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F555" w14:textId="38A3A668" w:rsidR="000B0589" w:rsidRDefault="00362810" w:rsidP="00BC2702">
      <w:pPr>
        <w:pStyle w:val="Conditions1"/>
        <w:numPr>
          <w:ilvl w:val="0"/>
          <w:numId w:val="0"/>
        </w:numPr>
      </w:pPr>
      <w:r w:rsidRPr="00985933">
        <w:rPr>
          <w:noProof/>
        </w:rPr>
        <w:drawing>
          <wp:inline distT="0" distB="0" distL="0" distR="0" wp14:anchorId="7933C4A9" wp14:editId="646EE438">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F8B171D" w14:textId="77777777" w:rsidR="000B0589" w:rsidRDefault="000B0589" w:rsidP="000B0589">
      <w:pPr>
        <w:spacing w:before="60" w:after="60"/>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5A0799" w14:paraId="053F4F61" w14:textId="77777777" w:rsidTr="00BC52DA">
        <w:trPr>
          <w:cantSplit/>
          <w:trHeight w:val="23"/>
        </w:trPr>
        <w:tc>
          <w:tcPr>
            <w:tcW w:w="9322" w:type="dxa"/>
          </w:tcPr>
          <w:p w14:paraId="6602673C" w14:textId="5D28DC03" w:rsidR="000B0589" w:rsidRPr="00A103D4" w:rsidRDefault="004C525F" w:rsidP="002E2646">
            <w:pPr>
              <w:spacing w:before="120"/>
              <w:ind w:left="-108" w:right="34"/>
              <w:rPr>
                <w:rFonts w:ascii="Arial" w:hAnsi="Arial" w:cs="Arial"/>
                <w:b/>
                <w:color w:val="000000"/>
                <w:sz w:val="40"/>
                <w:szCs w:val="40"/>
              </w:rPr>
            </w:pPr>
            <w:bookmarkStart w:id="0" w:name="bmkTable00"/>
            <w:bookmarkEnd w:id="0"/>
            <w:r w:rsidRPr="00A103D4">
              <w:rPr>
                <w:rFonts w:ascii="Arial" w:hAnsi="Arial" w:cs="Arial"/>
                <w:b/>
                <w:color w:val="000000"/>
                <w:sz w:val="40"/>
                <w:szCs w:val="40"/>
              </w:rPr>
              <w:t>Order Decision</w:t>
            </w:r>
            <w:r w:rsidR="00673EE8">
              <w:rPr>
                <w:rFonts w:ascii="Arial" w:hAnsi="Arial" w:cs="Arial"/>
                <w:b/>
                <w:color w:val="000000"/>
                <w:sz w:val="40"/>
                <w:szCs w:val="40"/>
              </w:rPr>
              <w:t>s</w:t>
            </w:r>
          </w:p>
        </w:tc>
      </w:tr>
      <w:tr w:rsidR="000B0589" w:rsidRPr="00361890" w14:paraId="31784F81" w14:textId="77777777" w:rsidTr="00BC52DA">
        <w:trPr>
          <w:cantSplit/>
          <w:trHeight w:val="23"/>
        </w:trPr>
        <w:tc>
          <w:tcPr>
            <w:tcW w:w="9322" w:type="dxa"/>
          </w:tcPr>
          <w:p w14:paraId="1D7F2342" w14:textId="3E60B032" w:rsidR="000B0589" w:rsidRPr="00A103D4" w:rsidRDefault="004C525F" w:rsidP="004C525F">
            <w:pPr>
              <w:spacing w:before="180"/>
              <w:ind w:left="-108" w:right="34"/>
              <w:rPr>
                <w:rFonts w:ascii="Arial" w:hAnsi="Arial" w:cs="Arial"/>
                <w:b/>
                <w:color w:val="000000"/>
                <w:szCs w:val="22"/>
              </w:rPr>
            </w:pPr>
            <w:r w:rsidRPr="00A103D4">
              <w:rPr>
                <w:rFonts w:ascii="Arial" w:hAnsi="Arial" w:cs="Arial"/>
                <w:b/>
                <w:color w:val="000000"/>
                <w:szCs w:val="22"/>
              </w:rPr>
              <w:t xml:space="preserve">by </w:t>
            </w:r>
            <w:r w:rsidR="001E768A" w:rsidRPr="00A103D4">
              <w:rPr>
                <w:rFonts w:ascii="Arial" w:hAnsi="Arial" w:cs="Arial"/>
                <w:b/>
                <w:color w:val="000000"/>
                <w:szCs w:val="22"/>
              </w:rPr>
              <w:t>James Blackwell LLB (Hons) PGDip, Solicitor</w:t>
            </w:r>
          </w:p>
        </w:tc>
      </w:tr>
      <w:tr w:rsidR="000B0589" w:rsidRPr="00361890" w14:paraId="539B946C" w14:textId="77777777" w:rsidTr="00BC52DA">
        <w:trPr>
          <w:cantSplit/>
          <w:trHeight w:val="23"/>
        </w:trPr>
        <w:tc>
          <w:tcPr>
            <w:tcW w:w="9322" w:type="dxa"/>
          </w:tcPr>
          <w:p w14:paraId="6F8EC800" w14:textId="14A7E060" w:rsidR="000B0589" w:rsidRPr="00A103D4" w:rsidRDefault="004C525F" w:rsidP="002E2646">
            <w:pPr>
              <w:spacing w:before="120"/>
              <w:ind w:left="-108" w:right="34"/>
              <w:rPr>
                <w:rFonts w:ascii="Arial" w:hAnsi="Arial" w:cs="Arial"/>
                <w:b/>
                <w:color w:val="000000"/>
                <w:sz w:val="16"/>
                <w:szCs w:val="16"/>
              </w:rPr>
            </w:pPr>
            <w:r w:rsidRPr="00A103D4">
              <w:rPr>
                <w:rFonts w:ascii="Arial" w:hAnsi="Arial" w:cs="Arial"/>
                <w:b/>
                <w:color w:val="000000"/>
                <w:sz w:val="16"/>
                <w:szCs w:val="16"/>
              </w:rPr>
              <w:t>An Inspector appointed by the Secretary of State for Environment, Food and Rural Affairs</w:t>
            </w:r>
          </w:p>
        </w:tc>
      </w:tr>
      <w:tr w:rsidR="000B0589" w:rsidRPr="00A101CD" w14:paraId="306BAE70" w14:textId="77777777" w:rsidTr="00BC52DA">
        <w:trPr>
          <w:cantSplit/>
          <w:trHeight w:val="23"/>
        </w:trPr>
        <w:tc>
          <w:tcPr>
            <w:tcW w:w="9322" w:type="dxa"/>
          </w:tcPr>
          <w:p w14:paraId="1299C6C8" w14:textId="7315E64B" w:rsidR="000B0589" w:rsidRPr="00A103D4" w:rsidRDefault="000B0589" w:rsidP="002E2646">
            <w:pPr>
              <w:spacing w:before="120"/>
              <w:ind w:left="-108" w:right="176"/>
              <w:rPr>
                <w:rFonts w:ascii="Arial" w:hAnsi="Arial" w:cs="Arial"/>
                <w:b/>
                <w:color w:val="000000"/>
                <w:sz w:val="16"/>
                <w:szCs w:val="16"/>
              </w:rPr>
            </w:pPr>
            <w:r w:rsidRPr="00A103D4">
              <w:rPr>
                <w:rFonts w:ascii="Arial" w:hAnsi="Arial" w:cs="Arial"/>
                <w:b/>
                <w:color w:val="000000"/>
                <w:sz w:val="16"/>
                <w:szCs w:val="16"/>
              </w:rPr>
              <w:t>Decision date:</w:t>
            </w:r>
            <w:r w:rsidR="00FA4596" w:rsidRPr="00A103D4">
              <w:rPr>
                <w:rFonts w:ascii="Arial" w:hAnsi="Arial" w:cs="Arial"/>
                <w:b/>
                <w:color w:val="000000"/>
                <w:sz w:val="16"/>
                <w:szCs w:val="16"/>
              </w:rPr>
              <w:t xml:space="preserve"> </w:t>
            </w:r>
            <w:r w:rsidR="00AC16DF">
              <w:rPr>
                <w:rFonts w:ascii="Arial" w:hAnsi="Arial" w:cs="Arial"/>
                <w:b/>
                <w:color w:val="000000"/>
                <w:sz w:val="16"/>
                <w:szCs w:val="16"/>
              </w:rPr>
              <w:t>13 February 2026</w:t>
            </w:r>
          </w:p>
        </w:tc>
      </w:tr>
    </w:tbl>
    <w:p w14:paraId="7454A78D" w14:textId="77777777" w:rsidR="004C525F" w:rsidRDefault="004C525F" w:rsidP="000B0589"/>
    <w:tbl>
      <w:tblPr>
        <w:tblW w:w="9520" w:type="dxa"/>
        <w:tblLayout w:type="fixed"/>
        <w:tblLook w:val="0000" w:firstRow="0" w:lastRow="0" w:firstColumn="0" w:lastColumn="0" w:noHBand="0" w:noVBand="0"/>
      </w:tblPr>
      <w:tblGrid>
        <w:gridCol w:w="9520"/>
      </w:tblGrid>
      <w:tr w:rsidR="004C525F" w14:paraId="1AD82654" w14:textId="77777777" w:rsidTr="00C405AA">
        <w:tc>
          <w:tcPr>
            <w:tcW w:w="9520" w:type="dxa"/>
          </w:tcPr>
          <w:p w14:paraId="722BF162" w14:textId="55D1B51D" w:rsidR="004C525F" w:rsidRPr="006D3FD7" w:rsidRDefault="004C525F" w:rsidP="004C525F">
            <w:pPr>
              <w:spacing w:after="60"/>
              <w:rPr>
                <w:rFonts w:ascii="Arial" w:hAnsi="Arial" w:cs="Arial"/>
                <w:b/>
                <w:color w:val="000000"/>
              </w:rPr>
            </w:pPr>
            <w:r w:rsidRPr="006D3FD7">
              <w:rPr>
                <w:rFonts w:ascii="Arial" w:hAnsi="Arial" w:cs="Arial"/>
                <w:b/>
                <w:color w:val="000000"/>
              </w:rPr>
              <w:t>Order Ref: ROW/</w:t>
            </w:r>
            <w:r w:rsidR="00764F92" w:rsidRPr="006D3FD7">
              <w:rPr>
                <w:rFonts w:ascii="Arial" w:hAnsi="Arial" w:cs="Arial"/>
                <w:b/>
                <w:color w:val="000000"/>
              </w:rPr>
              <w:t>33</w:t>
            </w:r>
            <w:r w:rsidR="00E14B66" w:rsidRPr="006D3FD7">
              <w:rPr>
                <w:rFonts w:ascii="Arial" w:hAnsi="Arial" w:cs="Arial"/>
                <w:b/>
                <w:color w:val="000000"/>
              </w:rPr>
              <w:t>4862</w:t>
            </w:r>
            <w:r w:rsidR="0008140D">
              <w:rPr>
                <w:rFonts w:ascii="Arial" w:hAnsi="Arial" w:cs="Arial"/>
                <w:b/>
                <w:color w:val="000000"/>
              </w:rPr>
              <w:t>2</w:t>
            </w:r>
            <w:r w:rsidR="0053677F" w:rsidRPr="006D3FD7">
              <w:rPr>
                <w:rFonts w:ascii="Arial" w:hAnsi="Arial" w:cs="Arial"/>
                <w:b/>
                <w:color w:val="000000"/>
              </w:rPr>
              <w:t xml:space="preserve"> (Creation Order) </w:t>
            </w:r>
          </w:p>
        </w:tc>
      </w:tr>
      <w:tr w:rsidR="004C525F" w14:paraId="2A0D4E11" w14:textId="77777777" w:rsidTr="00C405AA">
        <w:tc>
          <w:tcPr>
            <w:tcW w:w="9520" w:type="dxa"/>
          </w:tcPr>
          <w:p w14:paraId="1051B805" w14:textId="65AAB541" w:rsidR="004C525F" w:rsidRPr="006D3FD7" w:rsidRDefault="003737D4" w:rsidP="004C525F">
            <w:pPr>
              <w:pStyle w:val="TBullet"/>
              <w:rPr>
                <w:rFonts w:ascii="Arial" w:hAnsi="Arial" w:cs="Arial"/>
              </w:rPr>
            </w:pPr>
            <w:r w:rsidRPr="006D3FD7">
              <w:rPr>
                <w:rFonts w:ascii="Arial" w:hAnsi="Arial" w:cs="Arial"/>
              </w:rPr>
              <w:t>This Order is made under Sections 26 of the Highways Act 1980 and 53A(2) of the Wildlife and Countryside Act 1981 and is known as The Oxfordshire County Council, Bletchingdon Footpath No. 30, Public Path Creation and Definitive Map and Statement Modification Order 2023</w:t>
            </w:r>
            <w:r w:rsidR="001D1D85" w:rsidRPr="006D3FD7">
              <w:rPr>
                <w:rFonts w:ascii="Arial" w:hAnsi="Arial" w:cs="Arial"/>
              </w:rPr>
              <w:t>.</w:t>
            </w:r>
          </w:p>
        </w:tc>
      </w:tr>
      <w:tr w:rsidR="004C525F" w14:paraId="5A991494" w14:textId="77777777" w:rsidTr="00C405AA">
        <w:tc>
          <w:tcPr>
            <w:tcW w:w="9520" w:type="dxa"/>
          </w:tcPr>
          <w:p w14:paraId="181AE392" w14:textId="3EC28F7A" w:rsidR="004C525F" w:rsidRPr="006D3FD7" w:rsidRDefault="00395B6B" w:rsidP="004C525F">
            <w:pPr>
              <w:pStyle w:val="TBullet"/>
              <w:rPr>
                <w:rFonts w:ascii="Arial" w:hAnsi="Arial" w:cs="Arial"/>
              </w:rPr>
            </w:pPr>
            <w:r w:rsidRPr="006D3FD7">
              <w:rPr>
                <w:rFonts w:ascii="Arial" w:hAnsi="Arial" w:cs="Arial"/>
              </w:rPr>
              <w:t>The Order is dated 21 June 2023 and proposes to create a new footpath as shown on the Order Plan and described in the Order Schedule</w:t>
            </w:r>
            <w:r w:rsidR="004C525F" w:rsidRPr="006D3FD7">
              <w:rPr>
                <w:rFonts w:ascii="Arial" w:hAnsi="Arial" w:cs="Arial"/>
              </w:rPr>
              <w:t>.</w:t>
            </w:r>
          </w:p>
        </w:tc>
      </w:tr>
      <w:tr w:rsidR="004C525F" w14:paraId="5F6E9D1C" w14:textId="77777777" w:rsidTr="00C405AA">
        <w:tc>
          <w:tcPr>
            <w:tcW w:w="9520" w:type="dxa"/>
          </w:tcPr>
          <w:p w14:paraId="69077DB6" w14:textId="3EDA350E" w:rsidR="004C525F" w:rsidRPr="006D3FD7" w:rsidRDefault="00C405AA" w:rsidP="004C525F">
            <w:pPr>
              <w:pStyle w:val="TBullet"/>
              <w:rPr>
                <w:rFonts w:ascii="Arial" w:hAnsi="Arial" w:cs="Arial"/>
              </w:rPr>
            </w:pPr>
            <w:r w:rsidRPr="006D3FD7">
              <w:rPr>
                <w:rFonts w:ascii="Arial" w:hAnsi="Arial" w:cs="Arial"/>
              </w:rPr>
              <w:t>There was one objection outstanding when Oxfordshire County Council submitted the Order to the Secretary of State for Environment, Food and Rural Affairs for confirmation</w:t>
            </w:r>
            <w:r w:rsidR="004C525F" w:rsidRPr="006D3FD7">
              <w:rPr>
                <w:rFonts w:ascii="Arial" w:hAnsi="Arial" w:cs="Arial"/>
              </w:rPr>
              <w:t>.</w:t>
            </w:r>
          </w:p>
        </w:tc>
      </w:tr>
      <w:tr w:rsidR="004C525F" w14:paraId="0ACEFFFB" w14:textId="77777777" w:rsidTr="00C405AA">
        <w:tc>
          <w:tcPr>
            <w:tcW w:w="9520" w:type="dxa"/>
          </w:tcPr>
          <w:p w14:paraId="637496ED" w14:textId="254241A9" w:rsidR="004C525F" w:rsidRPr="006D3FD7" w:rsidRDefault="004C525F" w:rsidP="004C525F">
            <w:pPr>
              <w:spacing w:before="60"/>
              <w:rPr>
                <w:rFonts w:ascii="Arial" w:hAnsi="Arial" w:cs="Arial"/>
                <w:b/>
                <w:color w:val="000000"/>
              </w:rPr>
            </w:pPr>
            <w:r w:rsidRPr="006D3FD7">
              <w:rPr>
                <w:rFonts w:ascii="Arial" w:hAnsi="Arial" w:cs="Arial"/>
                <w:b/>
                <w:color w:val="000000"/>
              </w:rPr>
              <w:t>Summary of Decision:</w:t>
            </w:r>
            <w:r w:rsidR="008E2CF3" w:rsidRPr="006D3FD7">
              <w:rPr>
                <w:rFonts w:ascii="Arial" w:hAnsi="Arial" w:cs="Arial"/>
                <w:b/>
                <w:color w:val="000000"/>
              </w:rPr>
              <w:t xml:space="preserve"> The </w:t>
            </w:r>
            <w:r w:rsidR="00711751" w:rsidRPr="006D3FD7">
              <w:rPr>
                <w:rFonts w:ascii="Arial" w:hAnsi="Arial" w:cs="Arial"/>
                <w:b/>
                <w:color w:val="000000"/>
              </w:rPr>
              <w:t>O</w:t>
            </w:r>
            <w:r w:rsidR="008E2CF3" w:rsidRPr="006D3FD7">
              <w:rPr>
                <w:rFonts w:ascii="Arial" w:hAnsi="Arial" w:cs="Arial"/>
                <w:b/>
                <w:color w:val="000000"/>
              </w:rPr>
              <w:t>rder is confirmed.</w:t>
            </w:r>
          </w:p>
        </w:tc>
      </w:tr>
      <w:tr w:rsidR="004C525F" w14:paraId="17E81620" w14:textId="77777777" w:rsidTr="00C405AA">
        <w:tc>
          <w:tcPr>
            <w:tcW w:w="9520" w:type="dxa"/>
            <w:tcBorders>
              <w:bottom w:val="single" w:sz="6" w:space="0" w:color="000000"/>
            </w:tcBorders>
          </w:tcPr>
          <w:p w14:paraId="613DB8D1" w14:textId="77777777" w:rsidR="004C525F" w:rsidRPr="006D3FD7" w:rsidRDefault="004C525F" w:rsidP="004C525F">
            <w:pPr>
              <w:spacing w:before="60"/>
              <w:rPr>
                <w:b/>
                <w:color w:val="000000"/>
                <w:sz w:val="2"/>
              </w:rPr>
            </w:pPr>
            <w:bookmarkStart w:id="1" w:name="bmkReturn"/>
            <w:bookmarkEnd w:id="1"/>
          </w:p>
        </w:tc>
      </w:tr>
      <w:tr w:rsidR="00C405AA" w14:paraId="616A2517" w14:textId="77777777" w:rsidTr="00C405AA">
        <w:tc>
          <w:tcPr>
            <w:tcW w:w="9520" w:type="dxa"/>
          </w:tcPr>
          <w:p w14:paraId="38E53043" w14:textId="77777777" w:rsidR="00C405AA" w:rsidRPr="006D3FD7" w:rsidRDefault="00C405AA" w:rsidP="00A50187">
            <w:pPr>
              <w:spacing w:after="60"/>
              <w:rPr>
                <w:rFonts w:ascii="Arial" w:hAnsi="Arial" w:cs="Arial"/>
                <w:b/>
                <w:color w:val="000000"/>
              </w:rPr>
            </w:pPr>
          </w:p>
          <w:p w14:paraId="1A30E912" w14:textId="3999789B" w:rsidR="00C405AA" w:rsidRPr="006D3FD7" w:rsidRDefault="00C405AA" w:rsidP="00A50187">
            <w:pPr>
              <w:spacing w:after="60"/>
              <w:rPr>
                <w:rFonts w:ascii="Arial" w:hAnsi="Arial" w:cs="Arial"/>
                <w:b/>
                <w:color w:val="000000"/>
              </w:rPr>
            </w:pPr>
            <w:r w:rsidRPr="006D3FD7">
              <w:rPr>
                <w:rFonts w:ascii="Arial" w:hAnsi="Arial" w:cs="Arial"/>
                <w:b/>
                <w:color w:val="000000"/>
              </w:rPr>
              <w:t xml:space="preserve">Order Ref: ROW/3348621 (Diversion Order) </w:t>
            </w:r>
          </w:p>
        </w:tc>
      </w:tr>
      <w:tr w:rsidR="00C405AA" w14:paraId="4FED18F7" w14:textId="77777777" w:rsidTr="00C405AA">
        <w:tc>
          <w:tcPr>
            <w:tcW w:w="9520" w:type="dxa"/>
          </w:tcPr>
          <w:p w14:paraId="401DBD1F" w14:textId="52337EE7" w:rsidR="00C405AA" w:rsidRPr="006D3FD7" w:rsidRDefault="00C405AA" w:rsidP="00A50187">
            <w:pPr>
              <w:pStyle w:val="TBullet"/>
              <w:rPr>
                <w:rFonts w:ascii="Arial" w:hAnsi="Arial" w:cs="Arial"/>
              </w:rPr>
            </w:pPr>
            <w:r w:rsidRPr="006D3FD7">
              <w:rPr>
                <w:rFonts w:ascii="Arial" w:hAnsi="Arial" w:cs="Arial"/>
              </w:rPr>
              <w:t xml:space="preserve">This Order is made under </w:t>
            </w:r>
            <w:r w:rsidR="00724149" w:rsidRPr="006D3FD7">
              <w:rPr>
                <w:rFonts w:ascii="Arial" w:hAnsi="Arial" w:cs="Arial"/>
              </w:rPr>
              <w:t>Section</w:t>
            </w:r>
            <w:r w:rsidR="000E7B00" w:rsidRPr="006D3FD7">
              <w:rPr>
                <w:rFonts w:ascii="Arial" w:hAnsi="Arial" w:cs="Arial"/>
              </w:rPr>
              <w:t>s</w:t>
            </w:r>
            <w:r w:rsidR="00724149" w:rsidRPr="006D3FD7">
              <w:rPr>
                <w:rFonts w:ascii="Arial" w:hAnsi="Arial" w:cs="Arial"/>
              </w:rPr>
              <w:t xml:space="preserve"> 119 of the </w:t>
            </w:r>
            <w:r w:rsidRPr="006D3FD7">
              <w:rPr>
                <w:rFonts w:ascii="Arial" w:hAnsi="Arial" w:cs="Arial"/>
              </w:rPr>
              <w:t xml:space="preserve">Highways Act 1980 and 53A(2) of the Wildlife and Countryside Act 1981 and is known as </w:t>
            </w:r>
            <w:r w:rsidR="00D55095" w:rsidRPr="006D3FD7">
              <w:rPr>
                <w:rFonts w:ascii="Arial" w:hAnsi="Arial" w:cs="Arial"/>
              </w:rPr>
              <w:t>The Oxfordshire County Council, Bletchingdon Footpaths Nos. 4, 5 &amp; 6 (parts), Public Path Diversion and Definitive Map</w:t>
            </w:r>
            <w:r w:rsidR="008C0489" w:rsidRPr="006D3FD7">
              <w:rPr>
                <w:rFonts w:ascii="Arial" w:hAnsi="Arial" w:cs="Arial"/>
              </w:rPr>
              <w:t xml:space="preserve"> and Statement Modification Order 2023</w:t>
            </w:r>
            <w:r w:rsidRPr="006D3FD7">
              <w:rPr>
                <w:rFonts w:ascii="Arial" w:hAnsi="Arial" w:cs="Arial"/>
              </w:rPr>
              <w:t>.</w:t>
            </w:r>
          </w:p>
        </w:tc>
      </w:tr>
      <w:tr w:rsidR="00C405AA" w14:paraId="177AAD60" w14:textId="77777777" w:rsidTr="00C405AA">
        <w:tc>
          <w:tcPr>
            <w:tcW w:w="9520" w:type="dxa"/>
          </w:tcPr>
          <w:p w14:paraId="55E3993D" w14:textId="3D0F48A1" w:rsidR="00C405AA" w:rsidRPr="00890E4A" w:rsidRDefault="00C405AA" w:rsidP="00A50187">
            <w:pPr>
              <w:pStyle w:val="TBullet"/>
              <w:rPr>
                <w:rFonts w:ascii="Arial" w:hAnsi="Arial" w:cs="Arial"/>
              </w:rPr>
            </w:pPr>
            <w:r w:rsidRPr="00833347">
              <w:rPr>
                <w:rFonts w:ascii="Arial" w:hAnsi="Arial" w:cs="Arial"/>
              </w:rPr>
              <w:t xml:space="preserve">The Order is dated 21 June 2023 and proposes to </w:t>
            </w:r>
            <w:r w:rsidR="008C0489">
              <w:rPr>
                <w:rFonts w:ascii="Arial" w:hAnsi="Arial" w:cs="Arial"/>
              </w:rPr>
              <w:t xml:space="preserve">divert </w:t>
            </w:r>
            <w:r w:rsidR="005E2735">
              <w:rPr>
                <w:rFonts w:ascii="Arial" w:hAnsi="Arial" w:cs="Arial"/>
              </w:rPr>
              <w:t>footpath nos. 4, 5 and (parts of) 6,</w:t>
            </w:r>
            <w:r w:rsidRPr="00833347">
              <w:rPr>
                <w:rFonts w:ascii="Arial" w:hAnsi="Arial" w:cs="Arial"/>
              </w:rPr>
              <w:t xml:space="preserve"> as shown on the Order Plan and described in the Order Schedule</w:t>
            </w:r>
            <w:r w:rsidRPr="00890E4A">
              <w:rPr>
                <w:rFonts w:ascii="Arial" w:hAnsi="Arial" w:cs="Arial"/>
              </w:rPr>
              <w:t>.</w:t>
            </w:r>
          </w:p>
        </w:tc>
      </w:tr>
      <w:tr w:rsidR="00C405AA" w14:paraId="116A9164" w14:textId="77777777" w:rsidTr="00C405AA">
        <w:tc>
          <w:tcPr>
            <w:tcW w:w="9520" w:type="dxa"/>
          </w:tcPr>
          <w:p w14:paraId="585A0B26" w14:textId="77777777" w:rsidR="00C405AA" w:rsidRPr="00890E4A" w:rsidRDefault="00C405AA" w:rsidP="00A50187">
            <w:pPr>
              <w:pStyle w:val="TBullet"/>
              <w:rPr>
                <w:rFonts w:ascii="Arial" w:hAnsi="Arial" w:cs="Arial"/>
              </w:rPr>
            </w:pPr>
            <w:r w:rsidRPr="00833347">
              <w:rPr>
                <w:rFonts w:ascii="Arial" w:hAnsi="Arial" w:cs="Arial"/>
              </w:rPr>
              <w:t>There was one objection outstanding when Oxfordshire County Council submitted the Order to the Secretary of State for Environment, Food and Rural Affairs for confirmation</w:t>
            </w:r>
            <w:r w:rsidRPr="00890E4A">
              <w:rPr>
                <w:rFonts w:ascii="Arial" w:hAnsi="Arial" w:cs="Arial"/>
              </w:rPr>
              <w:t>.</w:t>
            </w:r>
          </w:p>
        </w:tc>
      </w:tr>
      <w:tr w:rsidR="00C405AA" w14:paraId="19B37396" w14:textId="77777777" w:rsidTr="00C405AA">
        <w:tc>
          <w:tcPr>
            <w:tcW w:w="9520" w:type="dxa"/>
          </w:tcPr>
          <w:p w14:paraId="405861F9" w14:textId="77777777" w:rsidR="00C405AA" w:rsidRPr="00890E4A" w:rsidRDefault="00C405AA" w:rsidP="00A50187">
            <w:pPr>
              <w:spacing w:before="60"/>
              <w:rPr>
                <w:rFonts w:ascii="Arial" w:hAnsi="Arial" w:cs="Arial"/>
                <w:b/>
                <w:color w:val="000000"/>
              </w:rPr>
            </w:pPr>
            <w:r w:rsidRPr="00890E4A">
              <w:rPr>
                <w:rFonts w:ascii="Arial" w:hAnsi="Arial" w:cs="Arial"/>
                <w:b/>
                <w:color w:val="000000"/>
              </w:rPr>
              <w:t xml:space="preserve">Summary of Decision: The </w:t>
            </w:r>
            <w:r>
              <w:rPr>
                <w:rFonts w:ascii="Arial" w:hAnsi="Arial" w:cs="Arial"/>
                <w:b/>
                <w:color w:val="000000"/>
              </w:rPr>
              <w:t>O</w:t>
            </w:r>
            <w:r w:rsidRPr="00890E4A">
              <w:rPr>
                <w:rFonts w:ascii="Arial" w:hAnsi="Arial" w:cs="Arial"/>
                <w:b/>
                <w:color w:val="000000"/>
              </w:rPr>
              <w:t>rder is confirmed.</w:t>
            </w:r>
          </w:p>
        </w:tc>
      </w:tr>
      <w:tr w:rsidR="00C405AA" w14:paraId="29C3999E" w14:textId="77777777" w:rsidTr="00C405AA">
        <w:tc>
          <w:tcPr>
            <w:tcW w:w="9520" w:type="dxa"/>
            <w:tcBorders>
              <w:bottom w:val="single" w:sz="6" w:space="0" w:color="000000"/>
            </w:tcBorders>
          </w:tcPr>
          <w:p w14:paraId="14660B13" w14:textId="77777777" w:rsidR="00C405AA" w:rsidRPr="004C525F" w:rsidRDefault="00C405AA" w:rsidP="00A50187">
            <w:pPr>
              <w:spacing w:before="60"/>
              <w:rPr>
                <w:b/>
                <w:color w:val="000000"/>
                <w:sz w:val="2"/>
              </w:rPr>
            </w:pPr>
          </w:p>
        </w:tc>
      </w:tr>
    </w:tbl>
    <w:p w14:paraId="0E5CA14D" w14:textId="363BFBAC" w:rsidR="004C525F" w:rsidRPr="00DB410B" w:rsidRDefault="004C525F" w:rsidP="004C525F">
      <w:pPr>
        <w:pStyle w:val="Heading6blackfont"/>
        <w:rPr>
          <w:rFonts w:ascii="Arial" w:hAnsi="Arial" w:cs="Arial"/>
          <w:sz w:val="24"/>
          <w:szCs w:val="24"/>
        </w:rPr>
      </w:pPr>
      <w:r w:rsidRPr="00DB410B">
        <w:rPr>
          <w:rFonts w:ascii="Arial" w:hAnsi="Arial" w:cs="Arial"/>
          <w:sz w:val="24"/>
          <w:szCs w:val="24"/>
        </w:rPr>
        <w:t>Pr</w:t>
      </w:r>
      <w:r w:rsidR="0018781B" w:rsidRPr="00DB410B">
        <w:rPr>
          <w:rFonts w:ascii="Arial" w:hAnsi="Arial" w:cs="Arial"/>
          <w:sz w:val="24"/>
          <w:szCs w:val="24"/>
        </w:rPr>
        <w:t>eliminary</w:t>
      </w:r>
      <w:r w:rsidRPr="00DB410B">
        <w:rPr>
          <w:rFonts w:ascii="Arial" w:hAnsi="Arial" w:cs="Arial"/>
          <w:sz w:val="24"/>
          <w:szCs w:val="24"/>
        </w:rPr>
        <w:t xml:space="preserve"> Matters</w:t>
      </w:r>
    </w:p>
    <w:p w14:paraId="652FC94D" w14:textId="77777777" w:rsidR="007627D5" w:rsidRDefault="002D7858" w:rsidP="00612AF1">
      <w:pPr>
        <w:pStyle w:val="Style1"/>
        <w:rPr>
          <w:rFonts w:ascii="Arial" w:hAnsi="Arial" w:cs="Arial"/>
          <w:sz w:val="24"/>
          <w:szCs w:val="24"/>
        </w:rPr>
      </w:pPr>
      <w:r>
        <w:rPr>
          <w:rFonts w:ascii="Arial" w:hAnsi="Arial" w:cs="Arial"/>
          <w:sz w:val="24"/>
          <w:szCs w:val="24"/>
        </w:rPr>
        <w:t>Both Orders</w:t>
      </w:r>
      <w:r w:rsidR="00824E71">
        <w:rPr>
          <w:rFonts w:ascii="Arial" w:hAnsi="Arial" w:cs="Arial"/>
          <w:sz w:val="24"/>
          <w:szCs w:val="24"/>
        </w:rPr>
        <w:t xml:space="preserve"> relate to a</w:t>
      </w:r>
      <w:r w:rsidR="00D056D0">
        <w:rPr>
          <w:rFonts w:ascii="Arial" w:hAnsi="Arial" w:cs="Arial"/>
          <w:sz w:val="24"/>
          <w:szCs w:val="24"/>
        </w:rPr>
        <w:t xml:space="preserve"> </w:t>
      </w:r>
      <w:r w:rsidR="00824E71">
        <w:rPr>
          <w:rFonts w:ascii="Arial" w:hAnsi="Arial" w:cs="Arial"/>
          <w:sz w:val="24"/>
          <w:szCs w:val="24"/>
        </w:rPr>
        <w:t xml:space="preserve">network of footpaths within the </w:t>
      </w:r>
      <w:r w:rsidR="002A2BA4">
        <w:rPr>
          <w:rFonts w:ascii="Arial" w:hAnsi="Arial" w:cs="Arial"/>
          <w:sz w:val="24"/>
          <w:szCs w:val="24"/>
        </w:rPr>
        <w:t>Bletchingdon Park Estate</w:t>
      </w:r>
      <w:r w:rsidR="0037688F">
        <w:rPr>
          <w:rFonts w:ascii="Arial" w:hAnsi="Arial" w:cs="Arial"/>
          <w:sz w:val="24"/>
          <w:szCs w:val="24"/>
        </w:rPr>
        <w:t xml:space="preserve">. </w:t>
      </w:r>
      <w:r w:rsidR="007D226E">
        <w:rPr>
          <w:rFonts w:ascii="Arial" w:hAnsi="Arial" w:cs="Arial"/>
          <w:sz w:val="24"/>
          <w:szCs w:val="24"/>
        </w:rPr>
        <w:t xml:space="preserve">Given the interconnectivity of this footpath network, the </w:t>
      </w:r>
      <w:r w:rsidR="009151E4">
        <w:rPr>
          <w:rFonts w:ascii="Arial" w:hAnsi="Arial" w:cs="Arial"/>
          <w:sz w:val="24"/>
          <w:szCs w:val="24"/>
        </w:rPr>
        <w:t>Orders</w:t>
      </w:r>
      <w:r w:rsidR="006E4F8A">
        <w:rPr>
          <w:rFonts w:ascii="Arial" w:hAnsi="Arial" w:cs="Arial"/>
          <w:sz w:val="24"/>
          <w:szCs w:val="24"/>
        </w:rPr>
        <w:t xml:space="preserve"> </w:t>
      </w:r>
      <w:r w:rsidR="00501281">
        <w:rPr>
          <w:rFonts w:ascii="Arial" w:hAnsi="Arial" w:cs="Arial"/>
          <w:sz w:val="24"/>
          <w:szCs w:val="24"/>
        </w:rPr>
        <w:t>have been p</w:t>
      </w:r>
      <w:r w:rsidR="00354AB3">
        <w:rPr>
          <w:rFonts w:ascii="Arial" w:hAnsi="Arial" w:cs="Arial"/>
          <w:sz w:val="24"/>
          <w:szCs w:val="24"/>
        </w:rPr>
        <w:t>rogressed concurrently</w:t>
      </w:r>
      <w:r w:rsidR="00FB1361">
        <w:rPr>
          <w:rFonts w:ascii="Arial" w:hAnsi="Arial" w:cs="Arial"/>
          <w:sz w:val="24"/>
          <w:szCs w:val="24"/>
        </w:rPr>
        <w:t xml:space="preserve"> as a combined package of modifications</w:t>
      </w:r>
      <w:r w:rsidR="007D226E">
        <w:rPr>
          <w:rFonts w:ascii="Arial" w:hAnsi="Arial" w:cs="Arial"/>
          <w:sz w:val="24"/>
          <w:szCs w:val="24"/>
        </w:rPr>
        <w:t>.</w:t>
      </w:r>
      <w:r w:rsidR="00184A60">
        <w:rPr>
          <w:rFonts w:ascii="Arial" w:hAnsi="Arial" w:cs="Arial"/>
          <w:sz w:val="24"/>
          <w:szCs w:val="24"/>
        </w:rPr>
        <w:t xml:space="preserve"> </w:t>
      </w:r>
      <w:r>
        <w:rPr>
          <w:rFonts w:ascii="Arial" w:hAnsi="Arial" w:cs="Arial"/>
          <w:sz w:val="24"/>
          <w:szCs w:val="24"/>
        </w:rPr>
        <w:t xml:space="preserve">I have therefore addressed them together in the same decision notice. </w:t>
      </w:r>
    </w:p>
    <w:p w14:paraId="754F3720" w14:textId="3BAE5078" w:rsidR="00210A4F" w:rsidRDefault="00210A4F" w:rsidP="00612AF1">
      <w:pPr>
        <w:pStyle w:val="Style1"/>
        <w:rPr>
          <w:rFonts w:ascii="Arial" w:hAnsi="Arial" w:cs="Arial"/>
          <w:sz w:val="24"/>
          <w:szCs w:val="24"/>
        </w:rPr>
      </w:pPr>
      <w:r>
        <w:rPr>
          <w:rFonts w:ascii="Arial" w:hAnsi="Arial" w:cs="Arial"/>
          <w:sz w:val="24"/>
          <w:szCs w:val="24"/>
        </w:rPr>
        <w:t xml:space="preserve">Whilst the </w:t>
      </w:r>
      <w:r w:rsidR="00C861AD">
        <w:rPr>
          <w:rFonts w:ascii="Arial" w:hAnsi="Arial" w:cs="Arial"/>
          <w:sz w:val="24"/>
          <w:szCs w:val="24"/>
        </w:rPr>
        <w:t>o</w:t>
      </w:r>
      <w:r>
        <w:rPr>
          <w:rFonts w:ascii="Arial" w:hAnsi="Arial" w:cs="Arial"/>
          <w:sz w:val="24"/>
          <w:szCs w:val="24"/>
        </w:rPr>
        <w:t xml:space="preserve">bjection relates to the combined package of modifications, </w:t>
      </w:r>
      <w:r w:rsidR="00FB2CD0">
        <w:rPr>
          <w:rFonts w:ascii="Arial" w:hAnsi="Arial" w:cs="Arial"/>
          <w:sz w:val="24"/>
          <w:szCs w:val="24"/>
        </w:rPr>
        <w:t>in essence, it</w:t>
      </w:r>
      <w:r w:rsidR="00C861AD">
        <w:rPr>
          <w:rFonts w:ascii="Arial" w:hAnsi="Arial" w:cs="Arial"/>
          <w:sz w:val="24"/>
          <w:szCs w:val="24"/>
        </w:rPr>
        <w:t xml:space="preserve"> is primarily concerned with the </w:t>
      </w:r>
      <w:r w:rsidR="00666A64">
        <w:rPr>
          <w:rFonts w:ascii="Arial" w:hAnsi="Arial" w:cs="Arial"/>
          <w:sz w:val="24"/>
          <w:szCs w:val="24"/>
        </w:rPr>
        <w:t>Diversion Order</w:t>
      </w:r>
      <w:r w:rsidR="005E3862">
        <w:rPr>
          <w:rFonts w:ascii="Arial" w:hAnsi="Arial" w:cs="Arial"/>
          <w:sz w:val="24"/>
          <w:szCs w:val="24"/>
        </w:rPr>
        <w:t>,</w:t>
      </w:r>
      <w:r w:rsidR="00666A64">
        <w:rPr>
          <w:rFonts w:ascii="Arial" w:hAnsi="Arial" w:cs="Arial"/>
          <w:sz w:val="24"/>
          <w:szCs w:val="24"/>
        </w:rPr>
        <w:t xml:space="preserve"> insofar as it affects fo</w:t>
      </w:r>
      <w:r w:rsidR="001F12E1">
        <w:rPr>
          <w:rFonts w:ascii="Arial" w:hAnsi="Arial" w:cs="Arial"/>
          <w:sz w:val="24"/>
          <w:szCs w:val="24"/>
        </w:rPr>
        <w:t xml:space="preserve">otpath nos. 4 and 6. </w:t>
      </w:r>
      <w:r w:rsidR="00C861AD">
        <w:rPr>
          <w:rFonts w:ascii="Arial" w:hAnsi="Arial" w:cs="Arial"/>
          <w:sz w:val="24"/>
          <w:szCs w:val="24"/>
        </w:rPr>
        <w:t xml:space="preserve"> </w:t>
      </w:r>
    </w:p>
    <w:p w14:paraId="0EBA8E6D" w14:textId="77777777" w:rsidR="00F60B67" w:rsidRDefault="00F60B67" w:rsidP="007A00F5">
      <w:pPr>
        <w:pStyle w:val="Style1"/>
        <w:rPr>
          <w:rFonts w:ascii="Arial" w:hAnsi="Arial" w:cs="Arial"/>
          <w:sz w:val="24"/>
          <w:szCs w:val="24"/>
        </w:rPr>
      </w:pPr>
      <w:r>
        <w:rPr>
          <w:rFonts w:ascii="Arial" w:hAnsi="Arial" w:cs="Arial"/>
          <w:sz w:val="24"/>
          <w:szCs w:val="24"/>
        </w:rPr>
        <w:t xml:space="preserve">In terms of the footpaths concerned: </w:t>
      </w:r>
    </w:p>
    <w:p w14:paraId="5BEB6123" w14:textId="77777777" w:rsidR="00F60B67" w:rsidRDefault="0047726D" w:rsidP="00F60B67">
      <w:pPr>
        <w:pStyle w:val="Style1"/>
        <w:numPr>
          <w:ilvl w:val="0"/>
          <w:numId w:val="34"/>
        </w:numPr>
        <w:rPr>
          <w:rFonts w:ascii="Arial" w:hAnsi="Arial" w:cs="Arial"/>
          <w:sz w:val="24"/>
          <w:szCs w:val="24"/>
        </w:rPr>
      </w:pPr>
      <w:r>
        <w:rPr>
          <w:rFonts w:ascii="Arial" w:hAnsi="Arial" w:cs="Arial"/>
          <w:sz w:val="24"/>
          <w:szCs w:val="24"/>
        </w:rPr>
        <w:t xml:space="preserve">proposed new footpath no. 30 </w:t>
      </w:r>
      <w:r w:rsidR="00B56815">
        <w:rPr>
          <w:rFonts w:ascii="Arial" w:hAnsi="Arial" w:cs="Arial"/>
          <w:sz w:val="24"/>
          <w:szCs w:val="24"/>
        </w:rPr>
        <w:t xml:space="preserve">(FP30) </w:t>
      </w:r>
      <w:r>
        <w:rPr>
          <w:rFonts w:ascii="Arial" w:hAnsi="Arial" w:cs="Arial"/>
          <w:sz w:val="24"/>
          <w:szCs w:val="24"/>
        </w:rPr>
        <w:t>is shown between points E and L on the Creation Order Plan</w:t>
      </w:r>
      <w:r w:rsidR="00F60B67">
        <w:rPr>
          <w:rFonts w:ascii="Arial" w:hAnsi="Arial" w:cs="Arial"/>
          <w:sz w:val="24"/>
          <w:szCs w:val="24"/>
        </w:rPr>
        <w:t xml:space="preserve">; </w:t>
      </w:r>
    </w:p>
    <w:p w14:paraId="37D6697E" w14:textId="6B340933" w:rsidR="006F0B2A" w:rsidRDefault="006F0B2A" w:rsidP="00F60B67">
      <w:pPr>
        <w:pStyle w:val="Style1"/>
        <w:numPr>
          <w:ilvl w:val="0"/>
          <w:numId w:val="34"/>
        </w:numPr>
        <w:rPr>
          <w:rFonts w:ascii="Arial" w:hAnsi="Arial" w:cs="Arial"/>
          <w:sz w:val="24"/>
          <w:szCs w:val="24"/>
        </w:rPr>
      </w:pPr>
      <w:r>
        <w:rPr>
          <w:rFonts w:ascii="Arial" w:hAnsi="Arial" w:cs="Arial"/>
          <w:sz w:val="24"/>
          <w:szCs w:val="24"/>
        </w:rPr>
        <w:t>e</w:t>
      </w:r>
      <w:r w:rsidR="00A100B8" w:rsidRPr="00E33F60">
        <w:rPr>
          <w:rFonts w:ascii="Arial" w:hAnsi="Arial" w:cs="Arial"/>
          <w:sz w:val="24"/>
          <w:szCs w:val="24"/>
        </w:rPr>
        <w:t xml:space="preserve">xisting </w:t>
      </w:r>
      <w:r w:rsidR="001974D5">
        <w:rPr>
          <w:rFonts w:ascii="Arial" w:hAnsi="Arial" w:cs="Arial"/>
          <w:sz w:val="24"/>
          <w:szCs w:val="24"/>
        </w:rPr>
        <w:t>f</w:t>
      </w:r>
      <w:r w:rsidR="00A100B8" w:rsidRPr="00E33F60">
        <w:rPr>
          <w:rFonts w:ascii="Arial" w:hAnsi="Arial" w:cs="Arial"/>
          <w:sz w:val="24"/>
          <w:szCs w:val="24"/>
        </w:rPr>
        <w:t xml:space="preserve">ootpath no. 4 </w:t>
      </w:r>
      <w:r w:rsidR="00B56815" w:rsidRPr="00E33F60">
        <w:rPr>
          <w:rFonts w:ascii="Arial" w:hAnsi="Arial" w:cs="Arial"/>
          <w:sz w:val="24"/>
          <w:szCs w:val="24"/>
        </w:rPr>
        <w:t xml:space="preserve">(FP4) </w:t>
      </w:r>
      <w:r w:rsidR="00A100B8" w:rsidRPr="00E33F60">
        <w:rPr>
          <w:rFonts w:ascii="Arial" w:hAnsi="Arial" w:cs="Arial"/>
          <w:sz w:val="24"/>
          <w:szCs w:val="24"/>
        </w:rPr>
        <w:t xml:space="preserve">is shown between points A, B, C and D on the Diversion </w:t>
      </w:r>
      <w:r w:rsidR="007165DC">
        <w:rPr>
          <w:rFonts w:ascii="Arial" w:hAnsi="Arial" w:cs="Arial"/>
          <w:sz w:val="24"/>
          <w:szCs w:val="24"/>
        </w:rPr>
        <w:t xml:space="preserve">Order </w:t>
      </w:r>
      <w:r w:rsidR="007E5146" w:rsidRPr="00E33F60">
        <w:rPr>
          <w:rFonts w:ascii="Arial" w:hAnsi="Arial" w:cs="Arial"/>
          <w:sz w:val="24"/>
          <w:szCs w:val="24"/>
        </w:rPr>
        <w:t>Plan,</w:t>
      </w:r>
      <w:r w:rsidR="00A100B8" w:rsidRPr="00E33F60">
        <w:rPr>
          <w:rFonts w:ascii="Arial" w:hAnsi="Arial" w:cs="Arial"/>
          <w:sz w:val="24"/>
          <w:szCs w:val="24"/>
        </w:rPr>
        <w:t xml:space="preserve"> and the proposed new route is shown between points A, J, Y, Z, X and G</w:t>
      </w:r>
      <w:r>
        <w:rPr>
          <w:rFonts w:ascii="Arial" w:hAnsi="Arial" w:cs="Arial"/>
          <w:sz w:val="24"/>
          <w:szCs w:val="24"/>
        </w:rPr>
        <w:t xml:space="preserve">; </w:t>
      </w:r>
    </w:p>
    <w:p w14:paraId="08753AEE" w14:textId="490FF475" w:rsidR="006F0B2A" w:rsidRDefault="006F0B2A" w:rsidP="00F60B67">
      <w:pPr>
        <w:pStyle w:val="Style1"/>
        <w:numPr>
          <w:ilvl w:val="0"/>
          <w:numId w:val="34"/>
        </w:numPr>
        <w:rPr>
          <w:rFonts w:ascii="Arial" w:hAnsi="Arial" w:cs="Arial"/>
          <w:sz w:val="24"/>
          <w:szCs w:val="24"/>
        </w:rPr>
      </w:pPr>
      <w:r>
        <w:rPr>
          <w:rFonts w:ascii="Arial" w:hAnsi="Arial" w:cs="Arial"/>
          <w:sz w:val="24"/>
          <w:szCs w:val="24"/>
        </w:rPr>
        <w:t>e</w:t>
      </w:r>
      <w:r w:rsidR="00D37DBC" w:rsidRPr="00E33F60">
        <w:rPr>
          <w:rFonts w:ascii="Arial" w:hAnsi="Arial" w:cs="Arial"/>
          <w:sz w:val="24"/>
          <w:szCs w:val="24"/>
        </w:rPr>
        <w:t xml:space="preserve">xisting </w:t>
      </w:r>
      <w:r w:rsidR="001974D5">
        <w:rPr>
          <w:rFonts w:ascii="Arial" w:hAnsi="Arial" w:cs="Arial"/>
          <w:sz w:val="24"/>
          <w:szCs w:val="24"/>
        </w:rPr>
        <w:t>f</w:t>
      </w:r>
      <w:r w:rsidR="00D37DBC" w:rsidRPr="00E33F60">
        <w:rPr>
          <w:rFonts w:ascii="Arial" w:hAnsi="Arial" w:cs="Arial"/>
          <w:sz w:val="24"/>
          <w:szCs w:val="24"/>
        </w:rPr>
        <w:t xml:space="preserve">ootpath no. 5 </w:t>
      </w:r>
      <w:r w:rsidR="00B56815" w:rsidRPr="00E33F60">
        <w:rPr>
          <w:rFonts w:ascii="Arial" w:hAnsi="Arial" w:cs="Arial"/>
          <w:sz w:val="24"/>
          <w:szCs w:val="24"/>
        </w:rPr>
        <w:t xml:space="preserve">(FP5) </w:t>
      </w:r>
      <w:r w:rsidR="00D37DBC" w:rsidRPr="00E33F60">
        <w:rPr>
          <w:rFonts w:ascii="Arial" w:hAnsi="Arial" w:cs="Arial"/>
          <w:sz w:val="24"/>
          <w:szCs w:val="24"/>
        </w:rPr>
        <w:t xml:space="preserve">is shown between points E and F on </w:t>
      </w:r>
      <w:r w:rsidR="00C82C39">
        <w:rPr>
          <w:rFonts w:ascii="Arial" w:hAnsi="Arial" w:cs="Arial"/>
          <w:sz w:val="24"/>
          <w:szCs w:val="24"/>
        </w:rPr>
        <w:t xml:space="preserve">the </w:t>
      </w:r>
      <w:r>
        <w:rPr>
          <w:rFonts w:ascii="Arial" w:hAnsi="Arial" w:cs="Arial"/>
          <w:sz w:val="24"/>
          <w:szCs w:val="24"/>
        </w:rPr>
        <w:t>Diversion Order Plan</w:t>
      </w:r>
      <w:r w:rsidR="007E5146">
        <w:rPr>
          <w:rFonts w:ascii="Arial" w:hAnsi="Arial" w:cs="Arial"/>
          <w:sz w:val="24"/>
          <w:szCs w:val="24"/>
        </w:rPr>
        <w:t>,</w:t>
      </w:r>
      <w:r w:rsidR="00D37DBC" w:rsidRPr="00E33F60">
        <w:rPr>
          <w:rFonts w:ascii="Arial" w:hAnsi="Arial" w:cs="Arial"/>
          <w:sz w:val="24"/>
          <w:szCs w:val="24"/>
        </w:rPr>
        <w:t xml:space="preserve"> and the proposed new route is shown between points E and K</w:t>
      </w:r>
      <w:r>
        <w:rPr>
          <w:rFonts w:ascii="Arial" w:hAnsi="Arial" w:cs="Arial"/>
          <w:sz w:val="24"/>
          <w:szCs w:val="24"/>
        </w:rPr>
        <w:t xml:space="preserve">; </w:t>
      </w:r>
    </w:p>
    <w:p w14:paraId="0D1E6FAD" w14:textId="658BFCCE" w:rsidR="007A00F5" w:rsidRDefault="004E308E" w:rsidP="00F60B67">
      <w:pPr>
        <w:pStyle w:val="Style1"/>
        <w:numPr>
          <w:ilvl w:val="0"/>
          <w:numId w:val="34"/>
        </w:numPr>
        <w:rPr>
          <w:rFonts w:ascii="Arial" w:hAnsi="Arial" w:cs="Arial"/>
          <w:sz w:val="24"/>
          <w:szCs w:val="24"/>
        </w:rPr>
      </w:pPr>
      <w:r w:rsidRPr="00E33F60">
        <w:rPr>
          <w:rFonts w:ascii="Arial" w:hAnsi="Arial" w:cs="Arial"/>
          <w:sz w:val="24"/>
          <w:szCs w:val="24"/>
        </w:rPr>
        <w:lastRenderedPageBreak/>
        <w:t xml:space="preserve">existing </w:t>
      </w:r>
      <w:r w:rsidR="006B610F">
        <w:rPr>
          <w:rFonts w:ascii="Arial" w:hAnsi="Arial" w:cs="Arial"/>
          <w:sz w:val="24"/>
          <w:szCs w:val="24"/>
        </w:rPr>
        <w:t>f</w:t>
      </w:r>
      <w:r w:rsidRPr="00E33F60">
        <w:rPr>
          <w:rFonts w:ascii="Arial" w:hAnsi="Arial" w:cs="Arial"/>
          <w:sz w:val="24"/>
          <w:szCs w:val="24"/>
        </w:rPr>
        <w:t>ootpath no. 6</w:t>
      </w:r>
      <w:r w:rsidR="00B56815" w:rsidRPr="00E33F60">
        <w:rPr>
          <w:rFonts w:ascii="Arial" w:hAnsi="Arial" w:cs="Arial"/>
          <w:sz w:val="24"/>
          <w:szCs w:val="24"/>
        </w:rPr>
        <w:t xml:space="preserve"> (FP6)</w:t>
      </w:r>
      <w:r w:rsidRPr="00E33F60">
        <w:rPr>
          <w:rFonts w:ascii="Arial" w:hAnsi="Arial" w:cs="Arial"/>
          <w:sz w:val="24"/>
          <w:szCs w:val="24"/>
        </w:rPr>
        <w:t xml:space="preserve"> is shown between points G, H and I on the Diversion </w:t>
      </w:r>
      <w:r w:rsidR="006B610F">
        <w:rPr>
          <w:rFonts w:ascii="Arial" w:hAnsi="Arial" w:cs="Arial"/>
          <w:sz w:val="24"/>
          <w:szCs w:val="24"/>
        </w:rPr>
        <w:t xml:space="preserve">Order </w:t>
      </w:r>
      <w:r w:rsidRPr="00E33F60">
        <w:rPr>
          <w:rFonts w:ascii="Arial" w:hAnsi="Arial" w:cs="Arial"/>
          <w:sz w:val="24"/>
          <w:szCs w:val="24"/>
        </w:rPr>
        <w:t xml:space="preserve">Plan, and </w:t>
      </w:r>
      <w:r w:rsidR="001B4086">
        <w:rPr>
          <w:rFonts w:ascii="Arial" w:hAnsi="Arial" w:cs="Arial"/>
          <w:sz w:val="24"/>
          <w:szCs w:val="24"/>
        </w:rPr>
        <w:t>the</w:t>
      </w:r>
      <w:r w:rsidRPr="00E33F60">
        <w:rPr>
          <w:rFonts w:ascii="Arial" w:hAnsi="Arial" w:cs="Arial"/>
          <w:sz w:val="24"/>
          <w:szCs w:val="24"/>
        </w:rPr>
        <w:t xml:space="preserve"> proposed new route is shown between points G, M and I. </w:t>
      </w:r>
    </w:p>
    <w:p w14:paraId="725E2983" w14:textId="67D391C1" w:rsidR="00666A64" w:rsidRPr="00666A64" w:rsidRDefault="00174A57" w:rsidP="00C2426B">
      <w:pPr>
        <w:pStyle w:val="Style1"/>
        <w:rPr>
          <w:rFonts w:ascii="Arial" w:hAnsi="Arial" w:cs="Arial"/>
          <w:sz w:val="24"/>
          <w:szCs w:val="24"/>
        </w:rPr>
      </w:pPr>
      <w:r>
        <w:rPr>
          <w:rFonts w:ascii="Arial" w:hAnsi="Arial" w:cs="Arial"/>
          <w:sz w:val="24"/>
          <w:szCs w:val="24"/>
        </w:rPr>
        <w:t>Each of</w:t>
      </w:r>
      <w:r w:rsidR="007627D5" w:rsidRPr="007A00F5">
        <w:rPr>
          <w:rFonts w:ascii="Arial" w:hAnsi="Arial" w:cs="Arial"/>
          <w:sz w:val="24"/>
          <w:szCs w:val="24"/>
        </w:rPr>
        <w:t xml:space="preserve"> </w:t>
      </w:r>
      <w:r>
        <w:rPr>
          <w:rFonts w:ascii="Arial" w:hAnsi="Arial" w:cs="Arial"/>
          <w:sz w:val="24"/>
          <w:szCs w:val="24"/>
        </w:rPr>
        <w:t xml:space="preserve">the </w:t>
      </w:r>
      <w:r w:rsidR="00911092" w:rsidRPr="007A00F5">
        <w:rPr>
          <w:rFonts w:ascii="Arial" w:hAnsi="Arial" w:cs="Arial"/>
          <w:sz w:val="24"/>
          <w:szCs w:val="24"/>
        </w:rPr>
        <w:t>proposed diver</w:t>
      </w:r>
      <w:r w:rsidR="009A5F74">
        <w:rPr>
          <w:rFonts w:ascii="Arial" w:hAnsi="Arial" w:cs="Arial"/>
          <w:sz w:val="24"/>
          <w:szCs w:val="24"/>
        </w:rPr>
        <w:t>ted routes</w:t>
      </w:r>
      <w:r w:rsidR="007627D5" w:rsidRPr="007A00F5">
        <w:rPr>
          <w:rFonts w:ascii="Arial" w:hAnsi="Arial" w:cs="Arial"/>
          <w:sz w:val="24"/>
          <w:szCs w:val="24"/>
        </w:rPr>
        <w:t xml:space="preserve"> </w:t>
      </w:r>
      <w:r>
        <w:rPr>
          <w:rFonts w:ascii="Arial" w:hAnsi="Arial" w:cs="Arial"/>
          <w:sz w:val="24"/>
          <w:szCs w:val="24"/>
        </w:rPr>
        <w:t xml:space="preserve">of FP4, FP5 and FP6 </w:t>
      </w:r>
      <w:r w:rsidR="007627D5" w:rsidRPr="007A00F5">
        <w:rPr>
          <w:rFonts w:ascii="Arial" w:hAnsi="Arial" w:cs="Arial"/>
          <w:sz w:val="24"/>
          <w:szCs w:val="24"/>
        </w:rPr>
        <w:t xml:space="preserve">are already in use as permissive paths. </w:t>
      </w:r>
      <w:r w:rsidR="00824E71" w:rsidRPr="007A00F5">
        <w:rPr>
          <w:rFonts w:ascii="Arial" w:hAnsi="Arial" w:cs="Arial"/>
          <w:sz w:val="24"/>
          <w:szCs w:val="24"/>
        </w:rPr>
        <w:t xml:space="preserve"> </w:t>
      </w:r>
    </w:p>
    <w:p w14:paraId="0D6908D9" w14:textId="48B211B5" w:rsidR="00F05E56" w:rsidRDefault="00F05E56" w:rsidP="00C2426B">
      <w:pPr>
        <w:pStyle w:val="Heading6blackfont"/>
        <w:rPr>
          <w:rFonts w:ascii="Arial" w:hAnsi="Arial" w:cs="Arial"/>
          <w:sz w:val="24"/>
          <w:szCs w:val="24"/>
        </w:rPr>
      </w:pPr>
      <w:r>
        <w:rPr>
          <w:rFonts w:ascii="Arial" w:hAnsi="Arial" w:cs="Arial"/>
          <w:sz w:val="24"/>
          <w:szCs w:val="24"/>
        </w:rPr>
        <w:t>CREATION ORDER</w:t>
      </w:r>
    </w:p>
    <w:p w14:paraId="51C9A21E" w14:textId="6CFB25B2" w:rsidR="00C2426B" w:rsidRPr="00DB410B" w:rsidRDefault="00C2426B" w:rsidP="00C2426B">
      <w:pPr>
        <w:pStyle w:val="Heading6blackfont"/>
        <w:rPr>
          <w:rFonts w:ascii="Arial" w:hAnsi="Arial" w:cs="Arial"/>
          <w:sz w:val="24"/>
          <w:szCs w:val="24"/>
        </w:rPr>
      </w:pPr>
      <w:r w:rsidRPr="00DB410B">
        <w:rPr>
          <w:rFonts w:ascii="Arial" w:hAnsi="Arial" w:cs="Arial"/>
          <w:sz w:val="24"/>
          <w:szCs w:val="24"/>
        </w:rPr>
        <w:t>Main Issue</w:t>
      </w:r>
      <w:r w:rsidR="005F601C">
        <w:rPr>
          <w:rFonts w:ascii="Arial" w:hAnsi="Arial" w:cs="Arial"/>
          <w:sz w:val="24"/>
          <w:szCs w:val="24"/>
        </w:rPr>
        <w:t>s</w:t>
      </w:r>
    </w:p>
    <w:p w14:paraId="60552BCE" w14:textId="52117BEB" w:rsidR="00F05E56" w:rsidRDefault="00F05E56" w:rsidP="00D3470A">
      <w:pPr>
        <w:pStyle w:val="Style1"/>
        <w:rPr>
          <w:rFonts w:ascii="Arial" w:hAnsi="Arial" w:cs="Arial"/>
          <w:sz w:val="24"/>
          <w:szCs w:val="24"/>
        </w:rPr>
      </w:pPr>
      <w:r>
        <w:rPr>
          <w:rFonts w:ascii="Arial" w:hAnsi="Arial" w:cs="Arial"/>
          <w:sz w:val="24"/>
          <w:szCs w:val="24"/>
        </w:rPr>
        <w:t xml:space="preserve">Under </w:t>
      </w:r>
      <w:r w:rsidR="003858DB">
        <w:rPr>
          <w:rFonts w:ascii="Arial" w:hAnsi="Arial" w:cs="Arial"/>
          <w:sz w:val="24"/>
          <w:szCs w:val="24"/>
        </w:rPr>
        <w:t xml:space="preserve">Section 26 of the Highways Act 1980 (HA 1980), if I am to confirm the Order, I need to be satisfied that there is a need for the new footpath and that </w:t>
      </w:r>
      <w:r w:rsidR="0009167D">
        <w:rPr>
          <w:rFonts w:ascii="Arial" w:hAnsi="Arial" w:cs="Arial"/>
          <w:sz w:val="24"/>
          <w:szCs w:val="24"/>
        </w:rPr>
        <w:t xml:space="preserve">it is expedient that it should be created. In determining the need for the new footpath, I must have regard to: </w:t>
      </w:r>
    </w:p>
    <w:p w14:paraId="38FBBBEA" w14:textId="1AC68DE1" w:rsidR="0009167D" w:rsidRDefault="006E3B04" w:rsidP="0009167D">
      <w:pPr>
        <w:pStyle w:val="Style1"/>
        <w:numPr>
          <w:ilvl w:val="0"/>
          <w:numId w:val="29"/>
        </w:numPr>
        <w:rPr>
          <w:rFonts w:ascii="Arial" w:hAnsi="Arial" w:cs="Arial"/>
          <w:sz w:val="24"/>
          <w:szCs w:val="24"/>
        </w:rPr>
      </w:pPr>
      <w:r>
        <w:rPr>
          <w:rFonts w:ascii="Arial" w:hAnsi="Arial" w:cs="Arial"/>
          <w:sz w:val="24"/>
          <w:szCs w:val="24"/>
        </w:rPr>
        <w:t>t</w:t>
      </w:r>
      <w:r w:rsidR="0009167D">
        <w:rPr>
          <w:rFonts w:ascii="Arial" w:hAnsi="Arial" w:cs="Arial"/>
          <w:sz w:val="24"/>
          <w:szCs w:val="24"/>
        </w:rPr>
        <w:t xml:space="preserve">he extent to which </w:t>
      </w:r>
      <w:r w:rsidR="002A4A84">
        <w:rPr>
          <w:rFonts w:ascii="Arial" w:hAnsi="Arial" w:cs="Arial"/>
          <w:sz w:val="24"/>
          <w:szCs w:val="24"/>
        </w:rPr>
        <w:t>the footpath would add convenience or enjoyment of a substantial section of the public, or the convenience o</w:t>
      </w:r>
      <w:r w:rsidR="004F335A">
        <w:rPr>
          <w:rFonts w:ascii="Arial" w:hAnsi="Arial" w:cs="Arial"/>
          <w:sz w:val="24"/>
          <w:szCs w:val="24"/>
        </w:rPr>
        <w:t>f</w:t>
      </w:r>
      <w:r w:rsidR="002A4A84">
        <w:rPr>
          <w:rFonts w:ascii="Arial" w:hAnsi="Arial" w:cs="Arial"/>
          <w:sz w:val="24"/>
          <w:szCs w:val="24"/>
        </w:rPr>
        <w:t xml:space="preserve"> persons resident in the area; and</w:t>
      </w:r>
    </w:p>
    <w:p w14:paraId="195DC16A" w14:textId="4A9AF9A9" w:rsidR="004523B5" w:rsidRPr="00F60A65" w:rsidRDefault="006E3B04" w:rsidP="00F60A65">
      <w:pPr>
        <w:pStyle w:val="Style1"/>
        <w:numPr>
          <w:ilvl w:val="0"/>
          <w:numId w:val="29"/>
        </w:numPr>
        <w:rPr>
          <w:rFonts w:ascii="Arial" w:hAnsi="Arial" w:cs="Arial"/>
          <w:sz w:val="24"/>
          <w:szCs w:val="24"/>
        </w:rPr>
      </w:pPr>
      <w:r>
        <w:rPr>
          <w:rFonts w:ascii="Arial" w:hAnsi="Arial" w:cs="Arial"/>
          <w:sz w:val="24"/>
          <w:szCs w:val="24"/>
        </w:rPr>
        <w:t>t</w:t>
      </w:r>
      <w:r w:rsidR="00F60A65">
        <w:rPr>
          <w:rFonts w:ascii="Arial" w:hAnsi="Arial" w:cs="Arial"/>
          <w:sz w:val="24"/>
          <w:szCs w:val="24"/>
        </w:rPr>
        <w:t xml:space="preserve">he effect which the creation of the footpath would have on the rights of the persons with an interest in the land, account being taken of the provisions of compensation. </w:t>
      </w:r>
    </w:p>
    <w:p w14:paraId="46284FE5" w14:textId="366C7C4B" w:rsidR="004F3761" w:rsidRPr="004F3761" w:rsidRDefault="004F3761" w:rsidP="004F3761">
      <w:pPr>
        <w:pStyle w:val="Style1"/>
        <w:numPr>
          <w:ilvl w:val="0"/>
          <w:numId w:val="0"/>
        </w:numPr>
        <w:rPr>
          <w:rFonts w:ascii="Arial" w:hAnsi="Arial" w:cs="Arial"/>
          <w:b/>
          <w:bCs/>
          <w:sz w:val="24"/>
          <w:szCs w:val="24"/>
        </w:rPr>
      </w:pPr>
      <w:r w:rsidRPr="004F3761">
        <w:rPr>
          <w:rFonts w:ascii="Arial" w:hAnsi="Arial" w:cs="Arial"/>
          <w:b/>
          <w:bCs/>
          <w:sz w:val="24"/>
          <w:szCs w:val="24"/>
        </w:rPr>
        <w:t>Reasons</w:t>
      </w:r>
    </w:p>
    <w:p w14:paraId="403066ED" w14:textId="60AB4216" w:rsidR="00EB744E" w:rsidRPr="00703DB1" w:rsidRDefault="00B03355" w:rsidP="00EB744E">
      <w:pPr>
        <w:pStyle w:val="Style1"/>
        <w:numPr>
          <w:ilvl w:val="0"/>
          <w:numId w:val="0"/>
        </w:numPr>
        <w:rPr>
          <w:rFonts w:ascii="Arial" w:hAnsi="Arial" w:cs="Arial"/>
          <w:i/>
          <w:iCs/>
          <w:sz w:val="24"/>
          <w:szCs w:val="24"/>
        </w:rPr>
      </w:pPr>
      <w:r>
        <w:rPr>
          <w:rFonts w:ascii="Arial" w:hAnsi="Arial" w:cs="Arial"/>
          <w:i/>
          <w:iCs/>
          <w:sz w:val="24"/>
          <w:szCs w:val="24"/>
        </w:rPr>
        <w:t>Need for the Footpath</w:t>
      </w:r>
    </w:p>
    <w:p w14:paraId="40BEB825" w14:textId="5C4CA07A" w:rsidR="00410FB0" w:rsidRPr="000D50C9" w:rsidRDefault="00B56815" w:rsidP="000D50C9">
      <w:pPr>
        <w:pStyle w:val="Style1"/>
        <w:rPr>
          <w:rFonts w:ascii="Arial" w:hAnsi="Arial" w:cs="Arial"/>
          <w:i/>
          <w:iCs/>
          <w:sz w:val="24"/>
          <w:szCs w:val="24"/>
        </w:rPr>
      </w:pPr>
      <w:r w:rsidRPr="00F26CB3">
        <w:rPr>
          <w:rFonts w:ascii="Arial" w:hAnsi="Arial" w:cs="Arial"/>
          <w:sz w:val="24"/>
          <w:szCs w:val="24"/>
        </w:rPr>
        <w:t>FP30</w:t>
      </w:r>
      <w:r w:rsidR="00F57EC3">
        <w:rPr>
          <w:rFonts w:ascii="Arial" w:hAnsi="Arial" w:cs="Arial"/>
          <w:sz w:val="24"/>
          <w:szCs w:val="24"/>
        </w:rPr>
        <w:t xml:space="preserve"> </w:t>
      </w:r>
      <w:r w:rsidRPr="00F26CB3">
        <w:rPr>
          <w:rFonts w:ascii="Arial" w:hAnsi="Arial" w:cs="Arial"/>
          <w:sz w:val="24"/>
          <w:szCs w:val="24"/>
        </w:rPr>
        <w:t xml:space="preserve">would </w:t>
      </w:r>
      <w:r w:rsidR="0028434B" w:rsidRPr="00F26CB3">
        <w:rPr>
          <w:rFonts w:ascii="Arial" w:hAnsi="Arial" w:cs="Arial"/>
          <w:sz w:val="24"/>
          <w:szCs w:val="24"/>
        </w:rPr>
        <w:t xml:space="preserve">provide a new footpath </w:t>
      </w:r>
      <w:r w:rsidR="002724FE" w:rsidRPr="00F26CB3">
        <w:rPr>
          <w:rFonts w:ascii="Arial" w:hAnsi="Arial" w:cs="Arial"/>
          <w:sz w:val="24"/>
          <w:szCs w:val="24"/>
        </w:rPr>
        <w:t xml:space="preserve">link </w:t>
      </w:r>
      <w:r w:rsidR="00DF6A30">
        <w:rPr>
          <w:rFonts w:ascii="Arial" w:hAnsi="Arial" w:cs="Arial"/>
          <w:sz w:val="24"/>
          <w:szCs w:val="24"/>
        </w:rPr>
        <w:t>between</w:t>
      </w:r>
      <w:r w:rsidR="006255AD" w:rsidRPr="00F26CB3">
        <w:rPr>
          <w:rFonts w:ascii="Arial" w:hAnsi="Arial" w:cs="Arial"/>
          <w:sz w:val="24"/>
          <w:szCs w:val="24"/>
        </w:rPr>
        <w:t xml:space="preserve"> </w:t>
      </w:r>
      <w:r w:rsidR="003A4EAC" w:rsidRPr="00F26CB3">
        <w:rPr>
          <w:rFonts w:ascii="Arial" w:hAnsi="Arial" w:cs="Arial"/>
          <w:sz w:val="24"/>
          <w:szCs w:val="24"/>
        </w:rPr>
        <w:t xml:space="preserve">FP5 </w:t>
      </w:r>
      <w:r w:rsidR="00DF6A30">
        <w:rPr>
          <w:rFonts w:ascii="Arial" w:hAnsi="Arial" w:cs="Arial"/>
          <w:sz w:val="24"/>
          <w:szCs w:val="24"/>
        </w:rPr>
        <w:t>and</w:t>
      </w:r>
      <w:r w:rsidR="007E21D5" w:rsidRPr="00F26CB3">
        <w:rPr>
          <w:rFonts w:ascii="Arial" w:hAnsi="Arial" w:cs="Arial"/>
          <w:sz w:val="24"/>
          <w:szCs w:val="24"/>
        </w:rPr>
        <w:t xml:space="preserve"> </w:t>
      </w:r>
      <w:r w:rsidR="003A4EAC" w:rsidRPr="00F26CB3">
        <w:rPr>
          <w:rFonts w:ascii="Arial" w:hAnsi="Arial" w:cs="Arial"/>
          <w:sz w:val="24"/>
          <w:szCs w:val="24"/>
        </w:rPr>
        <w:t>FP</w:t>
      </w:r>
      <w:r w:rsidR="00F26CB3" w:rsidRPr="00F26CB3">
        <w:rPr>
          <w:rFonts w:ascii="Arial" w:hAnsi="Arial" w:cs="Arial"/>
          <w:sz w:val="24"/>
          <w:szCs w:val="24"/>
        </w:rPr>
        <w:t>6</w:t>
      </w:r>
      <w:r w:rsidR="00772AD2" w:rsidRPr="00F26CB3">
        <w:rPr>
          <w:rFonts w:ascii="Arial" w:hAnsi="Arial" w:cs="Arial"/>
          <w:sz w:val="24"/>
          <w:szCs w:val="24"/>
        </w:rPr>
        <w:t>.</w:t>
      </w:r>
      <w:r w:rsidR="003A4EAC" w:rsidRPr="00F26CB3">
        <w:rPr>
          <w:rFonts w:ascii="Arial" w:hAnsi="Arial" w:cs="Arial"/>
          <w:sz w:val="24"/>
          <w:szCs w:val="24"/>
        </w:rPr>
        <w:t xml:space="preserve"> </w:t>
      </w:r>
      <w:r w:rsidR="00F26CB3" w:rsidRPr="00F26CB3">
        <w:rPr>
          <w:rFonts w:ascii="Arial" w:hAnsi="Arial" w:cs="Arial"/>
          <w:sz w:val="24"/>
          <w:szCs w:val="24"/>
        </w:rPr>
        <w:t xml:space="preserve">Whilst FP5 and FP6 are already connected, the new route would provide an alternative connection, which would be more direct for users moving between </w:t>
      </w:r>
      <w:r w:rsidR="0065667B">
        <w:rPr>
          <w:rFonts w:ascii="Arial" w:hAnsi="Arial" w:cs="Arial"/>
          <w:sz w:val="24"/>
          <w:szCs w:val="24"/>
        </w:rPr>
        <w:t>Dogkennels Spinney and Moat Spinney</w:t>
      </w:r>
      <w:r w:rsidR="00F26CB3" w:rsidRPr="00F26CB3">
        <w:rPr>
          <w:rFonts w:ascii="Arial" w:hAnsi="Arial" w:cs="Arial"/>
          <w:sz w:val="24"/>
          <w:szCs w:val="24"/>
        </w:rPr>
        <w:t>.</w:t>
      </w:r>
      <w:r w:rsidR="000D50C9">
        <w:rPr>
          <w:rFonts w:ascii="Arial" w:hAnsi="Arial" w:cs="Arial"/>
          <w:i/>
          <w:iCs/>
          <w:sz w:val="24"/>
          <w:szCs w:val="24"/>
        </w:rPr>
        <w:t xml:space="preserve"> </w:t>
      </w:r>
      <w:r w:rsidR="00AB42B6" w:rsidRPr="000D50C9">
        <w:rPr>
          <w:rFonts w:ascii="Arial" w:hAnsi="Arial" w:cs="Arial"/>
          <w:sz w:val="24"/>
          <w:szCs w:val="24"/>
        </w:rPr>
        <w:t>In turn,</w:t>
      </w:r>
      <w:r w:rsidR="000D50C9">
        <w:rPr>
          <w:rFonts w:ascii="Arial" w:hAnsi="Arial" w:cs="Arial"/>
          <w:sz w:val="24"/>
          <w:szCs w:val="24"/>
        </w:rPr>
        <w:t xml:space="preserve"> there is a justified need for the new footpath.</w:t>
      </w:r>
    </w:p>
    <w:p w14:paraId="42288EAA" w14:textId="2F32CE88" w:rsidR="00227C25" w:rsidRPr="00703DB1" w:rsidRDefault="00B03355" w:rsidP="00227C25">
      <w:pPr>
        <w:pStyle w:val="Style1"/>
        <w:numPr>
          <w:ilvl w:val="0"/>
          <w:numId w:val="0"/>
        </w:numPr>
        <w:rPr>
          <w:rFonts w:ascii="Arial" w:hAnsi="Arial" w:cs="Arial"/>
          <w:i/>
          <w:iCs/>
          <w:sz w:val="24"/>
          <w:szCs w:val="24"/>
        </w:rPr>
      </w:pPr>
      <w:r>
        <w:rPr>
          <w:rFonts w:ascii="Arial" w:hAnsi="Arial" w:cs="Arial"/>
          <w:i/>
          <w:iCs/>
          <w:sz w:val="24"/>
          <w:szCs w:val="24"/>
        </w:rPr>
        <w:t xml:space="preserve">Extent to which the footpath would add to the convenience or enjoyment of public </w:t>
      </w:r>
      <w:r w:rsidR="0056431B">
        <w:rPr>
          <w:rFonts w:ascii="Arial" w:hAnsi="Arial" w:cs="Arial"/>
          <w:i/>
          <w:iCs/>
          <w:sz w:val="24"/>
          <w:szCs w:val="24"/>
        </w:rPr>
        <w:t>or the convenience of residents</w:t>
      </w:r>
    </w:p>
    <w:p w14:paraId="7FEA0901" w14:textId="77777777" w:rsidR="00C23D5F" w:rsidRDefault="00BD173C" w:rsidP="001C577A">
      <w:pPr>
        <w:pStyle w:val="Style1"/>
        <w:rPr>
          <w:rFonts w:ascii="Arial" w:hAnsi="Arial" w:cs="Arial"/>
          <w:sz w:val="24"/>
          <w:szCs w:val="24"/>
        </w:rPr>
      </w:pPr>
      <w:r>
        <w:rPr>
          <w:rFonts w:ascii="Arial" w:hAnsi="Arial" w:cs="Arial"/>
          <w:sz w:val="24"/>
          <w:szCs w:val="24"/>
        </w:rPr>
        <w:t>Given the footpath would provide a more direction connection between these two points, it</w:t>
      </w:r>
      <w:r w:rsidR="00D11E1F">
        <w:rPr>
          <w:rFonts w:ascii="Arial" w:hAnsi="Arial" w:cs="Arial"/>
          <w:sz w:val="24"/>
          <w:szCs w:val="24"/>
        </w:rPr>
        <w:t xml:space="preserve"> </w:t>
      </w:r>
      <w:r w:rsidR="008512D4">
        <w:rPr>
          <w:rFonts w:ascii="Arial" w:hAnsi="Arial" w:cs="Arial"/>
          <w:sz w:val="24"/>
          <w:szCs w:val="24"/>
        </w:rPr>
        <w:t xml:space="preserve">would improve the </w:t>
      </w:r>
      <w:r w:rsidR="001A36A1" w:rsidRPr="001A36A1">
        <w:rPr>
          <w:rFonts w:ascii="Arial" w:hAnsi="Arial" w:cs="Arial"/>
          <w:sz w:val="24"/>
          <w:szCs w:val="24"/>
        </w:rPr>
        <w:t xml:space="preserve">connectivity </w:t>
      </w:r>
      <w:r w:rsidR="0063251A">
        <w:rPr>
          <w:rFonts w:ascii="Arial" w:hAnsi="Arial" w:cs="Arial"/>
          <w:sz w:val="24"/>
          <w:szCs w:val="24"/>
        </w:rPr>
        <w:t>of</w:t>
      </w:r>
      <w:r w:rsidR="001A36A1" w:rsidRPr="001A36A1">
        <w:rPr>
          <w:rFonts w:ascii="Arial" w:hAnsi="Arial" w:cs="Arial"/>
          <w:sz w:val="24"/>
          <w:szCs w:val="24"/>
        </w:rPr>
        <w:t xml:space="preserve"> the</w:t>
      </w:r>
      <w:r w:rsidR="00A4567E">
        <w:rPr>
          <w:rFonts w:ascii="Arial" w:hAnsi="Arial" w:cs="Arial"/>
          <w:sz w:val="24"/>
          <w:szCs w:val="24"/>
        </w:rPr>
        <w:t xml:space="preserve"> path network. </w:t>
      </w:r>
    </w:p>
    <w:p w14:paraId="73E60B5A" w14:textId="212E150B" w:rsidR="0053076F" w:rsidRDefault="0053076F" w:rsidP="001C577A">
      <w:pPr>
        <w:pStyle w:val="Style1"/>
        <w:rPr>
          <w:rFonts w:ascii="Arial" w:hAnsi="Arial" w:cs="Arial"/>
          <w:sz w:val="24"/>
          <w:szCs w:val="24"/>
        </w:rPr>
      </w:pPr>
      <w:r>
        <w:rPr>
          <w:rFonts w:ascii="Arial" w:hAnsi="Arial" w:cs="Arial"/>
          <w:sz w:val="24"/>
          <w:szCs w:val="24"/>
        </w:rPr>
        <w:t xml:space="preserve">The route would pass along the edge of open parkland, </w:t>
      </w:r>
      <w:r w:rsidR="007A4BF1">
        <w:rPr>
          <w:rFonts w:ascii="Arial" w:hAnsi="Arial" w:cs="Arial"/>
          <w:sz w:val="24"/>
          <w:szCs w:val="24"/>
        </w:rPr>
        <w:t xml:space="preserve">which means users would </w:t>
      </w:r>
      <w:r w:rsidR="00DE4CC4">
        <w:rPr>
          <w:rFonts w:ascii="Arial" w:hAnsi="Arial" w:cs="Arial"/>
          <w:sz w:val="24"/>
          <w:szCs w:val="24"/>
        </w:rPr>
        <w:t xml:space="preserve">also </w:t>
      </w:r>
      <w:r w:rsidR="007A4BF1">
        <w:rPr>
          <w:rFonts w:ascii="Arial" w:hAnsi="Arial" w:cs="Arial"/>
          <w:sz w:val="24"/>
          <w:szCs w:val="24"/>
        </w:rPr>
        <w:t xml:space="preserve">benefit from open and attractive views of the </w:t>
      </w:r>
      <w:r w:rsidR="00F66218">
        <w:rPr>
          <w:rFonts w:ascii="Arial" w:hAnsi="Arial" w:cs="Arial"/>
          <w:sz w:val="24"/>
          <w:szCs w:val="24"/>
        </w:rPr>
        <w:t>surrounding landscape</w:t>
      </w:r>
      <w:r>
        <w:rPr>
          <w:rFonts w:ascii="Arial" w:hAnsi="Arial" w:cs="Arial"/>
          <w:sz w:val="24"/>
          <w:szCs w:val="24"/>
        </w:rPr>
        <w:t>.</w:t>
      </w:r>
      <w:r w:rsidR="00F72BA4">
        <w:rPr>
          <w:rFonts w:ascii="Arial" w:hAnsi="Arial" w:cs="Arial"/>
          <w:sz w:val="24"/>
          <w:szCs w:val="24"/>
        </w:rPr>
        <w:t xml:space="preserve"> </w:t>
      </w:r>
    </w:p>
    <w:p w14:paraId="3FF819DD" w14:textId="2957EFBF" w:rsidR="004E7289" w:rsidRPr="001C577A" w:rsidRDefault="00A4567E" w:rsidP="001C577A">
      <w:pPr>
        <w:pStyle w:val="Style1"/>
        <w:rPr>
          <w:rFonts w:ascii="Arial" w:hAnsi="Arial" w:cs="Arial"/>
          <w:sz w:val="24"/>
          <w:szCs w:val="24"/>
        </w:rPr>
      </w:pPr>
      <w:r>
        <w:rPr>
          <w:rFonts w:ascii="Arial" w:hAnsi="Arial" w:cs="Arial"/>
          <w:sz w:val="24"/>
          <w:szCs w:val="24"/>
        </w:rPr>
        <w:t>Notably</w:t>
      </w:r>
      <w:r w:rsidR="00BD173C">
        <w:rPr>
          <w:rFonts w:ascii="Arial" w:hAnsi="Arial" w:cs="Arial"/>
          <w:sz w:val="24"/>
          <w:szCs w:val="24"/>
        </w:rPr>
        <w:t xml:space="preserve">, both </w:t>
      </w:r>
      <w:r w:rsidR="00DE4CC4">
        <w:rPr>
          <w:rFonts w:ascii="Arial" w:hAnsi="Arial" w:cs="Arial"/>
          <w:sz w:val="24"/>
          <w:szCs w:val="24"/>
        </w:rPr>
        <w:t>of the path’s</w:t>
      </w:r>
      <w:r w:rsidR="00BD173C">
        <w:rPr>
          <w:rFonts w:ascii="Arial" w:hAnsi="Arial" w:cs="Arial"/>
          <w:sz w:val="24"/>
          <w:szCs w:val="24"/>
        </w:rPr>
        <w:t xml:space="preserve"> termination points </w:t>
      </w:r>
      <w:r w:rsidR="0042635B">
        <w:rPr>
          <w:rFonts w:ascii="Arial" w:hAnsi="Arial" w:cs="Arial"/>
          <w:sz w:val="24"/>
          <w:szCs w:val="24"/>
        </w:rPr>
        <w:t xml:space="preserve">would </w:t>
      </w:r>
      <w:r w:rsidR="0070738A">
        <w:rPr>
          <w:rFonts w:ascii="Arial" w:hAnsi="Arial" w:cs="Arial"/>
          <w:sz w:val="24"/>
          <w:szCs w:val="24"/>
        </w:rPr>
        <w:t xml:space="preserve">coincide with clear landscape markers within the estate: point E </w:t>
      </w:r>
      <w:r w:rsidR="00F200D6">
        <w:rPr>
          <w:rFonts w:ascii="Arial" w:hAnsi="Arial" w:cs="Arial"/>
          <w:sz w:val="24"/>
          <w:szCs w:val="24"/>
        </w:rPr>
        <w:t>sits at a ‘T’ junction of an access track along FP5</w:t>
      </w:r>
      <w:r w:rsidR="0070738A">
        <w:rPr>
          <w:rFonts w:ascii="Arial" w:hAnsi="Arial" w:cs="Arial"/>
          <w:sz w:val="24"/>
          <w:szCs w:val="24"/>
        </w:rPr>
        <w:t>;</w:t>
      </w:r>
      <w:r w:rsidR="00F200D6">
        <w:rPr>
          <w:rFonts w:ascii="Arial" w:hAnsi="Arial" w:cs="Arial"/>
          <w:sz w:val="24"/>
          <w:szCs w:val="24"/>
        </w:rPr>
        <w:t xml:space="preserve"> and point L </w:t>
      </w:r>
      <w:r w:rsidR="00061676">
        <w:rPr>
          <w:rFonts w:ascii="Arial" w:hAnsi="Arial" w:cs="Arial"/>
          <w:sz w:val="24"/>
          <w:szCs w:val="24"/>
        </w:rPr>
        <w:t xml:space="preserve">sits </w:t>
      </w:r>
      <w:r w:rsidR="00A123FD">
        <w:rPr>
          <w:rFonts w:ascii="Arial" w:hAnsi="Arial" w:cs="Arial"/>
          <w:sz w:val="24"/>
          <w:szCs w:val="24"/>
        </w:rPr>
        <w:t xml:space="preserve">at a gate </w:t>
      </w:r>
      <w:r w:rsidR="00D97C3D">
        <w:rPr>
          <w:rFonts w:ascii="Arial" w:hAnsi="Arial" w:cs="Arial"/>
          <w:sz w:val="24"/>
          <w:szCs w:val="24"/>
        </w:rPr>
        <w:t>along</w:t>
      </w:r>
      <w:r w:rsidR="00A123FD">
        <w:rPr>
          <w:rFonts w:ascii="Arial" w:hAnsi="Arial" w:cs="Arial"/>
          <w:sz w:val="24"/>
          <w:szCs w:val="24"/>
        </w:rPr>
        <w:t xml:space="preserve"> a</w:t>
      </w:r>
      <w:r w:rsidR="00061676">
        <w:rPr>
          <w:rFonts w:ascii="Arial" w:hAnsi="Arial" w:cs="Arial"/>
          <w:sz w:val="24"/>
          <w:szCs w:val="24"/>
        </w:rPr>
        <w:t xml:space="preserve"> defined boundary between two distinct parts of the estate. </w:t>
      </w:r>
      <w:r w:rsidR="000A1FA3">
        <w:rPr>
          <w:rFonts w:ascii="Arial" w:hAnsi="Arial" w:cs="Arial"/>
          <w:sz w:val="24"/>
          <w:szCs w:val="24"/>
        </w:rPr>
        <w:t xml:space="preserve">The footpath would therefore </w:t>
      </w:r>
      <w:r w:rsidR="002B6354">
        <w:rPr>
          <w:rFonts w:ascii="Arial" w:hAnsi="Arial" w:cs="Arial"/>
          <w:sz w:val="24"/>
          <w:szCs w:val="24"/>
        </w:rPr>
        <w:t xml:space="preserve">introduce a clear and legible route </w:t>
      </w:r>
      <w:r w:rsidR="000A1FA3">
        <w:rPr>
          <w:rFonts w:ascii="Arial" w:hAnsi="Arial" w:cs="Arial"/>
          <w:sz w:val="24"/>
          <w:szCs w:val="24"/>
        </w:rPr>
        <w:t xml:space="preserve">to the footpath network, which would </w:t>
      </w:r>
      <w:r w:rsidR="003A28F4">
        <w:rPr>
          <w:rFonts w:ascii="Arial" w:hAnsi="Arial" w:cs="Arial"/>
          <w:sz w:val="24"/>
          <w:szCs w:val="24"/>
        </w:rPr>
        <w:t>a</w:t>
      </w:r>
      <w:r w:rsidR="00D83B1C" w:rsidRPr="001C577A">
        <w:rPr>
          <w:rFonts w:ascii="Arial" w:hAnsi="Arial" w:cs="Arial"/>
          <w:sz w:val="24"/>
          <w:szCs w:val="24"/>
        </w:rPr>
        <w:t xml:space="preserve">dd to the convenience and enjoyment of the public. </w:t>
      </w:r>
    </w:p>
    <w:p w14:paraId="3CAD67B5" w14:textId="15D8BF41" w:rsidR="0080647A" w:rsidRPr="00703DB1" w:rsidRDefault="0056431B" w:rsidP="0080647A">
      <w:pPr>
        <w:pStyle w:val="Style1"/>
        <w:numPr>
          <w:ilvl w:val="0"/>
          <w:numId w:val="0"/>
        </w:numPr>
        <w:rPr>
          <w:rFonts w:ascii="Arial" w:hAnsi="Arial" w:cs="Arial"/>
          <w:i/>
          <w:iCs/>
          <w:sz w:val="24"/>
          <w:szCs w:val="24"/>
        </w:rPr>
      </w:pPr>
      <w:r>
        <w:rPr>
          <w:rFonts w:ascii="Arial" w:hAnsi="Arial" w:cs="Arial"/>
          <w:i/>
          <w:iCs/>
          <w:sz w:val="24"/>
          <w:szCs w:val="24"/>
        </w:rPr>
        <w:t>Effect on persons with interest in land</w:t>
      </w:r>
    </w:p>
    <w:p w14:paraId="4ADD6E29" w14:textId="521D5CEE" w:rsidR="00A12991" w:rsidRPr="00A12991" w:rsidRDefault="003B44AD" w:rsidP="00A12991">
      <w:pPr>
        <w:pStyle w:val="Style1"/>
        <w:rPr>
          <w:rFonts w:ascii="Arial" w:hAnsi="Arial" w:cs="Arial"/>
          <w:i/>
          <w:iCs/>
          <w:sz w:val="24"/>
          <w:szCs w:val="24"/>
        </w:rPr>
      </w:pPr>
      <w:r>
        <w:rPr>
          <w:rFonts w:ascii="Arial" w:hAnsi="Arial" w:cs="Arial"/>
          <w:sz w:val="24"/>
          <w:szCs w:val="24"/>
        </w:rPr>
        <w:t xml:space="preserve">The </w:t>
      </w:r>
      <w:r w:rsidR="00041248">
        <w:rPr>
          <w:rFonts w:ascii="Arial" w:hAnsi="Arial" w:cs="Arial"/>
          <w:sz w:val="24"/>
          <w:szCs w:val="24"/>
        </w:rPr>
        <w:t>owner of the land is supportive of the Order, a</w:t>
      </w:r>
      <w:r w:rsidR="007426C3">
        <w:rPr>
          <w:rFonts w:ascii="Arial" w:hAnsi="Arial" w:cs="Arial"/>
          <w:sz w:val="24"/>
          <w:szCs w:val="24"/>
        </w:rPr>
        <w:t xml:space="preserve">nd there is nothing before me to suggest </w:t>
      </w:r>
      <w:r w:rsidR="00D9033C">
        <w:rPr>
          <w:rFonts w:ascii="Arial" w:hAnsi="Arial" w:cs="Arial"/>
          <w:sz w:val="24"/>
          <w:szCs w:val="24"/>
        </w:rPr>
        <w:t xml:space="preserve">the </w:t>
      </w:r>
      <w:r w:rsidR="00884A9F">
        <w:rPr>
          <w:rFonts w:ascii="Arial" w:hAnsi="Arial" w:cs="Arial"/>
          <w:sz w:val="24"/>
          <w:szCs w:val="24"/>
        </w:rPr>
        <w:t xml:space="preserve">creation of FP30 </w:t>
      </w:r>
      <w:r w:rsidR="00D9033C">
        <w:rPr>
          <w:rFonts w:ascii="Arial" w:hAnsi="Arial" w:cs="Arial"/>
          <w:sz w:val="24"/>
          <w:szCs w:val="24"/>
        </w:rPr>
        <w:t xml:space="preserve">would </w:t>
      </w:r>
      <w:r w:rsidR="007426C3">
        <w:rPr>
          <w:rFonts w:ascii="Arial" w:hAnsi="Arial" w:cs="Arial"/>
          <w:sz w:val="24"/>
          <w:szCs w:val="24"/>
        </w:rPr>
        <w:t>lead to any adverse impacts</w:t>
      </w:r>
      <w:r w:rsidR="006255AD">
        <w:rPr>
          <w:rFonts w:ascii="Arial" w:hAnsi="Arial" w:cs="Arial"/>
          <w:sz w:val="24"/>
          <w:szCs w:val="24"/>
        </w:rPr>
        <w:t xml:space="preserve"> on them nor any other occupier</w:t>
      </w:r>
      <w:r w:rsidR="00180643">
        <w:rPr>
          <w:rFonts w:ascii="Arial" w:hAnsi="Arial" w:cs="Arial"/>
          <w:sz w:val="24"/>
          <w:szCs w:val="24"/>
        </w:rPr>
        <w:t xml:space="preserve">. </w:t>
      </w:r>
      <w:r w:rsidR="007426C3">
        <w:rPr>
          <w:rFonts w:ascii="Arial" w:hAnsi="Arial" w:cs="Arial"/>
          <w:sz w:val="24"/>
          <w:szCs w:val="24"/>
        </w:rPr>
        <w:t xml:space="preserve"> </w:t>
      </w:r>
    </w:p>
    <w:p w14:paraId="1740B8B7" w14:textId="77777777" w:rsidR="00666A64" w:rsidRDefault="00666A64" w:rsidP="00A12991">
      <w:pPr>
        <w:pStyle w:val="Style1"/>
        <w:numPr>
          <w:ilvl w:val="0"/>
          <w:numId w:val="0"/>
        </w:numPr>
        <w:rPr>
          <w:rFonts w:ascii="Arial" w:hAnsi="Arial" w:cs="Arial"/>
          <w:i/>
          <w:iCs/>
          <w:sz w:val="24"/>
          <w:szCs w:val="24"/>
        </w:rPr>
      </w:pPr>
    </w:p>
    <w:p w14:paraId="3FC21B45" w14:textId="77777777" w:rsidR="00666A64" w:rsidRDefault="00666A64" w:rsidP="00A12991">
      <w:pPr>
        <w:pStyle w:val="Style1"/>
        <w:numPr>
          <w:ilvl w:val="0"/>
          <w:numId w:val="0"/>
        </w:numPr>
        <w:rPr>
          <w:rFonts w:ascii="Arial" w:hAnsi="Arial" w:cs="Arial"/>
          <w:i/>
          <w:iCs/>
          <w:sz w:val="24"/>
          <w:szCs w:val="24"/>
        </w:rPr>
      </w:pPr>
    </w:p>
    <w:p w14:paraId="66789F36" w14:textId="28FAFCD4" w:rsidR="00A12991" w:rsidRPr="00A12991" w:rsidRDefault="00A12991" w:rsidP="00A12991">
      <w:pPr>
        <w:pStyle w:val="Style1"/>
        <w:numPr>
          <w:ilvl w:val="0"/>
          <w:numId w:val="0"/>
        </w:numPr>
        <w:rPr>
          <w:rFonts w:ascii="Arial" w:hAnsi="Arial" w:cs="Arial"/>
          <w:i/>
          <w:iCs/>
          <w:sz w:val="24"/>
          <w:szCs w:val="24"/>
        </w:rPr>
      </w:pPr>
      <w:r w:rsidRPr="00A12991">
        <w:rPr>
          <w:rFonts w:ascii="Arial" w:hAnsi="Arial" w:cs="Arial"/>
          <w:i/>
          <w:iCs/>
          <w:sz w:val="24"/>
          <w:szCs w:val="24"/>
        </w:rPr>
        <w:lastRenderedPageBreak/>
        <w:t xml:space="preserve">Conclusions on whether it is expedient to confirm Order </w:t>
      </w:r>
    </w:p>
    <w:p w14:paraId="6AAF1AEB" w14:textId="3CD79A0D" w:rsidR="009C71EE" w:rsidRPr="006C4762" w:rsidRDefault="00C02239" w:rsidP="006C4762">
      <w:pPr>
        <w:pStyle w:val="Style1"/>
        <w:rPr>
          <w:rFonts w:ascii="Arial" w:hAnsi="Arial" w:cs="Arial"/>
          <w:i/>
          <w:iCs/>
          <w:sz w:val="24"/>
          <w:szCs w:val="24"/>
        </w:rPr>
      </w:pPr>
      <w:r>
        <w:rPr>
          <w:rFonts w:ascii="Arial" w:hAnsi="Arial" w:cs="Arial"/>
          <w:sz w:val="24"/>
          <w:szCs w:val="24"/>
        </w:rPr>
        <w:t>There is a justified need for the new footpath</w:t>
      </w:r>
      <w:r w:rsidR="00B312A1">
        <w:rPr>
          <w:rFonts w:ascii="Arial" w:hAnsi="Arial" w:cs="Arial"/>
          <w:sz w:val="24"/>
          <w:szCs w:val="24"/>
        </w:rPr>
        <w:t>,</w:t>
      </w:r>
      <w:r>
        <w:rPr>
          <w:rFonts w:ascii="Arial" w:hAnsi="Arial" w:cs="Arial"/>
          <w:sz w:val="24"/>
          <w:szCs w:val="24"/>
        </w:rPr>
        <w:t xml:space="preserve"> and it would add to the conve</w:t>
      </w:r>
      <w:r w:rsidR="00296AC4">
        <w:rPr>
          <w:rFonts w:ascii="Arial" w:hAnsi="Arial" w:cs="Arial"/>
          <w:sz w:val="24"/>
          <w:szCs w:val="24"/>
        </w:rPr>
        <w:t xml:space="preserve">nience and enjoyment of the public </w:t>
      </w:r>
      <w:r w:rsidR="00D847CE" w:rsidRPr="006C4762">
        <w:rPr>
          <w:rFonts w:ascii="Arial" w:hAnsi="Arial" w:cs="Arial"/>
          <w:sz w:val="24"/>
          <w:szCs w:val="24"/>
        </w:rPr>
        <w:t>without adverse impact</w:t>
      </w:r>
      <w:r w:rsidR="00296AC4" w:rsidRPr="006C4762">
        <w:rPr>
          <w:rFonts w:ascii="Arial" w:hAnsi="Arial" w:cs="Arial"/>
          <w:sz w:val="24"/>
          <w:szCs w:val="24"/>
        </w:rPr>
        <w:t xml:space="preserve"> on the </w:t>
      </w:r>
      <w:r w:rsidR="005A0F0D" w:rsidRPr="006C4762">
        <w:rPr>
          <w:rFonts w:ascii="Arial" w:hAnsi="Arial" w:cs="Arial"/>
          <w:sz w:val="24"/>
          <w:szCs w:val="24"/>
        </w:rPr>
        <w:t xml:space="preserve">owner or occupiers of the land. </w:t>
      </w:r>
      <w:r w:rsidR="009E676A" w:rsidRPr="006C4762">
        <w:rPr>
          <w:rFonts w:ascii="Arial" w:hAnsi="Arial" w:cs="Arial"/>
          <w:sz w:val="24"/>
          <w:szCs w:val="24"/>
        </w:rPr>
        <w:t>I therefore</w:t>
      </w:r>
      <w:r w:rsidR="005A0F0D" w:rsidRPr="006C4762">
        <w:rPr>
          <w:rFonts w:ascii="Arial" w:hAnsi="Arial" w:cs="Arial"/>
          <w:sz w:val="24"/>
          <w:szCs w:val="24"/>
        </w:rPr>
        <w:t xml:space="preserve"> consider it expedient to confirm the Creation Order. </w:t>
      </w:r>
    </w:p>
    <w:p w14:paraId="0440FFA1" w14:textId="498DF59E" w:rsidR="002D228F" w:rsidRPr="00A12991" w:rsidRDefault="00A12991" w:rsidP="002D228F">
      <w:pPr>
        <w:pStyle w:val="Style1"/>
        <w:numPr>
          <w:ilvl w:val="0"/>
          <w:numId w:val="0"/>
        </w:numPr>
        <w:rPr>
          <w:rFonts w:ascii="Arial" w:hAnsi="Arial" w:cs="Arial"/>
          <w:b/>
          <w:bCs/>
          <w:sz w:val="24"/>
          <w:szCs w:val="24"/>
        </w:rPr>
      </w:pPr>
      <w:r w:rsidRPr="00A12991">
        <w:rPr>
          <w:rFonts w:ascii="Arial" w:hAnsi="Arial" w:cs="Arial"/>
          <w:b/>
          <w:bCs/>
          <w:sz w:val="24"/>
          <w:szCs w:val="24"/>
        </w:rPr>
        <w:t>Rights of Way Improvement Plan</w:t>
      </w:r>
    </w:p>
    <w:p w14:paraId="1B5299F2" w14:textId="29DEF107" w:rsidR="00E20FCD" w:rsidRDefault="00186741" w:rsidP="00832487">
      <w:pPr>
        <w:pStyle w:val="Style1"/>
        <w:rPr>
          <w:rFonts w:ascii="Arial" w:hAnsi="Arial" w:cs="Arial"/>
          <w:sz w:val="24"/>
          <w:szCs w:val="24"/>
        </w:rPr>
      </w:pPr>
      <w:r>
        <w:rPr>
          <w:rFonts w:ascii="Arial" w:hAnsi="Arial" w:cs="Arial"/>
          <w:sz w:val="24"/>
          <w:szCs w:val="24"/>
        </w:rPr>
        <w:t xml:space="preserve">The Oxfordshire Rights of Way Management Plan 2015 – 2025 (ROWIP) </w:t>
      </w:r>
      <w:r w:rsidR="00F70822">
        <w:rPr>
          <w:rFonts w:ascii="Arial" w:hAnsi="Arial" w:cs="Arial"/>
          <w:sz w:val="24"/>
          <w:szCs w:val="24"/>
        </w:rPr>
        <w:t>sets out the Council</w:t>
      </w:r>
      <w:r w:rsidR="009E676A">
        <w:rPr>
          <w:rFonts w:ascii="Arial" w:hAnsi="Arial" w:cs="Arial"/>
          <w:sz w:val="24"/>
          <w:szCs w:val="24"/>
        </w:rPr>
        <w:t>’</w:t>
      </w:r>
      <w:r w:rsidR="00F70822">
        <w:rPr>
          <w:rFonts w:ascii="Arial" w:hAnsi="Arial" w:cs="Arial"/>
          <w:sz w:val="24"/>
          <w:szCs w:val="24"/>
        </w:rPr>
        <w:t xml:space="preserve">s approach to </w:t>
      </w:r>
      <w:r w:rsidR="0065757C">
        <w:rPr>
          <w:rFonts w:ascii="Arial" w:hAnsi="Arial" w:cs="Arial"/>
          <w:sz w:val="24"/>
          <w:szCs w:val="24"/>
        </w:rPr>
        <w:t xml:space="preserve">managing and maintaining its public rights of way (PROW) network </w:t>
      </w:r>
      <w:r w:rsidR="00F70822">
        <w:rPr>
          <w:rFonts w:ascii="Arial" w:hAnsi="Arial" w:cs="Arial"/>
          <w:sz w:val="24"/>
          <w:szCs w:val="24"/>
        </w:rPr>
        <w:t>effectively and efficiently</w:t>
      </w:r>
      <w:r w:rsidR="0065757C">
        <w:rPr>
          <w:rFonts w:ascii="Arial" w:hAnsi="Arial" w:cs="Arial"/>
          <w:sz w:val="24"/>
          <w:szCs w:val="24"/>
        </w:rPr>
        <w:t xml:space="preserve">. </w:t>
      </w:r>
      <w:r w:rsidR="002C6B7F">
        <w:rPr>
          <w:rFonts w:ascii="Arial" w:hAnsi="Arial" w:cs="Arial"/>
          <w:sz w:val="24"/>
          <w:szCs w:val="24"/>
        </w:rPr>
        <w:t>The ROWIP includes a vision statement, which establishes a number of clear aims</w:t>
      </w:r>
      <w:r w:rsidR="009D20F4">
        <w:rPr>
          <w:rFonts w:ascii="Arial" w:hAnsi="Arial" w:cs="Arial"/>
          <w:sz w:val="24"/>
          <w:szCs w:val="24"/>
        </w:rPr>
        <w:t>:</w:t>
      </w:r>
    </w:p>
    <w:p w14:paraId="13744983" w14:textId="3ED5CBB0" w:rsidR="009D20F4" w:rsidRDefault="0057650F" w:rsidP="009D20F4">
      <w:pPr>
        <w:pStyle w:val="Style1"/>
        <w:numPr>
          <w:ilvl w:val="0"/>
          <w:numId w:val="33"/>
        </w:numPr>
        <w:rPr>
          <w:rFonts w:ascii="Arial" w:hAnsi="Arial" w:cs="Arial"/>
          <w:sz w:val="24"/>
          <w:szCs w:val="24"/>
        </w:rPr>
      </w:pPr>
      <w:r>
        <w:rPr>
          <w:rFonts w:ascii="Arial" w:hAnsi="Arial" w:cs="Arial"/>
          <w:sz w:val="24"/>
          <w:szCs w:val="24"/>
        </w:rPr>
        <w:t>e</w:t>
      </w:r>
      <w:r w:rsidR="009D20F4">
        <w:rPr>
          <w:rFonts w:ascii="Arial" w:hAnsi="Arial" w:cs="Arial"/>
          <w:sz w:val="24"/>
          <w:szCs w:val="24"/>
        </w:rPr>
        <w:t xml:space="preserve">nsuring PROWs are recorded, protected, maintained, promoted and improved when opportunities arise; </w:t>
      </w:r>
    </w:p>
    <w:p w14:paraId="6EB6C5D5" w14:textId="6B3A2BDF" w:rsidR="00E550F3" w:rsidRDefault="0057650F" w:rsidP="009D20F4">
      <w:pPr>
        <w:pStyle w:val="Style1"/>
        <w:numPr>
          <w:ilvl w:val="0"/>
          <w:numId w:val="33"/>
        </w:numPr>
        <w:rPr>
          <w:rFonts w:ascii="Arial" w:hAnsi="Arial" w:cs="Arial"/>
          <w:sz w:val="24"/>
          <w:szCs w:val="24"/>
        </w:rPr>
      </w:pPr>
      <w:r>
        <w:rPr>
          <w:rFonts w:ascii="Arial" w:hAnsi="Arial" w:cs="Arial"/>
          <w:sz w:val="24"/>
          <w:szCs w:val="24"/>
        </w:rPr>
        <w:t>c</w:t>
      </w:r>
      <w:r w:rsidR="00E550F3">
        <w:rPr>
          <w:rFonts w:ascii="Arial" w:hAnsi="Arial" w:cs="Arial"/>
          <w:sz w:val="24"/>
          <w:szCs w:val="24"/>
        </w:rPr>
        <w:t>reating a public rights of way and countryside access network that adapts to balance the current and future needs of communities and users, farmers and landowners and the natural and historic environment</w:t>
      </w:r>
      <w:r w:rsidR="00BB3775">
        <w:rPr>
          <w:rFonts w:ascii="Arial" w:hAnsi="Arial" w:cs="Arial"/>
          <w:sz w:val="24"/>
          <w:szCs w:val="24"/>
        </w:rPr>
        <w:t>; and</w:t>
      </w:r>
      <w:r w:rsidR="00E550F3">
        <w:rPr>
          <w:rFonts w:ascii="Arial" w:hAnsi="Arial" w:cs="Arial"/>
          <w:sz w:val="24"/>
          <w:szCs w:val="24"/>
        </w:rPr>
        <w:t xml:space="preserve"> </w:t>
      </w:r>
    </w:p>
    <w:p w14:paraId="33971B17" w14:textId="2F5FAC95" w:rsidR="009D20F4" w:rsidRDefault="0057650F" w:rsidP="009D20F4">
      <w:pPr>
        <w:pStyle w:val="Style1"/>
        <w:numPr>
          <w:ilvl w:val="0"/>
          <w:numId w:val="33"/>
        </w:numPr>
        <w:rPr>
          <w:rFonts w:ascii="Arial" w:hAnsi="Arial" w:cs="Arial"/>
          <w:sz w:val="24"/>
          <w:szCs w:val="24"/>
        </w:rPr>
      </w:pPr>
      <w:r>
        <w:rPr>
          <w:rFonts w:ascii="Arial" w:hAnsi="Arial" w:cs="Arial"/>
          <w:sz w:val="24"/>
          <w:szCs w:val="24"/>
        </w:rPr>
        <w:t>c</w:t>
      </w:r>
      <w:r w:rsidR="00B37A40">
        <w:rPr>
          <w:rFonts w:ascii="Arial" w:hAnsi="Arial" w:cs="Arial"/>
          <w:sz w:val="24"/>
          <w:szCs w:val="24"/>
        </w:rPr>
        <w:t xml:space="preserve">reating a public rights of way and countryside access network which is reasonably accessible to those with limited mobility, vision or understanding. </w:t>
      </w:r>
    </w:p>
    <w:p w14:paraId="439174AB" w14:textId="132C59C0" w:rsidR="003351A3" w:rsidRPr="003351A3" w:rsidRDefault="003351A3" w:rsidP="003351A3">
      <w:pPr>
        <w:pStyle w:val="Style1"/>
        <w:rPr>
          <w:rFonts w:ascii="Arial" w:hAnsi="Arial" w:cs="Arial"/>
          <w:sz w:val="24"/>
          <w:szCs w:val="24"/>
        </w:rPr>
      </w:pPr>
      <w:r>
        <w:rPr>
          <w:rFonts w:ascii="Arial" w:hAnsi="Arial" w:cs="Arial"/>
          <w:sz w:val="24"/>
          <w:szCs w:val="24"/>
        </w:rPr>
        <w:t xml:space="preserve">The new footpath would provide </w:t>
      </w:r>
      <w:r w:rsidR="008C7A5B">
        <w:rPr>
          <w:rFonts w:ascii="Arial" w:hAnsi="Arial" w:cs="Arial"/>
          <w:sz w:val="24"/>
          <w:szCs w:val="24"/>
        </w:rPr>
        <w:t>an</w:t>
      </w:r>
      <w:r>
        <w:rPr>
          <w:rFonts w:ascii="Arial" w:hAnsi="Arial" w:cs="Arial"/>
          <w:sz w:val="24"/>
          <w:szCs w:val="24"/>
        </w:rPr>
        <w:t xml:space="preserve"> open and attractive </w:t>
      </w:r>
      <w:r w:rsidR="005E1E13">
        <w:rPr>
          <w:rFonts w:ascii="Arial" w:hAnsi="Arial" w:cs="Arial"/>
          <w:sz w:val="24"/>
          <w:szCs w:val="24"/>
        </w:rPr>
        <w:t xml:space="preserve">route, which would benefit users </w:t>
      </w:r>
      <w:r w:rsidR="007A4BF1">
        <w:rPr>
          <w:rFonts w:ascii="Arial" w:hAnsi="Arial" w:cs="Arial"/>
          <w:sz w:val="24"/>
          <w:szCs w:val="24"/>
        </w:rPr>
        <w:t>walking</w:t>
      </w:r>
      <w:r w:rsidR="005E1E13">
        <w:rPr>
          <w:rFonts w:ascii="Arial" w:hAnsi="Arial" w:cs="Arial"/>
          <w:sz w:val="24"/>
          <w:szCs w:val="24"/>
        </w:rPr>
        <w:t xml:space="preserve"> between FP5 and FP</w:t>
      </w:r>
      <w:r w:rsidR="00E74F8E">
        <w:rPr>
          <w:rFonts w:ascii="Arial" w:hAnsi="Arial" w:cs="Arial"/>
          <w:sz w:val="24"/>
          <w:szCs w:val="24"/>
        </w:rPr>
        <w:t>6</w:t>
      </w:r>
      <w:r w:rsidR="005E1E13">
        <w:rPr>
          <w:rFonts w:ascii="Arial" w:hAnsi="Arial" w:cs="Arial"/>
          <w:sz w:val="24"/>
          <w:szCs w:val="24"/>
        </w:rPr>
        <w:t xml:space="preserve">. </w:t>
      </w:r>
      <w:r w:rsidR="00E66883">
        <w:rPr>
          <w:rFonts w:ascii="Arial" w:hAnsi="Arial" w:cs="Arial"/>
          <w:sz w:val="24"/>
          <w:szCs w:val="24"/>
        </w:rPr>
        <w:t xml:space="preserve">Given the route is flat and open, it would also be accessible </w:t>
      </w:r>
      <w:r w:rsidR="008C7A5B">
        <w:rPr>
          <w:rFonts w:ascii="Arial" w:hAnsi="Arial" w:cs="Arial"/>
          <w:sz w:val="24"/>
          <w:szCs w:val="24"/>
        </w:rPr>
        <w:t>to</w:t>
      </w:r>
      <w:r w:rsidR="00E66883">
        <w:rPr>
          <w:rFonts w:ascii="Arial" w:hAnsi="Arial" w:cs="Arial"/>
          <w:sz w:val="24"/>
          <w:szCs w:val="24"/>
        </w:rPr>
        <w:t xml:space="preserve"> those with mobility needs</w:t>
      </w:r>
      <w:r w:rsidR="0011622F">
        <w:rPr>
          <w:rFonts w:ascii="Arial" w:hAnsi="Arial" w:cs="Arial"/>
          <w:sz w:val="24"/>
          <w:szCs w:val="24"/>
        </w:rPr>
        <w:t xml:space="preserve">. In turn, </w:t>
      </w:r>
      <w:r w:rsidR="00235E3E">
        <w:rPr>
          <w:rFonts w:ascii="Arial" w:hAnsi="Arial" w:cs="Arial"/>
          <w:sz w:val="24"/>
          <w:szCs w:val="24"/>
        </w:rPr>
        <w:t>its creation</w:t>
      </w:r>
      <w:r w:rsidR="0011622F">
        <w:rPr>
          <w:rFonts w:ascii="Arial" w:hAnsi="Arial" w:cs="Arial"/>
          <w:sz w:val="24"/>
          <w:szCs w:val="24"/>
        </w:rPr>
        <w:t xml:space="preserve"> would reflect the aims set out in the ROWIP’s vision statement. </w:t>
      </w:r>
    </w:p>
    <w:p w14:paraId="3945829C" w14:textId="31A7C41C" w:rsidR="00E97AE9" w:rsidRDefault="00E97AE9" w:rsidP="002D4EA7">
      <w:pPr>
        <w:pStyle w:val="Style1"/>
        <w:numPr>
          <w:ilvl w:val="0"/>
          <w:numId w:val="0"/>
        </w:numPr>
        <w:rPr>
          <w:rFonts w:ascii="Arial" w:hAnsi="Arial" w:cs="Arial"/>
          <w:b/>
          <w:bCs/>
          <w:sz w:val="24"/>
          <w:szCs w:val="24"/>
        </w:rPr>
      </w:pPr>
      <w:r>
        <w:rPr>
          <w:rFonts w:ascii="Arial" w:hAnsi="Arial" w:cs="Arial"/>
          <w:b/>
          <w:bCs/>
          <w:sz w:val="24"/>
          <w:szCs w:val="24"/>
        </w:rPr>
        <w:t>Other Matters</w:t>
      </w:r>
    </w:p>
    <w:p w14:paraId="098266A6" w14:textId="7D0399DA" w:rsidR="00E97AE9" w:rsidRDefault="001F518D" w:rsidP="00E97AE9">
      <w:pPr>
        <w:pStyle w:val="Style1"/>
        <w:rPr>
          <w:rFonts w:ascii="Arial" w:hAnsi="Arial" w:cs="Arial"/>
          <w:sz w:val="24"/>
          <w:szCs w:val="24"/>
        </w:rPr>
      </w:pPr>
      <w:r>
        <w:rPr>
          <w:rFonts w:ascii="Arial" w:hAnsi="Arial" w:cs="Arial"/>
          <w:sz w:val="24"/>
          <w:szCs w:val="24"/>
        </w:rPr>
        <w:t>The new path would cross grassland within an established parkland</w:t>
      </w:r>
      <w:r w:rsidR="00BC2438">
        <w:rPr>
          <w:rFonts w:ascii="Arial" w:hAnsi="Arial" w:cs="Arial"/>
          <w:sz w:val="24"/>
          <w:szCs w:val="24"/>
        </w:rPr>
        <w:t xml:space="preserve"> estate</w:t>
      </w:r>
      <w:r w:rsidR="00F00D67">
        <w:rPr>
          <w:rFonts w:ascii="Arial" w:hAnsi="Arial" w:cs="Arial"/>
          <w:sz w:val="24"/>
          <w:szCs w:val="24"/>
        </w:rPr>
        <w:t xml:space="preserve">. There </w:t>
      </w:r>
      <w:r w:rsidR="000D7764">
        <w:rPr>
          <w:rFonts w:ascii="Arial" w:hAnsi="Arial" w:cs="Arial"/>
          <w:sz w:val="24"/>
          <w:szCs w:val="24"/>
        </w:rPr>
        <w:t xml:space="preserve">is nothing to suggest it would </w:t>
      </w:r>
      <w:r w:rsidR="00D33092">
        <w:rPr>
          <w:rFonts w:ascii="Arial" w:hAnsi="Arial" w:cs="Arial"/>
          <w:sz w:val="24"/>
          <w:szCs w:val="24"/>
        </w:rPr>
        <w:t>interfere with any areas of agriculture</w:t>
      </w:r>
      <w:r w:rsidR="00BC2438">
        <w:rPr>
          <w:rFonts w:ascii="Arial" w:hAnsi="Arial" w:cs="Arial"/>
          <w:sz w:val="24"/>
          <w:szCs w:val="24"/>
        </w:rPr>
        <w:t xml:space="preserve"> or forestry</w:t>
      </w:r>
      <w:r w:rsidR="00F00D67">
        <w:rPr>
          <w:rFonts w:ascii="Arial" w:hAnsi="Arial" w:cs="Arial"/>
          <w:sz w:val="24"/>
          <w:szCs w:val="24"/>
        </w:rPr>
        <w:t>, nor any particular flora, fauna</w:t>
      </w:r>
      <w:r w:rsidR="00985755">
        <w:rPr>
          <w:rFonts w:ascii="Arial" w:hAnsi="Arial" w:cs="Arial"/>
          <w:sz w:val="24"/>
          <w:szCs w:val="24"/>
        </w:rPr>
        <w:t>, geological or physiological features</w:t>
      </w:r>
      <w:r w:rsidR="00FF2E3E">
        <w:rPr>
          <w:rFonts w:ascii="Arial" w:hAnsi="Arial" w:cs="Arial"/>
          <w:sz w:val="24"/>
          <w:szCs w:val="24"/>
        </w:rPr>
        <w:t xml:space="preserve"> within the estate. </w:t>
      </w:r>
    </w:p>
    <w:p w14:paraId="2144A53B" w14:textId="1C81C3E9" w:rsidR="009E00F4" w:rsidRPr="00DB410B" w:rsidRDefault="00832487" w:rsidP="002D4EA7">
      <w:pPr>
        <w:pStyle w:val="Style1"/>
        <w:numPr>
          <w:ilvl w:val="0"/>
          <w:numId w:val="0"/>
        </w:numPr>
        <w:rPr>
          <w:rFonts w:ascii="Arial" w:hAnsi="Arial" w:cs="Arial"/>
          <w:b/>
          <w:bCs/>
          <w:sz w:val="24"/>
          <w:szCs w:val="24"/>
        </w:rPr>
      </w:pPr>
      <w:r>
        <w:rPr>
          <w:rFonts w:ascii="Arial" w:hAnsi="Arial" w:cs="Arial"/>
          <w:b/>
          <w:bCs/>
          <w:sz w:val="24"/>
          <w:szCs w:val="24"/>
        </w:rPr>
        <w:t xml:space="preserve">Overall </w:t>
      </w:r>
      <w:r w:rsidR="009E00F4" w:rsidRPr="00DB410B">
        <w:rPr>
          <w:rFonts w:ascii="Arial" w:hAnsi="Arial" w:cs="Arial"/>
          <w:b/>
          <w:bCs/>
          <w:sz w:val="24"/>
          <w:szCs w:val="24"/>
        </w:rPr>
        <w:t>Con</w:t>
      </w:r>
      <w:r w:rsidR="00A7408D">
        <w:rPr>
          <w:rFonts w:ascii="Arial" w:hAnsi="Arial" w:cs="Arial"/>
          <w:b/>
          <w:bCs/>
          <w:sz w:val="24"/>
          <w:szCs w:val="24"/>
        </w:rPr>
        <w:t>clus</w:t>
      </w:r>
      <w:r w:rsidR="009E00F4" w:rsidRPr="00DB410B">
        <w:rPr>
          <w:rFonts w:ascii="Arial" w:hAnsi="Arial" w:cs="Arial"/>
          <w:b/>
          <w:bCs/>
          <w:sz w:val="24"/>
          <w:szCs w:val="24"/>
        </w:rPr>
        <w:t>ion</w:t>
      </w:r>
    </w:p>
    <w:p w14:paraId="0149033E" w14:textId="0CD6EB98" w:rsidR="00D5640A" w:rsidRPr="00D5640A" w:rsidRDefault="009E00F4" w:rsidP="00D5640A">
      <w:pPr>
        <w:pStyle w:val="Style1"/>
        <w:numPr>
          <w:ilvl w:val="0"/>
          <w:numId w:val="21"/>
        </w:numPr>
        <w:rPr>
          <w:rFonts w:ascii="Arial" w:hAnsi="Arial" w:cs="Arial"/>
          <w:sz w:val="24"/>
          <w:szCs w:val="24"/>
        </w:rPr>
      </w:pPr>
      <w:r w:rsidRPr="00DB410B">
        <w:rPr>
          <w:rFonts w:ascii="Arial" w:hAnsi="Arial" w:cs="Arial"/>
          <w:sz w:val="24"/>
          <w:szCs w:val="24"/>
        </w:rPr>
        <w:t>Having regard to the</w:t>
      </w:r>
      <w:r w:rsidR="00A52C9E">
        <w:rPr>
          <w:rFonts w:ascii="Arial" w:hAnsi="Arial" w:cs="Arial"/>
          <w:sz w:val="24"/>
          <w:szCs w:val="24"/>
        </w:rPr>
        <w:t xml:space="preserve"> above</w:t>
      </w:r>
      <w:r w:rsidRPr="00DB410B">
        <w:rPr>
          <w:rFonts w:ascii="Arial" w:hAnsi="Arial" w:cs="Arial"/>
          <w:sz w:val="24"/>
          <w:szCs w:val="24"/>
        </w:rPr>
        <w:t xml:space="preserve"> and all other matters raised in the written representations</w:t>
      </w:r>
      <w:r w:rsidR="00A52C9E">
        <w:rPr>
          <w:rFonts w:ascii="Arial" w:hAnsi="Arial" w:cs="Arial"/>
          <w:sz w:val="24"/>
          <w:szCs w:val="24"/>
        </w:rPr>
        <w:t>,</w:t>
      </w:r>
      <w:r w:rsidRPr="00DB410B">
        <w:rPr>
          <w:rFonts w:ascii="Arial" w:hAnsi="Arial" w:cs="Arial"/>
          <w:sz w:val="24"/>
          <w:szCs w:val="24"/>
        </w:rPr>
        <w:t xml:space="preserve"> I conclude that the </w:t>
      </w:r>
      <w:r w:rsidR="00D5640A">
        <w:rPr>
          <w:rFonts w:ascii="Arial" w:hAnsi="Arial" w:cs="Arial"/>
          <w:sz w:val="24"/>
          <w:szCs w:val="24"/>
        </w:rPr>
        <w:t xml:space="preserve">Creation </w:t>
      </w:r>
      <w:r w:rsidRPr="00DB410B">
        <w:rPr>
          <w:rFonts w:ascii="Arial" w:hAnsi="Arial" w:cs="Arial"/>
          <w:sz w:val="24"/>
          <w:szCs w:val="24"/>
        </w:rPr>
        <w:t xml:space="preserve">Order </w:t>
      </w:r>
      <w:r w:rsidR="001E768A" w:rsidRPr="00DB410B">
        <w:rPr>
          <w:rFonts w:ascii="Arial" w:hAnsi="Arial" w:cs="Arial"/>
          <w:sz w:val="24"/>
          <w:szCs w:val="24"/>
        </w:rPr>
        <w:t xml:space="preserve">should </w:t>
      </w:r>
      <w:r w:rsidRPr="00DB410B">
        <w:rPr>
          <w:rFonts w:ascii="Arial" w:hAnsi="Arial" w:cs="Arial"/>
          <w:sz w:val="24"/>
          <w:szCs w:val="24"/>
        </w:rPr>
        <w:t>be confirm</w:t>
      </w:r>
      <w:r w:rsidR="00B304B6" w:rsidRPr="00DB410B">
        <w:rPr>
          <w:rFonts w:ascii="Arial" w:hAnsi="Arial" w:cs="Arial"/>
          <w:sz w:val="24"/>
          <w:szCs w:val="24"/>
        </w:rPr>
        <w:t>ed</w:t>
      </w:r>
      <w:r w:rsidRPr="00DB410B">
        <w:rPr>
          <w:rFonts w:ascii="Arial" w:hAnsi="Arial" w:cs="Arial"/>
          <w:sz w:val="24"/>
          <w:szCs w:val="24"/>
        </w:rPr>
        <w:t>.</w:t>
      </w:r>
      <w:r w:rsidR="00D5640A">
        <w:rPr>
          <w:rFonts w:ascii="Arial" w:hAnsi="Arial" w:cs="Arial"/>
          <w:sz w:val="24"/>
          <w:szCs w:val="24"/>
        </w:rPr>
        <w:t xml:space="preserve"> </w:t>
      </w:r>
      <w:r w:rsidR="00D5640A" w:rsidRPr="00D5640A">
        <w:rPr>
          <w:rFonts w:ascii="Arial" w:hAnsi="Arial" w:cs="Arial"/>
          <w:sz w:val="24"/>
          <w:szCs w:val="24"/>
        </w:rPr>
        <w:t>Given this conclusion, corresponding amendments to the Council’s Definitive Map and Statement should also be made pursuant to Section 53A(2) of the WCA 1981.</w:t>
      </w:r>
    </w:p>
    <w:p w14:paraId="3103C3F1" w14:textId="1304DDFA" w:rsidR="00355FCC" w:rsidRPr="00DB410B" w:rsidRDefault="009E00F4" w:rsidP="00755F6F">
      <w:pPr>
        <w:pStyle w:val="Style1"/>
        <w:numPr>
          <w:ilvl w:val="0"/>
          <w:numId w:val="0"/>
        </w:numPr>
        <w:rPr>
          <w:rFonts w:ascii="Arial" w:hAnsi="Arial" w:cs="Arial"/>
          <w:sz w:val="24"/>
          <w:szCs w:val="24"/>
        </w:rPr>
      </w:pPr>
      <w:r w:rsidRPr="00DB410B">
        <w:rPr>
          <w:rFonts w:ascii="Arial" w:hAnsi="Arial" w:cs="Arial"/>
          <w:b/>
          <w:sz w:val="24"/>
          <w:szCs w:val="24"/>
        </w:rPr>
        <w:t>Formal Decision</w:t>
      </w:r>
    </w:p>
    <w:p w14:paraId="7701301C" w14:textId="7740D6E9" w:rsidR="00501000" w:rsidRPr="006A6951" w:rsidRDefault="001E768A" w:rsidP="0062669B">
      <w:pPr>
        <w:pStyle w:val="Style1"/>
        <w:rPr>
          <w:rFonts w:ascii="Arial" w:hAnsi="Arial" w:cs="Arial"/>
          <w:sz w:val="24"/>
          <w:szCs w:val="24"/>
        </w:rPr>
      </w:pPr>
      <w:r w:rsidRPr="00DB410B">
        <w:rPr>
          <w:rFonts w:ascii="Arial" w:hAnsi="Arial" w:cs="Arial"/>
          <w:sz w:val="24"/>
          <w:szCs w:val="24"/>
        </w:rPr>
        <w:t xml:space="preserve"> </w:t>
      </w:r>
      <w:r w:rsidR="00F77063">
        <w:rPr>
          <w:rFonts w:ascii="Arial" w:hAnsi="Arial" w:cs="Arial"/>
          <w:sz w:val="24"/>
          <w:szCs w:val="24"/>
        </w:rPr>
        <w:t xml:space="preserve">I </w:t>
      </w:r>
      <w:r w:rsidR="00755F6F" w:rsidRPr="00DB410B">
        <w:rPr>
          <w:rFonts w:ascii="Arial" w:hAnsi="Arial" w:cs="Arial"/>
          <w:sz w:val="24"/>
          <w:szCs w:val="24"/>
        </w:rPr>
        <w:t>confirm the Order.</w:t>
      </w:r>
    </w:p>
    <w:p w14:paraId="3E186DF8" w14:textId="77777777" w:rsidR="006A6951" w:rsidRDefault="006A6951" w:rsidP="0062669B">
      <w:pPr>
        <w:pStyle w:val="Heading6blackfont"/>
        <w:rPr>
          <w:rFonts w:ascii="Arial" w:hAnsi="Arial" w:cs="Arial"/>
          <w:sz w:val="24"/>
          <w:szCs w:val="24"/>
        </w:rPr>
      </w:pPr>
    </w:p>
    <w:p w14:paraId="690C094B" w14:textId="0D818D5A" w:rsidR="0062669B" w:rsidRDefault="0062669B" w:rsidP="0062669B">
      <w:pPr>
        <w:pStyle w:val="Heading6blackfont"/>
        <w:rPr>
          <w:rFonts w:ascii="Arial" w:hAnsi="Arial" w:cs="Arial"/>
          <w:sz w:val="24"/>
          <w:szCs w:val="24"/>
        </w:rPr>
      </w:pPr>
      <w:r>
        <w:rPr>
          <w:rFonts w:ascii="Arial" w:hAnsi="Arial" w:cs="Arial"/>
          <w:sz w:val="24"/>
          <w:szCs w:val="24"/>
        </w:rPr>
        <w:t>DIVERSION ORDER</w:t>
      </w:r>
    </w:p>
    <w:p w14:paraId="0DCD5FD6" w14:textId="4DEBDFF2" w:rsidR="0062669B" w:rsidRPr="00DB410B" w:rsidRDefault="0062669B" w:rsidP="0062669B">
      <w:pPr>
        <w:pStyle w:val="Heading6blackfont"/>
        <w:rPr>
          <w:rFonts w:ascii="Arial" w:hAnsi="Arial" w:cs="Arial"/>
          <w:sz w:val="24"/>
          <w:szCs w:val="24"/>
        </w:rPr>
      </w:pPr>
      <w:r w:rsidRPr="00DB410B">
        <w:rPr>
          <w:rFonts w:ascii="Arial" w:hAnsi="Arial" w:cs="Arial"/>
          <w:sz w:val="24"/>
          <w:szCs w:val="24"/>
        </w:rPr>
        <w:t>Main Issue</w:t>
      </w:r>
      <w:r w:rsidR="005F601C">
        <w:rPr>
          <w:rFonts w:ascii="Arial" w:hAnsi="Arial" w:cs="Arial"/>
          <w:sz w:val="24"/>
          <w:szCs w:val="24"/>
        </w:rPr>
        <w:t>s</w:t>
      </w:r>
    </w:p>
    <w:p w14:paraId="6EB695E6" w14:textId="607AD129" w:rsidR="0062669B" w:rsidRDefault="0062669B" w:rsidP="0062669B">
      <w:pPr>
        <w:pStyle w:val="Style1"/>
        <w:rPr>
          <w:rFonts w:ascii="Arial" w:hAnsi="Arial" w:cs="Arial"/>
          <w:sz w:val="24"/>
          <w:szCs w:val="24"/>
        </w:rPr>
      </w:pPr>
      <w:r>
        <w:rPr>
          <w:rFonts w:ascii="Arial" w:hAnsi="Arial" w:cs="Arial"/>
          <w:sz w:val="24"/>
          <w:szCs w:val="24"/>
        </w:rPr>
        <w:t>Section 119 of the HA 1980 invo</w:t>
      </w:r>
      <w:r w:rsidR="001E76C9">
        <w:rPr>
          <w:rFonts w:ascii="Arial" w:hAnsi="Arial" w:cs="Arial"/>
          <w:sz w:val="24"/>
          <w:szCs w:val="24"/>
        </w:rPr>
        <w:t xml:space="preserve">lves three separate tests for an Order to be confirmed. These are: </w:t>
      </w:r>
    </w:p>
    <w:p w14:paraId="218959EC" w14:textId="7238656B" w:rsidR="001E76C9" w:rsidRDefault="001E76C9" w:rsidP="001E76C9">
      <w:pPr>
        <w:pStyle w:val="Style1"/>
        <w:numPr>
          <w:ilvl w:val="0"/>
          <w:numId w:val="30"/>
        </w:numPr>
        <w:rPr>
          <w:rFonts w:ascii="Arial" w:hAnsi="Arial" w:cs="Arial"/>
          <w:sz w:val="24"/>
          <w:szCs w:val="24"/>
        </w:rPr>
      </w:pPr>
      <w:r>
        <w:rPr>
          <w:rFonts w:ascii="Arial" w:hAnsi="Arial" w:cs="Arial"/>
          <w:sz w:val="24"/>
          <w:szCs w:val="24"/>
        </w:rPr>
        <w:t xml:space="preserve">Test 1: whether it is expedient in the </w:t>
      </w:r>
      <w:r w:rsidR="00DC4340">
        <w:rPr>
          <w:rFonts w:ascii="Arial" w:hAnsi="Arial" w:cs="Arial"/>
          <w:sz w:val="24"/>
          <w:szCs w:val="24"/>
        </w:rPr>
        <w:t xml:space="preserve">interests of the landowner, occupier or the public for the path to be diverted. This is subject to any altered point of termination of the path being </w:t>
      </w:r>
      <w:r w:rsidR="003749A8">
        <w:rPr>
          <w:rFonts w:ascii="Arial" w:hAnsi="Arial" w:cs="Arial"/>
          <w:sz w:val="24"/>
          <w:szCs w:val="24"/>
        </w:rPr>
        <w:t>substantially as convenient to the public</w:t>
      </w:r>
      <w:r w:rsidR="00EE4DC3">
        <w:rPr>
          <w:rFonts w:ascii="Arial" w:hAnsi="Arial" w:cs="Arial"/>
          <w:sz w:val="24"/>
          <w:szCs w:val="24"/>
        </w:rPr>
        <w:t xml:space="preserve">; </w:t>
      </w:r>
    </w:p>
    <w:p w14:paraId="2A5329DA" w14:textId="22FC72B4" w:rsidR="003749A8" w:rsidRDefault="003749A8" w:rsidP="001E76C9">
      <w:pPr>
        <w:pStyle w:val="Style1"/>
        <w:numPr>
          <w:ilvl w:val="0"/>
          <w:numId w:val="30"/>
        </w:numPr>
        <w:rPr>
          <w:rFonts w:ascii="Arial" w:hAnsi="Arial" w:cs="Arial"/>
          <w:sz w:val="24"/>
          <w:szCs w:val="24"/>
        </w:rPr>
      </w:pPr>
      <w:r>
        <w:rPr>
          <w:rFonts w:ascii="Arial" w:hAnsi="Arial" w:cs="Arial"/>
          <w:sz w:val="24"/>
          <w:szCs w:val="24"/>
        </w:rPr>
        <w:lastRenderedPageBreak/>
        <w:t>Test 2: whether the proposed diversion is substantially less convenient to the public</w:t>
      </w:r>
      <w:r w:rsidR="00EE4DC3">
        <w:rPr>
          <w:rFonts w:ascii="Arial" w:hAnsi="Arial" w:cs="Arial"/>
          <w:sz w:val="24"/>
          <w:szCs w:val="24"/>
        </w:rPr>
        <w:t xml:space="preserve">; and </w:t>
      </w:r>
    </w:p>
    <w:p w14:paraId="1C19D556" w14:textId="3FE203B2" w:rsidR="00CA42C0" w:rsidRDefault="00CA42C0" w:rsidP="001E76C9">
      <w:pPr>
        <w:pStyle w:val="Style1"/>
        <w:numPr>
          <w:ilvl w:val="0"/>
          <w:numId w:val="30"/>
        </w:numPr>
        <w:rPr>
          <w:rFonts w:ascii="Arial" w:hAnsi="Arial" w:cs="Arial"/>
          <w:sz w:val="24"/>
          <w:szCs w:val="24"/>
        </w:rPr>
      </w:pPr>
      <w:r>
        <w:rPr>
          <w:rFonts w:ascii="Arial" w:hAnsi="Arial" w:cs="Arial"/>
          <w:sz w:val="24"/>
          <w:szCs w:val="24"/>
        </w:rPr>
        <w:t>Test 3: whether it is expedient to confirm the Order having regard to the effect which: (a) the divers</w:t>
      </w:r>
      <w:r w:rsidR="00040200">
        <w:rPr>
          <w:rFonts w:ascii="Arial" w:hAnsi="Arial" w:cs="Arial"/>
          <w:sz w:val="24"/>
          <w:szCs w:val="24"/>
        </w:rPr>
        <w:t xml:space="preserve">ion would have on public enjoyment of the path as a whole; (b) the coming into operation of the Order </w:t>
      </w:r>
      <w:r w:rsidR="00ED47EB">
        <w:rPr>
          <w:rFonts w:ascii="Arial" w:hAnsi="Arial" w:cs="Arial"/>
          <w:sz w:val="24"/>
          <w:szCs w:val="24"/>
        </w:rPr>
        <w:t xml:space="preserve">would have as respects other land served by the existing public right of way; and (c) any new public right of way created by the Order </w:t>
      </w:r>
      <w:r w:rsidR="005D796A">
        <w:rPr>
          <w:rFonts w:ascii="Arial" w:hAnsi="Arial" w:cs="Arial"/>
          <w:sz w:val="24"/>
          <w:szCs w:val="24"/>
        </w:rPr>
        <w:t xml:space="preserve">would have as respects the land over which the right is so created and any land held with it. </w:t>
      </w:r>
    </w:p>
    <w:p w14:paraId="1E2AE22C" w14:textId="64DDD11A" w:rsidR="0062669B" w:rsidRPr="00F60A65" w:rsidRDefault="008012C9" w:rsidP="0062669B">
      <w:pPr>
        <w:pStyle w:val="Style1"/>
        <w:rPr>
          <w:rFonts w:ascii="Arial" w:hAnsi="Arial" w:cs="Arial"/>
          <w:sz w:val="24"/>
          <w:szCs w:val="24"/>
        </w:rPr>
      </w:pPr>
      <w:r>
        <w:rPr>
          <w:rFonts w:ascii="Arial" w:hAnsi="Arial" w:cs="Arial"/>
          <w:sz w:val="24"/>
          <w:szCs w:val="24"/>
        </w:rPr>
        <w:t xml:space="preserve">In determining whether to confirm the Order at Test 3 stage, </w:t>
      </w:r>
      <w:r w:rsidR="000E3AFB">
        <w:rPr>
          <w:rFonts w:ascii="Arial" w:hAnsi="Arial" w:cs="Arial"/>
          <w:sz w:val="24"/>
          <w:szCs w:val="24"/>
        </w:rPr>
        <w:t xml:space="preserve">(a) – (c) are mandatory factors. With regard to (b) – (c) of Test 3, the statutory provisions for compensation for diminution in value or disturbance to enjoyment of the land </w:t>
      </w:r>
      <w:r w:rsidR="006017FE">
        <w:rPr>
          <w:rFonts w:ascii="Arial" w:hAnsi="Arial" w:cs="Arial"/>
          <w:sz w:val="24"/>
          <w:szCs w:val="24"/>
        </w:rPr>
        <w:t xml:space="preserve">affected by the new paths must be taken into account, where applicable. Regard must also be had to any material provision contained in </w:t>
      </w:r>
      <w:r w:rsidR="00E40DE4">
        <w:rPr>
          <w:rFonts w:ascii="Arial" w:hAnsi="Arial" w:cs="Arial"/>
          <w:sz w:val="24"/>
          <w:szCs w:val="24"/>
        </w:rPr>
        <w:t xml:space="preserve">the Council’s ROWIP </w:t>
      </w:r>
      <w:r w:rsidR="006017FE">
        <w:rPr>
          <w:rFonts w:ascii="Arial" w:hAnsi="Arial" w:cs="Arial"/>
          <w:sz w:val="24"/>
          <w:szCs w:val="24"/>
        </w:rPr>
        <w:t xml:space="preserve">for the area under </w:t>
      </w:r>
      <w:r w:rsidR="00231006">
        <w:rPr>
          <w:rFonts w:ascii="Arial" w:hAnsi="Arial" w:cs="Arial"/>
          <w:sz w:val="24"/>
          <w:szCs w:val="24"/>
        </w:rPr>
        <w:t xml:space="preserve">Section 119(6A). Other relevant factors are not excluded from consideration and could, for instance, include those pointing in favour of confirmation. </w:t>
      </w:r>
    </w:p>
    <w:p w14:paraId="6E336742" w14:textId="77777777" w:rsidR="0062669B" w:rsidRPr="004F3761" w:rsidRDefault="0062669B" w:rsidP="0062669B">
      <w:pPr>
        <w:pStyle w:val="Style1"/>
        <w:numPr>
          <w:ilvl w:val="0"/>
          <w:numId w:val="0"/>
        </w:numPr>
        <w:rPr>
          <w:rFonts w:ascii="Arial" w:hAnsi="Arial" w:cs="Arial"/>
          <w:b/>
          <w:bCs/>
          <w:sz w:val="24"/>
          <w:szCs w:val="24"/>
        </w:rPr>
      </w:pPr>
      <w:r w:rsidRPr="004F3761">
        <w:rPr>
          <w:rFonts w:ascii="Arial" w:hAnsi="Arial" w:cs="Arial"/>
          <w:b/>
          <w:bCs/>
          <w:sz w:val="24"/>
          <w:szCs w:val="24"/>
        </w:rPr>
        <w:t>Reasons</w:t>
      </w:r>
    </w:p>
    <w:p w14:paraId="450D2E6F" w14:textId="6EE544AE" w:rsidR="0062669B" w:rsidRDefault="00F72D74" w:rsidP="0062669B">
      <w:pPr>
        <w:pStyle w:val="Style1"/>
        <w:numPr>
          <w:ilvl w:val="0"/>
          <w:numId w:val="0"/>
        </w:numPr>
        <w:rPr>
          <w:rFonts w:ascii="Arial" w:hAnsi="Arial" w:cs="Arial"/>
          <w:i/>
          <w:iCs/>
          <w:sz w:val="24"/>
          <w:szCs w:val="24"/>
        </w:rPr>
      </w:pPr>
      <w:r>
        <w:rPr>
          <w:rFonts w:ascii="Arial" w:hAnsi="Arial" w:cs="Arial"/>
          <w:i/>
          <w:iCs/>
          <w:sz w:val="24"/>
          <w:szCs w:val="24"/>
        </w:rPr>
        <w:t>Whether it is expedient in the interests of the owner, less</w:t>
      </w:r>
      <w:r w:rsidR="00593AF0">
        <w:rPr>
          <w:rFonts w:ascii="Arial" w:hAnsi="Arial" w:cs="Arial"/>
          <w:i/>
          <w:iCs/>
          <w:sz w:val="24"/>
          <w:szCs w:val="24"/>
        </w:rPr>
        <w:t>ees or occupiers of the land and/or the public that the paths should be diverted</w:t>
      </w:r>
    </w:p>
    <w:p w14:paraId="7F61E2FF" w14:textId="68BEAA81" w:rsidR="00E56A72" w:rsidRPr="00E56A72" w:rsidRDefault="00E56A72" w:rsidP="0062669B">
      <w:pPr>
        <w:pStyle w:val="Style1"/>
        <w:numPr>
          <w:ilvl w:val="0"/>
          <w:numId w:val="0"/>
        </w:numPr>
        <w:rPr>
          <w:rFonts w:ascii="Arial" w:hAnsi="Arial" w:cs="Arial"/>
          <w:i/>
          <w:iCs/>
          <w:sz w:val="24"/>
          <w:szCs w:val="24"/>
          <w:u w:val="single"/>
        </w:rPr>
      </w:pPr>
      <w:r w:rsidRPr="00E56A72">
        <w:rPr>
          <w:rFonts w:ascii="Arial" w:hAnsi="Arial" w:cs="Arial"/>
          <w:i/>
          <w:iCs/>
          <w:sz w:val="24"/>
          <w:szCs w:val="24"/>
          <w:u w:val="single"/>
        </w:rPr>
        <w:t>Footpath 4</w:t>
      </w:r>
    </w:p>
    <w:p w14:paraId="0442CDFF" w14:textId="519F1383" w:rsidR="008414A2" w:rsidRPr="008414A2" w:rsidRDefault="003C0C42" w:rsidP="0062669B">
      <w:pPr>
        <w:pStyle w:val="Style1"/>
        <w:rPr>
          <w:rFonts w:ascii="Arial" w:hAnsi="Arial" w:cs="Arial"/>
          <w:i/>
          <w:iCs/>
          <w:sz w:val="24"/>
          <w:szCs w:val="24"/>
        </w:rPr>
      </w:pPr>
      <w:r>
        <w:rPr>
          <w:rFonts w:ascii="Arial" w:hAnsi="Arial" w:cs="Arial"/>
          <w:sz w:val="24"/>
          <w:szCs w:val="24"/>
        </w:rPr>
        <w:t xml:space="preserve">The existing footpath passes between two ponds within Dogkennels </w:t>
      </w:r>
      <w:r w:rsidR="003E623E">
        <w:rPr>
          <w:rFonts w:ascii="Arial" w:hAnsi="Arial" w:cs="Arial"/>
          <w:sz w:val="24"/>
          <w:szCs w:val="24"/>
        </w:rPr>
        <w:t>Spinney, and continues on through open parkland to the rear</w:t>
      </w:r>
      <w:r w:rsidR="00B44B0E">
        <w:rPr>
          <w:rFonts w:ascii="Arial" w:hAnsi="Arial" w:cs="Arial"/>
          <w:sz w:val="24"/>
          <w:szCs w:val="24"/>
        </w:rPr>
        <w:t xml:space="preserve"> of</w:t>
      </w:r>
      <w:r w:rsidR="003E623E">
        <w:rPr>
          <w:rFonts w:ascii="Arial" w:hAnsi="Arial" w:cs="Arial"/>
          <w:sz w:val="24"/>
          <w:szCs w:val="24"/>
        </w:rPr>
        <w:t xml:space="preserve"> Bletchingdon Park House</w:t>
      </w:r>
      <w:r w:rsidR="00B44B0E">
        <w:rPr>
          <w:rFonts w:ascii="Arial" w:hAnsi="Arial" w:cs="Arial"/>
          <w:sz w:val="24"/>
          <w:szCs w:val="24"/>
        </w:rPr>
        <w:t xml:space="preserve">, which is a </w:t>
      </w:r>
      <w:r w:rsidR="004428D2">
        <w:rPr>
          <w:rFonts w:ascii="Arial" w:hAnsi="Arial" w:cs="Arial"/>
          <w:sz w:val="24"/>
          <w:szCs w:val="24"/>
        </w:rPr>
        <w:t xml:space="preserve">historic </w:t>
      </w:r>
      <w:r w:rsidR="00B44B0E">
        <w:rPr>
          <w:rFonts w:ascii="Arial" w:hAnsi="Arial" w:cs="Arial"/>
          <w:sz w:val="24"/>
          <w:szCs w:val="24"/>
        </w:rPr>
        <w:t>country manor</w:t>
      </w:r>
      <w:r w:rsidR="003E623E">
        <w:rPr>
          <w:rFonts w:ascii="Arial" w:hAnsi="Arial" w:cs="Arial"/>
          <w:sz w:val="24"/>
          <w:szCs w:val="24"/>
        </w:rPr>
        <w:t>. This route current</w:t>
      </w:r>
      <w:r w:rsidR="008414A2">
        <w:rPr>
          <w:rFonts w:ascii="Arial" w:hAnsi="Arial" w:cs="Arial"/>
          <w:sz w:val="24"/>
          <w:szCs w:val="24"/>
        </w:rPr>
        <w:t>ly</w:t>
      </w:r>
      <w:r w:rsidR="003E623E">
        <w:rPr>
          <w:rFonts w:ascii="Arial" w:hAnsi="Arial" w:cs="Arial"/>
          <w:sz w:val="24"/>
          <w:szCs w:val="24"/>
        </w:rPr>
        <w:t xml:space="preserve"> offers </w:t>
      </w:r>
      <w:r w:rsidR="009A6AE6">
        <w:rPr>
          <w:rFonts w:ascii="Arial" w:hAnsi="Arial" w:cs="Arial"/>
          <w:sz w:val="24"/>
          <w:szCs w:val="24"/>
        </w:rPr>
        <w:t xml:space="preserve">open and unobstructed views </w:t>
      </w:r>
      <w:r w:rsidR="00420EE7">
        <w:rPr>
          <w:rFonts w:ascii="Arial" w:hAnsi="Arial" w:cs="Arial"/>
          <w:sz w:val="24"/>
          <w:szCs w:val="24"/>
        </w:rPr>
        <w:t>of</w:t>
      </w:r>
      <w:r w:rsidR="009A6AE6">
        <w:rPr>
          <w:rFonts w:ascii="Arial" w:hAnsi="Arial" w:cs="Arial"/>
          <w:sz w:val="24"/>
          <w:szCs w:val="24"/>
        </w:rPr>
        <w:t xml:space="preserve"> the rear of the house and its gardens. </w:t>
      </w:r>
    </w:p>
    <w:p w14:paraId="01A5FFF1" w14:textId="07C95E89" w:rsidR="001A3A5D" w:rsidRPr="001A3A5D" w:rsidRDefault="009A6AE6" w:rsidP="0062669B">
      <w:pPr>
        <w:pStyle w:val="Style1"/>
        <w:rPr>
          <w:rFonts w:ascii="Arial" w:hAnsi="Arial" w:cs="Arial"/>
          <w:i/>
          <w:iCs/>
          <w:sz w:val="24"/>
          <w:szCs w:val="24"/>
        </w:rPr>
      </w:pPr>
      <w:r>
        <w:rPr>
          <w:rFonts w:ascii="Arial" w:hAnsi="Arial" w:cs="Arial"/>
          <w:sz w:val="24"/>
          <w:szCs w:val="24"/>
        </w:rPr>
        <w:t xml:space="preserve">The diverted route would </w:t>
      </w:r>
      <w:r w:rsidR="00EA34F6">
        <w:rPr>
          <w:rFonts w:ascii="Arial" w:hAnsi="Arial" w:cs="Arial"/>
          <w:sz w:val="24"/>
          <w:szCs w:val="24"/>
        </w:rPr>
        <w:t xml:space="preserve">still run through Dogkennels Spinney and the parkland, but would </w:t>
      </w:r>
      <w:r w:rsidR="00C66172">
        <w:rPr>
          <w:rFonts w:ascii="Arial" w:hAnsi="Arial" w:cs="Arial"/>
          <w:sz w:val="24"/>
          <w:szCs w:val="24"/>
        </w:rPr>
        <w:t>follow a</w:t>
      </w:r>
      <w:r w:rsidR="00F708EC">
        <w:rPr>
          <w:rFonts w:ascii="Arial" w:hAnsi="Arial" w:cs="Arial"/>
          <w:sz w:val="24"/>
          <w:szCs w:val="24"/>
        </w:rPr>
        <w:t xml:space="preserve"> </w:t>
      </w:r>
      <w:r w:rsidR="00C66172">
        <w:rPr>
          <w:rFonts w:ascii="Arial" w:hAnsi="Arial" w:cs="Arial"/>
          <w:sz w:val="24"/>
          <w:szCs w:val="24"/>
        </w:rPr>
        <w:t xml:space="preserve">more northerly </w:t>
      </w:r>
      <w:r w:rsidR="00E90D08">
        <w:rPr>
          <w:rFonts w:ascii="Arial" w:hAnsi="Arial" w:cs="Arial"/>
          <w:sz w:val="24"/>
          <w:szCs w:val="24"/>
        </w:rPr>
        <w:t xml:space="preserve">alignment </w:t>
      </w:r>
      <w:r w:rsidR="00C66172">
        <w:rPr>
          <w:rFonts w:ascii="Arial" w:hAnsi="Arial" w:cs="Arial"/>
          <w:sz w:val="24"/>
          <w:szCs w:val="24"/>
        </w:rPr>
        <w:t xml:space="preserve">which </w:t>
      </w:r>
      <w:r w:rsidR="00F708EC">
        <w:rPr>
          <w:rFonts w:ascii="Arial" w:hAnsi="Arial" w:cs="Arial"/>
          <w:sz w:val="24"/>
          <w:szCs w:val="24"/>
        </w:rPr>
        <w:t>runs</w:t>
      </w:r>
      <w:r w:rsidR="00C66172">
        <w:rPr>
          <w:rFonts w:ascii="Arial" w:hAnsi="Arial" w:cs="Arial"/>
          <w:sz w:val="24"/>
          <w:szCs w:val="24"/>
        </w:rPr>
        <w:t xml:space="preserve"> further away from the house. </w:t>
      </w:r>
      <w:r w:rsidR="00DE3104">
        <w:rPr>
          <w:rFonts w:ascii="Arial" w:hAnsi="Arial" w:cs="Arial"/>
          <w:sz w:val="24"/>
          <w:szCs w:val="24"/>
        </w:rPr>
        <w:t>This</w:t>
      </w:r>
      <w:r w:rsidR="00CF5138">
        <w:rPr>
          <w:rFonts w:ascii="Arial" w:hAnsi="Arial" w:cs="Arial"/>
          <w:sz w:val="24"/>
          <w:szCs w:val="24"/>
        </w:rPr>
        <w:t xml:space="preserve"> means views </w:t>
      </w:r>
      <w:r w:rsidR="00DE3104">
        <w:rPr>
          <w:rFonts w:ascii="Arial" w:hAnsi="Arial" w:cs="Arial"/>
          <w:sz w:val="24"/>
          <w:szCs w:val="24"/>
        </w:rPr>
        <w:t xml:space="preserve">of the house </w:t>
      </w:r>
      <w:r w:rsidR="00EB0826">
        <w:rPr>
          <w:rFonts w:ascii="Arial" w:hAnsi="Arial" w:cs="Arial"/>
          <w:sz w:val="24"/>
          <w:szCs w:val="24"/>
        </w:rPr>
        <w:t xml:space="preserve">and its gardens </w:t>
      </w:r>
      <w:r w:rsidR="00CF5138">
        <w:rPr>
          <w:rFonts w:ascii="Arial" w:hAnsi="Arial" w:cs="Arial"/>
          <w:sz w:val="24"/>
          <w:szCs w:val="24"/>
        </w:rPr>
        <w:t xml:space="preserve">would be </w:t>
      </w:r>
      <w:r w:rsidR="001A4E11">
        <w:rPr>
          <w:rFonts w:ascii="Arial" w:hAnsi="Arial" w:cs="Arial"/>
          <w:sz w:val="24"/>
          <w:szCs w:val="24"/>
        </w:rPr>
        <w:t xml:space="preserve">more distant and </w:t>
      </w:r>
      <w:r w:rsidR="001A3A5D">
        <w:rPr>
          <w:rFonts w:ascii="Arial" w:hAnsi="Arial" w:cs="Arial"/>
          <w:sz w:val="24"/>
          <w:szCs w:val="24"/>
        </w:rPr>
        <w:t xml:space="preserve">obstructed by </w:t>
      </w:r>
      <w:r w:rsidR="00CF5138">
        <w:rPr>
          <w:rFonts w:ascii="Arial" w:hAnsi="Arial" w:cs="Arial"/>
          <w:sz w:val="24"/>
          <w:szCs w:val="24"/>
        </w:rPr>
        <w:t xml:space="preserve">trees. </w:t>
      </w:r>
    </w:p>
    <w:p w14:paraId="25BB420D" w14:textId="7C5FCBE4" w:rsidR="0062669B" w:rsidRPr="0061665D" w:rsidRDefault="00CF5138" w:rsidP="0062669B">
      <w:pPr>
        <w:pStyle w:val="Style1"/>
        <w:rPr>
          <w:rFonts w:ascii="Arial" w:hAnsi="Arial" w:cs="Arial"/>
          <w:i/>
          <w:iCs/>
          <w:sz w:val="24"/>
          <w:szCs w:val="24"/>
        </w:rPr>
      </w:pPr>
      <w:r>
        <w:rPr>
          <w:rFonts w:ascii="Arial" w:hAnsi="Arial" w:cs="Arial"/>
          <w:sz w:val="24"/>
          <w:szCs w:val="24"/>
        </w:rPr>
        <w:t xml:space="preserve">This </w:t>
      </w:r>
      <w:r w:rsidR="00DE3104">
        <w:rPr>
          <w:rFonts w:ascii="Arial" w:hAnsi="Arial" w:cs="Arial"/>
          <w:sz w:val="24"/>
          <w:szCs w:val="24"/>
        </w:rPr>
        <w:t xml:space="preserve">alignment </w:t>
      </w:r>
      <w:r>
        <w:rPr>
          <w:rFonts w:ascii="Arial" w:hAnsi="Arial" w:cs="Arial"/>
          <w:sz w:val="24"/>
          <w:szCs w:val="24"/>
        </w:rPr>
        <w:t>would</w:t>
      </w:r>
      <w:r w:rsidR="009B7062">
        <w:rPr>
          <w:rFonts w:ascii="Arial" w:hAnsi="Arial" w:cs="Arial"/>
          <w:sz w:val="24"/>
          <w:szCs w:val="24"/>
        </w:rPr>
        <w:t xml:space="preserve"> </w:t>
      </w:r>
      <w:r w:rsidR="00EE4302">
        <w:rPr>
          <w:rFonts w:ascii="Arial" w:hAnsi="Arial" w:cs="Arial"/>
          <w:sz w:val="24"/>
          <w:szCs w:val="24"/>
        </w:rPr>
        <w:t xml:space="preserve">improve the privacy </w:t>
      </w:r>
      <w:r w:rsidR="00DE3104">
        <w:rPr>
          <w:rFonts w:ascii="Arial" w:hAnsi="Arial" w:cs="Arial"/>
          <w:sz w:val="24"/>
          <w:szCs w:val="24"/>
        </w:rPr>
        <w:t xml:space="preserve">of </w:t>
      </w:r>
      <w:r w:rsidR="00EE4302">
        <w:rPr>
          <w:rFonts w:ascii="Arial" w:hAnsi="Arial" w:cs="Arial"/>
          <w:sz w:val="24"/>
          <w:szCs w:val="24"/>
        </w:rPr>
        <w:t xml:space="preserve">the owners and occupiers of the house, </w:t>
      </w:r>
      <w:r w:rsidR="009B7062">
        <w:rPr>
          <w:rFonts w:ascii="Arial" w:hAnsi="Arial" w:cs="Arial"/>
          <w:sz w:val="24"/>
          <w:szCs w:val="24"/>
        </w:rPr>
        <w:t xml:space="preserve">as they would </w:t>
      </w:r>
      <w:r w:rsidR="00AC3614">
        <w:rPr>
          <w:rFonts w:ascii="Arial" w:hAnsi="Arial" w:cs="Arial"/>
          <w:sz w:val="24"/>
          <w:szCs w:val="24"/>
        </w:rPr>
        <w:t xml:space="preserve">be </w:t>
      </w:r>
      <w:r w:rsidR="009B7062">
        <w:rPr>
          <w:rFonts w:ascii="Arial" w:hAnsi="Arial" w:cs="Arial"/>
          <w:sz w:val="24"/>
          <w:szCs w:val="24"/>
        </w:rPr>
        <w:t>able</w:t>
      </w:r>
      <w:r w:rsidR="00DE3104">
        <w:rPr>
          <w:rFonts w:ascii="Arial" w:hAnsi="Arial" w:cs="Arial"/>
          <w:sz w:val="24"/>
          <w:szCs w:val="24"/>
        </w:rPr>
        <w:t xml:space="preserve"> to</w:t>
      </w:r>
      <w:r w:rsidR="00E12FF3">
        <w:rPr>
          <w:rFonts w:ascii="Arial" w:hAnsi="Arial" w:cs="Arial"/>
          <w:sz w:val="24"/>
          <w:szCs w:val="24"/>
        </w:rPr>
        <w:t xml:space="preserve"> enjoy their </w:t>
      </w:r>
      <w:r w:rsidR="009B7062">
        <w:rPr>
          <w:rFonts w:ascii="Arial" w:hAnsi="Arial" w:cs="Arial"/>
          <w:sz w:val="24"/>
          <w:szCs w:val="24"/>
        </w:rPr>
        <w:t>home</w:t>
      </w:r>
      <w:r w:rsidR="00AC3614">
        <w:rPr>
          <w:rFonts w:ascii="Arial" w:hAnsi="Arial" w:cs="Arial"/>
          <w:sz w:val="24"/>
          <w:szCs w:val="24"/>
        </w:rPr>
        <w:t xml:space="preserve"> without feeling</w:t>
      </w:r>
      <w:r w:rsidR="00E12FF3">
        <w:rPr>
          <w:rFonts w:ascii="Arial" w:hAnsi="Arial" w:cs="Arial"/>
          <w:sz w:val="24"/>
          <w:szCs w:val="24"/>
        </w:rPr>
        <w:t xml:space="preserve"> so overlooked. </w:t>
      </w:r>
      <w:r w:rsidR="006F0DD1">
        <w:rPr>
          <w:rFonts w:ascii="Arial" w:hAnsi="Arial" w:cs="Arial"/>
          <w:sz w:val="24"/>
          <w:szCs w:val="24"/>
        </w:rPr>
        <w:t>The</w:t>
      </w:r>
      <w:r w:rsidR="00A5485B">
        <w:rPr>
          <w:rFonts w:ascii="Arial" w:hAnsi="Arial" w:cs="Arial"/>
          <w:sz w:val="24"/>
          <w:szCs w:val="24"/>
        </w:rPr>
        <w:t xml:space="preserve"> diversion of FP4 </w:t>
      </w:r>
      <w:r w:rsidR="001A3A5D">
        <w:rPr>
          <w:rFonts w:ascii="Arial" w:hAnsi="Arial" w:cs="Arial"/>
          <w:sz w:val="24"/>
          <w:szCs w:val="24"/>
        </w:rPr>
        <w:t>would</w:t>
      </w:r>
      <w:r w:rsidR="00A5485B">
        <w:rPr>
          <w:rFonts w:ascii="Arial" w:hAnsi="Arial" w:cs="Arial"/>
          <w:sz w:val="24"/>
          <w:szCs w:val="24"/>
        </w:rPr>
        <w:t xml:space="preserve"> </w:t>
      </w:r>
      <w:r w:rsidR="00AB10DE">
        <w:rPr>
          <w:rFonts w:ascii="Arial" w:hAnsi="Arial" w:cs="Arial"/>
          <w:sz w:val="24"/>
          <w:szCs w:val="24"/>
        </w:rPr>
        <w:t xml:space="preserve">therefore be in their interests. </w:t>
      </w:r>
      <w:r w:rsidR="00A5485B">
        <w:rPr>
          <w:rFonts w:ascii="Arial" w:hAnsi="Arial" w:cs="Arial"/>
          <w:sz w:val="24"/>
          <w:szCs w:val="24"/>
        </w:rPr>
        <w:t xml:space="preserve"> </w:t>
      </w:r>
    </w:p>
    <w:p w14:paraId="4AE82386" w14:textId="7CEDFED4"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t>Footpath 5</w:t>
      </w:r>
    </w:p>
    <w:p w14:paraId="2BF61D5B" w14:textId="10552645" w:rsidR="00CB0F60" w:rsidRPr="00DE058D" w:rsidRDefault="00191ED5" w:rsidP="00DE058D">
      <w:pPr>
        <w:pStyle w:val="Style1"/>
        <w:rPr>
          <w:rFonts w:ascii="Arial" w:hAnsi="Arial" w:cs="Arial"/>
          <w:i/>
          <w:iCs/>
          <w:sz w:val="24"/>
          <w:szCs w:val="24"/>
        </w:rPr>
      </w:pPr>
      <w:r>
        <w:rPr>
          <w:rFonts w:ascii="Arial" w:hAnsi="Arial" w:cs="Arial"/>
          <w:sz w:val="24"/>
          <w:szCs w:val="24"/>
        </w:rPr>
        <w:t>The current alignment of FP5 means</w:t>
      </w:r>
      <w:r w:rsidR="00CB567F">
        <w:rPr>
          <w:rFonts w:ascii="Arial" w:hAnsi="Arial" w:cs="Arial"/>
          <w:sz w:val="24"/>
          <w:szCs w:val="24"/>
        </w:rPr>
        <w:t xml:space="preserve"> </w:t>
      </w:r>
      <w:r>
        <w:rPr>
          <w:rFonts w:ascii="Arial" w:hAnsi="Arial" w:cs="Arial"/>
          <w:sz w:val="24"/>
          <w:szCs w:val="24"/>
        </w:rPr>
        <w:t xml:space="preserve">users who wish to </w:t>
      </w:r>
      <w:r w:rsidR="004F65E1">
        <w:rPr>
          <w:rFonts w:ascii="Arial" w:hAnsi="Arial" w:cs="Arial"/>
          <w:sz w:val="24"/>
          <w:szCs w:val="24"/>
        </w:rPr>
        <w:t xml:space="preserve">connect with Kirtlington </w:t>
      </w:r>
      <w:r w:rsidR="00190813">
        <w:rPr>
          <w:rFonts w:ascii="Arial" w:hAnsi="Arial" w:cs="Arial"/>
          <w:sz w:val="24"/>
          <w:szCs w:val="24"/>
        </w:rPr>
        <w:t>f</w:t>
      </w:r>
      <w:r w:rsidR="004F65E1">
        <w:rPr>
          <w:rFonts w:ascii="Arial" w:hAnsi="Arial" w:cs="Arial"/>
          <w:sz w:val="24"/>
          <w:szCs w:val="24"/>
        </w:rPr>
        <w:t xml:space="preserve">ootpath </w:t>
      </w:r>
      <w:r w:rsidR="00190813">
        <w:rPr>
          <w:rFonts w:ascii="Arial" w:hAnsi="Arial" w:cs="Arial"/>
          <w:sz w:val="24"/>
          <w:szCs w:val="24"/>
        </w:rPr>
        <w:t>n</w:t>
      </w:r>
      <w:r w:rsidR="004F65E1">
        <w:rPr>
          <w:rFonts w:ascii="Arial" w:hAnsi="Arial" w:cs="Arial"/>
          <w:sz w:val="24"/>
          <w:szCs w:val="24"/>
        </w:rPr>
        <w:t xml:space="preserve">o. 3 </w:t>
      </w:r>
      <w:r w:rsidR="00190813">
        <w:rPr>
          <w:rFonts w:ascii="Arial" w:hAnsi="Arial" w:cs="Arial"/>
          <w:sz w:val="24"/>
          <w:szCs w:val="24"/>
        </w:rPr>
        <w:t xml:space="preserve">(FP3) </w:t>
      </w:r>
      <w:r w:rsidR="004F65E1">
        <w:rPr>
          <w:rFonts w:ascii="Arial" w:hAnsi="Arial" w:cs="Arial"/>
          <w:sz w:val="24"/>
          <w:szCs w:val="24"/>
        </w:rPr>
        <w:t>must continue on a</w:t>
      </w:r>
      <w:r w:rsidR="009C7853">
        <w:rPr>
          <w:rFonts w:ascii="Arial" w:hAnsi="Arial" w:cs="Arial"/>
          <w:sz w:val="24"/>
          <w:szCs w:val="24"/>
        </w:rPr>
        <w:t xml:space="preserve"> straight eastwards trajectory to meet FP6, before turning left and walking in a</w:t>
      </w:r>
      <w:r w:rsidR="00F151B6">
        <w:rPr>
          <w:rFonts w:ascii="Arial" w:hAnsi="Arial" w:cs="Arial"/>
          <w:sz w:val="24"/>
          <w:szCs w:val="24"/>
        </w:rPr>
        <w:t xml:space="preserve"> northerly direction </w:t>
      </w:r>
      <w:r w:rsidR="00FD6093">
        <w:rPr>
          <w:rFonts w:ascii="Arial" w:hAnsi="Arial" w:cs="Arial"/>
          <w:sz w:val="24"/>
          <w:szCs w:val="24"/>
        </w:rPr>
        <w:t xml:space="preserve">until it connects with FP3. </w:t>
      </w:r>
      <w:r w:rsidR="00EB5EFB">
        <w:rPr>
          <w:rFonts w:ascii="Arial" w:hAnsi="Arial" w:cs="Arial"/>
          <w:sz w:val="24"/>
          <w:szCs w:val="24"/>
        </w:rPr>
        <w:t xml:space="preserve">The diverted route would offer a more direct </w:t>
      </w:r>
      <w:r w:rsidR="00543733">
        <w:rPr>
          <w:rFonts w:ascii="Arial" w:hAnsi="Arial" w:cs="Arial"/>
          <w:sz w:val="24"/>
          <w:szCs w:val="24"/>
        </w:rPr>
        <w:t>link</w:t>
      </w:r>
      <w:r w:rsidR="00F5384E">
        <w:rPr>
          <w:rFonts w:ascii="Arial" w:hAnsi="Arial" w:cs="Arial"/>
          <w:sz w:val="24"/>
          <w:szCs w:val="24"/>
        </w:rPr>
        <w:t xml:space="preserve"> between these paths</w:t>
      </w:r>
      <w:r w:rsidR="00A4311C">
        <w:rPr>
          <w:rFonts w:ascii="Arial" w:hAnsi="Arial" w:cs="Arial"/>
          <w:sz w:val="24"/>
          <w:szCs w:val="24"/>
        </w:rPr>
        <w:t xml:space="preserve">. </w:t>
      </w:r>
      <w:r w:rsidR="00CD271F" w:rsidRPr="00CE2589">
        <w:rPr>
          <w:rFonts w:ascii="Arial" w:hAnsi="Arial" w:cs="Arial"/>
          <w:sz w:val="24"/>
          <w:szCs w:val="24"/>
        </w:rPr>
        <w:t>The creation of</w:t>
      </w:r>
      <w:r w:rsidR="00A4311C" w:rsidRPr="00CE2589">
        <w:rPr>
          <w:rFonts w:ascii="Arial" w:hAnsi="Arial" w:cs="Arial"/>
          <w:sz w:val="24"/>
          <w:szCs w:val="24"/>
        </w:rPr>
        <w:t xml:space="preserve"> FP30</w:t>
      </w:r>
      <w:r w:rsidR="00CD271F" w:rsidRPr="00CE2589">
        <w:rPr>
          <w:rFonts w:ascii="Arial" w:hAnsi="Arial" w:cs="Arial"/>
          <w:sz w:val="24"/>
          <w:szCs w:val="24"/>
        </w:rPr>
        <w:t xml:space="preserve"> would also </w:t>
      </w:r>
      <w:r w:rsidR="004B7778" w:rsidRPr="00CE2589">
        <w:rPr>
          <w:rFonts w:ascii="Arial" w:hAnsi="Arial" w:cs="Arial"/>
          <w:sz w:val="24"/>
          <w:szCs w:val="24"/>
        </w:rPr>
        <w:t xml:space="preserve">ensure </w:t>
      </w:r>
      <w:r w:rsidR="00317F51" w:rsidRPr="00CE2589">
        <w:rPr>
          <w:rFonts w:ascii="Arial" w:hAnsi="Arial" w:cs="Arial"/>
          <w:sz w:val="24"/>
          <w:szCs w:val="24"/>
        </w:rPr>
        <w:t xml:space="preserve">a direct connection </w:t>
      </w:r>
      <w:r w:rsidR="000F178D" w:rsidRPr="00CE2589">
        <w:rPr>
          <w:rFonts w:ascii="Arial" w:hAnsi="Arial" w:cs="Arial"/>
          <w:sz w:val="24"/>
          <w:szCs w:val="24"/>
        </w:rPr>
        <w:t xml:space="preserve">is retained </w:t>
      </w:r>
      <w:r w:rsidR="00317F51" w:rsidRPr="00CE2589">
        <w:rPr>
          <w:rFonts w:ascii="Arial" w:hAnsi="Arial" w:cs="Arial"/>
          <w:sz w:val="24"/>
          <w:szCs w:val="24"/>
        </w:rPr>
        <w:t xml:space="preserve">between </w:t>
      </w:r>
      <w:r w:rsidR="000A2A22" w:rsidRPr="00CE2589">
        <w:rPr>
          <w:rFonts w:ascii="Arial" w:hAnsi="Arial" w:cs="Arial"/>
          <w:sz w:val="24"/>
          <w:szCs w:val="24"/>
        </w:rPr>
        <w:t xml:space="preserve">FP5 </w:t>
      </w:r>
      <w:r w:rsidR="009104E7" w:rsidRPr="00CE2589">
        <w:rPr>
          <w:rFonts w:ascii="Arial" w:hAnsi="Arial" w:cs="Arial"/>
          <w:sz w:val="24"/>
          <w:szCs w:val="24"/>
        </w:rPr>
        <w:t xml:space="preserve">and FP6, </w:t>
      </w:r>
      <w:r w:rsidR="00E030CC" w:rsidRPr="00CE2589">
        <w:rPr>
          <w:rFonts w:ascii="Arial" w:hAnsi="Arial" w:cs="Arial"/>
          <w:sz w:val="24"/>
          <w:szCs w:val="24"/>
        </w:rPr>
        <w:t>where it borders</w:t>
      </w:r>
      <w:r w:rsidR="009104E7" w:rsidRPr="00CE2589">
        <w:rPr>
          <w:rFonts w:ascii="Arial" w:hAnsi="Arial" w:cs="Arial"/>
          <w:sz w:val="24"/>
          <w:szCs w:val="24"/>
        </w:rPr>
        <w:t xml:space="preserve"> </w:t>
      </w:r>
      <w:r w:rsidR="00F33633" w:rsidRPr="00CE2589">
        <w:rPr>
          <w:rFonts w:ascii="Arial" w:hAnsi="Arial" w:cs="Arial"/>
          <w:sz w:val="24"/>
          <w:szCs w:val="24"/>
        </w:rPr>
        <w:t>Moat Spinney</w:t>
      </w:r>
      <w:r w:rsidR="0091326A" w:rsidRPr="00CE2589">
        <w:rPr>
          <w:rFonts w:ascii="Arial" w:hAnsi="Arial" w:cs="Arial"/>
          <w:sz w:val="24"/>
          <w:szCs w:val="24"/>
        </w:rPr>
        <w:t xml:space="preserve">. </w:t>
      </w:r>
      <w:r w:rsidR="0091326A" w:rsidRPr="00DE058D">
        <w:rPr>
          <w:rFonts w:ascii="Arial" w:hAnsi="Arial" w:cs="Arial"/>
          <w:sz w:val="24"/>
          <w:szCs w:val="24"/>
        </w:rPr>
        <w:t xml:space="preserve">Overall, the diversion </w:t>
      </w:r>
      <w:r w:rsidR="000A2A22" w:rsidRPr="00DE058D">
        <w:rPr>
          <w:rFonts w:ascii="Arial" w:hAnsi="Arial" w:cs="Arial"/>
          <w:sz w:val="24"/>
          <w:szCs w:val="24"/>
        </w:rPr>
        <w:t xml:space="preserve">of FP5 </w:t>
      </w:r>
      <w:r w:rsidR="00D82F16" w:rsidRPr="00DE058D">
        <w:rPr>
          <w:rFonts w:ascii="Arial" w:hAnsi="Arial" w:cs="Arial"/>
          <w:sz w:val="24"/>
          <w:szCs w:val="24"/>
        </w:rPr>
        <w:t xml:space="preserve">would therefore be in the interests of </w:t>
      </w:r>
      <w:r w:rsidR="00A34D27" w:rsidRPr="00DE058D">
        <w:rPr>
          <w:rFonts w:ascii="Arial" w:hAnsi="Arial" w:cs="Arial"/>
          <w:sz w:val="24"/>
          <w:szCs w:val="24"/>
        </w:rPr>
        <w:t xml:space="preserve">the </w:t>
      </w:r>
      <w:r w:rsidR="00D82F16" w:rsidRPr="00DE058D">
        <w:rPr>
          <w:rFonts w:ascii="Arial" w:hAnsi="Arial" w:cs="Arial"/>
          <w:sz w:val="24"/>
          <w:szCs w:val="24"/>
        </w:rPr>
        <w:t xml:space="preserve">public users of the </w:t>
      </w:r>
      <w:r w:rsidR="00166509" w:rsidRPr="00DE058D">
        <w:rPr>
          <w:rFonts w:ascii="Arial" w:hAnsi="Arial" w:cs="Arial"/>
          <w:sz w:val="24"/>
          <w:szCs w:val="24"/>
        </w:rPr>
        <w:t>foot</w:t>
      </w:r>
      <w:r w:rsidR="00D02907" w:rsidRPr="00DE058D">
        <w:rPr>
          <w:rFonts w:ascii="Arial" w:hAnsi="Arial" w:cs="Arial"/>
          <w:sz w:val="24"/>
          <w:szCs w:val="24"/>
        </w:rPr>
        <w:t xml:space="preserve">path network. </w:t>
      </w:r>
      <w:r w:rsidR="00D82F16" w:rsidRPr="00DE058D">
        <w:rPr>
          <w:rFonts w:ascii="Arial" w:hAnsi="Arial" w:cs="Arial"/>
          <w:sz w:val="24"/>
          <w:szCs w:val="24"/>
        </w:rPr>
        <w:t xml:space="preserve"> </w:t>
      </w:r>
    </w:p>
    <w:p w14:paraId="6BFC4078" w14:textId="17C5AB57"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t>Footpath 6</w:t>
      </w:r>
    </w:p>
    <w:p w14:paraId="1883E5E7" w14:textId="591F716C" w:rsidR="004117B8" w:rsidRPr="004117B8" w:rsidRDefault="0039176A" w:rsidP="0062669B">
      <w:pPr>
        <w:pStyle w:val="Style1"/>
        <w:rPr>
          <w:rFonts w:ascii="Arial" w:hAnsi="Arial" w:cs="Arial"/>
          <w:i/>
          <w:iCs/>
          <w:sz w:val="24"/>
          <w:szCs w:val="24"/>
        </w:rPr>
      </w:pPr>
      <w:r>
        <w:rPr>
          <w:rFonts w:ascii="Arial" w:hAnsi="Arial" w:cs="Arial"/>
          <w:sz w:val="24"/>
          <w:szCs w:val="24"/>
        </w:rPr>
        <w:t xml:space="preserve">The existing footpath </w:t>
      </w:r>
      <w:r w:rsidR="00995400">
        <w:rPr>
          <w:rFonts w:ascii="Arial" w:hAnsi="Arial" w:cs="Arial"/>
          <w:sz w:val="24"/>
          <w:szCs w:val="24"/>
        </w:rPr>
        <w:t xml:space="preserve">currently </w:t>
      </w:r>
      <w:r w:rsidR="00823534">
        <w:rPr>
          <w:rFonts w:ascii="Arial" w:hAnsi="Arial" w:cs="Arial"/>
          <w:sz w:val="24"/>
          <w:szCs w:val="24"/>
        </w:rPr>
        <w:t xml:space="preserve">runs in a south-easterly direction from </w:t>
      </w:r>
      <w:r w:rsidR="00084017">
        <w:rPr>
          <w:rFonts w:ascii="Arial" w:hAnsi="Arial" w:cs="Arial"/>
          <w:sz w:val="24"/>
          <w:szCs w:val="24"/>
        </w:rPr>
        <w:t>point G</w:t>
      </w:r>
      <w:r w:rsidR="00233495">
        <w:rPr>
          <w:rFonts w:ascii="Arial" w:hAnsi="Arial" w:cs="Arial"/>
          <w:sz w:val="24"/>
          <w:szCs w:val="24"/>
        </w:rPr>
        <w:t>, where i</w:t>
      </w:r>
      <w:r w:rsidR="007A0A2C">
        <w:rPr>
          <w:rFonts w:ascii="Arial" w:hAnsi="Arial" w:cs="Arial"/>
          <w:sz w:val="24"/>
          <w:szCs w:val="24"/>
        </w:rPr>
        <w:t>t passes</w:t>
      </w:r>
      <w:r w:rsidR="002E6E4A">
        <w:rPr>
          <w:rFonts w:ascii="Arial" w:hAnsi="Arial" w:cs="Arial"/>
          <w:sz w:val="24"/>
          <w:szCs w:val="24"/>
        </w:rPr>
        <w:t xml:space="preserve"> a ha-ha to the rear of </w:t>
      </w:r>
      <w:r w:rsidR="00435E20">
        <w:rPr>
          <w:rFonts w:ascii="Arial" w:hAnsi="Arial" w:cs="Arial"/>
          <w:sz w:val="24"/>
          <w:szCs w:val="24"/>
        </w:rPr>
        <w:t>residential properties within the old stables to Bletchingdon Park House</w:t>
      </w:r>
      <w:r w:rsidR="00233495">
        <w:rPr>
          <w:rFonts w:ascii="Arial" w:hAnsi="Arial" w:cs="Arial"/>
          <w:sz w:val="24"/>
          <w:szCs w:val="24"/>
        </w:rPr>
        <w:t xml:space="preserve">. The footpath continues </w:t>
      </w:r>
      <w:r w:rsidR="00435E20">
        <w:rPr>
          <w:rFonts w:ascii="Arial" w:hAnsi="Arial" w:cs="Arial"/>
          <w:sz w:val="24"/>
          <w:szCs w:val="24"/>
        </w:rPr>
        <w:t xml:space="preserve">through a gate into the private </w:t>
      </w:r>
      <w:r w:rsidR="00435E20">
        <w:rPr>
          <w:rFonts w:ascii="Arial" w:hAnsi="Arial" w:cs="Arial"/>
          <w:sz w:val="24"/>
          <w:szCs w:val="24"/>
        </w:rPr>
        <w:lastRenderedPageBreak/>
        <w:t xml:space="preserve">gardens of these </w:t>
      </w:r>
      <w:r w:rsidR="00942CD1">
        <w:rPr>
          <w:rFonts w:ascii="Arial" w:hAnsi="Arial" w:cs="Arial"/>
          <w:sz w:val="24"/>
          <w:szCs w:val="24"/>
        </w:rPr>
        <w:t>propertie</w:t>
      </w:r>
      <w:r w:rsidR="000B6501">
        <w:rPr>
          <w:rFonts w:ascii="Arial" w:hAnsi="Arial" w:cs="Arial"/>
          <w:sz w:val="24"/>
          <w:szCs w:val="24"/>
        </w:rPr>
        <w:t>s</w:t>
      </w:r>
      <w:r w:rsidR="009407ED">
        <w:rPr>
          <w:rFonts w:ascii="Arial" w:hAnsi="Arial" w:cs="Arial"/>
          <w:sz w:val="24"/>
          <w:szCs w:val="24"/>
        </w:rPr>
        <w:t>, before turning</w:t>
      </w:r>
      <w:r w:rsidR="000B1973">
        <w:rPr>
          <w:rFonts w:ascii="Arial" w:hAnsi="Arial" w:cs="Arial"/>
          <w:sz w:val="24"/>
          <w:szCs w:val="24"/>
        </w:rPr>
        <w:t xml:space="preserve"> </w:t>
      </w:r>
      <w:r w:rsidR="00F51296">
        <w:rPr>
          <w:rFonts w:ascii="Arial" w:hAnsi="Arial" w:cs="Arial"/>
          <w:sz w:val="24"/>
          <w:szCs w:val="24"/>
        </w:rPr>
        <w:t xml:space="preserve">abruptly </w:t>
      </w:r>
      <w:r w:rsidR="000B1973">
        <w:rPr>
          <w:rFonts w:ascii="Arial" w:hAnsi="Arial" w:cs="Arial"/>
          <w:sz w:val="24"/>
          <w:szCs w:val="24"/>
        </w:rPr>
        <w:t>in a north-easterly direction at a way-marker</w:t>
      </w:r>
      <w:r w:rsidR="009407ED">
        <w:rPr>
          <w:rFonts w:ascii="Arial" w:hAnsi="Arial" w:cs="Arial"/>
          <w:sz w:val="24"/>
          <w:szCs w:val="24"/>
        </w:rPr>
        <w:t xml:space="preserve">. The </w:t>
      </w:r>
      <w:r w:rsidR="0005333E">
        <w:rPr>
          <w:rFonts w:ascii="Arial" w:hAnsi="Arial" w:cs="Arial"/>
          <w:sz w:val="24"/>
          <w:szCs w:val="24"/>
        </w:rPr>
        <w:t>foot</w:t>
      </w:r>
      <w:r w:rsidR="009407ED">
        <w:rPr>
          <w:rFonts w:ascii="Arial" w:hAnsi="Arial" w:cs="Arial"/>
          <w:sz w:val="24"/>
          <w:szCs w:val="24"/>
        </w:rPr>
        <w:t>path then exits the garden</w:t>
      </w:r>
      <w:r w:rsidR="000B1973">
        <w:rPr>
          <w:rFonts w:ascii="Arial" w:hAnsi="Arial" w:cs="Arial"/>
          <w:sz w:val="24"/>
          <w:szCs w:val="24"/>
        </w:rPr>
        <w:t xml:space="preserve"> at another gate</w:t>
      </w:r>
      <w:r w:rsidR="002A3AE4">
        <w:rPr>
          <w:rFonts w:ascii="Arial" w:hAnsi="Arial" w:cs="Arial"/>
          <w:sz w:val="24"/>
          <w:szCs w:val="24"/>
        </w:rPr>
        <w:t xml:space="preserve"> along the garden’s north-eastern boundary</w:t>
      </w:r>
      <w:r w:rsidR="004F004B">
        <w:rPr>
          <w:rFonts w:ascii="Arial" w:hAnsi="Arial" w:cs="Arial"/>
          <w:sz w:val="24"/>
          <w:szCs w:val="24"/>
        </w:rPr>
        <w:t>.</w:t>
      </w:r>
      <w:r w:rsidR="00995400">
        <w:rPr>
          <w:rFonts w:ascii="Arial" w:hAnsi="Arial" w:cs="Arial"/>
          <w:sz w:val="24"/>
          <w:szCs w:val="24"/>
        </w:rPr>
        <w:t xml:space="preserve"> </w:t>
      </w:r>
    </w:p>
    <w:p w14:paraId="7F8668A2" w14:textId="3AD83B67" w:rsidR="0061665D" w:rsidRPr="0094712A" w:rsidRDefault="00F51296" w:rsidP="0062669B">
      <w:pPr>
        <w:pStyle w:val="Style1"/>
        <w:rPr>
          <w:rFonts w:ascii="Arial" w:hAnsi="Arial" w:cs="Arial"/>
          <w:i/>
          <w:iCs/>
          <w:sz w:val="24"/>
          <w:szCs w:val="24"/>
        </w:rPr>
      </w:pPr>
      <w:r>
        <w:rPr>
          <w:rFonts w:ascii="Arial" w:hAnsi="Arial" w:cs="Arial"/>
          <w:sz w:val="24"/>
          <w:szCs w:val="24"/>
        </w:rPr>
        <w:t xml:space="preserve">The </w:t>
      </w:r>
      <w:r w:rsidR="00022535">
        <w:rPr>
          <w:rFonts w:ascii="Arial" w:hAnsi="Arial" w:cs="Arial"/>
          <w:sz w:val="24"/>
          <w:szCs w:val="24"/>
        </w:rPr>
        <w:t>diverted route would continue along the existing boundary of the parkland with</w:t>
      </w:r>
      <w:r w:rsidR="00166509">
        <w:rPr>
          <w:rFonts w:ascii="Arial" w:hAnsi="Arial" w:cs="Arial"/>
          <w:sz w:val="24"/>
          <w:szCs w:val="24"/>
        </w:rPr>
        <w:t xml:space="preserve"> the</w:t>
      </w:r>
      <w:r w:rsidR="00022535">
        <w:rPr>
          <w:rFonts w:ascii="Arial" w:hAnsi="Arial" w:cs="Arial"/>
          <w:sz w:val="24"/>
          <w:szCs w:val="24"/>
        </w:rPr>
        <w:t xml:space="preserve"> </w:t>
      </w:r>
      <w:r w:rsidR="004B3DE9">
        <w:rPr>
          <w:rFonts w:ascii="Arial" w:hAnsi="Arial" w:cs="Arial"/>
          <w:sz w:val="24"/>
          <w:szCs w:val="24"/>
        </w:rPr>
        <w:t xml:space="preserve">neighbouring woodland, and would avoid the private residential gardens completely. This would be of significant benefit to the </w:t>
      </w:r>
      <w:r w:rsidR="002272C1">
        <w:rPr>
          <w:rFonts w:ascii="Arial" w:hAnsi="Arial" w:cs="Arial"/>
          <w:sz w:val="24"/>
          <w:szCs w:val="24"/>
        </w:rPr>
        <w:t xml:space="preserve">owner and </w:t>
      </w:r>
      <w:r w:rsidR="004B3DE9">
        <w:rPr>
          <w:rFonts w:ascii="Arial" w:hAnsi="Arial" w:cs="Arial"/>
          <w:sz w:val="24"/>
          <w:szCs w:val="24"/>
        </w:rPr>
        <w:t xml:space="preserve">occupiers of these properties, as they </w:t>
      </w:r>
      <w:r w:rsidR="009105FC">
        <w:rPr>
          <w:rFonts w:ascii="Arial" w:hAnsi="Arial" w:cs="Arial"/>
          <w:sz w:val="24"/>
          <w:szCs w:val="24"/>
        </w:rPr>
        <w:t xml:space="preserve">would be able to enjoy their gardens privately, without disturbance from </w:t>
      </w:r>
      <w:r w:rsidR="00593EC7">
        <w:rPr>
          <w:rFonts w:ascii="Arial" w:hAnsi="Arial" w:cs="Arial"/>
          <w:sz w:val="24"/>
          <w:szCs w:val="24"/>
        </w:rPr>
        <w:t>footpath</w:t>
      </w:r>
      <w:r w:rsidR="002E1ECB">
        <w:rPr>
          <w:rFonts w:ascii="Arial" w:hAnsi="Arial" w:cs="Arial"/>
          <w:sz w:val="24"/>
          <w:szCs w:val="24"/>
        </w:rPr>
        <w:t xml:space="preserve"> users</w:t>
      </w:r>
      <w:r w:rsidR="00593EC7">
        <w:rPr>
          <w:rFonts w:ascii="Arial" w:hAnsi="Arial" w:cs="Arial"/>
          <w:sz w:val="24"/>
          <w:szCs w:val="24"/>
        </w:rPr>
        <w:t xml:space="preserve">. The diversion </w:t>
      </w:r>
      <w:r w:rsidR="00035B23">
        <w:rPr>
          <w:rFonts w:ascii="Arial" w:hAnsi="Arial" w:cs="Arial"/>
          <w:sz w:val="24"/>
          <w:szCs w:val="24"/>
        </w:rPr>
        <w:t>would</w:t>
      </w:r>
      <w:r w:rsidR="00593EC7">
        <w:rPr>
          <w:rFonts w:ascii="Arial" w:hAnsi="Arial" w:cs="Arial"/>
          <w:sz w:val="24"/>
          <w:szCs w:val="24"/>
        </w:rPr>
        <w:t xml:space="preserve"> therefore </w:t>
      </w:r>
      <w:r w:rsidR="00035B23">
        <w:rPr>
          <w:rFonts w:ascii="Arial" w:hAnsi="Arial" w:cs="Arial"/>
          <w:sz w:val="24"/>
          <w:szCs w:val="24"/>
        </w:rPr>
        <w:t xml:space="preserve">be </w:t>
      </w:r>
      <w:r w:rsidR="00593EC7">
        <w:rPr>
          <w:rFonts w:ascii="Arial" w:hAnsi="Arial" w:cs="Arial"/>
          <w:sz w:val="24"/>
          <w:szCs w:val="24"/>
        </w:rPr>
        <w:t>in the</w:t>
      </w:r>
      <w:r w:rsidR="002272C1">
        <w:rPr>
          <w:rFonts w:ascii="Arial" w:hAnsi="Arial" w:cs="Arial"/>
          <w:sz w:val="24"/>
          <w:szCs w:val="24"/>
        </w:rPr>
        <w:t>ir</w:t>
      </w:r>
      <w:r w:rsidR="00593EC7">
        <w:rPr>
          <w:rFonts w:ascii="Arial" w:hAnsi="Arial" w:cs="Arial"/>
          <w:sz w:val="24"/>
          <w:szCs w:val="24"/>
        </w:rPr>
        <w:t xml:space="preserve"> interests. </w:t>
      </w:r>
    </w:p>
    <w:p w14:paraId="1BE1AB84" w14:textId="7464B075" w:rsidR="0062669B" w:rsidRPr="00703DB1" w:rsidRDefault="006811F0" w:rsidP="0062669B">
      <w:pPr>
        <w:pStyle w:val="Style1"/>
        <w:numPr>
          <w:ilvl w:val="0"/>
          <w:numId w:val="0"/>
        </w:numPr>
        <w:rPr>
          <w:rFonts w:ascii="Arial" w:hAnsi="Arial" w:cs="Arial"/>
          <w:i/>
          <w:iCs/>
          <w:sz w:val="24"/>
          <w:szCs w:val="24"/>
        </w:rPr>
      </w:pPr>
      <w:r>
        <w:rPr>
          <w:rFonts w:ascii="Arial" w:hAnsi="Arial" w:cs="Arial"/>
          <w:i/>
          <w:iCs/>
          <w:sz w:val="24"/>
          <w:szCs w:val="24"/>
        </w:rPr>
        <w:t xml:space="preserve">Whether any new termination point is substantially as convenient to the public </w:t>
      </w:r>
    </w:p>
    <w:p w14:paraId="5E3D7BAD" w14:textId="3944B455" w:rsidR="00E3438D" w:rsidRPr="00E3438D" w:rsidRDefault="00E3438D" w:rsidP="00E3438D">
      <w:pPr>
        <w:pStyle w:val="Style1"/>
        <w:numPr>
          <w:ilvl w:val="0"/>
          <w:numId w:val="0"/>
        </w:numPr>
        <w:ind w:left="431" w:hanging="431"/>
        <w:rPr>
          <w:rFonts w:ascii="Arial" w:hAnsi="Arial" w:cs="Arial"/>
          <w:i/>
          <w:iCs/>
          <w:sz w:val="24"/>
          <w:szCs w:val="24"/>
          <w:u w:val="single"/>
        </w:rPr>
      </w:pPr>
      <w:r w:rsidRPr="00E3438D">
        <w:rPr>
          <w:rFonts w:ascii="Arial" w:hAnsi="Arial" w:cs="Arial"/>
          <w:i/>
          <w:iCs/>
          <w:sz w:val="24"/>
          <w:szCs w:val="24"/>
          <w:u w:val="single"/>
        </w:rPr>
        <w:t>Footpath 4</w:t>
      </w:r>
    </w:p>
    <w:p w14:paraId="158DD38B" w14:textId="02E1700F" w:rsidR="00AF2328" w:rsidRDefault="00306783" w:rsidP="00AF2328">
      <w:pPr>
        <w:pStyle w:val="Style1"/>
        <w:rPr>
          <w:rFonts w:ascii="Arial" w:hAnsi="Arial" w:cs="Arial"/>
          <w:sz w:val="24"/>
          <w:szCs w:val="24"/>
        </w:rPr>
      </w:pPr>
      <w:r>
        <w:rPr>
          <w:rFonts w:ascii="Arial" w:hAnsi="Arial" w:cs="Arial"/>
          <w:sz w:val="24"/>
          <w:szCs w:val="24"/>
        </w:rPr>
        <w:t xml:space="preserve">The starting point of </w:t>
      </w:r>
      <w:r w:rsidR="00ED6849">
        <w:rPr>
          <w:rFonts w:ascii="Arial" w:hAnsi="Arial" w:cs="Arial"/>
          <w:sz w:val="24"/>
          <w:szCs w:val="24"/>
        </w:rPr>
        <w:t xml:space="preserve">the proposed diversion </w:t>
      </w:r>
      <w:r w:rsidR="00375B0A">
        <w:rPr>
          <w:rFonts w:ascii="Arial" w:hAnsi="Arial" w:cs="Arial"/>
          <w:sz w:val="24"/>
          <w:szCs w:val="24"/>
        </w:rPr>
        <w:t>of</w:t>
      </w:r>
      <w:r w:rsidR="00ED6849">
        <w:rPr>
          <w:rFonts w:ascii="Arial" w:hAnsi="Arial" w:cs="Arial"/>
          <w:sz w:val="24"/>
          <w:szCs w:val="24"/>
        </w:rPr>
        <w:t xml:space="preserve"> FP4 </w:t>
      </w:r>
      <w:r w:rsidR="00166509">
        <w:rPr>
          <w:rFonts w:ascii="Arial" w:hAnsi="Arial" w:cs="Arial"/>
          <w:sz w:val="24"/>
          <w:szCs w:val="24"/>
        </w:rPr>
        <w:t xml:space="preserve">(at point A) </w:t>
      </w:r>
      <w:r w:rsidR="00ED6849">
        <w:rPr>
          <w:rFonts w:ascii="Arial" w:hAnsi="Arial" w:cs="Arial"/>
          <w:sz w:val="24"/>
          <w:szCs w:val="24"/>
        </w:rPr>
        <w:t>would remain unchanged</w:t>
      </w:r>
      <w:r w:rsidR="00F72FEC">
        <w:rPr>
          <w:rFonts w:ascii="Arial" w:hAnsi="Arial" w:cs="Arial"/>
          <w:sz w:val="24"/>
          <w:szCs w:val="24"/>
        </w:rPr>
        <w:t xml:space="preserve">. </w:t>
      </w:r>
      <w:r w:rsidR="00AF2328">
        <w:rPr>
          <w:rFonts w:ascii="Arial" w:hAnsi="Arial" w:cs="Arial"/>
          <w:sz w:val="24"/>
          <w:szCs w:val="24"/>
        </w:rPr>
        <w:t xml:space="preserve">In terms of its </w:t>
      </w:r>
      <w:r w:rsidR="00ED6849">
        <w:rPr>
          <w:rFonts w:ascii="Arial" w:hAnsi="Arial" w:cs="Arial"/>
          <w:sz w:val="24"/>
          <w:szCs w:val="24"/>
        </w:rPr>
        <w:t xml:space="preserve">more easterly </w:t>
      </w:r>
      <w:r w:rsidR="00AF2328">
        <w:rPr>
          <w:rFonts w:ascii="Arial" w:hAnsi="Arial" w:cs="Arial"/>
          <w:sz w:val="24"/>
          <w:szCs w:val="24"/>
        </w:rPr>
        <w:t xml:space="preserve">termination point, </w:t>
      </w:r>
      <w:r w:rsidR="00E97BC7">
        <w:rPr>
          <w:rFonts w:ascii="Arial" w:hAnsi="Arial" w:cs="Arial"/>
          <w:sz w:val="24"/>
          <w:szCs w:val="24"/>
        </w:rPr>
        <w:t>FP4 w</w:t>
      </w:r>
      <w:r w:rsidR="00AF2328">
        <w:rPr>
          <w:rFonts w:ascii="Arial" w:hAnsi="Arial" w:cs="Arial"/>
          <w:sz w:val="24"/>
          <w:szCs w:val="24"/>
        </w:rPr>
        <w:t xml:space="preserve">ould </w:t>
      </w:r>
      <w:r w:rsidR="00E97BC7">
        <w:rPr>
          <w:rFonts w:ascii="Arial" w:hAnsi="Arial" w:cs="Arial"/>
          <w:sz w:val="24"/>
          <w:szCs w:val="24"/>
        </w:rPr>
        <w:t>still connect with FP6</w:t>
      </w:r>
      <w:r w:rsidR="00525BFF">
        <w:rPr>
          <w:rFonts w:ascii="Arial" w:hAnsi="Arial" w:cs="Arial"/>
          <w:sz w:val="24"/>
          <w:szCs w:val="24"/>
        </w:rPr>
        <w:t xml:space="preserve">, just slightly further north along its current boundary with the neighbouring woodland. </w:t>
      </w:r>
      <w:r w:rsidR="00AF2328">
        <w:rPr>
          <w:rFonts w:ascii="Arial" w:hAnsi="Arial" w:cs="Arial"/>
          <w:sz w:val="24"/>
          <w:szCs w:val="24"/>
        </w:rPr>
        <w:t xml:space="preserve">This would </w:t>
      </w:r>
      <w:r w:rsidR="002670C6">
        <w:rPr>
          <w:rFonts w:ascii="Arial" w:hAnsi="Arial" w:cs="Arial"/>
          <w:sz w:val="24"/>
          <w:szCs w:val="24"/>
        </w:rPr>
        <w:t xml:space="preserve">be substantially as convenient to the public. </w:t>
      </w:r>
    </w:p>
    <w:p w14:paraId="38C6AE1E" w14:textId="6E97F675" w:rsidR="00566748" w:rsidRPr="00C21008" w:rsidRDefault="00566748" w:rsidP="00566748">
      <w:pPr>
        <w:pStyle w:val="Style1"/>
        <w:numPr>
          <w:ilvl w:val="0"/>
          <w:numId w:val="0"/>
        </w:numPr>
        <w:rPr>
          <w:rFonts w:ascii="Arial" w:hAnsi="Arial" w:cs="Arial"/>
          <w:i/>
          <w:iCs/>
          <w:sz w:val="24"/>
          <w:szCs w:val="24"/>
          <w:u w:val="single"/>
        </w:rPr>
      </w:pPr>
      <w:r w:rsidRPr="00C21008">
        <w:rPr>
          <w:rFonts w:ascii="Arial" w:hAnsi="Arial" w:cs="Arial"/>
          <w:i/>
          <w:iCs/>
          <w:sz w:val="24"/>
          <w:szCs w:val="24"/>
          <w:u w:val="single"/>
        </w:rPr>
        <w:t>Footpath 5</w:t>
      </w:r>
    </w:p>
    <w:p w14:paraId="4E7DD873" w14:textId="4E5BA435" w:rsidR="00566748" w:rsidRDefault="00566748" w:rsidP="00AF2328">
      <w:pPr>
        <w:pStyle w:val="Style1"/>
        <w:rPr>
          <w:rFonts w:ascii="Arial" w:hAnsi="Arial" w:cs="Arial"/>
          <w:sz w:val="24"/>
          <w:szCs w:val="24"/>
        </w:rPr>
      </w:pPr>
      <w:r>
        <w:rPr>
          <w:rFonts w:ascii="Arial" w:hAnsi="Arial" w:cs="Arial"/>
          <w:sz w:val="24"/>
          <w:szCs w:val="24"/>
        </w:rPr>
        <w:t xml:space="preserve">Again, the starting point of the proposed diverted section of FP5 </w:t>
      </w:r>
      <w:r w:rsidR="00A21855">
        <w:rPr>
          <w:rFonts w:ascii="Arial" w:hAnsi="Arial" w:cs="Arial"/>
          <w:sz w:val="24"/>
          <w:szCs w:val="24"/>
        </w:rPr>
        <w:t>(</w:t>
      </w:r>
      <w:r w:rsidR="003E7CAE">
        <w:rPr>
          <w:rFonts w:ascii="Arial" w:hAnsi="Arial" w:cs="Arial"/>
          <w:sz w:val="24"/>
          <w:szCs w:val="24"/>
        </w:rPr>
        <w:t>at point E</w:t>
      </w:r>
      <w:r w:rsidR="00A21855">
        <w:rPr>
          <w:rFonts w:ascii="Arial" w:hAnsi="Arial" w:cs="Arial"/>
          <w:sz w:val="24"/>
          <w:szCs w:val="24"/>
        </w:rPr>
        <w:t>)</w:t>
      </w:r>
      <w:r w:rsidR="003E7CAE">
        <w:rPr>
          <w:rFonts w:ascii="Arial" w:hAnsi="Arial" w:cs="Arial"/>
          <w:sz w:val="24"/>
          <w:szCs w:val="24"/>
        </w:rPr>
        <w:t xml:space="preserve"> </w:t>
      </w:r>
      <w:r>
        <w:rPr>
          <w:rFonts w:ascii="Arial" w:hAnsi="Arial" w:cs="Arial"/>
          <w:sz w:val="24"/>
          <w:szCs w:val="24"/>
        </w:rPr>
        <w:t xml:space="preserve">would remain unchanged. </w:t>
      </w:r>
      <w:r w:rsidR="003E7CAE">
        <w:rPr>
          <w:rFonts w:ascii="Arial" w:hAnsi="Arial" w:cs="Arial"/>
          <w:sz w:val="24"/>
          <w:szCs w:val="24"/>
        </w:rPr>
        <w:t>Its proposed</w:t>
      </w:r>
      <w:r w:rsidR="0019769F">
        <w:rPr>
          <w:rFonts w:ascii="Arial" w:hAnsi="Arial" w:cs="Arial"/>
          <w:sz w:val="24"/>
          <w:szCs w:val="24"/>
        </w:rPr>
        <w:t xml:space="preserve"> new termination at point K would offer a more direct connection </w:t>
      </w:r>
      <w:r w:rsidR="00375B0A">
        <w:rPr>
          <w:rFonts w:ascii="Arial" w:hAnsi="Arial" w:cs="Arial"/>
          <w:sz w:val="24"/>
          <w:szCs w:val="24"/>
        </w:rPr>
        <w:t>with</w:t>
      </w:r>
      <w:r w:rsidR="0019769F">
        <w:rPr>
          <w:rFonts w:ascii="Arial" w:hAnsi="Arial" w:cs="Arial"/>
          <w:sz w:val="24"/>
          <w:szCs w:val="24"/>
        </w:rPr>
        <w:t xml:space="preserve"> FP3, which </w:t>
      </w:r>
      <w:r w:rsidR="003E7CAE">
        <w:rPr>
          <w:rFonts w:ascii="Arial" w:hAnsi="Arial" w:cs="Arial"/>
          <w:sz w:val="24"/>
          <w:szCs w:val="24"/>
        </w:rPr>
        <w:t>would</w:t>
      </w:r>
      <w:r w:rsidR="0019769F">
        <w:rPr>
          <w:rFonts w:ascii="Arial" w:hAnsi="Arial" w:cs="Arial"/>
          <w:sz w:val="24"/>
          <w:szCs w:val="24"/>
        </w:rPr>
        <w:t xml:space="preserve"> benefit users walking in this direction (and vice versa). Whilst </w:t>
      </w:r>
      <w:r w:rsidR="00135A5F">
        <w:rPr>
          <w:rFonts w:ascii="Arial" w:hAnsi="Arial" w:cs="Arial"/>
          <w:sz w:val="24"/>
          <w:szCs w:val="24"/>
        </w:rPr>
        <w:t xml:space="preserve">in isolation, the diversion would </w:t>
      </w:r>
      <w:r w:rsidR="00CD1B31">
        <w:rPr>
          <w:rFonts w:ascii="Arial" w:hAnsi="Arial" w:cs="Arial"/>
          <w:sz w:val="24"/>
          <w:szCs w:val="24"/>
        </w:rPr>
        <w:t>result</w:t>
      </w:r>
      <w:r w:rsidR="00135A5F">
        <w:rPr>
          <w:rFonts w:ascii="Arial" w:hAnsi="Arial" w:cs="Arial"/>
          <w:sz w:val="24"/>
          <w:szCs w:val="24"/>
        </w:rPr>
        <w:t xml:space="preserve"> in a</w:t>
      </w:r>
      <w:r w:rsidR="006905AB">
        <w:rPr>
          <w:rFonts w:ascii="Arial" w:hAnsi="Arial" w:cs="Arial"/>
          <w:sz w:val="24"/>
          <w:szCs w:val="24"/>
        </w:rPr>
        <w:t xml:space="preserve"> less direct route </w:t>
      </w:r>
      <w:r w:rsidR="00135A5F">
        <w:rPr>
          <w:rFonts w:ascii="Arial" w:hAnsi="Arial" w:cs="Arial"/>
          <w:sz w:val="24"/>
          <w:szCs w:val="24"/>
        </w:rPr>
        <w:t>to conne</w:t>
      </w:r>
      <w:r w:rsidR="006050A3">
        <w:rPr>
          <w:rFonts w:ascii="Arial" w:hAnsi="Arial" w:cs="Arial"/>
          <w:sz w:val="24"/>
          <w:szCs w:val="24"/>
        </w:rPr>
        <w:t xml:space="preserve">ct with FP6 around Moat Spinney, the creation of FP30 ensures </w:t>
      </w:r>
      <w:r w:rsidR="002F629E">
        <w:rPr>
          <w:rFonts w:ascii="Arial" w:hAnsi="Arial" w:cs="Arial"/>
          <w:sz w:val="24"/>
          <w:szCs w:val="24"/>
        </w:rPr>
        <w:t xml:space="preserve">a direct connection </w:t>
      </w:r>
      <w:r w:rsidR="001C658E">
        <w:rPr>
          <w:rFonts w:ascii="Arial" w:hAnsi="Arial" w:cs="Arial"/>
          <w:sz w:val="24"/>
          <w:szCs w:val="24"/>
        </w:rPr>
        <w:t>would be</w:t>
      </w:r>
      <w:r w:rsidR="002F629E">
        <w:rPr>
          <w:rFonts w:ascii="Arial" w:hAnsi="Arial" w:cs="Arial"/>
          <w:sz w:val="24"/>
          <w:szCs w:val="24"/>
        </w:rPr>
        <w:t xml:space="preserve"> </w:t>
      </w:r>
      <w:r w:rsidR="00884596">
        <w:rPr>
          <w:rFonts w:ascii="Arial" w:hAnsi="Arial" w:cs="Arial"/>
          <w:sz w:val="24"/>
          <w:szCs w:val="24"/>
        </w:rPr>
        <w:t>re</w:t>
      </w:r>
      <w:r w:rsidR="002F629E">
        <w:rPr>
          <w:rFonts w:ascii="Arial" w:hAnsi="Arial" w:cs="Arial"/>
          <w:sz w:val="24"/>
          <w:szCs w:val="24"/>
        </w:rPr>
        <w:t xml:space="preserve">tained. Overall, the combined package of measures </w:t>
      </w:r>
      <w:r w:rsidR="00C21008">
        <w:rPr>
          <w:rFonts w:ascii="Arial" w:hAnsi="Arial" w:cs="Arial"/>
          <w:sz w:val="24"/>
          <w:szCs w:val="24"/>
        </w:rPr>
        <w:t xml:space="preserve">therefore </w:t>
      </w:r>
      <w:r w:rsidR="002F629E">
        <w:rPr>
          <w:rFonts w:ascii="Arial" w:hAnsi="Arial" w:cs="Arial"/>
          <w:sz w:val="24"/>
          <w:szCs w:val="24"/>
        </w:rPr>
        <w:t xml:space="preserve">means the </w:t>
      </w:r>
      <w:r w:rsidR="00C21008">
        <w:rPr>
          <w:rFonts w:ascii="Arial" w:hAnsi="Arial" w:cs="Arial"/>
          <w:sz w:val="24"/>
          <w:szCs w:val="24"/>
        </w:rPr>
        <w:t xml:space="preserve">new termination point </w:t>
      </w:r>
      <w:r w:rsidR="00B55BCB">
        <w:rPr>
          <w:rFonts w:ascii="Arial" w:hAnsi="Arial" w:cs="Arial"/>
          <w:sz w:val="24"/>
          <w:szCs w:val="24"/>
        </w:rPr>
        <w:t>would be</w:t>
      </w:r>
      <w:r w:rsidR="00C21008">
        <w:rPr>
          <w:rFonts w:ascii="Arial" w:hAnsi="Arial" w:cs="Arial"/>
          <w:sz w:val="24"/>
          <w:szCs w:val="24"/>
        </w:rPr>
        <w:t xml:space="preserve"> substantially as convenient to the public. </w:t>
      </w:r>
      <w:r w:rsidR="006050A3">
        <w:rPr>
          <w:rFonts w:ascii="Arial" w:hAnsi="Arial" w:cs="Arial"/>
          <w:sz w:val="24"/>
          <w:szCs w:val="24"/>
        </w:rPr>
        <w:t xml:space="preserve"> </w:t>
      </w:r>
      <w:r w:rsidR="00817A15">
        <w:rPr>
          <w:rFonts w:ascii="Arial" w:hAnsi="Arial" w:cs="Arial"/>
          <w:sz w:val="24"/>
          <w:szCs w:val="24"/>
        </w:rPr>
        <w:t xml:space="preserve"> </w:t>
      </w:r>
    </w:p>
    <w:p w14:paraId="62CA5B1A" w14:textId="697D7D84" w:rsidR="00C13AE6" w:rsidRPr="00C13AE6" w:rsidRDefault="00C13AE6" w:rsidP="00C13AE6">
      <w:pPr>
        <w:pStyle w:val="Style1"/>
        <w:numPr>
          <w:ilvl w:val="0"/>
          <w:numId w:val="0"/>
        </w:numPr>
        <w:rPr>
          <w:rFonts w:ascii="Arial" w:hAnsi="Arial" w:cs="Arial"/>
          <w:i/>
          <w:iCs/>
          <w:sz w:val="24"/>
          <w:szCs w:val="24"/>
          <w:u w:val="single"/>
        </w:rPr>
      </w:pPr>
      <w:r w:rsidRPr="00C13AE6">
        <w:rPr>
          <w:rFonts w:ascii="Arial" w:hAnsi="Arial" w:cs="Arial"/>
          <w:i/>
          <w:iCs/>
          <w:sz w:val="24"/>
          <w:szCs w:val="24"/>
          <w:u w:val="single"/>
        </w:rPr>
        <w:t>Footpath 6</w:t>
      </w:r>
    </w:p>
    <w:p w14:paraId="40E0CAFA" w14:textId="4AC0C3A3" w:rsidR="00566748" w:rsidRPr="00AF2328" w:rsidRDefault="0043103C" w:rsidP="00AF2328">
      <w:pPr>
        <w:pStyle w:val="Style1"/>
        <w:rPr>
          <w:rFonts w:ascii="Arial" w:hAnsi="Arial" w:cs="Arial"/>
          <w:sz w:val="24"/>
          <w:szCs w:val="24"/>
        </w:rPr>
      </w:pPr>
      <w:r>
        <w:rPr>
          <w:rFonts w:ascii="Arial" w:hAnsi="Arial" w:cs="Arial"/>
          <w:sz w:val="24"/>
          <w:szCs w:val="24"/>
        </w:rPr>
        <w:t>In terms of FP6, both its termination points would remain unchanged as a consequence of the diversion. Again, it</w:t>
      </w:r>
      <w:r w:rsidR="00BD4862">
        <w:rPr>
          <w:rFonts w:ascii="Arial" w:hAnsi="Arial" w:cs="Arial"/>
          <w:sz w:val="24"/>
          <w:szCs w:val="24"/>
        </w:rPr>
        <w:t>s termination points</w:t>
      </w:r>
      <w:r>
        <w:rPr>
          <w:rFonts w:ascii="Arial" w:hAnsi="Arial" w:cs="Arial"/>
          <w:sz w:val="24"/>
          <w:szCs w:val="24"/>
        </w:rPr>
        <w:t xml:space="preserve"> would therefore be substantially as convenient to the public. </w:t>
      </w:r>
    </w:p>
    <w:p w14:paraId="5DD67168" w14:textId="10876BB0" w:rsidR="0062669B" w:rsidRPr="00703DB1" w:rsidRDefault="006811F0" w:rsidP="0062669B">
      <w:pPr>
        <w:pStyle w:val="Style1"/>
        <w:numPr>
          <w:ilvl w:val="0"/>
          <w:numId w:val="0"/>
        </w:numPr>
        <w:rPr>
          <w:rFonts w:ascii="Arial" w:hAnsi="Arial" w:cs="Arial"/>
          <w:i/>
          <w:iCs/>
          <w:sz w:val="24"/>
          <w:szCs w:val="24"/>
        </w:rPr>
      </w:pPr>
      <w:r>
        <w:rPr>
          <w:rFonts w:ascii="Arial" w:hAnsi="Arial" w:cs="Arial"/>
          <w:i/>
          <w:iCs/>
          <w:sz w:val="24"/>
          <w:szCs w:val="24"/>
        </w:rPr>
        <w:t xml:space="preserve">Whether the new paths will not be </w:t>
      </w:r>
      <w:r w:rsidR="003D5F60">
        <w:rPr>
          <w:rFonts w:ascii="Arial" w:hAnsi="Arial" w:cs="Arial"/>
          <w:i/>
          <w:iCs/>
          <w:sz w:val="24"/>
          <w:szCs w:val="24"/>
        </w:rPr>
        <w:t>substantially less convenient to the public</w:t>
      </w:r>
    </w:p>
    <w:p w14:paraId="2F69F4C9" w14:textId="77777777" w:rsidR="0061665D" w:rsidRPr="00E56A72" w:rsidRDefault="0061665D" w:rsidP="0061665D">
      <w:pPr>
        <w:pStyle w:val="Style1"/>
        <w:numPr>
          <w:ilvl w:val="0"/>
          <w:numId w:val="0"/>
        </w:numPr>
        <w:rPr>
          <w:rFonts w:ascii="Arial" w:hAnsi="Arial" w:cs="Arial"/>
          <w:i/>
          <w:iCs/>
          <w:sz w:val="24"/>
          <w:szCs w:val="24"/>
          <w:u w:val="single"/>
        </w:rPr>
      </w:pPr>
      <w:r w:rsidRPr="00E56A72">
        <w:rPr>
          <w:rFonts w:ascii="Arial" w:hAnsi="Arial" w:cs="Arial"/>
          <w:i/>
          <w:iCs/>
          <w:sz w:val="24"/>
          <w:szCs w:val="24"/>
          <w:u w:val="single"/>
        </w:rPr>
        <w:t>Footpath 4</w:t>
      </w:r>
    </w:p>
    <w:p w14:paraId="0EE07CCB" w14:textId="73C194FC" w:rsidR="0061665D" w:rsidRPr="0061665D" w:rsidRDefault="00B5035B" w:rsidP="0061665D">
      <w:pPr>
        <w:pStyle w:val="Style1"/>
        <w:rPr>
          <w:rFonts w:ascii="Arial" w:hAnsi="Arial" w:cs="Arial"/>
          <w:i/>
          <w:iCs/>
          <w:sz w:val="24"/>
          <w:szCs w:val="24"/>
        </w:rPr>
      </w:pPr>
      <w:r>
        <w:rPr>
          <w:rFonts w:ascii="Arial" w:hAnsi="Arial" w:cs="Arial"/>
          <w:sz w:val="24"/>
          <w:szCs w:val="24"/>
        </w:rPr>
        <w:t xml:space="preserve">The proposed diverted route of FP4 </w:t>
      </w:r>
      <w:r w:rsidR="00A76B04">
        <w:rPr>
          <w:rFonts w:ascii="Arial" w:hAnsi="Arial" w:cs="Arial"/>
          <w:sz w:val="24"/>
          <w:szCs w:val="24"/>
        </w:rPr>
        <w:t>is said to be</w:t>
      </w:r>
      <w:r>
        <w:rPr>
          <w:rFonts w:ascii="Arial" w:hAnsi="Arial" w:cs="Arial"/>
          <w:sz w:val="24"/>
          <w:szCs w:val="24"/>
        </w:rPr>
        <w:t xml:space="preserve"> </w:t>
      </w:r>
      <w:r w:rsidR="00B0613E">
        <w:rPr>
          <w:rFonts w:ascii="Arial" w:hAnsi="Arial" w:cs="Arial"/>
          <w:sz w:val="24"/>
          <w:szCs w:val="24"/>
        </w:rPr>
        <w:t>approximately 11</w:t>
      </w:r>
      <w:r w:rsidR="00220F01">
        <w:rPr>
          <w:rFonts w:ascii="Arial" w:hAnsi="Arial" w:cs="Arial"/>
          <w:sz w:val="24"/>
          <w:szCs w:val="24"/>
        </w:rPr>
        <w:t>9</w:t>
      </w:r>
      <w:r w:rsidR="00884596">
        <w:rPr>
          <w:rFonts w:ascii="Arial" w:hAnsi="Arial" w:cs="Arial"/>
          <w:sz w:val="24"/>
          <w:szCs w:val="24"/>
        </w:rPr>
        <w:t xml:space="preserve"> </w:t>
      </w:r>
      <w:r w:rsidR="00B0613E">
        <w:rPr>
          <w:rFonts w:ascii="Arial" w:hAnsi="Arial" w:cs="Arial"/>
          <w:sz w:val="24"/>
          <w:szCs w:val="24"/>
        </w:rPr>
        <w:t>m</w:t>
      </w:r>
      <w:r w:rsidR="00884596">
        <w:rPr>
          <w:rFonts w:ascii="Arial" w:hAnsi="Arial" w:cs="Arial"/>
          <w:sz w:val="24"/>
          <w:szCs w:val="24"/>
        </w:rPr>
        <w:t>etres</w:t>
      </w:r>
      <w:r w:rsidR="00562825">
        <w:rPr>
          <w:rFonts w:ascii="Arial" w:hAnsi="Arial" w:cs="Arial"/>
          <w:sz w:val="24"/>
          <w:szCs w:val="24"/>
        </w:rPr>
        <w:t xml:space="preserve"> shorter than it is currently</w:t>
      </w:r>
      <w:r w:rsidR="00B0613E">
        <w:rPr>
          <w:rFonts w:ascii="Arial" w:hAnsi="Arial" w:cs="Arial"/>
          <w:sz w:val="24"/>
          <w:szCs w:val="24"/>
        </w:rPr>
        <w:t>.</w:t>
      </w:r>
      <w:r w:rsidR="00562825">
        <w:rPr>
          <w:rFonts w:ascii="Arial" w:hAnsi="Arial" w:cs="Arial"/>
          <w:sz w:val="24"/>
          <w:szCs w:val="24"/>
        </w:rPr>
        <w:t xml:space="preserve"> However, </w:t>
      </w:r>
      <w:r w:rsidR="0003164D">
        <w:rPr>
          <w:rFonts w:ascii="Arial" w:hAnsi="Arial" w:cs="Arial"/>
          <w:sz w:val="24"/>
          <w:szCs w:val="24"/>
        </w:rPr>
        <w:t>users would need to walk a</w:t>
      </w:r>
      <w:r w:rsidR="00562825">
        <w:rPr>
          <w:rFonts w:ascii="Arial" w:hAnsi="Arial" w:cs="Arial"/>
          <w:sz w:val="24"/>
          <w:szCs w:val="24"/>
        </w:rPr>
        <w:t xml:space="preserve"> greater length of FP6 </w:t>
      </w:r>
      <w:r w:rsidR="0003164D">
        <w:rPr>
          <w:rFonts w:ascii="Arial" w:hAnsi="Arial" w:cs="Arial"/>
          <w:sz w:val="24"/>
          <w:szCs w:val="24"/>
        </w:rPr>
        <w:t xml:space="preserve">in </w:t>
      </w:r>
      <w:r w:rsidR="00562825">
        <w:rPr>
          <w:rFonts w:ascii="Arial" w:hAnsi="Arial" w:cs="Arial"/>
          <w:sz w:val="24"/>
          <w:szCs w:val="24"/>
        </w:rPr>
        <w:t>order to exit the estate around point I</w:t>
      </w:r>
      <w:r w:rsidR="0003164D">
        <w:rPr>
          <w:rFonts w:ascii="Arial" w:hAnsi="Arial" w:cs="Arial"/>
          <w:sz w:val="24"/>
          <w:szCs w:val="24"/>
        </w:rPr>
        <w:t xml:space="preserve"> (or </w:t>
      </w:r>
      <w:r w:rsidR="00B96B4E">
        <w:rPr>
          <w:rFonts w:ascii="Arial" w:hAnsi="Arial" w:cs="Arial"/>
          <w:sz w:val="24"/>
          <w:szCs w:val="24"/>
        </w:rPr>
        <w:t xml:space="preserve">similarly </w:t>
      </w:r>
      <w:r w:rsidR="0003164D">
        <w:rPr>
          <w:rFonts w:ascii="Arial" w:hAnsi="Arial" w:cs="Arial"/>
          <w:sz w:val="24"/>
          <w:szCs w:val="24"/>
        </w:rPr>
        <w:t>if accessing FP4 from this direction)</w:t>
      </w:r>
      <w:r w:rsidR="00B96B4E">
        <w:rPr>
          <w:rFonts w:ascii="Arial" w:hAnsi="Arial" w:cs="Arial"/>
          <w:sz w:val="24"/>
          <w:szCs w:val="24"/>
        </w:rPr>
        <w:t>. Overall, this means the</w:t>
      </w:r>
      <w:r w:rsidR="00562825">
        <w:rPr>
          <w:rFonts w:ascii="Arial" w:hAnsi="Arial" w:cs="Arial"/>
          <w:sz w:val="24"/>
          <w:szCs w:val="24"/>
        </w:rPr>
        <w:t xml:space="preserve"> </w:t>
      </w:r>
      <w:r w:rsidR="00E07F94">
        <w:rPr>
          <w:rFonts w:ascii="Arial" w:hAnsi="Arial" w:cs="Arial"/>
          <w:sz w:val="24"/>
          <w:szCs w:val="24"/>
        </w:rPr>
        <w:t>length</w:t>
      </w:r>
      <w:r w:rsidR="00562825">
        <w:rPr>
          <w:rFonts w:ascii="Arial" w:hAnsi="Arial" w:cs="Arial"/>
          <w:sz w:val="24"/>
          <w:szCs w:val="24"/>
        </w:rPr>
        <w:t xml:space="preserve"> of the diverted route is broadly similar</w:t>
      </w:r>
      <w:r w:rsidR="00B96B4E">
        <w:rPr>
          <w:rFonts w:ascii="Arial" w:hAnsi="Arial" w:cs="Arial"/>
          <w:sz w:val="24"/>
          <w:szCs w:val="24"/>
        </w:rPr>
        <w:t>, and in</w:t>
      </w:r>
      <w:r w:rsidR="00562825">
        <w:rPr>
          <w:rFonts w:ascii="Arial" w:hAnsi="Arial" w:cs="Arial"/>
          <w:sz w:val="24"/>
          <w:szCs w:val="24"/>
        </w:rPr>
        <w:t xml:space="preserve"> turn, would not be substantially less convenient to the public. </w:t>
      </w:r>
      <w:r w:rsidR="00B0613E">
        <w:rPr>
          <w:rFonts w:ascii="Arial" w:hAnsi="Arial" w:cs="Arial"/>
          <w:sz w:val="24"/>
          <w:szCs w:val="24"/>
        </w:rPr>
        <w:t xml:space="preserve"> </w:t>
      </w:r>
    </w:p>
    <w:p w14:paraId="55202CF2" w14:textId="77777777"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t>Footpath 5</w:t>
      </w:r>
    </w:p>
    <w:p w14:paraId="4E691867" w14:textId="6A145D46" w:rsidR="0061665D" w:rsidRPr="0061665D" w:rsidRDefault="004B6A62" w:rsidP="0061665D">
      <w:pPr>
        <w:pStyle w:val="Style1"/>
        <w:rPr>
          <w:rFonts w:ascii="Arial" w:hAnsi="Arial" w:cs="Arial"/>
          <w:i/>
          <w:iCs/>
          <w:sz w:val="24"/>
          <w:szCs w:val="24"/>
        </w:rPr>
      </w:pPr>
      <w:r>
        <w:rPr>
          <w:rFonts w:ascii="Arial" w:hAnsi="Arial" w:cs="Arial"/>
          <w:sz w:val="24"/>
          <w:szCs w:val="24"/>
        </w:rPr>
        <w:t xml:space="preserve">The proposed diverted route of FP5 is </w:t>
      </w:r>
      <w:r w:rsidR="00A76B04">
        <w:rPr>
          <w:rFonts w:ascii="Arial" w:hAnsi="Arial" w:cs="Arial"/>
          <w:sz w:val="24"/>
          <w:szCs w:val="24"/>
        </w:rPr>
        <w:t xml:space="preserve">said to be </w:t>
      </w:r>
      <w:r>
        <w:rPr>
          <w:rFonts w:ascii="Arial" w:hAnsi="Arial" w:cs="Arial"/>
          <w:sz w:val="24"/>
          <w:szCs w:val="24"/>
        </w:rPr>
        <w:t xml:space="preserve">approximately </w:t>
      </w:r>
      <w:r w:rsidR="00BD0A16">
        <w:rPr>
          <w:rFonts w:ascii="Arial" w:hAnsi="Arial" w:cs="Arial"/>
          <w:sz w:val="24"/>
          <w:szCs w:val="24"/>
        </w:rPr>
        <w:t>24</w:t>
      </w:r>
      <w:r w:rsidR="00372FEC">
        <w:rPr>
          <w:rFonts w:ascii="Arial" w:hAnsi="Arial" w:cs="Arial"/>
          <w:sz w:val="24"/>
          <w:szCs w:val="24"/>
        </w:rPr>
        <w:t xml:space="preserve"> </w:t>
      </w:r>
      <w:r w:rsidR="00BD0A16">
        <w:rPr>
          <w:rFonts w:ascii="Arial" w:hAnsi="Arial" w:cs="Arial"/>
          <w:sz w:val="24"/>
          <w:szCs w:val="24"/>
        </w:rPr>
        <w:t>m</w:t>
      </w:r>
      <w:r w:rsidR="00372FEC">
        <w:rPr>
          <w:rFonts w:ascii="Arial" w:hAnsi="Arial" w:cs="Arial"/>
          <w:sz w:val="24"/>
          <w:szCs w:val="24"/>
        </w:rPr>
        <w:t>etres</w:t>
      </w:r>
      <w:r w:rsidR="00BD0A16">
        <w:rPr>
          <w:rFonts w:ascii="Arial" w:hAnsi="Arial" w:cs="Arial"/>
          <w:sz w:val="24"/>
          <w:szCs w:val="24"/>
        </w:rPr>
        <w:t xml:space="preserve"> </w:t>
      </w:r>
      <w:r w:rsidR="004A127F">
        <w:rPr>
          <w:rFonts w:ascii="Arial" w:hAnsi="Arial" w:cs="Arial"/>
          <w:sz w:val="24"/>
          <w:szCs w:val="24"/>
        </w:rPr>
        <w:t>longer</w:t>
      </w:r>
      <w:r w:rsidR="00B96B4E">
        <w:rPr>
          <w:rFonts w:ascii="Arial" w:hAnsi="Arial" w:cs="Arial"/>
          <w:sz w:val="24"/>
          <w:szCs w:val="24"/>
        </w:rPr>
        <w:t xml:space="preserve"> </w:t>
      </w:r>
      <w:r w:rsidR="00BD0A16">
        <w:rPr>
          <w:rFonts w:ascii="Arial" w:hAnsi="Arial" w:cs="Arial"/>
          <w:sz w:val="24"/>
          <w:szCs w:val="24"/>
        </w:rPr>
        <w:t xml:space="preserve">than </w:t>
      </w:r>
      <w:r w:rsidR="0013720B">
        <w:rPr>
          <w:rFonts w:ascii="Arial" w:hAnsi="Arial" w:cs="Arial"/>
          <w:sz w:val="24"/>
          <w:szCs w:val="24"/>
        </w:rPr>
        <w:t xml:space="preserve">the </w:t>
      </w:r>
      <w:r w:rsidR="00BD0A16">
        <w:rPr>
          <w:rFonts w:ascii="Arial" w:hAnsi="Arial" w:cs="Arial"/>
          <w:sz w:val="24"/>
          <w:szCs w:val="24"/>
        </w:rPr>
        <w:t>existing</w:t>
      </w:r>
      <w:r w:rsidR="0013720B">
        <w:rPr>
          <w:rFonts w:ascii="Arial" w:hAnsi="Arial" w:cs="Arial"/>
          <w:sz w:val="24"/>
          <w:szCs w:val="24"/>
        </w:rPr>
        <w:t xml:space="preserve"> section of path</w:t>
      </w:r>
      <w:r w:rsidR="00BD0A16">
        <w:rPr>
          <w:rFonts w:ascii="Arial" w:hAnsi="Arial" w:cs="Arial"/>
          <w:sz w:val="24"/>
          <w:szCs w:val="24"/>
        </w:rPr>
        <w:t xml:space="preserve">. </w:t>
      </w:r>
      <w:r w:rsidR="00DA5732">
        <w:rPr>
          <w:rFonts w:ascii="Arial" w:hAnsi="Arial" w:cs="Arial"/>
          <w:sz w:val="24"/>
          <w:szCs w:val="24"/>
        </w:rPr>
        <w:t>However, f</w:t>
      </w:r>
      <w:r w:rsidR="00917593">
        <w:rPr>
          <w:rFonts w:ascii="Arial" w:hAnsi="Arial" w:cs="Arial"/>
          <w:sz w:val="24"/>
          <w:szCs w:val="24"/>
        </w:rPr>
        <w:t>or</w:t>
      </w:r>
      <w:r w:rsidR="00BD0A16">
        <w:rPr>
          <w:rFonts w:ascii="Arial" w:hAnsi="Arial" w:cs="Arial"/>
          <w:sz w:val="24"/>
          <w:szCs w:val="24"/>
        </w:rPr>
        <w:t xml:space="preserve"> those using FP5 to access FP3 (or vice versa), the </w:t>
      </w:r>
      <w:r w:rsidR="006F02D0">
        <w:rPr>
          <w:rFonts w:ascii="Arial" w:hAnsi="Arial" w:cs="Arial"/>
          <w:sz w:val="24"/>
          <w:szCs w:val="24"/>
        </w:rPr>
        <w:t xml:space="preserve">diverted route would offer a </w:t>
      </w:r>
      <w:r w:rsidR="00917593">
        <w:rPr>
          <w:rFonts w:ascii="Arial" w:hAnsi="Arial" w:cs="Arial"/>
          <w:sz w:val="24"/>
          <w:szCs w:val="24"/>
        </w:rPr>
        <w:t xml:space="preserve">shorter and </w:t>
      </w:r>
      <w:r w:rsidR="006F02D0">
        <w:rPr>
          <w:rFonts w:ascii="Arial" w:hAnsi="Arial" w:cs="Arial"/>
          <w:sz w:val="24"/>
          <w:szCs w:val="24"/>
        </w:rPr>
        <w:t xml:space="preserve">more direct connection. </w:t>
      </w:r>
      <w:r w:rsidR="00AC1BD7">
        <w:rPr>
          <w:rFonts w:ascii="Arial" w:hAnsi="Arial" w:cs="Arial"/>
          <w:sz w:val="24"/>
          <w:szCs w:val="24"/>
        </w:rPr>
        <w:t xml:space="preserve">Whilst in isolation, the diversion </w:t>
      </w:r>
      <w:r w:rsidR="00356B58">
        <w:rPr>
          <w:rFonts w:ascii="Arial" w:hAnsi="Arial" w:cs="Arial"/>
          <w:sz w:val="24"/>
          <w:szCs w:val="24"/>
        </w:rPr>
        <w:t>would</w:t>
      </w:r>
      <w:r w:rsidR="00AC1BD7">
        <w:rPr>
          <w:rFonts w:ascii="Arial" w:hAnsi="Arial" w:cs="Arial"/>
          <w:sz w:val="24"/>
          <w:szCs w:val="24"/>
        </w:rPr>
        <w:t xml:space="preserve"> result in a longer route to meet FP6 at Moat Spinney, the creation of FP30 ensures </w:t>
      </w:r>
      <w:r w:rsidR="00701971">
        <w:rPr>
          <w:rFonts w:ascii="Arial" w:hAnsi="Arial" w:cs="Arial"/>
          <w:sz w:val="24"/>
          <w:szCs w:val="24"/>
        </w:rPr>
        <w:t xml:space="preserve">a shorter and more direct connection </w:t>
      </w:r>
      <w:r w:rsidR="00DA5732">
        <w:rPr>
          <w:rFonts w:ascii="Arial" w:hAnsi="Arial" w:cs="Arial"/>
          <w:sz w:val="24"/>
          <w:szCs w:val="24"/>
        </w:rPr>
        <w:t>would</w:t>
      </w:r>
      <w:r w:rsidR="00701971">
        <w:rPr>
          <w:rFonts w:ascii="Arial" w:hAnsi="Arial" w:cs="Arial"/>
          <w:sz w:val="24"/>
          <w:szCs w:val="24"/>
        </w:rPr>
        <w:t xml:space="preserve"> also </w:t>
      </w:r>
      <w:r w:rsidR="00372FEC">
        <w:rPr>
          <w:rFonts w:ascii="Arial" w:hAnsi="Arial" w:cs="Arial"/>
          <w:sz w:val="24"/>
          <w:szCs w:val="24"/>
        </w:rPr>
        <w:t>ret</w:t>
      </w:r>
      <w:r w:rsidR="00701971">
        <w:rPr>
          <w:rFonts w:ascii="Arial" w:hAnsi="Arial" w:cs="Arial"/>
          <w:sz w:val="24"/>
          <w:szCs w:val="24"/>
        </w:rPr>
        <w:t>ained in this directio</w:t>
      </w:r>
      <w:r w:rsidR="004E0BF2">
        <w:rPr>
          <w:rFonts w:ascii="Arial" w:hAnsi="Arial" w:cs="Arial"/>
          <w:sz w:val="24"/>
          <w:szCs w:val="24"/>
        </w:rPr>
        <w:t xml:space="preserve">n. Overall, this means the diverted route would not be substantially less convenient to the public. </w:t>
      </w:r>
    </w:p>
    <w:p w14:paraId="30DA151D" w14:textId="77777777"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lastRenderedPageBreak/>
        <w:t>Footpath 6</w:t>
      </w:r>
    </w:p>
    <w:p w14:paraId="12D1FB83" w14:textId="711588C1" w:rsidR="009846A4" w:rsidRPr="00F254D4" w:rsidRDefault="00C06035" w:rsidP="00F254D4">
      <w:pPr>
        <w:pStyle w:val="Style1"/>
        <w:rPr>
          <w:rFonts w:ascii="Arial" w:hAnsi="Arial" w:cs="Arial"/>
          <w:sz w:val="24"/>
          <w:szCs w:val="24"/>
        </w:rPr>
      </w:pPr>
      <w:r w:rsidRPr="005F223B">
        <w:rPr>
          <w:rFonts w:ascii="Arial" w:hAnsi="Arial" w:cs="Arial"/>
          <w:sz w:val="24"/>
          <w:szCs w:val="24"/>
        </w:rPr>
        <w:t xml:space="preserve">The diverted length of FP6 </w:t>
      </w:r>
      <w:r w:rsidR="00A76B04">
        <w:rPr>
          <w:rFonts w:ascii="Arial" w:hAnsi="Arial" w:cs="Arial"/>
          <w:sz w:val="24"/>
          <w:szCs w:val="24"/>
        </w:rPr>
        <w:t xml:space="preserve">is said to </w:t>
      </w:r>
      <w:r w:rsidRPr="005F223B">
        <w:rPr>
          <w:rFonts w:ascii="Arial" w:hAnsi="Arial" w:cs="Arial"/>
          <w:sz w:val="24"/>
          <w:szCs w:val="24"/>
        </w:rPr>
        <w:t>be approximately 54</w:t>
      </w:r>
      <w:r w:rsidR="00372FEC">
        <w:rPr>
          <w:rFonts w:ascii="Arial" w:hAnsi="Arial" w:cs="Arial"/>
          <w:sz w:val="24"/>
          <w:szCs w:val="24"/>
        </w:rPr>
        <w:t xml:space="preserve"> </w:t>
      </w:r>
      <w:r w:rsidRPr="005F223B">
        <w:rPr>
          <w:rFonts w:ascii="Arial" w:hAnsi="Arial" w:cs="Arial"/>
          <w:sz w:val="24"/>
          <w:szCs w:val="24"/>
        </w:rPr>
        <w:t>m</w:t>
      </w:r>
      <w:r w:rsidR="00372FEC">
        <w:rPr>
          <w:rFonts w:ascii="Arial" w:hAnsi="Arial" w:cs="Arial"/>
          <w:sz w:val="24"/>
          <w:szCs w:val="24"/>
        </w:rPr>
        <w:t>etres</w:t>
      </w:r>
      <w:r w:rsidRPr="005F223B">
        <w:rPr>
          <w:rFonts w:ascii="Arial" w:hAnsi="Arial" w:cs="Arial"/>
          <w:sz w:val="24"/>
          <w:szCs w:val="24"/>
        </w:rPr>
        <w:t xml:space="preserve"> shorter than existing</w:t>
      </w:r>
      <w:r w:rsidR="005F223B" w:rsidRPr="005F223B">
        <w:rPr>
          <w:rFonts w:ascii="Arial" w:hAnsi="Arial" w:cs="Arial"/>
          <w:sz w:val="24"/>
          <w:szCs w:val="24"/>
        </w:rPr>
        <w:t xml:space="preserve">, </w:t>
      </w:r>
      <w:r w:rsidR="005F223B">
        <w:rPr>
          <w:rFonts w:ascii="Arial" w:hAnsi="Arial" w:cs="Arial"/>
          <w:sz w:val="24"/>
          <w:szCs w:val="24"/>
        </w:rPr>
        <w:t xml:space="preserve">with both its termination points remaining unchanged. It would therefore not be substantially less convenient to the public. </w:t>
      </w:r>
    </w:p>
    <w:p w14:paraId="68DE2F17" w14:textId="2FDED65A" w:rsidR="0062669B" w:rsidRPr="005F223B" w:rsidRDefault="003D5F60" w:rsidP="00CE2E11">
      <w:pPr>
        <w:pStyle w:val="Style1"/>
        <w:numPr>
          <w:ilvl w:val="0"/>
          <w:numId w:val="0"/>
        </w:numPr>
        <w:rPr>
          <w:rFonts w:ascii="Arial" w:hAnsi="Arial" w:cs="Arial"/>
          <w:i/>
          <w:iCs/>
          <w:sz w:val="24"/>
          <w:szCs w:val="24"/>
        </w:rPr>
      </w:pPr>
      <w:r w:rsidRPr="005F223B">
        <w:rPr>
          <w:rFonts w:ascii="Arial" w:hAnsi="Arial" w:cs="Arial"/>
          <w:i/>
          <w:iCs/>
          <w:sz w:val="24"/>
          <w:szCs w:val="24"/>
        </w:rPr>
        <w:t>The effect of the diversion on public enjoyment of the paths as a whole</w:t>
      </w:r>
      <w:r w:rsidR="0062669B" w:rsidRPr="005F223B">
        <w:rPr>
          <w:rFonts w:ascii="Arial" w:hAnsi="Arial" w:cs="Arial"/>
          <w:i/>
          <w:iCs/>
          <w:sz w:val="24"/>
          <w:szCs w:val="24"/>
        </w:rPr>
        <w:t xml:space="preserve"> </w:t>
      </w:r>
    </w:p>
    <w:p w14:paraId="1492BE6C" w14:textId="77777777" w:rsidR="0061665D" w:rsidRPr="00E56A72" w:rsidRDefault="0061665D" w:rsidP="0061665D">
      <w:pPr>
        <w:pStyle w:val="Style1"/>
        <w:numPr>
          <w:ilvl w:val="0"/>
          <w:numId w:val="0"/>
        </w:numPr>
        <w:rPr>
          <w:rFonts w:ascii="Arial" w:hAnsi="Arial" w:cs="Arial"/>
          <w:i/>
          <w:iCs/>
          <w:sz w:val="24"/>
          <w:szCs w:val="24"/>
          <w:u w:val="single"/>
        </w:rPr>
      </w:pPr>
      <w:r w:rsidRPr="00E56A72">
        <w:rPr>
          <w:rFonts w:ascii="Arial" w:hAnsi="Arial" w:cs="Arial"/>
          <w:i/>
          <w:iCs/>
          <w:sz w:val="24"/>
          <w:szCs w:val="24"/>
          <w:u w:val="single"/>
        </w:rPr>
        <w:t>Footpath 4</w:t>
      </w:r>
    </w:p>
    <w:p w14:paraId="2CCAA4B0" w14:textId="5CD68938" w:rsidR="00B66E67" w:rsidRPr="00715105" w:rsidRDefault="006359B1" w:rsidP="00B66E67">
      <w:pPr>
        <w:pStyle w:val="Style1"/>
        <w:rPr>
          <w:rFonts w:ascii="Arial" w:hAnsi="Arial" w:cs="Arial"/>
          <w:i/>
          <w:iCs/>
          <w:sz w:val="24"/>
          <w:szCs w:val="24"/>
        </w:rPr>
      </w:pPr>
      <w:r>
        <w:rPr>
          <w:rFonts w:ascii="Arial" w:hAnsi="Arial" w:cs="Arial"/>
          <w:sz w:val="24"/>
          <w:szCs w:val="24"/>
        </w:rPr>
        <w:t xml:space="preserve">The existing route begins at Springwell Hill </w:t>
      </w:r>
      <w:r w:rsidR="00BE430D">
        <w:rPr>
          <w:rFonts w:ascii="Arial" w:hAnsi="Arial" w:cs="Arial"/>
          <w:sz w:val="24"/>
          <w:szCs w:val="24"/>
        </w:rPr>
        <w:t>and runs through some open parkland before it meets Dogkennels Spinney</w:t>
      </w:r>
      <w:r w:rsidR="00A65882">
        <w:rPr>
          <w:rFonts w:ascii="Arial" w:hAnsi="Arial" w:cs="Arial"/>
          <w:sz w:val="24"/>
          <w:szCs w:val="24"/>
        </w:rPr>
        <w:t xml:space="preserve">, an area </w:t>
      </w:r>
      <w:r w:rsidR="006647CA">
        <w:rPr>
          <w:rFonts w:ascii="Arial" w:hAnsi="Arial" w:cs="Arial"/>
          <w:sz w:val="24"/>
          <w:szCs w:val="24"/>
        </w:rPr>
        <w:t xml:space="preserve">characterised by a series of ponds </w:t>
      </w:r>
      <w:r w:rsidR="001C4B31">
        <w:rPr>
          <w:rFonts w:ascii="Arial" w:hAnsi="Arial" w:cs="Arial"/>
          <w:sz w:val="24"/>
          <w:szCs w:val="24"/>
        </w:rPr>
        <w:t xml:space="preserve">and </w:t>
      </w:r>
      <w:r w:rsidR="006647CA">
        <w:rPr>
          <w:rFonts w:ascii="Arial" w:hAnsi="Arial" w:cs="Arial"/>
          <w:sz w:val="24"/>
          <w:szCs w:val="24"/>
        </w:rPr>
        <w:t xml:space="preserve">woodland. Once the path exits Dogkennels Spinney, it then follows a route </w:t>
      </w:r>
      <w:r w:rsidR="00941726">
        <w:rPr>
          <w:rFonts w:ascii="Arial" w:hAnsi="Arial" w:cs="Arial"/>
          <w:sz w:val="24"/>
          <w:szCs w:val="24"/>
        </w:rPr>
        <w:t xml:space="preserve">across the open parkland to the rear of Bletchingdon Park House. </w:t>
      </w:r>
      <w:r w:rsidR="00832B87">
        <w:rPr>
          <w:rFonts w:ascii="Arial" w:hAnsi="Arial" w:cs="Arial"/>
          <w:sz w:val="24"/>
          <w:szCs w:val="24"/>
        </w:rPr>
        <w:t xml:space="preserve">This section of the route provides unimpeded views to the rear of the house and its gardens, </w:t>
      </w:r>
      <w:r w:rsidR="008D37FE">
        <w:rPr>
          <w:rFonts w:ascii="Arial" w:hAnsi="Arial" w:cs="Arial"/>
          <w:sz w:val="24"/>
          <w:szCs w:val="24"/>
        </w:rPr>
        <w:t xml:space="preserve">and also </w:t>
      </w:r>
      <w:r w:rsidR="001C4B31">
        <w:rPr>
          <w:rFonts w:ascii="Arial" w:hAnsi="Arial" w:cs="Arial"/>
          <w:sz w:val="24"/>
          <w:szCs w:val="24"/>
        </w:rPr>
        <w:t>offers</w:t>
      </w:r>
      <w:r w:rsidR="008D37FE">
        <w:rPr>
          <w:rFonts w:ascii="Arial" w:hAnsi="Arial" w:cs="Arial"/>
          <w:sz w:val="24"/>
          <w:szCs w:val="24"/>
        </w:rPr>
        <w:t xml:space="preserve"> views of the</w:t>
      </w:r>
      <w:r w:rsidR="00B66E67">
        <w:rPr>
          <w:rFonts w:ascii="Arial" w:hAnsi="Arial" w:cs="Arial"/>
          <w:sz w:val="24"/>
          <w:szCs w:val="24"/>
        </w:rPr>
        <w:t xml:space="preserve"> ha-ha </w:t>
      </w:r>
      <w:r w:rsidR="00AC0620">
        <w:rPr>
          <w:rFonts w:ascii="Arial" w:hAnsi="Arial" w:cs="Arial"/>
          <w:sz w:val="24"/>
          <w:szCs w:val="24"/>
        </w:rPr>
        <w:t>and drystone wa</w:t>
      </w:r>
      <w:r w:rsidR="00715105">
        <w:rPr>
          <w:rFonts w:ascii="Arial" w:hAnsi="Arial" w:cs="Arial"/>
          <w:sz w:val="24"/>
          <w:szCs w:val="24"/>
        </w:rPr>
        <w:t xml:space="preserve">ll </w:t>
      </w:r>
      <w:r w:rsidR="00B66E67">
        <w:rPr>
          <w:rFonts w:ascii="Arial" w:hAnsi="Arial" w:cs="Arial"/>
          <w:sz w:val="24"/>
          <w:szCs w:val="24"/>
        </w:rPr>
        <w:t>referred to above</w:t>
      </w:r>
      <w:r w:rsidR="00715105">
        <w:rPr>
          <w:rFonts w:ascii="Arial" w:hAnsi="Arial" w:cs="Arial"/>
          <w:sz w:val="24"/>
          <w:szCs w:val="24"/>
        </w:rPr>
        <w:t xml:space="preserve">. </w:t>
      </w:r>
    </w:p>
    <w:p w14:paraId="7E6199C3" w14:textId="72ABF488" w:rsidR="00386386" w:rsidRPr="00386386" w:rsidRDefault="006343A6" w:rsidP="00B66E67">
      <w:pPr>
        <w:pStyle w:val="Style1"/>
        <w:rPr>
          <w:rFonts w:ascii="Arial" w:hAnsi="Arial" w:cs="Arial"/>
          <w:i/>
          <w:iCs/>
          <w:sz w:val="24"/>
          <w:szCs w:val="24"/>
        </w:rPr>
      </w:pPr>
      <w:r>
        <w:rPr>
          <w:rFonts w:ascii="Arial" w:hAnsi="Arial" w:cs="Arial"/>
          <w:sz w:val="24"/>
          <w:szCs w:val="24"/>
        </w:rPr>
        <w:t xml:space="preserve">The diverted route would </w:t>
      </w:r>
      <w:r w:rsidR="008C69DD">
        <w:rPr>
          <w:rFonts w:ascii="Arial" w:hAnsi="Arial" w:cs="Arial"/>
          <w:sz w:val="24"/>
          <w:szCs w:val="24"/>
        </w:rPr>
        <w:t>also begin</w:t>
      </w:r>
      <w:r>
        <w:rPr>
          <w:rFonts w:ascii="Arial" w:hAnsi="Arial" w:cs="Arial"/>
          <w:sz w:val="24"/>
          <w:szCs w:val="24"/>
        </w:rPr>
        <w:t xml:space="preserve"> at Springwell Hill, </w:t>
      </w:r>
      <w:r w:rsidR="008B10E4">
        <w:rPr>
          <w:rFonts w:ascii="Arial" w:hAnsi="Arial" w:cs="Arial"/>
          <w:sz w:val="24"/>
          <w:szCs w:val="24"/>
        </w:rPr>
        <w:t xml:space="preserve">but would continue on a slightly different alignment through the parkland and Dogkennels Spinney. Nonetheless, </w:t>
      </w:r>
      <w:r w:rsidR="00C75260">
        <w:rPr>
          <w:rFonts w:ascii="Arial" w:hAnsi="Arial" w:cs="Arial"/>
          <w:sz w:val="24"/>
          <w:szCs w:val="24"/>
        </w:rPr>
        <w:t xml:space="preserve">the </w:t>
      </w:r>
      <w:r w:rsidR="008D37FE">
        <w:rPr>
          <w:rFonts w:ascii="Arial" w:hAnsi="Arial" w:cs="Arial"/>
          <w:sz w:val="24"/>
          <w:szCs w:val="24"/>
        </w:rPr>
        <w:t>path would</w:t>
      </w:r>
      <w:r w:rsidR="008B10E4">
        <w:rPr>
          <w:rFonts w:ascii="Arial" w:hAnsi="Arial" w:cs="Arial"/>
          <w:sz w:val="24"/>
          <w:szCs w:val="24"/>
        </w:rPr>
        <w:t xml:space="preserve"> still pass </w:t>
      </w:r>
      <w:r w:rsidR="00C75260">
        <w:rPr>
          <w:rFonts w:ascii="Arial" w:hAnsi="Arial" w:cs="Arial"/>
          <w:sz w:val="24"/>
          <w:szCs w:val="24"/>
        </w:rPr>
        <w:t xml:space="preserve">between two well-maintained ponds within the woodland, </w:t>
      </w:r>
      <w:r w:rsidR="008C69DD">
        <w:rPr>
          <w:rFonts w:ascii="Arial" w:hAnsi="Arial" w:cs="Arial"/>
          <w:sz w:val="24"/>
          <w:szCs w:val="24"/>
        </w:rPr>
        <w:t xml:space="preserve">which </w:t>
      </w:r>
      <w:r w:rsidR="00356E87">
        <w:rPr>
          <w:rFonts w:ascii="Arial" w:hAnsi="Arial" w:cs="Arial"/>
          <w:sz w:val="24"/>
          <w:szCs w:val="24"/>
        </w:rPr>
        <w:t>would ensure the public’s</w:t>
      </w:r>
      <w:r w:rsidR="008B10E4">
        <w:rPr>
          <w:rFonts w:ascii="Arial" w:hAnsi="Arial" w:cs="Arial"/>
          <w:sz w:val="24"/>
          <w:szCs w:val="24"/>
        </w:rPr>
        <w:t xml:space="preserve"> enjoyment </w:t>
      </w:r>
      <w:r w:rsidR="00386386">
        <w:rPr>
          <w:rFonts w:ascii="Arial" w:hAnsi="Arial" w:cs="Arial"/>
          <w:sz w:val="24"/>
          <w:szCs w:val="24"/>
        </w:rPr>
        <w:t xml:space="preserve">of this section of the route </w:t>
      </w:r>
      <w:r w:rsidR="001C162B">
        <w:rPr>
          <w:rFonts w:ascii="Arial" w:hAnsi="Arial" w:cs="Arial"/>
          <w:sz w:val="24"/>
          <w:szCs w:val="24"/>
        </w:rPr>
        <w:t xml:space="preserve">would </w:t>
      </w:r>
      <w:r w:rsidR="00356E87">
        <w:rPr>
          <w:rFonts w:ascii="Arial" w:hAnsi="Arial" w:cs="Arial"/>
          <w:sz w:val="24"/>
          <w:szCs w:val="24"/>
        </w:rPr>
        <w:t>remain</w:t>
      </w:r>
      <w:r w:rsidR="00386386">
        <w:rPr>
          <w:rFonts w:ascii="Arial" w:hAnsi="Arial" w:cs="Arial"/>
          <w:sz w:val="24"/>
          <w:szCs w:val="24"/>
        </w:rPr>
        <w:t xml:space="preserve"> similar. </w:t>
      </w:r>
    </w:p>
    <w:p w14:paraId="04E3DCD6" w14:textId="60C269A0" w:rsidR="00F37538" w:rsidRPr="00F37538" w:rsidRDefault="00FB2D26" w:rsidP="00A73C1C">
      <w:pPr>
        <w:pStyle w:val="Style1"/>
        <w:rPr>
          <w:rFonts w:ascii="Arial" w:hAnsi="Arial" w:cs="Arial"/>
          <w:i/>
          <w:iCs/>
          <w:sz w:val="24"/>
          <w:szCs w:val="24"/>
        </w:rPr>
      </w:pPr>
      <w:r>
        <w:rPr>
          <w:rFonts w:ascii="Arial" w:hAnsi="Arial" w:cs="Arial"/>
          <w:sz w:val="24"/>
          <w:szCs w:val="24"/>
        </w:rPr>
        <w:t xml:space="preserve">As the path exits Dogkennels Spinney, the diverted route would follow a more northerly alignment through the parkland to the rear of Bletchingdon Park House. Given this section of the route would be further away from the house and its gardens, views of these features, including the ha-ha and dry-stone wall to the rear of the house, would be more restricted. </w:t>
      </w:r>
      <w:r w:rsidR="00DF15D4">
        <w:rPr>
          <w:rFonts w:ascii="Arial" w:hAnsi="Arial" w:cs="Arial"/>
          <w:sz w:val="24"/>
          <w:szCs w:val="24"/>
        </w:rPr>
        <w:t xml:space="preserve">This </w:t>
      </w:r>
      <w:r w:rsidR="00BC5264">
        <w:rPr>
          <w:rFonts w:ascii="Arial" w:hAnsi="Arial" w:cs="Arial"/>
          <w:sz w:val="24"/>
          <w:szCs w:val="24"/>
        </w:rPr>
        <w:t>could</w:t>
      </w:r>
      <w:r w:rsidR="00DF15D4">
        <w:rPr>
          <w:rFonts w:ascii="Arial" w:hAnsi="Arial" w:cs="Arial"/>
          <w:sz w:val="24"/>
          <w:szCs w:val="24"/>
        </w:rPr>
        <w:t xml:space="preserve"> impact on some users’ enjoyment of the footpath</w:t>
      </w:r>
      <w:r w:rsidR="00D92B8B">
        <w:rPr>
          <w:rFonts w:ascii="Arial" w:hAnsi="Arial" w:cs="Arial"/>
          <w:sz w:val="24"/>
          <w:szCs w:val="24"/>
        </w:rPr>
        <w:t xml:space="preserve">. </w:t>
      </w:r>
    </w:p>
    <w:p w14:paraId="2DD18B1D" w14:textId="0336663B" w:rsidR="00A73C1C" w:rsidRPr="00A73C1C" w:rsidRDefault="00DF15D4" w:rsidP="00A73C1C">
      <w:pPr>
        <w:pStyle w:val="Style1"/>
        <w:rPr>
          <w:rFonts w:ascii="Arial" w:hAnsi="Arial" w:cs="Arial"/>
          <w:i/>
          <w:iCs/>
          <w:sz w:val="24"/>
          <w:szCs w:val="24"/>
        </w:rPr>
      </w:pPr>
      <w:r>
        <w:rPr>
          <w:rFonts w:ascii="Arial" w:hAnsi="Arial" w:cs="Arial"/>
          <w:sz w:val="24"/>
          <w:szCs w:val="24"/>
        </w:rPr>
        <w:t>However</w:t>
      </w:r>
      <w:r w:rsidR="00E25BF7">
        <w:rPr>
          <w:rFonts w:ascii="Arial" w:hAnsi="Arial" w:cs="Arial"/>
          <w:sz w:val="24"/>
          <w:szCs w:val="24"/>
        </w:rPr>
        <w:t xml:space="preserve">, </w:t>
      </w:r>
      <w:r w:rsidR="00CD509A">
        <w:rPr>
          <w:rFonts w:ascii="Arial" w:hAnsi="Arial" w:cs="Arial"/>
          <w:sz w:val="24"/>
          <w:szCs w:val="24"/>
        </w:rPr>
        <w:t>the</w:t>
      </w:r>
      <w:r w:rsidR="00406D09">
        <w:rPr>
          <w:rFonts w:ascii="Arial" w:hAnsi="Arial" w:cs="Arial"/>
          <w:sz w:val="24"/>
          <w:szCs w:val="24"/>
        </w:rPr>
        <w:t xml:space="preserve"> </w:t>
      </w:r>
      <w:r w:rsidR="00CD509A">
        <w:rPr>
          <w:rFonts w:ascii="Arial" w:hAnsi="Arial" w:cs="Arial"/>
          <w:sz w:val="24"/>
          <w:szCs w:val="24"/>
        </w:rPr>
        <w:t>openness of the park</w:t>
      </w:r>
      <w:r w:rsidR="00F55389">
        <w:rPr>
          <w:rFonts w:ascii="Arial" w:hAnsi="Arial" w:cs="Arial"/>
          <w:sz w:val="24"/>
          <w:szCs w:val="24"/>
        </w:rPr>
        <w:t>land</w:t>
      </w:r>
      <w:r w:rsidR="00CD509A">
        <w:rPr>
          <w:rFonts w:ascii="Arial" w:hAnsi="Arial" w:cs="Arial"/>
          <w:sz w:val="24"/>
          <w:szCs w:val="24"/>
        </w:rPr>
        <w:t xml:space="preserve"> ensure</w:t>
      </w:r>
      <w:r w:rsidR="00406D09">
        <w:rPr>
          <w:rFonts w:ascii="Arial" w:hAnsi="Arial" w:cs="Arial"/>
          <w:sz w:val="24"/>
          <w:szCs w:val="24"/>
        </w:rPr>
        <w:t>s</w:t>
      </w:r>
      <w:r w:rsidR="00CD509A">
        <w:rPr>
          <w:rFonts w:ascii="Arial" w:hAnsi="Arial" w:cs="Arial"/>
          <w:sz w:val="24"/>
          <w:szCs w:val="24"/>
        </w:rPr>
        <w:t xml:space="preserve"> some views of the house, gardens, ha-ha and dry-stone wall would be retained</w:t>
      </w:r>
      <w:r w:rsidR="00F55389">
        <w:rPr>
          <w:rFonts w:ascii="Arial" w:hAnsi="Arial" w:cs="Arial"/>
          <w:sz w:val="24"/>
          <w:szCs w:val="24"/>
        </w:rPr>
        <w:t xml:space="preserve"> along the route. </w:t>
      </w:r>
      <w:r w:rsidR="00962F2F">
        <w:rPr>
          <w:rFonts w:ascii="Arial" w:hAnsi="Arial" w:cs="Arial"/>
          <w:sz w:val="24"/>
          <w:szCs w:val="24"/>
        </w:rPr>
        <w:t xml:space="preserve">Importantly, this means </w:t>
      </w:r>
      <w:r w:rsidR="00BE7638">
        <w:rPr>
          <w:rFonts w:ascii="Arial" w:hAnsi="Arial" w:cs="Arial"/>
          <w:sz w:val="24"/>
          <w:szCs w:val="24"/>
        </w:rPr>
        <w:t>users would still be able t</w:t>
      </w:r>
      <w:r w:rsidR="002E4898">
        <w:rPr>
          <w:rFonts w:ascii="Arial" w:hAnsi="Arial" w:cs="Arial"/>
          <w:sz w:val="24"/>
          <w:szCs w:val="24"/>
        </w:rPr>
        <w:t xml:space="preserve">o appreciate the </w:t>
      </w:r>
      <w:r w:rsidR="002B1D51">
        <w:rPr>
          <w:rFonts w:ascii="Arial" w:hAnsi="Arial" w:cs="Arial"/>
          <w:sz w:val="24"/>
          <w:szCs w:val="24"/>
        </w:rPr>
        <w:t>architectural significance of th</w:t>
      </w:r>
      <w:r w:rsidR="005E052A">
        <w:rPr>
          <w:rFonts w:ascii="Arial" w:hAnsi="Arial" w:cs="Arial"/>
          <w:sz w:val="24"/>
          <w:szCs w:val="24"/>
        </w:rPr>
        <w:t>ese features</w:t>
      </w:r>
      <w:r w:rsidR="00962F2F">
        <w:rPr>
          <w:rFonts w:ascii="Arial" w:hAnsi="Arial" w:cs="Arial"/>
          <w:sz w:val="24"/>
          <w:szCs w:val="24"/>
        </w:rPr>
        <w:t>,</w:t>
      </w:r>
      <w:r w:rsidR="002E4898">
        <w:rPr>
          <w:rFonts w:ascii="Arial" w:hAnsi="Arial" w:cs="Arial"/>
          <w:sz w:val="24"/>
          <w:szCs w:val="24"/>
        </w:rPr>
        <w:t xml:space="preserve"> </w:t>
      </w:r>
      <w:r w:rsidR="002B1D51">
        <w:rPr>
          <w:rFonts w:ascii="Arial" w:hAnsi="Arial" w:cs="Arial"/>
          <w:sz w:val="24"/>
          <w:szCs w:val="24"/>
        </w:rPr>
        <w:t xml:space="preserve">as well as </w:t>
      </w:r>
      <w:r w:rsidR="005E052A">
        <w:rPr>
          <w:rFonts w:ascii="Arial" w:hAnsi="Arial" w:cs="Arial"/>
          <w:sz w:val="24"/>
          <w:szCs w:val="24"/>
        </w:rPr>
        <w:t xml:space="preserve">their </w:t>
      </w:r>
      <w:r w:rsidR="002E4898">
        <w:rPr>
          <w:rFonts w:ascii="Arial" w:hAnsi="Arial" w:cs="Arial"/>
          <w:sz w:val="24"/>
          <w:szCs w:val="24"/>
        </w:rPr>
        <w:t xml:space="preserve">relationship with the surrounding country park. </w:t>
      </w:r>
      <w:r w:rsidR="00962F2F">
        <w:rPr>
          <w:rFonts w:ascii="Arial" w:hAnsi="Arial" w:cs="Arial"/>
          <w:sz w:val="24"/>
          <w:szCs w:val="24"/>
        </w:rPr>
        <w:t>Overall</w:t>
      </w:r>
      <w:r w:rsidR="008B69FF">
        <w:rPr>
          <w:rFonts w:ascii="Arial" w:hAnsi="Arial" w:cs="Arial"/>
          <w:sz w:val="24"/>
          <w:szCs w:val="24"/>
        </w:rPr>
        <w:t xml:space="preserve">, </w:t>
      </w:r>
      <w:r w:rsidR="002B1D51">
        <w:rPr>
          <w:rFonts w:ascii="Arial" w:hAnsi="Arial" w:cs="Arial"/>
          <w:sz w:val="24"/>
          <w:szCs w:val="24"/>
        </w:rPr>
        <w:t xml:space="preserve">this </w:t>
      </w:r>
      <w:r w:rsidR="00845992">
        <w:rPr>
          <w:rFonts w:ascii="Arial" w:hAnsi="Arial" w:cs="Arial"/>
          <w:sz w:val="24"/>
          <w:szCs w:val="24"/>
        </w:rPr>
        <w:t xml:space="preserve">would </w:t>
      </w:r>
      <w:r w:rsidR="002B1D51">
        <w:rPr>
          <w:rFonts w:ascii="Arial" w:hAnsi="Arial" w:cs="Arial"/>
          <w:sz w:val="24"/>
          <w:szCs w:val="24"/>
        </w:rPr>
        <w:t xml:space="preserve">ensure user enjoyment </w:t>
      </w:r>
      <w:r w:rsidR="00AC7A58">
        <w:rPr>
          <w:rFonts w:ascii="Arial" w:hAnsi="Arial" w:cs="Arial"/>
          <w:sz w:val="24"/>
          <w:szCs w:val="24"/>
        </w:rPr>
        <w:t xml:space="preserve">of the path </w:t>
      </w:r>
      <w:r w:rsidR="002B1D51">
        <w:rPr>
          <w:rFonts w:ascii="Arial" w:hAnsi="Arial" w:cs="Arial"/>
          <w:sz w:val="24"/>
          <w:szCs w:val="24"/>
        </w:rPr>
        <w:t xml:space="preserve">would </w:t>
      </w:r>
      <w:r w:rsidR="00DB0F8B">
        <w:rPr>
          <w:rFonts w:ascii="Arial" w:hAnsi="Arial" w:cs="Arial"/>
          <w:sz w:val="24"/>
          <w:szCs w:val="24"/>
        </w:rPr>
        <w:t>not be unduly diminished</w:t>
      </w:r>
      <w:r w:rsidR="002B1D51">
        <w:rPr>
          <w:rFonts w:ascii="Arial" w:hAnsi="Arial" w:cs="Arial"/>
          <w:sz w:val="24"/>
          <w:szCs w:val="24"/>
        </w:rPr>
        <w:t xml:space="preserve">. </w:t>
      </w:r>
      <w:r w:rsidR="008B69FF">
        <w:rPr>
          <w:rFonts w:ascii="Arial" w:hAnsi="Arial" w:cs="Arial"/>
          <w:sz w:val="24"/>
          <w:szCs w:val="24"/>
        </w:rPr>
        <w:t xml:space="preserve"> </w:t>
      </w:r>
      <w:r w:rsidR="00E25BF7">
        <w:rPr>
          <w:rFonts w:ascii="Arial" w:hAnsi="Arial" w:cs="Arial"/>
          <w:sz w:val="24"/>
          <w:szCs w:val="24"/>
        </w:rPr>
        <w:t xml:space="preserve"> </w:t>
      </w:r>
    </w:p>
    <w:p w14:paraId="001F23BB" w14:textId="77777777"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t>Footpath 5</w:t>
      </w:r>
    </w:p>
    <w:p w14:paraId="25DA8766" w14:textId="4B0A407D" w:rsidR="00CB0F60" w:rsidRPr="005D126D" w:rsidRDefault="00DB0F8B" w:rsidP="005D126D">
      <w:pPr>
        <w:pStyle w:val="Style1"/>
        <w:rPr>
          <w:rFonts w:ascii="Arial" w:hAnsi="Arial" w:cs="Arial"/>
          <w:i/>
          <w:iCs/>
          <w:sz w:val="24"/>
          <w:szCs w:val="24"/>
        </w:rPr>
      </w:pPr>
      <w:r>
        <w:rPr>
          <w:rFonts w:ascii="Arial" w:hAnsi="Arial" w:cs="Arial"/>
          <w:sz w:val="24"/>
          <w:szCs w:val="24"/>
        </w:rPr>
        <w:t>The</w:t>
      </w:r>
      <w:r w:rsidR="00D150F8">
        <w:rPr>
          <w:rFonts w:ascii="Arial" w:hAnsi="Arial" w:cs="Arial"/>
          <w:sz w:val="24"/>
          <w:szCs w:val="24"/>
        </w:rPr>
        <w:t xml:space="preserve"> diverted route of FP5 would continue to pass through a similar part of open parkland, </w:t>
      </w:r>
      <w:r w:rsidR="00635DF2">
        <w:rPr>
          <w:rFonts w:ascii="Arial" w:hAnsi="Arial" w:cs="Arial"/>
          <w:sz w:val="24"/>
          <w:szCs w:val="24"/>
        </w:rPr>
        <w:t>where</w:t>
      </w:r>
      <w:r w:rsidR="00D150F8">
        <w:rPr>
          <w:rFonts w:ascii="Arial" w:hAnsi="Arial" w:cs="Arial"/>
          <w:sz w:val="24"/>
          <w:szCs w:val="24"/>
        </w:rPr>
        <w:t xml:space="preserve"> views of the surrounding estate </w:t>
      </w:r>
      <w:r w:rsidR="00635DF2">
        <w:rPr>
          <w:rFonts w:ascii="Arial" w:hAnsi="Arial" w:cs="Arial"/>
          <w:sz w:val="24"/>
          <w:szCs w:val="24"/>
        </w:rPr>
        <w:t>are</w:t>
      </w:r>
      <w:r w:rsidR="000C3FC8">
        <w:rPr>
          <w:rFonts w:ascii="Arial" w:hAnsi="Arial" w:cs="Arial"/>
          <w:sz w:val="24"/>
          <w:szCs w:val="24"/>
        </w:rPr>
        <w:t xml:space="preserve"> </w:t>
      </w:r>
      <w:r w:rsidR="003E0C92">
        <w:rPr>
          <w:rFonts w:ascii="Arial" w:hAnsi="Arial" w:cs="Arial"/>
          <w:sz w:val="24"/>
          <w:szCs w:val="24"/>
        </w:rPr>
        <w:t xml:space="preserve">broadly </w:t>
      </w:r>
      <w:r w:rsidR="00D150F8">
        <w:rPr>
          <w:rFonts w:ascii="Arial" w:hAnsi="Arial" w:cs="Arial"/>
          <w:sz w:val="24"/>
          <w:szCs w:val="24"/>
        </w:rPr>
        <w:t xml:space="preserve">similar. </w:t>
      </w:r>
      <w:r w:rsidR="0038333F">
        <w:rPr>
          <w:rFonts w:ascii="Arial" w:hAnsi="Arial" w:cs="Arial"/>
          <w:sz w:val="24"/>
          <w:szCs w:val="24"/>
        </w:rPr>
        <w:t xml:space="preserve">Both </w:t>
      </w:r>
      <w:r w:rsidR="00BF66C3">
        <w:rPr>
          <w:rFonts w:ascii="Arial" w:hAnsi="Arial" w:cs="Arial"/>
          <w:sz w:val="24"/>
          <w:szCs w:val="24"/>
        </w:rPr>
        <w:t xml:space="preserve">termination points </w:t>
      </w:r>
      <w:r w:rsidR="0038333F">
        <w:rPr>
          <w:rFonts w:ascii="Arial" w:hAnsi="Arial" w:cs="Arial"/>
          <w:sz w:val="24"/>
          <w:szCs w:val="24"/>
        </w:rPr>
        <w:t xml:space="preserve">would </w:t>
      </w:r>
      <w:r w:rsidR="005D126D">
        <w:rPr>
          <w:rFonts w:ascii="Arial" w:hAnsi="Arial" w:cs="Arial"/>
          <w:sz w:val="24"/>
          <w:szCs w:val="24"/>
        </w:rPr>
        <w:t xml:space="preserve">coincide with clearly defined way markers, </w:t>
      </w:r>
      <w:r w:rsidR="00B03751">
        <w:rPr>
          <w:rFonts w:ascii="Arial" w:hAnsi="Arial" w:cs="Arial"/>
          <w:sz w:val="24"/>
          <w:szCs w:val="24"/>
        </w:rPr>
        <w:t xml:space="preserve">which </w:t>
      </w:r>
      <w:r w:rsidR="005D126D">
        <w:rPr>
          <w:rFonts w:ascii="Arial" w:hAnsi="Arial" w:cs="Arial"/>
          <w:sz w:val="24"/>
          <w:szCs w:val="24"/>
        </w:rPr>
        <w:t>would also improve</w:t>
      </w:r>
      <w:r w:rsidR="00B03751">
        <w:rPr>
          <w:rFonts w:ascii="Arial" w:hAnsi="Arial" w:cs="Arial"/>
          <w:sz w:val="24"/>
          <w:szCs w:val="24"/>
        </w:rPr>
        <w:t xml:space="preserve"> the</w:t>
      </w:r>
      <w:r w:rsidR="005D126D">
        <w:rPr>
          <w:rFonts w:ascii="Arial" w:hAnsi="Arial" w:cs="Arial"/>
          <w:sz w:val="24"/>
          <w:szCs w:val="24"/>
        </w:rPr>
        <w:t xml:space="preserve"> legibility of the footpath network</w:t>
      </w:r>
      <w:r w:rsidR="00B03751">
        <w:rPr>
          <w:rFonts w:ascii="Arial" w:hAnsi="Arial" w:cs="Arial"/>
          <w:sz w:val="24"/>
          <w:szCs w:val="24"/>
        </w:rPr>
        <w:t xml:space="preserve"> within this part of the estate</w:t>
      </w:r>
      <w:r w:rsidR="005D126D">
        <w:rPr>
          <w:rFonts w:ascii="Arial" w:hAnsi="Arial" w:cs="Arial"/>
          <w:sz w:val="24"/>
          <w:szCs w:val="24"/>
        </w:rPr>
        <w:t xml:space="preserve">. </w:t>
      </w:r>
      <w:r w:rsidR="00427D53" w:rsidRPr="005D126D">
        <w:rPr>
          <w:rFonts w:ascii="Arial" w:hAnsi="Arial" w:cs="Arial"/>
          <w:sz w:val="24"/>
          <w:szCs w:val="24"/>
        </w:rPr>
        <w:t>In turn, the diversion</w:t>
      </w:r>
      <w:r w:rsidR="00B03751">
        <w:rPr>
          <w:rFonts w:ascii="Arial" w:hAnsi="Arial" w:cs="Arial"/>
          <w:sz w:val="24"/>
          <w:szCs w:val="24"/>
        </w:rPr>
        <w:t xml:space="preserve"> </w:t>
      </w:r>
      <w:r w:rsidR="00427D53" w:rsidRPr="005D126D">
        <w:rPr>
          <w:rFonts w:ascii="Arial" w:hAnsi="Arial" w:cs="Arial"/>
          <w:sz w:val="24"/>
          <w:szCs w:val="24"/>
        </w:rPr>
        <w:t xml:space="preserve">would improve public enjoyment of the path. </w:t>
      </w:r>
    </w:p>
    <w:p w14:paraId="34CCF328" w14:textId="51C8F7E2" w:rsidR="0061665D" w:rsidRPr="0061665D" w:rsidRDefault="0061665D" w:rsidP="0061665D">
      <w:pPr>
        <w:pStyle w:val="Style1"/>
        <w:numPr>
          <w:ilvl w:val="0"/>
          <w:numId w:val="0"/>
        </w:numPr>
        <w:rPr>
          <w:rFonts w:ascii="Arial" w:hAnsi="Arial" w:cs="Arial"/>
          <w:i/>
          <w:iCs/>
          <w:sz w:val="24"/>
          <w:szCs w:val="24"/>
          <w:u w:val="single"/>
        </w:rPr>
      </w:pPr>
      <w:r w:rsidRPr="0061665D">
        <w:rPr>
          <w:rFonts w:ascii="Arial" w:hAnsi="Arial" w:cs="Arial"/>
          <w:i/>
          <w:iCs/>
          <w:sz w:val="24"/>
          <w:szCs w:val="24"/>
          <w:u w:val="single"/>
        </w:rPr>
        <w:t>Footpath 6</w:t>
      </w:r>
    </w:p>
    <w:p w14:paraId="1D893447" w14:textId="4E648A3B" w:rsidR="00D82C8F" w:rsidRDefault="008816B1" w:rsidP="00D82C8F">
      <w:pPr>
        <w:pStyle w:val="Style1"/>
        <w:rPr>
          <w:rFonts w:ascii="Arial" w:hAnsi="Arial" w:cs="Arial"/>
          <w:i/>
          <w:iCs/>
          <w:sz w:val="24"/>
          <w:szCs w:val="24"/>
        </w:rPr>
      </w:pPr>
      <w:r>
        <w:rPr>
          <w:rFonts w:ascii="Arial" w:hAnsi="Arial" w:cs="Arial"/>
          <w:sz w:val="24"/>
          <w:szCs w:val="24"/>
        </w:rPr>
        <w:t>The old stable building, which has been converted into a number of residential properties, retains notable architectural and historical interest, particularly given its relationship with Bletchingdon Park House. Users of FP6 currently benefit from a number of partial views of this building, which the objector highlights as being important to the enjoyment of the footpath</w:t>
      </w:r>
      <w:r w:rsidR="00A2512A">
        <w:rPr>
          <w:rFonts w:ascii="Arial" w:hAnsi="Arial" w:cs="Arial"/>
          <w:sz w:val="24"/>
          <w:szCs w:val="24"/>
        </w:rPr>
        <w:t xml:space="preserve">. </w:t>
      </w:r>
    </w:p>
    <w:p w14:paraId="2B8C4FA4" w14:textId="2984715B" w:rsidR="000C106E" w:rsidRPr="00D82C8F" w:rsidRDefault="001E4060" w:rsidP="00D82C8F">
      <w:pPr>
        <w:pStyle w:val="Style1"/>
        <w:rPr>
          <w:rFonts w:ascii="Arial" w:hAnsi="Arial" w:cs="Arial"/>
          <w:i/>
          <w:iCs/>
          <w:sz w:val="24"/>
          <w:szCs w:val="24"/>
        </w:rPr>
      </w:pPr>
      <w:r>
        <w:rPr>
          <w:rFonts w:ascii="Arial" w:hAnsi="Arial" w:cs="Arial"/>
          <w:sz w:val="24"/>
          <w:szCs w:val="24"/>
        </w:rPr>
        <w:t>Nonetheless, t</w:t>
      </w:r>
      <w:r w:rsidR="00BB6921" w:rsidRPr="00D82C8F">
        <w:rPr>
          <w:rFonts w:ascii="Arial" w:hAnsi="Arial" w:cs="Arial"/>
          <w:sz w:val="24"/>
          <w:szCs w:val="24"/>
        </w:rPr>
        <w:t xml:space="preserve">he section of footpath within the </w:t>
      </w:r>
      <w:r w:rsidR="00504437">
        <w:rPr>
          <w:rFonts w:ascii="Arial" w:hAnsi="Arial" w:cs="Arial"/>
          <w:sz w:val="24"/>
          <w:szCs w:val="24"/>
        </w:rPr>
        <w:t>residential</w:t>
      </w:r>
      <w:r w:rsidR="000C106E" w:rsidRPr="00D82C8F">
        <w:rPr>
          <w:rFonts w:ascii="Arial" w:hAnsi="Arial" w:cs="Arial"/>
          <w:sz w:val="24"/>
          <w:szCs w:val="24"/>
        </w:rPr>
        <w:t xml:space="preserve"> </w:t>
      </w:r>
      <w:r w:rsidR="00BB6921" w:rsidRPr="00D82C8F">
        <w:rPr>
          <w:rFonts w:ascii="Arial" w:hAnsi="Arial" w:cs="Arial"/>
          <w:sz w:val="24"/>
          <w:szCs w:val="24"/>
        </w:rPr>
        <w:t xml:space="preserve">gardens runs </w:t>
      </w:r>
      <w:r w:rsidR="00CA281A">
        <w:rPr>
          <w:rFonts w:ascii="Arial" w:hAnsi="Arial" w:cs="Arial"/>
          <w:sz w:val="24"/>
          <w:szCs w:val="24"/>
        </w:rPr>
        <w:t>alongside</w:t>
      </w:r>
      <w:r w:rsidR="00BB6921" w:rsidRPr="00D82C8F">
        <w:rPr>
          <w:rFonts w:ascii="Arial" w:hAnsi="Arial" w:cs="Arial"/>
          <w:sz w:val="24"/>
          <w:szCs w:val="24"/>
        </w:rPr>
        <w:t xml:space="preserve"> </w:t>
      </w:r>
      <w:r>
        <w:rPr>
          <w:rFonts w:ascii="Arial" w:hAnsi="Arial" w:cs="Arial"/>
          <w:sz w:val="24"/>
          <w:szCs w:val="24"/>
        </w:rPr>
        <w:t xml:space="preserve">a tall </w:t>
      </w:r>
      <w:r w:rsidR="00BB6921" w:rsidRPr="00D82C8F">
        <w:rPr>
          <w:rFonts w:ascii="Arial" w:hAnsi="Arial" w:cs="Arial"/>
          <w:sz w:val="24"/>
          <w:szCs w:val="24"/>
        </w:rPr>
        <w:t xml:space="preserve">hedgerow, which means views of the building </w:t>
      </w:r>
      <w:r w:rsidR="00013527">
        <w:rPr>
          <w:rFonts w:ascii="Arial" w:hAnsi="Arial" w:cs="Arial"/>
          <w:sz w:val="24"/>
          <w:szCs w:val="24"/>
        </w:rPr>
        <w:t xml:space="preserve">along this part of the footpath </w:t>
      </w:r>
      <w:r w:rsidR="00BB6921" w:rsidRPr="00D82C8F">
        <w:rPr>
          <w:rFonts w:ascii="Arial" w:hAnsi="Arial" w:cs="Arial"/>
          <w:sz w:val="24"/>
          <w:szCs w:val="24"/>
        </w:rPr>
        <w:t xml:space="preserve">are </w:t>
      </w:r>
      <w:r>
        <w:rPr>
          <w:rFonts w:ascii="Arial" w:hAnsi="Arial" w:cs="Arial"/>
          <w:sz w:val="24"/>
          <w:szCs w:val="24"/>
        </w:rPr>
        <w:t>very</w:t>
      </w:r>
      <w:r w:rsidR="00BB6921" w:rsidRPr="00D82C8F">
        <w:rPr>
          <w:rFonts w:ascii="Arial" w:hAnsi="Arial" w:cs="Arial"/>
          <w:sz w:val="24"/>
          <w:szCs w:val="24"/>
        </w:rPr>
        <w:t xml:space="preserve"> restricted. </w:t>
      </w:r>
      <w:r w:rsidR="000C106E" w:rsidRPr="00D82C8F">
        <w:rPr>
          <w:rFonts w:ascii="Arial" w:hAnsi="Arial" w:cs="Arial"/>
          <w:sz w:val="24"/>
          <w:szCs w:val="24"/>
        </w:rPr>
        <w:t>In turn, t</w:t>
      </w:r>
      <w:r w:rsidR="00BB6921" w:rsidRPr="00D82C8F">
        <w:rPr>
          <w:rFonts w:ascii="Arial" w:hAnsi="Arial" w:cs="Arial"/>
          <w:sz w:val="24"/>
          <w:szCs w:val="24"/>
        </w:rPr>
        <w:t>he most valuable</w:t>
      </w:r>
      <w:r w:rsidR="007502C7" w:rsidRPr="00D82C8F">
        <w:rPr>
          <w:rFonts w:ascii="Arial" w:hAnsi="Arial" w:cs="Arial"/>
          <w:sz w:val="24"/>
          <w:szCs w:val="24"/>
        </w:rPr>
        <w:t xml:space="preserve"> views of the stable building are </w:t>
      </w:r>
      <w:r w:rsidR="0016586F" w:rsidRPr="00D82C8F">
        <w:rPr>
          <w:rFonts w:ascii="Arial" w:hAnsi="Arial" w:cs="Arial"/>
          <w:sz w:val="24"/>
          <w:szCs w:val="24"/>
        </w:rPr>
        <w:t xml:space="preserve">obtained </w:t>
      </w:r>
      <w:r w:rsidR="0016586F" w:rsidRPr="00D82C8F">
        <w:rPr>
          <w:rFonts w:ascii="Arial" w:hAnsi="Arial" w:cs="Arial"/>
          <w:sz w:val="24"/>
          <w:szCs w:val="24"/>
        </w:rPr>
        <w:lastRenderedPageBreak/>
        <w:t xml:space="preserve">from </w:t>
      </w:r>
      <w:r w:rsidR="007502C7" w:rsidRPr="00D82C8F">
        <w:rPr>
          <w:rFonts w:ascii="Arial" w:hAnsi="Arial" w:cs="Arial"/>
          <w:sz w:val="24"/>
          <w:szCs w:val="24"/>
        </w:rPr>
        <w:t xml:space="preserve">outside of </w:t>
      </w:r>
      <w:r w:rsidR="0016586F" w:rsidRPr="00D82C8F">
        <w:rPr>
          <w:rFonts w:ascii="Arial" w:hAnsi="Arial" w:cs="Arial"/>
          <w:sz w:val="24"/>
          <w:szCs w:val="24"/>
        </w:rPr>
        <w:t xml:space="preserve">the </w:t>
      </w:r>
      <w:r w:rsidR="008063C3" w:rsidRPr="00D82C8F">
        <w:rPr>
          <w:rFonts w:ascii="Arial" w:hAnsi="Arial" w:cs="Arial"/>
          <w:sz w:val="24"/>
          <w:szCs w:val="24"/>
        </w:rPr>
        <w:t>gardens</w:t>
      </w:r>
      <w:r w:rsidR="007502C7" w:rsidRPr="00D82C8F">
        <w:rPr>
          <w:rFonts w:ascii="Arial" w:hAnsi="Arial" w:cs="Arial"/>
          <w:sz w:val="24"/>
          <w:szCs w:val="24"/>
        </w:rPr>
        <w:t xml:space="preserve">, as more of the building </w:t>
      </w:r>
      <w:r w:rsidR="0016586F" w:rsidRPr="00D82C8F">
        <w:rPr>
          <w:rFonts w:ascii="Arial" w:hAnsi="Arial" w:cs="Arial"/>
          <w:sz w:val="24"/>
          <w:szCs w:val="24"/>
        </w:rPr>
        <w:t xml:space="preserve">can </w:t>
      </w:r>
      <w:r w:rsidR="007502C7" w:rsidRPr="00D82C8F">
        <w:rPr>
          <w:rFonts w:ascii="Arial" w:hAnsi="Arial" w:cs="Arial"/>
          <w:sz w:val="24"/>
          <w:szCs w:val="24"/>
        </w:rPr>
        <w:t xml:space="preserve">be seen over the top of the hedgerow. </w:t>
      </w:r>
      <w:r w:rsidR="00D37CDA" w:rsidRPr="00D82C8F">
        <w:rPr>
          <w:rFonts w:ascii="Arial" w:hAnsi="Arial" w:cs="Arial"/>
          <w:sz w:val="24"/>
          <w:szCs w:val="24"/>
        </w:rPr>
        <w:t>Whilst slightly more distant, u</w:t>
      </w:r>
      <w:r w:rsidR="000C106E" w:rsidRPr="00D82C8F">
        <w:rPr>
          <w:rFonts w:ascii="Arial" w:hAnsi="Arial" w:cs="Arial"/>
          <w:sz w:val="24"/>
          <w:szCs w:val="24"/>
        </w:rPr>
        <w:t>sers of the diverted route would continue to benefit from these views</w:t>
      </w:r>
      <w:r w:rsidR="00D37CDA" w:rsidRPr="00D82C8F">
        <w:rPr>
          <w:rFonts w:ascii="Arial" w:hAnsi="Arial" w:cs="Arial"/>
          <w:sz w:val="24"/>
          <w:szCs w:val="24"/>
        </w:rPr>
        <w:t xml:space="preserve">, which would ensure their </w:t>
      </w:r>
      <w:r w:rsidR="000C106E" w:rsidRPr="00D82C8F">
        <w:rPr>
          <w:rFonts w:ascii="Arial" w:hAnsi="Arial" w:cs="Arial"/>
          <w:sz w:val="24"/>
          <w:szCs w:val="24"/>
        </w:rPr>
        <w:t xml:space="preserve">enjoyment of the footpath </w:t>
      </w:r>
      <w:r w:rsidR="00013527">
        <w:rPr>
          <w:rFonts w:ascii="Arial" w:hAnsi="Arial" w:cs="Arial"/>
          <w:sz w:val="24"/>
          <w:szCs w:val="24"/>
        </w:rPr>
        <w:t xml:space="preserve">(and the stable building) </w:t>
      </w:r>
      <w:r w:rsidR="000C106E" w:rsidRPr="00D82C8F">
        <w:rPr>
          <w:rFonts w:ascii="Arial" w:hAnsi="Arial" w:cs="Arial"/>
          <w:sz w:val="24"/>
          <w:szCs w:val="24"/>
        </w:rPr>
        <w:t xml:space="preserve">would not be unduly </w:t>
      </w:r>
      <w:r w:rsidR="0035679B" w:rsidRPr="00D82C8F">
        <w:rPr>
          <w:rFonts w:ascii="Arial" w:hAnsi="Arial" w:cs="Arial"/>
          <w:sz w:val="24"/>
          <w:szCs w:val="24"/>
        </w:rPr>
        <w:t>compromised</w:t>
      </w:r>
      <w:r w:rsidR="000C106E" w:rsidRPr="00D82C8F">
        <w:rPr>
          <w:rFonts w:ascii="Arial" w:hAnsi="Arial" w:cs="Arial"/>
          <w:sz w:val="24"/>
          <w:szCs w:val="24"/>
        </w:rPr>
        <w:t xml:space="preserve">. </w:t>
      </w:r>
    </w:p>
    <w:p w14:paraId="1B44362A" w14:textId="46202E67" w:rsidR="00D5317C" w:rsidRDefault="00E347B1" w:rsidP="00D5317C">
      <w:pPr>
        <w:pStyle w:val="Style1"/>
        <w:rPr>
          <w:rFonts w:ascii="Arial" w:hAnsi="Arial" w:cs="Arial"/>
          <w:sz w:val="24"/>
          <w:szCs w:val="24"/>
        </w:rPr>
      </w:pPr>
      <w:r w:rsidRPr="0016586F">
        <w:rPr>
          <w:rFonts w:ascii="Arial" w:hAnsi="Arial" w:cs="Arial"/>
          <w:sz w:val="24"/>
          <w:szCs w:val="24"/>
        </w:rPr>
        <w:t xml:space="preserve">Whilst there is a small </w:t>
      </w:r>
      <w:r w:rsidR="00D37CDA">
        <w:rPr>
          <w:rFonts w:ascii="Arial" w:hAnsi="Arial" w:cs="Arial"/>
          <w:sz w:val="24"/>
          <w:szCs w:val="24"/>
        </w:rPr>
        <w:t xml:space="preserve">hedgerow gap within the private gardens, </w:t>
      </w:r>
      <w:r w:rsidRPr="0016586F">
        <w:rPr>
          <w:rFonts w:ascii="Arial" w:hAnsi="Arial" w:cs="Arial"/>
          <w:sz w:val="24"/>
          <w:szCs w:val="24"/>
        </w:rPr>
        <w:t xml:space="preserve">this only allows glimpsed views of the </w:t>
      </w:r>
      <w:r w:rsidR="00523DD8">
        <w:rPr>
          <w:rFonts w:ascii="Arial" w:hAnsi="Arial" w:cs="Arial"/>
          <w:sz w:val="24"/>
          <w:szCs w:val="24"/>
        </w:rPr>
        <w:t xml:space="preserve">stable </w:t>
      </w:r>
      <w:r w:rsidR="00EA2C94" w:rsidRPr="0016586F">
        <w:rPr>
          <w:rFonts w:ascii="Arial" w:hAnsi="Arial" w:cs="Arial"/>
          <w:sz w:val="24"/>
          <w:szCs w:val="24"/>
        </w:rPr>
        <w:t xml:space="preserve">building’s </w:t>
      </w:r>
      <w:r w:rsidRPr="0016586F">
        <w:rPr>
          <w:rFonts w:ascii="Arial" w:hAnsi="Arial" w:cs="Arial"/>
          <w:sz w:val="24"/>
          <w:szCs w:val="24"/>
        </w:rPr>
        <w:t>façade</w:t>
      </w:r>
      <w:r w:rsidR="0009045C">
        <w:rPr>
          <w:rFonts w:ascii="Arial" w:hAnsi="Arial" w:cs="Arial"/>
          <w:sz w:val="24"/>
          <w:szCs w:val="24"/>
        </w:rPr>
        <w:t>, which adds little to the overall appreciation of the building</w:t>
      </w:r>
      <w:r w:rsidRPr="0016586F">
        <w:rPr>
          <w:rFonts w:ascii="Arial" w:hAnsi="Arial" w:cs="Arial"/>
          <w:sz w:val="24"/>
          <w:szCs w:val="24"/>
        </w:rPr>
        <w:t>.</w:t>
      </w:r>
      <w:r w:rsidR="008855F8">
        <w:rPr>
          <w:rFonts w:ascii="Arial" w:hAnsi="Arial" w:cs="Arial"/>
          <w:sz w:val="24"/>
          <w:szCs w:val="24"/>
        </w:rPr>
        <w:t xml:space="preserve"> </w:t>
      </w:r>
      <w:r w:rsidR="003718E5">
        <w:rPr>
          <w:rFonts w:ascii="Arial" w:hAnsi="Arial" w:cs="Arial"/>
          <w:sz w:val="24"/>
          <w:szCs w:val="24"/>
        </w:rPr>
        <w:t>Th</w:t>
      </w:r>
      <w:r w:rsidR="00D71185">
        <w:rPr>
          <w:rFonts w:ascii="Arial" w:hAnsi="Arial" w:cs="Arial"/>
          <w:sz w:val="24"/>
          <w:szCs w:val="24"/>
        </w:rPr>
        <w:t>e loss of this glimpsed view would not materially affect overall enjoyment</w:t>
      </w:r>
      <w:r w:rsidR="009A37A7">
        <w:rPr>
          <w:rFonts w:ascii="Arial" w:hAnsi="Arial" w:cs="Arial"/>
          <w:sz w:val="24"/>
          <w:szCs w:val="24"/>
        </w:rPr>
        <w:t xml:space="preserve"> of the footpath</w:t>
      </w:r>
      <w:r w:rsidR="00D71185">
        <w:rPr>
          <w:rFonts w:ascii="Arial" w:hAnsi="Arial" w:cs="Arial"/>
          <w:sz w:val="24"/>
          <w:szCs w:val="24"/>
        </w:rPr>
        <w:t xml:space="preserve">. </w:t>
      </w:r>
    </w:p>
    <w:p w14:paraId="7636E0AF" w14:textId="76FB7478" w:rsidR="00A01E73" w:rsidRPr="001300D8" w:rsidRDefault="00FC1CB2" w:rsidP="001300D8">
      <w:pPr>
        <w:pStyle w:val="Style1"/>
        <w:rPr>
          <w:rFonts w:ascii="Arial" w:hAnsi="Arial" w:cs="Arial"/>
          <w:sz w:val="24"/>
          <w:szCs w:val="24"/>
        </w:rPr>
      </w:pPr>
      <w:r>
        <w:rPr>
          <w:rFonts w:ascii="Arial" w:hAnsi="Arial" w:cs="Arial"/>
          <w:sz w:val="24"/>
          <w:szCs w:val="24"/>
        </w:rPr>
        <w:t>Outside of the gardens, p</w:t>
      </w:r>
      <w:r w:rsidR="007A3545">
        <w:rPr>
          <w:rFonts w:ascii="Arial" w:hAnsi="Arial" w:cs="Arial"/>
          <w:sz w:val="24"/>
          <w:szCs w:val="24"/>
        </w:rPr>
        <w:t xml:space="preserve">art of the </w:t>
      </w:r>
      <w:r>
        <w:rPr>
          <w:rFonts w:ascii="Arial" w:hAnsi="Arial" w:cs="Arial"/>
          <w:sz w:val="24"/>
          <w:szCs w:val="24"/>
        </w:rPr>
        <w:t xml:space="preserve">existing </w:t>
      </w:r>
      <w:r w:rsidR="007A3545">
        <w:rPr>
          <w:rFonts w:ascii="Arial" w:hAnsi="Arial" w:cs="Arial"/>
          <w:sz w:val="24"/>
          <w:szCs w:val="24"/>
        </w:rPr>
        <w:t xml:space="preserve">footpath runs alongside </w:t>
      </w:r>
      <w:r w:rsidR="0035679B">
        <w:rPr>
          <w:rFonts w:ascii="Arial" w:hAnsi="Arial" w:cs="Arial"/>
          <w:sz w:val="24"/>
          <w:szCs w:val="24"/>
        </w:rPr>
        <w:t>the</w:t>
      </w:r>
      <w:r w:rsidR="005F4E0A">
        <w:rPr>
          <w:rFonts w:ascii="Arial" w:hAnsi="Arial" w:cs="Arial"/>
          <w:sz w:val="24"/>
          <w:szCs w:val="24"/>
        </w:rPr>
        <w:t xml:space="preserve"> </w:t>
      </w:r>
      <w:r w:rsidR="007A3545">
        <w:rPr>
          <w:rFonts w:ascii="Arial" w:hAnsi="Arial" w:cs="Arial"/>
          <w:sz w:val="24"/>
          <w:szCs w:val="24"/>
        </w:rPr>
        <w:t>ha-ha</w:t>
      </w:r>
      <w:r w:rsidR="001300D8">
        <w:rPr>
          <w:rFonts w:ascii="Arial" w:hAnsi="Arial" w:cs="Arial"/>
          <w:sz w:val="24"/>
          <w:szCs w:val="24"/>
        </w:rPr>
        <w:t xml:space="preserve"> and dry-stone wall</w:t>
      </w:r>
      <w:r w:rsidR="007A3545">
        <w:rPr>
          <w:rFonts w:ascii="Arial" w:hAnsi="Arial" w:cs="Arial"/>
          <w:sz w:val="24"/>
          <w:szCs w:val="24"/>
        </w:rPr>
        <w:t xml:space="preserve"> </w:t>
      </w:r>
      <w:r w:rsidR="00E53877">
        <w:rPr>
          <w:rFonts w:ascii="Arial" w:hAnsi="Arial" w:cs="Arial"/>
          <w:sz w:val="24"/>
          <w:szCs w:val="24"/>
        </w:rPr>
        <w:t>associated with</w:t>
      </w:r>
      <w:r w:rsidR="005F40C4">
        <w:rPr>
          <w:rFonts w:ascii="Arial" w:hAnsi="Arial" w:cs="Arial"/>
          <w:sz w:val="24"/>
          <w:szCs w:val="24"/>
        </w:rPr>
        <w:t>in</w:t>
      </w:r>
      <w:r w:rsidR="00E53877">
        <w:rPr>
          <w:rFonts w:ascii="Arial" w:hAnsi="Arial" w:cs="Arial"/>
          <w:sz w:val="24"/>
          <w:szCs w:val="24"/>
        </w:rPr>
        <w:t xml:space="preserve"> the </w:t>
      </w:r>
      <w:r w:rsidR="005F4E0A">
        <w:rPr>
          <w:rFonts w:ascii="Arial" w:hAnsi="Arial" w:cs="Arial"/>
          <w:sz w:val="24"/>
          <w:szCs w:val="24"/>
        </w:rPr>
        <w:t>country estate</w:t>
      </w:r>
      <w:r w:rsidR="00756770">
        <w:rPr>
          <w:rFonts w:ascii="Arial" w:hAnsi="Arial" w:cs="Arial"/>
          <w:sz w:val="24"/>
          <w:szCs w:val="24"/>
        </w:rPr>
        <w:t>, which adds some historic and architectural interest to the route.</w:t>
      </w:r>
      <w:r w:rsidR="001300D8">
        <w:rPr>
          <w:rFonts w:ascii="Arial" w:hAnsi="Arial" w:cs="Arial"/>
          <w:sz w:val="24"/>
          <w:szCs w:val="24"/>
        </w:rPr>
        <w:t xml:space="preserve"> </w:t>
      </w:r>
      <w:r w:rsidR="000C520A">
        <w:rPr>
          <w:rFonts w:ascii="Arial" w:hAnsi="Arial" w:cs="Arial"/>
          <w:sz w:val="24"/>
          <w:szCs w:val="24"/>
        </w:rPr>
        <w:t xml:space="preserve">The diverted route would be further away from these features, </w:t>
      </w:r>
      <w:r w:rsidR="00164396">
        <w:rPr>
          <w:rFonts w:ascii="Arial" w:hAnsi="Arial" w:cs="Arial"/>
          <w:sz w:val="24"/>
          <w:szCs w:val="24"/>
        </w:rPr>
        <w:t xml:space="preserve">and therefore views of them would be more distant. However, </w:t>
      </w:r>
      <w:r w:rsidR="001426D7">
        <w:rPr>
          <w:rFonts w:ascii="Arial" w:hAnsi="Arial" w:cs="Arial"/>
          <w:sz w:val="24"/>
          <w:szCs w:val="24"/>
        </w:rPr>
        <w:t xml:space="preserve">the </w:t>
      </w:r>
      <w:r w:rsidR="00164396">
        <w:rPr>
          <w:rFonts w:ascii="Arial" w:hAnsi="Arial" w:cs="Arial"/>
          <w:sz w:val="24"/>
          <w:szCs w:val="24"/>
        </w:rPr>
        <w:t xml:space="preserve">greater distance does allow the ha-ha and dry-stone wall to be </w:t>
      </w:r>
      <w:r w:rsidR="002242E0">
        <w:rPr>
          <w:rFonts w:ascii="Arial" w:hAnsi="Arial" w:cs="Arial"/>
          <w:sz w:val="24"/>
          <w:szCs w:val="24"/>
        </w:rPr>
        <w:t>appreciated in the wider context of the estate and parkland</w:t>
      </w:r>
      <w:r w:rsidR="0025690C">
        <w:rPr>
          <w:rFonts w:ascii="Arial" w:hAnsi="Arial" w:cs="Arial"/>
          <w:sz w:val="24"/>
          <w:szCs w:val="24"/>
        </w:rPr>
        <w:t xml:space="preserve">, which means </w:t>
      </w:r>
      <w:r w:rsidR="0053028C">
        <w:rPr>
          <w:rFonts w:ascii="Arial" w:hAnsi="Arial" w:cs="Arial"/>
          <w:sz w:val="24"/>
          <w:szCs w:val="24"/>
        </w:rPr>
        <w:t xml:space="preserve">users </w:t>
      </w:r>
      <w:r w:rsidR="00FF4809">
        <w:rPr>
          <w:rFonts w:ascii="Arial" w:hAnsi="Arial" w:cs="Arial"/>
          <w:sz w:val="24"/>
          <w:szCs w:val="24"/>
        </w:rPr>
        <w:t xml:space="preserve">would </w:t>
      </w:r>
      <w:r w:rsidR="00A31496">
        <w:rPr>
          <w:rFonts w:ascii="Arial" w:hAnsi="Arial" w:cs="Arial"/>
          <w:sz w:val="24"/>
          <w:szCs w:val="24"/>
        </w:rPr>
        <w:t>benefit from a</w:t>
      </w:r>
      <w:r w:rsidR="00FF4809">
        <w:rPr>
          <w:rFonts w:ascii="Arial" w:hAnsi="Arial" w:cs="Arial"/>
          <w:sz w:val="24"/>
          <w:szCs w:val="24"/>
        </w:rPr>
        <w:t>n</w:t>
      </w:r>
      <w:r w:rsidR="00A31496">
        <w:rPr>
          <w:rFonts w:ascii="Arial" w:hAnsi="Arial" w:cs="Arial"/>
          <w:sz w:val="24"/>
          <w:szCs w:val="24"/>
        </w:rPr>
        <w:t xml:space="preserve"> </w:t>
      </w:r>
      <w:r w:rsidR="00FF4809">
        <w:rPr>
          <w:rFonts w:ascii="Arial" w:hAnsi="Arial" w:cs="Arial"/>
          <w:sz w:val="24"/>
          <w:szCs w:val="24"/>
        </w:rPr>
        <w:t>alternative</w:t>
      </w:r>
      <w:r w:rsidR="00A31496">
        <w:rPr>
          <w:rFonts w:ascii="Arial" w:hAnsi="Arial" w:cs="Arial"/>
          <w:sz w:val="24"/>
          <w:szCs w:val="24"/>
        </w:rPr>
        <w:t xml:space="preserve"> perspective of these features, which still adds interest to the footpath. </w:t>
      </w:r>
      <w:r w:rsidR="0049096A" w:rsidRPr="001300D8">
        <w:rPr>
          <w:rFonts w:ascii="Arial" w:hAnsi="Arial" w:cs="Arial"/>
          <w:sz w:val="24"/>
          <w:szCs w:val="24"/>
        </w:rPr>
        <w:t xml:space="preserve"> </w:t>
      </w:r>
      <w:r w:rsidR="000E23F1" w:rsidRPr="001300D8">
        <w:rPr>
          <w:rFonts w:ascii="Arial" w:hAnsi="Arial" w:cs="Arial"/>
          <w:sz w:val="24"/>
          <w:szCs w:val="24"/>
        </w:rPr>
        <w:t xml:space="preserve"> </w:t>
      </w:r>
    </w:p>
    <w:p w14:paraId="6248367A" w14:textId="2D4C85C2" w:rsidR="00FF5D98" w:rsidRDefault="00CA2E9A" w:rsidP="00C42CEC">
      <w:pPr>
        <w:pStyle w:val="Style1"/>
        <w:rPr>
          <w:rFonts w:ascii="Arial" w:hAnsi="Arial" w:cs="Arial"/>
          <w:sz w:val="24"/>
          <w:szCs w:val="24"/>
        </w:rPr>
      </w:pPr>
      <w:r>
        <w:rPr>
          <w:rFonts w:ascii="Arial" w:hAnsi="Arial" w:cs="Arial"/>
          <w:sz w:val="24"/>
          <w:szCs w:val="24"/>
        </w:rPr>
        <w:t xml:space="preserve">As discussed, the diverted route would avoid the gardens of the </w:t>
      </w:r>
      <w:r w:rsidR="00A449D5">
        <w:rPr>
          <w:rFonts w:ascii="Arial" w:hAnsi="Arial" w:cs="Arial"/>
          <w:sz w:val="24"/>
          <w:szCs w:val="24"/>
        </w:rPr>
        <w:t xml:space="preserve">private </w:t>
      </w:r>
      <w:r>
        <w:rPr>
          <w:rFonts w:ascii="Arial" w:hAnsi="Arial" w:cs="Arial"/>
          <w:sz w:val="24"/>
          <w:szCs w:val="24"/>
        </w:rPr>
        <w:t xml:space="preserve">residential properties within the old stable building. </w:t>
      </w:r>
      <w:r w:rsidR="008C4998" w:rsidRPr="0030466F">
        <w:rPr>
          <w:rFonts w:ascii="Arial" w:hAnsi="Arial" w:cs="Arial"/>
          <w:sz w:val="24"/>
          <w:szCs w:val="24"/>
        </w:rPr>
        <w:t>Government Guidance on diversion or extinguishment of public rights of way that pass through private dwellings, their curtilages and gardens</w:t>
      </w:r>
      <w:r w:rsidR="00B87255" w:rsidRPr="0030466F">
        <w:rPr>
          <w:rFonts w:ascii="Arial" w:hAnsi="Arial" w:cs="Arial"/>
          <w:sz w:val="24"/>
          <w:szCs w:val="24"/>
        </w:rPr>
        <w:t xml:space="preserve"> (August 2023)</w:t>
      </w:r>
      <w:r w:rsidR="00D2518D">
        <w:rPr>
          <w:rFonts w:ascii="Arial" w:hAnsi="Arial" w:cs="Arial"/>
          <w:sz w:val="24"/>
          <w:szCs w:val="24"/>
        </w:rPr>
        <w:t xml:space="preserve"> provides useful </w:t>
      </w:r>
      <w:r w:rsidR="00343AB3">
        <w:rPr>
          <w:rFonts w:ascii="Arial" w:hAnsi="Arial" w:cs="Arial"/>
          <w:sz w:val="24"/>
          <w:szCs w:val="24"/>
        </w:rPr>
        <w:t>assistance on this point</w:t>
      </w:r>
      <w:r w:rsidR="00B87255">
        <w:rPr>
          <w:rFonts w:ascii="Arial" w:hAnsi="Arial" w:cs="Arial"/>
          <w:sz w:val="24"/>
          <w:szCs w:val="24"/>
        </w:rPr>
        <w:t xml:space="preserve">: </w:t>
      </w:r>
    </w:p>
    <w:p w14:paraId="7B6949FF" w14:textId="13592B67" w:rsidR="004A093C" w:rsidRPr="004A093C" w:rsidRDefault="00FA0357" w:rsidP="004A093C">
      <w:pPr>
        <w:pStyle w:val="Style1"/>
        <w:numPr>
          <w:ilvl w:val="0"/>
          <w:numId w:val="0"/>
        </w:numPr>
        <w:ind w:left="431"/>
        <w:rPr>
          <w:rFonts w:ascii="Arial" w:hAnsi="Arial" w:cs="Arial"/>
          <w:i/>
          <w:iCs/>
          <w:sz w:val="24"/>
          <w:szCs w:val="24"/>
        </w:rPr>
      </w:pPr>
      <w:r>
        <w:rPr>
          <w:rFonts w:ascii="Arial" w:hAnsi="Arial" w:cs="Arial"/>
          <w:i/>
          <w:iCs/>
          <w:sz w:val="24"/>
          <w:szCs w:val="24"/>
        </w:rPr>
        <w:t>“</w:t>
      </w:r>
      <w:r w:rsidR="004A093C">
        <w:rPr>
          <w:rFonts w:ascii="Arial" w:hAnsi="Arial" w:cs="Arial"/>
          <w:i/>
          <w:iCs/>
          <w:sz w:val="24"/>
          <w:szCs w:val="24"/>
        </w:rPr>
        <w:t xml:space="preserve">Members of the public may not be comfortable following a path through a contained </w:t>
      </w:r>
      <w:r w:rsidR="00703CD5">
        <w:rPr>
          <w:rFonts w:ascii="Arial" w:hAnsi="Arial" w:cs="Arial"/>
          <w:i/>
          <w:iCs/>
          <w:sz w:val="24"/>
          <w:szCs w:val="24"/>
        </w:rPr>
        <w:t xml:space="preserve">space of this </w:t>
      </w:r>
      <w:r w:rsidR="00997781">
        <w:rPr>
          <w:rFonts w:ascii="Arial" w:hAnsi="Arial" w:cs="Arial"/>
          <w:i/>
          <w:iCs/>
          <w:sz w:val="24"/>
          <w:szCs w:val="24"/>
        </w:rPr>
        <w:t>type because doing so feels like infringing on the privacy of a house owner</w:t>
      </w:r>
      <w:r>
        <w:rPr>
          <w:rFonts w:ascii="Arial" w:hAnsi="Arial" w:cs="Arial"/>
          <w:i/>
          <w:iCs/>
          <w:sz w:val="24"/>
          <w:szCs w:val="24"/>
        </w:rPr>
        <w:t xml:space="preserve"> […]. Such path alignments can deter people from exercising the public’s right to use the path”. </w:t>
      </w:r>
    </w:p>
    <w:p w14:paraId="0FE01828" w14:textId="07DCA925" w:rsidR="00B054B9" w:rsidRPr="00FA19A3" w:rsidRDefault="000B44B8" w:rsidP="00FA19A3">
      <w:pPr>
        <w:pStyle w:val="Style1"/>
        <w:rPr>
          <w:rFonts w:ascii="Arial" w:hAnsi="Arial" w:cs="Arial"/>
          <w:i/>
          <w:iCs/>
          <w:sz w:val="24"/>
          <w:szCs w:val="24"/>
        </w:rPr>
      </w:pPr>
      <w:r>
        <w:rPr>
          <w:rFonts w:ascii="Arial" w:hAnsi="Arial" w:cs="Arial"/>
          <w:sz w:val="24"/>
          <w:szCs w:val="24"/>
        </w:rPr>
        <w:t xml:space="preserve">Reflecting this guidance, </w:t>
      </w:r>
      <w:r w:rsidR="00A62A8E">
        <w:rPr>
          <w:rFonts w:ascii="Arial" w:hAnsi="Arial" w:cs="Arial"/>
          <w:sz w:val="24"/>
          <w:szCs w:val="24"/>
        </w:rPr>
        <w:t xml:space="preserve">the diverted route </w:t>
      </w:r>
      <w:r w:rsidR="004C3F83">
        <w:rPr>
          <w:rFonts w:ascii="Arial" w:hAnsi="Arial" w:cs="Arial"/>
          <w:sz w:val="24"/>
          <w:szCs w:val="24"/>
        </w:rPr>
        <w:t>would likely improve the enjoyment of many users, a</w:t>
      </w:r>
      <w:r w:rsidR="00A62A8E">
        <w:rPr>
          <w:rFonts w:ascii="Arial" w:hAnsi="Arial" w:cs="Arial"/>
          <w:sz w:val="24"/>
          <w:szCs w:val="24"/>
        </w:rPr>
        <w:t xml:space="preserve">s it would </w:t>
      </w:r>
      <w:r w:rsidR="0097307E">
        <w:rPr>
          <w:rFonts w:ascii="Arial" w:hAnsi="Arial" w:cs="Arial"/>
          <w:sz w:val="24"/>
          <w:szCs w:val="24"/>
        </w:rPr>
        <w:t xml:space="preserve">not </w:t>
      </w:r>
      <w:r w:rsidR="006639C6">
        <w:rPr>
          <w:rFonts w:ascii="Arial" w:hAnsi="Arial" w:cs="Arial"/>
          <w:sz w:val="24"/>
          <w:szCs w:val="24"/>
        </w:rPr>
        <w:t>impinge</w:t>
      </w:r>
      <w:r w:rsidR="0097307E">
        <w:rPr>
          <w:rFonts w:ascii="Arial" w:hAnsi="Arial" w:cs="Arial"/>
          <w:sz w:val="24"/>
          <w:szCs w:val="24"/>
        </w:rPr>
        <w:t xml:space="preserve"> on anyone’s personal or private amenity space. </w:t>
      </w:r>
      <w:r w:rsidR="00343AB3">
        <w:rPr>
          <w:rFonts w:ascii="Arial" w:hAnsi="Arial" w:cs="Arial"/>
          <w:sz w:val="24"/>
          <w:szCs w:val="24"/>
        </w:rPr>
        <w:t xml:space="preserve">It may even result in </w:t>
      </w:r>
      <w:r w:rsidR="00673E09">
        <w:rPr>
          <w:rFonts w:ascii="Arial" w:hAnsi="Arial" w:cs="Arial"/>
          <w:sz w:val="24"/>
          <w:szCs w:val="24"/>
        </w:rPr>
        <w:t xml:space="preserve">some </w:t>
      </w:r>
      <w:r w:rsidR="00343AB3">
        <w:rPr>
          <w:rFonts w:ascii="Arial" w:hAnsi="Arial" w:cs="Arial"/>
          <w:sz w:val="24"/>
          <w:szCs w:val="24"/>
        </w:rPr>
        <w:t xml:space="preserve">people using the diverted route who </w:t>
      </w:r>
      <w:r w:rsidR="00F9140D">
        <w:rPr>
          <w:rFonts w:ascii="Arial" w:hAnsi="Arial" w:cs="Arial"/>
          <w:sz w:val="24"/>
          <w:szCs w:val="24"/>
        </w:rPr>
        <w:t xml:space="preserve">would </w:t>
      </w:r>
      <w:r w:rsidR="00673E09">
        <w:rPr>
          <w:rFonts w:ascii="Arial" w:hAnsi="Arial" w:cs="Arial"/>
          <w:sz w:val="24"/>
          <w:szCs w:val="24"/>
        </w:rPr>
        <w:t xml:space="preserve">otherwise </w:t>
      </w:r>
      <w:r w:rsidR="00F9140D">
        <w:rPr>
          <w:rFonts w:ascii="Arial" w:hAnsi="Arial" w:cs="Arial"/>
          <w:sz w:val="24"/>
          <w:szCs w:val="24"/>
        </w:rPr>
        <w:t xml:space="preserve">have </w:t>
      </w:r>
      <w:r w:rsidR="00673E09">
        <w:rPr>
          <w:rFonts w:ascii="Arial" w:hAnsi="Arial" w:cs="Arial"/>
          <w:sz w:val="24"/>
          <w:szCs w:val="24"/>
        </w:rPr>
        <w:t xml:space="preserve">been </w:t>
      </w:r>
      <w:r w:rsidR="00343AB3">
        <w:rPr>
          <w:rFonts w:ascii="Arial" w:hAnsi="Arial" w:cs="Arial"/>
          <w:sz w:val="24"/>
          <w:szCs w:val="24"/>
        </w:rPr>
        <w:t xml:space="preserve">deterred. </w:t>
      </w:r>
    </w:p>
    <w:p w14:paraId="443E8500" w14:textId="6241C2EE" w:rsidR="003D5F60" w:rsidRDefault="00090524" w:rsidP="00C77975">
      <w:pPr>
        <w:pStyle w:val="Style1"/>
        <w:numPr>
          <w:ilvl w:val="0"/>
          <w:numId w:val="0"/>
        </w:numPr>
        <w:rPr>
          <w:rFonts w:ascii="Arial" w:hAnsi="Arial" w:cs="Arial"/>
          <w:i/>
          <w:iCs/>
          <w:sz w:val="24"/>
          <w:szCs w:val="24"/>
        </w:rPr>
      </w:pPr>
      <w:r>
        <w:rPr>
          <w:rFonts w:ascii="Arial" w:hAnsi="Arial" w:cs="Arial"/>
          <w:i/>
          <w:iCs/>
          <w:sz w:val="24"/>
          <w:szCs w:val="24"/>
        </w:rPr>
        <w:t>The effect of the diversions on other land served by the existing paths and the land over which the new paths would be created</w:t>
      </w:r>
    </w:p>
    <w:p w14:paraId="1ADB0437" w14:textId="55DE3AC3" w:rsidR="00442B04" w:rsidRPr="00CB2F10" w:rsidRDefault="00F25F06" w:rsidP="00CB2F10">
      <w:pPr>
        <w:pStyle w:val="Style1"/>
        <w:rPr>
          <w:rFonts w:ascii="Arial" w:hAnsi="Arial" w:cs="Arial"/>
          <w:i/>
          <w:iCs/>
          <w:sz w:val="24"/>
          <w:szCs w:val="24"/>
        </w:rPr>
      </w:pPr>
      <w:r>
        <w:rPr>
          <w:rFonts w:ascii="Arial" w:hAnsi="Arial" w:cs="Arial"/>
          <w:sz w:val="24"/>
          <w:szCs w:val="24"/>
        </w:rPr>
        <w:t xml:space="preserve">The landowner of the estate supports the </w:t>
      </w:r>
      <w:r w:rsidR="006F05A1">
        <w:rPr>
          <w:rFonts w:ascii="Arial" w:hAnsi="Arial" w:cs="Arial"/>
          <w:sz w:val="24"/>
          <w:szCs w:val="24"/>
        </w:rPr>
        <w:t xml:space="preserve">proposed </w:t>
      </w:r>
      <w:r>
        <w:rPr>
          <w:rFonts w:ascii="Arial" w:hAnsi="Arial" w:cs="Arial"/>
          <w:sz w:val="24"/>
          <w:szCs w:val="24"/>
        </w:rPr>
        <w:t>diversion</w:t>
      </w:r>
      <w:r w:rsidR="006F05A1">
        <w:rPr>
          <w:rFonts w:ascii="Arial" w:hAnsi="Arial" w:cs="Arial"/>
          <w:sz w:val="24"/>
          <w:szCs w:val="24"/>
        </w:rPr>
        <w:t>s</w:t>
      </w:r>
      <w:r w:rsidR="002D72CF">
        <w:rPr>
          <w:rFonts w:ascii="Arial" w:hAnsi="Arial" w:cs="Arial"/>
          <w:sz w:val="24"/>
          <w:szCs w:val="24"/>
        </w:rPr>
        <w:t xml:space="preserve">, as do the occupiers of the dwellings within the old stables. There is </w:t>
      </w:r>
      <w:r w:rsidR="002017A4">
        <w:rPr>
          <w:rFonts w:ascii="Arial" w:hAnsi="Arial" w:cs="Arial"/>
          <w:sz w:val="24"/>
          <w:szCs w:val="24"/>
        </w:rPr>
        <w:t xml:space="preserve">also </w:t>
      </w:r>
      <w:r w:rsidR="002D72CF">
        <w:rPr>
          <w:rFonts w:ascii="Arial" w:hAnsi="Arial" w:cs="Arial"/>
          <w:sz w:val="24"/>
          <w:szCs w:val="24"/>
        </w:rPr>
        <w:t xml:space="preserve">nothing before me to suggest </w:t>
      </w:r>
      <w:r w:rsidR="002017A4">
        <w:rPr>
          <w:rFonts w:ascii="Arial" w:hAnsi="Arial" w:cs="Arial"/>
          <w:sz w:val="24"/>
          <w:szCs w:val="24"/>
        </w:rPr>
        <w:t>any of the</w:t>
      </w:r>
      <w:r w:rsidR="002D72CF">
        <w:rPr>
          <w:rFonts w:ascii="Arial" w:hAnsi="Arial" w:cs="Arial"/>
          <w:sz w:val="24"/>
          <w:szCs w:val="24"/>
        </w:rPr>
        <w:t xml:space="preserve"> diversions would have </w:t>
      </w:r>
      <w:r w:rsidR="00044764">
        <w:rPr>
          <w:rFonts w:ascii="Arial" w:hAnsi="Arial" w:cs="Arial"/>
          <w:sz w:val="24"/>
          <w:szCs w:val="24"/>
        </w:rPr>
        <w:t>an</w:t>
      </w:r>
      <w:r w:rsidR="002D72CF">
        <w:rPr>
          <w:rFonts w:ascii="Arial" w:hAnsi="Arial" w:cs="Arial"/>
          <w:sz w:val="24"/>
          <w:szCs w:val="24"/>
        </w:rPr>
        <w:t xml:space="preserve"> adverse impact on </w:t>
      </w:r>
      <w:r w:rsidR="00103D7E">
        <w:rPr>
          <w:rFonts w:ascii="Arial" w:hAnsi="Arial" w:cs="Arial"/>
          <w:sz w:val="24"/>
          <w:szCs w:val="24"/>
        </w:rPr>
        <w:t xml:space="preserve">the land served by the existing paths, nor the land over which the new paths would be created. </w:t>
      </w:r>
    </w:p>
    <w:p w14:paraId="2EC174A0" w14:textId="7F23C8CB" w:rsidR="0062669B" w:rsidRPr="00C77975" w:rsidRDefault="0062669B" w:rsidP="0062669B">
      <w:pPr>
        <w:pStyle w:val="Style1"/>
        <w:numPr>
          <w:ilvl w:val="0"/>
          <w:numId w:val="0"/>
        </w:numPr>
        <w:rPr>
          <w:rFonts w:ascii="Arial" w:hAnsi="Arial" w:cs="Arial"/>
          <w:i/>
          <w:iCs/>
          <w:sz w:val="24"/>
          <w:szCs w:val="24"/>
        </w:rPr>
      </w:pPr>
      <w:r w:rsidRPr="00C77975">
        <w:rPr>
          <w:rFonts w:ascii="Arial" w:hAnsi="Arial" w:cs="Arial"/>
          <w:i/>
          <w:iCs/>
          <w:sz w:val="24"/>
          <w:szCs w:val="24"/>
        </w:rPr>
        <w:t>Rights of Way Improvement Plan (ROWIP)</w:t>
      </w:r>
    </w:p>
    <w:p w14:paraId="3C00E717" w14:textId="5FD7CD34" w:rsidR="00870004" w:rsidRPr="006F05A1" w:rsidRDefault="00F45B12" w:rsidP="006F05A1">
      <w:pPr>
        <w:pStyle w:val="Style1"/>
        <w:rPr>
          <w:rFonts w:ascii="Arial" w:hAnsi="Arial" w:cs="Arial"/>
          <w:sz w:val="24"/>
          <w:szCs w:val="24"/>
        </w:rPr>
      </w:pPr>
      <w:r>
        <w:rPr>
          <w:rFonts w:ascii="Arial" w:hAnsi="Arial" w:cs="Arial"/>
          <w:sz w:val="24"/>
          <w:szCs w:val="24"/>
        </w:rPr>
        <w:t>E</w:t>
      </w:r>
      <w:r w:rsidR="002A377C">
        <w:rPr>
          <w:rFonts w:ascii="Arial" w:hAnsi="Arial" w:cs="Arial"/>
          <w:sz w:val="24"/>
          <w:szCs w:val="24"/>
        </w:rPr>
        <w:t xml:space="preserve">ach </w:t>
      </w:r>
      <w:r w:rsidR="00044764">
        <w:rPr>
          <w:rFonts w:ascii="Arial" w:hAnsi="Arial" w:cs="Arial"/>
          <w:sz w:val="24"/>
          <w:szCs w:val="24"/>
        </w:rPr>
        <w:t xml:space="preserve">of the diversion orders would </w:t>
      </w:r>
      <w:r w:rsidR="00B07C14">
        <w:rPr>
          <w:rFonts w:ascii="Arial" w:hAnsi="Arial" w:cs="Arial"/>
          <w:sz w:val="24"/>
          <w:szCs w:val="24"/>
        </w:rPr>
        <w:t>be consistent with</w:t>
      </w:r>
      <w:r w:rsidR="00C17426">
        <w:rPr>
          <w:rFonts w:ascii="Arial" w:hAnsi="Arial" w:cs="Arial"/>
          <w:sz w:val="24"/>
          <w:szCs w:val="24"/>
        </w:rPr>
        <w:t xml:space="preserve"> the aims set out in the </w:t>
      </w:r>
      <w:r w:rsidR="00B07C14">
        <w:rPr>
          <w:rFonts w:ascii="Arial" w:hAnsi="Arial" w:cs="Arial"/>
          <w:sz w:val="24"/>
          <w:szCs w:val="24"/>
        </w:rPr>
        <w:t>Council’s vision statement in its ROWIP</w:t>
      </w:r>
      <w:r w:rsidR="00C17426">
        <w:rPr>
          <w:rFonts w:ascii="Arial" w:hAnsi="Arial" w:cs="Arial"/>
          <w:sz w:val="24"/>
          <w:szCs w:val="24"/>
        </w:rPr>
        <w:t xml:space="preserve">. </w:t>
      </w:r>
      <w:r w:rsidR="001C285E">
        <w:rPr>
          <w:rFonts w:ascii="Arial" w:hAnsi="Arial" w:cs="Arial"/>
          <w:sz w:val="24"/>
          <w:szCs w:val="24"/>
        </w:rPr>
        <w:t>As set out above, t</w:t>
      </w:r>
      <w:r w:rsidR="00C17426">
        <w:rPr>
          <w:rFonts w:ascii="Arial" w:hAnsi="Arial" w:cs="Arial"/>
          <w:sz w:val="24"/>
          <w:szCs w:val="24"/>
        </w:rPr>
        <w:t xml:space="preserve">hese </w:t>
      </w:r>
      <w:r w:rsidR="001F2C00">
        <w:rPr>
          <w:rFonts w:ascii="Arial" w:hAnsi="Arial" w:cs="Arial"/>
          <w:sz w:val="24"/>
          <w:szCs w:val="24"/>
        </w:rPr>
        <w:t xml:space="preserve">seek to </w:t>
      </w:r>
      <w:r w:rsidR="00C17426">
        <w:rPr>
          <w:rFonts w:ascii="Arial" w:hAnsi="Arial" w:cs="Arial"/>
          <w:sz w:val="24"/>
          <w:szCs w:val="24"/>
        </w:rPr>
        <w:t xml:space="preserve">promote a </w:t>
      </w:r>
      <w:r w:rsidR="001C63A8">
        <w:rPr>
          <w:rFonts w:ascii="Arial" w:hAnsi="Arial" w:cs="Arial"/>
          <w:sz w:val="24"/>
          <w:szCs w:val="24"/>
        </w:rPr>
        <w:t>public rights of way and countryside access network which</w:t>
      </w:r>
      <w:r w:rsidR="00144CEC">
        <w:rPr>
          <w:rFonts w:ascii="Arial" w:hAnsi="Arial" w:cs="Arial"/>
          <w:sz w:val="24"/>
          <w:szCs w:val="24"/>
        </w:rPr>
        <w:t>:</w:t>
      </w:r>
      <w:r w:rsidR="00C17426">
        <w:rPr>
          <w:rFonts w:ascii="Arial" w:hAnsi="Arial" w:cs="Arial"/>
          <w:sz w:val="24"/>
          <w:szCs w:val="24"/>
        </w:rPr>
        <w:t xml:space="preserve"> </w:t>
      </w:r>
      <w:r w:rsidR="001C285E">
        <w:rPr>
          <w:rFonts w:ascii="Arial" w:hAnsi="Arial" w:cs="Arial"/>
          <w:sz w:val="24"/>
          <w:szCs w:val="24"/>
        </w:rPr>
        <w:t xml:space="preserve">is </w:t>
      </w:r>
      <w:r w:rsidR="001F2C00">
        <w:rPr>
          <w:rFonts w:ascii="Arial" w:hAnsi="Arial" w:cs="Arial"/>
          <w:sz w:val="24"/>
          <w:szCs w:val="24"/>
        </w:rPr>
        <w:t>reasonably accessible to those with limited mobility, vision or understanding</w:t>
      </w:r>
      <w:r w:rsidR="00144CEC">
        <w:rPr>
          <w:rFonts w:ascii="Arial" w:hAnsi="Arial" w:cs="Arial"/>
          <w:sz w:val="24"/>
          <w:szCs w:val="24"/>
        </w:rPr>
        <w:t xml:space="preserve">; </w:t>
      </w:r>
      <w:r w:rsidR="001C285E">
        <w:rPr>
          <w:rFonts w:ascii="Arial" w:hAnsi="Arial" w:cs="Arial"/>
          <w:sz w:val="24"/>
          <w:szCs w:val="24"/>
        </w:rPr>
        <w:t xml:space="preserve">is </w:t>
      </w:r>
      <w:r w:rsidR="00C17426">
        <w:rPr>
          <w:rFonts w:ascii="Arial" w:hAnsi="Arial" w:cs="Arial"/>
          <w:sz w:val="24"/>
          <w:szCs w:val="24"/>
        </w:rPr>
        <w:t>improved where opportunities arise</w:t>
      </w:r>
      <w:r w:rsidR="00144CEC">
        <w:rPr>
          <w:rFonts w:ascii="Arial" w:hAnsi="Arial" w:cs="Arial"/>
          <w:sz w:val="24"/>
          <w:szCs w:val="24"/>
        </w:rPr>
        <w:t xml:space="preserve">; and </w:t>
      </w:r>
      <w:r w:rsidR="00DB6D23">
        <w:rPr>
          <w:rFonts w:ascii="Arial" w:hAnsi="Arial" w:cs="Arial"/>
          <w:sz w:val="24"/>
          <w:szCs w:val="24"/>
        </w:rPr>
        <w:t xml:space="preserve">which </w:t>
      </w:r>
      <w:r w:rsidR="00C17426">
        <w:rPr>
          <w:rFonts w:ascii="Arial" w:hAnsi="Arial" w:cs="Arial"/>
          <w:sz w:val="24"/>
          <w:szCs w:val="24"/>
        </w:rPr>
        <w:t xml:space="preserve">adapts to balance the </w:t>
      </w:r>
      <w:r w:rsidR="00F3657F">
        <w:rPr>
          <w:rFonts w:ascii="Arial" w:hAnsi="Arial" w:cs="Arial"/>
          <w:sz w:val="24"/>
          <w:szCs w:val="24"/>
        </w:rPr>
        <w:t xml:space="preserve">current and future </w:t>
      </w:r>
      <w:r w:rsidR="00C17426">
        <w:rPr>
          <w:rFonts w:ascii="Arial" w:hAnsi="Arial" w:cs="Arial"/>
          <w:sz w:val="24"/>
          <w:szCs w:val="24"/>
        </w:rPr>
        <w:t>needs of communities and users</w:t>
      </w:r>
      <w:r w:rsidR="001C63A8">
        <w:rPr>
          <w:rFonts w:ascii="Arial" w:hAnsi="Arial" w:cs="Arial"/>
          <w:sz w:val="24"/>
          <w:szCs w:val="24"/>
        </w:rPr>
        <w:t xml:space="preserve">. </w:t>
      </w:r>
    </w:p>
    <w:p w14:paraId="7043E93B" w14:textId="7C8957F9" w:rsidR="00C77975" w:rsidRPr="004C3D3F" w:rsidRDefault="00C77975" w:rsidP="00C77975">
      <w:pPr>
        <w:pStyle w:val="Style1"/>
        <w:numPr>
          <w:ilvl w:val="0"/>
          <w:numId w:val="0"/>
        </w:numPr>
        <w:rPr>
          <w:rFonts w:ascii="Arial" w:hAnsi="Arial" w:cs="Arial"/>
          <w:i/>
          <w:iCs/>
          <w:sz w:val="24"/>
          <w:szCs w:val="24"/>
        </w:rPr>
      </w:pPr>
      <w:r w:rsidRPr="004C3D3F">
        <w:rPr>
          <w:rFonts w:ascii="Arial" w:hAnsi="Arial" w:cs="Arial"/>
          <w:i/>
          <w:iCs/>
          <w:sz w:val="24"/>
          <w:szCs w:val="24"/>
        </w:rPr>
        <w:t xml:space="preserve">Conclusion on whether it is expedient to confirm the Order </w:t>
      </w:r>
    </w:p>
    <w:p w14:paraId="1ADF304A" w14:textId="06B05311" w:rsidR="00F9438D" w:rsidRPr="004C3D3F" w:rsidRDefault="00F9438D" w:rsidP="00ED2E0A">
      <w:pPr>
        <w:pStyle w:val="Style1"/>
        <w:shd w:val="clear" w:color="auto" w:fill="FFFFFF"/>
        <w:spacing w:after="300"/>
        <w:textAlignment w:val="baseline"/>
        <w:rPr>
          <w:rFonts w:ascii="Arial" w:hAnsi="Arial" w:cs="Arial"/>
          <w:i/>
          <w:iCs/>
          <w:sz w:val="24"/>
          <w:szCs w:val="24"/>
        </w:rPr>
      </w:pPr>
      <w:r w:rsidRPr="004C3D3F">
        <w:rPr>
          <w:rFonts w:ascii="Arial" w:hAnsi="Arial" w:cs="Arial"/>
          <w:sz w:val="24"/>
          <w:szCs w:val="24"/>
        </w:rPr>
        <w:t xml:space="preserve">Each of the diversion orders would </w:t>
      </w:r>
      <w:r w:rsidR="0059471D">
        <w:rPr>
          <w:rFonts w:ascii="Arial" w:hAnsi="Arial" w:cs="Arial"/>
          <w:sz w:val="24"/>
          <w:szCs w:val="24"/>
        </w:rPr>
        <w:t>be in the interests of the landowner of the estate</w:t>
      </w:r>
      <w:r w:rsidR="00DB6D23">
        <w:rPr>
          <w:rFonts w:ascii="Arial" w:hAnsi="Arial" w:cs="Arial"/>
          <w:sz w:val="24"/>
          <w:szCs w:val="24"/>
        </w:rPr>
        <w:t>. T</w:t>
      </w:r>
      <w:r w:rsidR="00065CCC">
        <w:rPr>
          <w:rFonts w:ascii="Arial" w:hAnsi="Arial" w:cs="Arial"/>
          <w:sz w:val="24"/>
          <w:szCs w:val="24"/>
        </w:rPr>
        <w:t xml:space="preserve">he proposed diversions of FP4 and FP6 would also be in the interests of </w:t>
      </w:r>
      <w:r w:rsidR="00DB6D23">
        <w:rPr>
          <w:rFonts w:ascii="Arial" w:hAnsi="Arial" w:cs="Arial"/>
          <w:sz w:val="24"/>
          <w:szCs w:val="24"/>
        </w:rPr>
        <w:t xml:space="preserve">the </w:t>
      </w:r>
      <w:r w:rsidR="009374DD">
        <w:rPr>
          <w:rFonts w:ascii="Arial" w:hAnsi="Arial" w:cs="Arial"/>
          <w:sz w:val="24"/>
          <w:szCs w:val="24"/>
        </w:rPr>
        <w:t xml:space="preserve">occupiers of dwellings within the old stables. Each of the diversions would be </w:t>
      </w:r>
      <w:r w:rsidR="009374DD">
        <w:rPr>
          <w:rFonts w:ascii="Arial" w:hAnsi="Arial" w:cs="Arial"/>
          <w:sz w:val="24"/>
          <w:szCs w:val="24"/>
        </w:rPr>
        <w:lastRenderedPageBreak/>
        <w:t>substantially as convenient to the public</w:t>
      </w:r>
      <w:r w:rsidR="00E34136">
        <w:rPr>
          <w:rFonts w:ascii="Arial" w:hAnsi="Arial" w:cs="Arial"/>
          <w:sz w:val="24"/>
          <w:szCs w:val="24"/>
        </w:rPr>
        <w:t xml:space="preserve">, and </w:t>
      </w:r>
      <w:r w:rsidR="00C84DA2">
        <w:rPr>
          <w:rFonts w:ascii="Arial" w:hAnsi="Arial" w:cs="Arial"/>
          <w:sz w:val="24"/>
          <w:szCs w:val="24"/>
        </w:rPr>
        <w:t xml:space="preserve">collectively, would add to user </w:t>
      </w:r>
      <w:r w:rsidR="00883842">
        <w:rPr>
          <w:rFonts w:ascii="Arial" w:hAnsi="Arial" w:cs="Arial"/>
          <w:sz w:val="24"/>
          <w:szCs w:val="24"/>
        </w:rPr>
        <w:t>enjoyment</w:t>
      </w:r>
      <w:r w:rsidR="003A33E4">
        <w:rPr>
          <w:rFonts w:ascii="Arial" w:hAnsi="Arial" w:cs="Arial"/>
          <w:sz w:val="24"/>
          <w:szCs w:val="24"/>
        </w:rPr>
        <w:t xml:space="preserve">. There </w:t>
      </w:r>
      <w:r w:rsidR="00526F27">
        <w:rPr>
          <w:rFonts w:ascii="Arial" w:hAnsi="Arial" w:cs="Arial"/>
          <w:sz w:val="24"/>
          <w:szCs w:val="24"/>
        </w:rPr>
        <w:t xml:space="preserve">is </w:t>
      </w:r>
      <w:r w:rsidR="003A33E4">
        <w:rPr>
          <w:rFonts w:ascii="Arial" w:hAnsi="Arial" w:cs="Arial"/>
          <w:sz w:val="24"/>
          <w:szCs w:val="24"/>
        </w:rPr>
        <w:t xml:space="preserve">nothing to suggest </w:t>
      </w:r>
      <w:r w:rsidR="00526F27">
        <w:rPr>
          <w:rFonts w:ascii="Arial" w:hAnsi="Arial" w:cs="Arial"/>
          <w:sz w:val="24"/>
          <w:szCs w:val="24"/>
        </w:rPr>
        <w:t>any of the</w:t>
      </w:r>
      <w:r w:rsidR="003A33E4">
        <w:rPr>
          <w:rFonts w:ascii="Arial" w:hAnsi="Arial" w:cs="Arial"/>
          <w:sz w:val="24"/>
          <w:szCs w:val="24"/>
        </w:rPr>
        <w:t xml:space="preserve"> diversions would </w:t>
      </w:r>
      <w:r w:rsidR="00526F27">
        <w:rPr>
          <w:rFonts w:ascii="Arial" w:hAnsi="Arial" w:cs="Arial"/>
          <w:sz w:val="24"/>
          <w:szCs w:val="24"/>
        </w:rPr>
        <w:t>result in</w:t>
      </w:r>
      <w:r w:rsidR="003A33E4">
        <w:rPr>
          <w:rFonts w:ascii="Arial" w:hAnsi="Arial" w:cs="Arial"/>
          <w:sz w:val="24"/>
          <w:szCs w:val="24"/>
        </w:rPr>
        <w:t xml:space="preserve"> adverse impacts on land </w:t>
      </w:r>
      <w:r w:rsidR="00261B60">
        <w:rPr>
          <w:rFonts w:ascii="Arial" w:hAnsi="Arial" w:cs="Arial"/>
          <w:sz w:val="24"/>
          <w:szCs w:val="24"/>
        </w:rPr>
        <w:t xml:space="preserve">served by the existing paths, nor on land over which the new paths would be created. </w:t>
      </w:r>
      <w:r w:rsidR="008744C9">
        <w:rPr>
          <w:rFonts w:ascii="Arial" w:hAnsi="Arial" w:cs="Arial"/>
          <w:sz w:val="24"/>
          <w:szCs w:val="24"/>
        </w:rPr>
        <w:t>The diversions</w:t>
      </w:r>
      <w:r w:rsidR="00B25AFB">
        <w:rPr>
          <w:rFonts w:ascii="Arial" w:hAnsi="Arial" w:cs="Arial"/>
          <w:sz w:val="24"/>
          <w:szCs w:val="24"/>
        </w:rPr>
        <w:t xml:space="preserve"> would also reflect the Council’s aims set out in its ROWIP. </w:t>
      </w:r>
      <w:r w:rsidR="008744C9">
        <w:rPr>
          <w:rFonts w:ascii="Arial" w:hAnsi="Arial" w:cs="Arial"/>
          <w:sz w:val="24"/>
          <w:szCs w:val="24"/>
        </w:rPr>
        <w:t>Overall, it</w:t>
      </w:r>
      <w:r w:rsidR="00BE49A5">
        <w:rPr>
          <w:rFonts w:ascii="Arial" w:hAnsi="Arial" w:cs="Arial"/>
          <w:sz w:val="24"/>
          <w:szCs w:val="24"/>
        </w:rPr>
        <w:t xml:space="preserve"> is</w:t>
      </w:r>
      <w:r w:rsidR="008744C9">
        <w:rPr>
          <w:rFonts w:ascii="Arial" w:hAnsi="Arial" w:cs="Arial"/>
          <w:sz w:val="24"/>
          <w:szCs w:val="24"/>
        </w:rPr>
        <w:t xml:space="preserve"> therefore</w:t>
      </w:r>
      <w:r w:rsidR="00BE49A5">
        <w:rPr>
          <w:rFonts w:ascii="Arial" w:hAnsi="Arial" w:cs="Arial"/>
          <w:sz w:val="24"/>
          <w:szCs w:val="24"/>
        </w:rPr>
        <w:t xml:space="preserve"> expedient to confirm the Order. </w:t>
      </w:r>
    </w:p>
    <w:p w14:paraId="01E881DE" w14:textId="77777777" w:rsidR="0062669B" w:rsidRPr="008A431C" w:rsidRDefault="0062669B" w:rsidP="0062669B">
      <w:pPr>
        <w:pStyle w:val="Style1"/>
        <w:numPr>
          <w:ilvl w:val="0"/>
          <w:numId w:val="0"/>
        </w:numPr>
        <w:rPr>
          <w:rFonts w:ascii="Arial" w:hAnsi="Arial" w:cs="Arial"/>
          <w:b/>
          <w:bCs/>
          <w:sz w:val="24"/>
          <w:szCs w:val="24"/>
        </w:rPr>
      </w:pPr>
      <w:r w:rsidRPr="008A431C">
        <w:rPr>
          <w:rFonts w:ascii="Arial" w:hAnsi="Arial" w:cs="Arial"/>
          <w:b/>
          <w:bCs/>
          <w:sz w:val="24"/>
          <w:szCs w:val="24"/>
        </w:rPr>
        <w:t>Other Matters</w:t>
      </w:r>
    </w:p>
    <w:p w14:paraId="4FCAC191" w14:textId="2125FDFF" w:rsidR="0062669B" w:rsidRDefault="00094CBC" w:rsidP="00094CBC">
      <w:pPr>
        <w:pStyle w:val="Style1"/>
        <w:rPr>
          <w:rFonts w:ascii="Arial" w:hAnsi="Arial" w:cs="Arial"/>
          <w:sz w:val="24"/>
          <w:szCs w:val="24"/>
        </w:rPr>
      </w:pPr>
      <w:r w:rsidRPr="00094CBC">
        <w:rPr>
          <w:rFonts w:ascii="Arial" w:hAnsi="Arial" w:cs="Arial"/>
          <w:sz w:val="24"/>
          <w:szCs w:val="24"/>
        </w:rPr>
        <w:t xml:space="preserve">As with the Creation Order, there is nothing to suggest any of the diverted routes would interfere with any areas of agriculture or forestry, nor any particular flora, fauna, geological or physiological features within the estate. </w:t>
      </w:r>
    </w:p>
    <w:p w14:paraId="1132118C" w14:textId="630288DD" w:rsidR="003C66A2" w:rsidRDefault="003C66A2" w:rsidP="00094CBC">
      <w:pPr>
        <w:pStyle w:val="Style1"/>
        <w:rPr>
          <w:rFonts w:ascii="Arial" w:hAnsi="Arial" w:cs="Arial"/>
          <w:sz w:val="24"/>
          <w:szCs w:val="24"/>
        </w:rPr>
      </w:pPr>
      <w:r>
        <w:rPr>
          <w:rFonts w:ascii="Arial" w:hAnsi="Arial" w:cs="Arial"/>
          <w:sz w:val="24"/>
          <w:szCs w:val="24"/>
        </w:rPr>
        <w:t>The objector suggests the Council should not have progressed the Order whilst public access to FP6 was obstructed.</w:t>
      </w:r>
      <w:r w:rsidR="002768BD">
        <w:rPr>
          <w:rFonts w:ascii="Arial" w:hAnsi="Arial" w:cs="Arial"/>
          <w:sz w:val="24"/>
          <w:szCs w:val="24"/>
        </w:rPr>
        <w:t xml:space="preserve"> However</w:t>
      </w:r>
      <w:r>
        <w:rPr>
          <w:rFonts w:ascii="Arial" w:hAnsi="Arial" w:cs="Arial"/>
          <w:sz w:val="24"/>
          <w:szCs w:val="24"/>
        </w:rPr>
        <w:t xml:space="preserve">, I was able to walk the full length of the </w:t>
      </w:r>
      <w:r w:rsidR="00A94471">
        <w:rPr>
          <w:rFonts w:ascii="Arial" w:hAnsi="Arial" w:cs="Arial"/>
          <w:sz w:val="24"/>
          <w:szCs w:val="24"/>
        </w:rPr>
        <w:t xml:space="preserve">existing </w:t>
      </w:r>
      <w:r>
        <w:rPr>
          <w:rFonts w:ascii="Arial" w:hAnsi="Arial" w:cs="Arial"/>
          <w:sz w:val="24"/>
          <w:szCs w:val="24"/>
        </w:rPr>
        <w:t>footpath on my site visit, and was therefore able to assess the merits of the proposed diversion</w:t>
      </w:r>
      <w:r w:rsidR="003E4EE8">
        <w:rPr>
          <w:rFonts w:ascii="Arial" w:hAnsi="Arial" w:cs="Arial"/>
          <w:sz w:val="24"/>
          <w:szCs w:val="24"/>
        </w:rPr>
        <w:t>, by comparison to the existing route</w:t>
      </w:r>
      <w:r w:rsidR="00AB6AC4">
        <w:rPr>
          <w:rFonts w:ascii="Arial" w:hAnsi="Arial" w:cs="Arial"/>
          <w:sz w:val="24"/>
          <w:szCs w:val="24"/>
        </w:rPr>
        <w:t>.</w:t>
      </w:r>
      <w:r w:rsidR="00A94471">
        <w:rPr>
          <w:rFonts w:ascii="Arial" w:hAnsi="Arial" w:cs="Arial"/>
          <w:sz w:val="24"/>
          <w:szCs w:val="24"/>
        </w:rPr>
        <w:t xml:space="preserve"> </w:t>
      </w:r>
    </w:p>
    <w:p w14:paraId="04AF2AF3" w14:textId="19D773BF" w:rsidR="00AB6AC4" w:rsidRPr="00094CBC" w:rsidRDefault="001C7D95" w:rsidP="00094CBC">
      <w:pPr>
        <w:pStyle w:val="Style1"/>
        <w:rPr>
          <w:rFonts w:ascii="Arial" w:hAnsi="Arial" w:cs="Arial"/>
          <w:sz w:val="24"/>
          <w:szCs w:val="24"/>
        </w:rPr>
      </w:pPr>
      <w:r>
        <w:rPr>
          <w:rFonts w:ascii="Arial" w:hAnsi="Arial" w:cs="Arial"/>
          <w:sz w:val="24"/>
          <w:szCs w:val="24"/>
        </w:rPr>
        <w:t xml:space="preserve">Parts of </w:t>
      </w:r>
      <w:r w:rsidR="00D54F0A">
        <w:rPr>
          <w:rFonts w:ascii="Arial" w:hAnsi="Arial" w:cs="Arial"/>
          <w:sz w:val="24"/>
          <w:szCs w:val="24"/>
        </w:rPr>
        <w:t>the Bletchingdon Park Estate fall within the Bletchingdon Conservation Area</w:t>
      </w:r>
      <w:r w:rsidR="005F3576">
        <w:rPr>
          <w:rFonts w:ascii="Arial" w:hAnsi="Arial" w:cs="Arial"/>
          <w:sz w:val="24"/>
          <w:szCs w:val="24"/>
        </w:rPr>
        <w:t xml:space="preserve"> (CA)</w:t>
      </w:r>
      <w:r w:rsidR="00D54F0A">
        <w:rPr>
          <w:rFonts w:ascii="Arial" w:hAnsi="Arial" w:cs="Arial"/>
          <w:sz w:val="24"/>
          <w:szCs w:val="24"/>
        </w:rPr>
        <w:t xml:space="preserve">. </w:t>
      </w:r>
      <w:r w:rsidR="00604FBA">
        <w:rPr>
          <w:rFonts w:ascii="Arial" w:hAnsi="Arial" w:cs="Arial"/>
          <w:sz w:val="24"/>
          <w:szCs w:val="24"/>
        </w:rPr>
        <w:t xml:space="preserve">Whilst </w:t>
      </w:r>
      <w:r w:rsidR="00A2641B">
        <w:rPr>
          <w:rFonts w:ascii="Arial" w:hAnsi="Arial" w:cs="Arial"/>
          <w:sz w:val="24"/>
          <w:szCs w:val="24"/>
        </w:rPr>
        <w:t>there appears to be disagreement</w:t>
      </w:r>
      <w:r w:rsidR="00D5594B">
        <w:rPr>
          <w:rFonts w:ascii="Arial" w:hAnsi="Arial" w:cs="Arial"/>
          <w:sz w:val="24"/>
          <w:szCs w:val="24"/>
        </w:rPr>
        <w:t xml:space="preserve"> between the par</w:t>
      </w:r>
      <w:r w:rsidR="006913A1">
        <w:rPr>
          <w:rFonts w:ascii="Arial" w:hAnsi="Arial" w:cs="Arial"/>
          <w:sz w:val="24"/>
          <w:szCs w:val="24"/>
        </w:rPr>
        <w:t xml:space="preserve">ties as to </w:t>
      </w:r>
      <w:r w:rsidR="00A2641B">
        <w:rPr>
          <w:rFonts w:ascii="Arial" w:hAnsi="Arial" w:cs="Arial"/>
          <w:sz w:val="24"/>
          <w:szCs w:val="24"/>
        </w:rPr>
        <w:t>whether certain features (such as the dry</w:t>
      </w:r>
      <w:r w:rsidR="00D5594B">
        <w:rPr>
          <w:rFonts w:ascii="Arial" w:hAnsi="Arial" w:cs="Arial"/>
          <w:sz w:val="24"/>
          <w:szCs w:val="24"/>
        </w:rPr>
        <w:t>-stone wall and ha-ha) fall inside or outside of the CA, my conclusions would be the same</w:t>
      </w:r>
      <w:r w:rsidR="00052F02">
        <w:rPr>
          <w:rFonts w:ascii="Arial" w:hAnsi="Arial" w:cs="Arial"/>
          <w:sz w:val="24"/>
          <w:szCs w:val="24"/>
        </w:rPr>
        <w:t>,</w:t>
      </w:r>
      <w:r w:rsidR="006913A1">
        <w:rPr>
          <w:rFonts w:ascii="Arial" w:hAnsi="Arial" w:cs="Arial"/>
          <w:sz w:val="24"/>
          <w:szCs w:val="24"/>
        </w:rPr>
        <w:t xml:space="preserve"> irrespective of this factor</w:t>
      </w:r>
      <w:r w:rsidR="005F3576">
        <w:rPr>
          <w:rFonts w:ascii="Arial" w:hAnsi="Arial" w:cs="Arial"/>
          <w:sz w:val="24"/>
          <w:szCs w:val="24"/>
        </w:rPr>
        <w:t xml:space="preserve">. </w:t>
      </w:r>
      <w:r w:rsidR="00CC73E0">
        <w:rPr>
          <w:rFonts w:ascii="Arial" w:hAnsi="Arial" w:cs="Arial"/>
          <w:sz w:val="24"/>
          <w:szCs w:val="24"/>
        </w:rPr>
        <w:t xml:space="preserve"> </w:t>
      </w:r>
      <w:r w:rsidR="00172942">
        <w:rPr>
          <w:rFonts w:ascii="Arial" w:hAnsi="Arial" w:cs="Arial"/>
          <w:sz w:val="24"/>
          <w:szCs w:val="24"/>
        </w:rPr>
        <w:t xml:space="preserve"> </w:t>
      </w:r>
    </w:p>
    <w:p w14:paraId="3070C00E" w14:textId="77777777" w:rsidR="0062669B" w:rsidRPr="00DB410B" w:rsidRDefault="0062669B" w:rsidP="0062669B">
      <w:pPr>
        <w:pStyle w:val="Style1"/>
        <w:numPr>
          <w:ilvl w:val="0"/>
          <w:numId w:val="0"/>
        </w:numPr>
        <w:rPr>
          <w:rFonts w:ascii="Arial" w:hAnsi="Arial" w:cs="Arial"/>
          <w:b/>
          <w:bCs/>
          <w:sz w:val="24"/>
          <w:szCs w:val="24"/>
        </w:rPr>
      </w:pPr>
      <w:r>
        <w:rPr>
          <w:rFonts w:ascii="Arial" w:hAnsi="Arial" w:cs="Arial"/>
          <w:b/>
          <w:bCs/>
          <w:sz w:val="24"/>
          <w:szCs w:val="24"/>
        </w:rPr>
        <w:t xml:space="preserve">Overall </w:t>
      </w:r>
      <w:r w:rsidRPr="00DB410B">
        <w:rPr>
          <w:rFonts w:ascii="Arial" w:hAnsi="Arial" w:cs="Arial"/>
          <w:b/>
          <w:bCs/>
          <w:sz w:val="24"/>
          <w:szCs w:val="24"/>
        </w:rPr>
        <w:t>Con</w:t>
      </w:r>
      <w:r>
        <w:rPr>
          <w:rFonts w:ascii="Arial" w:hAnsi="Arial" w:cs="Arial"/>
          <w:b/>
          <w:bCs/>
          <w:sz w:val="24"/>
          <w:szCs w:val="24"/>
        </w:rPr>
        <w:t>clus</w:t>
      </w:r>
      <w:r w:rsidRPr="00DB410B">
        <w:rPr>
          <w:rFonts w:ascii="Arial" w:hAnsi="Arial" w:cs="Arial"/>
          <w:b/>
          <w:bCs/>
          <w:sz w:val="24"/>
          <w:szCs w:val="24"/>
        </w:rPr>
        <w:t>ion</w:t>
      </w:r>
    </w:p>
    <w:p w14:paraId="5B618D65" w14:textId="73357935" w:rsidR="0053239B" w:rsidRPr="00094CBC" w:rsidRDefault="0062669B" w:rsidP="0053239B">
      <w:pPr>
        <w:pStyle w:val="Style1"/>
        <w:tabs>
          <w:tab w:val="clear" w:pos="720"/>
        </w:tabs>
        <w:rPr>
          <w:rFonts w:ascii="Arial" w:hAnsi="Arial" w:cs="Arial"/>
          <w:b/>
          <w:bCs/>
          <w:sz w:val="24"/>
          <w:szCs w:val="24"/>
        </w:rPr>
      </w:pPr>
      <w:r w:rsidRPr="00DB410B">
        <w:rPr>
          <w:rFonts w:ascii="Arial" w:hAnsi="Arial" w:cs="Arial"/>
          <w:sz w:val="24"/>
          <w:szCs w:val="24"/>
        </w:rPr>
        <w:t>Having regard to the</w:t>
      </w:r>
      <w:r>
        <w:rPr>
          <w:rFonts w:ascii="Arial" w:hAnsi="Arial" w:cs="Arial"/>
          <w:sz w:val="24"/>
          <w:szCs w:val="24"/>
        </w:rPr>
        <w:t xml:space="preserve"> above</w:t>
      </w:r>
      <w:r w:rsidRPr="00DB410B">
        <w:rPr>
          <w:rFonts w:ascii="Arial" w:hAnsi="Arial" w:cs="Arial"/>
          <w:sz w:val="24"/>
          <w:szCs w:val="24"/>
        </w:rPr>
        <w:t xml:space="preserve"> and all other matters raised in the written representations</w:t>
      </w:r>
      <w:r>
        <w:rPr>
          <w:rFonts w:ascii="Arial" w:hAnsi="Arial" w:cs="Arial"/>
          <w:sz w:val="24"/>
          <w:szCs w:val="24"/>
        </w:rPr>
        <w:t>,</w:t>
      </w:r>
      <w:r w:rsidRPr="00DB410B">
        <w:rPr>
          <w:rFonts w:ascii="Arial" w:hAnsi="Arial" w:cs="Arial"/>
          <w:sz w:val="24"/>
          <w:szCs w:val="24"/>
        </w:rPr>
        <w:t xml:space="preserve"> I conclude that the Order should be confirmed.</w:t>
      </w:r>
      <w:r w:rsidR="0053239B">
        <w:rPr>
          <w:rFonts w:ascii="Arial" w:hAnsi="Arial" w:cs="Arial"/>
          <w:sz w:val="24"/>
          <w:szCs w:val="24"/>
        </w:rPr>
        <w:t xml:space="preserve"> </w:t>
      </w:r>
      <w:r w:rsidR="0053239B" w:rsidRPr="00094CBC">
        <w:rPr>
          <w:rFonts w:ascii="Arial" w:hAnsi="Arial" w:cs="Arial"/>
          <w:sz w:val="24"/>
          <w:szCs w:val="24"/>
        </w:rPr>
        <w:t xml:space="preserve">Given </w:t>
      </w:r>
      <w:r w:rsidR="0053239B">
        <w:rPr>
          <w:rFonts w:ascii="Arial" w:hAnsi="Arial" w:cs="Arial"/>
          <w:sz w:val="24"/>
          <w:szCs w:val="24"/>
        </w:rPr>
        <w:t xml:space="preserve">this conclusion, </w:t>
      </w:r>
      <w:r w:rsidR="0053239B" w:rsidRPr="00094CBC">
        <w:rPr>
          <w:rFonts w:ascii="Arial" w:hAnsi="Arial" w:cs="Arial"/>
          <w:sz w:val="24"/>
          <w:szCs w:val="24"/>
        </w:rPr>
        <w:t xml:space="preserve">corresponding amendments to the Council’s Definitive Map and Statement should also be made pursuant to Section 53A(2) of the WCA 1981. </w:t>
      </w:r>
    </w:p>
    <w:p w14:paraId="2BA9189A" w14:textId="77777777" w:rsidR="0062669B" w:rsidRPr="00DB410B" w:rsidRDefault="0062669B" w:rsidP="0062669B">
      <w:pPr>
        <w:pStyle w:val="Style1"/>
        <w:numPr>
          <w:ilvl w:val="0"/>
          <w:numId w:val="0"/>
        </w:numPr>
        <w:rPr>
          <w:rFonts w:ascii="Arial" w:hAnsi="Arial" w:cs="Arial"/>
          <w:sz w:val="24"/>
          <w:szCs w:val="24"/>
        </w:rPr>
      </w:pPr>
      <w:r w:rsidRPr="00DB410B">
        <w:rPr>
          <w:rFonts w:ascii="Arial" w:hAnsi="Arial" w:cs="Arial"/>
          <w:b/>
          <w:sz w:val="24"/>
          <w:szCs w:val="24"/>
        </w:rPr>
        <w:t>Formal Decision</w:t>
      </w:r>
    </w:p>
    <w:p w14:paraId="19303272" w14:textId="5A1B4C9F" w:rsidR="0062669B" w:rsidRPr="00CA1847" w:rsidRDefault="0062669B" w:rsidP="00CA1847">
      <w:pPr>
        <w:pStyle w:val="Style1"/>
        <w:rPr>
          <w:rFonts w:ascii="Arial" w:hAnsi="Arial" w:cs="Arial"/>
          <w:sz w:val="24"/>
          <w:szCs w:val="24"/>
        </w:rPr>
      </w:pPr>
      <w:r w:rsidRPr="00DB410B">
        <w:rPr>
          <w:rFonts w:ascii="Arial" w:hAnsi="Arial" w:cs="Arial"/>
          <w:sz w:val="24"/>
          <w:szCs w:val="24"/>
        </w:rPr>
        <w:t xml:space="preserve"> </w:t>
      </w:r>
      <w:r>
        <w:rPr>
          <w:rFonts w:ascii="Arial" w:hAnsi="Arial" w:cs="Arial"/>
          <w:sz w:val="24"/>
          <w:szCs w:val="24"/>
        </w:rPr>
        <w:t xml:space="preserve">I </w:t>
      </w:r>
      <w:r w:rsidRPr="00DB410B">
        <w:rPr>
          <w:rFonts w:ascii="Arial" w:hAnsi="Arial" w:cs="Arial"/>
          <w:sz w:val="24"/>
          <w:szCs w:val="24"/>
        </w:rPr>
        <w:t>confirm the Order.</w:t>
      </w:r>
    </w:p>
    <w:p w14:paraId="1E624C18" w14:textId="240D2944" w:rsidR="00755F6F" w:rsidRPr="00703F9A" w:rsidRDefault="001E768A" w:rsidP="00755F6F">
      <w:pPr>
        <w:pStyle w:val="Style1"/>
        <w:numPr>
          <w:ilvl w:val="0"/>
          <w:numId w:val="0"/>
        </w:numPr>
        <w:rPr>
          <w:rFonts w:ascii="Monotype Corsiva" w:hAnsi="Monotype Corsiva"/>
          <w:sz w:val="36"/>
          <w:szCs w:val="36"/>
        </w:rPr>
      </w:pPr>
      <w:r>
        <w:rPr>
          <w:rFonts w:ascii="Monotype Corsiva" w:hAnsi="Monotype Corsiva"/>
          <w:sz w:val="36"/>
          <w:szCs w:val="36"/>
        </w:rPr>
        <w:t>James Blackwell</w:t>
      </w:r>
    </w:p>
    <w:p w14:paraId="24BCE4B4" w14:textId="2D0A0065" w:rsidR="00CA1847" w:rsidRPr="006D3FD7" w:rsidRDefault="00755F6F" w:rsidP="006D3FD7">
      <w:pPr>
        <w:pStyle w:val="Style1"/>
        <w:numPr>
          <w:ilvl w:val="0"/>
          <w:numId w:val="0"/>
        </w:numPr>
        <w:ind w:left="431" w:hanging="431"/>
        <w:rPr>
          <w:rFonts w:ascii="Arial" w:hAnsi="Arial" w:cs="Arial"/>
          <w:sz w:val="24"/>
          <w:szCs w:val="24"/>
        </w:rPr>
      </w:pPr>
      <w:r w:rsidRPr="00580134">
        <w:rPr>
          <w:rFonts w:ascii="Arial" w:hAnsi="Arial" w:cs="Arial"/>
          <w:sz w:val="24"/>
          <w:szCs w:val="24"/>
        </w:rPr>
        <w:t>Insp</w:t>
      </w:r>
      <w:r w:rsidR="00DF50B4">
        <w:rPr>
          <w:rFonts w:ascii="Arial" w:hAnsi="Arial" w:cs="Arial"/>
          <w:sz w:val="24"/>
          <w:szCs w:val="24"/>
        </w:rPr>
        <w:t>ector</w:t>
      </w:r>
    </w:p>
    <w:p w14:paraId="46CDBEC8" w14:textId="77777777" w:rsidR="00CA1847" w:rsidRDefault="00CA1847" w:rsidP="001E768A">
      <w:pPr>
        <w:rPr>
          <w:rFonts w:ascii="Arial" w:hAnsi="Arial" w:cs="Arial"/>
          <w:b/>
          <w:bCs/>
          <w:noProof/>
          <w:color w:val="000000"/>
          <w:kern w:val="28"/>
        </w:rPr>
      </w:pPr>
    </w:p>
    <w:p w14:paraId="162E34D8" w14:textId="77777777" w:rsidR="00CA1847" w:rsidRDefault="00CA1847" w:rsidP="001E768A">
      <w:pPr>
        <w:rPr>
          <w:rFonts w:ascii="Arial" w:hAnsi="Arial" w:cs="Arial"/>
          <w:b/>
          <w:bCs/>
          <w:noProof/>
          <w:color w:val="000000"/>
          <w:kern w:val="28"/>
        </w:rPr>
      </w:pPr>
    </w:p>
    <w:p w14:paraId="7D53DB7F" w14:textId="77777777" w:rsidR="00CA1847" w:rsidRDefault="00CA1847" w:rsidP="001E768A">
      <w:pPr>
        <w:rPr>
          <w:rFonts w:ascii="Arial" w:hAnsi="Arial" w:cs="Arial"/>
          <w:b/>
          <w:bCs/>
          <w:noProof/>
          <w:color w:val="000000"/>
          <w:kern w:val="28"/>
        </w:rPr>
      </w:pPr>
    </w:p>
    <w:p w14:paraId="6BDA31B2" w14:textId="77777777" w:rsidR="00CA1847" w:rsidRDefault="00CA1847" w:rsidP="001E768A">
      <w:pPr>
        <w:rPr>
          <w:rFonts w:ascii="Arial" w:hAnsi="Arial" w:cs="Arial"/>
          <w:b/>
          <w:bCs/>
          <w:noProof/>
          <w:color w:val="000000"/>
          <w:kern w:val="28"/>
        </w:rPr>
      </w:pPr>
    </w:p>
    <w:p w14:paraId="2B9AD9A4" w14:textId="77777777" w:rsidR="00CA1847" w:rsidRDefault="00CA1847" w:rsidP="001E768A">
      <w:pPr>
        <w:rPr>
          <w:rFonts w:ascii="Arial" w:hAnsi="Arial" w:cs="Arial"/>
          <w:b/>
          <w:bCs/>
          <w:noProof/>
          <w:color w:val="000000"/>
          <w:kern w:val="28"/>
        </w:rPr>
      </w:pPr>
    </w:p>
    <w:p w14:paraId="79F50854" w14:textId="77777777" w:rsidR="00CA1847" w:rsidRDefault="00CA1847" w:rsidP="001E768A">
      <w:pPr>
        <w:rPr>
          <w:rFonts w:ascii="Arial" w:hAnsi="Arial" w:cs="Arial"/>
          <w:b/>
          <w:bCs/>
          <w:noProof/>
          <w:color w:val="000000"/>
          <w:kern w:val="28"/>
        </w:rPr>
      </w:pPr>
    </w:p>
    <w:p w14:paraId="5CB6109C" w14:textId="77777777" w:rsidR="00CA1847" w:rsidRDefault="00CA1847" w:rsidP="001E768A">
      <w:pPr>
        <w:rPr>
          <w:rFonts w:ascii="Arial" w:hAnsi="Arial" w:cs="Arial"/>
          <w:b/>
          <w:bCs/>
          <w:noProof/>
          <w:color w:val="000000"/>
          <w:kern w:val="28"/>
        </w:rPr>
      </w:pPr>
    </w:p>
    <w:p w14:paraId="00FAC37A" w14:textId="77777777" w:rsidR="00CA1847" w:rsidRDefault="00CA1847" w:rsidP="001E768A">
      <w:pPr>
        <w:rPr>
          <w:rFonts w:ascii="Arial" w:hAnsi="Arial" w:cs="Arial"/>
          <w:b/>
          <w:bCs/>
          <w:noProof/>
          <w:color w:val="000000"/>
          <w:kern w:val="28"/>
        </w:rPr>
      </w:pPr>
    </w:p>
    <w:p w14:paraId="70696639" w14:textId="77777777" w:rsidR="00CA1847" w:rsidRDefault="00CA1847" w:rsidP="001E768A">
      <w:pPr>
        <w:rPr>
          <w:rFonts w:ascii="Arial" w:hAnsi="Arial" w:cs="Arial"/>
          <w:b/>
          <w:bCs/>
          <w:noProof/>
          <w:color w:val="000000"/>
          <w:kern w:val="28"/>
        </w:rPr>
      </w:pPr>
    </w:p>
    <w:p w14:paraId="4F33BF72" w14:textId="77777777" w:rsidR="00CA1847" w:rsidRDefault="00CA1847" w:rsidP="001E768A">
      <w:pPr>
        <w:rPr>
          <w:rFonts w:ascii="Arial" w:hAnsi="Arial" w:cs="Arial"/>
          <w:b/>
          <w:bCs/>
          <w:noProof/>
          <w:color w:val="000000"/>
          <w:kern w:val="28"/>
        </w:rPr>
      </w:pPr>
    </w:p>
    <w:p w14:paraId="4E6FD29E" w14:textId="77777777" w:rsidR="00CA1847" w:rsidRDefault="00CA1847" w:rsidP="001E768A">
      <w:pPr>
        <w:rPr>
          <w:rFonts w:ascii="Arial" w:hAnsi="Arial" w:cs="Arial"/>
          <w:b/>
          <w:bCs/>
          <w:noProof/>
          <w:color w:val="000000"/>
          <w:kern w:val="28"/>
        </w:rPr>
      </w:pPr>
    </w:p>
    <w:p w14:paraId="347A4B7F" w14:textId="77777777" w:rsidR="00CA1847" w:rsidRDefault="00CA1847" w:rsidP="001E768A">
      <w:pPr>
        <w:rPr>
          <w:rFonts w:ascii="Arial" w:hAnsi="Arial" w:cs="Arial"/>
          <w:b/>
          <w:bCs/>
          <w:noProof/>
          <w:color w:val="000000"/>
          <w:kern w:val="28"/>
        </w:rPr>
      </w:pPr>
    </w:p>
    <w:p w14:paraId="6CB43DE9" w14:textId="77777777" w:rsidR="00A0109E" w:rsidRDefault="00A0109E" w:rsidP="001E768A">
      <w:pPr>
        <w:rPr>
          <w:rFonts w:ascii="Arial" w:hAnsi="Arial" w:cs="Arial"/>
          <w:b/>
          <w:bCs/>
          <w:noProof/>
          <w:color w:val="000000"/>
          <w:kern w:val="28"/>
        </w:rPr>
      </w:pPr>
    </w:p>
    <w:p w14:paraId="032F3C6B" w14:textId="77777777" w:rsidR="00A0109E" w:rsidRDefault="00A0109E" w:rsidP="001E768A">
      <w:pPr>
        <w:rPr>
          <w:rFonts w:ascii="Arial" w:hAnsi="Arial" w:cs="Arial"/>
          <w:b/>
          <w:bCs/>
          <w:noProof/>
          <w:color w:val="000000"/>
          <w:kern w:val="28"/>
        </w:rPr>
      </w:pPr>
    </w:p>
    <w:p w14:paraId="59E34661" w14:textId="77777777" w:rsidR="00A0109E" w:rsidRDefault="00A0109E" w:rsidP="001E768A">
      <w:pPr>
        <w:rPr>
          <w:rFonts w:ascii="Arial" w:hAnsi="Arial" w:cs="Arial"/>
          <w:b/>
          <w:bCs/>
          <w:noProof/>
          <w:color w:val="000000"/>
          <w:kern w:val="28"/>
        </w:rPr>
      </w:pPr>
    </w:p>
    <w:p w14:paraId="1DD1B28F" w14:textId="77777777" w:rsidR="00A0109E" w:rsidRDefault="00A0109E" w:rsidP="001E768A">
      <w:pPr>
        <w:rPr>
          <w:rFonts w:ascii="Arial" w:hAnsi="Arial" w:cs="Arial"/>
          <w:b/>
          <w:bCs/>
          <w:noProof/>
          <w:color w:val="000000"/>
          <w:kern w:val="28"/>
        </w:rPr>
      </w:pPr>
    </w:p>
    <w:p w14:paraId="12914294" w14:textId="77777777" w:rsidR="00A0109E" w:rsidRDefault="00A0109E" w:rsidP="001E768A">
      <w:pPr>
        <w:rPr>
          <w:rFonts w:ascii="Arial" w:hAnsi="Arial" w:cs="Arial"/>
          <w:b/>
          <w:bCs/>
          <w:noProof/>
          <w:color w:val="000000"/>
          <w:kern w:val="28"/>
        </w:rPr>
      </w:pPr>
    </w:p>
    <w:p w14:paraId="24A1FC35" w14:textId="77777777" w:rsidR="00CA1847" w:rsidRDefault="00CA1847" w:rsidP="001E768A">
      <w:pPr>
        <w:rPr>
          <w:rFonts w:ascii="Arial" w:hAnsi="Arial" w:cs="Arial"/>
          <w:b/>
          <w:bCs/>
          <w:noProof/>
          <w:color w:val="000000"/>
          <w:kern w:val="28"/>
        </w:rPr>
      </w:pPr>
    </w:p>
    <w:p w14:paraId="5A066F87" w14:textId="77777777" w:rsidR="00A0109E" w:rsidRDefault="00A0109E" w:rsidP="001E768A">
      <w:pPr>
        <w:rPr>
          <w:rFonts w:ascii="Arial" w:hAnsi="Arial" w:cs="Arial"/>
          <w:b/>
          <w:bCs/>
          <w:noProof/>
          <w:color w:val="000000"/>
          <w:kern w:val="28"/>
        </w:rPr>
      </w:pPr>
    </w:p>
    <w:p w14:paraId="56870EA5" w14:textId="08382749" w:rsidR="00A52C9E" w:rsidRPr="00A52C9E" w:rsidRDefault="00A52C9E" w:rsidP="001E768A">
      <w:pPr>
        <w:rPr>
          <w:rFonts w:ascii="Arial" w:hAnsi="Arial" w:cs="Arial"/>
          <w:b/>
          <w:bCs/>
          <w:noProof/>
          <w:color w:val="000000"/>
          <w:kern w:val="28"/>
        </w:rPr>
      </w:pPr>
      <w:r w:rsidRPr="00A52C9E">
        <w:rPr>
          <w:rFonts w:ascii="Arial" w:hAnsi="Arial" w:cs="Arial"/>
          <w:b/>
          <w:bCs/>
          <w:noProof/>
          <w:color w:val="000000"/>
          <w:kern w:val="28"/>
        </w:rPr>
        <w:lastRenderedPageBreak/>
        <w:t>Creation Order Plan (ROW/3348622)</w:t>
      </w:r>
    </w:p>
    <w:p w14:paraId="23525C0E" w14:textId="77777777" w:rsidR="00A52C9E" w:rsidRDefault="00A52C9E" w:rsidP="001E768A">
      <w:pPr>
        <w:rPr>
          <w:rFonts w:ascii="Arial" w:hAnsi="Arial" w:cs="Arial"/>
          <w:noProof/>
          <w:color w:val="000000"/>
          <w:kern w:val="28"/>
        </w:rPr>
      </w:pPr>
    </w:p>
    <w:p w14:paraId="540C882F" w14:textId="1D3B2AC4" w:rsidR="00A52C9E" w:rsidRDefault="00A52C9E" w:rsidP="001E768A">
      <w:pPr>
        <w:rPr>
          <w:rFonts w:ascii="Arial" w:hAnsi="Arial" w:cs="Arial"/>
          <w:color w:val="000000"/>
          <w:kern w:val="28"/>
        </w:rPr>
      </w:pPr>
      <w:r>
        <w:rPr>
          <w:rFonts w:ascii="Arial" w:hAnsi="Arial" w:cs="Arial"/>
          <w:noProof/>
          <w:color w:val="000000"/>
          <w:kern w:val="28"/>
        </w:rPr>
        <w:drawing>
          <wp:inline distT="0" distB="0" distL="0" distR="0" wp14:anchorId="01E465C4" wp14:editId="356B7061">
            <wp:extent cx="5908040" cy="8423910"/>
            <wp:effectExtent l="0" t="0" r="0" b="0"/>
            <wp:docPr id="2044896211" name="Picture 1" descr="ORDER MAP -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96211" name="Picture 1" descr="ORDER MAP - CREATION"/>
                    <pic:cNvPicPr/>
                  </pic:nvPicPr>
                  <pic:blipFill>
                    <a:blip r:embed="rId13">
                      <a:extLst>
                        <a:ext uri="{28A0092B-C50C-407E-A947-70E740481C1C}">
                          <a14:useLocalDpi xmlns:a14="http://schemas.microsoft.com/office/drawing/2010/main" val="0"/>
                        </a:ext>
                      </a:extLst>
                    </a:blip>
                    <a:stretch>
                      <a:fillRect/>
                    </a:stretch>
                  </pic:blipFill>
                  <pic:spPr>
                    <a:xfrm>
                      <a:off x="0" y="0"/>
                      <a:ext cx="5908040" cy="8423910"/>
                    </a:xfrm>
                    <a:prstGeom prst="rect">
                      <a:avLst/>
                    </a:prstGeom>
                  </pic:spPr>
                </pic:pic>
              </a:graphicData>
            </a:graphic>
          </wp:inline>
        </w:drawing>
      </w:r>
    </w:p>
    <w:p w14:paraId="6EA29EFF" w14:textId="77777777" w:rsidR="00A52C9E" w:rsidRDefault="00A52C9E" w:rsidP="001E768A">
      <w:pPr>
        <w:rPr>
          <w:rFonts w:ascii="Arial" w:hAnsi="Arial" w:cs="Arial"/>
          <w:color w:val="000000"/>
          <w:kern w:val="28"/>
        </w:rPr>
      </w:pPr>
    </w:p>
    <w:p w14:paraId="61E1C758" w14:textId="3440B750" w:rsidR="00A52C9E" w:rsidRPr="00A52C9E" w:rsidRDefault="00A52C9E" w:rsidP="00A52C9E">
      <w:pPr>
        <w:rPr>
          <w:rFonts w:ascii="Arial" w:hAnsi="Arial" w:cs="Arial"/>
          <w:b/>
          <w:bCs/>
          <w:noProof/>
          <w:color w:val="000000"/>
          <w:kern w:val="28"/>
        </w:rPr>
      </w:pPr>
      <w:r>
        <w:rPr>
          <w:rFonts w:ascii="Arial" w:hAnsi="Arial" w:cs="Arial"/>
          <w:b/>
          <w:bCs/>
          <w:noProof/>
          <w:color w:val="000000"/>
          <w:kern w:val="28"/>
        </w:rPr>
        <w:lastRenderedPageBreak/>
        <w:t>Diversion</w:t>
      </w:r>
      <w:r w:rsidRPr="00A52C9E">
        <w:rPr>
          <w:rFonts w:ascii="Arial" w:hAnsi="Arial" w:cs="Arial"/>
          <w:b/>
          <w:bCs/>
          <w:noProof/>
          <w:color w:val="000000"/>
          <w:kern w:val="28"/>
        </w:rPr>
        <w:t xml:space="preserve"> Order Plan (ROW/334862</w:t>
      </w:r>
      <w:r>
        <w:rPr>
          <w:rFonts w:ascii="Arial" w:hAnsi="Arial" w:cs="Arial"/>
          <w:b/>
          <w:bCs/>
          <w:noProof/>
          <w:color w:val="000000"/>
          <w:kern w:val="28"/>
        </w:rPr>
        <w:t>1</w:t>
      </w:r>
      <w:r w:rsidRPr="00A52C9E">
        <w:rPr>
          <w:rFonts w:ascii="Arial" w:hAnsi="Arial" w:cs="Arial"/>
          <w:b/>
          <w:bCs/>
          <w:noProof/>
          <w:color w:val="000000"/>
          <w:kern w:val="28"/>
        </w:rPr>
        <w:t>)</w:t>
      </w:r>
    </w:p>
    <w:p w14:paraId="61570182" w14:textId="77777777" w:rsidR="00A52C9E" w:rsidRDefault="00A52C9E" w:rsidP="001E768A">
      <w:pPr>
        <w:rPr>
          <w:rFonts w:ascii="Arial" w:hAnsi="Arial" w:cs="Arial"/>
          <w:color w:val="000000"/>
          <w:kern w:val="28"/>
        </w:rPr>
      </w:pPr>
    </w:p>
    <w:p w14:paraId="7873ED24" w14:textId="2641333C" w:rsidR="00A52C9E" w:rsidRPr="00A52C9E" w:rsidRDefault="00A52C9E" w:rsidP="001E768A">
      <w:pPr>
        <w:rPr>
          <w:rFonts w:ascii="Arial" w:hAnsi="Arial" w:cs="Arial"/>
          <w:color w:val="000000"/>
          <w:kern w:val="28"/>
        </w:rPr>
      </w:pPr>
      <w:r>
        <w:rPr>
          <w:rFonts w:ascii="Arial" w:hAnsi="Arial" w:cs="Arial"/>
          <w:noProof/>
          <w:color w:val="000000"/>
          <w:kern w:val="28"/>
        </w:rPr>
        <w:drawing>
          <wp:inline distT="0" distB="0" distL="0" distR="0" wp14:anchorId="2E574DEE" wp14:editId="03CC810F">
            <wp:extent cx="5908040" cy="8453120"/>
            <wp:effectExtent l="0" t="0" r="0" b="5080"/>
            <wp:docPr id="1533532751" name="Picture 2" descr="ORDER MAP - DI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32751" name="Picture 2" descr="ORDER MAP - DIVERSION"/>
                    <pic:cNvPicPr/>
                  </pic:nvPicPr>
                  <pic:blipFill>
                    <a:blip r:embed="rId14">
                      <a:extLst>
                        <a:ext uri="{28A0092B-C50C-407E-A947-70E740481C1C}">
                          <a14:useLocalDpi xmlns:a14="http://schemas.microsoft.com/office/drawing/2010/main" val="0"/>
                        </a:ext>
                      </a:extLst>
                    </a:blip>
                    <a:stretch>
                      <a:fillRect/>
                    </a:stretch>
                  </pic:blipFill>
                  <pic:spPr>
                    <a:xfrm>
                      <a:off x="0" y="0"/>
                      <a:ext cx="5908040" cy="8453120"/>
                    </a:xfrm>
                    <a:prstGeom prst="rect">
                      <a:avLst/>
                    </a:prstGeom>
                  </pic:spPr>
                </pic:pic>
              </a:graphicData>
            </a:graphic>
          </wp:inline>
        </w:drawing>
      </w:r>
    </w:p>
    <w:sectPr w:rsidR="00A52C9E" w:rsidRPr="00A52C9E"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C8A51" w14:textId="77777777" w:rsidR="00F548DE" w:rsidRDefault="00F548DE" w:rsidP="00F62916">
      <w:r>
        <w:separator/>
      </w:r>
    </w:p>
  </w:endnote>
  <w:endnote w:type="continuationSeparator" w:id="0">
    <w:p w14:paraId="4C934560" w14:textId="77777777" w:rsidR="00F548DE" w:rsidRDefault="00F548D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ECA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386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0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536BCF5" wp14:editId="1865E38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FB29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424B52"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8853" w14:textId="77777777" w:rsidR="00366F95" w:rsidRDefault="00366F95" w:rsidP="004C525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E7363B4" wp14:editId="17D7A67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045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FEA2EE"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B56A7" w14:textId="77777777" w:rsidR="00F548DE" w:rsidRDefault="00F548DE" w:rsidP="00F62916">
      <w:r>
        <w:separator/>
      </w:r>
    </w:p>
  </w:footnote>
  <w:footnote w:type="continuationSeparator" w:id="0">
    <w:p w14:paraId="74442DAA" w14:textId="77777777" w:rsidR="00F548DE" w:rsidRDefault="00F548D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176B87C" w14:textId="77777777">
      <w:tc>
        <w:tcPr>
          <w:tcW w:w="9520" w:type="dxa"/>
        </w:tcPr>
        <w:p w14:paraId="5BE1D35F" w14:textId="2A260E0A" w:rsidR="00366F95" w:rsidRPr="00FA1AD9" w:rsidRDefault="004C525F">
          <w:pPr>
            <w:pStyle w:val="Footer"/>
            <w:rPr>
              <w:rFonts w:ascii="Arial" w:hAnsi="Arial" w:cs="Arial"/>
            </w:rPr>
          </w:pPr>
          <w:r w:rsidRPr="00FA1AD9">
            <w:rPr>
              <w:rFonts w:ascii="Arial" w:hAnsi="Arial" w:cs="Arial"/>
            </w:rPr>
            <w:t>Order Decision</w:t>
          </w:r>
          <w:r w:rsidR="00E14B66">
            <w:rPr>
              <w:rFonts w:ascii="Arial" w:hAnsi="Arial" w:cs="Arial"/>
            </w:rPr>
            <w:t>s</w:t>
          </w:r>
          <w:r w:rsidRPr="00FA1AD9">
            <w:rPr>
              <w:rFonts w:ascii="Arial" w:hAnsi="Arial" w:cs="Arial"/>
            </w:rPr>
            <w:t xml:space="preserve"> </w:t>
          </w:r>
          <w:r w:rsidR="00764F92" w:rsidRPr="00FA1AD9">
            <w:rPr>
              <w:rFonts w:ascii="Arial" w:hAnsi="Arial" w:cs="Arial"/>
            </w:rPr>
            <w:t>ROW/33</w:t>
          </w:r>
          <w:r w:rsidR="00794127">
            <w:rPr>
              <w:rFonts w:ascii="Arial" w:hAnsi="Arial" w:cs="Arial"/>
            </w:rPr>
            <w:t>4</w:t>
          </w:r>
          <w:r w:rsidR="00E14B66">
            <w:rPr>
              <w:rFonts w:ascii="Arial" w:hAnsi="Arial" w:cs="Arial"/>
            </w:rPr>
            <w:t>8621 and ROW/3348622</w:t>
          </w:r>
        </w:p>
      </w:tc>
    </w:tr>
  </w:tbl>
  <w:p w14:paraId="42901FC6"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4A42CCE" wp14:editId="5AEEDB7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3517"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03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1FF521C0"/>
    <w:multiLevelType w:val="hybridMultilevel"/>
    <w:tmpl w:val="14C4EC4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E24060F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DB3573"/>
    <w:multiLevelType w:val="hybridMultilevel"/>
    <w:tmpl w:val="67B2B1D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2EC063F"/>
    <w:multiLevelType w:val="hybridMultilevel"/>
    <w:tmpl w:val="9FE0E3B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EDF7AD3"/>
    <w:multiLevelType w:val="hybridMultilevel"/>
    <w:tmpl w:val="636A53B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num w:numId="1" w16cid:durableId="1407529185">
    <w:abstractNumId w:val="19"/>
  </w:num>
  <w:num w:numId="2" w16cid:durableId="2043893640">
    <w:abstractNumId w:val="19"/>
  </w:num>
  <w:num w:numId="3" w16cid:durableId="1809737773">
    <w:abstractNumId w:val="21"/>
  </w:num>
  <w:num w:numId="4" w16cid:durableId="1982954978">
    <w:abstractNumId w:val="0"/>
  </w:num>
  <w:num w:numId="5" w16cid:durableId="166138418">
    <w:abstractNumId w:val="9"/>
  </w:num>
  <w:num w:numId="6" w16cid:durableId="614872572">
    <w:abstractNumId w:val="18"/>
  </w:num>
  <w:num w:numId="7" w16cid:durableId="215895058">
    <w:abstractNumId w:val="23"/>
  </w:num>
  <w:num w:numId="8" w16cid:durableId="549075174">
    <w:abstractNumId w:val="17"/>
  </w:num>
  <w:num w:numId="9" w16cid:durableId="1937328308">
    <w:abstractNumId w:val="3"/>
  </w:num>
  <w:num w:numId="10" w16cid:durableId="2089502103">
    <w:abstractNumId w:val="5"/>
  </w:num>
  <w:num w:numId="11" w16cid:durableId="1435248242">
    <w:abstractNumId w:val="12"/>
  </w:num>
  <w:num w:numId="12" w16cid:durableId="2129471556">
    <w:abstractNumId w:val="13"/>
  </w:num>
  <w:num w:numId="13" w16cid:durableId="464275441">
    <w:abstractNumId w:val="8"/>
  </w:num>
  <w:num w:numId="14" w16cid:durableId="1264847285">
    <w:abstractNumId w:val="11"/>
  </w:num>
  <w:num w:numId="15" w16cid:durableId="792481740">
    <w:abstractNumId w:val="14"/>
  </w:num>
  <w:num w:numId="16" w16cid:durableId="318577771">
    <w:abstractNumId w:val="1"/>
  </w:num>
  <w:num w:numId="17" w16cid:durableId="1759864537">
    <w:abstractNumId w:val="16"/>
  </w:num>
  <w:num w:numId="18" w16cid:durableId="42213657">
    <w:abstractNumId w:val="6"/>
  </w:num>
  <w:num w:numId="19" w16cid:durableId="541405620">
    <w:abstractNumId w:val="2"/>
  </w:num>
  <w:num w:numId="20" w16cid:durableId="1333680912">
    <w:abstractNumId w:val="7"/>
  </w:num>
  <w:num w:numId="21" w16cid:durableId="335576039">
    <w:abstractNumId w:val="10"/>
  </w:num>
  <w:num w:numId="22" w16cid:durableId="1453092899">
    <w:abstractNumId w:val="10"/>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36206643">
    <w:abstractNumId w:val="20"/>
  </w:num>
  <w:num w:numId="24" w16cid:durableId="854611163">
    <w:abstractNumId w:val="10"/>
  </w:num>
  <w:num w:numId="25" w16cid:durableId="939678570">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6" w16cid:durableId="463498628">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7" w16cid:durableId="84807313">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8" w16cid:durableId="12150209">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9" w16cid:durableId="2038384942">
    <w:abstractNumId w:val="4"/>
  </w:num>
  <w:num w:numId="30" w16cid:durableId="2063090488">
    <w:abstractNumId w:val="22"/>
  </w:num>
  <w:num w:numId="31" w16cid:durableId="1251042593">
    <w:abstractNumId w:val="10"/>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704406464">
    <w:abstractNumId w:val="10"/>
    <w:lvlOverride w:ilvl="0">
      <w:lvl w:ilvl="0">
        <w:start w:val="1"/>
        <w:numFmt w:val="decimal"/>
        <w:pStyle w:val="Style1"/>
        <w:lvlText w:val="%1."/>
        <w:lvlJc w:val="left"/>
        <w:pPr>
          <w:tabs>
            <w:tab w:val="num" w:pos="720"/>
          </w:tabs>
          <w:ind w:left="431" w:hanging="431"/>
        </w:pPr>
        <w:rPr>
          <w:rFonts w:hint="default"/>
          <w:b w:val="0"/>
          <w:i w:val="0"/>
        </w:rPr>
      </w:lvl>
    </w:lvlOverride>
  </w:num>
  <w:num w:numId="33" w16cid:durableId="1220360078">
    <w:abstractNumId w:val="24"/>
  </w:num>
  <w:num w:numId="34" w16cid:durableId="165603310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C525F"/>
    <w:rsid w:val="000006C6"/>
    <w:rsid w:val="000016BC"/>
    <w:rsid w:val="00001AF8"/>
    <w:rsid w:val="00002431"/>
    <w:rsid w:val="00002E47"/>
    <w:rsid w:val="0000335F"/>
    <w:rsid w:val="00003472"/>
    <w:rsid w:val="0000367C"/>
    <w:rsid w:val="00003818"/>
    <w:rsid w:val="000066DE"/>
    <w:rsid w:val="000075BB"/>
    <w:rsid w:val="00010D95"/>
    <w:rsid w:val="000110F5"/>
    <w:rsid w:val="0001216A"/>
    <w:rsid w:val="00013527"/>
    <w:rsid w:val="0001440F"/>
    <w:rsid w:val="00014ADB"/>
    <w:rsid w:val="00016B71"/>
    <w:rsid w:val="0001785E"/>
    <w:rsid w:val="00020754"/>
    <w:rsid w:val="00022535"/>
    <w:rsid w:val="00022ECF"/>
    <w:rsid w:val="00023184"/>
    <w:rsid w:val="00023A00"/>
    <w:rsid w:val="00024500"/>
    <w:rsid w:val="000247B2"/>
    <w:rsid w:val="000262D1"/>
    <w:rsid w:val="0002677A"/>
    <w:rsid w:val="0002716E"/>
    <w:rsid w:val="00031088"/>
    <w:rsid w:val="000311CF"/>
    <w:rsid w:val="00031267"/>
    <w:rsid w:val="0003164D"/>
    <w:rsid w:val="00033D49"/>
    <w:rsid w:val="00033EF7"/>
    <w:rsid w:val="00035B23"/>
    <w:rsid w:val="00035CB2"/>
    <w:rsid w:val="00036145"/>
    <w:rsid w:val="0003631C"/>
    <w:rsid w:val="00037035"/>
    <w:rsid w:val="0003786B"/>
    <w:rsid w:val="00040200"/>
    <w:rsid w:val="00041200"/>
    <w:rsid w:val="00041248"/>
    <w:rsid w:val="000417E1"/>
    <w:rsid w:val="00041C59"/>
    <w:rsid w:val="00041F32"/>
    <w:rsid w:val="00042395"/>
    <w:rsid w:val="0004331A"/>
    <w:rsid w:val="000437A6"/>
    <w:rsid w:val="0004386C"/>
    <w:rsid w:val="00044082"/>
    <w:rsid w:val="000443A3"/>
    <w:rsid w:val="00044764"/>
    <w:rsid w:val="00044825"/>
    <w:rsid w:val="00044C8F"/>
    <w:rsid w:val="00046145"/>
    <w:rsid w:val="0004625F"/>
    <w:rsid w:val="00046313"/>
    <w:rsid w:val="00046CB0"/>
    <w:rsid w:val="00047D15"/>
    <w:rsid w:val="00050048"/>
    <w:rsid w:val="00050853"/>
    <w:rsid w:val="00051378"/>
    <w:rsid w:val="00052F02"/>
    <w:rsid w:val="00053135"/>
    <w:rsid w:val="0005333E"/>
    <w:rsid w:val="0005475E"/>
    <w:rsid w:val="00055149"/>
    <w:rsid w:val="0005565C"/>
    <w:rsid w:val="000568F8"/>
    <w:rsid w:val="000573F2"/>
    <w:rsid w:val="00061676"/>
    <w:rsid w:val="00061854"/>
    <w:rsid w:val="00061F0B"/>
    <w:rsid w:val="0006274E"/>
    <w:rsid w:val="00062A4D"/>
    <w:rsid w:val="00062F10"/>
    <w:rsid w:val="0006362A"/>
    <w:rsid w:val="000636FC"/>
    <w:rsid w:val="00063F13"/>
    <w:rsid w:val="00063FCE"/>
    <w:rsid w:val="00064466"/>
    <w:rsid w:val="00064FC6"/>
    <w:rsid w:val="00065CCC"/>
    <w:rsid w:val="000665EE"/>
    <w:rsid w:val="0006676A"/>
    <w:rsid w:val="000669FD"/>
    <w:rsid w:val="00067363"/>
    <w:rsid w:val="00067960"/>
    <w:rsid w:val="00067FA8"/>
    <w:rsid w:val="00070BB4"/>
    <w:rsid w:val="00071350"/>
    <w:rsid w:val="00071C79"/>
    <w:rsid w:val="000730DD"/>
    <w:rsid w:val="000733E8"/>
    <w:rsid w:val="000734CC"/>
    <w:rsid w:val="000749B5"/>
    <w:rsid w:val="00077358"/>
    <w:rsid w:val="000801E1"/>
    <w:rsid w:val="00080465"/>
    <w:rsid w:val="0008089A"/>
    <w:rsid w:val="0008140D"/>
    <w:rsid w:val="000827E0"/>
    <w:rsid w:val="00082E57"/>
    <w:rsid w:val="000831DF"/>
    <w:rsid w:val="000836E9"/>
    <w:rsid w:val="00084017"/>
    <w:rsid w:val="000846FC"/>
    <w:rsid w:val="000850CD"/>
    <w:rsid w:val="000872BF"/>
    <w:rsid w:val="00087477"/>
    <w:rsid w:val="000877F7"/>
    <w:rsid w:val="00087DEC"/>
    <w:rsid w:val="0009045C"/>
    <w:rsid w:val="00090524"/>
    <w:rsid w:val="00091102"/>
    <w:rsid w:val="0009167D"/>
    <w:rsid w:val="000918B9"/>
    <w:rsid w:val="00091F04"/>
    <w:rsid w:val="00092539"/>
    <w:rsid w:val="00092A75"/>
    <w:rsid w:val="00093387"/>
    <w:rsid w:val="00094A44"/>
    <w:rsid w:val="00094CBC"/>
    <w:rsid w:val="000961D2"/>
    <w:rsid w:val="00097551"/>
    <w:rsid w:val="000A093F"/>
    <w:rsid w:val="000A0CC6"/>
    <w:rsid w:val="000A15A8"/>
    <w:rsid w:val="000A1AED"/>
    <w:rsid w:val="000A1FA3"/>
    <w:rsid w:val="000A20FB"/>
    <w:rsid w:val="000A27F1"/>
    <w:rsid w:val="000A2A22"/>
    <w:rsid w:val="000A35A7"/>
    <w:rsid w:val="000A4818"/>
    <w:rsid w:val="000A4AEB"/>
    <w:rsid w:val="000A6169"/>
    <w:rsid w:val="000A64AE"/>
    <w:rsid w:val="000A660B"/>
    <w:rsid w:val="000B02BC"/>
    <w:rsid w:val="000B0589"/>
    <w:rsid w:val="000B09E1"/>
    <w:rsid w:val="000B0C5D"/>
    <w:rsid w:val="000B125F"/>
    <w:rsid w:val="000B1973"/>
    <w:rsid w:val="000B19EA"/>
    <w:rsid w:val="000B1CCA"/>
    <w:rsid w:val="000B34D9"/>
    <w:rsid w:val="000B44B8"/>
    <w:rsid w:val="000B6501"/>
    <w:rsid w:val="000B6B95"/>
    <w:rsid w:val="000B78A8"/>
    <w:rsid w:val="000C06C1"/>
    <w:rsid w:val="000C106E"/>
    <w:rsid w:val="000C230A"/>
    <w:rsid w:val="000C2A27"/>
    <w:rsid w:val="000C3F13"/>
    <w:rsid w:val="000C3FC8"/>
    <w:rsid w:val="000C5098"/>
    <w:rsid w:val="000C520A"/>
    <w:rsid w:val="000C64F2"/>
    <w:rsid w:val="000C698E"/>
    <w:rsid w:val="000C69AE"/>
    <w:rsid w:val="000C69EE"/>
    <w:rsid w:val="000C6E15"/>
    <w:rsid w:val="000C7CA1"/>
    <w:rsid w:val="000C7F7E"/>
    <w:rsid w:val="000D0673"/>
    <w:rsid w:val="000D1752"/>
    <w:rsid w:val="000D1ABB"/>
    <w:rsid w:val="000D213A"/>
    <w:rsid w:val="000D44F1"/>
    <w:rsid w:val="000D4753"/>
    <w:rsid w:val="000D50C9"/>
    <w:rsid w:val="000D64B8"/>
    <w:rsid w:val="000D7764"/>
    <w:rsid w:val="000D7A05"/>
    <w:rsid w:val="000E16E8"/>
    <w:rsid w:val="000E1DDB"/>
    <w:rsid w:val="000E23F1"/>
    <w:rsid w:val="000E384A"/>
    <w:rsid w:val="000E3AFB"/>
    <w:rsid w:val="000E57C1"/>
    <w:rsid w:val="000E6B64"/>
    <w:rsid w:val="000E7B00"/>
    <w:rsid w:val="000F04AB"/>
    <w:rsid w:val="000F16F4"/>
    <w:rsid w:val="000F178D"/>
    <w:rsid w:val="000F2BDE"/>
    <w:rsid w:val="000F44EE"/>
    <w:rsid w:val="000F5024"/>
    <w:rsid w:val="000F5F45"/>
    <w:rsid w:val="000F6EC2"/>
    <w:rsid w:val="000F71DF"/>
    <w:rsid w:val="001000CB"/>
    <w:rsid w:val="001007F6"/>
    <w:rsid w:val="001009FE"/>
    <w:rsid w:val="00101773"/>
    <w:rsid w:val="00102596"/>
    <w:rsid w:val="00102D9B"/>
    <w:rsid w:val="00103D7E"/>
    <w:rsid w:val="0010439C"/>
    <w:rsid w:val="0010474D"/>
    <w:rsid w:val="00104D93"/>
    <w:rsid w:val="00105B52"/>
    <w:rsid w:val="00105D83"/>
    <w:rsid w:val="00105DBF"/>
    <w:rsid w:val="001064C1"/>
    <w:rsid w:val="00106F81"/>
    <w:rsid w:val="00107161"/>
    <w:rsid w:val="00107E51"/>
    <w:rsid w:val="001112A2"/>
    <w:rsid w:val="001117F4"/>
    <w:rsid w:val="00111852"/>
    <w:rsid w:val="0011237F"/>
    <w:rsid w:val="00112755"/>
    <w:rsid w:val="001128B3"/>
    <w:rsid w:val="0011346B"/>
    <w:rsid w:val="0011622F"/>
    <w:rsid w:val="0012104E"/>
    <w:rsid w:val="001212ED"/>
    <w:rsid w:val="00121E74"/>
    <w:rsid w:val="00121FFC"/>
    <w:rsid w:val="001300D8"/>
    <w:rsid w:val="00131FA3"/>
    <w:rsid w:val="00131FDB"/>
    <w:rsid w:val="00132103"/>
    <w:rsid w:val="0013264D"/>
    <w:rsid w:val="00132B4E"/>
    <w:rsid w:val="001347C8"/>
    <w:rsid w:val="00135184"/>
    <w:rsid w:val="00135A5F"/>
    <w:rsid w:val="00136CA7"/>
    <w:rsid w:val="0013720B"/>
    <w:rsid w:val="0014059F"/>
    <w:rsid w:val="00140A2F"/>
    <w:rsid w:val="001415E0"/>
    <w:rsid w:val="00142188"/>
    <w:rsid w:val="001426D7"/>
    <w:rsid w:val="00143C28"/>
    <w:rsid w:val="001440C3"/>
    <w:rsid w:val="00144114"/>
    <w:rsid w:val="00144CEC"/>
    <w:rsid w:val="00146C64"/>
    <w:rsid w:val="001478C8"/>
    <w:rsid w:val="00150F70"/>
    <w:rsid w:val="00150F7F"/>
    <w:rsid w:val="00151205"/>
    <w:rsid w:val="001522BF"/>
    <w:rsid w:val="00152A8F"/>
    <w:rsid w:val="00152C92"/>
    <w:rsid w:val="00154B73"/>
    <w:rsid w:val="00155FBF"/>
    <w:rsid w:val="00156B31"/>
    <w:rsid w:val="00157420"/>
    <w:rsid w:val="00160276"/>
    <w:rsid w:val="00160AD3"/>
    <w:rsid w:val="00161799"/>
    <w:rsid w:val="00161B5C"/>
    <w:rsid w:val="00161C57"/>
    <w:rsid w:val="001633F9"/>
    <w:rsid w:val="00164396"/>
    <w:rsid w:val="0016447D"/>
    <w:rsid w:val="0016586F"/>
    <w:rsid w:val="001660AC"/>
    <w:rsid w:val="00166193"/>
    <w:rsid w:val="00166509"/>
    <w:rsid w:val="0017072B"/>
    <w:rsid w:val="00170D51"/>
    <w:rsid w:val="00172362"/>
    <w:rsid w:val="00172879"/>
    <w:rsid w:val="00172942"/>
    <w:rsid w:val="00172C52"/>
    <w:rsid w:val="001739BA"/>
    <w:rsid w:val="00174998"/>
    <w:rsid w:val="00174A57"/>
    <w:rsid w:val="00174BA8"/>
    <w:rsid w:val="001804AD"/>
    <w:rsid w:val="001805A6"/>
    <w:rsid w:val="00180643"/>
    <w:rsid w:val="00181F62"/>
    <w:rsid w:val="001822C6"/>
    <w:rsid w:val="00183D2A"/>
    <w:rsid w:val="00183EA8"/>
    <w:rsid w:val="00184A60"/>
    <w:rsid w:val="00184ADF"/>
    <w:rsid w:val="001855E8"/>
    <w:rsid w:val="00186741"/>
    <w:rsid w:val="00186F26"/>
    <w:rsid w:val="0018781B"/>
    <w:rsid w:val="00190813"/>
    <w:rsid w:val="00191BFD"/>
    <w:rsid w:val="00191ED5"/>
    <w:rsid w:val="0019234D"/>
    <w:rsid w:val="00193116"/>
    <w:rsid w:val="0019319B"/>
    <w:rsid w:val="001945D6"/>
    <w:rsid w:val="001957C4"/>
    <w:rsid w:val="001974D5"/>
    <w:rsid w:val="0019769F"/>
    <w:rsid w:val="00197B5B"/>
    <w:rsid w:val="001A0181"/>
    <w:rsid w:val="001A0452"/>
    <w:rsid w:val="001A36A1"/>
    <w:rsid w:val="001A3768"/>
    <w:rsid w:val="001A39A8"/>
    <w:rsid w:val="001A3A5D"/>
    <w:rsid w:val="001A442A"/>
    <w:rsid w:val="001A4E11"/>
    <w:rsid w:val="001A615B"/>
    <w:rsid w:val="001A6B0D"/>
    <w:rsid w:val="001A716D"/>
    <w:rsid w:val="001B172F"/>
    <w:rsid w:val="001B1A36"/>
    <w:rsid w:val="001B1BFF"/>
    <w:rsid w:val="001B1C7D"/>
    <w:rsid w:val="001B254E"/>
    <w:rsid w:val="001B2E5F"/>
    <w:rsid w:val="001B37BF"/>
    <w:rsid w:val="001B4086"/>
    <w:rsid w:val="001B4D60"/>
    <w:rsid w:val="001B5966"/>
    <w:rsid w:val="001B5BCB"/>
    <w:rsid w:val="001B64EE"/>
    <w:rsid w:val="001B7F5F"/>
    <w:rsid w:val="001C098B"/>
    <w:rsid w:val="001C162B"/>
    <w:rsid w:val="001C22A8"/>
    <w:rsid w:val="001C285E"/>
    <w:rsid w:val="001C2A4A"/>
    <w:rsid w:val="001C386B"/>
    <w:rsid w:val="001C475D"/>
    <w:rsid w:val="001C48DE"/>
    <w:rsid w:val="001C4B24"/>
    <w:rsid w:val="001C4B31"/>
    <w:rsid w:val="001C5635"/>
    <w:rsid w:val="001C577A"/>
    <w:rsid w:val="001C5A44"/>
    <w:rsid w:val="001C63A8"/>
    <w:rsid w:val="001C6545"/>
    <w:rsid w:val="001C658E"/>
    <w:rsid w:val="001C6D82"/>
    <w:rsid w:val="001C79FC"/>
    <w:rsid w:val="001C7D95"/>
    <w:rsid w:val="001C7E31"/>
    <w:rsid w:val="001D01DA"/>
    <w:rsid w:val="001D06B9"/>
    <w:rsid w:val="001D127B"/>
    <w:rsid w:val="001D1D85"/>
    <w:rsid w:val="001D1DFC"/>
    <w:rsid w:val="001D1E45"/>
    <w:rsid w:val="001D2359"/>
    <w:rsid w:val="001D2C6B"/>
    <w:rsid w:val="001D2EC3"/>
    <w:rsid w:val="001D34CD"/>
    <w:rsid w:val="001D5F79"/>
    <w:rsid w:val="001E2844"/>
    <w:rsid w:val="001E32D9"/>
    <w:rsid w:val="001E3F15"/>
    <w:rsid w:val="001E4060"/>
    <w:rsid w:val="001E4EE5"/>
    <w:rsid w:val="001E51D8"/>
    <w:rsid w:val="001E5278"/>
    <w:rsid w:val="001E52B5"/>
    <w:rsid w:val="001E53EB"/>
    <w:rsid w:val="001E620E"/>
    <w:rsid w:val="001E6377"/>
    <w:rsid w:val="001E67DA"/>
    <w:rsid w:val="001E768A"/>
    <w:rsid w:val="001E76C9"/>
    <w:rsid w:val="001E776E"/>
    <w:rsid w:val="001F0205"/>
    <w:rsid w:val="001F0657"/>
    <w:rsid w:val="001F09EF"/>
    <w:rsid w:val="001F12E1"/>
    <w:rsid w:val="001F2573"/>
    <w:rsid w:val="001F2923"/>
    <w:rsid w:val="001F2A9D"/>
    <w:rsid w:val="001F2C00"/>
    <w:rsid w:val="001F35DF"/>
    <w:rsid w:val="001F38E9"/>
    <w:rsid w:val="001F3D97"/>
    <w:rsid w:val="001F4171"/>
    <w:rsid w:val="001F518D"/>
    <w:rsid w:val="001F5670"/>
    <w:rsid w:val="001F5990"/>
    <w:rsid w:val="001F6091"/>
    <w:rsid w:val="001F7E1A"/>
    <w:rsid w:val="0020027D"/>
    <w:rsid w:val="00200452"/>
    <w:rsid w:val="0020122C"/>
    <w:rsid w:val="002017A4"/>
    <w:rsid w:val="00201FEE"/>
    <w:rsid w:val="0020254F"/>
    <w:rsid w:val="00202D65"/>
    <w:rsid w:val="00203E50"/>
    <w:rsid w:val="00204436"/>
    <w:rsid w:val="00204B88"/>
    <w:rsid w:val="002062DD"/>
    <w:rsid w:val="002065B1"/>
    <w:rsid w:val="00207000"/>
    <w:rsid w:val="00207816"/>
    <w:rsid w:val="002079AA"/>
    <w:rsid w:val="00207FAC"/>
    <w:rsid w:val="00210070"/>
    <w:rsid w:val="00210A4F"/>
    <w:rsid w:val="00210EBD"/>
    <w:rsid w:val="002113CC"/>
    <w:rsid w:val="00212297"/>
    <w:rsid w:val="00212468"/>
    <w:rsid w:val="0021280C"/>
    <w:rsid w:val="00212C8F"/>
    <w:rsid w:val="00215902"/>
    <w:rsid w:val="00216675"/>
    <w:rsid w:val="00220255"/>
    <w:rsid w:val="002203C2"/>
    <w:rsid w:val="00220DDE"/>
    <w:rsid w:val="00220F01"/>
    <w:rsid w:val="00221AC7"/>
    <w:rsid w:val="00222C60"/>
    <w:rsid w:val="00223666"/>
    <w:rsid w:val="002242E0"/>
    <w:rsid w:val="0022488C"/>
    <w:rsid w:val="002254CC"/>
    <w:rsid w:val="002254CE"/>
    <w:rsid w:val="00226A27"/>
    <w:rsid w:val="002272C1"/>
    <w:rsid w:val="00227858"/>
    <w:rsid w:val="00227C25"/>
    <w:rsid w:val="00227E36"/>
    <w:rsid w:val="0023022A"/>
    <w:rsid w:val="00231006"/>
    <w:rsid w:val="00233016"/>
    <w:rsid w:val="00233495"/>
    <w:rsid w:val="002339E2"/>
    <w:rsid w:val="00234877"/>
    <w:rsid w:val="00235194"/>
    <w:rsid w:val="00235E3E"/>
    <w:rsid w:val="00240924"/>
    <w:rsid w:val="002419E0"/>
    <w:rsid w:val="00241EE7"/>
    <w:rsid w:val="002421F6"/>
    <w:rsid w:val="00242A5E"/>
    <w:rsid w:val="00243DD9"/>
    <w:rsid w:val="002451CE"/>
    <w:rsid w:val="0024529C"/>
    <w:rsid w:val="002459EB"/>
    <w:rsid w:val="002460F4"/>
    <w:rsid w:val="0024635B"/>
    <w:rsid w:val="00247C0B"/>
    <w:rsid w:val="00251205"/>
    <w:rsid w:val="0025291C"/>
    <w:rsid w:val="00253618"/>
    <w:rsid w:val="00253B96"/>
    <w:rsid w:val="002550E7"/>
    <w:rsid w:val="00255362"/>
    <w:rsid w:val="00255D7A"/>
    <w:rsid w:val="0025690C"/>
    <w:rsid w:val="002572DA"/>
    <w:rsid w:val="00257676"/>
    <w:rsid w:val="002602C7"/>
    <w:rsid w:val="00260817"/>
    <w:rsid w:val="00260AC9"/>
    <w:rsid w:val="00261B60"/>
    <w:rsid w:val="00263327"/>
    <w:rsid w:val="00263AF0"/>
    <w:rsid w:val="0026420E"/>
    <w:rsid w:val="002647D0"/>
    <w:rsid w:val="0026484E"/>
    <w:rsid w:val="002670C6"/>
    <w:rsid w:val="00267D0D"/>
    <w:rsid w:val="00270234"/>
    <w:rsid w:val="0027109F"/>
    <w:rsid w:val="00271FF3"/>
    <w:rsid w:val="0027202E"/>
    <w:rsid w:val="002724FE"/>
    <w:rsid w:val="00272508"/>
    <w:rsid w:val="00272BB0"/>
    <w:rsid w:val="0027560E"/>
    <w:rsid w:val="002768BD"/>
    <w:rsid w:val="00277775"/>
    <w:rsid w:val="00280DF0"/>
    <w:rsid w:val="00281187"/>
    <w:rsid w:val="002819AB"/>
    <w:rsid w:val="0028434B"/>
    <w:rsid w:val="00284525"/>
    <w:rsid w:val="00284CCC"/>
    <w:rsid w:val="002855D0"/>
    <w:rsid w:val="0028606E"/>
    <w:rsid w:val="002866D4"/>
    <w:rsid w:val="0028748E"/>
    <w:rsid w:val="00290FAA"/>
    <w:rsid w:val="00291327"/>
    <w:rsid w:val="00291BA4"/>
    <w:rsid w:val="00292532"/>
    <w:rsid w:val="002925D6"/>
    <w:rsid w:val="00292834"/>
    <w:rsid w:val="002950EC"/>
    <w:rsid w:val="002958D9"/>
    <w:rsid w:val="00296208"/>
    <w:rsid w:val="00296880"/>
    <w:rsid w:val="00296AC4"/>
    <w:rsid w:val="002A08D1"/>
    <w:rsid w:val="002A1C0C"/>
    <w:rsid w:val="002A2BA4"/>
    <w:rsid w:val="002A2E09"/>
    <w:rsid w:val="002A377C"/>
    <w:rsid w:val="002A3AE4"/>
    <w:rsid w:val="002A3E3D"/>
    <w:rsid w:val="002A4A84"/>
    <w:rsid w:val="002A5DD0"/>
    <w:rsid w:val="002A6999"/>
    <w:rsid w:val="002A75C9"/>
    <w:rsid w:val="002A7D30"/>
    <w:rsid w:val="002A7FCE"/>
    <w:rsid w:val="002B0380"/>
    <w:rsid w:val="002B1D51"/>
    <w:rsid w:val="002B30BB"/>
    <w:rsid w:val="002B46D7"/>
    <w:rsid w:val="002B48A9"/>
    <w:rsid w:val="002B503E"/>
    <w:rsid w:val="002B5225"/>
    <w:rsid w:val="002B5309"/>
    <w:rsid w:val="002B5A3A"/>
    <w:rsid w:val="002B6354"/>
    <w:rsid w:val="002B78F2"/>
    <w:rsid w:val="002C04CA"/>
    <w:rsid w:val="002C068A"/>
    <w:rsid w:val="002C090C"/>
    <w:rsid w:val="002C0D8E"/>
    <w:rsid w:val="002C2524"/>
    <w:rsid w:val="002C2EC8"/>
    <w:rsid w:val="002C3185"/>
    <w:rsid w:val="002C34E4"/>
    <w:rsid w:val="002C36AA"/>
    <w:rsid w:val="002C3948"/>
    <w:rsid w:val="002C4573"/>
    <w:rsid w:val="002C517D"/>
    <w:rsid w:val="002C6033"/>
    <w:rsid w:val="002C6B7F"/>
    <w:rsid w:val="002D0E96"/>
    <w:rsid w:val="002D228F"/>
    <w:rsid w:val="002D23AD"/>
    <w:rsid w:val="002D2947"/>
    <w:rsid w:val="002D2AC6"/>
    <w:rsid w:val="002D2B83"/>
    <w:rsid w:val="002D2CD2"/>
    <w:rsid w:val="002D357F"/>
    <w:rsid w:val="002D3E78"/>
    <w:rsid w:val="002D459F"/>
    <w:rsid w:val="002D45B2"/>
    <w:rsid w:val="002D4EA7"/>
    <w:rsid w:val="002D552A"/>
    <w:rsid w:val="002D5809"/>
    <w:rsid w:val="002D5A7C"/>
    <w:rsid w:val="002D5D3A"/>
    <w:rsid w:val="002D72CF"/>
    <w:rsid w:val="002D75CA"/>
    <w:rsid w:val="002D7752"/>
    <w:rsid w:val="002D7858"/>
    <w:rsid w:val="002E0958"/>
    <w:rsid w:val="002E11CE"/>
    <w:rsid w:val="002E1ECB"/>
    <w:rsid w:val="002E3119"/>
    <w:rsid w:val="002E3290"/>
    <w:rsid w:val="002E32DF"/>
    <w:rsid w:val="002E3CAF"/>
    <w:rsid w:val="002E4898"/>
    <w:rsid w:val="002E4F94"/>
    <w:rsid w:val="002E5876"/>
    <w:rsid w:val="002E5C4F"/>
    <w:rsid w:val="002E68A9"/>
    <w:rsid w:val="002E6E4A"/>
    <w:rsid w:val="002E7001"/>
    <w:rsid w:val="002F0EA6"/>
    <w:rsid w:val="002F12BC"/>
    <w:rsid w:val="002F42C2"/>
    <w:rsid w:val="002F484D"/>
    <w:rsid w:val="002F629E"/>
    <w:rsid w:val="002F7096"/>
    <w:rsid w:val="002F7427"/>
    <w:rsid w:val="00300705"/>
    <w:rsid w:val="0030089D"/>
    <w:rsid w:val="00301CFB"/>
    <w:rsid w:val="00303CA5"/>
    <w:rsid w:val="0030461F"/>
    <w:rsid w:val="0030466F"/>
    <w:rsid w:val="00304F42"/>
    <w:rsid w:val="0030500E"/>
    <w:rsid w:val="0030630B"/>
    <w:rsid w:val="003064A2"/>
    <w:rsid w:val="00306783"/>
    <w:rsid w:val="00306B9A"/>
    <w:rsid w:val="00307554"/>
    <w:rsid w:val="00307CCE"/>
    <w:rsid w:val="00310395"/>
    <w:rsid w:val="00310C0E"/>
    <w:rsid w:val="0031168F"/>
    <w:rsid w:val="00311BC3"/>
    <w:rsid w:val="00311EAE"/>
    <w:rsid w:val="00312D9B"/>
    <w:rsid w:val="003143AF"/>
    <w:rsid w:val="003144F5"/>
    <w:rsid w:val="00317B72"/>
    <w:rsid w:val="00317F51"/>
    <w:rsid w:val="003202D7"/>
    <w:rsid w:val="003206FD"/>
    <w:rsid w:val="00322702"/>
    <w:rsid w:val="003248B0"/>
    <w:rsid w:val="003249D8"/>
    <w:rsid w:val="0032501C"/>
    <w:rsid w:val="00326734"/>
    <w:rsid w:val="0032741B"/>
    <w:rsid w:val="00327A24"/>
    <w:rsid w:val="0033017F"/>
    <w:rsid w:val="0033188E"/>
    <w:rsid w:val="00334255"/>
    <w:rsid w:val="003351A3"/>
    <w:rsid w:val="00335AF4"/>
    <w:rsid w:val="00335B8D"/>
    <w:rsid w:val="00335FF9"/>
    <w:rsid w:val="003362B3"/>
    <w:rsid w:val="003365B8"/>
    <w:rsid w:val="00337415"/>
    <w:rsid w:val="0033765D"/>
    <w:rsid w:val="0034123C"/>
    <w:rsid w:val="00342078"/>
    <w:rsid w:val="00343A1F"/>
    <w:rsid w:val="00343AB3"/>
    <w:rsid w:val="00344294"/>
    <w:rsid w:val="00344CD1"/>
    <w:rsid w:val="00346698"/>
    <w:rsid w:val="00347B6A"/>
    <w:rsid w:val="00347C49"/>
    <w:rsid w:val="0035033D"/>
    <w:rsid w:val="00350E84"/>
    <w:rsid w:val="00351225"/>
    <w:rsid w:val="003513DE"/>
    <w:rsid w:val="003522CB"/>
    <w:rsid w:val="00354388"/>
    <w:rsid w:val="00354AB3"/>
    <w:rsid w:val="00355223"/>
    <w:rsid w:val="00355C20"/>
    <w:rsid w:val="00355FCC"/>
    <w:rsid w:val="0035604D"/>
    <w:rsid w:val="0035679B"/>
    <w:rsid w:val="00356B58"/>
    <w:rsid w:val="00356E87"/>
    <w:rsid w:val="00357183"/>
    <w:rsid w:val="00360664"/>
    <w:rsid w:val="0036181C"/>
    <w:rsid w:val="00361890"/>
    <w:rsid w:val="00361D3B"/>
    <w:rsid w:val="00361F30"/>
    <w:rsid w:val="003627EB"/>
    <w:rsid w:val="00362810"/>
    <w:rsid w:val="00363C7D"/>
    <w:rsid w:val="00363DF3"/>
    <w:rsid w:val="00363FD4"/>
    <w:rsid w:val="00364265"/>
    <w:rsid w:val="003646C8"/>
    <w:rsid w:val="00364E17"/>
    <w:rsid w:val="00365A31"/>
    <w:rsid w:val="00366646"/>
    <w:rsid w:val="003666EF"/>
    <w:rsid w:val="00366F95"/>
    <w:rsid w:val="003718E5"/>
    <w:rsid w:val="00372DBC"/>
    <w:rsid w:val="00372FEC"/>
    <w:rsid w:val="00373036"/>
    <w:rsid w:val="003737D4"/>
    <w:rsid w:val="00373F4C"/>
    <w:rsid w:val="0037415D"/>
    <w:rsid w:val="003748C4"/>
    <w:rsid w:val="003749A8"/>
    <w:rsid w:val="00374AD0"/>
    <w:rsid w:val="003753FE"/>
    <w:rsid w:val="003755B5"/>
    <w:rsid w:val="00375B06"/>
    <w:rsid w:val="00375B0A"/>
    <w:rsid w:val="0037688F"/>
    <w:rsid w:val="0038333F"/>
    <w:rsid w:val="00383ECC"/>
    <w:rsid w:val="003842B5"/>
    <w:rsid w:val="003858DB"/>
    <w:rsid w:val="00386294"/>
    <w:rsid w:val="00386386"/>
    <w:rsid w:val="00386716"/>
    <w:rsid w:val="0038697E"/>
    <w:rsid w:val="00386FB9"/>
    <w:rsid w:val="00387041"/>
    <w:rsid w:val="0039176A"/>
    <w:rsid w:val="003938F2"/>
    <w:rsid w:val="00393EED"/>
    <w:rsid w:val="003941CF"/>
    <w:rsid w:val="00394E31"/>
    <w:rsid w:val="00394E9D"/>
    <w:rsid w:val="0039565E"/>
    <w:rsid w:val="00395B6B"/>
    <w:rsid w:val="00397689"/>
    <w:rsid w:val="003977B9"/>
    <w:rsid w:val="00397C72"/>
    <w:rsid w:val="003A230E"/>
    <w:rsid w:val="003A28F4"/>
    <w:rsid w:val="003A3055"/>
    <w:rsid w:val="003A3377"/>
    <w:rsid w:val="003A33E4"/>
    <w:rsid w:val="003A3A39"/>
    <w:rsid w:val="003A3F28"/>
    <w:rsid w:val="003A4EAC"/>
    <w:rsid w:val="003A56F1"/>
    <w:rsid w:val="003A607E"/>
    <w:rsid w:val="003A61F0"/>
    <w:rsid w:val="003A686F"/>
    <w:rsid w:val="003A76A0"/>
    <w:rsid w:val="003A7CC6"/>
    <w:rsid w:val="003B1C69"/>
    <w:rsid w:val="003B24D3"/>
    <w:rsid w:val="003B297E"/>
    <w:rsid w:val="003B2FE6"/>
    <w:rsid w:val="003B44AD"/>
    <w:rsid w:val="003B454A"/>
    <w:rsid w:val="003B4912"/>
    <w:rsid w:val="003B5B68"/>
    <w:rsid w:val="003B6AE4"/>
    <w:rsid w:val="003B774A"/>
    <w:rsid w:val="003C035F"/>
    <w:rsid w:val="003C0927"/>
    <w:rsid w:val="003C0C42"/>
    <w:rsid w:val="003C1952"/>
    <w:rsid w:val="003C2B76"/>
    <w:rsid w:val="003C589B"/>
    <w:rsid w:val="003C5B46"/>
    <w:rsid w:val="003C66A2"/>
    <w:rsid w:val="003C73D6"/>
    <w:rsid w:val="003C74F4"/>
    <w:rsid w:val="003D01DF"/>
    <w:rsid w:val="003D1D4A"/>
    <w:rsid w:val="003D2546"/>
    <w:rsid w:val="003D27E7"/>
    <w:rsid w:val="003D368F"/>
    <w:rsid w:val="003D3715"/>
    <w:rsid w:val="003D5F60"/>
    <w:rsid w:val="003D60FE"/>
    <w:rsid w:val="003D61AE"/>
    <w:rsid w:val="003D7163"/>
    <w:rsid w:val="003D72B3"/>
    <w:rsid w:val="003D79AF"/>
    <w:rsid w:val="003E02B5"/>
    <w:rsid w:val="003E0C92"/>
    <w:rsid w:val="003E1149"/>
    <w:rsid w:val="003E1531"/>
    <w:rsid w:val="003E1DAB"/>
    <w:rsid w:val="003E2685"/>
    <w:rsid w:val="003E275D"/>
    <w:rsid w:val="003E29D9"/>
    <w:rsid w:val="003E384E"/>
    <w:rsid w:val="003E4B07"/>
    <w:rsid w:val="003E4EE8"/>
    <w:rsid w:val="003E5340"/>
    <w:rsid w:val="003E54CC"/>
    <w:rsid w:val="003E5A96"/>
    <w:rsid w:val="003E623E"/>
    <w:rsid w:val="003E6A8E"/>
    <w:rsid w:val="003E73A6"/>
    <w:rsid w:val="003E7CAE"/>
    <w:rsid w:val="003F0066"/>
    <w:rsid w:val="003F0941"/>
    <w:rsid w:val="003F0E63"/>
    <w:rsid w:val="003F1767"/>
    <w:rsid w:val="003F1C48"/>
    <w:rsid w:val="003F1ECE"/>
    <w:rsid w:val="003F3462"/>
    <w:rsid w:val="003F3533"/>
    <w:rsid w:val="003F59B7"/>
    <w:rsid w:val="003F697A"/>
    <w:rsid w:val="003F75C3"/>
    <w:rsid w:val="003F7DA8"/>
    <w:rsid w:val="003F7DFB"/>
    <w:rsid w:val="00400A2A"/>
    <w:rsid w:val="0040196F"/>
    <w:rsid w:val="004020E8"/>
    <w:rsid w:val="004025F0"/>
    <w:rsid w:val="0040262F"/>
    <w:rsid w:val="004029F3"/>
    <w:rsid w:val="00402BA2"/>
    <w:rsid w:val="0040536D"/>
    <w:rsid w:val="00406D09"/>
    <w:rsid w:val="00410FB0"/>
    <w:rsid w:val="004117B8"/>
    <w:rsid w:val="00411A01"/>
    <w:rsid w:val="0041291B"/>
    <w:rsid w:val="004142FE"/>
    <w:rsid w:val="004153D3"/>
    <w:rsid w:val="004156F0"/>
    <w:rsid w:val="00415A1F"/>
    <w:rsid w:val="00415A73"/>
    <w:rsid w:val="00416B7E"/>
    <w:rsid w:val="00420835"/>
    <w:rsid w:val="00420EE7"/>
    <w:rsid w:val="00421493"/>
    <w:rsid w:val="00421FE2"/>
    <w:rsid w:val="004223BE"/>
    <w:rsid w:val="004225CA"/>
    <w:rsid w:val="00422FFD"/>
    <w:rsid w:val="0042306E"/>
    <w:rsid w:val="00423395"/>
    <w:rsid w:val="004235D2"/>
    <w:rsid w:val="00423666"/>
    <w:rsid w:val="00424D02"/>
    <w:rsid w:val="00424E38"/>
    <w:rsid w:val="0042635B"/>
    <w:rsid w:val="00426FA6"/>
    <w:rsid w:val="00427D53"/>
    <w:rsid w:val="004302B7"/>
    <w:rsid w:val="0043103C"/>
    <w:rsid w:val="004316A9"/>
    <w:rsid w:val="004319CB"/>
    <w:rsid w:val="0043242D"/>
    <w:rsid w:val="00433565"/>
    <w:rsid w:val="00434739"/>
    <w:rsid w:val="004348DF"/>
    <w:rsid w:val="00434EAE"/>
    <w:rsid w:val="00435670"/>
    <w:rsid w:val="00435E20"/>
    <w:rsid w:val="0043668E"/>
    <w:rsid w:val="00436FAD"/>
    <w:rsid w:val="0043795D"/>
    <w:rsid w:val="00441DD8"/>
    <w:rsid w:val="004428D2"/>
    <w:rsid w:val="00442ADA"/>
    <w:rsid w:val="00442B04"/>
    <w:rsid w:val="00442C7A"/>
    <w:rsid w:val="00442E9C"/>
    <w:rsid w:val="00443887"/>
    <w:rsid w:val="004438F8"/>
    <w:rsid w:val="0044396B"/>
    <w:rsid w:val="00443C21"/>
    <w:rsid w:val="00443EA8"/>
    <w:rsid w:val="004441B9"/>
    <w:rsid w:val="004459CE"/>
    <w:rsid w:val="00446004"/>
    <w:rsid w:val="0044736D"/>
    <w:rsid w:val="004474DE"/>
    <w:rsid w:val="004476EE"/>
    <w:rsid w:val="00447A04"/>
    <w:rsid w:val="00451EE4"/>
    <w:rsid w:val="004522C1"/>
    <w:rsid w:val="004523B5"/>
    <w:rsid w:val="00453C57"/>
    <w:rsid w:val="00453E15"/>
    <w:rsid w:val="004542DE"/>
    <w:rsid w:val="004551A2"/>
    <w:rsid w:val="00456188"/>
    <w:rsid w:val="004566AA"/>
    <w:rsid w:val="0045676B"/>
    <w:rsid w:val="0045699E"/>
    <w:rsid w:val="00457368"/>
    <w:rsid w:val="00457709"/>
    <w:rsid w:val="00460799"/>
    <w:rsid w:val="00460B50"/>
    <w:rsid w:val="00460C06"/>
    <w:rsid w:val="00461217"/>
    <w:rsid w:val="0046572A"/>
    <w:rsid w:val="00467B5B"/>
    <w:rsid w:val="0047234F"/>
    <w:rsid w:val="00473466"/>
    <w:rsid w:val="00473567"/>
    <w:rsid w:val="004737E2"/>
    <w:rsid w:val="00473AC0"/>
    <w:rsid w:val="004741A0"/>
    <w:rsid w:val="004741A9"/>
    <w:rsid w:val="00474C87"/>
    <w:rsid w:val="00475F53"/>
    <w:rsid w:val="0047718B"/>
    <w:rsid w:val="0047726D"/>
    <w:rsid w:val="00477F6B"/>
    <w:rsid w:val="0048041A"/>
    <w:rsid w:val="00480669"/>
    <w:rsid w:val="00481204"/>
    <w:rsid w:val="0048194C"/>
    <w:rsid w:val="0048196C"/>
    <w:rsid w:val="00481F94"/>
    <w:rsid w:val="00483D15"/>
    <w:rsid w:val="00483DE8"/>
    <w:rsid w:val="00484329"/>
    <w:rsid w:val="0049096A"/>
    <w:rsid w:val="00493795"/>
    <w:rsid w:val="004948FD"/>
    <w:rsid w:val="00495054"/>
    <w:rsid w:val="00495530"/>
    <w:rsid w:val="00495E89"/>
    <w:rsid w:val="00496B1B"/>
    <w:rsid w:val="00496E18"/>
    <w:rsid w:val="00496E8C"/>
    <w:rsid w:val="00497417"/>
    <w:rsid w:val="004976CF"/>
    <w:rsid w:val="004A093C"/>
    <w:rsid w:val="004A0D23"/>
    <w:rsid w:val="004A127F"/>
    <w:rsid w:val="004A1EFF"/>
    <w:rsid w:val="004A229F"/>
    <w:rsid w:val="004A2EB8"/>
    <w:rsid w:val="004A3120"/>
    <w:rsid w:val="004A36B5"/>
    <w:rsid w:val="004A3FE5"/>
    <w:rsid w:val="004A4888"/>
    <w:rsid w:val="004A503B"/>
    <w:rsid w:val="004A659E"/>
    <w:rsid w:val="004A7B91"/>
    <w:rsid w:val="004A7D81"/>
    <w:rsid w:val="004B1307"/>
    <w:rsid w:val="004B14BD"/>
    <w:rsid w:val="004B1849"/>
    <w:rsid w:val="004B2AB9"/>
    <w:rsid w:val="004B387F"/>
    <w:rsid w:val="004B3DE9"/>
    <w:rsid w:val="004B4F09"/>
    <w:rsid w:val="004B6964"/>
    <w:rsid w:val="004B6A62"/>
    <w:rsid w:val="004B6C8D"/>
    <w:rsid w:val="004B7778"/>
    <w:rsid w:val="004C07CB"/>
    <w:rsid w:val="004C0830"/>
    <w:rsid w:val="004C0832"/>
    <w:rsid w:val="004C0DDC"/>
    <w:rsid w:val="004C19A2"/>
    <w:rsid w:val="004C1F02"/>
    <w:rsid w:val="004C20BA"/>
    <w:rsid w:val="004C2C55"/>
    <w:rsid w:val="004C34BA"/>
    <w:rsid w:val="004C3D3F"/>
    <w:rsid w:val="004C3F83"/>
    <w:rsid w:val="004C525F"/>
    <w:rsid w:val="004C5658"/>
    <w:rsid w:val="004C7191"/>
    <w:rsid w:val="004D0A1C"/>
    <w:rsid w:val="004D2A08"/>
    <w:rsid w:val="004D2CCE"/>
    <w:rsid w:val="004D344B"/>
    <w:rsid w:val="004D368B"/>
    <w:rsid w:val="004D37C5"/>
    <w:rsid w:val="004D5402"/>
    <w:rsid w:val="004D5560"/>
    <w:rsid w:val="004D5CA1"/>
    <w:rsid w:val="004D6E51"/>
    <w:rsid w:val="004E01BA"/>
    <w:rsid w:val="004E04E0"/>
    <w:rsid w:val="004E0BF2"/>
    <w:rsid w:val="004E119A"/>
    <w:rsid w:val="004E1321"/>
    <w:rsid w:val="004E17CB"/>
    <w:rsid w:val="004E308E"/>
    <w:rsid w:val="004E487C"/>
    <w:rsid w:val="004E57B5"/>
    <w:rsid w:val="004E6091"/>
    <w:rsid w:val="004E65B0"/>
    <w:rsid w:val="004E6846"/>
    <w:rsid w:val="004E7289"/>
    <w:rsid w:val="004F004B"/>
    <w:rsid w:val="004F01AB"/>
    <w:rsid w:val="004F1E7A"/>
    <w:rsid w:val="004F274A"/>
    <w:rsid w:val="004F2D2C"/>
    <w:rsid w:val="004F3029"/>
    <w:rsid w:val="004F335A"/>
    <w:rsid w:val="004F3761"/>
    <w:rsid w:val="004F3C4F"/>
    <w:rsid w:val="004F3F0E"/>
    <w:rsid w:val="004F4994"/>
    <w:rsid w:val="004F5236"/>
    <w:rsid w:val="004F65E1"/>
    <w:rsid w:val="00500CE2"/>
    <w:rsid w:val="00500E79"/>
    <w:rsid w:val="00501000"/>
    <w:rsid w:val="00501142"/>
    <w:rsid w:val="00501281"/>
    <w:rsid w:val="0050385F"/>
    <w:rsid w:val="00503CF7"/>
    <w:rsid w:val="00504437"/>
    <w:rsid w:val="00505D7E"/>
    <w:rsid w:val="00506134"/>
    <w:rsid w:val="00506851"/>
    <w:rsid w:val="00507E89"/>
    <w:rsid w:val="00510065"/>
    <w:rsid w:val="0051055C"/>
    <w:rsid w:val="00510A32"/>
    <w:rsid w:val="00511D3F"/>
    <w:rsid w:val="00513AA9"/>
    <w:rsid w:val="00514EDF"/>
    <w:rsid w:val="0051581B"/>
    <w:rsid w:val="00516B7B"/>
    <w:rsid w:val="00517A30"/>
    <w:rsid w:val="00517BAD"/>
    <w:rsid w:val="00521C24"/>
    <w:rsid w:val="0052347F"/>
    <w:rsid w:val="00523706"/>
    <w:rsid w:val="00523D4E"/>
    <w:rsid w:val="00523DD8"/>
    <w:rsid w:val="00525392"/>
    <w:rsid w:val="005256C7"/>
    <w:rsid w:val="00525BFF"/>
    <w:rsid w:val="00526841"/>
    <w:rsid w:val="00526F27"/>
    <w:rsid w:val="0053028C"/>
    <w:rsid w:val="0053076F"/>
    <w:rsid w:val="0053239B"/>
    <w:rsid w:val="00533092"/>
    <w:rsid w:val="00533818"/>
    <w:rsid w:val="00533DA9"/>
    <w:rsid w:val="0053495F"/>
    <w:rsid w:val="005349C8"/>
    <w:rsid w:val="00534C90"/>
    <w:rsid w:val="00535FE1"/>
    <w:rsid w:val="0053677F"/>
    <w:rsid w:val="00537CDB"/>
    <w:rsid w:val="00537EB0"/>
    <w:rsid w:val="00540FDC"/>
    <w:rsid w:val="00541734"/>
    <w:rsid w:val="005417D1"/>
    <w:rsid w:val="00542B4C"/>
    <w:rsid w:val="00543733"/>
    <w:rsid w:val="00544F8A"/>
    <w:rsid w:val="005456B5"/>
    <w:rsid w:val="00545938"/>
    <w:rsid w:val="00545CA9"/>
    <w:rsid w:val="005466A5"/>
    <w:rsid w:val="005468FA"/>
    <w:rsid w:val="00546D60"/>
    <w:rsid w:val="00550387"/>
    <w:rsid w:val="005511FD"/>
    <w:rsid w:val="00551C41"/>
    <w:rsid w:val="00551DE3"/>
    <w:rsid w:val="00552825"/>
    <w:rsid w:val="0055455D"/>
    <w:rsid w:val="00554A9E"/>
    <w:rsid w:val="005552C8"/>
    <w:rsid w:val="005563B3"/>
    <w:rsid w:val="00557B06"/>
    <w:rsid w:val="00560856"/>
    <w:rsid w:val="00561811"/>
    <w:rsid w:val="00561893"/>
    <w:rsid w:val="00561E69"/>
    <w:rsid w:val="00562033"/>
    <w:rsid w:val="0056247B"/>
    <w:rsid w:val="00562775"/>
    <w:rsid w:val="00562825"/>
    <w:rsid w:val="005638DE"/>
    <w:rsid w:val="0056431B"/>
    <w:rsid w:val="005643D4"/>
    <w:rsid w:val="005650C1"/>
    <w:rsid w:val="0056634F"/>
    <w:rsid w:val="00566748"/>
    <w:rsid w:val="005668E7"/>
    <w:rsid w:val="00566A75"/>
    <w:rsid w:val="0057098A"/>
    <w:rsid w:val="00570A65"/>
    <w:rsid w:val="00570BE3"/>
    <w:rsid w:val="005712FA"/>
    <w:rsid w:val="005714F6"/>
    <w:rsid w:val="005718AF"/>
    <w:rsid w:val="00571FD4"/>
    <w:rsid w:val="00572879"/>
    <w:rsid w:val="0057349F"/>
    <w:rsid w:val="0057359E"/>
    <w:rsid w:val="00573F91"/>
    <w:rsid w:val="0057403E"/>
    <w:rsid w:val="0057471E"/>
    <w:rsid w:val="0057650F"/>
    <w:rsid w:val="005771E6"/>
    <w:rsid w:val="0057782A"/>
    <w:rsid w:val="00580134"/>
    <w:rsid w:val="00583528"/>
    <w:rsid w:val="00583907"/>
    <w:rsid w:val="00583B0F"/>
    <w:rsid w:val="00584A13"/>
    <w:rsid w:val="00587401"/>
    <w:rsid w:val="00590EB6"/>
    <w:rsid w:val="00591120"/>
    <w:rsid w:val="00591235"/>
    <w:rsid w:val="00591EEB"/>
    <w:rsid w:val="00592106"/>
    <w:rsid w:val="0059399F"/>
    <w:rsid w:val="00593AF0"/>
    <w:rsid w:val="00593EC7"/>
    <w:rsid w:val="0059406A"/>
    <w:rsid w:val="0059471D"/>
    <w:rsid w:val="005963FA"/>
    <w:rsid w:val="005971F7"/>
    <w:rsid w:val="005A033C"/>
    <w:rsid w:val="005A03E1"/>
    <w:rsid w:val="005A0799"/>
    <w:rsid w:val="005A0838"/>
    <w:rsid w:val="005A0904"/>
    <w:rsid w:val="005A0F0D"/>
    <w:rsid w:val="005A104F"/>
    <w:rsid w:val="005A1F69"/>
    <w:rsid w:val="005A221F"/>
    <w:rsid w:val="005A29C0"/>
    <w:rsid w:val="005A39D4"/>
    <w:rsid w:val="005A3A64"/>
    <w:rsid w:val="005A3C45"/>
    <w:rsid w:val="005A4F9A"/>
    <w:rsid w:val="005A53A0"/>
    <w:rsid w:val="005A7B7D"/>
    <w:rsid w:val="005B0CC6"/>
    <w:rsid w:val="005B15E6"/>
    <w:rsid w:val="005B1ED4"/>
    <w:rsid w:val="005B2A0C"/>
    <w:rsid w:val="005B36B0"/>
    <w:rsid w:val="005B53CE"/>
    <w:rsid w:val="005B635B"/>
    <w:rsid w:val="005B6E9F"/>
    <w:rsid w:val="005C128D"/>
    <w:rsid w:val="005C2D4E"/>
    <w:rsid w:val="005C3B8F"/>
    <w:rsid w:val="005C4484"/>
    <w:rsid w:val="005C6031"/>
    <w:rsid w:val="005C61BD"/>
    <w:rsid w:val="005C7095"/>
    <w:rsid w:val="005C74D2"/>
    <w:rsid w:val="005D126D"/>
    <w:rsid w:val="005D3434"/>
    <w:rsid w:val="005D4192"/>
    <w:rsid w:val="005D4E1D"/>
    <w:rsid w:val="005D69D1"/>
    <w:rsid w:val="005D739E"/>
    <w:rsid w:val="005D796A"/>
    <w:rsid w:val="005D7E4B"/>
    <w:rsid w:val="005E052A"/>
    <w:rsid w:val="005E0ADA"/>
    <w:rsid w:val="005E1A06"/>
    <w:rsid w:val="005E1E13"/>
    <w:rsid w:val="005E21D9"/>
    <w:rsid w:val="005E2735"/>
    <w:rsid w:val="005E34E1"/>
    <w:rsid w:val="005E34FF"/>
    <w:rsid w:val="005E3542"/>
    <w:rsid w:val="005E3862"/>
    <w:rsid w:val="005E4F5C"/>
    <w:rsid w:val="005E52F9"/>
    <w:rsid w:val="005F1261"/>
    <w:rsid w:val="005F223B"/>
    <w:rsid w:val="005F2703"/>
    <w:rsid w:val="005F3576"/>
    <w:rsid w:val="005F40C4"/>
    <w:rsid w:val="005F4B8F"/>
    <w:rsid w:val="005F4E0A"/>
    <w:rsid w:val="005F5BD8"/>
    <w:rsid w:val="005F601C"/>
    <w:rsid w:val="005F6A64"/>
    <w:rsid w:val="0060012F"/>
    <w:rsid w:val="00600443"/>
    <w:rsid w:val="0060054C"/>
    <w:rsid w:val="00600DE8"/>
    <w:rsid w:val="00600E24"/>
    <w:rsid w:val="006017FE"/>
    <w:rsid w:val="00602150"/>
    <w:rsid w:val="00602315"/>
    <w:rsid w:val="00602453"/>
    <w:rsid w:val="00602909"/>
    <w:rsid w:val="00602AD3"/>
    <w:rsid w:val="006046C5"/>
    <w:rsid w:val="00604F12"/>
    <w:rsid w:val="00604FBA"/>
    <w:rsid w:val="006050A3"/>
    <w:rsid w:val="006052EF"/>
    <w:rsid w:val="006065C0"/>
    <w:rsid w:val="0060662D"/>
    <w:rsid w:val="00606D5C"/>
    <w:rsid w:val="006073FF"/>
    <w:rsid w:val="0061048E"/>
    <w:rsid w:val="00610B46"/>
    <w:rsid w:val="00610C89"/>
    <w:rsid w:val="006127F0"/>
    <w:rsid w:val="00612AF1"/>
    <w:rsid w:val="00613DC0"/>
    <w:rsid w:val="00614E46"/>
    <w:rsid w:val="00615462"/>
    <w:rsid w:val="0061665D"/>
    <w:rsid w:val="00617043"/>
    <w:rsid w:val="00617C8D"/>
    <w:rsid w:val="00617DE7"/>
    <w:rsid w:val="00620A83"/>
    <w:rsid w:val="0062108B"/>
    <w:rsid w:val="00621BD9"/>
    <w:rsid w:val="006220D2"/>
    <w:rsid w:val="006226D4"/>
    <w:rsid w:val="00622817"/>
    <w:rsid w:val="00622C2F"/>
    <w:rsid w:val="00623743"/>
    <w:rsid w:val="00623D5D"/>
    <w:rsid w:val="00624180"/>
    <w:rsid w:val="006249C0"/>
    <w:rsid w:val="006255AD"/>
    <w:rsid w:val="0062669B"/>
    <w:rsid w:val="00630521"/>
    <w:rsid w:val="00630EA9"/>
    <w:rsid w:val="006314F5"/>
    <w:rsid w:val="006319E6"/>
    <w:rsid w:val="0063251A"/>
    <w:rsid w:val="0063373D"/>
    <w:rsid w:val="0063409A"/>
    <w:rsid w:val="006343A6"/>
    <w:rsid w:val="00634BB2"/>
    <w:rsid w:val="006359B1"/>
    <w:rsid w:val="00635B42"/>
    <w:rsid w:val="00635B5B"/>
    <w:rsid w:val="00635DF2"/>
    <w:rsid w:val="006363C0"/>
    <w:rsid w:val="006363ED"/>
    <w:rsid w:val="006369EA"/>
    <w:rsid w:val="006400A5"/>
    <w:rsid w:val="0064032D"/>
    <w:rsid w:val="006405FE"/>
    <w:rsid w:val="00640D47"/>
    <w:rsid w:val="0064170D"/>
    <w:rsid w:val="00641ED0"/>
    <w:rsid w:val="0064260B"/>
    <w:rsid w:val="00643D9D"/>
    <w:rsid w:val="00646078"/>
    <w:rsid w:val="006467D7"/>
    <w:rsid w:val="006475D8"/>
    <w:rsid w:val="00647E26"/>
    <w:rsid w:val="00650418"/>
    <w:rsid w:val="00651244"/>
    <w:rsid w:val="006512BD"/>
    <w:rsid w:val="00651B50"/>
    <w:rsid w:val="006530C4"/>
    <w:rsid w:val="00653186"/>
    <w:rsid w:val="00654E40"/>
    <w:rsid w:val="006552D1"/>
    <w:rsid w:val="00655785"/>
    <w:rsid w:val="00656040"/>
    <w:rsid w:val="0065667B"/>
    <w:rsid w:val="0065719B"/>
    <w:rsid w:val="0065757C"/>
    <w:rsid w:val="006602AC"/>
    <w:rsid w:val="0066164A"/>
    <w:rsid w:val="0066322F"/>
    <w:rsid w:val="006639C6"/>
    <w:rsid w:val="00664063"/>
    <w:rsid w:val="006647CA"/>
    <w:rsid w:val="00664F3E"/>
    <w:rsid w:val="00666A64"/>
    <w:rsid w:val="00666D3C"/>
    <w:rsid w:val="00666F0D"/>
    <w:rsid w:val="00667020"/>
    <w:rsid w:val="00670E33"/>
    <w:rsid w:val="00671279"/>
    <w:rsid w:val="00671F7A"/>
    <w:rsid w:val="00673E09"/>
    <w:rsid w:val="00673E16"/>
    <w:rsid w:val="00673EE8"/>
    <w:rsid w:val="00673F19"/>
    <w:rsid w:val="00674B80"/>
    <w:rsid w:val="00675587"/>
    <w:rsid w:val="00676A04"/>
    <w:rsid w:val="006770B1"/>
    <w:rsid w:val="0067772D"/>
    <w:rsid w:val="006800D4"/>
    <w:rsid w:val="00681032"/>
    <w:rsid w:val="00681108"/>
    <w:rsid w:val="006811F0"/>
    <w:rsid w:val="006814E6"/>
    <w:rsid w:val="00681BC8"/>
    <w:rsid w:val="00683417"/>
    <w:rsid w:val="006834BA"/>
    <w:rsid w:val="00683FE4"/>
    <w:rsid w:val="00684CE7"/>
    <w:rsid w:val="00685A46"/>
    <w:rsid w:val="0069000E"/>
    <w:rsid w:val="006905AB"/>
    <w:rsid w:val="006913A1"/>
    <w:rsid w:val="00692020"/>
    <w:rsid w:val="006929A8"/>
    <w:rsid w:val="00693D56"/>
    <w:rsid w:val="0069426D"/>
    <w:rsid w:val="00694912"/>
    <w:rsid w:val="00694CA6"/>
    <w:rsid w:val="0069559D"/>
    <w:rsid w:val="00696368"/>
    <w:rsid w:val="00697769"/>
    <w:rsid w:val="006A06E7"/>
    <w:rsid w:val="006A10BB"/>
    <w:rsid w:val="006A13BA"/>
    <w:rsid w:val="006A2EB4"/>
    <w:rsid w:val="006A30F6"/>
    <w:rsid w:val="006A3671"/>
    <w:rsid w:val="006A55E2"/>
    <w:rsid w:val="006A5BB3"/>
    <w:rsid w:val="006A675E"/>
    <w:rsid w:val="006A6951"/>
    <w:rsid w:val="006A7B8B"/>
    <w:rsid w:val="006B011A"/>
    <w:rsid w:val="006B1081"/>
    <w:rsid w:val="006B24D0"/>
    <w:rsid w:val="006B2A78"/>
    <w:rsid w:val="006B3416"/>
    <w:rsid w:val="006B4281"/>
    <w:rsid w:val="006B4F37"/>
    <w:rsid w:val="006B610F"/>
    <w:rsid w:val="006B659A"/>
    <w:rsid w:val="006B7350"/>
    <w:rsid w:val="006C0FD4"/>
    <w:rsid w:val="006C15F3"/>
    <w:rsid w:val="006C4762"/>
    <w:rsid w:val="006C4C25"/>
    <w:rsid w:val="006C5978"/>
    <w:rsid w:val="006C59C8"/>
    <w:rsid w:val="006C6D0A"/>
    <w:rsid w:val="006C6D1A"/>
    <w:rsid w:val="006C7F07"/>
    <w:rsid w:val="006D0190"/>
    <w:rsid w:val="006D11EF"/>
    <w:rsid w:val="006D27C1"/>
    <w:rsid w:val="006D2842"/>
    <w:rsid w:val="006D3D2C"/>
    <w:rsid w:val="006D3FD7"/>
    <w:rsid w:val="006D5133"/>
    <w:rsid w:val="006D5A0C"/>
    <w:rsid w:val="006E02F7"/>
    <w:rsid w:val="006E036B"/>
    <w:rsid w:val="006E31F7"/>
    <w:rsid w:val="006E32AA"/>
    <w:rsid w:val="006E3B04"/>
    <w:rsid w:val="006E4F8A"/>
    <w:rsid w:val="006E5701"/>
    <w:rsid w:val="006E5FD7"/>
    <w:rsid w:val="006E6400"/>
    <w:rsid w:val="006E6A67"/>
    <w:rsid w:val="006F02D0"/>
    <w:rsid w:val="006F05A1"/>
    <w:rsid w:val="006F0B2A"/>
    <w:rsid w:val="006F0DD1"/>
    <w:rsid w:val="006F1375"/>
    <w:rsid w:val="006F16A5"/>
    <w:rsid w:val="006F16D9"/>
    <w:rsid w:val="006F1F41"/>
    <w:rsid w:val="006F2D05"/>
    <w:rsid w:val="006F4A85"/>
    <w:rsid w:val="006F50A4"/>
    <w:rsid w:val="006F6496"/>
    <w:rsid w:val="006F782C"/>
    <w:rsid w:val="007001E8"/>
    <w:rsid w:val="00701971"/>
    <w:rsid w:val="00702143"/>
    <w:rsid w:val="00703179"/>
    <w:rsid w:val="00703B37"/>
    <w:rsid w:val="00703CD5"/>
    <w:rsid w:val="00703DB1"/>
    <w:rsid w:val="00704126"/>
    <w:rsid w:val="00705454"/>
    <w:rsid w:val="007055A7"/>
    <w:rsid w:val="0070574E"/>
    <w:rsid w:val="007062BF"/>
    <w:rsid w:val="0070714D"/>
    <w:rsid w:val="0070738A"/>
    <w:rsid w:val="00711751"/>
    <w:rsid w:val="00712643"/>
    <w:rsid w:val="00714E89"/>
    <w:rsid w:val="00715105"/>
    <w:rsid w:val="00715211"/>
    <w:rsid w:val="0071604A"/>
    <w:rsid w:val="007165DC"/>
    <w:rsid w:val="00717E8F"/>
    <w:rsid w:val="007205C0"/>
    <w:rsid w:val="007206C3"/>
    <w:rsid w:val="007216E0"/>
    <w:rsid w:val="007235D6"/>
    <w:rsid w:val="00724149"/>
    <w:rsid w:val="0072467F"/>
    <w:rsid w:val="007257F7"/>
    <w:rsid w:val="00727270"/>
    <w:rsid w:val="0072799B"/>
    <w:rsid w:val="0073033F"/>
    <w:rsid w:val="00730773"/>
    <w:rsid w:val="00731975"/>
    <w:rsid w:val="00731F58"/>
    <w:rsid w:val="00732271"/>
    <w:rsid w:val="007327AC"/>
    <w:rsid w:val="00733EF2"/>
    <w:rsid w:val="0073435F"/>
    <w:rsid w:val="0073578D"/>
    <w:rsid w:val="0073586B"/>
    <w:rsid w:val="00737475"/>
    <w:rsid w:val="00737E9A"/>
    <w:rsid w:val="00737FAD"/>
    <w:rsid w:val="00740B15"/>
    <w:rsid w:val="007426C3"/>
    <w:rsid w:val="00742EEC"/>
    <w:rsid w:val="00744281"/>
    <w:rsid w:val="00745666"/>
    <w:rsid w:val="00745A2C"/>
    <w:rsid w:val="00745D8A"/>
    <w:rsid w:val="007470B9"/>
    <w:rsid w:val="00747256"/>
    <w:rsid w:val="007475F3"/>
    <w:rsid w:val="007502C7"/>
    <w:rsid w:val="007503FB"/>
    <w:rsid w:val="00751988"/>
    <w:rsid w:val="007519F0"/>
    <w:rsid w:val="00751C6D"/>
    <w:rsid w:val="007555C1"/>
    <w:rsid w:val="00755F6F"/>
    <w:rsid w:val="00756770"/>
    <w:rsid w:val="00757262"/>
    <w:rsid w:val="00760E2A"/>
    <w:rsid w:val="00761096"/>
    <w:rsid w:val="00761508"/>
    <w:rsid w:val="007627D5"/>
    <w:rsid w:val="007633C7"/>
    <w:rsid w:val="00764D2A"/>
    <w:rsid w:val="00764F92"/>
    <w:rsid w:val="00765034"/>
    <w:rsid w:val="007653DB"/>
    <w:rsid w:val="0076552E"/>
    <w:rsid w:val="00765E80"/>
    <w:rsid w:val="00766C12"/>
    <w:rsid w:val="00767554"/>
    <w:rsid w:val="00770D39"/>
    <w:rsid w:val="007726FD"/>
    <w:rsid w:val="00772AD2"/>
    <w:rsid w:val="00773C65"/>
    <w:rsid w:val="00773D6E"/>
    <w:rsid w:val="00774C31"/>
    <w:rsid w:val="007760B7"/>
    <w:rsid w:val="00777614"/>
    <w:rsid w:val="00777AFB"/>
    <w:rsid w:val="0078002C"/>
    <w:rsid w:val="00780B06"/>
    <w:rsid w:val="00780FC7"/>
    <w:rsid w:val="00782040"/>
    <w:rsid w:val="00782A8D"/>
    <w:rsid w:val="00783EAB"/>
    <w:rsid w:val="007854A8"/>
    <w:rsid w:val="00785862"/>
    <w:rsid w:val="007858D1"/>
    <w:rsid w:val="00785AE0"/>
    <w:rsid w:val="00785B72"/>
    <w:rsid w:val="0079147B"/>
    <w:rsid w:val="00791D9A"/>
    <w:rsid w:val="00791F46"/>
    <w:rsid w:val="00792773"/>
    <w:rsid w:val="00793059"/>
    <w:rsid w:val="00794127"/>
    <w:rsid w:val="007944B4"/>
    <w:rsid w:val="00795BB8"/>
    <w:rsid w:val="007960D7"/>
    <w:rsid w:val="0079617A"/>
    <w:rsid w:val="007978EF"/>
    <w:rsid w:val="007A00F5"/>
    <w:rsid w:val="007A0537"/>
    <w:rsid w:val="007A06BE"/>
    <w:rsid w:val="007A0A2C"/>
    <w:rsid w:val="007A1097"/>
    <w:rsid w:val="007A1E9F"/>
    <w:rsid w:val="007A2E8A"/>
    <w:rsid w:val="007A33D2"/>
    <w:rsid w:val="007A3545"/>
    <w:rsid w:val="007A3ED3"/>
    <w:rsid w:val="007A42B6"/>
    <w:rsid w:val="007A4379"/>
    <w:rsid w:val="007A478A"/>
    <w:rsid w:val="007A4BF1"/>
    <w:rsid w:val="007A57D2"/>
    <w:rsid w:val="007A70AA"/>
    <w:rsid w:val="007B0CBD"/>
    <w:rsid w:val="007B101A"/>
    <w:rsid w:val="007B149C"/>
    <w:rsid w:val="007B23CD"/>
    <w:rsid w:val="007B2488"/>
    <w:rsid w:val="007B368C"/>
    <w:rsid w:val="007B3AFD"/>
    <w:rsid w:val="007B4478"/>
    <w:rsid w:val="007B4A2C"/>
    <w:rsid w:val="007B4C9B"/>
    <w:rsid w:val="007B4F56"/>
    <w:rsid w:val="007B536F"/>
    <w:rsid w:val="007B5D5A"/>
    <w:rsid w:val="007B5E18"/>
    <w:rsid w:val="007B610D"/>
    <w:rsid w:val="007C0869"/>
    <w:rsid w:val="007C12F1"/>
    <w:rsid w:val="007C1845"/>
    <w:rsid w:val="007C1DBC"/>
    <w:rsid w:val="007C31BE"/>
    <w:rsid w:val="007C53EB"/>
    <w:rsid w:val="007C5C72"/>
    <w:rsid w:val="007C770C"/>
    <w:rsid w:val="007C78A4"/>
    <w:rsid w:val="007C7E4A"/>
    <w:rsid w:val="007C7F8F"/>
    <w:rsid w:val="007D1E81"/>
    <w:rsid w:val="007D226E"/>
    <w:rsid w:val="007D4257"/>
    <w:rsid w:val="007D4384"/>
    <w:rsid w:val="007D65B4"/>
    <w:rsid w:val="007D7B43"/>
    <w:rsid w:val="007D7D67"/>
    <w:rsid w:val="007E1411"/>
    <w:rsid w:val="007E1A97"/>
    <w:rsid w:val="007E1C71"/>
    <w:rsid w:val="007E21D5"/>
    <w:rsid w:val="007E2888"/>
    <w:rsid w:val="007E5146"/>
    <w:rsid w:val="007E5473"/>
    <w:rsid w:val="007E5FD6"/>
    <w:rsid w:val="007E6AAE"/>
    <w:rsid w:val="007E7B09"/>
    <w:rsid w:val="007F0780"/>
    <w:rsid w:val="007F1317"/>
    <w:rsid w:val="007F1352"/>
    <w:rsid w:val="007F1753"/>
    <w:rsid w:val="007F1CCB"/>
    <w:rsid w:val="007F21B0"/>
    <w:rsid w:val="007F2A8E"/>
    <w:rsid w:val="007F2C26"/>
    <w:rsid w:val="007F2F1C"/>
    <w:rsid w:val="007F3F10"/>
    <w:rsid w:val="007F4046"/>
    <w:rsid w:val="007F4508"/>
    <w:rsid w:val="007F45AC"/>
    <w:rsid w:val="007F4E7C"/>
    <w:rsid w:val="007F57C6"/>
    <w:rsid w:val="007F596C"/>
    <w:rsid w:val="007F59EB"/>
    <w:rsid w:val="007F60E1"/>
    <w:rsid w:val="007F6425"/>
    <w:rsid w:val="007F6B87"/>
    <w:rsid w:val="007F6D59"/>
    <w:rsid w:val="007F6EFB"/>
    <w:rsid w:val="00800A58"/>
    <w:rsid w:val="008012C9"/>
    <w:rsid w:val="00801DA9"/>
    <w:rsid w:val="00802DE0"/>
    <w:rsid w:val="00802E67"/>
    <w:rsid w:val="008030B9"/>
    <w:rsid w:val="008034F5"/>
    <w:rsid w:val="00803907"/>
    <w:rsid w:val="00805B5E"/>
    <w:rsid w:val="00805FC3"/>
    <w:rsid w:val="008063C3"/>
    <w:rsid w:val="0080647A"/>
    <w:rsid w:val="00806BED"/>
    <w:rsid w:val="00806F2A"/>
    <w:rsid w:val="00807465"/>
    <w:rsid w:val="0080783C"/>
    <w:rsid w:val="0081070D"/>
    <w:rsid w:val="00811161"/>
    <w:rsid w:val="0081398B"/>
    <w:rsid w:val="00816DFC"/>
    <w:rsid w:val="0081764C"/>
    <w:rsid w:val="00817A15"/>
    <w:rsid w:val="008215D0"/>
    <w:rsid w:val="00821954"/>
    <w:rsid w:val="00822214"/>
    <w:rsid w:val="00823534"/>
    <w:rsid w:val="00823D17"/>
    <w:rsid w:val="00824E71"/>
    <w:rsid w:val="00824E87"/>
    <w:rsid w:val="008258D0"/>
    <w:rsid w:val="00827937"/>
    <w:rsid w:val="00832487"/>
    <w:rsid w:val="00832B87"/>
    <w:rsid w:val="008335F6"/>
    <w:rsid w:val="00834368"/>
    <w:rsid w:val="00835FD2"/>
    <w:rsid w:val="008363C7"/>
    <w:rsid w:val="00837DC2"/>
    <w:rsid w:val="008411A4"/>
    <w:rsid w:val="008414A2"/>
    <w:rsid w:val="00841BD5"/>
    <w:rsid w:val="008420F0"/>
    <w:rsid w:val="0084238C"/>
    <w:rsid w:val="008433D8"/>
    <w:rsid w:val="00843749"/>
    <w:rsid w:val="00843ABE"/>
    <w:rsid w:val="00845992"/>
    <w:rsid w:val="00847541"/>
    <w:rsid w:val="0084757C"/>
    <w:rsid w:val="00850BC7"/>
    <w:rsid w:val="008512D4"/>
    <w:rsid w:val="00851AE3"/>
    <w:rsid w:val="008524C6"/>
    <w:rsid w:val="0085535C"/>
    <w:rsid w:val="008561F8"/>
    <w:rsid w:val="00857257"/>
    <w:rsid w:val="00860524"/>
    <w:rsid w:val="00860B31"/>
    <w:rsid w:val="00861454"/>
    <w:rsid w:val="00862BB8"/>
    <w:rsid w:val="008640DC"/>
    <w:rsid w:val="00864A3A"/>
    <w:rsid w:val="00866EEB"/>
    <w:rsid w:val="00867102"/>
    <w:rsid w:val="00867230"/>
    <w:rsid w:val="00870004"/>
    <w:rsid w:val="00870039"/>
    <w:rsid w:val="00870A70"/>
    <w:rsid w:val="0087178E"/>
    <w:rsid w:val="00871FCD"/>
    <w:rsid w:val="00872F2D"/>
    <w:rsid w:val="008744C9"/>
    <w:rsid w:val="008747C1"/>
    <w:rsid w:val="00874EA2"/>
    <w:rsid w:val="008816B1"/>
    <w:rsid w:val="0088289E"/>
    <w:rsid w:val="00882B66"/>
    <w:rsid w:val="00883842"/>
    <w:rsid w:val="00883F15"/>
    <w:rsid w:val="00884596"/>
    <w:rsid w:val="00884A9F"/>
    <w:rsid w:val="008855C2"/>
    <w:rsid w:val="008855F8"/>
    <w:rsid w:val="00890DCB"/>
    <w:rsid w:val="00890E4A"/>
    <w:rsid w:val="00890F89"/>
    <w:rsid w:val="00894551"/>
    <w:rsid w:val="00895EC1"/>
    <w:rsid w:val="008A0329"/>
    <w:rsid w:val="008A03E3"/>
    <w:rsid w:val="008A05CD"/>
    <w:rsid w:val="008A14A6"/>
    <w:rsid w:val="008A1A0A"/>
    <w:rsid w:val="008A2332"/>
    <w:rsid w:val="008A37BE"/>
    <w:rsid w:val="008A431C"/>
    <w:rsid w:val="008A4400"/>
    <w:rsid w:val="008A7E6B"/>
    <w:rsid w:val="008A7EAD"/>
    <w:rsid w:val="008A7EC4"/>
    <w:rsid w:val="008B060C"/>
    <w:rsid w:val="008B10E4"/>
    <w:rsid w:val="008B1207"/>
    <w:rsid w:val="008B173C"/>
    <w:rsid w:val="008B216A"/>
    <w:rsid w:val="008B35B8"/>
    <w:rsid w:val="008B56DD"/>
    <w:rsid w:val="008B69FF"/>
    <w:rsid w:val="008B7493"/>
    <w:rsid w:val="008B74AB"/>
    <w:rsid w:val="008C0489"/>
    <w:rsid w:val="008C29DF"/>
    <w:rsid w:val="008C3172"/>
    <w:rsid w:val="008C4666"/>
    <w:rsid w:val="008C4998"/>
    <w:rsid w:val="008C69DD"/>
    <w:rsid w:val="008C6D2E"/>
    <w:rsid w:val="008C6FA3"/>
    <w:rsid w:val="008C7A5B"/>
    <w:rsid w:val="008C7F6B"/>
    <w:rsid w:val="008D0DFC"/>
    <w:rsid w:val="008D1FF5"/>
    <w:rsid w:val="008D2356"/>
    <w:rsid w:val="008D2659"/>
    <w:rsid w:val="008D37FE"/>
    <w:rsid w:val="008D495C"/>
    <w:rsid w:val="008D4DBC"/>
    <w:rsid w:val="008D5265"/>
    <w:rsid w:val="008D5475"/>
    <w:rsid w:val="008D5D85"/>
    <w:rsid w:val="008D7714"/>
    <w:rsid w:val="008D7938"/>
    <w:rsid w:val="008E0ACF"/>
    <w:rsid w:val="008E0FD9"/>
    <w:rsid w:val="008E16BC"/>
    <w:rsid w:val="008E1888"/>
    <w:rsid w:val="008E28A6"/>
    <w:rsid w:val="008E2CF3"/>
    <w:rsid w:val="008E359C"/>
    <w:rsid w:val="008E5086"/>
    <w:rsid w:val="008E530B"/>
    <w:rsid w:val="008F0B9C"/>
    <w:rsid w:val="008F1BFE"/>
    <w:rsid w:val="008F28C6"/>
    <w:rsid w:val="008F41EB"/>
    <w:rsid w:val="008F4585"/>
    <w:rsid w:val="008F5663"/>
    <w:rsid w:val="008F629F"/>
    <w:rsid w:val="008F681E"/>
    <w:rsid w:val="008F724F"/>
    <w:rsid w:val="008F74E3"/>
    <w:rsid w:val="008F7E47"/>
    <w:rsid w:val="00901334"/>
    <w:rsid w:val="00901606"/>
    <w:rsid w:val="00901F52"/>
    <w:rsid w:val="00902806"/>
    <w:rsid w:val="00903226"/>
    <w:rsid w:val="0090373F"/>
    <w:rsid w:val="00903F3B"/>
    <w:rsid w:val="00904D09"/>
    <w:rsid w:val="0090641D"/>
    <w:rsid w:val="009065EC"/>
    <w:rsid w:val="009079E2"/>
    <w:rsid w:val="009104E7"/>
    <w:rsid w:val="009105FC"/>
    <w:rsid w:val="00910ED4"/>
    <w:rsid w:val="00911092"/>
    <w:rsid w:val="009124CE"/>
    <w:rsid w:val="00912954"/>
    <w:rsid w:val="00912A4A"/>
    <w:rsid w:val="00912FE5"/>
    <w:rsid w:val="00913105"/>
    <w:rsid w:val="0091326A"/>
    <w:rsid w:val="00913AE0"/>
    <w:rsid w:val="00913DB0"/>
    <w:rsid w:val="009151E4"/>
    <w:rsid w:val="00915AF6"/>
    <w:rsid w:val="00917593"/>
    <w:rsid w:val="009177E0"/>
    <w:rsid w:val="00921F04"/>
    <w:rsid w:val="00921F34"/>
    <w:rsid w:val="00921F9B"/>
    <w:rsid w:val="009224D6"/>
    <w:rsid w:val="00922A01"/>
    <w:rsid w:val="0092304C"/>
    <w:rsid w:val="00923F06"/>
    <w:rsid w:val="00925402"/>
    <w:rsid w:val="0092562E"/>
    <w:rsid w:val="00925C69"/>
    <w:rsid w:val="009273E2"/>
    <w:rsid w:val="00927EAC"/>
    <w:rsid w:val="00930EBE"/>
    <w:rsid w:val="00931A4C"/>
    <w:rsid w:val="00932712"/>
    <w:rsid w:val="0093300F"/>
    <w:rsid w:val="009332C4"/>
    <w:rsid w:val="00935635"/>
    <w:rsid w:val="00935DE9"/>
    <w:rsid w:val="009374DD"/>
    <w:rsid w:val="009378BD"/>
    <w:rsid w:val="009407ED"/>
    <w:rsid w:val="00941726"/>
    <w:rsid w:val="0094218F"/>
    <w:rsid w:val="00942CD1"/>
    <w:rsid w:val="00943928"/>
    <w:rsid w:val="00943FAC"/>
    <w:rsid w:val="00944075"/>
    <w:rsid w:val="009452FD"/>
    <w:rsid w:val="0094712A"/>
    <w:rsid w:val="009501FE"/>
    <w:rsid w:val="00951513"/>
    <w:rsid w:val="00951E87"/>
    <w:rsid w:val="00951FB0"/>
    <w:rsid w:val="0095213F"/>
    <w:rsid w:val="009524F7"/>
    <w:rsid w:val="00952E69"/>
    <w:rsid w:val="0095311E"/>
    <w:rsid w:val="00953DE2"/>
    <w:rsid w:val="009541A4"/>
    <w:rsid w:val="00955749"/>
    <w:rsid w:val="009565E9"/>
    <w:rsid w:val="00956C45"/>
    <w:rsid w:val="0096014E"/>
    <w:rsid w:val="00960B10"/>
    <w:rsid w:val="00962D8D"/>
    <w:rsid w:val="00962D98"/>
    <w:rsid w:val="00962F2F"/>
    <w:rsid w:val="00963AEE"/>
    <w:rsid w:val="009648A3"/>
    <w:rsid w:val="009650B6"/>
    <w:rsid w:val="00970DCC"/>
    <w:rsid w:val="009714EA"/>
    <w:rsid w:val="0097307E"/>
    <w:rsid w:val="0097356F"/>
    <w:rsid w:val="0097485F"/>
    <w:rsid w:val="00975188"/>
    <w:rsid w:val="0097570E"/>
    <w:rsid w:val="00977B14"/>
    <w:rsid w:val="009809CD"/>
    <w:rsid w:val="00982475"/>
    <w:rsid w:val="0098337D"/>
    <w:rsid w:val="00983E40"/>
    <w:rsid w:val="009841DA"/>
    <w:rsid w:val="0098451F"/>
    <w:rsid w:val="009846A4"/>
    <w:rsid w:val="00984E47"/>
    <w:rsid w:val="00985755"/>
    <w:rsid w:val="00986627"/>
    <w:rsid w:val="009868A7"/>
    <w:rsid w:val="009906D2"/>
    <w:rsid w:val="009906D6"/>
    <w:rsid w:val="009909D3"/>
    <w:rsid w:val="00991C09"/>
    <w:rsid w:val="00992BC1"/>
    <w:rsid w:val="00993800"/>
    <w:rsid w:val="00993883"/>
    <w:rsid w:val="009938A5"/>
    <w:rsid w:val="0099430C"/>
    <w:rsid w:val="00994A8E"/>
    <w:rsid w:val="00994D8E"/>
    <w:rsid w:val="00995400"/>
    <w:rsid w:val="00995B05"/>
    <w:rsid w:val="00995B57"/>
    <w:rsid w:val="00997781"/>
    <w:rsid w:val="00997963"/>
    <w:rsid w:val="009A0082"/>
    <w:rsid w:val="009A37A7"/>
    <w:rsid w:val="009A5A2F"/>
    <w:rsid w:val="009A5F74"/>
    <w:rsid w:val="009A60FB"/>
    <w:rsid w:val="009A6445"/>
    <w:rsid w:val="009A6AE6"/>
    <w:rsid w:val="009A74A7"/>
    <w:rsid w:val="009A77F9"/>
    <w:rsid w:val="009A7ACC"/>
    <w:rsid w:val="009B18D0"/>
    <w:rsid w:val="009B2798"/>
    <w:rsid w:val="009B3075"/>
    <w:rsid w:val="009B46C7"/>
    <w:rsid w:val="009B5480"/>
    <w:rsid w:val="009B7062"/>
    <w:rsid w:val="009B72AD"/>
    <w:rsid w:val="009B72ED"/>
    <w:rsid w:val="009B7BD4"/>
    <w:rsid w:val="009B7F3F"/>
    <w:rsid w:val="009C0912"/>
    <w:rsid w:val="009C1BA7"/>
    <w:rsid w:val="009C2D45"/>
    <w:rsid w:val="009C3408"/>
    <w:rsid w:val="009C4B83"/>
    <w:rsid w:val="009C528B"/>
    <w:rsid w:val="009C568D"/>
    <w:rsid w:val="009C6415"/>
    <w:rsid w:val="009C6503"/>
    <w:rsid w:val="009C71EE"/>
    <w:rsid w:val="009C75C2"/>
    <w:rsid w:val="009C75DC"/>
    <w:rsid w:val="009C7853"/>
    <w:rsid w:val="009D20F4"/>
    <w:rsid w:val="009D2B31"/>
    <w:rsid w:val="009D2ECC"/>
    <w:rsid w:val="009D3E4C"/>
    <w:rsid w:val="009D449D"/>
    <w:rsid w:val="009D4B8F"/>
    <w:rsid w:val="009D5752"/>
    <w:rsid w:val="009D7AD5"/>
    <w:rsid w:val="009E00F4"/>
    <w:rsid w:val="009E0855"/>
    <w:rsid w:val="009E08B3"/>
    <w:rsid w:val="009E0D90"/>
    <w:rsid w:val="009E13D7"/>
    <w:rsid w:val="009E1447"/>
    <w:rsid w:val="009E179D"/>
    <w:rsid w:val="009E2012"/>
    <w:rsid w:val="009E3119"/>
    <w:rsid w:val="009E3C69"/>
    <w:rsid w:val="009E4056"/>
    <w:rsid w:val="009E4076"/>
    <w:rsid w:val="009E4977"/>
    <w:rsid w:val="009E65B9"/>
    <w:rsid w:val="009E676A"/>
    <w:rsid w:val="009E6FB7"/>
    <w:rsid w:val="009E7DFF"/>
    <w:rsid w:val="009F1EB7"/>
    <w:rsid w:val="009F54FE"/>
    <w:rsid w:val="009F5641"/>
    <w:rsid w:val="009F69D1"/>
    <w:rsid w:val="009F73AC"/>
    <w:rsid w:val="00A00B25"/>
    <w:rsid w:val="00A00FCD"/>
    <w:rsid w:val="00A0109E"/>
    <w:rsid w:val="00A01E73"/>
    <w:rsid w:val="00A024E8"/>
    <w:rsid w:val="00A02630"/>
    <w:rsid w:val="00A02F64"/>
    <w:rsid w:val="00A03883"/>
    <w:rsid w:val="00A0594D"/>
    <w:rsid w:val="00A05E84"/>
    <w:rsid w:val="00A0651B"/>
    <w:rsid w:val="00A06CE4"/>
    <w:rsid w:val="00A100B8"/>
    <w:rsid w:val="00A101CD"/>
    <w:rsid w:val="00A103D4"/>
    <w:rsid w:val="00A10855"/>
    <w:rsid w:val="00A10D39"/>
    <w:rsid w:val="00A11FE1"/>
    <w:rsid w:val="00A123FD"/>
    <w:rsid w:val="00A12991"/>
    <w:rsid w:val="00A12DAB"/>
    <w:rsid w:val="00A12EF8"/>
    <w:rsid w:val="00A13050"/>
    <w:rsid w:val="00A155AE"/>
    <w:rsid w:val="00A15922"/>
    <w:rsid w:val="00A15974"/>
    <w:rsid w:val="00A16E64"/>
    <w:rsid w:val="00A175D3"/>
    <w:rsid w:val="00A17FC9"/>
    <w:rsid w:val="00A21196"/>
    <w:rsid w:val="00A21855"/>
    <w:rsid w:val="00A22C3B"/>
    <w:rsid w:val="00A23FC7"/>
    <w:rsid w:val="00A24DCC"/>
    <w:rsid w:val="00A2512A"/>
    <w:rsid w:val="00A25973"/>
    <w:rsid w:val="00A2641B"/>
    <w:rsid w:val="00A26A1C"/>
    <w:rsid w:val="00A27AAB"/>
    <w:rsid w:val="00A27B14"/>
    <w:rsid w:val="00A30D29"/>
    <w:rsid w:val="00A3106B"/>
    <w:rsid w:val="00A31496"/>
    <w:rsid w:val="00A31C01"/>
    <w:rsid w:val="00A31C50"/>
    <w:rsid w:val="00A32592"/>
    <w:rsid w:val="00A3283E"/>
    <w:rsid w:val="00A32950"/>
    <w:rsid w:val="00A33431"/>
    <w:rsid w:val="00A34D27"/>
    <w:rsid w:val="00A36D2E"/>
    <w:rsid w:val="00A37511"/>
    <w:rsid w:val="00A418A7"/>
    <w:rsid w:val="00A4311C"/>
    <w:rsid w:val="00A43E26"/>
    <w:rsid w:val="00A443D7"/>
    <w:rsid w:val="00A449D5"/>
    <w:rsid w:val="00A4567E"/>
    <w:rsid w:val="00A45890"/>
    <w:rsid w:val="00A45F2F"/>
    <w:rsid w:val="00A46294"/>
    <w:rsid w:val="00A47F97"/>
    <w:rsid w:val="00A50534"/>
    <w:rsid w:val="00A505D0"/>
    <w:rsid w:val="00A51E1B"/>
    <w:rsid w:val="00A52C9E"/>
    <w:rsid w:val="00A53AD4"/>
    <w:rsid w:val="00A54697"/>
    <w:rsid w:val="00A5485B"/>
    <w:rsid w:val="00A55D2D"/>
    <w:rsid w:val="00A56572"/>
    <w:rsid w:val="00A5760C"/>
    <w:rsid w:val="00A5764F"/>
    <w:rsid w:val="00A60D51"/>
    <w:rsid w:val="00A60DB3"/>
    <w:rsid w:val="00A618D1"/>
    <w:rsid w:val="00A61C98"/>
    <w:rsid w:val="00A62426"/>
    <w:rsid w:val="00A62A8E"/>
    <w:rsid w:val="00A6406A"/>
    <w:rsid w:val="00A64DFF"/>
    <w:rsid w:val="00A64E00"/>
    <w:rsid w:val="00A65417"/>
    <w:rsid w:val="00A65882"/>
    <w:rsid w:val="00A65F00"/>
    <w:rsid w:val="00A66193"/>
    <w:rsid w:val="00A71736"/>
    <w:rsid w:val="00A71909"/>
    <w:rsid w:val="00A71B8D"/>
    <w:rsid w:val="00A725C5"/>
    <w:rsid w:val="00A736D2"/>
    <w:rsid w:val="00A73A0B"/>
    <w:rsid w:val="00A73C1C"/>
    <w:rsid w:val="00A73C32"/>
    <w:rsid w:val="00A7408D"/>
    <w:rsid w:val="00A751D1"/>
    <w:rsid w:val="00A75B88"/>
    <w:rsid w:val="00A76A91"/>
    <w:rsid w:val="00A76B04"/>
    <w:rsid w:val="00A771D8"/>
    <w:rsid w:val="00A7751E"/>
    <w:rsid w:val="00A77683"/>
    <w:rsid w:val="00A8110A"/>
    <w:rsid w:val="00A81B86"/>
    <w:rsid w:val="00A83107"/>
    <w:rsid w:val="00A90504"/>
    <w:rsid w:val="00A92E4A"/>
    <w:rsid w:val="00A94471"/>
    <w:rsid w:val="00A9485D"/>
    <w:rsid w:val="00A96C32"/>
    <w:rsid w:val="00AA03C3"/>
    <w:rsid w:val="00AA0C37"/>
    <w:rsid w:val="00AA0D95"/>
    <w:rsid w:val="00AA1E28"/>
    <w:rsid w:val="00AA4BF0"/>
    <w:rsid w:val="00AA5396"/>
    <w:rsid w:val="00AA6235"/>
    <w:rsid w:val="00AA6899"/>
    <w:rsid w:val="00AA69AC"/>
    <w:rsid w:val="00AA69C9"/>
    <w:rsid w:val="00AA7961"/>
    <w:rsid w:val="00AB0146"/>
    <w:rsid w:val="00AB01FA"/>
    <w:rsid w:val="00AB0C5A"/>
    <w:rsid w:val="00AB10DE"/>
    <w:rsid w:val="00AB16AD"/>
    <w:rsid w:val="00AB27E4"/>
    <w:rsid w:val="00AB3FAB"/>
    <w:rsid w:val="00AB42B6"/>
    <w:rsid w:val="00AB4EFA"/>
    <w:rsid w:val="00AB6845"/>
    <w:rsid w:val="00AB6AC4"/>
    <w:rsid w:val="00AB71ED"/>
    <w:rsid w:val="00AB75A4"/>
    <w:rsid w:val="00AB7F8B"/>
    <w:rsid w:val="00AC042C"/>
    <w:rsid w:val="00AC0620"/>
    <w:rsid w:val="00AC0933"/>
    <w:rsid w:val="00AC113C"/>
    <w:rsid w:val="00AC16DF"/>
    <w:rsid w:val="00AC1BD7"/>
    <w:rsid w:val="00AC2489"/>
    <w:rsid w:val="00AC3614"/>
    <w:rsid w:val="00AC3857"/>
    <w:rsid w:val="00AC3C44"/>
    <w:rsid w:val="00AC3F1D"/>
    <w:rsid w:val="00AC4524"/>
    <w:rsid w:val="00AC55A5"/>
    <w:rsid w:val="00AC5D9A"/>
    <w:rsid w:val="00AC66DC"/>
    <w:rsid w:val="00AC7003"/>
    <w:rsid w:val="00AC728E"/>
    <w:rsid w:val="00AC7A58"/>
    <w:rsid w:val="00AD0E39"/>
    <w:rsid w:val="00AD18EF"/>
    <w:rsid w:val="00AD1913"/>
    <w:rsid w:val="00AD2293"/>
    <w:rsid w:val="00AD2F56"/>
    <w:rsid w:val="00AD3063"/>
    <w:rsid w:val="00AD3460"/>
    <w:rsid w:val="00AD39FF"/>
    <w:rsid w:val="00AD3D5F"/>
    <w:rsid w:val="00AD6619"/>
    <w:rsid w:val="00AD6A02"/>
    <w:rsid w:val="00AE24C5"/>
    <w:rsid w:val="00AE2FAA"/>
    <w:rsid w:val="00AE3F1D"/>
    <w:rsid w:val="00AE4635"/>
    <w:rsid w:val="00AE77D8"/>
    <w:rsid w:val="00AE7B0C"/>
    <w:rsid w:val="00AE7D76"/>
    <w:rsid w:val="00AF00D0"/>
    <w:rsid w:val="00AF0A87"/>
    <w:rsid w:val="00AF2328"/>
    <w:rsid w:val="00AF3611"/>
    <w:rsid w:val="00AF4105"/>
    <w:rsid w:val="00AF46A5"/>
    <w:rsid w:val="00AF4CA9"/>
    <w:rsid w:val="00AF4CEF"/>
    <w:rsid w:val="00AF65D8"/>
    <w:rsid w:val="00AF711A"/>
    <w:rsid w:val="00B00179"/>
    <w:rsid w:val="00B0187D"/>
    <w:rsid w:val="00B03355"/>
    <w:rsid w:val="00B03751"/>
    <w:rsid w:val="00B03914"/>
    <w:rsid w:val="00B03EF3"/>
    <w:rsid w:val="00B049F2"/>
    <w:rsid w:val="00B054B9"/>
    <w:rsid w:val="00B0613E"/>
    <w:rsid w:val="00B06199"/>
    <w:rsid w:val="00B074AF"/>
    <w:rsid w:val="00B07C14"/>
    <w:rsid w:val="00B11762"/>
    <w:rsid w:val="00B1194E"/>
    <w:rsid w:val="00B11BDE"/>
    <w:rsid w:val="00B13F16"/>
    <w:rsid w:val="00B141BA"/>
    <w:rsid w:val="00B15593"/>
    <w:rsid w:val="00B15673"/>
    <w:rsid w:val="00B15B14"/>
    <w:rsid w:val="00B15DE6"/>
    <w:rsid w:val="00B16183"/>
    <w:rsid w:val="00B17A83"/>
    <w:rsid w:val="00B20B31"/>
    <w:rsid w:val="00B21EF2"/>
    <w:rsid w:val="00B22D08"/>
    <w:rsid w:val="00B231C2"/>
    <w:rsid w:val="00B24011"/>
    <w:rsid w:val="00B2440F"/>
    <w:rsid w:val="00B25AFB"/>
    <w:rsid w:val="00B25FE5"/>
    <w:rsid w:val="00B26F94"/>
    <w:rsid w:val="00B273FD"/>
    <w:rsid w:val="00B27E7C"/>
    <w:rsid w:val="00B302D5"/>
    <w:rsid w:val="00B304B6"/>
    <w:rsid w:val="00B312A1"/>
    <w:rsid w:val="00B31B9F"/>
    <w:rsid w:val="00B32324"/>
    <w:rsid w:val="00B3315B"/>
    <w:rsid w:val="00B344B9"/>
    <w:rsid w:val="00B345C9"/>
    <w:rsid w:val="00B3738C"/>
    <w:rsid w:val="00B37A40"/>
    <w:rsid w:val="00B37BAE"/>
    <w:rsid w:val="00B41675"/>
    <w:rsid w:val="00B43973"/>
    <w:rsid w:val="00B43E13"/>
    <w:rsid w:val="00B44B0E"/>
    <w:rsid w:val="00B45B25"/>
    <w:rsid w:val="00B45C73"/>
    <w:rsid w:val="00B4695C"/>
    <w:rsid w:val="00B46AFE"/>
    <w:rsid w:val="00B46B50"/>
    <w:rsid w:val="00B46F58"/>
    <w:rsid w:val="00B4767A"/>
    <w:rsid w:val="00B476AA"/>
    <w:rsid w:val="00B47E75"/>
    <w:rsid w:val="00B5035B"/>
    <w:rsid w:val="00B50979"/>
    <w:rsid w:val="00B516D1"/>
    <w:rsid w:val="00B51D9F"/>
    <w:rsid w:val="00B524DB"/>
    <w:rsid w:val="00B528A4"/>
    <w:rsid w:val="00B52941"/>
    <w:rsid w:val="00B53484"/>
    <w:rsid w:val="00B54B65"/>
    <w:rsid w:val="00B553BF"/>
    <w:rsid w:val="00B55439"/>
    <w:rsid w:val="00B55B55"/>
    <w:rsid w:val="00B55BCB"/>
    <w:rsid w:val="00B56151"/>
    <w:rsid w:val="00B56815"/>
    <w:rsid w:val="00B568B7"/>
    <w:rsid w:val="00B56990"/>
    <w:rsid w:val="00B56C3D"/>
    <w:rsid w:val="00B61A59"/>
    <w:rsid w:val="00B62B5E"/>
    <w:rsid w:val="00B63F98"/>
    <w:rsid w:val="00B640BC"/>
    <w:rsid w:val="00B6473B"/>
    <w:rsid w:val="00B65BE0"/>
    <w:rsid w:val="00B660A3"/>
    <w:rsid w:val="00B66BC7"/>
    <w:rsid w:val="00B66CEC"/>
    <w:rsid w:val="00B66E67"/>
    <w:rsid w:val="00B70CF3"/>
    <w:rsid w:val="00B7142C"/>
    <w:rsid w:val="00B740A2"/>
    <w:rsid w:val="00B74F86"/>
    <w:rsid w:val="00B765F7"/>
    <w:rsid w:val="00B7678E"/>
    <w:rsid w:val="00B80E54"/>
    <w:rsid w:val="00B81F8E"/>
    <w:rsid w:val="00B83019"/>
    <w:rsid w:val="00B84A66"/>
    <w:rsid w:val="00B84E01"/>
    <w:rsid w:val="00B85799"/>
    <w:rsid w:val="00B86DF0"/>
    <w:rsid w:val="00B87255"/>
    <w:rsid w:val="00B8779F"/>
    <w:rsid w:val="00B900CA"/>
    <w:rsid w:val="00B9073C"/>
    <w:rsid w:val="00B9171C"/>
    <w:rsid w:val="00B93878"/>
    <w:rsid w:val="00B944D7"/>
    <w:rsid w:val="00B9462E"/>
    <w:rsid w:val="00B95B99"/>
    <w:rsid w:val="00B96B4E"/>
    <w:rsid w:val="00B96E17"/>
    <w:rsid w:val="00B96E53"/>
    <w:rsid w:val="00B972AD"/>
    <w:rsid w:val="00BA06DC"/>
    <w:rsid w:val="00BA0EBD"/>
    <w:rsid w:val="00BA2DD3"/>
    <w:rsid w:val="00BA3AE2"/>
    <w:rsid w:val="00BA4A74"/>
    <w:rsid w:val="00BA66AC"/>
    <w:rsid w:val="00BA6D2B"/>
    <w:rsid w:val="00BA709D"/>
    <w:rsid w:val="00BB3024"/>
    <w:rsid w:val="00BB3218"/>
    <w:rsid w:val="00BB36E0"/>
    <w:rsid w:val="00BB3775"/>
    <w:rsid w:val="00BB3D24"/>
    <w:rsid w:val="00BB45FB"/>
    <w:rsid w:val="00BB59B6"/>
    <w:rsid w:val="00BB66BC"/>
    <w:rsid w:val="00BB6921"/>
    <w:rsid w:val="00BC02D3"/>
    <w:rsid w:val="00BC0524"/>
    <w:rsid w:val="00BC1452"/>
    <w:rsid w:val="00BC20C5"/>
    <w:rsid w:val="00BC2438"/>
    <w:rsid w:val="00BC2702"/>
    <w:rsid w:val="00BC27A5"/>
    <w:rsid w:val="00BC32F8"/>
    <w:rsid w:val="00BC469E"/>
    <w:rsid w:val="00BC5111"/>
    <w:rsid w:val="00BC5264"/>
    <w:rsid w:val="00BC52DA"/>
    <w:rsid w:val="00BC5833"/>
    <w:rsid w:val="00BC5B98"/>
    <w:rsid w:val="00BD02CE"/>
    <w:rsid w:val="00BD09CD"/>
    <w:rsid w:val="00BD0A16"/>
    <w:rsid w:val="00BD1382"/>
    <w:rsid w:val="00BD173C"/>
    <w:rsid w:val="00BD1A1A"/>
    <w:rsid w:val="00BD3F1C"/>
    <w:rsid w:val="00BD4862"/>
    <w:rsid w:val="00BD6164"/>
    <w:rsid w:val="00BD78F2"/>
    <w:rsid w:val="00BE0012"/>
    <w:rsid w:val="00BE02F9"/>
    <w:rsid w:val="00BE0D49"/>
    <w:rsid w:val="00BE0F92"/>
    <w:rsid w:val="00BE362C"/>
    <w:rsid w:val="00BE3A0B"/>
    <w:rsid w:val="00BE430D"/>
    <w:rsid w:val="00BE49A5"/>
    <w:rsid w:val="00BE5FD2"/>
    <w:rsid w:val="00BE6377"/>
    <w:rsid w:val="00BE64FF"/>
    <w:rsid w:val="00BE7638"/>
    <w:rsid w:val="00BE7A75"/>
    <w:rsid w:val="00BE7FC8"/>
    <w:rsid w:val="00BF0AC9"/>
    <w:rsid w:val="00BF0FA1"/>
    <w:rsid w:val="00BF3387"/>
    <w:rsid w:val="00BF34D7"/>
    <w:rsid w:val="00BF3707"/>
    <w:rsid w:val="00BF4F4B"/>
    <w:rsid w:val="00BF530C"/>
    <w:rsid w:val="00BF56A4"/>
    <w:rsid w:val="00BF5BC1"/>
    <w:rsid w:val="00BF5EB7"/>
    <w:rsid w:val="00BF66C3"/>
    <w:rsid w:val="00BF72A3"/>
    <w:rsid w:val="00BF77C9"/>
    <w:rsid w:val="00C00E8A"/>
    <w:rsid w:val="00C018C6"/>
    <w:rsid w:val="00C018CE"/>
    <w:rsid w:val="00C02239"/>
    <w:rsid w:val="00C04554"/>
    <w:rsid w:val="00C05213"/>
    <w:rsid w:val="00C06035"/>
    <w:rsid w:val="00C063C5"/>
    <w:rsid w:val="00C07CE2"/>
    <w:rsid w:val="00C11A2C"/>
    <w:rsid w:val="00C11B61"/>
    <w:rsid w:val="00C11BD0"/>
    <w:rsid w:val="00C1265D"/>
    <w:rsid w:val="00C12972"/>
    <w:rsid w:val="00C13AE6"/>
    <w:rsid w:val="00C144C4"/>
    <w:rsid w:val="00C15205"/>
    <w:rsid w:val="00C158E5"/>
    <w:rsid w:val="00C15D45"/>
    <w:rsid w:val="00C17426"/>
    <w:rsid w:val="00C2089F"/>
    <w:rsid w:val="00C20EF7"/>
    <w:rsid w:val="00C21008"/>
    <w:rsid w:val="00C218D9"/>
    <w:rsid w:val="00C2193D"/>
    <w:rsid w:val="00C2313B"/>
    <w:rsid w:val="00C23481"/>
    <w:rsid w:val="00C23D5F"/>
    <w:rsid w:val="00C2426B"/>
    <w:rsid w:val="00C2551E"/>
    <w:rsid w:val="00C26F09"/>
    <w:rsid w:val="00C2719E"/>
    <w:rsid w:val="00C274BD"/>
    <w:rsid w:val="00C301C1"/>
    <w:rsid w:val="00C306B3"/>
    <w:rsid w:val="00C31382"/>
    <w:rsid w:val="00C3273F"/>
    <w:rsid w:val="00C36797"/>
    <w:rsid w:val="00C36F81"/>
    <w:rsid w:val="00C400A5"/>
    <w:rsid w:val="00C405AA"/>
    <w:rsid w:val="00C40A93"/>
    <w:rsid w:val="00C40C2E"/>
    <w:rsid w:val="00C40EA6"/>
    <w:rsid w:val="00C40FAA"/>
    <w:rsid w:val="00C42CEC"/>
    <w:rsid w:val="00C42E80"/>
    <w:rsid w:val="00C43036"/>
    <w:rsid w:val="00C436DF"/>
    <w:rsid w:val="00C44F80"/>
    <w:rsid w:val="00C45EDC"/>
    <w:rsid w:val="00C460AB"/>
    <w:rsid w:val="00C47416"/>
    <w:rsid w:val="00C51C8C"/>
    <w:rsid w:val="00C51DF6"/>
    <w:rsid w:val="00C52A9E"/>
    <w:rsid w:val="00C5521E"/>
    <w:rsid w:val="00C552E6"/>
    <w:rsid w:val="00C56AD4"/>
    <w:rsid w:val="00C5703E"/>
    <w:rsid w:val="00C57822"/>
    <w:rsid w:val="00C57B84"/>
    <w:rsid w:val="00C61C8E"/>
    <w:rsid w:val="00C61F88"/>
    <w:rsid w:val="00C621CB"/>
    <w:rsid w:val="00C633F4"/>
    <w:rsid w:val="00C63E7A"/>
    <w:rsid w:val="00C63F54"/>
    <w:rsid w:val="00C64E5C"/>
    <w:rsid w:val="00C65B84"/>
    <w:rsid w:val="00C66172"/>
    <w:rsid w:val="00C673B4"/>
    <w:rsid w:val="00C67AB4"/>
    <w:rsid w:val="00C70955"/>
    <w:rsid w:val="00C71234"/>
    <w:rsid w:val="00C7127F"/>
    <w:rsid w:val="00C71B7B"/>
    <w:rsid w:val="00C725E0"/>
    <w:rsid w:val="00C741A9"/>
    <w:rsid w:val="00C74873"/>
    <w:rsid w:val="00C75260"/>
    <w:rsid w:val="00C76714"/>
    <w:rsid w:val="00C77942"/>
    <w:rsid w:val="00C77975"/>
    <w:rsid w:val="00C8035C"/>
    <w:rsid w:val="00C81107"/>
    <w:rsid w:val="00C8254C"/>
    <w:rsid w:val="00C829ED"/>
    <w:rsid w:val="00C82A63"/>
    <w:rsid w:val="00C82C39"/>
    <w:rsid w:val="00C82E5C"/>
    <w:rsid w:val="00C8343C"/>
    <w:rsid w:val="00C84DA2"/>
    <w:rsid w:val="00C84FCA"/>
    <w:rsid w:val="00C857CB"/>
    <w:rsid w:val="00C861AD"/>
    <w:rsid w:val="00C86EF1"/>
    <w:rsid w:val="00C8740F"/>
    <w:rsid w:val="00C87923"/>
    <w:rsid w:val="00C87E4E"/>
    <w:rsid w:val="00C87FE3"/>
    <w:rsid w:val="00C90361"/>
    <w:rsid w:val="00C90C00"/>
    <w:rsid w:val="00C91187"/>
    <w:rsid w:val="00C915A8"/>
    <w:rsid w:val="00C91840"/>
    <w:rsid w:val="00C919A3"/>
    <w:rsid w:val="00C91E63"/>
    <w:rsid w:val="00C93FE0"/>
    <w:rsid w:val="00C9434D"/>
    <w:rsid w:val="00C97BE8"/>
    <w:rsid w:val="00CA1847"/>
    <w:rsid w:val="00CA1BF4"/>
    <w:rsid w:val="00CA22CA"/>
    <w:rsid w:val="00CA281A"/>
    <w:rsid w:val="00CA2E9A"/>
    <w:rsid w:val="00CA3978"/>
    <w:rsid w:val="00CA3C99"/>
    <w:rsid w:val="00CA42C0"/>
    <w:rsid w:val="00CA480D"/>
    <w:rsid w:val="00CA4ADF"/>
    <w:rsid w:val="00CA7421"/>
    <w:rsid w:val="00CA7725"/>
    <w:rsid w:val="00CA7CB4"/>
    <w:rsid w:val="00CA7D9F"/>
    <w:rsid w:val="00CB00F2"/>
    <w:rsid w:val="00CB068B"/>
    <w:rsid w:val="00CB0F60"/>
    <w:rsid w:val="00CB1BDC"/>
    <w:rsid w:val="00CB2150"/>
    <w:rsid w:val="00CB2F10"/>
    <w:rsid w:val="00CB321D"/>
    <w:rsid w:val="00CB3822"/>
    <w:rsid w:val="00CB567F"/>
    <w:rsid w:val="00CB594B"/>
    <w:rsid w:val="00CB5BB6"/>
    <w:rsid w:val="00CB5DCA"/>
    <w:rsid w:val="00CB6C56"/>
    <w:rsid w:val="00CB715C"/>
    <w:rsid w:val="00CB7685"/>
    <w:rsid w:val="00CC14C2"/>
    <w:rsid w:val="00CC15B7"/>
    <w:rsid w:val="00CC3F67"/>
    <w:rsid w:val="00CC4ADD"/>
    <w:rsid w:val="00CC50AC"/>
    <w:rsid w:val="00CC70A1"/>
    <w:rsid w:val="00CC73E0"/>
    <w:rsid w:val="00CC74A0"/>
    <w:rsid w:val="00CD0706"/>
    <w:rsid w:val="00CD0E43"/>
    <w:rsid w:val="00CD1B31"/>
    <w:rsid w:val="00CD271F"/>
    <w:rsid w:val="00CD3850"/>
    <w:rsid w:val="00CD4F93"/>
    <w:rsid w:val="00CD509A"/>
    <w:rsid w:val="00CD6005"/>
    <w:rsid w:val="00CD73B8"/>
    <w:rsid w:val="00CE01D8"/>
    <w:rsid w:val="00CE21C0"/>
    <w:rsid w:val="00CE2589"/>
    <w:rsid w:val="00CE2776"/>
    <w:rsid w:val="00CE2CAF"/>
    <w:rsid w:val="00CE30B9"/>
    <w:rsid w:val="00CE4467"/>
    <w:rsid w:val="00CE4A75"/>
    <w:rsid w:val="00CE53C3"/>
    <w:rsid w:val="00CE5FD9"/>
    <w:rsid w:val="00CE7D41"/>
    <w:rsid w:val="00CF013C"/>
    <w:rsid w:val="00CF0339"/>
    <w:rsid w:val="00CF06A4"/>
    <w:rsid w:val="00CF0CB1"/>
    <w:rsid w:val="00CF2AF0"/>
    <w:rsid w:val="00CF2BDA"/>
    <w:rsid w:val="00CF2F01"/>
    <w:rsid w:val="00CF30DA"/>
    <w:rsid w:val="00CF39E6"/>
    <w:rsid w:val="00CF42F3"/>
    <w:rsid w:val="00CF5138"/>
    <w:rsid w:val="00CF5329"/>
    <w:rsid w:val="00CF7068"/>
    <w:rsid w:val="00CF7FA8"/>
    <w:rsid w:val="00D00293"/>
    <w:rsid w:val="00D01211"/>
    <w:rsid w:val="00D01945"/>
    <w:rsid w:val="00D02907"/>
    <w:rsid w:val="00D02B48"/>
    <w:rsid w:val="00D044D9"/>
    <w:rsid w:val="00D047AD"/>
    <w:rsid w:val="00D05634"/>
    <w:rsid w:val="00D056D0"/>
    <w:rsid w:val="00D05E8E"/>
    <w:rsid w:val="00D06CCB"/>
    <w:rsid w:val="00D06EF4"/>
    <w:rsid w:val="00D075A5"/>
    <w:rsid w:val="00D07FD9"/>
    <w:rsid w:val="00D1120A"/>
    <w:rsid w:val="00D11E1F"/>
    <w:rsid w:val="00D1244F"/>
    <w:rsid w:val="00D125BE"/>
    <w:rsid w:val="00D1400F"/>
    <w:rsid w:val="00D1410D"/>
    <w:rsid w:val="00D150F8"/>
    <w:rsid w:val="00D1510E"/>
    <w:rsid w:val="00D15800"/>
    <w:rsid w:val="00D1584B"/>
    <w:rsid w:val="00D16B0B"/>
    <w:rsid w:val="00D177D1"/>
    <w:rsid w:val="00D20FE8"/>
    <w:rsid w:val="00D219E0"/>
    <w:rsid w:val="00D22226"/>
    <w:rsid w:val="00D2423A"/>
    <w:rsid w:val="00D2518D"/>
    <w:rsid w:val="00D2792D"/>
    <w:rsid w:val="00D30057"/>
    <w:rsid w:val="00D33092"/>
    <w:rsid w:val="00D3470A"/>
    <w:rsid w:val="00D354A3"/>
    <w:rsid w:val="00D359A2"/>
    <w:rsid w:val="00D36E5F"/>
    <w:rsid w:val="00D3737F"/>
    <w:rsid w:val="00D37CDA"/>
    <w:rsid w:val="00D37DBC"/>
    <w:rsid w:val="00D414FA"/>
    <w:rsid w:val="00D41743"/>
    <w:rsid w:val="00D4205F"/>
    <w:rsid w:val="00D423EB"/>
    <w:rsid w:val="00D44AC7"/>
    <w:rsid w:val="00D453D1"/>
    <w:rsid w:val="00D458F6"/>
    <w:rsid w:val="00D45911"/>
    <w:rsid w:val="00D46EE2"/>
    <w:rsid w:val="00D507C8"/>
    <w:rsid w:val="00D50E7C"/>
    <w:rsid w:val="00D512F2"/>
    <w:rsid w:val="00D52149"/>
    <w:rsid w:val="00D52FA3"/>
    <w:rsid w:val="00D5317C"/>
    <w:rsid w:val="00D54F0A"/>
    <w:rsid w:val="00D55095"/>
    <w:rsid w:val="00D555DA"/>
    <w:rsid w:val="00D5594B"/>
    <w:rsid w:val="00D55FC0"/>
    <w:rsid w:val="00D5640A"/>
    <w:rsid w:val="00D57232"/>
    <w:rsid w:val="00D605C4"/>
    <w:rsid w:val="00D62294"/>
    <w:rsid w:val="00D629DF"/>
    <w:rsid w:val="00D62CAA"/>
    <w:rsid w:val="00D62E7D"/>
    <w:rsid w:val="00D63610"/>
    <w:rsid w:val="00D64059"/>
    <w:rsid w:val="00D643BF"/>
    <w:rsid w:val="00D6581E"/>
    <w:rsid w:val="00D659D5"/>
    <w:rsid w:val="00D662A8"/>
    <w:rsid w:val="00D66A17"/>
    <w:rsid w:val="00D66EAF"/>
    <w:rsid w:val="00D700E1"/>
    <w:rsid w:val="00D70AFA"/>
    <w:rsid w:val="00D71185"/>
    <w:rsid w:val="00D716E7"/>
    <w:rsid w:val="00D74A17"/>
    <w:rsid w:val="00D765AA"/>
    <w:rsid w:val="00D76920"/>
    <w:rsid w:val="00D776D4"/>
    <w:rsid w:val="00D77E4A"/>
    <w:rsid w:val="00D80C43"/>
    <w:rsid w:val="00D8114F"/>
    <w:rsid w:val="00D81C2D"/>
    <w:rsid w:val="00D81D50"/>
    <w:rsid w:val="00D82C8F"/>
    <w:rsid w:val="00D82F16"/>
    <w:rsid w:val="00D834BF"/>
    <w:rsid w:val="00D83936"/>
    <w:rsid w:val="00D83B1C"/>
    <w:rsid w:val="00D83D93"/>
    <w:rsid w:val="00D847CE"/>
    <w:rsid w:val="00D84863"/>
    <w:rsid w:val="00D84C30"/>
    <w:rsid w:val="00D84F1E"/>
    <w:rsid w:val="00D865E9"/>
    <w:rsid w:val="00D9033C"/>
    <w:rsid w:val="00D92873"/>
    <w:rsid w:val="00D92B8B"/>
    <w:rsid w:val="00D9386C"/>
    <w:rsid w:val="00D93AAB"/>
    <w:rsid w:val="00D94E67"/>
    <w:rsid w:val="00D957BA"/>
    <w:rsid w:val="00D96B0B"/>
    <w:rsid w:val="00D975C5"/>
    <w:rsid w:val="00D97A47"/>
    <w:rsid w:val="00D97C3D"/>
    <w:rsid w:val="00D97D7A"/>
    <w:rsid w:val="00DA061B"/>
    <w:rsid w:val="00DA3830"/>
    <w:rsid w:val="00DA50C1"/>
    <w:rsid w:val="00DA561F"/>
    <w:rsid w:val="00DA571C"/>
    <w:rsid w:val="00DA5732"/>
    <w:rsid w:val="00DA67F1"/>
    <w:rsid w:val="00DB0061"/>
    <w:rsid w:val="00DB071C"/>
    <w:rsid w:val="00DB0F8B"/>
    <w:rsid w:val="00DB1128"/>
    <w:rsid w:val="00DB24F7"/>
    <w:rsid w:val="00DB2699"/>
    <w:rsid w:val="00DB410B"/>
    <w:rsid w:val="00DB41A5"/>
    <w:rsid w:val="00DB5314"/>
    <w:rsid w:val="00DB564C"/>
    <w:rsid w:val="00DB5CAF"/>
    <w:rsid w:val="00DB5D0F"/>
    <w:rsid w:val="00DB66C9"/>
    <w:rsid w:val="00DB6C6B"/>
    <w:rsid w:val="00DB6D23"/>
    <w:rsid w:val="00DB6D54"/>
    <w:rsid w:val="00DB7024"/>
    <w:rsid w:val="00DB7937"/>
    <w:rsid w:val="00DB7F95"/>
    <w:rsid w:val="00DC092C"/>
    <w:rsid w:val="00DC158B"/>
    <w:rsid w:val="00DC1F5D"/>
    <w:rsid w:val="00DC242E"/>
    <w:rsid w:val="00DC2596"/>
    <w:rsid w:val="00DC26F2"/>
    <w:rsid w:val="00DC2965"/>
    <w:rsid w:val="00DC355B"/>
    <w:rsid w:val="00DC4050"/>
    <w:rsid w:val="00DC4340"/>
    <w:rsid w:val="00DC48C3"/>
    <w:rsid w:val="00DC6367"/>
    <w:rsid w:val="00DC723F"/>
    <w:rsid w:val="00DC7429"/>
    <w:rsid w:val="00DC74A8"/>
    <w:rsid w:val="00DD0659"/>
    <w:rsid w:val="00DD0F21"/>
    <w:rsid w:val="00DD1124"/>
    <w:rsid w:val="00DD1631"/>
    <w:rsid w:val="00DD189A"/>
    <w:rsid w:val="00DD23FB"/>
    <w:rsid w:val="00DD5500"/>
    <w:rsid w:val="00DD5EB1"/>
    <w:rsid w:val="00DD7231"/>
    <w:rsid w:val="00DE058D"/>
    <w:rsid w:val="00DE05DC"/>
    <w:rsid w:val="00DE14E5"/>
    <w:rsid w:val="00DE265F"/>
    <w:rsid w:val="00DE27E6"/>
    <w:rsid w:val="00DE3104"/>
    <w:rsid w:val="00DE3757"/>
    <w:rsid w:val="00DE3BA9"/>
    <w:rsid w:val="00DE4B99"/>
    <w:rsid w:val="00DE4BBB"/>
    <w:rsid w:val="00DE4CC4"/>
    <w:rsid w:val="00DF0415"/>
    <w:rsid w:val="00DF0E37"/>
    <w:rsid w:val="00DF15D4"/>
    <w:rsid w:val="00DF1CD3"/>
    <w:rsid w:val="00DF26E6"/>
    <w:rsid w:val="00DF4E04"/>
    <w:rsid w:val="00DF4E7E"/>
    <w:rsid w:val="00DF50B4"/>
    <w:rsid w:val="00DF60CE"/>
    <w:rsid w:val="00DF60D3"/>
    <w:rsid w:val="00DF61D5"/>
    <w:rsid w:val="00DF647E"/>
    <w:rsid w:val="00DF6A30"/>
    <w:rsid w:val="00E01316"/>
    <w:rsid w:val="00E01FAA"/>
    <w:rsid w:val="00E023FA"/>
    <w:rsid w:val="00E025F8"/>
    <w:rsid w:val="00E030CC"/>
    <w:rsid w:val="00E049DD"/>
    <w:rsid w:val="00E068AC"/>
    <w:rsid w:val="00E0695C"/>
    <w:rsid w:val="00E07176"/>
    <w:rsid w:val="00E074A7"/>
    <w:rsid w:val="00E077AF"/>
    <w:rsid w:val="00E07F94"/>
    <w:rsid w:val="00E105EC"/>
    <w:rsid w:val="00E11244"/>
    <w:rsid w:val="00E12FF3"/>
    <w:rsid w:val="00E13DFB"/>
    <w:rsid w:val="00E145D5"/>
    <w:rsid w:val="00E149F4"/>
    <w:rsid w:val="00E14B66"/>
    <w:rsid w:val="00E15353"/>
    <w:rsid w:val="00E154E9"/>
    <w:rsid w:val="00E157B2"/>
    <w:rsid w:val="00E16CAE"/>
    <w:rsid w:val="00E20FCD"/>
    <w:rsid w:val="00E225EE"/>
    <w:rsid w:val="00E231FD"/>
    <w:rsid w:val="00E24052"/>
    <w:rsid w:val="00E24B16"/>
    <w:rsid w:val="00E25BF7"/>
    <w:rsid w:val="00E260DE"/>
    <w:rsid w:val="00E334BB"/>
    <w:rsid w:val="00E339D6"/>
    <w:rsid w:val="00E33F60"/>
    <w:rsid w:val="00E34136"/>
    <w:rsid w:val="00E3438D"/>
    <w:rsid w:val="00E345A0"/>
    <w:rsid w:val="00E347B1"/>
    <w:rsid w:val="00E36007"/>
    <w:rsid w:val="00E37228"/>
    <w:rsid w:val="00E37381"/>
    <w:rsid w:val="00E37E3A"/>
    <w:rsid w:val="00E40CF6"/>
    <w:rsid w:val="00E40DE4"/>
    <w:rsid w:val="00E4164B"/>
    <w:rsid w:val="00E41D33"/>
    <w:rsid w:val="00E42552"/>
    <w:rsid w:val="00E43A03"/>
    <w:rsid w:val="00E43D8A"/>
    <w:rsid w:val="00E43DFB"/>
    <w:rsid w:val="00E444FA"/>
    <w:rsid w:val="00E44C65"/>
    <w:rsid w:val="00E45340"/>
    <w:rsid w:val="00E455D7"/>
    <w:rsid w:val="00E46054"/>
    <w:rsid w:val="00E46A27"/>
    <w:rsid w:val="00E50B99"/>
    <w:rsid w:val="00E50E6C"/>
    <w:rsid w:val="00E515DB"/>
    <w:rsid w:val="00E52819"/>
    <w:rsid w:val="00E52CEB"/>
    <w:rsid w:val="00E53034"/>
    <w:rsid w:val="00E5374C"/>
    <w:rsid w:val="00E53877"/>
    <w:rsid w:val="00E53AB6"/>
    <w:rsid w:val="00E53C83"/>
    <w:rsid w:val="00E54F7C"/>
    <w:rsid w:val="00E550F3"/>
    <w:rsid w:val="00E55DC2"/>
    <w:rsid w:val="00E5606D"/>
    <w:rsid w:val="00E5699A"/>
    <w:rsid w:val="00E56A72"/>
    <w:rsid w:val="00E56AD5"/>
    <w:rsid w:val="00E57035"/>
    <w:rsid w:val="00E57513"/>
    <w:rsid w:val="00E57979"/>
    <w:rsid w:val="00E609A0"/>
    <w:rsid w:val="00E60BA2"/>
    <w:rsid w:val="00E61046"/>
    <w:rsid w:val="00E62046"/>
    <w:rsid w:val="00E625FA"/>
    <w:rsid w:val="00E64910"/>
    <w:rsid w:val="00E64932"/>
    <w:rsid w:val="00E64EA7"/>
    <w:rsid w:val="00E654D8"/>
    <w:rsid w:val="00E657F4"/>
    <w:rsid w:val="00E66110"/>
    <w:rsid w:val="00E66883"/>
    <w:rsid w:val="00E674DD"/>
    <w:rsid w:val="00E67B22"/>
    <w:rsid w:val="00E70BE8"/>
    <w:rsid w:val="00E7197D"/>
    <w:rsid w:val="00E72AC4"/>
    <w:rsid w:val="00E72F0E"/>
    <w:rsid w:val="00E739BC"/>
    <w:rsid w:val="00E73BE4"/>
    <w:rsid w:val="00E7434C"/>
    <w:rsid w:val="00E747CF"/>
    <w:rsid w:val="00E74C00"/>
    <w:rsid w:val="00E74F8E"/>
    <w:rsid w:val="00E76D74"/>
    <w:rsid w:val="00E77BC6"/>
    <w:rsid w:val="00E80339"/>
    <w:rsid w:val="00E81323"/>
    <w:rsid w:val="00E829CF"/>
    <w:rsid w:val="00E82B20"/>
    <w:rsid w:val="00E82D39"/>
    <w:rsid w:val="00E83A17"/>
    <w:rsid w:val="00E845C8"/>
    <w:rsid w:val="00E84BBA"/>
    <w:rsid w:val="00E85957"/>
    <w:rsid w:val="00E85A10"/>
    <w:rsid w:val="00E85E3D"/>
    <w:rsid w:val="00E85EFB"/>
    <w:rsid w:val="00E864CC"/>
    <w:rsid w:val="00E869B0"/>
    <w:rsid w:val="00E86C7C"/>
    <w:rsid w:val="00E8740A"/>
    <w:rsid w:val="00E87582"/>
    <w:rsid w:val="00E90344"/>
    <w:rsid w:val="00E90D08"/>
    <w:rsid w:val="00E93A56"/>
    <w:rsid w:val="00E9469A"/>
    <w:rsid w:val="00E946F8"/>
    <w:rsid w:val="00E94A8F"/>
    <w:rsid w:val="00E95FD6"/>
    <w:rsid w:val="00E9675E"/>
    <w:rsid w:val="00E974ED"/>
    <w:rsid w:val="00E97AE9"/>
    <w:rsid w:val="00E97BC7"/>
    <w:rsid w:val="00E97C33"/>
    <w:rsid w:val="00EA134E"/>
    <w:rsid w:val="00EA1CA8"/>
    <w:rsid w:val="00EA21F3"/>
    <w:rsid w:val="00EA2490"/>
    <w:rsid w:val="00EA2C94"/>
    <w:rsid w:val="00EA34F6"/>
    <w:rsid w:val="00EA3CF4"/>
    <w:rsid w:val="00EA406E"/>
    <w:rsid w:val="00EA43AC"/>
    <w:rsid w:val="00EA4CEF"/>
    <w:rsid w:val="00EA52D3"/>
    <w:rsid w:val="00EA6539"/>
    <w:rsid w:val="00EA73CE"/>
    <w:rsid w:val="00EB0561"/>
    <w:rsid w:val="00EB0826"/>
    <w:rsid w:val="00EB1187"/>
    <w:rsid w:val="00EB2329"/>
    <w:rsid w:val="00EB24EC"/>
    <w:rsid w:val="00EB2C2D"/>
    <w:rsid w:val="00EB3FD2"/>
    <w:rsid w:val="00EB4261"/>
    <w:rsid w:val="00EB5AB6"/>
    <w:rsid w:val="00EB5EFB"/>
    <w:rsid w:val="00EB6A1C"/>
    <w:rsid w:val="00EB744E"/>
    <w:rsid w:val="00EC1F7E"/>
    <w:rsid w:val="00EC32BC"/>
    <w:rsid w:val="00EC3827"/>
    <w:rsid w:val="00EC4E0E"/>
    <w:rsid w:val="00EC5986"/>
    <w:rsid w:val="00EC7C03"/>
    <w:rsid w:val="00ED033D"/>
    <w:rsid w:val="00ED043A"/>
    <w:rsid w:val="00ED07D5"/>
    <w:rsid w:val="00ED1D9F"/>
    <w:rsid w:val="00ED2E0A"/>
    <w:rsid w:val="00ED3239"/>
    <w:rsid w:val="00ED3727"/>
    <w:rsid w:val="00ED3DDF"/>
    <w:rsid w:val="00ED3FF4"/>
    <w:rsid w:val="00ED47EB"/>
    <w:rsid w:val="00ED4E77"/>
    <w:rsid w:val="00ED50F4"/>
    <w:rsid w:val="00ED6775"/>
    <w:rsid w:val="00ED6849"/>
    <w:rsid w:val="00ED7444"/>
    <w:rsid w:val="00ED7647"/>
    <w:rsid w:val="00ED774C"/>
    <w:rsid w:val="00ED7C23"/>
    <w:rsid w:val="00EE037C"/>
    <w:rsid w:val="00EE0B44"/>
    <w:rsid w:val="00EE120A"/>
    <w:rsid w:val="00EE15A2"/>
    <w:rsid w:val="00EE1C1A"/>
    <w:rsid w:val="00EE252E"/>
    <w:rsid w:val="00EE2613"/>
    <w:rsid w:val="00EE29A0"/>
    <w:rsid w:val="00EE4302"/>
    <w:rsid w:val="00EE4DC3"/>
    <w:rsid w:val="00EE550A"/>
    <w:rsid w:val="00EE5D94"/>
    <w:rsid w:val="00EE5DE1"/>
    <w:rsid w:val="00EF1BD3"/>
    <w:rsid w:val="00EF1E98"/>
    <w:rsid w:val="00EF2430"/>
    <w:rsid w:val="00EF2A40"/>
    <w:rsid w:val="00EF2DD0"/>
    <w:rsid w:val="00EF429C"/>
    <w:rsid w:val="00EF4E97"/>
    <w:rsid w:val="00EF50D8"/>
    <w:rsid w:val="00EF517E"/>
    <w:rsid w:val="00EF5387"/>
    <w:rsid w:val="00EF5820"/>
    <w:rsid w:val="00EF59CD"/>
    <w:rsid w:val="00EF5C31"/>
    <w:rsid w:val="00EF6434"/>
    <w:rsid w:val="00EF6484"/>
    <w:rsid w:val="00EF69B5"/>
    <w:rsid w:val="00EF6AF0"/>
    <w:rsid w:val="00EF6C5C"/>
    <w:rsid w:val="00EF7956"/>
    <w:rsid w:val="00F00D67"/>
    <w:rsid w:val="00F01A6E"/>
    <w:rsid w:val="00F032FE"/>
    <w:rsid w:val="00F03395"/>
    <w:rsid w:val="00F0357B"/>
    <w:rsid w:val="00F0365D"/>
    <w:rsid w:val="00F04C73"/>
    <w:rsid w:val="00F0568B"/>
    <w:rsid w:val="00F05D80"/>
    <w:rsid w:val="00F05E56"/>
    <w:rsid w:val="00F05E8D"/>
    <w:rsid w:val="00F1025A"/>
    <w:rsid w:val="00F1092D"/>
    <w:rsid w:val="00F10DDF"/>
    <w:rsid w:val="00F120CF"/>
    <w:rsid w:val="00F12BA1"/>
    <w:rsid w:val="00F12C19"/>
    <w:rsid w:val="00F13B4A"/>
    <w:rsid w:val="00F13FFE"/>
    <w:rsid w:val="00F14C2A"/>
    <w:rsid w:val="00F151B6"/>
    <w:rsid w:val="00F1698B"/>
    <w:rsid w:val="00F200D6"/>
    <w:rsid w:val="00F21DAD"/>
    <w:rsid w:val="00F2228D"/>
    <w:rsid w:val="00F2297F"/>
    <w:rsid w:val="00F23888"/>
    <w:rsid w:val="00F24A33"/>
    <w:rsid w:val="00F24E3A"/>
    <w:rsid w:val="00F254D4"/>
    <w:rsid w:val="00F25F06"/>
    <w:rsid w:val="00F265B8"/>
    <w:rsid w:val="00F26CB3"/>
    <w:rsid w:val="00F32163"/>
    <w:rsid w:val="00F33633"/>
    <w:rsid w:val="00F33E2D"/>
    <w:rsid w:val="00F350D0"/>
    <w:rsid w:val="00F35EDC"/>
    <w:rsid w:val="00F3657F"/>
    <w:rsid w:val="00F37538"/>
    <w:rsid w:val="00F37734"/>
    <w:rsid w:val="00F37BAB"/>
    <w:rsid w:val="00F40361"/>
    <w:rsid w:val="00F419EA"/>
    <w:rsid w:val="00F431B8"/>
    <w:rsid w:val="00F4338B"/>
    <w:rsid w:val="00F43EB4"/>
    <w:rsid w:val="00F446B1"/>
    <w:rsid w:val="00F45387"/>
    <w:rsid w:val="00F453B7"/>
    <w:rsid w:val="00F459ED"/>
    <w:rsid w:val="00F45B12"/>
    <w:rsid w:val="00F460D3"/>
    <w:rsid w:val="00F46AE5"/>
    <w:rsid w:val="00F4701B"/>
    <w:rsid w:val="00F47ADA"/>
    <w:rsid w:val="00F47D30"/>
    <w:rsid w:val="00F51296"/>
    <w:rsid w:val="00F5271A"/>
    <w:rsid w:val="00F5380C"/>
    <w:rsid w:val="00F5384E"/>
    <w:rsid w:val="00F53BFF"/>
    <w:rsid w:val="00F54608"/>
    <w:rsid w:val="00F548DE"/>
    <w:rsid w:val="00F55389"/>
    <w:rsid w:val="00F556D4"/>
    <w:rsid w:val="00F55721"/>
    <w:rsid w:val="00F56D2F"/>
    <w:rsid w:val="00F57EC3"/>
    <w:rsid w:val="00F60063"/>
    <w:rsid w:val="00F60A65"/>
    <w:rsid w:val="00F60B67"/>
    <w:rsid w:val="00F62916"/>
    <w:rsid w:val="00F62A7E"/>
    <w:rsid w:val="00F63D9A"/>
    <w:rsid w:val="00F642FC"/>
    <w:rsid w:val="00F647F2"/>
    <w:rsid w:val="00F652BC"/>
    <w:rsid w:val="00F659A3"/>
    <w:rsid w:val="00F66218"/>
    <w:rsid w:val="00F667C4"/>
    <w:rsid w:val="00F67448"/>
    <w:rsid w:val="00F677E3"/>
    <w:rsid w:val="00F67957"/>
    <w:rsid w:val="00F70822"/>
    <w:rsid w:val="00F708EC"/>
    <w:rsid w:val="00F709A2"/>
    <w:rsid w:val="00F72BA4"/>
    <w:rsid w:val="00F72D74"/>
    <w:rsid w:val="00F72FEC"/>
    <w:rsid w:val="00F733C2"/>
    <w:rsid w:val="00F7417F"/>
    <w:rsid w:val="00F74B62"/>
    <w:rsid w:val="00F75094"/>
    <w:rsid w:val="00F75635"/>
    <w:rsid w:val="00F75FEB"/>
    <w:rsid w:val="00F77063"/>
    <w:rsid w:val="00F77B2B"/>
    <w:rsid w:val="00F800DD"/>
    <w:rsid w:val="00F80822"/>
    <w:rsid w:val="00F82B80"/>
    <w:rsid w:val="00F83E40"/>
    <w:rsid w:val="00F84603"/>
    <w:rsid w:val="00F86BBB"/>
    <w:rsid w:val="00F90053"/>
    <w:rsid w:val="00F91234"/>
    <w:rsid w:val="00F9140D"/>
    <w:rsid w:val="00F91E9F"/>
    <w:rsid w:val="00F91FFB"/>
    <w:rsid w:val="00F93EE8"/>
    <w:rsid w:val="00F9438D"/>
    <w:rsid w:val="00F94FA4"/>
    <w:rsid w:val="00F97AB5"/>
    <w:rsid w:val="00F97B01"/>
    <w:rsid w:val="00F97FF8"/>
    <w:rsid w:val="00FA02D2"/>
    <w:rsid w:val="00FA0357"/>
    <w:rsid w:val="00FA19A3"/>
    <w:rsid w:val="00FA1AD9"/>
    <w:rsid w:val="00FA3001"/>
    <w:rsid w:val="00FA32FE"/>
    <w:rsid w:val="00FA36EE"/>
    <w:rsid w:val="00FA4596"/>
    <w:rsid w:val="00FA6661"/>
    <w:rsid w:val="00FA761F"/>
    <w:rsid w:val="00FA7C38"/>
    <w:rsid w:val="00FB0E45"/>
    <w:rsid w:val="00FB1361"/>
    <w:rsid w:val="00FB2CD0"/>
    <w:rsid w:val="00FB2D26"/>
    <w:rsid w:val="00FB34CB"/>
    <w:rsid w:val="00FB3A2B"/>
    <w:rsid w:val="00FB5C10"/>
    <w:rsid w:val="00FB5C2A"/>
    <w:rsid w:val="00FB5F46"/>
    <w:rsid w:val="00FB63C6"/>
    <w:rsid w:val="00FB63D0"/>
    <w:rsid w:val="00FB69F3"/>
    <w:rsid w:val="00FB6B3E"/>
    <w:rsid w:val="00FB742B"/>
    <w:rsid w:val="00FB743C"/>
    <w:rsid w:val="00FB7907"/>
    <w:rsid w:val="00FC17D9"/>
    <w:rsid w:val="00FC1CB2"/>
    <w:rsid w:val="00FC6E8D"/>
    <w:rsid w:val="00FC7646"/>
    <w:rsid w:val="00FC7C9D"/>
    <w:rsid w:val="00FD1D1A"/>
    <w:rsid w:val="00FD2A74"/>
    <w:rsid w:val="00FD3006"/>
    <w:rsid w:val="00FD307B"/>
    <w:rsid w:val="00FD41B8"/>
    <w:rsid w:val="00FD4FF8"/>
    <w:rsid w:val="00FD5BD2"/>
    <w:rsid w:val="00FD6093"/>
    <w:rsid w:val="00FD6EE0"/>
    <w:rsid w:val="00FD77DC"/>
    <w:rsid w:val="00FE125F"/>
    <w:rsid w:val="00FE2D84"/>
    <w:rsid w:val="00FE3CE8"/>
    <w:rsid w:val="00FE68E4"/>
    <w:rsid w:val="00FE7F63"/>
    <w:rsid w:val="00FF0078"/>
    <w:rsid w:val="00FF186E"/>
    <w:rsid w:val="00FF2E3E"/>
    <w:rsid w:val="00FF33F8"/>
    <w:rsid w:val="00FF34A3"/>
    <w:rsid w:val="00FF43DB"/>
    <w:rsid w:val="00FF4809"/>
    <w:rsid w:val="00FF4C90"/>
    <w:rsid w:val="00FF525D"/>
    <w:rsid w:val="00FF542A"/>
    <w:rsid w:val="00FF5567"/>
    <w:rsid w:val="00FF5AB6"/>
    <w:rsid w:val="00FF5D98"/>
    <w:rsid w:val="00FF5F6B"/>
    <w:rsid w:val="00FF64EF"/>
    <w:rsid w:val="00FF66B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83DB"/>
  <w15:docId w15:val="{7E502A23-A2B4-406D-927F-F429865C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B524DB"/>
    <w:rPr>
      <w:rFonts w:ascii="Verdana" w:hAnsi="Verdana"/>
      <w:color w:val="000000"/>
      <w:kern w:val="28"/>
      <w:sz w:val="22"/>
    </w:rPr>
  </w:style>
  <w:style w:type="character" w:styleId="FootnoteReference">
    <w:name w:val="footnote reference"/>
    <w:basedOn w:val="DefaultParagraphFont"/>
    <w:semiHidden/>
    <w:unhideWhenUsed/>
    <w:rsid w:val="003A5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7D000-25DA-41A8-B3B6-4FC56E7F1110}">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AF8C196-DC5D-4B0E-AF63-7632C8D0E1BB}">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A067A3CC-1936-4846-BED4-BB90A9E1EE73}"/>
</file>

<file path=customXml/itemProps5.xml><?xml version="1.0" encoding="utf-8"?>
<ds:datastoreItem xmlns:ds="http://schemas.openxmlformats.org/officeDocument/2006/customXml" ds:itemID="{8D4E196D-6541-461B-98FF-0547C4EB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10</Pages>
  <Words>3107</Words>
  <Characters>17715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ROW/3345045</vt:lpstr>
    </vt:vector>
  </TitlesOfParts>
  <Company>Department for Communities and Local Government</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ROW/3348621 and 3348622</dc:title>
  <dc:subject>ROW/3348621 and 3348622</dc:subject>
  <dc:creator>James.Blackwell.MN@planninginspectorate.gov.uk</dc:creator>
  <cp:lastModifiedBy>Clive Richards</cp:lastModifiedBy>
  <cp:revision>5</cp:revision>
  <cp:lastPrinted>2013-05-29T14:27:00Z</cp:lastPrinted>
  <dcterms:created xsi:type="dcterms:W3CDTF">2026-02-13T09:33:00Z</dcterms:created>
  <dcterms:modified xsi:type="dcterms:W3CDTF">2026-02-13T09:35:00Z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