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38A3A668" w:rsidR="000B0589" w:rsidRDefault="00362810" w:rsidP="00BC2702">
      <w:pPr>
        <w:pStyle w:val="Conditions1"/>
        <w:numPr>
          <w:ilvl w:val="0"/>
          <w:numId w:val="0"/>
        </w:numPr>
      </w:pPr>
      <w:r w:rsidRPr="00985933">
        <w:rPr>
          <w:noProof/>
        </w:rPr>
        <w:drawing>
          <wp:inline distT="0" distB="0" distL="0" distR="0" wp14:anchorId="7933C4A9" wp14:editId="58886461">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Default="000B0589" w:rsidP="000B0589">
      <w:pPr>
        <w:spacing w:before="60" w:after="60"/>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A0799" w14:paraId="053F4F61" w14:textId="77777777" w:rsidTr="00BC52DA">
        <w:trPr>
          <w:cantSplit/>
          <w:trHeight w:val="23"/>
        </w:trPr>
        <w:tc>
          <w:tcPr>
            <w:tcW w:w="9322" w:type="dxa"/>
          </w:tcPr>
          <w:p w14:paraId="6602673C" w14:textId="072AD482" w:rsidR="000B0589" w:rsidRPr="00A103D4" w:rsidRDefault="004C525F" w:rsidP="002E2646">
            <w:pPr>
              <w:spacing w:before="120"/>
              <w:ind w:left="-108" w:right="34"/>
              <w:rPr>
                <w:rFonts w:ascii="Arial" w:hAnsi="Arial" w:cs="Arial"/>
                <w:b/>
                <w:color w:val="000000"/>
                <w:sz w:val="40"/>
                <w:szCs w:val="40"/>
              </w:rPr>
            </w:pPr>
            <w:bookmarkStart w:id="0" w:name="bmkTable00"/>
            <w:bookmarkEnd w:id="0"/>
            <w:r w:rsidRPr="00A103D4">
              <w:rPr>
                <w:rFonts w:ascii="Arial" w:hAnsi="Arial" w:cs="Arial"/>
                <w:b/>
                <w:color w:val="000000"/>
                <w:sz w:val="40"/>
                <w:szCs w:val="40"/>
              </w:rPr>
              <w:t>Order Decision</w:t>
            </w:r>
          </w:p>
        </w:tc>
      </w:tr>
      <w:tr w:rsidR="000B0589" w:rsidRPr="00361890" w14:paraId="31784F81" w14:textId="77777777" w:rsidTr="00BC52DA">
        <w:trPr>
          <w:cantSplit/>
          <w:trHeight w:val="23"/>
        </w:trPr>
        <w:tc>
          <w:tcPr>
            <w:tcW w:w="9322" w:type="dxa"/>
          </w:tcPr>
          <w:p w14:paraId="1D7F2342" w14:textId="3E60B032" w:rsidR="000B0589" w:rsidRPr="00A103D4" w:rsidRDefault="004C525F" w:rsidP="004C525F">
            <w:pPr>
              <w:spacing w:before="180"/>
              <w:ind w:left="-108" w:right="34"/>
              <w:rPr>
                <w:rFonts w:ascii="Arial" w:hAnsi="Arial" w:cs="Arial"/>
                <w:b/>
                <w:color w:val="000000"/>
                <w:szCs w:val="22"/>
              </w:rPr>
            </w:pPr>
            <w:r w:rsidRPr="00A103D4">
              <w:rPr>
                <w:rFonts w:ascii="Arial" w:hAnsi="Arial" w:cs="Arial"/>
                <w:b/>
                <w:color w:val="000000"/>
                <w:szCs w:val="22"/>
              </w:rPr>
              <w:t xml:space="preserve">by </w:t>
            </w:r>
            <w:r w:rsidR="001E768A" w:rsidRPr="00A103D4">
              <w:rPr>
                <w:rFonts w:ascii="Arial" w:hAnsi="Arial" w:cs="Arial"/>
                <w:b/>
                <w:color w:val="000000"/>
                <w:szCs w:val="22"/>
              </w:rPr>
              <w:t>James Blackwell LLB (Hons) PGDip, Solicitor</w:t>
            </w:r>
          </w:p>
        </w:tc>
      </w:tr>
      <w:tr w:rsidR="000B0589" w:rsidRPr="00361890" w14:paraId="539B946C" w14:textId="77777777" w:rsidTr="00BC52DA">
        <w:trPr>
          <w:cantSplit/>
          <w:trHeight w:val="23"/>
        </w:trPr>
        <w:tc>
          <w:tcPr>
            <w:tcW w:w="9322" w:type="dxa"/>
          </w:tcPr>
          <w:p w14:paraId="6F8EC800" w14:textId="14A7E060" w:rsidR="000B0589" w:rsidRPr="00A103D4" w:rsidRDefault="004C525F" w:rsidP="002E2646">
            <w:pPr>
              <w:spacing w:before="120"/>
              <w:ind w:left="-108" w:right="34"/>
              <w:rPr>
                <w:rFonts w:ascii="Arial" w:hAnsi="Arial" w:cs="Arial"/>
                <w:b/>
                <w:color w:val="000000"/>
                <w:sz w:val="16"/>
                <w:szCs w:val="16"/>
              </w:rPr>
            </w:pPr>
            <w:r w:rsidRPr="00A103D4">
              <w:rPr>
                <w:rFonts w:ascii="Arial" w:hAnsi="Arial" w:cs="Arial"/>
                <w:b/>
                <w:color w:val="000000"/>
                <w:sz w:val="16"/>
                <w:szCs w:val="16"/>
              </w:rPr>
              <w:t>An Inspector appointed by the Secretary of State for Environment, Food and Rural Affairs</w:t>
            </w:r>
          </w:p>
        </w:tc>
      </w:tr>
      <w:tr w:rsidR="000B0589" w:rsidRPr="00A101CD" w14:paraId="306BAE70" w14:textId="77777777" w:rsidTr="00BC52DA">
        <w:trPr>
          <w:cantSplit/>
          <w:trHeight w:val="23"/>
        </w:trPr>
        <w:tc>
          <w:tcPr>
            <w:tcW w:w="9322" w:type="dxa"/>
          </w:tcPr>
          <w:p w14:paraId="1299C6C8" w14:textId="1FD34346" w:rsidR="006E2AE8" w:rsidRPr="00482B8C" w:rsidRDefault="000B0589" w:rsidP="00482B8C">
            <w:pPr>
              <w:spacing w:before="120"/>
              <w:ind w:left="-108" w:right="176"/>
              <w:rPr>
                <w:rFonts w:ascii="Arial" w:hAnsi="Arial" w:cs="Arial"/>
                <w:b/>
                <w:color w:val="000000"/>
                <w:sz w:val="16"/>
                <w:szCs w:val="16"/>
              </w:rPr>
            </w:pPr>
            <w:r w:rsidRPr="00A103D4">
              <w:rPr>
                <w:rFonts w:ascii="Arial" w:hAnsi="Arial" w:cs="Arial"/>
                <w:b/>
                <w:color w:val="000000"/>
                <w:sz w:val="16"/>
                <w:szCs w:val="16"/>
              </w:rPr>
              <w:t>Decision date:</w:t>
            </w:r>
            <w:r w:rsidR="00FA4596" w:rsidRPr="00A103D4">
              <w:rPr>
                <w:rFonts w:ascii="Arial" w:hAnsi="Arial" w:cs="Arial"/>
                <w:b/>
                <w:color w:val="000000"/>
                <w:sz w:val="16"/>
                <w:szCs w:val="16"/>
              </w:rPr>
              <w:t xml:space="preserve"> </w:t>
            </w:r>
            <w:r w:rsidR="003014CA">
              <w:rPr>
                <w:rFonts w:ascii="Arial" w:hAnsi="Arial" w:cs="Arial"/>
                <w:b/>
                <w:color w:val="000000"/>
                <w:sz w:val="16"/>
                <w:szCs w:val="16"/>
              </w:rPr>
              <w:t>0</w:t>
            </w:r>
            <w:r w:rsidR="00591EA4">
              <w:rPr>
                <w:rFonts w:ascii="Arial" w:hAnsi="Arial" w:cs="Arial"/>
                <w:b/>
                <w:color w:val="000000"/>
                <w:sz w:val="16"/>
                <w:szCs w:val="16"/>
              </w:rPr>
              <w:t>6</w:t>
            </w:r>
            <w:r w:rsidR="003014CA">
              <w:rPr>
                <w:rFonts w:ascii="Arial" w:hAnsi="Arial" w:cs="Arial"/>
                <w:b/>
                <w:color w:val="000000"/>
                <w:sz w:val="16"/>
                <w:szCs w:val="16"/>
              </w:rPr>
              <w:t xml:space="preserve"> January 2026</w:t>
            </w:r>
          </w:p>
        </w:tc>
      </w:tr>
    </w:tbl>
    <w:p w14:paraId="7454A78D" w14:textId="77777777" w:rsidR="004C525F" w:rsidRDefault="004C525F" w:rsidP="000B0589"/>
    <w:tbl>
      <w:tblPr>
        <w:tblW w:w="0" w:type="auto"/>
        <w:tblLayout w:type="fixed"/>
        <w:tblLook w:val="0000" w:firstRow="0" w:lastRow="0" w:firstColumn="0" w:lastColumn="0" w:noHBand="0" w:noVBand="0"/>
      </w:tblPr>
      <w:tblGrid>
        <w:gridCol w:w="9520"/>
      </w:tblGrid>
      <w:tr w:rsidR="004C525F" w14:paraId="1AD82654" w14:textId="77777777" w:rsidTr="004C525F">
        <w:tc>
          <w:tcPr>
            <w:tcW w:w="9520" w:type="dxa"/>
          </w:tcPr>
          <w:p w14:paraId="722BF162" w14:textId="47062CE6" w:rsidR="004C525F" w:rsidRPr="00890E4A" w:rsidRDefault="004C525F" w:rsidP="004C525F">
            <w:pPr>
              <w:spacing w:after="60"/>
              <w:rPr>
                <w:rFonts w:ascii="Arial" w:hAnsi="Arial" w:cs="Arial"/>
                <w:b/>
                <w:color w:val="000000"/>
              </w:rPr>
            </w:pPr>
            <w:r w:rsidRPr="00890E4A">
              <w:rPr>
                <w:rFonts w:ascii="Arial" w:hAnsi="Arial" w:cs="Arial"/>
                <w:b/>
                <w:color w:val="000000"/>
              </w:rPr>
              <w:t>Order Ref: ROW/</w:t>
            </w:r>
            <w:r w:rsidR="00764F92" w:rsidRPr="00890E4A">
              <w:rPr>
                <w:rFonts w:ascii="Arial" w:hAnsi="Arial" w:cs="Arial"/>
                <w:b/>
                <w:color w:val="000000"/>
              </w:rPr>
              <w:t>33</w:t>
            </w:r>
            <w:r w:rsidR="00860B3D">
              <w:rPr>
                <w:rFonts w:ascii="Arial" w:hAnsi="Arial" w:cs="Arial"/>
                <w:b/>
                <w:color w:val="000000"/>
              </w:rPr>
              <w:t>38070</w:t>
            </w:r>
          </w:p>
        </w:tc>
      </w:tr>
      <w:tr w:rsidR="004C525F" w14:paraId="2A0D4E11" w14:textId="77777777" w:rsidTr="004C525F">
        <w:tc>
          <w:tcPr>
            <w:tcW w:w="9520" w:type="dxa"/>
          </w:tcPr>
          <w:p w14:paraId="1051B805" w14:textId="5D3C2A9D" w:rsidR="004C525F" w:rsidRPr="00890E4A" w:rsidRDefault="004C525F" w:rsidP="004C525F">
            <w:pPr>
              <w:pStyle w:val="TBullet"/>
              <w:rPr>
                <w:rFonts w:ascii="Arial" w:hAnsi="Arial" w:cs="Arial"/>
              </w:rPr>
            </w:pPr>
            <w:r w:rsidRPr="00890E4A">
              <w:rPr>
                <w:rFonts w:ascii="Arial" w:hAnsi="Arial" w:cs="Arial"/>
              </w:rPr>
              <w:t xml:space="preserve">This Order is made under Section 53(2)(b) of the Wildlife and Countryside Act 1981 </w:t>
            </w:r>
            <w:r w:rsidR="00545CA9">
              <w:rPr>
                <w:rFonts w:ascii="Arial" w:hAnsi="Arial" w:cs="Arial"/>
              </w:rPr>
              <w:t>(</w:t>
            </w:r>
            <w:r w:rsidR="00D55FC0">
              <w:rPr>
                <w:rFonts w:ascii="Arial" w:hAnsi="Arial" w:cs="Arial"/>
              </w:rPr>
              <w:t xml:space="preserve">WCA 1981) </w:t>
            </w:r>
            <w:r w:rsidRPr="00890E4A">
              <w:rPr>
                <w:rFonts w:ascii="Arial" w:hAnsi="Arial" w:cs="Arial"/>
              </w:rPr>
              <w:t xml:space="preserve">and is known as </w:t>
            </w:r>
            <w:r w:rsidR="00A12001">
              <w:rPr>
                <w:rFonts w:ascii="Arial" w:hAnsi="Arial" w:cs="Arial"/>
              </w:rPr>
              <w:t>The</w:t>
            </w:r>
            <w:r w:rsidR="00DE5E13">
              <w:rPr>
                <w:rFonts w:ascii="Arial" w:hAnsi="Arial" w:cs="Arial"/>
              </w:rPr>
              <w:t xml:space="preserve"> Cornwall Council (Addition of a Restricted Byway at Little Trenay in the Parish of St Neot) Modification Order 2021</w:t>
            </w:r>
            <w:r w:rsidR="001D1D85">
              <w:rPr>
                <w:rFonts w:ascii="Arial" w:hAnsi="Arial" w:cs="Arial"/>
              </w:rPr>
              <w:t>.</w:t>
            </w:r>
          </w:p>
        </w:tc>
      </w:tr>
      <w:tr w:rsidR="004C525F" w14:paraId="5A991494" w14:textId="77777777" w:rsidTr="004C525F">
        <w:tc>
          <w:tcPr>
            <w:tcW w:w="9520" w:type="dxa"/>
          </w:tcPr>
          <w:p w14:paraId="181AE392" w14:textId="023BA991" w:rsidR="004C525F" w:rsidRPr="00890E4A" w:rsidRDefault="004C525F" w:rsidP="004C525F">
            <w:pPr>
              <w:pStyle w:val="TBullet"/>
              <w:rPr>
                <w:rFonts w:ascii="Arial" w:hAnsi="Arial" w:cs="Arial"/>
              </w:rPr>
            </w:pPr>
            <w:r w:rsidRPr="00890E4A">
              <w:rPr>
                <w:rFonts w:ascii="Arial" w:hAnsi="Arial" w:cs="Arial"/>
              </w:rPr>
              <w:t xml:space="preserve">The Order is dated </w:t>
            </w:r>
            <w:r w:rsidR="00DE5E13">
              <w:rPr>
                <w:rFonts w:ascii="Arial" w:hAnsi="Arial" w:cs="Arial"/>
              </w:rPr>
              <w:t>14 September 2021</w:t>
            </w:r>
            <w:r w:rsidRPr="00890E4A">
              <w:rPr>
                <w:rFonts w:ascii="Arial" w:hAnsi="Arial" w:cs="Arial"/>
              </w:rPr>
              <w:t xml:space="preserve"> and proposes to modify the Definitive Map and Statement </w:t>
            </w:r>
            <w:r w:rsidR="00E07279">
              <w:rPr>
                <w:rFonts w:ascii="Arial" w:hAnsi="Arial" w:cs="Arial"/>
              </w:rPr>
              <w:t xml:space="preserve">(DMS) </w:t>
            </w:r>
            <w:r w:rsidRPr="00890E4A">
              <w:rPr>
                <w:rFonts w:ascii="Arial" w:hAnsi="Arial" w:cs="Arial"/>
              </w:rPr>
              <w:t>for the area by</w:t>
            </w:r>
            <w:r w:rsidR="005714F6" w:rsidRPr="00890E4A">
              <w:rPr>
                <w:rFonts w:ascii="Arial" w:hAnsi="Arial" w:cs="Arial"/>
              </w:rPr>
              <w:t xml:space="preserve"> </w:t>
            </w:r>
            <w:r w:rsidRPr="00890E4A">
              <w:rPr>
                <w:rFonts w:ascii="Arial" w:hAnsi="Arial" w:cs="Arial"/>
              </w:rPr>
              <w:t xml:space="preserve">adding a </w:t>
            </w:r>
            <w:r w:rsidR="00DE5E13">
              <w:rPr>
                <w:rFonts w:ascii="Arial" w:hAnsi="Arial" w:cs="Arial"/>
              </w:rPr>
              <w:t>restricted byway</w:t>
            </w:r>
            <w:r w:rsidRPr="00890E4A">
              <w:rPr>
                <w:rFonts w:ascii="Arial" w:hAnsi="Arial" w:cs="Arial"/>
              </w:rPr>
              <w:t xml:space="preserve"> as shown in the Order plan and described in the Order Schedule.</w:t>
            </w:r>
          </w:p>
        </w:tc>
      </w:tr>
      <w:tr w:rsidR="004C525F" w14:paraId="5F6E9D1C" w14:textId="77777777" w:rsidTr="004C525F">
        <w:tc>
          <w:tcPr>
            <w:tcW w:w="9520" w:type="dxa"/>
          </w:tcPr>
          <w:p w14:paraId="69077DB6" w14:textId="56A203E5" w:rsidR="004C525F" w:rsidRPr="00890E4A" w:rsidRDefault="004C525F" w:rsidP="004C525F">
            <w:pPr>
              <w:pStyle w:val="TBullet"/>
              <w:rPr>
                <w:rFonts w:ascii="Arial" w:hAnsi="Arial" w:cs="Arial"/>
              </w:rPr>
            </w:pPr>
            <w:r w:rsidRPr="00890E4A">
              <w:rPr>
                <w:rFonts w:ascii="Arial" w:hAnsi="Arial" w:cs="Arial"/>
              </w:rPr>
              <w:t xml:space="preserve">There </w:t>
            </w:r>
            <w:r w:rsidR="00C144C4">
              <w:rPr>
                <w:rFonts w:ascii="Arial" w:hAnsi="Arial" w:cs="Arial"/>
              </w:rPr>
              <w:t>w</w:t>
            </w:r>
            <w:r w:rsidR="00F04A2B">
              <w:rPr>
                <w:rFonts w:ascii="Arial" w:hAnsi="Arial" w:cs="Arial"/>
              </w:rPr>
              <w:t xml:space="preserve">ere 3 </w:t>
            </w:r>
            <w:r w:rsidR="00172C52" w:rsidRPr="00890E4A">
              <w:rPr>
                <w:rFonts w:ascii="Arial" w:hAnsi="Arial" w:cs="Arial"/>
              </w:rPr>
              <w:t>objection</w:t>
            </w:r>
            <w:r w:rsidR="00F04A2B">
              <w:rPr>
                <w:rFonts w:ascii="Arial" w:hAnsi="Arial" w:cs="Arial"/>
              </w:rPr>
              <w:t>s</w:t>
            </w:r>
            <w:r w:rsidR="00172C52" w:rsidRPr="00890E4A">
              <w:rPr>
                <w:rFonts w:ascii="Arial" w:hAnsi="Arial" w:cs="Arial"/>
              </w:rPr>
              <w:t xml:space="preserve"> </w:t>
            </w:r>
            <w:r w:rsidR="00D8114F" w:rsidRPr="00890E4A">
              <w:rPr>
                <w:rFonts w:ascii="Arial" w:hAnsi="Arial" w:cs="Arial"/>
              </w:rPr>
              <w:t>when</w:t>
            </w:r>
            <w:r w:rsidR="00F04A2B">
              <w:rPr>
                <w:rFonts w:ascii="Arial" w:hAnsi="Arial" w:cs="Arial"/>
              </w:rPr>
              <w:t xml:space="preserve"> Cornwall Council </w:t>
            </w:r>
            <w:r w:rsidR="00915AF6" w:rsidRPr="00890E4A">
              <w:rPr>
                <w:rFonts w:ascii="Arial" w:hAnsi="Arial" w:cs="Arial"/>
              </w:rPr>
              <w:t xml:space="preserve">(‘the Council’) </w:t>
            </w:r>
            <w:r w:rsidRPr="00890E4A">
              <w:rPr>
                <w:rFonts w:ascii="Arial" w:hAnsi="Arial" w:cs="Arial"/>
              </w:rPr>
              <w:t>submitted the Order to the Secretary of State for Environment, Food and Rural Affairs for confirmation.</w:t>
            </w:r>
          </w:p>
        </w:tc>
      </w:tr>
      <w:tr w:rsidR="004C525F" w14:paraId="0ACEFFFB" w14:textId="77777777" w:rsidTr="004C525F">
        <w:tc>
          <w:tcPr>
            <w:tcW w:w="9520" w:type="dxa"/>
          </w:tcPr>
          <w:p w14:paraId="637496ED" w14:textId="0BDAB09F" w:rsidR="004C525F" w:rsidRPr="00890E4A" w:rsidRDefault="004C525F" w:rsidP="004C525F">
            <w:pPr>
              <w:spacing w:before="60"/>
              <w:rPr>
                <w:rFonts w:ascii="Arial" w:hAnsi="Arial" w:cs="Arial"/>
                <w:b/>
                <w:color w:val="000000"/>
              </w:rPr>
            </w:pPr>
            <w:r w:rsidRPr="00890E4A">
              <w:rPr>
                <w:rFonts w:ascii="Arial" w:hAnsi="Arial" w:cs="Arial"/>
                <w:b/>
                <w:color w:val="000000"/>
              </w:rPr>
              <w:t>Summary of Decision:</w:t>
            </w:r>
            <w:r w:rsidR="008E2CF3" w:rsidRPr="00890E4A">
              <w:rPr>
                <w:rFonts w:ascii="Arial" w:hAnsi="Arial" w:cs="Arial"/>
                <w:b/>
                <w:color w:val="000000"/>
              </w:rPr>
              <w:t xml:space="preserve"> The </w:t>
            </w:r>
            <w:r w:rsidR="00711751">
              <w:rPr>
                <w:rFonts w:ascii="Arial" w:hAnsi="Arial" w:cs="Arial"/>
                <w:b/>
                <w:color w:val="000000"/>
              </w:rPr>
              <w:t>O</w:t>
            </w:r>
            <w:r w:rsidR="008E2CF3" w:rsidRPr="00890E4A">
              <w:rPr>
                <w:rFonts w:ascii="Arial" w:hAnsi="Arial" w:cs="Arial"/>
                <w:b/>
                <w:color w:val="000000"/>
              </w:rPr>
              <w:t xml:space="preserve">rder is </w:t>
            </w:r>
            <w:r w:rsidR="00860B3D">
              <w:rPr>
                <w:rFonts w:ascii="Arial" w:hAnsi="Arial" w:cs="Arial"/>
                <w:b/>
                <w:color w:val="000000"/>
              </w:rPr>
              <w:t xml:space="preserve">not </w:t>
            </w:r>
            <w:r w:rsidR="008E2CF3" w:rsidRPr="00890E4A">
              <w:rPr>
                <w:rFonts w:ascii="Arial" w:hAnsi="Arial" w:cs="Arial"/>
                <w:b/>
                <w:color w:val="000000"/>
              </w:rPr>
              <w:t>confirmed.</w:t>
            </w:r>
          </w:p>
        </w:tc>
      </w:tr>
      <w:tr w:rsidR="004C525F" w14:paraId="17E81620" w14:textId="77777777" w:rsidTr="004C525F">
        <w:tc>
          <w:tcPr>
            <w:tcW w:w="9520" w:type="dxa"/>
            <w:tcBorders>
              <w:bottom w:val="single" w:sz="6" w:space="0" w:color="000000"/>
            </w:tcBorders>
          </w:tcPr>
          <w:p w14:paraId="613DB8D1" w14:textId="77777777" w:rsidR="004C525F" w:rsidRPr="004C525F" w:rsidRDefault="004C525F" w:rsidP="004C525F">
            <w:pPr>
              <w:spacing w:before="60"/>
              <w:rPr>
                <w:b/>
                <w:color w:val="000000"/>
                <w:sz w:val="2"/>
              </w:rPr>
            </w:pPr>
            <w:bookmarkStart w:id="1" w:name="bmkReturn"/>
            <w:bookmarkEnd w:id="1"/>
          </w:p>
        </w:tc>
      </w:tr>
    </w:tbl>
    <w:p w14:paraId="0E5CA14D" w14:textId="69FEE6C7" w:rsidR="004C525F" w:rsidRPr="00C500C1" w:rsidRDefault="004C525F" w:rsidP="004C525F">
      <w:pPr>
        <w:pStyle w:val="Heading6blackfont"/>
        <w:rPr>
          <w:rFonts w:ascii="Arial" w:hAnsi="Arial" w:cs="Arial"/>
          <w:sz w:val="24"/>
          <w:szCs w:val="24"/>
        </w:rPr>
      </w:pPr>
      <w:r w:rsidRPr="00C500C1">
        <w:rPr>
          <w:rFonts w:ascii="Arial" w:hAnsi="Arial" w:cs="Arial"/>
          <w:sz w:val="24"/>
          <w:szCs w:val="24"/>
        </w:rPr>
        <w:t>Pr</w:t>
      </w:r>
      <w:r w:rsidR="0018781B" w:rsidRPr="00C500C1">
        <w:rPr>
          <w:rFonts w:ascii="Arial" w:hAnsi="Arial" w:cs="Arial"/>
          <w:sz w:val="24"/>
          <w:szCs w:val="24"/>
        </w:rPr>
        <w:t>eliminary</w:t>
      </w:r>
      <w:r w:rsidRPr="00C500C1">
        <w:rPr>
          <w:rFonts w:ascii="Arial" w:hAnsi="Arial" w:cs="Arial"/>
          <w:sz w:val="24"/>
          <w:szCs w:val="24"/>
        </w:rPr>
        <w:t xml:space="preserve"> Matters</w:t>
      </w:r>
    </w:p>
    <w:p w14:paraId="563F7238" w14:textId="0AEF2A65" w:rsidR="00F86BBB" w:rsidRPr="00C500C1" w:rsidRDefault="0018781B" w:rsidP="00EF69B5">
      <w:pPr>
        <w:pStyle w:val="Style1"/>
        <w:rPr>
          <w:rFonts w:ascii="Arial" w:hAnsi="Arial" w:cs="Arial"/>
          <w:sz w:val="24"/>
          <w:szCs w:val="24"/>
        </w:rPr>
      </w:pPr>
      <w:r w:rsidRPr="00C500C1">
        <w:rPr>
          <w:rFonts w:ascii="Arial" w:hAnsi="Arial" w:cs="Arial"/>
          <w:sz w:val="24"/>
          <w:szCs w:val="24"/>
        </w:rPr>
        <w:t xml:space="preserve">The Order concerns the addition of a </w:t>
      </w:r>
      <w:r w:rsidR="00EF25D3" w:rsidRPr="00C500C1">
        <w:rPr>
          <w:rFonts w:ascii="Arial" w:hAnsi="Arial" w:cs="Arial"/>
          <w:sz w:val="24"/>
          <w:szCs w:val="24"/>
        </w:rPr>
        <w:t>restricted byway</w:t>
      </w:r>
      <w:r w:rsidRPr="00C500C1">
        <w:rPr>
          <w:rFonts w:ascii="Arial" w:hAnsi="Arial" w:cs="Arial"/>
          <w:sz w:val="24"/>
          <w:szCs w:val="24"/>
        </w:rPr>
        <w:t xml:space="preserve"> </w:t>
      </w:r>
      <w:r w:rsidR="003A36FD" w:rsidRPr="00C500C1">
        <w:rPr>
          <w:rFonts w:ascii="Arial" w:hAnsi="Arial" w:cs="Arial"/>
          <w:sz w:val="24"/>
          <w:szCs w:val="24"/>
        </w:rPr>
        <w:t>between</w:t>
      </w:r>
      <w:r w:rsidR="002B054F" w:rsidRPr="00C500C1">
        <w:rPr>
          <w:rFonts w:ascii="Arial" w:hAnsi="Arial" w:cs="Arial"/>
          <w:sz w:val="24"/>
          <w:szCs w:val="24"/>
        </w:rPr>
        <w:t xml:space="preserve"> the northern end of Bridleway 20 </w:t>
      </w:r>
      <w:r w:rsidR="003A36FD" w:rsidRPr="00C500C1">
        <w:rPr>
          <w:rFonts w:ascii="Arial" w:hAnsi="Arial" w:cs="Arial"/>
          <w:sz w:val="24"/>
          <w:szCs w:val="24"/>
        </w:rPr>
        <w:t xml:space="preserve">in </w:t>
      </w:r>
      <w:r w:rsidR="002B054F" w:rsidRPr="00C500C1">
        <w:rPr>
          <w:rFonts w:ascii="Arial" w:hAnsi="Arial" w:cs="Arial"/>
          <w:sz w:val="24"/>
          <w:szCs w:val="24"/>
        </w:rPr>
        <w:t xml:space="preserve">St Neot </w:t>
      </w:r>
      <w:r w:rsidR="00803900" w:rsidRPr="00C500C1">
        <w:rPr>
          <w:rFonts w:ascii="Arial" w:hAnsi="Arial" w:cs="Arial"/>
          <w:sz w:val="24"/>
          <w:szCs w:val="24"/>
        </w:rPr>
        <w:t>and</w:t>
      </w:r>
      <w:r w:rsidR="00E44A73" w:rsidRPr="00C500C1">
        <w:rPr>
          <w:rFonts w:ascii="Arial" w:hAnsi="Arial" w:cs="Arial"/>
          <w:sz w:val="24"/>
          <w:szCs w:val="24"/>
        </w:rPr>
        <w:t xml:space="preserve"> the entrance of Little Trenay, which is a working farm. </w:t>
      </w:r>
      <w:r w:rsidR="007A3FA6" w:rsidRPr="00C500C1">
        <w:rPr>
          <w:rFonts w:ascii="Arial" w:hAnsi="Arial" w:cs="Arial"/>
          <w:sz w:val="24"/>
          <w:szCs w:val="24"/>
        </w:rPr>
        <w:t>The route is shown between points A and B on the Order map. There are three</w:t>
      </w:r>
      <w:r w:rsidR="00EC7C03" w:rsidRPr="00C500C1">
        <w:rPr>
          <w:rFonts w:ascii="Arial" w:hAnsi="Arial" w:cs="Arial"/>
          <w:sz w:val="24"/>
          <w:szCs w:val="24"/>
        </w:rPr>
        <w:t xml:space="preserve"> objection</w:t>
      </w:r>
      <w:r w:rsidR="007A3FA6" w:rsidRPr="00C500C1">
        <w:rPr>
          <w:rFonts w:ascii="Arial" w:hAnsi="Arial" w:cs="Arial"/>
          <w:sz w:val="24"/>
          <w:szCs w:val="24"/>
        </w:rPr>
        <w:t>s</w:t>
      </w:r>
      <w:r w:rsidR="00EC7C03" w:rsidRPr="00C500C1">
        <w:rPr>
          <w:rFonts w:ascii="Arial" w:hAnsi="Arial" w:cs="Arial"/>
          <w:sz w:val="24"/>
          <w:szCs w:val="24"/>
        </w:rPr>
        <w:t xml:space="preserve"> to the Order</w:t>
      </w:r>
      <w:r w:rsidR="003A36FD" w:rsidRPr="00C500C1">
        <w:rPr>
          <w:rFonts w:ascii="Arial" w:hAnsi="Arial" w:cs="Arial"/>
          <w:sz w:val="24"/>
          <w:szCs w:val="24"/>
        </w:rPr>
        <w:t xml:space="preserve"> which remain outstanding</w:t>
      </w:r>
      <w:r w:rsidR="00EC7C03" w:rsidRPr="00C500C1">
        <w:rPr>
          <w:rFonts w:ascii="Arial" w:hAnsi="Arial" w:cs="Arial"/>
          <w:sz w:val="24"/>
          <w:szCs w:val="24"/>
        </w:rPr>
        <w:t>.</w:t>
      </w:r>
      <w:r w:rsidR="00A10D39" w:rsidRPr="00C500C1">
        <w:rPr>
          <w:rFonts w:ascii="Arial" w:hAnsi="Arial" w:cs="Arial"/>
          <w:sz w:val="24"/>
          <w:szCs w:val="24"/>
        </w:rPr>
        <w:t xml:space="preserve"> </w:t>
      </w:r>
      <w:r w:rsidR="00991FD3" w:rsidRPr="00C500C1">
        <w:rPr>
          <w:rFonts w:ascii="Arial" w:hAnsi="Arial" w:cs="Arial"/>
          <w:sz w:val="24"/>
          <w:szCs w:val="24"/>
        </w:rPr>
        <w:t>As observed on my site visit, the route is presently</w:t>
      </w:r>
      <w:r w:rsidR="00945A6A" w:rsidRPr="00C500C1">
        <w:rPr>
          <w:rFonts w:ascii="Arial" w:hAnsi="Arial" w:cs="Arial"/>
          <w:sz w:val="24"/>
          <w:szCs w:val="24"/>
        </w:rPr>
        <w:t xml:space="preserve"> obstructed and overgrown,</w:t>
      </w:r>
      <w:r w:rsidR="00C9406D" w:rsidRPr="00C500C1">
        <w:rPr>
          <w:rFonts w:ascii="Arial" w:hAnsi="Arial" w:cs="Arial"/>
          <w:sz w:val="24"/>
          <w:szCs w:val="24"/>
        </w:rPr>
        <w:t xml:space="preserve"> and </w:t>
      </w:r>
      <w:r w:rsidR="003C5013">
        <w:rPr>
          <w:rFonts w:ascii="Arial" w:hAnsi="Arial" w:cs="Arial"/>
          <w:sz w:val="24"/>
          <w:szCs w:val="24"/>
        </w:rPr>
        <w:t xml:space="preserve">mostly </w:t>
      </w:r>
      <w:r w:rsidR="00C9406D" w:rsidRPr="00C500C1">
        <w:rPr>
          <w:rFonts w:ascii="Arial" w:hAnsi="Arial" w:cs="Arial"/>
          <w:sz w:val="24"/>
          <w:szCs w:val="24"/>
        </w:rPr>
        <w:t xml:space="preserve">in a state of disuse. </w:t>
      </w:r>
    </w:p>
    <w:p w14:paraId="51C9A21E" w14:textId="58F2F10E" w:rsidR="00C2426B" w:rsidRPr="00C500C1" w:rsidRDefault="00C2426B" w:rsidP="00C2426B">
      <w:pPr>
        <w:pStyle w:val="Heading6blackfont"/>
        <w:rPr>
          <w:rFonts w:ascii="Arial" w:hAnsi="Arial" w:cs="Arial"/>
          <w:sz w:val="24"/>
          <w:szCs w:val="24"/>
        </w:rPr>
      </w:pPr>
      <w:r w:rsidRPr="00C500C1">
        <w:rPr>
          <w:rFonts w:ascii="Arial" w:hAnsi="Arial" w:cs="Arial"/>
          <w:sz w:val="24"/>
          <w:szCs w:val="24"/>
        </w:rPr>
        <w:t>Main Issue</w:t>
      </w:r>
    </w:p>
    <w:p w14:paraId="776A6951" w14:textId="111B5145" w:rsidR="00E57513" w:rsidRPr="00C500C1" w:rsidRDefault="0038717A" w:rsidP="005E7A58">
      <w:pPr>
        <w:pStyle w:val="Style1"/>
        <w:rPr>
          <w:rFonts w:ascii="Arial" w:hAnsi="Arial" w:cs="Arial"/>
          <w:sz w:val="24"/>
          <w:szCs w:val="24"/>
        </w:rPr>
      </w:pPr>
      <w:r w:rsidRPr="00C500C1">
        <w:rPr>
          <w:rFonts w:ascii="Arial" w:hAnsi="Arial" w:cs="Arial"/>
          <w:sz w:val="24"/>
          <w:szCs w:val="24"/>
        </w:rPr>
        <w:t xml:space="preserve">The </w:t>
      </w:r>
      <w:r w:rsidR="00C2426B" w:rsidRPr="00C500C1">
        <w:rPr>
          <w:rFonts w:ascii="Arial" w:hAnsi="Arial" w:cs="Arial"/>
          <w:sz w:val="24"/>
          <w:szCs w:val="24"/>
        </w:rPr>
        <w:t xml:space="preserve">Order has been made under Section 53(2)(b) of the </w:t>
      </w:r>
      <w:r w:rsidR="00D55FC0" w:rsidRPr="00C500C1">
        <w:rPr>
          <w:rFonts w:ascii="Arial" w:hAnsi="Arial" w:cs="Arial"/>
          <w:sz w:val="24"/>
          <w:szCs w:val="24"/>
        </w:rPr>
        <w:t xml:space="preserve">WCA </w:t>
      </w:r>
      <w:r w:rsidR="00C2426B" w:rsidRPr="00C500C1">
        <w:rPr>
          <w:rFonts w:ascii="Arial" w:hAnsi="Arial" w:cs="Arial"/>
          <w:sz w:val="24"/>
          <w:szCs w:val="24"/>
        </w:rPr>
        <w:t xml:space="preserve">1981 </w:t>
      </w:r>
      <w:r w:rsidR="00861454" w:rsidRPr="00C500C1">
        <w:rPr>
          <w:rFonts w:ascii="Arial" w:hAnsi="Arial" w:cs="Arial"/>
          <w:sz w:val="24"/>
          <w:szCs w:val="24"/>
        </w:rPr>
        <w:t xml:space="preserve">on the basis of an </w:t>
      </w:r>
      <w:r w:rsidR="00C2426B" w:rsidRPr="00C500C1">
        <w:rPr>
          <w:rFonts w:ascii="Arial" w:hAnsi="Arial" w:cs="Arial"/>
          <w:sz w:val="24"/>
          <w:szCs w:val="24"/>
        </w:rPr>
        <w:t>event specified in Section 53(3)(c)(i)</w:t>
      </w:r>
      <w:r w:rsidR="00761508" w:rsidRPr="00C500C1">
        <w:rPr>
          <w:rFonts w:ascii="Arial" w:hAnsi="Arial" w:cs="Arial"/>
          <w:sz w:val="24"/>
          <w:szCs w:val="24"/>
        </w:rPr>
        <w:t xml:space="preserve">, namely the discovery of evidence </w:t>
      </w:r>
      <w:r w:rsidR="003F75C3" w:rsidRPr="00C500C1">
        <w:rPr>
          <w:rFonts w:ascii="Arial" w:hAnsi="Arial" w:cs="Arial"/>
          <w:sz w:val="24"/>
          <w:szCs w:val="24"/>
        </w:rPr>
        <w:t xml:space="preserve">which shows that a right of way </w:t>
      </w:r>
      <w:r w:rsidR="0026484E" w:rsidRPr="00C500C1">
        <w:rPr>
          <w:rFonts w:ascii="Arial" w:hAnsi="Arial" w:cs="Arial"/>
          <w:sz w:val="24"/>
          <w:szCs w:val="24"/>
        </w:rPr>
        <w:t>subsists</w:t>
      </w:r>
      <w:r w:rsidR="00AD3D5F" w:rsidRPr="00C500C1">
        <w:rPr>
          <w:rFonts w:ascii="Arial" w:hAnsi="Arial" w:cs="Arial"/>
          <w:sz w:val="24"/>
          <w:szCs w:val="24"/>
        </w:rPr>
        <w:t>, or is reasonably alleged to subsist,</w:t>
      </w:r>
      <w:r w:rsidR="0026484E" w:rsidRPr="00C500C1">
        <w:rPr>
          <w:rFonts w:ascii="Arial" w:hAnsi="Arial" w:cs="Arial"/>
          <w:sz w:val="24"/>
          <w:szCs w:val="24"/>
        </w:rPr>
        <w:t xml:space="preserve"> </w:t>
      </w:r>
      <w:r w:rsidR="003F75C3" w:rsidRPr="00C500C1">
        <w:rPr>
          <w:rFonts w:ascii="Arial" w:hAnsi="Arial" w:cs="Arial"/>
          <w:sz w:val="24"/>
          <w:szCs w:val="24"/>
        </w:rPr>
        <w:t xml:space="preserve">which is not </w:t>
      </w:r>
      <w:r w:rsidR="00AD3D5F" w:rsidRPr="00C500C1">
        <w:rPr>
          <w:rFonts w:ascii="Arial" w:hAnsi="Arial" w:cs="Arial"/>
          <w:sz w:val="24"/>
          <w:szCs w:val="24"/>
        </w:rPr>
        <w:t xml:space="preserve">currently </w:t>
      </w:r>
      <w:r w:rsidR="003F75C3" w:rsidRPr="00C500C1">
        <w:rPr>
          <w:rFonts w:ascii="Arial" w:hAnsi="Arial" w:cs="Arial"/>
          <w:sz w:val="24"/>
          <w:szCs w:val="24"/>
        </w:rPr>
        <w:t xml:space="preserve">shown in the </w:t>
      </w:r>
      <w:r w:rsidR="008B56DD" w:rsidRPr="00C500C1">
        <w:rPr>
          <w:rFonts w:ascii="Arial" w:hAnsi="Arial" w:cs="Arial"/>
          <w:sz w:val="24"/>
          <w:szCs w:val="24"/>
        </w:rPr>
        <w:t xml:space="preserve">Council’s </w:t>
      </w:r>
      <w:r w:rsidR="00A73C32" w:rsidRPr="00C500C1">
        <w:rPr>
          <w:rFonts w:ascii="Arial" w:hAnsi="Arial" w:cs="Arial"/>
          <w:sz w:val="24"/>
          <w:szCs w:val="24"/>
        </w:rPr>
        <w:t>DMS</w:t>
      </w:r>
      <w:r w:rsidR="00C2426B" w:rsidRPr="00C500C1">
        <w:rPr>
          <w:rFonts w:ascii="Arial" w:hAnsi="Arial" w:cs="Arial"/>
          <w:sz w:val="24"/>
          <w:szCs w:val="24"/>
        </w:rPr>
        <w:t xml:space="preserve">. </w:t>
      </w:r>
    </w:p>
    <w:p w14:paraId="195DC16A" w14:textId="1FC5ED2F" w:rsidR="004523B5" w:rsidRPr="00C500C1" w:rsidRDefault="008561F8" w:rsidP="00774B5F">
      <w:pPr>
        <w:pStyle w:val="Style1"/>
        <w:rPr>
          <w:rFonts w:ascii="Arial" w:hAnsi="Arial" w:cs="Arial"/>
          <w:sz w:val="24"/>
          <w:szCs w:val="24"/>
        </w:rPr>
      </w:pPr>
      <w:r w:rsidRPr="00C500C1">
        <w:rPr>
          <w:rFonts w:ascii="Arial" w:hAnsi="Arial" w:cs="Arial"/>
          <w:sz w:val="24"/>
          <w:szCs w:val="24"/>
        </w:rPr>
        <w:t xml:space="preserve">Whilst </w:t>
      </w:r>
      <w:r w:rsidR="00AD18EF" w:rsidRPr="00C500C1">
        <w:rPr>
          <w:rFonts w:ascii="Arial" w:hAnsi="Arial" w:cs="Arial"/>
          <w:sz w:val="24"/>
          <w:szCs w:val="24"/>
        </w:rPr>
        <w:t>a</w:t>
      </w:r>
      <w:r w:rsidR="00A73C32" w:rsidRPr="00C500C1">
        <w:rPr>
          <w:rFonts w:ascii="Arial" w:hAnsi="Arial" w:cs="Arial"/>
          <w:sz w:val="24"/>
          <w:szCs w:val="24"/>
        </w:rPr>
        <w:t xml:space="preserve"> D</w:t>
      </w:r>
      <w:r w:rsidR="00131B06">
        <w:rPr>
          <w:rFonts w:ascii="Arial" w:hAnsi="Arial" w:cs="Arial"/>
          <w:sz w:val="24"/>
          <w:szCs w:val="24"/>
        </w:rPr>
        <w:t xml:space="preserve">efinitive Map Modification Order (DMMO) </w:t>
      </w:r>
      <w:r w:rsidR="004E57B5" w:rsidRPr="00C500C1">
        <w:rPr>
          <w:rFonts w:ascii="Arial" w:hAnsi="Arial" w:cs="Arial"/>
          <w:sz w:val="24"/>
          <w:szCs w:val="24"/>
        </w:rPr>
        <w:t xml:space="preserve">can be made </w:t>
      </w:r>
      <w:r w:rsidR="00D76920" w:rsidRPr="00C500C1">
        <w:rPr>
          <w:rFonts w:ascii="Arial" w:hAnsi="Arial" w:cs="Arial"/>
          <w:sz w:val="24"/>
          <w:szCs w:val="24"/>
        </w:rPr>
        <w:t xml:space="preserve">on the basis that a public right of way is reasonably alleged to subsist, </w:t>
      </w:r>
      <w:r w:rsidR="001F0657" w:rsidRPr="00C500C1">
        <w:rPr>
          <w:rFonts w:ascii="Arial" w:hAnsi="Arial" w:cs="Arial"/>
          <w:sz w:val="24"/>
          <w:szCs w:val="24"/>
        </w:rPr>
        <w:t xml:space="preserve">the standard of proof is higher for </w:t>
      </w:r>
      <w:r w:rsidR="00802E67" w:rsidRPr="00C500C1">
        <w:rPr>
          <w:rFonts w:ascii="Arial" w:hAnsi="Arial" w:cs="Arial"/>
          <w:sz w:val="24"/>
          <w:szCs w:val="24"/>
        </w:rPr>
        <w:t>the Order to</w:t>
      </w:r>
      <w:r w:rsidR="001F0657" w:rsidRPr="00C500C1">
        <w:rPr>
          <w:rFonts w:ascii="Arial" w:hAnsi="Arial" w:cs="Arial"/>
          <w:sz w:val="24"/>
          <w:szCs w:val="24"/>
        </w:rPr>
        <w:t xml:space="preserve"> be </w:t>
      </w:r>
      <w:r w:rsidR="007E2888" w:rsidRPr="00C500C1">
        <w:rPr>
          <w:rFonts w:ascii="Arial" w:hAnsi="Arial" w:cs="Arial"/>
          <w:sz w:val="24"/>
          <w:szCs w:val="24"/>
        </w:rPr>
        <w:t xml:space="preserve">confirmed. At this stage, evidence is required to show, on the balance of probability, that a right of way subsists. </w:t>
      </w:r>
      <w:r w:rsidR="00D06CCB" w:rsidRPr="00C500C1">
        <w:rPr>
          <w:rFonts w:ascii="Arial" w:hAnsi="Arial" w:cs="Arial"/>
          <w:sz w:val="24"/>
          <w:szCs w:val="24"/>
        </w:rPr>
        <w:t>Accordingly, to</w:t>
      </w:r>
      <w:r w:rsidR="00B06199" w:rsidRPr="00C500C1">
        <w:rPr>
          <w:rFonts w:ascii="Arial" w:hAnsi="Arial" w:cs="Arial"/>
          <w:sz w:val="24"/>
          <w:szCs w:val="24"/>
        </w:rPr>
        <w:t xml:space="preserve"> confirm the Order, I must be satisfied</w:t>
      </w:r>
      <w:r w:rsidR="0097356F" w:rsidRPr="00C500C1">
        <w:rPr>
          <w:rFonts w:ascii="Arial" w:hAnsi="Arial" w:cs="Arial"/>
          <w:sz w:val="24"/>
          <w:szCs w:val="24"/>
        </w:rPr>
        <w:t xml:space="preserve"> on the balance of probability, that </w:t>
      </w:r>
      <w:r w:rsidR="00BE0012" w:rsidRPr="00C500C1">
        <w:rPr>
          <w:rFonts w:ascii="Arial" w:hAnsi="Arial" w:cs="Arial"/>
          <w:sz w:val="24"/>
          <w:szCs w:val="24"/>
        </w:rPr>
        <w:t>a</w:t>
      </w:r>
      <w:r w:rsidR="0097356F" w:rsidRPr="00C500C1">
        <w:rPr>
          <w:rFonts w:ascii="Arial" w:hAnsi="Arial" w:cs="Arial"/>
          <w:sz w:val="24"/>
          <w:szCs w:val="24"/>
        </w:rPr>
        <w:t xml:space="preserve"> </w:t>
      </w:r>
      <w:r w:rsidR="0038717A" w:rsidRPr="00C500C1">
        <w:rPr>
          <w:rFonts w:ascii="Arial" w:hAnsi="Arial" w:cs="Arial"/>
          <w:sz w:val="24"/>
          <w:szCs w:val="24"/>
        </w:rPr>
        <w:t>restricted byway</w:t>
      </w:r>
      <w:r w:rsidR="0097356F" w:rsidRPr="00C500C1">
        <w:rPr>
          <w:rFonts w:ascii="Arial" w:hAnsi="Arial" w:cs="Arial"/>
          <w:sz w:val="24"/>
          <w:szCs w:val="24"/>
        </w:rPr>
        <w:t xml:space="preserve"> </w:t>
      </w:r>
      <w:r w:rsidR="00DB5314" w:rsidRPr="00C500C1">
        <w:rPr>
          <w:rFonts w:ascii="Arial" w:hAnsi="Arial" w:cs="Arial"/>
          <w:sz w:val="24"/>
          <w:szCs w:val="24"/>
        </w:rPr>
        <w:t>subsists over the claimed route</w:t>
      </w:r>
      <w:r w:rsidR="00B516D1" w:rsidRPr="00C500C1">
        <w:rPr>
          <w:rFonts w:ascii="Arial" w:hAnsi="Arial" w:cs="Arial"/>
          <w:sz w:val="24"/>
          <w:szCs w:val="24"/>
        </w:rPr>
        <w:t xml:space="preserve">. </w:t>
      </w:r>
    </w:p>
    <w:p w14:paraId="46284FE5" w14:textId="366C7C4B" w:rsidR="004F3761" w:rsidRPr="00C500C1" w:rsidRDefault="004F3761" w:rsidP="004F3761">
      <w:pPr>
        <w:pStyle w:val="Style1"/>
        <w:numPr>
          <w:ilvl w:val="0"/>
          <w:numId w:val="0"/>
        </w:numPr>
        <w:rPr>
          <w:rFonts w:ascii="Arial" w:hAnsi="Arial" w:cs="Arial"/>
          <w:b/>
          <w:bCs/>
          <w:sz w:val="24"/>
          <w:szCs w:val="24"/>
        </w:rPr>
      </w:pPr>
      <w:r w:rsidRPr="00C500C1">
        <w:rPr>
          <w:rFonts w:ascii="Arial" w:hAnsi="Arial" w:cs="Arial"/>
          <w:b/>
          <w:bCs/>
          <w:sz w:val="24"/>
          <w:szCs w:val="24"/>
        </w:rPr>
        <w:t>Reasons</w:t>
      </w:r>
    </w:p>
    <w:p w14:paraId="57897427" w14:textId="1BDB4DE9" w:rsidR="004523B5" w:rsidRPr="00C500C1" w:rsidRDefault="004523B5" w:rsidP="004523B5">
      <w:pPr>
        <w:pStyle w:val="Style1"/>
        <w:rPr>
          <w:rFonts w:ascii="Arial" w:hAnsi="Arial" w:cs="Arial"/>
          <w:sz w:val="24"/>
          <w:szCs w:val="24"/>
        </w:rPr>
      </w:pPr>
      <w:r w:rsidRPr="00C500C1">
        <w:rPr>
          <w:rFonts w:ascii="Arial" w:hAnsi="Arial" w:cs="Arial"/>
          <w:sz w:val="24"/>
          <w:szCs w:val="24"/>
        </w:rPr>
        <w:t xml:space="preserve">The evidence in support of the Order is primarily made up of historic documentary evidence, which means the provisions of s32 of the </w:t>
      </w:r>
      <w:r w:rsidR="007F1317" w:rsidRPr="00C500C1">
        <w:rPr>
          <w:rFonts w:ascii="Arial" w:hAnsi="Arial" w:cs="Arial"/>
          <w:sz w:val="24"/>
          <w:szCs w:val="24"/>
        </w:rPr>
        <w:t>H</w:t>
      </w:r>
      <w:r w:rsidR="00131B06">
        <w:rPr>
          <w:rFonts w:ascii="Arial" w:hAnsi="Arial" w:cs="Arial"/>
          <w:sz w:val="24"/>
          <w:szCs w:val="24"/>
        </w:rPr>
        <w:t>ighways Act</w:t>
      </w:r>
      <w:r w:rsidR="007F1317" w:rsidRPr="00C500C1">
        <w:rPr>
          <w:rFonts w:ascii="Arial" w:hAnsi="Arial" w:cs="Arial"/>
          <w:sz w:val="24"/>
          <w:szCs w:val="24"/>
        </w:rPr>
        <w:t xml:space="preserve"> 1980 </w:t>
      </w:r>
      <w:r w:rsidR="00131B06">
        <w:rPr>
          <w:rFonts w:ascii="Arial" w:hAnsi="Arial" w:cs="Arial"/>
          <w:sz w:val="24"/>
          <w:szCs w:val="24"/>
        </w:rPr>
        <w:t xml:space="preserve">(HA 1980) </w:t>
      </w:r>
      <w:r w:rsidR="007F1317" w:rsidRPr="00C500C1">
        <w:rPr>
          <w:rFonts w:ascii="Arial" w:hAnsi="Arial" w:cs="Arial"/>
          <w:sz w:val="24"/>
          <w:szCs w:val="24"/>
        </w:rPr>
        <w:t>a</w:t>
      </w:r>
      <w:r w:rsidRPr="00C500C1">
        <w:rPr>
          <w:rFonts w:ascii="Arial" w:hAnsi="Arial" w:cs="Arial"/>
          <w:sz w:val="24"/>
          <w:szCs w:val="24"/>
        </w:rPr>
        <w:t xml:space="preserve">re relevant. When considering whether dedication of a public right of way has occurred, these provisions require me to take into consideration any map, plan or history of the locality tendered in evidence, or any other relevant document provided, and give these documents such weight as appropriate in the circumstances. </w:t>
      </w:r>
    </w:p>
    <w:p w14:paraId="4EC98ADD" w14:textId="5008F1BA" w:rsidR="001A6F8D" w:rsidRPr="00C500C1" w:rsidRDefault="00ED75EC" w:rsidP="004523B5">
      <w:pPr>
        <w:pStyle w:val="Style1"/>
        <w:rPr>
          <w:rFonts w:ascii="Arial" w:hAnsi="Arial" w:cs="Arial"/>
          <w:sz w:val="24"/>
          <w:szCs w:val="24"/>
        </w:rPr>
      </w:pPr>
      <w:r w:rsidRPr="00C500C1">
        <w:rPr>
          <w:rFonts w:ascii="Arial" w:hAnsi="Arial" w:cs="Arial"/>
          <w:sz w:val="24"/>
          <w:szCs w:val="24"/>
        </w:rPr>
        <w:t>It is worth highlighting that the Objectors do not dispute the physical existence of the route</w:t>
      </w:r>
      <w:r w:rsidR="00F5484E" w:rsidRPr="00C500C1">
        <w:rPr>
          <w:rFonts w:ascii="Arial" w:hAnsi="Arial" w:cs="Arial"/>
          <w:sz w:val="24"/>
          <w:szCs w:val="24"/>
        </w:rPr>
        <w:t xml:space="preserve"> (either now or in the past). However, th</w:t>
      </w:r>
      <w:r w:rsidR="00547754" w:rsidRPr="00C500C1">
        <w:rPr>
          <w:rFonts w:ascii="Arial" w:hAnsi="Arial" w:cs="Arial"/>
          <w:sz w:val="24"/>
          <w:szCs w:val="24"/>
        </w:rPr>
        <w:t xml:space="preserve">e Objectors say that the evidence does not demonstrate public rights over the claimed route, and instead contend that </w:t>
      </w:r>
      <w:r w:rsidR="00547754" w:rsidRPr="00C500C1">
        <w:rPr>
          <w:rFonts w:ascii="Arial" w:hAnsi="Arial" w:cs="Arial"/>
          <w:sz w:val="24"/>
          <w:szCs w:val="24"/>
        </w:rPr>
        <w:lastRenderedPageBreak/>
        <w:t xml:space="preserve">the route was </w:t>
      </w:r>
      <w:r w:rsidR="000A5593" w:rsidRPr="00C500C1">
        <w:rPr>
          <w:rFonts w:ascii="Arial" w:hAnsi="Arial" w:cs="Arial"/>
          <w:sz w:val="24"/>
          <w:szCs w:val="24"/>
        </w:rPr>
        <w:t xml:space="preserve">a private accommodation </w:t>
      </w:r>
      <w:r w:rsidR="002512E5" w:rsidRPr="00C500C1">
        <w:rPr>
          <w:rFonts w:ascii="Arial" w:hAnsi="Arial" w:cs="Arial"/>
          <w:sz w:val="24"/>
          <w:szCs w:val="24"/>
        </w:rPr>
        <w:t>road</w:t>
      </w:r>
      <w:r w:rsidR="000A5593" w:rsidRPr="00C500C1">
        <w:rPr>
          <w:rFonts w:ascii="Arial" w:hAnsi="Arial" w:cs="Arial"/>
          <w:sz w:val="24"/>
          <w:szCs w:val="24"/>
        </w:rPr>
        <w:t xml:space="preserve">, which provided access to </w:t>
      </w:r>
      <w:r w:rsidR="00784DCB" w:rsidRPr="00C500C1">
        <w:rPr>
          <w:rFonts w:ascii="Arial" w:hAnsi="Arial" w:cs="Arial"/>
          <w:sz w:val="24"/>
          <w:szCs w:val="24"/>
        </w:rPr>
        <w:t>fields</w:t>
      </w:r>
      <w:r w:rsidR="000D08F9" w:rsidRPr="00C500C1">
        <w:rPr>
          <w:rFonts w:ascii="Arial" w:hAnsi="Arial" w:cs="Arial"/>
          <w:sz w:val="24"/>
          <w:szCs w:val="24"/>
        </w:rPr>
        <w:t xml:space="preserve"> around Little Trenay</w:t>
      </w:r>
      <w:r w:rsidR="00784DCB" w:rsidRPr="00C500C1">
        <w:rPr>
          <w:rFonts w:ascii="Arial" w:hAnsi="Arial" w:cs="Arial"/>
          <w:sz w:val="24"/>
          <w:szCs w:val="24"/>
        </w:rPr>
        <w:t xml:space="preserve">. </w:t>
      </w:r>
    </w:p>
    <w:p w14:paraId="79C3B495" w14:textId="38173DE1" w:rsidR="00DA7E65" w:rsidRPr="00C500C1" w:rsidRDefault="00DA7E65" w:rsidP="00227C25">
      <w:pPr>
        <w:pStyle w:val="Style1"/>
        <w:numPr>
          <w:ilvl w:val="0"/>
          <w:numId w:val="0"/>
        </w:numPr>
        <w:rPr>
          <w:rFonts w:ascii="Arial" w:hAnsi="Arial" w:cs="Arial"/>
          <w:i/>
          <w:iCs/>
          <w:sz w:val="24"/>
          <w:szCs w:val="24"/>
        </w:rPr>
      </w:pPr>
      <w:r w:rsidRPr="00C500C1">
        <w:rPr>
          <w:rFonts w:ascii="Arial" w:hAnsi="Arial" w:cs="Arial"/>
          <w:i/>
          <w:iCs/>
          <w:sz w:val="24"/>
          <w:szCs w:val="24"/>
        </w:rPr>
        <w:t>Tithe Documentation</w:t>
      </w:r>
    </w:p>
    <w:p w14:paraId="1AE4058B" w14:textId="29CD5751" w:rsidR="00DA7E65" w:rsidRPr="00C500C1" w:rsidRDefault="0075037F" w:rsidP="00DA7E65">
      <w:pPr>
        <w:pStyle w:val="Style1"/>
        <w:rPr>
          <w:rFonts w:ascii="Arial" w:hAnsi="Arial" w:cs="Arial"/>
          <w:sz w:val="24"/>
          <w:szCs w:val="24"/>
        </w:rPr>
      </w:pPr>
      <w:r w:rsidRPr="00C500C1">
        <w:rPr>
          <w:rFonts w:ascii="Arial" w:hAnsi="Arial" w:cs="Arial"/>
          <w:sz w:val="24"/>
          <w:szCs w:val="24"/>
        </w:rPr>
        <w:t xml:space="preserve">The </w:t>
      </w:r>
      <w:r w:rsidR="007548D9">
        <w:rPr>
          <w:rFonts w:ascii="Arial" w:hAnsi="Arial" w:cs="Arial"/>
          <w:sz w:val="24"/>
          <w:szCs w:val="24"/>
        </w:rPr>
        <w:t>T</w:t>
      </w:r>
      <w:r w:rsidRPr="00C500C1">
        <w:rPr>
          <w:rFonts w:ascii="Arial" w:hAnsi="Arial" w:cs="Arial"/>
          <w:sz w:val="24"/>
          <w:szCs w:val="24"/>
        </w:rPr>
        <w:t xml:space="preserve">ithe </w:t>
      </w:r>
      <w:r w:rsidR="007548D9">
        <w:rPr>
          <w:rFonts w:ascii="Arial" w:hAnsi="Arial" w:cs="Arial"/>
          <w:sz w:val="24"/>
          <w:szCs w:val="24"/>
        </w:rPr>
        <w:t>M</w:t>
      </w:r>
      <w:r w:rsidRPr="00C500C1">
        <w:rPr>
          <w:rFonts w:ascii="Arial" w:hAnsi="Arial" w:cs="Arial"/>
          <w:sz w:val="24"/>
          <w:szCs w:val="24"/>
        </w:rPr>
        <w:t xml:space="preserve">ap (1842) shows the claimed route as a clearly defined lane, </w:t>
      </w:r>
      <w:r w:rsidR="0012575C" w:rsidRPr="00C500C1">
        <w:rPr>
          <w:rFonts w:ascii="Arial" w:hAnsi="Arial" w:cs="Arial"/>
          <w:sz w:val="24"/>
          <w:szCs w:val="24"/>
        </w:rPr>
        <w:t xml:space="preserve">which is bounded on both sides by </w:t>
      </w:r>
      <w:r w:rsidR="00D9374C" w:rsidRPr="00C500C1">
        <w:rPr>
          <w:rFonts w:ascii="Arial" w:hAnsi="Arial" w:cs="Arial"/>
          <w:sz w:val="24"/>
          <w:szCs w:val="24"/>
        </w:rPr>
        <w:t xml:space="preserve">adjacent plots and fields. This appears similar to how other highways in the area are depicted on the same map. </w:t>
      </w:r>
      <w:r w:rsidR="00706987" w:rsidRPr="00C500C1">
        <w:rPr>
          <w:rFonts w:ascii="Arial" w:hAnsi="Arial" w:cs="Arial"/>
          <w:sz w:val="24"/>
          <w:szCs w:val="24"/>
        </w:rPr>
        <w:t xml:space="preserve">The map </w:t>
      </w:r>
      <w:r w:rsidR="0092492B" w:rsidRPr="00C500C1">
        <w:rPr>
          <w:rFonts w:ascii="Arial" w:hAnsi="Arial" w:cs="Arial"/>
          <w:sz w:val="24"/>
          <w:szCs w:val="24"/>
        </w:rPr>
        <w:t xml:space="preserve">also </w:t>
      </w:r>
      <w:r w:rsidR="00706987" w:rsidRPr="00C500C1">
        <w:rPr>
          <w:rFonts w:ascii="Arial" w:hAnsi="Arial" w:cs="Arial"/>
          <w:sz w:val="24"/>
          <w:szCs w:val="24"/>
        </w:rPr>
        <w:t xml:space="preserve">shows a solid line </w:t>
      </w:r>
      <w:r w:rsidR="00430A1B" w:rsidRPr="00C500C1">
        <w:rPr>
          <w:rFonts w:ascii="Arial" w:hAnsi="Arial" w:cs="Arial"/>
          <w:sz w:val="24"/>
          <w:szCs w:val="24"/>
        </w:rPr>
        <w:t xml:space="preserve">with a brace symbol </w:t>
      </w:r>
      <w:r w:rsidR="00706987" w:rsidRPr="00C500C1">
        <w:rPr>
          <w:rFonts w:ascii="Arial" w:hAnsi="Arial" w:cs="Arial"/>
          <w:sz w:val="24"/>
          <w:szCs w:val="24"/>
        </w:rPr>
        <w:t xml:space="preserve">at </w:t>
      </w:r>
      <w:r w:rsidR="00500522" w:rsidRPr="00C500C1">
        <w:rPr>
          <w:rFonts w:ascii="Arial" w:hAnsi="Arial" w:cs="Arial"/>
          <w:sz w:val="24"/>
          <w:szCs w:val="24"/>
        </w:rPr>
        <w:t>P</w:t>
      </w:r>
      <w:r w:rsidR="00706987" w:rsidRPr="00C500C1">
        <w:rPr>
          <w:rFonts w:ascii="Arial" w:hAnsi="Arial" w:cs="Arial"/>
          <w:sz w:val="24"/>
          <w:szCs w:val="24"/>
        </w:rPr>
        <w:t>oint B of the claimed route</w:t>
      </w:r>
      <w:r w:rsidR="0042319E" w:rsidRPr="00C500C1">
        <w:rPr>
          <w:rFonts w:ascii="Arial" w:hAnsi="Arial" w:cs="Arial"/>
          <w:sz w:val="24"/>
          <w:szCs w:val="24"/>
        </w:rPr>
        <w:t xml:space="preserve">, which connects to </w:t>
      </w:r>
      <w:r w:rsidR="00C336B4" w:rsidRPr="00C500C1">
        <w:rPr>
          <w:rFonts w:ascii="Arial" w:hAnsi="Arial" w:cs="Arial"/>
          <w:sz w:val="24"/>
          <w:szCs w:val="24"/>
        </w:rPr>
        <w:t xml:space="preserve">other sections of </w:t>
      </w:r>
      <w:r w:rsidR="00FE6154" w:rsidRPr="00C500C1">
        <w:rPr>
          <w:rFonts w:ascii="Arial" w:hAnsi="Arial" w:cs="Arial"/>
          <w:sz w:val="24"/>
          <w:szCs w:val="24"/>
        </w:rPr>
        <w:t>the surrounding road network in St Neot.</w:t>
      </w:r>
      <w:r w:rsidR="00430A1B" w:rsidRPr="00C500C1">
        <w:rPr>
          <w:rFonts w:ascii="Arial" w:hAnsi="Arial" w:cs="Arial"/>
          <w:sz w:val="24"/>
          <w:szCs w:val="24"/>
        </w:rPr>
        <w:t xml:space="preserve"> The Council says </w:t>
      </w:r>
      <w:r w:rsidR="00EB3332" w:rsidRPr="00C500C1">
        <w:rPr>
          <w:rFonts w:ascii="Arial" w:hAnsi="Arial" w:cs="Arial"/>
          <w:sz w:val="24"/>
          <w:szCs w:val="24"/>
        </w:rPr>
        <w:t xml:space="preserve">this demonstrates the claimed route was considered part of </w:t>
      </w:r>
      <w:r w:rsidR="004F4B72" w:rsidRPr="00C500C1">
        <w:rPr>
          <w:rFonts w:ascii="Arial" w:hAnsi="Arial" w:cs="Arial"/>
          <w:sz w:val="24"/>
          <w:szCs w:val="24"/>
        </w:rPr>
        <w:t>apportionment 2845, which encompasse</w:t>
      </w:r>
      <w:r w:rsidR="00570DF7" w:rsidRPr="00C500C1">
        <w:rPr>
          <w:rFonts w:ascii="Arial" w:hAnsi="Arial" w:cs="Arial"/>
          <w:sz w:val="24"/>
          <w:szCs w:val="24"/>
        </w:rPr>
        <w:t xml:space="preserve">d parts of this road network. </w:t>
      </w:r>
      <w:r w:rsidR="00443D35" w:rsidRPr="00C500C1">
        <w:rPr>
          <w:rFonts w:ascii="Arial" w:hAnsi="Arial" w:cs="Arial"/>
          <w:sz w:val="24"/>
          <w:szCs w:val="24"/>
        </w:rPr>
        <w:t xml:space="preserve">The </w:t>
      </w:r>
      <w:r w:rsidR="00EB459B" w:rsidRPr="00C500C1">
        <w:rPr>
          <w:rFonts w:ascii="Arial" w:hAnsi="Arial" w:cs="Arial"/>
          <w:sz w:val="24"/>
          <w:szCs w:val="24"/>
        </w:rPr>
        <w:t xml:space="preserve">associated </w:t>
      </w:r>
      <w:r w:rsidR="00443D35" w:rsidRPr="00C500C1">
        <w:rPr>
          <w:rFonts w:ascii="Arial" w:hAnsi="Arial" w:cs="Arial"/>
          <w:sz w:val="24"/>
          <w:szCs w:val="24"/>
        </w:rPr>
        <w:t xml:space="preserve">entry from the </w:t>
      </w:r>
      <w:r w:rsidR="00D77C63" w:rsidRPr="00C500C1">
        <w:rPr>
          <w:rFonts w:ascii="Arial" w:hAnsi="Arial" w:cs="Arial"/>
          <w:sz w:val="24"/>
          <w:szCs w:val="24"/>
        </w:rPr>
        <w:t>t</w:t>
      </w:r>
      <w:r w:rsidR="00443D35" w:rsidRPr="00C500C1">
        <w:rPr>
          <w:rFonts w:ascii="Arial" w:hAnsi="Arial" w:cs="Arial"/>
          <w:sz w:val="24"/>
          <w:szCs w:val="24"/>
        </w:rPr>
        <w:t xml:space="preserve">ithe </w:t>
      </w:r>
      <w:r w:rsidR="00D77C63" w:rsidRPr="00C500C1">
        <w:rPr>
          <w:rFonts w:ascii="Arial" w:hAnsi="Arial" w:cs="Arial"/>
          <w:sz w:val="24"/>
          <w:szCs w:val="24"/>
        </w:rPr>
        <w:t>a</w:t>
      </w:r>
      <w:r w:rsidR="00443D35" w:rsidRPr="00C500C1">
        <w:rPr>
          <w:rFonts w:ascii="Arial" w:hAnsi="Arial" w:cs="Arial"/>
          <w:sz w:val="24"/>
          <w:szCs w:val="24"/>
        </w:rPr>
        <w:t xml:space="preserve">pportionment </w:t>
      </w:r>
      <w:r w:rsidR="00EB459B" w:rsidRPr="00C500C1">
        <w:rPr>
          <w:rFonts w:ascii="Arial" w:hAnsi="Arial" w:cs="Arial"/>
          <w:sz w:val="24"/>
          <w:szCs w:val="24"/>
        </w:rPr>
        <w:t>describes 2845 as “</w:t>
      </w:r>
      <w:r w:rsidR="00EB459B" w:rsidRPr="00C500C1">
        <w:rPr>
          <w:rFonts w:ascii="Arial" w:hAnsi="Arial" w:cs="Arial"/>
          <w:i/>
          <w:iCs/>
          <w:sz w:val="24"/>
          <w:szCs w:val="24"/>
        </w:rPr>
        <w:t xml:space="preserve">public </w:t>
      </w:r>
      <w:r w:rsidR="00C2030C" w:rsidRPr="00C500C1">
        <w:rPr>
          <w:rFonts w:ascii="Arial" w:hAnsi="Arial" w:cs="Arial"/>
          <w:i/>
          <w:iCs/>
          <w:sz w:val="24"/>
          <w:szCs w:val="24"/>
        </w:rPr>
        <w:t>roads</w:t>
      </w:r>
      <w:r w:rsidR="00C2030C" w:rsidRPr="00C500C1">
        <w:rPr>
          <w:rFonts w:ascii="Arial" w:hAnsi="Arial" w:cs="Arial"/>
          <w:sz w:val="24"/>
          <w:szCs w:val="24"/>
        </w:rPr>
        <w:t xml:space="preserve">”. </w:t>
      </w:r>
    </w:p>
    <w:p w14:paraId="2CE21C16" w14:textId="767244F3" w:rsidR="002C542C" w:rsidRPr="0032794D" w:rsidRDefault="007548D9" w:rsidP="0032794D">
      <w:pPr>
        <w:pStyle w:val="Style1"/>
        <w:rPr>
          <w:rFonts w:ascii="Arial" w:hAnsi="Arial" w:cs="Arial"/>
          <w:sz w:val="24"/>
          <w:szCs w:val="24"/>
        </w:rPr>
      </w:pPr>
      <w:r>
        <w:rPr>
          <w:rFonts w:ascii="Arial" w:hAnsi="Arial" w:cs="Arial"/>
          <w:sz w:val="24"/>
          <w:szCs w:val="24"/>
        </w:rPr>
        <w:t>T</w:t>
      </w:r>
      <w:r w:rsidR="003237DC" w:rsidRPr="00C500C1">
        <w:rPr>
          <w:rFonts w:ascii="Arial" w:hAnsi="Arial" w:cs="Arial"/>
          <w:sz w:val="24"/>
          <w:szCs w:val="24"/>
        </w:rPr>
        <w:t>ithe documents can generall</w:t>
      </w:r>
      <w:r w:rsidR="00266C89" w:rsidRPr="00C500C1">
        <w:rPr>
          <w:rFonts w:ascii="Arial" w:hAnsi="Arial" w:cs="Arial"/>
          <w:sz w:val="24"/>
          <w:szCs w:val="24"/>
        </w:rPr>
        <w:t>y</w:t>
      </w:r>
      <w:r w:rsidR="003237DC" w:rsidRPr="00C500C1">
        <w:rPr>
          <w:rFonts w:ascii="Arial" w:hAnsi="Arial" w:cs="Arial"/>
          <w:sz w:val="24"/>
          <w:szCs w:val="24"/>
        </w:rPr>
        <w:t xml:space="preserve"> give no more than an indication as to whether any way is public or private. </w:t>
      </w:r>
      <w:r w:rsidR="00266C89" w:rsidRPr="00C500C1">
        <w:rPr>
          <w:rFonts w:ascii="Arial" w:hAnsi="Arial" w:cs="Arial"/>
          <w:sz w:val="24"/>
          <w:szCs w:val="24"/>
        </w:rPr>
        <w:t xml:space="preserve">Indeed, it was not the job of the tithe commissioners to ascertain the </w:t>
      </w:r>
      <w:r w:rsidR="00E930CB" w:rsidRPr="00C500C1">
        <w:rPr>
          <w:rFonts w:ascii="Arial" w:hAnsi="Arial" w:cs="Arial"/>
          <w:sz w:val="24"/>
          <w:szCs w:val="24"/>
        </w:rPr>
        <w:t xml:space="preserve">status of roads, and </w:t>
      </w:r>
      <w:r w:rsidR="00FC1F17" w:rsidRPr="00C500C1">
        <w:rPr>
          <w:rFonts w:ascii="Arial" w:hAnsi="Arial" w:cs="Arial"/>
          <w:sz w:val="24"/>
          <w:szCs w:val="24"/>
        </w:rPr>
        <w:t xml:space="preserve">both public and private roads would have the same impact on </w:t>
      </w:r>
      <w:r w:rsidR="002C542C" w:rsidRPr="00C500C1">
        <w:rPr>
          <w:rFonts w:ascii="Arial" w:hAnsi="Arial" w:cs="Arial"/>
          <w:sz w:val="24"/>
          <w:szCs w:val="24"/>
        </w:rPr>
        <w:t>tithable</w:t>
      </w:r>
      <w:r w:rsidR="00FC1F17" w:rsidRPr="00C500C1">
        <w:rPr>
          <w:rFonts w:ascii="Arial" w:hAnsi="Arial" w:cs="Arial"/>
          <w:sz w:val="24"/>
          <w:szCs w:val="24"/>
        </w:rPr>
        <w:t xml:space="preserve"> values. </w:t>
      </w:r>
      <w:r w:rsidR="0072544C" w:rsidRPr="0032794D">
        <w:rPr>
          <w:rFonts w:ascii="Arial" w:hAnsi="Arial" w:cs="Arial"/>
          <w:sz w:val="24"/>
          <w:szCs w:val="24"/>
        </w:rPr>
        <w:t xml:space="preserve">In support of this point, </w:t>
      </w:r>
      <w:r w:rsidR="00202691" w:rsidRPr="0032794D">
        <w:rPr>
          <w:rFonts w:ascii="Arial" w:hAnsi="Arial" w:cs="Arial"/>
          <w:sz w:val="24"/>
          <w:szCs w:val="24"/>
        </w:rPr>
        <w:t xml:space="preserve">in </w:t>
      </w:r>
      <w:r w:rsidR="001244FB" w:rsidRPr="0032794D">
        <w:rPr>
          <w:rFonts w:ascii="Arial" w:hAnsi="Arial" w:cs="Arial"/>
          <w:i/>
          <w:iCs/>
          <w:sz w:val="24"/>
          <w:szCs w:val="24"/>
        </w:rPr>
        <w:t>Merstham Manor Ltd v Coulsdon and Purley Urban District Council [1937]</w:t>
      </w:r>
      <w:r w:rsidR="004E776C" w:rsidRPr="0032794D">
        <w:rPr>
          <w:rFonts w:ascii="Arial" w:hAnsi="Arial" w:cs="Arial"/>
          <w:sz w:val="24"/>
          <w:szCs w:val="24"/>
        </w:rPr>
        <w:t>,</w:t>
      </w:r>
      <w:r w:rsidR="00202691" w:rsidRPr="0032794D">
        <w:rPr>
          <w:rFonts w:ascii="Arial" w:hAnsi="Arial" w:cs="Arial"/>
          <w:sz w:val="24"/>
          <w:szCs w:val="24"/>
        </w:rPr>
        <w:t xml:space="preserve"> it was held that</w:t>
      </w:r>
      <w:r w:rsidR="004E776C" w:rsidRPr="0032794D">
        <w:rPr>
          <w:rFonts w:ascii="Arial" w:hAnsi="Arial" w:cs="Arial"/>
          <w:i/>
          <w:iCs/>
          <w:sz w:val="24"/>
          <w:szCs w:val="24"/>
        </w:rPr>
        <w:t xml:space="preserve"> </w:t>
      </w:r>
      <w:r w:rsidR="004E776C" w:rsidRPr="0032794D">
        <w:rPr>
          <w:rFonts w:ascii="Arial" w:hAnsi="Arial" w:cs="Arial"/>
          <w:sz w:val="24"/>
          <w:szCs w:val="24"/>
        </w:rPr>
        <w:t>tithe maps make no distinction between a public and a private road</w:t>
      </w:r>
      <w:r w:rsidR="00A55E49" w:rsidRPr="0032794D">
        <w:rPr>
          <w:rFonts w:ascii="Arial" w:hAnsi="Arial" w:cs="Arial"/>
          <w:sz w:val="24"/>
          <w:szCs w:val="24"/>
        </w:rPr>
        <w:t>. Their object is to show what is tithable and the roadways are marked upon them as un</w:t>
      </w:r>
      <w:r w:rsidR="007C683E" w:rsidRPr="0032794D">
        <w:rPr>
          <w:rFonts w:ascii="Arial" w:hAnsi="Arial" w:cs="Arial"/>
          <w:sz w:val="24"/>
          <w:szCs w:val="24"/>
        </w:rPr>
        <w:t>-</w:t>
      </w:r>
      <w:r w:rsidR="00A55E49" w:rsidRPr="0032794D">
        <w:rPr>
          <w:rFonts w:ascii="Arial" w:hAnsi="Arial" w:cs="Arial"/>
          <w:sz w:val="24"/>
          <w:szCs w:val="24"/>
        </w:rPr>
        <w:t xml:space="preserve">tithable parts of land whether they are public or private. </w:t>
      </w:r>
    </w:p>
    <w:p w14:paraId="0ECB9BAE" w14:textId="054C92DD" w:rsidR="00086C3C" w:rsidRPr="00C500C1" w:rsidRDefault="00086C3C" w:rsidP="00DA7E65">
      <w:pPr>
        <w:pStyle w:val="Style1"/>
        <w:rPr>
          <w:rFonts w:ascii="Arial" w:hAnsi="Arial" w:cs="Arial"/>
          <w:sz w:val="24"/>
          <w:szCs w:val="24"/>
        </w:rPr>
      </w:pPr>
      <w:r w:rsidRPr="00C500C1">
        <w:rPr>
          <w:rFonts w:ascii="Arial" w:hAnsi="Arial" w:cs="Arial"/>
          <w:sz w:val="24"/>
          <w:szCs w:val="24"/>
        </w:rPr>
        <w:t>In turn, whilst the</w:t>
      </w:r>
      <w:r w:rsidR="00D8144A" w:rsidRPr="00C500C1">
        <w:rPr>
          <w:rFonts w:ascii="Arial" w:hAnsi="Arial" w:cs="Arial"/>
          <w:sz w:val="24"/>
          <w:szCs w:val="24"/>
        </w:rPr>
        <w:t xml:space="preserve"> </w:t>
      </w:r>
      <w:r w:rsidR="001538F7" w:rsidRPr="00C500C1">
        <w:rPr>
          <w:rFonts w:ascii="Arial" w:hAnsi="Arial" w:cs="Arial"/>
          <w:sz w:val="24"/>
          <w:szCs w:val="24"/>
        </w:rPr>
        <w:t xml:space="preserve">claimed route could have been shown on the </w:t>
      </w:r>
      <w:r w:rsidR="00790645" w:rsidRPr="00C500C1">
        <w:rPr>
          <w:rFonts w:ascii="Arial" w:hAnsi="Arial" w:cs="Arial"/>
          <w:sz w:val="24"/>
          <w:szCs w:val="24"/>
        </w:rPr>
        <w:t xml:space="preserve">tithe map </w:t>
      </w:r>
      <w:r w:rsidR="002E587D" w:rsidRPr="00C500C1">
        <w:rPr>
          <w:rFonts w:ascii="Arial" w:hAnsi="Arial" w:cs="Arial"/>
          <w:sz w:val="24"/>
          <w:szCs w:val="24"/>
        </w:rPr>
        <w:t>on account of</w:t>
      </w:r>
      <w:r w:rsidR="00DA1883" w:rsidRPr="00C500C1">
        <w:rPr>
          <w:rFonts w:ascii="Arial" w:hAnsi="Arial" w:cs="Arial"/>
          <w:sz w:val="24"/>
          <w:szCs w:val="24"/>
        </w:rPr>
        <w:t xml:space="preserve"> it being</w:t>
      </w:r>
      <w:r w:rsidR="001538F7" w:rsidRPr="00C500C1">
        <w:rPr>
          <w:rFonts w:ascii="Arial" w:hAnsi="Arial" w:cs="Arial"/>
          <w:sz w:val="24"/>
          <w:szCs w:val="24"/>
        </w:rPr>
        <w:t xml:space="preserve"> a public road, it is </w:t>
      </w:r>
      <w:r w:rsidR="00DA1883" w:rsidRPr="00C500C1">
        <w:rPr>
          <w:rFonts w:ascii="Arial" w:hAnsi="Arial" w:cs="Arial"/>
          <w:sz w:val="24"/>
          <w:szCs w:val="24"/>
        </w:rPr>
        <w:t>just as</w:t>
      </w:r>
      <w:r w:rsidR="001538F7" w:rsidRPr="00C500C1">
        <w:rPr>
          <w:rFonts w:ascii="Arial" w:hAnsi="Arial" w:cs="Arial"/>
          <w:sz w:val="24"/>
          <w:szCs w:val="24"/>
        </w:rPr>
        <w:t xml:space="preserve"> possible </w:t>
      </w:r>
      <w:r w:rsidR="001F0702" w:rsidRPr="00C500C1">
        <w:rPr>
          <w:rFonts w:ascii="Arial" w:hAnsi="Arial" w:cs="Arial"/>
          <w:sz w:val="24"/>
          <w:szCs w:val="24"/>
        </w:rPr>
        <w:t xml:space="preserve">that </w:t>
      </w:r>
      <w:r w:rsidR="00A06B7B" w:rsidRPr="00C500C1">
        <w:rPr>
          <w:rFonts w:ascii="Arial" w:hAnsi="Arial" w:cs="Arial"/>
          <w:sz w:val="24"/>
          <w:szCs w:val="24"/>
        </w:rPr>
        <w:t>it was</w:t>
      </w:r>
      <w:r w:rsidR="001538F7" w:rsidRPr="00C500C1">
        <w:rPr>
          <w:rFonts w:ascii="Arial" w:hAnsi="Arial" w:cs="Arial"/>
          <w:sz w:val="24"/>
          <w:szCs w:val="24"/>
        </w:rPr>
        <w:t xml:space="preserve"> included on the map as </w:t>
      </w:r>
      <w:r w:rsidR="00A06B7B" w:rsidRPr="00C500C1">
        <w:rPr>
          <w:rFonts w:ascii="Arial" w:hAnsi="Arial" w:cs="Arial"/>
          <w:sz w:val="24"/>
          <w:szCs w:val="24"/>
        </w:rPr>
        <w:t>a</w:t>
      </w:r>
      <w:r w:rsidR="001538F7" w:rsidRPr="00C500C1">
        <w:rPr>
          <w:rFonts w:ascii="Arial" w:hAnsi="Arial" w:cs="Arial"/>
          <w:sz w:val="24"/>
          <w:szCs w:val="24"/>
        </w:rPr>
        <w:t xml:space="preserve">n </w:t>
      </w:r>
      <w:r w:rsidR="00395807" w:rsidRPr="00C500C1">
        <w:rPr>
          <w:rFonts w:ascii="Arial" w:hAnsi="Arial" w:cs="Arial"/>
          <w:sz w:val="24"/>
          <w:szCs w:val="24"/>
        </w:rPr>
        <w:t>un</w:t>
      </w:r>
      <w:r w:rsidR="007C683E" w:rsidRPr="00C500C1">
        <w:rPr>
          <w:rFonts w:ascii="Arial" w:hAnsi="Arial" w:cs="Arial"/>
          <w:sz w:val="24"/>
          <w:szCs w:val="24"/>
        </w:rPr>
        <w:t>-</w:t>
      </w:r>
      <w:r w:rsidR="00395807" w:rsidRPr="00C500C1">
        <w:rPr>
          <w:rFonts w:ascii="Arial" w:hAnsi="Arial" w:cs="Arial"/>
          <w:sz w:val="24"/>
          <w:szCs w:val="24"/>
        </w:rPr>
        <w:t>tithable</w:t>
      </w:r>
      <w:r w:rsidR="00A06B7B" w:rsidRPr="00C500C1">
        <w:rPr>
          <w:rFonts w:ascii="Arial" w:hAnsi="Arial" w:cs="Arial"/>
          <w:sz w:val="24"/>
          <w:szCs w:val="24"/>
        </w:rPr>
        <w:t xml:space="preserve"> private accommodation road, as c</w:t>
      </w:r>
      <w:r w:rsidR="00F76397" w:rsidRPr="00C500C1">
        <w:rPr>
          <w:rFonts w:ascii="Arial" w:hAnsi="Arial" w:cs="Arial"/>
          <w:sz w:val="24"/>
          <w:szCs w:val="24"/>
        </w:rPr>
        <w:t>laimed</w:t>
      </w:r>
      <w:r w:rsidR="00A06B7B" w:rsidRPr="00C500C1">
        <w:rPr>
          <w:rFonts w:ascii="Arial" w:hAnsi="Arial" w:cs="Arial"/>
          <w:sz w:val="24"/>
          <w:szCs w:val="24"/>
        </w:rPr>
        <w:t xml:space="preserve"> by the Objectors. </w:t>
      </w:r>
    </w:p>
    <w:p w14:paraId="42288EAA" w14:textId="32AEDF92" w:rsidR="00227C25" w:rsidRPr="00C500C1" w:rsidRDefault="00DF1CD3" w:rsidP="00227C25">
      <w:pPr>
        <w:pStyle w:val="Style1"/>
        <w:numPr>
          <w:ilvl w:val="0"/>
          <w:numId w:val="0"/>
        </w:numPr>
        <w:rPr>
          <w:rFonts w:ascii="Arial" w:hAnsi="Arial" w:cs="Arial"/>
          <w:i/>
          <w:iCs/>
          <w:sz w:val="24"/>
          <w:szCs w:val="24"/>
        </w:rPr>
      </w:pPr>
      <w:r w:rsidRPr="00C500C1">
        <w:rPr>
          <w:rFonts w:ascii="Arial" w:hAnsi="Arial" w:cs="Arial"/>
          <w:i/>
          <w:iCs/>
          <w:sz w:val="24"/>
          <w:szCs w:val="24"/>
        </w:rPr>
        <w:t>Finance Act Records</w:t>
      </w:r>
    </w:p>
    <w:p w14:paraId="2E414B64" w14:textId="69B6807C" w:rsidR="00534C90" w:rsidRPr="00C500C1" w:rsidRDefault="00CA4ADF" w:rsidP="00B0187D">
      <w:pPr>
        <w:pStyle w:val="Style1"/>
        <w:rPr>
          <w:rFonts w:ascii="Arial" w:hAnsi="Arial" w:cs="Arial"/>
          <w:i/>
          <w:iCs/>
          <w:sz w:val="24"/>
          <w:szCs w:val="24"/>
        </w:rPr>
      </w:pPr>
      <w:r w:rsidRPr="00C500C1">
        <w:rPr>
          <w:rFonts w:ascii="Arial" w:hAnsi="Arial" w:cs="Arial"/>
          <w:sz w:val="24"/>
          <w:szCs w:val="24"/>
        </w:rPr>
        <w:t xml:space="preserve">The Finance Act 1910 introduced a </w:t>
      </w:r>
      <w:r w:rsidR="00A77683" w:rsidRPr="00C500C1">
        <w:rPr>
          <w:rFonts w:ascii="Arial" w:hAnsi="Arial" w:cs="Arial"/>
          <w:sz w:val="24"/>
          <w:szCs w:val="24"/>
        </w:rPr>
        <w:t xml:space="preserve">new land </w:t>
      </w:r>
      <w:r w:rsidR="00DD1124" w:rsidRPr="00C500C1">
        <w:rPr>
          <w:rFonts w:ascii="Arial" w:hAnsi="Arial" w:cs="Arial"/>
          <w:sz w:val="24"/>
          <w:szCs w:val="24"/>
        </w:rPr>
        <w:t xml:space="preserve">tax which was </w:t>
      </w:r>
      <w:r w:rsidR="0036181C" w:rsidRPr="00C500C1">
        <w:rPr>
          <w:rFonts w:ascii="Arial" w:hAnsi="Arial" w:cs="Arial"/>
          <w:sz w:val="24"/>
          <w:szCs w:val="24"/>
        </w:rPr>
        <w:t xml:space="preserve">levied on the basis of incremental land value. As part </w:t>
      </w:r>
      <w:r w:rsidR="00A77683" w:rsidRPr="00C500C1">
        <w:rPr>
          <w:rFonts w:ascii="Arial" w:hAnsi="Arial" w:cs="Arial"/>
          <w:sz w:val="24"/>
          <w:szCs w:val="24"/>
        </w:rPr>
        <w:t xml:space="preserve">of </w:t>
      </w:r>
      <w:r w:rsidR="00481204" w:rsidRPr="00C500C1">
        <w:rPr>
          <w:rFonts w:ascii="Arial" w:hAnsi="Arial" w:cs="Arial"/>
          <w:sz w:val="24"/>
          <w:szCs w:val="24"/>
        </w:rPr>
        <w:t>its implementation</w:t>
      </w:r>
      <w:r w:rsidR="00F5380C" w:rsidRPr="00C500C1">
        <w:rPr>
          <w:rFonts w:ascii="Arial" w:hAnsi="Arial" w:cs="Arial"/>
          <w:sz w:val="24"/>
          <w:szCs w:val="24"/>
        </w:rPr>
        <w:t xml:space="preserve">, a detailed survey of land was undertaken </w:t>
      </w:r>
      <w:r w:rsidR="00227858" w:rsidRPr="00C500C1">
        <w:rPr>
          <w:rFonts w:ascii="Arial" w:hAnsi="Arial" w:cs="Arial"/>
          <w:sz w:val="24"/>
          <w:szCs w:val="24"/>
        </w:rPr>
        <w:t>across the country t</w:t>
      </w:r>
      <w:r w:rsidR="00F5380C" w:rsidRPr="00C500C1">
        <w:rPr>
          <w:rFonts w:ascii="Arial" w:hAnsi="Arial" w:cs="Arial"/>
          <w:sz w:val="24"/>
          <w:szCs w:val="24"/>
        </w:rPr>
        <w:t xml:space="preserve">o establish </w:t>
      </w:r>
      <w:r w:rsidR="002550E7" w:rsidRPr="00C500C1">
        <w:rPr>
          <w:rFonts w:ascii="Arial" w:hAnsi="Arial" w:cs="Arial"/>
          <w:sz w:val="24"/>
          <w:szCs w:val="24"/>
        </w:rPr>
        <w:t xml:space="preserve">the </w:t>
      </w:r>
      <w:r w:rsidR="00F5380C" w:rsidRPr="00C500C1">
        <w:rPr>
          <w:rFonts w:ascii="Arial" w:hAnsi="Arial" w:cs="Arial"/>
          <w:sz w:val="24"/>
          <w:szCs w:val="24"/>
        </w:rPr>
        <w:t xml:space="preserve">baseline </w:t>
      </w:r>
      <w:r w:rsidR="001C098B" w:rsidRPr="00C500C1">
        <w:rPr>
          <w:rFonts w:ascii="Arial" w:hAnsi="Arial" w:cs="Arial"/>
          <w:sz w:val="24"/>
          <w:szCs w:val="24"/>
        </w:rPr>
        <w:t>value</w:t>
      </w:r>
      <w:r w:rsidR="002550E7" w:rsidRPr="00C500C1">
        <w:rPr>
          <w:rFonts w:ascii="Arial" w:hAnsi="Arial" w:cs="Arial"/>
          <w:sz w:val="24"/>
          <w:szCs w:val="24"/>
        </w:rPr>
        <w:t xml:space="preserve"> of individual plots</w:t>
      </w:r>
      <w:r w:rsidR="00CF42F3" w:rsidRPr="00C500C1">
        <w:rPr>
          <w:rFonts w:ascii="Arial" w:hAnsi="Arial" w:cs="Arial"/>
          <w:sz w:val="24"/>
          <w:szCs w:val="24"/>
        </w:rPr>
        <w:t xml:space="preserve"> (or hereditaments)</w:t>
      </w:r>
      <w:r w:rsidR="001C098B" w:rsidRPr="00C500C1">
        <w:rPr>
          <w:rFonts w:ascii="Arial" w:hAnsi="Arial" w:cs="Arial"/>
          <w:sz w:val="24"/>
          <w:szCs w:val="24"/>
        </w:rPr>
        <w:t xml:space="preserve">. </w:t>
      </w:r>
      <w:r w:rsidR="009B591A" w:rsidRPr="00C500C1">
        <w:rPr>
          <w:rFonts w:ascii="Arial" w:hAnsi="Arial" w:cs="Arial"/>
          <w:sz w:val="24"/>
          <w:szCs w:val="24"/>
        </w:rPr>
        <w:t>Public highways were generally excluded from any hereditament,</w:t>
      </w:r>
      <w:r w:rsidR="001A74CD" w:rsidRPr="00C500C1">
        <w:rPr>
          <w:rFonts w:ascii="Arial" w:hAnsi="Arial" w:cs="Arial"/>
          <w:sz w:val="24"/>
          <w:szCs w:val="24"/>
        </w:rPr>
        <w:t xml:space="preserve"> as </w:t>
      </w:r>
      <w:r w:rsidR="00F977E2" w:rsidRPr="00C500C1">
        <w:rPr>
          <w:rFonts w:ascii="Arial" w:hAnsi="Arial" w:cs="Arial"/>
          <w:sz w:val="24"/>
          <w:szCs w:val="24"/>
        </w:rPr>
        <w:t xml:space="preserve">they were not subject to any associated levy. </w:t>
      </w:r>
    </w:p>
    <w:p w14:paraId="31FA6C50" w14:textId="66616EB7" w:rsidR="00041680" w:rsidRPr="00C500C1" w:rsidRDefault="00F76397" w:rsidP="00302119">
      <w:pPr>
        <w:pStyle w:val="Style1"/>
        <w:rPr>
          <w:rFonts w:ascii="Arial" w:hAnsi="Arial" w:cs="Arial"/>
          <w:i/>
          <w:iCs/>
          <w:sz w:val="24"/>
          <w:szCs w:val="24"/>
        </w:rPr>
      </w:pPr>
      <w:r w:rsidRPr="00C500C1">
        <w:rPr>
          <w:rFonts w:ascii="Arial" w:hAnsi="Arial" w:cs="Arial"/>
          <w:sz w:val="24"/>
          <w:szCs w:val="24"/>
        </w:rPr>
        <w:t>The</w:t>
      </w:r>
      <w:r w:rsidR="0032011A" w:rsidRPr="00C500C1">
        <w:rPr>
          <w:rFonts w:ascii="Arial" w:hAnsi="Arial" w:cs="Arial"/>
          <w:sz w:val="24"/>
          <w:szCs w:val="24"/>
        </w:rPr>
        <w:t xml:space="preserve"> district valuation map </w:t>
      </w:r>
      <w:r w:rsidR="000A741D" w:rsidRPr="00C500C1">
        <w:rPr>
          <w:rFonts w:ascii="Arial" w:hAnsi="Arial" w:cs="Arial"/>
          <w:sz w:val="24"/>
          <w:szCs w:val="24"/>
        </w:rPr>
        <w:t xml:space="preserve">(1910) </w:t>
      </w:r>
      <w:r w:rsidR="002F229F" w:rsidRPr="00C500C1">
        <w:rPr>
          <w:rFonts w:ascii="Arial" w:hAnsi="Arial" w:cs="Arial"/>
          <w:sz w:val="24"/>
          <w:szCs w:val="24"/>
        </w:rPr>
        <w:t xml:space="preserve">again </w:t>
      </w:r>
      <w:r w:rsidR="000A741D" w:rsidRPr="00C500C1">
        <w:rPr>
          <w:rFonts w:ascii="Arial" w:hAnsi="Arial" w:cs="Arial"/>
          <w:sz w:val="24"/>
          <w:szCs w:val="24"/>
        </w:rPr>
        <w:t>show</w:t>
      </w:r>
      <w:r w:rsidR="00AC7830" w:rsidRPr="00C500C1">
        <w:rPr>
          <w:rFonts w:ascii="Arial" w:hAnsi="Arial" w:cs="Arial"/>
          <w:sz w:val="24"/>
          <w:szCs w:val="24"/>
        </w:rPr>
        <w:t>s</w:t>
      </w:r>
      <w:r w:rsidR="000A741D" w:rsidRPr="00C500C1">
        <w:rPr>
          <w:rFonts w:ascii="Arial" w:hAnsi="Arial" w:cs="Arial"/>
          <w:sz w:val="24"/>
          <w:szCs w:val="24"/>
        </w:rPr>
        <w:t xml:space="preserve"> the claimed route as a</w:t>
      </w:r>
      <w:r w:rsidR="00AC7830" w:rsidRPr="00C500C1">
        <w:rPr>
          <w:rFonts w:ascii="Arial" w:hAnsi="Arial" w:cs="Arial"/>
          <w:sz w:val="24"/>
          <w:szCs w:val="24"/>
        </w:rPr>
        <w:t xml:space="preserve"> clearly defined lane, which falls out</w:t>
      </w:r>
      <w:r w:rsidR="00B006B7" w:rsidRPr="00C500C1">
        <w:rPr>
          <w:rFonts w:ascii="Arial" w:hAnsi="Arial" w:cs="Arial"/>
          <w:sz w:val="24"/>
          <w:szCs w:val="24"/>
        </w:rPr>
        <w:t xml:space="preserve">side of any hereditament. </w:t>
      </w:r>
      <w:r w:rsidR="005642D2">
        <w:rPr>
          <w:rFonts w:ascii="Arial" w:hAnsi="Arial" w:cs="Arial"/>
          <w:sz w:val="24"/>
          <w:szCs w:val="24"/>
        </w:rPr>
        <w:t>Where</w:t>
      </w:r>
      <w:r w:rsidR="002C3213" w:rsidRPr="00C500C1">
        <w:rPr>
          <w:rFonts w:ascii="Arial" w:hAnsi="Arial" w:cs="Arial"/>
          <w:sz w:val="24"/>
          <w:szCs w:val="24"/>
        </w:rPr>
        <w:t xml:space="preserve"> a route is external to any numbered hereditament, there is a strong possibility that it was considered public highway. </w:t>
      </w:r>
      <w:r w:rsidR="006A61AD" w:rsidRPr="00C500C1">
        <w:rPr>
          <w:rFonts w:ascii="Arial" w:hAnsi="Arial" w:cs="Arial"/>
          <w:sz w:val="24"/>
          <w:szCs w:val="24"/>
        </w:rPr>
        <w:t xml:space="preserve">However, there could be other reasons to explain its exclusion. </w:t>
      </w:r>
      <w:r w:rsidR="009D738A" w:rsidRPr="00C500C1">
        <w:rPr>
          <w:rFonts w:ascii="Arial" w:hAnsi="Arial" w:cs="Arial"/>
          <w:sz w:val="24"/>
          <w:szCs w:val="24"/>
        </w:rPr>
        <w:t xml:space="preserve">For example, there are some cases of </w:t>
      </w:r>
      <w:r w:rsidR="00A845FE" w:rsidRPr="00C500C1">
        <w:rPr>
          <w:rFonts w:ascii="Arial" w:hAnsi="Arial" w:cs="Arial"/>
          <w:sz w:val="24"/>
          <w:szCs w:val="24"/>
        </w:rPr>
        <w:t xml:space="preserve">a </w:t>
      </w:r>
      <w:r w:rsidR="009D738A" w:rsidRPr="00C500C1">
        <w:rPr>
          <w:rFonts w:ascii="Arial" w:hAnsi="Arial" w:cs="Arial"/>
          <w:sz w:val="24"/>
          <w:szCs w:val="24"/>
        </w:rPr>
        <w:t xml:space="preserve">private road </w:t>
      </w:r>
      <w:r w:rsidR="009B2B05" w:rsidRPr="00C500C1">
        <w:rPr>
          <w:rFonts w:ascii="Arial" w:hAnsi="Arial" w:cs="Arial"/>
          <w:sz w:val="24"/>
          <w:szCs w:val="24"/>
        </w:rPr>
        <w:t xml:space="preserve">being excluded from any hereditament, </w:t>
      </w:r>
      <w:r w:rsidR="001E7A02" w:rsidRPr="00C500C1">
        <w:rPr>
          <w:rFonts w:ascii="Arial" w:hAnsi="Arial" w:cs="Arial"/>
          <w:sz w:val="24"/>
          <w:szCs w:val="24"/>
        </w:rPr>
        <w:t>due to it being used by a</w:t>
      </w:r>
      <w:r w:rsidR="009D738A" w:rsidRPr="00C500C1">
        <w:rPr>
          <w:rFonts w:ascii="Arial" w:hAnsi="Arial" w:cs="Arial"/>
          <w:sz w:val="24"/>
          <w:szCs w:val="24"/>
        </w:rPr>
        <w:t xml:space="preserve"> number of people</w:t>
      </w:r>
      <w:r w:rsidR="009B2B05" w:rsidRPr="00C500C1">
        <w:rPr>
          <w:rFonts w:ascii="Arial" w:hAnsi="Arial" w:cs="Arial"/>
          <w:sz w:val="24"/>
          <w:szCs w:val="24"/>
        </w:rPr>
        <w:t>,</w:t>
      </w:r>
      <w:r w:rsidR="0060737F" w:rsidRPr="00C500C1">
        <w:rPr>
          <w:rFonts w:ascii="Arial" w:hAnsi="Arial" w:cs="Arial"/>
          <w:sz w:val="24"/>
          <w:szCs w:val="24"/>
        </w:rPr>
        <w:t xml:space="preserve"> but without its ownership being assigned to any individual</w:t>
      </w:r>
      <w:r w:rsidR="009B2B05" w:rsidRPr="00C500C1">
        <w:rPr>
          <w:rFonts w:ascii="Arial" w:hAnsi="Arial" w:cs="Arial"/>
          <w:sz w:val="24"/>
          <w:szCs w:val="24"/>
        </w:rPr>
        <w:t>.</w:t>
      </w:r>
      <w:r w:rsidR="000A741D" w:rsidRPr="00C500C1">
        <w:rPr>
          <w:rFonts w:ascii="Arial" w:hAnsi="Arial" w:cs="Arial"/>
          <w:sz w:val="24"/>
          <w:szCs w:val="24"/>
        </w:rPr>
        <w:t xml:space="preserve"> </w:t>
      </w:r>
      <w:r w:rsidR="007A321C" w:rsidRPr="00C500C1">
        <w:rPr>
          <w:rFonts w:ascii="Arial" w:hAnsi="Arial" w:cs="Arial"/>
          <w:sz w:val="24"/>
          <w:szCs w:val="24"/>
        </w:rPr>
        <w:t xml:space="preserve">This example </w:t>
      </w:r>
      <w:r w:rsidR="004E3834" w:rsidRPr="00C500C1">
        <w:rPr>
          <w:rFonts w:ascii="Arial" w:hAnsi="Arial" w:cs="Arial"/>
          <w:sz w:val="24"/>
          <w:szCs w:val="24"/>
        </w:rPr>
        <w:t>would potentially be</w:t>
      </w:r>
      <w:r w:rsidR="007A321C" w:rsidRPr="00C500C1">
        <w:rPr>
          <w:rFonts w:ascii="Arial" w:hAnsi="Arial" w:cs="Arial"/>
          <w:sz w:val="24"/>
          <w:szCs w:val="24"/>
        </w:rPr>
        <w:t xml:space="preserve"> consistent with the Objectors’ </w:t>
      </w:r>
      <w:r w:rsidR="00161D55" w:rsidRPr="00C500C1">
        <w:rPr>
          <w:rFonts w:ascii="Arial" w:hAnsi="Arial" w:cs="Arial"/>
          <w:sz w:val="24"/>
          <w:szCs w:val="24"/>
        </w:rPr>
        <w:t>contention that the route was a</w:t>
      </w:r>
      <w:r w:rsidR="004E3834" w:rsidRPr="00C500C1">
        <w:rPr>
          <w:rFonts w:ascii="Arial" w:hAnsi="Arial" w:cs="Arial"/>
          <w:sz w:val="24"/>
          <w:szCs w:val="24"/>
        </w:rPr>
        <w:t xml:space="preserve">n </w:t>
      </w:r>
      <w:r w:rsidR="00161D55" w:rsidRPr="00C500C1">
        <w:rPr>
          <w:rFonts w:ascii="Arial" w:hAnsi="Arial" w:cs="Arial"/>
          <w:sz w:val="24"/>
          <w:szCs w:val="24"/>
        </w:rPr>
        <w:t>accommodation road</w:t>
      </w:r>
      <w:r w:rsidR="00C94BF9" w:rsidRPr="00C500C1">
        <w:rPr>
          <w:rFonts w:ascii="Arial" w:hAnsi="Arial" w:cs="Arial"/>
          <w:sz w:val="24"/>
          <w:szCs w:val="24"/>
        </w:rPr>
        <w:t xml:space="preserve"> to serve various tenant </w:t>
      </w:r>
      <w:r w:rsidR="00C627B9" w:rsidRPr="00C500C1">
        <w:rPr>
          <w:rFonts w:ascii="Arial" w:hAnsi="Arial" w:cs="Arial"/>
          <w:sz w:val="24"/>
          <w:szCs w:val="24"/>
        </w:rPr>
        <w:t>farmers of Little Trenay</w:t>
      </w:r>
      <w:r w:rsidR="000B68C4">
        <w:rPr>
          <w:rFonts w:ascii="Arial" w:hAnsi="Arial" w:cs="Arial"/>
          <w:sz w:val="24"/>
          <w:szCs w:val="24"/>
        </w:rPr>
        <w:t xml:space="preserve">, particularly </w:t>
      </w:r>
      <w:r w:rsidR="00C671AF">
        <w:rPr>
          <w:rFonts w:ascii="Arial" w:hAnsi="Arial" w:cs="Arial"/>
          <w:sz w:val="24"/>
          <w:szCs w:val="24"/>
        </w:rPr>
        <w:t xml:space="preserve">given much of the historic mapping shows the route terminating at Point A. </w:t>
      </w:r>
      <w:r w:rsidR="007F3A5F">
        <w:rPr>
          <w:rFonts w:ascii="Arial" w:hAnsi="Arial" w:cs="Arial"/>
          <w:sz w:val="24"/>
          <w:szCs w:val="24"/>
        </w:rPr>
        <w:t xml:space="preserve"> </w:t>
      </w:r>
    </w:p>
    <w:p w14:paraId="3538E203" w14:textId="293A0019" w:rsidR="00302119" w:rsidRPr="00C500C1" w:rsidRDefault="004A0543" w:rsidP="00302119">
      <w:pPr>
        <w:pStyle w:val="Style1"/>
        <w:rPr>
          <w:rFonts w:ascii="Arial" w:hAnsi="Arial" w:cs="Arial"/>
          <w:i/>
          <w:iCs/>
          <w:sz w:val="24"/>
          <w:szCs w:val="24"/>
        </w:rPr>
      </w:pPr>
      <w:r w:rsidRPr="00C500C1">
        <w:rPr>
          <w:rFonts w:ascii="Arial" w:hAnsi="Arial" w:cs="Arial"/>
          <w:sz w:val="24"/>
          <w:szCs w:val="24"/>
        </w:rPr>
        <w:t>In turn</w:t>
      </w:r>
      <w:r w:rsidR="004E3834" w:rsidRPr="00C500C1">
        <w:rPr>
          <w:rFonts w:ascii="Arial" w:hAnsi="Arial" w:cs="Arial"/>
          <w:sz w:val="24"/>
          <w:szCs w:val="24"/>
        </w:rPr>
        <w:t>, i</w:t>
      </w:r>
      <w:r w:rsidR="00161D55" w:rsidRPr="00C500C1">
        <w:rPr>
          <w:rFonts w:ascii="Arial" w:hAnsi="Arial" w:cs="Arial"/>
          <w:sz w:val="24"/>
          <w:szCs w:val="24"/>
        </w:rPr>
        <w:t>t is certainly possible that</w:t>
      </w:r>
      <w:r w:rsidR="00041680" w:rsidRPr="00C500C1">
        <w:rPr>
          <w:rFonts w:ascii="Arial" w:hAnsi="Arial" w:cs="Arial"/>
          <w:sz w:val="24"/>
          <w:szCs w:val="24"/>
        </w:rPr>
        <w:t xml:space="preserve"> </w:t>
      </w:r>
      <w:r w:rsidR="00161D55" w:rsidRPr="00C500C1">
        <w:rPr>
          <w:rFonts w:ascii="Arial" w:hAnsi="Arial" w:cs="Arial"/>
          <w:sz w:val="24"/>
          <w:szCs w:val="24"/>
        </w:rPr>
        <w:t xml:space="preserve">the </w:t>
      </w:r>
      <w:r w:rsidR="00041680" w:rsidRPr="00C500C1">
        <w:rPr>
          <w:rFonts w:ascii="Arial" w:hAnsi="Arial" w:cs="Arial"/>
          <w:sz w:val="24"/>
          <w:szCs w:val="24"/>
        </w:rPr>
        <w:t xml:space="preserve">exclusion of the claimed route from any hereditament on the district valuation map </w:t>
      </w:r>
      <w:r w:rsidR="00E50B3F" w:rsidRPr="00C500C1">
        <w:rPr>
          <w:rFonts w:ascii="Arial" w:hAnsi="Arial" w:cs="Arial"/>
          <w:sz w:val="24"/>
          <w:szCs w:val="24"/>
        </w:rPr>
        <w:t>is indicative of it being</w:t>
      </w:r>
      <w:r w:rsidR="00933927" w:rsidRPr="00C500C1">
        <w:rPr>
          <w:rFonts w:ascii="Arial" w:hAnsi="Arial" w:cs="Arial"/>
          <w:sz w:val="24"/>
          <w:szCs w:val="24"/>
        </w:rPr>
        <w:t xml:space="preserve"> considered a public highway at th</w:t>
      </w:r>
      <w:r w:rsidR="00E50B3F" w:rsidRPr="00C500C1">
        <w:rPr>
          <w:rFonts w:ascii="Arial" w:hAnsi="Arial" w:cs="Arial"/>
          <w:sz w:val="24"/>
          <w:szCs w:val="24"/>
        </w:rPr>
        <w:t>at</w:t>
      </w:r>
      <w:r w:rsidR="00933927" w:rsidRPr="00C500C1">
        <w:rPr>
          <w:rFonts w:ascii="Arial" w:hAnsi="Arial" w:cs="Arial"/>
          <w:sz w:val="24"/>
          <w:szCs w:val="24"/>
        </w:rPr>
        <w:t xml:space="preserve"> time</w:t>
      </w:r>
      <w:r w:rsidR="000715F3" w:rsidRPr="00C500C1">
        <w:rPr>
          <w:rFonts w:ascii="Arial" w:hAnsi="Arial" w:cs="Arial"/>
          <w:sz w:val="24"/>
          <w:szCs w:val="24"/>
        </w:rPr>
        <w:t xml:space="preserve">. </w:t>
      </w:r>
      <w:r w:rsidR="003B04D2" w:rsidRPr="00C500C1">
        <w:rPr>
          <w:rFonts w:ascii="Arial" w:hAnsi="Arial" w:cs="Arial"/>
          <w:sz w:val="24"/>
          <w:szCs w:val="24"/>
        </w:rPr>
        <w:t xml:space="preserve">The lack of any entries </w:t>
      </w:r>
      <w:r w:rsidR="00CC2CEF" w:rsidRPr="00C500C1">
        <w:rPr>
          <w:rFonts w:ascii="Arial" w:hAnsi="Arial" w:cs="Arial"/>
          <w:sz w:val="24"/>
          <w:szCs w:val="24"/>
        </w:rPr>
        <w:t xml:space="preserve">in the Field Book </w:t>
      </w:r>
      <w:r w:rsidR="003B04D2" w:rsidRPr="00C500C1">
        <w:rPr>
          <w:rFonts w:ascii="Arial" w:hAnsi="Arial" w:cs="Arial"/>
          <w:sz w:val="24"/>
          <w:szCs w:val="24"/>
        </w:rPr>
        <w:t xml:space="preserve">pertaining to any easements or </w:t>
      </w:r>
      <w:r w:rsidR="00CC2CEF" w:rsidRPr="00C500C1">
        <w:rPr>
          <w:rFonts w:ascii="Arial" w:hAnsi="Arial" w:cs="Arial"/>
          <w:sz w:val="24"/>
          <w:szCs w:val="24"/>
        </w:rPr>
        <w:t>rights</w:t>
      </w:r>
      <w:r w:rsidR="003B04D2" w:rsidRPr="00C500C1">
        <w:rPr>
          <w:rFonts w:ascii="Arial" w:hAnsi="Arial" w:cs="Arial"/>
          <w:sz w:val="24"/>
          <w:szCs w:val="24"/>
        </w:rPr>
        <w:t xml:space="preserve"> of access </w:t>
      </w:r>
      <w:r w:rsidR="00CC2CEF" w:rsidRPr="00C500C1">
        <w:rPr>
          <w:rFonts w:ascii="Arial" w:hAnsi="Arial" w:cs="Arial"/>
          <w:sz w:val="24"/>
          <w:szCs w:val="24"/>
        </w:rPr>
        <w:t>for Little Trenay</w:t>
      </w:r>
      <w:r w:rsidR="003B04D2" w:rsidRPr="00C500C1">
        <w:rPr>
          <w:rFonts w:ascii="Arial" w:hAnsi="Arial" w:cs="Arial"/>
          <w:sz w:val="24"/>
          <w:szCs w:val="24"/>
        </w:rPr>
        <w:t xml:space="preserve"> could also be </w:t>
      </w:r>
      <w:r w:rsidR="00E50B3F" w:rsidRPr="00C500C1">
        <w:rPr>
          <w:rFonts w:ascii="Arial" w:hAnsi="Arial" w:cs="Arial"/>
          <w:sz w:val="24"/>
          <w:szCs w:val="24"/>
        </w:rPr>
        <w:t>suggestive</w:t>
      </w:r>
      <w:r w:rsidR="003B04D2" w:rsidRPr="00C500C1">
        <w:rPr>
          <w:rFonts w:ascii="Arial" w:hAnsi="Arial" w:cs="Arial"/>
          <w:sz w:val="24"/>
          <w:szCs w:val="24"/>
        </w:rPr>
        <w:t xml:space="preserve"> of the same. </w:t>
      </w:r>
      <w:r w:rsidR="000715F3" w:rsidRPr="00C500C1">
        <w:rPr>
          <w:rFonts w:ascii="Arial" w:hAnsi="Arial" w:cs="Arial"/>
          <w:sz w:val="24"/>
          <w:szCs w:val="24"/>
        </w:rPr>
        <w:t xml:space="preserve">However, </w:t>
      </w:r>
      <w:r w:rsidR="00796012" w:rsidRPr="00C500C1">
        <w:rPr>
          <w:rFonts w:ascii="Arial" w:hAnsi="Arial" w:cs="Arial"/>
          <w:sz w:val="24"/>
          <w:szCs w:val="24"/>
        </w:rPr>
        <w:t>given</w:t>
      </w:r>
      <w:r w:rsidR="00DE6138" w:rsidRPr="00C500C1">
        <w:rPr>
          <w:rFonts w:ascii="Arial" w:hAnsi="Arial" w:cs="Arial"/>
          <w:sz w:val="24"/>
          <w:szCs w:val="24"/>
        </w:rPr>
        <w:t xml:space="preserve"> there </w:t>
      </w:r>
      <w:r w:rsidR="003B12A3" w:rsidRPr="00C500C1">
        <w:rPr>
          <w:rFonts w:ascii="Arial" w:hAnsi="Arial" w:cs="Arial"/>
          <w:sz w:val="24"/>
          <w:szCs w:val="24"/>
        </w:rPr>
        <w:t xml:space="preserve">are </w:t>
      </w:r>
      <w:r w:rsidR="00DE6138" w:rsidRPr="00C500C1">
        <w:rPr>
          <w:rFonts w:ascii="Arial" w:hAnsi="Arial" w:cs="Arial"/>
          <w:sz w:val="24"/>
          <w:szCs w:val="24"/>
        </w:rPr>
        <w:t xml:space="preserve">other possible explanations for </w:t>
      </w:r>
      <w:r w:rsidR="003B12A3" w:rsidRPr="00C500C1">
        <w:rPr>
          <w:rFonts w:ascii="Arial" w:hAnsi="Arial" w:cs="Arial"/>
          <w:sz w:val="24"/>
          <w:szCs w:val="24"/>
        </w:rPr>
        <w:t xml:space="preserve">how </w:t>
      </w:r>
      <w:r w:rsidR="00DE6138" w:rsidRPr="00C500C1">
        <w:rPr>
          <w:rFonts w:ascii="Arial" w:hAnsi="Arial" w:cs="Arial"/>
          <w:sz w:val="24"/>
          <w:szCs w:val="24"/>
        </w:rPr>
        <w:t>the route is depicted</w:t>
      </w:r>
      <w:r w:rsidR="00E351FA" w:rsidRPr="00C500C1">
        <w:rPr>
          <w:rFonts w:ascii="Arial" w:hAnsi="Arial" w:cs="Arial"/>
          <w:sz w:val="24"/>
          <w:szCs w:val="24"/>
        </w:rPr>
        <w:t xml:space="preserve">, these records </w:t>
      </w:r>
      <w:r w:rsidR="00D7269B" w:rsidRPr="00C500C1">
        <w:rPr>
          <w:rFonts w:ascii="Arial" w:hAnsi="Arial" w:cs="Arial"/>
          <w:sz w:val="24"/>
          <w:szCs w:val="24"/>
        </w:rPr>
        <w:t>are not conclusive on this point</w:t>
      </w:r>
      <w:r w:rsidR="00041680" w:rsidRPr="00C500C1">
        <w:rPr>
          <w:rFonts w:ascii="Arial" w:hAnsi="Arial" w:cs="Arial"/>
          <w:sz w:val="24"/>
          <w:szCs w:val="24"/>
        </w:rPr>
        <w:t xml:space="preserve">. </w:t>
      </w:r>
      <w:r w:rsidR="000912AD" w:rsidRPr="00C500C1">
        <w:rPr>
          <w:rFonts w:ascii="Arial" w:hAnsi="Arial" w:cs="Arial"/>
          <w:sz w:val="24"/>
          <w:szCs w:val="24"/>
        </w:rPr>
        <w:t xml:space="preserve">As highlighted by Lewison J in </w:t>
      </w:r>
      <w:r w:rsidR="000912AD" w:rsidRPr="00C500C1">
        <w:rPr>
          <w:rFonts w:ascii="Arial" w:hAnsi="Arial" w:cs="Arial"/>
          <w:i/>
          <w:iCs/>
          <w:sz w:val="24"/>
          <w:szCs w:val="24"/>
        </w:rPr>
        <w:t xml:space="preserve">Fortune v Wiltshire CC [2012], </w:t>
      </w:r>
      <w:r w:rsidR="00AB2AFA" w:rsidRPr="00C500C1">
        <w:rPr>
          <w:rFonts w:ascii="Arial" w:hAnsi="Arial" w:cs="Arial"/>
          <w:sz w:val="24"/>
          <w:szCs w:val="24"/>
        </w:rPr>
        <w:t xml:space="preserve">the Finance Act records are not definitive; they </w:t>
      </w:r>
      <w:r w:rsidR="00AB2AFA" w:rsidRPr="00C500C1">
        <w:rPr>
          <w:rFonts w:ascii="Arial" w:hAnsi="Arial" w:cs="Arial"/>
          <w:sz w:val="24"/>
          <w:szCs w:val="24"/>
        </w:rPr>
        <w:lastRenderedPageBreak/>
        <w:t xml:space="preserve">are simply one part of the jigsaw puzzle to be considered along with other relevant material particular to each case. </w:t>
      </w:r>
    </w:p>
    <w:p w14:paraId="5A1B5830" w14:textId="3634A3F5" w:rsidR="00D540F3" w:rsidRPr="00C500C1" w:rsidRDefault="00D540F3" w:rsidP="009169A6">
      <w:pPr>
        <w:pStyle w:val="Style1"/>
        <w:numPr>
          <w:ilvl w:val="0"/>
          <w:numId w:val="0"/>
        </w:numPr>
        <w:ind w:left="431" w:hanging="431"/>
        <w:rPr>
          <w:rFonts w:ascii="Arial" w:hAnsi="Arial" w:cs="Arial"/>
          <w:i/>
          <w:iCs/>
          <w:sz w:val="24"/>
          <w:szCs w:val="24"/>
        </w:rPr>
      </w:pPr>
      <w:r w:rsidRPr="00C500C1">
        <w:rPr>
          <w:rFonts w:ascii="Arial" w:hAnsi="Arial" w:cs="Arial"/>
          <w:i/>
          <w:iCs/>
          <w:sz w:val="24"/>
          <w:szCs w:val="24"/>
        </w:rPr>
        <w:t>Parish Survey Records</w:t>
      </w:r>
    </w:p>
    <w:p w14:paraId="39C9D519" w14:textId="42E160E2" w:rsidR="00230B79" w:rsidRPr="00C500C1" w:rsidRDefault="005D096A" w:rsidP="0027577E">
      <w:pPr>
        <w:pStyle w:val="Style1"/>
        <w:rPr>
          <w:rFonts w:ascii="Arial" w:hAnsi="Arial" w:cs="Arial"/>
          <w:sz w:val="24"/>
          <w:szCs w:val="24"/>
        </w:rPr>
      </w:pPr>
      <w:r w:rsidRPr="00C500C1">
        <w:rPr>
          <w:rFonts w:ascii="Arial" w:hAnsi="Arial" w:cs="Arial"/>
          <w:sz w:val="24"/>
          <w:szCs w:val="24"/>
        </w:rPr>
        <w:t xml:space="preserve">The Council suggests that parish survey records </w:t>
      </w:r>
      <w:r w:rsidR="00665CA3" w:rsidRPr="00C500C1">
        <w:rPr>
          <w:rFonts w:ascii="Arial" w:hAnsi="Arial" w:cs="Arial"/>
          <w:sz w:val="24"/>
          <w:szCs w:val="24"/>
        </w:rPr>
        <w:t xml:space="preserve">also </w:t>
      </w:r>
      <w:r w:rsidRPr="00C500C1">
        <w:rPr>
          <w:rFonts w:ascii="Arial" w:hAnsi="Arial" w:cs="Arial"/>
          <w:sz w:val="24"/>
          <w:szCs w:val="24"/>
        </w:rPr>
        <w:t xml:space="preserve">support the case for public rights over the claimed route. In particular, they point to </w:t>
      </w:r>
      <w:r w:rsidR="00E35CB1" w:rsidRPr="00C500C1">
        <w:rPr>
          <w:rFonts w:ascii="Arial" w:hAnsi="Arial" w:cs="Arial"/>
          <w:sz w:val="24"/>
          <w:szCs w:val="24"/>
        </w:rPr>
        <w:t xml:space="preserve">a draft survey of public rights of way carried out in 1952, </w:t>
      </w:r>
      <w:r w:rsidR="00665CA3" w:rsidRPr="00C500C1">
        <w:rPr>
          <w:rFonts w:ascii="Arial" w:hAnsi="Arial" w:cs="Arial"/>
          <w:sz w:val="24"/>
          <w:szCs w:val="24"/>
        </w:rPr>
        <w:t>in which</w:t>
      </w:r>
      <w:r w:rsidR="00E35CB1" w:rsidRPr="00C500C1">
        <w:rPr>
          <w:rFonts w:ascii="Arial" w:hAnsi="Arial" w:cs="Arial"/>
          <w:sz w:val="24"/>
          <w:szCs w:val="24"/>
        </w:rPr>
        <w:t xml:space="preserve"> surveyors described the ultimate destination of Bridleway 20</w:t>
      </w:r>
      <w:r w:rsidR="000F733B">
        <w:rPr>
          <w:rFonts w:ascii="Arial" w:hAnsi="Arial" w:cs="Arial"/>
          <w:sz w:val="24"/>
          <w:szCs w:val="24"/>
        </w:rPr>
        <w:t>, which ends at Point A of the claimed route,</w:t>
      </w:r>
      <w:r w:rsidR="00E35CB1" w:rsidRPr="00C500C1">
        <w:rPr>
          <w:rFonts w:ascii="Arial" w:hAnsi="Arial" w:cs="Arial"/>
          <w:sz w:val="24"/>
          <w:szCs w:val="24"/>
        </w:rPr>
        <w:t xml:space="preserve"> as </w:t>
      </w:r>
      <w:r w:rsidR="00DF3047" w:rsidRPr="00C500C1">
        <w:rPr>
          <w:rFonts w:ascii="Arial" w:hAnsi="Arial" w:cs="Arial"/>
          <w:sz w:val="24"/>
          <w:szCs w:val="24"/>
        </w:rPr>
        <w:t>“</w:t>
      </w:r>
      <w:r w:rsidR="00DF3047" w:rsidRPr="00C500C1">
        <w:rPr>
          <w:rFonts w:ascii="Arial" w:hAnsi="Arial" w:cs="Arial"/>
          <w:i/>
          <w:iCs/>
          <w:sz w:val="24"/>
          <w:szCs w:val="24"/>
        </w:rPr>
        <w:t>Little Trenay</w:t>
      </w:r>
      <w:r w:rsidR="00DF3047" w:rsidRPr="00C500C1">
        <w:rPr>
          <w:rFonts w:ascii="Arial" w:hAnsi="Arial" w:cs="Arial"/>
          <w:sz w:val="24"/>
          <w:szCs w:val="24"/>
        </w:rPr>
        <w:t>”. In the current DMS</w:t>
      </w:r>
      <w:r w:rsidR="00FB5195" w:rsidRPr="00C500C1">
        <w:rPr>
          <w:rFonts w:ascii="Arial" w:hAnsi="Arial" w:cs="Arial"/>
          <w:sz w:val="24"/>
          <w:szCs w:val="24"/>
        </w:rPr>
        <w:t>, surveyors also describe the termination of Bridleway 20 as “</w:t>
      </w:r>
      <w:r w:rsidR="00FB5195" w:rsidRPr="00C500C1">
        <w:rPr>
          <w:rFonts w:ascii="Arial" w:hAnsi="Arial" w:cs="Arial"/>
          <w:i/>
          <w:iCs/>
          <w:sz w:val="24"/>
          <w:szCs w:val="24"/>
        </w:rPr>
        <w:t>road south west of Little Trenay</w:t>
      </w:r>
      <w:r w:rsidR="00FB5195" w:rsidRPr="00C500C1">
        <w:rPr>
          <w:rFonts w:ascii="Arial" w:hAnsi="Arial" w:cs="Arial"/>
          <w:sz w:val="24"/>
          <w:szCs w:val="24"/>
        </w:rPr>
        <w:t xml:space="preserve">”. </w:t>
      </w:r>
      <w:r w:rsidR="00665CA3" w:rsidRPr="00C500C1">
        <w:rPr>
          <w:rFonts w:ascii="Arial" w:hAnsi="Arial" w:cs="Arial"/>
          <w:sz w:val="24"/>
          <w:szCs w:val="24"/>
        </w:rPr>
        <w:t xml:space="preserve">The Council says it is inconceivable that surveyors would have recorded Bridleway 20 on the definitive map if it </w:t>
      </w:r>
      <w:r w:rsidR="00B767C4" w:rsidRPr="00C500C1">
        <w:rPr>
          <w:rFonts w:ascii="Arial" w:hAnsi="Arial" w:cs="Arial"/>
          <w:sz w:val="24"/>
          <w:szCs w:val="24"/>
        </w:rPr>
        <w:t>terminated at a cul-de-sac</w:t>
      </w:r>
      <w:r w:rsidR="006B535D" w:rsidRPr="00C500C1">
        <w:rPr>
          <w:rFonts w:ascii="Arial" w:hAnsi="Arial" w:cs="Arial"/>
          <w:sz w:val="24"/>
          <w:szCs w:val="24"/>
        </w:rPr>
        <w:t xml:space="preserve">, and therefore claim </w:t>
      </w:r>
      <w:r w:rsidR="006D3BBA" w:rsidRPr="00C500C1">
        <w:rPr>
          <w:rFonts w:ascii="Arial" w:hAnsi="Arial" w:cs="Arial"/>
          <w:sz w:val="24"/>
          <w:szCs w:val="24"/>
        </w:rPr>
        <w:t xml:space="preserve">the </w:t>
      </w:r>
      <w:r w:rsidR="006B535D" w:rsidRPr="00C500C1">
        <w:rPr>
          <w:rFonts w:ascii="Arial" w:hAnsi="Arial" w:cs="Arial"/>
          <w:sz w:val="24"/>
          <w:szCs w:val="24"/>
        </w:rPr>
        <w:t>Order</w:t>
      </w:r>
      <w:r w:rsidR="006D3BBA" w:rsidRPr="00C500C1">
        <w:rPr>
          <w:rFonts w:ascii="Arial" w:hAnsi="Arial" w:cs="Arial"/>
          <w:sz w:val="24"/>
          <w:szCs w:val="24"/>
        </w:rPr>
        <w:t xml:space="preserve"> route must have benefited from public rights </w:t>
      </w:r>
      <w:r w:rsidR="003958CC" w:rsidRPr="00C500C1">
        <w:rPr>
          <w:rFonts w:ascii="Arial" w:hAnsi="Arial" w:cs="Arial"/>
          <w:sz w:val="24"/>
          <w:szCs w:val="24"/>
        </w:rPr>
        <w:t>around</w:t>
      </w:r>
      <w:r w:rsidR="006D3BBA" w:rsidRPr="00C500C1">
        <w:rPr>
          <w:rFonts w:ascii="Arial" w:hAnsi="Arial" w:cs="Arial"/>
          <w:sz w:val="24"/>
          <w:szCs w:val="24"/>
        </w:rPr>
        <w:t xml:space="preserve"> that time.</w:t>
      </w:r>
      <w:r w:rsidR="0027577E" w:rsidRPr="00C500C1">
        <w:rPr>
          <w:rFonts w:ascii="Arial" w:hAnsi="Arial" w:cs="Arial"/>
          <w:sz w:val="24"/>
          <w:szCs w:val="24"/>
        </w:rPr>
        <w:t xml:space="preserve"> </w:t>
      </w:r>
      <w:r w:rsidR="000255D5" w:rsidRPr="00C500C1">
        <w:rPr>
          <w:rFonts w:ascii="Arial" w:hAnsi="Arial" w:cs="Arial"/>
          <w:sz w:val="24"/>
          <w:szCs w:val="24"/>
        </w:rPr>
        <w:t>Whilst this may be a logical inference</w:t>
      </w:r>
      <w:r w:rsidR="0027577E" w:rsidRPr="00C500C1">
        <w:rPr>
          <w:rFonts w:ascii="Arial" w:hAnsi="Arial" w:cs="Arial"/>
          <w:sz w:val="24"/>
          <w:szCs w:val="24"/>
        </w:rPr>
        <w:t xml:space="preserve">, </w:t>
      </w:r>
      <w:r w:rsidR="005468A8" w:rsidRPr="00C500C1">
        <w:rPr>
          <w:rFonts w:ascii="Arial" w:hAnsi="Arial" w:cs="Arial"/>
          <w:sz w:val="24"/>
          <w:szCs w:val="24"/>
        </w:rPr>
        <w:t xml:space="preserve">it does not </w:t>
      </w:r>
      <w:r w:rsidR="00993BFE" w:rsidRPr="00C500C1">
        <w:rPr>
          <w:rFonts w:ascii="Arial" w:hAnsi="Arial" w:cs="Arial"/>
          <w:sz w:val="24"/>
          <w:szCs w:val="24"/>
        </w:rPr>
        <w:t>necessarily</w:t>
      </w:r>
      <w:r w:rsidR="00225FAB" w:rsidRPr="00C500C1">
        <w:rPr>
          <w:rFonts w:ascii="Arial" w:hAnsi="Arial" w:cs="Arial"/>
          <w:sz w:val="24"/>
          <w:szCs w:val="24"/>
        </w:rPr>
        <w:t xml:space="preserve"> </w:t>
      </w:r>
      <w:r w:rsidR="005468A8" w:rsidRPr="00C500C1">
        <w:rPr>
          <w:rFonts w:ascii="Arial" w:hAnsi="Arial" w:cs="Arial"/>
          <w:sz w:val="24"/>
          <w:szCs w:val="24"/>
        </w:rPr>
        <w:t xml:space="preserve">follow that </w:t>
      </w:r>
      <w:r w:rsidR="000B2A90" w:rsidRPr="00C500C1">
        <w:rPr>
          <w:rFonts w:ascii="Arial" w:hAnsi="Arial" w:cs="Arial"/>
          <w:sz w:val="24"/>
          <w:szCs w:val="24"/>
        </w:rPr>
        <w:t xml:space="preserve">any such view held by the surveyors </w:t>
      </w:r>
      <w:r w:rsidR="005468A8" w:rsidRPr="00C500C1">
        <w:rPr>
          <w:rFonts w:ascii="Arial" w:hAnsi="Arial" w:cs="Arial"/>
          <w:sz w:val="24"/>
          <w:szCs w:val="24"/>
        </w:rPr>
        <w:t xml:space="preserve">was accurate. </w:t>
      </w:r>
    </w:p>
    <w:p w14:paraId="57BF43AC" w14:textId="50C952C1" w:rsidR="00CD58F1" w:rsidRPr="00C500C1" w:rsidRDefault="00993BFE" w:rsidP="00E439FE">
      <w:pPr>
        <w:pStyle w:val="Style1"/>
        <w:rPr>
          <w:rFonts w:ascii="Arial" w:hAnsi="Arial" w:cs="Arial"/>
          <w:sz w:val="24"/>
          <w:szCs w:val="24"/>
        </w:rPr>
      </w:pPr>
      <w:r w:rsidRPr="00C500C1">
        <w:rPr>
          <w:rFonts w:ascii="Arial" w:hAnsi="Arial" w:cs="Arial"/>
          <w:sz w:val="24"/>
          <w:szCs w:val="24"/>
        </w:rPr>
        <w:t>Indeed, q</w:t>
      </w:r>
      <w:r w:rsidR="003C634E" w:rsidRPr="00C500C1">
        <w:rPr>
          <w:rFonts w:ascii="Arial" w:hAnsi="Arial" w:cs="Arial"/>
          <w:sz w:val="24"/>
          <w:szCs w:val="24"/>
        </w:rPr>
        <w:t xml:space="preserve">uestions over the claimed route’s status are raised in </w:t>
      </w:r>
      <w:r w:rsidR="003A4819" w:rsidRPr="00C500C1">
        <w:rPr>
          <w:rFonts w:ascii="Arial" w:hAnsi="Arial" w:cs="Arial"/>
          <w:sz w:val="24"/>
          <w:szCs w:val="24"/>
        </w:rPr>
        <w:t xml:space="preserve">various </w:t>
      </w:r>
      <w:r w:rsidR="003C634E" w:rsidRPr="00C500C1">
        <w:rPr>
          <w:rFonts w:ascii="Arial" w:hAnsi="Arial" w:cs="Arial"/>
          <w:sz w:val="24"/>
          <w:szCs w:val="24"/>
        </w:rPr>
        <w:t xml:space="preserve">correspondence between the Parish Council, the District Council and the landowner of Little Trenay between 1974 and 1978. </w:t>
      </w:r>
      <w:r w:rsidR="00E439FE" w:rsidRPr="00C500C1">
        <w:rPr>
          <w:rFonts w:ascii="Arial" w:hAnsi="Arial" w:cs="Arial"/>
          <w:sz w:val="24"/>
          <w:szCs w:val="24"/>
        </w:rPr>
        <w:t>In</w:t>
      </w:r>
      <w:r w:rsidR="003A4819" w:rsidRPr="00C500C1">
        <w:rPr>
          <w:rFonts w:ascii="Arial" w:hAnsi="Arial" w:cs="Arial"/>
          <w:sz w:val="24"/>
          <w:szCs w:val="24"/>
        </w:rPr>
        <w:t xml:space="preserve"> themselves, </w:t>
      </w:r>
      <w:r w:rsidR="003C634E" w:rsidRPr="00C500C1">
        <w:rPr>
          <w:rFonts w:ascii="Arial" w:hAnsi="Arial" w:cs="Arial"/>
          <w:sz w:val="24"/>
          <w:szCs w:val="24"/>
        </w:rPr>
        <w:t xml:space="preserve">none of these letters are conclusive as </w:t>
      </w:r>
      <w:r w:rsidR="00980B0F" w:rsidRPr="00C500C1">
        <w:rPr>
          <w:rFonts w:ascii="Arial" w:hAnsi="Arial" w:cs="Arial"/>
          <w:sz w:val="24"/>
          <w:szCs w:val="24"/>
        </w:rPr>
        <w:t>to the claimed route’s status</w:t>
      </w:r>
      <w:r w:rsidR="003C634E" w:rsidRPr="00C500C1">
        <w:rPr>
          <w:rFonts w:ascii="Arial" w:hAnsi="Arial" w:cs="Arial"/>
          <w:sz w:val="24"/>
          <w:szCs w:val="24"/>
        </w:rPr>
        <w:t xml:space="preserve">. </w:t>
      </w:r>
      <w:r w:rsidR="00E439FE" w:rsidRPr="00C500C1">
        <w:rPr>
          <w:rFonts w:ascii="Arial" w:hAnsi="Arial" w:cs="Arial"/>
          <w:sz w:val="24"/>
          <w:szCs w:val="24"/>
        </w:rPr>
        <w:t>However</w:t>
      </w:r>
      <w:r w:rsidR="003A4819" w:rsidRPr="00C500C1">
        <w:rPr>
          <w:rFonts w:ascii="Arial" w:hAnsi="Arial" w:cs="Arial"/>
          <w:sz w:val="24"/>
          <w:szCs w:val="24"/>
        </w:rPr>
        <w:t xml:space="preserve">, </w:t>
      </w:r>
      <w:r w:rsidR="00230B79" w:rsidRPr="00C500C1">
        <w:rPr>
          <w:rFonts w:ascii="Arial" w:hAnsi="Arial" w:cs="Arial"/>
          <w:sz w:val="24"/>
          <w:szCs w:val="24"/>
        </w:rPr>
        <w:t xml:space="preserve">the 1978 </w:t>
      </w:r>
      <w:r w:rsidR="003D7A54" w:rsidRPr="00C500C1">
        <w:rPr>
          <w:rFonts w:ascii="Arial" w:hAnsi="Arial" w:cs="Arial"/>
          <w:sz w:val="24"/>
          <w:szCs w:val="24"/>
        </w:rPr>
        <w:t>letter f</w:t>
      </w:r>
      <w:r w:rsidR="00230B79" w:rsidRPr="00C500C1">
        <w:rPr>
          <w:rFonts w:ascii="Arial" w:hAnsi="Arial" w:cs="Arial"/>
          <w:sz w:val="24"/>
          <w:szCs w:val="24"/>
        </w:rPr>
        <w:t xml:space="preserve">rom </w:t>
      </w:r>
      <w:r w:rsidR="00BE42E2" w:rsidRPr="00C500C1">
        <w:rPr>
          <w:rFonts w:ascii="Arial" w:hAnsi="Arial" w:cs="Arial"/>
          <w:sz w:val="24"/>
          <w:szCs w:val="24"/>
        </w:rPr>
        <w:t>Caradon District Council’s Deputy Environmental Services Officer</w:t>
      </w:r>
      <w:r w:rsidR="005347ED" w:rsidRPr="00C500C1">
        <w:rPr>
          <w:rFonts w:ascii="Arial" w:hAnsi="Arial" w:cs="Arial"/>
          <w:sz w:val="24"/>
          <w:szCs w:val="24"/>
        </w:rPr>
        <w:t xml:space="preserve"> </w:t>
      </w:r>
      <w:r w:rsidR="00980B0F" w:rsidRPr="00C500C1">
        <w:rPr>
          <w:rFonts w:ascii="Arial" w:hAnsi="Arial" w:cs="Arial"/>
          <w:sz w:val="24"/>
          <w:szCs w:val="24"/>
        </w:rPr>
        <w:t xml:space="preserve">does </w:t>
      </w:r>
      <w:r w:rsidR="00C378DA" w:rsidRPr="00C500C1">
        <w:rPr>
          <w:rFonts w:ascii="Arial" w:hAnsi="Arial" w:cs="Arial"/>
          <w:sz w:val="24"/>
          <w:szCs w:val="24"/>
        </w:rPr>
        <w:t>say</w:t>
      </w:r>
      <w:r w:rsidR="00980B0F" w:rsidRPr="00C500C1">
        <w:rPr>
          <w:rFonts w:ascii="Arial" w:hAnsi="Arial" w:cs="Arial"/>
          <w:sz w:val="24"/>
          <w:szCs w:val="24"/>
        </w:rPr>
        <w:t xml:space="preserve"> that</w:t>
      </w:r>
      <w:r w:rsidR="005F0B38" w:rsidRPr="00C500C1">
        <w:rPr>
          <w:rFonts w:ascii="Arial" w:hAnsi="Arial" w:cs="Arial"/>
          <w:sz w:val="24"/>
          <w:szCs w:val="24"/>
        </w:rPr>
        <w:t xml:space="preserve"> the “</w:t>
      </w:r>
      <w:r w:rsidR="005F0B38" w:rsidRPr="00C500C1">
        <w:rPr>
          <w:rFonts w:ascii="Arial" w:hAnsi="Arial" w:cs="Arial"/>
          <w:i/>
          <w:iCs/>
          <w:sz w:val="24"/>
          <w:szCs w:val="24"/>
        </w:rPr>
        <w:t>section of footpath from Lower Tredinnick to Little Trenay does not appear upon the definitive map</w:t>
      </w:r>
      <w:r w:rsidR="00B05ED3" w:rsidRPr="00C500C1">
        <w:rPr>
          <w:rFonts w:ascii="Arial" w:hAnsi="Arial" w:cs="Arial"/>
          <w:i/>
          <w:iCs/>
          <w:sz w:val="24"/>
          <w:szCs w:val="24"/>
        </w:rPr>
        <w:t xml:space="preserve"> of public footpaths, and the County Council do not accept it as a highway</w:t>
      </w:r>
      <w:r w:rsidR="00B05ED3" w:rsidRPr="00C500C1">
        <w:rPr>
          <w:rFonts w:ascii="Arial" w:hAnsi="Arial" w:cs="Arial"/>
          <w:sz w:val="24"/>
          <w:szCs w:val="24"/>
        </w:rPr>
        <w:t xml:space="preserve">”. The letter goes on to </w:t>
      </w:r>
      <w:r w:rsidR="00D83249" w:rsidRPr="00C500C1">
        <w:rPr>
          <w:rFonts w:ascii="Arial" w:hAnsi="Arial" w:cs="Arial"/>
          <w:sz w:val="24"/>
          <w:szCs w:val="24"/>
        </w:rPr>
        <w:t>say that</w:t>
      </w:r>
      <w:r w:rsidR="00B05ED3" w:rsidRPr="00C500C1">
        <w:rPr>
          <w:rFonts w:ascii="Arial" w:hAnsi="Arial" w:cs="Arial"/>
          <w:sz w:val="24"/>
          <w:szCs w:val="24"/>
        </w:rPr>
        <w:t xml:space="preserve"> </w:t>
      </w:r>
      <w:r w:rsidR="00D83249" w:rsidRPr="00C500C1">
        <w:rPr>
          <w:rFonts w:ascii="Arial" w:hAnsi="Arial" w:cs="Arial"/>
          <w:sz w:val="24"/>
          <w:szCs w:val="24"/>
        </w:rPr>
        <w:t xml:space="preserve">20 years’ </w:t>
      </w:r>
      <w:r w:rsidR="00B05ED3" w:rsidRPr="00C500C1">
        <w:rPr>
          <w:rFonts w:ascii="Arial" w:hAnsi="Arial" w:cs="Arial"/>
          <w:sz w:val="24"/>
          <w:szCs w:val="24"/>
        </w:rPr>
        <w:t xml:space="preserve">user evidence </w:t>
      </w:r>
      <w:r w:rsidR="00D401B6" w:rsidRPr="00C500C1">
        <w:rPr>
          <w:rFonts w:ascii="Arial" w:hAnsi="Arial" w:cs="Arial"/>
          <w:sz w:val="24"/>
          <w:szCs w:val="24"/>
        </w:rPr>
        <w:t xml:space="preserve">would </w:t>
      </w:r>
      <w:r w:rsidR="00D83249" w:rsidRPr="00C500C1">
        <w:rPr>
          <w:rFonts w:ascii="Arial" w:hAnsi="Arial" w:cs="Arial"/>
          <w:sz w:val="24"/>
          <w:szCs w:val="24"/>
        </w:rPr>
        <w:t xml:space="preserve">be needed to record the route as </w:t>
      </w:r>
      <w:r w:rsidR="001D03D8" w:rsidRPr="00C500C1">
        <w:rPr>
          <w:rFonts w:ascii="Arial" w:hAnsi="Arial" w:cs="Arial"/>
          <w:sz w:val="24"/>
          <w:szCs w:val="24"/>
        </w:rPr>
        <w:t xml:space="preserve">a footpath. </w:t>
      </w:r>
    </w:p>
    <w:p w14:paraId="2B076493" w14:textId="5C01AD2C" w:rsidR="00D54ED5" w:rsidRPr="00C500C1" w:rsidRDefault="001D03D8" w:rsidP="00E439FE">
      <w:pPr>
        <w:pStyle w:val="Style1"/>
        <w:rPr>
          <w:rFonts w:ascii="Arial" w:hAnsi="Arial" w:cs="Arial"/>
          <w:sz w:val="24"/>
          <w:szCs w:val="24"/>
        </w:rPr>
      </w:pPr>
      <w:r w:rsidRPr="00C500C1">
        <w:rPr>
          <w:rFonts w:ascii="Arial" w:hAnsi="Arial" w:cs="Arial"/>
          <w:sz w:val="24"/>
          <w:szCs w:val="24"/>
        </w:rPr>
        <w:t>Assuming this letter relate</w:t>
      </w:r>
      <w:r w:rsidR="002D2EA3" w:rsidRPr="00C500C1">
        <w:rPr>
          <w:rFonts w:ascii="Arial" w:hAnsi="Arial" w:cs="Arial"/>
          <w:sz w:val="24"/>
          <w:szCs w:val="24"/>
        </w:rPr>
        <w:t>s</w:t>
      </w:r>
      <w:r w:rsidRPr="00C500C1">
        <w:rPr>
          <w:rFonts w:ascii="Arial" w:hAnsi="Arial" w:cs="Arial"/>
          <w:sz w:val="24"/>
          <w:szCs w:val="24"/>
        </w:rPr>
        <w:t xml:space="preserve"> to the claimed route (which seem</w:t>
      </w:r>
      <w:r w:rsidR="00D401B6" w:rsidRPr="00C500C1">
        <w:rPr>
          <w:rFonts w:ascii="Arial" w:hAnsi="Arial" w:cs="Arial"/>
          <w:sz w:val="24"/>
          <w:szCs w:val="24"/>
        </w:rPr>
        <w:t>s</w:t>
      </w:r>
      <w:r w:rsidRPr="00C500C1">
        <w:rPr>
          <w:rFonts w:ascii="Arial" w:hAnsi="Arial" w:cs="Arial"/>
          <w:sz w:val="24"/>
          <w:szCs w:val="24"/>
        </w:rPr>
        <w:t xml:space="preserve"> likely), </w:t>
      </w:r>
      <w:r w:rsidR="0037789E" w:rsidRPr="00C500C1">
        <w:rPr>
          <w:rFonts w:ascii="Arial" w:hAnsi="Arial" w:cs="Arial"/>
          <w:sz w:val="24"/>
          <w:szCs w:val="24"/>
        </w:rPr>
        <w:t xml:space="preserve">then </w:t>
      </w:r>
      <w:r w:rsidR="00D87DA7" w:rsidRPr="00C500C1">
        <w:rPr>
          <w:rFonts w:ascii="Arial" w:hAnsi="Arial" w:cs="Arial"/>
          <w:sz w:val="24"/>
          <w:szCs w:val="24"/>
        </w:rPr>
        <w:t xml:space="preserve">it </w:t>
      </w:r>
      <w:r w:rsidR="00E72B6E" w:rsidRPr="00C500C1">
        <w:rPr>
          <w:rFonts w:ascii="Arial" w:hAnsi="Arial" w:cs="Arial"/>
          <w:sz w:val="24"/>
          <w:szCs w:val="24"/>
        </w:rPr>
        <w:t>appears that</w:t>
      </w:r>
      <w:r w:rsidR="00D87DA7" w:rsidRPr="00C500C1">
        <w:rPr>
          <w:rFonts w:ascii="Arial" w:hAnsi="Arial" w:cs="Arial"/>
          <w:sz w:val="24"/>
          <w:szCs w:val="24"/>
        </w:rPr>
        <w:t xml:space="preserve"> </w:t>
      </w:r>
      <w:r w:rsidR="00240E61" w:rsidRPr="00C500C1">
        <w:rPr>
          <w:rFonts w:ascii="Arial" w:hAnsi="Arial" w:cs="Arial"/>
          <w:sz w:val="24"/>
          <w:szCs w:val="24"/>
        </w:rPr>
        <w:t xml:space="preserve">officers of the Council in 1978 did not </w:t>
      </w:r>
      <w:r w:rsidR="005229C9" w:rsidRPr="00C500C1">
        <w:rPr>
          <w:rFonts w:ascii="Arial" w:hAnsi="Arial" w:cs="Arial"/>
          <w:sz w:val="24"/>
          <w:szCs w:val="24"/>
        </w:rPr>
        <w:t>consider the claimed route benefited from public rights</w:t>
      </w:r>
      <w:r w:rsidR="00851B77" w:rsidRPr="00C500C1">
        <w:rPr>
          <w:rFonts w:ascii="Arial" w:hAnsi="Arial" w:cs="Arial"/>
          <w:sz w:val="24"/>
          <w:szCs w:val="24"/>
        </w:rPr>
        <w:t>.</w:t>
      </w:r>
      <w:r w:rsidR="00351C24" w:rsidRPr="00C500C1">
        <w:rPr>
          <w:rFonts w:ascii="Arial" w:hAnsi="Arial" w:cs="Arial"/>
          <w:sz w:val="24"/>
          <w:szCs w:val="24"/>
        </w:rPr>
        <w:t xml:space="preserve"> </w:t>
      </w:r>
      <w:r w:rsidR="00AF341C" w:rsidRPr="00C500C1">
        <w:rPr>
          <w:rFonts w:ascii="Arial" w:hAnsi="Arial" w:cs="Arial"/>
          <w:sz w:val="24"/>
          <w:szCs w:val="24"/>
        </w:rPr>
        <w:t>Whatever the view of the district surveyors in 1952</w:t>
      </w:r>
      <w:r w:rsidR="00351C24" w:rsidRPr="00C500C1">
        <w:rPr>
          <w:rFonts w:ascii="Arial" w:hAnsi="Arial" w:cs="Arial"/>
          <w:sz w:val="24"/>
          <w:szCs w:val="24"/>
        </w:rPr>
        <w:t>, the Council’s position with regard to the route’s status has not been consistent</w:t>
      </w:r>
      <w:r w:rsidR="00BA160A" w:rsidRPr="00C500C1">
        <w:rPr>
          <w:rFonts w:ascii="Arial" w:hAnsi="Arial" w:cs="Arial"/>
          <w:sz w:val="24"/>
          <w:szCs w:val="24"/>
        </w:rPr>
        <w:t xml:space="preserve">. </w:t>
      </w:r>
      <w:r w:rsidR="00934D85" w:rsidRPr="00C500C1">
        <w:rPr>
          <w:rFonts w:ascii="Arial" w:hAnsi="Arial" w:cs="Arial"/>
          <w:sz w:val="24"/>
          <w:szCs w:val="24"/>
        </w:rPr>
        <w:t>Such</w:t>
      </w:r>
      <w:r w:rsidR="00CD58F1" w:rsidRPr="00C500C1">
        <w:rPr>
          <w:rFonts w:ascii="Arial" w:hAnsi="Arial" w:cs="Arial"/>
          <w:sz w:val="24"/>
          <w:szCs w:val="24"/>
        </w:rPr>
        <w:t xml:space="preserve"> inconsistencies</w:t>
      </w:r>
      <w:r w:rsidR="00BA160A" w:rsidRPr="00C500C1">
        <w:rPr>
          <w:rFonts w:ascii="Arial" w:hAnsi="Arial" w:cs="Arial"/>
          <w:sz w:val="24"/>
          <w:szCs w:val="24"/>
        </w:rPr>
        <w:t xml:space="preserve"> l</w:t>
      </w:r>
      <w:r w:rsidR="00613FA8" w:rsidRPr="00C500C1">
        <w:rPr>
          <w:rFonts w:ascii="Arial" w:hAnsi="Arial" w:cs="Arial"/>
          <w:sz w:val="24"/>
          <w:szCs w:val="24"/>
        </w:rPr>
        <w:t xml:space="preserve">imit the </w:t>
      </w:r>
      <w:r w:rsidR="00CD58F1" w:rsidRPr="00C500C1">
        <w:rPr>
          <w:rFonts w:ascii="Arial" w:hAnsi="Arial" w:cs="Arial"/>
          <w:sz w:val="24"/>
          <w:szCs w:val="24"/>
        </w:rPr>
        <w:t xml:space="preserve">overall </w:t>
      </w:r>
      <w:r w:rsidR="00810315" w:rsidRPr="00C500C1">
        <w:rPr>
          <w:rFonts w:ascii="Arial" w:hAnsi="Arial" w:cs="Arial"/>
          <w:sz w:val="24"/>
          <w:szCs w:val="24"/>
        </w:rPr>
        <w:t>persuasiveness</w:t>
      </w:r>
      <w:r w:rsidR="00613FA8" w:rsidRPr="00C500C1">
        <w:rPr>
          <w:rFonts w:ascii="Arial" w:hAnsi="Arial" w:cs="Arial"/>
          <w:sz w:val="24"/>
          <w:szCs w:val="24"/>
        </w:rPr>
        <w:t xml:space="preserve"> of th</w:t>
      </w:r>
      <w:r w:rsidR="00BA160A" w:rsidRPr="00C500C1">
        <w:rPr>
          <w:rFonts w:ascii="Arial" w:hAnsi="Arial" w:cs="Arial"/>
          <w:sz w:val="24"/>
          <w:szCs w:val="24"/>
        </w:rPr>
        <w:t xml:space="preserve">e parish survey </w:t>
      </w:r>
      <w:r w:rsidR="00613FA8" w:rsidRPr="00C500C1">
        <w:rPr>
          <w:rFonts w:ascii="Arial" w:hAnsi="Arial" w:cs="Arial"/>
          <w:sz w:val="24"/>
          <w:szCs w:val="24"/>
        </w:rPr>
        <w:t>evidence</w:t>
      </w:r>
      <w:r w:rsidR="002A32BE" w:rsidRPr="00C500C1">
        <w:rPr>
          <w:rFonts w:ascii="Arial" w:hAnsi="Arial" w:cs="Arial"/>
          <w:sz w:val="24"/>
          <w:szCs w:val="24"/>
        </w:rPr>
        <w:t xml:space="preserve">. </w:t>
      </w:r>
    </w:p>
    <w:p w14:paraId="4F2CAACF" w14:textId="2CBEB9D8" w:rsidR="00C96CAE" w:rsidRPr="00C500C1" w:rsidRDefault="00C96CAE" w:rsidP="00C96CAE">
      <w:pPr>
        <w:pStyle w:val="Style1"/>
        <w:numPr>
          <w:ilvl w:val="0"/>
          <w:numId w:val="0"/>
        </w:numPr>
        <w:rPr>
          <w:rFonts w:ascii="Arial" w:hAnsi="Arial" w:cs="Arial"/>
          <w:i/>
          <w:iCs/>
          <w:sz w:val="24"/>
          <w:szCs w:val="24"/>
        </w:rPr>
      </w:pPr>
      <w:r w:rsidRPr="00C500C1">
        <w:rPr>
          <w:rFonts w:ascii="Arial" w:hAnsi="Arial" w:cs="Arial"/>
          <w:i/>
          <w:iCs/>
          <w:sz w:val="24"/>
          <w:szCs w:val="24"/>
        </w:rPr>
        <w:t>St Neot Parish Council Minutes</w:t>
      </w:r>
    </w:p>
    <w:p w14:paraId="0AEB60EA" w14:textId="066C4FA0" w:rsidR="00AE7601" w:rsidRPr="00C500C1" w:rsidRDefault="002E63D3" w:rsidP="00934D85">
      <w:pPr>
        <w:pStyle w:val="Style1"/>
        <w:rPr>
          <w:rFonts w:ascii="Arial" w:hAnsi="Arial" w:cs="Arial"/>
          <w:sz w:val="24"/>
          <w:szCs w:val="24"/>
        </w:rPr>
      </w:pPr>
      <w:r w:rsidRPr="00C500C1">
        <w:rPr>
          <w:rFonts w:ascii="Arial" w:hAnsi="Arial" w:cs="Arial"/>
          <w:sz w:val="24"/>
          <w:szCs w:val="24"/>
        </w:rPr>
        <w:t xml:space="preserve">Extracts from the minutes of St Neot Parish Council between 1934 to 1945 suggest some payments </w:t>
      </w:r>
      <w:r w:rsidR="00A637B2" w:rsidRPr="00C500C1">
        <w:rPr>
          <w:rFonts w:ascii="Arial" w:hAnsi="Arial" w:cs="Arial"/>
          <w:sz w:val="24"/>
          <w:szCs w:val="24"/>
        </w:rPr>
        <w:t>were</w:t>
      </w:r>
      <w:r w:rsidRPr="00C500C1">
        <w:rPr>
          <w:rFonts w:ascii="Arial" w:hAnsi="Arial" w:cs="Arial"/>
          <w:sz w:val="24"/>
          <w:szCs w:val="24"/>
        </w:rPr>
        <w:t xml:space="preserve"> made to </w:t>
      </w:r>
      <w:r w:rsidR="00CA3DC0" w:rsidRPr="00C500C1">
        <w:rPr>
          <w:rFonts w:ascii="Arial" w:hAnsi="Arial" w:cs="Arial"/>
          <w:sz w:val="24"/>
          <w:szCs w:val="24"/>
        </w:rPr>
        <w:t>contractors for the maintenance of a footpath between “</w:t>
      </w:r>
      <w:r w:rsidR="00CA3DC0" w:rsidRPr="00C500C1">
        <w:rPr>
          <w:rFonts w:ascii="Arial" w:hAnsi="Arial" w:cs="Arial"/>
          <w:i/>
          <w:iCs/>
          <w:sz w:val="24"/>
          <w:szCs w:val="24"/>
        </w:rPr>
        <w:t xml:space="preserve">Tredinnick to </w:t>
      </w:r>
      <w:r w:rsidR="00A637B2" w:rsidRPr="00C500C1">
        <w:rPr>
          <w:rFonts w:ascii="Arial" w:hAnsi="Arial" w:cs="Arial"/>
          <w:i/>
          <w:iCs/>
          <w:sz w:val="24"/>
          <w:szCs w:val="24"/>
        </w:rPr>
        <w:t>Trenay</w:t>
      </w:r>
      <w:r w:rsidR="00A637B2" w:rsidRPr="00C500C1">
        <w:rPr>
          <w:rFonts w:ascii="Arial" w:hAnsi="Arial" w:cs="Arial"/>
          <w:sz w:val="24"/>
          <w:szCs w:val="24"/>
        </w:rPr>
        <w:t xml:space="preserve">”. </w:t>
      </w:r>
      <w:r w:rsidR="00F9675B" w:rsidRPr="00C500C1">
        <w:rPr>
          <w:rFonts w:ascii="Arial" w:hAnsi="Arial" w:cs="Arial"/>
          <w:sz w:val="24"/>
          <w:szCs w:val="24"/>
        </w:rPr>
        <w:t xml:space="preserve">For example, the minutes of 27 March </w:t>
      </w:r>
      <w:r w:rsidR="00EC6809">
        <w:rPr>
          <w:rFonts w:ascii="Arial" w:hAnsi="Arial" w:cs="Arial"/>
          <w:sz w:val="24"/>
          <w:szCs w:val="24"/>
        </w:rPr>
        <w:t>19</w:t>
      </w:r>
      <w:r w:rsidR="00F9675B" w:rsidRPr="00C500C1">
        <w:rPr>
          <w:rFonts w:ascii="Arial" w:hAnsi="Arial" w:cs="Arial"/>
          <w:sz w:val="24"/>
          <w:szCs w:val="24"/>
        </w:rPr>
        <w:t xml:space="preserve">42 record an entry of </w:t>
      </w:r>
      <w:r w:rsidR="00745E59" w:rsidRPr="00C500C1">
        <w:rPr>
          <w:rFonts w:ascii="Arial" w:hAnsi="Arial" w:cs="Arial"/>
          <w:sz w:val="24"/>
          <w:szCs w:val="24"/>
        </w:rPr>
        <w:t xml:space="preserve">£1 </w:t>
      </w:r>
      <w:r w:rsidR="000E7EEF" w:rsidRPr="00C500C1">
        <w:rPr>
          <w:rFonts w:ascii="Arial" w:hAnsi="Arial" w:cs="Arial"/>
          <w:sz w:val="24"/>
          <w:szCs w:val="24"/>
        </w:rPr>
        <w:t>being paid to</w:t>
      </w:r>
      <w:r w:rsidR="00745E59" w:rsidRPr="00C500C1">
        <w:rPr>
          <w:rFonts w:ascii="Arial" w:hAnsi="Arial" w:cs="Arial"/>
          <w:sz w:val="24"/>
          <w:szCs w:val="24"/>
        </w:rPr>
        <w:t xml:space="preserve"> H Masters for “</w:t>
      </w:r>
      <w:r w:rsidR="00745E59" w:rsidRPr="00C500C1">
        <w:rPr>
          <w:rFonts w:ascii="Arial" w:hAnsi="Arial" w:cs="Arial"/>
          <w:i/>
          <w:iCs/>
          <w:sz w:val="24"/>
          <w:szCs w:val="24"/>
        </w:rPr>
        <w:t>paring Tredinnick Footpath</w:t>
      </w:r>
      <w:r w:rsidR="00745E59" w:rsidRPr="00C500C1">
        <w:rPr>
          <w:rFonts w:ascii="Arial" w:hAnsi="Arial" w:cs="Arial"/>
          <w:sz w:val="24"/>
          <w:szCs w:val="24"/>
        </w:rPr>
        <w:t xml:space="preserve">”. </w:t>
      </w:r>
      <w:r w:rsidR="004D3818" w:rsidRPr="00C500C1">
        <w:rPr>
          <w:rFonts w:ascii="Arial" w:hAnsi="Arial" w:cs="Arial"/>
          <w:sz w:val="24"/>
          <w:szCs w:val="24"/>
        </w:rPr>
        <w:t xml:space="preserve">Whilst it is not wholly clear whether this </w:t>
      </w:r>
      <w:r w:rsidR="00BF2B86" w:rsidRPr="00C500C1">
        <w:rPr>
          <w:rFonts w:ascii="Arial" w:hAnsi="Arial" w:cs="Arial"/>
          <w:sz w:val="24"/>
          <w:szCs w:val="24"/>
        </w:rPr>
        <w:t>maintenance</w:t>
      </w:r>
      <w:r w:rsidR="004D3818" w:rsidRPr="00C500C1">
        <w:rPr>
          <w:rFonts w:ascii="Arial" w:hAnsi="Arial" w:cs="Arial"/>
          <w:sz w:val="24"/>
          <w:szCs w:val="24"/>
        </w:rPr>
        <w:t xml:space="preserve"> relate</w:t>
      </w:r>
      <w:r w:rsidR="00BF2B86" w:rsidRPr="00C500C1">
        <w:rPr>
          <w:rFonts w:ascii="Arial" w:hAnsi="Arial" w:cs="Arial"/>
          <w:sz w:val="24"/>
          <w:szCs w:val="24"/>
        </w:rPr>
        <w:t>d</w:t>
      </w:r>
      <w:r w:rsidR="004D3818" w:rsidRPr="00C500C1">
        <w:rPr>
          <w:rFonts w:ascii="Arial" w:hAnsi="Arial" w:cs="Arial"/>
          <w:sz w:val="24"/>
          <w:szCs w:val="24"/>
        </w:rPr>
        <w:t xml:space="preserve"> to the claimed route, if it d</w:t>
      </w:r>
      <w:r w:rsidR="00BF2B86" w:rsidRPr="00C500C1">
        <w:rPr>
          <w:rFonts w:ascii="Arial" w:hAnsi="Arial" w:cs="Arial"/>
          <w:sz w:val="24"/>
          <w:szCs w:val="24"/>
        </w:rPr>
        <w:t>id</w:t>
      </w:r>
      <w:r w:rsidR="004D3818" w:rsidRPr="00C500C1">
        <w:rPr>
          <w:rFonts w:ascii="Arial" w:hAnsi="Arial" w:cs="Arial"/>
          <w:sz w:val="24"/>
          <w:szCs w:val="24"/>
        </w:rPr>
        <w:t xml:space="preserve">, </w:t>
      </w:r>
      <w:r w:rsidR="008E2308" w:rsidRPr="00C500C1">
        <w:rPr>
          <w:rFonts w:ascii="Arial" w:hAnsi="Arial" w:cs="Arial"/>
          <w:sz w:val="24"/>
          <w:szCs w:val="24"/>
        </w:rPr>
        <w:t xml:space="preserve">then </w:t>
      </w:r>
      <w:r w:rsidR="00BF2B86" w:rsidRPr="00C500C1">
        <w:rPr>
          <w:rFonts w:ascii="Arial" w:hAnsi="Arial" w:cs="Arial"/>
          <w:sz w:val="24"/>
          <w:szCs w:val="24"/>
        </w:rPr>
        <w:t>it would</w:t>
      </w:r>
      <w:r w:rsidR="00FB7C05" w:rsidRPr="00C500C1">
        <w:rPr>
          <w:rFonts w:ascii="Arial" w:hAnsi="Arial" w:cs="Arial"/>
          <w:sz w:val="24"/>
          <w:szCs w:val="24"/>
        </w:rPr>
        <w:t xml:space="preserve"> </w:t>
      </w:r>
      <w:r w:rsidR="006039A6" w:rsidRPr="00C500C1">
        <w:rPr>
          <w:rFonts w:ascii="Arial" w:hAnsi="Arial" w:cs="Arial"/>
          <w:sz w:val="24"/>
          <w:szCs w:val="24"/>
        </w:rPr>
        <w:t xml:space="preserve">suggest </w:t>
      </w:r>
      <w:r w:rsidR="000E7EEF" w:rsidRPr="00C500C1">
        <w:rPr>
          <w:rFonts w:ascii="Arial" w:hAnsi="Arial" w:cs="Arial"/>
          <w:sz w:val="24"/>
          <w:szCs w:val="24"/>
        </w:rPr>
        <w:t>the</w:t>
      </w:r>
      <w:r w:rsidR="006039A6" w:rsidRPr="00C500C1">
        <w:rPr>
          <w:rFonts w:ascii="Arial" w:hAnsi="Arial" w:cs="Arial"/>
          <w:sz w:val="24"/>
          <w:szCs w:val="24"/>
        </w:rPr>
        <w:t xml:space="preserve"> Parish Council considered it to carry public </w:t>
      </w:r>
      <w:r w:rsidR="00C3326A">
        <w:rPr>
          <w:rFonts w:ascii="Arial" w:hAnsi="Arial" w:cs="Arial"/>
          <w:sz w:val="24"/>
          <w:szCs w:val="24"/>
        </w:rPr>
        <w:t xml:space="preserve">footpath </w:t>
      </w:r>
      <w:r w:rsidR="006039A6" w:rsidRPr="00C500C1">
        <w:rPr>
          <w:rFonts w:ascii="Arial" w:hAnsi="Arial" w:cs="Arial"/>
          <w:sz w:val="24"/>
          <w:szCs w:val="24"/>
        </w:rPr>
        <w:t>rights around that time</w:t>
      </w:r>
      <w:r w:rsidR="00BF2B86" w:rsidRPr="00C500C1">
        <w:rPr>
          <w:rFonts w:ascii="Arial" w:hAnsi="Arial" w:cs="Arial"/>
          <w:sz w:val="24"/>
          <w:szCs w:val="24"/>
        </w:rPr>
        <w:t>. O</w:t>
      </w:r>
      <w:r w:rsidR="0026421D" w:rsidRPr="00C500C1">
        <w:rPr>
          <w:rFonts w:ascii="Arial" w:hAnsi="Arial" w:cs="Arial"/>
          <w:sz w:val="24"/>
          <w:szCs w:val="24"/>
        </w:rPr>
        <w:t>therwise</w:t>
      </w:r>
      <w:r w:rsidR="000F5423">
        <w:rPr>
          <w:rFonts w:ascii="Arial" w:hAnsi="Arial" w:cs="Arial"/>
          <w:sz w:val="24"/>
          <w:szCs w:val="24"/>
        </w:rPr>
        <w:t>,</w:t>
      </w:r>
      <w:r w:rsidR="0026421D" w:rsidRPr="00C500C1">
        <w:rPr>
          <w:rFonts w:ascii="Arial" w:hAnsi="Arial" w:cs="Arial"/>
          <w:sz w:val="24"/>
          <w:szCs w:val="24"/>
        </w:rPr>
        <w:t xml:space="preserve"> they </w:t>
      </w:r>
      <w:r w:rsidR="000A3E27" w:rsidRPr="00C500C1">
        <w:rPr>
          <w:rFonts w:ascii="Arial" w:hAnsi="Arial" w:cs="Arial"/>
          <w:sz w:val="24"/>
          <w:szCs w:val="24"/>
        </w:rPr>
        <w:t>are unlikely to</w:t>
      </w:r>
      <w:r w:rsidR="0026421D" w:rsidRPr="00C500C1">
        <w:rPr>
          <w:rFonts w:ascii="Arial" w:hAnsi="Arial" w:cs="Arial"/>
          <w:sz w:val="24"/>
          <w:szCs w:val="24"/>
        </w:rPr>
        <w:t xml:space="preserve"> have incurred maintenance costs in </w:t>
      </w:r>
      <w:r w:rsidR="000A3E27" w:rsidRPr="00C500C1">
        <w:rPr>
          <w:rFonts w:ascii="Arial" w:hAnsi="Arial" w:cs="Arial"/>
          <w:sz w:val="24"/>
          <w:szCs w:val="24"/>
        </w:rPr>
        <w:t xml:space="preserve">respect of </w:t>
      </w:r>
      <w:r w:rsidR="0026421D" w:rsidRPr="00C500C1">
        <w:rPr>
          <w:rFonts w:ascii="Arial" w:hAnsi="Arial" w:cs="Arial"/>
          <w:sz w:val="24"/>
          <w:szCs w:val="24"/>
        </w:rPr>
        <w:t xml:space="preserve">its upkeep. </w:t>
      </w:r>
    </w:p>
    <w:p w14:paraId="5A1B99E4" w14:textId="7B75DC16" w:rsidR="002E56E5" w:rsidRPr="00C500C1" w:rsidRDefault="002E56E5" w:rsidP="002E56E5">
      <w:pPr>
        <w:pStyle w:val="Style1"/>
        <w:numPr>
          <w:ilvl w:val="0"/>
          <w:numId w:val="0"/>
        </w:numPr>
        <w:ind w:left="431" w:hanging="431"/>
        <w:rPr>
          <w:rFonts w:ascii="Arial" w:hAnsi="Arial" w:cs="Arial"/>
          <w:i/>
          <w:iCs/>
          <w:sz w:val="24"/>
          <w:szCs w:val="24"/>
        </w:rPr>
      </w:pPr>
      <w:r w:rsidRPr="00C500C1">
        <w:rPr>
          <w:rFonts w:ascii="Arial" w:hAnsi="Arial" w:cs="Arial"/>
          <w:i/>
          <w:iCs/>
          <w:sz w:val="24"/>
          <w:szCs w:val="24"/>
        </w:rPr>
        <w:t>Commercial Maps</w:t>
      </w:r>
      <w:r w:rsidR="003653D4" w:rsidRPr="00C500C1">
        <w:rPr>
          <w:rFonts w:ascii="Arial" w:hAnsi="Arial" w:cs="Arial"/>
          <w:i/>
          <w:iCs/>
          <w:sz w:val="24"/>
          <w:szCs w:val="24"/>
        </w:rPr>
        <w:t xml:space="preserve"> and Aerial Photographs</w:t>
      </w:r>
    </w:p>
    <w:p w14:paraId="79695CD7" w14:textId="64C775A0" w:rsidR="002E56E5" w:rsidRPr="00C500C1" w:rsidRDefault="002E56E5" w:rsidP="00034952">
      <w:pPr>
        <w:pStyle w:val="Style1"/>
        <w:rPr>
          <w:rFonts w:ascii="Arial" w:hAnsi="Arial" w:cs="Arial"/>
          <w:sz w:val="24"/>
          <w:szCs w:val="24"/>
        </w:rPr>
      </w:pPr>
      <w:r w:rsidRPr="00C500C1">
        <w:rPr>
          <w:rFonts w:ascii="Arial" w:hAnsi="Arial" w:cs="Arial"/>
          <w:sz w:val="24"/>
          <w:szCs w:val="24"/>
        </w:rPr>
        <w:t xml:space="preserve">Various historic maps depict a way which broadly aligns with the Order route. These include </w:t>
      </w:r>
      <w:r w:rsidR="00DE439B" w:rsidRPr="00C500C1">
        <w:rPr>
          <w:rFonts w:ascii="Arial" w:hAnsi="Arial" w:cs="Arial"/>
          <w:sz w:val="24"/>
          <w:szCs w:val="24"/>
        </w:rPr>
        <w:t>Greenwood’s Map 18</w:t>
      </w:r>
      <w:r w:rsidR="00857C25" w:rsidRPr="00C500C1">
        <w:rPr>
          <w:rFonts w:ascii="Arial" w:hAnsi="Arial" w:cs="Arial"/>
          <w:sz w:val="24"/>
          <w:szCs w:val="24"/>
        </w:rPr>
        <w:t xml:space="preserve">26-1827, </w:t>
      </w:r>
      <w:r w:rsidR="005D1704" w:rsidRPr="00C500C1">
        <w:rPr>
          <w:rFonts w:ascii="Arial" w:hAnsi="Arial" w:cs="Arial"/>
          <w:sz w:val="24"/>
          <w:szCs w:val="24"/>
        </w:rPr>
        <w:t xml:space="preserve">Bartholomew’s map 1922 and </w:t>
      </w:r>
      <w:r w:rsidR="00857C25" w:rsidRPr="00C500C1">
        <w:rPr>
          <w:rFonts w:ascii="Arial" w:hAnsi="Arial" w:cs="Arial"/>
          <w:sz w:val="24"/>
          <w:szCs w:val="24"/>
        </w:rPr>
        <w:t>Ordnance Survey maps between 1805 and 1950.</w:t>
      </w:r>
      <w:r w:rsidR="00034952" w:rsidRPr="00C500C1">
        <w:rPr>
          <w:rFonts w:ascii="Arial" w:hAnsi="Arial" w:cs="Arial"/>
          <w:sz w:val="24"/>
          <w:szCs w:val="24"/>
        </w:rPr>
        <w:t xml:space="preserve"> </w:t>
      </w:r>
      <w:r w:rsidRPr="00C500C1">
        <w:rPr>
          <w:rFonts w:ascii="Arial" w:hAnsi="Arial" w:cs="Arial"/>
          <w:sz w:val="24"/>
          <w:szCs w:val="24"/>
        </w:rPr>
        <w:t>Together, these maps suggest that a physical route</w:t>
      </w:r>
      <w:r w:rsidR="00034952" w:rsidRPr="00C500C1">
        <w:rPr>
          <w:rFonts w:ascii="Arial" w:hAnsi="Arial" w:cs="Arial"/>
          <w:sz w:val="24"/>
          <w:szCs w:val="24"/>
        </w:rPr>
        <w:t xml:space="preserve">, </w:t>
      </w:r>
      <w:r w:rsidR="000F5423">
        <w:rPr>
          <w:rFonts w:ascii="Arial" w:hAnsi="Arial" w:cs="Arial"/>
          <w:sz w:val="24"/>
          <w:szCs w:val="24"/>
        </w:rPr>
        <w:t xml:space="preserve">likely </w:t>
      </w:r>
      <w:r w:rsidR="00034952" w:rsidRPr="00C500C1">
        <w:rPr>
          <w:rFonts w:ascii="Arial" w:hAnsi="Arial" w:cs="Arial"/>
          <w:sz w:val="24"/>
          <w:szCs w:val="24"/>
        </w:rPr>
        <w:t>suitable for vehicle use,</w:t>
      </w:r>
      <w:r w:rsidRPr="00C500C1">
        <w:rPr>
          <w:rFonts w:ascii="Arial" w:hAnsi="Arial" w:cs="Arial"/>
          <w:sz w:val="24"/>
          <w:szCs w:val="24"/>
        </w:rPr>
        <w:t xml:space="preserve"> existed along the Order route since the early </w:t>
      </w:r>
      <w:r w:rsidR="00AC39D8" w:rsidRPr="00C500C1">
        <w:rPr>
          <w:rFonts w:ascii="Arial" w:hAnsi="Arial" w:cs="Arial"/>
          <w:sz w:val="24"/>
          <w:szCs w:val="24"/>
        </w:rPr>
        <w:t>19</w:t>
      </w:r>
      <w:r w:rsidR="00AC39D8" w:rsidRPr="00C500C1">
        <w:rPr>
          <w:rFonts w:ascii="Arial" w:hAnsi="Arial" w:cs="Arial"/>
          <w:sz w:val="24"/>
          <w:szCs w:val="24"/>
          <w:vertAlign w:val="superscript"/>
        </w:rPr>
        <w:t>th</w:t>
      </w:r>
      <w:r w:rsidR="00AC39D8" w:rsidRPr="00C500C1">
        <w:rPr>
          <w:rFonts w:ascii="Arial" w:hAnsi="Arial" w:cs="Arial"/>
          <w:sz w:val="24"/>
          <w:szCs w:val="24"/>
        </w:rPr>
        <w:t xml:space="preserve"> century</w:t>
      </w:r>
      <w:r w:rsidRPr="00C500C1">
        <w:rPr>
          <w:rFonts w:ascii="Arial" w:hAnsi="Arial" w:cs="Arial"/>
          <w:sz w:val="24"/>
          <w:szCs w:val="24"/>
        </w:rPr>
        <w:t>,</w:t>
      </w:r>
      <w:r w:rsidR="00AC39D8" w:rsidRPr="00C500C1">
        <w:rPr>
          <w:rFonts w:ascii="Arial" w:hAnsi="Arial" w:cs="Arial"/>
          <w:sz w:val="24"/>
          <w:szCs w:val="24"/>
        </w:rPr>
        <w:t xml:space="preserve"> if not before</w:t>
      </w:r>
      <w:r w:rsidRPr="00C500C1">
        <w:rPr>
          <w:rFonts w:ascii="Arial" w:hAnsi="Arial" w:cs="Arial"/>
          <w:sz w:val="24"/>
          <w:szCs w:val="24"/>
        </w:rPr>
        <w:t xml:space="preserve">. However, </w:t>
      </w:r>
      <w:r w:rsidR="004B3DD6" w:rsidRPr="00C500C1">
        <w:rPr>
          <w:rFonts w:ascii="Arial" w:hAnsi="Arial" w:cs="Arial"/>
          <w:sz w:val="24"/>
          <w:szCs w:val="24"/>
        </w:rPr>
        <w:t>whilst helpful in evidencing the physical character of the route</w:t>
      </w:r>
      <w:r w:rsidRPr="00C500C1">
        <w:rPr>
          <w:rFonts w:ascii="Arial" w:hAnsi="Arial" w:cs="Arial"/>
          <w:sz w:val="24"/>
          <w:szCs w:val="24"/>
        </w:rPr>
        <w:t>,</w:t>
      </w:r>
      <w:r w:rsidR="004B3DD6" w:rsidRPr="00C500C1">
        <w:rPr>
          <w:rFonts w:ascii="Arial" w:hAnsi="Arial" w:cs="Arial"/>
          <w:sz w:val="24"/>
          <w:szCs w:val="24"/>
        </w:rPr>
        <w:t xml:space="preserve"> these maps are not demonstrative</w:t>
      </w:r>
      <w:r w:rsidRPr="00C500C1">
        <w:rPr>
          <w:rFonts w:ascii="Arial" w:hAnsi="Arial" w:cs="Arial"/>
          <w:sz w:val="24"/>
          <w:szCs w:val="24"/>
        </w:rPr>
        <w:t xml:space="preserve"> of public rights.</w:t>
      </w:r>
      <w:r w:rsidR="003653D4" w:rsidRPr="00C500C1">
        <w:rPr>
          <w:rFonts w:ascii="Arial" w:hAnsi="Arial" w:cs="Arial"/>
          <w:sz w:val="24"/>
          <w:szCs w:val="24"/>
        </w:rPr>
        <w:t xml:space="preserve"> The same is true of the aerial </w:t>
      </w:r>
      <w:r w:rsidR="00A90850" w:rsidRPr="00C500C1">
        <w:rPr>
          <w:rFonts w:ascii="Arial" w:hAnsi="Arial" w:cs="Arial"/>
          <w:sz w:val="24"/>
          <w:szCs w:val="24"/>
        </w:rPr>
        <w:t xml:space="preserve">images of the route </w:t>
      </w:r>
      <w:r w:rsidR="00244FF9" w:rsidRPr="00C500C1">
        <w:rPr>
          <w:rFonts w:ascii="Arial" w:hAnsi="Arial" w:cs="Arial"/>
          <w:sz w:val="24"/>
          <w:szCs w:val="24"/>
        </w:rPr>
        <w:t xml:space="preserve">taken </w:t>
      </w:r>
      <w:r w:rsidR="00A90850" w:rsidRPr="00C500C1">
        <w:rPr>
          <w:rFonts w:ascii="Arial" w:hAnsi="Arial" w:cs="Arial"/>
          <w:sz w:val="24"/>
          <w:szCs w:val="24"/>
        </w:rPr>
        <w:t>in 1946 and 1988.</w:t>
      </w:r>
      <w:r w:rsidRPr="00C500C1">
        <w:rPr>
          <w:rFonts w:ascii="Arial" w:hAnsi="Arial" w:cs="Arial"/>
          <w:sz w:val="24"/>
          <w:szCs w:val="24"/>
        </w:rPr>
        <w:t xml:space="preserve"> </w:t>
      </w:r>
    </w:p>
    <w:p w14:paraId="2DDA611D" w14:textId="77777777" w:rsidR="00AB759C" w:rsidRDefault="00AB759C" w:rsidP="000A093F">
      <w:pPr>
        <w:pStyle w:val="Style1"/>
        <w:numPr>
          <w:ilvl w:val="0"/>
          <w:numId w:val="0"/>
        </w:numPr>
        <w:rPr>
          <w:rFonts w:ascii="Arial" w:hAnsi="Arial" w:cs="Arial"/>
          <w:i/>
          <w:iCs/>
          <w:sz w:val="24"/>
          <w:szCs w:val="24"/>
        </w:rPr>
      </w:pPr>
    </w:p>
    <w:p w14:paraId="1114FE0D" w14:textId="2EC099D6" w:rsidR="005A16B3" w:rsidRPr="00C500C1" w:rsidRDefault="005A16B3" w:rsidP="000A093F">
      <w:pPr>
        <w:pStyle w:val="Style1"/>
        <w:numPr>
          <w:ilvl w:val="0"/>
          <w:numId w:val="0"/>
        </w:numPr>
        <w:rPr>
          <w:rFonts w:ascii="Arial" w:hAnsi="Arial" w:cs="Arial"/>
          <w:i/>
          <w:iCs/>
          <w:sz w:val="24"/>
          <w:szCs w:val="24"/>
        </w:rPr>
      </w:pPr>
      <w:r w:rsidRPr="00C500C1">
        <w:rPr>
          <w:rFonts w:ascii="Arial" w:hAnsi="Arial" w:cs="Arial"/>
          <w:i/>
          <w:iCs/>
          <w:sz w:val="24"/>
          <w:szCs w:val="24"/>
        </w:rPr>
        <w:lastRenderedPageBreak/>
        <w:t>Cul-de-Sac</w:t>
      </w:r>
    </w:p>
    <w:p w14:paraId="7DE44841" w14:textId="2C7D928E" w:rsidR="003C1067" w:rsidRPr="00C500C1" w:rsidRDefault="008B3ACE" w:rsidP="00BE7D40">
      <w:pPr>
        <w:pStyle w:val="Style1"/>
        <w:rPr>
          <w:rFonts w:ascii="Arial" w:hAnsi="Arial" w:cs="Arial"/>
          <w:sz w:val="24"/>
          <w:szCs w:val="24"/>
        </w:rPr>
      </w:pPr>
      <w:r w:rsidRPr="00C500C1">
        <w:rPr>
          <w:rFonts w:ascii="Arial" w:hAnsi="Arial" w:cs="Arial"/>
          <w:sz w:val="24"/>
          <w:szCs w:val="24"/>
        </w:rPr>
        <w:t xml:space="preserve">The Objectors say that the claimed route could not have been a public highway, as </w:t>
      </w:r>
      <w:r w:rsidR="00572E82" w:rsidRPr="00C500C1">
        <w:rPr>
          <w:rFonts w:ascii="Arial" w:hAnsi="Arial" w:cs="Arial"/>
          <w:sz w:val="24"/>
          <w:szCs w:val="24"/>
        </w:rPr>
        <w:t>P</w:t>
      </w:r>
      <w:r w:rsidRPr="00C500C1">
        <w:rPr>
          <w:rFonts w:ascii="Arial" w:hAnsi="Arial" w:cs="Arial"/>
          <w:sz w:val="24"/>
          <w:szCs w:val="24"/>
        </w:rPr>
        <w:t xml:space="preserve">oint A of the route terminates </w:t>
      </w:r>
      <w:r w:rsidR="00572E82" w:rsidRPr="00C500C1">
        <w:rPr>
          <w:rFonts w:ascii="Arial" w:hAnsi="Arial" w:cs="Arial"/>
          <w:sz w:val="24"/>
          <w:szCs w:val="24"/>
        </w:rPr>
        <w:t>in</w:t>
      </w:r>
      <w:r w:rsidRPr="00C500C1">
        <w:rPr>
          <w:rFonts w:ascii="Arial" w:hAnsi="Arial" w:cs="Arial"/>
          <w:sz w:val="24"/>
          <w:szCs w:val="24"/>
        </w:rPr>
        <w:t xml:space="preserve"> a cul-de-sac. </w:t>
      </w:r>
      <w:r w:rsidR="00B357BD" w:rsidRPr="00C500C1">
        <w:rPr>
          <w:rFonts w:ascii="Arial" w:hAnsi="Arial" w:cs="Arial"/>
          <w:sz w:val="24"/>
          <w:szCs w:val="24"/>
        </w:rPr>
        <w:t xml:space="preserve">Conversely, the Council says </w:t>
      </w:r>
      <w:r w:rsidR="00311683" w:rsidRPr="00C500C1">
        <w:rPr>
          <w:rFonts w:ascii="Arial" w:hAnsi="Arial" w:cs="Arial"/>
          <w:sz w:val="24"/>
          <w:szCs w:val="24"/>
        </w:rPr>
        <w:t xml:space="preserve">the route </w:t>
      </w:r>
      <w:r w:rsidR="0022037E" w:rsidRPr="00C500C1">
        <w:rPr>
          <w:rFonts w:ascii="Arial" w:hAnsi="Arial" w:cs="Arial"/>
          <w:sz w:val="24"/>
          <w:szCs w:val="24"/>
        </w:rPr>
        <w:t xml:space="preserve">could </w:t>
      </w:r>
      <w:r w:rsidR="00B357BD" w:rsidRPr="00C500C1">
        <w:rPr>
          <w:rFonts w:ascii="Arial" w:hAnsi="Arial" w:cs="Arial"/>
          <w:sz w:val="24"/>
          <w:szCs w:val="24"/>
        </w:rPr>
        <w:t xml:space="preserve">have provided vehicular access to the start of </w:t>
      </w:r>
      <w:r w:rsidR="0022037E" w:rsidRPr="00C500C1">
        <w:rPr>
          <w:rFonts w:ascii="Arial" w:hAnsi="Arial" w:cs="Arial"/>
          <w:sz w:val="24"/>
          <w:szCs w:val="24"/>
        </w:rPr>
        <w:t xml:space="preserve">Bridleway 20, which was added to the DMS </w:t>
      </w:r>
      <w:r w:rsidR="00466F97" w:rsidRPr="00C500C1">
        <w:rPr>
          <w:rFonts w:ascii="Arial" w:hAnsi="Arial" w:cs="Arial"/>
          <w:sz w:val="24"/>
          <w:szCs w:val="24"/>
        </w:rPr>
        <w:t>sometime around</w:t>
      </w:r>
      <w:r w:rsidR="0022037E" w:rsidRPr="00C500C1">
        <w:rPr>
          <w:rFonts w:ascii="Arial" w:hAnsi="Arial" w:cs="Arial"/>
          <w:sz w:val="24"/>
          <w:szCs w:val="24"/>
        </w:rPr>
        <w:t xml:space="preserve"> 1952</w:t>
      </w:r>
      <w:r w:rsidR="00B357BD" w:rsidRPr="00C500C1">
        <w:rPr>
          <w:rFonts w:ascii="Arial" w:hAnsi="Arial" w:cs="Arial"/>
          <w:sz w:val="24"/>
          <w:szCs w:val="24"/>
        </w:rPr>
        <w:t xml:space="preserve">. </w:t>
      </w:r>
      <w:r w:rsidR="00BF4926" w:rsidRPr="00C500C1">
        <w:rPr>
          <w:rFonts w:ascii="Arial" w:hAnsi="Arial" w:cs="Arial"/>
          <w:sz w:val="24"/>
          <w:szCs w:val="24"/>
        </w:rPr>
        <w:t xml:space="preserve">The Council also highlights that there are </w:t>
      </w:r>
      <w:r w:rsidR="00595682" w:rsidRPr="00C500C1">
        <w:rPr>
          <w:rFonts w:ascii="Arial" w:hAnsi="Arial" w:cs="Arial"/>
          <w:sz w:val="24"/>
          <w:szCs w:val="24"/>
        </w:rPr>
        <w:t>hundreds of</w:t>
      </w:r>
      <w:r w:rsidR="00BF4926" w:rsidRPr="00C500C1">
        <w:rPr>
          <w:rFonts w:ascii="Arial" w:hAnsi="Arial" w:cs="Arial"/>
          <w:sz w:val="24"/>
          <w:szCs w:val="24"/>
        </w:rPr>
        <w:t xml:space="preserve"> examples of public highways in Cornwall which terminate in a cul-de-sac.</w:t>
      </w:r>
    </w:p>
    <w:p w14:paraId="0E575687" w14:textId="052B0D68" w:rsidR="00013BBB" w:rsidRPr="00C500C1" w:rsidRDefault="000714AE" w:rsidP="00793856">
      <w:pPr>
        <w:pStyle w:val="Style1"/>
        <w:rPr>
          <w:rFonts w:ascii="Arial" w:hAnsi="Arial" w:cs="Arial"/>
          <w:sz w:val="24"/>
          <w:szCs w:val="24"/>
        </w:rPr>
      </w:pPr>
      <w:r w:rsidRPr="00C500C1">
        <w:rPr>
          <w:rFonts w:ascii="Arial" w:hAnsi="Arial" w:cs="Arial"/>
          <w:sz w:val="24"/>
          <w:szCs w:val="24"/>
        </w:rPr>
        <w:t xml:space="preserve">The </w:t>
      </w:r>
      <w:r w:rsidR="00A72F8D" w:rsidRPr="00C500C1">
        <w:rPr>
          <w:rFonts w:ascii="Arial" w:hAnsi="Arial" w:cs="Arial"/>
          <w:sz w:val="24"/>
          <w:szCs w:val="24"/>
        </w:rPr>
        <w:t xml:space="preserve">historic map evidence </w:t>
      </w:r>
      <w:r w:rsidR="0080431A" w:rsidRPr="00C500C1">
        <w:rPr>
          <w:rFonts w:ascii="Arial" w:hAnsi="Arial" w:cs="Arial"/>
          <w:sz w:val="24"/>
          <w:szCs w:val="24"/>
        </w:rPr>
        <w:t xml:space="preserve">is varied in terms of whether there is any </w:t>
      </w:r>
      <w:r w:rsidR="00177D95" w:rsidRPr="00C500C1">
        <w:rPr>
          <w:rFonts w:ascii="Arial" w:hAnsi="Arial" w:cs="Arial"/>
          <w:sz w:val="24"/>
          <w:szCs w:val="24"/>
        </w:rPr>
        <w:t xml:space="preserve">onwards </w:t>
      </w:r>
      <w:r w:rsidR="0080431A" w:rsidRPr="00C500C1">
        <w:rPr>
          <w:rFonts w:ascii="Arial" w:hAnsi="Arial" w:cs="Arial"/>
          <w:sz w:val="24"/>
          <w:szCs w:val="24"/>
        </w:rPr>
        <w:t xml:space="preserve">continuation </w:t>
      </w:r>
      <w:r w:rsidR="00CF2700" w:rsidRPr="00C500C1">
        <w:rPr>
          <w:rFonts w:ascii="Arial" w:hAnsi="Arial" w:cs="Arial"/>
          <w:sz w:val="24"/>
          <w:szCs w:val="24"/>
        </w:rPr>
        <w:t xml:space="preserve">of the </w:t>
      </w:r>
      <w:r w:rsidR="008E11AA" w:rsidRPr="00C500C1">
        <w:rPr>
          <w:rFonts w:ascii="Arial" w:hAnsi="Arial" w:cs="Arial"/>
          <w:sz w:val="24"/>
          <w:szCs w:val="24"/>
        </w:rPr>
        <w:t xml:space="preserve">claimed </w:t>
      </w:r>
      <w:r w:rsidR="00CF2700" w:rsidRPr="00C500C1">
        <w:rPr>
          <w:rFonts w:ascii="Arial" w:hAnsi="Arial" w:cs="Arial"/>
          <w:sz w:val="24"/>
          <w:szCs w:val="24"/>
        </w:rPr>
        <w:t xml:space="preserve">route from </w:t>
      </w:r>
      <w:r w:rsidR="008E11AA" w:rsidRPr="00C500C1">
        <w:rPr>
          <w:rFonts w:ascii="Arial" w:hAnsi="Arial" w:cs="Arial"/>
          <w:sz w:val="24"/>
          <w:szCs w:val="24"/>
        </w:rPr>
        <w:t>Point A</w:t>
      </w:r>
      <w:r w:rsidR="00CF2700" w:rsidRPr="00C500C1">
        <w:rPr>
          <w:rFonts w:ascii="Arial" w:hAnsi="Arial" w:cs="Arial"/>
          <w:sz w:val="24"/>
          <w:szCs w:val="24"/>
        </w:rPr>
        <w:t xml:space="preserve">. </w:t>
      </w:r>
      <w:r w:rsidR="00764DC6" w:rsidRPr="00C500C1">
        <w:rPr>
          <w:rFonts w:ascii="Arial" w:hAnsi="Arial" w:cs="Arial"/>
          <w:sz w:val="24"/>
          <w:szCs w:val="24"/>
        </w:rPr>
        <w:t xml:space="preserve">For example, the </w:t>
      </w:r>
      <w:r w:rsidR="00906906">
        <w:rPr>
          <w:rFonts w:ascii="Arial" w:hAnsi="Arial" w:cs="Arial"/>
          <w:sz w:val="24"/>
          <w:szCs w:val="24"/>
        </w:rPr>
        <w:t xml:space="preserve">Finance Act records </w:t>
      </w:r>
      <w:r w:rsidR="004E699B" w:rsidRPr="00C500C1">
        <w:rPr>
          <w:rFonts w:ascii="Arial" w:hAnsi="Arial" w:cs="Arial"/>
          <w:sz w:val="24"/>
          <w:szCs w:val="24"/>
        </w:rPr>
        <w:t xml:space="preserve">appear to </w:t>
      </w:r>
      <w:r w:rsidR="00764DC6" w:rsidRPr="00C500C1">
        <w:rPr>
          <w:rFonts w:ascii="Arial" w:hAnsi="Arial" w:cs="Arial"/>
          <w:sz w:val="24"/>
          <w:szCs w:val="24"/>
        </w:rPr>
        <w:t>show Point A as the end of any</w:t>
      </w:r>
      <w:r w:rsidR="004E699B" w:rsidRPr="00C500C1">
        <w:rPr>
          <w:rFonts w:ascii="Arial" w:hAnsi="Arial" w:cs="Arial"/>
          <w:sz w:val="24"/>
          <w:szCs w:val="24"/>
        </w:rPr>
        <w:t xml:space="preserve"> vehicular</w:t>
      </w:r>
      <w:r w:rsidR="00764DC6" w:rsidRPr="00C500C1">
        <w:rPr>
          <w:rFonts w:ascii="Arial" w:hAnsi="Arial" w:cs="Arial"/>
          <w:sz w:val="24"/>
          <w:szCs w:val="24"/>
        </w:rPr>
        <w:t xml:space="preserve"> route. </w:t>
      </w:r>
      <w:r w:rsidR="004E699B" w:rsidRPr="00C500C1">
        <w:rPr>
          <w:rFonts w:ascii="Arial" w:hAnsi="Arial" w:cs="Arial"/>
          <w:sz w:val="24"/>
          <w:szCs w:val="24"/>
        </w:rPr>
        <w:t>On</w:t>
      </w:r>
      <w:r w:rsidR="00DF790C" w:rsidRPr="00C500C1">
        <w:rPr>
          <w:rFonts w:ascii="Arial" w:hAnsi="Arial" w:cs="Arial"/>
          <w:sz w:val="24"/>
          <w:szCs w:val="24"/>
        </w:rPr>
        <w:t xml:space="preserve"> the </w:t>
      </w:r>
      <w:r w:rsidR="00906906">
        <w:rPr>
          <w:rFonts w:ascii="Arial" w:hAnsi="Arial" w:cs="Arial"/>
          <w:sz w:val="24"/>
          <w:szCs w:val="24"/>
        </w:rPr>
        <w:t>T</w:t>
      </w:r>
      <w:r w:rsidR="00DF790C" w:rsidRPr="00C500C1">
        <w:rPr>
          <w:rFonts w:ascii="Arial" w:hAnsi="Arial" w:cs="Arial"/>
          <w:sz w:val="24"/>
          <w:szCs w:val="24"/>
        </w:rPr>
        <w:t xml:space="preserve">ithe </w:t>
      </w:r>
      <w:r w:rsidR="00906906">
        <w:rPr>
          <w:rFonts w:ascii="Arial" w:hAnsi="Arial" w:cs="Arial"/>
          <w:sz w:val="24"/>
          <w:szCs w:val="24"/>
        </w:rPr>
        <w:t>M</w:t>
      </w:r>
      <w:r w:rsidR="00DF790C" w:rsidRPr="00C500C1">
        <w:rPr>
          <w:rFonts w:ascii="Arial" w:hAnsi="Arial" w:cs="Arial"/>
          <w:sz w:val="24"/>
          <w:szCs w:val="24"/>
        </w:rPr>
        <w:t xml:space="preserve">ap, the route is shown to continue </w:t>
      </w:r>
      <w:r w:rsidR="006977CC" w:rsidRPr="00C500C1">
        <w:rPr>
          <w:rFonts w:ascii="Arial" w:hAnsi="Arial" w:cs="Arial"/>
          <w:sz w:val="24"/>
          <w:szCs w:val="24"/>
        </w:rPr>
        <w:t xml:space="preserve">southwards from Point A, but </w:t>
      </w:r>
      <w:r w:rsidR="00461C29" w:rsidRPr="00C500C1">
        <w:rPr>
          <w:rFonts w:ascii="Arial" w:hAnsi="Arial" w:cs="Arial"/>
          <w:sz w:val="24"/>
          <w:szCs w:val="24"/>
        </w:rPr>
        <w:t xml:space="preserve">only for a short distance, </w:t>
      </w:r>
      <w:r w:rsidR="00D54478" w:rsidRPr="00C500C1">
        <w:rPr>
          <w:rFonts w:ascii="Arial" w:hAnsi="Arial" w:cs="Arial"/>
          <w:sz w:val="24"/>
          <w:szCs w:val="24"/>
        </w:rPr>
        <w:t>where it then</w:t>
      </w:r>
      <w:r w:rsidR="00461C29" w:rsidRPr="00C500C1">
        <w:rPr>
          <w:rFonts w:ascii="Arial" w:hAnsi="Arial" w:cs="Arial"/>
          <w:sz w:val="24"/>
          <w:szCs w:val="24"/>
        </w:rPr>
        <w:t xml:space="preserve"> appears to terminate </w:t>
      </w:r>
      <w:r w:rsidR="00764DC6" w:rsidRPr="00C500C1">
        <w:rPr>
          <w:rFonts w:ascii="Arial" w:hAnsi="Arial" w:cs="Arial"/>
          <w:sz w:val="24"/>
          <w:szCs w:val="24"/>
        </w:rPr>
        <w:t>around</w:t>
      </w:r>
      <w:r w:rsidR="00DB1266" w:rsidRPr="00C500C1">
        <w:rPr>
          <w:rFonts w:ascii="Arial" w:hAnsi="Arial" w:cs="Arial"/>
          <w:sz w:val="24"/>
          <w:szCs w:val="24"/>
        </w:rPr>
        <w:t xml:space="preserve"> the </w:t>
      </w:r>
      <w:r w:rsidR="004E699B" w:rsidRPr="00C500C1">
        <w:rPr>
          <w:rFonts w:ascii="Arial" w:hAnsi="Arial" w:cs="Arial"/>
          <w:sz w:val="24"/>
          <w:szCs w:val="24"/>
        </w:rPr>
        <w:t xml:space="preserve">nearby </w:t>
      </w:r>
      <w:r w:rsidR="00DB1266" w:rsidRPr="00C500C1">
        <w:rPr>
          <w:rFonts w:ascii="Arial" w:hAnsi="Arial" w:cs="Arial"/>
          <w:sz w:val="24"/>
          <w:szCs w:val="24"/>
        </w:rPr>
        <w:t>tributary/neighbouring woodland</w:t>
      </w:r>
      <w:r w:rsidR="00461C29" w:rsidRPr="00C500C1">
        <w:rPr>
          <w:rFonts w:ascii="Arial" w:hAnsi="Arial" w:cs="Arial"/>
          <w:sz w:val="24"/>
          <w:szCs w:val="24"/>
        </w:rPr>
        <w:t xml:space="preserve">. </w:t>
      </w:r>
      <w:r w:rsidR="00A25FB6" w:rsidRPr="00C500C1">
        <w:rPr>
          <w:rFonts w:ascii="Arial" w:hAnsi="Arial" w:cs="Arial"/>
          <w:sz w:val="24"/>
          <w:szCs w:val="24"/>
        </w:rPr>
        <w:t xml:space="preserve">Some of the earliest commercial maps do </w:t>
      </w:r>
      <w:r w:rsidR="00E40CB3" w:rsidRPr="00C500C1">
        <w:rPr>
          <w:rFonts w:ascii="Arial" w:hAnsi="Arial" w:cs="Arial"/>
          <w:sz w:val="24"/>
          <w:szCs w:val="24"/>
        </w:rPr>
        <w:t xml:space="preserve">appear to </w:t>
      </w:r>
      <w:r w:rsidR="00A25FB6" w:rsidRPr="00C500C1">
        <w:rPr>
          <w:rFonts w:ascii="Arial" w:hAnsi="Arial" w:cs="Arial"/>
          <w:sz w:val="24"/>
          <w:szCs w:val="24"/>
        </w:rPr>
        <w:t>show the claimed route connecting to other</w:t>
      </w:r>
      <w:r w:rsidR="009F1F11" w:rsidRPr="00C500C1">
        <w:rPr>
          <w:rFonts w:ascii="Arial" w:hAnsi="Arial" w:cs="Arial"/>
          <w:sz w:val="24"/>
          <w:szCs w:val="24"/>
        </w:rPr>
        <w:t xml:space="preserve"> vehicular</w:t>
      </w:r>
      <w:r w:rsidR="00A25FB6" w:rsidRPr="00C500C1">
        <w:rPr>
          <w:rFonts w:ascii="Arial" w:hAnsi="Arial" w:cs="Arial"/>
          <w:sz w:val="24"/>
          <w:szCs w:val="24"/>
        </w:rPr>
        <w:t xml:space="preserve"> </w:t>
      </w:r>
      <w:r w:rsidR="00DD1E61" w:rsidRPr="00C500C1">
        <w:rPr>
          <w:rFonts w:ascii="Arial" w:hAnsi="Arial" w:cs="Arial"/>
          <w:sz w:val="24"/>
          <w:szCs w:val="24"/>
        </w:rPr>
        <w:t>routes</w:t>
      </w:r>
      <w:r w:rsidR="009F1F11" w:rsidRPr="00C500C1">
        <w:rPr>
          <w:rFonts w:ascii="Arial" w:hAnsi="Arial" w:cs="Arial"/>
          <w:sz w:val="24"/>
          <w:szCs w:val="24"/>
        </w:rPr>
        <w:t xml:space="preserve"> around Point A, but these are not consistent</w:t>
      </w:r>
      <w:r w:rsidR="00D57E27" w:rsidRPr="00C500C1">
        <w:rPr>
          <w:rFonts w:ascii="Arial" w:hAnsi="Arial" w:cs="Arial"/>
          <w:sz w:val="24"/>
          <w:szCs w:val="24"/>
        </w:rPr>
        <w:t xml:space="preserve">, and many others from a </w:t>
      </w:r>
      <w:r w:rsidR="009F1F11" w:rsidRPr="00C500C1">
        <w:rPr>
          <w:rFonts w:ascii="Arial" w:hAnsi="Arial" w:cs="Arial"/>
          <w:sz w:val="24"/>
          <w:szCs w:val="24"/>
        </w:rPr>
        <w:t>similar time</w:t>
      </w:r>
      <w:r w:rsidR="00D57E27" w:rsidRPr="00C500C1">
        <w:rPr>
          <w:rFonts w:ascii="Arial" w:hAnsi="Arial" w:cs="Arial"/>
          <w:sz w:val="24"/>
          <w:szCs w:val="24"/>
        </w:rPr>
        <w:t xml:space="preserve"> </w:t>
      </w:r>
      <w:r w:rsidR="009F1F11" w:rsidRPr="00C500C1">
        <w:rPr>
          <w:rFonts w:ascii="Arial" w:hAnsi="Arial" w:cs="Arial"/>
          <w:sz w:val="24"/>
          <w:szCs w:val="24"/>
        </w:rPr>
        <w:t xml:space="preserve">show the route terminating around Point A. </w:t>
      </w:r>
    </w:p>
    <w:p w14:paraId="7DE05157" w14:textId="5BED1E5C" w:rsidR="00D52CC1" w:rsidRPr="00C500C1" w:rsidRDefault="002B1F96" w:rsidP="005C5A76">
      <w:pPr>
        <w:pStyle w:val="Style1"/>
        <w:rPr>
          <w:rFonts w:ascii="Arial" w:hAnsi="Arial" w:cs="Arial"/>
          <w:sz w:val="24"/>
          <w:szCs w:val="24"/>
        </w:rPr>
      </w:pPr>
      <w:r w:rsidRPr="00C500C1">
        <w:rPr>
          <w:rFonts w:ascii="Arial" w:hAnsi="Arial" w:cs="Arial"/>
          <w:sz w:val="24"/>
          <w:szCs w:val="24"/>
        </w:rPr>
        <w:t>In terms of Bridleway 20</w:t>
      </w:r>
      <w:r w:rsidR="00D52CC1" w:rsidRPr="00C500C1">
        <w:rPr>
          <w:rFonts w:ascii="Arial" w:hAnsi="Arial" w:cs="Arial"/>
          <w:sz w:val="24"/>
          <w:szCs w:val="24"/>
        </w:rPr>
        <w:t xml:space="preserve">, the Council says </w:t>
      </w:r>
      <w:r w:rsidRPr="00C500C1">
        <w:rPr>
          <w:rFonts w:ascii="Arial" w:hAnsi="Arial" w:cs="Arial"/>
          <w:sz w:val="24"/>
          <w:szCs w:val="24"/>
        </w:rPr>
        <w:t>it</w:t>
      </w:r>
      <w:r w:rsidR="00D52CC1" w:rsidRPr="00C500C1">
        <w:rPr>
          <w:rFonts w:ascii="Arial" w:hAnsi="Arial" w:cs="Arial"/>
          <w:sz w:val="24"/>
          <w:szCs w:val="24"/>
        </w:rPr>
        <w:t xml:space="preserve"> was added to the DMS based on </w:t>
      </w:r>
      <w:r w:rsidR="00FE2A8A" w:rsidRPr="00C500C1">
        <w:rPr>
          <w:rFonts w:ascii="Arial" w:hAnsi="Arial" w:cs="Arial"/>
          <w:sz w:val="24"/>
          <w:szCs w:val="24"/>
        </w:rPr>
        <w:t xml:space="preserve">20 years’ </w:t>
      </w:r>
      <w:r w:rsidR="00D52CC1" w:rsidRPr="00C500C1">
        <w:rPr>
          <w:rFonts w:ascii="Arial" w:hAnsi="Arial" w:cs="Arial"/>
          <w:sz w:val="24"/>
          <w:szCs w:val="24"/>
        </w:rPr>
        <w:t xml:space="preserve">user evidence. </w:t>
      </w:r>
      <w:r w:rsidRPr="00C500C1">
        <w:rPr>
          <w:rFonts w:ascii="Arial" w:hAnsi="Arial" w:cs="Arial"/>
          <w:sz w:val="24"/>
          <w:szCs w:val="24"/>
        </w:rPr>
        <w:t>In turn, whilst Point A does no</w:t>
      </w:r>
      <w:r w:rsidR="00556C66" w:rsidRPr="00C500C1">
        <w:rPr>
          <w:rFonts w:ascii="Arial" w:hAnsi="Arial" w:cs="Arial"/>
          <w:sz w:val="24"/>
          <w:szCs w:val="24"/>
        </w:rPr>
        <w:t>w</w:t>
      </w:r>
      <w:r w:rsidRPr="00C500C1">
        <w:rPr>
          <w:rFonts w:ascii="Arial" w:hAnsi="Arial" w:cs="Arial"/>
          <w:sz w:val="24"/>
          <w:szCs w:val="24"/>
        </w:rPr>
        <w:t xml:space="preserve"> connect </w:t>
      </w:r>
      <w:r w:rsidR="00556C66" w:rsidRPr="00C500C1">
        <w:rPr>
          <w:rFonts w:ascii="Arial" w:hAnsi="Arial" w:cs="Arial"/>
          <w:sz w:val="24"/>
          <w:szCs w:val="24"/>
        </w:rPr>
        <w:t xml:space="preserve">with a public right of way, </w:t>
      </w:r>
      <w:r w:rsidR="004A6092" w:rsidRPr="00C500C1">
        <w:rPr>
          <w:rFonts w:ascii="Arial" w:hAnsi="Arial" w:cs="Arial"/>
          <w:sz w:val="24"/>
          <w:szCs w:val="24"/>
        </w:rPr>
        <w:t xml:space="preserve">it cannot be assumed this </w:t>
      </w:r>
      <w:r w:rsidR="00FE2A8A" w:rsidRPr="00C500C1">
        <w:rPr>
          <w:rFonts w:ascii="Arial" w:hAnsi="Arial" w:cs="Arial"/>
          <w:sz w:val="24"/>
          <w:szCs w:val="24"/>
        </w:rPr>
        <w:t>was</w:t>
      </w:r>
      <w:r w:rsidR="00556C66" w:rsidRPr="00C500C1">
        <w:rPr>
          <w:rFonts w:ascii="Arial" w:hAnsi="Arial" w:cs="Arial"/>
          <w:sz w:val="24"/>
          <w:szCs w:val="24"/>
        </w:rPr>
        <w:t xml:space="preserve"> always the case. </w:t>
      </w:r>
    </w:p>
    <w:p w14:paraId="3ED7831E" w14:textId="5774BAC9" w:rsidR="000367F9" w:rsidRPr="00C500C1" w:rsidRDefault="00FE2A8A" w:rsidP="006531EB">
      <w:pPr>
        <w:pStyle w:val="Style1"/>
        <w:rPr>
          <w:rFonts w:ascii="Arial" w:hAnsi="Arial" w:cs="Arial"/>
          <w:sz w:val="24"/>
          <w:szCs w:val="24"/>
        </w:rPr>
      </w:pPr>
      <w:r w:rsidRPr="00C500C1">
        <w:rPr>
          <w:rFonts w:ascii="Arial" w:hAnsi="Arial" w:cs="Arial"/>
          <w:sz w:val="24"/>
          <w:szCs w:val="24"/>
        </w:rPr>
        <w:t>Overall</w:t>
      </w:r>
      <w:r w:rsidR="004A6092" w:rsidRPr="00C500C1">
        <w:rPr>
          <w:rFonts w:ascii="Arial" w:hAnsi="Arial" w:cs="Arial"/>
          <w:sz w:val="24"/>
          <w:szCs w:val="24"/>
        </w:rPr>
        <w:t xml:space="preserve">, </w:t>
      </w:r>
      <w:r w:rsidR="002D09A0" w:rsidRPr="00C500C1">
        <w:rPr>
          <w:rFonts w:ascii="Arial" w:hAnsi="Arial" w:cs="Arial"/>
          <w:sz w:val="24"/>
          <w:szCs w:val="24"/>
        </w:rPr>
        <w:t>more</w:t>
      </w:r>
      <w:r w:rsidR="00075FD8" w:rsidRPr="00C500C1">
        <w:rPr>
          <w:rFonts w:ascii="Arial" w:hAnsi="Arial" w:cs="Arial"/>
          <w:sz w:val="24"/>
          <w:szCs w:val="24"/>
        </w:rPr>
        <w:t xml:space="preserve"> of the evidence </w:t>
      </w:r>
      <w:r w:rsidR="00F618CD" w:rsidRPr="00C500C1">
        <w:rPr>
          <w:rFonts w:ascii="Arial" w:hAnsi="Arial" w:cs="Arial"/>
          <w:sz w:val="24"/>
          <w:szCs w:val="24"/>
        </w:rPr>
        <w:t>is</w:t>
      </w:r>
      <w:r w:rsidR="00A92283" w:rsidRPr="00C500C1">
        <w:rPr>
          <w:rFonts w:ascii="Arial" w:hAnsi="Arial" w:cs="Arial"/>
          <w:sz w:val="24"/>
          <w:szCs w:val="24"/>
        </w:rPr>
        <w:t xml:space="preserve"> indicative of Point A </w:t>
      </w:r>
      <w:r w:rsidR="004A6092" w:rsidRPr="00C500C1">
        <w:rPr>
          <w:rFonts w:ascii="Arial" w:hAnsi="Arial" w:cs="Arial"/>
          <w:sz w:val="24"/>
          <w:szCs w:val="24"/>
        </w:rPr>
        <w:t xml:space="preserve">having been </w:t>
      </w:r>
      <w:r w:rsidR="00A92283" w:rsidRPr="00C500C1">
        <w:rPr>
          <w:rFonts w:ascii="Arial" w:hAnsi="Arial" w:cs="Arial"/>
          <w:sz w:val="24"/>
          <w:szCs w:val="24"/>
        </w:rPr>
        <w:t>a cul-de-sac, particularly insofar as vehicular rights are concerned</w:t>
      </w:r>
      <w:r w:rsidR="006531EB" w:rsidRPr="00C500C1">
        <w:rPr>
          <w:rFonts w:ascii="Arial" w:hAnsi="Arial" w:cs="Arial"/>
          <w:sz w:val="24"/>
          <w:szCs w:val="24"/>
        </w:rPr>
        <w:t xml:space="preserve">. </w:t>
      </w:r>
      <w:r w:rsidR="002D09A0" w:rsidRPr="00C500C1">
        <w:rPr>
          <w:rFonts w:ascii="Arial" w:hAnsi="Arial" w:cs="Arial"/>
          <w:sz w:val="24"/>
          <w:szCs w:val="24"/>
        </w:rPr>
        <w:t>Whilst again, this factor is not conclusive</w:t>
      </w:r>
      <w:r w:rsidR="00B41476" w:rsidRPr="00C500C1">
        <w:rPr>
          <w:rFonts w:ascii="Arial" w:hAnsi="Arial" w:cs="Arial"/>
          <w:sz w:val="24"/>
          <w:szCs w:val="24"/>
        </w:rPr>
        <w:t xml:space="preserve"> in itself</w:t>
      </w:r>
      <w:r w:rsidR="002D09A0" w:rsidRPr="00C500C1">
        <w:rPr>
          <w:rFonts w:ascii="Arial" w:hAnsi="Arial" w:cs="Arial"/>
          <w:sz w:val="24"/>
          <w:szCs w:val="24"/>
        </w:rPr>
        <w:t xml:space="preserve">, it nonetheless </w:t>
      </w:r>
      <w:r w:rsidR="00D32618" w:rsidRPr="00C500C1">
        <w:rPr>
          <w:rFonts w:ascii="Arial" w:hAnsi="Arial" w:cs="Arial"/>
          <w:sz w:val="24"/>
          <w:szCs w:val="24"/>
        </w:rPr>
        <w:t xml:space="preserve">supports the Objectors’ contention that the </w:t>
      </w:r>
      <w:r w:rsidR="005F3E3B" w:rsidRPr="00C500C1">
        <w:rPr>
          <w:rFonts w:ascii="Arial" w:hAnsi="Arial" w:cs="Arial"/>
          <w:sz w:val="24"/>
          <w:szCs w:val="24"/>
        </w:rPr>
        <w:t xml:space="preserve">claimed route </w:t>
      </w:r>
      <w:r w:rsidR="00D32618" w:rsidRPr="00C500C1">
        <w:rPr>
          <w:rFonts w:ascii="Arial" w:hAnsi="Arial" w:cs="Arial"/>
          <w:sz w:val="24"/>
          <w:szCs w:val="24"/>
        </w:rPr>
        <w:t>was previously a</w:t>
      </w:r>
      <w:r w:rsidR="005F3E3B" w:rsidRPr="00C500C1">
        <w:rPr>
          <w:rFonts w:ascii="Arial" w:hAnsi="Arial" w:cs="Arial"/>
          <w:sz w:val="24"/>
          <w:szCs w:val="24"/>
        </w:rPr>
        <w:t xml:space="preserve"> private accommodation ro</w:t>
      </w:r>
      <w:r w:rsidR="00930A62" w:rsidRPr="00C500C1">
        <w:rPr>
          <w:rFonts w:ascii="Arial" w:hAnsi="Arial" w:cs="Arial"/>
          <w:sz w:val="24"/>
          <w:szCs w:val="24"/>
        </w:rPr>
        <w:t>ad</w:t>
      </w:r>
      <w:r w:rsidR="005F3E3B" w:rsidRPr="00C500C1">
        <w:rPr>
          <w:rFonts w:ascii="Arial" w:hAnsi="Arial" w:cs="Arial"/>
          <w:sz w:val="24"/>
          <w:szCs w:val="24"/>
        </w:rPr>
        <w:t xml:space="preserve"> </w:t>
      </w:r>
      <w:r w:rsidR="00930A62" w:rsidRPr="00C500C1">
        <w:rPr>
          <w:rFonts w:ascii="Arial" w:hAnsi="Arial" w:cs="Arial"/>
          <w:sz w:val="24"/>
          <w:szCs w:val="24"/>
        </w:rPr>
        <w:t xml:space="preserve">used </w:t>
      </w:r>
      <w:r w:rsidR="00B41476" w:rsidRPr="00C500C1">
        <w:rPr>
          <w:rFonts w:ascii="Arial" w:hAnsi="Arial" w:cs="Arial"/>
          <w:sz w:val="24"/>
          <w:szCs w:val="24"/>
        </w:rPr>
        <w:t xml:space="preserve">to access </w:t>
      </w:r>
      <w:r w:rsidR="005F6AA9" w:rsidRPr="00C500C1">
        <w:rPr>
          <w:rFonts w:ascii="Arial" w:hAnsi="Arial" w:cs="Arial"/>
          <w:sz w:val="24"/>
          <w:szCs w:val="24"/>
        </w:rPr>
        <w:t>the fields south of Little Trenay</w:t>
      </w:r>
      <w:r w:rsidR="00FC5BD7" w:rsidRPr="00C500C1">
        <w:rPr>
          <w:rFonts w:ascii="Arial" w:hAnsi="Arial" w:cs="Arial"/>
          <w:sz w:val="24"/>
          <w:szCs w:val="24"/>
        </w:rPr>
        <w:t xml:space="preserve">, </w:t>
      </w:r>
      <w:r w:rsidR="00B41476" w:rsidRPr="00C500C1">
        <w:rPr>
          <w:rFonts w:ascii="Arial" w:hAnsi="Arial" w:cs="Arial"/>
          <w:sz w:val="24"/>
          <w:szCs w:val="24"/>
        </w:rPr>
        <w:t>rather than</w:t>
      </w:r>
      <w:r w:rsidR="005F6AA9" w:rsidRPr="00C500C1">
        <w:rPr>
          <w:rFonts w:ascii="Arial" w:hAnsi="Arial" w:cs="Arial"/>
          <w:sz w:val="24"/>
          <w:szCs w:val="24"/>
        </w:rPr>
        <w:t xml:space="preserve"> </w:t>
      </w:r>
      <w:r w:rsidR="00FC5BD7" w:rsidRPr="00C500C1">
        <w:rPr>
          <w:rFonts w:ascii="Arial" w:hAnsi="Arial" w:cs="Arial"/>
          <w:sz w:val="24"/>
          <w:szCs w:val="24"/>
        </w:rPr>
        <w:t>a public highway</w:t>
      </w:r>
      <w:r w:rsidR="00622E39" w:rsidRPr="00C500C1">
        <w:rPr>
          <w:rFonts w:ascii="Arial" w:hAnsi="Arial" w:cs="Arial"/>
          <w:sz w:val="24"/>
          <w:szCs w:val="24"/>
        </w:rPr>
        <w:t xml:space="preserve">. </w:t>
      </w:r>
    </w:p>
    <w:p w14:paraId="6EF09D7D" w14:textId="25BFDFD1" w:rsidR="00F11E69" w:rsidRPr="00C500C1" w:rsidRDefault="00F11E69" w:rsidP="00F11E69">
      <w:pPr>
        <w:pStyle w:val="Style1"/>
        <w:numPr>
          <w:ilvl w:val="0"/>
          <w:numId w:val="0"/>
        </w:numPr>
        <w:rPr>
          <w:rFonts w:ascii="Arial" w:hAnsi="Arial" w:cs="Arial"/>
          <w:i/>
          <w:iCs/>
          <w:sz w:val="24"/>
          <w:szCs w:val="24"/>
        </w:rPr>
      </w:pPr>
      <w:r w:rsidRPr="00C500C1">
        <w:rPr>
          <w:rFonts w:ascii="Arial" w:hAnsi="Arial" w:cs="Arial"/>
          <w:i/>
          <w:iCs/>
          <w:sz w:val="24"/>
          <w:szCs w:val="24"/>
        </w:rPr>
        <w:t>Other Evidence</w:t>
      </w:r>
    </w:p>
    <w:p w14:paraId="7373D116" w14:textId="5B4EA859" w:rsidR="00F000F0" w:rsidRPr="00C500C1" w:rsidRDefault="00F000F0" w:rsidP="00F000F0">
      <w:pPr>
        <w:pStyle w:val="Style1"/>
        <w:rPr>
          <w:rFonts w:ascii="Arial" w:hAnsi="Arial" w:cs="Arial"/>
          <w:sz w:val="24"/>
          <w:szCs w:val="24"/>
        </w:rPr>
      </w:pPr>
      <w:r w:rsidRPr="00C500C1">
        <w:rPr>
          <w:rFonts w:ascii="Arial" w:hAnsi="Arial" w:cs="Arial"/>
          <w:sz w:val="24"/>
          <w:szCs w:val="24"/>
        </w:rPr>
        <w:t xml:space="preserve">The </w:t>
      </w:r>
      <w:r w:rsidR="004146B8" w:rsidRPr="00C500C1">
        <w:rPr>
          <w:rFonts w:ascii="Arial" w:hAnsi="Arial" w:cs="Arial"/>
          <w:sz w:val="24"/>
          <w:szCs w:val="24"/>
        </w:rPr>
        <w:t xml:space="preserve">sales particulars for the Lewarne Estate in 1916 also </w:t>
      </w:r>
      <w:r w:rsidR="00610C74" w:rsidRPr="00C500C1">
        <w:rPr>
          <w:rFonts w:ascii="Arial" w:hAnsi="Arial" w:cs="Arial"/>
          <w:sz w:val="24"/>
          <w:szCs w:val="24"/>
        </w:rPr>
        <w:t xml:space="preserve">lend </w:t>
      </w:r>
      <w:r w:rsidR="004146B8" w:rsidRPr="00C500C1">
        <w:rPr>
          <w:rFonts w:ascii="Arial" w:hAnsi="Arial" w:cs="Arial"/>
          <w:sz w:val="24"/>
          <w:szCs w:val="24"/>
        </w:rPr>
        <w:t>support</w:t>
      </w:r>
      <w:r w:rsidR="00610C74" w:rsidRPr="00C500C1">
        <w:rPr>
          <w:rFonts w:ascii="Arial" w:hAnsi="Arial" w:cs="Arial"/>
          <w:sz w:val="24"/>
          <w:szCs w:val="24"/>
        </w:rPr>
        <w:t xml:space="preserve"> to</w:t>
      </w:r>
      <w:r w:rsidR="004146B8" w:rsidRPr="00C500C1">
        <w:rPr>
          <w:rFonts w:ascii="Arial" w:hAnsi="Arial" w:cs="Arial"/>
          <w:sz w:val="24"/>
          <w:szCs w:val="24"/>
        </w:rPr>
        <w:t xml:space="preserve"> the Objector’s position that the claimed route was considered a private accommodation road around this time</w:t>
      </w:r>
      <w:r w:rsidR="00FF4610" w:rsidRPr="00C500C1">
        <w:rPr>
          <w:rFonts w:ascii="Arial" w:hAnsi="Arial" w:cs="Arial"/>
          <w:sz w:val="24"/>
          <w:szCs w:val="24"/>
        </w:rPr>
        <w:t xml:space="preserve">. </w:t>
      </w:r>
      <w:r w:rsidR="007240A4" w:rsidRPr="00C500C1">
        <w:rPr>
          <w:rFonts w:ascii="Arial" w:hAnsi="Arial" w:cs="Arial"/>
          <w:sz w:val="24"/>
          <w:szCs w:val="24"/>
        </w:rPr>
        <w:t>Indeed, t</w:t>
      </w:r>
      <w:r w:rsidR="00FF4610" w:rsidRPr="00C500C1">
        <w:rPr>
          <w:rFonts w:ascii="Arial" w:hAnsi="Arial" w:cs="Arial"/>
          <w:sz w:val="24"/>
          <w:szCs w:val="24"/>
        </w:rPr>
        <w:t>he estate map</w:t>
      </w:r>
      <w:r w:rsidR="00CE3838" w:rsidRPr="00C500C1">
        <w:rPr>
          <w:rFonts w:ascii="Arial" w:hAnsi="Arial" w:cs="Arial"/>
          <w:sz w:val="24"/>
          <w:szCs w:val="24"/>
        </w:rPr>
        <w:t xml:space="preserve"> for this sale</w:t>
      </w:r>
      <w:r w:rsidR="00FF4610" w:rsidRPr="00C500C1">
        <w:rPr>
          <w:rFonts w:ascii="Arial" w:hAnsi="Arial" w:cs="Arial"/>
          <w:sz w:val="24"/>
          <w:szCs w:val="24"/>
        </w:rPr>
        <w:t xml:space="preserve"> shows roads which are now recognised as public highway with a brown wash, whereas the claimed route, which formed part of this estate, is shown uncoloured</w:t>
      </w:r>
      <w:r w:rsidR="00C0741B" w:rsidRPr="00C500C1">
        <w:rPr>
          <w:rFonts w:ascii="Arial" w:hAnsi="Arial" w:cs="Arial"/>
          <w:sz w:val="24"/>
          <w:szCs w:val="24"/>
        </w:rPr>
        <w:t xml:space="preserve">. </w:t>
      </w:r>
      <w:r w:rsidR="007240A4" w:rsidRPr="00C500C1">
        <w:rPr>
          <w:rFonts w:ascii="Arial" w:hAnsi="Arial" w:cs="Arial"/>
          <w:sz w:val="24"/>
          <w:szCs w:val="24"/>
        </w:rPr>
        <w:t>The</w:t>
      </w:r>
      <w:r w:rsidR="00C0741B" w:rsidRPr="00C500C1">
        <w:rPr>
          <w:rFonts w:ascii="Arial" w:hAnsi="Arial" w:cs="Arial"/>
          <w:sz w:val="24"/>
          <w:szCs w:val="24"/>
        </w:rPr>
        <w:t xml:space="preserve"> associated sales particulars for Lot 9, which encompassed fields to the south of Little Trenay</w:t>
      </w:r>
      <w:r w:rsidR="001A3A80" w:rsidRPr="00C500C1">
        <w:rPr>
          <w:rFonts w:ascii="Arial" w:hAnsi="Arial" w:cs="Arial"/>
          <w:sz w:val="24"/>
          <w:szCs w:val="24"/>
        </w:rPr>
        <w:t xml:space="preserve"> (which follow the line of the claimed route)</w:t>
      </w:r>
      <w:r w:rsidR="00C0741B" w:rsidRPr="00C500C1">
        <w:rPr>
          <w:rFonts w:ascii="Arial" w:hAnsi="Arial" w:cs="Arial"/>
          <w:sz w:val="24"/>
          <w:szCs w:val="24"/>
        </w:rPr>
        <w:t xml:space="preserve">, </w:t>
      </w:r>
      <w:r w:rsidR="007240A4" w:rsidRPr="00C500C1">
        <w:rPr>
          <w:rFonts w:ascii="Arial" w:hAnsi="Arial" w:cs="Arial"/>
          <w:sz w:val="24"/>
          <w:szCs w:val="24"/>
        </w:rPr>
        <w:t xml:space="preserve">also </w:t>
      </w:r>
      <w:r w:rsidR="00C0741B" w:rsidRPr="00C500C1">
        <w:rPr>
          <w:rFonts w:ascii="Arial" w:hAnsi="Arial" w:cs="Arial"/>
          <w:sz w:val="24"/>
          <w:szCs w:val="24"/>
        </w:rPr>
        <w:t>describe this land as “</w:t>
      </w:r>
      <w:r w:rsidR="00C0741B" w:rsidRPr="00C500C1">
        <w:rPr>
          <w:rFonts w:ascii="Arial" w:hAnsi="Arial" w:cs="Arial"/>
          <w:i/>
          <w:iCs/>
          <w:sz w:val="24"/>
          <w:szCs w:val="24"/>
        </w:rPr>
        <w:t>abutting an accommodation road</w:t>
      </w:r>
      <w:r w:rsidR="00C0741B" w:rsidRPr="00C500C1">
        <w:rPr>
          <w:rFonts w:ascii="Arial" w:hAnsi="Arial" w:cs="Arial"/>
          <w:sz w:val="24"/>
          <w:szCs w:val="24"/>
        </w:rPr>
        <w:t>”</w:t>
      </w:r>
      <w:r w:rsidR="001A3A80" w:rsidRPr="00C500C1">
        <w:rPr>
          <w:rFonts w:ascii="Arial" w:hAnsi="Arial" w:cs="Arial"/>
          <w:sz w:val="24"/>
          <w:szCs w:val="24"/>
        </w:rPr>
        <w:t>.</w:t>
      </w:r>
      <w:r w:rsidR="003A435B" w:rsidRPr="00C500C1">
        <w:rPr>
          <w:rFonts w:ascii="Arial" w:hAnsi="Arial" w:cs="Arial"/>
          <w:sz w:val="24"/>
          <w:szCs w:val="24"/>
        </w:rPr>
        <w:t xml:space="preserve"> </w:t>
      </w:r>
    </w:p>
    <w:p w14:paraId="69EE138E" w14:textId="47AD6165" w:rsidR="009A6B37" w:rsidRPr="00C500C1" w:rsidRDefault="00C0184D" w:rsidP="00FE2A8A">
      <w:pPr>
        <w:pStyle w:val="Style1"/>
        <w:rPr>
          <w:rFonts w:ascii="Arial" w:hAnsi="Arial" w:cs="Arial"/>
          <w:sz w:val="24"/>
          <w:szCs w:val="24"/>
        </w:rPr>
      </w:pPr>
      <w:r w:rsidRPr="00C500C1">
        <w:rPr>
          <w:rFonts w:ascii="Arial" w:hAnsi="Arial" w:cs="Arial"/>
          <w:sz w:val="24"/>
          <w:szCs w:val="24"/>
        </w:rPr>
        <w:t xml:space="preserve">When </w:t>
      </w:r>
      <w:r w:rsidR="003766E6" w:rsidRPr="00C500C1">
        <w:rPr>
          <w:rFonts w:ascii="Arial" w:hAnsi="Arial" w:cs="Arial"/>
          <w:sz w:val="24"/>
          <w:szCs w:val="24"/>
        </w:rPr>
        <w:t xml:space="preserve">responsibility for the maintenance of public highways was transferred from Rural District Councils to County Councils </w:t>
      </w:r>
      <w:r w:rsidR="002E5CCE" w:rsidRPr="00C500C1">
        <w:rPr>
          <w:rFonts w:ascii="Arial" w:hAnsi="Arial" w:cs="Arial"/>
          <w:sz w:val="24"/>
          <w:szCs w:val="24"/>
        </w:rPr>
        <w:t xml:space="preserve">pursuant to the Local Government Act 1929, handover maps were prepared to show which roads were maintained at the public expense. </w:t>
      </w:r>
      <w:r w:rsidR="00BD3BEF" w:rsidRPr="00C500C1">
        <w:rPr>
          <w:rFonts w:ascii="Arial" w:hAnsi="Arial" w:cs="Arial"/>
          <w:sz w:val="24"/>
          <w:szCs w:val="24"/>
        </w:rPr>
        <w:t xml:space="preserve">The claimed route is not shown coloured on the </w:t>
      </w:r>
      <w:r w:rsidR="002F4C20" w:rsidRPr="00C500C1">
        <w:rPr>
          <w:rFonts w:ascii="Arial" w:hAnsi="Arial" w:cs="Arial"/>
          <w:sz w:val="24"/>
          <w:szCs w:val="24"/>
        </w:rPr>
        <w:t>associated handover map</w:t>
      </w:r>
      <w:r w:rsidR="00BF7960" w:rsidRPr="00C500C1">
        <w:rPr>
          <w:rFonts w:ascii="Arial" w:hAnsi="Arial" w:cs="Arial"/>
          <w:sz w:val="24"/>
          <w:szCs w:val="24"/>
        </w:rPr>
        <w:t>. This i</w:t>
      </w:r>
      <w:r w:rsidR="002F4C20" w:rsidRPr="00C500C1">
        <w:rPr>
          <w:rFonts w:ascii="Arial" w:hAnsi="Arial" w:cs="Arial"/>
          <w:sz w:val="24"/>
          <w:szCs w:val="24"/>
        </w:rPr>
        <w:t xml:space="preserve">ndicates that the Rural District Council did not consider it </w:t>
      </w:r>
      <w:r w:rsidR="007C5353" w:rsidRPr="00C500C1">
        <w:rPr>
          <w:rFonts w:ascii="Arial" w:hAnsi="Arial" w:cs="Arial"/>
          <w:sz w:val="24"/>
          <w:szCs w:val="24"/>
        </w:rPr>
        <w:t xml:space="preserve">a </w:t>
      </w:r>
      <w:r w:rsidR="006A6010" w:rsidRPr="00C500C1">
        <w:rPr>
          <w:rFonts w:ascii="Arial" w:hAnsi="Arial" w:cs="Arial"/>
          <w:sz w:val="24"/>
          <w:szCs w:val="24"/>
        </w:rPr>
        <w:t>highway maintainable</w:t>
      </w:r>
      <w:r w:rsidR="00BF7960" w:rsidRPr="00C500C1">
        <w:rPr>
          <w:rFonts w:ascii="Arial" w:hAnsi="Arial" w:cs="Arial"/>
          <w:sz w:val="24"/>
          <w:szCs w:val="24"/>
        </w:rPr>
        <w:t xml:space="preserve"> at</w:t>
      </w:r>
      <w:r w:rsidR="009A000C" w:rsidRPr="00C500C1">
        <w:rPr>
          <w:rFonts w:ascii="Arial" w:hAnsi="Arial" w:cs="Arial"/>
          <w:sz w:val="24"/>
          <w:szCs w:val="24"/>
        </w:rPr>
        <w:t xml:space="preserve"> the public expense</w:t>
      </w:r>
      <w:r w:rsidR="00BF7960" w:rsidRPr="00C500C1">
        <w:rPr>
          <w:rFonts w:ascii="Arial" w:hAnsi="Arial" w:cs="Arial"/>
          <w:sz w:val="24"/>
          <w:szCs w:val="24"/>
        </w:rPr>
        <w:t xml:space="preserve"> around this time</w:t>
      </w:r>
      <w:r w:rsidR="002D757C" w:rsidRPr="00C500C1">
        <w:rPr>
          <w:rFonts w:ascii="Arial" w:hAnsi="Arial" w:cs="Arial"/>
          <w:sz w:val="24"/>
          <w:szCs w:val="24"/>
        </w:rPr>
        <w:t>, which</w:t>
      </w:r>
      <w:r w:rsidR="001075C8" w:rsidRPr="00C500C1">
        <w:rPr>
          <w:rFonts w:ascii="Arial" w:hAnsi="Arial" w:cs="Arial"/>
          <w:sz w:val="24"/>
          <w:szCs w:val="24"/>
        </w:rPr>
        <w:t xml:space="preserve"> lends further </w:t>
      </w:r>
      <w:r w:rsidR="00072A9D" w:rsidRPr="00C500C1">
        <w:rPr>
          <w:rFonts w:ascii="Arial" w:hAnsi="Arial" w:cs="Arial"/>
          <w:sz w:val="24"/>
          <w:szCs w:val="24"/>
        </w:rPr>
        <w:t xml:space="preserve">support for </w:t>
      </w:r>
      <w:r w:rsidR="00E24293" w:rsidRPr="00C500C1">
        <w:rPr>
          <w:rFonts w:ascii="Arial" w:hAnsi="Arial" w:cs="Arial"/>
          <w:sz w:val="24"/>
          <w:szCs w:val="24"/>
        </w:rPr>
        <w:t xml:space="preserve">it being a private accommodation road, and not a public highway. </w:t>
      </w:r>
    </w:p>
    <w:p w14:paraId="4534AEC5" w14:textId="060E3403" w:rsidR="000A093F" w:rsidRPr="00C500C1" w:rsidRDefault="000A093F" w:rsidP="000A093F">
      <w:pPr>
        <w:pStyle w:val="Style1"/>
        <w:numPr>
          <w:ilvl w:val="0"/>
          <w:numId w:val="0"/>
        </w:numPr>
        <w:rPr>
          <w:rFonts w:ascii="Arial" w:hAnsi="Arial" w:cs="Arial"/>
          <w:i/>
          <w:iCs/>
          <w:sz w:val="24"/>
          <w:szCs w:val="24"/>
        </w:rPr>
      </w:pPr>
      <w:r w:rsidRPr="00C500C1">
        <w:rPr>
          <w:rFonts w:ascii="Arial" w:hAnsi="Arial" w:cs="Arial"/>
          <w:i/>
          <w:iCs/>
          <w:sz w:val="24"/>
          <w:szCs w:val="24"/>
        </w:rPr>
        <w:t>Conclusions on Evidence</w:t>
      </w:r>
    </w:p>
    <w:p w14:paraId="22B49BE7" w14:textId="00A979C1" w:rsidR="00016D0A" w:rsidRPr="00C500C1" w:rsidRDefault="00C30250" w:rsidP="00904A8D">
      <w:pPr>
        <w:pStyle w:val="Style1"/>
        <w:tabs>
          <w:tab w:val="clear" w:pos="720"/>
        </w:tabs>
        <w:rPr>
          <w:rFonts w:ascii="Arial" w:hAnsi="Arial" w:cs="Arial"/>
          <w:i/>
          <w:iCs/>
          <w:sz w:val="24"/>
          <w:szCs w:val="24"/>
        </w:rPr>
      </w:pPr>
      <w:r w:rsidRPr="00C500C1">
        <w:rPr>
          <w:rFonts w:ascii="Arial" w:hAnsi="Arial" w:cs="Arial"/>
          <w:sz w:val="24"/>
          <w:szCs w:val="24"/>
        </w:rPr>
        <w:t>T</w:t>
      </w:r>
      <w:r w:rsidR="00D32618" w:rsidRPr="00C500C1">
        <w:rPr>
          <w:rFonts w:ascii="Arial" w:hAnsi="Arial" w:cs="Arial"/>
          <w:sz w:val="24"/>
          <w:szCs w:val="24"/>
        </w:rPr>
        <w:t xml:space="preserve">here is </w:t>
      </w:r>
      <w:r w:rsidR="00CC22A2" w:rsidRPr="00C500C1">
        <w:rPr>
          <w:rFonts w:ascii="Arial" w:hAnsi="Arial" w:cs="Arial"/>
          <w:sz w:val="24"/>
          <w:szCs w:val="24"/>
        </w:rPr>
        <w:t xml:space="preserve">certainly </w:t>
      </w:r>
      <w:r w:rsidR="00D32618" w:rsidRPr="00C500C1">
        <w:rPr>
          <w:rFonts w:ascii="Arial" w:hAnsi="Arial" w:cs="Arial"/>
          <w:sz w:val="24"/>
          <w:szCs w:val="24"/>
        </w:rPr>
        <w:t xml:space="preserve">some evidence which points towards </w:t>
      </w:r>
      <w:r w:rsidR="00886950" w:rsidRPr="00C500C1">
        <w:rPr>
          <w:rFonts w:ascii="Arial" w:hAnsi="Arial" w:cs="Arial"/>
          <w:sz w:val="24"/>
          <w:szCs w:val="24"/>
        </w:rPr>
        <w:t xml:space="preserve">historic </w:t>
      </w:r>
      <w:r w:rsidR="0074323D" w:rsidRPr="00C500C1">
        <w:rPr>
          <w:rFonts w:ascii="Arial" w:hAnsi="Arial" w:cs="Arial"/>
          <w:sz w:val="24"/>
          <w:szCs w:val="24"/>
        </w:rPr>
        <w:t>public vehicular rights over the claimed route</w:t>
      </w:r>
      <w:r w:rsidR="005D2E8A" w:rsidRPr="00C500C1">
        <w:rPr>
          <w:rFonts w:ascii="Arial" w:hAnsi="Arial" w:cs="Arial"/>
          <w:sz w:val="24"/>
          <w:szCs w:val="24"/>
        </w:rPr>
        <w:t xml:space="preserve">, most notably </w:t>
      </w:r>
      <w:r w:rsidR="0074323D" w:rsidRPr="00C500C1">
        <w:rPr>
          <w:rFonts w:ascii="Arial" w:hAnsi="Arial" w:cs="Arial"/>
          <w:sz w:val="24"/>
          <w:szCs w:val="24"/>
        </w:rPr>
        <w:t xml:space="preserve">the Finance Act documentation and the </w:t>
      </w:r>
      <w:r w:rsidR="007F3716" w:rsidRPr="00C500C1">
        <w:rPr>
          <w:rFonts w:ascii="Arial" w:hAnsi="Arial" w:cs="Arial"/>
          <w:sz w:val="24"/>
          <w:szCs w:val="24"/>
        </w:rPr>
        <w:t xml:space="preserve">Parish Council minutes. </w:t>
      </w:r>
      <w:r w:rsidR="006D79D2" w:rsidRPr="00C500C1">
        <w:rPr>
          <w:rFonts w:ascii="Arial" w:hAnsi="Arial" w:cs="Arial"/>
          <w:sz w:val="24"/>
          <w:szCs w:val="24"/>
        </w:rPr>
        <w:t xml:space="preserve">Whilst less </w:t>
      </w:r>
      <w:r w:rsidR="00C06EF0" w:rsidRPr="00C500C1">
        <w:rPr>
          <w:rFonts w:ascii="Arial" w:hAnsi="Arial" w:cs="Arial"/>
          <w:sz w:val="24"/>
          <w:szCs w:val="24"/>
        </w:rPr>
        <w:t>persuasive</w:t>
      </w:r>
      <w:r w:rsidR="006D79D2" w:rsidRPr="00C500C1">
        <w:rPr>
          <w:rFonts w:ascii="Arial" w:hAnsi="Arial" w:cs="Arial"/>
          <w:sz w:val="24"/>
          <w:szCs w:val="24"/>
        </w:rPr>
        <w:t>, t</w:t>
      </w:r>
      <w:r w:rsidR="00CD1D52" w:rsidRPr="00C500C1">
        <w:rPr>
          <w:rFonts w:ascii="Arial" w:hAnsi="Arial" w:cs="Arial"/>
          <w:sz w:val="24"/>
          <w:szCs w:val="24"/>
        </w:rPr>
        <w:t>he tithe documentation</w:t>
      </w:r>
      <w:r w:rsidR="00D4177D" w:rsidRPr="00C500C1">
        <w:rPr>
          <w:rFonts w:ascii="Arial" w:hAnsi="Arial" w:cs="Arial"/>
          <w:sz w:val="24"/>
          <w:szCs w:val="24"/>
        </w:rPr>
        <w:t>, parish survey records</w:t>
      </w:r>
      <w:r w:rsidR="00CD1D52" w:rsidRPr="00C500C1">
        <w:rPr>
          <w:rFonts w:ascii="Arial" w:hAnsi="Arial" w:cs="Arial"/>
          <w:sz w:val="24"/>
          <w:szCs w:val="24"/>
        </w:rPr>
        <w:t xml:space="preserve"> and commercial maps </w:t>
      </w:r>
      <w:r w:rsidR="00D4177D" w:rsidRPr="00C500C1">
        <w:rPr>
          <w:rFonts w:ascii="Arial" w:hAnsi="Arial" w:cs="Arial"/>
          <w:sz w:val="24"/>
          <w:szCs w:val="24"/>
        </w:rPr>
        <w:t xml:space="preserve">could also be indicative of the same. </w:t>
      </w:r>
    </w:p>
    <w:p w14:paraId="6913F955" w14:textId="77777777" w:rsidR="00B42B92" w:rsidRPr="00C500C1" w:rsidRDefault="00D4177D" w:rsidP="00B42B92">
      <w:pPr>
        <w:pStyle w:val="Style1"/>
        <w:tabs>
          <w:tab w:val="clear" w:pos="720"/>
        </w:tabs>
        <w:rPr>
          <w:rFonts w:ascii="Arial" w:hAnsi="Arial" w:cs="Arial"/>
          <w:i/>
          <w:iCs/>
          <w:sz w:val="24"/>
          <w:szCs w:val="24"/>
        </w:rPr>
      </w:pPr>
      <w:r w:rsidRPr="00C500C1">
        <w:rPr>
          <w:rFonts w:ascii="Arial" w:hAnsi="Arial" w:cs="Arial"/>
          <w:sz w:val="24"/>
          <w:szCs w:val="24"/>
        </w:rPr>
        <w:lastRenderedPageBreak/>
        <w:t xml:space="preserve">However, </w:t>
      </w:r>
      <w:r w:rsidR="00BE59B6" w:rsidRPr="00C500C1">
        <w:rPr>
          <w:rFonts w:ascii="Arial" w:hAnsi="Arial" w:cs="Arial"/>
          <w:sz w:val="24"/>
          <w:szCs w:val="24"/>
        </w:rPr>
        <w:t xml:space="preserve">the same documentation could </w:t>
      </w:r>
      <w:r w:rsidR="00C06EF0" w:rsidRPr="00C500C1">
        <w:rPr>
          <w:rFonts w:ascii="Arial" w:hAnsi="Arial" w:cs="Arial"/>
          <w:sz w:val="24"/>
          <w:szCs w:val="24"/>
        </w:rPr>
        <w:t>also</w:t>
      </w:r>
      <w:r w:rsidR="00BE59B6" w:rsidRPr="00C500C1">
        <w:rPr>
          <w:rFonts w:ascii="Arial" w:hAnsi="Arial" w:cs="Arial"/>
          <w:sz w:val="24"/>
          <w:szCs w:val="24"/>
        </w:rPr>
        <w:t xml:space="preserve"> </w:t>
      </w:r>
      <w:r w:rsidR="00C06EF0" w:rsidRPr="00C500C1">
        <w:rPr>
          <w:rFonts w:ascii="Arial" w:hAnsi="Arial" w:cs="Arial"/>
          <w:sz w:val="24"/>
          <w:szCs w:val="24"/>
        </w:rPr>
        <w:t>point towards the</w:t>
      </w:r>
      <w:r w:rsidR="00BE59B6" w:rsidRPr="00C500C1">
        <w:rPr>
          <w:rFonts w:ascii="Arial" w:hAnsi="Arial" w:cs="Arial"/>
          <w:sz w:val="24"/>
          <w:szCs w:val="24"/>
        </w:rPr>
        <w:t xml:space="preserve"> claimed route </w:t>
      </w:r>
      <w:r w:rsidR="00C06EF0" w:rsidRPr="00C500C1">
        <w:rPr>
          <w:rFonts w:ascii="Arial" w:hAnsi="Arial" w:cs="Arial"/>
          <w:sz w:val="24"/>
          <w:szCs w:val="24"/>
        </w:rPr>
        <w:t>having been a</w:t>
      </w:r>
      <w:r w:rsidR="00BE59B6" w:rsidRPr="00C500C1">
        <w:rPr>
          <w:rFonts w:ascii="Arial" w:hAnsi="Arial" w:cs="Arial"/>
          <w:sz w:val="24"/>
          <w:szCs w:val="24"/>
        </w:rPr>
        <w:t xml:space="preserve"> private </w:t>
      </w:r>
      <w:r w:rsidR="00C06EF0" w:rsidRPr="00C500C1">
        <w:rPr>
          <w:rFonts w:ascii="Arial" w:hAnsi="Arial" w:cs="Arial"/>
          <w:sz w:val="24"/>
          <w:szCs w:val="24"/>
        </w:rPr>
        <w:t xml:space="preserve">accommodation </w:t>
      </w:r>
      <w:r w:rsidR="00BE59B6" w:rsidRPr="00C500C1">
        <w:rPr>
          <w:rFonts w:ascii="Arial" w:hAnsi="Arial" w:cs="Arial"/>
          <w:sz w:val="24"/>
          <w:szCs w:val="24"/>
        </w:rPr>
        <w:t xml:space="preserve">road, </w:t>
      </w:r>
      <w:r w:rsidR="00C64320" w:rsidRPr="00C500C1">
        <w:rPr>
          <w:rFonts w:ascii="Arial" w:hAnsi="Arial" w:cs="Arial"/>
          <w:sz w:val="24"/>
          <w:szCs w:val="24"/>
        </w:rPr>
        <w:t xml:space="preserve">which provided access to fields </w:t>
      </w:r>
      <w:r w:rsidR="00DB4F70" w:rsidRPr="00C500C1">
        <w:rPr>
          <w:rFonts w:ascii="Arial" w:hAnsi="Arial" w:cs="Arial"/>
          <w:sz w:val="24"/>
          <w:szCs w:val="24"/>
        </w:rPr>
        <w:t>south of</w:t>
      </w:r>
      <w:r w:rsidR="00C64320" w:rsidRPr="00C500C1">
        <w:rPr>
          <w:rFonts w:ascii="Arial" w:hAnsi="Arial" w:cs="Arial"/>
          <w:sz w:val="24"/>
          <w:szCs w:val="24"/>
        </w:rPr>
        <w:t xml:space="preserve"> Little Trenay. </w:t>
      </w:r>
      <w:r w:rsidR="005910A4" w:rsidRPr="00C500C1">
        <w:rPr>
          <w:rFonts w:ascii="Arial" w:hAnsi="Arial" w:cs="Arial"/>
          <w:sz w:val="24"/>
          <w:szCs w:val="24"/>
        </w:rPr>
        <w:t>The cul-de-sac evidence</w:t>
      </w:r>
      <w:r w:rsidR="00C958F9" w:rsidRPr="00C500C1">
        <w:rPr>
          <w:rFonts w:ascii="Arial" w:hAnsi="Arial" w:cs="Arial"/>
          <w:sz w:val="24"/>
          <w:szCs w:val="24"/>
        </w:rPr>
        <w:t xml:space="preserve">, the </w:t>
      </w:r>
      <w:r w:rsidR="005910A4" w:rsidRPr="00C500C1">
        <w:rPr>
          <w:rFonts w:ascii="Arial" w:hAnsi="Arial" w:cs="Arial"/>
          <w:sz w:val="24"/>
          <w:szCs w:val="24"/>
        </w:rPr>
        <w:t xml:space="preserve">Lewarne Estate sales particulars and the </w:t>
      </w:r>
      <w:r w:rsidR="00F11E69" w:rsidRPr="00C500C1">
        <w:rPr>
          <w:rFonts w:ascii="Arial" w:hAnsi="Arial" w:cs="Arial"/>
          <w:sz w:val="24"/>
          <w:szCs w:val="24"/>
        </w:rPr>
        <w:t>absence of the claimed route from the 1929 Handover map</w:t>
      </w:r>
      <w:r w:rsidR="00C958F9" w:rsidRPr="00C500C1">
        <w:rPr>
          <w:rFonts w:ascii="Arial" w:hAnsi="Arial" w:cs="Arial"/>
          <w:sz w:val="24"/>
          <w:szCs w:val="24"/>
        </w:rPr>
        <w:t>, all add weight to this supposition</w:t>
      </w:r>
      <w:r w:rsidR="008E56D8" w:rsidRPr="00C500C1">
        <w:rPr>
          <w:rFonts w:ascii="Arial" w:hAnsi="Arial" w:cs="Arial"/>
          <w:sz w:val="24"/>
          <w:szCs w:val="24"/>
        </w:rPr>
        <w:t>. O</w:t>
      </w:r>
      <w:r w:rsidR="00904A8D" w:rsidRPr="00C500C1">
        <w:rPr>
          <w:rFonts w:ascii="Arial" w:hAnsi="Arial" w:cs="Arial"/>
          <w:sz w:val="24"/>
          <w:szCs w:val="24"/>
        </w:rPr>
        <w:t>verall</w:t>
      </w:r>
      <w:r w:rsidR="00A9474C" w:rsidRPr="00C500C1">
        <w:rPr>
          <w:rFonts w:ascii="Arial" w:hAnsi="Arial" w:cs="Arial"/>
          <w:sz w:val="24"/>
          <w:szCs w:val="24"/>
        </w:rPr>
        <w:t>,</w:t>
      </w:r>
      <w:r w:rsidR="00904A8D" w:rsidRPr="00C500C1">
        <w:rPr>
          <w:rFonts w:ascii="Arial" w:hAnsi="Arial" w:cs="Arial"/>
          <w:sz w:val="24"/>
          <w:szCs w:val="24"/>
        </w:rPr>
        <w:t xml:space="preserve"> </w:t>
      </w:r>
      <w:r w:rsidR="00C958F9" w:rsidRPr="00C500C1">
        <w:rPr>
          <w:rFonts w:ascii="Arial" w:hAnsi="Arial" w:cs="Arial"/>
          <w:sz w:val="24"/>
          <w:szCs w:val="24"/>
        </w:rPr>
        <w:t xml:space="preserve">these factors tip </w:t>
      </w:r>
      <w:r w:rsidR="00E71916" w:rsidRPr="00C500C1">
        <w:rPr>
          <w:rFonts w:ascii="Arial" w:hAnsi="Arial" w:cs="Arial"/>
          <w:sz w:val="24"/>
          <w:szCs w:val="24"/>
        </w:rPr>
        <w:t>the balance in favour of the Objectors</w:t>
      </w:r>
      <w:r w:rsidR="00CC22A2" w:rsidRPr="00C500C1">
        <w:rPr>
          <w:rFonts w:ascii="Arial" w:hAnsi="Arial" w:cs="Arial"/>
          <w:sz w:val="24"/>
          <w:szCs w:val="24"/>
        </w:rPr>
        <w:t>’</w:t>
      </w:r>
      <w:r w:rsidR="00E71916" w:rsidRPr="00C500C1">
        <w:rPr>
          <w:rFonts w:ascii="Arial" w:hAnsi="Arial" w:cs="Arial"/>
          <w:sz w:val="24"/>
          <w:szCs w:val="24"/>
        </w:rPr>
        <w:t xml:space="preserve"> case</w:t>
      </w:r>
      <w:r w:rsidR="00113E09" w:rsidRPr="00C500C1">
        <w:rPr>
          <w:rFonts w:ascii="Arial" w:hAnsi="Arial" w:cs="Arial"/>
          <w:sz w:val="24"/>
          <w:szCs w:val="24"/>
        </w:rPr>
        <w:t xml:space="preserve">. </w:t>
      </w:r>
    </w:p>
    <w:p w14:paraId="2C641A92" w14:textId="679E579B" w:rsidR="003810E4" w:rsidRPr="00C500C1" w:rsidRDefault="00113E09" w:rsidP="00B42B92">
      <w:pPr>
        <w:pStyle w:val="Style1"/>
        <w:tabs>
          <w:tab w:val="clear" w:pos="720"/>
        </w:tabs>
        <w:rPr>
          <w:rFonts w:ascii="Arial" w:hAnsi="Arial" w:cs="Arial"/>
          <w:i/>
          <w:iCs/>
          <w:sz w:val="24"/>
          <w:szCs w:val="24"/>
        </w:rPr>
      </w:pPr>
      <w:r w:rsidRPr="00C500C1">
        <w:rPr>
          <w:rFonts w:ascii="Arial" w:hAnsi="Arial" w:cs="Arial"/>
          <w:sz w:val="24"/>
          <w:szCs w:val="24"/>
        </w:rPr>
        <w:t xml:space="preserve">In turn, </w:t>
      </w:r>
      <w:r w:rsidR="00703998" w:rsidRPr="00C500C1">
        <w:rPr>
          <w:rFonts w:ascii="Arial" w:hAnsi="Arial" w:cs="Arial"/>
          <w:sz w:val="24"/>
          <w:szCs w:val="24"/>
        </w:rPr>
        <w:t xml:space="preserve">I do not consider that </w:t>
      </w:r>
      <w:r w:rsidR="00A9474C" w:rsidRPr="00C500C1">
        <w:rPr>
          <w:rFonts w:ascii="Arial" w:hAnsi="Arial" w:cs="Arial"/>
          <w:sz w:val="24"/>
          <w:szCs w:val="24"/>
        </w:rPr>
        <w:t>the evidence is sufficient to demonstrate</w:t>
      </w:r>
      <w:r w:rsidR="005D73E1" w:rsidRPr="00C500C1">
        <w:rPr>
          <w:rFonts w:ascii="Arial" w:hAnsi="Arial" w:cs="Arial"/>
          <w:sz w:val="24"/>
          <w:szCs w:val="24"/>
        </w:rPr>
        <w:t>,</w:t>
      </w:r>
      <w:r w:rsidR="00A9474C" w:rsidRPr="00C500C1">
        <w:rPr>
          <w:rFonts w:ascii="Arial" w:hAnsi="Arial" w:cs="Arial"/>
          <w:sz w:val="24"/>
          <w:szCs w:val="24"/>
        </w:rPr>
        <w:t xml:space="preserve"> on the balance of probability, that a restricted byway subsists over the claimed route. </w:t>
      </w:r>
      <w:r w:rsidR="00560C72" w:rsidRPr="00C500C1">
        <w:rPr>
          <w:rFonts w:ascii="Arial" w:hAnsi="Arial" w:cs="Arial"/>
          <w:sz w:val="24"/>
          <w:szCs w:val="24"/>
        </w:rPr>
        <w:t>Whilst t</w:t>
      </w:r>
      <w:r w:rsidR="006F020C" w:rsidRPr="00C500C1">
        <w:rPr>
          <w:rFonts w:ascii="Arial" w:hAnsi="Arial" w:cs="Arial"/>
          <w:sz w:val="24"/>
          <w:szCs w:val="24"/>
        </w:rPr>
        <w:t>he Council says that public rights could exist over the claimed route even it was an accommodation road</w:t>
      </w:r>
      <w:r w:rsidR="00560C72" w:rsidRPr="00C500C1">
        <w:rPr>
          <w:rFonts w:ascii="Arial" w:hAnsi="Arial" w:cs="Arial"/>
          <w:sz w:val="24"/>
          <w:szCs w:val="24"/>
        </w:rPr>
        <w:t xml:space="preserve">, the </w:t>
      </w:r>
      <w:r w:rsidR="00657E0A" w:rsidRPr="00C500C1">
        <w:rPr>
          <w:rFonts w:ascii="Arial" w:hAnsi="Arial" w:cs="Arial"/>
          <w:sz w:val="24"/>
          <w:szCs w:val="24"/>
        </w:rPr>
        <w:t xml:space="preserve">evidence is </w:t>
      </w:r>
      <w:r w:rsidR="00D61DDB">
        <w:rPr>
          <w:rFonts w:ascii="Arial" w:hAnsi="Arial" w:cs="Arial"/>
          <w:sz w:val="24"/>
          <w:szCs w:val="24"/>
        </w:rPr>
        <w:t xml:space="preserve">also </w:t>
      </w:r>
      <w:r w:rsidR="00657E0A" w:rsidRPr="00C500C1">
        <w:rPr>
          <w:rFonts w:ascii="Arial" w:hAnsi="Arial" w:cs="Arial"/>
          <w:sz w:val="24"/>
          <w:szCs w:val="24"/>
        </w:rPr>
        <w:t>not sufficient to demonstrate</w:t>
      </w:r>
      <w:r w:rsidR="00560C72" w:rsidRPr="00C500C1">
        <w:rPr>
          <w:rFonts w:ascii="Arial" w:hAnsi="Arial" w:cs="Arial"/>
          <w:sz w:val="24"/>
          <w:szCs w:val="24"/>
        </w:rPr>
        <w:t xml:space="preserve"> </w:t>
      </w:r>
      <w:r w:rsidR="00657E0A" w:rsidRPr="00C500C1">
        <w:rPr>
          <w:rFonts w:ascii="Arial" w:hAnsi="Arial" w:cs="Arial"/>
          <w:sz w:val="24"/>
          <w:szCs w:val="24"/>
        </w:rPr>
        <w:t xml:space="preserve">this was the case. </w:t>
      </w:r>
    </w:p>
    <w:p w14:paraId="2144A53B" w14:textId="3438143C" w:rsidR="009E00F4" w:rsidRPr="00C500C1" w:rsidRDefault="009E00F4" w:rsidP="002D4EA7">
      <w:pPr>
        <w:pStyle w:val="Style1"/>
        <w:numPr>
          <w:ilvl w:val="0"/>
          <w:numId w:val="0"/>
        </w:numPr>
        <w:rPr>
          <w:rFonts w:ascii="Arial" w:hAnsi="Arial" w:cs="Arial"/>
          <w:b/>
          <w:bCs/>
          <w:sz w:val="24"/>
          <w:szCs w:val="24"/>
        </w:rPr>
      </w:pPr>
      <w:r w:rsidRPr="00C500C1">
        <w:rPr>
          <w:rFonts w:ascii="Arial" w:hAnsi="Arial" w:cs="Arial"/>
          <w:b/>
          <w:bCs/>
          <w:sz w:val="24"/>
          <w:szCs w:val="24"/>
        </w:rPr>
        <w:t>Con</w:t>
      </w:r>
      <w:r w:rsidR="00A7408D" w:rsidRPr="00C500C1">
        <w:rPr>
          <w:rFonts w:ascii="Arial" w:hAnsi="Arial" w:cs="Arial"/>
          <w:b/>
          <w:bCs/>
          <w:sz w:val="24"/>
          <w:szCs w:val="24"/>
        </w:rPr>
        <w:t>clus</w:t>
      </w:r>
      <w:r w:rsidRPr="00C500C1">
        <w:rPr>
          <w:rFonts w:ascii="Arial" w:hAnsi="Arial" w:cs="Arial"/>
          <w:b/>
          <w:bCs/>
          <w:sz w:val="24"/>
          <w:szCs w:val="24"/>
        </w:rPr>
        <w:t>ion</w:t>
      </w:r>
    </w:p>
    <w:p w14:paraId="3CC46C54" w14:textId="6DC4AA26" w:rsidR="00A12DAB" w:rsidRPr="00C500C1" w:rsidRDefault="00D414FA" w:rsidP="00AC55A5">
      <w:pPr>
        <w:pStyle w:val="Style1"/>
        <w:numPr>
          <w:ilvl w:val="0"/>
          <w:numId w:val="21"/>
        </w:numPr>
        <w:rPr>
          <w:rFonts w:ascii="Arial" w:hAnsi="Arial" w:cs="Arial"/>
          <w:sz w:val="24"/>
          <w:szCs w:val="24"/>
        </w:rPr>
      </w:pPr>
      <w:r w:rsidRPr="00C500C1">
        <w:rPr>
          <w:rFonts w:ascii="Arial" w:hAnsi="Arial" w:cs="Arial"/>
          <w:sz w:val="24"/>
          <w:szCs w:val="24"/>
        </w:rPr>
        <w:t>Based on the evidence before me, I am</w:t>
      </w:r>
      <w:r w:rsidR="008C70D2" w:rsidRPr="00C500C1">
        <w:rPr>
          <w:rFonts w:ascii="Arial" w:hAnsi="Arial" w:cs="Arial"/>
          <w:sz w:val="24"/>
          <w:szCs w:val="24"/>
        </w:rPr>
        <w:t xml:space="preserve"> not</w:t>
      </w:r>
      <w:r w:rsidRPr="00C500C1">
        <w:rPr>
          <w:rFonts w:ascii="Arial" w:hAnsi="Arial" w:cs="Arial"/>
          <w:sz w:val="24"/>
          <w:szCs w:val="24"/>
        </w:rPr>
        <w:t xml:space="preserve"> satisfied, </w:t>
      </w:r>
      <w:r w:rsidR="00737E9A" w:rsidRPr="00C500C1">
        <w:rPr>
          <w:rFonts w:ascii="Arial" w:hAnsi="Arial" w:cs="Arial"/>
          <w:sz w:val="24"/>
          <w:szCs w:val="24"/>
        </w:rPr>
        <w:t>on the balance of probabilit</w:t>
      </w:r>
      <w:r w:rsidR="00FB5C2A" w:rsidRPr="00C500C1">
        <w:rPr>
          <w:rFonts w:ascii="Arial" w:hAnsi="Arial" w:cs="Arial"/>
          <w:sz w:val="24"/>
          <w:szCs w:val="24"/>
        </w:rPr>
        <w:t>y</w:t>
      </w:r>
      <w:r w:rsidR="00737E9A" w:rsidRPr="00C500C1">
        <w:rPr>
          <w:rFonts w:ascii="Arial" w:hAnsi="Arial" w:cs="Arial"/>
          <w:sz w:val="24"/>
          <w:szCs w:val="24"/>
        </w:rPr>
        <w:t xml:space="preserve">, that </w:t>
      </w:r>
      <w:r w:rsidR="007519F0" w:rsidRPr="00C500C1">
        <w:rPr>
          <w:rFonts w:ascii="Arial" w:hAnsi="Arial" w:cs="Arial"/>
          <w:sz w:val="24"/>
          <w:szCs w:val="24"/>
        </w:rPr>
        <w:t xml:space="preserve">a </w:t>
      </w:r>
      <w:r w:rsidR="008C70D2" w:rsidRPr="00C500C1">
        <w:rPr>
          <w:rFonts w:ascii="Arial" w:hAnsi="Arial" w:cs="Arial"/>
          <w:sz w:val="24"/>
          <w:szCs w:val="24"/>
        </w:rPr>
        <w:t>restricted byway</w:t>
      </w:r>
      <w:r w:rsidR="007519F0" w:rsidRPr="00C500C1">
        <w:rPr>
          <w:rFonts w:ascii="Arial" w:hAnsi="Arial" w:cs="Arial"/>
          <w:sz w:val="24"/>
          <w:szCs w:val="24"/>
        </w:rPr>
        <w:t xml:space="preserve"> subsists over the claimed route</w:t>
      </w:r>
      <w:r w:rsidR="00AC042C" w:rsidRPr="00C500C1">
        <w:rPr>
          <w:rFonts w:ascii="Arial" w:hAnsi="Arial" w:cs="Arial"/>
          <w:sz w:val="24"/>
          <w:szCs w:val="24"/>
        </w:rPr>
        <w:t>.</w:t>
      </w:r>
      <w:r w:rsidR="007519F0" w:rsidRPr="00C500C1">
        <w:rPr>
          <w:rFonts w:ascii="Arial" w:hAnsi="Arial" w:cs="Arial"/>
          <w:sz w:val="24"/>
          <w:szCs w:val="24"/>
        </w:rPr>
        <w:t xml:space="preserve"> </w:t>
      </w:r>
      <w:r w:rsidR="009E00F4" w:rsidRPr="00C500C1">
        <w:rPr>
          <w:rFonts w:ascii="Arial" w:hAnsi="Arial" w:cs="Arial"/>
          <w:sz w:val="24"/>
          <w:szCs w:val="24"/>
        </w:rPr>
        <w:t xml:space="preserve">Having regard to these and all other matters raised in the written representations I conclude that the Order </w:t>
      </w:r>
      <w:r w:rsidR="001E768A" w:rsidRPr="00C500C1">
        <w:rPr>
          <w:rFonts w:ascii="Arial" w:hAnsi="Arial" w:cs="Arial"/>
          <w:sz w:val="24"/>
          <w:szCs w:val="24"/>
        </w:rPr>
        <w:t xml:space="preserve">should </w:t>
      </w:r>
      <w:r w:rsidR="008C70D2" w:rsidRPr="00C500C1">
        <w:rPr>
          <w:rFonts w:ascii="Arial" w:hAnsi="Arial" w:cs="Arial"/>
          <w:sz w:val="24"/>
          <w:szCs w:val="24"/>
        </w:rPr>
        <w:t xml:space="preserve">not </w:t>
      </w:r>
      <w:r w:rsidR="009E00F4" w:rsidRPr="00C500C1">
        <w:rPr>
          <w:rFonts w:ascii="Arial" w:hAnsi="Arial" w:cs="Arial"/>
          <w:sz w:val="24"/>
          <w:szCs w:val="24"/>
        </w:rPr>
        <w:t>be confirm</w:t>
      </w:r>
      <w:r w:rsidR="00B304B6" w:rsidRPr="00C500C1">
        <w:rPr>
          <w:rFonts w:ascii="Arial" w:hAnsi="Arial" w:cs="Arial"/>
          <w:sz w:val="24"/>
          <w:szCs w:val="24"/>
        </w:rPr>
        <w:t>ed</w:t>
      </w:r>
      <w:r w:rsidR="009E00F4" w:rsidRPr="00C500C1">
        <w:rPr>
          <w:rFonts w:ascii="Arial" w:hAnsi="Arial" w:cs="Arial"/>
          <w:sz w:val="24"/>
          <w:szCs w:val="24"/>
        </w:rPr>
        <w:t>.</w:t>
      </w:r>
    </w:p>
    <w:p w14:paraId="3103C3F1" w14:textId="1304DDFA" w:rsidR="00355FCC" w:rsidRPr="00C500C1" w:rsidRDefault="009E00F4" w:rsidP="00755F6F">
      <w:pPr>
        <w:pStyle w:val="Style1"/>
        <w:numPr>
          <w:ilvl w:val="0"/>
          <w:numId w:val="0"/>
        </w:numPr>
        <w:rPr>
          <w:rFonts w:ascii="Arial" w:hAnsi="Arial" w:cs="Arial"/>
          <w:sz w:val="24"/>
          <w:szCs w:val="24"/>
        </w:rPr>
      </w:pPr>
      <w:r w:rsidRPr="00C500C1">
        <w:rPr>
          <w:rFonts w:ascii="Arial" w:hAnsi="Arial" w:cs="Arial"/>
          <w:b/>
          <w:sz w:val="24"/>
          <w:szCs w:val="24"/>
        </w:rPr>
        <w:t>Formal Decision</w:t>
      </w:r>
    </w:p>
    <w:p w14:paraId="2585F059" w14:textId="496F8815" w:rsidR="00755F6F" w:rsidRPr="00C500C1" w:rsidRDefault="001E768A" w:rsidP="00755F6F">
      <w:pPr>
        <w:pStyle w:val="Style1"/>
        <w:rPr>
          <w:rFonts w:ascii="Arial" w:hAnsi="Arial" w:cs="Arial"/>
          <w:sz w:val="24"/>
          <w:szCs w:val="24"/>
        </w:rPr>
      </w:pPr>
      <w:r w:rsidRPr="00C500C1">
        <w:rPr>
          <w:rFonts w:ascii="Arial" w:hAnsi="Arial" w:cs="Arial"/>
          <w:sz w:val="24"/>
          <w:szCs w:val="24"/>
        </w:rPr>
        <w:t xml:space="preserve"> </w:t>
      </w:r>
      <w:r w:rsidR="00F77063" w:rsidRPr="00C500C1">
        <w:rPr>
          <w:rFonts w:ascii="Arial" w:hAnsi="Arial" w:cs="Arial"/>
          <w:sz w:val="24"/>
          <w:szCs w:val="24"/>
        </w:rPr>
        <w:t xml:space="preserve">I </w:t>
      </w:r>
      <w:r w:rsidR="008C70D2" w:rsidRPr="00C500C1">
        <w:rPr>
          <w:rFonts w:ascii="Arial" w:hAnsi="Arial" w:cs="Arial"/>
          <w:sz w:val="24"/>
          <w:szCs w:val="24"/>
        </w:rPr>
        <w:t xml:space="preserve">do not </w:t>
      </w:r>
      <w:r w:rsidR="00755F6F" w:rsidRPr="00C500C1">
        <w:rPr>
          <w:rFonts w:ascii="Arial" w:hAnsi="Arial" w:cs="Arial"/>
          <w:sz w:val="24"/>
          <w:szCs w:val="24"/>
        </w:rPr>
        <w:t>confirm the Order.</w:t>
      </w:r>
    </w:p>
    <w:p w14:paraId="1E624C18" w14:textId="240D2944" w:rsidR="00755F6F" w:rsidRPr="002526A2" w:rsidRDefault="001E768A" w:rsidP="00755F6F">
      <w:pPr>
        <w:pStyle w:val="Style1"/>
        <w:numPr>
          <w:ilvl w:val="0"/>
          <w:numId w:val="0"/>
        </w:numPr>
        <w:rPr>
          <w:rFonts w:ascii="Monotype Corsiva" w:hAnsi="Monotype Corsiva" w:cs="Arial"/>
          <w:sz w:val="36"/>
          <w:szCs w:val="36"/>
        </w:rPr>
      </w:pPr>
      <w:r w:rsidRPr="002526A2">
        <w:rPr>
          <w:rFonts w:ascii="Monotype Corsiva" w:hAnsi="Monotype Corsiva" w:cs="Arial"/>
          <w:sz w:val="36"/>
          <w:szCs w:val="36"/>
        </w:rPr>
        <w:t>James Blackwell</w:t>
      </w:r>
    </w:p>
    <w:p w14:paraId="04B5FE88" w14:textId="316AB10A" w:rsidR="00FA4596" w:rsidRPr="00580134" w:rsidRDefault="00755F6F" w:rsidP="00755F6F">
      <w:pPr>
        <w:pStyle w:val="Style1"/>
        <w:numPr>
          <w:ilvl w:val="0"/>
          <w:numId w:val="0"/>
        </w:numPr>
        <w:ind w:left="431" w:hanging="431"/>
        <w:rPr>
          <w:rFonts w:ascii="Arial" w:hAnsi="Arial" w:cs="Arial"/>
          <w:sz w:val="24"/>
          <w:szCs w:val="24"/>
        </w:rPr>
      </w:pPr>
      <w:r w:rsidRPr="00C500C1">
        <w:rPr>
          <w:rFonts w:ascii="Arial" w:hAnsi="Arial" w:cs="Arial"/>
          <w:sz w:val="24"/>
          <w:szCs w:val="24"/>
        </w:rPr>
        <w:t>Inspector</w:t>
      </w:r>
      <w:r w:rsidR="00FA4596" w:rsidRPr="00C500C1">
        <w:rPr>
          <w:rFonts w:ascii="Arial" w:hAnsi="Arial" w:cs="Arial"/>
          <w:sz w:val="24"/>
          <w:szCs w:val="24"/>
        </w:rPr>
        <w:br/>
      </w:r>
    </w:p>
    <w:p w14:paraId="1DF8ACE7" w14:textId="77777777" w:rsidR="004438F8" w:rsidRDefault="004438F8" w:rsidP="001E768A">
      <w:pPr>
        <w:rPr>
          <w:noProof/>
          <w:color w:val="000000"/>
          <w:kern w:val="28"/>
        </w:rPr>
      </w:pPr>
    </w:p>
    <w:p w14:paraId="74317180" w14:textId="77777777" w:rsidR="004438F8" w:rsidRDefault="004438F8" w:rsidP="001E768A">
      <w:pPr>
        <w:rPr>
          <w:noProof/>
          <w:color w:val="000000"/>
          <w:kern w:val="28"/>
        </w:rPr>
      </w:pPr>
    </w:p>
    <w:p w14:paraId="439E2029" w14:textId="77777777" w:rsidR="004438F8" w:rsidRDefault="004438F8" w:rsidP="001E768A">
      <w:pPr>
        <w:rPr>
          <w:noProof/>
          <w:color w:val="000000"/>
          <w:kern w:val="28"/>
        </w:rPr>
      </w:pPr>
    </w:p>
    <w:p w14:paraId="761D5464" w14:textId="77777777" w:rsidR="004438F8" w:rsidRDefault="004438F8" w:rsidP="001E768A">
      <w:pPr>
        <w:rPr>
          <w:noProof/>
          <w:color w:val="000000"/>
          <w:kern w:val="28"/>
        </w:rPr>
      </w:pPr>
    </w:p>
    <w:p w14:paraId="299F6BAC" w14:textId="77777777" w:rsidR="004438F8" w:rsidRDefault="004438F8" w:rsidP="001E768A">
      <w:pPr>
        <w:rPr>
          <w:noProof/>
          <w:color w:val="000000"/>
          <w:kern w:val="28"/>
        </w:rPr>
      </w:pPr>
    </w:p>
    <w:p w14:paraId="670E9BB6" w14:textId="77777777" w:rsidR="004438F8" w:rsidRDefault="004438F8" w:rsidP="001E768A">
      <w:pPr>
        <w:rPr>
          <w:noProof/>
          <w:color w:val="000000"/>
          <w:kern w:val="28"/>
        </w:rPr>
      </w:pPr>
    </w:p>
    <w:p w14:paraId="4B081C55" w14:textId="77777777" w:rsidR="004438F8" w:rsidRDefault="004438F8" w:rsidP="001E768A">
      <w:pPr>
        <w:rPr>
          <w:noProof/>
          <w:color w:val="000000"/>
          <w:kern w:val="28"/>
        </w:rPr>
      </w:pPr>
    </w:p>
    <w:p w14:paraId="09128668" w14:textId="77777777" w:rsidR="004438F8" w:rsidRDefault="004438F8" w:rsidP="001E768A">
      <w:pPr>
        <w:rPr>
          <w:noProof/>
          <w:color w:val="000000"/>
          <w:kern w:val="28"/>
        </w:rPr>
      </w:pPr>
    </w:p>
    <w:p w14:paraId="70C8ACD3" w14:textId="77777777" w:rsidR="004438F8" w:rsidRDefault="004438F8" w:rsidP="001E768A">
      <w:pPr>
        <w:rPr>
          <w:noProof/>
          <w:color w:val="000000"/>
          <w:kern w:val="28"/>
        </w:rPr>
      </w:pPr>
    </w:p>
    <w:p w14:paraId="1DF86835" w14:textId="77777777" w:rsidR="004438F8" w:rsidRDefault="004438F8" w:rsidP="001E768A">
      <w:pPr>
        <w:rPr>
          <w:noProof/>
          <w:color w:val="000000"/>
          <w:kern w:val="28"/>
        </w:rPr>
      </w:pPr>
    </w:p>
    <w:p w14:paraId="0A168DFA" w14:textId="56C469A4" w:rsidR="004438F8" w:rsidRDefault="004438F8" w:rsidP="001E768A">
      <w:pPr>
        <w:rPr>
          <w:noProof/>
          <w:color w:val="000000"/>
          <w:kern w:val="28"/>
        </w:rPr>
      </w:pPr>
    </w:p>
    <w:p w14:paraId="4D8DBEC0" w14:textId="77777777" w:rsidR="00BC7838" w:rsidRDefault="00BC7838" w:rsidP="001E768A">
      <w:pPr>
        <w:rPr>
          <w:noProof/>
          <w:color w:val="000000"/>
          <w:kern w:val="28"/>
        </w:rPr>
      </w:pPr>
    </w:p>
    <w:p w14:paraId="70A637F5" w14:textId="77777777" w:rsidR="00BC7838" w:rsidRDefault="00BC7838" w:rsidP="001E768A">
      <w:pPr>
        <w:rPr>
          <w:noProof/>
          <w:color w:val="000000"/>
          <w:kern w:val="28"/>
        </w:rPr>
      </w:pPr>
    </w:p>
    <w:p w14:paraId="0F30EF97" w14:textId="161A4479" w:rsidR="00BC7838" w:rsidRDefault="00BC7838" w:rsidP="001E768A">
      <w:pPr>
        <w:rPr>
          <w:color w:val="000000"/>
          <w:kern w:val="28"/>
        </w:rPr>
      </w:pPr>
      <w:r>
        <w:rPr>
          <w:noProof/>
          <w:color w:val="000000"/>
          <w:kern w:val="28"/>
        </w:rPr>
        <w:lastRenderedPageBreak/>
        <w:drawing>
          <wp:inline distT="0" distB="0" distL="0" distR="0" wp14:anchorId="08C19BCB" wp14:editId="588F7CDF">
            <wp:extent cx="5908040" cy="8352155"/>
            <wp:effectExtent l="0" t="0" r="0" b="0"/>
            <wp:docPr id="476053169"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53169" name="Picture 1" descr="order map"/>
                    <pic:cNvPicPr/>
                  </pic:nvPicPr>
                  <pic:blipFill>
                    <a:blip r:embed="rId13">
                      <a:extLst>
                        <a:ext uri="{28A0092B-C50C-407E-A947-70E740481C1C}">
                          <a14:useLocalDpi xmlns:a14="http://schemas.microsoft.com/office/drawing/2010/main" val="0"/>
                        </a:ext>
                      </a:extLst>
                    </a:blip>
                    <a:stretch>
                      <a:fillRect/>
                    </a:stretch>
                  </pic:blipFill>
                  <pic:spPr>
                    <a:xfrm>
                      <a:off x="0" y="0"/>
                      <a:ext cx="5908040" cy="8352155"/>
                    </a:xfrm>
                    <a:prstGeom prst="rect">
                      <a:avLst/>
                    </a:prstGeom>
                  </pic:spPr>
                </pic:pic>
              </a:graphicData>
            </a:graphic>
          </wp:inline>
        </w:drawing>
      </w:r>
    </w:p>
    <w:p w14:paraId="074FC99E" w14:textId="77777777" w:rsidR="0019319B" w:rsidRPr="001E768A" w:rsidRDefault="0019319B" w:rsidP="001E768A">
      <w:pPr>
        <w:rPr>
          <w:color w:val="000000"/>
          <w:kern w:val="28"/>
        </w:rPr>
      </w:pPr>
    </w:p>
    <w:p w14:paraId="524652F6" w14:textId="77777777" w:rsidR="001D0F23" w:rsidRPr="001E768A" w:rsidRDefault="001D0F23">
      <w:pPr>
        <w:rPr>
          <w:color w:val="000000"/>
          <w:kern w:val="28"/>
        </w:rPr>
      </w:pPr>
    </w:p>
    <w:sectPr w:rsidR="001D0F23" w:rsidRPr="001E768A"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DA74" w14:textId="77777777" w:rsidR="00D51EF3" w:rsidRDefault="00D51EF3" w:rsidP="00F62916">
      <w:r>
        <w:separator/>
      </w:r>
    </w:p>
  </w:endnote>
  <w:endnote w:type="continuationSeparator" w:id="0">
    <w:p w14:paraId="56BB6523" w14:textId="77777777" w:rsidR="00D51EF3" w:rsidRDefault="00D51EF3"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C362"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62BD6"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269C" w14:textId="77777777" w:rsidR="00D51EF3" w:rsidRDefault="00D51EF3" w:rsidP="00F62916">
      <w:r>
        <w:separator/>
      </w:r>
    </w:p>
  </w:footnote>
  <w:footnote w:type="continuationSeparator" w:id="0">
    <w:p w14:paraId="14405C3E" w14:textId="77777777" w:rsidR="00D51EF3" w:rsidRDefault="00D51EF3"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39CE1A65" w:rsidR="00366F95" w:rsidRPr="00FA1AD9" w:rsidRDefault="004C525F">
          <w:pPr>
            <w:pStyle w:val="Footer"/>
            <w:rPr>
              <w:rFonts w:ascii="Arial" w:hAnsi="Arial" w:cs="Arial"/>
            </w:rPr>
          </w:pPr>
          <w:r w:rsidRPr="00FA1AD9">
            <w:rPr>
              <w:rFonts w:ascii="Arial" w:hAnsi="Arial" w:cs="Arial"/>
            </w:rPr>
            <w:t xml:space="preserve">Order Decision </w:t>
          </w:r>
          <w:r w:rsidR="00764F92" w:rsidRPr="00FA1AD9">
            <w:rPr>
              <w:rFonts w:ascii="Arial" w:hAnsi="Arial" w:cs="Arial"/>
            </w:rPr>
            <w:t>ROW/33</w:t>
          </w:r>
          <w:r w:rsidR="00394224">
            <w:rPr>
              <w:rFonts w:ascii="Arial" w:hAnsi="Arial" w:cs="Arial"/>
            </w:rPr>
            <w:t>38070</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C5CE"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529185">
    <w:abstractNumId w:val="17"/>
  </w:num>
  <w:num w:numId="2" w16cid:durableId="2043893640">
    <w:abstractNumId w:val="17"/>
  </w:num>
  <w:num w:numId="3" w16cid:durableId="1809737773">
    <w:abstractNumId w:val="19"/>
  </w:num>
  <w:num w:numId="4" w16cid:durableId="1982954978">
    <w:abstractNumId w:val="0"/>
  </w:num>
  <w:num w:numId="5" w16cid:durableId="166138418">
    <w:abstractNumId w:val="8"/>
  </w:num>
  <w:num w:numId="6" w16cid:durableId="614872572">
    <w:abstractNumId w:val="16"/>
  </w:num>
  <w:num w:numId="7" w16cid:durableId="215895058">
    <w:abstractNumId w:val="20"/>
  </w:num>
  <w:num w:numId="8" w16cid:durableId="549075174">
    <w:abstractNumId w:val="15"/>
  </w:num>
  <w:num w:numId="9" w16cid:durableId="1937328308">
    <w:abstractNumId w:val="3"/>
  </w:num>
  <w:num w:numId="10" w16cid:durableId="2089502103">
    <w:abstractNumId w:val="4"/>
  </w:num>
  <w:num w:numId="11" w16cid:durableId="1435248242">
    <w:abstractNumId w:val="11"/>
  </w:num>
  <w:num w:numId="12" w16cid:durableId="2129471556">
    <w:abstractNumId w:val="12"/>
  </w:num>
  <w:num w:numId="13" w16cid:durableId="464275441">
    <w:abstractNumId w:val="7"/>
  </w:num>
  <w:num w:numId="14" w16cid:durableId="1264847285">
    <w:abstractNumId w:val="10"/>
  </w:num>
  <w:num w:numId="15" w16cid:durableId="792481740">
    <w:abstractNumId w:val="13"/>
  </w:num>
  <w:num w:numId="16" w16cid:durableId="318577771">
    <w:abstractNumId w:val="1"/>
  </w:num>
  <w:num w:numId="17" w16cid:durableId="1759864537">
    <w:abstractNumId w:val="14"/>
  </w:num>
  <w:num w:numId="18" w16cid:durableId="42213657">
    <w:abstractNumId w:val="5"/>
  </w:num>
  <w:num w:numId="19" w16cid:durableId="541405620">
    <w:abstractNumId w:val="2"/>
  </w:num>
  <w:num w:numId="20" w16cid:durableId="1333680912">
    <w:abstractNumId w:val="6"/>
  </w:num>
  <w:num w:numId="21" w16cid:durableId="335576039">
    <w:abstractNumId w:val="9"/>
  </w:num>
  <w:num w:numId="22" w16cid:durableId="145309289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18"/>
  </w:num>
  <w:num w:numId="24" w16cid:durableId="854611163">
    <w:abstractNumId w:val="9"/>
  </w:num>
  <w:num w:numId="25" w16cid:durableId="939678570">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6BC"/>
    <w:rsid w:val="00001AF8"/>
    <w:rsid w:val="00002431"/>
    <w:rsid w:val="00002E47"/>
    <w:rsid w:val="0000335F"/>
    <w:rsid w:val="00003472"/>
    <w:rsid w:val="0000367C"/>
    <w:rsid w:val="000066DE"/>
    <w:rsid w:val="00010D95"/>
    <w:rsid w:val="000110F5"/>
    <w:rsid w:val="0001216A"/>
    <w:rsid w:val="00013BBB"/>
    <w:rsid w:val="00014ADB"/>
    <w:rsid w:val="00016D0A"/>
    <w:rsid w:val="0001785E"/>
    <w:rsid w:val="00020754"/>
    <w:rsid w:val="00023184"/>
    <w:rsid w:val="00024500"/>
    <w:rsid w:val="000247B2"/>
    <w:rsid w:val="000255D5"/>
    <w:rsid w:val="000262D1"/>
    <w:rsid w:val="0002716E"/>
    <w:rsid w:val="00031088"/>
    <w:rsid w:val="00033D49"/>
    <w:rsid w:val="00033EF7"/>
    <w:rsid w:val="00034952"/>
    <w:rsid w:val="00035CB2"/>
    <w:rsid w:val="00036145"/>
    <w:rsid w:val="0003631C"/>
    <w:rsid w:val="000367F9"/>
    <w:rsid w:val="0003786B"/>
    <w:rsid w:val="00041200"/>
    <w:rsid w:val="00041680"/>
    <w:rsid w:val="00041C59"/>
    <w:rsid w:val="00041F32"/>
    <w:rsid w:val="0004331A"/>
    <w:rsid w:val="000437A6"/>
    <w:rsid w:val="0004386C"/>
    <w:rsid w:val="00044825"/>
    <w:rsid w:val="00044C8F"/>
    <w:rsid w:val="00046145"/>
    <w:rsid w:val="0004625F"/>
    <w:rsid w:val="00046313"/>
    <w:rsid w:val="00046CB0"/>
    <w:rsid w:val="00047D15"/>
    <w:rsid w:val="00050048"/>
    <w:rsid w:val="00050853"/>
    <w:rsid w:val="00051378"/>
    <w:rsid w:val="00053135"/>
    <w:rsid w:val="000534D0"/>
    <w:rsid w:val="0005475E"/>
    <w:rsid w:val="00055149"/>
    <w:rsid w:val="0005565C"/>
    <w:rsid w:val="00056519"/>
    <w:rsid w:val="00061854"/>
    <w:rsid w:val="00061F0B"/>
    <w:rsid w:val="0006274E"/>
    <w:rsid w:val="00062A4D"/>
    <w:rsid w:val="000636FC"/>
    <w:rsid w:val="00063F13"/>
    <w:rsid w:val="000665EE"/>
    <w:rsid w:val="0006676A"/>
    <w:rsid w:val="000669FD"/>
    <w:rsid w:val="00067363"/>
    <w:rsid w:val="00067960"/>
    <w:rsid w:val="00067FA8"/>
    <w:rsid w:val="00070BB4"/>
    <w:rsid w:val="00071350"/>
    <w:rsid w:val="000714AE"/>
    <w:rsid w:val="000715F3"/>
    <w:rsid w:val="00071C79"/>
    <w:rsid w:val="000727B6"/>
    <w:rsid w:val="00072A9D"/>
    <w:rsid w:val="000749B5"/>
    <w:rsid w:val="00075FD8"/>
    <w:rsid w:val="00076E06"/>
    <w:rsid w:val="00077358"/>
    <w:rsid w:val="000773EA"/>
    <w:rsid w:val="000801E1"/>
    <w:rsid w:val="00080465"/>
    <w:rsid w:val="0008089A"/>
    <w:rsid w:val="000827E0"/>
    <w:rsid w:val="00082E57"/>
    <w:rsid w:val="000831DF"/>
    <w:rsid w:val="000846FC"/>
    <w:rsid w:val="000850CD"/>
    <w:rsid w:val="00086C3C"/>
    <w:rsid w:val="000872BF"/>
    <w:rsid w:val="00087477"/>
    <w:rsid w:val="00087DEC"/>
    <w:rsid w:val="00091102"/>
    <w:rsid w:val="000912AD"/>
    <w:rsid w:val="000918B9"/>
    <w:rsid w:val="00091F04"/>
    <w:rsid w:val="00092539"/>
    <w:rsid w:val="00092A75"/>
    <w:rsid w:val="00093387"/>
    <w:rsid w:val="00093714"/>
    <w:rsid w:val="00094A44"/>
    <w:rsid w:val="000961D2"/>
    <w:rsid w:val="00097551"/>
    <w:rsid w:val="000A093F"/>
    <w:rsid w:val="000A15A8"/>
    <w:rsid w:val="000A1AED"/>
    <w:rsid w:val="000A20FB"/>
    <w:rsid w:val="000A35A7"/>
    <w:rsid w:val="000A3E27"/>
    <w:rsid w:val="000A4AEB"/>
    <w:rsid w:val="000A5593"/>
    <w:rsid w:val="000A64AE"/>
    <w:rsid w:val="000A660B"/>
    <w:rsid w:val="000A70A2"/>
    <w:rsid w:val="000A741D"/>
    <w:rsid w:val="000B02BC"/>
    <w:rsid w:val="000B0589"/>
    <w:rsid w:val="000B19EA"/>
    <w:rsid w:val="000B1CCA"/>
    <w:rsid w:val="000B2A90"/>
    <w:rsid w:val="000B34D9"/>
    <w:rsid w:val="000B68C4"/>
    <w:rsid w:val="000B6B95"/>
    <w:rsid w:val="000B78A8"/>
    <w:rsid w:val="000C06C1"/>
    <w:rsid w:val="000C230A"/>
    <w:rsid w:val="000C2A27"/>
    <w:rsid w:val="000C3F13"/>
    <w:rsid w:val="000C5098"/>
    <w:rsid w:val="000C5971"/>
    <w:rsid w:val="000C64F2"/>
    <w:rsid w:val="000C698E"/>
    <w:rsid w:val="000C69AE"/>
    <w:rsid w:val="000C6E15"/>
    <w:rsid w:val="000D0673"/>
    <w:rsid w:val="000D08F9"/>
    <w:rsid w:val="000D1ABB"/>
    <w:rsid w:val="000D213A"/>
    <w:rsid w:val="000D4753"/>
    <w:rsid w:val="000D64B8"/>
    <w:rsid w:val="000E1DDB"/>
    <w:rsid w:val="000E384A"/>
    <w:rsid w:val="000E57C1"/>
    <w:rsid w:val="000E6B64"/>
    <w:rsid w:val="000E7EEF"/>
    <w:rsid w:val="000F04AB"/>
    <w:rsid w:val="000F16F4"/>
    <w:rsid w:val="000F44EE"/>
    <w:rsid w:val="000F5024"/>
    <w:rsid w:val="000F5423"/>
    <w:rsid w:val="000F6EC2"/>
    <w:rsid w:val="000F71DF"/>
    <w:rsid w:val="000F733B"/>
    <w:rsid w:val="001000CB"/>
    <w:rsid w:val="001007F6"/>
    <w:rsid w:val="001009FE"/>
    <w:rsid w:val="00101773"/>
    <w:rsid w:val="00102596"/>
    <w:rsid w:val="00102D9B"/>
    <w:rsid w:val="0010439C"/>
    <w:rsid w:val="00104D93"/>
    <w:rsid w:val="00105B52"/>
    <w:rsid w:val="00105D83"/>
    <w:rsid w:val="001064C1"/>
    <w:rsid w:val="00106F81"/>
    <w:rsid w:val="00107161"/>
    <w:rsid w:val="001075C8"/>
    <w:rsid w:val="001112A2"/>
    <w:rsid w:val="001117F4"/>
    <w:rsid w:val="001128B3"/>
    <w:rsid w:val="0011346B"/>
    <w:rsid w:val="00113E09"/>
    <w:rsid w:val="00115423"/>
    <w:rsid w:val="0012104E"/>
    <w:rsid w:val="00121E74"/>
    <w:rsid w:val="00121FFC"/>
    <w:rsid w:val="001244FB"/>
    <w:rsid w:val="0012575C"/>
    <w:rsid w:val="00131B06"/>
    <w:rsid w:val="00131FA3"/>
    <w:rsid w:val="001320AD"/>
    <w:rsid w:val="00132103"/>
    <w:rsid w:val="0013264D"/>
    <w:rsid w:val="00132B4E"/>
    <w:rsid w:val="001347C8"/>
    <w:rsid w:val="00135184"/>
    <w:rsid w:val="00136CA7"/>
    <w:rsid w:val="0014059F"/>
    <w:rsid w:val="00140A2F"/>
    <w:rsid w:val="00142188"/>
    <w:rsid w:val="00143C28"/>
    <w:rsid w:val="001440C3"/>
    <w:rsid w:val="00144114"/>
    <w:rsid w:val="00146C64"/>
    <w:rsid w:val="001478C8"/>
    <w:rsid w:val="001522BF"/>
    <w:rsid w:val="00152A8F"/>
    <w:rsid w:val="00152C92"/>
    <w:rsid w:val="001538F7"/>
    <w:rsid w:val="00154B73"/>
    <w:rsid w:val="00155FBF"/>
    <w:rsid w:val="00156B31"/>
    <w:rsid w:val="00161799"/>
    <w:rsid w:val="00161B5C"/>
    <w:rsid w:val="00161C57"/>
    <w:rsid w:val="00161D55"/>
    <w:rsid w:val="001633F9"/>
    <w:rsid w:val="0016447D"/>
    <w:rsid w:val="001660AC"/>
    <w:rsid w:val="00166193"/>
    <w:rsid w:val="0017072B"/>
    <w:rsid w:val="00170D51"/>
    <w:rsid w:val="00172362"/>
    <w:rsid w:val="00172879"/>
    <w:rsid w:val="00172C52"/>
    <w:rsid w:val="00177D95"/>
    <w:rsid w:val="001804AD"/>
    <w:rsid w:val="00181F62"/>
    <w:rsid w:val="00183D2A"/>
    <w:rsid w:val="00184ADF"/>
    <w:rsid w:val="001855E8"/>
    <w:rsid w:val="00186F26"/>
    <w:rsid w:val="0018781B"/>
    <w:rsid w:val="00191BFD"/>
    <w:rsid w:val="0019234D"/>
    <w:rsid w:val="0019319B"/>
    <w:rsid w:val="001945D6"/>
    <w:rsid w:val="00197B5B"/>
    <w:rsid w:val="001A0181"/>
    <w:rsid w:val="001A39A8"/>
    <w:rsid w:val="001A3A80"/>
    <w:rsid w:val="001A442A"/>
    <w:rsid w:val="001A615B"/>
    <w:rsid w:val="001A6B0D"/>
    <w:rsid w:val="001A6F8D"/>
    <w:rsid w:val="001A716D"/>
    <w:rsid w:val="001A74CD"/>
    <w:rsid w:val="001B172F"/>
    <w:rsid w:val="001B1A36"/>
    <w:rsid w:val="001B1BFF"/>
    <w:rsid w:val="001B1C7D"/>
    <w:rsid w:val="001B254E"/>
    <w:rsid w:val="001B37BF"/>
    <w:rsid w:val="001B4D60"/>
    <w:rsid w:val="001B5966"/>
    <w:rsid w:val="001B5BCB"/>
    <w:rsid w:val="001C098B"/>
    <w:rsid w:val="001C29A5"/>
    <w:rsid w:val="001C2A4A"/>
    <w:rsid w:val="001C2DAD"/>
    <w:rsid w:val="001C386B"/>
    <w:rsid w:val="001C475D"/>
    <w:rsid w:val="001C4B24"/>
    <w:rsid w:val="001C5635"/>
    <w:rsid w:val="001C5A44"/>
    <w:rsid w:val="001C6D82"/>
    <w:rsid w:val="001C79FC"/>
    <w:rsid w:val="001D03D8"/>
    <w:rsid w:val="001D0F23"/>
    <w:rsid w:val="001D127B"/>
    <w:rsid w:val="001D1D85"/>
    <w:rsid w:val="001D1DFC"/>
    <w:rsid w:val="001D1E45"/>
    <w:rsid w:val="001D2359"/>
    <w:rsid w:val="001D2C6B"/>
    <w:rsid w:val="001D2EC3"/>
    <w:rsid w:val="001D34CD"/>
    <w:rsid w:val="001E2844"/>
    <w:rsid w:val="001E3F15"/>
    <w:rsid w:val="001E51D8"/>
    <w:rsid w:val="001E52B5"/>
    <w:rsid w:val="001E53EB"/>
    <w:rsid w:val="001E6377"/>
    <w:rsid w:val="001E67DA"/>
    <w:rsid w:val="001E768A"/>
    <w:rsid w:val="001E76D4"/>
    <w:rsid w:val="001E776E"/>
    <w:rsid w:val="001E7A02"/>
    <w:rsid w:val="001F0657"/>
    <w:rsid w:val="001F0702"/>
    <w:rsid w:val="001F09EF"/>
    <w:rsid w:val="001F2573"/>
    <w:rsid w:val="001F2A9D"/>
    <w:rsid w:val="001F35DF"/>
    <w:rsid w:val="001F37AE"/>
    <w:rsid w:val="001F3D97"/>
    <w:rsid w:val="001F4171"/>
    <w:rsid w:val="001F5670"/>
    <w:rsid w:val="001F5990"/>
    <w:rsid w:val="001F7E1A"/>
    <w:rsid w:val="0020027D"/>
    <w:rsid w:val="0020122C"/>
    <w:rsid w:val="00201FEE"/>
    <w:rsid w:val="0020254F"/>
    <w:rsid w:val="00202691"/>
    <w:rsid w:val="00203E50"/>
    <w:rsid w:val="00204436"/>
    <w:rsid w:val="002062DD"/>
    <w:rsid w:val="00206557"/>
    <w:rsid w:val="002065B1"/>
    <w:rsid w:val="00207000"/>
    <w:rsid w:val="0020777A"/>
    <w:rsid w:val="00207816"/>
    <w:rsid w:val="002079AA"/>
    <w:rsid w:val="00207FAC"/>
    <w:rsid w:val="00210070"/>
    <w:rsid w:val="002113CC"/>
    <w:rsid w:val="00212297"/>
    <w:rsid w:val="0021280C"/>
    <w:rsid w:val="00212C8F"/>
    <w:rsid w:val="00215902"/>
    <w:rsid w:val="00216675"/>
    <w:rsid w:val="00220255"/>
    <w:rsid w:val="0022037E"/>
    <w:rsid w:val="002203C2"/>
    <w:rsid w:val="00220DDE"/>
    <w:rsid w:val="0022101F"/>
    <w:rsid w:val="00221AC7"/>
    <w:rsid w:val="0022488C"/>
    <w:rsid w:val="002254CC"/>
    <w:rsid w:val="002254CE"/>
    <w:rsid w:val="00225824"/>
    <w:rsid w:val="00225FAB"/>
    <w:rsid w:val="00226A27"/>
    <w:rsid w:val="00227858"/>
    <w:rsid w:val="00227C25"/>
    <w:rsid w:val="00227E36"/>
    <w:rsid w:val="00230152"/>
    <w:rsid w:val="0023022A"/>
    <w:rsid w:val="00230B79"/>
    <w:rsid w:val="00232769"/>
    <w:rsid w:val="002339E2"/>
    <w:rsid w:val="00234877"/>
    <w:rsid w:val="00235194"/>
    <w:rsid w:val="0023541F"/>
    <w:rsid w:val="00240924"/>
    <w:rsid w:val="00240E61"/>
    <w:rsid w:val="002419E0"/>
    <w:rsid w:val="00241EE7"/>
    <w:rsid w:val="00242A5E"/>
    <w:rsid w:val="00243D9D"/>
    <w:rsid w:val="00244FF9"/>
    <w:rsid w:val="002451CE"/>
    <w:rsid w:val="0024529C"/>
    <w:rsid w:val="002459EB"/>
    <w:rsid w:val="0024635B"/>
    <w:rsid w:val="00247C0B"/>
    <w:rsid w:val="00251205"/>
    <w:rsid w:val="002512E5"/>
    <w:rsid w:val="002526A2"/>
    <w:rsid w:val="0025291C"/>
    <w:rsid w:val="00253618"/>
    <w:rsid w:val="00253B96"/>
    <w:rsid w:val="002550E7"/>
    <w:rsid w:val="00255362"/>
    <w:rsid w:val="0025589D"/>
    <w:rsid w:val="002572DA"/>
    <w:rsid w:val="00257676"/>
    <w:rsid w:val="002602C7"/>
    <w:rsid w:val="00260817"/>
    <w:rsid w:val="00260AC9"/>
    <w:rsid w:val="00263327"/>
    <w:rsid w:val="00263AF0"/>
    <w:rsid w:val="0026420E"/>
    <w:rsid w:val="0026421D"/>
    <w:rsid w:val="0026484E"/>
    <w:rsid w:val="00266C89"/>
    <w:rsid w:val="00267D0D"/>
    <w:rsid w:val="00270234"/>
    <w:rsid w:val="00271FF3"/>
    <w:rsid w:val="0027202E"/>
    <w:rsid w:val="00272508"/>
    <w:rsid w:val="00272BB0"/>
    <w:rsid w:val="0027560E"/>
    <w:rsid w:val="0027577E"/>
    <w:rsid w:val="00277775"/>
    <w:rsid w:val="00280DF0"/>
    <w:rsid w:val="00281187"/>
    <w:rsid w:val="002819AB"/>
    <w:rsid w:val="00284525"/>
    <w:rsid w:val="00284CCC"/>
    <w:rsid w:val="002855D0"/>
    <w:rsid w:val="0028606E"/>
    <w:rsid w:val="002866D4"/>
    <w:rsid w:val="00290FAA"/>
    <w:rsid w:val="00291327"/>
    <w:rsid w:val="00292532"/>
    <w:rsid w:val="002925D6"/>
    <w:rsid w:val="00292834"/>
    <w:rsid w:val="002950EC"/>
    <w:rsid w:val="002958D9"/>
    <w:rsid w:val="00296208"/>
    <w:rsid w:val="00296880"/>
    <w:rsid w:val="002A08D1"/>
    <w:rsid w:val="002A1C0C"/>
    <w:rsid w:val="002A2E09"/>
    <w:rsid w:val="002A32BE"/>
    <w:rsid w:val="002A3E3D"/>
    <w:rsid w:val="002A5DD0"/>
    <w:rsid w:val="002A6999"/>
    <w:rsid w:val="002A75C9"/>
    <w:rsid w:val="002A7FCE"/>
    <w:rsid w:val="002B054F"/>
    <w:rsid w:val="002B1F96"/>
    <w:rsid w:val="002B30BB"/>
    <w:rsid w:val="002B46D7"/>
    <w:rsid w:val="002B48A9"/>
    <w:rsid w:val="002B503E"/>
    <w:rsid w:val="002B5309"/>
    <w:rsid w:val="002B5A3A"/>
    <w:rsid w:val="002B78F2"/>
    <w:rsid w:val="002C04CA"/>
    <w:rsid w:val="002C068A"/>
    <w:rsid w:val="002C073F"/>
    <w:rsid w:val="002C090C"/>
    <w:rsid w:val="002C0D8E"/>
    <w:rsid w:val="002C2524"/>
    <w:rsid w:val="002C2EC8"/>
    <w:rsid w:val="002C3185"/>
    <w:rsid w:val="002C3213"/>
    <w:rsid w:val="002C36AA"/>
    <w:rsid w:val="002C4573"/>
    <w:rsid w:val="002C517D"/>
    <w:rsid w:val="002C542C"/>
    <w:rsid w:val="002C6033"/>
    <w:rsid w:val="002D09A0"/>
    <w:rsid w:val="002D0E96"/>
    <w:rsid w:val="002D1F5D"/>
    <w:rsid w:val="002D228F"/>
    <w:rsid w:val="002D23AD"/>
    <w:rsid w:val="002D2947"/>
    <w:rsid w:val="002D2AC6"/>
    <w:rsid w:val="002D2EA3"/>
    <w:rsid w:val="002D357F"/>
    <w:rsid w:val="002D3E78"/>
    <w:rsid w:val="002D45B2"/>
    <w:rsid w:val="002D4EA7"/>
    <w:rsid w:val="002D5242"/>
    <w:rsid w:val="002D552A"/>
    <w:rsid w:val="002D5A7C"/>
    <w:rsid w:val="002D757C"/>
    <w:rsid w:val="002D75CA"/>
    <w:rsid w:val="002D7752"/>
    <w:rsid w:val="002E0958"/>
    <w:rsid w:val="002E11CE"/>
    <w:rsid w:val="002E2648"/>
    <w:rsid w:val="002E3119"/>
    <w:rsid w:val="002E3290"/>
    <w:rsid w:val="002E3CAF"/>
    <w:rsid w:val="002E56E5"/>
    <w:rsid w:val="002E587D"/>
    <w:rsid w:val="002E5C4F"/>
    <w:rsid w:val="002E5CCE"/>
    <w:rsid w:val="002E63D3"/>
    <w:rsid w:val="002E68A9"/>
    <w:rsid w:val="002F229F"/>
    <w:rsid w:val="002F484D"/>
    <w:rsid w:val="002F4C20"/>
    <w:rsid w:val="002F7096"/>
    <w:rsid w:val="002F7427"/>
    <w:rsid w:val="00300705"/>
    <w:rsid w:val="0030089D"/>
    <w:rsid w:val="003014CA"/>
    <w:rsid w:val="003014E2"/>
    <w:rsid w:val="00301CFB"/>
    <w:rsid w:val="00302119"/>
    <w:rsid w:val="00303CA5"/>
    <w:rsid w:val="00304F42"/>
    <w:rsid w:val="0030500E"/>
    <w:rsid w:val="0030630B"/>
    <w:rsid w:val="003064A2"/>
    <w:rsid w:val="00306B9A"/>
    <w:rsid w:val="00307554"/>
    <w:rsid w:val="00307C36"/>
    <w:rsid w:val="00307CCE"/>
    <w:rsid w:val="00310395"/>
    <w:rsid w:val="00310C0E"/>
    <w:rsid w:val="00311683"/>
    <w:rsid w:val="0031168F"/>
    <w:rsid w:val="00311EAE"/>
    <w:rsid w:val="00312D9B"/>
    <w:rsid w:val="003143AF"/>
    <w:rsid w:val="00317B72"/>
    <w:rsid w:val="0032011A"/>
    <w:rsid w:val="003202D7"/>
    <w:rsid w:val="003206FD"/>
    <w:rsid w:val="00322702"/>
    <w:rsid w:val="003237DC"/>
    <w:rsid w:val="003248B0"/>
    <w:rsid w:val="0032501C"/>
    <w:rsid w:val="0032794D"/>
    <w:rsid w:val="00327A24"/>
    <w:rsid w:val="00331198"/>
    <w:rsid w:val="0033188E"/>
    <w:rsid w:val="00334255"/>
    <w:rsid w:val="00335AF4"/>
    <w:rsid w:val="00335B8D"/>
    <w:rsid w:val="00335FF9"/>
    <w:rsid w:val="003362B3"/>
    <w:rsid w:val="00337415"/>
    <w:rsid w:val="0033765D"/>
    <w:rsid w:val="0034123C"/>
    <w:rsid w:val="00342078"/>
    <w:rsid w:val="00343A1F"/>
    <w:rsid w:val="00344294"/>
    <w:rsid w:val="00344CD1"/>
    <w:rsid w:val="00347B6A"/>
    <w:rsid w:val="00347C49"/>
    <w:rsid w:val="00350E84"/>
    <w:rsid w:val="00351225"/>
    <w:rsid w:val="00351C24"/>
    <w:rsid w:val="00353852"/>
    <w:rsid w:val="00354388"/>
    <w:rsid w:val="00355223"/>
    <w:rsid w:val="00355C20"/>
    <w:rsid w:val="00355FCC"/>
    <w:rsid w:val="0035604D"/>
    <w:rsid w:val="00357114"/>
    <w:rsid w:val="003579A5"/>
    <w:rsid w:val="00360664"/>
    <w:rsid w:val="00360711"/>
    <w:rsid w:val="0036181C"/>
    <w:rsid w:val="00361890"/>
    <w:rsid w:val="00361D3B"/>
    <w:rsid w:val="003627EB"/>
    <w:rsid w:val="00362810"/>
    <w:rsid w:val="00363C7D"/>
    <w:rsid w:val="00363FD4"/>
    <w:rsid w:val="003646C8"/>
    <w:rsid w:val="00364E17"/>
    <w:rsid w:val="003653D4"/>
    <w:rsid w:val="00365A31"/>
    <w:rsid w:val="00366646"/>
    <w:rsid w:val="003666EF"/>
    <w:rsid w:val="00366F95"/>
    <w:rsid w:val="0037027E"/>
    <w:rsid w:val="00372DBC"/>
    <w:rsid w:val="0037415D"/>
    <w:rsid w:val="003748C4"/>
    <w:rsid w:val="00374AD0"/>
    <w:rsid w:val="003753FE"/>
    <w:rsid w:val="003766E6"/>
    <w:rsid w:val="0037789E"/>
    <w:rsid w:val="003801B3"/>
    <w:rsid w:val="003810E4"/>
    <w:rsid w:val="00383ECC"/>
    <w:rsid w:val="003842B5"/>
    <w:rsid w:val="00386294"/>
    <w:rsid w:val="00386716"/>
    <w:rsid w:val="00386FB9"/>
    <w:rsid w:val="00387041"/>
    <w:rsid w:val="0038717A"/>
    <w:rsid w:val="00387C77"/>
    <w:rsid w:val="00390C72"/>
    <w:rsid w:val="003938F2"/>
    <w:rsid w:val="003941CF"/>
    <w:rsid w:val="00394224"/>
    <w:rsid w:val="00394E31"/>
    <w:rsid w:val="00394E9D"/>
    <w:rsid w:val="0039565E"/>
    <w:rsid w:val="00395807"/>
    <w:rsid w:val="003958CC"/>
    <w:rsid w:val="003977B9"/>
    <w:rsid w:val="00397C72"/>
    <w:rsid w:val="003A230E"/>
    <w:rsid w:val="003A3055"/>
    <w:rsid w:val="003A3377"/>
    <w:rsid w:val="003A36FD"/>
    <w:rsid w:val="003A3A39"/>
    <w:rsid w:val="003A3F28"/>
    <w:rsid w:val="003A435B"/>
    <w:rsid w:val="003A4819"/>
    <w:rsid w:val="003A56F1"/>
    <w:rsid w:val="003A607E"/>
    <w:rsid w:val="003A61F0"/>
    <w:rsid w:val="003A686F"/>
    <w:rsid w:val="003A76A0"/>
    <w:rsid w:val="003B04D2"/>
    <w:rsid w:val="003B12A3"/>
    <w:rsid w:val="003B2FE6"/>
    <w:rsid w:val="003B454A"/>
    <w:rsid w:val="003B4912"/>
    <w:rsid w:val="003B5B68"/>
    <w:rsid w:val="003B774A"/>
    <w:rsid w:val="003C035F"/>
    <w:rsid w:val="003C0927"/>
    <w:rsid w:val="003C0EE3"/>
    <w:rsid w:val="003C1067"/>
    <w:rsid w:val="003C1952"/>
    <w:rsid w:val="003C1F27"/>
    <w:rsid w:val="003C29A1"/>
    <w:rsid w:val="003C2B76"/>
    <w:rsid w:val="003C3EC3"/>
    <w:rsid w:val="003C5013"/>
    <w:rsid w:val="003C549B"/>
    <w:rsid w:val="003C589B"/>
    <w:rsid w:val="003C5B46"/>
    <w:rsid w:val="003C634E"/>
    <w:rsid w:val="003C73D6"/>
    <w:rsid w:val="003C74F4"/>
    <w:rsid w:val="003D09B1"/>
    <w:rsid w:val="003D1D4A"/>
    <w:rsid w:val="003D3715"/>
    <w:rsid w:val="003D60FE"/>
    <w:rsid w:val="003D61AE"/>
    <w:rsid w:val="003D7A54"/>
    <w:rsid w:val="003E1149"/>
    <w:rsid w:val="003E1531"/>
    <w:rsid w:val="003E1DAB"/>
    <w:rsid w:val="003E275D"/>
    <w:rsid w:val="003E29D9"/>
    <w:rsid w:val="003E384E"/>
    <w:rsid w:val="003E4B07"/>
    <w:rsid w:val="003E4EF0"/>
    <w:rsid w:val="003E5340"/>
    <w:rsid w:val="003E54CC"/>
    <w:rsid w:val="003E73A6"/>
    <w:rsid w:val="003F0941"/>
    <w:rsid w:val="003F0E63"/>
    <w:rsid w:val="003F1767"/>
    <w:rsid w:val="003F1C48"/>
    <w:rsid w:val="003F1ECE"/>
    <w:rsid w:val="003F2C87"/>
    <w:rsid w:val="003F3533"/>
    <w:rsid w:val="003F59B7"/>
    <w:rsid w:val="003F5AF8"/>
    <w:rsid w:val="003F697A"/>
    <w:rsid w:val="003F75C3"/>
    <w:rsid w:val="003F7DA8"/>
    <w:rsid w:val="003F7DFB"/>
    <w:rsid w:val="00400A2A"/>
    <w:rsid w:val="0040196F"/>
    <w:rsid w:val="00402080"/>
    <w:rsid w:val="004025F0"/>
    <w:rsid w:val="0040262F"/>
    <w:rsid w:val="004029F3"/>
    <w:rsid w:val="00402BA2"/>
    <w:rsid w:val="0040536D"/>
    <w:rsid w:val="00410FB0"/>
    <w:rsid w:val="0041291B"/>
    <w:rsid w:val="004146B8"/>
    <w:rsid w:val="004153D3"/>
    <w:rsid w:val="004156F0"/>
    <w:rsid w:val="00415A1F"/>
    <w:rsid w:val="00415A73"/>
    <w:rsid w:val="00416B7E"/>
    <w:rsid w:val="00421493"/>
    <w:rsid w:val="00421FE2"/>
    <w:rsid w:val="004223BE"/>
    <w:rsid w:val="00422FFD"/>
    <w:rsid w:val="0042306E"/>
    <w:rsid w:val="0042319E"/>
    <w:rsid w:val="004235D2"/>
    <w:rsid w:val="00423666"/>
    <w:rsid w:val="00424D02"/>
    <w:rsid w:val="004302B7"/>
    <w:rsid w:val="00430A1B"/>
    <w:rsid w:val="004319CB"/>
    <w:rsid w:val="00433565"/>
    <w:rsid w:val="00434739"/>
    <w:rsid w:val="004348DF"/>
    <w:rsid w:val="0043496D"/>
    <w:rsid w:val="00434EAE"/>
    <w:rsid w:val="00435670"/>
    <w:rsid w:val="00436FAD"/>
    <w:rsid w:val="0043795D"/>
    <w:rsid w:val="00441431"/>
    <w:rsid w:val="00441DD8"/>
    <w:rsid w:val="00442E9C"/>
    <w:rsid w:val="00443887"/>
    <w:rsid w:val="004438F8"/>
    <w:rsid w:val="0044396B"/>
    <w:rsid w:val="00443C21"/>
    <w:rsid w:val="00443D35"/>
    <w:rsid w:val="00443EA8"/>
    <w:rsid w:val="004441B9"/>
    <w:rsid w:val="00445A84"/>
    <w:rsid w:val="00447327"/>
    <w:rsid w:val="0044736D"/>
    <w:rsid w:val="004474DE"/>
    <w:rsid w:val="004476EE"/>
    <w:rsid w:val="0045082B"/>
    <w:rsid w:val="00451EE4"/>
    <w:rsid w:val="004522C1"/>
    <w:rsid w:val="004523B5"/>
    <w:rsid w:val="00453C57"/>
    <w:rsid w:val="00453E15"/>
    <w:rsid w:val="004542DE"/>
    <w:rsid w:val="0045433A"/>
    <w:rsid w:val="004551A2"/>
    <w:rsid w:val="00456188"/>
    <w:rsid w:val="0045676B"/>
    <w:rsid w:val="00457709"/>
    <w:rsid w:val="004606A8"/>
    <w:rsid w:val="00460B50"/>
    <w:rsid w:val="00460C06"/>
    <w:rsid w:val="00461217"/>
    <w:rsid w:val="00461C29"/>
    <w:rsid w:val="0046572A"/>
    <w:rsid w:val="00466F97"/>
    <w:rsid w:val="004672FB"/>
    <w:rsid w:val="0047234F"/>
    <w:rsid w:val="004729B9"/>
    <w:rsid w:val="00473567"/>
    <w:rsid w:val="004737E2"/>
    <w:rsid w:val="00473AC0"/>
    <w:rsid w:val="004741A0"/>
    <w:rsid w:val="00474C87"/>
    <w:rsid w:val="00475F53"/>
    <w:rsid w:val="0047718B"/>
    <w:rsid w:val="00477F6B"/>
    <w:rsid w:val="0048041A"/>
    <w:rsid w:val="00480669"/>
    <w:rsid w:val="00480A22"/>
    <w:rsid w:val="00481204"/>
    <w:rsid w:val="0048194C"/>
    <w:rsid w:val="00481F94"/>
    <w:rsid w:val="00482B8C"/>
    <w:rsid w:val="00483D15"/>
    <w:rsid w:val="00483DE8"/>
    <w:rsid w:val="00484329"/>
    <w:rsid w:val="00486209"/>
    <w:rsid w:val="00493795"/>
    <w:rsid w:val="00495054"/>
    <w:rsid w:val="00495530"/>
    <w:rsid w:val="00495E89"/>
    <w:rsid w:val="00496B1B"/>
    <w:rsid w:val="00496E18"/>
    <w:rsid w:val="00497417"/>
    <w:rsid w:val="004976CF"/>
    <w:rsid w:val="004A0543"/>
    <w:rsid w:val="004A0D23"/>
    <w:rsid w:val="004A1EFF"/>
    <w:rsid w:val="004A229F"/>
    <w:rsid w:val="004A2EB8"/>
    <w:rsid w:val="004A3120"/>
    <w:rsid w:val="004A36B5"/>
    <w:rsid w:val="004A3FE5"/>
    <w:rsid w:val="004A4888"/>
    <w:rsid w:val="004A503B"/>
    <w:rsid w:val="004A6092"/>
    <w:rsid w:val="004A659E"/>
    <w:rsid w:val="004A7B91"/>
    <w:rsid w:val="004A7D81"/>
    <w:rsid w:val="004B0154"/>
    <w:rsid w:val="004B14BD"/>
    <w:rsid w:val="004B387F"/>
    <w:rsid w:val="004B3DD6"/>
    <w:rsid w:val="004B4F09"/>
    <w:rsid w:val="004B66CE"/>
    <w:rsid w:val="004C07CB"/>
    <w:rsid w:val="004C0830"/>
    <w:rsid w:val="004C0832"/>
    <w:rsid w:val="004C17FB"/>
    <w:rsid w:val="004C19A2"/>
    <w:rsid w:val="004C2C55"/>
    <w:rsid w:val="004C525F"/>
    <w:rsid w:val="004C5658"/>
    <w:rsid w:val="004C7191"/>
    <w:rsid w:val="004C7541"/>
    <w:rsid w:val="004D0A1C"/>
    <w:rsid w:val="004D2A08"/>
    <w:rsid w:val="004D2CCE"/>
    <w:rsid w:val="004D344B"/>
    <w:rsid w:val="004D368B"/>
    <w:rsid w:val="004D37C5"/>
    <w:rsid w:val="004D3818"/>
    <w:rsid w:val="004D6E51"/>
    <w:rsid w:val="004E01BA"/>
    <w:rsid w:val="004E04E0"/>
    <w:rsid w:val="004E1321"/>
    <w:rsid w:val="004E17CB"/>
    <w:rsid w:val="004E2F14"/>
    <w:rsid w:val="004E3834"/>
    <w:rsid w:val="004E487C"/>
    <w:rsid w:val="004E57B5"/>
    <w:rsid w:val="004E6091"/>
    <w:rsid w:val="004E65B0"/>
    <w:rsid w:val="004E6846"/>
    <w:rsid w:val="004E699B"/>
    <w:rsid w:val="004E7067"/>
    <w:rsid w:val="004E7289"/>
    <w:rsid w:val="004E776C"/>
    <w:rsid w:val="004F01AB"/>
    <w:rsid w:val="004F1E7A"/>
    <w:rsid w:val="004F274A"/>
    <w:rsid w:val="004F2D2C"/>
    <w:rsid w:val="004F3761"/>
    <w:rsid w:val="004F3C4F"/>
    <w:rsid w:val="004F3F0E"/>
    <w:rsid w:val="004F4994"/>
    <w:rsid w:val="004F4B72"/>
    <w:rsid w:val="004F5236"/>
    <w:rsid w:val="00500522"/>
    <w:rsid w:val="00501142"/>
    <w:rsid w:val="0050385F"/>
    <w:rsid w:val="00503CF7"/>
    <w:rsid w:val="00505D7E"/>
    <w:rsid w:val="00506134"/>
    <w:rsid w:val="00506851"/>
    <w:rsid w:val="00507E89"/>
    <w:rsid w:val="00510A32"/>
    <w:rsid w:val="005114F6"/>
    <w:rsid w:val="005127D4"/>
    <w:rsid w:val="00513AA9"/>
    <w:rsid w:val="00514EDF"/>
    <w:rsid w:val="00516B7B"/>
    <w:rsid w:val="00517BAD"/>
    <w:rsid w:val="00521C24"/>
    <w:rsid w:val="005229C9"/>
    <w:rsid w:val="0052347F"/>
    <w:rsid w:val="00523706"/>
    <w:rsid w:val="00523D4E"/>
    <w:rsid w:val="0052428C"/>
    <w:rsid w:val="00526841"/>
    <w:rsid w:val="00533818"/>
    <w:rsid w:val="005347ED"/>
    <w:rsid w:val="0053495F"/>
    <w:rsid w:val="005349C8"/>
    <w:rsid w:val="00534C90"/>
    <w:rsid w:val="00535FE1"/>
    <w:rsid w:val="00537CDB"/>
    <w:rsid w:val="00537EB0"/>
    <w:rsid w:val="00540FDC"/>
    <w:rsid w:val="00541734"/>
    <w:rsid w:val="00542B4C"/>
    <w:rsid w:val="005456B5"/>
    <w:rsid w:val="00545938"/>
    <w:rsid w:val="00545CA9"/>
    <w:rsid w:val="005468A8"/>
    <w:rsid w:val="00546D60"/>
    <w:rsid w:val="00547754"/>
    <w:rsid w:val="00550387"/>
    <w:rsid w:val="00551C41"/>
    <w:rsid w:val="00552825"/>
    <w:rsid w:val="0055455D"/>
    <w:rsid w:val="00554A9E"/>
    <w:rsid w:val="005552C8"/>
    <w:rsid w:val="005563B3"/>
    <w:rsid w:val="00556C66"/>
    <w:rsid w:val="005575F7"/>
    <w:rsid w:val="00560856"/>
    <w:rsid w:val="00560C72"/>
    <w:rsid w:val="00561811"/>
    <w:rsid w:val="00561893"/>
    <w:rsid w:val="00561E69"/>
    <w:rsid w:val="00562033"/>
    <w:rsid w:val="0056247B"/>
    <w:rsid w:val="00562775"/>
    <w:rsid w:val="005638DE"/>
    <w:rsid w:val="005642D2"/>
    <w:rsid w:val="005643D4"/>
    <w:rsid w:val="005650C1"/>
    <w:rsid w:val="0056634F"/>
    <w:rsid w:val="00566A75"/>
    <w:rsid w:val="0057098A"/>
    <w:rsid w:val="00570A65"/>
    <w:rsid w:val="00570BE3"/>
    <w:rsid w:val="00570DF7"/>
    <w:rsid w:val="005712D7"/>
    <w:rsid w:val="005712FA"/>
    <w:rsid w:val="005714F6"/>
    <w:rsid w:val="005718AF"/>
    <w:rsid w:val="00571FD4"/>
    <w:rsid w:val="00572879"/>
    <w:rsid w:val="00572E82"/>
    <w:rsid w:val="0057349F"/>
    <w:rsid w:val="0057403E"/>
    <w:rsid w:val="0057471E"/>
    <w:rsid w:val="005771E6"/>
    <w:rsid w:val="0057782A"/>
    <w:rsid w:val="00580134"/>
    <w:rsid w:val="00583528"/>
    <w:rsid w:val="00583907"/>
    <w:rsid w:val="00583B0F"/>
    <w:rsid w:val="00584A13"/>
    <w:rsid w:val="00584F45"/>
    <w:rsid w:val="00587401"/>
    <w:rsid w:val="00590EB6"/>
    <w:rsid w:val="005910A4"/>
    <w:rsid w:val="00591120"/>
    <w:rsid w:val="00591235"/>
    <w:rsid w:val="00591EA4"/>
    <w:rsid w:val="00591EEB"/>
    <w:rsid w:val="0059399F"/>
    <w:rsid w:val="0059406A"/>
    <w:rsid w:val="00595682"/>
    <w:rsid w:val="005963FA"/>
    <w:rsid w:val="005A033C"/>
    <w:rsid w:val="005A0799"/>
    <w:rsid w:val="005A0904"/>
    <w:rsid w:val="005A14FB"/>
    <w:rsid w:val="005A16B3"/>
    <w:rsid w:val="005A221F"/>
    <w:rsid w:val="005A39D4"/>
    <w:rsid w:val="005A3A64"/>
    <w:rsid w:val="005A4F9A"/>
    <w:rsid w:val="005A53A0"/>
    <w:rsid w:val="005A7B7D"/>
    <w:rsid w:val="005B0CC6"/>
    <w:rsid w:val="005B1ED4"/>
    <w:rsid w:val="005B2A0C"/>
    <w:rsid w:val="005B348D"/>
    <w:rsid w:val="005B36B0"/>
    <w:rsid w:val="005B497F"/>
    <w:rsid w:val="005B5753"/>
    <w:rsid w:val="005B635B"/>
    <w:rsid w:val="005B6E9F"/>
    <w:rsid w:val="005C128D"/>
    <w:rsid w:val="005C2D4E"/>
    <w:rsid w:val="005C300B"/>
    <w:rsid w:val="005C3B8F"/>
    <w:rsid w:val="005C4484"/>
    <w:rsid w:val="005C5A76"/>
    <w:rsid w:val="005C6031"/>
    <w:rsid w:val="005C7095"/>
    <w:rsid w:val="005C74D2"/>
    <w:rsid w:val="005D096A"/>
    <w:rsid w:val="005D1704"/>
    <w:rsid w:val="005D2E8A"/>
    <w:rsid w:val="005D3434"/>
    <w:rsid w:val="005D4E1D"/>
    <w:rsid w:val="005D69D1"/>
    <w:rsid w:val="005D739E"/>
    <w:rsid w:val="005D73E1"/>
    <w:rsid w:val="005D7E4B"/>
    <w:rsid w:val="005E21D9"/>
    <w:rsid w:val="005E34E1"/>
    <w:rsid w:val="005E34FF"/>
    <w:rsid w:val="005E3542"/>
    <w:rsid w:val="005E52F9"/>
    <w:rsid w:val="005E5EF5"/>
    <w:rsid w:val="005F0B38"/>
    <w:rsid w:val="005F1261"/>
    <w:rsid w:val="005F2703"/>
    <w:rsid w:val="005F3E3B"/>
    <w:rsid w:val="005F4B8F"/>
    <w:rsid w:val="005F6A64"/>
    <w:rsid w:val="005F6AA9"/>
    <w:rsid w:val="0060012F"/>
    <w:rsid w:val="0060054C"/>
    <w:rsid w:val="00600DE8"/>
    <w:rsid w:val="00602150"/>
    <w:rsid w:val="00602315"/>
    <w:rsid w:val="00602453"/>
    <w:rsid w:val="00602909"/>
    <w:rsid w:val="00602AD3"/>
    <w:rsid w:val="006039A6"/>
    <w:rsid w:val="00604F12"/>
    <w:rsid w:val="006052EF"/>
    <w:rsid w:val="0060662D"/>
    <w:rsid w:val="00606D5C"/>
    <w:rsid w:val="0060737F"/>
    <w:rsid w:val="00610B46"/>
    <w:rsid w:val="00610C74"/>
    <w:rsid w:val="006127F0"/>
    <w:rsid w:val="00613DC0"/>
    <w:rsid w:val="00613FA8"/>
    <w:rsid w:val="00614E46"/>
    <w:rsid w:val="00615462"/>
    <w:rsid w:val="00616EEC"/>
    <w:rsid w:val="00617043"/>
    <w:rsid w:val="00617C8D"/>
    <w:rsid w:val="0062108B"/>
    <w:rsid w:val="00621385"/>
    <w:rsid w:val="00621BD9"/>
    <w:rsid w:val="006220D2"/>
    <w:rsid w:val="006226D4"/>
    <w:rsid w:val="00622817"/>
    <w:rsid w:val="00622C2F"/>
    <w:rsid w:val="00622E39"/>
    <w:rsid w:val="006230FF"/>
    <w:rsid w:val="00623743"/>
    <w:rsid w:val="00623D5D"/>
    <w:rsid w:val="00624180"/>
    <w:rsid w:val="006249C0"/>
    <w:rsid w:val="00630521"/>
    <w:rsid w:val="006314F5"/>
    <w:rsid w:val="006319E6"/>
    <w:rsid w:val="0063373D"/>
    <w:rsid w:val="0063409A"/>
    <w:rsid w:val="00634BB2"/>
    <w:rsid w:val="00635B42"/>
    <w:rsid w:val="006361E5"/>
    <w:rsid w:val="006363ED"/>
    <w:rsid w:val="006369EA"/>
    <w:rsid w:val="006400A5"/>
    <w:rsid w:val="0064032D"/>
    <w:rsid w:val="006405FE"/>
    <w:rsid w:val="00640D47"/>
    <w:rsid w:val="0064170D"/>
    <w:rsid w:val="00641ED0"/>
    <w:rsid w:val="0064260B"/>
    <w:rsid w:val="00643D9D"/>
    <w:rsid w:val="00644269"/>
    <w:rsid w:val="00646078"/>
    <w:rsid w:val="006467D7"/>
    <w:rsid w:val="006475D8"/>
    <w:rsid w:val="00647E26"/>
    <w:rsid w:val="00651244"/>
    <w:rsid w:val="006512BD"/>
    <w:rsid w:val="00653186"/>
    <w:rsid w:val="006531EB"/>
    <w:rsid w:val="00654E40"/>
    <w:rsid w:val="00655785"/>
    <w:rsid w:val="0065719B"/>
    <w:rsid w:val="00657E0A"/>
    <w:rsid w:val="0066164A"/>
    <w:rsid w:val="0066322F"/>
    <w:rsid w:val="00664063"/>
    <w:rsid w:val="00664F3E"/>
    <w:rsid w:val="00665CA3"/>
    <w:rsid w:val="00666F0D"/>
    <w:rsid w:val="00667020"/>
    <w:rsid w:val="00670E33"/>
    <w:rsid w:val="0067108E"/>
    <w:rsid w:val="00671279"/>
    <w:rsid w:val="00671F7A"/>
    <w:rsid w:val="00673E16"/>
    <w:rsid w:val="00673F19"/>
    <w:rsid w:val="00674B80"/>
    <w:rsid w:val="00675587"/>
    <w:rsid w:val="00676A04"/>
    <w:rsid w:val="006774C7"/>
    <w:rsid w:val="0067772D"/>
    <w:rsid w:val="006800D4"/>
    <w:rsid w:val="00681032"/>
    <w:rsid w:val="00681108"/>
    <w:rsid w:val="00681BC8"/>
    <w:rsid w:val="00683417"/>
    <w:rsid w:val="006834BA"/>
    <w:rsid w:val="00683FE4"/>
    <w:rsid w:val="00684CE7"/>
    <w:rsid w:val="00685A46"/>
    <w:rsid w:val="00686B74"/>
    <w:rsid w:val="0069000E"/>
    <w:rsid w:val="006929A8"/>
    <w:rsid w:val="00693D56"/>
    <w:rsid w:val="0069426D"/>
    <w:rsid w:val="00694912"/>
    <w:rsid w:val="0069559D"/>
    <w:rsid w:val="00695A9E"/>
    <w:rsid w:val="00696305"/>
    <w:rsid w:val="00696368"/>
    <w:rsid w:val="00697769"/>
    <w:rsid w:val="006977CC"/>
    <w:rsid w:val="006A06E7"/>
    <w:rsid w:val="006A10BB"/>
    <w:rsid w:val="006A13BA"/>
    <w:rsid w:val="006A2EB4"/>
    <w:rsid w:val="006A30F6"/>
    <w:rsid w:val="006A3671"/>
    <w:rsid w:val="006A5BB3"/>
    <w:rsid w:val="006A6010"/>
    <w:rsid w:val="006A61AD"/>
    <w:rsid w:val="006A7B8B"/>
    <w:rsid w:val="006B011A"/>
    <w:rsid w:val="006B1081"/>
    <w:rsid w:val="006B24D0"/>
    <w:rsid w:val="006B2A78"/>
    <w:rsid w:val="006B3416"/>
    <w:rsid w:val="006B4281"/>
    <w:rsid w:val="006B4F37"/>
    <w:rsid w:val="006B535D"/>
    <w:rsid w:val="006B659A"/>
    <w:rsid w:val="006C0FD4"/>
    <w:rsid w:val="006C4C25"/>
    <w:rsid w:val="006C59C8"/>
    <w:rsid w:val="006C6D0A"/>
    <w:rsid w:val="006C6D1A"/>
    <w:rsid w:val="006C7F07"/>
    <w:rsid w:val="006D0190"/>
    <w:rsid w:val="006D27C1"/>
    <w:rsid w:val="006D2842"/>
    <w:rsid w:val="006D3BBA"/>
    <w:rsid w:val="006D3D2C"/>
    <w:rsid w:val="006D5133"/>
    <w:rsid w:val="006D79D2"/>
    <w:rsid w:val="006E036B"/>
    <w:rsid w:val="006E2AE8"/>
    <w:rsid w:val="006E31F7"/>
    <w:rsid w:val="006E32AA"/>
    <w:rsid w:val="006E5701"/>
    <w:rsid w:val="006E5FD7"/>
    <w:rsid w:val="006E6400"/>
    <w:rsid w:val="006E6A67"/>
    <w:rsid w:val="006F020C"/>
    <w:rsid w:val="006F1375"/>
    <w:rsid w:val="006F16A5"/>
    <w:rsid w:val="006F16D9"/>
    <w:rsid w:val="006F2D05"/>
    <w:rsid w:val="006F4A85"/>
    <w:rsid w:val="006F50A4"/>
    <w:rsid w:val="006F6496"/>
    <w:rsid w:val="006F64F8"/>
    <w:rsid w:val="006F7112"/>
    <w:rsid w:val="007001E8"/>
    <w:rsid w:val="00702143"/>
    <w:rsid w:val="00703179"/>
    <w:rsid w:val="00703998"/>
    <w:rsid w:val="00703B37"/>
    <w:rsid w:val="00703DB1"/>
    <w:rsid w:val="00704126"/>
    <w:rsid w:val="00705454"/>
    <w:rsid w:val="007055A7"/>
    <w:rsid w:val="0070574E"/>
    <w:rsid w:val="007062BF"/>
    <w:rsid w:val="00706987"/>
    <w:rsid w:val="0070714D"/>
    <w:rsid w:val="007078D9"/>
    <w:rsid w:val="00711751"/>
    <w:rsid w:val="00712683"/>
    <w:rsid w:val="00714E89"/>
    <w:rsid w:val="00715211"/>
    <w:rsid w:val="0071604A"/>
    <w:rsid w:val="00717E8F"/>
    <w:rsid w:val="007205C0"/>
    <w:rsid w:val="007206C3"/>
    <w:rsid w:val="00720944"/>
    <w:rsid w:val="007216E0"/>
    <w:rsid w:val="007240A4"/>
    <w:rsid w:val="0072467F"/>
    <w:rsid w:val="0072544C"/>
    <w:rsid w:val="00727270"/>
    <w:rsid w:val="0073033F"/>
    <w:rsid w:val="00731975"/>
    <w:rsid w:val="00732271"/>
    <w:rsid w:val="00733EF2"/>
    <w:rsid w:val="0073435F"/>
    <w:rsid w:val="0073578D"/>
    <w:rsid w:val="0073586B"/>
    <w:rsid w:val="00737475"/>
    <w:rsid w:val="00737E9A"/>
    <w:rsid w:val="00737FAD"/>
    <w:rsid w:val="00740B15"/>
    <w:rsid w:val="00742EEC"/>
    <w:rsid w:val="0074323D"/>
    <w:rsid w:val="00743F4E"/>
    <w:rsid w:val="00744281"/>
    <w:rsid w:val="00745666"/>
    <w:rsid w:val="00745A2C"/>
    <w:rsid w:val="00745D8A"/>
    <w:rsid w:val="00745E59"/>
    <w:rsid w:val="007470B9"/>
    <w:rsid w:val="00747256"/>
    <w:rsid w:val="007475F3"/>
    <w:rsid w:val="0075037F"/>
    <w:rsid w:val="007503FB"/>
    <w:rsid w:val="0075078D"/>
    <w:rsid w:val="00751988"/>
    <w:rsid w:val="007519F0"/>
    <w:rsid w:val="00751C6D"/>
    <w:rsid w:val="007548D9"/>
    <w:rsid w:val="007555C1"/>
    <w:rsid w:val="00755F6F"/>
    <w:rsid w:val="00757262"/>
    <w:rsid w:val="00760E2A"/>
    <w:rsid w:val="00761096"/>
    <w:rsid w:val="00761508"/>
    <w:rsid w:val="007633C7"/>
    <w:rsid w:val="00764D2A"/>
    <w:rsid w:val="00764DC6"/>
    <w:rsid w:val="00764F92"/>
    <w:rsid w:val="007653DB"/>
    <w:rsid w:val="0076552E"/>
    <w:rsid w:val="00765E80"/>
    <w:rsid w:val="00766C12"/>
    <w:rsid w:val="00767554"/>
    <w:rsid w:val="00770D39"/>
    <w:rsid w:val="007726FD"/>
    <w:rsid w:val="00773D6E"/>
    <w:rsid w:val="00774B5F"/>
    <w:rsid w:val="00774C31"/>
    <w:rsid w:val="007760B7"/>
    <w:rsid w:val="00777614"/>
    <w:rsid w:val="0078002C"/>
    <w:rsid w:val="00780B06"/>
    <w:rsid w:val="00780FC7"/>
    <w:rsid w:val="00782040"/>
    <w:rsid w:val="00782A8D"/>
    <w:rsid w:val="00783EAB"/>
    <w:rsid w:val="00784DCB"/>
    <w:rsid w:val="007854A8"/>
    <w:rsid w:val="00785862"/>
    <w:rsid w:val="007858D1"/>
    <w:rsid w:val="00785AE0"/>
    <w:rsid w:val="00785B72"/>
    <w:rsid w:val="00790645"/>
    <w:rsid w:val="0079147B"/>
    <w:rsid w:val="007914DB"/>
    <w:rsid w:val="00791D9A"/>
    <w:rsid w:val="00791F46"/>
    <w:rsid w:val="00792773"/>
    <w:rsid w:val="00793059"/>
    <w:rsid w:val="00793856"/>
    <w:rsid w:val="00794127"/>
    <w:rsid w:val="007944B4"/>
    <w:rsid w:val="00796012"/>
    <w:rsid w:val="007960D7"/>
    <w:rsid w:val="0079617A"/>
    <w:rsid w:val="007978EF"/>
    <w:rsid w:val="007A0537"/>
    <w:rsid w:val="007A06BE"/>
    <w:rsid w:val="007A1097"/>
    <w:rsid w:val="007A1E9F"/>
    <w:rsid w:val="007A2E8A"/>
    <w:rsid w:val="007A321C"/>
    <w:rsid w:val="007A33D2"/>
    <w:rsid w:val="007A3A2C"/>
    <w:rsid w:val="007A3ED3"/>
    <w:rsid w:val="007A3FA6"/>
    <w:rsid w:val="007A42B6"/>
    <w:rsid w:val="007A4379"/>
    <w:rsid w:val="007A478A"/>
    <w:rsid w:val="007A57D2"/>
    <w:rsid w:val="007A70AA"/>
    <w:rsid w:val="007B101A"/>
    <w:rsid w:val="007B23CD"/>
    <w:rsid w:val="007B368C"/>
    <w:rsid w:val="007B3AFD"/>
    <w:rsid w:val="007B4478"/>
    <w:rsid w:val="007B4A2C"/>
    <w:rsid w:val="007B4C9B"/>
    <w:rsid w:val="007B4F56"/>
    <w:rsid w:val="007B536F"/>
    <w:rsid w:val="007B5D5A"/>
    <w:rsid w:val="007B5E18"/>
    <w:rsid w:val="007B610D"/>
    <w:rsid w:val="007B71A6"/>
    <w:rsid w:val="007C0869"/>
    <w:rsid w:val="007C12F1"/>
    <w:rsid w:val="007C1845"/>
    <w:rsid w:val="007C1DBC"/>
    <w:rsid w:val="007C5353"/>
    <w:rsid w:val="007C53EB"/>
    <w:rsid w:val="007C5C72"/>
    <w:rsid w:val="007C683E"/>
    <w:rsid w:val="007C770C"/>
    <w:rsid w:val="007C78A4"/>
    <w:rsid w:val="007C7E4A"/>
    <w:rsid w:val="007C7F8F"/>
    <w:rsid w:val="007D1E81"/>
    <w:rsid w:val="007D4257"/>
    <w:rsid w:val="007D4384"/>
    <w:rsid w:val="007D5DB1"/>
    <w:rsid w:val="007D65B4"/>
    <w:rsid w:val="007D7B43"/>
    <w:rsid w:val="007D7D67"/>
    <w:rsid w:val="007E0486"/>
    <w:rsid w:val="007E1A97"/>
    <w:rsid w:val="007E1C71"/>
    <w:rsid w:val="007E2888"/>
    <w:rsid w:val="007E5473"/>
    <w:rsid w:val="007E686B"/>
    <w:rsid w:val="007E6AAE"/>
    <w:rsid w:val="007F089F"/>
    <w:rsid w:val="007F1317"/>
    <w:rsid w:val="007F1352"/>
    <w:rsid w:val="007F1753"/>
    <w:rsid w:val="007F1CCB"/>
    <w:rsid w:val="007F2A8E"/>
    <w:rsid w:val="007F2F1C"/>
    <w:rsid w:val="007F3716"/>
    <w:rsid w:val="007F3A5F"/>
    <w:rsid w:val="007F3F10"/>
    <w:rsid w:val="007F4046"/>
    <w:rsid w:val="007F45AC"/>
    <w:rsid w:val="007F57C6"/>
    <w:rsid w:val="007F596C"/>
    <w:rsid w:val="007F59EB"/>
    <w:rsid w:val="007F60E1"/>
    <w:rsid w:val="007F6425"/>
    <w:rsid w:val="007F6B87"/>
    <w:rsid w:val="007F6D59"/>
    <w:rsid w:val="007F6EFB"/>
    <w:rsid w:val="00800A58"/>
    <w:rsid w:val="00801DA9"/>
    <w:rsid w:val="00802DE0"/>
    <w:rsid w:val="00802E67"/>
    <w:rsid w:val="008030B9"/>
    <w:rsid w:val="00803900"/>
    <w:rsid w:val="0080431A"/>
    <w:rsid w:val="00805B5E"/>
    <w:rsid w:val="00805E2C"/>
    <w:rsid w:val="00805FC3"/>
    <w:rsid w:val="00806F2A"/>
    <w:rsid w:val="00807465"/>
    <w:rsid w:val="0080783C"/>
    <w:rsid w:val="008078D6"/>
    <w:rsid w:val="00807C49"/>
    <w:rsid w:val="00810315"/>
    <w:rsid w:val="0081070D"/>
    <w:rsid w:val="00811161"/>
    <w:rsid w:val="0081398B"/>
    <w:rsid w:val="0081764C"/>
    <w:rsid w:val="008215D0"/>
    <w:rsid w:val="00821954"/>
    <w:rsid w:val="00822214"/>
    <w:rsid w:val="00823D17"/>
    <w:rsid w:val="00824E87"/>
    <w:rsid w:val="008258D0"/>
    <w:rsid w:val="00827937"/>
    <w:rsid w:val="008335F6"/>
    <w:rsid w:val="00834368"/>
    <w:rsid w:val="00835FD2"/>
    <w:rsid w:val="008363C7"/>
    <w:rsid w:val="00837DC2"/>
    <w:rsid w:val="008411A4"/>
    <w:rsid w:val="00841BD5"/>
    <w:rsid w:val="008420F0"/>
    <w:rsid w:val="0084238C"/>
    <w:rsid w:val="00843749"/>
    <w:rsid w:val="00843ABE"/>
    <w:rsid w:val="00847541"/>
    <w:rsid w:val="0084757C"/>
    <w:rsid w:val="00850BC7"/>
    <w:rsid w:val="00851B77"/>
    <w:rsid w:val="008524C6"/>
    <w:rsid w:val="0085535C"/>
    <w:rsid w:val="00855C7C"/>
    <w:rsid w:val="008561F8"/>
    <w:rsid w:val="00857C25"/>
    <w:rsid w:val="00860524"/>
    <w:rsid w:val="00860B3D"/>
    <w:rsid w:val="00861454"/>
    <w:rsid w:val="008640DC"/>
    <w:rsid w:val="00864A3A"/>
    <w:rsid w:val="00866EEB"/>
    <w:rsid w:val="00867102"/>
    <w:rsid w:val="00867230"/>
    <w:rsid w:val="00870039"/>
    <w:rsid w:val="00870A70"/>
    <w:rsid w:val="0087178E"/>
    <w:rsid w:val="00871FCD"/>
    <w:rsid w:val="00872F2D"/>
    <w:rsid w:val="008747C1"/>
    <w:rsid w:val="00874EA2"/>
    <w:rsid w:val="0088289E"/>
    <w:rsid w:val="00882B66"/>
    <w:rsid w:val="00883F15"/>
    <w:rsid w:val="00886950"/>
    <w:rsid w:val="00890DCB"/>
    <w:rsid w:val="00890E4A"/>
    <w:rsid w:val="00890F89"/>
    <w:rsid w:val="00893EC0"/>
    <w:rsid w:val="00894551"/>
    <w:rsid w:val="00895EC1"/>
    <w:rsid w:val="008A0329"/>
    <w:rsid w:val="008A03E3"/>
    <w:rsid w:val="008A14A6"/>
    <w:rsid w:val="008A1A0A"/>
    <w:rsid w:val="008A37BE"/>
    <w:rsid w:val="008A4400"/>
    <w:rsid w:val="008A56B0"/>
    <w:rsid w:val="008A7E6B"/>
    <w:rsid w:val="008A7EAD"/>
    <w:rsid w:val="008B060C"/>
    <w:rsid w:val="008B1207"/>
    <w:rsid w:val="008B173C"/>
    <w:rsid w:val="008B216A"/>
    <w:rsid w:val="008B35B8"/>
    <w:rsid w:val="008B3ACE"/>
    <w:rsid w:val="008B56DD"/>
    <w:rsid w:val="008C3172"/>
    <w:rsid w:val="008C4666"/>
    <w:rsid w:val="008C6D2E"/>
    <w:rsid w:val="008C6FA3"/>
    <w:rsid w:val="008C70D2"/>
    <w:rsid w:val="008C7F6B"/>
    <w:rsid w:val="008D0DFC"/>
    <w:rsid w:val="008D2356"/>
    <w:rsid w:val="008D495C"/>
    <w:rsid w:val="008D5265"/>
    <w:rsid w:val="008D5475"/>
    <w:rsid w:val="008D7714"/>
    <w:rsid w:val="008D7938"/>
    <w:rsid w:val="008E0ACF"/>
    <w:rsid w:val="008E0FD9"/>
    <w:rsid w:val="008E11AA"/>
    <w:rsid w:val="008E16BC"/>
    <w:rsid w:val="008E1888"/>
    <w:rsid w:val="008E2308"/>
    <w:rsid w:val="008E28A6"/>
    <w:rsid w:val="008E2CF3"/>
    <w:rsid w:val="008E359C"/>
    <w:rsid w:val="008E530B"/>
    <w:rsid w:val="008E56D8"/>
    <w:rsid w:val="008E7F42"/>
    <w:rsid w:val="008F0B9C"/>
    <w:rsid w:val="008F1BFE"/>
    <w:rsid w:val="008F28C6"/>
    <w:rsid w:val="008F3527"/>
    <w:rsid w:val="008F41EB"/>
    <w:rsid w:val="008F4585"/>
    <w:rsid w:val="008F5663"/>
    <w:rsid w:val="008F629F"/>
    <w:rsid w:val="008F66D6"/>
    <w:rsid w:val="008F681E"/>
    <w:rsid w:val="008F724F"/>
    <w:rsid w:val="008F74E3"/>
    <w:rsid w:val="008F7E47"/>
    <w:rsid w:val="00901334"/>
    <w:rsid w:val="00901606"/>
    <w:rsid w:val="00901F52"/>
    <w:rsid w:val="00902806"/>
    <w:rsid w:val="00903226"/>
    <w:rsid w:val="009043A8"/>
    <w:rsid w:val="00904A8D"/>
    <w:rsid w:val="00904D09"/>
    <w:rsid w:val="0090595C"/>
    <w:rsid w:val="0090641D"/>
    <w:rsid w:val="00906906"/>
    <w:rsid w:val="009079E2"/>
    <w:rsid w:val="00910ED4"/>
    <w:rsid w:val="009124CE"/>
    <w:rsid w:val="00912954"/>
    <w:rsid w:val="00912A4A"/>
    <w:rsid w:val="00912FE5"/>
    <w:rsid w:val="00913105"/>
    <w:rsid w:val="00913AE0"/>
    <w:rsid w:val="00913DB0"/>
    <w:rsid w:val="00915AF6"/>
    <w:rsid w:val="009169A6"/>
    <w:rsid w:val="00916E78"/>
    <w:rsid w:val="009177E0"/>
    <w:rsid w:val="00921F04"/>
    <w:rsid w:val="00921F34"/>
    <w:rsid w:val="00921F9B"/>
    <w:rsid w:val="00922A01"/>
    <w:rsid w:val="0092304C"/>
    <w:rsid w:val="00923F06"/>
    <w:rsid w:val="0092492B"/>
    <w:rsid w:val="00925402"/>
    <w:rsid w:val="0092562E"/>
    <w:rsid w:val="00925C69"/>
    <w:rsid w:val="0092751E"/>
    <w:rsid w:val="0092754E"/>
    <w:rsid w:val="00927AA2"/>
    <w:rsid w:val="00927EAC"/>
    <w:rsid w:val="00930A62"/>
    <w:rsid w:val="00930EBE"/>
    <w:rsid w:val="00931A4C"/>
    <w:rsid w:val="00932712"/>
    <w:rsid w:val="0093300F"/>
    <w:rsid w:val="009332C4"/>
    <w:rsid w:val="00933927"/>
    <w:rsid w:val="00934D85"/>
    <w:rsid w:val="00935635"/>
    <w:rsid w:val="00935DE9"/>
    <w:rsid w:val="009378BD"/>
    <w:rsid w:val="00942B6D"/>
    <w:rsid w:val="00943928"/>
    <w:rsid w:val="00943FAC"/>
    <w:rsid w:val="00944075"/>
    <w:rsid w:val="00945A6A"/>
    <w:rsid w:val="009501FE"/>
    <w:rsid w:val="00951E87"/>
    <w:rsid w:val="0095213F"/>
    <w:rsid w:val="0095235F"/>
    <w:rsid w:val="009524F7"/>
    <w:rsid w:val="00952E69"/>
    <w:rsid w:val="009541A4"/>
    <w:rsid w:val="00955749"/>
    <w:rsid w:val="00956C45"/>
    <w:rsid w:val="0096014E"/>
    <w:rsid w:val="00960B10"/>
    <w:rsid w:val="009628E2"/>
    <w:rsid w:val="00962D8D"/>
    <w:rsid w:val="00962D98"/>
    <w:rsid w:val="00963AEE"/>
    <w:rsid w:val="009648A3"/>
    <w:rsid w:val="00970DCC"/>
    <w:rsid w:val="0097356F"/>
    <w:rsid w:val="0097485F"/>
    <w:rsid w:val="00975188"/>
    <w:rsid w:val="0097570E"/>
    <w:rsid w:val="00977B14"/>
    <w:rsid w:val="00980934"/>
    <w:rsid w:val="00980B0F"/>
    <w:rsid w:val="00982475"/>
    <w:rsid w:val="0098337D"/>
    <w:rsid w:val="00983E40"/>
    <w:rsid w:val="009841DA"/>
    <w:rsid w:val="0098451F"/>
    <w:rsid w:val="00984E47"/>
    <w:rsid w:val="00986627"/>
    <w:rsid w:val="009906D2"/>
    <w:rsid w:val="009906D6"/>
    <w:rsid w:val="009909D3"/>
    <w:rsid w:val="00991C09"/>
    <w:rsid w:val="00991FD3"/>
    <w:rsid w:val="00992BC1"/>
    <w:rsid w:val="00993883"/>
    <w:rsid w:val="009938A5"/>
    <w:rsid w:val="00993BFE"/>
    <w:rsid w:val="0099430C"/>
    <w:rsid w:val="00994A8E"/>
    <w:rsid w:val="00995B05"/>
    <w:rsid w:val="00995B57"/>
    <w:rsid w:val="009965DB"/>
    <w:rsid w:val="00997963"/>
    <w:rsid w:val="009A000C"/>
    <w:rsid w:val="009A0082"/>
    <w:rsid w:val="009A5A2F"/>
    <w:rsid w:val="009A6445"/>
    <w:rsid w:val="009A6B37"/>
    <w:rsid w:val="009B2798"/>
    <w:rsid w:val="009B2B05"/>
    <w:rsid w:val="009B3075"/>
    <w:rsid w:val="009B3D19"/>
    <w:rsid w:val="009B46C7"/>
    <w:rsid w:val="009B5480"/>
    <w:rsid w:val="009B591A"/>
    <w:rsid w:val="009B71DF"/>
    <w:rsid w:val="009B72AD"/>
    <w:rsid w:val="009B72ED"/>
    <w:rsid w:val="009B7BD4"/>
    <w:rsid w:val="009B7F3F"/>
    <w:rsid w:val="009C0912"/>
    <w:rsid w:val="009C1BA7"/>
    <w:rsid w:val="009C2D45"/>
    <w:rsid w:val="009C3408"/>
    <w:rsid w:val="009C4B83"/>
    <w:rsid w:val="009C528B"/>
    <w:rsid w:val="009C6415"/>
    <w:rsid w:val="009C6503"/>
    <w:rsid w:val="009C75C2"/>
    <w:rsid w:val="009D2ECC"/>
    <w:rsid w:val="009D3E4C"/>
    <w:rsid w:val="009D449D"/>
    <w:rsid w:val="009D7303"/>
    <w:rsid w:val="009D738A"/>
    <w:rsid w:val="009D7AD5"/>
    <w:rsid w:val="009E00F4"/>
    <w:rsid w:val="009E08B3"/>
    <w:rsid w:val="009E1447"/>
    <w:rsid w:val="009E179D"/>
    <w:rsid w:val="009E2012"/>
    <w:rsid w:val="009E3119"/>
    <w:rsid w:val="009E3C69"/>
    <w:rsid w:val="009E4056"/>
    <w:rsid w:val="009E4076"/>
    <w:rsid w:val="009E4977"/>
    <w:rsid w:val="009E65B9"/>
    <w:rsid w:val="009E6FB7"/>
    <w:rsid w:val="009E7DFF"/>
    <w:rsid w:val="009F1EB7"/>
    <w:rsid w:val="009F1F11"/>
    <w:rsid w:val="009F54FE"/>
    <w:rsid w:val="009F73AC"/>
    <w:rsid w:val="00A00B25"/>
    <w:rsid w:val="00A00FCD"/>
    <w:rsid w:val="00A024E8"/>
    <w:rsid w:val="00A02630"/>
    <w:rsid w:val="00A05E84"/>
    <w:rsid w:val="00A0651B"/>
    <w:rsid w:val="00A06B7B"/>
    <w:rsid w:val="00A06CE4"/>
    <w:rsid w:val="00A101CD"/>
    <w:rsid w:val="00A103D4"/>
    <w:rsid w:val="00A10855"/>
    <w:rsid w:val="00A10D39"/>
    <w:rsid w:val="00A11FE1"/>
    <w:rsid w:val="00A12001"/>
    <w:rsid w:val="00A12ACE"/>
    <w:rsid w:val="00A12DAB"/>
    <w:rsid w:val="00A12EF8"/>
    <w:rsid w:val="00A13050"/>
    <w:rsid w:val="00A155AE"/>
    <w:rsid w:val="00A15974"/>
    <w:rsid w:val="00A16E64"/>
    <w:rsid w:val="00A175D3"/>
    <w:rsid w:val="00A17FC9"/>
    <w:rsid w:val="00A23FC7"/>
    <w:rsid w:val="00A24DCC"/>
    <w:rsid w:val="00A25FB6"/>
    <w:rsid w:val="00A26A1C"/>
    <w:rsid w:val="00A27AAB"/>
    <w:rsid w:val="00A27B14"/>
    <w:rsid w:val="00A3106B"/>
    <w:rsid w:val="00A31C01"/>
    <w:rsid w:val="00A31C50"/>
    <w:rsid w:val="00A32592"/>
    <w:rsid w:val="00A32950"/>
    <w:rsid w:val="00A34E36"/>
    <w:rsid w:val="00A36E6E"/>
    <w:rsid w:val="00A418A7"/>
    <w:rsid w:val="00A43E26"/>
    <w:rsid w:val="00A45F2F"/>
    <w:rsid w:val="00A46294"/>
    <w:rsid w:val="00A50534"/>
    <w:rsid w:val="00A53AD4"/>
    <w:rsid w:val="00A54697"/>
    <w:rsid w:val="00A55D2D"/>
    <w:rsid w:val="00A55E49"/>
    <w:rsid w:val="00A56572"/>
    <w:rsid w:val="00A5760C"/>
    <w:rsid w:val="00A5764F"/>
    <w:rsid w:val="00A60D51"/>
    <w:rsid w:val="00A60DB3"/>
    <w:rsid w:val="00A618D1"/>
    <w:rsid w:val="00A61C98"/>
    <w:rsid w:val="00A62426"/>
    <w:rsid w:val="00A637B2"/>
    <w:rsid w:val="00A6406A"/>
    <w:rsid w:val="00A64E00"/>
    <w:rsid w:val="00A65417"/>
    <w:rsid w:val="00A65F00"/>
    <w:rsid w:val="00A66193"/>
    <w:rsid w:val="00A67C48"/>
    <w:rsid w:val="00A71736"/>
    <w:rsid w:val="00A71909"/>
    <w:rsid w:val="00A71B8D"/>
    <w:rsid w:val="00A725C5"/>
    <w:rsid w:val="00A72F8D"/>
    <w:rsid w:val="00A73932"/>
    <w:rsid w:val="00A73A0B"/>
    <w:rsid w:val="00A73C32"/>
    <w:rsid w:val="00A7408D"/>
    <w:rsid w:val="00A75B88"/>
    <w:rsid w:val="00A76A91"/>
    <w:rsid w:val="00A771D8"/>
    <w:rsid w:val="00A7751E"/>
    <w:rsid w:val="00A77683"/>
    <w:rsid w:val="00A83107"/>
    <w:rsid w:val="00A845FE"/>
    <w:rsid w:val="00A90504"/>
    <w:rsid w:val="00A90850"/>
    <w:rsid w:val="00A92283"/>
    <w:rsid w:val="00A9474C"/>
    <w:rsid w:val="00A9485D"/>
    <w:rsid w:val="00A95FA0"/>
    <w:rsid w:val="00AA03C3"/>
    <w:rsid w:val="00AA0C37"/>
    <w:rsid w:val="00AA1E28"/>
    <w:rsid w:val="00AA3193"/>
    <w:rsid w:val="00AA3387"/>
    <w:rsid w:val="00AA4BF0"/>
    <w:rsid w:val="00AA5396"/>
    <w:rsid w:val="00AA6235"/>
    <w:rsid w:val="00AA6899"/>
    <w:rsid w:val="00AA69AC"/>
    <w:rsid w:val="00AA69C9"/>
    <w:rsid w:val="00AA7961"/>
    <w:rsid w:val="00AB00CD"/>
    <w:rsid w:val="00AB0146"/>
    <w:rsid w:val="00AB01FA"/>
    <w:rsid w:val="00AB0C5A"/>
    <w:rsid w:val="00AB16AD"/>
    <w:rsid w:val="00AB27E4"/>
    <w:rsid w:val="00AB2AFA"/>
    <w:rsid w:val="00AB4EFA"/>
    <w:rsid w:val="00AB6845"/>
    <w:rsid w:val="00AB71ED"/>
    <w:rsid w:val="00AB759C"/>
    <w:rsid w:val="00AB75A4"/>
    <w:rsid w:val="00AB7F8B"/>
    <w:rsid w:val="00AC042C"/>
    <w:rsid w:val="00AC0933"/>
    <w:rsid w:val="00AC113C"/>
    <w:rsid w:val="00AC2489"/>
    <w:rsid w:val="00AC39D8"/>
    <w:rsid w:val="00AC3C44"/>
    <w:rsid w:val="00AC3F1D"/>
    <w:rsid w:val="00AC55A5"/>
    <w:rsid w:val="00AC7003"/>
    <w:rsid w:val="00AC728E"/>
    <w:rsid w:val="00AC7830"/>
    <w:rsid w:val="00AD0D6A"/>
    <w:rsid w:val="00AD0E39"/>
    <w:rsid w:val="00AD18EF"/>
    <w:rsid w:val="00AD1913"/>
    <w:rsid w:val="00AD2293"/>
    <w:rsid w:val="00AD2F56"/>
    <w:rsid w:val="00AD39FF"/>
    <w:rsid w:val="00AD3D5F"/>
    <w:rsid w:val="00AE2FAA"/>
    <w:rsid w:val="00AE3F1D"/>
    <w:rsid w:val="00AE4635"/>
    <w:rsid w:val="00AE4A2D"/>
    <w:rsid w:val="00AE7601"/>
    <w:rsid w:val="00AE7B0C"/>
    <w:rsid w:val="00AF00D0"/>
    <w:rsid w:val="00AF0A87"/>
    <w:rsid w:val="00AF341C"/>
    <w:rsid w:val="00AF3611"/>
    <w:rsid w:val="00AF4105"/>
    <w:rsid w:val="00AF46A5"/>
    <w:rsid w:val="00AF4CA9"/>
    <w:rsid w:val="00AF4CEF"/>
    <w:rsid w:val="00AF65D8"/>
    <w:rsid w:val="00AF711A"/>
    <w:rsid w:val="00B00179"/>
    <w:rsid w:val="00B006B7"/>
    <w:rsid w:val="00B0187D"/>
    <w:rsid w:val="00B03914"/>
    <w:rsid w:val="00B03EF3"/>
    <w:rsid w:val="00B049F2"/>
    <w:rsid w:val="00B05ED3"/>
    <w:rsid w:val="00B06199"/>
    <w:rsid w:val="00B074AF"/>
    <w:rsid w:val="00B11762"/>
    <w:rsid w:val="00B1194E"/>
    <w:rsid w:val="00B11BDE"/>
    <w:rsid w:val="00B126F9"/>
    <w:rsid w:val="00B13F16"/>
    <w:rsid w:val="00B141BA"/>
    <w:rsid w:val="00B15593"/>
    <w:rsid w:val="00B15673"/>
    <w:rsid w:val="00B15B14"/>
    <w:rsid w:val="00B1653B"/>
    <w:rsid w:val="00B22D08"/>
    <w:rsid w:val="00B231C2"/>
    <w:rsid w:val="00B24011"/>
    <w:rsid w:val="00B2440F"/>
    <w:rsid w:val="00B246AB"/>
    <w:rsid w:val="00B25FE5"/>
    <w:rsid w:val="00B273FD"/>
    <w:rsid w:val="00B27E7C"/>
    <w:rsid w:val="00B302D5"/>
    <w:rsid w:val="00B304B6"/>
    <w:rsid w:val="00B31B9F"/>
    <w:rsid w:val="00B32324"/>
    <w:rsid w:val="00B344B9"/>
    <w:rsid w:val="00B345C9"/>
    <w:rsid w:val="00B357BD"/>
    <w:rsid w:val="00B3738C"/>
    <w:rsid w:val="00B41476"/>
    <w:rsid w:val="00B41675"/>
    <w:rsid w:val="00B42B92"/>
    <w:rsid w:val="00B43E13"/>
    <w:rsid w:val="00B45B25"/>
    <w:rsid w:val="00B45C73"/>
    <w:rsid w:val="00B4695C"/>
    <w:rsid w:val="00B46AFE"/>
    <w:rsid w:val="00B46B50"/>
    <w:rsid w:val="00B46F58"/>
    <w:rsid w:val="00B50979"/>
    <w:rsid w:val="00B516D1"/>
    <w:rsid w:val="00B51D9F"/>
    <w:rsid w:val="00B524DB"/>
    <w:rsid w:val="00B52941"/>
    <w:rsid w:val="00B53484"/>
    <w:rsid w:val="00B539A9"/>
    <w:rsid w:val="00B54B65"/>
    <w:rsid w:val="00B553BF"/>
    <w:rsid w:val="00B55439"/>
    <w:rsid w:val="00B56090"/>
    <w:rsid w:val="00B56151"/>
    <w:rsid w:val="00B56990"/>
    <w:rsid w:val="00B56C3D"/>
    <w:rsid w:val="00B61A59"/>
    <w:rsid w:val="00B63C8A"/>
    <w:rsid w:val="00B63F98"/>
    <w:rsid w:val="00B640BC"/>
    <w:rsid w:val="00B65BE0"/>
    <w:rsid w:val="00B65D91"/>
    <w:rsid w:val="00B660A3"/>
    <w:rsid w:val="00B70C17"/>
    <w:rsid w:val="00B70CF3"/>
    <w:rsid w:val="00B7142C"/>
    <w:rsid w:val="00B71D3C"/>
    <w:rsid w:val="00B740A2"/>
    <w:rsid w:val="00B7678E"/>
    <w:rsid w:val="00B767C4"/>
    <w:rsid w:val="00B77C21"/>
    <w:rsid w:val="00B81F8E"/>
    <w:rsid w:val="00B84A66"/>
    <w:rsid w:val="00B84E01"/>
    <w:rsid w:val="00B85799"/>
    <w:rsid w:val="00B86DF0"/>
    <w:rsid w:val="00B8779F"/>
    <w:rsid w:val="00B900CA"/>
    <w:rsid w:val="00B9073C"/>
    <w:rsid w:val="00B9171C"/>
    <w:rsid w:val="00B93878"/>
    <w:rsid w:val="00B93A3E"/>
    <w:rsid w:val="00B944D7"/>
    <w:rsid w:val="00B9462E"/>
    <w:rsid w:val="00B95B99"/>
    <w:rsid w:val="00B96E17"/>
    <w:rsid w:val="00B96E53"/>
    <w:rsid w:val="00B972AD"/>
    <w:rsid w:val="00BA06DC"/>
    <w:rsid w:val="00BA0EBD"/>
    <w:rsid w:val="00BA160A"/>
    <w:rsid w:val="00BA2DD3"/>
    <w:rsid w:val="00BA4A74"/>
    <w:rsid w:val="00BA66AC"/>
    <w:rsid w:val="00BA6D2B"/>
    <w:rsid w:val="00BA709D"/>
    <w:rsid w:val="00BA753D"/>
    <w:rsid w:val="00BB3024"/>
    <w:rsid w:val="00BB36E0"/>
    <w:rsid w:val="00BB3D24"/>
    <w:rsid w:val="00BB45FB"/>
    <w:rsid w:val="00BB59B6"/>
    <w:rsid w:val="00BB64DD"/>
    <w:rsid w:val="00BB66BC"/>
    <w:rsid w:val="00BC0524"/>
    <w:rsid w:val="00BC1452"/>
    <w:rsid w:val="00BC20C5"/>
    <w:rsid w:val="00BC2702"/>
    <w:rsid w:val="00BC27A5"/>
    <w:rsid w:val="00BC32F8"/>
    <w:rsid w:val="00BC469E"/>
    <w:rsid w:val="00BC5111"/>
    <w:rsid w:val="00BC52DA"/>
    <w:rsid w:val="00BC5833"/>
    <w:rsid w:val="00BC5B98"/>
    <w:rsid w:val="00BC7838"/>
    <w:rsid w:val="00BD02CE"/>
    <w:rsid w:val="00BD09CD"/>
    <w:rsid w:val="00BD1382"/>
    <w:rsid w:val="00BD14C2"/>
    <w:rsid w:val="00BD3BEF"/>
    <w:rsid w:val="00BD3F1C"/>
    <w:rsid w:val="00BD78F2"/>
    <w:rsid w:val="00BE0012"/>
    <w:rsid w:val="00BE362C"/>
    <w:rsid w:val="00BE3A0B"/>
    <w:rsid w:val="00BE42E2"/>
    <w:rsid w:val="00BE59B6"/>
    <w:rsid w:val="00BE6377"/>
    <w:rsid w:val="00BE64FF"/>
    <w:rsid w:val="00BE7A75"/>
    <w:rsid w:val="00BE7D40"/>
    <w:rsid w:val="00BE7FC8"/>
    <w:rsid w:val="00BF0AC9"/>
    <w:rsid w:val="00BF0FA1"/>
    <w:rsid w:val="00BF2B86"/>
    <w:rsid w:val="00BF3387"/>
    <w:rsid w:val="00BF34D7"/>
    <w:rsid w:val="00BF3707"/>
    <w:rsid w:val="00BF4926"/>
    <w:rsid w:val="00BF530C"/>
    <w:rsid w:val="00BF5EB7"/>
    <w:rsid w:val="00BF72A3"/>
    <w:rsid w:val="00BF77C9"/>
    <w:rsid w:val="00BF7960"/>
    <w:rsid w:val="00C00E8A"/>
    <w:rsid w:val="00C0184D"/>
    <w:rsid w:val="00C018CE"/>
    <w:rsid w:val="00C04554"/>
    <w:rsid w:val="00C04643"/>
    <w:rsid w:val="00C04D58"/>
    <w:rsid w:val="00C05213"/>
    <w:rsid w:val="00C063C5"/>
    <w:rsid w:val="00C06EF0"/>
    <w:rsid w:val="00C0741B"/>
    <w:rsid w:val="00C07CE2"/>
    <w:rsid w:val="00C11A2C"/>
    <w:rsid w:val="00C11B61"/>
    <w:rsid w:val="00C11BD0"/>
    <w:rsid w:val="00C1265D"/>
    <w:rsid w:val="00C12972"/>
    <w:rsid w:val="00C144C4"/>
    <w:rsid w:val="00C15205"/>
    <w:rsid w:val="00C2030C"/>
    <w:rsid w:val="00C2089F"/>
    <w:rsid w:val="00C20EF7"/>
    <w:rsid w:val="00C2313B"/>
    <w:rsid w:val="00C2426B"/>
    <w:rsid w:val="00C2719E"/>
    <w:rsid w:val="00C274BD"/>
    <w:rsid w:val="00C301C1"/>
    <w:rsid w:val="00C30250"/>
    <w:rsid w:val="00C306B3"/>
    <w:rsid w:val="00C31382"/>
    <w:rsid w:val="00C31841"/>
    <w:rsid w:val="00C3326A"/>
    <w:rsid w:val="00C336B4"/>
    <w:rsid w:val="00C33FF2"/>
    <w:rsid w:val="00C36797"/>
    <w:rsid w:val="00C36F81"/>
    <w:rsid w:val="00C378DA"/>
    <w:rsid w:val="00C400A5"/>
    <w:rsid w:val="00C40EA6"/>
    <w:rsid w:val="00C40FAA"/>
    <w:rsid w:val="00C42E80"/>
    <w:rsid w:val="00C436DF"/>
    <w:rsid w:val="00C44F80"/>
    <w:rsid w:val="00C45EDC"/>
    <w:rsid w:val="00C460AB"/>
    <w:rsid w:val="00C500C1"/>
    <w:rsid w:val="00C51C8C"/>
    <w:rsid w:val="00C51DF6"/>
    <w:rsid w:val="00C52044"/>
    <w:rsid w:val="00C52A9E"/>
    <w:rsid w:val="00C5521E"/>
    <w:rsid w:val="00C552E6"/>
    <w:rsid w:val="00C56AD4"/>
    <w:rsid w:val="00C57B84"/>
    <w:rsid w:val="00C61C8E"/>
    <w:rsid w:val="00C61F88"/>
    <w:rsid w:val="00C621CB"/>
    <w:rsid w:val="00C627B9"/>
    <w:rsid w:val="00C633F4"/>
    <w:rsid w:val="00C63F54"/>
    <w:rsid w:val="00C64320"/>
    <w:rsid w:val="00C647E7"/>
    <w:rsid w:val="00C64E5C"/>
    <w:rsid w:val="00C671AF"/>
    <w:rsid w:val="00C673B4"/>
    <w:rsid w:val="00C70955"/>
    <w:rsid w:val="00C71234"/>
    <w:rsid w:val="00C7127F"/>
    <w:rsid w:val="00C71B7B"/>
    <w:rsid w:val="00C73A9B"/>
    <w:rsid w:val="00C741A9"/>
    <w:rsid w:val="00C74873"/>
    <w:rsid w:val="00C75718"/>
    <w:rsid w:val="00C76714"/>
    <w:rsid w:val="00C81107"/>
    <w:rsid w:val="00C8254C"/>
    <w:rsid w:val="00C829ED"/>
    <w:rsid w:val="00C82E5C"/>
    <w:rsid w:val="00C8343C"/>
    <w:rsid w:val="00C857CB"/>
    <w:rsid w:val="00C86EF1"/>
    <w:rsid w:val="00C8740F"/>
    <w:rsid w:val="00C87923"/>
    <w:rsid w:val="00C87E4E"/>
    <w:rsid w:val="00C87FE3"/>
    <w:rsid w:val="00C90C00"/>
    <w:rsid w:val="00C91187"/>
    <w:rsid w:val="00C915A8"/>
    <w:rsid w:val="00C91840"/>
    <w:rsid w:val="00C919A3"/>
    <w:rsid w:val="00C91E63"/>
    <w:rsid w:val="00C93FE0"/>
    <w:rsid w:val="00C9406D"/>
    <w:rsid w:val="00C9434D"/>
    <w:rsid w:val="00C94BF9"/>
    <w:rsid w:val="00C958F9"/>
    <w:rsid w:val="00C96CAE"/>
    <w:rsid w:val="00CA14EF"/>
    <w:rsid w:val="00CA1BF4"/>
    <w:rsid w:val="00CA22CA"/>
    <w:rsid w:val="00CA2728"/>
    <w:rsid w:val="00CA3978"/>
    <w:rsid w:val="00CA3C99"/>
    <w:rsid w:val="00CA3DC0"/>
    <w:rsid w:val="00CA480D"/>
    <w:rsid w:val="00CA4ADF"/>
    <w:rsid w:val="00CA7421"/>
    <w:rsid w:val="00CA7725"/>
    <w:rsid w:val="00CA7CB4"/>
    <w:rsid w:val="00CB00F2"/>
    <w:rsid w:val="00CB1BDC"/>
    <w:rsid w:val="00CB2150"/>
    <w:rsid w:val="00CB321D"/>
    <w:rsid w:val="00CB3822"/>
    <w:rsid w:val="00CB594B"/>
    <w:rsid w:val="00CB5BB6"/>
    <w:rsid w:val="00CB5DCA"/>
    <w:rsid w:val="00CB6C56"/>
    <w:rsid w:val="00CB715C"/>
    <w:rsid w:val="00CB7685"/>
    <w:rsid w:val="00CB7AF4"/>
    <w:rsid w:val="00CC15B7"/>
    <w:rsid w:val="00CC22A2"/>
    <w:rsid w:val="00CC2CEF"/>
    <w:rsid w:val="00CC3F67"/>
    <w:rsid w:val="00CC4ADD"/>
    <w:rsid w:val="00CC50AC"/>
    <w:rsid w:val="00CC70A1"/>
    <w:rsid w:val="00CC74A0"/>
    <w:rsid w:val="00CD0E43"/>
    <w:rsid w:val="00CD1D52"/>
    <w:rsid w:val="00CD4F93"/>
    <w:rsid w:val="00CD58F1"/>
    <w:rsid w:val="00CD73B8"/>
    <w:rsid w:val="00CE01D8"/>
    <w:rsid w:val="00CE21C0"/>
    <w:rsid w:val="00CE2776"/>
    <w:rsid w:val="00CE2CAF"/>
    <w:rsid w:val="00CE30B9"/>
    <w:rsid w:val="00CE3838"/>
    <w:rsid w:val="00CE4467"/>
    <w:rsid w:val="00CE4A75"/>
    <w:rsid w:val="00CE53C3"/>
    <w:rsid w:val="00CE5FD9"/>
    <w:rsid w:val="00CE7D41"/>
    <w:rsid w:val="00CF013C"/>
    <w:rsid w:val="00CF0339"/>
    <w:rsid w:val="00CF06A4"/>
    <w:rsid w:val="00CF0CB1"/>
    <w:rsid w:val="00CF2700"/>
    <w:rsid w:val="00CF2BDA"/>
    <w:rsid w:val="00CF2D2F"/>
    <w:rsid w:val="00CF2F01"/>
    <w:rsid w:val="00CF30DA"/>
    <w:rsid w:val="00CF42F3"/>
    <w:rsid w:val="00CF5329"/>
    <w:rsid w:val="00CF7FA8"/>
    <w:rsid w:val="00D00293"/>
    <w:rsid w:val="00D01945"/>
    <w:rsid w:val="00D02B18"/>
    <w:rsid w:val="00D02B48"/>
    <w:rsid w:val="00D047AD"/>
    <w:rsid w:val="00D05634"/>
    <w:rsid w:val="00D05E8E"/>
    <w:rsid w:val="00D06CCB"/>
    <w:rsid w:val="00D1120A"/>
    <w:rsid w:val="00D121F7"/>
    <w:rsid w:val="00D1244F"/>
    <w:rsid w:val="00D125BE"/>
    <w:rsid w:val="00D1400F"/>
    <w:rsid w:val="00D1410D"/>
    <w:rsid w:val="00D1510E"/>
    <w:rsid w:val="00D15800"/>
    <w:rsid w:val="00D1584B"/>
    <w:rsid w:val="00D16B0B"/>
    <w:rsid w:val="00D17157"/>
    <w:rsid w:val="00D177D1"/>
    <w:rsid w:val="00D20FE8"/>
    <w:rsid w:val="00D219E0"/>
    <w:rsid w:val="00D22226"/>
    <w:rsid w:val="00D2423A"/>
    <w:rsid w:val="00D2792D"/>
    <w:rsid w:val="00D30558"/>
    <w:rsid w:val="00D32618"/>
    <w:rsid w:val="00D354A3"/>
    <w:rsid w:val="00D3737F"/>
    <w:rsid w:val="00D401B6"/>
    <w:rsid w:val="00D414FA"/>
    <w:rsid w:val="00D4177D"/>
    <w:rsid w:val="00D4205F"/>
    <w:rsid w:val="00D423EB"/>
    <w:rsid w:val="00D44AC7"/>
    <w:rsid w:val="00D453D1"/>
    <w:rsid w:val="00D458F6"/>
    <w:rsid w:val="00D45911"/>
    <w:rsid w:val="00D46EE2"/>
    <w:rsid w:val="00D50E7C"/>
    <w:rsid w:val="00D512F2"/>
    <w:rsid w:val="00D51EF3"/>
    <w:rsid w:val="00D52149"/>
    <w:rsid w:val="00D52CC1"/>
    <w:rsid w:val="00D52FA3"/>
    <w:rsid w:val="00D540F3"/>
    <w:rsid w:val="00D54478"/>
    <w:rsid w:val="00D54ED5"/>
    <w:rsid w:val="00D555DA"/>
    <w:rsid w:val="00D55870"/>
    <w:rsid w:val="00D55FC0"/>
    <w:rsid w:val="00D57232"/>
    <w:rsid w:val="00D57E27"/>
    <w:rsid w:val="00D605C4"/>
    <w:rsid w:val="00D61DDB"/>
    <w:rsid w:val="00D62294"/>
    <w:rsid w:val="00D629DF"/>
    <w:rsid w:val="00D62E7D"/>
    <w:rsid w:val="00D63610"/>
    <w:rsid w:val="00D64059"/>
    <w:rsid w:val="00D643BF"/>
    <w:rsid w:val="00D662A8"/>
    <w:rsid w:val="00D66EAF"/>
    <w:rsid w:val="00D700E1"/>
    <w:rsid w:val="00D70AFA"/>
    <w:rsid w:val="00D716E7"/>
    <w:rsid w:val="00D7269B"/>
    <w:rsid w:val="00D72B61"/>
    <w:rsid w:val="00D76920"/>
    <w:rsid w:val="00D776D4"/>
    <w:rsid w:val="00D77C63"/>
    <w:rsid w:val="00D77E4A"/>
    <w:rsid w:val="00D80C43"/>
    <w:rsid w:val="00D8114F"/>
    <w:rsid w:val="00D8144A"/>
    <w:rsid w:val="00D81C2D"/>
    <w:rsid w:val="00D81D50"/>
    <w:rsid w:val="00D83249"/>
    <w:rsid w:val="00D83D93"/>
    <w:rsid w:val="00D84863"/>
    <w:rsid w:val="00D84C30"/>
    <w:rsid w:val="00D84F1E"/>
    <w:rsid w:val="00D865E9"/>
    <w:rsid w:val="00D87DA7"/>
    <w:rsid w:val="00D92873"/>
    <w:rsid w:val="00D9374C"/>
    <w:rsid w:val="00D9386C"/>
    <w:rsid w:val="00D93AAB"/>
    <w:rsid w:val="00D957BA"/>
    <w:rsid w:val="00D96B0B"/>
    <w:rsid w:val="00D975C5"/>
    <w:rsid w:val="00D97A47"/>
    <w:rsid w:val="00D97D7A"/>
    <w:rsid w:val="00DA061B"/>
    <w:rsid w:val="00DA1883"/>
    <w:rsid w:val="00DA2ACC"/>
    <w:rsid w:val="00DA50C1"/>
    <w:rsid w:val="00DA561F"/>
    <w:rsid w:val="00DA67F1"/>
    <w:rsid w:val="00DA7E65"/>
    <w:rsid w:val="00DB0061"/>
    <w:rsid w:val="00DB01E9"/>
    <w:rsid w:val="00DB1128"/>
    <w:rsid w:val="00DB1266"/>
    <w:rsid w:val="00DB24F7"/>
    <w:rsid w:val="00DB410B"/>
    <w:rsid w:val="00DB41A5"/>
    <w:rsid w:val="00DB4F70"/>
    <w:rsid w:val="00DB5314"/>
    <w:rsid w:val="00DB564C"/>
    <w:rsid w:val="00DB5CAF"/>
    <w:rsid w:val="00DB5D0F"/>
    <w:rsid w:val="00DB66C9"/>
    <w:rsid w:val="00DB6C6B"/>
    <w:rsid w:val="00DB6D54"/>
    <w:rsid w:val="00DB7024"/>
    <w:rsid w:val="00DB7937"/>
    <w:rsid w:val="00DB7F95"/>
    <w:rsid w:val="00DC158B"/>
    <w:rsid w:val="00DC26F2"/>
    <w:rsid w:val="00DC2965"/>
    <w:rsid w:val="00DC355B"/>
    <w:rsid w:val="00DC6367"/>
    <w:rsid w:val="00DC723F"/>
    <w:rsid w:val="00DC74A8"/>
    <w:rsid w:val="00DD0F21"/>
    <w:rsid w:val="00DD1124"/>
    <w:rsid w:val="00DD1631"/>
    <w:rsid w:val="00DD189A"/>
    <w:rsid w:val="00DD1E61"/>
    <w:rsid w:val="00DD23FB"/>
    <w:rsid w:val="00DD5500"/>
    <w:rsid w:val="00DD5EB1"/>
    <w:rsid w:val="00DD7231"/>
    <w:rsid w:val="00DE05DC"/>
    <w:rsid w:val="00DE265F"/>
    <w:rsid w:val="00DE27E6"/>
    <w:rsid w:val="00DE3BA9"/>
    <w:rsid w:val="00DE439B"/>
    <w:rsid w:val="00DE4B99"/>
    <w:rsid w:val="00DE4BBB"/>
    <w:rsid w:val="00DE5E13"/>
    <w:rsid w:val="00DE6138"/>
    <w:rsid w:val="00DF0E37"/>
    <w:rsid w:val="00DF1CD3"/>
    <w:rsid w:val="00DF3047"/>
    <w:rsid w:val="00DF4E04"/>
    <w:rsid w:val="00DF4E7E"/>
    <w:rsid w:val="00DF60D3"/>
    <w:rsid w:val="00DF61D5"/>
    <w:rsid w:val="00DF647E"/>
    <w:rsid w:val="00DF790C"/>
    <w:rsid w:val="00E01316"/>
    <w:rsid w:val="00E01FAA"/>
    <w:rsid w:val="00E023FA"/>
    <w:rsid w:val="00E049DD"/>
    <w:rsid w:val="00E068AC"/>
    <w:rsid w:val="00E0695C"/>
    <w:rsid w:val="00E07176"/>
    <w:rsid w:val="00E07279"/>
    <w:rsid w:val="00E077AF"/>
    <w:rsid w:val="00E10D46"/>
    <w:rsid w:val="00E11244"/>
    <w:rsid w:val="00E13DFB"/>
    <w:rsid w:val="00E145D5"/>
    <w:rsid w:val="00E15353"/>
    <w:rsid w:val="00E154E9"/>
    <w:rsid w:val="00E157B2"/>
    <w:rsid w:val="00E1602B"/>
    <w:rsid w:val="00E16CAE"/>
    <w:rsid w:val="00E225EE"/>
    <w:rsid w:val="00E231FD"/>
    <w:rsid w:val="00E24293"/>
    <w:rsid w:val="00E260DE"/>
    <w:rsid w:val="00E339D6"/>
    <w:rsid w:val="00E351FA"/>
    <w:rsid w:val="00E35CB1"/>
    <w:rsid w:val="00E36007"/>
    <w:rsid w:val="00E37E3A"/>
    <w:rsid w:val="00E40CB3"/>
    <w:rsid w:val="00E40CF6"/>
    <w:rsid w:val="00E439FE"/>
    <w:rsid w:val="00E43A03"/>
    <w:rsid w:val="00E43D8A"/>
    <w:rsid w:val="00E43DFB"/>
    <w:rsid w:val="00E444FA"/>
    <w:rsid w:val="00E44A73"/>
    <w:rsid w:val="00E44C65"/>
    <w:rsid w:val="00E45340"/>
    <w:rsid w:val="00E46054"/>
    <w:rsid w:val="00E50B3F"/>
    <w:rsid w:val="00E50E6C"/>
    <w:rsid w:val="00E515DB"/>
    <w:rsid w:val="00E52819"/>
    <w:rsid w:val="00E52CEB"/>
    <w:rsid w:val="00E53034"/>
    <w:rsid w:val="00E5374C"/>
    <w:rsid w:val="00E53C83"/>
    <w:rsid w:val="00E54F7C"/>
    <w:rsid w:val="00E5606D"/>
    <w:rsid w:val="00E5699A"/>
    <w:rsid w:val="00E56AD5"/>
    <w:rsid w:val="00E57035"/>
    <w:rsid w:val="00E57513"/>
    <w:rsid w:val="00E57979"/>
    <w:rsid w:val="00E609A0"/>
    <w:rsid w:val="00E61046"/>
    <w:rsid w:val="00E625FA"/>
    <w:rsid w:val="00E64910"/>
    <w:rsid w:val="00E64EA7"/>
    <w:rsid w:val="00E654D8"/>
    <w:rsid w:val="00E657F4"/>
    <w:rsid w:val="00E674DD"/>
    <w:rsid w:val="00E67B22"/>
    <w:rsid w:val="00E71916"/>
    <w:rsid w:val="00E72B6E"/>
    <w:rsid w:val="00E739BC"/>
    <w:rsid w:val="00E7434C"/>
    <w:rsid w:val="00E747CF"/>
    <w:rsid w:val="00E74C00"/>
    <w:rsid w:val="00E81323"/>
    <w:rsid w:val="00E829CF"/>
    <w:rsid w:val="00E82B20"/>
    <w:rsid w:val="00E83A0D"/>
    <w:rsid w:val="00E83A17"/>
    <w:rsid w:val="00E84BBA"/>
    <w:rsid w:val="00E85957"/>
    <w:rsid w:val="00E85A10"/>
    <w:rsid w:val="00E85E3D"/>
    <w:rsid w:val="00E85EFB"/>
    <w:rsid w:val="00E864CC"/>
    <w:rsid w:val="00E86C7C"/>
    <w:rsid w:val="00E8740A"/>
    <w:rsid w:val="00E87582"/>
    <w:rsid w:val="00E90344"/>
    <w:rsid w:val="00E92214"/>
    <w:rsid w:val="00E930CB"/>
    <w:rsid w:val="00E9469A"/>
    <w:rsid w:val="00E946F8"/>
    <w:rsid w:val="00E95FD6"/>
    <w:rsid w:val="00E9675E"/>
    <w:rsid w:val="00E974ED"/>
    <w:rsid w:val="00E97C33"/>
    <w:rsid w:val="00EA134E"/>
    <w:rsid w:val="00EA21F3"/>
    <w:rsid w:val="00EA3CF4"/>
    <w:rsid w:val="00EA3D34"/>
    <w:rsid w:val="00EA406E"/>
    <w:rsid w:val="00EA43AC"/>
    <w:rsid w:val="00EA52D3"/>
    <w:rsid w:val="00EA6539"/>
    <w:rsid w:val="00EA73CE"/>
    <w:rsid w:val="00EB1187"/>
    <w:rsid w:val="00EB2329"/>
    <w:rsid w:val="00EB24EC"/>
    <w:rsid w:val="00EB2C2D"/>
    <w:rsid w:val="00EB3332"/>
    <w:rsid w:val="00EB3FD2"/>
    <w:rsid w:val="00EB4261"/>
    <w:rsid w:val="00EB459B"/>
    <w:rsid w:val="00EB744E"/>
    <w:rsid w:val="00EB78B7"/>
    <w:rsid w:val="00EC32BC"/>
    <w:rsid w:val="00EC3827"/>
    <w:rsid w:val="00EC4E0E"/>
    <w:rsid w:val="00EC5986"/>
    <w:rsid w:val="00EC5E99"/>
    <w:rsid w:val="00EC6809"/>
    <w:rsid w:val="00EC7C03"/>
    <w:rsid w:val="00ED033D"/>
    <w:rsid w:val="00ED043A"/>
    <w:rsid w:val="00ED3239"/>
    <w:rsid w:val="00ED3727"/>
    <w:rsid w:val="00ED3DDF"/>
    <w:rsid w:val="00ED3FF4"/>
    <w:rsid w:val="00ED4E77"/>
    <w:rsid w:val="00ED50F4"/>
    <w:rsid w:val="00ED75EC"/>
    <w:rsid w:val="00ED774C"/>
    <w:rsid w:val="00ED7ECB"/>
    <w:rsid w:val="00EE0B44"/>
    <w:rsid w:val="00EE120A"/>
    <w:rsid w:val="00EE15A2"/>
    <w:rsid w:val="00EE1C1A"/>
    <w:rsid w:val="00EE2613"/>
    <w:rsid w:val="00EE3424"/>
    <w:rsid w:val="00EE550A"/>
    <w:rsid w:val="00EE5D94"/>
    <w:rsid w:val="00EF1E98"/>
    <w:rsid w:val="00EF2430"/>
    <w:rsid w:val="00EF25D3"/>
    <w:rsid w:val="00EF2A40"/>
    <w:rsid w:val="00EF2DD0"/>
    <w:rsid w:val="00EF429C"/>
    <w:rsid w:val="00EF4E97"/>
    <w:rsid w:val="00EF50D8"/>
    <w:rsid w:val="00EF5387"/>
    <w:rsid w:val="00EF5820"/>
    <w:rsid w:val="00EF59CD"/>
    <w:rsid w:val="00EF5C31"/>
    <w:rsid w:val="00EF6434"/>
    <w:rsid w:val="00EF6484"/>
    <w:rsid w:val="00EF69B5"/>
    <w:rsid w:val="00EF6AF0"/>
    <w:rsid w:val="00EF6C5C"/>
    <w:rsid w:val="00EF7956"/>
    <w:rsid w:val="00F000F0"/>
    <w:rsid w:val="00F012E5"/>
    <w:rsid w:val="00F01A6E"/>
    <w:rsid w:val="00F032FE"/>
    <w:rsid w:val="00F03395"/>
    <w:rsid w:val="00F0357B"/>
    <w:rsid w:val="00F04A2B"/>
    <w:rsid w:val="00F04C73"/>
    <w:rsid w:val="00F0568B"/>
    <w:rsid w:val="00F05D80"/>
    <w:rsid w:val="00F1025A"/>
    <w:rsid w:val="00F1092D"/>
    <w:rsid w:val="00F11C7C"/>
    <w:rsid w:val="00F11E69"/>
    <w:rsid w:val="00F13B4A"/>
    <w:rsid w:val="00F13FFE"/>
    <w:rsid w:val="00F15C78"/>
    <w:rsid w:val="00F1698B"/>
    <w:rsid w:val="00F2228D"/>
    <w:rsid w:val="00F2297F"/>
    <w:rsid w:val="00F23888"/>
    <w:rsid w:val="00F24A33"/>
    <w:rsid w:val="00F24E3A"/>
    <w:rsid w:val="00F350D0"/>
    <w:rsid w:val="00F35EDC"/>
    <w:rsid w:val="00F40361"/>
    <w:rsid w:val="00F419EA"/>
    <w:rsid w:val="00F4338B"/>
    <w:rsid w:val="00F45387"/>
    <w:rsid w:val="00F459ED"/>
    <w:rsid w:val="00F46AE5"/>
    <w:rsid w:val="00F4701B"/>
    <w:rsid w:val="00F47ADA"/>
    <w:rsid w:val="00F5380C"/>
    <w:rsid w:val="00F53BFF"/>
    <w:rsid w:val="00F54608"/>
    <w:rsid w:val="00F5484E"/>
    <w:rsid w:val="00F60063"/>
    <w:rsid w:val="00F618CD"/>
    <w:rsid w:val="00F62916"/>
    <w:rsid w:val="00F62A7E"/>
    <w:rsid w:val="00F63D9A"/>
    <w:rsid w:val="00F642FC"/>
    <w:rsid w:val="00F652BC"/>
    <w:rsid w:val="00F659A3"/>
    <w:rsid w:val="00F67957"/>
    <w:rsid w:val="00F73D50"/>
    <w:rsid w:val="00F7417F"/>
    <w:rsid w:val="00F74B62"/>
    <w:rsid w:val="00F75094"/>
    <w:rsid w:val="00F75FEB"/>
    <w:rsid w:val="00F76397"/>
    <w:rsid w:val="00F77063"/>
    <w:rsid w:val="00F800DD"/>
    <w:rsid w:val="00F80822"/>
    <w:rsid w:val="00F82B80"/>
    <w:rsid w:val="00F83E40"/>
    <w:rsid w:val="00F8416D"/>
    <w:rsid w:val="00F84603"/>
    <w:rsid w:val="00F86BBB"/>
    <w:rsid w:val="00F87F55"/>
    <w:rsid w:val="00F90053"/>
    <w:rsid w:val="00F91FFB"/>
    <w:rsid w:val="00F93EE8"/>
    <w:rsid w:val="00F9675B"/>
    <w:rsid w:val="00F977E2"/>
    <w:rsid w:val="00F97B01"/>
    <w:rsid w:val="00F97FF8"/>
    <w:rsid w:val="00FA02D2"/>
    <w:rsid w:val="00FA1AD9"/>
    <w:rsid w:val="00FA2DB6"/>
    <w:rsid w:val="00FA3001"/>
    <w:rsid w:val="00FA32FE"/>
    <w:rsid w:val="00FA40A8"/>
    <w:rsid w:val="00FA4596"/>
    <w:rsid w:val="00FA6661"/>
    <w:rsid w:val="00FA761F"/>
    <w:rsid w:val="00FB0E45"/>
    <w:rsid w:val="00FB0F93"/>
    <w:rsid w:val="00FB34CB"/>
    <w:rsid w:val="00FB3A2B"/>
    <w:rsid w:val="00FB5195"/>
    <w:rsid w:val="00FB5C2A"/>
    <w:rsid w:val="00FB5F46"/>
    <w:rsid w:val="00FB69F3"/>
    <w:rsid w:val="00FB6B3E"/>
    <w:rsid w:val="00FB742B"/>
    <w:rsid w:val="00FB743C"/>
    <w:rsid w:val="00FB7907"/>
    <w:rsid w:val="00FB7C05"/>
    <w:rsid w:val="00FC17D9"/>
    <w:rsid w:val="00FC1F17"/>
    <w:rsid w:val="00FC5BD7"/>
    <w:rsid w:val="00FC6E8D"/>
    <w:rsid w:val="00FC7C9D"/>
    <w:rsid w:val="00FD2A74"/>
    <w:rsid w:val="00FD3006"/>
    <w:rsid w:val="00FD307B"/>
    <w:rsid w:val="00FD41B8"/>
    <w:rsid w:val="00FD6EE0"/>
    <w:rsid w:val="00FD77DC"/>
    <w:rsid w:val="00FE0CE5"/>
    <w:rsid w:val="00FE125F"/>
    <w:rsid w:val="00FE26A2"/>
    <w:rsid w:val="00FE2A8A"/>
    <w:rsid w:val="00FE3CE8"/>
    <w:rsid w:val="00FE6154"/>
    <w:rsid w:val="00FE68E4"/>
    <w:rsid w:val="00FE7F63"/>
    <w:rsid w:val="00FF186E"/>
    <w:rsid w:val="00FF34A3"/>
    <w:rsid w:val="00FF43DB"/>
    <w:rsid w:val="00FF4610"/>
    <w:rsid w:val="00FF4C90"/>
    <w:rsid w:val="00FF525D"/>
    <w:rsid w:val="00FF542A"/>
    <w:rsid w:val="00FF5AB6"/>
    <w:rsid w:val="00FF5F6B"/>
    <w:rsid w:val="00FF64EF"/>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2.xml><?xml version="1.0" encoding="utf-8"?>
<ds:datastoreItem xmlns:ds="http://schemas.openxmlformats.org/officeDocument/2006/customXml" ds:itemID="{34E166B6-9E0A-4BF1-8988-43C61E5D2542}"/>
</file>

<file path=customXml/itemProps3.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187D000-25DA-41A8-B3B6-4FC56E7F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757</TotalTime>
  <Pages>6</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ROW/3345516</vt:lpstr>
    </vt:vector>
  </TitlesOfParts>
  <Company>Department for Communities and Local Government</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ROW/3338070</dc:title>
  <dc:subject>ROW/3338070</dc:subject>
  <dc:creator>James.Blackwell.MN@planninginspectorate.gov.uk</dc:creator>
  <cp:lastModifiedBy>Dom Dobbs</cp:lastModifiedBy>
  <cp:revision>482</cp:revision>
  <cp:lastPrinted>2013-05-29T14:27:00Z</cp:lastPrinted>
  <dcterms:created xsi:type="dcterms:W3CDTF">2025-12-16T09:03:00Z</dcterms:created>
  <dcterms:modified xsi:type="dcterms:W3CDTF">2026-01-06T15:13:00Z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