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F1D6" w14:textId="77777777" w:rsidR="00CB3DCA" w:rsidRPr="00BA4EE6" w:rsidRDefault="00511C8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  <w:r>
        <w:rPr>
          <w:rFonts w:ascii="Arial" w:hAnsi="Arial" w:cs="Arial"/>
          <w:noProof/>
          <w:color w:val="595959"/>
          <w:sz w:val="28"/>
          <w:szCs w:val="28"/>
          <w:lang w:eastAsia="en-GB"/>
        </w:rPr>
        <w:drawing>
          <wp:inline distT="0" distB="0" distL="0" distR="0" wp14:anchorId="0ACB353E" wp14:editId="32358CB7">
            <wp:extent cx="1381125" cy="1181100"/>
            <wp:effectExtent l="19050" t="0" r="9525" b="0"/>
            <wp:docPr id="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D7A01" w14:textId="77777777" w:rsidR="00CB3DCA" w:rsidRPr="00BA4EE6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7B9E5B57" w14:textId="77777777" w:rsidR="00CB3DCA" w:rsidRPr="00BA4EE6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052316DD" w14:textId="77777777" w:rsidR="00CB3DCA" w:rsidRPr="00BA4EE6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2E30D24F" w14:textId="77777777" w:rsidR="00CB3DCA" w:rsidRPr="00BA4EE6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2200F91E" w14:textId="77777777" w:rsidR="00CB3DCA" w:rsidRPr="00BA4EE6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1A61B444" w14:textId="77777777" w:rsidR="00CB3DCA" w:rsidRPr="00BA4EE6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314D494E" w14:textId="77777777" w:rsidR="00CB3DCA" w:rsidRPr="00BA4EE6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7D01FC71" w14:textId="77777777" w:rsidR="00CB3DCA" w:rsidRPr="00BA4EE6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503E635A" w14:textId="77777777" w:rsidR="00CB3DCA" w:rsidRPr="00BA4EE6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0476478B" w14:textId="77777777" w:rsidR="00CB3DCA" w:rsidRDefault="00CB3DCA" w:rsidP="00883F94">
      <w:pPr>
        <w:pStyle w:val="Covertitle"/>
        <w:spacing w:after="240"/>
        <w:jc w:val="center"/>
        <w:rPr>
          <w:rFonts w:cs="Arial"/>
          <w:sz w:val="52"/>
          <w:szCs w:val="52"/>
        </w:rPr>
      </w:pPr>
    </w:p>
    <w:p w14:paraId="48A35CCA" w14:textId="77777777" w:rsidR="00CB3DCA" w:rsidRDefault="00CB3DCA" w:rsidP="00883F94">
      <w:pPr>
        <w:pStyle w:val="Covertitle"/>
        <w:spacing w:after="240"/>
        <w:jc w:val="center"/>
        <w:rPr>
          <w:rFonts w:cs="Arial"/>
          <w:sz w:val="52"/>
          <w:szCs w:val="52"/>
        </w:rPr>
      </w:pPr>
    </w:p>
    <w:p w14:paraId="3E2B7B30" w14:textId="77777777" w:rsidR="00CB3DCA" w:rsidRPr="00177176" w:rsidRDefault="00CB3DCA" w:rsidP="00883F94">
      <w:pPr>
        <w:pStyle w:val="Covertitle"/>
        <w:spacing w:after="240"/>
        <w:jc w:val="center"/>
        <w:rPr>
          <w:rFonts w:cs="Arial"/>
          <w:color w:val="0055B8"/>
          <w:sz w:val="52"/>
          <w:szCs w:val="52"/>
        </w:rPr>
      </w:pPr>
      <w:r>
        <w:rPr>
          <w:rFonts w:cs="Arial"/>
          <w:color w:val="0055B8"/>
          <w:sz w:val="52"/>
          <w:szCs w:val="52"/>
        </w:rPr>
        <w:t>Claim Amendment Guidance for Providers</w:t>
      </w:r>
    </w:p>
    <w:p w14:paraId="2521B70E" w14:textId="77777777" w:rsidR="00CB3DCA" w:rsidRPr="00BA4EE6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19786D07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3BFB7052" w14:textId="77777777" w:rsidR="00CB3DCA" w:rsidRPr="00BA4EE6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3810DE45" w14:textId="77777777" w:rsidR="00CB3DCA" w:rsidRPr="00BA4EE6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7A2BC6CB" w14:textId="77777777" w:rsidR="00CB3DCA" w:rsidRPr="00BA4EE6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7C764FC1" w14:textId="77777777" w:rsidR="00CB3DCA" w:rsidRPr="00BA4EE6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61DEA29C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3511327C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6FCA8387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4724D2FF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6ABF4B57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47BA261E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tbl>
      <w:tblPr>
        <w:tblStyle w:val="TableGridLight"/>
        <w:tblpPr w:leftFromText="180" w:rightFromText="180" w:vertAnchor="text" w:horzAnchor="margin" w:tblpY="183"/>
        <w:tblW w:w="9185" w:type="dxa"/>
        <w:tblLook w:val="00A0" w:firstRow="1" w:lastRow="0" w:firstColumn="1" w:lastColumn="0" w:noHBand="0" w:noVBand="0"/>
      </w:tblPr>
      <w:tblGrid>
        <w:gridCol w:w="1629"/>
        <w:gridCol w:w="2053"/>
        <w:gridCol w:w="1700"/>
        <w:gridCol w:w="3803"/>
      </w:tblGrid>
      <w:tr w:rsidR="00CB3DCA" w:rsidRPr="00087552" w14:paraId="2D085EF6" w14:textId="77777777" w:rsidTr="00957FDF">
        <w:trPr>
          <w:trHeight w:val="608"/>
        </w:trPr>
        <w:tc>
          <w:tcPr>
            <w:tcW w:w="0" w:type="auto"/>
          </w:tcPr>
          <w:p w14:paraId="4B551AC0" w14:textId="77777777" w:rsidR="00CB3DCA" w:rsidRPr="00087552" w:rsidRDefault="00CB3DCA" w:rsidP="00E53DC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87552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Version:</w:t>
            </w:r>
          </w:p>
        </w:tc>
        <w:tc>
          <w:tcPr>
            <w:tcW w:w="0" w:type="auto"/>
          </w:tcPr>
          <w:p w14:paraId="1AF00707" w14:textId="77777777" w:rsidR="00CB3DCA" w:rsidRPr="00087552" w:rsidRDefault="00CB3DCA" w:rsidP="00E53DC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Issue d</w:t>
            </w:r>
            <w:r w:rsidRPr="00087552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ate:</w:t>
            </w:r>
          </w:p>
        </w:tc>
        <w:tc>
          <w:tcPr>
            <w:tcW w:w="1700" w:type="dxa"/>
          </w:tcPr>
          <w:p w14:paraId="054A51C4" w14:textId="77777777" w:rsidR="00CB3DCA" w:rsidRPr="00087552" w:rsidRDefault="00CB3DCA" w:rsidP="001D66A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Last review d</w:t>
            </w:r>
            <w:r w:rsidRPr="00087552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ate:</w:t>
            </w:r>
          </w:p>
        </w:tc>
        <w:tc>
          <w:tcPr>
            <w:tcW w:w="3803" w:type="dxa"/>
          </w:tcPr>
          <w:p w14:paraId="0F2F84DA" w14:textId="77777777" w:rsidR="00CB3DCA" w:rsidRPr="00087552" w:rsidRDefault="00CB3DCA" w:rsidP="00E53DC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87552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Owned by:</w:t>
            </w:r>
          </w:p>
        </w:tc>
      </w:tr>
      <w:tr w:rsidR="00CB3DCA" w:rsidRPr="00087552" w14:paraId="6931AAE5" w14:textId="77777777" w:rsidTr="00957FDF">
        <w:trPr>
          <w:trHeight w:val="596"/>
        </w:trPr>
        <w:tc>
          <w:tcPr>
            <w:tcW w:w="0" w:type="auto"/>
          </w:tcPr>
          <w:p w14:paraId="352FCCF3" w14:textId="731A69AE" w:rsidR="00CB3DCA" w:rsidRPr="00675456" w:rsidRDefault="00675456" w:rsidP="00E53DC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5456"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</w:tcPr>
          <w:p w14:paraId="05D647FE" w14:textId="1BB72216" w:rsidR="00CB3DCA" w:rsidRPr="00675456" w:rsidRDefault="00675456" w:rsidP="00E53DCD">
            <w:pPr>
              <w:spacing w:after="0"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</w:pPr>
            <w:r w:rsidRPr="00675456">
              <w:rPr>
                <w:rFonts w:ascii="Arial" w:hAnsi="Arial" w:cs="Arial"/>
                <w:sz w:val="24"/>
                <w:szCs w:val="24"/>
              </w:rPr>
              <w:t>March 2024</w:t>
            </w:r>
          </w:p>
        </w:tc>
        <w:tc>
          <w:tcPr>
            <w:tcW w:w="1700" w:type="dxa"/>
          </w:tcPr>
          <w:p w14:paraId="08949A38" w14:textId="6FE90019" w:rsidR="00CB3DCA" w:rsidRPr="00675456" w:rsidRDefault="00675456" w:rsidP="008F0892">
            <w:pPr>
              <w:spacing w:after="0"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</w:pPr>
            <w:r w:rsidRPr="00675456">
              <w:rPr>
                <w:rFonts w:ascii="Arial" w:hAnsi="Arial" w:cs="Arial"/>
                <w:sz w:val="24"/>
                <w:szCs w:val="24"/>
              </w:rPr>
              <w:t>March 2024</w:t>
            </w:r>
          </w:p>
        </w:tc>
        <w:tc>
          <w:tcPr>
            <w:tcW w:w="3803" w:type="dxa"/>
          </w:tcPr>
          <w:p w14:paraId="47ECF9A3" w14:textId="010C7D97" w:rsidR="00CB3DCA" w:rsidRPr="00675456" w:rsidRDefault="00675456" w:rsidP="001D66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545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Contract Management </w:t>
            </w:r>
            <w:r w:rsidR="00957FDF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and</w:t>
            </w:r>
            <w:r w:rsidRPr="0067545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Assurance</w:t>
            </w:r>
          </w:p>
        </w:tc>
      </w:tr>
    </w:tbl>
    <w:p w14:paraId="3175F460" w14:textId="77777777" w:rsidR="00CB3DCA" w:rsidRDefault="00CB3DCA" w:rsidP="00663B5C">
      <w:pPr>
        <w:spacing w:after="0"/>
        <w:contextualSpacing/>
        <w:rPr>
          <w:rFonts w:ascii="Arial" w:hAnsi="Arial" w:cs="Arial"/>
          <w:b/>
          <w:color w:val="000000"/>
          <w:sz w:val="28"/>
          <w:szCs w:val="28"/>
        </w:rPr>
      </w:pPr>
    </w:p>
    <w:p w14:paraId="152CD0E8" w14:textId="77777777" w:rsidR="00CB3DCA" w:rsidRDefault="00CB3DCA" w:rsidP="00663B5C">
      <w:pPr>
        <w:spacing w:after="0"/>
        <w:contextualSpacing/>
        <w:rPr>
          <w:rFonts w:ascii="Arial" w:hAnsi="Arial" w:cs="Arial"/>
          <w:b/>
          <w:color w:val="000000"/>
          <w:sz w:val="28"/>
          <w:szCs w:val="28"/>
        </w:rPr>
      </w:pPr>
    </w:p>
    <w:p w14:paraId="73571970" w14:textId="77777777" w:rsidR="00CB3DCA" w:rsidRDefault="00CB3DCA" w:rsidP="00663B5C">
      <w:pPr>
        <w:spacing w:after="0"/>
        <w:contextualSpacing/>
        <w:rPr>
          <w:rFonts w:ascii="Arial" w:hAnsi="Arial" w:cs="Arial"/>
          <w:b/>
          <w:color w:val="000000"/>
          <w:sz w:val="28"/>
          <w:szCs w:val="28"/>
        </w:rPr>
      </w:pPr>
    </w:p>
    <w:p w14:paraId="6F77D0A0" w14:textId="77777777" w:rsidR="00CB3DCA" w:rsidRDefault="00CB3DCA" w:rsidP="00663B5C">
      <w:pPr>
        <w:spacing w:after="0"/>
        <w:contextualSpacing/>
        <w:rPr>
          <w:rFonts w:ascii="Arial" w:hAnsi="Arial" w:cs="Arial"/>
          <w:b/>
          <w:color w:val="000000"/>
          <w:sz w:val="28"/>
          <w:szCs w:val="28"/>
        </w:rPr>
      </w:pPr>
    </w:p>
    <w:p w14:paraId="628B7C8A" w14:textId="77777777" w:rsidR="00CB3DCA" w:rsidRPr="00BA4EE6" w:rsidRDefault="00CB3DCA" w:rsidP="00663B5C">
      <w:pPr>
        <w:spacing w:after="0"/>
        <w:contextualSpacing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Style w:val="TableGridLight"/>
        <w:tblpPr w:leftFromText="180" w:rightFromText="180" w:vertAnchor="text" w:horzAnchor="margin" w:tblpY="481"/>
        <w:tblW w:w="9224" w:type="dxa"/>
        <w:tblLook w:val="00A0" w:firstRow="1" w:lastRow="0" w:firstColumn="1" w:lastColumn="0" w:noHBand="0" w:noVBand="0"/>
      </w:tblPr>
      <w:tblGrid>
        <w:gridCol w:w="1177"/>
        <w:gridCol w:w="1937"/>
        <w:gridCol w:w="6110"/>
      </w:tblGrid>
      <w:tr w:rsidR="00CB3DCA" w:rsidRPr="00087552" w14:paraId="4D198D95" w14:textId="77777777" w:rsidTr="00957FDF">
        <w:trPr>
          <w:trHeight w:val="615"/>
        </w:trPr>
        <w:tc>
          <w:tcPr>
            <w:tcW w:w="1177" w:type="dxa"/>
          </w:tcPr>
          <w:p w14:paraId="1C35A210" w14:textId="77777777" w:rsidR="00CB3DCA" w:rsidRPr="00087552" w:rsidRDefault="00CB3DCA" w:rsidP="00BA4EE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87552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Version:</w:t>
            </w:r>
          </w:p>
        </w:tc>
        <w:tc>
          <w:tcPr>
            <w:tcW w:w="1937" w:type="dxa"/>
          </w:tcPr>
          <w:p w14:paraId="5096F0D1" w14:textId="77777777" w:rsidR="00CB3DCA" w:rsidRPr="00087552" w:rsidRDefault="00CB3DCA" w:rsidP="00BA4E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</w:pPr>
            <w:r w:rsidRPr="00087552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6110" w:type="dxa"/>
          </w:tcPr>
          <w:p w14:paraId="49A153D2" w14:textId="77777777" w:rsidR="00CB3DCA" w:rsidRPr="00087552" w:rsidRDefault="00CB3DCA" w:rsidP="00E53D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</w:pPr>
            <w:r w:rsidRPr="00087552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Reason</w:t>
            </w:r>
          </w:p>
        </w:tc>
      </w:tr>
      <w:tr w:rsidR="00CB3DCA" w:rsidRPr="00087552" w14:paraId="30022560" w14:textId="77777777" w:rsidTr="00957FDF">
        <w:trPr>
          <w:trHeight w:val="603"/>
        </w:trPr>
        <w:tc>
          <w:tcPr>
            <w:tcW w:w="1177" w:type="dxa"/>
          </w:tcPr>
          <w:p w14:paraId="6859755A" w14:textId="77777777" w:rsidR="00CB3DCA" w:rsidRPr="00087552" w:rsidRDefault="00CB3DCA" w:rsidP="00BA4E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937" w:type="dxa"/>
          </w:tcPr>
          <w:p w14:paraId="4AF7F0EF" w14:textId="77777777" w:rsidR="00CB3DCA" w:rsidRPr="00087552" w:rsidRDefault="00CB3DCA" w:rsidP="00BA4EE6">
            <w:pPr>
              <w:spacing w:after="0"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>1 April 2013</w:t>
            </w:r>
          </w:p>
        </w:tc>
        <w:tc>
          <w:tcPr>
            <w:tcW w:w="6110" w:type="dxa"/>
          </w:tcPr>
          <w:p w14:paraId="24E2E89A" w14:textId="77777777" w:rsidR="00CB3DCA" w:rsidRPr="00087552" w:rsidRDefault="00CB3DCA" w:rsidP="00BA4EE6">
            <w:pPr>
              <w:spacing w:after="0"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Release</w:t>
            </w:r>
          </w:p>
        </w:tc>
      </w:tr>
      <w:tr w:rsidR="000C6848" w:rsidRPr="00087552" w14:paraId="7FCDD8FB" w14:textId="77777777" w:rsidTr="00957FDF">
        <w:trPr>
          <w:trHeight w:val="603"/>
        </w:trPr>
        <w:tc>
          <w:tcPr>
            <w:tcW w:w="1177" w:type="dxa"/>
          </w:tcPr>
          <w:p w14:paraId="5D60AE03" w14:textId="77777777" w:rsidR="000C6848" w:rsidRDefault="000C6848" w:rsidP="00BA4EE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937" w:type="dxa"/>
          </w:tcPr>
          <w:p w14:paraId="610096A2" w14:textId="1F592688" w:rsidR="000C6848" w:rsidRDefault="000C6848" w:rsidP="00BA4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957FD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Aug 2015</w:t>
            </w:r>
          </w:p>
        </w:tc>
        <w:tc>
          <w:tcPr>
            <w:tcW w:w="6110" w:type="dxa"/>
          </w:tcPr>
          <w:p w14:paraId="6E9FB41E" w14:textId="77777777" w:rsidR="000C6848" w:rsidRDefault="00BF1D1E" w:rsidP="00BA4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update</w:t>
            </w:r>
          </w:p>
        </w:tc>
      </w:tr>
      <w:tr w:rsidR="000238F1" w:rsidRPr="00087552" w14:paraId="3A7CA7CC" w14:textId="77777777" w:rsidTr="00957FDF">
        <w:trPr>
          <w:trHeight w:val="603"/>
        </w:trPr>
        <w:tc>
          <w:tcPr>
            <w:tcW w:w="1177" w:type="dxa"/>
          </w:tcPr>
          <w:p w14:paraId="2630755A" w14:textId="5B3E1F57" w:rsidR="000238F1" w:rsidRPr="00675456" w:rsidRDefault="000238F1" w:rsidP="00BA4EE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</w:pPr>
            <w:r w:rsidRPr="00675456"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937" w:type="dxa"/>
          </w:tcPr>
          <w:p w14:paraId="2C12D3DD" w14:textId="691C9C18" w:rsidR="000238F1" w:rsidRPr="00675456" w:rsidRDefault="00675456" w:rsidP="00BA4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957FD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March 2024</w:t>
            </w:r>
          </w:p>
        </w:tc>
        <w:tc>
          <w:tcPr>
            <w:tcW w:w="6110" w:type="dxa"/>
          </w:tcPr>
          <w:p w14:paraId="69569AC7" w14:textId="7CF4BCAA" w:rsidR="000238F1" w:rsidRPr="00675456" w:rsidRDefault="000238F1" w:rsidP="00BA4E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5456">
              <w:rPr>
                <w:rFonts w:ascii="Arial" w:hAnsi="Arial" w:cs="Arial"/>
                <w:sz w:val="24"/>
                <w:szCs w:val="24"/>
              </w:rPr>
              <w:t>Email address updated</w:t>
            </w:r>
          </w:p>
        </w:tc>
      </w:tr>
    </w:tbl>
    <w:p w14:paraId="170A1F94" w14:textId="77777777" w:rsidR="00CB3DCA" w:rsidRPr="00BA4EE6" w:rsidRDefault="00CB3DCA" w:rsidP="00BA4EE6">
      <w:pPr>
        <w:spacing w:after="0"/>
        <w:contextualSpacing/>
        <w:rPr>
          <w:rFonts w:ascii="Arial" w:hAnsi="Arial" w:cs="Arial"/>
          <w:b/>
          <w:color w:val="000000"/>
          <w:sz w:val="28"/>
          <w:szCs w:val="28"/>
        </w:rPr>
      </w:pPr>
      <w:r w:rsidRPr="00BA4EE6">
        <w:rPr>
          <w:rFonts w:ascii="Arial" w:hAnsi="Arial" w:cs="Arial"/>
          <w:b/>
          <w:color w:val="000000"/>
          <w:sz w:val="28"/>
          <w:szCs w:val="28"/>
        </w:rPr>
        <w:t>Version History</w:t>
      </w:r>
    </w:p>
    <w:p w14:paraId="7A6A371F" w14:textId="77777777" w:rsidR="00CB3DCA" w:rsidRPr="00BA4EE6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57D18F9B" w14:textId="77777777" w:rsidR="00CB3DCA" w:rsidRPr="00BA4EE6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1D7F0427" w14:textId="77777777" w:rsidR="00CB3DCA" w:rsidRPr="00BA4EE6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2CCF13A7" w14:textId="77777777" w:rsidR="00CB3DCA" w:rsidRDefault="00CB3DCA" w:rsidP="00BA4EE6">
      <w:pPr>
        <w:spacing w:after="0"/>
        <w:contextualSpacing/>
        <w:rPr>
          <w:rFonts w:ascii="Arial" w:hAnsi="Arial" w:cs="Arial"/>
          <w:b/>
          <w:color w:val="000000"/>
          <w:sz w:val="28"/>
          <w:szCs w:val="28"/>
        </w:rPr>
      </w:pPr>
      <w:r w:rsidRPr="00BA4EE6">
        <w:rPr>
          <w:rFonts w:ascii="Arial" w:hAnsi="Arial" w:cs="Arial"/>
          <w:b/>
          <w:color w:val="000000"/>
          <w:sz w:val="28"/>
          <w:szCs w:val="28"/>
        </w:rPr>
        <w:t>Contents</w:t>
      </w:r>
    </w:p>
    <w:p w14:paraId="1F31AC16" w14:textId="77777777" w:rsidR="00CB3DCA" w:rsidRPr="00BA4EE6" w:rsidRDefault="00CB3DCA" w:rsidP="00BA4EE6">
      <w:pPr>
        <w:spacing w:after="0"/>
        <w:contextualSpacing/>
        <w:rPr>
          <w:rFonts w:ascii="Arial" w:hAnsi="Arial" w:cs="Arial"/>
          <w:b/>
          <w:color w:val="000000"/>
          <w:sz w:val="28"/>
          <w:szCs w:val="28"/>
        </w:rPr>
      </w:pPr>
    </w:p>
    <w:p w14:paraId="4FA3873B" w14:textId="77777777" w:rsidR="00CB3DCA" w:rsidRPr="00BA4EE6" w:rsidRDefault="00CB3DCA" w:rsidP="00876853">
      <w:pPr>
        <w:pStyle w:val="ListParagraph"/>
        <w:numPr>
          <w:ilvl w:val="0"/>
          <w:numId w:val="16"/>
        </w:num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Overview</w:t>
      </w:r>
    </w:p>
    <w:p w14:paraId="4F87C7F6" w14:textId="77777777" w:rsidR="00CB3DCA" w:rsidRPr="00BA4EE6" w:rsidRDefault="00CB3DCA" w:rsidP="00883F94">
      <w:pPr>
        <w:pStyle w:val="ListParagraph"/>
        <w:numPr>
          <w:ilvl w:val="0"/>
          <w:numId w:val="16"/>
        </w:num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Process</w:t>
      </w:r>
    </w:p>
    <w:p w14:paraId="270F06EE" w14:textId="77777777" w:rsidR="00CB3DCA" w:rsidRPr="00BA4EE6" w:rsidRDefault="00CB3DCA" w:rsidP="00883F94">
      <w:pPr>
        <w:pStyle w:val="ListParagraph"/>
        <w:numPr>
          <w:ilvl w:val="0"/>
          <w:numId w:val="16"/>
        </w:num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Notes</w:t>
      </w:r>
    </w:p>
    <w:p w14:paraId="068994C8" w14:textId="77777777" w:rsidR="00CB3DCA" w:rsidRPr="00BA4EE6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671D7899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70A86B68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082D6F38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52106353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59BF58E4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1CC218B1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5D3A0D6C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1721E13F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09CAEEC7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4937074F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5F203252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71375EB6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74394DAC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5565AC81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3897B5CB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2F25F9EC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5EF1B005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78FA8F1F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3F519A43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3897DBE0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34DAEA8E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4D651CAE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3B0A29E9" w14:textId="77777777" w:rsidR="00CB3DCA" w:rsidRDefault="00CB3DCA" w:rsidP="00663B5C">
      <w:pPr>
        <w:spacing w:after="0"/>
        <w:contextualSpacing/>
        <w:rPr>
          <w:rFonts w:ascii="Arial" w:hAnsi="Arial" w:cs="Arial"/>
          <w:color w:val="595959"/>
          <w:sz w:val="28"/>
          <w:szCs w:val="28"/>
        </w:rPr>
      </w:pPr>
    </w:p>
    <w:p w14:paraId="0FF69C4D" w14:textId="77777777" w:rsidR="00CB3DCA" w:rsidRPr="00883F94" w:rsidRDefault="00CB3DCA" w:rsidP="00F0488D">
      <w:pPr>
        <w:pStyle w:val="Heading1"/>
        <w:numPr>
          <w:ilvl w:val="0"/>
          <w:numId w:val="23"/>
        </w:numPr>
        <w:rPr>
          <w:rFonts w:cs="Arial"/>
        </w:rPr>
      </w:pPr>
      <w:r w:rsidRPr="00883F94">
        <w:rPr>
          <w:rFonts w:cs="Arial"/>
        </w:rPr>
        <w:t>Overview</w:t>
      </w:r>
    </w:p>
    <w:p w14:paraId="02D6E27C" w14:textId="77777777" w:rsidR="00CB3DCA" w:rsidRPr="008F0892" w:rsidRDefault="00CB3DCA" w:rsidP="008F0892">
      <w:pPr>
        <w:pStyle w:val="Default"/>
        <w:rPr>
          <w:sz w:val="22"/>
          <w:szCs w:val="22"/>
        </w:rPr>
      </w:pPr>
    </w:p>
    <w:p w14:paraId="08BB5E7B" w14:textId="77777777" w:rsidR="00CB3DCA" w:rsidRPr="00957FDF" w:rsidRDefault="00CB3DCA" w:rsidP="00663B5C">
      <w:pPr>
        <w:spacing w:after="0"/>
        <w:contextualSpacing/>
        <w:rPr>
          <w:rFonts w:ascii="Arial" w:hAnsi="Arial" w:cs="Arial"/>
          <w:color w:val="595959"/>
          <w:sz w:val="24"/>
          <w:szCs w:val="24"/>
        </w:rPr>
      </w:pPr>
      <w:r w:rsidRPr="00957FDF">
        <w:rPr>
          <w:rFonts w:ascii="Arial" w:hAnsi="Arial" w:cs="Arial"/>
          <w:color w:val="595959"/>
          <w:sz w:val="24"/>
          <w:szCs w:val="24"/>
        </w:rPr>
        <w:t>Providers may submit claim amendment requests directly to the Legal Aid Agency.</w:t>
      </w:r>
    </w:p>
    <w:p w14:paraId="17244757" w14:textId="77777777" w:rsidR="00CB3DCA" w:rsidRPr="008F0892" w:rsidRDefault="00CB3DCA" w:rsidP="00663B5C">
      <w:pPr>
        <w:spacing w:after="0"/>
        <w:contextualSpacing/>
        <w:rPr>
          <w:rFonts w:ascii="Arial" w:hAnsi="Arial" w:cs="Arial"/>
          <w:color w:val="595959"/>
        </w:rPr>
      </w:pPr>
    </w:p>
    <w:p w14:paraId="65D196FB" w14:textId="77777777" w:rsidR="00CB3DCA" w:rsidRPr="00BA4EE6" w:rsidRDefault="00CB3DCA" w:rsidP="00EC7B96">
      <w:pPr>
        <w:pStyle w:val="Heading1"/>
        <w:numPr>
          <w:ilvl w:val="0"/>
          <w:numId w:val="23"/>
        </w:numPr>
        <w:rPr>
          <w:rFonts w:cs="Arial"/>
        </w:rPr>
      </w:pPr>
      <w:r>
        <w:rPr>
          <w:rFonts w:cs="Arial"/>
        </w:rPr>
        <w:t>Process</w:t>
      </w:r>
    </w:p>
    <w:p w14:paraId="349A0997" w14:textId="77777777" w:rsidR="00CB3DCA" w:rsidRPr="000B0BB7" w:rsidRDefault="00CB3DCA" w:rsidP="00663B5C">
      <w:pPr>
        <w:pStyle w:val="ListParagraph"/>
        <w:spacing w:after="0" w:line="240" w:lineRule="auto"/>
        <w:ind w:left="2880"/>
        <w:rPr>
          <w:rFonts w:ascii="Arial" w:hAnsi="Arial" w:cs="Arial"/>
          <w:sz w:val="23"/>
          <w:szCs w:val="23"/>
        </w:rPr>
      </w:pPr>
    </w:p>
    <w:p w14:paraId="146EC551" w14:textId="77777777" w:rsidR="00CB3DCA" w:rsidRPr="00957FDF" w:rsidRDefault="00CB3DCA" w:rsidP="00E53DCD">
      <w:pPr>
        <w:pStyle w:val="ListParagraph"/>
        <w:numPr>
          <w:ilvl w:val="0"/>
          <w:numId w:val="19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957FDF">
        <w:rPr>
          <w:rFonts w:ascii="Arial" w:hAnsi="Arial" w:cs="Arial"/>
          <w:sz w:val="24"/>
          <w:szCs w:val="24"/>
        </w:rPr>
        <w:t xml:space="preserve">Complete the Claim Amendment Spreadsheet, ensuring all relevant fields have been populated. </w:t>
      </w:r>
    </w:p>
    <w:p w14:paraId="789477A2" w14:textId="77777777" w:rsidR="00507AFA" w:rsidRPr="00957FDF" w:rsidRDefault="00507AFA" w:rsidP="00507AFA">
      <w:pPr>
        <w:pStyle w:val="ListParagraph"/>
        <w:numPr>
          <w:ilvl w:val="0"/>
          <w:numId w:val="19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957FDF">
        <w:rPr>
          <w:rFonts w:ascii="Arial" w:hAnsi="Arial" w:cs="Arial"/>
          <w:sz w:val="24"/>
          <w:szCs w:val="24"/>
        </w:rPr>
        <w:t>If you are requesting an amendment to a submission prior to March 201</w:t>
      </w:r>
      <w:r w:rsidR="00062860" w:rsidRPr="00957FDF">
        <w:rPr>
          <w:rFonts w:ascii="Arial" w:hAnsi="Arial" w:cs="Arial"/>
          <w:sz w:val="24"/>
          <w:szCs w:val="24"/>
        </w:rPr>
        <w:t>5</w:t>
      </w:r>
      <w:r w:rsidRPr="00957FDF">
        <w:rPr>
          <w:rFonts w:ascii="Arial" w:hAnsi="Arial" w:cs="Arial"/>
          <w:sz w:val="24"/>
          <w:szCs w:val="24"/>
        </w:rPr>
        <w:t xml:space="preserve"> please use the form titled </w:t>
      </w:r>
      <w:r w:rsidRPr="00957FDF">
        <w:rPr>
          <w:rFonts w:ascii="Arial" w:hAnsi="Arial" w:cs="Arial"/>
          <w:b/>
          <w:sz w:val="24"/>
          <w:szCs w:val="24"/>
        </w:rPr>
        <w:t>‘Mediation amendment request form (CIS)</w:t>
      </w:r>
      <w:r w:rsidRPr="00957FDF">
        <w:rPr>
          <w:rFonts w:ascii="Arial" w:hAnsi="Arial" w:cs="Arial"/>
          <w:sz w:val="24"/>
          <w:szCs w:val="24"/>
        </w:rPr>
        <w:t>’.</w:t>
      </w:r>
    </w:p>
    <w:p w14:paraId="72BE7F6E" w14:textId="77777777" w:rsidR="00507AFA" w:rsidRPr="00957FDF" w:rsidRDefault="00507AFA" w:rsidP="00507AFA">
      <w:pPr>
        <w:pStyle w:val="ListParagraph"/>
        <w:numPr>
          <w:ilvl w:val="0"/>
          <w:numId w:val="19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957FDF">
        <w:rPr>
          <w:rFonts w:ascii="Arial" w:hAnsi="Arial" w:cs="Arial"/>
          <w:sz w:val="24"/>
          <w:szCs w:val="24"/>
        </w:rPr>
        <w:t>If you are requesting an amendment to a submission uploaded to CWA (March 201</w:t>
      </w:r>
      <w:r w:rsidR="00062860" w:rsidRPr="00957FDF">
        <w:rPr>
          <w:rFonts w:ascii="Arial" w:hAnsi="Arial" w:cs="Arial"/>
          <w:sz w:val="24"/>
          <w:szCs w:val="24"/>
        </w:rPr>
        <w:t>5</w:t>
      </w:r>
      <w:r w:rsidRPr="00957FDF">
        <w:rPr>
          <w:rFonts w:ascii="Arial" w:hAnsi="Arial" w:cs="Arial"/>
          <w:sz w:val="24"/>
          <w:szCs w:val="24"/>
        </w:rPr>
        <w:t xml:space="preserve"> onwards) please use the form titled </w:t>
      </w:r>
      <w:r w:rsidRPr="00957FDF">
        <w:rPr>
          <w:rFonts w:ascii="Arial" w:hAnsi="Arial" w:cs="Arial"/>
          <w:b/>
          <w:sz w:val="24"/>
          <w:szCs w:val="24"/>
        </w:rPr>
        <w:t>‘Mediation amendment request form’</w:t>
      </w:r>
      <w:r w:rsidRPr="00957FDF">
        <w:rPr>
          <w:rFonts w:ascii="Arial" w:hAnsi="Arial" w:cs="Arial"/>
          <w:sz w:val="24"/>
          <w:szCs w:val="24"/>
        </w:rPr>
        <w:t>.</w:t>
      </w:r>
    </w:p>
    <w:p w14:paraId="112B894A" w14:textId="77777777" w:rsidR="00CB3DCA" w:rsidRPr="00957FDF" w:rsidRDefault="00CB3DCA" w:rsidP="008F0892">
      <w:pPr>
        <w:pStyle w:val="Default"/>
        <w:numPr>
          <w:ilvl w:val="0"/>
          <w:numId w:val="19"/>
        </w:numPr>
      </w:pPr>
      <w:r w:rsidRPr="00957FDF">
        <w:t xml:space="preserve">Submit to the Legal Aid Agency via the following e-mail address: </w:t>
      </w:r>
    </w:p>
    <w:p w14:paraId="4AA52155" w14:textId="47B75B57" w:rsidR="001F4346" w:rsidRPr="00957FDF" w:rsidRDefault="001F4346" w:rsidP="001F4346">
      <w:pPr>
        <w:pStyle w:val="Default"/>
        <w:ind w:left="720"/>
      </w:pPr>
      <w:hyperlink r:id="rId9" w:history="1">
        <w:r>
          <w:rPr>
            <w:rStyle w:val="Hyperlink"/>
          </w:rPr>
          <w:t>PA-ClaimAmend@justice.gov.uk</w:t>
        </w:r>
      </w:hyperlink>
      <w:r>
        <w:t xml:space="preserve"> </w:t>
      </w:r>
    </w:p>
    <w:p w14:paraId="4F9E9EA6" w14:textId="77777777" w:rsidR="000F6FF4" w:rsidRPr="00957FDF" w:rsidRDefault="00CB3DCA" w:rsidP="000B0BB7">
      <w:pPr>
        <w:pStyle w:val="Default"/>
        <w:numPr>
          <w:ilvl w:val="0"/>
          <w:numId w:val="25"/>
        </w:numPr>
      </w:pPr>
      <w:r w:rsidRPr="00957FDF">
        <w:t xml:space="preserve">Please indicate in the title of the email the </w:t>
      </w:r>
      <w:r w:rsidR="003A6202" w:rsidRPr="00957FDF">
        <w:t xml:space="preserve">Provider </w:t>
      </w:r>
      <w:r w:rsidRPr="00957FDF">
        <w:t xml:space="preserve">name and account </w:t>
      </w:r>
      <w:r w:rsidR="000F6FF4" w:rsidRPr="00957FDF">
        <w:t>number. If</w:t>
      </w:r>
      <w:r w:rsidR="000B0BB7" w:rsidRPr="00957FDF">
        <w:t xml:space="preserve"> your claim </w:t>
      </w:r>
      <w:r w:rsidR="003A6202" w:rsidRPr="00957FDF">
        <w:t xml:space="preserve">amendment request </w:t>
      </w:r>
      <w:r w:rsidR="000B0BB7" w:rsidRPr="00957FDF">
        <w:t xml:space="preserve">relates to an Escape Fee claim please ensure </w:t>
      </w:r>
      <w:r w:rsidR="000F6FF4" w:rsidRPr="00957FDF">
        <w:t>you state</w:t>
      </w:r>
      <w:r w:rsidR="003A6202" w:rsidRPr="00957FDF">
        <w:t xml:space="preserve"> this</w:t>
      </w:r>
      <w:r w:rsidR="000B0BB7" w:rsidRPr="00957FDF">
        <w:t xml:space="preserve"> in the email </w:t>
      </w:r>
      <w:r w:rsidR="003A6202" w:rsidRPr="00957FDF">
        <w:t xml:space="preserve">and on the request form. </w:t>
      </w:r>
    </w:p>
    <w:p w14:paraId="1339161B" w14:textId="77777777" w:rsidR="00CB3DCA" w:rsidRPr="00957FDF" w:rsidRDefault="00CB3DCA" w:rsidP="000B0BB7">
      <w:pPr>
        <w:pStyle w:val="Default"/>
        <w:numPr>
          <w:ilvl w:val="0"/>
          <w:numId w:val="25"/>
        </w:numPr>
      </w:pPr>
      <w:r w:rsidRPr="00957FDF">
        <w:t xml:space="preserve">Once the Claim Amendment has been processed, a confirmation e-mail will be sent to </w:t>
      </w:r>
      <w:r w:rsidR="003A6202" w:rsidRPr="00957FDF">
        <w:t xml:space="preserve">the </w:t>
      </w:r>
      <w:r w:rsidRPr="00957FDF">
        <w:t>provider and copied to the Contract Manager for information.</w:t>
      </w:r>
    </w:p>
    <w:p w14:paraId="1011CE72" w14:textId="77777777" w:rsidR="00CB3DCA" w:rsidRPr="003A6202" w:rsidRDefault="00CB3DCA" w:rsidP="001B7685">
      <w:pPr>
        <w:spacing w:after="0"/>
        <w:contextualSpacing/>
        <w:rPr>
          <w:rFonts w:ascii="Arial" w:hAnsi="Arial" w:cs="Arial"/>
          <w:b/>
          <w:color w:val="000000"/>
          <w:sz w:val="23"/>
          <w:szCs w:val="23"/>
        </w:rPr>
      </w:pPr>
    </w:p>
    <w:p w14:paraId="1629AD94" w14:textId="77777777" w:rsidR="00CB3DCA" w:rsidRPr="00957FDF" w:rsidRDefault="00CB3DCA" w:rsidP="00957FDF">
      <w:pPr>
        <w:pStyle w:val="Heading1"/>
        <w:numPr>
          <w:ilvl w:val="0"/>
          <w:numId w:val="23"/>
        </w:numPr>
      </w:pPr>
      <w:r w:rsidRPr="00957FDF">
        <w:t>Notes</w:t>
      </w:r>
    </w:p>
    <w:p w14:paraId="57F4C927" w14:textId="77777777" w:rsidR="00CB3DCA" w:rsidRPr="003A6202" w:rsidRDefault="00CB3DCA" w:rsidP="00DB21F2">
      <w:pPr>
        <w:pStyle w:val="ListParagraph"/>
        <w:spacing w:after="0"/>
        <w:contextualSpacing/>
        <w:rPr>
          <w:rFonts w:ascii="Arial" w:hAnsi="Arial" w:cs="Arial"/>
          <w:b/>
          <w:color w:val="000000"/>
          <w:sz w:val="23"/>
          <w:szCs w:val="23"/>
        </w:rPr>
      </w:pPr>
    </w:p>
    <w:p w14:paraId="64D5B475" w14:textId="77777777" w:rsidR="00CB3DCA" w:rsidRPr="00957FDF" w:rsidRDefault="00CB3DCA" w:rsidP="008F0892">
      <w:pPr>
        <w:pStyle w:val="Default"/>
        <w:numPr>
          <w:ilvl w:val="0"/>
          <w:numId w:val="26"/>
        </w:numPr>
        <w:spacing w:after="20"/>
      </w:pPr>
      <w:r w:rsidRPr="00957FDF">
        <w:t xml:space="preserve">Incomplete or incorrect requests will be rejected and returned to the provider with an explanation. Missing or revised information should be added and the spreadsheet re-submitted as a fresh request. </w:t>
      </w:r>
    </w:p>
    <w:p w14:paraId="7578DDCB" w14:textId="77777777" w:rsidR="00F915BE" w:rsidRPr="00957FDF" w:rsidRDefault="00F915BE" w:rsidP="00F915BE">
      <w:pPr>
        <w:pStyle w:val="Default"/>
        <w:spacing w:after="20"/>
        <w:ind w:left="720"/>
      </w:pPr>
    </w:p>
    <w:p w14:paraId="38E1A72A" w14:textId="1C4A501D" w:rsidR="00362742" w:rsidRPr="00957FDF" w:rsidRDefault="00362742" w:rsidP="008F0892">
      <w:pPr>
        <w:pStyle w:val="Default"/>
        <w:numPr>
          <w:ilvl w:val="0"/>
          <w:numId w:val="26"/>
        </w:numPr>
        <w:spacing w:after="20"/>
      </w:pPr>
      <w:r w:rsidRPr="00957FDF">
        <w:t xml:space="preserve">The reason column is a </w:t>
      </w:r>
      <w:r w:rsidR="001F4346" w:rsidRPr="00957FDF">
        <w:t>drop-down</w:t>
      </w:r>
      <w:r w:rsidRPr="00957FDF">
        <w:t xml:space="preserve"> menu and you must select one of the following options when submitting your request:</w:t>
      </w:r>
    </w:p>
    <w:p w14:paraId="43D6B7D2" w14:textId="77777777" w:rsidR="00F915BE" w:rsidRPr="00F915BE" w:rsidRDefault="00F915BE" w:rsidP="00F915BE">
      <w:pPr>
        <w:pStyle w:val="Default"/>
        <w:spacing w:after="20"/>
        <w:ind w:left="720"/>
        <w:rPr>
          <w:sz w:val="23"/>
          <w:szCs w:val="23"/>
        </w:rPr>
      </w:pP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6816"/>
      </w:tblGrid>
      <w:tr w:rsidR="00362742" w:rsidRPr="00957FDF" w14:paraId="5FA960ED" w14:textId="77777777" w:rsidTr="00957FDF">
        <w:trPr>
          <w:trHeight w:val="305"/>
        </w:trPr>
        <w:tc>
          <w:tcPr>
            <w:tcW w:w="6816" w:type="dxa"/>
          </w:tcPr>
          <w:p w14:paraId="1F56CAA8" w14:textId="77777777" w:rsidR="00362742" w:rsidRPr="00957FDF" w:rsidRDefault="00362742" w:rsidP="003627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957FDF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Provider Request - Provider error</w:t>
            </w:r>
          </w:p>
        </w:tc>
      </w:tr>
      <w:tr w:rsidR="00362742" w:rsidRPr="00957FDF" w14:paraId="747DAE8D" w14:textId="77777777" w:rsidTr="00957FDF">
        <w:trPr>
          <w:trHeight w:val="305"/>
        </w:trPr>
        <w:tc>
          <w:tcPr>
            <w:tcW w:w="6816" w:type="dxa"/>
          </w:tcPr>
          <w:p w14:paraId="7FF85263" w14:textId="77777777" w:rsidR="00362742" w:rsidRPr="00957FDF" w:rsidRDefault="00362742" w:rsidP="003627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957FDF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Provider Request - Case re-opened and being billed again later</w:t>
            </w:r>
          </w:p>
        </w:tc>
      </w:tr>
      <w:tr w:rsidR="00362742" w:rsidRPr="00957FDF" w14:paraId="179E5897" w14:textId="77777777" w:rsidTr="00957FDF">
        <w:trPr>
          <w:trHeight w:val="305"/>
        </w:trPr>
        <w:tc>
          <w:tcPr>
            <w:tcW w:w="6816" w:type="dxa"/>
          </w:tcPr>
          <w:p w14:paraId="149E4A8A" w14:textId="77777777" w:rsidR="00362742" w:rsidRPr="00957FDF" w:rsidRDefault="00362742" w:rsidP="003627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957FDF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Provider Request - Money recovered from client and/or other side (incl. statutory charge)</w:t>
            </w:r>
          </w:p>
        </w:tc>
      </w:tr>
    </w:tbl>
    <w:p w14:paraId="30B96522" w14:textId="77777777" w:rsidR="00362742" w:rsidRPr="00957FDF" w:rsidRDefault="00362742" w:rsidP="00F915BE">
      <w:pPr>
        <w:pStyle w:val="Default"/>
        <w:spacing w:after="20"/>
        <w:ind w:left="720"/>
      </w:pPr>
    </w:p>
    <w:p w14:paraId="53699FBE" w14:textId="77777777" w:rsidR="00CB3DCA" w:rsidRPr="00957FDF" w:rsidRDefault="00362742" w:rsidP="008F0892">
      <w:pPr>
        <w:pStyle w:val="Default"/>
        <w:numPr>
          <w:ilvl w:val="0"/>
          <w:numId w:val="26"/>
        </w:numPr>
        <w:spacing w:after="20"/>
      </w:pPr>
      <w:r w:rsidRPr="00957FDF">
        <w:t>C</w:t>
      </w:r>
      <w:r w:rsidR="00CB3DCA" w:rsidRPr="00957FDF">
        <w:t>laims that have not been amended will be highlighted with an explanation. Further information in relation to these claims should be r</w:t>
      </w:r>
      <w:r w:rsidRPr="00957FDF">
        <w:t>e-submitted as a fresh request within 5 working days.</w:t>
      </w:r>
    </w:p>
    <w:p w14:paraId="1622266D" w14:textId="77777777" w:rsidR="00F915BE" w:rsidRPr="00957FDF" w:rsidRDefault="00F915BE" w:rsidP="00F915BE">
      <w:pPr>
        <w:pStyle w:val="Default"/>
        <w:spacing w:after="20"/>
        <w:ind w:left="720"/>
      </w:pPr>
    </w:p>
    <w:p w14:paraId="3728D460" w14:textId="77777777" w:rsidR="00CB3DCA" w:rsidRPr="00957FDF" w:rsidRDefault="00CB3DCA" w:rsidP="008F0892">
      <w:pPr>
        <w:pStyle w:val="Default"/>
        <w:numPr>
          <w:ilvl w:val="0"/>
          <w:numId w:val="26"/>
        </w:numPr>
        <w:spacing w:after="20"/>
      </w:pPr>
      <w:r w:rsidRPr="00957FDF">
        <w:lastRenderedPageBreak/>
        <w:t>When completing the spreadsheet please include t</w:t>
      </w:r>
      <w:r w:rsidR="000B0BB7" w:rsidRPr="00957FDF">
        <w:t xml:space="preserve">he </w:t>
      </w:r>
      <w:r w:rsidR="000B0BB7" w:rsidRPr="00957FDF">
        <w:rPr>
          <w:b/>
        </w:rPr>
        <w:t>net</w:t>
      </w:r>
      <w:r w:rsidR="000B0BB7" w:rsidRPr="00957FDF">
        <w:t xml:space="preserve"> revised cost (not gross).</w:t>
      </w:r>
    </w:p>
    <w:p w14:paraId="34684A3B" w14:textId="77777777" w:rsidR="00F915BE" w:rsidRPr="00957FDF" w:rsidRDefault="00F915BE" w:rsidP="00F915BE">
      <w:pPr>
        <w:pStyle w:val="Default"/>
        <w:spacing w:after="20"/>
      </w:pPr>
    </w:p>
    <w:p w14:paraId="1FF48DBB" w14:textId="77777777" w:rsidR="00CB3DCA" w:rsidRPr="00957FDF" w:rsidRDefault="000B0BB7" w:rsidP="000B0BB7">
      <w:pPr>
        <w:pStyle w:val="Default"/>
        <w:numPr>
          <w:ilvl w:val="0"/>
          <w:numId w:val="26"/>
        </w:numPr>
        <w:spacing w:after="20"/>
      </w:pPr>
      <w:r w:rsidRPr="00957FDF">
        <w:t xml:space="preserve">You do not need to complete every column </w:t>
      </w:r>
      <w:r w:rsidR="00FE683C" w:rsidRPr="00957FDF">
        <w:t xml:space="preserve">in the change section of </w:t>
      </w:r>
      <w:r w:rsidRPr="00957FDF">
        <w:t xml:space="preserve">the spreadsheet. Only </w:t>
      </w:r>
      <w:r w:rsidR="000F6FF4" w:rsidRPr="00957FDF">
        <w:t>complete the</w:t>
      </w:r>
      <w:r w:rsidR="00CB3DCA" w:rsidRPr="00957FDF">
        <w:t xml:space="preserve"> costs and codes </w:t>
      </w:r>
      <w:r w:rsidR="00FE683C" w:rsidRPr="00957FDF">
        <w:t xml:space="preserve">which are </w:t>
      </w:r>
      <w:r w:rsidR="00CB3DCA" w:rsidRPr="00957FDF">
        <w:t>to be amended (not all the costs and codes of the claim)</w:t>
      </w:r>
      <w:r w:rsidRPr="00957FDF">
        <w:t xml:space="preserve">. </w:t>
      </w:r>
    </w:p>
    <w:p w14:paraId="03EDFFAD" w14:textId="77777777" w:rsidR="00F915BE" w:rsidRPr="00957FDF" w:rsidRDefault="00F915BE" w:rsidP="00F915BE">
      <w:pPr>
        <w:pStyle w:val="Default"/>
        <w:spacing w:after="20"/>
        <w:ind w:left="720"/>
      </w:pPr>
    </w:p>
    <w:p w14:paraId="5C7640ED" w14:textId="77777777" w:rsidR="00F915BE" w:rsidRPr="00957FDF" w:rsidRDefault="00F915BE" w:rsidP="00F915BE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957FDF">
        <w:rPr>
          <w:rFonts w:ascii="Arial" w:hAnsi="Arial" w:cs="Arial"/>
          <w:sz w:val="24"/>
          <w:szCs w:val="24"/>
        </w:rPr>
        <w:t>Please ensure you</w:t>
      </w:r>
      <w:r w:rsidR="00FE683C" w:rsidRPr="00957FDF">
        <w:rPr>
          <w:rFonts w:ascii="Arial" w:hAnsi="Arial" w:cs="Arial"/>
          <w:sz w:val="24"/>
          <w:szCs w:val="24"/>
        </w:rPr>
        <w:t xml:space="preserve"> </w:t>
      </w:r>
      <w:r w:rsidRPr="00957FDF">
        <w:rPr>
          <w:rFonts w:ascii="Arial" w:hAnsi="Arial" w:cs="Arial"/>
          <w:sz w:val="24"/>
          <w:szCs w:val="24"/>
        </w:rPr>
        <w:t xml:space="preserve">enter </w:t>
      </w:r>
      <w:r w:rsidR="000F6FF4" w:rsidRPr="00957FDF">
        <w:rPr>
          <w:rFonts w:ascii="Arial" w:hAnsi="Arial" w:cs="Arial"/>
          <w:b/>
          <w:sz w:val="24"/>
          <w:szCs w:val="24"/>
        </w:rPr>
        <w:t>revised</w:t>
      </w:r>
      <w:r w:rsidR="000F6FF4" w:rsidRPr="00957FDF">
        <w:rPr>
          <w:rFonts w:ascii="Arial" w:hAnsi="Arial" w:cs="Arial"/>
          <w:sz w:val="24"/>
          <w:szCs w:val="24"/>
        </w:rPr>
        <w:t xml:space="preserve"> cost</w:t>
      </w:r>
      <w:r w:rsidR="00FE683C" w:rsidRPr="00957FDF">
        <w:rPr>
          <w:rFonts w:ascii="Arial" w:hAnsi="Arial" w:cs="Arial"/>
          <w:sz w:val="24"/>
          <w:szCs w:val="24"/>
        </w:rPr>
        <w:t xml:space="preserve"> totals and </w:t>
      </w:r>
      <w:r w:rsidR="005E7C31" w:rsidRPr="00957FDF">
        <w:rPr>
          <w:rFonts w:ascii="Arial" w:hAnsi="Arial" w:cs="Arial"/>
          <w:sz w:val="24"/>
          <w:szCs w:val="24"/>
        </w:rPr>
        <w:t>not additional</w:t>
      </w:r>
      <w:r w:rsidR="00FE683C" w:rsidRPr="00957FDF">
        <w:rPr>
          <w:rFonts w:ascii="Arial" w:hAnsi="Arial" w:cs="Arial"/>
          <w:sz w:val="24"/>
          <w:szCs w:val="24"/>
        </w:rPr>
        <w:t xml:space="preserve"> or reduced costs, i.e. </w:t>
      </w:r>
      <w:r w:rsidRPr="00957FDF">
        <w:rPr>
          <w:rFonts w:ascii="Arial" w:hAnsi="Arial" w:cs="Arial"/>
          <w:sz w:val="24"/>
          <w:szCs w:val="24"/>
        </w:rPr>
        <w:t xml:space="preserve"> if your profit costs are £200 and you wish to claim a further £150.00. You would enter £350.00 in the profit costs column not £150.0</w:t>
      </w:r>
      <w:r w:rsidR="000B0BB7" w:rsidRPr="00957FDF">
        <w:rPr>
          <w:rFonts w:ascii="Arial" w:hAnsi="Arial" w:cs="Arial"/>
          <w:sz w:val="24"/>
          <w:szCs w:val="24"/>
        </w:rPr>
        <w:t>0.</w:t>
      </w:r>
    </w:p>
    <w:p w14:paraId="3FA59CF7" w14:textId="77777777" w:rsidR="00CB3DCA" w:rsidRPr="00957FDF" w:rsidRDefault="00CB3DCA" w:rsidP="00F915BE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957FDF">
        <w:rPr>
          <w:rFonts w:ascii="Arial" w:hAnsi="Arial" w:cs="Arial"/>
          <w:sz w:val="24"/>
          <w:szCs w:val="24"/>
        </w:rPr>
        <w:t xml:space="preserve">It is the provider’s responsibility to ensure that cost and code combinations within revised claims are compatible. Incompatible cost and code combinations will result in the request being rejected. </w:t>
      </w:r>
    </w:p>
    <w:p w14:paraId="4F83738A" w14:textId="77777777" w:rsidR="00362742" w:rsidRPr="008F0892" w:rsidRDefault="00362742" w:rsidP="00F915BE">
      <w:pPr>
        <w:pStyle w:val="Default"/>
        <w:spacing w:after="20"/>
        <w:ind w:left="720"/>
        <w:rPr>
          <w:sz w:val="23"/>
          <w:szCs w:val="23"/>
        </w:rPr>
      </w:pPr>
    </w:p>
    <w:p w14:paraId="00F45DBD" w14:textId="77777777" w:rsidR="00CB3DCA" w:rsidRPr="00BA4EE6" w:rsidRDefault="00CB3DCA" w:rsidP="001B7685">
      <w:pPr>
        <w:spacing w:after="0"/>
        <w:contextualSpacing/>
        <w:rPr>
          <w:rFonts w:ascii="Arial" w:hAnsi="Arial" w:cs="Arial"/>
          <w:b/>
          <w:color w:val="000000"/>
          <w:sz w:val="28"/>
          <w:szCs w:val="28"/>
        </w:rPr>
      </w:pPr>
    </w:p>
    <w:p w14:paraId="39BCBEA7" w14:textId="77777777" w:rsidR="00CB3DCA" w:rsidRDefault="00CB3DCA" w:rsidP="00DB21F2">
      <w:pPr>
        <w:spacing w:after="0"/>
        <w:contextualSpacing/>
        <w:jc w:val="right"/>
        <w:rPr>
          <w:rFonts w:ascii="Arial" w:hAnsi="Arial" w:cs="Arial"/>
          <w:b/>
          <w:color w:val="000000"/>
          <w:sz w:val="28"/>
          <w:szCs w:val="28"/>
        </w:rPr>
      </w:pPr>
    </w:p>
    <w:p w14:paraId="18EADFD8" w14:textId="77777777" w:rsidR="00CB3DCA" w:rsidRDefault="00CB3DCA" w:rsidP="00DB21F2">
      <w:pPr>
        <w:spacing w:after="0"/>
        <w:contextualSpacing/>
        <w:jc w:val="right"/>
        <w:rPr>
          <w:rFonts w:ascii="Arial" w:hAnsi="Arial" w:cs="Arial"/>
          <w:b/>
          <w:color w:val="000000"/>
          <w:sz w:val="28"/>
          <w:szCs w:val="28"/>
        </w:rPr>
      </w:pPr>
    </w:p>
    <w:p w14:paraId="059A11E0" w14:textId="77777777" w:rsidR="00CB3DCA" w:rsidRDefault="00CB3DCA" w:rsidP="00DB21F2">
      <w:pPr>
        <w:spacing w:after="0"/>
        <w:contextualSpacing/>
        <w:jc w:val="right"/>
        <w:rPr>
          <w:rFonts w:ascii="Arial" w:hAnsi="Arial" w:cs="Arial"/>
          <w:b/>
          <w:color w:val="000000"/>
          <w:sz w:val="28"/>
          <w:szCs w:val="28"/>
        </w:rPr>
      </w:pPr>
    </w:p>
    <w:p w14:paraId="02AC7EE4" w14:textId="77777777" w:rsidR="00CB3DCA" w:rsidRPr="00BA4EE6" w:rsidRDefault="00CB3DCA" w:rsidP="001B7685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2E8CB35E" w14:textId="77777777" w:rsidR="00CB3DCA" w:rsidRPr="00BA4EE6" w:rsidRDefault="00CB3DCA" w:rsidP="001B7685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66C9DC03" w14:textId="77777777" w:rsidR="00CB3DCA" w:rsidRPr="00BA4EE6" w:rsidRDefault="00CB3DCA" w:rsidP="001B7685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690A5F24" w14:textId="77777777" w:rsidR="00CB3DCA" w:rsidRPr="00BA4EE6" w:rsidRDefault="00CB3DCA" w:rsidP="001B7685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4DF0D22D" w14:textId="77777777" w:rsidR="00CB3DCA" w:rsidRPr="00BA4EE6" w:rsidRDefault="00CB3DCA" w:rsidP="001B7685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2ABBE9FB" w14:textId="77777777" w:rsidR="00CB3DCA" w:rsidRPr="00BA4EE6" w:rsidRDefault="00CB3DCA" w:rsidP="001B7685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060C0FAA" w14:textId="77777777" w:rsidR="00CB3DCA" w:rsidRPr="00BA4EE6" w:rsidRDefault="00CB3DCA" w:rsidP="001B7685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17C19931" w14:textId="77777777" w:rsidR="00CB3DCA" w:rsidRPr="00BA4EE6" w:rsidRDefault="00CB3DCA" w:rsidP="001B7685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791EBB9F" w14:textId="77777777" w:rsidR="00CB3DCA" w:rsidRPr="00BA4EE6" w:rsidRDefault="00CB3DCA" w:rsidP="001B7685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2B10C643" w14:textId="77777777" w:rsidR="00CB3DCA" w:rsidRPr="00BA4EE6" w:rsidRDefault="00CB3DCA" w:rsidP="001B7685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3D92C9CA" w14:textId="77777777" w:rsidR="00CB3DCA" w:rsidRPr="00BA4EE6" w:rsidRDefault="00CB3DCA" w:rsidP="001B7685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43540EDE" w14:textId="77777777" w:rsidR="00CB3DCA" w:rsidRPr="00087552" w:rsidRDefault="00CB3DCA" w:rsidP="009B13A1">
      <w:pPr>
        <w:rPr>
          <w:rFonts w:ascii="Arial" w:hAnsi="Arial" w:cs="Arial"/>
          <w:b/>
          <w:sz w:val="36"/>
          <w:szCs w:val="36"/>
        </w:rPr>
      </w:pPr>
    </w:p>
    <w:sectPr w:rsidR="00CB3DCA" w:rsidRPr="00087552" w:rsidSect="00572A28">
      <w:headerReference w:type="default" r:id="rId10"/>
      <w:footerReference w:type="default" r:id="rId11"/>
      <w:pgSz w:w="11906" w:h="16838"/>
      <w:pgMar w:top="851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03C87" w14:textId="77777777" w:rsidR="009B32D9" w:rsidRDefault="009B32D9" w:rsidP="00496CEC">
      <w:pPr>
        <w:spacing w:after="0" w:line="240" w:lineRule="auto"/>
      </w:pPr>
      <w:r>
        <w:separator/>
      </w:r>
    </w:p>
  </w:endnote>
  <w:endnote w:type="continuationSeparator" w:id="0">
    <w:p w14:paraId="1CF95738" w14:textId="77777777" w:rsidR="009B32D9" w:rsidRDefault="009B32D9" w:rsidP="0049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F2B3F" w14:textId="3DD239C9" w:rsidR="00FE683C" w:rsidRPr="00431288" w:rsidRDefault="00675456" w:rsidP="00892403">
    <w:pPr>
      <w:pStyle w:val="Footer"/>
      <w:tabs>
        <w:tab w:val="clear" w:pos="4513"/>
      </w:tabs>
      <w:rPr>
        <w:color w:val="808080"/>
        <w:sz w:val="18"/>
        <w:szCs w:val="18"/>
      </w:rPr>
    </w:pPr>
    <w:r w:rsidRPr="00957FDF">
      <w:rPr>
        <w:sz w:val="18"/>
        <w:szCs w:val="18"/>
      </w:rPr>
      <w:t>March 2024</w:t>
    </w:r>
    <w:r w:rsidR="00FE683C" w:rsidRPr="00675456">
      <w:rPr>
        <w:color w:val="808080"/>
        <w:sz w:val="18"/>
        <w:szCs w:val="18"/>
      </w:rPr>
      <w:tab/>
    </w:r>
    <w:r w:rsidR="00FE683C" w:rsidRPr="00957FDF">
      <w:rPr>
        <w:sz w:val="18"/>
        <w:szCs w:val="18"/>
      </w:rPr>
      <w:t>Claim Amendments Guidance</w:t>
    </w:r>
    <w:r w:rsidR="00FE683C" w:rsidRPr="00957FDF">
      <w:rPr>
        <w:sz w:val="18"/>
        <w:szCs w:val="18"/>
      </w:rPr>
      <w:tab/>
      <w:t xml:space="preserve">Page | </w:t>
    </w:r>
    <w:r w:rsidR="007258A8" w:rsidRPr="00957FDF">
      <w:rPr>
        <w:sz w:val="18"/>
        <w:szCs w:val="18"/>
      </w:rPr>
      <w:fldChar w:fldCharType="begin"/>
    </w:r>
    <w:r w:rsidR="00FE683C" w:rsidRPr="00957FDF">
      <w:rPr>
        <w:sz w:val="18"/>
        <w:szCs w:val="18"/>
      </w:rPr>
      <w:instrText xml:space="preserve"> PAGE   \* MERGEFORMAT </w:instrText>
    </w:r>
    <w:r w:rsidR="007258A8" w:rsidRPr="00957FDF">
      <w:rPr>
        <w:sz w:val="18"/>
        <w:szCs w:val="18"/>
      </w:rPr>
      <w:fldChar w:fldCharType="separate"/>
    </w:r>
    <w:r w:rsidR="00062860" w:rsidRPr="00957FDF">
      <w:rPr>
        <w:noProof/>
        <w:sz w:val="18"/>
        <w:szCs w:val="18"/>
      </w:rPr>
      <w:t>4</w:t>
    </w:r>
    <w:r w:rsidR="007258A8" w:rsidRPr="00957FDF">
      <w:rPr>
        <w:sz w:val="18"/>
        <w:szCs w:val="18"/>
      </w:rPr>
      <w:fldChar w:fldCharType="end"/>
    </w:r>
  </w:p>
  <w:p w14:paraId="514AC310" w14:textId="77777777" w:rsidR="00FE683C" w:rsidRDefault="00FE6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7D28C" w14:textId="77777777" w:rsidR="009B32D9" w:rsidRDefault="009B32D9" w:rsidP="00496CEC">
      <w:pPr>
        <w:spacing w:after="0" w:line="240" w:lineRule="auto"/>
      </w:pPr>
      <w:r>
        <w:separator/>
      </w:r>
    </w:p>
  </w:footnote>
  <w:footnote w:type="continuationSeparator" w:id="0">
    <w:p w14:paraId="46F516A7" w14:textId="77777777" w:rsidR="009B32D9" w:rsidRDefault="009B32D9" w:rsidP="00496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7F32C" w14:textId="77777777" w:rsidR="00FE683C" w:rsidRDefault="00FE683C" w:rsidP="00572A28">
    <w:pPr>
      <w:pStyle w:val="Header"/>
      <w:tabs>
        <w:tab w:val="clear" w:pos="4513"/>
        <w:tab w:val="clear" w:pos="9026"/>
        <w:tab w:val="left" w:pos="2880"/>
      </w:tabs>
      <w:jc w:val="right"/>
    </w:pPr>
    <w:r>
      <w:tab/>
      <w:t xml:space="preserve">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86B"/>
    <w:multiLevelType w:val="hybridMultilevel"/>
    <w:tmpl w:val="0BCC0B36"/>
    <w:lvl w:ilvl="0" w:tplc="8EE681D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5C0D8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145EE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107BD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F8385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14C81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DC14A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3056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808A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5E23D2"/>
    <w:multiLevelType w:val="hybridMultilevel"/>
    <w:tmpl w:val="BF4AFE3E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30C05E2"/>
    <w:multiLevelType w:val="hybridMultilevel"/>
    <w:tmpl w:val="188649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31B4FDD"/>
    <w:multiLevelType w:val="hybridMultilevel"/>
    <w:tmpl w:val="45C27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44A4A"/>
    <w:multiLevelType w:val="hybridMultilevel"/>
    <w:tmpl w:val="9566F964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3A7EC7"/>
    <w:multiLevelType w:val="hybridMultilevel"/>
    <w:tmpl w:val="E7BC9F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F03A41"/>
    <w:multiLevelType w:val="hybridMultilevel"/>
    <w:tmpl w:val="02689FA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F3FF2"/>
    <w:multiLevelType w:val="hybridMultilevel"/>
    <w:tmpl w:val="D774F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E19FE"/>
    <w:multiLevelType w:val="hybridMultilevel"/>
    <w:tmpl w:val="9D7E752C"/>
    <w:lvl w:ilvl="0" w:tplc="7C3697D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063B"/>
    <w:multiLevelType w:val="hybridMultilevel"/>
    <w:tmpl w:val="52E2373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C80923"/>
    <w:multiLevelType w:val="hybridMultilevel"/>
    <w:tmpl w:val="877C38D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A966F64"/>
    <w:multiLevelType w:val="hybridMultilevel"/>
    <w:tmpl w:val="3230B2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917751"/>
    <w:multiLevelType w:val="multilevel"/>
    <w:tmpl w:val="7B1A05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31D8724C"/>
    <w:multiLevelType w:val="hybridMultilevel"/>
    <w:tmpl w:val="3CE0C0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B53EF1"/>
    <w:multiLevelType w:val="hybridMultilevel"/>
    <w:tmpl w:val="BCDCFC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F24AE"/>
    <w:multiLevelType w:val="hybridMultilevel"/>
    <w:tmpl w:val="E9BC6960"/>
    <w:lvl w:ilvl="0" w:tplc="5AFE268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D0332D9"/>
    <w:multiLevelType w:val="hybridMultilevel"/>
    <w:tmpl w:val="C7824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67280A"/>
    <w:multiLevelType w:val="hybridMultilevel"/>
    <w:tmpl w:val="25AC9154"/>
    <w:lvl w:ilvl="0" w:tplc="0922C0F6">
      <w:start w:val="1"/>
      <w:numFmt w:val="decimal"/>
      <w:lvlText w:val="%1."/>
      <w:lvlJc w:val="left"/>
      <w:pPr>
        <w:ind w:left="360" w:hanging="360"/>
      </w:pPr>
      <w:rPr>
        <w:rFonts w:eastAsia="Times New Roman" w:cs="Calibri" w:hint="default"/>
        <w:color w:val="4F83BE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1E74C2D"/>
    <w:multiLevelType w:val="hybridMultilevel"/>
    <w:tmpl w:val="5C209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CA92F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23226"/>
    <w:multiLevelType w:val="hybridMultilevel"/>
    <w:tmpl w:val="9E40824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4A4490"/>
    <w:multiLevelType w:val="hybridMultilevel"/>
    <w:tmpl w:val="177A0AC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000A78"/>
    <w:multiLevelType w:val="hybridMultilevel"/>
    <w:tmpl w:val="861454F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13E4724"/>
    <w:multiLevelType w:val="hybridMultilevel"/>
    <w:tmpl w:val="C5E46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CA92F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C1762"/>
    <w:multiLevelType w:val="hybridMultilevel"/>
    <w:tmpl w:val="5E0C4CCC"/>
    <w:lvl w:ilvl="0" w:tplc="DB90B3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66BE7"/>
    <w:multiLevelType w:val="hybridMultilevel"/>
    <w:tmpl w:val="B5A05DA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702170423">
    <w:abstractNumId w:val="23"/>
  </w:num>
  <w:num w:numId="2" w16cid:durableId="173618258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4370745">
    <w:abstractNumId w:val="12"/>
  </w:num>
  <w:num w:numId="4" w16cid:durableId="1896548454">
    <w:abstractNumId w:val="15"/>
  </w:num>
  <w:num w:numId="5" w16cid:durableId="733165952">
    <w:abstractNumId w:val="9"/>
  </w:num>
  <w:num w:numId="6" w16cid:durableId="3552280">
    <w:abstractNumId w:val="20"/>
  </w:num>
  <w:num w:numId="7" w16cid:durableId="1294871280">
    <w:abstractNumId w:val="21"/>
  </w:num>
  <w:num w:numId="8" w16cid:durableId="1335693171">
    <w:abstractNumId w:val="19"/>
  </w:num>
  <w:num w:numId="9" w16cid:durableId="1638341968">
    <w:abstractNumId w:val="17"/>
  </w:num>
  <w:num w:numId="10" w16cid:durableId="280917023">
    <w:abstractNumId w:val="6"/>
  </w:num>
  <w:num w:numId="11" w16cid:durableId="1551724516">
    <w:abstractNumId w:val="22"/>
  </w:num>
  <w:num w:numId="12" w16cid:durableId="1049499752">
    <w:abstractNumId w:val="18"/>
  </w:num>
  <w:num w:numId="13" w16cid:durableId="767506118">
    <w:abstractNumId w:val="0"/>
  </w:num>
  <w:num w:numId="14" w16cid:durableId="557397897">
    <w:abstractNumId w:val="4"/>
  </w:num>
  <w:num w:numId="15" w16cid:durableId="304118380">
    <w:abstractNumId w:val="8"/>
  </w:num>
  <w:num w:numId="16" w16cid:durableId="1439329123">
    <w:abstractNumId w:val="24"/>
  </w:num>
  <w:num w:numId="17" w16cid:durableId="1360352023">
    <w:abstractNumId w:val="10"/>
  </w:num>
  <w:num w:numId="18" w16cid:durableId="219562644">
    <w:abstractNumId w:val="16"/>
  </w:num>
  <w:num w:numId="19" w16cid:durableId="1051540376">
    <w:abstractNumId w:val="11"/>
  </w:num>
  <w:num w:numId="20" w16cid:durableId="1655910618">
    <w:abstractNumId w:val="5"/>
  </w:num>
  <w:num w:numId="21" w16cid:durableId="1950702207">
    <w:abstractNumId w:val="13"/>
  </w:num>
  <w:num w:numId="22" w16cid:durableId="727995547">
    <w:abstractNumId w:val="14"/>
  </w:num>
  <w:num w:numId="23" w16cid:durableId="1992979586">
    <w:abstractNumId w:val="2"/>
  </w:num>
  <w:num w:numId="24" w16cid:durableId="1580365380">
    <w:abstractNumId w:val="1"/>
  </w:num>
  <w:num w:numId="25" w16cid:durableId="1031568110">
    <w:abstractNumId w:val="7"/>
  </w:num>
  <w:num w:numId="26" w16cid:durableId="226914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EC"/>
    <w:rsid w:val="00002515"/>
    <w:rsid w:val="000120D8"/>
    <w:rsid w:val="0001776F"/>
    <w:rsid w:val="000238F1"/>
    <w:rsid w:val="00031595"/>
    <w:rsid w:val="00035358"/>
    <w:rsid w:val="00051279"/>
    <w:rsid w:val="00062860"/>
    <w:rsid w:val="00063B8D"/>
    <w:rsid w:val="00087552"/>
    <w:rsid w:val="00087AC2"/>
    <w:rsid w:val="00093251"/>
    <w:rsid w:val="000B0BB7"/>
    <w:rsid w:val="000C169D"/>
    <w:rsid w:val="000C3F82"/>
    <w:rsid w:val="000C6848"/>
    <w:rsid w:val="000F6FF4"/>
    <w:rsid w:val="00104635"/>
    <w:rsid w:val="00116302"/>
    <w:rsid w:val="001179A3"/>
    <w:rsid w:val="00120D1C"/>
    <w:rsid w:val="00125A6A"/>
    <w:rsid w:val="00134292"/>
    <w:rsid w:val="00153EAB"/>
    <w:rsid w:val="001579B9"/>
    <w:rsid w:val="00160C4F"/>
    <w:rsid w:val="001657D2"/>
    <w:rsid w:val="00165B8E"/>
    <w:rsid w:val="00177176"/>
    <w:rsid w:val="001A5847"/>
    <w:rsid w:val="001B41C5"/>
    <w:rsid w:val="001B7685"/>
    <w:rsid w:val="001B77BC"/>
    <w:rsid w:val="001C55F4"/>
    <w:rsid w:val="001D66A3"/>
    <w:rsid w:val="001E6DDD"/>
    <w:rsid w:val="001F42CE"/>
    <w:rsid w:val="001F4346"/>
    <w:rsid w:val="00203C4E"/>
    <w:rsid w:val="00207A0A"/>
    <w:rsid w:val="0021103E"/>
    <w:rsid w:val="002173DD"/>
    <w:rsid w:val="002178F2"/>
    <w:rsid w:val="00256728"/>
    <w:rsid w:val="0029045A"/>
    <w:rsid w:val="00294018"/>
    <w:rsid w:val="00295D16"/>
    <w:rsid w:val="00296C0F"/>
    <w:rsid w:val="002D2A90"/>
    <w:rsid w:val="002E1E2F"/>
    <w:rsid w:val="0030295A"/>
    <w:rsid w:val="003126F3"/>
    <w:rsid w:val="00314302"/>
    <w:rsid w:val="003206F4"/>
    <w:rsid w:val="003228D0"/>
    <w:rsid w:val="00352BBE"/>
    <w:rsid w:val="0035445A"/>
    <w:rsid w:val="00362742"/>
    <w:rsid w:val="00387FDA"/>
    <w:rsid w:val="003A1921"/>
    <w:rsid w:val="003A6202"/>
    <w:rsid w:val="003A7B1E"/>
    <w:rsid w:val="003B1F51"/>
    <w:rsid w:val="003B31EF"/>
    <w:rsid w:val="003C13C2"/>
    <w:rsid w:val="004054EC"/>
    <w:rsid w:val="0041092D"/>
    <w:rsid w:val="00421CE4"/>
    <w:rsid w:val="00431288"/>
    <w:rsid w:val="00434EA3"/>
    <w:rsid w:val="00441952"/>
    <w:rsid w:val="00441CC6"/>
    <w:rsid w:val="00442EAD"/>
    <w:rsid w:val="0044533D"/>
    <w:rsid w:val="004611DD"/>
    <w:rsid w:val="004648B9"/>
    <w:rsid w:val="00480BFC"/>
    <w:rsid w:val="004817AC"/>
    <w:rsid w:val="004824E1"/>
    <w:rsid w:val="00496CEC"/>
    <w:rsid w:val="004C0E82"/>
    <w:rsid w:val="004C2115"/>
    <w:rsid w:val="004D1987"/>
    <w:rsid w:val="00500DCB"/>
    <w:rsid w:val="00507AFA"/>
    <w:rsid w:val="00511C8A"/>
    <w:rsid w:val="00520784"/>
    <w:rsid w:val="00526AAE"/>
    <w:rsid w:val="00535953"/>
    <w:rsid w:val="00566495"/>
    <w:rsid w:val="00571DFD"/>
    <w:rsid w:val="00572A28"/>
    <w:rsid w:val="005748DC"/>
    <w:rsid w:val="00590651"/>
    <w:rsid w:val="005A397A"/>
    <w:rsid w:val="005A3B83"/>
    <w:rsid w:val="005D46E7"/>
    <w:rsid w:val="005E7C31"/>
    <w:rsid w:val="006123E3"/>
    <w:rsid w:val="00626A44"/>
    <w:rsid w:val="00630E1D"/>
    <w:rsid w:val="00653394"/>
    <w:rsid w:val="00663B5C"/>
    <w:rsid w:val="00675456"/>
    <w:rsid w:val="00676582"/>
    <w:rsid w:val="006E2C11"/>
    <w:rsid w:val="006F1297"/>
    <w:rsid w:val="006F6E3F"/>
    <w:rsid w:val="00701953"/>
    <w:rsid w:val="00704C3E"/>
    <w:rsid w:val="0070593F"/>
    <w:rsid w:val="007064CD"/>
    <w:rsid w:val="00723964"/>
    <w:rsid w:val="00724D2A"/>
    <w:rsid w:val="007258A8"/>
    <w:rsid w:val="00734052"/>
    <w:rsid w:val="00743702"/>
    <w:rsid w:val="007471E3"/>
    <w:rsid w:val="00762399"/>
    <w:rsid w:val="00793654"/>
    <w:rsid w:val="007B2E1A"/>
    <w:rsid w:val="007B626B"/>
    <w:rsid w:val="007C6647"/>
    <w:rsid w:val="007F4538"/>
    <w:rsid w:val="00804BCE"/>
    <w:rsid w:val="00810701"/>
    <w:rsid w:val="0081471F"/>
    <w:rsid w:val="008369C3"/>
    <w:rsid w:val="00843FAE"/>
    <w:rsid w:val="00844076"/>
    <w:rsid w:val="00850B98"/>
    <w:rsid w:val="00867FF9"/>
    <w:rsid w:val="00870CD4"/>
    <w:rsid w:val="00873069"/>
    <w:rsid w:val="00873ED9"/>
    <w:rsid w:val="00876130"/>
    <w:rsid w:val="00876853"/>
    <w:rsid w:val="00883F94"/>
    <w:rsid w:val="00884E71"/>
    <w:rsid w:val="00892403"/>
    <w:rsid w:val="00892B4B"/>
    <w:rsid w:val="008A2C83"/>
    <w:rsid w:val="008A4818"/>
    <w:rsid w:val="008C460D"/>
    <w:rsid w:val="008C4866"/>
    <w:rsid w:val="008E2D2E"/>
    <w:rsid w:val="008E5CE9"/>
    <w:rsid w:val="008F0892"/>
    <w:rsid w:val="009311EB"/>
    <w:rsid w:val="009312B7"/>
    <w:rsid w:val="00941B79"/>
    <w:rsid w:val="009439E9"/>
    <w:rsid w:val="00957ACD"/>
    <w:rsid w:val="00957FDF"/>
    <w:rsid w:val="00993606"/>
    <w:rsid w:val="009B13A1"/>
    <w:rsid w:val="009B1D5E"/>
    <w:rsid w:val="009B32D9"/>
    <w:rsid w:val="009D19A7"/>
    <w:rsid w:val="009F581D"/>
    <w:rsid w:val="00A3187B"/>
    <w:rsid w:val="00A5074D"/>
    <w:rsid w:val="00A6323B"/>
    <w:rsid w:val="00A73706"/>
    <w:rsid w:val="00A76A92"/>
    <w:rsid w:val="00A824DE"/>
    <w:rsid w:val="00A87B6C"/>
    <w:rsid w:val="00AA0491"/>
    <w:rsid w:val="00AC0DD6"/>
    <w:rsid w:val="00AC34C6"/>
    <w:rsid w:val="00AC4158"/>
    <w:rsid w:val="00AC736B"/>
    <w:rsid w:val="00AD75B3"/>
    <w:rsid w:val="00AE18C6"/>
    <w:rsid w:val="00B03890"/>
    <w:rsid w:val="00B04FAB"/>
    <w:rsid w:val="00B231D5"/>
    <w:rsid w:val="00B32888"/>
    <w:rsid w:val="00B32CBE"/>
    <w:rsid w:val="00B60852"/>
    <w:rsid w:val="00B65597"/>
    <w:rsid w:val="00B73A70"/>
    <w:rsid w:val="00B74FFF"/>
    <w:rsid w:val="00B77CB0"/>
    <w:rsid w:val="00BA0F98"/>
    <w:rsid w:val="00BA4EE6"/>
    <w:rsid w:val="00BC796E"/>
    <w:rsid w:val="00BD10CC"/>
    <w:rsid w:val="00BD6A00"/>
    <w:rsid w:val="00BE5DFA"/>
    <w:rsid w:val="00BF04E1"/>
    <w:rsid w:val="00BF1D1E"/>
    <w:rsid w:val="00BF3D69"/>
    <w:rsid w:val="00C042C1"/>
    <w:rsid w:val="00C10E57"/>
    <w:rsid w:val="00C266C7"/>
    <w:rsid w:val="00C361BA"/>
    <w:rsid w:val="00C6178B"/>
    <w:rsid w:val="00C90B9F"/>
    <w:rsid w:val="00C96BF5"/>
    <w:rsid w:val="00CB3210"/>
    <w:rsid w:val="00CB3DCA"/>
    <w:rsid w:val="00CF016D"/>
    <w:rsid w:val="00D10E17"/>
    <w:rsid w:val="00D265B7"/>
    <w:rsid w:val="00D5089C"/>
    <w:rsid w:val="00D52D63"/>
    <w:rsid w:val="00D5391A"/>
    <w:rsid w:val="00D63C16"/>
    <w:rsid w:val="00D64813"/>
    <w:rsid w:val="00D723A3"/>
    <w:rsid w:val="00D871FA"/>
    <w:rsid w:val="00DA20B8"/>
    <w:rsid w:val="00DB21F2"/>
    <w:rsid w:val="00DB248E"/>
    <w:rsid w:val="00DD5CD4"/>
    <w:rsid w:val="00DD7017"/>
    <w:rsid w:val="00DE31F0"/>
    <w:rsid w:val="00E22EEC"/>
    <w:rsid w:val="00E35CA7"/>
    <w:rsid w:val="00E46989"/>
    <w:rsid w:val="00E53DCD"/>
    <w:rsid w:val="00E573D8"/>
    <w:rsid w:val="00E60084"/>
    <w:rsid w:val="00E64C97"/>
    <w:rsid w:val="00E77673"/>
    <w:rsid w:val="00E9241C"/>
    <w:rsid w:val="00E972A6"/>
    <w:rsid w:val="00EA4F13"/>
    <w:rsid w:val="00EC7B96"/>
    <w:rsid w:val="00ED0052"/>
    <w:rsid w:val="00ED7A11"/>
    <w:rsid w:val="00F0488D"/>
    <w:rsid w:val="00F16AAD"/>
    <w:rsid w:val="00F27ACF"/>
    <w:rsid w:val="00F3158D"/>
    <w:rsid w:val="00F42E4A"/>
    <w:rsid w:val="00F76A58"/>
    <w:rsid w:val="00F915BE"/>
    <w:rsid w:val="00F92D33"/>
    <w:rsid w:val="00F95C58"/>
    <w:rsid w:val="00FA2356"/>
    <w:rsid w:val="00FB33A6"/>
    <w:rsid w:val="00FB46C3"/>
    <w:rsid w:val="00FB7F06"/>
    <w:rsid w:val="00FC105B"/>
    <w:rsid w:val="00FE03F6"/>
    <w:rsid w:val="00FE2761"/>
    <w:rsid w:val="00FE683C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94DB26"/>
  <w15:docId w15:val="{E12E070F-4C16-4F0C-A3B3-3E7FD3D6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CE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Section,PA Chapter,Level 1,h1,1,section,1.1 heading,Section Heading"/>
    <w:basedOn w:val="Normal"/>
    <w:next w:val="Normal"/>
    <w:link w:val="Heading1Char1"/>
    <w:uiPriority w:val="99"/>
    <w:qFormat/>
    <w:rsid w:val="00EC7B96"/>
    <w:pPr>
      <w:keepNext/>
      <w:widowControl w:val="0"/>
      <w:shd w:val="pct20" w:color="auto" w:fill="auto"/>
      <w:tabs>
        <w:tab w:val="num" w:pos="0"/>
      </w:tabs>
      <w:overflowPunct w:val="0"/>
      <w:autoSpaceDE w:val="0"/>
      <w:autoSpaceDN w:val="0"/>
      <w:adjustRightInd w:val="0"/>
      <w:spacing w:before="120" w:after="120" w:line="240" w:lineRule="auto"/>
      <w:textAlignment w:val="baseline"/>
      <w:outlineLvl w:val="0"/>
    </w:pPr>
    <w:rPr>
      <w:rFonts w:ascii="Arial" w:eastAsia="Times New Roman" w:hAnsi="Arial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Char,PA Chapter Char,Level 1 Char,h1 Char,1 Char,section Char,1.1 heading Char,Section Heading Char"/>
    <w:basedOn w:val="DefaultParagraphFont"/>
    <w:uiPriority w:val="99"/>
    <w:locked/>
    <w:rsid w:val="00EC7B96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496CEC"/>
    <w:pPr>
      <w:ind w:left="720"/>
    </w:pPr>
  </w:style>
  <w:style w:type="paragraph" w:styleId="NormalWeb">
    <w:name w:val="Normal (Web)"/>
    <w:basedOn w:val="Normal"/>
    <w:uiPriority w:val="99"/>
    <w:semiHidden/>
    <w:rsid w:val="00496CEC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tepnumber2">
    <w:name w:val="stepnumber2"/>
    <w:basedOn w:val="DefaultParagraphFont"/>
    <w:uiPriority w:val="99"/>
    <w:rsid w:val="00496CE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9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6CEC"/>
    <w:rPr>
      <w:rFonts w:ascii="Tahoma" w:eastAsia="Times New Roman" w:hAnsi="Tahoma" w:cs="Tahoma"/>
      <w:sz w:val="16"/>
      <w:szCs w:val="16"/>
    </w:rPr>
  </w:style>
  <w:style w:type="paragraph" w:styleId="Header">
    <w:name w:val="header"/>
    <w:aliases w:val="h,SEPGHeader,SEPGHeader1,SEPGHeader2,SEPGHeader3,SEPGHeader4,HT,Header Text,Header text,header text,foote"/>
    <w:basedOn w:val="Normal"/>
    <w:link w:val="HeaderChar"/>
    <w:uiPriority w:val="99"/>
    <w:rsid w:val="00496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 Char,SEPGHeader Char,SEPGHeader1 Char,SEPGHeader2 Char,SEPGHeader3 Char,SEPGHeader4 Char,HT Char,Header Text Char,Header text Char,header text Char,foote Char"/>
    <w:basedOn w:val="DefaultParagraphFont"/>
    <w:link w:val="Header"/>
    <w:uiPriority w:val="99"/>
    <w:locked/>
    <w:rsid w:val="00496CE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496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6CEC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99"/>
    <w:rsid w:val="00AE1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AE18C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E18C6"/>
    <w:rPr>
      <w:rFonts w:ascii="Consolas" w:eastAsia="Times New Roman" w:hAnsi="Consolas" w:cs="Times New Roman"/>
      <w:sz w:val="21"/>
      <w:szCs w:val="21"/>
    </w:rPr>
  </w:style>
  <w:style w:type="paragraph" w:customStyle="1" w:styleId="cover-othertext">
    <w:name w:val="cover - other text"/>
    <w:uiPriority w:val="99"/>
    <w:rsid w:val="00D10E17"/>
    <w:rPr>
      <w:rFonts w:ascii="Arial" w:eastAsia="Times New Roman" w:hAnsi="Arial"/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D10E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10E17"/>
    <w:rPr>
      <w:rFonts w:ascii="Arial" w:hAnsi="Arial" w:cs="Times New Roman"/>
      <w:sz w:val="24"/>
      <w:szCs w:val="24"/>
    </w:rPr>
  </w:style>
  <w:style w:type="paragraph" w:customStyle="1" w:styleId="Covertitle">
    <w:name w:val="Cover title"/>
    <w:uiPriority w:val="99"/>
    <w:rsid w:val="00AC736B"/>
    <w:rPr>
      <w:rFonts w:ascii="Arial" w:eastAsia="Times New Roman" w:hAnsi="Arial"/>
      <w:b/>
      <w:sz w:val="36"/>
    </w:rPr>
  </w:style>
  <w:style w:type="character" w:customStyle="1" w:styleId="Heading1Char1">
    <w:name w:val="Heading 1 Char1"/>
    <w:aliases w:val="Section Char1,PA Chapter Char1,Level 1 Char1,h1 Char1,1 Char1,section Char1,1.1 heading Char1,Section Heading Char1"/>
    <w:basedOn w:val="DefaultParagraphFont"/>
    <w:link w:val="Heading1"/>
    <w:uiPriority w:val="99"/>
    <w:locked/>
    <w:rsid w:val="00EC7B96"/>
    <w:rPr>
      <w:rFonts w:ascii="Arial" w:hAnsi="Arial" w:cs="Times New Roman"/>
      <w:b/>
      <w:color w:val="000000"/>
      <w:sz w:val="20"/>
      <w:szCs w:val="20"/>
      <w:shd w:val="pct20" w:color="auto" w:fill="auto"/>
    </w:rPr>
  </w:style>
  <w:style w:type="paragraph" w:customStyle="1" w:styleId="Default">
    <w:name w:val="Default"/>
    <w:uiPriority w:val="99"/>
    <w:rsid w:val="001163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0B0BB7"/>
    <w:rPr>
      <w:sz w:val="22"/>
      <w:szCs w:val="22"/>
      <w:lang w:eastAsia="en-US"/>
    </w:rPr>
  </w:style>
  <w:style w:type="table" w:styleId="TableGridLight">
    <w:name w:val="Grid Table Light"/>
    <w:basedOn w:val="TableNormal"/>
    <w:uiPriority w:val="40"/>
    <w:rsid w:val="00957F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1F43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58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-ClaimAmend@justice.gov.u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86FD82001DB47A9D8993500F587FA" ma:contentTypeVersion="20" ma:contentTypeDescription="Create a new document." ma:contentTypeScope="" ma:versionID="9e04e5d6af0cd449caae70e5256ca75c">
  <xsd:schema xmlns:xsd="http://www.w3.org/2001/XMLSchema" xmlns:xs="http://www.w3.org/2001/XMLSchema" xmlns:p="http://schemas.microsoft.com/office/2006/metadata/properties" xmlns:ns2="20aff1f9-9da8-4d1d-b303-31e42bde3bc9" xmlns:ns3="d7a46744-1f95-421d-b878-d0a1fa3e6555" targetNamespace="http://schemas.microsoft.com/office/2006/metadata/properties" ma:root="true" ma:fieldsID="e70b42b443166e8691e0b675b226ffbe" ns2:_="" ns3:_="">
    <xsd:import namespace="20aff1f9-9da8-4d1d-b303-31e42bde3bc9"/>
    <xsd:import namespace="d7a46744-1f95-421d-b878-d0a1fa3e6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ofEmail" minOccurs="0"/>
                <xsd:element ref="ns2:MediaServiceObjectDetectorVersions" minOccurs="0"/>
                <xsd:element ref="ns2:MediaServiceSearchProperties" minOccurs="0"/>
                <xsd:element ref="ns2:CivilorCr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f1f9-9da8-4d1d-b303-31e42bde3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ofEmail" ma:index="23" nillable="true" ma:displayName="Date of Email" ma:format="DateTime" ma:internalName="DateofEmail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ivilorCrime" ma:index="26" nillable="true" ma:displayName="Civil or Crime" ma:format="Dropdown" ma:internalName="CivilorCrime">
      <xsd:simpleType>
        <xsd:restriction base="dms:Text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46744-1f95-421d-b878-d0a1fa3e6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22bba5-53c1-40ac-9d50-b8157b69c575}" ma:internalName="TaxCatchAll" ma:showField="CatchAllData" ma:web="d7a46744-1f95-421d-b878-d0a1fa3e6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orCrime xmlns="20aff1f9-9da8-4d1d-b303-31e42bde3bc9" xsi:nil="true"/>
    <DateofEmail xmlns="20aff1f9-9da8-4d1d-b303-31e42bde3bc9" xsi:nil="true"/>
    <TaxCatchAll xmlns="d7a46744-1f95-421d-b878-d0a1fa3e6555" xsi:nil="true"/>
    <lcf76f155ced4ddcb4097134ff3c332f xmlns="20aff1f9-9da8-4d1d-b303-31e42bde3b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09D6AC-1369-42CD-B338-928028AB53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5A0AB7-8326-4C98-B9B4-3722FE19FB22}"/>
</file>

<file path=customXml/itemProps3.xml><?xml version="1.0" encoding="utf-8"?>
<ds:datastoreItem xmlns:ds="http://schemas.openxmlformats.org/officeDocument/2006/customXml" ds:itemID="{5D5F6180-2E8F-4E32-A698-81952D2CE363}"/>
</file>

<file path=customXml/itemProps4.xml><?xml version="1.0" encoding="utf-8"?>
<ds:datastoreItem xmlns:ds="http://schemas.openxmlformats.org/officeDocument/2006/customXml" ds:itemID="{0EF46894-D089-4560-A99E-DE3F964E0F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431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Claim Amendments Guidance for Providers</vt:lpstr>
    </vt:vector>
  </TitlesOfParts>
  <Company>Ministry of Justice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 Amendments Guidance for Providers</dc:title>
  <dc:subject>CWA Claim Amendments</dc:subject>
  <dc:creator>Legal Aid Agency</dc:creator>
  <cp:keywords>CWA, Claim Amendments</cp:keywords>
  <dc:description/>
  <cp:lastModifiedBy>Jarrett, Emma (LAA)</cp:lastModifiedBy>
  <cp:revision>6</cp:revision>
  <cp:lastPrinted>2015-08-18T08:58:00Z</cp:lastPrinted>
  <dcterms:created xsi:type="dcterms:W3CDTF">2024-01-31T14:34:00Z</dcterms:created>
  <dcterms:modified xsi:type="dcterms:W3CDTF">2024-03-06T09:50:00Z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0x0101003C286FD82001DB47A9D8993500F587FA</vt:lpwstr>
  </property>
</Properties>
</file>