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7160" w14:textId="2FB8B88D" w:rsidR="001E7690" w:rsidRDefault="0033428C" w:rsidP="001E7690">
      <w:r w:rsidRPr="00370DB7">
        <w:rPr>
          <w:noProof/>
        </w:rPr>
        <w:drawing>
          <wp:inline distT="0" distB="0" distL="0" distR="0" wp14:anchorId="5C8CC32D" wp14:editId="4A62F727">
            <wp:extent cx="3827339" cy="594258"/>
            <wp:effectExtent l="0" t="0" r="1905" b="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3998147" cy="620779"/>
                    </a:xfrm>
                    <a:prstGeom prst="rect">
                      <a:avLst/>
                    </a:prstGeom>
                  </pic:spPr>
                </pic:pic>
              </a:graphicData>
            </a:graphic>
          </wp:inline>
        </w:drawing>
      </w:r>
    </w:p>
    <w:p w14:paraId="4E476390"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150332" w14:paraId="1CA73CD7" w14:textId="77777777" w:rsidTr="001E7690">
        <w:trPr>
          <w:cantSplit/>
          <w:trHeight w:val="659"/>
        </w:trPr>
        <w:tc>
          <w:tcPr>
            <w:tcW w:w="9356" w:type="dxa"/>
            <w:tcBorders>
              <w:top w:val="single" w:sz="4" w:space="0" w:color="000000"/>
              <w:left w:val="nil"/>
              <w:bottom w:val="nil"/>
              <w:right w:val="nil"/>
            </w:tcBorders>
          </w:tcPr>
          <w:p w14:paraId="23C37689" w14:textId="303E29F0"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p>
        </w:tc>
      </w:tr>
      <w:tr w:rsidR="001E7690" w:rsidRPr="00150332" w14:paraId="60525C67" w14:textId="77777777" w:rsidTr="001E7690">
        <w:trPr>
          <w:cantSplit/>
          <w:trHeight w:val="425"/>
        </w:trPr>
        <w:tc>
          <w:tcPr>
            <w:tcW w:w="9356" w:type="dxa"/>
            <w:tcBorders>
              <w:top w:val="nil"/>
              <w:left w:val="nil"/>
              <w:bottom w:val="nil"/>
              <w:right w:val="nil"/>
            </w:tcBorders>
            <w:vAlign w:val="center"/>
          </w:tcPr>
          <w:p w14:paraId="56D5BA21" w14:textId="43C06384"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on</w:t>
            </w:r>
            <w:r w:rsidR="00B50568">
              <w:rPr>
                <w:rFonts w:ascii="Arial" w:hAnsi="Arial" w:cs="Arial"/>
                <w:color w:val="000000"/>
                <w:szCs w:val="22"/>
              </w:rPr>
              <w:t xml:space="preserve"> </w:t>
            </w:r>
            <w:r w:rsidR="00AB152A">
              <w:rPr>
                <w:rFonts w:ascii="Arial" w:hAnsi="Arial" w:cs="Arial"/>
                <w:color w:val="000000"/>
                <w:szCs w:val="22"/>
              </w:rPr>
              <w:t>20 May</w:t>
            </w:r>
            <w:r w:rsidR="00B50568" w:rsidRPr="00B05D41">
              <w:rPr>
                <w:rFonts w:ascii="Arial" w:hAnsi="Arial" w:cs="Arial"/>
                <w:color w:val="000000"/>
                <w:szCs w:val="22"/>
              </w:rPr>
              <w:t xml:space="preserve"> 2025</w:t>
            </w:r>
          </w:p>
        </w:tc>
      </w:tr>
      <w:tr w:rsidR="001E7690" w:rsidRPr="00150332" w14:paraId="3BB7E068" w14:textId="77777777" w:rsidTr="001E7690">
        <w:trPr>
          <w:cantSplit/>
          <w:trHeight w:val="374"/>
        </w:trPr>
        <w:tc>
          <w:tcPr>
            <w:tcW w:w="9356" w:type="dxa"/>
            <w:tcBorders>
              <w:top w:val="nil"/>
              <w:left w:val="nil"/>
              <w:bottom w:val="nil"/>
              <w:right w:val="nil"/>
            </w:tcBorders>
          </w:tcPr>
          <w:p w14:paraId="52AFC225" w14:textId="7ADFE18B"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D12607">
              <w:rPr>
                <w:rFonts w:ascii="Arial" w:hAnsi="Arial" w:cs="Arial"/>
                <w:b/>
                <w:color w:val="000000"/>
                <w:szCs w:val="22"/>
              </w:rPr>
              <w:t>A Behn</w:t>
            </w:r>
            <w:r w:rsidR="006A67A1" w:rsidRPr="00150332">
              <w:rPr>
                <w:rFonts w:ascii="Arial" w:hAnsi="Arial" w:cs="Arial"/>
                <w:b/>
                <w:color w:val="000000"/>
                <w:szCs w:val="22"/>
              </w:rPr>
              <w:t xml:space="preserve"> </w:t>
            </w:r>
            <w:r w:rsidR="00D12607">
              <w:rPr>
                <w:rFonts w:ascii="Arial" w:hAnsi="Arial" w:cs="Arial"/>
                <w:b/>
                <w:color w:val="000000"/>
                <w:szCs w:val="22"/>
              </w:rPr>
              <w:t>Dip MS MIPROW</w:t>
            </w:r>
          </w:p>
        </w:tc>
      </w:tr>
      <w:tr w:rsidR="001E7690" w:rsidRPr="00150332" w14:paraId="6DE338C3" w14:textId="77777777" w:rsidTr="001E7690">
        <w:trPr>
          <w:cantSplit/>
          <w:trHeight w:val="357"/>
        </w:trPr>
        <w:tc>
          <w:tcPr>
            <w:tcW w:w="9356"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1E7690">
        <w:trPr>
          <w:cantSplit/>
          <w:trHeight w:val="335"/>
        </w:trPr>
        <w:tc>
          <w:tcPr>
            <w:tcW w:w="9356" w:type="dxa"/>
            <w:tcBorders>
              <w:top w:val="nil"/>
              <w:left w:val="nil"/>
              <w:bottom w:val="single" w:sz="4" w:space="0" w:color="000000"/>
              <w:right w:val="nil"/>
            </w:tcBorders>
          </w:tcPr>
          <w:p w14:paraId="41058B0C" w14:textId="1A4F6297"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D06F60">
              <w:rPr>
                <w:rFonts w:ascii="Arial" w:hAnsi="Arial" w:cs="Arial"/>
                <w:b/>
                <w:color w:val="000000"/>
                <w:sz w:val="16"/>
                <w:szCs w:val="16"/>
              </w:rPr>
              <w:t>31 December 2025</w:t>
            </w:r>
          </w:p>
        </w:tc>
      </w:tr>
    </w:tbl>
    <w:p w14:paraId="777F5620" w14:textId="77777777" w:rsidR="001E7690" w:rsidRPr="00150332" w:rsidRDefault="001E7690" w:rsidP="001E7690">
      <w:pPr>
        <w:pStyle w:val="Noindent"/>
        <w:rPr>
          <w:rFonts w:ascii="Arial" w:hAnsi="Arial" w:cs="Arial"/>
          <w:b/>
          <w:sz w:val="20"/>
        </w:rPr>
      </w:pPr>
    </w:p>
    <w:tbl>
      <w:tblPr>
        <w:tblW w:w="9691" w:type="dxa"/>
        <w:tblLayout w:type="fixed"/>
        <w:tblLook w:val="0000" w:firstRow="0" w:lastRow="0" w:firstColumn="0" w:lastColumn="0" w:noHBand="0" w:noVBand="0"/>
      </w:tblPr>
      <w:tblGrid>
        <w:gridCol w:w="9691"/>
      </w:tblGrid>
      <w:tr w:rsidR="001E7690" w:rsidRPr="00150332" w14:paraId="6D301EFC" w14:textId="77777777" w:rsidTr="00971971">
        <w:trPr>
          <w:trHeight w:val="596"/>
        </w:trPr>
        <w:tc>
          <w:tcPr>
            <w:tcW w:w="9691" w:type="dxa"/>
          </w:tcPr>
          <w:p w14:paraId="6B18027B" w14:textId="3E33307F" w:rsidR="001E7690" w:rsidRPr="00150332" w:rsidRDefault="001E7690">
            <w:pPr>
              <w:pStyle w:val="Noindent"/>
              <w:spacing w:after="80"/>
              <w:jc w:val="both"/>
              <w:rPr>
                <w:rFonts w:ascii="Arial" w:hAnsi="Arial" w:cs="Arial"/>
                <w:b/>
                <w:szCs w:val="22"/>
              </w:rPr>
            </w:pPr>
            <w:r w:rsidRPr="00150332">
              <w:rPr>
                <w:rFonts w:ascii="Arial" w:hAnsi="Arial" w:cs="Arial"/>
                <w:b/>
                <w:szCs w:val="22"/>
              </w:rPr>
              <w:t>Application</w:t>
            </w:r>
            <w:r w:rsidR="00503947">
              <w:rPr>
                <w:rFonts w:ascii="Arial" w:hAnsi="Arial" w:cs="Arial"/>
                <w:b/>
                <w:szCs w:val="22"/>
              </w:rPr>
              <w:t xml:space="preserve"> </w:t>
            </w:r>
            <w:r w:rsidRPr="00150332">
              <w:rPr>
                <w:rFonts w:ascii="Arial" w:hAnsi="Arial" w:cs="Arial"/>
                <w:b/>
                <w:szCs w:val="22"/>
              </w:rPr>
              <w:t>Ref: COM</w:t>
            </w:r>
            <w:r w:rsidR="007A3B95" w:rsidRPr="00150332">
              <w:rPr>
                <w:rFonts w:ascii="Arial" w:hAnsi="Arial" w:cs="Arial"/>
                <w:b/>
                <w:szCs w:val="22"/>
              </w:rPr>
              <w:t>/3</w:t>
            </w:r>
            <w:r w:rsidR="00923AFA" w:rsidRPr="00150332">
              <w:rPr>
                <w:rFonts w:ascii="Arial" w:hAnsi="Arial" w:cs="Arial"/>
                <w:b/>
                <w:szCs w:val="22"/>
              </w:rPr>
              <w:t>3</w:t>
            </w:r>
            <w:r w:rsidR="00752A54">
              <w:rPr>
                <w:rFonts w:ascii="Arial" w:hAnsi="Arial" w:cs="Arial"/>
                <w:b/>
                <w:szCs w:val="22"/>
              </w:rPr>
              <w:t>4</w:t>
            </w:r>
            <w:r w:rsidR="00AC4F33">
              <w:rPr>
                <w:rFonts w:ascii="Arial" w:hAnsi="Arial" w:cs="Arial"/>
                <w:b/>
                <w:szCs w:val="22"/>
              </w:rPr>
              <w:t>6909</w:t>
            </w:r>
          </w:p>
          <w:p w14:paraId="13242870" w14:textId="4412509C" w:rsidR="001E7690" w:rsidRPr="00150332" w:rsidRDefault="00B16DBE" w:rsidP="00EC0F68">
            <w:pPr>
              <w:spacing w:after="60"/>
              <w:rPr>
                <w:rFonts w:ascii="Arial" w:hAnsi="Arial" w:cs="Arial"/>
                <w:b/>
                <w:color w:val="000000"/>
              </w:rPr>
            </w:pPr>
            <w:r>
              <w:rPr>
                <w:rFonts w:ascii="Arial" w:hAnsi="Arial" w:cs="Arial"/>
                <w:b/>
                <w:szCs w:val="22"/>
              </w:rPr>
              <w:t xml:space="preserve">Land at </w:t>
            </w:r>
            <w:r w:rsidR="00AC4F33">
              <w:rPr>
                <w:rFonts w:ascii="Arial" w:hAnsi="Arial" w:cs="Arial"/>
                <w:b/>
                <w:szCs w:val="22"/>
              </w:rPr>
              <w:t>Redan</w:t>
            </w:r>
            <w:r w:rsidR="00B65DDE">
              <w:rPr>
                <w:rFonts w:ascii="Arial" w:hAnsi="Arial" w:cs="Arial"/>
                <w:b/>
                <w:szCs w:val="22"/>
              </w:rPr>
              <w:t xml:space="preserve"> Road Depot</w:t>
            </w:r>
            <w:r w:rsidR="008F5B03">
              <w:rPr>
                <w:rFonts w:ascii="Arial" w:hAnsi="Arial" w:cs="Arial"/>
                <w:b/>
                <w:szCs w:val="22"/>
              </w:rPr>
              <w:t xml:space="preserve">, </w:t>
            </w:r>
            <w:r w:rsidR="00B65DDE">
              <w:rPr>
                <w:rFonts w:ascii="Arial" w:hAnsi="Arial" w:cs="Arial"/>
                <w:b/>
                <w:szCs w:val="22"/>
              </w:rPr>
              <w:t>Aldershot</w:t>
            </w:r>
            <w:r w:rsidR="00D86CD9">
              <w:rPr>
                <w:rFonts w:ascii="Arial" w:hAnsi="Arial" w:cs="Arial"/>
                <w:b/>
                <w:szCs w:val="22"/>
              </w:rPr>
              <w:t>, and Land at Aldershot Park</w:t>
            </w:r>
          </w:p>
        </w:tc>
      </w:tr>
      <w:tr w:rsidR="001E7690" w:rsidRPr="00150332" w14:paraId="2768E8B6" w14:textId="77777777" w:rsidTr="00971971">
        <w:trPr>
          <w:trHeight w:val="253"/>
        </w:trPr>
        <w:tc>
          <w:tcPr>
            <w:tcW w:w="9691" w:type="dxa"/>
          </w:tcPr>
          <w:p w14:paraId="73F45817" w14:textId="77777777" w:rsidR="00E05071" w:rsidRDefault="00744145" w:rsidP="00FC56E8">
            <w:pPr>
              <w:pStyle w:val="TBullet"/>
              <w:numPr>
                <w:ilvl w:val="0"/>
                <w:numId w:val="0"/>
              </w:numPr>
              <w:rPr>
                <w:rFonts w:ascii="Arial" w:hAnsi="Arial" w:cs="Arial"/>
                <w:sz w:val="22"/>
                <w:szCs w:val="22"/>
              </w:rPr>
            </w:pPr>
            <w:r>
              <w:rPr>
                <w:rFonts w:ascii="Arial" w:hAnsi="Arial" w:cs="Arial"/>
                <w:sz w:val="22"/>
                <w:szCs w:val="22"/>
              </w:rPr>
              <w:t xml:space="preserve">Charity: </w:t>
            </w:r>
            <w:r w:rsidR="005F5990">
              <w:rPr>
                <w:rFonts w:ascii="Arial" w:hAnsi="Arial" w:cs="Arial"/>
                <w:sz w:val="22"/>
                <w:szCs w:val="22"/>
              </w:rPr>
              <w:t>The Recreation Ground Trust (the Trust)</w:t>
            </w:r>
          </w:p>
          <w:p w14:paraId="743F91E1" w14:textId="77777777" w:rsidR="0058569F" w:rsidRDefault="00E05071" w:rsidP="00FC56E8">
            <w:pPr>
              <w:pStyle w:val="TBullet"/>
              <w:numPr>
                <w:ilvl w:val="0"/>
                <w:numId w:val="0"/>
              </w:numPr>
              <w:rPr>
                <w:rFonts w:ascii="Arial" w:hAnsi="Arial" w:cs="Arial"/>
                <w:sz w:val="22"/>
                <w:szCs w:val="22"/>
              </w:rPr>
            </w:pPr>
            <w:r>
              <w:rPr>
                <w:rFonts w:ascii="Arial" w:hAnsi="Arial" w:cs="Arial"/>
                <w:sz w:val="22"/>
                <w:szCs w:val="22"/>
              </w:rPr>
              <w:t>Charity Commission Number: 301722</w:t>
            </w:r>
          </w:p>
          <w:p w14:paraId="6A21A2A1" w14:textId="224B2D28" w:rsidR="001E7690" w:rsidRPr="00150332" w:rsidRDefault="0058569F" w:rsidP="00FC56E8">
            <w:pPr>
              <w:pStyle w:val="TBullet"/>
              <w:numPr>
                <w:ilvl w:val="0"/>
                <w:numId w:val="0"/>
              </w:numPr>
              <w:rPr>
                <w:rFonts w:ascii="Arial" w:hAnsi="Arial" w:cs="Arial"/>
                <w:sz w:val="22"/>
              </w:rPr>
            </w:pPr>
            <w:r>
              <w:rPr>
                <w:rFonts w:ascii="Arial" w:hAnsi="Arial" w:cs="Arial"/>
                <w:sz w:val="22"/>
                <w:szCs w:val="22"/>
              </w:rPr>
              <w:t>Trustee</w:t>
            </w:r>
            <w:r w:rsidR="007F0BCA">
              <w:rPr>
                <w:rFonts w:ascii="Arial" w:hAnsi="Arial" w:cs="Arial"/>
                <w:sz w:val="22"/>
                <w:szCs w:val="22"/>
              </w:rPr>
              <w:t>: Rushmoor Borough Council</w:t>
            </w:r>
            <w:r w:rsidR="005F5990">
              <w:rPr>
                <w:rFonts w:ascii="Arial" w:hAnsi="Arial" w:cs="Arial"/>
                <w:sz w:val="22"/>
                <w:szCs w:val="22"/>
              </w:rPr>
              <w:t xml:space="preserve"> </w:t>
            </w:r>
          </w:p>
        </w:tc>
      </w:tr>
      <w:tr w:rsidR="001E7690" w:rsidRPr="00150332" w14:paraId="736C3877" w14:textId="77777777" w:rsidTr="00971971">
        <w:trPr>
          <w:trHeight w:val="390"/>
        </w:trPr>
        <w:tc>
          <w:tcPr>
            <w:tcW w:w="9691" w:type="dxa"/>
          </w:tcPr>
          <w:p w14:paraId="6561C916" w14:textId="77777777" w:rsidR="001E7690" w:rsidRPr="00150332" w:rsidRDefault="001E7690" w:rsidP="007F0BCA">
            <w:pPr>
              <w:pStyle w:val="TBullet"/>
              <w:numPr>
                <w:ilvl w:val="0"/>
                <w:numId w:val="0"/>
              </w:numPr>
              <w:rPr>
                <w:rFonts w:ascii="Arial" w:hAnsi="Arial" w:cs="Arial"/>
                <w:sz w:val="22"/>
              </w:rPr>
            </w:pPr>
          </w:p>
        </w:tc>
      </w:tr>
      <w:tr w:rsidR="001E7690" w:rsidRPr="00150332" w14:paraId="17AC5BE3" w14:textId="77777777" w:rsidTr="00971971">
        <w:trPr>
          <w:trHeight w:val="2372"/>
        </w:trPr>
        <w:tc>
          <w:tcPr>
            <w:tcW w:w="9691" w:type="dxa"/>
          </w:tcPr>
          <w:p w14:paraId="19BF2784" w14:textId="7E793F0D" w:rsidR="001E7690" w:rsidRPr="00150332" w:rsidRDefault="001E7690">
            <w:pPr>
              <w:pStyle w:val="Noindent"/>
              <w:numPr>
                <w:ilvl w:val="0"/>
                <w:numId w:val="29"/>
              </w:numPr>
              <w:spacing w:after="80"/>
              <w:jc w:val="both"/>
              <w:rPr>
                <w:rFonts w:ascii="Arial" w:hAnsi="Arial" w:cs="Arial"/>
              </w:rPr>
            </w:pPr>
            <w:r w:rsidRPr="00150332">
              <w:rPr>
                <w:rFonts w:ascii="Arial" w:hAnsi="Arial" w:cs="Arial"/>
              </w:rPr>
              <w:t xml:space="preserve">The application, </w:t>
            </w:r>
            <w:r w:rsidR="001D7ACF">
              <w:rPr>
                <w:rFonts w:ascii="Arial" w:hAnsi="Arial" w:cs="Arial"/>
              </w:rPr>
              <w:t>submitted on</w:t>
            </w:r>
            <w:r w:rsidR="00E34F6C" w:rsidRPr="00150332">
              <w:rPr>
                <w:rFonts w:ascii="Arial" w:hAnsi="Arial" w:cs="Arial"/>
              </w:rPr>
              <w:t xml:space="preserve"> </w:t>
            </w:r>
            <w:r w:rsidR="001D7ACF">
              <w:rPr>
                <w:rFonts w:ascii="Arial" w:hAnsi="Arial" w:cs="Arial"/>
              </w:rPr>
              <w:t>20</w:t>
            </w:r>
            <w:r w:rsidR="00DD5188">
              <w:rPr>
                <w:rFonts w:ascii="Arial" w:hAnsi="Arial" w:cs="Arial"/>
              </w:rPr>
              <w:t xml:space="preserve"> </w:t>
            </w:r>
            <w:r w:rsidR="001D7ACF">
              <w:rPr>
                <w:rFonts w:ascii="Arial" w:hAnsi="Arial" w:cs="Arial"/>
              </w:rPr>
              <w:t>June</w:t>
            </w:r>
            <w:r w:rsidR="00FC1F85" w:rsidRPr="00150332">
              <w:rPr>
                <w:rFonts w:ascii="Arial" w:hAnsi="Arial" w:cs="Arial"/>
              </w:rPr>
              <w:t xml:space="preserve"> 202</w:t>
            </w:r>
            <w:r w:rsidR="00DD5188">
              <w:rPr>
                <w:rFonts w:ascii="Arial" w:hAnsi="Arial" w:cs="Arial"/>
              </w:rPr>
              <w:t>4</w:t>
            </w:r>
            <w:r w:rsidRPr="00150332">
              <w:rPr>
                <w:rFonts w:ascii="Arial" w:hAnsi="Arial" w:cs="Arial"/>
              </w:rPr>
              <w:t xml:space="preserve">, is made under Section </w:t>
            </w:r>
            <w:r w:rsidR="00BC5E48" w:rsidRPr="00150332">
              <w:rPr>
                <w:rFonts w:ascii="Arial" w:hAnsi="Arial" w:cs="Arial"/>
              </w:rPr>
              <w:t>1</w:t>
            </w:r>
            <w:r w:rsidR="00245B4B">
              <w:rPr>
                <w:rFonts w:ascii="Arial" w:hAnsi="Arial" w:cs="Arial"/>
              </w:rPr>
              <w:t>49</w:t>
            </w:r>
            <w:r w:rsidRPr="00150332">
              <w:rPr>
                <w:rFonts w:ascii="Arial" w:hAnsi="Arial" w:cs="Arial"/>
              </w:rPr>
              <w:t xml:space="preserve"> of the</w:t>
            </w:r>
            <w:r w:rsidR="00EF2547" w:rsidRPr="00150332">
              <w:rPr>
                <w:rFonts w:ascii="Arial" w:hAnsi="Arial" w:cs="Arial"/>
              </w:rPr>
              <w:t xml:space="preserve"> </w:t>
            </w:r>
            <w:r w:rsidR="00245B4B">
              <w:rPr>
                <w:rFonts w:ascii="Arial" w:hAnsi="Arial" w:cs="Arial"/>
              </w:rPr>
              <w:t>Inclosure</w:t>
            </w:r>
            <w:r w:rsidRPr="00150332">
              <w:rPr>
                <w:rFonts w:ascii="Arial" w:hAnsi="Arial" w:cs="Arial"/>
              </w:rPr>
              <w:t xml:space="preserve"> Act </w:t>
            </w:r>
            <w:r w:rsidR="00245B4B">
              <w:rPr>
                <w:rFonts w:ascii="Arial" w:hAnsi="Arial" w:cs="Arial"/>
              </w:rPr>
              <w:t>1845</w:t>
            </w:r>
            <w:r w:rsidRPr="00150332">
              <w:rPr>
                <w:rFonts w:ascii="Arial" w:hAnsi="Arial" w:cs="Arial"/>
              </w:rPr>
              <w:t xml:space="preserve"> (“the </w:t>
            </w:r>
            <w:r w:rsidR="00245B4B">
              <w:rPr>
                <w:rFonts w:ascii="Arial" w:hAnsi="Arial" w:cs="Arial"/>
              </w:rPr>
              <w:t>1845</w:t>
            </w:r>
            <w:r w:rsidRPr="00150332">
              <w:rPr>
                <w:rFonts w:ascii="Arial" w:hAnsi="Arial" w:cs="Arial"/>
              </w:rPr>
              <w:t xml:space="preserve"> Act”) </w:t>
            </w:r>
            <w:r w:rsidR="001647C1" w:rsidRPr="00150332">
              <w:rPr>
                <w:rFonts w:ascii="Arial" w:hAnsi="Arial" w:cs="Arial"/>
              </w:rPr>
              <w:t>to exchange</w:t>
            </w:r>
            <w:r w:rsidRPr="00150332">
              <w:rPr>
                <w:rFonts w:ascii="Arial" w:hAnsi="Arial" w:cs="Arial"/>
              </w:rPr>
              <w:t xml:space="preserve"> land</w:t>
            </w:r>
            <w:r w:rsidR="00C6042C">
              <w:rPr>
                <w:rFonts w:ascii="Arial" w:hAnsi="Arial" w:cs="Arial"/>
              </w:rPr>
              <w:t xml:space="preserve"> held in trust</w:t>
            </w:r>
            <w:r w:rsidR="006E608E">
              <w:rPr>
                <w:rFonts w:ascii="Arial" w:hAnsi="Arial" w:cs="Arial"/>
              </w:rPr>
              <w:t xml:space="preserve"> for the purposes of exercise and recreation</w:t>
            </w:r>
            <w:r w:rsidR="0071087D">
              <w:rPr>
                <w:rFonts w:ascii="Arial" w:hAnsi="Arial" w:cs="Arial"/>
              </w:rPr>
              <w:t xml:space="preserve"> of the inhabitants of </w:t>
            </w:r>
            <w:r w:rsidR="00FE64D7">
              <w:rPr>
                <w:rFonts w:ascii="Arial" w:hAnsi="Arial" w:cs="Arial"/>
              </w:rPr>
              <w:t>Aldershot</w:t>
            </w:r>
            <w:r w:rsidRPr="00150332">
              <w:rPr>
                <w:rFonts w:ascii="Arial" w:hAnsi="Arial" w:cs="Arial"/>
              </w:rPr>
              <w:t>.</w:t>
            </w:r>
          </w:p>
          <w:p w14:paraId="555BB736" w14:textId="6869AF84" w:rsidR="001E7690" w:rsidRPr="005A35BE" w:rsidRDefault="001E7690">
            <w:pPr>
              <w:pStyle w:val="Noindent"/>
              <w:numPr>
                <w:ilvl w:val="0"/>
                <w:numId w:val="29"/>
              </w:numPr>
              <w:spacing w:after="80"/>
              <w:jc w:val="both"/>
              <w:rPr>
                <w:rFonts w:ascii="Arial" w:hAnsi="Arial" w:cs="Arial"/>
                <w:szCs w:val="22"/>
              </w:rPr>
            </w:pPr>
            <w:r w:rsidRPr="005A35BE">
              <w:rPr>
                <w:rFonts w:ascii="Arial" w:hAnsi="Arial" w:cs="Arial"/>
                <w:szCs w:val="22"/>
              </w:rPr>
              <w:t xml:space="preserve">The application is made </w:t>
            </w:r>
            <w:r w:rsidR="006A67A1" w:rsidRPr="005A35BE">
              <w:rPr>
                <w:rFonts w:ascii="Arial" w:hAnsi="Arial" w:cs="Arial"/>
                <w:szCs w:val="22"/>
              </w:rPr>
              <w:t xml:space="preserve">by </w:t>
            </w:r>
            <w:r w:rsidR="00B276A7">
              <w:rPr>
                <w:rFonts w:ascii="Arial" w:hAnsi="Arial" w:cs="Arial"/>
                <w:szCs w:val="22"/>
              </w:rPr>
              <w:t>R</w:t>
            </w:r>
            <w:r w:rsidR="006E608E">
              <w:rPr>
                <w:rFonts w:ascii="Arial" w:hAnsi="Arial" w:cs="Arial"/>
                <w:szCs w:val="22"/>
              </w:rPr>
              <w:t xml:space="preserve">ushmoor </w:t>
            </w:r>
            <w:r w:rsidR="00392496">
              <w:rPr>
                <w:rFonts w:ascii="Arial" w:hAnsi="Arial" w:cs="Arial"/>
                <w:szCs w:val="22"/>
              </w:rPr>
              <w:t>Borough Council</w:t>
            </w:r>
            <w:r w:rsidR="007F7BB2">
              <w:rPr>
                <w:rFonts w:ascii="Arial" w:hAnsi="Arial" w:cs="Arial"/>
                <w:szCs w:val="22"/>
              </w:rPr>
              <w:t xml:space="preserve"> (RBC)</w:t>
            </w:r>
            <w:r w:rsidR="00392496">
              <w:rPr>
                <w:rFonts w:ascii="Arial" w:hAnsi="Arial" w:cs="Arial"/>
                <w:szCs w:val="22"/>
              </w:rPr>
              <w:t xml:space="preserve"> as the sole registered</w:t>
            </w:r>
            <w:r w:rsidR="00D8491C">
              <w:rPr>
                <w:rFonts w:ascii="Arial" w:hAnsi="Arial" w:cs="Arial"/>
                <w:szCs w:val="22"/>
              </w:rPr>
              <w:t xml:space="preserve"> custodian</w:t>
            </w:r>
            <w:r w:rsidR="00392496">
              <w:rPr>
                <w:rFonts w:ascii="Arial" w:hAnsi="Arial" w:cs="Arial"/>
                <w:szCs w:val="22"/>
              </w:rPr>
              <w:t xml:space="preserve"> trustee </w:t>
            </w:r>
            <w:r w:rsidR="00082174">
              <w:rPr>
                <w:rFonts w:ascii="Arial" w:hAnsi="Arial" w:cs="Arial"/>
                <w:szCs w:val="22"/>
              </w:rPr>
              <w:t>of The Recreation Ground Trus</w:t>
            </w:r>
            <w:r w:rsidR="00D41201">
              <w:rPr>
                <w:rFonts w:ascii="Arial" w:hAnsi="Arial" w:cs="Arial"/>
                <w:szCs w:val="22"/>
              </w:rPr>
              <w:t>t</w:t>
            </w:r>
            <w:r w:rsidR="00973C6E">
              <w:rPr>
                <w:rFonts w:ascii="Arial" w:hAnsi="Arial" w:cs="Arial"/>
                <w:szCs w:val="22"/>
              </w:rPr>
              <w:t>.</w:t>
            </w:r>
          </w:p>
          <w:p w14:paraId="7BA99D02" w14:textId="7A38282B" w:rsidR="00465098" w:rsidRDefault="00C82184" w:rsidP="008E5DD8">
            <w:pPr>
              <w:pStyle w:val="TBullet"/>
              <w:rPr>
                <w:rFonts w:ascii="Arial" w:hAnsi="Arial" w:cs="Arial"/>
                <w:sz w:val="22"/>
                <w:szCs w:val="22"/>
              </w:rPr>
            </w:pPr>
            <w:r w:rsidRPr="005A35BE">
              <w:rPr>
                <w:rFonts w:ascii="Arial" w:hAnsi="Arial" w:cs="Arial"/>
                <w:sz w:val="22"/>
                <w:szCs w:val="22"/>
              </w:rPr>
              <w:t xml:space="preserve">The release land comprises a total of </w:t>
            </w:r>
            <w:r w:rsidR="00B8300D">
              <w:rPr>
                <w:rFonts w:ascii="Arial" w:hAnsi="Arial" w:cs="Arial"/>
                <w:sz w:val="22"/>
                <w:szCs w:val="22"/>
              </w:rPr>
              <w:t>620</w:t>
            </w:r>
            <w:r w:rsidR="005E796F" w:rsidRPr="005A35BE">
              <w:rPr>
                <w:rFonts w:ascii="Arial" w:hAnsi="Arial" w:cs="Arial"/>
                <w:sz w:val="22"/>
                <w:szCs w:val="22"/>
              </w:rPr>
              <w:t xml:space="preserve"> m² </w:t>
            </w:r>
            <w:r w:rsidR="001D77EF">
              <w:rPr>
                <w:rFonts w:ascii="Arial" w:hAnsi="Arial" w:cs="Arial"/>
                <w:sz w:val="22"/>
                <w:szCs w:val="22"/>
              </w:rPr>
              <w:t>at the</w:t>
            </w:r>
            <w:r w:rsidR="00BB1406">
              <w:rPr>
                <w:rFonts w:ascii="Arial" w:hAnsi="Arial" w:cs="Arial"/>
                <w:sz w:val="22"/>
                <w:szCs w:val="22"/>
              </w:rPr>
              <w:t xml:space="preserve"> </w:t>
            </w:r>
            <w:r w:rsidR="00C2485F">
              <w:rPr>
                <w:rFonts w:ascii="Arial" w:hAnsi="Arial" w:cs="Arial"/>
                <w:sz w:val="22"/>
                <w:szCs w:val="22"/>
              </w:rPr>
              <w:t xml:space="preserve">junction of Redan Road </w:t>
            </w:r>
            <w:r w:rsidR="001E06AA">
              <w:rPr>
                <w:rFonts w:ascii="Arial" w:hAnsi="Arial" w:cs="Arial"/>
                <w:sz w:val="22"/>
                <w:szCs w:val="22"/>
              </w:rPr>
              <w:t>with the A323</w:t>
            </w:r>
            <w:r w:rsidR="008E5DD8">
              <w:rPr>
                <w:rFonts w:ascii="Arial" w:hAnsi="Arial" w:cs="Arial"/>
                <w:sz w:val="22"/>
                <w:szCs w:val="22"/>
              </w:rPr>
              <w:t>, Aldershot</w:t>
            </w:r>
            <w:r w:rsidRPr="008E5DD8">
              <w:rPr>
                <w:rFonts w:ascii="Arial" w:hAnsi="Arial" w:cs="Arial"/>
                <w:sz w:val="22"/>
                <w:szCs w:val="22"/>
              </w:rPr>
              <w:t>.</w:t>
            </w:r>
          </w:p>
          <w:p w14:paraId="16F56D29" w14:textId="77777777" w:rsidR="008E5DD8" w:rsidRPr="008E5DD8" w:rsidRDefault="008E5DD8" w:rsidP="008E5DD8">
            <w:pPr>
              <w:pStyle w:val="TBullet"/>
              <w:numPr>
                <w:ilvl w:val="0"/>
                <w:numId w:val="0"/>
              </w:numPr>
              <w:ind w:left="360"/>
              <w:rPr>
                <w:rFonts w:ascii="Arial" w:hAnsi="Arial" w:cs="Arial"/>
                <w:sz w:val="22"/>
                <w:szCs w:val="22"/>
              </w:rPr>
            </w:pPr>
          </w:p>
          <w:p w14:paraId="3A907EAA" w14:textId="5A732A6F" w:rsidR="001E7690" w:rsidRPr="00B665CB" w:rsidRDefault="00465098" w:rsidP="00B665CB">
            <w:pPr>
              <w:pStyle w:val="TBullet"/>
              <w:rPr>
                <w:rFonts w:ascii="Arial" w:hAnsi="Arial" w:cs="Arial"/>
                <w:sz w:val="22"/>
                <w:szCs w:val="22"/>
              </w:rPr>
            </w:pPr>
            <w:r w:rsidRPr="004538BC">
              <w:rPr>
                <w:rFonts w:ascii="Arial" w:hAnsi="Arial" w:cs="Arial"/>
                <w:sz w:val="22"/>
                <w:szCs w:val="22"/>
              </w:rPr>
              <w:t xml:space="preserve">The </w:t>
            </w:r>
            <w:r w:rsidR="00732670" w:rsidRPr="004538BC">
              <w:rPr>
                <w:rFonts w:ascii="Arial" w:hAnsi="Arial" w:cs="Arial"/>
                <w:sz w:val="22"/>
                <w:szCs w:val="22"/>
              </w:rPr>
              <w:t>exchange</w:t>
            </w:r>
            <w:r w:rsidRPr="004538BC">
              <w:rPr>
                <w:rFonts w:ascii="Arial" w:hAnsi="Arial" w:cs="Arial"/>
                <w:sz w:val="22"/>
                <w:szCs w:val="22"/>
              </w:rPr>
              <w:t xml:space="preserve"> land</w:t>
            </w:r>
            <w:r w:rsidR="00AE0788" w:rsidRPr="004538BC">
              <w:rPr>
                <w:rFonts w:ascii="Arial" w:hAnsi="Arial" w:cs="Arial"/>
                <w:sz w:val="22"/>
                <w:szCs w:val="22"/>
              </w:rPr>
              <w:t xml:space="preserve"> comprises</w:t>
            </w:r>
            <w:r w:rsidR="00C305FC" w:rsidRPr="004538BC">
              <w:rPr>
                <w:rFonts w:ascii="Arial" w:hAnsi="Arial" w:cs="Arial"/>
                <w:sz w:val="22"/>
                <w:szCs w:val="22"/>
              </w:rPr>
              <w:t xml:space="preserve"> a total</w:t>
            </w:r>
            <w:r w:rsidRPr="004538BC">
              <w:rPr>
                <w:rFonts w:ascii="Arial" w:hAnsi="Arial" w:cs="Arial"/>
                <w:sz w:val="22"/>
                <w:szCs w:val="22"/>
              </w:rPr>
              <w:t xml:space="preserve"> of</w:t>
            </w:r>
            <w:r w:rsidR="00A565D0" w:rsidRPr="004538BC">
              <w:rPr>
                <w:rFonts w:ascii="Arial" w:hAnsi="Arial" w:cs="Arial"/>
                <w:sz w:val="22"/>
                <w:szCs w:val="22"/>
              </w:rPr>
              <w:t xml:space="preserve"> 6938.43 m² </w:t>
            </w:r>
            <w:r w:rsidR="004538BC" w:rsidRPr="004538BC">
              <w:rPr>
                <w:rFonts w:ascii="Arial" w:hAnsi="Arial" w:cs="Arial"/>
                <w:sz w:val="22"/>
                <w:szCs w:val="22"/>
              </w:rPr>
              <w:t>of</w:t>
            </w:r>
            <w:r w:rsidRPr="004538BC">
              <w:rPr>
                <w:rFonts w:ascii="Arial" w:hAnsi="Arial" w:cs="Arial"/>
                <w:sz w:val="22"/>
                <w:szCs w:val="22"/>
              </w:rPr>
              <w:t xml:space="preserve"> land </w:t>
            </w:r>
            <w:r w:rsidR="003B5267" w:rsidRPr="004538BC">
              <w:rPr>
                <w:rFonts w:ascii="Arial" w:hAnsi="Arial" w:cs="Arial"/>
                <w:sz w:val="22"/>
                <w:szCs w:val="22"/>
              </w:rPr>
              <w:t>at</w:t>
            </w:r>
            <w:r w:rsidR="003B5267">
              <w:rPr>
                <w:rFonts w:ascii="Arial" w:hAnsi="Arial" w:cs="Arial"/>
                <w:sz w:val="22"/>
                <w:szCs w:val="22"/>
              </w:rPr>
              <w:t xml:space="preserve"> Aldershot Park,</w:t>
            </w:r>
            <w:r w:rsidR="00325FD5">
              <w:rPr>
                <w:rFonts w:ascii="Arial" w:hAnsi="Arial" w:cs="Arial"/>
                <w:sz w:val="22"/>
                <w:szCs w:val="22"/>
              </w:rPr>
              <w:t xml:space="preserve"> Guildford Road</w:t>
            </w:r>
            <w:r w:rsidR="003B5267">
              <w:rPr>
                <w:rFonts w:ascii="Arial" w:hAnsi="Arial" w:cs="Arial"/>
                <w:sz w:val="22"/>
                <w:szCs w:val="22"/>
              </w:rPr>
              <w:t xml:space="preserve"> Aldershot</w:t>
            </w:r>
            <w:r w:rsidR="002B416E" w:rsidRPr="00B665CB">
              <w:rPr>
                <w:rFonts w:ascii="Arial" w:hAnsi="Arial" w:cs="Arial"/>
                <w:sz w:val="22"/>
                <w:szCs w:val="22"/>
              </w:rPr>
              <w:t>.</w:t>
            </w:r>
          </w:p>
          <w:tbl>
            <w:tblPr>
              <w:tblW w:w="9527" w:type="dxa"/>
              <w:tblInd w:w="112" w:type="dxa"/>
              <w:tblBorders>
                <w:top w:val="single" w:sz="4" w:space="0" w:color="000000"/>
                <w:bottom w:val="single" w:sz="4" w:space="0" w:color="000000"/>
              </w:tblBorders>
              <w:tblLayout w:type="fixed"/>
              <w:tblLook w:val="0000" w:firstRow="0" w:lastRow="0" w:firstColumn="0" w:lastColumn="0" w:noHBand="0" w:noVBand="0"/>
            </w:tblPr>
            <w:tblGrid>
              <w:gridCol w:w="9527"/>
            </w:tblGrid>
            <w:tr w:rsidR="009D6347" w:rsidRPr="00150332" w14:paraId="526D992B" w14:textId="77777777" w:rsidTr="00971971">
              <w:trPr>
                <w:cantSplit/>
                <w:trHeight w:val="310"/>
              </w:trPr>
              <w:tc>
                <w:tcPr>
                  <w:tcW w:w="9527" w:type="dxa"/>
                  <w:tcBorders>
                    <w:top w:val="nil"/>
                    <w:left w:val="nil"/>
                    <w:bottom w:val="single" w:sz="4" w:space="0" w:color="000000"/>
                    <w:right w:val="nil"/>
                  </w:tcBorders>
                </w:tcPr>
                <w:p w14:paraId="545816C0" w14:textId="77777777" w:rsidR="009D6347" w:rsidRPr="00150332" w:rsidRDefault="009D6347" w:rsidP="00FD75BF">
                  <w:pPr>
                    <w:spacing w:before="120"/>
                    <w:ind w:left="-108" w:right="176"/>
                    <w:rPr>
                      <w:rFonts w:ascii="Arial" w:hAnsi="Arial" w:cs="Arial"/>
                      <w:b/>
                      <w:color w:val="000000"/>
                      <w:sz w:val="16"/>
                      <w:szCs w:val="16"/>
                    </w:rPr>
                  </w:pPr>
                </w:p>
              </w:tc>
            </w:tr>
          </w:tbl>
          <w:p w14:paraId="5199E328" w14:textId="21EA3EF6" w:rsidR="00841456" w:rsidRPr="00150332" w:rsidRDefault="00841456">
            <w:pPr>
              <w:pStyle w:val="Noindent"/>
              <w:tabs>
                <w:tab w:val="left" w:pos="0"/>
              </w:tabs>
              <w:spacing w:after="80"/>
              <w:ind w:left="142"/>
              <w:jc w:val="both"/>
              <w:rPr>
                <w:rFonts w:ascii="Arial" w:hAnsi="Arial" w:cs="Arial"/>
              </w:rPr>
            </w:pPr>
          </w:p>
        </w:tc>
      </w:tr>
    </w:tbl>
    <w:p w14:paraId="78AA1E9B" w14:textId="77777777" w:rsidR="00971971" w:rsidRDefault="00971971" w:rsidP="009D6347">
      <w:pPr>
        <w:autoSpaceDE w:val="0"/>
        <w:autoSpaceDN w:val="0"/>
        <w:adjustRightInd w:val="0"/>
        <w:rPr>
          <w:rFonts w:ascii="Arial" w:hAnsi="Arial" w:cs="Arial"/>
          <w:b/>
          <w:bCs/>
          <w:sz w:val="24"/>
          <w:szCs w:val="24"/>
        </w:rPr>
      </w:pPr>
    </w:p>
    <w:p w14:paraId="4A4DCB96" w14:textId="6828CA4D" w:rsidR="009D6347" w:rsidRPr="00150332" w:rsidRDefault="009D6347" w:rsidP="009D6347">
      <w:pPr>
        <w:autoSpaceDE w:val="0"/>
        <w:autoSpaceDN w:val="0"/>
        <w:adjustRightInd w:val="0"/>
        <w:rPr>
          <w:rFonts w:ascii="Arial" w:hAnsi="Arial" w:cs="Arial"/>
          <w:b/>
          <w:bCs/>
          <w:sz w:val="24"/>
          <w:szCs w:val="24"/>
        </w:rPr>
      </w:pPr>
      <w:bookmarkStart w:id="0" w:name="_Hlk145344225"/>
      <w:r w:rsidRPr="00150332">
        <w:rPr>
          <w:rFonts w:ascii="Arial" w:hAnsi="Arial" w:cs="Arial"/>
          <w:b/>
          <w:bCs/>
          <w:sz w:val="24"/>
          <w:szCs w:val="24"/>
        </w:rPr>
        <w:t>Decision</w:t>
      </w:r>
      <w:r w:rsidR="007D689A">
        <w:rPr>
          <w:rFonts w:ascii="Arial" w:hAnsi="Arial" w:cs="Arial"/>
          <w:b/>
          <w:bCs/>
          <w:sz w:val="24"/>
          <w:szCs w:val="24"/>
        </w:rPr>
        <w:t xml:space="preserve">: </w:t>
      </w:r>
    </w:p>
    <w:bookmarkEnd w:id="0"/>
    <w:p w14:paraId="40E750AB" w14:textId="7C4E608B" w:rsidR="00294C8E" w:rsidRDefault="001E0074" w:rsidP="000E0F32">
      <w:pPr>
        <w:pStyle w:val="Style1"/>
        <w:numPr>
          <w:ilvl w:val="0"/>
          <w:numId w:val="27"/>
        </w:numPr>
        <w:rPr>
          <w:rFonts w:ascii="Arial" w:hAnsi="Arial" w:cs="Arial"/>
          <w:sz w:val="24"/>
          <w:szCs w:val="24"/>
        </w:rPr>
      </w:pPr>
      <w:r w:rsidRPr="00D17479">
        <w:rPr>
          <w:rFonts w:ascii="Arial" w:hAnsi="Arial" w:cs="Arial"/>
          <w:sz w:val="24"/>
          <w:szCs w:val="24"/>
        </w:rPr>
        <w:t>Consent is</w:t>
      </w:r>
      <w:r w:rsidR="00AE1272">
        <w:rPr>
          <w:rFonts w:ascii="Arial" w:hAnsi="Arial" w:cs="Arial"/>
          <w:sz w:val="24"/>
          <w:szCs w:val="24"/>
        </w:rPr>
        <w:t xml:space="preserve"> </w:t>
      </w:r>
      <w:r w:rsidRPr="00D17479">
        <w:rPr>
          <w:rFonts w:ascii="Arial" w:hAnsi="Arial" w:cs="Arial"/>
          <w:sz w:val="24"/>
          <w:szCs w:val="24"/>
        </w:rPr>
        <w:t>granted</w:t>
      </w:r>
      <w:r w:rsidR="00D17479" w:rsidRPr="00D17479">
        <w:rPr>
          <w:rFonts w:ascii="Arial" w:hAnsi="Arial" w:cs="Arial"/>
          <w:sz w:val="24"/>
          <w:szCs w:val="24"/>
        </w:rPr>
        <w:t>.</w:t>
      </w:r>
    </w:p>
    <w:p w14:paraId="23A64E64" w14:textId="277D7E80" w:rsidR="00841284" w:rsidRPr="00841284" w:rsidRDefault="00841284" w:rsidP="00841284">
      <w:pPr>
        <w:pStyle w:val="Style1"/>
        <w:rPr>
          <w:rFonts w:ascii="Arial" w:hAnsi="Arial" w:cs="Arial"/>
          <w:b/>
          <w:bCs/>
          <w:sz w:val="24"/>
          <w:szCs w:val="24"/>
        </w:rPr>
      </w:pPr>
      <w:r w:rsidRPr="00841284">
        <w:rPr>
          <w:rFonts w:ascii="Arial" w:hAnsi="Arial" w:cs="Arial"/>
          <w:b/>
          <w:bCs/>
          <w:sz w:val="24"/>
          <w:szCs w:val="24"/>
        </w:rPr>
        <w:t>Preliminary Matters</w:t>
      </w:r>
    </w:p>
    <w:p w14:paraId="268773C0" w14:textId="72FF7E2D" w:rsidR="00473347" w:rsidRPr="00841284" w:rsidRDefault="00535B73" w:rsidP="008C06E0">
      <w:pPr>
        <w:pStyle w:val="Style1"/>
        <w:numPr>
          <w:ilvl w:val="0"/>
          <w:numId w:val="27"/>
        </w:numPr>
        <w:rPr>
          <w:rFonts w:ascii="Arial" w:hAnsi="Arial" w:cs="Arial"/>
          <w:sz w:val="24"/>
          <w:szCs w:val="24"/>
        </w:rPr>
      </w:pPr>
      <w:r w:rsidRPr="00841284">
        <w:rPr>
          <w:rFonts w:ascii="Arial" w:hAnsi="Arial" w:cs="Arial"/>
          <w:sz w:val="24"/>
          <w:szCs w:val="24"/>
        </w:rPr>
        <w:t>I undertook a site visit of the release land and the exchange land on Tuesday 2</w:t>
      </w:r>
      <w:r w:rsidR="00E42166" w:rsidRPr="00841284">
        <w:rPr>
          <w:rFonts w:ascii="Arial" w:hAnsi="Arial" w:cs="Arial"/>
          <w:sz w:val="24"/>
          <w:szCs w:val="24"/>
        </w:rPr>
        <w:t>0</w:t>
      </w:r>
      <w:r w:rsidRPr="00841284">
        <w:rPr>
          <w:rFonts w:ascii="Arial" w:hAnsi="Arial" w:cs="Arial"/>
          <w:sz w:val="24"/>
          <w:szCs w:val="24"/>
        </w:rPr>
        <w:t xml:space="preserve"> </w:t>
      </w:r>
      <w:r w:rsidR="00E42166" w:rsidRPr="00841284">
        <w:rPr>
          <w:rFonts w:ascii="Arial" w:hAnsi="Arial" w:cs="Arial"/>
          <w:sz w:val="24"/>
          <w:szCs w:val="24"/>
        </w:rPr>
        <w:t>May</w:t>
      </w:r>
      <w:r w:rsidRPr="00841284">
        <w:rPr>
          <w:rFonts w:ascii="Arial" w:hAnsi="Arial" w:cs="Arial"/>
          <w:sz w:val="24"/>
          <w:szCs w:val="24"/>
        </w:rPr>
        <w:t xml:space="preserve"> 202</w:t>
      </w:r>
      <w:r w:rsidR="008269DF" w:rsidRPr="00841284">
        <w:rPr>
          <w:rFonts w:ascii="Arial" w:hAnsi="Arial" w:cs="Arial"/>
          <w:sz w:val="24"/>
          <w:szCs w:val="24"/>
        </w:rPr>
        <w:t>5</w:t>
      </w:r>
      <w:r w:rsidRPr="00841284">
        <w:rPr>
          <w:rFonts w:ascii="Arial" w:hAnsi="Arial" w:cs="Arial"/>
          <w:sz w:val="24"/>
          <w:szCs w:val="24"/>
        </w:rPr>
        <w:t xml:space="preserve">, in the company of </w:t>
      </w:r>
      <w:r w:rsidR="00494808" w:rsidRPr="00841284">
        <w:rPr>
          <w:rFonts w:ascii="Arial" w:hAnsi="Arial" w:cs="Arial"/>
          <w:sz w:val="24"/>
          <w:szCs w:val="24"/>
        </w:rPr>
        <w:t xml:space="preserve">representatives of </w:t>
      </w:r>
      <w:r w:rsidR="007F7BB2" w:rsidRPr="00841284">
        <w:rPr>
          <w:rFonts w:ascii="Arial" w:hAnsi="Arial" w:cs="Arial"/>
          <w:sz w:val="24"/>
          <w:szCs w:val="24"/>
        </w:rPr>
        <w:t>RBC</w:t>
      </w:r>
      <w:r w:rsidR="008317A3" w:rsidRPr="00841284">
        <w:rPr>
          <w:rFonts w:ascii="Arial" w:hAnsi="Arial" w:cs="Arial"/>
          <w:sz w:val="24"/>
          <w:szCs w:val="24"/>
        </w:rPr>
        <w:t xml:space="preserve">. </w:t>
      </w:r>
      <w:r w:rsidR="00B32989" w:rsidRPr="00841284">
        <w:rPr>
          <w:rFonts w:ascii="Arial" w:hAnsi="Arial" w:cs="Arial"/>
          <w:sz w:val="24"/>
          <w:szCs w:val="24"/>
        </w:rPr>
        <w:t>The application ha</w:t>
      </w:r>
      <w:r w:rsidR="00E42166" w:rsidRPr="00841284">
        <w:rPr>
          <w:rFonts w:ascii="Arial" w:hAnsi="Arial" w:cs="Arial"/>
          <w:sz w:val="24"/>
          <w:szCs w:val="24"/>
        </w:rPr>
        <w:t>s</w:t>
      </w:r>
      <w:r w:rsidR="00B32989" w:rsidRPr="00841284">
        <w:rPr>
          <w:rFonts w:ascii="Arial" w:hAnsi="Arial" w:cs="Arial"/>
          <w:sz w:val="24"/>
          <w:szCs w:val="24"/>
        </w:rPr>
        <w:t xml:space="preserve"> been determined </w:t>
      </w:r>
      <w:proofErr w:type="gramStart"/>
      <w:r w:rsidR="00B32989" w:rsidRPr="00841284">
        <w:rPr>
          <w:rFonts w:ascii="Arial" w:hAnsi="Arial" w:cs="Arial"/>
          <w:sz w:val="24"/>
          <w:szCs w:val="24"/>
        </w:rPr>
        <w:t>on the basis of</w:t>
      </w:r>
      <w:proofErr w:type="gramEnd"/>
      <w:r w:rsidR="00B32989" w:rsidRPr="00841284">
        <w:rPr>
          <w:rFonts w:ascii="Arial" w:hAnsi="Arial" w:cs="Arial"/>
          <w:sz w:val="24"/>
          <w:szCs w:val="24"/>
        </w:rPr>
        <w:t xml:space="preserve"> the written evidence and my own observations of the sites and surround</w:t>
      </w:r>
      <w:r w:rsidR="00E52B2B" w:rsidRPr="00841284">
        <w:rPr>
          <w:rFonts w:ascii="Arial" w:hAnsi="Arial" w:cs="Arial"/>
          <w:sz w:val="24"/>
          <w:szCs w:val="24"/>
        </w:rPr>
        <w:t>ing</w:t>
      </w:r>
      <w:r w:rsidR="00B32989" w:rsidRPr="00841284">
        <w:rPr>
          <w:rFonts w:ascii="Arial" w:hAnsi="Arial" w:cs="Arial"/>
          <w:sz w:val="24"/>
          <w:szCs w:val="24"/>
        </w:rPr>
        <w:t>s</w:t>
      </w:r>
      <w:r w:rsidR="00E52B2B" w:rsidRPr="00841284">
        <w:rPr>
          <w:rFonts w:ascii="Arial" w:hAnsi="Arial" w:cs="Arial"/>
          <w:sz w:val="24"/>
          <w:szCs w:val="24"/>
        </w:rPr>
        <w:t>.</w:t>
      </w:r>
      <w:r w:rsidR="008C06E0" w:rsidRPr="00841284">
        <w:rPr>
          <w:rFonts w:ascii="Arial" w:hAnsi="Arial" w:cs="Arial"/>
          <w:sz w:val="24"/>
          <w:szCs w:val="24"/>
          <w:lang w:eastAsia="en-US"/>
        </w:rPr>
        <w:t xml:space="preserve"> Drawing A</w:t>
      </w:r>
      <w:r w:rsidR="00A119BD" w:rsidRPr="00841284">
        <w:rPr>
          <w:rFonts w:ascii="Arial" w:hAnsi="Arial" w:cs="Arial"/>
          <w:sz w:val="24"/>
          <w:szCs w:val="24"/>
          <w:lang w:eastAsia="en-US"/>
        </w:rPr>
        <w:t>,</w:t>
      </w:r>
      <w:r w:rsidR="008C06E0" w:rsidRPr="00841284">
        <w:rPr>
          <w:rFonts w:ascii="Arial" w:hAnsi="Arial" w:cs="Arial"/>
          <w:sz w:val="24"/>
          <w:szCs w:val="24"/>
          <w:lang w:eastAsia="en-US"/>
        </w:rPr>
        <w:t xml:space="preserve"> attached</w:t>
      </w:r>
      <w:r w:rsidR="00B2327F" w:rsidRPr="00841284">
        <w:rPr>
          <w:rFonts w:ascii="Arial" w:hAnsi="Arial" w:cs="Arial"/>
          <w:sz w:val="24"/>
          <w:szCs w:val="24"/>
          <w:lang w:eastAsia="en-US"/>
        </w:rPr>
        <w:t xml:space="preserve"> to this </w:t>
      </w:r>
      <w:r w:rsidR="00A119BD" w:rsidRPr="00841284">
        <w:rPr>
          <w:rFonts w:ascii="Arial" w:hAnsi="Arial" w:cs="Arial"/>
          <w:sz w:val="24"/>
          <w:szCs w:val="24"/>
          <w:lang w:eastAsia="en-US"/>
        </w:rPr>
        <w:t>decision,</w:t>
      </w:r>
      <w:r w:rsidR="008C06E0" w:rsidRPr="00841284">
        <w:rPr>
          <w:rFonts w:ascii="Arial" w:hAnsi="Arial" w:cs="Arial"/>
          <w:sz w:val="24"/>
          <w:szCs w:val="24"/>
          <w:lang w:eastAsia="en-US"/>
        </w:rPr>
        <w:t xml:space="preserve"> shows the Release and Exchange land. </w:t>
      </w:r>
    </w:p>
    <w:p w14:paraId="5773B6CA" w14:textId="05B8D648" w:rsidR="00FF3949" w:rsidRPr="00FF3949" w:rsidRDefault="00FF3949" w:rsidP="00FF3949">
      <w:pPr>
        <w:pStyle w:val="Style1"/>
        <w:rPr>
          <w:rFonts w:ascii="Arial" w:hAnsi="Arial" w:cs="Arial"/>
          <w:b/>
          <w:bCs/>
          <w:sz w:val="24"/>
          <w:szCs w:val="24"/>
        </w:rPr>
      </w:pPr>
      <w:r w:rsidRPr="00FF3949">
        <w:rPr>
          <w:rFonts w:ascii="Arial" w:hAnsi="Arial" w:cs="Arial"/>
          <w:b/>
          <w:bCs/>
          <w:sz w:val="24"/>
          <w:szCs w:val="24"/>
        </w:rPr>
        <w:t>The Application</w:t>
      </w:r>
    </w:p>
    <w:p w14:paraId="0217024E" w14:textId="21580820" w:rsidR="000B171E" w:rsidRPr="00E30291" w:rsidRDefault="007F7BB2" w:rsidP="000B171E">
      <w:pPr>
        <w:pStyle w:val="Style1"/>
        <w:numPr>
          <w:ilvl w:val="0"/>
          <w:numId w:val="27"/>
        </w:numPr>
        <w:autoSpaceDE w:val="0"/>
        <w:autoSpaceDN w:val="0"/>
        <w:adjustRightInd w:val="0"/>
        <w:rPr>
          <w:rFonts w:ascii="Arial" w:hAnsi="Arial" w:cs="Arial"/>
          <w:sz w:val="24"/>
          <w:szCs w:val="24"/>
        </w:rPr>
      </w:pPr>
      <w:r>
        <w:rPr>
          <w:rFonts w:ascii="Arial" w:hAnsi="Arial" w:cs="Arial"/>
          <w:color w:val="auto"/>
          <w:sz w:val="24"/>
          <w:szCs w:val="24"/>
        </w:rPr>
        <w:t xml:space="preserve">RBC have made the application </w:t>
      </w:r>
      <w:r w:rsidR="00786DF7">
        <w:rPr>
          <w:rFonts w:ascii="Arial" w:hAnsi="Arial" w:cs="Arial"/>
          <w:color w:val="auto"/>
          <w:sz w:val="24"/>
          <w:szCs w:val="24"/>
        </w:rPr>
        <w:t xml:space="preserve">on the basis that </w:t>
      </w:r>
      <w:r w:rsidR="00F30D21">
        <w:rPr>
          <w:rFonts w:ascii="Arial" w:hAnsi="Arial" w:cs="Arial"/>
          <w:color w:val="auto"/>
          <w:sz w:val="24"/>
          <w:szCs w:val="24"/>
        </w:rPr>
        <w:t xml:space="preserve">a piece of </w:t>
      </w:r>
      <w:r w:rsidR="00786DF7">
        <w:rPr>
          <w:rFonts w:ascii="Arial" w:hAnsi="Arial" w:cs="Arial"/>
          <w:color w:val="auto"/>
          <w:sz w:val="24"/>
          <w:szCs w:val="24"/>
        </w:rPr>
        <w:t xml:space="preserve">land at Redan </w:t>
      </w:r>
      <w:r w:rsidR="006E751A">
        <w:rPr>
          <w:rFonts w:ascii="Arial" w:hAnsi="Arial" w:cs="Arial"/>
          <w:color w:val="auto"/>
          <w:sz w:val="24"/>
          <w:szCs w:val="24"/>
        </w:rPr>
        <w:t>Road allotted to the</w:t>
      </w:r>
      <w:r w:rsidR="00A67654">
        <w:rPr>
          <w:rFonts w:ascii="Arial" w:hAnsi="Arial" w:cs="Arial"/>
          <w:color w:val="auto"/>
          <w:sz w:val="24"/>
          <w:szCs w:val="24"/>
        </w:rPr>
        <w:t xml:space="preserve"> Trust</w:t>
      </w:r>
      <w:r w:rsidR="00B50E82">
        <w:rPr>
          <w:rFonts w:ascii="Arial" w:hAnsi="Arial" w:cs="Arial"/>
          <w:color w:val="auto"/>
          <w:sz w:val="24"/>
          <w:szCs w:val="24"/>
        </w:rPr>
        <w:t xml:space="preserve"> by an Inclosure Award</w:t>
      </w:r>
      <w:r w:rsidR="00F908FF">
        <w:rPr>
          <w:rFonts w:ascii="Arial" w:hAnsi="Arial" w:cs="Arial"/>
          <w:color w:val="auto"/>
          <w:sz w:val="24"/>
          <w:szCs w:val="24"/>
        </w:rPr>
        <w:t>,</w:t>
      </w:r>
      <w:r w:rsidR="00D17502">
        <w:rPr>
          <w:rFonts w:ascii="Arial" w:hAnsi="Arial" w:cs="Arial"/>
          <w:sz w:val="24"/>
          <w:szCs w:val="24"/>
        </w:rPr>
        <w:t xml:space="preserve"> is not being used</w:t>
      </w:r>
      <w:r w:rsidR="00596C2A">
        <w:rPr>
          <w:rFonts w:ascii="Arial" w:hAnsi="Arial" w:cs="Arial"/>
          <w:sz w:val="24"/>
          <w:szCs w:val="24"/>
        </w:rPr>
        <w:t>,</w:t>
      </w:r>
      <w:r w:rsidR="00D17502">
        <w:rPr>
          <w:rFonts w:ascii="Arial" w:hAnsi="Arial" w:cs="Arial"/>
          <w:sz w:val="24"/>
          <w:szCs w:val="24"/>
        </w:rPr>
        <w:t xml:space="preserve"> and is unsuitable</w:t>
      </w:r>
      <w:r w:rsidR="00D17502" w:rsidRPr="00E2367C">
        <w:rPr>
          <w:rFonts w:ascii="Arial" w:hAnsi="Arial" w:cs="Arial"/>
          <w:i/>
          <w:iCs/>
          <w:sz w:val="24"/>
          <w:szCs w:val="24"/>
        </w:rPr>
        <w:t xml:space="preserve"> ‘as a place for exercise and recreation</w:t>
      </w:r>
      <w:r w:rsidR="00030D79" w:rsidRPr="00E2367C">
        <w:rPr>
          <w:rFonts w:ascii="Arial" w:hAnsi="Arial" w:cs="Arial"/>
          <w:i/>
          <w:iCs/>
          <w:sz w:val="24"/>
          <w:szCs w:val="24"/>
        </w:rPr>
        <w:t xml:space="preserve"> for the inhabitants of the</w:t>
      </w:r>
      <w:r w:rsidR="00710134" w:rsidRPr="00E2367C">
        <w:rPr>
          <w:rFonts w:ascii="Arial" w:hAnsi="Arial" w:cs="Arial"/>
          <w:i/>
          <w:iCs/>
          <w:sz w:val="24"/>
          <w:szCs w:val="24"/>
        </w:rPr>
        <w:t xml:space="preserve"> said Parish of</w:t>
      </w:r>
      <w:r w:rsidR="00030D79" w:rsidRPr="00E2367C">
        <w:rPr>
          <w:rFonts w:ascii="Arial" w:hAnsi="Arial" w:cs="Arial"/>
          <w:i/>
          <w:iCs/>
          <w:sz w:val="24"/>
          <w:szCs w:val="24"/>
        </w:rPr>
        <w:t xml:space="preserve"> </w:t>
      </w:r>
      <w:r w:rsidR="00710134" w:rsidRPr="00E2367C">
        <w:rPr>
          <w:rFonts w:ascii="Arial" w:hAnsi="Arial" w:cs="Arial"/>
          <w:i/>
          <w:iCs/>
          <w:sz w:val="24"/>
          <w:szCs w:val="24"/>
        </w:rPr>
        <w:t>Aldershot and neighbourhood</w:t>
      </w:r>
      <w:r w:rsidR="00C425E0" w:rsidRPr="00E2367C">
        <w:rPr>
          <w:rFonts w:ascii="Arial" w:hAnsi="Arial" w:cs="Arial"/>
          <w:i/>
          <w:iCs/>
          <w:sz w:val="24"/>
          <w:szCs w:val="24"/>
        </w:rPr>
        <w:t>.’</w:t>
      </w:r>
      <w:r w:rsidR="004C4890" w:rsidRPr="00E2367C">
        <w:rPr>
          <w:rFonts w:ascii="Arial" w:hAnsi="Arial" w:cs="Arial"/>
          <w:i/>
          <w:iCs/>
          <w:sz w:val="24"/>
          <w:szCs w:val="24"/>
        </w:rPr>
        <w:t xml:space="preserve"> </w:t>
      </w:r>
      <w:r w:rsidR="004C4890">
        <w:rPr>
          <w:rFonts w:ascii="Arial" w:hAnsi="Arial" w:cs="Arial"/>
          <w:sz w:val="24"/>
          <w:szCs w:val="24"/>
        </w:rPr>
        <w:t xml:space="preserve">RBC wishes to exchange the land </w:t>
      </w:r>
      <w:r w:rsidR="00C425E0">
        <w:rPr>
          <w:rFonts w:ascii="Arial" w:hAnsi="Arial" w:cs="Arial"/>
          <w:sz w:val="24"/>
          <w:szCs w:val="24"/>
        </w:rPr>
        <w:t>with</w:t>
      </w:r>
      <w:r w:rsidR="005B79DA">
        <w:rPr>
          <w:rFonts w:ascii="Arial" w:hAnsi="Arial" w:cs="Arial"/>
          <w:sz w:val="24"/>
          <w:szCs w:val="24"/>
        </w:rPr>
        <w:t xml:space="preserve"> other</w:t>
      </w:r>
      <w:r w:rsidR="00C425E0">
        <w:rPr>
          <w:rFonts w:ascii="Arial" w:hAnsi="Arial" w:cs="Arial"/>
          <w:sz w:val="24"/>
          <w:szCs w:val="24"/>
        </w:rPr>
        <w:t xml:space="preserve"> </w:t>
      </w:r>
      <w:r w:rsidR="00C425E0" w:rsidRPr="00E30291">
        <w:rPr>
          <w:rFonts w:ascii="Arial" w:hAnsi="Arial" w:cs="Arial"/>
          <w:sz w:val="24"/>
          <w:szCs w:val="24"/>
        </w:rPr>
        <w:t>land</w:t>
      </w:r>
      <w:r w:rsidR="005B79DA">
        <w:rPr>
          <w:rFonts w:ascii="Arial" w:hAnsi="Arial" w:cs="Arial"/>
          <w:sz w:val="24"/>
          <w:szCs w:val="24"/>
        </w:rPr>
        <w:t xml:space="preserve"> that forms part of</w:t>
      </w:r>
      <w:r w:rsidR="00C425E0">
        <w:rPr>
          <w:rFonts w:ascii="Arial" w:hAnsi="Arial" w:cs="Arial"/>
          <w:sz w:val="24"/>
          <w:szCs w:val="24"/>
        </w:rPr>
        <w:t xml:space="preserve"> Aldershot Park</w:t>
      </w:r>
      <w:r w:rsidR="008F5AEA">
        <w:rPr>
          <w:rFonts w:ascii="Arial" w:hAnsi="Arial" w:cs="Arial"/>
          <w:sz w:val="24"/>
          <w:szCs w:val="24"/>
        </w:rPr>
        <w:t>,</w:t>
      </w:r>
      <w:r w:rsidR="00C425E0">
        <w:rPr>
          <w:rFonts w:ascii="Arial" w:hAnsi="Arial" w:cs="Arial"/>
          <w:sz w:val="24"/>
          <w:szCs w:val="24"/>
        </w:rPr>
        <w:t xml:space="preserve"> which</w:t>
      </w:r>
      <w:r w:rsidR="008F5AEA">
        <w:rPr>
          <w:rFonts w:ascii="Arial" w:hAnsi="Arial" w:cs="Arial"/>
          <w:sz w:val="24"/>
          <w:szCs w:val="24"/>
        </w:rPr>
        <w:t xml:space="preserve"> they consider</w:t>
      </w:r>
      <w:r w:rsidR="00C425E0">
        <w:rPr>
          <w:rFonts w:ascii="Arial" w:hAnsi="Arial" w:cs="Arial"/>
          <w:sz w:val="24"/>
          <w:szCs w:val="24"/>
        </w:rPr>
        <w:t xml:space="preserve"> would </w:t>
      </w:r>
      <w:r w:rsidR="00A5779A">
        <w:rPr>
          <w:rFonts w:ascii="Arial" w:hAnsi="Arial" w:cs="Arial"/>
          <w:sz w:val="24"/>
          <w:szCs w:val="24"/>
        </w:rPr>
        <w:t xml:space="preserve">better </w:t>
      </w:r>
      <w:r w:rsidR="00C425E0">
        <w:rPr>
          <w:rFonts w:ascii="Arial" w:hAnsi="Arial" w:cs="Arial"/>
          <w:sz w:val="24"/>
          <w:szCs w:val="24"/>
        </w:rPr>
        <w:t>align with the purpose and obligations of the Trust.</w:t>
      </w:r>
    </w:p>
    <w:p w14:paraId="70A25251" w14:textId="77777777"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31C6ABE4" w14:textId="216A88C5" w:rsidR="004672FD" w:rsidRDefault="000F67AF" w:rsidP="001E7690">
      <w:pPr>
        <w:pStyle w:val="Style1"/>
        <w:numPr>
          <w:ilvl w:val="0"/>
          <w:numId w:val="27"/>
        </w:numPr>
        <w:rPr>
          <w:rFonts w:ascii="Arial" w:hAnsi="Arial" w:cs="Arial"/>
          <w:sz w:val="24"/>
          <w:szCs w:val="24"/>
        </w:rPr>
      </w:pPr>
      <w:r>
        <w:rPr>
          <w:rFonts w:ascii="Arial" w:hAnsi="Arial" w:cs="Arial"/>
          <w:sz w:val="24"/>
          <w:szCs w:val="24"/>
        </w:rPr>
        <w:t xml:space="preserve">Section </w:t>
      </w:r>
      <w:r w:rsidR="004879C9">
        <w:rPr>
          <w:rFonts w:ascii="Arial" w:hAnsi="Arial" w:cs="Arial"/>
          <w:sz w:val="24"/>
          <w:szCs w:val="24"/>
        </w:rPr>
        <w:t>149 of the 1845 Act</w:t>
      </w:r>
      <w:r w:rsidR="0086394F">
        <w:rPr>
          <w:rFonts w:ascii="Arial" w:hAnsi="Arial" w:cs="Arial"/>
          <w:sz w:val="24"/>
          <w:szCs w:val="24"/>
        </w:rPr>
        <w:t>,</w:t>
      </w:r>
      <w:r w:rsidR="004879C9">
        <w:rPr>
          <w:rFonts w:ascii="Arial" w:hAnsi="Arial" w:cs="Arial"/>
          <w:sz w:val="24"/>
          <w:szCs w:val="24"/>
        </w:rPr>
        <w:t xml:space="preserve"> </w:t>
      </w:r>
      <w:r w:rsidR="000D3D9C">
        <w:rPr>
          <w:rFonts w:ascii="Arial" w:hAnsi="Arial" w:cs="Arial"/>
          <w:sz w:val="24"/>
          <w:szCs w:val="24"/>
        </w:rPr>
        <w:t>allows</w:t>
      </w:r>
      <w:r w:rsidR="00F62A4D">
        <w:rPr>
          <w:rFonts w:ascii="Arial" w:hAnsi="Arial" w:cs="Arial"/>
          <w:sz w:val="24"/>
          <w:szCs w:val="24"/>
        </w:rPr>
        <w:t xml:space="preserve"> for</w:t>
      </w:r>
      <w:r w:rsidR="000D3D9C">
        <w:rPr>
          <w:rFonts w:ascii="Arial" w:hAnsi="Arial" w:cs="Arial"/>
          <w:sz w:val="24"/>
          <w:szCs w:val="24"/>
        </w:rPr>
        <w:t xml:space="preserve"> allotments</w:t>
      </w:r>
      <w:r w:rsidR="004E45EA">
        <w:rPr>
          <w:rFonts w:ascii="Arial" w:hAnsi="Arial" w:cs="Arial"/>
          <w:sz w:val="24"/>
          <w:szCs w:val="24"/>
        </w:rPr>
        <w:t xml:space="preserve"> made in trust</w:t>
      </w:r>
      <w:r w:rsidR="000D3D9C">
        <w:rPr>
          <w:rFonts w:ascii="Arial" w:hAnsi="Arial" w:cs="Arial"/>
          <w:sz w:val="24"/>
          <w:szCs w:val="24"/>
        </w:rPr>
        <w:t xml:space="preserve"> for the </w:t>
      </w:r>
      <w:r w:rsidR="00C40B64">
        <w:rPr>
          <w:rFonts w:ascii="Arial" w:hAnsi="Arial" w:cs="Arial"/>
          <w:sz w:val="24"/>
          <w:szCs w:val="24"/>
        </w:rPr>
        <w:t>inhabitants of a parish</w:t>
      </w:r>
      <w:r w:rsidR="007C19A4">
        <w:rPr>
          <w:rFonts w:ascii="Arial" w:hAnsi="Arial" w:cs="Arial"/>
          <w:sz w:val="24"/>
          <w:szCs w:val="24"/>
        </w:rPr>
        <w:t>,</w:t>
      </w:r>
      <w:r w:rsidR="00ED0F29">
        <w:rPr>
          <w:rFonts w:ascii="Arial" w:hAnsi="Arial" w:cs="Arial"/>
          <w:sz w:val="24"/>
          <w:szCs w:val="24"/>
        </w:rPr>
        <w:t xml:space="preserve"> should it</w:t>
      </w:r>
      <w:r w:rsidR="00E54DA7">
        <w:rPr>
          <w:rFonts w:ascii="Arial" w:hAnsi="Arial" w:cs="Arial"/>
          <w:sz w:val="24"/>
          <w:szCs w:val="24"/>
        </w:rPr>
        <w:t xml:space="preserve"> appear that the allotment</w:t>
      </w:r>
      <w:r w:rsidR="007C19A4">
        <w:rPr>
          <w:rFonts w:ascii="Arial" w:hAnsi="Arial" w:cs="Arial"/>
          <w:sz w:val="24"/>
          <w:szCs w:val="24"/>
        </w:rPr>
        <w:t>,</w:t>
      </w:r>
      <w:r w:rsidR="00E54DA7">
        <w:rPr>
          <w:rFonts w:ascii="Arial" w:hAnsi="Arial" w:cs="Arial"/>
          <w:sz w:val="24"/>
          <w:szCs w:val="24"/>
        </w:rPr>
        <w:t xml:space="preserve"> </w:t>
      </w:r>
      <w:r w:rsidR="005A0963">
        <w:rPr>
          <w:rFonts w:ascii="Arial" w:hAnsi="Arial" w:cs="Arial"/>
          <w:sz w:val="24"/>
          <w:szCs w:val="24"/>
        </w:rPr>
        <w:t>by reason of it</w:t>
      </w:r>
      <w:r w:rsidR="005E191C">
        <w:rPr>
          <w:rFonts w:ascii="Arial" w:hAnsi="Arial" w:cs="Arial"/>
          <w:sz w:val="24"/>
          <w:szCs w:val="24"/>
        </w:rPr>
        <w:t xml:space="preserve">s distance from </w:t>
      </w:r>
      <w:r w:rsidR="005E191C">
        <w:rPr>
          <w:rFonts w:ascii="Arial" w:hAnsi="Arial" w:cs="Arial"/>
          <w:sz w:val="24"/>
          <w:szCs w:val="24"/>
        </w:rPr>
        <w:lastRenderedPageBreak/>
        <w:t>dwellings</w:t>
      </w:r>
      <w:r w:rsidR="009F126C">
        <w:rPr>
          <w:rFonts w:ascii="Arial" w:hAnsi="Arial" w:cs="Arial"/>
          <w:sz w:val="24"/>
          <w:szCs w:val="24"/>
        </w:rPr>
        <w:t xml:space="preserve"> of </w:t>
      </w:r>
      <w:r w:rsidR="00BC75A3">
        <w:rPr>
          <w:rFonts w:ascii="Arial" w:hAnsi="Arial" w:cs="Arial"/>
          <w:sz w:val="24"/>
          <w:szCs w:val="24"/>
        </w:rPr>
        <w:t>such inhabitants, or from the nature or quality of the soil</w:t>
      </w:r>
      <w:r w:rsidR="001B6633">
        <w:rPr>
          <w:rFonts w:ascii="Arial" w:hAnsi="Arial" w:cs="Arial"/>
          <w:sz w:val="24"/>
          <w:szCs w:val="24"/>
        </w:rPr>
        <w:t>, or otherwise</w:t>
      </w:r>
      <w:r w:rsidR="009C0132">
        <w:rPr>
          <w:rFonts w:ascii="Arial" w:hAnsi="Arial" w:cs="Arial"/>
          <w:sz w:val="24"/>
          <w:szCs w:val="24"/>
        </w:rPr>
        <w:t>,</w:t>
      </w:r>
      <w:r w:rsidR="00750F32">
        <w:rPr>
          <w:rFonts w:ascii="Arial" w:hAnsi="Arial" w:cs="Arial"/>
          <w:sz w:val="24"/>
          <w:szCs w:val="24"/>
        </w:rPr>
        <w:t xml:space="preserve"> </w:t>
      </w:r>
      <w:r w:rsidR="001B6633">
        <w:rPr>
          <w:rFonts w:ascii="Arial" w:hAnsi="Arial" w:cs="Arial"/>
          <w:sz w:val="24"/>
          <w:szCs w:val="24"/>
        </w:rPr>
        <w:t>not be convenient or suitable</w:t>
      </w:r>
      <w:r w:rsidR="00B403CA">
        <w:rPr>
          <w:rFonts w:ascii="Arial" w:hAnsi="Arial" w:cs="Arial"/>
          <w:sz w:val="24"/>
          <w:szCs w:val="24"/>
        </w:rPr>
        <w:t xml:space="preserve"> for the purposes </w:t>
      </w:r>
      <w:r w:rsidR="00674383">
        <w:rPr>
          <w:rFonts w:ascii="Arial" w:hAnsi="Arial" w:cs="Arial"/>
          <w:sz w:val="24"/>
          <w:szCs w:val="24"/>
        </w:rPr>
        <w:t>for which it was allotted</w:t>
      </w:r>
      <w:r w:rsidR="003D6B95">
        <w:rPr>
          <w:rFonts w:ascii="Arial" w:hAnsi="Arial" w:cs="Arial"/>
          <w:sz w:val="24"/>
          <w:szCs w:val="24"/>
        </w:rPr>
        <w:t>, to be exchanged for land more convenient</w:t>
      </w:r>
      <w:r w:rsidR="004C6168">
        <w:rPr>
          <w:rFonts w:ascii="Arial" w:hAnsi="Arial" w:cs="Arial"/>
          <w:sz w:val="24"/>
          <w:szCs w:val="24"/>
        </w:rPr>
        <w:t>.</w:t>
      </w:r>
    </w:p>
    <w:p w14:paraId="07244779" w14:textId="0B43EAC8" w:rsidR="008B38DE" w:rsidRPr="004B6706" w:rsidRDefault="00506498" w:rsidP="008B38DE">
      <w:pPr>
        <w:pStyle w:val="Style1"/>
        <w:numPr>
          <w:ilvl w:val="0"/>
          <w:numId w:val="27"/>
        </w:numPr>
        <w:rPr>
          <w:rFonts w:ascii="Arial" w:hAnsi="Arial" w:cs="Arial"/>
          <w:bCs/>
          <w:sz w:val="24"/>
          <w:szCs w:val="24"/>
        </w:rPr>
      </w:pPr>
      <w:r w:rsidRPr="00D01135">
        <w:rPr>
          <w:rFonts w:ascii="Arial" w:hAnsi="Arial" w:cs="Arial"/>
          <w:sz w:val="24"/>
          <w:szCs w:val="24"/>
        </w:rPr>
        <w:t>A</w:t>
      </w:r>
      <w:r w:rsidR="00AF6DB6" w:rsidRPr="00D01135">
        <w:rPr>
          <w:rFonts w:ascii="Arial" w:hAnsi="Arial" w:cs="Arial"/>
          <w:sz w:val="24"/>
          <w:szCs w:val="24"/>
        </w:rPr>
        <w:t xml:space="preserve">lbeit the land is </w:t>
      </w:r>
      <w:r w:rsidR="00A9054A" w:rsidRPr="00D01135">
        <w:rPr>
          <w:rFonts w:ascii="Arial" w:hAnsi="Arial" w:cs="Arial"/>
          <w:sz w:val="24"/>
          <w:szCs w:val="24"/>
        </w:rPr>
        <w:t>not registered common land</w:t>
      </w:r>
      <w:r w:rsidR="00F12662">
        <w:rPr>
          <w:rFonts w:ascii="Arial" w:hAnsi="Arial" w:cs="Arial"/>
          <w:sz w:val="24"/>
          <w:szCs w:val="24"/>
        </w:rPr>
        <w:t>,</w:t>
      </w:r>
      <w:r w:rsidR="00A9054A" w:rsidRPr="00D01135">
        <w:rPr>
          <w:rFonts w:ascii="Arial" w:hAnsi="Arial" w:cs="Arial"/>
          <w:sz w:val="24"/>
          <w:szCs w:val="24"/>
        </w:rPr>
        <w:t xml:space="preserve"> the extract from the Inclosure Award</w:t>
      </w:r>
      <w:r w:rsidR="00FD282D" w:rsidRPr="00D01135">
        <w:rPr>
          <w:rFonts w:ascii="Arial" w:hAnsi="Arial" w:cs="Arial"/>
          <w:sz w:val="24"/>
          <w:szCs w:val="24"/>
        </w:rPr>
        <w:t xml:space="preserve"> </w:t>
      </w:r>
      <w:r w:rsidR="001E04BC" w:rsidRPr="00D01135">
        <w:rPr>
          <w:rFonts w:ascii="Arial" w:hAnsi="Arial" w:cs="Arial"/>
          <w:sz w:val="24"/>
          <w:szCs w:val="24"/>
        </w:rPr>
        <w:t>awarded</w:t>
      </w:r>
      <w:r w:rsidR="00807340" w:rsidRPr="00D01135">
        <w:rPr>
          <w:rFonts w:ascii="Arial" w:hAnsi="Arial" w:cs="Arial"/>
          <w:sz w:val="24"/>
          <w:szCs w:val="24"/>
        </w:rPr>
        <w:t xml:space="preserve"> </w:t>
      </w:r>
      <w:r w:rsidR="00FD282D" w:rsidRPr="00D01135">
        <w:rPr>
          <w:rFonts w:ascii="Arial" w:hAnsi="Arial" w:cs="Arial"/>
          <w:sz w:val="24"/>
          <w:szCs w:val="24"/>
        </w:rPr>
        <w:t xml:space="preserve">the land </w:t>
      </w:r>
      <w:r w:rsidR="00257F7F" w:rsidRPr="00D01135">
        <w:rPr>
          <w:rFonts w:ascii="Arial" w:hAnsi="Arial" w:cs="Arial"/>
          <w:sz w:val="24"/>
          <w:szCs w:val="24"/>
        </w:rPr>
        <w:t>to the Churchwardens and Overseers of the Poor of the said parish of Aldershot</w:t>
      </w:r>
      <w:r w:rsidR="002E602F">
        <w:rPr>
          <w:rFonts w:ascii="Arial" w:hAnsi="Arial" w:cs="Arial"/>
          <w:sz w:val="24"/>
          <w:szCs w:val="24"/>
        </w:rPr>
        <w:t>,</w:t>
      </w:r>
      <w:r w:rsidR="00944BCE" w:rsidRPr="00D01135">
        <w:rPr>
          <w:rFonts w:ascii="Arial" w:hAnsi="Arial" w:cs="Arial"/>
          <w:sz w:val="24"/>
          <w:szCs w:val="24"/>
        </w:rPr>
        <w:t xml:space="preserve"> </w:t>
      </w:r>
      <w:r w:rsidR="00C07D94" w:rsidRPr="00D01135">
        <w:rPr>
          <w:rFonts w:ascii="Arial" w:hAnsi="Arial" w:cs="Arial"/>
          <w:sz w:val="24"/>
          <w:szCs w:val="24"/>
        </w:rPr>
        <w:t>in trust</w:t>
      </w:r>
      <w:r w:rsidR="007E24C8" w:rsidRPr="00D01135">
        <w:rPr>
          <w:rFonts w:ascii="Arial" w:hAnsi="Arial" w:cs="Arial"/>
          <w:sz w:val="24"/>
          <w:szCs w:val="24"/>
        </w:rPr>
        <w:t>.</w:t>
      </w:r>
      <w:r w:rsidRPr="00D01135">
        <w:rPr>
          <w:rFonts w:ascii="Arial" w:hAnsi="Arial" w:cs="Arial"/>
          <w:sz w:val="24"/>
          <w:szCs w:val="24"/>
        </w:rPr>
        <w:t xml:space="preserve"> </w:t>
      </w:r>
      <w:r w:rsidR="002D7EA0" w:rsidRPr="00D01135">
        <w:rPr>
          <w:rFonts w:ascii="Arial" w:hAnsi="Arial" w:cs="Arial"/>
          <w:sz w:val="24"/>
          <w:szCs w:val="24"/>
        </w:rPr>
        <w:t xml:space="preserve">I therefore consider it appropriate </w:t>
      </w:r>
      <w:r w:rsidR="00145FF7">
        <w:rPr>
          <w:rFonts w:ascii="Arial" w:hAnsi="Arial" w:cs="Arial"/>
          <w:sz w:val="24"/>
          <w:szCs w:val="24"/>
        </w:rPr>
        <w:t>i</w:t>
      </w:r>
      <w:r w:rsidRPr="00D01135">
        <w:rPr>
          <w:rFonts w:ascii="Arial" w:hAnsi="Arial" w:cs="Arial"/>
          <w:sz w:val="24"/>
          <w:szCs w:val="24"/>
        </w:rPr>
        <w:t>n determining this application, to have regard to the</w:t>
      </w:r>
      <w:r w:rsidR="007D79B2">
        <w:rPr>
          <w:rFonts w:ascii="Arial" w:hAnsi="Arial" w:cs="Arial"/>
          <w:sz w:val="24"/>
          <w:szCs w:val="24"/>
        </w:rPr>
        <w:t xml:space="preserve"> principles</w:t>
      </w:r>
      <w:r w:rsidR="008101C4">
        <w:rPr>
          <w:rFonts w:ascii="Arial" w:hAnsi="Arial" w:cs="Arial"/>
          <w:sz w:val="24"/>
          <w:szCs w:val="24"/>
        </w:rPr>
        <w:t xml:space="preserve"> of the</w:t>
      </w:r>
      <w:r w:rsidRPr="00D01135">
        <w:rPr>
          <w:rFonts w:ascii="Arial" w:hAnsi="Arial" w:cs="Arial"/>
          <w:color w:val="auto"/>
          <w:sz w:val="24"/>
          <w:szCs w:val="24"/>
        </w:rPr>
        <w:t xml:space="preserve"> </w:t>
      </w:r>
      <w:r w:rsidR="008B38DE" w:rsidRPr="00D01135">
        <w:rPr>
          <w:rFonts w:ascii="Arial" w:hAnsi="Arial" w:cs="Arial"/>
          <w:color w:val="auto"/>
          <w:sz w:val="24"/>
          <w:szCs w:val="24"/>
        </w:rPr>
        <w:t xml:space="preserve">Department for Environment, Food and Rural Affairs Common Land Consents Policy </w:t>
      </w:r>
      <w:r w:rsidR="008B38DE" w:rsidRPr="00D01135">
        <w:rPr>
          <w:rFonts w:ascii="Arial" w:hAnsi="Arial" w:cs="Arial"/>
          <w:sz w:val="24"/>
          <w:szCs w:val="24"/>
        </w:rPr>
        <w:t>of November 2015 (“the consents policy”) which has been published for the guidance of both the Planning Inspectorate and applicants.</w:t>
      </w:r>
    </w:p>
    <w:p w14:paraId="21097230" w14:textId="6945571E" w:rsidR="004B6706" w:rsidRPr="004B6706" w:rsidRDefault="004B6706" w:rsidP="004B6706">
      <w:pPr>
        <w:pStyle w:val="Style1"/>
        <w:numPr>
          <w:ilvl w:val="0"/>
          <w:numId w:val="27"/>
        </w:numPr>
        <w:rPr>
          <w:rFonts w:ascii="Arial" w:hAnsi="Arial" w:cs="Arial"/>
          <w:sz w:val="24"/>
          <w:szCs w:val="24"/>
        </w:rPr>
      </w:pPr>
      <w:r w:rsidRPr="00A94E6C">
        <w:rPr>
          <w:rFonts w:ascii="Arial" w:hAnsi="Arial" w:cs="Arial"/>
          <w:sz w:val="24"/>
          <w:szCs w:val="24"/>
        </w:rPr>
        <w:t xml:space="preserve">The criteria </w:t>
      </w:r>
      <w:r>
        <w:rPr>
          <w:rFonts w:ascii="Arial" w:hAnsi="Arial" w:cs="Arial"/>
          <w:sz w:val="24"/>
          <w:szCs w:val="24"/>
        </w:rPr>
        <w:t xml:space="preserve">from the consents policy which are </w:t>
      </w:r>
      <w:r w:rsidRPr="00A94E6C">
        <w:rPr>
          <w:rFonts w:ascii="Arial" w:hAnsi="Arial" w:cs="Arial"/>
          <w:sz w:val="24"/>
          <w:szCs w:val="24"/>
        </w:rPr>
        <w:t>of specific relevance</w:t>
      </w:r>
      <w:r>
        <w:rPr>
          <w:rFonts w:ascii="Arial" w:hAnsi="Arial" w:cs="Arial"/>
          <w:sz w:val="24"/>
          <w:szCs w:val="24"/>
        </w:rPr>
        <w:t xml:space="preserve"> to this</w:t>
      </w:r>
      <w:r w:rsidRPr="00A94E6C">
        <w:rPr>
          <w:rFonts w:ascii="Arial" w:hAnsi="Arial" w:cs="Arial"/>
          <w:sz w:val="24"/>
          <w:szCs w:val="24"/>
        </w:rPr>
        <w:t xml:space="preserve"> application are the </w:t>
      </w:r>
      <w:r w:rsidRPr="00A57127">
        <w:rPr>
          <w:rFonts w:ascii="Arial" w:hAnsi="Arial" w:cs="Arial"/>
          <w:sz w:val="24"/>
          <w:szCs w:val="24"/>
        </w:rPr>
        <w:t xml:space="preserve">interests of the neighbourhood and the public interest, including the public interest in nature conservation; </w:t>
      </w:r>
      <w:bookmarkStart w:id="1" w:name="_Hlk145350926"/>
      <w:r w:rsidRPr="00A57127">
        <w:rPr>
          <w:rFonts w:ascii="Arial" w:hAnsi="Arial" w:cs="Arial"/>
          <w:sz w:val="24"/>
          <w:szCs w:val="24"/>
        </w:rPr>
        <w:t>the conservation of the landscape</w:t>
      </w:r>
      <w:bookmarkEnd w:id="1"/>
      <w:r w:rsidRPr="00A57127">
        <w:rPr>
          <w:rFonts w:ascii="Arial" w:hAnsi="Arial" w:cs="Arial"/>
          <w:sz w:val="24"/>
          <w:szCs w:val="24"/>
        </w:rPr>
        <w:t xml:space="preserve">; the protection of public rights of </w:t>
      </w:r>
      <w:r>
        <w:rPr>
          <w:rFonts w:ascii="Arial" w:hAnsi="Arial" w:cs="Arial"/>
          <w:sz w:val="24"/>
          <w:szCs w:val="24"/>
        </w:rPr>
        <w:t xml:space="preserve">recreation and </w:t>
      </w:r>
      <w:r w:rsidRPr="00A57127">
        <w:rPr>
          <w:rFonts w:ascii="Arial" w:hAnsi="Arial" w:cs="Arial"/>
          <w:sz w:val="24"/>
          <w:szCs w:val="24"/>
        </w:rPr>
        <w:t>access to any area of land; and the protection of archaeological remains and features of historic interest.</w:t>
      </w:r>
    </w:p>
    <w:p w14:paraId="34562066" w14:textId="63AC73E9" w:rsidR="006B7F35" w:rsidRPr="008C5DBC" w:rsidRDefault="006B7F35" w:rsidP="008B38DE">
      <w:pPr>
        <w:pStyle w:val="Style1"/>
        <w:numPr>
          <w:ilvl w:val="0"/>
          <w:numId w:val="27"/>
        </w:numPr>
        <w:rPr>
          <w:rFonts w:ascii="Arial" w:hAnsi="Arial" w:cs="Arial"/>
          <w:bCs/>
          <w:sz w:val="24"/>
          <w:szCs w:val="24"/>
        </w:rPr>
      </w:pPr>
      <w:r w:rsidRPr="008C5DBC">
        <w:rPr>
          <w:rFonts w:ascii="Arial" w:hAnsi="Arial" w:cs="Arial"/>
          <w:sz w:val="24"/>
          <w:szCs w:val="24"/>
        </w:rPr>
        <w:t xml:space="preserve">The Secretary of State’s primary objective in determining </w:t>
      </w:r>
      <w:r w:rsidR="00EF461B" w:rsidRPr="008C5DBC">
        <w:rPr>
          <w:rFonts w:ascii="Arial" w:hAnsi="Arial" w:cs="Arial"/>
          <w:sz w:val="24"/>
          <w:szCs w:val="24"/>
        </w:rPr>
        <w:t xml:space="preserve">exchange of land applications </w:t>
      </w:r>
      <w:r w:rsidRPr="008C5DBC">
        <w:rPr>
          <w:rFonts w:ascii="Arial" w:hAnsi="Arial" w:cs="Arial"/>
          <w:sz w:val="24"/>
          <w:szCs w:val="24"/>
        </w:rPr>
        <w:t xml:space="preserve">is to ensure the adequacy of the exchange of land in terms of the </w:t>
      </w:r>
      <w:r w:rsidR="004B6706" w:rsidRPr="008C5DBC">
        <w:rPr>
          <w:rFonts w:ascii="Arial" w:hAnsi="Arial" w:cs="Arial"/>
          <w:sz w:val="24"/>
          <w:szCs w:val="24"/>
        </w:rPr>
        <w:t xml:space="preserve">above </w:t>
      </w:r>
      <w:r w:rsidRPr="008C5DBC">
        <w:rPr>
          <w:rFonts w:ascii="Arial" w:hAnsi="Arial" w:cs="Arial"/>
          <w:sz w:val="24"/>
          <w:szCs w:val="24"/>
        </w:rPr>
        <w:t xml:space="preserve">criteria. Therefore, even where an applicant makes an otherwise compelling case for an exchange, the Secretary of State’s expectation will be that the interests </w:t>
      </w:r>
      <w:r w:rsidR="00BC7CE7" w:rsidRPr="008C5DBC">
        <w:rPr>
          <w:rFonts w:ascii="Arial" w:hAnsi="Arial" w:cs="Arial"/>
          <w:sz w:val="24"/>
          <w:szCs w:val="24"/>
        </w:rPr>
        <w:t>of the</w:t>
      </w:r>
      <w:r w:rsidR="00CE27F3" w:rsidRPr="008C5DBC">
        <w:rPr>
          <w:rFonts w:ascii="Arial" w:hAnsi="Arial" w:cs="Arial"/>
          <w:sz w:val="24"/>
          <w:szCs w:val="24"/>
        </w:rPr>
        <w:t xml:space="preserve"> neighbourhood and the</w:t>
      </w:r>
      <w:r w:rsidR="00BC7CE7" w:rsidRPr="008C5DBC">
        <w:rPr>
          <w:rFonts w:ascii="Arial" w:hAnsi="Arial" w:cs="Arial"/>
          <w:sz w:val="24"/>
          <w:szCs w:val="24"/>
        </w:rPr>
        <w:t xml:space="preserve"> public </w:t>
      </w:r>
      <w:r w:rsidRPr="008C5DBC">
        <w:rPr>
          <w:rFonts w:ascii="Arial" w:hAnsi="Arial" w:cs="Arial"/>
          <w:sz w:val="24"/>
          <w:szCs w:val="24"/>
        </w:rPr>
        <w:t xml:space="preserve">will be no worse off in consequence of the exchange than without it, having regard to the objectives set out above. The expectation is more likely to be realised where the replacement land is at least equal in area to the release land, and equally advantageous to the interests. I must </w:t>
      </w:r>
      <w:r w:rsidR="006F774B" w:rsidRPr="008C5DBC">
        <w:rPr>
          <w:rFonts w:ascii="Arial" w:hAnsi="Arial" w:cs="Arial"/>
          <w:sz w:val="24"/>
          <w:szCs w:val="24"/>
        </w:rPr>
        <w:t xml:space="preserve">therefore </w:t>
      </w:r>
      <w:r w:rsidRPr="008C5DBC">
        <w:rPr>
          <w:rFonts w:ascii="Arial" w:hAnsi="Arial" w:cs="Arial"/>
          <w:sz w:val="24"/>
          <w:szCs w:val="24"/>
        </w:rPr>
        <w:t>evaluate the exchange in terms of both quality and quantity. The consents policy indicates that an inadequate exchange will seldom be satisfactory, whatever the merits of the case for deregistration might otherwise be</w:t>
      </w:r>
      <w:r w:rsidRPr="008C5DBC">
        <w:t>.</w:t>
      </w:r>
    </w:p>
    <w:p w14:paraId="68114767" w14:textId="2C253BF8" w:rsidR="009E51EA" w:rsidRPr="009E51EA" w:rsidRDefault="009E51EA" w:rsidP="009E51EA">
      <w:pPr>
        <w:pStyle w:val="Style1"/>
        <w:rPr>
          <w:rFonts w:ascii="Arial" w:hAnsi="Arial" w:cs="Arial"/>
          <w:b/>
          <w:bCs/>
          <w:sz w:val="24"/>
          <w:szCs w:val="24"/>
        </w:rPr>
      </w:pPr>
      <w:r w:rsidRPr="009E51EA">
        <w:rPr>
          <w:rFonts w:ascii="Arial" w:hAnsi="Arial" w:cs="Arial"/>
          <w:b/>
          <w:bCs/>
          <w:sz w:val="24"/>
          <w:szCs w:val="24"/>
        </w:rPr>
        <w:t>Reasoning</w:t>
      </w:r>
    </w:p>
    <w:p w14:paraId="5B43A8F5" w14:textId="7900AD81" w:rsidR="005B4716" w:rsidRPr="008D7657" w:rsidRDefault="00763C26" w:rsidP="00953A43">
      <w:pPr>
        <w:pStyle w:val="Style1"/>
        <w:rPr>
          <w:rFonts w:ascii="Arial" w:hAnsi="Arial" w:cs="Arial"/>
          <w:b/>
          <w:bCs/>
          <w:sz w:val="24"/>
          <w:szCs w:val="24"/>
        </w:rPr>
      </w:pPr>
      <w:r w:rsidRPr="008D7657">
        <w:rPr>
          <w:rFonts w:ascii="Arial" w:hAnsi="Arial" w:cs="Arial"/>
          <w:b/>
          <w:bCs/>
          <w:sz w:val="24"/>
          <w:szCs w:val="24"/>
        </w:rPr>
        <w:t>The Release Land</w:t>
      </w:r>
    </w:p>
    <w:p w14:paraId="651D245B" w14:textId="235C13E1" w:rsidR="00D7200E" w:rsidRDefault="00390B23" w:rsidP="00CB45EB">
      <w:pPr>
        <w:pStyle w:val="Style1"/>
        <w:numPr>
          <w:ilvl w:val="0"/>
          <w:numId w:val="27"/>
        </w:numPr>
        <w:rPr>
          <w:rFonts w:ascii="Arial" w:hAnsi="Arial" w:cs="Arial"/>
          <w:sz w:val="24"/>
          <w:szCs w:val="24"/>
        </w:rPr>
      </w:pPr>
      <w:r>
        <w:rPr>
          <w:rFonts w:ascii="Arial" w:hAnsi="Arial" w:cs="Arial"/>
          <w:sz w:val="24"/>
          <w:szCs w:val="24"/>
        </w:rPr>
        <w:t xml:space="preserve">The release land </w:t>
      </w:r>
      <w:r w:rsidR="001735F4">
        <w:rPr>
          <w:rFonts w:ascii="Arial" w:hAnsi="Arial" w:cs="Arial"/>
          <w:sz w:val="24"/>
          <w:szCs w:val="24"/>
        </w:rPr>
        <w:t xml:space="preserve">forms part of an award of land to the Trust </w:t>
      </w:r>
      <w:r w:rsidR="00F44D60">
        <w:rPr>
          <w:rFonts w:ascii="Arial" w:hAnsi="Arial" w:cs="Arial"/>
          <w:sz w:val="24"/>
          <w:szCs w:val="24"/>
        </w:rPr>
        <w:t>through an Inclosure Award</w:t>
      </w:r>
      <w:r w:rsidR="003855C1">
        <w:rPr>
          <w:rFonts w:ascii="Arial" w:hAnsi="Arial" w:cs="Arial"/>
          <w:sz w:val="24"/>
          <w:szCs w:val="24"/>
        </w:rPr>
        <w:t xml:space="preserve"> made</w:t>
      </w:r>
      <w:r w:rsidR="00F44D60">
        <w:rPr>
          <w:rFonts w:ascii="Arial" w:hAnsi="Arial" w:cs="Arial"/>
          <w:sz w:val="24"/>
          <w:szCs w:val="24"/>
        </w:rPr>
        <w:t xml:space="preserve"> in </w:t>
      </w:r>
      <w:r w:rsidR="006A13C5">
        <w:rPr>
          <w:rFonts w:ascii="Arial" w:hAnsi="Arial" w:cs="Arial"/>
          <w:sz w:val="24"/>
          <w:szCs w:val="24"/>
        </w:rPr>
        <w:t>1856</w:t>
      </w:r>
      <w:r w:rsidR="003855C1">
        <w:rPr>
          <w:rFonts w:ascii="Arial" w:hAnsi="Arial" w:cs="Arial"/>
          <w:sz w:val="24"/>
          <w:szCs w:val="24"/>
        </w:rPr>
        <w:t>,</w:t>
      </w:r>
      <w:r w:rsidR="008F51C5">
        <w:rPr>
          <w:rFonts w:ascii="Arial" w:hAnsi="Arial" w:cs="Arial"/>
          <w:sz w:val="24"/>
          <w:szCs w:val="24"/>
        </w:rPr>
        <w:t xml:space="preserve"> for the purpose of providing a</w:t>
      </w:r>
      <w:r w:rsidR="00855578">
        <w:rPr>
          <w:rFonts w:ascii="Arial" w:hAnsi="Arial" w:cs="Arial"/>
          <w:sz w:val="24"/>
          <w:szCs w:val="24"/>
        </w:rPr>
        <w:t xml:space="preserve"> place of exercise and recreation for the inhabitants of the </w:t>
      </w:r>
      <w:r w:rsidR="00533A28">
        <w:rPr>
          <w:rFonts w:ascii="Arial" w:hAnsi="Arial" w:cs="Arial"/>
          <w:sz w:val="24"/>
          <w:szCs w:val="24"/>
        </w:rPr>
        <w:t>said Parish of Aldershot and neighbourhood. It</w:t>
      </w:r>
      <w:r w:rsidR="00CC0D7B">
        <w:rPr>
          <w:rFonts w:ascii="Arial" w:hAnsi="Arial" w:cs="Arial"/>
          <w:sz w:val="24"/>
          <w:szCs w:val="24"/>
        </w:rPr>
        <w:t xml:space="preserve"> </w:t>
      </w:r>
      <w:r w:rsidR="007D641F">
        <w:rPr>
          <w:rFonts w:ascii="Arial" w:hAnsi="Arial" w:cs="Arial"/>
          <w:sz w:val="24"/>
          <w:szCs w:val="24"/>
        </w:rPr>
        <w:t>comprises</w:t>
      </w:r>
      <w:r w:rsidR="0026356B">
        <w:rPr>
          <w:rFonts w:ascii="Arial" w:hAnsi="Arial" w:cs="Arial"/>
          <w:sz w:val="24"/>
          <w:szCs w:val="24"/>
        </w:rPr>
        <w:t xml:space="preserve"> part of </w:t>
      </w:r>
      <w:r w:rsidR="00BF54AA">
        <w:rPr>
          <w:rFonts w:ascii="Arial" w:hAnsi="Arial" w:cs="Arial"/>
          <w:sz w:val="24"/>
          <w:szCs w:val="24"/>
        </w:rPr>
        <w:t xml:space="preserve">the Land Registry </w:t>
      </w:r>
      <w:r w:rsidR="0026356B">
        <w:rPr>
          <w:rFonts w:ascii="Arial" w:hAnsi="Arial" w:cs="Arial"/>
          <w:sz w:val="24"/>
          <w:szCs w:val="24"/>
        </w:rPr>
        <w:t>Title Number HP812234</w:t>
      </w:r>
      <w:r w:rsidR="00533A28">
        <w:rPr>
          <w:rFonts w:ascii="Arial" w:hAnsi="Arial" w:cs="Arial"/>
          <w:sz w:val="24"/>
          <w:szCs w:val="24"/>
        </w:rPr>
        <w:t>,</w:t>
      </w:r>
      <w:r w:rsidR="00582BDF">
        <w:rPr>
          <w:rFonts w:ascii="Arial" w:hAnsi="Arial" w:cs="Arial"/>
          <w:sz w:val="24"/>
          <w:szCs w:val="24"/>
        </w:rPr>
        <w:t xml:space="preserve"> whose freehold is held by RBC.</w:t>
      </w:r>
      <w:r w:rsidR="00703654">
        <w:rPr>
          <w:rFonts w:ascii="Arial" w:hAnsi="Arial" w:cs="Arial"/>
          <w:sz w:val="24"/>
          <w:szCs w:val="24"/>
        </w:rPr>
        <w:t xml:space="preserve"> </w:t>
      </w:r>
    </w:p>
    <w:p w14:paraId="7BE2125E" w14:textId="7E4C2F66" w:rsidR="00A8775A" w:rsidRDefault="00A30AF9" w:rsidP="00CB45EB">
      <w:pPr>
        <w:pStyle w:val="Style1"/>
        <w:numPr>
          <w:ilvl w:val="0"/>
          <w:numId w:val="27"/>
        </w:numPr>
        <w:rPr>
          <w:rFonts w:ascii="Arial" w:hAnsi="Arial" w:cs="Arial"/>
          <w:sz w:val="24"/>
          <w:szCs w:val="24"/>
        </w:rPr>
      </w:pPr>
      <w:r>
        <w:rPr>
          <w:rFonts w:ascii="Arial" w:hAnsi="Arial" w:cs="Arial"/>
          <w:sz w:val="24"/>
          <w:szCs w:val="24"/>
        </w:rPr>
        <w:t xml:space="preserve">At the time that </w:t>
      </w:r>
      <w:r w:rsidR="000C06A0">
        <w:rPr>
          <w:rFonts w:ascii="Arial" w:hAnsi="Arial" w:cs="Arial"/>
          <w:sz w:val="24"/>
          <w:szCs w:val="24"/>
        </w:rPr>
        <w:t>the</w:t>
      </w:r>
      <w:r w:rsidR="003F7D9D">
        <w:rPr>
          <w:rFonts w:ascii="Arial" w:hAnsi="Arial" w:cs="Arial"/>
          <w:sz w:val="24"/>
          <w:szCs w:val="24"/>
        </w:rPr>
        <w:t xml:space="preserve"> release </w:t>
      </w:r>
      <w:r w:rsidR="000C06A0">
        <w:rPr>
          <w:rFonts w:ascii="Arial" w:hAnsi="Arial" w:cs="Arial"/>
          <w:sz w:val="24"/>
          <w:szCs w:val="24"/>
        </w:rPr>
        <w:t>land was awarded</w:t>
      </w:r>
      <w:r>
        <w:rPr>
          <w:rFonts w:ascii="Arial" w:hAnsi="Arial" w:cs="Arial"/>
          <w:sz w:val="24"/>
          <w:szCs w:val="24"/>
        </w:rPr>
        <w:t xml:space="preserve">, it formed part of Aldershot Recreation Ground, </w:t>
      </w:r>
      <w:r w:rsidR="00D729F1">
        <w:rPr>
          <w:rFonts w:ascii="Arial" w:hAnsi="Arial" w:cs="Arial"/>
          <w:sz w:val="24"/>
          <w:szCs w:val="24"/>
        </w:rPr>
        <w:t xml:space="preserve">however </w:t>
      </w:r>
      <w:r w:rsidR="003F7D9D">
        <w:rPr>
          <w:rFonts w:ascii="Arial" w:hAnsi="Arial" w:cs="Arial"/>
          <w:sz w:val="24"/>
          <w:szCs w:val="24"/>
        </w:rPr>
        <w:t>it</w:t>
      </w:r>
      <w:r w:rsidR="009951D2">
        <w:rPr>
          <w:rFonts w:ascii="Arial" w:hAnsi="Arial" w:cs="Arial"/>
          <w:sz w:val="24"/>
          <w:szCs w:val="24"/>
        </w:rPr>
        <w:t xml:space="preserve"> </w:t>
      </w:r>
      <w:r w:rsidR="00D729F1">
        <w:rPr>
          <w:rFonts w:ascii="Arial" w:hAnsi="Arial" w:cs="Arial"/>
          <w:sz w:val="24"/>
          <w:szCs w:val="24"/>
        </w:rPr>
        <w:t>was</w:t>
      </w:r>
      <w:r w:rsidR="009951D2">
        <w:rPr>
          <w:rFonts w:ascii="Arial" w:hAnsi="Arial" w:cs="Arial"/>
          <w:sz w:val="24"/>
          <w:szCs w:val="24"/>
        </w:rPr>
        <w:t xml:space="preserve"> subsequently</w:t>
      </w:r>
      <w:r w:rsidR="00D729F1">
        <w:rPr>
          <w:rFonts w:ascii="Arial" w:hAnsi="Arial" w:cs="Arial"/>
          <w:sz w:val="24"/>
          <w:szCs w:val="24"/>
        </w:rPr>
        <w:t xml:space="preserve"> cut off from the recreation ground </w:t>
      </w:r>
      <w:r w:rsidR="00F04B41">
        <w:rPr>
          <w:rFonts w:ascii="Arial" w:hAnsi="Arial" w:cs="Arial"/>
          <w:sz w:val="24"/>
          <w:szCs w:val="24"/>
        </w:rPr>
        <w:t>shortly after allotment</w:t>
      </w:r>
      <w:r w:rsidR="00EC1188">
        <w:rPr>
          <w:rFonts w:ascii="Arial" w:hAnsi="Arial" w:cs="Arial"/>
          <w:sz w:val="24"/>
          <w:szCs w:val="24"/>
        </w:rPr>
        <w:t>,</w:t>
      </w:r>
      <w:r w:rsidR="00F04B41">
        <w:rPr>
          <w:rFonts w:ascii="Arial" w:hAnsi="Arial" w:cs="Arial"/>
          <w:sz w:val="24"/>
          <w:szCs w:val="24"/>
        </w:rPr>
        <w:t xml:space="preserve"> </w:t>
      </w:r>
      <w:r w:rsidR="007546AF">
        <w:rPr>
          <w:rFonts w:ascii="Arial" w:hAnsi="Arial" w:cs="Arial"/>
          <w:sz w:val="24"/>
          <w:szCs w:val="24"/>
        </w:rPr>
        <w:t>by</w:t>
      </w:r>
      <w:r w:rsidR="009951D2">
        <w:rPr>
          <w:rFonts w:ascii="Arial" w:hAnsi="Arial" w:cs="Arial"/>
          <w:sz w:val="24"/>
          <w:szCs w:val="24"/>
        </w:rPr>
        <w:t xml:space="preserve"> the construction of</w:t>
      </w:r>
      <w:r w:rsidR="007546AF">
        <w:rPr>
          <w:rFonts w:ascii="Arial" w:hAnsi="Arial" w:cs="Arial"/>
          <w:sz w:val="24"/>
          <w:szCs w:val="24"/>
        </w:rPr>
        <w:t xml:space="preserve"> </w:t>
      </w:r>
      <w:r w:rsidR="00C2121D">
        <w:rPr>
          <w:rFonts w:ascii="Arial" w:hAnsi="Arial" w:cs="Arial"/>
          <w:sz w:val="24"/>
          <w:szCs w:val="24"/>
        </w:rPr>
        <w:t>a</w:t>
      </w:r>
      <w:r w:rsidR="007546AF">
        <w:rPr>
          <w:rFonts w:ascii="Arial" w:hAnsi="Arial" w:cs="Arial"/>
          <w:sz w:val="24"/>
          <w:szCs w:val="24"/>
        </w:rPr>
        <w:t xml:space="preserve"> railway line </w:t>
      </w:r>
      <w:r w:rsidR="00C2121D">
        <w:rPr>
          <w:rFonts w:ascii="Arial" w:hAnsi="Arial" w:cs="Arial"/>
          <w:sz w:val="24"/>
          <w:szCs w:val="24"/>
        </w:rPr>
        <w:t xml:space="preserve">by the London and South Western </w:t>
      </w:r>
      <w:r w:rsidR="0096082C">
        <w:rPr>
          <w:rFonts w:ascii="Arial" w:hAnsi="Arial" w:cs="Arial"/>
          <w:sz w:val="24"/>
          <w:szCs w:val="24"/>
        </w:rPr>
        <w:t xml:space="preserve">Railway </w:t>
      </w:r>
      <w:r w:rsidR="00EF3B45">
        <w:rPr>
          <w:rFonts w:ascii="Arial" w:hAnsi="Arial" w:cs="Arial"/>
          <w:sz w:val="24"/>
          <w:szCs w:val="24"/>
        </w:rPr>
        <w:t>Company</w:t>
      </w:r>
      <w:r w:rsidR="00EC1188">
        <w:rPr>
          <w:rFonts w:ascii="Arial" w:hAnsi="Arial" w:cs="Arial"/>
          <w:sz w:val="24"/>
          <w:szCs w:val="24"/>
        </w:rPr>
        <w:t>,</w:t>
      </w:r>
      <w:r w:rsidR="0096082C">
        <w:rPr>
          <w:rFonts w:ascii="Arial" w:hAnsi="Arial" w:cs="Arial"/>
          <w:sz w:val="24"/>
          <w:szCs w:val="24"/>
        </w:rPr>
        <w:t xml:space="preserve"> </w:t>
      </w:r>
      <w:r w:rsidR="00FD349D">
        <w:rPr>
          <w:rFonts w:ascii="Arial" w:hAnsi="Arial" w:cs="Arial"/>
          <w:sz w:val="24"/>
          <w:szCs w:val="24"/>
        </w:rPr>
        <w:t>following</w:t>
      </w:r>
      <w:r w:rsidR="0096082C">
        <w:rPr>
          <w:rFonts w:ascii="Arial" w:hAnsi="Arial" w:cs="Arial"/>
          <w:sz w:val="24"/>
          <w:szCs w:val="24"/>
        </w:rPr>
        <w:t xml:space="preserve"> the South Western </w:t>
      </w:r>
      <w:r w:rsidR="00EF3B45">
        <w:rPr>
          <w:rFonts w:ascii="Arial" w:hAnsi="Arial" w:cs="Arial"/>
          <w:sz w:val="24"/>
          <w:szCs w:val="24"/>
        </w:rPr>
        <w:t xml:space="preserve">(Aldershot) Railway Act of 1865. </w:t>
      </w:r>
    </w:p>
    <w:p w14:paraId="148EFC8B" w14:textId="504FC4B8" w:rsidR="00A8775A" w:rsidRPr="00A8775A" w:rsidRDefault="00FD349D" w:rsidP="00A8775A">
      <w:pPr>
        <w:pStyle w:val="Style1"/>
        <w:numPr>
          <w:ilvl w:val="0"/>
          <w:numId w:val="27"/>
        </w:numPr>
        <w:rPr>
          <w:rFonts w:ascii="Arial" w:hAnsi="Arial" w:cs="Arial"/>
          <w:sz w:val="24"/>
          <w:szCs w:val="24"/>
        </w:rPr>
      </w:pPr>
      <w:r>
        <w:rPr>
          <w:rFonts w:ascii="Arial" w:hAnsi="Arial" w:cs="Arial"/>
          <w:sz w:val="24"/>
          <w:szCs w:val="24"/>
        </w:rPr>
        <w:t>S</w:t>
      </w:r>
      <w:r w:rsidR="00A8775A">
        <w:rPr>
          <w:rFonts w:ascii="Arial" w:hAnsi="Arial" w:cs="Arial"/>
          <w:sz w:val="24"/>
          <w:szCs w:val="24"/>
        </w:rPr>
        <w:t>mall in area and irregularly shaped,</w:t>
      </w:r>
      <w:r>
        <w:rPr>
          <w:rFonts w:ascii="Arial" w:hAnsi="Arial" w:cs="Arial"/>
          <w:sz w:val="24"/>
          <w:szCs w:val="24"/>
        </w:rPr>
        <w:t xml:space="preserve"> the release land has</w:t>
      </w:r>
      <w:r w:rsidR="00A8775A">
        <w:rPr>
          <w:rFonts w:ascii="Arial" w:hAnsi="Arial" w:cs="Arial"/>
          <w:sz w:val="24"/>
          <w:szCs w:val="24"/>
        </w:rPr>
        <w:t xml:space="preserve"> </w:t>
      </w:r>
      <w:r w:rsidR="00A24E01">
        <w:rPr>
          <w:rFonts w:ascii="Arial" w:hAnsi="Arial" w:cs="Arial"/>
          <w:sz w:val="24"/>
          <w:szCs w:val="24"/>
        </w:rPr>
        <w:t>a steep vertical drop dissecting</w:t>
      </w:r>
      <w:r w:rsidR="007F26C0">
        <w:rPr>
          <w:rFonts w:ascii="Arial" w:hAnsi="Arial" w:cs="Arial"/>
          <w:sz w:val="24"/>
          <w:szCs w:val="24"/>
        </w:rPr>
        <w:t xml:space="preserve"> the site.</w:t>
      </w:r>
      <w:r w:rsidR="00A24E01">
        <w:rPr>
          <w:rFonts w:ascii="Arial" w:hAnsi="Arial" w:cs="Arial"/>
          <w:sz w:val="24"/>
          <w:szCs w:val="24"/>
        </w:rPr>
        <w:t xml:space="preserve"> </w:t>
      </w:r>
      <w:r w:rsidR="007F26C0">
        <w:rPr>
          <w:rFonts w:ascii="Arial" w:hAnsi="Arial" w:cs="Arial"/>
          <w:sz w:val="24"/>
          <w:szCs w:val="24"/>
        </w:rPr>
        <w:t>It has</w:t>
      </w:r>
      <w:r w:rsidR="00A8775A">
        <w:rPr>
          <w:rFonts w:ascii="Arial" w:hAnsi="Arial" w:cs="Arial"/>
          <w:sz w:val="24"/>
          <w:szCs w:val="24"/>
        </w:rPr>
        <w:t xml:space="preserve"> a</w:t>
      </w:r>
      <w:r w:rsidR="007F26C0">
        <w:rPr>
          <w:rFonts w:ascii="Arial" w:hAnsi="Arial" w:cs="Arial"/>
          <w:sz w:val="24"/>
          <w:szCs w:val="24"/>
        </w:rPr>
        <w:t xml:space="preserve"> failing</w:t>
      </w:r>
      <w:r w:rsidR="00A8775A">
        <w:rPr>
          <w:rFonts w:ascii="Arial" w:hAnsi="Arial" w:cs="Arial"/>
          <w:sz w:val="24"/>
          <w:szCs w:val="24"/>
        </w:rPr>
        <w:t xml:space="preserve"> metalled surface and</w:t>
      </w:r>
      <w:r w:rsidR="007F26C0">
        <w:rPr>
          <w:rFonts w:ascii="Arial" w:hAnsi="Arial" w:cs="Arial"/>
          <w:sz w:val="24"/>
          <w:szCs w:val="24"/>
        </w:rPr>
        <w:t xml:space="preserve"> is</w:t>
      </w:r>
      <w:r w:rsidR="00A8775A">
        <w:rPr>
          <w:rFonts w:ascii="Arial" w:hAnsi="Arial" w:cs="Arial"/>
          <w:sz w:val="24"/>
          <w:szCs w:val="24"/>
        </w:rPr>
        <w:t xml:space="preserve"> enclosed by a brick wall and two metal gates. On my site visit I noted that the land was overgrown</w:t>
      </w:r>
      <w:r w:rsidR="00AE387C">
        <w:rPr>
          <w:rFonts w:ascii="Arial" w:hAnsi="Arial" w:cs="Arial"/>
          <w:sz w:val="24"/>
          <w:szCs w:val="24"/>
        </w:rPr>
        <w:t xml:space="preserve"> with vegetation</w:t>
      </w:r>
      <w:r w:rsidR="00A8775A">
        <w:rPr>
          <w:rFonts w:ascii="Arial" w:hAnsi="Arial" w:cs="Arial"/>
          <w:sz w:val="24"/>
          <w:szCs w:val="24"/>
        </w:rPr>
        <w:t>, littered with debris and ho</w:t>
      </w:r>
      <w:r w:rsidR="00AE387C">
        <w:rPr>
          <w:rFonts w:ascii="Arial" w:hAnsi="Arial" w:cs="Arial"/>
          <w:sz w:val="24"/>
          <w:szCs w:val="24"/>
        </w:rPr>
        <w:t>used</w:t>
      </w:r>
      <w:r w:rsidR="00A8775A">
        <w:rPr>
          <w:rFonts w:ascii="Arial" w:hAnsi="Arial" w:cs="Arial"/>
          <w:sz w:val="24"/>
          <w:szCs w:val="24"/>
        </w:rPr>
        <w:t xml:space="preserve"> two ageing storage containers. The land is severed from the rest of the</w:t>
      </w:r>
      <w:r w:rsidR="002045B7">
        <w:rPr>
          <w:rFonts w:ascii="Arial" w:hAnsi="Arial" w:cs="Arial"/>
          <w:sz w:val="24"/>
          <w:szCs w:val="24"/>
        </w:rPr>
        <w:t xml:space="preserve"> allotted </w:t>
      </w:r>
      <w:r w:rsidR="00A8775A">
        <w:rPr>
          <w:rFonts w:ascii="Arial" w:hAnsi="Arial" w:cs="Arial"/>
          <w:sz w:val="24"/>
          <w:szCs w:val="24"/>
        </w:rPr>
        <w:t xml:space="preserve">land by </w:t>
      </w:r>
      <w:r w:rsidR="002045B7">
        <w:rPr>
          <w:rFonts w:ascii="Arial" w:hAnsi="Arial" w:cs="Arial"/>
          <w:sz w:val="24"/>
          <w:szCs w:val="24"/>
        </w:rPr>
        <w:t>the</w:t>
      </w:r>
      <w:r w:rsidR="00A8775A">
        <w:rPr>
          <w:rFonts w:ascii="Arial" w:hAnsi="Arial" w:cs="Arial"/>
          <w:sz w:val="24"/>
          <w:szCs w:val="24"/>
        </w:rPr>
        <w:t xml:space="preserve"> </w:t>
      </w:r>
      <w:proofErr w:type="gramStart"/>
      <w:r w:rsidR="002045B7">
        <w:rPr>
          <w:rFonts w:ascii="Arial" w:hAnsi="Arial" w:cs="Arial"/>
          <w:sz w:val="24"/>
          <w:szCs w:val="24"/>
        </w:rPr>
        <w:t xml:space="preserve">aforementioned </w:t>
      </w:r>
      <w:r w:rsidR="00A8775A">
        <w:rPr>
          <w:rFonts w:ascii="Arial" w:hAnsi="Arial" w:cs="Arial"/>
          <w:sz w:val="24"/>
          <w:szCs w:val="24"/>
        </w:rPr>
        <w:t>railway</w:t>
      </w:r>
      <w:proofErr w:type="gramEnd"/>
      <w:r w:rsidR="00A8775A">
        <w:rPr>
          <w:rFonts w:ascii="Arial" w:hAnsi="Arial" w:cs="Arial"/>
          <w:sz w:val="24"/>
          <w:szCs w:val="24"/>
        </w:rPr>
        <w:t xml:space="preserve"> line and</w:t>
      </w:r>
      <w:r w:rsidR="00813DBD">
        <w:rPr>
          <w:rFonts w:ascii="Arial" w:hAnsi="Arial" w:cs="Arial"/>
          <w:sz w:val="24"/>
          <w:szCs w:val="24"/>
        </w:rPr>
        <w:t xml:space="preserve"> two </w:t>
      </w:r>
      <w:r w:rsidR="00A8775A">
        <w:rPr>
          <w:rFonts w:ascii="Arial" w:hAnsi="Arial" w:cs="Arial"/>
          <w:sz w:val="24"/>
          <w:szCs w:val="24"/>
        </w:rPr>
        <w:t>highways.</w:t>
      </w:r>
    </w:p>
    <w:p w14:paraId="7C480FDD" w14:textId="4588D26B" w:rsidR="00FB4C20" w:rsidRPr="00E01D89" w:rsidRDefault="00EC1188" w:rsidP="00FB4C20">
      <w:pPr>
        <w:pStyle w:val="Style1"/>
        <w:numPr>
          <w:ilvl w:val="0"/>
          <w:numId w:val="27"/>
        </w:numPr>
        <w:rPr>
          <w:rFonts w:ascii="Arial" w:hAnsi="Arial" w:cs="Arial"/>
          <w:sz w:val="24"/>
          <w:szCs w:val="24"/>
        </w:rPr>
      </w:pPr>
      <w:r>
        <w:rPr>
          <w:rFonts w:ascii="Arial" w:hAnsi="Arial" w:cs="Arial"/>
          <w:sz w:val="24"/>
          <w:szCs w:val="24"/>
        </w:rPr>
        <w:t xml:space="preserve">The </w:t>
      </w:r>
      <w:r w:rsidR="00163EBC">
        <w:rPr>
          <w:rFonts w:ascii="Arial" w:hAnsi="Arial" w:cs="Arial"/>
          <w:sz w:val="24"/>
          <w:szCs w:val="24"/>
        </w:rPr>
        <w:t>release</w:t>
      </w:r>
      <w:r w:rsidR="00DC0678">
        <w:rPr>
          <w:rFonts w:ascii="Arial" w:hAnsi="Arial" w:cs="Arial"/>
          <w:sz w:val="24"/>
          <w:szCs w:val="24"/>
        </w:rPr>
        <w:t xml:space="preserve"> land</w:t>
      </w:r>
      <w:r w:rsidR="0023534A">
        <w:rPr>
          <w:rFonts w:ascii="Arial" w:hAnsi="Arial" w:cs="Arial"/>
          <w:sz w:val="24"/>
          <w:szCs w:val="24"/>
        </w:rPr>
        <w:t xml:space="preserve"> was subsequently used </w:t>
      </w:r>
      <w:r w:rsidR="007A78ED">
        <w:rPr>
          <w:rFonts w:ascii="Arial" w:hAnsi="Arial" w:cs="Arial"/>
          <w:sz w:val="24"/>
          <w:szCs w:val="24"/>
        </w:rPr>
        <w:t>as a Highways Depot</w:t>
      </w:r>
      <w:r w:rsidR="00DC0678">
        <w:rPr>
          <w:rFonts w:ascii="Arial" w:hAnsi="Arial" w:cs="Arial"/>
          <w:sz w:val="24"/>
          <w:szCs w:val="24"/>
        </w:rPr>
        <w:t xml:space="preserve"> </w:t>
      </w:r>
      <w:r w:rsidR="00367FF8">
        <w:rPr>
          <w:rFonts w:ascii="Arial" w:hAnsi="Arial" w:cs="Arial"/>
          <w:sz w:val="24"/>
          <w:szCs w:val="24"/>
        </w:rPr>
        <w:t xml:space="preserve">and use of it in this manner has caused </w:t>
      </w:r>
      <w:r w:rsidR="000274AC">
        <w:rPr>
          <w:rFonts w:ascii="Arial" w:hAnsi="Arial" w:cs="Arial"/>
          <w:sz w:val="24"/>
          <w:szCs w:val="24"/>
        </w:rPr>
        <w:t>the site to become contaminated</w:t>
      </w:r>
      <w:r w:rsidR="001E38D9">
        <w:rPr>
          <w:rFonts w:ascii="Arial" w:hAnsi="Arial" w:cs="Arial"/>
          <w:sz w:val="24"/>
          <w:szCs w:val="24"/>
        </w:rPr>
        <w:t xml:space="preserve">. RBC </w:t>
      </w:r>
      <w:r w:rsidR="00BB6F29">
        <w:rPr>
          <w:rFonts w:ascii="Arial" w:hAnsi="Arial" w:cs="Arial"/>
          <w:sz w:val="24"/>
          <w:szCs w:val="24"/>
        </w:rPr>
        <w:t>state</w:t>
      </w:r>
      <w:r w:rsidR="00B40B84">
        <w:rPr>
          <w:rFonts w:ascii="Arial" w:hAnsi="Arial" w:cs="Arial"/>
          <w:sz w:val="24"/>
          <w:szCs w:val="24"/>
        </w:rPr>
        <w:t>d</w:t>
      </w:r>
      <w:r w:rsidR="00BB6F29">
        <w:rPr>
          <w:rFonts w:ascii="Arial" w:hAnsi="Arial" w:cs="Arial"/>
          <w:sz w:val="24"/>
          <w:szCs w:val="24"/>
        </w:rPr>
        <w:t xml:space="preserve"> that the land has </w:t>
      </w:r>
      <w:r w:rsidR="00BB6F29">
        <w:rPr>
          <w:rFonts w:ascii="Arial" w:hAnsi="Arial" w:cs="Arial"/>
          <w:sz w:val="24"/>
          <w:szCs w:val="24"/>
        </w:rPr>
        <w:lastRenderedPageBreak/>
        <w:t>not been used as place for recreation or exercise in living memory</w:t>
      </w:r>
      <w:r w:rsidR="00FE4C8B">
        <w:rPr>
          <w:rFonts w:ascii="Arial" w:hAnsi="Arial" w:cs="Arial"/>
          <w:sz w:val="24"/>
          <w:szCs w:val="24"/>
        </w:rPr>
        <w:t xml:space="preserve"> and the public have not had access to it, due to</w:t>
      </w:r>
      <w:r w:rsidR="002B739C">
        <w:rPr>
          <w:rFonts w:ascii="Arial" w:hAnsi="Arial" w:cs="Arial"/>
          <w:sz w:val="24"/>
          <w:szCs w:val="24"/>
        </w:rPr>
        <w:t xml:space="preserve"> it</w:t>
      </w:r>
      <w:r w:rsidR="00FE4C8B">
        <w:rPr>
          <w:rFonts w:ascii="Arial" w:hAnsi="Arial" w:cs="Arial"/>
          <w:sz w:val="24"/>
          <w:szCs w:val="24"/>
        </w:rPr>
        <w:t xml:space="preserve"> being enclosed</w:t>
      </w:r>
      <w:r w:rsidR="00C9276A">
        <w:rPr>
          <w:rFonts w:ascii="Arial" w:hAnsi="Arial" w:cs="Arial"/>
          <w:sz w:val="24"/>
          <w:szCs w:val="24"/>
        </w:rPr>
        <w:t>.</w:t>
      </w:r>
      <w:r w:rsidR="00151C49">
        <w:rPr>
          <w:rFonts w:ascii="Arial" w:hAnsi="Arial" w:cs="Arial"/>
          <w:sz w:val="24"/>
          <w:szCs w:val="24"/>
        </w:rPr>
        <w:t xml:space="preserve"> While RBC</w:t>
      </w:r>
      <w:r w:rsidR="00C569A1">
        <w:rPr>
          <w:rFonts w:ascii="Arial" w:hAnsi="Arial" w:cs="Arial"/>
          <w:sz w:val="24"/>
          <w:szCs w:val="24"/>
        </w:rPr>
        <w:t xml:space="preserve"> as Trustees</w:t>
      </w:r>
      <w:r w:rsidR="00151C49">
        <w:rPr>
          <w:rFonts w:ascii="Arial" w:hAnsi="Arial" w:cs="Arial"/>
          <w:sz w:val="24"/>
          <w:szCs w:val="24"/>
        </w:rPr>
        <w:t xml:space="preserve"> had considered </w:t>
      </w:r>
      <w:r w:rsidR="00680E51">
        <w:rPr>
          <w:rFonts w:ascii="Arial" w:hAnsi="Arial" w:cs="Arial"/>
          <w:sz w:val="24"/>
          <w:szCs w:val="24"/>
        </w:rPr>
        <w:t xml:space="preserve">reinstating the land for recreational </w:t>
      </w:r>
      <w:r w:rsidR="00D01EC0">
        <w:rPr>
          <w:rFonts w:ascii="Arial" w:hAnsi="Arial" w:cs="Arial"/>
          <w:sz w:val="24"/>
          <w:szCs w:val="24"/>
        </w:rPr>
        <w:t>purposes</w:t>
      </w:r>
      <w:r w:rsidR="00680E51">
        <w:rPr>
          <w:rFonts w:ascii="Arial" w:hAnsi="Arial" w:cs="Arial"/>
          <w:sz w:val="24"/>
          <w:szCs w:val="24"/>
        </w:rPr>
        <w:t xml:space="preserve">, </w:t>
      </w:r>
      <w:r w:rsidR="00080465">
        <w:rPr>
          <w:rFonts w:ascii="Arial" w:hAnsi="Arial" w:cs="Arial"/>
          <w:sz w:val="24"/>
          <w:szCs w:val="24"/>
        </w:rPr>
        <w:t>the</w:t>
      </w:r>
      <w:r w:rsidR="00B26F8B">
        <w:rPr>
          <w:rFonts w:ascii="Arial" w:hAnsi="Arial" w:cs="Arial"/>
          <w:sz w:val="24"/>
          <w:szCs w:val="24"/>
        </w:rPr>
        <w:t xml:space="preserve"> adjoining</w:t>
      </w:r>
      <w:r w:rsidR="00080465">
        <w:rPr>
          <w:rFonts w:ascii="Arial" w:hAnsi="Arial" w:cs="Arial"/>
          <w:sz w:val="24"/>
          <w:szCs w:val="24"/>
        </w:rPr>
        <w:t xml:space="preserve"> busy highways and active railway line would restrict </w:t>
      </w:r>
      <w:r w:rsidR="00D01EC0">
        <w:rPr>
          <w:rFonts w:ascii="Arial" w:hAnsi="Arial" w:cs="Arial"/>
          <w:sz w:val="24"/>
          <w:szCs w:val="24"/>
        </w:rPr>
        <w:t>accessibility to the land</w:t>
      </w:r>
      <w:r w:rsidR="00B26F8B">
        <w:rPr>
          <w:rFonts w:ascii="Arial" w:hAnsi="Arial" w:cs="Arial"/>
          <w:sz w:val="24"/>
          <w:szCs w:val="24"/>
        </w:rPr>
        <w:t>,</w:t>
      </w:r>
      <w:r w:rsidR="00D01EC0">
        <w:rPr>
          <w:rFonts w:ascii="Arial" w:hAnsi="Arial" w:cs="Arial"/>
          <w:sz w:val="24"/>
          <w:szCs w:val="24"/>
        </w:rPr>
        <w:t xml:space="preserve"> </w:t>
      </w:r>
      <w:r w:rsidR="00C569A1">
        <w:rPr>
          <w:rFonts w:ascii="Arial" w:hAnsi="Arial" w:cs="Arial"/>
          <w:sz w:val="24"/>
          <w:szCs w:val="24"/>
        </w:rPr>
        <w:t xml:space="preserve">as well as </w:t>
      </w:r>
      <w:r w:rsidR="000931A1">
        <w:rPr>
          <w:rFonts w:ascii="Arial" w:hAnsi="Arial" w:cs="Arial"/>
          <w:sz w:val="24"/>
          <w:szCs w:val="24"/>
        </w:rPr>
        <w:t>being prohibitive in cost t</w:t>
      </w:r>
      <w:r w:rsidR="00E82354">
        <w:rPr>
          <w:rFonts w:ascii="Arial" w:hAnsi="Arial" w:cs="Arial"/>
          <w:sz w:val="24"/>
          <w:szCs w:val="24"/>
        </w:rPr>
        <w:t>o the Trust, who already operate at a deficit.</w:t>
      </w:r>
    </w:p>
    <w:p w14:paraId="38B6FC69" w14:textId="050702F6" w:rsidR="00763C26" w:rsidRPr="008D7657" w:rsidRDefault="00763C26" w:rsidP="00953A43">
      <w:pPr>
        <w:pStyle w:val="Style1"/>
        <w:rPr>
          <w:rFonts w:ascii="Arial" w:hAnsi="Arial" w:cs="Arial"/>
          <w:b/>
          <w:bCs/>
          <w:sz w:val="24"/>
          <w:szCs w:val="24"/>
        </w:rPr>
      </w:pPr>
      <w:r w:rsidRPr="007C21A8">
        <w:rPr>
          <w:rFonts w:ascii="Arial" w:hAnsi="Arial" w:cs="Arial"/>
          <w:b/>
          <w:bCs/>
          <w:sz w:val="24"/>
          <w:szCs w:val="24"/>
        </w:rPr>
        <w:t xml:space="preserve">The </w:t>
      </w:r>
      <w:r w:rsidR="00976535" w:rsidRPr="007C21A8">
        <w:rPr>
          <w:rFonts w:ascii="Arial" w:hAnsi="Arial" w:cs="Arial"/>
          <w:b/>
          <w:bCs/>
          <w:sz w:val="24"/>
          <w:szCs w:val="24"/>
        </w:rPr>
        <w:t>Exchange Land</w:t>
      </w:r>
    </w:p>
    <w:p w14:paraId="0ABE288E" w14:textId="77777777" w:rsidR="00E653B5" w:rsidRDefault="0024332C" w:rsidP="00CB45EB">
      <w:pPr>
        <w:pStyle w:val="Style1"/>
        <w:numPr>
          <w:ilvl w:val="0"/>
          <w:numId w:val="27"/>
        </w:numPr>
        <w:rPr>
          <w:rFonts w:ascii="Arial" w:hAnsi="Arial" w:cs="Arial"/>
          <w:sz w:val="24"/>
          <w:szCs w:val="24"/>
        </w:rPr>
      </w:pPr>
      <w:r>
        <w:rPr>
          <w:rFonts w:ascii="Arial" w:hAnsi="Arial" w:cs="Arial"/>
          <w:sz w:val="24"/>
          <w:szCs w:val="24"/>
        </w:rPr>
        <w:t xml:space="preserve">The replacement land is situated </w:t>
      </w:r>
      <w:r w:rsidR="0072198C">
        <w:rPr>
          <w:rFonts w:ascii="Arial" w:hAnsi="Arial" w:cs="Arial"/>
          <w:sz w:val="24"/>
          <w:szCs w:val="24"/>
        </w:rPr>
        <w:t xml:space="preserve">in Aldershot Park and comprises a </w:t>
      </w:r>
      <w:r w:rsidR="00B40B84">
        <w:rPr>
          <w:rFonts w:ascii="Arial" w:hAnsi="Arial" w:cs="Arial"/>
          <w:sz w:val="24"/>
          <w:szCs w:val="24"/>
        </w:rPr>
        <w:t>children’s</w:t>
      </w:r>
      <w:r w:rsidR="0072198C">
        <w:rPr>
          <w:rFonts w:ascii="Arial" w:hAnsi="Arial" w:cs="Arial"/>
          <w:sz w:val="24"/>
          <w:szCs w:val="24"/>
        </w:rPr>
        <w:t xml:space="preserve"> pla</w:t>
      </w:r>
      <w:r w:rsidR="00E653B5">
        <w:rPr>
          <w:rFonts w:ascii="Arial" w:hAnsi="Arial" w:cs="Arial"/>
          <w:sz w:val="24"/>
          <w:szCs w:val="24"/>
        </w:rPr>
        <w:t>y</w:t>
      </w:r>
      <w:r w:rsidR="0072198C">
        <w:rPr>
          <w:rFonts w:ascii="Arial" w:hAnsi="Arial" w:cs="Arial"/>
          <w:sz w:val="24"/>
          <w:szCs w:val="24"/>
        </w:rPr>
        <w:t xml:space="preserve"> area and some</w:t>
      </w:r>
      <w:r w:rsidR="006764C2">
        <w:rPr>
          <w:rFonts w:ascii="Arial" w:hAnsi="Arial" w:cs="Arial"/>
          <w:sz w:val="24"/>
          <w:szCs w:val="24"/>
        </w:rPr>
        <w:t xml:space="preserve"> of the</w:t>
      </w:r>
      <w:r w:rsidR="0072198C">
        <w:rPr>
          <w:rFonts w:ascii="Arial" w:hAnsi="Arial" w:cs="Arial"/>
          <w:sz w:val="24"/>
          <w:szCs w:val="24"/>
        </w:rPr>
        <w:t xml:space="preserve"> surrounding </w:t>
      </w:r>
      <w:r w:rsidR="00D22B11">
        <w:rPr>
          <w:rFonts w:ascii="Arial" w:hAnsi="Arial" w:cs="Arial"/>
          <w:sz w:val="24"/>
          <w:szCs w:val="24"/>
        </w:rPr>
        <w:t>recreational green space</w:t>
      </w:r>
      <w:r w:rsidR="0072198C">
        <w:rPr>
          <w:rFonts w:ascii="Arial" w:hAnsi="Arial" w:cs="Arial"/>
          <w:sz w:val="24"/>
          <w:szCs w:val="24"/>
        </w:rPr>
        <w:t>.</w:t>
      </w:r>
      <w:r w:rsidR="004C69E2">
        <w:rPr>
          <w:rFonts w:ascii="Arial" w:hAnsi="Arial" w:cs="Arial"/>
          <w:sz w:val="24"/>
          <w:szCs w:val="24"/>
        </w:rPr>
        <w:t xml:space="preserve"> Albeit some distance from the release land, it is easily accessible</w:t>
      </w:r>
      <w:r w:rsidR="006764C2">
        <w:rPr>
          <w:rFonts w:ascii="Arial" w:hAnsi="Arial" w:cs="Arial"/>
          <w:sz w:val="24"/>
          <w:szCs w:val="24"/>
        </w:rPr>
        <w:t>, well maintained and</w:t>
      </w:r>
      <w:r w:rsidR="00E9268D">
        <w:rPr>
          <w:rFonts w:ascii="Arial" w:hAnsi="Arial" w:cs="Arial"/>
          <w:sz w:val="24"/>
          <w:szCs w:val="24"/>
        </w:rPr>
        <w:t xml:space="preserve"> popular with </w:t>
      </w:r>
      <w:proofErr w:type="gramStart"/>
      <w:r w:rsidR="00E9268D">
        <w:rPr>
          <w:rFonts w:ascii="Arial" w:hAnsi="Arial" w:cs="Arial"/>
          <w:sz w:val="24"/>
          <w:szCs w:val="24"/>
        </w:rPr>
        <w:t>local residents</w:t>
      </w:r>
      <w:proofErr w:type="gramEnd"/>
      <w:r w:rsidR="00E9268D">
        <w:rPr>
          <w:rFonts w:ascii="Arial" w:hAnsi="Arial" w:cs="Arial"/>
          <w:sz w:val="24"/>
          <w:szCs w:val="24"/>
        </w:rPr>
        <w:t xml:space="preserve">. </w:t>
      </w:r>
      <w:r w:rsidR="00A53AF6">
        <w:rPr>
          <w:rFonts w:ascii="Arial" w:hAnsi="Arial" w:cs="Arial"/>
          <w:sz w:val="24"/>
          <w:szCs w:val="24"/>
        </w:rPr>
        <w:t>RBC felt that th</w:t>
      </w:r>
      <w:r w:rsidR="002C3AAA">
        <w:rPr>
          <w:rFonts w:ascii="Arial" w:hAnsi="Arial" w:cs="Arial"/>
          <w:sz w:val="24"/>
          <w:szCs w:val="24"/>
        </w:rPr>
        <w:t>e exchange land would</w:t>
      </w:r>
      <w:r w:rsidR="008E31C6">
        <w:rPr>
          <w:rFonts w:ascii="Arial" w:hAnsi="Arial" w:cs="Arial"/>
          <w:sz w:val="24"/>
          <w:szCs w:val="24"/>
        </w:rPr>
        <w:t xml:space="preserve"> </w:t>
      </w:r>
      <w:r w:rsidR="006175FE">
        <w:rPr>
          <w:rFonts w:ascii="Arial" w:hAnsi="Arial" w:cs="Arial"/>
          <w:sz w:val="24"/>
          <w:szCs w:val="24"/>
        </w:rPr>
        <w:t xml:space="preserve">enable the Trust to </w:t>
      </w:r>
      <w:r w:rsidR="00777046">
        <w:rPr>
          <w:rFonts w:ascii="Arial" w:hAnsi="Arial" w:cs="Arial"/>
          <w:sz w:val="24"/>
          <w:szCs w:val="24"/>
        </w:rPr>
        <w:t>fulfil</w:t>
      </w:r>
      <w:r w:rsidR="00227460">
        <w:rPr>
          <w:rFonts w:ascii="Arial" w:hAnsi="Arial" w:cs="Arial"/>
          <w:sz w:val="24"/>
          <w:szCs w:val="24"/>
        </w:rPr>
        <w:t xml:space="preserve"> its purpose and obligations</w:t>
      </w:r>
      <w:r w:rsidR="00E822BE">
        <w:rPr>
          <w:rFonts w:ascii="Arial" w:hAnsi="Arial" w:cs="Arial"/>
          <w:sz w:val="24"/>
          <w:szCs w:val="24"/>
        </w:rPr>
        <w:t xml:space="preserve"> within its limited financial constraints</w:t>
      </w:r>
      <w:r w:rsidR="00227460">
        <w:rPr>
          <w:rFonts w:ascii="Arial" w:hAnsi="Arial" w:cs="Arial"/>
          <w:sz w:val="24"/>
          <w:szCs w:val="24"/>
        </w:rPr>
        <w:t xml:space="preserve"> and was</w:t>
      </w:r>
      <w:r w:rsidR="00E822BE">
        <w:rPr>
          <w:rFonts w:ascii="Arial" w:hAnsi="Arial" w:cs="Arial"/>
          <w:sz w:val="24"/>
          <w:szCs w:val="24"/>
        </w:rPr>
        <w:t xml:space="preserve"> far </w:t>
      </w:r>
      <w:r w:rsidR="00227460">
        <w:rPr>
          <w:rFonts w:ascii="Arial" w:hAnsi="Arial" w:cs="Arial"/>
          <w:sz w:val="24"/>
          <w:szCs w:val="24"/>
        </w:rPr>
        <w:t xml:space="preserve">better suited </w:t>
      </w:r>
      <w:r w:rsidR="00E822BE">
        <w:rPr>
          <w:rFonts w:ascii="Arial" w:hAnsi="Arial" w:cs="Arial"/>
          <w:sz w:val="24"/>
          <w:szCs w:val="24"/>
        </w:rPr>
        <w:t xml:space="preserve">for </w:t>
      </w:r>
      <w:r w:rsidR="00803AAB">
        <w:rPr>
          <w:rFonts w:ascii="Arial" w:hAnsi="Arial" w:cs="Arial"/>
          <w:sz w:val="24"/>
          <w:szCs w:val="24"/>
        </w:rPr>
        <w:t xml:space="preserve">the purpose of exercise and </w:t>
      </w:r>
      <w:r w:rsidR="00834B6D">
        <w:rPr>
          <w:rFonts w:ascii="Arial" w:hAnsi="Arial" w:cs="Arial"/>
          <w:sz w:val="24"/>
          <w:szCs w:val="24"/>
        </w:rPr>
        <w:t>recreation</w:t>
      </w:r>
      <w:r w:rsidR="00777046">
        <w:rPr>
          <w:rFonts w:ascii="Arial" w:hAnsi="Arial" w:cs="Arial"/>
          <w:sz w:val="24"/>
          <w:szCs w:val="24"/>
        </w:rPr>
        <w:t xml:space="preserve"> than the release land. </w:t>
      </w:r>
    </w:p>
    <w:p w14:paraId="5750EC7A" w14:textId="3C268E27" w:rsidR="00763C26" w:rsidRDefault="006A774E" w:rsidP="00CB45EB">
      <w:pPr>
        <w:pStyle w:val="Style1"/>
        <w:numPr>
          <w:ilvl w:val="0"/>
          <w:numId w:val="27"/>
        </w:numPr>
        <w:rPr>
          <w:rFonts w:ascii="Arial" w:hAnsi="Arial" w:cs="Arial"/>
          <w:sz w:val="24"/>
          <w:szCs w:val="24"/>
        </w:rPr>
      </w:pPr>
      <w:r>
        <w:rPr>
          <w:rFonts w:ascii="Arial" w:hAnsi="Arial" w:cs="Arial"/>
          <w:sz w:val="24"/>
          <w:szCs w:val="24"/>
        </w:rPr>
        <w:t xml:space="preserve">Whilst the extent of the </w:t>
      </w:r>
      <w:r w:rsidR="00E70777">
        <w:rPr>
          <w:rFonts w:ascii="Arial" w:hAnsi="Arial" w:cs="Arial"/>
          <w:sz w:val="24"/>
          <w:szCs w:val="24"/>
        </w:rPr>
        <w:t xml:space="preserve">original </w:t>
      </w:r>
      <w:r>
        <w:rPr>
          <w:rFonts w:ascii="Arial" w:hAnsi="Arial" w:cs="Arial"/>
          <w:sz w:val="24"/>
          <w:szCs w:val="24"/>
        </w:rPr>
        <w:t>exchange land appeared to be comparative in size to the release land, the area for the exchange land was expressed in the documentation as exceeding that of the release land. Clarification from RBC</w:t>
      </w:r>
      <w:r w:rsidR="007441DC">
        <w:rPr>
          <w:rFonts w:ascii="Arial" w:hAnsi="Arial" w:cs="Arial"/>
          <w:sz w:val="24"/>
          <w:szCs w:val="24"/>
        </w:rPr>
        <w:t xml:space="preserve"> </w:t>
      </w:r>
      <w:r>
        <w:rPr>
          <w:rFonts w:ascii="Arial" w:hAnsi="Arial" w:cs="Arial"/>
          <w:sz w:val="24"/>
          <w:szCs w:val="24"/>
        </w:rPr>
        <w:t xml:space="preserve">confirmed that the exchange land would be a </w:t>
      </w:r>
      <w:r w:rsidR="00E70777">
        <w:rPr>
          <w:rFonts w:ascii="Arial" w:hAnsi="Arial" w:cs="Arial"/>
          <w:sz w:val="24"/>
          <w:szCs w:val="24"/>
        </w:rPr>
        <w:t xml:space="preserve">much </w:t>
      </w:r>
      <w:r>
        <w:rPr>
          <w:rFonts w:ascii="Arial" w:hAnsi="Arial" w:cs="Arial"/>
          <w:sz w:val="24"/>
          <w:szCs w:val="24"/>
        </w:rPr>
        <w:t xml:space="preserve">larger area at Aldershot Park than that indicated by the </w:t>
      </w:r>
      <w:r w:rsidR="00E70777">
        <w:rPr>
          <w:rFonts w:ascii="Arial" w:hAnsi="Arial" w:cs="Arial"/>
          <w:sz w:val="24"/>
          <w:szCs w:val="24"/>
        </w:rPr>
        <w:t>originally submitted</w:t>
      </w:r>
      <w:r>
        <w:rPr>
          <w:rFonts w:ascii="Arial" w:hAnsi="Arial" w:cs="Arial"/>
          <w:sz w:val="24"/>
          <w:szCs w:val="24"/>
        </w:rPr>
        <w:t xml:space="preserve"> plan.</w:t>
      </w:r>
      <w:r w:rsidR="002C3AAA">
        <w:rPr>
          <w:rFonts w:ascii="Arial" w:hAnsi="Arial" w:cs="Arial"/>
          <w:sz w:val="24"/>
          <w:szCs w:val="24"/>
        </w:rPr>
        <w:t xml:space="preserve"> </w:t>
      </w:r>
    </w:p>
    <w:p w14:paraId="65B3D189" w14:textId="1A42023D" w:rsidR="00953A43" w:rsidRPr="008D7657" w:rsidRDefault="00953A43" w:rsidP="00953A43">
      <w:pPr>
        <w:pStyle w:val="Style1"/>
        <w:rPr>
          <w:rFonts w:ascii="Arial" w:hAnsi="Arial" w:cs="Arial"/>
          <w:b/>
          <w:bCs/>
          <w:sz w:val="24"/>
          <w:szCs w:val="24"/>
        </w:rPr>
      </w:pPr>
      <w:r w:rsidRPr="008D7657">
        <w:rPr>
          <w:rFonts w:ascii="Arial" w:hAnsi="Arial" w:cs="Arial"/>
          <w:b/>
          <w:bCs/>
          <w:sz w:val="24"/>
          <w:szCs w:val="24"/>
        </w:rPr>
        <w:t>Representations</w:t>
      </w:r>
    </w:p>
    <w:p w14:paraId="4DFF6C04" w14:textId="75AD2EBE" w:rsidR="00703D3B" w:rsidRDefault="008D20ED" w:rsidP="00141E91">
      <w:pPr>
        <w:pStyle w:val="Style1"/>
        <w:numPr>
          <w:ilvl w:val="0"/>
          <w:numId w:val="27"/>
        </w:numPr>
        <w:rPr>
          <w:rFonts w:ascii="Arial" w:hAnsi="Arial" w:cs="Arial"/>
          <w:sz w:val="24"/>
          <w:szCs w:val="24"/>
        </w:rPr>
      </w:pPr>
      <w:r>
        <w:rPr>
          <w:rFonts w:ascii="Arial" w:hAnsi="Arial" w:cs="Arial"/>
          <w:sz w:val="24"/>
          <w:szCs w:val="24"/>
        </w:rPr>
        <w:t xml:space="preserve">Following </w:t>
      </w:r>
      <w:r w:rsidR="00767DE6">
        <w:rPr>
          <w:rFonts w:ascii="Arial" w:hAnsi="Arial" w:cs="Arial"/>
          <w:sz w:val="24"/>
          <w:szCs w:val="24"/>
        </w:rPr>
        <w:t xml:space="preserve">advertisement of the </w:t>
      </w:r>
      <w:r w:rsidR="00591025">
        <w:rPr>
          <w:rFonts w:ascii="Arial" w:hAnsi="Arial" w:cs="Arial"/>
          <w:sz w:val="24"/>
          <w:szCs w:val="24"/>
        </w:rPr>
        <w:t>proposed exchange of land, t</w:t>
      </w:r>
      <w:r w:rsidR="0077330C">
        <w:rPr>
          <w:rFonts w:ascii="Arial" w:hAnsi="Arial" w:cs="Arial"/>
          <w:sz w:val="24"/>
          <w:szCs w:val="24"/>
        </w:rPr>
        <w:t>here was only one representation to the</w:t>
      </w:r>
      <w:r w:rsidR="00CB3621">
        <w:rPr>
          <w:rFonts w:ascii="Arial" w:hAnsi="Arial" w:cs="Arial"/>
          <w:sz w:val="24"/>
          <w:szCs w:val="24"/>
        </w:rPr>
        <w:t xml:space="preserve"> proposed exchange</w:t>
      </w:r>
      <w:r w:rsidR="00834F8D">
        <w:rPr>
          <w:rFonts w:ascii="Arial" w:hAnsi="Arial" w:cs="Arial"/>
          <w:sz w:val="24"/>
          <w:szCs w:val="24"/>
        </w:rPr>
        <w:t xml:space="preserve">, Mr Porter, who was </w:t>
      </w:r>
      <w:r w:rsidR="007D7742">
        <w:rPr>
          <w:rFonts w:ascii="Arial" w:hAnsi="Arial" w:cs="Arial"/>
          <w:sz w:val="24"/>
          <w:szCs w:val="24"/>
        </w:rPr>
        <w:t>not opposed to the land at Redan Road being released and used for other purposes</w:t>
      </w:r>
      <w:r w:rsidR="00DD2F71">
        <w:rPr>
          <w:rFonts w:ascii="Arial" w:hAnsi="Arial" w:cs="Arial"/>
          <w:sz w:val="24"/>
          <w:szCs w:val="24"/>
        </w:rPr>
        <w:t>. He</w:t>
      </w:r>
      <w:r w:rsidR="00355E55">
        <w:rPr>
          <w:rFonts w:ascii="Arial" w:hAnsi="Arial" w:cs="Arial"/>
          <w:sz w:val="24"/>
          <w:szCs w:val="24"/>
        </w:rPr>
        <w:t xml:space="preserve"> was </w:t>
      </w:r>
      <w:r w:rsidR="004F2C67">
        <w:rPr>
          <w:rFonts w:ascii="Arial" w:hAnsi="Arial" w:cs="Arial"/>
          <w:sz w:val="24"/>
          <w:szCs w:val="24"/>
        </w:rPr>
        <w:t xml:space="preserve">however, </w:t>
      </w:r>
      <w:r w:rsidR="00355E55">
        <w:rPr>
          <w:rFonts w:ascii="Arial" w:hAnsi="Arial" w:cs="Arial"/>
          <w:sz w:val="24"/>
          <w:szCs w:val="24"/>
        </w:rPr>
        <w:t xml:space="preserve">concerned that the </w:t>
      </w:r>
      <w:r w:rsidR="00141E91">
        <w:rPr>
          <w:rFonts w:ascii="Arial" w:hAnsi="Arial" w:cs="Arial"/>
          <w:sz w:val="24"/>
          <w:szCs w:val="24"/>
        </w:rPr>
        <w:t xml:space="preserve">proposed </w:t>
      </w:r>
      <w:r w:rsidR="00355E55">
        <w:rPr>
          <w:rFonts w:ascii="Arial" w:hAnsi="Arial" w:cs="Arial"/>
          <w:sz w:val="24"/>
          <w:szCs w:val="24"/>
        </w:rPr>
        <w:t xml:space="preserve">Exchange Land at Aldershot Park would be utilised as a depot </w:t>
      </w:r>
      <w:r w:rsidR="00123210">
        <w:rPr>
          <w:rFonts w:ascii="Arial" w:hAnsi="Arial" w:cs="Arial"/>
          <w:sz w:val="24"/>
          <w:szCs w:val="24"/>
        </w:rPr>
        <w:t xml:space="preserve">instead. RBC </w:t>
      </w:r>
      <w:r w:rsidR="005261E7">
        <w:rPr>
          <w:rFonts w:ascii="Arial" w:hAnsi="Arial" w:cs="Arial"/>
          <w:sz w:val="24"/>
          <w:szCs w:val="24"/>
        </w:rPr>
        <w:t xml:space="preserve">considered that </w:t>
      </w:r>
      <w:r w:rsidR="00FE24A3">
        <w:rPr>
          <w:rFonts w:ascii="Arial" w:hAnsi="Arial" w:cs="Arial"/>
          <w:sz w:val="24"/>
          <w:szCs w:val="24"/>
        </w:rPr>
        <w:t xml:space="preserve">there had been a misunderstanding and confirmed that </w:t>
      </w:r>
      <w:r w:rsidR="00995CCC">
        <w:rPr>
          <w:rFonts w:ascii="Arial" w:hAnsi="Arial" w:cs="Arial"/>
          <w:sz w:val="24"/>
          <w:szCs w:val="24"/>
        </w:rPr>
        <w:t xml:space="preserve">it did not intend to build a depot </w:t>
      </w:r>
      <w:r w:rsidR="00581F30">
        <w:rPr>
          <w:rFonts w:ascii="Arial" w:hAnsi="Arial" w:cs="Arial"/>
          <w:sz w:val="24"/>
          <w:szCs w:val="24"/>
        </w:rPr>
        <w:t xml:space="preserve">or hardstanding area </w:t>
      </w:r>
      <w:r w:rsidR="00300396">
        <w:rPr>
          <w:rFonts w:ascii="Arial" w:hAnsi="Arial" w:cs="Arial"/>
          <w:sz w:val="24"/>
          <w:szCs w:val="24"/>
        </w:rPr>
        <w:t>at Aldershot Park</w:t>
      </w:r>
      <w:r w:rsidR="00C763F8">
        <w:rPr>
          <w:rFonts w:ascii="Arial" w:hAnsi="Arial" w:cs="Arial"/>
          <w:sz w:val="24"/>
          <w:szCs w:val="24"/>
        </w:rPr>
        <w:t xml:space="preserve"> and that they were committed to retaining the </w:t>
      </w:r>
      <w:r w:rsidR="00FD5D7C">
        <w:rPr>
          <w:rFonts w:ascii="Arial" w:hAnsi="Arial" w:cs="Arial"/>
          <w:sz w:val="24"/>
          <w:szCs w:val="24"/>
        </w:rPr>
        <w:t xml:space="preserve">proposed </w:t>
      </w:r>
      <w:r w:rsidR="00C763F8">
        <w:rPr>
          <w:rFonts w:ascii="Arial" w:hAnsi="Arial" w:cs="Arial"/>
          <w:sz w:val="24"/>
          <w:szCs w:val="24"/>
        </w:rPr>
        <w:t xml:space="preserve">Exchange Land, along with the rest of </w:t>
      </w:r>
      <w:r w:rsidR="00300396">
        <w:rPr>
          <w:rFonts w:ascii="Arial" w:hAnsi="Arial" w:cs="Arial"/>
          <w:sz w:val="24"/>
          <w:szCs w:val="24"/>
        </w:rPr>
        <w:t>the</w:t>
      </w:r>
      <w:r w:rsidR="00C763F8">
        <w:rPr>
          <w:rFonts w:ascii="Arial" w:hAnsi="Arial" w:cs="Arial"/>
          <w:sz w:val="24"/>
          <w:szCs w:val="24"/>
        </w:rPr>
        <w:t xml:space="preserve"> Park </w:t>
      </w:r>
      <w:r w:rsidR="000E7FAF">
        <w:rPr>
          <w:rFonts w:ascii="Arial" w:hAnsi="Arial" w:cs="Arial"/>
          <w:sz w:val="24"/>
          <w:szCs w:val="24"/>
        </w:rPr>
        <w:t>as an open and accessible area for recreation.</w:t>
      </w:r>
      <w:r w:rsidR="00EF0707">
        <w:rPr>
          <w:rFonts w:ascii="Arial" w:hAnsi="Arial" w:cs="Arial"/>
          <w:sz w:val="24"/>
          <w:szCs w:val="24"/>
        </w:rPr>
        <w:t xml:space="preserve"> </w:t>
      </w:r>
      <w:r w:rsidR="00542B64">
        <w:rPr>
          <w:rFonts w:ascii="Arial" w:hAnsi="Arial" w:cs="Arial"/>
          <w:sz w:val="24"/>
          <w:szCs w:val="24"/>
        </w:rPr>
        <w:t xml:space="preserve">As stated by RBC, </w:t>
      </w:r>
      <w:r w:rsidR="00CB12CD">
        <w:rPr>
          <w:rFonts w:ascii="Arial" w:hAnsi="Arial" w:cs="Arial"/>
          <w:sz w:val="24"/>
          <w:szCs w:val="24"/>
        </w:rPr>
        <w:t>i</w:t>
      </w:r>
      <w:r w:rsidR="00EF0707">
        <w:rPr>
          <w:rFonts w:ascii="Arial" w:hAnsi="Arial" w:cs="Arial"/>
          <w:sz w:val="24"/>
          <w:szCs w:val="24"/>
        </w:rPr>
        <w:t>t is the case that a g</w:t>
      </w:r>
      <w:r w:rsidR="000963E3">
        <w:rPr>
          <w:rFonts w:ascii="Arial" w:hAnsi="Arial" w:cs="Arial"/>
          <w:sz w:val="24"/>
          <w:szCs w:val="24"/>
        </w:rPr>
        <w:t xml:space="preserve">rant of consent </w:t>
      </w:r>
      <w:r w:rsidR="00915D57">
        <w:rPr>
          <w:rFonts w:ascii="Arial" w:hAnsi="Arial" w:cs="Arial"/>
          <w:sz w:val="24"/>
          <w:szCs w:val="24"/>
        </w:rPr>
        <w:t xml:space="preserve">would not permit the creation of </w:t>
      </w:r>
      <w:r w:rsidR="005A7FE4">
        <w:rPr>
          <w:rFonts w:ascii="Arial" w:hAnsi="Arial" w:cs="Arial"/>
          <w:sz w:val="24"/>
          <w:szCs w:val="24"/>
        </w:rPr>
        <w:t>a highway depot</w:t>
      </w:r>
      <w:r w:rsidR="00FD4E64">
        <w:rPr>
          <w:rFonts w:ascii="Arial" w:hAnsi="Arial" w:cs="Arial"/>
          <w:sz w:val="24"/>
          <w:szCs w:val="24"/>
        </w:rPr>
        <w:t xml:space="preserve"> on </w:t>
      </w:r>
      <w:r w:rsidR="007B5A42">
        <w:rPr>
          <w:rFonts w:ascii="Arial" w:hAnsi="Arial" w:cs="Arial"/>
          <w:sz w:val="24"/>
          <w:szCs w:val="24"/>
        </w:rPr>
        <w:t xml:space="preserve">land </w:t>
      </w:r>
      <w:r w:rsidR="006A196A">
        <w:rPr>
          <w:rFonts w:ascii="Arial" w:hAnsi="Arial" w:cs="Arial"/>
          <w:sz w:val="24"/>
          <w:szCs w:val="24"/>
        </w:rPr>
        <w:t xml:space="preserve">legally </w:t>
      </w:r>
      <w:r w:rsidR="00777FE3">
        <w:rPr>
          <w:rFonts w:ascii="Arial" w:hAnsi="Arial" w:cs="Arial"/>
          <w:sz w:val="24"/>
          <w:szCs w:val="24"/>
        </w:rPr>
        <w:t xml:space="preserve">allotted for the </w:t>
      </w:r>
      <w:r w:rsidR="00BB2EA6">
        <w:rPr>
          <w:rFonts w:ascii="Arial" w:hAnsi="Arial" w:cs="Arial"/>
          <w:sz w:val="24"/>
          <w:szCs w:val="24"/>
        </w:rPr>
        <w:t xml:space="preserve">provision of </w:t>
      </w:r>
      <w:r w:rsidR="002D5AA7">
        <w:rPr>
          <w:rFonts w:ascii="Arial" w:hAnsi="Arial" w:cs="Arial"/>
          <w:sz w:val="24"/>
          <w:szCs w:val="24"/>
        </w:rPr>
        <w:t>public recreation and exercise</w:t>
      </w:r>
      <w:r w:rsidR="00141E91">
        <w:rPr>
          <w:rFonts w:ascii="Arial" w:hAnsi="Arial" w:cs="Arial"/>
          <w:sz w:val="24"/>
          <w:szCs w:val="24"/>
        </w:rPr>
        <w:t>.</w:t>
      </w:r>
    </w:p>
    <w:p w14:paraId="53EAC7AC" w14:textId="0757421F" w:rsidR="00BE504F" w:rsidRPr="006268A1" w:rsidRDefault="00BE504F" w:rsidP="00141E91">
      <w:pPr>
        <w:pStyle w:val="Style1"/>
        <w:numPr>
          <w:ilvl w:val="0"/>
          <w:numId w:val="27"/>
        </w:numPr>
        <w:rPr>
          <w:rFonts w:ascii="Arial" w:hAnsi="Arial" w:cs="Arial"/>
          <w:sz w:val="24"/>
          <w:szCs w:val="24"/>
        </w:rPr>
      </w:pPr>
      <w:r w:rsidRPr="006268A1">
        <w:rPr>
          <w:rFonts w:ascii="Arial" w:hAnsi="Arial" w:cs="Arial"/>
          <w:sz w:val="24"/>
          <w:szCs w:val="24"/>
        </w:rPr>
        <w:t>Following re-advertisement of the revised</w:t>
      </w:r>
      <w:r w:rsidR="004A0468" w:rsidRPr="006268A1">
        <w:rPr>
          <w:rFonts w:ascii="Arial" w:hAnsi="Arial" w:cs="Arial"/>
          <w:sz w:val="24"/>
          <w:szCs w:val="24"/>
        </w:rPr>
        <w:t xml:space="preserve"> area of</w:t>
      </w:r>
      <w:r w:rsidRPr="006268A1">
        <w:rPr>
          <w:rFonts w:ascii="Arial" w:hAnsi="Arial" w:cs="Arial"/>
          <w:sz w:val="24"/>
          <w:szCs w:val="24"/>
        </w:rPr>
        <w:t xml:space="preserve"> exchange land, as clarified by</w:t>
      </w:r>
      <w:r w:rsidR="00853F29" w:rsidRPr="006268A1">
        <w:rPr>
          <w:rFonts w:ascii="Arial" w:hAnsi="Arial" w:cs="Arial"/>
          <w:sz w:val="24"/>
          <w:szCs w:val="24"/>
        </w:rPr>
        <w:t xml:space="preserve"> RBC</w:t>
      </w:r>
      <w:r w:rsidR="006268A1" w:rsidRPr="006268A1">
        <w:rPr>
          <w:rFonts w:ascii="Arial" w:hAnsi="Arial" w:cs="Arial"/>
          <w:sz w:val="24"/>
          <w:szCs w:val="24"/>
        </w:rPr>
        <w:t>, no objections were received.</w:t>
      </w:r>
    </w:p>
    <w:p w14:paraId="33790198" w14:textId="77777777" w:rsidR="0016797C" w:rsidRPr="009C5C63" w:rsidRDefault="0016797C" w:rsidP="0016797C">
      <w:pPr>
        <w:pStyle w:val="Style1"/>
        <w:rPr>
          <w:rFonts w:ascii="Arial" w:hAnsi="Arial" w:cs="Arial"/>
          <w:b/>
          <w:iCs/>
          <w:sz w:val="24"/>
          <w:szCs w:val="24"/>
        </w:rPr>
      </w:pPr>
      <w:r w:rsidRPr="004A0468">
        <w:rPr>
          <w:rFonts w:ascii="Arial" w:hAnsi="Arial" w:cs="Arial"/>
          <w:b/>
          <w:iCs/>
          <w:sz w:val="24"/>
          <w:szCs w:val="24"/>
        </w:rPr>
        <w:t>The interests</w:t>
      </w:r>
      <w:r w:rsidRPr="009C5C63">
        <w:rPr>
          <w:rFonts w:ascii="Arial" w:hAnsi="Arial" w:cs="Arial"/>
          <w:b/>
          <w:iCs/>
          <w:sz w:val="24"/>
          <w:szCs w:val="24"/>
        </w:rPr>
        <w:t xml:space="preserve"> of the neighbourhood</w:t>
      </w:r>
    </w:p>
    <w:p w14:paraId="1F7D9204" w14:textId="0D70F2D2" w:rsidR="00C516C8" w:rsidRDefault="008F1580" w:rsidP="0016797C">
      <w:pPr>
        <w:pStyle w:val="Style1"/>
        <w:numPr>
          <w:ilvl w:val="0"/>
          <w:numId w:val="27"/>
        </w:numPr>
        <w:rPr>
          <w:rFonts w:ascii="Arial" w:hAnsi="Arial" w:cs="Arial"/>
          <w:sz w:val="24"/>
          <w:szCs w:val="24"/>
        </w:rPr>
      </w:pPr>
      <w:r>
        <w:rPr>
          <w:rFonts w:ascii="Arial" w:hAnsi="Arial" w:cs="Arial"/>
          <w:sz w:val="24"/>
          <w:szCs w:val="24"/>
        </w:rPr>
        <w:t xml:space="preserve">The </w:t>
      </w:r>
      <w:r w:rsidR="009E2E2A">
        <w:rPr>
          <w:rFonts w:ascii="Arial" w:hAnsi="Arial" w:cs="Arial"/>
          <w:sz w:val="24"/>
          <w:szCs w:val="24"/>
        </w:rPr>
        <w:t xml:space="preserve">immediate </w:t>
      </w:r>
      <w:r w:rsidR="00A06DB0">
        <w:rPr>
          <w:rFonts w:ascii="Arial" w:hAnsi="Arial" w:cs="Arial"/>
          <w:sz w:val="24"/>
          <w:szCs w:val="24"/>
        </w:rPr>
        <w:t>neighbourhood</w:t>
      </w:r>
      <w:r w:rsidR="009E2E2A">
        <w:rPr>
          <w:rFonts w:ascii="Arial" w:hAnsi="Arial" w:cs="Arial"/>
          <w:sz w:val="24"/>
          <w:szCs w:val="24"/>
        </w:rPr>
        <w:t xml:space="preserve"> where the release land is situated</w:t>
      </w:r>
      <w:r w:rsidR="003B1104">
        <w:rPr>
          <w:rFonts w:ascii="Arial" w:hAnsi="Arial" w:cs="Arial"/>
          <w:sz w:val="24"/>
          <w:szCs w:val="24"/>
        </w:rPr>
        <w:t>,</w:t>
      </w:r>
      <w:r w:rsidR="00A06DB0">
        <w:rPr>
          <w:rFonts w:ascii="Arial" w:hAnsi="Arial" w:cs="Arial"/>
          <w:sz w:val="24"/>
          <w:szCs w:val="24"/>
        </w:rPr>
        <w:t xml:space="preserve"> </w:t>
      </w:r>
      <w:r w:rsidR="009E2E2A">
        <w:rPr>
          <w:rFonts w:ascii="Arial" w:hAnsi="Arial" w:cs="Arial"/>
          <w:sz w:val="24"/>
          <w:szCs w:val="24"/>
        </w:rPr>
        <w:t>appears to be</w:t>
      </w:r>
      <w:r w:rsidR="00A06DB0">
        <w:rPr>
          <w:rFonts w:ascii="Arial" w:hAnsi="Arial" w:cs="Arial"/>
          <w:sz w:val="24"/>
          <w:szCs w:val="24"/>
        </w:rPr>
        <w:t xml:space="preserve"> a mixture of residential</w:t>
      </w:r>
      <w:r w:rsidR="009E2E2A">
        <w:rPr>
          <w:rFonts w:ascii="Arial" w:hAnsi="Arial" w:cs="Arial"/>
          <w:sz w:val="24"/>
          <w:szCs w:val="24"/>
        </w:rPr>
        <w:t xml:space="preserve"> and commercial properties</w:t>
      </w:r>
      <w:r w:rsidR="00FB735F">
        <w:rPr>
          <w:rFonts w:ascii="Arial" w:hAnsi="Arial" w:cs="Arial"/>
          <w:sz w:val="24"/>
          <w:szCs w:val="24"/>
        </w:rPr>
        <w:t xml:space="preserve"> with some public open space</w:t>
      </w:r>
      <w:r w:rsidR="00725BEC">
        <w:rPr>
          <w:rFonts w:ascii="Arial" w:hAnsi="Arial" w:cs="Arial"/>
          <w:sz w:val="24"/>
          <w:szCs w:val="24"/>
        </w:rPr>
        <w:t xml:space="preserve"> provision</w:t>
      </w:r>
      <w:r w:rsidR="00FB735F">
        <w:rPr>
          <w:rFonts w:ascii="Arial" w:hAnsi="Arial" w:cs="Arial"/>
          <w:sz w:val="24"/>
          <w:szCs w:val="24"/>
        </w:rPr>
        <w:t xml:space="preserve"> </w:t>
      </w:r>
      <w:r w:rsidR="00725BEC">
        <w:rPr>
          <w:rFonts w:ascii="Arial" w:hAnsi="Arial" w:cs="Arial"/>
          <w:sz w:val="24"/>
          <w:szCs w:val="24"/>
        </w:rPr>
        <w:t>nearby</w:t>
      </w:r>
      <w:r w:rsidR="009E2E2A">
        <w:rPr>
          <w:rFonts w:ascii="Arial" w:hAnsi="Arial" w:cs="Arial"/>
          <w:sz w:val="24"/>
          <w:szCs w:val="24"/>
        </w:rPr>
        <w:t>.</w:t>
      </w:r>
      <w:r w:rsidR="00512C73">
        <w:rPr>
          <w:rFonts w:ascii="Arial" w:hAnsi="Arial" w:cs="Arial"/>
          <w:sz w:val="24"/>
          <w:szCs w:val="24"/>
        </w:rPr>
        <w:t xml:space="preserve"> </w:t>
      </w:r>
      <w:r w:rsidR="00121247">
        <w:rPr>
          <w:rFonts w:ascii="Arial" w:hAnsi="Arial" w:cs="Arial"/>
          <w:sz w:val="24"/>
          <w:szCs w:val="24"/>
        </w:rPr>
        <w:t>It is submitted that t</w:t>
      </w:r>
      <w:r w:rsidR="00E87DFE">
        <w:rPr>
          <w:rFonts w:ascii="Arial" w:hAnsi="Arial" w:cs="Arial"/>
          <w:sz w:val="24"/>
          <w:szCs w:val="24"/>
        </w:rPr>
        <w:t xml:space="preserve">he release land has not been </w:t>
      </w:r>
      <w:r w:rsidR="00121247">
        <w:rPr>
          <w:rFonts w:ascii="Arial" w:hAnsi="Arial" w:cs="Arial"/>
          <w:sz w:val="24"/>
          <w:szCs w:val="24"/>
        </w:rPr>
        <w:t>accessible or used by the public in living memory</w:t>
      </w:r>
      <w:r w:rsidR="00FB735F">
        <w:rPr>
          <w:rFonts w:ascii="Arial" w:hAnsi="Arial" w:cs="Arial"/>
          <w:sz w:val="24"/>
          <w:szCs w:val="24"/>
        </w:rPr>
        <w:t xml:space="preserve"> and</w:t>
      </w:r>
      <w:r w:rsidR="00645EA9">
        <w:rPr>
          <w:rFonts w:ascii="Arial" w:hAnsi="Arial" w:cs="Arial"/>
          <w:sz w:val="24"/>
          <w:szCs w:val="24"/>
        </w:rPr>
        <w:t xml:space="preserve"> as such</w:t>
      </w:r>
      <w:r w:rsidR="0028576E">
        <w:rPr>
          <w:rFonts w:ascii="Arial" w:hAnsi="Arial" w:cs="Arial"/>
          <w:sz w:val="24"/>
          <w:szCs w:val="24"/>
        </w:rPr>
        <w:t>,</w:t>
      </w:r>
      <w:r w:rsidR="00645EA9">
        <w:rPr>
          <w:rFonts w:ascii="Arial" w:hAnsi="Arial" w:cs="Arial"/>
          <w:sz w:val="24"/>
          <w:szCs w:val="24"/>
        </w:rPr>
        <w:t xml:space="preserve"> loss of th</w:t>
      </w:r>
      <w:r w:rsidR="005853AE">
        <w:rPr>
          <w:rFonts w:ascii="Arial" w:hAnsi="Arial" w:cs="Arial"/>
          <w:sz w:val="24"/>
          <w:szCs w:val="24"/>
        </w:rPr>
        <w:t>is</w:t>
      </w:r>
      <w:r w:rsidR="00505554">
        <w:rPr>
          <w:rFonts w:ascii="Arial" w:hAnsi="Arial" w:cs="Arial"/>
          <w:sz w:val="24"/>
          <w:szCs w:val="24"/>
        </w:rPr>
        <w:t xml:space="preserve"> small area of</w:t>
      </w:r>
      <w:r w:rsidR="00645EA9">
        <w:rPr>
          <w:rFonts w:ascii="Arial" w:hAnsi="Arial" w:cs="Arial"/>
          <w:sz w:val="24"/>
          <w:szCs w:val="24"/>
        </w:rPr>
        <w:t xml:space="preserve"> land</w:t>
      </w:r>
      <w:r w:rsidR="005853AE">
        <w:rPr>
          <w:rFonts w:ascii="Arial" w:hAnsi="Arial" w:cs="Arial"/>
          <w:sz w:val="24"/>
          <w:szCs w:val="24"/>
        </w:rPr>
        <w:t xml:space="preserve"> constrained by a railway line and </w:t>
      </w:r>
      <w:r w:rsidR="0028576E">
        <w:rPr>
          <w:rFonts w:ascii="Arial" w:hAnsi="Arial" w:cs="Arial"/>
          <w:sz w:val="24"/>
          <w:szCs w:val="24"/>
        </w:rPr>
        <w:t>two adjoining highways</w:t>
      </w:r>
      <w:r w:rsidR="001226C3">
        <w:rPr>
          <w:rFonts w:ascii="Arial" w:hAnsi="Arial" w:cs="Arial"/>
          <w:sz w:val="24"/>
          <w:szCs w:val="24"/>
        </w:rPr>
        <w:t>,</w:t>
      </w:r>
      <w:r w:rsidR="00645EA9">
        <w:rPr>
          <w:rFonts w:ascii="Arial" w:hAnsi="Arial" w:cs="Arial"/>
          <w:sz w:val="24"/>
          <w:szCs w:val="24"/>
        </w:rPr>
        <w:t xml:space="preserve"> </w:t>
      </w:r>
      <w:r w:rsidR="00AA5536">
        <w:rPr>
          <w:rFonts w:ascii="Arial" w:hAnsi="Arial" w:cs="Arial"/>
          <w:sz w:val="24"/>
          <w:szCs w:val="24"/>
        </w:rPr>
        <w:t>is unlikely to</w:t>
      </w:r>
      <w:r w:rsidR="006D166A">
        <w:rPr>
          <w:rFonts w:ascii="Arial" w:hAnsi="Arial" w:cs="Arial"/>
          <w:sz w:val="24"/>
          <w:szCs w:val="24"/>
        </w:rPr>
        <w:t xml:space="preserve"> have</w:t>
      </w:r>
      <w:r w:rsidR="00505554">
        <w:rPr>
          <w:rFonts w:ascii="Arial" w:hAnsi="Arial" w:cs="Arial"/>
          <w:sz w:val="24"/>
          <w:szCs w:val="24"/>
        </w:rPr>
        <w:t xml:space="preserve"> </w:t>
      </w:r>
      <w:r w:rsidR="002B739C">
        <w:rPr>
          <w:rFonts w:ascii="Arial" w:hAnsi="Arial" w:cs="Arial"/>
          <w:sz w:val="24"/>
          <w:szCs w:val="24"/>
        </w:rPr>
        <w:t xml:space="preserve">a </w:t>
      </w:r>
      <w:r w:rsidR="00505554">
        <w:rPr>
          <w:rFonts w:ascii="Arial" w:hAnsi="Arial" w:cs="Arial"/>
          <w:sz w:val="24"/>
          <w:szCs w:val="24"/>
        </w:rPr>
        <w:t xml:space="preserve">significant negative </w:t>
      </w:r>
      <w:r w:rsidR="008557DB">
        <w:rPr>
          <w:rFonts w:ascii="Arial" w:hAnsi="Arial" w:cs="Arial"/>
          <w:sz w:val="24"/>
          <w:szCs w:val="24"/>
        </w:rPr>
        <w:t>impact</w:t>
      </w:r>
      <w:r w:rsidR="001226C3">
        <w:rPr>
          <w:rFonts w:ascii="Arial" w:hAnsi="Arial" w:cs="Arial"/>
          <w:sz w:val="24"/>
          <w:szCs w:val="24"/>
        </w:rPr>
        <w:t xml:space="preserve"> on</w:t>
      </w:r>
      <w:r w:rsidR="008557DB">
        <w:rPr>
          <w:rFonts w:ascii="Arial" w:hAnsi="Arial" w:cs="Arial"/>
          <w:sz w:val="24"/>
          <w:szCs w:val="24"/>
        </w:rPr>
        <w:t xml:space="preserve"> the neighbourhood</w:t>
      </w:r>
      <w:r w:rsidR="00CF3B57">
        <w:rPr>
          <w:rFonts w:ascii="Arial" w:hAnsi="Arial" w:cs="Arial"/>
          <w:sz w:val="24"/>
          <w:szCs w:val="24"/>
        </w:rPr>
        <w:t>, nor would it</w:t>
      </w:r>
      <w:r w:rsidR="006A2C7B">
        <w:rPr>
          <w:rFonts w:ascii="Arial" w:hAnsi="Arial" w:cs="Arial"/>
          <w:sz w:val="24"/>
          <w:szCs w:val="24"/>
        </w:rPr>
        <w:t xml:space="preserve">s loss prevent access to the adjoining </w:t>
      </w:r>
      <w:r w:rsidR="00CE3DFC">
        <w:rPr>
          <w:rFonts w:ascii="Arial" w:hAnsi="Arial" w:cs="Arial"/>
          <w:sz w:val="24"/>
          <w:szCs w:val="24"/>
        </w:rPr>
        <w:t>open space of St Michael</w:t>
      </w:r>
      <w:r w:rsidR="00AA55A5">
        <w:rPr>
          <w:rFonts w:ascii="Arial" w:hAnsi="Arial" w:cs="Arial"/>
          <w:sz w:val="24"/>
          <w:szCs w:val="24"/>
        </w:rPr>
        <w:t>’</w:t>
      </w:r>
      <w:r w:rsidR="00CE3DFC">
        <w:rPr>
          <w:rFonts w:ascii="Arial" w:hAnsi="Arial" w:cs="Arial"/>
          <w:sz w:val="24"/>
          <w:szCs w:val="24"/>
        </w:rPr>
        <w:t>s Gardens</w:t>
      </w:r>
      <w:r w:rsidR="002B739C">
        <w:rPr>
          <w:rFonts w:ascii="Arial" w:hAnsi="Arial" w:cs="Arial"/>
          <w:sz w:val="24"/>
          <w:szCs w:val="24"/>
        </w:rPr>
        <w:t>,</w:t>
      </w:r>
      <w:r w:rsidR="00AA55A5">
        <w:rPr>
          <w:rFonts w:ascii="Arial" w:hAnsi="Arial" w:cs="Arial"/>
          <w:sz w:val="24"/>
          <w:szCs w:val="24"/>
        </w:rPr>
        <w:t xml:space="preserve"> which falls under the </w:t>
      </w:r>
      <w:r w:rsidR="00C516C8">
        <w:rPr>
          <w:rFonts w:ascii="Arial" w:hAnsi="Arial" w:cs="Arial"/>
          <w:sz w:val="24"/>
          <w:szCs w:val="24"/>
        </w:rPr>
        <w:t>same Inclosure Award.</w:t>
      </w:r>
      <w:r w:rsidR="00CE3DFC">
        <w:rPr>
          <w:rFonts w:ascii="Arial" w:hAnsi="Arial" w:cs="Arial"/>
          <w:sz w:val="24"/>
          <w:szCs w:val="24"/>
        </w:rPr>
        <w:t xml:space="preserve"> </w:t>
      </w:r>
    </w:p>
    <w:p w14:paraId="416FC82A" w14:textId="116A01F7" w:rsidR="009135FB" w:rsidRDefault="007527BF" w:rsidP="009135FB">
      <w:pPr>
        <w:pStyle w:val="Style1"/>
        <w:numPr>
          <w:ilvl w:val="0"/>
          <w:numId w:val="27"/>
        </w:numPr>
        <w:rPr>
          <w:rFonts w:ascii="Arial" w:hAnsi="Arial" w:cs="Arial"/>
          <w:sz w:val="24"/>
          <w:szCs w:val="24"/>
        </w:rPr>
      </w:pPr>
      <w:r>
        <w:rPr>
          <w:rFonts w:ascii="Arial" w:hAnsi="Arial" w:cs="Arial"/>
          <w:sz w:val="24"/>
          <w:szCs w:val="24"/>
        </w:rPr>
        <w:t>However, t</w:t>
      </w:r>
      <w:r w:rsidR="00ED40C0">
        <w:rPr>
          <w:rFonts w:ascii="Arial" w:hAnsi="Arial" w:cs="Arial"/>
          <w:sz w:val="24"/>
          <w:szCs w:val="24"/>
        </w:rPr>
        <w:t>he</w:t>
      </w:r>
      <w:r w:rsidR="00455DE5">
        <w:rPr>
          <w:rFonts w:ascii="Arial" w:hAnsi="Arial" w:cs="Arial"/>
          <w:sz w:val="24"/>
          <w:szCs w:val="24"/>
        </w:rPr>
        <w:t xml:space="preserve"> proposed exchange land is </w:t>
      </w:r>
      <w:r w:rsidR="00AB1767">
        <w:rPr>
          <w:rFonts w:ascii="Arial" w:hAnsi="Arial" w:cs="Arial"/>
          <w:sz w:val="24"/>
          <w:szCs w:val="24"/>
        </w:rPr>
        <w:t>approximately 1.5km</w:t>
      </w:r>
      <w:r w:rsidR="00455DE5">
        <w:rPr>
          <w:rFonts w:ascii="Arial" w:hAnsi="Arial" w:cs="Arial"/>
          <w:sz w:val="24"/>
          <w:szCs w:val="24"/>
        </w:rPr>
        <w:t xml:space="preserve"> from the release land</w:t>
      </w:r>
      <w:r w:rsidR="00C516C8">
        <w:rPr>
          <w:rFonts w:ascii="Arial" w:hAnsi="Arial" w:cs="Arial"/>
          <w:sz w:val="24"/>
          <w:szCs w:val="24"/>
        </w:rPr>
        <w:t xml:space="preserve"> and </w:t>
      </w:r>
      <w:r w:rsidR="00420D21">
        <w:rPr>
          <w:rFonts w:ascii="Arial" w:hAnsi="Arial" w:cs="Arial"/>
          <w:sz w:val="24"/>
          <w:szCs w:val="24"/>
        </w:rPr>
        <w:t xml:space="preserve">as such </w:t>
      </w:r>
      <w:r w:rsidR="008E4D2F">
        <w:rPr>
          <w:rFonts w:ascii="Arial" w:hAnsi="Arial" w:cs="Arial"/>
          <w:sz w:val="24"/>
          <w:szCs w:val="24"/>
        </w:rPr>
        <w:t xml:space="preserve">cannot be considered </w:t>
      </w:r>
      <w:r w:rsidR="00096FCC">
        <w:rPr>
          <w:rFonts w:ascii="Arial" w:hAnsi="Arial" w:cs="Arial"/>
          <w:sz w:val="24"/>
          <w:szCs w:val="24"/>
        </w:rPr>
        <w:t xml:space="preserve">as a positive benefit </w:t>
      </w:r>
      <w:r w:rsidR="00D43D13">
        <w:rPr>
          <w:rFonts w:ascii="Arial" w:hAnsi="Arial" w:cs="Arial"/>
          <w:sz w:val="24"/>
          <w:szCs w:val="24"/>
        </w:rPr>
        <w:t>for those in the immediate neighbourhood</w:t>
      </w:r>
      <w:r w:rsidR="00D945D7">
        <w:rPr>
          <w:rFonts w:ascii="Arial" w:hAnsi="Arial" w:cs="Arial"/>
          <w:sz w:val="24"/>
          <w:szCs w:val="24"/>
        </w:rPr>
        <w:t>.</w:t>
      </w:r>
    </w:p>
    <w:p w14:paraId="0CB5F660" w14:textId="77777777" w:rsidR="009135FB" w:rsidRDefault="009135FB" w:rsidP="009135FB">
      <w:pPr>
        <w:pStyle w:val="Style1"/>
        <w:rPr>
          <w:rFonts w:ascii="Arial" w:hAnsi="Arial" w:cs="Arial"/>
          <w:sz w:val="24"/>
          <w:szCs w:val="24"/>
        </w:rPr>
      </w:pPr>
    </w:p>
    <w:p w14:paraId="1068FC85" w14:textId="77777777" w:rsidR="00A36A00" w:rsidRPr="009135FB" w:rsidRDefault="00A36A00" w:rsidP="009135FB">
      <w:pPr>
        <w:pStyle w:val="Style1"/>
        <w:rPr>
          <w:rFonts w:ascii="Arial" w:hAnsi="Arial" w:cs="Arial"/>
          <w:sz w:val="24"/>
          <w:szCs w:val="24"/>
        </w:rPr>
      </w:pPr>
    </w:p>
    <w:p w14:paraId="66FB589B" w14:textId="77777777" w:rsidR="0016797C" w:rsidRPr="009C5C63" w:rsidRDefault="0016797C" w:rsidP="0016797C">
      <w:pPr>
        <w:pStyle w:val="Style1"/>
        <w:rPr>
          <w:rFonts w:ascii="Arial" w:hAnsi="Arial" w:cs="Arial"/>
          <w:b/>
          <w:iCs/>
          <w:sz w:val="24"/>
          <w:szCs w:val="24"/>
        </w:rPr>
      </w:pPr>
      <w:r w:rsidRPr="009C5C63">
        <w:rPr>
          <w:rFonts w:ascii="Arial" w:hAnsi="Arial" w:cs="Arial"/>
          <w:b/>
          <w:iCs/>
          <w:sz w:val="24"/>
          <w:szCs w:val="24"/>
        </w:rPr>
        <w:lastRenderedPageBreak/>
        <w:t>The public interest</w:t>
      </w:r>
    </w:p>
    <w:p w14:paraId="06D678D1" w14:textId="787BC40A" w:rsidR="00B34821" w:rsidRDefault="0048380D" w:rsidP="0024516B">
      <w:pPr>
        <w:pStyle w:val="Style1"/>
        <w:numPr>
          <w:ilvl w:val="0"/>
          <w:numId w:val="27"/>
        </w:numPr>
        <w:autoSpaceDE w:val="0"/>
        <w:autoSpaceDN w:val="0"/>
        <w:adjustRightInd w:val="0"/>
        <w:rPr>
          <w:rFonts w:ascii="Arial" w:hAnsi="Arial" w:cs="Arial"/>
          <w:sz w:val="24"/>
          <w:szCs w:val="24"/>
        </w:rPr>
      </w:pPr>
      <w:bookmarkStart w:id="2" w:name="_Hlk39741518"/>
      <w:r>
        <w:rPr>
          <w:rFonts w:ascii="Arial" w:hAnsi="Arial" w:cs="Arial"/>
          <w:sz w:val="24"/>
          <w:szCs w:val="24"/>
        </w:rPr>
        <w:t>The land to be released is overgrown and industrial by nature, situated in an urban built up area adjacent to busy roads and a railway line</w:t>
      </w:r>
      <w:r w:rsidR="00052AA7">
        <w:rPr>
          <w:rFonts w:ascii="Arial" w:hAnsi="Arial" w:cs="Arial"/>
          <w:sz w:val="24"/>
          <w:szCs w:val="24"/>
        </w:rPr>
        <w:t>.</w:t>
      </w:r>
      <w:r w:rsidR="00B24EFC">
        <w:rPr>
          <w:rFonts w:ascii="Arial" w:hAnsi="Arial" w:cs="Arial"/>
          <w:sz w:val="24"/>
          <w:szCs w:val="24"/>
        </w:rPr>
        <w:t xml:space="preserve"> </w:t>
      </w:r>
      <w:r w:rsidR="00DE323A">
        <w:rPr>
          <w:rFonts w:ascii="Arial" w:hAnsi="Arial" w:cs="Arial"/>
          <w:sz w:val="24"/>
          <w:szCs w:val="24"/>
        </w:rPr>
        <w:t>T</w:t>
      </w:r>
      <w:r w:rsidR="008C2447">
        <w:rPr>
          <w:rFonts w:ascii="Arial" w:hAnsi="Arial" w:cs="Arial"/>
          <w:sz w:val="24"/>
          <w:szCs w:val="24"/>
        </w:rPr>
        <w:t>here are no plans to alter the landscape in which the proposed exchange land is situated</w:t>
      </w:r>
      <w:r w:rsidR="00C03A68">
        <w:rPr>
          <w:rFonts w:ascii="Arial" w:hAnsi="Arial" w:cs="Arial"/>
          <w:sz w:val="24"/>
          <w:szCs w:val="24"/>
        </w:rPr>
        <w:t xml:space="preserve"> and t</w:t>
      </w:r>
      <w:r w:rsidR="00004D10" w:rsidRPr="00B34821">
        <w:rPr>
          <w:rFonts w:ascii="Arial" w:hAnsi="Arial" w:cs="Arial"/>
          <w:sz w:val="24"/>
          <w:szCs w:val="24"/>
        </w:rPr>
        <w:t>here appear to be no</w:t>
      </w:r>
      <w:r w:rsidR="00052AA7">
        <w:rPr>
          <w:rFonts w:ascii="Arial" w:hAnsi="Arial" w:cs="Arial"/>
          <w:sz w:val="24"/>
          <w:szCs w:val="24"/>
        </w:rPr>
        <w:t xml:space="preserve"> archaeological remains or</w:t>
      </w:r>
      <w:r w:rsidR="00004D10" w:rsidRPr="00B34821">
        <w:rPr>
          <w:rFonts w:ascii="Arial" w:hAnsi="Arial" w:cs="Arial"/>
          <w:sz w:val="24"/>
          <w:szCs w:val="24"/>
        </w:rPr>
        <w:t xml:space="preserve"> features of historic interest in the landscape setting that would be affected by the proposal</w:t>
      </w:r>
      <w:r w:rsidR="00004D10">
        <w:rPr>
          <w:rFonts w:ascii="Arial" w:hAnsi="Arial" w:cs="Arial"/>
          <w:sz w:val="24"/>
          <w:szCs w:val="24"/>
        </w:rPr>
        <w:t>.</w:t>
      </w:r>
      <w:r w:rsidR="00004D10" w:rsidRPr="00B34821">
        <w:rPr>
          <w:rFonts w:ascii="Arial" w:hAnsi="Arial" w:cs="Arial"/>
          <w:sz w:val="24"/>
          <w:szCs w:val="24"/>
        </w:rPr>
        <w:t xml:space="preserve"> I</w:t>
      </w:r>
      <w:r w:rsidRPr="00B34821">
        <w:rPr>
          <w:rFonts w:ascii="Arial" w:hAnsi="Arial" w:cs="Arial"/>
          <w:sz w:val="24"/>
          <w:szCs w:val="24"/>
        </w:rPr>
        <w:t xml:space="preserve"> </w:t>
      </w:r>
      <w:r w:rsidR="00004D10">
        <w:rPr>
          <w:rFonts w:ascii="Arial" w:hAnsi="Arial" w:cs="Arial"/>
          <w:sz w:val="24"/>
          <w:szCs w:val="24"/>
        </w:rPr>
        <w:t xml:space="preserve">therefore </w:t>
      </w:r>
      <w:r w:rsidRPr="00B34821">
        <w:rPr>
          <w:rFonts w:ascii="Arial" w:hAnsi="Arial" w:cs="Arial"/>
          <w:sz w:val="24"/>
          <w:szCs w:val="24"/>
        </w:rPr>
        <w:t xml:space="preserve">consider that the application </w:t>
      </w:r>
      <w:r w:rsidR="00B34821">
        <w:rPr>
          <w:rFonts w:ascii="Arial" w:hAnsi="Arial" w:cs="Arial"/>
          <w:sz w:val="24"/>
          <w:szCs w:val="24"/>
        </w:rPr>
        <w:t xml:space="preserve">would not cause </w:t>
      </w:r>
      <w:r w:rsidRPr="00B34821">
        <w:rPr>
          <w:rFonts w:ascii="Arial" w:hAnsi="Arial" w:cs="Arial"/>
          <w:sz w:val="24"/>
          <w:szCs w:val="24"/>
        </w:rPr>
        <w:t>harm to the landscape</w:t>
      </w:r>
      <w:r w:rsidR="00B34821">
        <w:rPr>
          <w:rFonts w:ascii="Arial" w:hAnsi="Arial" w:cs="Arial"/>
          <w:sz w:val="24"/>
          <w:szCs w:val="24"/>
        </w:rPr>
        <w:t xml:space="preserve">, </w:t>
      </w:r>
      <w:r w:rsidRPr="00B34821">
        <w:rPr>
          <w:rFonts w:ascii="Arial" w:hAnsi="Arial" w:cs="Arial"/>
          <w:sz w:val="24"/>
          <w:szCs w:val="24"/>
        </w:rPr>
        <w:t>nature conservation</w:t>
      </w:r>
      <w:r w:rsidR="00B34821">
        <w:rPr>
          <w:rFonts w:ascii="Arial" w:hAnsi="Arial" w:cs="Arial"/>
          <w:sz w:val="24"/>
          <w:szCs w:val="24"/>
        </w:rPr>
        <w:t xml:space="preserve"> or biodiversity</w:t>
      </w:r>
      <w:r w:rsidRPr="00B34821">
        <w:rPr>
          <w:rFonts w:ascii="Arial" w:hAnsi="Arial" w:cs="Arial"/>
          <w:sz w:val="24"/>
          <w:szCs w:val="24"/>
        </w:rPr>
        <w:t>.</w:t>
      </w:r>
      <w:bookmarkEnd w:id="2"/>
    </w:p>
    <w:p w14:paraId="3E07A89B" w14:textId="1C13CF83" w:rsidR="004F55E0" w:rsidRPr="00053353" w:rsidRDefault="003A3BD3" w:rsidP="004F55E0">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W</w:t>
      </w:r>
      <w:r w:rsidRPr="00353BB4">
        <w:rPr>
          <w:rFonts w:ascii="Arial" w:hAnsi="Arial" w:cs="Arial"/>
          <w:sz w:val="24"/>
          <w:szCs w:val="24"/>
        </w:rPr>
        <w:t>hen considering the</w:t>
      </w:r>
      <w:r w:rsidRPr="00353BB4">
        <w:rPr>
          <w:rFonts w:ascii="Arial" w:hAnsi="Arial" w:cs="Arial"/>
          <w:i/>
          <w:iCs/>
          <w:sz w:val="24"/>
          <w:szCs w:val="24"/>
        </w:rPr>
        <w:t xml:space="preserve"> </w:t>
      </w:r>
      <w:r w:rsidRPr="00053353">
        <w:rPr>
          <w:rFonts w:ascii="Arial" w:hAnsi="Arial" w:cs="Arial"/>
          <w:sz w:val="24"/>
          <w:szCs w:val="24"/>
        </w:rPr>
        <w:t>protection of public rights of recreation and access</w:t>
      </w:r>
      <w:r>
        <w:rPr>
          <w:rFonts w:ascii="Arial" w:hAnsi="Arial" w:cs="Arial"/>
          <w:sz w:val="24"/>
          <w:szCs w:val="24"/>
        </w:rPr>
        <w:t>, it is the expectation of the Secretary of State that the total stock of access land available to the public is not diminished</w:t>
      </w:r>
      <w:r w:rsidR="00D974AD">
        <w:rPr>
          <w:rFonts w:ascii="Arial" w:hAnsi="Arial" w:cs="Arial"/>
          <w:sz w:val="24"/>
          <w:szCs w:val="24"/>
        </w:rPr>
        <w:t xml:space="preserve"> and that t</w:t>
      </w:r>
      <w:r w:rsidR="006A157C">
        <w:rPr>
          <w:rFonts w:ascii="Arial" w:hAnsi="Arial" w:cs="Arial"/>
          <w:sz w:val="24"/>
          <w:szCs w:val="24"/>
        </w:rPr>
        <w:t xml:space="preserve">he land offered in exchange is </w:t>
      </w:r>
      <w:r w:rsidR="0012068B">
        <w:rPr>
          <w:rFonts w:ascii="Arial" w:hAnsi="Arial" w:cs="Arial"/>
          <w:sz w:val="24"/>
          <w:szCs w:val="24"/>
        </w:rPr>
        <w:t>at least equal</w:t>
      </w:r>
      <w:r w:rsidR="008923D7">
        <w:rPr>
          <w:rFonts w:ascii="Arial" w:hAnsi="Arial" w:cs="Arial"/>
          <w:sz w:val="24"/>
          <w:szCs w:val="24"/>
        </w:rPr>
        <w:t xml:space="preserve"> to the release land and </w:t>
      </w:r>
      <w:r w:rsidR="00A43D1C">
        <w:rPr>
          <w:rFonts w:ascii="Arial" w:hAnsi="Arial" w:cs="Arial"/>
          <w:sz w:val="24"/>
          <w:szCs w:val="24"/>
        </w:rPr>
        <w:t>equally advantageous to the interests of the public</w:t>
      </w:r>
      <w:r w:rsidR="0012068B">
        <w:rPr>
          <w:rFonts w:ascii="Arial" w:hAnsi="Arial" w:cs="Arial"/>
          <w:sz w:val="24"/>
          <w:szCs w:val="24"/>
        </w:rPr>
        <w:t xml:space="preserve"> </w:t>
      </w:r>
      <w:r>
        <w:rPr>
          <w:rFonts w:ascii="Arial" w:hAnsi="Arial" w:cs="Arial"/>
          <w:sz w:val="24"/>
          <w:szCs w:val="24"/>
        </w:rPr>
        <w:t xml:space="preserve">. </w:t>
      </w:r>
    </w:p>
    <w:p w14:paraId="0DAE8533" w14:textId="40D88E96" w:rsidR="0024136E" w:rsidRPr="00A83179" w:rsidRDefault="00DE1BB7" w:rsidP="00F91229">
      <w:pPr>
        <w:pStyle w:val="Style1"/>
        <w:numPr>
          <w:ilvl w:val="0"/>
          <w:numId w:val="27"/>
        </w:numPr>
        <w:autoSpaceDE w:val="0"/>
        <w:autoSpaceDN w:val="0"/>
        <w:adjustRightInd w:val="0"/>
        <w:rPr>
          <w:rFonts w:ascii="Arial" w:hAnsi="Arial" w:cs="Arial"/>
          <w:sz w:val="24"/>
          <w:szCs w:val="24"/>
        </w:rPr>
      </w:pPr>
      <w:r w:rsidRPr="00A83179">
        <w:rPr>
          <w:rFonts w:ascii="Arial" w:hAnsi="Arial" w:cs="Arial"/>
          <w:sz w:val="24"/>
          <w:szCs w:val="24"/>
        </w:rPr>
        <w:t>Quantitively,</w:t>
      </w:r>
      <w:r w:rsidR="00E3727A" w:rsidRPr="00A83179">
        <w:rPr>
          <w:rFonts w:ascii="Arial" w:hAnsi="Arial" w:cs="Arial"/>
          <w:sz w:val="24"/>
          <w:szCs w:val="24"/>
        </w:rPr>
        <w:t xml:space="preserve"> </w:t>
      </w:r>
      <w:r w:rsidRPr="00A83179">
        <w:rPr>
          <w:rFonts w:ascii="Arial" w:hAnsi="Arial" w:cs="Arial"/>
          <w:sz w:val="24"/>
          <w:szCs w:val="24"/>
        </w:rPr>
        <w:t xml:space="preserve">the </w:t>
      </w:r>
      <w:r w:rsidR="007D6275" w:rsidRPr="00A83179">
        <w:rPr>
          <w:rFonts w:ascii="Arial" w:hAnsi="Arial" w:cs="Arial"/>
          <w:sz w:val="24"/>
          <w:szCs w:val="24"/>
        </w:rPr>
        <w:t xml:space="preserve">exchange land offered </w:t>
      </w:r>
      <w:r w:rsidR="002A7537" w:rsidRPr="00A83179">
        <w:rPr>
          <w:rFonts w:ascii="Arial" w:hAnsi="Arial" w:cs="Arial"/>
          <w:sz w:val="24"/>
          <w:szCs w:val="24"/>
        </w:rPr>
        <w:t>as part of the submitted application</w:t>
      </w:r>
      <w:r w:rsidR="00D252C8" w:rsidRPr="00A83179">
        <w:rPr>
          <w:rFonts w:ascii="Arial" w:hAnsi="Arial" w:cs="Arial"/>
          <w:sz w:val="24"/>
          <w:szCs w:val="24"/>
        </w:rPr>
        <w:t xml:space="preserve"> has been </w:t>
      </w:r>
      <w:r w:rsidR="00A14FE4" w:rsidRPr="00A83179">
        <w:rPr>
          <w:rFonts w:ascii="Arial" w:hAnsi="Arial" w:cs="Arial"/>
          <w:sz w:val="24"/>
          <w:szCs w:val="24"/>
        </w:rPr>
        <w:t>confirmed as exceeding</w:t>
      </w:r>
      <w:r w:rsidR="002A7537" w:rsidRPr="00A83179">
        <w:rPr>
          <w:rFonts w:ascii="Arial" w:hAnsi="Arial" w:cs="Arial"/>
          <w:sz w:val="24"/>
          <w:szCs w:val="24"/>
        </w:rPr>
        <w:t xml:space="preserve"> </w:t>
      </w:r>
      <w:r w:rsidRPr="00A83179">
        <w:rPr>
          <w:rFonts w:ascii="Arial" w:hAnsi="Arial" w:cs="Arial"/>
          <w:sz w:val="24"/>
          <w:szCs w:val="24"/>
        </w:rPr>
        <w:t>that</w:t>
      </w:r>
      <w:r w:rsidR="00FA42BB" w:rsidRPr="00A83179">
        <w:rPr>
          <w:rFonts w:ascii="Arial" w:hAnsi="Arial" w:cs="Arial"/>
          <w:sz w:val="24"/>
          <w:szCs w:val="24"/>
        </w:rPr>
        <w:t xml:space="preserve"> of the </w:t>
      </w:r>
      <w:r w:rsidR="00A40BAA" w:rsidRPr="00A83179">
        <w:rPr>
          <w:rFonts w:ascii="Arial" w:hAnsi="Arial" w:cs="Arial"/>
          <w:sz w:val="24"/>
          <w:szCs w:val="24"/>
        </w:rPr>
        <w:t>release land</w:t>
      </w:r>
      <w:r w:rsidR="00796C3A" w:rsidRPr="00A83179">
        <w:rPr>
          <w:rFonts w:ascii="Arial" w:hAnsi="Arial" w:cs="Arial"/>
          <w:sz w:val="24"/>
          <w:szCs w:val="24"/>
        </w:rPr>
        <w:t xml:space="preserve"> by some considerable margin.</w:t>
      </w:r>
      <w:r w:rsidR="005B0C1B" w:rsidRPr="00A83179">
        <w:rPr>
          <w:rFonts w:ascii="Arial" w:hAnsi="Arial" w:cs="Arial"/>
          <w:sz w:val="24"/>
          <w:szCs w:val="24"/>
        </w:rPr>
        <w:t xml:space="preserve"> </w:t>
      </w:r>
      <w:r w:rsidR="00097142" w:rsidRPr="00A83179">
        <w:rPr>
          <w:rFonts w:ascii="Arial" w:hAnsi="Arial" w:cs="Arial"/>
          <w:sz w:val="24"/>
          <w:szCs w:val="24"/>
        </w:rPr>
        <w:t>Qualitatively,</w:t>
      </w:r>
      <w:r w:rsidR="000A39DC" w:rsidRPr="00A83179">
        <w:rPr>
          <w:rFonts w:ascii="Arial" w:hAnsi="Arial" w:cs="Arial"/>
          <w:sz w:val="24"/>
          <w:szCs w:val="24"/>
        </w:rPr>
        <w:t xml:space="preserve"> the exchange land is </w:t>
      </w:r>
      <w:r w:rsidR="00A15AC2" w:rsidRPr="00A83179">
        <w:rPr>
          <w:rFonts w:ascii="Arial" w:hAnsi="Arial" w:cs="Arial"/>
          <w:sz w:val="24"/>
          <w:szCs w:val="24"/>
        </w:rPr>
        <w:t xml:space="preserve">a large and </w:t>
      </w:r>
      <w:r w:rsidR="000A39DC" w:rsidRPr="00A83179">
        <w:rPr>
          <w:rFonts w:ascii="Arial" w:hAnsi="Arial" w:cs="Arial"/>
          <w:sz w:val="24"/>
          <w:szCs w:val="24"/>
        </w:rPr>
        <w:t xml:space="preserve">established open </w:t>
      </w:r>
      <w:r w:rsidR="00A15AC2" w:rsidRPr="00A83179">
        <w:rPr>
          <w:rFonts w:ascii="Arial" w:hAnsi="Arial" w:cs="Arial"/>
          <w:sz w:val="24"/>
          <w:szCs w:val="24"/>
        </w:rPr>
        <w:t>area</w:t>
      </w:r>
      <w:r w:rsidR="000A39DC" w:rsidRPr="00A83179">
        <w:rPr>
          <w:rFonts w:ascii="Arial" w:hAnsi="Arial" w:cs="Arial"/>
          <w:sz w:val="24"/>
          <w:szCs w:val="24"/>
        </w:rPr>
        <w:t xml:space="preserve">, </w:t>
      </w:r>
      <w:r w:rsidR="005E74E3" w:rsidRPr="00A83179">
        <w:rPr>
          <w:rFonts w:ascii="Arial" w:hAnsi="Arial" w:cs="Arial"/>
          <w:sz w:val="24"/>
          <w:szCs w:val="24"/>
        </w:rPr>
        <w:t>comprising</w:t>
      </w:r>
      <w:r w:rsidR="00AD1BDF" w:rsidRPr="00A83179">
        <w:rPr>
          <w:rFonts w:ascii="Arial" w:hAnsi="Arial" w:cs="Arial"/>
          <w:sz w:val="24"/>
          <w:szCs w:val="24"/>
        </w:rPr>
        <w:t xml:space="preserve"> a children’s play area surrounded by open green space. </w:t>
      </w:r>
    </w:p>
    <w:p w14:paraId="172C6FD2" w14:textId="63E62870" w:rsidR="006B275E" w:rsidRPr="00A83179" w:rsidRDefault="00A15AC2" w:rsidP="006B275E">
      <w:pPr>
        <w:pStyle w:val="Style1"/>
        <w:numPr>
          <w:ilvl w:val="0"/>
          <w:numId w:val="27"/>
        </w:numPr>
        <w:autoSpaceDE w:val="0"/>
        <w:autoSpaceDN w:val="0"/>
        <w:adjustRightInd w:val="0"/>
        <w:rPr>
          <w:rFonts w:ascii="Arial" w:hAnsi="Arial" w:cs="Arial"/>
          <w:sz w:val="24"/>
          <w:szCs w:val="24"/>
        </w:rPr>
      </w:pPr>
      <w:r w:rsidRPr="00A83179">
        <w:rPr>
          <w:rFonts w:ascii="Arial" w:hAnsi="Arial" w:cs="Arial"/>
          <w:sz w:val="24"/>
          <w:szCs w:val="24"/>
        </w:rPr>
        <w:t>I</w:t>
      </w:r>
      <w:r w:rsidR="00721ECC" w:rsidRPr="00A83179">
        <w:rPr>
          <w:rFonts w:ascii="Arial" w:hAnsi="Arial" w:cs="Arial"/>
          <w:sz w:val="24"/>
          <w:szCs w:val="24"/>
        </w:rPr>
        <w:t>t is</w:t>
      </w:r>
      <w:r w:rsidR="00972000">
        <w:rPr>
          <w:rFonts w:ascii="Arial" w:hAnsi="Arial" w:cs="Arial"/>
          <w:sz w:val="24"/>
          <w:szCs w:val="24"/>
        </w:rPr>
        <w:t xml:space="preserve"> normally</w:t>
      </w:r>
      <w:r w:rsidR="00721ECC" w:rsidRPr="00A83179">
        <w:rPr>
          <w:rFonts w:ascii="Arial" w:hAnsi="Arial" w:cs="Arial"/>
          <w:sz w:val="24"/>
          <w:szCs w:val="24"/>
        </w:rPr>
        <w:t xml:space="preserve"> the expectation of the Secretary of State that </w:t>
      </w:r>
      <w:r w:rsidR="00DA3BC4" w:rsidRPr="00A83179">
        <w:rPr>
          <w:rFonts w:ascii="Arial" w:hAnsi="Arial" w:cs="Arial"/>
          <w:sz w:val="24"/>
          <w:szCs w:val="24"/>
        </w:rPr>
        <w:t xml:space="preserve">the </w:t>
      </w:r>
      <w:r w:rsidR="00721ECC" w:rsidRPr="00A83179">
        <w:rPr>
          <w:rFonts w:ascii="Arial" w:hAnsi="Arial" w:cs="Arial"/>
          <w:sz w:val="24"/>
          <w:szCs w:val="24"/>
        </w:rPr>
        <w:t xml:space="preserve">total stock of </w:t>
      </w:r>
      <w:r w:rsidR="008A13D1" w:rsidRPr="00A83179">
        <w:rPr>
          <w:rFonts w:ascii="Arial" w:hAnsi="Arial" w:cs="Arial"/>
          <w:sz w:val="24"/>
          <w:szCs w:val="24"/>
        </w:rPr>
        <w:t xml:space="preserve">public </w:t>
      </w:r>
      <w:r w:rsidR="00721ECC" w:rsidRPr="00A83179">
        <w:rPr>
          <w:rFonts w:ascii="Arial" w:hAnsi="Arial" w:cs="Arial"/>
          <w:sz w:val="24"/>
          <w:szCs w:val="24"/>
        </w:rPr>
        <w:t>access land is not diminished</w:t>
      </w:r>
      <w:r w:rsidR="00DA3BC4" w:rsidRPr="00A83179">
        <w:rPr>
          <w:rFonts w:ascii="Arial" w:hAnsi="Arial" w:cs="Arial"/>
          <w:sz w:val="24"/>
          <w:szCs w:val="24"/>
        </w:rPr>
        <w:t>.</w:t>
      </w:r>
      <w:r w:rsidR="00D56F4A" w:rsidRPr="00A83179">
        <w:rPr>
          <w:rFonts w:ascii="Arial" w:hAnsi="Arial" w:cs="Arial"/>
          <w:sz w:val="24"/>
          <w:szCs w:val="24"/>
        </w:rPr>
        <w:t xml:space="preserve"> </w:t>
      </w:r>
      <w:r w:rsidR="00DA3BC4" w:rsidRPr="00A83179">
        <w:rPr>
          <w:rFonts w:ascii="Arial" w:hAnsi="Arial" w:cs="Arial"/>
          <w:sz w:val="24"/>
          <w:szCs w:val="24"/>
        </w:rPr>
        <w:t>A</w:t>
      </w:r>
      <w:r w:rsidR="0040544C" w:rsidRPr="00A83179">
        <w:rPr>
          <w:rFonts w:ascii="Arial" w:hAnsi="Arial" w:cs="Arial"/>
          <w:sz w:val="24"/>
          <w:szCs w:val="24"/>
        </w:rPr>
        <w:t xml:space="preserve">s the exchange land forms part of </w:t>
      </w:r>
      <w:r w:rsidR="00FF4671" w:rsidRPr="00A83179">
        <w:rPr>
          <w:rFonts w:ascii="Arial" w:hAnsi="Arial" w:cs="Arial"/>
          <w:sz w:val="24"/>
          <w:szCs w:val="24"/>
        </w:rPr>
        <w:t>Aldershot Park,</w:t>
      </w:r>
      <w:r w:rsidR="0040544C" w:rsidRPr="00A83179">
        <w:rPr>
          <w:rFonts w:ascii="Arial" w:hAnsi="Arial" w:cs="Arial"/>
          <w:sz w:val="24"/>
          <w:szCs w:val="24"/>
        </w:rPr>
        <w:t xml:space="preserve"> which is already access land available to the public</w:t>
      </w:r>
      <w:r w:rsidR="00DA3BC4" w:rsidRPr="00A83179">
        <w:rPr>
          <w:rFonts w:ascii="Arial" w:hAnsi="Arial" w:cs="Arial"/>
          <w:sz w:val="24"/>
          <w:szCs w:val="24"/>
        </w:rPr>
        <w:t>,</w:t>
      </w:r>
      <w:r w:rsidR="008A13D1" w:rsidRPr="00A83179">
        <w:rPr>
          <w:rFonts w:ascii="Arial" w:hAnsi="Arial" w:cs="Arial"/>
          <w:sz w:val="24"/>
          <w:szCs w:val="24"/>
        </w:rPr>
        <w:t xml:space="preserve"> such an exchange </w:t>
      </w:r>
      <w:r w:rsidR="00D56F4A" w:rsidRPr="00A83179">
        <w:rPr>
          <w:rFonts w:ascii="Arial" w:hAnsi="Arial" w:cs="Arial"/>
          <w:sz w:val="24"/>
          <w:szCs w:val="24"/>
        </w:rPr>
        <w:t xml:space="preserve">would not </w:t>
      </w:r>
      <w:r w:rsidR="00972000">
        <w:rPr>
          <w:rFonts w:ascii="Arial" w:hAnsi="Arial" w:cs="Arial"/>
          <w:sz w:val="24"/>
          <w:szCs w:val="24"/>
        </w:rPr>
        <w:t>ordinarily</w:t>
      </w:r>
      <w:r w:rsidR="008A13D1" w:rsidRPr="00A83179">
        <w:rPr>
          <w:rFonts w:ascii="Arial" w:hAnsi="Arial" w:cs="Arial"/>
          <w:sz w:val="24"/>
          <w:szCs w:val="24"/>
        </w:rPr>
        <w:t xml:space="preserve"> be</w:t>
      </w:r>
      <w:r w:rsidR="00D56F4A" w:rsidRPr="00A83179">
        <w:rPr>
          <w:rFonts w:ascii="Arial" w:hAnsi="Arial" w:cs="Arial"/>
          <w:sz w:val="24"/>
          <w:szCs w:val="24"/>
        </w:rPr>
        <w:t xml:space="preserve"> consider</w:t>
      </w:r>
      <w:r w:rsidR="008A13D1" w:rsidRPr="00A83179">
        <w:rPr>
          <w:rFonts w:ascii="Arial" w:hAnsi="Arial" w:cs="Arial"/>
          <w:sz w:val="24"/>
          <w:szCs w:val="24"/>
        </w:rPr>
        <w:t>ed</w:t>
      </w:r>
      <w:r w:rsidR="00376BFD" w:rsidRPr="00A83179">
        <w:rPr>
          <w:rFonts w:ascii="Arial" w:hAnsi="Arial" w:cs="Arial"/>
          <w:sz w:val="24"/>
          <w:szCs w:val="24"/>
        </w:rPr>
        <w:t>.</w:t>
      </w:r>
      <w:r w:rsidR="00D56F4A" w:rsidRPr="00A83179">
        <w:rPr>
          <w:rFonts w:ascii="Arial" w:hAnsi="Arial" w:cs="Arial"/>
          <w:sz w:val="24"/>
          <w:szCs w:val="24"/>
        </w:rPr>
        <w:t xml:space="preserve"> </w:t>
      </w:r>
      <w:r w:rsidR="007A6FCE" w:rsidRPr="00A83179">
        <w:rPr>
          <w:rFonts w:ascii="Arial" w:hAnsi="Arial" w:cs="Arial"/>
          <w:sz w:val="24"/>
          <w:szCs w:val="24"/>
        </w:rPr>
        <w:t xml:space="preserve">However, I consider </w:t>
      </w:r>
      <w:r w:rsidR="009B657C" w:rsidRPr="00A83179">
        <w:rPr>
          <w:rFonts w:ascii="Arial" w:hAnsi="Arial" w:cs="Arial"/>
          <w:sz w:val="24"/>
          <w:szCs w:val="24"/>
        </w:rPr>
        <w:t xml:space="preserve">that </w:t>
      </w:r>
      <w:r w:rsidR="007A6FCE" w:rsidRPr="00A83179">
        <w:rPr>
          <w:rFonts w:ascii="Arial" w:hAnsi="Arial" w:cs="Arial"/>
          <w:sz w:val="24"/>
          <w:szCs w:val="24"/>
        </w:rPr>
        <w:t xml:space="preserve">in this </w:t>
      </w:r>
      <w:r w:rsidR="00A83179">
        <w:rPr>
          <w:rFonts w:ascii="Arial" w:hAnsi="Arial" w:cs="Arial"/>
          <w:sz w:val="24"/>
          <w:szCs w:val="24"/>
        </w:rPr>
        <w:t>instance</w:t>
      </w:r>
      <w:r w:rsidR="00213C7D">
        <w:rPr>
          <w:rFonts w:ascii="Arial" w:hAnsi="Arial" w:cs="Arial"/>
          <w:sz w:val="24"/>
          <w:szCs w:val="24"/>
        </w:rPr>
        <w:t>,</w:t>
      </w:r>
      <w:r w:rsidR="00B56F91" w:rsidRPr="00A83179">
        <w:rPr>
          <w:rFonts w:ascii="Arial" w:hAnsi="Arial" w:cs="Arial"/>
          <w:sz w:val="24"/>
          <w:szCs w:val="24"/>
        </w:rPr>
        <w:t xml:space="preserve"> the exchange</w:t>
      </w:r>
      <w:r w:rsidR="00097142" w:rsidRPr="00A83179">
        <w:rPr>
          <w:rFonts w:ascii="Arial" w:hAnsi="Arial" w:cs="Arial"/>
          <w:sz w:val="24"/>
          <w:szCs w:val="24"/>
        </w:rPr>
        <w:t xml:space="preserve"> </w:t>
      </w:r>
      <w:r w:rsidR="00B56F91" w:rsidRPr="00A83179">
        <w:rPr>
          <w:rFonts w:ascii="Arial" w:hAnsi="Arial" w:cs="Arial"/>
          <w:sz w:val="24"/>
          <w:szCs w:val="24"/>
        </w:rPr>
        <w:t>would be</w:t>
      </w:r>
      <w:r w:rsidR="005B0C1B" w:rsidRPr="00A83179">
        <w:rPr>
          <w:rFonts w:ascii="Arial" w:hAnsi="Arial" w:cs="Arial"/>
          <w:sz w:val="24"/>
          <w:szCs w:val="24"/>
        </w:rPr>
        <w:t xml:space="preserve"> advantageous to the interests of the public</w:t>
      </w:r>
      <w:r w:rsidR="00915D0A" w:rsidRPr="00A83179">
        <w:rPr>
          <w:rFonts w:ascii="Arial" w:hAnsi="Arial" w:cs="Arial"/>
          <w:sz w:val="24"/>
          <w:szCs w:val="24"/>
        </w:rPr>
        <w:t>.</w:t>
      </w:r>
    </w:p>
    <w:p w14:paraId="21641FF4" w14:textId="253FEA86" w:rsidR="00CF1944" w:rsidRPr="002413C9" w:rsidRDefault="009B657C" w:rsidP="006B275E">
      <w:pPr>
        <w:pStyle w:val="Style1"/>
        <w:numPr>
          <w:ilvl w:val="0"/>
          <w:numId w:val="27"/>
        </w:numPr>
        <w:autoSpaceDE w:val="0"/>
        <w:autoSpaceDN w:val="0"/>
        <w:adjustRightInd w:val="0"/>
        <w:rPr>
          <w:rFonts w:ascii="Arial" w:hAnsi="Arial" w:cs="Arial"/>
          <w:sz w:val="24"/>
          <w:szCs w:val="24"/>
        </w:rPr>
      </w:pPr>
      <w:r w:rsidRPr="002413C9">
        <w:rPr>
          <w:rFonts w:ascii="Arial" w:hAnsi="Arial" w:cs="Arial"/>
          <w:sz w:val="24"/>
          <w:szCs w:val="24"/>
        </w:rPr>
        <w:t>I</w:t>
      </w:r>
      <w:r w:rsidR="00BB13E7" w:rsidRPr="002413C9">
        <w:rPr>
          <w:rFonts w:ascii="Arial" w:hAnsi="Arial" w:cs="Arial"/>
          <w:sz w:val="24"/>
          <w:szCs w:val="24"/>
        </w:rPr>
        <w:t xml:space="preserve">n practical terms, </w:t>
      </w:r>
      <w:r w:rsidR="00136305" w:rsidRPr="002413C9">
        <w:rPr>
          <w:rFonts w:ascii="Arial" w:hAnsi="Arial" w:cs="Arial"/>
          <w:sz w:val="24"/>
          <w:szCs w:val="24"/>
        </w:rPr>
        <w:t xml:space="preserve">the </w:t>
      </w:r>
      <w:r w:rsidR="00497DF2" w:rsidRPr="002413C9">
        <w:rPr>
          <w:rFonts w:ascii="Arial" w:hAnsi="Arial" w:cs="Arial"/>
          <w:sz w:val="24"/>
          <w:szCs w:val="24"/>
        </w:rPr>
        <w:t xml:space="preserve">area of </w:t>
      </w:r>
      <w:r w:rsidR="00EF6C8B" w:rsidRPr="002413C9">
        <w:rPr>
          <w:rFonts w:ascii="Arial" w:hAnsi="Arial" w:cs="Arial"/>
          <w:sz w:val="24"/>
          <w:szCs w:val="24"/>
        </w:rPr>
        <w:t xml:space="preserve">the </w:t>
      </w:r>
      <w:r w:rsidR="00136305" w:rsidRPr="002413C9">
        <w:rPr>
          <w:rFonts w:ascii="Arial" w:hAnsi="Arial" w:cs="Arial"/>
          <w:sz w:val="24"/>
          <w:szCs w:val="24"/>
        </w:rPr>
        <w:t xml:space="preserve">release land </w:t>
      </w:r>
      <w:r w:rsidR="00C352E0" w:rsidRPr="002413C9">
        <w:rPr>
          <w:rFonts w:ascii="Arial" w:hAnsi="Arial" w:cs="Arial"/>
          <w:sz w:val="24"/>
          <w:szCs w:val="24"/>
        </w:rPr>
        <w:t xml:space="preserve">is very small </w:t>
      </w:r>
      <w:r w:rsidR="00497DF2" w:rsidRPr="002413C9">
        <w:rPr>
          <w:rFonts w:ascii="Arial" w:hAnsi="Arial" w:cs="Arial"/>
          <w:sz w:val="24"/>
          <w:szCs w:val="24"/>
        </w:rPr>
        <w:t xml:space="preserve">and </w:t>
      </w:r>
      <w:r w:rsidR="00136305" w:rsidRPr="002413C9">
        <w:rPr>
          <w:rFonts w:ascii="Arial" w:hAnsi="Arial" w:cs="Arial"/>
          <w:sz w:val="24"/>
          <w:szCs w:val="24"/>
        </w:rPr>
        <w:t>would</w:t>
      </w:r>
      <w:r w:rsidR="00D821B6" w:rsidRPr="002413C9">
        <w:rPr>
          <w:rFonts w:ascii="Arial" w:hAnsi="Arial" w:cs="Arial"/>
          <w:sz w:val="24"/>
          <w:szCs w:val="24"/>
        </w:rPr>
        <w:t xml:space="preserve"> be</w:t>
      </w:r>
      <w:r w:rsidR="00136305" w:rsidRPr="002413C9">
        <w:rPr>
          <w:rFonts w:ascii="Arial" w:hAnsi="Arial" w:cs="Arial"/>
          <w:sz w:val="24"/>
          <w:szCs w:val="24"/>
        </w:rPr>
        <w:t xml:space="preserve"> unable to be used effectively</w:t>
      </w:r>
      <w:r w:rsidR="00D821B6" w:rsidRPr="002413C9">
        <w:rPr>
          <w:rFonts w:ascii="Arial" w:hAnsi="Arial" w:cs="Arial"/>
          <w:sz w:val="24"/>
          <w:szCs w:val="24"/>
        </w:rPr>
        <w:t xml:space="preserve"> </w:t>
      </w:r>
      <w:r w:rsidR="00FF4671" w:rsidRPr="002413C9">
        <w:rPr>
          <w:rFonts w:ascii="Arial" w:hAnsi="Arial" w:cs="Arial"/>
          <w:sz w:val="24"/>
          <w:szCs w:val="24"/>
        </w:rPr>
        <w:t xml:space="preserve">for open space due to </w:t>
      </w:r>
      <w:r w:rsidR="004914BF" w:rsidRPr="002413C9">
        <w:rPr>
          <w:rFonts w:ascii="Arial" w:hAnsi="Arial" w:cs="Arial"/>
          <w:sz w:val="24"/>
          <w:szCs w:val="24"/>
        </w:rPr>
        <w:t>its restrictive location</w:t>
      </w:r>
      <w:r w:rsidR="009E0054" w:rsidRPr="002413C9">
        <w:rPr>
          <w:rFonts w:ascii="Arial" w:hAnsi="Arial" w:cs="Arial"/>
          <w:sz w:val="24"/>
          <w:szCs w:val="24"/>
        </w:rPr>
        <w:t xml:space="preserve"> and topography</w:t>
      </w:r>
      <w:r w:rsidR="004914BF" w:rsidRPr="002413C9">
        <w:rPr>
          <w:rFonts w:ascii="Arial" w:hAnsi="Arial" w:cs="Arial"/>
          <w:sz w:val="24"/>
          <w:szCs w:val="24"/>
        </w:rPr>
        <w:t xml:space="preserve">, </w:t>
      </w:r>
      <w:r w:rsidR="009E0054" w:rsidRPr="002413C9">
        <w:rPr>
          <w:rFonts w:ascii="Arial" w:hAnsi="Arial" w:cs="Arial"/>
          <w:sz w:val="24"/>
          <w:szCs w:val="24"/>
        </w:rPr>
        <w:t>the existing contamination of the land</w:t>
      </w:r>
      <w:r w:rsidR="00FF4671" w:rsidRPr="002413C9">
        <w:rPr>
          <w:rFonts w:ascii="Arial" w:hAnsi="Arial" w:cs="Arial"/>
          <w:sz w:val="24"/>
          <w:szCs w:val="24"/>
        </w:rPr>
        <w:t xml:space="preserve"> </w:t>
      </w:r>
      <w:r w:rsidR="009C5ABE" w:rsidRPr="002413C9">
        <w:rPr>
          <w:rFonts w:ascii="Arial" w:hAnsi="Arial" w:cs="Arial"/>
          <w:sz w:val="24"/>
          <w:szCs w:val="24"/>
        </w:rPr>
        <w:t xml:space="preserve">and the prohibitive costs </w:t>
      </w:r>
      <w:r w:rsidR="00A065F3" w:rsidRPr="002413C9">
        <w:rPr>
          <w:rFonts w:ascii="Arial" w:hAnsi="Arial" w:cs="Arial"/>
          <w:sz w:val="24"/>
          <w:szCs w:val="24"/>
        </w:rPr>
        <w:t>to the Trust to</w:t>
      </w:r>
      <w:r w:rsidR="00F12F24" w:rsidRPr="002413C9">
        <w:rPr>
          <w:rFonts w:ascii="Arial" w:hAnsi="Arial" w:cs="Arial"/>
          <w:sz w:val="24"/>
          <w:szCs w:val="24"/>
        </w:rPr>
        <w:t xml:space="preserve"> </w:t>
      </w:r>
      <w:r w:rsidR="00121158" w:rsidRPr="002413C9">
        <w:rPr>
          <w:rFonts w:ascii="Arial" w:hAnsi="Arial" w:cs="Arial"/>
          <w:sz w:val="24"/>
          <w:szCs w:val="24"/>
        </w:rPr>
        <w:t xml:space="preserve">reinstate </w:t>
      </w:r>
      <w:r w:rsidR="006B275E" w:rsidRPr="002413C9">
        <w:rPr>
          <w:rFonts w:ascii="Arial" w:hAnsi="Arial" w:cs="Arial"/>
          <w:sz w:val="24"/>
          <w:szCs w:val="24"/>
        </w:rPr>
        <w:t>the space for public use</w:t>
      </w:r>
      <w:r w:rsidR="00510B1C" w:rsidRPr="002413C9">
        <w:rPr>
          <w:rFonts w:ascii="Arial" w:hAnsi="Arial" w:cs="Arial"/>
          <w:sz w:val="24"/>
          <w:szCs w:val="24"/>
        </w:rPr>
        <w:t>.</w:t>
      </w:r>
      <w:r w:rsidR="00F1432E" w:rsidRPr="002413C9">
        <w:rPr>
          <w:rFonts w:ascii="Arial" w:hAnsi="Arial" w:cs="Arial"/>
          <w:sz w:val="24"/>
          <w:szCs w:val="24"/>
        </w:rPr>
        <w:t xml:space="preserve"> As such its loss </w:t>
      </w:r>
      <w:r w:rsidR="00E1284A" w:rsidRPr="002413C9">
        <w:rPr>
          <w:rFonts w:ascii="Arial" w:hAnsi="Arial" w:cs="Arial"/>
          <w:sz w:val="24"/>
          <w:szCs w:val="24"/>
        </w:rPr>
        <w:t xml:space="preserve">would be negligible </w:t>
      </w:r>
      <w:r w:rsidR="00213C7D" w:rsidRPr="002413C9">
        <w:rPr>
          <w:rFonts w:ascii="Arial" w:hAnsi="Arial" w:cs="Arial"/>
          <w:sz w:val="24"/>
          <w:szCs w:val="24"/>
        </w:rPr>
        <w:t>to the public</w:t>
      </w:r>
      <w:r w:rsidR="00E80D8A">
        <w:rPr>
          <w:rFonts w:ascii="Arial" w:hAnsi="Arial" w:cs="Arial"/>
          <w:sz w:val="24"/>
          <w:szCs w:val="24"/>
        </w:rPr>
        <w:t xml:space="preserve"> a</w:t>
      </w:r>
      <w:r w:rsidR="004C3F35">
        <w:rPr>
          <w:rFonts w:ascii="Arial" w:hAnsi="Arial" w:cs="Arial"/>
          <w:sz w:val="24"/>
          <w:szCs w:val="24"/>
        </w:rPr>
        <w:t>nd the stock of access land</w:t>
      </w:r>
      <w:r w:rsidR="0020598A" w:rsidRPr="002413C9">
        <w:rPr>
          <w:rFonts w:ascii="Arial" w:hAnsi="Arial" w:cs="Arial"/>
          <w:sz w:val="24"/>
          <w:szCs w:val="24"/>
        </w:rPr>
        <w:t>. Turning to the exchange land</w:t>
      </w:r>
      <w:r w:rsidR="00B9062B" w:rsidRPr="002413C9">
        <w:rPr>
          <w:rFonts w:ascii="Arial" w:hAnsi="Arial" w:cs="Arial"/>
          <w:sz w:val="24"/>
          <w:szCs w:val="24"/>
        </w:rPr>
        <w:t xml:space="preserve"> offered</w:t>
      </w:r>
      <w:r w:rsidR="003A0FFA" w:rsidRPr="002413C9">
        <w:rPr>
          <w:rFonts w:ascii="Arial" w:hAnsi="Arial" w:cs="Arial"/>
          <w:sz w:val="24"/>
          <w:szCs w:val="24"/>
        </w:rPr>
        <w:t xml:space="preserve">, </w:t>
      </w:r>
      <w:r w:rsidR="00A57376" w:rsidRPr="002413C9">
        <w:rPr>
          <w:rFonts w:ascii="Arial" w:hAnsi="Arial" w:cs="Arial"/>
          <w:sz w:val="24"/>
          <w:szCs w:val="24"/>
        </w:rPr>
        <w:t xml:space="preserve">this is </w:t>
      </w:r>
      <w:r w:rsidR="006E0680" w:rsidRPr="002413C9">
        <w:rPr>
          <w:rFonts w:ascii="Arial" w:hAnsi="Arial" w:cs="Arial"/>
          <w:sz w:val="24"/>
          <w:szCs w:val="24"/>
        </w:rPr>
        <w:t>extensively</w:t>
      </w:r>
      <w:r w:rsidR="00A57376" w:rsidRPr="002413C9">
        <w:rPr>
          <w:rFonts w:ascii="Arial" w:hAnsi="Arial" w:cs="Arial"/>
          <w:sz w:val="24"/>
          <w:szCs w:val="24"/>
        </w:rPr>
        <w:t xml:space="preserve"> larger and</w:t>
      </w:r>
      <w:r w:rsidR="00B9062B" w:rsidRPr="002413C9">
        <w:rPr>
          <w:rFonts w:ascii="Arial" w:hAnsi="Arial" w:cs="Arial"/>
          <w:sz w:val="24"/>
          <w:szCs w:val="24"/>
        </w:rPr>
        <w:t xml:space="preserve"> already </w:t>
      </w:r>
      <w:r w:rsidR="00A57376" w:rsidRPr="002413C9">
        <w:rPr>
          <w:rFonts w:ascii="Arial" w:hAnsi="Arial" w:cs="Arial"/>
          <w:sz w:val="24"/>
          <w:szCs w:val="24"/>
        </w:rPr>
        <w:t xml:space="preserve">a </w:t>
      </w:r>
      <w:r w:rsidR="00B9062B" w:rsidRPr="002413C9">
        <w:rPr>
          <w:rFonts w:ascii="Arial" w:hAnsi="Arial" w:cs="Arial"/>
          <w:sz w:val="24"/>
          <w:szCs w:val="24"/>
        </w:rPr>
        <w:t>well-es</w:t>
      </w:r>
      <w:r w:rsidR="00B9062B" w:rsidRPr="002413C9">
        <w:rPr>
          <w:rFonts w:ascii="Arial" w:hAnsi="Arial" w:cs="Arial"/>
          <w:color w:val="auto"/>
          <w:sz w:val="24"/>
          <w:szCs w:val="24"/>
        </w:rPr>
        <w:t>tablished</w:t>
      </w:r>
      <w:r w:rsidR="00A57376" w:rsidRPr="002413C9">
        <w:rPr>
          <w:rFonts w:ascii="Arial" w:hAnsi="Arial" w:cs="Arial"/>
          <w:color w:val="auto"/>
          <w:sz w:val="24"/>
          <w:szCs w:val="24"/>
        </w:rPr>
        <w:t xml:space="preserve"> and popular </w:t>
      </w:r>
      <w:r w:rsidR="007F4C7C" w:rsidRPr="002413C9">
        <w:rPr>
          <w:rFonts w:ascii="Arial" w:hAnsi="Arial" w:cs="Arial"/>
          <w:color w:val="auto"/>
          <w:sz w:val="24"/>
          <w:szCs w:val="24"/>
        </w:rPr>
        <w:t xml:space="preserve">area </w:t>
      </w:r>
      <w:r w:rsidR="006E0680" w:rsidRPr="002413C9">
        <w:rPr>
          <w:rFonts w:ascii="Arial" w:hAnsi="Arial" w:cs="Arial"/>
          <w:color w:val="auto"/>
          <w:sz w:val="24"/>
          <w:szCs w:val="24"/>
        </w:rPr>
        <w:t xml:space="preserve">of open green space. </w:t>
      </w:r>
      <w:r w:rsidR="006627F7" w:rsidRPr="002413C9">
        <w:rPr>
          <w:rFonts w:ascii="Arial" w:hAnsi="Arial" w:cs="Arial"/>
          <w:color w:val="auto"/>
          <w:sz w:val="24"/>
          <w:szCs w:val="24"/>
        </w:rPr>
        <w:t>Whilst it does not increase the stock of land for public access,</w:t>
      </w:r>
      <w:r w:rsidR="00991063" w:rsidRPr="002413C9">
        <w:rPr>
          <w:rFonts w:ascii="Arial" w:hAnsi="Arial" w:cs="Arial"/>
          <w:color w:val="auto"/>
          <w:sz w:val="24"/>
          <w:szCs w:val="24"/>
        </w:rPr>
        <w:t xml:space="preserve"> the exchange would </w:t>
      </w:r>
      <w:r w:rsidR="00E818CB" w:rsidRPr="002413C9">
        <w:rPr>
          <w:rFonts w:ascii="Arial" w:hAnsi="Arial" w:cs="Arial"/>
          <w:color w:val="auto"/>
          <w:sz w:val="24"/>
          <w:szCs w:val="24"/>
        </w:rPr>
        <w:t>afford the</w:t>
      </w:r>
      <w:r w:rsidR="004276E5" w:rsidRPr="002413C9">
        <w:rPr>
          <w:rFonts w:ascii="Arial" w:hAnsi="Arial" w:cs="Arial"/>
          <w:color w:val="auto"/>
          <w:sz w:val="24"/>
          <w:szCs w:val="24"/>
        </w:rPr>
        <w:t xml:space="preserve"> </w:t>
      </w:r>
      <w:r w:rsidR="002413C9" w:rsidRPr="002413C9">
        <w:rPr>
          <w:rFonts w:ascii="Arial" w:hAnsi="Arial" w:cs="Arial"/>
          <w:color w:val="auto"/>
          <w:sz w:val="24"/>
          <w:szCs w:val="24"/>
        </w:rPr>
        <w:t>proposed exchange land</w:t>
      </w:r>
      <w:r w:rsidR="00E818CB" w:rsidRPr="002413C9">
        <w:rPr>
          <w:rFonts w:ascii="Arial" w:hAnsi="Arial" w:cs="Arial"/>
          <w:color w:val="auto"/>
          <w:sz w:val="24"/>
          <w:szCs w:val="24"/>
        </w:rPr>
        <w:t xml:space="preserve"> formal and legal </w:t>
      </w:r>
      <w:r w:rsidR="008E7BA3" w:rsidRPr="002413C9">
        <w:rPr>
          <w:rFonts w:ascii="Arial" w:hAnsi="Arial" w:cs="Arial"/>
          <w:color w:val="auto"/>
          <w:sz w:val="24"/>
          <w:szCs w:val="24"/>
        </w:rPr>
        <w:t>protection</w:t>
      </w:r>
      <w:r w:rsidR="00451A5C" w:rsidRPr="002413C9">
        <w:rPr>
          <w:rFonts w:ascii="Arial" w:hAnsi="Arial" w:cs="Arial"/>
          <w:color w:val="auto"/>
          <w:sz w:val="24"/>
          <w:szCs w:val="24"/>
        </w:rPr>
        <w:t xml:space="preserve"> under the Inclosure Act</w:t>
      </w:r>
      <w:r w:rsidR="00C40EE0" w:rsidRPr="002413C9">
        <w:rPr>
          <w:rFonts w:ascii="Arial" w:hAnsi="Arial" w:cs="Arial"/>
          <w:color w:val="auto"/>
          <w:sz w:val="24"/>
          <w:szCs w:val="24"/>
        </w:rPr>
        <w:t xml:space="preserve"> of 1845 </w:t>
      </w:r>
      <w:r w:rsidR="006627F7" w:rsidRPr="002413C9">
        <w:rPr>
          <w:rFonts w:ascii="Arial" w:hAnsi="Arial" w:cs="Arial"/>
          <w:color w:val="auto"/>
          <w:sz w:val="24"/>
          <w:szCs w:val="24"/>
        </w:rPr>
        <w:t xml:space="preserve"> </w:t>
      </w:r>
      <w:r w:rsidR="00934226" w:rsidRPr="002413C9">
        <w:rPr>
          <w:rFonts w:ascii="Arial" w:hAnsi="Arial" w:cs="Arial"/>
          <w:i/>
          <w:iCs/>
          <w:color w:val="auto"/>
          <w:sz w:val="24"/>
          <w:szCs w:val="24"/>
        </w:rPr>
        <w:t>‘as a place for exercise and recreation for the inhabitants of the said Parish of Aldershot and neighbourhood.’</w:t>
      </w:r>
    </w:p>
    <w:p w14:paraId="6B43D991" w14:textId="68E8DF82" w:rsidR="00310B55" w:rsidRPr="00DD2B34" w:rsidRDefault="00310B55" w:rsidP="00DD2B34">
      <w:pPr>
        <w:pStyle w:val="Style1"/>
        <w:autoSpaceDE w:val="0"/>
        <w:autoSpaceDN w:val="0"/>
        <w:adjustRightInd w:val="0"/>
        <w:rPr>
          <w:rFonts w:ascii="Arial" w:hAnsi="Arial" w:cs="Arial"/>
          <w:b/>
          <w:iCs/>
          <w:sz w:val="24"/>
          <w:szCs w:val="24"/>
        </w:rPr>
      </w:pPr>
      <w:r w:rsidRPr="00955D10">
        <w:rPr>
          <w:rFonts w:ascii="Arial" w:hAnsi="Arial" w:cs="Arial"/>
          <w:b/>
          <w:iCs/>
          <w:sz w:val="24"/>
          <w:szCs w:val="24"/>
        </w:rPr>
        <w:t>Conclusion</w:t>
      </w:r>
      <w:r w:rsidR="00EA529E" w:rsidRPr="00955D10">
        <w:rPr>
          <w:rFonts w:ascii="Arial" w:hAnsi="Arial" w:cs="Arial"/>
          <w:b/>
          <w:iCs/>
          <w:sz w:val="24"/>
          <w:szCs w:val="24"/>
        </w:rPr>
        <w:t>s</w:t>
      </w:r>
    </w:p>
    <w:p w14:paraId="39AB5F9B" w14:textId="701BF892" w:rsidR="000B0CDA" w:rsidRPr="00185089" w:rsidRDefault="00DE4A01" w:rsidP="00185089">
      <w:pPr>
        <w:pStyle w:val="Style1"/>
        <w:numPr>
          <w:ilvl w:val="0"/>
          <w:numId w:val="27"/>
        </w:numPr>
        <w:rPr>
          <w:rFonts w:ascii="Arial" w:hAnsi="Arial" w:cs="Arial"/>
          <w:sz w:val="24"/>
          <w:szCs w:val="24"/>
        </w:rPr>
      </w:pPr>
      <w:r>
        <w:rPr>
          <w:rFonts w:ascii="Arial" w:hAnsi="Arial" w:cs="Arial"/>
          <w:color w:val="auto"/>
          <w:sz w:val="24"/>
          <w:szCs w:val="24"/>
        </w:rPr>
        <w:t>Section 149 of the 1845</w:t>
      </w:r>
      <w:r w:rsidR="008C473B">
        <w:rPr>
          <w:rFonts w:ascii="Arial" w:hAnsi="Arial" w:cs="Arial"/>
          <w:color w:val="auto"/>
          <w:sz w:val="24"/>
          <w:szCs w:val="24"/>
        </w:rPr>
        <w:t xml:space="preserve"> Act allows for the exchange of </w:t>
      </w:r>
      <w:r w:rsidR="00954205">
        <w:rPr>
          <w:rFonts w:ascii="Arial" w:hAnsi="Arial" w:cs="Arial"/>
          <w:color w:val="auto"/>
          <w:sz w:val="24"/>
          <w:szCs w:val="24"/>
        </w:rPr>
        <w:t>land allotted by an Inclosure Award</w:t>
      </w:r>
      <w:r w:rsidR="000E709D">
        <w:rPr>
          <w:rFonts w:ascii="Arial" w:hAnsi="Arial" w:cs="Arial"/>
          <w:color w:val="auto"/>
          <w:sz w:val="24"/>
          <w:szCs w:val="24"/>
        </w:rPr>
        <w:t>,</w:t>
      </w:r>
      <w:r w:rsidR="00954205">
        <w:rPr>
          <w:rFonts w:ascii="Arial" w:hAnsi="Arial" w:cs="Arial"/>
          <w:color w:val="auto"/>
          <w:sz w:val="24"/>
          <w:szCs w:val="24"/>
        </w:rPr>
        <w:t xml:space="preserve"> </w:t>
      </w:r>
      <w:r w:rsidR="00BF0B74">
        <w:rPr>
          <w:rFonts w:ascii="Arial" w:hAnsi="Arial" w:cs="Arial"/>
          <w:color w:val="auto"/>
          <w:sz w:val="24"/>
          <w:szCs w:val="24"/>
        </w:rPr>
        <w:t>where th</w:t>
      </w:r>
      <w:r w:rsidR="001342EA">
        <w:rPr>
          <w:rFonts w:ascii="Arial" w:hAnsi="Arial" w:cs="Arial"/>
          <w:color w:val="auto"/>
          <w:sz w:val="24"/>
          <w:szCs w:val="24"/>
        </w:rPr>
        <w:t xml:space="preserve">e land is not </w:t>
      </w:r>
      <w:r w:rsidR="00643C4C">
        <w:rPr>
          <w:rFonts w:ascii="Arial" w:hAnsi="Arial" w:cs="Arial"/>
          <w:color w:val="auto"/>
          <w:sz w:val="24"/>
          <w:szCs w:val="24"/>
        </w:rPr>
        <w:t xml:space="preserve">considered </w:t>
      </w:r>
      <w:r w:rsidR="001342EA">
        <w:rPr>
          <w:rFonts w:ascii="Arial" w:hAnsi="Arial" w:cs="Arial"/>
          <w:color w:val="auto"/>
          <w:sz w:val="24"/>
          <w:szCs w:val="24"/>
        </w:rPr>
        <w:t>convenient or not suitable for the purposes for which it was allotted</w:t>
      </w:r>
      <w:r w:rsidR="004022A9">
        <w:rPr>
          <w:rFonts w:ascii="Arial" w:hAnsi="Arial" w:cs="Arial"/>
          <w:color w:val="auto"/>
          <w:sz w:val="24"/>
          <w:szCs w:val="24"/>
        </w:rPr>
        <w:t>.</w:t>
      </w:r>
      <w:r w:rsidR="00185089">
        <w:rPr>
          <w:rFonts w:ascii="Arial" w:hAnsi="Arial" w:cs="Arial"/>
          <w:sz w:val="24"/>
          <w:szCs w:val="24"/>
        </w:rPr>
        <w:t xml:space="preserve"> </w:t>
      </w:r>
      <w:r w:rsidR="00753444" w:rsidRPr="00185089">
        <w:rPr>
          <w:rFonts w:ascii="Arial" w:hAnsi="Arial" w:cs="Arial"/>
          <w:sz w:val="24"/>
          <w:szCs w:val="24"/>
        </w:rPr>
        <w:t>The release land would legally cease to be available to the public for the purpose of exercise and recreation in the event of a consent being granted</w:t>
      </w:r>
      <w:r w:rsidR="009D3F3F" w:rsidRPr="00185089">
        <w:rPr>
          <w:rFonts w:ascii="Arial" w:hAnsi="Arial" w:cs="Arial"/>
          <w:sz w:val="24"/>
          <w:szCs w:val="24"/>
        </w:rPr>
        <w:t>,</w:t>
      </w:r>
      <w:r w:rsidR="00F81ED2" w:rsidRPr="00185089">
        <w:rPr>
          <w:rFonts w:ascii="Arial" w:hAnsi="Arial" w:cs="Arial"/>
          <w:sz w:val="24"/>
          <w:szCs w:val="24"/>
        </w:rPr>
        <w:t xml:space="preserve"> </w:t>
      </w:r>
      <w:r w:rsidR="009D3F3F" w:rsidRPr="00185089">
        <w:rPr>
          <w:rFonts w:ascii="Arial" w:hAnsi="Arial" w:cs="Arial"/>
          <w:sz w:val="24"/>
          <w:szCs w:val="24"/>
        </w:rPr>
        <w:t>albeit it has been</w:t>
      </w:r>
      <w:r w:rsidR="00F81ED2" w:rsidRPr="00185089">
        <w:rPr>
          <w:rFonts w:ascii="Arial" w:hAnsi="Arial" w:cs="Arial"/>
          <w:sz w:val="24"/>
          <w:szCs w:val="24"/>
        </w:rPr>
        <w:t xml:space="preserve"> </w:t>
      </w:r>
      <w:r w:rsidR="00753444" w:rsidRPr="00185089">
        <w:rPr>
          <w:rFonts w:ascii="Arial" w:hAnsi="Arial" w:cs="Arial"/>
          <w:sz w:val="24"/>
          <w:szCs w:val="24"/>
        </w:rPr>
        <w:t>inaccessib</w:t>
      </w:r>
      <w:r w:rsidR="009D3F3F" w:rsidRPr="00185089">
        <w:rPr>
          <w:rFonts w:ascii="Arial" w:hAnsi="Arial" w:cs="Arial"/>
          <w:sz w:val="24"/>
          <w:szCs w:val="24"/>
        </w:rPr>
        <w:t>le to the public throughout living memor</w:t>
      </w:r>
      <w:r w:rsidR="00185089" w:rsidRPr="00185089">
        <w:rPr>
          <w:rFonts w:ascii="Arial" w:hAnsi="Arial" w:cs="Arial"/>
          <w:sz w:val="24"/>
          <w:szCs w:val="24"/>
        </w:rPr>
        <w:t>y.</w:t>
      </w:r>
    </w:p>
    <w:p w14:paraId="1C9EBEF0" w14:textId="499B9061" w:rsidR="003B0F20" w:rsidRPr="003970E4" w:rsidRDefault="00EE1873" w:rsidP="00A179AB">
      <w:pPr>
        <w:pStyle w:val="Style1"/>
        <w:numPr>
          <w:ilvl w:val="0"/>
          <w:numId w:val="27"/>
        </w:numPr>
        <w:rPr>
          <w:rFonts w:ascii="Arial" w:hAnsi="Arial" w:cs="Arial"/>
          <w:sz w:val="24"/>
          <w:szCs w:val="24"/>
        </w:rPr>
      </w:pPr>
      <w:r>
        <w:rPr>
          <w:rFonts w:ascii="Arial" w:hAnsi="Arial" w:cs="Arial"/>
          <w:sz w:val="24"/>
          <w:szCs w:val="24"/>
        </w:rPr>
        <w:t>Q</w:t>
      </w:r>
      <w:r w:rsidR="001040EE" w:rsidRPr="003970E4">
        <w:rPr>
          <w:rFonts w:ascii="Arial" w:hAnsi="Arial" w:cs="Arial"/>
          <w:sz w:val="24"/>
          <w:szCs w:val="24"/>
        </w:rPr>
        <w:t xml:space="preserve">uantitively </w:t>
      </w:r>
      <w:r w:rsidR="002200F8" w:rsidRPr="003970E4">
        <w:rPr>
          <w:rFonts w:ascii="Arial" w:hAnsi="Arial" w:cs="Arial"/>
          <w:sz w:val="24"/>
          <w:szCs w:val="24"/>
        </w:rPr>
        <w:t xml:space="preserve">and qualitatively </w:t>
      </w:r>
      <w:r w:rsidR="001040EE" w:rsidRPr="003970E4">
        <w:rPr>
          <w:rFonts w:ascii="Arial" w:hAnsi="Arial" w:cs="Arial"/>
          <w:sz w:val="24"/>
          <w:szCs w:val="24"/>
        </w:rPr>
        <w:t>the</w:t>
      </w:r>
      <w:r w:rsidR="00F421DC">
        <w:rPr>
          <w:rFonts w:ascii="Arial" w:hAnsi="Arial" w:cs="Arial"/>
          <w:sz w:val="24"/>
          <w:szCs w:val="24"/>
        </w:rPr>
        <w:t xml:space="preserve"> exchange</w:t>
      </w:r>
      <w:r w:rsidR="001040EE" w:rsidRPr="003970E4">
        <w:rPr>
          <w:rFonts w:ascii="Arial" w:hAnsi="Arial" w:cs="Arial"/>
          <w:sz w:val="24"/>
          <w:szCs w:val="24"/>
        </w:rPr>
        <w:t xml:space="preserve"> land</w:t>
      </w:r>
      <w:r w:rsidR="006D7E86" w:rsidRPr="003970E4">
        <w:rPr>
          <w:rFonts w:ascii="Arial" w:hAnsi="Arial" w:cs="Arial"/>
          <w:sz w:val="24"/>
          <w:szCs w:val="24"/>
        </w:rPr>
        <w:t xml:space="preserve"> </w:t>
      </w:r>
      <w:r w:rsidR="00F421DC">
        <w:rPr>
          <w:rFonts w:ascii="Arial" w:hAnsi="Arial" w:cs="Arial"/>
          <w:sz w:val="24"/>
          <w:szCs w:val="24"/>
        </w:rPr>
        <w:t xml:space="preserve">far exceeds </w:t>
      </w:r>
      <w:r w:rsidR="006616A1" w:rsidRPr="003970E4">
        <w:rPr>
          <w:rFonts w:ascii="Arial" w:hAnsi="Arial" w:cs="Arial"/>
          <w:sz w:val="24"/>
          <w:szCs w:val="24"/>
        </w:rPr>
        <w:t xml:space="preserve">the </w:t>
      </w:r>
      <w:r w:rsidR="00F421DC">
        <w:rPr>
          <w:rFonts w:ascii="Arial" w:hAnsi="Arial" w:cs="Arial"/>
          <w:sz w:val="24"/>
          <w:szCs w:val="24"/>
        </w:rPr>
        <w:t>release</w:t>
      </w:r>
      <w:r w:rsidR="00F421DC" w:rsidRPr="003970E4">
        <w:rPr>
          <w:rFonts w:ascii="Arial" w:hAnsi="Arial" w:cs="Arial"/>
          <w:sz w:val="24"/>
          <w:szCs w:val="24"/>
        </w:rPr>
        <w:t xml:space="preserve"> </w:t>
      </w:r>
      <w:r w:rsidR="006616A1" w:rsidRPr="003970E4">
        <w:rPr>
          <w:rFonts w:ascii="Arial" w:hAnsi="Arial" w:cs="Arial"/>
          <w:sz w:val="24"/>
          <w:szCs w:val="24"/>
        </w:rPr>
        <w:t>land</w:t>
      </w:r>
      <w:r w:rsidR="00F421DC">
        <w:rPr>
          <w:rFonts w:ascii="Arial" w:hAnsi="Arial" w:cs="Arial"/>
          <w:sz w:val="24"/>
          <w:szCs w:val="24"/>
        </w:rPr>
        <w:t xml:space="preserve"> however it</w:t>
      </w:r>
      <w:r w:rsidR="00C80650" w:rsidRPr="003970E4">
        <w:rPr>
          <w:rFonts w:ascii="Arial" w:hAnsi="Arial" w:cs="Arial"/>
          <w:sz w:val="24"/>
          <w:szCs w:val="24"/>
        </w:rPr>
        <w:t xml:space="preserve"> is already subject to public access</w:t>
      </w:r>
      <w:r w:rsidR="006616A1" w:rsidRPr="003970E4">
        <w:rPr>
          <w:rFonts w:ascii="Arial" w:hAnsi="Arial" w:cs="Arial"/>
          <w:sz w:val="24"/>
          <w:szCs w:val="24"/>
        </w:rPr>
        <w:t xml:space="preserve"> </w:t>
      </w:r>
      <w:r w:rsidR="00C80650" w:rsidRPr="003970E4">
        <w:rPr>
          <w:rFonts w:ascii="Arial" w:hAnsi="Arial" w:cs="Arial"/>
          <w:sz w:val="24"/>
          <w:szCs w:val="24"/>
        </w:rPr>
        <w:t>as a designated open space</w:t>
      </w:r>
      <w:r w:rsidR="00752947" w:rsidRPr="003970E4">
        <w:rPr>
          <w:rFonts w:ascii="Arial" w:hAnsi="Arial" w:cs="Arial"/>
          <w:sz w:val="24"/>
          <w:szCs w:val="24"/>
        </w:rPr>
        <w:t xml:space="preserve"> under Policy DE6 of the Rushmoor Local Plan (2019)</w:t>
      </w:r>
      <w:r w:rsidR="00173E87" w:rsidRPr="003970E4">
        <w:rPr>
          <w:rFonts w:ascii="Arial" w:hAnsi="Arial" w:cs="Arial"/>
          <w:sz w:val="24"/>
          <w:szCs w:val="24"/>
        </w:rPr>
        <w:t xml:space="preserve">. </w:t>
      </w:r>
      <w:r w:rsidR="00493B6A" w:rsidRPr="003970E4">
        <w:rPr>
          <w:rFonts w:ascii="Arial" w:hAnsi="Arial" w:cs="Arial"/>
          <w:sz w:val="24"/>
          <w:szCs w:val="24"/>
        </w:rPr>
        <w:t xml:space="preserve">This </w:t>
      </w:r>
      <w:proofErr w:type="gramStart"/>
      <w:r w:rsidR="00493B6A" w:rsidRPr="003970E4">
        <w:rPr>
          <w:rFonts w:ascii="Arial" w:hAnsi="Arial" w:cs="Arial"/>
          <w:sz w:val="24"/>
          <w:szCs w:val="24"/>
        </w:rPr>
        <w:t>in itself</w:t>
      </w:r>
      <w:r w:rsidR="00173E87" w:rsidRPr="003970E4">
        <w:rPr>
          <w:rFonts w:ascii="Arial" w:hAnsi="Arial" w:cs="Arial"/>
          <w:sz w:val="24"/>
          <w:szCs w:val="24"/>
        </w:rPr>
        <w:t xml:space="preserve"> </w:t>
      </w:r>
      <w:r w:rsidR="006F2B72" w:rsidRPr="003970E4">
        <w:rPr>
          <w:rFonts w:ascii="Arial" w:hAnsi="Arial" w:cs="Arial"/>
          <w:sz w:val="24"/>
          <w:szCs w:val="24"/>
        </w:rPr>
        <w:t>does</w:t>
      </w:r>
      <w:proofErr w:type="gramEnd"/>
      <w:r w:rsidR="006F2B72" w:rsidRPr="003970E4">
        <w:rPr>
          <w:rFonts w:ascii="Arial" w:hAnsi="Arial" w:cs="Arial"/>
          <w:sz w:val="24"/>
          <w:szCs w:val="24"/>
        </w:rPr>
        <w:t xml:space="preserve"> not represent an increased benefit to the public</w:t>
      </w:r>
      <w:r w:rsidR="009504B8" w:rsidRPr="003970E4">
        <w:rPr>
          <w:rFonts w:ascii="Arial" w:hAnsi="Arial" w:cs="Arial"/>
          <w:sz w:val="24"/>
          <w:szCs w:val="24"/>
        </w:rPr>
        <w:t xml:space="preserve"> in the form of additional space </w:t>
      </w:r>
      <w:r w:rsidR="0008675F" w:rsidRPr="003970E4">
        <w:rPr>
          <w:rFonts w:ascii="Arial" w:hAnsi="Arial" w:cs="Arial"/>
          <w:sz w:val="24"/>
          <w:szCs w:val="24"/>
        </w:rPr>
        <w:t>not already available to the public</w:t>
      </w:r>
      <w:r w:rsidR="00493B6A" w:rsidRPr="003970E4">
        <w:rPr>
          <w:rFonts w:ascii="Arial" w:hAnsi="Arial" w:cs="Arial"/>
          <w:sz w:val="24"/>
          <w:szCs w:val="24"/>
        </w:rPr>
        <w:t xml:space="preserve">. However </w:t>
      </w:r>
      <w:r w:rsidR="00B61456" w:rsidRPr="003970E4">
        <w:rPr>
          <w:rFonts w:ascii="Arial" w:hAnsi="Arial" w:cs="Arial"/>
          <w:sz w:val="24"/>
          <w:szCs w:val="24"/>
        </w:rPr>
        <w:t>the release land in practical terms is unlikely to be able to</w:t>
      </w:r>
      <w:r w:rsidR="00CE01BB" w:rsidRPr="003970E4">
        <w:rPr>
          <w:rFonts w:ascii="Arial" w:hAnsi="Arial" w:cs="Arial"/>
          <w:sz w:val="24"/>
          <w:szCs w:val="24"/>
        </w:rPr>
        <w:t xml:space="preserve"> be used</w:t>
      </w:r>
      <w:r w:rsidR="009229C7" w:rsidRPr="003970E4">
        <w:rPr>
          <w:rFonts w:ascii="Arial" w:hAnsi="Arial" w:cs="Arial"/>
          <w:sz w:val="24"/>
          <w:szCs w:val="24"/>
        </w:rPr>
        <w:t xml:space="preserve"> effectively </w:t>
      </w:r>
      <w:r w:rsidR="00CE01BB" w:rsidRPr="003970E4">
        <w:rPr>
          <w:rFonts w:ascii="Arial" w:hAnsi="Arial" w:cs="Arial"/>
          <w:sz w:val="24"/>
          <w:szCs w:val="24"/>
        </w:rPr>
        <w:t>as public open space</w:t>
      </w:r>
      <w:r w:rsidR="005E5E4A">
        <w:rPr>
          <w:rFonts w:ascii="Arial" w:hAnsi="Arial" w:cs="Arial"/>
          <w:sz w:val="24"/>
          <w:szCs w:val="24"/>
        </w:rPr>
        <w:t xml:space="preserve"> and its loss would be diminutive</w:t>
      </w:r>
      <w:r w:rsidR="00B30B10" w:rsidRPr="003970E4">
        <w:rPr>
          <w:rFonts w:ascii="Arial" w:hAnsi="Arial" w:cs="Arial"/>
          <w:sz w:val="24"/>
          <w:szCs w:val="24"/>
        </w:rPr>
        <w:t>.</w:t>
      </w:r>
      <w:r w:rsidR="00493B6A" w:rsidRPr="003970E4">
        <w:rPr>
          <w:rFonts w:ascii="Arial" w:hAnsi="Arial" w:cs="Arial"/>
          <w:sz w:val="24"/>
          <w:szCs w:val="24"/>
        </w:rPr>
        <w:t xml:space="preserve"> </w:t>
      </w:r>
      <w:r w:rsidR="00B806F1">
        <w:rPr>
          <w:rFonts w:ascii="Arial" w:hAnsi="Arial" w:cs="Arial"/>
          <w:sz w:val="24"/>
          <w:szCs w:val="24"/>
        </w:rPr>
        <w:t>By contrast, t</w:t>
      </w:r>
      <w:r w:rsidR="00304E31" w:rsidRPr="003970E4">
        <w:rPr>
          <w:rFonts w:ascii="Arial" w:hAnsi="Arial" w:cs="Arial"/>
          <w:sz w:val="24"/>
          <w:szCs w:val="24"/>
        </w:rPr>
        <w:t>he exchange land</w:t>
      </w:r>
      <w:r w:rsidR="005623DF" w:rsidRPr="003970E4">
        <w:rPr>
          <w:rFonts w:ascii="Arial" w:hAnsi="Arial" w:cs="Arial"/>
          <w:sz w:val="24"/>
          <w:szCs w:val="24"/>
        </w:rPr>
        <w:t xml:space="preserve"> </w:t>
      </w:r>
      <w:r w:rsidR="006871AE">
        <w:rPr>
          <w:rFonts w:ascii="Arial" w:hAnsi="Arial" w:cs="Arial"/>
          <w:sz w:val="24"/>
          <w:szCs w:val="24"/>
        </w:rPr>
        <w:t>offers significant public benefit in the</w:t>
      </w:r>
      <w:r w:rsidR="0003028A">
        <w:rPr>
          <w:rFonts w:ascii="Arial" w:hAnsi="Arial" w:cs="Arial"/>
          <w:sz w:val="24"/>
          <w:szCs w:val="24"/>
        </w:rPr>
        <w:t xml:space="preserve"> form of</w:t>
      </w:r>
      <w:r w:rsidR="006871AE">
        <w:rPr>
          <w:rFonts w:ascii="Arial" w:hAnsi="Arial" w:cs="Arial"/>
          <w:sz w:val="24"/>
          <w:szCs w:val="24"/>
        </w:rPr>
        <w:t xml:space="preserve"> legal protection of a large area of </w:t>
      </w:r>
      <w:r w:rsidR="007630E7">
        <w:rPr>
          <w:rFonts w:ascii="Arial" w:hAnsi="Arial" w:cs="Arial"/>
          <w:sz w:val="24"/>
          <w:szCs w:val="24"/>
        </w:rPr>
        <w:t xml:space="preserve">quality </w:t>
      </w:r>
      <w:r w:rsidR="006871AE">
        <w:rPr>
          <w:rFonts w:ascii="Arial" w:hAnsi="Arial" w:cs="Arial"/>
          <w:sz w:val="24"/>
          <w:szCs w:val="24"/>
        </w:rPr>
        <w:t xml:space="preserve">open </w:t>
      </w:r>
      <w:r w:rsidR="00607085">
        <w:rPr>
          <w:rFonts w:ascii="Arial" w:hAnsi="Arial" w:cs="Arial"/>
          <w:sz w:val="24"/>
          <w:szCs w:val="24"/>
        </w:rPr>
        <w:t>space</w:t>
      </w:r>
      <w:r w:rsidR="007630E7">
        <w:rPr>
          <w:rFonts w:ascii="Arial" w:hAnsi="Arial" w:cs="Arial"/>
          <w:sz w:val="24"/>
          <w:szCs w:val="24"/>
        </w:rPr>
        <w:t>.</w:t>
      </w:r>
    </w:p>
    <w:p w14:paraId="5011540A" w14:textId="01483D26" w:rsidR="00D71CBE" w:rsidRPr="00575371" w:rsidRDefault="00D71CBE" w:rsidP="00575371">
      <w:pPr>
        <w:pStyle w:val="Style1"/>
        <w:numPr>
          <w:ilvl w:val="0"/>
          <w:numId w:val="27"/>
        </w:numPr>
        <w:rPr>
          <w:rFonts w:ascii="Arial" w:hAnsi="Arial" w:cs="Arial"/>
          <w:sz w:val="24"/>
          <w:szCs w:val="24"/>
        </w:rPr>
      </w:pPr>
      <w:r w:rsidRPr="00575371">
        <w:rPr>
          <w:rFonts w:ascii="Arial" w:hAnsi="Arial" w:cs="Arial"/>
          <w:sz w:val="24"/>
          <w:szCs w:val="24"/>
        </w:rPr>
        <w:lastRenderedPageBreak/>
        <w:t xml:space="preserve">I </w:t>
      </w:r>
      <w:r w:rsidR="00701C6E">
        <w:rPr>
          <w:rFonts w:ascii="Arial" w:hAnsi="Arial" w:cs="Arial"/>
          <w:sz w:val="24"/>
          <w:szCs w:val="24"/>
        </w:rPr>
        <w:t xml:space="preserve">therefore </w:t>
      </w:r>
      <w:r w:rsidR="008922F4" w:rsidRPr="00575371">
        <w:rPr>
          <w:rFonts w:ascii="Arial" w:hAnsi="Arial" w:cs="Arial"/>
          <w:sz w:val="24"/>
          <w:szCs w:val="24"/>
        </w:rPr>
        <w:t>conclude</w:t>
      </w:r>
      <w:r w:rsidR="00782E1D" w:rsidRPr="00575371">
        <w:rPr>
          <w:rFonts w:ascii="Arial" w:hAnsi="Arial" w:cs="Arial"/>
          <w:sz w:val="24"/>
          <w:szCs w:val="24"/>
        </w:rPr>
        <w:t xml:space="preserve"> that consent should be granted</w:t>
      </w:r>
      <w:r w:rsidR="00282BCF" w:rsidRPr="00575371">
        <w:rPr>
          <w:rFonts w:ascii="Arial" w:hAnsi="Arial" w:cs="Arial"/>
          <w:sz w:val="24"/>
          <w:szCs w:val="24"/>
        </w:rPr>
        <w:t>.</w:t>
      </w:r>
      <w:r w:rsidR="00EF7FEC" w:rsidRPr="00EF7FEC">
        <w:rPr>
          <w:rFonts w:ascii="Arial" w:hAnsi="Arial" w:cs="Arial"/>
          <w:sz w:val="24"/>
          <w:szCs w:val="24"/>
          <w:lang w:eastAsia="en-US"/>
        </w:rPr>
        <w:t xml:space="preserve"> </w:t>
      </w:r>
      <w:r w:rsidR="00EF7FEC" w:rsidRPr="008C06E0">
        <w:rPr>
          <w:rFonts w:ascii="Arial" w:hAnsi="Arial" w:cs="Arial"/>
          <w:sz w:val="24"/>
          <w:szCs w:val="24"/>
          <w:lang w:eastAsia="en-US"/>
        </w:rPr>
        <w:t xml:space="preserve">The land </w:t>
      </w:r>
      <w:r w:rsidR="00C93AA9">
        <w:rPr>
          <w:rFonts w:ascii="Arial" w:hAnsi="Arial" w:cs="Arial"/>
          <w:sz w:val="24"/>
          <w:szCs w:val="24"/>
          <w:lang w:eastAsia="en-US"/>
        </w:rPr>
        <w:t xml:space="preserve">shown </w:t>
      </w:r>
      <w:r w:rsidR="00C21092">
        <w:rPr>
          <w:rFonts w:ascii="Arial" w:hAnsi="Arial" w:cs="Arial"/>
          <w:sz w:val="24"/>
          <w:szCs w:val="24"/>
          <w:lang w:eastAsia="en-US"/>
        </w:rPr>
        <w:t>depicted on the plan labelled Site B</w:t>
      </w:r>
      <w:r w:rsidR="00C93AA9">
        <w:rPr>
          <w:rFonts w:ascii="Arial" w:hAnsi="Arial" w:cs="Arial"/>
          <w:sz w:val="24"/>
          <w:szCs w:val="24"/>
          <w:lang w:eastAsia="en-US"/>
        </w:rPr>
        <w:t>,</w:t>
      </w:r>
      <w:r w:rsidR="00EF7FEC" w:rsidRPr="008C06E0">
        <w:rPr>
          <w:rFonts w:ascii="Arial" w:hAnsi="Arial" w:cs="Arial"/>
          <w:sz w:val="24"/>
          <w:szCs w:val="24"/>
          <w:lang w:eastAsia="en-US"/>
        </w:rPr>
        <w:t xml:space="preserve"> shall replace </w:t>
      </w:r>
      <w:r w:rsidR="002B0908">
        <w:rPr>
          <w:rFonts w:ascii="Arial" w:hAnsi="Arial" w:cs="Arial"/>
          <w:sz w:val="24"/>
          <w:szCs w:val="24"/>
          <w:lang w:eastAsia="en-US"/>
        </w:rPr>
        <w:t>that</w:t>
      </w:r>
      <w:r w:rsidR="00EF7FEC" w:rsidRPr="008C06E0">
        <w:rPr>
          <w:rFonts w:ascii="Arial" w:hAnsi="Arial" w:cs="Arial"/>
          <w:sz w:val="24"/>
          <w:szCs w:val="24"/>
          <w:lang w:eastAsia="en-US"/>
        </w:rPr>
        <w:t xml:space="preserve"> shown on the</w:t>
      </w:r>
      <w:r w:rsidR="00BF41E0">
        <w:rPr>
          <w:rFonts w:ascii="Arial" w:hAnsi="Arial" w:cs="Arial"/>
          <w:sz w:val="24"/>
          <w:szCs w:val="24"/>
          <w:lang w:eastAsia="en-US"/>
        </w:rPr>
        <w:t xml:space="preserve"> plan labelled </w:t>
      </w:r>
      <w:r w:rsidR="00EF7FEC" w:rsidRPr="008C06E0">
        <w:rPr>
          <w:rFonts w:ascii="Arial" w:hAnsi="Arial" w:cs="Arial"/>
          <w:sz w:val="24"/>
          <w:szCs w:val="24"/>
          <w:lang w:eastAsia="en-US"/>
        </w:rPr>
        <w:t>Site A</w:t>
      </w:r>
      <w:r w:rsidR="002B0908">
        <w:rPr>
          <w:rFonts w:ascii="Arial" w:hAnsi="Arial" w:cs="Arial"/>
          <w:sz w:val="24"/>
          <w:szCs w:val="24"/>
          <w:lang w:eastAsia="en-US"/>
        </w:rPr>
        <w:t>,</w:t>
      </w:r>
      <w:r w:rsidR="00EF7FEC" w:rsidRPr="008C06E0">
        <w:rPr>
          <w:rFonts w:ascii="Arial" w:hAnsi="Arial" w:cs="Arial"/>
          <w:sz w:val="24"/>
          <w:szCs w:val="24"/>
          <w:lang w:eastAsia="en-US"/>
        </w:rPr>
        <w:t xml:space="preserve"> in the 1856 Inclosure Award.</w:t>
      </w:r>
    </w:p>
    <w:p w14:paraId="09702EFE" w14:textId="77777777" w:rsidR="000D099B" w:rsidRDefault="000D099B" w:rsidP="000D099B">
      <w:pPr>
        <w:pStyle w:val="Style1"/>
        <w:ind w:left="432"/>
        <w:rPr>
          <w:rFonts w:ascii="Arial" w:hAnsi="Arial" w:cs="Arial"/>
          <w:sz w:val="24"/>
          <w:szCs w:val="24"/>
        </w:rPr>
      </w:pPr>
    </w:p>
    <w:p w14:paraId="2FBB037F" w14:textId="01B2CB24" w:rsidR="003E113E" w:rsidRDefault="00BE6A99" w:rsidP="003E113E">
      <w:pPr>
        <w:pStyle w:val="Style1"/>
      </w:pPr>
      <w:bookmarkStart w:id="3" w:name="_Hlk25945171"/>
      <w:bookmarkStart w:id="4" w:name="_Hlk145347526"/>
      <w:r>
        <w:rPr>
          <w:rFonts w:ascii="Monotype Corsiva" w:hAnsi="Monotype Corsiva"/>
          <w:sz w:val="36"/>
          <w:szCs w:val="36"/>
        </w:rPr>
        <w:t>Mrs A Behn</w:t>
      </w:r>
    </w:p>
    <w:p w14:paraId="63A32CD6" w14:textId="3622D9A6" w:rsidR="008D4452" w:rsidRPr="0059316A" w:rsidRDefault="003E113E" w:rsidP="0059316A">
      <w:pPr>
        <w:rPr>
          <w:rFonts w:ascii="Arial" w:hAnsi="Arial" w:cs="Arial"/>
          <w:sz w:val="24"/>
          <w:szCs w:val="24"/>
        </w:rPr>
      </w:pPr>
      <w:r w:rsidRPr="00BE6A99">
        <w:rPr>
          <w:rFonts w:ascii="Arial" w:hAnsi="Arial" w:cs="Arial"/>
          <w:sz w:val="24"/>
          <w:szCs w:val="24"/>
        </w:rPr>
        <w:t>INSPECTOR</w:t>
      </w:r>
      <w:bookmarkEnd w:id="3"/>
      <w:bookmarkEnd w:id="4"/>
      <w:r w:rsidR="000D099B">
        <w:rPr>
          <w:b/>
          <w:bCs/>
          <w:color w:val="000000"/>
          <w:kern w:val="28"/>
        </w:rPr>
        <w:br w:type="page"/>
      </w:r>
    </w:p>
    <w:p w14:paraId="1A79377A" w14:textId="77777777" w:rsidR="00CF49A1" w:rsidRDefault="00CF49A1" w:rsidP="00701C6E">
      <w:pPr>
        <w:pStyle w:val="Style1"/>
        <w:rPr>
          <w:u w:val="single"/>
        </w:rPr>
      </w:pPr>
    </w:p>
    <w:p w14:paraId="1BE75023" w14:textId="39EC7A0A" w:rsidR="00EF6853" w:rsidRDefault="00EF6853" w:rsidP="00EF6853">
      <w:pPr>
        <w:pStyle w:val="Style1"/>
        <w:ind w:left="431" w:hanging="431"/>
        <w:rPr>
          <w:u w:val="single"/>
        </w:rPr>
      </w:pPr>
      <w:r w:rsidRPr="00543E4E">
        <w:rPr>
          <w:u w:val="single"/>
        </w:rPr>
        <w:t xml:space="preserve">Drawing A – Release </w:t>
      </w:r>
      <w:r w:rsidR="00D26CE9" w:rsidRPr="00543E4E">
        <w:rPr>
          <w:u w:val="single"/>
        </w:rPr>
        <w:t xml:space="preserve">and </w:t>
      </w:r>
      <w:r w:rsidR="00543E4E">
        <w:rPr>
          <w:u w:val="single"/>
        </w:rPr>
        <w:t>Exchange</w:t>
      </w:r>
      <w:r w:rsidR="00D26CE9" w:rsidRPr="00543E4E">
        <w:rPr>
          <w:u w:val="single"/>
        </w:rPr>
        <w:t xml:space="preserve"> </w:t>
      </w:r>
      <w:r w:rsidRPr="00543E4E">
        <w:rPr>
          <w:u w:val="single"/>
        </w:rPr>
        <w:t>Land</w:t>
      </w:r>
    </w:p>
    <w:p w14:paraId="36ABB014" w14:textId="77777777" w:rsidR="00AA6FB8" w:rsidRDefault="00AA6FB8" w:rsidP="00EF6853">
      <w:pPr>
        <w:pStyle w:val="Style1"/>
        <w:ind w:left="431" w:hanging="431"/>
        <w:rPr>
          <w:u w:val="single"/>
        </w:rPr>
      </w:pPr>
    </w:p>
    <w:p w14:paraId="5BBB22D2" w14:textId="54E03592" w:rsidR="001970B6" w:rsidRDefault="007B7423" w:rsidP="00087045">
      <w:pPr>
        <w:pStyle w:val="Style1"/>
        <w:rPr>
          <w:u w:val="single"/>
        </w:rPr>
      </w:pPr>
      <w:r w:rsidRPr="007B7423">
        <w:rPr>
          <w:noProof/>
          <w:u w:val="single"/>
        </w:rPr>
        <w:drawing>
          <wp:inline distT="0" distB="0" distL="0" distR="0" wp14:anchorId="38740B50" wp14:editId="6AFFA595">
            <wp:extent cx="5162815" cy="3606985"/>
            <wp:effectExtent l="0" t="0" r="0" b="0"/>
            <wp:docPr id="1314299174" name="Picture 1" descr="Drawing A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9174" name="Picture 1" descr="Drawing A referred to in paragraph 2."/>
                    <pic:cNvPicPr/>
                  </pic:nvPicPr>
                  <pic:blipFill>
                    <a:blip r:embed="rId13"/>
                    <a:stretch>
                      <a:fillRect/>
                    </a:stretch>
                  </pic:blipFill>
                  <pic:spPr>
                    <a:xfrm>
                      <a:off x="0" y="0"/>
                      <a:ext cx="5162815" cy="3606985"/>
                    </a:xfrm>
                    <a:prstGeom prst="rect">
                      <a:avLst/>
                    </a:prstGeom>
                  </pic:spPr>
                </pic:pic>
              </a:graphicData>
            </a:graphic>
          </wp:inline>
        </w:drawing>
      </w:r>
    </w:p>
    <w:p w14:paraId="1A64FF67" w14:textId="7C023549" w:rsidR="001970B6" w:rsidRPr="006652F3" w:rsidRDefault="001970B6" w:rsidP="00E301D5">
      <w:pPr>
        <w:pStyle w:val="Style1"/>
        <w:ind w:left="431" w:hanging="431"/>
        <w:rPr>
          <w:u w:val="single"/>
        </w:rPr>
      </w:pPr>
    </w:p>
    <w:p w14:paraId="12DF4BFF" w14:textId="2B216845" w:rsidR="00345D9C" w:rsidRPr="00E44FA8" w:rsidRDefault="00722253" w:rsidP="00E44FA8">
      <w:r w:rsidRPr="00722253">
        <w:rPr>
          <w:noProof/>
        </w:rPr>
        <w:drawing>
          <wp:inline distT="0" distB="0" distL="0" distR="0" wp14:anchorId="444AE450" wp14:editId="52747CFE">
            <wp:extent cx="5089823" cy="3174950"/>
            <wp:effectExtent l="0" t="0" r="0" b="6985"/>
            <wp:docPr id="727544060" name="Picture 1" descr="2nd part of Drawing A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4060" name="Picture 1" descr="2nd part of Drawing A referred to in paragraph 2."/>
                    <pic:cNvPicPr/>
                  </pic:nvPicPr>
                  <pic:blipFill>
                    <a:blip r:embed="rId14"/>
                    <a:stretch>
                      <a:fillRect/>
                    </a:stretch>
                  </pic:blipFill>
                  <pic:spPr>
                    <a:xfrm>
                      <a:off x="0" y="0"/>
                      <a:ext cx="5138796" cy="3205499"/>
                    </a:xfrm>
                    <a:prstGeom prst="rect">
                      <a:avLst/>
                    </a:prstGeom>
                  </pic:spPr>
                </pic:pic>
              </a:graphicData>
            </a:graphic>
          </wp:inline>
        </w:drawing>
      </w:r>
    </w:p>
    <w:sectPr w:rsidR="00345D9C" w:rsidRPr="00E44FA8"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27C87" w14:textId="77777777" w:rsidR="001A755A" w:rsidRDefault="001A755A" w:rsidP="00F62916">
      <w:r>
        <w:separator/>
      </w:r>
    </w:p>
  </w:endnote>
  <w:endnote w:type="continuationSeparator" w:id="0">
    <w:p w14:paraId="37C8434D" w14:textId="77777777" w:rsidR="001A755A" w:rsidRDefault="001A755A" w:rsidP="00F62916">
      <w:r>
        <w:continuationSeparator/>
      </w:r>
    </w:p>
  </w:endnote>
  <w:endnote w:type="continuationNotice" w:id="1">
    <w:p w14:paraId="35A12166" w14:textId="77777777" w:rsidR="001A755A" w:rsidRDefault="001A7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1953" w14:textId="076A2367" w:rsidR="00C57B84" w:rsidRDefault="00F2399B">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4B16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3BA" w14:textId="3A57EE17" w:rsidR="00B901E1" w:rsidRPr="008A03E3" w:rsidRDefault="00F2399B" w:rsidP="00B901E1">
    <w:pPr>
      <w:pStyle w:val="Footer"/>
      <w:ind w:right="-52"/>
      <w:rPr>
        <w:sz w:val="16"/>
        <w:szCs w:val="16"/>
      </w:rPr>
    </w:pPr>
    <w:r>
      <w:rPr>
        <w:noProof/>
      </w:rPr>
      <mc:AlternateContent>
        <mc:Choice Requires="wps">
          <w:drawing>
            <wp:anchor distT="0" distB="0" distL="114300" distR="114300" simplePos="0" relativeHeight="251658240"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F184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DCC72" w14:textId="77777777" w:rsidR="001A755A" w:rsidRDefault="001A755A" w:rsidP="00F62916">
      <w:r>
        <w:separator/>
      </w:r>
    </w:p>
  </w:footnote>
  <w:footnote w:type="continuationSeparator" w:id="0">
    <w:p w14:paraId="03516D2F" w14:textId="77777777" w:rsidR="001A755A" w:rsidRDefault="001A755A" w:rsidP="00F62916">
      <w:r>
        <w:continuationSeparator/>
      </w:r>
    </w:p>
  </w:footnote>
  <w:footnote w:type="continuationNotice" w:id="1">
    <w:p w14:paraId="67F86FC7" w14:textId="77777777" w:rsidR="001A755A" w:rsidRDefault="001A7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36914984" w:rsidR="00C57B84" w:rsidRPr="00341A98" w:rsidRDefault="00A82217" w:rsidP="00996AE2">
          <w:pPr>
            <w:pStyle w:val="Footer"/>
            <w:rPr>
              <w:rFonts w:ascii="Arial" w:hAnsi="Arial" w:cs="Arial"/>
            </w:rPr>
          </w:pPr>
          <w:r w:rsidRPr="00341A98">
            <w:rPr>
              <w:rFonts w:ascii="Arial" w:hAnsi="Arial" w:cs="Arial"/>
            </w:rPr>
            <w:t>APP</w:t>
          </w:r>
          <w:r w:rsidR="00F17992" w:rsidRPr="00341A98">
            <w:rPr>
              <w:rFonts w:ascii="Arial" w:hAnsi="Arial" w:cs="Arial"/>
            </w:rPr>
            <w:t>LICATION</w:t>
          </w:r>
          <w:r w:rsidRPr="00341A98">
            <w:rPr>
              <w:rFonts w:ascii="Arial" w:hAnsi="Arial" w:cs="Arial"/>
            </w:rPr>
            <w:t xml:space="preserve"> </w:t>
          </w:r>
          <w:r w:rsidR="00851CF7" w:rsidRPr="00341A98">
            <w:rPr>
              <w:rFonts w:ascii="Arial" w:hAnsi="Arial" w:cs="Arial"/>
            </w:rPr>
            <w:t>DECISION:</w:t>
          </w:r>
          <w:r w:rsidR="00671AC3" w:rsidRPr="00341A98">
            <w:rPr>
              <w:rFonts w:ascii="Arial" w:hAnsi="Arial" w:cs="Arial"/>
              <w:b/>
              <w:szCs w:val="22"/>
            </w:rPr>
            <w:t xml:space="preserve"> </w:t>
          </w:r>
          <w:r w:rsidR="00671AC3" w:rsidRPr="00341A98">
            <w:rPr>
              <w:rFonts w:ascii="Arial" w:hAnsi="Arial" w:cs="Arial"/>
              <w:bCs/>
              <w:szCs w:val="22"/>
            </w:rPr>
            <w:t>COM/3</w:t>
          </w:r>
          <w:r w:rsidR="00026A17" w:rsidRPr="00341A98">
            <w:rPr>
              <w:rFonts w:ascii="Arial" w:hAnsi="Arial" w:cs="Arial"/>
              <w:bCs/>
              <w:szCs w:val="22"/>
            </w:rPr>
            <w:t>3</w:t>
          </w:r>
          <w:r w:rsidR="00BA41CE">
            <w:rPr>
              <w:rFonts w:ascii="Arial" w:hAnsi="Arial" w:cs="Arial"/>
              <w:bCs/>
              <w:szCs w:val="22"/>
            </w:rPr>
            <w:t>4</w:t>
          </w:r>
          <w:r w:rsidR="00D462FC">
            <w:rPr>
              <w:rFonts w:ascii="Arial" w:hAnsi="Arial" w:cs="Arial"/>
              <w:bCs/>
              <w:szCs w:val="22"/>
            </w:rPr>
            <w:t>6909</w:t>
          </w:r>
          <w:r w:rsidR="00DF0CA9" w:rsidRPr="00341A98">
            <w:rPr>
              <w:rFonts w:ascii="Arial" w:hAnsi="Arial" w:cs="Arial"/>
              <w:bCs/>
              <w:szCs w:val="22"/>
            </w:rPr>
            <w:tab/>
          </w:r>
        </w:p>
      </w:tc>
    </w:tr>
  </w:tbl>
  <w:p w14:paraId="4460149B" w14:textId="0E82C79A" w:rsidR="00C57B84" w:rsidRDefault="00F2399B" w:rsidP="00ED3FF4">
    <w:pPr>
      <w:pStyle w:val="Footer"/>
    </w:pPr>
    <w:r>
      <w:rPr>
        <w:noProof/>
      </w:rPr>
      <mc:AlternateContent>
        <mc:Choice Requires="wps">
          <w:drawing>
            <wp:anchor distT="0" distB="0" distL="114300" distR="114300" simplePos="0" relativeHeight="251658241"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80875"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207516E"/>
    <w:multiLevelType w:val="hybridMultilevel"/>
    <w:tmpl w:val="96B62A9C"/>
    <w:lvl w:ilvl="0" w:tplc="22B83A86">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2"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9467997"/>
    <w:multiLevelType w:val="hybridMultilevel"/>
    <w:tmpl w:val="BB9870D2"/>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8"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2"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3"/>
  </w:num>
  <w:num w:numId="2" w16cid:durableId="932708390">
    <w:abstractNumId w:val="23"/>
  </w:num>
  <w:num w:numId="3" w16cid:durableId="706837428">
    <w:abstractNumId w:val="29"/>
  </w:num>
  <w:num w:numId="4" w16cid:durableId="371268877">
    <w:abstractNumId w:val="0"/>
  </w:num>
  <w:num w:numId="5" w16cid:durableId="1895965993">
    <w:abstractNumId w:val="10"/>
  </w:num>
  <w:num w:numId="6" w16cid:durableId="1348678269">
    <w:abstractNumId w:val="22"/>
  </w:num>
  <w:num w:numId="7" w16cid:durableId="1778862582">
    <w:abstractNumId w:val="33"/>
  </w:num>
  <w:num w:numId="8" w16cid:durableId="1379476738">
    <w:abstractNumId w:val="19"/>
  </w:num>
  <w:num w:numId="9" w16cid:durableId="273296205">
    <w:abstractNumId w:val="14"/>
  </w:num>
  <w:num w:numId="10" w16cid:durableId="1820491653">
    <w:abstractNumId w:val="13"/>
  </w:num>
  <w:num w:numId="11" w16cid:durableId="1019771812">
    <w:abstractNumId w:val="26"/>
  </w:num>
  <w:num w:numId="12" w16cid:durableId="1916276889">
    <w:abstractNumId w:val="32"/>
  </w:num>
  <w:num w:numId="13" w16cid:durableId="1679313319">
    <w:abstractNumId w:val="25"/>
  </w:num>
  <w:num w:numId="14" w16cid:durableId="924337998">
    <w:abstractNumId w:val="24"/>
  </w:num>
  <w:num w:numId="15" w16cid:durableId="1740590698">
    <w:abstractNumId w:val="21"/>
  </w:num>
  <w:num w:numId="16" w16cid:durableId="1255435868">
    <w:abstractNumId w:val="5"/>
  </w:num>
  <w:num w:numId="17" w16cid:durableId="358356180">
    <w:abstractNumId w:val="16"/>
  </w:num>
  <w:num w:numId="18" w16cid:durableId="1462118243">
    <w:abstractNumId w:val="9"/>
  </w:num>
  <w:num w:numId="19" w16cid:durableId="1390885422">
    <w:abstractNumId w:val="17"/>
  </w:num>
  <w:num w:numId="20" w16cid:durableId="1537692320">
    <w:abstractNumId w:val="34"/>
  </w:num>
  <w:num w:numId="21" w16cid:durableId="287587503">
    <w:abstractNumId w:val="7"/>
  </w:num>
  <w:num w:numId="22" w16cid:durableId="1873377221">
    <w:abstractNumId w:val="18"/>
  </w:num>
  <w:num w:numId="23" w16cid:durableId="1235122425">
    <w:abstractNumId w:val="31"/>
  </w:num>
  <w:num w:numId="24" w16cid:durableId="512064122">
    <w:abstractNumId w:val="20"/>
  </w:num>
  <w:num w:numId="25" w16cid:durableId="499350875">
    <w:abstractNumId w:val="11"/>
  </w:num>
  <w:num w:numId="26" w16cid:durableId="1890457252">
    <w:abstractNumId w:val="1"/>
  </w:num>
  <w:num w:numId="27" w16cid:durableId="1835873511">
    <w:abstractNumId w:val="22"/>
  </w:num>
  <w:num w:numId="28" w16cid:durableId="1034307499">
    <w:abstractNumId w:val="29"/>
  </w:num>
  <w:num w:numId="29" w16cid:durableId="1736777591">
    <w:abstractNumId w:val="1"/>
  </w:num>
  <w:num w:numId="30" w16cid:durableId="1646667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2"/>
  </w:num>
  <w:num w:numId="32" w16cid:durableId="453986053">
    <w:abstractNumId w:val="22"/>
  </w:num>
  <w:num w:numId="33" w16cid:durableId="170419037">
    <w:abstractNumId w:val="12"/>
  </w:num>
  <w:num w:numId="34" w16cid:durableId="453867924">
    <w:abstractNumId w:val="6"/>
  </w:num>
  <w:num w:numId="35" w16cid:durableId="1040977879">
    <w:abstractNumId w:val="30"/>
  </w:num>
  <w:num w:numId="36" w16cid:durableId="1291353696">
    <w:abstractNumId w:val="8"/>
  </w:num>
  <w:num w:numId="37" w16cid:durableId="1926763182">
    <w:abstractNumId w:val="2"/>
  </w:num>
  <w:num w:numId="38" w16cid:durableId="716051312">
    <w:abstractNumId w:val="15"/>
  </w:num>
  <w:num w:numId="39" w16cid:durableId="1312249914">
    <w:abstractNumId w:val="28"/>
  </w:num>
  <w:num w:numId="40" w16cid:durableId="682825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 w:numId="42" w16cid:durableId="1124424248">
    <w:abstractNumId w:val="27"/>
  </w:num>
  <w:num w:numId="43" w16cid:durableId="171600378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7E3"/>
    <w:rsid w:val="00000810"/>
    <w:rsid w:val="00000AD9"/>
    <w:rsid w:val="0000102E"/>
    <w:rsid w:val="000010B9"/>
    <w:rsid w:val="00001422"/>
    <w:rsid w:val="0000264F"/>
    <w:rsid w:val="00002960"/>
    <w:rsid w:val="00002AE0"/>
    <w:rsid w:val="00002EF1"/>
    <w:rsid w:val="00003152"/>
    <w:rsid w:val="0000335F"/>
    <w:rsid w:val="000040A6"/>
    <w:rsid w:val="00004BCC"/>
    <w:rsid w:val="00004BE3"/>
    <w:rsid w:val="00004D10"/>
    <w:rsid w:val="00004ECE"/>
    <w:rsid w:val="000053CE"/>
    <w:rsid w:val="000055C2"/>
    <w:rsid w:val="00005ABF"/>
    <w:rsid w:val="00006650"/>
    <w:rsid w:val="000067E3"/>
    <w:rsid w:val="00007833"/>
    <w:rsid w:val="00007EC5"/>
    <w:rsid w:val="000109B8"/>
    <w:rsid w:val="00010A82"/>
    <w:rsid w:val="00010B57"/>
    <w:rsid w:val="00010D12"/>
    <w:rsid w:val="00010F6B"/>
    <w:rsid w:val="00011468"/>
    <w:rsid w:val="00012392"/>
    <w:rsid w:val="00012574"/>
    <w:rsid w:val="00012900"/>
    <w:rsid w:val="00012D6A"/>
    <w:rsid w:val="00012DC0"/>
    <w:rsid w:val="00013865"/>
    <w:rsid w:val="000138EC"/>
    <w:rsid w:val="00013FCD"/>
    <w:rsid w:val="00014DA8"/>
    <w:rsid w:val="00014F78"/>
    <w:rsid w:val="0001594A"/>
    <w:rsid w:val="000165A4"/>
    <w:rsid w:val="000166C1"/>
    <w:rsid w:val="00016D00"/>
    <w:rsid w:val="00017963"/>
    <w:rsid w:val="00017A8A"/>
    <w:rsid w:val="0002009D"/>
    <w:rsid w:val="0002082A"/>
    <w:rsid w:val="0002179B"/>
    <w:rsid w:val="0002199D"/>
    <w:rsid w:val="00021C2B"/>
    <w:rsid w:val="00021C3A"/>
    <w:rsid w:val="00022662"/>
    <w:rsid w:val="00022777"/>
    <w:rsid w:val="000241FF"/>
    <w:rsid w:val="00024A45"/>
    <w:rsid w:val="00024CCC"/>
    <w:rsid w:val="00024D56"/>
    <w:rsid w:val="00025CB9"/>
    <w:rsid w:val="000260CD"/>
    <w:rsid w:val="0002639C"/>
    <w:rsid w:val="00026A17"/>
    <w:rsid w:val="000274AC"/>
    <w:rsid w:val="00027799"/>
    <w:rsid w:val="0002793D"/>
    <w:rsid w:val="00027961"/>
    <w:rsid w:val="0003011B"/>
    <w:rsid w:val="0003028A"/>
    <w:rsid w:val="00030C31"/>
    <w:rsid w:val="00030D79"/>
    <w:rsid w:val="00031236"/>
    <w:rsid w:val="00031393"/>
    <w:rsid w:val="00031743"/>
    <w:rsid w:val="00031D80"/>
    <w:rsid w:val="00031E23"/>
    <w:rsid w:val="00032F8C"/>
    <w:rsid w:val="00033026"/>
    <w:rsid w:val="000339EE"/>
    <w:rsid w:val="00033DA1"/>
    <w:rsid w:val="00033E74"/>
    <w:rsid w:val="00034313"/>
    <w:rsid w:val="00034442"/>
    <w:rsid w:val="000348E1"/>
    <w:rsid w:val="00034911"/>
    <w:rsid w:val="00034F80"/>
    <w:rsid w:val="0003524E"/>
    <w:rsid w:val="00035D91"/>
    <w:rsid w:val="00036C6E"/>
    <w:rsid w:val="00037423"/>
    <w:rsid w:val="00037474"/>
    <w:rsid w:val="00037618"/>
    <w:rsid w:val="0003793B"/>
    <w:rsid w:val="00037DF3"/>
    <w:rsid w:val="0004009F"/>
    <w:rsid w:val="000405E9"/>
    <w:rsid w:val="00040822"/>
    <w:rsid w:val="00040B8A"/>
    <w:rsid w:val="00040F87"/>
    <w:rsid w:val="00040FFE"/>
    <w:rsid w:val="00041163"/>
    <w:rsid w:val="00041C21"/>
    <w:rsid w:val="0004242C"/>
    <w:rsid w:val="00042872"/>
    <w:rsid w:val="0004296D"/>
    <w:rsid w:val="000429E9"/>
    <w:rsid w:val="00042C03"/>
    <w:rsid w:val="00042F0F"/>
    <w:rsid w:val="00043109"/>
    <w:rsid w:val="00043256"/>
    <w:rsid w:val="00043BAD"/>
    <w:rsid w:val="00043DD3"/>
    <w:rsid w:val="000444EB"/>
    <w:rsid w:val="00044649"/>
    <w:rsid w:val="0004469A"/>
    <w:rsid w:val="0004483D"/>
    <w:rsid w:val="0004529E"/>
    <w:rsid w:val="00045C04"/>
    <w:rsid w:val="00045D2A"/>
    <w:rsid w:val="00046145"/>
    <w:rsid w:val="0004625F"/>
    <w:rsid w:val="00046D72"/>
    <w:rsid w:val="00046D81"/>
    <w:rsid w:val="00046DD1"/>
    <w:rsid w:val="00046DE1"/>
    <w:rsid w:val="00047220"/>
    <w:rsid w:val="000505E4"/>
    <w:rsid w:val="00050A3F"/>
    <w:rsid w:val="00050E6D"/>
    <w:rsid w:val="0005146B"/>
    <w:rsid w:val="0005189A"/>
    <w:rsid w:val="00051DA7"/>
    <w:rsid w:val="000521FB"/>
    <w:rsid w:val="00052AA7"/>
    <w:rsid w:val="00052DE4"/>
    <w:rsid w:val="0005309F"/>
    <w:rsid w:val="00053135"/>
    <w:rsid w:val="00053155"/>
    <w:rsid w:val="00053353"/>
    <w:rsid w:val="0005371B"/>
    <w:rsid w:val="00053A7A"/>
    <w:rsid w:val="00053BFF"/>
    <w:rsid w:val="00054051"/>
    <w:rsid w:val="00054730"/>
    <w:rsid w:val="00055D63"/>
    <w:rsid w:val="000560FB"/>
    <w:rsid w:val="00056229"/>
    <w:rsid w:val="00057CC1"/>
    <w:rsid w:val="0006037F"/>
    <w:rsid w:val="000605EE"/>
    <w:rsid w:val="00060685"/>
    <w:rsid w:val="00060697"/>
    <w:rsid w:val="0006072C"/>
    <w:rsid w:val="00061C74"/>
    <w:rsid w:val="000621EB"/>
    <w:rsid w:val="00062420"/>
    <w:rsid w:val="00062DA0"/>
    <w:rsid w:val="00063E75"/>
    <w:rsid w:val="00064C42"/>
    <w:rsid w:val="000654DD"/>
    <w:rsid w:val="00065702"/>
    <w:rsid w:val="00065807"/>
    <w:rsid w:val="00065B24"/>
    <w:rsid w:val="00065B30"/>
    <w:rsid w:val="00065FB3"/>
    <w:rsid w:val="00066042"/>
    <w:rsid w:val="000660B5"/>
    <w:rsid w:val="00066538"/>
    <w:rsid w:val="00066EAB"/>
    <w:rsid w:val="00066FE0"/>
    <w:rsid w:val="0006716C"/>
    <w:rsid w:val="000674A5"/>
    <w:rsid w:val="00070508"/>
    <w:rsid w:val="00070826"/>
    <w:rsid w:val="00070D20"/>
    <w:rsid w:val="000712AB"/>
    <w:rsid w:val="00071314"/>
    <w:rsid w:val="00071620"/>
    <w:rsid w:val="00071660"/>
    <w:rsid w:val="0007198E"/>
    <w:rsid w:val="00071B30"/>
    <w:rsid w:val="0007201C"/>
    <w:rsid w:val="000722B8"/>
    <w:rsid w:val="000725EF"/>
    <w:rsid w:val="00072F27"/>
    <w:rsid w:val="00072F34"/>
    <w:rsid w:val="000734E5"/>
    <w:rsid w:val="00073DDF"/>
    <w:rsid w:val="00074656"/>
    <w:rsid w:val="0007543D"/>
    <w:rsid w:val="000755EE"/>
    <w:rsid w:val="00075EBF"/>
    <w:rsid w:val="000761E5"/>
    <w:rsid w:val="000766E0"/>
    <w:rsid w:val="000766EB"/>
    <w:rsid w:val="00076740"/>
    <w:rsid w:val="00076773"/>
    <w:rsid w:val="0007696A"/>
    <w:rsid w:val="00076FBB"/>
    <w:rsid w:val="00077252"/>
    <w:rsid w:val="00077358"/>
    <w:rsid w:val="000777DE"/>
    <w:rsid w:val="00077872"/>
    <w:rsid w:val="00077B8C"/>
    <w:rsid w:val="00080465"/>
    <w:rsid w:val="0008063C"/>
    <w:rsid w:val="00080866"/>
    <w:rsid w:val="00080975"/>
    <w:rsid w:val="00080C8D"/>
    <w:rsid w:val="00081395"/>
    <w:rsid w:val="000815AA"/>
    <w:rsid w:val="0008165B"/>
    <w:rsid w:val="00081699"/>
    <w:rsid w:val="00081D8C"/>
    <w:rsid w:val="00081DBF"/>
    <w:rsid w:val="00082174"/>
    <w:rsid w:val="000821B7"/>
    <w:rsid w:val="00082F2D"/>
    <w:rsid w:val="00082F4F"/>
    <w:rsid w:val="0008324D"/>
    <w:rsid w:val="000837AC"/>
    <w:rsid w:val="00084504"/>
    <w:rsid w:val="0008489D"/>
    <w:rsid w:val="0008495C"/>
    <w:rsid w:val="00084C6B"/>
    <w:rsid w:val="00084F19"/>
    <w:rsid w:val="000852A2"/>
    <w:rsid w:val="000852C3"/>
    <w:rsid w:val="0008560E"/>
    <w:rsid w:val="0008576F"/>
    <w:rsid w:val="00085C20"/>
    <w:rsid w:val="000860D3"/>
    <w:rsid w:val="00086681"/>
    <w:rsid w:val="0008675F"/>
    <w:rsid w:val="000867E2"/>
    <w:rsid w:val="00086A79"/>
    <w:rsid w:val="00086B03"/>
    <w:rsid w:val="00086BC9"/>
    <w:rsid w:val="00087045"/>
    <w:rsid w:val="000874E5"/>
    <w:rsid w:val="00087DEC"/>
    <w:rsid w:val="00087FD3"/>
    <w:rsid w:val="0009011A"/>
    <w:rsid w:val="000906E9"/>
    <w:rsid w:val="00090928"/>
    <w:rsid w:val="00090CE3"/>
    <w:rsid w:val="00090DAE"/>
    <w:rsid w:val="00090E1C"/>
    <w:rsid w:val="00090E6E"/>
    <w:rsid w:val="00090F75"/>
    <w:rsid w:val="00091132"/>
    <w:rsid w:val="0009157A"/>
    <w:rsid w:val="00091963"/>
    <w:rsid w:val="00091B5A"/>
    <w:rsid w:val="0009235B"/>
    <w:rsid w:val="00092472"/>
    <w:rsid w:val="00092702"/>
    <w:rsid w:val="00092AB7"/>
    <w:rsid w:val="00092D49"/>
    <w:rsid w:val="000931A1"/>
    <w:rsid w:val="000931C6"/>
    <w:rsid w:val="00093891"/>
    <w:rsid w:val="00093C26"/>
    <w:rsid w:val="00093FF1"/>
    <w:rsid w:val="0009412A"/>
    <w:rsid w:val="00094552"/>
    <w:rsid w:val="00094599"/>
    <w:rsid w:val="000949B6"/>
    <w:rsid w:val="00094C4A"/>
    <w:rsid w:val="00095531"/>
    <w:rsid w:val="0009589A"/>
    <w:rsid w:val="00095FE9"/>
    <w:rsid w:val="00096030"/>
    <w:rsid w:val="0009635C"/>
    <w:rsid w:val="000963E3"/>
    <w:rsid w:val="00096CC5"/>
    <w:rsid w:val="00096CE5"/>
    <w:rsid w:val="00096E66"/>
    <w:rsid w:val="00096F7D"/>
    <w:rsid w:val="00096FCC"/>
    <w:rsid w:val="00097142"/>
    <w:rsid w:val="000976F0"/>
    <w:rsid w:val="0009786F"/>
    <w:rsid w:val="0009788A"/>
    <w:rsid w:val="00097C4F"/>
    <w:rsid w:val="000A007E"/>
    <w:rsid w:val="000A0085"/>
    <w:rsid w:val="000A01D4"/>
    <w:rsid w:val="000A0261"/>
    <w:rsid w:val="000A0BAE"/>
    <w:rsid w:val="000A101B"/>
    <w:rsid w:val="000A10FD"/>
    <w:rsid w:val="000A1713"/>
    <w:rsid w:val="000A1999"/>
    <w:rsid w:val="000A1CCC"/>
    <w:rsid w:val="000A1D88"/>
    <w:rsid w:val="000A1DD3"/>
    <w:rsid w:val="000A204F"/>
    <w:rsid w:val="000A2152"/>
    <w:rsid w:val="000A2200"/>
    <w:rsid w:val="000A26A7"/>
    <w:rsid w:val="000A27C7"/>
    <w:rsid w:val="000A28AC"/>
    <w:rsid w:val="000A2DF5"/>
    <w:rsid w:val="000A32BF"/>
    <w:rsid w:val="000A3432"/>
    <w:rsid w:val="000A39DC"/>
    <w:rsid w:val="000A3BE3"/>
    <w:rsid w:val="000A3EB1"/>
    <w:rsid w:val="000A4429"/>
    <w:rsid w:val="000A4AEB"/>
    <w:rsid w:val="000A4B03"/>
    <w:rsid w:val="000A4D3C"/>
    <w:rsid w:val="000A4ECF"/>
    <w:rsid w:val="000A4F21"/>
    <w:rsid w:val="000A5052"/>
    <w:rsid w:val="000A53D8"/>
    <w:rsid w:val="000A5752"/>
    <w:rsid w:val="000A58CD"/>
    <w:rsid w:val="000A6242"/>
    <w:rsid w:val="000A64AE"/>
    <w:rsid w:val="000A6B29"/>
    <w:rsid w:val="000A6CC6"/>
    <w:rsid w:val="000A75FF"/>
    <w:rsid w:val="000B041F"/>
    <w:rsid w:val="000B0CDA"/>
    <w:rsid w:val="000B171E"/>
    <w:rsid w:val="000B194E"/>
    <w:rsid w:val="000B2B91"/>
    <w:rsid w:val="000B2ED1"/>
    <w:rsid w:val="000B2F09"/>
    <w:rsid w:val="000B2F64"/>
    <w:rsid w:val="000B31A5"/>
    <w:rsid w:val="000B31F1"/>
    <w:rsid w:val="000B3A37"/>
    <w:rsid w:val="000B3D17"/>
    <w:rsid w:val="000B46CD"/>
    <w:rsid w:val="000B4A09"/>
    <w:rsid w:val="000B5555"/>
    <w:rsid w:val="000B566F"/>
    <w:rsid w:val="000B59D2"/>
    <w:rsid w:val="000B5AD7"/>
    <w:rsid w:val="000B6079"/>
    <w:rsid w:val="000B6330"/>
    <w:rsid w:val="000B6936"/>
    <w:rsid w:val="000B6ADD"/>
    <w:rsid w:val="000B6BC7"/>
    <w:rsid w:val="000B72D2"/>
    <w:rsid w:val="000B75BD"/>
    <w:rsid w:val="000B7C88"/>
    <w:rsid w:val="000B7CB7"/>
    <w:rsid w:val="000B7FB4"/>
    <w:rsid w:val="000C0238"/>
    <w:rsid w:val="000C06A0"/>
    <w:rsid w:val="000C0ACD"/>
    <w:rsid w:val="000C13B4"/>
    <w:rsid w:val="000C1E2B"/>
    <w:rsid w:val="000C238E"/>
    <w:rsid w:val="000C3742"/>
    <w:rsid w:val="000C3F13"/>
    <w:rsid w:val="000C466B"/>
    <w:rsid w:val="000C5539"/>
    <w:rsid w:val="000C602F"/>
    <w:rsid w:val="000C698E"/>
    <w:rsid w:val="000C6CD8"/>
    <w:rsid w:val="000C6D56"/>
    <w:rsid w:val="000C74D3"/>
    <w:rsid w:val="000C79A4"/>
    <w:rsid w:val="000C7C4A"/>
    <w:rsid w:val="000C7F50"/>
    <w:rsid w:val="000D0673"/>
    <w:rsid w:val="000D07F5"/>
    <w:rsid w:val="000D08DF"/>
    <w:rsid w:val="000D099B"/>
    <w:rsid w:val="000D0B98"/>
    <w:rsid w:val="000D18A0"/>
    <w:rsid w:val="000D193D"/>
    <w:rsid w:val="000D21A4"/>
    <w:rsid w:val="000D2467"/>
    <w:rsid w:val="000D2A4E"/>
    <w:rsid w:val="000D2E27"/>
    <w:rsid w:val="000D3593"/>
    <w:rsid w:val="000D35F5"/>
    <w:rsid w:val="000D3D33"/>
    <w:rsid w:val="000D3D9C"/>
    <w:rsid w:val="000D4193"/>
    <w:rsid w:val="000D46E0"/>
    <w:rsid w:val="000D4889"/>
    <w:rsid w:val="000D4E13"/>
    <w:rsid w:val="000D5099"/>
    <w:rsid w:val="000D5262"/>
    <w:rsid w:val="000D59FF"/>
    <w:rsid w:val="000D5EC6"/>
    <w:rsid w:val="000D6265"/>
    <w:rsid w:val="000D6537"/>
    <w:rsid w:val="000D6990"/>
    <w:rsid w:val="000D6A0F"/>
    <w:rsid w:val="000D6A8A"/>
    <w:rsid w:val="000D73E6"/>
    <w:rsid w:val="000D7810"/>
    <w:rsid w:val="000D7932"/>
    <w:rsid w:val="000D7998"/>
    <w:rsid w:val="000D7AC3"/>
    <w:rsid w:val="000D7C93"/>
    <w:rsid w:val="000D7F2B"/>
    <w:rsid w:val="000E01B1"/>
    <w:rsid w:val="000E0870"/>
    <w:rsid w:val="000E0B68"/>
    <w:rsid w:val="000E0BFF"/>
    <w:rsid w:val="000E0ED0"/>
    <w:rsid w:val="000E0F32"/>
    <w:rsid w:val="000E123A"/>
    <w:rsid w:val="000E14DA"/>
    <w:rsid w:val="000E1522"/>
    <w:rsid w:val="000E245E"/>
    <w:rsid w:val="000E2A23"/>
    <w:rsid w:val="000E2D06"/>
    <w:rsid w:val="000E2E0C"/>
    <w:rsid w:val="000E317B"/>
    <w:rsid w:val="000E36FC"/>
    <w:rsid w:val="000E38CA"/>
    <w:rsid w:val="000E4108"/>
    <w:rsid w:val="000E4304"/>
    <w:rsid w:val="000E4566"/>
    <w:rsid w:val="000E4BE7"/>
    <w:rsid w:val="000E4C07"/>
    <w:rsid w:val="000E4DC9"/>
    <w:rsid w:val="000E5212"/>
    <w:rsid w:val="000E5332"/>
    <w:rsid w:val="000E576B"/>
    <w:rsid w:val="000E5A63"/>
    <w:rsid w:val="000E5D36"/>
    <w:rsid w:val="000E6245"/>
    <w:rsid w:val="000E6672"/>
    <w:rsid w:val="000E6710"/>
    <w:rsid w:val="000E6B6D"/>
    <w:rsid w:val="000E6C81"/>
    <w:rsid w:val="000E6D43"/>
    <w:rsid w:val="000E6DE8"/>
    <w:rsid w:val="000E709D"/>
    <w:rsid w:val="000E737E"/>
    <w:rsid w:val="000E7A55"/>
    <w:rsid w:val="000E7FAF"/>
    <w:rsid w:val="000F00FB"/>
    <w:rsid w:val="000F0760"/>
    <w:rsid w:val="000F08F6"/>
    <w:rsid w:val="000F1A30"/>
    <w:rsid w:val="000F1AF7"/>
    <w:rsid w:val="000F2764"/>
    <w:rsid w:val="000F2F41"/>
    <w:rsid w:val="000F30CD"/>
    <w:rsid w:val="000F32E3"/>
    <w:rsid w:val="000F3CCA"/>
    <w:rsid w:val="000F3E9D"/>
    <w:rsid w:val="000F5014"/>
    <w:rsid w:val="000F50BB"/>
    <w:rsid w:val="000F5C48"/>
    <w:rsid w:val="000F67AF"/>
    <w:rsid w:val="000F68B8"/>
    <w:rsid w:val="000F76B9"/>
    <w:rsid w:val="000F7C22"/>
    <w:rsid w:val="001000CB"/>
    <w:rsid w:val="00100635"/>
    <w:rsid w:val="0010116B"/>
    <w:rsid w:val="001014D2"/>
    <w:rsid w:val="00101519"/>
    <w:rsid w:val="00101971"/>
    <w:rsid w:val="00101C24"/>
    <w:rsid w:val="00101DDB"/>
    <w:rsid w:val="0010211C"/>
    <w:rsid w:val="0010287D"/>
    <w:rsid w:val="00102E36"/>
    <w:rsid w:val="00103B91"/>
    <w:rsid w:val="001040EE"/>
    <w:rsid w:val="00104810"/>
    <w:rsid w:val="001052C2"/>
    <w:rsid w:val="001056B1"/>
    <w:rsid w:val="00105865"/>
    <w:rsid w:val="00106030"/>
    <w:rsid w:val="00106704"/>
    <w:rsid w:val="00106FA1"/>
    <w:rsid w:val="00107276"/>
    <w:rsid w:val="00107A73"/>
    <w:rsid w:val="00110CAE"/>
    <w:rsid w:val="00111857"/>
    <w:rsid w:val="00111B16"/>
    <w:rsid w:val="00111FF9"/>
    <w:rsid w:val="0011200C"/>
    <w:rsid w:val="001120C2"/>
    <w:rsid w:val="00113325"/>
    <w:rsid w:val="001136DE"/>
    <w:rsid w:val="00113A7D"/>
    <w:rsid w:val="00113C06"/>
    <w:rsid w:val="00114310"/>
    <w:rsid w:val="00114325"/>
    <w:rsid w:val="001144C5"/>
    <w:rsid w:val="001147F0"/>
    <w:rsid w:val="00114806"/>
    <w:rsid w:val="00114A83"/>
    <w:rsid w:val="00114B4B"/>
    <w:rsid w:val="00114E8D"/>
    <w:rsid w:val="00114FD5"/>
    <w:rsid w:val="00115AF4"/>
    <w:rsid w:val="00116DB2"/>
    <w:rsid w:val="00116F1F"/>
    <w:rsid w:val="001175C2"/>
    <w:rsid w:val="001176DC"/>
    <w:rsid w:val="00117852"/>
    <w:rsid w:val="001179B8"/>
    <w:rsid w:val="00117A06"/>
    <w:rsid w:val="00117A6E"/>
    <w:rsid w:val="00117B19"/>
    <w:rsid w:val="00120188"/>
    <w:rsid w:val="00120642"/>
    <w:rsid w:val="0012068B"/>
    <w:rsid w:val="001210AE"/>
    <w:rsid w:val="00121158"/>
    <w:rsid w:val="00121247"/>
    <w:rsid w:val="0012139C"/>
    <w:rsid w:val="0012152B"/>
    <w:rsid w:val="00121C63"/>
    <w:rsid w:val="001222D5"/>
    <w:rsid w:val="001225B4"/>
    <w:rsid w:val="001226C3"/>
    <w:rsid w:val="00122969"/>
    <w:rsid w:val="00122A24"/>
    <w:rsid w:val="00122A8F"/>
    <w:rsid w:val="00122DAC"/>
    <w:rsid w:val="00123210"/>
    <w:rsid w:val="0012363D"/>
    <w:rsid w:val="001245E5"/>
    <w:rsid w:val="001248F4"/>
    <w:rsid w:val="00124AA4"/>
    <w:rsid w:val="001264FB"/>
    <w:rsid w:val="00126519"/>
    <w:rsid w:val="0012769C"/>
    <w:rsid w:val="0012775A"/>
    <w:rsid w:val="00127F27"/>
    <w:rsid w:val="00130692"/>
    <w:rsid w:val="00131141"/>
    <w:rsid w:val="001313A8"/>
    <w:rsid w:val="0013187F"/>
    <w:rsid w:val="00131C99"/>
    <w:rsid w:val="00131F21"/>
    <w:rsid w:val="00132245"/>
    <w:rsid w:val="0013230B"/>
    <w:rsid w:val="00132335"/>
    <w:rsid w:val="001327D6"/>
    <w:rsid w:val="00132A35"/>
    <w:rsid w:val="00132BB5"/>
    <w:rsid w:val="00133059"/>
    <w:rsid w:val="00133A65"/>
    <w:rsid w:val="00133E03"/>
    <w:rsid w:val="00133FDC"/>
    <w:rsid w:val="001342EA"/>
    <w:rsid w:val="00134587"/>
    <w:rsid w:val="00135608"/>
    <w:rsid w:val="00135B23"/>
    <w:rsid w:val="00135EDB"/>
    <w:rsid w:val="00135F0E"/>
    <w:rsid w:val="00136305"/>
    <w:rsid w:val="00136608"/>
    <w:rsid w:val="00136EF2"/>
    <w:rsid w:val="00137299"/>
    <w:rsid w:val="00137BCC"/>
    <w:rsid w:val="00140AC4"/>
    <w:rsid w:val="00140ADB"/>
    <w:rsid w:val="00141708"/>
    <w:rsid w:val="0014191D"/>
    <w:rsid w:val="00141B80"/>
    <w:rsid w:val="00141E91"/>
    <w:rsid w:val="00141F5A"/>
    <w:rsid w:val="001424DD"/>
    <w:rsid w:val="00142EE1"/>
    <w:rsid w:val="00142FB8"/>
    <w:rsid w:val="001433D9"/>
    <w:rsid w:val="00143A74"/>
    <w:rsid w:val="00143F7A"/>
    <w:rsid w:val="0014489D"/>
    <w:rsid w:val="00144BB4"/>
    <w:rsid w:val="00144BFC"/>
    <w:rsid w:val="00144C3F"/>
    <w:rsid w:val="0014507E"/>
    <w:rsid w:val="001457C8"/>
    <w:rsid w:val="00145FF7"/>
    <w:rsid w:val="001462DA"/>
    <w:rsid w:val="00146456"/>
    <w:rsid w:val="0014667C"/>
    <w:rsid w:val="0014676C"/>
    <w:rsid w:val="0014693C"/>
    <w:rsid w:val="00147011"/>
    <w:rsid w:val="001476D0"/>
    <w:rsid w:val="00147BF6"/>
    <w:rsid w:val="00147CD3"/>
    <w:rsid w:val="00150332"/>
    <w:rsid w:val="00150AEA"/>
    <w:rsid w:val="00151092"/>
    <w:rsid w:val="00151A86"/>
    <w:rsid w:val="00151C49"/>
    <w:rsid w:val="00152064"/>
    <w:rsid w:val="001523F1"/>
    <w:rsid w:val="001528B1"/>
    <w:rsid w:val="00152ADB"/>
    <w:rsid w:val="00152BCD"/>
    <w:rsid w:val="00152C92"/>
    <w:rsid w:val="001533BE"/>
    <w:rsid w:val="00153462"/>
    <w:rsid w:val="001535E3"/>
    <w:rsid w:val="00153798"/>
    <w:rsid w:val="00153C8D"/>
    <w:rsid w:val="00153EFA"/>
    <w:rsid w:val="001541B7"/>
    <w:rsid w:val="001545DD"/>
    <w:rsid w:val="00154BBF"/>
    <w:rsid w:val="001551D8"/>
    <w:rsid w:val="001554B9"/>
    <w:rsid w:val="0015560F"/>
    <w:rsid w:val="00156308"/>
    <w:rsid w:val="001565B4"/>
    <w:rsid w:val="0015662F"/>
    <w:rsid w:val="00156FA9"/>
    <w:rsid w:val="001574F4"/>
    <w:rsid w:val="001578AD"/>
    <w:rsid w:val="00157BC1"/>
    <w:rsid w:val="001607E5"/>
    <w:rsid w:val="00161520"/>
    <w:rsid w:val="00161653"/>
    <w:rsid w:val="001617DD"/>
    <w:rsid w:val="00161838"/>
    <w:rsid w:val="0016218B"/>
    <w:rsid w:val="00163A74"/>
    <w:rsid w:val="00163EBC"/>
    <w:rsid w:val="00164277"/>
    <w:rsid w:val="00164389"/>
    <w:rsid w:val="00164552"/>
    <w:rsid w:val="001647C1"/>
    <w:rsid w:val="00164BC1"/>
    <w:rsid w:val="001651AF"/>
    <w:rsid w:val="00165EC5"/>
    <w:rsid w:val="001662C2"/>
    <w:rsid w:val="00166F0F"/>
    <w:rsid w:val="0016736D"/>
    <w:rsid w:val="0016797C"/>
    <w:rsid w:val="00170070"/>
    <w:rsid w:val="00170C7F"/>
    <w:rsid w:val="00170D2A"/>
    <w:rsid w:val="0017140C"/>
    <w:rsid w:val="00171749"/>
    <w:rsid w:val="001720E0"/>
    <w:rsid w:val="00172197"/>
    <w:rsid w:val="0017238A"/>
    <w:rsid w:val="001724D1"/>
    <w:rsid w:val="00172796"/>
    <w:rsid w:val="00172D6C"/>
    <w:rsid w:val="00173215"/>
    <w:rsid w:val="001735F4"/>
    <w:rsid w:val="00173909"/>
    <w:rsid w:val="00173BB3"/>
    <w:rsid w:val="00173E87"/>
    <w:rsid w:val="00174767"/>
    <w:rsid w:val="001749B4"/>
    <w:rsid w:val="00174E09"/>
    <w:rsid w:val="00174FBE"/>
    <w:rsid w:val="00175065"/>
    <w:rsid w:val="001760DB"/>
    <w:rsid w:val="001765AB"/>
    <w:rsid w:val="001765F0"/>
    <w:rsid w:val="00176B0C"/>
    <w:rsid w:val="0017746B"/>
    <w:rsid w:val="00177610"/>
    <w:rsid w:val="001779D8"/>
    <w:rsid w:val="00177EBB"/>
    <w:rsid w:val="00177FA1"/>
    <w:rsid w:val="0018047F"/>
    <w:rsid w:val="001805D8"/>
    <w:rsid w:val="00180A21"/>
    <w:rsid w:val="001814FD"/>
    <w:rsid w:val="001825FD"/>
    <w:rsid w:val="00182988"/>
    <w:rsid w:val="0018312E"/>
    <w:rsid w:val="0018336D"/>
    <w:rsid w:val="001836CD"/>
    <w:rsid w:val="001838CA"/>
    <w:rsid w:val="00183B90"/>
    <w:rsid w:val="0018409E"/>
    <w:rsid w:val="0018449A"/>
    <w:rsid w:val="00184E71"/>
    <w:rsid w:val="00185089"/>
    <w:rsid w:val="0018510B"/>
    <w:rsid w:val="0018531C"/>
    <w:rsid w:val="001854DA"/>
    <w:rsid w:val="00185647"/>
    <w:rsid w:val="001857AD"/>
    <w:rsid w:val="00185922"/>
    <w:rsid w:val="001859D2"/>
    <w:rsid w:val="001860CC"/>
    <w:rsid w:val="00186688"/>
    <w:rsid w:val="00186775"/>
    <w:rsid w:val="00186E07"/>
    <w:rsid w:val="00187463"/>
    <w:rsid w:val="00187588"/>
    <w:rsid w:val="00190E04"/>
    <w:rsid w:val="00191695"/>
    <w:rsid w:val="001922FD"/>
    <w:rsid w:val="00192361"/>
    <w:rsid w:val="0019264D"/>
    <w:rsid w:val="001928F3"/>
    <w:rsid w:val="00193779"/>
    <w:rsid w:val="00193B87"/>
    <w:rsid w:val="00193C0B"/>
    <w:rsid w:val="00193D81"/>
    <w:rsid w:val="001940A9"/>
    <w:rsid w:val="00194228"/>
    <w:rsid w:val="00194733"/>
    <w:rsid w:val="001958A1"/>
    <w:rsid w:val="00195B60"/>
    <w:rsid w:val="001967A7"/>
    <w:rsid w:val="00196B14"/>
    <w:rsid w:val="001970B6"/>
    <w:rsid w:val="00197241"/>
    <w:rsid w:val="00197294"/>
    <w:rsid w:val="00197760"/>
    <w:rsid w:val="00197B5B"/>
    <w:rsid w:val="00197DF9"/>
    <w:rsid w:val="00197F54"/>
    <w:rsid w:val="001A02B8"/>
    <w:rsid w:val="001A05EF"/>
    <w:rsid w:val="001A09BD"/>
    <w:rsid w:val="001A09DD"/>
    <w:rsid w:val="001A0AD4"/>
    <w:rsid w:val="001A0C06"/>
    <w:rsid w:val="001A0F5D"/>
    <w:rsid w:val="001A1165"/>
    <w:rsid w:val="001A13C1"/>
    <w:rsid w:val="001A1C17"/>
    <w:rsid w:val="001A1FCB"/>
    <w:rsid w:val="001A226C"/>
    <w:rsid w:val="001A2552"/>
    <w:rsid w:val="001A280D"/>
    <w:rsid w:val="001A2818"/>
    <w:rsid w:val="001A2913"/>
    <w:rsid w:val="001A2976"/>
    <w:rsid w:val="001A2A2B"/>
    <w:rsid w:val="001A2A6E"/>
    <w:rsid w:val="001A309B"/>
    <w:rsid w:val="001A3E60"/>
    <w:rsid w:val="001A3ED6"/>
    <w:rsid w:val="001A3EE1"/>
    <w:rsid w:val="001A42FD"/>
    <w:rsid w:val="001A4EF5"/>
    <w:rsid w:val="001A50EB"/>
    <w:rsid w:val="001A5181"/>
    <w:rsid w:val="001A5193"/>
    <w:rsid w:val="001A51E7"/>
    <w:rsid w:val="001A5506"/>
    <w:rsid w:val="001A5719"/>
    <w:rsid w:val="001A5E1A"/>
    <w:rsid w:val="001A5F25"/>
    <w:rsid w:val="001A6378"/>
    <w:rsid w:val="001A6B56"/>
    <w:rsid w:val="001A7003"/>
    <w:rsid w:val="001A755A"/>
    <w:rsid w:val="001A7649"/>
    <w:rsid w:val="001A7FC7"/>
    <w:rsid w:val="001B0BE3"/>
    <w:rsid w:val="001B0DFB"/>
    <w:rsid w:val="001B1191"/>
    <w:rsid w:val="001B12B1"/>
    <w:rsid w:val="001B149D"/>
    <w:rsid w:val="001B22FF"/>
    <w:rsid w:val="001B29F6"/>
    <w:rsid w:val="001B2CFA"/>
    <w:rsid w:val="001B37DB"/>
    <w:rsid w:val="001B37FF"/>
    <w:rsid w:val="001B3802"/>
    <w:rsid w:val="001B3CF6"/>
    <w:rsid w:val="001B45AC"/>
    <w:rsid w:val="001B4AEF"/>
    <w:rsid w:val="001B51D1"/>
    <w:rsid w:val="001B5319"/>
    <w:rsid w:val="001B5C22"/>
    <w:rsid w:val="001B62D0"/>
    <w:rsid w:val="001B6350"/>
    <w:rsid w:val="001B6633"/>
    <w:rsid w:val="001B6CFA"/>
    <w:rsid w:val="001B7162"/>
    <w:rsid w:val="001C0689"/>
    <w:rsid w:val="001C086B"/>
    <w:rsid w:val="001C08E6"/>
    <w:rsid w:val="001C0CD5"/>
    <w:rsid w:val="001C0FAC"/>
    <w:rsid w:val="001C1039"/>
    <w:rsid w:val="001C2380"/>
    <w:rsid w:val="001C2BD8"/>
    <w:rsid w:val="001C2CEA"/>
    <w:rsid w:val="001C2E39"/>
    <w:rsid w:val="001C3770"/>
    <w:rsid w:val="001C3BCB"/>
    <w:rsid w:val="001C3FB2"/>
    <w:rsid w:val="001C4408"/>
    <w:rsid w:val="001C4962"/>
    <w:rsid w:val="001C5041"/>
    <w:rsid w:val="001C52BD"/>
    <w:rsid w:val="001C5F35"/>
    <w:rsid w:val="001C5FA3"/>
    <w:rsid w:val="001C6027"/>
    <w:rsid w:val="001C7622"/>
    <w:rsid w:val="001C7697"/>
    <w:rsid w:val="001C7930"/>
    <w:rsid w:val="001D087D"/>
    <w:rsid w:val="001D0FA3"/>
    <w:rsid w:val="001D163A"/>
    <w:rsid w:val="001D1992"/>
    <w:rsid w:val="001D1AF9"/>
    <w:rsid w:val="001D21A7"/>
    <w:rsid w:val="001D2257"/>
    <w:rsid w:val="001D2734"/>
    <w:rsid w:val="001D366C"/>
    <w:rsid w:val="001D36FD"/>
    <w:rsid w:val="001D3BA5"/>
    <w:rsid w:val="001D3C3E"/>
    <w:rsid w:val="001D401C"/>
    <w:rsid w:val="001D40FC"/>
    <w:rsid w:val="001D4259"/>
    <w:rsid w:val="001D4306"/>
    <w:rsid w:val="001D431E"/>
    <w:rsid w:val="001D4EA3"/>
    <w:rsid w:val="001D53D5"/>
    <w:rsid w:val="001D56EA"/>
    <w:rsid w:val="001D59DB"/>
    <w:rsid w:val="001D6130"/>
    <w:rsid w:val="001D6238"/>
    <w:rsid w:val="001D660D"/>
    <w:rsid w:val="001D692B"/>
    <w:rsid w:val="001D6A9D"/>
    <w:rsid w:val="001D77EF"/>
    <w:rsid w:val="001D7912"/>
    <w:rsid w:val="001D7ACF"/>
    <w:rsid w:val="001D7CA0"/>
    <w:rsid w:val="001E0074"/>
    <w:rsid w:val="001E02B1"/>
    <w:rsid w:val="001E04BC"/>
    <w:rsid w:val="001E06AA"/>
    <w:rsid w:val="001E06AF"/>
    <w:rsid w:val="001E0A32"/>
    <w:rsid w:val="001E220F"/>
    <w:rsid w:val="001E2258"/>
    <w:rsid w:val="001E22C2"/>
    <w:rsid w:val="001E27B1"/>
    <w:rsid w:val="001E28FD"/>
    <w:rsid w:val="001E2949"/>
    <w:rsid w:val="001E2CC1"/>
    <w:rsid w:val="001E38D9"/>
    <w:rsid w:val="001E3E7C"/>
    <w:rsid w:val="001E4039"/>
    <w:rsid w:val="001E420A"/>
    <w:rsid w:val="001E5A19"/>
    <w:rsid w:val="001E5BE9"/>
    <w:rsid w:val="001E5E5D"/>
    <w:rsid w:val="001E6471"/>
    <w:rsid w:val="001E6833"/>
    <w:rsid w:val="001E6F9D"/>
    <w:rsid w:val="001E70A1"/>
    <w:rsid w:val="001E726C"/>
    <w:rsid w:val="001E7690"/>
    <w:rsid w:val="001E79C7"/>
    <w:rsid w:val="001E7AC6"/>
    <w:rsid w:val="001F02F7"/>
    <w:rsid w:val="001F0686"/>
    <w:rsid w:val="001F10A3"/>
    <w:rsid w:val="001F1237"/>
    <w:rsid w:val="001F1351"/>
    <w:rsid w:val="001F182C"/>
    <w:rsid w:val="001F1C02"/>
    <w:rsid w:val="001F1CFD"/>
    <w:rsid w:val="001F3381"/>
    <w:rsid w:val="001F37F6"/>
    <w:rsid w:val="001F3BA0"/>
    <w:rsid w:val="001F3CC5"/>
    <w:rsid w:val="001F3E6D"/>
    <w:rsid w:val="001F50CE"/>
    <w:rsid w:val="001F533B"/>
    <w:rsid w:val="001F55F1"/>
    <w:rsid w:val="001F565A"/>
    <w:rsid w:val="001F5921"/>
    <w:rsid w:val="001F6D48"/>
    <w:rsid w:val="001F6D5D"/>
    <w:rsid w:val="001F7168"/>
    <w:rsid w:val="001F7934"/>
    <w:rsid w:val="0020069A"/>
    <w:rsid w:val="002006BD"/>
    <w:rsid w:val="00200766"/>
    <w:rsid w:val="0020079B"/>
    <w:rsid w:val="00200AC9"/>
    <w:rsid w:val="002011CD"/>
    <w:rsid w:val="00201C13"/>
    <w:rsid w:val="00202017"/>
    <w:rsid w:val="00202455"/>
    <w:rsid w:val="00202A2E"/>
    <w:rsid w:val="00202C66"/>
    <w:rsid w:val="00202E10"/>
    <w:rsid w:val="00203836"/>
    <w:rsid w:val="00203BC5"/>
    <w:rsid w:val="00203C8F"/>
    <w:rsid w:val="002043C6"/>
    <w:rsid w:val="002045B7"/>
    <w:rsid w:val="00204ADC"/>
    <w:rsid w:val="0020501E"/>
    <w:rsid w:val="0020598A"/>
    <w:rsid w:val="00205ED0"/>
    <w:rsid w:val="00205EF8"/>
    <w:rsid w:val="002063BA"/>
    <w:rsid w:val="00206E8B"/>
    <w:rsid w:val="002075E8"/>
    <w:rsid w:val="00207816"/>
    <w:rsid w:val="00210C4B"/>
    <w:rsid w:val="00210C9D"/>
    <w:rsid w:val="00210DB2"/>
    <w:rsid w:val="002117CF"/>
    <w:rsid w:val="002123A9"/>
    <w:rsid w:val="00212C8F"/>
    <w:rsid w:val="0021366B"/>
    <w:rsid w:val="002136AF"/>
    <w:rsid w:val="0021385C"/>
    <w:rsid w:val="00213C7D"/>
    <w:rsid w:val="00213CF2"/>
    <w:rsid w:val="00214092"/>
    <w:rsid w:val="00214097"/>
    <w:rsid w:val="0021422B"/>
    <w:rsid w:val="00215A23"/>
    <w:rsid w:val="00215B63"/>
    <w:rsid w:val="00216076"/>
    <w:rsid w:val="00216583"/>
    <w:rsid w:val="00216954"/>
    <w:rsid w:val="002171A1"/>
    <w:rsid w:val="00217773"/>
    <w:rsid w:val="002200F8"/>
    <w:rsid w:val="00220A75"/>
    <w:rsid w:val="00221658"/>
    <w:rsid w:val="0022166C"/>
    <w:rsid w:val="00221826"/>
    <w:rsid w:val="00221E8F"/>
    <w:rsid w:val="00221F6B"/>
    <w:rsid w:val="002221A6"/>
    <w:rsid w:val="002222B4"/>
    <w:rsid w:val="00222318"/>
    <w:rsid w:val="00222A53"/>
    <w:rsid w:val="00223132"/>
    <w:rsid w:val="0022323D"/>
    <w:rsid w:val="00223461"/>
    <w:rsid w:val="002238EA"/>
    <w:rsid w:val="002239BC"/>
    <w:rsid w:val="00223EE9"/>
    <w:rsid w:val="00223FB1"/>
    <w:rsid w:val="00224959"/>
    <w:rsid w:val="00224D46"/>
    <w:rsid w:val="002254BB"/>
    <w:rsid w:val="0022588B"/>
    <w:rsid w:val="00225A86"/>
    <w:rsid w:val="00226925"/>
    <w:rsid w:val="00226AEF"/>
    <w:rsid w:val="00226BD0"/>
    <w:rsid w:val="00227460"/>
    <w:rsid w:val="00227DD0"/>
    <w:rsid w:val="00230F74"/>
    <w:rsid w:val="0023124E"/>
    <w:rsid w:val="00231771"/>
    <w:rsid w:val="0023183A"/>
    <w:rsid w:val="00231A22"/>
    <w:rsid w:val="0023208E"/>
    <w:rsid w:val="0023244B"/>
    <w:rsid w:val="0023260F"/>
    <w:rsid w:val="00232CBD"/>
    <w:rsid w:val="00233223"/>
    <w:rsid w:val="0023348A"/>
    <w:rsid w:val="002338B0"/>
    <w:rsid w:val="00233CBA"/>
    <w:rsid w:val="002348F5"/>
    <w:rsid w:val="00234DD9"/>
    <w:rsid w:val="00234FF8"/>
    <w:rsid w:val="00235135"/>
    <w:rsid w:val="002351FD"/>
    <w:rsid w:val="002352C5"/>
    <w:rsid w:val="00235308"/>
    <w:rsid w:val="0023534A"/>
    <w:rsid w:val="002354EF"/>
    <w:rsid w:val="00235564"/>
    <w:rsid w:val="0023624C"/>
    <w:rsid w:val="00236440"/>
    <w:rsid w:val="00236EBA"/>
    <w:rsid w:val="00237029"/>
    <w:rsid w:val="00237525"/>
    <w:rsid w:val="00237CFD"/>
    <w:rsid w:val="00237F48"/>
    <w:rsid w:val="00237F7A"/>
    <w:rsid w:val="0024015F"/>
    <w:rsid w:val="002403D6"/>
    <w:rsid w:val="0024044D"/>
    <w:rsid w:val="002408A6"/>
    <w:rsid w:val="0024136E"/>
    <w:rsid w:val="002413C9"/>
    <w:rsid w:val="00241CA5"/>
    <w:rsid w:val="0024248F"/>
    <w:rsid w:val="002425AE"/>
    <w:rsid w:val="002427EF"/>
    <w:rsid w:val="002429E8"/>
    <w:rsid w:val="00242A5E"/>
    <w:rsid w:val="0024332C"/>
    <w:rsid w:val="002436DB"/>
    <w:rsid w:val="002438D1"/>
    <w:rsid w:val="002439DC"/>
    <w:rsid w:val="002439F4"/>
    <w:rsid w:val="00244BF0"/>
    <w:rsid w:val="00244F78"/>
    <w:rsid w:val="0024516B"/>
    <w:rsid w:val="00245974"/>
    <w:rsid w:val="00245B4B"/>
    <w:rsid w:val="002465A8"/>
    <w:rsid w:val="0024662A"/>
    <w:rsid w:val="0024681C"/>
    <w:rsid w:val="00246A9E"/>
    <w:rsid w:val="00246DAA"/>
    <w:rsid w:val="00247CA7"/>
    <w:rsid w:val="0025033C"/>
    <w:rsid w:val="00250373"/>
    <w:rsid w:val="0025170A"/>
    <w:rsid w:val="00251A4D"/>
    <w:rsid w:val="00251FF0"/>
    <w:rsid w:val="0025201A"/>
    <w:rsid w:val="00252118"/>
    <w:rsid w:val="0025220D"/>
    <w:rsid w:val="0025273F"/>
    <w:rsid w:val="00252881"/>
    <w:rsid w:val="0025290C"/>
    <w:rsid w:val="00252A5D"/>
    <w:rsid w:val="00253196"/>
    <w:rsid w:val="002532EE"/>
    <w:rsid w:val="00253E2E"/>
    <w:rsid w:val="00254159"/>
    <w:rsid w:val="0025462A"/>
    <w:rsid w:val="00254848"/>
    <w:rsid w:val="00254926"/>
    <w:rsid w:val="00254C31"/>
    <w:rsid w:val="00256814"/>
    <w:rsid w:val="00256F79"/>
    <w:rsid w:val="002571B8"/>
    <w:rsid w:val="00257466"/>
    <w:rsid w:val="00257677"/>
    <w:rsid w:val="0025788C"/>
    <w:rsid w:val="00257C44"/>
    <w:rsid w:val="00257F7F"/>
    <w:rsid w:val="00257F94"/>
    <w:rsid w:val="002608C6"/>
    <w:rsid w:val="00261761"/>
    <w:rsid w:val="0026178B"/>
    <w:rsid w:val="00262061"/>
    <w:rsid w:val="00262412"/>
    <w:rsid w:val="00262811"/>
    <w:rsid w:val="00262B05"/>
    <w:rsid w:val="00262C2C"/>
    <w:rsid w:val="0026341A"/>
    <w:rsid w:val="0026356B"/>
    <w:rsid w:val="002648AD"/>
    <w:rsid w:val="00264919"/>
    <w:rsid w:val="00264A3A"/>
    <w:rsid w:val="002654DA"/>
    <w:rsid w:val="00265D7A"/>
    <w:rsid w:val="00265EE2"/>
    <w:rsid w:val="00266545"/>
    <w:rsid w:val="00266CD9"/>
    <w:rsid w:val="00266F25"/>
    <w:rsid w:val="00267A20"/>
    <w:rsid w:val="00267F27"/>
    <w:rsid w:val="0027028F"/>
    <w:rsid w:val="00270A1F"/>
    <w:rsid w:val="00270B0C"/>
    <w:rsid w:val="0027124F"/>
    <w:rsid w:val="0027147F"/>
    <w:rsid w:val="002719F1"/>
    <w:rsid w:val="00271A0D"/>
    <w:rsid w:val="00271A56"/>
    <w:rsid w:val="00271F49"/>
    <w:rsid w:val="002720F6"/>
    <w:rsid w:val="0027324B"/>
    <w:rsid w:val="00273F27"/>
    <w:rsid w:val="002747AD"/>
    <w:rsid w:val="00274872"/>
    <w:rsid w:val="00274B8A"/>
    <w:rsid w:val="00274B94"/>
    <w:rsid w:val="002755D5"/>
    <w:rsid w:val="00275716"/>
    <w:rsid w:val="0027574F"/>
    <w:rsid w:val="00275C42"/>
    <w:rsid w:val="00275FBA"/>
    <w:rsid w:val="002760FA"/>
    <w:rsid w:val="002764E4"/>
    <w:rsid w:val="0027703B"/>
    <w:rsid w:val="00277291"/>
    <w:rsid w:val="00277294"/>
    <w:rsid w:val="002772DF"/>
    <w:rsid w:val="002772F2"/>
    <w:rsid w:val="00277303"/>
    <w:rsid w:val="00277464"/>
    <w:rsid w:val="0028003A"/>
    <w:rsid w:val="00280EE0"/>
    <w:rsid w:val="0028116F"/>
    <w:rsid w:val="0028210B"/>
    <w:rsid w:val="00282AA6"/>
    <w:rsid w:val="00282BCF"/>
    <w:rsid w:val="00283982"/>
    <w:rsid w:val="00283CD1"/>
    <w:rsid w:val="00284E90"/>
    <w:rsid w:val="0028576E"/>
    <w:rsid w:val="00285B12"/>
    <w:rsid w:val="00285BE7"/>
    <w:rsid w:val="00286244"/>
    <w:rsid w:val="002867FC"/>
    <w:rsid w:val="002876B9"/>
    <w:rsid w:val="002877C2"/>
    <w:rsid w:val="002878C5"/>
    <w:rsid w:val="00287DB1"/>
    <w:rsid w:val="00290DED"/>
    <w:rsid w:val="0029125B"/>
    <w:rsid w:val="002916D6"/>
    <w:rsid w:val="002918E7"/>
    <w:rsid w:val="00291A95"/>
    <w:rsid w:val="00291D0B"/>
    <w:rsid w:val="00291F16"/>
    <w:rsid w:val="002920AD"/>
    <w:rsid w:val="00292671"/>
    <w:rsid w:val="00292FE9"/>
    <w:rsid w:val="0029335A"/>
    <w:rsid w:val="002937CF"/>
    <w:rsid w:val="00293897"/>
    <w:rsid w:val="00294143"/>
    <w:rsid w:val="002945DF"/>
    <w:rsid w:val="0029461C"/>
    <w:rsid w:val="0029495B"/>
    <w:rsid w:val="00294C8E"/>
    <w:rsid w:val="00295308"/>
    <w:rsid w:val="00295E03"/>
    <w:rsid w:val="0029614D"/>
    <w:rsid w:val="00296348"/>
    <w:rsid w:val="00296B9B"/>
    <w:rsid w:val="002973A6"/>
    <w:rsid w:val="002973FE"/>
    <w:rsid w:val="002977EF"/>
    <w:rsid w:val="0029781D"/>
    <w:rsid w:val="00297D7B"/>
    <w:rsid w:val="002A09A6"/>
    <w:rsid w:val="002A14BE"/>
    <w:rsid w:val="002A18BE"/>
    <w:rsid w:val="002A1F67"/>
    <w:rsid w:val="002A3C8C"/>
    <w:rsid w:val="002A3DDB"/>
    <w:rsid w:val="002A3F21"/>
    <w:rsid w:val="002A41A6"/>
    <w:rsid w:val="002A4312"/>
    <w:rsid w:val="002A4B21"/>
    <w:rsid w:val="002A5811"/>
    <w:rsid w:val="002A5FB6"/>
    <w:rsid w:val="002A71A1"/>
    <w:rsid w:val="002A71CF"/>
    <w:rsid w:val="002A7537"/>
    <w:rsid w:val="002A7703"/>
    <w:rsid w:val="002A7A23"/>
    <w:rsid w:val="002A7D02"/>
    <w:rsid w:val="002B026F"/>
    <w:rsid w:val="002B083A"/>
    <w:rsid w:val="002B0908"/>
    <w:rsid w:val="002B0E2E"/>
    <w:rsid w:val="002B0EE2"/>
    <w:rsid w:val="002B14D0"/>
    <w:rsid w:val="002B1847"/>
    <w:rsid w:val="002B1EBC"/>
    <w:rsid w:val="002B2018"/>
    <w:rsid w:val="002B226F"/>
    <w:rsid w:val="002B306E"/>
    <w:rsid w:val="002B3539"/>
    <w:rsid w:val="002B38AE"/>
    <w:rsid w:val="002B38C9"/>
    <w:rsid w:val="002B3BEA"/>
    <w:rsid w:val="002B416E"/>
    <w:rsid w:val="002B46B6"/>
    <w:rsid w:val="002B4CB0"/>
    <w:rsid w:val="002B4DC5"/>
    <w:rsid w:val="002B5078"/>
    <w:rsid w:val="002B50C0"/>
    <w:rsid w:val="002B5C47"/>
    <w:rsid w:val="002B5FB2"/>
    <w:rsid w:val="002B6B3C"/>
    <w:rsid w:val="002B6B49"/>
    <w:rsid w:val="002B705B"/>
    <w:rsid w:val="002B739C"/>
    <w:rsid w:val="002B753C"/>
    <w:rsid w:val="002B7CBA"/>
    <w:rsid w:val="002B7DF3"/>
    <w:rsid w:val="002B7FFD"/>
    <w:rsid w:val="002C0660"/>
    <w:rsid w:val="002C068A"/>
    <w:rsid w:val="002C100D"/>
    <w:rsid w:val="002C12DA"/>
    <w:rsid w:val="002C2235"/>
    <w:rsid w:val="002C2470"/>
    <w:rsid w:val="002C25FF"/>
    <w:rsid w:val="002C26C4"/>
    <w:rsid w:val="002C2956"/>
    <w:rsid w:val="002C2D2B"/>
    <w:rsid w:val="002C2F35"/>
    <w:rsid w:val="002C386D"/>
    <w:rsid w:val="002C3AAA"/>
    <w:rsid w:val="002C3BF0"/>
    <w:rsid w:val="002C4F48"/>
    <w:rsid w:val="002C5143"/>
    <w:rsid w:val="002C551D"/>
    <w:rsid w:val="002C5D4E"/>
    <w:rsid w:val="002C5D8E"/>
    <w:rsid w:val="002C5E5A"/>
    <w:rsid w:val="002C5FFD"/>
    <w:rsid w:val="002C6B33"/>
    <w:rsid w:val="002C74E9"/>
    <w:rsid w:val="002C7D10"/>
    <w:rsid w:val="002C7F93"/>
    <w:rsid w:val="002D07CA"/>
    <w:rsid w:val="002D116D"/>
    <w:rsid w:val="002D194B"/>
    <w:rsid w:val="002D2589"/>
    <w:rsid w:val="002D26C0"/>
    <w:rsid w:val="002D28DB"/>
    <w:rsid w:val="002D386F"/>
    <w:rsid w:val="002D4232"/>
    <w:rsid w:val="002D4415"/>
    <w:rsid w:val="002D4508"/>
    <w:rsid w:val="002D5450"/>
    <w:rsid w:val="002D563C"/>
    <w:rsid w:val="002D58B5"/>
    <w:rsid w:val="002D5AA7"/>
    <w:rsid w:val="002D5F25"/>
    <w:rsid w:val="002D5F41"/>
    <w:rsid w:val="002D614A"/>
    <w:rsid w:val="002D65AD"/>
    <w:rsid w:val="002D6976"/>
    <w:rsid w:val="002D6E4A"/>
    <w:rsid w:val="002D7EA0"/>
    <w:rsid w:val="002E0487"/>
    <w:rsid w:val="002E092F"/>
    <w:rsid w:val="002E1035"/>
    <w:rsid w:val="002E1549"/>
    <w:rsid w:val="002E17C1"/>
    <w:rsid w:val="002E186F"/>
    <w:rsid w:val="002E1B7E"/>
    <w:rsid w:val="002E1E09"/>
    <w:rsid w:val="002E2343"/>
    <w:rsid w:val="002E2ECF"/>
    <w:rsid w:val="002E31E9"/>
    <w:rsid w:val="002E3254"/>
    <w:rsid w:val="002E3EE9"/>
    <w:rsid w:val="002E4521"/>
    <w:rsid w:val="002E461A"/>
    <w:rsid w:val="002E477D"/>
    <w:rsid w:val="002E49FC"/>
    <w:rsid w:val="002E52C9"/>
    <w:rsid w:val="002E53BB"/>
    <w:rsid w:val="002E53F8"/>
    <w:rsid w:val="002E5C03"/>
    <w:rsid w:val="002E602F"/>
    <w:rsid w:val="002E667E"/>
    <w:rsid w:val="002E6883"/>
    <w:rsid w:val="002E6BC8"/>
    <w:rsid w:val="002E7A88"/>
    <w:rsid w:val="002E7EEC"/>
    <w:rsid w:val="002F05A5"/>
    <w:rsid w:val="002F1427"/>
    <w:rsid w:val="002F1E8B"/>
    <w:rsid w:val="002F1EB7"/>
    <w:rsid w:val="002F20D6"/>
    <w:rsid w:val="002F2AB8"/>
    <w:rsid w:val="002F2B6F"/>
    <w:rsid w:val="002F2DC0"/>
    <w:rsid w:val="002F2E85"/>
    <w:rsid w:val="002F322A"/>
    <w:rsid w:val="002F3537"/>
    <w:rsid w:val="002F3CCA"/>
    <w:rsid w:val="002F4106"/>
    <w:rsid w:val="002F416E"/>
    <w:rsid w:val="002F437D"/>
    <w:rsid w:val="002F438E"/>
    <w:rsid w:val="002F4694"/>
    <w:rsid w:val="002F548A"/>
    <w:rsid w:val="002F5A55"/>
    <w:rsid w:val="002F5C90"/>
    <w:rsid w:val="002F600E"/>
    <w:rsid w:val="002F6283"/>
    <w:rsid w:val="002F68A5"/>
    <w:rsid w:val="002F6D55"/>
    <w:rsid w:val="002F74EF"/>
    <w:rsid w:val="003002AC"/>
    <w:rsid w:val="00300396"/>
    <w:rsid w:val="00300440"/>
    <w:rsid w:val="00300EC0"/>
    <w:rsid w:val="00300F4F"/>
    <w:rsid w:val="00301AC2"/>
    <w:rsid w:val="00301CC5"/>
    <w:rsid w:val="00302073"/>
    <w:rsid w:val="00302BAA"/>
    <w:rsid w:val="00302CFD"/>
    <w:rsid w:val="003031AC"/>
    <w:rsid w:val="0030399C"/>
    <w:rsid w:val="00303B83"/>
    <w:rsid w:val="00304268"/>
    <w:rsid w:val="00304565"/>
    <w:rsid w:val="003049EB"/>
    <w:rsid w:val="00304D89"/>
    <w:rsid w:val="00304E31"/>
    <w:rsid w:val="00304F45"/>
    <w:rsid w:val="0030500E"/>
    <w:rsid w:val="003055E4"/>
    <w:rsid w:val="003056E0"/>
    <w:rsid w:val="00305AD4"/>
    <w:rsid w:val="00306222"/>
    <w:rsid w:val="00306569"/>
    <w:rsid w:val="00306A51"/>
    <w:rsid w:val="00306A67"/>
    <w:rsid w:val="0030738C"/>
    <w:rsid w:val="00310624"/>
    <w:rsid w:val="0031097E"/>
    <w:rsid w:val="00310B55"/>
    <w:rsid w:val="003114CD"/>
    <w:rsid w:val="00311D09"/>
    <w:rsid w:val="00311F21"/>
    <w:rsid w:val="003123BE"/>
    <w:rsid w:val="003123D2"/>
    <w:rsid w:val="0031263E"/>
    <w:rsid w:val="00312C58"/>
    <w:rsid w:val="0031333A"/>
    <w:rsid w:val="00313DDA"/>
    <w:rsid w:val="00314871"/>
    <w:rsid w:val="00315A1B"/>
    <w:rsid w:val="00315D72"/>
    <w:rsid w:val="00316011"/>
    <w:rsid w:val="00316AA3"/>
    <w:rsid w:val="003178EA"/>
    <w:rsid w:val="00320020"/>
    <w:rsid w:val="003206FD"/>
    <w:rsid w:val="0032088D"/>
    <w:rsid w:val="00320C98"/>
    <w:rsid w:val="00320F76"/>
    <w:rsid w:val="00321AF7"/>
    <w:rsid w:val="00321B7C"/>
    <w:rsid w:val="00321BAA"/>
    <w:rsid w:val="00321C98"/>
    <w:rsid w:val="00321EEA"/>
    <w:rsid w:val="00322742"/>
    <w:rsid w:val="00322E28"/>
    <w:rsid w:val="00322F7B"/>
    <w:rsid w:val="00323AC1"/>
    <w:rsid w:val="003244E9"/>
    <w:rsid w:val="003246E0"/>
    <w:rsid w:val="00324D06"/>
    <w:rsid w:val="003251CB"/>
    <w:rsid w:val="00325C7A"/>
    <w:rsid w:val="00325DF6"/>
    <w:rsid w:val="00325FD5"/>
    <w:rsid w:val="003262BE"/>
    <w:rsid w:val="0032652B"/>
    <w:rsid w:val="003268AB"/>
    <w:rsid w:val="00326BA5"/>
    <w:rsid w:val="003272C4"/>
    <w:rsid w:val="003273E2"/>
    <w:rsid w:val="0032771E"/>
    <w:rsid w:val="00327BBF"/>
    <w:rsid w:val="00327F59"/>
    <w:rsid w:val="0033028C"/>
    <w:rsid w:val="00330789"/>
    <w:rsid w:val="00330BD9"/>
    <w:rsid w:val="00330E3B"/>
    <w:rsid w:val="00331000"/>
    <w:rsid w:val="0033106C"/>
    <w:rsid w:val="0033131C"/>
    <w:rsid w:val="0033164E"/>
    <w:rsid w:val="00331686"/>
    <w:rsid w:val="003317A6"/>
    <w:rsid w:val="003317C3"/>
    <w:rsid w:val="00331801"/>
    <w:rsid w:val="00331B6D"/>
    <w:rsid w:val="00331FAF"/>
    <w:rsid w:val="0033274E"/>
    <w:rsid w:val="003329A1"/>
    <w:rsid w:val="00332E61"/>
    <w:rsid w:val="0033308A"/>
    <w:rsid w:val="003332C5"/>
    <w:rsid w:val="00333328"/>
    <w:rsid w:val="003333D8"/>
    <w:rsid w:val="003336EB"/>
    <w:rsid w:val="003336FA"/>
    <w:rsid w:val="003339C3"/>
    <w:rsid w:val="00333DDA"/>
    <w:rsid w:val="00334013"/>
    <w:rsid w:val="0033428C"/>
    <w:rsid w:val="0033429D"/>
    <w:rsid w:val="003342D9"/>
    <w:rsid w:val="0033436A"/>
    <w:rsid w:val="00334C70"/>
    <w:rsid w:val="00334E8A"/>
    <w:rsid w:val="00335247"/>
    <w:rsid w:val="00335287"/>
    <w:rsid w:val="00335683"/>
    <w:rsid w:val="00335E16"/>
    <w:rsid w:val="00336A99"/>
    <w:rsid w:val="00336B48"/>
    <w:rsid w:val="00336E6D"/>
    <w:rsid w:val="003374C5"/>
    <w:rsid w:val="0033772E"/>
    <w:rsid w:val="00337B61"/>
    <w:rsid w:val="00337F2F"/>
    <w:rsid w:val="00340750"/>
    <w:rsid w:val="00340C2B"/>
    <w:rsid w:val="00341169"/>
    <w:rsid w:val="00341197"/>
    <w:rsid w:val="00341326"/>
    <w:rsid w:val="00341A98"/>
    <w:rsid w:val="00341CDE"/>
    <w:rsid w:val="003421C2"/>
    <w:rsid w:val="00342860"/>
    <w:rsid w:val="0034295A"/>
    <w:rsid w:val="003429EA"/>
    <w:rsid w:val="00343007"/>
    <w:rsid w:val="00343376"/>
    <w:rsid w:val="00343409"/>
    <w:rsid w:val="00343A1F"/>
    <w:rsid w:val="00343A69"/>
    <w:rsid w:val="00343C29"/>
    <w:rsid w:val="00344294"/>
    <w:rsid w:val="0034486C"/>
    <w:rsid w:val="00344BA3"/>
    <w:rsid w:val="00344CD1"/>
    <w:rsid w:val="00345192"/>
    <w:rsid w:val="00345762"/>
    <w:rsid w:val="00345D9C"/>
    <w:rsid w:val="00346409"/>
    <w:rsid w:val="0034697C"/>
    <w:rsid w:val="00346B0B"/>
    <w:rsid w:val="00350531"/>
    <w:rsid w:val="00350FCA"/>
    <w:rsid w:val="0035128F"/>
    <w:rsid w:val="0035181F"/>
    <w:rsid w:val="003518FC"/>
    <w:rsid w:val="00351F3E"/>
    <w:rsid w:val="003525F2"/>
    <w:rsid w:val="003530ED"/>
    <w:rsid w:val="003537D4"/>
    <w:rsid w:val="00353A23"/>
    <w:rsid w:val="00353B2F"/>
    <w:rsid w:val="00353BB4"/>
    <w:rsid w:val="00353C74"/>
    <w:rsid w:val="00354875"/>
    <w:rsid w:val="00355477"/>
    <w:rsid w:val="0035577F"/>
    <w:rsid w:val="00355E55"/>
    <w:rsid w:val="00356068"/>
    <w:rsid w:val="003565C7"/>
    <w:rsid w:val="00356850"/>
    <w:rsid w:val="003569F1"/>
    <w:rsid w:val="003570B8"/>
    <w:rsid w:val="0035729A"/>
    <w:rsid w:val="00357AE2"/>
    <w:rsid w:val="0036032D"/>
    <w:rsid w:val="00360664"/>
    <w:rsid w:val="0036093E"/>
    <w:rsid w:val="00360963"/>
    <w:rsid w:val="00360AC6"/>
    <w:rsid w:val="00360CB4"/>
    <w:rsid w:val="003617A1"/>
    <w:rsid w:val="00361890"/>
    <w:rsid w:val="00361DF9"/>
    <w:rsid w:val="003625B7"/>
    <w:rsid w:val="00362711"/>
    <w:rsid w:val="00362943"/>
    <w:rsid w:val="00362F6A"/>
    <w:rsid w:val="003639DA"/>
    <w:rsid w:val="00363C00"/>
    <w:rsid w:val="00363E02"/>
    <w:rsid w:val="00364C93"/>
    <w:rsid w:val="00364E17"/>
    <w:rsid w:val="00365367"/>
    <w:rsid w:val="00365578"/>
    <w:rsid w:val="003655E8"/>
    <w:rsid w:val="003657F9"/>
    <w:rsid w:val="0036595F"/>
    <w:rsid w:val="00365BD7"/>
    <w:rsid w:val="0036632E"/>
    <w:rsid w:val="00367FF8"/>
    <w:rsid w:val="00370037"/>
    <w:rsid w:val="00370C68"/>
    <w:rsid w:val="00370CAA"/>
    <w:rsid w:val="00371114"/>
    <w:rsid w:val="00371566"/>
    <w:rsid w:val="003715A6"/>
    <w:rsid w:val="003718B9"/>
    <w:rsid w:val="0037214D"/>
    <w:rsid w:val="00372E34"/>
    <w:rsid w:val="00373B3C"/>
    <w:rsid w:val="0037417A"/>
    <w:rsid w:val="00374907"/>
    <w:rsid w:val="00374BDE"/>
    <w:rsid w:val="00374FAC"/>
    <w:rsid w:val="00375079"/>
    <w:rsid w:val="003752C4"/>
    <w:rsid w:val="00375340"/>
    <w:rsid w:val="0037592B"/>
    <w:rsid w:val="00376050"/>
    <w:rsid w:val="00376671"/>
    <w:rsid w:val="003769B3"/>
    <w:rsid w:val="00376AE1"/>
    <w:rsid w:val="00376BFD"/>
    <w:rsid w:val="0037720F"/>
    <w:rsid w:val="00377F30"/>
    <w:rsid w:val="00380760"/>
    <w:rsid w:val="00380848"/>
    <w:rsid w:val="00380F37"/>
    <w:rsid w:val="003823E0"/>
    <w:rsid w:val="003826A1"/>
    <w:rsid w:val="00382C00"/>
    <w:rsid w:val="0038390F"/>
    <w:rsid w:val="00383975"/>
    <w:rsid w:val="00383DC4"/>
    <w:rsid w:val="00384332"/>
    <w:rsid w:val="00384B6A"/>
    <w:rsid w:val="00384C3A"/>
    <w:rsid w:val="00385347"/>
    <w:rsid w:val="00385554"/>
    <w:rsid w:val="003855C1"/>
    <w:rsid w:val="00385A65"/>
    <w:rsid w:val="0038700E"/>
    <w:rsid w:val="00387238"/>
    <w:rsid w:val="00387A0D"/>
    <w:rsid w:val="00390124"/>
    <w:rsid w:val="003901F4"/>
    <w:rsid w:val="0039039E"/>
    <w:rsid w:val="00390B23"/>
    <w:rsid w:val="00390E19"/>
    <w:rsid w:val="003912E7"/>
    <w:rsid w:val="0039130F"/>
    <w:rsid w:val="003916E6"/>
    <w:rsid w:val="00391A56"/>
    <w:rsid w:val="00391BCA"/>
    <w:rsid w:val="00391E78"/>
    <w:rsid w:val="00392205"/>
    <w:rsid w:val="00392496"/>
    <w:rsid w:val="00392F19"/>
    <w:rsid w:val="00393563"/>
    <w:rsid w:val="00393D59"/>
    <w:rsid w:val="003941CF"/>
    <w:rsid w:val="003942E3"/>
    <w:rsid w:val="003943D7"/>
    <w:rsid w:val="003945A9"/>
    <w:rsid w:val="003948AC"/>
    <w:rsid w:val="00394B09"/>
    <w:rsid w:val="00394B67"/>
    <w:rsid w:val="00394BCA"/>
    <w:rsid w:val="00395514"/>
    <w:rsid w:val="003961B2"/>
    <w:rsid w:val="003962A2"/>
    <w:rsid w:val="00396D10"/>
    <w:rsid w:val="003970E4"/>
    <w:rsid w:val="003977B5"/>
    <w:rsid w:val="00397A0E"/>
    <w:rsid w:val="00397CE6"/>
    <w:rsid w:val="00397EF9"/>
    <w:rsid w:val="003A025D"/>
    <w:rsid w:val="003A0407"/>
    <w:rsid w:val="003A08C5"/>
    <w:rsid w:val="003A0C57"/>
    <w:rsid w:val="003A0F42"/>
    <w:rsid w:val="003A0FFA"/>
    <w:rsid w:val="003A1677"/>
    <w:rsid w:val="003A1853"/>
    <w:rsid w:val="003A1A96"/>
    <w:rsid w:val="003A1DBA"/>
    <w:rsid w:val="003A1FCF"/>
    <w:rsid w:val="003A2034"/>
    <w:rsid w:val="003A244B"/>
    <w:rsid w:val="003A25D3"/>
    <w:rsid w:val="003A2C24"/>
    <w:rsid w:val="003A3801"/>
    <w:rsid w:val="003A3833"/>
    <w:rsid w:val="003A3A4D"/>
    <w:rsid w:val="003A3B56"/>
    <w:rsid w:val="003A3B7D"/>
    <w:rsid w:val="003A3BD3"/>
    <w:rsid w:val="003A3D7F"/>
    <w:rsid w:val="003A3E5D"/>
    <w:rsid w:val="003A4769"/>
    <w:rsid w:val="003A576F"/>
    <w:rsid w:val="003A5FAD"/>
    <w:rsid w:val="003A60CC"/>
    <w:rsid w:val="003A634B"/>
    <w:rsid w:val="003A64C6"/>
    <w:rsid w:val="003A6722"/>
    <w:rsid w:val="003A69A9"/>
    <w:rsid w:val="003A7078"/>
    <w:rsid w:val="003A7337"/>
    <w:rsid w:val="003A747B"/>
    <w:rsid w:val="003A767F"/>
    <w:rsid w:val="003A77A6"/>
    <w:rsid w:val="003A77B9"/>
    <w:rsid w:val="003B025A"/>
    <w:rsid w:val="003B0762"/>
    <w:rsid w:val="003B09AC"/>
    <w:rsid w:val="003B0EFC"/>
    <w:rsid w:val="003B0F20"/>
    <w:rsid w:val="003B1104"/>
    <w:rsid w:val="003B118F"/>
    <w:rsid w:val="003B16A5"/>
    <w:rsid w:val="003B16FB"/>
    <w:rsid w:val="003B19A9"/>
    <w:rsid w:val="003B2150"/>
    <w:rsid w:val="003B23BF"/>
    <w:rsid w:val="003B2886"/>
    <w:rsid w:val="003B2BD4"/>
    <w:rsid w:val="003B2C41"/>
    <w:rsid w:val="003B2FE6"/>
    <w:rsid w:val="003B3187"/>
    <w:rsid w:val="003B32C9"/>
    <w:rsid w:val="003B3E4E"/>
    <w:rsid w:val="003B5267"/>
    <w:rsid w:val="003B53DF"/>
    <w:rsid w:val="003B5635"/>
    <w:rsid w:val="003B5678"/>
    <w:rsid w:val="003B57C1"/>
    <w:rsid w:val="003B59CF"/>
    <w:rsid w:val="003B72AF"/>
    <w:rsid w:val="003B7D9A"/>
    <w:rsid w:val="003C0741"/>
    <w:rsid w:val="003C093B"/>
    <w:rsid w:val="003C1489"/>
    <w:rsid w:val="003C16CF"/>
    <w:rsid w:val="003C1758"/>
    <w:rsid w:val="003C1A9F"/>
    <w:rsid w:val="003C1AA9"/>
    <w:rsid w:val="003C25E4"/>
    <w:rsid w:val="003C2795"/>
    <w:rsid w:val="003C2E6C"/>
    <w:rsid w:val="003C32B6"/>
    <w:rsid w:val="003C3A6E"/>
    <w:rsid w:val="003C41C4"/>
    <w:rsid w:val="003C422D"/>
    <w:rsid w:val="003C4B7B"/>
    <w:rsid w:val="003C4CCF"/>
    <w:rsid w:val="003C5316"/>
    <w:rsid w:val="003C5D23"/>
    <w:rsid w:val="003C6459"/>
    <w:rsid w:val="003C6B60"/>
    <w:rsid w:val="003C6C9F"/>
    <w:rsid w:val="003D031D"/>
    <w:rsid w:val="003D0F28"/>
    <w:rsid w:val="003D13F9"/>
    <w:rsid w:val="003D1475"/>
    <w:rsid w:val="003D195B"/>
    <w:rsid w:val="003D1E24"/>
    <w:rsid w:val="003D24E1"/>
    <w:rsid w:val="003D2DC2"/>
    <w:rsid w:val="003D3A77"/>
    <w:rsid w:val="003D3BCF"/>
    <w:rsid w:val="003D3C2E"/>
    <w:rsid w:val="003D3C37"/>
    <w:rsid w:val="003D3CA1"/>
    <w:rsid w:val="003D3E02"/>
    <w:rsid w:val="003D47F8"/>
    <w:rsid w:val="003D4811"/>
    <w:rsid w:val="003D52C4"/>
    <w:rsid w:val="003D5B86"/>
    <w:rsid w:val="003D5CD8"/>
    <w:rsid w:val="003D617D"/>
    <w:rsid w:val="003D6592"/>
    <w:rsid w:val="003D698B"/>
    <w:rsid w:val="003D6B95"/>
    <w:rsid w:val="003D7002"/>
    <w:rsid w:val="003D7012"/>
    <w:rsid w:val="003D7333"/>
    <w:rsid w:val="003D746F"/>
    <w:rsid w:val="003D7552"/>
    <w:rsid w:val="003D77EC"/>
    <w:rsid w:val="003D78B0"/>
    <w:rsid w:val="003E04C2"/>
    <w:rsid w:val="003E04FB"/>
    <w:rsid w:val="003E092E"/>
    <w:rsid w:val="003E113E"/>
    <w:rsid w:val="003E13AB"/>
    <w:rsid w:val="003E15AA"/>
    <w:rsid w:val="003E17A2"/>
    <w:rsid w:val="003E1E96"/>
    <w:rsid w:val="003E2D0E"/>
    <w:rsid w:val="003E2FF1"/>
    <w:rsid w:val="003E3604"/>
    <w:rsid w:val="003E43E4"/>
    <w:rsid w:val="003E446F"/>
    <w:rsid w:val="003E4FFF"/>
    <w:rsid w:val="003E5233"/>
    <w:rsid w:val="003E548F"/>
    <w:rsid w:val="003E57C9"/>
    <w:rsid w:val="003E5F20"/>
    <w:rsid w:val="003E5FA2"/>
    <w:rsid w:val="003E6796"/>
    <w:rsid w:val="003E68AA"/>
    <w:rsid w:val="003E6AED"/>
    <w:rsid w:val="003E6DC5"/>
    <w:rsid w:val="003E6E39"/>
    <w:rsid w:val="003E7329"/>
    <w:rsid w:val="003F02E4"/>
    <w:rsid w:val="003F0467"/>
    <w:rsid w:val="003F0A07"/>
    <w:rsid w:val="003F0A7F"/>
    <w:rsid w:val="003F0D07"/>
    <w:rsid w:val="003F10AB"/>
    <w:rsid w:val="003F11F5"/>
    <w:rsid w:val="003F1249"/>
    <w:rsid w:val="003F13B7"/>
    <w:rsid w:val="003F1825"/>
    <w:rsid w:val="003F1F2F"/>
    <w:rsid w:val="003F2288"/>
    <w:rsid w:val="003F23CD"/>
    <w:rsid w:val="003F25B4"/>
    <w:rsid w:val="003F2669"/>
    <w:rsid w:val="003F282F"/>
    <w:rsid w:val="003F2A67"/>
    <w:rsid w:val="003F3054"/>
    <w:rsid w:val="003F3A2C"/>
    <w:rsid w:val="003F3AFC"/>
    <w:rsid w:val="003F4719"/>
    <w:rsid w:val="003F4C7A"/>
    <w:rsid w:val="003F5243"/>
    <w:rsid w:val="003F5697"/>
    <w:rsid w:val="003F623B"/>
    <w:rsid w:val="003F6BCA"/>
    <w:rsid w:val="003F6C49"/>
    <w:rsid w:val="003F71A4"/>
    <w:rsid w:val="003F7237"/>
    <w:rsid w:val="003F7243"/>
    <w:rsid w:val="003F7547"/>
    <w:rsid w:val="003F766A"/>
    <w:rsid w:val="003F7D9D"/>
    <w:rsid w:val="003F7FC3"/>
    <w:rsid w:val="00400122"/>
    <w:rsid w:val="00400350"/>
    <w:rsid w:val="004003C6"/>
    <w:rsid w:val="0040103B"/>
    <w:rsid w:val="00401066"/>
    <w:rsid w:val="004011A9"/>
    <w:rsid w:val="00401246"/>
    <w:rsid w:val="004014A3"/>
    <w:rsid w:val="004022A9"/>
    <w:rsid w:val="00402747"/>
    <w:rsid w:val="0040288B"/>
    <w:rsid w:val="00403102"/>
    <w:rsid w:val="004031CD"/>
    <w:rsid w:val="0040355A"/>
    <w:rsid w:val="004035D3"/>
    <w:rsid w:val="00403B2A"/>
    <w:rsid w:val="00403BE7"/>
    <w:rsid w:val="00403D90"/>
    <w:rsid w:val="00404035"/>
    <w:rsid w:val="00404060"/>
    <w:rsid w:val="00404DA7"/>
    <w:rsid w:val="004050C9"/>
    <w:rsid w:val="0040544C"/>
    <w:rsid w:val="0040566D"/>
    <w:rsid w:val="0040647D"/>
    <w:rsid w:val="004068A9"/>
    <w:rsid w:val="00406AE5"/>
    <w:rsid w:val="004076F3"/>
    <w:rsid w:val="00407B58"/>
    <w:rsid w:val="00407E43"/>
    <w:rsid w:val="00407F1D"/>
    <w:rsid w:val="0041004A"/>
    <w:rsid w:val="00410251"/>
    <w:rsid w:val="00410375"/>
    <w:rsid w:val="00410461"/>
    <w:rsid w:val="00410C86"/>
    <w:rsid w:val="004118CD"/>
    <w:rsid w:val="00411942"/>
    <w:rsid w:val="00411AFE"/>
    <w:rsid w:val="00411ECE"/>
    <w:rsid w:val="004122AE"/>
    <w:rsid w:val="00412BC8"/>
    <w:rsid w:val="004131AA"/>
    <w:rsid w:val="004134A9"/>
    <w:rsid w:val="00413F3C"/>
    <w:rsid w:val="004140C1"/>
    <w:rsid w:val="00414220"/>
    <w:rsid w:val="00414EC7"/>
    <w:rsid w:val="004156F0"/>
    <w:rsid w:val="00415780"/>
    <w:rsid w:val="0041594D"/>
    <w:rsid w:val="00417184"/>
    <w:rsid w:val="00417B6A"/>
    <w:rsid w:val="00417F66"/>
    <w:rsid w:val="0042016B"/>
    <w:rsid w:val="00420D21"/>
    <w:rsid w:val="00421096"/>
    <w:rsid w:val="004214BD"/>
    <w:rsid w:val="00421993"/>
    <w:rsid w:val="00422224"/>
    <w:rsid w:val="0042290A"/>
    <w:rsid w:val="00422CF9"/>
    <w:rsid w:val="00423F22"/>
    <w:rsid w:val="00423F5A"/>
    <w:rsid w:val="00424965"/>
    <w:rsid w:val="00424A5A"/>
    <w:rsid w:val="00424DA0"/>
    <w:rsid w:val="00425267"/>
    <w:rsid w:val="00425553"/>
    <w:rsid w:val="00425AB6"/>
    <w:rsid w:val="0042616C"/>
    <w:rsid w:val="0042643A"/>
    <w:rsid w:val="00426740"/>
    <w:rsid w:val="00426818"/>
    <w:rsid w:val="00426F8A"/>
    <w:rsid w:val="004276E5"/>
    <w:rsid w:val="00427A07"/>
    <w:rsid w:val="00427B63"/>
    <w:rsid w:val="0043025A"/>
    <w:rsid w:val="004303FF"/>
    <w:rsid w:val="00430699"/>
    <w:rsid w:val="00430EAD"/>
    <w:rsid w:val="0043144B"/>
    <w:rsid w:val="00431849"/>
    <w:rsid w:val="00431A27"/>
    <w:rsid w:val="00432166"/>
    <w:rsid w:val="00432C31"/>
    <w:rsid w:val="00432C99"/>
    <w:rsid w:val="00433B4E"/>
    <w:rsid w:val="00433D1E"/>
    <w:rsid w:val="00434413"/>
    <w:rsid w:val="00434542"/>
    <w:rsid w:val="004345DE"/>
    <w:rsid w:val="0043501E"/>
    <w:rsid w:val="00435E32"/>
    <w:rsid w:val="00435FD0"/>
    <w:rsid w:val="00437775"/>
    <w:rsid w:val="00437D69"/>
    <w:rsid w:val="00440BEE"/>
    <w:rsid w:val="0044132D"/>
    <w:rsid w:val="00441A3D"/>
    <w:rsid w:val="00441C32"/>
    <w:rsid w:val="00441E3A"/>
    <w:rsid w:val="00442082"/>
    <w:rsid w:val="0044273B"/>
    <w:rsid w:val="00442742"/>
    <w:rsid w:val="004438E7"/>
    <w:rsid w:val="00443A77"/>
    <w:rsid w:val="00443C01"/>
    <w:rsid w:val="004441E9"/>
    <w:rsid w:val="004445B1"/>
    <w:rsid w:val="00444E4C"/>
    <w:rsid w:val="004454AF"/>
    <w:rsid w:val="00446C19"/>
    <w:rsid w:val="00446DC1"/>
    <w:rsid w:val="00446F46"/>
    <w:rsid w:val="004472F4"/>
    <w:rsid w:val="004474DE"/>
    <w:rsid w:val="00447A73"/>
    <w:rsid w:val="00447A99"/>
    <w:rsid w:val="00447CDA"/>
    <w:rsid w:val="00447EAD"/>
    <w:rsid w:val="00447FE6"/>
    <w:rsid w:val="0045053E"/>
    <w:rsid w:val="00450AB6"/>
    <w:rsid w:val="00451071"/>
    <w:rsid w:val="0045179B"/>
    <w:rsid w:val="00451A5C"/>
    <w:rsid w:val="00451A6D"/>
    <w:rsid w:val="00451D05"/>
    <w:rsid w:val="004526A4"/>
    <w:rsid w:val="004527C4"/>
    <w:rsid w:val="00452AEC"/>
    <w:rsid w:val="004531A3"/>
    <w:rsid w:val="004536B0"/>
    <w:rsid w:val="0045385F"/>
    <w:rsid w:val="004538BC"/>
    <w:rsid w:val="00453E15"/>
    <w:rsid w:val="004541E1"/>
    <w:rsid w:val="00454401"/>
    <w:rsid w:val="0045468B"/>
    <w:rsid w:val="004549A3"/>
    <w:rsid w:val="00454BA2"/>
    <w:rsid w:val="00454ED0"/>
    <w:rsid w:val="004558A6"/>
    <w:rsid w:val="00455DE5"/>
    <w:rsid w:val="00455E32"/>
    <w:rsid w:val="00455EE5"/>
    <w:rsid w:val="0045628D"/>
    <w:rsid w:val="004566EC"/>
    <w:rsid w:val="00456A36"/>
    <w:rsid w:val="00456E7F"/>
    <w:rsid w:val="00456FAA"/>
    <w:rsid w:val="00456FD3"/>
    <w:rsid w:val="0045723E"/>
    <w:rsid w:val="004579C3"/>
    <w:rsid w:val="004579E7"/>
    <w:rsid w:val="00457AED"/>
    <w:rsid w:val="00460F64"/>
    <w:rsid w:val="0046101A"/>
    <w:rsid w:val="004616D0"/>
    <w:rsid w:val="00461ACE"/>
    <w:rsid w:val="00462242"/>
    <w:rsid w:val="00462467"/>
    <w:rsid w:val="00462682"/>
    <w:rsid w:val="004629F8"/>
    <w:rsid w:val="00462E34"/>
    <w:rsid w:val="00462FD2"/>
    <w:rsid w:val="0046346D"/>
    <w:rsid w:val="004635C2"/>
    <w:rsid w:val="00463766"/>
    <w:rsid w:val="004638FF"/>
    <w:rsid w:val="00464024"/>
    <w:rsid w:val="004640BD"/>
    <w:rsid w:val="00464111"/>
    <w:rsid w:val="0046421D"/>
    <w:rsid w:val="0046473A"/>
    <w:rsid w:val="00464798"/>
    <w:rsid w:val="00465098"/>
    <w:rsid w:val="0046517E"/>
    <w:rsid w:val="0046519E"/>
    <w:rsid w:val="004653F7"/>
    <w:rsid w:val="00466221"/>
    <w:rsid w:val="00466916"/>
    <w:rsid w:val="00466A5C"/>
    <w:rsid w:val="004672FD"/>
    <w:rsid w:val="00470788"/>
    <w:rsid w:val="004707C6"/>
    <w:rsid w:val="00470C3C"/>
    <w:rsid w:val="00470DF4"/>
    <w:rsid w:val="00471166"/>
    <w:rsid w:val="0047137B"/>
    <w:rsid w:val="00471F70"/>
    <w:rsid w:val="004725C5"/>
    <w:rsid w:val="004728B6"/>
    <w:rsid w:val="00472DCF"/>
    <w:rsid w:val="00472E6B"/>
    <w:rsid w:val="00473347"/>
    <w:rsid w:val="004745E5"/>
    <w:rsid w:val="0047505E"/>
    <w:rsid w:val="00475613"/>
    <w:rsid w:val="00475D11"/>
    <w:rsid w:val="004768FD"/>
    <w:rsid w:val="00476C04"/>
    <w:rsid w:val="004771C7"/>
    <w:rsid w:val="00477D00"/>
    <w:rsid w:val="004801EF"/>
    <w:rsid w:val="0048041A"/>
    <w:rsid w:val="0048060E"/>
    <w:rsid w:val="00480968"/>
    <w:rsid w:val="00480983"/>
    <w:rsid w:val="004810EC"/>
    <w:rsid w:val="004818E0"/>
    <w:rsid w:val="0048225E"/>
    <w:rsid w:val="004826C5"/>
    <w:rsid w:val="00482760"/>
    <w:rsid w:val="00483450"/>
    <w:rsid w:val="0048379D"/>
    <w:rsid w:val="0048380D"/>
    <w:rsid w:val="00483EAC"/>
    <w:rsid w:val="0048427F"/>
    <w:rsid w:val="0048494F"/>
    <w:rsid w:val="00484BBA"/>
    <w:rsid w:val="00484CE0"/>
    <w:rsid w:val="00484D45"/>
    <w:rsid w:val="004851AE"/>
    <w:rsid w:val="0048535A"/>
    <w:rsid w:val="0048597A"/>
    <w:rsid w:val="00485B80"/>
    <w:rsid w:val="00486531"/>
    <w:rsid w:val="00486B39"/>
    <w:rsid w:val="00486D9B"/>
    <w:rsid w:val="0048713C"/>
    <w:rsid w:val="0048721C"/>
    <w:rsid w:val="00487226"/>
    <w:rsid w:val="004875C4"/>
    <w:rsid w:val="00487994"/>
    <w:rsid w:val="004879C9"/>
    <w:rsid w:val="00487E7F"/>
    <w:rsid w:val="00490455"/>
    <w:rsid w:val="00490E9D"/>
    <w:rsid w:val="00491356"/>
    <w:rsid w:val="004914BF"/>
    <w:rsid w:val="004916EA"/>
    <w:rsid w:val="00491828"/>
    <w:rsid w:val="00491A68"/>
    <w:rsid w:val="00491AAC"/>
    <w:rsid w:val="00491D9B"/>
    <w:rsid w:val="0049264F"/>
    <w:rsid w:val="004929F3"/>
    <w:rsid w:val="00493403"/>
    <w:rsid w:val="00493AA2"/>
    <w:rsid w:val="00493B6A"/>
    <w:rsid w:val="00494451"/>
    <w:rsid w:val="00494457"/>
    <w:rsid w:val="00494720"/>
    <w:rsid w:val="00494808"/>
    <w:rsid w:val="00494B27"/>
    <w:rsid w:val="00495061"/>
    <w:rsid w:val="004950C5"/>
    <w:rsid w:val="0049549C"/>
    <w:rsid w:val="00495534"/>
    <w:rsid w:val="00496409"/>
    <w:rsid w:val="00496526"/>
    <w:rsid w:val="0049654B"/>
    <w:rsid w:val="00496716"/>
    <w:rsid w:val="00496813"/>
    <w:rsid w:val="00496EDA"/>
    <w:rsid w:val="00496EE7"/>
    <w:rsid w:val="004976CF"/>
    <w:rsid w:val="00497C6B"/>
    <w:rsid w:val="00497D3B"/>
    <w:rsid w:val="00497DF2"/>
    <w:rsid w:val="004A0468"/>
    <w:rsid w:val="004A0CD3"/>
    <w:rsid w:val="004A0D93"/>
    <w:rsid w:val="004A18BB"/>
    <w:rsid w:val="004A18DD"/>
    <w:rsid w:val="004A1B4E"/>
    <w:rsid w:val="004A1E99"/>
    <w:rsid w:val="004A2B41"/>
    <w:rsid w:val="004A2EB8"/>
    <w:rsid w:val="004A2F95"/>
    <w:rsid w:val="004A310E"/>
    <w:rsid w:val="004A31D0"/>
    <w:rsid w:val="004A3344"/>
    <w:rsid w:val="004A34B1"/>
    <w:rsid w:val="004A4345"/>
    <w:rsid w:val="004A45EA"/>
    <w:rsid w:val="004A4651"/>
    <w:rsid w:val="004A5387"/>
    <w:rsid w:val="004A5577"/>
    <w:rsid w:val="004A57F0"/>
    <w:rsid w:val="004A584D"/>
    <w:rsid w:val="004A5D65"/>
    <w:rsid w:val="004A629D"/>
    <w:rsid w:val="004A6429"/>
    <w:rsid w:val="004A673A"/>
    <w:rsid w:val="004A6776"/>
    <w:rsid w:val="004A6CC6"/>
    <w:rsid w:val="004A70E4"/>
    <w:rsid w:val="004A748C"/>
    <w:rsid w:val="004A7F59"/>
    <w:rsid w:val="004B07A7"/>
    <w:rsid w:val="004B1155"/>
    <w:rsid w:val="004B1713"/>
    <w:rsid w:val="004B1A94"/>
    <w:rsid w:val="004B1B5E"/>
    <w:rsid w:val="004B22E4"/>
    <w:rsid w:val="004B2361"/>
    <w:rsid w:val="004B25E1"/>
    <w:rsid w:val="004B2894"/>
    <w:rsid w:val="004B31DE"/>
    <w:rsid w:val="004B42C7"/>
    <w:rsid w:val="004B455D"/>
    <w:rsid w:val="004B4CA7"/>
    <w:rsid w:val="004B4CF6"/>
    <w:rsid w:val="004B4E9F"/>
    <w:rsid w:val="004B552A"/>
    <w:rsid w:val="004B5851"/>
    <w:rsid w:val="004B5939"/>
    <w:rsid w:val="004B5B42"/>
    <w:rsid w:val="004B5DA5"/>
    <w:rsid w:val="004B60F8"/>
    <w:rsid w:val="004B6627"/>
    <w:rsid w:val="004B6706"/>
    <w:rsid w:val="004B6D07"/>
    <w:rsid w:val="004B725B"/>
    <w:rsid w:val="004B7C87"/>
    <w:rsid w:val="004B7E2B"/>
    <w:rsid w:val="004C027B"/>
    <w:rsid w:val="004C0713"/>
    <w:rsid w:val="004C07CB"/>
    <w:rsid w:val="004C07CF"/>
    <w:rsid w:val="004C0C28"/>
    <w:rsid w:val="004C0CAF"/>
    <w:rsid w:val="004C0F3A"/>
    <w:rsid w:val="004C1621"/>
    <w:rsid w:val="004C1658"/>
    <w:rsid w:val="004C1DED"/>
    <w:rsid w:val="004C2C0E"/>
    <w:rsid w:val="004C2CDF"/>
    <w:rsid w:val="004C2EE2"/>
    <w:rsid w:val="004C300D"/>
    <w:rsid w:val="004C30AE"/>
    <w:rsid w:val="004C33B4"/>
    <w:rsid w:val="004C3CEE"/>
    <w:rsid w:val="004C3F35"/>
    <w:rsid w:val="004C4008"/>
    <w:rsid w:val="004C4890"/>
    <w:rsid w:val="004C519D"/>
    <w:rsid w:val="004C57F9"/>
    <w:rsid w:val="004C5D13"/>
    <w:rsid w:val="004C6168"/>
    <w:rsid w:val="004C6534"/>
    <w:rsid w:val="004C69E2"/>
    <w:rsid w:val="004C7FF9"/>
    <w:rsid w:val="004D0214"/>
    <w:rsid w:val="004D059B"/>
    <w:rsid w:val="004D13F4"/>
    <w:rsid w:val="004D14C6"/>
    <w:rsid w:val="004D190D"/>
    <w:rsid w:val="004D24DF"/>
    <w:rsid w:val="004D2921"/>
    <w:rsid w:val="004D2BD0"/>
    <w:rsid w:val="004D2D2F"/>
    <w:rsid w:val="004D3AD1"/>
    <w:rsid w:val="004D3B9B"/>
    <w:rsid w:val="004D41AC"/>
    <w:rsid w:val="004D4243"/>
    <w:rsid w:val="004D427E"/>
    <w:rsid w:val="004D4704"/>
    <w:rsid w:val="004D594D"/>
    <w:rsid w:val="004D64BA"/>
    <w:rsid w:val="004D7100"/>
    <w:rsid w:val="004D759E"/>
    <w:rsid w:val="004E0032"/>
    <w:rsid w:val="004E0C07"/>
    <w:rsid w:val="004E0EBF"/>
    <w:rsid w:val="004E0F01"/>
    <w:rsid w:val="004E1049"/>
    <w:rsid w:val="004E1652"/>
    <w:rsid w:val="004E172B"/>
    <w:rsid w:val="004E173C"/>
    <w:rsid w:val="004E1CEC"/>
    <w:rsid w:val="004E2A5F"/>
    <w:rsid w:val="004E2B23"/>
    <w:rsid w:val="004E2B77"/>
    <w:rsid w:val="004E34E5"/>
    <w:rsid w:val="004E3697"/>
    <w:rsid w:val="004E4550"/>
    <w:rsid w:val="004E45EA"/>
    <w:rsid w:val="004E487E"/>
    <w:rsid w:val="004E49EE"/>
    <w:rsid w:val="004E533C"/>
    <w:rsid w:val="004E5458"/>
    <w:rsid w:val="004E57EE"/>
    <w:rsid w:val="004E5A4C"/>
    <w:rsid w:val="004E5CA3"/>
    <w:rsid w:val="004E6091"/>
    <w:rsid w:val="004E62B7"/>
    <w:rsid w:val="004E6757"/>
    <w:rsid w:val="004E6DE5"/>
    <w:rsid w:val="004E6EE4"/>
    <w:rsid w:val="004E7855"/>
    <w:rsid w:val="004E78F5"/>
    <w:rsid w:val="004E795E"/>
    <w:rsid w:val="004E7C51"/>
    <w:rsid w:val="004F0497"/>
    <w:rsid w:val="004F0D06"/>
    <w:rsid w:val="004F1330"/>
    <w:rsid w:val="004F13F3"/>
    <w:rsid w:val="004F155F"/>
    <w:rsid w:val="004F15A6"/>
    <w:rsid w:val="004F1724"/>
    <w:rsid w:val="004F1BCC"/>
    <w:rsid w:val="004F2624"/>
    <w:rsid w:val="004F2C67"/>
    <w:rsid w:val="004F2E6F"/>
    <w:rsid w:val="004F3107"/>
    <w:rsid w:val="004F36E1"/>
    <w:rsid w:val="004F40B6"/>
    <w:rsid w:val="004F4504"/>
    <w:rsid w:val="004F4A64"/>
    <w:rsid w:val="004F4AF0"/>
    <w:rsid w:val="004F4D29"/>
    <w:rsid w:val="004F4E1F"/>
    <w:rsid w:val="004F4E92"/>
    <w:rsid w:val="004F5210"/>
    <w:rsid w:val="004F55E0"/>
    <w:rsid w:val="004F58D8"/>
    <w:rsid w:val="004F58F3"/>
    <w:rsid w:val="004F5BCC"/>
    <w:rsid w:val="004F5C9B"/>
    <w:rsid w:val="004F6295"/>
    <w:rsid w:val="004F6B3C"/>
    <w:rsid w:val="004F719E"/>
    <w:rsid w:val="004F76E2"/>
    <w:rsid w:val="004F7916"/>
    <w:rsid w:val="00500061"/>
    <w:rsid w:val="00500615"/>
    <w:rsid w:val="00500961"/>
    <w:rsid w:val="00500A3C"/>
    <w:rsid w:val="00500A49"/>
    <w:rsid w:val="005010A1"/>
    <w:rsid w:val="0050124C"/>
    <w:rsid w:val="0050174B"/>
    <w:rsid w:val="00501D1E"/>
    <w:rsid w:val="00501F77"/>
    <w:rsid w:val="00502532"/>
    <w:rsid w:val="00502A01"/>
    <w:rsid w:val="00502A5E"/>
    <w:rsid w:val="00502B34"/>
    <w:rsid w:val="00502BB8"/>
    <w:rsid w:val="005031CE"/>
    <w:rsid w:val="0050336A"/>
    <w:rsid w:val="00503546"/>
    <w:rsid w:val="00503947"/>
    <w:rsid w:val="00503D43"/>
    <w:rsid w:val="005040DB"/>
    <w:rsid w:val="00504799"/>
    <w:rsid w:val="00504C93"/>
    <w:rsid w:val="00504FF4"/>
    <w:rsid w:val="00505554"/>
    <w:rsid w:val="00505740"/>
    <w:rsid w:val="00505C17"/>
    <w:rsid w:val="00506005"/>
    <w:rsid w:val="0050600D"/>
    <w:rsid w:val="00506498"/>
    <w:rsid w:val="0050664B"/>
    <w:rsid w:val="0050687B"/>
    <w:rsid w:val="00506E0E"/>
    <w:rsid w:val="00507560"/>
    <w:rsid w:val="00507632"/>
    <w:rsid w:val="00507B3E"/>
    <w:rsid w:val="0051037D"/>
    <w:rsid w:val="00510B1C"/>
    <w:rsid w:val="005111B8"/>
    <w:rsid w:val="00511424"/>
    <w:rsid w:val="005114DB"/>
    <w:rsid w:val="00511585"/>
    <w:rsid w:val="0051184A"/>
    <w:rsid w:val="00511F88"/>
    <w:rsid w:val="00512409"/>
    <w:rsid w:val="00512C73"/>
    <w:rsid w:val="00513412"/>
    <w:rsid w:val="0051401A"/>
    <w:rsid w:val="00514463"/>
    <w:rsid w:val="00515125"/>
    <w:rsid w:val="005159AE"/>
    <w:rsid w:val="00516172"/>
    <w:rsid w:val="0051655C"/>
    <w:rsid w:val="005166BE"/>
    <w:rsid w:val="005167D7"/>
    <w:rsid w:val="005168FF"/>
    <w:rsid w:val="00516FC9"/>
    <w:rsid w:val="005170B7"/>
    <w:rsid w:val="00517D0B"/>
    <w:rsid w:val="00520143"/>
    <w:rsid w:val="00520498"/>
    <w:rsid w:val="0052098C"/>
    <w:rsid w:val="00520A22"/>
    <w:rsid w:val="00520A53"/>
    <w:rsid w:val="00520BAB"/>
    <w:rsid w:val="00520DE0"/>
    <w:rsid w:val="0052100F"/>
    <w:rsid w:val="00521215"/>
    <w:rsid w:val="005213AD"/>
    <w:rsid w:val="0052167B"/>
    <w:rsid w:val="00521820"/>
    <w:rsid w:val="005218FB"/>
    <w:rsid w:val="00521B5A"/>
    <w:rsid w:val="00521DE0"/>
    <w:rsid w:val="00521F78"/>
    <w:rsid w:val="00521FE3"/>
    <w:rsid w:val="00522217"/>
    <w:rsid w:val="00522C01"/>
    <w:rsid w:val="0052347F"/>
    <w:rsid w:val="00523581"/>
    <w:rsid w:val="00523841"/>
    <w:rsid w:val="0052392B"/>
    <w:rsid w:val="00523B25"/>
    <w:rsid w:val="00523F76"/>
    <w:rsid w:val="005241C9"/>
    <w:rsid w:val="00525B0F"/>
    <w:rsid w:val="00525C91"/>
    <w:rsid w:val="005261E7"/>
    <w:rsid w:val="0052648D"/>
    <w:rsid w:val="0052695F"/>
    <w:rsid w:val="0053007D"/>
    <w:rsid w:val="005300F7"/>
    <w:rsid w:val="00530776"/>
    <w:rsid w:val="00530CCD"/>
    <w:rsid w:val="0053152D"/>
    <w:rsid w:val="00531799"/>
    <w:rsid w:val="0053194F"/>
    <w:rsid w:val="00531E23"/>
    <w:rsid w:val="00531E5E"/>
    <w:rsid w:val="0053236C"/>
    <w:rsid w:val="00532A9C"/>
    <w:rsid w:val="005332EF"/>
    <w:rsid w:val="00533327"/>
    <w:rsid w:val="00533535"/>
    <w:rsid w:val="00533656"/>
    <w:rsid w:val="00533717"/>
    <w:rsid w:val="00533A28"/>
    <w:rsid w:val="00533CFA"/>
    <w:rsid w:val="0053404E"/>
    <w:rsid w:val="005341D0"/>
    <w:rsid w:val="005345AF"/>
    <w:rsid w:val="005348B0"/>
    <w:rsid w:val="00534BD0"/>
    <w:rsid w:val="00534D6C"/>
    <w:rsid w:val="0053515B"/>
    <w:rsid w:val="005351D4"/>
    <w:rsid w:val="00535209"/>
    <w:rsid w:val="005354E2"/>
    <w:rsid w:val="005355C4"/>
    <w:rsid w:val="00535929"/>
    <w:rsid w:val="00535B73"/>
    <w:rsid w:val="00535E4E"/>
    <w:rsid w:val="00535FBF"/>
    <w:rsid w:val="005365EC"/>
    <w:rsid w:val="00536CF3"/>
    <w:rsid w:val="0053736B"/>
    <w:rsid w:val="00537912"/>
    <w:rsid w:val="00537F3E"/>
    <w:rsid w:val="00541463"/>
    <w:rsid w:val="00541B61"/>
    <w:rsid w:val="00541D7C"/>
    <w:rsid w:val="00541F4D"/>
    <w:rsid w:val="00542631"/>
    <w:rsid w:val="00542840"/>
    <w:rsid w:val="00542B4C"/>
    <w:rsid w:val="00542B64"/>
    <w:rsid w:val="00542C61"/>
    <w:rsid w:val="00542CF2"/>
    <w:rsid w:val="00542E4D"/>
    <w:rsid w:val="00543008"/>
    <w:rsid w:val="00543123"/>
    <w:rsid w:val="0054399B"/>
    <w:rsid w:val="00543A84"/>
    <w:rsid w:val="00543B0B"/>
    <w:rsid w:val="00543E4E"/>
    <w:rsid w:val="005441F7"/>
    <w:rsid w:val="005444B5"/>
    <w:rsid w:val="00544A05"/>
    <w:rsid w:val="00544A31"/>
    <w:rsid w:val="00544E96"/>
    <w:rsid w:val="00544F9F"/>
    <w:rsid w:val="005456C3"/>
    <w:rsid w:val="0054581F"/>
    <w:rsid w:val="005458BD"/>
    <w:rsid w:val="0054595D"/>
    <w:rsid w:val="00546516"/>
    <w:rsid w:val="00546B36"/>
    <w:rsid w:val="00546BD9"/>
    <w:rsid w:val="00546F29"/>
    <w:rsid w:val="00546F56"/>
    <w:rsid w:val="00547B4E"/>
    <w:rsid w:val="00547C3F"/>
    <w:rsid w:val="00547CE8"/>
    <w:rsid w:val="005502B8"/>
    <w:rsid w:val="005503BC"/>
    <w:rsid w:val="00550C69"/>
    <w:rsid w:val="00550E3C"/>
    <w:rsid w:val="0055124F"/>
    <w:rsid w:val="005514A2"/>
    <w:rsid w:val="005514B2"/>
    <w:rsid w:val="00552347"/>
    <w:rsid w:val="00552873"/>
    <w:rsid w:val="00552BFD"/>
    <w:rsid w:val="00552CA8"/>
    <w:rsid w:val="0055367B"/>
    <w:rsid w:val="005538E1"/>
    <w:rsid w:val="00553A2F"/>
    <w:rsid w:val="00554357"/>
    <w:rsid w:val="005544C4"/>
    <w:rsid w:val="0055485F"/>
    <w:rsid w:val="005553A0"/>
    <w:rsid w:val="005554AE"/>
    <w:rsid w:val="005555D5"/>
    <w:rsid w:val="005557C2"/>
    <w:rsid w:val="00556102"/>
    <w:rsid w:val="00556323"/>
    <w:rsid w:val="00556DE5"/>
    <w:rsid w:val="00556FEA"/>
    <w:rsid w:val="00556FF2"/>
    <w:rsid w:val="005570D5"/>
    <w:rsid w:val="005570EC"/>
    <w:rsid w:val="00557BF4"/>
    <w:rsid w:val="00557C6F"/>
    <w:rsid w:val="00557DFD"/>
    <w:rsid w:val="00557EA0"/>
    <w:rsid w:val="00557F10"/>
    <w:rsid w:val="00560691"/>
    <w:rsid w:val="0056077D"/>
    <w:rsid w:val="0056085D"/>
    <w:rsid w:val="005608D3"/>
    <w:rsid w:val="00560E38"/>
    <w:rsid w:val="00561022"/>
    <w:rsid w:val="00561282"/>
    <w:rsid w:val="005617C1"/>
    <w:rsid w:val="00561E69"/>
    <w:rsid w:val="00561FFF"/>
    <w:rsid w:val="005621A6"/>
    <w:rsid w:val="00562204"/>
    <w:rsid w:val="005623A0"/>
    <w:rsid w:val="005623DF"/>
    <w:rsid w:val="0056240F"/>
    <w:rsid w:val="00562847"/>
    <w:rsid w:val="00562E7A"/>
    <w:rsid w:val="00563112"/>
    <w:rsid w:val="00563232"/>
    <w:rsid w:val="005640EA"/>
    <w:rsid w:val="0056453A"/>
    <w:rsid w:val="00564580"/>
    <w:rsid w:val="005646E3"/>
    <w:rsid w:val="00565153"/>
    <w:rsid w:val="0056515E"/>
    <w:rsid w:val="005656FA"/>
    <w:rsid w:val="00565E9D"/>
    <w:rsid w:val="0056634F"/>
    <w:rsid w:val="00566384"/>
    <w:rsid w:val="00566407"/>
    <w:rsid w:val="00566FF5"/>
    <w:rsid w:val="00567E56"/>
    <w:rsid w:val="005700D1"/>
    <w:rsid w:val="005705D6"/>
    <w:rsid w:val="00570EA7"/>
    <w:rsid w:val="005718AF"/>
    <w:rsid w:val="00571F93"/>
    <w:rsid w:val="00571FD4"/>
    <w:rsid w:val="0057274B"/>
    <w:rsid w:val="00572879"/>
    <w:rsid w:val="00572CB8"/>
    <w:rsid w:val="00573111"/>
    <w:rsid w:val="00573509"/>
    <w:rsid w:val="00573B72"/>
    <w:rsid w:val="005740BE"/>
    <w:rsid w:val="0057449B"/>
    <w:rsid w:val="005747EC"/>
    <w:rsid w:val="00574EC3"/>
    <w:rsid w:val="00575371"/>
    <w:rsid w:val="0057540A"/>
    <w:rsid w:val="005755F5"/>
    <w:rsid w:val="00575655"/>
    <w:rsid w:val="00575AAE"/>
    <w:rsid w:val="00575E50"/>
    <w:rsid w:val="005764FF"/>
    <w:rsid w:val="005765B1"/>
    <w:rsid w:val="0057672B"/>
    <w:rsid w:val="005770D5"/>
    <w:rsid w:val="0057783D"/>
    <w:rsid w:val="00580275"/>
    <w:rsid w:val="00581155"/>
    <w:rsid w:val="005816E4"/>
    <w:rsid w:val="00581F30"/>
    <w:rsid w:val="005822B8"/>
    <w:rsid w:val="00582928"/>
    <w:rsid w:val="00582BDF"/>
    <w:rsid w:val="00582C7B"/>
    <w:rsid w:val="005834E8"/>
    <w:rsid w:val="005837E0"/>
    <w:rsid w:val="00583D11"/>
    <w:rsid w:val="005840D9"/>
    <w:rsid w:val="00584ADE"/>
    <w:rsid w:val="00584B75"/>
    <w:rsid w:val="00584F69"/>
    <w:rsid w:val="0058533E"/>
    <w:rsid w:val="005853AE"/>
    <w:rsid w:val="0058551B"/>
    <w:rsid w:val="0058569F"/>
    <w:rsid w:val="00585BF0"/>
    <w:rsid w:val="0058612B"/>
    <w:rsid w:val="00586C14"/>
    <w:rsid w:val="005902F8"/>
    <w:rsid w:val="005909B8"/>
    <w:rsid w:val="00590C27"/>
    <w:rsid w:val="00590EAD"/>
    <w:rsid w:val="00591025"/>
    <w:rsid w:val="005912BB"/>
    <w:rsid w:val="00591455"/>
    <w:rsid w:val="00591937"/>
    <w:rsid w:val="00591B29"/>
    <w:rsid w:val="00591F87"/>
    <w:rsid w:val="005924D0"/>
    <w:rsid w:val="00592521"/>
    <w:rsid w:val="005926E2"/>
    <w:rsid w:val="005929CA"/>
    <w:rsid w:val="00592B1F"/>
    <w:rsid w:val="00592CA7"/>
    <w:rsid w:val="00592E66"/>
    <w:rsid w:val="0059316A"/>
    <w:rsid w:val="00593850"/>
    <w:rsid w:val="00593A7E"/>
    <w:rsid w:val="00593CA8"/>
    <w:rsid w:val="00594075"/>
    <w:rsid w:val="00594548"/>
    <w:rsid w:val="00595070"/>
    <w:rsid w:val="00595B52"/>
    <w:rsid w:val="00595B7E"/>
    <w:rsid w:val="00595C53"/>
    <w:rsid w:val="00595DDC"/>
    <w:rsid w:val="005964F0"/>
    <w:rsid w:val="00596C2A"/>
    <w:rsid w:val="0059729C"/>
    <w:rsid w:val="00597337"/>
    <w:rsid w:val="005974E5"/>
    <w:rsid w:val="005976A2"/>
    <w:rsid w:val="00597907"/>
    <w:rsid w:val="0059790C"/>
    <w:rsid w:val="005A00AD"/>
    <w:rsid w:val="005A01E7"/>
    <w:rsid w:val="005A0527"/>
    <w:rsid w:val="005A0963"/>
    <w:rsid w:val="005A0C79"/>
    <w:rsid w:val="005A0E81"/>
    <w:rsid w:val="005A173C"/>
    <w:rsid w:val="005A199B"/>
    <w:rsid w:val="005A1A73"/>
    <w:rsid w:val="005A2342"/>
    <w:rsid w:val="005A250A"/>
    <w:rsid w:val="005A2EDF"/>
    <w:rsid w:val="005A323A"/>
    <w:rsid w:val="005A3495"/>
    <w:rsid w:val="005A35BE"/>
    <w:rsid w:val="005A3A64"/>
    <w:rsid w:val="005A3A95"/>
    <w:rsid w:val="005A3F4F"/>
    <w:rsid w:val="005A4335"/>
    <w:rsid w:val="005A48E7"/>
    <w:rsid w:val="005A4939"/>
    <w:rsid w:val="005A4A62"/>
    <w:rsid w:val="005A601D"/>
    <w:rsid w:val="005A6105"/>
    <w:rsid w:val="005A6150"/>
    <w:rsid w:val="005A6579"/>
    <w:rsid w:val="005A663A"/>
    <w:rsid w:val="005A68DA"/>
    <w:rsid w:val="005A69F1"/>
    <w:rsid w:val="005A7946"/>
    <w:rsid w:val="005A7EE5"/>
    <w:rsid w:val="005A7FDD"/>
    <w:rsid w:val="005A7FE4"/>
    <w:rsid w:val="005B0397"/>
    <w:rsid w:val="005B05B8"/>
    <w:rsid w:val="005B0BBD"/>
    <w:rsid w:val="005B0C1B"/>
    <w:rsid w:val="005B0CB6"/>
    <w:rsid w:val="005B12D9"/>
    <w:rsid w:val="005B162D"/>
    <w:rsid w:val="005B1688"/>
    <w:rsid w:val="005B1932"/>
    <w:rsid w:val="005B1C80"/>
    <w:rsid w:val="005B2397"/>
    <w:rsid w:val="005B2AFC"/>
    <w:rsid w:val="005B2DED"/>
    <w:rsid w:val="005B2E73"/>
    <w:rsid w:val="005B3600"/>
    <w:rsid w:val="005B391A"/>
    <w:rsid w:val="005B3E4D"/>
    <w:rsid w:val="005B4716"/>
    <w:rsid w:val="005B5052"/>
    <w:rsid w:val="005B535A"/>
    <w:rsid w:val="005B56A4"/>
    <w:rsid w:val="005B5757"/>
    <w:rsid w:val="005B667B"/>
    <w:rsid w:val="005B6C0D"/>
    <w:rsid w:val="005B6F92"/>
    <w:rsid w:val="005B729F"/>
    <w:rsid w:val="005B79DA"/>
    <w:rsid w:val="005B7D3A"/>
    <w:rsid w:val="005B7F60"/>
    <w:rsid w:val="005C0D29"/>
    <w:rsid w:val="005C10E7"/>
    <w:rsid w:val="005C13E0"/>
    <w:rsid w:val="005C1EB1"/>
    <w:rsid w:val="005C2863"/>
    <w:rsid w:val="005C2ACD"/>
    <w:rsid w:val="005C3673"/>
    <w:rsid w:val="005C3722"/>
    <w:rsid w:val="005C3B75"/>
    <w:rsid w:val="005C3CAF"/>
    <w:rsid w:val="005C40CD"/>
    <w:rsid w:val="005C4A00"/>
    <w:rsid w:val="005C53F9"/>
    <w:rsid w:val="005C5ABB"/>
    <w:rsid w:val="005C5AD4"/>
    <w:rsid w:val="005C5F76"/>
    <w:rsid w:val="005C6418"/>
    <w:rsid w:val="005C689A"/>
    <w:rsid w:val="005C6CBD"/>
    <w:rsid w:val="005C75BA"/>
    <w:rsid w:val="005C77BD"/>
    <w:rsid w:val="005C77E2"/>
    <w:rsid w:val="005C786D"/>
    <w:rsid w:val="005C7A09"/>
    <w:rsid w:val="005C7D2E"/>
    <w:rsid w:val="005D00B9"/>
    <w:rsid w:val="005D0AEE"/>
    <w:rsid w:val="005D0CF0"/>
    <w:rsid w:val="005D0F61"/>
    <w:rsid w:val="005D10F6"/>
    <w:rsid w:val="005D1130"/>
    <w:rsid w:val="005D1254"/>
    <w:rsid w:val="005D1D04"/>
    <w:rsid w:val="005D2046"/>
    <w:rsid w:val="005D2228"/>
    <w:rsid w:val="005D2630"/>
    <w:rsid w:val="005D268C"/>
    <w:rsid w:val="005D2C47"/>
    <w:rsid w:val="005D3AF4"/>
    <w:rsid w:val="005D3F95"/>
    <w:rsid w:val="005D40A9"/>
    <w:rsid w:val="005D426A"/>
    <w:rsid w:val="005D4886"/>
    <w:rsid w:val="005D5569"/>
    <w:rsid w:val="005D5C03"/>
    <w:rsid w:val="005D619D"/>
    <w:rsid w:val="005D652F"/>
    <w:rsid w:val="005D739E"/>
    <w:rsid w:val="005D73AA"/>
    <w:rsid w:val="005D776A"/>
    <w:rsid w:val="005E046D"/>
    <w:rsid w:val="005E05CC"/>
    <w:rsid w:val="005E0C90"/>
    <w:rsid w:val="005E0EA3"/>
    <w:rsid w:val="005E1400"/>
    <w:rsid w:val="005E1453"/>
    <w:rsid w:val="005E191C"/>
    <w:rsid w:val="005E22FB"/>
    <w:rsid w:val="005E295C"/>
    <w:rsid w:val="005E2D4F"/>
    <w:rsid w:val="005E34FF"/>
    <w:rsid w:val="005E3AE1"/>
    <w:rsid w:val="005E3EB9"/>
    <w:rsid w:val="005E401A"/>
    <w:rsid w:val="005E43DB"/>
    <w:rsid w:val="005E476B"/>
    <w:rsid w:val="005E47BA"/>
    <w:rsid w:val="005E4947"/>
    <w:rsid w:val="005E505D"/>
    <w:rsid w:val="005E5199"/>
    <w:rsid w:val="005E525D"/>
    <w:rsid w:val="005E52F9"/>
    <w:rsid w:val="005E5C84"/>
    <w:rsid w:val="005E5E4A"/>
    <w:rsid w:val="005E5F73"/>
    <w:rsid w:val="005E67FF"/>
    <w:rsid w:val="005E687D"/>
    <w:rsid w:val="005E6B76"/>
    <w:rsid w:val="005E6C54"/>
    <w:rsid w:val="005E74E3"/>
    <w:rsid w:val="005E796F"/>
    <w:rsid w:val="005E7C77"/>
    <w:rsid w:val="005E7DF2"/>
    <w:rsid w:val="005F079E"/>
    <w:rsid w:val="005F1261"/>
    <w:rsid w:val="005F1522"/>
    <w:rsid w:val="005F152E"/>
    <w:rsid w:val="005F1FC1"/>
    <w:rsid w:val="005F2CD5"/>
    <w:rsid w:val="005F3687"/>
    <w:rsid w:val="005F385F"/>
    <w:rsid w:val="005F39DB"/>
    <w:rsid w:val="005F3AFE"/>
    <w:rsid w:val="005F3B14"/>
    <w:rsid w:val="005F4156"/>
    <w:rsid w:val="005F4233"/>
    <w:rsid w:val="005F478E"/>
    <w:rsid w:val="005F57B8"/>
    <w:rsid w:val="005F5990"/>
    <w:rsid w:val="005F5BF8"/>
    <w:rsid w:val="005F63F8"/>
    <w:rsid w:val="005F657B"/>
    <w:rsid w:val="005F6C89"/>
    <w:rsid w:val="005F6CE4"/>
    <w:rsid w:val="005F6EE9"/>
    <w:rsid w:val="005F7023"/>
    <w:rsid w:val="00600535"/>
    <w:rsid w:val="00600F03"/>
    <w:rsid w:val="00601561"/>
    <w:rsid w:val="00601C49"/>
    <w:rsid w:val="00602315"/>
    <w:rsid w:val="006032A9"/>
    <w:rsid w:val="006036AE"/>
    <w:rsid w:val="006036F0"/>
    <w:rsid w:val="0060370E"/>
    <w:rsid w:val="00603B84"/>
    <w:rsid w:val="00603F5A"/>
    <w:rsid w:val="00604270"/>
    <w:rsid w:val="00604A1E"/>
    <w:rsid w:val="00604E4E"/>
    <w:rsid w:val="00605167"/>
    <w:rsid w:val="006053E2"/>
    <w:rsid w:val="00605501"/>
    <w:rsid w:val="00607085"/>
    <w:rsid w:val="00607195"/>
    <w:rsid w:val="006074C2"/>
    <w:rsid w:val="00607795"/>
    <w:rsid w:val="00607E8B"/>
    <w:rsid w:val="00607EA5"/>
    <w:rsid w:val="00607FCD"/>
    <w:rsid w:val="00610BFD"/>
    <w:rsid w:val="006111A1"/>
    <w:rsid w:val="00612071"/>
    <w:rsid w:val="00612972"/>
    <w:rsid w:val="00612C9F"/>
    <w:rsid w:val="00612F35"/>
    <w:rsid w:val="006135A1"/>
    <w:rsid w:val="0061383E"/>
    <w:rsid w:val="0061398C"/>
    <w:rsid w:val="006145C2"/>
    <w:rsid w:val="00614BAA"/>
    <w:rsid w:val="00614E46"/>
    <w:rsid w:val="0061543F"/>
    <w:rsid w:val="00615534"/>
    <w:rsid w:val="00615695"/>
    <w:rsid w:val="00615D00"/>
    <w:rsid w:val="006163A9"/>
    <w:rsid w:val="006165DA"/>
    <w:rsid w:val="006175FE"/>
    <w:rsid w:val="0061780B"/>
    <w:rsid w:val="006179C8"/>
    <w:rsid w:val="006202AE"/>
    <w:rsid w:val="00620984"/>
    <w:rsid w:val="00620B6A"/>
    <w:rsid w:val="0062127C"/>
    <w:rsid w:val="00621349"/>
    <w:rsid w:val="0062194C"/>
    <w:rsid w:val="00621AF7"/>
    <w:rsid w:val="00621E83"/>
    <w:rsid w:val="00622597"/>
    <w:rsid w:val="00622780"/>
    <w:rsid w:val="00622C2C"/>
    <w:rsid w:val="00623203"/>
    <w:rsid w:val="006233A2"/>
    <w:rsid w:val="00623ED4"/>
    <w:rsid w:val="00624241"/>
    <w:rsid w:val="006242CF"/>
    <w:rsid w:val="00624818"/>
    <w:rsid w:val="006249B8"/>
    <w:rsid w:val="00624BB6"/>
    <w:rsid w:val="00624D86"/>
    <w:rsid w:val="00625321"/>
    <w:rsid w:val="00625951"/>
    <w:rsid w:val="00625AF5"/>
    <w:rsid w:val="006261F3"/>
    <w:rsid w:val="00626273"/>
    <w:rsid w:val="00626374"/>
    <w:rsid w:val="0062648C"/>
    <w:rsid w:val="006268A1"/>
    <w:rsid w:val="00626B29"/>
    <w:rsid w:val="00626B70"/>
    <w:rsid w:val="00626E15"/>
    <w:rsid w:val="00626ECA"/>
    <w:rsid w:val="00626EE9"/>
    <w:rsid w:val="00627863"/>
    <w:rsid w:val="00627906"/>
    <w:rsid w:val="00627D19"/>
    <w:rsid w:val="0063086F"/>
    <w:rsid w:val="00630BC6"/>
    <w:rsid w:val="0063183E"/>
    <w:rsid w:val="006319E6"/>
    <w:rsid w:val="00631D9F"/>
    <w:rsid w:val="00632065"/>
    <w:rsid w:val="00632172"/>
    <w:rsid w:val="0063287F"/>
    <w:rsid w:val="00633337"/>
    <w:rsid w:val="0063338D"/>
    <w:rsid w:val="006338D5"/>
    <w:rsid w:val="00633923"/>
    <w:rsid w:val="00633D18"/>
    <w:rsid w:val="0063407D"/>
    <w:rsid w:val="0063446F"/>
    <w:rsid w:val="006344EA"/>
    <w:rsid w:val="00634DAC"/>
    <w:rsid w:val="0063508C"/>
    <w:rsid w:val="00635899"/>
    <w:rsid w:val="006361B7"/>
    <w:rsid w:val="0063632C"/>
    <w:rsid w:val="0063663B"/>
    <w:rsid w:val="006366F7"/>
    <w:rsid w:val="006369F9"/>
    <w:rsid w:val="00636F02"/>
    <w:rsid w:val="0063701E"/>
    <w:rsid w:val="0063703D"/>
    <w:rsid w:val="0063734F"/>
    <w:rsid w:val="00637380"/>
    <w:rsid w:val="0063756E"/>
    <w:rsid w:val="00637D0D"/>
    <w:rsid w:val="00637DEF"/>
    <w:rsid w:val="00640201"/>
    <w:rsid w:val="00640316"/>
    <w:rsid w:val="00640A19"/>
    <w:rsid w:val="00640EFE"/>
    <w:rsid w:val="006412D5"/>
    <w:rsid w:val="006412FD"/>
    <w:rsid w:val="00641D8A"/>
    <w:rsid w:val="00641DBF"/>
    <w:rsid w:val="006429D6"/>
    <w:rsid w:val="00643BF0"/>
    <w:rsid w:val="00643C4C"/>
    <w:rsid w:val="0064467C"/>
    <w:rsid w:val="006447CC"/>
    <w:rsid w:val="00644D0F"/>
    <w:rsid w:val="0064505A"/>
    <w:rsid w:val="00645476"/>
    <w:rsid w:val="00645980"/>
    <w:rsid w:val="00645EA9"/>
    <w:rsid w:val="00645FBD"/>
    <w:rsid w:val="0064618C"/>
    <w:rsid w:val="00646AE8"/>
    <w:rsid w:val="00646FF3"/>
    <w:rsid w:val="00647314"/>
    <w:rsid w:val="006475C4"/>
    <w:rsid w:val="00650346"/>
    <w:rsid w:val="00651059"/>
    <w:rsid w:val="006513A8"/>
    <w:rsid w:val="00651CB9"/>
    <w:rsid w:val="00652C4F"/>
    <w:rsid w:val="0065350A"/>
    <w:rsid w:val="006536BF"/>
    <w:rsid w:val="00653942"/>
    <w:rsid w:val="00653C2D"/>
    <w:rsid w:val="00653C84"/>
    <w:rsid w:val="0065428C"/>
    <w:rsid w:val="0065462A"/>
    <w:rsid w:val="00654794"/>
    <w:rsid w:val="00654860"/>
    <w:rsid w:val="00654FF3"/>
    <w:rsid w:val="0065506E"/>
    <w:rsid w:val="00655105"/>
    <w:rsid w:val="00655144"/>
    <w:rsid w:val="00655A4E"/>
    <w:rsid w:val="00655AE4"/>
    <w:rsid w:val="006564F0"/>
    <w:rsid w:val="0065667B"/>
    <w:rsid w:val="0065692E"/>
    <w:rsid w:val="0065719B"/>
    <w:rsid w:val="00657C97"/>
    <w:rsid w:val="00657E9E"/>
    <w:rsid w:val="006604C2"/>
    <w:rsid w:val="006608A3"/>
    <w:rsid w:val="006608B9"/>
    <w:rsid w:val="006609A2"/>
    <w:rsid w:val="00660BC8"/>
    <w:rsid w:val="00660C74"/>
    <w:rsid w:val="00660DFB"/>
    <w:rsid w:val="00661404"/>
    <w:rsid w:val="006616A1"/>
    <w:rsid w:val="00661989"/>
    <w:rsid w:val="00661C11"/>
    <w:rsid w:val="00661F76"/>
    <w:rsid w:val="00661FF1"/>
    <w:rsid w:val="00662075"/>
    <w:rsid w:val="006627F7"/>
    <w:rsid w:val="00662A58"/>
    <w:rsid w:val="00662BBD"/>
    <w:rsid w:val="00662EEF"/>
    <w:rsid w:val="0066322F"/>
    <w:rsid w:val="00663321"/>
    <w:rsid w:val="00663417"/>
    <w:rsid w:val="00663BD3"/>
    <w:rsid w:val="00663C52"/>
    <w:rsid w:val="00663D43"/>
    <w:rsid w:val="00663E38"/>
    <w:rsid w:val="0066488B"/>
    <w:rsid w:val="00664BCA"/>
    <w:rsid w:val="00664E42"/>
    <w:rsid w:val="00665256"/>
    <w:rsid w:val="0066540E"/>
    <w:rsid w:val="00665888"/>
    <w:rsid w:val="0066591A"/>
    <w:rsid w:val="00665C51"/>
    <w:rsid w:val="00665FCC"/>
    <w:rsid w:val="006667F9"/>
    <w:rsid w:val="00666A33"/>
    <w:rsid w:val="00666A42"/>
    <w:rsid w:val="00667340"/>
    <w:rsid w:val="00667579"/>
    <w:rsid w:val="00667666"/>
    <w:rsid w:val="006677FA"/>
    <w:rsid w:val="00667954"/>
    <w:rsid w:val="00667C1E"/>
    <w:rsid w:val="00667C96"/>
    <w:rsid w:val="00667D3D"/>
    <w:rsid w:val="00667DCD"/>
    <w:rsid w:val="00667DF9"/>
    <w:rsid w:val="00670AB8"/>
    <w:rsid w:val="00670D98"/>
    <w:rsid w:val="00670E5F"/>
    <w:rsid w:val="00670F9C"/>
    <w:rsid w:val="00670FA1"/>
    <w:rsid w:val="006710A0"/>
    <w:rsid w:val="0067125C"/>
    <w:rsid w:val="006712D6"/>
    <w:rsid w:val="006716AF"/>
    <w:rsid w:val="00671AC3"/>
    <w:rsid w:val="00671D78"/>
    <w:rsid w:val="00671E6F"/>
    <w:rsid w:val="00672302"/>
    <w:rsid w:val="00672450"/>
    <w:rsid w:val="0067247F"/>
    <w:rsid w:val="006727F9"/>
    <w:rsid w:val="00672A94"/>
    <w:rsid w:val="00672EE6"/>
    <w:rsid w:val="00672F27"/>
    <w:rsid w:val="00672FB8"/>
    <w:rsid w:val="00673269"/>
    <w:rsid w:val="006732CA"/>
    <w:rsid w:val="006740EF"/>
    <w:rsid w:val="00674338"/>
    <w:rsid w:val="00674383"/>
    <w:rsid w:val="00674E68"/>
    <w:rsid w:val="00675255"/>
    <w:rsid w:val="00675EE6"/>
    <w:rsid w:val="0067605F"/>
    <w:rsid w:val="006761D1"/>
    <w:rsid w:val="006764C2"/>
    <w:rsid w:val="00676A25"/>
    <w:rsid w:val="00676B1D"/>
    <w:rsid w:val="00677DAC"/>
    <w:rsid w:val="00677E4A"/>
    <w:rsid w:val="00680435"/>
    <w:rsid w:val="0068062C"/>
    <w:rsid w:val="00680C28"/>
    <w:rsid w:val="00680E51"/>
    <w:rsid w:val="006812A8"/>
    <w:rsid w:val="00681697"/>
    <w:rsid w:val="00681784"/>
    <w:rsid w:val="00681AA4"/>
    <w:rsid w:val="00681E6A"/>
    <w:rsid w:val="006822B6"/>
    <w:rsid w:val="006826C9"/>
    <w:rsid w:val="00682D10"/>
    <w:rsid w:val="00683287"/>
    <w:rsid w:val="006838C0"/>
    <w:rsid w:val="00683CBF"/>
    <w:rsid w:val="006852AF"/>
    <w:rsid w:val="00685879"/>
    <w:rsid w:val="00685CD2"/>
    <w:rsid w:val="00685E34"/>
    <w:rsid w:val="00685F5C"/>
    <w:rsid w:val="00686D54"/>
    <w:rsid w:val="006871AE"/>
    <w:rsid w:val="00690264"/>
    <w:rsid w:val="0069094B"/>
    <w:rsid w:val="00690F0F"/>
    <w:rsid w:val="006911BC"/>
    <w:rsid w:val="0069165C"/>
    <w:rsid w:val="00691919"/>
    <w:rsid w:val="0069209F"/>
    <w:rsid w:val="00692E2D"/>
    <w:rsid w:val="00693D07"/>
    <w:rsid w:val="006942F6"/>
    <w:rsid w:val="00694A9A"/>
    <w:rsid w:val="0069559D"/>
    <w:rsid w:val="0069585D"/>
    <w:rsid w:val="00695C3B"/>
    <w:rsid w:val="00695F91"/>
    <w:rsid w:val="0069610F"/>
    <w:rsid w:val="00696154"/>
    <w:rsid w:val="00696598"/>
    <w:rsid w:val="00696883"/>
    <w:rsid w:val="0069690F"/>
    <w:rsid w:val="00696981"/>
    <w:rsid w:val="00696987"/>
    <w:rsid w:val="006969E0"/>
    <w:rsid w:val="00696DBC"/>
    <w:rsid w:val="00697A1B"/>
    <w:rsid w:val="00697B55"/>
    <w:rsid w:val="00697BFE"/>
    <w:rsid w:val="006A02F8"/>
    <w:rsid w:val="006A0326"/>
    <w:rsid w:val="006A03DE"/>
    <w:rsid w:val="006A13C5"/>
    <w:rsid w:val="006A1454"/>
    <w:rsid w:val="006A157C"/>
    <w:rsid w:val="006A16E3"/>
    <w:rsid w:val="006A1964"/>
    <w:rsid w:val="006A196A"/>
    <w:rsid w:val="006A1A2B"/>
    <w:rsid w:val="006A1EE1"/>
    <w:rsid w:val="006A285C"/>
    <w:rsid w:val="006A2C7B"/>
    <w:rsid w:val="006A3A6F"/>
    <w:rsid w:val="006A416C"/>
    <w:rsid w:val="006A4373"/>
    <w:rsid w:val="006A4385"/>
    <w:rsid w:val="006A45E6"/>
    <w:rsid w:val="006A487D"/>
    <w:rsid w:val="006A4912"/>
    <w:rsid w:val="006A4FFA"/>
    <w:rsid w:val="006A5459"/>
    <w:rsid w:val="006A5651"/>
    <w:rsid w:val="006A5CFC"/>
    <w:rsid w:val="006A62E0"/>
    <w:rsid w:val="006A67A1"/>
    <w:rsid w:val="006A6D90"/>
    <w:rsid w:val="006A774E"/>
    <w:rsid w:val="006A77A8"/>
    <w:rsid w:val="006A78D7"/>
    <w:rsid w:val="006B082F"/>
    <w:rsid w:val="006B116C"/>
    <w:rsid w:val="006B1E4F"/>
    <w:rsid w:val="006B25DD"/>
    <w:rsid w:val="006B275E"/>
    <w:rsid w:val="006B27C2"/>
    <w:rsid w:val="006B2BFF"/>
    <w:rsid w:val="006B3B8F"/>
    <w:rsid w:val="006B418B"/>
    <w:rsid w:val="006B454F"/>
    <w:rsid w:val="006B4E36"/>
    <w:rsid w:val="006B5260"/>
    <w:rsid w:val="006B5417"/>
    <w:rsid w:val="006B567A"/>
    <w:rsid w:val="006B63EA"/>
    <w:rsid w:val="006B6445"/>
    <w:rsid w:val="006B67E5"/>
    <w:rsid w:val="006B6EC8"/>
    <w:rsid w:val="006B73FD"/>
    <w:rsid w:val="006B7C6C"/>
    <w:rsid w:val="006B7F02"/>
    <w:rsid w:val="006B7F35"/>
    <w:rsid w:val="006C0535"/>
    <w:rsid w:val="006C0B9F"/>
    <w:rsid w:val="006C0C89"/>
    <w:rsid w:val="006C0C8A"/>
    <w:rsid w:val="006C1556"/>
    <w:rsid w:val="006C2217"/>
    <w:rsid w:val="006C28FA"/>
    <w:rsid w:val="006C3A85"/>
    <w:rsid w:val="006C54DB"/>
    <w:rsid w:val="006C5772"/>
    <w:rsid w:val="006C5A1B"/>
    <w:rsid w:val="006C68C2"/>
    <w:rsid w:val="006C79C3"/>
    <w:rsid w:val="006D06EE"/>
    <w:rsid w:val="006D09AB"/>
    <w:rsid w:val="006D0DC0"/>
    <w:rsid w:val="006D158F"/>
    <w:rsid w:val="006D166A"/>
    <w:rsid w:val="006D2420"/>
    <w:rsid w:val="006D2808"/>
    <w:rsid w:val="006D2842"/>
    <w:rsid w:val="006D30D8"/>
    <w:rsid w:val="006D3D00"/>
    <w:rsid w:val="006D4794"/>
    <w:rsid w:val="006D5E90"/>
    <w:rsid w:val="006D6111"/>
    <w:rsid w:val="006D73F0"/>
    <w:rsid w:val="006D7DDF"/>
    <w:rsid w:val="006D7E71"/>
    <w:rsid w:val="006D7E86"/>
    <w:rsid w:val="006E039A"/>
    <w:rsid w:val="006E04D8"/>
    <w:rsid w:val="006E0680"/>
    <w:rsid w:val="006E0755"/>
    <w:rsid w:val="006E0E84"/>
    <w:rsid w:val="006E0F8D"/>
    <w:rsid w:val="006E1FBF"/>
    <w:rsid w:val="006E2533"/>
    <w:rsid w:val="006E26BF"/>
    <w:rsid w:val="006E2F8F"/>
    <w:rsid w:val="006E346B"/>
    <w:rsid w:val="006E34AE"/>
    <w:rsid w:val="006E3503"/>
    <w:rsid w:val="006E352F"/>
    <w:rsid w:val="006E3E9A"/>
    <w:rsid w:val="006E4029"/>
    <w:rsid w:val="006E48B6"/>
    <w:rsid w:val="006E491A"/>
    <w:rsid w:val="006E499D"/>
    <w:rsid w:val="006E4F5C"/>
    <w:rsid w:val="006E500D"/>
    <w:rsid w:val="006E55AC"/>
    <w:rsid w:val="006E56FC"/>
    <w:rsid w:val="006E5CE5"/>
    <w:rsid w:val="006E5E40"/>
    <w:rsid w:val="006E608E"/>
    <w:rsid w:val="006E6287"/>
    <w:rsid w:val="006E6463"/>
    <w:rsid w:val="006E682A"/>
    <w:rsid w:val="006E6B63"/>
    <w:rsid w:val="006E6C33"/>
    <w:rsid w:val="006E6DE0"/>
    <w:rsid w:val="006E73B0"/>
    <w:rsid w:val="006E73E4"/>
    <w:rsid w:val="006E751A"/>
    <w:rsid w:val="006E78D5"/>
    <w:rsid w:val="006E79DC"/>
    <w:rsid w:val="006E7B22"/>
    <w:rsid w:val="006F09B2"/>
    <w:rsid w:val="006F17BF"/>
    <w:rsid w:val="006F186D"/>
    <w:rsid w:val="006F2A50"/>
    <w:rsid w:val="006F2B72"/>
    <w:rsid w:val="006F3252"/>
    <w:rsid w:val="006F33D1"/>
    <w:rsid w:val="006F3853"/>
    <w:rsid w:val="006F3B43"/>
    <w:rsid w:val="006F3BA7"/>
    <w:rsid w:val="006F3FB9"/>
    <w:rsid w:val="006F471B"/>
    <w:rsid w:val="006F4743"/>
    <w:rsid w:val="006F4D5E"/>
    <w:rsid w:val="006F4E3E"/>
    <w:rsid w:val="006F55B0"/>
    <w:rsid w:val="006F5DE4"/>
    <w:rsid w:val="006F62B5"/>
    <w:rsid w:val="006F6496"/>
    <w:rsid w:val="006F6969"/>
    <w:rsid w:val="006F70BB"/>
    <w:rsid w:val="006F711C"/>
    <w:rsid w:val="006F7630"/>
    <w:rsid w:val="006F774B"/>
    <w:rsid w:val="006F7875"/>
    <w:rsid w:val="006F7B27"/>
    <w:rsid w:val="006F7D03"/>
    <w:rsid w:val="00700BC8"/>
    <w:rsid w:val="00701106"/>
    <w:rsid w:val="007012AA"/>
    <w:rsid w:val="0070169B"/>
    <w:rsid w:val="007017A2"/>
    <w:rsid w:val="007017A3"/>
    <w:rsid w:val="007017D6"/>
    <w:rsid w:val="00701971"/>
    <w:rsid w:val="00701C51"/>
    <w:rsid w:val="00701C6E"/>
    <w:rsid w:val="00702499"/>
    <w:rsid w:val="00702665"/>
    <w:rsid w:val="007027D5"/>
    <w:rsid w:val="00702DFC"/>
    <w:rsid w:val="0070332A"/>
    <w:rsid w:val="00703379"/>
    <w:rsid w:val="007034ED"/>
    <w:rsid w:val="00703654"/>
    <w:rsid w:val="00703D3B"/>
    <w:rsid w:val="00703F3F"/>
    <w:rsid w:val="00703F68"/>
    <w:rsid w:val="00704618"/>
    <w:rsid w:val="00704DDD"/>
    <w:rsid w:val="0070535C"/>
    <w:rsid w:val="00705B9F"/>
    <w:rsid w:val="00705CAB"/>
    <w:rsid w:val="007060DF"/>
    <w:rsid w:val="007063F1"/>
    <w:rsid w:val="00706444"/>
    <w:rsid w:val="00706583"/>
    <w:rsid w:val="00706A35"/>
    <w:rsid w:val="00706B79"/>
    <w:rsid w:val="00706BE8"/>
    <w:rsid w:val="00706D79"/>
    <w:rsid w:val="007073B5"/>
    <w:rsid w:val="007078E2"/>
    <w:rsid w:val="0070792D"/>
    <w:rsid w:val="00707A3A"/>
    <w:rsid w:val="0071001E"/>
    <w:rsid w:val="00710085"/>
    <w:rsid w:val="00710134"/>
    <w:rsid w:val="007101B5"/>
    <w:rsid w:val="0071061E"/>
    <w:rsid w:val="00710819"/>
    <w:rsid w:val="0071087D"/>
    <w:rsid w:val="007109E1"/>
    <w:rsid w:val="00711108"/>
    <w:rsid w:val="0071117D"/>
    <w:rsid w:val="00711C89"/>
    <w:rsid w:val="00711E7F"/>
    <w:rsid w:val="0071202A"/>
    <w:rsid w:val="00712535"/>
    <w:rsid w:val="007128EE"/>
    <w:rsid w:val="00712F6F"/>
    <w:rsid w:val="0071366A"/>
    <w:rsid w:val="00713D08"/>
    <w:rsid w:val="00713D55"/>
    <w:rsid w:val="00714263"/>
    <w:rsid w:val="007144A0"/>
    <w:rsid w:val="007144DA"/>
    <w:rsid w:val="007147DD"/>
    <w:rsid w:val="00714947"/>
    <w:rsid w:val="00714C60"/>
    <w:rsid w:val="0071549B"/>
    <w:rsid w:val="00715A53"/>
    <w:rsid w:val="00715CF9"/>
    <w:rsid w:val="00715DCA"/>
    <w:rsid w:val="00715FC5"/>
    <w:rsid w:val="0071655D"/>
    <w:rsid w:val="0071743F"/>
    <w:rsid w:val="007207FD"/>
    <w:rsid w:val="00720CE9"/>
    <w:rsid w:val="00721263"/>
    <w:rsid w:val="0072175D"/>
    <w:rsid w:val="0072198C"/>
    <w:rsid w:val="00721B27"/>
    <w:rsid w:val="00721ECC"/>
    <w:rsid w:val="0072213C"/>
    <w:rsid w:val="00722253"/>
    <w:rsid w:val="007223B6"/>
    <w:rsid w:val="0072276C"/>
    <w:rsid w:val="00723755"/>
    <w:rsid w:val="00723C54"/>
    <w:rsid w:val="00724190"/>
    <w:rsid w:val="007242EA"/>
    <w:rsid w:val="0072474A"/>
    <w:rsid w:val="007249EA"/>
    <w:rsid w:val="00724C85"/>
    <w:rsid w:val="007255CB"/>
    <w:rsid w:val="00725BEC"/>
    <w:rsid w:val="00725C28"/>
    <w:rsid w:val="007268D0"/>
    <w:rsid w:val="00726B0D"/>
    <w:rsid w:val="00726FBB"/>
    <w:rsid w:val="007271F5"/>
    <w:rsid w:val="00727426"/>
    <w:rsid w:val="0072754C"/>
    <w:rsid w:val="007275E8"/>
    <w:rsid w:val="00727F4B"/>
    <w:rsid w:val="007303AF"/>
    <w:rsid w:val="007306DA"/>
    <w:rsid w:val="00730786"/>
    <w:rsid w:val="007307AA"/>
    <w:rsid w:val="0073085E"/>
    <w:rsid w:val="00730A0E"/>
    <w:rsid w:val="00731548"/>
    <w:rsid w:val="00731A1C"/>
    <w:rsid w:val="00731AC9"/>
    <w:rsid w:val="00731BEA"/>
    <w:rsid w:val="00731CBC"/>
    <w:rsid w:val="00731E00"/>
    <w:rsid w:val="00731EE2"/>
    <w:rsid w:val="007324E6"/>
    <w:rsid w:val="00732670"/>
    <w:rsid w:val="00732A58"/>
    <w:rsid w:val="007330DC"/>
    <w:rsid w:val="007335E7"/>
    <w:rsid w:val="0073392B"/>
    <w:rsid w:val="00733B20"/>
    <w:rsid w:val="007340B1"/>
    <w:rsid w:val="00734BA1"/>
    <w:rsid w:val="00735132"/>
    <w:rsid w:val="00735560"/>
    <w:rsid w:val="007356ED"/>
    <w:rsid w:val="00735B00"/>
    <w:rsid w:val="007360FC"/>
    <w:rsid w:val="00736466"/>
    <w:rsid w:val="0073648A"/>
    <w:rsid w:val="00737BEB"/>
    <w:rsid w:val="00737D52"/>
    <w:rsid w:val="00737F94"/>
    <w:rsid w:val="0074076B"/>
    <w:rsid w:val="00740D63"/>
    <w:rsid w:val="00741BA8"/>
    <w:rsid w:val="00741C73"/>
    <w:rsid w:val="00741E1B"/>
    <w:rsid w:val="0074248C"/>
    <w:rsid w:val="0074297C"/>
    <w:rsid w:val="00743378"/>
    <w:rsid w:val="0074357D"/>
    <w:rsid w:val="00743C97"/>
    <w:rsid w:val="00744145"/>
    <w:rsid w:val="007441DC"/>
    <w:rsid w:val="007450BF"/>
    <w:rsid w:val="007452DF"/>
    <w:rsid w:val="007456A0"/>
    <w:rsid w:val="0074575A"/>
    <w:rsid w:val="00745BD3"/>
    <w:rsid w:val="00745E01"/>
    <w:rsid w:val="00746055"/>
    <w:rsid w:val="00747487"/>
    <w:rsid w:val="007478A3"/>
    <w:rsid w:val="007505C9"/>
    <w:rsid w:val="007505DA"/>
    <w:rsid w:val="007508E7"/>
    <w:rsid w:val="0075096B"/>
    <w:rsid w:val="00750F32"/>
    <w:rsid w:val="00751101"/>
    <w:rsid w:val="007512A9"/>
    <w:rsid w:val="007513F0"/>
    <w:rsid w:val="00751C36"/>
    <w:rsid w:val="00751F65"/>
    <w:rsid w:val="007527BF"/>
    <w:rsid w:val="00752947"/>
    <w:rsid w:val="00752A54"/>
    <w:rsid w:val="00753397"/>
    <w:rsid w:val="00753444"/>
    <w:rsid w:val="00753FA7"/>
    <w:rsid w:val="00754071"/>
    <w:rsid w:val="007546AF"/>
    <w:rsid w:val="007547F7"/>
    <w:rsid w:val="00754A12"/>
    <w:rsid w:val="00754BEF"/>
    <w:rsid w:val="00756853"/>
    <w:rsid w:val="00757525"/>
    <w:rsid w:val="007579A8"/>
    <w:rsid w:val="00760640"/>
    <w:rsid w:val="00760DD0"/>
    <w:rsid w:val="007610E7"/>
    <w:rsid w:val="007615CE"/>
    <w:rsid w:val="0076198A"/>
    <w:rsid w:val="00761BAC"/>
    <w:rsid w:val="00761D69"/>
    <w:rsid w:val="00761D70"/>
    <w:rsid w:val="007621F7"/>
    <w:rsid w:val="007625CF"/>
    <w:rsid w:val="007629A1"/>
    <w:rsid w:val="00762B2A"/>
    <w:rsid w:val="00762CCE"/>
    <w:rsid w:val="00762F1A"/>
    <w:rsid w:val="007630E7"/>
    <w:rsid w:val="00763C26"/>
    <w:rsid w:val="00763CEB"/>
    <w:rsid w:val="007642E3"/>
    <w:rsid w:val="007645E1"/>
    <w:rsid w:val="007648C5"/>
    <w:rsid w:val="00765364"/>
    <w:rsid w:val="00765BD4"/>
    <w:rsid w:val="00766A33"/>
    <w:rsid w:val="00766BB9"/>
    <w:rsid w:val="007670F1"/>
    <w:rsid w:val="0076719A"/>
    <w:rsid w:val="007673DD"/>
    <w:rsid w:val="007674A0"/>
    <w:rsid w:val="00767DE6"/>
    <w:rsid w:val="00770213"/>
    <w:rsid w:val="00770BC3"/>
    <w:rsid w:val="00770DEC"/>
    <w:rsid w:val="00770EA2"/>
    <w:rsid w:val="007711AC"/>
    <w:rsid w:val="00771643"/>
    <w:rsid w:val="0077245F"/>
    <w:rsid w:val="00772912"/>
    <w:rsid w:val="00772E8E"/>
    <w:rsid w:val="00773293"/>
    <w:rsid w:val="0077330C"/>
    <w:rsid w:val="0077343F"/>
    <w:rsid w:val="007735A8"/>
    <w:rsid w:val="00773D25"/>
    <w:rsid w:val="007741F7"/>
    <w:rsid w:val="00774637"/>
    <w:rsid w:val="0077476F"/>
    <w:rsid w:val="007749D4"/>
    <w:rsid w:val="00774BC9"/>
    <w:rsid w:val="00775304"/>
    <w:rsid w:val="00775A41"/>
    <w:rsid w:val="00775D04"/>
    <w:rsid w:val="00776358"/>
    <w:rsid w:val="00776785"/>
    <w:rsid w:val="00776D09"/>
    <w:rsid w:val="00776D87"/>
    <w:rsid w:val="00776DCE"/>
    <w:rsid w:val="00777046"/>
    <w:rsid w:val="00777A79"/>
    <w:rsid w:val="00777ECA"/>
    <w:rsid w:val="00777FE3"/>
    <w:rsid w:val="0078004D"/>
    <w:rsid w:val="007800F3"/>
    <w:rsid w:val="007804C1"/>
    <w:rsid w:val="007805C6"/>
    <w:rsid w:val="007805F2"/>
    <w:rsid w:val="00780A77"/>
    <w:rsid w:val="007814E4"/>
    <w:rsid w:val="00781C0C"/>
    <w:rsid w:val="00781E95"/>
    <w:rsid w:val="007821DB"/>
    <w:rsid w:val="00782430"/>
    <w:rsid w:val="007824C0"/>
    <w:rsid w:val="007826E6"/>
    <w:rsid w:val="007827E3"/>
    <w:rsid w:val="00782B29"/>
    <w:rsid w:val="00782BF5"/>
    <w:rsid w:val="00782DAB"/>
    <w:rsid w:val="00782E1D"/>
    <w:rsid w:val="007837EF"/>
    <w:rsid w:val="00783B42"/>
    <w:rsid w:val="00784045"/>
    <w:rsid w:val="00784140"/>
    <w:rsid w:val="00784617"/>
    <w:rsid w:val="00784A3F"/>
    <w:rsid w:val="00784DC3"/>
    <w:rsid w:val="0078532A"/>
    <w:rsid w:val="00785372"/>
    <w:rsid w:val="0078554C"/>
    <w:rsid w:val="007855F3"/>
    <w:rsid w:val="00785862"/>
    <w:rsid w:val="00785AD5"/>
    <w:rsid w:val="00786326"/>
    <w:rsid w:val="007863BF"/>
    <w:rsid w:val="0078666D"/>
    <w:rsid w:val="00786AB2"/>
    <w:rsid w:val="00786DF7"/>
    <w:rsid w:val="0078733E"/>
    <w:rsid w:val="007875F0"/>
    <w:rsid w:val="007876AF"/>
    <w:rsid w:val="00787775"/>
    <w:rsid w:val="00787BBD"/>
    <w:rsid w:val="00787F28"/>
    <w:rsid w:val="007906B4"/>
    <w:rsid w:val="0079082D"/>
    <w:rsid w:val="00790C2E"/>
    <w:rsid w:val="00791784"/>
    <w:rsid w:val="0079188C"/>
    <w:rsid w:val="00791F34"/>
    <w:rsid w:val="007921A9"/>
    <w:rsid w:val="00793F10"/>
    <w:rsid w:val="007945FB"/>
    <w:rsid w:val="007948BC"/>
    <w:rsid w:val="00794CC6"/>
    <w:rsid w:val="00794FEA"/>
    <w:rsid w:val="007961EA"/>
    <w:rsid w:val="007967CF"/>
    <w:rsid w:val="00796AF1"/>
    <w:rsid w:val="00796C3A"/>
    <w:rsid w:val="00797025"/>
    <w:rsid w:val="0079770A"/>
    <w:rsid w:val="00797D32"/>
    <w:rsid w:val="007A0537"/>
    <w:rsid w:val="007A055C"/>
    <w:rsid w:val="007A1603"/>
    <w:rsid w:val="007A25A6"/>
    <w:rsid w:val="007A265A"/>
    <w:rsid w:val="007A28CF"/>
    <w:rsid w:val="007A2965"/>
    <w:rsid w:val="007A2C89"/>
    <w:rsid w:val="007A338F"/>
    <w:rsid w:val="007A3642"/>
    <w:rsid w:val="007A3B95"/>
    <w:rsid w:val="007A414A"/>
    <w:rsid w:val="007A4382"/>
    <w:rsid w:val="007A4E66"/>
    <w:rsid w:val="007A4F4B"/>
    <w:rsid w:val="007A51D7"/>
    <w:rsid w:val="007A55C2"/>
    <w:rsid w:val="007A55CB"/>
    <w:rsid w:val="007A594E"/>
    <w:rsid w:val="007A59CD"/>
    <w:rsid w:val="007A5B2E"/>
    <w:rsid w:val="007A5D28"/>
    <w:rsid w:val="007A666F"/>
    <w:rsid w:val="007A6A3A"/>
    <w:rsid w:val="007A6FCE"/>
    <w:rsid w:val="007A711B"/>
    <w:rsid w:val="007A7472"/>
    <w:rsid w:val="007A7536"/>
    <w:rsid w:val="007A78ED"/>
    <w:rsid w:val="007A7C8E"/>
    <w:rsid w:val="007A7CCA"/>
    <w:rsid w:val="007A7EA0"/>
    <w:rsid w:val="007A7F69"/>
    <w:rsid w:val="007B05BF"/>
    <w:rsid w:val="007B1105"/>
    <w:rsid w:val="007B1689"/>
    <w:rsid w:val="007B2851"/>
    <w:rsid w:val="007B2931"/>
    <w:rsid w:val="007B2B29"/>
    <w:rsid w:val="007B2DFB"/>
    <w:rsid w:val="007B2F4C"/>
    <w:rsid w:val="007B34B6"/>
    <w:rsid w:val="007B360F"/>
    <w:rsid w:val="007B363C"/>
    <w:rsid w:val="007B36F1"/>
    <w:rsid w:val="007B3B1B"/>
    <w:rsid w:val="007B3EE3"/>
    <w:rsid w:val="007B49E6"/>
    <w:rsid w:val="007B4F1E"/>
    <w:rsid w:val="007B51EE"/>
    <w:rsid w:val="007B557D"/>
    <w:rsid w:val="007B5A42"/>
    <w:rsid w:val="007B5D1D"/>
    <w:rsid w:val="007B5F7B"/>
    <w:rsid w:val="007B651A"/>
    <w:rsid w:val="007B6D01"/>
    <w:rsid w:val="007B7120"/>
    <w:rsid w:val="007B71EF"/>
    <w:rsid w:val="007B736F"/>
    <w:rsid w:val="007B7423"/>
    <w:rsid w:val="007B75CA"/>
    <w:rsid w:val="007C04ED"/>
    <w:rsid w:val="007C0538"/>
    <w:rsid w:val="007C19A4"/>
    <w:rsid w:val="007C1CA7"/>
    <w:rsid w:val="007C1DBC"/>
    <w:rsid w:val="007C20FE"/>
    <w:rsid w:val="007C21A8"/>
    <w:rsid w:val="007C22ED"/>
    <w:rsid w:val="007C287E"/>
    <w:rsid w:val="007C2C3A"/>
    <w:rsid w:val="007C2C59"/>
    <w:rsid w:val="007C351E"/>
    <w:rsid w:val="007C3B1F"/>
    <w:rsid w:val="007C40F5"/>
    <w:rsid w:val="007C47FB"/>
    <w:rsid w:val="007C4B68"/>
    <w:rsid w:val="007C5789"/>
    <w:rsid w:val="007C5A6E"/>
    <w:rsid w:val="007C5E26"/>
    <w:rsid w:val="007C64EC"/>
    <w:rsid w:val="007C6CE4"/>
    <w:rsid w:val="007C7103"/>
    <w:rsid w:val="007C7BF4"/>
    <w:rsid w:val="007C7F17"/>
    <w:rsid w:val="007C7FC6"/>
    <w:rsid w:val="007D01A7"/>
    <w:rsid w:val="007D0955"/>
    <w:rsid w:val="007D1578"/>
    <w:rsid w:val="007D1983"/>
    <w:rsid w:val="007D1BFA"/>
    <w:rsid w:val="007D1DBF"/>
    <w:rsid w:val="007D1E62"/>
    <w:rsid w:val="007D1E91"/>
    <w:rsid w:val="007D2081"/>
    <w:rsid w:val="007D212F"/>
    <w:rsid w:val="007D35FE"/>
    <w:rsid w:val="007D3F5A"/>
    <w:rsid w:val="007D450F"/>
    <w:rsid w:val="007D4795"/>
    <w:rsid w:val="007D4D51"/>
    <w:rsid w:val="007D4F03"/>
    <w:rsid w:val="007D5137"/>
    <w:rsid w:val="007D517C"/>
    <w:rsid w:val="007D56FE"/>
    <w:rsid w:val="007D5B78"/>
    <w:rsid w:val="007D600C"/>
    <w:rsid w:val="007D6275"/>
    <w:rsid w:val="007D641F"/>
    <w:rsid w:val="007D655D"/>
    <w:rsid w:val="007D65B4"/>
    <w:rsid w:val="007D689A"/>
    <w:rsid w:val="007D6F8D"/>
    <w:rsid w:val="007D7449"/>
    <w:rsid w:val="007D7649"/>
    <w:rsid w:val="007D7742"/>
    <w:rsid w:val="007D788F"/>
    <w:rsid w:val="007D79B2"/>
    <w:rsid w:val="007D7FF1"/>
    <w:rsid w:val="007E0C68"/>
    <w:rsid w:val="007E0D5F"/>
    <w:rsid w:val="007E0DB8"/>
    <w:rsid w:val="007E196C"/>
    <w:rsid w:val="007E24C8"/>
    <w:rsid w:val="007E269F"/>
    <w:rsid w:val="007E2CBE"/>
    <w:rsid w:val="007E3F03"/>
    <w:rsid w:val="007E3FCB"/>
    <w:rsid w:val="007E4012"/>
    <w:rsid w:val="007E438C"/>
    <w:rsid w:val="007E455D"/>
    <w:rsid w:val="007E4DFA"/>
    <w:rsid w:val="007E4FEF"/>
    <w:rsid w:val="007E507B"/>
    <w:rsid w:val="007E5214"/>
    <w:rsid w:val="007E5507"/>
    <w:rsid w:val="007E562C"/>
    <w:rsid w:val="007E6087"/>
    <w:rsid w:val="007E6596"/>
    <w:rsid w:val="007E6D8D"/>
    <w:rsid w:val="007E6E8D"/>
    <w:rsid w:val="007E6ED8"/>
    <w:rsid w:val="007E6FE7"/>
    <w:rsid w:val="007E7813"/>
    <w:rsid w:val="007E7BDC"/>
    <w:rsid w:val="007F01F6"/>
    <w:rsid w:val="007F0802"/>
    <w:rsid w:val="007F0BCA"/>
    <w:rsid w:val="007F0DE3"/>
    <w:rsid w:val="007F1352"/>
    <w:rsid w:val="007F1393"/>
    <w:rsid w:val="007F1762"/>
    <w:rsid w:val="007F1A9F"/>
    <w:rsid w:val="007F26C0"/>
    <w:rsid w:val="007F2CAC"/>
    <w:rsid w:val="007F3E55"/>
    <w:rsid w:val="007F3EB0"/>
    <w:rsid w:val="007F4389"/>
    <w:rsid w:val="007F44C0"/>
    <w:rsid w:val="007F4C7C"/>
    <w:rsid w:val="007F4D24"/>
    <w:rsid w:val="007F4DCE"/>
    <w:rsid w:val="007F4E4D"/>
    <w:rsid w:val="007F50D6"/>
    <w:rsid w:val="007F52EB"/>
    <w:rsid w:val="007F5426"/>
    <w:rsid w:val="007F56FB"/>
    <w:rsid w:val="007F5E6B"/>
    <w:rsid w:val="007F5EF9"/>
    <w:rsid w:val="007F6053"/>
    <w:rsid w:val="007F64AC"/>
    <w:rsid w:val="007F6B3D"/>
    <w:rsid w:val="007F7543"/>
    <w:rsid w:val="007F7629"/>
    <w:rsid w:val="007F7AE0"/>
    <w:rsid w:val="007F7BB2"/>
    <w:rsid w:val="007F7BDB"/>
    <w:rsid w:val="00800A24"/>
    <w:rsid w:val="00801337"/>
    <w:rsid w:val="0080137B"/>
    <w:rsid w:val="0080142E"/>
    <w:rsid w:val="00801F72"/>
    <w:rsid w:val="00802A50"/>
    <w:rsid w:val="00803904"/>
    <w:rsid w:val="00803AAB"/>
    <w:rsid w:val="00804B1E"/>
    <w:rsid w:val="00804B78"/>
    <w:rsid w:val="008051D0"/>
    <w:rsid w:val="00805604"/>
    <w:rsid w:val="00805C2C"/>
    <w:rsid w:val="00805FF7"/>
    <w:rsid w:val="00806DA4"/>
    <w:rsid w:val="00807017"/>
    <w:rsid w:val="00807340"/>
    <w:rsid w:val="00807447"/>
    <w:rsid w:val="00810067"/>
    <w:rsid w:val="008101C4"/>
    <w:rsid w:val="00810325"/>
    <w:rsid w:val="00810535"/>
    <w:rsid w:val="008107E3"/>
    <w:rsid w:val="00810913"/>
    <w:rsid w:val="0081091D"/>
    <w:rsid w:val="0081145A"/>
    <w:rsid w:val="0081159E"/>
    <w:rsid w:val="0081163C"/>
    <w:rsid w:val="00811642"/>
    <w:rsid w:val="00811746"/>
    <w:rsid w:val="0081257F"/>
    <w:rsid w:val="00812859"/>
    <w:rsid w:val="0081367C"/>
    <w:rsid w:val="008138F6"/>
    <w:rsid w:val="00813DBD"/>
    <w:rsid w:val="00814443"/>
    <w:rsid w:val="00814A4E"/>
    <w:rsid w:val="00814C9D"/>
    <w:rsid w:val="00814DDB"/>
    <w:rsid w:val="00814E4C"/>
    <w:rsid w:val="00815DC7"/>
    <w:rsid w:val="008167B6"/>
    <w:rsid w:val="0081765D"/>
    <w:rsid w:val="00817A19"/>
    <w:rsid w:val="00817D49"/>
    <w:rsid w:val="00817E2B"/>
    <w:rsid w:val="00817F57"/>
    <w:rsid w:val="00820392"/>
    <w:rsid w:val="008204E7"/>
    <w:rsid w:val="008213AC"/>
    <w:rsid w:val="00821E06"/>
    <w:rsid w:val="008224B1"/>
    <w:rsid w:val="008227CB"/>
    <w:rsid w:val="0082425A"/>
    <w:rsid w:val="0082438E"/>
    <w:rsid w:val="00824A19"/>
    <w:rsid w:val="00824B76"/>
    <w:rsid w:val="00824D57"/>
    <w:rsid w:val="00825BF6"/>
    <w:rsid w:val="00825EC7"/>
    <w:rsid w:val="008269DF"/>
    <w:rsid w:val="008271F6"/>
    <w:rsid w:val="008275B6"/>
    <w:rsid w:val="008277D1"/>
    <w:rsid w:val="00827AEB"/>
    <w:rsid w:val="00827B41"/>
    <w:rsid w:val="00827DCB"/>
    <w:rsid w:val="00830154"/>
    <w:rsid w:val="0083064F"/>
    <w:rsid w:val="0083073C"/>
    <w:rsid w:val="00830BB8"/>
    <w:rsid w:val="00830CBD"/>
    <w:rsid w:val="00831026"/>
    <w:rsid w:val="0083114A"/>
    <w:rsid w:val="00831518"/>
    <w:rsid w:val="00831681"/>
    <w:rsid w:val="008316A0"/>
    <w:rsid w:val="008317A3"/>
    <w:rsid w:val="00831C09"/>
    <w:rsid w:val="00832102"/>
    <w:rsid w:val="00832752"/>
    <w:rsid w:val="008331DB"/>
    <w:rsid w:val="00833210"/>
    <w:rsid w:val="00833412"/>
    <w:rsid w:val="00833517"/>
    <w:rsid w:val="0083364C"/>
    <w:rsid w:val="008337A3"/>
    <w:rsid w:val="00833B11"/>
    <w:rsid w:val="0083423E"/>
    <w:rsid w:val="00834368"/>
    <w:rsid w:val="008344F9"/>
    <w:rsid w:val="00834AB5"/>
    <w:rsid w:val="00834B6D"/>
    <w:rsid w:val="00834F8D"/>
    <w:rsid w:val="00835F9C"/>
    <w:rsid w:val="00835FE5"/>
    <w:rsid w:val="00836982"/>
    <w:rsid w:val="00836BA5"/>
    <w:rsid w:val="0083748D"/>
    <w:rsid w:val="008374EF"/>
    <w:rsid w:val="008376D1"/>
    <w:rsid w:val="00840EDF"/>
    <w:rsid w:val="00841284"/>
    <w:rsid w:val="00841456"/>
    <w:rsid w:val="00841856"/>
    <w:rsid w:val="00841CE7"/>
    <w:rsid w:val="00841F04"/>
    <w:rsid w:val="00842374"/>
    <w:rsid w:val="00842696"/>
    <w:rsid w:val="008428A3"/>
    <w:rsid w:val="0084338A"/>
    <w:rsid w:val="00843611"/>
    <w:rsid w:val="00843694"/>
    <w:rsid w:val="008436EF"/>
    <w:rsid w:val="00843DE9"/>
    <w:rsid w:val="008445A7"/>
    <w:rsid w:val="0084460F"/>
    <w:rsid w:val="0084526D"/>
    <w:rsid w:val="00845521"/>
    <w:rsid w:val="00846281"/>
    <w:rsid w:val="008463AC"/>
    <w:rsid w:val="00846AC5"/>
    <w:rsid w:val="00846BAC"/>
    <w:rsid w:val="00846FCC"/>
    <w:rsid w:val="008470BD"/>
    <w:rsid w:val="008471B0"/>
    <w:rsid w:val="00847261"/>
    <w:rsid w:val="008474B9"/>
    <w:rsid w:val="00847680"/>
    <w:rsid w:val="008501B4"/>
    <w:rsid w:val="00850BC8"/>
    <w:rsid w:val="00850E6B"/>
    <w:rsid w:val="00851003"/>
    <w:rsid w:val="00851CF7"/>
    <w:rsid w:val="00852751"/>
    <w:rsid w:val="00852985"/>
    <w:rsid w:val="0085300E"/>
    <w:rsid w:val="008530FA"/>
    <w:rsid w:val="008534CB"/>
    <w:rsid w:val="0085381C"/>
    <w:rsid w:val="00853C9F"/>
    <w:rsid w:val="00853F1B"/>
    <w:rsid w:val="00853F29"/>
    <w:rsid w:val="0085412D"/>
    <w:rsid w:val="008551D4"/>
    <w:rsid w:val="00855578"/>
    <w:rsid w:val="00855721"/>
    <w:rsid w:val="008557DB"/>
    <w:rsid w:val="00855AFE"/>
    <w:rsid w:val="00855D3F"/>
    <w:rsid w:val="0085668A"/>
    <w:rsid w:val="00856C89"/>
    <w:rsid w:val="00857078"/>
    <w:rsid w:val="008575F0"/>
    <w:rsid w:val="008576D7"/>
    <w:rsid w:val="00857790"/>
    <w:rsid w:val="00857D93"/>
    <w:rsid w:val="00857EFA"/>
    <w:rsid w:val="00860596"/>
    <w:rsid w:val="008607C0"/>
    <w:rsid w:val="008607F4"/>
    <w:rsid w:val="00860E0C"/>
    <w:rsid w:val="00860E81"/>
    <w:rsid w:val="00861CF1"/>
    <w:rsid w:val="00861CFB"/>
    <w:rsid w:val="00861D55"/>
    <w:rsid w:val="008621E1"/>
    <w:rsid w:val="008625C3"/>
    <w:rsid w:val="00862BFF"/>
    <w:rsid w:val="0086308A"/>
    <w:rsid w:val="008633B0"/>
    <w:rsid w:val="008634C0"/>
    <w:rsid w:val="0086394F"/>
    <w:rsid w:val="00863F2E"/>
    <w:rsid w:val="00864005"/>
    <w:rsid w:val="00864040"/>
    <w:rsid w:val="008640A7"/>
    <w:rsid w:val="0086456B"/>
    <w:rsid w:val="00864858"/>
    <w:rsid w:val="00865707"/>
    <w:rsid w:val="008659EB"/>
    <w:rsid w:val="00865E7E"/>
    <w:rsid w:val="00865F4A"/>
    <w:rsid w:val="00866126"/>
    <w:rsid w:val="0086633B"/>
    <w:rsid w:val="00866609"/>
    <w:rsid w:val="0086674B"/>
    <w:rsid w:val="00866B39"/>
    <w:rsid w:val="00866CF0"/>
    <w:rsid w:val="00867B4E"/>
    <w:rsid w:val="00867B4F"/>
    <w:rsid w:val="008708D6"/>
    <w:rsid w:val="00870947"/>
    <w:rsid w:val="00871B81"/>
    <w:rsid w:val="00871D99"/>
    <w:rsid w:val="00872318"/>
    <w:rsid w:val="0087296E"/>
    <w:rsid w:val="008729A7"/>
    <w:rsid w:val="008729F5"/>
    <w:rsid w:val="00872AFF"/>
    <w:rsid w:val="00873287"/>
    <w:rsid w:val="008735F2"/>
    <w:rsid w:val="008743C5"/>
    <w:rsid w:val="00874720"/>
    <w:rsid w:val="0087474C"/>
    <w:rsid w:val="0087506D"/>
    <w:rsid w:val="00875475"/>
    <w:rsid w:val="00875694"/>
    <w:rsid w:val="00875B03"/>
    <w:rsid w:val="00875C93"/>
    <w:rsid w:val="008762F6"/>
    <w:rsid w:val="008767FA"/>
    <w:rsid w:val="00876891"/>
    <w:rsid w:val="008774C8"/>
    <w:rsid w:val="008775AF"/>
    <w:rsid w:val="00877F31"/>
    <w:rsid w:val="008807FD"/>
    <w:rsid w:val="00880992"/>
    <w:rsid w:val="00880E1D"/>
    <w:rsid w:val="008819DC"/>
    <w:rsid w:val="00882131"/>
    <w:rsid w:val="00882775"/>
    <w:rsid w:val="00882EAA"/>
    <w:rsid w:val="00882EB6"/>
    <w:rsid w:val="00883CC5"/>
    <w:rsid w:val="00884165"/>
    <w:rsid w:val="00884212"/>
    <w:rsid w:val="00884356"/>
    <w:rsid w:val="00884529"/>
    <w:rsid w:val="0088497D"/>
    <w:rsid w:val="00884AD0"/>
    <w:rsid w:val="008858CF"/>
    <w:rsid w:val="00885BD4"/>
    <w:rsid w:val="00885C35"/>
    <w:rsid w:val="00886C14"/>
    <w:rsid w:val="00886C93"/>
    <w:rsid w:val="00886EC8"/>
    <w:rsid w:val="00886FF6"/>
    <w:rsid w:val="0088734A"/>
    <w:rsid w:val="008879B7"/>
    <w:rsid w:val="00887AAA"/>
    <w:rsid w:val="00887BE5"/>
    <w:rsid w:val="00887BE9"/>
    <w:rsid w:val="00887C5D"/>
    <w:rsid w:val="00887D7A"/>
    <w:rsid w:val="00887F36"/>
    <w:rsid w:val="008902E5"/>
    <w:rsid w:val="008905D6"/>
    <w:rsid w:val="00890E1C"/>
    <w:rsid w:val="00890E68"/>
    <w:rsid w:val="00891322"/>
    <w:rsid w:val="008919AB"/>
    <w:rsid w:val="00891C1C"/>
    <w:rsid w:val="00891C8B"/>
    <w:rsid w:val="00891FD0"/>
    <w:rsid w:val="008922F4"/>
    <w:rsid w:val="0089238A"/>
    <w:rsid w:val="008923D7"/>
    <w:rsid w:val="00892C3D"/>
    <w:rsid w:val="0089316B"/>
    <w:rsid w:val="00893B53"/>
    <w:rsid w:val="00893BEE"/>
    <w:rsid w:val="00894093"/>
    <w:rsid w:val="0089457A"/>
    <w:rsid w:val="00894680"/>
    <w:rsid w:val="00895693"/>
    <w:rsid w:val="00895759"/>
    <w:rsid w:val="008959AF"/>
    <w:rsid w:val="00895AFA"/>
    <w:rsid w:val="00895C97"/>
    <w:rsid w:val="00895CCE"/>
    <w:rsid w:val="00895E12"/>
    <w:rsid w:val="008966D1"/>
    <w:rsid w:val="00896771"/>
    <w:rsid w:val="00897020"/>
    <w:rsid w:val="008977BB"/>
    <w:rsid w:val="00897CAF"/>
    <w:rsid w:val="00897D9C"/>
    <w:rsid w:val="00897FB9"/>
    <w:rsid w:val="008A03AB"/>
    <w:rsid w:val="008A03E3"/>
    <w:rsid w:val="008A08F6"/>
    <w:rsid w:val="008A13D1"/>
    <w:rsid w:val="008A193A"/>
    <w:rsid w:val="008A1C95"/>
    <w:rsid w:val="008A1D54"/>
    <w:rsid w:val="008A24B8"/>
    <w:rsid w:val="008A2EF0"/>
    <w:rsid w:val="008A3CD9"/>
    <w:rsid w:val="008A3FAE"/>
    <w:rsid w:val="008A402E"/>
    <w:rsid w:val="008A4257"/>
    <w:rsid w:val="008A49F0"/>
    <w:rsid w:val="008A5207"/>
    <w:rsid w:val="008A5EF1"/>
    <w:rsid w:val="008A601D"/>
    <w:rsid w:val="008A614C"/>
    <w:rsid w:val="008A625F"/>
    <w:rsid w:val="008A645A"/>
    <w:rsid w:val="008A651D"/>
    <w:rsid w:val="008A6FBD"/>
    <w:rsid w:val="008A78C7"/>
    <w:rsid w:val="008A795A"/>
    <w:rsid w:val="008A79AA"/>
    <w:rsid w:val="008B012F"/>
    <w:rsid w:val="008B087C"/>
    <w:rsid w:val="008B10A0"/>
    <w:rsid w:val="008B181B"/>
    <w:rsid w:val="008B1BD4"/>
    <w:rsid w:val="008B202B"/>
    <w:rsid w:val="008B2307"/>
    <w:rsid w:val="008B2361"/>
    <w:rsid w:val="008B23BD"/>
    <w:rsid w:val="008B25C0"/>
    <w:rsid w:val="008B2A90"/>
    <w:rsid w:val="008B31F0"/>
    <w:rsid w:val="008B34BF"/>
    <w:rsid w:val="008B38DE"/>
    <w:rsid w:val="008B3B3F"/>
    <w:rsid w:val="008B3F9C"/>
    <w:rsid w:val="008B3FFD"/>
    <w:rsid w:val="008B4326"/>
    <w:rsid w:val="008B4665"/>
    <w:rsid w:val="008B517C"/>
    <w:rsid w:val="008B51CE"/>
    <w:rsid w:val="008B52EA"/>
    <w:rsid w:val="008B62D8"/>
    <w:rsid w:val="008B6EC7"/>
    <w:rsid w:val="008C038D"/>
    <w:rsid w:val="008C04EF"/>
    <w:rsid w:val="008C06E0"/>
    <w:rsid w:val="008C0749"/>
    <w:rsid w:val="008C0F2E"/>
    <w:rsid w:val="008C15FE"/>
    <w:rsid w:val="008C1BC5"/>
    <w:rsid w:val="008C2156"/>
    <w:rsid w:val="008C22CF"/>
    <w:rsid w:val="008C22E4"/>
    <w:rsid w:val="008C22F0"/>
    <w:rsid w:val="008C2447"/>
    <w:rsid w:val="008C24FE"/>
    <w:rsid w:val="008C2A01"/>
    <w:rsid w:val="008C2D2B"/>
    <w:rsid w:val="008C30C5"/>
    <w:rsid w:val="008C38BF"/>
    <w:rsid w:val="008C3BCF"/>
    <w:rsid w:val="008C3DB6"/>
    <w:rsid w:val="008C41C5"/>
    <w:rsid w:val="008C4591"/>
    <w:rsid w:val="008C46D6"/>
    <w:rsid w:val="008C4739"/>
    <w:rsid w:val="008C473B"/>
    <w:rsid w:val="008C4A5B"/>
    <w:rsid w:val="008C4DED"/>
    <w:rsid w:val="008C540F"/>
    <w:rsid w:val="008C5879"/>
    <w:rsid w:val="008C5921"/>
    <w:rsid w:val="008C5DBC"/>
    <w:rsid w:val="008C6178"/>
    <w:rsid w:val="008C649A"/>
    <w:rsid w:val="008C6FA3"/>
    <w:rsid w:val="008C718E"/>
    <w:rsid w:val="008C7293"/>
    <w:rsid w:val="008C737F"/>
    <w:rsid w:val="008C7589"/>
    <w:rsid w:val="008C7AF9"/>
    <w:rsid w:val="008C7E52"/>
    <w:rsid w:val="008D048A"/>
    <w:rsid w:val="008D09B8"/>
    <w:rsid w:val="008D0A12"/>
    <w:rsid w:val="008D12ED"/>
    <w:rsid w:val="008D1433"/>
    <w:rsid w:val="008D1C83"/>
    <w:rsid w:val="008D1EDB"/>
    <w:rsid w:val="008D20ED"/>
    <w:rsid w:val="008D2425"/>
    <w:rsid w:val="008D2A13"/>
    <w:rsid w:val="008D32C8"/>
    <w:rsid w:val="008D34F9"/>
    <w:rsid w:val="008D34FE"/>
    <w:rsid w:val="008D390A"/>
    <w:rsid w:val="008D401F"/>
    <w:rsid w:val="008D4040"/>
    <w:rsid w:val="008D42AA"/>
    <w:rsid w:val="008D4452"/>
    <w:rsid w:val="008D47E6"/>
    <w:rsid w:val="008D4B14"/>
    <w:rsid w:val="008D4F0C"/>
    <w:rsid w:val="008D5FF8"/>
    <w:rsid w:val="008D6675"/>
    <w:rsid w:val="008D6982"/>
    <w:rsid w:val="008D6D11"/>
    <w:rsid w:val="008D74DE"/>
    <w:rsid w:val="008D75FF"/>
    <w:rsid w:val="008D7657"/>
    <w:rsid w:val="008D7C8A"/>
    <w:rsid w:val="008D7CF8"/>
    <w:rsid w:val="008E03CF"/>
    <w:rsid w:val="008E0F2B"/>
    <w:rsid w:val="008E196D"/>
    <w:rsid w:val="008E1BBE"/>
    <w:rsid w:val="008E1D27"/>
    <w:rsid w:val="008E2166"/>
    <w:rsid w:val="008E2AA7"/>
    <w:rsid w:val="008E2C82"/>
    <w:rsid w:val="008E2E33"/>
    <w:rsid w:val="008E3002"/>
    <w:rsid w:val="008E31C6"/>
    <w:rsid w:val="008E359C"/>
    <w:rsid w:val="008E3B8B"/>
    <w:rsid w:val="008E4110"/>
    <w:rsid w:val="008E4ABE"/>
    <w:rsid w:val="008E4D2F"/>
    <w:rsid w:val="008E582C"/>
    <w:rsid w:val="008E5BFF"/>
    <w:rsid w:val="008E5C9B"/>
    <w:rsid w:val="008E5DD8"/>
    <w:rsid w:val="008E5FF0"/>
    <w:rsid w:val="008E65BB"/>
    <w:rsid w:val="008E66DD"/>
    <w:rsid w:val="008E6A08"/>
    <w:rsid w:val="008E6A90"/>
    <w:rsid w:val="008E6DD0"/>
    <w:rsid w:val="008E6F71"/>
    <w:rsid w:val="008E7901"/>
    <w:rsid w:val="008E7BA3"/>
    <w:rsid w:val="008F0323"/>
    <w:rsid w:val="008F0AD5"/>
    <w:rsid w:val="008F0FA7"/>
    <w:rsid w:val="008F1267"/>
    <w:rsid w:val="008F1580"/>
    <w:rsid w:val="008F1D24"/>
    <w:rsid w:val="008F20E9"/>
    <w:rsid w:val="008F2423"/>
    <w:rsid w:val="008F3443"/>
    <w:rsid w:val="008F3498"/>
    <w:rsid w:val="008F379C"/>
    <w:rsid w:val="008F3927"/>
    <w:rsid w:val="008F3EF2"/>
    <w:rsid w:val="008F405F"/>
    <w:rsid w:val="008F4F11"/>
    <w:rsid w:val="008F51C5"/>
    <w:rsid w:val="008F5358"/>
    <w:rsid w:val="008F5585"/>
    <w:rsid w:val="008F5AEA"/>
    <w:rsid w:val="008F5B03"/>
    <w:rsid w:val="008F6167"/>
    <w:rsid w:val="008F68A9"/>
    <w:rsid w:val="008F7716"/>
    <w:rsid w:val="008F781F"/>
    <w:rsid w:val="008F7967"/>
    <w:rsid w:val="009004F7"/>
    <w:rsid w:val="009009B8"/>
    <w:rsid w:val="00900E0D"/>
    <w:rsid w:val="009017E4"/>
    <w:rsid w:val="00901A5E"/>
    <w:rsid w:val="00901AC0"/>
    <w:rsid w:val="00901E75"/>
    <w:rsid w:val="00902410"/>
    <w:rsid w:val="00902588"/>
    <w:rsid w:val="00902D59"/>
    <w:rsid w:val="00902FF3"/>
    <w:rsid w:val="00903271"/>
    <w:rsid w:val="0090362F"/>
    <w:rsid w:val="00903C47"/>
    <w:rsid w:val="00904265"/>
    <w:rsid w:val="009043C7"/>
    <w:rsid w:val="00904FE0"/>
    <w:rsid w:val="00905414"/>
    <w:rsid w:val="00905415"/>
    <w:rsid w:val="009054BF"/>
    <w:rsid w:val="00905659"/>
    <w:rsid w:val="0090574F"/>
    <w:rsid w:val="00907268"/>
    <w:rsid w:val="00907463"/>
    <w:rsid w:val="00910B05"/>
    <w:rsid w:val="00910F60"/>
    <w:rsid w:val="009116D8"/>
    <w:rsid w:val="00911EE9"/>
    <w:rsid w:val="00912143"/>
    <w:rsid w:val="00912401"/>
    <w:rsid w:val="00912596"/>
    <w:rsid w:val="00912C4D"/>
    <w:rsid w:val="00913085"/>
    <w:rsid w:val="009133E8"/>
    <w:rsid w:val="009135FB"/>
    <w:rsid w:val="00913AF6"/>
    <w:rsid w:val="00913F3F"/>
    <w:rsid w:val="0091423D"/>
    <w:rsid w:val="00914262"/>
    <w:rsid w:val="009146CD"/>
    <w:rsid w:val="009147AA"/>
    <w:rsid w:val="00914CBC"/>
    <w:rsid w:val="00914E94"/>
    <w:rsid w:val="00914EEC"/>
    <w:rsid w:val="009150EC"/>
    <w:rsid w:val="00915790"/>
    <w:rsid w:val="00915A3C"/>
    <w:rsid w:val="00915A86"/>
    <w:rsid w:val="00915D0A"/>
    <w:rsid w:val="00915D57"/>
    <w:rsid w:val="00915DC9"/>
    <w:rsid w:val="009163D7"/>
    <w:rsid w:val="009164A6"/>
    <w:rsid w:val="00917094"/>
    <w:rsid w:val="0091709A"/>
    <w:rsid w:val="009170A1"/>
    <w:rsid w:val="00917149"/>
    <w:rsid w:val="00917AC0"/>
    <w:rsid w:val="009203BC"/>
    <w:rsid w:val="00920ADC"/>
    <w:rsid w:val="00920FA5"/>
    <w:rsid w:val="009213AE"/>
    <w:rsid w:val="009229C7"/>
    <w:rsid w:val="00922A30"/>
    <w:rsid w:val="00922EB6"/>
    <w:rsid w:val="009238B0"/>
    <w:rsid w:val="00923AFA"/>
    <w:rsid w:val="00923F06"/>
    <w:rsid w:val="00924C41"/>
    <w:rsid w:val="00924CAC"/>
    <w:rsid w:val="00924EB3"/>
    <w:rsid w:val="00925104"/>
    <w:rsid w:val="0092515B"/>
    <w:rsid w:val="0092566B"/>
    <w:rsid w:val="00925DBD"/>
    <w:rsid w:val="009267B6"/>
    <w:rsid w:val="00926E55"/>
    <w:rsid w:val="00927D4A"/>
    <w:rsid w:val="00927E19"/>
    <w:rsid w:val="00930943"/>
    <w:rsid w:val="009309E9"/>
    <w:rsid w:val="00930A1A"/>
    <w:rsid w:val="00930F40"/>
    <w:rsid w:val="00931390"/>
    <w:rsid w:val="009315CA"/>
    <w:rsid w:val="00931666"/>
    <w:rsid w:val="00932167"/>
    <w:rsid w:val="009327D4"/>
    <w:rsid w:val="00932927"/>
    <w:rsid w:val="00933245"/>
    <w:rsid w:val="009333C1"/>
    <w:rsid w:val="00934226"/>
    <w:rsid w:val="009345AB"/>
    <w:rsid w:val="0093509C"/>
    <w:rsid w:val="00935282"/>
    <w:rsid w:val="009352BA"/>
    <w:rsid w:val="009356BC"/>
    <w:rsid w:val="00935D62"/>
    <w:rsid w:val="00936B6B"/>
    <w:rsid w:val="00936C06"/>
    <w:rsid w:val="00936F87"/>
    <w:rsid w:val="00937012"/>
    <w:rsid w:val="00937154"/>
    <w:rsid w:val="0093720D"/>
    <w:rsid w:val="00937491"/>
    <w:rsid w:val="0093778D"/>
    <w:rsid w:val="00940705"/>
    <w:rsid w:val="0094086F"/>
    <w:rsid w:val="00940A0A"/>
    <w:rsid w:val="00940B6E"/>
    <w:rsid w:val="00940D72"/>
    <w:rsid w:val="0094106A"/>
    <w:rsid w:val="009411E1"/>
    <w:rsid w:val="00941EB4"/>
    <w:rsid w:val="00942978"/>
    <w:rsid w:val="00942ED2"/>
    <w:rsid w:val="0094317E"/>
    <w:rsid w:val="00943190"/>
    <w:rsid w:val="009440D0"/>
    <w:rsid w:val="00944171"/>
    <w:rsid w:val="00944BCE"/>
    <w:rsid w:val="00944DF9"/>
    <w:rsid w:val="009450F6"/>
    <w:rsid w:val="0094613E"/>
    <w:rsid w:val="00946201"/>
    <w:rsid w:val="009462EC"/>
    <w:rsid w:val="00946913"/>
    <w:rsid w:val="00947826"/>
    <w:rsid w:val="00947EC8"/>
    <w:rsid w:val="009500E1"/>
    <w:rsid w:val="009503BF"/>
    <w:rsid w:val="009504B8"/>
    <w:rsid w:val="009504EA"/>
    <w:rsid w:val="00950BB8"/>
    <w:rsid w:val="00951248"/>
    <w:rsid w:val="009515B0"/>
    <w:rsid w:val="009519C6"/>
    <w:rsid w:val="00951CB6"/>
    <w:rsid w:val="009527BD"/>
    <w:rsid w:val="0095283C"/>
    <w:rsid w:val="00953058"/>
    <w:rsid w:val="009539EA"/>
    <w:rsid w:val="00953A43"/>
    <w:rsid w:val="00954205"/>
    <w:rsid w:val="0095439E"/>
    <w:rsid w:val="009543DC"/>
    <w:rsid w:val="0095445C"/>
    <w:rsid w:val="00954685"/>
    <w:rsid w:val="009549AF"/>
    <w:rsid w:val="00954BD5"/>
    <w:rsid w:val="0095522F"/>
    <w:rsid w:val="009552C6"/>
    <w:rsid w:val="0095575C"/>
    <w:rsid w:val="00955D10"/>
    <w:rsid w:val="00955E95"/>
    <w:rsid w:val="0095604C"/>
    <w:rsid w:val="009560F2"/>
    <w:rsid w:val="0095620F"/>
    <w:rsid w:val="00956C23"/>
    <w:rsid w:val="00957779"/>
    <w:rsid w:val="009579C4"/>
    <w:rsid w:val="00957B83"/>
    <w:rsid w:val="009607C1"/>
    <w:rsid w:val="0096082C"/>
    <w:rsid w:val="009608FF"/>
    <w:rsid w:val="00960B10"/>
    <w:rsid w:val="00960BC9"/>
    <w:rsid w:val="00960FE4"/>
    <w:rsid w:val="00961720"/>
    <w:rsid w:val="0096194C"/>
    <w:rsid w:val="00961C2D"/>
    <w:rsid w:val="00962241"/>
    <w:rsid w:val="00962244"/>
    <w:rsid w:val="0096349E"/>
    <w:rsid w:val="009634A2"/>
    <w:rsid w:val="009641E9"/>
    <w:rsid w:val="00964750"/>
    <w:rsid w:val="00964C0F"/>
    <w:rsid w:val="009652C0"/>
    <w:rsid w:val="0096547A"/>
    <w:rsid w:val="00965797"/>
    <w:rsid w:val="00965B6E"/>
    <w:rsid w:val="00966838"/>
    <w:rsid w:val="009668B1"/>
    <w:rsid w:val="00966DDA"/>
    <w:rsid w:val="009709D2"/>
    <w:rsid w:val="00970BCE"/>
    <w:rsid w:val="00970E24"/>
    <w:rsid w:val="00971176"/>
    <w:rsid w:val="009711D4"/>
    <w:rsid w:val="00971345"/>
    <w:rsid w:val="00971971"/>
    <w:rsid w:val="00971EB0"/>
    <w:rsid w:val="00972000"/>
    <w:rsid w:val="0097221D"/>
    <w:rsid w:val="00972927"/>
    <w:rsid w:val="00973539"/>
    <w:rsid w:val="009737B2"/>
    <w:rsid w:val="00973C6E"/>
    <w:rsid w:val="00973F86"/>
    <w:rsid w:val="00974163"/>
    <w:rsid w:val="00974822"/>
    <w:rsid w:val="00974FC5"/>
    <w:rsid w:val="0097526F"/>
    <w:rsid w:val="00975CF1"/>
    <w:rsid w:val="00975F91"/>
    <w:rsid w:val="0097620B"/>
    <w:rsid w:val="00976306"/>
    <w:rsid w:val="009763CA"/>
    <w:rsid w:val="00976535"/>
    <w:rsid w:val="0097663B"/>
    <w:rsid w:val="00976812"/>
    <w:rsid w:val="009768F7"/>
    <w:rsid w:val="00976C33"/>
    <w:rsid w:val="00976EE5"/>
    <w:rsid w:val="0097796A"/>
    <w:rsid w:val="00977B6F"/>
    <w:rsid w:val="00980439"/>
    <w:rsid w:val="009808DC"/>
    <w:rsid w:val="00980D42"/>
    <w:rsid w:val="00980E4C"/>
    <w:rsid w:val="00981A57"/>
    <w:rsid w:val="00981E15"/>
    <w:rsid w:val="0098229E"/>
    <w:rsid w:val="009838AF"/>
    <w:rsid w:val="0098392B"/>
    <w:rsid w:val="0098397E"/>
    <w:rsid w:val="00983E44"/>
    <w:rsid w:val="009841DA"/>
    <w:rsid w:val="00984509"/>
    <w:rsid w:val="00985891"/>
    <w:rsid w:val="00985AE1"/>
    <w:rsid w:val="00986235"/>
    <w:rsid w:val="009867B2"/>
    <w:rsid w:val="00986EF9"/>
    <w:rsid w:val="009872C6"/>
    <w:rsid w:val="00990249"/>
    <w:rsid w:val="00990FBC"/>
    <w:rsid w:val="0099100B"/>
    <w:rsid w:val="00991063"/>
    <w:rsid w:val="00991132"/>
    <w:rsid w:val="00991429"/>
    <w:rsid w:val="00991461"/>
    <w:rsid w:val="0099219C"/>
    <w:rsid w:val="00992577"/>
    <w:rsid w:val="009925A3"/>
    <w:rsid w:val="00992BBF"/>
    <w:rsid w:val="00992D03"/>
    <w:rsid w:val="00992EF7"/>
    <w:rsid w:val="009931AF"/>
    <w:rsid w:val="00993297"/>
    <w:rsid w:val="00993C27"/>
    <w:rsid w:val="00993DBA"/>
    <w:rsid w:val="00993F88"/>
    <w:rsid w:val="009944A7"/>
    <w:rsid w:val="0099470C"/>
    <w:rsid w:val="009951D2"/>
    <w:rsid w:val="0099562C"/>
    <w:rsid w:val="00995CCC"/>
    <w:rsid w:val="00995FBE"/>
    <w:rsid w:val="00996352"/>
    <w:rsid w:val="0099686D"/>
    <w:rsid w:val="0099694E"/>
    <w:rsid w:val="00996AE2"/>
    <w:rsid w:val="009972C1"/>
    <w:rsid w:val="009973B4"/>
    <w:rsid w:val="009974D8"/>
    <w:rsid w:val="0099752B"/>
    <w:rsid w:val="00997CA0"/>
    <w:rsid w:val="009A0128"/>
    <w:rsid w:val="009A0A9B"/>
    <w:rsid w:val="009A0FB7"/>
    <w:rsid w:val="009A1005"/>
    <w:rsid w:val="009A1626"/>
    <w:rsid w:val="009A1727"/>
    <w:rsid w:val="009A1C82"/>
    <w:rsid w:val="009A240B"/>
    <w:rsid w:val="009A2432"/>
    <w:rsid w:val="009A2EE0"/>
    <w:rsid w:val="009A3125"/>
    <w:rsid w:val="009A324D"/>
    <w:rsid w:val="009A3B1A"/>
    <w:rsid w:val="009A3F31"/>
    <w:rsid w:val="009A4CEA"/>
    <w:rsid w:val="009A5E4D"/>
    <w:rsid w:val="009A6188"/>
    <w:rsid w:val="009A688E"/>
    <w:rsid w:val="009A68D5"/>
    <w:rsid w:val="009A691B"/>
    <w:rsid w:val="009A7116"/>
    <w:rsid w:val="009A7621"/>
    <w:rsid w:val="009A7A68"/>
    <w:rsid w:val="009B062F"/>
    <w:rsid w:val="009B0A42"/>
    <w:rsid w:val="009B0BD4"/>
    <w:rsid w:val="009B0FFA"/>
    <w:rsid w:val="009B11A8"/>
    <w:rsid w:val="009B21E6"/>
    <w:rsid w:val="009B2211"/>
    <w:rsid w:val="009B26BB"/>
    <w:rsid w:val="009B2B42"/>
    <w:rsid w:val="009B2D0C"/>
    <w:rsid w:val="009B3075"/>
    <w:rsid w:val="009B3464"/>
    <w:rsid w:val="009B3B55"/>
    <w:rsid w:val="009B3C86"/>
    <w:rsid w:val="009B446C"/>
    <w:rsid w:val="009B4531"/>
    <w:rsid w:val="009B5A5C"/>
    <w:rsid w:val="009B60E4"/>
    <w:rsid w:val="009B657C"/>
    <w:rsid w:val="009B668A"/>
    <w:rsid w:val="009B69DD"/>
    <w:rsid w:val="009B6A88"/>
    <w:rsid w:val="009B6C7F"/>
    <w:rsid w:val="009B6E8F"/>
    <w:rsid w:val="009B6FC7"/>
    <w:rsid w:val="009B72ED"/>
    <w:rsid w:val="009B732B"/>
    <w:rsid w:val="009B7BD4"/>
    <w:rsid w:val="009C0132"/>
    <w:rsid w:val="009C0373"/>
    <w:rsid w:val="009C0758"/>
    <w:rsid w:val="009C0CBC"/>
    <w:rsid w:val="009C0E66"/>
    <w:rsid w:val="009C1050"/>
    <w:rsid w:val="009C10A0"/>
    <w:rsid w:val="009C130F"/>
    <w:rsid w:val="009C1476"/>
    <w:rsid w:val="009C183D"/>
    <w:rsid w:val="009C189B"/>
    <w:rsid w:val="009C1AC1"/>
    <w:rsid w:val="009C1AFF"/>
    <w:rsid w:val="009C1B4C"/>
    <w:rsid w:val="009C1E1F"/>
    <w:rsid w:val="009C1F44"/>
    <w:rsid w:val="009C2883"/>
    <w:rsid w:val="009C288B"/>
    <w:rsid w:val="009C2AEB"/>
    <w:rsid w:val="009C2B41"/>
    <w:rsid w:val="009C2B84"/>
    <w:rsid w:val="009C2BB5"/>
    <w:rsid w:val="009C2DAF"/>
    <w:rsid w:val="009C331D"/>
    <w:rsid w:val="009C3776"/>
    <w:rsid w:val="009C3893"/>
    <w:rsid w:val="009C38B7"/>
    <w:rsid w:val="009C400D"/>
    <w:rsid w:val="009C4098"/>
    <w:rsid w:val="009C4E8F"/>
    <w:rsid w:val="009C508C"/>
    <w:rsid w:val="009C50DA"/>
    <w:rsid w:val="009C532B"/>
    <w:rsid w:val="009C55D2"/>
    <w:rsid w:val="009C5721"/>
    <w:rsid w:val="009C5842"/>
    <w:rsid w:val="009C59BB"/>
    <w:rsid w:val="009C5ABE"/>
    <w:rsid w:val="009C5ADA"/>
    <w:rsid w:val="009C5BD3"/>
    <w:rsid w:val="009C5C63"/>
    <w:rsid w:val="009C5FE9"/>
    <w:rsid w:val="009C6360"/>
    <w:rsid w:val="009C63D2"/>
    <w:rsid w:val="009C66C2"/>
    <w:rsid w:val="009C68EE"/>
    <w:rsid w:val="009C715A"/>
    <w:rsid w:val="009C74F6"/>
    <w:rsid w:val="009C7993"/>
    <w:rsid w:val="009C7EB5"/>
    <w:rsid w:val="009C7F3F"/>
    <w:rsid w:val="009C7FD9"/>
    <w:rsid w:val="009D00FE"/>
    <w:rsid w:val="009D02D8"/>
    <w:rsid w:val="009D0B05"/>
    <w:rsid w:val="009D0E57"/>
    <w:rsid w:val="009D1134"/>
    <w:rsid w:val="009D122B"/>
    <w:rsid w:val="009D178D"/>
    <w:rsid w:val="009D1DBC"/>
    <w:rsid w:val="009D2375"/>
    <w:rsid w:val="009D24D2"/>
    <w:rsid w:val="009D25E7"/>
    <w:rsid w:val="009D2B6C"/>
    <w:rsid w:val="009D2CD4"/>
    <w:rsid w:val="009D2F5E"/>
    <w:rsid w:val="009D338E"/>
    <w:rsid w:val="009D3505"/>
    <w:rsid w:val="009D361E"/>
    <w:rsid w:val="009D39BB"/>
    <w:rsid w:val="009D3B65"/>
    <w:rsid w:val="009D3BB5"/>
    <w:rsid w:val="009D3F3F"/>
    <w:rsid w:val="009D46A5"/>
    <w:rsid w:val="009D4877"/>
    <w:rsid w:val="009D4C1B"/>
    <w:rsid w:val="009D6347"/>
    <w:rsid w:val="009D63DA"/>
    <w:rsid w:val="009D63EA"/>
    <w:rsid w:val="009D718D"/>
    <w:rsid w:val="009D7D68"/>
    <w:rsid w:val="009E0054"/>
    <w:rsid w:val="009E0982"/>
    <w:rsid w:val="009E0DA9"/>
    <w:rsid w:val="009E11D0"/>
    <w:rsid w:val="009E1447"/>
    <w:rsid w:val="009E1642"/>
    <w:rsid w:val="009E191C"/>
    <w:rsid w:val="009E19EA"/>
    <w:rsid w:val="009E1CD9"/>
    <w:rsid w:val="009E2334"/>
    <w:rsid w:val="009E285E"/>
    <w:rsid w:val="009E2E2A"/>
    <w:rsid w:val="009E3056"/>
    <w:rsid w:val="009E3F67"/>
    <w:rsid w:val="009E420B"/>
    <w:rsid w:val="009E47F0"/>
    <w:rsid w:val="009E494F"/>
    <w:rsid w:val="009E51EA"/>
    <w:rsid w:val="009E6081"/>
    <w:rsid w:val="009E60FB"/>
    <w:rsid w:val="009E61CD"/>
    <w:rsid w:val="009E6226"/>
    <w:rsid w:val="009E6714"/>
    <w:rsid w:val="009E796F"/>
    <w:rsid w:val="009E79EC"/>
    <w:rsid w:val="009F017E"/>
    <w:rsid w:val="009F0338"/>
    <w:rsid w:val="009F04D8"/>
    <w:rsid w:val="009F0701"/>
    <w:rsid w:val="009F0831"/>
    <w:rsid w:val="009F1222"/>
    <w:rsid w:val="009F126C"/>
    <w:rsid w:val="009F14B6"/>
    <w:rsid w:val="009F1635"/>
    <w:rsid w:val="009F1E53"/>
    <w:rsid w:val="009F21F0"/>
    <w:rsid w:val="009F25E8"/>
    <w:rsid w:val="009F2962"/>
    <w:rsid w:val="009F2A4F"/>
    <w:rsid w:val="009F32DE"/>
    <w:rsid w:val="009F3644"/>
    <w:rsid w:val="009F3652"/>
    <w:rsid w:val="009F3A08"/>
    <w:rsid w:val="009F3B67"/>
    <w:rsid w:val="009F3B8C"/>
    <w:rsid w:val="009F411D"/>
    <w:rsid w:val="009F42B3"/>
    <w:rsid w:val="009F45FE"/>
    <w:rsid w:val="009F4CCA"/>
    <w:rsid w:val="009F52F8"/>
    <w:rsid w:val="009F5A38"/>
    <w:rsid w:val="009F5D0B"/>
    <w:rsid w:val="009F5FF5"/>
    <w:rsid w:val="009F65DA"/>
    <w:rsid w:val="009F6829"/>
    <w:rsid w:val="009F6C00"/>
    <w:rsid w:val="009F7AA3"/>
    <w:rsid w:val="009F7AC6"/>
    <w:rsid w:val="00A00699"/>
    <w:rsid w:val="00A008B7"/>
    <w:rsid w:val="00A00A3B"/>
    <w:rsid w:val="00A00CDF"/>
    <w:rsid w:val="00A00FCD"/>
    <w:rsid w:val="00A010E6"/>
    <w:rsid w:val="00A0168C"/>
    <w:rsid w:val="00A01E6C"/>
    <w:rsid w:val="00A01E6D"/>
    <w:rsid w:val="00A02466"/>
    <w:rsid w:val="00A039F6"/>
    <w:rsid w:val="00A03D0B"/>
    <w:rsid w:val="00A04101"/>
    <w:rsid w:val="00A0414B"/>
    <w:rsid w:val="00A04509"/>
    <w:rsid w:val="00A04F20"/>
    <w:rsid w:val="00A0507B"/>
    <w:rsid w:val="00A051B1"/>
    <w:rsid w:val="00A05257"/>
    <w:rsid w:val="00A054A2"/>
    <w:rsid w:val="00A05A5E"/>
    <w:rsid w:val="00A05BFB"/>
    <w:rsid w:val="00A0625E"/>
    <w:rsid w:val="00A065F3"/>
    <w:rsid w:val="00A06A61"/>
    <w:rsid w:val="00A06DB0"/>
    <w:rsid w:val="00A0738D"/>
    <w:rsid w:val="00A07955"/>
    <w:rsid w:val="00A07B0D"/>
    <w:rsid w:val="00A101CD"/>
    <w:rsid w:val="00A102A7"/>
    <w:rsid w:val="00A105C2"/>
    <w:rsid w:val="00A10836"/>
    <w:rsid w:val="00A1084A"/>
    <w:rsid w:val="00A10851"/>
    <w:rsid w:val="00A10B9E"/>
    <w:rsid w:val="00A1103A"/>
    <w:rsid w:val="00A111F3"/>
    <w:rsid w:val="00A119BD"/>
    <w:rsid w:val="00A12128"/>
    <w:rsid w:val="00A125D9"/>
    <w:rsid w:val="00A127C3"/>
    <w:rsid w:val="00A127F9"/>
    <w:rsid w:val="00A12A40"/>
    <w:rsid w:val="00A12BB9"/>
    <w:rsid w:val="00A12E72"/>
    <w:rsid w:val="00A13388"/>
    <w:rsid w:val="00A13673"/>
    <w:rsid w:val="00A1372A"/>
    <w:rsid w:val="00A13E38"/>
    <w:rsid w:val="00A149FD"/>
    <w:rsid w:val="00A14A45"/>
    <w:rsid w:val="00A14E4A"/>
    <w:rsid w:val="00A14FE4"/>
    <w:rsid w:val="00A1539C"/>
    <w:rsid w:val="00A15AC2"/>
    <w:rsid w:val="00A15C42"/>
    <w:rsid w:val="00A15D7E"/>
    <w:rsid w:val="00A160C0"/>
    <w:rsid w:val="00A162E6"/>
    <w:rsid w:val="00A165B8"/>
    <w:rsid w:val="00A1692C"/>
    <w:rsid w:val="00A16ED0"/>
    <w:rsid w:val="00A1726C"/>
    <w:rsid w:val="00A1727F"/>
    <w:rsid w:val="00A173BA"/>
    <w:rsid w:val="00A17553"/>
    <w:rsid w:val="00A1787D"/>
    <w:rsid w:val="00A178A9"/>
    <w:rsid w:val="00A178B0"/>
    <w:rsid w:val="00A17928"/>
    <w:rsid w:val="00A179AB"/>
    <w:rsid w:val="00A17AB6"/>
    <w:rsid w:val="00A20426"/>
    <w:rsid w:val="00A20CE7"/>
    <w:rsid w:val="00A212D9"/>
    <w:rsid w:val="00A21B82"/>
    <w:rsid w:val="00A21DCA"/>
    <w:rsid w:val="00A221E6"/>
    <w:rsid w:val="00A228C0"/>
    <w:rsid w:val="00A22A44"/>
    <w:rsid w:val="00A22BD1"/>
    <w:rsid w:val="00A2307A"/>
    <w:rsid w:val="00A235DA"/>
    <w:rsid w:val="00A237F3"/>
    <w:rsid w:val="00A23837"/>
    <w:rsid w:val="00A23B55"/>
    <w:rsid w:val="00A24B9F"/>
    <w:rsid w:val="00A24DBA"/>
    <w:rsid w:val="00A24E01"/>
    <w:rsid w:val="00A252E8"/>
    <w:rsid w:val="00A256F5"/>
    <w:rsid w:val="00A25B04"/>
    <w:rsid w:val="00A25FD2"/>
    <w:rsid w:val="00A2679D"/>
    <w:rsid w:val="00A26BDA"/>
    <w:rsid w:val="00A26D5C"/>
    <w:rsid w:val="00A27A22"/>
    <w:rsid w:val="00A27D82"/>
    <w:rsid w:val="00A30730"/>
    <w:rsid w:val="00A30831"/>
    <w:rsid w:val="00A30874"/>
    <w:rsid w:val="00A30AF9"/>
    <w:rsid w:val="00A30E21"/>
    <w:rsid w:val="00A31EEA"/>
    <w:rsid w:val="00A32635"/>
    <w:rsid w:val="00A3269D"/>
    <w:rsid w:val="00A32848"/>
    <w:rsid w:val="00A32E50"/>
    <w:rsid w:val="00A3372D"/>
    <w:rsid w:val="00A338E1"/>
    <w:rsid w:val="00A341D6"/>
    <w:rsid w:val="00A342DF"/>
    <w:rsid w:val="00A348FE"/>
    <w:rsid w:val="00A34990"/>
    <w:rsid w:val="00A34F47"/>
    <w:rsid w:val="00A3558D"/>
    <w:rsid w:val="00A35A90"/>
    <w:rsid w:val="00A35CC1"/>
    <w:rsid w:val="00A35D0C"/>
    <w:rsid w:val="00A360E3"/>
    <w:rsid w:val="00A3647F"/>
    <w:rsid w:val="00A364DF"/>
    <w:rsid w:val="00A3689C"/>
    <w:rsid w:val="00A36A00"/>
    <w:rsid w:val="00A36AED"/>
    <w:rsid w:val="00A36D89"/>
    <w:rsid w:val="00A3746B"/>
    <w:rsid w:val="00A37BA8"/>
    <w:rsid w:val="00A37C98"/>
    <w:rsid w:val="00A40774"/>
    <w:rsid w:val="00A40BAA"/>
    <w:rsid w:val="00A418D0"/>
    <w:rsid w:val="00A4193A"/>
    <w:rsid w:val="00A41BB2"/>
    <w:rsid w:val="00A4211E"/>
    <w:rsid w:val="00A4225A"/>
    <w:rsid w:val="00A43074"/>
    <w:rsid w:val="00A43246"/>
    <w:rsid w:val="00A43543"/>
    <w:rsid w:val="00A43720"/>
    <w:rsid w:val="00A43729"/>
    <w:rsid w:val="00A43906"/>
    <w:rsid w:val="00A439FF"/>
    <w:rsid w:val="00A43D1C"/>
    <w:rsid w:val="00A43D7F"/>
    <w:rsid w:val="00A43E51"/>
    <w:rsid w:val="00A440C6"/>
    <w:rsid w:val="00A44A66"/>
    <w:rsid w:val="00A44BFB"/>
    <w:rsid w:val="00A44DFB"/>
    <w:rsid w:val="00A44E01"/>
    <w:rsid w:val="00A4511E"/>
    <w:rsid w:val="00A45674"/>
    <w:rsid w:val="00A45740"/>
    <w:rsid w:val="00A45E77"/>
    <w:rsid w:val="00A45F48"/>
    <w:rsid w:val="00A45FF4"/>
    <w:rsid w:val="00A460AA"/>
    <w:rsid w:val="00A463E0"/>
    <w:rsid w:val="00A4667A"/>
    <w:rsid w:val="00A47065"/>
    <w:rsid w:val="00A47321"/>
    <w:rsid w:val="00A47869"/>
    <w:rsid w:val="00A479D1"/>
    <w:rsid w:val="00A47AC6"/>
    <w:rsid w:val="00A47D57"/>
    <w:rsid w:val="00A47FFD"/>
    <w:rsid w:val="00A5004F"/>
    <w:rsid w:val="00A50604"/>
    <w:rsid w:val="00A506EA"/>
    <w:rsid w:val="00A50881"/>
    <w:rsid w:val="00A526AF"/>
    <w:rsid w:val="00A52724"/>
    <w:rsid w:val="00A52AFA"/>
    <w:rsid w:val="00A52B24"/>
    <w:rsid w:val="00A52C32"/>
    <w:rsid w:val="00A52CA6"/>
    <w:rsid w:val="00A52CE2"/>
    <w:rsid w:val="00A53137"/>
    <w:rsid w:val="00A53A30"/>
    <w:rsid w:val="00A53AF6"/>
    <w:rsid w:val="00A53FFB"/>
    <w:rsid w:val="00A54353"/>
    <w:rsid w:val="00A54356"/>
    <w:rsid w:val="00A546DF"/>
    <w:rsid w:val="00A547DC"/>
    <w:rsid w:val="00A54D32"/>
    <w:rsid w:val="00A54DDF"/>
    <w:rsid w:val="00A54E8E"/>
    <w:rsid w:val="00A5520E"/>
    <w:rsid w:val="00A553ED"/>
    <w:rsid w:val="00A56109"/>
    <w:rsid w:val="00A562A0"/>
    <w:rsid w:val="00A565D0"/>
    <w:rsid w:val="00A566DB"/>
    <w:rsid w:val="00A56B98"/>
    <w:rsid w:val="00A57127"/>
    <w:rsid w:val="00A571B7"/>
    <w:rsid w:val="00A572B6"/>
    <w:rsid w:val="00A57376"/>
    <w:rsid w:val="00A5779A"/>
    <w:rsid w:val="00A57939"/>
    <w:rsid w:val="00A601EE"/>
    <w:rsid w:val="00A60403"/>
    <w:rsid w:val="00A607CE"/>
    <w:rsid w:val="00A60DB3"/>
    <w:rsid w:val="00A610C8"/>
    <w:rsid w:val="00A629BF"/>
    <w:rsid w:val="00A62A91"/>
    <w:rsid w:val="00A63373"/>
    <w:rsid w:val="00A6362F"/>
    <w:rsid w:val="00A63B33"/>
    <w:rsid w:val="00A63B6A"/>
    <w:rsid w:val="00A65015"/>
    <w:rsid w:val="00A65349"/>
    <w:rsid w:val="00A65E7D"/>
    <w:rsid w:val="00A65E92"/>
    <w:rsid w:val="00A65F74"/>
    <w:rsid w:val="00A6685E"/>
    <w:rsid w:val="00A67129"/>
    <w:rsid w:val="00A6720F"/>
    <w:rsid w:val="00A67654"/>
    <w:rsid w:val="00A67F7A"/>
    <w:rsid w:val="00A70067"/>
    <w:rsid w:val="00A70A8E"/>
    <w:rsid w:val="00A7129C"/>
    <w:rsid w:val="00A7176E"/>
    <w:rsid w:val="00A719FD"/>
    <w:rsid w:val="00A71AE9"/>
    <w:rsid w:val="00A71CB2"/>
    <w:rsid w:val="00A71FFB"/>
    <w:rsid w:val="00A72210"/>
    <w:rsid w:val="00A7284C"/>
    <w:rsid w:val="00A72953"/>
    <w:rsid w:val="00A72BD0"/>
    <w:rsid w:val="00A72FEA"/>
    <w:rsid w:val="00A73112"/>
    <w:rsid w:val="00A735CD"/>
    <w:rsid w:val="00A73910"/>
    <w:rsid w:val="00A744F1"/>
    <w:rsid w:val="00A7458B"/>
    <w:rsid w:val="00A747C7"/>
    <w:rsid w:val="00A7495B"/>
    <w:rsid w:val="00A74F93"/>
    <w:rsid w:val="00A753AC"/>
    <w:rsid w:val="00A756EB"/>
    <w:rsid w:val="00A75744"/>
    <w:rsid w:val="00A7682A"/>
    <w:rsid w:val="00A77C54"/>
    <w:rsid w:val="00A77CF5"/>
    <w:rsid w:val="00A77DB5"/>
    <w:rsid w:val="00A80091"/>
    <w:rsid w:val="00A80BBA"/>
    <w:rsid w:val="00A80ECD"/>
    <w:rsid w:val="00A82217"/>
    <w:rsid w:val="00A823A3"/>
    <w:rsid w:val="00A8289C"/>
    <w:rsid w:val="00A82B66"/>
    <w:rsid w:val="00A82D06"/>
    <w:rsid w:val="00A83179"/>
    <w:rsid w:val="00A84A2D"/>
    <w:rsid w:val="00A84DC1"/>
    <w:rsid w:val="00A852BE"/>
    <w:rsid w:val="00A85CFD"/>
    <w:rsid w:val="00A865AB"/>
    <w:rsid w:val="00A867B7"/>
    <w:rsid w:val="00A8727F"/>
    <w:rsid w:val="00A87501"/>
    <w:rsid w:val="00A8775A"/>
    <w:rsid w:val="00A87BA8"/>
    <w:rsid w:val="00A87C06"/>
    <w:rsid w:val="00A87FCA"/>
    <w:rsid w:val="00A9041B"/>
    <w:rsid w:val="00A9054A"/>
    <w:rsid w:val="00A907CA"/>
    <w:rsid w:val="00A909C5"/>
    <w:rsid w:val="00A914E3"/>
    <w:rsid w:val="00A9156C"/>
    <w:rsid w:val="00A91C6C"/>
    <w:rsid w:val="00A91D2C"/>
    <w:rsid w:val="00A9237D"/>
    <w:rsid w:val="00A9259E"/>
    <w:rsid w:val="00A92623"/>
    <w:rsid w:val="00A928B0"/>
    <w:rsid w:val="00A933F6"/>
    <w:rsid w:val="00A93559"/>
    <w:rsid w:val="00A9378B"/>
    <w:rsid w:val="00A937FD"/>
    <w:rsid w:val="00A9387F"/>
    <w:rsid w:val="00A939B7"/>
    <w:rsid w:val="00A93A1D"/>
    <w:rsid w:val="00A940B7"/>
    <w:rsid w:val="00A94E6C"/>
    <w:rsid w:val="00A94E84"/>
    <w:rsid w:val="00A951F1"/>
    <w:rsid w:val="00A95671"/>
    <w:rsid w:val="00A95AD8"/>
    <w:rsid w:val="00A95C37"/>
    <w:rsid w:val="00A960E2"/>
    <w:rsid w:val="00A96472"/>
    <w:rsid w:val="00A96747"/>
    <w:rsid w:val="00A96AB7"/>
    <w:rsid w:val="00A96BFD"/>
    <w:rsid w:val="00A970D1"/>
    <w:rsid w:val="00A97EE8"/>
    <w:rsid w:val="00AA00B0"/>
    <w:rsid w:val="00AA0164"/>
    <w:rsid w:val="00AA09F9"/>
    <w:rsid w:val="00AA0B1F"/>
    <w:rsid w:val="00AA0BEA"/>
    <w:rsid w:val="00AA2380"/>
    <w:rsid w:val="00AA2433"/>
    <w:rsid w:val="00AA36C5"/>
    <w:rsid w:val="00AA36DC"/>
    <w:rsid w:val="00AA3DD7"/>
    <w:rsid w:val="00AA40D8"/>
    <w:rsid w:val="00AA4364"/>
    <w:rsid w:val="00AA4748"/>
    <w:rsid w:val="00AA47B7"/>
    <w:rsid w:val="00AA4C65"/>
    <w:rsid w:val="00AA5067"/>
    <w:rsid w:val="00AA54F3"/>
    <w:rsid w:val="00AA5536"/>
    <w:rsid w:val="00AA55A5"/>
    <w:rsid w:val="00AA55BC"/>
    <w:rsid w:val="00AA58EC"/>
    <w:rsid w:val="00AA5A61"/>
    <w:rsid w:val="00AA5D1B"/>
    <w:rsid w:val="00AA5DE3"/>
    <w:rsid w:val="00AA6A33"/>
    <w:rsid w:val="00AA6FB8"/>
    <w:rsid w:val="00AA7D90"/>
    <w:rsid w:val="00AB0078"/>
    <w:rsid w:val="00AB152A"/>
    <w:rsid w:val="00AB1767"/>
    <w:rsid w:val="00AB1C5A"/>
    <w:rsid w:val="00AB1D12"/>
    <w:rsid w:val="00AB1EEF"/>
    <w:rsid w:val="00AB2A2A"/>
    <w:rsid w:val="00AB384E"/>
    <w:rsid w:val="00AB3861"/>
    <w:rsid w:val="00AB3906"/>
    <w:rsid w:val="00AB42E5"/>
    <w:rsid w:val="00AB47DA"/>
    <w:rsid w:val="00AB5BFB"/>
    <w:rsid w:val="00AB60FC"/>
    <w:rsid w:val="00AB6500"/>
    <w:rsid w:val="00AB6931"/>
    <w:rsid w:val="00AB6B54"/>
    <w:rsid w:val="00AB7114"/>
    <w:rsid w:val="00AB7F06"/>
    <w:rsid w:val="00AC002A"/>
    <w:rsid w:val="00AC0448"/>
    <w:rsid w:val="00AC0CA4"/>
    <w:rsid w:val="00AC1555"/>
    <w:rsid w:val="00AC1BAE"/>
    <w:rsid w:val="00AC1BB1"/>
    <w:rsid w:val="00AC1F57"/>
    <w:rsid w:val="00AC26F1"/>
    <w:rsid w:val="00AC2DF7"/>
    <w:rsid w:val="00AC3380"/>
    <w:rsid w:val="00AC38B8"/>
    <w:rsid w:val="00AC3DBF"/>
    <w:rsid w:val="00AC4076"/>
    <w:rsid w:val="00AC41A1"/>
    <w:rsid w:val="00AC4C97"/>
    <w:rsid w:val="00AC4D78"/>
    <w:rsid w:val="00AC4E8B"/>
    <w:rsid w:val="00AC4F33"/>
    <w:rsid w:val="00AC523E"/>
    <w:rsid w:val="00AC5430"/>
    <w:rsid w:val="00AC55A5"/>
    <w:rsid w:val="00AC5EB9"/>
    <w:rsid w:val="00AC682E"/>
    <w:rsid w:val="00AC750D"/>
    <w:rsid w:val="00AC759C"/>
    <w:rsid w:val="00AC7C81"/>
    <w:rsid w:val="00AD0454"/>
    <w:rsid w:val="00AD0486"/>
    <w:rsid w:val="00AD07ED"/>
    <w:rsid w:val="00AD096E"/>
    <w:rsid w:val="00AD0E39"/>
    <w:rsid w:val="00AD1BDF"/>
    <w:rsid w:val="00AD1C9D"/>
    <w:rsid w:val="00AD1CEF"/>
    <w:rsid w:val="00AD205C"/>
    <w:rsid w:val="00AD2150"/>
    <w:rsid w:val="00AD2295"/>
    <w:rsid w:val="00AD2D3B"/>
    <w:rsid w:val="00AD2F56"/>
    <w:rsid w:val="00AD327F"/>
    <w:rsid w:val="00AD3532"/>
    <w:rsid w:val="00AD4081"/>
    <w:rsid w:val="00AD4DC5"/>
    <w:rsid w:val="00AD4E67"/>
    <w:rsid w:val="00AD545A"/>
    <w:rsid w:val="00AD558E"/>
    <w:rsid w:val="00AD5977"/>
    <w:rsid w:val="00AD5E06"/>
    <w:rsid w:val="00AD62DE"/>
    <w:rsid w:val="00AD7397"/>
    <w:rsid w:val="00AD7E59"/>
    <w:rsid w:val="00AD7F0F"/>
    <w:rsid w:val="00AE0788"/>
    <w:rsid w:val="00AE09B9"/>
    <w:rsid w:val="00AE0AA6"/>
    <w:rsid w:val="00AE0D7C"/>
    <w:rsid w:val="00AE1272"/>
    <w:rsid w:val="00AE141C"/>
    <w:rsid w:val="00AE1643"/>
    <w:rsid w:val="00AE1957"/>
    <w:rsid w:val="00AE20D4"/>
    <w:rsid w:val="00AE3432"/>
    <w:rsid w:val="00AE3764"/>
    <w:rsid w:val="00AE387C"/>
    <w:rsid w:val="00AE3B1D"/>
    <w:rsid w:val="00AE3F70"/>
    <w:rsid w:val="00AE4185"/>
    <w:rsid w:val="00AE428B"/>
    <w:rsid w:val="00AE44A5"/>
    <w:rsid w:val="00AE4DB6"/>
    <w:rsid w:val="00AE4FE6"/>
    <w:rsid w:val="00AE5056"/>
    <w:rsid w:val="00AE51BF"/>
    <w:rsid w:val="00AE5489"/>
    <w:rsid w:val="00AE5996"/>
    <w:rsid w:val="00AE5A35"/>
    <w:rsid w:val="00AE6427"/>
    <w:rsid w:val="00AE64C2"/>
    <w:rsid w:val="00AE65D9"/>
    <w:rsid w:val="00AE6E11"/>
    <w:rsid w:val="00AE7231"/>
    <w:rsid w:val="00AE75F3"/>
    <w:rsid w:val="00AE765C"/>
    <w:rsid w:val="00AE7BA2"/>
    <w:rsid w:val="00AE7F79"/>
    <w:rsid w:val="00AF08FB"/>
    <w:rsid w:val="00AF0EF9"/>
    <w:rsid w:val="00AF1DF9"/>
    <w:rsid w:val="00AF244B"/>
    <w:rsid w:val="00AF3382"/>
    <w:rsid w:val="00AF4016"/>
    <w:rsid w:val="00AF4700"/>
    <w:rsid w:val="00AF4B71"/>
    <w:rsid w:val="00AF4F70"/>
    <w:rsid w:val="00AF5D2E"/>
    <w:rsid w:val="00AF6105"/>
    <w:rsid w:val="00AF62EC"/>
    <w:rsid w:val="00AF69A9"/>
    <w:rsid w:val="00AF6AE3"/>
    <w:rsid w:val="00AF6DB6"/>
    <w:rsid w:val="00AF6E31"/>
    <w:rsid w:val="00AF7913"/>
    <w:rsid w:val="00AF7B32"/>
    <w:rsid w:val="00AF7B9A"/>
    <w:rsid w:val="00B0015B"/>
    <w:rsid w:val="00B0049C"/>
    <w:rsid w:val="00B01756"/>
    <w:rsid w:val="00B01861"/>
    <w:rsid w:val="00B02284"/>
    <w:rsid w:val="00B028B7"/>
    <w:rsid w:val="00B03435"/>
    <w:rsid w:val="00B03545"/>
    <w:rsid w:val="00B0390B"/>
    <w:rsid w:val="00B046EB"/>
    <w:rsid w:val="00B049F2"/>
    <w:rsid w:val="00B04F0B"/>
    <w:rsid w:val="00B054D3"/>
    <w:rsid w:val="00B05611"/>
    <w:rsid w:val="00B05724"/>
    <w:rsid w:val="00B0597A"/>
    <w:rsid w:val="00B05BC5"/>
    <w:rsid w:val="00B05D41"/>
    <w:rsid w:val="00B05E15"/>
    <w:rsid w:val="00B062C4"/>
    <w:rsid w:val="00B062D3"/>
    <w:rsid w:val="00B06412"/>
    <w:rsid w:val="00B06785"/>
    <w:rsid w:val="00B06D5B"/>
    <w:rsid w:val="00B0723D"/>
    <w:rsid w:val="00B07340"/>
    <w:rsid w:val="00B0787D"/>
    <w:rsid w:val="00B07DEE"/>
    <w:rsid w:val="00B105CA"/>
    <w:rsid w:val="00B10665"/>
    <w:rsid w:val="00B10780"/>
    <w:rsid w:val="00B10788"/>
    <w:rsid w:val="00B10E7A"/>
    <w:rsid w:val="00B10F2F"/>
    <w:rsid w:val="00B1151E"/>
    <w:rsid w:val="00B12149"/>
    <w:rsid w:val="00B1244D"/>
    <w:rsid w:val="00B12A54"/>
    <w:rsid w:val="00B12DDB"/>
    <w:rsid w:val="00B13185"/>
    <w:rsid w:val="00B13B00"/>
    <w:rsid w:val="00B13E28"/>
    <w:rsid w:val="00B14194"/>
    <w:rsid w:val="00B144DD"/>
    <w:rsid w:val="00B14870"/>
    <w:rsid w:val="00B153DE"/>
    <w:rsid w:val="00B1551B"/>
    <w:rsid w:val="00B158FE"/>
    <w:rsid w:val="00B15953"/>
    <w:rsid w:val="00B1597C"/>
    <w:rsid w:val="00B15BC2"/>
    <w:rsid w:val="00B15FCC"/>
    <w:rsid w:val="00B16191"/>
    <w:rsid w:val="00B1631F"/>
    <w:rsid w:val="00B164A0"/>
    <w:rsid w:val="00B165B7"/>
    <w:rsid w:val="00B16980"/>
    <w:rsid w:val="00B16A7A"/>
    <w:rsid w:val="00B16B22"/>
    <w:rsid w:val="00B16DBE"/>
    <w:rsid w:val="00B17261"/>
    <w:rsid w:val="00B17381"/>
    <w:rsid w:val="00B17A14"/>
    <w:rsid w:val="00B17A2A"/>
    <w:rsid w:val="00B203E8"/>
    <w:rsid w:val="00B204D1"/>
    <w:rsid w:val="00B20F16"/>
    <w:rsid w:val="00B20F18"/>
    <w:rsid w:val="00B211FF"/>
    <w:rsid w:val="00B2158C"/>
    <w:rsid w:val="00B21870"/>
    <w:rsid w:val="00B21A7E"/>
    <w:rsid w:val="00B2225C"/>
    <w:rsid w:val="00B223D1"/>
    <w:rsid w:val="00B22A1C"/>
    <w:rsid w:val="00B22ADD"/>
    <w:rsid w:val="00B22AE8"/>
    <w:rsid w:val="00B22D3C"/>
    <w:rsid w:val="00B22F89"/>
    <w:rsid w:val="00B23176"/>
    <w:rsid w:val="00B2327F"/>
    <w:rsid w:val="00B235E1"/>
    <w:rsid w:val="00B239D8"/>
    <w:rsid w:val="00B23C41"/>
    <w:rsid w:val="00B23F7E"/>
    <w:rsid w:val="00B242F5"/>
    <w:rsid w:val="00B243B8"/>
    <w:rsid w:val="00B24EFC"/>
    <w:rsid w:val="00B24FE6"/>
    <w:rsid w:val="00B25912"/>
    <w:rsid w:val="00B25AFF"/>
    <w:rsid w:val="00B25DBC"/>
    <w:rsid w:val="00B25DC7"/>
    <w:rsid w:val="00B2600C"/>
    <w:rsid w:val="00B2676B"/>
    <w:rsid w:val="00B26A2B"/>
    <w:rsid w:val="00B26F8B"/>
    <w:rsid w:val="00B273D9"/>
    <w:rsid w:val="00B276A7"/>
    <w:rsid w:val="00B27F0D"/>
    <w:rsid w:val="00B30B10"/>
    <w:rsid w:val="00B3137E"/>
    <w:rsid w:val="00B31A8A"/>
    <w:rsid w:val="00B31E99"/>
    <w:rsid w:val="00B32964"/>
    <w:rsid w:val="00B32989"/>
    <w:rsid w:val="00B32CFF"/>
    <w:rsid w:val="00B33260"/>
    <w:rsid w:val="00B3334C"/>
    <w:rsid w:val="00B3382A"/>
    <w:rsid w:val="00B33D73"/>
    <w:rsid w:val="00B34366"/>
    <w:rsid w:val="00B34821"/>
    <w:rsid w:val="00B34C99"/>
    <w:rsid w:val="00B34DA9"/>
    <w:rsid w:val="00B34EEF"/>
    <w:rsid w:val="00B35387"/>
    <w:rsid w:val="00B359B0"/>
    <w:rsid w:val="00B361EC"/>
    <w:rsid w:val="00B36444"/>
    <w:rsid w:val="00B36726"/>
    <w:rsid w:val="00B370C9"/>
    <w:rsid w:val="00B37543"/>
    <w:rsid w:val="00B37E7E"/>
    <w:rsid w:val="00B4017F"/>
    <w:rsid w:val="00B403CA"/>
    <w:rsid w:val="00B4054B"/>
    <w:rsid w:val="00B40A05"/>
    <w:rsid w:val="00B40B84"/>
    <w:rsid w:val="00B40C52"/>
    <w:rsid w:val="00B412F4"/>
    <w:rsid w:val="00B414B5"/>
    <w:rsid w:val="00B4197F"/>
    <w:rsid w:val="00B42457"/>
    <w:rsid w:val="00B42C31"/>
    <w:rsid w:val="00B42EA9"/>
    <w:rsid w:val="00B432B2"/>
    <w:rsid w:val="00B4335C"/>
    <w:rsid w:val="00B43B15"/>
    <w:rsid w:val="00B442C4"/>
    <w:rsid w:val="00B44362"/>
    <w:rsid w:val="00B446BE"/>
    <w:rsid w:val="00B447A5"/>
    <w:rsid w:val="00B44AB0"/>
    <w:rsid w:val="00B45136"/>
    <w:rsid w:val="00B45AE8"/>
    <w:rsid w:val="00B45C60"/>
    <w:rsid w:val="00B466A3"/>
    <w:rsid w:val="00B468CE"/>
    <w:rsid w:val="00B501AF"/>
    <w:rsid w:val="00B50568"/>
    <w:rsid w:val="00B50CA8"/>
    <w:rsid w:val="00B50E82"/>
    <w:rsid w:val="00B5147C"/>
    <w:rsid w:val="00B51CB6"/>
    <w:rsid w:val="00B52AAA"/>
    <w:rsid w:val="00B53042"/>
    <w:rsid w:val="00B535B6"/>
    <w:rsid w:val="00B539AB"/>
    <w:rsid w:val="00B53C95"/>
    <w:rsid w:val="00B5413A"/>
    <w:rsid w:val="00B54443"/>
    <w:rsid w:val="00B54659"/>
    <w:rsid w:val="00B54C2B"/>
    <w:rsid w:val="00B55527"/>
    <w:rsid w:val="00B562A4"/>
    <w:rsid w:val="00B56719"/>
    <w:rsid w:val="00B56990"/>
    <w:rsid w:val="00B56A9B"/>
    <w:rsid w:val="00B56B31"/>
    <w:rsid w:val="00B56F91"/>
    <w:rsid w:val="00B571A9"/>
    <w:rsid w:val="00B5740A"/>
    <w:rsid w:val="00B576A2"/>
    <w:rsid w:val="00B576CA"/>
    <w:rsid w:val="00B57F52"/>
    <w:rsid w:val="00B6038B"/>
    <w:rsid w:val="00B60400"/>
    <w:rsid w:val="00B6045F"/>
    <w:rsid w:val="00B60819"/>
    <w:rsid w:val="00B61456"/>
    <w:rsid w:val="00B61610"/>
    <w:rsid w:val="00B61A59"/>
    <w:rsid w:val="00B61CD0"/>
    <w:rsid w:val="00B620EF"/>
    <w:rsid w:val="00B627AD"/>
    <w:rsid w:val="00B627DA"/>
    <w:rsid w:val="00B62985"/>
    <w:rsid w:val="00B629EA"/>
    <w:rsid w:val="00B62EB5"/>
    <w:rsid w:val="00B63938"/>
    <w:rsid w:val="00B63BB1"/>
    <w:rsid w:val="00B63DA7"/>
    <w:rsid w:val="00B64E85"/>
    <w:rsid w:val="00B64F2B"/>
    <w:rsid w:val="00B6525C"/>
    <w:rsid w:val="00B6552D"/>
    <w:rsid w:val="00B65948"/>
    <w:rsid w:val="00B65DDE"/>
    <w:rsid w:val="00B665CB"/>
    <w:rsid w:val="00B665CD"/>
    <w:rsid w:val="00B66832"/>
    <w:rsid w:val="00B66A4D"/>
    <w:rsid w:val="00B672AF"/>
    <w:rsid w:val="00B67644"/>
    <w:rsid w:val="00B67843"/>
    <w:rsid w:val="00B70487"/>
    <w:rsid w:val="00B704FE"/>
    <w:rsid w:val="00B7075A"/>
    <w:rsid w:val="00B70C77"/>
    <w:rsid w:val="00B717B3"/>
    <w:rsid w:val="00B72160"/>
    <w:rsid w:val="00B729E7"/>
    <w:rsid w:val="00B72ABD"/>
    <w:rsid w:val="00B72BCF"/>
    <w:rsid w:val="00B732F1"/>
    <w:rsid w:val="00B74A06"/>
    <w:rsid w:val="00B74A2A"/>
    <w:rsid w:val="00B758B3"/>
    <w:rsid w:val="00B75BAA"/>
    <w:rsid w:val="00B75D91"/>
    <w:rsid w:val="00B7648C"/>
    <w:rsid w:val="00B764D9"/>
    <w:rsid w:val="00B77128"/>
    <w:rsid w:val="00B7716B"/>
    <w:rsid w:val="00B7749A"/>
    <w:rsid w:val="00B774C0"/>
    <w:rsid w:val="00B806F1"/>
    <w:rsid w:val="00B80D34"/>
    <w:rsid w:val="00B80FF9"/>
    <w:rsid w:val="00B81667"/>
    <w:rsid w:val="00B818E5"/>
    <w:rsid w:val="00B81B88"/>
    <w:rsid w:val="00B81B90"/>
    <w:rsid w:val="00B82BAB"/>
    <w:rsid w:val="00B82C8B"/>
    <w:rsid w:val="00B82D90"/>
    <w:rsid w:val="00B8300D"/>
    <w:rsid w:val="00B83325"/>
    <w:rsid w:val="00B835CC"/>
    <w:rsid w:val="00B83980"/>
    <w:rsid w:val="00B8553D"/>
    <w:rsid w:val="00B855CA"/>
    <w:rsid w:val="00B85877"/>
    <w:rsid w:val="00B85D9E"/>
    <w:rsid w:val="00B861E3"/>
    <w:rsid w:val="00B869CF"/>
    <w:rsid w:val="00B870E7"/>
    <w:rsid w:val="00B872AE"/>
    <w:rsid w:val="00B87392"/>
    <w:rsid w:val="00B87523"/>
    <w:rsid w:val="00B878CB"/>
    <w:rsid w:val="00B87BD8"/>
    <w:rsid w:val="00B901E1"/>
    <w:rsid w:val="00B901EC"/>
    <w:rsid w:val="00B904BA"/>
    <w:rsid w:val="00B9062B"/>
    <w:rsid w:val="00B90F8E"/>
    <w:rsid w:val="00B9118A"/>
    <w:rsid w:val="00B911D9"/>
    <w:rsid w:val="00B915AD"/>
    <w:rsid w:val="00B9168E"/>
    <w:rsid w:val="00B92430"/>
    <w:rsid w:val="00B93734"/>
    <w:rsid w:val="00B93CE4"/>
    <w:rsid w:val="00B93EED"/>
    <w:rsid w:val="00B9437D"/>
    <w:rsid w:val="00B94C34"/>
    <w:rsid w:val="00B94C89"/>
    <w:rsid w:val="00B95657"/>
    <w:rsid w:val="00B95739"/>
    <w:rsid w:val="00B9585B"/>
    <w:rsid w:val="00B960A9"/>
    <w:rsid w:val="00B9626F"/>
    <w:rsid w:val="00B96D7D"/>
    <w:rsid w:val="00B9751F"/>
    <w:rsid w:val="00BA0018"/>
    <w:rsid w:val="00BA0150"/>
    <w:rsid w:val="00BA0670"/>
    <w:rsid w:val="00BA07FD"/>
    <w:rsid w:val="00BA12E6"/>
    <w:rsid w:val="00BA1BB7"/>
    <w:rsid w:val="00BA1D22"/>
    <w:rsid w:val="00BA213F"/>
    <w:rsid w:val="00BA23B2"/>
    <w:rsid w:val="00BA2753"/>
    <w:rsid w:val="00BA285C"/>
    <w:rsid w:val="00BA2DF9"/>
    <w:rsid w:val="00BA3084"/>
    <w:rsid w:val="00BA3921"/>
    <w:rsid w:val="00BA3ECE"/>
    <w:rsid w:val="00BA40D4"/>
    <w:rsid w:val="00BA41CE"/>
    <w:rsid w:val="00BA457D"/>
    <w:rsid w:val="00BA552C"/>
    <w:rsid w:val="00BA5FE3"/>
    <w:rsid w:val="00BA64EF"/>
    <w:rsid w:val="00BA66AD"/>
    <w:rsid w:val="00BA7BB2"/>
    <w:rsid w:val="00BA7F00"/>
    <w:rsid w:val="00BB0A74"/>
    <w:rsid w:val="00BB0B5C"/>
    <w:rsid w:val="00BB13E7"/>
    <w:rsid w:val="00BB13F7"/>
    <w:rsid w:val="00BB1406"/>
    <w:rsid w:val="00BB158C"/>
    <w:rsid w:val="00BB1957"/>
    <w:rsid w:val="00BB1B73"/>
    <w:rsid w:val="00BB2662"/>
    <w:rsid w:val="00BB2789"/>
    <w:rsid w:val="00BB2875"/>
    <w:rsid w:val="00BB296D"/>
    <w:rsid w:val="00BB2AF8"/>
    <w:rsid w:val="00BB2EA6"/>
    <w:rsid w:val="00BB338C"/>
    <w:rsid w:val="00BB3851"/>
    <w:rsid w:val="00BB3F3A"/>
    <w:rsid w:val="00BB3FF7"/>
    <w:rsid w:val="00BB4FEB"/>
    <w:rsid w:val="00BB5138"/>
    <w:rsid w:val="00BB5277"/>
    <w:rsid w:val="00BB5A8D"/>
    <w:rsid w:val="00BB6969"/>
    <w:rsid w:val="00BB6B31"/>
    <w:rsid w:val="00BB6DCC"/>
    <w:rsid w:val="00BB6F29"/>
    <w:rsid w:val="00BB7A52"/>
    <w:rsid w:val="00BC08EC"/>
    <w:rsid w:val="00BC15C1"/>
    <w:rsid w:val="00BC1856"/>
    <w:rsid w:val="00BC18AD"/>
    <w:rsid w:val="00BC1F24"/>
    <w:rsid w:val="00BC2063"/>
    <w:rsid w:val="00BC2993"/>
    <w:rsid w:val="00BC2A66"/>
    <w:rsid w:val="00BC3254"/>
    <w:rsid w:val="00BC3269"/>
    <w:rsid w:val="00BC3377"/>
    <w:rsid w:val="00BC4171"/>
    <w:rsid w:val="00BC423B"/>
    <w:rsid w:val="00BC4715"/>
    <w:rsid w:val="00BC54BD"/>
    <w:rsid w:val="00BC5D85"/>
    <w:rsid w:val="00BC5E48"/>
    <w:rsid w:val="00BC5FF5"/>
    <w:rsid w:val="00BC6C70"/>
    <w:rsid w:val="00BC6DA6"/>
    <w:rsid w:val="00BC727C"/>
    <w:rsid w:val="00BC75A3"/>
    <w:rsid w:val="00BC7A6B"/>
    <w:rsid w:val="00BC7B7D"/>
    <w:rsid w:val="00BC7CE7"/>
    <w:rsid w:val="00BC7E32"/>
    <w:rsid w:val="00BC7E90"/>
    <w:rsid w:val="00BD0217"/>
    <w:rsid w:val="00BD03DF"/>
    <w:rsid w:val="00BD0516"/>
    <w:rsid w:val="00BD09CD"/>
    <w:rsid w:val="00BD0AC6"/>
    <w:rsid w:val="00BD20C8"/>
    <w:rsid w:val="00BD22A4"/>
    <w:rsid w:val="00BD23E1"/>
    <w:rsid w:val="00BD2635"/>
    <w:rsid w:val="00BD2AAD"/>
    <w:rsid w:val="00BD39EA"/>
    <w:rsid w:val="00BD3EC6"/>
    <w:rsid w:val="00BD3F41"/>
    <w:rsid w:val="00BD412A"/>
    <w:rsid w:val="00BD4486"/>
    <w:rsid w:val="00BD4ED3"/>
    <w:rsid w:val="00BD5784"/>
    <w:rsid w:val="00BD5C66"/>
    <w:rsid w:val="00BD6082"/>
    <w:rsid w:val="00BD64D8"/>
    <w:rsid w:val="00BD6665"/>
    <w:rsid w:val="00BD66AF"/>
    <w:rsid w:val="00BD67B6"/>
    <w:rsid w:val="00BD6B35"/>
    <w:rsid w:val="00BD6EF0"/>
    <w:rsid w:val="00BD74CE"/>
    <w:rsid w:val="00BD7854"/>
    <w:rsid w:val="00BD7F8E"/>
    <w:rsid w:val="00BE00AF"/>
    <w:rsid w:val="00BE0789"/>
    <w:rsid w:val="00BE185A"/>
    <w:rsid w:val="00BE189C"/>
    <w:rsid w:val="00BE1AD7"/>
    <w:rsid w:val="00BE1CE6"/>
    <w:rsid w:val="00BE299E"/>
    <w:rsid w:val="00BE2E0A"/>
    <w:rsid w:val="00BE3190"/>
    <w:rsid w:val="00BE3202"/>
    <w:rsid w:val="00BE326F"/>
    <w:rsid w:val="00BE35E8"/>
    <w:rsid w:val="00BE3ABA"/>
    <w:rsid w:val="00BE3DD6"/>
    <w:rsid w:val="00BE4BDB"/>
    <w:rsid w:val="00BE504F"/>
    <w:rsid w:val="00BE517E"/>
    <w:rsid w:val="00BE5727"/>
    <w:rsid w:val="00BE591E"/>
    <w:rsid w:val="00BE6081"/>
    <w:rsid w:val="00BE60A3"/>
    <w:rsid w:val="00BE6589"/>
    <w:rsid w:val="00BE67AD"/>
    <w:rsid w:val="00BE6A42"/>
    <w:rsid w:val="00BE6A99"/>
    <w:rsid w:val="00BE6F6A"/>
    <w:rsid w:val="00BE7133"/>
    <w:rsid w:val="00BE78B3"/>
    <w:rsid w:val="00BE7965"/>
    <w:rsid w:val="00BE7BEE"/>
    <w:rsid w:val="00BE7E41"/>
    <w:rsid w:val="00BE7FB2"/>
    <w:rsid w:val="00BF0B74"/>
    <w:rsid w:val="00BF0F10"/>
    <w:rsid w:val="00BF19C9"/>
    <w:rsid w:val="00BF1C77"/>
    <w:rsid w:val="00BF22C0"/>
    <w:rsid w:val="00BF2ABD"/>
    <w:rsid w:val="00BF2F0E"/>
    <w:rsid w:val="00BF33D0"/>
    <w:rsid w:val="00BF3726"/>
    <w:rsid w:val="00BF38BD"/>
    <w:rsid w:val="00BF3D13"/>
    <w:rsid w:val="00BF3E25"/>
    <w:rsid w:val="00BF4077"/>
    <w:rsid w:val="00BF41E0"/>
    <w:rsid w:val="00BF4580"/>
    <w:rsid w:val="00BF4B95"/>
    <w:rsid w:val="00BF5462"/>
    <w:rsid w:val="00BF54AA"/>
    <w:rsid w:val="00BF5B56"/>
    <w:rsid w:val="00BF5C1E"/>
    <w:rsid w:val="00BF5F41"/>
    <w:rsid w:val="00BF6337"/>
    <w:rsid w:val="00BF6594"/>
    <w:rsid w:val="00BF6D2E"/>
    <w:rsid w:val="00BF6D53"/>
    <w:rsid w:val="00BF713A"/>
    <w:rsid w:val="00BF7B63"/>
    <w:rsid w:val="00C00AB3"/>
    <w:rsid w:val="00C00B11"/>
    <w:rsid w:val="00C00DB5"/>
    <w:rsid w:val="00C00E8A"/>
    <w:rsid w:val="00C00FD3"/>
    <w:rsid w:val="00C0170D"/>
    <w:rsid w:val="00C01A31"/>
    <w:rsid w:val="00C01EFA"/>
    <w:rsid w:val="00C025FA"/>
    <w:rsid w:val="00C02655"/>
    <w:rsid w:val="00C02A2A"/>
    <w:rsid w:val="00C02B4A"/>
    <w:rsid w:val="00C03130"/>
    <w:rsid w:val="00C03A68"/>
    <w:rsid w:val="00C03D2C"/>
    <w:rsid w:val="00C047F1"/>
    <w:rsid w:val="00C04C20"/>
    <w:rsid w:val="00C04EAE"/>
    <w:rsid w:val="00C05A17"/>
    <w:rsid w:val="00C05A8E"/>
    <w:rsid w:val="00C06236"/>
    <w:rsid w:val="00C0623C"/>
    <w:rsid w:val="00C063BD"/>
    <w:rsid w:val="00C064CF"/>
    <w:rsid w:val="00C068C6"/>
    <w:rsid w:val="00C06AC7"/>
    <w:rsid w:val="00C07190"/>
    <w:rsid w:val="00C07453"/>
    <w:rsid w:val="00C07673"/>
    <w:rsid w:val="00C0787C"/>
    <w:rsid w:val="00C07C0F"/>
    <w:rsid w:val="00C07D94"/>
    <w:rsid w:val="00C07E28"/>
    <w:rsid w:val="00C07FA5"/>
    <w:rsid w:val="00C1049E"/>
    <w:rsid w:val="00C10968"/>
    <w:rsid w:val="00C109E6"/>
    <w:rsid w:val="00C10E07"/>
    <w:rsid w:val="00C11BD0"/>
    <w:rsid w:val="00C11EFE"/>
    <w:rsid w:val="00C125C4"/>
    <w:rsid w:val="00C125EA"/>
    <w:rsid w:val="00C12765"/>
    <w:rsid w:val="00C129E6"/>
    <w:rsid w:val="00C133D9"/>
    <w:rsid w:val="00C133ED"/>
    <w:rsid w:val="00C137B1"/>
    <w:rsid w:val="00C13FBF"/>
    <w:rsid w:val="00C14275"/>
    <w:rsid w:val="00C1493D"/>
    <w:rsid w:val="00C14FDC"/>
    <w:rsid w:val="00C1532D"/>
    <w:rsid w:val="00C1549E"/>
    <w:rsid w:val="00C1643A"/>
    <w:rsid w:val="00C17446"/>
    <w:rsid w:val="00C20063"/>
    <w:rsid w:val="00C20779"/>
    <w:rsid w:val="00C207B9"/>
    <w:rsid w:val="00C21092"/>
    <w:rsid w:val="00C2116A"/>
    <w:rsid w:val="00C2121D"/>
    <w:rsid w:val="00C21B6F"/>
    <w:rsid w:val="00C2248B"/>
    <w:rsid w:val="00C227A4"/>
    <w:rsid w:val="00C2303A"/>
    <w:rsid w:val="00C23086"/>
    <w:rsid w:val="00C23AB9"/>
    <w:rsid w:val="00C2485F"/>
    <w:rsid w:val="00C24D39"/>
    <w:rsid w:val="00C24DD9"/>
    <w:rsid w:val="00C25156"/>
    <w:rsid w:val="00C2555A"/>
    <w:rsid w:val="00C25866"/>
    <w:rsid w:val="00C25E01"/>
    <w:rsid w:val="00C25E3E"/>
    <w:rsid w:val="00C25E41"/>
    <w:rsid w:val="00C25F25"/>
    <w:rsid w:val="00C26EB2"/>
    <w:rsid w:val="00C270D8"/>
    <w:rsid w:val="00C27406"/>
    <w:rsid w:val="00C274BD"/>
    <w:rsid w:val="00C27F64"/>
    <w:rsid w:val="00C27F90"/>
    <w:rsid w:val="00C3059B"/>
    <w:rsid w:val="00C305E3"/>
    <w:rsid w:val="00C305FC"/>
    <w:rsid w:val="00C306DF"/>
    <w:rsid w:val="00C30D88"/>
    <w:rsid w:val="00C30EDA"/>
    <w:rsid w:val="00C31130"/>
    <w:rsid w:val="00C31267"/>
    <w:rsid w:val="00C312EF"/>
    <w:rsid w:val="00C31570"/>
    <w:rsid w:val="00C31EA2"/>
    <w:rsid w:val="00C3208C"/>
    <w:rsid w:val="00C32D9A"/>
    <w:rsid w:val="00C33365"/>
    <w:rsid w:val="00C339B4"/>
    <w:rsid w:val="00C339F5"/>
    <w:rsid w:val="00C33AE1"/>
    <w:rsid w:val="00C33E50"/>
    <w:rsid w:val="00C34004"/>
    <w:rsid w:val="00C34A51"/>
    <w:rsid w:val="00C35252"/>
    <w:rsid w:val="00C352E0"/>
    <w:rsid w:val="00C3533C"/>
    <w:rsid w:val="00C35EB5"/>
    <w:rsid w:val="00C3720D"/>
    <w:rsid w:val="00C37287"/>
    <w:rsid w:val="00C376BE"/>
    <w:rsid w:val="00C40317"/>
    <w:rsid w:val="00C4071D"/>
    <w:rsid w:val="00C40884"/>
    <w:rsid w:val="00C40A29"/>
    <w:rsid w:val="00C40B64"/>
    <w:rsid w:val="00C40D59"/>
    <w:rsid w:val="00C40EA6"/>
    <w:rsid w:val="00C40EE0"/>
    <w:rsid w:val="00C41574"/>
    <w:rsid w:val="00C425E0"/>
    <w:rsid w:val="00C4261E"/>
    <w:rsid w:val="00C4281F"/>
    <w:rsid w:val="00C42943"/>
    <w:rsid w:val="00C42B13"/>
    <w:rsid w:val="00C42C79"/>
    <w:rsid w:val="00C43250"/>
    <w:rsid w:val="00C436D4"/>
    <w:rsid w:val="00C43A18"/>
    <w:rsid w:val="00C43C79"/>
    <w:rsid w:val="00C43E81"/>
    <w:rsid w:val="00C43FCF"/>
    <w:rsid w:val="00C4461D"/>
    <w:rsid w:val="00C447BA"/>
    <w:rsid w:val="00C4484E"/>
    <w:rsid w:val="00C448F5"/>
    <w:rsid w:val="00C44CE0"/>
    <w:rsid w:val="00C44EF6"/>
    <w:rsid w:val="00C45506"/>
    <w:rsid w:val="00C4563F"/>
    <w:rsid w:val="00C456EF"/>
    <w:rsid w:val="00C4683A"/>
    <w:rsid w:val="00C46F51"/>
    <w:rsid w:val="00C4770C"/>
    <w:rsid w:val="00C478A4"/>
    <w:rsid w:val="00C47FA6"/>
    <w:rsid w:val="00C509FD"/>
    <w:rsid w:val="00C50A9E"/>
    <w:rsid w:val="00C516C8"/>
    <w:rsid w:val="00C51952"/>
    <w:rsid w:val="00C5354E"/>
    <w:rsid w:val="00C53A77"/>
    <w:rsid w:val="00C53BBC"/>
    <w:rsid w:val="00C53E6F"/>
    <w:rsid w:val="00C53ECA"/>
    <w:rsid w:val="00C540C8"/>
    <w:rsid w:val="00C548F9"/>
    <w:rsid w:val="00C54A4F"/>
    <w:rsid w:val="00C553C8"/>
    <w:rsid w:val="00C55439"/>
    <w:rsid w:val="00C556B8"/>
    <w:rsid w:val="00C561E7"/>
    <w:rsid w:val="00C5622D"/>
    <w:rsid w:val="00C569A1"/>
    <w:rsid w:val="00C571A3"/>
    <w:rsid w:val="00C57B84"/>
    <w:rsid w:val="00C57D69"/>
    <w:rsid w:val="00C6042C"/>
    <w:rsid w:val="00C60FFF"/>
    <w:rsid w:val="00C615CB"/>
    <w:rsid w:val="00C61E7C"/>
    <w:rsid w:val="00C621B8"/>
    <w:rsid w:val="00C62671"/>
    <w:rsid w:val="00C627B7"/>
    <w:rsid w:val="00C62873"/>
    <w:rsid w:val="00C6308C"/>
    <w:rsid w:val="00C634C0"/>
    <w:rsid w:val="00C63A22"/>
    <w:rsid w:val="00C64106"/>
    <w:rsid w:val="00C64129"/>
    <w:rsid w:val="00C6426B"/>
    <w:rsid w:val="00C645FF"/>
    <w:rsid w:val="00C64864"/>
    <w:rsid w:val="00C6487B"/>
    <w:rsid w:val="00C64D60"/>
    <w:rsid w:val="00C65AD5"/>
    <w:rsid w:val="00C66CB9"/>
    <w:rsid w:val="00C70447"/>
    <w:rsid w:val="00C70729"/>
    <w:rsid w:val="00C70C22"/>
    <w:rsid w:val="00C70C8F"/>
    <w:rsid w:val="00C70F23"/>
    <w:rsid w:val="00C7121C"/>
    <w:rsid w:val="00C712AE"/>
    <w:rsid w:val="00C7192E"/>
    <w:rsid w:val="00C72041"/>
    <w:rsid w:val="00C72264"/>
    <w:rsid w:val="00C725C4"/>
    <w:rsid w:val="00C72A5F"/>
    <w:rsid w:val="00C72CDD"/>
    <w:rsid w:val="00C7301E"/>
    <w:rsid w:val="00C73048"/>
    <w:rsid w:val="00C73079"/>
    <w:rsid w:val="00C736C6"/>
    <w:rsid w:val="00C73948"/>
    <w:rsid w:val="00C73982"/>
    <w:rsid w:val="00C73AFA"/>
    <w:rsid w:val="00C73B88"/>
    <w:rsid w:val="00C73C9E"/>
    <w:rsid w:val="00C7464B"/>
    <w:rsid w:val="00C74CF2"/>
    <w:rsid w:val="00C74D3C"/>
    <w:rsid w:val="00C75B71"/>
    <w:rsid w:val="00C75C21"/>
    <w:rsid w:val="00C75EDE"/>
    <w:rsid w:val="00C763D1"/>
    <w:rsid w:val="00C763F8"/>
    <w:rsid w:val="00C76826"/>
    <w:rsid w:val="00C76A44"/>
    <w:rsid w:val="00C76AB7"/>
    <w:rsid w:val="00C76C42"/>
    <w:rsid w:val="00C76D69"/>
    <w:rsid w:val="00C776A0"/>
    <w:rsid w:val="00C777F4"/>
    <w:rsid w:val="00C77DB4"/>
    <w:rsid w:val="00C77DFA"/>
    <w:rsid w:val="00C800E6"/>
    <w:rsid w:val="00C80382"/>
    <w:rsid w:val="00C8039C"/>
    <w:rsid w:val="00C8064E"/>
    <w:rsid w:val="00C80650"/>
    <w:rsid w:val="00C807CE"/>
    <w:rsid w:val="00C80AF9"/>
    <w:rsid w:val="00C80C4D"/>
    <w:rsid w:val="00C80EAC"/>
    <w:rsid w:val="00C813E9"/>
    <w:rsid w:val="00C81927"/>
    <w:rsid w:val="00C81C09"/>
    <w:rsid w:val="00C81D74"/>
    <w:rsid w:val="00C82184"/>
    <w:rsid w:val="00C822D3"/>
    <w:rsid w:val="00C82CA4"/>
    <w:rsid w:val="00C82E79"/>
    <w:rsid w:val="00C8343C"/>
    <w:rsid w:val="00C834B9"/>
    <w:rsid w:val="00C83669"/>
    <w:rsid w:val="00C83DAB"/>
    <w:rsid w:val="00C849CB"/>
    <w:rsid w:val="00C84DCA"/>
    <w:rsid w:val="00C84E64"/>
    <w:rsid w:val="00C85202"/>
    <w:rsid w:val="00C85392"/>
    <w:rsid w:val="00C857CB"/>
    <w:rsid w:val="00C85C1B"/>
    <w:rsid w:val="00C8651F"/>
    <w:rsid w:val="00C86601"/>
    <w:rsid w:val="00C86B40"/>
    <w:rsid w:val="00C86F6C"/>
    <w:rsid w:val="00C8740F"/>
    <w:rsid w:val="00C87734"/>
    <w:rsid w:val="00C8782F"/>
    <w:rsid w:val="00C87934"/>
    <w:rsid w:val="00C87A46"/>
    <w:rsid w:val="00C87C56"/>
    <w:rsid w:val="00C87DF8"/>
    <w:rsid w:val="00C87FB0"/>
    <w:rsid w:val="00C90271"/>
    <w:rsid w:val="00C90588"/>
    <w:rsid w:val="00C9059E"/>
    <w:rsid w:val="00C9081C"/>
    <w:rsid w:val="00C909B2"/>
    <w:rsid w:val="00C911D9"/>
    <w:rsid w:val="00C9154C"/>
    <w:rsid w:val="00C9163C"/>
    <w:rsid w:val="00C92406"/>
    <w:rsid w:val="00C9276A"/>
    <w:rsid w:val="00C931DC"/>
    <w:rsid w:val="00C93AA9"/>
    <w:rsid w:val="00C93EEA"/>
    <w:rsid w:val="00C952B4"/>
    <w:rsid w:val="00C95519"/>
    <w:rsid w:val="00C96659"/>
    <w:rsid w:val="00C9696B"/>
    <w:rsid w:val="00C96D40"/>
    <w:rsid w:val="00C9715A"/>
    <w:rsid w:val="00C9718F"/>
    <w:rsid w:val="00C97241"/>
    <w:rsid w:val="00C97CCE"/>
    <w:rsid w:val="00CA0396"/>
    <w:rsid w:val="00CA0AC1"/>
    <w:rsid w:val="00CA1023"/>
    <w:rsid w:val="00CA10B8"/>
    <w:rsid w:val="00CA1475"/>
    <w:rsid w:val="00CA15B8"/>
    <w:rsid w:val="00CA1CE0"/>
    <w:rsid w:val="00CA1ED9"/>
    <w:rsid w:val="00CA22BA"/>
    <w:rsid w:val="00CA234A"/>
    <w:rsid w:val="00CA2379"/>
    <w:rsid w:val="00CA2968"/>
    <w:rsid w:val="00CA3047"/>
    <w:rsid w:val="00CA3107"/>
    <w:rsid w:val="00CA3966"/>
    <w:rsid w:val="00CA4133"/>
    <w:rsid w:val="00CA472A"/>
    <w:rsid w:val="00CA557A"/>
    <w:rsid w:val="00CA58DA"/>
    <w:rsid w:val="00CA690E"/>
    <w:rsid w:val="00CA6F12"/>
    <w:rsid w:val="00CA74D0"/>
    <w:rsid w:val="00CA798F"/>
    <w:rsid w:val="00CA7C07"/>
    <w:rsid w:val="00CA7F7B"/>
    <w:rsid w:val="00CB0234"/>
    <w:rsid w:val="00CB032B"/>
    <w:rsid w:val="00CB0630"/>
    <w:rsid w:val="00CB09F0"/>
    <w:rsid w:val="00CB0BDB"/>
    <w:rsid w:val="00CB0EC7"/>
    <w:rsid w:val="00CB12CD"/>
    <w:rsid w:val="00CB1337"/>
    <w:rsid w:val="00CB1A12"/>
    <w:rsid w:val="00CB1B84"/>
    <w:rsid w:val="00CB1F1A"/>
    <w:rsid w:val="00CB231C"/>
    <w:rsid w:val="00CB2D50"/>
    <w:rsid w:val="00CB2F50"/>
    <w:rsid w:val="00CB2F9D"/>
    <w:rsid w:val="00CB3041"/>
    <w:rsid w:val="00CB3621"/>
    <w:rsid w:val="00CB374D"/>
    <w:rsid w:val="00CB398D"/>
    <w:rsid w:val="00CB446F"/>
    <w:rsid w:val="00CB44FD"/>
    <w:rsid w:val="00CB45EB"/>
    <w:rsid w:val="00CB495D"/>
    <w:rsid w:val="00CB49C5"/>
    <w:rsid w:val="00CB4AFF"/>
    <w:rsid w:val="00CB5615"/>
    <w:rsid w:val="00CB61A7"/>
    <w:rsid w:val="00CB61CE"/>
    <w:rsid w:val="00CB6712"/>
    <w:rsid w:val="00CB695B"/>
    <w:rsid w:val="00CB6BE9"/>
    <w:rsid w:val="00CB701D"/>
    <w:rsid w:val="00CB7623"/>
    <w:rsid w:val="00CB791A"/>
    <w:rsid w:val="00CC037C"/>
    <w:rsid w:val="00CC038E"/>
    <w:rsid w:val="00CC0770"/>
    <w:rsid w:val="00CC0BFD"/>
    <w:rsid w:val="00CC0C8A"/>
    <w:rsid w:val="00CC0D7B"/>
    <w:rsid w:val="00CC1224"/>
    <w:rsid w:val="00CC1402"/>
    <w:rsid w:val="00CC1B0D"/>
    <w:rsid w:val="00CC1BC2"/>
    <w:rsid w:val="00CC297D"/>
    <w:rsid w:val="00CC2C6D"/>
    <w:rsid w:val="00CC2CDC"/>
    <w:rsid w:val="00CC2EDA"/>
    <w:rsid w:val="00CC2F0E"/>
    <w:rsid w:val="00CC34A6"/>
    <w:rsid w:val="00CC3B6A"/>
    <w:rsid w:val="00CC3DF1"/>
    <w:rsid w:val="00CC3F2E"/>
    <w:rsid w:val="00CC428F"/>
    <w:rsid w:val="00CC4721"/>
    <w:rsid w:val="00CC48E3"/>
    <w:rsid w:val="00CC4D5A"/>
    <w:rsid w:val="00CC4FAD"/>
    <w:rsid w:val="00CC5257"/>
    <w:rsid w:val="00CC5AA5"/>
    <w:rsid w:val="00CC5BE0"/>
    <w:rsid w:val="00CC5F21"/>
    <w:rsid w:val="00CC6274"/>
    <w:rsid w:val="00CC64D0"/>
    <w:rsid w:val="00CC6850"/>
    <w:rsid w:val="00CC7076"/>
    <w:rsid w:val="00CC7250"/>
    <w:rsid w:val="00CC7CC2"/>
    <w:rsid w:val="00CC7D92"/>
    <w:rsid w:val="00CD0B62"/>
    <w:rsid w:val="00CD0BA0"/>
    <w:rsid w:val="00CD0BDB"/>
    <w:rsid w:val="00CD10CD"/>
    <w:rsid w:val="00CD1890"/>
    <w:rsid w:val="00CD19F8"/>
    <w:rsid w:val="00CD205D"/>
    <w:rsid w:val="00CD26F9"/>
    <w:rsid w:val="00CD27B6"/>
    <w:rsid w:val="00CD304C"/>
    <w:rsid w:val="00CD3108"/>
    <w:rsid w:val="00CD3122"/>
    <w:rsid w:val="00CD3422"/>
    <w:rsid w:val="00CD3A3A"/>
    <w:rsid w:val="00CD3D38"/>
    <w:rsid w:val="00CD3D72"/>
    <w:rsid w:val="00CD412B"/>
    <w:rsid w:val="00CD4204"/>
    <w:rsid w:val="00CD4666"/>
    <w:rsid w:val="00CD48B7"/>
    <w:rsid w:val="00CD493B"/>
    <w:rsid w:val="00CD5046"/>
    <w:rsid w:val="00CD5253"/>
    <w:rsid w:val="00CD5659"/>
    <w:rsid w:val="00CD57CA"/>
    <w:rsid w:val="00CD683C"/>
    <w:rsid w:val="00CD6A71"/>
    <w:rsid w:val="00CD6CBF"/>
    <w:rsid w:val="00CD7235"/>
    <w:rsid w:val="00CD7431"/>
    <w:rsid w:val="00CD785D"/>
    <w:rsid w:val="00CD7A69"/>
    <w:rsid w:val="00CD7A7C"/>
    <w:rsid w:val="00CE01BB"/>
    <w:rsid w:val="00CE06FE"/>
    <w:rsid w:val="00CE0749"/>
    <w:rsid w:val="00CE138E"/>
    <w:rsid w:val="00CE21C0"/>
    <w:rsid w:val="00CE27F3"/>
    <w:rsid w:val="00CE2C6B"/>
    <w:rsid w:val="00CE2EEF"/>
    <w:rsid w:val="00CE2F1F"/>
    <w:rsid w:val="00CE3DFC"/>
    <w:rsid w:val="00CE472A"/>
    <w:rsid w:val="00CE4D62"/>
    <w:rsid w:val="00CE4ED8"/>
    <w:rsid w:val="00CE4F5D"/>
    <w:rsid w:val="00CE5BC9"/>
    <w:rsid w:val="00CE5C1F"/>
    <w:rsid w:val="00CE61AA"/>
    <w:rsid w:val="00CE6973"/>
    <w:rsid w:val="00CE6C92"/>
    <w:rsid w:val="00CE74A9"/>
    <w:rsid w:val="00CE7756"/>
    <w:rsid w:val="00CF02A8"/>
    <w:rsid w:val="00CF04D8"/>
    <w:rsid w:val="00CF08B2"/>
    <w:rsid w:val="00CF0D38"/>
    <w:rsid w:val="00CF0F72"/>
    <w:rsid w:val="00CF11F8"/>
    <w:rsid w:val="00CF1862"/>
    <w:rsid w:val="00CF1944"/>
    <w:rsid w:val="00CF1AA4"/>
    <w:rsid w:val="00CF1AAF"/>
    <w:rsid w:val="00CF1ED6"/>
    <w:rsid w:val="00CF20C0"/>
    <w:rsid w:val="00CF220C"/>
    <w:rsid w:val="00CF22EA"/>
    <w:rsid w:val="00CF23EC"/>
    <w:rsid w:val="00CF2E1D"/>
    <w:rsid w:val="00CF2FCE"/>
    <w:rsid w:val="00CF39B6"/>
    <w:rsid w:val="00CF3B57"/>
    <w:rsid w:val="00CF3DE3"/>
    <w:rsid w:val="00CF454E"/>
    <w:rsid w:val="00CF45B7"/>
    <w:rsid w:val="00CF49A1"/>
    <w:rsid w:val="00CF4ACF"/>
    <w:rsid w:val="00CF4C79"/>
    <w:rsid w:val="00CF4D59"/>
    <w:rsid w:val="00CF537E"/>
    <w:rsid w:val="00CF557C"/>
    <w:rsid w:val="00CF567B"/>
    <w:rsid w:val="00CF5F30"/>
    <w:rsid w:val="00CF60B9"/>
    <w:rsid w:val="00CF62A9"/>
    <w:rsid w:val="00CF6A79"/>
    <w:rsid w:val="00CF6C12"/>
    <w:rsid w:val="00CF7800"/>
    <w:rsid w:val="00D003A0"/>
    <w:rsid w:val="00D00862"/>
    <w:rsid w:val="00D008A9"/>
    <w:rsid w:val="00D00A6C"/>
    <w:rsid w:val="00D00AC9"/>
    <w:rsid w:val="00D00E68"/>
    <w:rsid w:val="00D00F0D"/>
    <w:rsid w:val="00D01135"/>
    <w:rsid w:val="00D016F9"/>
    <w:rsid w:val="00D0170D"/>
    <w:rsid w:val="00D01894"/>
    <w:rsid w:val="00D01BF6"/>
    <w:rsid w:val="00D01EC0"/>
    <w:rsid w:val="00D020CE"/>
    <w:rsid w:val="00D021E2"/>
    <w:rsid w:val="00D0286B"/>
    <w:rsid w:val="00D03336"/>
    <w:rsid w:val="00D04524"/>
    <w:rsid w:val="00D04AFB"/>
    <w:rsid w:val="00D04E15"/>
    <w:rsid w:val="00D05DBF"/>
    <w:rsid w:val="00D06062"/>
    <w:rsid w:val="00D06268"/>
    <w:rsid w:val="00D065B0"/>
    <w:rsid w:val="00D0699C"/>
    <w:rsid w:val="00D06A46"/>
    <w:rsid w:val="00D06B73"/>
    <w:rsid w:val="00D06F60"/>
    <w:rsid w:val="00D0720B"/>
    <w:rsid w:val="00D0724B"/>
    <w:rsid w:val="00D079F9"/>
    <w:rsid w:val="00D101D8"/>
    <w:rsid w:val="00D103D3"/>
    <w:rsid w:val="00D10733"/>
    <w:rsid w:val="00D10B7A"/>
    <w:rsid w:val="00D10D90"/>
    <w:rsid w:val="00D10DB2"/>
    <w:rsid w:val="00D10F52"/>
    <w:rsid w:val="00D10FC1"/>
    <w:rsid w:val="00D11045"/>
    <w:rsid w:val="00D11E9F"/>
    <w:rsid w:val="00D120DF"/>
    <w:rsid w:val="00D125AC"/>
    <w:rsid w:val="00D125BE"/>
    <w:rsid w:val="00D12607"/>
    <w:rsid w:val="00D128F2"/>
    <w:rsid w:val="00D12928"/>
    <w:rsid w:val="00D12E62"/>
    <w:rsid w:val="00D130B6"/>
    <w:rsid w:val="00D131BC"/>
    <w:rsid w:val="00D134C6"/>
    <w:rsid w:val="00D14A84"/>
    <w:rsid w:val="00D15021"/>
    <w:rsid w:val="00D15108"/>
    <w:rsid w:val="00D1533F"/>
    <w:rsid w:val="00D15B24"/>
    <w:rsid w:val="00D15C8E"/>
    <w:rsid w:val="00D160EE"/>
    <w:rsid w:val="00D17479"/>
    <w:rsid w:val="00D17502"/>
    <w:rsid w:val="00D1754B"/>
    <w:rsid w:val="00D176E1"/>
    <w:rsid w:val="00D204A2"/>
    <w:rsid w:val="00D206AD"/>
    <w:rsid w:val="00D2075B"/>
    <w:rsid w:val="00D208AB"/>
    <w:rsid w:val="00D21050"/>
    <w:rsid w:val="00D215B7"/>
    <w:rsid w:val="00D216FF"/>
    <w:rsid w:val="00D220C0"/>
    <w:rsid w:val="00D22775"/>
    <w:rsid w:val="00D22AB1"/>
    <w:rsid w:val="00D22B11"/>
    <w:rsid w:val="00D22B6B"/>
    <w:rsid w:val="00D22F2F"/>
    <w:rsid w:val="00D23138"/>
    <w:rsid w:val="00D233B0"/>
    <w:rsid w:val="00D23688"/>
    <w:rsid w:val="00D23FA1"/>
    <w:rsid w:val="00D24021"/>
    <w:rsid w:val="00D2453A"/>
    <w:rsid w:val="00D2454B"/>
    <w:rsid w:val="00D245C8"/>
    <w:rsid w:val="00D2470C"/>
    <w:rsid w:val="00D24B8A"/>
    <w:rsid w:val="00D24D71"/>
    <w:rsid w:val="00D252C8"/>
    <w:rsid w:val="00D252CF"/>
    <w:rsid w:val="00D2588C"/>
    <w:rsid w:val="00D25C66"/>
    <w:rsid w:val="00D26071"/>
    <w:rsid w:val="00D266DE"/>
    <w:rsid w:val="00D267E4"/>
    <w:rsid w:val="00D26A27"/>
    <w:rsid w:val="00D26CE9"/>
    <w:rsid w:val="00D272C0"/>
    <w:rsid w:val="00D2732F"/>
    <w:rsid w:val="00D27A9D"/>
    <w:rsid w:val="00D3002E"/>
    <w:rsid w:val="00D30917"/>
    <w:rsid w:val="00D30B42"/>
    <w:rsid w:val="00D30F90"/>
    <w:rsid w:val="00D3118C"/>
    <w:rsid w:val="00D311BC"/>
    <w:rsid w:val="00D3178C"/>
    <w:rsid w:val="00D3193B"/>
    <w:rsid w:val="00D31DF6"/>
    <w:rsid w:val="00D31FCF"/>
    <w:rsid w:val="00D32017"/>
    <w:rsid w:val="00D3221B"/>
    <w:rsid w:val="00D3228B"/>
    <w:rsid w:val="00D3255E"/>
    <w:rsid w:val="00D327AA"/>
    <w:rsid w:val="00D33008"/>
    <w:rsid w:val="00D3300B"/>
    <w:rsid w:val="00D33447"/>
    <w:rsid w:val="00D3374B"/>
    <w:rsid w:val="00D342B3"/>
    <w:rsid w:val="00D3432E"/>
    <w:rsid w:val="00D347F4"/>
    <w:rsid w:val="00D34EB5"/>
    <w:rsid w:val="00D3545C"/>
    <w:rsid w:val="00D354A3"/>
    <w:rsid w:val="00D35902"/>
    <w:rsid w:val="00D35D16"/>
    <w:rsid w:val="00D367C9"/>
    <w:rsid w:val="00D3690D"/>
    <w:rsid w:val="00D37267"/>
    <w:rsid w:val="00D376A9"/>
    <w:rsid w:val="00D376B2"/>
    <w:rsid w:val="00D376D9"/>
    <w:rsid w:val="00D3796E"/>
    <w:rsid w:val="00D37F3B"/>
    <w:rsid w:val="00D403B5"/>
    <w:rsid w:val="00D40BF8"/>
    <w:rsid w:val="00D410A3"/>
    <w:rsid w:val="00D41201"/>
    <w:rsid w:val="00D4168B"/>
    <w:rsid w:val="00D41BA5"/>
    <w:rsid w:val="00D42355"/>
    <w:rsid w:val="00D43317"/>
    <w:rsid w:val="00D433C7"/>
    <w:rsid w:val="00D434B5"/>
    <w:rsid w:val="00D43D13"/>
    <w:rsid w:val="00D43F11"/>
    <w:rsid w:val="00D43FF2"/>
    <w:rsid w:val="00D44107"/>
    <w:rsid w:val="00D4472B"/>
    <w:rsid w:val="00D44A78"/>
    <w:rsid w:val="00D456DC"/>
    <w:rsid w:val="00D45D2F"/>
    <w:rsid w:val="00D45FD1"/>
    <w:rsid w:val="00D462FC"/>
    <w:rsid w:val="00D46390"/>
    <w:rsid w:val="00D466B5"/>
    <w:rsid w:val="00D466EA"/>
    <w:rsid w:val="00D46FF1"/>
    <w:rsid w:val="00D473E6"/>
    <w:rsid w:val="00D47CCE"/>
    <w:rsid w:val="00D50BF4"/>
    <w:rsid w:val="00D51CD3"/>
    <w:rsid w:val="00D53370"/>
    <w:rsid w:val="00D53433"/>
    <w:rsid w:val="00D534C1"/>
    <w:rsid w:val="00D5358C"/>
    <w:rsid w:val="00D53A0A"/>
    <w:rsid w:val="00D53D37"/>
    <w:rsid w:val="00D53D3C"/>
    <w:rsid w:val="00D54221"/>
    <w:rsid w:val="00D548E1"/>
    <w:rsid w:val="00D54C09"/>
    <w:rsid w:val="00D552AF"/>
    <w:rsid w:val="00D555DA"/>
    <w:rsid w:val="00D55B7D"/>
    <w:rsid w:val="00D55DE3"/>
    <w:rsid w:val="00D55DF0"/>
    <w:rsid w:val="00D56427"/>
    <w:rsid w:val="00D56532"/>
    <w:rsid w:val="00D565AB"/>
    <w:rsid w:val="00D5692F"/>
    <w:rsid w:val="00D56D85"/>
    <w:rsid w:val="00D56F4A"/>
    <w:rsid w:val="00D57849"/>
    <w:rsid w:val="00D57E12"/>
    <w:rsid w:val="00D57FE2"/>
    <w:rsid w:val="00D609D1"/>
    <w:rsid w:val="00D609F5"/>
    <w:rsid w:val="00D60DFD"/>
    <w:rsid w:val="00D60FCF"/>
    <w:rsid w:val="00D61174"/>
    <w:rsid w:val="00D611F4"/>
    <w:rsid w:val="00D61BE4"/>
    <w:rsid w:val="00D61E39"/>
    <w:rsid w:val="00D625C6"/>
    <w:rsid w:val="00D626B8"/>
    <w:rsid w:val="00D63052"/>
    <w:rsid w:val="00D63795"/>
    <w:rsid w:val="00D64174"/>
    <w:rsid w:val="00D64205"/>
    <w:rsid w:val="00D64831"/>
    <w:rsid w:val="00D64BE6"/>
    <w:rsid w:val="00D64C3E"/>
    <w:rsid w:val="00D651DA"/>
    <w:rsid w:val="00D652B3"/>
    <w:rsid w:val="00D65AE3"/>
    <w:rsid w:val="00D65F4F"/>
    <w:rsid w:val="00D66AE0"/>
    <w:rsid w:val="00D66B0C"/>
    <w:rsid w:val="00D66F22"/>
    <w:rsid w:val="00D66FCC"/>
    <w:rsid w:val="00D67029"/>
    <w:rsid w:val="00D67BF0"/>
    <w:rsid w:val="00D67DA7"/>
    <w:rsid w:val="00D67FDC"/>
    <w:rsid w:val="00D70563"/>
    <w:rsid w:val="00D7058F"/>
    <w:rsid w:val="00D7069B"/>
    <w:rsid w:val="00D70B5B"/>
    <w:rsid w:val="00D7122A"/>
    <w:rsid w:val="00D71424"/>
    <w:rsid w:val="00D7143F"/>
    <w:rsid w:val="00D71B09"/>
    <w:rsid w:val="00D71CBE"/>
    <w:rsid w:val="00D7200E"/>
    <w:rsid w:val="00D729F1"/>
    <w:rsid w:val="00D72D7E"/>
    <w:rsid w:val="00D7309E"/>
    <w:rsid w:val="00D735D9"/>
    <w:rsid w:val="00D73D83"/>
    <w:rsid w:val="00D74212"/>
    <w:rsid w:val="00D74C62"/>
    <w:rsid w:val="00D74DF0"/>
    <w:rsid w:val="00D7548C"/>
    <w:rsid w:val="00D75D49"/>
    <w:rsid w:val="00D75E33"/>
    <w:rsid w:val="00D76327"/>
    <w:rsid w:val="00D7688F"/>
    <w:rsid w:val="00D769B6"/>
    <w:rsid w:val="00D769FA"/>
    <w:rsid w:val="00D76AA0"/>
    <w:rsid w:val="00D76E11"/>
    <w:rsid w:val="00D77BCD"/>
    <w:rsid w:val="00D77FC5"/>
    <w:rsid w:val="00D80053"/>
    <w:rsid w:val="00D800B3"/>
    <w:rsid w:val="00D80100"/>
    <w:rsid w:val="00D8037C"/>
    <w:rsid w:val="00D80903"/>
    <w:rsid w:val="00D80A5C"/>
    <w:rsid w:val="00D80D6C"/>
    <w:rsid w:val="00D818F7"/>
    <w:rsid w:val="00D818FC"/>
    <w:rsid w:val="00D819BC"/>
    <w:rsid w:val="00D81B50"/>
    <w:rsid w:val="00D821B6"/>
    <w:rsid w:val="00D8371D"/>
    <w:rsid w:val="00D8396D"/>
    <w:rsid w:val="00D83A1C"/>
    <w:rsid w:val="00D83DD6"/>
    <w:rsid w:val="00D83FEB"/>
    <w:rsid w:val="00D84092"/>
    <w:rsid w:val="00D840E9"/>
    <w:rsid w:val="00D84504"/>
    <w:rsid w:val="00D8467C"/>
    <w:rsid w:val="00D8491C"/>
    <w:rsid w:val="00D84A48"/>
    <w:rsid w:val="00D84A9C"/>
    <w:rsid w:val="00D84CAA"/>
    <w:rsid w:val="00D84E83"/>
    <w:rsid w:val="00D850DB"/>
    <w:rsid w:val="00D85166"/>
    <w:rsid w:val="00D85B21"/>
    <w:rsid w:val="00D8633E"/>
    <w:rsid w:val="00D86A38"/>
    <w:rsid w:val="00D86BBC"/>
    <w:rsid w:val="00D86CD9"/>
    <w:rsid w:val="00D86F0F"/>
    <w:rsid w:val="00D87009"/>
    <w:rsid w:val="00D87396"/>
    <w:rsid w:val="00D874C1"/>
    <w:rsid w:val="00D87BAC"/>
    <w:rsid w:val="00D87C70"/>
    <w:rsid w:val="00D87DE3"/>
    <w:rsid w:val="00D90F52"/>
    <w:rsid w:val="00D91F8A"/>
    <w:rsid w:val="00D921CD"/>
    <w:rsid w:val="00D92A94"/>
    <w:rsid w:val="00D92EBC"/>
    <w:rsid w:val="00D931BE"/>
    <w:rsid w:val="00D93A51"/>
    <w:rsid w:val="00D93E7B"/>
    <w:rsid w:val="00D94257"/>
    <w:rsid w:val="00D945D7"/>
    <w:rsid w:val="00D952A3"/>
    <w:rsid w:val="00D95646"/>
    <w:rsid w:val="00D9581F"/>
    <w:rsid w:val="00D958D6"/>
    <w:rsid w:val="00D9605A"/>
    <w:rsid w:val="00D9638F"/>
    <w:rsid w:val="00D96A9B"/>
    <w:rsid w:val="00D96F84"/>
    <w:rsid w:val="00D974AD"/>
    <w:rsid w:val="00D97872"/>
    <w:rsid w:val="00DA0D49"/>
    <w:rsid w:val="00DA0F2F"/>
    <w:rsid w:val="00DA110A"/>
    <w:rsid w:val="00DA1530"/>
    <w:rsid w:val="00DA1680"/>
    <w:rsid w:val="00DA1E7D"/>
    <w:rsid w:val="00DA281C"/>
    <w:rsid w:val="00DA3060"/>
    <w:rsid w:val="00DA3854"/>
    <w:rsid w:val="00DA38ED"/>
    <w:rsid w:val="00DA3BC4"/>
    <w:rsid w:val="00DA42F6"/>
    <w:rsid w:val="00DA4376"/>
    <w:rsid w:val="00DA437E"/>
    <w:rsid w:val="00DA445A"/>
    <w:rsid w:val="00DA44C4"/>
    <w:rsid w:val="00DA4779"/>
    <w:rsid w:val="00DA4D49"/>
    <w:rsid w:val="00DA52E9"/>
    <w:rsid w:val="00DA66DC"/>
    <w:rsid w:val="00DA698A"/>
    <w:rsid w:val="00DA7AFA"/>
    <w:rsid w:val="00DB004A"/>
    <w:rsid w:val="00DB0414"/>
    <w:rsid w:val="00DB0AC0"/>
    <w:rsid w:val="00DB11A1"/>
    <w:rsid w:val="00DB2068"/>
    <w:rsid w:val="00DB210E"/>
    <w:rsid w:val="00DB21FF"/>
    <w:rsid w:val="00DB239F"/>
    <w:rsid w:val="00DB23A8"/>
    <w:rsid w:val="00DB29F0"/>
    <w:rsid w:val="00DB2BC4"/>
    <w:rsid w:val="00DB2F0F"/>
    <w:rsid w:val="00DB3063"/>
    <w:rsid w:val="00DB30B1"/>
    <w:rsid w:val="00DB33E8"/>
    <w:rsid w:val="00DB34E1"/>
    <w:rsid w:val="00DB35F9"/>
    <w:rsid w:val="00DB387A"/>
    <w:rsid w:val="00DB38A7"/>
    <w:rsid w:val="00DB474D"/>
    <w:rsid w:val="00DB4A26"/>
    <w:rsid w:val="00DB4E77"/>
    <w:rsid w:val="00DB5B06"/>
    <w:rsid w:val="00DB5DA0"/>
    <w:rsid w:val="00DB656A"/>
    <w:rsid w:val="00DB6719"/>
    <w:rsid w:val="00DB74FF"/>
    <w:rsid w:val="00DB776E"/>
    <w:rsid w:val="00DB7937"/>
    <w:rsid w:val="00DB7D56"/>
    <w:rsid w:val="00DC008C"/>
    <w:rsid w:val="00DC00E1"/>
    <w:rsid w:val="00DC0678"/>
    <w:rsid w:val="00DC072D"/>
    <w:rsid w:val="00DC0F3E"/>
    <w:rsid w:val="00DC1033"/>
    <w:rsid w:val="00DC1634"/>
    <w:rsid w:val="00DC1B14"/>
    <w:rsid w:val="00DC1DC1"/>
    <w:rsid w:val="00DC1F0A"/>
    <w:rsid w:val="00DC2D21"/>
    <w:rsid w:val="00DC3047"/>
    <w:rsid w:val="00DC3855"/>
    <w:rsid w:val="00DC3DC2"/>
    <w:rsid w:val="00DC3EF9"/>
    <w:rsid w:val="00DC4AE0"/>
    <w:rsid w:val="00DC4CCD"/>
    <w:rsid w:val="00DC55FE"/>
    <w:rsid w:val="00DC5D57"/>
    <w:rsid w:val="00DC6C5C"/>
    <w:rsid w:val="00DC6F5A"/>
    <w:rsid w:val="00DC7510"/>
    <w:rsid w:val="00DD0A7F"/>
    <w:rsid w:val="00DD0AB4"/>
    <w:rsid w:val="00DD0D9A"/>
    <w:rsid w:val="00DD107A"/>
    <w:rsid w:val="00DD1292"/>
    <w:rsid w:val="00DD1653"/>
    <w:rsid w:val="00DD16B3"/>
    <w:rsid w:val="00DD1EFD"/>
    <w:rsid w:val="00DD229B"/>
    <w:rsid w:val="00DD2B34"/>
    <w:rsid w:val="00DD2BF6"/>
    <w:rsid w:val="00DD2F71"/>
    <w:rsid w:val="00DD3286"/>
    <w:rsid w:val="00DD377B"/>
    <w:rsid w:val="00DD45A2"/>
    <w:rsid w:val="00DD4B8E"/>
    <w:rsid w:val="00DD50E1"/>
    <w:rsid w:val="00DD5188"/>
    <w:rsid w:val="00DD5E6E"/>
    <w:rsid w:val="00DD6032"/>
    <w:rsid w:val="00DD624F"/>
    <w:rsid w:val="00DD6E31"/>
    <w:rsid w:val="00DD6E58"/>
    <w:rsid w:val="00DD72A9"/>
    <w:rsid w:val="00DD77B0"/>
    <w:rsid w:val="00DE047B"/>
    <w:rsid w:val="00DE0A06"/>
    <w:rsid w:val="00DE0AC9"/>
    <w:rsid w:val="00DE0E32"/>
    <w:rsid w:val="00DE1533"/>
    <w:rsid w:val="00DE1BB7"/>
    <w:rsid w:val="00DE2778"/>
    <w:rsid w:val="00DE2894"/>
    <w:rsid w:val="00DE2ACC"/>
    <w:rsid w:val="00DE2F4B"/>
    <w:rsid w:val="00DE323A"/>
    <w:rsid w:val="00DE3835"/>
    <w:rsid w:val="00DE3ADE"/>
    <w:rsid w:val="00DE4063"/>
    <w:rsid w:val="00DE4537"/>
    <w:rsid w:val="00DE48A0"/>
    <w:rsid w:val="00DE4A01"/>
    <w:rsid w:val="00DE4AC9"/>
    <w:rsid w:val="00DE4CDE"/>
    <w:rsid w:val="00DE5E16"/>
    <w:rsid w:val="00DE6CA5"/>
    <w:rsid w:val="00DE7729"/>
    <w:rsid w:val="00DE7820"/>
    <w:rsid w:val="00DE78C5"/>
    <w:rsid w:val="00DF002E"/>
    <w:rsid w:val="00DF0825"/>
    <w:rsid w:val="00DF0CA9"/>
    <w:rsid w:val="00DF112D"/>
    <w:rsid w:val="00DF1193"/>
    <w:rsid w:val="00DF119D"/>
    <w:rsid w:val="00DF1A39"/>
    <w:rsid w:val="00DF2355"/>
    <w:rsid w:val="00DF2367"/>
    <w:rsid w:val="00DF2568"/>
    <w:rsid w:val="00DF2CDF"/>
    <w:rsid w:val="00DF373C"/>
    <w:rsid w:val="00DF374D"/>
    <w:rsid w:val="00DF4023"/>
    <w:rsid w:val="00DF4754"/>
    <w:rsid w:val="00DF4B4C"/>
    <w:rsid w:val="00DF6193"/>
    <w:rsid w:val="00DF65E1"/>
    <w:rsid w:val="00DF6D11"/>
    <w:rsid w:val="00DF7B82"/>
    <w:rsid w:val="00E00129"/>
    <w:rsid w:val="00E001B1"/>
    <w:rsid w:val="00E003F9"/>
    <w:rsid w:val="00E0040D"/>
    <w:rsid w:val="00E0070D"/>
    <w:rsid w:val="00E00C55"/>
    <w:rsid w:val="00E00DC9"/>
    <w:rsid w:val="00E00DE4"/>
    <w:rsid w:val="00E00F71"/>
    <w:rsid w:val="00E00FE0"/>
    <w:rsid w:val="00E01121"/>
    <w:rsid w:val="00E015C3"/>
    <w:rsid w:val="00E01C4A"/>
    <w:rsid w:val="00E01D4A"/>
    <w:rsid w:val="00E01D89"/>
    <w:rsid w:val="00E01D91"/>
    <w:rsid w:val="00E022E4"/>
    <w:rsid w:val="00E02518"/>
    <w:rsid w:val="00E027FC"/>
    <w:rsid w:val="00E02BFD"/>
    <w:rsid w:val="00E033F1"/>
    <w:rsid w:val="00E036DA"/>
    <w:rsid w:val="00E03B33"/>
    <w:rsid w:val="00E03C8A"/>
    <w:rsid w:val="00E04080"/>
    <w:rsid w:val="00E046B0"/>
    <w:rsid w:val="00E048E2"/>
    <w:rsid w:val="00E04C8F"/>
    <w:rsid w:val="00E04FCD"/>
    <w:rsid w:val="00E05071"/>
    <w:rsid w:val="00E052BC"/>
    <w:rsid w:val="00E0637F"/>
    <w:rsid w:val="00E06609"/>
    <w:rsid w:val="00E06D71"/>
    <w:rsid w:val="00E06D8A"/>
    <w:rsid w:val="00E076C5"/>
    <w:rsid w:val="00E077DC"/>
    <w:rsid w:val="00E100D4"/>
    <w:rsid w:val="00E10225"/>
    <w:rsid w:val="00E10352"/>
    <w:rsid w:val="00E10659"/>
    <w:rsid w:val="00E1067C"/>
    <w:rsid w:val="00E10C21"/>
    <w:rsid w:val="00E11173"/>
    <w:rsid w:val="00E11244"/>
    <w:rsid w:val="00E11317"/>
    <w:rsid w:val="00E1193E"/>
    <w:rsid w:val="00E11FA0"/>
    <w:rsid w:val="00E12639"/>
    <w:rsid w:val="00E12714"/>
    <w:rsid w:val="00E127EF"/>
    <w:rsid w:val="00E1284A"/>
    <w:rsid w:val="00E130F7"/>
    <w:rsid w:val="00E13D58"/>
    <w:rsid w:val="00E14103"/>
    <w:rsid w:val="00E15174"/>
    <w:rsid w:val="00E151AC"/>
    <w:rsid w:val="00E1573F"/>
    <w:rsid w:val="00E15970"/>
    <w:rsid w:val="00E16411"/>
    <w:rsid w:val="00E16678"/>
    <w:rsid w:val="00E16CAE"/>
    <w:rsid w:val="00E16FD7"/>
    <w:rsid w:val="00E17253"/>
    <w:rsid w:val="00E17825"/>
    <w:rsid w:val="00E17A7E"/>
    <w:rsid w:val="00E17BDE"/>
    <w:rsid w:val="00E17C07"/>
    <w:rsid w:val="00E17EC0"/>
    <w:rsid w:val="00E17EC8"/>
    <w:rsid w:val="00E20070"/>
    <w:rsid w:val="00E200F2"/>
    <w:rsid w:val="00E208F1"/>
    <w:rsid w:val="00E210E6"/>
    <w:rsid w:val="00E218CD"/>
    <w:rsid w:val="00E2200B"/>
    <w:rsid w:val="00E220C4"/>
    <w:rsid w:val="00E22512"/>
    <w:rsid w:val="00E22A09"/>
    <w:rsid w:val="00E22E0E"/>
    <w:rsid w:val="00E22EAC"/>
    <w:rsid w:val="00E22F38"/>
    <w:rsid w:val="00E23626"/>
    <w:rsid w:val="00E2367C"/>
    <w:rsid w:val="00E238CB"/>
    <w:rsid w:val="00E23A69"/>
    <w:rsid w:val="00E24094"/>
    <w:rsid w:val="00E241B5"/>
    <w:rsid w:val="00E24863"/>
    <w:rsid w:val="00E24B2C"/>
    <w:rsid w:val="00E2583F"/>
    <w:rsid w:val="00E258D0"/>
    <w:rsid w:val="00E25BD2"/>
    <w:rsid w:val="00E26ABB"/>
    <w:rsid w:val="00E26B2C"/>
    <w:rsid w:val="00E26F4F"/>
    <w:rsid w:val="00E300D7"/>
    <w:rsid w:val="00E30147"/>
    <w:rsid w:val="00E301D5"/>
    <w:rsid w:val="00E301D8"/>
    <w:rsid w:val="00E30291"/>
    <w:rsid w:val="00E31308"/>
    <w:rsid w:val="00E31D15"/>
    <w:rsid w:val="00E32484"/>
    <w:rsid w:val="00E32B7B"/>
    <w:rsid w:val="00E3324E"/>
    <w:rsid w:val="00E3484A"/>
    <w:rsid w:val="00E34863"/>
    <w:rsid w:val="00E34AE7"/>
    <w:rsid w:val="00E34BAE"/>
    <w:rsid w:val="00E34F6C"/>
    <w:rsid w:val="00E35581"/>
    <w:rsid w:val="00E3561A"/>
    <w:rsid w:val="00E35BE7"/>
    <w:rsid w:val="00E35C17"/>
    <w:rsid w:val="00E36930"/>
    <w:rsid w:val="00E36B46"/>
    <w:rsid w:val="00E36EF2"/>
    <w:rsid w:val="00E36F0D"/>
    <w:rsid w:val="00E3713F"/>
    <w:rsid w:val="00E3727A"/>
    <w:rsid w:val="00E373BA"/>
    <w:rsid w:val="00E3797E"/>
    <w:rsid w:val="00E37FB7"/>
    <w:rsid w:val="00E40191"/>
    <w:rsid w:val="00E40300"/>
    <w:rsid w:val="00E40949"/>
    <w:rsid w:val="00E41453"/>
    <w:rsid w:val="00E416EE"/>
    <w:rsid w:val="00E42166"/>
    <w:rsid w:val="00E42A94"/>
    <w:rsid w:val="00E42EFE"/>
    <w:rsid w:val="00E42FAB"/>
    <w:rsid w:val="00E43033"/>
    <w:rsid w:val="00E43104"/>
    <w:rsid w:val="00E437FB"/>
    <w:rsid w:val="00E43EA8"/>
    <w:rsid w:val="00E44FA8"/>
    <w:rsid w:val="00E45E0B"/>
    <w:rsid w:val="00E45F35"/>
    <w:rsid w:val="00E45FB7"/>
    <w:rsid w:val="00E4600A"/>
    <w:rsid w:val="00E469E8"/>
    <w:rsid w:val="00E46C59"/>
    <w:rsid w:val="00E46C69"/>
    <w:rsid w:val="00E477B9"/>
    <w:rsid w:val="00E479C9"/>
    <w:rsid w:val="00E47B8E"/>
    <w:rsid w:val="00E50332"/>
    <w:rsid w:val="00E50592"/>
    <w:rsid w:val="00E508CD"/>
    <w:rsid w:val="00E50950"/>
    <w:rsid w:val="00E50955"/>
    <w:rsid w:val="00E50BA7"/>
    <w:rsid w:val="00E515DB"/>
    <w:rsid w:val="00E518DF"/>
    <w:rsid w:val="00E51B4C"/>
    <w:rsid w:val="00E51C5A"/>
    <w:rsid w:val="00E52599"/>
    <w:rsid w:val="00E52662"/>
    <w:rsid w:val="00E52B2B"/>
    <w:rsid w:val="00E537B4"/>
    <w:rsid w:val="00E53838"/>
    <w:rsid w:val="00E53A81"/>
    <w:rsid w:val="00E53B38"/>
    <w:rsid w:val="00E53FEF"/>
    <w:rsid w:val="00E5401F"/>
    <w:rsid w:val="00E54DA7"/>
    <w:rsid w:val="00E54DAA"/>
    <w:rsid w:val="00E54F7C"/>
    <w:rsid w:val="00E554A4"/>
    <w:rsid w:val="00E5555F"/>
    <w:rsid w:val="00E55F00"/>
    <w:rsid w:val="00E569A6"/>
    <w:rsid w:val="00E57606"/>
    <w:rsid w:val="00E57AD6"/>
    <w:rsid w:val="00E57E8A"/>
    <w:rsid w:val="00E6029D"/>
    <w:rsid w:val="00E6101D"/>
    <w:rsid w:val="00E611AB"/>
    <w:rsid w:val="00E613B7"/>
    <w:rsid w:val="00E617F0"/>
    <w:rsid w:val="00E61FBB"/>
    <w:rsid w:val="00E622B4"/>
    <w:rsid w:val="00E6258F"/>
    <w:rsid w:val="00E6277B"/>
    <w:rsid w:val="00E62860"/>
    <w:rsid w:val="00E629E3"/>
    <w:rsid w:val="00E62D35"/>
    <w:rsid w:val="00E632DB"/>
    <w:rsid w:val="00E632E9"/>
    <w:rsid w:val="00E636D1"/>
    <w:rsid w:val="00E63DBC"/>
    <w:rsid w:val="00E644CE"/>
    <w:rsid w:val="00E6499A"/>
    <w:rsid w:val="00E64FAD"/>
    <w:rsid w:val="00E653B5"/>
    <w:rsid w:val="00E65B55"/>
    <w:rsid w:val="00E65B83"/>
    <w:rsid w:val="00E65D06"/>
    <w:rsid w:val="00E66098"/>
    <w:rsid w:val="00E664B1"/>
    <w:rsid w:val="00E66878"/>
    <w:rsid w:val="00E66AF8"/>
    <w:rsid w:val="00E66CE0"/>
    <w:rsid w:val="00E66FF1"/>
    <w:rsid w:val="00E671EC"/>
    <w:rsid w:val="00E67245"/>
    <w:rsid w:val="00E674F7"/>
    <w:rsid w:val="00E67924"/>
    <w:rsid w:val="00E67FBB"/>
    <w:rsid w:val="00E7049A"/>
    <w:rsid w:val="00E70777"/>
    <w:rsid w:val="00E70B68"/>
    <w:rsid w:val="00E71801"/>
    <w:rsid w:val="00E7208E"/>
    <w:rsid w:val="00E722C4"/>
    <w:rsid w:val="00E72624"/>
    <w:rsid w:val="00E72F07"/>
    <w:rsid w:val="00E732A3"/>
    <w:rsid w:val="00E73726"/>
    <w:rsid w:val="00E7384A"/>
    <w:rsid w:val="00E73983"/>
    <w:rsid w:val="00E73B91"/>
    <w:rsid w:val="00E741B8"/>
    <w:rsid w:val="00E7427A"/>
    <w:rsid w:val="00E74970"/>
    <w:rsid w:val="00E74ED6"/>
    <w:rsid w:val="00E7551B"/>
    <w:rsid w:val="00E7571F"/>
    <w:rsid w:val="00E7608B"/>
    <w:rsid w:val="00E7615E"/>
    <w:rsid w:val="00E76B71"/>
    <w:rsid w:val="00E76DD9"/>
    <w:rsid w:val="00E77066"/>
    <w:rsid w:val="00E7738E"/>
    <w:rsid w:val="00E77548"/>
    <w:rsid w:val="00E77D9C"/>
    <w:rsid w:val="00E8070D"/>
    <w:rsid w:val="00E8071E"/>
    <w:rsid w:val="00E80D8A"/>
    <w:rsid w:val="00E80DFC"/>
    <w:rsid w:val="00E80FA7"/>
    <w:rsid w:val="00E81521"/>
    <w:rsid w:val="00E818CB"/>
    <w:rsid w:val="00E819A3"/>
    <w:rsid w:val="00E819B0"/>
    <w:rsid w:val="00E81E7C"/>
    <w:rsid w:val="00E822BE"/>
    <w:rsid w:val="00E82354"/>
    <w:rsid w:val="00E8321F"/>
    <w:rsid w:val="00E83226"/>
    <w:rsid w:val="00E8416A"/>
    <w:rsid w:val="00E846C1"/>
    <w:rsid w:val="00E84725"/>
    <w:rsid w:val="00E849C0"/>
    <w:rsid w:val="00E84C8B"/>
    <w:rsid w:val="00E8596E"/>
    <w:rsid w:val="00E85C9B"/>
    <w:rsid w:val="00E869D2"/>
    <w:rsid w:val="00E86E0E"/>
    <w:rsid w:val="00E8726C"/>
    <w:rsid w:val="00E872BC"/>
    <w:rsid w:val="00E8748B"/>
    <w:rsid w:val="00E876B8"/>
    <w:rsid w:val="00E8790C"/>
    <w:rsid w:val="00E87DFE"/>
    <w:rsid w:val="00E90034"/>
    <w:rsid w:val="00E90336"/>
    <w:rsid w:val="00E906CC"/>
    <w:rsid w:val="00E908A2"/>
    <w:rsid w:val="00E91B29"/>
    <w:rsid w:val="00E9268D"/>
    <w:rsid w:val="00E929D3"/>
    <w:rsid w:val="00E93030"/>
    <w:rsid w:val="00E93CDE"/>
    <w:rsid w:val="00E9424B"/>
    <w:rsid w:val="00E944BE"/>
    <w:rsid w:val="00E9480A"/>
    <w:rsid w:val="00E9536E"/>
    <w:rsid w:val="00E9560A"/>
    <w:rsid w:val="00E958A4"/>
    <w:rsid w:val="00E95B98"/>
    <w:rsid w:val="00E95C50"/>
    <w:rsid w:val="00E961DA"/>
    <w:rsid w:val="00E96218"/>
    <w:rsid w:val="00E96BF0"/>
    <w:rsid w:val="00E96E46"/>
    <w:rsid w:val="00E96F7C"/>
    <w:rsid w:val="00E97370"/>
    <w:rsid w:val="00E97A6C"/>
    <w:rsid w:val="00E97C10"/>
    <w:rsid w:val="00EA0252"/>
    <w:rsid w:val="00EA066F"/>
    <w:rsid w:val="00EA0825"/>
    <w:rsid w:val="00EA0A21"/>
    <w:rsid w:val="00EA0BF4"/>
    <w:rsid w:val="00EA0ED5"/>
    <w:rsid w:val="00EA120E"/>
    <w:rsid w:val="00EA1EF0"/>
    <w:rsid w:val="00EA259D"/>
    <w:rsid w:val="00EA28D0"/>
    <w:rsid w:val="00EA2B19"/>
    <w:rsid w:val="00EA2D0C"/>
    <w:rsid w:val="00EA3A84"/>
    <w:rsid w:val="00EA3D65"/>
    <w:rsid w:val="00EA406E"/>
    <w:rsid w:val="00EA435D"/>
    <w:rsid w:val="00EA47BE"/>
    <w:rsid w:val="00EA4EDC"/>
    <w:rsid w:val="00EA4F3B"/>
    <w:rsid w:val="00EA5231"/>
    <w:rsid w:val="00EA529E"/>
    <w:rsid w:val="00EA52D3"/>
    <w:rsid w:val="00EA564B"/>
    <w:rsid w:val="00EA65BF"/>
    <w:rsid w:val="00EA6AD3"/>
    <w:rsid w:val="00EA6EBF"/>
    <w:rsid w:val="00EA6F5E"/>
    <w:rsid w:val="00EA7058"/>
    <w:rsid w:val="00EA7372"/>
    <w:rsid w:val="00EA7BB3"/>
    <w:rsid w:val="00EA7C7C"/>
    <w:rsid w:val="00EB00C7"/>
    <w:rsid w:val="00EB011F"/>
    <w:rsid w:val="00EB079F"/>
    <w:rsid w:val="00EB08A0"/>
    <w:rsid w:val="00EB0C0D"/>
    <w:rsid w:val="00EB10E7"/>
    <w:rsid w:val="00EB144F"/>
    <w:rsid w:val="00EB14E1"/>
    <w:rsid w:val="00EB19C4"/>
    <w:rsid w:val="00EB19CB"/>
    <w:rsid w:val="00EB1E47"/>
    <w:rsid w:val="00EB2329"/>
    <w:rsid w:val="00EB2729"/>
    <w:rsid w:val="00EB2832"/>
    <w:rsid w:val="00EB3C40"/>
    <w:rsid w:val="00EB4005"/>
    <w:rsid w:val="00EB4264"/>
    <w:rsid w:val="00EB42F0"/>
    <w:rsid w:val="00EB43C0"/>
    <w:rsid w:val="00EB45F4"/>
    <w:rsid w:val="00EB49DA"/>
    <w:rsid w:val="00EB4A97"/>
    <w:rsid w:val="00EB4B08"/>
    <w:rsid w:val="00EB506D"/>
    <w:rsid w:val="00EB597A"/>
    <w:rsid w:val="00EB6045"/>
    <w:rsid w:val="00EB6776"/>
    <w:rsid w:val="00EB6C79"/>
    <w:rsid w:val="00EB709F"/>
    <w:rsid w:val="00EB74E8"/>
    <w:rsid w:val="00EB7B7B"/>
    <w:rsid w:val="00EB7BB7"/>
    <w:rsid w:val="00EB7EF5"/>
    <w:rsid w:val="00EC069E"/>
    <w:rsid w:val="00EC0F68"/>
    <w:rsid w:val="00EC0F72"/>
    <w:rsid w:val="00EC1188"/>
    <w:rsid w:val="00EC177A"/>
    <w:rsid w:val="00EC1AEA"/>
    <w:rsid w:val="00EC22D6"/>
    <w:rsid w:val="00EC26F3"/>
    <w:rsid w:val="00EC2720"/>
    <w:rsid w:val="00EC29E7"/>
    <w:rsid w:val="00EC2B0F"/>
    <w:rsid w:val="00EC31F2"/>
    <w:rsid w:val="00EC333B"/>
    <w:rsid w:val="00EC343B"/>
    <w:rsid w:val="00EC3508"/>
    <w:rsid w:val="00EC3602"/>
    <w:rsid w:val="00EC3981"/>
    <w:rsid w:val="00EC3B9A"/>
    <w:rsid w:val="00EC45B3"/>
    <w:rsid w:val="00EC4B18"/>
    <w:rsid w:val="00EC5308"/>
    <w:rsid w:val="00EC567D"/>
    <w:rsid w:val="00EC5737"/>
    <w:rsid w:val="00EC5974"/>
    <w:rsid w:val="00EC5ADC"/>
    <w:rsid w:val="00EC7279"/>
    <w:rsid w:val="00EC76B9"/>
    <w:rsid w:val="00EC77A1"/>
    <w:rsid w:val="00EC7985"/>
    <w:rsid w:val="00EC799D"/>
    <w:rsid w:val="00EC7CE2"/>
    <w:rsid w:val="00ED0F29"/>
    <w:rsid w:val="00ED1986"/>
    <w:rsid w:val="00ED19DA"/>
    <w:rsid w:val="00ED1AD4"/>
    <w:rsid w:val="00ED1C15"/>
    <w:rsid w:val="00ED1C3E"/>
    <w:rsid w:val="00ED1E71"/>
    <w:rsid w:val="00ED1FAC"/>
    <w:rsid w:val="00ED1FDE"/>
    <w:rsid w:val="00ED2BF5"/>
    <w:rsid w:val="00ED2C65"/>
    <w:rsid w:val="00ED3727"/>
    <w:rsid w:val="00ED3B53"/>
    <w:rsid w:val="00ED3B65"/>
    <w:rsid w:val="00ED3BB9"/>
    <w:rsid w:val="00ED3EC6"/>
    <w:rsid w:val="00ED3FF4"/>
    <w:rsid w:val="00ED40C0"/>
    <w:rsid w:val="00ED40E3"/>
    <w:rsid w:val="00ED4411"/>
    <w:rsid w:val="00ED48C5"/>
    <w:rsid w:val="00ED4A3C"/>
    <w:rsid w:val="00ED4C82"/>
    <w:rsid w:val="00ED4D3D"/>
    <w:rsid w:val="00ED4FD8"/>
    <w:rsid w:val="00ED519D"/>
    <w:rsid w:val="00ED5871"/>
    <w:rsid w:val="00ED5C76"/>
    <w:rsid w:val="00ED61A3"/>
    <w:rsid w:val="00ED6341"/>
    <w:rsid w:val="00ED635C"/>
    <w:rsid w:val="00ED6370"/>
    <w:rsid w:val="00ED6416"/>
    <w:rsid w:val="00ED67F6"/>
    <w:rsid w:val="00ED68A5"/>
    <w:rsid w:val="00ED6F85"/>
    <w:rsid w:val="00ED74C8"/>
    <w:rsid w:val="00ED7584"/>
    <w:rsid w:val="00ED7BF4"/>
    <w:rsid w:val="00ED7D7B"/>
    <w:rsid w:val="00EE04DC"/>
    <w:rsid w:val="00EE05B3"/>
    <w:rsid w:val="00EE0D67"/>
    <w:rsid w:val="00EE0F8D"/>
    <w:rsid w:val="00EE0FE2"/>
    <w:rsid w:val="00EE150F"/>
    <w:rsid w:val="00EE1817"/>
    <w:rsid w:val="00EE1873"/>
    <w:rsid w:val="00EE1B91"/>
    <w:rsid w:val="00EE1D49"/>
    <w:rsid w:val="00EE2397"/>
    <w:rsid w:val="00EE293C"/>
    <w:rsid w:val="00EE2E82"/>
    <w:rsid w:val="00EE3431"/>
    <w:rsid w:val="00EE3606"/>
    <w:rsid w:val="00EE38BE"/>
    <w:rsid w:val="00EE393A"/>
    <w:rsid w:val="00EE3C46"/>
    <w:rsid w:val="00EE3D1F"/>
    <w:rsid w:val="00EE447C"/>
    <w:rsid w:val="00EE4A5C"/>
    <w:rsid w:val="00EE4D46"/>
    <w:rsid w:val="00EE5385"/>
    <w:rsid w:val="00EE550A"/>
    <w:rsid w:val="00EE58AD"/>
    <w:rsid w:val="00EE5C7F"/>
    <w:rsid w:val="00EE5CD2"/>
    <w:rsid w:val="00EE5E8E"/>
    <w:rsid w:val="00EE5E9E"/>
    <w:rsid w:val="00EE71EE"/>
    <w:rsid w:val="00EE75B3"/>
    <w:rsid w:val="00EE787F"/>
    <w:rsid w:val="00EE7A1D"/>
    <w:rsid w:val="00EE7A7D"/>
    <w:rsid w:val="00EE7AA9"/>
    <w:rsid w:val="00EE7F3F"/>
    <w:rsid w:val="00EF0589"/>
    <w:rsid w:val="00EF0707"/>
    <w:rsid w:val="00EF0805"/>
    <w:rsid w:val="00EF119F"/>
    <w:rsid w:val="00EF11D4"/>
    <w:rsid w:val="00EF2013"/>
    <w:rsid w:val="00EF20C9"/>
    <w:rsid w:val="00EF2547"/>
    <w:rsid w:val="00EF254F"/>
    <w:rsid w:val="00EF2814"/>
    <w:rsid w:val="00EF2937"/>
    <w:rsid w:val="00EF3002"/>
    <w:rsid w:val="00EF3672"/>
    <w:rsid w:val="00EF37AD"/>
    <w:rsid w:val="00EF3AB6"/>
    <w:rsid w:val="00EF3B45"/>
    <w:rsid w:val="00EF4510"/>
    <w:rsid w:val="00EF461B"/>
    <w:rsid w:val="00EF4AD1"/>
    <w:rsid w:val="00EF5820"/>
    <w:rsid w:val="00EF5C36"/>
    <w:rsid w:val="00EF5F75"/>
    <w:rsid w:val="00EF5FE7"/>
    <w:rsid w:val="00EF6853"/>
    <w:rsid w:val="00EF6C8B"/>
    <w:rsid w:val="00EF6E0D"/>
    <w:rsid w:val="00EF711C"/>
    <w:rsid w:val="00EF7452"/>
    <w:rsid w:val="00EF7FEC"/>
    <w:rsid w:val="00F00CD2"/>
    <w:rsid w:val="00F00EAE"/>
    <w:rsid w:val="00F00F20"/>
    <w:rsid w:val="00F017EA"/>
    <w:rsid w:val="00F0187E"/>
    <w:rsid w:val="00F01D7A"/>
    <w:rsid w:val="00F026ED"/>
    <w:rsid w:val="00F027DC"/>
    <w:rsid w:val="00F02F44"/>
    <w:rsid w:val="00F033DE"/>
    <w:rsid w:val="00F034D3"/>
    <w:rsid w:val="00F03A5C"/>
    <w:rsid w:val="00F03C22"/>
    <w:rsid w:val="00F040E0"/>
    <w:rsid w:val="00F0418B"/>
    <w:rsid w:val="00F04B41"/>
    <w:rsid w:val="00F050FB"/>
    <w:rsid w:val="00F053C3"/>
    <w:rsid w:val="00F065BE"/>
    <w:rsid w:val="00F072CD"/>
    <w:rsid w:val="00F074DC"/>
    <w:rsid w:val="00F07967"/>
    <w:rsid w:val="00F10855"/>
    <w:rsid w:val="00F10A31"/>
    <w:rsid w:val="00F10BE2"/>
    <w:rsid w:val="00F112B6"/>
    <w:rsid w:val="00F1173A"/>
    <w:rsid w:val="00F1231A"/>
    <w:rsid w:val="00F12662"/>
    <w:rsid w:val="00F1281F"/>
    <w:rsid w:val="00F129B0"/>
    <w:rsid w:val="00F12BD8"/>
    <w:rsid w:val="00F12F24"/>
    <w:rsid w:val="00F13365"/>
    <w:rsid w:val="00F13528"/>
    <w:rsid w:val="00F1395A"/>
    <w:rsid w:val="00F13A79"/>
    <w:rsid w:val="00F1432E"/>
    <w:rsid w:val="00F1457B"/>
    <w:rsid w:val="00F1473A"/>
    <w:rsid w:val="00F14801"/>
    <w:rsid w:val="00F14A87"/>
    <w:rsid w:val="00F14F26"/>
    <w:rsid w:val="00F15428"/>
    <w:rsid w:val="00F157EF"/>
    <w:rsid w:val="00F15ACA"/>
    <w:rsid w:val="00F15BD6"/>
    <w:rsid w:val="00F16612"/>
    <w:rsid w:val="00F16D5E"/>
    <w:rsid w:val="00F1757E"/>
    <w:rsid w:val="00F17992"/>
    <w:rsid w:val="00F17EE9"/>
    <w:rsid w:val="00F20360"/>
    <w:rsid w:val="00F20392"/>
    <w:rsid w:val="00F2085C"/>
    <w:rsid w:val="00F2090E"/>
    <w:rsid w:val="00F21389"/>
    <w:rsid w:val="00F213FF"/>
    <w:rsid w:val="00F22101"/>
    <w:rsid w:val="00F22184"/>
    <w:rsid w:val="00F2296E"/>
    <w:rsid w:val="00F22AAE"/>
    <w:rsid w:val="00F22B39"/>
    <w:rsid w:val="00F22D06"/>
    <w:rsid w:val="00F22F30"/>
    <w:rsid w:val="00F2346E"/>
    <w:rsid w:val="00F23803"/>
    <w:rsid w:val="00F23870"/>
    <w:rsid w:val="00F2399B"/>
    <w:rsid w:val="00F245AA"/>
    <w:rsid w:val="00F245B3"/>
    <w:rsid w:val="00F253FC"/>
    <w:rsid w:val="00F25F8D"/>
    <w:rsid w:val="00F25FFF"/>
    <w:rsid w:val="00F262C3"/>
    <w:rsid w:val="00F264C5"/>
    <w:rsid w:val="00F26521"/>
    <w:rsid w:val="00F27199"/>
    <w:rsid w:val="00F27959"/>
    <w:rsid w:val="00F27DB6"/>
    <w:rsid w:val="00F30345"/>
    <w:rsid w:val="00F30611"/>
    <w:rsid w:val="00F30D21"/>
    <w:rsid w:val="00F3185A"/>
    <w:rsid w:val="00F31C86"/>
    <w:rsid w:val="00F31D1B"/>
    <w:rsid w:val="00F31F3D"/>
    <w:rsid w:val="00F3245D"/>
    <w:rsid w:val="00F325EA"/>
    <w:rsid w:val="00F3266B"/>
    <w:rsid w:val="00F32823"/>
    <w:rsid w:val="00F328DF"/>
    <w:rsid w:val="00F32BD9"/>
    <w:rsid w:val="00F3333D"/>
    <w:rsid w:val="00F33437"/>
    <w:rsid w:val="00F33941"/>
    <w:rsid w:val="00F33B05"/>
    <w:rsid w:val="00F33D88"/>
    <w:rsid w:val="00F34263"/>
    <w:rsid w:val="00F34580"/>
    <w:rsid w:val="00F34E65"/>
    <w:rsid w:val="00F34F0D"/>
    <w:rsid w:val="00F350E5"/>
    <w:rsid w:val="00F35D09"/>
    <w:rsid w:val="00F36145"/>
    <w:rsid w:val="00F36C4B"/>
    <w:rsid w:val="00F36F30"/>
    <w:rsid w:val="00F37BE6"/>
    <w:rsid w:val="00F37CF4"/>
    <w:rsid w:val="00F400EB"/>
    <w:rsid w:val="00F403B9"/>
    <w:rsid w:val="00F4048B"/>
    <w:rsid w:val="00F40C3E"/>
    <w:rsid w:val="00F41914"/>
    <w:rsid w:val="00F41AD9"/>
    <w:rsid w:val="00F41DC0"/>
    <w:rsid w:val="00F421DC"/>
    <w:rsid w:val="00F4249A"/>
    <w:rsid w:val="00F4356B"/>
    <w:rsid w:val="00F43E26"/>
    <w:rsid w:val="00F43EE4"/>
    <w:rsid w:val="00F440A2"/>
    <w:rsid w:val="00F444A9"/>
    <w:rsid w:val="00F447F4"/>
    <w:rsid w:val="00F44D60"/>
    <w:rsid w:val="00F45293"/>
    <w:rsid w:val="00F457FB"/>
    <w:rsid w:val="00F45BF8"/>
    <w:rsid w:val="00F46A18"/>
    <w:rsid w:val="00F46E69"/>
    <w:rsid w:val="00F47E61"/>
    <w:rsid w:val="00F507AC"/>
    <w:rsid w:val="00F50DF8"/>
    <w:rsid w:val="00F5169A"/>
    <w:rsid w:val="00F51B02"/>
    <w:rsid w:val="00F520D8"/>
    <w:rsid w:val="00F52249"/>
    <w:rsid w:val="00F52BE3"/>
    <w:rsid w:val="00F53086"/>
    <w:rsid w:val="00F53611"/>
    <w:rsid w:val="00F537DB"/>
    <w:rsid w:val="00F53B68"/>
    <w:rsid w:val="00F53C80"/>
    <w:rsid w:val="00F53C83"/>
    <w:rsid w:val="00F5428E"/>
    <w:rsid w:val="00F54397"/>
    <w:rsid w:val="00F5459D"/>
    <w:rsid w:val="00F557A7"/>
    <w:rsid w:val="00F557A9"/>
    <w:rsid w:val="00F55A95"/>
    <w:rsid w:val="00F55B5E"/>
    <w:rsid w:val="00F561ED"/>
    <w:rsid w:val="00F563D4"/>
    <w:rsid w:val="00F56500"/>
    <w:rsid w:val="00F5674C"/>
    <w:rsid w:val="00F567F8"/>
    <w:rsid w:val="00F57325"/>
    <w:rsid w:val="00F57876"/>
    <w:rsid w:val="00F57C12"/>
    <w:rsid w:val="00F57D5A"/>
    <w:rsid w:val="00F6004A"/>
    <w:rsid w:val="00F608D9"/>
    <w:rsid w:val="00F60A17"/>
    <w:rsid w:val="00F60CB1"/>
    <w:rsid w:val="00F60CC8"/>
    <w:rsid w:val="00F60F62"/>
    <w:rsid w:val="00F60FAE"/>
    <w:rsid w:val="00F61085"/>
    <w:rsid w:val="00F610E2"/>
    <w:rsid w:val="00F615C5"/>
    <w:rsid w:val="00F6174E"/>
    <w:rsid w:val="00F62081"/>
    <w:rsid w:val="00F62145"/>
    <w:rsid w:val="00F62916"/>
    <w:rsid w:val="00F62957"/>
    <w:rsid w:val="00F62A4D"/>
    <w:rsid w:val="00F62F52"/>
    <w:rsid w:val="00F62FC4"/>
    <w:rsid w:val="00F63D9A"/>
    <w:rsid w:val="00F6448A"/>
    <w:rsid w:val="00F6449C"/>
    <w:rsid w:val="00F648E3"/>
    <w:rsid w:val="00F64A75"/>
    <w:rsid w:val="00F64B76"/>
    <w:rsid w:val="00F64CD7"/>
    <w:rsid w:val="00F65409"/>
    <w:rsid w:val="00F656D1"/>
    <w:rsid w:val="00F65F55"/>
    <w:rsid w:val="00F661DF"/>
    <w:rsid w:val="00F664C2"/>
    <w:rsid w:val="00F66DC1"/>
    <w:rsid w:val="00F66E1C"/>
    <w:rsid w:val="00F66E91"/>
    <w:rsid w:val="00F672C9"/>
    <w:rsid w:val="00F674AD"/>
    <w:rsid w:val="00F67A0D"/>
    <w:rsid w:val="00F67A5B"/>
    <w:rsid w:val="00F67C6F"/>
    <w:rsid w:val="00F70553"/>
    <w:rsid w:val="00F70569"/>
    <w:rsid w:val="00F7082D"/>
    <w:rsid w:val="00F709A3"/>
    <w:rsid w:val="00F712CE"/>
    <w:rsid w:val="00F71C67"/>
    <w:rsid w:val="00F71F1E"/>
    <w:rsid w:val="00F72E4A"/>
    <w:rsid w:val="00F73018"/>
    <w:rsid w:val="00F739FB"/>
    <w:rsid w:val="00F7436F"/>
    <w:rsid w:val="00F74431"/>
    <w:rsid w:val="00F7451F"/>
    <w:rsid w:val="00F74ADD"/>
    <w:rsid w:val="00F74E52"/>
    <w:rsid w:val="00F75045"/>
    <w:rsid w:val="00F75047"/>
    <w:rsid w:val="00F7518A"/>
    <w:rsid w:val="00F757D6"/>
    <w:rsid w:val="00F76842"/>
    <w:rsid w:val="00F7743F"/>
    <w:rsid w:val="00F77951"/>
    <w:rsid w:val="00F77F62"/>
    <w:rsid w:val="00F803D6"/>
    <w:rsid w:val="00F8048F"/>
    <w:rsid w:val="00F80BBD"/>
    <w:rsid w:val="00F80DDC"/>
    <w:rsid w:val="00F81232"/>
    <w:rsid w:val="00F813BE"/>
    <w:rsid w:val="00F819A2"/>
    <w:rsid w:val="00F81AA7"/>
    <w:rsid w:val="00F81CEE"/>
    <w:rsid w:val="00F81ED2"/>
    <w:rsid w:val="00F824B9"/>
    <w:rsid w:val="00F82AC7"/>
    <w:rsid w:val="00F82B23"/>
    <w:rsid w:val="00F8315D"/>
    <w:rsid w:val="00F8318D"/>
    <w:rsid w:val="00F83B15"/>
    <w:rsid w:val="00F83F24"/>
    <w:rsid w:val="00F84498"/>
    <w:rsid w:val="00F85034"/>
    <w:rsid w:val="00F85BAB"/>
    <w:rsid w:val="00F85D8C"/>
    <w:rsid w:val="00F85DF9"/>
    <w:rsid w:val="00F85F92"/>
    <w:rsid w:val="00F8625C"/>
    <w:rsid w:val="00F8627D"/>
    <w:rsid w:val="00F86588"/>
    <w:rsid w:val="00F87386"/>
    <w:rsid w:val="00F873E6"/>
    <w:rsid w:val="00F87EA6"/>
    <w:rsid w:val="00F87FC5"/>
    <w:rsid w:val="00F903B1"/>
    <w:rsid w:val="00F903E2"/>
    <w:rsid w:val="00F906C0"/>
    <w:rsid w:val="00F908E5"/>
    <w:rsid w:val="00F908FF"/>
    <w:rsid w:val="00F90CC7"/>
    <w:rsid w:val="00F90ED3"/>
    <w:rsid w:val="00F90F0B"/>
    <w:rsid w:val="00F90F2A"/>
    <w:rsid w:val="00F91229"/>
    <w:rsid w:val="00F916CF"/>
    <w:rsid w:val="00F91B25"/>
    <w:rsid w:val="00F91BF7"/>
    <w:rsid w:val="00F91C80"/>
    <w:rsid w:val="00F92551"/>
    <w:rsid w:val="00F92998"/>
    <w:rsid w:val="00F92C36"/>
    <w:rsid w:val="00F92E08"/>
    <w:rsid w:val="00F9308B"/>
    <w:rsid w:val="00F93450"/>
    <w:rsid w:val="00F937E9"/>
    <w:rsid w:val="00F93CB0"/>
    <w:rsid w:val="00F940FE"/>
    <w:rsid w:val="00F941D0"/>
    <w:rsid w:val="00F95204"/>
    <w:rsid w:val="00F95218"/>
    <w:rsid w:val="00F952CF"/>
    <w:rsid w:val="00F959F6"/>
    <w:rsid w:val="00F95FA0"/>
    <w:rsid w:val="00F96693"/>
    <w:rsid w:val="00F96AAD"/>
    <w:rsid w:val="00F96AEF"/>
    <w:rsid w:val="00F97100"/>
    <w:rsid w:val="00F971C7"/>
    <w:rsid w:val="00F97258"/>
    <w:rsid w:val="00F977A2"/>
    <w:rsid w:val="00F978E0"/>
    <w:rsid w:val="00F97F99"/>
    <w:rsid w:val="00FA009A"/>
    <w:rsid w:val="00FA02D2"/>
    <w:rsid w:val="00FA0BFF"/>
    <w:rsid w:val="00FA0EC2"/>
    <w:rsid w:val="00FA13D5"/>
    <w:rsid w:val="00FA1512"/>
    <w:rsid w:val="00FA1678"/>
    <w:rsid w:val="00FA16A9"/>
    <w:rsid w:val="00FA1EEC"/>
    <w:rsid w:val="00FA1FCF"/>
    <w:rsid w:val="00FA2312"/>
    <w:rsid w:val="00FA24E5"/>
    <w:rsid w:val="00FA300B"/>
    <w:rsid w:val="00FA31B6"/>
    <w:rsid w:val="00FA414A"/>
    <w:rsid w:val="00FA42BB"/>
    <w:rsid w:val="00FA4398"/>
    <w:rsid w:val="00FA43FC"/>
    <w:rsid w:val="00FA4794"/>
    <w:rsid w:val="00FA4D16"/>
    <w:rsid w:val="00FA4DDA"/>
    <w:rsid w:val="00FA4E0F"/>
    <w:rsid w:val="00FA4EFB"/>
    <w:rsid w:val="00FA5923"/>
    <w:rsid w:val="00FA59F2"/>
    <w:rsid w:val="00FA6B9A"/>
    <w:rsid w:val="00FA6CDD"/>
    <w:rsid w:val="00FA6DDD"/>
    <w:rsid w:val="00FA78BF"/>
    <w:rsid w:val="00FB047C"/>
    <w:rsid w:val="00FB07B6"/>
    <w:rsid w:val="00FB1453"/>
    <w:rsid w:val="00FB1627"/>
    <w:rsid w:val="00FB17B4"/>
    <w:rsid w:val="00FB25DB"/>
    <w:rsid w:val="00FB2855"/>
    <w:rsid w:val="00FB29F0"/>
    <w:rsid w:val="00FB2FB7"/>
    <w:rsid w:val="00FB2FDC"/>
    <w:rsid w:val="00FB30B0"/>
    <w:rsid w:val="00FB3138"/>
    <w:rsid w:val="00FB3444"/>
    <w:rsid w:val="00FB3BFC"/>
    <w:rsid w:val="00FB3C40"/>
    <w:rsid w:val="00FB3F66"/>
    <w:rsid w:val="00FB46E0"/>
    <w:rsid w:val="00FB4985"/>
    <w:rsid w:val="00FB49FB"/>
    <w:rsid w:val="00FB4A8B"/>
    <w:rsid w:val="00FB4AD1"/>
    <w:rsid w:val="00FB4C20"/>
    <w:rsid w:val="00FB4D25"/>
    <w:rsid w:val="00FB526B"/>
    <w:rsid w:val="00FB540F"/>
    <w:rsid w:val="00FB59A3"/>
    <w:rsid w:val="00FB5C02"/>
    <w:rsid w:val="00FB5CAA"/>
    <w:rsid w:val="00FB601C"/>
    <w:rsid w:val="00FB6AAD"/>
    <w:rsid w:val="00FB735F"/>
    <w:rsid w:val="00FB743C"/>
    <w:rsid w:val="00FB7C5C"/>
    <w:rsid w:val="00FB7E75"/>
    <w:rsid w:val="00FC0474"/>
    <w:rsid w:val="00FC084A"/>
    <w:rsid w:val="00FC0894"/>
    <w:rsid w:val="00FC1454"/>
    <w:rsid w:val="00FC167F"/>
    <w:rsid w:val="00FC1711"/>
    <w:rsid w:val="00FC1F82"/>
    <w:rsid w:val="00FC1F85"/>
    <w:rsid w:val="00FC206F"/>
    <w:rsid w:val="00FC251C"/>
    <w:rsid w:val="00FC25C1"/>
    <w:rsid w:val="00FC29F2"/>
    <w:rsid w:val="00FC2E4D"/>
    <w:rsid w:val="00FC3152"/>
    <w:rsid w:val="00FC321B"/>
    <w:rsid w:val="00FC3916"/>
    <w:rsid w:val="00FC39B6"/>
    <w:rsid w:val="00FC4281"/>
    <w:rsid w:val="00FC4EF9"/>
    <w:rsid w:val="00FC55F6"/>
    <w:rsid w:val="00FC5625"/>
    <w:rsid w:val="00FC56E8"/>
    <w:rsid w:val="00FC5A7B"/>
    <w:rsid w:val="00FC5DA9"/>
    <w:rsid w:val="00FC5F8D"/>
    <w:rsid w:val="00FC6785"/>
    <w:rsid w:val="00FC7508"/>
    <w:rsid w:val="00FC77C4"/>
    <w:rsid w:val="00FC7ECA"/>
    <w:rsid w:val="00FD01CB"/>
    <w:rsid w:val="00FD08B9"/>
    <w:rsid w:val="00FD1046"/>
    <w:rsid w:val="00FD11FB"/>
    <w:rsid w:val="00FD1719"/>
    <w:rsid w:val="00FD1F98"/>
    <w:rsid w:val="00FD1FB0"/>
    <w:rsid w:val="00FD20E3"/>
    <w:rsid w:val="00FD282D"/>
    <w:rsid w:val="00FD29BC"/>
    <w:rsid w:val="00FD2A26"/>
    <w:rsid w:val="00FD2B5E"/>
    <w:rsid w:val="00FD307B"/>
    <w:rsid w:val="00FD349D"/>
    <w:rsid w:val="00FD3FF8"/>
    <w:rsid w:val="00FD400D"/>
    <w:rsid w:val="00FD4073"/>
    <w:rsid w:val="00FD4223"/>
    <w:rsid w:val="00FD42BF"/>
    <w:rsid w:val="00FD4E64"/>
    <w:rsid w:val="00FD524E"/>
    <w:rsid w:val="00FD53F1"/>
    <w:rsid w:val="00FD5494"/>
    <w:rsid w:val="00FD58EB"/>
    <w:rsid w:val="00FD5D7C"/>
    <w:rsid w:val="00FD6117"/>
    <w:rsid w:val="00FD625D"/>
    <w:rsid w:val="00FD66DF"/>
    <w:rsid w:val="00FD6739"/>
    <w:rsid w:val="00FD6E82"/>
    <w:rsid w:val="00FD7107"/>
    <w:rsid w:val="00FD72FC"/>
    <w:rsid w:val="00FD75BF"/>
    <w:rsid w:val="00FE057C"/>
    <w:rsid w:val="00FE09A2"/>
    <w:rsid w:val="00FE09C3"/>
    <w:rsid w:val="00FE0CFA"/>
    <w:rsid w:val="00FE0EBF"/>
    <w:rsid w:val="00FE21EC"/>
    <w:rsid w:val="00FE24A3"/>
    <w:rsid w:val="00FE24EE"/>
    <w:rsid w:val="00FE29C4"/>
    <w:rsid w:val="00FE2C6E"/>
    <w:rsid w:val="00FE2CBE"/>
    <w:rsid w:val="00FE3423"/>
    <w:rsid w:val="00FE3657"/>
    <w:rsid w:val="00FE39E9"/>
    <w:rsid w:val="00FE3B07"/>
    <w:rsid w:val="00FE3C06"/>
    <w:rsid w:val="00FE3E72"/>
    <w:rsid w:val="00FE463F"/>
    <w:rsid w:val="00FE4C8B"/>
    <w:rsid w:val="00FE4E92"/>
    <w:rsid w:val="00FE5A8C"/>
    <w:rsid w:val="00FE5DDF"/>
    <w:rsid w:val="00FE6173"/>
    <w:rsid w:val="00FE64D7"/>
    <w:rsid w:val="00FE6864"/>
    <w:rsid w:val="00FE689D"/>
    <w:rsid w:val="00FE68E4"/>
    <w:rsid w:val="00FE6994"/>
    <w:rsid w:val="00FE6DBB"/>
    <w:rsid w:val="00FE712B"/>
    <w:rsid w:val="00FE7414"/>
    <w:rsid w:val="00FE7955"/>
    <w:rsid w:val="00FE79B9"/>
    <w:rsid w:val="00FE7C07"/>
    <w:rsid w:val="00FE7FB8"/>
    <w:rsid w:val="00FF0C8C"/>
    <w:rsid w:val="00FF13AE"/>
    <w:rsid w:val="00FF141D"/>
    <w:rsid w:val="00FF191D"/>
    <w:rsid w:val="00FF1B5B"/>
    <w:rsid w:val="00FF1BB6"/>
    <w:rsid w:val="00FF1E95"/>
    <w:rsid w:val="00FF2220"/>
    <w:rsid w:val="00FF29A8"/>
    <w:rsid w:val="00FF2AAC"/>
    <w:rsid w:val="00FF31B4"/>
    <w:rsid w:val="00FF31D5"/>
    <w:rsid w:val="00FF3294"/>
    <w:rsid w:val="00FF34A3"/>
    <w:rsid w:val="00FF3949"/>
    <w:rsid w:val="00FF3BC5"/>
    <w:rsid w:val="00FF3C0C"/>
    <w:rsid w:val="00FF3FB1"/>
    <w:rsid w:val="00FF3FE9"/>
    <w:rsid w:val="00FF4051"/>
    <w:rsid w:val="00FF4671"/>
    <w:rsid w:val="00FF4A48"/>
    <w:rsid w:val="00FF4BE8"/>
    <w:rsid w:val="00FF4E87"/>
    <w:rsid w:val="00FF5B80"/>
    <w:rsid w:val="00FF5BD3"/>
    <w:rsid w:val="00FF5BF1"/>
    <w:rsid w:val="00FF6A6F"/>
    <w:rsid w:val="00FF6B07"/>
    <w:rsid w:val="00FF6B80"/>
    <w:rsid w:val="00FF72EE"/>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78A6FE2-34B1-4C44-9B82-BA36C5A50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3.xml><?xml version="1.0" encoding="utf-8"?>
<ds:datastoreItem xmlns:ds="http://schemas.openxmlformats.org/officeDocument/2006/customXml" ds:itemID="{CDF515E8-DBA2-4F4C-8CF4-5EE5A04C3BBD}">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171a6d4e-846b-4045-8024-24f3590889ec"/>
    <ds:schemaRef ds:uri="http://schemas.openxmlformats.org/package/2006/metadata/core-properties"/>
    <ds:schemaRef ds:uri="9a4cad7d-cde0-4c4b-9900-a6ca365b2969"/>
    <ds:schemaRef ds:uri="http://www.w3.org/XML/1998/namespace"/>
  </ds:schemaRefs>
</ds:datastoreItem>
</file>

<file path=customXml/itemProps4.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5.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6</Pages>
  <Words>2008</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Annmarie.Behn.UK@planninginspectorate.gov.uk</dc:creator>
  <cp:keywords/>
  <cp:lastModifiedBy>Rob Davis</cp:lastModifiedBy>
  <cp:revision>3</cp:revision>
  <cp:lastPrinted>2025-05-15T13:14:00Z</cp:lastPrinted>
  <dcterms:created xsi:type="dcterms:W3CDTF">2025-12-09T12:42:00Z</dcterms:created>
  <dcterms:modified xsi:type="dcterms:W3CDTF">2025-12-31T09:11:00Z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15146100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