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682"/>
      </w:tblGrid>
      <w:tr w:rsidR="00E5282B" w:rsidRPr="00062828" w14:paraId="3E25DAB7" w14:textId="77777777" w:rsidTr="00320F08">
        <w:trPr>
          <w:trHeight w:val="2737"/>
        </w:trPr>
        <w:tc>
          <w:tcPr>
            <w:tcW w:w="10682" w:type="dxa"/>
          </w:tcPr>
          <w:p w14:paraId="668E466F" w14:textId="2EDCEDE4" w:rsidR="00E5282B" w:rsidRPr="00062828" w:rsidRDefault="00E5282B">
            <w:pPr>
              <w:rPr>
                <w:rFonts w:ascii="Arial" w:hAnsi="Arial" w:cs="Arial"/>
                <w:b/>
                <w:sz w:val="22"/>
              </w:rPr>
            </w:pPr>
            <w:r w:rsidRPr="00062828">
              <w:rPr>
                <w:rFonts w:ascii="Arial" w:hAnsi="Arial" w:cs="Arial"/>
                <w:b/>
                <w:noProof/>
                <w:sz w:val="22"/>
              </w:rPr>
              <w:drawing>
                <wp:anchor distT="0" distB="0" distL="114300" distR="114300" simplePos="0" relativeHeight="251658240" behindDoc="0" locked="0" layoutInCell="1" allowOverlap="1" wp14:anchorId="17C8BB0A" wp14:editId="089BEDCE">
                  <wp:simplePos x="0" y="0"/>
                  <wp:positionH relativeFrom="column">
                    <wp:posOffset>86360</wp:posOffset>
                  </wp:positionH>
                  <wp:positionV relativeFrom="paragraph">
                    <wp:posOffset>170180</wp:posOffset>
                  </wp:positionV>
                  <wp:extent cx="14351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1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1044F" w14:textId="43EE7A77" w:rsidR="00E5282B" w:rsidRPr="00062828" w:rsidRDefault="00E5282B">
            <w:pPr>
              <w:pStyle w:val="Heading1"/>
              <w:rPr>
                <w:rFonts w:ascii="Arial" w:hAnsi="Arial" w:cs="Arial"/>
              </w:rPr>
            </w:pPr>
          </w:p>
          <w:p w14:paraId="227F51CC" w14:textId="77777777" w:rsidR="00E5282B" w:rsidRPr="00062828" w:rsidRDefault="00E5282B">
            <w:pPr>
              <w:rPr>
                <w:rFonts w:ascii="Arial" w:hAnsi="Arial" w:cs="Arial"/>
                <w:b/>
                <w:sz w:val="16"/>
                <w:szCs w:val="16"/>
              </w:rPr>
            </w:pPr>
          </w:p>
          <w:p w14:paraId="0971C5C5" w14:textId="77777777" w:rsidR="00E5282B" w:rsidRPr="00062828" w:rsidRDefault="00E5282B">
            <w:pPr>
              <w:rPr>
                <w:rFonts w:ascii="Arial" w:hAnsi="Arial" w:cs="Arial"/>
                <w:b/>
                <w:sz w:val="18"/>
                <w:szCs w:val="18"/>
              </w:rPr>
            </w:pPr>
          </w:p>
          <w:p w14:paraId="6CBCD50E" w14:textId="77777777" w:rsidR="00E5282B" w:rsidRPr="00062828" w:rsidRDefault="00E5282B">
            <w:pPr>
              <w:rPr>
                <w:rFonts w:ascii="Arial" w:hAnsi="Arial" w:cs="Arial"/>
                <w:b/>
                <w:sz w:val="18"/>
                <w:szCs w:val="18"/>
              </w:rPr>
            </w:pPr>
          </w:p>
          <w:p w14:paraId="234666A9" w14:textId="77777777" w:rsidR="00E5282B" w:rsidRPr="00062828" w:rsidRDefault="00E5282B">
            <w:pPr>
              <w:rPr>
                <w:rFonts w:ascii="Arial" w:hAnsi="Arial" w:cs="Arial"/>
                <w:b/>
                <w:sz w:val="18"/>
                <w:szCs w:val="18"/>
              </w:rPr>
            </w:pPr>
          </w:p>
          <w:p w14:paraId="5EDD1C83" w14:textId="77777777" w:rsidR="00E5282B" w:rsidRPr="00062828" w:rsidRDefault="00E5282B">
            <w:pPr>
              <w:rPr>
                <w:rFonts w:ascii="Arial" w:hAnsi="Arial" w:cs="Arial"/>
                <w:b/>
                <w:sz w:val="18"/>
                <w:szCs w:val="18"/>
              </w:rPr>
            </w:pPr>
          </w:p>
          <w:p w14:paraId="639BB37E" w14:textId="77777777" w:rsidR="00E5282B" w:rsidRPr="00062828" w:rsidRDefault="00E5282B">
            <w:pPr>
              <w:rPr>
                <w:rFonts w:ascii="Arial" w:hAnsi="Arial" w:cs="Arial"/>
                <w:b/>
                <w:sz w:val="18"/>
                <w:szCs w:val="18"/>
              </w:rPr>
            </w:pPr>
          </w:p>
          <w:p w14:paraId="6741C3CF" w14:textId="77777777" w:rsidR="00E5282B" w:rsidRPr="00062828" w:rsidRDefault="00E5282B">
            <w:pPr>
              <w:rPr>
                <w:rFonts w:ascii="Arial" w:hAnsi="Arial" w:cs="Arial"/>
                <w:b/>
                <w:sz w:val="18"/>
                <w:szCs w:val="18"/>
              </w:rPr>
            </w:pPr>
          </w:p>
          <w:p w14:paraId="6101D0A3" w14:textId="77777777" w:rsidR="00E5282B" w:rsidRPr="00062828" w:rsidRDefault="00E5282B">
            <w:pPr>
              <w:rPr>
                <w:rFonts w:ascii="Arial" w:hAnsi="Arial" w:cs="Arial"/>
                <w:b/>
                <w:sz w:val="18"/>
                <w:szCs w:val="18"/>
              </w:rPr>
            </w:pPr>
            <w:r w:rsidRPr="00062828">
              <w:rPr>
                <w:rFonts w:ascii="Arial" w:hAnsi="Arial" w:cs="Arial"/>
                <w:b/>
                <w:sz w:val="18"/>
                <w:szCs w:val="18"/>
              </w:rPr>
              <w:t>WATER RESOURCES ACT 1991 (AS AMENDED) - S43</w:t>
            </w:r>
          </w:p>
          <w:p w14:paraId="1DADE165" w14:textId="1A4634EF" w:rsidR="00E5282B" w:rsidRPr="00062828" w:rsidRDefault="00E5282B">
            <w:pPr>
              <w:rPr>
                <w:rFonts w:ascii="Arial" w:hAnsi="Arial" w:cs="Arial"/>
                <w:b/>
                <w:sz w:val="18"/>
                <w:szCs w:val="18"/>
              </w:rPr>
            </w:pPr>
            <w:r w:rsidRPr="00062828">
              <w:rPr>
                <w:rFonts w:ascii="Arial" w:hAnsi="Arial" w:cs="Arial"/>
                <w:b/>
                <w:sz w:val="18"/>
                <w:szCs w:val="18"/>
              </w:rPr>
              <w:t>THE WATER RESOURCES (ABSTRACTION AND IMPOUNDING) REGULATIONS 2006</w:t>
            </w:r>
          </w:p>
          <w:p w14:paraId="32ACB3E9" w14:textId="77777777" w:rsidR="00E5282B" w:rsidRPr="00062828" w:rsidRDefault="00E5282B">
            <w:pPr>
              <w:rPr>
                <w:rFonts w:ascii="Arial" w:hAnsi="Arial" w:cs="Arial"/>
                <w:b/>
                <w:sz w:val="16"/>
                <w:szCs w:val="16"/>
              </w:rPr>
            </w:pPr>
          </w:p>
          <w:p w14:paraId="68A83059" w14:textId="183B9C0D" w:rsidR="00E5282B" w:rsidRPr="00062828" w:rsidRDefault="00E5282B">
            <w:pPr>
              <w:rPr>
                <w:rFonts w:ascii="Arial" w:hAnsi="Arial" w:cs="Arial"/>
                <w:sz w:val="22"/>
              </w:rPr>
            </w:pPr>
            <w:r w:rsidRPr="00062828">
              <w:rPr>
                <w:rFonts w:ascii="Arial" w:hAnsi="Arial" w:cs="Arial"/>
                <w:b/>
                <w:sz w:val="18"/>
                <w:szCs w:val="18"/>
              </w:rPr>
              <w:t>WATER ABSTRACTION AND IMPOUNDMENT APPEAL FORM</w:t>
            </w:r>
          </w:p>
        </w:tc>
      </w:tr>
      <w:tr w:rsidR="008074B8" w:rsidRPr="00062828" w14:paraId="739291D1" w14:textId="77777777" w:rsidTr="00320F08">
        <w:tc>
          <w:tcPr>
            <w:tcW w:w="10682" w:type="dxa"/>
          </w:tcPr>
          <w:p w14:paraId="68B9199A" w14:textId="30B6A25A" w:rsidR="008074B8" w:rsidRPr="00062828" w:rsidRDefault="00777E31">
            <w:pPr>
              <w:pStyle w:val="BodyText"/>
              <w:rPr>
                <w:rFonts w:ascii="Arial" w:hAnsi="Arial" w:cs="Arial"/>
                <w:sz w:val="20"/>
              </w:rPr>
            </w:pPr>
            <w:r w:rsidRPr="00062828">
              <w:rPr>
                <w:rFonts w:ascii="Arial" w:hAnsi="Arial" w:cs="Arial"/>
                <w:sz w:val="20"/>
              </w:rPr>
              <w:br/>
            </w:r>
            <w:r w:rsidR="008074B8" w:rsidRPr="00062828">
              <w:rPr>
                <w:rFonts w:ascii="Arial" w:hAnsi="Arial" w:cs="Arial"/>
                <w:sz w:val="20"/>
              </w:rPr>
              <w:t xml:space="preserve">If you need this document in large print, on audio tape, in Braille or in another language, please </w:t>
            </w:r>
            <w:r w:rsidR="00617822" w:rsidRPr="00062828">
              <w:rPr>
                <w:rFonts w:ascii="Arial" w:hAnsi="Arial" w:cs="Arial"/>
                <w:sz w:val="20"/>
              </w:rPr>
              <w:t>call</w:t>
            </w:r>
            <w:r w:rsidR="001001A9" w:rsidRPr="00062828">
              <w:rPr>
                <w:rFonts w:ascii="Arial" w:hAnsi="Arial" w:cs="Arial"/>
                <w:sz w:val="20"/>
              </w:rPr>
              <w:t xml:space="preserve"> </w:t>
            </w:r>
            <w:r w:rsidR="00983D89" w:rsidRPr="00062828">
              <w:rPr>
                <w:rFonts w:ascii="Arial" w:hAnsi="Arial" w:cs="Arial"/>
                <w:sz w:val="20"/>
              </w:rPr>
              <w:t>0303 444 5</w:t>
            </w:r>
            <w:r w:rsidR="009351E1">
              <w:rPr>
                <w:rFonts w:ascii="Arial" w:hAnsi="Arial" w:cs="Arial"/>
                <w:sz w:val="20"/>
              </w:rPr>
              <w:t>000</w:t>
            </w:r>
            <w:r w:rsidR="00DF07E7" w:rsidRPr="00062828">
              <w:rPr>
                <w:rFonts w:ascii="Arial" w:hAnsi="Arial" w:cs="Arial"/>
                <w:sz w:val="20"/>
              </w:rPr>
              <w:t>.</w:t>
            </w:r>
          </w:p>
          <w:p w14:paraId="4B94D5A5" w14:textId="77777777" w:rsidR="008074B8" w:rsidRPr="00062828" w:rsidRDefault="008074B8">
            <w:pPr>
              <w:rPr>
                <w:rFonts w:ascii="Arial" w:hAnsi="Arial" w:cs="Arial"/>
                <w:sz w:val="20"/>
              </w:rPr>
            </w:pPr>
          </w:p>
          <w:p w14:paraId="4B7F3E4A" w14:textId="77777777" w:rsidR="008074B8" w:rsidRPr="00062828" w:rsidRDefault="008074B8">
            <w:pPr>
              <w:rPr>
                <w:rFonts w:ascii="Arial" w:hAnsi="Arial" w:cs="Arial"/>
                <w:sz w:val="22"/>
              </w:rPr>
            </w:pPr>
            <w:r w:rsidRPr="00062828">
              <w:rPr>
                <w:rFonts w:ascii="Arial" w:hAnsi="Arial" w:cs="Arial"/>
                <w:sz w:val="20"/>
              </w:rPr>
              <w:t xml:space="preserve">The appeal must reach the Inspectorate within </w:t>
            </w:r>
            <w:r w:rsidR="005E7DA8" w:rsidRPr="00062828">
              <w:rPr>
                <w:rFonts w:ascii="Arial" w:hAnsi="Arial" w:cs="Arial"/>
                <w:b/>
                <w:sz w:val="20"/>
              </w:rPr>
              <w:t>28 days</w:t>
            </w:r>
            <w:r w:rsidRPr="00062828">
              <w:rPr>
                <w:rFonts w:ascii="Arial" w:hAnsi="Arial" w:cs="Arial"/>
                <w:sz w:val="20"/>
              </w:rPr>
              <w:t xml:space="preserve"> of the date of the Notice of the Environment Agency’s (EA) decision, or within </w:t>
            </w:r>
            <w:r w:rsidR="005E7DA8" w:rsidRPr="00062828">
              <w:rPr>
                <w:rFonts w:ascii="Arial" w:hAnsi="Arial" w:cs="Arial"/>
                <w:b/>
                <w:sz w:val="20"/>
              </w:rPr>
              <w:t>28 days</w:t>
            </w:r>
            <w:r w:rsidRPr="00062828">
              <w:rPr>
                <w:rFonts w:ascii="Arial" w:hAnsi="Arial" w:cs="Arial"/>
                <w:sz w:val="20"/>
              </w:rPr>
              <w:t xml:space="preserve"> of the date by which they should have decided the application.</w:t>
            </w:r>
          </w:p>
          <w:p w14:paraId="3DEEC669" w14:textId="77777777" w:rsidR="008074B8" w:rsidRPr="00062828" w:rsidRDefault="008074B8">
            <w:pPr>
              <w:rPr>
                <w:rFonts w:ascii="Arial" w:hAnsi="Arial" w:cs="Arial"/>
                <w:sz w:val="22"/>
              </w:rPr>
            </w:pPr>
          </w:p>
        </w:tc>
      </w:tr>
      <w:tr w:rsidR="008074B8" w:rsidRPr="00062828" w14:paraId="1C487D9A" w14:textId="77777777" w:rsidTr="00320F08">
        <w:trPr>
          <w:trHeight w:val="494"/>
        </w:trPr>
        <w:tc>
          <w:tcPr>
            <w:tcW w:w="10682" w:type="dxa"/>
          </w:tcPr>
          <w:p w14:paraId="3681E2D5" w14:textId="77777777" w:rsidR="008074B8" w:rsidRPr="00062828" w:rsidRDefault="008074B8">
            <w:pPr>
              <w:rPr>
                <w:rFonts w:ascii="Arial" w:hAnsi="Arial" w:cs="Arial"/>
                <w:sz w:val="20"/>
              </w:rPr>
            </w:pPr>
            <w:r w:rsidRPr="00062828">
              <w:rPr>
                <w:rFonts w:ascii="Arial" w:hAnsi="Arial" w:cs="Arial"/>
                <w:b/>
                <w:sz w:val="20"/>
              </w:rPr>
              <w:t>A.  INFORMATION ABOUT THE APPELLANT(S)</w:t>
            </w:r>
          </w:p>
        </w:tc>
      </w:tr>
      <w:tr w:rsidR="008074B8" w:rsidRPr="00062828" w14:paraId="779DB6B3" w14:textId="77777777" w:rsidTr="00320F08">
        <w:trPr>
          <w:trHeight w:val="2861"/>
        </w:trPr>
        <w:tc>
          <w:tcPr>
            <w:tcW w:w="10682" w:type="dxa"/>
          </w:tcPr>
          <w:p w14:paraId="3656B9AB" w14:textId="77777777" w:rsidR="008074B8" w:rsidRPr="00062828" w:rsidRDefault="008074B8">
            <w:pPr>
              <w:rPr>
                <w:rFonts w:ascii="Arial" w:hAnsi="Arial" w:cs="Arial"/>
                <w:sz w:val="20"/>
              </w:rPr>
            </w:pPr>
          </w:p>
          <w:p w14:paraId="21FC6339" w14:textId="77777777" w:rsidR="002902CE" w:rsidRDefault="008074B8">
            <w:pPr>
              <w:rPr>
                <w:rFonts w:ascii="Arial" w:hAnsi="Arial" w:cs="Arial"/>
                <w:sz w:val="20"/>
              </w:rPr>
            </w:pPr>
            <w:r w:rsidRPr="00062828">
              <w:rPr>
                <w:rFonts w:ascii="Arial" w:hAnsi="Arial" w:cs="Arial"/>
                <w:sz w:val="20"/>
              </w:rPr>
              <w:t>Full name ......................................................................................................................................................................................</w:t>
            </w:r>
          </w:p>
          <w:p w14:paraId="049F31CB" w14:textId="63884E61" w:rsidR="008074B8" w:rsidRPr="00062828" w:rsidRDefault="008074B8">
            <w:pPr>
              <w:rPr>
                <w:rFonts w:ascii="Arial" w:hAnsi="Arial" w:cs="Arial"/>
                <w:sz w:val="20"/>
              </w:rPr>
            </w:pPr>
            <w:r w:rsidRPr="00062828">
              <w:rPr>
                <w:rFonts w:ascii="Arial" w:hAnsi="Arial" w:cs="Arial"/>
                <w:sz w:val="20"/>
              </w:rPr>
              <w:t>Address ............................................................................................................................................................................................</w:t>
            </w:r>
          </w:p>
          <w:p w14:paraId="56060ECD" w14:textId="50C5DC19" w:rsidR="008074B8" w:rsidRPr="00062828" w:rsidRDefault="008074B8">
            <w:pPr>
              <w:rPr>
                <w:rFonts w:ascii="Arial" w:hAnsi="Arial" w:cs="Arial"/>
                <w:sz w:val="20"/>
              </w:rPr>
            </w:pPr>
            <w:r w:rsidRPr="00062828">
              <w:rPr>
                <w:rFonts w:ascii="Arial" w:hAnsi="Arial" w:cs="Arial"/>
                <w:sz w:val="20"/>
              </w:rPr>
              <w:t>........................................................................................................................................................................................................................................................................................................................................................................................</w:t>
            </w:r>
          </w:p>
          <w:p w14:paraId="62486C05" w14:textId="77777777" w:rsidR="008074B8" w:rsidRPr="00062828" w:rsidRDefault="008074B8">
            <w:pPr>
              <w:rPr>
                <w:rFonts w:ascii="Arial" w:hAnsi="Arial" w:cs="Arial"/>
                <w:sz w:val="20"/>
              </w:rPr>
            </w:pPr>
          </w:p>
          <w:p w14:paraId="4BD52D6B" w14:textId="3662012D" w:rsidR="000979D9" w:rsidRPr="00062828" w:rsidRDefault="008074B8">
            <w:pPr>
              <w:rPr>
                <w:rFonts w:ascii="Arial" w:hAnsi="Arial" w:cs="Arial"/>
                <w:sz w:val="20"/>
              </w:rPr>
            </w:pPr>
            <w:r w:rsidRPr="00062828">
              <w:rPr>
                <w:rFonts w:ascii="Arial" w:hAnsi="Arial" w:cs="Arial"/>
                <w:sz w:val="20"/>
              </w:rPr>
              <w:t>Postcode .......................</w:t>
            </w:r>
            <w:r w:rsidR="000979D9" w:rsidRPr="00062828">
              <w:rPr>
                <w:rFonts w:ascii="Arial" w:hAnsi="Arial" w:cs="Arial"/>
                <w:sz w:val="20"/>
              </w:rPr>
              <w:t>.....</w:t>
            </w:r>
            <w:r w:rsidRPr="00062828">
              <w:rPr>
                <w:rFonts w:ascii="Arial" w:hAnsi="Arial" w:cs="Arial"/>
                <w:sz w:val="20"/>
              </w:rPr>
              <w:t>..</w:t>
            </w:r>
            <w:r w:rsidR="000979D9" w:rsidRPr="00062828">
              <w:rPr>
                <w:rFonts w:ascii="Arial" w:hAnsi="Arial" w:cs="Arial"/>
                <w:sz w:val="20"/>
              </w:rPr>
              <w:t xml:space="preserve">                               </w:t>
            </w:r>
            <w:r w:rsidRPr="00062828">
              <w:rPr>
                <w:rFonts w:ascii="Arial" w:hAnsi="Arial" w:cs="Arial"/>
                <w:sz w:val="20"/>
              </w:rPr>
              <w:t>Daytime Tel.......................................</w:t>
            </w:r>
            <w:r w:rsidR="000979D9" w:rsidRPr="00062828">
              <w:rPr>
                <w:rFonts w:ascii="Arial" w:hAnsi="Arial" w:cs="Arial"/>
                <w:sz w:val="20"/>
              </w:rPr>
              <w:t>.............................</w:t>
            </w:r>
          </w:p>
          <w:p w14:paraId="4101652C" w14:textId="77777777" w:rsidR="000979D9" w:rsidRPr="00062828" w:rsidRDefault="000979D9">
            <w:pPr>
              <w:rPr>
                <w:rFonts w:ascii="Arial" w:hAnsi="Arial" w:cs="Arial"/>
                <w:sz w:val="20"/>
              </w:rPr>
            </w:pPr>
          </w:p>
          <w:p w14:paraId="3C0556C8" w14:textId="47E4AFF6" w:rsidR="008074B8" w:rsidRPr="00062828" w:rsidRDefault="008074B8">
            <w:pPr>
              <w:rPr>
                <w:rFonts w:ascii="Arial" w:hAnsi="Arial" w:cs="Arial"/>
                <w:sz w:val="16"/>
                <w:szCs w:val="16"/>
              </w:rPr>
            </w:pPr>
            <w:r w:rsidRPr="00062828">
              <w:rPr>
                <w:rFonts w:ascii="Arial" w:hAnsi="Arial" w:cs="Arial"/>
                <w:sz w:val="20"/>
              </w:rPr>
              <w:t>Reference ..................................</w:t>
            </w:r>
            <w:r w:rsidR="000979D9" w:rsidRPr="00062828">
              <w:rPr>
                <w:rFonts w:ascii="Arial" w:hAnsi="Arial" w:cs="Arial"/>
                <w:sz w:val="20"/>
              </w:rPr>
              <w:t>....................</w:t>
            </w:r>
            <w:r w:rsidRPr="00062828">
              <w:rPr>
                <w:rFonts w:ascii="Arial" w:hAnsi="Arial" w:cs="Arial"/>
                <w:sz w:val="20"/>
              </w:rPr>
              <w:t>.</w:t>
            </w:r>
            <w:r w:rsidR="000979D9" w:rsidRPr="00062828">
              <w:rPr>
                <w:rFonts w:ascii="Arial" w:hAnsi="Arial" w:cs="Arial"/>
                <w:sz w:val="20"/>
              </w:rPr>
              <w:t xml:space="preserve">    E-mail</w:t>
            </w:r>
            <w:r w:rsidR="000979D9" w:rsidRPr="00062828">
              <w:rPr>
                <w:rFonts w:ascii="Arial" w:hAnsi="Arial" w:cs="Arial"/>
                <w:sz w:val="16"/>
                <w:szCs w:val="16"/>
              </w:rPr>
              <w:t>...…………………………………………………………………</w:t>
            </w:r>
            <w:r w:rsidR="00FE5828">
              <w:rPr>
                <w:rFonts w:ascii="Arial" w:hAnsi="Arial" w:cs="Arial"/>
                <w:sz w:val="16"/>
                <w:szCs w:val="16"/>
              </w:rPr>
              <w:t>…</w:t>
            </w:r>
          </w:p>
          <w:p w14:paraId="4B99056E" w14:textId="77777777" w:rsidR="008074B8" w:rsidRPr="00062828" w:rsidRDefault="008074B8">
            <w:pPr>
              <w:rPr>
                <w:rFonts w:ascii="Arial" w:hAnsi="Arial" w:cs="Arial"/>
                <w:sz w:val="20"/>
              </w:rPr>
            </w:pPr>
          </w:p>
        </w:tc>
      </w:tr>
      <w:tr w:rsidR="008074B8" w:rsidRPr="00062828" w14:paraId="704707D2" w14:textId="77777777" w:rsidTr="00320F08">
        <w:tc>
          <w:tcPr>
            <w:tcW w:w="10682" w:type="dxa"/>
          </w:tcPr>
          <w:p w14:paraId="1299C43A" w14:textId="77777777" w:rsidR="008074B8" w:rsidRPr="00062828" w:rsidRDefault="008074B8">
            <w:pPr>
              <w:rPr>
                <w:rFonts w:ascii="Arial" w:hAnsi="Arial" w:cs="Arial"/>
                <w:sz w:val="22"/>
              </w:rPr>
            </w:pPr>
          </w:p>
          <w:p w14:paraId="1E6637A0" w14:textId="77777777" w:rsidR="008074B8" w:rsidRPr="00062828" w:rsidRDefault="008074B8">
            <w:pPr>
              <w:rPr>
                <w:rFonts w:ascii="Arial" w:hAnsi="Arial" w:cs="Arial"/>
                <w:sz w:val="20"/>
              </w:rPr>
            </w:pPr>
            <w:r w:rsidRPr="00062828">
              <w:rPr>
                <w:rFonts w:ascii="Arial" w:hAnsi="Arial" w:cs="Arial"/>
                <w:sz w:val="20"/>
              </w:rPr>
              <w:t>Agent’s name (if any) .............................................................................................................................................................................</w:t>
            </w:r>
          </w:p>
          <w:p w14:paraId="4DDBEF00" w14:textId="77777777" w:rsidR="008074B8" w:rsidRPr="00062828" w:rsidRDefault="008074B8">
            <w:pPr>
              <w:rPr>
                <w:rFonts w:ascii="Arial" w:hAnsi="Arial" w:cs="Arial"/>
                <w:sz w:val="20"/>
              </w:rPr>
            </w:pPr>
          </w:p>
          <w:p w14:paraId="3461D779" w14:textId="087C9C5D" w:rsidR="008074B8" w:rsidRPr="00062828" w:rsidRDefault="008074B8">
            <w:pPr>
              <w:rPr>
                <w:rFonts w:ascii="Arial" w:hAnsi="Arial" w:cs="Arial"/>
                <w:sz w:val="20"/>
              </w:rPr>
            </w:pPr>
            <w:r w:rsidRPr="00062828">
              <w:rPr>
                <w:rFonts w:ascii="Arial" w:hAnsi="Arial" w:cs="Arial"/>
                <w:sz w:val="20"/>
              </w:rPr>
              <w:t>Address ............................................................................................................................................................................................</w:t>
            </w:r>
          </w:p>
          <w:p w14:paraId="4C7CB8EB" w14:textId="29CBBA5C" w:rsidR="008074B8" w:rsidRPr="00062828" w:rsidRDefault="008074B8">
            <w:pPr>
              <w:rPr>
                <w:rFonts w:ascii="Arial" w:hAnsi="Arial" w:cs="Arial"/>
                <w:sz w:val="20"/>
              </w:rPr>
            </w:pPr>
            <w:r w:rsidRPr="00062828">
              <w:rPr>
                <w:rFonts w:ascii="Arial" w:hAnsi="Arial" w:cs="Arial"/>
                <w:sz w:val="20"/>
              </w:rPr>
              <w:t>........................................................................................................................................................................................................................................................................................................................................................................................</w:t>
            </w:r>
          </w:p>
          <w:p w14:paraId="0FB78278" w14:textId="77777777" w:rsidR="008074B8" w:rsidRPr="00062828" w:rsidRDefault="008074B8">
            <w:pPr>
              <w:rPr>
                <w:rFonts w:ascii="Arial" w:hAnsi="Arial" w:cs="Arial"/>
                <w:sz w:val="20"/>
              </w:rPr>
            </w:pPr>
          </w:p>
          <w:p w14:paraId="331A00B6" w14:textId="4E6465D2" w:rsidR="000979D9" w:rsidRPr="00062828" w:rsidRDefault="000979D9" w:rsidP="000979D9">
            <w:pPr>
              <w:rPr>
                <w:rFonts w:ascii="Arial" w:hAnsi="Arial" w:cs="Arial"/>
                <w:sz w:val="20"/>
              </w:rPr>
            </w:pPr>
            <w:r w:rsidRPr="00062828">
              <w:rPr>
                <w:rFonts w:ascii="Arial" w:hAnsi="Arial" w:cs="Arial"/>
                <w:sz w:val="20"/>
              </w:rPr>
              <w:t>Postcode ..............................                               Daytime Tel.......................................................................</w:t>
            </w:r>
          </w:p>
          <w:p w14:paraId="1FC39945" w14:textId="77777777" w:rsidR="000979D9" w:rsidRPr="00062828" w:rsidRDefault="000979D9" w:rsidP="000979D9">
            <w:pPr>
              <w:rPr>
                <w:rFonts w:ascii="Arial" w:hAnsi="Arial" w:cs="Arial"/>
                <w:sz w:val="20"/>
              </w:rPr>
            </w:pPr>
          </w:p>
          <w:p w14:paraId="66FA1E9B" w14:textId="77777777" w:rsidR="000979D9" w:rsidRPr="00062828" w:rsidRDefault="000979D9" w:rsidP="000979D9">
            <w:pPr>
              <w:rPr>
                <w:rFonts w:ascii="Arial" w:hAnsi="Arial" w:cs="Arial"/>
                <w:sz w:val="16"/>
                <w:szCs w:val="16"/>
              </w:rPr>
            </w:pPr>
            <w:r w:rsidRPr="00062828">
              <w:rPr>
                <w:rFonts w:ascii="Arial" w:hAnsi="Arial" w:cs="Arial"/>
                <w:sz w:val="20"/>
              </w:rPr>
              <w:t>Reference .......................................................    E-mail</w:t>
            </w:r>
            <w:r w:rsidRPr="00062828">
              <w:rPr>
                <w:rFonts w:ascii="Arial" w:hAnsi="Arial" w:cs="Arial"/>
                <w:sz w:val="16"/>
                <w:szCs w:val="16"/>
              </w:rPr>
              <w:t xml:space="preserve">...……………………………………………………………………… </w:t>
            </w:r>
          </w:p>
          <w:p w14:paraId="0562CB0E" w14:textId="77777777" w:rsidR="008074B8" w:rsidRPr="00062828" w:rsidRDefault="008074B8" w:rsidP="000979D9">
            <w:pPr>
              <w:rPr>
                <w:rFonts w:ascii="Arial" w:hAnsi="Arial" w:cs="Arial"/>
                <w:sz w:val="22"/>
              </w:rPr>
            </w:pPr>
          </w:p>
        </w:tc>
      </w:tr>
      <w:tr w:rsidR="008074B8" w:rsidRPr="00062828" w14:paraId="29CBA1E8" w14:textId="77777777" w:rsidTr="00320F08">
        <w:trPr>
          <w:trHeight w:val="503"/>
        </w:trPr>
        <w:tc>
          <w:tcPr>
            <w:tcW w:w="10682" w:type="dxa"/>
          </w:tcPr>
          <w:p w14:paraId="55C5095C" w14:textId="77777777" w:rsidR="008074B8" w:rsidRPr="00062828" w:rsidRDefault="008074B8">
            <w:pPr>
              <w:pStyle w:val="Heading1"/>
              <w:rPr>
                <w:rFonts w:ascii="Arial" w:hAnsi="Arial" w:cs="Arial"/>
                <w:sz w:val="20"/>
              </w:rPr>
            </w:pPr>
            <w:r w:rsidRPr="00062828">
              <w:rPr>
                <w:rFonts w:ascii="Arial" w:hAnsi="Arial" w:cs="Arial"/>
                <w:sz w:val="20"/>
              </w:rPr>
              <w:t>B.  DETAILS OF THE APPEAL</w:t>
            </w:r>
          </w:p>
        </w:tc>
      </w:tr>
      <w:tr w:rsidR="008074B8" w:rsidRPr="00062828" w14:paraId="618CBCB9" w14:textId="77777777" w:rsidTr="00320F08">
        <w:trPr>
          <w:trHeight w:val="636"/>
        </w:trPr>
        <w:tc>
          <w:tcPr>
            <w:tcW w:w="10682" w:type="dxa"/>
          </w:tcPr>
          <w:p w14:paraId="2EA16851" w14:textId="77777777" w:rsidR="008074B8" w:rsidRPr="00062828" w:rsidRDefault="008074B8">
            <w:pPr>
              <w:rPr>
                <w:rFonts w:ascii="Arial" w:hAnsi="Arial" w:cs="Arial"/>
                <w:sz w:val="20"/>
              </w:rPr>
            </w:pPr>
            <w:r w:rsidRPr="00062828">
              <w:rPr>
                <w:rFonts w:ascii="Arial" w:hAnsi="Arial" w:cs="Arial"/>
                <w:sz w:val="20"/>
              </w:rPr>
              <w:t>Environment Agency Region</w:t>
            </w:r>
          </w:p>
        </w:tc>
      </w:tr>
      <w:tr w:rsidR="008074B8" w:rsidRPr="00062828" w14:paraId="1981CA63" w14:textId="77777777" w:rsidTr="00320F08">
        <w:tc>
          <w:tcPr>
            <w:tcW w:w="10682" w:type="dxa"/>
          </w:tcPr>
          <w:p w14:paraId="34CE0A41" w14:textId="77777777" w:rsidR="00887EC6" w:rsidRPr="00062828" w:rsidRDefault="00887EC6">
            <w:pPr>
              <w:rPr>
                <w:rFonts w:ascii="Arial" w:hAnsi="Arial" w:cs="Arial"/>
                <w:sz w:val="20"/>
              </w:rPr>
            </w:pPr>
          </w:p>
          <w:p w14:paraId="31245BC3" w14:textId="77777777" w:rsidR="008074B8" w:rsidRPr="00062828" w:rsidRDefault="008074B8">
            <w:pPr>
              <w:rPr>
                <w:rFonts w:ascii="Arial" w:hAnsi="Arial" w:cs="Arial"/>
                <w:sz w:val="20"/>
              </w:rPr>
            </w:pPr>
            <w:r w:rsidRPr="00062828">
              <w:rPr>
                <w:rFonts w:ascii="Arial" w:hAnsi="Arial" w:cs="Arial"/>
                <w:sz w:val="20"/>
              </w:rPr>
              <w:t>Address of the Site .................................................................................................................................................................................</w:t>
            </w:r>
          </w:p>
          <w:p w14:paraId="2946DB82" w14:textId="2FF05B21" w:rsidR="008074B8" w:rsidRPr="00062828" w:rsidRDefault="008074B8">
            <w:pPr>
              <w:rPr>
                <w:rFonts w:ascii="Arial" w:hAnsi="Arial" w:cs="Arial"/>
                <w:sz w:val="20"/>
              </w:rPr>
            </w:pPr>
            <w:r w:rsidRPr="00062828">
              <w:rPr>
                <w:rFonts w:ascii="Arial" w:hAnsi="Arial" w:cs="Arial"/>
                <w:sz w:val="20"/>
              </w:rPr>
              <w:t>........................................................................................................................................................................................................................................................................................................................................................................................</w:t>
            </w:r>
          </w:p>
          <w:p w14:paraId="5997CC1D" w14:textId="77777777" w:rsidR="008074B8" w:rsidRPr="00062828" w:rsidRDefault="008074B8">
            <w:pPr>
              <w:rPr>
                <w:rFonts w:ascii="Arial" w:hAnsi="Arial" w:cs="Arial"/>
                <w:sz w:val="20"/>
              </w:rPr>
            </w:pPr>
          </w:p>
          <w:p w14:paraId="63698795" w14:textId="77777777" w:rsidR="008074B8" w:rsidRPr="00062828" w:rsidRDefault="008074B8">
            <w:pPr>
              <w:rPr>
                <w:rFonts w:ascii="Arial" w:hAnsi="Arial" w:cs="Arial"/>
                <w:sz w:val="20"/>
              </w:rPr>
            </w:pPr>
            <w:r w:rsidRPr="00062828">
              <w:rPr>
                <w:rFonts w:ascii="Arial" w:hAnsi="Arial" w:cs="Arial"/>
                <w:sz w:val="20"/>
              </w:rPr>
              <w:t xml:space="preserve">National Grid Reference (see OS map for instructions </w:t>
            </w:r>
            <w:proofErr w:type="spellStart"/>
            <w:r w:rsidRPr="00062828">
              <w:rPr>
                <w:rFonts w:ascii="Arial" w:hAnsi="Arial" w:cs="Arial"/>
                <w:sz w:val="20"/>
              </w:rPr>
              <w:t>eg</w:t>
            </w:r>
            <w:proofErr w:type="spellEnd"/>
            <w:r w:rsidRPr="00062828">
              <w:rPr>
                <w:rFonts w:ascii="Arial" w:hAnsi="Arial" w:cs="Arial"/>
                <w:sz w:val="20"/>
              </w:rPr>
              <w:t xml:space="preserve"> TQ: 298407) ...............................................................................................</w:t>
            </w:r>
          </w:p>
          <w:p w14:paraId="1F72F646" w14:textId="77777777" w:rsidR="008074B8" w:rsidRPr="00062828" w:rsidRDefault="008074B8">
            <w:pPr>
              <w:rPr>
                <w:rFonts w:ascii="Arial" w:hAnsi="Arial" w:cs="Arial"/>
                <w:sz w:val="20"/>
              </w:rPr>
            </w:pPr>
          </w:p>
          <w:p w14:paraId="08CE6F91" w14:textId="77777777" w:rsidR="008074B8" w:rsidRPr="00062828" w:rsidRDefault="008074B8">
            <w:pPr>
              <w:rPr>
                <w:rFonts w:ascii="Arial" w:hAnsi="Arial" w:cs="Arial"/>
                <w:sz w:val="20"/>
              </w:rPr>
            </w:pPr>
          </w:p>
          <w:p w14:paraId="61CDCEAD" w14:textId="77777777" w:rsidR="008074B8" w:rsidRPr="00062828" w:rsidRDefault="008074B8">
            <w:pPr>
              <w:rPr>
                <w:rFonts w:ascii="Arial" w:hAnsi="Arial" w:cs="Arial"/>
                <w:sz w:val="20"/>
              </w:rPr>
            </w:pPr>
          </w:p>
        </w:tc>
      </w:tr>
      <w:tr w:rsidR="008074B8" w:rsidRPr="00062828" w14:paraId="0ACF0C09" w14:textId="77777777" w:rsidTr="00320F08">
        <w:trPr>
          <w:trHeight w:val="429"/>
        </w:trPr>
        <w:tc>
          <w:tcPr>
            <w:tcW w:w="10682" w:type="dxa"/>
          </w:tcPr>
          <w:p w14:paraId="1A2A40DA" w14:textId="77777777" w:rsidR="008074B8" w:rsidRPr="00062828" w:rsidRDefault="008074B8">
            <w:pPr>
              <w:pStyle w:val="Heading3"/>
              <w:rPr>
                <w:rFonts w:ascii="Arial" w:hAnsi="Arial" w:cs="Arial"/>
              </w:rPr>
            </w:pPr>
            <w:r w:rsidRPr="00062828">
              <w:rPr>
                <w:rFonts w:ascii="Arial" w:hAnsi="Arial" w:cs="Arial"/>
                <w:sz w:val="22"/>
              </w:rPr>
              <w:lastRenderedPageBreak/>
              <w:br w:type="page"/>
            </w:r>
            <w:r w:rsidRPr="00062828">
              <w:rPr>
                <w:rFonts w:ascii="Arial" w:hAnsi="Arial" w:cs="Arial"/>
              </w:rPr>
              <w:t>C.  THE APPEAL</w:t>
            </w:r>
          </w:p>
        </w:tc>
      </w:tr>
      <w:tr w:rsidR="008074B8" w:rsidRPr="00062828" w14:paraId="12DA56DD" w14:textId="77777777" w:rsidTr="00320F08">
        <w:trPr>
          <w:trHeight w:val="3059"/>
        </w:trPr>
        <w:tc>
          <w:tcPr>
            <w:tcW w:w="10682" w:type="dxa"/>
          </w:tcPr>
          <w:p w14:paraId="6BB9E253" w14:textId="77777777" w:rsidR="008074B8" w:rsidRPr="00062828" w:rsidRDefault="008074B8">
            <w:pPr>
              <w:rPr>
                <w:rFonts w:ascii="Arial" w:hAnsi="Arial" w:cs="Arial"/>
                <w:sz w:val="22"/>
              </w:rPr>
            </w:pPr>
          </w:p>
          <w:p w14:paraId="566CA2C1" w14:textId="0690766A" w:rsidR="008074B8" w:rsidRPr="00062828" w:rsidRDefault="008074B8">
            <w:pPr>
              <w:pStyle w:val="BodyText2"/>
              <w:rPr>
                <w:rFonts w:ascii="Arial" w:hAnsi="Arial" w:cs="Arial"/>
              </w:rPr>
            </w:pPr>
            <w:r w:rsidRPr="00062828">
              <w:rPr>
                <w:rFonts w:ascii="Arial" w:hAnsi="Arial" w:cs="Arial"/>
              </w:rPr>
              <w:t>THIS APPEAL IS AGAINST the decision of the Environment Agency under the Water Resources (</w:t>
            </w:r>
            <w:r w:rsidR="005E7DA8" w:rsidRPr="00062828">
              <w:rPr>
                <w:rFonts w:ascii="Arial" w:hAnsi="Arial" w:cs="Arial"/>
              </w:rPr>
              <w:t>Abstraction and Impounding</w:t>
            </w:r>
            <w:r w:rsidRPr="00062828">
              <w:rPr>
                <w:rFonts w:ascii="Arial" w:hAnsi="Arial" w:cs="Arial"/>
              </w:rPr>
              <w:t xml:space="preserve">) Regulations </w:t>
            </w:r>
            <w:r w:rsidR="005E7DA8" w:rsidRPr="00062828">
              <w:rPr>
                <w:rFonts w:ascii="Arial" w:hAnsi="Arial" w:cs="Arial"/>
              </w:rPr>
              <w:t>2006</w:t>
            </w:r>
            <w:r w:rsidRPr="00062828">
              <w:rPr>
                <w:rFonts w:ascii="Arial" w:hAnsi="Arial" w:cs="Arial"/>
              </w:rPr>
              <w:t xml:space="preserve"> and Sections </w:t>
            </w:r>
            <w:r w:rsidR="00FE51BD">
              <w:rPr>
                <w:rFonts w:ascii="Arial" w:hAnsi="Arial" w:cs="Arial"/>
              </w:rPr>
              <w:t>43</w:t>
            </w:r>
            <w:r w:rsidRPr="00062828">
              <w:rPr>
                <w:rFonts w:ascii="Arial" w:hAnsi="Arial" w:cs="Arial"/>
              </w:rPr>
              <w:t>-4</w:t>
            </w:r>
            <w:r w:rsidR="00FE51BD">
              <w:rPr>
                <w:rFonts w:ascii="Arial" w:hAnsi="Arial" w:cs="Arial"/>
              </w:rPr>
              <w:t>5</w:t>
            </w:r>
            <w:r w:rsidRPr="00062828">
              <w:rPr>
                <w:rFonts w:ascii="Arial" w:hAnsi="Arial" w:cs="Arial"/>
              </w:rPr>
              <w:t xml:space="preserve"> of the Water Resources Act 1991 – (please tick)</w:t>
            </w:r>
          </w:p>
          <w:p w14:paraId="23DE523C" w14:textId="77777777" w:rsidR="008074B8" w:rsidRPr="00062828" w:rsidRDefault="008074B8">
            <w:pPr>
              <w:rPr>
                <w:rFonts w:ascii="Arial" w:hAnsi="Arial" w:cs="Arial"/>
                <w:sz w:val="20"/>
              </w:rPr>
            </w:pPr>
          </w:p>
          <w:p w14:paraId="24A12AE4" w14:textId="70BAD117" w:rsidR="008074B8" w:rsidRPr="00062828" w:rsidRDefault="00000000">
            <w:pPr>
              <w:ind w:left="720"/>
              <w:rPr>
                <w:rFonts w:ascii="Arial" w:hAnsi="Arial" w:cs="Arial"/>
                <w:sz w:val="20"/>
              </w:rPr>
            </w:pPr>
            <w:sdt>
              <w:sdtPr>
                <w:rPr>
                  <w:rFonts w:ascii="Arial" w:hAnsi="Arial" w:cs="Arial"/>
                  <w:sz w:val="20"/>
                </w:rPr>
                <w:id w:val="1186782413"/>
                <w14:checkbox>
                  <w14:checked w14:val="0"/>
                  <w14:checkedState w14:val="2612" w14:font="MS Gothic"/>
                  <w14:uncheckedState w14:val="2610" w14:font="MS Gothic"/>
                </w14:checkbox>
              </w:sdtPr>
              <w:sdtContent>
                <w:r w:rsidR="00734C42">
                  <w:rPr>
                    <w:rFonts w:ascii="MS Gothic" w:eastAsia="MS Gothic" w:hAnsi="MS Gothic" w:cs="Arial" w:hint="eastAsia"/>
                    <w:sz w:val="20"/>
                  </w:rPr>
                  <w:t>☐</w:t>
                </w:r>
              </w:sdtContent>
            </w:sdt>
            <w:r w:rsidR="00320DFE">
              <w:rPr>
                <w:rFonts w:ascii="Arial" w:hAnsi="Arial" w:cs="Arial"/>
                <w:sz w:val="20"/>
              </w:rPr>
              <w:t xml:space="preserve"> </w:t>
            </w:r>
            <w:r w:rsidR="008074B8" w:rsidRPr="00062828">
              <w:rPr>
                <w:rFonts w:ascii="Arial" w:hAnsi="Arial" w:cs="Arial"/>
                <w:sz w:val="20"/>
              </w:rPr>
              <w:t xml:space="preserve">to refuse a licence to abstract and/or impound water as </w:t>
            </w:r>
            <w:proofErr w:type="gramStart"/>
            <w:r w:rsidR="008074B8" w:rsidRPr="00062828">
              <w:rPr>
                <w:rFonts w:ascii="Arial" w:hAnsi="Arial" w:cs="Arial"/>
                <w:sz w:val="20"/>
              </w:rPr>
              <w:t>described;</w:t>
            </w:r>
            <w:proofErr w:type="gramEnd"/>
          </w:p>
          <w:p w14:paraId="52E56223" w14:textId="77777777" w:rsidR="008074B8" w:rsidRPr="00062828" w:rsidRDefault="008074B8">
            <w:pPr>
              <w:ind w:left="720"/>
              <w:rPr>
                <w:rFonts w:ascii="Arial" w:hAnsi="Arial" w:cs="Arial"/>
                <w:sz w:val="20"/>
              </w:rPr>
            </w:pPr>
          </w:p>
          <w:p w14:paraId="01EE3895" w14:textId="78AA73D9" w:rsidR="008074B8" w:rsidRPr="00062828" w:rsidRDefault="00000000">
            <w:pPr>
              <w:ind w:left="720"/>
              <w:rPr>
                <w:rFonts w:ascii="Arial" w:hAnsi="Arial" w:cs="Arial"/>
                <w:sz w:val="20"/>
              </w:rPr>
            </w:pPr>
            <w:sdt>
              <w:sdtPr>
                <w:rPr>
                  <w:rFonts w:ascii="Arial" w:hAnsi="Arial" w:cs="Arial"/>
                  <w:sz w:val="20"/>
                </w:rPr>
                <w:id w:val="1009637788"/>
                <w14:checkbox>
                  <w14:checked w14:val="0"/>
                  <w14:checkedState w14:val="2612" w14:font="MS Gothic"/>
                  <w14:uncheckedState w14:val="2610" w14:font="MS Gothic"/>
                </w14:checkbox>
              </w:sdtPr>
              <w:sdtContent>
                <w:r w:rsidR="008A07DE">
                  <w:rPr>
                    <w:rFonts w:ascii="MS Gothic" w:eastAsia="MS Gothic" w:hAnsi="MS Gothic" w:cs="Arial" w:hint="eastAsia"/>
                    <w:sz w:val="20"/>
                  </w:rPr>
                  <w:t>☐</w:t>
                </w:r>
              </w:sdtContent>
            </w:sdt>
            <w:r w:rsidR="008A07DE">
              <w:rPr>
                <w:rFonts w:ascii="Arial" w:hAnsi="Arial" w:cs="Arial"/>
                <w:sz w:val="20"/>
              </w:rPr>
              <w:t xml:space="preserve"> </w:t>
            </w:r>
            <w:r w:rsidR="008074B8" w:rsidRPr="00062828">
              <w:rPr>
                <w:rFonts w:ascii="Arial" w:hAnsi="Arial" w:cs="Arial"/>
                <w:sz w:val="20"/>
              </w:rPr>
              <w:t>to grant a licence subject to conditions as described; or</w:t>
            </w:r>
          </w:p>
          <w:p w14:paraId="07547A01" w14:textId="77777777" w:rsidR="008074B8" w:rsidRPr="00062828" w:rsidRDefault="008074B8">
            <w:pPr>
              <w:ind w:left="720"/>
              <w:rPr>
                <w:rFonts w:ascii="Arial" w:hAnsi="Arial" w:cs="Arial"/>
                <w:sz w:val="20"/>
              </w:rPr>
            </w:pPr>
          </w:p>
          <w:p w14:paraId="43643E3B" w14:textId="6419A314" w:rsidR="008074B8" w:rsidRPr="00062828" w:rsidRDefault="00000000" w:rsidP="0099782B">
            <w:pPr>
              <w:ind w:left="1011" w:hanging="283"/>
              <w:rPr>
                <w:rFonts w:ascii="Arial" w:hAnsi="Arial" w:cs="Arial"/>
                <w:sz w:val="20"/>
              </w:rPr>
            </w:pPr>
            <w:sdt>
              <w:sdtPr>
                <w:rPr>
                  <w:rFonts w:ascii="Arial" w:hAnsi="Arial" w:cs="Arial"/>
                  <w:sz w:val="20"/>
                </w:rPr>
                <w:id w:val="-577372631"/>
                <w14:checkbox>
                  <w14:checked w14:val="0"/>
                  <w14:checkedState w14:val="2612" w14:font="MS Gothic"/>
                  <w14:uncheckedState w14:val="2610" w14:font="MS Gothic"/>
                </w14:checkbox>
              </w:sdtPr>
              <w:sdtContent>
                <w:r w:rsidR="008A07DE">
                  <w:rPr>
                    <w:rFonts w:ascii="MS Gothic" w:eastAsia="MS Gothic" w:hAnsi="MS Gothic" w:cs="Arial" w:hint="eastAsia"/>
                    <w:sz w:val="20"/>
                  </w:rPr>
                  <w:t>☐</w:t>
                </w:r>
              </w:sdtContent>
            </w:sdt>
            <w:r w:rsidR="008A07DE">
              <w:rPr>
                <w:rFonts w:ascii="Arial" w:hAnsi="Arial" w:cs="Arial"/>
                <w:sz w:val="20"/>
              </w:rPr>
              <w:t xml:space="preserve"> </w:t>
            </w:r>
            <w:r w:rsidR="008074B8" w:rsidRPr="00062828">
              <w:rPr>
                <w:rFonts w:ascii="Arial" w:hAnsi="Arial" w:cs="Arial"/>
                <w:sz w:val="20"/>
              </w:rPr>
              <w:t>the failure of the EA to give notice of their decision in respect of the application, or of the reference of the application to the Secretary of State for Environment, Food and Rural Affairs within the appropriate period</w:t>
            </w:r>
            <w:r w:rsidR="00570DA0">
              <w:rPr>
                <w:rFonts w:ascii="Arial" w:hAnsi="Arial" w:cs="Arial"/>
                <w:sz w:val="20"/>
              </w:rPr>
              <w:t xml:space="preserve"> </w:t>
            </w:r>
            <w:r w:rsidR="008074B8" w:rsidRPr="00062828">
              <w:rPr>
                <w:rFonts w:ascii="Arial" w:hAnsi="Arial" w:cs="Arial"/>
                <w:sz w:val="20"/>
              </w:rPr>
              <w:t xml:space="preserve">specified in </w:t>
            </w:r>
            <w:r w:rsidR="005E7DA8" w:rsidRPr="00062828">
              <w:rPr>
                <w:rFonts w:ascii="Arial" w:hAnsi="Arial" w:cs="Arial"/>
                <w:sz w:val="20"/>
              </w:rPr>
              <w:t>Regulation 12(2)</w:t>
            </w:r>
            <w:r w:rsidR="008074B8" w:rsidRPr="00062828">
              <w:rPr>
                <w:rFonts w:ascii="Arial" w:hAnsi="Arial" w:cs="Arial"/>
                <w:sz w:val="20"/>
              </w:rPr>
              <w:t xml:space="preserve"> of the </w:t>
            </w:r>
            <w:r w:rsidR="005E7DA8" w:rsidRPr="00062828">
              <w:rPr>
                <w:rFonts w:ascii="Arial" w:hAnsi="Arial" w:cs="Arial"/>
                <w:sz w:val="20"/>
              </w:rPr>
              <w:t>2006 Regulations</w:t>
            </w:r>
            <w:r w:rsidR="008074B8" w:rsidRPr="00062828">
              <w:rPr>
                <w:rFonts w:ascii="Arial" w:hAnsi="Arial" w:cs="Arial"/>
                <w:sz w:val="20"/>
              </w:rPr>
              <w:t>.</w:t>
            </w:r>
          </w:p>
          <w:p w14:paraId="5043CB0F" w14:textId="77777777" w:rsidR="008074B8" w:rsidRPr="00062828" w:rsidRDefault="008074B8">
            <w:pPr>
              <w:ind w:left="720"/>
              <w:rPr>
                <w:rFonts w:ascii="Arial" w:hAnsi="Arial" w:cs="Arial"/>
                <w:sz w:val="20"/>
              </w:rPr>
            </w:pPr>
          </w:p>
          <w:p w14:paraId="07459315" w14:textId="77777777" w:rsidR="008074B8" w:rsidRPr="00062828" w:rsidRDefault="008074B8">
            <w:pPr>
              <w:rPr>
                <w:rFonts w:ascii="Arial" w:hAnsi="Arial" w:cs="Arial"/>
                <w:sz w:val="20"/>
              </w:rPr>
            </w:pPr>
          </w:p>
        </w:tc>
      </w:tr>
      <w:tr w:rsidR="008074B8" w:rsidRPr="00062828" w14:paraId="11991054" w14:textId="77777777" w:rsidTr="00320F08">
        <w:trPr>
          <w:trHeight w:val="620"/>
        </w:trPr>
        <w:tc>
          <w:tcPr>
            <w:tcW w:w="10682" w:type="dxa"/>
          </w:tcPr>
          <w:p w14:paraId="6537F28F" w14:textId="77777777" w:rsidR="008074B8" w:rsidRPr="00062828" w:rsidRDefault="008074B8">
            <w:pPr>
              <w:rPr>
                <w:rFonts w:ascii="Arial" w:hAnsi="Arial" w:cs="Arial"/>
                <w:sz w:val="22"/>
              </w:rPr>
            </w:pPr>
          </w:p>
          <w:p w14:paraId="6DFB9E20" w14:textId="77777777" w:rsidR="008074B8" w:rsidRPr="00062828" w:rsidRDefault="008074B8">
            <w:pPr>
              <w:pStyle w:val="BodyText2"/>
              <w:rPr>
                <w:rFonts w:ascii="Arial" w:hAnsi="Arial" w:cs="Arial"/>
              </w:rPr>
            </w:pPr>
          </w:p>
          <w:p w14:paraId="652A5375" w14:textId="096C6355" w:rsidR="008074B8" w:rsidRPr="00062828" w:rsidRDefault="008074B8">
            <w:pPr>
              <w:pStyle w:val="BodyText2"/>
              <w:rPr>
                <w:rFonts w:ascii="Arial" w:hAnsi="Arial" w:cs="Arial"/>
              </w:rPr>
            </w:pPr>
            <w:r w:rsidRPr="00062828">
              <w:rPr>
                <w:rFonts w:ascii="Arial" w:hAnsi="Arial" w:cs="Arial"/>
              </w:rPr>
              <w:t>Date of application ...................................</w:t>
            </w:r>
            <w:r w:rsidR="00734C42">
              <w:rPr>
                <w:rFonts w:ascii="Arial" w:hAnsi="Arial" w:cs="Arial"/>
              </w:rPr>
              <w:t xml:space="preserve">  </w:t>
            </w:r>
            <w:r w:rsidRPr="00062828">
              <w:rPr>
                <w:rFonts w:ascii="Arial" w:hAnsi="Arial" w:cs="Arial"/>
              </w:rPr>
              <w:t xml:space="preserve">Date of Environment Agency decision (if </w:t>
            </w:r>
            <w:proofErr w:type="gramStart"/>
            <w:r w:rsidRPr="00062828">
              <w:rPr>
                <w:rFonts w:ascii="Arial" w:hAnsi="Arial" w:cs="Arial"/>
              </w:rPr>
              <w:t>any)</w:t>
            </w:r>
            <w:r w:rsidR="00734C42">
              <w:rPr>
                <w:rFonts w:ascii="Arial" w:hAnsi="Arial" w:cs="Arial"/>
              </w:rPr>
              <w:t>…</w:t>
            </w:r>
            <w:proofErr w:type="gramEnd"/>
            <w:r w:rsidR="00734C42">
              <w:rPr>
                <w:rFonts w:ascii="Arial" w:hAnsi="Arial" w:cs="Arial"/>
              </w:rPr>
              <w:t>…………………</w:t>
            </w:r>
            <w:proofErr w:type="gramStart"/>
            <w:r w:rsidR="00734C42">
              <w:rPr>
                <w:rFonts w:ascii="Arial" w:hAnsi="Arial" w:cs="Arial"/>
              </w:rPr>
              <w:t>…..</w:t>
            </w:r>
            <w:proofErr w:type="gramEnd"/>
          </w:p>
          <w:p w14:paraId="70DF9E56" w14:textId="77777777" w:rsidR="008074B8" w:rsidRPr="00062828" w:rsidRDefault="008074B8">
            <w:pPr>
              <w:rPr>
                <w:rFonts w:ascii="Arial" w:hAnsi="Arial" w:cs="Arial"/>
                <w:sz w:val="20"/>
              </w:rPr>
            </w:pPr>
          </w:p>
          <w:p w14:paraId="44E871BC" w14:textId="5029E11D" w:rsidR="008074B8" w:rsidRPr="00062828" w:rsidRDefault="008074B8">
            <w:pPr>
              <w:rPr>
                <w:rFonts w:ascii="Arial" w:hAnsi="Arial" w:cs="Arial"/>
                <w:sz w:val="20"/>
              </w:rPr>
            </w:pPr>
            <w:r w:rsidRPr="00062828">
              <w:rPr>
                <w:rFonts w:ascii="Arial" w:hAnsi="Arial" w:cs="Arial"/>
                <w:sz w:val="20"/>
              </w:rPr>
              <w:t xml:space="preserve">Environment Agency reference (if </w:t>
            </w:r>
            <w:proofErr w:type="gramStart"/>
            <w:r w:rsidRPr="00062828">
              <w:rPr>
                <w:rFonts w:ascii="Arial" w:hAnsi="Arial" w:cs="Arial"/>
                <w:sz w:val="20"/>
              </w:rPr>
              <w:t>known)...........................................................................</w:t>
            </w:r>
            <w:proofErr w:type="gramEnd"/>
          </w:p>
          <w:p w14:paraId="144A5D23" w14:textId="77777777" w:rsidR="008074B8" w:rsidRPr="00062828" w:rsidRDefault="008074B8">
            <w:pPr>
              <w:rPr>
                <w:rFonts w:ascii="Arial" w:hAnsi="Arial" w:cs="Arial"/>
                <w:sz w:val="20"/>
              </w:rPr>
            </w:pPr>
          </w:p>
        </w:tc>
      </w:tr>
      <w:tr w:rsidR="008074B8" w:rsidRPr="00062828" w14:paraId="442B7F15" w14:textId="77777777" w:rsidTr="00320F08">
        <w:trPr>
          <w:trHeight w:val="413"/>
        </w:trPr>
        <w:tc>
          <w:tcPr>
            <w:tcW w:w="10682" w:type="dxa"/>
          </w:tcPr>
          <w:p w14:paraId="0B0A5C0B" w14:textId="77777777" w:rsidR="008074B8" w:rsidRPr="00062828" w:rsidRDefault="008074B8">
            <w:pPr>
              <w:pStyle w:val="Heading3"/>
              <w:rPr>
                <w:rFonts w:ascii="Arial" w:hAnsi="Arial" w:cs="Arial"/>
              </w:rPr>
            </w:pPr>
            <w:r w:rsidRPr="00062828">
              <w:rPr>
                <w:rFonts w:ascii="Arial" w:hAnsi="Arial" w:cs="Arial"/>
              </w:rPr>
              <w:t>D.  PROCEDURE</w:t>
            </w:r>
          </w:p>
        </w:tc>
      </w:tr>
      <w:tr w:rsidR="008074B8" w:rsidRPr="00062828" w14:paraId="3422DD75" w14:textId="77777777" w:rsidTr="00320F08">
        <w:trPr>
          <w:trHeight w:val="2420"/>
        </w:trPr>
        <w:tc>
          <w:tcPr>
            <w:tcW w:w="10682" w:type="dxa"/>
          </w:tcPr>
          <w:p w14:paraId="738610EB" w14:textId="77777777" w:rsidR="008074B8" w:rsidRPr="00062828" w:rsidRDefault="008074B8">
            <w:pPr>
              <w:rPr>
                <w:rFonts w:ascii="Arial" w:hAnsi="Arial" w:cs="Arial"/>
                <w:sz w:val="22"/>
              </w:rPr>
            </w:pPr>
          </w:p>
          <w:p w14:paraId="7FB9DCE8" w14:textId="77777777" w:rsidR="008074B8" w:rsidRPr="00062828" w:rsidRDefault="008074B8">
            <w:pPr>
              <w:pStyle w:val="Heading1"/>
              <w:rPr>
                <w:rFonts w:ascii="Arial" w:hAnsi="Arial" w:cs="Arial"/>
              </w:rPr>
            </w:pPr>
            <w:r w:rsidRPr="00062828">
              <w:rPr>
                <w:rFonts w:ascii="Arial" w:hAnsi="Arial" w:cs="Arial"/>
              </w:rPr>
              <w:t>CHOOSE ONE PROCEDURE ONLY</w:t>
            </w:r>
          </w:p>
          <w:p w14:paraId="637805D2" w14:textId="77777777" w:rsidR="008074B8" w:rsidRPr="00062828" w:rsidRDefault="008074B8">
            <w:pPr>
              <w:jc w:val="center"/>
              <w:rPr>
                <w:rFonts w:ascii="Arial" w:hAnsi="Arial" w:cs="Arial"/>
                <w:b/>
                <w:sz w:val="22"/>
              </w:rPr>
            </w:pPr>
          </w:p>
          <w:p w14:paraId="743C669C" w14:textId="514CB9A3" w:rsidR="008074B8" w:rsidRPr="00062828" w:rsidRDefault="008074B8">
            <w:pPr>
              <w:pStyle w:val="Heading4"/>
              <w:jc w:val="left"/>
              <w:rPr>
                <w:rFonts w:ascii="Arial" w:hAnsi="Arial" w:cs="Arial"/>
                <w:sz w:val="32"/>
              </w:rPr>
            </w:pPr>
            <w:r w:rsidRPr="00062828">
              <w:rPr>
                <w:rFonts w:ascii="Arial" w:hAnsi="Arial" w:cs="Arial"/>
              </w:rPr>
              <w:t>Please tick</w:t>
            </w:r>
            <w:r w:rsidR="00734C42">
              <w:rPr>
                <w:rFonts w:ascii="Arial" w:hAnsi="Arial" w:cs="Arial"/>
              </w:rPr>
              <w:t xml:space="preserve"> one of the following options:</w:t>
            </w:r>
          </w:p>
          <w:p w14:paraId="463F29E8" w14:textId="77777777" w:rsidR="008074B8" w:rsidRPr="00062828" w:rsidRDefault="008074B8">
            <w:pPr>
              <w:rPr>
                <w:rFonts w:ascii="Arial" w:hAnsi="Arial" w:cs="Arial"/>
              </w:rPr>
            </w:pPr>
          </w:p>
          <w:p w14:paraId="3F39D9CF" w14:textId="36BAA947" w:rsidR="008074B8" w:rsidRPr="00062828" w:rsidRDefault="008074B8" w:rsidP="00B61D11">
            <w:pPr>
              <w:pStyle w:val="Heading1"/>
              <w:numPr>
                <w:ilvl w:val="0"/>
                <w:numId w:val="1"/>
              </w:numPr>
              <w:tabs>
                <w:tab w:val="clear" w:pos="360"/>
                <w:tab w:val="num" w:pos="586"/>
              </w:tabs>
              <w:ind w:left="586"/>
              <w:rPr>
                <w:rFonts w:ascii="Arial" w:hAnsi="Arial" w:cs="Arial"/>
                <w:sz w:val="32"/>
              </w:rPr>
            </w:pPr>
            <w:r w:rsidRPr="00062828">
              <w:rPr>
                <w:rFonts w:ascii="Arial" w:hAnsi="Arial" w:cs="Arial"/>
              </w:rPr>
              <w:t>Written Representations</w:t>
            </w:r>
            <w:r w:rsidR="00BE7C0D">
              <w:rPr>
                <w:rFonts w:ascii="Arial" w:hAnsi="Arial" w:cs="Arial"/>
              </w:rPr>
              <w:t xml:space="preserve">  </w:t>
            </w:r>
            <w:sdt>
              <w:sdtPr>
                <w:rPr>
                  <w:rFonts w:ascii="Arial" w:hAnsi="Arial" w:cs="Arial"/>
                  <w:sz w:val="20"/>
                </w:rPr>
                <w:id w:val="-481773933"/>
                <w14:checkbox>
                  <w14:checked w14:val="0"/>
                  <w14:checkedState w14:val="2612" w14:font="MS Gothic"/>
                  <w14:uncheckedState w14:val="2610" w14:font="MS Gothic"/>
                </w14:checkbox>
              </w:sdtPr>
              <w:sdtContent>
                <w:r w:rsidR="00734C42">
                  <w:rPr>
                    <w:rFonts w:ascii="MS Gothic" w:eastAsia="MS Gothic" w:hAnsi="MS Gothic" w:cs="Arial" w:hint="eastAsia"/>
                    <w:sz w:val="20"/>
                  </w:rPr>
                  <w:t>☐</w:t>
                </w:r>
              </w:sdtContent>
            </w:sdt>
          </w:p>
          <w:p w14:paraId="666DF0B2" w14:textId="68FAA9FD" w:rsidR="008074B8" w:rsidRPr="00062828" w:rsidRDefault="008074B8">
            <w:pPr>
              <w:pStyle w:val="Heading1"/>
              <w:rPr>
                <w:rFonts w:ascii="Arial" w:hAnsi="Arial" w:cs="Arial"/>
              </w:rPr>
            </w:pPr>
            <w:r w:rsidRPr="00062828">
              <w:rPr>
                <w:rFonts w:ascii="Arial" w:hAnsi="Arial" w:cs="Arial"/>
              </w:rPr>
              <w:t xml:space="preserve">                                                                      </w:t>
            </w:r>
          </w:p>
          <w:p w14:paraId="0C61AB7E" w14:textId="4241D917" w:rsidR="008074B8" w:rsidRPr="00062828" w:rsidRDefault="008074B8" w:rsidP="00EC038C">
            <w:pPr>
              <w:ind w:left="728"/>
              <w:rPr>
                <w:rFonts w:ascii="Arial" w:hAnsi="Arial" w:cs="Arial"/>
                <w:sz w:val="20"/>
              </w:rPr>
            </w:pPr>
            <w:r w:rsidRPr="00062828">
              <w:rPr>
                <w:rFonts w:ascii="Arial" w:hAnsi="Arial" w:cs="Arial"/>
                <w:sz w:val="20"/>
              </w:rPr>
              <w:t xml:space="preserve">This is normally the simplest, quickest and most straightforward way of making an appeal.  The process involves the submission of written ‘grounds of appeal’ followed by a written statement and any supporting documents.  It also provides an opportunity to comment in writing on the Environment Agency’s reason for their decision (or failing to determine the application).  An Inspector will study </w:t>
            </w:r>
            <w:proofErr w:type="gramStart"/>
            <w:r w:rsidRPr="00062828">
              <w:rPr>
                <w:rFonts w:ascii="Arial" w:hAnsi="Arial" w:cs="Arial"/>
                <w:sz w:val="20"/>
              </w:rPr>
              <w:t>all of</w:t>
            </w:r>
            <w:proofErr w:type="gramEnd"/>
            <w:r w:rsidRPr="00062828">
              <w:rPr>
                <w:rFonts w:ascii="Arial" w:hAnsi="Arial" w:cs="Arial"/>
                <w:sz w:val="20"/>
              </w:rPr>
              <w:t xml:space="preserve"> the documents before visiting the appeal site and issuing a written decision.</w:t>
            </w:r>
          </w:p>
          <w:p w14:paraId="3B7B4B86" w14:textId="77777777" w:rsidR="008074B8" w:rsidRPr="00062828" w:rsidRDefault="008074B8">
            <w:pPr>
              <w:rPr>
                <w:rFonts w:ascii="Arial" w:hAnsi="Arial" w:cs="Arial"/>
                <w:sz w:val="20"/>
              </w:rPr>
            </w:pPr>
          </w:p>
          <w:p w14:paraId="34A325CF" w14:textId="041C4FBD" w:rsidR="008074B8" w:rsidRPr="00062828" w:rsidRDefault="008074B8" w:rsidP="00EC038C">
            <w:pPr>
              <w:pStyle w:val="Heading1"/>
              <w:numPr>
                <w:ilvl w:val="0"/>
                <w:numId w:val="1"/>
              </w:numPr>
              <w:tabs>
                <w:tab w:val="clear" w:pos="360"/>
                <w:tab w:val="num" w:pos="586"/>
              </w:tabs>
              <w:ind w:left="586"/>
              <w:rPr>
                <w:rFonts w:ascii="Arial" w:hAnsi="Arial" w:cs="Arial"/>
                <w:sz w:val="32"/>
              </w:rPr>
            </w:pPr>
            <w:r w:rsidRPr="00062828">
              <w:rPr>
                <w:rFonts w:ascii="Arial" w:hAnsi="Arial" w:cs="Arial"/>
                <w:sz w:val="20"/>
              </w:rPr>
              <w:t>Hearin</w:t>
            </w:r>
            <w:r w:rsidR="000A6842">
              <w:rPr>
                <w:rFonts w:ascii="Arial" w:hAnsi="Arial" w:cs="Arial"/>
                <w:sz w:val="20"/>
              </w:rPr>
              <w:t>g</w:t>
            </w:r>
            <w:r w:rsidR="00BE7C0D">
              <w:rPr>
                <w:rFonts w:ascii="Arial" w:hAnsi="Arial" w:cs="Arial"/>
                <w:sz w:val="20"/>
              </w:rPr>
              <w:t xml:space="preserve">  </w:t>
            </w:r>
            <w:sdt>
              <w:sdtPr>
                <w:rPr>
                  <w:rFonts w:ascii="Arial" w:hAnsi="Arial" w:cs="Arial"/>
                  <w:sz w:val="20"/>
                </w:rPr>
                <w:id w:val="1796104117"/>
                <w14:checkbox>
                  <w14:checked w14:val="0"/>
                  <w14:checkedState w14:val="2612" w14:font="MS Gothic"/>
                  <w14:uncheckedState w14:val="2610" w14:font="MS Gothic"/>
                </w14:checkbox>
              </w:sdtPr>
              <w:sdtContent>
                <w:r w:rsidR="00BE7C0D">
                  <w:rPr>
                    <w:rFonts w:ascii="MS Gothic" w:eastAsia="MS Gothic" w:hAnsi="MS Gothic" w:cs="Arial" w:hint="eastAsia"/>
                    <w:sz w:val="20"/>
                  </w:rPr>
                  <w:t>☐</w:t>
                </w:r>
              </w:sdtContent>
            </w:sdt>
          </w:p>
          <w:p w14:paraId="5630AD66" w14:textId="77777777" w:rsidR="008074B8" w:rsidRPr="00062828" w:rsidRDefault="008074B8">
            <w:pPr>
              <w:rPr>
                <w:rFonts w:ascii="Arial" w:hAnsi="Arial" w:cs="Arial"/>
                <w:sz w:val="20"/>
              </w:rPr>
            </w:pPr>
          </w:p>
          <w:p w14:paraId="12454E5E" w14:textId="35424579" w:rsidR="008074B8" w:rsidRPr="00062828" w:rsidRDefault="008074B8" w:rsidP="00B176A5">
            <w:pPr>
              <w:ind w:left="728"/>
              <w:rPr>
                <w:rFonts w:ascii="Arial" w:hAnsi="Arial" w:cs="Arial"/>
                <w:sz w:val="20"/>
              </w:rPr>
            </w:pPr>
            <w:r w:rsidRPr="00062828">
              <w:rPr>
                <w:rFonts w:ascii="Arial" w:hAnsi="Arial" w:cs="Arial"/>
                <w:sz w:val="20"/>
              </w:rPr>
              <w:t>This process is likely to be suited to slightly more complicated cases which require detailed discussion about the issues of the case.  Like the written procedure, the process starts with the submission of the ‘grounds of appeal’ followed by a full written statement of case and an opportunity to comment in writing on the Environment Agency’s reasons for their decision (or failing to determine the application).  The Planning Inspectorate will then arrange a hearing.  At the hearing the Inspector will lead a discussion on the matters already presented in the written statements and supporting documents.  Members of the</w:t>
            </w:r>
            <w:r w:rsidR="00B176A5">
              <w:rPr>
                <w:rFonts w:ascii="Arial" w:hAnsi="Arial" w:cs="Arial"/>
                <w:sz w:val="20"/>
              </w:rPr>
              <w:t xml:space="preserve"> </w:t>
            </w:r>
            <w:r w:rsidRPr="00062828">
              <w:rPr>
                <w:rFonts w:ascii="Arial" w:hAnsi="Arial" w:cs="Arial"/>
                <w:sz w:val="20"/>
              </w:rPr>
              <w:t xml:space="preserve">public may also attend and at the discretion of the Inspector, give their views.  The Inspector will visit the site and </w:t>
            </w:r>
            <w:r w:rsidR="00146C4F">
              <w:rPr>
                <w:rFonts w:ascii="Arial" w:hAnsi="Arial" w:cs="Arial"/>
                <w:sz w:val="20"/>
              </w:rPr>
              <w:t xml:space="preserve">issue a </w:t>
            </w:r>
            <w:r w:rsidRPr="00062828">
              <w:rPr>
                <w:rFonts w:ascii="Arial" w:hAnsi="Arial" w:cs="Arial"/>
                <w:sz w:val="20"/>
              </w:rPr>
              <w:t>written decision.</w:t>
            </w:r>
          </w:p>
          <w:p w14:paraId="61829076" w14:textId="77777777" w:rsidR="008074B8" w:rsidRPr="00062828" w:rsidRDefault="008074B8">
            <w:pPr>
              <w:rPr>
                <w:rFonts w:ascii="Arial" w:hAnsi="Arial" w:cs="Arial"/>
                <w:sz w:val="20"/>
              </w:rPr>
            </w:pPr>
          </w:p>
          <w:p w14:paraId="4A6E5FB5" w14:textId="77777777" w:rsidR="008074B8" w:rsidRPr="00062828" w:rsidRDefault="008074B8">
            <w:pPr>
              <w:pStyle w:val="BodyText3"/>
              <w:rPr>
                <w:rFonts w:ascii="Arial" w:hAnsi="Arial" w:cs="Arial"/>
              </w:rPr>
            </w:pPr>
            <w:r w:rsidRPr="00062828">
              <w:rPr>
                <w:rFonts w:ascii="Arial" w:hAnsi="Arial" w:cs="Arial"/>
              </w:rPr>
              <w:t>If you have requested either written representations or a hearing, the Inspectorate will need to decide whether this procedure is suitable for your appeal.</w:t>
            </w:r>
          </w:p>
          <w:p w14:paraId="17AD93B2" w14:textId="77777777" w:rsidR="008074B8" w:rsidRPr="00062828" w:rsidRDefault="008074B8">
            <w:pPr>
              <w:rPr>
                <w:rFonts w:ascii="Arial" w:hAnsi="Arial" w:cs="Arial"/>
                <w:sz w:val="20"/>
              </w:rPr>
            </w:pPr>
          </w:p>
          <w:p w14:paraId="512A5294" w14:textId="3BE8F0CB" w:rsidR="008074B8" w:rsidRPr="00062828" w:rsidRDefault="008074B8" w:rsidP="00A00D28">
            <w:pPr>
              <w:pStyle w:val="Heading1"/>
              <w:numPr>
                <w:ilvl w:val="0"/>
                <w:numId w:val="1"/>
              </w:numPr>
              <w:tabs>
                <w:tab w:val="clear" w:pos="360"/>
                <w:tab w:val="num" w:pos="586"/>
              </w:tabs>
              <w:ind w:left="586"/>
              <w:rPr>
                <w:rFonts w:ascii="Arial" w:hAnsi="Arial" w:cs="Arial"/>
                <w:sz w:val="20"/>
              </w:rPr>
            </w:pPr>
            <w:r w:rsidRPr="00062828">
              <w:rPr>
                <w:rFonts w:ascii="Arial" w:hAnsi="Arial" w:cs="Arial"/>
                <w:sz w:val="20"/>
              </w:rPr>
              <w:t>Inquiry</w:t>
            </w:r>
            <w:r w:rsidR="00A00D28">
              <w:rPr>
                <w:rFonts w:ascii="Arial" w:hAnsi="Arial" w:cs="Arial"/>
                <w:sz w:val="20"/>
              </w:rPr>
              <w:t xml:space="preserve">  </w:t>
            </w:r>
            <w:sdt>
              <w:sdtPr>
                <w:rPr>
                  <w:rFonts w:ascii="Arial" w:hAnsi="Arial" w:cs="Arial"/>
                  <w:sz w:val="20"/>
                </w:rPr>
                <w:id w:val="-1104572155"/>
                <w14:checkbox>
                  <w14:checked w14:val="0"/>
                  <w14:checkedState w14:val="2612" w14:font="MS Gothic"/>
                  <w14:uncheckedState w14:val="2610" w14:font="MS Gothic"/>
                </w14:checkbox>
              </w:sdtPr>
              <w:sdtContent>
                <w:r w:rsidR="00734C42">
                  <w:rPr>
                    <w:rFonts w:ascii="MS Gothic" w:eastAsia="MS Gothic" w:hAnsi="MS Gothic" w:cs="Arial" w:hint="eastAsia"/>
                    <w:sz w:val="20"/>
                  </w:rPr>
                  <w:t>☐</w:t>
                </w:r>
              </w:sdtContent>
            </w:sdt>
            <w:r w:rsidRPr="00062828">
              <w:rPr>
                <w:rFonts w:ascii="Arial" w:hAnsi="Arial" w:cs="Arial"/>
                <w:sz w:val="32"/>
              </w:rPr>
              <w:t xml:space="preserve"> </w:t>
            </w:r>
          </w:p>
          <w:p w14:paraId="0DE4B5B7" w14:textId="77777777" w:rsidR="008074B8" w:rsidRPr="00062828" w:rsidRDefault="008074B8">
            <w:pPr>
              <w:rPr>
                <w:rFonts w:ascii="Arial" w:hAnsi="Arial" w:cs="Arial"/>
                <w:sz w:val="20"/>
              </w:rPr>
            </w:pPr>
          </w:p>
          <w:p w14:paraId="54207E93" w14:textId="5E6903F8" w:rsidR="008074B8" w:rsidRPr="00062828" w:rsidRDefault="008074B8" w:rsidP="00CE0A66">
            <w:pPr>
              <w:ind w:left="728"/>
              <w:rPr>
                <w:rFonts w:ascii="Arial" w:hAnsi="Arial" w:cs="Arial"/>
                <w:sz w:val="20"/>
              </w:rPr>
            </w:pPr>
            <w:r w:rsidRPr="00062828">
              <w:rPr>
                <w:rFonts w:ascii="Arial" w:hAnsi="Arial" w:cs="Arial"/>
                <w:sz w:val="20"/>
              </w:rPr>
              <w:t>This is the most formal of procedures.  Although it is not a court of law, the proceedings will often seem quite similar as the</w:t>
            </w:r>
            <w:r w:rsidR="009705B0">
              <w:rPr>
                <w:rFonts w:ascii="Arial" w:hAnsi="Arial" w:cs="Arial"/>
                <w:sz w:val="20"/>
              </w:rPr>
              <w:t xml:space="preserve"> </w:t>
            </w:r>
            <w:r w:rsidRPr="00062828">
              <w:rPr>
                <w:rFonts w:ascii="Arial" w:hAnsi="Arial" w:cs="Arial"/>
                <w:sz w:val="20"/>
              </w:rPr>
              <w:t>Parties to the appeal will usually be legally represented and expert witnesses will be called to give evidence.  Members of the</w:t>
            </w:r>
            <w:r w:rsidR="009705B0">
              <w:rPr>
                <w:rFonts w:ascii="Arial" w:hAnsi="Arial" w:cs="Arial"/>
                <w:sz w:val="20"/>
              </w:rPr>
              <w:t xml:space="preserve"> </w:t>
            </w:r>
            <w:r w:rsidRPr="00062828">
              <w:rPr>
                <w:rFonts w:ascii="Arial" w:hAnsi="Arial" w:cs="Arial"/>
                <w:sz w:val="20"/>
              </w:rPr>
              <w:t>public and press may also attend.</w:t>
            </w:r>
          </w:p>
          <w:p w14:paraId="6B62F1B3" w14:textId="77777777" w:rsidR="008074B8" w:rsidRPr="00062828" w:rsidRDefault="008074B8">
            <w:pPr>
              <w:rPr>
                <w:rFonts w:ascii="Arial" w:hAnsi="Arial" w:cs="Arial"/>
                <w:sz w:val="20"/>
              </w:rPr>
            </w:pPr>
          </w:p>
        </w:tc>
      </w:tr>
      <w:tr w:rsidR="008074B8" w:rsidRPr="00062828" w14:paraId="1F88821E" w14:textId="77777777" w:rsidTr="00320F08">
        <w:trPr>
          <w:trHeight w:val="440"/>
        </w:trPr>
        <w:tc>
          <w:tcPr>
            <w:tcW w:w="10682" w:type="dxa"/>
          </w:tcPr>
          <w:p w14:paraId="3E116733" w14:textId="77777777" w:rsidR="008074B8" w:rsidRPr="00062828" w:rsidRDefault="008074B8">
            <w:pPr>
              <w:pStyle w:val="Heading3"/>
              <w:rPr>
                <w:rFonts w:ascii="Arial" w:hAnsi="Arial" w:cs="Arial"/>
              </w:rPr>
            </w:pPr>
            <w:r w:rsidRPr="00062828">
              <w:rPr>
                <w:rFonts w:ascii="Arial" w:hAnsi="Arial" w:cs="Arial"/>
              </w:rPr>
              <w:lastRenderedPageBreak/>
              <w:t>E.  SUPPORTING DOCUMENTS</w:t>
            </w:r>
          </w:p>
        </w:tc>
      </w:tr>
      <w:tr w:rsidR="008074B8" w:rsidRPr="00062828" w14:paraId="4AB8D1EA" w14:textId="77777777" w:rsidTr="00320F08">
        <w:trPr>
          <w:trHeight w:val="3770"/>
        </w:trPr>
        <w:tc>
          <w:tcPr>
            <w:tcW w:w="10682" w:type="dxa"/>
          </w:tcPr>
          <w:p w14:paraId="02F2C34E" w14:textId="77777777" w:rsidR="008074B8" w:rsidRPr="00062828" w:rsidRDefault="008074B8">
            <w:pPr>
              <w:rPr>
                <w:rFonts w:ascii="Arial" w:hAnsi="Arial" w:cs="Arial"/>
                <w:sz w:val="22"/>
              </w:rPr>
            </w:pPr>
          </w:p>
          <w:p w14:paraId="62571D86" w14:textId="77777777" w:rsidR="008074B8" w:rsidRPr="00062828" w:rsidRDefault="008074B8">
            <w:pPr>
              <w:rPr>
                <w:rFonts w:ascii="Arial" w:hAnsi="Arial" w:cs="Arial"/>
                <w:sz w:val="20"/>
              </w:rPr>
            </w:pPr>
            <w:r w:rsidRPr="00062828">
              <w:rPr>
                <w:rFonts w:ascii="Arial" w:hAnsi="Arial" w:cs="Arial"/>
                <w:sz w:val="20"/>
              </w:rPr>
              <w:t xml:space="preserve">Where applicable, a copy of each of the following should be enclosed with this </w:t>
            </w:r>
            <w:proofErr w:type="gramStart"/>
            <w:r w:rsidRPr="00062828">
              <w:rPr>
                <w:rFonts w:ascii="Arial" w:hAnsi="Arial" w:cs="Arial"/>
                <w:sz w:val="20"/>
              </w:rPr>
              <w:t>appeal:-</w:t>
            </w:r>
            <w:proofErr w:type="gramEnd"/>
          </w:p>
          <w:p w14:paraId="680A4E5D" w14:textId="77777777" w:rsidR="008074B8" w:rsidRPr="00062828" w:rsidRDefault="008074B8">
            <w:pPr>
              <w:rPr>
                <w:rFonts w:ascii="Arial" w:hAnsi="Arial" w:cs="Arial"/>
                <w:sz w:val="20"/>
              </w:rPr>
            </w:pPr>
          </w:p>
          <w:p w14:paraId="4DB501D0" w14:textId="77777777" w:rsidR="008074B8" w:rsidRPr="00062828" w:rsidRDefault="008074B8">
            <w:pPr>
              <w:rPr>
                <w:rFonts w:ascii="Arial" w:hAnsi="Arial" w:cs="Arial"/>
                <w:sz w:val="20"/>
              </w:rPr>
            </w:pPr>
            <w:r w:rsidRPr="00062828">
              <w:rPr>
                <w:rFonts w:ascii="Arial" w:hAnsi="Arial" w:cs="Arial"/>
                <w:sz w:val="20"/>
              </w:rPr>
              <w:tab/>
              <w:t>1.</w:t>
            </w:r>
            <w:r w:rsidRPr="00062828">
              <w:rPr>
                <w:rFonts w:ascii="Arial" w:hAnsi="Arial" w:cs="Arial"/>
                <w:sz w:val="20"/>
              </w:rPr>
              <w:tab/>
              <w:t xml:space="preserve">Your grounds of appeal (see </w:t>
            </w:r>
            <w:r w:rsidRPr="00062828">
              <w:rPr>
                <w:rFonts w:ascii="Arial" w:hAnsi="Arial" w:cs="Arial"/>
                <w:b/>
                <w:sz w:val="20"/>
              </w:rPr>
              <w:t>F</w:t>
            </w:r>
            <w:proofErr w:type="gramStart"/>
            <w:r w:rsidRPr="00062828">
              <w:rPr>
                <w:rFonts w:ascii="Arial" w:hAnsi="Arial" w:cs="Arial"/>
                <w:sz w:val="20"/>
              </w:rPr>
              <w:t>);</w:t>
            </w:r>
            <w:proofErr w:type="gramEnd"/>
          </w:p>
          <w:p w14:paraId="19219836" w14:textId="77777777" w:rsidR="008074B8" w:rsidRPr="00062828" w:rsidRDefault="008074B8">
            <w:pPr>
              <w:rPr>
                <w:rFonts w:ascii="Arial" w:hAnsi="Arial" w:cs="Arial"/>
                <w:sz w:val="20"/>
              </w:rPr>
            </w:pPr>
          </w:p>
          <w:p w14:paraId="0A26DD54" w14:textId="77777777" w:rsidR="008074B8" w:rsidRPr="00062828" w:rsidRDefault="008074B8">
            <w:pPr>
              <w:rPr>
                <w:rFonts w:ascii="Arial" w:hAnsi="Arial" w:cs="Arial"/>
                <w:sz w:val="20"/>
              </w:rPr>
            </w:pPr>
            <w:r w:rsidRPr="00062828">
              <w:rPr>
                <w:rFonts w:ascii="Arial" w:hAnsi="Arial" w:cs="Arial"/>
                <w:sz w:val="20"/>
              </w:rPr>
              <w:tab/>
              <w:t>2.</w:t>
            </w:r>
            <w:r w:rsidRPr="00062828">
              <w:rPr>
                <w:rFonts w:ascii="Arial" w:hAnsi="Arial" w:cs="Arial"/>
                <w:sz w:val="20"/>
              </w:rPr>
              <w:tab/>
              <w:t xml:space="preserve">The application submitted to the </w:t>
            </w:r>
            <w:proofErr w:type="gramStart"/>
            <w:r w:rsidRPr="00062828">
              <w:rPr>
                <w:rFonts w:ascii="Arial" w:hAnsi="Arial" w:cs="Arial"/>
                <w:sz w:val="20"/>
              </w:rPr>
              <w:t>EA;</w:t>
            </w:r>
            <w:proofErr w:type="gramEnd"/>
          </w:p>
          <w:p w14:paraId="296FEF7D" w14:textId="77777777" w:rsidR="008074B8" w:rsidRPr="00062828" w:rsidRDefault="008074B8">
            <w:pPr>
              <w:rPr>
                <w:rFonts w:ascii="Arial" w:hAnsi="Arial" w:cs="Arial"/>
                <w:sz w:val="20"/>
              </w:rPr>
            </w:pPr>
          </w:p>
          <w:p w14:paraId="5CD97DFB" w14:textId="77777777" w:rsidR="008074B8" w:rsidRPr="00062828" w:rsidRDefault="008074B8">
            <w:pPr>
              <w:rPr>
                <w:rFonts w:ascii="Arial" w:hAnsi="Arial" w:cs="Arial"/>
                <w:sz w:val="20"/>
              </w:rPr>
            </w:pPr>
            <w:r w:rsidRPr="00062828">
              <w:rPr>
                <w:rFonts w:ascii="Arial" w:hAnsi="Arial" w:cs="Arial"/>
                <w:sz w:val="20"/>
              </w:rPr>
              <w:tab/>
              <w:t>3.</w:t>
            </w:r>
            <w:r w:rsidRPr="00062828">
              <w:rPr>
                <w:rFonts w:ascii="Arial" w:hAnsi="Arial" w:cs="Arial"/>
                <w:sz w:val="20"/>
              </w:rPr>
              <w:tab/>
              <w:t xml:space="preserve">Plans, drawings and documents forming part of the application submitted to the </w:t>
            </w:r>
            <w:proofErr w:type="gramStart"/>
            <w:r w:rsidRPr="00062828">
              <w:rPr>
                <w:rFonts w:ascii="Arial" w:hAnsi="Arial" w:cs="Arial"/>
                <w:sz w:val="20"/>
              </w:rPr>
              <w:t>EA;</w:t>
            </w:r>
            <w:proofErr w:type="gramEnd"/>
          </w:p>
          <w:p w14:paraId="7194DBDC" w14:textId="77777777" w:rsidR="008074B8" w:rsidRPr="00062828" w:rsidRDefault="008074B8">
            <w:pPr>
              <w:rPr>
                <w:rFonts w:ascii="Arial" w:hAnsi="Arial" w:cs="Arial"/>
                <w:sz w:val="20"/>
              </w:rPr>
            </w:pPr>
          </w:p>
          <w:p w14:paraId="5CE60D25" w14:textId="77777777" w:rsidR="008074B8" w:rsidRPr="00062828" w:rsidRDefault="008074B8">
            <w:pPr>
              <w:rPr>
                <w:rFonts w:ascii="Arial" w:hAnsi="Arial" w:cs="Arial"/>
                <w:sz w:val="20"/>
              </w:rPr>
            </w:pPr>
            <w:r w:rsidRPr="00062828">
              <w:rPr>
                <w:rFonts w:ascii="Arial" w:hAnsi="Arial" w:cs="Arial"/>
                <w:sz w:val="20"/>
              </w:rPr>
              <w:tab/>
              <w:t>4.</w:t>
            </w:r>
            <w:r w:rsidRPr="00062828">
              <w:rPr>
                <w:rFonts w:ascii="Arial" w:hAnsi="Arial" w:cs="Arial"/>
                <w:sz w:val="20"/>
              </w:rPr>
              <w:tab/>
              <w:t>The EA’s decision notice (if any); or licence (if applicable</w:t>
            </w:r>
            <w:proofErr w:type="gramStart"/>
            <w:r w:rsidRPr="00062828">
              <w:rPr>
                <w:rFonts w:ascii="Arial" w:hAnsi="Arial" w:cs="Arial"/>
                <w:sz w:val="20"/>
              </w:rPr>
              <w:t>);</w:t>
            </w:r>
            <w:proofErr w:type="gramEnd"/>
          </w:p>
          <w:p w14:paraId="769D0D3C" w14:textId="77777777" w:rsidR="008074B8" w:rsidRPr="00062828" w:rsidRDefault="008074B8">
            <w:pPr>
              <w:rPr>
                <w:rFonts w:ascii="Arial" w:hAnsi="Arial" w:cs="Arial"/>
                <w:sz w:val="20"/>
              </w:rPr>
            </w:pPr>
          </w:p>
          <w:p w14:paraId="2A2F74F0" w14:textId="77777777" w:rsidR="008074B8" w:rsidRPr="00062828" w:rsidRDefault="008074B8">
            <w:pPr>
              <w:rPr>
                <w:rFonts w:ascii="Arial" w:hAnsi="Arial" w:cs="Arial"/>
                <w:sz w:val="20"/>
              </w:rPr>
            </w:pPr>
            <w:r w:rsidRPr="00062828">
              <w:rPr>
                <w:rFonts w:ascii="Arial" w:hAnsi="Arial" w:cs="Arial"/>
                <w:sz w:val="20"/>
              </w:rPr>
              <w:tab/>
              <w:t>5.</w:t>
            </w:r>
            <w:r w:rsidRPr="00062828">
              <w:rPr>
                <w:rFonts w:ascii="Arial" w:hAnsi="Arial" w:cs="Arial"/>
                <w:sz w:val="20"/>
              </w:rPr>
              <w:tab/>
              <w:t xml:space="preserve">Other relevant </w:t>
            </w:r>
            <w:proofErr w:type="gramStart"/>
            <w:r w:rsidRPr="00062828">
              <w:rPr>
                <w:rFonts w:ascii="Arial" w:hAnsi="Arial" w:cs="Arial"/>
                <w:sz w:val="20"/>
              </w:rPr>
              <w:t>correspondence;</w:t>
            </w:r>
            <w:proofErr w:type="gramEnd"/>
          </w:p>
          <w:p w14:paraId="54CD245A" w14:textId="77777777" w:rsidR="008074B8" w:rsidRPr="00062828" w:rsidRDefault="008074B8">
            <w:pPr>
              <w:rPr>
                <w:rFonts w:ascii="Arial" w:hAnsi="Arial" w:cs="Arial"/>
                <w:sz w:val="20"/>
              </w:rPr>
            </w:pPr>
          </w:p>
          <w:p w14:paraId="4A6F14B4" w14:textId="77777777" w:rsidR="008074B8" w:rsidRPr="00062828" w:rsidRDefault="008074B8">
            <w:pPr>
              <w:rPr>
                <w:rFonts w:ascii="Arial" w:hAnsi="Arial" w:cs="Arial"/>
                <w:sz w:val="20"/>
              </w:rPr>
            </w:pPr>
            <w:r w:rsidRPr="00062828">
              <w:rPr>
                <w:rFonts w:ascii="Arial" w:hAnsi="Arial" w:cs="Arial"/>
                <w:sz w:val="20"/>
              </w:rPr>
              <w:tab/>
              <w:t>6.</w:t>
            </w:r>
            <w:r w:rsidRPr="00062828">
              <w:rPr>
                <w:rFonts w:ascii="Arial" w:hAnsi="Arial" w:cs="Arial"/>
                <w:sz w:val="20"/>
              </w:rPr>
              <w:tab/>
              <w:t xml:space="preserve">A plan showing the site in </w:t>
            </w:r>
            <w:r w:rsidRPr="00062828">
              <w:rPr>
                <w:rFonts w:ascii="Arial" w:hAnsi="Arial" w:cs="Arial"/>
                <w:b/>
                <w:sz w:val="20"/>
              </w:rPr>
              <w:t>RED</w:t>
            </w:r>
            <w:r w:rsidRPr="00062828">
              <w:rPr>
                <w:rFonts w:ascii="Arial" w:hAnsi="Arial" w:cs="Arial"/>
                <w:sz w:val="20"/>
              </w:rPr>
              <w:t>, in relation to two named roads (preferably on a 1:10,000 OS map).</w:t>
            </w:r>
          </w:p>
          <w:p w14:paraId="1231BE67" w14:textId="77777777" w:rsidR="008074B8" w:rsidRPr="00062828" w:rsidRDefault="008074B8">
            <w:pPr>
              <w:rPr>
                <w:rFonts w:ascii="Arial" w:hAnsi="Arial" w:cs="Arial"/>
                <w:sz w:val="20"/>
              </w:rPr>
            </w:pPr>
          </w:p>
        </w:tc>
      </w:tr>
    </w:tbl>
    <w:p w14:paraId="36FEB5B0" w14:textId="77777777" w:rsidR="008074B8" w:rsidRPr="00062828" w:rsidRDefault="008074B8">
      <w:pPr>
        <w:rPr>
          <w:rFonts w:ascii="Arial" w:hAnsi="Arial" w:cs="Arial"/>
          <w:sz w:val="22"/>
        </w:rPr>
      </w:pPr>
    </w:p>
    <w:p w14:paraId="30D7AA69" w14:textId="77777777" w:rsidR="008074B8" w:rsidRPr="00062828" w:rsidRDefault="008074B8">
      <w:pPr>
        <w:rPr>
          <w:rFonts w:ascii="Arial" w:hAnsi="Arial" w:cs="Arial"/>
          <w:sz w:val="22"/>
        </w:rPr>
      </w:pPr>
    </w:p>
    <w:p w14:paraId="7196D064" w14:textId="77777777" w:rsidR="008074B8" w:rsidRPr="00062828" w:rsidRDefault="008074B8">
      <w:pPr>
        <w:rPr>
          <w:rFonts w:ascii="Arial" w:hAnsi="Arial" w:cs="Arial"/>
          <w:sz w:val="22"/>
        </w:rPr>
      </w:pP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0664"/>
      </w:tblGrid>
      <w:tr w:rsidR="008074B8" w:rsidRPr="00062828" w14:paraId="7AD5747F" w14:textId="77777777" w:rsidTr="2E8A4E51">
        <w:trPr>
          <w:trHeight w:val="7264"/>
        </w:trPr>
        <w:tc>
          <w:tcPr>
            <w:tcW w:w="10664" w:type="dxa"/>
          </w:tcPr>
          <w:p w14:paraId="34FF1C98" w14:textId="77777777" w:rsidR="008074B8" w:rsidRPr="00DC5D9A" w:rsidRDefault="008074B8">
            <w:pPr>
              <w:rPr>
                <w:rFonts w:ascii="Arial" w:hAnsi="Arial" w:cs="Arial"/>
                <w:sz w:val="20"/>
              </w:rPr>
            </w:pPr>
          </w:p>
          <w:p w14:paraId="66FFEE1D" w14:textId="77777777" w:rsidR="008074B8" w:rsidRPr="00DC5D9A" w:rsidRDefault="008074B8">
            <w:pPr>
              <w:pStyle w:val="Heading3"/>
              <w:rPr>
                <w:rFonts w:ascii="Arial" w:hAnsi="Arial" w:cs="Arial"/>
              </w:rPr>
            </w:pPr>
            <w:r w:rsidRPr="00DC5D9A">
              <w:rPr>
                <w:rFonts w:ascii="Arial" w:hAnsi="Arial" w:cs="Arial"/>
              </w:rPr>
              <w:t>PLEASE SIGN BELOW</w:t>
            </w:r>
          </w:p>
          <w:p w14:paraId="6D072C0D" w14:textId="77777777" w:rsidR="008074B8" w:rsidRPr="00062828" w:rsidRDefault="008074B8">
            <w:pPr>
              <w:rPr>
                <w:rFonts w:ascii="Arial" w:hAnsi="Arial" w:cs="Arial"/>
                <w:sz w:val="20"/>
              </w:rPr>
            </w:pPr>
          </w:p>
          <w:p w14:paraId="48A21919" w14:textId="77777777" w:rsidR="008074B8" w:rsidRPr="00062828" w:rsidRDefault="008074B8">
            <w:pPr>
              <w:rPr>
                <w:rFonts w:ascii="Arial" w:hAnsi="Arial" w:cs="Arial"/>
                <w:sz w:val="20"/>
              </w:rPr>
            </w:pPr>
          </w:p>
          <w:p w14:paraId="161BB0A7" w14:textId="77777777" w:rsidR="008074B8" w:rsidRPr="00062828" w:rsidRDefault="008074B8">
            <w:pPr>
              <w:rPr>
                <w:rFonts w:ascii="Arial" w:hAnsi="Arial" w:cs="Arial"/>
                <w:sz w:val="20"/>
              </w:rPr>
            </w:pPr>
            <w:r w:rsidRPr="00062828">
              <w:rPr>
                <w:rFonts w:ascii="Arial" w:hAnsi="Arial" w:cs="Arial"/>
                <w:sz w:val="20"/>
              </w:rPr>
              <w:t>Signed .................................................................................</w:t>
            </w:r>
          </w:p>
          <w:p w14:paraId="6BD18F9B" w14:textId="77777777" w:rsidR="008074B8" w:rsidRPr="00062828" w:rsidRDefault="008074B8">
            <w:pPr>
              <w:rPr>
                <w:rFonts w:ascii="Arial" w:hAnsi="Arial" w:cs="Arial"/>
                <w:sz w:val="20"/>
              </w:rPr>
            </w:pPr>
          </w:p>
          <w:p w14:paraId="238601FE" w14:textId="77777777" w:rsidR="008074B8" w:rsidRPr="00062828" w:rsidRDefault="008074B8">
            <w:pPr>
              <w:rPr>
                <w:rFonts w:ascii="Arial" w:hAnsi="Arial" w:cs="Arial"/>
                <w:sz w:val="20"/>
              </w:rPr>
            </w:pPr>
          </w:p>
          <w:p w14:paraId="72954947" w14:textId="77777777" w:rsidR="008074B8" w:rsidRPr="00062828" w:rsidRDefault="008074B8">
            <w:pPr>
              <w:rPr>
                <w:rFonts w:ascii="Arial" w:hAnsi="Arial" w:cs="Arial"/>
                <w:sz w:val="20"/>
              </w:rPr>
            </w:pPr>
            <w:r w:rsidRPr="00062828">
              <w:rPr>
                <w:rFonts w:ascii="Arial" w:hAnsi="Arial" w:cs="Arial"/>
                <w:sz w:val="20"/>
              </w:rPr>
              <w:t>Position (if signing on behalf of a Company) ........................................................................................................................................</w:t>
            </w:r>
          </w:p>
          <w:p w14:paraId="0F3CABC7" w14:textId="77777777" w:rsidR="008074B8" w:rsidRPr="00062828" w:rsidRDefault="008074B8">
            <w:pPr>
              <w:rPr>
                <w:rFonts w:ascii="Arial" w:hAnsi="Arial" w:cs="Arial"/>
                <w:sz w:val="20"/>
              </w:rPr>
            </w:pPr>
          </w:p>
          <w:p w14:paraId="5B08B5D1" w14:textId="77777777" w:rsidR="008074B8" w:rsidRPr="00062828" w:rsidRDefault="008074B8">
            <w:pPr>
              <w:rPr>
                <w:rFonts w:ascii="Arial" w:hAnsi="Arial" w:cs="Arial"/>
                <w:sz w:val="20"/>
              </w:rPr>
            </w:pPr>
          </w:p>
          <w:p w14:paraId="56ACCF97" w14:textId="58796FD7" w:rsidR="008074B8" w:rsidRPr="00062828" w:rsidRDefault="008074B8">
            <w:pPr>
              <w:rPr>
                <w:rFonts w:ascii="Arial" w:hAnsi="Arial" w:cs="Arial"/>
                <w:sz w:val="20"/>
              </w:rPr>
            </w:pPr>
            <w:r w:rsidRPr="00062828">
              <w:rPr>
                <w:rFonts w:ascii="Arial" w:hAnsi="Arial" w:cs="Arial"/>
                <w:sz w:val="20"/>
              </w:rPr>
              <w:t>Name (in capitals) ................................................................  Date ...............................</w:t>
            </w:r>
          </w:p>
          <w:p w14:paraId="4B1F511A" w14:textId="77777777" w:rsidR="008074B8" w:rsidRPr="00062828" w:rsidRDefault="008074B8">
            <w:pPr>
              <w:rPr>
                <w:rFonts w:ascii="Arial" w:hAnsi="Arial" w:cs="Arial"/>
                <w:sz w:val="20"/>
              </w:rPr>
            </w:pPr>
          </w:p>
          <w:p w14:paraId="1EE733D4" w14:textId="6C749805" w:rsidR="63611FD3" w:rsidRPr="009351E1" w:rsidRDefault="008074B8" w:rsidP="2E8A4E51">
            <w:pPr>
              <w:rPr>
                <w:rFonts w:ascii="Arial" w:hAnsi="Arial" w:cs="Arial"/>
                <w:sz w:val="20"/>
              </w:rPr>
            </w:pPr>
            <w:r w:rsidRPr="00062828">
              <w:rPr>
                <w:rFonts w:ascii="Arial" w:hAnsi="Arial" w:cs="Arial"/>
                <w:sz w:val="20"/>
              </w:rPr>
              <w:t>Send your appeal form with all the supporting documents to:</w:t>
            </w:r>
            <w:r w:rsidR="009351E1">
              <w:rPr>
                <w:rFonts w:ascii="Arial" w:hAnsi="Arial" w:cs="Arial"/>
                <w:sz w:val="20"/>
              </w:rPr>
              <w:t xml:space="preserve"> </w:t>
            </w:r>
            <w:hyperlink r:id="rId13">
              <w:r w:rsidR="63611FD3" w:rsidRPr="00062828">
                <w:rPr>
                  <w:rStyle w:val="Hyperlink"/>
                  <w:rFonts w:ascii="Arial" w:hAnsi="Arial" w:cs="Arial"/>
                  <w:sz w:val="20"/>
                </w:rPr>
                <w:t>ETC@planninginspectorate.gov.uk</w:t>
              </w:r>
            </w:hyperlink>
            <w:r w:rsidR="63611FD3" w:rsidRPr="00062828">
              <w:rPr>
                <w:rFonts w:ascii="Arial" w:hAnsi="Arial" w:cs="Arial"/>
                <w:sz w:val="20"/>
              </w:rPr>
              <w:t xml:space="preserve"> </w:t>
            </w:r>
          </w:p>
          <w:p w14:paraId="1F3B1409" w14:textId="77777777" w:rsidR="008074B8" w:rsidRPr="00062828" w:rsidRDefault="008074B8">
            <w:pPr>
              <w:rPr>
                <w:rFonts w:ascii="Arial" w:hAnsi="Arial" w:cs="Arial"/>
                <w:sz w:val="20"/>
              </w:rPr>
            </w:pPr>
          </w:p>
          <w:p w14:paraId="1A14833C" w14:textId="77777777" w:rsidR="008074B8" w:rsidRPr="00062828" w:rsidRDefault="008074B8">
            <w:pPr>
              <w:pStyle w:val="BodyText3"/>
              <w:rPr>
                <w:rFonts w:ascii="Arial" w:hAnsi="Arial" w:cs="Arial"/>
              </w:rPr>
            </w:pPr>
            <w:r w:rsidRPr="00062828">
              <w:rPr>
                <w:rFonts w:ascii="Arial" w:hAnsi="Arial" w:cs="Arial"/>
              </w:rPr>
              <w:t>A copy of the appeal form and grounds of appeal MUST be sent to the Environment Agency at the address from which the decision on the application (or any acknowledgements etc) was received.</w:t>
            </w:r>
          </w:p>
          <w:p w14:paraId="562C75D1" w14:textId="77777777" w:rsidR="008074B8" w:rsidRPr="00062828" w:rsidRDefault="008074B8">
            <w:pPr>
              <w:rPr>
                <w:rFonts w:ascii="Arial" w:hAnsi="Arial" w:cs="Arial"/>
                <w:sz w:val="20"/>
              </w:rPr>
            </w:pPr>
          </w:p>
          <w:p w14:paraId="175F2A11" w14:textId="77777777" w:rsidR="00167C4B" w:rsidRPr="00062828" w:rsidRDefault="00167C4B" w:rsidP="00167C4B">
            <w:pPr>
              <w:rPr>
                <w:rFonts w:ascii="Arial" w:hAnsi="Arial" w:cs="Arial"/>
                <w:b/>
                <w:sz w:val="18"/>
                <w:szCs w:val="18"/>
              </w:rPr>
            </w:pPr>
            <w:r w:rsidRPr="00062828">
              <w:rPr>
                <w:rFonts w:ascii="Arial" w:hAnsi="Arial" w:cs="Arial"/>
                <w:b/>
                <w:sz w:val="18"/>
                <w:szCs w:val="18"/>
              </w:rPr>
              <w:t xml:space="preserve">For more information about how we process your personal information please see “Water Resources Act 1991 (As Amended) Abstraction &amp; </w:t>
            </w:r>
            <w:proofErr w:type="gramStart"/>
            <w:r w:rsidRPr="00062828">
              <w:rPr>
                <w:rFonts w:ascii="Arial" w:hAnsi="Arial" w:cs="Arial"/>
                <w:b/>
                <w:sz w:val="18"/>
                <w:szCs w:val="18"/>
              </w:rPr>
              <w:t>Impoundment  Licence</w:t>
            </w:r>
            <w:proofErr w:type="gramEnd"/>
            <w:r w:rsidRPr="00062828">
              <w:rPr>
                <w:rFonts w:ascii="Arial" w:hAnsi="Arial" w:cs="Arial"/>
                <w:b/>
                <w:sz w:val="18"/>
                <w:szCs w:val="18"/>
              </w:rPr>
              <w:t xml:space="preserve"> </w:t>
            </w:r>
            <w:proofErr w:type="gramStart"/>
            <w:r w:rsidRPr="00062828">
              <w:rPr>
                <w:rFonts w:ascii="Arial" w:hAnsi="Arial" w:cs="Arial"/>
                <w:b/>
                <w:sz w:val="18"/>
                <w:szCs w:val="18"/>
              </w:rPr>
              <w:t>Appeals  –</w:t>
            </w:r>
            <w:proofErr w:type="gramEnd"/>
            <w:r w:rsidRPr="00062828">
              <w:rPr>
                <w:rFonts w:ascii="Arial" w:hAnsi="Arial" w:cs="Arial"/>
                <w:b/>
                <w:sz w:val="18"/>
                <w:szCs w:val="18"/>
              </w:rPr>
              <w:t xml:space="preserve"> Guidance on the Appeal Procedure.”</w:t>
            </w:r>
          </w:p>
          <w:p w14:paraId="7DF4E37C" w14:textId="77777777" w:rsidR="008074B8" w:rsidRPr="00062828" w:rsidRDefault="008074B8">
            <w:pPr>
              <w:rPr>
                <w:rFonts w:ascii="Arial" w:hAnsi="Arial" w:cs="Arial"/>
                <w:sz w:val="20"/>
              </w:rPr>
            </w:pPr>
          </w:p>
        </w:tc>
      </w:tr>
      <w:tr w:rsidR="008074B8" w14:paraId="08963BF9" w14:textId="77777777" w:rsidTr="2E8A4E51">
        <w:trPr>
          <w:trHeight w:val="476"/>
        </w:trPr>
        <w:tc>
          <w:tcPr>
            <w:tcW w:w="10664" w:type="dxa"/>
            <w:vAlign w:val="center"/>
          </w:tcPr>
          <w:p w14:paraId="11C06AB8" w14:textId="77777777" w:rsidR="008074B8" w:rsidRPr="00622B87" w:rsidRDefault="008074B8">
            <w:pPr>
              <w:pStyle w:val="Heading3"/>
              <w:rPr>
                <w:rFonts w:ascii="Arial" w:hAnsi="Arial" w:cs="Arial"/>
              </w:rPr>
            </w:pPr>
            <w:r w:rsidRPr="00622B87">
              <w:rPr>
                <w:rFonts w:ascii="Arial" w:hAnsi="Arial" w:cs="Arial"/>
              </w:rPr>
              <w:lastRenderedPageBreak/>
              <w:t>F.  GROUNDS OF APPEAL</w:t>
            </w:r>
          </w:p>
        </w:tc>
      </w:tr>
      <w:tr w:rsidR="008074B8" w14:paraId="7D742D47" w14:textId="77777777" w:rsidTr="2E8A4E51">
        <w:trPr>
          <w:trHeight w:val="12110"/>
        </w:trPr>
        <w:tc>
          <w:tcPr>
            <w:tcW w:w="10664" w:type="dxa"/>
          </w:tcPr>
          <w:p w14:paraId="44FB30F8" w14:textId="77777777" w:rsidR="008074B8" w:rsidRDefault="008074B8">
            <w:pPr>
              <w:rPr>
                <w:sz w:val="20"/>
              </w:rPr>
            </w:pPr>
          </w:p>
          <w:p w14:paraId="1DA6542E" w14:textId="77777777" w:rsidR="008074B8" w:rsidRDefault="008074B8">
            <w:pPr>
              <w:rPr>
                <w:sz w:val="20"/>
              </w:rPr>
            </w:pPr>
          </w:p>
          <w:p w14:paraId="3041E394" w14:textId="77777777" w:rsidR="008074B8" w:rsidRDefault="008074B8">
            <w:pPr>
              <w:rPr>
                <w:sz w:val="20"/>
              </w:rPr>
            </w:pPr>
          </w:p>
          <w:p w14:paraId="722B00AE" w14:textId="77777777" w:rsidR="008074B8" w:rsidRDefault="008074B8">
            <w:pPr>
              <w:rPr>
                <w:sz w:val="20"/>
              </w:rPr>
            </w:pPr>
          </w:p>
          <w:p w14:paraId="42C6D796" w14:textId="77777777" w:rsidR="008074B8" w:rsidRDefault="008074B8">
            <w:pPr>
              <w:rPr>
                <w:sz w:val="20"/>
              </w:rPr>
            </w:pPr>
          </w:p>
          <w:p w14:paraId="6E1831B3" w14:textId="77777777" w:rsidR="008074B8" w:rsidRDefault="008074B8">
            <w:pPr>
              <w:rPr>
                <w:sz w:val="20"/>
              </w:rPr>
            </w:pPr>
          </w:p>
          <w:p w14:paraId="54E11D2A" w14:textId="77777777" w:rsidR="008074B8" w:rsidRDefault="008074B8">
            <w:pPr>
              <w:rPr>
                <w:sz w:val="20"/>
              </w:rPr>
            </w:pPr>
          </w:p>
          <w:p w14:paraId="31126E5D" w14:textId="77777777" w:rsidR="008074B8" w:rsidRDefault="008074B8">
            <w:pPr>
              <w:rPr>
                <w:sz w:val="20"/>
              </w:rPr>
            </w:pPr>
          </w:p>
          <w:p w14:paraId="2DE403A5" w14:textId="77777777" w:rsidR="008074B8" w:rsidRDefault="008074B8">
            <w:pPr>
              <w:rPr>
                <w:sz w:val="20"/>
              </w:rPr>
            </w:pPr>
          </w:p>
          <w:p w14:paraId="62431CDC" w14:textId="77777777" w:rsidR="008074B8" w:rsidRDefault="008074B8">
            <w:pPr>
              <w:rPr>
                <w:sz w:val="20"/>
              </w:rPr>
            </w:pPr>
          </w:p>
          <w:p w14:paraId="49E398E2" w14:textId="77777777" w:rsidR="008074B8" w:rsidRDefault="008074B8">
            <w:pPr>
              <w:rPr>
                <w:sz w:val="20"/>
              </w:rPr>
            </w:pPr>
          </w:p>
          <w:p w14:paraId="16287F21" w14:textId="77777777" w:rsidR="008074B8" w:rsidRDefault="008074B8">
            <w:pPr>
              <w:rPr>
                <w:sz w:val="20"/>
              </w:rPr>
            </w:pPr>
          </w:p>
          <w:p w14:paraId="5BE93A62" w14:textId="77777777" w:rsidR="008074B8" w:rsidRDefault="008074B8">
            <w:pPr>
              <w:rPr>
                <w:sz w:val="20"/>
              </w:rPr>
            </w:pPr>
          </w:p>
          <w:p w14:paraId="384BA73E" w14:textId="77777777" w:rsidR="008074B8" w:rsidRDefault="008074B8">
            <w:pPr>
              <w:rPr>
                <w:sz w:val="20"/>
              </w:rPr>
            </w:pPr>
          </w:p>
          <w:p w14:paraId="34B3F2EB" w14:textId="77777777" w:rsidR="008074B8" w:rsidRDefault="008074B8">
            <w:pPr>
              <w:rPr>
                <w:sz w:val="20"/>
              </w:rPr>
            </w:pPr>
          </w:p>
          <w:p w14:paraId="7D34F5C7" w14:textId="77777777" w:rsidR="008074B8" w:rsidRDefault="008074B8">
            <w:pPr>
              <w:rPr>
                <w:sz w:val="20"/>
              </w:rPr>
            </w:pPr>
          </w:p>
          <w:p w14:paraId="0B4020A7" w14:textId="77777777" w:rsidR="008074B8" w:rsidRDefault="008074B8">
            <w:pPr>
              <w:rPr>
                <w:sz w:val="20"/>
              </w:rPr>
            </w:pPr>
          </w:p>
          <w:p w14:paraId="1D7B270A" w14:textId="77777777" w:rsidR="008074B8" w:rsidRDefault="008074B8">
            <w:pPr>
              <w:rPr>
                <w:sz w:val="20"/>
              </w:rPr>
            </w:pPr>
          </w:p>
          <w:p w14:paraId="4F904CB7" w14:textId="77777777" w:rsidR="008074B8" w:rsidRDefault="008074B8">
            <w:pPr>
              <w:rPr>
                <w:sz w:val="20"/>
              </w:rPr>
            </w:pPr>
          </w:p>
          <w:p w14:paraId="06971CD3" w14:textId="77777777" w:rsidR="008074B8" w:rsidRDefault="008074B8">
            <w:pPr>
              <w:rPr>
                <w:sz w:val="20"/>
              </w:rPr>
            </w:pPr>
          </w:p>
          <w:p w14:paraId="2A1F701D" w14:textId="77777777" w:rsidR="008074B8" w:rsidRDefault="008074B8">
            <w:pPr>
              <w:rPr>
                <w:sz w:val="20"/>
              </w:rPr>
            </w:pPr>
          </w:p>
          <w:p w14:paraId="03EFCA41" w14:textId="77777777" w:rsidR="008074B8" w:rsidRDefault="008074B8">
            <w:pPr>
              <w:rPr>
                <w:sz w:val="20"/>
              </w:rPr>
            </w:pPr>
          </w:p>
          <w:p w14:paraId="5F96A722" w14:textId="77777777" w:rsidR="008074B8" w:rsidRDefault="008074B8">
            <w:pPr>
              <w:rPr>
                <w:sz w:val="20"/>
              </w:rPr>
            </w:pPr>
          </w:p>
          <w:p w14:paraId="5B95CD12" w14:textId="77777777" w:rsidR="008074B8" w:rsidRDefault="008074B8">
            <w:pPr>
              <w:rPr>
                <w:sz w:val="20"/>
              </w:rPr>
            </w:pPr>
          </w:p>
          <w:p w14:paraId="5220BBB2" w14:textId="77777777" w:rsidR="008074B8" w:rsidRDefault="008074B8">
            <w:pPr>
              <w:rPr>
                <w:sz w:val="20"/>
              </w:rPr>
            </w:pPr>
          </w:p>
          <w:p w14:paraId="13CB595B" w14:textId="77777777" w:rsidR="008074B8" w:rsidRDefault="008074B8">
            <w:pPr>
              <w:rPr>
                <w:sz w:val="20"/>
              </w:rPr>
            </w:pPr>
          </w:p>
          <w:p w14:paraId="6D9C8D39" w14:textId="77777777" w:rsidR="008074B8" w:rsidRDefault="008074B8">
            <w:pPr>
              <w:rPr>
                <w:sz w:val="20"/>
              </w:rPr>
            </w:pPr>
          </w:p>
          <w:p w14:paraId="675E05EE" w14:textId="77777777" w:rsidR="008074B8" w:rsidRDefault="008074B8">
            <w:pPr>
              <w:rPr>
                <w:sz w:val="20"/>
              </w:rPr>
            </w:pPr>
          </w:p>
          <w:p w14:paraId="2FC17F8B" w14:textId="77777777" w:rsidR="008074B8" w:rsidRDefault="008074B8">
            <w:pPr>
              <w:rPr>
                <w:sz w:val="20"/>
              </w:rPr>
            </w:pPr>
          </w:p>
          <w:p w14:paraId="0A4F7224" w14:textId="77777777" w:rsidR="008074B8" w:rsidRDefault="008074B8">
            <w:pPr>
              <w:rPr>
                <w:sz w:val="20"/>
              </w:rPr>
            </w:pPr>
          </w:p>
          <w:p w14:paraId="5AE48A43" w14:textId="77777777" w:rsidR="008074B8" w:rsidRDefault="008074B8">
            <w:pPr>
              <w:rPr>
                <w:sz w:val="20"/>
              </w:rPr>
            </w:pPr>
          </w:p>
          <w:p w14:paraId="50F40DEB" w14:textId="77777777" w:rsidR="008074B8" w:rsidRDefault="008074B8">
            <w:pPr>
              <w:rPr>
                <w:sz w:val="20"/>
              </w:rPr>
            </w:pPr>
          </w:p>
          <w:p w14:paraId="77A52294" w14:textId="77777777" w:rsidR="008074B8" w:rsidRDefault="008074B8">
            <w:pPr>
              <w:rPr>
                <w:sz w:val="20"/>
              </w:rPr>
            </w:pPr>
          </w:p>
          <w:p w14:paraId="007DCDA8" w14:textId="77777777" w:rsidR="008074B8" w:rsidRDefault="008074B8">
            <w:pPr>
              <w:rPr>
                <w:sz w:val="20"/>
              </w:rPr>
            </w:pPr>
          </w:p>
          <w:p w14:paraId="450EA2D7" w14:textId="77777777" w:rsidR="008074B8" w:rsidRDefault="008074B8">
            <w:pPr>
              <w:rPr>
                <w:sz w:val="20"/>
              </w:rPr>
            </w:pPr>
          </w:p>
          <w:p w14:paraId="3DD355C9" w14:textId="77777777" w:rsidR="008074B8" w:rsidRDefault="008074B8">
            <w:pPr>
              <w:rPr>
                <w:sz w:val="20"/>
              </w:rPr>
            </w:pPr>
          </w:p>
          <w:p w14:paraId="1A81F0B1" w14:textId="77777777" w:rsidR="008074B8" w:rsidRDefault="008074B8">
            <w:pPr>
              <w:rPr>
                <w:sz w:val="20"/>
              </w:rPr>
            </w:pPr>
          </w:p>
          <w:p w14:paraId="717AAFBA" w14:textId="77777777" w:rsidR="008074B8" w:rsidRDefault="008074B8">
            <w:pPr>
              <w:rPr>
                <w:sz w:val="20"/>
              </w:rPr>
            </w:pPr>
          </w:p>
          <w:p w14:paraId="56EE48EE" w14:textId="77777777" w:rsidR="008074B8" w:rsidRDefault="008074B8">
            <w:pPr>
              <w:rPr>
                <w:sz w:val="20"/>
              </w:rPr>
            </w:pPr>
          </w:p>
          <w:p w14:paraId="2908EB2C" w14:textId="77777777" w:rsidR="008074B8" w:rsidRDefault="008074B8">
            <w:pPr>
              <w:rPr>
                <w:sz w:val="20"/>
              </w:rPr>
            </w:pPr>
          </w:p>
          <w:p w14:paraId="121FD38A" w14:textId="77777777" w:rsidR="008074B8" w:rsidRDefault="008074B8">
            <w:pPr>
              <w:rPr>
                <w:sz w:val="20"/>
              </w:rPr>
            </w:pPr>
          </w:p>
          <w:p w14:paraId="1FE2DD96" w14:textId="77777777" w:rsidR="008074B8" w:rsidRDefault="008074B8">
            <w:pPr>
              <w:rPr>
                <w:sz w:val="20"/>
              </w:rPr>
            </w:pPr>
          </w:p>
          <w:p w14:paraId="27357532" w14:textId="77777777" w:rsidR="008074B8" w:rsidRDefault="008074B8">
            <w:pPr>
              <w:rPr>
                <w:sz w:val="20"/>
              </w:rPr>
            </w:pPr>
          </w:p>
          <w:p w14:paraId="07F023C8" w14:textId="77777777" w:rsidR="008074B8" w:rsidRDefault="008074B8">
            <w:pPr>
              <w:rPr>
                <w:sz w:val="20"/>
              </w:rPr>
            </w:pPr>
          </w:p>
          <w:p w14:paraId="4BDB5498" w14:textId="77777777" w:rsidR="008074B8" w:rsidRDefault="008074B8">
            <w:pPr>
              <w:rPr>
                <w:sz w:val="20"/>
              </w:rPr>
            </w:pPr>
          </w:p>
          <w:p w14:paraId="2916C19D" w14:textId="77777777" w:rsidR="008074B8" w:rsidRDefault="008074B8">
            <w:pPr>
              <w:rPr>
                <w:sz w:val="20"/>
              </w:rPr>
            </w:pPr>
          </w:p>
          <w:p w14:paraId="74869460" w14:textId="77777777" w:rsidR="008074B8" w:rsidRDefault="008074B8">
            <w:pPr>
              <w:rPr>
                <w:sz w:val="20"/>
              </w:rPr>
            </w:pPr>
          </w:p>
          <w:p w14:paraId="187F57B8" w14:textId="77777777" w:rsidR="008074B8" w:rsidRDefault="008074B8">
            <w:pPr>
              <w:rPr>
                <w:sz w:val="20"/>
              </w:rPr>
            </w:pPr>
          </w:p>
          <w:p w14:paraId="54738AF4" w14:textId="77777777" w:rsidR="008074B8" w:rsidRDefault="008074B8">
            <w:pPr>
              <w:rPr>
                <w:sz w:val="20"/>
              </w:rPr>
            </w:pPr>
          </w:p>
          <w:p w14:paraId="46ABBD8F" w14:textId="77777777" w:rsidR="008074B8" w:rsidRDefault="008074B8">
            <w:pPr>
              <w:rPr>
                <w:sz w:val="20"/>
              </w:rPr>
            </w:pPr>
          </w:p>
          <w:p w14:paraId="06BBA33E" w14:textId="77777777" w:rsidR="008074B8" w:rsidRDefault="008074B8">
            <w:pPr>
              <w:rPr>
                <w:sz w:val="20"/>
              </w:rPr>
            </w:pPr>
          </w:p>
          <w:p w14:paraId="464FCBC1" w14:textId="77777777" w:rsidR="008074B8" w:rsidRDefault="008074B8">
            <w:pPr>
              <w:rPr>
                <w:sz w:val="20"/>
              </w:rPr>
            </w:pPr>
          </w:p>
          <w:p w14:paraId="5C8C6B09" w14:textId="77777777" w:rsidR="008074B8" w:rsidRDefault="008074B8">
            <w:pPr>
              <w:rPr>
                <w:sz w:val="20"/>
              </w:rPr>
            </w:pPr>
          </w:p>
          <w:p w14:paraId="3382A365" w14:textId="77777777" w:rsidR="008074B8" w:rsidRDefault="008074B8">
            <w:pPr>
              <w:rPr>
                <w:sz w:val="20"/>
              </w:rPr>
            </w:pPr>
          </w:p>
          <w:p w14:paraId="5C71F136" w14:textId="77777777" w:rsidR="008074B8" w:rsidRDefault="008074B8">
            <w:pPr>
              <w:rPr>
                <w:sz w:val="20"/>
              </w:rPr>
            </w:pPr>
          </w:p>
          <w:p w14:paraId="62199465" w14:textId="77777777" w:rsidR="008074B8" w:rsidRDefault="008074B8">
            <w:pPr>
              <w:rPr>
                <w:sz w:val="20"/>
              </w:rPr>
            </w:pPr>
          </w:p>
          <w:p w14:paraId="0DA123B1" w14:textId="77777777" w:rsidR="008074B8" w:rsidRDefault="008074B8">
            <w:pPr>
              <w:rPr>
                <w:sz w:val="20"/>
              </w:rPr>
            </w:pPr>
          </w:p>
          <w:p w14:paraId="4C4CEA3D" w14:textId="77777777" w:rsidR="008074B8" w:rsidRDefault="008074B8">
            <w:pPr>
              <w:rPr>
                <w:sz w:val="20"/>
              </w:rPr>
            </w:pPr>
          </w:p>
          <w:p w14:paraId="50895670" w14:textId="77777777" w:rsidR="008074B8" w:rsidRDefault="008074B8">
            <w:pPr>
              <w:rPr>
                <w:sz w:val="20"/>
              </w:rPr>
            </w:pPr>
          </w:p>
          <w:p w14:paraId="38C1F859" w14:textId="77777777" w:rsidR="008074B8" w:rsidRDefault="008074B8">
            <w:pPr>
              <w:rPr>
                <w:sz w:val="20"/>
              </w:rPr>
            </w:pPr>
          </w:p>
          <w:p w14:paraId="0C8FE7CE" w14:textId="77777777" w:rsidR="008074B8" w:rsidRDefault="008074B8">
            <w:pPr>
              <w:rPr>
                <w:sz w:val="20"/>
              </w:rPr>
            </w:pPr>
          </w:p>
          <w:p w14:paraId="41004F19" w14:textId="77777777" w:rsidR="008074B8" w:rsidRDefault="008074B8">
            <w:pPr>
              <w:rPr>
                <w:sz w:val="20"/>
              </w:rPr>
            </w:pPr>
          </w:p>
          <w:p w14:paraId="18E5B640" w14:textId="77777777" w:rsidR="00DB7748" w:rsidRDefault="00DB7748" w:rsidP="00402266">
            <w:pPr>
              <w:rPr>
                <w:rFonts w:ascii="Arial" w:hAnsi="Arial" w:cs="Arial"/>
                <w:sz w:val="20"/>
              </w:rPr>
            </w:pPr>
          </w:p>
          <w:p w14:paraId="30B50533" w14:textId="77777777" w:rsidR="00DB7748" w:rsidRDefault="00DB7748" w:rsidP="00402266">
            <w:pPr>
              <w:rPr>
                <w:rFonts w:ascii="Arial" w:hAnsi="Arial" w:cs="Arial"/>
                <w:sz w:val="20"/>
              </w:rPr>
            </w:pPr>
          </w:p>
          <w:p w14:paraId="164426AA" w14:textId="77777777" w:rsidR="00DB7748" w:rsidRDefault="00DB7748" w:rsidP="00402266">
            <w:pPr>
              <w:rPr>
                <w:rFonts w:ascii="Arial" w:hAnsi="Arial" w:cs="Arial"/>
                <w:sz w:val="20"/>
              </w:rPr>
            </w:pPr>
          </w:p>
          <w:p w14:paraId="4A8503B3" w14:textId="77777777" w:rsidR="00DB7748" w:rsidRDefault="00DB7748" w:rsidP="00402266">
            <w:pPr>
              <w:rPr>
                <w:rFonts w:ascii="Arial" w:hAnsi="Arial" w:cs="Arial"/>
                <w:sz w:val="20"/>
              </w:rPr>
            </w:pPr>
          </w:p>
          <w:p w14:paraId="4D58DDBF" w14:textId="77777777" w:rsidR="00DB7748" w:rsidRDefault="00DB7748" w:rsidP="00402266">
            <w:pPr>
              <w:rPr>
                <w:rFonts w:ascii="Arial" w:hAnsi="Arial" w:cs="Arial"/>
                <w:sz w:val="20"/>
              </w:rPr>
            </w:pPr>
          </w:p>
          <w:p w14:paraId="57EE950E" w14:textId="77777777" w:rsidR="00DB7748" w:rsidRDefault="00DB7748" w:rsidP="00402266">
            <w:pPr>
              <w:rPr>
                <w:rFonts w:ascii="Arial" w:hAnsi="Arial" w:cs="Arial"/>
                <w:sz w:val="20"/>
              </w:rPr>
            </w:pPr>
          </w:p>
          <w:p w14:paraId="01EC709E" w14:textId="77777777" w:rsidR="00DB7748" w:rsidRDefault="00DB7748" w:rsidP="00402266">
            <w:pPr>
              <w:rPr>
                <w:rFonts w:ascii="Arial" w:hAnsi="Arial" w:cs="Arial"/>
                <w:sz w:val="20"/>
              </w:rPr>
            </w:pPr>
          </w:p>
          <w:p w14:paraId="7E583A4A" w14:textId="77777777" w:rsidR="00DB7748" w:rsidRDefault="00DB7748" w:rsidP="00402266">
            <w:pPr>
              <w:rPr>
                <w:rFonts w:ascii="Arial" w:hAnsi="Arial" w:cs="Arial"/>
                <w:sz w:val="20"/>
              </w:rPr>
            </w:pPr>
          </w:p>
          <w:p w14:paraId="200A7CEB" w14:textId="77777777" w:rsidR="00DB7748" w:rsidRDefault="00DB7748" w:rsidP="00402266">
            <w:pPr>
              <w:rPr>
                <w:rFonts w:ascii="Arial" w:hAnsi="Arial" w:cs="Arial"/>
                <w:sz w:val="20"/>
              </w:rPr>
            </w:pPr>
          </w:p>
          <w:p w14:paraId="06AA9FDF" w14:textId="77777777" w:rsidR="00DB7748" w:rsidRDefault="00DB7748" w:rsidP="00402266">
            <w:pPr>
              <w:rPr>
                <w:rFonts w:ascii="Arial" w:hAnsi="Arial" w:cs="Arial"/>
                <w:sz w:val="20"/>
              </w:rPr>
            </w:pPr>
          </w:p>
          <w:p w14:paraId="2938185E" w14:textId="77777777" w:rsidR="00DB7748" w:rsidRDefault="00DB7748" w:rsidP="00402266">
            <w:pPr>
              <w:rPr>
                <w:rFonts w:ascii="Arial" w:hAnsi="Arial" w:cs="Arial"/>
                <w:sz w:val="20"/>
              </w:rPr>
            </w:pPr>
          </w:p>
          <w:p w14:paraId="1E0836D3" w14:textId="77777777" w:rsidR="00DB7748" w:rsidRDefault="00DB7748" w:rsidP="00402266">
            <w:pPr>
              <w:rPr>
                <w:rFonts w:ascii="Arial" w:hAnsi="Arial" w:cs="Arial"/>
                <w:sz w:val="20"/>
              </w:rPr>
            </w:pPr>
          </w:p>
          <w:p w14:paraId="7CFB4FE8" w14:textId="77777777" w:rsidR="00DB7748" w:rsidRDefault="00DB7748" w:rsidP="00402266">
            <w:pPr>
              <w:rPr>
                <w:rFonts w:ascii="Arial" w:hAnsi="Arial" w:cs="Arial"/>
                <w:sz w:val="20"/>
              </w:rPr>
            </w:pPr>
          </w:p>
          <w:p w14:paraId="2D7ACA47" w14:textId="77777777" w:rsidR="00DB7748" w:rsidRDefault="00DB7748" w:rsidP="00402266">
            <w:pPr>
              <w:rPr>
                <w:rFonts w:ascii="Arial" w:hAnsi="Arial" w:cs="Arial"/>
                <w:sz w:val="20"/>
              </w:rPr>
            </w:pPr>
          </w:p>
          <w:p w14:paraId="7DF1E79F" w14:textId="77777777" w:rsidR="00DB7748" w:rsidRDefault="00DB7748" w:rsidP="00402266">
            <w:pPr>
              <w:rPr>
                <w:rFonts w:ascii="Arial" w:hAnsi="Arial" w:cs="Arial"/>
                <w:sz w:val="20"/>
              </w:rPr>
            </w:pPr>
          </w:p>
          <w:p w14:paraId="402D549F" w14:textId="77777777" w:rsidR="00DB7748" w:rsidRDefault="00DB7748" w:rsidP="00402266">
            <w:pPr>
              <w:rPr>
                <w:rFonts w:ascii="Arial" w:hAnsi="Arial" w:cs="Arial"/>
                <w:sz w:val="20"/>
              </w:rPr>
            </w:pPr>
          </w:p>
          <w:p w14:paraId="6F60D6E2" w14:textId="77777777" w:rsidR="00DB7748" w:rsidRDefault="00DB7748" w:rsidP="00402266">
            <w:pPr>
              <w:rPr>
                <w:rFonts w:ascii="Arial" w:hAnsi="Arial" w:cs="Arial"/>
                <w:sz w:val="20"/>
              </w:rPr>
            </w:pPr>
          </w:p>
          <w:p w14:paraId="086A2CEC" w14:textId="77777777" w:rsidR="00DB7748" w:rsidRDefault="00DB7748" w:rsidP="00402266">
            <w:pPr>
              <w:rPr>
                <w:rFonts w:ascii="Arial" w:hAnsi="Arial" w:cs="Arial"/>
                <w:sz w:val="20"/>
              </w:rPr>
            </w:pPr>
          </w:p>
          <w:p w14:paraId="6DFB3888" w14:textId="77777777" w:rsidR="00DB7748" w:rsidRDefault="00DB7748" w:rsidP="00402266">
            <w:pPr>
              <w:rPr>
                <w:rFonts w:ascii="Arial" w:hAnsi="Arial" w:cs="Arial"/>
                <w:sz w:val="20"/>
              </w:rPr>
            </w:pPr>
          </w:p>
          <w:p w14:paraId="02338A99" w14:textId="77777777" w:rsidR="00DB7748" w:rsidRDefault="00DB7748" w:rsidP="00402266">
            <w:pPr>
              <w:rPr>
                <w:rFonts w:ascii="Arial" w:hAnsi="Arial" w:cs="Arial"/>
                <w:sz w:val="20"/>
              </w:rPr>
            </w:pPr>
          </w:p>
          <w:p w14:paraId="007BEE64" w14:textId="77777777" w:rsidR="00DB7748" w:rsidRDefault="00DB7748" w:rsidP="00402266">
            <w:pPr>
              <w:rPr>
                <w:rFonts w:ascii="Arial" w:hAnsi="Arial" w:cs="Arial"/>
                <w:sz w:val="20"/>
              </w:rPr>
            </w:pPr>
          </w:p>
          <w:p w14:paraId="036E938C" w14:textId="77777777" w:rsidR="00DB7748" w:rsidRDefault="00DB7748" w:rsidP="00402266">
            <w:pPr>
              <w:rPr>
                <w:rFonts w:ascii="Arial" w:hAnsi="Arial" w:cs="Arial"/>
                <w:sz w:val="20"/>
              </w:rPr>
            </w:pPr>
          </w:p>
          <w:p w14:paraId="75B4FAAB" w14:textId="77777777" w:rsidR="00DB7748" w:rsidRDefault="00DB7748" w:rsidP="00402266">
            <w:pPr>
              <w:rPr>
                <w:rFonts w:ascii="Arial" w:hAnsi="Arial" w:cs="Arial"/>
                <w:sz w:val="20"/>
              </w:rPr>
            </w:pPr>
          </w:p>
          <w:p w14:paraId="3FFC1DCD" w14:textId="77777777" w:rsidR="00DB7748" w:rsidRDefault="00DB7748" w:rsidP="00402266">
            <w:pPr>
              <w:rPr>
                <w:rFonts w:ascii="Arial" w:hAnsi="Arial" w:cs="Arial"/>
                <w:sz w:val="20"/>
              </w:rPr>
            </w:pPr>
          </w:p>
          <w:p w14:paraId="727EC309" w14:textId="77777777" w:rsidR="00DB7748" w:rsidRDefault="00DB7748" w:rsidP="00402266">
            <w:pPr>
              <w:rPr>
                <w:rFonts w:ascii="Arial" w:hAnsi="Arial" w:cs="Arial"/>
                <w:sz w:val="20"/>
              </w:rPr>
            </w:pPr>
          </w:p>
          <w:p w14:paraId="058B6BDA" w14:textId="77777777" w:rsidR="00DB7748" w:rsidRDefault="00DB7748" w:rsidP="00402266">
            <w:pPr>
              <w:rPr>
                <w:rFonts w:ascii="Arial" w:hAnsi="Arial" w:cs="Arial"/>
                <w:sz w:val="20"/>
              </w:rPr>
            </w:pPr>
          </w:p>
          <w:p w14:paraId="565346E7" w14:textId="77777777" w:rsidR="00DB7748" w:rsidRDefault="00DB7748" w:rsidP="00402266">
            <w:pPr>
              <w:rPr>
                <w:rFonts w:ascii="Arial" w:hAnsi="Arial" w:cs="Arial"/>
                <w:sz w:val="20"/>
              </w:rPr>
            </w:pPr>
          </w:p>
          <w:p w14:paraId="042D6920" w14:textId="77777777" w:rsidR="00DB7748" w:rsidRDefault="00DB7748" w:rsidP="00402266">
            <w:pPr>
              <w:rPr>
                <w:rFonts w:ascii="Arial" w:hAnsi="Arial" w:cs="Arial"/>
                <w:sz w:val="20"/>
              </w:rPr>
            </w:pPr>
          </w:p>
          <w:p w14:paraId="2E6F6B3F" w14:textId="77777777" w:rsidR="00DB7748" w:rsidRDefault="00DB7748" w:rsidP="00402266">
            <w:pPr>
              <w:rPr>
                <w:rFonts w:ascii="Arial" w:hAnsi="Arial" w:cs="Arial"/>
                <w:sz w:val="20"/>
              </w:rPr>
            </w:pPr>
          </w:p>
          <w:p w14:paraId="4E446FE8" w14:textId="77777777" w:rsidR="00DB7748" w:rsidRDefault="00DB7748" w:rsidP="00402266">
            <w:pPr>
              <w:rPr>
                <w:rFonts w:ascii="Arial" w:hAnsi="Arial" w:cs="Arial"/>
                <w:sz w:val="20"/>
              </w:rPr>
            </w:pPr>
          </w:p>
          <w:p w14:paraId="55EAB62B" w14:textId="77777777" w:rsidR="00DB7748" w:rsidRDefault="00DB7748" w:rsidP="00402266">
            <w:pPr>
              <w:rPr>
                <w:rFonts w:ascii="Arial" w:hAnsi="Arial" w:cs="Arial"/>
                <w:sz w:val="20"/>
              </w:rPr>
            </w:pPr>
          </w:p>
          <w:p w14:paraId="56AFFC9D" w14:textId="77777777" w:rsidR="00DB7748" w:rsidRDefault="00DB7748" w:rsidP="00402266">
            <w:pPr>
              <w:rPr>
                <w:rFonts w:ascii="Arial" w:hAnsi="Arial" w:cs="Arial"/>
                <w:sz w:val="20"/>
              </w:rPr>
            </w:pPr>
          </w:p>
          <w:p w14:paraId="622E18E5" w14:textId="77777777" w:rsidR="00DB7748" w:rsidRDefault="00DB7748" w:rsidP="00402266">
            <w:pPr>
              <w:rPr>
                <w:rFonts w:ascii="Arial" w:hAnsi="Arial" w:cs="Arial"/>
                <w:sz w:val="20"/>
              </w:rPr>
            </w:pPr>
          </w:p>
          <w:p w14:paraId="033347CC" w14:textId="77777777" w:rsidR="00DB7748" w:rsidRDefault="00DB7748" w:rsidP="00402266">
            <w:pPr>
              <w:rPr>
                <w:rFonts w:ascii="Arial" w:hAnsi="Arial" w:cs="Arial"/>
                <w:sz w:val="20"/>
              </w:rPr>
            </w:pPr>
          </w:p>
          <w:p w14:paraId="3B34D9C8" w14:textId="77777777" w:rsidR="00DB7748" w:rsidRDefault="00DB7748" w:rsidP="00402266">
            <w:pPr>
              <w:rPr>
                <w:rFonts w:ascii="Arial" w:hAnsi="Arial" w:cs="Arial"/>
                <w:sz w:val="20"/>
              </w:rPr>
            </w:pPr>
          </w:p>
          <w:p w14:paraId="3DA17865" w14:textId="77777777" w:rsidR="00DB7748" w:rsidRDefault="00DB7748" w:rsidP="00402266">
            <w:pPr>
              <w:rPr>
                <w:rFonts w:ascii="Arial" w:hAnsi="Arial" w:cs="Arial"/>
                <w:sz w:val="20"/>
              </w:rPr>
            </w:pPr>
          </w:p>
          <w:p w14:paraId="3B3B8C4A" w14:textId="77777777" w:rsidR="00DB7748" w:rsidRDefault="00DB7748" w:rsidP="00402266">
            <w:pPr>
              <w:rPr>
                <w:rFonts w:ascii="Arial" w:hAnsi="Arial" w:cs="Arial"/>
                <w:sz w:val="20"/>
              </w:rPr>
            </w:pPr>
          </w:p>
          <w:p w14:paraId="6A58C0BE" w14:textId="77777777" w:rsidR="00DB7748" w:rsidRDefault="00DB7748" w:rsidP="00402266">
            <w:pPr>
              <w:rPr>
                <w:rFonts w:ascii="Arial" w:hAnsi="Arial" w:cs="Arial"/>
                <w:sz w:val="20"/>
              </w:rPr>
            </w:pPr>
          </w:p>
          <w:p w14:paraId="6388DA66" w14:textId="77777777" w:rsidR="00DB7748" w:rsidRDefault="00DB7748" w:rsidP="00402266">
            <w:pPr>
              <w:rPr>
                <w:rFonts w:ascii="Arial" w:hAnsi="Arial" w:cs="Arial"/>
                <w:sz w:val="20"/>
              </w:rPr>
            </w:pPr>
          </w:p>
          <w:p w14:paraId="7B50B363" w14:textId="77777777" w:rsidR="00DB7748" w:rsidRDefault="00DB7748" w:rsidP="00402266">
            <w:pPr>
              <w:rPr>
                <w:rFonts w:ascii="Arial" w:hAnsi="Arial" w:cs="Arial"/>
                <w:sz w:val="20"/>
              </w:rPr>
            </w:pPr>
          </w:p>
          <w:p w14:paraId="0AD07CDA" w14:textId="77777777" w:rsidR="00DB7748" w:rsidRDefault="00DB7748" w:rsidP="00402266">
            <w:pPr>
              <w:rPr>
                <w:rFonts w:ascii="Arial" w:hAnsi="Arial" w:cs="Arial"/>
                <w:sz w:val="20"/>
              </w:rPr>
            </w:pPr>
          </w:p>
          <w:p w14:paraId="256E27AA" w14:textId="77777777" w:rsidR="00DB7748" w:rsidRDefault="00DB7748" w:rsidP="00402266">
            <w:pPr>
              <w:rPr>
                <w:rFonts w:ascii="Arial" w:hAnsi="Arial" w:cs="Arial"/>
                <w:sz w:val="20"/>
              </w:rPr>
            </w:pPr>
          </w:p>
          <w:p w14:paraId="75875DD3" w14:textId="77777777" w:rsidR="00DB7748" w:rsidRDefault="00DB7748" w:rsidP="00402266">
            <w:pPr>
              <w:rPr>
                <w:rFonts w:ascii="Arial" w:hAnsi="Arial" w:cs="Arial"/>
                <w:sz w:val="20"/>
              </w:rPr>
            </w:pPr>
          </w:p>
          <w:p w14:paraId="3052B624" w14:textId="77777777" w:rsidR="00DB7748" w:rsidRDefault="00DB7748" w:rsidP="00402266">
            <w:pPr>
              <w:rPr>
                <w:rFonts w:ascii="Arial" w:hAnsi="Arial" w:cs="Arial"/>
                <w:sz w:val="20"/>
              </w:rPr>
            </w:pPr>
          </w:p>
          <w:p w14:paraId="6D0C4650" w14:textId="77777777" w:rsidR="00DB7748" w:rsidRDefault="00DB7748" w:rsidP="00402266">
            <w:pPr>
              <w:rPr>
                <w:rFonts w:ascii="Arial" w:hAnsi="Arial" w:cs="Arial"/>
                <w:sz w:val="20"/>
              </w:rPr>
            </w:pPr>
          </w:p>
          <w:p w14:paraId="109126E3" w14:textId="77777777" w:rsidR="00DB7748" w:rsidRDefault="00DB7748" w:rsidP="00402266">
            <w:pPr>
              <w:rPr>
                <w:rFonts w:ascii="Arial" w:hAnsi="Arial" w:cs="Arial"/>
                <w:sz w:val="20"/>
              </w:rPr>
            </w:pPr>
          </w:p>
          <w:p w14:paraId="6D83B54D" w14:textId="77777777" w:rsidR="00DB7748" w:rsidRDefault="00DB7748" w:rsidP="00402266">
            <w:pPr>
              <w:rPr>
                <w:rFonts w:ascii="Arial" w:hAnsi="Arial" w:cs="Arial"/>
                <w:sz w:val="20"/>
              </w:rPr>
            </w:pPr>
          </w:p>
          <w:p w14:paraId="58A11068" w14:textId="77777777" w:rsidR="00DB7748" w:rsidRDefault="00DB7748" w:rsidP="00402266">
            <w:pPr>
              <w:rPr>
                <w:rFonts w:ascii="Arial" w:hAnsi="Arial" w:cs="Arial"/>
                <w:sz w:val="20"/>
              </w:rPr>
            </w:pPr>
          </w:p>
          <w:p w14:paraId="1BFF0B06" w14:textId="77777777" w:rsidR="00DB7748" w:rsidRDefault="00DB7748" w:rsidP="00402266">
            <w:pPr>
              <w:rPr>
                <w:rFonts w:ascii="Arial" w:hAnsi="Arial" w:cs="Arial"/>
                <w:sz w:val="20"/>
              </w:rPr>
            </w:pPr>
          </w:p>
          <w:p w14:paraId="6FF46DA6" w14:textId="77777777" w:rsidR="00DB7748" w:rsidRDefault="00DB7748" w:rsidP="00402266">
            <w:pPr>
              <w:rPr>
                <w:rFonts w:ascii="Arial" w:hAnsi="Arial" w:cs="Arial"/>
                <w:sz w:val="20"/>
              </w:rPr>
            </w:pPr>
          </w:p>
          <w:p w14:paraId="42776526" w14:textId="77777777" w:rsidR="00DB7748" w:rsidRDefault="00DB7748" w:rsidP="00402266">
            <w:pPr>
              <w:rPr>
                <w:rFonts w:ascii="Arial" w:hAnsi="Arial" w:cs="Arial"/>
                <w:sz w:val="20"/>
              </w:rPr>
            </w:pPr>
          </w:p>
          <w:p w14:paraId="640F5DE0" w14:textId="77777777" w:rsidR="00DB7748" w:rsidRDefault="00DB7748" w:rsidP="00402266">
            <w:pPr>
              <w:rPr>
                <w:rFonts w:ascii="Arial" w:hAnsi="Arial" w:cs="Arial"/>
                <w:sz w:val="20"/>
              </w:rPr>
            </w:pPr>
          </w:p>
          <w:p w14:paraId="1EBD9858" w14:textId="04413E52" w:rsidR="00DB7748" w:rsidRPr="00625D10" w:rsidRDefault="00DB7748" w:rsidP="00DB7748">
            <w:pPr>
              <w:jc w:val="right"/>
              <w:rPr>
                <w:rFonts w:ascii="Arial" w:hAnsi="Arial" w:cs="Arial"/>
                <w:sz w:val="16"/>
                <w:szCs w:val="16"/>
              </w:rPr>
            </w:pPr>
          </w:p>
          <w:p w14:paraId="67C0C651" w14:textId="61CA08B9" w:rsidR="00814767" w:rsidRDefault="00495ABE" w:rsidP="00402266">
            <w:pPr>
              <w:rPr>
                <w:sz w:val="20"/>
              </w:rPr>
            </w:pPr>
            <w:r w:rsidRPr="00625D10">
              <w:rPr>
                <w:rFonts w:ascii="Arial" w:hAnsi="Arial" w:cs="Arial"/>
                <w:sz w:val="20"/>
              </w:rPr>
              <w:t xml:space="preserve">                                                                                                                                                                                   </w:t>
            </w:r>
          </w:p>
        </w:tc>
      </w:tr>
    </w:tbl>
    <w:p w14:paraId="308D56CC" w14:textId="77777777" w:rsidR="008074B8" w:rsidRPr="00271738" w:rsidRDefault="008074B8" w:rsidP="00597023"/>
    <w:sectPr w:rsidR="008074B8" w:rsidRPr="00271738" w:rsidSect="0007221F">
      <w:headerReference w:type="even" r:id="rId14"/>
      <w:headerReference w:type="default" r:id="rId15"/>
      <w:footerReference w:type="even" r:id="rId16"/>
      <w:footerReference w:type="default" r:id="rId17"/>
      <w:headerReference w:type="first" r:id="rId18"/>
      <w:footerReference w:type="first" r:id="rId19"/>
      <w:pgSz w:w="11906" w:h="16838"/>
      <w:pgMar w:top="567" w:right="720"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DCE9" w14:textId="77777777" w:rsidR="00430CF5" w:rsidRDefault="00430CF5" w:rsidP="00F163F5">
      <w:r>
        <w:separator/>
      </w:r>
    </w:p>
  </w:endnote>
  <w:endnote w:type="continuationSeparator" w:id="0">
    <w:p w14:paraId="11497BF8" w14:textId="77777777" w:rsidR="00430CF5" w:rsidRDefault="00430CF5" w:rsidP="00F163F5">
      <w:r>
        <w:continuationSeparator/>
      </w:r>
    </w:p>
  </w:endnote>
  <w:endnote w:type="continuationNotice" w:id="1">
    <w:p w14:paraId="7A21539F" w14:textId="77777777" w:rsidR="00430CF5" w:rsidRDefault="00430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7D6" w14:textId="77777777" w:rsidR="00F163F5" w:rsidRDefault="00F16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8D8" w14:textId="77777777" w:rsidR="00F163F5" w:rsidRDefault="00F16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98B" w14:textId="77777777" w:rsidR="00F163F5" w:rsidRDefault="00F16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E9D3" w14:textId="77777777" w:rsidR="00430CF5" w:rsidRDefault="00430CF5" w:rsidP="00F163F5">
      <w:r>
        <w:separator/>
      </w:r>
    </w:p>
  </w:footnote>
  <w:footnote w:type="continuationSeparator" w:id="0">
    <w:p w14:paraId="53072380" w14:textId="77777777" w:rsidR="00430CF5" w:rsidRDefault="00430CF5" w:rsidP="00F163F5">
      <w:r>
        <w:continuationSeparator/>
      </w:r>
    </w:p>
  </w:footnote>
  <w:footnote w:type="continuationNotice" w:id="1">
    <w:p w14:paraId="4BD6A1D3" w14:textId="77777777" w:rsidR="00430CF5" w:rsidRDefault="00430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FA47" w14:textId="77777777" w:rsidR="00F163F5" w:rsidRDefault="00F16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50C6" w14:textId="77777777" w:rsidR="00F163F5" w:rsidRDefault="00F16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487" w14:textId="77777777" w:rsidR="00F163F5" w:rsidRDefault="00F16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C79"/>
    <w:multiLevelType w:val="singleLevel"/>
    <w:tmpl w:val="CA6C36BA"/>
    <w:lvl w:ilvl="0">
      <w:start w:val="1"/>
      <w:numFmt w:val="bullet"/>
      <w:lvlText w:val=""/>
      <w:lvlJc w:val="left"/>
      <w:pPr>
        <w:tabs>
          <w:tab w:val="num" w:pos="360"/>
        </w:tabs>
        <w:ind w:left="360" w:hanging="360"/>
      </w:pPr>
      <w:rPr>
        <w:rFonts w:ascii="Symbol" w:hAnsi="Symbol" w:hint="default"/>
        <w:sz w:val="28"/>
        <w:szCs w:val="28"/>
      </w:rPr>
    </w:lvl>
  </w:abstractNum>
  <w:abstractNum w:abstractNumId="1" w15:restartNumberingAfterBreak="0">
    <w:nsid w:val="322877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8FA18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A875BB8"/>
    <w:multiLevelType w:val="singleLevel"/>
    <w:tmpl w:val="0809000F"/>
    <w:lvl w:ilvl="0">
      <w:start w:val="1"/>
      <w:numFmt w:val="decimal"/>
      <w:lvlText w:val="%1."/>
      <w:lvlJc w:val="left"/>
      <w:pPr>
        <w:tabs>
          <w:tab w:val="num" w:pos="360"/>
        </w:tabs>
        <w:ind w:left="360" w:hanging="360"/>
      </w:pPr>
    </w:lvl>
  </w:abstractNum>
  <w:num w:numId="1" w16cid:durableId="117724140">
    <w:abstractNumId w:val="0"/>
  </w:num>
  <w:num w:numId="2" w16cid:durableId="1081101679">
    <w:abstractNumId w:val="3"/>
  </w:num>
  <w:num w:numId="3" w16cid:durableId="1757435012">
    <w:abstractNumId w:val="2"/>
  </w:num>
  <w:num w:numId="4" w16cid:durableId="103265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B5"/>
    <w:rsid w:val="00061BC3"/>
    <w:rsid w:val="00062828"/>
    <w:rsid w:val="0007221F"/>
    <w:rsid w:val="00095122"/>
    <w:rsid w:val="000979D9"/>
    <w:rsid w:val="000A6842"/>
    <w:rsid w:val="000C33F4"/>
    <w:rsid w:val="000D10F3"/>
    <w:rsid w:val="000F4BC3"/>
    <w:rsid w:val="001001A9"/>
    <w:rsid w:val="001126BB"/>
    <w:rsid w:val="00140567"/>
    <w:rsid w:val="0014644F"/>
    <w:rsid w:val="00146C4F"/>
    <w:rsid w:val="00167C4B"/>
    <w:rsid w:val="0017011B"/>
    <w:rsid w:val="00186378"/>
    <w:rsid w:val="00187228"/>
    <w:rsid w:val="00196CFA"/>
    <w:rsid w:val="00271738"/>
    <w:rsid w:val="002902CE"/>
    <w:rsid w:val="002A0F58"/>
    <w:rsid w:val="002A7A16"/>
    <w:rsid w:val="002B1EBA"/>
    <w:rsid w:val="002D1839"/>
    <w:rsid w:val="002E7CEE"/>
    <w:rsid w:val="00310BD3"/>
    <w:rsid w:val="00320DFE"/>
    <w:rsid w:val="00320F08"/>
    <w:rsid w:val="00345F32"/>
    <w:rsid w:val="00346DF3"/>
    <w:rsid w:val="00371A3D"/>
    <w:rsid w:val="00372656"/>
    <w:rsid w:val="0039703C"/>
    <w:rsid w:val="00397291"/>
    <w:rsid w:val="003D05D2"/>
    <w:rsid w:val="003F3DE2"/>
    <w:rsid w:val="00402266"/>
    <w:rsid w:val="00404A65"/>
    <w:rsid w:val="00406FE7"/>
    <w:rsid w:val="00430CF5"/>
    <w:rsid w:val="004310E6"/>
    <w:rsid w:val="00441815"/>
    <w:rsid w:val="00475B3D"/>
    <w:rsid w:val="00495ABE"/>
    <w:rsid w:val="004B5444"/>
    <w:rsid w:val="004C0FE6"/>
    <w:rsid w:val="004D0D75"/>
    <w:rsid w:val="0051191E"/>
    <w:rsid w:val="0053568F"/>
    <w:rsid w:val="00541281"/>
    <w:rsid w:val="005562BB"/>
    <w:rsid w:val="00570DA0"/>
    <w:rsid w:val="00582ADB"/>
    <w:rsid w:val="00597023"/>
    <w:rsid w:val="005C1477"/>
    <w:rsid w:val="005E7DA8"/>
    <w:rsid w:val="006003C1"/>
    <w:rsid w:val="00614A32"/>
    <w:rsid w:val="00614D3B"/>
    <w:rsid w:val="00615B19"/>
    <w:rsid w:val="00617822"/>
    <w:rsid w:val="00622B87"/>
    <w:rsid w:val="00625D10"/>
    <w:rsid w:val="00626135"/>
    <w:rsid w:val="00685F55"/>
    <w:rsid w:val="00696309"/>
    <w:rsid w:val="006C2EB8"/>
    <w:rsid w:val="006E0350"/>
    <w:rsid w:val="00705EFA"/>
    <w:rsid w:val="00734C42"/>
    <w:rsid w:val="00777E31"/>
    <w:rsid w:val="0079766D"/>
    <w:rsid w:val="007B250F"/>
    <w:rsid w:val="007C128E"/>
    <w:rsid w:val="007C3AEF"/>
    <w:rsid w:val="007D7DB2"/>
    <w:rsid w:val="007E4345"/>
    <w:rsid w:val="007F6324"/>
    <w:rsid w:val="007F6E52"/>
    <w:rsid w:val="008074B8"/>
    <w:rsid w:val="00814767"/>
    <w:rsid w:val="0082260D"/>
    <w:rsid w:val="00835C99"/>
    <w:rsid w:val="00853AD6"/>
    <w:rsid w:val="008848E2"/>
    <w:rsid w:val="00885AE9"/>
    <w:rsid w:val="00887EC6"/>
    <w:rsid w:val="008A07DE"/>
    <w:rsid w:val="008F2269"/>
    <w:rsid w:val="00931873"/>
    <w:rsid w:val="009351E1"/>
    <w:rsid w:val="009705B0"/>
    <w:rsid w:val="00975286"/>
    <w:rsid w:val="00983D89"/>
    <w:rsid w:val="00990EB1"/>
    <w:rsid w:val="0099782B"/>
    <w:rsid w:val="009E6D91"/>
    <w:rsid w:val="009F374B"/>
    <w:rsid w:val="00A00D28"/>
    <w:rsid w:val="00A2322C"/>
    <w:rsid w:val="00AA015B"/>
    <w:rsid w:val="00AB124E"/>
    <w:rsid w:val="00AD2932"/>
    <w:rsid w:val="00AE06DE"/>
    <w:rsid w:val="00B03251"/>
    <w:rsid w:val="00B077B6"/>
    <w:rsid w:val="00B176A5"/>
    <w:rsid w:val="00B47AB0"/>
    <w:rsid w:val="00B61D11"/>
    <w:rsid w:val="00B637CE"/>
    <w:rsid w:val="00B76081"/>
    <w:rsid w:val="00B94A5B"/>
    <w:rsid w:val="00BD69B5"/>
    <w:rsid w:val="00BE7C0D"/>
    <w:rsid w:val="00BF24EA"/>
    <w:rsid w:val="00BF4FC5"/>
    <w:rsid w:val="00C24028"/>
    <w:rsid w:val="00C634AA"/>
    <w:rsid w:val="00C725FA"/>
    <w:rsid w:val="00C72E63"/>
    <w:rsid w:val="00C77F60"/>
    <w:rsid w:val="00C94B18"/>
    <w:rsid w:val="00C94FE3"/>
    <w:rsid w:val="00CA16E5"/>
    <w:rsid w:val="00CE0A66"/>
    <w:rsid w:val="00CF787A"/>
    <w:rsid w:val="00D3137B"/>
    <w:rsid w:val="00D64023"/>
    <w:rsid w:val="00D656FB"/>
    <w:rsid w:val="00D67FBD"/>
    <w:rsid w:val="00D80B19"/>
    <w:rsid w:val="00D86668"/>
    <w:rsid w:val="00DA248A"/>
    <w:rsid w:val="00DB7748"/>
    <w:rsid w:val="00DC5D9A"/>
    <w:rsid w:val="00DC765F"/>
    <w:rsid w:val="00DD1D71"/>
    <w:rsid w:val="00DE24DD"/>
    <w:rsid w:val="00DF07E7"/>
    <w:rsid w:val="00DF220C"/>
    <w:rsid w:val="00E14957"/>
    <w:rsid w:val="00E20917"/>
    <w:rsid w:val="00E418F5"/>
    <w:rsid w:val="00E5282B"/>
    <w:rsid w:val="00E67AF5"/>
    <w:rsid w:val="00E75C80"/>
    <w:rsid w:val="00E8192C"/>
    <w:rsid w:val="00E83894"/>
    <w:rsid w:val="00E87CE2"/>
    <w:rsid w:val="00EB145A"/>
    <w:rsid w:val="00EB2D78"/>
    <w:rsid w:val="00EC038C"/>
    <w:rsid w:val="00EF064F"/>
    <w:rsid w:val="00F01302"/>
    <w:rsid w:val="00F163F5"/>
    <w:rsid w:val="00F566DD"/>
    <w:rsid w:val="00F575A3"/>
    <w:rsid w:val="00F62B2C"/>
    <w:rsid w:val="00F82EBD"/>
    <w:rsid w:val="00F96D78"/>
    <w:rsid w:val="00FA4911"/>
    <w:rsid w:val="00FD252C"/>
    <w:rsid w:val="00FD5D80"/>
    <w:rsid w:val="00FE51BD"/>
    <w:rsid w:val="00FE5828"/>
    <w:rsid w:val="00FE5883"/>
    <w:rsid w:val="2E8A4E51"/>
    <w:rsid w:val="63611F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F30C0"/>
  <w15:chartTrackingRefBased/>
  <w15:docId w15:val="{79A3617C-85C8-488B-8BFB-A4E3CE91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jc w:val="righ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2"/>
    </w:rPr>
  </w:style>
  <w:style w:type="paragraph" w:styleId="BodyText2">
    <w:name w:val="Body Text 2"/>
    <w:basedOn w:val="Normal"/>
    <w:rPr>
      <w:sz w:val="20"/>
    </w:rPr>
  </w:style>
  <w:style w:type="paragraph" w:styleId="BodyTextIndent">
    <w:name w:val="Body Text Indent"/>
    <w:basedOn w:val="Normal"/>
    <w:pPr>
      <w:ind w:left="720"/>
    </w:pPr>
    <w:rPr>
      <w:sz w:val="20"/>
    </w:rPr>
  </w:style>
  <w:style w:type="paragraph" w:styleId="BodyText3">
    <w:name w:val="Body Text 3"/>
    <w:basedOn w:val="Normal"/>
    <w:rPr>
      <w:b/>
      <w:sz w:val="20"/>
    </w:rPr>
  </w:style>
  <w:style w:type="paragraph" w:styleId="Header">
    <w:name w:val="header"/>
    <w:basedOn w:val="Normal"/>
    <w:link w:val="HeaderChar"/>
    <w:rsid w:val="00F163F5"/>
    <w:pPr>
      <w:tabs>
        <w:tab w:val="center" w:pos="4513"/>
        <w:tab w:val="right" w:pos="9026"/>
      </w:tabs>
    </w:pPr>
  </w:style>
  <w:style w:type="character" w:customStyle="1" w:styleId="HeaderChar">
    <w:name w:val="Header Char"/>
    <w:link w:val="Header"/>
    <w:rsid w:val="00F163F5"/>
    <w:rPr>
      <w:sz w:val="24"/>
    </w:rPr>
  </w:style>
  <w:style w:type="paragraph" w:styleId="Footer">
    <w:name w:val="footer"/>
    <w:basedOn w:val="Normal"/>
    <w:link w:val="FooterChar"/>
    <w:rsid w:val="00F163F5"/>
    <w:pPr>
      <w:tabs>
        <w:tab w:val="center" w:pos="4513"/>
        <w:tab w:val="right" w:pos="9026"/>
      </w:tabs>
    </w:pPr>
  </w:style>
  <w:style w:type="character" w:customStyle="1" w:styleId="FooterChar">
    <w:name w:val="Footer Char"/>
    <w:link w:val="Footer"/>
    <w:rsid w:val="00F163F5"/>
    <w:rPr>
      <w:sz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rsid w:val="00DE2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TC@planninginspectorat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2" ma:contentTypeDescription="Create a new document." ma:contentTypeScope="" ma:versionID="066bacbff36416a3058a32c63d97965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46c8107e8fdaed0118587479632baad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Meredith, Matthew</DisplayName>
        <AccountId>31</AccountId>
        <AccountType/>
      </UserInfo>
    </SharedWithUsers>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C05F9-07DC-46C7-8C39-1232EB4BD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6D4E7-928B-4848-B44B-77B48C8B8761}">
  <ds:schemaRefs>
    <ds:schemaRef ds:uri="http://schemas.microsoft.com/office/2006/metadata/longProperties"/>
  </ds:schemaRefs>
</ds:datastoreItem>
</file>

<file path=customXml/itemProps3.xml><?xml version="1.0" encoding="utf-8"?>
<ds:datastoreItem xmlns:ds="http://schemas.openxmlformats.org/officeDocument/2006/customXml" ds:itemID="{7A8CFAD2-BBD5-4AC4-B008-75DDB49D1750}">
  <ds:schemaRefs>
    <ds:schemaRef ds:uri="http://schemas.microsoft.com/office/2006/metadata/properties"/>
    <ds:schemaRef ds:uri="http://schemas.microsoft.com/office/infopath/2007/PartnerControls"/>
    <ds:schemaRef ds:uri="9a4cad7d-cde0-4c4b-9900-a6ca365b2969"/>
  </ds:schemaRefs>
</ds:datastoreItem>
</file>

<file path=customXml/itemProps4.xml><?xml version="1.0" encoding="utf-8"?>
<ds:datastoreItem xmlns:ds="http://schemas.openxmlformats.org/officeDocument/2006/customXml" ds:itemID="{FAB969C1-4B8C-46DB-A686-8F54A6EFFEC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ADBF967-04CB-41AC-BA90-51606224C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1188</Words>
  <Characters>6773</Characters>
  <Application>Microsoft Office Word</Application>
  <DocSecurity>0</DocSecurity>
  <Lines>56</Lines>
  <Paragraphs>15</Paragraphs>
  <ScaleCrop>false</ScaleCrop>
  <Company>The Planning Inspectorate</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Atwell, Rachel</cp:lastModifiedBy>
  <cp:revision>78</cp:revision>
  <cp:lastPrinted>2003-06-27T17:35:00Z</cp:lastPrinted>
  <dcterms:created xsi:type="dcterms:W3CDTF">2021-02-22T12:12:00Z</dcterms:created>
  <dcterms:modified xsi:type="dcterms:W3CDTF">2025-12-08T08:11:00Z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44d9a902-6b23-45ef-9669-f7ab65b89e48</vt:lpwstr>
  </property>
  <property fmtid="{D5CDD505-2E9C-101B-9397-08002B2CF9AE}" pid="3" name="bjDocumentSecurityLabel">
    <vt:lpwstr>No Marking</vt:lpwstr>
  </property>
  <property fmtid="{D5CDD505-2E9C-101B-9397-08002B2CF9AE}" pid="4" name="bjSaver">
    <vt:lpwstr>pxtETKAavoL7UoghlKJ9kvuPrDfW/wo4</vt:lpwstr>
  </property>
  <property fmtid="{D5CDD505-2E9C-101B-9397-08002B2CF9AE}" pid="5" name="display_urn:schemas-microsoft-com:office:office#Editor">
    <vt:lpwstr>Sharegate Service Account 007</vt:lpwstr>
  </property>
  <property fmtid="{D5CDD505-2E9C-101B-9397-08002B2CF9AE}" pid="6" name="Order">
    <vt:lpwstr>100.000000000000</vt:lpwstr>
  </property>
  <property fmtid="{D5CDD505-2E9C-101B-9397-08002B2CF9AE}" pid="7" name="display_urn:schemas-microsoft-com:office:office#Author">
    <vt:lpwstr>Sharegate Service Account 007</vt:lpwstr>
  </property>
  <property fmtid="{D5CDD505-2E9C-101B-9397-08002B2CF9AE}" pid="8" name="ContentTypeId">
    <vt:lpwstr>0x0101002AA54CDEF871A647AC44520C841F1B03</vt:lpwstr>
  </property>
</Properties>
</file>