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24BC" w14:textId="77777777" w:rsidR="00847E0A" w:rsidRDefault="00847E0A" w:rsidP="00847E0A"/>
    <w:p w14:paraId="09062741" w14:textId="254AB84D" w:rsidR="000B0589" w:rsidRDefault="005C06A5" w:rsidP="00847E0A">
      <w:r w:rsidRPr="00370DB7">
        <w:rPr>
          <w:noProof/>
        </w:rPr>
        <w:drawing>
          <wp:inline distT="0" distB="0" distL="0" distR="0" wp14:anchorId="4134CA08" wp14:editId="3E90D5BA">
            <wp:extent cx="4155180" cy="645160"/>
            <wp:effectExtent l="0" t="0" r="0" b="2540"/>
            <wp:docPr id="1899701578"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01578" name="Picture 1" descr="Planning Inspectorate Logo"/>
                    <pic:cNvPicPr/>
                  </pic:nvPicPr>
                  <pic:blipFill>
                    <a:blip r:embed="rId12"/>
                    <a:stretch>
                      <a:fillRect/>
                    </a:stretch>
                  </pic:blipFill>
                  <pic:spPr>
                    <a:xfrm>
                      <a:off x="0" y="0"/>
                      <a:ext cx="4281888" cy="664834"/>
                    </a:xfrm>
                    <a:prstGeom prst="rect">
                      <a:avLst/>
                    </a:prstGeom>
                  </pic:spPr>
                </pic:pic>
              </a:graphicData>
            </a:graphic>
          </wp:inline>
        </w:drawing>
      </w:r>
    </w:p>
    <w:p w14:paraId="4C1C96C5" w14:textId="77777777" w:rsidR="000B0589" w:rsidRDefault="000B0589" w:rsidP="00847E0A">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D71BCC" w14:paraId="0A29B7B3" w14:textId="77777777" w:rsidTr="00AC2F67">
        <w:trPr>
          <w:cantSplit/>
          <w:trHeight w:val="23"/>
        </w:trPr>
        <w:tc>
          <w:tcPr>
            <w:tcW w:w="9356" w:type="dxa"/>
          </w:tcPr>
          <w:p w14:paraId="7FD0D935" w14:textId="18F60242" w:rsidR="000B0589" w:rsidRPr="00D71BCC" w:rsidRDefault="00AC2F67" w:rsidP="00847E0A">
            <w:pPr>
              <w:spacing w:before="120"/>
              <w:ind w:left="-108" w:right="34"/>
              <w:rPr>
                <w:rFonts w:ascii="Arial" w:hAnsi="Arial" w:cs="Arial"/>
                <w:b/>
                <w:color w:val="000000"/>
                <w:sz w:val="40"/>
                <w:szCs w:val="40"/>
              </w:rPr>
            </w:pPr>
            <w:bookmarkStart w:id="0" w:name="bmkTable00"/>
            <w:bookmarkEnd w:id="0"/>
            <w:r w:rsidRPr="00D71BCC">
              <w:rPr>
                <w:rFonts w:ascii="Arial" w:hAnsi="Arial" w:cs="Arial"/>
                <w:b/>
                <w:color w:val="000000"/>
                <w:sz w:val="40"/>
                <w:szCs w:val="40"/>
              </w:rPr>
              <w:t>Order Decision</w:t>
            </w:r>
          </w:p>
        </w:tc>
      </w:tr>
      <w:tr w:rsidR="000B0589" w:rsidRPr="00D71BCC" w14:paraId="26470305" w14:textId="77777777" w:rsidTr="00AC2F67">
        <w:trPr>
          <w:cantSplit/>
          <w:trHeight w:val="23"/>
        </w:trPr>
        <w:tc>
          <w:tcPr>
            <w:tcW w:w="9356" w:type="dxa"/>
            <w:vAlign w:val="center"/>
          </w:tcPr>
          <w:p w14:paraId="7D7901CD" w14:textId="16CEB802" w:rsidR="000B0589" w:rsidRPr="00D71BCC" w:rsidRDefault="00AC2F67" w:rsidP="00847E0A">
            <w:pPr>
              <w:spacing w:before="60"/>
              <w:ind w:left="-108" w:right="34"/>
              <w:rPr>
                <w:rFonts w:ascii="Arial" w:hAnsi="Arial" w:cs="Arial"/>
                <w:color w:val="000000"/>
                <w:szCs w:val="22"/>
              </w:rPr>
            </w:pPr>
            <w:r w:rsidRPr="002A0EDB">
              <w:rPr>
                <w:rFonts w:ascii="Arial" w:hAnsi="Arial" w:cs="Arial"/>
                <w:color w:val="000000"/>
                <w:szCs w:val="22"/>
              </w:rPr>
              <w:t xml:space="preserve">Inquiry </w:t>
            </w:r>
            <w:r w:rsidR="000D3D6D">
              <w:rPr>
                <w:rFonts w:ascii="Arial" w:hAnsi="Arial" w:cs="Arial"/>
                <w:color w:val="000000"/>
                <w:szCs w:val="22"/>
              </w:rPr>
              <w:t>h</w:t>
            </w:r>
            <w:r w:rsidR="000D3D6D" w:rsidRPr="002A0EDB">
              <w:rPr>
                <w:rFonts w:ascii="Arial" w:hAnsi="Arial" w:cs="Arial"/>
                <w:color w:val="000000"/>
                <w:szCs w:val="22"/>
              </w:rPr>
              <w:t>el</w:t>
            </w:r>
            <w:r w:rsidR="000D3D6D">
              <w:rPr>
                <w:rFonts w:ascii="Arial" w:hAnsi="Arial" w:cs="Arial"/>
                <w:color w:val="000000"/>
                <w:szCs w:val="22"/>
              </w:rPr>
              <w:t xml:space="preserve">d </w:t>
            </w:r>
            <w:r w:rsidRPr="002A0EDB">
              <w:rPr>
                <w:rFonts w:ascii="Arial" w:hAnsi="Arial" w:cs="Arial"/>
                <w:color w:val="000000"/>
                <w:szCs w:val="22"/>
              </w:rPr>
              <w:t xml:space="preserve">on </w:t>
            </w:r>
            <w:r w:rsidR="00A22974">
              <w:rPr>
                <w:rFonts w:ascii="Arial" w:hAnsi="Arial" w:cs="Arial"/>
                <w:color w:val="000000"/>
                <w:szCs w:val="22"/>
              </w:rPr>
              <w:t>2</w:t>
            </w:r>
            <w:r w:rsidR="00E706EF">
              <w:rPr>
                <w:rFonts w:ascii="Arial" w:hAnsi="Arial" w:cs="Arial"/>
                <w:color w:val="000000"/>
                <w:szCs w:val="22"/>
              </w:rPr>
              <w:t>3</w:t>
            </w:r>
            <w:r w:rsidR="002C1D0D">
              <w:rPr>
                <w:rFonts w:ascii="Arial" w:hAnsi="Arial" w:cs="Arial"/>
                <w:color w:val="000000"/>
                <w:szCs w:val="22"/>
              </w:rPr>
              <w:t xml:space="preserve"> and </w:t>
            </w:r>
            <w:r w:rsidR="0095019C">
              <w:rPr>
                <w:rFonts w:ascii="Arial" w:hAnsi="Arial" w:cs="Arial"/>
                <w:color w:val="000000"/>
                <w:szCs w:val="22"/>
              </w:rPr>
              <w:t>2</w:t>
            </w:r>
            <w:r w:rsidR="00E706EF">
              <w:rPr>
                <w:rFonts w:ascii="Arial" w:hAnsi="Arial" w:cs="Arial"/>
                <w:color w:val="000000"/>
                <w:szCs w:val="22"/>
              </w:rPr>
              <w:t>4</w:t>
            </w:r>
            <w:r w:rsidR="0095019C">
              <w:rPr>
                <w:rFonts w:ascii="Arial" w:hAnsi="Arial" w:cs="Arial"/>
                <w:color w:val="000000"/>
                <w:szCs w:val="22"/>
              </w:rPr>
              <w:t xml:space="preserve"> </w:t>
            </w:r>
            <w:r w:rsidR="00A22974">
              <w:rPr>
                <w:rFonts w:ascii="Arial" w:hAnsi="Arial" w:cs="Arial"/>
                <w:color w:val="000000"/>
                <w:szCs w:val="22"/>
              </w:rPr>
              <w:t>September</w:t>
            </w:r>
            <w:r w:rsidRPr="002A0EDB">
              <w:rPr>
                <w:rFonts w:ascii="Arial" w:hAnsi="Arial" w:cs="Arial"/>
                <w:color w:val="000000"/>
                <w:szCs w:val="22"/>
              </w:rPr>
              <w:t xml:space="preserve"> 202</w:t>
            </w:r>
            <w:r w:rsidR="00A22974">
              <w:rPr>
                <w:rFonts w:ascii="Arial" w:hAnsi="Arial" w:cs="Arial"/>
                <w:color w:val="000000"/>
                <w:szCs w:val="22"/>
              </w:rPr>
              <w:t>5</w:t>
            </w:r>
          </w:p>
        </w:tc>
      </w:tr>
      <w:tr w:rsidR="000B0589" w:rsidRPr="00D71BCC" w14:paraId="29410BAC" w14:textId="77777777" w:rsidTr="00AC2F67">
        <w:trPr>
          <w:cantSplit/>
          <w:trHeight w:val="23"/>
        </w:trPr>
        <w:tc>
          <w:tcPr>
            <w:tcW w:w="9356" w:type="dxa"/>
          </w:tcPr>
          <w:p w14:paraId="0D4B9FE0" w14:textId="7D69143E" w:rsidR="000B0589" w:rsidRPr="00572DF6" w:rsidRDefault="00AC2F67" w:rsidP="00847E0A">
            <w:pPr>
              <w:spacing w:before="180"/>
              <w:ind w:left="-108" w:right="34"/>
              <w:rPr>
                <w:rFonts w:ascii="Arial" w:hAnsi="Arial" w:cs="Arial"/>
                <w:b/>
                <w:color w:val="000000"/>
                <w:sz w:val="28"/>
                <w:szCs w:val="28"/>
              </w:rPr>
            </w:pPr>
            <w:r w:rsidRPr="00572DF6">
              <w:rPr>
                <w:rFonts w:ascii="Arial" w:hAnsi="Arial" w:cs="Arial"/>
                <w:b/>
                <w:color w:val="000000"/>
                <w:sz w:val="28"/>
                <w:szCs w:val="28"/>
              </w:rPr>
              <w:t xml:space="preserve">by A </w:t>
            </w:r>
            <w:r w:rsidR="00293714" w:rsidRPr="00572DF6">
              <w:rPr>
                <w:rFonts w:ascii="Arial" w:hAnsi="Arial" w:cs="Arial"/>
                <w:b/>
                <w:color w:val="000000"/>
                <w:sz w:val="28"/>
                <w:szCs w:val="28"/>
              </w:rPr>
              <w:t>Behn Dip</w:t>
            </w:r>
            <w:r w:rsidR="0056039B" w:rsidRPr="00572DF6">
              <w:rPr>
                <w:rFonts w:ascii="Arial" w:hAnsi="Arial" w:cs="Arial"/>
                <w:b/>
                <w:color w:val="000000"/>
                <w:sz w:val="28"/>
                <w:szCs w:val="28"/>
              </w:rPr>
              <w:t xml:space="preserve"> </w:t>
            </w:r>
            <w:r w:rsidRPr="00572DF6">
              <w:rPr>
                <w:rFonts w:ascii="Arial" w:hAnsi="Arial" w:cs="Arial"/>
                <w:b/>
                <w:color w:val="000000"/>
                <w:sz w:val="28"/>
                <w:szCs w:val="28"/>
              </w:rPr>
              <w:t>MS MIPROW</w:t>
            </w:r>
          </w:p>
        </w:tc>
      </w:tr>
      <w:tr w:rsidR="000B0589" w:rsidRPr="00D71BCC" w14:paraId="525CC176" w14:textId="77777777" w:rsidTr="00AC2F67">
        <w:trPr>
          <w:cantSplit/>
          <w:trHeight w:val="23"/>
        </w:trPr>
        <w:tc>
          <w:tcPr>
            <w:tcW w:w="9356" w:type="dxa"/>
          </w:tcPr>
          <w:p w14:paraId="3F69A146" w14:textId="64C69FE9" w:rsidR="000B0589" w:rsidRPr="00C35EE2" w:rsidRDefault="00AC2F67" w:rsidP="00847E0A">
            <w:pPr>
              <w:spacing w:before="120"/>
              <w:ind w:left="-108" w:right="34"/>
              <w:rPr>
                <w:rFonts w:ascii="Arial" w:hAnsi="Arial" w:cs="Arial"/>
                <w:b/>
                <w:color w:val="000000"/>
                <w:sz w:val="20"/>
              </w:rPr>
            </w:pPr>
            <w:r w:rsidRPr="00C35EE2">
              <w:rPr>
                <w:rFonts w:ascii="Arial" w:hAnsi="Arial" w:cs="Arial"/>
                <w:b/>
                <w:color w:val="000000"/>
                <w:sz w:val="20"/>
              </w:rPr>
              <w:t>an Inspector appointed by the Secretary of State for Environment, Food and Rural Affairs</w:t>
            </w:r>
          </w:p>
        </w:tc>
      </w:tr>
      <w:tr w:rsidR="000B0589" w:rsidRPr="00D71BCC" w14:paraId="22DF557F" w14:textId="77777777" w:rsidTr="00AC2F67">
        <w:trPr>
          <w:cantSplit/>
          <w:trHeight w:val="23"/>
        </w:trPr>
        <w:tc>
          <w:tcPr>
            <w:tcW w:w="9356" w:type="dxa"/>
          </w:tcPr>
          <w:p w14:paraId="381482EB" w14:textId="0631BE38" w:rsidR="002E6E9E" w:rsidRDefault="000B0589" w:rsidP="00847E0A">
            <w:pPr>
              <w:spacing w:before="120"/>
              <w:ind w:left="-108" w:right="176"/>
              <w:rPr>
                <w:rFonts w:ascii="Arial" w:hAnsi="Arial" w:cs="Arial"/>
                <w:b/>
                <w:color w:val="000000"/>
                <w:sz w:val="20"/>
              </w:rPr>
            </w:pPr>
            <w:r w:rsidRPr="00C35EE2">
              <w:rPr>
                <w:rFonts w:ascii="Arial" w:hAnsi="Arial" w:cs="Arial"/>
                <w:b/>
                <w:color w:val="000000"/>
                <w:sz w:val="20"/>
              </w:rPr>
              <w:t>Decision date:</w:t>
            </w:r>
            <w:r w:rsidR="00293714">
              <w:rPr>
                <w:rFonts w:ascii="Arial" w:hAnsi="Arial" w:cs="Arial"/>
                <w:b/>
                <w:color w:val="000000"/>
                <w:sz w:val="20"/>
              </w:rPr>
              <w:t xml:space="preserve"> 12 November 2025</w:t>
            </w:r>
          </w:p>
          <w:p w14:paraId="4B76AD33" w14:textId="4D95475A" w:rsidR="00293714" w:rsidRPr="00293714" w:rsidRDefault="00293714" w:rsidP="00847E0A">
            <w:pPr>
              <w:spacing w:before="120"/>
              <w:ind w:left="-108" w:right="176"/>
              <w:rPr>
                <w:rFonts w:ascii="Arial" w:hAnsi="Arial" w:cs="Arial"/>
                <w:b/>
                <w:color w:val="000000"/>
                <w:sz w:val="2"/>
                <w:szCs w:val="2"/>
              </w:rPr>
            </w:pPr>
          </w:p>
        </w:tc>
      </w:tr>
    </w:tbl>
    <w:p w14:paraId="7A234C78" w14:textId="77777777" w:rsidR="00AC2F67" w:rsidRPr="00D71BCC" w:rsidRDefault="00AC2F67" w:rsidP="00847E0A">
      <w:pPr>
        <w:rPr>
          <w:rFonts w:ascii="Arial" w:hAnsi="Arial" w:cs="Arial"/>
        </w:rPr>
      </w:pPr>
    </w:p>
    <w:tbl>
      <w:tblPr>
        <w:tblW w:w="0" w:type="auto"/>
        <w:tblLayout w:type="fixed"/>
        <w:tblLook w:val="0000" w:firstRow="0" w:lastRow="0" w:firstColumn="0" w:lastColumn="0" w:noHBand="0" w:noVBand="0"/>
      </w:tblPr>
      <w:tblGrid>
        <w:gridCol w:w="9520"/>
      </w:tblGrid>
      <w:tr w:rsidR="00AC2F67" w:rsidRPr="00D71BCC" w14:paraId="277BF913" w14:textId="77777777" w:rsidTr="00AC2F67">
        <w:tc>
          <w:tcPr>
            <w:tcW w:w="9520" w:type="dxa"/>
          </w:tcPr>
          <w:p w14:paraId="37CBFB7F" w14:textId="50870F7A" w:rsidR="00AC2F67" w:rsidRPr="007F09AA" w:rsidRDefault="00AC2F67" w:rsidP="00847E0A">
            <w:pPr>
              <w:spacing w:after="60"/>
              <w:rPr>
                <w:rFonts w:ascii="Arial" w:hAnsi="Arial" w:cs="Arial"/>
                <w:b/>
                <w:color w:val="000000"/>
                <w:sz w:val="24"/>
                <w:szCs w:val="24"/>
              </w:rPr>
            </w:pPr>
            <w:r w:rsidRPr="007F09AA">
              <w:rPr>
                <w:rFonts w:ascii="Arial" w:hAnsi="Arial" w:cs="Arial"/>
                <w:b/>
                <w:color w:val="000000"/>
                <w:sz w:val="24"/>
                <w:szCs w:val="24"/>
              </w:rPr>
              <w:t xml:space="preserve">Order Ref: </w:t>
            </w:r>
            <w:r w:rsidR="008631F4">
              <w:rPr>
                <w:rFonts w:ascii="Arial" w:hAnsi="Arial" w:cs="Arial"/>
                <w:b/>
                <w:color w:val="000000"/>
                <w:sz w:val="24"/>
                <w:szCs w:val="24"/>
              </w:rPr>
              <w:t>ROW/3</w:t>
            </w:r>
            <w:r w:rsidR="0095019C">
              <w:rPr>
                <w:rFonts w:ascii="Arial" w:hAnsi="Arial" w:cs="Arial"/>
                <w:b/>
                <w:color w:val="000000"/>
                <w:sz w:val="24"/>
                <w:szCs w:val="24"/>
              </w:rPr>
              <w:t>337228</w:t>
            </w:r>
          </w:p>
        </w:tc>
      </w:tr>
      <w:tr w:rsidR="00AC2F67" w:rsidRPr="00D71BCC" w14:paraId="08A239CE" w14:textId="77777777" w:rsidTr="00AC2F67">
        <w:tc>
          <w:tcPr>
            <w:tcW w:w="9520" w:type="dxa"/>
          </w:tcPr>
          <w:p w14:paraId="5DA4717A" w14:textId="21E35DA6" w:rsidR="00AC2F67" w:rsidRPr="007F09AA" w:rsidRDefault="00AC2F67" w:rsidP="00847E0A">
            <w:pPr>
              <w:pStyle w:val="TBullet"/>
              <w:rPr>
                <w:rFonts w:ascii="Arial" w:hAnsi="Arial" w:cs="Arial"/>
                <w:sz w:val="22"/>
                <w:szCs w:val="22"/>
              </w:rPr>
            </w:pPr>
            <w:r w:rsidRPr="007F09AA">
              <w:rPr>
                <w:rFonts w:ascii="Arial" w:hAnsi="Arial" w:cs="Arial"/>
                <w:sz w:val="22"/>
                <w:szCs w:val="22"/>
              </w:rPr>
              <w:t>This Order is made under Section 53(2)(b) of the Wildlife and Countryside Act 1981 (the 1981 Act) and is known as</w:t>
            </w:r>
            <w:r w:rsidR="00CD4A55">
              <w:rPr>
                <w:rFonts w:ascii="Arial" w:hAnsi="Arial" w:cs="Arial"/>
                <w:sz w:val="22"/>
                <w:szCs w:val="22"/>
              </w:rPr>
              <w:t xml:space="preserve"> </w:t>
            </w:r>
            <w:r w:rsidR="009646DA">
              <w:rPr>
                <w:rFonts w:ascii="Arial" w:hAnsi="Arial" w:cs="Arial"/>
                <w:sz w:val="22"/>
                <w:szCs w:val="22"/>
              </w:rPr>
              <w:t>T</w:t>
            </w:r>
            <w:r w:rsidR="006D40D6">
              <w:rPr>
                <w:rFonts w:ascii="Arial" w:hAnsi="Arial" w:cs="Arial"/>
                <w:sz w:val="22"/>
                <w:szCs w:val="22"/>
              </w:rPr>
              <w:t xml:space="preserve">he </w:t>
            </w:r>
            <w:r w:rsidR="009F6057">
              <w:rPr>
                <w:rFonts w:ascii="Arial" w:hAnsi="Arial" w:cs="Arial"/>
                <w:sz w:val="22"/>
                <w:szCs w:val="22"/>
              </w:rPr>
              <w:t>Cornwall</w:t>
            </w:r>
            <w:r w:rsidR="00710B76">
              <w:rPr>
                <w:rFonts w:ascii="Arial" w:hAnsi="Arial" w:cs="Arial"/>
                <w:sz w:val="22"/>
                <w:szCs w:val="22"/>
              </w:rPr>
              <w:t xml:space="preserve"> Council</w:t>
            </w:r>
            <w:r w:rsidR="008D1D51">
              <w:rPr>
                <w:rFonts w:ascii="Arial" w:hAnsi="Arial" w:cs="Arial"/>
                <w:sz w:val="22"/>
                <w:szCs w:val="22"/>
              </w:rPr>
              <w:t xml:space="preserve"> </w:t>
            </w:r>
            <w:r w:rsidR="00053679">
              <w:rPr>
                <w:rFonts w:ascii="Arial" w:hAnsi="Arial" w:cs="Arial"/>
                <w:sz w:val="22"/>
                <w:szCs w:val="22"/>
              </w:rPr>
              <w:t>(</w:t>
            </w:r>
            <w:r w:rsidR="008D1D51">
              <w:rPr>
                <w:rFonts w:ascii="Arial" w:hAnsi="Arial" w:cs="Arial"/>
                <w:sz w:val="22"/>
                <w:szCs w:val="22"/>
              </w:rPr>
              <w:t xml:space="preserve">Addition of </w:t>
            </w:r>
            <w:r w:rsidR="00156113">
              <w:rPr>
                <w:rFonts w:ascii="Arial" w:hAnsi="Arial" w:cs="Arial"/>
                <w:sz w:val="22"/>
                <w:szCs w:val="22"/>
              </w:rPr>
              <w:t>a</w:t>
            </w:r>
            <w:r w:rsidR="008D1D51">
              <w:rPr>
                <w:rFonts w:ascii="Arial" w:hAnsi="Arial" w:cs="Arial"/>
                <w:sz w:val="22"/>
                <w:szCs w:val="22"/>
              </w:rPr>
              <w:t xml:space="preserve"> Footpath at </w:t>
            </w:r>
            <w:r w:rsidR="00156113">
              <w:rPr>
                <w:rFonts w:ascii="Arial" w:hAnsi="Arial" w:cs="Arial"/>
                <w:sz w:val="22"/>
                <w:szCs w:val="22"/>
              </w:rPr>
              <w:t>Middle Point</w:t>
            </w:r>
            <w:r w:rsidR="008A5AA1">
              <w:rPr>
                <w:rFonts w:ascii="Arial" w:hAnsi="Arial" w:cs="Arial"/>
                <w:sz w:val="22"/>
                <w:szCs w:val="22"/>
              </w:rPr>
              <w:t xml:space="preserve"> in the parish of </w:t>
            </w:r>
            <w:r w:rsidR="009646DA">
              <w:rPr>
                <w:rFonts w:ascii="Arial" w:hAnsi="Arial" w:cs="Arial"/>
                <w:sz w:val="22"/>
                <w:szCs w:val="22"/>
              </w:rPr>
              <w:t>Falmouth</w:t>
            </w:r>
            <w:r w:rsidR="000E5CD7">
              <w:rPr>
                <w:rFonts w:ascii="Arial" w:hAnsi="Arial" w:cs="Arial"/>
                <w:sz w:val="22"/>
                <w:szCs w:val="22"/>
              </w:rPr>
              <w:t>)</w:t>
            </w:r>
            <w:r w:rsidR="008A5AA1">
              <w:rPr>
                <w:rFonts w:ascii="Arial" w:hAnsi="Arial" w:cs="Arial"/>
                <w:sz w:val="22"/>
                <w:szCs w:val="22"/>
              </w:rPr>
              <w:t xml:space="preserve"> </w:t>
            </w:r>
            <w:r w:rsidR="00435B3B">
              <w:rPr>
                <w:rFonts w:ascii="Arial" w:hAnsi="Arial" w:cs="Arial"/>
                <w:sz w:val="22"/>
                <w:szCs w:val="22"/>
              </w:rPr>
              <w:t>Modification Order 20</w:t>
            </w:r>
            <w:r w:rsidR="009646DA">
              <w:rPr>
                <w:rFonts w:ascii="Arial" w:hAnsi="Arial" w:cs="Arial"/>
                <w:sz w:val="22"/>
                <w:szCs w:val="22"/>
              </w:rPr>
              <w:t>23</w:t>
            </w:r>
            <w:r w:rsidRPr="007F09AA">
              <w:rPr>
                <w:rFonts w:ascii="Arial" w:hAnsi="Arial" w:cs="Arial"/>
                <w:sz w:val="22"/>
                <w:szCs w:val="22"/>
              </w:rPr>
              <w:t>.</w:t>
            </w:r>
          </w:p>
        </w:tc>
      </w:tr>
      <w:tr w:rsidR="00AC2F67" w:rsidRPr="00D71BCC" w14:paraId="4AB5F3DF" w14:textId="77777777" w:rsidTr="00AC2F67">
        <w:tc>
          <w:tcPr>
            <w:tcW w:w="9520" w:type="dxa"/>
          </w:tcPr>
          <w:p w14:paraId="20B4949C" w14:textId="5CDE7075" w:rsidR="00AC2F67" w:rsidRPr="007F09AA" w:rsidRDefault="00AC2F67" w:rsidP="00847E0A">
            <w:pPr>
              <w:pStyle w:val="TBullet"/>
              <w:rPr>
                <w:rFonts w:ascii="Arial" w:hAnsi="Arial" w:cs="Arial"/>
                <w:sz w:val="22"/>
                <w:szCs w:val="22"/>
              </w:rPr>
            </w:pPr>
            <w:r w:rsidRPr="007F09AA">
              <w:rPr>
                <w:rFonts w:ascii="Arial" w:hAnsi="Arial" w:cs="Arial"/>
                <w:sz w:val="22"/>
                <w:szCs w:val="22"/>
              </w:rPr>
              <w:t xml:space="preserve">The Order is dated </w:t>
            </w:r>
            <w:r w:rsidR="004B2B52">
              <w:rPr>
                <w:rFonts w:ascii="Arial" w:hAnsi="Arial" w:cs="Arial"/>
                <w:sz w:val="22"/>
                <w:szCs w:val="22"/>
              </w:rPr>
              <w:t>11</w:t>
            </w:r>
            <w:r w:rsidR="00C3698A">
              <w:rPr>
                <w:rFonts w:ascii="Arial" w:hAnsi="Arial" w:cs="Arial"/>
                <w:sz w:val="22"/>
                <w:szCs w:val="22"/>
              </w:rPr>
              <w:t xml:space="preserve"> </w:t>
            </w:r>
            <w:r w:rsidR="004B2B52">
              <w:rPr>
                <w:rFonts w:ascii="Arial" w:hAnsi="Arial" w:cs="Arial"/>
                <w:sz w:val="22"/>
                <w:szCs w:val="22"/>
              </w:rPr>
              <w:t xml:space="preserve">July 2023 </w:t>
            </w:r>
            <w:r w:rsidRPr="007F09AA">
              <w:rPr>
                <w:rFonts w:ascii="Arial" w:hAnsi="Arial" w:cs="Arial"/>
                <w:sz w:val="22"/>
                <w:szCs w:val="22"/>
              </w:rPr>
              <w:t>and proposes to modify the Definitive Map and Statement</w:t>
            </w:r>
            <w:r w:rsidR="0044659A">
              <w:rPr>
                <w:rFonts w:ascii="Arial" w:hAnsi="Arial" w:cs="Arial"/>
                <w:sz w:val="22"/>
                <w:szCs w:val="22"/>
              </w:rPr>
              <w:t xml:space="preserve"> (DMS)</w:t>
            </w:r>
            <w:r w:rsidRPr="007F09AA">
              <w:rPr>
                <w:rFonts w:ascii="Arial" w:hAnsi="Arial" w:cs="Arial"/>
                <w:sz w:val="22"/>
                <w:szCs w:val="22"/>
              </w:rPr>
              <w:t xml:space="preserve"> for the area by </w:t>
            </w:r>
            <w:r w:rsidR="00C3698A">
              <w:rPr>
                <w:rFonts w:ascii="Arial" w:hAnsi="Arial" w:cs="Arial"/>
                <w:sz w:val="22"/>
                <w:szCs w:val="22"/>
              </w:rPr>
              <w:t xml:space="preserve">adding a public footpath at </w:t>
            </w:r>
            <w:r w:rsidR="004B2B52">
              <w:rPr>
                <w:rFonts w:ascii="Arial" w:hAnsi="Arial" w:cs="Arial"/>
                <w:sz w:val="22"/>
                <w:szCs w:val="22"/>
              </w:rPr>
              <w:t>Middle P</w:t>
            </w:r>
            <w:r w:rsidR="00FF051E">
              <w:rPr>
                <w:rFonts w:ascii="Arial" w:hAnsi="Arial" w:cs="Arial"/>
                <w:sz w:val="22"/>
                <w:szCs w:val="22"/>
              </w:rPr>
              <w:t>o</w:t>
            </w:r>
            <w:r w:rsidR="004B2B52">
              <w:rPr>
                <w:rFonts w:ascii="Arial" w:hAnsi="Arial" w:cs="Arial"/>
                <w:sz w:val="22"/>
                <w:szCs w:val="22"/>
              </w:rPr>
              <w:t>int</w:t>
            </w:r>
            <w:r w:rsidR="00554030">
              <w:rPr>
                <w:rFonts w:ascii="Arial" w:hAnsi="Arial" w:cs="Arial"/>
                <w:sz w:val="22"/>
                <w:szCs w:val="22"/>
              </w:rPr>
              <w:t xml:space="preserve"> </w:t>
            </w:r>
            <w:r w:rsidRPr="007F09AA">
              <w:rPr>
                <w:rFonts w:ascii="Arial" w:hAnsi="Arial" w:cs="Arial"/>
                <w:sz w:val="22"/>
                <w:szCs w:val="22"/>
              </w:rPr>
              <w:t xml:space="preserve">as shown </w:t>
            </w:r>
            <w:r w:rsidR="00DB1AB6">
              <w:rPr>
                <w:rFonts w:ascii="Arial" w:hAnsi="Arial" w:cs="Arial"/>
                <w:sz w:val="22"/>
                <w:szCs w:val="22"/>
              </w:rPr>
              <w:t>o</w:t>
            </w:r>
            <w:r w:rsidRPr="007F09AA">
              <w:rPr>
                <w:rFonts w:ascii="Arial" w:hAnsi="Arial" w:cs="Arial"/>
                <w:sz w:val="22"/>
                <w:szCs w:val="22"/>
              </w:rPr>
              <w:t xml:space="preserve">n the Order </w:t>
            </w:r>
            <w:r w:rsidR="00FF051E">
              <w:rPr>
                <w:rFonts w:ascii="Arial" w:hAnsi="Arial" w:cs="Arial"/>
                <w:sz w:val="22"/>
                <w:szCs w:val="22"/>
              </w:rPr>
              <w:t>Map</w:t>
            </w:r>
            <w:r w:rsidRPr="007F09AA">
              <w:rPr>
                <w:rFonts w:ascii="Arial" w:hAnsi="Arial" w:cs="Arial"/>
                <w:sz w:val="22"/>
                <w:szCs w:val="22"/>
              </w:rPr>
              <w:t xml:space="preserve"> and described in the Order Schedule.</w:t>
            </w:r>
          </w:p>
        </w:tc>
      </w:tr>
      <w:tr w:rsidR="00AC2F67" w:rsidRPr="00D71BCC" w14:paraId="04F85641" w14:textId="77777777" w:rsidTr="00AC2F67">
        <w:tc>
          <w:tcPr>
            <w:tcW w:w="9520" w:type="dxa"/>
          </w:tcPr>
          <w:p w14:paraId="39E4CE03" w14:textId="442CAB06" w:rsidR="00AC2F67" w:rsidRDefault="00AC2F67" w:rsidP="00847E0A">
            <w:pPr>
              <w:pStyle w:val="TBullet"/>
              <w:rPr>
                <w:rFonts w:ascii="Arial" w:hAnsi="Arial" w:cs="Arial"/>
                <w:sz w:val="22"/>
                <w:szCs w:val="22"/>
              </w:rPr>
            </w:pPr>
            <w:r w:rsidRPr="007F09AA">
              <w:rPr>
                <w:rFonts w:ascii="Arial" w:hAnsi="Arial" w:cs="Arial"/>
                <w:sz w:val="22"/>
                <w:szCs w:val="22"/>
              </w:rPr>
              <w:t xml:space="preserve">There </w:t>
            </w:r>
            <w:r w:rsidRPr="00A9233D">
              <w:rPr>
                <w:rFonts w:ascii="Arial" w:hAnsi="Arial" w:cs="Arial"/>
                <w:sz w:val="22"/>
                <w:szCs w:val="22"/>
              </w:rPr>
              <w:t>w</w:t>
            </w:r>
            <w:r w:rsidR="00FF051E" w:rsidRPr="00A9233D">
              <w:rPr>
                <w:rFonts w:ascii="Arial" w:hAnsi="Arial" w:cs="Arial"/>
                <w:sz w:val="22"/>
                <w:szCs w:val="22"/>
              </w:rPr>
              <w:t>ere</w:t>
            </w:r>
            <w:r w:rsidR="0088079B" w:rsidRPr="00A9233D">
              <w:rPr>
                <w:rFonts w:ascii="Arial" w:hAnsi="Arial" w:cs="Arial"/>
                <w:sz w:val="22"/>
                <w:szCs w:val="22"/>
              </w:rPr>
              <w:t xml:space="preserve"> </w:t>
            </w:r>
            <w:r w:rsidR="00FF051E" w:rsidRPr="00A9233D">
              <w:rPr>
                <w:rFonts w:ascii="Arial" w:hAnsi="Arial" w:cs="Arial"/>
                <w:sz w:val="22"/>
                <w:szCs w:val="22"/>
              </w:rPr>
              <w:t>2</w:t>
            </w:r>
            <w:r w:rsidR="00B85EED" w:rsidRPr="00A9233D">
              <w:rPr>
                <w:rFonts w:ascii="Arial" w:hAnsi="Arial" w:cs="Arial"/>
                <w:sz w:val="22"/>
                <w:szCs w:val="22"/>
              </w:rPr>
              <w:t xml:space="preserve"> </w:t>
            </w:r>
            <w:r w:rsidRPr="00A9233D">
              <w:rPr>
                <w:rFonts w:ascii="Arial" w:hAnsi="Arial" w:cs="Arial"/>
                <w:sz w:val="22"/>
                <w:szCs w:val="22"/>
              </w:rPr>
              <w:t>objection</w:t>
            </w:r>
            <w:r w:rsidR="00FF051E" w:rsidRPr="00A9233D">
              <w:rPr>
                <w:rFonts w:ascii="Arial" w:hAnsi="Arial" w:cs="Arial"/>
                <w:sz w:val="22"/>
                <w:szCs w:val="22"/>
              </w:rPr>
              <w:t>s</w:t>
            </w:r>
            <w:r w:rsidR="00554030">
              <w:rPr>
                <w:rFonts w:ascii="Arial" w:hAnsi="Arial" w:cs="Arial"/>
                <w:sz w:val="22"/>
                <w:szCs w:val="22"/>
              </w:rPr>
              <w:t xml:space="preserve"> </w:t>
            </w:r>
            <w:r w:rsidRPr="007F09AA">
              <w:rPr>
                <w:rFonts w:ascii="Arial" w:hAnsi="Arial" w:cs="Arial"/>
                <w:sz w:val="22"/>
                <w:szCs w:val="22"/>
              </w:rPr>
              <w:t>outstanding</w:t>
            </w:r>
            <w:r w:rsidR="00554030">
              <w:rPr>
                <w:rFonts w:ascii="Arial" w:hAnsi="Arial" w:cs="Arial"/>
                <w:sz w:val="22"/>
                <w:szCs w:val="22"/>
              </w:rPr>
              <w:t xml:space="preserve"> </w:t>
            </w:r>
            <w:r w:rsidRPr="007F09AA">
              <w:rPr>
                <w:rFonts w:ascii="Arial" w:hAnsi="Arial" w:cs="Arial"/>
                <w:sz w:val="22"/>
                <w:szCs w:val="22"/>
              </w:rPr>
              <w:t xml:space="preserve">at the commencement of the </w:t>
            </w:r>
            <w:r w:rsidR="00D216AA">
              <w:rPr>
                <w:rFonts w:ascii="Arial" w:hAnsi="Arial" w:cs="Arial"/>
                <w:sz w:val="22"/>
                <w:szCs w:val="22"/>
              </w:rPr>
              <w:t>I</w:t>
            </w:r>
            <w:r w:rsidRPr="007F09AA">
              <w:rPr>
                <w:rFonts w:ascii="Arial" w:hAnsi="Arial" w:cs="Arial"/>
                <w:sz w:val="22"/>
                <w:szCs w:val="22"/>
              </w:rPr>
              <w:t>nquir</w:t>
            </w:r>
            <w:r w:rsidR="00554030">
              <w:rPr>
                <w:rFonts w:ascii="Arial" w:hAnsi="Arial" w:cs="Arial"/>
                <w:sz w:val="22"/>
                <w:szCs w:val="22"/>
              </w:rPr>
              <w:t>y</w:t>
            </w:r>
            <w:r w:rsidRPr="007F09AA">
              <w:rPr>
                <w:rFonts w:ascii="Arial" w:hAnsi="Arial" w:cs="Arial"/>
                <w:sz w:val="22"/>
                <w:szCs w:val="22"/>
              </w:rPr>
              <w:t>.</w:t>
            </w:r>
          </w:p>
          <w:p w14:paraId="10360F5F" w14:textId="098B23B0" w:rsidR="00837DD8" w:rsidRPr="00B200EB" w:rsidRDefault="00837DD8" w:rsidP="00847E0A">
            <w:pPr>
              <w:pStyle w:val="TBullet"/>
              <w:numPr>
                <w:ilvl w:val="0"/>
                <w:numId w:val="0"/>
              </w:numPr>
              <w:rPr>
                <w:rFonts w:ascii="Arial" w:hAnsi="Arial" w:cs="Arial"/>
                <w:sz w:val="14"/>
                <w:szCs w:val="14"/>
              </w:rPr>
            </w:pPr>
          </w:p>
        </w:tc>
      </w:tr>
      <w:tr w:rsidR="00AC2F67" w:rsidRPr="00D71BCC" w14:paraId="4E41E585" w14:textId="77777777" w:rsidTr="00AC2F67">
        <w:tc>
          <w:tcPr>
            <w:tcW w:w="9520" w:type="dxa"/>
          </w:tcPr>
          <w:p w14:paraId="3E369012" w14:textId="6BE8557D" w:rsidR="00AC2F67" w:rsidRPr="007F09AA" w:rsidRDefault="00AC2F67" w:rsidP="00847E0A">
            <w:pPr>
              <w:spacing w:before="60"/>
              <w:rPr>
                <w:rFonts w:ascii="Arial" w:hAnsi="Arial" w:cs="Arial"/>
                <w:b/>
                <w:color w:val="000000"/>
                <w:sz w:val="24"/>
                <w:szCs w:val="24"/>
              </w:rPr>
            </w:pPr>
            <w:r w:rsidRPr="007F09AA">
              <w:rPr>
                <w:rFonts w:ascii="Arial" w:hAnsi="Arial" w:cs="Arial"/>
                <w:b/>
                <w:color w:val="000000"/>
                <w:sz w:val="24"/>
                <w:szCs w:val="24"/>
              </w:rPr>
              <w:t>Summary of Decision:</w:t>
            </w:r>
            <w:r w:rsidR="008631F4">
              <w:rPr>
                <w:rFonts w:ascii="Arial" w:hAnsi="Arial" w:cs="Arial"/>
                <w:b/>
                <w:color w:val="000000"/>
                <w:sz w:val="24"/>
                <w:szCs w:val="24"/>
              </w:rPr>
              <w:t xml:space="preserve"> The Order is </w:t>
            </w:r>
            <w:r w:rsidR="00FE6D25">
              <w:rPr>
                <w:rFonts w:ascii="Arial" w:hAnsi="Arial" w:cs="Arial"/>
                <w:b/>
                <w:color w:val="000000"/>
                <w:sz w:val="24"/>
                <w:szCs w:val="24"/>
              </w:rPr>
              <w:t xml:space="preserve">not </w:t>
            </w:r>
            <w:r w:rsidR="006C7E03">
              <w:rPr>
                <w:rFonts w:ascii="Arial" w:hAnsi="Arial" w:cs="Arial"/>
                <w:b/>
                <w:color w:val="000000"/>
                <w:sz w:val="24"/>
                <w:szCs w:val="24"/>
              </w:rPr>
              <w:t>confirmed</w:t>
            </w:r>
          </w:p>
        </w:tc>
      </w:tr>
      <w:tr w:rsidR="00AC2F67" w:rsidRPr="00D71BCC" w14:paraId="010AE3E9" w14:textId="77777777" w:rsidTr="00AC2F67">
        <w:tc>
          <w:tcPr>
            <w:tcW w:w="9520" w:type="dxa"/>
            <w:tcBorders>
              <w:bottom w:val="single" w:sz="6" w:space="0" w:color="000000"/>
            </w:tcBorders>
          </w:tcPr>
          <w:p w14:paraId="13F38A3C" w14:textId="77777777" w:rsidR="00AC2F67" w:rsidRPr="00B200EB" w:rsidRDefault="00AC2F67" w:rsidP="00847E0A">
            <w:pPr>
              <w:spacing w:before="60"/>
              <w:rPr>
                <w:rFonts w:ascii="Arial" w:hAnsi="Arial" w:cs="Arial"/>
                <w:b/>
                <w:color w:val="000000"/>
                <w:sz w:val="14"/>
                <w:szCs w:val="14"/>
              </w:rPr>
            </w:pPr>
            <w:bookmarkStart w:id="1" w:name="bmkReturn"/>
            <w:bookmarkEnd w:id="1"/>
          </w:p>
        </w:tc>
      </w:tr>
    </w:tbl>
    <w:p w14:paraId="2E608F33" w14:textId="480A241F" w:rsidR="00AC2F67" w:rsidRPr="002E6E9E" w:rsidRDefault="000B0C47" w:rsidP="00847E0A">
      <w:pPr>
        <w:pStyle w:val="Heading6blackfont"/>
        <w:rPr>
          <w:rFonts w:ascii="Arial" w:hAnsi="Arial" w:cs="Arial"/>
          <w:sz w:val="24"/>
          <w:szCs w:val="24"/>
        </w:rPr>
      </w:pPr>
      <w:r>
        <w:rPr>
          <w:rFonts w:ascii="Arial" w:hAnsi="Arial" w:cs="Arial"/>
          <w:sz w:val="24"/>
          <w:szCs w:val="24"/>
        </w:rPr>
        <w:t>Procedural Matters</w:t>
      </w:r>
    </w:p>
    <w:p w14:paraId="22BB743E" w14:textId="3647A4A9" w:rsidR="00E1395E" w:rsidRPr="00A557F9" w:rsidRDefault="00C1590B" w:rsidP="00847E0A">
      <w:pPr>
        <w:pStyle w:val="Style1"/>
        <w:tabs>
          <w:tab w:val="clear" w:pos="432"/>
        </w:tabs>
        <w:rPr>
          <w:rFonts w:ascii="Arial" w:hAnsi="Arial" w:cs="Arial"/>
          <w:sz w:val="24"/>
          <w:szCs w:val="24"/>
        </w:rPr>
      </w:pPr>
      <w:r w:rsidRPr="00A557F9">
        <w:rPr>
          <w:rFonts w:ascii="Arial" w:hAnsi="Arial" w:cs="Arial"/>
          <w:sz w:val="24"/>
          <w:szCs w:val="24"/>
        </w:rPr>
        <w:t xml:space="preserve">An application </w:t>
      </w:r>
      <w:r w:rsidR="005C49D5" w:rsidRPr="00A557F9">
        <w:rPr>
          <w:rFonts w:ascii="Arial" w:hAnsi="Arial" w:cs="Arial"/>
          <w:sz w:val="24"/>
          <w:szCs w:val="24"/>
        </w:rPr>
        <w:t xml:space="preserve">to add the Order route to the </w:t>
      </w:r>
      <w:r w:rsidR="0044659A" w:rsidRPr="00A557F9">
        <w:rPr>
          <w:rFonts w:ascii="Arial" w:hAnsi="Arial" w:cs="Arial"/>
          <w:sz w:val="24"/>
          <w:szCs w:val="24"/>
        </w:rPr>
        <w:t>DMS</w:t>
      </w:r>
      <w:r w:rsidR="00B72D3F">
        <w:rPr>
          <w:rFonts w:ascii="Arial" w:hAnsi="Arial" w:cs="Arial"/>
          <w:sz w:val="24"/>
          <w:szCs w:val="24"/>
        </w:rPr>
        <w:t xml:space="preserve"> was submitted</w:t>
      </w:r>
      <w:r w:rsidR="0044659A" w:rsidRPr="00A557F9">
        <w:rPr>
          <w:rFonts w:ascii="Arial" w:hAnsi="Arial" w:cs="Arial"/>
          <w:sz w:val="24"/>
          <w:szCs w:val="24"/>
        </w:rPr>
        <w:t xml:space="preserve"> </w:t>
      </w:r>
      <w:r w:rsidRPr="00A557F9">
        <w:rPr>
          <w:rFonts w:ascii="Arial" w:hAnsi="Arial" w:cs="Arial"/>
          <w:sz w:val="24"/>
          <w:szCs w:val="24"/>
        </w:rPr>
        <w:t xml:space="preserve">by </w:t>
      </w:r>
      <w:r w:rsidR="00384ED8">
        <w:rPr>
          <w:rFonts w:ascii="Arial" w:hAnsi="Arial" w:cs="Arial"/>
          <w:sz w:val="24"/>
          <w:szCs w:val="24"/>
        </w:rPr>
        <w:t>Falmouth Town Council</w:t>
      </w:r>
      <w:r w:rsidR="005C49D5" w:rsidRPr="00A557F9">
        <w:rPr>
          <w:rFonts w:ascii="Arial" w:hAnsi="Arial" w:cs="Arial"/>
          <w:sz w:val="24"/>
          <w:szCs w:val="24"/>
        </w:rPr>
        <w:t xml:space="preserve"> in 2011</w:t>
      </w:r>
      <w:r w:rsidR="00C201CF">
        <w:rPr>
          <w:rFonts w:ascii="Arial" w:hAnsi="Arial" w:cs="Arial"/>
          <w:sz w:val="24"/>
          <w:szCs w:val="24"/>
        </w:rPr>
        <w:t>,</w:t>
      </w:r>
      <w:r w:rsidR="00083831" w:rsidRPr="00A557F9">
        <w:rPr>
          <w:rFonts w:ascii="Arial" w:hAnsi="Arial" w:cs="Arial"/>
          <w:sz w:val="24"/>
          <w:szCs w:val="24"/>
        </w:rPr>
        <w:t xml:space="preserve"> accompanied by 39 User Evidence Forms (UEF’s).</w:t>
      </w:r>
      <w:r w:rsidR="00EC24E2" w:rsidRPr="00A557F9">
        <w:rPr>
          <w:rFonts w:ascii="Arial" w:hAnsi="Arial" w:cs="Arial"/>
          <w:sz w:val="24"/>
          <w:szCs w:val="24"/>
        </w:rPr>
        <w:t xml:space="preserve"> Following investigation</w:t>
      </w:r>
      <w:r w:rsidR="00C578E4" w:rsidRPr="00A557F9">
        <w:rPr>
          <w:rFonts w:ascii="Arial" w:hAnsi="Arial" w:cs="Arial"/>
          <w:sz w:val="24"/>
          <w:szCs w:val="24"/>
        </w:rPr>
        <w:t xml:space="preserve"> of the claim,</w:t>
      </w:r>
      <w:r w:rsidR="00835D7F" w:rsidRPr="00A557F9">
        <w:rPr>
          <w:rFonts w:ascii="Arial" w:hAnsi="Arial" w:cs="Arial"/>
          <w:sz w:val="24"/>
          <w:szCs w:val="24"/>
        </w:rPr>
        <w:t xml:space="preserve"> Cornwall Council made an Order</w:t>
      </w:r>
      <w:r w:rsidR="00532824" w:rsidRPr="00A557F9">
        <w:rPr>
          <w:rFonts w:ascii="Arial" w:hAnsi="Arial" w:cs="Arial"/>
          <w:sz w:val="24"/>
          <w:szCs w:val="24"/>
        </w:rPr>
        <w:t xml:space="preserve"> on 11 July 2023.</w:t>
      </w:r>
      <w:r w:rsidR="005C49D5" w:rsidRPr="00A557F9">
        <w:rPr>
          <w:rFonts w:ascii="Arial" w:hAnsi="Arial" w:cs="Arial"/>
          <w:sz w:val="24"/>
          <w:szCs w:val="24"/>
        </w:rPr>
        <w:t xml:space="preserve"> </w:t>
      </w:r>
      <w:r w:rsidR="009D79AF" w:rsidRPr="00A557F9">
        <w:rPr>
          <w:rFonts w:ascii="Arial" w:hAnsi="Arial" w:cs="Arial"/>
          <w:sz w:val="24"/>
          <w:szCs w:val="24"/>
        </w:rPr>
        <w:t>T</w:t>
      </w:r>
      <w:r w:rsidR="007553F1" w:rsidRPr="00A557F9">
        <w:rPr>
          <w:rFonts w:ascii="Arial" w:hAnsi="Arial" w:cs="Arial"/>
          <w:sz w:val="24"/>
          <w:szCs w:val="24"/>
        </w:rPr>
        <w:t>wo</w:t>
      </w:r>
      <w:r w:rsidR="009D79AF" w:rsidRPr="00A557F9">
        <w:rPr>
          <w:rFonts w:ascii="Arial" w:hAnsi="Arial" w:cs="Arial"/>
          <w:sz w:val="24"/>
          <w:szCs w:val="24"/>
        </w:rPr>
        <w:t xml:space="preserve"> objec</w:t>
      </w:r>
      <w:r w:rsidR="00E90706" w:rsidRPr="00A557F9">
        <w:rPr>
          <w:rFonts w:ascii="Arial" w:hAnsi="Arial" w:cs="Arial"/>
          <w:sz w:val="24"/>
          <w:szCs w:val="24"/>
        </w:rPr>
        <w:t xml:space="preserve">tions </w:t>
      </w:r>
      <w:r w:rsidR="00E74732" w:rsidRPr="00A557F9">
        <w:rPr>
          <w:rFonts w:ascii="Arial" w:hAnsi="Arial" w:cs="Arial"/>
          <w:sz w:val="24"/>
          <w:szCs w:val="24"/>
        </w:rPr>
        <w:t xml:space="preserve">were </w:t>
      </w:r>
      <w:r w:rsidR="009B1D43">
        <w:rPr>
          <w:rFonts w:ascii="Arial" w:hAnsi="Arial" w:cs="Arial"/>
          <w:sz w:val="24"/>
          <w:szCs w:val="24"/>
        </w:rPr>
        <w:t>subsequently received</w:t>
      </w:r>
      <w:r w:rsidR="00E427C3" w:rsidRPr="00A557F9">
        <w:rPr>
          <w:rFonts w:ascii="Arial" w:hAnsi="Arial" w:cs="Arial"/>
          <w:sz w:val="24"/>
          <w:szCs w:val="24"/>
        </w:rPr>
        <w:t xml:space="preserve"> from </w:t>
      </w:r>
      <w:r w:rsidR="00D8573E" w:rsidRPr="00A557F9">
        <w:rPr>
          <w:rFonts w:ascii="Arial" w:hAnsi="Arial" w:cs="Arial"/>
          <w:sz w:val="24"/>
          <w:szCs w:val="24"/>
        </w:rPr>
        <w:t xml:space="preserve">representatives of the objecting landowner </w:t>
      </w:r>
      <w:r w:rsidR="009B1D43">
        <w:rPr>
          <w:rFonts w:ascii="Arial" w:hAnsi="Arial" w:cs="Arial"/>
          <w:sz w:val="24"/>
          <w:szCs w:val="24"/>
        </w:rPr>
        <w:t>Mr</w:t>
      </w:r>
      <w:r w:rsidR="00D8573E" w:rsidRPr="00A557F9">
        <w:rPr>
          <w:rFonts w:ascii="Arial" w:hAnsi="Arial" w:cs="Arial"/>
          <w:sz w:val="24"/>
          <w:szCs w:val="24"/>
        </w:rPr>
        <w:t xml:space="preserve"> Semenenko</w:t>
      </w:r>
      <w:r w:rsidR="00AE220A">
        <w:rPr>
          <w:rFonts w:ascii="Arial" w:hAnsi="Arial" w:cs="Arial"/>
          <w:sz w:val="24"/>
          <w:szCs w:val="24"/>
        </w:rPr>
        <w:t xml:space="preserve"> </w:t>
      </w:r>
      <w:r w:rsidR="002974BD" w:rsidRPr="00A557F9">
        <w:rPr>
          <w:rFonts w:ascii="Arial" w:hAnsi="Arial" w:cs="Arial"/>
          <w:sz w:val="24"/>
          <w:szCs w:val="24"/>
        </w:rPr>
        <w:t xml:space="preserve">and 2 </w:t>
      </w:r>
      <w:r w:rsidR="00AE220A">
        <w:rPr>
          <w:rFonts w:ascii="Arial" w:hAnsi="Arial" w:cs="Arial"/>
          <w:sz w:val="24"/>
          <w:szCs w:val="24"/>
        </w:rPr>
        <w:t xml:space="preserve">additional </w:t>
      </w:r>
      <w:r w:rsidR="00CC75C8">
        <w:rPr>
          <w:rFonts w:ascii="Arial" w:hAnsi="Arial" w:cs="Arial"/>
          <w:sz w:val="24"/>
          <w:szCs w:val="24"/>
        </w:rPr>
        <w:t>UEF’s</w:t>
      </w:r>
      <w:r w:rsidR="002C5C73" w:rsidRPr="00A557F9">
        <w:rPr>
          <w:rFonts w:ascii="Arial" w:hAnsi="Arial" w:cs="Arial"/>
          <w:sz w:val="24"/>
          <w:szCs w:val="24"/>
        </w:rPr>
        <w:t xml:space="preserve"> were submitted</w:t>
      </w:r>
      <w:r w:rsidR="00CF190B" w:rsidRPr="00A557F9">
        <w:rPr>
          <w:rFonts w:ascii="Arial" w:hAnsi="Arial" w:cs="Arial"/>
          <w:sz w:val="24"/>
          <w:szCs w:val="24"/>
        </w:rPr>
        <w:t>.</w:t>
      </w:r>
    </w:p>
    <w:p w14:paraId="5394EF90" w14:textId="2BCADBFD" w:rsidR="00A557F9" w:rsidRPr="003861FF" w:rsidRDefault="006D6724" w:rsidP="00847E0A">
      <w:pPr>
        <w:pStyle w:val="Style1"/>
        <w:rPr>
          <w:rFonts w:ascii="Arial" w:hAnsi="Arial" w:cs="Arial"/>
          <w:sz w:val="24"/>
          <w:szCs w:val="24"/>
        </w:rPr>
      </w:pPr>
      <w:r>
        <w:rPr>
          <w:rFonts w:ascii="Arial" w:hAnsi="Arial" w:cs="Arial"/>
          <w:sz w:val="24"/>
          <w:szCs w:val="24"/>
        </w:rPr>
        <w:t>A</w:t>
      </w:r>
      <w:r w:rsidR="00F8523F">
        <w:rPr>
          <w:rFonts w:ascii="Arial" w:hAnsi="Arial" w:cs="Arial"/>
          <w:sz w:val="24"/>
          <w:szCs w:val="24"/>
        </w:rPr>
        <w:t>n</w:t>
      </w:r>
      <w:r w:rsidR="00A557F9" w:rsidRPr="00A557F9">
        <w:rPr>
          <w:rFonts w:ascii="Arial" w:hAnsi="Arial" w:cs="Arial"/>
          <w:sz w:val="24"/>
          <w:szCs w:val="24"/>
        </w:rPr>
        <w:t xml:space="preserve"> Inquiry</w:t>
      </w:r>
      <w:r>
        <w:rPr>
          <w:rFonts w:ascii="Arial" w:hAnsi="Arial" w:cs="Arial"/>
          <w:sz w:val="24"/>
          <w:szCs w:val="24"/>
        </w:rPr>
        <w:t xml:space="preserve"> was held</w:t>
      </w:r>
      <w:r w:rsidR="00A557F9" w:rsidRPr="00A557F9">
        <w:rPr>
          <w:rFonts w:ascii="Arial" w:hAnsi="Arial" w:cs="Arial"/>
          <w:sz w:val="24"/>
          <w:szCs w:val="24"/>
        </w:rPr>
        <w:t xml:space="preserve"> on 2</w:t>
      </w:r>
      <w:r w:rsidR="00E706EF">
        <w:rPr>
          <w:rFonts w:ascii="Arial" w:hAnsi="Arial" w:cs="Arial"/>
          <w:sz w:val="24"/>
          <w:szCs w:val="24"/>
        </w:rPr>
        <w:t>3</w:t>
      </w:r>
      <w:r w:rsidR="00A557F9" w:rsidRPr="00A557F9">
        <w:rPr>
          <w:rFonts w:ascii="Arial" w:hAnsi="Arial" w:cs="Arial"/>
          <w:sz w:val="24"/>
          <w:szCs w:val="24"/>
        </w:rPr>
        <w:t xml:space="preserve"> and 2</w:t>
      </w:r>
      <w:r w:rsidR="00E706EF">
        <w:rPr>
          <w:rFonts w:ascii="Arial" w:hAnsi="Arial" w:cs="Arial"/>
          <w:sz w:val="24"/>
          <w:szCs w:val="24"/>
        </w:rPr>
        <w:t>4</w:t>
      </w:r>
      <w:r w:rsidR="00A557F9" w:rsidRPr="00A557F9">
        <w:rPr>
          <w:rFonts w:ascii="Arial" w:hAnsi="Arial" w:cs="Arial"/>
          <w:sz w:val="24"/>
          <w:szCs w:val="24"/>
        </w:rPr>
        <w:t xml:space="preserve"> September 2025 at Tremough Innovation Centre, Falmouth. I undertook an accompanied site visit on the afternoon of 2</w:t>
      </w:r>
      <w:r w:rsidR="002B1B69">
        <w:rPr>
          <w:rFonts w:ascii="Arial" w:hAnsi="Arial" w:cs="Arial"/>
          <w:sz w:val="24"/>
          <w:szCs w:val="24"/>
        </w:rPr>
        <w:t>4</w:t>
      </w:r>
      <w:r w:rsidR="00A557F9" w:rsidRPr="00A557F9">
        <w:rPr>
          <w:rFonts w:ascii="Arial" w:hAnsi="Arial" w:cs="Arial"/>
          <w:sz w:val="24"/>
          <w:szCs w:val="24"/>
        </w:rPr>
        <w:t xml:space="preserve"> September</w:t>
      </w:r>
      <w:r w:rsidR="002B1B69">
        <w:rPr>
          <w:rFonts w:ascii="Arial" w:hAnsi="Arial" w:cs="Arial"/>
          <w:sz w:val="24"/>
          <w:szCs w:val="24"/>
        </w:rPr>
        <w:t xml:space="preserve"> 2025</w:t>
      </w:r>
      <w:r w:rsidR="00A557F9" w:rsidRPr="00A557F9">
        <w:rPr>
          <w:rFonts w:ascii="Arial" w:hAnsi="Arial" w:cs="Arial"/>
          <w:sz w:val="24"/>
          <w:szCs w:val="24"/>
        </w:rPr>
        <w:t xml:space="preserve"> when I was able to </w:t>
      </w:r>
      <w:r w:rsidR="00C2689F">
        <w:rPr>
          <w:rFonts w:ascii="Arial" w:hAnsi="Arial" w:cs="Arial"/>
          <w:sz w:val="24"/>
          <w:szCs w:val="24"/>
        </w:rPr>
        <w:t>inspect</w:t>
      </w:r>
      <w:r w:rsidR="00A557F9" w:rsidRPr="00A557F9">
        <w:rPr>
          <w:rFonts w:ascii="Arial" w:hAnsi="Arial" w:cs="Arial"/>
          <w:sz w:val="24"/>
          <w:szCs w:val="24"/>
        </w:rPr>
        <w:t xml:space="preserve"> the Order route and familiarise myself with the area surrounding the claimed path</w:t>
      </w:r>
      <w:r w:rsidR="000D0638" w:rsidRPr="00A557F9">
        <w:rPr>
          <w:rFonts w:ascii="Arial" w:hAnsi="Arial" w:cs="Arial"/>
          <w:sz w:val="24"/>
          <w:szCs w:val="24"/>
        </w:rPr>
        <w:t xml:space="preserve">. </w:t>
      </w:r>
      <w:r w:rsidR="003861FF">
        <w:rPr>
          <w:rFonts w:ascii="Arial" w:hAnsi="Arial" w:cs="Arial"/>
          <w:sz w:val="24"/>
          <w:szCs w:val="24"/>
        </w:rPr>
        <w:t>For clarity, references in this decision correspond to points marked on the Order Map, which is attached</w:t>
      </w:r>
      <w:r w:rsidR="00A557F9" w:rsidRPr="003861FF">
        <w:rPr>
          <w:rFonts w:ascii="Arial" w:hAnsi="Arial" w:cs="Arial"/>
          <w:sz w:val="24"/>
          <w:szCs w:val="24"/>
        </w:rPr>
        <w:t>.</w:t>
      </w:r>
    </w:p>
    <w:p w14:paraId="14110CB9" w14:textId="4BA3489E" w:rsidR="00E741C5" w:rsidRPr="00805202" w:rsidRDefault="00445F2B" w:rsidP="00847E0A">
      <w:pPr>
        <w:pStyle w:val="Style1"/>
        <w:rPr>
          <w:rFonts w:ascii="Arial" w:hAnsi="Arial" w:cs="Arial"/>
          <w:sz w:val="24"/>
          <w:szCs w:val="24"/>
        </w:rPr>
      </w:pPr>
      <w:r>
        <w:rPr>
          <w:rFonts w:ascii="Arial" w:hAnsi="Arial" w:cs="Arial"/>
          <w:sz w:val="24"/>
          <w:szCs w:val="24"/>
        </w:rPr>
        <w:t>An application for an award of costs</w:t>
      </w:r>
      <w:r w:rsidR="0073132D">
        <w:rPr>
          <w:rFonts w:ascii="Arial" w:hAnsi="Arial" w:cs="Arial"/>
          <w:sz w:val="24"/>
          <w:szCs w:val="24"/>
        </w:rPr>
        <w:t xml:space="preserve"> </w:t>
      </w:r>
      <w:r w:rsidR="009377EA">
        <w:rPr>
          <w:rFonts w:ascii="Arial" w:hAnsi="Arial" w:cs="Arial"/>
          <w:sz w:val="24"/>
          <w:szCs w:val="24"/>
        </w:rPr>
        <w:t>w</w:t>
      </w:r>
      <w:r w:rsidR="0073132D">
        <w:rPr>
          <w:rFonts w:ascii="Arial" w:hAnsi="Arial" w:cs="Arial"/>
          <w:sz w:val="24"/>
          <w:szCs w:val="24"/>
        </w:rPr>
        <w:t>as made at the Inquiry</w:t>
      </w:r>
      <w:r w:rsidR="00A972E8" w:rsidRPr="00A3447D">
        <w:rPr>
          <w:rFonts w:ascii="Arial" w:hAnsi="Arial" w:cs="Arial"/>
          <w:sz w:val="24"/>
          <w:szCs w:val="24"/>
        </w:rPr>
        <w:t xml:space="preserve"> by Mich</w:t>
      </w:r>
      <w:r w:rsidR="003232C5" w:rsidRPr="00A3447D">
        <w:rPr>
          <w:rFonts w:ascii="Arial" w:hAnsi="Arial" w:cs="Arial"/>
          <w:sz w:val="24"/>
          <w:szCs w:val="24"/>
        </w:rPr>
        <w:t>e</w:t>
      </w:r>
      <w:r w:rsidR="00A972E8" w:rsidRPr="00A3447D">
        <w:rPr>
          <w:rFonts w:ascii="Arial" w:hAnsi="Arial" w:cs="Arial"/>
          <w:sz w:val="24"/>
          <w:szCs w:val="24"/>
        </w:rPr>
        <w:t>lmores LLP</w:t>
      </w:r>
      <w:r w:rsidR="003F76AF">
        <w:rPr>
          <w:rFonts w:ascii="Arial" w:hAnsi="Arial" w:cs="Arial"/>
          <w:sz w:val="24"/>
          <w:szCs w:val="24"/>
        </w:rPr>
        <w:t xml:space="preserve"> on behalf of their client</w:t>
      </w:r>
      <w:r w:rsidR="00741321" w:rsidRPr="00A3447D">
        <w:rPr>
          <w:rFonts w:ascii="Arial" w:hAnsi="Arial" w:cs="Arial"/>
          <w:sz w:val="24"/>
          <w:szCs w:val="24"/>
        </w:rPr>
        <w:t xml:space="preserve">. This </w:t>
      </w:r>
      <w:r w:rsidR="00521D75" w:rsidRPr="00A3447D">
        <w:rPr>
          <w:rFonts w:ascii="Arial" w:hAnsi="Arial" w:cs="Arial"/>
          <w:sz w:val="24"/>
          <w:szCs w:val="24"/>
        </w:rPr>
        <w:t>application</w:t>
      </w:r>
      <w:r w:rsidR="0073132D">
        <w:rPr>
          <w:rFonts w:ascii="Arial" w:hAnsi="Arial" w:cs="Arial"/>
          <w:sz w:val="24"/>
          <w:szCs w:val="24"/>
        </w:rPr>
        <w:t xml:space="preserve"> will </w:t>
      </w:r>
      <w:r w:rsidR="00FE4F95">
        <w:rPr>
          <w:rFonts w:ascii="Arial" w:hAnsi="Arial" w:cs="Arial"/>
          <w:sz w:val="24"/>
          <w:szCs w:val="24"/>
        </w:rPr>
        <w:t>be</w:t>
      </w:r>
      <w:r w:rsidR="00521D75" w:rsidRPr="00A3447D">
        <w:rPr>
          <w:rFonts w:ascii="Arial" w:hAnsi="Arial" w:cs="Arial"/>
          <w:sz w:val="24"/>
          <w:szCs w:val="24"/>
        </w:rPr>
        <w:t xml:space="preserve"> the subject of a </w:t>
      </w:r>
      <w:r w:rsidR="003232C5" w:rsidRPr="00A3447D">
        <w:rPr>
          <w:rFonts w:ascii="Arial" w:hAnsi="Arial" w:cs="Arial"/>
          <w:sz w:val="24"/>
          <w:szCs w:val="24"/>
        </w:rPr>
        <w:t>separate decision.</w:t>
      </w:r>
      <w:r w:rsidR="00562C93" w:rsidRPr="00A3447D">
        <w:rPr>
          <w:rFonts w:ascii="Arial" w:hAnsi="Arial" w:cs="Arial"/>
          <w:sz w:val="24"/>
          <w:szCs w:val="24"/>
        </w:rPr>
        <w:t xml:space="preserve"> </w:t>
      </w:r>
      <w:r w:rsidR="00562C93" w:rsidRPr="00805202">
        <w:rPr>
          <w:rFonts w:ascii="Arial" w:hAnsi="Arial" w:cs="Arial"/>
          <w:sz w:val="24"/>
          <w:szCs w:val="24"/>
        </w:rPr>
        <w:t>Closing submissions</w:t>
      </w:r>
      <w:r w:rsidR="002C1D0D" w:rsidRPr="00805202">
        <w:rPr>
          <w:rFonts w:ascii="Arial" w:hAnsi="Arial" w:cs="Arial"/>
          <w:sz w:val="24"/>
          <w:szCs w:val="24"/>
        </w:rPr>
        <w:t xml:space="preserve"> from both parties</w:t>
      </w:r>
      <w:r w:rsidR="00562C93" w:rsidRPr="00805202">
        <w:rPr>
          <w:rFonts w:ascii="Arial" w:hAnsi="Arial" w:cs="Arial"/>
          <w:sz w:val="24"/>
          <w:szCs w:val="24"/>
        </w:rPr>
        <w:t xml:space="preserve"> were</w:t>
      </w:r>
      <w:r w:rsidR="007A15FB" w:rsidRPr="00805202">
        <w:rPr>
          <w:rFonts w:ascii="Arial" w:hAnsi="Arial" w:cs="Arial"/>
          <w:sz w:val="24"/>
          <w:szCs w:val="24"/>
        </w:rPr>
        <w:t xml:space="preserve"> heard remotely on Monday 29 September</w:t>
      </w:r>
      <w:r w:rsidR="002C1D0D" w:rsidRPr="00805202">
        <w:rPr>
          <w:rFonts w:ascii="Arial" w:hAnsi="Arial" w:cs="Arial"/>
          <w:sz w:val="24"/>
          <w:szCs w:val="24"/>
        </w:rPr>
        <w:t xml:space="preserve"> 2025</w:t>
      </w:r>
      <w:r w:rsidR="00A3447D" w:rsidRPr="00805202">
        <w:rPr>
          <w:i/>
          <w:iCs/>
        </w:rPr>
        <w:t>.</w:t>
      </w:r>
    </w:p>
    <w:p w14:paraId="3817D128" w14:textId="7D848E3C" w:rsidR="009F23E3" w:rsidRDefault="009F23E3" w:rsidP="00847E0A">
      <w:pPr>
        <w:pStyle w:val="Style1"/>
        <w:tabs>
          <w:tab w:val="clear" w:pos="432"/>
        </w:tabs>
        <w:rPr>
          <w:rFonts w:ascii="Arial" w:hAnsi="Arial" w:cs="Arial"/>
          <w:sz w:val="24"/>
          <w:szCs w:val="24"/>
        </w:rPr>
      </w:pPr>
      <w:r>
        <w:rPr>
          <w:rFonts w:ascii="Arial" w:hAnsi="Arial" w:cs="Arial"/>
          <w:sz w:val="24"/>
          <w:szCs w:val="24"/>
        </w:rPr>
        <w:t xml:space="preserve">Several </w:t>
      </w:r>
      <w:r w:rsidR="007807A2">
        <w:rPr>
          <w:rFonts w:ascii="Arial" w:hAnsi="Arial" w:cs="Arial"/>
          <w:sz w:val="24"/>
          <w:szCs w:val="24"/>
        </w:rPr>
        <w:t>concerns</w:t>
      </w:r>
      <w:r>
        <w:rPr>
          <w:rFonts w:ascii="Arial" w:hAnsi="Arial" w:cs="Arial"/>
          <w:sz w:val="24"/>
          <w:szCs w:val="24"/>
        </w:rPr>
        <w:t xml:space="preserve"> were </w:t>
      </w:r>
      <w:r w:rsidR="007807A2">
        <w:rPr>
          <w:rFonts w:ascii="Arial" w:hAnsi="Arial" w:cs="Arial"/>
          <w:sz w:val="24"/>
          <w:szCs w:val="24"/>
        </w:rPr>
        <w:t>highlighte</w:t>
      </w:r>
      <w:r w:rsidR="00C11EF0">
        <w:rPr>
          <w:rFonts w:ascii="Arial" w:hAnsi="Arial" w:cs="Arial"/>
          <w:sz w:val="24"/>
          <w:szCs w:val="24"/>
        </w:rPr>
        <w:t>d</w:t>
      </w:r>
      <w:r>
        <w:rPr>
          <w:rFonts w:ascii="Arial" w:hAnsi="Arial" w:cs="Arial"/>
          <w:sz w:val="24"/>
          <w:szCs w:val="24"/>
        </w:rPr>
        <w:t xml:space="preserve"> </w:t>
      </w:r>
      <w:r w:rsidR="001F28D8">
        <w:rPr>
          <w:rFonts w:ascii="Arial" w:hAnsi="Arial" w:cs="Arial"/>
          <w:sz w:val="24"/>
          <w:szCs w:val="24"/>
        </w:rPr>
        <w:t xml:space="preserve">by </w:t>
      </w:r>
      <w:r w:rsidR="00DA3598">
        <w:rPr>
          <w:rFonts w:ascii="Arial" w:hAnsi="Arial" w:cs="Arial"/>
          <w:sz w:val="24"/>
          <w:szCs w:val="24"/>
        </w:rPr>
        <w:t>Michelmores</w:t>
      </w:r>
      <w:r w:rsidR="004F5BCF">
        <w:rPr>
          <w:rFonts w:ascii="Arial" w:hAnsi="Arial" w:cs="Arial"/>
          <w:sz w:val="24"/>
          <w:szCs w:val="24"/>
        </w:rPr>
        <w:t xml:space="preserve"> LLP</w:t>
      </w:r>
      <w:r w:rsidR="00DA3598">
        <w:rPr>
          <w:rFonts w:ascii="Arial" w:hAnsi="Arial" w:cs="Arial"/>
          <w:sz w:val="24"/>
          <w:szCs w:val="24"/>
        </w:rPr>
        <w:t xml:space="preserve"> </w:t>
      </w:r>
      <w:r w:rsidR="00C11EF0">
        <w:rPr>
          <w:rFonts w:ascii="Arial" w:hAnsi="Arial" w:cs="Arial"/>
          <w:sz w:val="24"/>
          <w:szCs w:val="24"/>
        </w:rPr>
        <w:t>both in written evidence and at Inquiry,</w:t>
      </w:r>
      <w:r w:rsidR="001F28D8">
        <w:rPr>
          <w:rFonts w:ascii="Arial" w:hAnsi="Arial" w:cs="Arial"/>
          <w:sz w:val="24"/>
          <w:szCs w:val="24"/>
        </w:rPr>
        <w:t xml:space="preserve"> </w:t>
      </w:r>
      <w:r w:rsidR="00C11EF0">
        <w:rPr>
          <w:rFonts w:ascii="Arial" w:hAnsi="Arial" w:cs="Arial"/>
          <w:sz w:val="24"/>
          <w:szCs w:val="24"/>
        </w:rPr>
        <w:t>regarding</w:t>
      </w:r>
      <w:r w:rsidR="001F28D8">
        <w:rPr>
          <w:rFonts w:ascii="Arial" w:hAnsi="Arial" w:cs="Arial"/>
          <w:sz w:val="24"/>
          <w:szCs w:val="24"/>
        </w:rPr>
        <w:t xml:space="preserve"> t</w:t>
      </w:r>
      <w:r w:rsidR="006C02B5">
        <w:rPr>
          <w:rFonts w:ascii="Arial" w:hAnsi="Arial" w:cs="Arial"/>
          <w:sz w:val="24"/>
          <w:szCs w:val="24"/>
        </w:rPr>
        <w:t>he</w:t>
      </w:r>
      <w:r w:rsidR="001F28D8">
        <w:rPr>
          <w:rFonts w:ascii="Arial" w:hAnsi="Arial" w:cs="Arial"/>
          <w:sz w:val="24"/>
          <w:szCs w:val="24"/>
        </w:rPr>
        <w:t xml:space="preserve"> processes</w:t>
      </w:r>
      <w:r w:rsidR="006C02B5">
        <w:rPr>
          <w:rFonts w:ascii="Arial" w:hAnsi="Arial" w:cs="Arial"/>
          <w:sz w:val="24"/>
          <w:szCs w:val="24"/>
        </w:rPr>
        <w:t xml:space="preserve"> undertaken by the Council</w:t>
      </w:r>
      <w:r w:rsidR="001F28D8">
        <w:rPr>
          <w:rFonts w:ascii="Arial" w:hAnsi="Arial" w:cs="Arial"/>
          <w:sz w:val="24"/>
          <w:szCs w:val="24"/>
        </w:rPr>
        <w:t xml:space="preserve"> leading</w:t>
      </w:r>
      <w:r w:rsidR="00467ECD">
        <w:rPr>
          <w:rFonts w:ascii="Arial" w:hAnsi="Arial" w:cs="Arial"/>
          <w:sz w:val="24"/>
          <w:szCs w:val="24"/>
        </w:rPr>
        <w:t xml:space="preserve"> up</w:t>
      </w:r>
      <w:r w:rsidR="001F28D8">
        <w:rPr>
          <w:rFonts w:ascii="Arial" w:hAnsi="Arial" w:cs="Arial"/>
          <w:sz w:val="24"/>
          <w:szCs w:val="24"/>
        </w:rPr>
        <w:t xml:space="preserve"> to the making of the Order</w:t>
      </w:r>
      <w:r w:rsidR="00467ECD">
        <w:rPr>
          <w:rFonts w:ascii="Arial" w:hAnsi="Arial" w:cs="Arial"/>
          <w:sz w:val="24"/>
          <w:szCs w:val="24"/>
        </w:rPr>
        <w:t>.</w:t>
      </w:r>
      <w:r w:rsidR="001F28D8">
        <w:rPr>
          <w:rFonts w:ascii="Arial" w:hAnsi="Arial" w:cs="Arial"/>
          <w:sz w:val="24"/>
          <w:szCs w:val="24"/>
        </w:rPr>
        <w:t xml:space="preserve"> </w:t>
      </w:r>
      <w:r w:rsidR="00E04837">
        <w:rPr>
          <w:rFonts w:ascii="Arial" w:hAnsi="Arial" w:cs="Arial"/>
          <w:sz w:val="24"/>
          <w:szCs w:val="24"/>
        </w:rPr>
        <w:t xml:space="preserve">Whilst </w:t>
      </w:r>
      <w:r w:rsidR="00C75B2F">
        <w:rPr>
          <w:rFonts w:ascii="Arial" w:hAnsi="Arial" w:cs="Arial"/>
          <w:sz w:val="24"/>
          <w:szCs w:val="24"/>
        </w:rPr>
        <w:t xml:space="preserve">these concerns </w:t>
      </w:r>
      <w:r w:rsidR="000D1135">
        <w:rPr>
          <w:rFonts w:ascii="Arial" w:hAnsi="Arial" w:cs="Arial"/>
          <w:sz w:val="24"/>
          <w:szCs w:val="24"/>
        </w:rPr>
        <w:t xml:space="preserve">were raised to give context </w:t>
      </w:r>
      <w:r w:rsidR="008762A8">
        <w:rPr>
          <w:rFonts w:ascii="Arial" w:hAnsi="Arial" w:cs="Arial"/>
          <w:sz w:val="24"/>
          <w:szCs w:val="24"/>
        </w:rPr>
        <w:t>and background</w:t>
      </w:r>
      <w:r w:rsidR="001971CB">
        <w:rPr>
          <w:rFonts w:ascii="Arial" w:hAnsi="Arial" w:cs="Arial"/>
          <w:sz w:val="24"/>
          <w:szCs w:val="24"/>
        </w:rPr>
        <w:t xml:space="preserve"> to</w:t>
      </w:r>
      <w:r w:rsidR="004F5BCF">
        <w:rPr>
          <w:rFonts w:ascii="Arial" w:hAnsi="Arial" w:cs="Arial"/>
          <w:sz w:val="24"/>
          <w:szCs w:val="24"/>
        </w:rPr>
        <w:t xml:space="preserve"> </w:t>
      </w:r>
      <w:r w:rsidR="009553E0">
        <w:rPr>
          <w:rFonts w:ascii="Arial" w:hAnsi="Arial" w:cs="Arial"/>
          <w:sz w:val="24"/>
          <w:szCs w:val="24"/>
        </w:rPr>
        <w:t>their case</w:t>
      </w:r>
      <w:r w:rsidR="008762A8">
        <w:rPr>
          <w:rFonts w:ascii="Arial" w:hAnsi="Arial" w:cs="Arial"/>
          <w:sz w:val="24"/>
          <w:szCs w:val="24"/>
        </w:rPr>
        <w:t xml:space="preserve">, </w:t>
      </w:r>
      <w:r w:rsidR="00B90944">
        <w:rPr>
          <w:rFonts w:ascii="Arial" w:hAnsi="Arial" w:cs="Arial"/>
          <w:sz w:val="24"/>
          <w:szCs w:val="24"/>
        </w:rPr>
        <w:t xml:space="preserve">the procedures undertaken prior to the making of the Order are not matters </w:t>
      </w:r>
      <w:r w:rsidR="00897871">
        <w:rPr>
          <w:rFonts w:ascii="Arial" w:hAnsi="Arial" w:cs="Arial"/>
          <w:sz w:val="24"/>
          <w:szCs w:val="24"/>
        </w:rPr>
        <w:t xml:space="preserve">for consideration before me. </w:t>
      </w:r>
      <w:r w:rsidR="00BA1BFE">
        <w:rPr>
          <w:rFonts w:ascii="Arial" w:hAnsi="Arial" w:cs="Arial"/>
          <w:sz w:val="24"/>
          <w:szCs w:val="24"/>
        </w:rPr>
        <w:t xml:space="preserve">My role is </w:t>
      </w:r>
      <w:r w:rsidR="00085A8D">
        <w:rPr>
          <w:rFonts w:ascii="Arial" w:hAnsi="Arial" w:cs="Arial"/>
          <w:sz w:val="24"/>
          <w:szCs w:val="24"/>
        </w:rPr>
        <w:t>sol</w:t>
      </w:r>
      <w:r w:rsidR="00BA1BFE">
        <w:rPr>
          <w:rFonts w:ascii="Arial" w:hAnsi="Arial" w:cs="Arial"/>
          <w:sz w:val="24"/>
          <w:szCs w:val="24"/>
        </w:rPr>
        <w:t xml:space="preserve">ely to </w:t>
      </w:r>
      <w:r w:rsidR="00767BDF">
        <w:rPr>
          <w:rFonts w:ascii="Arial" w:hAnsi="Arial" w:cs="Arial"/>
          <w:sz w:val="24"/>
          <w:szCs w:val="24"/>
        </w:rPr>
        <w:t>determine</w:t>
      </w:r>
      <w:r w:rsidR="00653575">
        <w:rPr>
          <w:rFonts w:ascii="Arial" w:hAnsi="Arial" w:cs="Arial"/>
          <w:sz w:val="24"/>
          <w:szCs w:val="24"/>
        </w:rPr>
        <w:t xml:space="preserve"> whether the Order should be confirmed</w:t>
      </w:r>
      <w:r w:rsidR="00DB10E7">
        <w:rPr>
          <w:rFonts w:ascii="Arial" w:hAnsi="Arial" w:cs="Arial"/>
          <w:sz w:val="24"/>
          <w:szCs w:val="24"/>
        </w:rPr>
        <w:t xml:space="preserve"> under </w:t>
      </w:r>
      <w:r w:rsidR="00653575">
        <w:rPr>
          <w:rFonts w:ascii="Arial" w:hAnsi="Arial" w:cs="Arial"/>
          <w:sz w:val="24"/>
          <w:szCs w:val="24"/>
        </w:rPr>
        <w:t xml:space="preserve">the legislation outlined in the Main Issues </w:t>
      </w:r>
      <w:r w:rsidR="00DB10E7">
        <w:rPr>
          <w:rFonts w:ascii="Arial" w:hAnsi="Arial" w:cs="Arial"/>
          <w:sz w:val="24"/>
          <w:szCs w:val="24"/>
        </w:rPr>
        <w:t>section</w:t>
      </w:r>
      <w:r w:rsidR="00653575">
        <w:rPr>
          <w:rFonts w:ascii="Arial" w:hAnsi="Arial" w:cs="Arial"/>
          <w:sz w:val="24"/>
          <w:szCs w:val="24"/>
        </w:rPr>
        <w:t>.</w:t>
      </w:r>
      <w:r w:rsidR="005E1683">
        <w:rPr>
          <w:rFonts w:ascii="Arial" w:hAnsi="Arial" w:cs="Arial"/>
          <w:sz w:val="24"/>
          <w:szCs w:val="24"/>
        </w:rPr>
        <w:t xml:space="preserve"> In closing submissions </w:t>
      </w:r>
      <w:r w:rsidR="009377EA">
        <w:rPr>
          <w:rFonts w:ascii="Arial" w:hAnsi="Arial" w:cs="Arial"/>
          <w:sz w:val="24"/>
          <w:szCs w:val="24"/>
        </w:rPr>
        <w:t>Michelmores LLP</w:t>
      </w:r>
      <w:r w:rsidR="005E1683">
        <w:rPr>
          <w:rFonts w:ascii="Arial" w:hAnsi="Arial" w:cs="Arial"/>
          <w:sz w:val="24"/>
          <w:szCs w:val="24"/>
        </w:rPr>
        <w:t xml:space="preserve"> stated that </w:t>
      </w:r>
      <w:r w:rsidR="0025379B">
        <w:rPr>
          <w:rFonts w:ascii="Arial" w:hAnsi="Arial" w:cs="Arial"/>
          <w:sz w:val="24"/>
          <w:szCs w:val="24"/>
        </w:rPr>
        <w:t xml:space="preserve">there </w:t>
      </w:r>
      <w:proofErr w:type="gramStart"/>
      <w:r w:rsidR="0025379B">
        <w:rPr>
          <w:rFonts w:ascii="Arial" w:hAnsi="Arial" w:cs="Arial"/>
          <w:sz w:val="24"/>
          <w:szCs w:val="24"/>
        </w:rPr>
        <w:t>were</w:t>
      </w:r>
      <w:proofErr w:type="gramEnd"/>
      <w:r w:rsidR="0025379B">
        <w:rPr>
          <w:rFonts w:ascii="Arial" w:hAnsi="Arial" w:cs="Arial"/>
          <w:sz w:val="24"/>
          <w:szCs w:val="24"/>
        </w:rPr>
        <w:t xml:space="preserve"> a succession of </w:t>
      </w:r>
      <w:r w:rsidR="002D76AD">
        <w:rPr>
          <w:rFonts w:ascii="Arial" w:hAnsi="Arial" w:cs="Arial"/>
          <w:sz w:val="24"/>
          <w:szCs w:val="24"/>
        </w:rPr>
        <w:t xml:space="preserve">incorrect </w:t>
      </w:r>
      <w:r w:rsidR="0025379B">
        <w:rPr>
          <w:rFonts w:ascii="Arial" w:hAnsi="Arial" w:cs="Arial"/>
          <w:sz w:val="24"/>
          <w:szCs w:val="24"/>
        </w:rPr>
        <w:t xml:space="preserve">maps </w:t>
      </w:r>
      <w:r w:rsidR="002D76AD">
        <w:rPr>
          <w:rFonts w:ascii="Arial" w:hAnsi="Arial" w:cs="Arial"/>
          <w:sz w:val="24"/>
          <w:szCs w:val="24"/>
        </w:rPr>
        <w:t xml:space="preserve">before </w:t>
      </w:r>
      <w:r w:rsidR="0025379B">
        <w:rPr>
          <w:rFonts w:ascii="Arial" w:hAnsi="Arial" w:cs="Arial"/>
          <w:sz w:val="24"/>
          <w:szCs w:val="24"/>
        </w:rPr>
        <w:t>the</w:t>
      </w:r>
      <w:r w:rsidR="002D76AD">
        <w:rPr>
          <w:rFonts w:ascii="Arial" w:hAnsi="Arial" w:cs="Arial"/>
          <w:sz w:val="24"/>
          <w:szCs w:val="24"/>
        </w:rPr>
        <w:t xml:space="preserve"> </w:t>
      </w:r>
      <w:r w:rsidR="0025379B">
        <w:rPr>
          <w:rFonts w:ascii="Arial" w:hAnsi="Arial" w:cs="Arial"/>
          <w:sz w:val="24"/>
          <w:szCs w:val="24"/>
        </w:rPr>
        <w:t xml:space="preserve">Order </w:t>
      </w:r>
      <w:r w:rsidR="002D76AD">
        <w:rPr>
          <w:rFonts w:ascii="Arial" w:hAnsi="Arial" w:cs="Arial"/>
          <w:sz w:val="24"/>
          <w:szCs w:val="24"/>
        </w:rPr>
        <w:t xml:space="preserve">was made and </w:t>
      </w:r>
      <w:r w:rsidR="00466999">
        <w:rPr>
          <w:rFonts w:ascii="Arial" w:hAnsi="Arial" w:cs="Arial"/>
          <w:sz w:val="24"/>
          <w:szCs w:val="24"/>
        </w:rPr>
        <w:t xml:space="preserve">that the current </w:t>
      </w:r>
      <w:r w:rsidR="0025379B">
        <w:rPr>
          <w:rFonts w:ascii="Arial" w:hAnsi="Arial" w:cs="Arial"/>
          <w:sz w:val="24"/>
          <w:szCs w:val="24"/>
        </w:rPr>
        <w:t xml:space="preserve">map </w:t>
      </w:r>
      <w:r w:rsidR="0025379B">
        <w:rPr>
          <w:rFonts w:ascii="Arial" w:hAnsi="Arial" w:cs="Arial"/>
          <w:sz w:val="24"/>
          <w:szCs w:val="24"/>
        </w:rPr>
        <w:lastRenderedPageBreak/>
        <w:t>is not the route of a path, however</w:t>
      </w:r>
      <w:r w:rsidR="00466999">
        <w:rPr>
          <w:rFonts w:ascii="Arial" w:hAnsi="Arial" w:cs="Arial"/>
          <w:sz w:val="24"/>
          <w:szCs w:val="24"/>
        </w:rPr>
        <w:t xml:space="preserve"> i</w:t>
      </w:r>
      <w:r w:rsidR="001D526D">
        <w:rPr>
          <w:rFonts w:ascii="Arial" w:hAnsi="Arial" w:cs="Arial"/>
          <w:sz w:val="24"/>
          <w:szCs w:val="24"/>
        </w:rPr>
        <w:t xml:space="preserve">t </w:t>
      </w:r>
      <w:r w:rsidR="00A66EBB">
        <w:rPr>
          <w:rFonts w:ascii="Arial" w:hAnsi="Arial" w:cs="Arial"/>
          <w:sz w:val="24"/>
          <w:szCs w:val="24"/>
        </w:rPr>
        <w:t>wa</w:t>
      </w:r>
      <w:r w:rsidR="001D526D">
        <w:rPr>
          <w:rFonts w:ascii="Arial" w:hAnsi="Arial" w:cs="Arial"/>
          <w:sz w:val="24"/>
          <w:szCs w:val="24"/>
        </w:rPr>
        <w:t>s not detailed in the</w:t>
      </w:r>
      <w:r w:rsidR="009377EA">
        <w:rPr>
          <w:rFonts w:ascii="Arial" w:hAnsi="Arial" w:cs="Arial"/>
          <w:sz w:val="24"/>
          <w:szCs w:val="24"/>
        </w:rPr>
        <w:t>ir</w:t>
      </w:r>
      <w:r w:rsidR="001D526D">
        <w:rPr>
          <w:rFonts w:ascii="Arial" w:hAnsi="Arial" w:cs="Arial"/>
          <w:sz w:val="24"/>
          <w:szCs w:val="24"/>
        </w:rPr>
        <w:t xml:space="preserve"> closing submission as to how the map </w:t>
      </w:r>
      <w:r w:rsidR="00A66EBB">
        <w:rPr>
          <w:rFonts w:ascii="Arial" w:hAnsi="Arial" w:cs="Arial"/>
          <w:sz w:val="24"/>
          <w:szCs w:val="24"/>
        </w:rPr>
        <w:t>wa</w:t>
      </w:r>
      <w:r w:rsidR="001D526D">
        <w:rPr>
          <w:rFonts w:ascii="Arial" w:hAnsi="Arial" w:cs="Arial"/>
          <w:sz w:val="24"/>
          <w:szCs w:val="24"/>
        </w:rPr>
        <w:t>s incorrect.</w:t>
      </w:r>
    </w:p>
    <w:p w14:paraId="759069D8" w14:textId="572D7F6C" w:rsidR="0010431E" w:rsidRPr="0010431E" w:rsidRDefault="00941361" w:rsidP="00847E0A">
      <w:pPr>
        <w:pStyle w:val="Style1"/>
        <w:tabs>
          <w:tab w:val="clear" w:pos="432"/>
        </w:tabs>
        <w:rPr>
          <w:rFonts w:ascii="Arial" w:hAnsi="Arial" w:cs="Arial"/>
          <w:sz w:val="24"/>
          <w:szCs w:val="24"/>
        </w:rPr>
      </w:pPr>
      <w:r>
        <w:rPr>
          <w:rFonts w:ascii="Arial" w:hAnsi="Arial" w:cs="Arial"/>
          <w:sz w:val="24"/>
          <w:szCs w:val="24"/>
        </w:rPr>
        <w:t>Michelmores LLP</w:t>
      </w:r>
      <w:r w:rsidR="00687A7B">
        <w:rPr>
          <w:rFonts w:ascii="Arial" w:hAnsi="Arial" w:cs="Arial"/>
          <w:sz w:val="24"/>
          <w:szCs w:val="24"/>
        </w:rPr>
        <w:t xml:space="preserve"> argued that the evidence did not justify </w:t>
      </w:r>
      <w:r w:rsidR="00F55FC2">
        <w:rPr>
          <w:rFonts w:ascii="Arial" w:hAnsi="Arial" w:cs="Arial"/>
          <w:sz w:val="24"/>
          <w:szCs w:val="24"/>
        </w:rPr>
        <w:t xml:space="preserve">the </w:t>
      </w:r>
      <w:r w:rsidR="00687A7B">
        <w:rPr>
          <w:rFonts w:ascii="Arial" w:hAnsi="Arial" w:cs="Arial"/>
          <w:sz w:val="24"/>
          <w:szCs w:val="24"/>
        </w:rPr>
        <w:t xml:space="preserve">making </w:t>
      </w:r>
      <w:r w:rsidR="00F55FC2">
        <w:rPr>
          <w:rFonts w:ascii="Arial" w:hAnsi="Arial" w:cs="Arial"/>
          <w:sz w:val="24"/>
          <w:szCs w:val="24"/>
        </w:rPr>
        <w:t>of an</w:t>
      </w:r>
      <w:r w:rsidR="00687A7B">
        <w:rPr>
          <w:rFonts w:ascii="Arial" w:hAnsi="Arial" w:cs="Arial"/>
          <w:sz w:val="24"/>
          <w:szCs w:val="24"/>
        </w:rPr>
        <w:t xml:space="preserve"> Order</w:t>
      </w:r>
      <w:r w:rsidR="00E52BBB">
        <w:rPr>
          <w:rFonts w:ascii="Arial" w:hAnsi="Arial" w:cs="Arial"/>
          <w:sz w:val="24"/>
          <w:szCs w:val="24"/>
        </w:rPr>
        <w:t>.</w:t>
      </w:r>
      <w:r w:rsidR="0010431E">
        <w:rPr>
          <w:rFonts w:ascii="Arial" w:hAnsi="Arial" w:cs="Arial"/>
          <w:sz w:val="24"/>
          <w:szCs w:val="24"/>
        </w:rPr>
        <w:t xml:space="preserve"> </w:t>
      </w:r>
      <w:r w:rsidR="0061140A">
        <w:rPr>
          <w:rFonts w:ascii="Arial" w:hAnsi="Arial" w:cs="Arial"/>
          <w:sz w:val="24"/>
          <w:szCs w:val="24"/>
        </w:rPr>
        <w:t>However,</w:t>
      </w:r>
      <w:r w:rsidR="00E52BBB">
        <w:rPr>
          <w:rFonts w:ascii="Arial" w:hAnsi="Arial" w:cs="Arial"/>
          <w:sz w:val="24"/>
          <w:szCs w:val="24"/>
        </w:rPr>
        <w:t xml:space="preserve"> the legal test for making an Order only requires</w:t>
      </w:r>
      <w:r w:rsidR="004F7DDE">
        <w:rPr>
          <w:rFonts w:ascii="Arial" w:hAnsi="Arial" w:cs="Arial"/>
          <w:sz w:val="24"/>
          <w:szCs w:val="24"/>
        </w:rPr>
        <w:t xml:space="preserve"> </w:t>
      </w:r>
      <w:r w:rsidR="008A6D4A">
        <w:rPr>
          <w:rFonts w:ascii="Arial" w:hAnsi="Arial" w:cs="Arial"/>
          <w:sz w:val="24"/>
          <w:szCs w:val="24"/>
        </w:rPr>
        <w:t xml:space="preserve">a reasonable allegation of a public right of way. </w:t>
      </w:r>
      <w:r w:rsidR="00C95B16">
        <w:rPr>
          <w:rFonts w:ascii="Arial" w:hAnsi="Arial" w:cs="Arial"/>
          <w:sz w:val="24"/>
          <w:szCs w:val="24"/>
        </w:rPr>
        <w:t xml:space="preserve">Where </w:t>
      </w:r>
      <w:r w:rsidR="00E60BE2">
        <w:rPr>
          <w:rFonts w:ascii="Arial" w:hAnsi="Arial" w:cs="Arial"/>
          <w:sz w:val="24"/>
          <w:szCs w:val="24"/>
        </w:rPr>
        <w:t>credible evidence conflicts but does not conclusively disprove such a right,</w:t>
      </w:r>
      <w:r w:rsidR="00E55D94">
        <w:rPr>
          <w:rFonts w:ascii="Arial" w:hAnsi="Arial" w:cs="Arial"/>
          <w:sz w:val="24"/>
          <w:szCs w:val="24"/>
        </w:rPr>
        <w:t xml:space="preserve"> the threshold is met.</w:t>
      </w:r>
      <w:r w:rsidR="003222B7">
        <w:rPr>
          <w:rFonts w:ascii="Arial" w:hAnsi="Arial" w:cs="Arial"/>
          <w:sz w:val="24"/>
          <w:szCs w:val="24"/>
        </w:rPr>
        <w:t xml:space="preserve"> I </w:t>
      </w:r>
      <w:r w:rsidR="00F55FC2">
        <w:rPr>
          <w:rFonts w:ascii="Arial" w:hAnsi="Arial" w:cs="Arial"/>
          <w:sz w:val="24"/>
          <w:szCs w:val="24"/>
        </w:rPr>
        <w:t xml:space="preserve">consider that this test has been </w:t>
      </w:r>
      <w:r w:rsidR="00E55D94">
        <w:rPr>
          <w:rFonts w:ascii="Arial" w:hAnsi="Arial" w:cs="Arial"/>
          <w:sz w:val="24"/>
          <w:szCs w:val="24"/>
        </w:rPr>
        <w:t>satisfied</w:t>
      </w:r>
      <w:r w:rsidR="003222B7">
        <w:rPr>
          <w:rFonts w:ascii="Arial" w:hAnsi="Arial" w:cs="Arial"/>
          <w:sz w:val="24"/>
          <w:szCs w:val="24"/>
        </w:rPr>
        <w:t>.</w:t>
      </w:r>
    </w:p>
    <w:p w14:paraId="1B2F20EA" w14:textId="77777777" w:rsidR="00A97BC1" w:rsidRPr="004D5AFB" w:rsidRDefault="00A97BC1" w:rsidP="00847E0A">
      <w:pPr>
        <w:pStyle w:val="Heading6blackfont"/>
        <w:rPr>
          <w:rFonts w:ascii="Arial" w:hAnsi="Arial" w:cs="Arial"/>
          <w:sz w:val="24"/>
          <w:szCs w:val="24"/>
        </w:rPr>
      </w:pPr>
      <w:r w:rsidRPr="004D5AFB">
        <w:rPr>
          <w:rFonts w:ascii="Arial" w:hAnsi="Arial" w:cs="Arial"/>
          <w:sz w:val="24"/>
          <w:szCs w:val="24"/>
        </w:rPr>
        <w:t>The Main Issues</w:t>
      </w:r>
    </w:p>
    <w:p w14:paraId="265E9F4F" w14:textId="36F2FF44" w:rsidR="002A3FBF" w:rsidRPr="00B72C58" w:rsidRDefault="00F91DEE" w:rsidP="00847E0A">
      <w:pPr>
        <w:pStyle w:val="Style1"/>
        <w:rPr>
          <w:rFonts w:ascii="Arial" w:hAnsi="Arial" w:cs="Arial"/>
          <w:sz w:val="24"/>
          <w:szCs w:val="24"/>
        </w:rPr>
      </w:pPr>
      <w:r>
        <w:rPr>
          <w:rFonts w:ascii="Arial" w:hAnsi="Arial" w:cs="Arial"/>
          <w:sz w:val="24"/>
          <w:szCs w:val="24"/>
        </w:rPr>
        <w:t>T</w:t>
      </w:r>
      <w:r w:rsidR="00CF7FA3">
        <w:rPr>
          <w:rFonts w:ascii="Arial" w:hAnsi="Arial" w:cs="Arial"/>
          <w:sz w:val="24"/>
          <w:szCs w:val="24"/>
        </w:rPr>
        <w:t>he Council</w:t>
      </w:r>
      <w:r w:rsidR="009E39A0" w:rsidRPr="004D5AFB">
        <w:rPr>
          <w:rFonts w:ascii="Arial" w:hAnsi="Arial" w:cs="Arial"/>
          <w:sz w:val="24"/>
          <w:szCs w:val="24"/>
        </w:rPr>
        <w:t xml:space="preserve"> made the Definitive Map Modification Order (DMMO) under Section 53(2)(b) of the 1981 Act</w:t>
      </w:r>
      <w:r w:rsidR="005A2066">
        <w:rPr>
          <w:rFonts w:ascii="Arial" w:hAnsi="Arial" w:cs="Arial"/>
          <w:sz w:val="24"/>
          <w:szCs w:val="24"/>
        </w:rPr>
        <w:t>,</w:t>
      </w:r>
      <w:r w:rsidR="009E39A0" w:rsidRPr="004D5AFB">
        <w:rPr>
          <w:rFonts w:ascii="Arial" w:hAnsi="Arial" w:cs="Arial"/>
          <w:sz w:val="24"/>
          <w:szCs w:val="24"/>
        </w:rPr>
        <w:t xml:space="preserve"> on the </w:t>
      </w:r>
      <w:r w:rsidR="0086531F" w:rsidRPr="004D5AFB">
        <w:rPr>
          <w:rFonts w:ascii="Arial" w:hAnsi="Arial" w:cs="Arial"/>
          <w:sz w:val="24"/>
          <w:szCs w:val="24"/>
        </w:rPr>
        <w:t>occurrence of an event</w:t>
      </w:r>
      <w:r w:rsidR="009E39A0" w:rsidRPr="004D5AFB">
        <w:rPr>
          <w:rFonts w:ascii="Arial" w:hAnsi="Arial" w:cs="Arial"/>
          <w:sz w:val="24"/>
          <w:szCs w:val="24"/>
        </w:rPr>
        <w:t xml:space="preserve"> specified in </w:t>
      </w:r>
      <w:r w:rsidR="009E39A0" w:rsidRPr="00B72C58">
        <w:rPr>
          <w:rFonts w:ascii="Arial" w:hAnsi="Arial" w:cs="Arial"/>
          <w:sz w:val="24"/>
          <w:szCs w:val="24"/>
        </w:rPr>
        <w:t>sub-section 53(3)(c)(i). A</w:t>
      </w:r>
      <w:r w:rsidR="002A3FBF" w:rsidRPr="00B72C58">
        <w:rPr>
          <w:rFonts w:ascii="Arial" w:hAnsi="Arial" w:cs="Arial"/>
          <w:sz w:val="24"/>
          <w:szCs w:val="24"/>
        </w:rPr>
        <w:t>ccordingly</w:t>
      </w:r>
      <w:r w:rsidR="009E39A0" w:rsidRPr="00B72C58">
        <w:rPr>
          <w:rFonts w:ascii="Arial" w:hAnsi="Arial" w:cs="Arial"/>
          <w:sz w:val="24"/>
          <w:szCs w:val="24"/>
        </w:rPr>
        <w:t>, the main issue is whether the</w:t>
      </w:r>
      <w:r w:rsidR="002A3FBF" w:rsidRPr="00B72C58">
        <w:rPr>
          <w:rFonts w:ascii="Arial" w:hAnsi="Arial" w:cs="Arial"/>
          <w:sz w:val="24"/>
          <w:szCs w:val="24"/>
        </w:rPr>
        <w:t xml:space="preserve"> evidence</w:t>
      </w:r>
      <w:r w:rsidR="009E39A0" w:rsidRPr="00B72C58">
        <w:rPr>
          <w:rFonts w:ascii="Arial" w:hAnsi="Arial" w:cs="Arial"/>
          <w:sz w:val="24"/>
          <w:szCs w:val="24"/>
        </w:rPr>
        <w:t xml:space="preserve"> discover</w:t>
      </w:r>
      <w:r w:rsidR="002A3FBF" w:rsidRPr="00B72C58">
        <w:rPr>
          <w:rFonts w:ascii="Arial" w:hAnsi="Arial" w:cs="Arial"/>
          <w:sz w:val="24"/>
          <w:szCs w:val="24"/>
        </w:rPr>
        <w:t>ed</w:t>
      </w:r>
      <w:r w:rsidR="009E39A0" w:rsidRPr="00B72C58">
        <w:rPr>
          <w:rFonts w:ascii="Arial" w:hAnsi="Arial" w:cs="Arial"/>
          <w:sz w:val="24"/>
          <w:szCs w:val="24"/>
        </w:rPr>
        <w:t xml:space="preserve"> (when considered with all other evidence available)</w:t>
      </w:r>
      <w:r w:rsidR="00A33EF4">
        <w:rPr>
          <w:rFonts w:ascii="Arial" w:hAnsi="Arial" w:cs="Arial"/>
          <w:sz w:val="24"/>
          <w:szCs w:val="24"/>
        </w:rPr>
        <w:t>,</w:t>
      </w:r>
      <w:r w:rsidR="009E39A0" w:rsidRPr="00B72C58">
        <w:rPr>
          <w:rFonts w:ascii="Arial" w:hAnsi="Arial" w:cs="Arial"/>
          <w:sz w:val="24"/>
          <w:szCs w:val="24"/>
        </w:rPr>
        <w:t xml:space="preserve"> is sufficient to show that a public right of way which is not shown </w:t>
      </w:r>
      <w:r w:rsidR="009C0777">
        <w:rPr>
          <w:rFonts w:ascii="Arial" w:hAnsi="Arial" w:cs="Arial"/>
          <w:sz w:val="24"/>
          <w:szCs w:val="24"/>
        </w:rPr>
        <w:t>o</w:t>
      </w:r>
      <w:r w:rsidR="009E39A0" w:rsidRPr="00B72C58">
        <w:rPr>
          <w:rFonts w:ascii="Arial" w:hAnsi="Arial" w:cs="Arial"/>
          <w:sz w:val="24"/>
          <w:szCs w:val="24"/>
        </w:rPr>
        <w:t xml:space="preserve">n the </w:t>
      </w:r>
      <w:r w:rsidR="00205C1B">
        <w:rPr>
          <w:rFonts w:ascii="Arial" w:hAnsi="Arial" w:cs="Arial"/>
          <w:sz w:val="24"/>
          <w:szCs w:val="24"/>
        </w:rPr>
        <w:t xml:space="preserve">DMS </w:t>
      </w:r>
      <w:r w:rsidR="009E39A0" w:rsidRPr="00B72C58">
        <w:rPr>
          <w:rFonts w:ascii="Arial" w:hAnsi="Arial" w:cs="Arial"/>
          <w:sz w:val="24"/>
          <w:szCs w:val="24"/>
        </w:rPr>
        <w:t>subsists over land to which the map relates</w:t>
      </w:r>
      <w:r w:rsidR="00685ABB" w:rsidRPr="00B72C58">
        <w:rPr>
          <w:rFonts w:ascii="Arial" w:hAnsi="Arial" w:cs="Arial"/>
          <w:sz w:val="24"/>
          <w:szCs w:val="24"/>
        </w:rPr>
        <w:t>.</w:t>
      </w:r>
    </w:p>
    <w:p w14:paraId="0B88CDAA" w14:textId="038D52BC" w:rsidR="009E39A0" w:rsidRPr="00B72C58" w:rsidRDefault="009E39A0" w:rsidP="00847E0A">
      <w:pPr>
        <w:pStyle w:val="Style1"/>
        <w:rPr>
          <w:rFonts w:ascii="Arial" w:hAnsi="Arial" w:cs="Arial"/>
          <w:sz w:val="24"/>
          <w:szCs w:val="24"/>
        </w:rPr>
      </w:pPr>
      <w:r w:rsidRPr="00B72C58">
        <w:rPr>
          <w:rFonts w:ascii="Arial" w:hAnsi="Arial" w:cs="Arial"/>
          <w:sz w:val="24"/>
          <w:szCs w:val="24"/>
        </w:rPr>
        <w:t xml:space="preserve">Whilst it suffices under section 53(3)(c)(i) for a public right of way to be reasonably alleged to subsist </w:t>
      </w:r>
      <w:proofErr w:type="gramStart"/>
      <w:r w:rsidRPr="00B72C58">
        <w:rPr>
          <w:rFonts w:ascii="Arial" w:hAnsi="Arial" w:cs="Arial"/>
          <w:sz w:val="24"/>
          <w:szCs w:val="24"/>
        </w:rPr>
        <w:t>in order to</w:t>
      </w:r>
      <w:proofErr w:type="gramEnd"/>
      <w:r w:rsidRPr="00B72C58">
        <w:rPr>
          <w:rFonts w:ascii="Arial" w:hAnsi="Arial" w:cs="Arial"/>
          <w:sz w:val="24"/>
          <w:szCs w:val="24"/>
        </w:rPr>
        <w:t xml:space="preserve"> make a DMMO, the standard of proof is higher for it to be confirmed. At this stage, evidence is required </w:t>
      </w:r>
      <w:r w:rsidR="00BE3DAE" w:rsidRPr="00B72C58">
        <w:rPr>
          <w:rFonts w:ascii="Arial" w:hAnsi="Arial" w:cs="Arial"/>
          <w:sz w:val="24"/>
          <w:szCs w:val="24"/>
        </w:rPr>
        <w:t xml:space="preserve">to show, </w:t>
      </w:r>
      <w:r w:rsidRPr="00B72C58">
        <w:rPr>
          <w:rFonts w:ascii="Arial" w:hAnsi="Arial" w:cs="Arial"/>
          <w:sz w:val="24"/>
          <w:szCs w:val="24"/>
        </w:rPr>
        <w:t>on the balance of probabilit</w:t>
      </w:r>
      <w:r w:rsidR="00AA5E64">
        <w:rPr>
          <w:rFonts w:ascii="Arial" w:hAnsi="Arial" w:cs="Arial"/>
          <w:sz w:val="24"/>
          <w:szCs w:val="24"/>
        </w:rPr>
        <w:t>y</w:t>
      </w:r>
      <w:r w:rsidR="00A33EF4">
        <w:rPr>
          <w:rFonts w:ascii="Arial" w:hAnsi="Arial" w:cs="Arial"/>
          <w:sz w:val="24"/>
          <w:szCs w:val="24"/>
        </w:rPr>
        <w:t>,</w:t>
      </w:r>
      <w:r w:rsidRPr="00B72C58">
        <w:rPr>
          <w:rFonts w:ascii="Arial" w:hAnsi="Arial" w:cs="Arial"/>
          <w:sz w:val="24"/>
          <w:szCs w:val="24"/>
        </w:rPr>
        <w:t xml:space="preserve"> that a right of way subsists</w:t>
      </w:r>
      <w:r w:rsidR="00C01372" w:rsidRPr="00B72C58">
        <w:rPr>
          <w:rFonts w:ascii="Arial" w:hAnsi="Arial" w:cs="Arial"/>
          <w:sz w:val="24"/>
          <w:szCs w:val="24"/>
        </w:rPr>
        <w:t>.</w:t>
      </w:r>
    </w:p>
    <w:p w14:paraId="1A46AFD4" w14:textId="1DC0BBF7" w:rsidR="009E39A0" w:rsidRPr="00B72C58" w:rsidRDefault="002B3012" w:rsidP="00847E0A">
      <w:pPr>
        <w:pStyle w:val="Style1"/>
        <w:rPr>
          <w:rFonts w:ascii="Arial" w:hAnsi="Arial" w:cs="Arial"/>
          <w:sz w:val="24"/>
          <w:szCs w:val="24"/>
        </w:rPr>
      </w:pPr>
      <w:r>
        <w:rPr>
          <w:rFonts w:ascii="Arial" w:hAnsi="Arial" w:cs="Arial"/>
          <w:sz w:val="24"/>
          <w:szCs w:val="24"/>
        </w:rPr>
        <w:t>T</w:t>
      </w:r>
      <w:r w:rsidR="009E39A0" w:rsidRPr="00B72C58">
        <w:rPr>
          <w:rFonts w:ascii="Arial" w:hAnsi="Arial" w:cs="Arial"/>
          <w:sz w:val="24"/>
          <w:szCs w:val="24"/>
        </w:rPr>
        <w:t xml:space="preserve">he </w:t>
      </w:r>
      <w:r w:rsidR="000826CC">
        <w:rPr>
          <w:rFonts w:ascii="Arial" w:hAnsi="Arial" w:cs="Arial"/>
          <w:sz w:val="24"/>
          <w:szCs w:val="24"/>
        </w:rPr>
        <w:t>Order was made</w:t>
      </w:r>
      <w:r w:rsidR="007E6BAB">
        <w:rPr>
          <w:rFonts w:ascii="Arial" w:hAnsi="Arial" w:cs="Arial"/>
          <w:sz w:val="24"/>
          <w:szCs w:val="24"/>
        </w:rPr>
        <w:t xml:space="preserve"> </w:t>
      </w:r>
      <w:r>
        <w:rPr>
          <w:rFonts w:ascii="Arial" w:hAnsi="Arial" w:cs="Arial"/>
          <w:sz w:val="24"/>
          <w:szCs w:val="24"/>
        </w:rPr>
        <w:t>based</w:t>
      </w:r>
      <w:r w:rsidR="009E39A0" w:rsidRPr="00B72C58">
        <w:rPr>
          <w:rFonts w:ascii="Arial" w:hAnsi="Arial" w:cs="Arial"/>
          <w:sz w:val="24"/>
          <w:szCs w:val="24"/>
        </w:rPr>
        <w:t xml:space="preserve"> </w:t>
      </w:r>
      <w:r w:rsidR="005F5A88">
        <w:rPr>
          <w:rFonts w:ascii="Arial" w:hAnsi="Arial" w:cs="Arial"/>
          <w:sz w:val="24"/>
          <w:szCs w:val="24"/>
        </w:rPr>
        <w:t>upon</w:t>
      </w:r>
      <w:r w:rsidR="00B76D04" w:rsidRPr="00B72C58">
        <w:rPr>
          <w:rFonts w:ascii="Arial" w:hAnsi="Arial" w:cs="Arial"/>
          <w:sz w:val="24"/>
          <w:szCs w:val="24"/>
        </w:rPr>
        <w:t xml:space="preserve"> </w:t>
      </w:r>
      <w:r w:rsidR="005F5A88">
        <w:rPr>
          <w:rFonts w:ascii="Arial" w:hAnsi="Arial" w:cs="Arial"/>
          <w:sz w:val="24"/>
          <w:szCs w:val="24"/>
        </w:rPr>
        <w:t>user evidence</w:t>
      </w:r>
      <w:r w:rsidR="009E39A0" w:rsidRPr="00B72C58">
        <w:rPr>
          <w:rFonts w:ascii="Arial" w:hAnsi="Arial" w:cs="Arial"/>
          <w:sz w:val="24"/>
          <w:szCs w:val="24"/>
        </w:rPr>
        <w:t xml:space="preserve"> </w:t>
      </w:r>
      <w:r w:rsidR="005F5A88">
        <w:rPr>
          <w:rFonts w:ascii="Arial" w:hAnsi="Arial" w:cs="Arial"/>
          <w:sz w:val="24"/>
          <w:szCs w:val="24"/>
        </w:rPr>
        <w:t xml:space="preserve">and as </w:t>
      </w:r>
      <w:r w:rsidR="009E39A0" w:rsidRPr="00B72C58">
        <w:rPr>
          <w:rFonts w:ascii="Arial" w:hAnsi="Arial" w:cs="Arial"/>
          <w:sz w:val="24"/>
          <w:szCs w:val="24"/>
        </w:rPr>
        <w:t>a result, the statutory requirements of Section 31 of the Highways Act 1980 (the 1980 Act) are relevant. This sets out that where a way has been enjoyed by the public as of right and without interruption for a full period of twenty years, the way is to be deemed to have been dedicated as a highway unless there is sufficient evidence that there was no intention during that period to dedicate it. The period of twenty years referred to</w:t>
      </w:r>
      <w:r w:rsidR="0062377B">
        <w:rPr>
          <w:rFonts w:ascii="Arial" w:hAnsi="Arial" w:cs="Arial"/>
          <w:sz w:val="24"/>
          <w:szCs w:val="24"/>
        </w:rPr>
        <w:t>,</w:t>
      </w:r>
      <w:r w:rsidR="009E39A0" w:rsidRPr="00B72C58">
        <w:rPr>
          <w:rFonts w:ascii="Arial" w:hAnsi="Arial" w:cs="Arial"/>
          <w:sz w:val="24"/>
          <w:szCs w:val="24"/>
        </w:rPr>
        <w:t xml:space="preserve"> is to be calculated retrospectively from the date when the right of the public to use the way was brought into question.</w:t>
      </w:r>
    </w:p>
    <w:p w14:paraId="2DCBF283" w14:textId="3CB0767C" w:rsidR="00AD2C73" w:rsidRPr="007E2143" w:rsidRDefault="009E39A0" w:rsidP="00847E0A">
      <w:pPr>
        <w:pStyle w:val="Style1"/>
        <w:rPr>
          <w:rFonts w:ascii="Arial" w:hAnsi="Arial" w:cs="Arial"/>
          <w:sz w:val="24"/>
          <w:szCs w:val="24"/>
        </w:rPr>
      </w:pPr>
      <w:r w:rsidRPr="00B72C58">
        <w:rPr>
          <w:rFonts w:ascii="Arial" w:hAnsi="Arial" w:cs="Arial"/>
          <w:sz w:val="24"/>
          <w:szCs w:val="24"/>
        </w:rPr>
        <w:t>If statutory dedication is not applicable</w:t>
      </w:r>
      <w:r w:rsidR="009F5075" w:rsidRPr="00B72C58">
        <w:rPr>
          <w:rFonts w:ascii="Arial" w:hAnsi="Arial" w:cs="Arial"/>
          <w:sz w:val="24"/>
          <w:szCs w:val="24"/>
        </w:rPr>
        <w:t>,</w:t>
      </w:r>
      <w:r w:rsidRPr="00B72C58">
        <w:rPr>
          <w:rFonts w:ascii="Arial" w:hAnsi="Arial" w:cs="Arial"/>
          <w:sz w:val="24"/>
          <w:szCs w:val="24"/>
        </w:rPr>
        <w:t xml:space="preserve"> I shall consider whether</w:t>
      </w:r>
      <w:r w:rsidR="009F5075" w:rsidRPr="00B72C58">
        <w:rPr>
          <w:rFonts w:ascii="Arial" w:hAnsi="Arial" w:cs="Arial"/>
          <w:sz w:val="24"/>
          <w:szCs w:val="24"/>
        </w:rPr>
        <w:t xml:space="preserve"> an implication of</w:t>
      </w:r>
      <w:r w:rsidRPr="00B72C58">
        <w:rPr>
          <w:rFonts w:ascii="Arial" w:hAnsi="Arial" w:cs="Arial"/>
          <w:sz w:val="24"/>
          <w:szCs w:val="24"/>
        </w:rPr>
        <w:t xml:space="preserve"> dedication has been shown at common law.</w:t>
      </w:r>
      <w:r w:rsidR="00CB0C2C" w:rsidRPr="00B72C58">
        <w:rPr>
          <w:rFonts w:ascii="Arial" w:hAnsi="Arial" w:cs="Arial"/>
          <w:sz w:val="24"/>
          <w:szCs w:val="24"/>
        </w:rPr>
        <w:t xml:space="preserve"> Common law requires me to consider whether the use of the path and the actions of the landowner have been of such a nature that the dedication of the path by the landowner can be inferred.</w:t>
      </w:r>
    </w:p>
    <w:p w14:paraId="7C3ED8BC" w14:textId="52DB4EAC" w:rsidR="00AD2C73" w:rsidRPr="00C008ED" w:rsidRDefault="00C008ED" w:rsidP="00847E0A">
      <w:pPr>
        <w:pStyle w:val="Style1"/>
        <w:numPr>
          <w:ilvl w:val="0"/>
          <w:numId w:val="0"/>
        </w:numPr>
        <w:rPr>
          <w:rFonts w:ascii="Arial" w:hAnsi="Arial" w:cs="Arial"/>
          <w:b/>
          <w:bCs/>
          <w:sz w:val="24"/>
          <w:szCs w:val="24"/>
        </w:rPr>
      </w:pPr>
      <w:r w:rsidRPr="00C008ED">
        <w:rPr>
          <w:rFonts w:ascii="Arial" w:hAnsi="Arial" w:cs="Arial"/>
          <w:b/>
          <w:bCs/>
          <w:sz w:val="24"/>
          <w:szCs w:val="24"/>
        </w:rPr>
        <w:t>Reasoning</w:t>
      </w:r>
    </w:p>
    <w:p w14:paraId="218C8287" w14:textId="581C943E" w:rsidR="00C008ED" w:rsidRDefault="00C008ED" w:rsidP="00847E0A">
      <w:pPr>
        <w:pStyle w:val="Style1"/>
        <w:numPr>
          <w:ilvl w:val="0"/>
          <w:numId w:val="0"/>
        </w:numPr>
        <w:rPr>
          <w:rFonts w:ascii="Arial" w:hAnsi="Arial" w:cs="Arial"/>
          <w:b/>
          <w:bCs/>
          <w:i/>
          <w:iCs/>
          <w:sz w:val="24"/>
          <w:szCs w:val="24"/>
        </w:rPr>
      </w:pPr>
      <w:r w:rsidRPr="00C008ED">
        <w:rPr>
          <w:rFonts w:ascii="Arial" w:hAnsi="Arial" w:cs="Arial"/>
          <w:b/>
          <w:bCs/>
          <w:i/>
          <w:iCs/>
          <w:sz w:val="24"/>
          <w:szCs w:val="24"/>
        </w:rPr>
        <w:t>Statutory dedication</w:t>
      </w:r>
    </w:p>
    <w:p w14:paraId="5B6FEA76" w14:textId="5CCCAB08" w:rsidR="00FD6BC6" w:rsidRPr="00FD6BC6" w:rsidRDefault="00FD6BC6" w:rsidP="00847E0A">
      <w:pPr>
        <w:pStyle w:val="Style1"/>
        <w:numPr>
          <w:ilvl w:val="0"/>
          <w:numId w:val="0"/>
        </w:numPr>
        <w:ind w:left="432" w:hanging="432"/>
        <w:rPr>
          <w:rFonts w:ascii="Arial" w:hAnsi="Arial" w:cs="Arial"/>
          <w:i/>
          <w:iCs/>
          <w:sz w:val="24"/>
          <w:szCs w:val="24"/>
        </w:rPr>
      </w:pPr>
      <w:r w:rsidRPr="009A5AF3">
        <w:rPr>
          <w:rFonts w:ascii="Arial" w:hAnsi="Arial" w:cs="Arial"/>
          <w:i/>
          <w:iCs/>
          <w:sz w:val="24"/>
          <w:szCs w:val="24"/>
        </w:rPr>
        <w:t>When</w:t>
      </w:r>
      <w:r w:rsidRPr="00B72C58">
        <w:rPr>
          <w:rFonts w:ascii="Arial" w:hAnsi="Arial" w:cs="Arial"/>
          <w:i/>
          <w:iCs/>
          <w:sz w:val="24"/>
          <w:szCs w:val="24"/>
        </w:rPr>
        <w:t xml:space="preserve"> the status of the claimed route was brought into question  </w:t>
      </w:r>
    </w:p>
    <w:p w14:paraId="61FE5BDA" w14:textId="1BFEC3B7" w:rsidR="002B426E" w:rsidRPr="00871CA6" w:rsidRDefault="00E40492" w:rsidP="00847E0A">
      <w:pPr>
        <w:pStyle w:val="Style1"/>
        <w:tabs>
          <w:tab w:val="clear" w:pos="720"/>
        </w:tabs>
        <w:rPr>
          <w:rFonts w:ascii="Arial" w:hAnsi="Arial" w:cs="Arial"/>
          <w:sz w:val="24"/>
          <w:szCs w:val="24"/>
        </w:rPr>
      </w:pPr>
      <w:r>
        <w:rPr>
          <w:rFonts w:ascii="Arial" w:hAnsi="Arial" w:cs="Arial"/>
          <w:sz w:val="24"/>
          <w:szCs w:val="24"/>
        </w:rPr>
        <w:t>T</w:t>
      </w:r>
      <w:r w:rsidR="00FD6BC6" w:rsidRPr="007A07EA">
        <w:rPr>
          <w:rFonts w:ascii="Arial" w:hAnsi="Arial" w:cs="Arial"/>
          <w:sz w:val="24"/>
          <w:szCs w:val="24"/>
        </w:rPr>
        <w:t>he</w:t>
      </w:r>
      <w:r w:rsidR="00E14360" w:rsidRPr="007A07EA">
        <w:rPr>
          <w:rFonts w:ascii="Arial" w:hAnsi="Arial" w:cs="Arial"/>
          <w:sz w:val="24"/>
          <w:szCs w:val="24"/>
        </w:rPr>
        <w:t xml:space="preserve"> </w:t>
      </w:r>
      <w:r w:rsidR="00FD6BC6" w:rsidRPr="007A07EA">
        <w:rPr>
          <w:rFonts w:ascii="Arial" w:hAnsi="Arial" w:cs="Arial"/>
          <w:sz w:val="24"/>
          <w:szCs w:val="24"/>
        </w:rPr>
        <w:t xml:space="preserve">status of the claimed route </w:t>
      </w:r>
      <w:r w:rsidR="009343A0">
        <w:rPr>
          <w:rFonts w:ascii="Arial" w:hAnsi="Arial" w:cs="Arial"/>
          <w:sz w:val="24"/>
          <w:szCs w:val="24"/>
        </w:rPr>
        <w:t>was</w:t>
      </w:r>
      <w:r w:rsidR="00D24CA7" w:rsidRPr="007A07EA">
        <w:rPr>
          <w:rFonts w:ascii="Arial" w:hAnsi="Arial" w:cs="Arial"/>
          <w:sz w:val="24"/>
          <w:szCs w:val="24"/>
        </w:rPr>
        <w:t xml:space="preserve"> first</w:t>
      </w:r>
      <w:r w:rsidR="00FD6BC6" w:rsidRPr="007A07EA">
        <w:rPr>
          <w:rFonts w:ascii="Arial" w:hAnsi="Arial" w:cs="Arial"/>
          <w:sz w:val="24"/>
          <w:szCs w:val="24"/>
        </w:rPr>
        <w:t xml:space="preserve"> </w:t>
      </w:r>
      <w:r w:rsidR="002B426E">
        <w:rPr>
          <w:rFonts w:ascii="Arial" w:hAnsi="Arial" w:cs="Arial"/>
          <w:sz w:val="24"/>
          <w:szCs w:val="24"/>
        </w:rPr>
        <w:t>brought into question</w:t>
      </w:r>
      <w:r w:rsidR="00FD6BC6" w:rsidRPr="007A07EA">
        <w:rPr>
          <w:rFonts w:ascii="Arial" w:hAnsi="Arial" w:cs="Arial"/>
          <w:sz w:val="24"/>
          <w:szCs w:val="24"/>
        </w:rPr>
        <w:t xml:space="preserve"> </w:t>
      </w:r>
      <w:r w:rsidR="007E186A">
        <w:rPr>
          <w:rFonts w:ascii="Arial" w:hAnsi="Arial" w:cs="Arial"/>
          <w:sz w:val="24"/>
          <w:szCs w:val="24"/>
        </w:rPr>
        <w:t xml:space="preserve">in </w:t>
      </w:r>
      <w:r w:rsidR="00533BAE">
        <w:rPr>
          <w:rFonts w:ascii="Arial" w:hAnsi="Arial" w:cs="Arial"/>
          <w:sz w:val="24"/>
          <w:szCs w:val="24"/>
        </w:rPr>
        <w:t xml:space="preserve">September </w:t>
      </w:r>
      <w:r w:rsidR="007E186A">
        <w:rPr>
          <w:rFonts w:ascii="Arial" w:hAnsi="Arial" w:cs="Arial"/>
          <w:sz w:val="24"/>
          <w:szCs w:val="24"/>
        </w:rPr>
        <w:t>2010</w:t>
      </w:r>
      <w:r w:rsidR="002B426E">
        <w:rPr>
          <w:rFonts w:ascii="Arial" w:hAnsi="Arial" w:cs="Arial"/>
          <w:sz w:val="24"/>
          <w:szCs w:val="24"/>
        </w:rPr>
        <w:t>,</w:t>
      </w:r>
      <w:r w:rsidR="000519A0">
        <w:rPr>
          <w:rFonts w:ascii="Arial" w:hAnsi="Arial" w:cs="Arial"/>
          <w:sz w:val="24"/>
          <w:szCs w:val="24"/>
        </w:rPr>
        <w:t xml:space="preserve"> </w:t>
      </w:r>
      <w:r w:rsidR="00533BAE">
        <w:rPr>
          <w:rFonts w:ascii="Arial" w:hAnsi="Arial" w:cs="Arial"/>
          <w:sz w:val="24"/>
          <w:szCs w:val="24"/>
        </w:rPr>
        <w:t>when</w:t>
      </w:r>
      <w:r w:rsidR="006012DD">
        <w:rPr>
          <w:rFonts w:ascii="Arial" w:hAnsi="Arial" w:cs="Arial"/>
          <w:sz w:val="24"/>
          <w:szCs w:val="24"/>
        </w:rPr>
        <w:t xml:space="preserve"> </w:t>
      </w:r>
      <w:r w:rsidR="004D58A3">
        <w:rPr>
          <w:rFonts w:ascii="Arial" w:hAnsi="Arial" w:cs="Arial"/>
          <w:sz w:val="24"/>
          <w:szCs w:val="24"/>
        </w:rPr>
        <w:t>a</w:t>
      </w:r>
      <w:r w:rsidR="00533BAE">
        <w:rPr>
          <w:rFonts w:ascii="Arial" w:hAnsi="Arial" w:cs="Arial"/>
          <w:sz w:val="24"/>
          <w:szCs w:val="24"/>
        </w:rPr>
        <w:t xml:space="preserve"> new landowner</w:t>
      </w:r>
      <w:r w:rsidR="00952A4E">
        <w:rPr>
          <w:rFonts w:ascii="Arial" w:hAnsi="Arial" w:cs="Arial"/>
          <w:sz w:val="24"/>
          <w:szCs w:val="24"/>
        </w:rPr>
        <w:t xml:space="preserve"> re</w:t>
      </w:r>
      <w:r w:rsidR="00533BAE">
        <w:rPr>
          <w:rFonts w:ascii="Arial" w:hAnsi="Arial" w:cs="Arial"/>
          <w:sz w:val="24"/>
          <w:szCs w:val="24"/>
        </w:rPr>
        <w:t xml:space="preserve">paired and </w:t>
      </w:r>
      <w:r w:rsidR="00991B04">
        <w:rPr>
          <w:rFonts w:ascii="Arial" w:hAnsi="Arial" w:cs="Arial"/>
          <w:sz w:val="24"/>
          <w:szCs w:val="24"/>
        </w:rPr>
        <w:t>locked</w:t>
      </w:r>
      <w:r w:rsidR="00533BAE">
        <w:rPr>
          <w:rFonts w:ascii="Arial" w:hAnsi="Arial" w:cs="Arial"/>
          <w:sz w:val="24"/>
          <w:szCs w:val="24"/>
        </w:rPr>
        <w:t xml:space="preserve"> a</w:t>
      </w:r>
      <w:r w:rsidR="00991B04">
        <w:rPr>
          <w:rFonts w:ascii="Arial" w:hAnsi="Arial" w:cs="Arial"/>
          <w:sz w:val="24"/>
          <w:szCs w:val="24"/>
        </w:rPr>
        <w:t xml:space="preserve"> gate,</w:t>
      </w:r>
      <w:r w:rsidR="00DB1DB2">
        <w:rPr>
          <w:rFonts w:ascii="Arial" w:hAnsi="Arial" w:cs="Arial"/>
          <w:sz w:val="24"/>
          <w:szCs w:val="24"/>
        </w:rPr>
        <w:t xml:space="preserve"> and erected</w:t>
      </w:r>
      <w:r w:rsidR="00991B04">
        <w:rPr>
          <w:rFonts w:ascii="Arial" w:hAnsi="Arial" w:cs="Arial"/>
          <w:sz w:val="24"/>
          <w:szCs w:val="24"/>
        </w:rPr>
        <w:t xml:space="preserve"> </w:t>
      </w:r>
      <w:r w:rsidR="0098787B">
        <w:rPr>
          <w:rFonts w:ascii="Arial" w:hAnsi="Arial" w:cs="Arial"/>
          <w:sz w:val="24"/>
          <w:szCs w:val="24"/>
        </w:rPr>
        <w:t xml:space="preserve">barbed </w:t>
      </w:r>
      <w:r w:rsidR="00FC7666">
        <w:rPr>
          <w:rFonts w:ascii="Arial" w:hAnsi="Arial" w:cs="Arial"/>
          <w:sz w:val="24"/>
          <w:szCs w:val="24"/>
        </w:rPr>
        <w:t>wire</w:t>
      </w:r>
      <w:r w:rsidR="0098787B">
        <w:rPr>
          <w:rFonts w:ascii="Arial" w:hAnsi="Arial" w:cs="Arial"/>
          <w:sz w:val="24"/>
          <w:szCs w:val="24"/>
        </w:rPr>
        <w:t>, fencing and signs</w:t>
      </w:r>
      <w:r w:rsidR="00DA5F53">
        <w:rPr>
          <w:rFonts w:ascii="Arial" w:hAnsi="Arial" w:cs="Arial"/>
          <w:sz w:val="24"/>
          <w:szCs w:val="24"/>
        </w:rPr>
        <w:t>.</w:t>
      </w:r>
      <w:r w:rsidR="002B426E">
        <w:rPr>
          <w:rFonts w:ascii="Arial" w:hAnsi="Arial" w:cs="Arial"/>
          <w:sz w:val="24"/>
          <w:szCs w:val="24"/>
        </w:rPr>
        <w:t xml:space="preserve"> Accordingly, </w:t>
      </w:r>
      <w:r w:rsidR="00573748">
        <w:rPr>
          <w:rFonts w:ascii="Arial" w:hAnsi="Arial" w:cs="Arial"/>
          <w:sz w:val="24"/>
          <w:szCs w:val="24"/>
        </w:rPr>
        <w:t>t</w:t>
      </w:r>
      <w:r w:rsidR="00575DF1" w:rsidRPr="007A07EA">
        <w:rPr>
          <w:rFonts w:ascii="Arial" w:hAnsi="Arial" w:cs="Arial"/>
          <w:sz w:val="24"/>
          <w:szCs w:val="24"/>
        </w:rPr>
        <w:t xml:space="preserve">he </w:t>
      </w:r>
      <w:r w:rsidR="00FD6BC6" w:rsidRPr="007A07EA">
        <w:rPr>
          <w:rFonts w:ascii="Arial" w:hAnsi="Arial" w:cs="Arial"/>
          <w:sz w:val="24"/>
          <w:szCs w:val="24"/>
        </w:rPr>
        <w:t>relevant twenty-year period</w:t>
      </w:r>
      <w:r w:rsidR="006F6E83" w:rsidRPr="007A07EA">
        <w:rPr>
          <w:rFonts w:ascii="Arial" w:hAnsi="Arial" w:cs="Arial"/>
          <w:sz w:val="24"/>
          <w:szCs w:val="24"/>
        </w:rPr>
        <w:t xml:space="preserve"> </w:t>
      </w:r>
      <w:r w:rsidR="0013683A">
        <w:rPr>
          <w:rFonts w:ascii="Arial" w:hAnsi="Arial" w:cs="Arial"/>
          <w:sz w:val="24"/>
          <w:szCs w:val="24"/>
        </w:rPr>
        <w:t>to</w:t>
      </w:r>
      <w:r w:rsidR="00FD6BC6" w:rsidRPr="007A07EA">
        <w:rPr>
          <w:rFonts w:ascii="Arial" w:hAnsi="Arial" w:cs="Arial"/>
          <w:sz w:val="24"/>
          <w:szCs w:val="24"/>
        </w:rPr>
        <w:t xml:space="preserve"> be </w:t>
      </w:r>
      <w:r w:rsidR="00CF19C2" w:rsidRPr="007A07EA">
        <w:rPr>
          <w:rFonts w:ascii="Arial" w:hAnsi="Arial" w:cs="Arial"/>
          <w:sz w:val="24"/>
          <w:szCs w:val="24"/>
        </w:rPr>
        <w:t>e</w:t>
      </w:r>
      <w:r w:rsidR="00F67F63" w:rsidRPr="007A07EA">
        <w:rPr>
          <w:rFonts w:ascii="Arial" w:hAnsi="Arial" w:cs="Arial"/>
          <w:sz w:val="24"/>
          <w:szCs w:val="24"/>
        </w:rPr>
        <w:t>valuated</w:t>
      </w:r>
      <w:r w:rsidR="00FD6BC6" w:rsidRPr="007A07EA">
        <w:rPr>
          <w:rFonts w:ascii="Arial" w:hAnsi="Arial" w:cs="Arial"/>
          <w:sz w:val="24"/>
          <w:szCs w:val="24"/>
        </w:rPr>
        <w:t xml:space="preserve"> for the purpose of statutory dedication is 19</w:t>
      </w:r>
      <w:r w:rsidR="00DC315F">
        <w:rPr>
          <w:rFonts w:ascii="Arial" w:hAnsi="Arial" w:cs="Arial"/>
          <w:sz w:val="24"/>
          <w:szCs w:val="24"/>
        </w:rPr>
        <w:t>90</w:t>
      </w:r>
      <w:r w:rsidR="00FD6BC6" w:rsidRPr="007A07EA">
        <w:rPr>
          <w:rFonts w:ascii="Arial" w:hAnsi="Arial" w:cs="Arial"/>
          <w:sz w:val="24"/>
          <w:szCs w:val="24"/>
        </w:rPr>
        <w:t>-</w:t>
      </w:r>
      <w:r w:rsidR="00B05891" w:rsidRPr="007A07EA">
        <w:rPr>
          <w:rFonts w:ascii="Arial" w:hAnsi="Arial" w:cs="Arial"/>
          <w:sz w:val="24"/>
          <w:szCs w:val="24"/>
        </w:rPr>
        <w:t>20</w:t>
      </w:r>
      <w:r w:rsidR="00DC315F">
        <w:rPr>
          <w:rFonts w:ascii="Arial" w:hAnsi="Arial" w:cs="Arial"/>
          <w:sz w:val="24"/>
          <w:szCs w:val="24"/>
        </w:rPr>
        <w:t>1</w:t>
      </w:r>
      <w:r>
        <w:rPr>
          <w:rFonts w:ascii="Arial" w:hAnsi="Arial" w:cs="Arial"/>
          <w:sz w:val="24"/>
          <w:szCs w:val="24"/>
        </w:rPr>
        <w:t>0</w:t>
      </w:r>
      <w:r w:rsidR="00FD6BC6" w:rsidRPr="007A07EA">
        <w:rPr>
          <w:rFonts w:ascii="Arial" w:hAnsi="Arial" w:cs="Arial"/>
          <w:sz w:val="24"/>
          <w:szCs w:val="24"/>
        </w:rPr>
        <w:t xml:space="preserve"> (the relevant</w:t>
      </w:r>
      <w:r w:rsidR="00C23840" w:rsidRPr="007A07EA">
        <w:rPr>
          <w:rFonts w:ascii="Arial" w:hAnsi="Arial" w:cs="Arial"/>
          <w:sz w:val="24"/>
          <w:szCs w:val="24"/>
        </w:rPr>
        <w:t xml:space="preserve"> period).</w:t>
      </w:r>
    </w:p>
    <w:p w14:paraId="4C6A3C85" w14:textId="3A751B28" w:rsidR="002530B4" w:rsidRPr="00FD6BC6" w:rsidRDefault="002530B4" w:rsidP="00847E0A">
      <w:pPr>
        <w:pStyle w:val="Style1"/>
        <w:numPr>
          <w:ilvl w:val="0"/>
          <w:numId w:val="0"/>
        </w:numPr>
        <w:rPr>
          <w:rFonts w:ascii="Arial" w:hAnsi="Arial" w:cs="Arial"/>
          <w:sz w:val="24"/>
          <w:szCs w:val="24"/>
        </w:rPr>
      </w:pPr>
      <w:r w:rsidRPr="002530B4">
        <w:rPr>
          <w:rFonts w:ascii="Arial" w:hAnsi="Arial" w:cs="Arial"/>
          <w:i/>
          <w:iCs/>
          <w:sz w:val="24"/>
          <w:szCs w:val="24"/>
        </w:rPr>
        <w:t xml:space="preserve">Evidence </w:t>
      </w:r>
      <w:r w:rsidRPr="00B72C58">
        <w:rPr>
          <w:rFonts w:ascii="Arial" w:hAnsi="Arial" w:cs="Arial"/>
          <w:i/>
          <w:iCs/>
          <w:sz w:val="24"/>
          <w:szCs w:val="24"/>
        </w:rPr>
        <w:t>of use by the public</w:t>
      </w:r>
    </w:p>
    <w:p w14:paraId="221F3351" w14:textId="213AF35E" w:rsidR="00FF2595" w:rsidRPr="00ED189D" w:rsidRDefault="006F5B9D" w:rsidP="00847E0A">
      <w:pPr>
        <w:pStyle w:val="Style1"/>
        <w:rPr>
          <w:rFonts w:ascii="Arial" w:hAnsi="Arial" w:cs="Arial"/>
          <w:color w:val="auto"/>
          <w:sz w:val="24"/>
          <w:szCs w:val="24"/>
        </w:rPr>
      </w:pPr>
      <w:r>
        <w:rPr>
          <w:rFonts w:ascii="Arial" w:hAnsi="Arial" w:cs="Arial"/>
          <w:sz w:val="24"/>
          <w:szCs w:val="24"/>
        </w:rPr>
        <w:t>Forty one</w:t>
      </w:r>
      <w:r w:rsidR="002F4124" w:rsidRPr="00443534">
        <w:rPr>
          <w:rFonts w:ascii="Arial" w:hAnsi="Arial" w:cs="Arial"/>
          <w:sz w:val="24"/>
          <w:szCs w:val="24"/>
        </w:rPr>
        <w:t xml:space="preserve"> </w:t>
      </w:r>
      <w:r w:rsidR="00FF357C" w:rsidRPr="00443534">
        <w:rPr>
          <w:rFonts w:ascii="Arial" w:hAnsi="Arial" w:cs="Arial"/>
          <w:sz w:val="24"/>
          <w:szCs w:val="24"/>
        </w:rPr>
        <w:t>UEF</w:t>
      </w:r>
      <w:r w:rsidR="00394107" w:rsidRPr="00443534">
        <w:rPr>
          <w:rFonts w:ascii="Arial" w:hAnsi="Arial" w:cs="Arial"/>
          <w:sz w:val="24"/>
          <w:szCs w:val="24"/>
        </w:rPr>
        <w:t>’</w:t>
      </w:r>
      <w:r w:rsidR="0063759C" w:rsidRPr="00443534">
        <w:rPr>
          <w:rFonts w:ascii="Arial" w:hAnsi="Arial" w:cs="Arial"/>
          <w:sz w:val="24"/>
          <w:szCs w:val="24"/>
        </w:rPr>
        <w:t>s</w:t>
      </w:r>
      <w:r w:rsidR="00F36AD1" w:rsidRPr="00443534">
        <w:rPr>
          <w:rFonts w:ascii="Arial" w:hAnsi="Arial" w:cs="Arial"/>
          <w:sz w:val="24"/>
          <w:szCs w:val="24"/>
        </w:rPr>
        <w:t xml:space="preserve"> </w:t>
      </w:r>
      <w:r w:rsidR="00E06ADF" w:rsidRPr="00443534">
        <w:rPr>
          <w:rFonts w:ascii="Arial" w:hAnsi="Arial" w:cs="Arial"/>
          <w:sz w:val="24"/>
          <w:szCs w:val="24"/>
        </w:rPr>
        <w:t>were</w:t>
      </w:r>
      <w:r w:rsidR="00993C0F" w:rsidRPr="00443534">
        <w:rPr>
          <w:rFonts w:ascii="Arial" w:hAnsi="Arial" w:cs="Arial"/>
          <w:sz w:val="24"/>
          <w:szCs w:val="24"/>
        </w:rPr>
        <w:t xml:space="preserve"> provided in support of the </w:t>
      </w:r>
      <w:r w:rsidR="008A5712">
        <w:rPr>
          <w:rFonts w:ascii="Arial" w:hAnsi="Arial" w:cs="Arial"/>
          <w:sz w:val="24"/>
          <w:szCs w:val="24"/>
        </w:rPr>
        <w:t>Order</w:t>
      </w:r>
      <w:r w:rsidR="00993C0F" w:rsidRPr="00443534">
        <w:rPr>
          <w:rFonts w:ascii="Arial" w:hAnsi="Arial" w:cs="Arial"/>
          <w:sz w:val="24"/>
          <w:szCs w:val="24"/>
        </w:rPr>
        <w:t xml:space="preserve"> route</w:t>
      </w:r>
      <w:r w:rsidR="00C36C10" w:rsidRPr="00443534">
        <w:rPr>
          <w:rFonts w:ascii="Arial" w:hAnsi="Arial" w:cs="Arial"/>
          <w:sz w:val="24"/>
          <w:szCs w:val="24"/>
        </w:rPr>
        <w:t>,</w:t>
      </w:r>
      <w:r w:rsidR="00172602" w:rsidRPr="00443534">
        <w:rPr>
          <w:rFonts w:ascii="Arial" w:hAnsi="Arial" w:cs="Arial"/>
          <w:sz w:val="24"/>
          <w:szCs w:val="24"/>
        </w:rPr>
        <w:t xml:space="preserve"> </w:t>
      </w:r>
      <w:r w:rsidR="00FC0816" w:rsidRPr="00443534">
        <w:rPr>
          <w:rFonts w:ascii="Arial" w:hAnsi="Arial" w:cs="Arial"/>
          <w:sz w:val="24"/>
          <w:szCs w:val="24"/>
        </w:rPr>
        <w:t xml:space="preserve">with earliest use </w:t>
      </w:r>
      <w:r w:rsidR="008A5712">
        <w:rPr>
          <w:rFonts w:ascii="Arial" w:hAnsi="Arial" w:cs="Arial"/>
          <w:sz w:val="24"/>
          <w:szCs w:val="24"/>
        </w:rPr>
        <w:t>claimed</w:t>
      </w:r>
      <w:r w:rsidR="00FC0816" w:rsidRPr="00443534">
        <w:rPr>
          <w:rFonts w:ascii="Arial" w:hAnsi="Arial" w:cs="Arial"/>
          <w:sz w:val="24"/>
          <w:szCs w:val="24"/>
        </w:rPr>
        <w:t xml:space="preserve"> back to 19</w:t>
      </w:r>
      <w:r>
        <w:rPr>
          <w:rFonts w:ascii="Arial" w:hAnsi="Arial" w:cs="Arial"/>
          <w:sz w:val="24"/>
          <w:szCs w:val="24"/>
        </w:rPr>
        <w:t>35</w:t>
      </w:r>
      <w:r w:rsidR="00FC0816" w:rsidRPr="00443534">
        <w:rPr>
          <w:rFonts w:ascii="Arial" w:hAnsi="Arial" w:cs="Arial"/>
          <w:sz w:val="24"/>
          <w:szCs w:val="24"/>
        </w:rPr>
        <w:t>.</w:t>
      </w:r>
      <w:r w:rsidR="006573E1">
        <w:rPr>
          <w:rFonts w:ascii="Arial" w:hAnsi="Arial" w:cs="Arial"/>
          <w:sz w:val="24"/>
          <w:szCs w:val="24"/>
        </w:rPr>
        <w:t xml:space="preserve"> </w:t>
      </w:r>
      <w:r w:rsidR="00515EA0">
        <w:rPr>
          <w:rFonts w:ascii="Arial" w:hAnsi="Arial" w:cs="Arial"/>
          <w:sz w:val="24"/>
          <w:szCs w:val="24"/>
        </w:rPr>
        <w:t>U</w:t>
      </w:r>
      <w:r w:rsidR="00A8394E" w:rsidRPr="00ED189D">
        <w:rPr>
          <w:rFonts w:ascii="Arial" w:hAnsi="Arial" w:cs="Arial"/>
          <w:sz w:val="24"/>
          <w:szCs w:val="24"/>
        </w:rPr>
        <w:t>s</w:t>
      </w:r>
      <w:r w:rsidR="00326CD7" w:rsidRPr="00ED189D">
        <w:rPr>
          <w:rFonts w:ascii="Arial" w:hAnsi="Arial" w:cs="Arial"/>
          <w:sz w:val="24"/>
          <w:szCs w:val="24"/>
        </w:rPr>
        <w:t>age</w:t>
      </w:r>
      <w:r w:rsidR="00050FD2">
        <w:rPr>
          <w:rFonts w:ascii="Arial" w:hAnsi="Arial" w:cs="Arial"/>
          <w:sz w:val="24"/>
          <w:szCs w:val="24"/>
        </w:rPr>
        <w:t xml:space="preserve"> </w:t>
      </w:r>
      <w:r w:rsidR="00872675" w:rsidRPr="00ED189D">
        <w:rPr>
          <w:rFonts w:ascii="Arial" w:hAnsi="Arial" w:cs="Arial"/>
          <w:sz w:val="24"/>
          <w:szCs w:val="24"/>
        </w:rPr>
        <w:t>appear</w:t>
      </w:r>
      <w:r w:rsidR="00FF2595" w:rsidRPr="00ED189D">
        <w:rPr>
          <w:rFonts w:ascii="Arial" w:hAnsi="Arial" w:cs="Arial"/>
          <w:sz w:val="24"/>
          <w:szCs w:val="24"/>
        </w:rPr>
        <w:t>ed</w:t>
      </w:r>
      <w:r w:rsidR="00A8394E" w:rsidRPr="00ED189D">
        <w:rPr>
          <w:rFonts w:ascii="Arial" w:hAnsi="Arial" w:cs="Arial"/>
          <w:sz w:val="24"/>
          <w:szCs w:val="24"/>
        </w:rPr>
        <w:t xml:space="preserve"> </w:t>
      </w:r>
      <w:r w:rsidR="00C629C3">
        <w:rPr>
          <w:rFonts w:ascii="Arial" w:hAnsi="Arial" w:cs="Arial"/>
          <w:sz w:val="24"/>
          <w:szCs w:val="24"/>
        </w:rPr>
        <w:t>to be</w:t>
      </w:r>
      <w:r w:rsidR="00466B66">
        <w:rPr>
          <w:rFonts w:ascii="Arial" w:hAnsi="Arial" w:cs="Arial"/>
          <w:sz w:val="24"/>
          <w:szCs w:val="24"/>
        </w:rPr>
        <w:t xml:space="preserve"> recreational</w:t>
      </w:r>
      <w:r w:rsidR="003A249B">
        <w:rPr>
          <w:rFonts w:ascii="Arial" w:hAnsi="Arial" w:cs="Arial"/>
          <w:sz w:val="24"/>
          <w:szCs w:val="24"/>
        </w:rPr>
        <w:t xml:space="preserve"> and</w:t>
      </w:r>
      <w:r w:rsidR="00C629C3">
        <w:rPr>
          <w:rFonts w:ascii="Arial" w:hAnsi="Arial" w:cs="Arial"/>
          <w:sz w:val="24"/>
          <w:szCs w:val="24"/>
        </w:rPr>
        <w:t xml:space="preserve"> </w:t>
      </w:r>
      <w:r w:rsidR="003A249B">
        <w:rPr>
          <w:rFonts w:ascii="Arial" w:hAnsi="Arial" w:cs="Arial"/>
          <w:sz w:val="24"/>
          <w:szCs w:val="24"/>
        </w:rPr>
        <w:t>by</w:t>
      </w:r>
      <w:r w:rsidR="00C629C3">
        <w:rPr>
          <w:rFonts w:ascii="Arial" w:hAnsi="Arial" w:cs="Arial"/>
          <w:sz w:val="24"/>
          <w:szCs w:val="24"/>
        </w:rPr>
        <w:t xml:space="preserve"> foot</w:t>
      </w:r>
      <w:r w:rsidR="00F406E0">
        <w:rPr>
          <w:rFonts w:ascii="Arial" w:hAnsi="Arial" w:cs="Arial"/>
          <w:sz w:val="24"/>
          <w:szCs w:val="24"/>
        </w:rPr>
        <w:t xml:space="preserve">, </w:t>
      </w:r>
      <w:r w:rsidR="008A5712">
        <w:rPr>
          <w:rFonts w:ascii="Arial" w:hAnsi="Arial" w:cs="Arial"/>
          <w:sz w:val="24"/>
          <w:szCs w:val="24"/>
        </w:rPr>
        <w:t xml:space="preserve">with the </w:t>
      </w:r>
      <w:r w:rsidR="003A249B">
        <w:rPr>
          <w:rFonts w:ascii="Arial" w:hAnsi="Arial" w:cs="Arial"/>
          <w:sz w:val="24"/>
          <w:szCs w:val="24"/>
        </w:rPr>
        <w:t xml:space="preserve">Order route being utilised </w:t>
      </w:r>
      <w:r w:rsidR="00050FD2">
        <w:rPr>
          <w:rFonts w:ascii="Arial" w:hAnsi="Arial" w:cs="Arial"/>
          <w:sz w:val="24"/>
          <w:szCs w:val="24"/>
        </w:rPr>
        <w:t>as part of a longer onward route</w:t>
      </w:r>
      <w:r w:rsidR="00FF2595" w:rsidRPr="00ED189D">
        <w:rPr>
          <w:rFonts w:ascii="Arial" w:hAnsi="Arial" w:cs="Arial"/>
          <w:sz w:val="24"/>
          <w:szCs w:val="24"/>
        </w:rPr>
        <w:t xml:space="preserve">, </w:t>
      </w:r>
      <w:r w:rsidR="00330FE4" w:rsidRPr="00ED189D">
        <w:rPr>
          <w:rFonts w:ascii="Arial" w:hAnsi="Arial" w:cs="Arial"/>
          <w:sz w:val="24"/>
          <w:szCs w:val="24"/>
        </w:rPr>
        <w:t xml:space="preserve">for walking, with or without a dog, </w:t>
      </w:r>
      <w:r w:rsidR="00371B24" w:rsidRPr="00ED189D">
        <w:rPr>
          <w:rFonts w:ascii="Arial" w:hAnsi="Arial" w:cs="Arial"/>
          <w:sz w:val="24"/>
          <w:szCs w:val="24"/>
        </w:rPr>
        <w:t xml:space="preserve">to access the </w:t>
      </w:r>
      <w:r w:rsidR="001D006C" w:rsidRPr="00ED189D">
        <w:rPr>
          <w:rFonts w:ascii="Arial" w:hAnsi="Arial" w:cs="Arial"/>
          <w:sz w:val="24"/>
          <w:szCs w:val="24"/>
        </w:rPr>
        <w:t>foreshore and small beaches</w:t>
      </w:r>
      <w:r w:rsidR="00BD73AE" w:rsidRPr="00ED189D">
        <w:rPr>
          <w:rFonts w:ascii="Arial" w:hAnsi="Arial" w:cs="Arial"/>
          <w:sz w:val="24"/>
          <w:szCs w:val="24"/>
        </w:rPr>
        <w:t>,</w:t>
      </w:r>
      <w:r w:rsidR="001447F7" w:rsidRPr="00ED189D">
        <w:rPr>
          <w:rFonts w:ascii="Arial" w:hAnsi="Arial" w:cs="Arial"/>
          <w:sz w:val="24"/>
          <w:szCs w:val="24"/>
        </w:rPr>
        <w:t xml:space="preserve"> or</w:t>
      </w:r>
      <w:r w:rsidR="005358DF" w:rsidRPr="00ED189D">
        <w:rPr>
          <w:rFonts w:ascii="Arial" w:hAnsi="Arial" w:cs="Arial"/>
          <w:sz w:val="24"/>
          <w:szCs w:val="24"/>
        </w:rPr>
        <w:t xml:space="preserve"> for fishing or swimming. </w:t>
      </w:r>
      <w:proofErr w:type="gramStart"/>
      <w:r w:rsidR="00C629C3">
        <w:rPr>
          <w:rFonts w:ascii="Arial" w:hAnsi="Arial" w:cs="Arial"/>
          <w:sz w:val="24"/>
          <w:szCs w:val="24"/>
        </w:rPr>
        <w:t>A number of</w:t>
      </w:r>
      <w:proofErr w:type="gramEnd"/>
      <w:r w:rsidR="00C629C3">
        <w:rPr>
          <w:rFonts w:ascii="Arial" w:hAnsi="Arial" w:cs="Arial"/>
          <w:sz w:val="24"/>
          <w:szCs w:val="24"/>
        </w:rPr>
        <w:t xml:space="preserve"> UEF’s </w:t>
      </w:r>
      <w:r w:rsidR="00E406AE">
        <w:rPr>
          <w:rFonts w:ascii="Arial" w:hAnsi="Arial" w:cs="Arial"/>
          <w:sz w:val="24"/>
          <w:szCs w:val="24"/>
        </w:rPr>
        <w:t xml:space="preserve">stated that these beaches were the only places they </w:t>
      </w:r>
      <w:r w:rsidR="00E406AE">
        <w:rPr>
          <w:rFonts w:ascii="Arial" w:hAnsi="Arial" w:cs="Arial"/>
          <w:sz w:val="24"/>
          <w:szCs w:val="24"/>
        </w:rPr>
        <w:lastRenderedPageBreak/>
        <w:t>could take their dogs in the summer months</w:t>
      </w:r>
      <w:r w:rsidR="00CA247A">
        <w:rPr>
          <w:rFonts w:ascii="Arial" w:hAnsi="Arial" w:cs="Arial"/>
          <w:sz w:val="24"/>
          <w:szCs w:val="24"/>
        </w:rPr>
        <w:t>,</w:t>
      </w:r>
      <w:r w:rsidR="00E406AE">
        <w:rPr>
          <w:rFonts w:ascii="Arial" w:hAnsi="Arial" w:cs="Arial"/>
          <w:sz w:val="24"/>
          <w:szCs w:val="24"/>
        </w:rPr>
        <w:t xml:space="preserve"> when the main beaches were closed to </w:t>
      </w:r>
      <w:r w:rsidR="00260631">
        <w:rPr>
          <w:rFonts w:ascii="Arial" w:hAnsi="Arial" w:cs="Arial"/>
          <w:sz w:val="24"/>
          <w:szCs w:val="24"/>
        </w:rPr>
        <w:t>dogs.</w:t>
      </w:r>
    </w:p>
    <w:p w14:paraId="5AEA3680" w14:textId="7F923325" w:rsidR="00C155F3" w:rsidRDefault="000E0969" w:rsidP="00847E0A">
      <w:pPr>
        <w:pStyle w:val="Style1"/>
        <w:tabs>
          <w:tab w:val="clear" w:pos="720"/>
        </w:tabs>
        <w:rPr>
          <w:rFonts w:ascii="Arial" w:hAnsi="Arial" w:cs="Arial"/>
          <w:color w:val="auto"/>
          <w:sz w:val="24"/>
          <w:szCs w:val="24"/>
        </w:rPr>
      </w:pPr>
      <w:r>
        <w:rPr>
          <w:rFonts w:ascii="Arial" w:hAnsi="Arial" w:cs="Arial"/>
          <w:sz w:val="24"/>
          <w:szCs w:val="24"/>
        </w:rPr>
        <w:t>F</w:t>
      </w:r>
      <w:r w:rsidR="00C805A8">
        <w:rPr>
          <w:rFonts w:ascii="Arial" w:hAnsi="Arial" w:cs="Arial"/>
          <w:sz w:val="24"/>
          <w:szCs w:val="24"/>
        </w:rPr>
        <w:t>or those</w:t>
      </w:r>
      <w:r w:rsidR="00BE2B6A">
        <w:rPr>
          <w:rFonts w:ascii="Arial" w:hAnsi="Arial" w:cs="Arial"/>
          <w:sz w:val="24"/>
          <w:szCs w:val="24"/>
        </w:rPr>
        <w:t xml:space="preserve"> forms where</w:t>
      </w:r>
      <w:r w:rsidR="00C805A8">
        <w:rPr>
          <w:rFonts w:ascii="Arial" w:hAnsi="Arial" w:cs="Arial"/>
          <w:sz w:val="24"/>
          <w:szCs w:val="24"/>
        </w:rPr>
        <w:t xml:space="preserve"> it was clear</w:t>
      </w:r>
      <w:r w:rsidR="00CB0BEA">
        <w:rPr>
          <w:rFonts w:ascii="Arial" w:hAnsi="Arial" w:cs="Arial"/>
          <w:sz w:val="24"/>
          <w:szCs w:val="24"/>
        </w:rPr>
        <w:t xml:space="preserve"> that the person had</w:t>
      </w:r>
      <w:r w:rsidR="00C805A8">
        <w:rPr>
          <w:rFonts w:ascii="Arial" w:hAnsi="Arial" w:cs="Arial"/>
          <w:sz w:val="24"/>
          <w:szCs w:val="24"/>
        </w:rPr>
        <w:t xml:space="preserve"> </w:t>
      </w:r>
      <w:r w:rsidR="0055676E">
        <w:rPr>
          <w:rFonts w:ascii="Arial" w:hAnsi="Arial" w:cs="Arial"/>
          <w:sz w:val="24"/>
          <w:szCs w:val="24"/>
        </w:rPr>
        <w:t>walked</w:t>
      </w:r>
      <w:r w:rsidR="00C805A8">
        <w:rPr>
          <w:rFonts w:ascii="Arial" w:hAnsi="Arial" w:cs="Arial"/>
          <w:sz w:val="24"/>
          <w:szCs w:val="24"/>
        </w:rPr>
        <w:t xml:space="preserve"> the</w:t>
      </w:r>
      <w:r w:rsidR="0055676E">
        <w:rPr>
          <w:rFonts w:ascii="Arial" w:hAnsi="Arial" w:cs="Arial"/>
          <w:sz w:val="24"/>
          <w:szCs w:val="24"/>
        </w:rPr>
        <w:t xml:space="preserve"> Order</w:t>
      </w:r>
      <w:r w:rsidR="00C805A8">
        <w:rPr>
          <w:rFonts w:ascii="Arial" w:hAnsi="Arial" w:cs="Arial"/>
          <w:sz w:val="24"/>
          <w:szCs w:val="24"/>
        </w:rPr>
        <w:t xml:space="preserve"> route, f</w:t>
      </w:r>
      <w:r>
        <w:rPr>
          <w:rFonts w:ascii="Arial" w:hAnsi="Arial" w:cs="Arial"/>
          <w:sz w:val="24"/>
          <w:szCs w:val="24"/>
        </w:rPr>
        <w:t>requency of use varied considerably</w:t>
      </w:r>
      <w:r w:rsidR="00EA558E">
        <w:rPr>
          <w:rFonts w:ascii="Arial" w:hAnsi="Arial" w:cs="Arial"/>
          <w:sz w:val="24"/>
          <w:szCs w:val="24"/>
        </w:rPr>
        <w:t>.</w:t>
      </w:r>
      <w:r w:rsidR="00BE5939">
        <w:rPr>
          <w:rFonts w:ascii="Arial" w:hAnsi="Arial" w:cs="Arial"/>
          <w:sz w:val="24"/>
          <w:szCs w:val="24"/>
        </w:rPr>
        <w:t xml:space="preserve"> </w:t>
      </w:r>
      <w:r w:rsidR="00EA558E">
        <w:rPr>
          <w:rFonts w:ascii="Arial" w:hAnsi="Arial" w:cs="Arial"/>
          <w:sz w:val="24"/>
          <w:szCs w:val="24"/>
        </w:rPr>
        <w:t>T</w:t>
      </w:r>
      <w:r w:rsidR="004B20A3">
        <w:rPr>
          <w:rFonts w:ascii="Arial" w:hAnsi="Arial" w:cs="Arial"/>
          <w:sz w:val="24"/>
          <w:szCs w:val="24"/>
        </w:rPr>
        <w:t>he</w:t>
      </w:r>
      <w:r w:rsidR="00BE5939">
        <w:rPr>
          <w:rFonts w:ascii="Arial" w:hAnsi="Arial" w:cs="Arial"/>
          <w:sz w:val="24"/>
          <w:szCs w:val="24"/>
        </w:rPr>
        <w:t xml:space="preserve"> majority stat</w:t>
      </w:r>
      <w:r w:rsidR="00EA558E">
        <w:rPr>
          <w:rFonts w:ascii="Arial" w:hAnsi="Arial" w:cs="Arial"/>
          <w:sz w:val="24"/>
          <w:szCs w:val="24"/>
        </w:rPr>
        <w:t>ed</w:t>
      </w:r>
      <w:r w:rsidR="00BE5939">
        <w:rPr>
          <w:rFonts w:ascii="Arial" w:hAnsi="Arial" w:cs="Arial"/>
          <w:sz w:val="24"/>
          <w:szCs w:val="24"/>
        </w:rPr>
        <w:t xml:space="preserve"> </w:t>
      </w:r>
      <w:r w:rsidR="00F86CBB">
        <w:rPr>
          <w:rFonts w:ascii="Arial" w:hAnsi="Arial" w:cs="Arial"/>
          <w:sz w:val="24"/>
          <w:szCs w:val="24"/>
        </w:rPr>
        <w:t xml:space="preserve">monthly use or more </w:t>
      </w:r>
      <w:r w:rsidR="007308B5">
        <w:rPr>
          <w:rFonts w:ascii="Arial" w:hAnsi="Arial" w:cs="Arial"/>
          <w:sz w:val="24"/>
          <w:szCs w:val="24"/>
        </w:rPr>
        <w:t xml:space="preserve">and </w:t>
      </w:r>
      <w:r w:rsidR="00F97D09">
        <w:rPr>
          <w:rFonts w:ascii="Arial" w:hAnsi="Arial" w:cs="Arial"/>
          <w:sz w:val="24"/>
          <w:szCs w:val="24"/>
        </w:rPr>
        <w:t>some</w:t>
      </w:r>
      <w:r w:rsidR="007308B5">
        <w:rPr>
          <w:rFonts w:ascii="Arial" w:hAnsi="Arial" w:cs="Arial"/>
          <w:sz w:val="24"/>
          <w:szCs w:val="24"/>
        </w:rPr>
        <w:t xml:space="preserve"> stat</w:t>
      </w:r>
      <w:r w:rsidR="00EA558E">
        <w:rPr>
          <w:rFonts w:ascii="Arial" w:hAnsi="Arial" w:cs="Arial"/>
          <w:sz w:val="24"/>
          <w:szCs w:val="24"/>
        </w:rPr>
        <w:t>ed</w:t>
      </w:r>
      <w:r w:rsidR="00515EA0">
        <w:rPr>
          <w:rFonts w:ascii="Arial" w:hAnsi="Arial" w:cs="Arial"/>
          <w:sz w:val="24"/>
          <w:szCs w:val="24"/>
        </w:rPr>
        <w:t xml:space="preserve"> approximately </w:t>
      </w:r>
      <w:r w:rsidR="005F0391" w:rsidRPr="00FC2610">
        <w:rPr>
          <w:rFonts w:ascii="Arial" w:hAnsi="Arial" w:cs="Arial"/>
          <w:color w:val="auto"/>
          <w:sz w:val="24"/>
          <w:szCs w:val="24"/>
        </w:rPr>
        <w:t>weekly use</w:t>
      </w:r>
      <w:r w:rsidR="00F97D09">
        <w:rPr>
          <w:rFonts w:ascii="Arial" w:hAnsi="Arial" w:cs="Arial"/>
          <w:color w:val="auto"/>
          <w:sz w:val="24"/>
          <w:szCs w:val="24"/>
        </w:rPr>
        <w:t>.</w:t>
      </w:r>
      <w:r w:rsidR="005F0391" w:rsidRPr="00FC2610">
        <w:rPr>
          <w:rFonts w:ascii="Arial" w:hAnsi="Arial" w:cs="Arial"/>
          <w:color w:val="auto"/>
          <w:sz w:val="24"/>
          <w:szCs w:val="24"/>
        </w:rPr>
        <w:t xml:space="preserve"> </w:t>
      </w:r>
      <w:r w:rsidR="00F97D09">
        <w:rPr>
          <w:rFonts w:ascii="Arial" w:hAnsi="Arial" w:cs="Arial"/>
          <w:color w:val="auto"/>
          <w:sz w:val="24"/>
          <w:szCs w:val="24"/>
        </w:rPr>
        <w:t>Other</w:t>
      </w:r>
      <w:r w:rsidR="007850E0">
        <w:rPr>
          <w:rFonts w:ascii="Arial" w:hAnsi="Arial" w:cs="Arial"/>
          <w:color w:val="auto"/>
          <w:sz w:val="24"/>
          <w:szCs w:val="24"/>
        </w:rPr>
        <w:t>s</w:t>
      </w:r>
      <w:r w:rsidR="005F0391" w:rsidRPr="00FC2610">
        <w:rPr>
          <w:rFonts w:ascii="Arial" w:hAnsi="Arial" w:cs="Arial"/>
          <w:color w:val="auto"/>
          <w:sz w:val="24"/>
          <w:szCs w:val="24"/>
        </w:rPr>
        <w:t xml:space="preserve"> walked the claimed route less</w:t>
      </w:r>
      <w:r w:rsidR="00430704" w:rsidRPr="00FC2610">
        <w:rPr>
          <w:rFonts w:ascii="Arial" w:hAnsi="Arial" w:cs="Arial"/>
          <w:color w:val="auto"/>
          <w:sz w:val="24"/>
          <w:szCs w:val="24"/>
        </w:rPr>
        <w:t>.</w:t>
      </w:r>
      <w:r w:rsidR="00386606">
        <w:rPr>
          <w:rFonts w:ascii="Arial" w:hAnsi="Arial" w:cs="Arial"/>
          <w:color w:val="auto"/>
          <w:sz w:val="24"/>
          <w:szCs w:val="24"/>
        </w:rPr>
        <w:t xml:space="preserve"> </w:t>
      </w:r>
      <w:r w:rsidR="00515EA0">
        <w:rPr>
          <w:rFonts w:ascii="Arial" w:hAnsi="Arial" w:cs="Arial"/>
          <w:color w:val="auto"/>
          <w:sz w:val="24"/>
          <w:szCs w:val="24"/>
        </w:rPr>
        <w:t xml:space="preserve">At Inquiry, </w:t>
      </w:r>
      <w:r w:rsidR="00C155F3">
        <w:rPr>
          <w:rFonts w:ascii="Arial" w:hAnsi="Arial" w:cs="Arial"/>
          <w:color w:val="auto"/>
          <w:sz w:val="24"/>
          <w:szCs w:val="24"/>
        </w:rPr>
        <w:t>Mr West</w:t>
      </w:r>
      <w:r w:rsidR="00515EA0">
        <w:rPr>
          <w:rFonts w:ascii="Arial" w:hAnsi="Arial" w:cs="Arial"/>
          <w:color w:val="auto"/>
          <w:sz w:val="24"/>
          <w:szCs w:val="24"/>
        </w:rPr>
        <w:t xml:space="preserve"> stated</w:t>
      </w:r>
      <w:r w:rsidR="00C155F3">
        <w:rPr>
          <w:rFonts w:ascii="Arial" w:hAnsi="Arial" w:cs="Arial"/>
          <w:color w:val="auto"/>
          <w:sz w:val="24"/>
          <w:szCs w:val="24"/>
        </w:rPr>
        <w:t xml:space="preserve"> </w:t>
      </w:r>
      <w:r w:rsidR="006079CC">
        <w:rPr>
          <w:rFonts w:ascii="Arial" w:hAnsi="Arial" w:cs="Arial"/>
          <w:color w:val="auto"/>
          <w:sz w:val="24"/>
          <w:szCs w:val="24"/>
        </w:rPr>
        <w:t xml:space="preserve">use </w:t>
      </w:r>
      <w:r w:rsidR="00515EA0">
        <w:rPr>
          <w:rFonts w:ascii="Arial" w:hAnsi="Arial" w:cs="Arial"/>
          <w:color w:val="auto"/>
          <w:sz w:val="24"/>
          <w:szCs w:val="24"/>
        </w:rPr>
        <w:t>of</w:t>
      </w:r>
      <w:r w:rsidR="00DD351A">
        <w:rPr>
          <w:rFonts w:ascii="Arial" w:hAnsi="Arial" w:cs="Arial"/>
          <w:color w:val="auto"/>
          <w:sz w:val="24"/>
          <w:szCs w:val="24"/>
        </w:rPr>
        <w:t xml:space="preserve"> the</w:t>
      </w:r>
      <w:r w:rsidR="006079CC">
        <w:rPr>
          <w:rFonts w:ascii="Arial" w:hAnsi="Arial" w:cs="Arial"/>
          <w:color w:val="auto"/>
          <w:sz w:val="24"/>
          <w:szCs w:val="24"/>
        </w:rPr>
        <w:t xml:space="preserve"> claimed route twice a week</w:t>
      </w:r>
      <w:r w:rsidR="00381863">
        <w:rPr>
          <w:rFonts w:ascii="Arial" w:hAnsi="Arial" w:cs="Arial"/>
          <w:color w:val="auto"/>
          <w:sz w:val="24"/>
          <w:szCs w:val="24"/>
        </w:rPr>
        <w:t xml:space="preserve"> since child</w:t>
      </w:r>
      <w:r w:rsidR="00515EA0">
        <w:rPr>
          <w:rFonts w:ascii="Arial" w:hAnsi="Arial" w:cs="Arial"/>
          <w:color w:val="auto"/>
          <w:sz w:val="24"/>
          <w:szCs w:val="24"/>
        </w:rPr>
        <w:t>hood</w:t>
      </w:r>
      <w:r w:rsidR="00381863">
        <w:rPr>
          <w:rFonts w:ascii="Arial" w:hAnsi="Arial" w:cs="Arial"/>
          <w:color w:val="auto"/>
          <w:sz w:val="24"/>
          <w:szCs w:val="24"/>
        </w:rPr>
        <w:t>. As a</w:t>
      </w:r>
      <w:r w:rsidR="00BB1D69">
        <w:rPr>
          <w:rFonts w:ascii="Arial" w:hAnsi="Arial" w:cs="Arial"/>
          <w:color w:val="auto"/>
          <w:sz w:val="24"/>
          <w:szCs w:val="24"/>
        </w:rPr>
        <w:t xml:space="preserve"> teenager he would cycle to the </w:t>
      </w:r>
      <w:proofErr w:type="gramStart"/>
      <w:r w:rsidR="00BB1D69">
        <w:rPr>
          <w:rFonts w:ascii="Arial" w:hAnsi="Arial" w:cs="Arial"/>
          <w:color w:val="auto"/>
          <w:sz w:val="24"/>
          <w:szCs w:val="24"/>
        </w:rPr>
        <w:t xml:space="preserve">path, </w:t>
      </w:r>
      <w:r w:rsidR="00C62CF3">
        <w:rPr>
          <w:rFonts w:ascii="Arial" w:hAnsi="Arial" w:cs="Arial"/>
          <w:color w:val="auto"/>
          <w:sz w:val="24"/>
          <w:szCs w:val="24"/>
        </w:rPr>
        <w:t>and</w:t>
      </w:r>
      <w:proofErr w:type="gramEnd"/>
      <w:r w:rsidR="00C62CF3">
        <w:rPr>
          <w:rFonts w:ascii="Arial" w:hAnsi="Arial" w:cs="Arial"/>
          <w:color w:val="auto"/>
          <w:sz w:val="24"/>
          <w:szCs w:val="24"/>
        </w:rPr>
        <w:t xml:space="preserve"> thought he probably </w:t>
      </w:r>
      <w:r w:rsidR="00BB1D69">
        <w:rPr>
          <w:rFonts w:ascii="Arial" w:hAnsi="Arial" w:cs="Arial"/>
          <w:color w:val="auto"/>
          <w:sz w:val="24"/>
          <w:szCs w:val="24"/>
        </w:rPr>
        <w:t>le</w:t>
      </w:r>
      <w:r w:rsidR="00C62CF3">
        <w:rPr>
          <w:rFonts w:ascii="Arial" w:hAnsi="Arial" w:cs="Arial"/>
          <w:color w:val="auto"/>
          <w:sz w:val="24"/>
          <w:szCs w:val="24"/>
        </w:rPr>
        <w:t>ft</w:t>
      </w:r>
      <w:r w:rsidR="00BB1D69">
        <w:rPr>
          <w:rFonts w:ascii="Arial" w:hAnsi="Arial" w:cs="Arial"/>
          <w:color w:val="auto"/>
          <w:sz w:val="24"/>
          <w:szCs w:val="24"/>
        </w:rPr>
        <w:t xml:space="preserve"> his bicycle </w:t>
      </w:r>
      <w:r w:rsidR="00C62CF3">
        <w:rPr>
          <w:rFonts w:ascii="Arial" w:hAnsi="Arial" w:cs="Arial"/>
          <w:color w:val="auto"/>
          <w:sz w:val="24"/>
          <w:szCs w:val="24"/>
        </w:rPr>
        <w:t xml:space="preserve">by the gate at </w:t>
      </w:r>
      <w:r w:rsidR="00824BDC">
        <w:rPr>
          <w:rFonts w:ascii="Arial" w:hAnsi="Arial" w:cs="Arial"/>
          <w:color w:val="auto"/>
          <w:sz w:val="24"/>
          <w:szCs w:val="24"/>
        </w:rPr>
        <w:t>p</w:t>
      </w:r>
      <w:r w:rsidR="00C62CF3">
        <w:rPr>
          <w:rFonts w:ascii="Arial" w:hAnsi="Arial" w:cs="Arial"/>
          <w:color w:val="auto"/>
          <w:sz w:val="24"/>
          <w:szCs w:val="24"/>
        </w:rPr>
        <w:t>oint A</w:t>
      </w:r>
      <w:r w:rsidR="005C49A2">
        <w:rPr>
          <w:rFonts w:ascii="Arial" w:hAnsi="Arial" w:cs="Arial"/>
          <w:color w:val="auto"/>
          <w:sz w:val="24"/>
          <w:szCs w:val="24"/>
        </w:rPr>
        <w:t>, travelling onward by foot to the foreshore. As an</w:t>
      </w:r>
      <w:r w:rsidR="00381863">
        <w:rPr>
          <w:rFonts w:ascii="Arial" w:hAnsi="Arial" w:cs="Arial"/>
          <w:color w:val="auto"/>
          <w:sz w:val="24"/>
          <w:szCs w:val="24"/>
        </w:rPr>
        <w:t xml:space="preserve"> adult he</w:t>
      </w:r>
      <w:r w:rsidR="00DD351A">
        <w:rPr>
          <w:rFonts w:ascii="Arial" w:hAnsi="Arial" w:cs="Arial"/>
          <w:color w:val="auto"/>
          <w:sz w:val="24"/>
          <w:szCs w:val="24"/>
        </w:rPr>
        <w:t xml:space="preserve"> stated he</w:t>
      </w:r>
      <w:r w:rsidR="00381863">
        <w:rPr>
          <w:rFonts w:ascii="Arial" w:hAnsi="Arial" w:cs="Arial"/>
          <w:color w:val="auto"/>
          <w:sz w:val="24"/>
          <w:szCs w:val="24"/>
        </w:rPr>
        <w:t xml:space="preserve"> walked his dog</w:t>
      </w:r>
      <w:r w:rsidR="00D35CE9">
        <w:rPr>
          <w:rFonts w:ascii="Arial" w:hAnsi="Arial" w:cs="Arial"/>
          <w:color w:val="auto"/>
          <w:sz w:val="24"/>
          <w:szCs w:val="24"/>
        </w:rPr>
        <w:t xml:space="preserve"> there, usually between 11am-2pm</w:t>
      </w:r>
      <w:r w:rsidR="009B7C42">
        <w:rPr>
          <w:rFonts w:ascii="Arial" w:hAnsi="Arial" w:cs="Arial"/>
          <w:color w:val="auto"/>
          <w:sz w:val="24"/>
          <w:szCs w:val="24"/>
        </w:rPr>
        <w:t>.</w:t>
      </w:r>
      <w:r w:rsidR="003128ED">
        <w:rPr>
          <w:rFonts w:ascii="Arial" w:hAnsi="Arial" w:cs="Arial"/>
          <w:color w:val="auto"/>
          <w:sz w:val="24"/>
          <w:szCs w:val="24"/>
        </w:rPr>
        <w:t xml:space="preserve"> </w:t>
      </w:r>
      <w:r w:rsidR="00000789">
        <w:rPr>
          <w:rFonts w:ascii="Arial" w:hAnsi="Arial" w:cs="Arial"/>
          <w:color w:val="auto"/>
          <w:sz w:val="24"/>
          <w:szCs w:val="24"/>
        </w:rPr>
        <w:t>Several UEF’s note</w:t>
      </w:r>
      <w:r w:rsidR="00523BB5">
        <w:rPr>
          <w:rFonts w:ascii="Arial" w:hAnsi="Arial" w:cs="Arial"/>
          <w:color w:val="auto"/>
          <w:sz w:val="24"/>
          <w:szCs w:val="24"/>
        </w:rPr>
        <w:t>d</w:t>
      </w:r>
      <w:r w:rsidR="00000789">
        <w:rPr>
          <w:rFonts w:ascii="Arial" w:hAnsi="Arial" w:cs="Arial"/>
          <w:color w:val="auto"/>
          <w:sz w:val="24"/>
          <w:szCs w:val="24"/>
        </w:rPr>
        <w:t xml:space="preserve"> that they had used the Order route since childhood and </w:t>
      </w:r>
      <w:r w:rsidR="00523BB5">
        <w:rPr>
          <w:rFonts w:ascii="Arial" w:hAnsi="Arial" w:cs="Arial"/>
          <w:color w:val="auto"/>
          <w:sz w:val="24"/>
          <w:szCs w:val="24"/>
        </w:rPr>
        <w:t xml:space="preserve">spoke of parents and grandparents using the claimed path </w:t>
      </w:r>
      <w:r w:rsidR="002C59C5">
        <w:rPr>
          <w:rFonts w:ascii="Arial" w:hAnsi="Arial" w:cs="Arial"/>
          <w:color w:val="auto"/>
          <w:sz w:val="24"/>
          <w:szCs w:val="24"/>
        </w:rPr>
        <w:t>in the past</w:t>
      </w:r>
      <w:r w:rsidR="00515EA0">
        <w:rPr>
          <w:rFonts w:ascii="Arial" w:hAnsi="Arial" w:cs="Arial"/>
          <w:color w:val="auto"/>
          <w:sz w:val="24"/>
          <w:szCs w:val="24"/>
        </w:rPr>
        <w:t>,</w:t>
      </w:r>
      <w:r w:rsidR="00C629C3">
        <w:rPr>
          <w:rFonts w:ascii="Arial" w:hAnsi="Arial" w:cs="Arial"/>
          <w:color w:val="auto"/>
          <w:sz w:val="24"/>
          <w:szCs w:val="24"/>
        </w:rPr>
        <w:t xml:space="preserve"> to access the beaches.</w:t>
      </w:r>
    </w:p>
    <w:p w14:paraId="78B88391" w14:textId="159A9AE0" w:rsidR="00974F4C" w:rsidRDefault="00B13605" w:rsidP="00847E0A">
      <w:pPr>
        <w:pStyle w:val="Style1"/>
        <w:tabs>
          <w:tab w:val="clear" w:pos="720"/>
        </w:tabs>
        <w:rPr>
          <w:rFonts w:ascii="Arial" w:hAnsi="Arial" w:cs="Arial"/>
          <w:color w:val="auto"/>
          <w:sz w:val="24"/>
          <w:szCs w:val="24"/>
        </w:rPr>
      </w:pPr>
      <w:r>
        <w:rPr>
          <w:rFonts w:ascii="Arial" w:hAnsi="Arial" w:cs="Arial"/>
          <w:color w:val="auto"/>
          <w:sz w:val="24"/>
          <w:szCs w:val="24"/>
        </w:rPr>
        <w:t>There appears to be no interruption to use, albeit u</w:t>
      </w:r>
      <w:r w:rsidR="008D7CE8">
        <w:rPr>
          <w:rFonts w:ascii="Arial" w:hAnsi="Arial" w:cs="Arial"/>
          <w:color w:val="auto"/>
          <w:sz w:val="24"/>
          <w:szCs w:val="24"/>
        </w:rPr>
        <w:t xml:space="preserve">se appeared to </w:t>
      </w:r>
      <w:r w:rsidR="0065257A">
        <w:rPr>
          <w:rFonts w:ascii="Arial" w:hAnsi="Arial" w:cs="Arial"/>
          <w:color w:val="auto"/>
          <w:sz w:val="24"/>
          <w:szCs w:val="24"/>
        </w:rPr>
        <w:t>be</w:t>
      </w:r>
      <w:r>
        <w:rPr>
          <w:rFonts w:ascii="Arial" w:hAnsi="Arial" w:cs="Arial"/>
          <w:color w:val="auto"/>
          <w:sz w:val="24"/>
          <w:szCs w:val="24"/>
        </w:rPr>
        <w:t xml:space="preserve"> </w:t>
      </w:r>
      <w:r w:rsidR="0065257A">
        <w:rPr>
          <w:rFonts w:ascii="Arial" w:hAnsi="Arial" w:cs="Arial"/>
          <w:color w:val="auto"/>
          <w:sz w:val="24"/>
          <w:szCs w:val="24"/>
        </w:rPr>
        <w:t>more frequent in summer than winter</w:t>
      </w:r>
      <w:r w:rsidR="00DD351A">
        <w:rPr>
          <w:rFonts w:ascii="Arial" w:hAnsi="Arial" w:cs="Arial"/>
          <w:color w:val="auto"/>
          <w:sz w:val="24"/>
          <w:szCs w:val="24"/>
        </w:rPr>
        <w:t>.</w:t>
      </w:r>
      <w:r w:rsidR="0065257A">
        <w:rPr>
          <w:rFonts w:ascii="Arial" w:hAnsi="Arial" w:cs="Arial"/>
          <w:color w:val="auto"/>
          <w:sz w:val="24"/>
          <w:szCs w:val="24"/>
        </w:rPr>
        <w:t xml:space="preserve"> Mr Bottomley stat</w:t>
      </w:r>
      <w:r w:rsidR="00DD351A">
        <w:rPr>
          <w:rFonts w:ascii="Arial" w:hAnsi="Arial" w:cs="Arial"/>
          <w:color w:val="auto"/>
          <w:sz w:val="24"/>
          <w:szCs w:val="24"/>
        </w:rPr>
        <w:t>ed</w:t>
      </w:r>
      <w:r w:rsidR="0065257A">
        <w:rPr>
          <w:rFonts w:ascii="Arial" w:hAnsi="Arial" w:cs="Arial"/>
          <w:color w:val="auto"/>
          <w:sz w:val="24"/>
          <w:szCs w:val="24"/>
        </w:rPr>
        <w:t xml:space="preserve"> at Inquiry that he would use the route to walk the dog to the small beaches</w:t>
      </w:r>
      <w:r w:rsidR="00E3506B">
        <w:rPr>
          <w:rFonts w:ascii="Arial" w:hAnsi="Arial" w:cs="Arial"/>
          <w:color w:val="auto"/>
          <w:sz w:val="24"/>
          <w:szCs w:val="24"/>
        </w:rPr>
        <w:t>, which</w:t>
      </w:r>
      <w:r w:rsidR="00DD351A">
        <w:rPr>
          <w:rFonts w:ascii="Arial" w:hAnsi="Arial" w:cs="Arial"/>
          <w:color w:val="auto"/>
          <w:sz w:val="24"/>
          <w:szCs w:val="24"/>
        </w:rPr>
        <w:t>, unlike other beaches in the area,</w:t>
      </w:r>
      <w:r w:rsidR="00E3506B">
        <w:rPr>
          <w:rFonts w:ascii="Arial" w:hAnsi="Arial" w:cs="Arial"/>
          <w:color w:val="auto"/>
          <w:sz w:val="24"/>
          <w:szCs w:val="24"/>
        </w:rPr>
        <w:t xml:space="preserve"> were not closed to dogs in the summer</w:t>
      </w:r>
      <w:r w:rsidR="00A23D70">
        <w:rPr>
          <w:rFonts w:ascii="Arial" w:hAnsi="Arial" w:cs="Arial"/>
          <w:color w:val="auto"/>
          <w:sz w:val="24"/>
          <w:szCs w:val="24"/>
        </w:rPr>
        <w:t>.</w:t>
      </w:r>
      <w:r w:rsidR="00C91479">
        <w:rPr>
          <w:rFonts w:ascii="Arial" w:hAnsi="Arial" w:cs="Arial"/>
          <w:color w:val="auto"/>
          <w:sz w:val="24"/>
          <w:szCs w:val="24"/>
        </w:rPr>
        <w:t xml:space="preserve"> Mr Alvey </w:t>
      </w:r>
      <w:r w:rsidR="00853B6E">
        <w:rPr>
          <w:rFonts w:ascii="Arial" w:hAnsi="Arial" w:cs="Arial"/>
          <w:color w:val="auto"/>
          <w:sz w:val="24"/>
          <w:szCs w:val="24"/>
        </w:rPr>
        <w:t xml:space="preserve">stated that he </w:t>
      </w:r>
      <w:r w:rsidR="001B615C">
        <w:rPr>
          <w:rFonts w:ascii="Arial" w:hAnsi="Arial" w:cs="Arial"/>
          <w:color w:val="auto"/>
          <w:sz w:val="24"/>
          <w:szCs w:val="24"/>
        </w:rPr>
        <w:t>did not use the</w:t>
      </w:r>
      <w:r w:rsidR="00853B6E">
        <w:rPr>
          <w:rFonts w:ascii="Arial" w:hAnsi="Arial" w:cs="Arial"/>
          <w:color w:val="auto"/>
          <w:sz w:val="24"/>
          <w:szCs w:val="24"/>
        </w:rPr>
        <w:t xml:space="preserve"> claimed</w:t>
      </w:r>
      <w:r w:rsidR="001B615C">
        <w:rPr>
          <w:rFonts w:ascii="Arial" w:hAnsi="Arial" w:cs="Arial"/>
          <w:color w:val="auto"/>
          <w:sz w:val="24"/>
          <w:szCs w:val="24"/>
        </w:rPr>
        <w:t xml:space="preserve"> path in the winter</w:t>
      </w:r>
      <w:r w:rsidR="002B38DC">
        <w:rPr>
          <w:rFonts w:ascii="Arial" w:hAnsi="Arial" w:cs="Arial"/>
          <w:color w:val="auto"/>
          <w:sz w:val="24"/>
          <w:szCs w:val="24"/>
        </w:rPr>
        <w:t>.</w:t>
      </w:r>
      <w:r w:rsidR="009B24E5">
        <w:rPr>
          <w:rFonts w:ascii="Arial" w:hAnsi="Arial" w:cs="Arial"/>
          <w:color w:val="auto"/>
          <w:sz w:val="24"/>
          <w:szCs w:val="24"/>
        </w:rPr>
        <w:t xml:space="preserve"> He used the </w:t>
      </w:r>
      <w:r w:rsidR="0074751C">
        <w:rPr>
          <w:rFonts w:ascii="Arial" w:hAnsi="Arial" w:cs="Arial"/>
          <w:color w:val="auto"/>
          <w:sz w:val="24"/>
          <w:szCs w:val="24"/>
        </w:rPr>
        <w:t>Order</w:t>
      </w:r>
      <w:r w:rsidR="009B24E5">
        <w:rPr>
          <w:rFonts w:ascii="Arial" w:hAnsi="Arial" w:cs="Arial"/>
          <w:color w:val="auto"/>
          <w:sz w:val="24"/>
          <w:szCs w:val="24"/>
        </w:rPr>
        <w:t xml:space="preserve"> route at other times of the year</w:t>
      </w:r>
      <w:r w:rsidR="00007F7B">
        <w:rPr>
          <w:rFonts w:ascii="Arial" w:hAnsi="Arial" w:cs="Arial"/>
          <w:color w:val="auto"/>
          <w:sz w:val="24"/>
          <w:szCs w:val="24"/>
        </w:rPr>
        <w:t>,</w:t>
      </w:r>
      <w:r w:rsidR="009B24E5">
        <w:rPr>
          <w:rFonts w:ascii="Arial" w:hAnsi="Arial" w:cs="Arial"/>
          <w:color w:val="auto"/>
          <w:sz w:val="24"/>
          <w:szCs w:val="24"/>
        </w:rPr>
        <w:t xml:space="preserve"> </w:t>
      </w:r>
      <w:r w:rsidR="00C91479">
        <w:rPr>
          <w:rFonts w:ascii="Arial" w:hAnsi="Arial" w:cs="Arial"/>
          <w:color w:val="auto"/>
          <w:sz w:val="24"/>
          <w:szCs w:val="24"/>
        </w:rPr>
        <w:t xml:space="preserve">to access a ledge to the </w:t>
      </w:r>
      <w:r w:rsidR="00000F80">
        <w:rPr>
          <w:rFonts w:ascii="Arial" w:hAnsi="Arial" w:cs="Arial"/>
          <w:color w:val="auto"/>
          <w:sz w:val="24"/>
          <w:szCs w:val="24"/>
        </w:rPr>
        <w:t>side</w:t>
      </w:r>
      <w:r w:rsidR="00C91479">
        <w:rPr>
          <w:rFonts w:ascii="Arial" w:hAnsi="Arial" w:cs="Arial"/>
          <w:color w:val="auto"/>
          <w:sz w:val="24"/>
          <w:szCs w:val="24"/>
        </w:rPr>
        <w:t xml:space="preserve"> of the </w:t>
      </w:r>
      <w:r w:rsidR="0074751C">
        <w:rPr>
          <w:rFonts w:ascii="Arial" w:hAnsi="Arial" w:cs="Arial"/>
          <w:color w:val="auto"/>
          <w:sz w:val="24"/>
          <w:szCs w:val="24"/>
        </w:rPr>
        <w:t>valve</w:t>
      </w:r>
      <w:r w:rsidR="00C91479">
        <w:rPr>
          <w:rFonts w:ascii="Arial" w:hAnsi="Arial" w:cs="Arial"/>
          <w:color w:val="auto"/>
          <w:sz w:val="24"/>
          <w:szCs w:val="24"/>
        </w:rPr>
        <w:t xml:space="preserve"> tower</w:t>
      </w:r>
      <w:r w:rsidR="000E7508">
        <w:rPr>
          <w:rFonts w:ascii="Arial" w:hAnsi="Arial" w:cs="Arial"/>
          <w:color w:val="auto"/>
          <w:sz w:val="24"/>
          <w:szCs w:val="24"/>
        </w:rPr>
        <w:t xml:space="preserve"> for fishing</w:t>
      </w:r>
      <w:r w:rsidR="00007F7B">
        <w:rPr>
          <w:rFonts w:ascii="Arial" w:hAnsi="Arial" w:cs="Arial"/>
          <w:color w:val="auto"/>
          <w:sz w:val="24"/>
          <w:szCs w:val="24"/>
        </w:rPr>
        <w:t>.</w:t>
      </w:r>
      <w:r w:rsidR="000E7508">
        <w:rPr>
          <w:rFonts w:ascii="Arial" w:hAnsi="Arial" w:cs="Arial"/>
          <w:color w:val="auto"/>
          <w:sz w:val="24"/>
          <w:szCs w:val="24"/>
        </w:rPr>
        <w:t xml:space="preserve"> </w:t>
      </w:r>
      <w:r w:rsidR="00FF1582">
        <w:rPr>
          <w:rFonts w:ascii="Arial" w:hAnsi="Arial" w:cs="Arial"/>
          <w:color w:val="auto"/>
          <w:sz w:val="24"/>
          <w:szCs w:val="24"/>
        </w:rPr>
        <w:t xml:space="preserve">He walked the route approximately </w:t>
      </w:r>
      <w:r w:rsidR="000E7508">
        <w:rPr>
          <w:rFonts w:ascii="Arial" w:hAnsi="Arial" w:cs="Arial"/>
          <w:color w:val="auto"/>
          <w:sz w:val="24"/>
          <w:szCs w:val="24"/>
        </w:rPr>
        <w:t xml:space="preserve">20 times a year between 2002 and 2005, </w:t>
      </w:r>
      <w:r w:rsidR="0074608B">
        <w:rPr>
          <w:rFonts w:ascii="Arial" w:hAnsi="Arial" w:cs="Arial"/>
          <w:color w:val="auto"/>
          <w:sz w:val="24"/>
          <w:szCs w:val="24"/>
        </w:rPr>
        <w:t>although</w:t>
      </w:r>
      <w:r w:rsidR="000E7508">
        <w:rPr>
          <w:rFonts w:ascii="Arial" w:hAnsi="Arial" w:cs="Arial"/>
          <w:color w:val="auto"/>
          <w:sz w:val="24"/>
          <w:szCs w:val="24"/>
        </w:rPr>
        <w:t xml:space="preserve"> less often after. </w:t>
      </w:r>
      <w:r w:rsidR="00FF1582">
        <w:rPr>
          <w:rFonts w:ascii="Arial" w:hAnsi="Arial" w:cs="Arial"/>
          <w:color w:val="auto"/>
          <w:sz w:val="24"/>
          <w:szCs w:val="24"/>
        </w:rPr>
        <w:t>Mr Alvey</w:t>
      </w:r>
      <w:r w:rsidR="000E7508">
        <w:rPr>
          <w:rFonts w:ascii="Arial" w:hAnsi="Arial" w:cs="Arial"/>
          <w:color w:val="auto"/>
          <w:sz w:val="24"/>
          <w:szCs w:val="24"/>
        </w:rPr>
        <w:t xml:space="preserve"> explained that his visits would be in clusters</w:t>
      </w:r>
      <w:r w:rsidR="00FF1582">
        <w:rPr>
          <w:rFonts w:ascii="Arial" w:hAnsi="Arial" w:cs="Arial"/>
          <w:color w:val="auto"/>
          <w:sz w:val="24"/>
          <w:szCs w:val="24"/>
        </w:rPr>
        <w:t>,</w:t>
      </w:r>
      <w:r w:rsidR="001444BB">
        <w:rPr>
          <w:rFonts w:ascii="Arial" w:hAnsi="Arial" w:cs="Arial"/>
          <w:color w:val="auto"/>
          <w:sz w:val="24"/>
          <w:szCs w:val="24"/>
        </w:rPr>
        <w:t xml:space="preserve"> to fit in with the tides and might be two or three days in a row, </w:t>
      </w:r>
      <w:r w:rsidR="002E61DC">
        <w:rPr>
          <w:rFonts w:ascii="Arial" w:hAnsi="Arial" w:cs="Arial"/>
          <w:color w:val="auto"/>
          <w:sz w:val="24"/>
          <w:szCs w:val="24"/>
        </w:rPr>
        <w:t>then not</w:t>
      </w:r>
      <w:r w:rsidR="00AB59D3">
        <w:rPr>
          <w:rFonts w:ascii="Arial" w:hAnsi="Arial" w:cs="Arial"/>
          <w:color w:val="auto"/>
          <w:sz w:val="24"/>
          <w:szCs w:val="24"/>
        </w:rPr>
        <w:t>,</w:t>
      </w:r>
      <w:r w:rsidR="002E61DC">
        <w:rPr>
          <w:rFonts w:ascii="Arial" w:hAnsi="Arial" w:cs="Arial"/>
          <w:color w:val="auto"/>
          <w:sz w:val="24"/>
          <w:szCs w:val="24"/>
        </w:rPr>
        <w:t xml:space="preserve"> for </w:t>
      </w:r>
      <w:r w:rsidR="00AB59D3">
        <w:rPr>
          <w:rFonts w:ascii="Arial" w:hAnsi="Arial" w:cs="Arial"/>
          <w:color w:val="auto"/>
          <w:sz w:val="24"/>
          <w:szCs w:val="24"/>
        </w:rPr>
        <w:t>some time.</w:t>
      </w:r>
      <w:r w:rsidR="0015222C">
        <w:rPr>
          <w:rFonts w:ascii="Arial" w:hAnsi="Arial" w:cs="Arial"/>
          <w:color w:val="auto"/>
          <w:sz w:val="24"/>
          <w:szCs w:val="24"/>
        </w:rPr>
        <w:t xml:space="preserve"> </w:t>
      </w:r>
      <w:r w:rsidR="00FF1582">
        <w:rPr>
          <w:rFonts w:ascii="Arial" w:hAnsi="Arial" w:cs="Arial"/>
          <w:color w:val="auto"/>
          <w:sz w:val="24"/>
          <w:szCs w:val="24"/>
        </w:rPr>
        <w:t>Michelmores LLP</w:t>
      </w:r>
      <w:r w:rsidR="0015222C">
        <w:rPr>
          <w:rFonts w:ascii="Arial" w:hAnsi="Arial" w:cs="Arial"/>
          <w:color w:val="auto"/>
          <w:sz w:val="24"/>
          <w:szCs w:val="24"/>
        </w:rPr>
        <w:t xml:space="preserve"> considered that fishing from the ledge was</w:t>
      </w:r>
      <w:r w:rsidR="003E5924">
        <w:rPr>
          <w:rFonts w:ascii="Arial" w:hAnsi="Arial" w:cs="Arial"/>
          <w:color w:val="auto"/>
          <w:sz w:val="24"/>
          <w:szCs w:val="24"/>
        </w:rPr>
        <w:t xml:space="preserve"> highly</w:t>
      </w:r>
      <w:r w:rsidR="0015222C">
        <w:rPr>
          <w:rFonts w:ascii="Arial" w:hAnsi="Arial" w:cs="Arial"/>
          <w:color w:val="auto"/>
          <w:sz w:val="24"/>
          <w:szCs w:val="24"/>
        </w:rPr>
        <w:t xml:space="preserve"> questionable</w:t>
      </w:r>
      <w:r w:rsidR="001652CA">
        <w:rPr>
          <w:rFonts w:ascii="Arial" w:hAnsi="Arial" w:cs="Arial"/>
          <w:color w:val="auto"/>
          <w:sz w:val="24"/>
          <w:szCs w:val="24"/>
        </w:rPr>
        <w:t xml:space="preserve"> as </w:t>
      </w:r>
      <w:r w:rsidR="00236BC7" w:rsidRPr="00236BC7">
        <w:rPr>
          <w:rFonts w:ascii="Arial" w:hAnsi="Arial" w:cs="Arial"/>
          <w:color w:val="auto"/>
          <w:sz w:val="24"/>
          <w:szCs w:val="24"/>
        </w:rPr>
        <w:t>they felt</w:t>
      </w:r>
      <w:r w:rsidR="00974F4C">
        <w:rPr>
          <w:rFonts w:ascii="Arial" w:hAnsi="Arial" w:cs="Arial"/>
          <w:color w:val="auto"/>
          <w:sz w:val="24"/>
          <w:szCs w:val="24"/>
        </w:rPr>
        <w:t xml:space="preserve"> that </w:t>
      </w:r>
      <w:r w:rsidR="001652CA">
        <w:rPr>
          <w:rFonts w:ascii="Arial" w:hAnsi="Arial" w:cs="Arial"/>
          <w:color w:val="auto"/>
          <w:sz w:val="24"/>
          <w:szCs w:val="24"/>
        </w:rPr>
        <w:t xml:space="preserve">the water </w:t>
      </w:r>
      <w:r w:rsidR="00974F4C">
        <w:rPr>
          <w:rFonts w:ascii="Arial" w:hAnsi="Arial" w:cs="Arial"/>
          <w:color w:val="auto"/>
          <w:sz w:val="24"/>
          <w:szCs w:val="24"/>
        </w:rPr>
        <w:t>wa</w:t>
      </w:r>
      <w:r w:rsidR="001652CA">
        <w:rPr>
          <w:rFonts w:ascii="Arial" w:hAnsi="Arial" w:cs="Arial"/>
          <w:color w:val="auto"/>
          <w:sz w:val="24"/>
          <w:szCs w:val="24"/>
        </w:rPr>
        <w:t>s not generally deep enough for fishing</w:t>
      </w:r>
      <w:r w:rsidR="00B56108">
        <w:rPr>
          <w:rFonts w:ascii="Arial" w:hAnsi="Arial" w:cs="Arial"/>
          <w:color w:val="auto"/>
          <w:sz w:val="24"/>
          <w:szCs w:val="24"/>
        </w:rPr>
        <w:t>.</w:t>
      </w:r>
      <w:r w:rsidR="004E6AC9">
        <w:rPr>
          <w:rFonts w:ascii="Arial" w:hAnsi="Arial" w:cs="Arial"/>
          <w:color w:val="auto"/>
          <w:sz w:val="24"/>
          <w:szCs w:val="24"/>
        </w:rPr>
        <w:t xml:space="preserve"> However,</w:t>
      </w:r>
      <w:r w:rsidR="00974F4C">
        <w:rPr>
          <w:rFonts w:ascii="Arial" w:hAnsi="Arial" w:cs="Arial"/>
          <w:color w:val="auto"/>
          <w:sz w:val="24"/>
          <w:szCs w:val="24"/>
        </w:rPr>
        <w:t xml:space="preserve"> </w:t>
      </w:r>
      <w:r w:rsidR="00F146EE">
        <w:rPr>
          <w:rFonts w:ascii="Arial" w:hAnsi="Arial" w:cs="Arial"/>
          <w:color w:val="auto"/>
          <w:sz w:val="24"/>
          <w:szCs w:val="24"/>
        </w:rPr>
        <w:t xml:space="preserve">I note from the Order Map that </w:t>
      </w:r>
      <w:r w:rsidR="008F4DA5">
        <w:rPr>
          <w:rFonts w:ascii="Arial" w:hAnsi="Arial" w:cs="Arial"/>
          <w:color w:val="auto"/>
          <w:sz w:val="24"/>
          <w:szCs w:val="24"/>
        </w:rPr>
        <w:t>the high water mark does</w:t>
      </w:r>
      <w:r w:rsidR="00F146EE">
        <w:rPr>
          <w:rFonts w:ascii="Arial" w:hAnsi="Arial" w:cs="Arial"/>
          <w:color w:val="auto"/>
          <w:sz w:val="24"/>
          <w:szCs w:val="24"/>
        </w:rPr>
        <w:t xml:space="preserve"> appear to</w:t>
      </w:r>
      <w:r w:rsidR="008F4DA5">
        <w:rPr>
          <w:rFonts w:ascii="Arial" w:hAnsi="Arial" w:cs="Arial"/>
          <w:color w:val="auto"/>
          <w:sz w:val="24"/>
          <w:szCs w:val="24"/>
        </w:rPr>
        <w:t xml:space="preserve"> reach the ledge in th</w:t>
      </w:r>
      <w:r w:rsidR="00B56108">
        <w:rPr>
          <w:rFonts w:ascii="Arial" w:hAnsi="Arial" w:cs="Arial"/>
          <w:color w:val="auto"/>
          <w:sz w:val="24"/>
          <w:szCs w:val="24"/>
        </w:rPr>
        <w:t>e</w:t>
      </w:r>
      <w:r w:rsidR="008F4DA5">
        <w:rPr>
          <w:rFonts w:ascii="Arial" w:hAnsi="Arial" w:cs="Arial"/>
          <w:color w:val="auto"/>
          <w:sz w:val="24"/>
          <w:szCs w:val="24"/>
        </w:rPr>
        <w:t xml:space="preserve"> approximate location</w:t>
      </w:r>
      <w:r w:rsidR="00F146EE">
        <w:rPr>
          <w:rFonts w:ascii="Arial" w:hAnsi="Arial" w:cs="Arial"/>
          <w:color w:val="auto"/>
          <w:sz w:val="24"/>
          <w:szCs w:val="24"/>
        </w:rPr>
        <w:t xml:space="preserve"> of where Mr Alvey said he fished.</w:t>
      </w:r>
    </w:p>
    <w:p w14:paraId="7F0374AB" w14:textId="5CEB5FE4" w:rsidR="008D7CE8" w:rsidRDefault="00753C7D" w:rsidP="00847E0A">
      <w:pPr>
        <w:pStyle w:val="Style1"/>
        <w:tabs>
          <w:tab w:val="clear" w:pos="720"/>
        </w:tabs>
        <w:rPr>
          <w:rFonts w:ascii="Arial" w:hAnsi="Arial" w:cs="Arial"/>
          <w:color w:val="auto"/>
          <w:sz w:val="24"/>
          <w:szCs w:val="24"/>
        </w:rPr>
      </w:pPr>
      <w:r>
        <w:rPr>
          <w:rFonts w:ascii="Arial" w:hAnsi="Arial" w:cs="Arial"/>
          <w:color w:val="auto"/>
          <w:sz w:val="24"/>
          <w:szCs w:val="24"/>
        </w:rPr>
        <w:t>Mrs Dishington, who stated use of the route for the entire of the relevant period, walked there 2-3 times a week with her dogs, when the weather was good.</w:t>
      </w:r>
      <w:r w:rsidR="003825CF">
        <w:rPr>
          <w:rFonts w:ascii="Arial" w:hAnsi="Arial" w:cs="Arial"/>
          <w:color w:val="auto"/>
          <w:sz w:val="24"/>
          <w:szCs w:val="24"/>
        </w:rPr>
        <w:t xml:space="preserve"> </w:t>
      </w:r>
      <w:r w:rsidR="00F57174">
        <w:rPr>
          <w:rFonts w:ascii="Arial" w:hAnsi="Arial" w:cs="Arial"/>
          <w:color w:val="auto"/>
          <w:sz w:val="24"/>
          <w:szCs w:val="24"/>
        </w:rPr>
        <w:t>At Inquiry, s</w:t>
      </w:r>
      <w:r w:rsidR="003825CF">
        <w:rPr>
          <w:rFonts w:ascii="Arial" w:hAnsi="Arial" w:cs="Arial"/>
          <w:color w:val="auto"/>
          <w:sz w:val="24"/>
          <w:szCs w:val="24"/>
        </w:rPr>
        <w:t xml:space="preserve">he </w:t>
      </w:r>
      <w:r w:rsidR="00F57174">
        <w:rPr>
          <w:rFonts w:ascii="Arial" w:hAnsi="Arial" w:cs="Arial"/>
          <w:color w:val="auto"/>
          <w:sz w:val="24"/>
          <w:szCs w:val="24"/>
        </w:rPr>
        <w:t>said</w:t>
      </w:r>
      <w:r w:rsidR="003825CF">
        <w:rPr>
          <w:rFonts w:ascii="Arial" w:hAnsi="Arial" w:cs="Arial"/>
          <w:color w:val="auto"/>
          <w:sz w:val="24"/>
          <w:szCs w:val="24"/>
        </w:rPr>
        <w:t xml:space="preserve"> that it took 20 minutes to travel</w:t>
      </w:r>
      <w:r w:rsidR="001652CA">
        <w:rPr>
          <w:rFonts w:ascii="Arial" w:hAnsi="Arial" w:cs="Arial"/>
          <w:color w:val="auto"/>
          <w:sz w:val="24"/>
          <w:szCs w:val="24"/>
        </w:rPr>
        <w:t xml:space="preserve"> </w:t>
      </w:r>
      <w:r w:rsidR="003825CF">
        <w:rPr>
          <w:rFonts w:ascii="Arial" w:hAnsi="Arial" w:cs="Arial"/>
          <w:color w:val="auto"/>
          <w:sz w:val="24"/>
          <w:szCs w:val="24"/>
        </w:rPr>
        <w:t>from point B to Crab Quay</w:t>
      </w:r>
      <w:r w:rsidR="00F57174">
        <w:rPr>
          <w:rFonts w:ascii="Arial" w:hAnsi="Arial" w:cs="Arial"/>
          <w:color w:val="auto"/>
          <w:sz w:val="24"/>
          <w:szCs w:val="24"/>
        </w:rPr>
        <w:t xml:space="preserve"> which is situated</w:t>
      </w:r>
      <w:r w:rsidR="003825CF">
        <w:rPr>
          <w:rFonts w:ascii="Arial" w:hAnsi="Arial" w:cs="Arial"/>
          <w:color w:val="auto"/>
          <w:sz w:val="24"/>
          <w:szCs w:val="24"/>
        </w:rPr>
        <w:t xml:space="preserve"> further along the </w:t>
      </w:r>
      <w:r w:rsidR="00432579">
        <w:rPr>
          <w:rFonts w:ascii="Arial" w:hAnsi="Arial" w:cs="Arial"/>
          <w:color w:val="auto"/>
          <w:sz w:val="24"/>
          <w:szCs w:val="24"/>
        </w:rPr>
        <w:t>coastline</w:t>
      </w:r>
      <w:r w:rsidR="00F57174">
        <w:rPr>
          <w:rFonts w:ascii="Arial" w:hAnsi="Arial" w:cs="Arial"/>
          <w:color w:val="auto"/>
          <w:sz w:val="24"/>
          <w:szCs w:val="24"/>
        </w:rPr>
        <w:t>. Michelmores LLP</w:t>
      </w:r>
      <w:r w:rsidR="00432579">
        <w:rPr>
          <w:rFonts w:ascii="Arial" w:hAnsi="Arial" w:cs="Arial"/>
          <w:color w:val="auto"/>
          <w:sz w:val="24"/>
          <w:szCs w:val="24"/>
        </w:rPr>
        <w:t xml:space="preserve"> pointed out that it took an hour </w:t>
      </w:r>
      <w:r w:rsidR="00F57174">
        <w:rPr>
          <w:rFonts w:ascii="Arial" w:hAnsi="Arial" w:cs="Arial"/>
          <w:color w:val="auto"/>
          <w:sz w:val="24"/>
          <w:szCs w:val="24"/>
        </w:rPr>
        <w:t>to undertake this</w:t>
      </w:r>
      <w:r w:rsidR="00432579">
        <w:rPr>
          <w:rFonts w:ascii="Arial" w:hAnsi="Arial" w:cs="Arial"/>
          <w:color w:val="auto"/>
          <w:sz w:val="24"/>
          <w:szCs w:val="24"/>
        </w:rPr>
        <w:t xml:space="preserve"> journey during the site visit. I acknowledge th</w:t>
      </w:r>
      <w:r w:rsidR="00AC08E9">
        <w:rPr>
          <w:rFonts w:ascii="Arial" w:hAnsi="Arial" w:cs="Arial"/>
          <w:color w:val="auto"/>
          <w:sz w:val="24"/>
          <w:szCs w:val="24"/>
        </w:rPr>
        <w:t xml:space="preserve">at </w:t>
      </w:r>
      <w:r w:rsidR="00F57174">
        <w:rPr>
          <w:rFonts w:ascii="Arial" w:hAnsi="Arial" w:cs="Arial"/>
          <w:color w:val="auto"/>
          <w:sz w:val="24"/>
          <w:szCs w:val="24"/>
        </w:rPr>
        <w:t>the site visit</w:t>
      </w:r>
      <w:r w:rsidR="00AC08E9">
        <w:rPr>
          <w:rFonts w:ascii="Arial" w:hAnsi="Arial" w:cs="Arial"/>
          <w:color w:val="auto"/>
          <w:sz w:val="24"/>
          <w:szCs w:val="24"/>
        </w:rPr>
        <w:t xml:space="preserve"> took far longer than Mrs Dishington’s estimate, however there were </w:t>
      </w:r>
      <w:r w:rsidR="00856CCB">
        <w:rPr>
          <w:rFonts w:ascii="Arial" w:hAnsi="Arial" w:cs="Arial"/>
          <w:color w:val="auto"/>
          <w:sz w:val="24"/>
          <w:szCs w:val="24"/>
        </w:rPr>
        <w:t xml:space="preserve">several people </w:t>
      </w:r>
      <w:r w:rsidR="00F57174">
        <w:rPr>
          <w:rFonts w:ascii="Arial" w:hAnsi="Arial" w:cs="Arial"/>
          <w:color w:val="auto"/>
          <w:sz w:val="24"/>
          <w:szCs w:val="24"/>
        </w:rPr>
        <w:t>present</w:t>
      </w:r>
      <w:r w:rsidR="00856CCB">
        <w:rPr>
          <w:rFonts w:ascii="Arial" w:hAnsi="Arial" w:cs="Arial"/>
          <w:color w:val="auto"/>
          <w:sz w:val="24"/>
          <w:szCs w:val="24"/>
        </w:rPr>
        <w:t xml:space="preserve"> and many stops were made along the way</w:t>
      </w:r>
      <w:r w:rsidR="00E312B5">
        <w:rPr>
          <w:rFonts w:ascii="Arial" w:hAnsi="Arial" w:cs="Arial"/>
          <w:color w:val="auto"/>
          <w:sz w:val="24"/>
          <w:szCs w:val="24"/>
        </w:rPr>
        <w:t>,</w:t>
      </w:r>
      <w:r w:rsidR="00DD7C77">
        <w:rPr>
          <w:rFonts w:ascii="Arial" w:hAnsi="Arial" w:cs="Arial"/>
          <w:color w:val="auto"/>
          <w:sz w:val="24"/>
          <w:szCs w:val="24"/>
        </w:rPr>
        <w:t xml:space="preserve"> to point out features of interest</w:t>
      </w:r>
      <w:r w:rsidR="0054007E">
        <w:rPr>
          <w:rFonts w:ascii="Arial" w:hAnsi="Arial" w:cs="Arial"/>
          <w:color w:val="auto"/>
          <w:sz w:val="24"/>
          <w:szCs w:val="24"/>
        </w:rPr>
        <w:t>,</w:t>
      </w:r>
      <w:r w:rsidR="00DD7C77">
        <w:rPr>
          <w:rFonts w:ascii="Arial" w:hAnsi="Arial" w:cs="Arial"/>
          <w:color w:val="auto"/>
          <w:sz w:val="24"/>
          <w:szCs w:val="24"/>
        </w:rPr>
        <w:t xml:space="preserve"> or wait for people to catch up</w:t>
      </w:r>
      <w:r w:rsidR="00856CCB">
        <w:rPr>
          <w:rFonts w:ascii="Arial" w:hAnsi="Arial" w:cs="Arial"/>
          <w:color w:val="auto"/>
          <w:sz w:val="24"/>
          <w:szCs w:val="24"/>
        </w:rPr>
        <w:t>.</w:t>
      </w:r>
    </w:p>
    <w:p w14:paraId="1851DE72" w14:textId="798A49FA" w:rsidR="00F379FA" w:rsidRPr="00F379FA" w:rsidRDefault="008F3F53" w:rsidP="00847E0A">
      <w:pPr>
        <w:pStyle w:val="Style1"/>
        <w:tabs>
          <w:tab w:val="clear" w:pos="720"/>
        </w:tabs>
        <w:rPr>
          <w:rFonts w:ascii="Arial" w:hAnsi="Arial" w:cs="Arial"/>
          <w:color w:val="auto"/>
          <w:sz w:val="24"/>
          <w:szCs w:val="24"/>
        </w:rPr>
      </w:pPr>
      <w:r>
        <w:rPr>
          <w:rFonts w:ascii="Arial" w:hAnsi="Arial" w:cs="Arial"/>
          <w:sz w:val="24"/>
          <w:szCs w:val="24"/>
        </w:rPr>
        <w:t xml:space="preserve">Almost every </w:t>
      </w:r>
      <w:r w:rsidR="006E5A01">
        <w:rPr>
          <w:rFonts w:ascii="Arial" w:hAnsi="Arial" w:cs="Arial"/>
          <w:sz w:val="24"/>
          <w:szCs w:val="24"/>
        </w:rPr>
        <w:t>UEF</w:t>
      </w:r>
      <w:r w:rsidR="00C85B3C" w:rsidRPr="00C85B3C">
        <w:rPr>
          <w:rFonts w:ascii="Arial" w:hAnsi="Arial" w:cs="Arial"/>
          <w:sz w:val="24"/>
          <w:szCs w:val="24"/>
        </w:rPr>
        <w:t xml:space="preserve"> stated</w:t>
      </w:r>
      <w:r w:rsidR="0097043E">
        <w:rPr>
          <w:rFonts w:ascii="Arial" w:hAnsi="Arial" w:cs="Arial"/>
          <w:sz w:val="24"/>
          <w:szCs w:val="24"/>
        </w:rPr>
        <w:t xml:space="preserve"> that</w:t>
      </w:r>
      <w:r w:rsidR="00C85B3C" w:rsidRPr="00C85B3C">
        <w:rPr>
          <w:rFonts w:ascii="Arial" w:hAnsi="Arial" w:cs="Arial"/>
          <w:sz w:val="24"/>
          <w:szCs w:val="24"/>
        </w:rPr>
        <w:t xml:space="preserve"> other people </w:t>
      </w:r>
      <w:r w:rsidR="006E5A01">
        <w:rPr>
          <w:rFonts w:ascii="Arial" w:hAnsi="Arial" w:cs="Arial"/>
          <w:sz w:val="24"/>
          <w:szCs w:val="24"/>
        </w:rPr>
        <w:t xml:space="preserve">were seen when </w:t>
      </w:r>
      <w:r w:rsidR="00C85B3C" w:rsidRPr="00C85B3C">
        <w:rPr>
          <w:rFonts w:ascii="Arial" w:hAnsi="Arial" w:cs="Arial"/>
          <w:sz w:val="24"/>
          <w:szCs w:val="24"/>
        </w:rPr>
        <w:t>using the</w:t>
      </w:r>
      <w:r>
        <w:rPr>
          <w:rFonts w:ascii="Arial" w:hAnsi="Arial" w:cs="Arial"/>
          <w:sz w:val="24"/>
          <w:szCs w:val="24"/>
        </w:rPr>
        <w:t xml:space="preserve"> claimed</w:t>
      </w:r>
      <w:r w:rsidR="00C85B3C" w:rsidRPr="00C85B3C">
        <w:rPr>
          <w:rFonts w:ascii="Arial" w:hAnsi="Arial" w:cs="Arial"/>
          <w:sz w:val="24"/>
          <w:szCs w:val="24"/>
        </w:rPr>
        <w:t xml:space="preserve"> route</w:t>
      </w:r>
      <w:r w:rsidR="007C64B3">
        <w:rPr>
          <w:rFonts w:ascii="Arial" w:hAnsi="Arial" w:cs="Arial"/>
          <w:sz w:val="24"/>
          <w:szCs w:val="24"/>
        </w:rPr>
        <w:t>.</w:t>
      </w:r>
      <w:r w:rsidR="00C85B3C" w:rsidRPr="00C85B3C">
        <w:rPr>
          <w:rFonts w:ascii="Arial" w:hAnsi="Arial" w:cs="Arial"/>
          <w:sz w:val="24"/>
          <w:szCs w:val="24"/>
        </w:rPr>
        <w:t xml:space="preserve"> </w:t>
      </w:r>
      <w:r w:rsidR="007C64B3">
        <w:rPr>
          <w:rFonts w:ascii="Arial" w:hAnsi="Arial" w:cs="Arial"/>
          <w:sz w:val="24"/>
          <w:szCs w:val="24"/>
        </w:rPr>
        <w:t>However, e</w:t>
      </w:r>
      <w:r w:rsidR="00C85B3C" w:rsidRPr="00C85B3C">
        <w:rPr>
          <w:rFonts w:ascii="Arial" w:hAnsi="Arial" w:cs="Arial"/>
          <w:sz w:val="24"/>
          <w:szCs w:val="24"/>
        </w:rPr>
        <w:t>vidence given by the witnesses that spoke at Inquiry</w:t>
      </w:r>
      <w:r w:rsidR="0097043E">
        <w:rPr>
          <w:rFonts w:ascii="Arial" w:hAnsi="Arial" w:cs="Arial"/>
          <w:sz w:val="24"/>
          <w:szCs w:val="24"/>
        </w:rPr>
        <w:t>,</w:t>
      </w:r>
      <w:r w:rsidR="00C85B3C" w:rsidRPr="00C85B3C">
        <w:rPr>
          <w:rFonts w:ascii="Arial" w:hAnsi="Arial" w:cs="Arial"/>
          <w:sz w:val="24"/>
          <w:szCs w:val="24"/>
        </w:rPr>
        <w:t xml:space="preserve"> suggest</w:t>
      </w:r>
      <w:r w:rsidR="007C64B3">
        <w:rPr>
          <w:rFonts w:ascii="Arial" w:hAnsi="Arial" w:cs="Arial"/>
          <w:sz w:val="24"/>
          <w:szCs w:val="24"/>
        </w:rPr>
        <w:t>s</w:t>
      </w:r>
      <w:r w:rsidR="00C85B3C" w:rsidRPr="00C85B3C">
        <w:rPr>
          <w:rFonts w:ascii="Arial" w:hAnsi="Arial" w:cs="Arial"/>
          <w:sz w:val="24"/>
          <w:szCs w:val="24"/>
        </w:rPr>
        <w:t xml:space="preserve"> that people were more often observed on the</w:t>
      </w:r>
      <w:r w:rsidR="00555641">
        <w:rPr>
          <w:rFonts w:ascii="Arial" w:hAnsi="Arial" w:cs="Arial"/>
          <w:sz w:val="24"/>
          <w:szCs w:val="24"/>
        </w:rPr>
        <w:t xml:space="preserve"> rocks and</w:t>
      </w:r>
      <w:r w:rsidR="00C85B3C" w:rsidRPr="00C85B3C">
        <w:rPr>
          <w:rFonts w:ascii="Arial" w:hAnsi="Arial" w:cs="Arial"/>
          <w:sz w:val="24"/>
          <w:szCs w:val="24"/>
        </w:rPr>
        <w:t xml:space="preserve"> beaches, than on the claimed route itself.</w:t>
      </w:r>
      <w:r w:rsidR="004E29AF">
        <w:rPr>
          <w:rFonts w:ascii="Arial" w:hAnsi="Arial" w:cs="Arial"/>
          <w:sz w:val="24"/>
          <w:szCs w:val="24"/>
        </w:rPr>
        <w:t xml:space="preserve"> </w:t>
      </w:r>
      <w:r w:rsidR="00B70637">
        <w:rPr>
          <w:rFonts w:ascii="Arial" w:hAnsi="Arial" w:cs="Arial"/>
          <w:sz w:val="24"/>
          <w:szCs w:val="24"/>
        </w:rPr>
        <w:t>Mr Bottomley</w:t>
      </w:r>
      <w:r w:rsidR="00224C85">
        <w:rPr>
          <w:rFonts w:ascii="Arial" w:hAnsi="Arial" w:cs="Arial"/>
          <w:sz w:val="24"/>
          <w:szCs w:val="24"/>
        </w:rPr>
        <w:t xml:space="preserve"> had used the route since 1979</w:t>
      </w:r>
      <w:r w:rsidR="003316F8">
        <w:rPr>
          <w:rFonts w:ascii="Arial" w:hAnsi="Arial" w:cs="Arial"/>
          <w:sz w:val="24"/>
          <w:szCs w:val="24"/>
        </w:rPr>
        <w:t xml:space="preserve">. On his UEF, he stated that </w:t>
      </w:r>
      <w:r w:rsidR="00054B92">
        <w:rPr>
          <w:rFonts w:ascii="Arial" w:hAnsi="Arial" w:cs="Arial"/>
          <w:sz w:val="24"/>
          <w:szCs w:val="24"/>
        </w:rPr>
        <w:t xml:space="preserve">he </w:t>
      </w:r>
      <w:r w:rsidR="003316F8">
        <w:rPr>
          <w:rFonts w:ascii="Arial" w:hAnsi="Arial" w:cs="Arial"/>
          <w:sz w:val="24"/>
          <w:szCs w:val="24"/>
        </w:rPr>
        <w:t>saw many other</w:t>
      </w:r>
      <w:r w:rsidR="00054B92">
        <w:rPr>
          <w:rFonts w:ascii="Arial" w:hAnsi="Arial" w:cs="Arial"/>
          <w:sz w:val="24"/>
          <w:szCs w:val="24"/>
        </w:rPr>
        <w:t>s</w:t>
      </w:r>
      <w:r w:rsidR="003316F8">
        <w:rPr>
          <w:rFonts w:ascii="Arial" w:hAnsi="Arial" w:cs="Arial"/>
          <w:sz w:val="24"/>
          <w:szCs w:val="24"/>
        </w:rPr>
        <w:t xml:space="preserve"> on foot</w:t>
      </w:r>
      <w:r w:rsidR="00C3095F">
        <w:rPr>
          <w:rFonts w:ascii="Arial" w:hAnsi="Arial" w:cs="Arial"/>
          <w:sz w:val="24"/>
          <w:szCs w:val="24"/>
        </w:rPr>
        <w:t>,</w:t>
      </w:r>
      <w:r w:rsidR="00054B92">
        <w:rPr>
          <w:rFonts w:ascii="Arial" w:hAnsi="Arial" w:cs="Arial"/>
          <w:sz w:val="24"/>
          <w:szCs w:val="24"/>
        </w:rPr>
        <w:t xml:space="preserve"> </w:t>
      </w:r>
      <w:r w:rsidR="00C3095F">
        <w:rPr>
          <w:rFonts w:ascii="Arial" w:hAnsi="Arial" w:cs="Arial"/>
          <w:sz w:val="24"/>
          <w:szCs w:val="24"/>
        </w:rPr>
        <w:t>however he confirmed at Inquiry</w:t>
      </w:r>
      <w:r w:rsidR="00817E92">
        <w:rPr>
          <w:rFonts w:ascii="Arial" w:hAnsi="Arial" w:cs="Arial"/>
          <w:sz w:val="24"/>
          <w:szCs w:val="24"/>
        </w:rPr>
        <w:t xml:space="preserve"> that he had </w:t>
      </w:r>
      <w:r w:rsidR="00A15F6B">
        <w:rPr>
          <w:rFonts w:ascii="Arial" w:hAnsi="Arial" w:cs="Arial"/>
          <w:sz w:val="24"/>
          <w:szCs w:val="24"/>
        </w:rPr>
        <w:t xml:space="preserve">seen people on the </w:t>
      </w:r>
      <w:r w:rsidR="0061140A">
        <w:rPr>
          <w:rFonts w:ascii="Arial" w:hAnsi="Arial" w:cs="Arial"/>
          <w:sz w:val="24"/>
          <w:szCs w:val="24"/>
        </w:rPr>
        <w:t>beaches but</w:t>
      </w:r>
      <w:r w:rsidR="00A15F6B">
        <w:rPr>
          <w:rFonts w:ascii="Arial" w:hAnsi="Arial" w:cs="Arial"/>
          <w:sz w:val="24"/>
          <w:szCs w:val="24"/>
        </w:rPr>
        <w:t xml:space="preserve"> had </w:t>
      </w:r>
      <w:r w:rsidR="00817E92">
        <w:rPr>
          <w:rFonts w:ascii="Arial" w:hAnsi="Arial" w:cs="Arial"/>
          <w:sz w:val="24"/>
          <w:szCs w:val="24"/>
        </w:rPr>
        <w:t>no memory of meeting anyone on the claimed route</w:t>
      </w:r>
      <w:r w:rsidR="00656464">
        <w:rPr>
          <w:rFonts w:ascii="Arial" w:hAnsi="Arial" w:cs="Arial"/>
          <w:sz w:val="24"/>
          <w:szCs w:val="24"/>
        </w:rPr>
        <w:t>.</w:t>
      </w:r>
      <w:r w:rsidR="00132AB0">
        <w:rPr>
          <w:rFonts w:ascii="Arial" w:hAnsi="Arial" w:cs="Arial"/>
          <w:sz w:val="24"/>
          <w:szCs w:val="24"/>
        </w:rPr>
        <w:t xml:space="preserve"> This </w:t>
      </w:r>
      <w:r w:rsidR="00EE7724">
        <w:rPr>
          <w:rFonts w:ascii="Arial" w:hAnsi="Arial" w:cs="Arial"/>
          <w:sz w:val="24"/>
          <w:szCs w:val="24"/>
        </w:rPr>
        <w:t>correlates</w:t>
      </w:r>
      <w:r w:rsidR="00132AB0">
        <w:rPr>
          <w:rFonts w:ascii="Arial" w:hAnsi="Arial" w:cs="Arial"/>
          <w:sz w:val="24"/>
          <w:szCs w:val="24"/>
        </w:rPr>
        <w:t xml:space="preserve"> with the evidence of </w:t>
      </w:r>
      <w:r w:rsidR="00C56355">
        <w:rPr>
          <w:rFonts w:ascii="Arial" w:hAnsi="Arial" w:cs="Arial"/>
          <w:sz w:val="24"/>
          <w:szCs w:val="24"/>
        </w:rPr>
        <w:t>D</w:t>
      </w:r>
      <w:r w:rsidR="00E87807">
        <w:rPr>
          <w:rFonts w:ascii="Arial" w:hAnsi="Arial" w:cs="Arial"/>
          <w:sz w:val="24"/>
          <w:szCs w:val="24"/>
        </w:rPr>
        <w:t>r Hoskin</w:t>
      </w:r>
      <w:r w:rsidR="006C7518">
        <w:rPr>
          <w:rFonts w:ascii="Arial" w:hAnsi="Arial" w:cs="Arial"/>
          <w:sz w:val="24"/>
          <w:szCs w:val="24"/>
        </w:rPr>
        <w:t>,</w:t>
      </w:r>
      <w:r w:rsidR="003614EC">
        <w:rPr>
          <w:rFonts w:ascii="Arial" w:hAnsi="Arial" w:cs="Arial"/>
          <w:sz w:val="24"/>
          <w:szCs w:val="24"/>
        </w:rPr>
        <w:t xml:space="preserve"> who</w:t>
      </w:r>
      <w:r w:rsidR="00E87807">
        <w:rPr>
          <w:rFonts w:ascii="Arial" w:hAnsi="Arial" w:cs="Arial"/>
          <w:sz w:val="24"/>
          <w:szCs w:val="24"/>
        </w:rPr>
        <w:t xml:space="preserve"> also stated at Inquiry that he saw others on the foreshore</w:t>
      </w:r>
      <w:r w:rsidR="003614EC">
        <w:rPr>
          <w:rFonts w:ascii="Arial" w:hAnsi="Arial" w:cs="Arial"/>
          <w:sz w:val="24"/>
          <w:szCs w:val="24"/>
        </w:rPr>
        <w:t xml:space="preserve"> and presumed </w:t>
      </w:r>
      <w:r w:rsidR="00FE0CFF">
        <w:rPr>
          <w:rFonts w:ascii="Arial" w:hAnsi="Arial" w:cs="Arial"/>
          <w:sz w:val="24"/>
          <w:szCs w:val="24"/>
        </w:rPr>
        <w:t xml:space="preserve">that </w:t>
      </w:r>
      <w:r w:rsidR="003614EC">
        <w:rPr>
          <w:rFonts w:ascii="Arial" w:hAnsi="Arial" w:cs="Arial"/>
          <w:sz w:val="24"/>
          <w:szCs w:val="24"/>
        </w:rPr>
        <w:t>they had used the claimed route to access or exit the beaches.</w:t>
      </w:r>
      <w:r w:rsidR="00E87807">
        <w:rPr>
          <w:rFonts w:ascii="Arial" w:hAnsi="Arial" w:cs="Arial"/>
          <w:sz w:val="24"/>
          <w:szCs w:val="24"/>
        </w:rPr>
        <w:t xml:space="preserve"> </w:t>
      </w:r>
    </w:p>
    <w:p w14:paraId="361A2C48" w14:textId="1F98201F" w:rsidR="005B2168" w:rsidRPr="005B2168" w:rsidRDefault="00A4232A" w:rsidP="00847E0A">
      <w:pPr>
        <w:pStyle w:val="Style1"/>
        <w:tabs>
          <w:tab w:val="clear" w:pos="720"/>
        </w:tabs>
        <w:rPr>
          <w:rFonts w:ascii="Arial" w:hAnsi="Arial" w:cs="Arial"/>
          <w:color w:val="auto"/>
          <w:sz w:val="24"/>
          <w:szCs w:val="24"/>
        </w:rPr>
      </w:pPr>
      <w:r>
        <w:rPr>
          <w:rFonts w:ascii="Arial" w:hAnsi="Arial" w:cs="Arial"/>
          <w:sz w:val="24"/>
          <w:szCs w:val="24"/>
        </w:rPr>
        <w:t>Mrs Dishington</w:t>
      </w:r>
      <w:r w:rsidR="00E623F7">
        <w:rPr>
          <w:rFonts w:ascii="Arial" w:hAnsi="Arial" w:cs="Arial"/>
          <w:sz w:val="24"/>
          <w:szCs w:val="24"/>
        </w:rPr>
        <w:t>, who had used the Order route</w:t>
      </w:r>
      <w:r w:rsidR="007D7920">
        <w:rPr>
          <w:rFonts w:ascii="Arial" w:hAnsi="Arial" w:cs="Arial"/>
          <w:sz w:val="24"/>
          <w:szCs w:val="24"/>
        </w:rPr>
        <w:t xml:space="preserve"> consistently</w:t>
      </w:r>
      <w:r w:rsidR="00E623F7">
        <w:rPr>
          <w:rFonts w:ascii="Arial" w:hAnsi="Arial" w:cs="Arial"/>
          <w:sz w:val="24"/>
          <w:szCs w:val="24"/>
        </w:rPr>
        <w:t xml:space="preserve"> for the entirety of the 20 year relevant period,</w:t>
      </w:r>
      <w:r>
        <w:rPr>
          <w:rFonts w:ascii="Arial" w:hAnsi="Arial" w:cs="Arial"/>
          <w:sz w:val="24"/>
          <w:szCs w:val="24"/>
        </w:rPr>
        <w:t xml:space="preserve"> couldn’t recall seeing anyone on the path, but</w:t>
      </w:r>
      <w:r w:rsidR="00B71856">
        <w:rPr>
          <w:rFonts w:ascii="Arial" w:hAnsi="Arial" w:cs="Arial"/>
          <w:sz w:val="24"/>
          <w:szCs w:val="24"/>
        </w:rPr>
        <w:t xml:space="preserve"> said she</w:t>
      </w:r>
      <w:r>
        <w:rPr>
          <w:rFonts w:ascii="Arial" w:hAnsi="Arial" w:cs="Arial"/>
          <w:sz w:val="24"/>
          <w:szCs w:val="24"/>
        </w:rPr>
        <w:t xml:space="preserve"> </w:t>
      </w:r>
      <w:r w:rsidR="00A47DAC">
        <w:rPr>
          <w:rFonts w:ascii="Arial" w:hAnsi="Arial" w:cs="Arial"/>
          <w:sz w:val="24"/>
          <w:szCs w:val="24"/>
        </w:rPr>
        <w:t>saw others on the foreshore.</w:t>
      </w:r>
      <w:r w:rsidR="00EE7724">
        <w:rPr>
          <w:rFonts w:ascii="Arial" w:hAnsi="Arial" w:cs="Arial"/>
          <w:sz w:val="24"/>
          <w:szCs w:val="24"/>
        </w:rPr>
        <w:t xml:space="preserve"> </w:t>
      </w:r>
      <w:r w:rsidR="00C55897">
        <w:rPr>
          <w:rFonts w:ascii="Arial" w:hAnsi="Arial" w:cs="Arial"/>
          <w:sz w:val="24"/>
          <w:szCs w:val="24"/>
        </w:rPr>
        <w:t>Mr Alvey</w:t>
      </w:r>
      <w:r w:rsidR="00DB7588">
        <w:rPr>
          <w:rFonts w:ascii="Arial" w:hAnsi="Arial" w:cs="Arial"/>
          <w:sz w:val="24"/>
          <w:szCs w:val="24"/>
        </w:rPr>
        <w:t xml:space="preserve">, who had used the claimed route </w:t>
      </w:r>
      <w:r w:rsidR="00DF1812">
        <w:rPr>
          <w:rFonts w:ascii="Arial" w:hAnsi="Arial" w:cs="Arial"/>
          <w:sz w:val="24"/>
          <w:szCs w:val="24"/>
        </w:rPr>
        <w:t xml:space="preserve">prior to the relevant </w:t>
      </w:r>
      <w:r w:rsidR="009258D9">
        <w:rPr>
          <w:rFonts w:ascii="Arial" w:hAnsi="Arial" w:cs="Arial"/>
          <w:sz w:val="24"/>
          <w:szCs w:val="24"/>
        </w:rPr>
        <w:t xml:space="preserve">period </w:t>
      </w:r>
      <w:proofErr w:type="gramStart"/>
      <w:r w:rsidR="009258D9">
        <w:rPr>
          <w:rFonts w:ascii="Arial" w:hAnsi="Arial" w:cs="Arial"/>
          <w:sz w:val="24"/>
          <w:szCs w:val="24"/>
        </w:rPr>
        <w:t>and</w:t>
      </w:r>
      <w:r w:rsidR="00B41766">
        <w:rPr>
          <w:rFonts w:ascii="Arial" w:hAnsi="Arial" w:cs="Arial"/>
          <w:sz w:val="24"/>
          <w:szCs w:val="24"/>
        </w:rPr>
        <w:t xml:space="preserve"> also</w:t>
      </w:r>
      <w:proofErr w:type="gramEnd"/>
      <w:r w:rsidR="009258D9">
        <w:rPr>
          <w:rFonts w:ascii="Arial" w:hAnsi="Arial" w:cs="Arial"/>
          <w:sz w:val="24"/>
          <w:szCs w:val="24"/>
        </w:rPr>
        <w:t xml:space="preserve"> for eight years of the </w:t>
      </w:r>
      <w:r w:rsidR="008E59CD">
        <w:rPr>
          <w:rFonts w:ascii="Arial" w:hAnsi="Arial" w:cs="Arial"/>
          <w:sz w:val="24"/>
          <w:szCs w:val="24"/>
        </w:rPr>
        <w:t>relevant</w:t>
      </w:r>
      <w:r w:rsidR="009258D9">
        <w:rPr>
          <w:rFonts w:ascii="Arial" w:hAnsi="Arial" w:cs="Arial"/>
          <w:sz w:val="24"/>
          <w:szCs w:val="24"/>
        </w:rPr>
        <w:t xml:space="preserve"> period</w:t>
      </w:r>
      <w:r w:rsidR="00C55897">
        <w:rPr>
          <w:rFonts w:ascii="Arial" w:hAnsi="Arial" w:cs="Arial"/>
          <w:sz w:val="24"/>
          <w:szCs w:val="24"/>
        </w:rPr>
        <w:t xml:space="preserve"> </w:t>
      </w:r>
      <w:r w:rsidR="00C960E4">
        <w:rPr>
          <w:rFonts w:ascii="Arial" w:hAnsi="Arial" w:cs="Arial"/>
          <w:sz w:val="24"/>
          <w:szCs w:val="24"/>
        </w:rPr>
        <w:t xml:space="preserve">for fishing, </w:t>
      </w:r>
      <w:r w:rsidR="00C55897">
        <w:rPr>
          <w:rFonts w:ascii="Arial" w:hAnsi="Arial" w:cs="Arial"/>
          <w:sz w:val="24"/>
          <w:szCs w:val="24"/>
        </w:rPr>
        <w:t>also couldn’t recall seeing anyone on the path</w:t>
      </w:r>
      <w:r w:rsidR="008E59CD">
        <w:rPr>
          <w:rFonts w:ascii="Arial" w:hAnsi="Arial" w:cs="Arial"/>
          <w:sz w:val="24"/>
          <w:szCs w:val="24"/>
        </w:rPr>
        <w:t xml:space="preserve">. </w:t>
      </w:r>
      <w:r w:rsidR="00332073">
        <w:rPr>
          <w:rFonts w:ascii="Arial" w:hAnsi="Arial" w:cs="Arial"/>
          <w:sz w:val="24"/>
          <w:szCs w:val="24"/>
        </w:rPr>
        <w:t>A</w:t>
      </w:r>
      <w:r w:rsidR="00C55897">
        <w:rPr>
          <w:rFonts w:ascii="Arial" w:hAnsi="Arial" w:cs="Arial"/>
          <w:sz w:val="24"/>
          <w:szCs w:val="24"/>
        </w:rPr>
        <w:t>lbeit he felt his wife</w:t>
      </w:r>
      <w:r w:rsidR="00370C39">
        <w:rPr>
          <w:rFonts w:ascii="Arial" w:hAnsi="Arial" w:cs="Arial"/>
          <w:sz w:val="24"/>
          <w:szCs w:val="24"/>
        </w:rPr>
        <w:t>, who did not speak at Inquiry may have seen one or two people</w:t>
      </w:r>
      <w:r w:rsidR="00C26469">
        <w:rPr>
          <w:rFonts w:ascii="Arial" w:hAnsi="Arial" w:cs="Arial"/>
          <w:sz w:val="24"/>
          <w:szCs w:val="24"/>
        </w:rPr>
        <w:t>,</w:t>
      </w:r>
      <w:r w:rsidR="008870E1">
        <w:rPr>
          <w:rFonts w:ascii="Arial" w:hAnsi="Arial" w:cs="Arial"/>
          <w:sz w:val="24"/>
          <w:szCs w:val="24"/>
        </w:rPr>
        <w:t xml:space="preserve"> Mrs Alvey’s UEF</w:t>
      </w:r>
      <w:r w:rsidR="00E83B73">
        <w:rPr>
          <w:rFonts w:ascii="Arial" w:hAnsi="Arial" w:cs="Arial"/>
          <w:sz w:val="24"/>
          <w:szCs w:val="24"/>
        </w:rPr>
        <w:t xml:space="preserve"> described </w:t>
      </w:r>
      <w:r w:rsidR="00EA0D67">
        <w:rPr>
          <w:rFonts w:ascii="Arial" w:hAnsi="Arial" w:cs="Arial"/>
          <w:sz w:val="24"/>
          <w:szCs w:val="24"/>
        </w:rPr>
        <w:t>seeing</w:t>
      </w:r>
      <w:r w:rsidR="00E83B73">
        <w:rPr>
          <w:rFonts w:ascii="Arial" w:hAnsi="Arial" w:cs="Arial"/>
          <w:sz w:val="24"/>
          <w:szCs w:val="24"/>
        </w:rPr>
        <w:t xml:space="preserve"> other people fishing</w:t>
      </w:r>
      <w:r w:rsidR="00EA0D67">
        <w:rPr>
          <w:rFonts w:ascii="Arial" w:hAnsi="Arial" w:cs="Arial"/>
          <w:sz w:val="24"/>
          <w:szCs w:val="24"/>
        </w:rPr>
        <w:t xml:space="preserve"> from the foreshore.</w:t>
      </w:r>
      <w:r w:rsidR="00656464">
        <w:rPr>
          <w:rFonts w:ascii="Arial" w:hAnsi="Arial" w:cs="Arial"/>
          <w:sz w:val="24"/>
          <w:szCs w:val="24"/>
        </w:rPr>
        <w:t xml:space="preserve"> </w:t>
      </w:r>
      <w:r w:rsidR="004C0A8A" w:rsidRPr="00F379FA">
        <w:rPr>
          <w:rFonts w:ascii="Arial" w:hAnsi="Arial" w:cs="Arial"/>
          <w:sz w:val="24"/>
          <w:szCs w:val="24"/>
        </w:rPr>
        <w:t>At Inquiry</w:t>
      </w:r>
      <w:r w:rsidR="00FE0CFF">
        <w:rPr>
          <w:rFonts w:ascii="Arial" w:hAnsi="Arial" w:cs="Arial"/>
          <w:sz w:val="24"/>
          <w:szCs w:val="24"/>
        </w:rPr>
        <w:t>,</w:t>
      </w:r>
      <w:r w:rsidR="004C0A8A" w:rsidRPr="00F379FA">
        <w:rPr>
          <w:rFonts w:ascii="Arial" w:hAnsi="Arial" w:cs="Arial"/>
          <w:sz w:val="24"/>
          <w:szCs w:val="24"/>
        </w:rPr>
        <w:t xml:space="preserve"> </w:t>
      </w:r>
      <w:r w:rsidR="00417AB2">
        <w:rPr>
          <w:rFonts w:ascii="Arial" w:hAnsi="Arial" w:cs="Arial"/>
          <w:sz w:val="24"/>
          <w:szCs w:val="24"/>
        </w:rPr>
        <w:t xml:space="preserve">only </w:t>
      </w:r>
      <w:r w:rsidR="004E29AF" w:rsidRPr="00F379FA">
        <w:rPr>
          <w:rFonts w:ascii="Arial" w:hAnsi="Arial" w:cs="Arial"/>
          <w:sz w:val="24"/>
          <w:szCs w:val="24"/>
        </w:rPr>
        <w:t xml:space="preserve">Mr West </w:t>
      </w:r>
      <w:r w:rsidR="004865FE" w:rsidRPr="00F379FA">
        <w:rPr>
          <w:rFonts w:ascii="Arial" w:hAnsi="Arial" w:cs="Arial"/>
          <w:sz w:val="24"/>
          <w:szCs w:val="24"/>
        </w:rPr>
        <w:t xml:space="preserve">stated </w:t>
      </w:r>
      <w:r w:rsidR="004C0A8A" w:rsidRPr="00F379FA">
        <w:rPr>
          <w:rFonts w:ascii="Arial" w:hAnsi="Arial" w:cs="Arial"/>
          <w:sz w:val="24"/>
          <w:szCs w:val="24"/>
        </w:rPr>
        <w:t xml:space="preserve">that </w:t>
      </w:r>
      <w:r w:rsidR="004865FE" w:rsidRPr="00F379FA">
        <w:rPr>
          <w:rFonts w:ascii="Arial" w:hAnsi="Arial" w:cs="Arial"/>
          <w:sz w:val="24"/>
          <w:szCs w:val="24"/>
        </w:rPr>
        <w:t xml:space="preserve">he </w:t>
      </w:r>
      <w:r w:rsidR="002535DC" w:rsidRPr="00F379FA">
        <w:rPr>
          <w:rFonts w:ascii="Arial" w:hAnsi="Arial" w:cs="Arial"/>
          <w:sz w:val="24"/>
          <w:szCs w:val="24"/>
        </w:rPr>
        <w:t xml:space="preserve">saw </w:t>
      </w:r>
      <w:r w:rsidR="002535DC" w:rsidRPr="00F379FA">
        <w:rPr>
          <w:rFonts w:ascii="Arial" w:hAnsi="Arial" w:cs="Arial"/>
          <w:sz w:val="24"/>
          <w:szCs w:val="24"/>
        </w:rPr>
        <w:lastRenderedPageBreak/>
        <w:t xml:space="preserve">people </w:t>
      </w:r>
      <w:r w:rsidR="00BB5C8C" w:rsidRPr="00F379FA">
        <w:rPr>
          <w:rFonts w:ascii="Arial" w:hAnsi="Arial" w:cs="Arial"/>
          <w:sz w:val="24"/>
          <w:szCs w:val="24"/>
        </w:rPr>
        <w:t>at the incline by the valve tower and had to step</w:t>
      </w:r>
      <w:r w:rsidR="008D4E08">
        <w:rPr>
          <w:rFonts w:ascii="Arial" w:hAnsi="Arial" w:cs="Arial"/>
          <w:sz w:val="24"/>
          <w:szCs w:val="24"/>
        </w:rPr>
        <w:t xml:space="preserve"> into stinging nettles to the side of</w:t>
      </w:r>
      <w:r w:rsidR="00BB5C8C" w:rsidRPr="00F379FA">
        <w:rPr>
          <w:rFonts w:ascii="Arial" w:hAnsi="Arial" w:cs="Arial"/>
          <w:sz w:val="24"/>
          <w:szCs w:val="24"/>
        </w:rPr>
        <w:t xml:space="preserve"> the path to let </w:t>
      </w:r>
      <w:r w:rsidR="00FE0CFF">
        <w:rPr>
          <w:rFonts w:ascii="Arial" w:hAnsi="Arial" w:cs="Arial"/>
          <w:sz w:val="24"/>
          <w:szCs w:val="24"/>
        </w:rPr>
        <w:t>them</w:t>
      </w:r>
      <w:r w:rsidR="00BB5C8C" w:rsidRPr="00F379FA">
        <w:rPr>
          <w:rFonts w:ascii="Arial" w:hAnsi="Arial" w:cs="Arial"/>
          <w:sz w:val="24"/>
          <w:szCs w:val="24"/>
        </w:rPr>
        <w:t xml:space="preserve"> by</w:t>
      </w:r>
      <w:r w:rsidR="00743B02" w:rsidRPr="00F379FA">
        <w:rPr>
          <w:rFonts w:ascii="Arial" w:hAnsi="Arial" w:cs="Arial"/>
          <w:sz w:val="24"/>
          <w:szCs w:val="24"/>
        </w:rPr>
        <w:t>.</w:t>
      </w:r>
      <w:r w:rsidR="00916AA3" w:rsidRPr="00F379FA">
        <w:rPr>
          <w:rFonts w:ascii="Arial" w:hAnsi="Arial" w:cs="Arial"/>
          <w:sz w:val="24"/>
          <w:szCs w:val="24"/>
        </w:rPr>
        <w:t xml:space="preserve"> </w:t>
      </w:r>
    </w:p>
    <w:p w14:paraId="52CEF304" w14:textId="00BD350D" w:rsidR="004713E4" w:rsidRDefault="00702693" w:rsidP="00847E0A">
      <w:pPr>
        <w:pStyle w:val="Style1"/>
        <w:tabs>
          <w:tab w:val="clear" w:pos="720"/>
        </w:tabs>
        <w:rPr>
          <w:rFonts w:ascii="Arial" w:hAnsi="Arial" w:cs="Arial"/>
          <w:sz w:val="24"/>
          <w:szCs w:val="24"/>
        </w:rPr>
      </w:pPr>
      <w:r>
        <w:rPr>
          <w:rFonts w:ascii="Arial" w:hAnsi="Arial" w:cs="Arial"/>
          <w:sz w:val="24"/>
          <w:szCs w:val="24"/>
        </w:rPr>
        <w:t>A</w:t>
      </w:r>
      <w:r w:rsidR="00827E55">
        <w:rPr>
          <w:rFonts w:ascii="Arial" w:hAnsi="Arial" w:cs="Arial"/>
          <w:sz w:val="24"/>
          <w:szCs w:val="24"/>
        </w:rPr>
        <w:t>side</w:t>
      </w:r>
      <w:r>
        <w:rPr>
          <w:rFonts w:ascii="Arial" w:hAnsi="Arial" w:cs="Arial"/>
          <w:sz w:val="24"/>
          <w:szCs w:val="24"/>
        </w:rPr>
        <w:t xml:space="preserve"> from </w:t>
      </w:r>
      <w:r w:rsidR="00FE67B6">
        <w:rPr>
          <w:rFonts w:ascii="Arial" w:hAnsi="Arial" w:cs="Arial"/>
          <w:sz w:val="24"/>
          <w:szCs w:val="24"/>
        </w:rPr>
        <w:t>one</w:t>
      </w:r>
      <w:r>
        <w:rPr>
          <w:rFonts w:ascii="Arial" w:hAnsi="Arial" w:cs="Arial"/>
          <w:sz w:val="24"/>
          <w:szCs w:val="24"/>
        </w:rPr>
        <w:t xml:space="preserve"> UEF which </w:t>
      </w:r>
      <w:r w:rsidR="007B3066">
        <w:rPr>
          <w:rFonts w:ascii="Arial" w:hAnsi="Arial" w:cs="Arial"/>
          <w:sz w:val="24"/>
          <w:szCs w:val="24"/>
        </w:rPr>
        <w:t>stated use was with permission, no other user</w:t>
      </w:r>
      <w:r w:rsidR="006958E8">
        <w:rPr>
          <w:rFonts w:ascii="Arial" w:hAnsi="Arial" w:cs="Arial"/>
          <w:sz w:val="24"/>
          <w:szCs w:val="24"/>
        </w:rPr>
        <w:t xml:space="preserve"> </w:t>
      </w:r>
      <w:r w:rsidR="0028530B">
        <w:rPr>
          <w:rFonts w:ascii="Arial" w:hAnsi="Arial" w:cs="Arial"/>
          <w:sz w:val="24"/>
          <w:szCs w:val="24"/>
        </w:rPr>
        <w:t>indicated that</w:t>
      </w:r>
      <w:r w:rsidR="00F87116">
        <w:rPr>
          <w:rFonts w:ascii="Arial" w:hAnsi="Arial" w:cs="Arial"/>
          <w:sz w:val="24"/>
          <w:szCs w:val="24"/>
        </w:rPr>
        <w:t xml:space="preserve"> </w:t>
      </w:r>
      <w:r w:rsidR="007B3066">
        <w:rPr>
          <w:rFonts w:ascii="Arial" w:hAnsi="Arial" w:cs="Arial"/>
          <w:sz w:val="24"/>
          <w:szCs w:val="24"/>
        </w:rPr>
        <w:t xml:space="preserve">permission was </w:t>
      </w:r>
      <w:r w:rsidR="007B0DC9">
        <w:rPr>
          <w:rFonts w:ascii="Arial" w:hAnsi="Arial" w:cs="Arial"/>
          <w:sz w:val="24"/>
          <w:szCs w:val="24"/>
        </w:rPr>
        <w:t xml:space="preserve">sought or given to </w:t>
      </w:r>
      <w:r w:rsidR="003D5B57">
        <w:rPr>
          <w:rFonts w:ascii="Arial" w:hAnsi="Arial" w:cs="Arial"/>
          <w:sz w:val="24"/>
          <w:szCs w:val="24"/>
        </w:rPr>
        <w:t>walk</w:t>
      </w:r>
      <w:r w:rsidR="007B0DC9">
        <w:rPr>
          <w:rFonts w:ascii="Arial" w:hAnsi="Arial" w:cs="Arial"/>
          <w:sz w:val="24"/>
          <w:szCs w:val="24"/>
        </w:rPr>
        <w:t xml:space="preserve"> the </w:t>
      </w:r>
      <w:r w:rsidR="00454899">
        <w:rPr>
          <w:rFonts w:ascii="Arial" w:hAnsi="Arial" w:cs="Arial"/>
          <w:sz w:val="24"/>
          <w:szCs w:val="24"/>
        </w:rPr>
        <w:t xml:space="preserve">claimed </w:t>
      </w:r>
      <w:r w:rsidR="007B0DC9">
        <w:rPr>
          <w:rFonts w:ascii="Arial" w:hAnsi="Arial" w:cs="Arial"/>
          <w:sz w:val="24"/>
          <w:szCs w:val="24"/>
        </w:rPr>
        <w:t>route,</w:t>
      </w:r>
      <w:r w:rsidR="008E61AF">
        <w:rPr>
          <w:rFonts w:ascii="Arial" w:hAnsi="Arial" w:cs="Arial"/>
          <w:sz w:val="24"/>
          <w:szCs w:val="24"/>
        </w:rPr>
        <w:t xml:space="preserve"> nor were th</w:t>
      </w:r>
      <w:r w:rsidR="003D5912">
        <w:rPr>
          <w:rFonts w:ascii="Arial" w:hAnsi="Arial" w:cs="Arial"/>
          <w:sz w:val="24"/>
          <w:szCs w:val="24"/>
        </w:rPr>
        <w:t>ey</w:t>
      </w:r>
      <w:r w:rsidR="001934A8">
        <w:rPr>
          <w:rFonts w:ascii="Arial" w:hAnsi="Arial" w:cs="Arial"/>
          <w:sz w:val="24"/>
          <w:szCs w:val="24"/>
        </w:rPr>
        <w:t xml:space="preserve"> </w:t>
      </w:r>
      <w:r w:rsidR="003F7302">
        <w:rPr>
          <w:rFonts w:ascii="Arial" w:hAnsi="Arial" w:cs="Arial"/>
          <w:sz w:val="24"/>
          <w:szCs w:val="24"/>
        </w:rPr>
        <w:t>ever</w:t>
      </w:r>
      <w:r w:rsidR="003D5912">
        <w:rPr>
          <w:rFonts w:ascii="Arial" w:hAnsi="Arial" w:cs="Arial"/>
          <w:sz w:val="24"/>
          <w:szCs w:val="24"/>
        </w:rPr>
        <w:t xml:space="preserve"> challenged.</w:t>
      </w:r>
      <w:r w:rsidR="007B0DC9">
        <w:rPr>
          <w:rFonts w:ascii="Arial" w:hAnsi="Arial" w:cs="Arial"/>
          <w:sz w:val="24"/>
          <w:szCs w:val="24"/>
        </w:rPr>
        <w:t xml:space="preserve"> </w:t>
      </w:r>
      <w:r w:rsidR="007F0D35">
        <w:rPr>
          <w:rFonts w:ascii="Arial" w:hAnsi="Arial" w:cs="Arial"/>
          <w:sz w:val="24"/>
          <w:szCs w:val="24"/>
        </w:rPr>
        <w:t>Use appeared to be open and without secrecy.</w:t>
      </w:r>
      <w:r w:rsidR="00E57F07">
        <w:rPr>
          <w:rFonts w:ascii="Arial" w:hAnsi="Arial" w:cs="Arial"/>
          <w:sz w:val="24"/>
          <w:szCs w:val="24"/>
        </w:rPr>
        <w:t xml:space="preserve"> </w:t>
      </w:r>
      <w:r w:rsidR="004713E4">
        <w:rPr>
          <w:rFonts w:ascii="Arial" w:hAnsi="Arial" w:cs="Arial"/>
          <w:sz w:val="24"/>
          <w:szCs w:val="24"/>
        </w:rPr>
        <w:t xml:space="preserve">Mr West recalled </w:t>
      </w:r>
      <w:r w:rsidR="00194848">
        <w:rPr>
          <w:rFonts w:ascii="Arial" w:hAnsi="Arial" w:cs="Arial"/>
          <w:sz w:val="24"/>
          <w:szCs w:val="24"/>
        </w:rPr>
        <w:t xml:space="preserve">seeing </w:t>
      </w:r>
      <w:r w:rsidR="00CF5C7B">
        <w:rPr>
          <w:rFonts w:ascii="Arial" w:hAnsi="Arial" w:cs="Arial"/>
          <w:sz w:val="24"/>
          <w:szCs w:val="24"/>
        </w:rPr>
        <w:t>workers</w:t>
      </w:r>
      <w:r w:rsidR="00194848">
        <w:rPr>
          <w:rFonts w:ascii="Arial" w:hAnsi="Arial" w:cs="Arial"/>
          <w:sz w:val="24"/>
          <w:szCs w:val="24"/>
        </w:rPr>
        <w:t xml:space="preserve"> </w:t>
      </w:r>
      <w:r w:rsidR="003731CD">
        <w:rPr>
          <w:rFonts w:ascii="Arial" w:hAnsi="Arial" w:cs="Arial"/>
          <w:sz w:val="24"/>
          <w:szCs w:val="24"/>
        </w:rPr>
        <w:t xml:space="preserve">from </w:t>
      </w:r>
      <w:r w:rsidR="00246726">
        <w:rPr>
          <w:rFonts w:ascii="Arial" w:hAnsi="Arial" w:cs="Arial"/>
          <w:sz w:val="24"/>
          <w:szCs w:val="24"/>
        </w:rPr>
        <w:t>South West Water (</w:t>
      </w:r>
      <w:r w:rsidR="003731CD">
        <w:rPr>
          <w:rFonts w:ascii="Arial" w:hAnsi="Arial" w:cs="Arial"/>
          <w:sz w:val="24"/>
          <w:szCs w:val="24"/>
        </w:rPr>
        <w:t>SWW</w:t>
      </w:r>
      <w:r w:rsidR="00246726">
        <w:rPr>
          <w:rFonts w:ascii="Arial" w:hAnsi="Arial" w:cs="Arial"/>
          <w:sz w:val="24"/>
          <w:szCs w:val="24"/>
        </w:rPr>
        <w:t>)</w:t>
      </w:r>
      <w:r w:rsidR="003731CD">
        <w:rPr>
          <w:rFonts w:ascii="Arial" w:hAnsi="Arial" w:cs="Arial"/>
          <w:sz w:val="24"/>
          <w:szCs w:val="24"/>
        </w:rPr>
        <w:t xml:space="preserve"> </w:t>
      </w:r>
      <w:r w:rsidR="00194848">
        <w:rPr>
          <w:rFonts w:ascii="Arial" w:hAnsi="Arial" w:cs="Arial"/>
          <w:sz w:val="24"/>
          <w:szCs w:val="24"/>
        </w:rPr>
        <w:t xml:space="preserve">strimming </w:t>
      </w:r>
      <w:r w:rsidR="001938DA">
        <w:rPr>
          <w:rFonts w:ascii="Arial" w:hAnsi="Arial" w:cs="Arial"/>
          <w:sz w:val="24"/>
          <w:szCs w:val="24"/>
        </w:rPr>
        <w:t>the path and painting the valve tower doors</w:t>
      </w:r>
      <w:r w:rsidR="00CF5C7B">
        <w:rPr>
          <w:rFonts w:ascii="Arial" w:hAnsi="Arial" w:cs="Arial"/>
          <w:sz w:val="24"/>
          <w:szCs w:val="24"/>
        </w:rPr>
        <w:t xml:space="preserve"> but </w:t>
      </w:r>
      <w:r w:rsidR="00433F2E">
        <w:rPr>
          <w:rFonts w:ascii="Arial" w:hAnsi="Arial" w:cs="Arial"/>
          <w:sz w:val="24"/>
          <w:szCs w:val="24"/>
        </w:rPr>
        <w:t>was never asked to leave the land</w:t>
      </w:r>
      <w:r w:rsidR="00576318">
        <w:rPr>
          <w:rFonts w:ascii="Arial" w:hAnsi="Arial" w:cs="Arial"/>
          <w:sz w:val="24"/>
          <w:szCs w:val="24"/>
        </w:rPr>
        <w:t>.</w:t>
      </w:r>
      <w:r w:rsidR="000B3509">
        <w:rPr>
          <w:rFonts w:ascii="Arial" w:hAnsi="Arial" w:cs="Arial"/>
          <w:sz w:val="24"/>
          <w:szCs w:val="24"/>
        </w:rPr>
        <w:t xml:space="preserve"> This was echoe</w:t>
      </w:r>
      <w:r w:rsidR="00E91466">
        <w:rPr>
          <w:rFonts w:ascii="Arial" w:hAnsi="Arial" w:cs="Arial"/>
          <w:sz w:val="24"/>
          <w:szCs w:val="24"/>
        </w:rPr>
        <w:t>d</w:t>
      </w:r>
      <w:r w:rsidR="000B3509">
        <w:rPr>
          <w:rFonts w:ascii="Arial" w:hAnsi="Arial" w:cs="Arial"/>
          <w:sz w:val="24"/>
          <w:szCs w:val="24"/>
        </w:rPr>
        <w:t xml:space="preserve"> by </w:t>
      </w:r>
      <w:r w:rsidR="00C56355">
        <w:rPr>
          <w:rFonts w:ascii="Arial" w:hAnsi="Arial" w:cs="Arial"/>
          <w:sz w:val="24"/>
          <w:szCs w:val="24"/>
        </w:rPr>
        <w:t>D</w:t>
      </w:r>
      <w:r w:rsidR="000B3509">
        <w:rPr>
          <w:rFonts w:ascii="Arial" w:hAnsi="Arial" w:cs="Arial"/>
          <w:sz w:val="24"/>
          <w:szCs w:val="24"/>
        </w:rPr>
        <w:t>r Hoskin</w:t>
      </w:r>
      <w:r w:rsidR="00A07F6F">
        <w:rPr>
          <w:rFonts w:ascii="Arial" w:hAnsi="Arial" w:cs="Arial"/>
          <w:sz w:val="24"/>
          <w:szCs w:val="24"/>
        </w:rPr>
        <w:t xml:space="preserve">, who also saw people strimming the path or </w:t>
      </w:r>
      <w:r w:rsidR="004D614A">
        <w:rPr>
          <w:rFonts w:ascii="Arial" w:hAnsi="Arial" w:cs="Arial"/>
          <w:sz w:val="24"/>
          <w:szCs w:val="24"/>
        </w:rPr>
        <w:t>working on the valve tower</w:t>
      </w:r>
      <w:r w:rsidR="00E91466">
        <w:rPr>
          <w:rFonts w:ascii="Arial" w:hAnsi="Arial" w:cs="Arial"/>
          <w:sz w:val="24"/>
          <w:szCs w:val="24"/>
        </w:rPr>
        <w:t xml:space="preserve">. He stated that they would acknowledge his </w:t>
      </w:r>
      <w:r w:rsidR="0061140A">
        <w:rPr>
          <w:rFonts w:ascii="Arial" w:hAnsi="Arial" w:cs="Arial"/>
          <w:sz w:val="24"/>
          <w:szCs w:val="24"/>
        </w:rPr>
        <w:t>presence but</w:t>
      </w:r>
      <w:r w:rsidR="00E91466">
        <w:rPr>
          <w:rFonts w:ascii="Arial" w:hAnsi="Arial" w:cs="Arial"/>
          <w:sz w:val="24"/>
          <w:szCs w:val="24"/>
        </w:rPr>
        <w:t xml:space="preserve"> did not ask him to leave.</w:t>
      </w:r>
    </w:p>
    <w:p w14:paraId="0F1CF400" w14:textId="4C29E62D" w:rsidR="00280261" w:rsidRPr="002F2AA9" w:rsidRDefault="00DA6E00" w:rsidP="00847E0A">
      <w:pPr>
        <w:pStyle w:val="Style1"/>
        <w:tabs>
          <w:tab w:val="clear" w:pos="720"/>
        </w:tabs>
        <w:rPr>
          <w:rFonts w:ascii="Arial" w:hAnsi="Arial" w:cs="Arial"/>
          <w:sz w:val="24"/>
          <w:szCs w:val="24"/>
        </w:rPr>
      </w:pPr>
      <w:r w:rsidRPr="00467E62">
        <w:rPr>
          <w:rFonts w:ascii="Arial" w:hAnsi="Arial" w:cs="Arial"/>
          <w:sz w:val="24"/>
          <w:szCs w:val="24"/>
        </w:rPr>
        <w:t>The</w:t>
      </w:r>
      <w:r w:rsidR="00685080" w:rsidRPr="00467E62">
        <w:rPr>
          <w:rFonts w:ascii="Arial" w:hAnsi="Arial" w:cs="Arial"/>
          <w:sz w:val="24"/>
          <w:szCs w:val="24"/>
        </w:rPr>
        <w:t xml:space="preserve"> </w:t>
      </w:r>
      <w:r w:rsidRPr="00467E62">
        <w:rPr>
          <w:rFonts w:ascii="Arial" w:hAnsi="Arial" w:cs="Arial"/>
          <w:sz w:val="24"/>
          <w:szCs w:val="24"/>
        </w:rPr>
        <w:t>witnesses</w:t>
      </w:r>
      <w:r>
        <w:rPr>
          <w:rFonts w:ascii="Arial" w:hAnsi="Arial" w:cs="Arial"/>
          <w:sz w:val="24"/>
          <w:szCs w:val="24"/>
        </w:rPr>
        <w:t xml:space="preserve"> that</w:t>
      </w:r>
      <w:r w:rsidR="00897550">
        <w:rPr>
          <w:rFonts w:ascii="Arial" w:hAnsi="Arial" w:cs="Arial"/>
          <w:sz w:val="24"/>
          <w:szCs w:val="24"/>
        </w:rPr>
        <w:t xml:space="preserve"> spoke at Inquir</w:t>
      </w:r>
      <w:r w:rsidR="00E61CC6">
        <w:rPr>
          <w:rFonts w:ascii="Arial" w:hAnsi="Arial" w:cs="Arial"/>
          <w:sz w:val="24"/>
          <w:szCs w:val="24"/>
        </w:rPr>
        <w:t>y</w:t>
      </w:r>
      <w:r>
        <w:rPr>
          <w:rFonts w:ascii="Arial" w:hAnsi="Arial" w:cs="Arial"/>
          <w:sz w:val="24"/>
          <w:szCs w:val="24"/>
        </w:rPr>
        <w:t xml:space="preserve"> generally remember the path being narrow and </w:t>
      </w:r>
      <w:r w:rsidR="007E149E">
        <w:rPr>
          <w:rFonts w:ascii="Arial" w:hAnsi="Arial" w:cs="Arial"/>
          <w:sz w:val="24"/>
          <w:szCs w:val="24"/>
        </w:rPr>
        <w:t xml:space="preserve">not </w:t>
      </w:r>
      <w:r w:rsidR="006A1DCB">
        <w:rPr>
          <w:rFonts w:ascii="Arial" w:hAnsi="Arial" w:cs="Arial"/>
          <w:sz w:val="24"/>
          <w:szCs w:val="24"/>
        </w:rPr>
        <w:t xml:space="preserve">well </w:t>
      </w:r>
      <w:r w:rsidR="007E149E">
        <w:rPr>
          <w:rFonts w:ascii="Arial" w:hAnsi="Arial" w:cs="Arial"/>
          <w:sz w:val="24"/>
          <w:szCs w:val="24"/>
        </w:rPr>
        <w:t xml:space="preserve">maintained. </w:t>
      </w:r>
      <w:r w:rsidR="00C56355">
        <w:rPr>
          <w:rFonts w:ascii="Arial" w:hAnsi="Arial" w:cs="Arial"/>
          <w:sz w:val="24"/>
          <w:szCs w:val="24"/>
        </w:rPr>
        <w:t>D</w:t>
      </w:r>
      <w:r w:rsidR="006A1DCB">
        <w:rPr>
          <w:rFonts w:ascii="Arial" w:hAnsi="Arial" w:cs="Arial"/>
          <w:sz w:val="24"/>
          <w:szCs w:val="24"/>
        </w:rPr>
        <w:t xml:space="preserve">r Hoskin and </w:t>
      </w:r>
      <w:r w:rsidR="00235266">
        <w:rPr>
          <w:rFonts w:ascii="Arial" w:hAnsi="Arial" w:cs="Arial"/>
          <w:sz w:val="24"/>
          <w:szCs w:val="24"/>
        </w:rPr>
        <w:t xml:space="preserve">Mrs Dishington recalled a trampled path, with </w:t>
      </w:r>
      <w:r w:rsidR="00235266" w:rsidRPr="002F2AA9">
        <w:rPr>
          <w:rFonts w:ascii="Arial" w:hAnsi="Arial" w:cs="Arial"/>
          <w:sz w:val="24"/>
          <w:szCs w:val="24"/>
        </w:rPr>
        <w:t xml:space="preserve">vegetation to the </w:t>
      </w:r>
      <w:r w:rsidR="00F4365B" w:rsidRPr="002F2AA9">
        <w:rPr>
          <w:rFonts w:ascii="Arial" w:hAnsi="Arial" w:cs="Arial"/>
          <w:sz w:val="24"/>
          <w:szCs w:val="24"/>
        </w:rPr>
        <w:t xml:space="preserve">side. </w:t>
      </w:r>
      <w:r w:rsidR="00E0456B" w:rsidRPr="002F2AA9">
        <w:rPr>
          <w:rFonts w:ascii="Arial" w:hAnsi="Arial" w:cs="Arial"/>
          <w:sz w:val="24"/>
          <w:szCs w:val="24"/>
        </w:rPr>
        <w:t>Although Mr Alvey did not remember</w:t>
      </w:r>
      <w:r w:rsidR="00161C5A" w:rsidRPr="002F2AA9">
        <w:rPr>
          <w:rFonts w:ascii="Arial" w:hAnsi="Arial" w:cs="Arial"/>
          <w:sz w:val="24"/>
          <w:szCs w:val="24"/>
        </w:rPr>
        <w:t xml:space="preserve"> having to push brambles away,</w:t>
      </w:r>
      <w:r w:rsidR="00E0456B" w:rsidRPr="002F2AA9">
        <w:rPr>
          <w:rFonts w:ascii="Arial" w:hAnsi="Arial" w:cs="Arial"/>
          <w:sz w:val="24"/>
          <w:szCs w:val="24"/>
        </w:rPr>
        <w:t xml:space="preserve"> </w:t>
      </w:r>
      <w:r w:rsidR="007E149E" w:rsidRPr="002F2AA9">
        <w:rPr>
          <w:rFonts w:ascii="Arial" w:hAnsi="Arial" w:cs="Arial"/>
          <w:sz w:val="24"/>
          <w:szCs w:val="24"/>
        </w:rPr>
        <w:t>Mr West recall</w:t>
      </w:r>
      <w:r w:rsidR="00A4639F" w:rsidRPr="002F2AA9">
        <w:rPr>
          <w:rFonts w:ascii="Arial" w:hAnsi="Arial" w:cs="Arial"/>
          <w:sz w:val="24"/>
          <w:szCs w:val="24"/>
        </w:rPr>
        <w:t>ed</w:t>
      </w:r>
      <w:r w:rsidR="007E149E" w:rsidRPr="002F2AA9">
        <w:rPr>
          <w:rFonts w:ascii="Arial" w:hAnsi="Arial" w:cs="Arial"/>
          <w:sz w:val="24"/>
          <w:szCs w:val="24"/>
        </w:rPr>
        <w:t xml:space="preserve"> </w:t>
      </w:r>
      <w:r w:rsidR="00942E62" w:rsidRPr="002F2AA9">
        <w:rPr>
          <w:rFonts w:ascii="Arial" w:hAnsi="Arial" w:cs="Arial"/>
          <w:sz w:val="24"/>
          <w:szCs w:val="24"/>
        </w:rPr>
        <w:t>stinging nettles by the side of the path</w:t>
      </w:r>
      <w:r w:rsidR="00C957F5" w:rsidRPr="002F2AA9">
        <w:rPr>
          <w:rFonts w:ascii="Arial" w:hAnsi="Arial" w:cs="Arial"/>
          <w:sz w:val="24"/>
          <w:szCs w:val="24"/>
        </w:rPr>
        <w:t xml:space="preserve"> and narrow steps </w:t>
      </w:r>
      <w:r w:rsidR="00E56A78">
        <w:rPr>
          <w:rFonts w:ascii="Arial" w:hAnsi="Arial" w:cs="Arial"/>
          <w:sz w:val="24"/>
          <w:szCs w:val="24"/>
        </w:rPr>
        <w:t xml:space="preserve">that </w:t>
      </w:r>
      <w:r w:rsidR="00C957F5" w:rsidRPr="002F2AA9">
        <w:rPr>
          <w:rFonts w:ascii="Arial" w:hAnsi="Arial" w:cs="Arial"/>
          <w:sz w:val="24"/>
          <w:szCs w:val="24"/>
        </w:rPr>
        <w:t>had soil built up into the corners</w:t>
      </w:r>
      <w:r w:rsidR="00571AD8" w:rsidRPr="002F2AA9">
        <w:rPr>
          <w:rFonts w:ascii="Arial" w:hAnsi="Arial" w:cs="Arial"/>
          <w:sz w:val="24"/>
          <w:szCs w:val="24"/>
        </w:rPr>
        <w:t>.</w:t>
      </w:r>
      <w:r w:rsidR="00852F2F" w:rsidRPr="002F2AA9">
        <w:rPr>
          <w:rFonts w:ascii="Arial" w:hAnsi="Arial" w:cs="Arial"/>
          <w:sz w:val="24"/>
          <w:szCs w:val="24"/>
        </w:rPr>
        <w:t xml:space="preserve"> Mr Bottomley </w:t>
      </w:r>
      <w:r w:rsidR="00CF3F63" w:rsidRPr="002F2AA9">
        <w:rPr>
          <w:rFonts w:ascii="Arial" w:hAnsi="Arial" w:cs="Arial"/>
          <w:sz w:val="24"/>
          <w:szCs w:val="24"/>
        </w:rPr>
        <w:t>stated that the route was not in good condition</w:t>
      </w:r>
      <w:r w:rsidR="007C3D0E" w:rsidRPr="002F2AA9">
        <w:rPr>
          <w:rFonts w:ascii="Arial" w:hAnsi="Arial" w:cs="Arial"/>
          <w:sz w:val="24"/>
          <w:szCs w:val="24"/>
        </w:rPr>
        <w:t>,</w:t>
      </w:r>
      <w:r w:rsidR="00CF3F63" w:rsidRPr="002F2AA9">
        <w:rPr>
          <w:rFonts w:ascii="Arial" w:hAnsi="Arial" w:cs="Arial"/>
          <w:sz w:val="24"/>
          <w:szCs w:val="24"/>
        </w:rPr>
        <w:t xml:space="preserve"> and</w:t>
      </w:r>
      <w:r w:rsidR="00945F05" w:rsidRPr="002F2AA9">
        <w:rPr>
          <w:rFonts w:ascii="Arial" w:hAnsi="Arial" w:cs="Arial"/>
          <w:sz w:val="24"/>
          <w:szCs w:val="24"/>
        </w:rPr>
        <w:t xml:space="preserve"> that a year or two before the sale</w:t>
      </w:r>
      <w:r w:rsidR="008C52E7" w:rsidRPr="002F2AA9">
        <w:rPr>
          <w:rFonts w:ascii="Arial" w:hAnsi="Arial" w:cs="Arial"/>
          <w:sz w:val="24"/>
          <w:szCs w:val="24"/>
        </w:rPr>
        <w:t>,</w:t>
      </w:r>
      <w:r w:rsidR="00945F05" w:rsidRPr="002F2AA9">
        <w:rPr>
          <w:rFonts w:ascii="Arial" w:hAnsi="Arial" w:cs="Arial"/>
          <w:sz w:val="24"/>
          <w:szCs w:val="24"/>
        </w:rPr>
        <w:t xml:space="preserve"> was </w:t>
      </w:r>
      <w:r w:rsidR="007C3D0E" w:rsidRPr="002F2AA9">
        <w:rPr>
          <w:rFonts w:ascii="Arial" w:hAnsi="Arial" w:cs="Arial"/>
          <w:sz w:val="24"/>
          <w:szCs w:val="24"/>
        </w:rPr>
        <w:t xml:space="preserve">very </w:t>
      </w:r>
      <w:r w:rsidR="000A14AD" w:rsidRPr="002F2AA9">
        <w:rPr>
          <w:rFonts w:ascii="Arial" w:hAnsi="Arial" w:cs="Arial"/>
          <w:sz w:val="24"/>
          <w:szCs w:val="24"/>
        </w:rPr>
        <w:t>overgrown</w:t>
      </w:r>
      <w:r w:rsidR="000A14AD" w:rsidRPr="00217DAE">
        <w:rPr>
          <w:rFonts w:ascii="Arial" w:hAnsi="Arial" w:cs="Arial"/>
          <w:sz w:val="24"/>
          <w:szCs w:val="24"/>
        </w:rPr>
        <w:t>.</w:t>
      </w:r>
      <w:r w:rsidR="00F379FA" w:rsidRPr="00217DAE">
        <w:rPr>
          <w:rFonts w:ascii="Arial" w:hAnsi="Arial" w:cs="Arial"/>
          <w:sz w:val="24"/>
          <w:szCs w:val="24"/>
        </w:rPr>
        <w:t xml:space="preserve"> Mr Alvey </w:t>
      </w:r>
      <w:r w:rsidR="00217DAE">
        <w:rPr>
          <w:rFonts w:ascii="Arial" w:hAnsi="Arial" w:cs="Arial"/>
          <w:sz w:val="24"/>
          <w:szCs w:val="24"/>
        </w:rPr>
        <w:t xml:space="preserve">stated at Inquiry that he </w:t>
      </w:r>
      <w:r w:rsidR="00F379FA" w:rsidRPr="00217DAE">
        <w:rPr>
          <w:rFonts w:ascii="Arial" w:hAnsi="Arial" w:cs="Arial"/>
          <w:sz w:val="24"/>
          <w:szCs w:val="24"/>
        </w:rPr>
        <w:t xml:space="preserve">felt that the route was </w:t>
      </w:r>
      <w:r w:rsidR="001F0A7E">
        <w:rPr>
          <w:rFonts w:ascii="Arial" w:hAnsi="Arial" w:cs="Arial"/>
          <w:sz w:val="24"/>
          <w:szCs w:val="24"/>
        </w:rPr>
        <w:t>generally</w:t>
      </w:r>
      <w:r w:rsidR="00FB1A8C" w:rsidRPr="00217DAE">
        <w:rPr>
          <w:rFonts w:ascii="Arial" w:hAnsi="Arial" w:cs="Arial"/>
          <w:sz w:val="24"/>
          <w:szCs w:val="24"/>
        </w:rPr>
        <w:t xml:space="preserve"> </w:t>
      </w:r>
      <w:r w:rsidR="00F379FA" w:rsidRPr="00217DAE">
        <w:rPr>
          <w:rFonts w:ascii="Arial" w:hAnsi="Arial" w:cs="Arial"/>
          <w:sz w:val="24"/>
          <w:szCs w:val="24"/>
        </w:rPr>
        <w:t>used by able walkers and dog walkers</w:t>
      </w:r>
      <w:r w:rsidR="00BC6190">
        <w:rPr>
          <w:rFonts w:ascii="Arial" w:hAnsi="Arial" w:cs="Arial"/>
          <w:sz w:val="24"/>
          <w:szCs w:val="24"/>
        </w:rPr>
        <w:t>,</w:t>
      </w:r>
      <w:r w:rsidR="00FB1A8C" w:rsidRPr="00217DAE">
        <w:rPr>
          <w:rFonts w:ascii="Arial" w:hAnsi="Arial" w:cs="Arial"/>
          <w:sz w:val="24"/>
          <w:szCs w:val="24"/>
        </w:rPr>
        <w:t xml:space="preserve"> and from my site visit it was apparent that the</w:t>
      </w:r>
      <w:r w:rsidR="00217DAE" w:rsidRPr="00217DAE">
        <w:rPr>
          <w:rFonts w:ascii="Arial" w:hAnsi="Arial" w:cs="Arial"/>
          <w:sz w:val="24"/>
          <w:szCs w:val="24"/>
        </w:rPr>
        <w:t xml:space="preserve"> section of the Order</w:t>
      </w:r>
      <w:r w:rsidR="00FB1A8C" w:rsidRPr="00217DAE">
        <w:rPr>
          <w:rFonts w:ascii="Arial" w:hAnsi="Arial" w:cs="Arial"/>
          <w:sz w:val="24"/>
          <w:szCs w:val="24"/>
        </w:rPr>
        <w:t xml:space="preserve"> route</w:t>
      </w:r>
      <w:r w:rsidR="00807753" w:rsidRPr="00217DAE">
        <w:rPr>
          <w:rFonts w:ascii="Arial" w:hAnsi="Arial" w:cs="Arial"/>
          <w:sz w:val="24"/>
          <w:szCs w:val="24"/>
        </w:rPr>
        <w:t xml:space="preserve"> from the valve tower</w:t>
      </w:r>
      <w:r w:rsidR="00217DAE" w:rsidRPr="00217DAE">
        <w:rPr>
          <w:rFonts w:ascii="Arial" w:hAnsi="Arial" w:cs="Arial"/>
          <w:sz w:val="24"/>
          <w:szCs w:val="24"/>
        </w:rPr>
        <w:t xml:space="preserve"> to the beaches below</w:t>
      </w:r>
      <w:r w:rsidR="00BC6190">
        <w:rPr>
          <w:rFonts w:ascii="Arial" w:hAnsi="Arial" w:cs="Arial"/>
          <w:sz w:val="24"/>
          <w:szCs w:val="24"/>
        </w:rPr>
        <w:t xml:space="preserve"> and any onward route</w:t>
      </w:r>
      <w:r w:rsidR="00807753" w:rsidRPr="00217DAE">
        <w:rPr>
          <w:rFonts w:ascii="Arial" w:hAnsi="Arial" w:cs="Arial"/>
          <w:sz w:val="24"/>
          <w:szCs w:val="24"/>
        </w:rPr>
        <w:t xml:space="preserve"> would have required a surety of foot</w:t>
      </w:r>
      <w:r w:rsidR="00F379FA" w:rsidRPr="00217DAE">
        <w:rPr>
          <w:rFonts w:ascii="Arial" w:hAnsi="Arial" w:cs="Arial"/>
          <w:sz w:val="24"/>
          <w:szCs w:val="24"/>
        </w:rPr>
        <w:t>.</w:t>
      </w:r>
    </w:p>
    <w:p w14:paraId="5A5FA386" w14:textId="4C9664B5" w:rsidR="00F4364C" w:rsidRPr="002F2AA9" w:rsidRDefault="00F4364C" w:rsidP="00847E0A">
      <w:pPr>
        <w:pStyle w:val="Style1"/>
        <w:rPr>
          <w:rFonts w:ascii="Arial" w:hAnsi="Arial" w:cs="Arial"/>
          <w:sz w:val="24"/>
          <w:szCs w:val="24"/>
        </w:rPr>
      </w:pPr>
      <w:r w:rsidRPr="002F2AA9">
        <w:rPr>
          <w:rFonts w:ascii="Arial" w:hAnsi="Arial" w:cs="Arial"/>
          <w:sz w:val="24"/>
          <w:szCs w:val="24"/>
        </w:rPr>
        <w:t>There was one recollection on the UEF’s of a warning sign on the valve tower at the time it became structurally unsound, a sign also recalled by some of the witnesses who spoke at Inquiry. The wording did not appear to state that there was no public right of way, rather it was a warning about the danger of the unsafe structure of the valve tower.</w:t>
      </w:r>
      <w:r w:rsidR="002620D3">
        <w:rPr>
          <w:rFonts w:ascii="Arial" w:hAnsi="Arial" w:cs="Arial"/>
          <w:sz w:val="24"/>
          <w:szCs w:val="24"/>
        </w:rPr>
        <w:t xml:space="preserve"> A</w:t>
      </w:r>
      <w:r w:rsidR="007B3FFA">
        <w:rPr>
          <w:rFonts w:ascii="Arial" w:hAnsi="Arial" w:cs="Arial"/>
          <w:sz w:val="24"/>
          <w:szCs w:val="24"/>
        </w:rPr>
        <w:t xml:space="preserve">t Inquiry, Mr West stated that there </w:t>
      </w:r>
      <w:r w:rsidR="00AF640D">
        <w:rPr>
          <w:rFonts w:ascii="Arial" w:hAnsi="Arial" w:cs="Arial"/>
          <w:sz w:val="24"/>
          <w:szCs w:val="24"/>
        </w:rPr>
        <w:t>may</w:t>
      </w:r>
      <w:r w:rsidR="007B3FFA">
        <w:rPr>
          <w:rFonts w:ascii="Arial" w:hAnsi="Arial" w:cs="Arial"/>
          <w:sz w:val="24"/>
          <w:szCs w:val="24"/>
        </w:rPr>
        <w:t xml:space="preserve"> have been a </w:t>
      </w:r>
      <w:r w:rsidR="0047012B">
        <w:rPr>
          <w:rFonts w:ascii="Arial" w:hAnsi="Arial" w:cs="Arial"/>
          <w:sz w:val="24"/>
          <w:szCs w:val="24"/>
        </w:rPr>
        <w:t>sign at point A</w:t>
      </w:r>
      <w:r w:rsidR="007903EA">
        <w:rPr>
          <w:rFonts w:ascii="Arial" w:hAnsi="Arial" w:cs="Arial"/>
          <w:sz w:val="24"/>
          <w:szCs w:val="24"/>
        </w:rPr>
        <w:t xml:space="preserve"> at some </w:t>
      </w:r>
      <w:r w:rsidR="0061140A">
        <w:rPr>
          <w:rFonts w:ascii="Arial" w:hAnsi="Arial" w:cs="Arial"/>
          <w:sz w:val="24"/>
          <w:szCs w:val="24"/>
        </w:rPr>
        <w:t>point but</w:t>
      </w:r>
      <w:r w:rsidR="0047012B">
        <w:rPr>
          <w:rFonts w:ascii="Arial" w:hAnsi="Arial" w:cs="Arial"/>
          <w:sz w:val="24"/>
          <w:szCs w:val="24"/>
        </w:rPr>
        <w:t xml:space="preserve"> couldn’t </w:t>
      </w:r>
      <w:r w:rsidR="00AF640D">
        <w:rPr>
          <w:rFonts w:ascii="Arial" w:hAnsi="Arial" w:cs="Arial"/>
          <w:sz w:val="24"/>
          <w:szCs w:val="24"/>
        </w:rPr>
        <w:t>remember.</w:t>
      </w:r>
    </w:p>
    <w:p w14:paraId="3FA51950" w14:textId="0CAEE344" w:rsidR="004E100C" w:rsidRDefault="00875CC8" w:rsidP="00847E0A">
      <w:pPr>
        <w:pStyle w:val="Style1"/>
        <w:tabs>
          <w:tab w:val="clear" w:pos="720"/>
        </w:tabs>
        <w:rPr>
          <w:rFonts w:ascii="Arial" w:hAnsi="Arial" w:cs="Arial"/>
          <w:sz w:val="24"/>
          <w:szCs w:val="24"/>
        </w:rPr>
      </w:pPr>
      <w:r>
        <w:rPr>
          <w:rFonts w:ascii="Arial" w:hAnsi="Arial" w:cs="Arial"/>
          <w:sz w:val="24"/>
          <w:szCs w:val="24"/>
        </w:rPr>
        <w:t>Approximately half of the UEF’s recall</w:t>
      </w:r>
      <w:r w:rsidR="000E34EF">
        <w:rPr>
          <w:rFonts w:ascii="Arial" w:hAnsi="Arial" w:cs="Arial"/>
          <w:sz w:val="24"/>
          <w:szCs w:val="24"/>
        </w:rPr>
        <w:t>ed</w:t>
      </w:r>
      <w:r>
        <w:rPr>
          <w:rFonts w:ascii="Arial" w:hAnsi="Arial" w:cs="Arial"/>
          <w:sz w:val="24"/>
          <w:szCs w:val="24"/>
        </w:rPr>
        <w:t xml:space="preserve"> </w:t>
      </w:r>
      <w:r w:rsidR="00E51D50">
        <w:rPr>
          <w:rFonts w:ascii="Arial" w:hAnsi="Arial" w:cs="Arial"/>
          <w:sz w:val="24"/>
          <w:szCs w:val="24"/>
        </w:rPr>
        <w:t>‘</w:t>
      </w:r>
      <w:r w:rsidR="00D85E3D">
        <w:rPr>
          <w:rFonts w:ascii="Arial" w:hAnsi="Arial" w:cs="Arial"/>
          <w:sz w:val="24"/>
          <w:szCs w:val="24"/>
        </w:rPr>
        <w:t>an openable</w:t>
      </w:r>
      <w:r>
        <w:rPr>
          <w:rFonts w:ascii="Arial" w:hAnsi="Arial" w:cs="Arial"/>
          <w:sz w:val="24"/>
          <w:szCs w:val="24"/>
        </w:rPr>
        <w:t xml:space="preserve"> gate</w:t>
      </w:r>
      <w:r w:rsidR="00E51D50">
        <w:rPr>
          <w:rFonts w:ascii="Arial" w:hAnsi="Arial" w:cs="Arial"/>
          <w:sz w:val="24"/>
          <w:szCs w:val="24"/>
        </w:rPr>
        <w:t>’</w:t>
      </w:r>
      <w:r>
        <w:rPr>
          <w:rFonts w:ascii="Arial" w:hAnsi="Arial" w:cs="Arial"/>
          <w:sz w:val="24"/>
          <w:szCs w:val="24"/>
        </w:rPr>
        <w:t xml:space="preserve"> </w:t>
      </w:r>
      <w:r w:rsidR="000E34EF">
        <w:rPr>
          <w:rFonts w:ascii="Arial" w:hAnsi="Arial" w:cs="Arial"/>
          <w:sz w:val="24"/>
          <w:szCs w:val="24"/>
        </w:rPr>
        <w:t>present at point A of the Order route.</w:t>
      </w:r>
      <w:r w:rsidR="00D85E3D">
        <w:rPr>
          <w:rFonts w:ascii="Arial" w:hAnsi="Arial" w:cs="Arial"/>
          <w:sz w:val="24"/>
          <w:szCs w:val="24"/>
        </w:rPr>
        <w:t xml:space="preserve"> </w:t>
      </w:r>
      <w:r w:rsidR="004E100C">
        <w:rPr>
          <w:rFonts w:ascii="Arial" w:hAnsi="Arial" w:cs="Arial"/>
          <w:sz w:val="24"/>
          <w:szCs w:val="24"/>
        </w:rPr>
        <w:t xml:space="preserve">Recollections varied as to the status of the gate, with some saying the gate was open, others saying it was ajar, </w:t>
      </w:r>
      <w:r w:rsidR="006B2A72">
        <w:rPr>
          <w:rFonts w:ascii="Arial" w:hAnsi="Arial" w:cs="Arial"/>
          <w:sz w:val="24"/>
          <w:szCs w:val="24"/>
        </w:rPr>
        <w:t>some sa</w:t>
      </w:r>
      <w:r w:rsidR="00E23546">
        <w:rPr>
          <w:rFonts w:ascii="Arial" w:hAnsi="Arial" w:cs="Arial"/>
          <w:sz w:val="24"/>
          <w:szCs w:val="24"/>
        </w:rPr>
        <w:t>ying it was entangled in vegetation</w:t>
      </w:r>
      <w:r w:rsidR="00FB1E05">
        <w:rPr>
          <w:rFonts w:ascii="Arial" w:hAnsi="Arial" w:cs="Arial"/>
          <w:sz w:val="24"/>
          <w:szCs w:val="24"/>
        </w:rPr>
        <w:t>,</w:t>
      </w:r>
      <w:r w:rsidR="000B6739">
        <w:rPr>
          <w:rFonts w:ascii="Arial" w:hAnsi="Arial" w:cs="Arial"/>
          <w:sz w:val="24"/>
          <w:szCs w:val="24"/>
        </w:rPr>
        <w:t xml:space="preserve"> and one user saying it was locked.</w:t>
      </w:r>
    </w:p>
    <w:p w14:paraId="7990C27C" w14:textId="34B46805" w:rsidR="00090E0D" w:rsidRDefault="000E34EF" w:rsidP="00847E0A">
      <w:pPr>
        <w:pStyle w:val="Style1"/>
        <w:tabs>
          <w:tab w:val="clear" w:pos="720"/>
        </w:tabs>
        <w:rPr>
          <w:rFonts w:ascii="Arial" w:hAnsi="Arial" w:cs="Arial"/>
          <w:sz w:val="24"/>
          <w:szCs w:val="24"/>
        </w:rPr>
      </w:pPr>
      <w:r>
        <w:rPr>
          <w:rFonts w:ascii="Arial" w:hAnsi="Arial" w:cs="Arial"/>
          <w:sz w:val="24"/>
          <w:szCs w:val="24"/>
        </w:rPr>
        <w:t xml:space="preserve">Of the witnesses that spoke at Inquiry, </w:t>
      </w:r>
      <w:r w:rsidR="00DA3CA1">
        <w:rPr>
          <w:rFonts w:ascii="Arial" w:hAnsi="Arial" w:cs="Arial"/>
          <w:sz w:val="24"/>
          <w:szCs w:val="24"/>
        </w:rPr>
        <w:t xml:space="preserve">three </w:t>
      </w:r>
      <w:r w:rsidR="008E6360">
        <w:rPr>
          <w:rFonts w:ascii="Arial" w:hAnsi="Arial" w:cs="Arial"/>
          <w:sz w:val="24"/>
          <w:szCs w:val="24"/>
        </w:rPr>
        <w:t xml:space="preserve">of their UEF’s </w:t>
      </w:r>
      <w:r w:rsidR="00F56AA8">
        <w:rPr>
          <w:rFonts w:ascii="Arial" w:hAnsi="Arial" w:cs="Arial"/>
          <w:sz w:val="24"/>
          <w:szCs w:val="24"/>
        </w:rPr>
        <w:t xml:space="preserve">had </w:t>
      </w:r>
      <w:r w:rsidR="00DA3CA1">
        <w:rPr>
          <w:rFonts w:ascii="Arial" w:hAnsi="Arial" w:cs="Arial"/>
          <w:sz w:val="24"/>
          <w:szCs w:val="24"/>
        </w:rPr>
        <w:t>recalled a gate</w:t>
      </w:r>
      <w:r w:rsidR="005B0BE5">
        <w:rPr>
          <w:rFonts w:ascii="Arial" w:hAnsi="Arial" w:cs="Arial"/>
          <w:sz w:val="24"/>
          <w:szCs w:val="24"/>
        </w:rPr>
        <w:t xml:space="preserve">, with </w:t>
      </w:r>
      <w:r w:rsidR="00DA471C">
        <w:rPr>
          <w:rFonts w:ascii="Arial" w:hAnsi="Arial" w:cs="Arial"/>
          <w:sz w:val="24"/>
          <w:szCs w:val="24"/>
        </w:rPr>
        <w:t>Mr Alvey</w:t>
      </w:r>
      <w:r w:rsidR="00CD5BEA">
        <w:rPr>
          <w:rFonts w:ascii="Arial" w:hAnsi="Arial" w:cs="Arial"/>
          <w:sz w:val="24"/>
          <w:szCs w:val="24"/>
        </w:rPr>
        <w:t xml:space="preserve">’s form stating that there may have been a gate </w:t>
      </w:r>
      <w:r w:rsidR="00CA431C">
        <w:rPr>
          <w:rFonts w:ascii="Arial" w:hAnsi="Arial" w:cs="Arial"/>
          <w:sz w:val="24"/>
          <w:szCs w:val="24"/>
        </w:rPr>
        <w:t xml:space="preserve">but he couldn’t </w:t>
      </w:r>
      <w:r w:rsidR="00CA431C" w:rsidRPr="008E6360">
        <w:rPr>
          <w:rFonts w:ascii="Arial" w:hAnsi="Arial" w:cs="Arial"/>
          <w:sz w:val="24"/>
          <w:szCs w:val="24"/>
        </w:rPr>
        <w:t>recall the location</w:t>
      </w:r>
      <w:r w:rsidR="00090E0D">
        <w:rPr>
          <w:rFonts w:ascii="Arial" w:hAnsi="Arial" w:cs="Arial"/>
          <w:sz w:val="24"/>
          <w:szCs w:val="24"/>
        </w:rPr>
        <w:t>.</w:t>
      </w:r>
      <w:r w:rsidR="00CA431C" w:rsidRPr="008E6360">
        <w:rPr>
          <w:rFonts w:ascii="Arial" w:hAnsi="Arial" w:cs="Arial"/>
          <w:sz w:val="24"/>
          <w:szCs w:val="24"/>
        </w:rPr>
        <w:t xml:space="preserve"> </w:t>
      </w:r>
      <w:r w:rsidR="001018F2" w:rsidRPr="003B7756">
        <w:rPr>
          <w:rFonts w:ascii="Arial" w:hAnsi="Arial" w:cs="Arial"/>
          <w:sz w:val="24"/>
          <w:szCs w:val="24"/>
        </w:rPr>
        <w:t>At Inquiry</w:t>
      </w:r>
      <w:r w:rsidR="00931E7A" w:rsidRPr="003B7756">
        <w:rPr>
          <w:rFonts w:ascii="Arial" w:hAnsi="Arial" w:cs="Arial"/>
          <w:sz w:val="24"/>
          <w:szCs w:val="24"/>
        </w:rPr>
        <w:t>,</w:t>
      </w:r>
      <w:r w:rsidR="001018F2" w:rsidRPr="003B7756">
        <w:rPr>
          <w:rFonts w:ascii="Arial" w:hAnsi="Arial" w:cs="Arial"/>
          <w:sz w:val="24"/>
          <w:szCs w:val="24"/>
        </w:rPr>
        <w:t xml:space="preserve"> </w:t>
      </w:r>
      <w:r w:rsidR="00931E7A" w:rsidRPr="003B7756">
        <w:rPr>
          <w:rFonts w:ascii="Arial" w:hAnsi="Arial" w:cs="Arial"/>
          <w:sz w:val="24"/>
          <w:szCs w:val="24"/>
        </w:rPr>
        <w:t>w</w:t>
      </w:r>
      <w:r w:rsidR="00D51E31" w:rsidRPr="003B7756">
        <w:rPr>
          <w:rFonts w:ascii="Arial" w:hAnsi="Arial" w:cs="Arial"/>
          <w:sz w:val="24"/>
          <w:szCs w:val="24"/>
        </w:rPr>
        <w:t xml:space="preserve">hen shown a photograph </w:t>
      </w:r>
      <w:r w:rsidR="001079F4" w:rsidRPr="003B7756">
        <w:rPr>
          <w:rFonts w:ascii="Arial" w:hAnsi="Arial" w:cs="Arial"/>
          <w:sz w:val="24"/>
          <w:szCs w:val="24"/>
        </w:rPr>
        <w:t>of the gate</w:t>
      </w:r>
      <w:r w:rsidR="001C0198" w:rsidRPr="003B7756">
        <w:rPr>
          <w:rFonts w:ascii="Arial" w:hAnsi="Arial" w:cs="Arial"/>
          <w:sz w:val="24"/>
          <w:szCs w:val="24"/>
        </w:rPr>
        <w:t xml:space="preserve"> with a log in front of it,</w:t>
      </w:r>
      <w:r w:rsidR="001C0198">
        <w:rPr>
          <w:rFonts w:ascii="Arial" w:hAnsi="Arial" w:cs="Arial"/>
          <w:sz w:val="24"/>
          <w:szCs w:val="24"/>
        </w:rPr>
        <w:t xml:space="preserve"> </w:t>
      </w:r>
      <w:r w:rsidR="00C71E15">
        <w:rPr>
          <w:rFonts w:ascii="Arial" w:hAnsi="Arial" w:cs="Arial"/>
          <w:sz w:val="24"/>
          <w:szCs w:val="24"/>
        </w:rPr>
        <w:t>Mr Alvey</w:t>
      </w:r>
      <w:r w:rsidR="001C0198">
        <w:rPr>
          <w:rFonts w:ascii="Arial" w:hAnsi="Arial" w:cs="Arial"/>
          <w:sz w:val="24"/>
          <w:szCs w:val="24"/>
        </w:rPr>
        <w:t xml:space="preserve"> </w:t>
      </w:r>
      <w:r w:rsidR="00114F14">
        <w:rPr>
          <w:rFonts w:ascii="Arial" w:hAnsi="Arial" w:cs="Arial"/>
          <w:sz w:val="24"/>
          <w:szCs w:val="24"/>
        </w:rPr>
        <w:t>agreed that th</w:t>
      </w:r>
      <w:r w:rsidR="00C505EB">
        <w:rPr>
          <w:rFonts w:ascii="Arial" w:hAnsi="Arial" w:cs="Arial"/>
          <w:sz w:val="24"/>
          <w:szCs w:val="24"/>
        </w:rPr>
        <w:t xml:space="preserve">e photograph was representative of </w:t>
      </w:r>
      <w:r w:rsidR="00AB78FF">
        <w:rPr>
          <w:rFonts w:ascii="Arial" w:hAnsi="Arial" w:cs="Arial"/>
          <w:sz w:val="24"/>
          <w:szCs w:val="24"/>
        </w:rPr>
        <w:t xml:space="preserve">what </w:t>
      </w:r>
      <w:r w:rsidR="00167953">
        <w:rPr>
          <w:rFonts w:ascii="Arial" w:hAnsi="Arial" w:cs="Arial"/>
          <w:sz w:val="24"/>
          <w:szCs w:val="24"/>
        </w:rPr>
        <w:t>was there</w:t>
      </w:r>
      <w:r w:rsidR="00AB78FF">
        <w:rPr>
          <w:rFonts w:ascii="Arial" w:hAnsi="Arial" w:cs="Arial"/>
          <w:sz w:val="24"/>
          <w:szCs w:val="24"/>
        </w:rPr>
        <w:t xml:space="preserve">. He stated that </w:t>
      </w:r>
      <w:r w:rsidR="002F553F">
        <w:rPr>
          <w:rFonts w:ascii="Arial" w:hAnsi="Arial" w:cs="Arial"/>
          <w:sz w:val="24"/>
          <w:szCs w:val="24"/>
        </w:rPr>
        <w:t>he</w:t>
      </w:r>
      <w:r w:rsidR="00420538">
        <w:rPr>
          <w:rFonts w:ascii="Arial" w:hAnsi="Arial" w:cs="Arial"/>
          <w:sz w:val="24"/>
          <w:szCs w:val="24"/>
        </w:rPr>
        <w:t xml:space="preserve"> carried fishing equipment on his visits </w:t>
      </w:r>
      <w:r w:rsidR="009E15B9">
        <w:rPr>
          <w:rFonts w:ascii="Arial" w:hAnsi="Arial" w:cs="Arial"/>
          <w:sz w:val="24"/>
          <w:szCs w:val="24"/>
        </w:rPr>
        <w:t>and</w:t>
      </w:r>
      <w:r w:rsidR="002F553F">
        <w:rPr>
          <w:rFonts w:ascii="Arial" w:hAnsi="Arial" w:cs="Arial"/>
          <w:sz w:val="24"/>
          <w:szCs w:val="24"/>
        </w:rPr>
        <w:t xml:space="preserve"> </w:t>
      </w:r>
      <w:r w:rsidR="00090E0D">
        <w:rPr>
          <w:rFonts w:ascii="Arial" w:hAnsi="Arial" w:cs="Arial"/>
          <w:sz w:val="24"/>
          <w:szCs w:val="24"/>
        </w:rPr>
        <w:t xml:space="preserve">certainly </w:t>
      </w:r>
      <w:r w:rsidR="002F553F">
        <w:rPr>
          <w:rFonts w:ascii="Arial" w:hAnsi="Arial" w:cs="Arial"/>
          <w:sz w:val="24"/>
          <w:szCs w:val="24"/>
        </w:rPr>
        <w:t xml:space="preserve">couldn’t recall </w:t>
      </w:r>
      <w:r w:rsidR="00420538">
        <w:rPr>
          <w:rFonts w:ascii="Arial" w:hAnsi="Arial" w:cs="Arial"/>
          <w:sz w:val="24"/>
          <w:szCs w:val="24"/>
        </w:rPr>
        <w:t>the gate</w:t>
      </w:r>
      <w:r w:rsidR="002F553F">
        <w:rPr>
          <w:rFonts w:ascii="Arial" w:hAnsi="Arial" w:cs="Arial"/>
          <w:sz w:val="24"/>
          <w:szCs w:val="24"/>
        </w:rPr>
        <w:t xml:space="preserve"> being locked</w:t>
      </w:r>
      <w:r w:rsidR="00964730">
        <w:rPr>
          <w:rFonts w:ascii="Arial" w:hAnsi="Arial" w:cs="Arial"/>
          <w:sz w:val="24"/>
          <w:szCs w:val="24"/>
        </w:rPr>
        <w:t xml:space="preserve">. </w:t>
      </w:r>
      <w:r w:rsidR="002F7D6C">
        <w:rPr>
          <w:rFonts w:ascii="Arial" w:hAnsi="Arial" w:cs="Arial"/>
          <w:sz w:val="24"/>
          <w:szCs w:val="24"/>
        </w:rPr>
        <w:t xml:space="preserve">Albeit he used the claimed route from 1976, he was not living in Cornwall </w:t>
      </w:r>
      <w:r w:rsidR="00636518">
        <w:rPr>
          <w:rFonts w:ascii="Arial" w:hAnsi="Arial" w:cs="Arial"/>
          <w:sz w:val="24"/>
          <w:szCs w:val="24"/>
        </w:rPr>
        <w:t xml:space="preserve">between 1984 and 2002 </w:t>
      </w:r>
      <w:r w:rsidR="00410B07">
        <w:rPr>
          <w:rFonts w:ascii="Arial" w:hAnsi="Arial" w:cs="Arial"/>
          <w:sz w:val="24"/>
          <w:szCs w:val="24"/>
        </w:rPr>
        <w:t>and</w:t>
      </w:r>
      <w:r w:rsidR="00C0171B">
        <w:rPr>
          <w:rFonts w:ascii="Arial" w:hAnsi="Arial" w:cs="Arial"/>
          <w:sz w:val="24"/>
          <w:szCs w:val="24"/>
        </w:rPr>
        <w:t xml:space="preserve"> had</w:t>
      </w:r>
      <w:r w:rsidR="00410B07">
        <w:rPr>
          <w:rFonts w:ascii="Arial" w:hAnsi="Arial" w:cs="Arial"/>
          <w:sz w:val="24"/>
          <w:szCs w:val="24"/>
        </w:rPr>
        <w:t xml:space="preserve"> o</w:t>
      </w:r>
      <w:r w:rsidR="009D1F33">
        <w:rPr>
          <w:rFonts w:ascii="Arial" w:hAnsi="Arial" w:cs="Arial"/>
          <w:sz w:val="24"/>
          <w:szCs w:val="24"/>
        </w:rPr>
        <w:t>nly used the path during the latter part of the relevant period</w:t>
      </w:r>
      <w:r w:rsidR="00C0171B">
        <w:rPr>
          <w:rFonts w:ascii="Arial" w:hAnsi="Arial" w:cs="Arial"/>
          <w:sz w:val="24"/>
          <w:szCs w:val="24"/>
        </w:rPr>
        <w:t xml:space="preserve"> from</w:t>
      </w:r>
      <w:r w:rsidR="006D49C4">
        <w:rPr>
          <w:rFonts w:ascii="Arial" w:hAnsi="Arial" w:cs="Arial"/>
          <w:sz w:val="24"/>
          <w:szCs w:val="24"/>
        </w:rPr>
        <w:t xml:space="preserve"> 2002-2010</w:t>
      </w:r>
      <w:r w:rsidR="00C0171B">
        <w:rPr>
          <w:rFonts w:ascii="Arial" w:hAnsi="Arial" w:cs="Arial"/>
          <w:sz w:val="24"/>
          <w:szCs w:val="24"/>
        </w:rPr>
        <w:t>,</w:t>
      </w:r>
      <w:r w:rsidR="00A329C6">
        <w:rPr>
          <w:rFonts w:ascii="Arial" w:hAnsi="Arial" w:cs="Arial"/>
          <w:sz w:val="24"/>
          <w:szCs w:val="24"/>
        </w:rPr>
        <w:t xml:space="preserve"> upon his return</w:t>
      </w:r>
      <w:r w:rsidR="00627143">
        <w:rPr>
          <w:rFonts w:ascii="Arial" w:hAnsi="Arial" w:cs="Arial"/>
          <w:sz w:val="24"/>
          <w:szCs w:val="24"/>
        </w:rPr>
        <w:t>.</w:t>
      </w:r>
      <w:r w:rsidR="0096141F">
        <w:rPr>
          <w:rFonts w:ascii="Arial" w:hAnsi="Arial" w:cs="Arial"/>
          <w:sz w:val="24"/>
          <w:szCs w:val="24"/>
        </w:rPr>
        <w:t xml:space="preserve"> </w:t>
      </w:r>
    </w:p>
    <w:p w14:paraId="2ADBDBDC" w14:textId="5CC04AD6" w:rsidR="00CD5BEA" w:rsidRDefault="00C40ABB" w:rsidP="00847E0A">
      <w:pPr>
        <w:pStyle w:val="Style1"/>
        <w:tabs>
          <w:tab w:val="clear" w:pos="720"/>
        </w:tabs>
        <w:rPr>
          <w:rFonts w:ascii="Arial" w:hAnsi="Arial" w:cs="Arial"/>
          <w:sz w:val="24"/>
          <w:szCs w:val="24"/>
        </w:rPr>
      </w:pPr>
      <w:r>
        <w:rPr>
          <w:rFonts w:ascii="Arial" w:hAnsi="Arial" w:cs="Arial"/>
          <w:sz w:val="24"/>
          <w:szCs w:val="24"/>
        </w:rPr>
        <w:t>D</w:t>
      </w:r>
      <w:r w:rsidR="0096141F">
        <w:rPr>
          <w:rFonts w:ascii="Arial" w:hAnsi="Arial" w:cs="Arial"/>
          <w:sz w:val="24"/>
          <w:szCs w:val="24"/>
        </w:rPr>
        <w:t>r Hoskin</w:t>
      </w:r>
      <w:r w:rsidR="00562D16">
        <w:rPr>
          <w:rFonts w:ascii="Arial" w:hAnsi="Arial" w:cs="Arial"/>
          <w:sz w:val="24"/>
          <w:szCs w:val="24"/>
        </w:rPr>
        <w:t>’s UEF had not ‘recalled’ a gate</w:t>
      </w:r>
      <w:r w:rsidR="00053FB1">
        <w:rPr>
          <w:rFonts w:ascii="Arial" w:hAnsi="Arial" w:cs="Arial"/>
          <w:sz w:val="24"/>
          <w:szCs w:val="24"/>
        </w:rPr>
        <w:t xml:space="preserve">. At </w:t>
      </w:r>
      <w:r w:rsidR="000831BA">
        <w:rPr>
          <w:rFonts w:ascii="Arial" w:hAnsi="Arial" w:cs="Arial"/>
          <w:sz w:val="24"/>
          <w:szCs w:val="24"/>
        </w:rPr>
        <w:t xml:space="preserve">Inquiry he clarified that he </w:t>
      </w:r>
      <w:r w:rsidR="00510F41">
        <w:rPr>
          <w:rFonts w:ascii="Arial" w:hAnsi="Arial" w:cs="Arial"/>
          <w:sz w:val="24"/>
          <w:szCs w:val="24"/>
        </w:rPr>
        <w:t xml:space="preserve">had no recollection of any issue with </w:t>
      </w:r>
      <w:r w:rsidR="00AA43F6">
        <w:rPr>
          <w:rFonts w:ascii="Arial" w:hAnsi="Arial" w:cs="Arial"/>
          <w:sz w:val="24"/>
          <w:szCs w:val="24"/>
        </w:rPr>
        <w:t>a</w:t>
      </w:r>
      <w:r w:rsidR="00510F41">
        <w:rPr>
          <w:rFonts w:ascii="Arial" w:hAnsi="Arial" w:cs="Arial"/>
          <w:sz w:val="24"/>
          <w:szCs w:val="24"/>
        </w:rPr>
        <w:t xml:space="preserve"> gate</w:t>
      </w:r>
      <w:r w:rsidR="004370E1">
        <w:rPr>
          <w:rFonts w:ascii="Arial" w:hAnsi="Arial" w:cs="Arial"/>
          <w:sz w:val="24"/>
          <w:szCs w:val="24"/>
        </w:rPr>
        <w:t xml:space="preserve">. </w:t>
      </w:r>
      <w:r w:rsidR="00110BEC">
        <w:rPr>
          <w:rFonts w:ascii="Arial" w:hAnsi="Arial" w:cs="Arial"/>
          <w:sz w:val="24"/>
          <w:szCs w:val="24"/>
        </w:rPr>
        <w:t xml:space="preserve">Dr Hoskin </w:t>
      </w:r>
      <w:r>
        <w:rPr>
          <w:rFonts w:ascii="Arial" w:hAnsi="Arial" w:cs="Arial"/>
          <w:sz w:val="24"/>
          <w:szCs w:val="24"/>
        </w:rPr>
        <w:t xml:space="preserve">could not recall </w:t>
      </w:r>
      <w:r w:rsidR="00053FB1">
        <w:rPr>
          <w:rFonts w:ascii="Arial" w:hAnsi="Arial" w:cs="Arial"/>
          <w:sz w:val="24"/>
          <w:szCs w:val="24"/>
        </w:rPr>
        <w:t>whether</w:t>
      </w:r>
      <w:r>
        <w:rPr>
          <w:rFonts w:ascii="Arial" w:hAnsi="Arial" w:cs="Arial"/>
          <w:sz w:val="24"/>
          <w:szCs w:val="24"/>
        </w:rPr>
        <w:t xml:space="preserve"> he had to open </w:t>
      </w:r>
      <w:r w:rsidR="00110BEC">
        <w:rPr>
          <w:rFonts w:ascii="Arial" w:hAnsi="Arial" w:cs="Arial"/>
          <w:sz w:val="24"/>
          <w:szCs w:val="24"/>
        </w:rPr>
        <w:t xml:space="preserve">the </w:t>
      </w:r>
      <w:r w:rsidR="0061140A">
        <w:rPr>
          <w:rFonts w:ascii="Arial" w:hAnsi="Arial" w:cs="Arial"/>
          <w:sz w:val="24"/>
          <w:szCs w:val="24"/>
        </w:rPr>
        <w:t>gate but</w:t>
      </w:r>
      <w:r>
        <w:rPr>
          <w:rFonts w:ascii="Arial" w:hAnsi="Arial" w:cs="Arial"/>
          <w:sz w:val="24"/>
          <w:szCs w:val="24"/>
        </w:rPr>
        <w:t xml:space="preserve"> felt that </w:t>
      </w:r>
      <w:r w:rsidR="00AA43F6">
        <w:rPr>
          <w:rFonts w:ascii="Arial" w:hAnsi="Arial" w:cs="Arial"/>
          <w:sz w:val="24"/>
          <w:szCs w:val="24"/>
        </w:rPr>
        <w:t xml:space="preserve">as he was either </w:t>
      </w:r>
      <w:r>
        <w:rPr>
          <w:rFonts w:ascii="Arial" w:hAnsi="Arial" w:cs="Arial"/>
          <w:sz w:val="24"/>
          <w:szCs w:val="24"/>
        </w:rPr>
        <w:t>carrying fishing equipment, or accompanied by dogs</w:t>
      </w:r>
      <w:r w:rsidR="00E05FBE">
        <w:rPr>
          <w:rFonts w:ascii="Arial" w:hAnsi="Arial" w:cs="Arial"/>
          <w:sz w:val="24"/>
          <w:szCs w:val="24"/>
        </w:rPr>
        <w:t>,</w:t>
      </w:r>
      <w:r w:rsidR="00DA00CF">
        <w:rPr>
          <w:rFonts w:ascii="Arial" w:hAnsi="Arial" w:cs="Arial"/>
          <w:sz w:val="24"/>
          <w:szCs w:val="24"/>
        </w:rPr>
        <w:t xml:space="preserve"> he would have remembered if the gate </w:t>
      </w:r>
      <w:r w:rsidR="00303BB7">
        <w:rPr>
          <w:rFonts w:ascii="Arial" w:hAnsi="Arial" w:cs="Arial"/>
          <w:sz w:val="24"/>
          <w:szCs w:val="24"/>
        </w:rPr>
        <w:t>were</w:t>
      </w:r>
      <w:r w:rsidR="00AB141D">
        <w:rPr>
          <w:rFonts w:ascii="Arial" w:hAnsi="Arial" w:cs="Arial"/>
          <w:sz w:val="24"/>
          <w:szCs w:val="24"/>
        </w:rPr>
        <w:t xml:space="preserve"> awkward to get through.</w:t>
      </w:r>
      <w:r w:rsidR="00F9498F">
        <w:rPr>
          <w:rFonts w:ascii="Arial" w:hAnsi="Arial" w:cs="Arial"/>
          <w:sz w:val="24"/>
          <w:szCs w:val="24"/>
        </w:rPr>
        <w:t xml:space="preserve"> </w:t>
      </w:r>
      <w:r w:rsidR="00DE4220">
        <w:rPr>
          <w:rFonts w:ascii="Arial" w:hAnsi="Arial" w:cs="Arial"/>
          <w:sz w:val="24"/>
          <w:szCs w:val="24"/>
        </w:rPr>
        <w:t xml:space="preserve">He </w:t>
      </w:r>
      <w:r w:rsidR="00AD4981">
        <w:rPr>
          <w:rFonts w:ascii="Arial" w:hAnsi="Arial" w:cs="Arial"/>
          <w:sz w:val="24"/>
          <w:szCs w:val="24"/>
        </w:rPr>
        <w:t>had assumed</w:t>
      </w:r>
      <w:r w:rsidR="00DE4220">
        <w:rPr>
          <w:rFonts w:ascii="Arial" w:hAnsi="Arial" w:cs="Arial"/>
          <w:sz w:val="24"/>
          <w:szCs w:val="24"/>
        </w:rPr>
        <w:t xml:space="preserve"> the gate was a deterrent for vehicles, not walkers. </w:t>
      </w:r>
      <w:r w:rsidR="00F721D5">
        <w:rPr>
          <w:rFonts w:ascii="Arial" w:hAnsi="Arial" w:cs="Arial"/>
          <w:sz w:val="24"/>
          <w:szCs w:val="24"/>
        </w:rPr>
        <w:t xml:space="preserve">At Inquiry Dr Hoskin </w:t>
      </w:r>
      <w:r w:rsidR="00B81692">
        <w:rPr>
          <w:rFonts w:ascii="Arial" w:hAnsi="Arial" w:cs="Arial"/>
          <w:sz w:val="24"/>
          <w:szCs w:val="24"/>
        </w:rPr>
        <w:t xml:space="preserve">advised that he had been abroad </w:t>
      </w:r>
      <w:r w:rsidR="00844231">
        <w:rPr>
          <w:rFonts w:ascii="Arial" w:hAnsi="Arial" w:cs="Arial"/>
          <w:sz w:val="24"/>
          <w:szCs w:val="24"/>
        </w:rPr>
        <w:t>between</w:t>
      </w:r>
      <w:r w:rsidR="00B81692">
        <w:rPr>
          <w:rFonts w:ascii="Arial" w:hAnsi="Arial" w:cs="Arial"/>
          <w:sz w:val="24"/>
          <w:szCs w:val="24"/>
        </w:rPr>
        <w:t xml:space="preserve"> 1991-2001</w:t>
      </w:r>
      <w:r w:rsidR="00055D8B">
        <w:rPr>
          <w:rFonts w:ascii="Arial" w:hAnsi="Arial" w:cs="Arial"/>
          <w:sz w:val="24"/>
          <w:szCs w:val="24"/>
        </w:rPr>
        <w:t xml:space="preserve"> and had </w:t>
      </w:r>
      <w:r w:rsidR="00AE26E3">
        <w:rPr>
          <w:rFonts w:ascii="Arial" w:hAnsi="Arial" w:cs="Arial"/>
          <w:sz w:val="24"/>
          <w:szCs w:val="24"/>
        </w:rPr>
        <w:t>u</w:t>
      </w:r>
      <w:r w:rsidR="00F9498F">
        <w:rPr>
          <w:rFonts w:ascii="Arial" w:hAnsi="Arial" w:cs="Arial"/>
          <w:sz w:val="24"/>
          <w:szCs w:val="24"/>
        </w:rPr>
        <w:t xml:space="preserve">sed </w:t>
      </w:r>
      <w:r w:rsidR="00AE26E3">
        <w:rPr>
          <w:rFonts w:ascii="Arial" w:hAnsi="Arial" w:cs="Arial"/>
          <w:sz w:val="24"/>
          <w:szCs w:val="24"/>
        </w:rPr>
        <w:t>the claimed route</w:t>
      </w:r>
      <w:r w:rsidR="00F9498F">
        <w:rPr>
          <w:rFonts w:ascii="Arial" w:hAnsi="Arial" w:cs="Arial"/>
          <w:sz w:val="24"/>
          <w:szCs w:val="24"/>
        </w:rPr>
        <w:t xml:space="preserve"> for </w:t>
      </w:r>
      <w:r w:rsidR="00A351A2">
        <w:rPr>
          <w:rFonts w:ascii="Arial" w:hAnsi="Arial" w:cs="Arial"/>
          <w:sz w:val="24"/>
          <w:szCs w:val="24"/>
        </w:rPr>
        <w:t xml:space="preserve">the </w:t>
      </w:r>
      <w:r w:rsidR="00F721D5">
        <w:rPr>
          <w:rFonts w:ascii="Arial" w:hAnsi="Arial" w:cs="Arial"/>
          <w:sz w:val="24"/>
          <w:szCs w:val="24"/>
        </w:rPr>
        <w:t xml:space="preserve">last 9 years of </w:t>
      </w:r>
      <w:r w:rsidR="00CD0C38">
        <w:rPr>
          <w:rFonts w:ascii="Arial" w:hAnsi="Arial" w:cs="Arial"/>
          <w:sz w:val="24"/>
          <w:szCs w:val="24"/>
        </w:rPr>
        <w:t xml:space="preserve">the </w:t>
      </w:r>
      <w:r w:rsidR="00F721D5">
        <w:rPr>
          <w:rFonts w:ascii="Arial" w:hAnsi="Arial" w:cs="Arial"/>
          <w:sz w:val="24"/>
          <w:szCs w:val="24"/>
        </w:rPr>
        <w:t>relevant period</w:t>
      </w:r>
      <w:r w:rsidR="00914321">
        <w:rPr>
          <w:rFonts w:ascii="Arial" w:hAnsi="Arial" w:cs="Arial"/>
          <w:sz w:val="24"/>
          <w:szCs w:val="24"/>
        </w:rPr>
        <w:t>.</w:t>
      </w:r>
    </w:p>
    <w:p w14:paraId="2955ED54" w14:textId="307FFFAE" w:rsidR="00637776" w:rsidRPr="0054007E" w:rsidRDefault="007238F1" w:rsidP="00847E0A">
      <w:pPr>
        <w:pStyle w:val="Style1"/>
        <w:tabs>
          <w:tab w:val="clear" w:pos="720"/>
        </w:tabs>
        <w:rPr>
          <w:rFonts w:ascii="Arial" w:hAnsi="Arial" w:cs="Arial"/>
          <w:sz w:val="24"/>
          <w:szCs w:val="24"/>
        </w:rPr>
      </w:pPr>
      <w:r>
        <w:rPr>
          <w:rFonts w:ascii="Arial" w:hAnsi="Arial" w:cs="Arial"/>
          <w:sz w:val="24"/>
          <w:szCs w:val="24"/>
        </w:rPr>
        <w:t xml:space="preserve">Mrs Dishington </w:t>
      </w:r>
      <w:r w:rsidR="0096714B">
        <w:rPr>
          <w:rFonts w:ascii="Arial" w:hAnsi="Arial" w:cs="Arial"/>
          <w:sz w:val="24"/>
          <w:szCs w:val="24"/>
        </w:rPr>
        <w:t>stated at Inquiry that the gate was either ajar or easily opened</w:t>
      </w:r>
      <w:r w:rsidR="00B56006">
        <w:rPr>
          <w:rFonts w:ascii="Arial" w:hAnsi="Arial" w:cs="Arial"/>
          <w:sz w:val="24"/>
          <w:szCs w:val="24"/>
        </w:rPr>
        <w:t xml:space="preserve">. </w:t>
      </w:r>
      <w:r w:rsidR="00F81264">
        <w:rPr>
          <w:rFonts w:ascii="Arial" w:hAnsi="Arial" w:cs="Arial"/>
          <w:sz w:val="24"/>
          <w:szCs w:val="24"/>
        </w:rPr>
        <w:t>S</w:t>
      </w:r>
      <w:r w:rsidR="00B56006">
        <w:rPr>
          <w:rFonts w:ascii="Arial" w:hAnsi="Arial" w:cs="Arial"/>
          <w:sz w:val="24"/>
          <w:szCs w:val="24"/>
        </w:rPr>
        <w:t xml:space="preserve">he couldn’t recall </w:t>
      </w:r>
      <w:r w:rsidR="00F81264">
        <w:rPr>
          <w:rFonts w:ascii="Arial" w:hAnsi="Arial" w:cs="Arial"/>
          <w:sz w:val="24"/>
          <w:szCs w:val="24"/>
        </w:rPr>
        <w:t>it being</w:t>
      </w:r>
      <w:r w:rsidR="00B56006">
        <w:rPr>
          <w:rFonts w:ascii="Arial" w:hAnsi="Arial" w:cs="Arial"/>
          <w:sz w:val="24"/>
          <w:szCs w:val="24"/>
        </w:rPr>
        <w:t xml:space="preserve"> locked</w:t>
      </w:r>
      <w:r w:rsidR="00F81264">
        <w:rPr>
          <w:rFonts w:ascii="Arial" w:hAnsi="Arial" w:cs="Arial"/>
          <w:sz w:val="24"/>
          <w:szCs w:val="24"/>
        </w:rPr>
        <w:t xml:space="preserve"> and </w:t>
      </w:r>
      <w:r w:rsidR="003667AE">
        <w:rPr>
          <w:rFonts w:ascii="Arial" w:hAnsi="Arial" w:cs="Arial"/>
          <w:sz w:val="24"/>
          <w:szCs w:val="24"/>
        </w:rPr>
        <w:t xml:space="preserve">felt </w:t>
      </w:r>
      <w:r w:rsidR="00F81264">
        <w:rPr>
          <w:rFonts w:ascii="Arial" w:hAnsi="Arial" w:cs="Arial"/>
          <w:sz w:val="24"/>
          <w:szCs w:val="24"/>
        </w:rPr>
        <w:t xml:space="preserve">that </w:t>
      </w:r>
      <w:r w:rsidR="003667AE">
        <w:rPr>
          <w:rFonts w:ascii="Arial" w:hAnsi="Arial" w:cs="Arial"/>
          <w:sz w:val="24"/>
          <w:szCs w:val="24"/>
        </w:rPr>
        <w:t xml:space="preserve">the route was easily accessible for her and her </w:t>
      </w:r>
      <w:r w:rsidR="003667AE" w:rsidRPr="002F3933">
        <w:rPr>
          <w:rFonts w:ascii="Arial" w:hAnsi="Arial" w:cs="Arial"/>
          <w:sz w:val="24"/>
          <w:szCs w:val="24"/>
        </w:rPr>
        <w:t>two dogs</w:t>
      </w:r>
      <w:r w:rsidR="005B093C">
        <w:rPr>
          <w:rFonts w:ascii="Arial" w:hAnsi="Arial" w:cs="Arial"/>
          <w:sz w:val="24"/>
          <w:szCs w:val="24"/>
        </w:rPr>
        <w:t>.</w:t>
      </w:r>
      <w:r w:rsidR="003667AE" w:rsidRPr="002F3933">
        <w:rPr>
          <w:rFonts w:ascii="Arial" w:hAnsi="Arial" w:cs="Arial"/>
          <w:sz w:val="24"/>
          <w:szCs w:val="24"/>
        </w:rPr>
        <w:t xml:space="preserve"> </w:t>
      </w:r>
      <w:r w:rsidR="005B093C">
        <w:rPr>
          <w:rFonts w:ascii="Arial" w:hAnsi="Arial" w:cs="Arial"/>
          <w:sz w:val="24"/>
          <w:szCs w:val="24"/>
        </w:rPr>
        <w:t>Mrs Dishington spoke of</w:t>
      </w:r>
      <w:r w:rsidR="0087481F" w:rsidRPr="002F3933">
        <w:rPr>
          <w:rFonts w:ascii="Arial" w:hAnsi="Arial" w:cs="Arial"/>
          <w:sz w:val="24"/>
          <w:szCs w:val="24"/>
        </w:rPr>
        <w:t xml:space="preserve"> going </w:t>
      </w:r>
      <w:r w:rsidR="005B093C">
        <w:rPr>
          <w:rFonts w:ascii="Arial" w:hAnsi="Arial" w:cs="Arial"/>
          <w:sz w:val="24"/>
          <w:szCs w:val="24"/>
        </w:rPr>
        <w:t>‘</w:t>
      </w:r>
      <w:r w:rsidR="0087481F" w:rsidRPr="002F3933">
        <w:rPr>
          <w:rFonts w:ascii="Arial" w:hAnsi="Arial" w:cs="Arial"/>
          <w:sz w:val="24"/>
          <w:szCs w:val="24"/>
        </w:rPr>
        <w:t>through the gap</w:t>
      </w:r>
      <w:r w:rsidR="00646B28">
        <w:rPr>
          <w:rFonts w:ascii="Arial" w:hAnsi="Arial" w:cs="Arial"/>
          <w:sz w:val="24"/>
          <w:szCs w:val="24"/>
        </w:rPr>
        <w:t>’ by the gate</w:t>
      </w:r>
      <w:r w:rsidR="0088048C">
        <w:rPr>
          <w:rFonts w:ascii="Arial" w:hAnsi="Arial" w:cs="Arial"/>
          <w:sz w:val="24"/>
          <w:szCs w:val="24"/>
        </w:rPr>
        <w:t>.</w:t>
      </w:r>
      <w:r w:rsidR="00646B28">
        <w:rPr>
          <w:rFonts w:ascii="Arial" w:hAnsi="Arial" w:cs="Arial"/>
          <w:sz w:val="24"/>
          <w:szCs w:val="24"/>
        </w:rPr>
        <w:t xml:space="preserve"> </w:t>
      </w:r>
      <w:r w:rsidR="00460A26" w:rsidRPr="002F3933">
        <w:rPr>
          <w:rFonts w:ascii="Arial" w:hAnsi="Arial" w:cs="Arial"/>
          <w:sz w:val="24"/>
          <w:szCs w:val="24"/>
        </w:rPr>
        <w:t xml:space="preserve">Mr </w:t>
      </w:r>
      <w:r w:rsidR="00460A26" w:rsidRPr="002F3933">
        <w:rPr>
          <w:rFonts w:ascii="Arial" w:hAnsi="Arial" w:cs="Arial"/>
          <w:sz w:val="24"/>
          <w:szCs w:val="24"/>
        </w:rPr>
        <w:lastRenderedPageBreak/>
        <w:t xml:space="preserve">West advised that he </w:t>
      </w:r>
      <w:r w:rsidR="00126675" w:rsidRPr="002F3933">
        <w:rPr>
          <w:rFonts w:ascii="Arial" w:hAnsi="Arial" w:cs="Arial"/>
          <w:sz w:val="24"/>
          <w:szCs w:val="24"/>
        </w:rPr>
        <w:t>walked round the gate</w:t>
      </w:r>
      <w:r w:rsidR="002F3933" w:rsidRPr="002F3933">
        <w:rPr>
          <w:rFonts w:ascii="Arial" w:hAnsi="Arial" w:cs="Arial"/>
          <w:sz w:val="24"/>
          <w:szCs w:val="24"/>
        </w:rPr>
        <w:t xml:space="preserve"> if </w:t>
      </w:r>
      <w:r w:rsidR="005F4A13" w:rsidRPr="002F3933">
        <w:rPr>
          <w:rFonts w:ascii="Arial" w:hAnsi="Arial" w:cs="Arial"/>
          <w:sz w:val="24"/>
          <w:szCs w:val="24"/>
        </w:rPr>
        <w:t>it was closed, ‘as the fence was always down</w:t>
      </w:r>
      <w:r w:rsidR="00303BB7" w:rsidRPr="002F3933">
        <w:rPr>
          <w:rFonts w:ascii="Arial" w:hAnsi="Arial" w:cs="Arial"/>
          <w:sz w:val="24"/>
          <w:szCs w:val="24"/>
        </w:rPr>
        <w:t>.’</w:t>
      </w:r>
      <w:r w:rsidR="006E116C">
        <w:rPr>
          <w:rFonts w:ascii="Arial" w:hAnsi="Arial" w:cs="Arial"/>
          <w:sz w:val="24"/>
          <w:szCs w:val="24"/>
        </w:rPr>
        <w:t xml:space="preserve"> </w:t>
      </w:r>
      <w:r w:rsidR="00592C60" w:rsidRPr="006E116C">
        <w:rPr>
          <w:rFonts w:ascii="Arial" w:hAnsi="Arial" w:cs="Arial"/>
          <w:sz w:val="24"/>
          <w:szCs w:val="24"/>
        </w:rPr>
        <w:t xml:space="preserve">Mr </w:t>
      </w:r>
      <w:r w:rsidR="00592C60" w:rsidRPr="0054007E">
        <w:rPr>
          <w:rFonts w:ascii="Arial" w:hAnsi="Arial" w:cs="Arial"/>
          <w:sz w:val="24"/>
          <w:szCs w:val="24"/>
        </w:rPr>
        <w:t xml:space="preserve">Bottomley </w:t>
      </w:r>
      <w:r w:rsidR="00BC5346" w:rsidRPr="0054007E">
        <w:rPr>
          <w:rFonts w:ascii="Arial" w:hAnsi="Arial" w:cs="Arial"/>
          <w:sz w:val="24"/>
          <w:szCs w:val="24"/>
        </w:rPr>
        <w:t xml:space="preserve">stated that the gate was </w:t>
      </w:r>
      <w:r w:rsidR="007B67D3">
        <w:rPr>
          <w:rFonts w:ascii="Arial" w:hAnsi="Arial" w:cs="Arial"/>
          <w:sz w:val="24"/>
          <w:szCs w:val="24"/>
        </w:rPr>
        <w:t>‘</w:t>
      </w:r>
      <w:r w:rsidR="00BC5346" w:rsidRPr="0054007E">
        <w:rPr>
          <w:rFonts w:ascii="Arial" w:hAnsi="Arial" w:cs="Arial"/>
          <w:sz w:val="24"/>
          <w:szCs w:val="24"/>
        </w:rPr>
        <w:t xml:space="preserve">sometimes </w:t>
      </w:r>
      <w:r w:rsidR="005651B7" w:rsidRPr="0054007E">
        <w:rPr>
          <w:rFonts w:ascii="Arial" w:hAnsi="Arial" w:cs="Arial"/>
          <w:sz w:val="24"/>
          <w:szCs w:val="24"/>
        </w:rPr>
        <w:t xml:space="preserve">wide open </w:t>
      </w:r>
      <w:r w:rsidR="00DE7A9C">
        <w:rPr>
          <w:rFonts w:ascii="Arial" w:hAnsi="Arial" w:cs="Arial"/>
          <w:sz w:val="24"/>
          <w:szCs w:val="24"/>
        </w:rPr>
        <w:t xml:space="preserve">and </w:t>
      </w:r>
      <w:r w:rsidR="007B67D3">
        <w:rPr>
          <w:rFonts w:ascii="Arial" w:hAnsi="Arial" w:cs="Arial"/>
          <w:sz w:val="24"/>
          <w:szCs w:val="24"/>
        </w:rPr>
        <w:t>often</w:t>
      </w:r>
      <w:r w:rsidR="005651B7" w:rsidRPr="0054007E">
        <w:rPr>
          <w:rFonts w:ascii="Arial" w:hAnsi="Arial" w:cs="Arial"/>
          <w:sz w:val="24"/>
          <w:szCs w:val="24"/>
        </w:rPr>
        <w:t xml:space="preserve"> closed</w:t>
      </w:r>
      <w:r w:rsidR="00860D49">
        <w:rPr>
          <w:rFonts w:ascii="Arial" w:hAnsi="Arial" w:cs="Arial"/>
          <w:sz w:val="24"/>
          <w:szCs w:val="24"/>
        </w:rPr>
        <w:t>.’</w:t>
      </w:r>
      <w:r w:rsidR="00344A32" w:rsidRPr="0054007E">
        <w:rPr>
          <w:rFonts w:ascii="Arial" w:hAnsi="Arial" w:cs="Arial"/>
          <w:sz w:val="24"/>
          <w:szCs w:val="24"/>
        </w:rPr>
        <w:t xml:space="preserve"> He stated that you could go around the gate</w:t>
      </w:r>
      <w:r w:rsidR="005651B7" w:rsidRPr="0054007E">
        <w:rPr>
          <w:rFonts w:ascii="Arial" w:hAnsi="Arial" w:cs="Arial"/>
          <w:sz w:val="24"/>
          <w:szCs w:val="24"/>
        </w:rPr>
        <w:t xml:space="preserve"> </w:t>
      </w:r>
      <w:r w:rsidR="00344A32" w:rsidRPr="0054007E">
        <w:rPr>
          <w:rFonts w:ascii="Arial" w:hAnsi="Arial" w:cs="Arial"/>
          <w:sz w:val="24"/>
          <w:szCs w:val="24"/>
        </w:rPr>
        <w:t>i</w:t>
      </w:r>
      <w:r w:rsidR="005651B7" w:rsidRPr="0054007E">
        <w:rPr>
          <w:rFonts w:ascii="Arial" w:hAnsi="Arial" w:cs="Arial"/>
          <w:sz w:val="24"/>
          <w:szCs w:val="24"/>
        </w:rPr>
        <w:t xml:space="preserve">f it </w:t>
      </w:r>
      <w:r w:rsidR="00303BB7" w:rsidRPr="0054007E">
        <w:rPr>
          <w:rFonts w:ascii="Arial" w:hAnsi="Arial" w:cs="Arial"/>
          <w:sz w:val="24"/>
          <w:szCs w:val="24"/>
        </w:rPr>
        <w:t>were</w:t>
      </w:r>
      <w:r w:rsidR="005651B7" w:rsidRPr="0054007E">
        <w:rPr>
          <w:rFonts w:ascii="Arial" w:hAnsi="Arial" w:cs="Arial"/>
          <w:sz w:val="24"/>
          <w:szCs w:val="24"/>
        </w:rPr>
        <w:t xml:space="preserve"> closed, </w:t>
      </w:r>
      <w:r w:rsidR="00344A32" w:rsidRPr="0054007E">
        <w:rPr>
          <w:rFonts w:ascii="Arial" w:hAnsi="Arial" w:cs="Arial"/>
          <w:sz w:val="24"/>
          <w:szCs w:val="24"/>
        </w:rPr>
        <w:t xml:space="preserve">and </w:t>
      </w:r>
      <w:r w:rsidR="00DE7A9C">
        <w:rPr>
          <w:rFonts w:ascii="Arial" w:hAnsi="Arial" w:cs="Arial"/>
          <w:sz w:val="24"/>
          <w:szCs w:val="24"/>
        </w:rPr>
        <w:t>on occasion</w:t>
      </w:r>
      <w:r w:rsidR="00344A32" w:rsidRPr="0054007E">
        <w:rPr>
          <w:rFonts w:ascii="Arial" w:hAnsi="Arial" w:cs="Arial"/>
          <w:sz w:val="24"/>
          <w:szCs w:val="24"/>
        </w:rPr>
        <w:t xml:space="preserve"> </w:t>
      </w:r>
      <w:r w:rsidR="005651B7" w:rsidRPr="0054007E">
        <w:rPr>
          <w:rFonts w:ascii="Arial" w:hAnsi="Arial" w:cs="Arial"/>
          <w:sz w:val="24"/>
          <w:szCs w:val="24"/>
        </w:rPr>
        <w:t xml:space="preserve">he would open </w:t>
      </w:r>
      <w:r w:rsidR="00DE7A9C">
        <w:rPr>
          <w:rFonts w:ascii="Arial" w:hAnsi="Arial" w:cs="Arial"/>
          <w:sz w:val="24"/>
          <w:szCs w:val="24"/>
        </w:rPr>
        <w:t>the gate</w:t>
      </w:r>
      <w:r w:rsidR="005651B7" w:rsidRPr="0054007E">
        <w:rPr>
          <w:rFonts w:ascii="Arial" w:hAnsi="Arial" w:cs="Arial"/>
          <w:sz w:val="24"/>
          <w:szCs w:val="24"/>
        </w:rPr>
        <w:t xml:space="preserve"> and then close it after he had gone through.</w:t>
      </w:r>
    </w:p>
    <w:p w14:paraId="6EDD5F0B" w14:textId="4D3F9D34" w:rsidR="00DD16CB" w:rsidRPr="00601107" w:rsidRDefault="000D137F" w:rsidP="00847E0A">
      <w:pPr>
        <w:pStyle w:val="Style1"/>
        <w:tabs>
          <w:tab w:val="clear" w:pos="720"/>
        </w:tabs>
        <w:rPr>
          <w:rFonts w:ascii="Arial" w:hAnsi="Arial" w:cs="Arial"/>
          <w:sz w:val="24"/>
          <w:szCs w:val="24"/>
        </w:rPr>
      </w:pPr>
      <w:r>
        <w:rPr>
          <w:rFonts w:ascii="Arial" w:hAnsi="Arial" w:cs="Arial"/>
          <w:sz w:val="24"/>
          <w:szCs w:val="24"/>
        </w:rPr>
        <w:t>The</w:t>
      </w:r>
      <w:r w:rsidR="00457699">
        <w:rPr>
          <w:rFonts w:ascii="Arial" w:hAnsi="Arial" w:cs="Arial"/>
          <w:sz w:val="24"/>
          <w:szCs w:val="24"/>
        </w:rPr>
        <w:t xml:space="preserve"> Council considered that the UEF’s carried </w:t>
      </w:r>
      <w:r w:rsidR="008356EF">
        <w:rPr>
          <w:rFonts w:ascii="Arial" w:hAnsi="Arial" w:cs="Arial"/>
          <w:sz w:val="24"/>
          <w:szCs w:val="24"/>
        </w:rPr>
        <w:t>considerable</w:t>
      </w:r>
      <w:r w:rsidR="00457699">
        <w:rPr>
          <w:rFonts w:ascii="Arial" w:hAnsi="Arial" w:cs="Arial"/>
          <w:sz w:val="24"/>
          <w:szCs w:val="24"/>
        </w:rPr>
        <w:t xml:space="preserve"> weight</w:t>
      </w:r>
      <w:r w:rsidR="008356EF">
        <w:rPr>
          <w:rFonts w:ascii="Arial" w:hAnsi="Arial" w:cs="Arial"/>
          <w:sz w:val="24"/>
          <w:szCs w:val="24"/>
        </w:rPr>
        <w:t>,</w:t>
      </w:r>
      <w:r>
        <w:rPr>
          <w:rFonts w:ascii="Arial" w:hAnsi="Arial" w:cs="Arial"/>
          <w:sz w:val="24"/>
          <w:szCs w:val="24"/>
        </w:rPr>
        <w:t xml:space="preserve"> albeit</w:t>
      </w:r>
      <w:r w:rsidR="008356EF">
        <w:rPr>
          <w:rFonts w:ascii="Arial" w:hAnsi="Arial" w:cs="Arial"/>
          <w:sz w:val="24"/>
          <w:szCs w:val="24"/>
        </w:rPr>
        <w:t xml:space="preserve"> </w:t>
      </w:r>
      <w:r w:rsidR="00F42CF1">
        <w:rPr>
          <w:rFonts w:ascii="Arial" w:hAnsi="Arial" w:cs="Arial"/>
          <w:sz w:val="24"/>
          <w:szCs w:val="24"/>
        </w:rPr>
        <w:t>Michelmores</w:t>
      </w:r>
      <w:r w:rsidR="00B46819">
        <w:rPr>
          <w:rFonts w:ascii="Arial" w:hAnsi="Arial" w:cs="Arial"/>
          <w:sz w:val="24"/>
          <w:szCs w:val="24"/>
        </w:rPr>
        <w:t xml:space="preserve"> LLP</w:t>
      </w:r>
      <w:r w:rsidR="00441177">
        <w:rPr>
          <w:rFonts w:ascii="Arial" w:hAnsi="Arial" w:cs="Arial"/>
          <w:sz w:val="24"/>
          <w:szCs w:val="24"/>
        </w:rPr>
        <w:t xml:space="preserve"> </w:t>
      </w:r>
      <w:r w:rsidR="00646B21">
        <w:rPr>
          <w:rFonts w:ascii="Arial" w:hAnsi="Arial" w:cs="Arial"/>
          <w:sz w:val="24"/>
          <w:szCs w:val="24"/>
        </w:rPr>
        <w:t>w</w:t>
      </w:r>
      <w:r w:rsidR="00F42CF1">
        <w:rPr>
          <w:rFonts w:ascii="Arial" w:hAnsi="Arial" w:cs="Arial"/>
          <w:sz w:val="24"/>
          <w:szCs w:val="24"/>
        </w:rPr>
        <w:t>ere</w:t>
      </w:r>
      <w:r w:rsidR="00646B21">
        <w:rPr>
          <w:rFonts w:ascii="Arial" w:hAnsi="Arial" w:cs="Arial"/>
          <w:sz w:val="24"/>
          <w:szCs w:val="24"/>
        </w:rPr>
        <w:t xml:space="preserve"> </w:t>
      </w:r>
      <w:r w:rsidR="008356EF">
        <w:rPr>
          <w:rFonts w:ascii="Arial" w:hAnsi="Arial" w:cs="Arial"/>
          <w:sz w:val="24"/>
          <w:szCs w:val="24"/>
        </w:rPr>
        <w:t>o</w:t>
      </w:r>
      <w:r w:rsidR="00646B21">
        <w:rPr>
          <w:rFonts w:ascii="Arial" w:hAnsi="Arial" w:cs="Arial"/>
          <w:sz w:val="24"/>
          <w:szCs w:val="24"/>
        </w:rPr>
        <w:t xml:space="preserve">f the view </w:t>
      </w:r>
      <w:r w:rsidR="00441177" w:rsidRPr="00FC378D">
        <w:rPr>
          <w:rFonts w:ascii="Arial" w:hAnsi="Arial" w:cs="Arial"/>
          <w:sz w:val="24"/>
          <w:szCs w:val="24"/>
        </w:rPr>
        <w:t xml:space="preserve">that the user evidence could not be relied upon, pointing out various errors and inconsistencies on the </w:t>
      </w:r>
      <w:r w:rsidR="00F42CF1">
        <w:rPr>
          <w:rFonts w:ascii="Arial" w:hAnsi="Arial" w:cs="Arial"/>
          <w:sz w:val="24"/>
          <w:szCs w:val="24"/>
        </w:rPr>
        <w:t>forms</w:t>
      </w:r>
      <w:r w:rsidR="00441177" w:rsidRPr="00FC378D">
        <w:rPr>
          <w:rFonts w:ascii="Arial" w:hAnsi="Arial" w:cs="Arial"/>
          <w:sz w:val="24"/>
          <w:szCs w:val="24"/>
        </w:rPr>
        <w:t xml:space="preserve">. </w:t>
      </w:r>
      <w:r w:rsidR="00606CB2">
        <w:rPr>
          <w:rFonts w:ascii="Arial" w:hAnsi="Arial" w:cs="Arial"/>
          <w:sz w:val="24"/>
          <w:szCs w:val="24"/>
        </w:rPr>
        <w:t xml:space="preserve">In closing submissions </w:t>
      </w:r>
      <w:r>
        <w:rPr>
          <w:rFonts w:ascii="Arial" w:hAnsi="Arial" w:cs="Arial"/>
          <w:sz w:val="24"/>
          <w:szCs w:val="24"/>
        </w:rPr>
        <w:t>Michelmores LLP</w:t>
      </w:r>
      <w:r w:rsidR="00606CB2">
        <w:rPr>
          <w:rFonts w:ascii="Arial" w:hAnsi="Arial" w:cs="Arial"/>
          <w:sz w:val="24"/>
          <w:szCs w:val="24"/>
        </w:rPr>
        <w:t xml:space="preserve"> stated that</w:t>
      </w:r>
      <w:r w:rsidR="00564DAD">
        <w:rPr>
          <w:rFonts w:ascii="Arial" w:hAnsi="Arial" w:cs="Arial"/>
          <w:sz w:val="24"/>
          <w:szCs w:val="24"/>
        </w:rPr>
        <w:t xml:space="preserve"> </w:t>
      </w:r>
      <w:r w:rsidR="00600D63">
        <w:rPr>
          <w:rFonts w:ascii="Arial" w:hAnsi="Arial" w:cs="Arial"/>
          <w:sz w:val="24"/>
          <w:szCs w:val="24"/>
        </w:rPr>
        <w:t>6 users mentioned false features on their UEF’s</w:t>
      </w:r>
      <w:r w:rsidR="00D55470">
        <w:rPr>
          <w:rFonts w:ascii="Arial" w:hAnsi="Arial" w:cs="Arial"/>
          <w:sz w:val="24"/>
          <w:szCs w:val="24"/>
        </w:rPr>
        <w:t xml:space="preserve"> and that 10 of the users were muddle</w:t>
      </w:r>
      <w:r w:rsidR="00971BB3">
        <w:rPr>
          <w:rFonts w:ascii="Arial" w:hAnsi="Arial" w:cs="Arial"/>
          <w:sz w:val="24"/>
          <w:szCs w:val="24"/>
        </w:rPr>
        <w:t>d with their routes.</w:t>
      </w:r>
      <w:r w:rsidR="00600D63">
        <w:rPr>
          <w:rFonts w:ascii="Arial" w:hAnsi="Arial" w:cs="Arial"/>
          <w:sz w:val="24"/>
          <w:szCs w:val="24"/>
        </w:rPr>
        <w:t xml:space="preserve"> </w:t>
      </w:r>
      <w:r w:rsidR="00971BB3">
        <w:rPr>
          <w:rFonts w:ascii="Arial" w:hAnsi="Arial" w:cs="Arial"/>
          <w:sz w:val="24"/>
          <w:szCs w:val="24"/>
        </w:rPr>
        <w:t>They</w:t>
      </w:r>
      <w:r w:rsidR="00600D63">
        <w:rPr>
          <w:rFonts w:ascii="Arial" w:hAnsi="Arial" w:cs="Arial"/>
          <w:sz w:val="24"/>
          <w:szCs w:val="24"/>
        </w:rPr>
        <w:t xml:space="preserve"> </w:t>
      </w:r>
      <w:r w:rsidR="00DD7C89">
        <w:rPr>
          <w:rFonts w:ascii="Arial" w:hAnsi="Arial" w:cs="Arial"/>
          <w:sz w:val="24"/>
          <w:szCs w:val="24"/>
        </w:rPr>
        <w:t>were astonished</w:t>
      </w:r>
      <w:r w:rsidR="00DD16CB">
        <w:rPr>
          <w:rFonts w:ascii="Arial" w:hAnsi="Arial" w:cs="Arial"/>
          <w:sz w:val="24"/>
          <w:szCs w:val="24"/>
        </w:rPr>
        <w:t xml:space="preserve"> at the </w:t>
      </w:r>
      <w:r w:rsidR="00B67558">
        <w:rPr>
          <w:rFonts w:ascii="Arial" w:hAnsi="Arial" w:cs="Arial"/>
          <w:sz w:val="24"/>
          <w:szCs w:val="24"/>
        </w:rPr>
        <w:t>number of UEF’s that couldn’t recall a gate</w:t>
      </w:r>
      <w:r w:rsidR="00FE7372">
        <w:rPr>
          <w:rFonts w:ascii="Arial" w:hAnsi="Arial" w:cs="Arial"/>
          <w:sz w:val="24"/>
          <w:szCs w:val="24"/>
        </w:rPr>
        <w:t>,</w:t>
      </w:r>
      <w:r w:rsidR="00687684">
        <w:rPr>
          <w:rFonts w:ascii="Arial" w:hAnsi="Arial" w:cs="Arial"/>
          <w:sz w:val="24"/>
          <w:szCs w:val="24"/>
        </w:rPr>
        <w:t xml:space="preserve"> despite </w:t>
      </w:r>
      <w:r w:rsidR="00DD7C89">
        <w:rPr>
          <w:rFonts w:ascii="Arial" w:hAnsi="Arial" w:cs="Arial"/>
          <w:sz w:val="24"/>
          <w:szCs w:val="24"/>
        </w:rPr>
        <w:t>the forms stating</w:t>
      </w:r>
      <w:r w:rsidR="00F919B9">
        <w:rPr>
          <w:rFonts w:ascii="Arial" w:hAnsi="Arial" w:cs="Arial"/>
          <w:sz w:val="24"/>
          <w:szCs w:val="24"/>
        </w:rPr>
        <w:t xml:space="preserve"> </w:t>
      </w:r>
      <w:r w:rsidR="00687684">
        <w:rPr>
          <w:rFonts w:ascii="Arial" w:hAnsi="Arial" w:cs="Arial"/>
          <w:sz w:val="24"/>
          <w:szCs w:val="24"/>
        </w:rPr>
        <w:t>use</w:t>
      </w:r>
      <w:r w:rsidR="00DD7C89">
        <w:rPr>
          <w:rFonts w:ascii="Arial" w:hAnsi="Arial" w:cs="Arial"/>
          <w:sz w:val="24"/>
          <w:szCs w:val="24"/>
        </w:rPr>
        <w:t xml:space="preserve"> of</w:t>
      </w:r>
      <w:r w:rsidR="00687684">
        <w:rPr>
          <w:rFonts w:ascii="Arial" w:hAnsi="Arial" w:cs="Arial"/>
          <w:sz w:val="24"/>
          <w:szCs w:val="24"/>
        </w:rPr>
        <w:t xml:space="preserve"> the</w:t>
      </w:r>
      <w:r w:rsidR="00F919B9">
        <w:rPr>
          <w:rFonts w:ascii="Arial" w:hAnsi="Arial" w:cs="Arial"/>
          <w:sz w:val="24"/>
          <w:szCs w:val="24"/>
        </w:rPr>
        <w:t xml:space="preserve"> claimed</w:t>
      </w:r>
      <w:r w:rsidR="00687684">
        <w:rPr>
          <w:rFonts w:ascii="Arial" w:hAnsi="Arial" w:cs="Arial"/>
          <w:sz w:val="24"/>
          <w:szCs w:val="24"/>
        </w:rPr>
        <w:t xml:space="preserve"> path </w:t>
      </w:r>
      <w:r w:rsidR="00633CE8">
        <w:rPr>
          <w:rFonts w:ascii="Arial" w:hAnsi="Arial" w:cs="Arial"/>
          <w:sz w:val="24"/>
          <w:szCs w:val="24"/>
        </w:rPr>
        <w:t xml:space="preserve">up until </w:t>
      </w:r>
      <w:r w:rsidR="00D31F93">
        <w:rPr>
          <w:rFonts w:ascii="Arial" w:hAnsi="Arial" w:cs="Arial"/>
          <w:sz w:val="24"/>
          <w:szCs w:val="24"/>
        </w:rPr>
        <w:t xml:space="preserve">2010. </w:t>
      </w:r>
      <w:r w:rsidR="00DD7C89">
        <w:rPr>
          <w:rFonts w:ascii="Arial" w:hAnsi="Arial" w:cs="Arial"/>
          <w:sz w:val="24"/>
          <w:szCs w:val="24"/>
        </w:rPr>
        <w:t>Michelmores LLP</w:t>
      </w:r>
      <w:r w:rsidR="00A17C27">
        <w:rPr>
          <w:rFonts w:ascii="Arial" w:hAnsi="Arial" w:cs="Arial"/>
          <w:sz w:val="24"/>
          <w:szCs w:val="24"/>
        </w:rPr>
        <w:t xml:space="preserve"> were also </w:t>
      </w:r>
      <w:r w:rsidR="0056206B">
        <w:rPr>
          <w:rFonts w:ascii="Arial" w:hAnsi="Arial" w:cs="Arial"/>
          <w:sz w:val="24"/>
          <w:szCs w:val="24"/>
        </w:rPr>
        <w:t>surprised</w:t>
      </w:r>
      <w:r w:rsidR="00A17C27">
        <w:rPr>
          <w:rFonts w:ascii="Arial" w:hAnsi="Arial" w:cs="Arial"/>
          <w:sz w:val="24"/>
          <w:szCs w:val="24"/>
        </w:rPr>
        <w:t xml:space="preserve"> that no one </w:t>
      </w:r>
      <w:r w:rsidR="00A17C27" w:rsidRPr="00601107">
        <w:rPr>
          <w:rFonts w:ascii="Arial" w:hAnsi="Arial" w:cs="Arial"/>
          <w:sz w:val="24"/>
          <w:szCs w:val="24"/>
        </w:rPr>
        <w:t>recalled a large bank of spoil</w:t>
      </w:r>
      <w:r w:rsidR="00027DAC" w:rsidRPr="00601107">
        <w:rPr>
          <w:rFonts w:ascii="Arial" w:hAnsi="Arial" w:cs="Arial"/>
          <w:sz w:val="24"/>
          <w:szCs w:val="24"/>
        </w:rPr>
        <w:t xml:space="preserve"> next to the </w:t>
      </w:r>
      <w:r w:rsidR="00700A77" w:rsidRPr="00601107">
        <w:rPr>
          <w:rFonts w:ascii="Arial" w:hAnsi="Arial" w:cs="Arial"/>
          <w:sz w:val="24"/>
          <w:szCs w:val="24"/>
        </w:rPr>
        <w:t xml:space="preserve">valve </w:t>
      </w:r>
      <w:r w:rsidR="00027DAC" w:rsidRPr="00601107">
        <w:rPr>
          <w:rFonts w:ascii="Arial" w:hAnsi="Arial" w:cs="Arial"/>
          <w:sz w:val="24"/>
          <w:szCs w:val="24"/>
        </w:rPr>
        <w:t>tower and the steps, albeit</w:t>
      </w:r>
      <w:r w:rsidR="006B6AF8" w:rsidRPr="00601107">
        <w:rPr>
          <w:rFonts w:ascii="Arial" w:hAnsi="Arial" w:cs="Arial"/>
          <w:sz w:val="24"/>
          <w:szCs w:val="24"/>
        </w:rPr>
        <w:t xml:space="preserve"> the </w:t>
      </w:r>
      <w:r w:rsidR="00A4276F" w:rsidRPr="00601107">
        <w:rPr>
          <w:rFonts w:ascii="Arial" w:hAnsi="Arial" w:cs="Arial"/>
          <w:sz w:val="24"/>
          <w:szCs w:val="24"/>
        </w:rPr>
        <w:t>landowner</w:t>
      </w:r>
      <w:r w:rsidR="00027DAC" w:rsidRPr="00601107">
        <w:rPr>
          <w:rFonts w:ascii="Arial" w:hAnsi="Arial" w:cs="Arial"/>
          <w:sz w:val="24"/>
          <w:szCs w:val="24"/>
        </w:rPr>
        <w:t xml:space="preserve"> Mr Semenenko</w:t>
      </w:r>
      <w:r w:rsidR="006B6AF8" w:rsidRPr="00601107">
        <w:rPr>
          <w:rFonts w:ascii="Arial" w:hAnsi="Arial" w:cs="Arial"/>
          <w:sz w:val="24"/>
          <w:szCs w:val="24"/>
        </w:rPr>
        <w:t>, at Inquiry</w:t>
      </w:r>
      <w:r w:rsidR="00040C0C" w:rsidRPr="00601107">
        <w:rPr>
          <w:rFonts w:ascii="Arial" w:hAnsi="Arial" w:cs="Arial"/>
          <w:sz w:val="24"/>
          <w:szCs w:val="24"/>
        </w:rPr>
        <w:t>,</w:t>
      </w:r>
      <w:r w:rsidR="00792E35" w:rsidRPr="00601107">
        <w:rPr>
          <w:rFonts w:ascii="Arial" w:hAnsi="Arial" w:cs="Arial"/>
          <w:sz w:val="24"/>
          <w:szCs w:val="24"/>
        </w:rPr>
        <w:t xml:space="preserve"> when asked about the bank of spoil,</w:t>
      </w:r>
      <w:r w:rsidR="00A4276F" w:rsidRPr="00601107">
        <w:rPr>
          <w:rFonts w:ascii="Arial" w:hAnsi="Arial" w:cs="Arial"/>
          <w:sz w:val="24"/>
          <w:szCs w:val="24"/>
        </w:rPr>
        <w:t xml:space="preserve"> remarked that it was not</w:t>
      </w:r>
      <w:r w:rsidR="006B6AF8" w:rsidRPr="00601107">
        <w:rPr>
          <w:rFonts w:ascii="Arial" w:hAnsi="Arial" w:cs="Arial"/>
          <w:sz w:val="24"/>
          <w:szCs w:val="24"/>
        </w:rPr>
        <w:t xml:space="preserve"> </w:t>
      </w:r>
      <w:r w:rsidR="00A4276F" w:rsidRPr="00601107">
        <w:rPr>
          <w:rFonts w:ascii="Arial" w:hAnsi="Arial" w:cs="Arial"/>
          <w:sz w:val="24"/>
          <w:szCs w:val="24"/>
        </w:rPr>
        <w:t xml:space="preserve">particularly </w:t>
      </w:r>
      <w:r w:rsidR="006B6AF8" w:rsidRPr="00601107">
        <w:rPr>
          <w:rFonts w:ascii="Arial" w:hAnsi="Arial" w:cs="Arial"/>
          <w:sz w:val="24"/>
          <w:szCs w:val="24"/>
        </w:rPr>
        <w:t>noteworthy.</w:t>
      </w:r>
    </w:p>
    <w:p w14:paraId="41723500" w14:textId="579D396D" w:rsidR="007A7CA1" w:rsidRPr="00785DBF" w:rsidRDefault="00601107" w:rsidP="00847E0A">
      <w:pPr>
        <w:pStyle w:val="Style1"/>
        <w:rPr>
          <w:rFonts w:ascii="Arial" w:hAnsi="Arial" w:cs="Arial"/>
          <w:color w:val="auto"/>
          <w:sz w:val="24"/>
          <w:szCs w:val="24"/>
        </w:rPr>
      </w:pPr>
      <w:r w:rsidRPr="00601107">
        <w:rPr>
          <w:rFonts w:ascii="Arial" w:hAnsi="Arial" w:cs="Arial"/>
          <w:sz w:val="24"/>
          <w:szCs w:val="24"/>
        </w:rPr>
        <w:t>It was the view of Michelmores LLP that very few of the UEF’s showed use for the full 20 years, however it is not necessary that all users evidence such use, more so that the route has been used by the public as a whole, for the relevant period.</w:t>
      </w:r>
      <w:r w:rsidR="00785DBF">
        <w:rPr>
          <w:rFonts w:ascii="Arial" w:hAnsi="Arial" w:cs="Arial"/>
          <w:color w:val="auto"/>
          <w:sz w:val="24"/>
          <w:szCs w:val="24"/>
        </w:rPr>
        <w:t xml:space="preserve"> </w:t>
      </w:r>
      <w:r w:rsidR="00680C9F" w:rsidRPr="00785DBF">
        <w:rPr>
          <w:rFonts w:ascii="Arial" w:hAnsi="Arial" w:cs="Arial"/>
          <w:sz w:val="24"/>
          <w:szCs w:val="24"/>
        </w:rPr>
        <w:t>The</w:t>
      </w:r>
      <w:r w:rsidR="00785DBF">
        <w:rPr>
          <w:rFonts w:ascii="Arial" w:hAnsi="Arial" w:cs="Arial"/>
          <w:sz w:val="24"/>
          <w:szCs w:val="24"/>
        </w:rPr>
        <w:t>y were</w:t>
      </w:r>
      <w:r w:rsidR="00680C9F" w:rsidRPr="00785DBF">
        <w:rPr>
          <w:rFonts w:ascii="Arial" w:hAnsi="Arial" w:cs="Arial"/>
          <w:sz w:val="24"/>
          <w:szCs w:val="24"/>
        </w:rPr>
        <w:t xml:space="preserve"> </w:t>
      </w:r>
      <w:r w:rsidR="000175AF" w:rsidRPr="00785DBF">
        <w:rPr>
          <w:rFonts w:ascii="Arial" w:hAnsi="Arial" w:cs="Arial"/>
          <w:sz w:val="24"/>
          <w:szCs w:val="24"/>
        </w:rPr>
        <w:t>additional</w:t>
      </w:r>
      <w:r w:rsidR="00785DBF">
        <w:rPr>
          <w:rFonts w:ascii="Arial" w:hAnsi="Arial" w:cs="Arial"/>
          <w:sz w:val="24"/>
          <w:szCs w:val="24"/>
        </w:rPr>
        <w:t>ly</w:t>
      </w:r>
      <w:r w:rsidR="000175AF" w:rsidRPr="00785DBF">
        <w:rPr>
          <w:rFonts w:ascii="Arial" w:hAnsi="Arial" w:cs="Arial"/>
          <w:sz w:val="24"/>
          <w:szCs w:val="24"/>
        </w:rPr>
        <w:t xml:space="preserve"> </w:t>
      </w:r>
      <w:r w:rsidR="00680C9F" w:rsidRPr="00785DBF">
        <w:rPr>
          <w:rFonts w:ascii="Arial" w:hAnsi="Arial" w:cs="Arial"/>
          <w:sz w:val="24"/>
          <w:szCs w:val="24"/>
        </w:rPr>
        <w:t>concern</w:t>
      </w:r>
      <w:r w:rsidR="00785DBF">
        <w:rPr>
          <w:rFonts w:ascii="Arial" w:hAnsi="Arial" w:cs="Arial"/>
          <w:sz w:val="24"/>
          <w:szCs w:val="24"/>
        </w:rPr>
        <w:t>ed</w:t>
      </w:r>
      <w:r w:rsidR="00680C9F" w:rsidRPr="00785DBF">
        <w:rPr>
          <w:rFonts w:ascii="Arial" w:hAnsi="Arial" w:cs="Arial"/>
          <w:sz w:val="24"/>
          <w:szCs w:val="24"/>
        </w:rPr>
        <w:t xml:space="preserve"> about the prefilling of some data on the UEF’s</w:t>
      </w:r>
      <w:r w:rsidR="00785DBF">
        <w:rPr>
          <w:rFonts w:ascii="Arial" w:hAnsi="Arial" w:cs="Arial"/>
          <w:sz w:val="24"/>
          <w:szCs w:val="24"/>
        </w:rPr>
        <w:t>,</w:t>
      </w:r>
      <w:r w:rsidR="00680C9F" w:rsidRPr="00785DBF">
        <w:rPr>
          <w:rFonts w:ascii="Arial" w:hAnsi="Arial" w:cs="Arial"/>
          <w:sz w:val="24"/>
          <w:szCs w:val="24"/>
        </w:rPr>
        <w:t xml:space="preserve"> along with a third of the </w:t>
      </w:r>
      <w:r w:rsidR="00040C0C" w:rsidRPr="00785DBF">
        <w:rPr>
          <w:rFonts w:ascii="Arial" w:hAnsi="Arial" w:cs="Arial"/>
          <w:sz w:val="24"/>
          <w:szCs w:val="24"/>
        </w:rPr>
        <w:t>forms</w:t>
      </w:r>
      <w:r w:rsidR="00680C9F" w:rsidRPr="00785DBF">
        <w:rPr>
          <w:rFonts w:ascii="Arial" w:hAnsi="Arial" w:cs="Arial"/>
          <w:sz w:val="24"/>
          <w:szCs w:val="24"/>
        </w:rPr>
        <w:t xml:space="preserve"> containing pre-highlighted maps. While I </w:t>
      </w:r>
      <w:r w:rsidR="00C323D8">
        <w:rPr>
          <w:rFonts w:ascii="Arial" w:hAnsi="Arial" w:cs="Arial"/>
          <w:sz w:val="24"/>
          <w:szCs w:val="24"/>
        </w:rPr>
        <w:t xml:space="preserve">do </w:t>
      </w:r>
      <w:r w:rsidR="00680C9F" w:rsidRPr="00785DBF">
        <w:rPr>
          <w:rFonts w:ascii="Arial" w:hAnsi="Arial" w:cs="Arial"/>
          <w:sz w:val="24"/>
          <w:szCs w:val="24"/>
        </w:rPr>
        <w:t>understand th</w:t>
      </w:r>
      <w:r w:rsidR="008B5F72" w:rsidRPr="00785DBF">
        <w:rPr>
          <w:rFonts w:ascii="Arial" w:hAnsi="Arial" w:cs="Arial"/>
          <w:sz w:val="24"/>
          <w:szCs w:val="24"/>
        </w:rPr>
        <w:t>is</w:t>
      </w:r>
      <w:r w:rsidR="00680C9F" w:rsidRPr="00785DBF">
        <w:rPr>
          <w:rFonts w:ascii="Arial" w:hAnsi="Arial" w:cs="Arial"/>
          <w:sz w:val="24"/>
          <w:szCs w:val="24"/>
        </w:rPr>
        <w:t xml:space="preserve"> concern, users were </w:t>
      </w:r>
      <w:r w:rsidR="00013DC8">
        <w:rPr>
          <w:rFonts w:ascii="Arial" w:hAnsi="Arial" w:cs="Arial"/>
          <w:sz w:val="24"/>
          <w:szCs w:val="24"/>
        </w:rPr>
        <w:t xml:space="preserve">generally </w:t>
      </w:r>
      <w:r w:rsidR="00680C9F" w:rsidRPr="00785DBF">
        <w:rPr>
          <w:rFonts w:ascii="Arial" w:hAnsi="Arial" w:cs="Arial"/>
          <w:sz w:val="24"/>
          <w:szCs w:val="24"/>
        </w:rPr>
        <w:t>able to identify features unique to the claimed route</w:t>
      </w:r>
      <w:r w:rsidR="008C3FA1" w:rsidRPr="00785DBF">
        <w:rPr>
          <w:rFonts w:ascii="Arial" w:hAnsi="Arial" w:cs="Arial"/>
          <w:sz w:val="24"/>
          <w:szCs w:val="24"/>
        </w:rPr>
        <w:t xml:space="preserve"> and as</w:t>
      </w:r>
      <w:r w:rsidR="00680C9F" w:rsidRPr="00785DBF">
        <w:rPr>
          <w:rFonts w:ascii="Arial" w:hAnsi="Arial" w:cs="Arial"/>
          <w:sz w:val="24"/>
          <w:szCs w:val="24"/>
        </w:rPr>
        <w:t xml:space="preserve"> stated by the Council, </w:t>
      </w:r>
      <w:r w:rsidR="001730DD">
        <w:rPr>
          <w:rFonts w:ascii="Arial" w:hAnsi="Arial" w:cs="Arial"/>
          <w:sz w:val="24"/>
          <w:szCs w:val="24"/>
        </w:rPr>
        <w:t>had</w:t>
      </w:r>
      <w:r w:rsidR="00680C9F" w:rsidRPr="00785DBF">
        <w:rPr>
          <w:rFonts w:ascii="Arial" w:hAnsi="Arial" w:cs="Arial"/>
          <w:sz w:val="24"/>
          <w:szCs w:val="24"/>
        </w:rPr>
        <w:t xml:space="preserve"> signed to say this was the route used by the</w:t>
      </w:r>
      <w:r w:rsidR="008C3FA1" w:rsidRPr="00785DBF">
        <w:rPr>
          <w:rFonts w:ascii="Arial" w:hAnsi="Arial" w:cs="Arial"/>
          <w:sz w:val="24"/>
          <w:szCs w:val="24"/>
        </w:rPr>
        <w:t>m</w:t>
      </w:r>
      <w:r w:rsidR="00680C9F" w:rsidRPr="00785DBF">
        <w:rPr>
          <w:rFonts w:ascii="Arial" w:hAnsi="Arial" w:cs="Arial"/>
          <w:sz w:val="24"/>
          <w:szCs w:val="24"/>
        </w:rPr>
        <w:t>.</w:t>
      </w:r>
      <w:r w:rsidR="00CC6D63" w:rsidRPr="00785DBF">
        <w:rPr>
          <w:rFonts w:ascii="Arial" w:hAnsi="Arial" w:cs="Arial"/>
          <w:sz w:val="24"/>
          <w:szCs w:val="24"/>
        </w:rPr>
        <w:t xml:space="preserve"> </w:t>
      </w:r>
    </w:p>
    <w:p w14:paraId="68DDE87A" w14:textId="46740245" w:rsidR="00601655" w:rsidRDefault="00805FA5" w:rsidP="00847E0A">
      <w:pPr>
        <w:pStyle w:val="Style1"/>
        <w:tabs>
          <w:tab w:val="clear" w:pos="720"/>
        </w:tabs>
        <w:rPr>
          <w:rFonts w:ascii="Arial" w:hAnsi="Arial" w:cs="Arial"/>
          <w:sz w:val="24"/>
          <w:szCs w:val="24"/>
        </w:rPr>
      </w:pPr>
      <w:r>
        <w:rPr>
          <w:rFonts w:ascii="Arial" w:hAnsi="Arial" w:cs="Arial"/>
          <w:sz w:val="24"/>
          <w:szCs w:val="24"/>
        </w:rPr>
        <w:t>T</w:t>
      </w:r>
      <w:r w:rsidR="008036FB">
        <w:rPr>
          <w:rFonts w:ascii="Arial" w:hAnsi="Arial" w:cs="Arial"/>
          <w:sz w:val="24"/>
          <w:szCs w:val="24"/>
        </w:rPr>
        <w:t>he objector also drew attention to the cross examination of Mrs Dishington</w:t>
      </w:r>
      <w:r w:rsidR="00040C0C">
        <w:rPr>
          <w:rFonts w:ascii="Arial" w:hAnsi="Arial" w:cs="Arial"/>
          <w:sz w:val="24"/>
          <w:szCs w:val="24"/>
        </w:rPr>
        <w:t>.</w:t>
      </w:r>
      <w:r w:rsidR="008036FB">
        <w:rPr>
          <w:rFonts w:ascii="Arial" w:hAnsi="Arial" w:cs="Arial"/>
          <w:sz w:val="24"/>
          <w:szCs w:val="24"/>
        </w:rPr>
        <w:t xml:space="preserve"> </w:t>
      </w:r>
      <w:r w:rsidR="00040C0C">
        <w:rPr>
          <w:rFonts w:ascii="Arial" w:hAnsi="Arial" w:cs="Arial"/>
          <w:sz w:val="24"/>
          <w:szCs w:val="24"/>
        </w:rPr>
        <w:t>They</w:t>
      </w:r>
      <w:r w:rsidR="008036FB">
        <w:rPr>
          <w:rFonts w:ascii="Arial" w:hAnsi="Arial" w:cs="Arial"/>
          <w:sz w:val="24"/>
          <w:szCs w:val="24"/>
        </w:rPr>
        <w:t xml:space="preserve"> remarked </w:t>
      </w:r>
      <w:r w:rsidR="00A474FF">
        <w:rPr>
          <w:rFonts w:ascii="Arial" w:hAnsi="Arial" w:cs="Arial"/>
          <w:sz w:val="24"/>
          <w:szCs w:val="24"/>
        </w:rPr>
        <w:t>that it was surprising that she did not re</w:t>
      </w:r>
      <w:r w:rsidR="00467A0A">
        <w:rPr>
          <w:rFonts w:ascii="Arial" w:hAnsi="Arial" w:cs="Arial"/>
          <w:sz w:val="24"/>
          <w:szCs w:val="24"/>
        </w:rPr>
        <w:t>member</w:t>
      </w:r>
      <w:r w:rsidR="00A474FF">
        <w:rPr>
          <w:rFonts w:ascii="Arial" w:hAnsi="Arial" w:cs="Arial"/>
          <w:sz w:val="24"/>
          <w:szCs w:val="24"/>
        </w:rPr>
        <w:t xml:space="preserve"> </w:t>
      </w:r>
      <w:r w:rsidR="00444C3A">
        <w:rPr>
          <w:rFonts w:ascii="Arial" w:hAnsi="Arial" w:cs="Arial"/>
          <w:sz w:val="24"/>
          <w:szCs w:val="24"/>
        </w:rPr>
        <w:t xml:space="preserve">the smell of </w:t>
      </w:r>
      <w:r w:rsidR="00467A0A">
        <w:rPr>
          <w:rFonts w:ascii="Arial" w:hAnsi="Arial" w:cs="Arial"/>
          <w:sz w:val="24"/>
          <w:szCs w:val="24"/>
        </w:rPr>
        <w:t xml:space="preserve">the </w:t>
      </w:r>
      <w:r w:rsidR="00444C3A">
        <w:rPr>
          <w:rFonts w:ascii="Arial" w:hAnsi="Arial" w:cs="Arial"/>
          <w:sz w:val="24"/>
          <w:szCs w:val="24"/>
        </w:rPr>
        <w:t>oil</w:t>
      </w:r>
      <w:r w:rsidR="00467A0A">
        <w:rPr>
          <w:rFonts w:ascii="Arial" w:hAnsi="Arial" w:cs="Arial"/>
          <w:sz w:val="24"/>
          <w:szCs w:val="24"/>
        </w:rPr>
        <w:t xml:space="preserve"> recalled by other witnesses </w:t>
      </w:r>
      <w:r w:rsidR="00444C3A">
        <w:rPr>
          <w:rFonts w:ascii="Arial" w:hAnsi="Arial" w:cs="Arial"/>
          <w:sz w:val="24"/>
          <w:szCs w:val="24"/>
        </w:rPr>
        <w:t xml:space="preserve">at that location, considering that </w:t>
      </w:r>
      <w:r w:rsidR="00070446">
        <w:rPr>
          <w:rFonts w:ascii="Arial" w:hAnsi="Arial" w:cs="Arial"/>
          <w:sz w:val="24"/>
          <w:szCs w:val="24"/>
        </w:rPr>
        <w:t xml:space="preserve">she claimed to walk the route 50 </w:t>
      </w:r>
      <w:r w:rsidR="00A71CCC">
        <w:rPr>
          <w:rFonts w:ascii="Arial" w:hAnsi="Arial" w:cs="Arial"/>
          <w:sz w:val="24"/>
          <w:szCs w:val="24"/>
        </w:rPr>
        <w:t>times per year</w:t>
      </w:r>
      <w:r w:rsidR="00040C0C">
        <w:rPr>
          <w:rFonts w:ascii="Arial" w:hAnsi="Arial" w:cs="Arial"/>
          <w:sz w:val="24"/>
          <w:szCs w:val="24"/>
        </w:rPr>
        <w:t>.</w:t>
      </w:r>
      <w:r w:rsidR="00A71CCC">
        <w:rPr>
          <w:rFonts w:ascii="Arial" w:hAnsi="Arial" w:cs="Arial"/>
          <w:sz w:val="24"/>
          <w:szCs w:val="24"/>
        </w:rPr>
        <w:t xml:space="preserve"> </w:t>
      </w:r>
      <w:r w:rsidR="00040C0C">
        <w:rPr>
          <w:rFonts w:ascii="Arial" w:hAnsi="Arial" w:cs="Arial"/>
          <w:sz w:val="24"/>
          <w:szCs w:val="24"/>
        </w:rPr>
        <w:t>They also pointed out</w:t>
      </w:r>
      <w:r w:rsidR="00445139">
        <w:rPr>
          <w:rFonts w:ascii="Arial" w:hAnsi="Arial" w:cs="Arial"/>
          <w:sz w:val="24"/>
          <w:szCs w:val="24"/>
        </w:rPr>
        <w:t xml:space="preserve"> that although </w:t>
      </w:r>
      <w:r w:rsidR="00040C0C">
        <w:rPr>
          <w:rFonts w:ascii="Arial" w:hAnsi="Arial" w:cs="Arial"/>
          <w:sz w:val="24"/>
          <w:szCs w:val="24"/>
        </w:rPr>
        <w:t>Mrs Dishington</w:t>
      </w:r>
      <w:r w:rsidR="00445139">
        <w:rPr>
          <w:rFonts w:ascii="Arial" w:hAnsi="Arial" w:cs="Arial"/>
          <w:sz w:val="24"/>
          <w:szCs w:val="24"/>
        </w:rPr>
        <w:t xml:space="preserve"> insisted that she could walk betwee</w:t>
      </w:r>
      <w:r w:rsidR="00022EF9">
        <w:rPr>
          <w:rFonts w:ascii="Arial" w:hAnsi="Arial" w:cs="Arial"/>
          <w:sz w:val="24"/>
          <w:szCs w:val="24"/>
        </w:rPr>
        <w:t>n</w:t>
      </w:r>
      <w:r w:rsidR="00445139">
        <w:rPr>
          <w:rFonts w:ascii="Arial" w:hAnsi="Arial" w:cs="Arial"/>
          <w:sz w:val="24"/>
          <w:szCs w:val="24"/>
        </w:rPr>
        <w:t xml:space="preserve"> the claimed route </w:t>
      </w:r>
      <w:r w:rsidR="00022EF9">
        <w:rPr>
          <w:rFonts w:ascii="Arial" w:hAnsi="Arial" w:cs="Arial"/>
          <w:sz w:val="24"/>
          <w:szCs w:val="24"/>
        </w:rPr>
        <w:t xml:space="preserve">and </w:t>
      </w:r>
      <w:r w:rsidR="00445139">
        <w:rPr>
          <w:rFonts w:ascii="Arial" w:hAnsi="Arial" w:cs="Arial"/>
          <w:sz w:val="24"/>
          <w:szCs w:val="24"/>
        </w:rPr>
        <w:t>Crab Quay</w:t>
      </w:r>
      <w:r w:rsidR="00022EF9">
        <w:rPr>
          <w:rFonts w:ascii="Arial" w:hAnsi="Arial" w:cs="Arial"/>
          <w:sz w:val="24"/>
          <w:szCs w:val="24"/>
        </w:rPr>
        <w:t xml:space="preserve"> at high tide</w:t>
      </w:r>
      <w:r w:rsidR="00800417">
        <w:rPr>
          <w:rFonts w:ascii="Arial" w:hAnsi="Arial" w:cs="Arial"/>
          <w:sz w:val="24"/>
          <w:szCs w:val="24"/>
        </w:rPr>
        <w:t>, the site visit had illustrated that this was not possible.</w:t>
      </w:r>
    </w:p>
    <w:p w14:paraId="0D3312B6" w14:textId="04DD3093" w:rsidR="002D027B" w:rsidRPr="002D027B" w:rsidRDefault="002D027B" w:rsidP="00847E0A">
      <w:pPr>
        <w:pStyle w:val="Style1"/>
        <w:numPr>
          <w:ilvl w:val="0"/>
          <w:numId w:val="0"/>
        </w:numPr>
        <w:rPr>
          <w:rFonts w:ascii="Arial" w:hAnsi="Arial" w:cs="Arial"/>
          <w:i/>
          <w:iCs/>
          <w:sz w:val="24"/>
          <w:szCs w:val="24"/>
        </w:rPr>
      </w:pPr>
      <w:r w:rsidRPr="002D027B">
        <w:rPr>
          <w:rFonts w:ascii="Arial" w:hAnsi="Arial" w:cs="Arial"/>
          <w:i/>
          <w:iCs/>
          <w:sz w:val="24"/>
          <w:szCs w:val="24"/>
        </w:rPr>
        <w:t>Conclusions on User Evidence</w:t>
      </w:r>
    </w:p>
    <w:p w14:paraId="103BB341" w14:textId="0DCC9D00" w:rsidR="003D0502" w:rsidRPr="003D0502" w:rsidRDefault="003D0502" w:rsidP="00847E0A">
      <w:pPr>
        <w:pStyle w:val="Style1"/>
        <w:rPr>
          <w:rFonts w:ascii="Arial" w:hAnsi="Arial" w:cs="Arial"/>
          <w:sz w:val="24"/>
          <w:szCs w:val="24"/>
        </w:rPr>
      </w:pPr>
      <w:r w:rsidRPr="003D0502">
        <w:rPr>
          <w:rFonts w:ascii="Arial" w:hAnsi="Arial" w:cs="Arial"/>
          <w:sz w:val="24"/>
          <w:szCs w:val="24"/>
        </w:rPr>
        <w:t xml:space="preserve">Whilst the Council felt that the UEF’s, all being signed and witnessed held considerable weight, they acknowledged at Inquiry that no interviews were undertaken with those who had submitted forms. I found that the information on </w:t>
      </w:r>
      <w:proofErr w:type="gramStart"/>
      <w:r w:rsidRPr="003D0502">
        <w:rPr>
          <w:rFonts w:ascii="Arial" w:hAnsi="Arial" w:cs="Arial"/>
          <w:sz w:val="24"/>
          <w:szCs w:val="24"/>
        </w:rPr>
        <w:t>a number of</w:t>
      </w:r>
      <w:proofErr w:type="gramEnd"/>
      <w:r w:rsidRPr="003D0502">
        <w:rPr>
          <w:rFonts w:ascii="Arial" w:hAnsi="Arial" w:cs="Arial"/>
          <w:sz w:val="24"/>
          <w:szCs w:val="24"/>
        </w:rPr>
        <w:t xml:space="preserve"> the UEF’s was vague and I was unable to ascertain with any degree of certainty that these users were referring to use of the claimed route, rather than that of the popular FP26 that adjoins the route. As they did not speak at the Inquiry where clarifications could have been made, I have therefore placed very little weight on these </w:t>
      </w:r>
      <w:proofErr w:type="gramStart"/>
      <w:r w:rsidRPr="003D0502">
        <w:rPr>
          <w:rFonts w:ascii="Arial" w:hAnsi="Arial" w:cs="Arial"/>
          <w:sz w:val="24"/>
          <w:szCs w:val="24"/>
        </w:rPr>
        <w:t>particular forms</w:t>
      </w:r>
      <w:proofErr w:type="gramEnd"/>
      <w:r w:rsidRPr="003D0502">
        <w:rPr>
          <w:rFonts w:ascii="Arial" w:hAnsi="Arial" w:cs="Arial"/>
          <w:sz w:val="24"/>
          <w:szCs w:val="24"/>
        </w:rPr>
        <w:t>. One UEF stated that use was by permission and this form has been discounted. Some weight is given to those UEF’s whose information appears consistent with use of the claimed route</w:t>
      </w:r>
      <w:r w:rsidR="00B4096F">
        <w:rPr>
          <w:rFonts w:ascii="Arial" w:hAnsi="Arial" w:cs="Arial"/>
          <w:sz w:val="24"/>
          <w:szCs w:val="24"/>
        </w:rPr>
        <w:t>,</w:t>
      </w:r>
      <w:r w:rsidRPr="003D0502">
        <w:rPr>
          <w:rFonts w:ascii="Arial" w:hAnsi="Arial" w:cs="Arial"/>
          <w:sz w:val="24"/>
          <w:szCs w:val="24"/>
        </w:rPr>
        <w:t xml:space="preserve"> and more weight is accorded to those five users who spoke at Inquiry.</w:t>
      </w:r>
    </w:p>
    <w:p w14:paraId="572CB36B" w14:textId="2F093B7B" w:rsidR="000A5208" w:rsidRPr="00442ED9" w:rsidRDefault="005A09ED" w:rsidP="00847E0A">
      <w:pPr>
        <w:pStyle w:val="Style1"/>
        <w:tabs>
          <w:tab w:val="clear" w:pos="720"/>
        </w:tabs>
        <w:rPr>
          <w:rFonts w:ascii="Arial" w:hAnsi="Arial" w:cs="Arial"/>
          <w:sz w:val="24"/>
          <w:szCs w:val="24"/>
        </w:rPr>
      </w:pPr>
      <w:r>
        <w:rPr>
          <w:rFonts w:ascii="Arial" w:hAnsi="Arial" w:cs="Arial"/>
          <w:sz w:val="24"/>
          <w:szCs w:val="24"/>
        </w:rPr>
        <w:t>I accept that</w:t>
      </w:r>
      <w:r w:rsidRPr="005A09ED">
        <w:rPr>
          <w:rFonts w:ascii="Arial" w:hAnsi="Arial" w:cs="Arial"/>
          <w:sz w:val="24"/>
          <w:szCs w:val="24"/>
        </w:rPr>
        <w:t xml:space="preserve"> </w:t>
      </w:r>
      <w:r>
        <w:rPr>
          <w:rFonts w:ascii="Arial" w:hAnsi="Arial" w:cs="Arial"/>
          <w:sz w:val="24"/>
          <w:szCs w:val="24"/>
        </w:rPr>
        <w:t>the users who gave evidence at the Inquiry used the claimed path, albeit I ac</w:t>
      </w:r>
      <w:r w:rsidR="006C02CB">
        <w:rPr>
          <w:rFonts w:ascii="Arial" w:hAnsi="Arial" w:cs="Arial"/>
          <w:sz w:val="24"/>
          <w:szCs w:val="24"/>
        </w:rPr>
        <w:t>knowledge</w:t>
      </w:r>
      <w:r w:rsidR="00906C2E">
        <w:rPr>
          <w:rFonts w:ascii="Arial" w:hAnsi="Arial" w:cs="Arial"/>
          <w:sz w:val="24"/>
          <w:szCs w:val="24"/>
        </w:rPr>
        <w:t xml:space="preserve"> </w:t>
      </w:r>
      <w:r w:rsidR="00784F9D">
        <w:rPr>
          <w:rFonts w:ascii="Arial" w:hAnsi="Arial" w:cs="Arial"/>
          <w:sz w:val="24"/>
          <w:szCs w:val="24"/>
        </w:rPr>
        <w:t>the</w:t>
      </w:r>
      <w:r w:rsidR="006C02CB">
        <w:rPr>
          <w:rFonts w:ascii="Arial" w:hAnsi="Arial" w:cs="Arial"/>
          <w:sz w:val="24"/>
          <w:szCs w:val="24"/>
        </w:rPr>
        <w:t xml:space="preserve"> view</w:t>
      </w:r>
      <w:r w:rsidR="00784F9D">
        <w:rPr>
          <w:rFonts w:ascii="Arial" w:hAnsi="Arial" w:cs="Arial"/>
          <w:sz w:val="24"/>
          <w:szCs w:val="24"/>
        </w:rPr>
        <w:t xml:space="preserve"> of Michelmores LLP</w:t>
      </w:r>
      <w:r w:rsidR="00263570">
        <w:rPr>
          <w:rFonts w:ascii="Arial" w:hAnsi="Arial" w:cs="Arial"/>
          <w:sz w:val="24"/>
          <w:szCs w:val="24"/>
        </w:rPr>
        <w:t xml:space="preserve"> </w:t>
      </w:r>
      <w:r w:rsidR="00906C2E">
        <w:rPr>
          <w:rFonts w:ascii="Arial" w:hAnsi="Arial" w:cs="Arial"/>
          <w:sz w:val="24"/>
          <w:szCs w:val="24"/>
        </w:rPr>
        <w:t xml:space="preserve">that </w:t>
      </w:r>
      <w:r w:rsidR="00E1527A">
        <w:rPr>
          <w:rFonts w:ascii="Arial" w:hAnsi="Arial" w:cs="Arial"/>
          <w:sz w:val="24"/>
          <w:szCs w:val="24"/>
        </w:rPr>
        <w:t xml:space="preserve">the </w:t>
      </w:r>
      <w:r w:rsidR="009151F2">
        <w:rPr>
          <w:rFonts w:ascii="Arial" w:hAnsi="Arial" w:cs="Arial"/>
          <w:sz w:val="24"/>
          <w:szCs w:val="24"/>
        </w:rPr>
        <w:t xml:space="preserve">number of users who spoke at Inquiry was low when considering the </w:t>
      </w:r>
      <w:r w:rsidR="00784F9D">
        <w:rPr>
          <w:rFonts w:ascii="Arial" w:hAnsi="Arial" w:cs="Arial"/>
          <w:sz w:val="24"/>
          <w:szCs w:val="24"/>
        </w:rPr>
        <w:t>amount</w:t>
      </w:r>
      <w:r w:rsidR="009151F2">
        <w:rPr>
          <w:rFonts w:ascii="Arial" w:hAnsi="Arial" w:cs="Arial"/>
          <w:sz w:val="24"/>
          <w:szCs w:val="24"/>
        </w:rPr>
        <w:t xml:space="preserve"> of UEF’s submitted</w:t>
      </w:r>
      <w:r w:rsidR="001D6384">
        <w:rPr>
          <w:rFonts w:ascii="Arial" w:hAnsi="Arial" w:cs="Arial"/>
          <w:sz w:val="24"/>
          <w:szCs w:val="24"/>
        </w:rPr>
        <w:t>.</w:t>
      </w:r>
      <w:r w:rsidR="0000299E">
        <w:rPr>
          <w:rFonts w:ascii="Arial" w:hAnsi="Arial" w:cs="Arial"/>
          <w:sz w:val="24"/>
          <w:szCs w:val="24"/>
        </w:rPr>
        <w:t xml:space="preserve"> The</w:t>
      </w:r>
      <w:r w:rsidR="00DD44BB">
        <w:rPr>
          <w:rFonts w:ascii="Arial" w:hAnsi="Arial" w:cs="Arial"/>
          <w:sz w:val="24"/>
          <w:szCs w:val="24"/>
        </w:rPr>
        <w:t xml:space="preserve"> witnesses</w:t>
      </w:r>
      <w:r w:rsidR="0000299E">
        <w:rPr>
          <w:rFonts w:ascii="Arial" w:hAnsi="Arial" w:cs="Arial"/>
          <w:sz w:val="24"/>
          <w:szCs w:val="24"/>
        </w:rPr>
        <w:t xml:space="preserve"> </w:t>
      </w:r>
      <w:r w:rsidR="00AF3406">
        <w:rPr>
          <w:rFonts w:ascii="Arial" w:hAnsi="Arial" w:cs="Arial"/>
          <w:sz w:val="24"/>
          <w:szCs w:val="24"/>
        </w:rPr>
        <w:t>individual</w:t>
      </w:r>
      <w:r w:rsidR="0000299E">
        <w:rPr>
          <w:rFonts w:ascii="Arial" w:hAnsi="Arial" w:cs="Arial"/>
          <w:sz w:val="24"/>
          <w:szCs w:val="24"/>
        </w:rPr>
        <w:t xml:space="preserve"> recollections </w:t>
      </w:r>
      <w:r w:rsidR="00AF3406">
        <w:rPr>
          <w:rFonts w:ascii="Arial" w:hAnsi="Arial" w:cs="Arial"/>
          <w:sz w:val="24"/>
          <w:szCs w:val="24"/>
        </w:rPr>
        <w:t>were</w:t>
      </w:r>
      <w:r w:rsidR="00834E51">
        <w:rPr>
          <w:rFonts w:ascii="Arial" w:hAnsi="Arial" w:cs="Arial"/>
          <w:sz w:val="24"/>
          <w:szCs w:val="24"/>
        </w:rPr>
        <w:t xml:space="preserve"> </w:t>
      </w:r>
      <w:r w:rsidR="00463B9E">
        <w:rPr>
          <w:rFonts w:ascii="Arial" w:hAnsi="Arial" w:cs="Arial"/>
          <w:sz w:val="24"/>
          <w:szCs w:val="24"/>
        </w:rPr>
        <w:t xml:space="preserve">all </w:t>
      </w:r>
      <w:r w:rsidR="00834E51">
        <w:rPr>
          <w:rFonts w:ascii="Arial" w:hAnsi="Arial" w:cs="Arial"/>
          <w:sz w:val="24"/>
          <w:szCs w:val="24"/>
        </w:rPr>
        <w:t>sufficient</w:t>
      </w:r>
      <w:r w:rsidR="00981B3E">
        <w:rPr>
          <w:rFonts w:ascii="Arial" w:hAnsi="Arial" w:cs="Arial"/>
          <w:sz w:val="24"/>
          <w:szCs w:val="24"/>
        </w:rPr>
        <w:t>ly</w:t>
      </w:r>
      <w:r w:rsidR="00834E51">
        <w:rPr>
          <w:rFonts w:ascii="Arial" w:hAnsi="Arial" w:cs="Arial"/>
          <w:sz w:val="24"/>
          <w:szCs w:val="24"/>
        </w:rPr>
        <w:t xml:space="preserve"> </w:t>
      </w:r>
      <w:r w:rsidR="001703DC">
        <w:rPr>
          <w:rFonts w:ascii="Arial" w:hAnsi="Arial" w:cs="Arial"/>
          <w:sz w:val="24"/>
          <w:szCs w:val="24"/>
        </w:rPr>
        <w:t>detail</w:t>
      </w:r>
      <w:r w:rsidR="00981B3E">
        <w:rPr>
          <w:rFonts w:ascii="Arial" w:hAnsi="Arial" w:cs="Arial"/>
          <w:sz w:val="24"/>
          <w:szCs w:val="24"/>
        </w:rPr>
        <w:t>ed</w:t>
      </w:r>
      <w:r w:rsidR="001703DC">
        <w:rPr>
          <w:rFonts w:ascii="Arial" w:hAnsi="Arial" w:cs="Arial"/>
          <w:sz w:val="24"/>
          <w:szCs w:val="24"/>
        </w:rPr>
        <w:t xml:space="preserve"> </w:t>
      </w:r>
      <w:r w:rsidR="00675466">
        <w:rPr>
          <w:rFonts w:ascii="Arial" w:hAnsi="Arial" w:cs="Arial"/>
          <w:sz w:val="24"/>
          <w:szCs w:val="24"/>
        </w:rPr>
        <w:t>of the characteristics and features of the path</w:t>
      </w:r>
      <w:r w:rsidR="0061002F">
        <w:rPr>
          <w:rFonts w:ascii="Arial" w:hAnsi="Arial" w:cs="Arial"/>
          <w:sz w:val="24"/>
          <w:szCs w:val="24"/>
        </w:rPr>
        <w:t xml:space="preserve">, such as a gate at point A, the narrowness of the route as </w:t>
      </w:r>
      <w:r w:rsidR="00F45DF5">
        <w:rPr>
          <w:rFonts w:ascii="Arial" w:hAnsi="Arial" w:cs="Arial"/>
          <w:sz w:val="24"/>
          <w:szCs w:val="24"/>
        </w:rPr>
        <w:t>it descended, before opening out into an open area</w:t>
      </w:r>
      <w:r w:rsidR="00DC41DB">
        <w:rPr>
          <w:rFonts w:ascii="Arial" w:hAnsi="Arial" w:cs="Arial"/>
          <w:sz w:val="24"/>
          <w:szCs w:val="24"/>
        </w:rPr>
        <w:t xml:space="preserve"> and</w:t>
      </w:r>
      <w:r w:rsidR="00530F10">
        <w:rPr>
          <w:rFonts w:ascii="Arial" w:hAnsi="Arial" w:cs="Arial"/>
          <w:sz w:val="24"/>
          <w:szCs w:val="24"/>
        </w:rPr>
        <w:t xml:space="preserve"> the poor state of the steps</w:t>
      </w:r>
      <w:r w:rsidR="00DD44BB">
        <w:rPr>
          <w:rFonts w:ascii="Arial" w:hAnsi="Arial" w:cs="Arial"/>
          <w:sz w:val="24"/>
          <w:szCs w:val="24"/>
        </w:rPr>
        <w:t xml:space="preserve"> down to the </w:t>
      </w:r>
      <w:r w:rsidR="00EF114E">
        <w:rPr>
          <w:rFonts w:ascii="Arial" w:hAnsi="Arial" w:cs="Arial"/>
          <w:sz w:val="24"/>
          <w:szCs w:val="24"/>
        </w:rPr>
        <w:t>platform</w:t>
      </w:r>
      <w:r w:rsidR="00530F10">
        <w:rPr>
          <w:rFonts w:ascii="Arial" w:hAnsi="Arial" w:cs="Arial"/>
          <w:sz w:val="24"/>
          <w:szCs w:val="24"/>
        </w:rPr>
        <w:t>.</w:t>
      </w:r>
      <w:r w:rsidR="00B85730">
        <w:rPr>
          <w:rFonts w:ascii="Arial" w:hAnsi="Arial" w:cs="Arial"/>
          <w:sz w:val="24"/>
          <w:szCs w:val="24"/>
        </w:rPr>
        <w:t xml:space="preserve"> Both</w:t>
      </w:r>
      <w:r w:rsidR="00C9744D">
        <w:rPr>
          <w:rFonts w:ascii="Arial" w:hAnsi="Arial" w:cs="Arial"/>
          <w:sz w:val="24"/>
          <w:szCs w:val="24"/>
        </w:rPr>
        <w:t xml:space="preserve"> </w:t>
      </w:r>
      <w:r w:rsidR="00D23DB0" w:rsidRPr="00C9744D">
        <w:rPr>
          <w:rFonts w:ascii="Arial" w:hAnsi="Arial" w:cs="Arial"/>
          <w:sz w:val="24"/>
          <w:szCs w:val="24"/>
        </w:rPr>
        <w:t>Mr Alvey and</w:t>
      </w:r>
      <w:r w:rsidR="00407782" w:rsidRPr="00C9744D">
        <w:rPr>
          <w:rFonts w:ascii="Arial" w:hAnsi="Arial" w:cs="Arial"/>
          <w:sz w:val="24"/>
          <w:szCs w:val="24"/>
        </w:rPr>
        <w:t xml:space="preserve"> Mrs Dishington</w:t>
      </w:r>
      <w:r w:rsidR="00D23DB0" w:rsidRPr="00C9744D">
        <w:rPr>
          <w:rFonts w:ascii="Arial" w:hAnsi="Arial" w:cs="Arial"/>
          <w:sz w:val="24"/>
          <w:szCs w:val="24"/>
        </w:rPr>
        <w:t xml:space="preserve"> </w:t>
      </w:r>
      <w:r w:rsidR="00B85730">
        <w:rPr>
          <w:rFonts w:ascii="Arial" w:hAnsi="Arial" w:cs="Arial"/>
          <w:sz w:val="24"/>
          <w:szCs w:val="24"/>
        </w:rPr>
        <w:t xml:space="preserve">additionally </w:t>
      </w:r>
      <w:r w:rsidR="00C9744D">
        <w:rPr>
          <w:rFonts w:ascii="Arial" w:hAnsi="Arial" w:cs="Arial"/>
          <w:sz w:val="24"/>
          <w:szCs w:val="24"/>
        </w:rPr>
        <w:t xml:space="preserve">recalled </w:t>
      </w:r>
      <w:r w:rsidR="00D314E6" w:rsidRPr="00C9744D">
        <w:rPr>
          <w:rFonts w:ascii="Arial" w:hAnsi="Arial" w:cs="Arial"/>
          <w:sz w:val="24"/>
          <w:szCs w:val="24"/>
        </w:rPr>
        <w:t xml:space="preserve">goats </w:t>
      </w:r>
      <w:r w:rsidR="00BB19DA" w:rsidRPr="00C9744D">
        <w:rPr>
          <w:rFonts w:ascii="Arial" w:hAnsi="Arial" w:cs="Arial"/>
          <w:sz w:val="24"/>
          <w:szCs w:val="24"/>
        </w:rPr>
        <w:t>that were kept adjacent to the claimed route</w:t>
      </w:r>
      <w:r w:rsidR="00E333ED" w:rsidRPr="00C9744D">
        <w:rPr>
          <w:rFonts w:ascii="Arial" w:hAnsi="Arial" w:cs="Arial"/>
          <w:sz w:val="24"/>
          <w:szCs w:val="24"/>
        </w:rPr>
        <w:t xml:space="preserve">. Dr Hoskin and </w:t>
      </w:r>
      <w:r w:rsidR="00077C7B">
        <w:rPr>
          <w:rFonts w:ascii="Arial" w:hAnsi="Arial" w:cs="Arial"/>
          <w:sz w:val="24"/>
          <w:szCs w:val="24"/>
        </w:rPr>
        <w:t>Mr Wes</w:t>
      </w:r>
      <w:r w:rsidR="007F710C">
        <w:rPr>
          <w:rFonts w:ascii="Arial" w:hAnsi="Arial" w:cs="Arial"/>
          <w:sz w:val="24"/>
          <w:szCs w:val="24"/>
        </w:rPr>
        <w:t xml:space="preserve">t </w:t>
      </w:r>
      <w:r w:rsidR="008507F1">
        <w:rPr>
          <w:rFonts w:ascii="Arial" w:hAnsi="Arial" w:cs="Arial"/>
          <w:sz w:val="24"/>
          <w:szCs w:val="24"/>
        </w:rPr>
        <w:t xml:space="preserve">both </w:t>
      </w:r>
      <w:r w:rsidR="007F710C">
        <w:rPr>
          <w:rFonts w:ascii="Arial" w:hAnsi="Arial" w:cs="Arial"/>
          <w:sz w:val="24"/>
          <w:szCs w:val="24"/>
        </w:rPr>
        <w:lastRenderedPageBreak/>
        <w:t>r</w:t>
      </w:r>
      <w:r w:rsidR="002A5186" w:rsidRPr="00C9744D">
        <w:rPr>
          <w:rFonts w:ascii="Arial" w:hAnsi="Arial" w:cs="Arial"/>
          <w:sz w:val="24"/>
          <w:szCs w:val="24"/>
        </w:rPr>
        <w:t>emembered the oil slicks</w:t>
      </w:r>
      <w:r w:rsidR="007F710C">
        <w:rPr>
          <w:rFonts w:ascii="Arial" w:hAnsi="Arial" w:cs="Arial"/>
          <w:sz w:val="24"/>
          <w:szCs w:val="24"/>
        </w:rPr>
        <w:t xml:space="preserve"> and accompanying smell</w:t>
      </w:r>
      <w:r w:rsidR="002A5186" w:rsidRPr="00C9744D">
        <w:rPr>
          <w:rFonts w:ascii="Arial" w:hAnsi="Arial" w:cs="Arial"/>
          <w:sz w:val="24"/>
          <w:szCs w:val="24"/>
        </w:rPr>
        <w:t xml:space="preserve"> that were apparent at times on the foreshore</w:t>
      </w:r>
      <w:r w:rsidR="0090276F">
        <w:rPr>
          <w:rFonts w:ascii="Arial" w:hAnsi="Arial" w:cs="Arial"/>
          <w:sz w:val="24"/>
          <w:szCs w:val="24"/>
        </w:rPr>
        <w:t xml:space="preserve"> below the valve tower</w:t>
      </w:r>
      <w:r w:rsidR="008507F1">
        <w:rPr>
          <w:rFonts w:ascii="Arial" w:hAnsi="Arial" w:cs="Arial"/>
          <w:sz w:val="24"/>
          <w:szCs w:val="24"/>
        </w:rPr>
        <w:t>.</w:t>
      </w:r>
      <w:r w:rsidR="00280FF4">
        <w:rPr>
          <w:rFonts w:ascii="Arial" w:hAnsi="Arial" w:cs="Arial"/>
          <w:sz w:val="24"/>
          <w:szCs w:val="24"/>
        </w:rPr>
        <w:t xml:space="preserve"> Dr Hoskin </w:t>
      </w:r>
      <w:r w:rsidR="00900250">
        <w:rPr>
          <w:rFonts w:ascii="Arial" w:hAnsi="Arial" w:cs="Arial"/>
          <w:sz w:val="24"/>
          <w:szCs w:val="24"/>
        </w:rPr>
        <w:t>advised</w:t>
      </w:r>
      <w:r w:rsidR="008507F1">
        <w:rPr>
          <w:rFonts w:ascii="Arial" w:hAnsi="Arial" w:cs="Arial"/>
          <w:sz w:val="24"/>
          <w:szCs w:val="24"/>
        </w:rPr>
        <w:t xml:space="preserve"> that on occasion he </w:t>
      </w:r>
      <w:r w:rsidR="00EF2CD9">
        <w:rPr>
          <w:rFonts w:ascii="Arial" w:hAnsi="Arial" w:cs="Arial"/>
          <w:sz w:val="24"/>
          <w:szCs w:val="24"/>
        </w:rPr>
        <w:t xml:space="preserve">would </w:t>
      </w:r>
      <w:r w:rsidR="00B5271C">
        <w:rPr>
          <w:rFonts w:ascii="Arial" w:hAnsi="Arial" w:cs="Arial"/>
          <w:sz w:val="24"/>
          <w:szCs w:val="24"/>
        </w:rPr>
        <w:t xml:space="preserve">survey the </w:t>
      </w:r>
      <w:r w:rsidR="008507F1">
        <w:rPr>
          <w:rFonts w:ascii="Arial" w:hAnsi="Arial" w:cs="Arial"/>
          <w:sz w:val="24"/>
          <w:szCs w:val="24"/>
        </w:rPr>
        <w:t xml:space="preserve">oil </w:t>
      </w:r>
      <w:r w:rsidR="00B5271C">
        <w:rPr>
          <w:rFonts w:ascii="Arial" w:hAnsi="Arial" w:cs="Arial"/>
          <w:sz w:val="24"/>
          <w:szCs w:val="24"/>
        </w:rPr>
        <w:t>slick</w:t>
      </w:r>
      <w:r w:rsidR="008507F1">
        <w:rPr>
          <w:rFonts w:ascii="Arial" w:hAnsi="Arial" w:cs="Arial"/>
          <w:sz w:val="24"/>
          <w:szCs w:val="24"/>
        </w:rPr>
        <w:t>,</w:t>
      </w:r>
      <w:r w:rsidR="00B5271C">
        <w:rPr>
          <w:rFonts w:ascii="Arial" w:hAnsi="Arial" w:cs="Arial"/>
          <w:sz w:val="24"/>
          <w:szCs w:val="24"/>
        </w:rPr>
        <w:t xml:space="preserve"> sending information</w:t>
      </w:r>
      <w:r w:rsidR="00BF7496">
        <w:rPr>
          <w:rFonts w:ascii="Arial" w:hAnsi="Arial" w:cs="Arial"/>
          <w:sz w:val="24"/>
          <w:szCs w:val="24"/>
        </w:rPr>
        <w:t xml:space="preserve"> </w:t>
      </w:r>
      <w:r w:rsidR="00BF7496" w:rsidRPr="00442ED9">
        <w:rPr>
          <w:rFonts w:ascii="Arial" w:hAnsi="Arial" w:cs="Arial"/>
          <w:sz w:val="24"/>
          <w:szCs w:val="24"/>
        </w:rPr>
        <w:t>on</w:t>
      </w:r>
      <w:r w:rsidR="00B5271C" w:rsidRPr="00442ED9">
        <w:rPr>
          <w:rFonts w:ascii="Arial" w:hAnsi="Arial" w:cs="Arial"/>
          <w:sz w:val="24"/>
          <w:szCs w:val="24"/>
        </w:rPr>
        <w:t xml:space="preserve"> to the Environment Agency</w:t>
      </w:r>
      <w:r w:rsidR="0090276F" w:rsidRPr="00442ED9">
        <w:rPr>
          <w:rFonts w:ascii="Arial" w:hAnsi="Arial" w:cs="Arial"/>
          <w:sz w:val="24"/>
          <w:szCs w:val="24"/>
        </w:rPr>
        <w:t>.</w:t>
      </w:r>
    </w:p>
    <w:p w14:paraId="2E42DAA6" w14:textId="5CA91329" w:rsidR="00646B21" w:rsidRPr="00442ED9" w:rsidRDefault="0078160F" w:rsidP="00847E0A">
      <w:pPr>
        <w:pStyle w:val="Style1"/>
        <w:rPr>
          <w:rFonts w:ascii="Arial" w:hAnsi="Arial" w:cs="Arial"/>
          <w:sz w:val="24"/>
          <w:szCs w:val="24"/>
        </w:rPr>
      </w:pPr>
      <w:r>
        <w:rPr>
          <w:rFonts w:ascii="Arial" w:hAnsi="Arial" w:cs="Arial"/>
          <w:sz w:val="24"/>
          <w:szCs w:val="24"/>
        </w:rPr>
        <w:t>When asked at Inquiry if he believed usage of the route by the witnesses had occurred prior to his ownership, the landowner Mr Semenenko answered in the affirmative</w:t>
      </w:r>
      <w:r w:rsidR="00720B12">
        <w:rPr>
          <w:rFonts w:ascii="Arial" w:hAnsi="Arial" w:cs="Arial"/>
          <w:sz w:val="24"/>
          <w:szCs w:val="24"/>
        </w:rPr>
        <w:t xml:space="preserve">, albeit Michelmores LLP </w:t>
      </w:r>
      <w:r w:rsidR="00646B21" w:rsidRPr="00B0751B">
        <w:rPr>
          <w:rFonts w:ascii="Arial" w:hAnsi="Arial" w:cs="Arial"/>
          <w:sz w:val="24"/>
          <w:szCs w:val="24"/>
        </w:rPr>
        <w:t>considered that us</w:t>
      </w:r>
      <w:r w:rsidR="00F46830" w:rsidRPr="00B0751B">
        <w:rPr>
          <w:rFonts w:ascii="Arial" w:hAnsi="Arial" w:cs="Arial"/>
          <w:sz w:val="24"/>
          <w:szCs w:val="24"/>
        </w:rPr>
        <w:t>e of the claimed route</w:t>
      </w:r>
      <w:r w:rsidR="00646B21" w:rsidRPr="00B0751B">
        <w:rPr>
          <w:rFonts w:ascii="Arial" w:hAnsi="Arial" w:cs="Arial"/>
          <w:sz w:val="24"/>
          <w:szCs w:val="24"/>
        </w:rPr>
        <w:t xml:space="preserve"> was </w:t>
      </w:r>
      <w:r w:rsidR="00646B21" w:rsidRPr="00442ED9">
        <w:rPr>
          <w:rFonts w:ascii="Arial" w:hAnsi="Arial" w:cs="Arial"/>
          <w:sz w:val="24"/>
          <w:szCs w:val="24"/>
        </w:rPr>
        <w:t>far less than that stated</w:t>
      </w:r>
      <w:r w:rsidR="00720B12">
        <w:rPr>
          <w:rFonts w:ascii="Arial" w:hAnsi="Arial" w:cs="Arial"/>
          <w:sz w:val="24"/>
          <w:szCs w:val="24"/>
        </w:rPr>
        <w:t xml:space="preserve"> by the UEF’s and</w:t>
      </w:r>
      <w:r w:rsidR="00164585">
        <w:rPr>
          <w:rFonts w:ascii="Arial" w:hAnsi="Arial" w:cs="Arial"/>
          <w:sz w:val="24"/>
          <w:szCs w:val="24"/>
        </w:rPr>
        <w:t xml:space="preserve"> constituted trespass</w:t>
      </w:r>
      <w:r w:rsidR="00720B12">
        <w:rPr>
          <w:rFonts w:ascii="Arial" w:hAnsi="Arial" w:cs="Arial"/>
          <w:sz w:val="24"/>
          <w:szCs w:val="24"/>
        </w:rPr>
        <w:t>. They</w:t>
      </w:r>
      <w:r w:rsidR="00646B21" w:rsidRPr="00442ED9">
        <w:rPr>
          <w:rFonts w:ascii="Arial" w:hAnsi="Arial" w:cs="Arial"/>
          <w:sz w:val="24"/>
          <w:szCs w:val="24"/>
        </w:rPr>
        <w:t xml:space="preserve"> </w:t>
      </w:r>
      <w:r w:rsidR="00720B12">
        <w:rPr>
          <w:rFonts w:ascii="Arial" w:hAnsi="Arial" w:cs="Arial"/>
          <w:sz w:val="24"/>
          <w:szCs w:val="24"/>
        </w:rPr>
        <w:t>drew attention to</w:t>
      </w:r>
      <w:r w:rsidR="00646B21" w:rsidRPr="00442ED9">
        <w:rPr>
          <w:rFonts w:ascii="Arial" w:hAnsi="Arial" w:cs="Arial"/>
          <w:sz w:val="24"/>
          <w:szCs w:val="24"/>
        </w:rPr>
        <w:t xml:space="preserve"> the overgrown nature of the path </w:t>
      </w:r>
      <w:r w:rsidR="00720B12">
        <w:rPr>
          <w:rFonts w:ascii="Arial" w:hAnsi="Arial" w:cs="Arial"/>
          <w:sz w:val="24"/>
          <w:szCs w:val="24"/>
        </w:rPr>
        <w:t xml:space="preserve">as </w:t>
      </w:r>
      <w:r w:rsidR="00646B21" w:rsidRPr="00442ED9">
        <w:rPr>
          <w:rFonts w:ascii="Arial" w:hAnsi="Arial" w:cs="Arial"/>
          <w:sz w:val="24"/>
          <w:szCs w:val="24"/>
        </w:rPr>
        <w:t xml:space="preserve">shown in photographs from </w:t>
      </w:r>
      <w:r w:rsidR="00254578">
        <w:rPr>
          <w:rFonts w:ascii="Arial" w:hAnsi="Arial" w:cs="Arial"/>
          <w:sz w:val="24"/>
          <w:szCs w:val="24"/>
        </w:rPr>
        <w:t xml:space="preserve">the summer of </w:t>
      </w:r>
      <w:r w:rsidR="00646B21" w:rsidRPr="00442ED9">
        <w:rPr>
          <w:rFonts w:ascii="Arial" w:hAnsi="Arial" w:cs="Arial"/>
          <w:sz w:val="24"/>
          <w:szCs w:val="24"/>
        </w:rPr>
        <w:t xml:space="preserve">2009. I </w:t>
      </w:r>
      <w:r w:rsidR="00254578">
        <w:rPr>
          <w:rFonts w:ascii="Arial" w:hAnsi="Arial" w:cs="Arial"/>
          <w:sz w:val="24"/>
          <w:szCs w:val="24"/>
        </w:rPr>
        <w:t>accept</w:t>
      </w:r>
      <w:r w:rsidR="00646B21" w:rsidRPr="00442ED9">
        <w:rPr>
          <w:rFonts w:ascii="Arial" w:hAnsi="Arial" w:cs="Arial"/>
          <w:sz w:val="24"/>
          <w:szCs w:val="24"/>
        </w:rPr>
        <w:t xml:space="preserve"> the comments made by the Council that vegetation growth is more rapid during the spring and summer months, but considering that the</w:t>
      </w:r>
      <w:r w:rsidR="000C72CD">
        <w:rPr>
          <w:rFonts w:ascii="Arial" w:hAnsi="Arial" w:cs="Arial"/>
          <w:sz w:val="24"/>
          <w:szCs w:val="24"/>
        </w:rPr>
        <w:t xml:space="preserve"> vast</w:t>
      </w:r>
      <w:r w:rsidR="00646B21" w:rsidRPr="00442ED9">
        <w:rPr>
          <w:rFonts w:ascii="Arial" w:hAnsi="Arial" w:cs="Arial"/>
          <w:sz w:val="24"/>
          <w:szCs w:val="24"/>
        </w:rPr>
        <w:t xml:space="preserve"> majority of UEF’s stated use in 2009, the lack of a clear route shown in the photographs does appear to be at odds with the</w:t>
      </w:r>
      <w:r w:rsidR="00820D39">
        <w:rPr>
          <w:rFonts w:ascii="Arial" w:hAnsi="Arial" w:cs="Arial"/>
          <w:sz w:val="24"/>
          <w:szCs w:val="24"/>
        </w:rPr>
        <w:t xml:space="preserve"> amount of</w:t>
      </w:r>
      <w:r w:rsidR="00646B21" w:rsidRPr="00442ED9">
        <w:rPr>
          <w:rFonts w:ascii="Arial" w:hAnsi="Arial" w:cs="Arial"/>
          <w:sz w:val="24"/>
          <w:szCs w:val="24"/>
        </w:rPr>
        <w:t xml:space="preserve"> claimed use at that time.</w:t>
      </w:r>
    </w:p>
    <w:p w14:paraId="07053A65" w14:textId="56C26AF5" w:rsidR="00566FEA" w:rsidRDefault="00566FEA" w:rsidP="00847E0A">
      <w:pPr>
        <w:pStyle w:val="Style1"/>
        <w:rPr>
          <w:rFonts w:ascii="Arial" w:hAnsi="Arial" w:cs="Arial"/>
          <w:sz w:val="24"/>
          <w:szCs w:val="24"/>
        </w:rPr>
      </w:pPr>
      <w:r w:rsidRPr="00442ED9">
        <w:rPr>
          <w:rFonts w:ascii="Arial" w:hAnsi="Arial" w:cs="Arial"/>
          <w:sz w:val="24"/>
          <w:szCs w:val="24"/>
        </w:rPr>
        <w:t xml:space="preserve">It would </w:t>
      </w:r>
      <w:r w:rsidR="00442ED9" w:rsidRPr="00442ED9">
        <w:rPr>
          <w:rFonts w:ascii="Arial" w:hAnsi="Arial" w:cs="Arial"/>
          <w:sz w:val="24"/>
          <w:szCs w:val="24"/>
        </w:rPr>
        <w:t xml:space="preserve">also </w:t>
      </w:r>
      <w:r w:rsidRPr="00442ED9">
        <w:rPr>
          <w:rFonts w:ascii="Arial" w:hAnsi="Arial" w:cs="Arial"/>
          <w:sz w:val="24"/>
          <w:szCs w:val="24"/>
        </w:rPr>
        <w:t xml:space="preserve">seem that with </w:t>
      </w:r>
      <w:r w:rsidR="00442ED9" w:rsidRPr="00442ED9">
        <w:rPr>
          <w:rFonts w:ascii="Arial" w:hAnsi="Arial" w:cs="Arial"/>
          <w:sz w:val="24"/>
          <w:szCs w:val="24"/>
        </w:rPr>
        <w:t>the odd</w:t>
      </w:r>
      <w:r w:rsidRPr="00442ED9">
        <w:rPr>
          <w:rFonts w:ascii="Arial" w:hAnsi="Arial" w:cs="Arial"/>
          <w:sz w:val="24"/>
          <w:szCs w:val="24"/>
        </w:rPr>
        <w:t xml:space="preserve"> exception, other people were only seen on the foreshore and beaches, not on the claimed path itself</w:t>
      </w:r>
      <w:r w:rsidR="00F53B61">
        <w:rPr>
          <w:rFonts w:ascii="Arial" w:hAnsi="Arial" w:cs="Arial"/>
          <w:sz w:val="24"/>
          <w:szCs w:val="24"/>
        </w:rPr>
        <w:t>, indicating that the prolific use</w:t>
      </w:r>
      <w:r w:rsidR="00AC1A2C">
        <w:rPr>
          <w:rFonts w:ascii="Arial" w:hAnsi="Arial" w:cs="Arial"/>
          <w:sz w:val="24"/>
          <w:szCs w:val="24"/>
        </w:rPr>
        <w:t xml:space="preserve"> of the path</w:t>
      </w:r>
      <w:r w:rsidR="00F53B61">
        <w:rPr>
          <w:rFonts w:ascii="Arial" w:hAnsi="Arial" w:cs="Arial"/>
          <w:sz w:val="24"/>
          <w:szCs w:val="24"/>
        </w:rPr>
        <w:t xml:space="preserve"> </w:t>
      </w:r>
      <w:r w:rsidR="00AC1A2C">
        <w:rPr>
          <w:rFonts w:ascii="Arial" w:hAnsi="Arial" w:cs="Arial"/>
          <w:sz w:val="24"/>
          <w:szCs w:val="24"/>
        </w:rPr>
        <w:t>stated by the Council was questionable</w:t>
      </w:r>
      <w:r w:rsidRPr="00442ED9">
        <w:rPr>
          <w:rFonts w:ascii="Arial" w:hAnsi="Arial" w:cs="Arial"/>
          <w:sz w:val="24"/>
          <w:szCs w:val="24"/>
        </w:rPr>
        <w:t>. While I accept the reasonable view of Mr Alvey and Dr Hoskin that those people</w:t>
      </w:r>
      <w:r w:rsidR="007D6E32">
        <w:rPr>
          <w:rFonts w:ascii="Arial" w:hAnsi="Arial" w:cs="Arial"/>
          <w:sz w:val="24"/>
          <w:szCs w:val="24"/>
        </w:rPr>
        <w:t xml:space="preserve"> they saw</w:t>
      </w:r>
      <w:r w:rsidRPr="00442ED9">
        <w:rPr>
          <w:rFonts w:ascii="Arial" w:hAnsi="Arial" w:cs="Arial"/>
          <w:sz w:val="24"/>
          <w:szCs w:val="24"/>
        </w:rPr>
        <w:t xml:space="preserve"> may have used the claimed route to access the foreshore and </w:t>
      </w:r>
      <w:r w:rsidR="0061140A" w:rsidRPr="00442ED9">
        <w:rPr>
          <w:rFonts w:ascii="Arial" w:hAnsi="Arial" w:cs="Arial"/>
          <w:sz w:val="24"/>
          <w:szCs w:val="24"/>
        </w:rPr>
        <w:t xml:space="preserve">beaches, </w:t>
      </w:r>
      <w:r w:rsidR="0061140A">
        <w:rPr>
          <w:rFonts w:ascii="Arial" w:hAnsi="Arial" w:cs="Arial"/>
          <w:sz w:val="24"/>
          <w:szCs w:val="24"/>
        </w:rPr>
        <w:t>the</w:t>
      </w:r>
      <w:r w:rsidR="008C2A94">
        <w:rPr>
          <w:rFonts w:ascii="Arial" w:hAnsi="Arial" w:cs="Arial"/>
          <w:sz w:val="24"/>
          <w:szCs w:val="24"/>
        </w:rPr>
        <w:t xml:space="preserve"> view is speculative</w:t>
      </w:r>
      <w:r w:rsidRPr="00442ED9">
        <w:rPr>
          <w:rFonts w:ascii="Arial" w:hAnsi="Arial" w:cs="Arial"/>
          <w:sz w:val="24"/>
          <w:szCs w:val="24"/>
        </w:rPr>
        <w:t>.</w:t>
      </w:r>
    </w:p>
    <w:p w14:paraId="6068B326" w14:textId="7DAAC657" w:rsidR="00A67613" w:rsidRPr="00442ED9" w:rsidRDefault="00A67613" w:rsidP="00847E0A">
      <w:pPr>
        <w:pStyle w:val="Style1"/>
        <w:rPr>
          <w:rFonts w:ascii="Arial" w:hAnsi="Arial" w:cs="Arial"/>
          <w:sz w:val="24"/>
          <w:szCs w:val="24"/>
        </w:rPr>
      </w:pPr>
      <w:r>
        <w:rPr>
          <w:rFonts w:ascii="Arial" w:hAnsi="Arial" w:cs="Arial"/>
          <w:sz w:val="24"/>
          <w:szCs w:val="24"/>
        </w:rPr>
        <w:t xml:space="preserve">The objector pointed out that few users had mentioned the steps in their UEF’s and that all forms </w:t>
      </w:r>
      <w:r w:rsidR="006A45B5">
        <w:rPr>
          <w:rFonts w:ascii="Arial" w:hAnsi="Arial" w:cs="Arial"/>
          <w:sz w:val="24"/>
          <w:szCs w:val="24"/>
        </w:rPr>
        <w:t xml:space="preserve">were incorrect </w:t>
      </w:r>
      <w:proofErr w:type="gramStart"/>
      <w:r w:rsidR="006A45B5">
        <w:rPr>
          <w:rFonts w:ascii="Arial" w:hAnsi="Arial" w:cs="Arial"/>
          <w:sz w:val="24"/>
          <w:szCs w:val="24"/>
        </w:rPr>
        <w:t>with regard to</w:t>
      </w:r>
      <w:proofErr w:type="gramEnd"/>
      <w:r w:rsidR="006A45B5">
        <w:rPr>
          <w:rFonts w:ascii="Arial" w:hAnsi="Arial" w:cs="Arial"/>
          <w:sz w:val="24"/>
          <w:szCs w:val="24"/>
        </w:rPr>
        <w:t xml:space="preserve"> the narrowest width. </w:t>
      </w:r>
      <w:r w:rsidR="00E80C68">
        <w:rPr>
          <w:rFonts w:ascii="Arial" w:hAnsi="Arial" w:cs="Arial"/>
          <w:sz w:val="24"/>
          <w:szCs w:val="24"/>
        </w:rPr>
        <w:t xml:space="preserve">I would not expect users to recall an exact measurement of the narrowest point of the path. </w:t>
      </w:r>
      <w:r w:rsidR="009A3D60">
        <w:rPr>
          <w:rFonts w:ascii="Arial" w:hAnsi="Arial" w:cs="Arial"/>
          <w:sz w:val="24"/>
          <w:szCs w:val="24"/>
        </w:rPr>
        <w:t>Additionally, t</w:t>
      </w:r>
      <w:r w:rsidR="00CA3ADF">
        <w:rPr>
          <w:rFonts w:ascii="Arial" w:hAnsi="Arial" w:cs="Arial"/>
          <w:sz w:val="24"/>
          <w:szCs w:val="24"/>
        </w:rPr>
        <w:t>he UEF did not ask about the exi</w:t>
      </w:r>
      <w:r w:rsidR="0015094B">
        <w:rPr>
          <w:rFonts w:ascii="Arial" w:hAnsi="Arial" w:cs="Arial"/>
          <w:sz w:val="24"/>
          <w:szCs w:val="24"/>
        </w:rPr>
        <w:t>s</w:t>
      </w:r>
      <w:r w:rsidR="00CA3ADF">
        <w:rPr>
          <w:rFonts w:ascii="Arial" w:hAnsi="Arial" w:cs="Arial"/>
          <w:sz w:val="24"/>
          <w:szCs w:val="24"/>
        </w:rPr>
        <w:t>tence of steps or</w:t>
      </w:r>
      <w:r w:rsidR="0015094B">
        <w:rPr>
          <w:rFonts w:ascii="Arial" w:hAnsi="Arial" w:cs="Arial"/>
          <w:sz w:val="24"/>
          <w:szCs w:val="24"/>
        </w:rPr>
        <w:t xml:space="preserve"> </w:t>
      </w:r>
      <w:r w:rsidR="00C33AF4">
        <w:rPr>
          <w:rFonts w:ascii="Arial" w:hAnsi="Arial" w:cs="Arial"/>
          <w:sz w:val="24"/>
          <w:szCs w:val="24"/>
        </w:rPr>
        <w:t>request</w:t>
      </w:r>
      <w:r w:rsidR="0015094B">
        <w:rPr>
          <w:rFonts w:ascii="Arial" w:hAnsi="Arial" w:cs="Arial"/>
          <w:sz w:val="24"/>
          <w:szCs w:val="24"/>
        </w:rPr>
        <w:t xml:space="preserve"> the form filler to </w:t>
      </w:r>
      <w:r w:rsidR="00A97FD5">
        <w:rPr>
          <w:rFonts w:ascii="Arial" w:hAnsi="Arial" w:cs="Arial"/>
          <w:sz w:val="24"/>
          <w:szCs w:val="24"/>
        </w:rPr>
        <w:t>recite</w:t>
      </w:r>
      <w:r w:rsidR="0015094B">
        <w:rPr>
          <w:rFonts w:ascii="Arial" w:hAnsi="Arial" w:cs="Arial"/>
          <w:sz w:val="24"/>
          <w:szCs w:val="24"/>
        </w:rPr>
        <w:t xml:space="preserve"> any special characteristics</w:t>
      </w:r>
      <w:r w:rsidR="00F111B1">
        <w:rPr>
          <w:rFonts w:ascii="Arial" w:hAnsi="Arial" w:cs="Arial"/>
          <w:sz w:val="24"/>
          <w:szCs w:val="24"/>
        </w:rPr>
        <w:t xml:space="preserve"> of the claimed route</w:t>
      </w:r>
      <w:r w:rsidR="00E80C68">
        <w:rPr>
          <w:rFonts w:ascii="Arial" w:hAnsi="Arial" w:cs="Arial"/>
          <w:sz w:val="24"/>
          <w:szCs w:val="24"/>
        </w:rPr>
        <w:t>.</w:t>
      </w:r>
      <w:r w:rsidR="008B09EB">
        <w:rPr>
          <w:rFonts w:ascii="Arial" w:hAnsi="Arial" w:cs="Arial"/>
          <w:sz w:val="24"/>
          <w:szCs w:val="24"/>
        </w:rPr>
        <w:t xml:space="preserve"> </w:t>
      </w:r>
      <w:r w:rsidR="00204380">
        <w:rPr>
          <w:rFonts w:ascii="Arial" w:hAnsi="Arial" w:cs="Arial"/>
          <w:sz w:val="24"/>
          <w:szCs w:val="24"/>
        </w:rPr>
        <w:t>I</w:t>
      </w:r>
      <w:r w:rsidR="00A97FD5">
        <w:rPr>
          <w:rFonts w:ascii="Arial" w:hAnsi="Arial" w:cs="Arial"/>
          <w:sz w:val="24"/>
          <w:szCs w:val="24"/>
        </w:rPr>
        <w:t xml:space="preserve"> therefore</w:t>
      </w:r>
      <w:r w:rsidR="00204380">
        <w:rPr>
          <w:rFonts w:ascii="Arial" w:hAnsi="Arial" w:cs="Arial"/>
          <w:sz w:val="24"/>
          <w:szCs w:val="24"/>
        </w:rPr>
        <w:t xml:space="preserve"> do not interpret </w:t>
      </w:r>
      <w:r w:rsidR="00A97FD5">
        <w:rPr>
          <w:rFonts w:ascii="Arial" w:hAnsi="Arial" w:cs="Arial"/>
          <w:sz w:val="24"/>
          <w:szCs w:val="24"/>
        </w:rPr>
        <w:t>a user not mentioning steps</w:t>
      </w:r>
      <w:r w:rsidR="00273FFF">
        <w:rPr>
          <w:rFonts w:ascii="Arial" w:hAnsi="Arial" w:cs="Arial"/>
          <w:sz w:val="24"/>
          <w:szCs w:val="24"/>
        </w:rPr>
        <w:t>,</w:t>
      </w:r>
      <w:r w:rsidR="00204380">
        <w:rPr>
          <w:rFonts w:ascii="Arial" w:hAnsi="Arial" w:cs="Arial"/>
          <w:sz w:val="24"/>
          <w:szCs w:val="24"/>
        </w:rPr>
        <w:t xml:space="preserve"> as </w:t>
      </w:r>
      <w:r w:rsidR="00A97FD5">
        <w:rPr>
          <w:rFonts w:ascii="Arial" w:hAnsi="Arial" w:cs="Arial"/>
          <w:sz w:val="24"/>
          <w:szCs w:val="24"/>
        </w:rPr>
        <w:t>evidence of them</w:t>
      </w:r>
      <w:r w:rsidR="00204380">
        <w:rPr>
          <w:rFonts w:ascii="Arial" w:hAnsi="Arial" w:cs="Arial"/>
          <w:sz w:val="24"/>
          <w:szCs w:val="24"/>
        </w:rPr>
        <w:t xml:space="preserve"> not </w:t>
      </w:r>
      <w:r w:rsidR="00A97FD5">
        <w:rPr>
          <w:rFonts w:ascii="Arial" w:hAnsi="Arial" w:cs="Arial"/>
          <w:sz w:val="24"/>
          <w:szCs w:val="24"/>
        </w:rPr>
        <w:t>using the whole route</w:t>
      </w:r>
      <w:r w:rsidR="00204380">
        <w:rPr>
          <w:rFonts w:ascii="Arial" w:hAnsi="Arial" w:cs="Arial"/>
          <w:sz w:val="24"/>
          <w:szCs w:val="24"/>
        </w:rPr>
        <w:t xml:space="preserve">. They would have needed to </w:t>
      </w:r>
      <w:r w:rsidR="00273FFF">
        <w:rPr>
          <w:rFonts w:ascii="Arial" w:hAnsi="Arial" w:cs="Arial"/>
          <w:sz w:val="24"/>
          <w:szCs w:val="24"/>
        </w:rPr>
        <w:t xml:space="preserve">descend the steps </w:t>
      </w:r>
      <w:proofErr w:type="gramStart"/>
      <w:r w:rsidR="00273FFF">
        <w:rPr>
          <w:rFonts w:ascii="Arial" w:hAnsi="Arial" w:cs="Arial"/>
          <w:sz w:val="24"/>
          <w:szCs w:val="24"/>
        </w:rPr>
        <w:t>in order</w:t>
      </w:r>
      <w:r w:rsidR="00204380">
        <w:rPr>
          <w:rFonts w:ascii="Arial" w:hAnsi="Arial" w:cs="Arial"/>
          <w:sz w:val="24"/>
          <w:szCs w:val="24"/>
        </w:rPr>
        <w:t xml:space="preserve"> to</w:t>
      </w:r>
      <w:proofErr w:type="gramEnd"/>
      <w:r w:rsidR="00204380">
        <w:rPr>
          <w:rFonts w:ascii="Arial" w:hAnsi="Arial" w:cs="Arial"/>
          <w:sz w:val="24"/>
          <w:szCs w:val="24"/>
        </w:rPr>
        <w:t xml:space="preserve"> access the foreshore</w:t>
      </w:r>
      <w:r w:rsidR="00C50FCD">
        <w:rPr>
          <w:rFonts w:ascii="Arial" w:hAnsi="Arial" w:cs="Arial"/>
          <w:sz w:val="24"/>
          <w:szCs w:val="24"/>
        </w:rPr>
        <w:t>, whatever their onward route or purpose</w:t>
      </w:r>
      <w:r w:rsidR="00204380">
        <w:rPr>
          <w:rFonts w:ascii="Arial" w:hAnsi="Arial" w:cs="Arial"/>
          <w:sz w:val="24"/>
          <w:szCs w:val="24"/>
        </w:rPr>
        <w:t>.</w:t>
      </w:r>
    </w:p>
    <w:p w14:paraId="09E35F44" w14:textId="56DB3395" w:rsidR="00273213" w:rsidRPr="00EE35AF" w:rsidRDefault="009B39AF" w:rsidP="00847E0A">
      <w:pPr>
        <w:pStyle w:val="Style1"/>
        <w:tabs>
          <w:tab w:val="clear" w:pos="720"/>
        </w:tabs>
        <w:rPr>
          <w:rFonts w:ascii="Arial" w:hAnsi="Arial" w:cs="Arial"/>
          <w:sz w:val="24"/>
          <w:szCs w:val="24"/>
        </w:rPr>
      </w:pPr>
      <w:r>
        <w:rPr>
          <w:rFonts w:ascii="Arial" w:hAnsi="Arial" w:cs="Arial"/>
          <w:sz w:val="24"/>
          <w:szCs w:val="24"/>
        </w:rPr>
        <w:t>T</w:t>
      </w:r>
      <w:r w:rsidR="005B1956" w:rsidRPr="00EE35AF">
        <w:rPr>
          <w:rFonts w:ascii="Arial" w:hAnsi="Arial" w:cs="Arial"/>
          <w:sz w:val="24"/>
          <w:szCs w:val="24"/>
        </w:rPr>
        <w:t xml:space="preserve">he </w:t>
      </w:r>
      <w:r w:rsidR="00675531" w:rsidRPr="00EE35AF">
        <w:rPr>
          <w:rFonts w:ascii="Arial" w:hAnsi="Arial" w:cs="Arial"/>
          <w:sz w:val="24"/>
          <w:szCs w:val="24"/>
        </w:rPr>
        <w:t>untested evidence</w:t>
      </w:r>
      <w:r w:rsidR="007D59D5" w:rsidRPr="00EE35AF">
        <w:rPr>
          <w:rFonts w:ascii="Arial" w:hAnsi="Arial" w:cs="Arial"/>
          <w:sz w:val="24"/>
          <w:szCs w:val="24"/>
        </w:rPr>
        <w:t>,</w:t>
      </w:r>
      <w:r w:rsidR="00052F85" w:rsidRPr="00EE35AF">
        <w:rPr>
          <w:rFonts w:ascii="Arial" w:hAnsi="Arial" w:cs="Arial"/>
          <w:sz w:val="24"/>
          <w:szCs w:val="24"/>
        </w:rPr>
        <w:t xml:space="preserve"> although</w:t>
      </w:r>
      <w:r w:rsidR="00FB0145">
        <w:rPr>
          <w:rFonts w:ascii="Arial" w:hAnsi="Arial" w:cs="Arial"/>
          <w:sz w:val="24"/>
          <w:szCs w:val="24"/>
        </w:rPr>
        <w:t xml:space="preserve"> certainly</w:t>
      </w:r>
      <w:r w:rsidR="00052F85" w:rsidRPr="00EE35AF">
        <w:rPr>
          <w:rFonts w:ascii="Arial" w:hAnsi="Arial" w:cs="Arial"/>
          <w:sz w:val="24"/>
          <w:szCs w:val="24"/>
        </w:rPr>
        <w:t xml:space="preserve"> not in its entirety</w:t>
      </w:r>
      <w:r w:rsidR="00907B67" w:rsidRPr="00EE35AF">
        <w:rPr>
          <w:rFonts w:ascii="Arial" w:hAnsi="Arial" w:cs="Arial"/>
          <w:sz w:val="24"/>
          <w:szCs w:val="24"/>
        </w:rPr>
        <w:t>, does</w:t>
      </w:r>
      <w:r w:rsidR="007D59D5" w:rsidRPr="00EE35AF">
        <w:rPr>
          <w:rFonts w:ascii="Arial" w:hAnsi="Arial" w:cs="Arial"/>
          <w:sz w:val="24"/>
          <w:szCs w:val="24"/>
        </w:rPr>
        <w:t xml:space="preserve"> in general, </w:t>
      </w:r>
      <w:r w:rsidR="00675531" w:rsidRPr="00EE35AF">
        <w:rPr>
          <w:rFonts w:ascii="Arial" w:hAnsi="Arial" w:cs="Arial"/>
          <w:sz w:val="24"/>
          <w:szCs w:val="24"/>
        </w:rPr>
        <w:t xml:space="preserve">support </w:t>
      </w:r>
      <w:r w:rsidR="00D6435B" w:rsidRPr="00EE35AF">
        <w:rPr>
          <w:rFonts w:ascii="Arial" w:hAnsi="Arial" w:cs="Arial"/>
          <w:sz w:val="24"/>
          <w:szCs w:val="24"/>
        </w:rPr>
        <w:t>the tested evidence</w:t>
      </w:r>
      <w:r w:rsidR="0075542B">
        <w:rPr>
          <w:rFonts w:ascii="Arial" w:hAnsi="Arial" w:cs="Arial"/>
          <w:sz w:val="24"/>
          <w:szCs w:val="24"/>
        </w:rPr>
        <w:t>, albeit</w:t>
      </w:r>
      <w:r w:rsidR="000437BF">
        <w:rPr>
          <w:rFonts w:ascii="Arial" w:hAnsi="Arial" w:cs="Arial"/>
          <w:sz w:val="24"/>
          <w:szCs w:val="24"/>
        </w:rPr>
        <w:t xml:space="preserve"> </w:t>
      </w:r>
      <w:r w:rsidR="00C35166">
        <w:rPr>
          <w:rFonts w:ascii="Arial" w:hAnsi="Arial" w:cs="Arial"/>
          <w:sz w:val="24"/>
          <w:szCs w:val="24"/>
        </w:rPr>
        <w:t>I am not persuaded that use was prolific</w:t>
      </w:r>
      <w:r w:rsidR="00367C07">
        <w:rPr>
          <w:rFonts w:ascii="Arial" w:hAnsi="Arial" w:cs="Arial"/>
          <w:sz w:val="24"/>
          <w:szCs w:val="24"/>
        </w:rPr>
        <w:t>.</w:t>
      </w:r>
      <w:r w:rsidR="0063327C">
        <w:rPr>
          <w:rFonts w:ascii="Arial" w:hAnsi="Arial" w:cs="Arial"/>
          <w:sz w:val="24"/>
          <w:szCs w:val="24"/>
        </w:rPr>
        <w:t xml:space="preserve"> </w:t>
      </w:r>
      <w:r w:rsidR="00367C07">
        <w:rPr>
          <w:rFonts w:ascii="Arial" w:hAnsi="Arial" w:cs="Arial"/>
          <w:sz w:val="24"/>
          <w:szCs w:val="24"/>
        </w:rPr>
        <w:t>T</w:t>
      </w:r>
      <w:r w:rsidR="0063327C">
        <w:rPr>
          <w:rFonts w:ascii="Arial" w:hAnsi="Arial" w:cs="Arial"/>
          <w:sz w:val="24"/>
          <w:szCs w:val="24"/>
        </w:rPr>
        <w:t>he</w:t>
      </w:r>
      <w:r w:rsidR="00A10FA9">
        <w:rPr>
          <w:rFonts w:ascii="Arial" w:hAnsi="Arial" w:cs="Arial"/>
          <w:sz w:val="24"/>
          <w:szCs w:val="24"/>
        </w:rPr>
        <w:t xml:space="preserve"> </w:t>
      </w:r>
      <w:r w:rsidR="000437BF">
        <w:rPr>
          <w:rFonts w:ascii="Arial" w:hAnsi="Arial" w:cs="Arial"/>
          <w:sz w:val="24"/>
          <w:szCs w:val="24"/>
        </w:rPr>
        <w:t>overgrown nature of the path</w:t>
      </w:r>
      <w:r w:rsidR="00367C07">
        <w:rPr>
          <w:rFonts w:ascii="Arial" w:hAnsi="Arial" w:cs="Arial"/>
          <w:sz w:val="24"/>
          <w:szCs w:val="24"/>
        </w:rPr>
        <w:t xml:space="preserve"> shown late in the relevant period</w:t>
      </w:r>
      <w:r w:rsidR="002530B4" w:rsidRPr="00EE35AF">
        <w:rPr>
          <w:rFonts w:ascii="Arial" w:hAnsi="Arial" w:cs="Arial"/>
          <w:sz w:val="24"/>
          <w:szCs w:val="24"/>
        </w:rPr>
        <w:t xml:space="preserve"> </w:t>
      </w:r>
      <w:r w:rsidR="00367C07">
        <w:rPr>
          <w:rFonts w:ascii="Arial" w:hAnsi="Arial" w:cs="Arial"/>
          <w:sz w:val="24"/>
          <w:szCs w:val="24"/>
        </w:rPr>
        <w:t xml:space="preserve">does not correlate to the </w:t>
      </w:r>
      <w:r w:rsidR="0075542B">
        <w:rPr>
          <w:rFonts w:ascii="Arial" w:hAnsi="Arial" w:cs="Arial"/>
          <w:sz w:val="24"/>
          <w:szCs w:val="24"/>
        </w:rPr>
        <w:t>number of people stating regular use of the path at that time</w:t>
      </w:r>
      <w:r w:rsidR="00E6141B">
        <w:rPr>
          <w:rFonts w:ascii="Arial" w:hAnsi="Arial" w:cs="Arial"/>
          <w:sz w:val="24"/>
          <w:szCs w:val="24"/>
        </w:rPr>
        <w:t xml:space="preserve">. </w:t>
      </w:r>
      <w:r w:rsidR="008B5AF2">
        <w:rPr>
          <w:rFonts w:ascii="Arial" w:hAnsi="Arial" w:cs="Arial"/>
          <w:sz w:val="24"/>
          <w:szCs w:val="24"/>
        </w:rPr>
        <w:t>Add to this the evidence of the witnesses</w:t>
      </w:r>
      <w:r w:rsidR="003849D6">
        <w:rPr>
          <w:rFonts w:ascii="Arial" w:hAnsi="Arial" w:cs="Arial"/>
          <w:sz w:val="24"/>
          <w:szCs w:val="24"/>
        </w:rPr>
        <w:t>,</w:t>
      </w:r>
      <w:r w:rsidR="008B5AF2">
        <w:rPr>
          <w:rFonts w:ascii="Arial" w:hAnsi="Arial" w:cs="Arial"/>
          <w:sz w:val="24"/>
          <w:szCs w:val="24"/>
        </w:rPr>
        <w:t xml:space="preserve"> </w:t>
      </w:r>
      <w:r w:rsidR="0061140A">
        <w:rPr>
          <w:rFonts w:ascii="Arial" w:hAnsi="Arial" w:cs="Arial"/>
          <w:sz w:val="24"/>
          <w:szCs w:val="24"/>
        </w:rPr>
        <w:t>which</w:t>
      </w:r>
      <w:r w:rsidR="008B5AF2">
        <w:rPr>
          <w:rFonts w:ascii="Arial" w:hAnsi="Arial" w:cs="Arial"/>
          <w:sz w:val="24"/>
          <w:szCs w:val="24"/>
        </w:rPr>
        <w:t xml:space="preserve"> </w:t>
      </w:r>
      <w:r w:rsidR="001A27DE">
        <w:rPr>
          <w:rFonts w:ascii="Arial" w:hAnsi="Arial" w:cs="Arial"/>
          <w:sz w:val="24"/>
          <w:szCs w:val="24"/>
        </w:rPr>
        <w:t xml:space="preserve">indicates few were seen on the claimed route </w:t>
      </w:r>
      <w:r w:rsidR="0061140A">
        <w:rPr>
          <w:rFonts w:ascii="Arial" w:hAnsi="Arial" w:cs="Arial"/>
          <w:sz w:val="24"/>
          <w:szCs w:val="24"/>
        </w:rPr>
        <w:t>itself, it</w:t>
      </w:r>
      <w:r w:rsidR="00CB01CD">
        <w:rPr>
          <w:rFonts w:ascii="Arial" w:hAnsi="Arial" w:cs="Arial"/>
          <w:sz w:val="24"/>
          <w:szCs w:val="24"/>
        </w:rPr>
        <w:t xml:space="preserve"> does become questionable </w:t>
      </w:r>
      <w:r w:rsidR="00C52A64">
        <w:rPr>
          <w:rFonts w:ascii="Arial" w:hAnsi="Arial" w:cs="Arial"/>
          <w:sz w:val="24"/>
          <w:szCs w:val="24"/>
        </w:rPr>
        <w:t>whether</w:t>
      </w:r>
      <w:r w:rsidR="00CB01CD">
        <w:rPr>
          <w:rFonts w:ascii="Arial" w:hAnsi="Arial" w:cs="Arial"/>
          <w:sz w:val="24"/>
          <w:szCs w:val="24"/>
        </w:rPr>
        <w:t xml:space="preserve"> </w:t>
      </w:r>
      <w:r w:rsidR="00EB3847">
        <w:rPr>
          <w:rFonts w:ascii="Arial" w:hAnsi="Arial" w:cs="Arial"/>
          <w:sz w:val="24"/>
          <w:szCs w:val="24"/>
        </w:rPr>
        <w:t>use would have been</w:t>
      </w:r>
      <w:r w:rsidR="003849D6">
        <w:rPr>
          <w:rFonts w:ascii="Arial" w:hAnsi="Arial" w:cs="Arial"/>
          <w:sz w:val="24"/>
          <w:szCs w:val="24"/>
        </w:rPr>
        <w:t xml:space="preserve"> noticeable to </w:t>
      </w:r>
      <w:r w:rsidR="00CB01CD">
        <w:rPr>
          <w:rFonts w:ascii="Arial" w:hAnsi="Arial" w:cs="Arial"/>
          <w:sz w:val="24"/>
          <w:szCs w:val="24"/>
        </w:rPr>
        <w:t>a</w:t>
      </w:r>
      <w:r w:rsidR="003849D6">
        <w:rPr>
          <w:rFonts w:ascii="Arial" w:hAnsi="Arial" w:cs="Arial"/>
          <w:sz w:val="24"/>
          <w:szCs w:val="24"/>
        </w:rPr>
        <w:t xml:space="preserve"> non-resident</w:t>
      </w:r>
      <w:r w:rsidR="00CB01CD">
        <w:rPr>
          <w:rFonts w:ascii="Arial" w:hAnsi="Arial" w:cs="Arial"/>
          <w:sz w:val="24"/>
          <w:szCs w:val="24"/>
        </w:rPr>
        <w:t xml:space="preserve"> landowner</w:t>
      </w:r>
      <w:r w:rsidR="003849D6">
        <w:rPr>
          <w:rFonts w:ascii="Arial" w:hAnsi="Arial" w:cs="Arial"/>
          <w:sz w:val="24"/>
          <w:szCs w:val="24"/>
        </w:rPr>
        <w:t>.</w:t>
      </w:r>
      <w:r w:rsidR="00CB01CD">
        <w:rPr>
          <w:rFonts w:ascii="Arial" w:hAnsi="Arial" w:cs="Arial"/>
          <w:sz w:val="24"/>
          <w:szCs w:val="24"/>
        </w:rPr>
        <w:t xml:space="preserve"> </w:t>
      </w:r>
      <w:r w:rsidR="00461FF4">
        <w:rPr>
          <w:rFonts w:ascii="Arial" w:hAnsi="Arial" w:cs="Arial"/>
          <w:sz w:val="24"/>
          <w:szCs w:val="24"/>
        </w:rPr>
        <w:t>Notwithstanding this</w:t>
      </w:r>
      <w:r w:rsidR="00C52A64">
        <w:rPr>
          <w:rFonts w:ascii="Arial" w:hAnsi="Arial" w:cs="Arial"/>
          <w:sz w:val="24"/>
          <w:szCs w:val="24"/>
        </w:rPr>
        <w:t xml:space="preserve">, I </w:t>
      </w:r>
      <w:r w:rsidR="002530B4" w:rsidRPr="00EE35AF">
        <w:rPr>
          <w:rFonts w:ascii="Arial" w:hAnsi="Arial" w:cs="Arial"/>
          <w:sz w:val="24"/>
          <w:szCs w:val="24"/>
        </w:rPr>
        <w:t>find that the</w:t>
      </w:r>
      <w:r w:rsidR="001014C2" w:rsidRPr="00EE35AF">
        <w:rPr>
          <w:rFonts w:ascii="Arial" w:hAnsi="Arial" w:cs="Arial"/>
          <w:sz w:val="24"/>
          <w:szCs w:val="24"/>
        </w:rPr>
        <w:t xml:space="preserve">re is </w:t>
      </w:r>
      <w:r w:rsidR="002530B4" w:rsidRPr="00EE35AF">
        <w:rPr>
          <w:rFonts w:ascii="Arial" w:hAnsi="Arial" w:cs="Arial"/>
          <w:sz w:val="24"/>
          <w:szCs w:val="24"/>
        </w:rPr>
        <w:t>user evidenc</w:t>
      </w:r>
      <w:r w:rsidR="001014C2" w:rsidRPr="00EE35AF">
        <w:rPr>
          <w:rFonts w:ascii="Arial" w:hAnsi="Arial" w:cs="Arial"/>
          <w:sz w:val="24"/>
          <w:szCs w:val="24"/>
        </w:rPr>
        <w:t>e</w:t>
      </w:r>
      <w:r w:rsidR="008B13FB" w:rsidRPr="00EE35AF">
        <w:rPr>
          <w:rFonts w:ascii="Arial" w:hAnsi="Arial" w:cs="Arial"/>
          <w:sz w:val="24"/>
          <w:szCs w:val="24"/>
        </w:rPr>
        <w:t xml:space="preserve"> </w:t>
      </w:r>
      <w:r w:rsidR="004B4ABD" w:rsidRPr="00EE35AF">
        <w:rPr>
          <w:rFonts w:ascii="Arial" w:hAnsi="Arial" w:cs="Arial"/>
          <w:sz w:val="24"/>
          <w:szCs w:val="24"/>
        </w:rPr>
        <w:t>sufficient</w:t>
      </w:r>
      <w:r w:rsidR="002530B4" w:rsidRPr="00EE35AF">
        <w:rPr>
          <w:rFonts w:ascii="Arial" w:hAnsi="Arial" w:cs="Arial"/>
          <w:sz w:val="24"/>
          <w:szCs w:val="24"/>
        </w:rPr>
        <w:t xml:space="preserve"> to raise a </w:t>
      </w:r>
      <w:r w:rsidR="002530B4" w:rsidRPr="009E011E">
        <w:rPr>
          <w:rFonts w:ascii="Arial" w:hAnsi="Arial" w:cs="Arial"/>
          <w:sz w:val="24"/>
          <w:szCs w:val="24"/>
        </w:rPr>
        <w:t>presumption of the dedication of</w:t>
      </w:r>
      <w:r w:rsidR="002530B4" w:rsidRPr="00EE35AF">
        <w:rPr>
          <w:rFonts w:ascii="Arial" w:hAnsi="Arial" w:cs="Arial"/>
          <w:sz w:val="24"/>
          <w:szCs w:val="24"/>
        </w:rPr>
        <w:t xml:space="preserve"> a public footpath.</w:t>
      </w:r>
    </w:p>
    <w:p w14:paraId="30C8BD90" w14:textId="7C956227" w:rsidR="002530B4" w:rsidRPr="00273213" w:rsidRDefault="00E77809" w:rsidP="00847E0A">
      <w:pPr>
        <w:pStyle w:val="Style1"/>
        <w:numPr>
          <w:ilvl w:val="0"/>
          <w:numId w:val="0"/>
        </w:numPr>
        <w:rPr>
          <w:rFonts w:ascii="Arial" w:hAnsi="Arial" w:cs="Arial"/>
          <w:sz w:val="24"/>
          <w:szCs w:val="24"/>
        </w:rPr>
      </w:pPr>
      <w:r w:rsidRPr="00273213">
        <w:rPr>
          <w:rFonts w:ascii="Arial" w:hAnsi="Arial" w:cs="Arial"/>
          <w:i/>
          <w:iCs/>
          <w:sz w:val="24"/>
          <w:szCs w:val="24"/>
        </w:rPr>
        <w:t>Evidence of the landowner</w:t>
      </w:r>
      <w:r w:rsidR="009C351A" w:rsidRPr="00273213">
        <w:rPr>
          <w:rFonts w:ascii="Arial" w:hAnsi="Arial" w:cs="Arial"/>
          <w:i/>
          <w:iCs/>
          <w:sz w:val="24"/>
          <w:szCs w:val="24"/>
        </w:rPr>
        <w:t>s</w:t>
      </w:r>
      <w:r w:rsidRPr="00273213">
        <w:rPr>
          <w:rFonts w:ascii="Arial" w:hAnsi="Arial" w:cs="Arial"/>
          <w:i/>
          <w:iCs/>
          <w:sz w:val="24"/>
          <w:szCs w:val="24"/>
        </w:rPr>
        <w:t xml:space="preserve"> and w</w:t>
      </w:r>
      <w:r w:rsidR="002530B4" w:rsidRPr="00273213">
        <w:rPr>
          <w:rFonts w:ascii="Arial" w:hAnsi="Arial" w:cs="Arial"/>
          <w:i/>
          <w:iCs/>
          <w:sz w:val="24"/>
          <w:szCs w:val="24"/>
        </w:rPr>
        <w:t>hether the landowner</w:t>
      </w:r>
      <w:r w:rsidR="009C351A" w:rsidRPr="00273213">
        <w:rPr>
          <w:rFonts w:ascii="Arial" w:hAnsi="Arial" w:cs="Arial"/>
          <w:i/>
          <w:iCs/>
          <w:sz w:val="24"/>
          <w:szCs w:val="24"/>
        </w:rPr>
        <w:t>s</w:t>
      </w:r>
      <w:r w:rsidR="002530B4" w:rsidRPr="00273213">
        <w:rPr>
          <w:rFonts w:ascii="Arial" w:hAnsi="Arial" w:cs="Arial"/>
          <w:i/>
          <w:iCs/>
          <w:sz w:val="24"/>
          <w:szCs w:val="24"/>
        </w:rPr>
        <w:t xml:space="preserve"> demonstrated a lack of intention to dedicate a public footpath</w:t>
      </w:r>
    </w:p>
    <w:p w14:paraId="2DEED63C" w14:textId="096CC958" w:rsidR="000D0C3B" w:rsidRPr="00BF5F9D" w:rsidRDefault="00A809DB" w:rsidP="00847E0A">
      <w:pPr>
        <w:pStyle w:val="Style1"/>
        <w:tabs>
          <w:tab w:val="clear" w:pos="720"/>
        </w:tabs>
        <w:rPr>
          <w:rFonts w:ascii="Arial" w:hAnsi="Arial" w:cs="Arial"/>
          <w:color w:val="auto"/>
          <w:sz w:val="24"/>
          <w:szCs w:val="24"/>
        </w:rPr>
      </w:pPr>
      <w:bookmarkStart w:id="2" w:name="_Hlk120284687"/>
      <w:r>
        <w:rPr>
          <w:rFonts w:ascii="Arial" w:hAnsi="Arial" w:cs="Arial"/>
          <w:color w:val="auto"/>
          <w:sz w:val="24"/>
          <w:szCs w:val="24"/>
        </w:rPr>
        <w:t>The land across which the Order route passes</w:t>
      </w:r>
      <w:r w:rsidR="002A6907">
        <w:rPr>
          <w:rFonts w:ascii="Arial" w:hAnsi="Arial" w:cs="Arial"/>
          <w:color w:val="auto"/>
          <w:sz w:val="24"/>
          <w:szCs w:val="24"/>
        </w:rPr>
        <w:t>,</w:t>
      </w:r>
      <w:r>
        <w:rPr>
          <w:rFonts w:ascii="Arial" w:hAnsi="Arial" w:cs="Arial"/>
          <w:color w:val="auto"/>
          <w:sz w:val="24"/>
          <w:szCs w:val="24"/>
        </w:rPr>
        <w:t xml:space="preserve"> falls </w:t>
      </w:r>
      <w:r w:rsidR="00965AA6">
        <w:rPr>
          <w:rFonts w:ascii="Arial" w:hAnsi="Arial" w:cs="Arial"/>
          <w:color w:val="auto"/>
          <w:sz w:val="24"/>
          <w:szCs w:val="24"/>
        </w:rPr>
        <w:t>under</w:t>
      </w:r>
      <w:r w:rsidR="00A3765C">
        <w:rPr>
          <w:rFonts w:ascii="Arial" w:hAnsi="Arial" w:cs="Arial"/>
          <w:color w:val="auto"/>
          <w:sz w:val="24"/>
          <w:szCs w:val="24"/>
        </w:rPr>
        <w:t xml:space="preserve"> two different land ownerships. From point A to approximately</w:t>
      </w:r>
      <w:r w:rsidR="00964B3B">
        <w:rPr>
          <w:rFonts w:ascii="Arial" w:hAnsi="Arial" w:cs="Arial"/>
          <w:color w:val="auto"/>
          <w:sz w:val="24"/>
          <w:szCs w:val="24"/>
        </w:rPr>
        <w:t xml:space="preserve"> </w:t>
      </w:r>
      <w:r w:rsidR="00BA5222">
        <w:rPr>
          <w:rFonts w:ascii="Arial" w:hAnsi="Arial" w:cs="Arial"/>
          <w:color w:val="auto"/>
          <w:sz w:val="24"/>
          <w:szCs w:val="24"/>
        </w:rPr>
        <w:t>midpoint</w:t>
      </w:r>
      <w:r w:rsidR="00964B3B">
        <w:rPr>
          <w:rFonts w:ascii="Arial" w:hAnsi="Arial" w:cs="Arial"/>
          <w:color w:val="auto"/>
          <w:sz w:val="24"/>
          <w:szCs w:val="24"/>
        </w:rPr>
        <w:t xml:space="preserve"> between</w:t>
      </w:r>
      <w:r w:rsidR="00A104FA">
        <w:rPr>
          <w:rFonts w:ascii="Arial" w:hAnsi="Arial" w:cs="Arial"/>
          <w:color w:val="auto"/>
          <w:sz w:val="24"/>
          <w:szCs w:val="24"/>
        </w:rPr>
        <w:t xml:space="preserve"> points</w:t>
      </w:r>
      <w:r w:rsidR="00964B3B">
        <w:rPr>
          <w:rFonts w:ascii="Arial" w:hAnsi="Arial" w:cs="Arial"/>
          <w:color w:val="auto"/>
          <w:sz w:val="24"/>
          <w:szCs w:val="24"/>
        </w:rPr>
        <w:t xml:space="preserve"> A and B is</w:t>
      </w:r>
      <w:r w:rsidR="00422C6B">
        <w:rPr>
          <w:rFonts w:ascii="Arial" w:hAnsi="Arial" w:cs="Arial"/>
          <w:color w:val="auto"/>
          <w:sz w:val="24"/>
          <w:szCs w:val="24"/>
        </w:rPr>
        <w:t xml:space="preserve"> publicly</w:t>
      </w:r>
      <w:r w:rsidR="00964B3B">
        <w:rPr>
          <w:rFonts w:ascii="Arial" w:hAnsi="Arial" w:cs="Arial"/>
          <w:color w:val="auto"/>
          <w:sz w:val="24"/>
          <w:szCs w:val="24"/>
        </w:rPr>
        <w:t xml:space="preserve"> ow</w:t>
      </w:r>
      <w:r w:rsidR="00F700AA">
        <w:rPr>
          <w:rFonts w:ascii="Arial" w:hAnsi="Arial" w:cs="Arial"/>
          <w:color w:val="auto"/>
          <w:sz w:val="24"/>
          <w:szCs w:val="24"/>
        </w:rPr>
        <w:t xml:space="preserve">ned. </w:t>
      </w:r>
      <w:r w:rsidR="00900E41">
        <w:rPr>
          <w:rFonts w:ascii="Arial" w:hAnsi="Arial" w:cs="Arial"/>
          <w:color w:val="auto"/>
          <w:sz w:val="24"/>
          <w:szCs w:val="24"/>
        </w:rPr>
        <w:t>Fro</w:t>
      </w:r>
      <w:r w:rsidR="001E67B5">
        <w:rPr>
          <w:rFonts w:ascii="Arial" w:hAnsi="Arial" w:cs="Arial"/>
          <w:color w:val="auto"/>
          <w:sz w:val="24"/>
          <w:szCs w:val="24"/>
        </w:rPr>
        <w:t>m the midpoint to the foreshore</w:t>
      </w:r>
      <w:r w:rsidR="00124E4E">
        <w:rPr>
          <w:rFonts w:ascii="Arial" w:hAnsi="Arial" w:cs="Arial"/>
          <w:color w:val="auto"/>
          <w:sz w:val="24"/>
          <w:szCs w:val="24"/>
        </w:rPr>
        <w:t>,</w:t>
      </w:r>
      <w:r w:rsidR="001E67B5">
        <w:rPr>
          <w:rFonts w:ascii="Arial" w:hAnsi="Arial" w:cs="Arial"/>
          <w:color w:val="auto"/>
          <w:sz w:val="24"/>
          <w:szCs w:val="24"/>
        </w:rPr>
        <w:t xml:space="preserve"> which lies</w:t>
      </w:r>
      <w:r w:rsidR="00124E4E">
        <w:rPr>
          <w:rFonts w:ascii="Arial" w:hAnsi="Arial" w:cs="Arial"/>
          <w:color w:val="auto"/>
          <w:sz w:val="24"/>
          <w:szCs w:val="24"/>
        </w:rPr>
        <w:t xml:space="preserve"> a short distance</w:t>
      </w:r>
      <w:r w:rsidR="001E67B5">
        <w:rPr>
          <w:rFonts w:ascii="Arial" w:hAnsi="Arial" w:cs="Arial"/>
          <w:color w:val="auto"/>
          <w:sz w:val="24"/>
          <w:szCs w:val="24"/>
        </w:rPr>
        <w:t xml:space="preserve"> beyond point B, the land is owned by </w:t>
      </w:r>
      <w:r w:rsidR="00A104FA">
        <w:rPr>
          <w:rFonts w:ascii="Arial" w:hAnsi="Arial" w:cs="Arial"/>
          <w:color w:val="auto"/>
          <w:sz w:val="24"/>
          <w:szCs w:val="24"/>
        </w:rPr>
        <w:t>Mr Semenenko</w:t>
      </w:r>
      <w:r w:rsidR="001E67B5">
        <w:rPr>
          <w:rFonts w:ascii="Arial" w:hAnsi="Arial" w:cs="Arial"/>
          <w:color w:val="auto"/>
          <w:sz w:val="24"/>
          <w:szCs w:val="24"/>
        </w:rPr>
        <w:t>.</w:t>
      </w:r>
    </w:p>
    <w:p w14:paraId="11E871AF" w14:textId="4544165E" w:rsidR="00292DD9" w:rsidRDefault="008F3350" w:rsidP="00847E0A">
      <w:pPr>
        <w:pStyle w:val="Style1"/>
        <w:tabs>
          <w:tab w:val="clear" w:pos="720"/>
        </w:tabs>
        <w:rPr>
          <w:rFonts w:ascii="Arial" w:hAnsi="Arial" w:cs="Arial"/>
          <w:color w:val="auto"/>
          <w:sz w:val="24"/>
          <w:szCs w:val="24"/>
        </w:rPr>
      </w:pPr>
      <w:r>
        <w:rPr>
          <w:rFonts w:ascii="Arial" w:hAnsi="Arial" w:cs="Arial"/>
          <w:color w:val="auto"/>
          <w:sz w:val="24"/>
          <w:szCs w:val="24"/>
        </w:rPr>
        <w:t xml:space="preserve">There appears to be </w:t>
      </w:r>
      <w:r w:rsidR="001B0D05">
        <w:rPr>
          <w:rFonts w:ascii="Arial" w:hAnsi="Arial" w:cs="Arial"/>
          <w:color w:val="auto"/>
          <w:sz w:val="24"/>
          <w:szCs w:val="24"/>
        </w:rPr>
        <w:t>little</w:t>
      </w:r>
      <w:r>
        <w:rPr>
          <w:rFonts w:ascii="Arial" w:hAnsi="Arial" w:cs="Arial"/>
          <w:color w:val="auto"/>
          <w:sz w:val="24"/>
          <w:szCs w:val="24"/>
        </w:rPr>
        <w:t xml:space="preserve"> landowner </w:t>
      </w:r>
      <w:r w:rsidR="00182809">
        <w:rPr>
          <w:rFonts w:ascii="Arial" w:hAnsi="Arial" w:cs="Arial"/>
          <w:color w:val="auto"/>
          <w:sz w:val="24"/>
          <w:szCs w:val="24"/>
        </w:rPr>
        <w:t>evidence for the publicly owned section</w:t>
      </w:r>
      <w:r w:rsidR="005E5F53">
        <w:rPr>
          <w:rFonts w:ascii="Arial" w:hAnsi="Arial" w:cs="Arial"/>
          <w:color w:val="auto"/>
          <w:sz w:val="24"/>
          <w:szCs w:val="24"/>
        </w:rPr>
        <w:t xml:space="preserve"> of the claimed route. </w:t>
      </w:r>
      <w:r w:rsidR="001D5275">
        <w:rPr>
          <w:rFonts w:ascii="Arial" w:hAnsi="Arial" w:cs="Arial"/>
          <w:color w:val="auto"/>
          <w:sz w:val="24"/>
          <w:szCs w:val="24"/>
        </w:rPr>
        <w:t xml:space="preserve">The Council advised that they had approached </w:t>
      </w:r>
      <w:r w:rsidR="00580D12">
        <w:rPr>
          <w:rFonts w:ascii="Arial" w:hAnsi="Arial" w:cs="Arial"/>
          <w:color w:val="auto"/>
          <w:sz w:val="24"/>
          <w:szCs w:val="24"/>
        </w:rPr>
        <w:t>a former Carrick District Council</w:t>
      </w:r>
      <w:r w:rsidR="00A3248F">
        <w:rPr>
          <w:rFonts w:ascii="Arial" w:hAnsi="Arial" w:cs="Arial"/>
          <w:color w:val="auto"/>
          <w:sz w:val="24"/>
          <w:szCs w:val="24"/>
        </w:rPr>
        <w:t xml:space="preserve"> officer</w:t>
      </w:r>
      <w:r w:rsidR="00580D12">
        <w:rPr>
          <w:rFonts w:ascii="Arial" w:hAnsi="Arial" w:cs="Arial"/>
          <w:color w:val="auto"/>
          <w:sz w:val="24"/>
          <w:szCs w:val="24"/>
        </w:rPr>
        <w:t xml:space="preserve"> </w:t>
      </w:r>
      <w:r w:rsidR="00B478E1">
        <w:rPr>
          <w:rFonts w:ascii="Arial" w:hAnsi="Arial" w:cs="Arial"/>
          <w:color w:val="auto"/>
          <w:sz w:val="24"/>
          <w:szCs w:val="24"/>
        </w:rPr>
        <w:t>and Falmouth Town Council</w:t>
      </w:r>
      <w:r w:rsidR="006A7326">
        <w:rPr>
          <w:rFonts w:ascii="Arial" w:hAnsi="Arial" w:cs="Arial"/>
          <w:color w:val="auto"/>
          <w:sz w:val="24"/>
          <w:szCs w:val="24"/>
        </w:rPr>
        <w:t xml:space="preserve"> in this regard</w:t>
      </w:r>
      <w:r w:rsidR="00C2702E">
        <w:rPr>
          <w:rFonts w:ascii="Arial" w:hAnsi="Arial" w:cs="Arial"/>
          <w:color w:val="auto"/>
          <w:sz w:val="24"/>
          <w:szCs w:val="24"/>
        </w:rPr>
        <w:t>, but no response or</w:t>
      </w:r>
      <w:r w:rsidR="004421FC">
        <w:rPr>
          <w:rFonts w:ascii="Arial" w:hAnsi="Arial" w:cs="Arial"/>
          <w:color w:val="auto"/>
          <w:sz w:val="24"/>
          <w:szCs w:val="24"/>
        </w:rPr>
        <w:t xml:space="preserve"> recollection </w:t>
      </w:r>
      <w:r w:rsidR="00321A0C">
        <w:rPr>
          <w:rFonts w:ascii="Arial" w:hAnsi="Arial" w:cs="Arial"/>
          <w:color w:val="auto"/>
          <w:sz w:val="24"/>
          <w:szCs w:val="24"/>
        </w:rPr>
        <w:t xml:space="preserve">pertaining to the management of the land </w:t>
      </w:r>
      <w:r w:rsidR="00E96C36">
        <w:rPr>
          <w:rFonts w:ascii="Arial" w:hAnsi="Arial" w:cs="Arial"/>
          <w:color w:val="auto"/>
          <w:sz w:val="24"/>
          <w:szCs w:val="24"/>
        </w:rPr>
        <w:t>or</w:t>
      </w:r>
      <w:r w:rsidR="00321A0C">
        <w:rPr>
          <w:rFonts w:ascii="Arial" w:hAnsi="Arial" w:cs="Arial"/>
          <w:color w:val="auto"/>
          <w:sz w:val="24"/>
          <w:szCs w:val="24"/>
        </w:rPr>
        <w:t xml:space="preserve"> the origin</w:t>
      </w:r>
      <w:r w:rsidR="00EF0B6F">
        <w:rPr>
          <w:rFonts w:ascii="Arial" w:hAnsi="Arial" w:cs="Arial"/>
          <w:color w:val="auto"/>
          <w:sz w:val="24"/>
          <w:szCs w:val="24"/>
        </w:rPr>
        <w:t>, purpose</w:t>
      </w:r>
      <w:r w:rsidR="00321A0C">
        <w:rPr>
          <w:rFonts w:ascii="Arial" w:hAnsi="Arial" w:cs="Arial"/>
          <w:color w:val="auto"/>
          <w:sz w:val="24"/>
          <w:szCs w:val="24"/>
        </w:rPr>
        <w:t xml:space="preserve"> </w:t>
      </w:r>
      <w:r w:rsidR="009D0A76">
        <w:rPr>
          <w:rFonts w:ascii="Arial" w:hAnsi="Arial" w:cs="Arial"/>
          <w:color w:val="auto"/>
          <w:sz w:val="24"/>
          <w:szCs w:val="24"/>
        </w:rPr>
        <w:t xml:space="preserve">and management </w:t>
      </w:r>
      <w:r w:rsidR="00321A0C">
        <w:rPr>
          <w:rFonts w:ascii="Arial" w:hAnsi="Arial" w:cs="Arial"/>
          <w:color w:val="auto"/>
          <w:sz w:val="24"/>
          <w:szCs w:val="24"/>
        </w:rPr>
        <w:t xml:space="preserve">of the gate at point A </w:t>
      </w:r>
      <w:r w:rsidR="00F20350">
        <w:rPr>
          <w:rFonts w:ascii="Arial" w:hAnsi="Arial" w:cs="Arial"/>
          <w:color w:val="auto"/>
          <w:sz w:val="24"/>
          <w:szCs w:val="24"/>
        </w:rPr>
        <w:t>appears to have been</w:t>
      </w:r>
      <w:r w:rsidR="001A36B3">
        <w:rPr>
          <w:rFonts w:ascii="Arial" w:hAnsi="Arial" w:cs="Arial"/>
          <w:color w:val="auto"/>
          <w:sz w:val="24"/>
          <w:szCs w:val="24"/>
        </w:rPr>
        <w:t xml:space="preserve"> forthcoming.</w:t>
      </w:r>
    </w:p>
    <w:p w14:paraId="54BBFA9D" w14:textId="6D81F778" w:rsidR="00563B89" w:rsidRPr="0095549D" w:rsidRDefault="004A6CAE" w:rsidP="00847E0A">
      <w:pPr>
        <w:pStyle w:val="Style1"/>
        <w:rPr>
          <w:rFonts w:ascii="Arial" w:hAnsi="Arial" w:cs="Arial"/>
          <w:sz w:val="24"/>
          <w:szCs w:val="24"/>
        </w:rPr>
      </w:pPr>
      <w:r>
        <w:rPr>
          <w:rFonts w:ascii="Arial" w:hAnsi="Arial" w:cs="Arial"/>
          <w:sz w:val="24"/>
          <w:szCs w:val="24"/>
        </w:rPr>
        <w:t>Mr Semenenko first came across the claimed route in 2003</w:t>
      </w:r>
      <w:r w:rsidR="00397494">
        <w:rPr>
          <w:rFonts w:ascii="Arial" w:hAnsi="Arial" w:cs="Arial"/>
          <w:sz w:val="24"/>
          <w:szCs w:val="24"/>
        </w:rPr>
        <w:t xml:space="preserve"> and wondered what was beyond the gate at point A. He noticed that the gate was </w:t>
      </w:r>
      <w:r w:rsidR="00E9215D">
        <w:rPr>
          <w:rFonts w:ascii="Arial" w:hAnsi="Arial" w:cs="Arial"/>
          <w:sz w:val="24"/>
          <w:szCs w:val="24"/>
        </w:rPr>
        <w:t xml:space="preserve">overgrown with </w:t>
      </w:r>
      <w:r w:rsidR="00E9215D">
        <w:rPr>
          <w:rFonts w:ascii="Arial" w:hAnsi="Arial" w:cs="Arial"/>
          <w:sz w:val="24"/>
          <w:szCs w:val="24"/>
        </w:rPr>
        <w:lastRenderedPageBreak/>
        <w:t xml:space="preserve">foliage, padlocked and </w:t>
      </w:r>
      <w:r w:rsidR="00576C16">
        <w:rPr>
          <w:rFonts w:ascii="Arial" w:hAnsi="Arial" w:cs="Arial"/>
          <w:sz w:val="24"/>
          <w:szCs w:val="24"/>
        </w:rPr>
        <w:t xml:space="preserve">a sign was visible on the gate in the manner of a keep out/ private </w:t>
      </w:r>
      <w:r w:rsidR="00576C16" w:rsidRPr="0095549D">
        <w:rPr>
          <w:rFonts w:ascii="Arial" w:hAnsi="Arial" w:cs="Arial"/>
          <w:sz w:val="24"/>
          <w:szCs w:val="24"/>
        </w:rPr>
        <w:t>notice.</w:t>
      </w:r>
      <w:r w:rsidR="00011F3F" w:rsidRPr="0095549D">
        <w:rPr>
          <w:rFonts w:ascii="Arial" w:hAnsi="Arial" w:cs="Arial"/>
          <w:sz w:val="24"/>
          <w:szCs w:val="24"/>
        </w:rPr>
        <w:t xml:space="preserve"> He did not recall seeing a gap between the gate and </w:t>
      </w:r>
      <w:r w:rsidR="00BE71D3" w:rsidRPr="0095549D">
        <w:rPr>
          <w:rFonts w:ascii="Arial" w:hAnsi="Arial" w:cs="Arial"/>
          <w:sz w:val="24"/>
          <w:szCs w:val="24"/>
        </w:rPr>
        <w:t>bank.</w:t>
      </w:r>
      <w:r w:rsidR="006D2457" w:rsidRPr="0095549D">
        <w:rPr>
          <w:rFonts w:ascii="Arial" w:hAnsi="Arial" w:cs="Arial"/>
          <w:sz w:val="24"/>
          <w:szCs w:val="24"/>
        </w:rPr>
        <w:t xml:space="preserve"> He</w:t>
      </w:r>
      <w:r w:rsidR="00024CBB" w:rsidRPr="0095549D">
        <w:rPr>
          <w:rFonts w:ascii="Arial" w:hAnsi="Arial" w:cs="Arial"/>
          <w:sz w:val="24"/>
          <w:szCs w:val="24"/>
        </w:rPr>
        <w:t xml:space="preserve"> purchased land </w:t>
      </w:r>
      <w:r w:rsidR="00790D5B" w:rsidRPr="0095549D">
        <w:rPr>
          <w:rFonts w:ascii="Arial" w:hAnsi="Arial" w:cs="Arial"/>
          <w:sz w:val="24"/>
          <w:szCs w:val="24"/>
        </w:rPr>
        <w:t>along</w:t>
      </w:r>
      <w:r w:rsidR="00024CBB" w:rsidRPr="0095549D">
        <w:rPr>
          <w:rFonts w:ascii="Arial" w:hAnsi="Arial" w:cs="Arial"/>
          <w:sz w:val="24"/>
          <w:szCs w:val="24"/>
        </w:rPr>
        <w:t xml:space="preserve"> which </w:t>
      </w:r>
      <w:r w:rsidR="00E259D8" w:rsidRPr="0095549D">
        <w:rPr>
          <w:rFonts w:ascii="Arial" w:hAnsi="Arial" w:cs="Arial"/>
          <w:sz w:val="24"/>
          <w:szCs w:val="24"/>
        </w:rPr>
        <w:t xml:space="preserve">part of </w:t>
      </w:r>
      <w:r w:rsidR="00024CBB" w:rsidRPr="0095549D">
        <w:rPr>
          <w:rFonts w:ascii="Arial" w:hAnsi="Arial" w:cs="Arial"/>
          <w:sz w:val="24"/>
          <w:szCs w:val="24"/>
        </w:rPr>
        <w:t>the claimed route crosses</w:t>
      </w:r>
      <w:r w:rsidR="00E259D8" w:rsidRPr="0095549D">
        <w:rPr>
          <w:rFonts w:ascii="Arial" w:hAnsi="Arial" w:cs="Arial"/>
          <w:sz w:val="24"/>
          <w:szCs w:val="24"/>
        </w:rPr>
        <w:t xml:space="preserve"> in 2010</w:t>
      </w:r>
      <w:r w:rsidR="008C2A37" w:rsidRPr="0095549D">
        <w:rPr>
          <w:rFonts w:ascii="Arial" w:hAnsi="Arial" w:cs="Arial"/>
          <w:sz w:val="24"/>
          <w:szCs w:val="24"/>
        </w:rPr>
        <w:t>, repaired the fencing,</w:t>
      </w:r>
      <w:r w:rsidR="003F4EC9" w:rsidRPr="0095549D">
        <w:rPr>
          <w:rFonts w:ascii="Arial" w:hAnsi="Arial" w:cs="Arial"/>
          <w:sz w:val="24"/>
          <w:szCs w:val="24"/>
        </w:rPr>
        <w:t xml:space="preserve"> placed a new padlock on the gate at point A and erected a further gate along the claimed route</w:t>
      </w:r>
      <w:r w:rsidR="00E259D8" w:rsidRPr="0095549D">
        <w:rPr>
          <w:rFonts w:ascii="Arial" w:hAnsi="Arial" w:cs="Arial"/>
          <w:sz w:val="24"/>
          <w:szCs w:val="24"/>
        </w:rPr>
        <w:t>.</w:t>
      </w:r>
    </w:p>
    <w:p w14:paraId="06728A1E" w14:textId="652A04F4" w:rsidR="0095549D" w:rsidRPr="0095549D" w:rsidRDefault="0095549D" w:rsidP="00847E0A">
      <w:pPr>
        <w:pStyle w:val="Style1"/>
        <w:rPr>
          <w:rFonts w:ascii="Arial" w:hAnsi="Arial" w:cs="Arial"/>
          <w:sz w:val="24"/>
          <w:szCs w:val="24"/>
        </w:rPr>
      </w:pPr>
      <w:r w:rsidRPr="0095549D">
        <w:rPr>
          <w:rFonts w:ascii="Arial" w:hAnsi="Arial" w:cs="Arial"/>
          <w:sz w:val="24"/>
          <w:szCs w:val="24"/>
        </w:rPr>
        <w:t xml:space="preserve">Trevor Woskett, a friend of Mr Semenenko, accompanied him on the day he purchased the valve tower. He recalled that the gate was locked and that there was a sign and he had to squeeze between the bank and the right hand side of the gate post to get through. He recalls the bracken being unbroken at the top of the narrow steps leading down to the valve tower platform and he could smell sewerage and oil. Whilst this gives a snapshot in time of the claimed route in 2010, </w:t>
      </w:r>
      <w:proofErr w:type="gramStart"/>
      <w:r w:rsidRPr="0095549D">
        <w:rPr>
          <w:rFonts w:ascii="Arial" w:hAnsi="Arial" w:cs="Arial"/>
          <w:sz w:val="24"/>
          <w:szCs w:val="24"/>
        </w:rPr>
        <w:t>it w</w:t>
      </w:r>
      <w:r w:rsidR="001D4B02">
        <w:rPr>
          <w:rFonts w:ascii="Arial" w:hAnsi="Arial" w:cs="Arial"/>
          <w:sz w:val="24"/>
          <w:szCs w:val="24"/>
        </w:rPr>
        <w:t>ould appear that this</w:t>
      </w:r>
      <w:proofErr w:type="gramEnd"/>
      <w:r w:rsidR="001D4B02">
        <w:rPr>
          <w:rFonts w:ascii="Arial" w:hAnsi="Arial" w:cs="Arial"/>
          <w:sz w:val="24"/>
          <w:szCs w:val="24"/>
        </w:rPr>
        <w:t xml:space="preserve"> was</w:t>
      </w:r>
      <w:r w:rsidRPr="0095549D">
        <w:rPr>
          <w:rFonts w:ascii="Arial" w:hAnsi="Arial" w:cs="Arial"/>
          <w:sz w:val="24"/>
          <w:szCs w:val="24"/>
        </w:rPr>
        <w:t xml:space="preserve"> Mr Woskett’s first visit</w:t>
      </w:r>
      <w:r w:rsidR="001D4B02">
        <w:rPr>
          <w:rFonts w:ascii="Arial" w:hAnsi="Arial" w:cs="Arial"/>
          <w:sz w:val="24"/>
          <w:szCs w:val="24"/>
        </w:rPr>
        <w:t xml:space="preserve"> to the site</w:t>
      </w:r>
      <w:r w:rsidRPr="0095549D">
        <w:rPr>
          <w:rFonts w:ascii="Arial" w:hAnsi="Arial" w:cs="Arial"/>
          <w:sz w:val="24"/>
          <w:szCs w:val="24"/>
        </w:rPr>
        <w:t>.</w:t>
      </w:r>
    </w:p>
    <w:p w14:paraId="1061EA3D" w14:textId="51A21F53" w:rsidR="00663763" w:rsidRDefault="00E259D8" w:rsidP="00847E0A">
      <w:pPr>
        <w:pStyle w:val="Style1"/>
        <w:rPr>
          <w:rFonts w:ascii="Arial" w:hAnsi="Arial" w:cs="Arial"/>
          <w:sz w:val="24"/>
          <w:szCs w:val="24"/>
        </w:rPr>
      </w:pPr>
      <w:r w:rsidRPr="0095549D">
        <w:rPr>
          <w:rFonts w:ascii="Arial" w:hAnsi="Arial" w:cs="Arial"/>
          <w:sz w:val="24"/>
          <w:szCs w:val="24"/>
        </w:rPr>
        <w:t>Prior to</w:t>
      </w:r>
      <w:r w:rsidR="006817E8" w:rsidRPr="0095549D">
        <w:rPr>
          <w:rFonts w:ascii="Arial" w:hAnsi="Arial" w:cs="Arial"/>
          <w:sz w:val="24"/>
          <w:szCs w:val="24"/>
        </w:rPr>
        <w:t xml:space="preserve"> purchase by Mr Semenenko</w:t>
      </w:r>
      <w:r w:rsidR="000A7270" w:rsidRPr="0095549D">
        <w:rPr>
          <w:rFonts w:ascii="Arial" w:hAnsi="Arial" w:cs="Arial"/>
          <w:sz w:val="24"/>
          <w:szCs w:val="24"/>
        </w:rPr>
        <w:t>, the land was</w:t>
      </w:r>
      <w:r w:rsidR="00C969CD">
        <w:rPr>
          <w:rFonts w:ascii="Arial" w:hAnsi="Arial" w:cs="Arial"/>
          <w:sz w:val="24"/>
          <w:szCs w:val="24"/>
        </w:rPr>
        <w:t xml:space="preserve"> owned by </w:t>
      </w:r>
      <w:r w:rsidR="002F3F7B">
        <w:rPr>
          <w:rFonts w:ascii="Arial" w:hAnsi="Arial" w:cs="Arial"/>
          <w:sz w:val="24"/>
          <w:szCs w:val="24"/>
        </w:rPr>
        <w:t>SWW</w:t>
      </w:r>
      <w:r w:rsidR="005A0A14">
        <w:rPr>
          <w:rFonts w:ascii="Arial" w:hAnsi="Arial" w:cs="Arial"/>
          <w:sz w:val="24"/>
          <w:szCs w:val="24"/>
        </w:rPr>
        <w:t>, who form part of Pennon Group PLC</w:t>
      </w:r>
      <w:r w:rsidR="004A03EB">
        <w:rPr>
          <w:rFonts w:ascii="Arial" w:hAnsi="Arial" w:cs="Arial"/>
          <w:sz w:val="24"/>
          <w:szCs w:val="24"/>
        </w:rPr>
        <w:t>.</w:t>
      </w:r>
      <w:r w:rsidR="002F3F7B">
        <w:rPr>
          <w:rFonts w:ascii="Arial" w:hAnsi="Arial" w:cs="Arial"/>
          <w:sz w:val="24"/>
          <w:szCs w:val="24"/>
        </w:rPr>
        <w:t xml:space="preserve"> In a conversation with Mr Street from SWW </w:t>
      </w:r>
      <w:r w:rsidR="004629F6">
        <w:rPr>
          <w:rFonts w:ascii="Arial" w:hAnsi="Arial" w:cs="Arial"/>
          <w:sz w:val="24"/>
          <w:szCs w:val="24"/>
        </w:rPr>
        <w:t>in 2011</w:t>
      </w:r>
      <w:r w:rsidR="008A7D7D">
        <w:rPr>
          <w:rFonts w:ascii="Arial" w:hAnsi="Arial" w:cs="Arial"/>
          <w:sz w:val="24"/>
          <w:szCs w:val="24"/>
        </w:rPr>
        <w:t>,</w:t>
      </w:r>
      <w:r w:rsidR="00A5764A">
        <w:rPr>
          <w:rFonts w:ascii="Arial" w:hAnsi="Arial" w:cs="Arial"/>
          <w:sz w:val="24"/>
          <w:szCs w:val="24"/>
        </w:rPr>
        <w:t xml:space="preserve"> Mr Street had advised him that it was company policy to </w:t>
      </w:r>
      <w:r w:rsidR="00474CFD">
        <w:rPr>
          <w:rFonts w:ascii="Arial" w:hAnsi="Arial" w:cs="Arial"/>
          <w:sz w:val="24"/>
          <w:szCs w:val="24"/>
        </w:rPr>
        <w:t xml:space="preserve">keep the public out of </w:t>
      </w:r>
      <w:r w:rsidR="001A7E38">
        <w:rPr>
          <w:rFonts w:ascii="Arial" w:hAnsi="Arial" w:cs="Arial"/>
          <w:sz w:val="24"/>
          <w:szCs w:val="24"/>
        </w:rPr>
        <w:t>operational</w:t>
      </w:r>
      <w:r w:rsidR="00474CFD">
        <w:rPr>
          <w:rFonts w:ascii="Arial" w:hAnsi="Arial" w:cs="Arial"/>
          <w:sz w:val="24"/>
          <w:szCs w:val="24"/>
        </w:rPr>
        <w:t xml:space="preserve"> </w:t>
      </w:r>
      <w:r w:rsidR="001A7E38">
        <w:rPr>
          <w:rFonts w:ascii="Arial" w:hAnsi="Arial" w:cs="Arial"/>
          <w:sz w:val="24"/>
          <w:szCs w:val="24"/>
        </w:rPr>
        <w:t>sites</w:t>
      </w:r>
      <w:r w:rsidR="00474CFD">
        <w:rPr>
          <w:rFonts w:ascii="Arial" w:hAnsi="Arial" w:cs="Arial"/>
          <w:sz w:val="24"/>
          <w:szCs w:val="24"/>
        </w:rPr>
        <w:t xml:space="preserve">. Mr Street was adamant that </w:t>
      </w:r>
      <w:r w:rsidR="007F371F">
        <w:rPr>
          <w:rFonts w:ascii="Arial" w:hAnsi="Arial" w:cs="Arial"/>
          <w:sz w:val="24"/>
          <w:szCs w:val="24"/>
        </w:rPr>
        <w:t>due to the steep narrow steps</w:t>
      </w:r>
      <w:r w:rsidR="00591F31">
        <w:rPr>
          <w:rFonts w:ascii="Arial" w:hAnsi="Arial" w:cs="Arial"/>
          <w:sz w:val="24"/>
          <w:szCs w:val="24"/>
        </w:rPr>
        <w:t xml:space="preserve"> with no handrail</w:t>
      </w:r>
      <w:r w:rsidR="007F371F">
        <w:rPr>
          <w:rFonts w:ascii="Arial" w:hAnsi="Arial" w:cs="Arial"/>
          <w:sz w:val="24"/>
          <w:szCs w:val="24"/>
        </w:rPr>
        <w:t xml:space="preserve"> and the unsafe structure of the valve tower </w:t>
      </w:r>
      <w:proofErr w:type="gramStart"/>
      <w:r w:rsidR="007F371F">
        <w:rPr>
          <w:rFonts w:ascii="Arial" w:hAnsi="Arial" w:cs="Arial"/>
          <w:sz w:val="24"/>
          <w:szCs w:val="24"/>
        </w:rPr>
        <w:t>as a result of</w:t>
      </w:r>
      <w:proofErr w:type="gramEnd"/>
      <w:r w:rsidR="007F371F">
        <w:rPr>
          <w:rFonts w:ascii="Arial" w:hAnsi="Arial" w:cs="Arial"/>
          <w:sz w:val="24"/>
          <w:szCs w:val="24"/>
        </w:rPr>
        <w:t xml:space="preserve"> </w:t>
      </w:r>
      <w:r w:rsidR="001A7E38">
        <w:rPr>
          <w:rFonts w:ascii="Arial" w:hAnsi="Arial" w:cs="Arial"/>
          <w:sz w:val="24"/>
          <w:szCs w:val="24"/>
        </w:rPr>
        <w:t>a</w:t>
      </w:r>
      <w:r w:rsidR="00EB0DB9">
        <w:rPr>
          <w:rFonts w:ascii="Arial" w:hAnsi="Arial" w:cs="Arial"/>
          <w:sz w:val="24"/>
          <w:szCs w:val="24"/>
        </w:rPr>
        <w:t xml:space="preserve"> methane</w:t>
      </w:r>
      <w:r w:rsidR="007F371F">
        <w:rPr>
          <w:rFonts w:ascii="Arial" w:hAnsi="Arial" w:cs="Arial"/>
          <w:sz w:val="24"/>
          <w:szCs w:val="24"/>
        </w:rPr>
        <w:t xml:space="preserve"> explosion</w:t>
      </w:r>
      <w:r w:rsidR="001A7E38">
        <w:rPr>
          <w:rFonts w:ascii="Arial" w:hAnsi="Arial" w:cs="Arial"/>
          <w:sz w:val="24"/>
          <w:szCs w:val="24"/>
        </w:rPr>
        <w:t>,</w:t>
      </w:r>
      <w:r w:rsidR="00E404B0">
        <w:rPr>
          <w:rFonts w:ascii="Arial" w:hAnsi="Arial" w:cs="Arial"/>
          <w:sz w:val="24"/>
          <w:szCs w:val="24"/>
        </w:rPr>
        <w:t xml:space="preserve"> </w:t>
      </w:r>
      <w:r w:rsidR="00591F31">
        <w:rPr>
          <w:rFonts w:ascii="Arial" w:hAnsi="Arial" w:cs="Arial"/>
          <w:sz w:val="24"/>
          <w:szCs w:val="24"/>
        </w:rPr>
        <w:t>the public would have been kept away for health and safety reasons.</w:t>
      </w:r>
      <w:r w:rsidR="002D6CB6">
        <w:rPr>
          <w:rFonts w:ascii="Arial" w:hAnsi="Arial" w:cs="Arial"/>
          <w:sz w:val="24"/>
          <w:szCs w:val="24"/>
        </w:rPr>
        <w:t xml:space="preserve"> Mr Street told </w:t>
      </w:r>
      <w:r w:rsidR="00D275F4">
        <w:rPr>
          <w:rFonts w:ascii="Arial" w:hAnsi="Arial" w:cs="Arial"/>
          <w:sz w:val="24"/>
          <w:szCs w:val="24"/>
        </w:rPr>
        <w:t>Mr Semenenko</w:t>
      </w:r>
      <w:r w:rsidR="002D6CB6">
        <w:rPr>
          <w:rFonts w:ascii="Arial" w:hAnsi="Arial" w:cs="Arial"/>
          <w:sz w:val="24"/>
          <w:szCs w:val="24"/>
        </w:rPr>
        <w:t xml:space="preserve"> that due to trespassers </w:t>
      </w:r>
      <w:r w:rsidR="00CC1EE4">
        <w:rPr>
          <w:rFonts w:ascii="Arial" w:hAnsi="Arial" w:cs="Arial"/>
          <w:sz w:val="24"/>
          <w:szCs w:val="24"/>
        </w:rPr>
        <w:t>climbing over the wall from the shipyard</w:t>
      </w:r>
      <w:r w:rsidR="001838F1">
        <w:rPr>
          <w:rFonts w:ascii="Arial" w:hAnsi="Arial" w:cs="Arial"/>
          <w:sz w:val="24"/>
          <w:szCs w:val="24"/>
        </w:rPr>
        <w:t xml:space="preserve"> and over the fencing, SWW had taken action to increas</w:t>
      </w:r>
      <w:r w:rsidR="000208EC">
        <w:rPr>
          <w:rFonts w:ascii="Arial" w:hAnsi="Arial" w:cs="Arial"/>
          <w:sz w:val="24"/>
          <w:szCs w:val="24"/>
        </w:rPr>
        <w:t>e the fencing height</w:t>
      </w:r>
      <w:r w:rsidR="003B2FD9">
        <w:rPr>
          <w:rFonts w:ascii="Arial" w:hAnsi="Arial" w:cs="Arial"/>
          <w:sz w:val="24"/>
          <w:szCs w:val="24"/>
        </w:rPr>
        <w:t xml:space="preserve">. </w:t>
      </w:r>
    </w:p>
    <w:p w14:paraId="4247014E" w14:textId="16A1D03F" w:rsidR="00C765B8" w:rsidRPr="00A47147" w:rsidRDefault="00CB6F3B" w:rsidP="00847E0A">
      <w:pPr>
        <w:pStyle w:val="Style1"/>
        <w:rPr>
          <w:rFonts w:ascii="Arial" w:hAnsi="Arial" w:cs="Arial"/>
          <w:sz w:val="24"/>
          <w:szCs w:val="24"/>
        </w:rPr>
      </w:pPr>
      <w:r>
        <w:rPr>
          <w:rFonts w:ascii="Arial" w:hAnsi="Arial" w:cs="Arial"/>
          <w:sz w:val="24"/>
          <w:szCs w:val="24"/>
        </w:rPr>
        <w:t xml:space="preserve">Several letters from </w:t>
      </w:r>
      <w:r w:rsidR="002B74F1">
        <w:rPr>
          <w:rFonts w:ascii="Arial" w:hAnsi="Arial" w:cs="Arial"/>
          <w:sz w:val="24"/>
          <w:szCs w:val="24"/>
        </w:rPr>
        <w:t xml:space="preserve">SWW </w:t>
      </w:r>
      <w:r w:rsidR="00444557">
        <w:rPr>
          <w:rFonts w:ascii="Arial" w:hAnsi="Arial" w:cs="Arial"/>
          <w:sz w:val="24"/>
          <w:szCs w:val="24"/>
        </w:rPr>
        <w:t>form</w:t>
      </w:r>
      <w:r w:rsidR="00A71E5D">
        <w:rPr>
          <w:rFonts w:ascii="Arial" w:hAnsi="Arial" w:cs="Arial"/>
          <w:sz w:val="24"/>
          <w:szCs w:val="24"/>
        </w:rPr>
        <w:t xml:space="preserve"> part of the evidence </w:t>
      </w:r>
      <w:r w:rsidR="00A6353B">
        <w:rPr>
          <w:rFonts w:ascii="Arial" w:hAnsi="Arial" w:cs="Arial"/>
          <w:sz w:val="24"/>
          <w:szCs w:val="24"/>
        </w:rPr>
        <w:t>received</w:t>
      </w:r>
      <w:r w:rsidR="00A71E5D">
        <w:rPr>
          <w:rFonts w:ascii="Arial" w:hAnsi="Arial" w:cs="Arial"/>
          <w:sz w:val="24"/>
          <w:szCs w:val="24"/>
        </w:rPr>
        <w:t>.</w:t>
      </w:r>
      <w:r w:rsidR="003F247B">
        <w:rPr>
          <w:rFonts w:ascii="Arial" w:hAnsi="Arial" w:cs="Arial"/>
          <w:sz w:val="24"/>
          <w:szCs w:val="24"/>
        </w:rPr>
        <w:t xml:space="preserve"> In 2011,</w:t>
      </w:r>
      <w:r w:rsidR="00A71E5D">
        <w:rPr>
          <w:rFonts w:ascii="Arial" w:hAnsi="Arial" w:cs="Arial"/>
          <w:sz w:val="24"/>
          <w:szCs w:val="24"/>
        </w:rPr>
        <w:t xml:space="preserve"> </w:t>
      </w:r>
      <w:r w:rsidR="003F247B">
        <w:rPr>
          <w:rFonts w:ascii="Arial" w:hAnsi="Arial" w:cs="Arial"/>
          <w:color w:val="auto"/>
          <w:sz w:val="24"/>
          <w:szCs w:val="24"/>
        </w:rPr>
        <w:t>a</w:t>
      </w:r>
      <w:r w:rsidR="00C64BA2">
        <w:rPr>
          <w:rFonts w:ascii="Arial" w:hAnsi="Arial" w:cs="Arial"/>
          <w:color w:val="auto"/>
          <w:sz w:val="24"/>
          <w:szCs w:val="24"/>
        </w:rPr>
        <w:t xml:space="preserve"> </w:t>
      </w:r>
      <w:r w:rsidR="00356E1B">
        <w:rPr>
          <w:rFonts w:ascii="Arial" w:hAnsi="Arial" w:cs="Arial"/>
          <w:color w:val="auto"/>
          <w:sz w:val="24"/>
          <w:szCs w:val="24"/>
        </w:rPr>
        <w:t xml:space="preserve">letter </w:t>
      </w:r>
      <w:r w:rsidR="00C64BA2">
        <w:rPr>
          <w:rFonts w:ascii="Arial" w:hAnsi="Arial" w:cs="Arial"/>
          <w:color w:val="auto"/>
          <w:sz w:val="24"/>
          <w:szCs w:val="24"/>
        </w:rPr>
        <w:t xml:space="preserve">from </w:t>
      </w:r>
      <w:r w:rsidR="00C04B9D">
        <w:rPr>
          <w:rFonts w:ascii="Arial" w:hAnsi="Arial" w:cs="Arial"/>
          <w:color w:val="auto"/>
          <w:sz w:val="24"/>
          <w:szCs w:val="24"/>
        </w:rPr>
        <w:t xml:space="preserve">Mr Roberts, a solicitor for </w:t>
      </w:r>
      <w:r w:rsidR="00C64BA2">
        <w:rPr>
          <w:rFonts w:ascii="Arial" w:hAnsi="Arial" w:cs="Arial"/>
          <w:color w:val="auto"/>
          <w:sz w:val="24"/>
          <w:szCs w:val="24"/>
        </w:rPr>
        <w:t>Pennon</w:t>
      </w:r>
      <w:r w:rsidR="00C04B9D">
        <w:rPr>
          <w:rFonts w:ascii="Arial" w:hAnsi="Arial" w:cs="Arial"/>
          <w:color w:val="auto"/>
          <w:sz w:val="24"/>
          <w:szCs w:val="24"/>
        </w:rPr>
        <w:t xml:space="preserve"> Group PLC</w:t>
      </w:r>
      <w:r w:rsidR="002B74F1">
        <w:rPr>
          <w:rFonts w:ascii="Arial" w:hAnsi="Arial" w:cs="Arial"/>
          <w:color w:val="auto"/>
          <w:sz w:val="24"/>
          <w:szCs w:val="24"/>
        </w:rPr>
        <w:t>,</w:t>
      </w:r>
      <w:r w:rsidR="00C64BA2">
        <w:rPr>
          <w:rFonts w:ascii="Arial" w:hAnsi="Arial" w:cs="Arial"/>
          <w:color w:val="auto"/>
          <w:sz w:val="24"/>
          <w:szCs w:val="24"/>
        </w:rPr>
        <w:t xml:space="preserve"> </w:t>
      </w:r>
      <w:r w:rsidR="00356E1B">
        <w:rPr>
          <w:rFonts w:ascii="Arial" w:hAnsi="Arial" w:cs="Arial"/>
          <w:color w:val="auto"/>
          <w:sz w:val="24"/>
          <w:szCs w:val="24"/>
        </w:rPr>
        <w:t>stated that while the valve tower was operational dispensing sewerage into the sea,</w:t>
      </w:r>
      <w:r w:rsidR="001A550F">
        <w:rPr>
          <w:rFonts w:ascii="Arial" w:hAnsi="Arial" w:cs="Arial"/>
          <w:color w:val="auto"/>
          <w:sz w:val="24"/>
          <w:szCs w:val="24"/>
        </w:rPr>
        <w:t xml:space="preserve"> the site would have been secured</w:t>
      </w:r>
      <w:r w:rsidR="00686CE1">
        <w:rPr>
          <w:rFonts w:ascii="Arial" w:hAnsi="Arial" w:cs="Arial"/>
          <w:color w:val="auto"/>
          <w:sz w:val="24"/>
          <w:szCs w:val="24"/>
        </w:rPr>
        <w:t>,</w:t>
      </w:r>
      <w:r w:rsidR="0034033A">
        <w:rPr>
          <w:rFonts w:ascii="Arial" w:hAnsi="Arial" w:cs="Arial"/>
          <w:color w:val="auto"/>
          <w:sz w:val="24"/>
          <w:szCs w:val="24"/>
        </w:rPr>
        <w:t xml:space="preserve"> with SWW visiting the site. The letter stated that there had been </w:t>
      </w:r>
      <w:r w:rsidR="00746981">
        <w:rPr>
          <w:rFonts w:ascii="Arial" w:hAnsi="Arial" w:cs="Arial"/>
          <w:color w:val="auto"/>
          <w:sz w:val="24"/>
          <w:szCs w:val="24"/>
        </w:rPr>
        <w:t>instances</w:t>
      </w:r>
      <w:r w:rsidR="0034033A">
        <w:rPr>
          <w:rFonts w:ascii="Arial" w:hAnsi="Arial" w:cs="Arial"/>
          <w:color w:val="auto"/>
          <w:sz w:val="24"/>
          <w:szCs w:val="24"/>
        </w:rPr>
        <w:t xml:space="preserve"> whe</w:t>
      </w:r>
      <w:r w:rsidR="00746981">
        <w:rPr>
          <w:rFonts w:ascii="Arial" w:hAnsi="Arial" w:cs="Arial"/>
          <w:color w:val="auto"/>
          <w:sz w:val="24"/>
          <w:szCs w:val="24"/>
        </w:rPr>
        <w:t>n SWW staff had attended site, found people trespassing and confronted them</w:t>
      </w:r>
      <w:r w:rsidR="002D3C4B">
        <w:rPr>
          <w:rFonts w:ascii="Arial" w:hAnsi="Arial" w:cs="Arial"/>
          <w:color w:val="auto"/>
          <w:sz w:val="24"/>
          <w:szCs w:val="24"/>
        </w:rPr>
        <w:t xml:space="preserve">, </w:t>
      </w:r>
      <w:r w:rsidR="00605C3D">
        <w:rPr>
          <w:rFonts w:ascii="Arial" w:hAnsi="Arial" w:cs="Arial"/>
          <w:color w:val="auto"/>
          <w:sz w:val="24"/>
          <w:szCs w:val="24"/>
        </w:rPr>
        <w:t>although</w:t>
      </w:r>
      <w:r w:rsidR="002D3C4B">
        <w:rPr>
          <w:rFonts w:ascii="Arial" w:hAnsi="Arial" w:cs="Arial"/>
          <w:color w:val="auto"/>
          <w:sz w:val="24"/>
          <w:szCs w:val="24"/>
        </w:rPr>
        <w:t xml:space="preserve"> no specific details of when, were given</w:t>
      </w:r>
      <w:r w:rsidR="00682AA9">
        <w:rPr>
          <w:rFonts w:ascii="Arial" w:hAnsi="Arial" w:cs="Arial"/>
          <w:color w:val="auto"/>
          <w:sz w:val="24"/>
          <w:szCs w:val="24"/>
        </w:rPr>
        <w:t>.</w:t>
      </w:r>
    </w:p>
    <w:p w14:paraId="1B8CD5A7" w14:textId="322EBF9F" w:rsidR="00D52589" w:rsidRPr="00AE783B" w:rsidRDefault="00B27383" w:rsidP="00847E0A">
      <w:pPr>
        <w:pStyle w:val="Style1"/>
        <w:rPr>
          <w:rFonts w:ascii="Arial" w:hAnsi="Arial" w:cs="Arial"/>
          <w:sz w:val="24"/>
          <w:szCs w:val="24"/>
        </w:rPr>
      </w:pPr>
      <w:r>
        <w:rPr>
          <w:rFonts w:ascii="Arial" w:hAnsi="Arial" w:cs="Arial"/>
          <w:color w:val="auto"/>
          <w:sz w:val="24"/>
          <w:szCs w:val="24"/>
        </w:rPr>
        <w:t xml:space="preserve">A </w:t>
      </w:r>
      <w:r w:rsidR="00FF5B0C">
        <w:rPr>
          <w:rFonts w:ascii="Arial" w:hAnsi="Arial" w:cs="Arial"/>
          <w:color w:val="auto"/>
          <w:sz w:val="24"/>
          <w:szCs w:val="24"/>
        </w:rPr>
        <w:t xml:space="preserve">very </w:t>
      </w:r>
      <w:r>
        <w:rPr>
          <w:rFonts w:ascii="Arial" w:hAnsi="Arial" w:cs="Arial"/>
          <w:color w:val="auto"/>
          <w:sz w:val="24"/>
          <w:szCs w:val="24"/>
        </w:rPr>
        <w:t>detailed statutory declaration from Mr Street</w:t>
      </w:r>
      <w:r w:rsidR="00C46549">
        <w:rPr>
          <w:rFonts w:ascii="Arial" w:hAnsi="Arial" w:cs="Arial"/>
          <w:color w:val="auto"/>
          <w:sz w:val="24"/>
          <w:szCs w:val="24"/>
        </w:rPr>
        <w:t xml:space="preserve">, a consultant </w:t>
      </w:r>
      <w:proofErr w:type="gramStart"/>
      <w:r w:rsidR="00C46549">
        <w:rPr>
          <w:rFonts w:ascii="Arial" w:hAnsi="Arial" w:cs="Arial"/>
          <w:color w:val="auto"/>
          <w:sz w:val="24"/>
          <w:szCs w:val="24"/>
        </w:rPr>
        <w:t>and also</w:t>
      </w:r>
      <w:proofErr w:type="gramEnd"/>
      <w:r w:rsidR="00C46549">
        <w:rPr>
          <w:rFonts w:ascii="Arial" w:hAnsi="Arial" w:cs="Arial"/>
          <w:color w:val="auto"/>
          <w:sz w:val="24"/>
          <w:szCs w:val="24"/>
        </w:rPr>
        <w:t xml:space="preserve"> former employee of SWW </w:t>
      </w:r>
      <w:r w:rsidR="001D1DBE">
        <w:rPr>
          <w:rFonts w:ascii="Arial" w:hAnsi="Arial" w:cs="Arial"/>
          <w:color w:val="auto"/>
          <w:sz w:val="24"/>
          <w:szCs w:val="24"/>
        </w:rPr>
        <w:t>was received in 2011.</w:t>
      </w:r>
      <w:r w:rsidR="007B4F0B">
        <w:rPr>
          <w:rFonts w:ascii="Arial" w:hAnsi="Arial" w:cs="Arial"/>
          <w:color w:val="auto"/>
          <w:sz w:val="24"/>
          <w:szCs w:val="24"/>
        </w:rPr>
        <w:t xml:space="preserve"> </w:t>
      </w:r>
      <w:r w:rsidR="004D62DB">
        <w:rPr>
          <w:rFonts w:ascii="Arial" w:hAnsi="Arial" w:cs="Arial"/>
          <w:color w:val="auto"/>
          <w:sz w:val="24"/>
          <w:szCs w:val="24"/>
        </w:rPr>
        <w:t xml:space="preserve">Mr Street </w:t>
      </w:r>
      <w:r w:rsidR="009546AA">
        <w:rPr>
          <w:rFonts w:ascii="Arial" w:hAnsi="Arial" w:cs="Arial"/>
          <w:color w:val="auto"/>
          <w:sz w:val="24"/>
          <w:szCs w:val="24"/>
        </w:rPr>
        <w:t>was responsible for the maintenance of the valve tower</w:t>
      </w:r>
      <w:r w:rsidR="00D14556">
        <w:rPr>
          <w:rFonts w:ascii="Arial" w:hAnsi="Arial" w:cs="Arial"/>
          <w:color w:val="auto"/>
          <w:sz w:val="24"/>
          <w:szCs w:val="24"/>
        </w:rPr>
        <w:t xml:space="preserve"> </w:t>
      </w:r>
      <w:r w:rsidR="00D40FCE">
        <w:rPr>
          <w:rFonts w:ascii="Arial" w:hAnsi="Arial" w:cs="Arial"/>
          <w:color w:val="auto"/>
          <w:sz w:val="24"/>
          <w:szCs w:val="24"/>
        </w:rPr>
        <w:t xml:space="preserve">and visited the </w:t>
      </w:r>
      <w:r w:rsidR="00D14556">
        <w:rPr>
          <w:rFonts w:ascii="Arial" w:hAnsi="Arial" w:cs="Arial"/>
          <w:color w:val="auto"/>
          <w:sz w:val="24"/>
          <w:szCs w:val="24"/>
        </w:rPr>
        <w:t>site</w:t>
      </w:r>
      <w:r w:rsidR="00D40FCE">
        <w:rPr>
          <w:rFonts w:ascii="Arial" w:hAnsi="Arial" w:cs="Arial"/>
          <w:color w:val="auto"/>
          <w:sz w:val="24"/>
          <w:szCs w:val="24"/>
        </w:rPr>
        <w:t xml:space="preserve"> every month</w:t>
      </w:r>
      <w:r w:rsidR="000C1B31">
        <w:rPr>
          <w:rFonts w:ascii="Arial" w:hAnsi="Arial" w:cs="Arial"/>
          <w:color w:val="auto"/>
          <w:sz w:val="24"/>
          <w:szCs w:val="24"/>
        </w:rPr>
        <w:t xml:space="preserve"> until 1995</w:t>
      </w:r>
      <w:r w:rsidR="005C0FA0">
        <w:rPr>
          <w:rFonts w:ascii="Arial" w:hAnsi="Arial" w:cs="Arial"/>
          <w:color w:val="auto"/>
          <w:sz w:val="24"/>
          <w:szCs w:val="24"/>
        </w:rPr>
        <w:t>.</w:t>
      </w:r>
      <w:r w:rsidR="00760C1D">
        <w:rPr>
          <w:rFonts w:ascii="Arial" w:hAnsi="Arial" w:cs="Arial"/>
          <w:color w:val="auto"/>
          <w:sz w:val="24"/>
          <w:szCs w:val="24"/>
        </w:rPr>
        <w:t xml:space="preserve"> </w:t>
      </w:r>
      <w:r w:rsidR="00D52589">
        <w:rPr>
          <w:rFonts w:ascii="Arial" w:hAnsi="Arial" w:cs="Arial"/>
          <w:color w:val="auto"/>
          <w:sz w:val="24"/>
          <w:szCs w:val="24"/>
        </w:rPr>
        <w:t xml:space="preserve">He </w:t>
      </w:r>
      <w:r w:rsidR="00112B99">
        <w:rPr>
          <w:rFonts w:ascii="Arial" w:hAnsi="Arial" w:cs="Arial"/>
          <w:color w:val="auto"/>
          <w:sz w:val="24"/>
          <w:szCs w:val="24"/>
        </w:rPr>
        <w:t xml:space="preserve">recalled the gate </w:t>
      </w:r>
      <w:r w:rsidR="00760C1D">
        <w:rPr>
          <w:rFonts w:ascii="Arial" w:hAnsi="Arial" w:cs="Arial"/>
          <w:color w:val="auto"/>
          <w:sz w:val="24"/>
          <w:szCs w:val="24"/>
        </w:rPr>
        <w:t xml:space="preserve">at point A </w:t>
      </w:r>
      <w:r w:rsidR="00112B99">
        <w:rPr>
          <w:rFonts w:ascii="Arial" w:hAnsi="Arial" w:cs="Arial"/>
          <w:color w:val="auto"/>
          <w:sz w:val="24"/>
          <w:szCs w:val="24"/>
        </w:rPr>
        <w:t xml:space="preserve">and stated that </w:t>
      </w:r>
      <w:r w:rsidR="00290F89">
        <w:rPr>
          <w:rFonts w:ascii="Arial" w:hAnsi="Arial" w:cs="Arial"/>
          <w:color w:val="auto"/>
          <w:sz w:val="24"/>
          <w:szCs w:val="24"/>
        </w:rPr>
        <w:t xml:space="preserve">it was kept padlocked and that </w:t>
      </w:r>
      <w:r w:rsidR="00112B99">
        <w:rPr>
          <w:rFonts w:ascii="Arial" w:hAnsi="Arial" w:cs="Arial"/>
          <w:color w:val="auto"/>
          <w:sz w:val="24"/>
          <w:szCs w:val="24"/>
        </w:rPr>
        <w:t xml:space="preserve">there was a notice on it </w:t>
      </w:r>
      <w:r w:rsidR="00760C1D">
        <w:rPr>
          <w:rFonts w:ascii="Arial" w:hAnsi="Arial" w:cs="Arial"/>
          <w:color w:val="auto"/>
          <w:sz w:val="24"/>
          <w:szCs w:val="24"/>
        </w:rPr>
        <w:t>which read</w:t>
      </w:r>
      <w:r w:rsidR="00600A3B">
        <w:rPr>
          <w:rFonts w:ascii="Arial" w:hAnsi="Arial" w:cs="Arial"/>
          <w:color w:val="auto"/>
          <w:sz w:val="24"/>
          <w:szCs w:val="24"/>
        </w:rPr>
        <w:t>,</w:t>
      </w:r>
      <w:r w:rsidR="00760C1D">
        <w:rPr>
          <w:rFonts w:ascii="Arial" w:hAnsi="Arial" w:cs="Arial"/>
          <w:color w:val="auto"/>
          <w:sz w:val="24"/>
          <w:szCs w:val="24"/>
        </w:rPr>
        <w:t xml:space="preserve"> </w:t>
      </w:r>
      <w:r w:rsidR="00112B99">
        <w:rPr>
          <w:rFonts w:ascii="Arial" w:hAnsi="Arial" w:cs="Arial"/>
          <w:color w:val="auto"/>
          <w:sz w:val="24"/>
          <w:szCs w:val="24"/>
        </w:rPr>
        <w:t>‘South West Water</w:t>
      </w:r>
      <w:r w:rsidR="00290F89">
        <w:rPr>
          <w:rFonts w:ascii="Arial" w:hAnsi="Arial" w:cs="Arial"/>
          <w:color w:val="auto"/>
          <w:sz w:val="24"/>
          <w:szCs w:val="24"/>
        </w:rPr>
        <w:t>’ and ‘Private</w:t>
      </w:r>
      <w:r w:rsidR="00303BB7">
        <w:rPr>
          <w:rFonts w:ascii="Arial" w:hAnsi="Arial" w:cs="Arial"/>
          <w:color w:val="auto"/>
          <w:sz w:val="24"/>
          <w:szCs w:val="24"/>
        </w:rPr>
        <w:t>.’</w:t>
      </w:r>
      <w:r w:rsidR="009635F9">
        <w:rPr>
          <w:rFonts w:ascii="Arial" w:hAnsi="Arial" w:cs="Arial"/>
          <w:color w:val="auto"/>
          <w:sz w:val="24"/>
          <w:szCs w:val="24"/>
        </w:rPr>
        <w:t xml:space="preserve"> </w:t>
      </w:r>
      <w:r w:rsidR="00B620B1">
        <w:rPr>
          <w:rFonts w:ascii="Arial" w:hAnsi="Arial" w:cs="Arial"/>
          <w:color w:val="auto"/>
          <w:sz w:val="24"/>
          <w:szCs w:val="24"/>
        </w:rPr>
        <w:t>Although the Council point out that the gate at point A was not on land owned by SWW and</w:t>
      </w:r>
      <w:r w:rsidR="006256EA">
        <w:rPr>
          <w:rFonts w:ascii="Arial" w:hAnsi="Arial" w:cs="Arial"/>
          <w:color w:val="auto"/>
          <w:sz w:val="24"/>
          <w:szCs w:val="24"/>
        </w:rPr>
        <w:t xml:space="preserve"> so it could not be the gate that Mr Street commented upon, </w:t>
      </w:r>
      <w:r w:rsidR="00D56189">
        <w:rPr>
          <w:rFonts w:ascii="Arial" w:hAnsi="Arial" w:cs="Arial"/>
          <w:color w:val="auto"/>
          <w:sz w:val="24"/>
          <w:szCs w:val="24"/>
        </w:rPr>
        <w:t>I am not inclined to agree</w:t>
      </w:r>
      <w:r w:rsidR="006F147E">
        <w:rPr>
          <w:rFonts w:ascii="Arial" w:hAnsi="Arial" w:cs="Arial"/>
          <w:color w:val="auto"/>
          <w:sz w:val="24"/>
          <w:szCs w:val="24"/>
        </w:rPr>
        <w:t xml:space="preserve">, as there is no evidence </w:t>
      </w:r>
      <w:r w:rsidR="00E818B5">
        <w:rPr>
          <w:rFonts w:ascii="Arial" w:hAnsi="Arial" w:cs="Arial"/>
          <w:color w:val="auto"/>
          <w:sz w:val="24"/>
          <w:szCs w:val="24"/>
        </w:rPr>
        <w:t xml:space="preserve">indicating another gate existed along the claimed route. </w:t>
      </w:r>
      <w:r w:rsidR="00E2177D">
        <w:rPr>
          <w:rFonts w:ascii="Arial" w:hAnsi="Arial" w:cs="Arial"/>
          <w:color w:val="auto"/>
          <w:sz w:val="24"/>
          <w:szCs w:val="24"/>
        </w:rPr>
        <w:t xml:space="preserve">Mr Street advised that </w:t>
      </w:r>
      <w:r w:rsidR="00246726">
        <w:rPr>
          <w:rFonts w:ascii="Arial" w:hAnsi="Arial" w:cs="Arial"/>
          <w:color w:val="auto"/>
          <w:sz w:val="24"/>
          <w:szCs w:val="24"/>
        </w:rPr>
        <w:t>his</w:t>
      </w:r>
      <w:r w:rsidR="00E2177D">
        <w:rPr>
          <w:rFonts w:ascii="Arial" w:hAnsi="Arial" w:cs="Arial"/>
          <w:color w:val="auto"/>
          <w:sz w:val="24"/>
          <w:szCs w:val="24"/>
        </w:rPr>
        <w:t xml:space="preserve"> visits became less frequent</w:t>
      </w:r>
      <w:r w:rsidR="004E3EC0">
        <w:rPr>
          <w:rFonts w:ascii="Arial" w:hAnsi="Arial" w:cs="Arial"/>
          <w:color w:val="auto"/>
          <w:sz w:val="24"/>
          <w:szCs w:val="24"/>
        </w:rPr>
        <w:t xml:space="preserve"> from the mid 1990’s</w:t>
      </w:r>
      <w:r w:rsidR="002305A8">
        <w:rPr>
          <w:rFonts w:ascii="Arial" w:hAnsi="Arial" w:cs="Arial"/>
          <w:color w:val="auto"/>
          <w:sz w:val="24"/>
          <w:szCs w:val="24"/>
        </w:rPr>
        <w:t>,</w:t>
      </w:r>
      <w:r w:rsidR="00F40552" w:rsidRPr="00F40552">
        <w:rPr>
          <w:rFonts w:ascii="Arial" w:hAnsi="Arial" w:cs="Arial"/>
          <w:color w:val="auto"/>
          <w:sz w:val="24"/>
          <w:szCs w:val="24"/>
        </w:rPr>
        <w:t xml:space="preserve"> </w:t>
      </w:r>
      <w:r w:rsidR="00F40552">
        <w:rPr>
          <w:rFonts w:ascii="Arial" w:hAnsi="Arial" w:cs="Arial"/>
          <w:color w:val="auto"/>
          <w:sz w:val="24"/>
          <w:szCs w:val="24"/>
        </w:rPr>
        <w:t>after the valve tower reduced i</w:t>
      </w:r>
      <w:r w:rsidR="0058418A">
        <w:rPr>
          <w:rFonts w:ascii="Arial" w:hAnsi="Arial" w:cs="Arial"/>
          <w:color w:val="auto"/>
          <w:sz w:val="24"/>
          <w:szCs w:val="24"/>
        </w:rPr>
        <w:t xml:space="preserve">ts </w:t>
      </w:r>
      <w:r w:rsidR="00F40552">
        <w:rPr>
          <w:rFonts w:ascii="Arial" w:hAnsi="Arial" w:cs="Arial"/>
          <w:color w:val="auto"/>
          <w:sz w:val="24"/>
          <w:szCs w:val="24"/>
        </w:rPr>
        <w:t>operation,</w:t>
      </w:r>
      <w:r w:rsidR="002305A8">
        <w:rPr>
          <w:rFonts w:ascii="Arial" w:hAnsi="Arial" w:cs="Arial"/>
          <w:color w:val="auto"/>
          <w:sz w:val="24"/>
          <w:szCs w:val="24"/>
        </w:rPr>
        <w:t xml:space="preserve"> but </w:t>
      </w:r>
      <w:r w:rsidR="0058418A">
        <w:rPr>
          <w:rFonts w:ascii="Arial" w:hAnsi="Arial" w:cs="Arial"/>
          <w:color w:val="auto"/>
          <w:sz w:val="24"/>
          <w:szCs w:val="24"/>
        </w:rPr>
        <w:t>the site</w:t>
      </w:r>
      <w:r w:rsidR="00717511">
        <w:rPr>
          <w:rFonts w:ascii="Arial" w:hAnsi="Arial" w:cs="Arial"/>
          <w:color w:val="auto"/>
          <w:sz w:val="24"/>
          <w:szCs w:val="24"/>
        </w:rPr>
        <w:t xml:space="preserve"> </w:t>
      </w:r>
      <w:r w:rsidR="002305A8">
        <w:rPr>
          <w:rFonts w:ascii="Arial" w:hAnsi="Arial" w:cs="Arial"/>
          <w:color w:val="auto"/>
          <w:sz w:val="24"/>
          <w:szCs w:val="24"/>
        </w:rPr>
        <w:t xml:space="preserve">was </w:t>
      </w:r>
      <w:r w:rsidR="0058418A">
        <w:rPr>
          <w:rFonts w:ascii="Arial" w:hAnsi="Arial" w:cs="Arial"/>
          <w:color w:val="auto"/>
          <w:sz w:val="24"/>
          <w:szCs w:val="24"/>
        </w:rPr>
        <w:t xml:space="preserve">still </w:t>
      </w:r>
      <w:r w:rsidR="002305A8">
        <w:rPr>
          <w:rFonts w:ascii="Arial" w:hAnsi="Arial" w:cs="Arial"/>
          <w:color w:val="auto"/>
          <w:sz w:val="24"/>
          <w:szCs w:val="24"/>
        </w:rPr>
        <w:t xml:space="preserve">visited </w:t>
      </w:r>
      <w:r w:rsidR="00296E48">
        <w:rPr>
          <w:rFonts w:ascii="Arial" w:hAnsi="Arial" w:cs="Arial"/>
          <w:color w:val="auto"/>
          <w:sz w:val="24"/>
          <w:szCs w:val="24"/>
        </w:rPr>
        <w:t xml:space="preserve">as part of asset management. </w:t>
      </w:r>
      <w:r w:rsidR="00AE783B">
        <w:rPr>
          <w:rFonts w:ascii="Arial" w:hAnsi="Arial" w:cs="Arial"/>
          <w:color w:val="auto"/>
          <w:sz w:val="24"/>
          <w:szCs w:val="24"/>
        </w:rPr>
        <w:t>In the years leading up to</w:t>
      </w:r>
      <w:r w:rsidR="00C71E0A">
        <w:rPr>
          <w:rFonts w:ascii="Arial" w:hAnsi="Arial" w:cs="Arial"/>
          <w:color w:val="auto"/>
          <w:sz w:val="24"/>
          <w:szCs w:val="24"/>
        </w:rPr>
        <w:t xml:space="preserve"> 2010, </w:t>
      </w:r>
      <w:r w:rsidR="00AE783B">
        <w:rPr>
          <w:rFonts w:ascii="Arial" w:hAnsi="Arial" w:cs="Arial"/>
          <w:color w:val="auto"/>
          <w:sz w:val="24"/>
          <w:szCs w:val="24"/>
        </w:rPr>
        <w:t xml:space="preserve">the </w:t>
      </w:r>
      <w:r w:rsidR="0058418A">
        <w:rPr>
          <w:rFonts w:ascii="Arial" w:hAnsi="Arial" w:cs="Arial"/>
          <w:color w:val="auto"/>
          <w:sz w:val="24"/>
          <w:szCs w:val="24"/>
        </w:rPr>
        <w:t>site</w:t>
      </w:r>
      <w:r w:rsidR="009A2E37">
        <w:rPr>
          <w:rFonts w:ascii="Arial" w:hAnsi="Arial" w:cs="Arial"/>
          <w:color w:val="auto"/>
          <w:sz w:val="24"/>
          <w:szCs w:val="24"/>
        </w:rPr>
        <w:t xml:space="preserve"> </w:t>
      </w:r>
      <w:r w:rsidR="00C71E0A">
        <w:rPr>
          <w:rFonts w:ascii="Arial" w:hAnsi="Arial" w:cs="Arial"/>
          <w:color w:val="auto"/>
          <w:sz w:val="24"/>
          <w:szCs w:val="24"/>
        </w:rPr>
        <w:t xml:space="preserve">was </w:t>
      </w:r>
      <w:r w:rsidR="006747FA">
        <w:rPr>
          <w:rFonts w:ascii="Arial" w:hAnsi="Arial" w:cs="Arial"/>
          <w:color w:val="auto"/>
          <w:sz w:val="24"/>
          <w:szCs w:val="24"/>
        </w:rPr>
        <w:t xml:space="preserve">visited regularly whilst being </w:t>
      </w:r>
      <w:r w:rsidR="00131FD6">
        <w:rPr>
          <w:rFonts w:ascii="Arial" w:hAnsi="Arial" w:cs="Arial"/>
          <w:color w:val="auto"/>
          <w:sz w:val="24"/>
          <w:szCs w:val="24"/>
        </w:rPr>
        <w:t>identified and prepared as an asset to be disposed</w:t>
      </w:r>
      <w:r w:rsidR="00303BB7">
        <w:rPr>
          <w:rFonts w:ascii="Arial" w:hAnsi="Arial" w:cs="Arial"/>
          <w:color w:val="auto"/>
          <w:sz w:val="24"/>
          <w:szCs w:val="24"/>
        </w:rPr>
        <w:t>.</w:t>
      </w:r>
    </w:p>
    <w:p w14:paraId="41E3730C" w14:textId="5C41CBF0" w:rsidR="002668C1" w:rsidRPr="002668C1" w:rsidRDefault="00AE783B" w:rsidP="00847E0A">
      <w:pPr>
        <w:pStyle w:val="Style1"/>
        <w:rPr>
          <w:rFonts w:ascii="Arial" w:hAnsi="Arial" w:cs="Arial"/>
          <w:sz w:val="24"/>
          <w:szCs w:val="24"/>
        </w:rPr>
      </w:pPr>
      <w:r>
        <w:rPr>
          <w:rFonts w:ascii="Arial" w:hAnsi="Arial" w:cs="Arial"/>
          <w:color w:val="auto"/>
          <w:sz w:val="24"/>
          <w:szCs w:val="24"/>
        </w:rPr>
        <w:t>In his statutory declaration</w:t>
      </w:r>
      <w:r w:rsidR="00246726">
        <w:rPr>
          <w:rFonts w:ascii="Arial" w:hAnsi="Arial" w:cs="Arial"/>
          <w:color w:val="auto"/>
          <w:sz w:val="24"/>
          <w:szCs w:val="24"/>
        </w:rPr>
        <w:t>,</w:t>
      </w:r>
      <w:r>
        <w:rPr>
          <w:rFonts w:ascii="Arial" w:hAnsi="Arial" w:cs="Arial"/>
          <w:color w:val="auto"/>
          <w:sz w:val="24"/>
          <w:szCs w:val="24"/>
        </w:rPr>
        <w:t xml:space="preserve"> Mr Street </w:t>
      </w:r>
      <w:r w:rsidR="007C474F">
        <w:rPr>
          <w:rFonts w:ascii="Arial" w:hAnsi="Arial" w:cs="Arial"/>
          <w:color w:val="auto"/>
          <w:sz w:val="24"/>
          <w:szCs w:val="24"/>
        </w:rPr>
        <w:t xml:space="preserve">explained that on occasion he had encountered </w:t>
      </w:r>
      <w:r w:rsidR="00207DBD">
        <w:rPr>
          <w:rFonts w:ascii="Arial" w:hAnsi="Arial" w:cs="Arial"/>
          <w:color w:val="auto"/>
          <w:sz w:val="24"/>
          <w:szCs w:val="24"/>
        </w:rPr>
        <w:t>people trespassing on the land and requested that they leave</w:t>
      </w:r>
      <w:r w:rsidR="00246726">
        <w:rPr>
          <w:rFonts w:ascii="Arial" w:hAnsi="Arial" w:cs="Arial"/>
          <w:color w:val="auto"/>
          <w:sz w:val="24"/>
          <w:szCs w:val="24"/>
        </w:rPr>
        <w:t>,</w:t>
      </w:r>
      <w:r w:rsidR="00207DBD">
        <w:rPr>
          <w:rFonts w:ascii="Arial" w:hAnsi="Arial" w:cs="Arial"/>
          <w:color w:val="auto"/>
          <w:sz w:val="24"/>
          <w:szCs w:val="24"/>
        </w:rPr>
        <w:t xml:space="preserve"> as the land belonged to</w:t>
      </w:r>
      <w:r w:rsidR="00D25F2A">
        <w:rPr>
          <w:rFonts w:ascii="Arial" w:hAnsi="Arial" w:cs="Arial"/>
          <w:color w:val="auto"/>
          <w:sz w:val="24"/>
          <w:szCs w:val="24"/>
        </w:rPr>
        <w:t xml:space="preserve"> SWW</w:t>
      </w:r>
      <w:r w:rsidR="00847EC3">
        <w:rPr>
          <w:rFonts w:ascii="Arial" w:hAnsi="Arial" w:cs="Arial"/>
          <w:color w:val="auto"/>
          <w:sz w:val="24"/>
          <w:szCs w:val="24"/>
        </w:rPr>
        <w:t xml:space="preserve"> and they had no right to be there</w:t>
      </w:r>
      <w:r w:rsidR="00D25F2A">
        <w:rPr>
          <w:rFonts w:ascii="Arial" w:hAnsi="Arial" w:cs="Arial"/>
          <w:color w:val="auto"/>
          <w:sz w:val="24"/>
          <w:szCs w:val="24"/>
        </w:rPr>
        <w:t xml:space="preserve">. The last time he did this was Spring 2010, when </w:t>
      </w:r>
      <w:r w:rsidR="007C6F5D">
        <w:rPr>
          <w:rFonts w:ascii="Arial" w:hAnsi="Arial" w:cs="Arial"/>
          <w:color w:val="auto"/>
          <w:sz w:val="24"/>
          <w:szCs w:val="24"/>
        </w:rPr>
        <w:t>he encountered 3 boys on bicycles on the land.</w:t>
      </w:r>
      <w:r w:rsidR="00BD0CFE">
        <w:rPr>
          <w:rFonts w:ascii="Arial" w:hAnsi="Arial" w:cs="Arial"/>
          <w:color w:val="auto"/>
          <w:sz w:val="24"/>
          <w:szCs w:val="24"/>
        </w:rPr>
        <w:t xml:space="preserve"> </w:t>
      </w:r>
      <w:r w:rsidR="004E08A6">
        <w:rPr>
          <w:rFonts w:ascii="Arial" w:hAnsi="Arial" w:cs="Arial"/>
          <w:color w:val="auto"/>
          <w:sz w:val="24"/>
          <w:szCs w:val="24"/>
        </w:rPr>
        <w:t>Mr Street was due to give evidence at the Inquiry</w:t>
      </w:r>
      <w:r w:rsidR="004319ED">
        <w:rPr>
          <w:rFonts w:ascii="Arial" w:hAnsi="Arial" w:cs="Arial"/>
          <w:color w:val="auto"/>
          <w:sz w:val="24"/>
          <w:szCs w:val="24"/>
        </w:rPr>
        <w:t xml:space="preserve"> but</w:t>
      </w:r>
      <w:r w:rsidR="004E08A6">
        <w:rPr>
          <w:rFonts w:ascii="Arial" w:hAnsi="Arial" w:cs="Arial"/>
          <w:color w:val="auto"/>
          <w:sz w:val="24"/>
          <w:szCs w:val="24"/>
        </w:rPr>
        <w:t xml:space="preserve"> sadly passed away prior to the Inquiry. </w:t>
      </w:r>
    </w:p>
    <w:p w14:paraId="407C2D39" w14:textId="3AEF3E6B" w:rsidR="0084525C" w:rsidRDefault="00C856AA" w:rsidP="00847E0A">
      <w:pPr>
        <w:pStyle w:val="Style1"/>
        <w:tabs>
          <w:tab w:val="clear" w:pos="720"/>
        </w:tabs>
        <w:rPr>
          <w:rFonts w:ascii="Arial" w:hAnsi="Arial" w:cs="Arial"/>
          <w:color w:val="auto"/>
          <w:sz w:val="24"/>
          <w:szCs w:val="24"/>
        </w:rPr>
      </w:pPr>
      <w:r w:rsidRPr="002668C1">
        <w:rPr>
          <w:rFonts w:ascii="Arial" w:hAnsi="Arial" w:cs="Arial"/>
          <w:color w:val="auto"/>
          <w:sz w:val="24"/>
          <w:szCs w:val="24"/>
        </w:rPr>
        <w:t>Mr W</w:t>
      </w:r>
      <w:r w:rsidR="0000094C" w:rsidRPr="002668C1">
        <w:rPr>
          <w:rFonts w:ascii="Arial" w:hAnsi="Arial" w:cs="Arial"/>
          <w:color w:val="auto"/>
          <w:sz w:val="24"/>
          <w:szCs w:val="24"/>
        </w:rPr>
        <w:t>estco</w:t>
      </w:r>
      <w:r w:rsidRPr="002668C1">
        <w:rPr>
          <w:rFonts w:ascii="Arial" w:hAnsi="Arial" w:cs="Arial"/>
          <w:color w:val="auto"/>
          <w:sz w:val="24"/>
          <w:szCs w:val="24"/>
        </w:rPr>
        <w:t xml:space="preserve">tt, a </w:t>
      </w:r>
      <w:r w:rsidR="00CA0199" w:rsidRPr="002668C1">
        <w:rPr>
          <w:rFonts w:ascii="Arial" w:hAnsi="Arial" w:cs="Arial"/>
          <w:color w:val="auto"/>
          <w:sz w:val="24"/>
          <w:szCs w:val="24"/>
        </w:rPr>
        <w:t xml:space="preserve">retired </w:t>
      </w:r>
      <w:r w:rsidR="00D807BC" w:rsidRPr="002668C1">
        <w:rPr>
          <w:rFonts w:ascii="Arial" w:hAnsi="Arial" w:cs="Arial"/>
          <w:color w:val="auto"/>
          <w:sz w:val="24"/>
          <w:szCs w:val="24"/>
        </w:rPr>
        <w:t>employee</w:t>
      </w:r>
      <w:r w:rsidR="00CA0199">
        <w:rPr>
          <w:rFonts w:ascii="Arial" w:hAnsi="Arial" w:cs="Arial"/>
          <w:color w:val="auto"/>
          <w:sz w:val="24"/>
          <w:szCs w:val="24"/>
        </w:rPr>
        <w:t xml:space="preserve"> </w:t>
      </w:r>
      <w:r w:rsidR="00D807BC">
        <w:rPr>
          <w:rFonts w:ascii="Arial" w:hAnsi="Arial" w:cs="Arial"/>
          <w:color w:val="auto"/>
          <w:sz w:val="24"/>
          <w:szCs w:val="24"/>
        </w:rPr>
        <w:t>of</w:t>
      </w:r>
      <w:r w:rsidR="00CA0199">
        <w:rPr>
          <w:rFonts w:ascii="Arial" w:hAnsi="Arial" w:cs="Arial"/>
          <w:color w:val="auto"/>
          <w:sz w:val="24"/>
          <w:szCs w:val="24"/>
        </w:rPr>
        <w:t xml:space="preserve"> </w:t>
      </w:r>
      <w:r w:rsidR="00EC546D">
        <w:rPr>
          <w:rFonts w:ascii="Arial" w:hAnsi="Arial" w:cs="Arial"/>
          <w:color w:val="auto"/>
          <w:sz w:val="24"/>
          <w:szCs w:val="24"/>
        </w:rPr>
        <w:t>S</w:t>
      </w:r>
      <w:r w:rsidR="000E6074">
        <w:rPr>
          <w:rFonts w:ascii="Arial" w:hAnsi="Arial" w:cs="Arial"/>
          <w:color w:val="auto"/>
          <w:sz w:val="24"/>
          <w:szCs w:val="24"/>
        </w:rPr>
        <w:t>W</w:t>
      </w:r>
      <w:r w:rsidR="00CA0199">
        <w:rPr>
          <w:rFonts w:ascii="Arial" w:hAnsi="Arial" w:cs="Arial"/>
          <w:color w:val="auto"/>
          <w:sz w:val="24"/>
          <w:szCs w:val="24"/>
        </w:rPr>
        <w:t>W</w:t>
      </w:r>
      <w:r w:rsidR="00D807BC">
        <w:rPr>
          <w:rFonts w:ascii="Arial" w:hAnsi="Arial" w:cs="Arial"/>
          <w:color w:val="auto"/>
          <w:sz w:val="24"/>
          <w:szCs w:val="24"/>
        </w:rPr>
        <w:t>,</w:t>
      </w:r>
      <w:r w:rsidR="00DC0C4C">
        <w:rPr>
          <w:rFonts w:ascii="Arial" w:hAnsi="Arial" w:cs="Arial"/>
          <w:color w:val="auto"/>
          <w:sz w:val="24"/>
          <w:szCs w:val="24"/>
        </w:rPr>
        <w:t xml:space="preserve"> gave evidence at the Inquiry. He </w:t>
      </w:r>
      <w:r w:rsidR="00D740FF">
        <w:rPr>
          <w:rFonts w:ascii="Arial" w:hAnsi="Arial" w:cs="Arial"/>
          <w:color w:val="auto"/>
          <w:sz w:val="24"/>
          <w:szCs w:val="24"/>
        </w:rPr>
        <w:t xml:space="preserve">was a meter reader from 1985 until </w:t>
      </w:r>
      <w:proofErr w:type="gramStart"/>
      <w:r w:rsidR="000E3CF4">
        <w:rPr>
          <w:rFonts w:ascii="Arial" w:hAnsi="Arial" w:cs="Arial"/>
          <w:color w:val="auto"/>
          <w:sz w:val="24"/>
          <w:szCs w:val="24"/>
        </w:rPr>
        <w:t>2008, and</w:t>
      </w:r>
      <w:proofErr w:type="gramEnd"/>
      <w:r w:rsidR="000E3CF4">
        <w:rPr>
          <w:rFonts w:ascii="Arial" w:hAnsi="Arial" w:cs="Arial"/>
          <w:color w:val="auto"/>
          <w:sz w:val="24"/>
          <w:szCs w:val="24"/>
        </w:rPr>
        <w:t xml:space="preserve"> visited the site twice each year to </w:t>
      </w:r>
      <w:r w:rsidR="00D807BC">
        <w:rPr>
          <w:rFonts w:ascii="Arial" w:hAnsi="Arial" w:cs="Arial"/>
          <w:color w:val="auto"/>
          <w:sz w:val="24"/>
          <w:szCs w:val="24"/>
        </w:rPr>
        <w:t>read the meter</w:t>
      </w:r>
      <w:r w:rsidR="0062074E">
        <w:rPr>
          <w:rFonts w:ascii="Arial" w:hAnsi="Arial" w:cs="Arial"/>
          <w:color w:val="auto"/>
          <w:sz w:val="24"/>
          <w:szCs w:val="24"/>
        </w:rPr>
        <w:t>,</w:t>
      </w:r>
      <w:r w:rsidR="00D807BC">
        <w:rPr>
          <w:rFonts w:ascii="Arial" w:hAnsi="Arial" w:cs="Arial"/>
          <w:color w:val="auto"/>
          <w:sz w:val="24"/>
          <w:szCs w:val="24"/>
        </w:rPr>
        <w:t xml:space="preserve"> which was located close to the Valve Tower. Mr W</w:t>
      </w:r>
      <w:r w:rsidR="00C74370">
        <w:rPr>
          <w:rFonts w:ascii="Arial" w:hAnsi="Arial" w:cs="Arial"/>
          <w:color w:val="auto"/>
          <w:sz w:val="24"/>
          <w:szCs w:val="24"/>
        </w:rPr>
        <w:t>e</w:t>
      </w:r>
      <w:r w:rsidR="001D1511">
        <w:rPr>
          <w:rFonts w:ascii="Arial" w:hAnsi="Arial" w:cs="Arial"/>
          <w:color w:val="auto"/>
          <w:sz w:val="24"/>
          <w:szCs w:val="24"/>
        </w:rPr>
        <w:t>s</w:t>
      </w:r>
      <w:r w:rsidR="00C74370">
        <w:rPr>
          <w:rFonts w:ascii="Arial" w:hAnsi="Arial" w:cs="Arial"/>
          <w:color w:val="auto"/>
          <w:sz w:val="24"/>
          <w:szCs w:val="24"/>
        </w:rPr>
        <w:t>tco</w:t>
      </w:r>
      <w:r w:rsidR="00D807BC">
        <w:rPr>
          <w:rFonts w:ascii="Arial" w:hAnsi="Arial" w:cs="Arial"/>
          <w:color w:val="auto"/>
          <w:sz w:val="24"/>
          <w:szCs w:val="24"/>
        </w:rPr>
        <w:t>tt recalled</w:t>
      </w:r>
      <w:r w:rsidR="00414D55">
        <w:rPr>
          <w:rFonts w:ascii="Arial" w:hAnsi="Arial" w:cs="Arial"/>
          <w:color w:val="auto"/>
          <w:sz w:val="24"/>
          <w:szCs w:val="24"/>
        </w:rPr>
        <w:t xml:space="preserve"> having to </w:t>
      </w:r>
      <w:r w:rsidR="00414D55">
        <w:rPr>
          <w:rFonts w:ascii="Arial" w:hAnsi="Arial" w:cs="Arial"/>
          <w:color w:val="auto"/>
          <w:sz w:val="24"/>
          <w:szCs w:val="24"/>
        </w:rPr>
        <w:lastRenderedPageBreak/>
        <w:t>climb over the gate</w:t>
      </w:r>
      <w:r w:rsidR="000B6497">
        <w:rPr>
          <w:rFonts w:ascii="Arial" w:hAnsi="Arial" w:cs="Arial"/>
          <w:color w:val="auto"/>
          <w:sz w:val="24"/>
          <w:szCs w:val="24"/>
        </w:rPr>
        <w:t>, which he stated was</w:t>
      </w:r>
      <w:r w:rsidR="0062074E">
        <w:rPr>
          <w:rFonts w:ascii="Arial" w:hAnsi="Arial" w:cs="Arial"/>
          <w:color w:val="auto"/>
          <w:sz w:val="24"/>
          <w:szCs w:val="24"/>
        </w:rPr>
        <w:t xml:space="preserve"> always</w:t>
      </w:r>
      <w:r w:rsidR="000B6497">
        <w:rPr>
          <w:rFonts w:ascii="Arial" w:hAnsi="Arial" w:cs="Arial"/>
          <w:color w:val="auto"/>
          <w:sz w:val="24"/>
          <w:szCs w:val="24"/>
        </w:rPr>
        <w:t xml:space="preserve"> locked and for which he didn’t have a key</w:t>
      </w:r>
      <w:r w:rsidR="0062074E">
        <w:rPr>
          <w:rFonts w:ascii="Arial" w:hAnsi="Arial" w:cs="Arial"/>
          <w:color w:val="auto"/>
          <w:sz w:val="24"/>
          <w:szCs w:val="24"/>
        </w:rPr>
        <w:t>.</w:t>
      </w:r>
      <w:r w:rsidR="00FB3D87">
        <w:rPr>
          <w:rFonts w:ascii="Arial" w:hAnsi="Arial" w:cs="Arial"/>
          <w:color w:val="auto"/>
          <w:sz w:val="24"/>
          <w:szCs w:val="24"/>
        </w:rPr>
        <w:t xml:space="preserve"> </w:t>
      </w:r>
      <w:r w:rsidR="00707F45">
        <w:rPr>
          <w:rFonts w:ascii="Arial" w:hAnsi="Arial" w:cs="Arial"/>
          <w:color w:val="auto"/>
          <w:sz w:val="24"/>
          <w:szCs w:val="24"/>
        </w:rPr>
        <w:t xml:space="preserve">The Council asked how many other meters he visited </w:t>
      </w:r>
      <w:r w:rsidR="00694A7F">
        <w:rPr>
          <w:rFonts w:ascii="Arial" w:hAnsi="Arial" w:cs="Arial"/>
          <w:color w:val="auto"/>
          <w:sz w:val="24"/>
          <w:szCs w:val="24"/>
        </w:rPr>
        <w:t xml:space="preserve">each day </w:t>
      </w:r>
      <w:r w:rsidR="00707F45">
        <w:rPr>
          <w:rFonts w:ascii="Arial" w:hAnsi="Arial" w:cs="Arial"/>
          <w:color w:val="auto"/>
          <w:sz w:val="24"/>
          <w:szCs w:val="24"/>
        </w:rPr>
        <w:t>and Mr Westcott</w:t>
      </w:r>
      <w:r w:rsidR="00F10E17">
        <w:rPr>
          <w:rFonts w:ascii="Arial" w:hAnsi="Arial" w:cs="Arial"/>
          <w:color w:val="auto"/>
          <w:sz w:val="24"/>
          <w:szCs w:val="24"/>
        </w:rPr>
        <w:t xml:space="preserve"> st</w:t>
      </w:r>
      <w:r w:rsidR="006C46A3">
        <w:rPr>
          <w:rFonts w:ascii="Arial" w:hAnsi="Arial" w:cs="Arial"/>
          <w:color w:val="auto"/>
          <w:sz w:val="24"/>
          <w:szCs w:val="24"/>
        </w:rPr>
        <w:t>ated approximately 120, but no other site that required climbing over a gate</w:t>
      </w:r>
      <w:r w:rsidR="004A7D2E">
        <w:rPr>
          <w:rFonts w:ascii="Arial" w:hAnsi="Arial" w:cs="Arial"/>
          <w:color w:val="auto"/>
          <w:sz w:val="24"/>
          <w:szCs w:val="24"/>
        </w:rPr>
        <w:t>.</w:t>
      </w:r>
      <w:r w:rsidR="003759A1">
        <w:rPr>
          <w:rFonts w:ascii="Arial" w:hAnsi="Arial" w:cs="Arial"/>
          <w:color w:val="auto"/>
          <w:sz w:val="24"/>
          <w:szCs w:val="24"/>
        </w:rPr>
        <w:t xml:space="preserve"> </w:t>
      </w:r>
      <w:r w:rsidR="00B07A21">
        <w:rPr>
          <w:rFonts w:ascii="Arial" w:hAnsi="Arial" w:cs="Arial"/>
          <w:color w:val="auto"/>
          <w:sz w:val="24"/>
          <w:szCs w:val="24"/>
        </w:rPr>
        <w:t>He recall</w:t>
      </w:r>
      <w:r w:rsidR="00D43D17">
        <w:rPr>
          <w:rFonts w:ascii="Arial" w:hAnsi="Arial" w:cs="Arial"/>
          <w:color w:val="auto"/>
          <w:sz w:val="24"/>
          <w:szCs w:val="24"/>
        </w:rPr>
        <w:t>ed</w:t>
      </w:r>
      <w:r w:rsidR="00B07A21">
        <w:rPr>
          <w:rFonts w:ascii="Arial" w:hAnsi="Arial" w:cs="Arial"/>
          <w:color w:val="auto"/>
          <w:sz w:val="24"/>
          <w:szCs w:val="24"/>
        </w:rPr>
        <w:t xml:space="preserve"> a </w:t>
      </w:r>
      <w:r w:rsidR="00B5114B">
        <w:rPr>
          <w:rFonts w:ascii="Arial" w:hAnsi="Arial" w:cs="Arial"/>
          <w:color w:val="auto"/>
          <w:sz w:val="24"/>
          <w:szCs w:val="24"/>
        </w:rPr>
        <w:t>sign</w:t>
      </w:r>
      <w:r w:rsidR="00D43D17">
        <w:rPr>
          <w:rFonts w:ascii="Arial" w:hAnsi="Arial" w:cs="Arial"/>
          <w:color w:val="auto"/>
          <w:sz w:val="24"/>
          <w:szCs w:val="24"/>
        </w:rPr>
        <w:t xml:space="preserve"> on the gate</w:t>
      </w:r>
      <w:r w:rsidR="00B5114B">
        <w:rPr>
          <w:rFonts w:ascii="Arial" w:hAnsi="Arial" w:cs="Arial"/>
          <w:color w:val="auto"/>
          <w:sz w:val="24"/>
          <w:szCs w:val="24"/>
        </w:rPr>
        <w:t>, which he believed said ‘no entry’ or similar</w:t>
      </w:r>
      <w:r w:rsidR="00D43D17">
        <w:rPr>
          <w:rFonts w:ascii="Arial" w:hAnsi="Arial" w:cs="Arial"/>
          <w:color w:val="auto"/>
          <w:sz w:val="24"/>
          <w:szCs w:val="24"/>
        </w:rPr>
        <w:t xml:space="preserve">, but could not recall it’s </w:t>
      </w:r>
      <w:r w:rsidR="00063BBA">
        <w:rPr>
          <w:rFonts w:ascii="Arial" w:hAnsi="Arial" w:cs="Arial"/>
          <w:color w:val="auto"/>
          <w:sz w:val="24"/>
          <w:szCs w:val="24"/>
        </w:rPr>
        <w:t xml:space="preserve">exact </w:t>
      </w:r>
      <w:r w:rsidR="00D43D17">
        <w:rPr>
          <w:rFonts w:ascii="Arial" w:hAnsi="Arial" w:cs="Arial"/>
          <w:color w:val="auto"/>
          <w:sz w:val="24"/>
          <w:szCs w:val="24"/>
        </w:rPr>
        <w:t xml:space="preserve">positioning. </w:t>
      </w:r>
      <w:r w:rsidR="00635FAF">
        <w:rPr>
          <w:rFonts w:ascii="Arial" w:hAnsi="Arial" w:cs="Arial"/>
          <w:color w:val="auto"/>
          <w:sz w:val="24"/>
          <w:szCs w:val="24"/>
        </w:rPr>
        <w:t xml:space="preserve">He stated that he </w:t>
      </w:r>
      <w:r w:rsidR="005E6746">
        <w:rPr>
          <w:rFonts w:ascii="Arial" w:hAnsi="Arial" w:cs="Arial"/>
          <w:color w:val="auto"/>
          <w:sz w:val="24"/>
          <w:szCs w:val="24"/>
        </w:rPr>
        <w:t>never</w:t>
      </w:r>
      <w:r w:rsidR="00CC2BDB">
        <w:rPr>
          <w:rFonts w:ascii="Arial" w:hAnsi="Arial" w:cs="Arial"/>
          <w:color w:val="auto"/>
          <w:sz w:val="24"/>
          <w:szCs w:val="24"/>
        </w:rPr>
        <w:t xml:space="preserve"> s</w:t>
      </w:r>
      <w:r w:rsidR="005E6746">
        <w:rPr>
          <w:rFonts w:ascii="Arial" w:hAnsi="Arial" w:cs="Arial"/>
          <w:color w:val="auto"/>
          <w:sz w:val="24"/>
          <w:szCs w:val="24"/>
        </w:rPr>
        <w:t>aw</w:t>
      </w:r>
      <w:r w:rsidR="00CC2BDB">
        <w:rPr>
          <w:rFonts w:ascii="Arial" w:hAnsi="Arial" w:cs="Arial"/>
          <w:color w:val="auto"/>
          <w:sz w:val="24"/>
          <w:szCs w:val="24"/>
        </w:rPr>
        <w:t xml:space="preserve"> anyone on the claimed route when making his visit</w:t>
      </w:r>
      <w:r w:rsidR="000C7C84">
        <w:rPr>
          <w:rFonts w:ascii="Arial" w:hAnsi="Arial" w:cs="Arial"/>
          <w:color w:val="auto"/>
          <w:sz w:val="24"/>
          <w:szCs w:val="24"/>
        </w:rPr>
        <w:t>s</w:t>
      </w:r>
      <w:r w:rsidR="00CC2BDB">
        <w:rPr>
          <w:rFonts w:ascii="Arial" w:hAnsi="Arial" w:cs="Arial"/>
          <w:color w:val="auto"/>
          <w:sz w:val="24"/>
          <w:szCs w:val="24"/>
        </w:rPr>
        <w:t>.</w:t>
      </w:r>
      <w:r w:rsidR="00795FA2">
        <w:rPr>
          <w:rFonts w:ascii="Arial" w:hAnsi="Arial" w:cs="Arial"/>
          <w:color w:val="auto"/>
          <w:sz w:val="24"/>
          <w:szCs w:val="24"/>
        </w:rPr>
        <w:t xml:space="preserve"> </w:t>
      </w:r>
    </w:p>
    <w:p w14:paraId="47D361AD" w14:textId="05F93F1D" w:rsidR="00C728A9" w:rsidRDefault="00FB0227" w:rsidP="00847E0A">
      <w:pPr>
        <w:pStyle w:val="Style1"/>
        <w:tabs>
          <w:tab w:val="clear" w:pos="720"/>
        </w:tabs>
        <w:rPr>
          <w:rFonts w:ascii="Arial" w:hAnsi="Arial" w:cs="Arial"/>
          <w:color w:val="auto"/>
          <w:sz w:val="24"/>
          <w:szCs w:val="24"/>
        </w:rPr>
      </w:pPr>
      <w:r>
        <w:rPr>
          <w:rFonts w:ascii="Arial" w:hAnsi="Arial" w:cs="Arial"/>
          <w:color w:val="auto"/>
          <w:sz w:val="24"/>
          <w:szCs w:val="24"/>
        </w:rPr>
        <w:t>T</w:t>
      </w:r>
      <w:r w:rsidR="00795FA2">
        <w:rPr>
          <w:rFonts w:ascii="Arial" w:hAnsi="Arial" w:cs="Arial"/>
          <w:color w:val="auto"/>
          <w:sz w:val="24"/>
          <w:szCs w:val="24"/>
        </w:rPr>
        <w:t xml:space="preserve">he </w:t>
      </w:r>
      <w:r w:rsidR="00895572">
        <w:rPr>
          <w:rFonts w:ascii="Arial" w:hAnsi="Arial" w:cs="Arial"/>
          <w:color w:val="auto"/>
          <w:sz w:val="24"/>
          <w:szCs w:val="24"/>
        </w:rPr>
        <w:t>Council speculated that</w:t>
      </w:r>
      <w:r w:rsidR="00795FA2">
        <w:rPr>
          <w:rFonts w:ascii="Arial" w:hAnsi="Arial" w:cs="Arial"/>
          <w:color w:val="auto"/>
          <w:sz w:val="24"/>
          <w:szCs w:val="24"/>
        </w:rPr>
        <w:t xml:space="preserve"> </w:t>
      </w:r>
      <w:r w:rsidR="000821B4">
        <w:rPr>
          <w:rFonts w:ascii="Arial" w:hAnsi="Arial" w:cs="Arial"/>
          <w:color w:val="auto"/>
          <w:sz w:val="24"/>
          <w:szCs w:val="24"/>
        </w:rPr>
        <w:t xml:space="preserve">it was entirely likely that </w:t>
      </w:r>
      <w:r>
        <w:rPr>
          <w:rFonts w:ascii="Arial" w:hAnsi="Arial" w:cs="Arial"/>
          <w:color w:val="auto"/>
          <w:sz w:val="24"/>
          <w:szCs w:val="24"/>
        </w:rPr>
        <w:t>Mr Westcott</w:t>
      </w:r>
      <w:r w:rsidR="00795FA2">
        <w:rPr>
          <w:rFonts w:ascii="Arial" w:hAnsi="Arial" w:cs="Arial"/>
          <w:color w:val="auto"/>
          <w:sz w:val="24"/>
          <w:szCs w:val="24"/>
        </w:rPr>
        <w:t xml:space="preserve"> may have climbed over a different gate,</w:t>
      </w:r>
      <w:r>
        <w:rPr>
          <w:rFonts w:ascii="Arial" w:hAnsi="Arial" w:cs="Arial"/>
          <w:color w:val="auto"/>
          <w:sz w:val="24"/>
          <w:szCs w:val="24"/>
        </w:rPr>
        <w:t xml:space="preserve"> perhaps to access the valve tower itself</w:t>
      </w:r>
      <w:r w:rsidR="00204282">
        <w:rPr>
          <w:rFonts w:ascii="Arial" w:hAnsi="Arial" w:cs="Arial"/>
          <w:color w:val="auto"/>
          <w:sz w:val="24"/>
          <w:szCs w:val="24"/>
        </w:rPr>
        <w:t xml:space="preserve"> for meter reading</w:t>
      </w:r>
      <w:r w:rsidR="00246726">
        <w:rPr>
          <w:rFonts w:ascii="Arial" w:hAnsi="Arial" w:cs="Arial"/>
          <w:color w:val="auto"/>
          <w:sz w:val="24"/>
          <w:szCs w:val="24"/>
        </w:rPr>
        <w:t>s</w:t>
      </w:r>
      <w:r w:rsidR="00FF284F">
        <w:rPr>
          <w:rFonts w:ascii="Arial" w:hAnsi="Arial" w:cs="Arial"/>
          <w:color w:val="auto"/>
          <w:sz w:val="24"/>
          <w:szCs w:val="24"/>
        </w:rPr>
        <w:t>.</w:t>
      </w:r>
      <w:r>
        <w:rPr>
          <w:rFonts w:ascii="Arial" w:hAnsi="Arial" w:cs="Arial"/>
          <w:color w:val="auto"/>
          <w:sz w:val="24"/>
          <w:szCs w:val="24"/>
        </w:rPr>
        <w:t xml:space="preserve"> </w:t>
      </w:r>
      <w:proofErr w:type="gramStart"/>
      <w:r w:rsidR="00FF284F">
        <w:rPr>
          <w:rFonts w:ascii="Arial" w:hAnsi="Arial" w:cs="Arial"/>
          <w:color w:val="auto"/>
          <w:sz w:val="24"/>
          <w:szCs w:val="24"/>
        </w:rPr>
        <w:t>H</w:t>
      </w:r>
      <w:r>
        <w:rPr>
          <w:rFonts w:ascii="Arial" w:hAnsi="Arial" w:cs="Arial"/>
          <w:color w:val="auto"/>
          <w:sz w:val="24"/>
          <w:szCs w:val="24"/>
        </w:rPr>
        <w:t>owever</w:t>
      </w:r>
      <w:proofErr w:type="gramEnd"/>
      <w:r>
        <w:rPr>
          <w:rFonts w:ascii="Arial" w:hAnsi="Arial" w:cs="Arial"/>
          <w:color w:val="auto"/>
          <w:sz w:val="24"/>
          <w:szCs w:val="24"/>
        </w:rPr>
        <w:t xml:space="preserve"> I note </w:t>
      </w:r>
      <w:r w:rsidR="003A7AE7">
        <w:rPr>
          <w:rFonts w:ascii="Arial" w:hAnsi="Arial" w:cs="Arial"/>
          <w:color w:val="auto"/>
          <w:sz w:val="24"/>
          <w:szCs w:val="24"/>
        </w:rPr>
        <w:t xml:space="preserve">from Mr Westcott’s written evidence </w:t>
      </w:r>
      <w:r>
        <w:rPr>
          <w:rFonts w:ascii="Arial" w:hAnsi="Arial" w:cs="Arial"/>
          <w:color w:val="auto"/>
          <w:sz w:val="24"/>
          <w:szCs w:val="24"/>
        </w:rPr>
        <w:t xml:space="preserve">that the meter for the </w:t>
      </w:r>
      <w:r w:rsidR="00D75FD2">
        <w:rPr>
          <w:rFonts w:ascii="Arial" w:hAnsi="Arial" w:cs="Arial"/>
          <w:color w:val="auto"/>
          <w:sz w:val="24"/>
          <w:szCs w:val="24"/>
        </w:rPr>
        <w:t>valve tower</w:t>
      </w:r>
      <w:r>
        <w:rPr>
          <w:rFonts w:ascii="Arial" w:hAnsi="Arial" w:cs="Arial"/>
          <w:color w:val="auto"/>
          <w:sz w:val="24"/>
          <w:szCs w:val="24"/>
        </w:rPr>
        <w:t xml:space="preserve"> is lo</w:t>
      </w:r>
      <w:r w:rsidR="00D13E6B">
        <w:rPr>
          <w:rFonts w:ascii="Arial" w:hAnsi="Arial" w:cs="Arial"/>
          <w:color w:val="auto"/>
          <w:sz w:val="24"/>
          <w:szCs w:val="24"/>
        </w:rPr>
        <w:t xml:space="preserve">cated </w:t>
      </w:r>
      <w:r w:rsidR="003A7AE7">
        <w:rPr>
          <w:rFonts w:ascii="Arial" w:hAnsi="Arial" w:cs="Arial"/>
          <w:color w:val="auto"/>
          <w:sz w:val="24"/>
          <w:szCs w:val="24"/>
        </w:rPr>
        <w:t xml:space="preserve">on the verge of the track, some 15 metres </w:t>
      </w:r>
      <w:r w:rsidR="00D75FD2">
        <w:rPr>
          <w:rFonts w:ascii="Arial" w:hAnsi="Arial" w:cs="Arial"/>
          <w:color w:val="auto"/>
          <w:sz w:val="24"/>
          <w:szCs w:val="24"/>
        </w:rPr>
        <w:t>away from the structure</w:t>
      </w:r>
      <w:r w:rsidR="000834EF">
        <w:rPr>
          <w:rFonts w:ascii="Arial" w:hAnsi="Arial" w:cs="Arial"/>
          <w:color w:val="auto"/>
          <w:sz w:val="24"/>
          <w:szCs w:val="24"/>
        </w:rPr>
        <w:t xml:space="preserve"> itself</w:t>
      </w:r>
      <w:r w:rsidR="003A7AE7">
        <w:rPr>
          <w:rFonts w:ascii="Arial" w:hAnsi="Arial" w:cs="Arial"/>
          <w:color w:val="auto"/>
          <w:sz w:val="24"/>
          <w:szCs w:val="24"/>
        </w:rPr>
        <w:t>.</w:t>
      </w:r>
      <w:r w:rsidR="00CC2BDB">
        <w:rPr>
          <w:rFonts w:ascii="Arial" w:hAnsi="Arial" w:cs="Arial"/>
          <w:color w:val="auto"/>
          <w:sz w:val="24"/>
          <w:szCs w:val="24"/>
        </w:rPr>
        <w:t xml:space="preserve"> </w:t>
      </w:r>
    </w:p>
    <w:p w14:paraId="18621CE0" w14:textId="496DEBB5" w:rsidR="00305DE0" w:rsidRPr="008B615D" w:rsidRDefault="00103FEB" w:rsidP="00847E0A">
      <w:pPr>
        <w:pStyle w:val="Style1"/>
        <w:tabs>
          <w:tab w:val="clear" w:pos="720"/>
        </w:tabs>
        <w:rPr>
          <w:rFonts w:ascii="Arial" w:hAnsi="Arial" w:cs="Arial"/>
          <w:color w:val="auto"/>
          <w:sz w:val="24"/>
          <w:szCs w:val="24"/>
        </w:rPr>
      </w:pPr>
      <w:r>
        <w:rPr>
          <w:rFonts w:ascii="Arial" w:hAnsi="Arial" w:cs="Arial"/>
          <w:color w:val="auto"/>
          <w:sz w:val="24"/>
          <w:szCs w:val="24"/>
        </w:rPr>
        <w:t>T</w:t>
      </w:r>
      <w:r w:rsidR="00A82E0F">
        <w:rPr>
          <w:rFonts w:ascii="Arial" w:hAnsi="Arial" w:cs="Arial"/>
          <w:color w:val="auto"/>
          <w:sz w:val="24"/>
          <w:szCs w:val="24"/>
        </w:rPr>
        <w:t>he Council</w:t>
      </w:r>
      <w:r>
        <w:rPr>
          <w:rFonts w:ascii="Arial" w:hAnsi="Arial" w:cs="Arial"/>
          <w:color w:val="auto"/>
          <w:sz w:val="24"/>
          <w:szCs w:val="24"/>
        </w:rPr>
        <w:t xml:space="preserve"> also</w:t>
      </w:r>
      <w:r w:rsidR="00A82E0F">
        <w:rPr>
          <w:rFonts w:ascii="Arial" w:hAnsi="Arial" w:cs="Arial"/>
          <w:color w:val="auto"/>
          <w:sz w:val="24"/>
          <w:szCs w:val="24"/>
        </w:rPr>
        <w:t xml:space="preserve"> pointed out that Mr Westcott</w:t>
      </w:r>
      <w:r w:rsidR="00B02C83">
        <w:rPr>
          <w:rFonts w:ascii="Arial" w:hAnsi="Arial" w:cs="Arial"/>
          <w:color w:val="auto"/>
          <w:sz w:val="24"/>
          <w:szCs w:val="24"/>
        </w:rPr>
        <w:t xml:space="preserve">, at Inquiry, </w:t>
      </w:r>
      <w:r w:rsidR="00A82E0F">
        <w:rPr>
          <w:rFonts w:ascii="Arial" w:hAnsi="Arial" w:cs="Arial"/>
          <w:color w:val="auto"/>
          <w:sz w:val="24"/>
          <w:szCs w:val="24"/>
        </w:rPr>
        <w:t>was unable to</w:t>
      </w:r>
      <w:r w:rsidR="002B2C55">
        <w:rPr>
          <w:rFonts w:ascii="Arial" w:hAnsi="Arial" w:cs="Arial"/>
          <w:color w:val="auto"/>
          <w:sz w:val="24"/>
          <w:szCs w:val="24"/>
        </w:rPr>
        <w:t xml:space="preserve"> visually</w:t>
      </w:r>
      <w:r w:rsidR="00A82E0F">
        <w:rPr>
          <w:rFonts w:ascii="Arial" w:hAnsi="Arial" w:cs="Arial"/>
          <w:color w:val="auto"/>
          <w:sz w:val="24"/>
          <w:szCs w:val="24"/>
        </w:rPr>
        <w:t xml:space="preserve"> confirm the gate he climbed over from a photograph</w:t>
      </w:r>
      <w:r w:rsidR="00AB396B">
        <w:rPr>
          <w:rFonts w:ascii="Arial" w:hAnsi="Arial" w:cs="Arial"/>
          <w:color w:val="auto"/>
          <w:sz w:val="24"/>
          <w:szCs w:val="24"/>
        </w:rPr>
        <w:t xml:space="preserve"> and thus </w:t>
      </w:r>
      <w:r w:rsidR="006C01B4">
        <w:rPr>
          <w:rFonts w:ascii="Arial" w:hAnsi="Arial" w:cs="Arial"/>
          <w:color w:val="auto"/>
          <w:sz w:val="24"/>
          <w:szCs w:val="24"/>
        </w:rPr>
        <w:t>provide positive confirmation</w:t>
      </w:r>
      <w:r w:rsidR="00C25389">
        <w:rPr>
          <w:rFonts w:ascii="Arial" w:hAnsi="Arial" w:cs="Arial"/>
          <w:color w:val="auto"/>
          <w:sz w:val="24"/>
          <w:szCs w:val="24"/>
        </w:rPr>
        <w:t xml:space="preserve"> that it was the gate at point A. </w:t>
      </w:r>
      <w:r w:rsidR="00BE346F">
        <w:rPr>
          <w:rFonts w:ascii="Arial" w:hAnsi="Arial" w:cs="Arial"/>
          <w:color w:val="auto"/>
          <w:sz w:val="24"/>
          <w:szCs w:val="24"/>
        </w:rPr>
        <w:t>Without such confirmation</w:t>
      </w:r>
      <w:r w:rsidR="00A41603">
        <w:rPr>
          <w:rFonts w:ascii="Arial" w:hAnsi="Arial" w:cs="Arial"/>
          <w:color w:val="auto"/>
          <w:sz w:val="24"/>
          <w:szCs w:val="24"/>
        </w:rPr>
        <w:t xml:space="preserve"> the Council considered this could not be regarded as evidence</w:t>
      </w:r>
      <w:r w:rsidR="00725389">
        <w:rPr>
          <w:rFonts w:ascii="Arial" w:hAnsi="Arial" w:cs="Arial"/>
          <w:color w:val="auto"/>
          <w:sz w:val="24"/>
          <w:szCs w:val="24"/>
        </w:rPr>
        <w:t xml:space="preserve"> of the gate being locked. I disagree</w:t>
      </w:r>
      <w:r w:rsidR="00FD2206">
        <w:rPr>
          <w:rFonts w:ascii="Arial" w:hAnsi="Arial" w:cs="Arial"/>
          <w:color w:val="auto"/>
          <w:sz w:val="24"/>
          <w:szCs w:val="24"/>
        </w:rPr>
        <w:t>. Mr Westcott suffers from an</w:t>
      </w:r>
      <w:r w:rsidR="00DE1EB9">
        <w:rPr>
          <w:rFonts w:ascii="Arial" w:hAnsi="Arial" w:cs="Arial"/>
          <w:color w:val="auto"/>
          <w:sz w:val="24"/>
          <w:szCs w:val="24"/>
        </w:rPr>
        <w:t xml:space="preserve"> </w:t>
      </w:r>
      <w:r w:rsidR="00D728D1">
        <w:rPr>
          <w:rFonts w:ascii="Arial" w:hAnsi="Arial" w:cs="Arial"/>
          <w:color w:val="auto"/>
          <w:sz w:val="24"/>
          <w:szCs w:val="24"/>
        </w:rPr>
        <w:t xml:space="preserve">eyesight impediment that was clearly not </w:t>
      </w:r>
      <w:r w:rsidR="007A0C36">
        <w:rPr>
          <w:rFonts w:ascii="Arial" w:hAnsi="Arial" w:cs="Arial"/>
          <w:color w:val="auto"/>
          <w:sz w:val="24"/>
          <w:szCs w:val="24"/>
        </w:rPr>
        <w:t xml:space="preserve">an issue </w:t>
      </w:r>
      <w:r w:rsidR="00A85855">
        <w:rPr>
          <w:rFonts w:ascii="Arial" w:hAnsi="Arial" w:cs="Arial"/>
          <w:color w:val="auto"/>
          <w:sz w:val="24"/>
          <w:szCs w:val="24"/>
        </w:rPr>
        <w:t xml:space="preserve">when he worked for SWW. He described </w:t>
      </w:r>
      <w:r w:rsidR="00DE03C0">
        <w:rPr>
          <w:rFonts w:ascii="Arial" w:hAnsi="Arial" w:cs="Arial"/>
          <w:color w:val="auto"/>
          <w:sz w:val="24"/>
          <w:szCs w:val="24"/>
        </w:rPr>
        <w:t>parking his car on Castle Drive and walking down the public footpath</w:t>
      </w:r>
      <w:r w:rsidR="00934998">
        <w:rPr>
          <w:rFonts w:ascii="Arial" w:hAnsi="Arial" w:cs="Arial"/>
          <w:color w:val="auto"/>
          <w:sz w:val="24"/>
          <w:szCs w:val="24"/>
        </w:rPr>
        <w:t>, climbing over the gate to gain access to the valve tower</w:t>
      </w:r>
      <w:r w:rsidR="00D61D1D">
        <w:rPr>
          <w:rFonts w:ascii="Arial" w:hAnsi="Arial" w:cs="Arial"/>
          <w:color w:val="auto"/>
          <w:sz w:val="24"/>
          <w:szCs w:val="24"/>
        </w:rPr>
        <w:t xml:space="preserve"> site</w:t>
      </w:r>
      <w:r w:rsidR="00934998">
        <w:rPr>
          <w:rFonts w:ascii="Arial" w:hAnsi="Arial" w:cs="Arial"/>
          <w:color w:val="auto"/>
          <w:sz w:val="24"/>
          <w:szCs w:val="24"/>
        </w:rPr>
        <w:t xml:space="preserve"> and </w:t>
      </w:r>
      <w:r w:rsidR="002527B9">
        <w:rPr>
          <w:rFonts w:ascii="Arial" w:hAnsi="Arial" w:cs="Arial"/>
          <w:color w:val="auto"/>
          <w:sz w:val="24"/>
          <w:szCs w:val="24"/>
        </w:rPr>
        <w:t>going down the narrow track to read the meter.</w:t>
      </w:r>
      <w:r w:rsidR="00A82E0F">
        <w:rPr>
          <w:rFonts w:ascii="Arial" w:hAnsi="Arial" w:cs="Arial"/>
          <w:color w:val="auto"/>
          <w:sz w:val="24"/>
          <w:szCs w:val="24"/>
        </w:rPr>
        <w:t xml:space="preserve"> </w:t>
      </w:r>
      <w:r w:rsidR="00822419">
        <w:rPr>
          <w:rFonts w:ascii="Arial" w:hAnsi="Arial" w:cs="Arial"/>
          <w:color w:val="auto"/>
          <w:sz w:val="24"/>
          <w:szCs w:val="24"/>
        </w:rPr>
        <w:t xml:space="preserve">I found Mr Westcott a </w:t>
      </w:r>
      <w:r w:rsidR="00D27EEB">
        <w:rPr>
          <w:rFonts w:ascii="Arial" w:hAnsi="Arial" w:cs="Arial"/>
          <w:color w:val="auto"/>
          <w:sz w:val="24"/>
          <w:szCs w:val="24"/>
        </w:rPr>
        <w:t>sincere</w:t>
      </w:r>
      <w:r w:rsidR="00DD4F8C">
        <w:rPr>
          <w:rFonts w:ascii="Arial" w:hAnsi="Arial" w:cs="Arial"/>
          <w:color w:val="auto"/>
          <w:sz w:val="24"/>
          <w:szCs w:val="24"/>
        </w:rPr>
        <w:t xml:space="preserve"> and </w:t>
      </w:r>
      <w:r w:rsidR="00860D49">
        <w:rPr>
          <w:rFonts w:ascii="Arial" w:hAnsi="Arial" w:cs="Arial"/>
          <w:color w:val="auto"/>
          <w:sz w:val="24"/>
          <w:szCs w:val="24"/>
        </w:rPr>
        <w:t>reliable</w:t>
      </w:r>
      <w:r w:rsidR="00822419">
        <w:rPr>
          <w:rFonts w:ascii="Arial" w:hAnsi="Arial" w:cs="Arial"/>
          <w:color w:val="auto"/>
          <w:sz w:val="24"/>
          <w:szCs w:val="24"/>
        </w:rPr>
        <w:t xml:space="preserve"> witness</w:t>
      </w:r>
      <w:r w:rsidR="00A1694A">
        <w:rPr>
          <w:rFonts w:ascii="Arial" w:hAnsi="Arial" w:cs="Arial"/>
          <w:color w:val="auto"/>
          <w:sz w:val="24"/>
          <w:szCs w:val="24"/>
        </w:rPr>
        <w:t xml:space="preserve">, </w:t>
      </w:r>
      <w:r w:rsidR="005477CE">
        <w:rPr>
          <w:rFonts w:ascii="Arial" w:hAnsi="Arial" w:cs="Arial"/>
          <w:color w:val="auto"/>
          <w:sz w:val="24"/>
          <w:szCs w:val="24"/>
        </w:rPr>
        <w:t>who was able to</w:t>
      </w:r>
      <w:r w:rsidR="006A754A">
        <w:rPr>
          <w:rFonts w:ascii="Arial" w:hAnsi="Arial" w:cs="Arial"/>
          <w:color w:val="auto"/>
          <w:sz w:val="24"/>
          <w:szCs w:val="24"/>
        </w:rPr>
        <w:t xml:space="preserve"> </w:t>
      </w:r>
      <w:r w:rsidR="005477CE">
        <w:rPr>
          <w:rFonts w:ascii="Arial" w:hAnsi="Arial" w:cs="Arial"/>
          <w:color w:val="auto"/>
          <w:sz w:val="24"/>
          <w:szCs w:val="24"/>
        </w:rPr>
        <w:t xml:space="preserve">describe </w:t>
      </w:r>
      <w:r w:rsidR="00C90053">
        <w:rPr>
          <w:rFonts w:ascii="Arial" w:hAnsi="Arial" w:cs="Arial"/>
          <w:color w:val="auto"/>
          <w:sz w:val="24"/>
          <w:szCs w:val="24"/>
        </w:rPr>
        <w:t>his visit</w:t>
      </w:r>
      <w:r w:rsidR="00940A75">
        <w:rPr>
          <w:rFonts w:ascii="Arial" w:hAnsi="Arial" w:cs="Arial"/>
          <w:color w:val="auto"/>
          <w:sz w:val="24"/>
          <w:szCs w:val="24"/>
        </w:rPr>
        <w:t xml:space="preserve">s in detail, recalling </w:t>
      </w:r>
      <w:r w:rsidR="00CF70F5">
        <w:rPr>
          <w:rFonts w:ascii="Arial" w:hAnsi="Arial" w:cs="Arial"/>
          <w:color w:val="auto"/>
          <w:sz w:val="24"/>
          <w:szCs w:val="24"/>
        </w:rPr>
        <w:t>characteristics</w:t>
      </w:r>
      <w:r w:rsidR="00D27EEB">
        <w:rPr>
          <w:rFonts w:ascii="Arial" w:hAnsi="Arial" w:cs="Arial"/>
          <w:color w:val="auto"/>
          <w:sz w:val="24"/>
          <w:szCs w:val="24"/>
        </w:rPr>
        <w:t xml:space="preserve"> mentioned by others,</w:t>
      </w:r>
      <w:r w:rsidR="005874BB">
        <w:rPr>
          <w:rFonts w:ascii="Arial" w:hAnsi="Arial" w:cs="Arial"/>
          <w:color w:val="auto"/>
          <w:sz w:val="24"/>
          <w:szCs w:val="24"/>
        </w:rPr>
        <w:t xml:space="preserve"> </w:t>
      </w:r>
      <w:r w:rsidR="007B4AA9">
        <w:rPr>
          <w:rFonts w:ascii="Arial" w:hAnsi="Arial" w:cs="Arial"/>
          <w:color w:val="auto"/>
          <w:sz w:val="24"/>
          <w:szCs w:val="24"/>
        </w:rPr>
        <w:t>of the claimed route</w:t>
      </w:r>
      <w:r w:rsidR="00D27EEB">
        <w:rPr>
          <w:rFonts w:ascii="Arial" w:hAnsi="Arial" w:cs="Arial"/>
          <w:color w:val="auto"/>
          <w:sz w:val="24"/>
          <w:szCs w:val="24"/>
        </w:rPr>
        <w:t>.</w:t>
      </w:r>
    </w:p>
    <w:p w14:paraId="49F579C3" w14:textId="41071726" w:rsidR="00305DE0" w:rsidRPr="008B615D" w:rsidRDefault="008B615D" w:rsidP="00847E0A">
      <w:pPr>
        <w:pStyle w:val="Style1"/>
        <w:numPr>
          <w:ilvl w:val="0"/>
          <w:numId w:val="0"/>
        </w:numPr>
        <w:rPr>
          <w:rFonts w:ascii="Arial" w:hAnsi="Arial" w:cs="Arial"/>
          <w:i/>
          <w:iCs/>
          <w:color w:val="auto"/>
          <w:sz w:val="24"/>
          <w:szCs w:val="24"/>
        </w:rPr>
      </w:pPr>
      <w:r w:rsidRPr="008B615D">
        <w:rPr>
          <w:rFonts w:ascii="Arial" w:hAnsi="Arial" w:cs="Arial"/>
          <w:i/>
          <w:iCs/>
          <w:color w:val="auto"/>
          <w:sz w:val="24"/>
          <w:szCs w:val="24"/>
        </w:rPr>
        <w:t>Photography</w:t>
      </w:r>
    </w:p>
    <w:p w14:paraId="0B94C01B" w14:textId="352DDF8B" w:rsidR="008526BB" w:rsidRDefault="00136A3A" w:rsidP="00847E0A">
      <w:pPr>
        <w:pStyle w:val="Style1"/>
        <w:tabs>
          <w:tab w:val="clear" w:pos="720"/>
        </w:tabs>
        <w:rPr>
          <w:rFonts w:ascii="Arial" w:hAnsi="Arial" w:cs="Arial"/>
          <w:color w:val="auto"/>
          <w:sz w:val="24"/>
          <w:szCs w:val="24"/>
        </w:rPr>
      </w:pPr>
      <w:r>
        <w:rPr>
          <w:rFonts w:ascii="Arial" w:hAnsi="Arial" w:cs="Arial"/>
          <w:color w:val="auto"/>
          <w:sz w:val="24"/>
          <w:szCs w:val="24"/>
        </w:rPr>
        <w:t>Pennon</w:t>
      </w:r>
      <w:r w:rsidR="00305DE0">
        <w:rPr>
          <w:rFonts w:ascii="Arial" w:hAnsi="Arial" w:cs="Arial"/>
          <w:color w:val="auto"/>
          <w:sz w:val="24"/>
          <w:szCs w:val="24"/>
        </w:rPr>
        <w:t xml:space="preserve"> Group PLC</w:t>
      </w:r>
      <w:r>
        <w:rPr>
          <w:rFonts w:ascii="Arial" w:hAnsi="Arial" w:cs="Arial"/>
          <w:color w:val="auto"/>
          <w:sz w:val="24"/>
          <w:szCs w:val="24"/>
        </w:rPr>
        <w:t xml:space="preserve"> submitted some photographs taken in June 20</w:t>
      </w:r>
      <w:r w:rsidR="00D7678B">
        <w:rPr>
          <w:rFonts w:ascii="Arial" w:hAnsi="Arial" w:cs="Arial"/>
          <w:color w:val="auto"/>
          <w:sz w:val="24"/>
          <w:szCs w:val="24"/>
        </w:rPr>
        <w:t>10</w:t>
      </w:r>
      <w:r w:rsidR="00985EFC">
        <w:rPr>
          <w:rFonts w:ascii="Arial" w:hAnsi="Arial" w:cs="Arial"/>
          <w:color w:val="auto"/>
          <w:sz w:val="24"/>
          <w:szCs w:val="24"/>
        </w:rPr>
        <w:t xml:space="preserve">, prior to the sale of the property to </w:t>
      </w:r>
      <w:r w:rsidR="0094377F">
        <w:rPr>
          <w:rFonts w:ascii="Arial" w:hAnsi="Arial" w:cs="Arial"/>
          <w:color w:val="auto"/>
          <w:sz w:val="24"/>
          <w:szCs w:val="24"/>
        </w:rPr>
        <w:t>Mr Semenenko</w:t>
      </w:r>
      <w:r w:rsidR="00417083">
        <w:rPr>
          <w:rFonts w:ascii="Arial" w:hAnsi="Arial" w:cs="Arial"/>
          <w:color w:val="auto"/>
          <w:sz w:val="24"/>
          <w:szCs w:val="24"/>
        </w:rPr>
        <w:t>. The gate appears to be closed</w:t>
      </w:r>
      <w:r w:rsidR="00F12D3A">
        <w:rPr>
          <w:rFonts w:ascii="Arial" w:hAnsi="Arial" w:cs="Arial"/>
          <w:color w:val="auto"/>
          <w:sz w:val="24"/>
          <w:szCs w:val="24"/>
        </w:rPr>
        <w:t xml:space="preserve">, </w:t>
      </w:r>
      <w:r w:rsidR="006558E8">
        <w:rPr>
          <w:rFonts w:ascii="Arial" w:hAnsi="Arial" w:cs="Arial"/>
          <w:color w:val="auto"/>
          <w:sz w:val="24"/>
          <w:szCs w:val="24"/>
        </w:rPr>
        <w:t>although</w:t>
      </w:r>
      <w:r w:rsidR="004F6BDE">
        <w:rPr>
          <w:rFonts w:ascii="Arial" w:hAnsi="Arial" w:cs="Arial"/>
          <w:color w:val="auto"/>
          <w:sz w:val="24"/>
          <w:szCs w:val="24"/>
        </w:rPr>
        <w:t xml:space="preserve"> it is difficult to see if there </w:t>
      </w:r>
      <w:r w:rsidR="006B6363">
        <w:rPr>
          <w:rFonts w:ascii="Arial" w:hAnsi="Arial" w:cs="Arial"/>
          <w:color w:val="auto"/>
          <w:sz w:val="24"/>
          <w:szCs w:val="24"/>
        </w:rPr>
        <w:t xml:space="preserve">is </w:t>
      </w:r>
      <w:r w:rsidR="004F6BDE">
        <w:rPr>
          <w:rFonts w:ascii="Arial" w:hAnsi="Arial" w:cs="Arial"/>
          <w:color w:val="auto"/>
          <w:sz w:val="24"/>
          <w:szCs w:val="24"/>
        </w:rPr>
        <w:t xml:space="preserve">a padlock. There is a narrow gap </w:t>
      </w:r>
      <w:r w:rsidR="00BB7EFF">
        <w:rPr>
          <w:rFonts w:ascii="Arial" w:hAnsi="Arial" w:cs="Arial"/>
          <w:color w:val="auto"/>
          <w:sz w:val="24"/>
          <w:szCs w:val="24"/>
        </w:rPr>
        <w:t>to the right of the gate.</w:t>
      </w:r>
      <w:r w:rsidR="00810934">
        <w:rPr>
          <w:rFonts w:ascii="Arial" w:hAnsi="Arial" w:cs="Arial"/>
          <w:color w:val="auto"/>
          <w:sz w:val="24"/>
          <w:szCs w:val="24"/>
        </w:rPr>
        <w:t xml:space="preserve"> A photograph </w:t>
      </w:r>
      <w:r w:rsidR="00985EFC">
        <w:rPr>
          <w:rFonts w:ascii="Arial" w:hAnsi="Arial" w:cs="Arial"/>
          <w:color w:val="auto"/>
          <w:sz w:val="24"/>
          <w:szCs w:val="24"/>
        </w:rPr>
        <w:t>further along</w:t>
      </w:r>
      <w:r w:rsidR="00810934">
        <w:rPr>
          <w:rFonts w:ascii="Arial" w:hAnsi="Arial" w:cs="Arial"/>
          <w:color w:val="auto"/>
          <w:sz w:val="24"/>
          <w:szCs w:val="24"/>
        </w:rPr>
        <w:t xml:space="preserve"> the claimed </w:t>
      </w:r>
      <w:r w:rsidR="00985EFC">
        <w:rPr>
          <w:rFonts w:ascii="Arial" w:hAnsi="Arial" w:cs="Arial"/>
          <w:color w:val="auto"/>
          <w:sz w:val="24"/>
          <w:szCs w:val="24"/>
        </w:rPr>
        <w:t>route</w:t>
      </w:r>
      <w:r w:rsidR="00810934">
        <w:rPr>
          <w:rFonts w:ascii="Arial" w:hAnsi="Arial" w:cs="Arial"/>
          <w:color w:val="auto"/>
          <w:sz w:val="24"/>
          <w:szCs w:val="24"/>
        </w:rPr>
        <w:t xml:space="preserve"> shows </w:t>
      </w:r>
      <w:r w:rsidR="0046589F">
        <w:rPr>
          <w:rFonts w:ascii="Arial" w:hAnsi="Arial" w:cs="Arial"/>
          <w:color w:val="auto"/>
          <w:sz w:val="24"/>
          <w:szCs w:val="24"/>
        </w:rPr>
        <w:t>heavy</w:t>
      </w:r>
      <w:r w:rsidR="00810934">
        <w:rPr>
          <w:rFonts w:ascii="Arial" w:hAnsi="Arial" w:cs="Arial"/>
          <w:color w:val="auto"/>
          <w:sz w:val="24"/>
          <w:szCs w:val="24"/>
        </w:rPr>
        <w:t xml:space="preserve"> vegetation</w:t>
      </w:r>
      <w:r w:rsidR="00627173">
        <w:rPr>
          <w:rFonts w:ascii="Arial" w:hAnsi="Arial" w:cs="Arial"/>
          <w:color w:val="auto"/>
          <w:sz w:val="24"/>
          <w:szCs w:val="24"/>
        </w:rPr>
        <w:t xml:space="preserve"> and a large</w:t>
      </w:r>
      <w:r w:rsidR="00A76EE7">
        <w:rPr>
          <w:rFonts w:ascii="Arial" w:hAnsi="Arial" w:cs="Arial"/>
          <w:color w:val="auto"/>
          <w:sz w:val="24"/>
          <w:szCs w:val="24"/>
        </w:rPr>
        <w:t xml:space="preserve"> dense</w:t>
      </w:r>
      <w:r w:rsidR="00627173">
        <w:rPr>
          <w:rFonts w:ascii="Arial" w:hAnsi="Arial" w:cs="Arial"/>
          <w:color w:val="auto"/>
          <w:sz w:val="24"/>
          <w:szCs w:val="24"/>
        </w:rPr>
        <w:t xml:space="preserve"> shrub across what would appear to be the line of the path</w:t>
      </w:r>
      <w:r w:rsidR="004C38AF">
        <w:rPr>
          <w:rFonts w:ascii="Arial" w:hAnsi="Arial" w:cs="Arial"/>
          <w:color w:val="auto"/>
          <w:sz w:val="24"/>
          <w:szCs w:val="24"/>
        </w:rPr>
        <w:t xml:space="preserve">. Another </w:t>
      </w:r>
      <w:r w:rsidR="00B951DB">
        <w:rPr>
          <w:rFonts w:ascii="Arial" w:hAnsi="Arial" w:cs="Arial"/>
          <w:color w:val="auto"/>
          <w:sz w:val="24"/>
          <w:szCs w:val="24"/>
        </w:rPr>
        <w:t xml:space="preserve">photograph taken by the valve tower shows low </w:t>
      </w:r>
      <w:r w:rsidR="0094377F">
        <w:rPr>
          <w:rFonts w:ascii="Arial" w:hAnsi="Arial" w:cs="Arial"/>
          <w:color w:val="auto"/>
          <w:sz w:val="24"/>
          <w:szCs w:val="24"/>
        </w:rPr>
        <w:t xml:space="preserve">level </w:t>
      </w:r>
      <w:r w:rsidR="00622C25">
        <w:rPr>
          <w:rFonts w:ascii="Arial" w:hAnsi="Arial" w:cs="Arial"/>
          <w:color w:val="auto"/>
          <w:sz w:val="24"/>
          <w:szCs w:val="24"/>
        </w:rPr>
        <w:t>vegetation across the route.</w:t>
      </w:r>
      <w:r w:rsidR="004144B3">
        <w:rPr>
          <w:rFonts w:ascii="Arial" w:hAnsi="Arial" w:cs="Arial"/>
          <w:color w:val="auto"/>
          <w:sz w:val="24"/>
          <w:szCs w:val="24"/>
        </w:rPr>
        <w:t xml:space="preserve"> </w:t>
      </w:r>
    </w:p>
    <w:p w14:paraId="00FFFE15" w14:textId="0CB22D8E" w:rsidR="00FC0A8F" w:rsidRDefault="003A0A81" w:rsidP="00847E0A">
      <w:pPr>
        <w:pStyle w:val="Style1"/>
        <w:tabs>
          <w:tab w:val="clear" w:pos="720"/>
        </w:tabs>
        <w:rPr>
          <w:rFonts w:ascii="Arial" w:hAnsi="Arial" w:cs="Arial"/>
          <w:color w:val="auto"/>
          <w:sz w:val="24"/>
          <w:szCs w:val="24"/>
        </w:rPr>
      </w:pPr>
      <w:r>
        <w:rPr>
          <w:rFonts w:ascii="Arial" w:hAnsi="Arial" w:cs="Arial"/>
          <w:color w:val="auto"/>
          <w:sz w:val="24"/>
          <w:szCs w:val="24"/>
        </w:rPr>
        <w:t>A photo</w:t>
      </w:r>
      <w:r w:rsidR="00B5015D">
        <w:rPr>
          <w:rFonts w:ascii="Arial" w:hAnsi="Arial" w:cs="Arial"/>
          <w:color w:val="auto"/>
          <w:sz w:val="24"/>
          <w:szCs w:val="24"/>
        </w:rPr>
        <w:t>graph</w:t>
      </w:r>
      <w:r>
        <w:rPr>
          <w:rFonts w:ascii="Arial" w:hAnsi="Arial" w:cs="Arial"/>
          <w:color w:val="auto"/>
          <w:sz w:val="24"/>
          <w:szCs w:val="24"/>
        </w:rPr>
        <w:t xml:space="preserve"> was </w:t>
      </w:r>
      <w:r w:rsidR="00237B63">
        <w:rPr>
          <w:rFonts w:ascii="Arial" w:hAnsi="Arial" w:cs="Arial"/>
          <w:color w:val="auto"/>
          <w:sz w:val="24"/>
          <w:szCs w:val="24"/>
        </w:rPr>
        <w:t xml:space="preserve">also </w:t>
      </w:r>
      <w:r>
        <w:rPr>
          <w:rFonts w:ascii="Arial" w:hAnsi="Arial" w:cs="Arial"/>
          <w:color w:val="auto"/>
          <w:sz w:val="24"/>
          <w:szCs w:val="24"/>
        </w:rPr>
        <w:t xml:space="preserve">submitted </w:t>
      </w:r>
      <w:r w:rsidR="003742F9">
        <w:rPr>
          <w:rFonts w:ascii="Arial" w:hAnsi="Arial" w:cs="Arial"/>
          <w:color w:val="auto"/>
          <w:sz w:val="24"/>
          <w:szCs w:val="24"/>
        </w:rPr>
        <w:t>by the Council from a countryside survey undertaken at a similar time in June 2010. The photograph is taken on FP26 on the approach to the claimed route</w:t>
      </w:r>
      <w:r w:rsidR="005C4EFB">
        <w:rPr>
          <w:rFonts w:ascii="Arial" w:hAnsi="Arial" w:cs="Arial"/>
          <w:color w:val="auto"/>
          <w:sz w:val="24"/>
          <w:szCs w:val="24"/>
        </w:rPr>
        <w:t xml:space="preserve">. It is extremely </w:t>
      </w:r>
      <w:proofErr w:type="gramStart"/>
      <w:r w:rsidR="005C4EFB">
        <w:rPr>
          <w:rFonts w:ascii="Arial" w:hAnsi="Arial" w:cs="Arial"/>
          <w:color w:val="auto"/>
          <w:sz w:val="24"/>
          <w:szCs w:val="24"/>
        </w:rPr>
        <w:t>similar to</w:t>
      </w:r>
      <w:proofErr w:type="gramEnd"/>
      <w:r w:rsidR="008526BB">
        <w:rPr>
          <w:rFonts w:ascii="Arial" w:hAnsi="Arial" w:cs="Arial"/>
          <w:color w:val="auto"/>
          <w:sz w:val="24"/>
          <w:szCs w:val="24"/>
        </w:rPr>
        <w:t xml:space="preserve"> </w:t>
      </w:r>
      <w:r w:rsidR="005C4EFB">
        <w:rPr>
          <w:rFonts w:ascii="Arial" w:hAnsi="Arial" w:cs="Arial"/>
          <w:color w:val="auto"/>
          <w:sz w:val="24"/>
          <w:szCs w:val="24"/>
        </w:rPr>
        <w:t>one</w:t>
      </w:r>
      <w:r w:rsidR="00735B67">
        <w:rPr>
          <w:rFonts w:ascii="Arial" w:hAnsi="Arial" w:cs="Arial"/>
          <w:color w:val="auto"/>
          <w:sz w:val="24"/>
          <w:szCs w:val="24"/>
        </w:rPr>
        <w:t xml:space="preserve"> of those</w:t>
      </w:r>
      <w:r w:rsidR="005C4EFB">
        <w:rPr>
          <w:rFonts w:ascii="Arial" w:hAnsi="Arial" w:cs="Arial"/>
          <w:color w:val="auto"/>
          <w:sz w:val="24"/>
          <w:szCs w:val="24"/>
        </w:rPr>
        <w:t xml:space="preserve"> taken by Pennon, </w:t>
      </w:r>
      <w:r w:rsidR="00795B7E">
        <w:rPr>
          <w:rFonts w:ascii="Arial" w:hAnsi="Arial" w:cs="Arial"/>
          <w:color w:val="auto"/>
          <w:sz w:val="24"/>
          <w:szCs w:val="24"/>
        </w:rPr>
        <w:t>and show</w:t>
      </w:r>
      <w:r w:rsidR="00237B63">
        <w:rPr>
          <w:rFonts w:ascii="Arial" w:hAnsi="Arial" w:cs="Arial"/>
          <w:color w:val="auto"/>
          <w:sz w:val="24"/>
          <w:szCs w:val="24"/>
        </w:rPr>
        <w:t>s</w:t>
      </w:r>
      <w:r w:rsidR="00795B7E">
        <w:rPr>
          <w:rFonts w:ascii="Arial" w:hAnsi="Arial" w:cs="Arial"/>
          <w:color w:val="auto"/>
          <w:sz w:val="24"/>
          <w:szCs w:val="24"/>
        </w:rPr>
        <w:t xml:space="preserve"> the gate pulled to,</w:t>
      </w:r>
      <w:r w:rsidR="00AB15DF">
        <w:rPr>
          <w:rFonts w:ascii="Arial" w:hAnsi="Arial" w:cs="Arial"/>
          <w:color w:val="auto"/>
          <w:sz w:val="24"/>
          <w:szCs w:val="24"/>
        </w:rPr>
        <w:t xml:space="preserve"> alb</w:t>
      </w:r>
      <w:r w:rsidR="004B1238">
        <w:rPr>
          <w:rFonts w:ascii="Arial" w:hAnsi="Arial" w:cs="Arial"/>
          <w:color w:val="auto"/>
          <w:sz w:val="24"/>
          <w:szCs w:val="24"/>
        </w:rPr>
        <w:t>eit</w:t>
      </w:r>
      <w:r w:rsidR="00795B7E">
        <w:rPr>
          <w:rFonts w:ascii="Arial" w:hAnsi="Arial" w:cs="Arial"/>
          <w:color w:val="auto"/>
          <w:sz w:val="24"/>
          <w:szCs w:val="24"/>
        </w:rPr>
        <w:t xml:space="preserve"> there is a gap between the gate and the right hand side gate post.</w:t>
      </w:r>
      <w:r w:rsidR="00237B63">
        <w:rPr>
          <w:rFonts w:ascii="Arial" w:hAnsi="Arial" w:cs="Arial"/>
          <w:color w:val="auto"/>
          <w:sz w:val="24"/>
          <w:szCs w:val="24"/>
        </w:rPr>
        <w:t xml:space="preserve"> </w:t>
      </w:r>
      <w:r w:rsidR="0061140A">
        <w:rPr>
          <w:rFonts w:ascii="Arial" w:hAnsi="Arial" w:cs="Arial"/>
          <w:color w:val="auto"/>
          <w:sz w:val="24"/>
          <w:szCs w:val="24"/>
        </w:rPr>
        <w:t>Again,</w:t>
      </w:r>
      <w:r w:rsidR="00237B63">
        <w:rPr>
          <w:rFonts w:ascii="Arial" w:hAnsi="Arial" w:cs="Arial"/>
          <w:color w:val="auto"/>
          <w:sz w:val="24"/>
          <w:szCs w:val="24"/>
        </w:rPr>
        <w:t xml:space="preserve"> a padlock cannot be ascertained.</w:t>
      </w:r>
    </w:p>
    <w:p w14:paraId="1513F375" w14:textId="530373C7" w:rsidR="007E4C54" w:rsidRDefault="004144B3" w:rsidP="00847E0A">
      <w:pPr>
        <w:pStyle w:val="Style1"/>
        <w:tabs>
          <w:tab w:val="clear" w:pos="720"/>
        </w:tabs>
        <w:rPr>
          <w:rFonts w:ascii="Arial" w:hAnsi="Arial" w:cs="Arial"/>
          <w:color w:val="auto"/>
          <w:sz w:val="24"/>
          <w:szCs w:val="24"/>
        </w:rPr>
      </w:pPr>
      <w:r>
        <w:rPr>
          <w:rFonts w:ascii="Arial" w:hAnsi="Arial" w:cs="Arial"/>
          <w:color w:val="auto"/>
          <w:sz w:val="24"/>
          <w:szCs w:val="24"/>
        </w:rPr>
        <w:t>SWW provided further photo</w:t>
      </w:r>
      <w:r w:rsidR="00F834BB">
        <w:rPr>
          <w:rFonts w:ascii="Arial" w:hAnsi="Arial" w:cs="Arial"/>
          <w:color w:val="auto"/>
          <w:sz w:val="24"/>
          <w:szCs w:val="24"/>
        </w:rPr>
        <w:t>graphs of the route from June 2009</w:t>
      </w:r>
      <w:r w:rsidR="0097441E">
        <w:rPr>
          <w:rFonts w:ascii="Arial" w:hAnsi="Arial" w:cs="Arial"/>
          <w:color w:val="auto"/>
          <w:sz w:val="24"/>
          <w:szCs w:val="24"/>
        </w:rPr>
        <w:t>. Thes</w:t>
      </w:r>
      <w:r w:rsidR="002A06C4">
        <w:rPr>
          <w:rFonts w:ascii="Arial" w:hAnsi="Arial" w:cs="Arial"/>
          <w:color w:val="auto"/>
          <w:sz w:val="24"/>
          <w:szCs w:val="24"/>
        </w:rPr>
        <w:t>e</w:t>
      </w:r>
      <w:r w:rsidR="0097441E">
        <w:rPr>
          <w:rFonts w:ascii="Arial" w:hAnsi="Arial" w:cs="Arial"/>
          <w:color w:val="auto"/>
          <w:sz w:val="24"/>
          <w:szCs w:val="24"/>
        </w:rPr>
        <w:t xml:space="preserve"> photos show </w:t>
      </w:r>
      <w:r w:rsidR="00AD7B8F">
        <w:rPr>
          <w:rFonts w:ascii="Arial" w:hAnsi="Arial" w:cs="Arial"/>
          <w:color w:val="auto"/>
          <w:sz w:val="24"/>
          <w:szCs w:val="24"/>
        </w:rPr>
        <w:t>the gate having been opened</w:t>
      </w:r>
      <w:r w:rsidR="006B6363">
        <w:rPr>
          <w:rFonts w:ascii="Arial" w:hAnsi="Arial" w:cs="Arial"/>
          <w:color w:val="auto"/>
          <w:sz w:val="24"/>
          <w:szCs w:val="24"/>
        </w:rPr>
        <w:t xml:space="preserve"> by </w:t>
      </w:r>
      <w:r w:rsidR="004A4260">
        <w:rPr>
          <w:rFonts w:ascii="Arial" w:hAnsi="Arial" w:cs="Arial"/>
          <w:color w:val="auto"/>
          <w:sz w:val="24"/>
          <w:szCs w:val="24"/>
        </w:rPr>
        <w:t>SWW</w:t>
      </w:r>
      <w:r w:rsidR="002E4C01">
        <w:rPr>
          <w:rFonts w:ascii="Arial" w:hAnsi="Arial" w:cs="Arial"/>
          <w:color w:val="auto"/>
          <w:sz w:val="24"/>
          <w:szCs w:val="24"/>
        </w:rPr>
        <w:t>,</w:t>
      </w:r>
      <w:r w:rsidR="009F6DB0">
        <w:rPr>
          <w:rFonts w:ascii="Arial" w:hAnsi="Arial" w:cs="Arial"/>
          <w:color w:val="auto"/>
          <w:sz w:val="24"/>
          <w:szCs w:val="24"/>
        </w:rPr>
        <w:t xml:space="preserve"> with shrubbery in front</w:t>
      </w:r>
      <w:r w:rsidR="002E4C01">
        <w:rPr>
          <w:rFonts w:ascii="Arial" w:hAnsi="Arial" w:cs="Arial"/>
          <w:color w:val="auto"/>
          <w:sz w:val="24"/>
          <w:szCs w:val="24"/>
        </w:rPr>
        <w:t>,</w:t>
      </w:r>
      <w:r w:rsidR="009F6DB0">
        <w:rPr>
          <w:rFonts w:ascii="Arial" w:hAnsi="Arial" w:cs="Arial"/>
          <w:color w:val="auto"/>
          <w:sz w:val="24"/>
          <w:szCs w:val="24"/>
        </w:rPr>
        <w:t xml:space="preserve"> that </w:t>
      </w:r>
      <w:r w:rsidR="006045BD">
        <w:rPr>
          <w:rFonts w:ascii="Arial" w:hAnsi="Arial" w:cs="Arial"/>
          <w:color w:val="auto"/>
          <w:sz w:val="24"/>
          <w:szCs w:val="24"/>
        </w:rPr>
        <w:t>Mr Forbes-Laird</w:t>
      </w:r>
      <w:r w:rsidR="00E952D3">
        <w:rPr>
          <w:rFonts w:ascii="Arial" w:hAnsi="Arial" w:cs="Arial"/>
          <w:color w:val="auto"/>
          <w:sz w:val="24"/>
          <w:szCs w:val="24"/>
        </w:rPr>
        <w:t xml:space="preserve">, </w:t>
      </w:r>
      <w:r w:rsidR="00E878C3">
        <w:rPr>
          <w:rFonts w:ascii="Arial" w:hAnsi="Arial" w:cs="Arial"/>
          <w:color w:val="auto"/>
          <w:sz w:val="24"/>
          <w:szCs w:val="24"/>
        </w:rPr>
        <w:t>an expert witness</w:t>
      </w:r>
      <w:r w:rsidR="00C46870">
        <w:rPr>
          <w:rFonts w:ascii="Arial" w:hAnsi="Arial" w:cs="Arial"/>
          <w:color w:val="auto"/>
          <w:sz w:val="24"/>
          <w:szCs w:val="24"/>
        </w:rPr>
        <w:t xml:space="preserve"> for the objector,</w:t>
      </w:r>
      <w:r w:rsidR="009F6DB0">
        <w:rPr>
          <w:rFonts w:ascii="Arial" w:hAnsi="Arial" w:cs="Arial"/>
          <w:color w:val="auto"/>
          <w:sz w:val="24"/>
          <w:szCs w:val="24"/>
        </w:rPr>
        <w:t xml:space="preserve"> </w:t>
      </w:r>
      <w:r w:rsidR="00C77918">
        <w:rPr>
          <w:rFonts w:ascii="Arial" w:hAnsi="Arial" w:cs="Arial"/>
          <w:color w:val="auto"/>
          <w:sz w:val="24"/>
          <w:szCs w:val="24"/>
        </w:rPr>
        <w:t xml:space="preserve">assessed as growing </w:t>
      </w:r>
      <w:r w:rsidR="0003391A">
        <w:rPr>
          <w:rFonts w:ascii="Arial" w:hAnsi="Arial" w:cs="Arial"/>
          <w:color w:val="auto"/>
          <w:sz w:val="24"/>
          <w:szCs w:val="24"/>
        </w:rPr>
        <w:t xml:space="preserve">up and </w:t>
      </w:r>
      <w:r w:rsidR="00C77918">
        <w:rPr>
          <w:rFonts w:ascii="Arial" w:hAnsi="Arial" w:cs="Arial"/>
          <w:color w:val="auto"/>
          <w:sz w:val="24"/>
          <w:szCs w:val="24"/>
        </w:rPr>
        <w:t>agains</w:t>
      </w:r>
      <w:r w:rsidR="00E16AEB">
        <w:rPr>
          <w:rFonts w:ascii="Arial" w:hAnsi="Arial" w:cs="Arial"/>
          <w:color w:val="auto"/>
          <w:sz w:val="24"/>
          <w:szCs w:val="24"/>
        </w:rPr>
        <w:t>t</w:t>
      </w:r>
      <w:r w:rsidR="00C77918">
        <w:rPr>
          <w:rFonts w:ascii="Arial" w:hAnsi="Arial" w:cs="Arial"/>
          <w:color w:val="auto"/>
          <w:sz w:val="24"/>
          <w:szCs w:val="24"/>
        </w:rPr>
        <w:t xml:space="preserve"> </w:t>
      </w:r>
      <w:r w:rsidR="00E16AEB">
        <w:rPr>
          <w:rFonts w:ascii="Arial" w:hAnsi="Arial" w:cs="Arial"/>
          <w:color w:val="auto"/>
          <w:sz w:val="24"/>
          <w:szCs w:val="24"/>
        </w:rPr>
        <w:t>the</w:t>
      </w:r>
      <w:r w:rsidR="00C77918">
        <w:rPr>
          <w:rFonts w:ascii="Arial" w:hAnsi="Arial" w:cs="Arial"/>
          <w:color w:val="auto"/>
          <w:sz w:val="24"/>
          <w:szCs w:val="24"/>
        </w:rPr>
        <w:t xml:space="preserve"> gate when it was closed.</w:t>
      </w:r>
      <w:r w:rsidR="00D5689A">
        <w:rPr>
          <w:rFonts w:ascii="Arial" w:hAnsi="Arial" w:cs="Arial"/>
          <w:color w:val="auto"/>
          <w:sz w:val="24"/>
          <w:szCs w:val="24"/>
        </w:rPr>
        <w:t xml:space="preserve"> </w:t>
      </w:r>
      <w:r w:rsidR="00C77918">
        <w:rPr>
          <w:rFonts w:ascii="Arial" w:hAnsi="Arial" w:cs="Arial"/>
          <w:color w:val="auto"/>
          <w:sz w:val="24"/>
          <w:szCs w:val="24"/>
        </w:rPr>
        <w:t xml:space="preserve">This </w:t>
      </w:r>
      <w:r w:rsidR="00591F02">
        <w:rPr>
          <w:rFonts w:ascii="Arial" w:hAnsi="Arial" w:cs="Arial"/>
          <w:color w:val="auto"/>
          <w:sz w:val="24"/>
          <w:szCs w:val="24"/>
        </w:rPr>
        <w:t xml:space="preserve">analysis </w:t>
      </w:r>
      <w:r w:rsidR="00C77918">
        <w:rPr>
          <w:rFonts w:ascii="Arial" w:hAnsi="Arial" w:cs="Arial"/>
          <w:color w:val="auto"/>
          <w:sz w:val="24"/>
          <w:szCs w:val="24"/>
        </w:rPr>
        <w:t>does accord with some UEF’s that state</w:t>
      </w:r>
      <w:r w:rsidR="00BB3EBF">
        <w:rPr>
          <w:rFonts w:ascii="Arial" w:hAnsi="Arial" w:cs="Arial"/>
          <w:color w:val="auto"/>
          <w:sz w:val="24"/>
          <w:szCs w:val="24"/>
        </w:rPr>
        <w:t>d</w:t>
      </w:r>
      <w:r w:rsidR="00C77918">
        <w:rPr>
          <w:rFonts w:ascii="Arial" w:hAnsi="Arial" w:cs="Arial"/>
          <w:color w:val="auto"/>
          <w:sz w:val="24"/>
          <w:szCs w:val="24"/>
        </w:rPr>
        <w:t xml:space="preserve"> the gate was overgrown with vegetation</w:t>
      </w:r>
      <w:r w:rsidR="006F47A7">
        <w:rPr>
          <w:rFonts w:ascii="Arial" w:hAnsi="Arial" w:cs="Arial"/>
          <w:color w:val="auto"/>
          <w:sz w:val="24"/>
          <w:szCs w:val="24"/>
        </w:rPr>
        <w:t xml:space="preserve">. </w:t>
      </w:r>
      <w:r w:rsidR="002A06C4">
        <w:rPr>
          <w:rFonts w:ascii="Arial" w:hAnsi="Arial" w:cs="Arial"/>
          <w:color w:val="auto"/>
          <w:sz w:val="24"/>
          <w:szCs w:val="24"/>
        </w:rPr>
        <w:t xml:space="preserve">As the gate is open, it is difficult to ascertain whether there is a gap to the </w:t>
      </w:r>
      <w:r w:rsidR="000B3534">
        <w:rPr>
          <w:rFonts w:ascii="Arial" w:hAnsi="Arial" w:cs="Arial"/>
          <w:color w:val="auto"/>
          <w:sz w:val="24"/>
          <w:szCs w:val="24"/>
        </w:rPr>
        <w:t xml:space="preserve">right hand side of the gate, between the gate and the right hand side gate post. </w:t>
      </w:r>
      <w:r w:rsidR="00A12160">
        <w:rPr>
          <w:rFonts w:ascii="Arial" w:hAnsi="Arial" w:cs="Arial"/>
          <w:color w:val="auto"/>
          <w:sz w:val="24"/>
          <w:szCs w:val="24"/>
        </w:rPr>
        <w:t>There does not appear to be a gap to the right hand side of the gatepost itself</w:t>
      </w:r>
      <w:r w:rsidR="007813D1">
        <w:rPr>
          <w:rFonts w:ascii="Arial" w:hAnsi="Arial" w:cs="Arial"/>
          <w:color w:val="auto"/>
          <w:sz w:val="24"/>
          <w:szCs w:val="24"/>
        </w:rPr>
        <w:t xml:space="preserve"> and the bank.</w:t>
      </w:r>
      <w:r w:rsidR="00F262B9">
        <w:rPr>
          <w:rFonts w:ascii="Arial" w:hAnsi="Arial" w:cs="Arial"/>
          <w:color w:val="auto"/>
          <w:sz w:val="24"/>
          <w:szCs w:val="24"/>
        </w:rPr>
        <w:t xml:space="preserve"> </w:t>
      </w:r>
      <w:r w:rsidR="00750D0F">
        <w:rPr>
          <w:rFonts w:ascii="Arial" w:hAnsi="Arial" w:cs="Arial"/>
          <w:color w:val="auto"/>
          <w:sz w:val="24"/>
          <w:szCs w:val="24"/>
        </w:rPr>
        <w:t>There does not appear to be a sign</w:t>
      </w:r>
      <w:r w:rsidR="00F262B9">
        <w:rPr>
          <w:rFonts w:ascii="Arial" w:hAnsi="Arial" w:cs="Arial"/>
          <w:color w:val="auto"/>
          <w:sz w:val="24"/>
          <w:szCs w:val="24"/>
        </w:rPr>
        <w:t xml:space="preserve"> on the gate.</w:t>
      </w:r>
      <w:r w:rsidR="007813D1">
        <w:rPr>
          <w:rFonts w:ascii="Arial" w:hAnsi="Arial" w:cs="Arial"/>
          <w:color w:val="auto"/>
          <w:sz w:val="24"/>
          <w:szCs w:val="24"/>
        </w:rPr>
        <w:t xml:space="preserve"> </w:t>
      </w:r>
      <w:r w:rsidR="006F47A7">
        <w:rPr>
          <w:rFonts w:ascii="Arial" w:hAnsi="Arial" w:cs="Arial"/>
          <w:color w:val="auto"/>
          <w:sz w:val="24"/>
          <w:szCs w:val="24"/>
        </w:rPr>
        <w:t>A</w:t>
      </w:r>
      <w:r w:rsidR="00376FB8">
        <w:rPr>
          <w:rFonts w:ascii="Arial" w:hAnsi="Arial" w:cs="Arial"/>
          <w:color w:val="auto"/>
          <w:sz w:val="24"/>
          <w:szCs w:val="24"/>
        </w:rPr>
        <w:t xml:space="preserve"> </w:t>
      </w:r>
      <w:r w:rsidR="006F47A7">
        <w:rPr>
          <w:rFonts w:ascii="Arial" w:hAnsi="Arial" w:cs="Arial"/>
          <w:color w:val="auto"/>
          <w:sz w:val="24"/>
          <w:szCs w:val="24"/>
        </w:rPr>
        <w:t>photograph further along the path, mirrors the</w:t>
      </w:r>
      <w:r w:rsidR="00376FB8">
        <w:rPr>
          <w:rFonts w:ascii="Arial" w:hAnsi="Arial" w:cs="Arial"/>
          <w:color w:val="auto"/>
          <w:sz w:val="24"/>
          <w:szCs w:val="24"/>
        </w:rPr>
        <w:t xml:space="preserve"> </w:t>
      </w:r>
      <w:r w:rsidR="006F47A7">
        <w:rPr>
          <w:rFonts w:ascii="Arial" w:hAnsi="Arial" w:cs="Arial"/>
          <w:color w:val="auto"/>
          <w:sz w:val="24"/>
          <w:szCs w:val="24"/>
        </w:rPr>
        <w:t xml:space="preserve">photograph </w:t>
      </w:r>
      <w:r w:rsidR="00801ABC">
        <w:rPr>
          <w:rFonts w:ascii="Arial" w:hAnsi="Arial" w:cs="Arial"/>
          <w:color w:val="auto"/>
          <w:sz w:val="24"/>
          <w:szCs w:val="24"/>
        </w:rPr>
        <w:t>taken</w:t>
      </w:r>
      <w:r w:rsidR="006F47A7">
        <w:rPr>
          <w:rFonts w:ascii="Arial" w:hAnsi="Arial" w:cs="Arial"/>
          <w:color w:val="auto"/>
          <w:sz w:val="24"/>
          <w:szCs w:val="24"/>
        </w:rPr>
        <w:t xml:space="preserve"> </w:t>
      </w:r>
      <w:r w:rsidR="00801ABC">
        <w:rPr>
          <w:rFonts w:ascii="Arial" w:hAnsi="Arial" w:cs="Arial"/>
          <w:color w:val="auto"/>
          <w:sz w:val="24"/>
          <w:szCs w:val="24"/>
        </w:rPr>
        <w:t>the following year in June 2010</w:t>
      </w:r>
      <w:r w:rsidR="006F47A7">
        <w:rPr>
          <w:rFonts w:ascii="Arial" w:hAnsi="Arial" w:cs="Arial"/>
          <w:color w:val="auto"/>
          <w:sz w:val="24"/>
          <w:szCs w:val="24"/>
        </w:rPr>
        <w:t xml:space="preserve">, with </w:t>
      </w:r>
      <w:r w:rsidR="00ED259F">
        <w:rPr>
          <w:rFonts w:ascii="Arial" w:hAnsi="Arial" w:cs="Arial"/>
          <w:color w:val="auto"/>
          <w:sz w:val="24"/>
          <w:szCs w:val="24"/>
        </w:rPr>
        <w:t xml:space="preserve">dense shrubbery growing across the route, and </w:t>
      </w:r>
      <w:r w:rsidR="00A93D91">
        <w:rPr>
          <w:rFonts w:ascii="Arial" w:hAnsi="Arial" w:cs="Arial"/>
          <w:color w:val="auto"/>
          <w:sz w:val="24"/>
          <w:szCs w:val="24"/>
        </w:rPr>
        <w:t xml:space="preserve">long grass on the line of the path, </w:t>
      </w:r>
      <w:r w:rsidR="00376FB8">
        <w:rPr>
          <w:rFonts w:ascii="Arial" w:hAnsi="Arial" w:cs="Arial"/>
          <w:color w:val="auto"/>
          <w:sz w:val="24"/>
          <w:szCs w:val="24"/>
        </w:rPr>
        <w:t>suggesting that</w:t>
      </w:r>
      <w:r w:rsidR="00A93D91">
        <w:rPr>
          <w:rFonts w:ascii="Arial" w:hAnsi="Arial" w:cs="Arial"/>
          <w:color w:val="auto"/>
          <w:sz w:val="24"/>
          <w:szCs w:val="24"/>
        </w:rPr>
        <w:t xml:space="preserve"> </w:t>
      </w:r>
      <w:r w:rsidR="00376FB8">
        <w:rPr>
          <w:rFonts w:ascii="Arial" w:hAnsi="Arial" w:cs="Arial"/>
          <w:color w:val="auto"/>
          <w:sz w:val="24"/>
          <w:szCs w:val="24"/>
        </w:rPr>
        <w:t>any use at that time was very low.</w:t>
      </w:r>
    </w:p>
    <w:p w14:paraId="18E48F89" w14:textId="2FCD9A07" w:rsidR="0055553C" w:rsidRDefault="003E0659" w:rsidP="00847E0A">
      <w:pPr>
        <w:pStyle w:val="Style1"/>
        <w:tabs>
          <w:tab w:val="clear" w:pos="720"/>
        </w:tabs>
        <w:rPr>
          <w:rFonts w:ascii="Arial" w:hAnsi="Arial" w:cs="Arial"/>
          <w:color w:val="auto"/>
          <w:sz w:val="24"/>
          <w:szCs w:val="24"/>
        </w:rPr>
      </w:pPr>
      <w:r>
        <w:rPr>
          <w:rFonts w:ascii="Arial" w:hAnsi="Arial" w:cs="Arial"/>
          <w:color w:val="auto"/>
          <w:sz w:val="24"/>
          <w:szCs w:val="24"/>
        </w:rPr>
        <w:t xml:space="preserve">Mr Forbes-Laird </w:t>
      </w:r>
      <w:r w:rsidR="00543026">
        <w:rPr>
          <w:rFonts w:ascii="Arial" w:hAnsi="Arial" w:cs="Arial"/>
          <w:color w:val="auto"/>
          <w:sz w:val="24"/>
          <w:szCs w:val="24"/>
        </w:rPr>
        <w:t xml:space="preserve">analysed further vegetation </w:t>
      </w:r>
      <w:r w:rsidR="00617D6B">
        <w:rPr>
          <w:rFonts w:ascii="Arial" w:hAnsi="Arial" w:cs="Arial"/>
          <w:color w:val="auto"/>
          <w:sz w:val="24"/>
          <w:szCs w:val="24"/>
        </w:rPr>
        <w:t>from the photographs</w:t>
      </w:r>
      <w:r w:rsidR="00A76EE7">
        <w:rPr>
          <w:rFonts w:ascii="Arial" w:hAnsi="Arial" w:cs="Arial"/>
          <w:color w:val="auto"/>
          <w:sz w:val="24"/>
          <w:szCs w:val="24"/>
        </w:rPr>
        <w:t>,</w:t>
      </w:r>
      <w:r w:rsidR="00617D6B">
        <w:rPr>
          <w:rFonts w:ascii="Arial" w:hAnsi="Arial" w:cs="Arial"/>
          <w:color w:val="auto"/>
          <w:sz w:val="24"/>
          <w:szCs w:val="24"/>
        </w:rPr>
        <w:t xml:space="preserve"> which</w:t>
      </w:r>
      <w:r w:rsidR="00AB2356">
        <w:rPr>
          <w:rFonts w:ascii="Arial" w:hAnsi="Arial" w:cs="Arial"/>
          <w:color w:val="auto"/>
          <w:sz w:val="24"/>
          <w:szCs w:val="24"/>
        </w:rPr>
        <w:t xml:space="preserve"> he felt</w:t>
      </w:r>
      <w:r w:rsidR="00617D6B">
        <w:rPr>
          <w:rFonts w:ascii="Arial" w:hAnsi="Arial" w:cs="Arial"/>
          <w:color w:val="auto"/>
          <w:sz w:val="24"/>
          <w:szCs w:val="24"/>
        </w:rPr>
        <w:t xml:space="preserve"> indicated low</w:t>
      </w:r>
      <w:r w:rsidR="00AB2356">
        <w:rPr>
          <w:rFonts w:ascii="Arial" w:hAnsi="Arial" w:cs="Arial"/>
          <w:color w:val="auto"/>
          <w:sz w:val="24"/>
          <w:szCs w:val="24"/>
        </w:rPr>
        <w:t>, if any use occurred</w:t>
      </w:r>
      <w:r w:rsidR="00A76EE7">
        <w:rPr>
          <w:rFonts w:ascii="Arial" w:hAnsi="Arial" w:cs="Arial"/>
          <w:color w:val="auto"/>
          <w:sz w:val="24"/>
          <w:szCs w:val="24"/>
        </w:rPr>
        <w:t>,</w:t>
      </w:r>
      <w:r w:rsidR="00AB2356">
        <w:rPr>
          <w:rFonts w:ascii="Arial" w:hAnsi="Arial" w:cs="Arial"/>
          <w:color w:val="auto"/>
          <w:sz w:val="24"/>
          <w:szCs w:val="24"/>
        </w:rPr>
        <w:t xml:space="preserve"> due to the maturity of</w:t>
      </w:r>
      <w:r w:rsidR="00A76EE7">
        <w:rPr>
          <w:rFonts w:ascii="Arial" w:hAnsi="Arial" w:cs="Arial"/>
          <w:color w:val="auto"/>
          <w:sz w:val="24"/>
          <w:szCs w:val="24"/>
        </w:rPr>
        <w:t xml:space="preserve"> the</w:t>
      </w:r>
      <w:r w:rsidR="00AB2356">
        <w:rPr>
          <w:rFonts w:ascii="Arial" w:hAnsi="Arial" w:cs="Arial"/>
          <w:color w:val="auto"/>
          <w:sz w:val="24"/>
          <w:szCs w:val="24"/>
        </w:rPr>
        <w:t xml:space="preserve"> plants and </w:t>
      </w:r>
      <w:r w:rsidR="00611201">
        <w:rPr>
          <w:rFonts w:ascii="Arial" w:hAnsi="Arial" w:cs="Arial"/>
          <w:color w:val="auto"/>
          <w:sz w:val="24"/>
          <w:szCs w:val="24"/>
        </w:rPr>
        <w:t xml:space="preserve">how </w:t>
      </w:r>
      <w:r w:rsidR="001A7931">
        <w:rPr>
          <w:rFonts w:ascii="Arial" w:hAnsi="Arial" w:cs="Arial"/>
          <w:color w:val="auto"/>
          <w:sz w:val="24"/>
          <w:szCs w:val="24"/>
        </w:rPr>
        <w:t xml:space="preserve">being </w:t>
      </w:r>
      <w:r w:rsidR="00611201">
        <w:rPr>
          <w:rFonts w:ascii="Arial" w:hAnsi="Arial" w:cs="Arial"/>
          <w:color w:val="auto"/>
          <w:sz w:val="24"/>
          <w:szCs w:val="24"/>
        </w:rPr>
        <w:lastRenderedPageBreak/>
        <w:t>trampl</w:t>
      </w:r>
      <w:r w:rsidR="001A7931">
        <w:rPr>
          <w:rFonts w:ascii="Arial" w:hAnsi="Arial" w:cs="Arial"/>
          <w:color w:val="auto"/>
          <w:sz w:val="24"/>
          <w:szCs w:val="24"/>
        </w:rPr>
        <w:t>ed</w:t>
      </w:r>
      <w:r w:rsidR="00611201">
        <w:rPr>
          <w:rFonts w:ascii="Arial" w:hAnsi="Arial" w:cs="Arial"/>
          <w:color w:val="auto"/>
          <w:sz w:val="24"/>
          <w:szCs w:val="24"/>
        </w:rPr>
        <w:t xml:space="preserve"> down underfoot would affect their growth and flowering pattern. </w:t>
      </w:r>
      <w:r w:rsidR="00D90511">
        <w:rPr>
          <w:rFonts w:ascii="Arial" w:hAnsi="Arial" w:cs="Arial"/>
          <w:color w:val="auto"/>
          <w:sz w:val="24"/>
          <w:szCs w:val="24"/>
        </w:rPr>
        <w:t>He drew attention to the</w:t>
      </w:r>
      <w:r w:rsidR="001417F9">
        <w:rPr>
          <w:rFonts w:ascii="Arial" w:hAnsi="Arial" w:cs="Arial"/>
          <w:color w:val="auto"/>
          <w:sz w:val="24"/>
          <w:szCs w:val="24"/>
        </w:rPr>
        <w:t xml:space="preserve"> fronds of</w:t>
      </w:r>
      <w:r w:rsidR="00D90511">
        <w:rPr>
          <w:rFonts w:ascii="Arial" w:hAnsi="Arial" w:cs="Arial"/>
          <w:color w:val="auto"/>
          <w:sz w:val="24"/>
          <w:szCs w:val="24"/>
        </w:rPr>
        <w:t xml:space="preserve"> </w:t>
      </w:r>
      <w:r w:rsidR="00C32727">
        <w:rPr>
          <w:rFonts w:ascii="Arial" w:hAnsi="Arial" w:cs="Arial"/>
          <w:color w:val="auto"/>
          <w:sz w:val="24"/>
          <w:szCs w:val="24"/>
        </w:rPr>
        <w:t xml:space="preserve">a Hart’s Tongue Fern </w:t>
      </w:r>
      <w:r w:rsidR="001417F9">
        <w:rPr>
          <w:rFonts w:ascii="Arial" w:hAnsi="Arial" w:cs="Arial"/>
          <w:color w:val="auto"/>
          <w:sz w:val="24"/>
          <w:szCs w:val="24"/>
        </w:rPr>
        <w:t>between</w:t>
      </w:r>
      <w:r w:rsidR="00C32727">
        <w:rPr>
          <w:rFonts w:ascii="Arial" w:hAnsi="Arial" w:cs="Arial"/>
          <w:color w:val="auto"/>
          <w:sz w:val="24"/>
          <w:szCs w:val="24"/>
        </w:rPr>
        <w:t xml:space="preserve"> the</w:t>
      </w:r>
      <w:r w:rsidR="00AC7DC3">
        <w:rPr>
          <w:rFonts w:ascii="Arial" w:hAnsi="Arial" w:cs="Arial"/>
          <w:color w:val="auto"/>
          <w:sz w:val="24"/>
          <w:szCs w:val="24"/>
        </w:rPr>
        <w:t xml:space="preserve"> right hand gatepost and </w:t>
      </w:r>
      <w:r w:rsidR="001417F9">
        <w:rPr>
          <w:rFonts w:ascii="Arial" w:hAnsi="Arial" w:cs="Arial"/>
          <w:color w:val="auto"/>
          <w:sz w:val="24"/>
          <w:szCs w:val="24"/>
        </w:rPr>
        <w:t>hedge bank</w:t>
      </w:r>
      <w:r w:rsidR="00AC7DC3">
        <w:rPr>
          <w:rFonts w:ascii="Arial" w:hAnsi="Arial" w:cs="Arial"/>
          <w:color w:val="auto"/>
          <w:sz w:val="24"/>
          <w:szCs w:val="24"/>
        </w:rPr>
        <w:t xml:space="preserve">, </w:t>
      </w:r>
      <w:r w:rsidR="001417F9">
        <w:rPr>
          <w:rFonts w:ascii="Arial" w:hAnsi="Arial" w:cs="Arial"/>
          <w:color w:val="auto"/>
          <w:sz w:val="24"/>
          <w:szCs w:val="24"/>
        </w:rPr>
        <w:t>assessing</w:t>
      </w:r>
      <w:r w:rsidR="00AC7DC3">
        <w:rPr>
          <w:rFonts w:ascii="Arial" w:hAnsi="Arial" w:cs="Arial"/>
          <w:color w:val="auto"/>
          <w:sz w:val="24"/>
          <w:szCs w:val="24"/>
        </w:rPr>
        <w:t xml:space="preserve"> that it was 3-5 years old</w:t>
      </w:r>
      <w:r w:rsidR="00BD26D2">
        <w:rPr>
          <w:rFonts w:ascii="Arial" w:hAnsi="Arial" w:cs="Arial"/>
          <w:color w:val="auto"/>
          <w:sz w:val="24"/>
          <w:szCs w:val="24"/>
        </w:rPr>
        <w:t xml:space="preserve">. Mr Forbes-Laird assessed </w:t>
      </w:r>
      <w:r w:rsidR="0060723A">
        <w:rPr>
          <w:rFonts w:ascii="Arial" w:hAnsi="Arial" w:cs="Arial"/>
          <w:color w:val="auto"/>
          <w:sz w:val="24"/>
          <w:szCs w:val="24"/>
        </w:rPr>
        <w:t xml:space="preserve">that </w:t>
      </w:r>
      <w:r w:rsidR="003A6646">
        <w:rPr>
          <w:rFonts w:ascii="Arial" w:hAnsi="Arial" w:cs="Arial"/>
          <w:color w:val="auto"/>
          <w:sz w:val="24"/>
          <w:szCs w:val="24"/>
        </w:rPr>
        <w:t xml:space="preserve">any regular human traffic </w:t>
      </w:r>
      <w:r w:rsidR="00495DAE">
        <w:rPr>
          <w:rFonts w:ascii="Arial" w:hAnsi="Arial" w:cs="Arial"/>
          <w:color w:val="auto"/>
          <w:sz w:val="24"/>
          <w:szCs w:val="24"/>
        </w:rPr>
        <w:t>would have damaged and likely destroyed the fern.</w:t>
      </w:r>
      <w:r w:rsidR="00AC7DC3">
        <w:rPr>
          <w:rFonts w:ascii="Arial" w:hAnsi="Arial" w:cs="Arial"/>
          <w:color w:val="auto"/>
          <w:sz w:val="24"/>
          <w:szCs w:val="24"/>
        </w:rPr>
        <w:t xml:space="preserve"> </w:t>
      </w:r>
      <w:r w:rsidR="00573C8D">
        <w:rPr>
          <w:rFonts w:ascii="Arial" w:hAnsi="Arial" w:cs="Arial"/>
          <w:color w:val="auto"/>
          <w:sz w:val="24"/>
          <w:szCs w:val="24"/>
        </w:rPr>
        <w:t>T</w:t>
      </w:r>
      <w:r w:rsidR="000D6620">
        <w:rPr>
          <w:rFonts w:ascii="Arial" w:hAnsi="Arial" w:cs="Arial"/>
          <w:color w:val="auto"/>
          <w:sz w:val="24"/>
          <w:szCs w:val="24"/>
        </w:rPr>
        <w:t xml:space="preserve">he Council </w:t>
      </w:r>
      <w:r w:rsidR="00573C8D">
        <w:rPr>
          <w:rFonts w:ascii="Arial" w:hAnsi="Arial" w:cs="Arial"/>
          <w:color w:val="auto"/>
          <w:sz w:val="24"/>
          <w:szCs w:val="24"/>
        </w:rPr>
        <w:t xml:space="preserve">in closing submissions noted </w:t>
      </w:r>
      <w:r w:rsidR="0060723A">
        <w:rPr>
          <w:rFonts w:ascii="Arial" w:hAnsi="Arial" w:cs="Arial"/>
          <w:color w:val="auto"/>
          <w:sz w:val="24"/>
          <w:szCs w:val="24"/>
        </w:rPr>
        <w:t>that Mr Forbes-Laird</w:t>
      </w:r>
      <w:r w:rsidR="00573C8D">
        <w:rPr>
          <w:rFonts w:ascii="Arial" w:hAnsi="Arial" w:cs="Arial"/>
          <w:color w:val="auto"/>
          <w:sz w:val="24"/>
          <w:szCs w:val="24"/>
        </w:rPr>
        <w:t xml:space="preserve"> was not a botanist and</w:t>
      </w:r>
      <w:r w:rsidR="00093914">
        <w:rPr>
          <w:rFonts w:ascii="Arial" w:hAnsi="Arial" w:cs="Arial"/>
          <w:color w:val="auto"/>
          <w:sz w:val="24"/>
          <w:szCs w:val="24"/>
        </w:rPr>
        <w:t xml:space="preserve"> felt</w:t>
      </w:r>
      <w:r w:rsidR="00573C8D">
        <w:rPr>
          <w:rFonts w:ascii="Arial" w:hAnsi="Arial" w:cs="Arial"/>
          <w:color w:val="auto"/>
          <w:sz w:val="24"/>
          <w:szCs w:val="24"/>
        </w:rPr>
        <w:t xml:space="preserve"> that </w:t>
      </w:r>
      <w:r w:rsidR="00C90F8F">
        <w:rPr>
          <w:rFonts w:ascii="Arial" w:hAnsi="Arial" w:cs="Arial"/>
          <w:color w:val="auto"/>
          <w:sz w:val="24"/>
          <w:szCs w:val="24"/>
        </w:rPr>
        <w:t xml:space="preserve">the </w:t>
      </w:r>
      <w:r w:rsidR="00573C8D">
        <w:rPr>
          <w:rFonts w:ascii="Arial" w:hAnsi="Arial" w:cs="Arial"/>
          <w:color w:val="auto"/>
          <w:sz w:val="24"/>
          <w:szCs w:val="24"/>
        </w:rPr>
        <w:t xml:space="preserve">user evidence could not be dismissed </w:t>
      </w:r>
      <w:proofErr w:type="gramStart"/>
      <w:r w:rsidR="00573C8D">
        <w:rPr>
          <w:rFonts w:ascii="Arial" w:hAnsi="Arial" w:cs="Arial"/>
          <w:color w:val="auto"/>
          <w:sz w:val="24"/>
          <w:szCs w:val="24"/>
        </w:rPr>
        <w:t xml:space="preserve">on the basis </w:t>
      </w:r>
      <w:r w:rsidR="00093914">
        <w:rPr>
          <w:rFonts w:ascii="Arial" w:hAnsi="Arial" w:cs="Arial"/>
          <w:color w:val="auto"/>
          <w:sz w:val="24"/>
          <w:szCs w:val="24"/>
        </w:rPr>
        <w:t>of</w:t>
      </w:r>
      <w:proofErr w:type="gramEnd"/>
      <w:r w:rsidR="00093914">
        <w:rPr>
          <w:rFonts w:ascii="Arial" w:hAnsi="Arial" w:cs="Arial"/>
          <w:color w:val="auto"/>
          <w:sz w:val="24"/>
          <w:szCs w:val="24"/>
        </w:rPr>
        <w:t xml:space="preserve"> a plant analysis</w:t>
      </w:r>
      <w:r w:rsidR="006C4F3D">
        <w:rPr>
          <w:rFonts w:ascii="Arial" w:hAnsi="Arial" w:cs="Arial"/>
          <w:color w:val="auto"/>
          <w:sz w:val="24"/>
          <w:szCs w:val="24"/>
        </w:rPr>
        <w:t xml:space="preserve"> conducted fifteen years after use had ceased. </w:t>
      </w:r>
      <w:r w:rsidR="008C3821">
        <w:rPr>
          <w:rFonts w:ascii="Arial" w:hAnsi="Arial" w:cs="Arial"/>
          <w:color w:val="auto"/>
          <w:sz w:val="24"/>
          <w:szCs w:val="24"/>
        </w:rPr>
        <w:t>While I acknowledge this view</w:t>
      </w:r>
      <w:r w:rsidR="00ED4BE8">
        <w:rPr>
          <w:rFonts w:ascii="Arial" w:hAnsi="Arial" w:cs="Arial"/>
          <w:color w:val="auto"/>
          <w:sz w:val="24"/>
          <w:szCs w:val="24"/>
        </w:rPr>
        <w:t>,</w:t>
      </w:r>
      <w:r w:rsidR="008C3821">
        <w:rPr>
          <w:rFonts w:ascii="Arial" w:hAnsi="Arial" w:cs="Arial"/>
          <w:color w:val="auto"/>
          <w:sz w:val="24"/>
          <w:szCs w:val="24"/>
        </w:rPr>
        <w:t xml:space="preserve"> the analysis was carried out on </w:t>
      </w:r>
      <w:r w:rsidR="00C00F95">
        <w:rPr>
          <w:rFonts w:ascii="Arial" w:hAnsi="Arial" w:cs="Arial"/>
          <w:color w:val="auto"/>
          <w:sz w:val="24"/>
          <w:szCs w:val="24"/>
        </w:rPr>
        <w:t xml:space="preserve">clear </w:t>
      </w:r>
      <w:r w:rsidR="008C3821">
        <w:rPr>
          <w:rFonts w:ascii="Arial" w:hAnsi="Arial" w:cs="Arial"/>
          <w:color w:val="auto"/>
          <w:sz w:val="24"/>
          <w:szCs w:val="24"/>
        </w:rPr>
        <w:t>photographs</w:t>
      </w:r>
      <w:r w:rsidR="004A0743">
        <w:rPr>
          <w:rFonts w:ascii="Arial" w:hAnsi="Arial" w:cs="Arial"/>
          <w:color w:val="auto"/>
          <w:sz w:val="24"/>
          <w:szCs w:val="24"/>
        </w:rPr>
        <w:t xml:space="preserve"> of vegetation</w:t>
      </w:r>
      <w:r w:rsidR="00C00F95">
        <w:rPr>
          <w:rFonts w:ascii="Arial" w:hAnsi="Arial" w:cs="Arial"/>
          <w:color w:val="auto"/>
          <w:sz w:val="24"/>
          <w:szCs w:val="24"/>
        </w:rPr>
        <w:t xml:space="preserve"> </w:t>
      </w:r>
      <w:r w:rsidR="00D76BE9">
        <w:rPr>
          <w:rFonts w:ascii="Arial" w:hAnsi="Arial" w:cs="Arial"/>
          <w:color w:val="auto"/>
          <w:sz w:val="24"/>
          <w:szCs w:val="24"/>
        </w:rPr>
        <w:t>late in the relevant period.</w:t>
      </w:r>
      <w:r w:rsidR="00D44FE5">
        <w:rPr>
          <w:rFonts w:ascii="Arial" w:hAnsi="Arial" w:cs="Arial"/>
          <w:color w:val="auto"/>
          <w:sz w:val="24"/>
          <w:szCs w:val="24"/>
        </w:rPr>
        <w:t xml:space="preserve"> Mr Forbes-Laird was a credible and knowledgeable </w:t>
      </w:r>
      <w:r w:rsidR="00BB4E63">
        <w:rPr>
          <w:rFonts w:ascii="Arial" w:hAnsi="Arial" w:cs="Arial"/>
          <w:color w:val="auto"/>
          <w:sz w:val="24"/>
          <w:szCs w:val="24"/>
        </w:rPr>
        <w:t xml:space="preserve">witness and his analysis supports the </w:t>
      </w:r>
      <w:r w:rsidR="00BF70EB">
        <w:rPr>
          <w:rFonts w:ascii="Arial" w:hAnsi="Arial" w:cs="Arial"/>
          <w:color w:val="auto"/>
          <w:sz w:val="24"/>
          <w:szCs w:val="24"/>
        </w:rPr>
        <w:t>photographs</w:t>
      </w:r>
      <w:r w:rsidR="00BB4E63">
        <w:rPr>
          <w:rFonts w:ascii="Arial" w:hAnsi="Arial" w:cs="Arial"/>
          <w:color w:val="auto"/>
          <w:sz w:val="24"/>
          <w:szCs w:val="24"/>
        </w:rPr>
        <w:t xml:space="preserve"> that appear to show low use </w:t>
      </w:r>
      <w:r w:rsidR="007E6479">
        <w:rPr>
          <w:rFonts w:ascii="Arial" w:hAnsi="Arial" w:cs="Arial"/>
          <w:color w:val="auto"/>
          <w:sz w:val="24"/>
          <w:szCs w:val="24"/>
        </w:rPr>
        <w:t>near the end of the relevant period.</w:t>
      </w:r>
    </w:p>
    <w:p w14:paraId="2EECB046" w14:textId="5B94F89E" w:rsidR="006D6B74" w:rsidRDefault="006D6B74" w:rsidP="00847E0A">
      <w:pPr>
        <w:pStyle w:val="Style1"/>
        <w:tabs>
          <w:tab w:val="clear" w:pos="720"/>
        </w:tabs>
        <w:rPr>
          <w:rFonts w:ascii="Arial" w:hAnsi="Arial" w:cs="Arial"/>
          <w:color w:val="auto"/>
          <w:sz w:val="24"/>
          <w:szCs w:val="24"/>
        </w:rPr>
      </w:pPr>
      <w:r>
        <w:rPr>
          <w:rFonts w:ascii="Arial" w:hAnsi="Arial" w:cs="Arial"/>
          <w:color w:val="auto"/>
          <w:sz w:val="24"/>
          <w:szCs w:val="24"/>
        </w:rPr>
        <w:t xml:space="preserve">Aerial photography generally shows a clear route down to the </w:t>
      </w:r>
      <w:r w:rsidR="00E3141A">
        <w:rPr>
          <w:rFonts w:ascii="Arial" w:hAnsi="Arial" w:cs="Arial"/>
          <w:color w:val="auto"/>
          <w:sz w:val="24"/>
          <w:szCs w:val="24"/>
        </w:rPr>
        <w:t>valve tower,</w:t>
      </w:r>
      <w:r w:rsidR="00E77923">
        <w:rPr>
          <w:rFonts w:ascii="Arial" w:hAnsi="Arial" w:cs="Arial"/>
          <w:color w:val="auto"/>
          <w:sz w:val="24"/>
          <w:szCs w:val="24"/>
        </w:rPr>
        <w:t xml:space="preserve"> </w:t>
      </w:r>
      <w:r w:rsidR="00E3141A">
        <w:rPr>
          <w:rFonts w:ascii="Arial" w:hAnsi="Arial" w:cs="Arial"/>
          <w:color w:val="auto"/>
          <w:sz w:val="24"/>
          <w:szCs w:val="24"/>
        </w:rPr>
        <w:t xml:space="preserve">although the route is less </w:t>
      </w:r>
      <w:r w:rsidR="00E77923">
        <w:rPr>
          <w:rFonts w:ascii="Arial" w:hAnsi="Arial" w:cs="Arial"/>
          <w:color w:val="auto"/>
          <w:sz w:val="24"/>
          <w:szCs w:val="24"/>
        </w:rPr>
        <w:t xml:space="preserve">clear in the </w:t>
      </w:r>
      <w:r w:rsidR="001A7931">
        <w:rPr>
          <w:rFonts w:ascii="Arial" w:hAnsi="Arial" w:cs="Arial"/>
          <w:color w:val="auto"/>
          <w:sz w:val="24"/>
          <w:szCs w:val="24"/>
        </w:rPr>
        <w:t>latter years of the relevant period</w:t>
      </w:r>
      <w:r w:rsidR="0075796F">
        <w:rPr>
          <w:rFonts w:ascii="Arial" w:hAnsi="Arial" w:cs="Arial"/>
          <w:color w:val="auto"/>
          <w:sz w:val="24"/>
          <w:szCs w:val="24"/>
        </w:rPr>
        <w:t>,</w:t>
      </w:r>
      <w:r w:rsidR="00840C1A">
        <w:rPr>
          <w:rFonts w:ascii="Arial" w:hAnsi="Arial" w:cs="Arial"/>
          <w:color w:val="auto"/>
          <w:sz w:val="24"/>
          <w:szCs w:val="24"/>
        </w:rPr>
        <w:t xml:space="preserve"> and the first section of the route cannot be seen due to tree cover</w:t>
      </w:r>
      <w:r w:rsidR="00E77923">
        <w:rPr>
          <w:rFonts w:ascii="Arial" w:hAnsi="Arial" w:cs="Arial"/>
          <w:color w:val="auto"/>
          <w:sz w:val="24"/>
          <w:szCs w:val="24"/>
        </w:rPr>
        <w:t>.</w:t>
      </w:r>
      <w:r w:rsidR="002923C2">
        <w:rPr>
          <w:rFonts w:ascii="Arial" w:hAnsi="Arial" w:cs="Arial"/>
          <w:color w:val="auto"/>
          <w:sz w:val="24"/>
          <w:szCs w:val="24"/>
        </w:rPr>
        <w:t xml:space="preserve"> </w:t>
      </w:r>
      <w:r w:rsidR="00E77923">
        <w:rPr>
          <w:rFonts w:ascii="Arial" w:hAnsi="Arial" w:cs="Arial"/>
          <w:color w:val="auto"/>
          <w:sz w:val="24"/>
          <w:szCs w:val="24"/>
        </w:rPr>
        <w:t>Th</w:t>
      </w:r>
      <w:r w:rsidR="008C4F2C">
        <w:rPr>
          <w:rFonts w:ascii="Arial" w:hAnsi="Arial" w:cs="Arial"/>
          <w:color w:val="auto"/>
          <w:sz w:val="24"/>
          <w:szCs w:val="24"/>
        </w:rPr>
        <w:t>e aerial</w:t>
      </w:r>
      <w:r w:rsidR="00E77923">
        <w:rPr>
          <w:rFonts w:ascii="Arial" w:hAnsi="Arial" w:cs="Arial"/>
          <w:color w:val="auto"/>
          <w:sz w:val="24"/>
          <w:szCs w:val="24"/>
        </w:rPr>
        <w:t xml:space="preserve"> </w:t>
      </w:r>
      <w:r w:rsidR="008C4F2C">
        <w:rPr>
          <w:rFonts w:ascii="Arial" w:hAnsi="Arial" w:cs="Arial"/>
          <w:color w:val="auto"/>
          <w:sz w:val="24"/>
          <w:szCs w:val="24"/>
        </w:rPr>
        <w:t xml:space="preserve">photography </w:t>
      </w:r>
      <w:r w:rsidR="00E77923">
        <w:rPr>
          <w:rFonts w:ascii="Arial" w:hAnsi="Arial" w:cs="Arial"/>
          <w:color w:val="auto"/>
          <w:sz w:val="24"/>
          <w:szCs w:val="24"/>
        </w:rPr>
        <w:t xml:space="preserve">accords with evidence that states </w:t>
      </w:r>
      <w:r w:rsidR="002923C2">
        <w:rPr>
          <w:rFonts w:ascii="Arial" w:hAnsi="Arial" w:cs="Arial"/>
          <w:color w:val="auto"/>
          <w:sz w:val="24"/>
          <w:szCs w:val="24"/>
        </w:rPr>
        <w:t>the route was originally a metalled surface</w:t>
      </w:r>
      <w:r w:rsidR="00525EE5">
        <w:rPr>
          <w:rFonts w:ascii="Arial" w:hAnsi="Arial" w:cs="Arial"/>
          <w:color w:val="auto"/>
          <w:sz w:val="24"/>
          <w:szCs w:val="24"/>
        </w:rPr>
        <w:t xml:space="preserve">, with </w:t>
      </w:r>
      <w:r w:rsidR="004E75A2">
        <w:rPr>
          <w:rFonts w:ascii="Arial" w:hAnsi="Arial" w:cs="Arial"/>
          <w:color w:val="auto"/>
          <w:sz w:val="24"/>
          <w:szCs w:val="24"/>
        </w:rPr>
        <w:t>access</w:t>
      </w:r>
      <w:r w:rsidR="00525EE5">
        <w:rPr>
          <w:rFonts w:ascii="Arial" w:hAnsi="Arial" w:cs="Arial"/>
          <w:color w:val="auto"/>
          <w:sz w:val="24"/>
          <w:szCs w:val="24"/>
        </w:rPr>
        <w:t xml:space="preserve"> being maintained by SSW </w:t>
      </w:r>
      <w:r w:rsidR="004E75A2">
        <w:rPr>
          <w:rFonts w:ascii="Arial" w:hAnsi="Arial" w:cs="Arial"/>
          <w:color w:val="auto"/>
          <w:sz w:val="24"/>
          <w:szCs w:val="24"/>
        </w:rPr>
        <w:t xml:space="preserve">for </w:t>
      </w:r>
      <w:r w:rsidR="004A6898">
        <w:rPr>
          <w:rFonts w:ascii="Arial" w:hAnsi="Arial" w:cs="Arial"/>
          <w:color w:val="auto"/>
          <w:sz w:val="24"/>
          <w:szCs w:val="24"/>
        </w:rPr>
        <w:t>their own purposes</w:t>
      </w:r>
      <w:r w:rsidR="00CE4CB0">
        <w:rPr>
          <w:rFonts w:ascii="Arial" w:hAnsi="Arial" w:cs="Arial"/>
          <w:color w:val="auto"/>
          <w:sz w:val="24"/>
          <w:szCs w:val="24"/>
        </w:rPr>
        <w:t xml:space="preserve">, </w:t>
      </w:r>
      <w:r w:rsidR="00E217CF">
        <w:rPr>
          <w:rFonts w:ascii="Arial" w:hAnsi="Arial" w:cs="Arial"/>
          <w:color w:val="auto"/>
          <w:sz w:val="24"/>
          <w:szCs w:val="24"/>
        </w:rPr>
        <w:t xml:space="preserve">the strimming of which was mentioned by Dr Hoskin, who interpreted it as facilitating </w:t>
      </w:r>
      <w:r w:rsidR="009E176B">
        <w:rPr>
          <w:rFonts w:ascii="Arial" w:hAnsi="Arial" w:cs="Arial"/>
          <w:color w:val="auto"/>
          <w:sz w:val="24"/>
          <w:szCs w:val="24"/>
        </w:rPr>
        <w:t>a right of way.</w:t>
      </w:r>
      <w:r w:rsidR="00450DDD">
        <w:rPr>
          <w:rFonts w:ascii="Arial" w:hAnsi="Arial" w:cs="Arial"/>
          <w:color w:val="auto"/>
          <w:sz w:val="24"/>
          <w:szCs w:val="24"/>
        </w:rPr>
        <w:t xml:space="preserve"> </w:t>
      </w:r>
      <w:r w:rsidR="00ED1E89">
        <w:rPr>
          <w:rFonts w:ascii="Arial" w:hAnsi="Arial" w:cs="Arial"/>
          <w:color w:val="auto"/>
          <w:sz w:val="24"/>
          <w:szCs w:val="24"/>
        </w:rPr>
        <w:t>According to</w:t>
      </w:r>
      <w:r w:rsidR="00F13B94">
        <w:rPr>
          <w:rFonts w:ascii="Arial" w:hAnsi="Arial" w:cs="Arial"/>
          <w:color w:val="auto"/>
          <w:sz w:val="24"/>
          <w:szCs w:val="24"/>
        </w:rPr>
        <w:t xml:space="preserve"> Michelmores LLP</w:t>
      </w:r>
      <w:r w:rsidR="00ED1E89">
        <w:rPr>
          <w:rFonts w:ascii="Arial" w:hAnsi="Arial" w:cs="Arial"/>
          <w:color w:val="auto"/>
          <w:sz w:val="24"/>
          <w:szCs w:val="24"/>
        </w:rPr>
        <w:t>, a</w:t>
      </w:r>
      <w:r w:rsidR="00450DDD">
        <w:rPr>
          <w:rFonts w:ascii="Arial" w:hAnsi="Arial" w:cs="Arial"/>
          <w:color w:val="auto"/>
          <w:sz w:val="24"/>
          <w:szCs w:val="24"/>
        </w:rPr>
        <w:t xml:space="preserve">s SWW reduced use of the </w:t>
      </w:r>
      <w:r w:rsidR="00EE7F5F">
        <w:rPr>
          <w:rFonts w:ascii="Arial" w:hAnsi="Arial" w:cs="Arial"/>
          <w:color w:val="auto"/>
          <w:sz w:val="24"/>
          <w:szCs w:val="24"/>
        </w:rPr>
        <w:t xml:space="preserve">Order route, </w:t>
      </w:r>
      <w:r w:rsidR="00175488">
        <w:rPr>
          <w:rFonts w:ascii="Arial" w:hAnsi="Arial" w:cs="Arial"/>
          <w:color w:val="auto"/>
          <w:sz w:val="24"/>
          <w:szCs w:val="24"/>
        </w:rPr>
        <w:t>it became more overgrown</w:t>
      </w:r>
      <w:r w:rsidR="00456347">
        <w:rPr>
          <w:rFonts w:ascii="Arial" w:hAnsi="Arial" w:cs="Arial"/>
          <w:color w:val="auto"/>
          <w:sz w:val="24"/>
          <w:szCs w:val="24"/>
        </w:rPr>
        <w:t>, requiring significant clearance before the Valve tower and its land was marketed for sale.</w:t>
      </w:r>
      <w:r w:rsidR="00855685">
        <w:rPr>
          <w:rFonts w:ascii="Arial" w:hAnsi="Arial" w:cs="Arial"/>
          <w:color w:val="auto"/>
          <w:sz w:val="24"/>
          <w:szCs w:val="24"/>
        </w:rPr>
        <w:t xml:space="preserve"> This correlates with </w:t>
      </w:r>
      <w:r w:rsidR="00627474">
        <w:rPr>
          <w:rFonts w:ascii="Arial" w:hAnsi="Arial" w:cs="Arial"/>
          <w:color w:val="auto"/>
          <w:sz w:val="24"/>
          <w:szCs w:val="24"/>
        </w:rPr>
        <w:t>the evidence of Mr Bottomley</w:t>
      </w:r>
      <w:r w:rsidR="00366CBA">
        <w:rPr>
          <w:rFonts w:ascii="Arial" w:hAnsi="Arial" w:cs="Arial"/>
          <w:color w:val="auto"/>
          <w:sz w:val="24"/>
          <w:szCs w:val="24"/>
        </w:rPr>
        <w:t xml:space="preserve"> who remarked upon </w:t>
      </w:r>
      <w:r w:rsidR="00F95EDE">
        <w:rPr>
          <w:rFonts w:ascii="Arial" w:hAnsi="Arial" w:cs="Arial"/>
          <w:color w:val="auto"/>
          <w:sz w:val="24"/>
          <w:szCs w:val="24"/>
        </w:rPr>
        <w:t xml:space="preserve">the </w:t>
      </w:r>
      <w:r w:rsidR="00366CBA">
        <w:rPr>
          <w:rFonts w:ascii="Arial" w:hAnsi="Arial" w:cs="Arial"/>
          <w:color w:val="auto"/>
          <w:sz w:val="24"/>
          <w:szCs w:val="24"/>
        </w:rPr>
        <w:t>overgrown state</w:t>
      </w:r>
      <w:r w:rsidR="00F95EDE">
        <w:rPr>
          <w:rFonts w:ascii="Arial" w:hAnsi="Arial" w:cs="Arial"/>
          <w:color w:val="auto"/>
          <w:sz w:val="24"/>
          <w:szCs w:val="24"/>
        </w:rPr>
        <w:t xml:space="preserve"> of the claimed path</w:t>
      </w:r>
      <w:r w:rsidR="00366CBA">
        <w:rPr>
          <w:rFonts w:ascii="Arial" w:hAnsi="Arial" w:cs="Arial"/>
          <w:color w:val="auto"/>
          <w:sz w:val="24"/>
          <w:szCs w:val="24"/>
        </w:rPr>
        <w:t xml:space="preserve"> at Inquiry.</w:t>
      </w:r>
    </w:p>
    <w:p w14:paraId="5D57EE29" w14:textId="143F50D7" w:rsidR="00E04079" w:rsidRPr="00E04079" w:rsidRDefault="00E04079" w:rsidP="00847E0A">
      <w:pPr>
        <w:pStyle w:val="Style1"/>
        <w:numPr>
          <w:ilvl w:val="0"/>
          <w:numId w:val="0"/>
        </w:numPr>
        <w:rPr>
          <w:rFonts w:ascii="Arial" w:hAnsi="Arial" w:cs="Arial"/>
          <w:i/>
          <w:iCs/>
          <w:color w:val="auto"/>
          <w:sz w:val="24"/>
          <w:szCs w:val="24"/>
        </w:rPr>
      </w:pPr>
      <w:r w:rsidRPr="00E04079">
        <w:rPr>
          <w:rFonts w:ascii="Arial" w:hAnsi="Arial" w:cs="Arial"/>
          <w:i/>
          <w:iCs/>
          <w:color w:val="auto"/>
          <w:sz w:val="24"/>
          <w:szCs w:val="24"/>
        </w:rPr>
        <w:t>Gate at point A</w:t>
      </w:r>
    </w:p>
    <w:p w14:paraId="3F9F9FE4" w14:textId="4F40B700" w:rsidR="00E04079" w:rsidRPr="00C572E4" w:rsidRDefault="00E04079" w:rsidP="00847E0A">
      <w:pPr>
        <w:pStyle w:val="Style1"/>
        <w:rPr>
          <w:rFonts w:ascii="Arial" w:hAnsi="Arial" w:cs="Arial"/>
          <w:sz w:val="24"/>
          <w:szCs w:val="24"/>
        </w:rPr>
      </w:pPr>
      <w:r w:rsidRPr="00E04079">
        <w:rPr>
          <w:rFonts w:ascii="Arial" w:hAnsi="Arial" w:cs="Arial"/>
          <w:sz w:val="24"/>
          <w:szCs w:val="24"/>
        </w:rPr>
        <w:t>The gate appears to be a focal point in this case and was the subject of much evidence and discussion. It was the view of Michelmores LLP that the gate had been in situ since the construction of the Valve Tower in the 1920’s</w:t>
      </w:r>
      <w:r w:rsidR="005A715C">
        <w:rPr>
          <w:rFonts w:ascii="Arial" w:hAnsi="Arial" w:cs="Arial"/>
          <w:sz w:val="24"/>
          <w:szCs w:val="24"/>
        </w:rPr>
        <w:t>.</w:t>
      </w:r>
      <w:r w:rsidR="00FB2B20">
        <w:rPr>
          <w:rFonts w:ascii="Arial" w:hAnsi="Arial" w:cs="Arial"/>
          <w:sz w:val="24"/>
          <w:szCs w:val="24"/>
        </w:rPr>
        <w:t xml:space="preserve"> </w:t>
      </w:r>
      <w:r w:rsidRPr="00E04079">
        <w:rPr>
          <w:rFonts w:ascii="Arial" w:hAnsi="Arial" w:cs="Arial"/>
          <w:sz w:val="24"/>
          <w:szCs w:val="24"/>
        </w:rPr>
        <w:t>Pennon Group PLC</w:t>
      </w:r>
      <w:r w:rsidR="006C1087">
        <w:rPr>
          <w:rFonts w:ascii="Arial" w:hAnsi="Arial" w:cs="Arial"/>
          <w:sz w:val="24"/>
          <w:szCs w:val="24"/>
        </w:rPr>
        <w:t xml:space="preserve"> </w:t>
      </w:r>
      <w:r w:rsidR="00FB2B20" w:rsidRPr="00C572E4">
        <w:rPr>
          <w:rFonts w:ascii="Arial" w:hAnsi="Arial" w:cs="Arial"/>
          <w:sz w:val="24"/>
          <w:szCs w:val="24"/>
        </w:rPr>
        <w:t>advised by letter</w:t>
      </w:r>
      <w:r w:rsidR="005A715C">
        <w:rPr>
          <w:rFonts w:ascii="Arial" w:hAnsi="Arial" w:cs="Arial"/>
          <w:sz w:val="24"/>
          <w:szCs w:val="24"/>
        </w:rPr>
        <w:t>,</w:t>
      </w:r>
      <w:r w:rsidR="00FB2B20" w:rsidRPr="00C572E4">
        <w:rPr>
          <w:rFonts w:ascii="Arial" w:hAnsi="Arial" w:cs="Arial"/>
          <w:sz w:val="24"/>
          <w:szCs w:val="24"/>
        </w:rPr>
        <w:t xml:space="preserve"> </w:t>
      </w:r>
      <w:r w:rsidRPr="00C572E4">
        <w:rPr>
          <w:rFonts w:ascii="Arial" w:hAnsi="Arial" w:cs="Arial"/>
          <w:sz w:val="24"/>
          <w:szCs w:val="24"/>
        </w:rPr>
        <w:t xml:space="preserve">that the gate had been erected by SWW as a means of controlling access to the valve tower. </w:t>
      </w:r>
      <w:proofErr w:type="gramStart"/>
      <w:r w:rsidRPr="00C572E4">
        <w:rPr>
          <w:rFonts w:ascii="Arial" w:hAnsi="Arial" w:cs="Arial"/>
          <w:sz w:val="24"/>
          <w:szCs w:val="24"/>
        </w:rPr>
        <w:t>It would appear that the</w:t>
      </w:r>
      <w:proofErr w:type="gramEnd"/>
      <w:r w:rsidRPr="00C572E4">
        <w:rPr>
          <w:rFonts w:ascii="Arial" w:hAnsi="Arial" w:cs="Arial"/>
          <w:sz w:val="24"/>
          <w:szCs w:val="24"/>
        </w:rPr>
        <w:t xml:space="preserve"> gate was certainly in situ for the entire</w:t>
      </w:r>
      <w:r w:rsidR="000A22A0">
        <w:rPr>
          <w:rFonts w:ascii="Arial" w:hAnsi="Arial" w:cs="Arial"/>
          <w:sz w:val="24"/>
          <w:szCs w:val="24"/>
        </w:rPr>
        <w:t>ty</w:t>
      </w:r>
      <w:r w:rsidRPr="00C572E4">
        <w:rPr>
          <w:rFonts w:ascii="Arial" w:hAnsi="Arial" w:cs="Arial"/>
          <w:sz w:val="24"/>
          <w:szCs w:val="24"/>
        </w:rPr>
        <w:t xml:space="preserve"> of the relevant period and very likely</w:t>
      </w:r>
      <w:r w:rsidR="004971E5">
        <w:rPr>
          <w:rFonts w:ascii="Arial" w:hAnsi="Arial" w:cs="Arial"/>
          <w:sz w:val="24"/>
          <w:szCs w:val="24"/>
        </w:rPr>
        <w:t xml:space="preserve"> for a long time</w:t>
      </w:r>
      <w:r w:rsidRPr="00C572E4">
        <w:rPr>
          <w:rFonts w:ascii="Arial" w:hAnsi="Arial" w:cs="Arial"/>
          <w:sz w:val="24"/>
          <w:szCs w:val="24"/>
        </w:rPr>
        <w:t xml:space="preserve"> prior to this. Albeit common ground that a gate was present at point A, there was dispute between parties as to whether the gate was open or closed, locked or unlocked. </w:t>
      </w:r>
    </w:p>
    <w:p w14:paraId="0FF95ABC" w14:textId="02F31D14" w:rsidR="008F724A" w:rsidRPr="00C572E4" w:rsidRDefault="008F724A" w:rsidP="00847E0A">
      <w:pPr>
        <w:pStyle w:val="Style1"/>
        <w:rPr>
          <w:rFonts w:ascii="Arial" w:hAnsi="Arial" w:cs="Arial"/>
          <w:color w:val="auto"/>
          <w:sz w:val="24"/>
          <w:szCs w:val="24"/>
        </w:rPr>
      </w:pPr>
      <w:r w:rsidRPr="00C572E4">
        <w:rPr>
          <w:rFonts w:ascii="Arial" w:hAnsi="Arial" w:cs="Arial"/>
          <w:sz w:val="24"/>
          <w:szCs w:val="24"/>
        </w:rPr>
        <w:t>I</w:t>
      </w:r>
      <w:r w:rsidR="001E7BE1">
        <w:rPr>
          <w:rFonts w:ascii="Arial" w:hAnsi="Arial" w:cs="Arial"/>
          <w:sz w:val="24"/>
          <w:szCs w:val="24"/>
        </w:rPr>
        <w:t xml:space="preserve">t was the Council’s view </w:t>
      </w:r>
      <w:r w:rsidRPr="00C572E4">
        <w:rPr>
          <w:rFonts w:ascii="Arial" w:hAnsi="Arial" w:cs="Arial"/>
          <w:sz w:val="24"/>
          <w:szCs w:val="24"/>
        </w:rPr>
        <w:t xml:space="preserve">that the backdrop of 39 UEF’s confirming the gate was not locked and the witnesses at Inquiry confirming this, was overwhelming evidence of the same. I do find that statement rather sweeping, as almost half of the UEF’s when answering the question ‘Are there or have there been any openable gates on the way,’ answered in the </w:t>
      </w:r>
      <w:r w:rsidRPr="00FD2A0F">
        <w:rPr>
          <w:rFonts w:ascii="Arial" w:hAnsi="Arial" w:cs="Arial"/>
          <w:sz w:val="24"/>
          <w:szCs w:val="24"/>
        </w:rPr>
        <w:t>negative.</w:t>
      </w:r>
      <w:r w:rsidR="0038452F" w:rsidRPr="00FD2A0F">
        <w:rPr>
          <w:rFonts w:ascii="Arial" w:hAnsi="Arial" w:cs="Arial"/>
          <w:sz w:val="24"/>
          <w:szCs w:val="24"/>
        </w:rPr>
        <w:t xml:space="preserve"> The Council</w:t>
      </w:r>
      <w:r w:rsidR="00FD2A0F" w:rsidRPr="00FD2A0F">
        <w:rPr>
          <w:rFonts w:ascii="Arial" w:hAnsi="Arial" w:cs="Arial"/>
          <w:sz w:val="24"/>
          <w:szCs w:val="24"/>
        </w:rPr>
        <w:t xml:space="preserve"> also</w:t>
      </w:r>
      <w:r w:rsidR="0038452F" w:rsidRPr="00FD2A0F">
        <w:rPr>
          <w:rFonts w:ascii="Arial" w:hAnsi="Arial" w:cs="Arial"/>
          <w:sz w:val="24"/>
          <w:szCs w:val="24"/>
        </w:rPr>
        <w:t xml:space="preserve"> pointed out that there was no evidence that access to the valve tower from the direction of point B was ever restricted or secured and suggested that allegations of a locked gate at point A was inconsistent with SWW’s management of the rest of the site.</w:t>
      </w:r>
    </w:p>
    <w:p w14:paraId="00BC2CCC" w14:textId="4C6373E9" w:rsidR="00826F4F" w:rsidRPr="00840AE1" w:rsidRDefault="00BC1E57" w:rsidP="00847E0A">
      <w:pPr>
        <w:pStyle w:val="Style1"/>
        <w:rPr>
          <w:rFonts w:ascii="Arial" w:hAnsi="Arial" w:cs="Arial"/>
          <w:sz w:val="24"/>
          <w:szCs w:val="24"/>
        </w:rPr>
      </w:pPr>
      <w:r>
        <w:rPr>
          <w:rFonts w:ascii="Arial" w:hAnsi="Arial" w:cs="Arial"/>
          <w:sz w:val="24"/>
          <w:szCs w:val="24"/>
        </w:rPr>
        <w:t>In addition to the evidence provided by</w:t>
      </w:r>
      <w:r w:rsidR="00852A17" w:rsidRPr="008F724A">
        <w:rPr>
          <w:rFonts w:ascii="Arial" w:hAnsi="Arial" w:cs="Arial"/>
          <w:sz w:val="24"/>
          <w:szCs w:val="24"/>
        </w:rPr>
        <w:t xml:space="preserve"> Pennon Group PLC and SWW, </w:t>
      </w:r>
      <w:r w:rsidR="00631A31" w:rsidRPr="008F724A">
        <w:rPr>
          <w:rFonts w:ascii="Arial" w:hAnsi="Arial" w:cs="Arial"/>
          <w:sz w:val="24"/>
          <w:szCs w:val="24"/>
        </w:rPr>
        <w:t>o</w:t>
      </w:r>
      <w:r w:rsidR="00826F4F" w:rsidRPr="008F724A">
        <w:rPr>
          <w:rFonts w:ascii="Arial" w:hAnsi="Arial" w:cs="Arial"/>
          <w:sz w:val="24"/>
          <w:szCs w:val="24"/>
        </w:rPr>
        <w:t>ther witnesses gave testimony that the gate was shut and locked. A family member</w:t>
      </w:r>
      <w:r w:rsidR="00631A31" w:rsidRPr="008F724A">
        <w:rPr>
          <w:rFonts w:ascii="Arial" w:hAnsi="Arial" w:cs="Arial"/>
          <w:sz w:val="24"/>
          <w:szCs w:val="24"/>
        </w:rPr>
        <w:t xml:space="preserve"> </w:t>
      </w:r>
      <w:r w:rsidR="00C33C45" w:rsidRPr="008F724A">
        <w:rPr>
          <w:rFonts w:ascii="Arial" w:hAnsi="Arial" w:cs="Arial"/>
          <w:sz w:val="24"/>
          <w:szCs w:val="24"/>
        </w:rPr>
        <w:t>of</w:t>
      </w:r>
      <w:r w:rsidR="00826F4F" w:rsidRPr="008F724A">
        <w:rPr>
          <w:rFonts w:ascii="Arial" w:hAnsi="Arial" w:cs="Arial"/>
          <w:sz w:val="24"/>
          <w:szCs w:val="24"/>
        </w:rPr>
        <w:t xml:space="preserve"> </w:t>
      </w:r>
      <w:r w:rsidR="00631A31" w:rsidRPr="008F724A">
        <w:rPr>
          <w:rFonts w:ascii="Arial" w:hAnsi="Arial" w:cs="Arial"/>
          <w:sz w:val="24"/>
          <w:szCs w:val="24"/>
        </w:rPr>
        <w:t>Mr Semenenko</w:t>
      </w:r>
      <w:r w:rsidR="00D9239D" w:rsidRPr="008F724A">
        <w:rPr>
          <w:rFonts w:ascii="Arial" w:hAnsi="Arial" w:cs="Arial"/>
          <w:sz w:val="24"/>
          <w:szCs w:val="24"/>
        </w:rPr>
        <w:t>, Samantha Sand-Holmes</w:t>
      </w:r>
      <w:r w:rsidR="00653D5A">
        <w:rPr>
          <w:rFonts w:ascii="Arial" w:hAnsi="Arial" w:cs="Arial"/>
          <w:sz w:val="24"/>
          <w:szCs w:val="24"/>
        </w:rPr>
        <w:t>,</w:t>
      </w:r>
      <w:r w:rsidR="00631A31">
        <w:rPr>
          <w:rFonts w:ascii="Arial" w:hAnsi="Arial" w:cs="Arial"/>
          <w:sz w:val="24"/>
          <w:szCs w:val="24"/>
        </w:rPr>
        <w:t xml:space="preserve"> </w:t>
      </w:r>
      <w:r w:rsidR="00826F4F" w:rsidRPr="00826F4F">
        <w:rPr>
          <w:rFonts w:ascii="Arial" w:hAnsi="Arial" w:cs="Arial"/>
          <w:sz w:val="24"/>
          <w:szCs w:val="24"/>
        </w:rPr>
        <w:t xml:space="preserve">walked her dog Charlie with friends along FP26, regularly between 1994-1997. She used FP26, 3-4 times during the week, and stated that the gate at point A was always shut and chained and the </w:t>
      </w:r>
      <w:r w:rsidR="00826F4F" w:rsidRPr="00840AE1">
        <w:rPr>
          <w:rFonts w:ascii="Arial" w:hAnsi="Arial" w:cs="Arial"/>
          <w:sz w:val="24"/>
          <w:szCs w:val="24"/>
        </w:rPr>
        <w:t xml:space="preserve">gate was overgrown. She recalled a sign but could not remember what it said, although at Inquiry she stated that the sign was black and white </w:t>
      </w:r>
      <w:r w:rsidR="001D320C">
        <w:rPr>
          <w:rFonts w:ascii="Arial" w:hAnsi="Arial" w:cs="Arial"/>
          <w:sz w:val="24"/>
          <w:szCs w:val="24"/>
        </w:rPr>
        <w:t>and</w:t>
      </w:r>
      <w:r w:rsidR="00826F4F" w:rsidRPr="00840AE1">
        <w:rPr>
          <w:rFonts w:ascii="Arial" w:hAnsi="Arial" w:cs="Arial"/>
          <w:sz w:val="24"/>
          <w:szCs w:val="24"/>
        </w:rPr>
        <w:t xml:space="preserve"> said, ‘something like Private.’ When asked about the chain, Ms Sand-Holmes </w:t>
      </w:r>
      <w:r w:rsidR="005A715C">
        <w:rPr>
          <w:rFonts w:ascii="Arial" w:hAnsi="Arial" w:cs="Arial"/>
          <w:sz w:val="24"/>
          <w:szCs w:val="24"/>
        </w:rPr>
        <w:t xml:space="preserve">stated that </w:t>
      </w:r>
      <w:r w:rsidR="00E25339">
        <w:rPr>
          <w:rFonts w:ascii="Arial" w:hAnsi="Arial" w:cs="Arial"/>
          <w:sz w:val="24"/>
          <w:szCs w:val="24"/>
        </w:rPr>
        <w:t>‘</w:t>
      </w:r>
      <w:r w:rsidR="00826F4F" w:rsidRPr="00840AE1">
        <w:rPr>
          <w:rFonts w:ascii="Arial" w:hAnsi="Arial" w:cs="Arial"/>
          <w:sz w:val="24"/>
          <w:szCs w:val="24"/>
        </w:rPr>
        <w:t>it was a long time ago but she was pretty sure it was locked and the route was not accessible</w:t>
      </w:r>
      <w:r w:rsidR="00AA2FCE">
        <w:rPr>
          <w:rFonts w:ascii="Arial" w:hAnsi="Arial" w:cs="Arial"/>
          <w:sz w:val="24"/>
          <w:szCs w:val="24"/>
        </w:rPr>
        <w:t>.’</w:t>
      </w:r>
      <w:r w:rsidR="00826F4F" w:rsidRPr="00840AE1">
        <w:rPr>
          <w:rFonts w:ascii="Arial" w:hAnsi="Arial" w:cs="Arial"/>
          <w:sz w:val="24"/>
          <w:szCs w:val="24"/>
        </w:rPr>
        <w:t xml:space="preserve"> </w:t>
      </w:r>
    </w:p>
    <w:p w14:paraId="2786411E" w14:textId="3D18DF1F" w:rsidR="002C357E" w:rsidRDefault="00826F4F" w:rsidP="00847E0A">
      <w:pPr>
        <w:pStyle w:val="Style1"/>
        <w:rPr>
          <w:rFonts w:ascii="Arial" w:hAnsi="Arial" w:cs="Arial"/>
          <w:sz w:val="24"/>
          <w:szCs w:val="24"/>
        </w:rPr>
      </w:pPr>
      <w:r w:rsidRPr="00840AE1">
        <w:rPr>
          <w:rFonts w:ascii="Arial" w:hAnsi="Arial" w:cs="Arial"/>
          <w:sz w:val="24"/>
          <w:szCs w:val="24"/>
        </w:rPr>
        <w:lastRenderedPageBreak/>
        <w:t>A Mr Barrett in a written and witnessed statement</w:t>
      </w:r>
      <w:r w:rsidR="0088627E" w:rsidRPr="00840AE1">
        <w:rPr>
          <w:rFonts w:ascii="Arial" w:hAnsi="Arial" w:cs="Arial"/>
          <w:sz w:val="24"/>
          <w:szCs w:val="24"/>
        </w:rPr>
        <w:t>,</w:t>
      </w:r>
      <w:r w:rsidRPr="00840AE1">
        <w:rPr>
          <w:rFonts w:ascii="Arial" w:hAnsi="Arial" w:cs="Arial"/>
          <w:sz w:val="24"/>
          <w:szCs w:val="24"/>
        </w:rPr>
        <w:t xml:space="preserve"> advised that he walked FP26 almost every weekend with his dog, between 1991-1998. He noticed a locked gate with a warning sign on it and considered that it was obvious that the land beyond was private. </w:t>
      </w:r>
      <w:r w:rsidR="002F329B">
        <w:rPr>
          <w:rFonts w:ascii="Arial" w:hAnsi="Arial" w:cs="Arial"/>
          <w:sz w:val="24"/>
          <w:szCs w:val="24"/>
        </w:rPr>
        <w:t>I</w:t>
      </w:r>
      <w:r w:rsidRPr="00840AE1">
        <w:rPr>
          <w:rFonts w:ascii="Arial" w:hAnsi="Arial" w:cs="Arial"/>
          <w:sz w:val="24"/>
          <w:szCs w:val="24"/>
        </w:rPr>
        <w:t>n a</w:t>
      </w:r>
      <w:r w:rsidR="00BC1E57" w:rsidRPr="00840AE1">
        <w:rPr>
          <w:rFonts w:ascii="Arial" w:hAnsi="Arial" w:cs="Arial"/>
          <w:sz w:val="24"/>
          <w:szCs w:val="24"/>
        </w:rPr>
        <w:t xml:space="preserve"> </w:t>
      </w:r>
      <w:r w:rsidRPr="00840AE1">
        <w:rPr>
          <w:rFonts w:ascii="Arial" w:hAnsi="Arial" w:cs="Arial"/>
          <w:sz w:val="24"/>
          <w:szCs w:val="24"/>
        </w:rPr>
        <w:t>similar</w:t>
      </w:r>
      <w:r w:rsidR="00862459">
        <w:rPr>
          <w:rFonts w:ascii="Arial" w:hAnsi="Arial" w:cs="Arial"/>
          <w:sz w:val="24"/>
          <w:szCs w:val="24"/>
        </w:rPr>
        <w:t xml:space="preserve"> </w:t>
      </w:r>
      <w:r w:rsidRPr="00840AE1">
        <w:rPr>
          <w:rFonts w:ascii="Arial" w:hAnsi="Arial" w:cs="Arial"/>
          <w:sz w:val="24"/>
          <w:szCs w:val="24"/>
        </w:rPr>
        <w:t>statement</w:t>
      </w:r>
      <w:r w:rsidR="0088627E" w:rsidRPr="00840AE1">
        <w:rPr>
          <w:rFonts w:ascii="Arial" w:hAnsi="Arial" w:cs="Arial"/>
          <w:sz w:val="24"/>
          <w:szCs w:val="24"/>
        </w:rPr>
        <w:t>,</w:t>
      </w:r>
      <w:r w:rsidR="002F329B">
        <w:rPr>
          <w:rFonts w:ascii="Arial" w:hAnsi="Arial" w:cs="Arial"/>
          <w:sz w:val="24"/>
          <w:szCs w:val="24"/>
        </w:rPr>
        <w:t xml:space="preserve"> a</w:t>
      </w:r>
      <w:r w:rsidRPr="00840AE1">
        <w:rPr>
          <w:rFonts w:ascii="Arial" w:hAnsi="Arial" w:cs="Arial"/>
          <w:sz w:val="24"/>
          <w:szCs w:val="24"/>
        </w:rPr>
        <w:t xml:space="preserve"> </w:t>
      </w:r>
      <w:r w:rsidR="008549F2">
        <w:rPr>
          <w:rFonts w:ascii="Arial" w:hAnsi="Arial" w:cs="Arial"/>
          <w:sz w:val="24"/>
          <w:szCs w:val="24"/>
        </w:rPr>
        <w:t>Mr Hickman</w:t>
      </w:r>
      <w:r w:rsidR="00862459">
        <w:rPr>
          <w:rFonts w:ascii="Arial" w:hAnsi="Arial" w:cs="Arial"/>
          <w:sz w:val="24"/>
          <w:szCs w:val="24"/>
        </w:rPr>
        <w:t xml:space="preserve"> who</w:t>
      </w:r>
      <w:r w:rsidR="00FF3E1C">
        <w:rPr>
          <w:rFonts w:ascii="Arial" w:hAnsi="Arial" w:cs="Arial"/>
          <w:sz w:val="24"/>
          <w:szCs w:val="24"/>
        </w:rPr>
        <w:t xml:space="preserve"> was local to the area </w:t>
      </w:r>
      <w:r w:rsidR="00222339">
        <w:rPr>
          <w:rFonts w:ascii="Arial" w:hAnsi="Arial" w:cs="Arial"/>
          <w:sz w:val="24"/>
          <w:szCs w:val="24"/>
        </w:rPr>
        <w:t>would often walk his do</w:t>
      </w:r>
      <w:r w:rsidR="008D36E3">
        <w:rPr>
          <w:rFonts w:ascii="Arial" w:hAnsi="Arial" w:cs="Arial"/>
          <w:sz w:val="24"/>
          <w:szCs w:val="24"/>
        </w:rPr>
        <w:t>gs to find a vantage point</w:t>
      </w:r>
      <w:r w:rsidR="00BF7213">
        <w:rPr>
          <w:rFonts w:ascii="Arial" w:hAnsi="Arial" w:cs="Arial"/>
          <w:sz w:val="24"/>
          <w:szCs w:val="24"/>
        </w:rPr>
        <w:t xml:space="preserve"> to watch the boats racing. </w:t>
      </w:r>
      <w:r w:rsidR="00CF06B4">
        <w:rPr>
          <w:rFonts w:ascii="Arial" w:hAnsi="Arial" w:cs="Arial"/>
          <w:sz w:val="24"/>
          <w:szCs w:val="24"/>
        </w:rPr>
        <w:t xml:space="preserve">He </w:t>
      </w:r>
      <w:r w:rsidR="009C5D8E">
        <w:rPr>
          <w:rFonts w:ascii="Arial" w:hAnsi="Arial" w:cs="Arial"/>
          <w:sz w:val="24"/>
          <w:szCs w:val="24"/>
        </w:rPr>
        <w:t>stated that</w:t>
      </w:r>
      <w:r w:rsidR="00CF06B4">
        <w:rPr>
          <w:rFonts w:ascii="Arial" w:hAnsi="Arial" w:cs="Arial"/>
          <w:sz w:val="24"/>
          <w:szCs w:val="24"/>
        </w:rPr>
        <w:t xml:space="preserve"> he would have u</w:t>
      </w:r>
      <w:r w:rsidR="009C5D8E">
        <w:rPr>
          <w:rFonts w:ascii="Arial" w:hAnsi="Arial" w:cs="Arial"/>
          <w:sz w:val="24"/>
          <w:szCs w:val="24"/>
        </w:rPr>
        <w:t xml:space="preserve">tilised </w:t>
      </w:r>
      <w:r w:rsidR="006A3F7E">
        <w:rPr>
          <w:rFonts w:ascii="Arial" w:hAnsi="Arial" w:cs="Arial"/>
          <w:sz w:val="24"/>
          <w:szCs w:val="24"/>
        </w:rPr>
        <w:t xml:space="preserve">the vantage point that would have been offered by the valve </w:t>
      </w:r>
      <w:r w:rsidR="0061140A">
        <w:rPr>
          <w:rFonts w:ascii="Arial" w:hAnsi="Arial" w:cs="Arial"/>
          <w:sz w:val="24"/>
          <w:szCs w:val="24"/>
        </w:rPr>
        <w:t>tower but</w:t>
      </w:r>
      <w:r w:rsidR="006A3F7E" w:rsidRPr="006A3F7E">
        <w:rPr>
          <w:rFonts w:ascii="Arial" w:hAnsi="Arial" w:cs="Arial"/>
          <w:sz w:val="24"/>
          <w:szCs w:val="24"/>
        </w:rPr>
        <w:t xml:space="preserve"> </w:t>
      </w:r>
      <w:r w:rsidR="006A3F7E" w:rsidRPr="00840AE1">
        <w:rPr>
          <w:rFonts w:ascii="Arial" w:hAnsi="Arial" w:cs="Arial"/>
          <w:sz w:val="24"/>
          <w:szCs w:val="24"/>
        </w:rPr>
        <w:t>recalled that the claimed route was securely gated off and obviously private property</w:t>
      </w:r>
      <w:r w:rsidR="0080664D">
        <w:rPr>
          <w:rFonts w:ascii="Arial" w:hAnsi="Arial" w:cs="Arial"/>
          <w:sz w:val="24"/>
          <w:szCs w:val="24"/>
        </w:rPr>
        <w:t>.</w:t>
      </w:r>
    </w:p>
    <w:p w14:paraId="5355DB19" w14:textId="2D4E5057" w:rsidR="00B163FB" w:rsidRPr="00A0752D" w:rsidRDefault="009A3A1C" w:rsidP="00847E0A">
      <w:pPr>
        <w:pStyle w:val="Style1"/>
        <w:rPr>
          <w:rFonts w:ascii="Arial" w:hAnsi="Arial" w:cs="Arial"/>
          <w:color w:val="auto"/>
          <w:sz w:val="24"/>
          <w:szCs w:val="24"/>
        </w:rPr>
      </w:pPr>
      <w:r w:rsidRPr="00993493">
        <w:rPr>
          <w:rFonts w:ascii="Arial" w:hAnsi="Arial" w:cs="Arial"/>
          <w:sz w:val="24"/>
          <w:szCs w:val="24"/>
        </w:rPr>
        <w:t>Michelmores LLP</w:t>
      </w:r>
      <w:r w:rsidR="00A0752D" w:rsidRPr="00993493">
        <w:rPr>
          <w:rFonts w:ascii="Arial" w:hAnsi="Arial" w:cs="Arial"/>
          <w:sz w:val="24"/>
          <w:szCs w:val="24"/>
        </w:rPr>
        <w:t xml:space="preserve"> </w:t>
      </w:r>
      <w:r w:rsidR="00B163FB" w:rsidRPr="00993493">
        <w:rPr>
          <w:rFonts w:ascii="Arial" w:hAnsi="Arial" w:cs="Arial"/>
          <w:color w:val="auto"/>
          <w:sz w:val="24"/>
          <w:szCs w:val="24"/>
        </w:rPr>
        <w:t xml:space="preserve">felt that </w:t>
      </w:r>
      <w:proofErr w:type="gramStart"/>
      <w:r w:rsidR="00B163FB" w:rsidRPr="00993493">
        <w:rPr>
          <w:rFonts w:ascii="Arial" w:hAnsi="Arial" w:cs="Arial"/>
          <w:color w:val="auto"/>
          <w:sz w:val="24"/>
          <w:szCs w:val="24"/>
        </w:rPr>
        <w:t>all of</w:t>
      </w:r>
      <w:proofErr w:type="gramEnd"/>
      <w:r w:rsidR="00B163FB" w:rsidRPr="00993493">
        <w:rPr>
          <w:rFonts w:ascii="Arial" w:hAnsi="Arial" w:cs="Arial"/>
          <w:color w:val="auto"/>
          <w:sz w:val="24"/>
          <w:szCs w:val="24"/>
        </w:rPr>
        <w:t xml:space="preserve"> the evidence on their part attested to a locked gate, </w:t>
      </w:r>
      <w:r w:rsidR="00BF1585" w:rsidRPr="00993493">
        <w:rPr>
          <w:rFonts w:ascii="Arial" w:hAnsi="Arial" w:cs="Arial"/>
          <w:color w:val="auto"/>
          <w:sz w:val="24"/>
          <w:szCs w:val="24"/>
        </w:rPr>
        <w:t xml:space="preserve">albeit </w:t>
      </w:r>
      <w:r w:rsidR="00A0752D" w:rsidRPr="00993493">
        <w:rPr>
          <w:rFonts w:ascii="Arial" w:hAnsi="Arial" w:cs="Arial"/>
          <w:color w:val="auto"/>
          <w:sz w:val="24"/>
          <w:szCs w:val="24"/>
        </w:rPr>
        <w:t>I consider</w:t>
      </w:r>
      <w:r w:rsidR="00A0752D">
        <w:rPr>
          <w:rFonts w:ascii="Arial" w:hAnsi="Arial" w:cs="Arial"/>
          <w:color w:val="auto"/>
          <w:sz w:val="24"/>
          <w:szCs w:val="24"/>
        </w:rPr>
        <w:t xml:space="preserve"> that </w:t>
      </w:r>
      <w:r w:rsidR="00B163FB" w:rsidRPr="00A0752D">
        <w:rPr>
          <w:rFonts w:ascii="Arial" w:hAnsi="Arial" w:cs="Arial"/>
          <w:color w:val="auto"/>
          <w:sz w:val="24"/>
          <w:szCs w:val="24"/>
        </w:rPr>
        <w:t>the wording of some</w:t>
      </w:r>
      <w:r w:rsidR="00BF1585" w:rsidRPr="00A0752D">
        <w:rPr>
          <w:rFonts w:ascii="Arial" w:hAnsi="Arial" w:cs="Arial"/>
          <w:color w:val="auto"/>
          <w:sz w:val="24"/>
          <w:szCs w:val="24"/>
        </w:rPr>
        <w:t xml:space="preserve"> </w:t>
      </w:r>
      <w:r w:rsidR="00EA3659">
        <w:rPr>
          <w:rFonts w:ascii="Arial" w:hAnsi="Arial" w:cs="Arial"/>
          <w:color w:val="auto"/>
          <w:sz w:val="24"/>
          <w:szCs w:val="24"/>
        </w:rPr>
        <w:t xml:space="preserve">of the </w:t>
      </w:r>
      <w:r w:rsidR="00797AB3">
        <w:rPr>
          <w:rFonts w:ascii="Arial" w:hAnsi="Arial" w:cs="Arial"/>
          <w:color w:val="auto"/>
          <w:sz w:val="24"/>
          <w:szCs w:val="24"/>
        </w:rPr>
        <w:t>statements</w:t>
      </w:r>
      <w:r w:rsidR="00B163FB" w:rsidRPr="00A0752D">
        <w:rPr>
          <w:rFonts w:ascii="Arial" w:hAnsi="Arial" w:cs="Arial"/>
          <w:color w:val="auto"/>
          <w:sz w:val="24"/>
          <w:szCs w:val="24"/>
        </w:rPr>
        <w:t xml:space="preserve"> is not concise in that expression. One person was </w:t>
      </w:r>
      <w:proofErr w:type="gramStart"/>
      <w:r w:rsidR="00B163FB" w:rsidRPr="00A0752D">
        <w:rPr>
          <w:rFonts w:ascii="Arial" w:hAnsi="Arial" w:cs="Arial"/>
          <w:color w:val="auto"/>
          <w:sz w:val="24"/>
          <w:szCs w:val="24"/>
        </w:rPr>
        <w:t>fairly sure</w:t>
      </w:r>
      <w:proofErr w:type="gramEnd"/>
      <w:r w:rsidR="00B163FB" w:rsidRPr="00A0752D">
        <w:rPr>
          <w:rFonts w:ascii="Arial" w:hAnsi="Arial" w:cs="Arial"/>
          <w:color w:val="auto"/>
          <w:sz w:val="24"/>
          <w:szCs w:val="24"/>
        </w:rPr>
        <w:t xml:space="preserve"> the gate was locked, one said it would have been locked and one said it was securely gated.</w:t>
      </w:r>
      <w:r w:rsidRPr="00A0752D">
        <w:rPr>
          <w:rFonts w:ascii="Arial" w:hAnsi="Arial" w:cs="Arial"/>
          <w:sz w:val="24"/>
          <w:szCs w:val="24"/>
        </w:rPr>
        <w:t xml:space="preserve"> </w:t>
      </w:r>
    </w:p>
    <w:p w14:paraId="0D4EE8AF" w14:textId="1131AC51" w:rsidR="009A3A1C" w:rsidRPr="0095549D" w:rsidRDefault="00797AB3" w:rsidP="00847E0A">
      <w:pPr>
        <w:pStyle w:val="Style1"/>
        <w:tabs>
          <w:tab w:val="clear" w:pos="720"/>
        </w:tabs>
        <w:rPr>
          <w:rFonts w:ascii="Arial" w:hAnsi="Arial" w:cs="Arial"/>
          <w:color w:val="auto"/>
          <w:sz w:val="24"/>
          <w:szCs w:val="24"/>
        </w:rPr>
      </w:pPr>
      <w:r>
        <w:rPr>
          <w:rFonts w:ascii="Arial" w:hAnsi="Arial" w:cs="Arial"/>
          <w:sz w:val="24"/>
          <w:szCs w:val="24"/>
        </w:rPr>
        <w:t xml:space="preserve">Michelmores LLP further </w:t>
      </w:r>
      <w:r w:rsidR="009A3A1C" w:rsidRPr="00B163FB">
        <w:rPr>
          <w:rFonts w:ascii="Arial" w:hAnsi="Arial" w:cs="Arial"/>
          <w:sz w:val="24"/>
          <w:szCs w:val="24"/>
        </w:rPr>
        <w:t>considered that the user evidence supported their</w:t>
      </w:r>
      <w:r w:rsidR="009A3A1C">
        <w:rPr>
          <w:rFonts w:ascii="Arial" w:hAnsi="Arial" w:cs="Arial"/>
          <w:sz w:val="24"/>
          <w:szCs w:val="24"/>
        </w:rPr>
        <w:t xml:space="preserve"> premise of a locked gate, referring to UEF</w:t>
      </w:r>
      <w:r w:rsidR="00923CCE">
        <w:rPr>
          <w:rFonts w:ascii="Arial" w:hAnsi="Arial" w:cs="Arial"/>
          <w:sz w:val="24"/>
          <w:szCs w:val="24"/>
        </w:rPr>
        <w:t xml:space="preserve"> </w:t>
      </w:r>
      <w:r w:rsidR="009A3A1C">
        <w:rPr>
          <w:rFonts w:ascii="Arial" w:hAnsi="Arial" w:cs="Arial"/>
          <w:sz w:val="24"/>
          <w:szCs w:val="24"/>
        </w:rPr>
        <w:t>22, UEF</w:t>
      </w:r>
      <w:r w:rsidR="005A715C">
        <w:rPr>
          <w:rFonts w:ascii="Arial" w:hAnsi="Arial" w:cs="Arial"/>
          <w:sz w:val="24"/>
          <w:szCs w:val="24"/>
        </w:rPr>
        <w:t xml:space="preserve"> </w:t>
      </w:r>
      <w:r w:rsidR="009A3A1C">
        <w:rPr>
          <w:rFonts w:ascii="Arial" w:hAnsi="Arial" w:cs="Arial"/>
          <w:sz w:val="24"/>
          <w:szCs w:val="24"/>
        </w:rPr>
        <w:t xml:space="preserve">17 and Mr Chell from the Council. </w:t>
      </w:r>
      <w:r w:rsidR="009A3A1C" w:rsidRPr="00E91E5D">
        <w:rPr>
          <w:rFonts w:ascii="Arial" w:hAnsi="Arial" w:cs="Arial"/>
          <w:sz w:val="24"/>
          <w:szCs w:val="24"/>
        </w:rPr>
        <w:t>UEF</w:t>
      </w:r>
      <w:r w:rsidR="009A3A1C">
        <w:rPr>
          <w:rFonts w:ascii="Arial" w:hAnsi="Arial" w:cs="Arial"/>
          <w:sz w:val="24"/>
          <w:szCs w:val="24"/>
        </w:rPr>
        <w:t xml:space="preserve"> </w:t>
      </w:r>
      <w:r w:rsidR="009A3A1C" w:rsidRPr="00E91E5D">
        <w:rPr>
          <w:rFonts w:ascii="Arial" w:hAnsi="Arial" w:cs="Arial"/>
          <w:sz w:val="24"/>
          <w:szCs w:val="24"/>
        </w:rPr>
        <w:t xml:space="preserve">22 </w:t>
      </w:r>
      <w:r w:rsidR="009A3A1C">
        <w:rPr>
          <w:rFonts w:ascii="Arial" w:hAnsi="Arial" w:cs="Arial"/>
          <w:sz w:val="24"/>
          <w:szCs w:val="24"/>
        </w:rPr>
        <w:t xml:space="preserve">specifically </w:t>
      </w:r>
      <w:r w:rsidR="009A3A1C" w:rsidRPr="00E91E5D">
        <w:rPr>
          <w:rFonts w:ascii="Arial" w:hAnsi="Arial" w:cs="Arial"/>
          <w:sz w:val="24"/>
          <w:szCs w:val="24"/>
        </w:rPr>
        <w:t>stated there was a locked gate</w:t>
      </w:r>
      <w:r w:rsidR="009A3A1C">
        <w:rPr>
          <w:rFonts w:ascii="Arial" w:hAnsi="Arial" w:cs="Arial"/>
          <w:sz w:val="24"/>
          <w:szCs w:val="24"/>
        </w:rPr>
        <w:t>, however that user stated only one year of use</w:t>
      </w:r>
      <w:r w:rsidR="005220BC">
        <w:rPr>
          <w:rFonts w:ascii="Arial" w:hAnsi="Arial" w:cs="Arial"/>
          <w:sz w:val="24"/>
          <w:szCs w:val="24"/>
        </w:rPr>
        <w:t xml:space="preserve"> i</w:t>
      </w:r>
      <w:r w:rsidR="009A3A1C">
        <w:rPr>
          <w:rFonts w:ascii="Arial" w:hAnsi="Arial" w:cs="Arial"/>
          <w:sz w:val="24"/>
          <w:szCs w:val="24"/>
        </w:rPr>
        <w:t xml:space="preserve">n </w:t>
      </w:r>
      <w:r w:rsidR="009A3A1C" w:rsidRPr="00E91E5D">
        <w:rPr>
          <w:rFonts w:ascii="Arial" w:hAnsi="Arial" w:cs="Arial"/>
          <w:sz w:val="24"/>
          <w:szCs w:val="24"/>
        </w:rPr>
        <w:t>2006</w:t>
      </w:r>
      <w:r w:rsidR="009A3A1C">
        <w:rPr>
          <w:rFonts w:ascii="Arial" w:hAnsi="Arial" w:cs="Arial"/>
          <w:sz w:val="24"/>
          <w:szCs w:val="24"/>
        </w:rPr>
        <w:t xml:space="preserve">. </w:t>
      </w:r>
      <w:r w:rsidR="009A3A1C" w:rsidRPr="00E91E5D">
        <w:rPr>
          <w:rFonts w:ascii="Arial" w:hAnsi="Arial" w:cs="Arial"/>
          <w:sz w:val="24"/>
          <w:szCs w:val="24"/>
        </w:rPr>
        <w:t xml:space="preserve">Mr Chell, </w:t>
      </w:r>
      <w:r w:rsidR="009A3A1C">
        <w:rPr>
          <w:rFonts w:ascii="Arial" w:hAnsi="Arial" w:cs="Arial"/>
          <w:sz w:val="24"/>
          <w:szCs w:val="24"/>
        </w:rPr>
        <w:t>S</w:t>
      </w:r>
      <w:r w:rsidR="009A3A1C" w:rsidRPr="00E91E5D">
        <w:rPr>
          <w:rFonts w:ascii="Arial" w:hAnsi="Arial" w:cs="Arial"/>
          <w:sz w:val="24"/>
          <w:szCs w:val="24"/>
        </w:rPr>
        <w:t xml:space="preserve">enior Countryside Officer for Cornwall Council, in internal correspondence from 2022, wrote that he recalled </w:t>
      </w:r>
      <w:r w:rsidR="00D60EAD">
        <w:rPr>
          <w:rFonts w:ascii="Arial" w:hAnsi="Arial" w:cs="Arial"/>
          <w:sz w:val="24"/>
          <w:szCs w:val="24"/>
        </w:rPr>
        <w:t>‘</w:t>
      </w:r>
      <w:r w:rsidR="009A3A1C" w:rsidRPr="00E91E5D">
        <w:rPr>
          <w:rFonts w:ascii="Arial" w:hAnsi="Arial" w:cs="Arial"/>
          <w:sz w:val="24"/>
          <w:szCs w:val="24"/>
        </w:rPr>
        <w:t>a period when the gate was not locked</w:t>
      </w:r>
      <w:r w:rsidR="00D60EAD">
        <w:rPr>
          <w:rFonts w:ascii="Arial" w:hAnsi="Arial" w:cs="Arial"/>
          <w:sz w:val="24"/>
          <w:szCs w:val="24"/>
        </w:rPr>
        <w:t>’</w:t>
      </w:r>
      <w:r w:rsidR="009A3A1C" w:rsidRPr="00E91E5D">
        <w:rPr>
          <w:rFonts w:ascii="Arial" w:hAnsi="Arial" w:cs="Arial"/>
          <w:sz w:val="24"/>
          <w:szCs w:val="24"/>
        </w:rPr>
        <w:t xml:space="preserve"> pre unitary authority. Whilst I agree with </w:t>
      </w:r>
      <w:r w:rsidR="009A3A1C">
        <w:rPr>
          <w:rFonts w:ascii="Arial" w:hAnsi="Arial" w:cs="Arial"/>
          <w:sz w:val="24"/>
          <w:szCs w:val="24"/>
        </w:rPr>
        <w:t xml:space="preserve">Michelmores LLP </w:t>
      </w:r>
      <w:r w:rsidR="009A3A1C" w:rsidRPr="00E91E5D">
        <w:rPr>
          <w:rFonts w:ascii="Arial" w:hAnsi="Arial" w:cs="Arial"/>
          <w:sz w:val="24"/>
          <w:szCs w:val="24"/>
        </w:rPr>
        <w:t>that the wording</w:t>
      </w:r>
      <w:r w:rsidR="005A715C">
        <w:rPr>
          <w:rFonts w:ascii="Arial" w:hAnsi="Arial" w:cs="Arial"/>
          <w:sz w:val="24"/>
          <w:szCs w:val="24"/>
        </w:rPr>
        <w:t xml:space="preserve"> of Mr Chell</w:t>
      </w:r>
      <w:r w:rsidR="009A3A1C">
        <w:rPr>
          <w:rFonts w:ascii="Arial" w:hAnsi="Arial" w:cs="Arial"/>
          <w:sz w:val="24"/>
          <w:szCs w:val="24"/>
        </w:rPr>
        <w:t xml:space="preserve"> </w:t>
      </w:r>
      <w:r w:rsidR="009A3A1C" w:rsidRPr="00E91E5D">
        <w:rPr>
          <w:rFonts w:ascii="Arial" w:hAnsi="Arial" w:cs="Arial"/>
          <w:sz w:val="24"/>
          <w:szCs w:val="24"/>
        </w:rPr>
        <w:t>suggest</w:t>
      </w:r>
      <w:r w:rsidR="005A715C">
        <w:rPr>
          <w:rFonts w:ascii="Arial" w:hAnsi="Arial" w:cs="Arial"/>
          <w:sz w:val="24"/>
          <w:szCs w:val="24"/>
        </w:rPr>
        <w:t>s</w:t>
      </w:r>
      <w:r w:rsidR="009A3A1C" w:rsidRPr="00E91E5D">
        <w:rPr>
          <w:rFonts w:ascii="Arial" w:hAnsi="Arial" w:cs="Arial"/>
          <w:sz w:val="24"/>
          <w:szCs w:val="24"/>
        </w:rPr>
        <w:t xml:space="preserve"> that</w:t>
      </w:r>
      <w:r w:rsidR="009A3A1C">
        <w:rPr>
          <w:rFonts w:ascii="Arial" w:hAnsi="Arial" w:cs="Arial"/>
          <w:sz w:val="24"/>
          <w:szCs w:val="24"/>
        </w:rPr>
        <w:t xml:space="preserve"> </w:t>
      </w:r>
      <w:r w:rsidR="009A3A1C" w:rsidRPr="00E91E5D">
        <w:rPr>
          <w:rFonts w:ascii="Arial" w:hAnsi="Arial" w:cs="Arial"/>
          <w:sz w:val="24"/>
          <w:szCs w:val="24"/>
        </w:rPr>
        <w:t xml:space="preserve">at some point the gate was locked, it cannot be ascertained </w:t>
      </w:r>
      <w:r w:rsidR="009A3A1C">
        <w:rPr>
          <w:rFonts w:ascii="Arial" w:hAnsi="Arial" w:cs="Arial"/>
          <w:sz w:val="24"/>
          <w:szCs w:val="24"/>
        </w:rPr>
        <w:t xml:space="preserve">from this single sentence </w:t>
      </w:r>
      <w:r w:rsidR="009A3A1C" w:rsidRPr="00E91E5D">
        <w:rPr>
          <w:rFonts w:ascii="Arial" w:hAnsi="Arial" w:cs="Arial"/>
          <w:sz w:val="24"/>
          <w:szCs w:val="24"/>
        </w:rPr>
        <w:t>when</w:t>
      </w:r>
      <w:r w:rsidR="009A3A1C">
        <w:rPr>
          <w:rFonts w:ascii="Arial" w:hAnsi="Arial" w:cs="Arial"/>
          <w:sz w:val="24"/>
          <w:szCs w:val="24"/>
        </w:rPr>
        <w:t xml:space="preserve"> that would have been, or for</w:t>
      </w:r>
      <w:r w:rsidR="009A3A1C" w:rsidRPr="00E91E5D">
        <w:rPr>
          <w:rFonts w:ascii="Arial" w:hAnsi="Arial" w:cs="Arial"/>
          <w:sz w:val="24"/>
          <w:szCs w:val="24"/>
        </w:rPr>
        <w:t xml:space="preserve"> how long. I </w:t>
      </w:r>
      <w:r w:rsidR="009A3A1C">
        <w:rPr>
          <w:rFonts w:ascii="Arial" w:hAnsi="Arial" w:cs="Arial"/>
          <w:sz w:val="24"/>
          <w:szCs w:val="24"/>
        </w:rPr>
        <w:t>acknowledge</w:t>
      </w:r>
      <w:r w:rsidR="009A3A1C" w:rsidRPr="00E91E5D">
        <w:rPr>
          <w:rFonts w:ascii="Arial" w:hAnsi="Arial" w:cs="Arial"/>
          <w:sz w:val="24"/>
          <w:szCs w:val="24"/>
        </w:rPr>
        <w:t xml:space="preserve"> that UEF 17 </w:t>
      </w:r>
      <w:r w:rsidR="009A3A1C">
        <w:rPr>
          <w:rFonts w:ascii="Arial" w:hAnsi="Arial" w:cs="Arial"/>
          <w:sz w:val="24"/>
          <w:szCs w:val="24"/>
        </w:rPr>
        <w:t>referenced</w:t>
      </w:r>
      <w:r w:rsidR="009A3A1C" w:rsidRPr="00E91E5D">
        <w:rPr>
          <w:rFonts w:ascii="Arial" w:hAnsi="Arial" w:cs="Arial"/>
          <w:sz w:val="24"/>
          <w:szCs w:val="24"/>
        </w:rPr>
        <w:t xml:space="preserve"> a gate, stating that ‘it has always been possible to walk around </w:t>
      </w:r>
      <w:r w:rsidR="00532920">
        <w:rPr>
          <w:rFonts w:ascii="Arial" w:hAnsi="Arial" w:cs="Arial"/>
          <w:sz w:val="24"/>
          <w:szCs w:val="24"/>
        </w:rPr>
        <w:t xml:space="preserve">the </w:t>
      </w:r>
      <w:r w:rsidR="009A3A1C" w:rsidRPr="00E91E5D">
        <w:rPr>
          <w:rFonts w:ascii="Arial" w:hAnsi="Arial" w:cs="Arial"/>
          <w:sz w:val="24"/>
          <w:szCs w:val="24"/>
        </w:rPr>
        <w:t>gate’, however</w:t>
      </w:r>
      <w:r w:rsidR="003A0FB5">
        <w:rPr>
          <w:rFonts w:ascii="Arial" w:hAnsi="Arial" w:cs="Arial"/>
          <w:sz w:val="24"/>
          <w:szCs w:val="24"/>
        </w:rPr>
        <w:t>, albeit suggestive</w:t>
      </w:r>
      <w:r w:rsidR="009A3A1C" w:rsidRPr="00E91E5D">
        <w:rPr>
          <w:rFonts w:ascii="Arial" w:hAnsi="Arial" w:cs="Arial"/>
          <w:sz w:val="24"/>
          <w:szCs w:val="24"/>
        </w:rPr>
        <w:t xml:space="preserve"> </w:t>
      </w:r>
      <w:r w:rsidR="00257313">
        <w:rPr>
          <w:rFonts w:ascii="Arial" w:hAnsi="Arial" w:cs="Arial"/>
          <w:sz w:val="24"/>
          <w:szCs w:val="24"/>
        </w:rPr>
        <w:t>of a locked gate, it</w:t>
      </w:r>
      <w:r w:rsidR="009A3A1C" w:rsidRPr="00E91E5D">
        <w:rPr>
          <w:rFonts w:ascii="Arial" w:hAnsi="Arial" w:cs="Arial"/>
          <w:sz w:val="24"/>
          <w:szCs w:val="24"/>
        </w:rPr>
        <w:t xml:space="preserve"> is </w:t>
      </w:r>
      <w:r w:rsidR="00343BAC">
        <w:rPr>
          <w:rFonts w:ascii="Arial" w:hAnsi="Arial" w:cs="Arial"/>
          <w:sz w:val="24"/>
          <w:szCs w:val="24"/>
        </w:rPr>
        <w:t>not necessarily</w:t>
      </w:r>
      <w:r w:rsidR="009A3A1C" w:rsidRPr="00E91E5D">
        <w:rPr>
          <w:rFonts w:ascii="Arial" w:hAnsi="Arial" w:cs="Arial"/>
          <w:sz w:val="24"/>
          <w:szCs w:val="24"/>
        </w:rPr>
        <w:t xml:space="preserve"> evidence </w:t>
      </w:r>
      <w:r w:rsidR="008379F8">
        <w:rPr>
          <w:rFonts w:ascii="Arial" w:hAnsi="Arial" w:cs="Arial"/>
          <w:sz w:val="24"/>
          <w:szCs w:val="24"/>
        </w:rPr>
        <w:t>of such</w:t>
      </w:r>
      <w:r w:rsidR="009A3A1C" w:rsidRPr="00E91E5D">
        <w:rPr>
          <w:rFonts w:ascii="Arial" w:hAnsi="Arial" w:cs="Arial"/>
          <w:sz w:val="24"/>
          <w:szCs w:val="24"/>
        </w:rPr>
        <w:t xml:space="preserve">. </w:t>
      </w:r>
      <w:r w:rsidR="00946346">
        <w:rPr>
          <w:rFonts w:ascii="Arial" w:hAnsi="Arial" w:cs="Arial"/>
          <w:sz w:val="24"/>
          <w:szCs w:val="24"/>
        </w:rPr>
        <w:t>That aside, s</w:t>
      </w:r>
      <w:r w:rsidR="009A3A1C" w:rsidRPr="00E91E5D">
        <w:rPr>
          <w:rFonts w:ascii="Arial" w:hAnsi="Arial" w:cs="Arial"/>
          <w:sz w:val="24"/>
          <w:szCs w:val="24"/>
        </w:rPr>
        <w:t xml:space="preserve">everal users including some of those who spoke at Inquiry </w:t>
      </w:r>
      <w:r w:rsidR="009A3A1C">
        <w:rPr>
          <w:rFonts w:ascii="Arial" w:hAnsi="Arial" w:cs="Arial"/>
          <w:sz w:val="24"/>
          <w:szCs w:val="24"/>
        </w:rPr>
        <w:t>spoke of</w:t>
      </w:r>
      <w:r w:rsidR="009A3A1C" w:rsidRPr="00E91E5D">
        <w:rPr>
          <w:rFonts w:ascii="Arial" w:hAnsi="Arial" w:cs="Arial"/>
          <w:sz w:val="24"/>
          <w:szCs w:val="24"/>
        </w:rPr>
        <w:t xml:space="preserve"> walking around the gate.</w:t>
      </w:r>
    </w:p>
    <w:p w14:paraId="5FAFF530" w14:textId="33068978" w:rsidR="00F0200C" w:rsidRPr="00855F5C" w:rsidRDefault="004D4F8D" w:rsidP="00847E0A">
      <w:pPr>
        <w:pStyle w:val="Style1"/>
        <w:tabs>
          <w:tab w:val="clear" w:pos="720"/>
        </w:tabs>
        <w:rPr>
          <w:rFonts w:ascii="Arial" w:hAnsi="Arial" w:cs="Arial"/>
          <w:color w:val="auto"/>
          <w:sz w:val="24"/>
          <w:szCs w:val="24"/>
        </w:rPr>
      </w:pPr>
      <w:r>
        <w:rPr>
          <w:rFonts w:ascii="Arial" w:hAnsi="Arial" w:cs="Arial"/>
          <w:color w:val="auto"/>
          <w:sz w:val="24"/>
          <w:szCs w:val="24"/>
        </w:rPr>
        <w:t xml:space="preserve">In closing </w:t>
      </w:r>
      <w:r w:rsidR="0061140A">
        <w:rPr>
          <w:rFonts w:ascii="Arial" w:hAnsi="Arial" w:cs="Arial"/>
          <w:color w:val="auto"/>
          <w:sz w:val="24"/>
          <w:szCs w:val="24"/>
        </w:rPr>
        <w:t>submissions,</w:t>
      </w:r>
      <w:r>
        <w:rPr>
          <w:rFonts w:ascii="Arial" w:hAnsi="Arial" w:cs="Arial"/>
          <w:color w:val="auto"/>
          <w:sz w:val="24"/>
          <w:szCs w:val="24"/>
        </w:rPr>
        <w:t xml:space="preserve"> the Council </w:t>
      </w:r>
      <w:r w:rsidR="00DA0D05">
        <w:rPr>
          <w:rFonts w:ascii="Arial" w:hAnsi="Arial" w:cs="Arial"/>
          <w:color w:val="auto"/>
          <w:sz w:val="24"/>
          <w:szCs w:val="24"/>
        </w:rPr>
        <w:t>pointed out that should the gate</w:t>
      </w:r>
      <w:r w:rsidR="009D63BF">
        <w:rPr>
          <w:rFonts w:ascii="Arial" w:hAnsi="Arial" w:cs="Arial"/>
          <w:color w:val="auto"/>
          <w:sz w:val="24"/>
          <w:szCs w:val="24"/>
        </w:rPr>
        <w:t xml:space="preserve"> at point A</w:t>
      </w:r>
      <w:r w:rsidR="00DA0D05">
        <w:rPr>
          <w:rFonts w:ascii="Arial" w:hAnsi="Arial" w:cs="Arial"/>
          <w:color w:val="auto"/>
          <w:sz w:val="24"/>
          <w:szCs w:val="24"/>
        </w:rPr>
        <w:t xml:space="preserve"> </w:t>
      </w:r>
      <w:r w:rsidR="00DA0D05" w:rsidRPr="00855F5C">
        <w:rPr>
          <w:rFonts w:ascii="Arial" w:hAnsi="Arial" w:cs="Arial"/>
          <w:color w:val="auto"/>
          <w:sz w:val="24"/>
          <w:szCs w:val="24"/>
        </w:rPr>
        <w:t>ha</w:t>
      </w:r>
      <w:r w:rsidR="00403292">
        <w:rPr>
          <w:rFonts w:ascii="Arial" w:hAnsi="Arial" w:cs="Arial"/>
          <w:color w:val="auto"/>
          <w:sz w:val="24"/>
          <w:szCs w:val="24"/>
        </w:rPr>
        <w:t>ve</w:t>
      </w:r>
      <w:r w:rsidR="00DA0D05" w:rsidRPr="00855F5C">
        <w:rPr>
          <w:rFonts w:ascii="Arial" w:hAnsi="Arial" w:cs="Arial"/>
          <w:color w:val="auto"/>
          <w:sz w:val="24"/>
          <w:szCs w:val="24"/>
        </w:rPr>
        <w:t xml:space="preserve"> been locked, it would have </w:t>
      </w:r>
      <w:r w:rsidR="00B01955" w:rsidRPr="00855F5C">
        <w:rPr>
          <w:rFonts w:ascii="Arial" w:hAnsi="Arial" w:cs="Arial"/>
          <w:color w:val="auto"/>
          <w:sz w:val="24"/>
          <w:szCs w:val="24"/>
        </w:rPr>
        <w:t xml:space="preserve">obstructed the access of a residential property at Middle Point, located half way down the </w:t>
      </w:r>
      <w:r w:rsidR="00DF4AE7" w:rsidRPr="00855F5C">
        <w:rPr>
          <w:rFonts w:ascii="Arial" w:hAnsi="Arial" w:cs="Arial"/>
          <w:color w:val="auto"/>
          <w:sz w:val="24"/>
          <w:szCs w:val="24"/>
        </w:rPr>
        <w:t xml:space="preserve">claimed route. While I accept this comment, </w:t>
      </w:r>
      <w:proofErr w:type="gramStart"/>
      <w:r w:rsidR="00DF4AE7" w:rsidRPr="00855F5C">
        <w:rPr>
          <w:rFonts w:ascii="Arial" w:hAnsi="Arial" w:cs="Arial"/>
          <w:color w:val="auto"/>
          <w:sz w:val="24"/>
          <w:szCs w:val="24"/>
        </w:rPr>
        <w:t>it would appear that the</w:t>
      </w:r>
      <w:proofErr w:type="gramEnd"/>
      <w:r w:rsidR="00DF4AE7" w:rsidRPr="00855F5C">
        <w:rPr>
          <w:rFonts w:ascii="Arial" w:hAnsi="Arial" w:cs="Arial"/>
          <w:color w:val="auto"/>
          <w:sz w:val="24"/>
          <w:szCs w:val="24"/>
        </w:rPr>
        <w:t xml:space="preserve"> main access for this property is located</w:t>
      </w:r>
      <w:r w:rsidR="00822911" w:rsidRPr="00855F5C">
        <w:rPr>
          <w:rFonts w:ascii="Arial" w:hAnsi="Arial" w:cs="Arial"/>
          <w:color w:val="auto"/>
          <w:sz w:val="24"/>
          <w:szCs w:val="24"/>
        </w:rPr>
        <w:t xml:space="preserve"> off Castle Drive</w:t>
      </w:r>
      <w:r w:rsidR="00F65ADC" w:rsidRPr="00855F5C">
        <w:rPr>
          <w:rFonts w:ascii="Arial" w:hAnsi="Arial" w:cs="Arial"/>
          <w:color w:val="auto"/>
          <w:sz w:val="24"/>
          <w:szCs w:val="24"/>
        </w:rPr>
        <w:t xml:space="preserve">. There </w:t>
      </w:r>
      <w:r w:rsidR="003D2BE7" w:rsidRPr="00855F5C">
        <w:rPr>
          <w:rFonts w:ascii="Arial" w:hAnsi="Arial" w:cs="Arial"/>
          <w:color w:val="auto"/>
          <w:sz w:val="24"/>
          <w:szCs w:val="24"/>
        </w:rPr>
        <w:t xml:space="preserve">appears to be </w:t>
      </w:r>
      <w:r w:rsidR="00F65ADC" w:rsidRPr="00855F5C">
        <w:rPr>
          <w:rFonts w:ascii="Arial" w:hAnsi="Arial" w:cs="Arial"/>
          <w:color w:val="auto"/>
          <w:sz w:val="24"/>
          <w:szCs w:val="24"/>
        </w:rPr>
        <w:t xml:space="preserve">no evidence from </w:t>
      </w:r>
      <w:r w:rsidR="003D2BE7" w:rsidRPr="00855F5C">
        <w:rPr>
          <w:rFonts w:ascii="Arial" w:hAnsi="Arial" w:cs="Arial"/>
          <w:color w:val="auto"/>
          <w:sz w:val="24"/>
          <w:szCs w:val="24"/>
        </w:rPr>
        <w:t xml:space="preserve">the </w:t>
      </w:r>
      <w:r w:rsidR="00F65ADC" w:rsidRPr="00855F5C">
        <w:rPr>
          <w:rFonts w:ascii="Arial" w:hAnsi="Arial" w:cs="Arial"/>
          <w:color w:val="auto"/>
          <w:sz w:val="24"/>
          <w:szCs w:val="24"/>
        </w:rPr>
        <w:t>landowner</w:t>
      </w:r>
      <w:r w:rsidR="003D2BE7" w:rsidRPr="00855F5C">
        <w:rPr>
          <w:rFonts w:ascii="Arial" w:hAnsi="Arial" w:cs="Arial"/>
          <w:color w:val="auto"/>
          <w:sz w:val="24"/>
          <w:szCs w:val="24"/>
        </w:rPr>
        <w:t xml:space="preserve"> of this property at the time of the relevant period, </w:t>
      </w:r>
      <w:r w:rsidR="00D908E1" w:rsidRPr="00855F5C">
        <w:rPr>
          <w:rFonts w:ascii="Arial" w:hAnsi="Arial" w:cs="Arial"/>
          <w:color w:val="auto"/>
          <w:sz w:val="24"/>
          <w:szCs w:val="24"/>
        </w:rPr>
        <w:t>as to their use</w:t>
      </w:r>
      <w:r w:rsidR="009D63BF" w:rsidRPr="00855F5C">
        <w:rPr>
          <w:rFonts w:ascii="Arial" w:hAnsi="Arial" w:cs="Arial"/>
          <w:color w:val="auto"/>
          <w:sz w:val="24"/>
          <w:szCs w:val="24"/>
        </w:rPr>
        <w:t xml:space="preserve"> or otherwise</w:t>
      </w:r>
      <w:r w:rsidR="00002597" w:rsidRPr="00855F5C">
        <w:rPr>
          <w:rFonts w:ascii="Arial" w:hAnsi="Arial" w:cs="Arial"/>
          <w:color w:val="auto"/>
          <w:sz w:val="24"/>
          <w:szCs w:val="24"/>
        </w:rPr>
        <w:t>,</w:t>
      </w:r>
      <w:r w:rsidR="00D908E1" w:rsidRPr="00855F5C">
        <w:rPr>
          <w:rFonts w:ascii="Arial" w:hAnsi="Arial" w:cs="Arial"/>
          <w:color w:val="auto"/>
          <w:sz w:val="24"/>
          <w:szCs w:val="24"/>
        </w:rPr>
        <w:t xml:space="preserve"> of the claimed route to access their property</w:t>
      </w:r>
      <w:r w:rsidR="009D63BF" w:rsidRPr="00855F5C">
        <w:rPr>
          <w:rFonts w:ascii="Arial" w:hAnsi="Arial" w:cs="Arial"/>
          <w:color w:val="auto"/>
          <w:sz w:val="24"/>
          <w:szCs w:val="24"/>
        </w:rPr>
        <w:t xml:space="preserve"> during th</w:t>
      </w:r>
      <w:r w:rsidR="003D2BE7" w:rsidRPr="00855F5C">
        <w:rPr>
          <w:rFonts w:ascii="Arial" w:hAnsi="Arial" w:cs="Arial"/>
          <w:color w:val="auto"/>
          <w:sz w:val="24"/>
          <w:szCs w:val="24"/>
        </w:rPr>
        <w:t>at time</w:t>
      </w:r>
      <w:r w:rsidR="003142C8">
        <w:rPr>
          <w:rFonts w:ascii="Arial" w:hAnsi="Arial" w:cs="Arial"/>
          <w:color w:val="auto"/>
          <w:sz w:val="24"/>
          <w:szCs w:val="24"/>
        </w:rPr>
        <w:t>.</w:t>
      </w:r>
    </w:p>
    <w:p w14:paraId="0C398136" w14:textId="16AD46C3" w:rsidR="00B200EB" w:rsidRPr="00B200EB" w:rsidRDefault="00855F5C" w:rsidP="00847E0A">
      <w:pPr>
        <w:pStyle w:val="Style1"/>
        <w:rPr>
          <w:rFonts w:ascii="Arial" w:hAnsi="Arial" w:cs="Arial"/>
          <w:sz w:val="24"/>
          <w:szCs w:val="24"/>
        </w:rPr>
      </w:pPr>
      <w:r w:rsidRPr="00855F5C">
        <w:rPr>
          <w:rFonts w:ascii="Arial" w:hAnsi="Arial" w:cs="Arial"/>
          <w:sz w:val="24"/>
          <w:szCs w:val="24"/>
        </w:rPr>
        <w:t>Michelmores LLP drew attention to a way marker post situated on FP26, directly adjacent to the gate at point A where the yellow arrow quite clearly pointed towards FP26, as part of the South West Coast Path. Some statements, including that of Mr Barratt, had mentioned the post. In line with what was mentioned, Michelmores LLP suggested that</w:t>
      </w:r>
      <w:r w:rsidR="003B64DE">
        <w:rPr>
          <w:rFonts w:ascii="Arial" w:hAnsi="Arial" w:cs="Arial"/>
          <w:sz w:val="24"/>
          <w:szCs w:val="24"/>
        </w:rPr>
        <w:t>,</w:t>
      </w:r>
      <w:r w:rsidRPr="00855F5C">
        <w:rPr>
          <w:rFonts w:ascii="Arial" w:hAnsi="Arial" w:cs="Arial"/>
          <w:sz w:val="24"/>
          <w:szCs w:val="24"/>
        </w:rPr>
        <w:t xml:space="preserve"> as the way marker post was to help direct the public as to the route of a public right of way, it was quite clear, that as it did not point towards the claimed route, that the public would have been aware that they had no right to use the claimed route. I accept the logic behind this suggestion, however while the purpose of a way marker post is to point the public in the direction of public paths, it </w:t>
      </w:r>
      <w:r w:rsidR="00855F35">
        <w:rPr>
          <w:rFonts w:ascii="Arial" w:hAnsi="Arial" w:cs="Arial"/>
          <w:sz w:val="24"/>
          <w:szCs w:val="24"/>
        </w:rPr>
        <w:t>does not necessarily follow that</w:t>
      </w:r>
      <w:r w:rsidRPr="00855F5C">
        <w:rPr>
          <w:rFonts w:ascii="Arial" w:hAnsi="Arial" w:cs="Arial"/>
          <w:sz w:val="24"/>
          <w:szCs w:val="24"/>
        </w:rPr>
        <w:t xml:space="preserve"> use of any other route is trespass. </w:t>
      </w:r>
      <w:r w:rsidR="00CF626B">
        <w:rPr>
          <w:rFonts w:ascii="Arial" w:hAnsi="Arial" w:cs="Arial"/>
          <w:sz w:val="24"/>
          <w:szCs w:val="24"/>
        </w:rPr>
        <w:t>The way marker</w:t>
      </w:r>
      <w:r w:rsidRPr="00855F5C">
        <w:rPr>
          <w:rFonts w:ascii="Arial" w:hAnsi="Arial" w:cs="Arial"/>
          <w:sz w:val="24"/>
          <w:szCs w:val="24"/>
        </w:rPr>
        <w:t xml:space="preserve"> is also not action by a landowner to show a lack of intention to dedicate</w:t>
      </w:r>
      <w:r w:rsidR="00060D22">
        <w:rPr>
          <w:rFonts w:ascii="Arial" w:hAnsi="Arial" w:cs="Arial"/>
          <w:sz w:val="24"/>
          <w:szCs w:val="24"/>
        </w:rPr>
        <w:t xml:space="preserve">, albeit I do accept </w:t>
      </w:r>
      <w:r w:rsidR="006942D2">
        <w:rPr>
          <w:rFonts w:ascii="Arial" w:hAnsi="Arial" w:cs="Arial"/>
          <w:sz w:val="24"/>
          <w:szCs w:val="24"/>
        </w:rPr>
        <w:t>in principle</w:t>
      </w:r>
      <w:r w:rsidR="003B76C9">
        <w:rPr>
          <w:rFonts w:ascii="Arial" w:hAnsi="Arial" w:cs="Arial"/>
          <w:sz w:val="24"/>
          <w:szCs w:val="24"/>
        </w:rPr>
        <w:t>,</w:t>
      </w:r>
      <w:r w:rsidR="006942D2">
        <w:rPr>
          <w:rFonts w:ascii="Arial" w:hAnsi="Arial" w:cs="Arial"/>
          <w:sz w:val="24"/>
          <w:szCs w:val="24"/>
        </w:rPr>
        <w:t xml:space="preserve"> that it also does not </w:t>
      </w:r>
      <w:r w:rsidR="006A0202">
        <w:rPr>
          <w:rFonts w:ascii="Arial" w:hAnsi="Arial" w:cs="Arial"/>
          <w:sz w:val="24"/>
          <w:szCs w:val="24"/>
        </w:rPr>
        <w:t>convey</w:t>
      </w:r>
      <w:r w:rsidR="003B76C9">
        <w:rPr>
          <w:rFonts w:ascii="Arial" w:hAnsi="Arial" w:cs="Arial"/>
          <w:sz w:val="24"/>
          <w:szCs w:val="24"/>
        </w:rPr>
        <w:t xml:space="preserve"> to the public</w:t>
      </w:r>
      <w:r w:rsidR="006A0202">
        <w:rPr>
          <w:rFonts w:ascii="Arial" w:hAnsi="Arial" w:cs="Arial"/>
          <w:sz w:val="24"/>
          <w:szCs w:val="24"/>
        </w:rPr>
        <w:t xml:space="preserve"> that the Order route was a public right of way</w:t>
      </w:r>
      <w:r w:rsidRPr="00B200EB">
        <w:rPr>
          <w:rFonts w:ascii="Arial" w:hAnsi="Arial" w:cs="Arial"/>
          <w:sz w:val="24"/>
          <w:szCs w:val="24"/>
        </w:rPr>
        <w:t>.</w:t>
      </w:r>
    </w:p>
    <w:p w14:paraId="31046581" w14:textId="32902F50" w:rsidR="00274EBA" w:rsidRPr="00381BF7" w:rsidRDefault="00771C01" w:rsidP="00847E0A">
      <w:pPr>
        <w:pStyle w:val="Style1"/>
        <w:keepNext/>
        <w:numPr>
          <w:ilvl w:val="0"/>
          <w:numId w:val="0"/>
        </w:numPr>
        <w:rPr>
          <w:rFonts w:ascii="Arial" w:hAnsi="Arial" w:cs="Arial"/>
          <w:i/>
          <w:iCs/>
          <w:color w:val="auto"/>
          <w:sz w:val="24"/>
          <w:szCs w:val="24"/>
        </w:rPr>
      </w:pPr>
      <w:r w:rsidRPr="00381BF7">
        <w:rPr>
          <w:rFonts w:ascii="Arial" w:hAnsi="Arial" w:cs="Arial"/>
          <w:i/>
          <w:iCs/>
          <w:color w:val="auto"/>
          <w:sz w:val="24"/>
          <w:szCs w:val="24"/>
        </w:rPr>
        <w:lastRenderedPageBreak/>
        <w:t>Whether the gate</w:t>
      </w:r>
      <w:r w:rsidR="000721F7" w:rsidRPr="00381BF7">
        <w:rPr>
          <w:rFonts w:ascii="Arial" w:hAnsi="Arial" w:cs="Arial"/>
          <w:i/>
          <w:iCs/>
          <w:color w:val="auto"/>
          <w:sz w:val="24"/>
          <w:szCs w:val="24"/>
        </w:rPr>
        <w:t xml:space="preserve">, not being on Mr Semenenko’s land </w:t>
      </w:r>
      <w:r w:rsidR="008450FE" w:rsidRPr="00381BF7">
        <w:rPr>
          <w:rFonts w:ascii="Arial" w:hAnsi="Arial" w:cs="Arial"/>
          <w:i/>
          <w:iCs/>
          <w:color w:val="auto"/>
          <w:sz w:val="24"/>
          <w:szCs w:val="24"/>
        </w:rPr>
        <w:t>constitutes an</w:t>
      </w:r>
      <w:r w:rsidR="000721F7" w:rsidRPr="00381BF7">
        <w:rPr>
          <w:rFonts w:ascii="Arial" w:hAnsi="Arial" w:cs="Arial"/>
          <w:i/>
          <w:iCs/>
          <w:color w:val="auto"/>
          <w:sz w:val="24"/>
          <w:szCs w:val="24"/>
        </w:rPr>
        <w:t xml:space="preserve"> intention not to dedicate</w:t>
      </w:r>
    </w:p>
    <w:p w14:paraId="55F5E1B9" w14:textId="6852C727" w:rsidR="00653BB8" w:rsidRPr="00ED4E07" w:rsidRDefault="00653BB8" w:rsidP="00847E0A">
      <w:pPr>
        <w:pStyle w:val="Style1"/>
        <w:rPr>
          <w:rFonts w:ascii="Arial" w:hAnsi="Arial" w:cs="Arial"/>
          <w:sz w:val="24"/>
          <w:szCs w:val="24"/>
        </w:rPr>
      </w:pPr>
      <w:r w:rsidRPr="00ED4E07">
        <w:rPr>
          <w:rFonts w:ascii="Arial" w:hAnsi="Arial" w:cs="Arial"/>
          <w:sz w:val="24"/>
          <w:szCs w:val="24"/>
        </w:rPr>
        <w:t xml:space="preserve">The gate at point A </w:t>
      </w:r>
      <w:r w:rsidR="006B4215" w:rsidRPr="00ED4E07">
        <w:rPr>
          <w:rFonts w:ascii="Arial" w:hAnsi="Arial" w:cs="Arial"/>
          <w:sz w:val="24"/>
          <w:szCs w:val="24"/>
        </w:rPr>
        <w:t xml:space="preserve">being repaired, locked and meshed by Mr Semenenko served to bring the claimed route into question. </w:t>
      </w:r>
      <w:r w:rsidR="00051514" w:rsidRPr="00ED4E07">
        <w:rPr>
          <w:rFonts w:ascii="Arial" w:hAnsi="Arial" w:cs="Arial"/>
          <w:sz w:val="24"/>
          <w:szCs w:val="24"/>
        </w:rPr>
        <w:t xml:space="preserve">While it is open to anyone </w:t>
      </w:r>
      <w:r w:rsidR="00517283" w:rsidRPr="00ED4E07">
        <w:rPr>
          <w:rFonts w:ascii="Arial" w:hAnsi="Arial" w:cs="Arial"/>
          <w:sz w:val="24"/>
          <w:szCs w:val="24"/>
        </w:rPr>
        <w:t>to challenge the right of the public to use the path</w:t>
      </w:r>
      <w:r w:rsidR="00DE627C" w:rsidRPr="00ED4E07">
        <w:rPr>
          <w:rFonts w:ascii="Arial" w:hAnsi="Arial" w:cs="Arial"/>
          <w:sz w:val="24"/>
          <w:szCs w:val="24"/>
        </w:rPr>
        <w:t xml:space="preserve">, it is more unclear as to whether </w:t>
      </w:r>
      <w:r w:rsidR="000A1CDC" w:rsidRPr="00ED4E07">
        <w:rPr>
          <w:rFonts w:ascii="Arial" w:hAnsi="Arial" w:cs="Arial"/>
          <w:sz w:val="24"/>
          <w:szCs w:val="24"/>
        </w:rPr>
        <w:t>the</w:t>
      </w:r>
      <w:r w:rsidR="00316F02" w:rsidRPr="00ED4E07">
        <w:rPr>
          <w:rFonts w:ascii="Arial" w:hAnsi="Arial" w:cs="Arial"/>
          <w:sz w:val="24"/>
          <w:szCs w:val="24"/>
        </w:rPr>
        <w:t xml:space="preserve"> presence of a</w:t>
      </w:r>
      <w:r w:rsidR="000A1CDC" w:rsidRPr="00ED4E07">
        <w:rPr>
          <w:rFonts w:ascii="Arial" w:hAnsi="Arial" w:cs="Arial"/>
          <w:sz w:val="24"/>
          <w:szCs w:val="24"/>
        </w:rPr>
        <w:t xml:space="preserve"> gate</w:t>
      </w:r>
      <w:r w:rsidR="00DE627C" w:rsidRPr="00ED4E07">
        <w:rPr>
          <w:rFonts w:ascii="Arial" w:hAnsi="Arial" w:cs="Arial"/>
          <w:sz w:val="24"/>
          <w:szCs w:val="24"/>
        </w:rPr>
        <w:t xml:space="preserve"> can be construed as a lack of intention to dedicate </w:t>
      </w:r>
      <w:r w:rsidR="000A1CDC" w:rsidRPr="00ED4E07">
        <w:rPr>
          <w:rFonts w:ascii="Arial" w:hAnsi="Arial" w:cs="Arial"/>
          <w:sz w:val="24"/>
          <w:szCs w:val="24"/>
        </w:rPr>
        <w:t>by a landowner</w:t>
      </w:r>
      <w:r w:rsidR="00FD1AA4" w:rsidRPr="00ED4E07">
        <w:rPr>
          <w:rFonts w:ascii="Arial" w:hAnsi="Arial" w:cs="Arial"/>
          <w:sz w:val="24"/>
          <w:szCs w:val="24"/>
        </w:rPr>
        <w:t>,</w:t>
      </w:r>
      <w:r w:rsidR="000A1CDC" w:rsidRPr="00ED4E07">
        <w:rPr>
          <w:rFonts w:ascii="Arial" w:hAnsi="Arial" w:cs="Arial"/>
          <w:sz w:val="24"/>
          <w:szCs w:val="24"/>
        </w:rPr>
        <w:t xml:space="preserve"> if it is not on their land</w:t>
      </w:r>
      <w:r w:rsidR="00316F02" w:rsidRPr="00ED4E07">
        <w:rPr>
          <w:rFonts w:ascii="Arial" w:hAnsi="Arial" w:cs="Arial"/>
          <w:sz w:val="24"/>
          <w:szCs w:val="24"/>
        </w:rPr>
        <w:t>.</w:t>
      </w:r>
    </w:p>
    <w:p w14:paraId="6B544E69" w14:textId="6FCAEDEC" w:rsidR="006C4CFB" w:rsidRPr="00294F95" w:rsidRDefault="00A77393" w:rsidP="00847E0A">
      <w:pPr>
        <w:pStyle w:val="Style1"/>
        <w:rPr>
          <w:rFonts w:ascii="Arial" w:hAnsi="Arial" w:cs="Arial"/>
          <w:sz w:val="24"/>
          <w:szCs w:val="24"/>
        </w:rPr>
      </w:pPr>
      <w:r w:rsidRPr="00ED4E07">
        <w:rPr>
          <w:rFonts w:ascii="Arial" w:hAnsi="Arial" w:cs="Arial"/>
          <w:sz w:val="24"/>
          <w:szCs w:val="24"/>
        </w:rPr>
        <w:t>While the Council were of the view that the gate at point A was not locked, t</w:t>
      </w:r>
      <w:r w:rsidR="002E6380" w:rsidRPr="00ED4E07">
        <w:rPr>
          <w:rFonts w:ascii="Arial" w:hAnsi="Arial" w:cs="Arial"/>
          <w:sz w:val="24"/>
          <w:szCs w:val="24"/>
        </w:rPr>
        <w:t>he</w:t>
      </w:r>
      <w:r w:rsidRPr="00ED4E07">
        <w:rPr>
          <w:rFonts w:ascii="Arial" w:hAnsi="Arial" w:cs="Arial"/>
          <w:sz w:val="24"/>
          <w:szCs w:val="24"/>
        </w:rPr>
        <w:t>y</w:t>
      </w:r>
      <w:r w:rsidR="002E6380" w:rsidRPr="00ED4E07">
        <w:rPr>
          <w:rFonts w:ascii="Arial" w:hAnsi="Arial" w:cs="Arial"/>
          <w:sz w:val="24"/>
          <w:szCs w:val="24"/>
        </w:rPr>
        <w:t xml:space="preserve"> </w:t>
      </w:r>
      <w:r w:rsidR="007972B3" w:rsidRPr="00ED4E07">
        <w:rPr>
          <w:rFonts w:ascii="Arial" w:hAnsi="Arial" w:cs="Arial"/>
          <w:sz w:val="24"/>
          <w:szCs w:val="24"/>
        </w:rPr>
        <w:t xml:space="preserve">also </w:t>
      </w:r>
      <w:r w:rsidR="002E6380" w:rsidRPr="00ED4E07">
        <w:rPr>
          <w:rFonts w:ascii="Arial" w:hAnsi="Arial" w:cs="Arial"/>
          <w:sz w:val="24"/>
          <w:szCs w:val="24"/>
        </w:rPr>
        <w:t xml:space="preserve">disputed that SWW </w:t>
      </w:r>
      <w:r w:rsidRPr="00ED4E07">
        <w:rPr>
          <w:rFonts w:ascii="Arial" w:hAnsi="Arial" w:cs="Arial"/>
          <w:sz w:val="24"/>
          <w:szCs w:val="24"/>
        </w:rPr>
        <w:t xml:space="preserve">would </w:t>
      </w:r>
      <w:r w:rsidR="00227D43">
        <w:rPr>
          <w:rFonts w:ascii="Arial" w:hAnsi="Arial" w:cs="Arial"/>
          <w:sz w:val="24"/>
          <w:szCs w:val="24"/>
        </w:rPr>
        <w:t xml:space="preserve">not </w:t>
      </w:r>
      <w:r w:rsidRPr="00ED4E07">
        <w:rPr>
          <w:rFonts w:ascii="Arial" w:hAnsi="Arial" w:cs="Arial"/>
          <w:sz w:val="24"/>
          <w:szCs w:val="24"/>
        </w:rPr>
        <w:t xml:space="preserve">have </w:t>
      </w:r>
      <w:r w:rsidR="002E6380" w:rsidRPr="00ED4E07">
        <w:rPr>
          <w:rFonts w:ascii="Arial" w:hAnsi="Arial" w:cs="Arial"/>
          <w:sz w:val="24"/>
          <w:szCs w:val="24"/>
        </w:rPr>
        <w:t xml:space="preserve">had </w:t>
      </w:r>
      <w:r w:rsidR="0016513F" w:rsidRPr="00ED4E07">
        <w:rPr>
          <w:rFonts w:ascii="Arial" w:hAnsi="Arial" w:cs="Arial"/>
          <w:sz w:val="24"/>
          <w:szCs w:val="24"/>
        </w:rPr>
        <w:t>any</w:t>
      </w:r>
      <w:r w:rsidR="002E6380" w:rsidRPr="00ED4E07">
        <w:rPr>
          <w:rFonts w:ascii="Arial" w:hAnsi="Arial" w:cs="Arial"/>
          <w:sz w:val="24"/>
          <w:szCs w:val="24"/>
        </w:rPr>
        <w:t xml:space="preserve"> authority to lock th</w:t>
      </w:r>
      <w:r w:rsidR="0016513F" w:rsidRPr="00ED4E07">
        <w:rPr>
          <w:rFonts w:ascii="Arial" w:hAnsi="Arial" w:cs="Arial"/>
          <w:sz w:val="24"/>
          <w:szCs w:val="24"/>
        </w:rPr>
        <w:t>e</w:t>
      </w:r>
      <w:r w:rsidR="002E6380" w:rsidRPr="00ED4E07">
        <w:rPr>
          <w:rFonts w:ascii="Arial" w:hAnsi="Arial" w:cs="Arial"/>
          <w:sz w:val="24"/>
          <w:szCs w:val="24"/>
        </w:rPr>
        <w:t xml:space="preserve"> gate</w:t>
      </w:r>
      <w:r w:rsidR="009011EF" w:rsidRPr="00ED4E07">
        <w:rPr>
          <w:rFonts w:ascii="Arial" w:hAnsi="Arial" w:cs="Arial"/>
          <w:sz w:val="24"/>
          <w:szCs w:val="24"/>
        </w:rPr>
        <w:t xml:space="preserve"> anyway</w:t>
      </w:r>
      <w:r w:rsidR="002E6380" w:rsidRPr="00ED4E07">
        <w:rPr>
          <w:rFonts w:ascii="Arial" w:hAnsi="Arial" w:cs="Arial"/>
          <w:sz w:val="24"/>
          <w:szCs w:val="24"/>
        </w:rPr>
        <w:t>,</w:t>
      </w:r>
      <w:r w:rsidR="0016513F" w:rsidRPr="00ED4E07">
        <w:rPr>
          <w:rFonts w:ascii="Arial" w:hAnsi="Arial" w:cs="Arial"/>
          <w:sz w:val="24"/>
          <w:szCs w:val="24"/>
        </w:rPr>
        <w:t xml:space="preserve"> </w:t>
      </w:r>
      <w:r w:rsidR="002E6380" w:rsidRPr="00ED4E07">
        <w:rPr>
          <w:rFonts w:ascii="Arial" w:hAnsi="Arial" w:cs="Arial"/>
          <w:sz w:val="24"/>
          <w:szCs w:val="24"/>
        </w:rPr>
        <w:t xml:space="preserve">being that it was </w:t>
      </w:r>
      <w:r w:rsidR="00316F02" w:rsidRPr="00ED4E07">
        <w:rPr>
          <w:rFonts w:ascii="Arial" w:hAnsi="Arial" w:cs="Arial"/>
          <w:sz w:val="24"/>
          <w:szCs w:val="24"/>
        </w:rPr>
        <w:t>on public land</w:t>
      </w:r>
      <w:r w:rsidR="00CE4F9B" w:rsidRPr="00ED4E07">
        <w:rPr>
          <w:rFonts w:ascii="Arial" w:hAnsi="Arial" w:cs="Arial"/>
          <w:sz w:val="24"/>
          <w:szCs w:val="24"/>
        </w:rPr>
        <w:t xml:space="preserve"> and not</w:t>
      </w:r>
      <w:r w:rsidR="00E82199">
        <w:rPr>
          <w:rFonts w:ascii="Arial" w:hAnsi="Arial" w:cs="Arial"/>
          <w:sz w:val="24"/>
          <w:szCs w:val="24"/>
        </w:rPr>
        <w:t xml:space="preserve"> on</w:t>
      </w:r>
      <w:r w:rsidR="00CE4F9B" w:rsidRPr="00ED4E07">
        <w:rPr>
          <w:rFonts w:ascii="Arial" w:hAnsi="Arial" w:cs="Arial"/>
          <w:sz w:val="24"/>
          <w:szCs w:val="24"/>
        </w:rPr>
        <w:t xml:space="preserve"> land that belonged to them</w:t>
      </w:r>
      <w:r w:rsidRPr="00ED4E07">
        <w:rPr>
          <w:rFonts w:ascii="Arial" w:hAnsi="Arial" w:cs="Arial"/>
          <w:sz w:val="24"/>
          <w:szCs w:val="24"/>
        </w:rPr>
        <w:t>.</w:t>
      </w:r>
      <w:r w:rsidR="002242EE">
        <w:rPr>
          <w:rFonts w:ascii="Arial" w:hAnsi="Arial" w:cs="Arial"/>
          <w:sz w:val="24"/>
          <w:szCs w:val="24"/>
        </w:rPr>
        <w:t xml:space="preserve"> </w:t>
      </w:r>
    </w:p>
    <w:p w14:paraId="5795F733" w14:textId="2318934B" w:rsidR="002E6380" w:rsidRPr="00ED4E07" w:rsidRDefault="00A77393" w:rsidP="00847E0A">
      <w:pPr>
        <w:pStyle w:val="Style1"/>
        <w:rPr>
          <w:rFonts w:ascii="Arial" w:hAnsi="Arial" w:cs="Arial"/>
          <w:sz w:val="24"/>
          <w:szCs w:val="24"/>
        </w:rPr>
      </w:pPr>
      <w:r w:rsidRPr="00ED4E07">
        <w:rPr>
          <w:rFonts w:ascii="Arial" w:hAnsi="Arial" w:cs="Arial"/>
          <w:sz w:val="24"/>
          <w:szCs w:val="24"/>
        </w:rPr>
        <w:t>I</w:t>
      </w:r>
      <w:r w:rsidR="002E6380" w:rsidRPr="00ED4E07">
        <w:rPr>
          <w:rFonts w:ascii="Arial" w:hAnsi="Arial" w:cs="Arial"/>
          <w:sz w:val="24"/>
          <w:szCs w:val="24"/>
        </w:rPr>
        <w:t xml:space="preserve">t </w:t>
      </w:r>
      <w:r w:rsidR="00666526" w:rsidRPr="00ED4E07">
        <w:rPr>
          <w:rFonts w:ascii="Arial" w:hAnsi="Arial" w:cs="Arial"/>
          <w:sz w:val="24"/>
          <w:szCs w:val="24"/>
        </w:rPr>
        <w:t>is</w:t>
      </w:r>
      <w:r w:rsidR="00AD223B" w:rsidRPr="00ED4E07">
        <w:rPr>
          <w:rFonts w:ascii="Arial" w:hAnsi="Arial" w:cs="Arial"/>
          <w:sz w:val="24"/>
          <w:szCs w:val="24"/>
        </w:rPr>
        <w:t xml:space="preserve"> appropriate</w:t>
      </w:r>
      <w:r w:rsidR="00294F95">
        <w:rPr>
          <w:rFonts w:ascii="Arial" w:hAnsi="Arial" w:cs="Arial"/>
          <w:sz w:val="24"/>
          <w:szCs w:val="24"/>
        </w:rPr>
        <w:t xml:space="preserve"> at this juncture</w:t>
      </w:r>
      <w:r w:rsidR="00911D4C" w:rsidRPr="00ED4E07">
        <w:rPr>
          <w:rFonts w:ascii="Arial" w:hAnsi="Arial" w:cs="Arial"/>
          <w:sz w:val="24"/>
          <w:szCs w:val="24"/>
        </w:rPr>
        <w:t>,</w:t>
      </w:r>
      <w:r w:rsidR="00AD223B" w:rsidRPr="00ED4E07">
        <w:rPr>
          <w:rFonts w:ascii="Arial" w:hAnsi="Arial" w:cs="Arial"/>
          <w:sz w:val="24"/>
          <w:szCs w:val="24"/>
        </w:rPr>
        <w:t xml:space="preserve"> to consider the historical </w:t>
      </w:r>
      <w:r w:rsidR="00381BF7" w:rsidRPr="00ED4E07">
        <w:rPr>
          <w:rFonts w:ascii="Arial" w:hAnsi="Arial" w:cs="Arial"/>
          <w:sz w:val="24"/>
          <w:szCs w:val="24"/>
        </w:rPr>
        <w:t xml:space="preserve">and physical </w:t>
      </w:r>
      <w:r w:rsidR="00AD223B" w:rsidRPr="00ED4E07">
        <w:rPr>
          <w:rFonts w:ascii="Arial" w:hAnsi="Arial" w:cs="Arial"/>
          <w:sz w:val="24"/>
          <w:szCs w:val="24"/>
        </w:rPr>
        <w:t>context of the gate.</w:t>
      </w:r>
      <w:r w:rsidR="00C94A0E" w:rsidRPr="00ED4E07">
        <w:rPr>
          <w:rFonts w:ascii="Arial" w:hAnsi="Arial" w:cs="Arial"/>
          <w:sz w:val="24"/>
          <w:szCs w:val="24"/>
        </w:rPr>
        <w:t xml:space="preserve"> Historically,</w:t>
      </w:r>
      <w:r w:rsidR="00911D4C" w:rsidRPr="00ED4E07">
        <w:rPr>
          <w:rFonts w:ascii="Arial" w:hAnsi="Arial" w:cs="Arial"/>
          <w:sz w:val="24"/>
          <w:szCs w:val="24"/>
        </w:rPr>
        <w:t xml:space="preserve"> </w:t>
      </w:r>
      <w:r w:rsidR="00C94A0E" w:rsidRPr="00ED4E07">
        <w:rPr>
          <w:rFonts w:ascii="Arial" w:hAnsi="Arial" w:cs="Arial"/>
          <w:sz w:val="24"/>
          <w:szCs w:val="24"/>
        </w:rPr>
        <w:t>i</w:t>
      </w:r>
      <w:r w:rsidR="00911D4C" w:rsidRPr="00ED4E07">
        <w:rPr>
          <w:rFonts w:ascii="Arial" w:hAnsi="Arial" w:cs="Arial"/>
          <w:sz w:val="24"/>
          <w:szCs w:val="24"/>
        </w:rPr>
        <w:t xml:space="preserve">t </w:t>
      </w:r>
      <w:r w:rsidR="002E6380" w:rsidRPr="00ED4E07">
        <w:rPr>
          <w:rFonts w:ascii="Arial" w:hAnsi="Arial" w:cs="Arial"/>
          <w:sz w:val="24"/>
          <w:szCs w:val="24"/>
        </w:rPr>
        <w:t xml:space="preserve">would </w:t>
      </w:r>
      <w:r w:rsidR="00135F55" w:rsidRPr="00ED4E07">
        <w:rPr>
          <w:rFonts w:ascii="Arial" w:hAnsi="Arial" w:cs="Arial"/>
          <w:sz w:val="24"/>
          <w:szCs w:val="24"/>
        </w:rPr>
        <w:t>seem</w:t>
      </w:r>
      <w:r w:rsidR="002E6380" w:rsidRPr="00ED4E07">
        <w:rPr>
          <w:rFonts w:ascii="Arial" w:hAnsi="Arial" w:cs="Arial"/>
          <w:sz w:val="24"/>
          <w:szCs w:val="24"/>
        </w:rPr>
        <w:t xml:space="preserve"> </w:t>
      </w:r>
      <w:r w:rsidR="00911D4C" w:rsidRPr="00ED4E07">
        <w:rPr>
          <w:rFonts w:ascii="Arial" w:hAnsi="Arial" w:cs="Arial"/>
          <w:sz w:val="24"/>
          <w:szCs w:val="24"/>
        </w:rPr>
        <w:t>from</w:t>
      </w:r>
      <w:r w:rsidR="002E6380" w:rsidRPr="00ED4E07">
        <w:rPr>
          <w:rFonts w:ascii="Arial" w:hAnsi="Arial" w:cs="Arial"/>
          <w:sz w:val="24"/>
          <w:szCs w:val="24"/>
        </w:rPr>
        <w:t xml:space="preserve"> correspondence </w:t>
      </w:r>
      <w:r w:rsidR="00911D4C" w:rsidRPr="00ED4E07">
        <w:rPr>
          <w:rFonts w:ascii="Arial" w:hAnsi="Arial" w:cs="Arial"/>
          <w:sz w:val="24"/>
          <w:szCs w:val="24"/>
        </w:rPr>
        <w:t>by</w:t>
      </w:r>
      <w:r w:rsidR="002E6380" w:rsidRPr="00ED4E07">
        <w:rPr>
          <w:rFonts w:ascii="Arial" w:hAnsi="Arial" w:cs="Arial"/>
          <w:sz w:val="24"/>
          <w:szCs w:val="24"/>
        </w:rPr>
        <w:t xml:space="preserve"> SWW, that in the 1930’s</w:t>
      </w:r>
      <w:r w:rsidR="00176FCF" w:rsidRPr="00ED4E07">
        <w:rPr>
          <w:rFonts w:ascii="Arial" w:hAnsi="Arial" w:cs="Arial"/>
          <w:sz w:val="24"/>
          <w:szCs w:val="24"/>
        </w:rPr>
        <w:t>,</w:t>
      </w:r>
      <w:r w:rsidR="002E6380" w:rsidRPr="00ED4E07">
        <w:rPr>
          <w:rFonts w:ascii="Arial" w:hAnsi="Arial" w:cs="Arial"/>
          <w:sz w:val="24"/>
          <w:szCs w:val="24"/>
        </w:rPr>
        <w:t xml:space="preserve"> the operations of waterworks and the </w:t>
      </w:r>
      <w:r w:rsidR="00025427" w:rsidRPr="00ED4E07">
        <w:rPr>
          <w:rFonts w:ascii="Arial" w:hAnsi="Arial" w:cs="Arial"/>
          <w:sz w:val="24"/>
          <w:szCs w:val="24"/>
        </w:rPr>
        <w:t xml:space="preserve">land that forms the </w:t>
      </w:r>
      <w:r w:rsidR="002E6380" w:rsidRPr="00ED4E07">
        <w:rPr>
          <w:rFonts w:ascii="Arial" w:hAnsi="Arial" w:cs="Arial"/>
          <w:sz w:val="24"/>
          <w:szCs w:val="24"/>
        </w:rPr>
        <w:t>site of the valve tower</w:t>
      </w:r>
      <w:r w:rsidR="00025427" w:rsidRPr="00ED4E07">
        <w:rPr>
          <w:rFonts w:ascii="Arial" w:hAnsi="Arial" w:cs="Arial"/>
          <w:sz w:val="24"/>
          <w:szCs w:val="24"/>
        </w:rPr>
        <w:t xml:space="preserve"> and the gate at point A</w:t>
      </w:r>
      <w:r w:rsidR="00174BA8">
        <w:rPr>
          <w:rFonts w:ascii="Arial" w:hAnsi="Arial" w:cs="Arial"/>
          <w:sz w:val="24"/>
          <w:szCs w:val="24"/>
        </w:rPr>
        <w:t>,</w:t>
      </w:r>
      <w:r w:rsidR="002E6380" w:rsidRPr="00ED4E07">
        <w:rPr>
          <w:rFonts w:ascii="Arial" w:hAnsi="Arial" w:cs="Arial"/>
          <w:sz w:val="24"/>
          <w:szCs w:val="24"/>
        </w:rPr>
        <w:t xml:space="preserve"> </w:t>
      </w:r>
      <w:r w:rsidR="00176FCF" w:rsidRPr="00ED4E07">
        <w:rPr>
          <w:rFonts w:ascii="Arial" w:hAnsi="Arial" w:cs="Arial"/>
          <w:sz w:val="24"/>
          <w:szCs w:val="24"/>
        </w:rPr>
        <w:t>fell</w:t>
      </w:r>
      <w:r w:rsidR="002E6380" w:rsidRPr="00ED4E07">
        <w:rPr>
          <w:rFonts w:ascii="Arial" w:hAnsi="Arial" w:cs="Arial"/>
          <w:sz w:val="24"/>
          <w:szCs w:val="24"/>
        </w:rPr>
        <w:t xml:space="preserve"> under the responsibility of the </w:t>
      </w:r>
      <w:r w:rsidR="00176FCF" w:rsidRPr="00ED4E07">
        <w:rPr>
          <w:rFonts w:ascii="Arial" w:hAnsi="Arial" w:cs="Arial"/>
          <w:sz w:val="24"/>
          <w:szCs w:val="24"/>
        </w:rPr>
        <w:t>B</w:t>
      </w:r>
      <w:r w:rsidR="002E6380" w:rsidRPr="00ED4E07">
        <w:rPr>
          <w:rFonts w:ascii="Arial" w:hAnsi="Arial" w:cs="Arial"/>
          <w:sz w:val="24"/>
          <w:szCs w:val="24"/>
        </w:rPr>
        <w:t xml:space="preserve">orough of Falmouth. The operations then transferred to SWW in 1974 under Local Government Reorganisation. Although not </w:t>
      </w:r>
      <w:proofErr w:type="gramStart"/>
      <w:r w:rsidR="002E6380" w:rsidRPr="00ED4E07">
        <w:rPr>
          <w:rFonts w:ascii="Arial" w:hAnsi="Arial" w:cs="Arial"/>
          <w:sz w:val="24"/>
          <w:szCs w:val="24"/>
        </w:rPr>
        <w:t>all of</w:t>
      </w:r>
      <w:proofErr w:type="gramEnd"/>
      <w:r w:rsidR="002E6380" w:rsidRPr="00ED4E07">
        <w:rPr>
          <w:rFonts w:ascii="Arial" w:hAnsi="Arial" w:cs="Arial"/>
          <w:sz w:val="24"/>
          <w:szCs w:val="24"/>
        </w:rPr>
        <w:t xml:space="preserve"> the land across which the claimed route runs was </w:t>
      </w:r>
      <w:r w:rsidR="00BD3D43">
        <w:rPr>
          <w:rFonts w:ascii="Arial" w:hAnsi="Arial" w:cs="Arial"/>
          <w:sz w:val="24"/>
          <w:szCs w:val="24"/>
        </w:rPr>
        <w:t xml:space="preserve">ultimately </w:t>
      </w:r>
      <w:r w:rsidR="002E6380" w:rsidRPr="00ED4E07">
        <w:rPr>
          <w:rFonts w:ascii="Arial" w:hAnsi="Arial" w:cs="Arial"/>
          <w:sz w:val="24"/>
          <w:szCs w:val="24"/>
        </w:rPr>
        <w:t>transferred over</w:t>
      </w:r>
      <w:r w:rsidR="00135F55" w:rsidRPr="00ED4E07">
        <w:rPr>
          <w:rFonts w:ascii="Arial" w:hAnsi="Arial" w:cs="Arial"/>
          <w:sz w:val="24"/>
          <w:szCs w:val="24"/>
        </w:rPr>
        <w:t xml:space="preserve"> to SWW</w:t>
      </w:r>
      <w:r w:rsidR="002E6380" w:rsidRPr="00ED4E07">
        <w:rPr>
          <w:rFonts w:ascii="Arial" w:hAnsi="Arial" w:cs="Arial"/>
          <w:sz w:val="24"/>
          <w:szCs w:val="24"/>
        </w:rPr>
        <w:t xml:space="preserve">, </w:t>
      </w:r>
      <w:proofErr w:type="gramStart"/>
      <w:r w:rsidR="002E6380" w:rsidRPr="00ED4E07">
        <w:rPr>
          <w:rFonts w:ascii="Arial" w:hAnsi="Arial" w:cs="Arial"/>
          <w:sz w:val="24"/>
          <w:szCs w:val="24"/>
        </w:rPr>
        <w:t>it would seem that easements</w:t>
      </w:r>
      <w:proofErr w:type="gramEnd"/>
      <w:r w:rsidR="002E6380" w:rsidRPr="00ED4E07">
        <w:rPr>
          <w:rFonts w:ascii="Arial" w:hAnsi="Arial" w:cs="Arial"/>
          <w:sz w:val="24"/>
          <w:szCs w:val="24"/>
        </w:rPr>
        <w:t xml:space="preserve"> were allowed for SWW</w:t>
      </w:r>
      <w:r w:rsidR="00666526" w:rsidRPr="00ED4E07">
        <w:rPr>
          <w:rFonts w:ascii="Arial" w:hAnsi="Arial" w:cs="Arial"/>
          <w:sz w:val="24"/>
          <w:szCs w:val="24"/>
        </w:rPr>
        <w:t xml:space="preserve"> </w:t>
      </w:r>
      <w:r w:rsidR="00227D43">
        <w:rPr>
          <w:rFonts w:ascii="Arial" w:hAnsi="Arial" w:cs="Arial"/>
          <w:sz w:val="24"/>
          <w:szCs w:val="24"/>
        </w:rPr>
        <w:t>to be able to</w:t>
      </w:r>
      <w:r w:rsidR="006F35A6">
        <w:rPr>
          <w:rFonts w:ascii="Arial" w:hAnsi="Arial" w:cs="Arial"/>
          <w:sz w:val="24"/>
          <w:szCs w:val="24"/>
        </w:rPr>
        <w:t xml:space="preserve"> </w:t>
      </w:r>
      <w:r w:rsidR="00D100D8" w:rsidRPr="00ED4E07">
        <w:rPr>
          <w:rFonts w:ascii="Arial" w:hAnsi="Arial" w:cs="Arial"/>
          <w:sz w:val="24"/>
          <w:szCs w:val="24"/>
        </w:rPr>
        <w:t>cross the claimed route</w:t>
      </w:r>
      <w:r w:rsidR="001B56FB" w:rsidRPr="00ED4E07">
        <w:rPr>
          <w:rFonts w:ascii="Arial" w:hAnsi="Arial" w:cs="Arial"/>
          <w:sz w:val="24"/>
          <w:szCs w:val="24"/>
        </w:rPr>
        <w:t xml:space="preserve"> to where their land ownership begins</w:t>
      </w:r>
      <w:r w:rsidR="002E6380" w:rsidRPr="00ED4E07">
        <w:rPr>
          <w:rFonts w:ascii="Arial" w:hAnsi="Arial" w:cs="Arial"/>
          <w:sz w:val="24"/>
          <w:szCs w:val="24"/>
        </w:rPr>
        <w:t>. I find it a reasonable assumption that permissions would have been in place for the erection of a gate at this location.</w:t>
      </w:r>
      <w:r w:rsidR="007F3E61" w:rsidRPr="00ED4E07">
        <w:rPr>
          <w:rFonts w:ascii="Arial" w:hAnsi="Arial" w:cs="Arial"/>
          <w:sz w:val="24"/>
          <w:szCs w:val="24"/>
        </w:rPr>
        <w:t xml:space="preserve"> Certainly there is no conflicting evidence to this before me</w:t>
      </w:r>
      <w:r w:rsidR="00C77571" w:rsidRPr="00ED4E07">
        <w:rPr>
          <w:rFonts w:ascii="Arial" w:hAnsi="Arial" w:cs="Arial"/>
          <w:sz w:val="24"/>
          <w:szCs w:val="24"/>
        </w:rPr>
        <w:t>.</w:t>
      </w:r>
      <w:r w:rsidR="007F3E61" w:rsidRPr="00ED4E07">
        <w:rPr>
          <w:rFonts w:ascii="Arial" w:hAnsi="Arial" w:cs="Arial"/>
          <w:sz w:val="24"/>
          <w:szCs w:val="24"/>
        </w:rPr>
        <w:t xml:space="preserve"> </w:t>
      </w:r>
      <w:r w:rsidR="00C77571" w:rsidRPr="00ED4E07">
        <w:rPr>
          <w:rFonts w:ascii="Arial" w:hAnsi="Arial" w:cs="Arial"/>
          <w:sz w:val="24"/>
          <w:szCs w:val="24"/>
        </w:rPr>
        <w:t>T</w:t>
      </w:r>
      <w:r w:rsidR="002E6380" w:rsidRPr="00ED4E07">
        <w:rPr>
          <w:rFonts w:ascii="Arial" w:hAnsi="Arial" w:cs="Arial"/>
          <w:sz w:val="24"/>
          <w:szCs w:val="24"/>
        </w:rPr>
        <w:t>he</w:t>
      </w:r>
      <w:r w:rsidR="004C1932" w:rsidRPr="00ED4E07">
        <w:rPr>
          <w:rFonts w:ascii="Arial" w:hAnsi="Arial" w:cs="Arial"/>
          <w:sz w:val="24"/>
          <w:szCs w:val="24"/>
        </w:rPr>
        <w:t xml:space="preserve"> fact that the</w:t>
      </w:r>
      <w:r w:rsidR="002E6380" w:rsidRPr="00ED4E07">
        <w:rPr>
          <w:rFonts w:ascii="Arial" w:hAnsi="Arial" w:cs="Arial"/>
          <w:sz w:val="24"/>
          <w:szCs w:val="24"/>
        </w:rPr>
        <w:t xml:space="preserve"> Council did not act to remove the gate until 2018</w:t>
      </w:r>
      <w:r w:rsidR="00C77571" w:rsidRPr="00ED4E07">
        <w:rPr>
          <w:rFonts w:ascii="Arial" w:hAnsi="Arial" w:cs="Arial"/>
          <w:sz w:val="24"/>
          <w:szCs w:val="24"/>
        </w:rPr>
        <w:t>, many years af</w:t>
      </w:r>
      <w:r w:rsidR="00F61982" w:rsidRPr="00ED4E07">
        <w:rPr>
          <w:rFonts w:ascii="Arial" w:hAnsi="Arial" w:cs="Arial"/>
          <w:sz w:val="24"/>
          <w:szCs w:val="24"/>
        </w:rPr>
        <w:t>ter SWW had sold the land</w:t>
      </w:r>
      <w:r w:rsidR="00174BA8">
        <w:rPr>
          <w:rFonts w:ascii="Arial" w:hAnsi="Arial" w:cs="Arial"/>
          <w:sz w:val="24"/>
          <w:szCs w:val="24"/>
        </w:rPr>
        <w:t>,</w:t>
      </w:r>
      <w:r w:rsidR="004C1932" w:rsidRPr="00ED4E07">
        <w:rPr>
          <w:rFonts w:ascii="Arial" w:hAnsi="Arial" w:cs="Arial"/>
          <w:sz w:val="24"/>
          <w:szCs w:val="24"/>
        </w:rPr>
        <w:t xml:space="preserve"> </w:t>
      </w:r>
      <w:r w:rsidR="00C77571" w:rsidRPr="00ED4E07">
        <w:rPr>
          <w:rFonts w:ascii="Arial" w:hAnsi="Arial" w:cs="Arial"/>
          <w:sz w:val="24"/>
          <w:szCs w:val="24"/>
        </w:rPr>
        <w:t>would appear to support the inference</w:t>
      </w:r>
      <w:r w:rsidR="002E6380" w:rsidRPr="00ED4E07">
        <w:rPr>
          <w:rFonts w:ascii="Arial" w:hAnsi="Arial" w:cs="Arial"/>
          <w:sz w:val="24"/>
          <w:szCs w:val="24"/>
        </w:rPr>
        <w:t>.</w:t>
      </w:r>
    </w:p>
    <w:p w14:paraId="3AD35D06" w14:textId="3CDD4262" w:rsidR="00016E3F" w:rsidRPr="00ED4E07" w:rsidRDefault="009944C8" w:rsidP="00847E0A">
      <w:pPr>
        <w:pStyle w:val="Style1"/>
        <w:rPr>
          <w:rFonts w:ascii="Arial" w:hAnsi="Arial" w:cs="Arial"/>
          <w:sz w:val="24"/>
          <w:szCs w:val="24"/>
        </w:rPr>
      </w:pPr>
      <w:r w:rsidRPr="00ED4E07">
        <w:rPr>
          <w:rFonts w:ascii="Arial" w:hAnsi="Arial" w:cs="Arial"/>
          <w:sz w:val="24"/>
          <w:szCs w:val="24"/>
        </w:rPr>
        <w:t>Turning to the physical location of the gate</w:t>
      </w:r>
      <w:r w:rsidR="00C34A22" w:rsidRPr="00ED4E07">
        <w:rPr>
          <w:rFonts w:ascii="Arial" w:hAnsi="Arial" w:cs="Arial"/>
          <w:sz w:val="24"/>
          <w:szCs w:val="24"/>
        </w:rPr>
        <w:t xml:space="preserve">, it sits at a fork </w:t>
      </w:r>
      <w:r w:rsidR="00D233D3" w:rsidRPr="00ED4E07">
        <w:rPr>
          <w:rFonts w:ascii="Arial" w:hAnsi="Arial" w:cs="Arial"/>
          <w:sz w:val="24"/>
          <w:szCs w:val="24"/>
        </w:rPr>
        <w:t xml:space="preserve">adjacent to a </w:t>
      </w:r>
      <w:r w:rsidR="005F0045" w:rsidRPr="00ED4E07">
        <w:rPr>
          <w:rFonts w:ascii="Arial" w:hAnsi="Arial" w:cs="Arial"/>
          <w:sz w:val="24"/>
          <w:szCs w:val="24"/>
        </w:rPr>
        <w:t xml:space="preserve">very </w:t>
      </w:r>
      <w:r w:rsidR="00D233D3" w:rsidRPr="00ED4E07">
        <w:rPr>
          <w:rFonts w:ascii="Arial" w:hAnsi="Arial" w:cs="Arial"/>
          <w:sz w:val="24"/>
          <w:szCs w:val="24"/>
        </w:rPr>
        <w:t xml:space="preserve">popular public right of way. The fork </w:t>
      </w:r>
      <w:r w:rsidR="00F5057A" w:rsidRPr="00ED4E07">
        <w:rPr>
          <w:rFonts w:ascii="Arial" w:hAnsi="Arial" w:cs="Arial"/>
          <w:sz w:val="24"/>
          <w:szCs w:val="24"/>
        </w:rPr>
        <w:t xml:space="preserve">is the </w:t>
      </w:r>
      <w:r w:rsidR="000B336D" w:rsidRPr="00ED4E07">
        <w:rPr>
          <w:rFonts w:ascii="Arial" w:hAnsi="Arial" w:cs="Arial"/>
          <w:sz w:val="24"/>
          <w:szCs w:val="24"/>
        </w:rPr>
        <w:t>only</w:t>
      </w:r>
      <w:r w:rsidR="00F5057A" w:rsidRPr="00ED4E07">
        <w:rPr>
          <w:rFonts w:ascii="Arial" w:hAnsi="Arial" w:cs="Arial"/>
          <w:sz w:val="24"/>
          <w:szCs w:val="24"/>
        </w:rPr>
        <w:t xml:space="preserve"> access</w:t>
      </w:r>
      <w:r w:rsidR="00E13210" w:rsidRPr="00ED4E07">
        <w:rPr>
          <w:rFonts w:ascii="Arial" w:hAnsi="Arial" w:cs="Arial"/>
          <w:sz w:val="24"/>
          <w:szCs w:val="24"/>
        </w:rPr>
        <w:t xml:space="preserve"> </w:t>
      </w:r>
      <w:r w:rsidR="00DC07BD" w:rsidRPr="00ED4E07">
        <w:rPr>
          <w:rFonts w:ascii="Arial" w:hAnsi="Arial" w:cs="Arial"/>
          <w:sz w:val="24"/>
          <w:szCs w:val="24"/>
        </w:rPr>
        <w:t xml:space="preserve">to </w:t>
      </w:r>
      <w:r w:rsidR="00E13210" w:rsidRPr="00ED4E07">
        <w:rPr>
          <w:rFonts w:ascii="Arial" w:hAnsi="Arial" w:cs="Arial"/>
          <w:sz w:val="24"/>
          <w:szCs w:val="24"/>
        </w:rPr>
        <w:t>the</w:t>
      </w:r>
      <w:r w:rsidR="003B70C2" w:rsidRPr="00ED4E07">
        <w:rPr>
          <w:rFonts w:ascii="Arial" w:hAnsi="Arial" w:cs="Arial"/>
          <w:sz w:val="24"/>
          <w:szCs w:val="24"/>
        </w:rPr>
        <w:t xml:space="preserve"> land owned by SWW</w:t>
      </w:r>
      <w:r w:rsidR="00111E98" w:rsidRPr="00ED4E07">
        <w:rPr>
          <w:rFonts w:ascii="Arial" w:hAnsi="Arial" w:cs="Arial"/>
          <w:sz w:val="24"/>
          <w:szCs w:val="24"/>
        </w:rPr>
        <w:t xml:space="preserve"> and now Mr Semenenko</w:t>
      </w:r>
      <w:r w:rsidR="009D5FFF" w:rsidRPr="00ED4E07">
        <w:rPr>
          <w:rFonts w:ascii="Arial" w:hAnsi="Arial" w:cs="Arial"/>
          <w:sz w:val="24"/>
          <w:szCs w:val="24"/>
        </w:rPr>
        <w:t>,</w:t>
      </w:r>
      <w:r w:rsidR="00FC1A97">
        <w:rPr>
          <w:rFonts w:ascii="Arial" w:hAnsi="Arial" w:cs="Arial"/>
          <w:sz w:val="24"/>
          <w:szCs w:val="24"/>
        </w:rPr>
        <w:t xml:space="preserve"> from this direction.</w:t>
      </w:r>
      <w:r w:rsidR="009D5FFF" w:rsidRPr="00ED4E07">
        <w:rPr>
          <w:rFonts w:ascii="Arial" w:hAnsi="Arial" w:cs="Arial"/>
          <w:sz w:val="24"/>
          <w:szCs w:val="24"/>
        </w:rPr>
        <w:t xml:space="preserve"> </w:t>
      </w:r>
      <w:r w:rsidR="009C3E1A" w:rsidRPr="00ED4E07">
        <w:rPr>
          <w:rFonts w:ascii="Arial" w:hAnsi="Arial" w:cs="Arial"/>
          <w:sz w:val="24"/>
          <w:szCs w:val="24"/>
        </w:rPr>
        <w:t>To place a gate</w:t>
      </w:r>
      <w:r w:rsidR="007B3524" w:rsidRPr="00ED4E07">
        <w:rPr>
          <w:rFonts w:ascii="Arial" w:hAnsi="Arial" w:cs="Arial"/>
          <w:sz w:val="24"/>
          <w:szCs w:val="24"/>
        </w:rPr>
        <w:t xml:space="preserve"> intended to restrict access</w:t>
      </w:r>
      <w:r w:rsidR="009C3E1A" w:rsidRPr="00ED4E07">
        <w:rPr>
          <w:rFonts w:ascii="Arial" w:hAnsi="Arial" w:cs="Arial"/>
          <w:sz w:val="24"/>
          <w:szCs w:val="24"/>
        </w:rPr>
        <w:t xml:space="preserve"> half way down the track </w:t>
      </w:r>
      <w:r w:rsidR="007B3524" w:rsidRPr="00ED4E07">
        <w:rPr>
          <w:rFonts w:ascii="Arial" w:hAnsi="Arial" w:cs="Arial"/>
          <w:sz w:val="24"/>
          <w:szCs w:val="24"/>
        </w:rPr>
        <w:t>at the land boundary would seem illogical</w:t>
      </w:r>
      <w:r w:rsidR="00433E2D">
        <w:rPr>
          <w:rFonts w:ascii="Arial" w:hAnsi="Arial" w:cs="Arial"/>
          <w:sz w:val="24"/>
          <w:szCs w:val="24"/>
        </w:rPr>
        <w:t xml:space="preserve"> when </w:t>
      </w:r>
      <w:r w:rsidR="00A87788">
        <w:rPr>
          <w:rFonts w:ascii="Arial" w:hAnsi="Arial" w:cs="Arial"/>
          <w:sz w:val="24"/>
          <w:szCs w:val="24"/>
        </w:rPr>
        <w:t>the fork of the track would be the</w:t>
      </w:r>
      <w:r w:rsidR="00894F63">
        <w:rPr>
          <w:rFonts w:ascii="Arial" w:hAnsi="Arial" w:cs="Arial"/>
          <w:sz w:val="24"/>
          <w:szCs w:val="24"/>
        </w:rPr>
        <w:t xml:space="preserve"> obvious</w:t>
      </w:r>
      <w:r w:rsidR="00A87788">
        <w:rPr>
          <w:rFonts w:ascii="Arial" w:hAnsi="Arial" w:cs="Arial"/>
          <w:sz w:val="24"/>
          <w:szCs w:val="24"/>
        </w:rPr>
        <w:t xml:space="preserve"> point of access</w:t>
      </w:r>
      <w:r w:rsidR="007B3524" w:rsidRPr="00ED4E07">
        <w:rPr>
          <w:rFonts w:ascii="Arial" w:hAnsi="Arial" w:cs="Arial"/>
          <w:sz w:val="24"/>
          <w:szCs w:val="24"/>
        </w:rPr>
        <w:t>.</w:t>
      </w:r>
      <w:r w:rsidR="009C3E1A" w:rsidRPr="00ED4E07">
        <w:rPr>
          <w:rFonts w:ascii="Arial" w:hAnsi="Arial" w:cs="Arial"/>
          <w:sz w:val="24"/>
          <w:szCs w:val="24"/>
        </w:rPr>
        <w:t xml:space="preserve"> </w:t>
      </w:r>
    </w:p>
    <w:p w14:paraId="29F4ED58" w14:textId="67F5E72E" w:rsidR="00CD5D14" w:rsidRDefault="00CD5D14" w:rsidP="00847E0A">
      <w:pPr>
        <w:pStyle w:val="Style1"/>
        <w:rPr>
          <w:rFonts w:ascii="Arial" w:hAnsi="Arial" w:cs="Arial"/>
          <w:sz w:val="24"/>
          <w:szCs w:val="24"/>
        </w:rPr>
      </w:pPr>
      <w:r>
        <w:rPr>
          <w:rFonts w:ascii="Arial" w:hAnsi="Arial" w:cs="Arial"/>
          <w:sz w:val="24"/>
          <w:szCs w:val="24"/>
        </w:rPr>
        <w:t>The</w:t>
      </w:r>
      <w:r w:rsidR="000C1453">
        <w:rPr>
          <w:rFonts w:ascii="Arial" w:hAnsi="Arial" w:cs="Arial"/>
          <w:sz w:val="24"/>
          <w:szCs w:val="24"/>
        </w:rPr>
        <w:t xml:space="preserve"> Council</w:t>
      </w:r>
      <w:r>
        <w:rPr>
          <w:rFonts w:ascii="Arial" w:hAnsi="Arial" w:cs="Arial"/>
          <w:sz w:val="24"/>
          <w:szCs w:val="24"/>
        </w:rPr>
        <w:t xml:space="preserve"> drew attention to </w:t>
      </w:r>
      <w:r w:rsidRPr="005A4BAC">
        <w:rPr>
          <w:rFonts w:ascii="Arial" w:hAnsi="Arial" w:cs="Arial"/>
          <w:i/>
          <w:iCs/>
          <w:sz w:val="24"/>
          <w:szCs w:val="24"/>
        </w:rPr>
        <w:t>R (OAO Godmanchester Town Council) v Secretary of State for the Environment, Food and Rural Affairs [2007] UKHL 28</w:t>
      </w:r>
      <w:r>
        <w:rPr>
          <w:rFonts w:ascii="Arial" w:hAnsi="Arial" w:cs="Arial"/>
          <w:sz w:val="24"/>
          <w:szCs w:val="24"/>
        </w:rPr>
        <w:t>, stating that only a landowner can dedicate a public highway on their land and</w:t>
      </w:r>
      <w:r w:rsidR="00B77A91">
        <w:rPr>
          <w:rFonts w:ascii="Arial" w:hAnsi="Arial" w:cs="Arial"/>
          <w:sz w:val="24"/>
          <w:szCs w:val="24"/>
        </w:rPr>
        <w:t xml:space="preserve"> that</w:t>
      </w:r>
      <w:r>
        <w:rPr>
          <w:rFonts w:ascii="Arial" w:hAnsi="Arial" w:cs="Arial"/>
          <w:sz w:val="24"/>
          <w:szCs w:val="24"/>
        </w:rPr>
        <w:t xml:space="preserve"> actions existing from outside of the landowners consciousness should be perceptible. As SWW were not the landowners, </w:t>
      </w:r>
      <w:r w:rsidR="00B77A91">
        <w:rPr>
          <w:rFonts w:ascii="Arial" w:hAnsi="Arial" w:cs="Arial"/>
          <w:sz w:val="24"/>
          <w:szCs w:val="24"/>
        </w:rPr>
        <w:t>the Council considered that</w:t>
      </w:r>
      <w:r w:rsidR="00AE2B4B">
        <w:rPr>
          <w:rFonts w:ascii="Arial" w:hAnsi="Arial" w:cs="Arial"/>
          <w:sz w:val="24"/>
          <w:szCs w:val="24"/>
        </w:rPr>
        <w:t xml:space="preserve"> it followed that</w:t>
      </w:r>
      <w:r w:rsidR="00B77A91">
        <w:rPr>
          <w:rFonts w:ascii="Arial" w:hAnsi="Arial" w:cs="Arial"/>
          <w:sz w:val="24"/>
          <w:szCs w:val="24"/>
        </w:rPr>
        <w:t xml:space="preserve"> </w:t>
      </w:r>
      <w:r>
        <w:rPr>
          <w:rFonts w:ascii="Arial" w:hAnsi="Arial" w:cs="Arial"/>
          <w:sz w:val="24"/>
          <w:szCs w:val="24"/>
        </w:rPr>
        <w:t>their actions were the consciousness of a third party, not the landowner.</w:t>
      </w:r>
    </w:p>
    <w:p w14:paraId="2A770770" w14:textId="27F8506D" w:rsidR="005D6683" w:rsidRDefault="007731DF" w:rsidP="00847E0A">
      <w:pPr>
        <w:pStyle w:val="Style1"/>
        <w:rPr>
          <w:rFonts w:ascii="Arial" w:hAnsi="Arial" w:cs="Arial"/>
          <w:sz w:val="24"/>
          <w:szCs w:val="24"/>
        </w:rPr>
      </w:pPr>
      <w:r>
        <w:rPr>
          <w:rFonts w:ascii="Arial" w:hAnsi="Arial" w:cs="Arial"/>
          <w:sz w:val="24"/>
          <w:szCs w:val="24"/>
        </w:rPr>
        <w:t xml:space="preserve">It is my view that this is stretching the </w:t>
      </w:r>
      <w:r w:rsidR="0054652C">
        <w:rPr>
          <w:rFonts w:ascii="Arial" w:hAnsi="Arial" w:cs="Arial"/>
          <w:sz w:val="24"/>
          <w:szCs w:val="24"/>
        </w:rPr>
        <w:t xml:space="preserve">concept of the judgement out of relevant context. </w:t>
      </w:r>
      <w:r w:rsidR="00BA7D9E">
        <w:rPr>
          <w:rFonts w:ascii="Arial" w:hAnsi="Arial" w:cs="Arial"/>
          <w:sz w:val="24"/>
          <w:szCs w:val="24"/>
        </w:rPr>
        <w:t>The judgement at th</w:t>
      </w:r>
      <w:r w:rsidR="0054652C">
        <w:rPr>
          <w:rFonts w:ascii="Arial" w:hAnsi="Arial" w:cs="Arial"/>
          <w:sz w:val="24"/>
          <w:szCs w:val="24"/>
        </w:rPr>
        <w:t>e</w:t>
      </w:r>
      <w:r w:rsidR="00BA7D9E">
        <w:rPr>
          <w:rFonts w:ascii="Arial" w:hAnsi="Arial" w:cs="Arial"/>
          <w:sz w:val="24"/>
          <w:szCs w:val="24"/>
        </w:rPr>
        <w:t xml:space="preserve"> point</w:t>
      </w:r>
      <w:r w:rsidR="001E539C">
        <w:rPr>
          <w:rFonts w:ascii="Arial" w:hAnsi="Arial" w:cs="Arial"/>
          <w:sz w:val="24"/>
          <w:szCs w:val="24"/>
        </w:rPr>
        <w:t xml:space="preserve"> referred to by the Council,</w:t>
      </w:r>
      <w:r w:rsidR="00BA7D9E">
        <w:rPr>
          <w:rFonts w:ascii="Arial" w:hAnsi="Arial" w:cs="Arial"/>
          <w:sz w:val="24"/>
          <w:szCs w:val="24"/>
        </w:rPr>
        <w:t xml:space="preserve"> is dealing with </w:t>
      </w:r>
      <w:r w:rsidR="008D59F0" w:rsidRPr="00555F50">
        <w:rPr>
          <w:rFonts w:ascii="Arial" w:hAnsi="Arial" w:cs="Arial"/>
          <w:sz w:val="24"/>
          <w:szCs w:val="24"/>
        </w:rPr>
        <w:t>sufficient evidence of a lack of intention to dedicate</w:t>
      </w:r>
      <w:r w:rsidR="00F62C0C">
        <w:rPr>
          <w:rFonts w:ascii="Arial" w:hAnsi="Arial" w:cs="Arial"/>
          <w:sz w:val="24"/>
          <w:szCs w:val="24"/>
        </w:rPr>
        <w:t>.</w:t>
      </w:r>
      <w:r w:rsidR="008D59F0">
        <w:rPr>
          <w:rFonts w:ascii="Arial" w:hAnsi="Arial" w:cs="Arial"/>
          <w:sz w:val="24"/>
          <w:szCs w:val="24"/>
        </w:rPr>
        <w:t xml:space="preserve"> </w:t>
      </w:r>
      <w:r w:rsidR="00F62C0C">
        <w:rPr>
          <w:rFonts w:ascii="Arial" w:hAnsi="Arial" w:cs="Arial"/>
          <w:sz w:val="24"/>
          <w:szCs w:val="24"/>
        </w:rPr>
        <w:t>W</w:t>
      </w:r>
      <w:r w:rsidR="008D59F0">
        <w:rPr>
          <w:rFonts w:ascii="Arial" w:hAnsi="Arial" w:cs="Arial"/>
          <w:sz w:val="24"/>
          <w:szCs w:val="24"/>
        </w:rPr>
        <w:t xml:space="preserve">hen </w:t>
      </w:r>
      <w:r w:rsidR="00F62C0C">
        <w:rPr>
          <w:rFonts w:ascii="Arial" w:hAnsi="Arial" w:cs="Arial"/>
          <w:sz w:val="24"/>
          <w:szCs w:val="24"/>
        </w:rPr>
        <w:t xml:space="preserve">referring to </w:t>
      </w:r>
      <w:r w:rsidR="00B05A14">
        <w:rPr>
          <w:rFonts w:ascii="Arial" w:hAnsi="Arial" w:cs="Arial"/>
          <w:sz w:val="24"/>
          <w:szCs w:val="24"/>
        </w:rPr>
        <w:t>‘</w:t>
      </w:r>
      <w:proofErr w:type="gramStart"/>
      <w:r w:rsidR="008D59F0" w:rsidRPr="00781C45">
        <w:rPr>
          <w:rFonts w:ascii="Arial" w:hAnsi="Arial" w:cs="Arial"/>
          <w:i/>
          <w:iCs/>
          <w:sz w:val="24"/>
          <w:szCs w:val="24"/>
        </w:rPr>
        <w:t>landowners</w:t>
      </w:r>
      <w:proofErr w:type="gramEnd"/>
      <w:r w:rsidR="008D59F0" w:rsidRPr="00781C45">
        <w:rPr>
          <w:rFonts w:ascii="Arial" w:hAnsi="Arial" w:cs="Arial"/>
          <w:i/>
          <w:iCs/>
          <w:sz w:val="24"/>
          <w:szCs w:val="24"/>
        </w:rPr>
        <w:t xml:space="preserve"> consciousness</w:t>
      </w:r>
      <w:r w:rsidR="00B05A14" w:rsidRPr="00781C45">
        <w:rPr>
          <w:rFonts w:ascii="Arial" w:hAnsi="Arial" w:cs="Arial"/>
          <w:i/>
          <w:iCs/>
          <w:sz w:val="24"/>
          <w:szCs w:val="24"/>
        </w:rPr>
        <w:t>’</w:t>
      </w:r>
      <w:r w:rsidR="008D59F0">
        <w:rPr>
          <w:rFonts w:ascii="Arial" w:hAnsi="Arial" w:cs="Arial"/>
          <w:sz w:val="24"/>
          <w:szCs w:val="24"/>
        </w:rPr>
        <w:t xml:space="preserve"> it</w:t>
      </w:r>
      <w:r w:rsidR="00B659E6">
        <w:rPr>
          <w:rFonts w:ascii="Arial" w:hAnsi="Arial" w:cs="Arial"/>
          <w:sz w:val="24"/>
          <w:szCs w:val="24"/>
        </w:rPr>
        <w:t xml:space="preserve"> </w:t>
      </w:r>
      <w:r w:rsidR="005D6683">
        <w:rPr>
          <w:rFonts w:ascii="Arial" w:hAnsi="Arial" w:cs="Arial"/>
          <w:sz w:val="24"/>
          <w:szCs w:val="24"/>
        </w:rPr>
        <w:t xml:space="preserve">is </w:t>
      </w:r>
      <w:r w:rsidR="00FC1416">
        <w:rPr>
          <w:rFonts w:ascii="Arial" w:hAnsi="Arial" w:cs="Arial"/>
          <w:sz w:val="24"/>
          <w:szCs w:val="24"/>
        </w:rPr>
        <w:t>saying that a lack of intention to dedicate must be more than ‘</w:t>
      </w:r>
      <w:r w:rsidR="005A4BAC" w:rsidRPr="00781C45">
        <w:rPr>
          <w:rFonts w:ascii="Arial" w:hAnsi="Arial" w:cs="Arial"/>
          <w:i/>
          <w:iCs/>
          <w:sz w:val="24"/>
          <w:szCs w:val="24"/>
        </w:rPr>
        <w:t>simply proof of a state of mind’</w:t>
      </w:r>
      <w:r w:rsidR="005A4BAC">
        <w:rPr>
          <w:rFonts w:ascii="Arial" w:hAnsi="Arial" w:cs="Arial"/>
          <w:sz w:val="24"/>
          <w:szCs w:val="24"/>
        </w:rPr>
        <w:t xml:space="preserve"> and must be shown by ‘</w:t>
      </w:r>
      <w:r w:rsidR="005A4BAC" w:rsidRPr="00781C45">
        <w:rPr>
          <w:rFonts w:ascii="Arial" w:hAnsi="Arial" w:cs="Arial"/>
          <w:i/>
          <w:iCs/>
          <w:sz w:val="24"/>
          <w:szCs w:val="24"/>
        </w:rPr>
        <w:t>perceptible acts</w:t>
      </w:r>
      <w:r w:rsidR="00860D49" w:rsidRPr="00781C45">
        <w:rPr>
          <w:rFonts w:ascii="Arial" w:hAnsi="Arial" w:cs="Arial"/>
          <w:i/>
          <w:iCs/>
          <w:sz w:val="24"/>
          <w:szCs w:val="24"/>
        </w:rPr>
        <w:t>.’</w:t>
      </w:r>
    </w:p>
    <w:p w14:paraId="3381B02E" w14:textId="52F41859" w:rsidR="001076E3" w:rsidRPr="001813F9" w:rsidRDefault="00781C45" w:rsidP="00847E0A">
      <w:pPr>
        <w:pStyle w:val="Style1"/>
        <w:rPr>
          <w:rFonts w:ascii="Arial" w:hAnsi="Arial" w:cs="Arial"/>
          <w:sz w:val="24"/>
          <w:szCs w:val="24"/>
        </w:rPr>
      </w:pPr>
      <w:r>
        <w:rPr>
          <w:rFonts w:ascii="Arial" w:hAnsi="Arial" w:cs="Arial"/>
          <w:sz w:val="24"/>
          <w:szCs w:val="24"/>
        </w:rPr>
        <w:t>While t</w:t>
      </w:r>
      <w:r w:rsidR="004D1F5F" w:rsidRPr="00ED4E07">
        <w:rPr>
          <w:rFonts w:ascii="Arial" w:hAnsi="Arial" w:cs="Arial"/>
          <w:sz w:val="24"/>
          <w:szCs w:val="24"/>
        </w:rPr>
        <w:t xml:space="preserve">he gate </w:t>
      </w:r>
      <w:r>
        <w:rPr>
          <w:rFonts w:ascii="Arial" w:hAnsi="Arial" w:cs="Arial"/>
          <w:sz w:val="24"/>
          <w:szCs w:val="24"/>
        </w:rPr>
        <w:t>sat just outside of the</w:t>
      </w:r>
      <w:r w:rsidR="004D1F5F" w:rsidRPr="00ED4E07">
        <w:rPr>
          <w:rFonts w:ascii="Arial" w:hAnsi="Arial" w:cs="Arial"/>
          <w:sz w:val="24"/>
          <w:szCs w:val="24"/>
        </w:rPr>
        <w:t xml:space="preserve"> land owned by SWW</w:t>
      </w:r>
      <w:r w:rsidR="00715812" w:rsidRPr="00ED4E07">
        <w:rPr>
          <w:rFonts w:ascii="Arial" w:hAnsi="Arial" w:cs="Arial"/>
          <w:sz w:val="24"/>
          <w:szCs w:val="24"/>
        </w:rPr>
        <w:t>,</w:t>
      </w:r>
      <w:r w:rsidR="009866EE" w:rsidRPr="00ED4E07">
        <w:rPr>
          <w:rFonts w:ascii="Arial" w:hAnsi="Arial" w:cs="Arial"/>
          <w:sz w:val="24"/>
          <w:szCs w:val="24"/>
        </w:rPr>
        <w:t xml:space="preserve"> </w:t>
      </w:r>
      <w:r w:rsidR="0047553F" w:rsidRPr="00ED4E07">
        <w:rPr>
          <w:rFonts w:ascii="Arial" w:hAnsi="Arial" w:cs="Arial"/>
          <w:sz w:val="24"/>
          <w:szCs w:val="24"/>
        </w:rPr>
        <w:t>its</w:t>
      </w:r>
      <w:r w:rsidR="00715812" w:rsidRPr="00ED4E07">
        <w:rPr>
          <w:rFonts w:ascii="Arial" w:hAnsi="Arial" w:cs="Arial"/>
          <w:sz w:val="24"/>
          <w:szCs w:val="24"/>
        </w:rPr>
        <w:t xml:space="preserve"> purpose was to restrict access</w:t>
      </w:r>
      <w:r w:rsidR="004D1F5F" w:rsidRPr="00ED4E07">
        <w:rPr>
          <w:rFonts w:ascii="Arial" w:hAnsi="Arial" w:cs="Arial"/>
          <w:sz w:val="24"/>
          <w:szCs w:val="24"/>
        </w:rPr>
        <w:t xml:space="preserve"> </w:t>
      </w:r>
      <w:r w:rsidR="00715812" w:rsidRPr="00ED4E07">
        <w:rPr>
          <w:rFonts w:ascii="Arial" w:hAnsi="Arial" w:cs="Arial"/>
          <w:sz w:val="24"/>
          <w:szCs w:val="24"/>
        </w:rPr>
        <w:t>to their land</w:t>
      </w:r>
      <w:r w:rsidR="00F82580" w:rsidRPr="00ED4E07">
        <w:rPr>
          <w:rFonts w:ascii="Arial" w:hAnsi="Arial" w:cs="Arial"/>
          <w:sz w:val="24"/>
          <w:szCs w:val="24"/>
        </w:rPr>
        <w:t xml:space="preserve">. Albeit I </w:t>
      </w:r>
      <w:r w:rsidR="001102F9" w:rsidRPr="00ED4E07">
        <w:rPr>
          <w:rFonts w:ascii="Arial" w:hAnsi="Arial" w:cs="Arial"/>
          <w:sz w:val="24"/>
          <w:szCs w:val="24"/>
        </w:rPr>
        <w:t>a</w:t>
      </w:r>
      <w:r w:rsidR="00F82580" w:rsidRPr="00ED4E07">
        <w:rPr>
          <w:rFonts w:ascii="Arial" w:hAnsi="Arial" w:cs="Arial"/>
          <w:sz w:val="24"/>
          <w:szCs w:val="24"/>
        </w:rPr>
        <w:t xml:space="preserve">ccept the view of the Council that </w:t>
      </w:r>
      <w:r w:rsidR="004825E1" w:rsidRPr="00ED4E07">
        <w:rPr>
          <w:rFonts w:ascii="Arial" w:hAnsi="Arial" w:cs="Arial"/>
          <w:sz w:val="24"/>
          <w:szCs w:val="24"/>
        </w:rPr>
        <w:t>on</w:t>
      </w:r>
      <w:r w:rsidR="005C7F5F" w:rsidRPr="00ED4E07">
        <w:rPr>
          <w:rFonts w:ascii="Arial" w:hAnsi="Arial" w:cs="Arial"/>
          <w:sz w:val="24"/>
          <w:szCs w:val="24"/>
        </w:rPr>
        <w:t>ly a landowner can dedicate a public highway,</w:t>
      </w:r>
      <w:r w:rsidR="008A5988" w:rsidRPr="00ED4E07">
        <w:rPr>
          <w:rFonts w:ascii="Arial" w:hAnsi="Arial" w:cs="Arial"/>
          <w:sz w:val="24"/>
          <w:szCs w:val="24"/>
        </w:rPr>
        <w:t xml:space="preserve"> </w:t>
      </w:r>
      <w:r w:rsidR="008C0736" w:rsidRPr="00ED4E07">
        <w:rPr>
          <w:rFonts w:ascii="Arial" w:hAnsi="Arial" w:cs="Arial"/>
          <w:sz w:val="24"/>
          <w:szCs w:val="24"/>
        </w:rPr>
        <w:t>the purpose of the gate</w:t>
      </w:r>
      <w:r w:rsidR="009D3B1F">
        <w:rPr>
          <w:rFonts w:ascii="Arial" w:hAnsi="Arial" w:cs="Arial"/>
          <w:sz w:val="24"/>
          <w:szCs w:val="24"/>
        </w:rPr>
        <w:t xml:space="preserve"> was</w:t>
      </w:r>
      <w:r w:rsidR="00C15F56" w:rsidRPr="00ED4E07">
        <w:rPr>
          <w:rFonts w:ascii="Arial" w:hAnsi="Arial" w:cs="Arial"/>
          <w:sz w:val="24"/>
          <w:szCs w:val="24"/>
        </w:rPr>
        <w:t xml:space="preserve"> </w:t>
      </w:r>
      <w:r w:rsidR="006525F5" w:rsidRPr="00ED4E07">
        <w:rPr>
          <w:rFonts w:ascii="Arial" w:hAnsi="Arial" w:cs="Arial"/>
          <w:sz w:val="24"/>
          <w:szCs w:val="24"/>
        </w:rPr>
        <w:t xml:space="preserve">to prevent access onto </w:t>
      </w:r>
      <w:r w:rsidR="0013486A">
        <w:rPr>
          <w:rFonts w:ascii="Arial" w:hAnsi="Arial" w:cs="Arial"/>
          <w:sz w:val="24"/>
          <w:szCs w:val="24"/>
        </w:rPr>
        <w:t xml:space="preserve">SWW </w:t>
      </w:r>
      <w:r w:rsidR="006525F5" w:rsidRPr="00ED4E07">
        <w:rPr>
          <w:rFonts w:ascii="Arial" w:hAnsi="Arial" w:cs="Arial"/>
          <w:sz w:val="24"/>
          <w:szCs w:val="24"/>
        </w:rPr>
        <w:t>land,</w:t>
      </w:r>
      <w:r w:rsidR="00BC0E70" w:rsidRPr="00ED4E07">
        <w:rPr>
          <w:rFonts w:ascii="Arial" w:hAnsi="Arial" w:cs="Arial"/>
          <w:sz w:val="24"/>
          <w:szCs w:val="24"/>
        </w:rPr>
        <w:t xml:space="preserve"> which</w:t>
      </w:r>
      <w:r w:rsidR="00454DDC" w:rsidRPr="00ED4E07">
        <w:rPr>
          <w:rFonts w:ascii="Arial" w:hAnsi="Arial" w:cs="Arial"/>
          <w:sz w:val="24"/>
          <w:szCs w:val="24"/>
        </w:rPr>
        <w:t xml:space="preserve"> could only be accessed by crossing the Council’s land.</w:t>
      </w:r>
      <w:r w:rsidR="0047553F" w:rsidRPr="00ED4E07">
        <w:rPr>
          <w:rFonts w:ascii="Arial" w:hAnsi="Arial" w:cs="Arial"/>
          <w:sz w:val="24"/>
          <w:szCs w:val="24"/>
        </w:rPr>
        <w:t xml:space="preserve"> They </w:t>
      </w:r>
      <w:r w:rsidR="00037658" w:rsidRPr="00ED4E07">
        <w:rPr>
          <w:rFonts w:ascii="Arial" w:hAnsi="Arial" w:cs="Arial"/>
          <w:sz w:val="24"/>
          <w:szCs w:val="24"/>
        </w:rPr>
        <w:t xml:space="preserve">actively and knowingly </w:t>
      </w:r>
      <w:r w:rsidR="00ED7520" w:rsidRPr="00ED4E07">
        <w:rPr>
          <w:rFonts w:ascii="Arial" w:hAnsi="Arial" w:cs="Arial"/>
          <w:sz w:val="24"/>
          <w:szCs w:val="24"/>
        </w:rPr>
        <w:t>took</w:t>
      </w:r>
      <w:r w:rsidR="0047553F" w:rsidRPr="00ED4E07">
        <w:rPr>
          <w:rFonts w:ascii="Arial" w:hAnsi="Arial" w:cs="Arial"/>
          <w:sz w:val="24"/>
          <w:szCs w:val="24"/>
        </w:rPr>
        <w:t xml:space="preserve"> responsibility for the </w:t>
      </w:r>
      <w:r w:rsidR="0061140A" w:rsidRPr="00ED4E07">
        <w:rPr>
          <w:rFonts w:ascii="Arial" w:hAnsi="Arial" w:cs="Arial"/>
          <w:sz w:val="24"/>
          <w:szCs w:val="24"/>
        </w:rPr>
        <w:t>gate and</w:t>
      </w:r>
      <w:r w:rsidR="00F16C47" w:rsidRPr="00ED4E07">
        <w:rPr>
          <w:rFonts w:ascii="Arial" w:hAnsi="Arial" w:cs="Arial"/>
          <w:sz w:val="24"/>
          <w:szCs w:val="24"/>
        </w:rPr>
        <w:t xml:space="preserve"> </w:t>
      </w:r>
      <w:r w:rsidR="00143275" w:rsidRPr="00ED4E07">
        <w:rPr>
          <w:rFonts w:ascii="Arial" w:hAnsi="Arial" w:cs="Arial"/>
          <w:sz w:val="24"/>
          <w:szCs w:val="24"/>
        </w:rPr>
        <w:t xml:space="preserve">advised Mr Semenenko that the gate was his responsibility </w:t>
      </w:r>
      <w:r w:rsidR="00B7432F" w:rsidRPr="00ED4E07">
        <w:rPr>
          <w:rFonts w:ascii="Arial" w:hAnsi="Arial" w:cs="Arial"/>
          <w:sz w:val="24"/>
          <w:szCs w:val="24"/>
        </w:rPr>
        <w:t xml:space="preserve">when they sold the land to him. </w:t>
      </w:r>
      <w:r w:rsidR="00174BA8">
        <w:rPr>
          <w:rFonts w:ascii="Arial" w:hAnsi="Arial" w:cs="Arial"/>
          <w:sz w:val="24"/>
          <w:szCs w:val="24"/>
        </w:rPr>
        <w:t>I</w:t>
      </w:r>
      <w:r w:rsidR="00F16C47" w:rsidRPr="00ED4E07">
        <w:rPr>
          <w:rFonts w:ascii="Arial" w:hAnsi="Arial" w:cs="Arial"/>
          <w:sz w:val="24"/>
          <w:szCs w:val="24"/>
        </w:rPr>
        <w:t>n</w:t>
      </w:r>
      <w:r w:rsidR="00BC0E70" w:rsidRPr="00ED4E07">
        <w:rPr>
          <w:rFonts w:ascii="Arial" w:hAnsi="Arial" w:cs="Arial"/>
          <w:sz w:val="24"/>
          <w:szCs w:val="24"/>
        </w:rPr>
        <w:t xml:space="preserve"> my view</w:t>
      </w:r>
      <w:r w:rsidR="009866EE" w:rsidRPr="00ED4E07">
        <w:rPr>
          <w:rFonts w:ascii="Arial" w:hAnsi="Arial" w:cs="Arial"/>
          <w:sz w:val="24"/>
          <w:szCs w:val="24"/>
        </w:rPr>
        <w:t xml:space="preserve"> this</w:t>
      </w:r>
      <w:r w:rsidR="00BC0E70" w:rsidRPr="00ED4E07">
        <w:rPr>
          <w:rFonts w:ascii="Arial" w:hAnsi="Arial" w:cs="Arial"/>
          <w:sz w:val="24"/>
          <w:szCs w:val="24"/>
        </w:rPr>
        <w:t xml:space="preserve"> can be </w:t>
      </w:r>
      <w:r w:rsidR="00063EFE" w:rsidRPr="00ED4E07">
        <w:rPr>
          <w:rFonts w:ascii="Arial" w:hAnsi="Arial" w:cs="Arial"/>
          <w:sz w:val="24"/>
          <w:szCs w:val="24"/>
        </w:rPr>
        <w:t xml:space="preserve">construed as </w:t>
      </w:r>
      <w:r w:rsidR="00AD7F75" w:rsidRPr="00ED4E07">
        <w:rPr>
          <w:rFonts w:ascii="Arial" w:hAnsi="Arial" w:cs="Arial"/>
          <w:sz w:val="24"/>
          <w:szCs w:val="24"/>
        </w:rPr>
        <w:t xml:space="preserve">an objective act outside the </w:t>
      </w:r>
      <w:r w:rsidR="002302AB">
        <w:rPr>
          <w:rFonts w:ascii="Arial" w:hAnsi="Arial" w:cs="Arial"/>
          <w:sz w:val="24"/>
          <w:szCs w:val="24"/>
        </w:rPr>
        <w:t>‘</w:t>
      </w:r>
      <w:r w:rsidR="00AD7F75" w:rsidRPr="00ED4E07">
        <w:rPr>
          <w:rFonts w:ascii="Arial" w:hAnsi="Arial" w:cs="Arial"/>
          <w:sz w:val="24"/>
          <w:szCs w:val="24"/>
        </w:rPr>
        <w:t>landowner’s consciousness</w:t>
      </w:r>
      <w:r w:rsidR="002302AB">
        <w:rPr>
          <w:rFonts w:ascii="Arial" w:hAnsi="Arial" w:cs="Arial"/>
          <w:sz w:val="24"/>
          <w:szCs w:val="24"/>
        </w:rPr>
        <w:t>’ in the correct interpretation of that section of Godmanchester</w:t>
      </w:r>
      <w:r w:rsidR="00AD7F75" w:rsidRPr="00ED4E07">
        <w:rPr>
          <w:rFonts w:ascii="Arial" w:hAnsi="Arial" w:cs="Arial"/>
          <w:sz w:val="24"/>
          <w:szCs w:val="24"/>
        </w:rPr>
        <w:t xml:space="preserve">. </w:t>
      </w:r>
      <w:r w:rsidR="00527D67" w:rsidRPr="00ED4E07">
        <w:rPr>
          <w:rFonts w:ascii="Arial" w:hAnsi="Arial" w:cs="Arial"/>
          <w:sz w:val="24"/>
          <w:szCs w:val="24"/>
        </w:rPr>
        <w:t xml:space="preserve">I </w:t>
      </w:r>
      <w:r w:rsidR="001076E3">
        <w:rPr>
          <w:rFonts w:ascii="Arial" w:hAnsi="Arial" w:cs="Arial"/>
          <w:sz w:val="24"/>
          <w:szCs w:val="24"/>
        </w:rPr>
        <w:t xml:space="preserve">also </w:t>
      </w:r>
      <w:r w:rsidR="00527D67" w:rsidRPr="00ED4E07">
        <w:rPr>
          <w:rFonts w:ascii="Arial" w:hAnsi="Arial" w:cs="Arial"/>
          <w:sz w:val="24"/>
          <w:szCs w:val="24"/>
        </w:rPr>
        <w:lastRenderedPageBreak/>
        <w:t>agree</w:t>
      </w:r>
      <w:r w:rsidR="00946D3C" w:rsidRPr="00ED4E07">
        <w:rPr>
          <w:rFonts w:ascii="Arial" w:hAnsi="Arial" w:cs="Arial"/>
          <w:sz w:val="24"/>
          <w:szCs w:val="24"/>
        </w:rPr>
        <w:t xml:space="preserve"> with</w:t>
      </w:r>
      <w:r w:rsidR="0001269C" w:rsidRPr="00ED4E07">
        <w:rPr>
          <w:rFonts w:ascii="Arial" w:hAnsi="Arial" w:cs="Arial"/>
          <w:sz w:val="24"/>
          <w:szCs w:val="24"/>
        </w:rPr>
        <w:t xml:space="preserve"> </w:t>
      </w:r>
      <w:r w:rsidR="00DD67CD" w:rsidRPr="00ED4E07">
        <w:rPr>
          <w:rFonts w:ascii="Arial" w:hAnsi="Arial" w:cs="Arial"/>
          <w:sz w:val="24"/>
          <w:szCs w:val="24"/>
        </w:rPr>
        <w:t>Michelmores LLP</w:t>
      </w:r>
      <w:r w:rsidR="00946D3C" w:rsidRPr="00ED4E07">
        <w:rPr>
          <w:rFonts w:ascii="Arial" w:hAnsi="Arial" w:cs="Arial"/>
          <w:sz w:val="24"/>
          <w:szCs w:val="24"/>
        </w:rPr>
        <w:t xml:space="preserve"> in that</w:t>
      </w:r>
      <w:r w:rsidR="00DD67CD" w:rsidRPr="00ED4E07">
        <w:rPr>
          <w:rFonts w:ascii="Arial" w:hAnsi="Arial" w:cs="Arial"/>
          <w:sz w:val="24"/>
          <w:szCs w:val="24"/>
        </w:rPr>
        <w:t xml:space="preserve"> there </w:t>
      </w:r>
      <w:r w:rsidR="001076E3">
        <w:rPr>
          <w:rFonts w:ascii="Arial" w:hAnsi="Arial" w:cs="Arial"/>
          <w:sz w:val="24"/>
          <w:szCs w:val="24"/>
        </w:rPr>
        <w:t>appears to be</w:t>
      </w:r>
      <w:r w:rsidR="00DD67CD" w:rsidRPr="00ED4E07">
        <w:rPr>
          <w:rFonts w:ascii="Arial" w:hAnsi="Arial" w:cs="Arial"/>
          <w:sz w:val="24"/>
          <w:szCs w:val="24"/>
        </w:rPr>
        <w:t xml:space="preserve"> nothing in S31</w:t>
      </w:r>
      <w:r w:rsidR="00454DDC" w:rsidRPr="00ED4E07">
        <w:rPr>
          <w:rFonts w:ascii="Arial" w:hAnsi="Arial" w:cs="Arial"/>
          <w:sz w:val="24"/>
          <w:szCs w:val="24"/>
        </w:rPr>
        <w:t>(1)</w:t>
      </w:r>
      <w:r w:rsidR="009171ED" w:rsidRPr="00ED4E07">
        <w:rPr>
          <w:rFonts w:ascii="Arial" w:hAnsi="Arial" w:cs="Arial"/>
          <w:sz w:val="24"/>
          <w:szCs w:val="24"/>
        </w:rPr>
        <w:t xml:space="preserve"> of the 1980 Act </w:t>
      </w:r>
      <w:r w:rsidR="00582174" w:rsidRPr="00ED4E07">
        <w:rPr>
          <w:rFonts w:ascii="Arial" w:hAnsi="Arial" w:cs="Arial"/>
          <w:sz w:val="24"/>
          <w:szCs w:val="24"/>
        </w:rPr>
        <w:t xml:space="preserve">that says a lack of intention to dedicate cannot be </w:t>
      </w:r>
      <w:r w:rsidR="008238FD" w:rsidRPr="00ED4E07">
        <w:rPr>
          <w:rFonts w:ascii="Arial" w:hAnsi="Arial" w:cs="Arial"/>
          <w:sz w:val="24"/>
          <w:szCs w:val="24"/>
        </w:rPr>
        <w:t>a short distance from the land</w:t>
      </w:r>
      <w:r w:rsidR="00B73EF6" w:rsidRPr="00ED4E07">
        <w:rPr>
          <w:rFonts w:ascii="Arial" w:hAnsi="Arial" w:cs="Arial"/>
          <w:sz w:val="24"/>
          <w:szCs w:val="24"/>
        </w:rPr>
        <w:t xml:space="preserve"> in question,</w:t>
      </w:r>
      <w:r w:rsidR="008238FD" w:rsidRPr="00ED4E07">
        <w:rPr>
          <w:rFonts w:ascii="Arial" w:hAnsi="Arial" w:cs="Arial"/>
          <w:sz w:val="24"/>
          <w:szCs w:val="24"/>
        </w:rPr>
        <w:t xml:space="preserve"> at </w:t>
      </w:r>
      <w:r w:rsidR="00527D67" w:rsidRPr="00ED4E07">
        <w:rPr>
          <w:rFonts w:ascii="Arial" w:hAnsi="Arial" w:cs="Arial"/>
          <w:sz w:val="24"/>
          <w:szCs w:val="24"/>
        </w:rPr>
        <w:t>the most obvious entrance point.</w:t>
      </w:r>
    </w:p>
    <w:p w14:paraId="7827FD37" w14:textId="083EE638" w:rsidR="009D1B1B" w:rsidRPr="007A35E8" w:rsidRDefault="009D1B1B" w:rsidP="00847E0A">
      <w:pPr>
        <w:pStyle w:val="Style1"/>
        <w:numPr>
          <w:ilvl w:val="0"/>
          <w:numId w:val="0"/>
        </w:numPr>
        <w:rPr>
          <w:rFonts w:ascii="Arial" w:hAnsi="Arial" w:cs="Arial"/>
          <w:i/>
          <w:iCs/>
          <w:color w:val="auto"/>
          <w:sz w:val="24"/>
          <w:szCs w:val="24"/>
        </w:rPr>
      </w:pPr>
      <w:r w:rsidRPr="007A35E8">
        <w:rPr>
          <w:rFonts w:ascii="Arial" w:hAnsi="Arial" w:cs="Arial"/>
          <w:i/>
          <w:iCs/>
          <w:color w:val="auto"/>
          <w:sz w:val="24"/>
          <w:szCs w:val="24"/>
        </w:rPr>
        <w:t>Conclusions on Landowner Evidence</w:t>
      </w:r>
    </w:p>
    <w:bookmarkEnd w:id="2"/>
    <w:p w14:paraId="6F374982" w14:textId="388641E0" w:rsidR="004A7D01" w:rsidRPr="00DF37B7" w:rsidRDefault="009D1B1B" w:rsidP="00847E0A">
      <w:pPr>
        <w:pStyle w:val="Style1"/>
        <w:rPr>
          <w:rFonts w:ascii="Arial" w:hAnsi="Arial" w:cs="Arial"/>
          <w:sz w:val="24"/>
          <w:szCs w:val="24"/>
        </w:rPr>
      </w:pPr>
      <w:r w:rsidRPr="00DF37B7">
        <w:rPr>
          <w:rFonts w:ascii="Arial" w:hAnsi="Arial" w:cs="Arial"/>
          <w:sz w:val="24"/>
          <w:szCs w:val="24"/>
        </w:rPr>
        <w:t xml:space="preserve">Whilst </w:t>
      </w:r>
      <w:proofErr w:type="gramStart"/>
      <w:r w:rsidRPr="00DF37B7">
        <w:rPr>
          <w:rFonts w:ascii="Arial" w:hAnsi="Arial" w:cs="Arial"/>
          <w:sz w:val="24"/>
          <w:szCs w:val="24"/>
        </w:rPr>
        <w:t xml:space="preserve">it is clear that </w:t>
      </w:r>
      <w:r w:rsidR="00862ADE" w:rsidRPr="00DF37B7">
        <w:rPr>
          <w:rFonts w:ascii="Arial" w:hAnsi="Arial" w:cs="Arial"/>
          <w:sz w:val="24"/>
          <w:szCs w:val="24"/>
        </w:rPr>
        <w:t>Mr Semenenko</w:t>
      </w:r>
      <w:proofErr w:type="gramEnd"/>
      <w:r w:rsidRPr="00DF37B7">
        <w:rPr>
          <w:rFonts w:ascii="Arial" w:hAnsi="Arial" w:cs="Arial"/>
          <w:sz w:val="24"/>
          <w:szCs w:val="24"/>
        </w:rPr>
        <w:t xml:space="preserve"> took</w:t>
      </w:r>
      <w:r w:rsidR="002E3FB3" w:rsidRPr="00DF37B7">
        <w:rPr>
          <w:rFonts w:ascii="Arial" w:hAnsi="Arial" w:cs="Arial"/>
          <w:sz w:val="24"/>
          <w:szCs w:val="24"/>
        </w:rPr>
        <w:t xml:space="preserve"> </w:t>
      </w:r>
      <w:r w:rsidR="001578A2">
        <w:rPr>
          <w:rFonts w:ascii="Arial" w:hAnsi="Arial" w:cs="Arial"/>
          <w:sz w:val="24"/>
          <w:szCs w:val="24"/>
        </w:rPr>
        <w:t xml:space="preserve">clear and </w:t>
      </w:r>
      <w:r w:rsidR="002E3FB3" w:rsidRPr="00DF37B7">
        <w:rPr>
          <w:rFonts w:ascii="Arial" w:hAnsi="Arial" w:cs="Arial"/>
          <w:sz w:val="24"/>
          <w:szCs w:val="24"/>
        </w:rPr>
        <w:t>overt</w:t>
      </w:r>
      <w:r w:rsidRPr="00DF37B7">
        <w:rPr>
          <w:rFonts w:ascii="Arial" w:hAnsi="Arial" w:cs="Arial"/>
          <w:sz w:val="24"/>
          <w:szCs w:val="24"/>
        </w:rPr>
        <w:t xml:space="preserve"> </w:t>
      </w:r>
      <w:r w:rsidR="002A1CD3" w:rsidRPr="00DF37B7">
        <w:rPr>
          <w:rFonts w:ascii="Arial" w:hAnsi="Arial" w:cs="Arial"/>
          <w:sz w:val="24"/>
          <w:szCs w:val="24"/>
        </w:rPr>
        <w:t>action that</w:t>
      </w:r>
      <w:r w:rsidR="00FA6C22" w:rsidRPr="00DF37B7">
        <w:rPr>
          <w:rFonts w:ascii="Arial" w:hAnsi="Arial" w:cs="Arial"/>
          <w:sz w:val="24"/>
          <w:szCs w:val="24"/>
        </w:rPr>
        <w:t xml:space="preserve"> </w:t>
      </w:r>
      <w:r w:rsidR="00862ADE" w:rsidRPr="00DF37B7">
        <w:rPr>
          <w:rFonts w:ascii="Arial" w:hAnsi="Arial" w:cs="Arial"/>
          <w:sz w:val="24"/>
          <w:szCs w:val="24"/>
        </w:rPr>
        <w:t xml:space="preserve">demonstrated </w:t>
      </w:r>
      <w:r w:rsidR="002A1CD3" w:rsidRPr="00DF37B7">
        <w:rPr>
          <w:rFonts w:ascii="Arial" w:hAnsi="Arial" w:cs="Arial"/>
          <w:sz w:val="24"/>
          <w:szCs w:val="24"/>
        </w:rPr>
        <w:t xml:space="preserve">there was no intention to </w:t>
      </w:r>
      <w:r w:rsidR="002E3FB3" w:rsidRPr="00DF37B7">
        <w:rPr>
          <w:rFonts w:ascii="Arial" w:hAnsi="Arial" w:cs="Arial"/>
          <w:sz w:val="24"/>
          <w:szCs w:val="24"/>
        </w:rPr>
        <w:t>dedicate</w:t>
      </w:r>
      <w:r w:rsidR="002A1CD3" w:rsidRPr="00DF37B7">
        <w:rPr>
          <w:rFonts w:ascii="Arial" w:hAnsi="Arial" w:cs="Arial"/>
          <w:sz w:val="24"/>
          <w:szCs w:val="24"/>
        </w:rPr>
        <w:t xml:space="preserve"> a route across his land</w:t>
      </w:r>
      <w:r w:rsidR="002E3FB3" w:rsidRPr="00DF37B7">
        <w:rPr>
          <w:rFonts w:ascii="Arial" w:hAnsi="Arial" w:cs="Arial"/>
          <w:sz w:val="24"/>
          <w:szCs w:val="24"/>
        </w:rPr>
        <w:t xml:space="preserve">, </w:t>
      </w:r>
      <w:r w:rsidR="00887BE9">
        <w:rPr>
          <w:rFonts w:ascii="Arial" w:hAnsi="Arial" w:cs="Arial"/>
          <w:sz w:val="24"/>
          <w:szCs w:val="24"/>
        </w:rPr>
        <w:t xml:space="preserve">it is accepted that </w:t>
      </w:r>
      <w:r w:rsidR="002E3FB3" w:rsidRPr="00DF37B7">
        <w:rPr>
          <w:rFonts w:ascii="Arial" w:hAnsi="Arial" w:cs="Arial"/>
          <w:sz w:val="24"/>
          <w:szCs w:val="24"/>
        </w:rPr>
        <w:t xml:space="preserve">he was not the landowner during the relevant period. </w:t>
      </w:r>
    </w:p>
    <w:p w14:paraId="6A7802E9" w14:textId="0DBF7620" w:rsidR="00AE72D0" w:rsidRDefault="00184BBB" w:rsidP="00847E0A">
      <w:pPr>
        <w:pStyle w:val="Style1"/>
        <w:rPr>
          <w:rFonts w:ascii="Arial" w:hAnsi="Arial" w:cs="Arial"/>
          <w:sz w:val="24"/>
          <w:szCs w:val="24"/>
        </w:rPr>
      </w:pPr>
      <w:r w:rsidRPr="00DF37B7">
        <w:rPr>
          <w:rFonts w:ascii="Arial" w:hAnsi="Arial" w:cs="Arial"/>
          <w:sz w:val="24"/>
          <w:szCs w:val="24"/>
        </w:rPr>
        <w:t>I f</w:t>
      </w:r>
      <w:r w:rsidR="007A35E8" w:rsidRPr="00DF37B7">
        <w:rPr>
          <w:rFonts w:ascii="Arial" w:hAnsi="Arial" w:cs="Arial"/>
          <w:sz w:val="24"/>
          <w:szCs w:val="24"/>
        </w:rPr>
        <w:t xml:space="preserve">ully accept </w:t>
      </w:r>
      <w:r w:rsidR="008F742E" w:rsidRPr="00DF37B7">
        <w:rPr>
          <w:rFonts w:ascii="Arial" w:hAnsi="Arial" w:cs="Arial"/>
          <w:sz w:val="24"/>
          <w:szCs w:val="24"/>
        </w:rPr>
        <w:t>the</w:t>
      </w:r>
      <w:r w:rsidR="007A35E8" w:rsidRPr="00DF37B7">
        <w:rPr>
          <w:rFonts w:ascii="Arial" w:hAnsi="Arial" w:cs="Arial"/>
          <w:sz w:val="24"/>
          <w:szCs w:val="24"/>
        </w:rPr>
        <w:t xml:space="preserve"> view</w:t>
      </w:r>
      <w:r w:rsidR="008F742E" w:rsidRPr="00DF37B7">
        <w:rPr>
          <w:rFonts w:ascii="Arial" w:hAnsi="Arial" w:cs="Arial"/>
          <w:sz w:val="24"/>
          <w:szCs w:val="24"/>
        </w:rPr>
        <w:t xml:space="preserve"> of Michelmores LLP</w:t>
      </w:r>
      <w:r w:rsidR="007A35E8" w:rsidRPr="00DF37B7">
        <w:rPr>
          <w:rFonts w:ascii="Arial" w:hAnsi="Arial" w:cs="Arial"/>
          <w:sz w:val="24"/>
          <w:szCs w:val="24"/>
        </w:rPr>
        <w:t xml:space="preserve"> </w:t>
      </w:r>
      <w:r w:rsidRPr="00DF37B7">
        <w:rPr>
          <w:rFonts w:ascii="Arial" w:hAnsi="Arial" w:cs="Arial"/>
          <w:sz w:val="24"/>
          <w:szCs w:val="24"/>
        </w:rPr>
        <w:t>that</w:t>
      </w:r>
      <w:r w:rsidR="007A35E8" w:rsidRPr="00DF37B7">
        <w:rPr>
          <w:rFonts w:ascii="Arial" w:hAnsi="Arial" w:cs="Arial"/>
          <w:sz w:val="24"/>
          <w:szCs w:val="24"/>
        </w:rPr>
        <w:t xml:space="preserve"> SWW </w:t>
      </w:r>
      <w:r w:rsidRPr="00DF37B7">
        <w:rPr>
          <w:rFonts w:ascii="Arial" w:hAnsi="Arial" w:cs="Arial"/>
          <w:sz w:val="24"/>
          <w:szCs w:val="24"/>
        </w:rPr>
        <w:t>would not</w:t>
      </w:r>
      <w:r w:rsidR="007A35E8" w:rsidRPr="00DF37B7">
        <w:rPr>
          <w:rFonts w:ascii="Arial" w:hAnsi="Arial" w:cs="Arial"/>
          <w:sz w:val="24"/>
          <w:szCs w:val="24"/>
        </w:rPr>
        <w:t xml:space="preserve"> </w:t>
      </w:r>
      <w:r w:rsidR="00A349D3" w:rsidRPr="00DF37B7">
        <w:rPr>
          <w:rFonts w:ascii="Arial" w:hAnsi="Arial" w:cs="Arial"/>
          <w:sz w:val="24"/>
          <w:szCs w:val="24"/>
        </w:rPr>
        <w:t>have</w:t>
      </w:r>
      <w:r w:rsidR="00354172" w:rsidRPr="00DF37B7">
        <w:rPr>
          <w:rFonts w:ascii="Arial" w:hAnsi="Arial" w:cs="Arial"/>
          <w:sz w:val="24"/>
          <w:szCs w:val="24"/>
        </w:rPr>
        <w:t xml:space="preserve"> actively</w:t>
      </w:r>
      <w:r w:rsidR="00A349D3" w:rsidRPr="00DF37B7">
        <w:rPr>
          <w:rFonts w:ascii="Arial" w:hAnsi="Arial" w:cs="Arial"/>
          <w:sz w:val="24"/>
          <w:szCs w:val="24"/>
        </w:rPr>
        <w:t xml:space="preserve"> encouraged</w:t>
      </w:r>
      <w:r w:rsidR="007A35E8" w:rsidRPr="00DF37B7">
        <w:rPr>
          <w:rFonts w:ascii="Arial" w:hAnsi="Arial" w:cs="Arial"/>
          <w:sz w:val="24"/>
          <w:szCs w:val="24"/>
        </w:rPr>
        <w:t xml:space="preserve"> public use of </w:t>
      </w:r>
      <w:r w:rsidR="00A349D3" w:rsidRPr="00DF37B7">
        <w:rPr>
          <w:rFonts w:ascii="Arial" w:hAnsi="Arial" w:cs="Arial"/>
          <w:sz w:val="24"/>
          <w:szCs w:val="24"/>
        </w:rPr>
        <w:t>their land</w:t>
      </w:r>
      <w:r w:rsidR="00354172" w:rsidRPr="00DF37B7">
        <w:rPr>
          <w:rFonts w:ascii="Arial" w:hAnsi="Arial" w:cs="Arial"/>
          <w:sz w:val="24"/>
          <w:szCs w:val="24"/>
        </w:rPr>
        <w:t>.</w:t>
      </w:r>
      <w:r w:rsidR="001A7D2D" w:rsidRPr="00DF37B7">
        <w:rPr>
          <w:rFonts w:ascii="Arial" w:hAnsi="Arial" w:cs="Arial"/>
          <w:sz w:val="24"/>
          <w:szCs w:val="24"/>
        </w:rPr>
        <w:t xml:space="preserve"> This would seem especially pertinent for</w:t>
      </w:r>
      <w:r w:rsidR="00A349D3" w:rsidRPr="00DF37B7">
        <w:rPr>
          <w:rFonts w:ascii="Arial" w:hAnsi="Arial" w:cs="Arial"/>
          <w:sz w:val="24"/>
          <w:szCs w:val="24"/>
        </w:rPr>
        <w:t xml:space="preserve"> </w:t>
      </w:r>
      <w:r w:rsidR="007A35E8" w:rsidRPr="00DF37B7">
        <w:rPr>
          <w:rFonts w:ascii="Arial" w:hAnsi="Arial" w:cs="Arial"/>
          <w:sz w:val="24"/>
          <w:szCs w:val="24"/>
        </w:rPr>
        <w:t xml:space="preserve">a </w:t>
      </w:r>
      <w:r w:rsidR="001A7D2D" w:rsidRPr="00DF37B7">
        <w:rPr>
          <w:rFonts w:ascii="Arial" w:hAnsi="Arial" w:cs="Arial"/>
          <w:sz w:val="24"/>
          <w:szCs w:val="24"/>
        </w:rPr>
        <w:t xml:space="preserve">route </w:t>
      </w:r>
      <w:r w:rsidR="007A35E8" w:rsidRPr="00DF37B7">
        <w:rPr>
          <w:rFonts w:ascii="Arial" w:hAnsi="Arial" w:cs="Arial"/>
          <w:sz w:val="24"/>
          <w:szCs w:val="24"/>
        </w:rPr>
        <w:t xml:space="preserve">near an unsafe structure that had been subject to an explosion, with narrow stone steps to the </w:t>
      </w:r>
      <w:r w:rsidR="00AC2F60" w:rsidRPr="00DF37B7">
        <w:rPr>
          <w:rFonts w:ascii="Arial" w:hAnsi="Arial" w:cs="Arial"/>
          <w:sz w:val="24"/>
          <w:szCs w:val="24"/>
        </w:rPr>
        <w:t>platform</w:t>
      </w:r>
      <w:r w:rsidR="004A7D01" w:rsidRPr="00DF37B7">
        <w:rPr>
          <w:rFonts w:ascii="Arial" w:hAnsi="Arial" w:cs="Arial"/>
          <w:sz w:val="24"/>
          <w:szCs w:val="24"/>
        </w:rPr>
        <w:t>,</w:t>
      </w:r>
      <w:r w:rsidR="007A35E8" w:rsidRPr="00DF37B7">
        <w:rPr>
          <w:rFonts w:ascii="Arial" w:hAnsi="Arial" w:cs="Arial"/>
          <w:sz w:val="24"/>
          <w:szCs w:val="24"/>
        </w:rPr>
        <w:t xml:space="preserve"> a sheer drop on one side and a</w:t>
      </w:r>
      <w:r w:rsidR="00D041F3" w:rsidRPr="00DF37B7">
        <w:rPr>
          <w:rFonts w:ascii="Arial" w:hAnsi="Arial" w:cs="Arial"/>
          <w:sz w:val="24"/>
          <w:szCs w:val="24"/>
        </w:rPr>
        <w:t xml:space="preserve"> </w:t>
      </w:r>
      <w:r w:rsidR="007A35E8" w:rsidRPr="00DF37B7">
        <w:rPr>
          <w:rFonts w:ascii="Arial" w:hAnsi="Arial" w:cs="Arial"/>
          <w:sz w:val="24"/>
          <w:szCs w:val="24"/>
        </w:rPr>
        <w:t>drop to the rocks</w:t>
      </w:r>
      <w:r w:rsidR="0036170E">
        <w:rPr>
          <w:rFonts w:ascii="Arial" w:hAnsi="Arial" w:cs="Arial"/>
          <w:sz w:val="24"/>
          <w:szCs w:val="24"/>
        </w:rPr>
        <w:t xml:space="preserve"> below</w:t>
      </w:r>
      <w:r w:rsidR="00D041F3" w:rsidRPr="00DF37B7">
        <w:rPr>
          <w:rFonts w:ascii="Arial" w:hAnsi="Arial" w:cs="Arial"/>
          <w:sz w:val="24"/>
          <w:szCs w:val="24"/>
        </w:rPr>
        <w:t xml:space="preserve"> from the platform itself</w:t>
      </w:r>
      <w:r w:rsidR="007A35E8" w:rsidRPr="00DF37B7">
        <w:rPr>
          <w:rFonts w:ascii="Arial" w:hAnsi="Arial" w:cs="Arial"/>
          <w:sz w:val="24"/>
          <w:szCs w:val="24"/>
        </w:rPr>
        <w:t>.</w:t>
      </w:r>
    </w:p>
    <w:p w14:paraId="62A685CA" w14:textId="2F2DDA1E" w:rsidR="00847440" w:rsidRPr="00705313" w:rsidRDefault="00390C9D" w:rsidP="00847E0A">
      <w:pPr>
        <w:pStyle w:val="Style1"/>
        <w:rPr>
          <w:rFonts w:ascii="Arial" w:hAnsi="Arial" w:cs="Arial"/>
          <w:sz w:val="24"/>
          <w:szCs w:val="24"/>
        </w:rPr>
      </w:pPr>
      <w:r>
        <w:rPr>
          <w:rFonts w:ascii="Arial" w:hAnsi="Arial" w:cs="Arial"/>
          <w:sz w:val="24"/>
          <w:szCs w:val="24"/>
        </w:rPr>
        <w:t xml:space="preserve">Pennon Group confirmed in writing that </w:t>
      </w:r>
      <w:r w:rsidR="00E17F91">
        <w:rPr>
          <w:rFonts w:ascii="Arial" w:hAnsi="Arial" w:cs="Arial"/>
          <w:sz w:val="24"/>
          <w:szCs w:val="24"/>
        </w:rPr>
        <w:t xml:space="preserve">it was policy to </w:t>
      </w:r>
      <w:r w:rsidR="0039435C">
        <w:rPr>
          <w:rFonts w:ascii="Arial" w:hAnsi="Arial" w:cs="Arial"/>
          <w:sz w:val="24"/>
          <w:szCs w:val="24"/>
        </w:rPr>
        <w:t xml:space="preserve">safeguard and </w:t>
      </w:r>
      <w:r w:rsidR="00E17F91">
        <w:rPr>
          <w:rFonts w:ascii="Arial" w:hAnsi="Arial" w:cs="Arial"/>
          <w:sz w:val="24"/>
          <w:szCs w:val="24"/>
        </w:rPr>
        <w:t>secure operational sites</w:t>
      </w:r>
      <w:r w:rsidR="00106A35">
        <w:rPr>
          <w:rFonts w:ascii="Arial" w:hAnsi="Arial" w:cs="Arial"/>
          <w:sz w:val="24"/>
          <w:szCs w:val="24"/>
        </w:rPr>
        <w:t xml:space="preserve"> and there is evidence that </w:t>
      </w:r>
      <w:r w:rsidR="008F0497">
        <w:rPr>
          <w:rFonts w:ascii="Arial" w:hAnsi="Arial" w:cs="Arial"/>
          <w:sz w:val="24"/>
          <w:szCs w:val="24"/>
        </w:rPr>
        <w:t>the</w:t>
      </w:r>
      <w:r w:rsidR="00CA4C86">
        <w:rPr>
          <w:rFonts w:ascii="Arial" w:hAnsi="Arial" w:cs="Arial"/>
          <w:sz w:val="24"/>
          <w:szCs w:val="24"/>
        </w:rPr>
        <w:t>y considered that the</w:t>
      </w:r>
      <w:r w:rsidR="008F0497">
        <w:rPr>
          <w:rFonts w:ascii="Arial" w:hAnsi="Arial" w:cs="Arial"/>
          <w:sz w:val="24"/>
          <w:szCs w:val="24"/>
        </w:rPr>
        <w:t xml:space="preserve"> gate at point A fell under their responsibility</w:t>
      </w:r>
      <w:r w:rsidR="00CA4C86">
        <w:rPr>
          <w:rFonts w:ascii="Arial" w:hAnsi="Arial" w:cs="Arial"/>
          <w:sz w:val="24"/>
          <w:szCs w:val="24"/>
        </w:rPr>
        <w:t xml:space="preserve"> and </w:t>
      </w:r>
      <w:r w:rsidR="00AD2BA3">
        <w:rPr>
          <w:rFonts w:ascii="Arial" w:hAnsi="Arial" w:cs="Arial"/>
          <w:sz w:val="24"/>
          <w:szCs w:val="24"/>
        </w:rPr>
        <w:t xml:space="preserve">its purpose was </w:t>
      </w:r>
      <w:r w:rsidR="00CA4C86">
        <w:rPr>
          <w:rFonts w:ascii="Arial" w:hAnsi="Arial" w:cs="Arial"/>
          <w:sz w:val="24"/>
          <w:szCs w:val="24"/>
        </w:rPr>
        <w:t>to restrict access to their land.</w:t>
      </w:r>
      <w:r w:rsidR="000753A5">
        <w:rPr>
          <w:rFonts w:ascii="Arial" w:hAnsi="Arial" w:cs="Arial"/>
          <w:sz w:val="24"/>
          <w:szCs w:val="24"/>
        </w:rPr>
        <w:t xml:space="preserve"> </w:t>
      </w:r>
      <w:proofErr w:type="gramStart"/>
      <w:r w:rsidR="00041549">
        <w:rPr>
          <w:rFonts w:ascii="Arial" w:hAnsi="Arial" w:cs="Arial"/>
          <w:sz w:val="24"/>
          <w:szCs w:val="24"/>
        </w:rPr>
        <w:t>It would seem that f</w:t>
      </w:r>
      <w:r w:rsidR="000753A5">
        <w:rPr>
          <w:rFonts w:ascii="Arial" w:hAnsi="Arial" w:cs="Arial"/>
          <w:sz w:val="24"/>
          <w:szCs w:val="24"/>
        </w:rPr>
        <w:t>encing</w:t>
      </w:r>
      <w:proofErr w:type="gramEnd"/>
      <w:r w:rsidR="000753A5">
        <w:rPr>
          <w:rFonts w:ascii="Arial" w:hAnsi="Arial" w:cs="Arial"/>
          <w:sz w:val="24"/>
          <w:szCs w:val="24"/>
        </w:rPr>
        <w:t xml:space="preserve"> was</w:t>
      </w:r>
      <w:r w:rsidR="000D485B">
        <w:rPr>
          <w:rFonts w:ascii="Arial" w:hAnsi="Arial" w:cs="Arial"/>
          <w:sz w:val="24"/>
          <w:szCs w:val="24"/>
        </w:rPr>
        <w:t xml:space="preserve"> actively</w:t>
      </w:r>
      <w:r w:rsidR="000753A5">
        <w:rPr>
          <w:rFonts w:ascii="Arial" w:hAnsi="Arial" w:cs="Arial"/>
          <w:sz w:val="24"/>
          <w:szCs w:val="24"/>
        </w:rPr>
        <w:t xml:space="preserve"> increased in height to prevent trespass from </w:t>
      </w:r>
      <w:r w:rsidR="006938EB">
        <w:rPr>
          <w:rFonts w:ascii="Arial" w:hAnsi="Arial" w:cs="Arial"/>
          <w:sz w:val="24"/>
          <w:szCs w:val="24"/>
        </w:rPr>
        <w:t>the adjoining shipyard</w:t>
      </w:r>
      <w:r w:rsidR="00705313">
        <w:rPr>
          <w:rFonts w:ascii="Arial" w:hAnsi="Arial" w:cs="Arial"/>
          <w:sz w:val="24"/>
          <w:szCs w:val="24"/>
        </w:rPr>
        <w:t xml:space="preserve"> and t</w:t>
      </w:r>
      <w:r w:rsidR="0039143D" w:rsidRPr="00705313">
        <w:rPr>
          <w:rFonts w:ascii="Arial" w:hAnsi="Arial" w:cs="Arial"/>
          <w:sz w:val="24"/>
          <w:szCs w:val="24"/>
        </w:rPr>
        <w:t xml:space="preserve">here is </w:t>
      </w:r>
      <w:r w:rsidR="00887BE9" w:rsidRPr="00705313">
        <w:rPr>
          <w:rFonts w:ascii="Arial" w:hAnsi="Arial" w:cs="Arial"/>
          <w:sz w:val="24"/>
          <w:szCs w:val="24"/>
        </w:rPr>
        <w:t xml:space="preserve">also </w:t>
      </w:r>
      <w:r w:rsidR="0039143D" w:rsidRPr="00705313">
        <w:rPr>
          <w:rFonts w:ascii="Arial" w:hAnsi="Arial" w:cs="Arial"/>
          <w:sz w:val="24"/>
          <w:szCs w:val="24"/>
        </w:rPr>
        <w:t>some evidence</w:t>
      </w:r>
      <w:r w:rsidR="00C1180C" w:rsidRPr="00705313">
        <w:rPr>
          <w:rFonts w:ascii="Arial" w:hAnsi="Arial" w:cs="Arial"/>
          <w:sz w:val="24"/>
          <w:szCs w:val="24"/>
        </w:rPr>
        <w:t xml:space="preserve"> of </w:t>
      </w:r>
      <w:r w:rsidR="0039143D" w:rsidRPr="00705313">
        <w:rPr>
          <w:rFonts w:ascii="Arial" w:hAnsi="Arial" w:cs="Arial"/>
          <w:sz w:val="24"/>
          <w:szCs w:val="24"/>
        </w:rPr>
        <w:t>SWW</w:t>
      </w:r>
      <w:r w:rsidR="00243488">
        <w:rPr>
          <w:rFonts w:ascii="Arial" w:hAnsi="Arial" w:cs="Arial"/>
          <w:sz w:val="24"/>
          <w:szCs w:val="24"/>
        </w:rPr>
        <w:t xml:space="preserve"> </w:t>
      </w:r>
      <w:r w:rsidR="00041549">
        <w:rPr>
          <w:rFonts w:ascii="Arial" w:hAnsi="Arial" w:cs="Arial"/>
          <w:sz w:val="24"/>
          <w:szCs w:val="24"/>
        </w:rPr>
        <w:t>taking</w:t>
      </w:r>
      <w:r w:rsidR="0039143D" w:rsidRPr="00705313">
        <w:rPr>
          <w:rFonts w:ascii="Arial" w:hAnsi="Arial" w:cs="Arial"/>
          <w:sz w:val="24"/>
          <w:szCs w:val="24"/>
        </w:rPr>
        <w:t xml:space="preserve"> steps to show that there was no intention to dedicate the claimed route</w:t>
      </w:r>
      <w:r w:rsidR="007E6EF0" w:rsidRPr="00705313">
        <w:rPr>
          <w:rFonts w:ascii="Arial" w:hAnsi="Arial" w:cs="Arial"/>
          <w:sz w:val="24"/>
          <w:szCs w:val="24"/>
        </w:rPr>
        <w:t>.</w:t>
      </w:r>
      <w:r w:rsidR="00847440" w:rsidRPr="00705313">
        <w:rPr>
          <w:rFonts w:ascii="Arial" w:hAnsi="Arial" w:cs="Arial"/>
          <w:sz w:val="24"/>
          <w:szCs w:val="24"/>
        </w:rPr>
        <w:t xml:space="preserve"> I afford some weight to the statutory declaration of the late Mr Street, who specifically evidenced a challenge to the public in April 2010 and whose written testimony </w:t>
      </w:r>
      <w:r w:rsidR="00174BA8">
        <w:rPr>
          <w:rFonts w:ascii="Arial" w:hAnsi="Arial" w:cs="Arial"/>
          <w:sz w:val="24"/>
          <w:szCs w:val="24"/>
        </w:rPr>
        <w:t>stated</w:t>
      </w:r>
      <w:r w:rsidR="00847440" w:rsidRPr="00705313">
        <w:rPr>
          <w:rFonts w:ascii="Arial" w:hAnsi="Arial" w:cs="Arial"/>
          <w:sz w:val="24"/>
          <w:szCs w:val="24"/>
        </w:rPr>
        <w:t xml:space="preserve"> that there were more challenges, although there was no written detail of when these </w:t>
      </w:r>
      <w:r w:rsidR="006A26FB">
        <w:rPr>
          <w:rFonts w:ascii="Arial" w:hAnsi="Arial" w:cs="Arial"/>
          <w:sz w:val="24"/>
          <w:szCs w:val="24"/>
        </w:rPr>
        <w:t xml:space="preserve">other challenges </w:t>
      </w:r>
      <w:r w:rsidR="00847440" w:rsidRPr="00705313">
        <w:rPr>
          <w:rFonts w:ascii="Arial" w:hAnsi="Arial" w:cs="Arial"/>
          <w:sz w:val="24"/>
          <w:szCs w:val="24"/>
        </w:rPr>
        <w:t>occurred.</w:t>
      </w:r>
      <w:r w:rsidR="005628B8">
        <w:rPr>
          <w:rFonts w:ascii="Arial" w:hAnsi="Arial" w:cs="Arial"/>
          <w:sz w:val="24"/>
          <w:szCs w:val="24"/>
        </w:rPr>
        <w:t xml:space="preserve"> </w:t>
      </w:r>
      <w:r w:rsidR="001E4BE9">
        <w:rPr>
          <w:rFonts w:ascii="Arial" w:hAnsi="Arial" w:cs="Arial"/>
          <w:sz w:val="24"/>
          <w:szCs w:val="24"/>
        </w:rPr>
        <w:t xml:space="preserve"> I found </w:t>
      </w:r>
      <w:r w:rsidR="005628B8">
        <w:rPr>
          <w:rFonts w:ascii="Arial" w:hAnsi="Arial" w:cs="Arial"/>
          <w:sz w:val="24"/>
          <w:szCs w:val="24"/>
        </w:rPr>
        <w:t xml:space="preserve">Mr Street’s evidence was </w:t>
      </w:r>
      <w:r w:rsidR="001C5B53">
        <w:rPr>
          <w:rFonts w:ascii="Arial" w:hAnsi="Arial" w:cs="Arial"/>
          <w:sz w:val="24"/>
          <w:szCs w:val="24"/>
        </w:rPr>
        <w:t xml:space="preserve">both credible and </w:t>
      </w:r>
      <w:r w:rsidR="005628B8">
        <w:rPr>
          <w:rFonts w:ascii="Arial" w:hAnsi="Arial" w:cs="Arial"/>
          <w:sz w:val="24"/>
          <w:szCs w:val="24"/>
        </w:rPr>
        <w:t>comprehensive and showed an intimate knowledge of the site for which he was responsible.</w:t>
      </w:r>
    </w:p>
    <w:p w14:paraId="265956D8" w14:textId="0C9F195D" w:rsidR="00CE35AE" w:rsidRDefault="002B67AD" w:rsidP="00847E0A">
      <w:pPr>
        <w:pStyle w:val="Style1"/>
        <w:rPr>
          <w:rFonts w:ascii="Arial" w:hAnsi="Arial" w:cs="Arial"/>
          <w:sz w:val="24"/>
          <w:szCs w:val="24"/>
        </w:rPr>
      </w:pPr>
      <w:r>
        <w:rPr>
          <w:rFonts w:ascii="Arial" w:hAnsi="Arial" w:cs="Arial"/>
          <w:sz w:val="24"/>
          <w:szCs w:val="24"/>
        </w:rPr>
        <w:t>There</w:t>
      </w:r>
      <w:r w:rsidR="00490389">
        <w:rPr>
          <w:rFonts w:ascii="Arial" w:hAnsi="Arial" w:cs="Arial"/>
          <w:sz w:val="24"/>
          <w:szCs w:val="24"/>
        </w:rPr>
        <w:t xml:space="preserve"> is </w:t>
      </w:r>
      <w:r w:rsidR="00CA714A">
        <w:rPr>
          <w:rFonts w:ascii="Arial" w:hAnsi="Arial" w:cs="Arial"/>
          <w:sz w:val="24"/>
          <w:szCs w:val="24"/>
        </w:rPr>
        <w:t xml:space="preserve">suggestion </w:t>
      </w:r>
      <w:r w:rsidR="00EF1468">
        <w:rPr>
          <w:rFonts w:ascii="Arial" w:hAnsi="Arial" w:cs="Arial"/>
          <w:sz w:val="24"/>
          <w:szCs w:val="24"/>
        </w:rPr>
        <w:t>of</w:t>
      </w:r>
      <w:r w:rsidR="004502DD">
        <w:rPr>
          <w:rFonts w:ascii="Arial" w:hAnsi="Arial" w:cs="Arial"/>
          <w:sz w:val="24"/>
          <w:szCs w:val="24"/>
        </w:rPr>
        <w:t xml:space="preserve"> a</w:t>
      </w:r>
      <w:r w:rsidR="00CA714A">
        <w:rPr>
          <w:rFonts w:ascii="Arial" w:hAnsi="Arial" w:cs="Arial"/>
          <w:sz w:val="24"/>
          <w:szCs w:val="24"/>
        </w:rPr>
        <w:t xml:space="preserve"> sign</w:t>
      </w:r>
      <w:r w:rsidR="0060206E">
        <w:rPr>
          <w:rFonts w:ascii="Arial" w:hAnsi="Arial" w:cs="Arial"/>
          <w:sz w:val="24"/>
          <w:szCs w:val="24"/>
        </w:rPr>
        <w:t xml:space="preserve"> being present at some point</w:t>
      </w:r>
      <w:r w:rsidR="00CA714A">
        <w:rPr>
          <w:rFonts w:ascii="Arial" w:hAnsi="Arial" w:cs="Arial"/>
          <w:sz w:val="24"/>
          <w:szCs w:val="24"/>
        </w:rPr>
        <w:t xml:space="preserve"> on the gate at point A</w:t>
      </w:r>
      <w:r w:rsidR="00A76723">
        <w:rPr>
          <w:rFonts w:ascii="Arial" w:hAnsi="Arial" w:cs="Arial"/>
          <w:sz w:val="24"/>
          <w:szCs w:val="24"/>
        </w:rPr>
        <w:t xml:space="preserve">. </w:t>
      </w:r>
      <w:r w:rsidR="000C685C" w:rsidRPr="00894A3E">
        <w:rPr>
          <w:rFonts w:ascii="Arial" w:hAnsi="Arial" w:cs="Arial"/>
          <w:sz w:val="24"/>
          <w:szCs w:val="24"/>
        </w:rPr>
        <w:t xml:space="preserve">It is </w:t>
      </w:r>
      <w:r w:rsidR="00EC5067" w:rsidRPr="00894A3E">
        <w:rPr>
          <w:rFonts w:ascii="Arial" w:hAnsi="Arial" w:cs="Arial"/>
          <w:sz w:val="24"/>
          <w:szCs w:val="24"/>
        </w:rPr>
        <w:t>appropriate</w:t>
      </w:r>
      <w:r w:rsidR="000C685C" w:rsidRPr="00894A3E">
        <w:rPr>
          <w:rFonts w:ascii="Arial" w:hAnsi="Arial" w:cs="Arial"/>
          <w:sz w:val="24"/>
          <w:szCs w:val="24"/>
        </w:rPr>
        <w:t xml:space="preserve"> </w:t>
      </w:r>
      <w:r w:rsidR="002C7BB2" w:rsidRPr="00894A3E">
        <w:rPr>
          <w:rFonts w:ascii="Arial" w:hAnsi="Arial" w:cs="Arial"/>
          <w:sz w:val="24"/>
          <w:szCs w:val="24"/>
        </w:rPr>
        <w:t xml:space="preserve">to consider </w:t>
      </w:r>
      <w:r w:rsidR="00EC5067" w:rsidRPr="00894A3E">
        <w:rPr>
          <w:rFonts w:ascii="Arial" w:hAnsi="Arial" w:cs="Arial"/>
          <w:sz w:val="24"/>
          <w:szCs w:val="24"/>
        </w:rPr>
        <w:t xml:space="preserve">whether </w:t>
      </w:r>
      <w:r w:rsidR="002C7BB2" w:rsidRPr="00894A3E">
        <w:rPr>
          <w:rFonts w:ascii="Arial" w:hAnsi="Arial" w:cs="Arial"/>
          <w:sz w:val="24"/>
          <w:szCs w:val="24"/>
        </w:rPr>
        <w:t xml:space="preserve">the wording of </w:t>
      </w:r>
      <w:r w:rsidR="00EC5067" w:rsidRPr="00894A3E">
        <w:rPr>
          <w:rFonts w:ascii="Arial" w:hAnsi="Arial" w:cs="Arial"/>
          <w:sz w:val="24"/>
          <w:szCs w:val="24"/>
        </w:rPr>
        <w:t>the</w:t>
      </w:r>
      <w:r w:rsidR="002C7BB2" w:rsidRPr="00894A3E">
        <w:rPr>
          <w:rFonts w:ascii="Arial" w:hAnsi="Arial" w:cs="Arial"/>
          <w:sz w:val="24"/>
          <w:szCs w:val="24"/>
        </w:rPr>
        <w:t xml:space="preserve"> </w:t>
      </w:r>
      <w:r w:rsidR="00AB6966">
        <w:rPr>
          <w:rFonts w:ascii="Arial" w:hAnsi="Arial" w:cs="Arial"/>
          <w:sz w:val="24"/>
          <w:szCs w:val="24"/>
        </w:rPr>
        <w:t xml:space="preserve">alleged </w:t>
      </w:r>
      <w:r w:rsidR="002C7BB2" w:rsidRPr="00894A3E">
        <w:rPr>
          <w:rFonts w:ascii="Arial" w:hAnsi="Arial" w:cs="Arial"/>
          <w:sz w:val="24"/>
          <w:szCs w:val="24"/>
        </w:rPr>
        <w:t>sign</w:t>
      </w:r>
      <w:r w:rsidR="00EC5067" w:rsidRPr="00894A3E">
        <w:rPr>
          <w:rFonts w:ascii="Arial" w:hAnsi="Arial" w:cs="Arial"/>
          <w:sz w:val="24"/>
          <w:szCs w:val="24"/>
        </w:rPr>
        <w:t xml:space="preserve"> was such that a reasonable user would have understood that their entitlement to use the route was being challenged, and w</w:t>
      </w:r>
      <w:r w:rsidR="00894A3E">
        <w:rPr>
          <w:rFonts w:ascii="Arial" w:hAnsi="Arial" w:cs="Arial"/>
          <w:sz w:val="24"/>
          <w:szCs w:val="24"/>
        </w:rPr>
        <w:t>hether</w:t>
      </w:r>
      <w:r w:rsidR="00EC5067" w:rsidRPr="00894A3E">
        <w:rPr>
          <w:rFonts w:ascii="Arial" w:hAnsi="Arial" w:cs="Arial"/>
          <w:sz w:val="24"/>
          <w:szCs w:val="24"/>
        </w:rPr>
        <w:t xml:space="preserve"> the sign itself</w:t>
      </w:r>
      <w:r w:rsidR="0060206E">
        <w:rPr>
          <w:rFonts w:ascii="Arial" w:hAnsi="Arial" w:cs="Arial"/>
          <w:sz w:val="24"/>
          <w:szCs w:val="24"/>
        </w:rPr>
        <w:t xml:space="preserve"> was</w:t>
      </w:r>
      <w:r w:rsidR="00EC5067" w:rsidRPr="00894A3E">
        <w:rPr>
          <w:rFonts w:ascii="Arial" w:hAnsi="Arial" w:cs="Arial"/>
          <w:sz w:val="24"/>
          <w:szCs w:val="24"/>
        </w:rPr>
        <w:t xml:space="preserve"> displayed in a manner which would come to the attention of a reasonable user.</w:t>
      </w:r>
      <w:r w:rsidR="00CE35AE" w:rsidRPr="00CE35AE">
        <w:rPr>
          <w:rFonts w:ascii="Arial" w:hAnsi="Arial" w:cs="Arial"/>
          <w:sz w:val="24"/>
          <w:szCs w:val="24"/>
        </w:rPr>
        <w:t xml:space="preserve"> </w:t>
      </w:r>
    </w:p>
    <w:p w14:paraId="6987A8A0" w14:textId="6CFB8FF3" w:rsidR="0024592C" w:rsidRDefault="00CE35AE" w:rsidP="00847E0A">
      <w:pPr>
        <w:pStyle w:val="Style1"/>
        <w:rPr>
          <w:rFonts w:ascii="Arial" w:hAnsi="Arial" w:cs="Arial"/>
          <w:sz w:val="24"/>
          <w:szCs w:val="24"/>
        </w:rPr>
      </w:pPr>
      <w:r>
        <w:rPr>
          <w:rFonts w:ascii="Arial" w:hAnsi="Arial" w:cs="Arial"/>
          <w:sz w:val="24"/>
          <w:szCs w:val="24"/>
        </w:rPr>
        <w:t xml:space="preserve">While the wording could not be clearly </w:t>
      </w:r>
      <w:r w:rsidR="00EE4152">
        <w:rPr>
          <w:rFonts w:ascii="Arial" w:hAnsi="Arial" w:cs="Arial"/>
          <w:sz w:val="24"/>
          <w:szCs w:val="24"/>
        </w:rPr>
        <w:t xml:space="preserve">remembered </w:t>
      </w:r>
      <w:r>
        <w:rPr>
          <w:rFonts w:ascii="Arial" w:hAnsi="Arial" w:cs="Arial"/>
          <w:sz w:val="24"/>
          <w:szCs w:val="24"/>
        </w:rPr>
        <w:t xml:space="preserve">by </w:t>
      </w:r>
      <w:r w:rsidR="00867BAB">
        <w:rPr>
          <w:rFonts w:ascii="Arial" w:hAnsi="Arial" w:cs="Arial"/>
          <w:sz w:val="24"/>
          <w:szCs w:val="24"/>
        </w:rPr>
        <w:t xml:space="preserve">those </w:t>
      </w:r>
      <w:r w:rsidR="003E72CA">
        <w:rPr>
          <w:rFonts w:ascii="Arial" w:hAnsi="Arial" w:cs="Arial"/>
          <w:sz w:val="24"/>
          <w:szCs w:val="24"/>
        </w:rPr>
        <w:t xml:space="preserve">whose </w:t>
      </w:r>
      <w:r w:rsidR="00EE4152">
        <w:rPr>
          <w:rFonts w:ascii="Arial" w:hAnsi="Arial" w:cs="Arial"/>
          <w:sz w:val="24"/>
          <w:szCs w:val="24"/>
        </w:rPr>
        <w:t xml:space="preserve">statements recalled </w:t>
      </w:r>
      <w:r w:rsidR="00867BAB">
        <w:rPr>
          <w:rFonts w:ascii="Arial" w:hAnsi="Arial" w:cs="Arial"/>
          <w:sz w:val="24"/>
          <w:szCs w:val="24"/>
        </w:rPr>
        <w:t>a sign</w:t>
      </w:r>
      <w:r w:rsidR="0012161E">
        <w:rPr>
          <w:rFonts w:ascii="Arial" w:hAnsi="Arial" w:cs="Arial"/>
          <w:sz w:val="24"/>
          <w:szCs w:val="24"/>
        </w:rPr>
        <w:t xml:space="preserve"> on the gate at point A</w:t>
      </w:r>
      <w:r>
        <w:rPr>
          <w:rFonts w:ascii="Arial" w:hAnsi="Arial" w:cs="Arial"/>
          <w:sz w:val="24"/>
          <w:szCs w:val="24"/>
        </w:rPr>
        <w:t xml:space="preserve">, Mr Street’s declaration stated that the sign contained the words </w:t>
      </w:r>
      <w:r w:rsidRPr="0028128F">
        <w:rPr>
          <w:rFonts w:ascii="Arial" w:hAnsi="Arial" w:cs="Arial"/>
          <w:i/>
          <w:iCs/>
          <w:sz w:val="24"/>
          <w:szCs w:val="24"/>
        </w:rPr>
        <w:t>‘Private</w:t>
      </w:r>
      <w:r w:rsidR="0028128F" w:rsidRPr="0028128F">
        <w:rPr>
          <w:rFonts w:ascii="Arial" w:hAnsi="Arial" w:cs="Arial"/>
          <w:i/>
          <w:iCs/>
          <w:sz w:val="24"/>
          <w:szCs w:val="24"/>
        </w:rPr>
        <w:t>’</w:t>
      </w:r>
      <w:r>
        <w:rPr>
          <w:rFonts w:ascii="Arial" w:hAnsi="Arial" w:cs="Arial"/>
          <w:sz w:val="24"/>
          <w:szCs w:val="24"/>
        </w:rPr>
        <w:t xml:space="preserve"> and ‘</w:t>
      </w:r>
      <w:r w:rsidRPr="0028128F">
        <w:rPr>
          <w:rFonts w:ascii="Arial" w:hAnsi="Arial" w:cs="Arial"/>
          <w:i/>
          <w:iCs/>
          <w:sz w:val="24"/>
          <w:szCs w:val="24"/>
        </w:rPr>
        <w:t>South West Water</w:t>
      </w:r>
      <w:r w:rsidR="00860D49" w:rsidRPr="0028128F">
        <w:rPr>
          <w:rFonts w:ascii="Arial" w:hAnsi="Arial" w:cs="Arial"/>
          <w:i/>
          <w:iCs/>
          <w:sz w:val="24"/>
          <w:szCs w:val="24"/>
        </w:rPr>
        <w:t>.’</w:t>
      </w:r>
      <w:r>
        <w:rPr>
          <w:rFonts w:ascii="Arial" w:hAnsi="Arial" w:cs="Arial"/>
          <w:sz w:val="24"/>
          <w:szCs w:val="24"/>
        </w:rPr>
        <w:t xml:space="preserve"> </w:t>
      </w:r>
      <w:proofErr w:type="gramStart"/>
      <w:r>
        <w:rPr>
          <w:rFonts w:ascii="Arial" w:hAnsi="Arial" w:cs="Arial"/>
          <w:sz w:val="24"/>
          <w:szCs w:val="24"/>
        </w:rPr>
        <w:t>Again</w:t>
      </w:r>
      <w:proofErr w:type="gramEnd"/>
      <w:r>
        <w:rPr>
          <w:rFonts w:ascii="Arial" w:hAnsi="Arial" w:cs="Arial"/>
          <w:sz w:val="24"/>
          <w:szCs w:val="24"/>
        </w:rPr>
        <w:t xml:space="preserve"> there is a need to return to the location of the </w:t>
      </w:r>
      <w:r w:rsidR="00FB19CD">
        <w:rPr>
          <w:rFonts w:ascii="Arial" w:hAnsi="Arial" w:cs="Arial"/>
          <w:sz w:val="24"/>
          <w:szCs w:val="24"/>
        </w:rPr>
        <w:t>gate at point A, as the sign was attached to the gate</w:t>
      </w:r>
      <w:r w:rsidR="00A02659">
        <w:rPr>
          <w:rFonts w:ascii="Arial" w:hAnsi="Arial" w:cs="Arial"/>
          <w:sz w:val="24"/>
          <w:szCs w:val="24"/>
        </w:rPr>
        <w:t>,</w:t>
      </w:r>
      <w:r w:rsidR="00B12AA9">
        <w:rPr>
          <w:rFonts w:ascii="Arial" w:hAnsi="Arial" w:cs="Arial"/>
          <w:sz w:val="24"/>
          <w:szCs w:val="24"/>
        </w:rPr>
        <w:t xml:space="preserve"> </w:t>
      </w:r>
      <w:proofErr w:type="gramStart"/>
      <w:r w:rsidR="00B12AA9">
        <w:rPr>
          <w:rFonts w:ascii="Arial" w:hAnsi="Arial" w:cs="Arial"/>
          <w:sz w:val="24"/>
          <w:szCs w:val="24"/>
        </w:rPr>
        <w:t>and also</w:t>
      </w:r>
      <w:proofErr w:type="gramEnd"/>
      <w:r w:rsidR="00B12AA9">
        <w:rPr>
          <w:rFonts w:ascii="Arial" w:hAnsi="Arial" w:cs="Arial"/>
          <w:sz w:val="24"/>
          <w:szCs w:val="24"/>
        </w:rPr>
        <w:t xml:space="preserve"> to </w:t>
      </w:r>
      <w:r w:rsidR="00A27CAC">
        <w:rPr>
          <w:rFonts w:ascii="Arial" w:hAnsi="Arial" w:cs="Arial"/>
          <w:sz w:val="24"/>
          <w:szCs w:val="24"/>
        </w:rPr>
        <w:t xml:space="preserve">return to </w:t>
      </w:r>
      <w:r w:rsidR="00B12AA9">
        <w:rPr>
          <w:rFonts w:ascii="Arial" w:hAnsi="Arial" w:cs="Arial"/>
          <w:sz w:val="24"/>
          <w:szCs w:val="24"/>
        </w:rPr>
        <w:t>the Godmanchester judgement.</w:t>
      </w:r>
    </w:p>
    <w:p w14:paraId="3FAD7D6C" w14:textId="49401975" w:rsidR="00B12AA9" w:rsidRDefault="00A27CAC" w:rsidP="00847E0A">
      <w:pPr>
        <w:pStyle w:val="Style1"/>
        <w:rPr>
          <w:rFonts w:ascii="Arial" w:hAnsi="Arial" w:cs="Arial"/>
          <w:sz w:val="24"/>
          <w:szCs w:val="24"/>
        </w:rPr>
      </w:pPr>
      <w:r>
        <w:rPr>
          <w:rFonts w:ascii="Arial" w:hAnsi="Arial" w:cs="Arial"/>
          <w:sz w:val="24"/>
          <w:szCs w:val="24"/>
        </w:rPr>
        <w:t>In the</w:t>
      </w:r>
      <w:r w:rsidR="00B12AA9" w:rsidRPr="003216A1">
        <w:rPr>
          <w:rFonts w:ascii="Arial" w:hAnsi="Arial" w:cs="Arial"/>
          <w:sz w:val="24"/>
          <w:szCs w:val="24"/>
        </w:rPr>
        <w:t xml:space="preserve"> Godmanchester</w:t>
      </w:r>
      <w:r>
        <w:rPr>
          <w:rFonts w:ascii="Arial" w:hAnsi="Arial" w:cs="Arial"/>
          <w:sz w:val="24"/>
          <w:szCs w:val="24"/>
        </w:rPr>
        <w:t xml:space="preserve"> case, it was considered that</w:t>
      </w:r>
      <w:r w:rsidR="00B12AA9">
        <w:rPr>
          <w:i/>
          <w:iCs/>
        </w:rPr>
        <w:t xml:space="preserve"> </w:t>
      </w:r>
      <w:r w:rsidR="00B12AA9" w:rsidRPr="000F7357">
        <w:rPr>
          <w:rFonts w:ascii="Arial" w:hAnsi="Arial" w:cs="Arial"/>
          <w:sz w:val="24"/>
          <w:szCs w:val="24"/>
        </w:rPr>
        <w:t>the test</w:t>
      </w:r>
      <w:r w:rsidR="00B12AA9" w:rsidRPr="000F7357">
        <w:t xml:space="preserve"> is</w:t>
      </w:r>
      <w:r w:rsidR="00B12AA9">
        <w:rPr>
          <w:i/>
          <w:iCs/>
        </w:rPr>
        <w:t xml:space="preserve"> </w:t>
      </w:r>
      <w:r w:rsidR="00B12AA9" w:rsidRPr="00A27CAC">
        <w:rPr>
          <w:i/>
          <w:iCs/>
        </w:rPr>
        <w:t>‘not what</w:t>
      </w:r>
      <w:r w:rsidR="00B12AA9" w:rsidRPr="000F7357">
        <w:rPr>
          <w:i/>
          <w:iCs/>
        </w:rPr>
        <w:t xml:space="preserve"> the owner subjectively intended nor what particular users of the way subjectively assumed, but whether a reasonable user would have understood that the owner was intending…to disabuse [him] of the notion that the way was a public highway.</w:t>
      </w:r>
      <w:r w:rsidR="00B12AA9">
        <w:rPr>
          <w:i/>
          <w:iCs/>
        </w:rPr>
        <w:t xml:space="preserve">’ </w:t>
      </w:r>
    </w:p>
    <w:p w14:paraId="0D7E28B1" w14:textId="60F515EB" w:rsidR="007B6597" w:rsidRPr="00024271" w:rsidRDefault="00FC1BE4" w:rsidP="00847E0A">
      <w:pPr>
        <w:pStyle w:val="Style1"/>
        <w:rPr>
          <w:rFonts w:ascii="Arial" w:hAnsi="Arial" w:cs="Arial"/>
          <w:sz w:val="24"/>
          <w:szCs w:val="24"/>
        </w:rPr>
      </w:pPr>
      <w:r>
        <w:rPr>
          <w:rFonts w:ascii="Arial" w:hAnsi="Arial" w:cs="Arial"/>
          <w:sz w:val="24"/>
          <w:szCs w:val="24"/>
        </w:rPr>
        <w:t xml:space="preserve">The gate </w:t>
      </w:r>
      <w:r w:rsidR="00E26C3D">
        <w:rPr>
          <w:rFonts w:ascii="Arial" w:hAnsi="Arial" w:cs="Arial"/>
          <w:sz w:val="24"/>
          <w:szCs w:val="24"/>
        </w:rPr>
        <w:t>was</w:t>
      </w:r>
      <w:r w:rsidR="00800D92">
        <w:rPr>
          <w:rFonts w:ascii="Arial" w:hAnsi="Arial" w:cs="Arial"/>
          <w:sz w:val="24"/>
          <w:szCs w:val="24"/>
        </w:rPr>
        <w:t xml:space="preserve"> across the</w:t>
      </w:r>
      <w:r w:rsidR="00735653">
        <w:rPr>
          <w:rFonts w:ascii="Arial" w:hAnsi="Arial" w:cs="Arial"/>
          <w:sz w:val="24"/>
          <w:szCs w:val="24"/>
        </w:rPr>
        <w:t xml:space="preserve"> single</w:t>
      </w:r>
      <w:r w:rsidR="00800D92">
        <w:rPr>
          <w:rFonts w:ascii="Arial" w:hAnsi="Arial" w:cs="Arial"/>
          <w:sz w:val="24"/>
          <w:szCs w:val="24"/>
        </w:rPr>
        <w:t xml:space="preserve"> fork of a track</w:t>
      </w:r>
      <w:r w:rsidR="00E26C3D">
        <w:rPr>
          <w:rFonts w:ascii="Arial" w:hAnsi="Arial" w:cs="Arial"/>
          <w:sz w:val="24"/>
          <w:szCs w:val="24"/>
        </w:rPr>
        <w:t xml:space="preserve"> adjacent to FP26</w:t>
      </w:r>
      <w:r w:rsidR="00800D92">
        <w:rPr>
          <w:rFonts w:ascii="Arial" w:hAnsi="Arial" w:cs="Arial"/>
          <w:sz w:val="24"/>
          <w:szCs w:val="24"/>
        </w:rPr>
        <w:t>.</w:t>
      </w:r>
      <w:r w:rsidR="00655718">
        <w:rPr>
          <w:rFonts w:ascii="Arial" w:hAnsi="Arial" w:cs="Arial"/>
          <w:sz w:val="24"/>
          <w:szCs w:val="24"/>
        </w:rPr>
        <w:t xml:space="preserve"> Next to the fork was a</w:t>
      </w:r>
      <w:r w:rsidR="006A110E">
        <w:rPr>
          <w:rFonts w:ascii="Arial" w:hAnsi="Arial" w:cs="Arial"/>
          <w:sz w:val="24"/>
          <w:szCs w:val="24"/>
        </w:rPr>
        <w:t xml:space="preserve"> </w:t>
      </w:r>
      <w:r w:rsidR="00655718">
        <w:rPr>
          <w:rFonts w:ascii="Arial" w:hAnsi="Arial" w:cs="Arial"/>
          <w:sz w:val="24"/>
          <w:szCs w:val="24"/>
        </w:rPr>
        <w:t>way</w:t>
      </w:r>
      <w:r w:rsidR="006A110E">
        <w:rPr>
          <w:rFonts w:ascii="Arial" w:hAnsi="Arial" w:cs="Arial"/>
          <w:sz w:val="24"/>
          <w:szCs w:val="24"/>
        </w:rPr>
        <w:t xml:space="preserve"> </w:t>
      </w:r>
      <w:r w:rsidR="00655718">
        <w:rPr>
          <w:rFonts w:ascii="Arial" w:hAnsi="Arial" w:cs="Arial"/>
          <w:sz w:val="24"/>
          <w:szCs w:val="24"/>
        </w:rPr>
        <w:t xml:space="preserve">marker post pointing </w:t>
      </w:r>
      <w:r w:rsidR="006A110E">
        <w:rPr>
          <w:rFonts w:ascii="Arial" w:hAnsi="Arial" w:cs="Arial"/>
          <w:sz w:val="24"/>
          <w:szCs w:val="24"/>
        </w:rPr>
        <w:t xml:space="preserve">clearly in the direction of the continuation </w:t>
      </w:r>
      <w:r w:rsidR="00514206">
        <w:rPr>
          <w:rFonts w:ascii="Arial" w:hAnsi="Arial" w:cs="Arial"/>
          <w:sz w:val="24"/>
          <w:szCs w:val="24"/>
        </w:rPr>
        <w:t xml:space="preserve">of </w:t>
      </w:r>
      <w:r w:rsidR="006A110E">
        <w:rPr>
          <w:rFonts w:ascii="Arial" w:hAnsi="Arial" w:cs="Arial"/>
          <w:sz w:val="24"/>
          <w:szCs w:val="24"/>
        </w:rPr>
        <w:t>FP26</w:t>
      </w:r>
      <w:r w:rsidR="00514206">
        <w:rPr>
          <w:rFonts w:ascii="Arial" w:hAnsi="Arial" w:cs="Arial"/>
          <w:sz w:val="24"/>
          <w:szCs w:val="24"/>
        </w:rPr>
        <w:t>.</w:t>
      </w:r>
      <w:r w:rsidR="00735653">
        <w:rPr>
          <w:rFonts w:ascii="Arial" w:hAnsi="Arial" w:cs="Arial"/>
          <w:sz w:val="24"/>
          <w:szCs w:val="24"/>
        </w:rPr>
        <w:t xml:space="preserve"> </w:t>
      </w:r>
      <w:r w:rsidR="007E4895">
        <w:rPr>
          <w:rFonts w:ascii="Arial" w:hAnsi="Arial" w:cs="Arial"/>
          <w:sz w:val="24"/>
          <w:szCs w:val="24"/>
        </w:rPr>
        <w:t xml:space="preserve">On one side of the gate, there was a hedge bank and </w:t>
      </w:r>
      <w:r w:rsidR="00BF1D83">
        <w:rPr>
          <w:rFonts w:ascii="Arial" w:hAnsi="Arial" w:cs="Arial"/>
          <w:sz w:val="24"/>
          <w:szCs w:val="24"/>
        </w:rPr>
        <w:t>on the other side, there was</w:t>
      </w:r>
      <w:r w:rsidR="003E72CA">
        <w:rPr>
          <w:rFonts w:ascii="Arial" w:hAnsi="Arial" w:cs="Arial"/>
          <w:sz w:val="24"/>
          <w:szCs w:val="24"/>
        </w:rPr>
        <w:t xml:space="preserve"> a</w:t>
      </w:r>
      <w:r w:rsidR="00BF1D83">
        <w:rPr>
          <w:rFonts w:ascii="Arial" w:hAnsi="Arial" w:cs="Arial"/>
          <w:sz w:val="24"/>
          <w:szCs w:val="24"/>
        </w:rPr>
        <w:t xml:space="preserve"> steep drop </w:t>
      </w:r>
      <w:r w:rsidR="0052596C">
        <w:rPr>
          <w:rFonts w:ascii="Arial" w:hAnsi="Arial" w:cs="Arial"/>
          <w:sz w:val="24"/>
          <w:szCs w:val="24"/>
        </w:rPr>
        <w:t xml:space="preserve">within a few </w:t>
      </w:r>
      <w:r w:rsidR="0052596C" w:rsidRPr="00B778C5">
        <w:rPr>
          <w:rFonts w:ascii="Arial" w:hAnsi="Arial" w:cs="Arial"/>
          <w:sz w:val="24"/>
          <w:szCs w:val="24"/>
        </w:rPr>
        <w:t xml:space="preserve">metres </w:t>
      </w:r>
      <w:r w:rsidR="00D9675E" w:rsidRPr="00B778C5">
        <w:rPr>
          <w:rFonts w:ascii="Arial" w:hAnsi="Arial" w:cs="Arial"/>
          <w:sz w:val="24"/>
          <w:szCs w:val="24"/>
        </w:rPr>
        <w:t xml:space="preserve">of that side of the gate. </w:t>
      </w:r>
      <w:r w:rsidR="00B743F9" w:rsidRPr="00B778C5">
        <w:rPr>
          <w:rFonts w:ascii="Arial" w:hAnsi="Arial" w:cs="Arial"/>
          <w:sz w:val="24"/>
          <w:szCs w:val="24"/>
        </w:rPr>
        <w:t>Other than c</w:t>
      </w:r>
      <w:r w:rsidR="00417324">
        <w:rPr>
          <w:rFonts w:ascii="Arial" w:hAnsi="Arial" w:cs="Arial"/>
          <w:sz w:val="24"/>
          <w:szCs w:val="24"/>
        </w:rPr>
        <w:t>ontinuing</w:t>
      </w:r>
      <w:r w:rsidR="00B743F9" w:rsidRPr="00B778C5">
        <w:rPr>
          <w:rFonts w:ascii="Arial" w:hAnsi="Arial" w:cs="Arial"/>
          <w:sz w:val="24"/>
          <w:szCs w:val="24"/>
        </w:rPr>
        <w:t xml:space="preserve"> along FP26, </w:t>
      </w:r>
      <w:r w:rsidR="0084610E" w:rsidRPr="00B778C5">
        <w:rPr>
          <w:rFonts w:ascii="Arial" w:hAnsi="Arial" w:cs="Arial"/>
          <w:sz w:val="24"/>
          <w:szCs w:val="24"/>
        </w:rPr>
        <w:t xml:space="preserve">it </w:t>
      </w:r>
      <w:r w:rsidR="00D9675E" w:rsidRPr="00B778C5">
        <w:rPr>
          <w:rFonts w:ascii="Arial" w:hAnsi="Arial" w:cs="Arial"/>
          <w:sz w:val="24"/>
          <w:szCs w:val="24"/>
        </w:rPr>
        <w:t>would be</w:t>
      </w:r>
      <w:r w:rsidR="0084610E" w:rsidRPr="00B778C5">
        <w:rPr>
          <w:rFonts w:ascii="Arial" w:hAnsi="Arial" w:cs="Arial"/>
          <w:sz w:val="24"/>
          <w:szCs w:val="24"/>
        </w:rPr>
        <w:t xml:space="preserve"> incumbent on any user to </w:t>
      </w:r>
      <w:r w:rsidR="00417324">
        <w:rPr>
          <w:rFonts w:ascii="Arial" w:hAnsi="Arial" w:cs="Arial"/>
          <w:sz w:val="24"/>
          <w:szCs w:val="24"/>
        </w:rPr>
        <w:t xml:space="preserve">either </w:t>
      </w:r>
      <w:r w:rsidR="004B3013" w:rsidRPr="00B778C5">
        <w:rPr>
          <w:rFonts w:ascii="Arial" w:hAnsi="Arial" w:cs="Arial"/>
          <w:sz w:val="24"/>
          <w:szCs w:val="24"/>
        </w:rPr>
        <w:t>negotiate the gate</w:t>
      </w:r>
      <w:r w:rsidR="00437078">
        <w:rPr>
          <w:rFonts w:ascii="Arial" w:hAnsi="Arial" w:cs="Arial"/>
          <w:sz w:val="24"/>
          <w:szCs w:val="24"/>
        </w:rPr>
        <w:t xml:space="preserve"> that held the sign</w:t>
      </w:r>
      <w:r w:rsidR="004B3013" w:rsidRPr="00B778C5">
        <w:rPr>
          <w:rFonts w:ascii="Arial" w:hAnsi="Arial" w:cs="Arial"/>
          <w:sz w:val="24"/>
          <w:szCs w:val="24"/>
        </w:rPr>
        <w:t xml:space="preserve">, </w:t>
      </w:r>
      <w:r w:rsidR="00417324">
        <w:rPr>
          <w:rFonts w:ascii="Arial" w:hAnsi="Arial" w:cs="Arial"/>
          <w:sz w:val="24"/>
          <w:szCs w:val="24"/>
        </w:rPr>
        <w:t xml:space="preserve">or </w:t>
      </w:r>
      <w:r w:rsidR="004B3013" w:rsidRPr="00B778C5">
        <w:rPr>
          <w:rFonts w:ascii="Arial" w:hAnsi="Arial" w:cs="Arial"/>
          <w:sz w:val="24"/>
          <w:szCs w:val="24"/>
        </w:rPr>
        <w:t>walk around it</w:t>
      </w:r>
      <w:r w:rsidR="00D9675E" w:rsidRPr="00B778C5">
        <w:rPr>
          <w:rFonts w:ascii="Arial" w:hAnsi="Arial" w:cs="Arial"/>
          <w:sz w:val="24"/>
          <w:szCs w:val="24"/>
        </w:rPr>
        <w:t xml:space="preserve"> near</w:t>
      </w:r>
      <w:r w:rsidR="0051571A">
        <w:rPr>
          <w:rFonts w:ascii="Arial" w:hAnsi="Arial" w:cs="Arial"/>
          <w:sz w:val="24"/>
          <w:szCs w:val="24"/>
        </w:rPr>
        <w:t xml:space="preserve"> to</w:t>
      </w:r>
      <w:r w:rsidR="00D9675E" w:rsidRPr="00B778C5">
        <w:rPr>
          <w:rFonts w:ascii="Arial" w:hAnsi="Arial" w:cs="Arial"/>
          <w:sz w:val="24"/>
          <w:szCs w:val="24"/>
        </w:rPr>
        <w:t xml:space="preserve"> the steep drop,</w:t>
      </w:r>
      <w:r w:rsidR="004B3013" w:rsidRPr="00B778C5">
        <w:rPr>
          <w:rFonts w:ascii="Arial" w:hAnsi="Arial" w:cs="Arial"/>
          <w:sz w:val="24"/>
          <w:szCs w:val="24"/>
        </w:rPr>
        <w:t xml:space="preserve"> or </w:t>
      </w:r>
      <w:r w:rsidR="00C43A42" w:rsidRPr="00B778C5">
        <w:rPr>
          <w:rFonts w:ascii="Arial" w:hAnsi="Arial" w:cs="Arial"/>
          <w:sz w:val="24"/>
          <w:szCs w:val="24"/>
        </w:rPr>
        <w:t>us</w:t>
      </w:r>
      <w:r w:rsidR="003E72CA">
        <w:rPr>
          <w:rFonts w:ascii="Arial" w:hAnsi="Arial" w:cs="Arial"/>
          <w:sz w:val="24"/>
          <w:szCs w:val="24"/>
        </w:rPr>
        <w:t>e</w:t>
      </w:r>
      <w:r w:rsidR="00C43A42" w:rsidRPr="00B778C5">
        <w:rPr>
          <w:rFonts w:ascii="Arial" w:hAnsi="Arial" w:cs="Arial"/>
          <w:sz w:val="24"/>
          <w:szCs w:val="24"/>
        </w:rPr>
        <w:t xml:space="preserve"> a gap to </w:t>
      </w:r>
      <w:r w:rsidR="004B3013" w:rsidRPr="00B778C5">
        <w:rPr>
          <w:rFonts w:ascii="Arial" w:hAnsi="Arial" w:cs="Arial"/>
          <w:sz w:val="24"/>
          <w:szCs w:val="24"/>
        </w:rPr>
        <w:t>access the land beyo</w:t>
      </w:r>
      <w:r w:rsidR="00C43A42" w:rsidRPr="00B778C5">
        <w:rPr>
          <w:rFonts w:ascii="Arial" w:hAnsi="Arial" w:cs="Arial"/>
          <w:sz w:val="24"/>
          <w:szCs w:val="24"/>
        </w:rPr>
        <w:t>nd.</w:t>
      </w:r>
      <w:r w:rsidR="00970D03" w:rsidRPr="00B778C5">
        <w:rPr>
          <w:rFonts w:ascii="Arial" w:hAnsi="Arial" w:cs="Arial"/>
          <w:sz w:val="24"/>
          <w:szCs w:val="24"/>
        </w:rPr>
        <w:t xml:space="preserve"> </w:t>
      </w:r>
    </w:p>
    <w:p w14:paraId="74EAFFC8" w14:textId="6A63FD7D" w:rsidR="00C6794D" w:rsidRPr="00BE04C2" w:rsidRDefault="00B869C9" w:rsidP="00847E0A">
      <w:pPr>
        <w:pStyle w:val="Style1"/>
        <w:rPr>
          <w:rFonts w:ascii="Arial" w:hAnsi="Arial" w:cs="Arial"/>
          <w:sz w:val="24"/>
          <w:szCs w:val="24"/>
        </w:rPr>
      </w:pPr>
      <w:r w:rsidRPr="00B778C5">
        <w:rPr>
          <w:rFonts w:ascii="Arial" w:hAnsi="Arial" w:cs="Arial"/>
          <w:sz w:val="24"/>
          <w:szCs w:val="24"/>
        </w:rPr>
        <w:lastRenderedPageBreak/>
        <w:t xml:space="preserve">As the </w:t>
      </w:r>
      <w:r w:rsidR="00E933AF">
        <w:rPr>
          <w:rFonts w:ascii="Arial" w:hAnsi="Arial" w:cs="Arial"/>
          <w:sz w:val="24"/>
          <w:szCs w:val="24"/>
        </w:rPr>
        <w:t xml:space="preserve">alleged </w:t>
      </w:r>
      <w:r w:rsidRPr="00B778C5">
        <w:rPr>
          <w:rFonts w:ascii="Arial" w:hAnsi="Arial" w:cs="Arial"/>
          <w:sz w:val="24"/>
          <w:szCs w:val="24"/>
        </w:rPr>
        <w:t>sign also said ‘South West Water’</w:t>
      </w:r>
      <w:r w:rsidR="007B6597">
        <w:rPr>
          <w:rFonts w:ascii="Arial" w:hAnsi="Arial" w:cs="Arial"/>
          <w:sz w:val="24"/>
          <w:szCs w:val="24"/>
        </w:rPr>
        <w:t xml:space="preserve"> a</w:t>
      </w:r>
      <w:r w:rsidR="00B778C5" w:rsidRPr="00B778C5">
        <w:rPr>
          <w:rFonts w:ascii="Arial" w:hAnsi="Arial" w:cs="Arial"/>
          <w:sz w:val="24"/>
          <w:szCs w:val="24"/>
        </w:rPr>
        <w:t xml:space="preserve"> </w:t>
      </w:r>
      <w:r w:rsidR="007B6597">
        <w:rPr>
          <w:rFonts w:ascii="Arial" w:hAnsi="Arial" w:cs="Arial"/>
          <w:sz w:val="24"/>
          <w:szCs w:val="24"/>
        </w:rPr>
        <w:t>r</w:t>
      </w:r>
      <w:r w:rsidR="007B6597" w:rsidRPr="00B778C5">
        <w:rPr>
          <w:rFonts w:ascii="Arial" w:hAnsi="Arial" w:cs="Arial"/>
          <w:sz w:val="24"/>
          <w:szCs w:val="24"/>
        </w:rPr>
        <w:t xml:space="preserve">easonable user </w:t>
      </w:r>
      <w:r w:rsidR="00B778C5" w:rsidRPr="00B778C5">
        <w:rPr>
          <w:rFonts w:ascii="Arial" w:hAnsi="Arial" w:cs="Arial"/>
          <w:sz w:val="24"/>
          <w:szCs w:val="24"/>
        </w:rPr>
        <w:t xml:space="preserve">would have understood it to relate to the objector’s land. </w:t>
      </w:r>
      <w:r w:rsidR="00CC5FB6" w:rsidRPr="00B778C5">
        <w:rPr>
          <w:rFonts w:ascii="Arial" w:hAnsi="Arial" w:cs="Arial"/>
          <w:sz w:val="24"/>
          <w:szCs w:val="24"/>
        </w:rPr>
        <w:t>Whilst the land immediately</w:t>
      </w:r>
      <w:r w:rsidR="00CC5FB6" w:rsidRPr="00B4227C">
        <w:rPr>
          <w:rFonts w:ascii="Arial" w:hAnsi="Arial" w:cs="Arial"/>
          <w:sz w:val="24"/>
          <w:szCs w:val="24"/>
        </w:rPr>
        <w:t xml:space="preserve"> beyond the gate did not belong to SWW</w:t>
      </w:r>
      <w:r w:rsidR="00A9740C" w:rsidRPr="00B4227C">
        <w:rPr>
          <w:rFonts w:ascii="Arial" w:hAnsi="Arial" w:cs="Arial"/>
          <w:sz w:val="24"/>
          <w:szCs w:val="24"/>
        </w:rPr>
        <w:t>, anyone</w:t>
      </w:r>
      <w:r w:rsidR="00B4227C" w:rsidRPr="00B4227C">
        <w:rPr>
          <w:rFonts w:ascii="Arial" w:hAnsi="Arial" w:cs="Arial"/>
          <w:sz w:val="24"/>
          <w:szCs w:val="24"/>
        </w:rPr>
        <w:t xml:space="preserve"> going beyond the gate</w:t>
      </w:r>
      <w:r w:rsidR="00A9740C" w:rsidRPr="00B4227C">
        <w:rPr>
          <w:rFonts w:ascii="Arial" w:hAnsi="Arial" w:cs="Arial"/>
          <w:sz w:val="24"/>
          <w:szCs w:val="24"/>
        </w:rPr>
        <w:t xml:space="preserve"> would necessarily have had to go onto the objectors land</w:t>
      </w:r>
      <w:r w:rsidR="0051118D">
        <w:rPr>
          <w:rFonts w:ascii="Arial" w:hAnsi="Arial" w:cs="Arial"/>
          <w:sz w:val="24"/>
          <w:szCs w:val="24"/>
        </w:rPr>
        <w:t xml:space="preserve"> and it </w:t>
      </w:r>
      <w:r w:rsidR="00722D7A">
        <w:rPr>
          <w:rFonts w:ascii="Arial" w:hAnsi="Arial" w:cs="Arial"/>
          <w:sz w:val="24"/>
          <w:szCs w:val="24"/>
        </w:rPr>
        <w:t>is</w:t>
      </w:r>
      <w:r w:rsidR="009E30E0">
        <w:rPr>
          <w:rFonts w:ascii="Arial" w:hAnsi="Arial" w:cs="Arial"/>
          <w:sz w:val="24"/>
          <w:szCs w:val="24"/>
        </w:rPr>
        <w:t xml:space="preserve"> </w:t>
      </w:r>
      <w:r w:rsidR="0051118D">
        <w:rPr>
          <w:rFonts w:ascii="Arial" w:hAnsi="Arial" w:cs="Arial"/>
          <w:sz w:val="24"/>
          <w:szCs w:val="24"/>
        </w:rPr>
        <w:t xml:space="preserve">highly unlikely that the user would be aware that the first </w:t>
      </w:r>
      <w:r w:rsidR="009E30E0">
        <w:rPr>
          <w:rFonts w:ascii="Arial" w:hAnsi="Arial" w:cs="Arial"/>
          <w:sz w:val="24"/>
          <w:szCs w:val="24"/>
        </w:rPr>
        <w:t>part of the track did not belong to SWW</w:t>
      </w:r>
      <w:r w:rsidR="00B4227C" w:rsidRPr="00B4227C">
        <w:rPr>
          <w:rFonts w:ascii="Arial" w:hAnsi="Arial" w:cs="Arial"/>
          <w:sz w:val="24"/>
          <w:szCs w:val="24"/>
        </w:rPr>
        <w:t>.</w:t>
      </w:r>
      <w:r w:rsidR="003216A1">
        <w:rPr>
          <w:rFonts w:ascii="Arial" w:hAnsi="Arial" w:cs="Arial"/>
          <w:sz w:val="24"/>
          <w:szCs w:val="24"/>
        </w:rPr>
        <w:t xml:space="preserve"> </w:t>
      </w:r>
      <w:r w:rsidR="00024271" w:rsidRPr="00BE04C2">
        <w:rPr>
          <w:rFonts w:ascii="Arial" w:hAnsi="Arial" w:cs="Arial"/>
          <w:sz w:val="24"/>
          <w:szCs w:val="24"/>
        </w:rPr>
        <w:t>I accordingly consider that a reasonable user</w:t>
      </w:r>
      <w:r w:rsidR="002A0F37" w:rsidRPr="00BE04C2">
        <w:rPr>
          <w:rFonts w:ascii="Arial" w:hAnsi="Arial" w:cs="Arial"/>
          <w:sz w:val="24"/>
          <w:szCs w:val="24"/>
        </w:rPr>
        <w:t>,</w:t>
      </w:r>
      <w:r w:rsidR="00024271" w:rsidRPr="00BE04C2">
        <w:rPr>
          <w:rFonts w:ascii="Arial" w:hAnsi="Arial" w:cs="Arial"/>
          <w:sz w:val="24"/>
          <w:szCs w:val="24"/>
        </w:rPr>
        <w:t xml:space="preserve"> when faced with </w:t>
      </w:r>
      <w:r w:rsidR="002A0F37" w:rsidRPr="00BE04C2">
        <w:rPr>
          <w:rFonts w:ascii="Arial" w:hAnsi="Arial" w:cs="Arial"/>
          <w:sz w:val="24"/>
          <w:szCs w:val="24"/>
        </w:rPr>
        <w:t xml:space="preserve">a </w:t>
      </w:r>
      <w:r w:rsidR="00024271" w:rsidRPr="00BE04C2">
        <w:rPr>
          <w:rFonts w:ascii="Arial" w:hAnsi="Arial" w:cs="Arial"/>
          <w:sz w:val="24"/>
          <w:szCs w:val="24"/>
        </w:rPr>
        <w:t xml:space="preserve">gate and </w:t>
      </w:r>
      <w:r w:rsidR="002A0F37" w:rsidRPr="00BE04C2">
        <w:rPr>
          <w:rFonts w:ascii="Arial" w:hAnsi="Arial" w:cs="Arial"/>
          <w:sz w:val="24"/>
          <w:szCs w:val="24"/>
        </w:rPr>
        <w:t xml:space="preserve">a </w:t>
      </w:r>
      <w:r w:rsidR="00024271" w:rsidRPr="00BE04C2">
        <w:rPr>
          <w:rFonts w:ascii="Arial" w:hAnsi="Arial" w:cs="Arial"/>
          <w:sz w:val="24"/>
          <w:szCs w:val="24"/>
        </w:rPr>
        <w:t xml:space="preserve">sign would have understood that the sign </w:t>
      </w:r>
      <w:r w:rsidR="005D1F17" w:rsidRPr="00BE04C2">
        <w:rPr>
          <w:rFonts w:ascii="Arial" w:hAnsi="Arial" w:cs="Arial"/>
          <w:sz w:val="24"/>
          <w:szCs w:val="24"/>
        </w:rPr>
        <w:t>was from S</w:t>
      </w:r>
      <w:r w:rsidR="00F341CA" w:rsidRPr="00BE04C2">
        <w:rPr>
          <w:rFonts w:ascii="Arial" w:hAnsi="Arial" w:cs="Arial"/>
          <w:sz w:val="24"/>
          <w:szCs w:val="24"/>
        </w:rPr>
        <w:t xml:space="preserve">WW and </w:t>
      </w:r>
      <w:r w:rsidR="00024271" w:rsidRPr="00BE04C2">
        <w:rPr>
          <w:rFonts w:ascii="Arial" w:hAnsi="Arial" w:cs="Arial"/>
          <w:sz w:val="24"/>
          <w:szCs w:val="24"/>
        </w:rPr>
        <w:t>related to the</w:t>
      </w:r>
      <w:r w:rsidR="001C3B7C" w:rsidRPr="00BE04C2">
        <w:rPr>
          <w:rFonts w:ascii="Arial" w:hAnsi="Arial" w:cs="Arial"/>
          <w:sz w:val="24"/>
          <w:szCs w:val="24"/>
        </w:rPr>
        <w:t>ir</w:t>
      </w:r>
      <w:r w:rsidR="00024271" w:rsidRPr="00BE04C2">
        <w:rPr>
          <w:rFonts w:ascii="Arial" w:hAnsi="Arial" w:cs="Arial"/>
          <w:sz w:val="24"/>
          <w:szCs w:val="24"/>
        </w:rPr>
        <w:t xml:space="preserve"> land beyond the gate</w:t>
      </w:r>
      <w:r w:rsidR="00722D7A" w:rsidRPr="00BE04C2">
        <w:rPr>
          <w:rFonts w:ascii="Arial" w:hAnsi="Arial" w:cs="Arial"/>
          <w:sz w:val="24"/>
          <w:szCs w:val="24"/>
        </w:rPr>
        <w:t>,</w:t>
      </w:r>
      <w:r w:rsidR="00024271" w:rsidRPr="00BE04C2">
        <w:rPr>
          <w:rFonts w:ascii="Arial" w:hAnsi="Arial" w:cs="Arial"/>
          <w:sz w:val="24"/>
          <w:szCs w:val="24"/>
        </w:rPr>
        <w:t xml:space="preserve"> </w:t>
      </w:r>
      <w:r w:rsidR="00F341CA" w:rsidRPr="00BE04C2">
        <w:rPr>
          <w:rFonts w:ascii="Arial" w:hAnsi="Arial" w:cs="Arial"/>
          <w:sz w:val="24"/>
          <w:szCs w:val="24"/>
        </w:rPr>
        <w:t>which</w:t>
      </w:r>
      <w:r w:rsidR="00024271" w:rsidRPr="00BE04C2">
        <w:rPr>
          <w:rFonts w:ascii="Arial" w:hAnsi="Arial" w:cs="Arial"/>
          <w:sz w:val="24"/>
          <w:szCs w:val="24"/>
        </w:rPr>
        <w:t xml:space="preserve"> was private</w:t>
      </w:r>
      <w:r w:rsidR="00F341CA" w:rsidRPr="00BE04C2">
        <w:rPr>
          <w:rFonts w:ascii="Arial" w:hAnsi="Arial" w:cs="Arial"/>
          <w:sz w:val="24"/>
          <w:szCs w:val="24"/>
        </w:rPr>
        <w:t>.</w:t>
      </w:r>
    </w:p>
    <w:p w14:paraId="167F38E5" w14:textId="4086897E" w:rsidR="00490389" w:rsidRPr="00637FF9" w:rsidRDefault="00D26891" w:rsidP="00847E0A">
      <w:pPr>
        <w:pStyle w:val="Style1"/>
        <w:rPr>
          <w:rFonts w:ascii="Arial" w:hAnsi="Arial" w:cs="Arial"/>
          <w:sz w:val="24"/>
          <w:szCs w:val="24"/>
        </w:rPr>
      </w:pPr>
      <w:r w:rsidRPr="00637FF9">
        <w:rPr>
          <w:rFonts w:ascii="Arial" w:hAnsi="Arial" w:cs="Arial"/>
          <w:sz w:val="24"/>
          <w:szCs w:val="24"/>
        </w:rPr>
        <w:t xml:space="preserve">There </w:t>
      </w:r>
      <w:r w:rsidR="00EE7084">
        <w:rPr>
          <w:rFonts w:ascii="Arial" w:hAnsi="Arial" w:cs="Arial"/>
          <w:sz w:val="24"/>
          <w:szCs w:val="24"/>
        </w:rPr>
        <w:t>wa</w:t>
      </w:r>
      <w:r w:rsidRPr="00637FF9">
        <w:rPr>
          <w:rFonts w:ascii="Arial" w:hAnsi="Arial" w:cs="Arial"/>
          <w:sz w:val="24"/>
          <w:szCs w:val="24"/>
        </w:rPr>
        <w:t xml:space="preserve">s also </w:t>
      </w:r>
      <w:r w:rsidR="006F5479">
        <w:rPr>
          <w:rFonts w:ascii="Arial" w:hAnsi="Arial" w:cs="Arial"/>
          <w:sz w:val="24"/>
          <w:szCs w:val="24"/>
        </w:rPr>
        <w:t>evidence</w:t>
      </w:r>
      <w:r w:rsidR="00BB3802">
        <w:rPr>
          <w:rFonts w:ascii="Arial" w:hAnsi="Arial" w:cs="Arial"/>
          <w:sz w:val="24"/>
          <w:szCs w:val="24"/>
        </w:rPr>
        <w:t xml:space="preserve"> given</w:t>
      </w:r>
      <w:r w:rsidRPr="00637FF9">
        <w:rPr>
          <w:rFonts w:ascii="Arial" w:hAnsi="Arial" w:cs="Arial"/>
          <w:sz w:val="24"/>
          <w:szCs w:val="24"/>
        </w:rPr>
        <w:t xml:space="preserve"> that the gate was locked,</w:t>
      </w:r>
      <w:r w:rsidR="00C87997">
        <w:rPr>
          <w:rFonts w:ascii="Arial" w:hAnsi="Arial" w:cs="Arial"/>
          <w:sz w:val="24"/>
          <w:szCs w:val="24"/>
        </w:rPr>
        <w:t xml:space="preserve"> at least some of the time,</w:t>
      </w:r>
      <w:r w:rsidR="00080EDB">
        <w:rPr>
          <w:rFonts w:ascii="Arial" w:hAnsi="Arial" w:cs="Arial"/>
          <w:sz w:val="24"/>
          <w:szCs w:val="24"/>
        </w:rPr>
        <w:t xml:space="preserve"> as stated by Mr</w:t>
      </w:r>
      <w:r w:rsidR="00812352">
        <w:rPr>
          <w:rFonts w:ascii="Arial" w:hAnsi="Arial" w:cs="Arial"/>
          <w:sz w:val="24"/>
          <w:szCs w:val="24"/>
        </w:rPr>
        <w:t xml:space="preserve"> Street, Mr</w:t>
      </w:r>
      <w:r w:rsidR="00080EDB">
        <w:rPr>
          <w:rFonts w:ascii="Arial" w:hAnsi="Arial" w:cs="Arial"/>
          <w:sz w:val="24"/>
          <w:szCs w:val="24"/>
        </w:rPr>
        <w:t xml:space="preserve"> Westcott</w:t>
      </w:r>
      <w:r w:rsidR="0013439B">
        <w:rPr>
          <w:rFonts w:ascii="Arial" w:hAnsi="Arial" w:cs="Arial"/>
          <w:sz w:val="24"/>
          <w:szCs w:val="24"/>
        </w:rPr>
        <w:t xml:space="preserve"> </w:t>
      </w:r>
      <w:r w:rsidR="00C542B7">
        <w:rPr>
          <w:rFonts w:ascii="Arial" w:hAnsi="Arial" w:cs="Arial"/>
          <w:sz w:val="24"/>
          <w:szCs w:val="24"/>
        </w:rPr>
        <w:t xml:space="preserve">and </w:t>
      </w:r>
      <w:r w:rsidR="000413FB">
        <w:rPr>
          <w:rFonts w:ascii="Arial" w:hAnsi="Arial" w:cs="Arial"/>
          <w:sz w:val="24"/>
          <w:szCs w:val="24"/>
        </w:rPr>
        <w:t xml:space="preserve">as suggested by </w:t>
      </w:r>
      <w:r w:rsidR="0002251C">
        <w:rPr>
          <w:rFonts w:ascii="Arial" w:hAnsi="Arial" w:cs="Arial"/>
          <w:sz w:val="24"/>
          <w:szCs w:val="24"/>
        </w:rPr>
        <w:t xml:space="preserve">the statements of </w:t>
      </w:r>
      <w:r w:rsidR="0013439B">
        <w:rPr>
          <w:rFonts w:ascii="Arial" w:hAnsi="Arial" w:cs="Arial"/>
          <w:sz w:val="24"/>
          <w:szCs w:val="24"/>
        </w:rPr>
        <w:t>people passing by on the adjoining FP26</w:t>
      </w:r>
      <w:r w:rsidR="00511CFC" w:rsidRPr="00637FF9">
        <w:rPr>
          <w:rFonts w:ascii="Arial" w:hAnsi="Arial" w:cs="Arial"/>
          <w:sz w:val="24"/>
          <w:szCs w:val="24"/>
        </w:rPr>
        <w:t>.</w:t>
      </w:r>
      <w:r w:rsidR="00D1059E">
        <w:rPr>
          <w:rFonts w:ascii="Arial" w:hAnsi="Arial" w:cs="Arial"/>
          <w:sz w:val="24"/>
          <w:szCs w:val="24"/>
        </w:rPr>
        <w:t xml:space="preserve"> I agree with Michelmores LLP that </w:t>
      </w:r>
      <w:r w:rsidR="009F274A">
        <w:rPr>
          <w:rFonts w:ascii="Arial" w:hAnsi="Arial" w:cs="Arial"/>
          <w:sz w:val="24"/>
          <w:szCs w:val="24"/>
        </w:rPr>
        <w:t xml:space="preserve">retired </w:t>
      </w:r>
      <w:r w:rsidR="006F5479">
        <w:rPr>
          <w:rFonts w:ascii="Arial" w:hAnsi="Arial" w:cs="Arial"/>
          <w:sz w:val="24"/>
          <w:szCs w:val="24"/>
        </w:rPr>
        <w:t xml:space="preserve">SWW </w:t>
      </w:r>
      <w:r w:rsidR="00D1059E">
        <w:rPr>
          <w:rFonts w:ascii="Arial" w:hAnsi="Arial" w:cs="Arial"/>
          <w:sz w:val="24"/>
          <w:szCs w:val="24"/>
        </w:rPr>
        <w:t xml:space="preserve">employees had nothing to gain from </w:t>
      </w:r>
      <w:r w:rsidR="00806408">
        <w:rPr>
          <w:rFonts w:ascii="Arial" w:hAnsi="Arial" w:cs="Arial"/>
          <w:sz w:val="24"/>
          <w:szCs w:val="24"/>
        </w:rPr>
        <w:t xml:space="preserve">their testimony and it would therefore seem illogical to suggest that their </w:t>
      </w:r>
      <w:r w:rsidR="00D735FD">
        <w:rPr>
          <w:rFonts w:ascii="Arial" w:hAnsi="Arial" w:cs="Arial"/>
          <w:sz w:val="24"/>
          <w:szCs w:val="24"/>
        </w:rPr>
        <w:t>statements a</w:t>
      </w:r>
      <w:r w:rsidR="000D472B">
        <w:rPr>
          <w:rFonts w:ascii="Arial" w:hAnsi="Arial" w:cs="Arial"/>
          <w:sz w:val="24"/>
          <w:szCs w:val="24"/>
        </w:rPr>
        <w:t>re untrue.</w:t>
      </w:r>
    </w:p>
    <w:p w14:paraId="36D0C290" w14:textId="51D46D8D" w:rsidR="00562CB2" w:rsidRDefault="009D4DFA" w:rsidP="00847E0A">
      <w:pPr>
        <w:pStyle w:val="Style1"/>
        <w:rPr>
          <w:rFonts w:ascii="Arial" w:hAnsi="Arial" w:cs="Arial"/>
          <w:sz w:val="24"/>
          <w:szCs w:val="24"/>
        </w:rPr>
      </w:pPr>
      <w:r>
        <w:rPr>
          <w:rFonts w:ascii="Arial" w:hAnsi="Arial" w:cs="Arial"/>
          <w:sz w:val="24"/>
          <w:szCs w:val="24"/>
        </w:rPr>
        <w:t>A</w:t>
      </w:r>
      <w:r w:rsidR="00567309">
        <w:rPr>
          <w:rFonts w:ascii="Arial" w:hAnsi="Arial" w:cs="Arial"/>
          <w:sz w:val="24"/>
          <w:szCs w:val="24"/>
        </w:rPr>
        <w:t>erial photography</w:t>
      </w:r>
      <w:r>
        <w:rPr>
          <w:rFonts w:ascii="Arial" w:hAnsi="Arial" w:cs="Arial"/>
          <w:sz w:val="24"/>
          <w:szCs w:val="24"/>
        </w:rPr>
        <w:t xml:space="preserve"> </w:t>
      </w:r>
      <w:r w:rsidR="00567309">
        <w:rPr>
          <w:rFonts w:ascii="Arial" w:hAnsi="Arial" w:cs="Arial"/>
          <w:sz w:val="24"/>
          <w:szCs w:val="24"/>
        </w:rPr>
        <w:t>show</w:t>
      </w:r>
      <w:r>
        <w:rPr>
          <w:rFonts w:ascii="Arial" w:hAnsi="Arial" w:cs="Arial"/>
          <w:sz w:val="24"/>
          <w:szCs w:val="24"/>
        </w:rPr>
        <w:t>s</w:t>
      </w:r>
      <w:r w:rsidR="00567309">
        <w:rPr>
          <w:rFonts w:ascii="Arial" w:hAnsi="Arial" w:cs="Arial"/>
          <w:sz w:val="24"/>
          <w:szCs w:val="24"/>
        </w:rPr>
        <w:t xml:space="preserve"> a route that</w:t>
      </w:r>
      <w:r>
        <w:rPr>
          <w:rFonts w:ascii="Arial" w:hAnsi="Arial" w:cs="Arial"/>
          <w:sz w:val="24"/>
          <w:szCs w:val="24"/>
        </w:rPr>
        <w:t>,</w:t>
      </w:r>
      <w:r w:rsidR="00567309">
        <w:rPr>
          <w:rFonts w:ascii="Arial" w:hAnsi="Arial" w:cs="Arial"/>
          <w:sz w:val="24"/>
          <w:szCs w:val="24"/>
        </w:rPr>
        <w:t xml:space="preserve"> for many years</w:t>
      </w:r>
      <w:r w:rsidR="001E4BE9">
        <w:rPr>
          <w:rFonts w:ascii="Arial" w:hAnsi="Arial" w:cs="Arial"/>
          <w:sz w:val="24"/>
          <w:szCs w:val="24"/>
        </w:rPr>
        <w:t xml:space="preserve"> prior to the relevant period</w:t>
      </w:r>
      <w:r>
        <w:rPr>
          <w:rFonts w:ascii="Arial" w:hAnsi="Arial" w:cs="Arial"/>
          <w:sz w:val="24"/>
          <w:szCs w:val="24"/>
        </w:rPr>
        <w:t>,</w:t>
      </w:r>
      <w:r w:rsidR="00567309">
        <w:rPr>
          <w:rFonts w:ascii="Arial" w:hAnsi="Arial" w:cs="Arial"/>
          <w:sz w:val="24"/>
          <w:szCs w:val="24"/>
        </w:rPr>
        <w:t xml:space="preserve"> would have been physically able to be walked</w:t>
      </w:r>
      <w:r>
        <w:rPr>
          <w:rFonts w:ascii="Arial" w:hAnsi="Arial" w:cs="Arial"/>
          <w:sz w:val="24"/>
          <w:szCs w:val="24"/>
        </w:rPr>
        <w:t>.</w:t>
      </w:r>
      <w:r w:rsidR="0036323D">
        <w:rPr>
          <w:rFonts w:ascii="Arial" w:hAnsi="Arial" w:cs="Arial"/>
          <w:sz w:val="24"/>
          <w:szCs w:val="24"/>
        </w:rPr>
        <w:t xml:space="preserve"> </w:t>
      </w:r>
      <w:r>
        <w:rPr>
          <w:rFonts w:ascii="Arial" w:hAnsi="Arial" w:cs="Arial"/>
          <w:sz w:val="24"/>
          <w:szCs w:val="24"/>
        </w:rPr>
        <w:t>H</w:t>
      </w:r>
      <w:r w:rsidR="0036323D">
        <w:rPr>
          <w:rFonts w:ascii="Arial" w:hAnsi="Arial" w:cs="Arial"/>
          <w:sz w:val="24"/>
          <w:szCs w:val="24"/>
        </w:rPr>
        <w:t xml:space="preserve">owever </w:t>
      </w:r>
      <w:r w:rsidR="00547AC2">
        <w:rPr>
          <w:rFonts w:ascii="Arial" w:hAnsi="Arial" w:cs="Arial"/>
          <w:sz w:val="24"/>
          <w:szCs w:val="24"/>
        </w:rPr>
        <w:t>more recent</w:t>
      </w:r>
      <w:r>
        <w:rPr>
          <w:rFonts w:ascii="Arial" w:hAnsi="Arial" w:cs="Arial"/>
          <w:sz w:val="24"/>
          <w:szCs w:val="24"/>
        </w:rPr>
        <w:t xml:space="preserve"> aerial photography,</w:t>
      </w:r>
      <w:r w:rsidR="00547AC2">
        <w:rPr>
          <w:rFonts w:ascii="Arial" w:hAnsi="Arial" w:cs="Arial"/>
          <w:sz w:val="24"/>
          <w:szCs w:val="24"/>
        </w:rPr>
        <w:t xml:space="preserve"> photographic</w:t>
      </w:r>
      <w:r w:rsidR="0036323D">
        <w:rPr>
          <w:rFonts w:ascii="Arial" w:hAnsi="Arial" w:cs="Arial"/>
          <w:sz w:val="24"/>
          <w:szCs w:val="24"/>
        </w:rPr>
        <w:t xml:space="preserve"> evidence</w:t>
      </w:r>
      <w:r w:rsidR="001E7B41">
        <w:rPr>
          <w:rFonts w:ascii="Arial" w:hAnsi="Arial" w:cs="Arial"/>
          <w:sz w:val="24"/>
          <w:szCs w:val="24"/>
        </w:rPr>
        <w:t xml:space="preserve"> and the accompanying testimony of Mr Forbes-Laird</w:t>
      </w:r>
      <w:r w:rsidR="0036323D">
        <w:rPr>
          <w:rFonts w:ascii="Arial" w:hAnsi="Arial" w:cs="Arial"/>
          <w:sz w:val="24"/>
          <w:szCs w:val="24"/>
        </w:rPr>
        <w:t xml:space="preserve"> </w:t>
      </w:r>
      <w:r w:rsidR="00547AC2">
        <w:rPr>
          <w:rFonts w:ascii="Arial" w:hAnsi="Arial" w:cs="Arial"/>
          <w:sz w:val="24"/>
          <w:szCs w:val="24"/>
        </w:rPr>
        <w:t xml:space="preserve">is suggestive that </w:t>
      </w:r>
      <w:r w:rsidR="001E7B41">
        <w:rPr>
          <w:rFonts w:ascii="Arial" w:hAnsi="Arial" w:cs="Arial"/>
          <w:sz w:val="24"/>
          <w:szCs w:val="24"/>
        </w:rPr>
        <w:t xml:space="preserve">use of the claimed route was very light </w:t>
      </w:r>
      <w:r w:rsidR="00653D2E">
        <w:rPr>
          <w:rFonts w:ascii="Arial" w:hAnsi="Arial" w:cs="Arial"/>
          <w:sz w:val="24"/>
          <w:szCs w:val="24"/>
        </w:rPr>
        <w:t>late in the relevant period.</w:t>
      </w:r>
    </w:p>
    <w:p w14:paraId="09CB34E3" w14:textId="420CE062" w:rsidR="002530B4" w:rsidRPr="00140C2B" w:rsidRDefault="002530B4" w:rsidP="00847E0A">
      <w:pPr>
        <w:pStyle w:val="Style1"/>
        <w:numPr>
          <w:ilvl w:val="0"/>
          <w:numId w:val="0"/>
        </w:numPr>
        <w:rPr>
          <w:rFonts w:ascii="Arial" w:hAnsi="Arial" w:cs="Arial"/>
          <w:b/>
          <w:bCs/>
          <w:sz w:val="24"/>
          <w:szCs w:val="24"/>
        </w:rPr>
      </w:pPr>
      <w:r w:rsidRPr="00140C2B">
        <w:rPr>
          <w:rFonts w:ascii="Arial" w:hAnsi="Arial" w:cs="Arial"/>
          <w:b/>
          <w:bCs/>
          <w:sz w:val="24"/>
          <w:szCs w:val="24"/>
        </w:rPr>
        <w:t>Conclusions</w:t>
      </w:r>
      <w:r w:rsidR="002725F3" w:rsidRPr="00140C2B">
        <w:rPr>
          <w:rFonts w:ascii="Arial" w:hAnsi="Arial" w:cs="Arial"/>
          <w:b/>
          <w:bCs/>
          <w:sz w:val="24"/>
          <w:szCs w:val="24"/>
        </w:rPr>
        <w:t xml:space="preserve"> on statutory dedication</w:t>
      </w:r>
    </w:p>
    <w:p w14:paraId="2A188FF9" w14:textId="6C9DF89E" w:rsidR="00116AD6" w:rsidRPr="00A97C8B" w:rsidRDefault="008A6B7B" w:rsidP="00847E0A">
      <w:pPr>
        <w:pStyle w:val="Style1"/>
        <w:rPr>
          <w:rFonts w:ascii="Arial" w:hAnsi="Arial" w:cs="Arial"/>
          <w:sz w:val="24"/>
          <w:szCs w:val="24"/>
        </w:rPr>
      </w:pPr>
      <w:r>
        <w:rPr>
          <w:rFonts w:ascii="Arial" w:hAnsi="Arial" w:cs="Arial"/>
          <w:sz w:val="24"/>
          <w:szCs w:val="24"/>
        </w:rPr>
        <w:t xml:space="preserve">Use </w:t>
      </w:r>
      <w:r w:rsidR="00A97C8B">
        <w:rPr>
          <w:rFonts w:ascii="Arial" w:hAnsi="Arial" w:cs="Arial"/>
          <w:sz w:val="24"/>
          <w:szCs w:val="24"/>
        </w:rPr>
        <w:t xml:space="preserve">of the Order route </w:t>
      </w:r>
      <w:r>
        <w:rPr>
          <w:rFonts w:ascii="Arial" w:hAnsi="Arial" w:cs="Arial"/>
          <w:sz w:val="24"/>
          <w:szCs w:val="24"/>
        </w:rPr>
        <w:t>appears to</w:t>
      </w:r>
      <w:r w:rsidR="008E65FC">
        <w:rPr>
          <w:rFonts w:ascii="Arial" w:hAnsi="Arial" w:cs="Arial"/>
          <w:sz w:val="24"/>
          <w:szCs w:val="24"/>
        </w:rPr>
        <w:t xml:space="preserve"> have</w:t>
      </w:r>
      <w:r>
        <w:rPr>
          <w:rFonts w:ascii="Arial" w:hAnsi="Arial" w:cs="Arial"/>
          <w:sz w:val="24"/>
          <w:szCs w:val="24"/>
        </w:rPr>
        <w:t xml:space="preserve"> be</w:t>
      </w:r>
      <w:r w:rsidR="008E65FC">
        <w:rPr>
          <w:rFonts w:ascii="Arial" w:hAnsi="Arial" w:cs="Arial"/>
          <w:sz w:val="24"/>
          <w:szCs w:val="24"/>
        </w:rPr>
        <w:t>en</w:t>
      </w:r>
      <w:r w:rsidR="00DE5803">
        <w:rPr>
          <w:rFonts w:ascii="Arial" w:hAnsi="Arial" w:cs="Arial"/>
          <w:sz w:val="24"/>
          <w:szCs w:val="24"/>
        </w:rPr>
        <w:t xml:space="preserve"> </w:t>
      </w:r>
      <w:r>
        <w:rPr>
          <w:rFonts w:ascii="Arial" w:hAnsi="Arial" w:cs="Arial"/>
          <w:sz w:val="24"/>
          <w:szCs w:val="24"/>
        </w:rPr>
        <w:t xml:space="preserve">by local people with a knowledge of </w:t>
      </w:r>
      <w:r w:rsidR="00A017B4">
        <w:rPr>
          <w:rFonts w:ascii="Arial" w:hAnsi="Arial" w:cs="Arial"/>
          <w:sz w:val="24"/>
          <w:szCs w:val="24"/>
        </w:rPr>
        <w:t xml:space="preserve">the tides, </w:t>
      </w:r>
      <w:r w:rsidR="00735E52">
        <w:rPr>
          <w:rFonts w:ascii="Arial" w:hAnsi="Arial" w:cs="Arial"/>
          <w:sz w:val="24"/>
          <w:szCs w:val="24"/>
        </w:rPr>
        <w:t xml:space="preserve">where the claimed route led and </w:t>
      </w:r>
      <w:r w:rsidR="00AB5428">
        <w:rPr>
          <w:rFonts w:ascii="Arial" w:hAnsi="Arial" w:cs="Arial"/>
          <w:sz w:val="24"/>
          <w:szCs w:val="24"/>
        </w:rPr>
        <w:t xml:space="preserve">who were sufficiently able to negotiate the steep narrow steps </w:t>
      </w:r>
      <w:r w:rsidR="00DE5803">
        <w:rPr>
          <w:rFonts w:ascii="Arial" w:hAnsi="Arial" w:cs="Arial"/>
          <w:sz w:val="24"/>
          <w:szCs w:val="24"/>
        </w:rPr>
        <w:t>down to the rocks</w:t>
      </w:r>
      <w:r w:rsidR="005E75D6">
        <w:rPr>
          <w:rFonts w:ascii="Arial" w:hAnsi="Arial" w:cs="Arial"/>
          <w:sz w:val="24"/>
          <w:szCs w:val="24"/>
        </w:rPr>
        <w:t xml:space="preserve"> and</w:t>
      </w:r>
      <w:r w:rsidR="00745FD7">
        <w:rPr>
          <w:rFonts w:ascii="Arial" w:hAnsi="Arial" w:cs="Arial"/>
          <w:sz w:val="24"/>
          <w:szCs w:val="24"/>
        </w:rPr>
        <w:t xml:space="preserve"> then scramble across the outcrops </w:t>
      </w:r>
      <w:r w:rsidR="00EB3F0D">
        <w:rPr>
          <w:rFonts w:ascii="Arial" w:hAnsi="Arial" w:cs="Arial"/>
          <w:sz w:val="24"/>
          <w:szCs w:val="24"/>
        </w:rPr>
        <w:t xml:space="preserve">to </w:t>
      </w:r>
      <w:r w:rsidR="00EB3F0D" w:rsidRPr="00A97C8B">
        <w:rPr>
          <w:rFonts w:ascii="Arial" w:hAnsi="Arial" w:cs="Arial"/>
          <w:sz w:val="24"/>
          <w:szCs w:val="24"/>
        </w:rPr>
        <w:t>their chosen destination</w:t>
      </w:r>
      <w:r w:rsidR="00120F83" w:rsidRPr="00A97C8B">
        <w:rPr>
          <w:rFonts w:ascii="Arial" w:hAnsi="Arial" w:cs="Arial"/>
          <w:sz w:val="24"/>
          <w:szCs w:val="24"/>
        </w:rPr>
        <w:t>s</w:t>
      </w:r>
      <w:r w:rsidR="00EB3F0D" w:rsidRPr="00A97C8B">
        <w:rPr>
          <w:rFonts w:ascii="Arial" w:hAnsi="Arial" w:cs="Arial"/>
          <w:sz w:val="24"/>
          <w:szCs w:val="24"/>
        </w:rPr>
        <w:t>.</w:t>
      </w:r>
      <w:r w:rsidR="00504B40" w:rsidRPr="00A97C8B">
        <w:rPr>
          <w:rFonts w:ascii="Arial" w:hAnsi="Arial" w:cs="Arial"/>
          <w:sz w:val="24"/>
          <w:szCs w:val="24"/>
        </w:rPr>
        <w:t xml:space="preserve"> </w:t>
      </w:r>
      <w:r w:rsidR="0030505E" w:rsidRPr="00A97C8B">
        <w:rPr>
          <w:rFonts w:ascii="Arial" w:hAnsi="Arial" w:cs="Arial"/>
          <w:sz w:val="24"/>
          <w:szCs w:val="24"/>
        </w:rPr>
        <w:t>Whilst the UEF’s suggest</w:t>
      </w:r>
      <w:r w:rsidR="001B3226" w:rsidRPr="00A97C8B">
        <w:rPr>
          <w:rFonts w:ascii="Arial" w:hAnsi="Arial" w:cs="Arial"/>
          <w:sz w:val="24"/>
          <w:szCs w:val="24"/>
        </w:rPr>
        <w:t>ed</w:t>
      </w:r>
      <w:r w:rsidR="0030505E" w:rsidRPr="00A97C8B">
        <w:rPr>
          <w:rFonts w:ascii="Arial" w:hAnsi="Arial" w:cs="Arial"/>
          <w:sz w:val="24"/>
          <w:szCs w:val="24"/>
        </w:rPr>
        <w:t xml:space="preserve"> prolific use</w:t>
      </w:r>
      <w:r w:rsidR="00116AD6" w:rsidRPr="00A97C8B">
        <w:rPr>
          <w:rFonts w:ascii="Arial" w:hAnsi="Arial" w:cs="Arial"/>
          <w:sz w:val="24"/>
          <w:szCs w:val="24"/>
        </w:rPr>
        <w:t xml:space="preserve"> up to 2010</w:t>
      </w:r>
      <w:r w:rsidR="00AE262F" w:rsidRPr="00A97C8B">
        <w:rPr>
          <w:rFonts w:ascii="Arial" w:hAnsi="Arial" w:cs="Arial"/>
          <w:sz w:val="24"/>
          <w:szCs w:val="24"/>
        </w:rPr>
        <w:t xml:space="preserve">, </w:t>
      </w:r>
      <w:r w:rsidR="00ED16DE" w:rsidRPr="00A97C8B">
        <w:rPr>
          <w:rFonts w:ascii="Arial" w:hAnsi="Arial" w:cs="Arial"/>
          <w:sz w:val="24"/>
          <w:szCs w:val="24"/>
        </w:rPr>
        <w:t xml:space="preserve">the photographs and </w:t>
      </w:r>
      <w:r w:rsidR="001B3226" w:rsidRPr="00A97C8B">
        <w:rPr>
          <w:rFonts w:ascii="Arial" w:hAnsi="Arial" w:cs="Arial"/>
          <w:sz w:val="24"/>
          <w:szCs w:val="24"/>
        </w:rPr>
        <w:t>vegetation</w:t>
      </w:r>
      <w:r w:rsidR="00ED16DE" w:rsidRPr="00A97C8B">
        <w:rPr>
          <w:rFonts w:ascii="Arial" w:hAnsi="Arial" w:cs="Arial"/>
          <w:sz w:val="24"/>
          <w:szCs w:val="24"/>
        </w:rPr>
        <w:t xml:space="preserve"> analysis </w:t>
      </w:r>
      <w:r w:rsidR="005D1903" w:rsidRPr="00A97C8B">
        <w:rPr>
          <w:rFonts w:ascii="Arial" w:hAnsi="Arial" w:cs="Arial"/>
          <w:sz w:val="24"/>
          <w:szCs w:val="24"/>
        </w:rPr>
        <w:t>cast</w:t>
      </w:r>
      <w:r w:rsidR="00AE262F" w:rsidRPr="00A97C8B">
        <w:rPr>
          <w:rFonts w:ascii="Arial" w:hAnsi="Arial" w:cs="Arial"/>
          <w:sz w:val="24"/>
          <w:szCs w:val="24"/>
        </w:rPr>
        <w:t xml:space="preserve"> doubt</w:t>
      </w:r>
      <w:r w:rsidR="00474426" w:rsidRPr="00A97C8B">
        <w:rPr>
          <w:rFonts w:ascii="Arial" w:hAnsi="Arial" w:cs="Arial"/>
          <w:sz w:val="24"/>
          <w:szCs w:val="24"/>
        </w:rPr>
        <w:t xml:space="preserve"> </w:t>
      </w:r>
      <w:r w:rsidR="005F2DB7" w:rsidRPr="00A97C8B">
        <w:rPr>
          <w:rFonts w:ascii="Arial" w:hAnsi="Arial" w:cs="Arial"/>
          <w:sz w:val="24"/>
          <w:szCs w:val="24"/>
        </w:rPr>
        <w:t>on such</w:t>
      </w:r>
      <w:r w:rsidR="00370099" w:rsidRPr="00A97C8B">
        <w:rPr>
          <w:rFonts w:ascii="Arial" w:hAnsi="Arial" w:cs="Arial"/>
          <w:sz w:val="24"/>
          <w:szCs w:val="24"/>
        </w:rPr>
        <w:t xml:space="preserve"> </w:t>
      </w:r>
      <w:r w:rsidR="009B04CE" w:rsidRPr="00A97C8B">
        <w:rPr>
          <w:rFonts w:ascii="Arial" w:hAnsi="Arial" w:cs="Arial"/>
          <w:sz w:val="24"/>
          <w:szCs w:val="24"/>
        </w:rPr>
        <w:t>popularity</w:t>
      </w:r>
      <w:r w:rsidR="00474426" w:rsidRPr="00A97C8B">
        <w:rPr>
          <w:rFonts w:ascii="Arial" w:hAnsi="Arial" w:cs="Arial"/>
          <w:sz w:val="24"/>
          <w:szCs w:val="24"/>
        </w:rPr>
        <w:t xml:space="preserve"> of use,</w:t>
      </w:r>
      <w:r w:rsidR="00370099" w:rsidRPr="00A97C8B">
        <w:rPr>
          <w:rFonts w:ascii="Arial" w:hAnsi="Arial" w:cs="Arial"/>
          <w:sz w:val="24"/>
          <w:szCs w:val="24"/>
        </w:rPr>
        <w:t xml:space="preserve"> especially later in the relevant period.</w:t>
      </w:r>
      <w:r w:rsidR="00CF5FA7" w:rsidRPr="00A97C8B">
        <w:rPr>
          <w:rFonts w:ascii="Arial" w:hAnsi="Arial" w:cs="Arial"/>
          <w:sz w:val="24"/>
          <w:szCs w:val="24"/>
        </w:rPr>
        <w:t xml:space="preserve"> The fact that </w:t>
      </w:r>
      <w:r w:rsidR="00A4230E" w:rsidRPr="00A97C8B">
        <w:rPr>
          <w:rFonts w:ascii="Arial" w:hAnsi="Arial" w:cs="Arial"/>
          <w:sz w:val="24"/>
          <w:szCs w:val="24"/>
        </w:rPr>
        <w:t xml:space="preserve">other people were rarely seen on the Order route </w:t>
      </w:r>
      <w:r w:rsidR="000C6C07">
        <w:rPr>
          <w:rFonts w:ascii="Arial" w:hAnsi="Arial" w:cs="Arial"/>
          <w:sz w:val="24"/>
          <w:szCs w:val="24"/>
        </w:rPr>
        <w:t xml:space="preserve">itself </w:t>
      </w:r>
      <w:r w:rsidR="009A51CE" w:rsidRPr="00A97C8B">
        <w:rPr>
          <w:rFonts w:ascii="Arial" w:hAnsi="Arial" w:cs="Arial"/>
          <w:sz w:val="24"/>
          <w:szCs w:val="24"/>
        </w:rPr>
        <w:t xml:space="preserve">also </w:t>
      </w:r>
      <w:r w:rsidR="002D4FBD" w:rsidRPr="00A97C8B">
        <w:rPr>
          <w:rFonts w:ascii="Arial" w:hAnsi="Arial" w:cs="Arial"/>
          <w:sz w:val="24"/>
          <w:szCs w:val="24"/>
        </w:rPr>
        <w:t xml:space="preserve">does not lend itself to the </w:t>
      </w:r>
      <w:r w:rsidR="009A51CE" w:rsidRPr="00A97C8B">
        <w:rPr>
          <w:rFonts w:ascii="Arial" w:hAnsi="Arial" w:cs="Arial"/>
          <w:sz w:val="24"/>
          <w:szCs w:val="24"/>
        </w:rPr>
        <w:t>abundancy of use claimed</w:t>
      </w:r>
      <w:r w:rsidR="00234A59">
        <w:rPr>
          <w:rFonts w:ascii="Arial" w:hAnsi="Arial" w:cs="Arial"/>
          <w:sz w:val="24"/>
          <w:szCs w:val="24"/>
        </w:rPr>
        <w:t>.</w:t>
      </w:r>
      <w:r w:rsidR="002C7C9A">
        <w:rPr>
          <w:rFonts w:ascii="Arial" w:hAnsi="Arial" w:cs="Arial"/>
          <w:sz w:val="24"/>
          <w:szCs w:val="24"/>
        </w:rPr>
        <w:t xml:space="preserve"> </w:t>
      </w:r>
      <w:r w:rsidR="00744FF3">
        <w:rPr>
          <w:rFonts w:ascii="Arial" w:hAnsi="Arial" w:cs="Arial"/>
          <w:sz w:val="24"/>
          <w:szCs w:val="24"/>
        </w:rPr>
        <w:t xml:space="preserve">This </w:t>
      </w:r>
      <w:r w:rsidR="007F15CB">
        <w:rPr>
          <w:rFonts w:ascii="Arial" w:hAnsi="Arial" w:cs="Arial"/>
          <w:sz w:val="24"/>
          <w:szCs w:val="24"/>
        </w:rPr>
        <w:t xml:space="preserve">then </w:t>
      </w:r>
      <w:r w:rsidR="00313289">
        <w:rPr>
          <w:rFonts w:ascii="Arial" w:hAnsi="Arial" w:cs="Arial"/>
          <w:sz w:val="24"/>
          <w:szCs w:val="24"/>
        </w:rPr>
        <w:t>raises</w:t>
      </w:r>
      <w:r w:rsidR="00EF2C7C">
        <w:rPr>
          <w:rFonts w:ascii="Arial" w:hAnsi="Arial" w:cs="Arial"/>
          <w:sz w:val="24"/>
          <w:szCs w:val="24"/>
        </w:rPr>
        <w:t xml:space="preserve"> a little</w:t>
      </w:r>
      <w:r w:rsidR="00313289">
        <w:rPr>
          <w:rFonts w:ascii="Arial" w:hAnsi="Arial" w:cs="Arial"/>
          <w:sz w:val="24"/>
          <w:szCs w:val="24"/>
        </w:rPr>
        <w:t xml:space="preserve"> </w:t>
      </w:r>
      <w:r w:rsidR="002B342C">
        <w:rPr>
          <w:rFonts w:ascii="Arial" w:hAnsi="Arial" w:cs="Arial"/>
          <w:sz w:val="24"/>
          <w:szCs w:val="24"/>
        </w:rPr>
        <w:t>uncertainty</w:t>
      </w:r>
      <w:r w:rsidR="00313289">
        <w:rPr>
          <w:rFonts w:ascii="Arial" w:hAnsi="Arial" w:cs="Arial"/>
          <w:sz w:val="24"/>
          <w:szCs w:val="24"/>
        </w:rPr>
        <w:t xml:space="preserve"> as to whether</w:t>
      </w:r>
      <w:r w:rsidR="002B342C">
        <w:rPr>
          <w:rFonts w:ascii="Arial" w:hAnsi="Arial" w:cs="Arial"/>
          <w:sz w:val="24"/>
          <w:szCs w:val="24"/>
        </w:rPr>
        <w:t xml:space="preserve"> </w:t>
      </w:r>
      <w:r w:rsidR="0008542C">
        <w:rPr>
          <w:rFonts w:ascii="Arial" w:hAnsi="Arial" w:cs="Arial"/>
          <w:sz w:val="24"/>
          <w:szCs w:val="24"/>
        </w:rPr>
        <w:t>a</w:t>
      </w:r>
      <w:r w:rsidR="00EF2C7C">
        <w:rPr>
          <w:rFonts w:ascii="Arial" w:hAnsi="Arial" w:cs="Arial"/>
          <w:sz w:val="24"/>
          <w:szCs w:val="24"/>
        </w:rPr>
        <w:t>ny</w:t>
      </w:r>
      <w:r w:rsidR="0008542C">
        <w:rPr>
          <w:rFonts w:ascii="Arial" w:hAnsi="Arial" w:cs="Arial"/>
          <w:sz w:val="24"/>
          <w:szCs w:val="24"/>
        </w:rPr>
        <w:t xml:space="preserve"> persistent</w:t>
      </w:r>
      <w:r w:rsidR="00313289">
        <w:rPr>
          <w:rFonts w:ascii="Arial" w:hAnsi="Arial" w:cs="Arial"/>
          <w:sz w:val="24"/>
          <w:szCs w:val="24"/>
        </w:rPr>
        <w:t xml:space="preserve"> </w:t>
      </w:r>
      <w:r w:rsidR="00744FF3">
        <w:rPr>
          <w:rFonts w:ascii="Arial" w:hAnsi="Arial" w:cs="Arial"/>
          <w:sz w:val="24"/>
          <w:szCs w:val="24"/>
        </w:rPr>
        <w:t>use</w:t>
      </w:r>
      <w:r w:rsidR="00F40194">
        <w:rPr>
          <w:rFonts w:ascii="Arial" w:hAnsi="Arial" w:cs="Arial"/>
          <w:sz w:val="24"/>
          <w:szCs w:val="24"/>
        </w:rPr>
        <w:t xml:space="preserve"> of the Order route</w:t>
      </w:r>
      <w:r w:rsidR="00DD3524">
        <w:rPr>
          <w:rFonts w:ascii="Arial" w:hAnsi="Arial" w:cs="Arial"/>
          <w:sz w:val="24"/>
          <w:szCs w:val="24"/>
        </w:rPr>
        <w:t xml:space="preserve"> </w:t>
      </w:r>
      <w:r w:rsidR="00384553">
        <w:rPr>
          <w:rFonts w:ascii="Arial" w:hAnsi="Arial" w:cs="Arial"/>
          <w:sz w:val="24"/>
          <w:szCs w:val="24"/>
        </w:rPr>
        <w:t xml:space="preserve">would have come to the </w:t>
      </w:r>
      <w:r w:rsidR="00744FF3">
        <w:rPr>
          <w:rFonts w:ascii="Arial" w:hAnsi="Arial" w:cs="Arial"/>
          <w:sz w:val="24"/>
          <w:szCs w:val="24"/>
        </w:rPr>
        <w:t xml:space="preserve">attention of </w:t>
      </w:r>
      <w:r w:rsidR="00864500">
        <w:rPr>
          <w:rFonts w:ascii="Arial" w:hAnsi="Arial" w:cs="Arial"/>
          <w:sz w:val="24"/>
          <w:szCs w:val="24"/>
        </w:rPr>
        <w:t>a</w:t>
      </w:r>
      <w:r w:rsidR="00744FF3">
        <w:rPr>
          <w:rFonts w:ascii="Arial" w:hAnsi="Arial" w:cs="Arial"/>
          <w:sz w:val="24"/>
          <w:szCs w:val="24"/>
        </w:rPr>
        <w:t xml:space="preserve"> landowner</w:t>
      </w:r>
      <w:r w:rsidR="00A97C8B" w:rsidRPr="00A97C8B">
        <w:rPr>
          <w:rFonts w:ascii="Arial" w:hAnsi="Arial" w:cs="Arial"/>
          <w:sz w:val="24"/>
          <w:szCs w:val="24"/>
        </w:rPr>
        <w:t>.</w:t>
      </w:r>
    </w:p>
    <w:p w14:paraId="1247A791" w14:textId="5F6F5000" w:rsidR="00A97C8B" w:rsidRPr="00A97C8B" w:rsidRDefault="00A97C8B" w:rsidP="00847E0A">
      <w:pPr>
        <w:pStyle w:val="Style1"/>
        <w:rPr>
          <w:rFonts w:ascii="Arial" w:hAnsi="Arial" w:cs="Arial"/>
          <w:sz w:val="24"/>
          <w:szCs w:val="24"/>
        </w:rPr>
      </w:pPr>
      <w:r w:rsidRPr="00A97C8B">
        <w:rPr>
          <w:rFonts w:ascii="Arial" w:hAnsi="Arial" w:cs="Arial"/>
          <w:sz w:val="24"/>
          <w:szCs w:val="24"/>
        </w:rPr>
        <w:t>Whilst there were several UEF’s that I do not consider were sufficient in clarity to afford any weight to, I do accept that use of the claimed route has taken place by those witnesses who spoke at Inquiry and also by those whose UEF’s are detailed sufficiently to ascertain as such.</w:t>
      </w:r>
    </w:p>
    <w:p w14:paraId="5BA20507" w14:textId="03D0749C" w:rsidR="00714839" w:rsidRPr="00DA69D6" w:rsidRDefault="00451B99" w:rsidP="00847E0A">
      <w:pPr>
        <w:pStyle w:val="Style1"/>
        <w:rPr>
          <w:rFonts w:ascii="Arial" w:hAnsi="Arial" w:cs="Arial"/>
          <w:sz w:val="24"/>
          <w:szCs w:val="24"/>
        </w:rPr>
      </w:pPr>
      <w:r>
        <w:rPr>
          <w:rFonts w:ascii="Arial" w:hAnsi="Arial" w:cs="Arial"/>
          <w:sz w:val="24"/>
          <w:szCs w:val="24"/>
        </w:rPr>
        <w:t>T</w:t>
      </w:r>
      <w:r w:rsidR="00301277">
        <w:rPr>
          <w:rFonts w:ascii="Arial" w:hAnsi="Arial" w:cs="Arial"/>
          <w:sz w:val="24"/>
          <w:szCs w:val="24"/>
        </w:rPr>
        <w:t>here is no evidence of a lack of intention to dedicate by the Council</w:t>
      </w:r>
      <w:r w:rsidR="0058266D">
        <w:rPr>
          <w:rFonts w:ascii="Arial" w:hAnsi="Arial" w:cs="Arial"/>
          <w:sz w:val="24"/>
          <w:szCs w:val="24"/>
        </w:rPr>
        <w:t>,</w:t>
      </w:r>
      <w:r w:rsidR="008840A3">
        <w:rPr>
          <w:rFonts w:ascii="Arial" w:hAnsi="Arial" w:cs="Arial"/>
          <w:sz w:val="24"/>
          <w:szCs w:val="24"/>
        </w:rPr>
        <w:t xml:space="preserve"> who own</w:t>
      </w:r>
      <w:r w:rsidR="00A53C4C">
        <w:rPr>
          <w:rFonts w:ascii="Arial" w:hAnsi="Arial" w:cs="Arial"/>
          <w:sz w:val="24"/>
          <w:szCs w:val="24"/>
        </w:rPr>
        <w:t xml:space="preserve"> part of</w:t>
      </w:r>
      <w:r w:rsidR="008840A3">
        <w:rPr>
          <w:rFonts w:ascii="Arial" w:hAnsi="Arial" w:cs="Arial"/>
          <w:sz w:val="24"/>
          <w:szCs w:val="24"/>
        </w:rPr>
        <w:t xml:space="preserve"> the </w:t>
      </w:r>
      <w:r w:rsidR="00A53C4C">
        <w:rPr>
          <w:rFonts w:ascii="Arial" w:hAnsi="Arial" w:cs="Arial"/>
          <w:sz w:val="24"/>
          <w:szCs w:val="24"/>
        </w:rPr>
        <w:t>track</w:t>
      </w:r>
      <w:r w:rsidR="008840A3">
        <w:rPr>
          <w:rFonts w:ascii="Arial" w:hAnsi="Arial" w:cs="Arial"/>
          <w:sz w:val="24"/>
          <w:szCs w:val="24"/>
        </w:rPr>
        <w:t xml:space="preserve"> </w:t>
      </w:r>
      <w:r w:rsidR="00A53C4C">
        <w:rPr>
          <w:rFonts w:ascii="Arial" w:hAnsi="Arial" w:cs="Arial"/>
          <w:sz w:val="24"/>
          <w:szCs w:val="24"/>
        </w:rPr>
        <w:t xml:space="preserve">that forms </w:t>
      </w:r>
      <w:r>
        <w:rPr>
          <w:rFonts w:ascii="Arial" w:hAnsi="Arial" w:cs="Arial"/>
          <w:sz w:val="24"/>
          <w:szCs w:val="24"/>
        </w:rPr>
        <w:t>the first section of the Order route</w:t>
      </w:r>
      <w:r w:rsidR="0058266D">
        <w:rPr>
          <w:rFonts w:ascii="Arial" w:hAnsi="Arial" w:cs="Arial"/>
          <w:sz w:val="24"/>
          <w:szCs w:val="24"/>
        </w:rPr>
        <w:t>.</w:t>
      </w:r>
      <w:r w:rsidR="004A0C80">
        <w:rPr>
          <w:rFonts w:ascii="Arial" w:hAnsi="Arial" w:cs="Arial"/>
          <w:sz w:val="24"/>
          <w:szCs w:val="24"/>
        </w:rPr>
        <w:t xml:space="preserve"> </w:t>
      </w:r>
      <w:r w:rsidR="00BE5A6B">
        <w:rPr>
          <w:rFonts w:ascii="Arial" w:hAnsi="Arial" w:cs="Arial"/>
          <w:sz w:val="24"/>
          <w:szCs w:val="24"/>
        </w:rPr>
        <w:t>T</w:t>
      </w:r>
      <w:r w:rsidR="0038138F" w:rsidRPr="007F4872">
        <w:rPr>
          <w:rFonts w:ascii="Arial" w:hAnsi="Arial" w:cs="Arial"/>
          <w:sz w:val="24"/>
          <w:szCs w:val="24"/>
        </w:rPr>
        <w:t xml:space="preserve">here </w:t>
      </w:r>
      <w:r w:rsidR="00AD541B" w:rsidRPr="007F4872">
        <w:rPr>
          <w:rFonts w:ascii="Arial" w:hAnsi="Arial" w:cs="Arial"/>
          <w:sz w:val="24"/>
          <w:szCs w:val="24"/>
        </w:rPr>
        <w:t>is,</w:t>
      </w:r>
      <w:r w:rsidR="0038138F" w:rsidRPr="007F4872">
        <w:rPr>
          <w:rFonts w:ascii="Arial" w:hAnsi="Arial" w:cs="Arial"/>
          <w:sz w:val="24"/>
          <w:szCs w:val="24"/>
        </w:rPr>
        <w:t xml:space="preserve"> </w:t>
      </w:r>
      <w:r w:rsidR="00AD541B">
        <w:rPr>
          <w:rFonts w:ascii="Arial" w:hAnsi="Arial" w:cs="Arial"/>
          <w:sz w:val="24"/>
          <w:szCs w:val="24"/>
        </w:rPr>
        <w:t xml:space="preserve">however, </w:t>
      </w:r>
      <w:r w:rsidR="0038138F" w:rsidRPr="007F4872">
        <w:rPr>
          <w:rFonts w:ascii="Arial" w:hAnsi="Arial" w:cs="Arial"/>
          <w:sz w:val="24"/>
          <w:szCs w:val="24"/>
        </w:rPr>
        <w:t xml:space="preserve">evidence </w:t>
      </w:r>
      <w:r w:rsidR="00706A83" w:rsidRPr="007F4872">
        <w:rPr>
          <w:rFonts w:ascii="Arial" w:hAnsi="Arial" w:cs="Arial"/>
          <w:sz w:val="24"/>
          <w:szCs w:val="24"/>
        </w:rPr>
        <w:t xml:space="preserve">before me that suggests </w:t>
      </w:r>
      <w:r w:rsidR="00BF17D6" w:rsidRPr="007F4872">
        <w:rPr>
          <w:rFonts w:ascii="Arial" w:hAnsi="Arial" w:cs="Arial"/>
          <w:sz w:val="24"/>
          <w:szCs w:val="24"/>
        </w:rPr>
        <w:t xml:space="preserve">that SWW did not intend to dedicate </w:t>
      </w:r>
      <w:r w:rsidR="005B0DD3" w:rsidRPr="007F4872">
        <w:rPr>
          <w:rFonts w:ascii="Arial" w:hAnsi="Arial" w:cs="Arial"/>
          <w:sz w:val="24"/>
          <w:szCs w:val="24"/>
        </w:rPr>
        <w:t>a route across the land which they owned</w:t>
      </w:r>
      <w:r w:rsidR="00256A9C" w:rsidRPr="007F4872">
        <w:rPr>
          <w:rFonts w:ascii="Arial" w:hAnsi="Arial" w:cs="Arial"/>
          <w:sz w:val="24"/>
          <w:szCs w:val="24"/>
        </w:rPr>
        <w:t>,</w:t>
      </w:r>
      <w:r w:rsidR="005B0DD3" w:rsidRPr="007F4872">
        <w:rPr>
          <w:rFonts w:ascii="Arial" w:hAnsi="Arial" w:cs="Arial"/>
          <w:sz w:val="24"/>
          <w:szCs w:val="24"/>
        </w:rPr>
        <w:t xml:space="preserve"> prior to t</w:t>
      </w:r>
      <w:r w:rsidR="005B0F30" w:rsidRPr="007F4872">
        <w:rPr>
          <w:rFonts w:ascii="Arial" w:hAnsi="Arial" w:cs="Arial"/>
          <w:sz w:val="24"/>
          <w:szCs w:val="24"/>
        </w:rPr>
        <w:t xml:space="preserve">he purchase of that land by </w:t>
      </w:r>
      <w:r w:rsidR="00585E63">
        <w:rPr>
          <w:rFonts w:ascii="Arial" w:hAnsi="Arial" w:cs="Arial"/>
          <w:sz w:val="24"/>
          <w:szCs w:val="24"/>
        </w:rPr>
        <w:t>Mr Semenenko</w:t>
      </w:r>
      <w:r w:rsidR="00256A9C" w:rsidRPr="007F4872">
        <w:rPr>
          <w:rFonts w:ascii="Arial" w:hAnsi="Arial" w:cs="Arial"/>
          <w:sz w:val="24"/>
          <w:szCs w:val="24"/>
        </w:rPr>
        <w:t xml:space="preserve"> in 2010</w:t>
      </w:r>
      <w:r w:rsidR="005B0F30" w:rsidRPr="007F4872">
        <w:rPr>
          <w:rFonts w:ascii="Arial" w:hAnsi="Arial" w:cs="Arial"/>
          <w:sz w:val="24"/>
          <w:szCs w:val="24"/>
        </w:rPr>
        <w:t>.</w:t>
      </w:r>
      <w:r w:rsidR="00345715">
        <w:rPr>
          <w:rFonts w:ascii="Arial" w:hAnsi="Arial" w:cs="Arial"/>
          <w:sz w:val="24"/>
          <w:szCs w:val="24"/>
        </w:rPr>
        <w:t xml:space="preserve"> </w:t>
      </w:r>
      <w:r w:rsidR="00EE6933">
        <w:rPr>
          <w:rFonts w:ascii="Arial" w:hAnsi="Arial" w:cs="Arial"/>
          <w:sz w:val="24"/>
          <w:szCs w:val="24"/>
        </w:rPr>
        <w:t>Accordingly, t</w:t>
      </w:r>
      <w:r w:rsidR="00397C78" w:rsidRPr="0087594E">
        <w:rPr>
          <w:rFonts w:ascii="Arial" w:hAnsi="Arial" w:cs="Arial"/>
          <w:sz w:val="24"/>
          <w:szCs w:val="24"/>
        </w:rPr>
        <w:t>he question is</w:t>
      </w:r>
      <w:r w:rsidR="00820B72" w:rsidRPr="00474426">
        <w:t xml:space="preserve"> </w:t>
      </w:r>
      <w:r w:rsidR="00B106B0" w:rsidRPr="0087594E">
        <w:rPr>
          <w:rFonts w:ascii="Arial" w:hAnsi="Arial" w:cs="Arial"/>
          <w:sz w:val="24"/>
          <w:szCs w:val="24"/>
        </w:rPr>
        <w:t xml:space="preserve">whether </w:t>
      </w:r>
      <w:r w:rsidR="006764A7" w:rsidRPr="0087594E">
        <w:rPr>
          <w:rFonts w:ascii="Arial" w:hAnsi="Arial" w:cs="Arial"/>
          <w:sz w:val="24"/>
          <w:szCs w:val="24"/>
        </w:rPr>
        <w:t>th</w:t>
      </w:r>
      <w:r w:rsidR="00611C7F">
        <w:rPr>
          <w:rFonts w:ascii="Arial" w:hAnsi="Arial" w:cs="Arial"/>
          <w:sz w:val="24"/>
          <w:szCs w:val="24"/>
        </w:rPr>
        <w:t>at</w:t>
      </w:r>
      <w:r w:rsidR="00DD73C3" w:rsidRPr="0087594E">
        <w:rPr>
          <w:rFonts w:ascii="Arial" w:hAnsi="Arial" w:cs="Arial"/>
          <w:sz w:val="24"/>
          <w:szCs w:val="24"/>
        </w:rPr>
        <w:t xml:space="preserve"> evidence </w:t>
      </w:r>
      <w:r w:rsidR="007E319C" w:rsidRPr="0087594E">
        <w:rPr>
          <w:rFonts w:ascii="Arial" w:hAnsi="Arial" w:cs="Arial"/>
          <w:sz w:val="24"/>
          <w:szCs w:val="24"/>
        </w:rPr>
        <w:t xml:space="preserve">was </w:t>
      </w:r>
      <w:r w:rsidR="007E319C" w:rsidRPr="00DA69D6">
        <w:rPr>
          <w:rFonts w:ascii="Arial" w:hAnsi="Arial" w:cs="Arial"/>
          <w:sz w:val="24"/>
          <w:szCs w:val="24"/>
        </w:rPr>
        <w:t>sufficient</w:t>
      </w:r>
      <w:r w:rsidR="00A27F95" w:rsidRPr="00DA69D6">
        <w:rPr>
          <w:rFonts w:ascii="Arial" w:hAnsi="Arial" w:cs="Arial"/>
          <w:sz w:val="24"/>
          <w:szCs w:val="24"/>
        </w:rPr>
        <w:t xml:space="preserve">. </w:t>
      </w:r>
      <w:r w:rsidR="00D60738" w:rsidRPr="00DA69D6">
        <w:rPr>
          <w:rFonts w:ascii="Arial" w:hAnsi="Arial" w:cs="Arial"/>
          <w:sz w:val="24"/>
          <w:szCs w:val="24"/>
        </w:rPr>
        <w:t xml:space="preserve">A lack of intention to dedicate </w:t>
      </w:r>
      <w:r w:rsidR="000B722D" w:rsidRPr="00DA69D6">
        <w:rPr>
          <w:rFonts w:ascii="Arial" w:hAnsi="Arial" w:cs="Arial"/>
          <w:sz w:val="24"/>
          <w:szCs w:val="24"/>
        </w:rPr>
        <w:t xml:space="preserve">need not be </w:t>
      </w:r>
      <w:r w:rsidR="00D30077" w:rsidRPr="00DA69D6">
        <w:rPr>
          <w:rFonts w:ascii="Arial" w:hAnsi="Arial" w:cs="Arial"/>
          <w:sz w:val="24"/>
          <w:szCs w:val="24"/>
        </w:rPr>
        <w:t xml:space="preserve">demonstrated </w:t>
      </w:r>
      <w:r w:rsidR="000B722D" w:rsidRPr="00DA69D6">
        <w:rPr>
          <w:rFonts w:ascii="Arial" w:hAnsi="Arial" w:cs="Arial"/>
          <w:sz w:val="24"/>
          <w:szCs w:val="24"/>
        </w:rPr>
        <w:t>for the entire</w:t>
      </w:r>
      <w:r w:rsidR="005729BE" w:rsidRPr="00DA69D6">
        <w:rPr>
          <w:rFonts w:ascii="Arial" w:hAnsi="Arial" w:cs="Arial"/>
          <w:sz w:val="24"/>
          <w:szCs w:val="24"/>
        </w:rPr>
        <w:t>ty</w:t>
      </w:r>
      <w:r w:rsidR="000B722D" w:rsidRPr="00DA69D6">
        <w:rPr>
          <w:rFonts w:ascii="Arial" w:hAnsi="Arial" w:cs="Arial"/>
          <w:sz w:val="24"/>
          <w:szCs w:val="24"/>
        </w:rPr>
        <w:t xml:space="preserve"> of the relevant period</w:t>
      </w:r>
      <w:r w:rsidR="002A660B" w:rsidRPr="00DA69D6">
        <w:rPr>
          <w:rFonts w:ascii="Arial" w:hAnsi="Arial" w:cs="Arial"/>
          <w:sz w:val="24"/>
          <w:szCs w:val="24"/>
        </w:rPr>
        <w:t>,</w:t>
      </w:r>
      <w:r w:rsidR="00C06AC1" w:rsidRPr="00DA69D6">
        <w:rPr>
          <w:rFonts w:ascii="Arial" w:hAnsi="Arial" w:cs="Arial"/>
          <w:sz w:val="24"/>
          <w:szCs w:val="24"/>
        </w:rPr>
        <w:t xml:space="preserve"> </w:t>
      </w:r>
      <w:r w:rsidR="00D60738" w:rsidRPr="00DA69D6">
        <w:rPr>
          <w:rFonts w:ascii="Arial" w:hAnsi="Arial" w:cs="Arial"/>
          <w:sz w:val="24"/>
          <w:szCs w:val="24"/>
        </w:rPr>
        <w:t>however</w:t>
      </w:r>
      <w:r w:rsidR="00065DCF" w:rsidRPr="00DA69D6">
        <w:rPr>
          <w:rFonts w:ascii="Arial" w:hAnsi="Arial" w:cs="Arial"/>
          <w:sz w:val="24"/>
          <w:szCs w:val="24"/>
        </w:rPr>
        <w:t xml:space="preserve"> </w:t>
      </w:r>
      <w:r w:rsidR="0082100E" w:rsidRPr="00DA69D6">
        <w:rPr>
          <w:rFonts w:ascii="Arial" w:hAnsi="Arial" w:cs="Arial"/>
          <w:sz w:val="24"/>
          <w:szCs w:val="24"/>
        </w:rPr>
        <w:t xml:space="preserve">it </w:t>
      </w:r>
      <w:r w:rsidR="000217B6" w:rsidRPr="00DA69D6">
        <w:rPr>
          <w:rFonts w:ascii="Arial" w:hAnsi="Arial" w:cs="Arial"/>
          <w:sz w:val="24"/>
          <w:szCs w:val="24"/>
        </w:rPr>
        <w:t xml:space="preserve">does </w:t>
      </w:r>
      <w:r w:rsidR="0082100E" w:rsidRPr="00DA69D6">
        <w:rPr>
          <w:rFonts w:ascii="Arial" w:hAnsi="Arial" w:cs="Arial"/>
          <w:sz w:val="24"/>
          <w:szCs w:val="24"/>
        </w:rPr>
        <w:t xml:space="preserve">need to </w:t>
      </w:r>
      <w:r w:rsidR="00FC298F" w:rsidRPr="00DA69D6">
        <w:rPr>
          <w:rFonts w:ascii="Arial" w:hAnsi="Arial" w:cs="Arial"/>
          <w:sz w:val="24"/>
          <w:szCs w:val="24"/>
        </w:rPr>
        <w:t>be</w:t>
      </w:r>
      <w:r w:rsidR="00787084" w:rsidRPr="00DA69D6">
        <w:rPr>
          <w:rFonts w:ascii="Arial" w:hAnsi="Arial" w:cs="Arial"/>
          <w:sz w:val="24"/>
          <w:szCs w:val="24"/>
        </w:rPr>
        <w:t xml:space="preserve"> sufficient to </w:t>
      </w:r>
      <w:r w:rsidR="00AD3456" w:rsidRPr="00DA69D6">
        <w:rPr>
          <w:rFonts w:ascii="Arial" w:hAnsi="Arial" w:cs="Arial"/>
          <w:sz w:val="24"/>
          <w:szCs w:val="24"/>
        </w:rPr>
        <w:t>come</w:t>
      </w:r>
      <w:r w:rsidR="00787084" w:rsidRPr="00DA69D6">
        <w:rPr>
          <w:rFonts w:ascii="Arial" w:hAnsi="Arial" w:cs="Arial"/>
          <w:sz w:val="24"/>
          <w:szCs w:val="24"/>
        </w:rPr>
        <w:t xml:space="preserve"> to</w:t>
      </w:r>
      <w:r w:rsidR="00AF3A24" w:rsidRPr="00DA69D6">
        <w:rPr>
          <w:rFonts w:ascii="Arial" w:hAnsi="Arial" w:cs="Arial"/>
          <w:sz w:val="24"/>
          <w:szCs w:val="24"/>
        </w:rPr>
        <w:t xml:space="preserve"> the</w:t>
      </w:r>
      <w:r w:rsidR="00F37342" w:rsidRPr="00DA69D6">
        <w:rPr>
          <w:rFonts w:ascii="Arial" w:hAnsi="Arial" w:cs="Arial"/>
          <w:sz w:val="24"/>
          <w:szCs w:val="24"/>
        </w:rPr>
        <w:t xml:space="preserve"> notice of </w:t>
      </w:r>
      <w:r w:rsidR="000217B6" w:rsidRPr="00DA69D6">
        <w:rPr>
          <w:rFonts w:ascii="Arial" w:hAnsi="Arial" w:cs="Arial"/>
          <w:sz w:val="24"/>
          <w:szCs w:val="24"/>
        </w:rPr>
        <w:t>a reasonable user</w:t>
      </w:r>
      <w:r w:rsidR="00F37342" w:rsidRPr="00DA69D6">
        <w:rPr>
          <w:rFonts w:ascii="Arial" w:hAnsi="Arial" w:cs="Arial"/>
          <w:sz w:val="24"/>
          <w:szCs w:val="24"/>
        </w:rPr>
        <w:t>.</w:t>
      </w:r>
    </w:p>
    <w:p w14:paraId="3131C74C" w14:textId="2D80325E" w:rsidR="0041026E" w:rsidRPr="005428DB" w:rsidRDefault="00B955EB" w:rsidP="00847E0A">
      <w:pPr>
        <w:pStyle w:val="Style1"/>
        <w:rPr>
          <w:rFonts w:ascii="Arial" w:hAnsi="Arial" w:cs="Arial"/>
          <w:sz w:val="24"/>
          <w:szCs w:val="24"/>
        </w:rPr>
      </w:pPr>
      <w:r w:rsidRPr="005428DB">
        <w:rPr>
          <w:rFonts w:ascii="Arial" w:hAnsi="Arial" w:cs="Arial"/>
          <w:sz w:val="24"/>
          <w:szCs w:val="24"/>
        </w:rPr>
        <w:t xml:space="preserve">When considering the term reasonable, </w:t>
      </w:r>
      <w:r w:rsidR="00DA69D6" w:rsidRPr="005428DB">
        <w:rPr>
          <w:rFonts w:ascii="Arial" w:hAnsi="Arial" w:cs="Arial"/>
          <w:sz w:val="24"/>
          <w:szCs w:val="24"/>
        </w:rPr>
        <w:t>Michelmores LLP,</w:t>
      </w:r>
      <w:r w:rsidR="000B47B0" w:rsidRPr="005428DB">
        <w:rPr>
          <w:rFonts w:ascii="Arial" w:hAnsi="Arial" w:cs="Arial"/>
          <w:sz w:val="24"/>
          <w:szCs w:val="24"/>
        </w:rPr>
        <w:t xml:space="preserve"> were of the view</w:t>
      </w:r>
      <w:r w:rsidR="00DA69D6" w:rsidRPr="005428DB">
        <w:rPr>
          <w:rFonts w:ascii="Arial" w:hAnsi="Arial" w:cs="Arial"/>
          <w:sz w:val="24"/>
          <w:szCs w:val="24"/>
        </w:rPr>
        <w:t xml:space="preserve"> that</w:t>
      </w:r>
      <w:r w:rsidR="00B1778E" w:rsidRPr="005428DB">
        <w:rPr>
          <w:rFonts w:ascii="Arial" w:hAnsi="Arial" w:cs="Arial"/>
          <w:sz w:val="24"/>
          <w:szCs w:val="24"/>
        </w:rPr>
        <w:t xml:space="preserve"> the </w:t>
      </w:r>
      <w:r w:rsidR="00612515" w:rsidRPr="005428DB">
        <w:rPr>
          <w:rFonts w:ascii="Arial" w:hAnsi="Arial" w:cs="Arial"/>
          <w:sz w:val="24"/>
          <w:szCs w:val="24"/>
        </w:rPr>
        <w:t xml:space="preserve">presentation </w:t>
      </w:r>
      <w:r w:rsidR="00D212FD" w:rsidRPr="005428DB">
        <w:rPr>
          <w:rFonts w:ascii="Arial" w:hAnsi="Arial" w:cs="Arial"/>
          <w:sz w:val="24"/>
          <w:szCs w:val="24"/>
        </w:rPr>
        <w:t xml:space="preserve">and topography </w:t>
      </w:r>
      <w:r w:rsidR="00612515" w:rsidRPr="005428DB">
        <w:rPr>
          <w:rFonts w:ascii="Arial" w:hAnsi="Arial" w:cs="Arial"/>
          <w:sz w:val="24"/>
          <w:szCs w:val="24"/>
        </w:rPr>
        <w:t>of the Order</w:t>
      </w:r>
      <w:r w:rsidR="00DA69D6" w:rsidRPr="005428DB">
        <w:rPr>
          <w:rFonts w:ascii="Arial" w:hAnsi="Arial" w:cs="Arial"/>
          <w:sz w:val="24"/>
          <w:szCs w:val="24"/>
        </w:rPr>
        <w:t xml:space="preserve"> route</w:t>
      </w:r>
      <w:r w:rsidR="00D212FD" w:rsidRPr="005428DB">
        <w:rPr>
          <w:rFonts w:ascii="Arial" w:hAnsi="Arial" w:cs="Arial"/>
          <w:sz w:val="24"/>
          <w:szCs w:val="24"/>
        </w:rPr>
        <w:t xml:space="preserve"> alone</w:t>
      </w:r>
      <w:r w:rsidR="001154F6" w:rsidRPr="005428DB">
        <w:rPr>
          <w:rFonts w:ascii="Arial" w:hAnsi="Arial" w:cs="Arial"/>
          <w:sz w:val="24"/>
          <w:szCs w:val="24"/>
        </w:rPr>
        <w:t xml:space="preserve"> </w:t>
      </w:r>
      <w:r w:rsidR="003A4ADE" w:rsidRPr="005428DB">
        <w:rPr>
          <w:rFonts w:ascii="Arial" w:hAnsi="Arial" w:cs="Arial"/>
          <w:sz w:val="24"/>
          <w:szCs w:val="24"/>
        </w:rPr>
        <w:t>were</w:t>
      </w:r>
      <w:r w:rsidR="001154F6" w:rsidRPr="005428DB">
        <w:rPr>
          <w:rFonts w:ascii="Arial" w:hAnsi="Arial" w:cs="Arial"/>
          <w:sz w:val="24"/>
          <w:szCs w:val="24"/>
        </w:rPr>
        <w:t xml:space="preserve"> suggestive enough to a reasonable person that they should not be there</w:t>
      </w:r>
      <w:r w:rsidR="0041026E" w:rsidRPr="005428DB">
        <w:rPr>
          <w:rFonts w:ascii="Arial" w:hAnsi="Arial" w:cs="Arial"/>
          <w:sz w:val="24"/>
          <w:szCs w:val="24"/>
        </w:rPr>
        <w:t>.</w:t>
      </w:r>
    </w:p>
    <w:p w14:paraId="0AEDBD84" w14:textId="49874D6F" w:rsidR="00FF20D0" w:rsidRPr="005428DB" w:rsidRDefault="0041026E" w:rsidP="00847E0A">
      <w:pPr>
        <w:pStyle w:val="Style1"/>
        <w:rPr>
          <w:rFonts w:ascii="Arial" w:hAnsi="Arial" w:cs="Arial"/>
          <w:sz w:val="24"/>
          <w:szCs w:val="24"/>
        </w:rPr>
      </w:pPr>
      <w:r w:rsidRPr="005428DB">
        <w:rPr>
          <w:rFonts w:ascii="Arial" w:hAnsi="Arial" w:cs="Arial"/>
          <w:sz w:val="24"/>
          <w:szCs w:val="24"/>
        </w:rPr>
        <w:t>They</w:t>
      </w:r>
      <w:r w:rsidR="00F72178" w:rsidRPr="005428DB">
        <w:rPr>
          <w:rFonts w:ascii="Arial" w:hAnsi="Arial" w:cs="Arial"/>
          <w:sz w:val="24"/>
          <w:szCs w:val="24"/>
        </w:rPr>
        <w:t xml:space="preserve"> drew attention to</w:t>
      </w:r>
      <w:r w:rsidR="00256BBE" w:rsidRPr="005428DB">
        <w:rPr>
          <w:rFonts w:ascii="Arial" w:hAnsi="Arial" w:cs="Arial"/>
          <w:sz w:val="24"/>
          <w:szCs w:val="24"/>
        </w:rPr>
        <w:t xml:space="preserve"> the photographs and submitted that</w:t>
      </w:r>
      <w:r w:rsidR="00F72178" w:rsidRPr="005428DB">
        <w:rPr>
          <w:rFonts w:ascii="Arial" w:hAnsi="Arial" w:cs="Arial"/>
          <w:sz w:val="24"/>
          <w:szCs w:val="24"/>
        </w:rPr>
        <w:t xml:space="preserve"> </w:t>
      </w:r>
      <w:r w:rsidR="000247C5" w:rsidRPr="005428DB">
        <w:rPr>
          <w:rFonts w:ascii="Arial" w:hAnsi="Arial" w:cs="Arial"/>
          <w:sz w:val="24"/>
          <w:szCs w:val="24"/>
        </w:rPr>
        <w:t>entering the</w:t>
      </w:r>
      <w:r w:rsidR="00282390" w:rsidRPr="005428DB">
        <w:rPr>
          <w:rFonts w:ascii="Arial" w:hAnsi="Arial" w:cs="Arial"/>
          <w:sz w:val="24"/>
          <w:szCs w:val="24"/>
        </w:rPr>
        <w:t xml:space="preserve"> Order</w:t>
      </w:r>
      <w:r w:rsidR="000247C5" w:rsidRPr="005428DB">
        <w:rPr>
          <w:rFonts w:ascii="Arial" w:hAnsi="Arial" w:cs="Arial"/>
          <w:sz w:val="24"/>
          <w:szCs w:val="24"/>
        </w:rPr>
        <w:t xml:space="preserve"> route through a gap</w:t>
      </w:r>
      <w:r w:rsidR="003A4ADE" w:rsidRPr="005428DB">
        <w:rPr>
          <w:rFonts w:ascii="Arial" w:hAnsi="Arial" w:cs="Arial"/>
          <w:sz w:val="24"/>
          <w:szCs w:val="24"/>
        </w:rPr>
        <w:t xml:space="preserve"> by the side of a gate</w:t>
      </w:r>
      <w:r w:rsidR="000247C5" w:rsidRPr="005428DB">
        <w:rPr>
          <w:rFonts w:ascii="Arial" w:hAnsi="Arial" w:cs="Arial"/>
          <w:sz w:val="24"/>
          <w:szCs w:val="24"/>
        </w:rPr>
        <w:t>,</w:t>
      </w:r>
      <w:r w:rsidR="00256BBE" w:rsidRPr="005428DB">
        <w:rPr>
          <w:rFonts w:ascii="Arial" w:hAnsi="Arial" w:cs="Arial"/>
          <w:sz w:val="24"/>
          <w:szCs w:val="24"/>
        </w:rPr>
        <w:t xml:space="preserve"> encountering</w:t>
      </w:r>
      <w:r w:rsidR="000247C5" w:rsidRPr="005428DB">
        <w:rPr>
          <w:rFonts w:ascii="Arial" w:hAnsi="Arial" w:cs="Arial"/>
          <w:sz w:val="24"/>
          <w:szCs w:val="24"/>
        </w:rPr>
        <w:t xml:space="preserve"> </w:t>
      </w:r>
      <w:r w:rsidR="00256BBE" w:rsidRPr="005428DB">
        <w:rPr>
          <w:rFonts w:ascii="Arial" w:hAnsi="Arial" w:cs="Arial"/>
          <w:sz w:val="24"/>
          <w:szCs w:val="24"/>
        </w:rPr>
        <w:t xml:space="preserve">thick vegetation </w:t>
      </w:r>
      <w:r w:rsidR="00DA69D6" w:rsidRPr="005428DB">
        <w:rPr>
          <w:rFonts w:ascii="Arial" w:hAnsi="Arial" w:cs="Arial"/>
          <w:sz w:val="24"/>
          <w:szCs w:val="24"/>
        </w:rPr>
        <w:t xml:space="preserve">and large shrubbery across the line of the route, followed by narrow precarious steps down to </w:t>
      </w:r>
      <w:r w:rsidR="00DA69D6" w:rsidRPr="005428DB">
        <w:rPr>
          <w:rFonts w:ascii="Arial" w:hAnsi="Arial" w:cs="Arial"/>
          <w:sz w:val="24"/>
          <w:szCs w:val="24"/>
        </w:rPr>
        <w:lastRenderedPageBreak/>
        <w:t>the valve tower platform, and</w:t>
      </w:r>
      <w:r w:rsidR="00282390" w:rsidRPr="005428DB">
        <w:rPr>
          <w:rFonts w:ascii="Arial" w:hAnsi="Arial" w:cs="Arial"/>
          <w:sz w:val="24"/>
          <w:szCs w:val="24"/>
        </w:rPr>
        <w:t xml:space="preserve"> then</w:t>
      </w:r>
      <w:r w:rsidR="00DA69D6" w:rsidRPr="005428DB">
        <w:rPr>
          <w:rFonts w:ascii="Arial" w:hAnsi="Arial" w:cs="Arial"/>
          <w:sz w:val="24"/>
          <w:szCs w:val="24"/>
        </w:rPr>
        <w:t xml:space="preserve"> a short jump to the rock</w:t>
      </w:r>
      <w:r w:rsidR="00707E8A" w:rsidRPr="005428DB">
        <w:rPr>
          <w:rFonts w:ascii="Arial" w:hAnsi="Arial" w:cs="Arial"/>
          <w:sz w:val="24"/>
          <w:szCs w:val="24"/>
        </w:rPr>
        <w:t>y outcrop</w:t>
      </w:r>
      <w:r w:rsidR="00DA69D6" w:rsidRPr="005428DB">
        <w:rPr>
          <w:rFonts w:ascii="Arial" w:hAnsi="Arial" w:cs="Arial"/>
          <w:sz w:val="24"/>
          <w:szCs w:val="24"/>
        </w:rPr>
        <w:t xml:space="preserve"> below would surely</w:t>
      </w:r>
      <w:r w:rsidR="00A7676C" w:rsidRPr="005428DB">
        <w:rPr>
          <w:rFonts w:ascii="Arial" w:hAnsi="Arial" w:cs="Arial"/>
          <w:sz w:val="24"/>
          <w:szCs w:val="24"/>
        </w:rPr>
        <w:t xml:space="preserve"> </w:t>
      </w:r>
      <w:r w:rsidR="00620950" w:rsidRPr="005428DB">
        <w:rPr>
          <w:rFonts w:ascii="Arial" w:hAnsi="Arial" w:cs="Arial"/>
          <w:sz w:val="24"/>
          <w:szCs w:val="24"/>
        </w:rPr>
        <w:t>provide</w:t>
      </w:r>
      <w:r w:rsidR="00A7676C" w:rsidRPr="005428DB">
        <w:rPr>
          <w:rFonts w:ascii="Arial" w:hAnsi="Arial" w:cs="Arial"/>
          <w:sz w:val="24"/>
          <w:szCs w:val="24"/>
        </w:rPr>
        <w:t xml:space="preserve"> obvious</w:t>
      </w:r>
      <w:r w:rsidR="00D84CEC" w:rsidRPr="005428DB">
        <w:rPr>
          <w:rFonts w:ascii="Arial" w:hAnsi="Arial" w:cs="Arial"/>
          <w:sz w:val="24"/>
          <w:szCs w:val="24"/>
        </w:rPr>
        <w:t xml:space="preserve"> signs</w:t>
      </w:r>
      <w:r w:rsidR="00A7676C" w:rsidRPr="005428DB">
        <w:rPr>
          <w:rFonts w:ascii="Arial" w:hAnsi="Arial" w:cs="Arial"/>
          <w:sz w:val="24"/>
          <w:szCs w:val="24"/>
        </w:rPr>
        <w:t xml:space="preserve"> </w:t>
      </w:r>
      <w:r w:rsidR="00557A13" w:rsidRPr="005428DB">
        <w:rPr>
          <w:rFonts w:ascii="Arial" w:hAnsi="Arial" w:cs="Arial"/>
          <w:sz w:val="24"/>
          <w:szCs w:val="24"/>
        </w:rPr>
        <w:t>to most</w:t>
      </w:r>
      <w:r w:rsidR="00620950" w:rsidRPr="005428DB">
        <w:rPr>
          <w:rFonts w:ascii="Arial" w:hAnsi="Arial" w:cs="Arial"/>
          <w:sz w:val="24"/>
          <w:szCs w:val="24"/>
        </w:rPr>
        <w:t xml:space="preserve"> people</w:t>
      </w:r>
      <w:r w:rsidR="00557A13" w:rsidRPr="005428DB">
        <w:rPr>
          <w:rFonts w:ascii="Arial" w:hAnsi="Arial" w:cs="Arial"/>
          <w:sz w:val="24"/>
          <w:szCs w:val="24"/>
        </w:rPr>
        <w:t xml:space="preserve"> that </w:t>
      </w:r>
      <w:r w:rsidR="00CF55FB" w:rsidRPr="005428DB">
        <w:rPr>
          <w:rFonts w:ascii="Arial" w:hAnsi="Arial" w:cs="Arial"/>
          <w:sz w:val="24"/>
          <w:szCs w:val="24"/>
        </w:rPr>
        <w:t xml:space="preserve">the </w:t>
      </w:r>
      <w:r w:rsidR="00FF20D0" w:rsidRPr="005428DB">
        <w:rPr>
          <w:rFonts w:ascii="Arial" w:hAnsi="Arial" w:cs="Arial"/>
          <w:sz w:val="24"/>
          <w:szCs w:val="24"/>
        </w:rPr>
        <w:t xml:space="preserve">claimed route </w:t>
      </w:r>
      <w:r w:rsidR="00557A13" w:rsidRPr="005428DB">
        <w:rPr>
          <w:rFonts w:ascii="Arial" w:hAnsi="Arial" w:cs="Arial"/>
          <w:sz w:val="24"/>
          <w:szCs w:val="24"/>
        </w:rPr>
        <w:t>was not a public footpath</w:t>
      </w:r>
      <w:r w:rsidR="00DA69D6" w:rsidRPr="005428DB">
        <w:rPr>
          <w:rFonts w:ascii="Arial" w:hAnsi="Arial" w:cs="Arial"/>
          <w:sz w:val="24"/>
          <w:szCs w:val="24"/>
        </w:rPr>
        <w:t xml:space="preserve">. </w:t>
      </w:r>
    </w:p>
    <w:p w14:paraId="46C40959" w14:textId="154927C5" w:rsidR="00DA69D6" w:rsidRPr="005428DB" w:rsidRDefault="00DA69D6" w:rsidP="00847E0A">
      <w:pPr>
        <w:pStyle w:val="Style1"/>
        <w:rPr>
          <w:rFonts w:ascii="Arial" w:hAnsi="Arial" w:cs="Arial"/>
          <w:sz w:val="24"/>
          <w:szCs w:val="24"/>
        </w:rPr>
      </w:pPr>
      <w:r w:rsidRPr="005428DB">
        <w:rPr>
          <w:rFonts w:ascii="Arial" w:hAnsi="Arial" w:cs="Arial"/>
          <w:sz w:val="24"/>
          <w:szCs w:val="24"/>
        </w:rPr>
        <w:t xml:space="preserve">I </w:t>
      </w:r>
      <w:r w:rsidR="00FF20D0" w:rsidRPr="005428DB">
        <w:rPr>
          <w:rFonts w:ascii="Arial" w:hAnsi="Arial" w:cs="Arial"/>
          <w:sz w:val="24"/>
          <w:szCs w:val="24"/>
        </w:rPr>
        <w:t>am inclined to agree</w:t>
      </w:r>
      <w:r w:rsidR="00192934" w:rsidRPr="005428DB">
        <w:rPr>
          <w:rFonts w:ascii="Arial" w:hAnsi="Arial" w:cs="Arial"/>
          <w:sz w:val="24"/>
          <w:szCs w:val="24"/>
        </w:rPr>
        <w:t xml:space="preserve"> </w:t>
      </w:r>
      <w:r w:rsidRPr="005428DB">
        <w:rPr>
          <w:rFonts w:ascii="Arial" w:hAnsi="Arial" w:cs="Arial"/>
          <w:sz w:val="24"/>
          <w:szCs w:val="24"/>
        </w:rPr>
        <w:t xml:space="preserve">that late in the relevant period, the photographs certainly paint such a </w:t>
      </w:r>
      <w:r w:rsidR="0061140A" w:rsidRPr="005428DB">
        <w:rPr>
          <w:rFonts w:ascii="Arial" w:hAnsi="Arial" w:cs="Arial"/>
          <w:sz w:val="24"/>
          <w:szCs w:val="24"/>
        </w:rPr>
        <w:t>picture and</w:t>
      </w:r>
      <w:r w:rsidR="0008709C" w:rsidRPr="005428DB">
        <w:rPr>
          <w:rFonts w:ascii="Arial" w:hAnsi="Arial" w:cs="Arial"/>
          <w:sz w:val="24"/>
          <w:szCs w:val="24"/>
        </w:rPr>
        <w:t xml:space="preserve"> going around the sides of a gate</w:t>
      </w:r>
      <w:r w:rsidR="00192934" w:rsidRPr="005428DB">
        <w:rPr>
          <w:rFonts w:ascii="Arial" w:hAnsi="Arial" w:cs="Arial"/>
          <w:sz w:val="24"/>
          <w:szCs w:val="24"/>
        </w:rPr>
        <w:t xml:space="preserve"> </w:t>
      </w:r>
      <w:r w:rsidR="001E2E64" w:rsidRPr="005428DB">
        <w:rPr>
          <w:rFonts w:ascii="Arial" w:hAnsi="Arial" w:cs="Arial"/>
          <w:sz w:val="24"/>
          <w:szCs w:val="24"/>
        </w:rPr>
        <w:t xml:space="preserve">to enter </w:t>
      </w:r>
      <w:r w:rsidR="00F479C6" w:rsidRPr="005428DB">
        <w:rPr>
          <w:rFonts w:ascii="Arial" w:hAnsi="Arial" w:cs="Arial"/>
          <w:sz w:val="24"/>
          <w:szCs w:val="24"/>
        </w:rPr>
        <w:t xml:space="preserve">the </w:t>
      </w:r>
      <w:r w:rsidR="001E2E64" w:rsidRPr="005428DB">
        <w:rPr>
          <w:rFonts w:ascii="Arial" w:hAnsi="Arial" w:cs="Arial"/>
          <w:sz w:val="24"/>
          <w:szCs w:val="24"/>
        </w:rPr>
        <w:t>land</w:t>
      </w:r>
      <w:r w:rsidR="001178FE" w:rsidRPr="005428DB">
        <w:rPr>
          <w:rFonts w:ascii="Arial" w:hAnsi="Arial" w:cs="Arial"/>
          <w:sz w:val="24"/>
          <w:szCs w:val="24"/>
        </w:rPr>
        <w:t>, rather than directly through the gate</w:t>
      </w:r>
      <w:r w:rsidR="0061140A">
        <w:rPr>
          <w:rFonts w:ascii="Arial" w:hAnsi="Arial" w:cs="Arial"/>
          <w:sz w:val="24"/>
          <w:szCs w:val="24"/>
        </w:rPr>
        <w:t>,</w:t>
      </w:r>
      <w:r w:rsidR="001178FE" w:rsidRPr="005428DB">
        <w:rPr>
          <w:rFonts w:ascii="Arial" w:hAnsi="Arial" w:cs="Arial"/>
          <w:sz w:val="24"/>
          <w:szCs w:val="24"/>
        </w:rPr>
        <w:t xml:space="preserve"> </w:t>
      </w:r>
      <w:r w:rsidR="00E31982" w:rsidRPr="005428DB">
        <w:rPr>
          <w:rFonts w:ascii="Arial" w:hAnsi="Arial" w:cs="Arial"/>
          <w:sz w:val="24"/>
          <w:szCs w:val="24"/>
        </w:rPr>
        <w:t>could</w:t>
      </w:r>
      <w:r w:rsidR="002B4869" w:rsidRPr="005428DB">
        <w:rPr>
          <w:rFonts w:ascii="Arial" w:hAnsi="Arial" w:cs="Arial"/>
          <w:sz w:val="24"/>
          <w:szCs w:val="24"/>
        </w:rPr>
        <w:t xml:space="preserve"> support such a view</w:t>
      </w:r>
      <w:r w:rsidR="00E31982" w:rsidRPr="005428DB">
        <w:rPr>
          <w:rFonts w:ascii="Arial" w:hAnsi="Arial" w:cs="Arial"/>
          <w:sz w:val="24"/>
          <w:szCs w:val="24"/>
        </w:rPr>
        <w:t>.</w:t>
      </w:r>
      <w:r w:rsidR="002B4869" w:rsidRPr="005428DB">
        <w:rPr>
          <w:rFonts w:ascii="Arial" w:hAnsi="Arial" w:cs="Arial"/>
          <w:sz w:val="24"/>
          <w:szCs w:val="24"/>
        </w:rPr>
        <w:t xml:space="preserve"> </w:t>
      </w:r>
      <w:r w:rsidR="0061140A" w:rsidRPr="005428DB">
        <w:rPr>
          <w:rFonts w:ascii="Arial" w:hAnsi="Arial" w:cs="Arial"/>
          <w:sz w:val="24"/>
          <w:szCs w:val="24"/>
        </w:rPr>
        <w:t>However,</w:t>
      </w:r>
      <w:r w:rsidR="00F0045F" w:rsidRPr="005428DB">
        <w:rPr>
          <w:rFonts w:ascii="Arial" w:hAnsi="Arial" w:cs="Arial"/>
          <w:sz w:val="24"/>
          <w:szCs w:val="24"/>
        </w:rPr>
        <w:t xml:space="preserve"> </w:t>
      </w:r>
      <w:r w:rsidRPr="005428DB">
        <w:rPr>
          <w:rFonts w:ascii="Arial" w:hAnsi="Arial" w:cs="Arial"/>
          <w:sz w:val="24"/>
          <w:szCs w:val="24"/>
        </w:rPr>
        <w:t>this scenario may not always have been the case. Aerial photography shows, where it can be seen, a clear useable route</w:t>
      </w:r>
      <w:r w:rsidR="005428DB" w:rsidRPr="005428DB">
        <w:rPr>
          <w:rFonts w:ascii="Arial" w:hAnsi="Arial" w:cs="Arial"/>
          <w:sz w:val="24"/>
          <w:szCs w:val="24"/>
        </w:rPr>
        <w:t xml:space="preserve"> very early in the relevant </w:t>
      </w:r>
      <w:r w:rsidR="0061140A" w:rsidRPr="005428DB">
        <w:rPr>
          <w:rFonts w:ascii="Arial" w:hAnsi="Arial" w:cs="Arial"/>
          <w:sz w:val="24"/>
          <w:szCs w:val="24"/>
        </w:rPr>
        <w:t>period, prior</w:t>
      </w:r>
      <w:r w:rsidRPr="005428DB">
        <w:rPr>
          <w:rFonts w:ascii="Arial" w:hAnsi="Arial" w:cs="Arial"/>
          <w:sz w:val="24"/>
          <w:szCs w:val="24"/>
        </w:rPr>
        <w:t xml:space="preserve"> to SWW’s cessation of using the valve tower as a regular operational site in the late 1990’s. However, the aerial photography does not show the first section of the Order route clearly due to tree cover and so it is impossible to make any assertions from the aerial photography on that part of the route.</w:t>
      </w:r>
    </w:p>
    <w:p w14:paraId="36CDAEFB" w14:textId="38C8B2FB" w:rsidR="00C0462C" w:rsidRPr="00CE2384" w:rsidRDefault="002C5AF0" w:rsidP="00847E0A">
      <w:pPr>
        <w:pStyle w:val="Style1"/>
        <w:rPr>
          <w:rFonts w:ascii="Arial" w:hAnsi="Arial" w:cs="Arial"/>
          <w:sz w:val="24"/>
          <w:szCs w:val="24"/>
        </w:rPr>
      </w:pPr>
      <w:r w:rsidRPr="00DA69D6">
        <w:rPr>
          <w:rFonts w:ascii="Arial" w:hAnsi="Arial" w:cs="Arial"/>
          <w:sz w:val="24"/>
          <w:szCs w:val="24"/>
        </w:rPr>
        <w:t>SWW</w:t>
      </w:r>
      <w:r w:rsidR="00410737" w:rsidRPr="00DA69D6">
        <w:rPr>
          <w:rFonts w:ascii="Arial" w:hAnsi="Arial" w:cs="Arial"/>
          <w:sz w:val="24"/>
          <w:szCs w:val="24"/>
        </w:rPr>
        <w:t>, during their ownership</w:t>
      </w:r>
      <w:r w:rsidR="00923F1D" w:rsidRPr="00DA69D6">
        <w:rPr>
          <w:rFonts w:ascii="Arial" w:hAnsi="Arial" w:cs="Arial"/>
          <w:sz w:val="24"/>
          <w:szCs w:val="24"/>
        </w:rPr>
        <w:t xml:space="preserve"> of the site</w:t>
      </w:r>
      <w:r w:rsidR="00410737" w:rsidRPr="00DA69D6">
        <w:rPr>
          <w:rFonts w:ascii="Arial" w:hAnsi="Arial" w:cs="Arial"/>
          <w:sz w:val="24"/>
          <w:szCs w:val="24"/>
        </w:rPr>
        <w:t>,</w:t>
      </w:r>
      <w:r w:rsidRPr="00DA69D6">
        <w:rPr>
          <w:rFonts w:ascii="Arial" w:hAnsi="Arial" w:cs="Arial"/>
          <w:sz w:val="24"/>
          <w:szCs w:val="24"/>
        </w:rPr>
        <w:t xml:space="preserve"> took </w:t>
      </w:r>
      <w:r w:rsidR="00507075" w:rsidRPr="00DA69D6">
        <w:rPr>
          <w:rFonts w:ascii="Arial" w:hAnsi="Arial" w:cs="Arial"/>
          <w:sz w:val="24"/>
          <w:szCs w:val="24"/>
        </w:rPr>
        <w:t>positive action to increase</w:t>
      </w:r>
      <w:r w:rsidR="00054589" w:rsidRPr="00DA69D6">
        <w:rPr>
          <w:rFonts w:ascii="Arial" w:hAnsi="Arial" w:cs="Arial"/>
          <w:sz w:val="24"/>
          <w:szCs w:val="24"/>
        </w:rPr>
        <w:t xml:space="preserve"> </w:t>
      </w:r>
      <w:r w:rsidR="00BA4E98" w:rsidRPr="00DA69D6">
        <w:rPr>
          <w:rFonts w:ascii="Arial" w:hAnsi="Arial" w:cs="Arial"/>
          <w:sz w:val="24"/>
          <w:szCs w:val="24"/>
        </w:rPr>
        <w:t xml:space="preserve">fencing to </w:t>
      </w:r>
      <w:r w:rsidR="00D77BFE" w:rsidRPr="00DA69D6">
        <w:rPr>
          <w:rFonts w:ascii="Arial" w:hAnsi="Arial" w:cs="Arial"/>
          <w:sz w:val="24"/>
          <w:szCs w:val="24"/>
        </w:rPr>
        <w:t xml:space="preserve">deter </w:t>
      </w:r>
      <w:r w:rsidR="002A6614" w:rsidRPr="00DA69D6">
        <w:rPr>
          <w:rFonts w:ascii="Arial" w:hAnsi="Arial" w:cs="Arial"/>
          <w:sz w:val="24"/>
          <w:szCs w:val="24"/>
        </w:rPr>
        <w:t>trespass</w:t>
      </w:r>
      <w:r w:rsidR="00D77BFE">
        <w:rPr>
          <w:rFonts w:ascii="Arial" w:hAnsi="Arial" w:cs="Arial"/>
          <w:sz w:val="24"/>
          <w:szCs w:val="24"/>
        </w:rPr>
        <w:t xml:space="preserve"> from the shipyard </w:t>
      </w:r>
      <w:r w:rsidR="002A6614">
        <w:rPr>
          <w:rFonts w:ascii="Arial" w:hAnsi="Arial" w:cs="Arial"/>
          <w:sz w:val="24"/>
          <w:szCs w:val="24"/>
        </w:rPr>
        <w:t xml:space="preserve">area </w:t>
      </w:r>
      <w:r w:rsidR="00563D1D">
        <w:rPr>
          <w:rFonts w:ascii="Arial" w:hAnsi="Arial" w:cs="Arial"/>
          <w:sz w:val="24"/>
          <w:szCs w:val="24"/>
        </w:rPr>
        <w:t>and erected a gate at point A to restrict access.</w:t>
      </w:r>
      <w:r w:rsidR="00923F1D">
        <w:rPr>
          <w:rFonts w:ascii="Arial" w:hAnsi="Arial" w:cs="Arial"/>
          <w:sz w:val="24"/>
          <w:szCs w:val="24"/>
        </w:rPr>
        <w:t xml:space="preserve"> </w:t>
      </w:r>
      <w:r w:rsidR="00F77AA4" w:rsidRPr="00923F1D">
        <w:rPr>
          <w:rFonts w:ascii="Arial" w:hAnsi="Arial" w:cs="Arial"/>
          <w:sz w:val="24"/>
          <w:szCs w:val="24"/>
        </w:rPr>
        <w:t>T</w:t>
      </w:r>
      <w:r w:rsidR="00F32167" w:rsidRPr="00923F1D">
        <w:rPr>
          <w:rFonts w:ascii="Arial" w:hAnsi="Arial" w:cs="Arial"/>
          <w:sz w:val="24"/>
          <w:szCs w:val="24"/>
        </w:rPr>
        <w:t>here is suggestion of a sign</w:t>
      </w:r>
      <w:r w:rsidR="00125DD8" w:rsidRPr="00923F1D">
        <w:rPr>
          <w:rFonts w:ascii="Arial" w:hAnsi="Arial" w:cs="Arial"/>
          <w:sz w:val="24"/>
          <w:szCs w:val="24"/>
        </w:rPr>
        <w:t xml:space="preserve"> being present at some point</w:t>
      </w:r>
      <w:r w:rsidR="00F32167" w:rsidRPr="00923F1D">
        <w:rPr>
          <w:rFonts w:ascii="Arial" w:hAnsi="Arial" w:cs="Arial"/>
          <w:sz w:val="24"/>
          <w:szCs w:val="24"/>
        </w:rPr>
        <w:t xml:space="preserve"> </w:t>
      </w:r>
      <w:r w:rsidR="00536D68" w:rsidRPr="00923F1D">
        <w:rPr>
          <w:rFonts w:ascii="Arial" w:hAnsi="Arial" w:cs="Arial"/>
          <w:sz w:val="24"/>
          <w:szCs w:val="24"/>
        </w:rPr>
        <w:t>on</w:t>
      </w:r>
      <w:r w:rsidR="00F32167" w:rsidRPr="00923F1D">
        <w:rPr>
          <w:rFonts w:ascii="Arial" w:hAnsi="Arial" w:cs="Arial"/>
          <w:sz w:val="24"/>
          <w:szCs w:val="24"/>
        </w:rPr>
        <w:t xml:space="preserve"> the gate</w:t>
      </w:r>
      <w:r w:rsidR="007C3CB3" w:rsidRPr="00923F1D">
        <w:rPr>
          <w:rFonts w:ascii="Arial" w:hAnsi="Arial" w:cs="Arial"/>
          <w:sz w:val="24"/>
          <w:szCs w:val="24"/>
        </w:rPr>
        <w:t>,</w:t>
      </w:r>
      <w:r w:rsidR="001A3FC6" w:rsidRPr="00923F1D">
        <w:rPr>
          <w:rFonts w:ascii="Arial" w:hAnsi="Arial" w:cs="Arial"/>
          <w:sz w:val="24"/>
          <w:szCs w:val="24"/>
        </w:rPr>
        <w:t xml:space="preserve"> </w:t>
      </w:r>
      <w:r w:rsidR="002650FC" w:rsidRPr="00923F1D">
        <w:rPr>
          <w:rFonts w:ascii="Arial" w:hAnsi="Arial" w:cs="Arial"/>
          <w:sz w:val="24"/>
          <w:szCs w:val="24"/>
        </w:rPr>
        <w:t>as described by Mr Street</w:t>
      </w:r>
      <w:r w:rsidR="00B4218C" w:rsidRPr="00923F1D">
        <w:rPr>
          <w:rFonts w:ascii="Arial" w:hAnsi="Arial" w:cs="Arial"/>
          <w:sz w:val="24"/>
          <w:szCs w:val="24"/>
        </w:rPr>
        <w:t>.</w:t>
      </w:r>
      <w:r w:rsidR="00125DD8" w:rsidRPr="00923F1D">
        <w:rPr>
          <w:rFonts w:ascii="Arial" w:hAnsi="Arial" w:cs="Arial"/>
          <w:sz w:val="24"/>
          <w:szCs w:val="24"/>
        </w:rPr>
        <w:t xml:space="preserve"> </w:t>
      </w:r>
      <w:r w:rsidR="00866E57">
        <w:rPr>
          <w:rFonts w:ascii="Arial" w:hAnsi="Arial" w:cs="Arial"/>
          <w:sz w:val="24"/>
          <w:szCs w:val="24"/>
        </w:rPr>
        <w:t>A sign was not present on the gate</w:t>
      </w:r>
      <w:r w:rsidR="003447AC">
        <w:rPr>
          <w:rFonts w:ascii="Arial" w:hAnsi="Arial" w:cs="Arial"/>
          <w:sz w:val="24"/>
          <w:szCs w:val="24"/>
        </w:rPr>
        <w:t xml:space="preserve"> late in the relevant period,</w:t>
      </w:r>
      <w:r w:rsidR="00866E57">
        <w:rPr>
          <w:rFonts w:ascii="Arial" w:hAnsi="Arial" w:cs="Arial"/>
          <w:sz w:val="24"/>
          <w:szCs w:val="24"/>
        </w:rPr>
        <w:t xml:space="preserve"> </w:t>
      </w:r>
      <w:r w:rsidR="00C026CD">
        <w:rPr>
          <w:rFonts w:ascii="Arial" w:hAnsi="Arial" w:cs="Arial"/>
          <w:sz w:val="24"/>
          <w:szCs w:val="24"/>
        </w:rPr>
        <w:t xml:space="preserve">as seen </w:t>
      </w:r>
      <w:r w:rsidR="00866E57">
        <w:rPr>
          <w:rFonts w:ascii="Arial" w:hAnsi="Arial" w:cs="Arial"/>
          <w:sz w:val="24"/>
          <w:szCs w:val="24"/>
        </w:rPr>
        <w:t xml:space="preserve">from the photographs taken </w:t>
      </w:r>
      <w:r w:rsidR="004A1ECC">
        <w:rPr>
          <w:rFonts w:ascii="Arial" w:hAnsi="Arial" w:cs="Arial"/>
          <w:sz w:val="24"/>
          <w:szCs w:val="24"/>
        </w:rPr>
        <w:t>at that time</w:t>
      </w:r>
      <w:r w:rsidR="003447AC">
        <w:rPr>
          <w:rFonts w:ascii="Arial" w:hAnsi="Arial" w:cs="Arial"/>
          <w:sz w:val="24"/>
          <w:szCs w:val="24"/>
        </w:rPr>
        <w:t>,</w:t>
      </w:r>
      <w:r w:rsidR="000179D5" w:rsidRPr="00923F1D">
        <w:rPr>
          <w:rFonts w:ascii="Arial" w:hAnsi="Arial" w:cs="Arial"/>
          <w:sz w:val="24"/>
          <w:szCs w:val="24"/>
        </w:rPr>
        <w:t xml:space="preserve"> and it was</w:t>
      </w:r>
      <w:r w:rsidR="00125DD8" w:rsidRPr="00923F1D">
        <w:rPr>
          <w:rFonts w:ascii="Arial" w:hAnsi="Arial" w:cs="Arial"/>
          <w:sz w:val="24"/>
          <w:szCs w:val="24"/>
        </w:rPr>
        <w:t xml:space="preserve"> </w:t>
      </w:r>
      <w:r w:rsidR="001C6CAB" w:rsidRPr="00923F1D">
        <w:rPr>
          <w:rFonts w:ascii="Arial" w:hAnsi="Arial" w:cs="Arial"/>
          <w:sz w:val="24"/>
          <w:szCs w:val="24"/>
        </w:rPr>
        <w:t xml:space="preserve">not recalled </w:t>
      </w:r>
      <w:r w:rsidR="00125DD8" w:rsidRPr="00923F1D">
        <w:rPr>
          <w:rFonts w:ascii="Arial" w:hAnsi="Arial" w:cs="Arial"/>
          <w:sz w:val="24"/>
          <w:szCs w:val="24"/>
        </w:rPr>
        <w:t>by users</w:t>
      </w:r>
      <w:r w:rsidR="00922988">
        <w:rPr>
          <w:rFonts w:ascii="Arial" w:hAnsi="Arial" w:cs="Arial"/>
          <w:sz w:val="24"/>
          <w:szCs w:val="24"/>
        </w:rPr>
        <w:t>. However</w:t>
      </w:r>
      <w:r w:rsidR="00125DD8" w:rsidRPr="00923F1D">
        <w:rPr>
          <w:rFonts w:ascii="Arial" w:hAnsi="Arial" w:cs="Arial"/>
          <w:sz w:val="24"/>
          <w:szCs w:val="24"/>
        </w:rPr>
        <w:t xml:space="preserve"> </w:t>
      </w:r>
      <w:r w:rsidR="00922988">
        <w:rPr>
          <w:rFonts w:ascii="Arial" w:hAnsi="Arial" w:cs="Arial"/>
          <w:sz w:val="24"/>
          <w:szCs w:val="24"/>
        </w:rPr>
        <w:t xml:space="preserve">a sign </w:t>
      </w:r>
      <w:r w:rsidR="004A1ECC">
        <w:rPr>
          <w:rFonts w:ascii="Arial" w:hAnsi="Arial" w:cs="Arial"/>
          <w:sz w:val="24"/>
          <w:szCs w:val="24"/>
        </w:rPr>
        <w:t>was</w:t>
      </w:r>
      <w:r w:rsidR="00AB327D" w:rsidRPr="00923F1D">
        <w:rPr>
          <w:rFonts w:ascii="Arial" w:hAnsi="Arial" w:cs="Arial"/>
          <w:sz w:val="24"/>
          <w:szCs w:val="24"/>
        </w:rPr>
        <w:t xml:space="preserve"> mentioned in</w:t>
      </w:r>
      <w:r w:rsidR="004D78ED" w:rsidRPr="00923F1D">
        <w:rPr>
          <w:rFonts w:ascii="Arial" w:hAnsi="Arial" w:cs="Arial"/>
          <w:sz w:val="24"/>
          <w:szCs w:val="24"/>
        </w:rPr>
        <w:t xml:space="preserve"> Mr Semenenko’s</w:t>
      </w:r>
      <w:r w:rsidR="00012D77" w:rsidRPr="00923F1D">
        <w:rPr>
          <w:rFonts w:ascii="Arial" w:hAnsi="Arial" w:cs="Arial"/>
          <w:sz w:val="24"/>
          <w:szCs w:val="24"/>
        </w:rPr>
        <w:t xml:space="preserve"> recollection of his</w:t>
      </w:r>
      <w:r w:rsidR="004D78ED" w:rsidRPr="00923F1D">
        <w:rPr>
          <w:rFonts w:ascii="Arial" w:hAnsi="Arial" w:cs="Arial"/>
          <w:sz w:val="24"/>
          <w:szCs w:val="24"/>
        </w:rPr>
        <w:t xml:space="preserve"> </w:t>
      </w:r>
      <w:r w:rsidR="00A32EC9" w:rsidRPr="00923F1D">
        <w:rPr>
          <w:rFonts w:ascii="Arial" w:hAnsi="Arial" w:cs="Arial"/>
          <w:sz w:val="24"/>
          <w:szCs w:val="24"/>
        </w:rPr>
        <w:t>walk along FP26 in 2003</w:t>
      </w:r>
      <w:r w:rsidR="007C5EC3" w:rsidRPr="00923F1D">
        <w:rPr>
          <w:rFonts w:ascii="Arial" w:hAnsi="Arial" w:cs="Arial"/>
          <w:sz w:val="24"/>
          <w:szCs w:val="24"/>
        </w:rPr>
        <w:t>, the evidence of Mr Street</w:t>
      </w:r>
      <w:r w:rsidR="000125AE">
        <w:rPr>
          <w:rFonts w:ascii="Arial" w:hAnsi="Arial" w:cs="Arial"/>
          <w:sz w:val="24"/>
          <w:szCs w:val="24"/>
        </w:rPr>
        <w:t xml:space="preserve"> who attended site </w:t>
      </w:r>
      <w:r w:rsidR="00F1327A">
        <w:rPr>
          <w:rFonts w:ascii="Arial" w:hAnsi="Arial" w:cs="Arial"/>
          <w:sz w:val="24"/>
          <w:szCs w:val="24"/>
        </w:rPr>
        <w:t>regularly until 1995,</w:t>
      </w:r>
      <w:r w:rsidR="002479FC">
        <w:rPr>
          <w:rFonts w:ascii="Arial" w:hAnsi="Arial" w:cs="Arial"/>
          <w:sz w:val="24"/>
          <w:szCs w:val="24"/>
        </w:rPr>
        <w:t xml:space="preserve"> </w:t>
      </w:r>
      <w:r w:rsidR="005F744C">
        <w:rPr>
          <w:rFonts w:ascii="Arial" w:hAnsi="Arial" w:cs="Arial"/>
          <w:sz w:val="24"/>
          <w:szCs w:val="24"/>
        </w:rPr>
        <w:t xml:space="preserve">the </w:t>
      </w:r>
      <w:r w:rsidR="005B2292">
        <w:rPr>
          <w:rFonts w:ascii="Arial" w:hAnsi="Arial" w:cs="Arial"/>
          <w:sz w:val="24"/>
          <w:szCs w:val="24"/>
        </w:rPr>
        <w:t xml:space="preserve">oral </w:t>
      </w:r>
      <w:r w:rsidR="005F744C">
        <w:rPr>
          <w:rFonts w:ascii="Arial" w:hAnsi="Arial" w:cs="Arial"/>
          <w:sz w:val="24"/>
          <w:szCs w:val="24"/>
        </w:rPr>
        <w:t>evidence</w:t>
      </w:r>
      <w:r w:rsidR="00296460">
        <w:rPr>
          <w:rFonts w:ascii="Arial" w:hAnsi="Arial" w:cs="Arial"/>
          <w:sz w:val="24"/>
          <w:szCs w:val="24"/>
        </w:rPr>
        <w:t xml:space="preserve"> of</w:t>
      </w:r>
      <w:r w:rsidR="005F744C">
        <w:rPr>
          <w:rFonts w:ascii="Arial" w:hAnsi="Arial" w:cs="Arial"/>
          <w:sz w:val="24"/>
          <w:szCs w:val="24"/>
        </w:rPr>
        <w:t xml:space="preserve"> </w:t>
      </w:r>
      <w:r w:rsidR="007C5EC3" w:rsidRPr="00923F1D">
        <w:rPr>
          <w:rFonts w:ascii="Arial" w:hAnsi="Arial" w:cs="Arial"/>
          <w:sz w:val="24"/>
          <w:szCs w:val="24"/>
        </w:rPr>
        <w:t>Mr Westcott</w:t>
      </w:r>
      <w:r w:rsidR="00296460">
        <w:rPr>
          <w:rFonts w:ascii="Arial" w:hAnsi="Arial" w:cs="Arial"/>
          <w:sz w:val="24"/>
          <w:szCs w:val="24"/>
        </w:rPr>
        <w:t xml:space="preserve"> who attended site </w:t>
      </w:r>
      <w:r w:rsidR="002479FC">
        <w:rPr>
          <w:rFonts w:ascii="Arial" w:hAnsi="Arial" w:cs="Arial"/>
          <w:sz w:val="24"/>
          <w:szCs w:val="24"/>
        </w:rPr>
        <w:t>from 1985 – 2008</w:t>
      </w:r>
      <w:r w:rsidR="00EE5FE2">
        <w:rPr>
          <w:rFonts w:ascii="Arial" w:hAnsi="Arial" w:cs="Arial"/>
          <w:sz w:val="24"/>
          <w:szCs w:val="24"/>
        </w:rPr>
        <w:t>,</w:t>
      </w:r>
      <w:r w:rsidR="00A32EC9" w:rsidRPr="00923F1D">
        <w:rPr>
          <w:rFonts w:ascii="Arial" w:hAnsi="Arial" w:cs="Arial"/>
          <w:sz w:val="24"/>
          <w:szCs w:val="24"/>
        </w:rPr>
        <w:t xml:space="preserve"> and also</w:t>
      </w:r>
      <w:r w:rsidR="00AB327D" w:rsidRPr="00923F1D">
        <w:rPr>
          <w:rFonts w:ascii="Arial" w:hAnsi="Arial" w:cs="Arial"/>
          <w:sz w:val="24"/>
          <w:szCs w:val="24"/>
        </w:rPr>
        <w:t xml:space="preserve"> </w:t>
      </w:r>
      <w:r w:rsidR="00953F5D" w:rsidRPr="00923F1D">
        <w:rPr>
          <w:rFonts w:ascii="Arial" w:hAnsi="Arial" w:cs="Arial"/>
          <w:sz w:val="24"/>
          <w:szCs w:val="24"/>
        </w:rPr>
        <w:t>in</w:t>
      </w:r>
      <w:r w:rsidR="000179D5" w:rsidRPr="00923F1D">
        <w:rPr>
          <w:rFonts w:ascii="Arial" w:hAnsi="Arial" w:cs="Arial"/>
          <w:sz w:val="24"/>
          <w:szCs w:val="24"/>
        </w:rPr>
        <w:t xml:space="preserve"> </w:t>
      </w:r>
      <w:r w:rsidR="00AB327D" w:rsidRPr="00923F1D">
        <w:rPr>
          <w:rFonts w:ascii="Arial" w:hAnsi="Arial" w:cs="Arial"/>
          <w:sz w:val="24"/>
          <w:szCs w:val="24"/>
        </w:rPr>
        <w:t xml:space="preserve">statements </w:t>
      </w:r>
      <w:r w:rsidR="009B5E43">
        <w:rPr>
          <w:rFonts w:ascii="Arial" w:hAnsi="Arial" w:cs="Arial"/>
          <w:sz w:val="24"/>
          <w:szCs w:val="24"/>
        </w:rPr>
        <w:t>made by some</w:t>
      </w:r>
      <w:r w:rsidR="000179D5" w:rsidRPr="00923F1D">
        <w:rPr>
          <w:rFonts w:ascii="Arial" w:hAnsi="Arial" w:cs="Arial"/>
          <w:sz w:val="24"/>
          <w:szCs w:val="24"/>
        </w:rPr>
        <w:t xml:space="preserve"> people that passed </w:t>
      </w:r>
      <w:r w:rsidR="00461B10" w:rsidRPr="00923F1D">
        <w:rPr>
          <w:rFonts w:ascii="Arial" w:hAnsi="Arial" w:cs="Arial"/>
          <w:sz w:val="24"/>
          <w:szCs w:val="24"/>
        </w:rPr>
        <w:t xml:space="preserve">by </w:t>
      </w:r>
      <w:r w:rsidR="000179D5" w:rsidRPr="00923F1D">
        <w:rPr>
          <w:rFonts w:ascii="Arial" w:hAnsi="Arial" w:cs="Arial"/>
          <w:sz w:val="24"/>
          <w:szCs w:val="24"/>
        </w:rPr>
        <w:t xml:space="preserve">the </w:t>
      </w:r>
      <w:r w:rsidR="00461B10" w:rsidRPr="00923F1D">
        <w:rPr>
          <w:rFonts w:ascii="Arial" w:hAnsi="Arial" w:cs="Arial"/>
          <w:sz w:val="24"/>
          <w:szCs w:val="24"/>
        </w:rPr>
        <w:t xml:space="preserve">Order </w:t>
      </w:r>
      <w:r w:rsidR="000179D5" w:rsidRPr="00923F1D">
        <w:rPr>
          <w:rFonts w:ascii="Arial" w:hAnsi="Arial" w:cs="Arial"/>
          <w:sz w:val="24"/>
          <w:szCs w:val="24"/>
        </w:rPr>
        <w:t>route</w:t>
      </w:r>
      <w:r w:rsidR="00461B10" w:rsidRPr="00923F1D">
        <w:rPr>
          <w:rFonts w:ascii="Arial" w:hAnsi="Arial" w:cs="Arial"/>
          <w:sz w:val="24"/>
          <w:szCs w:val="24"/>
        </w:rPr>
        <w:t xml:space="preserve"> regularly</w:t>
      </w:r>
      <w:r w:rsidR="0065075F" w:rsidRPr="00923F1D">
        <w:rPr>
          <w:rFonts w:ascii="Arial" w:hAnsi="Arial" w:cs="Arial"/>
          <w:sz w:val="24"/>
          <w:szCs w:val="24"/>
        </w:rPr>
        <w:t xml:space="preserve"> </w:t>
      </w:r>
      <w:r w:rsidR="00751C14" w:rsidRPr="00923F1D">
        <w:rPr>
          <w:rFonts w:ascii="Arial" w:hAnsi="Arial" w:cs="Arial"/>
          <w:sz w:val="24"/>
          <w:szCs w:val="24"/>
        </w:rPr>
        <w:t>in the mid 1990’</w:t>
      </w:r>
      <w:r w:rsidR="00866E57">
        <w:rPr>
          <w:rFonts w:ascii="Arial" w:hAnsi="Arial" w:cs="Arial"/>
          <w:sz w:val="24"/>
          <w:szCs w:val="24"/>
        </w:rPr>
        <w:t>s</w:t>
      </w:r>
      <w:r w:rsidR="00E073BC" w:rsidRPr="00923F1D">
        <w:rPr>
          <w:rFonts w:ascii="Arial" w:hAnsi="Arial" w:cs="Arial"/>
          <w:sz w:val="24"/>
          <w:szCs w:val="24"/>
        </w:rPr>
        <w:t>.</w:t>
      </w:r>
      <w:r w:rsidR="00F65CD2" w:rsidRPr="00923F1D">
        <w:rPr>
          <w:rFonts w:ascii="Arial" w:hAnsi="Arial" w:cs="Arial"/>
          <w:sz w:val="24"/>
          <w:szCs w:val="24"/>
        </w:rPr>
        <w:t xml:space="preserve"> Whilst the Council </w:t>
      </w:r>
      <w:r w:rsidR="00CA7673" w:rsidRPr="00923F1D">
        <w:rPr>
          <w:rFonts w:ascii="Arial" w:hAnsi="Arial" w:cs="Arial"/>
          <w:sz w:val="24"/>
          <w:szCs w:val="24"/>
        </w:rPr>
        <w:t xml:space="preserve">felt that photographic evidence </w:t>
      </w:r>
      <w:r w:rsidR="006845ED" w:rsidRPr="00923F1D">
        <w:rPr>
          <w:rFonts w:ascii="Arial" w:hAnsi="Arial" w:cs="Arial"/>
          <w:sz w:val="24"/>
          <w:szCs w:val="24"/>
        </w:rPr>
        <w:t xml:space="preserve">had to be </w:t>
      </w:r>
      <w:r w:rsidR="006845ED" w:rsidRPr="00CE2384">
        <w:rPr>
          <w:rFonts w:ascii="Arial" w:hAnsi="Arial" w:cs="Arial"/>
          <w:sz w:val="24"/>
          <w:szCs w:val="24"/>
        </w:rPr>
        <w:t>produced</w:t>
      </w:r>
      <w:r w:rsidR="00136672" w:rsidRPr="00CE2384">
        <w:rPr>
          <w:rFonts w:ascii="Arial" w:hAnsi="Arial" w:cs="Arial"/>
          <w:sz w:val="24"/>
          <w:szCs w:val="24"/>
        </w:rPr>
        <w:t xml:space="preserve"> </w:t>
      </w:r>
      <w:r w:rsidR="00171FD1" w:rsidRPr="00CE2384">
        <w:rPr>
          <w:rFonts w:ascii="Arial" w:hAnsi="Arial" w:cs="Arial"/>
          <w:sz w:val="24"/>
          <w:szCs w:val="24"/>
        </w:rPr>
        <w:t>to</w:t>
      </w:r>
      <w:r w:rsidR="00136672" w:rsidRPr="00CE2384">
        <w:rPr>
          <w:rFonts w:ascii="Arial" w:hAnsi="Arial" w:cs="Arial"/>
          <w:sz w:val="24"/>
          <w:szCs w:val="24"/>
        </w:rPr>
        <w:t xml:space="preserve"> verif</w:t>
      </w:r>
      <w:r w:rsidR="00171FD1" w:rsidRPr="00CE2384">
        <w:rPr>
          <w:rFonts w:ascii="Arial" w:hAnsi="Arial" w:cs="Arial"/>
          <w:sz w:val="24"/>
          <w:szCs w:val="24"/>
        </w:rPr>
        <w:t>y</w:t>
      </w:r>
      <w:r w:rsidR="00DA5855" w:rsidRPr="00CE2384">
        <w:rPr>
          <w:rFonts w:ascii="Arial" w:hAnsi="Arial" w:cs="Arial"/>
          <w:sz w:val="24"/>
          <w:szCs w:val="24"/>
        </w:rPr>
        <w:t xml:space="preserve"> </w:t>
      </w:r>
      <w:r w:rsidR="001076AC">
        <w:rPr>
          <w:rFonts w:ascii="Arial" w:hAnsi="Arial" w:cs="Arial"/>
          <w:sz w:val="24"/>
          <w:szCs w:val="24"/>
        </w:rPr>
        <w:t>the</w:t>
      </w:r>
      <w:r w:rsidR="00DA5855" w:rsidRPr="00CE2384">
        <w:rPr>
          <w:rFonts w:ascii="Arial" w:hAnsi="Arial" w:cs="Arial"/>
          <w:sz w:val="24"/>
          <w:szCs w:val="24"/>
        </w:rPr>
        <w:t xml:space="preserve"> existence</w:t>
      </w:r>
      <w:r w:rsidR="001076AC">
        <w:rPr>
          <w:rFonts w:ascii="Arial" w:hAnsi="Arial" w:cs="Arial"/>
          <w:sz w:val="24"/>
          <w:szCs w:val="24"/>
        </w:rPr>
        <w:t xml:space="preserve"> of the sign</w:t>
      </w:r>
      <w:r w:rsidR="00CA7673" w:rsidRPr="00CE2384">
        <w:rPr>
          <w:rFonts w:ascii="Arial" w:hAnsi="Arial" w:cs="Arial"/>
          <w:sz w:val="24"/>
          <w:szCs w:val="24"/>
        </w:rPr>
        <w:t xml:space="preserve">, caselaw </w:t>
      </w:r>
      <w:r w:rsidR="005B26C7" w:rsidRPr="00CE2384">
        <w:rPr>
          <w:rFonts w:ascii="Arial" w:hAnsi="Arial" w:cs="Arial"/>
          <w:sz w:val="24"/>
          <w:szCs w:val="24"/>
        </w:rPr>
        <w:t xml:space="preserve">accepts that </w:t>
      </w:r>
      <w:r w:rsidR="00E36F49" w:rsidRPr="00CE2384">
        <w:rPr>
          <w:rFonts w:ascii="Arial" w:hAnsi="Arial" w:cs="Arial"/>
          <w:sz w:val="24"/>
          <w:szCs w:val="24"/>
        </w:rPr>
        <w:t xml:space="preserve">such </w:t>
      </w:r>
      <w:r w:rsidR="0084617D" w:rsidRPr="00CE2384">
        <w:rPr>
          <w:rFonts w:ascii="Arial" w:hAnsi="Arial" w:cs="Arial"/>
          <w:sz w:val="24"/>
          <w:szCs w:val="24"/>
        </w:rPr>
        <w:t xml:space="preserve">evidence is </w:t>
      </w:r>
      <w:r w:rsidR="00CA23F1" w:rsidRPr="00CE2384">
        <w:rPr>
          <w:rFonts w:ascii="Arial" w:hAnsi="Arial" w:cs="Arial"/>
          <w:sz w:val="24"/>
          <w:szCs w:val="24"/>
        </w:rPr>
        <w:t>not always available, esp</w:t>
      </w:r>
      <w:r w:rsidR="00CF0D39" w:rsidRPr="00CE2384">
        <w:rPr>
          <w:rFonts w:ascii="Arial" w:hAnsi="Arial" w:cs="Arial"/>
          <w:sz w:val="24"/>
          <w:szCs w:val="24"/>
        </w:rPr>
        <w:t xml:space="preserve">ecially when evidence is given after the event. </w:t>
      </w:r>
      <w:r w:rsidR="00B41872" w:rsidRPr="00CE2384">
        <w:rPr>
          <w:rFonts w:ascii="Arial" w:hAnsi="Arial" w:cs="Arial"/>
          <w:sz w:val="24"/>
          <w:szCs w:val="24"/>
        </w:rPr>
        <w:t>T</w:t>
      </w:r>
      <w:r w:rsidR="00461B10" w:rsidRPr="00CE2384">
        <w:rPr>
          <w:rFonts w:ascii="Arial" w:hAnsi="Arial" w:cs="Arial"/>
          <w:sz w:val="24"/>
          <w:szCs w:val="24"/>
        </w:rPr>
        <w:t xml:space="preserve">o take such a stance </w:t>
      </w:r>
      <w:r w:rsidR="00465213">
        <w:rPr>
          <w:rFonts w:ascii="Arial" w:hAnsi="Arial" w:cs="Arial"/>
          <w:sz w:val="24"/>
          <w:szCs w:val="24"/>
        </w:rPr>
        <w:t>could</w:t>
      </w:r>
      <w:r w:rsidR="00923C69" w:rsidRPr="00CE2384">
        <w:rPr>
          <w:rFonts w:ascii="Arial" w:hAnsi="Arial" w:cs="Arial"/>
          <w:sz w:val="24"/>
          <w:szCs w:val="24"/>
        </w:rPr>
        <w:t xml:space="preserve"> </w:t>
      </w:r>
      <w:r w:rsidR="00FC3F7B" w:rsidRPr="00CE2384">
        <w:rPr>
          <w:rFonts w:ascii="Arial" w:hAnsi="Arial" w:cs="Arial"/>
          <w:sz w:val="24"/>
          <w:szCs w:val="24"/>
        </w:rPr>
        <w:t>raise an</w:t>
      </w:r>
      <w:r w:rsidR="00292D9A" w:rsidRPr="00CE2384">
        <w:rPr>
          <w:rFonts w:ascii="Arial" w:hAnsi="Arial" w:cs="Arial"/>
          <w:sz w:val="24"/>
          <w:szCs w:val="24"/>
        </w:rPr>
        <w:t xml:space="preserve"> expectation that users </w:t>
      </w:r>
      <w:r w:rsidR="00FC3F7B" w:rsidRPr="00CE2384">
        <w:rPr>
          <w:rFonts w:ascii="Arial" w:hAnsi="Arial" w:cs="Arial"/>
          <w:sz w:val="24"/>
          <w:szCs w:val="24"/>
        </w:rPr>
        <w:t xml:space="preserve">also </w:t>
      </w:r>
      <w:r w:rsidR="00292D9A" w:rsidRPr="00CE2384">
        <w:rPr>
          <w:rFonts w:ascii="Arial" w:hAnsi="Arial" w:cs="Arial"/>
          <w:sz w:val="24"/>
          <w:szCs w:val="24"/>
        </w:rPr>
        <w:t>provide photographic evidence of using the Order route</w:t>
      </w:r>
      <w:r w:rsidR="001779EA" w:rsidRPr="00CE2384">
        <w:rPr>
          <w:rFonts w:ascii="Arial" w:hAnsi="Arial" w:cs="Arial"/>
          <w:sz w:val="24"/>
          <w:szCs w:val="24"/>
        </w:rPr>
        <w:t>,</w:t>
      </w:r>
      <w:r w:rsidR="00EA1B58" w:rsidRPr="00CE2384">
        <w:rPr>
          <w:rFonts w:ascii="Arial" w:hAnsi="Arial" w:cs="Arial"/>
          <w:sz w:val="24"/>
          <w:szCs w:val="24"/>
        </w:rPr>
        <w:t xml:space="preserve"> to verify their </w:t>
      </w:r>
      <w:r w:rsidR="001076AC">
        <w:rPr>
          <w:rFonts w:ascii="Arial" w:hAnsi="Arial" w:cs="Arial"/>
          <w:sz w:val="24"/>
          <w:szCs w:val="24"/>
        </w:rPr>
        <w:t xml:space="preserve">own </w:t>
      </w:r>
      <w:r w:rsidR="00EA1B58" w:rsidRPr="00CE2384">
        <w:rPr>
          <w:rFonts w:ascii="Arial" w:hAnsi="Arial" w:cs="Arial"/>
          <w:sz w:val="24"/>
          <w:szCs w:val="24"/>
        </w:rPr>
        <w:t>evidence</w:t>
      </w:r>
      <w:r w:rsidR="00292D9A" w:rsidRPr="00CE2384">
        <w:rPr>
          <w:rFonts w:ascii="Arial" w:hAnsi="Arial" w:cs="Arial"/>
          <w:sz w:val="24"/>
          <w:szCs w:val="24"/>
        </w:rPr>
        <w:t>.</w:t>
      </w:r>
    </w:p>
    <w:p w14:paraId="7733A5D9" w14:textId="679B79A3" w:rsidR="00850D6B" w:rsidRDefault="00C31450" w:rsidP="00847E0A">
      <w:pPr>
        <w:pStyle w:val="Style1"/>
        <w:rPr>
          <w:rFonts w:ascii="Arial" w:hAnsi="Arial" w:cs="Arial"/>
          <w:sz w:val="24"/>
          <w:szCs w:val="24"/>
        </w:rPr>
      </w:pPr>
      <w:r w:rsidRPr="00CE2384">
        <w:rPr>
          <w:rFonts w:ascii="Arial" w:hAnsi="Arial" w:cs="Arial"/>
          <w:sz w:val="24"/>
          <w:szCs w:val="24"/>
        </w:rPr>
        <w:t xml:space="preserve">There is mention </w:t>
      </w:r>
      <w:r w:rsidR="00AA2ED8" w:rsidRPr="00CE2384">
        <w:rPr>
          <w:rFonts w:ascii="Arial" w:hAnsi="Arial" w:cs="Arial"/>
          <w:sz w:val="24"/>
          <w:szCs w:val="24"/>
        </w:rPr>
        <w:t>of</w:t>
      </w:r>
      <w:r w:rsidRPr="00CE2384">
        <w:rPr>
          <w:rFonts w:ascii="Arial" w:hAnsi="Arial" w:cs="Arial"/>
          <w:sz w:val="24"/>
          <w:szCs w:val="24"/>
        </w:rPr>
        <w:t xml:space="preserve"> a padlock on the gate</w:t>
      </w:r>
      <w:r w:rsidR="00FF33F8" w:rsidRPr="00CE2384">
        <w:rPr>
          <w:rFonts w:ascii="Arial" w:hAnsi="Arial" w:cs="Arial"/>
          <w:sz w:val="24"/>
          <w:szCs w:val="24"/>
        </w:rPr>
        <w:t xml:space="preserve"> at point A</w:t>
      </w:r>
      <w:r w:rsidR="00695113">
        <w:rPr>
          <w:rFonts w:ascii="Arial" w:hAnsi="Arial" w:cs="Arial"/>
          <w:sz w:val="24"/>
          <w:szCs w:val="24"/>
        </w:rPr>
        <w:t>.</w:t>
      </w:r>
      <w:r w:rsidR="00307E95" w:rsidRPr="00CE2384">
        <w:rPr>
          <w:rFonts w:ascii="Arial" w:hAnsi="Arial" w:cs="Arial"/>
          <w:sz w:val="24"/>
          <w:szCs w:val="24"/>
        </w:rPr>
        <w:t xml:space="preserve"> </w:t>
      </w:r>
      <w:r w:rsidR="00695113">
        <w:rPr>
          <w:rFonts w:ascii="Arial" w:hAnsi="Arial" w:cs="Arial"/>
          <w:sz w:val="24"/>
          <w:szCs w:val="24"/>
        </w:rPr>
        <w:t>W</w:t>
      </w:r>
      <w:r w:rsidR="00307E95" w:rsidRPr="00CE2384">
        <w:rPr>
          <w:rFonts w:ascii="Arial" w:hAnsi="Arial" w:cs="Arial"/>
          <w:sz w:val="24"/>
          <w:szCs w:val="24"/>
        </w:rPr>
        <w:t>hile</w:t>
      </w:r>
      <w:r w:rsidRPr="00CE2384">
        <w:rPr>
          <w:rFonts w:ascii="Arial" w:hAnsi="Arial" w:cs="Arial"/>
          <w:sz w:val="24"/>
          <w:szCs w:val="24"/>
        </w:rPr>
        <w:t xml:space="preserve"> </w:t>
      </w:r>
      <w:r w:rsidR="00402094" w:rsidRPr="00CE2384">
        <w:rPr>
          <w:rFonts w:ascii="Arial" w:hAnsi="Arial" w:cs="Arial"/>
          <w:sz w:val="24"/>
          <w:szCs w:val="24"/>
        </w:rPr>
        <w:t xml:space="preserve">I accept the statement by </w:t>
      </w:r>
      <w:r w:rsidR="005A36F8">
        <w:rPr>
          <w:rFonts w:ascii="Arial" w:hAnsi="Arial" w:cs="Arial"/>
          <w:sz w:val="24"/>
          <w:szCs w:val="24"/>
        </w:rPr>
        <w:t>Pennon Group PLC</w:t>
      </w:r>
      <w:r w:rsidR="00402094" w:rsidRPr="00CE2384">
        <w:rPr>
          <w:rFonts w:ascii="Arial" w:hAnsi="Arial" w:cs="Arial"/>
          <w:sz w:val="24"/>
          <w:szCs w:val="24"/>
        </w:rPr>
        <w:t xml:space="preserve"> that the site would have been secured while the valve tower was operational, that is not evidence to the fact.</w:t>
      </w:r>
      <w:r w:rsidR="002B4C07">
        <w:rPr>
          <w:rFonts w:ascii="Arial" w:hAnsi="Arial" w:cs="Arial"/>
          <w:sz w:val="24"/>
          <w:szCs w:val="24"/>
        </w:rPr>
        <w:t xml:space="preserve"> Again, </w:t>
      </w:r>
      <w:r w:rsidR="000617E2" w:rsidRPr="002B4C07">
        <w:rPr>
          <w:rFonts w:ascii="Arial" w:hAnsi="Arial" w:cs="Arial"/>
          <w:sz w:val="24"/>
          <w:szCs w:val="24"/>
        </w:rPr>
        <w:t>t</w:t>
      </w:r>
      <w:r w:rsidR="00100BDD" w:rsidRPr="002B4C07">
        <w:rPr>
          <w:rFonts w:ascii="Arial" w:hAnsi="Arial" w:cs="Arial"/>
          <w:sz w:val="24"/>
          <w:szCs w:val="24"/>
        </w:rPr>
        <w:t>he photographs</w:t>
      </w:r>
      <w:r w:rsidR="00EC1341" w:rsidRPr="002B4C07">
        <w:rPr>
          <w:rFonts w:ascii="Arial" w:hAnsi="Arial" w:cs="Arial"/>
          <w:sz w:val="24"/>
          <w:szCs w:val="24"/>
        </w:rPr>
        <w:t xml:space="preserve"> from late in the period</w:t>
      </w:r>
      <w:r w:rsidR="00100BDD" w:rsidRPr="002B4C07">
        <w:rPr>
          <w:rFonts w:ascii="Arial" w:hAnsi="Arial" w:cs="Arial"/>
          <w:sz w:val="24"/>
          <w:szCs w:val="24"/>
        </w:rPr>
        <w:t xml:space="preserve"> do not</w:t>
      </w:r>
      <w:r w:rsidR="004D3915" w:rsidRPr="002B4C07">
        <w:rPr>
          <w:rFonts w:ascii="Arial" w:hAnsi="Arial" w:cs="Arial"/>
          <w:sz w:val="24"/>
          <w:szCs w:val="24"/>
        </w:rPr>
        <w:t xml:space="preserve"> appear to</w:t>
      </w:r>
      <w:r w:rsidR="00100BDD" w:rsidRPr="002B4C07">
        <w:rPr>
          <w:rFonts w:ascii="Arial" w:hAnsi="Arial" w:cs="Arial"/>
          <w:sz w:val="24"/>
          <w:szCs w:val="24"/>
        </w:rPr>
        <w:t xml:space="preserve"> show a padlocked gate</w:t>
      </w:r>
      <w:r w:rsidR="00436E00" w:rsidRPr="002B4C07">
        <w:rPr>
          <w:rFonts w:ascii="Arial" w:hAnsi="Arial" w:cs="Arial"/>
          <w:sz w:val="24"/>
          <w:szCs w:val="24"/>
        </w:rPr>
        <w:t xml:space="preserve">, </w:t>
      </w:r>
      <w:r w:rsidR="003640CE" w:rsidRPr="002B4C07">
        <w:rPr>
          <w:rFonts w:ascii="Arial" w:hAnsi="Arial" w:cs="Arial"/>
          <w:sz w:val="24"/>
          <w:szCs w:val="24"/>
        </w:rPr>
        <w:t>more so</w:t>
      </w:r>
      <w:r w:rsidR="00436E00" w:rsidRPr="002B4C07">
        <w:rPr>
          <w:rFonts w:ascii="Arial" w:hAnsi="Arial" w:cs="Arial"/>
          <w:sz w:val="24"/>
          <w:szCs w:val="24"/>
        </w:rPr>
        <w:t xml:space="preserve"> they seem to show a gate slightly ajar with overgrown vegetation</w:t>
      </w:r>
      <w:r w:rsidR="00682F5A">
        <w:rPr>
          <w:rFonts w:ascii="Arial" w:hAnsi="Arial" w:cs="Arial"/>
          <w:sz w:val="24"/>
          <w:szCs w:val="24"/>
        </w:rPr>
        <w:t>,</w:t>
      </w:r>
      <w:r w:rsidR="0047048D">
        <w:rPr>
          <w:rFonts w:ascii="Arial" w:hAnsi="Arial" w:cs="Arial"/>
          <w:sz w:val="24"/>
          <w:szCs w:val="24"/>
        </w:rPr>
        <w:t xml:space="preserve"> which </w:t>
      </w:r>
      <w:r w:rsidR="004D3915" w:rsidRPr="002B4C07">
        <w:rPr>
          <w:rFonts w:ascii="Arial" w:hAnsi="Arial" w:cs="Arial"/>
          <w:sz w:val="24"/>
          <w:szCs w:val="24"/>
        </w:rPr>
        <w:t>correlates with s</w:t>
      </w:r>
      <w:r w:rsidR="007747B7" w:rsidRPr="002B4C07">
        <w:rPr>
          <w:rFonts w:ascii="Arial" w:hAnsi="Arial" w:cs="Arial"/>
          <w:sz w:val="24"/>
          <w:szCs w:val="24"/>
        </w:rPr>
        <w:t>ome UEF’s</w:t>
      </w:r>
      <w:r w:rsidR="003640CE" w:rsidRPr="002B4C07">
        <w:rPr>
          <w:rFonts w:ascii="Arial" w:hAnsi="Arial" w:cs="Arial"/>
          <w:sz w:val="24"/>
          <w:szCs w:val="24"/>
        </w:rPr>
        <w:t>.</w:t>
      </w:r>
      <w:r w:rsidR="00F47AEF" w:rsidRPr="002B4C07">
        <w:rPr>
          <w:rFonts w:ascii="Arial" w:hAnsi="Arial" w:cs="Arial"/>
          <w:sz w:val="24"/>
          <w:szCs w:val="24"/>
        </w:rPr>
        <w:t xml:space="preserve"> </w:t>
      </w:r>
      <w:r w:rsidR="00F84E4C" w:rsidRPr="002B4C07">
        <w:rPr>
          <w:rFonts w:ascii="Arial" w:hAnsi="Arial" w:cs="Arial"/>
          <w:sz w:val="24"/>
          <w:szCs w:val="24"/>
        </w:rPr>
        <w:t>O</w:t>
      </w:r>
      <w:r w:rsidR="00796AE5" w:rsidRPr="002B4C07">
        <w:rPr>
          <w:rFonts w:ascii="Arial" w:hAnsi="Arial" w:cs="Arial"/>
          <w:sz w:val="24"/>
          <w:szCs w:val="24"/>
        </w:rPr>
        <w:t>nly o</w:t>
      </w:r>
      <w:r w:rsidR="000B5B77" w:rsidRPr="002B4C07">
        <w:rPr>
          <w:rFonts w:ascii="Arial" w:hAnsi="Arial" w:cs="Arial"/>
          <w:sz w:val="24"/>
          <w:szCs w:val="24"/>
        </w:rPr>
        <w:t>ne user state</w:t>
      </w:r>
      <w:r w:rsidR="0033142C" w:rsidRPr="002B4C07">
        <w:rPr>
          <w:rFonts w:ascii="Arial" w:hAnsi="Arial" w:cs="Arial"/>
          <w:sz w:val="24"/>
          <w:szCs w:val="24"/>
        </w:rPr>
        <w:t>d</w:t>
      </w:r>
      <w:r w:rsidR="000B5B77" w:rsidRPr="002B4C07">
        <w:rPr>
          <w:rFonts w:ascii="Arial" w:hAnsi="Arial" w:cs="Arial"/>
          <w:sz w:val="24"/>
          <w:szCs w:val="24"/>
        </w:rPr>
        <w:t xml:space="preserve"> that the gate was </w:t>
      </w:r>
      <w:r w:rsidR="00796AE5" w:rsidRPr="002B4C07">
        <w:rPr>
          <w:rFonts w:ascii="Arial" w:hAnsi="Arial" w:cs="Arial"/>
          <w:sz w:val="24"/>
          <w:szCs w:val="24"/>
        </w:rPr>
        <w:t>pad</w:t>
      </w:r>
      <w:r w:rsidR="000B5B77" w:rsidRPr="002B4C07">
        <w:rPr>
          <w:rFonts w:ascii="Arial" w:hAnsi="Arial" w:cs="Arial"/>
          <w:sz w:val="24"/>
          <w:szCs w:val="24"/>
        </w:rPr>
        <w:t>locked</w:t>
      </w:r>
      <w:r w:rsidR="00C01BA7">
        <w:rPr>
          <w:rFonts w:ascii="Arial" w:hAnsi="Arial" w:cs="Arial"/>
          <w:sz w:val="24"/>
          <w:szCs w:val="24"/>
        </w:rPr>
        <w:t>,</w:t>
      </w:r>
      <w:r w:rsidR="00F84E4C" w:rsidRPr="002B4C07">
        <w:rPr>
          <w:rFonts w:ascii="Arial" w:hAnsi="Arial" w:cs="Arial"/>
          <w:sz w:val="24"/>
          <w:szCs w:val="24"/>
        </w:rPr>
        <w:t xml:space="preserve"> a</w:t>
      </w:r>
      <w:r w:rsidR="00C772CB" w:rsidRPr="002B4C07">
        <w:rPr>
          <w:rFonts w:ascii="Arial" w:hAnsi="Arial" w:cs="Arial"/>
          <w:sz w:val="24"/>
          <w:szCs w:val="24"/>
        </w:rPr>
        <w:t>lbeit the</w:t>
      </w:r>
      <w:r w:rsidR="00F84E4C" w:rsidRPr="002B4C07">
        <w:rPr>
          <w:rFonts w:ascii="Arial" w:hAnsi="Arial" w:cs="Arial"/>
          <w:sz w:val="24"/>
          <w:szCs w:val="24"/>
        </w:rPr>
        <w:t xml:space="preserve"> </w:t>
      </w:r>
      <w:r w:rsidR="00312439">
        <w:rPr>
          <w:rFonts w:ascii="Arial" w:hAnsi="Arial" w:cs="Arial"/>
          <w:sz w:val="24"/>
          <w:szCs w:val="24"/>
        </w:rPr>
        <w:t xml:space="preserve">evidence of the </w:t>
      </w:r>
      <w:r w:rsidR="003F77ED">
        <w:rPr>
          <w:rFonts w:ascii="Arial" w:hAnsi="Arial" w:cs="Arial"/>
          <w:sz w:val="24"/>
          <w:szCs w:val="24"/>
        </w:rPr>
        <w:t>retired</w:t>
      </w:r>
      <w:r w:rsidR="00312439">
        <w:rPr>
          <w:rFonts w:ascii="Arial" w:hAnsi="Arial" w:cs="Arial"/>
          <w:sz w:val="24"/>
          <w:szCs w:val="24"/>
        </w:rPr>
        <w:t xml:space="preserve"> employees of SWW</w:t>
      </w:r>
      <w:r w:rsidR="00C01BA7">
        <w:rPr>
          <w:rFonts w:ascii="Arial" w:hAnsi="Arial" w:cs="Arial"/>
          <w:sz w:val="24"/>
          <w:szCs w:val="24"/>
        </w:rPr>
        <w:t xml:space="preserve"> </w:t>
      </w:r>
      <w:r w:rsidR="009A6D8A">
        <w:rPr>
          <w:rFonts w:ascii="Arial" w:hAnsi="Arial" w:cs="Arial"/>
          <w:sz w:val="24"/>
          <w:szCs w:val="24"/>
        </w:rPr>
        <w:t xml:space="preserve">specifically </w:t>
      </w:r>
      <w:r w:rsidR="00C01BA7">
        <w:rPr>
          <w:rFonts w:ascii="Arial" w:hAnsi="Arial" w:cs="Arial"/>
          <w:sz w:val="24"/>
          <w:szCs w:val="24"/>
        </w:rPr>
        <w:t>attest to a padlocked gate</w:t>
      </w:r>
      <w:r w:rsidR="00553661">
        <w:rPr>
          <w:rFonts w:ascii="Arial" w:hAnsi="Arial" w:cs="Arial"/>
          <w:sz w:val="24"/>
          <w:szCs w:val="24"/>
        </w:rPr>
        <w:t xml:space="preserve"> and I afford</w:t>
      </w:r>
      <w:r w:rsidR="00B0577C">
        <w:rPr>
          <w:rFonts w:ascii="Arial" w:hAnsi="Arial" w:cs="Arial"/>
          <w:sz w:val="24"/>
          <w:szCs w:val="24"/>
        </w:rPr>
        <w:t xml:space="preserve"> some weight to Mr Westcott</w:t>
      </w:r>
      <w:r w:rsidR="007E4F6D">
        <w:rPr>
          <w:rFonts w:ascii="Arial" w:hAnsi="Arial" w:cs="Arial"/>
          <w:sz w:val="24"/>
          <w:szCs w:val="24"/>
        </w:rPr>
        <w:t xml:space="preserve"> who spoke at Inquiry and said the gate w</w:t>
      </w:r>
      <w:r w:rsidR="004A0190">
        <w:rPr>
          <w:rFonts w:ascii="Arial" w:hAnsi="Arial" w:cs="Arial"/>
          <w:sz w:val="24"/>
          <w:szCs w:val="24"/>
        </w:rPr>
        <w:t>a</w:t>
      </w:r>
      <w:r w:rsidR="007E4F6D">
        <w:rPr>
          <w:rFonts w:ascii="Arial" w:hAnsi="Arial" w:cs="Arial"/>
          <w:sz w:val="24"/>
          <w:szCs w:val="24"/>
        </w:rPr>
        <w:t>s always l</w:t>
      </w:r>
      <w:r w:rsidR="004A0190">
        <w:rPr>
          <w:rFonts w:ascii="Arial" w:hAnsi="Arial" w:cs="Arial"/>
          <w:sz w:val="24"/>
          <w:szCs w:val="24"/>
        </w:rPr>
        <w:t>o</w:t>
      </w:r>
      <w:r w:rsidR="007E4F6D">
        <w:rPr>
          <w:rFonts w:ascii="Arial" w:hAnsi="Arial" w:cs="Arial"/>
          <w:sz w:val="24"/>
          <w:szCs w:val="24"/>
        </w:rPr>
        <w:t>cked on his visits</w:t>
      </w:r>
      <w:r w:rsidR="004A0190">
        <w:rPr>
          <w:rFonts w:ascii="Arial" w:hAnsi="Arial" w:cs="Arial"/>
          <w:sz w:val="24"/>
          <w:szCs w:val="24"/>
        </w:rPr>
        <w:t>.</w:t>
      </w:r>
      <w:r w:rsidR="00C01BA7">
        <w:rPr>
          <w:rFonts w:ascii="Arial" w:hAnsi="Arial" w:cs="Arial"/>
          <w:sz w:val="24"/>
          <w:szCs w:val="24"/>
        </w:rPr>
        <w:t xml:space="preserve"> </w:t>
      </w:r>
      <w:r w:rsidR="004B4410">
        <w:rPr>
          <w:rFonts w:ascii="Arial" w:hAnsi="Arial" w:cs="Arial"/>
          <w:sz w:val="24"/>
          <w:szCs w:val="24"/>
        </w:rPr>
        <w:t>Additionally,</w:t>
      </w:r>
      <w:r w:rsidR="00312439">
        <w:rPr>
          <w:rFonts w:ascii="Arial" w:hAnsi="Arial" w:cs="Arial"/>
          <w:sz w:val="24"/>
          <w:szCs w:val="24"/>
        </w:rPr>
        <w:t xml:space="preserve"> </w:t>
      </w:r>
      <w:r w:rsidR="00313A9D" w:rsidRPr="002B4C07">
        <w:rPr>
          <w:rFonts w:ascii="Arial" w:hAnsi="Arial" w:cs="Arial"/>
          <w:sz w:val="24"/>
          <w:szCs w:val="24"/>
        </w:rPr>
        <w:t>those</w:t>
      </w:r>
      <w:r w:rsidR="00815D75" w:rsidRPr="002B4C07">
        <w:rPr>
          <w:rFonts w:ascii="Arial" w:hAnsi="Arial" w:cs="Arial"/>
          <w:sz w:val="24"/>
          <w:szCs w:val="24"/>
        </w:rPr>
        <w:t xml:space="preserve"> </w:t>
      </w:r>
      <w:r w:rsidR="00503FC4" w:rsidRPr="002B4C07">
        <w:rPr>
          <w:rFonts w:ascii="Arial" w:hAnsi="Arial" w:cs="Arial"/>
          <w:sz w:val="24"/>
          <w:szCs w:val="24"/>
        </w:rPr>
        <w:t xml:space="preserve">who </w:t>
      </w:r>
      <w:r w:rsidR="00F84E4C" w:rsidRPr="002B4C07">
        <w:rPr>
          <w:rFonts w:ascii="Arial" w:hAnsi="Arial" w:cs="Arial"/>
          <w:sz w:val="24"/>
          <w:szCs w:val="24"/>
        </w:rPr>
        <w:t>passe</w:t>
      </w:r>
      <w:r w:rsidR="00503FC4" w:rsidRPr="002B4C07">
        <w:rPr>
          <w:rFonts w:ascii="Arial" w:hAnsi="Arial" w:cs="Arial"/>
          <w:sz w:val="24"/>
          <w:szCs w:val="24"/>
        </w:rPr>
        <w:t>d by on FP26</w:t>
      </w:r>
      <w:r w:rsidR="00E8098A">
        <w:rPr>
          <w:rFonts w:ascii="Arial" w:hAnsi="Arial" w:cs="Arial"/>
          <w:sz w:val="24"/>
          <w:szCs w:val="24"/>
        </w:rPr>
        <w:t xml:space="preserve"> in the 1990’s</w:t>
      </w:r>
      <w:r w:rsidR="00503FC4" w:rsidRPr="002B4C07">
        <w:rPr>
          <w:rFonts w:ascii="Arial" w:hAnsi="Arial" w:cs="Arial"/>
          <w:sz w:val="24"/>
          <w:szCs w:val="24"/>
        </w:rPr>
        <w:t xml:space="preserve">, </w:t>
      </w:r>
      <w:r w:rsidR="00AC74B0" w:rsidRPr="002B4C07">
        <w:rPr>
          <w:rFonts w:ascii="Arial" w:hAnsi="Arial" w:cs="Arial"/>
          <w:sz w:val="24"/>
          <w:szCs w:val="24"/>
        </w:rPr>
        <w:t>inferr</w:t>
      </w:r>
      <w:r w:rsidR="00EE394B" w:rsidRPr="002B4C07">
        <w:rPr>
          <w:rFonts w:ascii="Arial" w:hAnsi="Arial" w:cs="Arial"/>
          <w:sz w:val="24"/>
          <w:szCs w:val="24"/>
        </w:rPr>
        <w:t>ed</w:t>
      </w:r>
      <w:r w:rsidR="00A520AC">
        <w:rPr>
          <w:rFonts w:ascii="Arial" w:hAnsi="Arial" w:cs="Arial"/>
          <w:sz w:val="24"/>
          <w:szCs w:val="24"/>
        </w:rPr>
        <w:t xml:space="preserve"> in their statements that</w:t>
      </w:r>
      <w:r w:rsidR="00F84E4C" w:rsidRPr="002B4C07">
        <w:rPr>
          <w:rFonts w:ascii="Arial" w:hAnsi="Arial" w:cs="Arial"/>
          <w:sz w:val="24"/>
          <w:szCs w:val="24"/>
        </w:rPr>
        <w:t xml:space="preserve"> the gate was locked</w:t>
      </w:r>
      <w:r w:rsidR="00EE394B" w:rsidRPr="002B4C07">
        <w:rPr>
          <w:rFonts w:ascii="Arial" w:hAnsi="Arial" w:cs="Arial"/>
          <w:sz w:val="24"/>
          <w:szCs w:val="24"/>
        </w:rPr>
        <w:t>.</w:t>
      </w:r>
      <w:r w:rsidR="000A6C9E" w:rsidRPr="002B4C07">
        <w:rPr>
          <w:rFonts w:ascii="Arial" w:hAnsi="Arial" w:cs="Arial"/>
          <w:sz w:val="24"/>
          <w:szCs w:val="24"/>
        </w:rPr>
        <w:t xml:space="preserve"> </w:t>
      </w:r>
      <w:r w:rsidR="0061140A" w:rsidRPr="002B4C07">
        <w:rPr>
          <w:rFonts w:ascii="Arial" w:hAnsi="Arial" w:cs="Arial"/>
          <w:sz w:val="24"/>
          <w:szCs w:val="24"/>
        </w:rPr>
        <w:t>However,</w:t>
      </w:r>
      <w:r w:rsidR="00D15057" w:rsidRPr="002B4C07">
        <w:rPr>
          <w:rFonts w:ascii="Arial" w:hAnsi="Arial" w:cs="Arial"/>
          <w:sz w:val="24"/>
          <w:szCs w:val="24"/>
        </w:rPr>
        <w:t xml:space="preserve"> b</w:t>
      </w:r>
      <w:r w:rsidR="000A6C9E" w:rsidRPr="002B4C07">
        <w:rPr>
          <w:rFonts w:ascii="Arial" w:hAnsi="Arial" w:cs="Arial"/>
          <w:sz w:val="24"/>
          <w:szCs w:val="24"/>
        </w:rPr>
        <w:t xml:space="preserve">eing </w:t>
      </w:r>
      <w:r w:rsidR="005C390F" w:rsidRPr="002B4C07">
        <w:rPr>
          <w:rFonts w:ascii="Arial" w:hAnsi="Arial" w:cs="Arial"/>
          <w:sz w:val="24"/>
          <w:szCs w:val="24"/>
        </w:rPr>
        <w:t>‘</w:t>
      </w:r>
      <w:r w:rsidR="000A6C9E" w:rsidRPr="002B4C07">
        <w:rPr>
          <w:rFonts w:ascii="Arial" w:hAnsi="Arial" w:cs="Arial"/>
          <w:sz w:val="24"/>
          <w:szCs w:val="24"/>
        </w:rPr>
        <w:t>fairly sure</w:t>
      </w:r>
      <w:r w:rsidR="005C390F" w:rsidRPr="002B4C07">
        <w:rPr>
          <w:rFonts w:ascii="Arial" w:hAnsi="Arial" w:cs="Arial"/>
          <w:sz w:val="24"/>
          <w:szCs w:val="24"/>
        </w:rPr>
        <w:t>’</w:t>
      </w:r>
      <w:r w:rsidR="000A6C9E" w:rsidRPr="002B4C07">
        <w:rPr>
          <w:rFonts w:ascii="Arial" w:hAnsi="Arial" w:cs="Arial"/>
          <w:sz w:val="24"/>
          <w:szCs w:val="24"/>
        </w:rPr>
        <w:t xml:space="preserve"> it was locked</w:t>
      </w:r>
      <w:r w:rsidR="006C5DCE" w:rsidRPr="002B4C07">
        <w:rPr>
          <w:rFonts w:ascii="Arial" w:hAnsi="Arial" w:cs="Arial"/>
          <w:sz w:val="24"/>
          <w:szCs w:val="24"/>
        </w:rPr>
        <w:t>,</w:t>
      </w:r>
      <w:r w:rsidR="000A6C9E" w:rsidRPr="002B4C07">
        <w:rPr>
          <w:rFonts w:ascii="Arial" w:hAnsi="Arial" w:cs="Arial"/>
          <w:sz w:val="24"/>
          <w:szCs w:val="24"/>
        </w:rPr>
        <w:t xml:space="preserve"> or saying the route was </w:t>
      </w:r>
      <w:r w:rsidR="005C390F" w:rsidRPr="002B4C07">
        <w:rPr>
          <w:rFonts w:ascii="Arial" w:hAnsi="Arial" w:cs="Arial"/>
          <w:sz w:val="24"/>
          <w:szCs w:val="24"/>
        </w:rPr>
        <w:t>‘</w:t>
      </w:r>
      <w:r w:rsidR="000A6C9E" w:rsidRPr="002B4C07">
        <w:rPr>
          <w:rFonts w:ascii="Arial" w:hAnsi="Arial" w:cs="Arial"/>
          <w:sz w:val="24"/>
          <w:szCs w:val="24"/>
        </w:rPr>
        <w:t>gated</w:t>
      </w:r>
      <w:r w:rsidR="005C390F" w:rsidRPr="002B4C07">
        <w:rPr>
          <w:rFonts w:ascii="Arial" w:hAnsi="Arial" w:cs="Arial"/>
          <w:sz w:val="24"/>
          <w:szCs w:val="24"/>
        </w:rPr>
        <w:t>’</w:t>
      </w:r>
      <w:r w:rsidR="000A6C9E" w:rsidRPr="002B4C07">
        <w:rPr>
          <w:rFonts w:ascii="Arial" w:hAnsi="Arial" w:cs="Arial"/>
          <w:sz w:val="24"/>
          <w:szCs w:val="24"/>
        </w:rPr>
        <w:t xml:space="preserve"> is not </w:t>
      </w:r>
      <w:r w:rsidR="00D15057" w:rsidRPr="002B4C07">
        <w:rPr>
          <w:rFonts w:ascii="Arial" w:hAnsi="Arial" w:cs="Arial"/>
          <w:sz w:val="24"/>
          <w:szCs w:val="24"/>
        </w:rPr>
        <w:t xml:space="preserve">evidence of </w:t>
      </w:r>
      <w:r w:rsidR="00700110" w:rsidRPr="002B4C07">
        <w:rPr>
          <w:rFonts w:ascii="Arial" w:hAnsi="Arial" w:cs="Arial"/>
          <w:sz w:val="24"/>
          <w:szCs w:val="24"/>
        </w:rPr>
        <w:t>a</w:t>
      </w:r>
      <w:r w:rsidR="00D15057" w:rsidRPr="002B4C07">
        <w:rPr>
          <w:rFonts w:ascii="Arial" w:hAnsi="Arial" w:cs="Arial"/>
          <w:sz w:val="24"/>
          <w:szCs w:val="24"/>
        </w:rPr>
        <w:t xml:space="preserve"> padlock</w:t>
      </w:r>
      <w:r w:rsidR="000A6C9E" w:rsidRPr="002B4C07">
        <w:rPr>
          <w:rFonts w:ascii="Arial" w:hAnsi="Arial" w:cs="Arial"/>
          <w:sz w:val="24"/>
          <w:szCs w:val="24"/>
        </w:rPr>
        <w:t>.</w:t>
      </w:r>
      <w:r w:rsidR="00F54D86" w:rsidRPr="00F54D86">
        <w:rPr>
          <w:rFonts w:ascii="Arial" w:hAnsi="Arial" w:cs="Arial"/>
          <w:sz w:val="24"/>
          <w:szCs w:val="24"/>
        </w:rPr>
        <w:t xml:space="preserve"> </w:t>
      </w:r>
      <w:r w:rsidR="00F54D86" w:rsidRPr="003F77ED">
        <w:rPr>
          <w:rFonts w:ascii="Arial" w:hAnsi="Arial" w:cs="Arial"/>
          <w:sz w:val="24"/>
          <w:szCs w:val="24"/>
        </w:rPr>
        <w:t>The Senior Countryside Officer</w:t>
      </w:r>
      <w:r w:rsidR="003F77ED">
        <w:rPr>
          <w:rFonts w:ascii="Arial" w:hAnsi="Arial" w:cs="Arial"/>
          <w:sz w:val="24"/>
          <w:szCs w:val="24"/>
        </w:rPr>
        <w:t xml:space="preserve"> </w:t>
      </w:r>
      <w:r w:rsidR="00F54D86" w:rsidRPr="003F77ED">
        <w:rPr>
          <w:rFonts w:ascii="Arial" w:hAnsi="Arial" w:cs="Arial"/>
          <w:sz w:val="24"/>
          <w:szCs w:val="24"/>
        </w:rPr>
        <w:t>remember</w:t>
      </w:r>
      <w:r w:rsidR="007B07EB" w:rsidRPr="003F77ED">
        <w:rPr>
          <w:rFonts w:ascii="Arial" w:hAnsi="Arial" w:cs="Arial"/>
          <w:sz w:val="24"/>
          <w:szCs w:val="24"/>
        </w:rPr>
        <w:t>ed</w:t>
      </w:r>
      <w:r w:rsidR="00F54D86" w:rsidRPr="003F77ED">
        <w:rPr>
          <w:rFonts w:ascii="Arial" w:hAnsi="Arial" w:cs="Arial"/>
          <w:sz w:val="24"/>
          <w:szCs w:val="24"/>
        </w:rPr>
        <w:t xml:space="preserve"> a period ‘when the gate was not locked</w:t>
      </w:r>
      <w:r w:rsidR="00F15895">
        <w:rPr>
          <w:rFonts w:ascii="Arial" w:hAnsi="Arial" w:cs="Arial"/>
          <w:sz w:val="24"/>
          <w:szCs w:val="24"/>
        </w:rPr>
        <w:t>, albeit no details were given</w:t>
      </w:r>
      <w:r w:rsidR="009901DA">
        <w:rPr>
          <w:rFonts w:ascii="Arial" w:hAnsi="Arial" w:cs="Arial"/>
          <w:sz w:val="24"/>
          <w:szCs w:val="24"/>
        </w:rPr>
        <w:t>.</w:t>
      </w:r>
    </w:p>
    <w:p w14:paraId="504258CC" w14:textId="6E6FD2DC" w:rsidR="00CE3E93" w:rsidRPr="00504BAD" w:rsidRDefault="00712AAC" w:rsidP="00847E0A">
      <w:pPr>
        <w:pStyle w:val="Style1"/>
        <w:rPr>
          <w:rFonts w:ascii="Arial" w:hAnsi="Arial" w:cs="Arial"/>
          <w:sz w:val="24"/>
          <w:szCs w:val="24"/>
        </w:rPr>
      </w:pPr>
      <w:r>
        <w:rPr>
          <w:rFonts w:ascii="Arial" w:hAnsi="Arial" w:cs="Arial"/>
          <w:sz w:val="24"/>
          <w:szCs w:val="24"/>
        </w:rPr>
        <w:t xml:space="preserve">Leaving the conflicting evidence </w:t>
      </w:r>
      <w:r w:rsidR="00E32095">
        <w:rPr>
          <w:rFonts w:ascii="Arial" w:hAnsi="Arial" w:cs="Arial"/>
          <w:sz w:val="24"/>
          <w:szCs w:val="24"/>
        </w:rPr>
        <w:t xml:space="preserve">of </w:t>
      </w:r>
      <w:r w:rsidR="00CE528A">
        <w:rPr>
          <w:rFonts w:ascii="Arial" w:hAnsi="Arial" w:cs="Arial"/>
          <w:sz w:val="24"/>
          <w:szCs w:val="24"/>
        </w:rPr>
        <w:t>a padlock</w:t>
      </w:r>
      <w:r w:rsidR="00E32095">
        <w:rPr>
          <w:rFonts w:ascii="Arial" w:hAnsi="Arial" w:cs="Arial"/>
          <w:sz w:val="24"/>
          <w:szCs w:val="24"/>
        </w:rPr>
        <w:t xml:space="preserve"> aside</w:t>
      </w:r>
      <w:r w:rsidR="00CE528A">
        <w:rPr>
          <w:rFonts w:ascii="Arial" w:hAnsi="Arial" w:cs="Arial"/>
          <w:sz w:val="24"/>
          <w:szCs w:val="24"/>
        </w:rPr>
        <w:t>, the e</w:t>
      </w:r>
      <w:r w:rsidR="00951AD3">
        <w:rPr>
          <w:rFonts w:ascii="Arial" w:hAnsi="Arial" w:cs="Arial"/>
          <w:sz w:val="24"/>
          <w:szCs w:val="24"/>
        </w:rPr>
        <w:t>vidence does show that the gate was</w:t>
      </w:r>
      <w:r w:rsidR="00B54819">
        <w:rPr>
          <w:rFonts w:ascii="Arial" w:hAnsi="Arial" w:cs="Arial"/>
          <w:sz w:val="24"/>
          <w:szCs w:val="24"/>
        </w:rPr>
        <w:t xml:space="preserve"> often </w:t>
      </w:r>
      <w:r w:rsidR="00951AD3">
        <w:rPr>
          <w:rFonts w:ascii="Arial" w:hAnsi="Arial" w:cs="Arial"/>
          <w:sz w:val="24"/>
          <w:szCs w:val="24"/>
        </w:rPr>
        <w:t>closed</w:t>
      </w:r>
      <w:r w:rsidR="00A43F61">
        <w:rPr>
          <w:rFonts w:ascii="Arial" w:hAnsi="Arial" w:cs="Arial"/>
          <w:sz w:val="24"/>
          <w:szCs w:val="24"/>
        </w:rPr>
        <w:t xml:space="preserve">. </w:t>
      </w:r>
      <w:r w:rsidR="005B13D3" w:rsidRPr="00A43F61">
        <w:rPr>
          <w:rFonts w:ascii="Arial" w:hAnsi="Arial" w:cs="Arial"/>
          <w:sz w:val="24"/>
          <w:szCs w:val="24"/>
        </w:rPr>
        <w:t>Some</w:t>
      </w:r>
      <w:r w:rsidR="00850D6B" w:rsidRPr="00A43F61">
        <w:rPr>
          <w:rFonts w:ascii="Arial" w:hAnsi="Arial" w:cs="Arial"/>
          <w:sz w:val="24"/>
          <w:szCs w:val="24"/>
        </w:rPr>
        <w:t xml:space="preserve"> </w:t>
      </w:r>
      <w:r w:rsidR="00F46103" w:rsidRPr="00A43F61">
        <w:rPr>
          <w:rFonts w:ascii="Arial" w:hAnsi="Arial" w:cs="Arial"/>
          <w:sz w:val="24"/>
          <w:szCs w:val="24"/>
        </w:rPr>
        <w:t>UEF’s and two witnesses at Inquiry</w:t>
      </w:r>
      <w:r w:rsidR="00850D6B" w:rsidRPr="00A43F61">
        <w:rPr>
          <w:rFonts w:ascii="Arial" w:hAnsi="Arial" w:cs="Arial"/>
          <w:sz w:val="24"/>
          <w:szCs w:val="24"/>
        </w:rPr>
        <w:t xml:space="preserve"> mentioned using a </w:t>
      </w:r>
      <w:r w:rsidR="0061140A" w:rsidRPr="00A43F61">
        <w:rPr>
          <w:rFonts w:ascii="Arial" w:hAnsi="Arial" w:cs="Arial"/>
          <w:sz w:val="24"/>
          <w:szCs w:val="24"/>
        </w:rPr>
        <w:t>gap or</w:t>
      </w:r>
      <w:r w:rsidR="00850D6B" w:rsidRPr="00A43F61">
        <w:rPr>
          <w:rFonts w:ascii="Arial" w:hAnsi="Arial" w:cs="Arial"/>
          <w:sz w:val="24"/>
          <w:szCs w:val="24"/>
        </w:rPr>
        <w:t xml:space="preserve"> going around the gate</w:t>
      </w:r>
      <w:r w:rsidR="005B13D3" w:rsidRPr="00A43F61">
        <w:rPr>
          <w:rFonts w:ascii="Arial" w:hAnsi="Arial" w:cs="Arial"/>
          <w:sz w:val="24"/>
          <w:szCs w:val="24"/>
        </w:rPr>
        <w:t xml:space="preserve"> </w:t>
      </w:r>
      <w:r w:rsidR="007B67D3" w:rsidRPr="00A43F61">
        <w:rPr>
          <w:rFonts w:ascii="Arial" w:hAnsi="Arial" w:cs="Arial"/>
          <w:sz w:val="24"/>
          <w:szCs w:val="24"/>
        </w:rPr>
        <w:t>when it was closed</w:t>
      </w:r>
      <w:r w:rsidR="00874E8D" w:rsidRPr="00A43F61">
        <w:rPr>
          <w:rFonts w:ascii="Arial" w:hAnsi="Arial" w:cs="Arial"/>
          <w:sz w:val="24"/>
          <w:szCs w:val="24"/>
        </w:rPr>
        <w:t>.</w:t>
      </w:r>
      <w:r w:rsidR="007B67D3" w:rsidRPr="00A43F61">
        <w:rPr>
          <w:rFonts w:ascii="Arial" w:hAnsi="Arial" w:cs="Arial"/>
          <w:sz w:val="24"/>
          <w:szCs w:val="24"/>
        </w:rPr>
        <w:t xml:space="preserve"> </w:t>
      </w:r>
      <w:r w:rsidR="00D77F12">
        <w:rPr>
          <w:rFonts w:ascii="Arial" w:hAnsi="Arial" w:cs="Arial"/>
          <w:sz w:val="24"/>
          <w:szCs w:val="24"/>
        </w:rPr>
        <w:t xml:space="preserve">If the gate </w:t>
      </w:r>
      <w:r w:rsidR="00455D20">
        <w:rPr>
          <w:rFonts w:ascii="Arial" w:hAnsi="Arial" w:cs="Arial"/>
          <w:sz w:val="24"/>
          <w:szCs w:val="24"/>
        </w:rPr>
        <w:t>were</w:t>
      </w:r>
      <w:r w:rsidR="00D77F12">
        <w:rPr>
          <w:rFonts w:ascii="Arial" w:hAnsi="Arial" w:cs="Arial"/>
          <w:sz w:val="24"/>
          <w:szCs w:val="24"/>
        </w:rPr>
        <w:t xml:space="preserve"> eas</w:t>
      </w:r>
      <w:r w:rsidR="00E65AE1">
        <w:rPr>
          <w:rFonts w:ascii="Arial" w:hAnsi="Arial" w:cs="Arial"/>
          <w:sz w:val="24"/>
          <w:szCs w:val="24"/>
        </w:rPr>
        <w:t xml:space="preserve">y to </w:t>
      </w:r>
      <w:r w:rsidR="00E65AE1" w:rsidRPr="00504BAD">
        <w:rPr>
          <w:rFonts w:ascii="Arial" w:hAnsi="Arial" w:cs="Arial"/>
          <w:sz w:val="24"/>
          <w:szCs w:val="24"/>
        </w:rPr>
        <w:t>open,</w:t>
      </w:r>
      <w:r w:rsidR="00927A75">
        <w:rPr>
          <w:rFonts w:ascii="Arial" w:hAnsi="Arial" w:cs="Arial"/>
          <w:sz w:val="24"/>
          <w:szCs w:val="24"/>
        </w:rPr>
        <w:t xml:space="preserve"> as some suggest,</w:t>
      </w:r>
      <w:r w:rsidR="00E65AE1" w:rsidRPr="00504BAD">
        <w:rPr>
          <w:rFonts w:ascii="Arial" w:hAnsi="Arial" w:cs="Arial"/>
          <w:sz w:val="24"/>
          <w:szCs w:val="24"/>
        </w:rPr>
        <w:t xml:space="preserve"> the question arises as to why </w:t>
      </w:r>
      <w:r w:rsidR="002B7512" w:rsidRPr="00504BAD">
        <w:rPr>
          <w:rFonts w:ascii="Arial" w:hAnsi="Arial" w:cs="Arial"/>
          <w:sz w:val="24"/>
          <w:szCs w:val="24"/>
        </w:rPr>
        <w:t>users</w:t>
      </w:r>
      <w:r w:rsidR="005F1A9D">
        <w:rPr>
          <w:rFonts w:ascii="Arial" w:hAnsi="Arial" w:cs="Arial"/>
          <w:sz w:val="24"/>
          <w:szCs w:val="24"/>
        </w:rPr>
        <w:t xml:space="preserve"> would instead</w:t>
      </w:r>
      <w:r w:rsidR="002B7512" w:rsidRPr="00504BAD">
        <w:rPr>
          <w:rFonts w:ascii="Arial" w:hAnsi="Arial" w:cs="Arial"/>
          <w:sz w:val="24"/>
          <w:szCs w:val="24"/>
        </w:rPr>
        <w:t xml:space="preserve"> utilise a gap</w:t>
      </w:r>
      <w:r w:rsidR="005F1A9D">
        <w:rPr>
          <w:rFonts w:ascii="Arial" w:hAnsi="Arial" w:cs="Arial"/>
          <w:sz w:val="24"/>
          <w:szCs w:val="24"/>
        </w:rPr>
        <w:t xml:space="preserve"> either</w:t>
      </w:r>
      <w:r w:rsidR="004C6289" w:rsidRPr="00504BAD">
        <w:rPr>
          <w:rFonts w:ascii="Arial" w:hAnsi="Arial" w:cs="Arial"/>
          <w:sz w:val="24"/>
          <w:szCs w:val="24"/>
        </w:rPr>
        <w:t xml:space="preserve"> between the gate</w:t>
      </w:r>
      <w:r w:rsidR="005F1A9D">
        <w:rPr>
          <w:rFonts w:ascii="Arial" w:hAnsi="Arial" w:cs="Arial"/>
          <w:sz w:val="24"/>
          <w:szCs w:val="24"/>
        </w:rPr>
        <w:t>,</w:t>
      </w:r>
      <w:r w:rsidR="004C6289" w:rsidRPr="00504BAD">
        <w:rPr>
          <w:rFonts w:ascii="Arial" w:hAnsi="Arial" w:cs="Arial"/>
          <w:sz w:val="24"/>
          <w:szCs w:val="24"/>
        </w:rPr>
        <w:t xml:space="preserve"> or where fencing was down</w:t>
      </w:r>
      <w:r w:rsidR="00504BAD" w:rsidRPr="00504BAD">
        <w:rPr>
          <w:rFonts w:ascii="Arial" w:hAnsi="Arial" w:cs="Arial"/>
          <w:sz w:val="24"/>
          <w:szCs w:val="24"/>
        </w:rPr>
        <w:t>.</w:t>
      </w:r>
    </w:p>
    <w:p w14:paraId="665A39C7" w14:textId="479AE4D6" w:rsidR="00CE3E93" w:rsidRPr="00504BAD" w:rsidRDefault="00CE3E93" w:rsidP="00847E0A">
      <w:pPr>
        <w:pStyle w:val="Style1"/>
        <w:rPr>
          <w:rFonts w:ascii="Arial" w:hAnsi="Arial" w:cs="Arial"/>
          <w:sz w:val="24"/>
          <w:szCs w:val="24"/>
        </w:rPr>
      </w:pPr>
      <w:r w:rsidRPr="00504BAD">
        <w:rPr>
          <w:rFonts w:ascii="Arial" w:hAnsi="Arial" w:cs="Arial"/>
          <w:sz w:val="24"/>
          <w:szCs w:val="24"/>
        </w:rPr>
        <w:t>There</w:t>
      </w:r>
      <w:r w:rsidR="008510AF">
        <w:rPr>
          <w:rFonts w:ascii="Arial" w:hAnsi="Arial" w:cs="Arial"/>
          <w:sz w:val="24"/>
          <w:szCs w:val="24"/>
        </w:rPr>
        <w:t xml:space="preserve"> is also suggestion of challenges being made, </w:t>
      </w:r>
      <w:r w:rsidR="00DD7F78">
        <w:rPr>
          <w:rFonts w:ascii="Arial" w:hAnsi="Arial" w:cs="Arial"/>
          <w:sz w:val="24"/>
          <w:szCs w:val="24"/>
        </w:rPr>
        <w:t>referenced by</w:t>
      </w:r>
      <w:r w:rsidR="00F35780">
        <w:rPr>
          <w:rFonts w:ascii="Arial" w:hAnsi="Arial" w:cs="Arial"/>
          <w:sz w:val="24"/>
          <w:szCs w:val="24"/>
        </w:rPr>
        <w:t xml:space="preserve"> the solicitor of Pennon Group PLC </w:t>
      </w:r>
      <w:proofErr w:type="gramStart"/>
      <w:r w:rsidR="00F35780">
        <w:rPr>
          <w:rFonts w:ascii="Arial" w:hAnsi="Arial" w:cs="Arial"/>
          <w:sz w:val="24"/>
          <w:szCs w:val="24"/>
        </w:rPr>
        <w:t>and also</w:t>
      </w:r>
      <w:proofErr w:type="gramEnd"/>
      <w:r w:rsidR="00F35780">
        <w:rPr>
          <w:rFonts w:ascii="Arial" w:hAnsi="Arial" w:cs="Arial"/>
          <w:sz w:val="24"/>
          <w:szCs w:val="24"/>
        </w:rPr>
        <w:t xml:space="preserve"> </w:t>
      </w:r>
      <w:r w:rsidR="00465213">
        <w:rPr>
          <w:rFonts w:ascii="Arial" w:hAnsi="Arial" w:cs="Arial"/>
          <w:sz w:val="24"/>
          <w:szCs w:val="24"/>
        </w:rPr>
        <w:t>in</w:t>
      </w:r>
      <w:r w:rsidR="00F35780">
        <w:rPr>
          <w:rFonts w:ascii="Arial" w:hAnsi="Arial" w:cs="Arial"/>
          <w:sz w:val="24"/>
          <w:szCs w:val="24"/>
        </w:rPr>
        <w:t xml:space="preserve"> the statutory declaration</w:t>
      </w:r>
      <w:r w:rsidR="00DD7F78">
        <w:rPr>
          <w:rFonts w:ascii="Arial" w:hAnsi="Arial" w:cs="Arial"/>
          <w:sz w:val="24"/>
          <w:szCs w:val="24"/>
        </w:rPr>
        <w:t xml:space="preserve"> of Mr Street.</w:t>
      </w:r>
      <w:r w:rsidRPr="00504BAD">
        <w:rPr>
          <w:rFonts w:ascii="Arial" w:hAnsi="Arial" w:cs="Arial"/>
          <w:sz w:val="24"/>
          <w:szCs w:val="24"/>
        </w:rPr>
        <w:t xml:space="preserve"> </w:t>
      </w:r>
      <w:r w:rsidR="00EC6554">
        <w:rPr>
          <w:rFonts w:ascii="Arial" w:hAnsi="Arial" w:cs="Arial"/>
          <w:sz w:val="24"/>
          <w:szCs w:val="24"/>
        </w:rPr>
        <w:t>D</w:t>
      </w:r>
      <w:r w:rsidRPr="00504BAD">
        <w:rPr>
          <w:rFonts w:ascii="Arial" w:hAnsi="Arial" w:cs="Arial"/>
          <w:sz w:val="24"/>
          <w:szCs w:val="24"/>
        </w:rPr>
        <w:t xml:space="preserve">etails </w:t>
      </w:r>
      <w:r w:rsidR="00EC6554">
        <w:rPr>
          <w:rFonts w:ascii="Arial" w:hAnsi="Arial" w:cs="Arial"/>
          <w:sz w:val="24"/>
          <w:szCs w:val="24"/>
        </w:rPr>
        <w:t xml:space="preserve">were provided </w:t>
      </w:r>
      <w:r w:rsidRPr="00504BAD">
        <w:rPr>
          <w:rFonts w:ascii="Arial" w:hAnsi="Arial" w:cs="Arial"/>
          <w:sz w:val="24"/>
          <w:szCs w:val="24"/>
        </w:rPr>
        <w:t xml:space="preserve">of </w:t>
      </w:r>
      <w:r w:rsidR="00EC6554">
        <w:rPr>
          <w:rFonts w:ascii="Arial" w:hAnsi="Arial" w:cs="Arial"/>
          <w:sz w:val="24"/>
          <w:szCs w:val="24"/>
        </w:rPr>
        <w:t xml:space="preserve">a </w:t>
      </w:r>
      <w:r w:rsidR="00760BE9">
        <w:rPr>
          <w:rFonts w:ascii="Arial" w:hAnsi="Arial" w:cs="Arial"/>
          <w:sz w:val="24"/>
          <w:szCs w:val="24"/>
        </w:rPr>
        <w:t xml:space="preserve">specific </w:t>
      </w:r>
      <w:r w:rsidRPr="00504BAD">
        <w:rPr>
          <w:rFonts w:ascii="Arial" w:hAnsi="Arial" w:cs="Arial"/>
          <w:sz w:val="24"/>
          <w:szCs w:val="24"/>
        </w:rPr>
        <w:t>challenge in Spring 2010 by Mr Street and he stated to have made others, albeit he did not provide details</w:t>
      </w:r>
      <w:r w:rsidR="00533EFD">
        <w:rPr>
          <w:rFonts w:ascii="Arial" w:hAnsi="Arial" w:cs="Arial"/>
          <w:sz w:val="24"/>
          <w:szCs w:val="24"/>
        </w:rPr>
        <w:t xml:space="preserve"> of these</w:t>
      </w:r>
      <w:r w:rsidRPr="00504BAD">
        <w:rPr>
          <w:rFonts w:ascii="Arial" w:hAnsi="Arial" w:cs="Arial"/>
          <w:sz w:val="24"/>
          <w:szCs w:val="24"/>
        </w:rPr>
        <w:t xml:space="preserve">. Nevertheless, I have no </w:t>
      </w:r>
      <w:r w:rsidRPr="00504BAD">
        <w:rPr>
          <w:rFonts w:ascii="Arial" w:hAnsi="Arial" w:cs="Arial"/>
          <w:sz w:val="24"/>
          <w:szCs w:val="24"/>
        </w:rPr>
        <w:lastRenderedPageBreak/>
        <w:t>reason to doubt his testimony which was both credible and comprehensively detailed about the history and management of the site.</w:t>
      </w:r>
    </w:p>
    <w:p w14:paraId="1B44781C" w14:textId="4BA884FA" w:rsidR="00AF24BB" w:rsidRDefault="0031290E" w:rsidP="00847E0A">
      <w:pPr>
        <w:pStyle w:val="Style1"/>
        <w:rPr>
          <w:rFonts w:ascii="Arial" w:hAnsi="Arial" w:cs="Arial"/>
          <w:sz w:val="24"/>
          <w:szCs w:val="24"/>
        </w:rPr>
      </w:pPr>
      <w:r w:rsidRPr="00456204">
        <w:rPr>
          <w:rFonts w:ascii="Arial" w:hAnsi="Arial" w:cs="Arial"/>
          <w:sz w:val="24"/>
          <w:szCs w:val="24"/>
        </w:rPr>
        <w:t>The evidence in this case is very finely balanced</w:t>
      </w:r>
      <w:r w:rsidR="00671E85" w:rsidRPr="00456204">
        <w:rPr>
          <w:rFonts w:ascii="Arial" w:hAnsi="Arial" w:cs="Arial"/>
          <w:sz w:val="24"/>
          <w:szCs w:val="24"/>
        </w:rPr>
        <w:t>.</w:t>
      </w:r>
      <w:r w:rsidR="00671E85" w:rsidRPr="00456204">
        <w:t xml:space="preserve"> </w:t>
      </w:r>
      <w:r w:rsidR="002530B4" w:rsidRPr="00456204">
        <w:rPr>
          <w:rFonts w:ascii="Arial" w:hAnsi="Arial" w:cs="Arial"/>
          <w:sz w:val="24"/>
          <w:szCs w:val="24"/>
        </w:rPr>
        <w:t xml:space="preserve">I have concluded that the </w:t>
      </w:r>
      <w:r w:rsidR="00E53D4B" w:rsidRPr="00456204">
        <w:rPr>
          <w:rFonts w:ascii="Arial" w:hAnsi="Arial" w:cs="Arial"/>
          <w:sz w:val="24"/>
          <w:szCs w:val="24"/>
        </w:rPr>
        <w:t xml:space="preserve">user </w:t>
      </w:r>
      <w:r w:rsidR="002530B4" w:rsidRPr="00456204">
        <w:rPr>
          <w:rFonts w:ascii="Arial" w:hAnsi="Arial" w:cs="Arial"/>
          <w:sz w:val="24"/>
          <w:szCs w:val="24"/>
        </w:rPr>
        <w:t>evidence is sufficient to raise a presumption that the claimed route has been dedicated as a public footpath</w:t>
      </w:r>
      <w:r w:rsidR="002804E8" w:rsidRPr="00456204">
        <w:rPr>
          <w:rFonts w:ascii="Arial" w:hAnsi="Arial" w:cs="Arial"/>
          <w:sz w:val="24"/>
          <w:szCs w:val="24"/>
        </w:rPr>
        <w:t xml:space="preserve">, however </w:t>
      </w:r>
      <w:r w:rsidR="004E404A" w:rsidRPr="00456204">
        <w:rPr>
          <w:rFonts w:ascii="Arial" w:hAnsi="Arial" w:cs="Arial"/>
          <w:sz w:val="24"/>
          <w:szCs w:val="24"/>
        </w:rPr>
        <w:t xml:space="preserve">I </w:t>
      </w:r>
      <w:r w:rsidR="00A2525C" w:rsidRPr="00456204">
        <w:rPr>
          <w:rFonts w:ascii="Arial" w:hAnsi="Arial" w:cs="Arial"/>
          <w:sz w:val="24"/>
          <w:szCs w:val="24"/>
        </w:rPr>
        <w:t xml:space="preserve">also conclude that the </w:t>
      </w:r>
      <w:r w:rsidR="00456204" w:rsidRPr="00456204">
        <w:rPr>
          <w:rFonts w:ascii="Arial" w:hAnsi="Arial" w:cs="Arial"/>
          <w:sz w:val="24"/>
          <w:szCs w:val="24"/>
        </w:rPr>
        <w:t xml:space="preserve">landowner </w:t>
      </w:r>
      <w:r w:rsidR="004E404A" w:rsidRPr="00456204">
        <w:rPr>
          <w:rFonts w:ascii="Arial" w:hAnsi="Arial" w:cs="Arial"/>
          <w:sz w:val="24"/>
          <w:szCs w:val="24"/>
        </w:rPr>
        <w:t>evidence</w:t>
      </w:r>
      <w:r w:rsidR="003972CB" w:rsidRPr="00456204">
        <w:rPr>
          <w:rFonts w:ascii="Arial" w:hAnsi="Arial" w:cs="Arial"/>
          <w:sz w:val="24"/>
          <w:szCs w:val="24"/>
        </w:rPr>
        <w:t xml:space="preserve">, </w:t>
      </w:r>
      <w:r w:rsidR="00CC2F22" w:rsidRPr="00456204">
        <w:rPr>
          <w:rFonts w:ascii="Arial" w:hAnsi="Arial" w:cs="Arial"/>
          <w:sz w:val="24"/>
          <w:szCs w:val="24"/>
        </w:rPr>
        <w:t>on the balance of probabilities</w:t>
      </w:r>
      <w:r w:rsidR="006E07E7" w:rsidRPr="00456204">
        <w:rPr>
          <w:rFonts w:ascii="Arial" w:hAnsi="Arial" w:cs="Arial"/>
          <w:sz w:val="24"/>
          <w:szCs w:val="24"/>
        </w:rPr>
        <w:t>,</w:t>
      </w:r>
      <w:r w:rsidR="004245D4" w:rsidRPr="00456204">
        <w:rPr>
          <w:rFonts w:ascii="Arial" w:hAnsi="Arial" w:cs="Arial"/>
          <w:sz w:val="24"/>
          <w:szCs w:val="24"/>
        </w:rPr>
        <w:t xml:space="preserve"> is</w:t>
      </w:r>
      <w:r w:rsidR="00FD6016" w:rsidRPr="00456204">
        <w:rPr>
          <w:rFonts w:ascii="Arial" w:hAnsi="Arial" w:cs="Arial"/>
          <w:sz w:val="24"/>
          <w:szCs w:val="24"/>
        </w:rPr>
        <w:t xml:space="preserve"> just </w:t>
      </w:r>
      <w:r w:rsidR="004245D4" w:rsidRPr="00456204">
        <w:rPr>
          <w:rFonts w:ascii="Arial" w:hAnsi="Arial" w:cs="Arial"/>
          <w:sz w:val="24"/>
          <w:szCs w:val="24"/>
        </w:rPr>
        <w:t>sufficient to</w:t>
      </w:r>
      <w:r w:rsidR="00C02C7B" w:rsidRPr="00456204">
        <w:rPr>
          <w:rFonts w:ascii="Arial" w:hAnsi="Arial" w:cs="Arial"/>
          <w:sz w:val="24"/>
          <w:szCs w:val="24"/>
        </w:rPr>
        <w:t xml:space="preserve"> demonstrate</w:t>
      </w:r>
      <w:r w:rsidR="00CC2F22" w:rsidRPr="00456204">
        <w:rPr>
          <w:rFonts w:ascii="Arial" w:hAnsi="Arial" w:cs="Arial"/>
          <w:sz w:val="24"/>
          <w:szCs w:val="24"/>
        </w:rPr>
        <w:t xml:space="preserve"> a lack of intention to dedicate</w:t>
      </w:r>
      <w:r w:rsidR="006E07E7" w:rsidRPr="00456204">
        <w:rPr>
          <w:rFonts w:ascii="Arial" w:hAnsi="Arial" w:cs="Arial"/>
          <w:sz w:val="24"/>
          <w:szCs w:val="24"/>
        </w:rPr>
        <w:t>.</w:t>
      </w:r>
    </w:p>
    <w:p w14:paraId="05853A64" w14:textId="10B71E22" w:rsidR="00800C1C" w:rsidRPr="00800C1C" w:rsidRDefault="00800C1C" w:rsidP="00847E0A">
      <w:pPr>
        <w:pStyle w:val="Style1"/>
        <w:numPr>
          <w:ilvl w:val="0"/>
          <w:numId w:val="0"/>
        </w:numPr>
        <w:rPr>
          <w:rFonts w:ascii="Arial" w:hAnsi="Arial" w:cs="Arial"/>
          <w:b/>
          <w:bCs/>
          <w:sz w:val="24"/>
          <w:szCs w:val="24"/>
        </w:rPr>
      </w:pPr>
      <w:r w:rsidRPr="00800C1C">
        <w:rPr>
          <w:rFonts w:ascii="Arial" w:hAnsi="Arial" w:cs="Arial"/>
          <w:b/>
          <w:bCs/>
          <w:sz w:val="24"/>
          <w:szCs w:val="24"/>
        </w:rPr>
        <w:t>Common Law</w:t>
      </w:r>
    </w:p>
    <w:p w14:paraId="571D8E14" w14:textId="46436240" w:rsidR="00800C1C" w:rsidRDefault="00405CC8" w:rsidP="00847E0A">
      <w:pPr>
        <w:pStyle w:val="Style1"/>
        <w:rPr>
          <w:rFonts w:ascii="Arial" w:hAnsi="Arial" w:cs="Arial"/>
          <w:sz w:val="24"/>
          <w:szCs w:val="24"/>
        </w:rPr>
      </w:pPr>
      <w:r>
        <w:rPr>
          <w:rFonts w:ascii="Arial" w:hAnsi="Arial" w:cs="Arial"/>
          <w:sz w:val="24"/>
          <w:szCs w:val="24"/>
        </w:rPr>
        <w:t>An inference</w:t>
      </w:r>
      <w:r w:rsidR="009B7BA6">
        <w:rPr>
          <w:rFonts w:ascii="Arial" w:hAnsi="Arial" w:cs="Arial"/>
          <w:sz w:val="24"/>
          <w:szCs w:val="24"/>
        </w:rPr>
        <w:t xml:space="preserve"> that a way has been dedicated at common law may be drawn </w:t>
      </w:r>
      <w:r w:rsidR="00913827">
        <w:rPr>
          <w:rFonts w:ascii="Arial" w:hAnsi="Arial" w:cs="Arial"/>
          <w:sz w:val="24"/>
          <w:szCs w:val="24"/>
        </w:rPr>
        <w:t xml:space="preserve">where the actions </w:t>
      </w:r>
      <w:r w:rsidR="00CD20D4">
        <w:rPr>
          <w:rFonts w:ascii="Arial" w:hAnsi="Arial" w:cs="Arial"/>
          <w:sz w:val="24"/>
          <w:szCs w:val="24"/>
        </w:rPr>
        <w:t>(</w:t>
      </w:r>
      <w:r w:rsidR="00913827">
        <w:rPr>
          <w:rFonts w:ascii="Arial" w:hAnsi="Arial" w:cs="Arial"/>
          <w:sz w:val="24"/>
          <w:szCs w:val="24"/>
        </w:rPr>
        <w:t>or inaction</w:t>
      </w:r>
      <w:r w:rsidR="00CD20D4">
        <w:rPr>
          <w:rFonts w:ascii="Arial" w:hAnsi="Arial" w:cs="Arial"/>
          <w:sz w:val="24"/>
          <w:szCs w:val="24"/>
        </w:rPr>
        <w:t>)</w:t>
      </w:r>
      <w:r w:rsidR="00913827">
        <w:rPr>
          <w:rFonts w:ascii="Arial" w:hAnsi="Arial" w:cs="Arial"/>
          <w:sz w:val="24"/>
          <w:szCs w:val="24"/>
        </w:rPr>
        <w:t xml:space="preserve"> of a landowner who had the </w:t>
      </w:r>
      <w:r w:rsidR="0003536C">
        <w:rPr>
          <w:rFonts w:ascii="Arial" w:hAnsi="Arial" w:cs="Arial"/>
          <w:sz w:val="24"/>
          <w:szCs w:val="24"/>
        </w:rPr>
        <w:t>capacity</w:t>
      </w:r>
      <w:r w:rsidR="00913827">
        <w:rPr>
          <w:rFonts w:ascii="Arial" w:hAnsi="Arial" w:cs="Arial"/>
          <w:sz w:val="24"/>
          <w:szCs w:val="24"/>
        </w:rPr>
        <w:t xml:space="preserve"> to dedicate</w:t>
      </w:r>
      <w:r w:rsidR="008025F0">
        <w:rPr>
          <w:rFonts w:ascii="Arial" w:hAnsi="Arial" w:cs="Arial"/>
          <w:sz w:val="24"/>
          <w:szCs w:val="24"/>
        </w:rPr>
        <w:t xml:space="preserve">, expressed or </w:t>
      </w:r>
      <w:r w:rsidR="0003536C">
        <w:rPr>
          <w:rFonts w:ascii="Arial" w:hAnsi="Arial" w:cs="Arial"/>
          <w:sz w:val="24"/>
          <w:szCs w:val="24"/>
        </w:rPr>
        <w:t>implied</w:t>
      </w:r>
      <w:r w:rsidR="008025F0">
        <w:rPr>
          <w:rFonts w:ascii="Arial" w:hAnsi="Arial" w:cs="Arial"/>
          <w:sz w:val="24"/>
          <w:szCs w:val="24"/>
        </w:rPr>
        <w:t xml:space="preserve"> that they intended a way to be dedicated</w:t>
      </w:r>
      <w:r w:rsidR="0003536C">
        <w:rPr>
          <w:rFonts w:ascii="Arial" w:hAnsi="Arial" w:cs="Arial"/>
          <w:sz w:val="24"/>
          <w:szCs w:val="24"/>
        </w:rPr>
        <w:t>; and where there is evidence of acceptance by the public.</w:t>
      </w:r>
      <w:r w:rsidR="002F4D3F">
        <w:rPr>
          <w:rFonts w:ascii="Arial" w:hAnsi="Arial" w:cs="Arial"/>
          <w:sz w:val="24"/>
          <w:szCs w:val="24"/>
        </w:rPr>
        <w:t xml:space="preserve"> The onus rests with the person claiming the right of way</w:t>
      </w:r>
      <w:r w:rsidR="00756F87">
        <w:rPr>
          <w:rFonts w:ascii="Arial" w:hAnsi="Arial" w:cs="Arial"/>
          <w:sz w:val="24"/>
          <w:szCs w:val="24"/>
        </w:rPr>
        <w:t xml:space="preserve"> to show that the evidence </w:t>
      </w:r>
      <w:proofErr w:type="gramStart"/>
      <w:r w:rsidR="00756F87">
        <w:rPr>
          <w:rFonts w:ascii="Arial" w:hAnsi="Arial" w:cs="Arial"/>
          <w:sz w:val="24"/>
          <w:szCs w:val="24"/>
        </w:rPr>
        <w:t>as a whole can</w:t>
      </w:r>
      <w:proofErr w:type="gramEnd"/>
      <w:r w:rsidR="00756F87">
        <w:rPr>
          <w:rFonts w:ascii="Arial" w:hAnsi="Arial" w:cs="Arial"/>
          <w:sz w:val="24"/>
          <w:szCs w:val="24"/>
        </w:rPr>
        <w:t xml:space="preserve"> infer the intention to dedicate.</w:t>
      </w:r>
    </w:p>
    <w:p w14:paraId="47786646" w14:textId="7324BD84" w:rsidR="00800C1C" w:rsidRPr="00456204" w:rsidRDefault="003B5EC6" w:rsidP="00847E0A">
      <w:pPr>
        <w:pStyle w:val="Style1"/>
        <w:rPr>
          <w:rFonts w:ascii="Arial" w:hAnsi="Arial" w:cs="Arial"/>
          <w:sz w:val="24"/>
          <w:szCs w:val="24"/>
        </w:rPr>
      </w:pPr>
      <w:r>
        <w:rPr>
          <w:rFonts w:ascii="Arial" w:hAnsi="Arial" w:cs="Arial"/>
          <w:sz w:val="24"/>
          <w:szCs w:val="24"/>
        </w:rPr>
        <w:t>There is</w:t>
      </w:r>
      <w:r w:rsidR="00CF41D7">
        <w:rPr>
          <w:rFonts w:ascii="Arial" w:hAnsi="Arial" w:cs="Arial"/>
          <w:sz w:val="24"/>
          <w:szCs w:val="24"/>
        </w:rPr>
        <w:t xml:space="preserve"> </w:t>
      </w:r>
      <w:r>
        <w:rPr>
          <w:rFonts w:ascii="Arial" w:hAnsi="Arial" w:cs="Arial"/>
          <w:sz w:val="24"/>
          <w:szCs w:val="24"/>
        </w:rPr>
        <w:t>evidence of u</w:t>
      </w:r>
      <w:r w:rsidR="00EB3E25">
        <w:rPr>
          <w:rFonts w:ascii="Arial" w:hAnsi="Arial" w:cs="Arial"/>
          <w:sz w:val="24"/>
          <w:szCs w:val="24"/>
        </w:rPr>
        <w:t xml:space="preserve">se of the </w:t>
      </w:r>
      <w:r>
        <w:rPr>
          <w:rFonts w:ascii="Arial" w:hAnsi="Arial" w:cs="Arial"/>
          <w:sz w:val="24"/>
          <w:szCs w:val="24"/>
        </w:rPr>
        <w:t xml:space="preserve">claimed </w:t>
      </w:r>
      <w:r w:rsidR="00EB3E25">
        <w:rPr>
          <w:rFonts w:ascii="Arial" w:hAnsi="Arial" w:cs="Arial"/>
          <w:sz w:val="24"/>
          <w:szCs w:val="24"/>
        </w:rPr>
        <w:t>route</w:t>
      </w:r>
      <w:r w:rsidR="00357030">
        <w:rPr>
          <w:rFonts w:ascii="Arial" w:hAnsi="Arial" w:cs="Arial"/>
          <w:sz w:val="24"/>
          <w:szCs w:val="24"/>
        </w:rPr>
        <w:t xml:space="preserve"> by some</w:t>
      </w:r>
      <w:r w:rsidR="00D114BB">
        <w:rPr>
          <w:rFonts w:ascii="Arial" w:hAnsi="Arial" w:cs="Arial"/>
          <w:sz w:val="24"/>
          <w:szCs w:val="24"/>
        </w:rPr>
        <w:t>,</w:t>
      </w:r>
      <w:r w:rsidR="00EB3E25">
        <w:rPr>
          <w:rFonts w:ascii="Arial" w:hAnsi="Arial" w:cs="Arial"/>
          <w:sz w:val="24"/>
          <w:szCs w:val="24"/>
        </w:rPr>
        <w:t xml:space="preserve"> prior to the relevant </w:t>
      </w:r>
      <w:r w:rsidR="0061140A">
        <w:rPr>
          <w:rFonts w:ascii="Arial" w:hAnsi="Arial" w:cs="Arial"/>
          <w:sz w:val="24"/>
          <w:szCs w:val="24"/>
        </w:rPr>
        <w:t>period, and</w:t>
      </w:r>
      <w:r w:rsidR="00EB3E25">
        <w:rPr>
          <w:rFonts w:ascii="Arial" w:hAnsi="Arial" w:cs="Arial"/>
          <w:sz w:val="24"/>
          <w:szCs w:val="24"/>
        </w:rPr>
        <w:t xml:space="preserve"> there is also </w:t>
      </w:r>
      <w:r w:rsidR="00DC5017">
        <w:rPr>
          <w:rFonts w:ascii="Arial" w:hAnsi="Arial" w:cs="Arial"/>
          <w:sz w:val="24"/>
          <w:szCs w:val="24"/>
        </w:rPr>
        <w:t>suggestion</w:t>
      </w:r>
      <w:r w:rsidR="00EB3E25">
        <w:rPr>
          <w:rFonts w:ascii="Arial" w:hAnsi="Arial" w:cs="Arial"/>
          <w:sz w:val="24"/>
          <w:szCs w:val="24"/>
        </w:rPr>
        <w:t xml:space="preserve"> </w:t>
      </w:r>
      <w:r w:rsidR="002E23C3">
        <w:rPr>
          <w:rFonts w:ascii="Arial" w:hAnsi="Arial" w:cs="Arial"/>
          <w:sz w:val="24"/>
          <w:szCs w:val="24"/>
        </w:rPr>
        <w:t>by some users that their</w:t>
      </w:r>
      <w:r w:rsidR="00DC5017">
        <w:rPr>
          <w:rFonts w:ascii="Arial" w:hAnsi="Arial" w:cs="Arial"/>
          <w:sz w:val="24"/>
          <w:szCs w:val="24"/>
        </w:rPr>
        <w:t xml:space="preserve"> parents and grandparents us</w:t>
      </w:r>
      <w:r w:rsidR="002E23C3">
        <w:rPr>
          <w:rFonts w:ascii="Arial" w:hAnsi="Arial" w:cs="Arial"/>
          <w:sz w:val="24"/>
          <w:szCs w:val="24"/>
        </w:rPr>
        <w:t>ed</w:t>
      </w:r>
      <w:r w:rsidR="00DC5017">
        <w:rPr>
          <w:rFonts w:ascii="Arial" w:hAnsi="Arial" w:cs="Arial"/>
          <w:sz w:val="24"/>
          <w:szCs w:val="24"/>
        </w:rPr>
        <w:t xml:space="preserve"> the route in the past.</w:t>
      </w:r>
      <w:r>
        <w:rPr>
          <w:rFonts w:ascii="Arial" w:hAnsi="Arial" w:cs="Arial"/>
          <w:sz w:val="24"/>
          <w:szCs w:val="24"/>
        </w:rPr>
        <w:t xml:space="preserve"> Whilst su</w:t>
      </w:r>
      <w:r w:rsidR="00CF41D7">
        <w:rPr>
          <w:rFonts w:ascii="Arial" w:hAnsi="Arial" w:cs="Arial"/>
          <w:sz w:val="24"/>
          <w:szCs w:val="24"/>
        </w:rPr>
        <w:t xml:space="preserve">ch use would span some considerable </w:t>
      </w:r>
      <w:r w:rsidR="0061140A">
        <w:rPr>
          <w:rFonts w:ascii="Arial" w:hAnsi="Arial" w:cs="Arial"/>
          <w:sz w:val="24"/>
          <w:szCs w:val="24"/>
        </w:rPr>
        <w:t>time, some</w:t>
      </w:r>
      <w:r w:rsidR="009B617A">
        <w:rPr>
          <w:rFonts w:ascii="Arial" w:hAnsi="Arial" w:cs="Arial"/>
          <w:sz w:val="24"/>
          <w:szCs w:val="24"/>
        </w:rPr>
        <w:t xml:space="preserve"> of the</w:t>
      </w:r>
      <w:r w:rsidR="00A3378A">
        <w:rPr>
          <w:rFonts w:ascii="Arial" w:hAnsi="Arial" w:cs="Arial"/>
          <w:sz w:val="24"/>
          <w:szCs w:val="24"/>
        </w:rPr>
        <w:t xml:space="preserve"> UEF’s that claimed long use were not </w:t>
      </w:r>
      <w:r w:rsidR="002E23C3">
        <w:rPr>
          <w:rFonts w:ascii="Arial" w:hAnsi="Arial" w:cs="Arial"/>
          <w:sz w:val="24"/>
          <w:szCs w:val="24"/>
        </w:rPr>
        <w:t>sufficiently</w:t>
      </w:r>
      <w:r w:rsidR="00A3378A">
        <w:rPr>
          <w:rFonts w:ascii="Arial" w:hAnsi="Arial" w:cs="Arial"/>
          <w:sz w:val="24"/>
          <w:szCs w:val="24"/>
        </w:rPr>
        <w:t xml:space="preserve"> detailed for me to ascertain it was the claimed route</w:t>
      </w:r>
      <w:r w:rsidR="00C468F3">
        <w:rPr>
          <w:rFonts w:ascii="Arial" w:hAnsi="Arial" w:cs="Arial"/>
          <w:sz w:val="24"/>
          <w:szCs w:val="24"/>
        </w:rPr>
        <w:t xml:space="preserve"> being used</w:t>
      </w:r>
      <w:r w:rsidR="00D114BB">
        <w:rPr>
          <w:rFonts w:ascii="Arial" w:hAnsi="Arial" w:cs="Arial"/>
          <w:sz w:val="24"/>
          <w:szCs w:val="24"/>
        </w:rPr>
        <w:t>,</w:t>
      </w:r>
      <w:r w:rsidR="00A3378A">
        <w:rPr>
          <w:rFonts w:ascii="Arial" w:hAnsi="Arial" w:cs="Arial"/>
          <w:sz w:val="24"/>
          <w:szCs w:val="24"/>
        </w:rPr>
        <w:t xml:space="preserve"> and the </w:t>
      </w:r>
      <w:r w:rsidR="002E23C3">
        <w:rPr>
          <w:rFonts w:ascii="Arial" w:hAnsi="Arial" w:cs="Arial"/>
          <w:sz w:val="24"/>
          <w:szCs w:val="24"/>
        </w:rPr>
        <w:t>remainder</w:t>
      </w:r>
      <w:r w:rsidR="00A3378A">
        <w:rPr>
          <w:rFonts w:ascii="Arial" w:hAnsi="Arial" w:cs="Arial"/>
          <w:sz w:val="24"/>
          <w:szCs w:val="24"/>
        </w:rPr>
        <w:t xml:space="preserve"> generally claimed</w:t>
      </w:r>
      <w:r w:rsidR="002E23C3">
        <w:rPr>
          <w:rFonts w:ascii="Arial" w:hAnsi="Arial" w:cs="Arial"/>
          <w:sz w:val="24"/>
          <w:szCs w:val="24"/>
        </w:rPr>
        <w:t xml:space="preserve"> monthly use.</w:t>
      </w:r>
      <w:r w:rsidR="00A3378A">
        <w:rPr>
          <w:rFonts w:ascii="Arial" w:hAnsi="Arial" w:cs="Arial"/>
          <w:sz w:val="24"/>
          <w:szCs w:val="24"/>
        </w:rPr>
        <w:t xml:space="preserve"> </w:t>
      </w:r>
      <w:r w:rsidR="0061140A">
        <w:rPr>
          <w:rFonts w:ascii="Arial" w:hAnsi="Arial" w:cs="Arial"/>
          <w:sz w:val="24"/>
          <w:szCs w:val="24"/>
        </w:rPr>
        <w:t>Accordingly,</w:t>
      </w:r>
      <w:r w:rsidR="00C468F3">
        <w:rPr>
          <w:rFonts w:ascii="Arial" w:hAnsi="Arial" w:cs="Arial"/>
          <w:sz w:val="24"/>
          <w:szCs w:val="24"/>
        </w:rPr>
        <w:t xml:space="preserve"> I am </w:t>
      </w:r>
      <w:r w:rsidR="00C24974">
        <w:rPr>
          <w:rFonts w:ascii="Arial" w:hAnsi="Arial" w:cs="Arial"/>
          <w:sz w:val="24"/>
          <w:szCs w:val="24"/>
        </w:rPr>
        <w:t>not persuaded that</w:t>
      </w:r>
      <w:r w:rsidR="00397228">
        <w:rPr>
          <w:rFonts w:ascii="Arial" w:hAnsi="Arial" w:cs="Arial"/>
          <w:sz w:val="24"/>
          <w:szCs w:val="24"/>
        </w:rPr>
        <w:t xml:space="preserve"> </w:t>
      </w:r>
      <w:r w:rsidR="005672FC">
        <w:rPr>
          <w:rFonts w:ascii="Arial" w:hAnsi="Arial" w:cs="Arial"/>
          <w:sz w:val="24"/>
          <w:szCs w:val="24"/>
        </w:rPr>
        <w:t>the level of</w:t>
      </w:r>
      <w:r w:rsidR="00C24974">
        <w:rPr>
          <w:rFonts w:ascii="Arial" w:hAnsi="Arial" w:cs="Arial"/>
          <w:sz w:val="24"/>
          <w:szCs w:val="24"/>
        </w:rPr>
        <w:t xml:space="preserve"> use </w:t>
      </w:r>
      <w:r w:rsidR="005876F4">
        <w:rPr>
          <w:rFonts w:ascii="Arial" w:hAnsi="Arial" w:cs="Arial"/>
          <w:sz w:val="24"/>
          <w:szCs w:val="24"/>
        </w:rPr>
        <w:t xml:space="preserve">would have </w:t>
      </w:r>
      <w:r w:rsidR="00E06A5E">
        <w:rPr>
          <w:rFonts w:ascii="Arial" w:hAnsi="Arial" w:cs="Arial"/>
          <w:sz w:val="24"/>
          <w:szCs w:val="24"/>
        </w:rPr>
        <w:t>been sufficiently notorious</w:t>
      </w:r>
      <w:r w:rsidR="00397228">
        <w:rPr>
          <w:rFonts w:ascii="Arial" w:hAnsi="Arial" w:cs="Arial"/>
          <w:sz w:val="24"/>
          <w:szCs w:val="24"/>
        </w:rPr>
        <w:t xml:space="preserve"> to bring</w:t>
      </w:r>
      <w:r w:rsidR="00E06A5E">
        <w:rPr>
          <w:rFonts w:ascii="Arial" w:hAnsi="Arial" w:cs="Arial"/>
          <w:sz w:val="24"/>
          <w:szCs w:val="24"/>
        </w:rPr>
        <w:t xml:space="preserve"> </w:t>
      </w:r>
      <w:r w:rsidR="005876F4">
        <w:rPr>
          <w:rFonts w:ascii="Arial" w:hAnsi="Arial" w:cs="Arial"/>
          <w:sz w:val="24"/>
          <w:szCs w:val="24"/>
        </w:rPr>
        <w:t>to the attention</w:t>
      </w:r>
      <w:r w:rsidR="00397228">
        <w:rPr>
          <w:rFonts w:ascii="Arial" w:hAnsi="Arial" w:cs="Arial"/>
          <w:sz w:val="24"/>
          <w:szCs w:val="24"/>
        </w:rPr>
        <w:t xml:space="preserve"> of a landowner</w:t>
      </w:r>
      <w:r w:rsidR="00966096">
        <w:rPr>
          <w:rFonts w:ascii="Arial" w:hAnsi="Arial" w:cs="Arial"/>
          <w:sz w:val="24"/>
          <w:szCs w:val="24"/>
        </w:rPr>
        <w:t>,</w:t>
      </w:r>
      <w:r w:rsidR="00B8215C">
        <w:rPr>
          <w:rFonts w:ascii="Arial" w:hAnsi="Arial" w:cs="Arial"/>
          <w:sz w:val="24"/>
          <w:szCs w:val="24"/>
        </w:rPr>
        <w:t xml:space="preserve"> that a continuous </w:t>
      </w:r>
      <w:r w:rsidR="00D31667">
        <w:rPr>
          <w:rFonts w:ascii="Arial" w:hAnsi="Arial" w:cs="Arial"/>
          <w:sz w:val="24"/>
          <w:szCs w:val="24"/>
        </w:rPr>
        <w:t>right to enjoyment of the use of the claimed path</w:t>
      </w:r>
      <w:r w:rsidR="00966096">
        <w:rPr>
          <w:rFonts w:ascii="Arial" w:hAnsi="Arial" w:cs="Arial"/>
          <w:sz w:val="24"/>
          <w:szCs w:val="24"/>
        </w:rPr>
        <w:t xml:space="preserve"> was being exercised</w:t>
      </w:r>
      <w:r w:rsidR="00397228">
        <w:rPr>
          <w:rFonts w:ascii="Arial" w:hAnsi="Arial" w:cs="Arial"/>
          <w:sz w:val="24"/>
          <w:szCs w:val="24"/>
        </w:rPr>
        <w:t>.</w:t>
      </w:r>
    </w:p>
    <w:p w14:paraId="0EF37DCB" w14:textId="65FEFDE7" w:rsidR="00286CBE" w:rsidRPr="0056633A" w:rsidRDefault="00AF1408" w:rsidP="00847E0A">
      <w:pPr>
        <w:pStyle w:val="Style1"/>
        <w:numPr>
          <w:ilvl w:val="0"/>
          <w:numId w:val="0"/>
        </w:numPr>
        <w:rPr>
          <w:rFonts w:ascii="Arial" w:hAnsi="Arial" w:cs="Arial"/>
          <w:b/>
          <w:bCs/>
          <w:sz w:val="24"/>
          <w:szCs w:val="24"/>
        </w:rPr>
      </w:pPr>
      <w:r w:rsidRPr="0056633A">
        <w:rPr>
          <w:rFonts w:ascii="Arial" w:hAnsi="Arial" w:cs="Arial"/>
          <w:b/>
          <w:bCs/>
          <w:sz w:val="24"/>
          <w:szCs w:val="24"/>
        </w:rPr>
        <w:t xml:space="preserve">Cul de sac </w:t>
      </w:r>
      <w:r w:rsidR="0056633A" w:rsidRPr="0056633A">
        <w:rPr>
          <w:rFonts w:ascii="Arial" w:hAnsi="Arial" w:cs="Arial"/>
          <w:b/>
          <w:bCs/>
          <w:sz w:val="24"/>
          <w:szCs w:val="24"/>
        </w:rPr>
        <w:t>path</w:t>
      </w:r>
    </w:p>
    <w:p w14:paraId="2B8C3C2D" w14:textId="2D935661" w:rsidR="00072614" w:rsidRPr="0056633A" w:rsidRDefault="0080479E" w:rsidP="00847E0A">
      <w:pPr>
        <w:pStyle w:val="Style1"/>
        <w:rPr>
          <w:rFonts w:ascii="Arial" w:hAnsi="Arial" w:cs="Arial"/>
          <w:sz w:val="24"/>
          <w:szCs w:val="24"/>
        </w:rPr>
      </w:pPr>
      <w:r w:rsidRPr="0056633A">
        <w:rPr>
          <w:rFonts w:ascii="Arial" w:hAnsi="Arial" w:cs="Arial"/>
          <w:sz w:val="24"/>
          <w:szCs w:val="24"/>
        </w:rPr>
        <w:t xml:space="preserve">Whilst I </w:t>
      </w:r>
      <w:r w:rsidR="00CC3BF7" w:rsidRPr="0056633A">
        <w:rPr>
          <w:rFonts w:ascii="Arial" w:hAnsi="Arial" w:cs="Arial"/>
          <w:sz w:val="24"/>
          <w:szCs w:val="24"/>
        </w:rPr>
        <w:t xml:space="preserve">have made </w:t>
      </w:r>
      <w:r w:rsidR="000601F2">
        <w:rPr>
          <w:rFonts w:ascii="Arial" w:hAnsi="Arial" w:cs="Arial"/>
          <w:sz w:val="24"/>
          <w:szCs w:val="24"/>
        </w:rPr>
        <w:t>the</w:t>
      </w:r>
      <w:r w:rsidR="00CC3BF7" w:rsidRPr="0056633A">
        <w:rPr>
          <w:rFonts w:ascii="Arial" w:hAnsi="Arial" w:cs="Arial"/>
          <w:sz w:val="24"/>
          <w:szCs w:val="24"/>
        </w:rPr>
        <w:t xml:space="preserve"> findings</w:t>
      </w:r>
      <w:r w:rsidR="00DE1B31" w:rsidRPr="0056633A">
        <w:rPr>
          <w:rFonts w:ascii="Arial" w:hAnsi="Arial" w:cs="Arial"/>
          <w:sz w:val="24"/>
          <w:szCs w:val="24"/>
        </w:rPr>
        <w:t xml:space="preserve"> above</w:t>
      </w:r>
      <w:r w:rsidR="00CC3BF7" w:rsidRPr="0056633A">
        <w:rPr>
          <w:rFonts w:ascii="Arial" w:hAnsi="Arial" w:cs="Arial"/>
          <w:sz w:val="24"/>
          <w:szCs w:val="24"/>
        </w:rPr>
        <w:t xml:space="preserve">, </w:t>
      </w:r>
      <w:r w:rsidR="00286CBE" w:rsidRPr="0056633A">
        <w:rPr>
          <w:rFonts w:ascii="Arial" w:hAnsi="Arial" w:cs="Arial"/>
          <w:sz w:val="24"/>
          <w:szCs w:val="24"/>
        </w:rPr>
        <w:t>for completeness,</w:t>
      </w:r>
      <w:r w:rsidR="00343142" w:rsidRPr="0056633A">
        <w:rPr>
          <w:rFonts w:ascii="Arial" w:hAnsi="Arial" w:cs="Arial"/>
          <w:sz w:val="24"/>
          <w:szCs w:val="24"/>
        </w:rPr>
        <w:t xml:space="preserve"> </w:t>
      </w:r>
      <w:r w:rsidR="00286CBE" w:rsidRPr="0056633A">
        <w:rPr>
          <w:rFonts w:ascii="Arial" w:hAnsi="Arial" w:cs="Arial"/>
          <w:sz w:val="24"/>
          <w:szCs w:val="24"/>
        </w:rPr>
        <w:t xml:space="preserve">it is </w:t>
      </w:r>
      <w:r w:rsidR="00F156FE">
        <w:rPr>
          <w:rFonts w:ascii="Arial" w:hAnsi="Arial" w:cs="Arial"/>
          <w:sz w:val="24"/>
          <w:szCs w:val="24"/>
        </w:rPr>
        <w:t>now</w:t>
      </w:r>
      <w:r w:rsidR="00F85697" w:rsidRPr="0056633A">
        <w:rPr>
          <w:rFonts w:ascii="Arial" w:hAnsi="Arial" w:cs="Arial"/>
          <w:sz w:val="24"/>
          <w:szCs w:val="24"/>
        </w:rPr>
        <w:t xml:space="preserve"> </w:t>
      </w:r>
      <w:r w:rsidR="00286CBE" w:rsidRPr="0056633A">
        <w:rPr>
          <w:rFonts w:ascii="Arial" w:hAnsi="Arial" w:cs="Arial"/>
          <w:sz w:val="24"/>
          <w:szCs w:val="24"/>
        </w:rPr>
        <w:t>appropriate</w:t>
      </w:r>
      <w:r w:rsidR="006447AD" w:rsidRPr="0056633A">
        <w:rPr>
          <w:rFonts w:ascii="Arial" w:hAnsi="Arial" w:cs="Arial"/>
          <w:sz w:val="24"/>
          <w:szCs w:val="24"/>
        </w:rPr>
        <w:t xml:space="preserve"> </w:t>
      </w:r>
      <w:r w:rsidR="00D2374D" w:rsidRPr="0056633A">
        <w:rPr>
          <w:rFonts w:ascii="Arial" w:hAnsi="Arial" w:cs="Arial"/>
          <w:sz w:val="24"/>
          <w:szCs w:val="24"/>
        </w:rPr>
        <w:t xml:space="preserve">to consider the </w:t>
      </w:r>
      <w:r w:rsidRPr="0056633A">
        <w:rPr>
          <w:rFonts w:ascii="Arial" w:hAnsi="Arial" w:cs="Arial"/>
          <w:sz w:val="24"/>
          <w:szCs w:val="24"/>
        </w:rPr>
        <w:t xml:space="preserve">utility </w:t>
      </w:r>
      <w:r w:rsidR="005057A2" w:rsidRPr="0056633A">
        <w:rPr>
          <w:rFonts w:ascii="Arial" w:hAnsi="Arial" w:cs="Arial"/>
          <w:sz w:val="24"/>
          <w:szCs w:val="24"/>
        </w:rPr>
        <w:t>o</w:t>
      </w:r>
      <w:r w:rsidRPr="0056633A">
        <w:rPr>
          <w:rFonts w:ascii="Arial" w:hAnsi="Arial" w:cs="Arial"/>
          <w:sz w:val="24"/>
          <w:szCs w:val="24"/>
        </w:rPr>
        <w:t>f the Order route</w:t>
      </w:r>
      <w:r w:rsidR="00225140" w:rsidRPr="0056633A">
        <w:rPr>
          <w:rFonts w:ascii="Arial" w:hAnsi="Arial" w:cs="Arial"/>
          <w:sz w:val="24"/>
          <w:szCs w:val="24"/>
        </w:rPr>
        <w:t>.</w:t>
      </w:r>
    </w:p>
    <w:p w14:paraId="7F7E0A72" w14:textId="3B4D3AF2" w:rsidR="0056633A" w:rsidRPr="009762CB" w:rsidRDefault="0056633A" w:rsidP="00847E0A">
      <w:pPr>
        <w:pStyle w:val="Style1"/>
        <w:rPr>
          <w:rFonts w:ascii="Arial" w:hAnsi="Arial" w:cs="Arial"/>
          <w:color w:val="auto"/>
          <w:sz w:val="24"/>
          <w:szCs w:val="24"/>
        </w:rPr>
      </w:pPr>
      <w:r w:rsidRPr="0056633A">
        <w:rPr>
          <w:rFonts w:ascii="Arial" w:hAnsi="Arial" w:cs="Arial"/>
          <w:sz w:val="24"/>
          <w:szCs w:val="24"/>
        </w:rPr>
        <w:t xml:space="preserve">Michelmores LLP felt that it was very odd that the Order route ‘was a route to nowhere’ and considered that this emphasised that there was little evidence of anyone </w:t>
      </w:r>
      <w:proofErr w:type="gramStart"/>
      <w:r w:rsidRPr="0056633A">
        <w:rPr>
          <w:rFonts w:ascii="Arial" w:hAnsi="Arial" w:cs="Arial"/>
          <w:sz w:val="24"/>
          <w:szCs w:val="24"/>
        </w:rPr>
        <w:t>actually using</w:t>
      </w:r>
      <w:proofErr w:type="gramEnd"/>
      <w:r w:rsidRPr="0056633A">
        <w:rPr>
          <w:rFonts w:ascii="Arial" w:hAnsi="Arial" w:cs="Arial"/>
          <w:sz w:val="24"/>
          <w:szCs w:val="24"/>
        </w:rPr>
        <w:t xml:space="preserve"> the steps down to the platform. However the evidence</w:t>
      </w:r>
      <w:r w:rsidR="00242453">
        <w:rPr>
          <w:rFonts w:ascii="Arial" w:hAnsi="Arial" w:cs="Arial"/>
          <w:sz w:val="24"/>
          <w:szCs w:val="24"/>
        </w:rPr>
        <w:t xml:space="preserve"> does not indicate that users stopped at the top of the steps</w:t>
      </w:r>
      <w:r w:rsidR="00A83EAD">
        <w:rPr>
          <w:rFonts w:ascii="Arial" w:hAnsi="Arial" w:cs="Arial"/>
          <w:sz w:val="24"/>
          <w:szCs w:val="24"/>
        </w:rPr>
        <w:t xml:space="preserve">, it </w:t>
      </w:r>
      <w:r w:rsidR="0020634D">
        <w:rPr>
          <w:rFonts w:ascii="Arial" w:hAnsi="Arial" w:cs="Arial"/>
          <w:sz w:val="24"/>
          <w:szCs w:val="24"/>
        </w:rPr>
        <w:t>shows</w:t>
      </w:r>
      <w:r w:rsidRPr="0056633A">
        <w:rPr>
          <w:rFonts w:ascii="Arial" w:hAnsi="Arial" w:cs="Arial"/>
          <w:sz w:val="24"/>
          <w:szCs w:val="24"/>
        </w:rPr>
        <w:t xml:space="preserve"> that users utilised the Order route as part of an onward journey, to access the foreshore for various activities</w:t>
      </w:r>
      <w:r w:rsidR="00F156FE">
        <w:rPr>
          <w:rFonts w:ascii="Arial" w:hAnsi="Arial" w:cs="Arial"/>
          <w:sz w:val="24"/>
          <w:szCs w:val="24"/>
        </w:rPr>
        <w:t>,</w:t>
      </w:r>
      <w:r w:rsidR="00ED41CA">
        <w:rPr>
          <w:rFonts w:ascii="Arial" w:hAnsi="Arial" w:cs="Arial"/>
          <w:sz w:val="24"/>
          <w:szCs w:val="24"/>
        </w:rPr>
        <w:t xml:space="preserve"> or as part of a longer </w:t>
      </w:r>
      <w:r w:rsidR="00F84DD5">
        <w:rPr>
          <w:rFonts w:ascii="Arial" w:hAnsi="Arial" w:cs="Arial"/>
          <w:sz w:val="24"/>
          <w:szCs w:val="24"/>
        </w:rPr>
        <w:t>walk</w:t>
      </w:r>
      <w:r w:rsidR="00ED41CA">
        <w:rPr>
          <w:rFonts w:ascii="Arial" w:hAnsi="Arial" w:cs="Arial"/>
          <w:sz w:val="24"/>
          <w:szCs w:val="24"/>
        </w:rPr>
        <w:t xml:space="preserve"> along the </w:t>
      </w:r>
      <w:r w:rsidR="00A83EAD">
        <w:rPr>
          <w:rFonts w:ascii="Arial" w:hAnsi="Arial" w:cs="Arial"/>
          <w:sz w:val="24"/>
          <w:szCs w:val="24"/>
        </w:rPr>
        <w:t xml:space="preserve">coastline </w:t>
      </w:r>
      <w:r w:rsidR="00E22D28">
        <w:rPr>
          <w:rFonts w:ascii="Arial" w:hAnsi="Arial" w:cs="Arial"/>
          <w:sz w:val="24"/>
          <w:szCs w:val="24"/>
        </w:rPr>
        <w:t>towards Crab Quay, Little Dennis or Pendennis Point</w:t>
      </w:r>
      <w:r w:rsidRPr="0056633A">
        <w:rPr>
          <w:rFonts w:ascii="Arial" w:hAnsi="Arial" w:cs="Arial"/>
          <w:sz w:val="24"/>
          <w:szCs w:val="24"/>
        </w:rPr>
        <w:t>. The Council advised that as users tended to ‘wander’ after point B on the Order Map, they did not consider the onward journeys satisfied the legal tests to enable inclusion on the Order, but drew attention to the coastal destination of the Order route, and</w:t>
      </w:r>
      <w:r w:rsidR="009B66A3">
        <w:rPr>
          <w:rFonts w:ascii="Arial" w:hAnsi="Arial" w:cs="Arial"/>
          <w:sz w:val="24"/>
          <w:szCs w:val="24"/>
        </w:rPr>
        <w:t xml:space="preserve"> stated</w:t>
      </w:r>
      <w:r w:rsidRPr="0056633A">
        <w:rPr>
          <w:rFonts w:ascii="Arial" w:hAnsi="Arial" w:cs="Arial"/>
          <w:sz w:val="24"/>
          <w:szCs w:val="24"/>
        </w:rPr>
        <w:t xml:space="preserve"> that it was common practice for the local footpaths to terminate at the beach.</w:t>
      </w:r>
    </w:p>
    <w:p w14:paraId="09120399" w14:textId="08ECBE49" w:rsidR="009762CB" w:rsidRPr="0067607D" w:rsidRDefault="009762CB" w:rsidP="00847E0A">
      <w:pPr>
        <w:pStyle w:val="Style1"/>
        <w:rPr>
          <w:rFonts w:ascii="Arial" w:hAnsi="Arial" w:cs="Arial"/>
          <w:sz w:val="24"/>
          <w:szCs w:val="24"/>
        </w:rPr>
      </w:pPr>
      <w:r w:rsidRPr="0067607D">
        <w:rPr>
          <w:rFonts w:ascii="Arial" w:hAnsi="Arial" w:cs="Arial"/>
          <w:sz w:val="24"/>
          <w:szCs w:val="24"/>
        </w:rPr>
        <w:t xml:space="preserve">Caselaw is settled that it is not requisite that a public right of way </w:t>
      </w:r>
      <w:r w:rsidR="0061140A" w:rsidRPr="0067607D">
        <w:rPr>
          <w:rFonts w:ascii="Arial" w:hAnsi="Arial" w:cs="Arial"/>
          <w:sz w:val="24"/>
          <w:szCs w:val="24"/>
        </w:rPr>
        <w:t>terminates</w:t>
      </w:r>
      <w:r w:rsidRPr="0067607D">
        <w:rPr>
          <w:rFonts w:ascii="Arial" w:hAnsi="Arial" w:cs="Arial"/>
          <w:sz w:val="24"/>
          <w:szCs w:val="24"/>
        </w:rPr>
        <w:t xml:space="preserve"> on another highway. It is recognised that some public rights of way lead to a place of </w:t>
      </w:r>
      <w:r w:rsidR="00AA55F8">
        <w:rPr>
          <w:rFonts w:ascii="Arial" w:hAnsi="Arial" w:cs="Arial"/>
          <w:sz w:val="24"/>
          <w:szCs w:val="24"/>
        </w:rPr>
        <w:t xml:space="preserve">public </w:t>
      </w:r>
      <w:r w:rsidRPr="0067607D">
        <w:rPr>
          <w:rFonts w:ascii="Arial" w:hAnsi="Arial" w:cs="Arial"/>
          <w:sz w:val="24"/>
          <w:szCs w:val="24"/>
        </w:rPr>
        <w:t xml:space="preserve">resort such as a beauty spot, or a viewpoint, or to the sea’s margin. </w:t>
      </w:r>
      <w:r w:rsidR="0061140A" w:rsidRPr="0067607D">
        <w:rPr>
          <w:rFonts w:ascii="Arial" w:hAnsi="Arial" w:cs="Arial"/>
          <w:sz w:val="24"/>
          <w:szCs w:val="24"/>
        </w:rPr>
        <w:t>However,</w:t>
      </w:r>
      <w:r w:rsidRPr="0067607D">
        <w:rPr>
          <w:rFonts w:ascii="Arial" w:hAnsi="Arial" w:cs="Arial"/>
          <w:sz w:val="24"/>
          <w:szCs w:val="24"/>
        </w:rPr>
        <w:t xml:space="preserve"> the Order route </w:t>
      </w:r>
      <w:r w:rsidR="00AA55F8">
        <w:rPr>
          <w:rFonts w:ascii="Arial" w:hAnsi="Arial" w:cs="Arial"/>
          <w:sz w:val="24"/>
          <w:szCs w:val="24"/>
        </w:rPr>
        <w:t xml:space="preserve">in this case, </w:t>
      </w:r>
      <w:r w:rsidRPr="0067607D">
        <w:rPr>
          <w:rFonts w:ascii="Arial" w:hAnsi="Arial" w:cs="Arial"/>
          <w:sz w:val="24"/>
          <w:szCs w:val="24"/>
        </w:rPr>
        <w:t xml:space="preserve">appears to fall short of terminating at a place of public resort. </w:t>
      </w:r>
    </w:p>
    <w:p w14:paraId="2F39F5AB" w14:textId="675FA5EC" w:rsidR="00DD3026" w:rsidRPr="008D675B" w:rsidRDefault="0056633A" w:rsidP="00847E0A">
      <w:pPr>
        <w:pStyle w:val="Style1"/>
        <w:rPr>
          <w:rFonts w:ascii="Arial" w:hAnsi="Arial" w:cs="Arial"/>
          <w:color w:val="auto"/>
          <w:sz w:val="24"/>
          <w:szCs w:val="24"/>
        </w:rPr>
      </w:pPr>
      <w:r w:rsidRPr="00AA55F8">
        <w:rPr>
          <w:rFonts w:ascii="Arial" w:hAnsi="Arial" w:cs="Arial"/>
          <w:sz w:val="24"/>
          <w:szCs w:val="24"/>
        </w:rPr>
        <w:t>I concur with the Council that</w:t>
      </w:r>
      <w:r w:rsidR="009922E4">
        <w:rPr>
          <w:rFonts w:ascii="Arial" w:hAnsi="Arial" w:cs="Arial"/>
          <w:sz w:val="24"/>
          <w:szCs w:val="24"/>
        </w:rPr>
        <w:t xml:space="preserve"> very</w:t>
      </w:r>
      <w:r w:rsidRPr="00AA55F8">
        <w:rPr>
          <w:rFonts w:ascii="Arial" w:hAnsi="Arial" w:cs="Arial"/>
          <w:sz w:val="24"/>
          <w:szCs w:val="24"/>
        </w:rPr>
        <w:t xml:space="preserve"> few users evidenced their </w:t>
      </w:r>
      <w:r w:rsidR="00816BF4">
        <w:rPr>
          <w:rFonts w:ascii="Arial" w:hAnsi="Arial" w:cs="Arial"/>
          <w:sz w:val="24"/>
          <w:szCs w:val="24"/>
        </w:rPr>
        <w:t xml:space="preserve">stated </w:t>
      </w:r>
      <w:r w:rsidRPr="00AA55F8">
        <w:rPr>
          <w:rFonts w:ascii="Arial" w:hAnsi="Arial" w:cs="Arial"/>
          <w:sz w:val="24"/>
          <w:szCs w:val="24"/>
        </w:rPr>
        <w:t xml:space="preserve">onward destination on the maps accompanying the UEF’s, and those that did drew differing routes, supporting the view of the Council of a tendency to wander. However, point B of the Order route falls short of the mean high water mark of the foreshore and </w:t>
      </w:r>
      <w:r w:rsidRPr="00AA55F8">
        <w:rPr>
          <w:rFonts w:ascii="Arial" w:hAnsi="Arial" w:cs="Arial"/>
          <w:sz w:val="24"/>
          <w:szCs w:val="24"/>
        </w:rPr>
        <w:lastRenderedPageBreak/>
        <w:t>terminates on a wide strip of privately owned land</w:t>
      </w:r>
      <w:r w:rsidR="00791995" w:rsidRPr="008D675B">
        <w:rPr>
          <w:rFonts w:ascii="Arial" w:hAnsi="Arial" w:cs="Arial"/>
          <w:sz w:val="24"/>
          <w:szCs w:val="24"/>
        </w:rPr>
        <w:t>.</w:t>
      </w:r>
      <w:r w:rsidR="00721600" w:rsidRPr="008D675B">
        <w:rPr>
          <w:rFonts w:ascii="Arial" w:hAnsi="Arial" w:cs="Arial"/>
          <w:sz w:val="24"/>
          <w:szCs w:val="24"/>
        </w:rPr>
        <w:t xml:space="preserve"> </w:t>
      </w:r>
      <w:r w:rsidR="00031768" w:rsidRPr="008D675B">
        <w:rPr>
          <w:rFonts w:ascii="Arial" w:hAnsi="Arial" w:cs="Arial"/>
          <w:sz w:val="24"/>
          <w:szCs w:val="24"/>
        </w:rPr>
        <w:t>A</w:t>
      </w:r>
      <w:r w:rsidR="003B7899" w:rsidRPr="008D675B">
        <w:rPr>
          <w:rFonts w:ascii="Arial" w:hAnsi="Arial" w:cs="Arial"/>
          <w:sz w:val="24"/>
          <w:szCs w:val="24"/>
        </w:rPr>
        <w:t>ccordingly</w:t>
      </w:r>
      <w:r w:rsidR="0068762B" w:rsidRPr="008D675B">
        <w:rPr>
          <w:rFonts w:ascii="Arial" w:hAnsi="Arial" w:cs="Arial"/>
          <w:sz w:val="24"/>
          <w:szCs w:val="24"/>
        </w:rPr>
        <w:t xml:space="preserve">, </w:t>
      </w:r>
      <w:r w:rsidR="00721600" w:rsidRPr="008D675B">
        <w:rPr>
          <w:rFonts w:ascii="Arial" w:hAnsi="Arial" w:cs="Arial"/>
          <w:sz w:val="24"/>
          <w:szCs w:val="24"/>
        </w:rPr>
        <w:t xml:space="preserve">should my findings have been different, </w:t>
      </w:r>
      <w:r w:rsidR="0068762B" w:rsidRPr="008D675B">
        <w:rPr>
          <w:rFonts w:ascii="Arial" w:hAnsi="Arial" w:cs="Arial"/>
          <w:sz w:val="24"/>
          <w:szCs w:val="24"/>
        </w:rPr>
        <w:t>confirmation of the Order</w:t>
      </w:r>
      <w:r w:rsidR="0097160C" w:rsidRPr="008D675B">
        <w:rPr>
          <w:rFonts w:ascii="Arial" w:hAnsi="Arial" w:cs="Arial"/>
          <w:sz w:val="24"/>
          <w:szCs w:val="24"/>
        </w:rPr>
        <w:t xml:space="preserve"> </w:t>
      </w:r>
      <w:r w:rsidR="003B6B19" w:rsidRPr="008D675B">
        <w:rPr>
          <w:rFonts w:ascii="Arial" w:hAnsi="Arial" w:cs="Arial"/>
          <w:sz w:val="24"/>
          <w:szCs w:val="24"/>
        </w:rPr>
        <w:t>w</w:t>
      </w:r>
      <w:r w:rsidR="002311D7" w:rsidRPr="008D675B">
        <w:rPr>
          <w:rFonts w:ascii="Arial" w:hAnsi="Arial" w:cs="Arial"/>
          <w:sz w:val="24"/>
          <w:szCs w:val="24"/>
        </w:rPr>
        <w:t>ould</w:t>
      </w:r>
      <w:r w:rsidR="003B6B19" w:rsidRPr="008D675B">
        <w:rPr>
          <w:rFonts w:ascii="Arial" w:hAnsi="Arial" w:cs="Arial"/>
          <w:sz w:val="24"/>
          <w:szCs w:val="24"/>
        </w:rPr>
        <w:t xml:space="preserve"> </w:t>
      </w:r>
      <w:r w:rsidR="0068762B" w:rsidRPr="008D675B">
        <w:rPr>
          <w:rFonts w:ascii="Arial" w:hAnsi="Arial" w:cs="Arial"/>
          <w:sz w:val="24"/>
          <w:szCs w:val="24"/>
        </w:rPr>
        <w:t>not have</w:t>
      </w:r>
      <w:r w:rsidR="003B6B19" w:rsidRPr="008D675B">
        <w:rPr>
          <w:rFonts w:ascii="Arial" w:hAnsi="Arial" w:cs="Arial"/>
          <w:sz w:val="24"/>
          <w:szCs w:val="24"/>
        </w:rPr>
        <w:t xml:space="preserve"> result</w:t>
      </w:r>
      <w:r w:rsidR="0068762B" w:rsidRPr="008D675B">
        <w:rPr>
          <w:rFonts w:ascii="Arial" w:hAnsi="Arial" w:cs="Arial"/>
          <w:sz w:val="24"/>
          <w:szCs w:val="24"/>
        </w:rPr>
        <w:t>ed</w:t>
      </w:r>
      <w:r w:rsidR="003B6B19" w:rsidRPr="008D675B">
        <w:rPr>
          <w:rFonts w:ascii="Arial" w:hAnsi="Arial" w:cs="Arial"/>
          <w:sz w:val="24"/>
          <w:szCs w:val="24"/>
        </w:rPr>
        <w:t xml:space="preserve"> in a satisfactory outcome for the public</w:t>
      </w:r>
      <w:r w:rsidR="00BE297B">
        <w:rPr>
          <w:rFonts w:ascii="Arial" w:hAnsi="Arial" w:cs="Arial"/>
          <w:sz w:val="24"/>
          <w:szCs w:val="24"/>
        </w:rPr>
        <w:t xml:space="preserve">. The </w:t>
      </w:r>
      <w:r w:rsidR="000A3D8E" w:rsidRPr="008D675B">
        <w:rPr>
          <w:rFonts w:ascii="Arial" w:hAnsi="Arial" w:cs="Arial"/>
          <w:sz w:val="24"/>
          <w:szCs w:val="24"/>
        </w:rPr>
        <w:t>Order route</w:t>
      </w:r>
      <w:r w:rsidR="00A916C4" w:rsidRPr="008D675B">
        <w:rPr>
          <w:rFonts w:ascii="Arial" w:hAnsi="Arial" w:cs="Arial"/>
          <w:sz w:val="24"/>
          <w:szCs w:val="24"/>
        </w:rPr>
        <w:t xml:space="preserve"> </w:t>
      </w:r>
      <w:r w:rsidR="009A5F3B" w:rsidRPr="008D675B">
        <w:rPr>
          <w:rFonts w:ascii="Arial" w:hAnsi="Arial" w:cs="Arial"/>
          <w:sz w:val="24"/>
          <w:szCs w:val="24"/>
        </w:rPr>
        <w:t xml:space="preserve">terminates at a location </w:t>
      </w:r>
      <w:r w:rsidR="00D64743" w:rsidRPr="008D675B">
        <w:rPr>
          <w:rFonts w:ascii="Arial" w:hAnsi="Arial" w:cs="Arial"/>
          <w:sz w:val="24"/>
          <w:szCs w:val="24"/>
        </w:rPr>
        <w:t>where</w:t>
      </w:r>
      <w:r w:rsidR="009A5F3B" w:rsidRPr="008D675B">
        <w:rPr>
          <w:rFonts w:ascii="Arial" w:hAnsi="Arial" w:cs="Arial"/>
          <w:sz w:val="24"/>
          <w:szCs w:val="24"/>
        </w:rPr>
        <w:t xml:space="preserve"> </w:t>
      </w:r>
      <w:r w:rsidR="00D64743" w:rsidRPr="008D675B">
        <w:rPr>
          <w:rFonts w:ascii="Arial" w:hAnsi="Arial" w:cs="Arial"/>
          <w:sz w:val="24"/>
          <w:szCs w:val="24"/>
        </w:rPr>
        <w:t xml:space="preserve">the public </w:t>
      </w:r>
      <w:r w:rsidR="0009358C">
        <w:rPr>
          <w:rFonts w:ascii="Arial" w:hAnsi="Arial" w:cs="Arial"/>
          <w:sz w:val="24"/>
          <w:szCs w:val="24"/>
        </w:rPr>
        <w:t xml:space="preserve">would </w:t>
      </w:r>
      <w:r w:rsidR="00D64743" w:rsidRPr="008D675B">
        <w:rPr>
          <w:rFonts w:ascii="Arial" w:hAnsi="Arial" w:cs="Arial"/>
          <w:sz w:val="24"/>
          <w:szCs w:val="24"/>
        </w:rPr>
        <w:t>have no right to be</w:t>
      </w:r>
      <w:r w:rsidR="00B260C4">
        <w:rPr>
          <w:rFonts w:ascii="Arial" w:hAnsi="Arial" w:cs="Arial"/>
          <w:sz w:val="24"/>
          <w:szCs w:val="24"/>
        </w:rPr>
        <w:t xml:space="preserve"> and</w:t>
      </w:r>
      <w:r w:rsidR="009922E4">
        <w:rPr>
          <w:rFonts w:ascii="Arial" w:hAnsi="Arial" w:cs="Arial"/>
          <w:sz w:val="24"/>
          <w:szCs w:val="24"/>
        </w:rPr>
        <w:t xml:space="preserve"> </w:t>
      </w:r>
      <w:r w:rsidR="0045718E">
        <w:rPr>
          <w:rFonts w:ascii="Arial" w:hAnsi="Arial" w:cs="Arial"/>
          <w:sz w:val="24"/>
          <w:szCs w:val="24"/>
        </w:rPr>
        <w:t>legally,</w:t>
      </w:r>
      <w:r w:rsidR="00BE297B">
        <w:rPr>
          <w:rFonts w:ascii="Arial" w:hAnsi="Arial" w:cs="Arial"/>
          <w:sz w:val="24"/>
          <w:szCs w:val="24"/>
        </w:rPr>
        <w:t xml:space="preserve"> they</w:t>
      </w:r>
      <w:r w:rsidR="0045718E">
        <w:rPr>
          <w:rFonts w:ascii="Arial" w:hAnsi="Arial" w:cs="Arial"/>
          <w:sz w:val="24"/>
          <w:szCs w:val="24"/>
        </w:rPr>
        <w:t xml:space="preserve"> </w:t>
      </w:r>
      <w:r w:rsidR="00B260C4">
        <w:rPr>
          <w:rFonts w:ascii="Arial" w:hAnsi="Arial" w:cs="Arial"/>
          <w:sz w:val="24"/>
          <w:szCs w:val="24"/>
        </w:rPr>
        <w:t>would be unable to</w:t>
      </w:r>
      <w:r w:rsidR="00A81D36" w:rsidRPr="008D675B">
        <w:rPr>
          <w:rFonts w:ascii="Arial" w:hAnsi="Arial" w:cs="Arial"/>
          <w:sz w:val="24"/>
          <w:szCs w:val="24"/>
        </w:rPr>
        <w:t xml:space="preserve"> </w:t>
      </w:r>
      <w:r w:rsidR="003557EA" w:rsidRPr="008D675B">
        <w:rPr>
          <w:rFonts w:ascii="Arial" w:hAnsi="Arial" w:cs="Arial"/>
          <w:sz w:val="24"/>
          <w:szCs w:val="24"/>
        </w:rPr>
        <w:t xml:space="preserve">continue their journeys to </w:t>
      </w:r>
      <w:r w:rsidR="00307D09" w:rsidRPr="008D675B">
        <w:rPr>
          <w:rFonts w:ascii="Arial" w:hAnsi="Arial" w:cs="Arial"/>
          <w:sz w:val="24"/>
          <w:szCs w:val="24"/>
        </w:rPr>
        <w:t>achieve</w:t>
      </w:r>
      <w:r w:rsidR="003557EA" w:rsidRPr="008D675B">
        <w:rPr>
          <w:rFonts w:ascii="Arial" w:hAnsi="Arial" w:cs="Arial"/>
          <w:sz w:val="24"/>
          <w:szCs w:val="24"/>
        </w:rPr>
        <w:t xml:space="preserve"> their purpose of using the route in the first place</w:t>
      </w:r>
      <w:r w:rsidR="0035592F" w:rsidRPr="008D675B">
        <w:rPr>
          <w:rFonts w:ascii="Arial" w:hAnsi="Arial" w:cs="Arial"/>
          <w:sz w:val="24"/>
          <w:szCs w:val="24"/>
        </w:rPr>
        <w:t>.</w:t>
      </w:r>
    </w:p>
    <w:p w14:paraId="324E047B" w14:textId="2313055E" w:rsidR="00A97BC1" w:rsidRPr="00B72C58" w:rsidRDefault="008D7942" w:rsidP="00847E0A">
      <w:pPr>
        <w:pStyle w:val="Heading6blackfont"/>
        <w:rPr>
          <w:rFonts w:ascii="Arial" w:hAnsi="Arial" w:cs="Arial"/>
          <w:sz w:val="24"/>
          <w:szCs w:val="24"/>
        </w:rPr>
      </w:pPr>
      <w:r>
        <w:rPr>
          <w:rFonts w:ascii="Arial" w:hAnsi="Arial" w:cs="Arial"/>
          <w:sz w:val="24"/>
          <w:szCs w:val="24"/>
        </w:rPr>
        <w:t xml:space="preserve">Formal </w:t>
      </w:r>
      <w:r w:rsidR="00A97BC1" w:rsidRPr="00B72C58">
        <w:rPr>
          <w:rFonts w:ascii="Arial" w:hAnsi="Arial" w:cs="Arial"/>
          <w:sz w:val="24"/>
          <w:szCs w:val="24"/>
        </w:rPr>
        <w:t>Conclusion</w:t>
      </w:r>
    </w:p>
    <w:p w14:paraId="5173CF23" w14:textId="2874506B" w:rsidR="00C1748C" w:rsidRPr="00B45B9B" w:rsidRDefault="00A97BC1" w:rsidP="00847E0A">
      <w:pPr>
        <w:pStyle w:val="Style1"/>
        <w:tabs>
          <w:tab w:val="clear" w:pos="720"/>
        </w:tabs>
        <w:rPr>
          <w:rFonts w:ascii="Arial" w:hAnsi="Arial" w:cs="Arial"/>
          <w:sz w:val="24"/>
          <w:szCs w:val="24"/>
        </w:rPr>
      </w:pPr>
      <w:r w:rsidRPr="00646B29">
        <w:rPr>
          <w:rFonts w:ascii="Arial" w:hAnsi="Arial" w:cs="Arial"/>
          <w:sz w:val="24"/>
          <w:szCs w:val="24"/>
        </w:rPr>
        <w:t>Having regard to these and all other matters raised at the inquiry and in the written representations</w:t>
      </w:r>
      <w:r w:rsidR="001020F4">
        <w:rPr>
          <w:rFonts w:ascii="Arial" w:hAnsi="Arial" w:cs="Arial"/>
          <w:sz w:val="24"/>
          <w:szCs w:val="24"/>
        </w:rPr>
        <w:t>,</w:t>
      </w:r>
      <w:r w:rsidRPr="00646B29">
        <w:rPr>
          <w:rFonts w:ascii="Arial" w:hAnsi="Arial" w:cs="Arial"/>
          <w:sz w:val="24"/>
          <w:szCs w:val="24"/>
        </w:rPr>
        <w:t xml:space="preserve"> I conclude that the Order should</w:t>
      </w:r>
      <w:r w:rsidR="00E806E6">
        <w:rPr>
          <w:rFonts w:ascii="Arial" w:hAnsi="Arial" w:cs="Arial"/>
          <w:sz w:val="24"/>
          <w:szCs w:val="24"/>
        </w:rPr>
        <w:t xml:space="preserve"> not</w:t>
      </w:r>
      <w:r w:rsidRPr="00646B29">
        <w:rPr>
          <w:rFonts w:ascii="Arial" w:hAnsi="Arial" w:cs="Arial"/>
          <w:sz w:val="24"/>
          <w:szCs w:val="24"/>
        </w:rPr>
        <w:t xml:space="preserve"> be confirmed</w:t>
      </w:r>
      <w:r w:rsidR="00880E25">
        <w:rPr>
          <w:rFonts w:ascii="Arial" w:hAnsi="Arial" w:cs="Arial"/>
          <w:sz w:val="24"/>
          <w:szCs w:val="24"/>
        </w:rPr>
        <w:t>.</w:t>
      </w:r>
    </w:p>
    <w:p w14:paraId="4B4546E3" w14:textId="07416BE6" w:rsidR="00A97BC1" w:rsidRPr="007730ED" w:rsidRDefault="00A97BC1" w:rsidP="00847E0A">
      <w:pPr>
        <w:pStyle w:val="Heading6blackfont"/>
        <w:rPr>
          <w:rFonts w:ascii="Arial" w:hAnsi="Arial" w:cs="Arial"/>
          <w:sz w:val="24"/>
          <w:szCs w:val="24"/>
        </w:rPr>
      </w:pPr>
      <w:bookmarkStart w:id="3" w:name="bmkScheduleStart"/>
      <w:bookmarkEnd w:id="3"/>
      <w:r w:rsidRPr="00166502">
        <w:rPr>
          <w:rFonts w:ascii="Arial" w:hAnsi="Arial" w:cs="Arial"/>
          <w:sz w:val="24"/>
          <w:szCs w:val="24"/>
        </w:rPr>
        <w:t>Formal Decision</w:t>
      </w:r>
    </w:p>
    <w:p w14:paraId="6A10A7E4" w14:textId="2BBE75ED" w:rsidR="00A97BC1" w:rsidRPr="00E25AD9" w:rsidRDefault="00A97BC1" w:rsidP="00847E0A">
      <w:pPr>
        <w:pStyle w:val="Style1"/>
        <w:tabs>
          <w:tab w:val="clear" w:pos="720"/>
        </w:tabs>
        <w:rPr>
          <w:rFonts w:ascii="Arial" w:hAnsi="Arial" w:cs="Arial"/>
          <w:sz w:val="24"/>
          <w:szCs w:val="24"/>
        </w:rPr>
      </w:pPr>
      <w:r w:rsidRPr="00166502">
        <w:rPr>
          <w:rFonts w:ascii="Arial" w:hAnsi="Arial" w:cs="Arial"/>
          <w:sz w:val="24"/>
          <w:szCs w:val="24"/>
        </w:rPr>
        <w:t xml:space="preserve">I </w:t>
      </w:r>
      <w:r w:rsidR="00876690">
        <w:rPr>
          <w:rFonts w:ascii="Arial" w:hAnsi="Arial" w:cs="Arial"/>
          <w:sz w:val="24"/>
          <w:szCs w:val="24"/>
        </w:rPr>
        <w:t xml:space="preserve">do not </w:t>
      </w:r>
      <w:r w:rsidRPr="00166502">
        <w:rPr>
          <w:rFonts w:ascii="Arial" w:hAnsi="Arial" w:cs="Arial"/>
          <w:sz w:val="24"/>
          <w:szCs w:val="24"/>
        </w:rPr>
        <w:t>confirm the Order</w:t>
      </w:r>
      <w:r w:rsidR="00E25AD9">
        <w:rPr>
          <w:rFonts w:ascii="Arial" w:hAnsi="Arial" w:cs="Arial"/>
          <w:sz w:val="24"/>
          <w:szCs w:val="24"/>
        </w:rPr>
        <w:t>.</w:t>
      </w:r>
    </w:p>
    <w:p w14:paraId="663D43A9" w14:textId="77777777" w:rsidR="00A95268" w:rsidRPr="00166502" w:rsidRDefault="00A95268" w:rsidP="00847E0A">
      <w:pPr>
        <w:pStyle w:val="Style1"/>
        <w:numPr>
          <w:ilvl w:val="0"/>
          <w:numId w:val="0"/>
        </w:numPr>
        <w:rPr>
          <w:rFonts w:ascii="Arial" w:hAnsi="Arial" w:cs="Arial"/>
          <w:sz w:val="24"/>
          <w:szCs w:val="24"/>
        </w:rPr>
      </w:pPr>
    </w:p>
    <w:p w14:paraId="1C05C76C" w14:textId="3A997D67" w:rsidR="00A97BC1" w:rsidRDefault="008D210A" w:rsidP="00847E0A">
      <w:pPr>
        <w:pStyle w:val="Style1"/>
        <w:numPr>
          <w:ilvl w:val="0"/>
          <w:numId w:val="0"/>
        </w:numPr>
        <w:rPr>
          <w:rFonts w:ascii="Monotype Corsiva" w:hAnsi="Monotype Corsiva"/>
          <w:sz w:val="36"/>
          <w:szCs w:val="36"/>
        </w:rPr>
      </w:pPr>
      <w:r>
        <w:rPr>
          <w:rFonts w:ascii="Monotype Corsiva" w:hAnsi="Monotype Corsiva"/>
          <w:sz w:val="36"/>
          <w:szCs w:val="36"/>
        </w:rPr>
        <w:t>A Behn</w:t>
      </w:r>
    </w:p>
    <w:p w14:paraId="7DC81BB0" w14:textId="63548A72" w:rsidR="00F20712" w:rsidRDefault="00A97BC1" w:rsidP="00847E0A">
      <w:pPr>
        <w:pStyle w:val="Style1"/>
        <w:numPr>
          <w:ilvl w:val="0"/>
          <w:numId w:val="0"/>
        </w:numPr>
        <w:rPr>
          <w:rFonts w:ascii="Arial" w:hAnsi="Arial" w:cs="Arial"/>
          <w:b/>
          <w:bCs/>
          <w:sz w:val="24"/>
          <w:szCs w:val="24"/>
        </w:rPr>
      </w:pPr>
      <w:r w:rsidRPr="00053FD9">
        <w:rPr>
          <w:rFonts w:ascii="Arial" w:hAnsi="Arial" w:cs="Arial"/>
          <w:b/>
          <w:bCs/>
          <w:sz w:val="24"/>
          <w:szCs w:val="24"/>
        </w:rPr>
        <w:t>INSPECTO</w:t>
      </w:r>
      <w:r w:rsidR="007730ED" w:rsidRPr="00053FD9">
        <w:rPr>
          <w:rFonts w:ascii="Arial" w:hAnsi="Arial" w:cs="Arial"/>
          <w:b/>
          <w:bCs/>
          <w:sz w:val="24"/>
          <w:szCs w:val="24"/>
        </w:rPr>
        <w:t>R</w:t>
      </w:r>
    </w:p>
    <w:p w14:paraId="2FF8B748" w14:textId="66996C0B" w:rsidR="007B43C1" w:rsidRDefault="007B43C1" w:rsidP="00847E0A">
      <w:pPr>
        <w:pStyle w:val="Style1"/>
        <w:numPr>
          <w:ilvl w:val="0"/>
          <w:numId w:val="0"/>
        </w:numPr>
        <w:rPr>
          <w:rFonts w:ascii="Arial" w:hAnsi="Arial" w:cs="Arial"/>
          <w:b/>
          <w:bCs/>
          <w:sz w:val="24"/>
          <w:szCs w:val="24"/>
        </w:rPr>
      </w:pPr>
    </w:p>
    <w:p w14:paraId="26D2D89C" w14:textId="01CCA0C2" w:rsidR="00FA74E3" w:rsidRDefault="00FA74E3" w:rsidP="00847E0A">
      <w:pPr>
        <w:pStyle w:val="Style1"/>
        <w:numPr>
          <w:ilvl w:val="0"/>
          <w:numId w:val="0"/>
        </w:numPr>
        <w:rPr>
          <w:rFonts w:ascii="Arial" w:hAnsi="Arial" w:cs="Arial"/>
          <w:b/>
          <w:bCs/>
          <w:sz w:val="24"/>
          <w:szCs w:val="24"/>
        </w:rPr>
      </w:pPr>
    </w:p>
    <w:p w14:paraId="223FDBEA" w14:textId="06E464A6" w:rsidR="00FA74E3" w:rsidRDefault="00FA74E3" w:rsidP="00847E0A">
      <w:pPr>
        <w:pStyle w:val="Style1"/>
        <w:numPr>
          <w:ilvl w:val="0"/>
          <w:numId w:val="0"/>
        </w:numPr>
        <w:rPr>
          <w:rFonts w:ascii="Arial" w:hAnsi="Arial" w:cs="Arial"/>
          <w:b/>
          <w:bCs/>
          <w:sz w:val="24"/>
          <w:szCs w:val="24"/>
        </w:rPr>
      </w:pPr>
    </w:p>
    <w:p w14:paraId="02F5E71C" w14:textId="2EAFD67E" w:rsidR="00FA74E3" w:rsidRDefault="00FA74E3" w:rsidP="00847E0A">
      <w:pPr>
        <w:pStyle w:val="Style1"/>
        <w:numPr>
          <w:ilvl w:val="0"/>
          <w:numId w:val="0"/>
        </w:numPr>
        <w:rPr>
          <w:rFonts w:ascii="Arial" w:hAnsi="Arial" w:cs="Arial"/>
          <w:b/>
          <w:bCs/>
          <w:sz w:val="24"/>
          <w:szCs w:val="24"/>
        </w:rPr>
      </w:pPr>
    </w:p>
    <w:p w14:paraId="2AC477E5" w14:textId="4E3847AF" w:rsidR="00FA74E3" w:rsidRDefault="00FA74E3" w:rsidP="00847E0A">
      <w:pPr>
        <w:pStyle w:val="Style1"/>
        <w:numPr>
          <w:ilvl w:val="0"/>
          <w:numId w:val="0"/>
        </w:numPr>
        <w:rPr>
          <w:rFonts w:ascii="Arial" w:hAnsi="Arial" w:cs="Arial"/>
          <w:b/>
          <w:bCs/>
          <w:sz w:val="24"/>
          <w:szCs w:val="24"/>
        </w:rPr>
      </w:pPr>
    </w:p>
    <w:p w14:paraId="438FD71A" w14:textId="77777777" w:rsidR="00FD7403" w:rsidRDefault="00FD7403" w:rsidP="00847E0A">
      <w:pPr>
        <w:pStyle w:val="Style1"/>
        <w:numPr>
          <w:ilvl w:val="0"/>
          <w:numId w:val="0"/>
        </w:numPr>
        <w:rPr>
          <w:rFonts w:ascii="Arial" w:hAnsi="Arial" w:cs="Arial"/>
          <w:b/>
          <w:bCs/>
          <w:sz w:val="24"/>
          <w:szCs w:val="24"/>
        </w:rPr>
      </w:pPr>
    </w:p>
    <w:p w14:paraId="6E4711E1" w14:textId="77777777" w:rsidR="00935D54" w:rsidRDefault="00935D54" w:rsidP="00847E0A">
      <w:pPr>
        <w:pStyle w:val="Style1"/>
        <w:numPr>
          <w:ilvl w:val="0"/>
          <w:numId w:val="0"/>
        </w:numPr>
        <w:rPr>
          <w:rFonts w:ascii="Arial" w:hAnsi="Arial" w:cs="Arial"/>
          <w:b/>
          <w:bCs/>
          <w:sz w:val="24"/>
          <w:szCs w:val="24"/>
        </w:rPr>
      </w:pPr>
    </w:p>
    <w:p w14:paraId="275EFB48" w14:textId="77777777" w:rsidR="00935D54" w:rsidRDefault="00935D54" w:rsidP="00847E0A">
      <w:pPr>
        <w:pStyle w:val="Style1"/>
        <w:numPr>
          <w:ilvl w:val="0"/>
          <w:numId w:val="0"/>
        </w:numPr>
        <w:rPr>
          <w:rFonts w:ascii="Arial" w:hAnsi="Arial" w:cs="Arial"/>
          <w:b/>
          <w:bCs/>
          <w:sz w:val="24"/>
          <w:szCs w:val="24"/>
        </w:rPr>
      </w:pPr>
    </w:p>
    <w:p w14:paraId="400BD2C5" w14:textId="77777777" w:rsidR="00935D54" w:rsidRDefault="00935D54" w:rsidP="00847E0A">
      <w:pPr>
        <w:pStyle w:val="Style1"/>
        <w:numPr>
          <w:ilvl w:val="0"/>
          <w:numId w:val="0"/>
        </w:numPr>
        <w:rPr>
          <w:rFonts w:ascii="Arial" w:hAnsi="Arial" w:cs="Arial"/>
          <w:b/>
          <w:bCs/>
          <w:sz w:val="24"/>
          <w:szCs w:val="24"/>
        </w:rPr>
      </w:pPr>
    </w:p>
    <w:p w14:paraId="74A506B0" w14:textId="77777777" w:rsidR="00935D54" w:rsidRDefault="00935D54" w:rsidP="00847E0A">
      <w:pPr>
        <w:pStyle w:val="Style1"/>
        <w:numPr>
          <w:ilvl w:val="0"/>
          <w:numId w:val="0"/>
        </w:numPr>
        <w:rPr>
          <w:rFonts w:ascii="Arial" w:hAnsi="Arial" w:cs="Arial"/>
          <w:b/>
          <w:bCs/>
          <w:sz w:val="24"/>
          <w:szCs w:val="24"/>
        </w:rPr>
      </w:pPr>
    </w:p>
    <w:p w14:paraId="3263F212" w14:textId="77777777" w:rsidR="00935D54" w:rsidRDefault="00935D54" w:rsidP="00847E0A">
      <w:pPr>
        <w:pStyle w:val="Style1"/>
        <w:numPr>
          <w:ilvl w:val="0"/>
          <w:numId w:val="0"/>
        </w:numPr>
        <w:rPr>
          <w:rFonts w:ascii="Arial" w:hAnsi="Arial" w:cs="Arial"/>
          <w:b/>
          <w:bCs/>
          <w:sz w:val="24"/>
          <w:szCs w:val="24"/>
        </w:rPr>
      </w:pPr>
    </w:p>
    <w:p w14:paraId="274D31AB" w14:textId="77777777" w:rsidR="00935D54" w:rsidRDefault="00935D54" w:rsidP="00847E0A">
      <w:pPr>
        <w:pStyle w:val="Style1"/>
        <w:numPr>
          <w:ilvl w:val="0"/>
          <w:numId w:val="0"/>
        </w:numPr>
        <w:rPr>
          <w:rFonts w:ascii="Arial" w:hAnsi="Arial" w:cs="Arial"/>
          <w:b/>
          <w:bCs/>
          <w:sz w:val="24"/>
          <w:szCs w:val="24"/>
        </w:rPr>
      </w:pPr>
    </w:p>
    <w:p w14:paraId="15C1DEDA" w14:textId="77777777" w:rsidR="00935D54" w:rsidRDefault="00935D54" w:rsidP="00847E0A">
      <w:pPr>
        <w:pStyle w:val="Style1"/>
        <w:numPr>
          <w:ilvl w:val="0"/>
          <w:numId w:val="0"/>
        </w:numPr>
        <w:rPr>
          <w:rFonts w:ascii="Arial" w:hAnsi="Arial" w:cs="Arial"/>
          <w:b/>
          <w:bCs/>
          <w:sz w:val="24"/>
          <w:szCs w:val="24"/>
        </w:rPr>
      </w:pPr>
    </w:p>
    <w:p w14:paraId="11876B92" w14:textId="77777777" w:rsidR="00935D54" w:rsidRDefault="00935D54" w:rsidP="00847E0A">
      <w:pPr>
        <w:pStyle w:val="Style1"/>
        <w:numPr>
          <w:ilvl w:val="0"/>
          <w:numId w:val="0"/>
        </w:numPr>
        <w:rPr>
          <w:rFonts w:ascii="Arial" w:hAnsi="Arial" w:cs="Arial"/>
          <w:b/>
          <w:bCs/>
          <w:sz w:val="24"/>
          <w:szCs w:val="24"/>
        </w:rPr>
      </w:pPr>
    </w:p>
    <w:p w14:paraId="2A81A60F" w14:textId="77777777" w:rsidR="00935D54" w:rsidRDefault="00935D54" w:rsidP="00847E0A">
      <w:pPr>
        <w:pStyle w:val="Style1"/>
        <w:numPr>
          <w:ilvl w:val="0"/>
          <w:numId w:val="0"/>
        </w:numPr>
        <w:rPr>
          <w:rFonts w:ascii="Arial" w:hAnsi="Arial" w:cs="Arial"/>
          <w:b/>
          <w:bCs/>
          <w:sz w:val="24"/>
          <w:szCs w:val="24"/>
        </w:rPr>
      </w:pPr>
    </w:p>
    <w:p w14:paraId="1BC374AA" w14:textId="77777777" w:rsidR="00935D54" w:rsidRDefault="00935D54" w:rsidP="00847E0A">
      <w:pPr>
        <w:pStyle w:val="Style1"/>
        <w:numPr>
          <w:ilvl w:val="0"/>
          <w:numId w:val="0"/>
        </w:numPr>
        <w:rPr>
          <w:rFonts w:ascii="Arial" w:hAnsi="Arial" w:cs="Arial"/>
          <w:b/>
          <w:bCs/>
          <w:sz w:val="24"/>
          <w:szCs w:val="24"/>
        </w:rPr>
      </w:pPr>
    </w:p>
    <w:p w14:paraId="31C4EFB3" w14:textId="77777777" w:rsidR="00664400" w:rsidRDefault="00664400" w:rsidP="00847E0A">
      <w:pPr>
        <w:pStyle w:val="Style1"/>
        <w:numPr>
          <w:ilvl w:val="0"/>
          <w:numId w:val="0"/>
        </w:numPr>
        <w:rPr>
          <w:rFonts w:ascii="Arial" w:hAnsi="Arial" w:cs="Arial"/>
          <w:b/>
          <w:bCs/>
          <w:sz w:val="24"/>
          <w:szCs w:val="24"/>
        </w:rPr>
      </w:pPr>
    </w:p>
    <w:p w14:paraId="19CC17F4" w14:textId="77777777" w:rsidR="00B200EB" w:rsidRDefault="00B200EB" w:rsidP="00847E0A">
      <w:pPr>
        <w:pStyle w:val="Style1"/>
        <w:numPr>
          <w:ilvl w:val="0"/>
          <w:numId w:val="0"/>
        </w:numPr>
        <w:rPr>
          <w:rFonts w:ascii="Arial" w:hAnsi="Arial" w:cs="Arial"/>
          <w:b/>
          <w:bCs/>
          <w:sz w:val="24"/>
          <w:szCs w:val="24"/>
        </w:rPr>
      </w:pPr>
    </w:p>
    <w:p w14:paraId="632B54DD" w14:textId="77777777" w:rsidR="00B200EB" w:rsidRDefault="00B200EB" w:rsidP="00847E0A">
      <w:pPr>
        <w:pStyle w:val="Style1"/>
        <w:numPr>
          <w:ilvl w:val="0"/>
          <w:numId w:val="0"/>
        </w:numPr>
        <w:rPr>
          <w:rFonts w:ascii="Arial" w:hAnsi="Arial" w:cs="Arial"/>
          <w:b/>
          <w:bCs/>
          <w:sz w:val="24"/>
          <w:szCs w:val="24"/>
        </w:rPr>
      </w:pPr>
    </w:p>
    <w:p w14:paraId="53F9A528" w14:textId="77777777" w:rsidR="00B200EB" w:rsidRDefault="00B200EB" w:rsidP="00847E0A">
      <w:pPr>
        <w:pStyle w:val="Style1"/>
        <w:numPr>
          <w:ilvl w:val="0"/>
          <w:numId w:val="0"/>
        </w:numPr>
        <w:rPr>
          <w:rFonts w:ascii="Arial" w:hAnsi="Arial" w:cs="Arial"/>
          <w:b/>
          <w:bCs/>
          <w:sz w:val="24"/>
          <w:szCs w:val="24"/>
        </w:rPr>
      </w:pPr>
    </w:p>
    <w:p w14:paraId="3E9FD4E1" w14:textId="064F597E" w:rsidR="00FA74E3" w:rsidRDefault="00221013" w:rsidP="00847E0A">
      <w:pPr>
        <w:pStyle w:val="Style1"/>
        <w:numPr>
          <w:ilvl w:val="0"/>
          <w:numId w:val="0"/>
        </w:numPr>
        <w:rPr>
          <w:rFonts w:ascii="Arial" w:hAnsi="Arial" w:cs="Arial"/>
          <w:b/>
          <w:bCs/>
          <w:sz w:val="24"/>
          <w:szCs w:val="24"/>
        </w:rPr>
      </w:pPr>
      <w:r>
        <w:rPr>
          <w:rFonts w:ascii="Arial" w:hAnsi="Arial" w:cs="Arial"/>
          <w:b/>
          <w:bCs/>
          <w:sz w:val="24"/>
          <w:szCs w:val="24"/>
        </w:rPr>
        <w:lastRenderedPageBreak/>
        <w:t>A</w:t>
      </w:r>
      <w:r w:rsidR="00F93D29">
        <w:rPr>
          <w:rFonts w:ascii="Arial" w:hAnsi="Arial" w:cs="Arial"/>
          <w:b/>
          <w:bCs/>
          <w:sz w:val="24"/>
          <w:szCs w:val="24"/>
        </w:rPr>
        <w:t>PPEARANCES</w:t>
      </w:r>
    </w:p>
    <w:p w14:paraId="1457EA61" w14:textId="77777777" w:rsidR="00515AEE" w:rsidRDefault="00515AEE" w:rsidP="00847E0A">
      <w:pPr>
        <w:pStyle w:val="Style1"/>
        <w:numPr>
          <w:ilvl w:val="0"/>
          <w:numId w:val="0"/>
        </w:numPr>
        <w:rPr>
          <w:rFonts w:ascii="Arial" w:hAnsi="Arial" w:cs="Arial"/>
          <w:b/>
          <w:bCs/>
          <w:sz w:val="24"/>
          <w:szCs w:val="24"/>
        </w:rPr>
      </w:pPr>
    </w:p>
    <w:p w14:paraId="2A3C11A1" w14:textId="54F914AA" w:rsidR="000D04CC" w:rsidRDefault="000D04CC" w:rsidP="00847E0A">
      <w:pPr>
        <w:pStyle w:val="Style1"/>
        <w:numPr>
          <w:ilvl w:val="0"/>
          <w:numId w:val="0"/>
        </w:numPr>
        <w:rPr>
          <w:rFonts w:ascii="Arial" w:hAnsi="Arial" w:cs="Arial"/>
          <w:b/>
          <w:bCs/>
          <w:sz w:val="24"/>
          <w:szCs w:val="24"/>
        </w:rPr>
      </w:pPr>
      <w:r>
        <w:rPr>
          <w:rFonts w:ascii="Arial" w:hAnsi="Arial" w:cs="Arial"/>
          <w:b/>
          <w:bCs/>
          <w:sz w:val="24"/>
          <w:szCs w:val="24"/>
        </w:rPr>
        <w:t>For the Council</w:t>
      </w:r>
      <w:r w:rsidR="00BE2802">
        <w:rPr>
          <w:rFonts w:ascii="Arial" w:hAnsi="Arial" w:cs="Arial"/>
          <w:b/>
          <w:bCs/>
          <w:sz w:val="24"/>
          <w:szCs w:val="24"/>
        </w:rPr>
        <w:t>:</w:t>
      </w:r>
    </w:p>
    <w:p w14:paraId="47725D67" w14:textId="35938FAE" w:rsidR="00467D41" w:rsidRPr="000477E4" w:rsidRDefault="00DA1522" w:rsidP="00847E0A">
      <w:pPr>
        <w:pStyle w:val="Style1"/>
        <w:numPr>
          <w:ilvl w:val="0"/>
          <w:numId w:val="0"/>
        </w:numPr>
        <w:rPr>
          <w:rFonts w:ascii="Arial" w:hAnsi="Arial" w:cs="Arial"/>
          <w:sz w:val="24"/>
          <w:szCs w:val="24"/>
        </w:rPr>
      </w:pPr>
      <w:r>
        <w:rPr>
          <w:rFonts w:ascii="Arial" w:hAnsi="Arial" w:cs="Arial"/>
          <w:sz w:val="24"/>
          <w:szCs w:val="24"/>
        </w:rPr>
        <w:t>Oliver Bradbear</w:t>
      </w:r>
      <w:r w:rsidR="00BC00B7">
        <w:rPr>
          <w:rFonts w:ascii="Arial" w:hAnsi="Arial" w:cs="Arial"/>
          <w:sz w:val="24"/>
          <w:szCs w:val="24"/>
        </w:rPr>
        <w:tab/>
      </w:r>
      <w:r w:rsidR="00B737DF" w:rsidRPr="000477E4">
        <w:rPr>
          <w:rFonts w:ascii="Arial" w:hAnsi="Arial" w:cs="Arial"/>
          <w:sz w:val="24"/>
          <w:szCs w:val="24"/>
        </w:rPr>
        <w:tab/>
      </w:r>
      <w:r w:rsidR="00B737DF" w:rsidRPr="00D02E85">
        <w:rPr>
          <w:rFonts w:ascii="Arial" w:hAnsi="Arial" w:cs="Arial"/>
          <w:sz w:val="24"/>
          <w:szCs w:val="24"/>
        </w:rPr>
        <w:t>Solicitor</w:t>
      </w:r>
      <w:r w:rsidR="005B0208" w:rsidRPr="00D02E85">
        <w:rPr>
          <w:rFonts w:ascii="Arial" w:hAnsi="Arial" w:cs="Arial"/>
          <w:sz w:val="24"/>
          <w:szCs w:val="24"/>
        </w:rPr>
        <w:t>,</w:t>
      </w:r>
      <w:r w:rsidR="000D3616">
        <w:rPr>
          <w:rFonts w:ascii="Arial" w:hAnsi="Arial" w:cs="Arial"/>
          <w:sz w:val="24"/>
          <w:szCs w:val="24"/>
        </w:rPr>
        <w:t xml:space="preserve"> </w:t>
      </w:r>
      <w:r w:rsidR="005D65E0">
        <w:rPr>
          <w:rFonts w:ascii="Arial" w:hAnsi="Arial" w:cs="Arial"/>
          <w:sz w:val="24"/>
          <w:szCs w:val="24"/>
        </w:rPr>
        <w:t>Cornwall</w:t>
      </w:r>
      <w:r w:rsidR="005B0208" w:rsidRPr="000477E4">
        <w:rPr>
          <w:rFonts w:ascii="Arial" w:hAnsi="Arial" w:cs="Arial"/>
          <w:sz w:val="24"/>
          <w:szCs w:val="24"/>
        </w:rPr>
        <w:t xml:space="preserve"> </w:t>
      </w:r>
      <w:r w:rsidR="00B737DF" w:rsidRPr="000477E4">
        <w:rPr>
          <w:rFonts w:ascii="Arial" w:hAnsi="Arial" w:cs="Arial"/>
          <w:sz w:val="24"/>
          <w:szCs w:val="24"/>
        </w:rPr>
        <w:t>C</w:t>
      </w:r>
      <w:r w:rsidR="005B0208" w:rsidRPr="000477E4">
        <w:rPr>
          <w:rFonts w:ascii="Arial" w:hAnsi="Arial" w:cs="Arial"/>
          <w:sz w:val="24"/>
          <w:szCs w:val="24"/>
        </w:rPr>
        <w:t>ouncil</w:t>
      </w:r>
    </w:p>
    <w:p w14:paraId="3627BF12" w14:textId="7E99438B" w:rsidR="00467D41" w:rsidRPr="000477E4" w:rsidRDefault="00705CA7" w:rsidP="00847E0A">
      <w:pPr>
        <w:pStyle w:val="Style1"/>
        <w:numPr>
          <w:ilvl w:val="0"/>
          <w:numId w:val="0"/>
        </w:numPr>
        <w:rPr>
          <w:rFonts w:ascii="Arial" w:hAnsi="Arial" w:cs="Arial"/>
          <w:sz w:val="24"/>
          <w:szCs w:val="24"/>
        </w:rPr>
      </w:pPr>
      <w:r>
        <w:rPr>
          <w:rFonts w:ascii="Arial" w:hAnsi="Arial" w:cs="Arial"/>
          <w:sz w:val="24"/>
          <w:szCs w:val="24"/>
        </w:rPr>
        <w:t>who</w:t>
      </w:r>
      <w:r w:rsidR="00467D41" w:rsidRPr="000477E4">
        <w:rPr>
          <w:rFonts w:ascii="Arial" w:hAnsi="Arial" w:cs="Arial"/>
          <w:sz w:val="24"/>
          <w:szCs w:val="24"/>
        </w:rPr>
        <w:t xml:space="preserve"> called:</w:t>
      </w:r>
    </w:p>
    <w:p w14:paraId="6EAFA9CE" w14:textId="1A863B67" w:rsidR="00467D41" w:rsidRPr="000477E4" w:rsidRDefault="002927B2" w:rsidP="00847E0A">
      <w:pPr>
        <w:pStyle w:val="Style1"/>
        <w:numPr>
          <w:ilvl w:val="0"/>
          <w:numId w:val="0"/>
        </w:numPr>
        <w:rPr>
          <w:rFonts w:ascii="Arial" w:hAnsi="Arial" w:cs="Arial"/>
          <w:sz w:val="24"/>
          <w:szCs w:val="24"/>
        </w:rPr>
      </w:pPr>
      <w:r>
        <w:rPr>
          <w:rFonts w:ascii="Arial" w:hAnsi="Arial" w:cs="Arial"/>
          <w:sz w:val="24"/>
          <w:szCs w:val="24"/>
        </w:rPr>
        <w:t>Emma Walker</w:t>
      </w:r>
      <w:r w:rsidR="000C5515" w:rsidRPr="000477E4">
        <w:rPr>
          <w:rFonts w:ascii="Arial" w:hAnsi="Arial" w:cs="Arial"/>
          <w:sz w:val="24"/>
          <w:szCs w:val="24"/>
        </w:rPr>
        <w:tab/>
      </w:r>
      <w:r w:rsidR="000C5515" w:rsidRPr="000477E4">
        <w:rPr>
          <w:rFonts w:ascii="Arial" w:hAnsi="Arial" w:cs="Arial"/>
          <w:sz w:val="24"/>
          <w:szCs w:val="24"/>
        </w:rPr>
        <w:tab/>
      </w:r>
      <w:r>
        <w:rPr>
          <w:rFonts w:ascii="Arial" w:hAnsi="Arial" w:cs="Arial"/>
          <w:sz w:val="24"/>
          <w:szCs w:val="24"/>
        </w:rPr>
        <w:t>Public Rights of Way Team Leader</w:t>
      </w:r>
      <w:r w:rsidR="001C1ED0">
        <w:rPr>
          <w:rFonts w:ascii="Arial" w:hAnsi="Arial" w:cs="Arial"/>
          <w:sz w:val="24"/>
          <w:szCs w:val="24"/>
        </w:rPr>
        <w:t>,</w:t>
      </w:r>
      <w:r w:rsidR="00A87335">
        <w:rPr>
          <w:rFonts w:ascii="Arial" w:hAnsi="Arial" w:cs="Arial"/>
          <w:sz w:val="24"/>
          <w:szCs w:val="24"/>
        </w:rPr>
        <w:t xml:space="preserve"> </w:t>
      </w:r>
      <w:r>
        <w:rPr>
          <w:rFonts w:ascii="Arial" w:hAnsi="Arial" w:cs="Arial"/>
          <w:sz w:val="24"/>
          <w:szCs w:val="24"/>
        </w:rPr>
        <w:t>Cornwall</w:t>
      </w:r>
      <w:r w:rsidR="00705CA7">
        <w:rPr>
          <w:rFonts w:ascii="Arial" w:hAnsi="Arial" w:cs="Arial"/>
          <w:sz w:val="24"/>
          <w:szCs w:val="24"/>
        </w:rPr>
        <w:t xml:space="preserve"> Council</w:t>
      </w:r>
    </w:p>
    <w:p w14:paraId="631FA78C" w14:textId="5EC0B7EF" w:rsidR="000C5515" w:rsidRPr="000477E4" w:rsidRDefault="00651EDC" w:rsidP="00847E0A">
      <w:pPr>
        <w:pStyle w:val="Style1"/>
        <w:numPr>
          <w:ilvl w:val="0"/>
          <w:numId w:val="0"/>
        </w:numPr>
        <w:rPr>
          <w:rFonts w:ascii="Arial" w:hAnsi="Arial" w:cs="Arial"/>
          <w:sz w:val="24"/>
          <w:szCs w:val="24"/>
        </w:rPr>
      </w:pPr>
      <w:r>
        <w:rPr>
          <w:rFonts w:ascii="Arial" w:hAnsi="Arial" w:cs="Arial"/>
          <w:sz w:val="24"/>
          <w:szCs w:val="24"/>
        </w:rPr>
        <w:t>Mart</w:t>
      </w:r>
      <w:r w:rsidR="00A73081">
        <w:rPr>
          <w:rFonts w:ascii="Arial" w:hAnsi="Arial" w:cs="Arial"/>
          <w:sz w:val="24"/>
          <w:szCs w:val="24"/>
        </w:rPr>
        <w:t>y</w:t>
      </w:r>
      <w:r>
        <w:rPr>
          <w:rFonts w:ascii="Arial" w:hAnsi="Arial" w:cs="Arial"/>
          <w:sz w:val="24"/>
          <w:szCs w:val="24"/>
        </w:rPr>
        <w:t>n Alvey</w:t>
      </w:r>
    </w:p>
    <w:p w14:paraId="0AA26006" w14:textId="4E1C6C6A" w:rsidR="005B27AF" w:rsidRDefault="00651EDC" w:rsidP="00847E0A">
      <w:pPr>
        <w:pStyle w:val="Style1"/>
        <w:numPr>
          <w:ilvl w:val="0"/>
          <w:numId w:val="0"/>
        </w:numPr>
        <w:rPr>
          <w:rFonts w:ascii="Arial" w:hAnsi="Arial" w:cs="Arial"/>
          <w:sz w:val="24"/>
          <w:szCs w:val="24"/>
        </w:rPr>
      </w:pPr>
      <w:r>
        <w:rPr>
          <w:rFonts w:ascii="Arial" w:hAnsi="Arial" w:cs="Arial"/>
          <w:sz w:val="24"/>
          <w:szCs w:val="24"/>
        </w:rPr>
        <w:t>Cherry Dishington</w:t>
      </w:r>
    </w:p>
    <w:p w14:paraId="1EBE2624" w14:textId="54FC9846" w:rsidR="00651EDC" w:rsidRDefault="001C733E" w:rsidP="00847E0A">
      <w:pPr>
        <w:pStyle w:val="Style1"/>
        <w:numPr>
          <w:ilvl w:val="0"/>
          <w:numId w:val="0"/>
        </w:numPr>
        <w:rPr>
          <w:rFonts w:ascii="Arial" w:hAnsi="Arial" w:cs="Arial"/>
          <w:sz w:val="24"/>
          <w:szCs w:val="24"/>
        </w:rPr>
      </w:pPr>
      <w:r>
        <w:rPr>
          <w:rFonts w:ascii="Arial" w:hAnsi="Arial" w:cs="Arial"/>
          <w:sz w:val="24"/>
          <w:szCs w:val="24"/>
        </w:rPr>
        <w:t xml:space="preserve">Dr </w:t>
      </w:r>
      <w:r w:rsidR="00651EDC">
        <w:rPr>
          <w:rFonts w:ascii="Arial" w:hAnsi="Arial" w:cs="Arial"/>
          <w:sz w:val="24"/>
          <w:szCs w:val="24"/>
        </w:rPr>
        <w:t xml:space="preserve">Miles </w:t>
      </w:r>
      <w:r w:rsidR="00321C07">
        <w:rPr>
          <w:rFonts w:ascii="Arial" w:hAnsi="Arial" w:cs="Arial"/>
          <w:sz w:val="24"/>
          <w:szCs w:val="24"/>
        </w:rPr>
        <w:t>Hoskin</w:t>
      </w:r>
    </w:p>
    <w:p w14:paraId="0507A88C" w14:textId="3D4BE638" w:rsidR="00321C07" w:rsidRDefault="00321C07" w:rsidP="00847E0A">
      <w:pPr>
        <w:pStyle w:val="Style1"/>
        <w:numPr>
          <w:ilvl w:val="0"/>
          <w:numId w:val="0"/>
        </w:numPr>
        <w:rPr>
          <w:rFonts w:ascii="Arial" w:hAnsi="Arial" w:cs="Arial"/>
          <w:sz w:val="24"/>
          <w:szCs w:val="24"/>
        </w:rPr>
      </w:pPr>
      <w:r>
        <w:rPr>
          <w:rFonts w:ascii="Arial" w:hAnsi="Arial" w:cs="Arial"/>
          <w:sz w:val="24"/>
          <w:szCs w:val="24"/>
        </w:rPr>
        <w:t>Phil</w:t>
      </w:r>
      <w:r w:rsidR="007E407C">
        <w:rPr>
          <w:rFonts w:ascii="Arial" w:hAnsi="Arial" w:cs="Arial"/>
          <w:sz w:val="24"/>
          <w:szCs w:val="24"/>
        </w:rPr>
        <w:t>ip</w:t>
      </w:r>
      <w:r>
        <w:rPr>
          <w:rFonts w:ascii="Arial" w:hAnsi="Arial" w:cs="Arial"/>
          <w:sz w:val="24"/>
          <w:szCs w:val="24"/>
        </w:rPr>
        <w:t xml:space="preserve"> West</w:t>
      </w:r>
    </w:p>
    <w:p w14:paraId="7DF8D99C" w14:textId="5A163231" w:rsidR="00321C07" w:rsidRPr="000477E4" w:rsidRDefault="00321C07" w:rsidP="00847E0A">
      <w:pPr>
        <w:pStyle w:val="Style1"/>
        <w:numPr>
          <w:ilvl w:val="0"/>
          <w:numId w:val="0"/>
        </w:numPr>
        <w:rPr>
          <w:rFonts w:ascii="Arial" w:hAnsi="Arial" w:cs="Arial"/>
          <w:sz w:val="24"/>
          <w:szCs w:val="24"/>
        </w:rPr>
      </w:pPr>
      <w:r>
        <w:rPr>
          <w:rFonts w:ascii="Arial" w:hAnsi="Arial" w:cs="Arial"/>
          <w:sz w:val="24"/>
          <w:szCs w:val="24"/>
        </w:rPr>
        <w:t>John Bottomley</w:t>
      </w:r>
    </w:p>
    <w:p w14:paraId="75B2E9B7" w14:textId="77777777" w:rsidR="00007092" w:rsidRDefault="00007092" w:rsidP="00847E0A">
      <w:pPr>
        <w:pStyle w:val="Style1"/>
        <w:numPr>
          <w:ilvl w:val="0"/>
          <w:numId w:val="0"/>
        </w:numPr>
        <w:rPr>
          <w:rFonts w:ascii="Arial" w:hAnsi="Arial" w:cs="Arial"/>
          <w:sz w:val="24"/>
          <w:szCs w:val="24"/>
        </w:rPr>
      </w:pPr>
    </w:p>
    <w:p w14:paraId="1CEDB3A3" w14:textId="20841611" w:rsidR="00BE563A" w:rsidRPr="00515AEE" w:rsidRDefault="00007092" w:rsidP="00847E0A">
      <w:pPr>
        <w:pStyle w:val="Style1"/>
        <w:numPr>
          <w:ilvl w:val="0"/>
          <w:numId w:val="0"/>
        </w:numPr>
        <w:rPr>
          <w:rFonts w:ascii="Arial" w:hAnsi="Arial" w:cs="Arial"/>
          <w:b/>
          <w:bCs/>
          <w:sz w:val="24"/>
          <w:szCs w:val="24"/>
        </w:rPr>
      </w:pPr>
      <w:r w:rsidRPr="007722F1">
        <w:rPr>
          <w:rFonts w:ascii="Arial" w:hAnsi="Arial" w:cs="Arial"/>
          <w:b/>
          <w:bCs/>
          <w:sz w:val="24"/>
          <w:szCs w:val="24"/>
        </w:rPr>
        <w:t>Supporter</w:t>
      </w:r>
      <w:r w:rsidR="00EE7D57">
        <w:rPr>
          <w:rFonts w:ascii="Arial" w:hAnsi="Arial" w:cs="Arial"/>
          <w:b/>
          <w:bCs/>
          <w:sz w:val="24"/>
          <w:szCs w:val="24"/>
        </w:rPr>
        <w:t>s</w:t>
      </w:r>
      <w:r w:rsidR="007722F1" w:rsidRPr="007722F1">
        <w:rPr>
          <w:rFonts w:ascii="Arial" w:hAnsi="Arial" w:cs="Arial"/>
          <w:b/>
          <w:bCs/>
          <w:sz w:val="24"/>
          <w:szCs w:val="24"/>
        </w:rPr>
        <w:t>:</w:t>
      </w:r>
    </w:p>
    <w:p w14:paraId="05BA2252" w14:textId="04481FCF" w:rsidR="002613B2" w:rsidRPr="005E2B99" w:rsidRDefault="002C4CB3" w:rsidP="00847E0A">
      <w:pPr>
        <w:pStyle w:val="Style1"/>
        <w:numPr>
          <w:ilvl w:val="0"/>
          <w:numId w:val="0"/>
        </w:numPr>
        <w:rPr>
          <w:rFonts w:ascii="Arial" w:hAnsi="Arial" w:cs="Arial"/>
          <w:b/>
          <w:bCs/>
          <w:sz w:val="24"/>
          <w:szCs w:val="24"/>
        </w:rPr>
      </w:pPr>
      <w:r>
        <w:rPr>
          <w:rFonts w:ascii="Arial" w:hAnsi="Arial" w:cs="Arial"/>
          <w:b/>
          <w:bCs/>
          <w:sz w:val="24"/>
          <w:szCs w:val="24"/>
        </w:rPr>
        <w:t xml:space="preserve">For the </w:t>
      </w:r>
      <w:r w:rsidR="00A1614E">
        <w:rPr>
          <w:rFonts w:ascii="Arial" w:hAnsi="Arial" w:cs="Arial"/>
          <w:b/>
          <w:bCs/>
          <w:sz w:val="24"/>
          <w:szCs w:val="24"/>
        </w:rPr>
        <w:t>landowner</w:t>
      </w:r>
      <w:r w:rsidR="00AD2450" w:rsidRPr="005E2B99">
        <w:rPr>
          <w:rFonts w:ascii="Arial" w:hAnsi="Arial" w:cs="Arial"/>
          <w:b/>
          <w:bCs/>
          <w:sz w:val="24"/>
          <w:szCs w:val="24"/>
        </w:rPr>
        <w:t>:</w:t>
      </w:r>
    </w:p>
    <w:p w14:paraId="1BA459D7" w14:textId="23A8048D" w:rsidR="00764C97" w:rsidRDefault="000F6897" w:rsidP="00847E0A">
      <w:pPr>
        <w:pStyle w:val="Style1"/>
        <w:numPr>
          <w:ilvl w:val="0"/>
          <w:numId w:val="0"/>
        </w:numPr>
        <w:rPr>
          <w:rFonts w:ascii="Arial" w:hAnsi="Arial" w:cs="Arial"/>
          <w:sz w:val="24"/>
          <w:szCs w:val="24"/>
        </w:rPr>
      </w:pPr>
      <w:r>
        <w:rPr>
          <w:rFonts w:ascii="Arial" w:hAnsi="Arial" w:cs="Arial"/>
          <w:sz w:val="24"/>
          <w:szCs w:val="24"/>
        </w:rPr>
        <w:t>Helen Hutton</w:t>
      </w:r>
      <w:r>
        <w:rPr>
          <w:rFonts w:ascii="Arial" w:hAnsi="Arial" w:cs="Arial"/>
          <w:sz w:val="24"/>
          <w:szCs w:val="24"/>
        </w:rPr>
        <w:tab/>
      </w:r>
      <w:r>
        <w:rPr>
          <w:rFonts w:ascii="Arial" w:hAnsi="Arial" w:cs="Arial"/>
          <w:sz w:val="24"/>
          <w:szCs w:val="24"/>
        </w:rPr>
        <w:tab/>
      </w:r>
      <w:r>
        <w:rPr>
          <w:rFonts w:ascii="Arial" w:hAnsi="Arial" w:cs="Arial"/>
          <w:sz w:val="24"/>
          <w:szCs w:val="24"/>
        </w:rPr>
        <w:tab/>
        <w:t>Michelmores LLP</w:t>
      </w:r>
    </w:p>
    <w:p w14:paraId="3A198789" w14:textId="6DE7F6D2" w:rsidR="00AC7602" w:rsidRDefault="00AC7602" w:rsidP="00847E0A">
      <w:pPr>
        <w:pStyle w:val="Style1"/>
        <w:numPr>
          <w:ilvl w:val="0"/>
          <w:numId w:val="0"/>
        </w:numPr>
        <w:rPr>
          <w:rFonts w:ascii="Arial" w:hAnsi="Arial" w:cs="Arial"/>
          <w:sz w:val="24"/>
          <w:szCs w:val="24"/>
        </w:rPr>
      </w:pPr>
      <w:r>
        <w:rPr>
          <w:rFonts w:ascii="Arial" w:hAnsi="Arial" w:cs="Arial"/>
          <w:sz w:val="24"/>
          <w:szCs w:val="24"/>
        </w:rPr>
        <w:t>Keith Westcott</w:t>
      </w:r>
    </w:p>
    <w:p w14:paraId="262C5BAF" w14:textId="4674F19B" w:rsidR="00AC7602" w:rsidRDefault="00AC7602" w:rsidP="00847E0A">
      <w:pPr>
        <w:pStyle w:val="Style1"/>
        <w:numPr>
          <w:ilvl w:val="0"/>
          <w:numId w:val="0"/>
        </w:numPr>
        <w:rPr>
          <w:rFonts w:ascii="Arial" w:hAnsi="Arial" w:cs="Arial"/>
          <w:sz w:val="24"/>
          <w:szCs w:val="24"/>
        </w:rPr>
      </w:pPr>
      <w:r>
        <w:rPr>
          <w:rFonts w:ascii="Arial" w:hAnsi="Arial" w:cs="Arial"/>
          <w:sz w:val="24"/>
          <w:szCs w:val="24"/>
        </w:rPr>
        <w:t>Samantha Sand-Holmes</w:t>
      </w:r>
    </w:p>
    <w:p w14:paraId="4B3705B5" w14:textId="6325AC37" w:rsidR="00AC7602" w:rsidRDefault="00AC7602" w:rsidP="00847E0A">
      <w:pPr>
        <w:pStyle w:val="Style1"/>
        <w:numPr>
          <w:ilvl w:val="0"/>
          <w:numId w:val="0"/>
        </w:numPr>
        <w:rPr>
          <w:rFonts w:ascii="Arial" w:hAnsi="Arial" w:cs="Arial"/>
          <w:sz w:val="24"/>
          <w:szCs w:val="24"/>
        </w:rPr>
      </w:pPr>
      <w:r>
        <w:rPr>
          <w:rFonts w:ascii="Arial" w:hAnsi="Arial" w:cs="Arial"/>
          <w:sz w:val="24"/>
          <w:szCs w:val="24"/>
        </w:rPr>
        <w:t>Ivan Semenenko</w:t>
      </w:r>
    </w:p>
    <w:p w14:paraId="1028CCF4" w14:textId="58B9C65D" w:rsidR="00AC7602" w:rsidRDefault="00AC7602" w:rsidP="00847E0A">
      <w:pPr>
        <w:pStyle w:val="Style1"/>
        <w:numPr>
          <w:ilvl w:val="0"/>
          <w:numId w:val="0"/>
        </w:numPr>
        <w:rPr>
          <w:rFonts w:ascii="Arial" w:hAnsi="Arial" w:cs="Arial"/>
          <w:sz w:val="24"/>
          <w:szCs w:val="24"/>
        </w:rPr>
      </w:pPr>
      <w:r>
        <w:rPr>
          <w:rFonts w:ascii="Arial" w:hAnsi="Arial" w:cs="Arial"/>
          <w:sz w:val="24"/>
          <w:szCs w:val="24"/>
        </w:rPr>
        <w:t>Trevor Woskett</w:t>
      </w:r>
    </w:p>
    <w:p w14:paraId="7816B9E3" w14:textId="10DA74CB" w:rsidR="00AC7602" w:rsidRDefault="00AC7602" w:rsidP="00847E0A">
      <w:pPr>
        <w:pStyle w:val="Style1"/>
        <w:numPr>
          <w:ilvl w:val="0"/>
          <w:numId w:val="0"/>
        </w:numPr>
        <w:rPr>
          <w:rFonts w:ascii="Arial" w:hAnsi="Arial" w:cs="Arial"/>
          <w:sz w:val="24"/>
          <w:szCs w:val="24"/>
        </w:rPr>
      </w:pPr>
      <w:r>
        <w:rPr>
          <w:rFonts w:ascii="Arial" w:hAnsi="Arial" w:cs="Arial"/>
          <w:sz w:val="24"/>
          <w:szCs w:val="24"/>
        </w:rPr>
        <w:t>Julian Forbes</w:t>
      </w:r>
      <w:r w:rsidR="00806EC3">
        <w:rPr>
          <w:rFonts w:ascii="Arial" w:hAnsi="Arial" w:cs="Arial"/>
          <w:sz w:val="24"/>
          <w:szCs w:val="24"/>
        </w:rPr>
        <w:t>-</w:t>
      </w:r>
      <w:r>
        <w:rPr>
          <w:rFonts w:ascii="Arial" w:hAnsi="Arial" w:cs="Arial"/>
          <w:sz w:val="24"/>
          <w:szCs w:val="24"/>
        </w:rPr>
        <w:t>Laird</w:t>
      </w:r>
    </w:p>
    <w:p w14:paraId="3212E215" w14:textId="77777777" w:rsidR="00A1614E" w:rsidRDefault="00A1614E" w:rsidP="00847E0A">
      <w:pPr>
        <w:pStyle w:val="Style1"/>
        <w:numPr>
          <w:ilvl w:val="0"/>
          <w:numId w:val="0"/>
        </w:numPr>
        <w:rPr>
          <w:rFonts w:ascii="Arial" w:hAnsi="Arial" w:cs="Arial"/>
          <w:sz w:val="24"/>
          <w:szCs w:val="24"/>
        </w:rPr>
      </w:pPr>
    </w:p>
    <w:p w14:paraId="2FDA7DBE" w14:textId="1158D116" w:rsidR="00A1614E" w:rsidRPr="007A2987" w:rsidRDefault="00FE2543" w:rsidP="00847E0A">
      <w:pPr>
        <w:pStyle w:val="Style1"/>
        <w:numPr>
          <w:ilvl w:val="0"/>
          <w:numId w:val="0"/>
        </w:numPr>
        <w:rPr>
          <w:rFonts w:ascii="Arial" w:hAnsi="Arial" w:cs="Arial"/>
          <w:b/>
          <w:bCs/>
          <w:sz w:val="24"/>
          <w:szCs w:val="24"/>
        </w:rPr>
      </w:pPr>
      <w:r>
        <w:rPr>
          <w:rFonts w:ascii="Arial" w:hAnsi="Arial" w:cs="Arial"/>
          <w:b/>
          <w:bCs/>
          <w:sz w:val="24"/>
          <w:szCs w:val="24"/>
        </w:rPr>
        <w:t>Against the Order</w:t>
      </w:r>
      <w:r w:rsidR="00A1614E" w:rsidRPr="002D13ED">
        <w:rPr>
          <w:rFonts w:ascii="Arial" w:hAnsi="Arial" w:cs="Arial"/>
          <w:b/>
          <w:bCs/>
          <w:sz w:val="24"/>
          <w:szCs w:val="24"/>
        </w:rPr>
        <w:t>:</w:t>
      </w:r>
    </w:p>
    <w:p w14:paraId="09B2E647" w14:textId="45D0759B" w:rsidR="00A620A4" w:rsidRDefault="00A620A4" w:rsidP="00847E0A">
      <w:pPr>
        <w:pStyle w:val="Style1"/>
        <w:numPr>
          <w:ilvl w:val="0"/>
          <w:numId w:val="0"/>
        </w:numPr>
        <w:rPr>
          <w:rFonts w:ascii="Arial" w:hAnsi="Arial" w:cs="Arial"/>
          <w:sz w:val="24"/>
          <w:szCs w:val="24"/>
        </w:rPr>
      </w:pPr>
      <w:r>
        <w:rPr>
          <w:rFonts w:ascii="Arial" w:hAnsi="Arial" w:cs="Arial"/>
          <w:sz w:val="24"/>
          <w:szCs w:val="24"/>
        </w:rPr>
        <w:t>Michael Ull</w:t>
      </w:r>
      <w:r w:rsidR="007A2987">
        <w:rPr>
          <w:rFonts w:ascii="Arial" w:hAnsi="Arial" w:cs="Arial"/>
          <w:sz w:val="24"/>
          <w:szCs w:val="24"/>
        </w:rPr>
        <w:t>mer</w:t>
      </w:r>
    </w:p>
    <w:p w14:paraId="2B230D0F" w14:textId="77777777" w:rsidR="00A41027" w:rsidRPr="009929A8" w:rsidRDefault="00A41027" w:rsidP="00847E0A">
      <w:pPr>
        <w:pStyle w:val="Style1"/>
        <w:numPr>
          <w:ilvl w:val="0"/>
          <w:numId w:val="0"/>
        </w:numPr>
        <w:rPr>
          <w:rFonts w:ascii="Arial" w:hAnsi="Arial" w:cs="Arial"/>
          <w:sz w:val="24"/>
          <w:szCs w:val="24"/>
        </w:rPr>
      </w:pPr>
    </w:p>
    <w:p w14:paraId="24410F56" w14:textId="4BD68C31" w:rsidR="00640C08" w:rsidRPr="005E2B99" w:rsidRDefault="00764C97" w:rsidP="00847E0A">
      <w:pPr>
        <w:pStyle w:val="Style1"/>
        <w:numPr>
          <w:ilvl w:val="0"/>
          <w:numId w:val="0"/>
        </w:numPr>
        <w:rPr>
          <w:rFonts w:ascii="Arial" w:hAnsi="Arial" w:cs="Arial"/>
          <w:b/>
          <w:bCs/>
          <w:sz w:val="24"/>
          <w:szCs w:val="24"/>
        </w:rPr>
      </w:pPr>
      <w:r w:rsidRPr="005E2B99">
        <w:rPr>
          <w:rFonts w:ascii="Arial" w:hAnsi="Arial" w:cs="Arial"/>
          <w:b/>
          <w:bCs/>
          <w:sz w:val="24"/>
          <w:szCs w:val="24"/>
        </w:rPr>
        <w:t>DOCUMENTS</w:t>
      </w:r>
      <w:r w:rsidR="00383349">
        <w:rPr>
          <w:rFonts w:ascii="Arial" w:hAnsi="Arial" w:cs="Arial"/>
          <w:b/>
          <w:bCs/>
          <w:sz w:val="24"/>
          <w:szCs w:val="24"/>
        </w:rPr>
        <w:t xml:space="preserve"> HANDED IN AT THE INQUIRY</w:t>
      </w:r>
    </w:p>
    <w:p w14:paraId="72552D31" w14:textId="1FFBA203" w:rsidR="00640C08" w:rsidRDefault="001D2DF8" w:rsidP="00847E0A">
      <w:pPr>
        <w:pStyle w:val="Style1"/>
        <w:numPr>
          <w:ilvl w:val="0"/>
          <w:numId w:val="27"/>
        </w:numPr>
        <w:rPr>
          <w:rFonts w:ascii="Arial" w:hAnsi="Arial" w:cs="Arial"/>
          <w:sz w:val="24"/>
          <w:szCs w:val="24"/>
        </w:rPr>
      </w:pPr>
      <w:r w:rsidRPr="005E2B99">
        <w:rPr>
          <w:rFonts w:ascii="Arial" w:hAnsi="Arial" w:cs="Arial"/>
          <w:sz w:val="24"/>
          <w:szCs w:val="24"/>
        </w:rPr>
        <w:t>Opening statements</w:t>
      </w:r>
      <w:r w:rsidR="00022C96" w:rsidRPr="005E2B99">
        <w:rPr>
          <w:rFonts w:ascii="Arial" w:hAnsi="Arial" w:cs="Arial"/>
          <w:sz w:val="24"/>
          <w:szCs w:val="24"/>
        </w:rPr>
        <w:t xml:space="preserve"> of</w:t>
      </w:r>
      <w:r w:rsidRPr="005E2B99">
        <w:rPr>
          <w:rFonts w:ascii="Arial" w:hAnsi="Arial" w:cs="Arial"/>
          <w:sz w:val="24"/>
          <w:szCs w:val="24"/>
        </w:rPr>
        <w:t xml:space="preserve"> </w:t>
      </w:r>
      <w:r w:rsidR="002B5DF4">
        <w:rPr>
          <w:rFonts w:ascii="Arial" w:hAnsi="Arial" w:cs="Arial"/>
          <w:sz w:val="24"/>
          <w:szCs w:val="24"/>
        </w:rPr>
        <w:t>Cornwall</w:t>
      </w:r>
      <w:r w:rsidR="00022C96" w:rsidRPr="005E2B99">
        <w:rPr>
          <w:rFonts w:ascii="Arial" w:hAnsi="Arial" w:cs="Arial"/>
          <w:sz w:val="24"/>
          <w:szCs w:val="24"/>
        </w:rPr>
        <w:t xml:space="preserve"> </w:t>
      </w:r>
      <w:r w:rsidRPr="005E2B99">
        <w:rPr>
          <w:rFonts w:ascii="Arial" w:hAnsi="Arial" w:cs="Arial"/>
          <w:sz w:val="24"/>
          <w:szCs w:val="24"/>
        </w:rPr>
        <w:t>C</w:t>
      </w:r>
      <w:r w:rsidR="00022C96" w:rsidRPr="005E2B99">
        <w:rPr>
          <w:rFonts w:ascii="Arial" w:hAnsi="Arial" w:cs="Arial"/>
          <w:sz w:val="24"/>
          <w:szCs w:val="24"/>
        </w:rPr>
        <w:t>ouncil</w:t>
      </w:r>
      <w:r w:rsidR="002B5DF4">
        <w:rPr>
          <w:rFonts w:ascii="Arial" w:hAnsi="Arial" w:cs="Arial"/>
          <w:sz w:val="24"/>
          <w:szCs w:val="24"/>
        </w:rPr>
        <w:t xml:space="preserve"> and Michelmores LLP</w:t>
      </w:r>
    </w:p>
    <w:p w14:paraId="79333FCD" w14:textId="129CAF3E" w:rsidR="00DF4E97" w:rsidRDefault="003A47C9" w:rsidP="00847E0A">
      <w:pPr>
        <w:pStyle w:val="Style1"/>
        <w:numPr>
          <w:ilvl w:val="0"/>
          <w:numId w:val="27"/>
        </w:numPr>
        <w:rPr>
          <w:rFonts w:ascii="Arial" w:hAnsi="Arial" w:cs="Arial"/>
          <w:sz w:val="24"/>
          <w:szCs w:val="24"/>
        </w:rPr>
      </w:pPr>
      <w:r>
        <w:rPr>
          <w:rFonts w:ascii="Arial" w:hAnsi="Arial" w:cs="Arial"/>
          <w:sz w:val="24"/>
          <w:szCs w:val="24"/>
        </w:rPr>
        <w:t xml:space="preserve">Written copy of oral costs application </w:t>
      </w:r>
      <w:r w:rsidR="00087A61">
        <w:rPr>
          <w:rFonts w:ascii="Arial" w:hAnsi="Arial" w:cs="Arial"/>
          <w:sz w:val="24"/>
          <w:szCs w:val="24"/>
        </w:rPr>
        <w:t>from Michelmores LLP</w:t>
      </w:r>
    </w:p>
    <w:p w14:paraId="1B339758" w14:textId="33B373CD" w:rsidR="00951128" w:rsidRPr="005E2B99" w:rsidRDefault="00951128" w:rsidP="00847E0A">
      <w:pPr>
        <w:pStyle w:val="Style1"/>
        <w:numPr>
          <w:ilvl w:val="0"/>
          <w:numId w:val="0"/>
        </w:numPr>
        <w:rPr>
          <w:rFonts w:ascii="Arial" w:hAnsi="Arial" w:cs="Arial"/>
          <w:sz w:val="24"/>
          <w:szCs w:val="24"/>
        </w:rPr>
      </w:pPr>
    </w:p>
    <w:p w14:paraId="623FDA3B" w14:textId="5C01F680" w:rsidR="003600B7" w:rsidRDefault="003600B7" w:rsidP="00847E0A">
      <w:pPr>
        <w:pStyle w:val="Style1"/>
        <w:numPr>
          <w:ilvl w:val="0"/>
          <w:numId w:val="0"/>
        </w:numPr>
        <w:rPr>
          <w:b/>
          <w:bCs/>
        </w:rPr>
      </w:pPr>
    </w:p>
    <w:p w14:paraId="525A6DE8" w14:textId="04B54219" w:rsidR="003600B7" w:rsidRPr="00053FD9" w:rsidRDefault="00F269F8" w:rsidP="00847E0A">
      <w:pPr>
        <w:pStyle w:val="Style1"/>
        <w:numPr>
          <w:ilvl w:val="0"/>
          <w:numId w:val="0"/>
        </w:numPr>
        <w:rPr>
          <w:b/>
          <w:bCs/>
        </w:rPr>
      </w:pPr>
      <w:r w:rsidRPr="00F269F8">
        <w:rPr>
          <w:b/>
          <w:bCs/>
          <w:noProof/>
        </w:rPr>
        <w:lastRenderedPageBreak/>
        <w:drawing>
          <wp:inline distT="0" distB="0" distL="0" distR="0" wp14:anchorId="38B55EB2" wp14:editId="0E8E0AE0">
            <wp:extent cx="5908040" cy="4153535"/>
            <wp:effectExtent l="0" t="0" r="0" b="0"/>
            <wp:docPr id="362481833"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81833" name="Picture 1" descr="Order map"/>
                    <pic:cNvPicPr/>
                  </pic:nvPicPr>
                  <pic:blipFill>
                    <a:blip r:embed="rId13"/>
                    <a:stretch>
                      <a:fillRect/>
                    </a:stretch>
                  </pic:blipFill>
                  <pic:spPr>
                    <a:xfrm>
                      <a:off x="0" y="0"/>
                      <a:ext cx="5908040" cy="4153535"/>
                    </a:xfrm>
                    <a:prstGeom prst="rect">
                      <a:avLst/>
                    </a:prstGeom>
                  </pic:spPr>
                </pic:pic>
              </a:graphicData>
            </a:graphic>
          </wp:inline>
        </w:drawing>
      </w:r>
    </w:p>
    <w:sectPr w:rsidR="003600B7" w:rsidRPr="00053FD9" w:rsidSect="0095019C">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1173" w14:textId="77777777" w:rsidR="00551768" w:rsidRDefault="00551768" w:rsidP="00F62916">
      <w:r>
        <w:separator/>
      </w:r>
    </w:p>
  </w:endnote>
  <w:endnote w:type="continuationSeparator" w:id="0">
    <w:p w14:paraId="0D34C9F1" w14:textId="77777777" w:rsidR="00551768" w:rsidRDefault="00551768" w:rsidP="00F62916">
      <w:r>
        <w:continuationSeparator/>
      </w:r>
    </w:p>
  </w:endnote>
  <w:endnote w:type="continuationNotice" w:id="1">
    <w:p w14:paraId="0B10A06A" w14:textId="77777777" w:rsidR="00551768" w:rsidRDefault="00551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6C66"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05F32"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C73D"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2049A5DB" wp14:editId="5E85C6E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686A7" id="Line 17"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E623EE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14A0" w14:textId="77777777" w:rsidR="00366F95" w:rsidRDefault="00366F95" w:rsidP="00AC2F67">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12FB6649" wp14:editId="4D2DAFD1">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94424" id="Line 1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3895156B"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D4CB" w14:textId="77777777" w:rsidR="00551768" w:rsidRDefault="00551768" w:rsidP="00F62916">
      <w:r>
        <w:separator/>
      </w:r>
    </w:p>
  </w:footnote>
  <w:footnote w:type="continuationSeparator" w:id="0">
    <w:p w14:paraId="7081FBA3" w14:textId="77777777" w:rsidR="00551768" w:rsidRDefault="00551768" w:rsidP="00F62916">
      <w:r>
        <w:continuationSeparator/>
      </w:r>
    </w:p>
  </w:footnote>
  <w:footnote w:type="continuationNotice" w:id="1">
    <w:p w14:paraId="15777B1C" w14:textId="77777777" w:rsidR="00551768" w:rsidRDefault="00551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1F23ED29" w14:textId="77777777">
      <w:tc>
        <w:tcPr>
          <w:tcW w:w="9520" w:type="dxa"/>
        </w:tcPr>
        <w:p w14:paraId="1C590BBC" w14:textId="45825C92" w:rsidR="00366F95" w:rsidRPr="00A41627" w:rsidRDefault="00AC2F67">
          <w:pPr>
            <w:pStyle w:val="Footer"/>
            <w:rPr>
              <w:rFonts w:ascii="Arial" w:hAnsi="Arial" w:cs="Arial"/>
            </w:rPr>
          </w:pPr>
          <w:r w:rsidRPr="00A41627">
            <w:rPr>
              <w:rFonts w:ascii="Arial" w:hAnsi="Arial" w:cs="Arial"/>
            </w:rPr>
            <w:t xml:space="preserve">Order Decision </w:t>
          </w:r>
          <w:r w:rsidR="00F225FD" w:rsidRPr="00A41627">
            <w:rPr>
              <w:rFonts w:ascii="Arial" w:hAnsi="Arial" w:cs="Arial"/>
            </w:rPr>
            <w:t>ROW</w:t>
          </w:r>
          <w:r w:rsidRPr="00A41627">
            <w:rPr>
              <w:rFonts w:ascii="Arial" w:hAnsi="Arial" w:cs="Arial"/>
            </w:rPr>
            <w:t>/</w:t>
          </w:r>
          <w:r w:rsidR="00F225FD" w:rsidRPr="00A41627">
            <w:rPr>
              <w:rFonts w:ascii="Arial" w:hAnsi="Arial" w:cs="Arial"/>
            </w:rPr>
            <w:t>3</w:t>
          </w:r>
          <w:r w:rsidR="0095019C">
            <w:rPr>
              <w:rFonts w:ascii="Arial" w:hAnsi="Arial" w:cs="Arial"/>
            </w:rPr>
            <w:t>337228</w:t>
          </w:r>
        </w:p>
      </w:tc>
    </w:tr>
  </w:tbl>
  <w:p w14:paraId="404E0AC5" w14:textId="77777777" w:rsidR="00366F95" w:rsidRDefault="00366F95" w:rsidP="00087477">
    <w:pPr>
      <w:pStyle w:val="Footer"/>
      <w:spacing w:after="180"/>
    </w:pPr>
    <w:r>
      <w:rPr>
        <w:noProof/>
      </w:rPr>
      <mc:AlternateContent>
        <mc:Choice Requires="wps">
          <w:drawing>
            <wp:anchor distT="0" distB="0" distL="114300" distR="114300" simplePos="0" relativeHeight="251662848" behindDoc="0" locked="0" layoutInCell="1" allowOverlap="1" wp14:anchorId="50420488" wp14:editId="0BFC062E">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2A026" id="Line 14" o:spid="_x0000_s1026" alt="&quot;&quo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06A2"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373A60DD"/>
    <w:multiLevelType w:val="hybridMultilevel"/>
    <w:tmpl w:val="9A729176"/>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1" w15:restartNumberingAfterBreak="0">
    <w:nsid w:val="6D855531"/>
    <w:multiLevelType w:val="hybridMultilevel"/>
    <w:tmpl w:val="206A0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3920217">
    <w:abstractNumId w:val="18"/>
  </w:num>
  <w:num w:numId="2" w16cid:durableId="453594333">
    <w:abstractNumId w:val="18"/>
  </w:num>
  <w:num w:numId="3" w16cid:durableId="1923024698">
    <w:abstractNumId w:val="20"/>
  </w:num>
  <w:num w:numId="4" w16cid:durableId="1248077950">
    <w:abstractNumId w:val="0"/>
  </w:num>
  <w:num w:numId="5" w16cid:durableId="74087323">
    <w:abstractNumId w:val="9"/>
  </w:num>
  <w:num w:numId="6" w16cid:durableId="1154027564">
    <w:abstractNumId w:val="17"/>
  </w:num>
  <w:num w:numId="7" w16cid:durableId="224682224">
    <w:abstractNumId w:val="22"/>
  </w:num>
  <w:num w:numId="8" w16cid:durableId="2092778843">
    <w:abstractNumId w:val="16"/>
  </w:num>
  <w:num w:numId="9" w16cid:durableId="1104765429">
    <w:abstractNumId w:val="3"/>
  </w:num>
  <w:num w:numId="10" w16cid:durableId="1855607388">
    <w:abstractNumId w:val="4"/>
  </w:num>
  <w:num w:numId="11" w16cid:durableId="614412358">
    <w:abstractNumId w:val="12"/>
  </w:num>
  <w:num w:numId="12" w16cid:durableId="1775321206">
    <w:abstractNumId w:val="13"/>
  </w:num>
  <w:num w:numId="13" w16cid:durableId="1633057461">
    <w:abstractNumId w:val="7"/>
  </w:num>
  <w:num w:numId="14" w16cid:durableId="470054701">
    <w:abstractNumId w:val="11"/>
  </w:num>
  <w:num w:numId="15" w16cid:durableId="1883059784">
    <w:abstractNumId w:val="14"/>
  </w:num>
  <w:num w:numId="16" w16cid:durableId="1695614494">
    <w:abstractNumId w:val="1"/>
  </w:num>
  <w:num w:numId="17" w16cid:durableId="378943603">
    <w:abstractNumId w:val="15"/>
  </w:num>
  <w:num w:numId="18" w16cid:durableId="573777435">
    <w:abstractNumId w:val="5"/>
  </w:num>
  <w:num w:numId="19" w16cid:durableId="596598398">
    <w:abstractNumId w:val="2"/>
  </w:num>
  <w:num w:numId="20" w16cid:durableId="1188300649">
    <w:abstractNumId w:val="6"/>
  </w:num>
  <w:num w:numId="21" w16cid:durableId="1143889163">
    <w:abstractNumId w:val="10"/>
  </w:num>
  <w:num w:numId="22" w16cid:durableId="1834296814">
    <w:abstractNumId w:val="10"/>
  </w:num>
  <w:num w:numId="23" w16cid:durableId="41563362">
    <w:abstractNumId w:val="19"/>
  </w:num>
  <w:num w:numId="24" w16cid:durableId="1394670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793259">
    <w:abstractNumId w:val="10"/>
    <w:lvlOverride w:ilvl="0">
      <w:lvl w:ilvl="0">
        <w:start w:val="1"/>
        <w:numFmt w:val="decimal"/>
        <w:pStyle w:val="Style1"/>
        <w:lvlText w:val="%1."/>
        <w:lvlJc w:val="left"/>
        <w:pPr>
          <w:tabs>
            <w:tab w:val="num" w:pos="720"/>
          </w:tabs>
          <w:ind w:left="431" w:hanging="431"/>
        </w:pPr>
        <w:rPr>
          <w:i w:val="0"/>
          <w:iCs w:val="0"/>
          <w:color w:val="auto"/>
        </w:rPr>
      </w:lvl>
    </w:lvlOverride>
    <w:lvlOverride w:ilvl="1">
      <w:lvl w:ilvl="1">
        <w:start w:val="1"/>
        <w:numFmt w:val="decimal"/>
        <w:pStyle w:val="Heading2"/>
        <w:lvlText w:val="%1.%2"/>
        <w:lvlJc w:val="left"/>
        <w:pPr>
          <w:tabs>
            <w:tab w:val="num" w:pos="578"/>
          </w:tabs>
          <w:ind w:left="578" w:hanging="578"/>
        </w:pPr>
      </w:lvl>
    </w:lvlOverride>
    <w:lvlOverride w:ilvl="2">
      <w:lvl w:ilvl="2">
        <w:start w:val="1"/>
        <w:numFmt w:val="decimal"/>
        <w:pStyle w:val="Heading3"/>
        <w:lvlText w:val="%1.%2.%3"/>
        <w:lvlJc w:val="left"/>
        <w:pPr>
          <w:tabs>
            <w:tab w:val="num" w:pos="720"/>
          </w:tabs>
          <w:ind w:left="720" w:hanging="720"/>
        </w:pPr>
      </w:lvl>
    </w:lvlOverride>
    <w:lvlOverride w:ilvl="3">
      <w:lvl w:ilvl="3">
        <w:start w:val="1"/>
        <w:numFmt w:val="decimal"/>
        <w:pStyle w:val="Heading4"/>
        <w:lvlText w:val="%1.%2.%3.%4"/>
        <w:lvlJc w:val="left"/>
        <w:pPr>
          <w:tabs>
            <w:tab w:val="num" w:pos="862"/>
          </w:tabs>
          <w:ind w:left="862" w:hanging="862"/>
        </w:pPr>
      </w:lvl>
    </w:lvlOverride>
    <w:lvlOverride w:ilvl="4">
      <w:lvl w:ilvl="4">
        <w:start w:val="1"/>
        <w:numFmt w:val="decimal"/>
        <w:pStyle w:val="Heading5"/>
        <w:lvlText w:val="%1.%2.%3.%4.%5"/>
        <w:lvlJc w:val="left"/>
        <w:pPr>
          <w:tabs>
            <w:tab w:val="num" w:pos="1009"/>
          </w:tabs>
          <w:ind w:left="1009" w:hanging="1009"/>
        </w:pPr>
      </w:lvl>
    </w:lvlOverride>
    <w:lvlOverride w:ilvl="5">
      <w:lvl w:ilvl="5">
        <w:start w:val="1"/>
        <w:numFmt w:val="decimal"/>
        <w:lvlText w:val="%1.%2.%3.%4.%5.%6"/>
        <w:lvlJc w:val="left"/>
        <w:pPr>
          <w:tabs>
            <w:tab w:val="num" w:pos="1151"/>
          </w:tabs>
          <w:ind w:left="1151" w:hanging="1151"/>
        </w:pPr>
      </w:lvl>
    </w:lvlOverride>
    <w:lvlOverride w:ilvl="6">
      <w:lvl w:ilvl="6">
        <w:start w:val="1"/>
        <w:numFmt w:val="decimal"/>
        <w:pStyle w:val="Heading7"/>
        <w:lvlText w:val="%1.%2.%3.%4.%5.%6.%7"/>
        <w:lvlJc w:val="left"/>
        <w:pPr>
          <w:tabs>
            <w:tab w:val="num" w:pos="1298"/>
          </w:tabs>
          <w:ind w:left="1298" w:hanging="1298"/>
        </w:pPr>
      </w:lvl>
    </w:lvlOverride>
    <w:lvlOverride w:ilvl="7">
      <w:lvl w:ilvl="7">
        <w:start w:val="1"/>
        <w:numFmt w:val="decimal"/>
        <w:pStyle w:val="Heading8"/>
        <w:lvlText w:val="%1.%2.%3.%4.%5.%6.%7.%8"/>
        <w:lvlJc w:val="left"/>
        <w:pPr>
          <w:tabs>
            <w:tab w:val="num" w:pos="1440"/>
          </w:tabs>
          <w:ind w:left="1440" w:hanging="1440"/>
        </w:pPr>
      </w:lvl>
    </w:lvlOverride>
    <w:lvlOverride w:ilvl="8">
      <w:lvl w:ilvl="8">
        <w:start w:val="1"/>
        <w:numFmt w:val="decimal"/>
        <w:pStyle w:val="Heading9"/>
        <w:lvlText w:val="%1.%2.%3.%4.%5.%6.%7.%8.%9"/>
        <w:lvlJc w:val="left"/>
        <w:pPr>
          <w:tabs>
            <w:tab w:val="num" w:pos="1582"/>
          </w:tabs>
          <w:ind w:left="1582" w:hanging="1582"/>
        </w:pPr>
      </w:lvl>
    </w:lvlOverride>
  </w:num>
  <w:num w:numId="26" w16cid:durableId="188645229">
    <w:abstractNumId w:val="8"/>
  </w:num>
  <w:num w:numId="27" w16cid:durableId="38129529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C2F67"/>
    <w:rsid w:val="00000454"/>
    <w:rsid w:val="00000789"/>
    <w:rsid w:val="000007B8"/>
    <w:rsid w:val="0000094C"/>
    <w:rsid w:val="00000F80"/>
    <w:rsid w:val="000013FA"/>
    <w:rsid w:val="00001A50"/>
    <w:rsid w:val="00001CC9"/>
    <w:rsid w:val="00002597"/>
    <w:rsid w:val="0000299E"/>
    <w:rsid w:val="00002E07"/>
    <w:rsid w:val="0000335F"/>
    <w:rsid w:val="00003EBD"/>
    <w:rsid w:val="000044D7"/>
    <w:rsid w:val="0000552C"/>
    <w:rsid w:val="0000585F"/>
    <w:rsid w:val="000063FE"/>
    <w:rsid w:val="00006650"/>
    <w:rsid w:val="00007092"/>
    <w:rsid w:val="000076E4"/>
    <w:rsid w:val="00007EC4"/>
    <w:rsid w:val="00007F7B"/>
    <w:rsid w:val="00010B64"/>
    <w:rsid w:val="00010D72"/>
    <w:rsid w:val="00011D3D"/>
    <w:rsid w:val="00011F3F"/>
    <w:rsid w:val="000125AE"/>
    <w:rsid w:val="0001269C"/>
    <w:rsid w:val="000126B0"/>
    <w:rsid w:val="00012D77"/>
    <w:rsid w:val="0001383D"/>
    <w:rsid w:val="0001398D"/>
    <w:rsid w:val="00013DC8"/>
    <w:rsid w:val="00013F05"/>
    <w:rsid w:val="00014174"/>
    <w:rsid w:val="000148DD"/>
    <w:rsid w:val="00014FDD"/>
    <w:rsid w:val="000159C9"/>
    <w:rsid w:val="000167DE"/>
    <w:rsid w:val="00016E3F"/>
    <w:rsid w:val="000175AF"/>
    <w:rsid w:val="000179D5"/>
    <w:rsid w:val="00017B44"/>
    <w:rsid w:val="00017CCE"/>
    <w:rsid w:val="0002028E"/>
    <w:rsid w:val="000208EC"/>
    <w:rsid w:val="000215A6"/>
    <w:rsid w:val="000217B6"/>
    <w:rsid w:val="00021BA2"/>
    <w:rsid w:val="0002251C"/>
    <w:rsid w:val="00022738"/>
    <w:rsid w:val="00022C96"/>
    <w:rsid w:val="00022EF9"/>
    <w:rsid w:val="000232F5"/>
    <w:rsid w:val="00023E2D"/>
    <w:rsid w:val="00024271"/>
    <w:rsid w:val="00024500"/>
    <w:rsid w:val="00024698"/>
    <w:rsid w:val="0002479F"/>
    <w:rsid w:val="000247B2"/>
    <w:rsid w:val="000247C5"/>
    <w:rsid w:val="00024CBB"/>
    <w:rsid w:val="00024E2A"/>
    <w:rsid w:val="00025427"/>
    <w:rsid w:val="0002609C"/>
    <w:rsid w:val="00027DAC"/>
    <w:rsid w:val="000308C2"/>
    <w:rsid w:val="00031347"/>
    <w:rsid w:val="00031768"/>
    <w:rsid w:val="00032472"/>
    <w:rsid w:val="0003391A"/>
    <w:rsid w:val="00034DF2"/>
    <w:rsid w:val="0003536C"/>
    <w:rsid w:val="0003579A"/>
    <w:rsid w:val="00035942"/>
    <w:rsid w:val="0003654A"/>
    <w:rsid w:val="00036F74"/>
    <w:rsid w:val="00037658"/>
    <w:rsid w:val="00040C0C"/>
    <w:rsid w:val="000413FB"/>
    <w:rsid w:val="00041549"/>
    <w:rsid w:val="00041889"/>
    <w:rsid w:val="00043419"/>
    <w:rsid w:val="000437BF"/>
    <w:rsid w:val="00043B89"/>
    <w:rsid w:val="000457B6"/>
    <w:rsid w:val="000459AF"/>
    <w:rsid w:val="00045A4F"/>
    <w:rsid w:val="00045D3F"/>
    <w:rsid w:val="00046145"/>
    <w:rsid w:val="0004625F"/>
    <w:rsid w:val="000477E4"/>
    <w:rsid w:val="00047833"/>
    <w:rsid w:val="0005081B"/>
    <w:rsid w:val="00050833"/>
    <w:rsid w:val="00050B54"/>
    <w:rsid w:val="00050FD2"/>
    <w:rsid w:val="00051514"/>
    <w:rsid w:val="000519A0"/>
    <w:rsid w:val="00052472"/>
    <w:rsid w:val="00052F85"/>
    <w:rsid w:val="00053135"/>
    <w:rsid w:val="00053679"/>
    <w:rsid w:val="00053FB1"/>
    <w:rsid w:val="00053FD9"/>
    <w:rsid w:val="00054589"/>
    <w:rsid w:val="00054B92"/>
    <w:rsid w:val="0005526A"/>
    <w:rsid w:val="00055D8B"/>
    <w:rsid w:val="00055F74"/>
    <w:rsid w:val="000562AE"/>
    <w:rsid w:val="00056499"/>
    <w:rsid w:val="00056FB6"/>
    <w:rsid w:val="000570B0"/>
    <w:rsid w:val="000573BD"/>
    <w:rsid w:val="000573D7"/>
    <w:rsid w:val="000601F2"/>
    <w:rsid w:val="000604F4"/>
    <w:rsid w:val="00060A4B"/>
    <w:rsid w:val="00060D22"/>
    <w:rsid w:val="00061020"/>
    <w:rsid w:val="000617AD"/>
    <w:rsid w:val="000617E2"/>
    <w:rsid w:val="000620B5"/>
    <w:rsid w:val="000630C7"/>
    <w:rsid w:val="00063BBA"/>
    <w:rsid w:val="00063D1C"/>
    <w:rsid w:val="00063EFE"/>
    <w:rsid w:val="00064698"/>
    <w:rsid w:val="00064899"/>
    <w:rsid w:val="00064E2D"/>
    <w:rsid w:val="00065864"/>
    <w:rsid w:val="00065DCF"/>
    <w:rsid w:val="0006623F"/>
    <w:rsid w:val="0006764E"/>
    <w:rsid w:val="00067AB2"/>
    <w:rsid w:val="00070446"/>
    <w:rsid w:val="0007062C"/>
    <w:rsid w:val="00070710"/>
    <w:rsid w:val="000721F7"/>
    <w:rsid w:val="00072614"/>
    <w:rsid w:val="00072A93"/>
    <w:rsid w:val="000736AA"/>
    <w:rsid w:val="000737B2"/>
    <w:rsid w:val="000742DD"/>
    <w:rsid w:val="0007487A"/>
    <w:rsid w:val="00074F2B"/>
    <w:rsid w:val="000753A5"/>
    <w:rsid w:val="00075B3A"/>
    <w:rsid w:val="00075B3E"/>
    <w:rsid w:val="00075B74"/>
    <w:rsid w:val="00076DC6"/>
    <w:rsid w:val="00077358"/>
    <w:rsid w:val="00077366"/>
    <w:rsid w:val="00077502"/>
    <w:rsid w:val="00077C7B"/>
    <w:rsid w:val="00080DCB"/>
    <w:rsid w:val="00080EDB"/>
    <w:rsid w:val="0008214D"/>
    <w:rsid w:val="000821B4"/>
    <w:rsid w:val="000826CC"/>
    <w:rsid w:val="000831BA"/>
    <w:rsid w:val="00083384"/>
    <w:rsid w:val="000834EF"/>
    <w:rsid w:val="00083831"/>
    <w:rsid w:val="000849AC"/>
    <w:rsid w:val="0008542C"/>
    <w:rsid w:val="000855EE"/>
    <w:rsid w:val="00085A8D"/>
    <w:rsid w:val="0008709C"/>
    <w:rsid w:val="000873D5"/>
    <w:rsid w:val="00087477"/>
    <w:rsid w:val="00087538"/>
    <w:rsid w:val="00087A61"/>
    <w:rsid w:val="00087DEC"/>
    <w:rsid w:val="00090E0D"/>
    <w:rsid w:val="0009109A"/>
    <w:rsid w:val="000910B8"/>
    <w:rsid w:val="000933BE"/>
    <w:rsid w:val="0009341F"/>
    <w:rsid w:val="0009358C"/>
    <w:rsid w:val="00093914"/>
    <w:rsid w:val="00093AC2"/>
    <w:rsid w:val="00093D6F"/>
    <w:rsid w:val="0009422D"/>
    <w:rsid w:val="00094A44"/>
    <w:rsid w:val="000954EF"/>
    <w:rsid w:val="00095EA2"/>
    <w:rsid w:val="00096B02"/>
    <w:rsid w:val="0009727B"/>
    <w:rsid w:val="000974CD"/>
    <w:rsid w:val="00097F90"/>
    <w:rsid w:val="000A1086"/>
    <w:rsid w:val="000A14AD"/>
    <w:rsid w:val="000A1CDC"/>
    <w:rsid w:val="000A20C9"/>
    <w:rsid w:val="000A22A0"/>
    <w:rsid w:val="000A2A20"/>
    <w:rsid w:val="000A301E"/>
    <w:rsid w:val="000A36F9"/>
    <w:rsid w:val="000A3D8E"/>
    <w:rsid w:val="000A48AF"/>
    <w:rsid w:val="000A4AEB"/>
    <w:rsid w:val="000A4C5E"/>
    <w:rsid w:val="000A4C66"/>
    <w:rsid w:val="000A5208"/>
    <w:rsid w:val="000A64AE"/>
    <w:rsid w:val="000A6C9E"/>
    <w:rsid w:val="000A7270"/>
    <w:rsid w:val="000A76EF"/>
    <w:rsid w:val="000A7818"/>
    <w:rsid w:val="000A795C"/>
    <w:rsid w:val="000A7E4B"/>
    <w:rsid w:val="000B02BC"/>
    <w:rsid w:val="000B03F8"/>
    <w:rsid w:val="000B0589"/>
    <w:rsid w:val="000B0C47"/>
    <w:rsid w:val="000B0D26"/>
    <w:rsid w:val="000B133F"/>
    <w:rsid w:val="000B1AC8"/>
    <w:rsid w:val="000B1BB4"/>
    <w:rsid w:val="000B250E"/>
    <w:rsid w:val="000B336D"/>
    <w:rsid w:val="000B34F9"/>
    <w:rsid w:val="000B3509"/>
    <w:rsid w:val="000B3534"/>
    <w:rsid w:val="000B37E3"/>
    <w:rsid w:val="000B47B0"/>
    <w:rsid w:val="000B5133"/>
    <w:rsid w:val="000B5B37"/>
    <w:rsid w:val="000B5B77"/>
    <w:rsid w:val="000B5BF6"/>
    <w:rsid w:val="000B6497"/>
    <w:rsid w:val="000B6739"/>
    <w:rsid w:val="000B722D"/>
    <w:rsid w:val="000B7B00"/>
    <w:rsid w:val="000C01EC"/>
    <w:rsid w:val="000C1453"/>
    <w:rsid w:val="000C1B31"/>
    <w:rsid w:val="000C23D9"/>
    <w:rsid w:val="000C2418"/>
    <w:rsid w:val="000C30B3"/>
    <w:rsid w:val="000C3F13"/>
    <w:rsid w:val="000C4C6F"/>
    <w:rsid w:val="000C4F9D"/>
    <w:rsid w:val="000C5098"/>
    <w:rsid w:val="000C511A"/>
    <w:rsid w:val="000C5515"/>
    <w:rsid w:val="000C685C"/>
    <w:rsid w:val="000C698E"/>
    <w:rsid w:val="000C6C07"/>
    <w:rsid w:val="000C72CD"/>
    <w:rsid w:val="000C7C84"/>
    <w:rsid w:val="000D04CC"/>
    <w:rsid w:val="000D0638"/>
    <w:rsid w:val="000D0673"/>
    <w:rsid w:val="000D0C3B"/>
    <w:rsid w:val="000D1135"/>
    <w:rsid w:val="000D137F"/>
    <w:rsid w:val="000D163F"/>
    <w:rsid w:val="000D3616"/>
    <w:rsid w:val="000D3D6D"/>
    <w:rsid w:val="000D472B"/>
    <w:rsid w:val="000D485B"/>
    <w:rsid w:val="000D4E27"/>
    <w:rsid w:val="000D59FC"/>
    <w:rsid w:val="000D6620"/>
    <w:rsid w:val="000D68B9"/>
    <w:rsid w:val="000D7513"/>
    <w:rsid w:val="000D7B51"/>
    <w:rsid w:val="000D7CA9"/>
    <w:rsid w:val="000D7D2F"/>
    <w:rsid w:val="000E0969"/>
    <w:rsid w:val="000E144C"/>
    <w:rsid w:val="000E223A"/>
    <w:rsid w:val="000E2277"/>
    <w:rsid w:val="000E261E"/>
    <w:rsid w:val="000E2682"/>
    <w:rsid w:val="000E3224"/>
    <w:rsid w:val="000E34A2"/>
    <w:rsid w:val="000E34EF"/>
    <w:rsid w:val="000E3CF4"/>
    <w:rsid w:val="000E57C1"/>
    <w:rsid w:val="000E5833"/>
    <w:rsid w:val="000E5AC5"/>
    <w:rsid w:val="000E5CD7"/>
    <w:rsid w:val="000E5DE7"/>
    <w:rsid w:val="000E6074"/>
    <w:rsid w:val="000E7508"/>
    <w:rsid w:val="000E79AA"/>
    <w:rsid w:val="000F0BD2"/>
    <w:rsid w:val="000F0F6C"/>
    <w:rsid w:val="000F1445"/>
    <w:rsid w:val="000F16F4"/>
    <w:rsid w:val="000F23E5"/>
    <w:rsid w:val="000F3B25"/>
    <w:rsid w:val="000F3BFC"/>
    <w:rsid w:val="000F464F"/>
    <w:rsid w:val="000F5F26"/>
    <w:rsid w:val="000F6897"/>
    <w:rsid w:val="000F6CAD"/>
    <w:rsid w:val="000F6EC2"/>
    <w:rsid w:val="000F7357"/>
    <w:rsid w:val="001000CB"/>
    <w:rsid w:val="00100430"/>
    <w:rsid w:val="00100504"/>
    <w:rsid w:val="00100BDD"/>
    <w:rsid w:val="001014C2"/>
    <w:rsid w:val="001018F2"/>
    <w:rsid w:val="00101D83"/>
    <w:rsid w:val="001020F4"/>
    <w:rsid w:val="0010215D"/>
    <w:rsid w:val="001027EB"/>
    <w:rsid w:val="00103FEB"/>
    <w:rsid w:val="0010431E"/>
    <w:rsid w:val="001043A5"/>
    <w:rsid w:val="001049A1"/>
    <w:rsid w:val="00104A54"/>
    <w:rsid w:val="00104D35"/>
    <w:rsid w:val="00104D93"/>
    <w:rsid w:val="001069CF"/>
    <w:rsid w:val="00106A35"/>
    <w:rsid w:val="001076AC"/>
    <w:rsid w:val="001076E3"/>
    <w:rsid w:val="00107936"/>
    <w:rsid w:val="001079F4"/>
    <w:rsid w:val="00107B73"/>
    <w:rsid w:val="001102F9"/>
    <w:rsid w:val="00110484"/>
    <w:rsid w:val="001106C9"/>
    <w:rsid w:val="00110BEC"/>
    <w:rsid w:val="00110C52"/>
    <w:rsid w:val="001111DA"/>
    <w:rsid w:val="0011143C"/>
    <w:rsid w:val="00111E98"/>
    <w:rsid w:val="001120BB"/>
    <w:rsid w:val="00112141"/>
    <w:rsid w:val="0011257C"/>
    <w:rsid w:val="00112A59"/>
    <w:rsid w:val="00112B99"/>
    <w:rsid w:val="00112FD7"/>
    <w:rsid w:val="00113686"/>
    <w:rsid w:val="00113A9F"/>
    <w:rsid w:val="001142FF"/>
    <w:rsid w:val="00114CDC"/>
    <w:rsid w:val="00114F14"/>
    <w:rsid w:val="00115455"/>
    <w:rsid w:val="001154F6"/>
    <w:rsid w:val="00115B54"/>
    <w:rsid w:val="001167F1"/>
    <w:rsid w:val="00116AD6"/>
    <w:rsid w:val="00117145"/>
    <w:rsid w:val="001178FE"/>
    <w:rsid w:val="00117E36"/>
    <w:rsid w:val="00120CD8"/>
    <w:rsid w:val="00120F83"/>
    <w:rsid w:val="0012161E"/>
    <w:rsid w:val="0012174C"/>
    <w:rsid w:val="001223A1"/>
    <w:rsid w:val="00122F86"/>
    <w:rsid w:val="00123A14"/>
    <w:rsid w:val="00124E4E"/>
    <w:rsid w:val="001251E3"/>
    <w:rsid w:val="001259EB"/>
    <w:rsid w:val="00125DD8"/>
    <w:rsid w:val="00126675"/>
    <w:rsid w:val="001270A8"/>
    <w:rsid w:val="00130AE9"/>
    <w:rsid w:val="00130CE5"/>
    <w:rsid w:val="00131884"/>
    <w:rsid w:val="00131FD6"/>
    <w:rsid w:val="00132134"/>
    <w:rsid w:val="00132AB0"/>
    <w:rsid w:val="0013439B"/>
    <w:rsid w:val="00134501"/>
    <w:rsid w:val="0013486A"/>
    <w:rsid w:val="00134A60"/>
    <w:rsid w:val="00134F5F"/>
    <w:rsid w:val="001350BF"/>
    <w:rsid w:val="00135BB5"/>
    <w:rsid w:val="00135E36"/>
    <w:rsid w:val="00135F55"/>
    <w:rsid w:val="00136672"/>
    <w:rsid w:val="0013683A"/>
    <w:rsid w:val="00136A3A"/>
    <w:rsid w:val="00136B15"/>
    <w:rsid w:val="001371D1"/>
    <w:rsid w:val="00140482"/>
    <w:rsid w:val="0014081B"/>
    <w:rsid w:val="00140BBE"/>
    <w:rsid w:val="00140C2B"/>
    <w:rsid w:val="001417F9"/>
    <w:rsid w:val="001426EC"/>
    <w:rsid w:val="001429A2"/>
    <w:rsid w:val="00143275"/>
    <w:rsid w:val="00144094"/>
    <w:rsid w:val="001440C3"/>
    <w:rsid w:val="001444BB"/>
    <w:rsid w:val="001447F7"/>
    <w:rsid w:val="001458BB"/>
    <w:rsid w:val="00146781"/>
    <w:rsid w:val="00146E52"/>
    <w:rsid w:val="001506A0"/>
    <w:rsid w:val="001506E7"/>
    <w:rsid w:val="0015094B"/>
    <w:rsid w:val="00151A49"/>
    <w:rsid w:val="0015222C"/>
    <w:rsid w:val="00152274"/>
    <w:rsid w:val="00152C92"/>
    <w:rsid w:val="00154584"/>
    <w:rsid w:val="001547F4"/>
    <w:rsid w:val="00155461"/>
    <w:rsid w:val="00155E81"/>
    <w:rsid w:val="00156113"/>
    <w:rsid w:val="00156367"/>
    <w:rsid w:val="00156CB8"/>
    <w:rsid w:val="001578A2"/>
    <w:rsid w:val="00157D92"/>
    <w:rsid w:val="001606EF"/>
    <w:rsid w:val="001615B8"/>
    <w:rsid w:val="00161B5C"/>
    <w:rsid w:val="00161C5A"/>
    <w:rsid w:val="00161FDE"/>
    <w:rsid w:val="0016274D"/>
    <w:rsid w:val="001628EC"/>
    <w:rsid w:val="0016320D"/>
    <w:rsid w:val="0016347F"/>
    <w:rsid w:val="00164585"/>
    <w:rsid w:val="00164EF0"/>
    <w:rsid w:val="0016513F"/>
    <w:rsid w:val="001652CA"/>
    <w:rsid w:val="00165823"/>
    <w:rsid w:val="001674BE"/>
    <w:rsid w:val="00167953"/>
    <w:rsid w:val="001703DC"/>
    <w:rsid w:val="00170CBF"/>
    <w:rsid w:val="00171FD1"/>
    <w:rsid w:val="00172602"/>
    <w:rsid w:val="00172900"/>
    <w:rsid w:val="001730DD"/>
    <w:rsid w:val="00173E36"/>
    <w:rsid w:val="00174BA8"/>
    <w:rsid w:val="00174CB1"/>
    <w:rsid w:val="0017547D"/>
    <w:rsid w:val="00175488"/>
    <w:rsid w:val="001755AB"/>
    <w:rsid w:val="00175728"/>
    <w:rsid w:val="0017681D"/>
    <w:rsid w:val="00176FCF"/>
    <w:rsid w:val="0017774A"/>
    <w:rsid w:val="001779EA"/>
    <w:rsid w:val="001800E0"/>
    <w:rsid w:val="00180672"/>
    <w:rsid w:val="00181375"/>
    <w:rsid w:val="001813C3"/>
    <w:rsid w:val="001813F9"/>
    <w:rsid w:val="00181988"/>
    <w:rsid w:val="00181AAB"/>
    <w:rsid w:val="00181ADA"/>
    <w:rsid w:val="00181D8A"/>
    <w:rsid w:val="00182809"/>
    <w:rsid w:val="001838F1"/>
    <w:rsid w:val="00183CCD"/>
    <w:rsid w:val="00183EC7"/>
    <w:rsid w:val="00184027"/>
    <w:rsid w:val="00184104"/>
    <w:rsid w:val="00184BBB"/>
    <w:rsid w:val="00184D7D"/>
    <w:rsid w:val="00184E68"/>
    <w:rsid w:val="0018501D"/>
    <w:rsid w:val="0018607E"/>
    <w:rsid w:val="001860E8"/>
    <w:rsid w:val="00187021"/>
    <w:rsid w:val="0018725D"/>
    <w:rsid w:val="0018781B"/>
    <w:rsid w:val="00190097"/>
    <w:rsid w:val="00190780"/>
    <w:rsid w:val="00190861"/>
    <w:rsid w:val="00190B10"/>
    <w:rsid w:val="001914E1"/>
    <w:rsid w:val="00191838"/>
    <w:rsid w:val="00192934"/>
    <w:rsid w:val="001934A8"/>
    <w:rsid w:val="001938DA"/>
    <w:rsid w:val="00193DFB"/>
    <w:rsid w:val="001947C6"/>
    <w:rsid w:val="00194848"/>
    <w:rsid w:val="001951A3"/>
    <w:rsid w:val="001952F2"/>
    <w:rsid w:val="00195A76"/>
    <w:rsid w:val="001971CB"/>
    <w:rsid w:val="001973E6"/>
    <w:rsid w:val="00197B5B"/>
    <w:rsid w:val="001A0354"/>
    <w:rsid w:val="001A0566"/>
    <w:rsid w:val="001A0CEB"/>
    <w:rsid w:val="001A0FAC"/>
    <w:rsid w:val="001A16E3"/>
    <w:rsid w:val="001A1D65"/>
    <w:rsid w:val="001A1E53"/>
    <w:rsid w:val="001A27DE"/>
    <w:rsid w:val="001A30F7"/>
    <w:rsid w:val="001A36B3"/>
    <w:rsid w:val="001A3FC6"/>
    <w:rsid w:val="001A40A4"/>
    <w:rsid w:val="001A479D"/>
    <w:rsid w:val="001A550F"/>
    <w:rsid w:val="001A5735"/>
    <w:rsid w:val="001A617E"/>
    <w:rsid w:val="001A6E38"/>
    <w:rsid w:val="001A6E75"/>
    <w:rsid w:val="001A72DA"/>
    <w:rsid w:val="001A7931"/>
    <w:rsid w:val="001A7D2D"/>
    <w:rsid w:val="001A7E38"/>
    <w:rsid w:val="001B0C6A"/>
    <w:rsid w:val="001B0D05"/>
    <w:rsid w:val="001B24C3"/>
    <w:rsid w:val="001B2A92"/>
    <w:rsid w:val="001B2BD6"/>
    <w:rsid w:val="001B3041"/>
    <w:rsid w:val="001B3226"/>
    <w:rsid w:val="001B3492"/>
    <w:rsid w:val="001B34D4"/>
    <w:rsid w:val="001B37BF"/>
    <w:rsid w:val="001B42BE"/>
    <w:rsid w:val="001B4D8D"/>
    <w:rsid w:val="001B56FB"/>
    <w:rsid w:val="001B5FD6"/>
    <w:rsid w:val="001B615C"/>
    <w:rsid w:val="001B61FF"/>
    <w:rsid w:val="001B72E0"/>
    <w:rsid w:val="001B7754"/>
    <w:rsid w:val="001B7F88"/>
    <w:rsid w:val="001C0198"/>
    <w:rsid w:val="001C1ED0"/>
    <w:rsid w:val="001C3B7C"/>
    <w:rsid w:val="001C3CCD"/>
    <w:rsid w:val="001C446F"/>
    <w:rsid w:val="001C4E17"/>
    <w:rsid w:val="001C524E"/>
    <w:rsid w:val="001C5B53"/>
    <w:rsid w:val="001C6B6D"/>
    <w:rsid w:val="001C6CAB"/>
    <w:rsid w:val="001C7274"/>
    <w:rsid w:val="001C733E"/>
    <w:rsid w:val="001C7582"/>
    <w:rsid w:val="001C7E16"/>
    <w:rsid w:val="001D006C"/>
    <w:rsid w:val="001D0323"/>
    <w:rsid w:val="001D08B5"/>
    <w:rsid w:val="001D1511"/>
    <w:rsid w:val="001D1DBE"/>
    <w:rsid w:val="001D2DF8"/>
    <w:rsid w:val="001D320C"/>
    <w:rsid w:val="001D4A0F"/>
    <w:rsid w:val="001D4B02"/>
    <w:rsid w:val="001D4C79"/>
    <w:rsid w:val="001D526D"/>
    <w:rsid w:val="001D5275"/>
    <w:rsid w:val="001D5280"/>
    <w:rsid w:val="001D6346"/>
    <w:rsid w:val="001D6384"/>
    <w:rsid w:val="001D6C2D"/>
    <w:rsid w:val="001D75DD"/>
    <w:rsid w:val="001E0422"/>
    <w:rsid w:val="001E0587"/>
    <w:rsid w:val="001E0A36"/>
    <w:rsid w:val="001E11A4"/>
    <w:rsid w:val="001E1791"/>
    <w:rsid w:val="001E205A"/>
    <w:rsid w:val="001E2E64"/>
    <w:rsid w:val="001E3AE0"/>
    <w:rsid w:val="001E498A"/>
    <w:rsid w:val="001E4BE9"/>
    <w:rsid w:val="001E4F47"/>
    <w:rsid w:val="001E539C"/>
    <w:rsid w:val="001E67B5"/>
    <w:rsid w:val="001E6B28"/>
    <w:rsid w:val="001E73F4"/>
    <w:rsid w:val="001E793A"/>
    <w:rsid w:val="001E7947"/>
    <w:rsid w:val="001E7B41"/>
    <w:rsid w:val="001E7BE1"/>
    <w:rsid w:val="001F09E5"/>
    <w:rsid w:val="001F0A7E"/>
    <w:rsid w:val="001F0ADC"/>
    <w:rsid w:val="001F1754"/>
    <w:rsid w:val="001F1B9C"/>
    <w:rsid w:val="001F28D8"/>
    <w:rsid w:val="001F2D74"/>
    <w:rsid w:val="001F39AE"/>
    <w:rsid w:val="001F556B"/>
    <w:rsid w:val="001F5990"/>
    <w:rsid w:val="001F6A5A"/>
    <w:rsid w:val="001F6DE7"/>
    <w:rsid w:val="001F7460"/>
    <w:rsid w:val="001F75ED"/>
    <w:rsid w:val="00200659"/>
    <w:rsid w:val="00200976"/>
    <w:rsid w:val="0020349E"/>
    <w:rsid w:val="00203C02"/>
    <w:rsid w:val="00204282"/>
    <w:rsid w:val="00204380"/>
    <w:rsid w:val="002045AC"/>
    <w:rsid w:val="0020479B"/>
    <w:rsid w:val="00204860"/>
    <w:rsid w:val="00205C1B"/>
    <w:rsid w:val="0020634D"/>
    <w:rsid w:val="002071F1"/>
    <w:rsid w:val="00207816"/>
    <w:rsid w:val="00207DBD"/>
    <w:rsid w:val="002101EE"/>
    <w:rsid w:val="00210F85"/>
    <w:rsid w:val="00212C8F"/>
    <w:rsid w:val="00213178"/>
    <w:rsid w:val="00213531"/>
    <w:rsid w:val="0021462F"/>
    <w:rsid w:val="00214B32"/>
    <w:rsid w:val="002151AB"/>
    <w:rsid w:val="00215364"/>
    <w:rsid w:val="002154CF"/>
    <w:rsid w:val="00216320"/>
    <w:rsid w:val="00217424"/>
    <w:rsid w:val="00217DAE"/>
    <w:rsid w:val="002201FB"/>
    <w:rsid w:val="00221013"/>
    <w:rsid w:val="0022150F"/>
    <w:rsid w:val="00222339"/>
    <w:rsid w:val="00223D59"/>
    <w:rsid w:val="002242EE"/>
    <w:rsid w:val="00224732"/>
    <w:rsid w:val="00224C85"/>
    <w:rsid w:val="00225140"/>
    <w:rsid w:val="0022717E"/>
    <w:rsid w:val="00227AB1"/>
    <w:rsid w:val="00227D43"/>
    <w:rsid w:val="00227F44"/>
    <w:rsid w:val="002300D7"/>
    <w:rsid w:val="002302AB"/>
    <w:rsid w:val="00230522"/>
    <w:rsid w:val="002305A8"/>
    <w:rsid w:val="002311D7"/>
    <w:rsid w:val="00231931"/>
    <w:rsid w:val="00233114"/>
    <w:rsid w:val="002337E3"/>
    <w:rsid w:val="00234815"/>
    <w:rsid w:val="00234A59"/>
    <w:rsid w:val="00235266"/>
    <w:rsid w:val="002353D2"/>
    <w:rsid w:val="002355A8"/>
    <w:rsid w:val="00236BC7"/>
    <w:rsid w:val="00237B63"/>
    <w:rsid w:val="00241476"/>
    <w:rsid w:val="0024181C"/>
    <w:rsid w:val="002418BB"/>
    <w:rsid w:val="002422A3"/>
    <w:rsid w:val="0024233D"/>
    <w:rsid w:val="00242453"/>
    <w:rsid w:val="0024285D"/>
    <w:rsid w:val="00242A5E"/>
    <w:rsid w:val="00243488"/>
    <w:rsid w:val="00244604"/>
    <w:rsid w:val="00244F32"/>
    <w:rsid w:val="0024592C"/>
    <w:rsid w:val="00245A33"/>
    <w:rsid w:val="00246726"/>
    <w:rsid w:val="002469B3"/>
    <w:rsid w:val="002479FC"/>
    <w:rsid w:val="00247A78"/>
    <w:rsid w:val="00251334"/>
    <w:rsid w:val="002514D3"/>
    <w:rsid w:val="002525A0"/>
    <w:rsid w:val="002527B9"/>
    <w:rsid w:val="002530B4"/>
    <w:rsid w:val="002535DC"/>
    <w:rsid w:val="00253730"/>
    <w:rsid w:val="0025379B"/>
    <w:rsid w:val="00254292"/>
    <w:rsid w:val="00254578"/>
    <w:rsid w:val="00255652"/>
    <w:rsid w:val="00255CE5"/>
    <w:rsid w:val="002566BD"/>
    <w:rsid w:val="00256A9C"/>
    <w:rsid w:val="00256BBE"/>
    <w:rsid w:val="00257313"/>
    <w:rsid w:val="00257DD0"/>
    <w:rsid w:val="00260631"/>
    <w:rsid w:val="002613B2"/>
    <w:rsid w:val="002615DA"/>
    <w:rsid w:val="0026194C"/>
    <w:rsid w:val="00261D84"/>
    <w:rsid w:val="00261EC0"/>
    <w:rsid w:val="002620D3"/>
    <w:rsid w:val="002634B9"/>
    <w:rsid w:val="00263570"/>
    <w:rsid w:val="0026380D"/>
    <w:rsid w:val="00264080"/>
    <w:rsid w:val="00264217"/>
    <w:rsid w:val="00264BD1"/>
    <w:rsid w:val="002650FC"/>
    <w:rsid w:val="00265AAF"/>
    <w:rsid w:val="00265C3E"/>
    <w:rsid w:val="00265E49"/>
    <w:rsid w:val="00266764"/>
    <w:rsid w:val="002668C1"/>
    <w:rsid w:val="00267889"/>
    <w:rsid w:val="00270180"/>
    <w:rsid w:val="0027035D"/>
    <w:rsid w:val="002705CE"/>
    <w:rsid w:val="00271136"/>
    <w:rsid w:val="002713BB"/>
    <w:rsid w:val="002725F3"/>
    <w:rsid w:val="002731B6"/>
    <w:rsid w:val="00273213"/>
    <w:rsid w:val="00273EF7"/>
    <w:rsid w:val="00273FFF"/>
    <w:rsid w:val="00274DEB"/>
    <w:rsid w:val="00274EBA"/>
    <w:rsid w:val="0027551A"/>
    <w:rsid w:val="002766D4"/>
    <w:rsid w:val="00276E31"/>
    <w:rsid w:val="002771E4"/>
    <w:rsid w:val="002779F0"/>
    <w:rsid w:val="00280261"/>
    <w:rsid w:val="002804E8"/>
    <w:rsid w:val="00280FF4"/>
    <w:rsid w:val="0028128F"/>
    <w:rsid w:val="002819AB"/>
    <w:rsid w:val="00282390"/>
    <w:rsid w:val="00284B25"/>
    <w:rsid w:val="002850B5"/>
    <w:rsid w:val="0028530B"/>
    <w:rsid w:val="00285453"/>
    <w:rsid w:val="00286CBE"/>
    <w:rsid w:val="00286E2E"/>
    <w:rsid w:val="00287971"/>
    <w:rsid w:val="00287E4D"/>
    <w:rsid w:val="00290F89"/>
    <w:rsid w:val="002918CC"/>
    <w:rsid w:val="00291CE4"/>
    <w:rsid w:val="002923C2"/>
    <w:rsid w:val="002927B2"/>
    <w:rsid w:val="00292D9A"/>
    <w:rsid w:val="00292DD9"/>
    <w:rsid w:val="00293714"/>
    <w:rsid w:val="002939DD"/>
    <w:rsid w:val="00293B58"/>
    <w:rsid w:val="00293CEB"/>
    <w:rsid w:val="00294017"/>
    <w:rsid w:val="00294466"/>
    <w:rsid w:val="00294A6D"/>
    <w:rsid w:val="00294F95"/>
    <w:rsid w:val="00295735"/>
    <w:rsid w:val="002958D9"/>
    <w:rsid w:val="00296066"/>
    <w:rsid w:val="00296460"/>
    <w:rsid w:val="00296B5C"/>
    <w:rsid w:val="00296E48"/>
    <w:rsid w:val="002974BD"/>
    <w:rsid w:val="00297C51"/>
    <w:rsid w:val="00297EB0"/>
    <w:rsid w:val="002A05B9"/>
    <w:rsid w:val="002A06C4"/>
    <w:rsid w:val="002A0C5A"/>
    <w:rsid w:val="002A0D8D"/>
    <w:rsid w:val="002A0EDB"/>
    <w:rsid w:val="002A0F37"/>
    <w:rsid w:val="002A1CD3"/>
    <w:rsid w:val="002A1EA4"/>
    <w:rsid w:val="002A21EB"/>
    <w:rsid w:val="002A3FBF"/>
    <w:rsid w:val="002A4BD1"/>
    <w:rsid w:val="002A5186"/>
    <w:rsid w:val="002A526E"/>
    <w:rsid w:val="002A660B"/>
    <w:rsid w:val="002A6614"/>
    <w:rsid w:val="002A6907"/>
    <w:rsid w:val="002B038F"/>
    <w:rsid w:val="002B11C3"/>
    <w:rsid w:val="002B1B69"/>
    <w:rsid w:val="002B2C55"/>
    <w:rsid w:val="002B3012"/>
    <w:rsid w:val="002B342C"/>
    <w:rsid w:val="002B3566"/>
    <w:rsid w:val="002B38DC"/>
    <w:rsid w:val="002B426E"/>
    <w:rsid w:val="002B4731"/>
    <w:rsid w:val="002B4869"/>
    <w:rsid w:val="002B4C07"/>
    <w:rsid w:val="002B5A3A"/>
    <w:rsid w:val="002B5D75"/>
    <w:rsid w:val="002B5DF4"/>
    <w:rsid w:val="002B67AD"/>
    <w:rsid w:val="002B6BE9"/>
    <w:rsid w:val="002B74F1"/>
    <w:rsid w:val="002B7512"/>
    <w:rsid w:val="002B7AAC"/>
    <w:rsid w:val="002B7DAC"/>
    <w:rsid w:val="002C068A"/>
    <w:rsid w:val="002C06E5"/>
    <w:rsid w:val="002C17F4"/>
    <w:rsid w:val="002C1D0D"/>
    <w:rsid w:val="002C2524"/>
    <w:rsid w:val="002C2887"/>
    <w:rsid w:val="002C3058"/>
    <w:rsid w:val="002C3252"/>
    <w:rsid w:val="002C357E"/>
    <w:rsid w:val="002C3C29"/>
    <w:rsid w:val="002C4424"/>
    <w:rsid w:val="002C4898"/>
    <w:rsid w:val="002C4CB3"/>
    <w:rsid w:val="002C59C5"/>
    <w:rsid w:val="002C5A0C"/>
    <w:rsid w:val="002C5AF0"/>
    <w:rsid w:val="002C5C73"/>
    <w:rsid w:val="002C6973"/>
    <w:rsid w:val="002C6F93"/>
    <w:rsid w:val="002C6FBD"/>
    <w:rsid w:val="002C79D5"/>
    <w:rsid w:val="002C7BB2"/>
    <w:rsid w:val="002C7C9A"/>
    <w:rsid w:val="002D027B"/>
    <w:rsid w:val="002D13ED"/>
    <w:rsid w:val="002D1E76"/>
    <w:rsid w:val="002D1F21"/>
    <w:rsid w:val="002D1F7D"/>
    <w:rsid w:val="002D2003"/>
    <w:rsid w:val="002D312F"/>
    <w:rsid w:val="002D3C4B"/>
    <w:rsid w:val="002D4FBD"/>
    <w:rsid w:val="002D50F8"/>
    <w:rsid w:val="002D5645"/>
    <w:rsid w:val="002D5A7C"/>
    <w:rsid w:val="002D6CB6"/>
    <w:rsid w:val="002D6E48"/>
    <w:rsid w:val="002D71AA"/>
    <w:rsid w:val="002D76AD"/>
    <w:rsid w:val="002D7E8D"/>
    <w:rsid w:val="002E1DEC"/>
    <w:rsid w:val="002E23C3"/>
    <w:rsid w:val="002E2563"/>
    <w:rsid w:val="002E3FB3"/>
    <w:rsid w:val="002E44BB"/>
    <w:rsid w:val="002E4513"/>
    <w:rsid w:val="002E4C01"/>
    <w:rsid w:val="002E5E48"/>
    <w:rsid w:val="002E61DC"/>
    <w:rsid w:val="002E6380"/>
    <w:rsid w:val="002E64A8"/>
    <w:rsid w:val="002E64DC"/>
    <w:rsid w:val="002E6E6D"/>
    <w:rsid w:val="002E6E9E"/>
    <w:rsid w:val="002E7670"/>
    <w:rsid w:val="002E7B40"/>
    <w:rsid w:val="002F001F"/>
    <w:rsid w:val="002F0652"/>
    <w:rsid w:val="002F077C"/>
    <w:rsid w:val="002F1E81"/>
    <w:rsid w:val="002F2691"/>
    <w:rsid w:val="002F2AA9"/>
    <w:rsid w:val="002F3268"/>
    <w:rsid w:val="002F329B"/>
    <w:rsid w:val="002F339C"/>
    <w:rsid w:val="002F3933"/>
    <w:rsid w:val="002F3AE6"/>
    <w:rsid w:val="002F3F7B"/>
    <w:rsid w:val="002F4124"/>
    <w:rsid w:val="002F442F"/>
    <w:rsid w:val="002F4586"/>
    <w:rsid w:val="002F45B6"/>
    <w:rsid w:val="002F4D3F"/>
    <w:rsid w:val="002F553F"/>
    <w:rsid w:val="002F662A"/>
    <w:rsid w:val="002F6B8C"/>
    <w:rsid w:val="002F75B5"/>
    <w:rsid w:val="002F7D6C"/>
    <w:rsid w:val="00301277"/>
    <w:rsid w:val="003012AF"/>
    <w:rsid w:val="00301C2C"/>
    <w:rsid w:val="00302443"/>
    <w:rsid w:val="00303BB7"/>
    <w:rsid w:val="00303CA5"/>
    <w:rsid w:val="0030500E"/>
    <w:rsid w:val="00305017"/>
    <w:rsid w:val="0030505E"/>
    <w:rsid w:val="00305250"/>
    <w:rsid w:val="00305BAD"/>
    <w:rsid w:val="00305DE0"/>
    <w:rsid w:val="0030783B"/>
    <w:rsid w:val="003078BD"/>
    <w:rsid w:val="00307D09"/>
    <w:rsid w:val="00307E95"/>
    <w:rsid w:val="00312029"/>
    <w:rsid w:val="00312400"/>
    <w:rsid w:val="00312439"/>
    <w:rsid w:val="003128ED"/>
    <w:rsid w:val="0031290E"/>
    <w:rsid w:val="00312B66"/>
    <w:rsid w:val="00312CBF"/>
    <w:rsid w:val="00313289"/>
    <w:rsid w:val="003137EC"/>
    <w:rsid w:val="00313A9D"/>
    <w:rsid w:val="00313C6A"/>
    <w:rsid w:val="003142C8"/>
    <w:rsid w:val="003145B0"/>
    <w:rsid w:val="00315A88"/>
    <w:rsid w:val="0031630F"/>
    <w:rsid w:val="00316CFD"/>
    <w:rsid w:val="00316F02"/>
    <w:rsid w:val="0031768D"/>
    <w:rsid w:val="003206FD"/>
    <w:rsid w:val="0032099A"/>
    <w:rsid w:val="00320B36"/>
    <w:rsid w:val="0032118C"/>
    <w:rsid w:val="003216A1"/>
    <w:rsid w:val="00321A0C"/>
    <w:rsid w:val="00321BA7"/>
    <w:rsid w:val="00321C07"/>
    <w:rsid w:val="00321DD6"/>
    <w:rsid w:val="00321EBE"/>
    <w:rsid w:val="003220FC"/>
    <w:rsid w:val="003222B7"/>
    <w:rsid w:val="003232C5"/>
    <w:rsid w:val="00323E75"/>
    <w:rsid w:val="00324154"/>
    <w:rsid w:val="00324A54"/>
    <w:rsid w:val="00325053"/>
    <w:rsid w:val="00326CD7"/>
    <w:rsid w:val="00327030"/>
    <w:rsid w:val="00330FE4"/>
    <w:rsid w:val="0033142C"/>
    <w:rsid w:val="003316F8"/>
    <w:rsid w:val="00331BDA"/>
    <w:rsid w:val="00332073"/>
    <w:rsid w:val="00333106"/>
    <w:rsid w:val="00333E64"/>
    <w:rsid w:val="00334CD6"/>
    <w:rsid w:val="0033607C"/>
    <w:rsid w:val="0034033A"/>
    <w:rsid w:val="00340D82"/>
    <w:rsid w:val="00341985"/>
    <w:rsid w:val="00341A3F"/>
    <w:rsid w:val="00342824"/>
    <w:rsid w:val="00342999"/>
    <w:rsid w:val="00343142"/>
    <w:rsid w:val="00343A1F"/>
    <w:rsid w:val="00343BAC"/>
    <w:rsid w:val="00344294"/>
    <w:rsid w:val="00344669"/>
    <w:rsid w:val="003447AC"/>
    <w:rsid w:val="00344A32"/>
    <w:rsid w:val="00344CD1"/>
    <w:rsid w:val="003451F2"/>
    <w:rsid w:val="00345715"/>
    <w:rsid w:val="00345DED"/>
    <w:rsid w:val="00347211"/>
    <w:rsid w:val="00347D1E"/>
    <w:rsid w:val="00350041"/>
    <w:rsid w:val="003500E5"/>
    <w:rsid w:val="0035111D"/>
    <w:rsid w:val="00352027"/>
    <w:rsid w:val="0035315F"/>
    <w:rsid w:val="00353172"/>
    <w:rsid w:val="00353269"/>
    <w:rsid w:val="003537A1"/>
    <w:rsid w:val="00354172"/>
    <w:rsid w:val="00354E79"/>
    <w:rsid w:val="003553FB"/>
    <w:rsid w:val="00355716"/>
    <w:rsid w:val="003557EA"/>
    <w:rsid w:val="0035592F"/>
    <w:rsid w:val="00355FCC"/>
    <w:rsid w:val="00356E1B"/>
    <w:rsid w:val="00357030"/>
    <w:rsid w:val="00357897"/>
    <w:rsid w:val="003600B7"/>
    <w:rsid w:val="00360664"/>
    <w:rsid w:val="00360686"/>
    <w:rsid w:val="00360929"/>
    <w:rsid w:val="003614EC"/>
    <w:rsid w:val="003616A3"/>
    <w:rsid w:val="0036170E"/>
    <w:rsid w:val="00361890"/>
    <w:rsid w:val="003626F7"/>
    <w:rsid w:val="0036323D"/>
    <w:rsid w:val="00363A6D"/>
    <w:rsid w:val="003640CE"/>
    <w:rsid w:val="003645FB"/>
    <w:rsid w:val="003646DA"/>
    <w:rsid w:val="0036481A"/>
    <w:rsid w:val="00364E17"/>
    <w:rsid w:val="003667AE"/>
    <w:rsid w:val="00366CBA"/>
    <w:rsid w:val="00366F95"/>
    <w:rsid w:val="0036756B"/>
    <w:rsid w:val="00367C07"/>
    <w:rsid w:val="00370099"/>
    <w:rsid w:val="00370C39"/>
    <w:rsid w:val="00371116"/>
    <w:rsid w:val="00371361"/>
    <w:rsid w:val="00371B24"/>
    <w:rsid w:val="00371C59"/>
    <w:rsid w:val="003731CD"/>
    <w:rsid w:val="00373D90"/>
    <w:rsid w:val="003742F9"/>
    <w:rsid w:val="003743AA"/>
    <w:rsid w:val="0037515E"/>
    <w:rsid w:val="0037516F"/>
    <w:rsid w:val="003753FE"/>
    <w:rsid w:val="003759A1"/>
    <w:rsid w:val="00376FB8"/>
    <w:rsid w:val="00377503"/>
    <w:rsid w:val="00380830"/>
    <w:rsid w:val="0038138F"/>
    <w:rsid w:val="00381863"/>
    <w:rsid w:val="00381BF7"/>
    <w:rsid w:val="00381E6A"/>
    <w:rsid w:val="00382135"/>
    <w:rsid w:val="00382174"/>
    <w:rsid w:val="003825CF"/>
    <w:rsid w:val="00382A70"/>
    <w:rsid w:val="00382B0B"/>
    <w:rsid w:val="00383109"/>
    <w:rsid w:val="00383349"/>
    <w:rsid w:val="00383BBA"/>
    <w:rsid w:val="0038452F"/>
    <w:rsid w:val="00384553"/>
    <w:rsid w:val="003849D6"/>
    <w:rsid w:val="00384ED8"/>
    <w:rsid w:val="003850DD"/>
    <w:rsid w:val="003861FF"/>
    <w:rsid w:val="00386606"/>
    <w:rsid w:val="00390AD8"/>
    <w:rsid w:val="00390C9D"/>
    <w:rsid w:val="00390EE9"/>
    <w:rsid w:val="0039143D"/>
    <w:rsid w:val="0039151A"/>
    <w:rsid w:val="003916A5"/>
    <w:rsid w:val="00392525"/>
    <w:rsid w:val="003939B4"/>
    <w:rsid w:val="00394107"/>
    <w:rsid w:val="003941CF"/>
    <w:rsid w:val="0039435C"/>
    <w:rsid w:val="00394CE9"/>
    <w:rsid w:val="003951E2"/>
    <w:rsid w:val="0039559D"/>
    <w:rsid w:val="0039580B"/>
    <w:rsid w:val="00395B89"/>
    <w:rsid w:val="00396531"/>
    <w:rsid w:val="00396AC7"/>
    <w:rsid w:val="00397228"/>
    <w:rsid w:val="003972CB"/>
    <w:rsid w:val="0039737A"/>
    <w:rsid w:val="00397494"/>
    <w:rsid w:val="00397C78"/>
    <w:rsid w:val="003A01AA"/>
    <w:rsid w:val="003A0A55"/>
    <w:rsid w:val="003A0A81"/>
    <w:rsid w:val="003A0FB5"/>
    <w:rsid w:val="003A249B"/>
    <w:rsid w:val="003A2FDB"/>
    <w:rsid w:val="003A3474"/>
    <w:rsid w:val="003A3668"/>
    <w:rsid w:val="003A3A58"/>
    <w:rsid w:val="003A3DBA"/>
    <w:rsid w:val="003A47C9"/>
    <w:rsid w:val="003A4ADE"/>
    <w:rsid w:val="003A5958"/>
    <w:rsid w:val="003A5A83"/>
    <w:rsid w:val="003A5D0D"/>
    <w:rsid w:val="003A6646"/>
    <w:rsid w:val="003A6E4E"/>
    <w:rsid w:val="003A78E3"/>
    <w:rsid w:val="003A7AE7"/>
    <w:rsid w:val="003B295D"/>
    <w:rsid w:val="003B2FD9"/>
    <w:rsid w:val="003B2FE6"/>
    <w:rsid w:val="003B303C"/>
    <w:rsid w:val="003B30A3"/>
    <w:rsid w:val="003B54A7"/>
    <w:rsid w:val="003B5B7A"/>
    <w:rsid w:val="003B5CB2"/>
    <w:rsid w:val="003B5EC6"/>
    <w:rsid w:val="003B64DE"/>
    <w:rsid w:val="003B6ADA"/>
    <w:rsid w:val="003B6B19"/>
    <w:rsid w:val="003B70C2"/>
    <w:rsid w:val="003B76C9"/>
    <w:rsid w:val="003B7756"/>
    <w:rsid w:val="003B7899"/>
    <w:rsid w:val="003B7D24"/>
    <w:rsid w:val="003C063F"/>
    <w:rsid w:val="003C174E"/>
    <w:rsid w:val="003C20FF"/>
    <w:rsid w:val="003C219A"/>
    <w:rsid w:val="003C249B"/>
    <w:rsid w:val="003C24E8"/>
    <w:rsid w:val="003C2B7B"/>
    <w:rsid w:val="003C35A8"/>
    <w:rsid w:val="003C3C09"/>
    <w:rsid w:val="003C4621"/>
    <w:rsid w:val="003C4734"/>
    <w:rsid w:val="003C5028"/>
    <w:rsid w:val="003C540C"/>
    <w:rsid w:val="003C54FB"/>
    <w:rsid w:val="003C6058"/>
    <w:rsid w:val="003C64EE"/>
    <w:rsid w:val="003C6B0B"/>
    <w:rsid w:val="003C7515"/>
    <w:rsid w:val="003C7847"/>
    <w:rsid w:val="003D0502"/>
    <w:rsid w:val="003D10BF"/>
    <w:rsid w:val="003D1D4A"/>
    <w:rsid w:val="003D2BE7"/>
    <w:rsid w:val="003D2FE2"/>
    <w:rsid w:val="003D3635"/>
    <w:rsid w:val="003D3715"/>
    <w:rsid w:val="003D3E19"/>
    <w:rsid w:val="003D5912"/>
    <w:rsid w:val="003D5B57"/>
    <w:rsid w:val="003D6EE3"/>
    <w:rsid w:val="003D735D"/>
    <w:rsid w:val="003E0659"/>
    <w:rsid w:val="003E3D94"/>
    <w:rsid w:val="003E42E3"/>
    <w:rsid w:val="003E4843"/>
    <w:rsid w:val="003E4C81"/>
    <w:rsid w:val="003E4CAB"/>
    <w:rsid w:val="003E54CC"/>
    <w:rsid w:val="003E57D2"/>
    <w:rsid w:val="003E5924"/>
    <w:rsid w:val="003E619D"/>
    <w:rsid w:val="003E72CA"/>
    <w:rsid w:val="003F01D7"/>
    <w:rsid w:val="003F0728"/>
    <w:rsid w:val="003F0BEC"/>
    <w:rsid w:val="003F247B"/>
    <w:rsid w:val="003F25D3"/>
    <w:rsid w:val="003F3533"/>
    <w:rsid w:val="003F3860"/>
    <w:rsid w:val="003F4062"/>
    <w:rsid w:val="003F47C8"/>
    <w:rsid w:val="003F48A7"/>
    <w:rsid w:val="003F4A3E"/>
    <w:rsid w:val="003F4B87"/>
    <w:rsid w:val="003F4EC9"/>
    <w:rsid w:val="003F508B"/>
    <w:rsid w:val="003F553F"/>
    <w:rsid w:val="003F5FBC"/>
    <w:rsid w:val="003F60F9"/>
    <w:rsid w:val="003F6452"/>
    <w:rsid w:val="003F7302"/>
    <w:rsid w:val="003F7340"/>
    <w:rsid w:val="003F76AF"/>
    <w:rsid w:val="003F77ED"/>
    <w:rsid w:val="003F7DFB"/>
    <w:rsid w:val="004001D2"/>
    <w:rsid w:val="00401DAF"/>
    <w:rsid w:val="00402094"/>
    <w:rsid w:val="004029F3"/>
    <w:rsid w:val="00403292"/>
    <w:rsid w:val="004036A8"/>
    <w:rsid w:val="00403BAF"/>
    <w:rsid w:val="00403C03"/>
    <w:rsid w:val="004044C2"/>
    <w:rsid w:val="004048BF"/>
    <w:rsid w:val="004048D2"/>
    <w:rsid w:val="00404A3F"/>
    <w:rsid w:val="00404D00"/>
    <w:rsid w:val="00405227"/>
    <w:rsid w:val="0040552C"/>
    <w:rsid w:val="00405CC8"/>
    <w:rsid w:val="004064E4"/>
    <w:rsid w:val="004069DD"/>
    <w:rsid w:val="0040714F"/>
    <w:rsid w:val="00407782"/>
    <w:rsid w:val="00407890"/>
    <w:rsid w:val="00407C17"/>
    <w:rsid w:val="00407D85"/>
    <w:rsid w:val="00410110"/>
    <w:rsid w:val="0041026E"/>
    <w:rsid w:val="004105A3"/>
    <w:rsid w:val="00410737"/>
    <w:rsid w:val="00410B07"/>
    <w:rsid w:val="00410F79"/>
    <w:rsid w:val="004111A4"/>
    <w:rsid w:val="00411AC0"/>
    <w:rsid w:val="00411FD6"/>
    <w:rsid w:val="0041412B"/>
    <w:rsid w:val="00414207"/>
    <w:rsid w:val="0041427D"/>
    <w:rsid w:val="004144B3"/>
    <w:rsid w:val="004145AD"/>
    <w:rsid w:val="00414C31"/>
    <w:rsid w:val="00414D55"/>
    <w:rsid w:val="004156F0"/>
    <w:rsid w:val="00415F75"/>
    <w:rsid w:val="004160F9"/>
    <w:rsid w:val="004168E5"/>
    <w:rsid w:val="00416A76"/>
    <w:rsid w:val="00417083"/>
    <w:rsid w:val="00417324"/>
    <w:rsid w:val="004174FC"/>
    <w:rsid w:val="00417828"/>
    <w:rsid w:val="00417AB2"/>
    <w:rsid w:val="00420538"/>
    <w:rsid w:val="00420703"/>
    <w:rsid w:val="004211D1"/>
    <w:rsid w:val="00422C6B"/>
    <w:rsid w:val="00423475"/>
    <w:rsid w:val="00423E1B"/>
    <w:rsid w:val="004245D4"/>
    <w:rsid w:val="00424EE2"/>
    <w:rsid w:val="0042643C"/>
    <w:rsid w:val="00426F02"/>
    <w:rsid w:val="00427DC3"/>
    <w:rsid w:val="00430704"/>
    <w:rsid w:val="004313EE"/>
    <w:rsid w:val="0043182F"/>
    <w:rsid w:val="004319ED"/>
    <w:rsid w:val="00432579"/>
    <w:rsid w:val="00433383"/>
    <w:rsid w:val="00433B5C"/>
    <w:rsid w:val="00433E2D"/>
    <w:rsid w:val="00433F2E"/>
    <w:rsid w:val="00434532"/>
    <w:rsid w:val="0043467E"/>
    <w:rsid w:val="00434739"/>
    <w:rsid w:val="00434A17"/>
    <w:rsid w:val="004355F5"/>
    <w:rsid w:val="004356BC"/>
    <w:rsid w:val="00435B3B"/>
    <w:rsid w:val="00435CB9"/>
    <w:rsid w:val="0043631E"/>
    <w:rsid w:val="00436E00"/>
    <w:rsid w:val="00437078"/>
    <w:rsid w:val="004370E1"/>
    <w:rsid w:val="004373A8"/>
    <w:rsid w:val="00437403"/>
    <w:rsid w:val="004407C2"/>
    <w:rsid w:val="00441177"/>
    <w:rsid w:val="00441820"/>
    <w:rsid w:val="004421FC"/>
    <w:rsid w:val="004424D4"/>
    <w:rsid w:val="00442527"/>
    <w:rsid w:val="00442635"/>
    <w:rsid w:val="00442ED9"/>
    <w:rsid w:val="00443172"/>
    <w:rsid w:val="004434FC"/>
    <w:rsid w:val="00443534"/>
    <w:rsid w:val="00444557"/>
    <w:rsid w:val="00444C3A"/>
    <w:rsid w:val="00444C54"/>
    <w:rsid w:val="00445139"/>
    <w:rsid w:val="00445F2B"/>
    <w:rsid w:val="0044659A"/>
    <w:rsid w:val="00446961"/>
    <w:rsid w:val="00446ABD"/>
    <w:rsid w:val="00447351"/>
    <w:rsid w:val="004474A9"/>
    <w:rsid w:val="004474DE"/>
    <w:rsid w:val="00447DBD"/>
    <w:rsid w:val="00447F4F"/>
    <w:rsid w:val="004502DD"/>
    <w:rsid w:val="00450DDD"/>
    <w:rsid w:val="00451B99"/>
    <w:rsid w:val="00451D14"/>
    <w:rsid w:val="00451EE4"/>
    <w:rsid w:val="004522C1"/>
    <w:rsid w:val="0045371A"/>
    <w:rsid w:val="00453E15"/>
    <w:rsid w:val="00454231"/>
    <w:rsid w:val="00454899"/>
    <w:rsid w:val="004549A4"/>
    <w:rsid w:val="00454DDC"/>
    <w:rsid w:val="0045505A"/>
    <w:rsid w:val="00455D20"/>
    <w:rsid w:val="00455D50"/>
    <w:rsid w:val="00456204"/>
    <w:rsid w:val="00456347"/>
    <w:rsid w:val="0045651B"/>
    <w:rsid w:val="00456EA1"/>
    <w:rsid w:val="0045718E"/>
    <w:rsid w:val="00457699"/>
    <w:rsid w:val="00460687"/>
    <w:rsid w:val="00460742"/>
    <w:rsid w:val="00460A26"/>
    <w:rsid w:val="0046163B"/>
    <w:rsid w:val="00461B10"/>
    <w:rsid w:val="00461FA6"/>
    <w:rsid w:val="00461FF4"/>
    <w:rsid w:val="004626F2"/>
    <w:rsid w:val="004629F6"/>
    <w:rsid w:val="00463658"/>
    <w:rsid w:val="00463B9E"/>
    <w:rsid w:val="00465213"/>
    <w:rsid w:val="00465281"/>
    <w:rsid w:val="004655CF"/>
    <w:rsid w:val="00465717"/>
    <w:rsid w:val="0046572F"/>
    <w:rsid w:val="0046589F"/>
    <w:rsid w:val="00465B4A"/>
    <w:rsid w:val="00466999"/>
    <w:rsid w:val="00466B40"/>
    <w:rsid w:val="00466B66"/>
    <w:rsid w:val="00467085"/>
    <w:rsid w:val="00467A0A"/>
    <w:rsid w:val="00467D41"/>
    <w:rsid w:val="00467E62"/>
    <w:rsid w:val="00467ECD"/>
    <w:rsid w:val="0047012B"/>
    <w:rsid w:val="0047048D"/>
    <w:rsid w:val="004713E4"/>
    <w:rsid w:val="004714B2"/>
    <w:rsid w:val="00471AD6"/>
    <w:rsid w:val="00472CC9"/>
    <w:rsid w:val="00474426"/>
    <w:rsid w:val="0047471D"/>
    <w:rsid w:val="00474CFD"/>
    <w:rsid w:val="0047500B"/>
    <w:rsid w:val="0047517E"/>
    <w:rsid w:val="0047553F"/>
    <w:rsid w:val="00475DA7"/>
    <w:rsid w:val="0047663C"/>
    <w:rsid w:val="004770D6"/>
    <w:rsid w:val="0047718B"/>
    <w:rsid w:val="0048041A"/>
    <w:rsid w:val="00480C5C"/>
    <w:rsid w:val="00481319"/>
    <w:rsid w:val="004813AF"/>
    <w:rsid w:val="004825E1"/>
    <w:rsid w:val="004826C9"/>
    <w:rsid w:val="00482C32"/>
    <w:rsid w:val="00483D15"/>
    <w:rsid w:val="00485023"/>
    <w:rsid w:val="00485A41"/>
    <w:rsid w:val="00485EBA"/>
    <w:rsid w:val="004865A7"/>
    <w:rsid w:val="004865FE"/>
    <w:rsid w:val="00486793"/>
    <w:rsid w:val="004869A3"/>
    <w:rsid w:val="00487EFA"/>
    <w:rsid w:val="00490389"/>
    <w:rsid w:val="00490508"/>
    <w:rsid w:val="00491909"/>
    <w:rsid w:val="00492A00"/>
    <w:rsid w:val="004948D7"/>
    <w:rsid w:val="00494C13"/>
    <w:rsid w:val="00495DAE"/>
    <w:rsid w:val="00495FF7"/>
    <w:rsid w:val="004971E5"/>
    <w:rsid w:val="004976CF"/>
    <w:rsid w:val="00497816"/>
    <w:rsid w:val="004A0190"/>
    <w:rsid w:val="004A0375"/>
    <w:rsid w:val="004A03EB"/>
    <w:rsid w:val="004A069D"/>
    <w:rsid w:val="004A0743"/>
    <w:rsid w:val="004A0C80"/>
    <w:rsid w:val="004A119D"/>
    <w:rsid w:val="004A1ECC"/>
    <w:rsid w:val="004A1FCF"/>
    <w:rsid w:val="004A2E16"/>
    <w:rsid w:val="004A2EB8"/>
    <w:rsid w:val="004A36E7"/>
    <w:rsid w:val="004A3A03"/>
    <w:rsid w:val="004A4260"/>
    <w:rsid w:val="004A58A1"/>
    <w:rsid w:val="004A5AB4"/>
    <w:rsid w:val="004A6898"/>
    <w:rsid w:val="004A6CAE"/>
    <w:rsid w:val="004A7096"/>
    <w:rsid w:val="004A779F"/>
    <w:rsid w:val="004A7D01"/>
    <w:rsid w:val="004A7D2E"/>
    <w:rsid w:val="004B008C"/>
    <w:rsid w:val="004B0138"/>
    <w:rsid w:val="004B0664"/>
    <w:rsid w:val="004B1238"/>
    <w:rsid w:val="004B1D73"/>
    <w:rsid w:val="004B1F16"/>
    <w:rsid w:val="004B1F5F"/>
    <w:rsid w:val="004B20A3"/>
    <w:rsid w:val="004B22CF"/>
    <w:rsid w:val="004B2B52"/>
    <w:rsid w:val="004B3013"/>
    <w:rsid w:val="004B337E"/>
    <w:rsid w:val="004B3892"/>
    <w:rsid w:val="004B4410"/>
    <w:rsid w:val="004B4ABD"/>
    <w:rsid w:val="004B4C51"/>
    <w:rsid w:val="004B52DF"/>
    <w:rsid w:val="004B5806"/>
    <w:rsid w:val="004B63B5"/>
    <w:rsid w:val="004B6D11"/>
    <w:rsid w:val="004B7548"/>
    <w:rsid w:val="004B797B"/>
    <w:rsid w:val="004B7AA5"/>
    <w:rsid w:val="004C029D"/>
    <w:rsid w:val="004C07CB"/>
    <w:rsid w:val="004C0A8A"/>
    <w:rsid w:val="004C0FEB"/>
    <w:rsid w:val="004C10D5"/>
    <w:rsid w:val="004C1499"/>
    <w:rsid w:val="004C1512"/>
    <w:rsid w:val="004C1932"/>
    <w:rsid w:val="004C2213"/>
    <w:rsid w:val="004C379D"/>
    <w:rsid w:val="004C37DE"/>
    <w:rsid w:val="004C38AF"/>
    <w:rsid w:val="004C408C"/>
    <w:rsid w:val="004C40BE"/>
    <w:rsid w:val="004C4DC3"/>
    <w:rsid w:val="004C525D"/>
    <w:rsid w:val="004C6289"/>
    <w:rsid w:val="004C6A53"/>
    <w:rsid w:val="004D0FF7"/>
    <w:rsid w:val="004D1728"/>
    <w:rsid w:val="004D1851"/>
    <w:rsid w:val="004D1BBB"/>
    <w:rsid w:val="004D1EC1"/>
    <w:rsid w:val="004D1F5F"/>
    <w:rsid w:val="004D2C41"/>
    <w:rsid w:val="004D3915"/>
    <w:rsid w:val="004D3D3C"/>
    <w:rsid w:val="004D4DF0"/>
    <w:rsid w:val="004D4F8D"/>
    <w:rsid w:val="004D58A3"/>
    <w:rsid w:val="004D5AFB"/>
    <w:rsid w:val="004D614A"/>
    <w:rsid w:val="004D62DB"/>
    <w:rsid w:val="004D66F1"/>
    <w:rsid w:val="004D78ED"/>
    <w:rsid w:val="004D7B6A"/>
    <w:rsid w:val="004E02DC"/>
    <w:rsid w:val="004E04E0"/>
    <w:rsid w:val="004E08A6"/>
    <w:rsid w:val="004E0C44"/>
    <w:rsid w:val="004E100C"/>
    <w:rsid w:val="004E1087"/>
    <w:rsid w:val="004E17CB"/>
    <w:rsid w:val="004E2933"/>
    <w:rsid w:val="004E29AF"/>
    <w:rsid w:val="004E3EC0"/>
    <w:rsid w:val="004E404A"/>
    <w:rsid w:val="004E41AF"/>
    <w:rsid w:val="004E47B4"/>
    <w:rsid w:val="004E4948"/>
    <w:rsid w:val="004E59C5"/>
    <w:rsid w:val="004E5D57"/>
    <w:rsid w:val="004E5D76"/>
    <w:rsid w:val="004E6091"/>
    <w:rsid w:val="004E669B"/>
    <w:rsid w:val="004E6AC9"/>
    <w:rsid w:val="004E6E00"/>
    <w:rsid w:val="004E75A2"/>
    <w:rsid w:val="004F12C5"/>
    <w:rsid w:val="004F274A"/>
    <w:rsid w:val="004F37CB"/>
    <w:rsid w:val="004F3922"/>
    <w:rsid w:val="004F475A"/>
    <w:rsid w:val="004F4DDF"/>
    <w:rsid w:val="004F4E86"/>
    <w:rsid w:val="004F5322"/>
    <w:rsid w:val="004F53C8"/>
    <w:rsid w:val="004F55BC"/>
    <w:rsid w:val="004F5BCB"/>
    <w:rsid w:val="004F5BCF"/>
    <w:rsid w:val="004F6BDE"/>
    <w:rsid w:val="004F73EB"/>
    <w:rsid w:val="004F77D7"/>
    <w:rsid w:val="004F785B"/>
    <w:rsid w:val="004F7DDE"/>
    <w:rsid w:val="005014D1"/>
    <w:rsid w:val="005014D5"/>
    <w:rsid w:val="00502FE8"/>
    <w:rsid w:val="00503362"/>
    <w:rsid w:val="0050374F"/>
    <w:rsid w:val="00503F38"/>
    <w:rsid w:val="00503FC4"/>
    <w:rsid w:val="00504665"/>
    <w:rsid w:val="005046D4"/>
    <w:rsid w:val="00504B40"/>
    <w:rsid w:val="00504BAD"/>
    <w:rsid w:val="005057A2"/>
    <w:rsid w:val="00506851"/>
    <w:rsid w:val="00506DD9"/>
    <w:rsid w:val="00506FA3"/>
    <w:rsid w:val="00507075"/>
    <w:rsid w:val="00507D9B"/>
    <w:rsid w:val="00510D94"/>
    <w:rsid w:val="00510F41"/>
    <w:rsid w:val="0051118D"/>
    <w:rsid w:val="005111BE"/>
    <w:rsid w:val="005116F2"/>
    <w:rsid w:val="005117B4"/>
    <w:rsid w:val="00511CFC"/>
    <w:rsid w:val="00514206"/>
    <w:rsid w:val="00514BE4"/>
    <w:rsid w:val="0051571A"/>
    <w:rsid w:val="00515A60"/>
    <w:rsid w:val="00515AEE"/>
    <w:rsid w:val="00515EA0"/>
    <w:rsid w:val="00516AFE"/>
    <w:rsid w:val="00517283"/>
    <w:rsid w:val="005175E7"/>
    <w:rsid w:val="0052027B"/>
    <w:rsid w:val="00521210"/>
    <w:rsid w:val="00521D75"/>
    <w:rsid w:val="005220BC"/>
    <w:rsid w:val="005220D3"/>
    <w:rsid w:val="00522549"/>
    <w:rsid w:val="00522CC1"/>
    <w:rsid w:val="00522E77"/>
    <w:rsid w:val="0052347F"/>
    <w:rsid w:val="00523706"/>
    <w:rsid w:val="00523BB5"/>
    <w:rsid w:val="005241EA"/>
    <w:rsid w:val="005257DC"/>
    <w:rsid w:val="0052596C"/>
    <w:rsid w:val="00525B2F"/>
    <w:rsid w:val="00525CCE"/>
    <w:rsid w:val="00525E8B"/>
    <w:rsid w:val="00525EE5"/>
    <w:rsid w:val="00527D53"/>
    <w:rsid w:val="00527D67"/>
    <w:rsid w:val="00530109"/>
    <w:rsid w:val="00530270"/>
    <w:rsid w:val="00530E5E"/>
    <w:rsid w:val="00530F10"/>
    <w:rsid w:val="00531850"/>
    <w:rsid w:val="00531C9F"/>
    <w:rsid w:val="005320BB"/>
    <w:rsid w:val="00532824"/>
    <w:rsid w:val="00532920"/>
    <w:rsid w:val="00532A90"/>
    <w:rsid w:val="00533612"/>
    <w:rsid w:val="0053362C"/>
    <w:rsid w:val="00533762"/>
    <w:rsid w:val="00533BAE"/>
    <w:rsid w:val="00533CAB"/>
    <w:rsid w:val="00533EFD"/>
    <w:rsid w:val="0053414B"/>
    <w:rsid w:val="00534653"/>
    <w:rsid w:val="0053482A"/>
    <w:rsid w:val="00535597"/>
    <w:rsid w:val="005358DF"/>
    <w:rsid w:val="0053659D"/>
    <w:rsid w:val="0053678B"/>
    <w:rsid w:val="00536D68"/>
    <w:rsid w:val="0054007E"/>
    <w:rsid w:val="00540104"/>
    <w:rsid w:val="00540657"/>
    <w:rsid w:val="00540D5C"/>
    <w:rsid w:val="00541734"/>
    <w:rsid w:val="005428DB"/>
    <w:rsid w:val="00542B4C"/>
    <w:rsid w:val="00543026"/>
    <w:rsid w:val="00544057"/>
    <w:rsid w:val="00544304"/>
    <w:rsid w:val="00544B98"/>
    <w:rsid w:val="0054517A"/>
    <w:rsid w:val="00545586"/>
    <w:rsid w:val="005461A9"/>
    <w:rsid w:val="0054652C"/>
    <w:rsid w:val="00546DD4"/>
    <w:rsid w:val="00546EB1"/>
    <w:rsid w:val="005477CE"/>
    <w:rsid w:val="00547AC2"/>
    <w:rsid w:val="0055046D"/>
    <w:rsid w:val="005506C7"/>
    <w:rsid w:val="00551768"/>
    <w:rsid w:val="00551918"/>
    <w:rsid w:val="005519DE"/>
    <w:rsid w:val="00551B4E"/>
    <w:rsid w:val="00552956"/>
    <w:rsid w:val="00552C17"/>
    <w:rsid w:val="0055342A"/>
    <w:rsid w:val="00553661"/>
    <w:rsid w:val="00554030"/>
    <w:rsid w:val="00554A28"/>
    <w:rsid w:val="0055553C"/>
    <w:rsid w:val="00555641"/>
    <w:rsid w:val="00555F50"/>
    <w:rsid w:val="0055676E"/>
    <w:rsid w:val="00557A13"/>
    <w:rsid w:val="00557C76"/>
    <w:rsid w:val="0056039B"/>
    <w:rsid w:val="0056047F"/>
    <w:rsid w:val="005604BC"/>
    <w:rsid w:val="00560E3B"/>
    <w:rsid w:val="00561E69"/>
    <w:rsid w:val="0056206B"/>
    <w:rsid w:val="005628B8"/>
    <w:rsid w:val="00562C93"/>
    <w:rsid w:val="00562CB2"/>
    <w:rsid w:val="00562D16"/>
    <w:rsid w:val="00563B89"/>
    <w:rsid w:val="00563D1D"/>
    <w:rsid w:val="00564DAD"/>
    <w:rsid w:val="00564DC2"/>
    <w:rsid w:val="005651AB"/>
    <w:rsid w:val="005651B7"/>
    <w:rsid w:val="005656B3"/>
    <w:rsid w:val="005657C8"/>
    <w:rsid w:val="00565CFA"/>
    <w:rsid w:val="00565E99"/>
    <w:rsid w:val="0056633A"/>
    <w:rsid w:val="0056634F"/>
    <w:rsid w:val="00566BEC"/>
    <w:rsid w:val="00566FEA"/>
    <w:rsid w:val="005671FF"/>
    <w:rsid w:val="005672FC"/>
    <w:rsid w:val="00567309"/>
    <w:rsid w:val="005676F8"/>
    <w:rsid w:val="005700AC"/>
    <w:rsid w:val="00570489"/>
    <w:rsid w:val="005706A0"/>
    <w:rsid w:val="0057098A"/>
    <w:rsid w:val="005718AF"/>
    <w:rsid w:val="00571AD8"/>
    <w:rsid w:val="00571D9B"/>
    <w:rsid w:val="00571FD4"/>
    <w:rsid w:val="00572879"/>
    <w:rsid w:val="005729BE"/>
    <w:rsid w:val="00572DF6"/>
    <w:rsid w:val="005733D5"/>
    <w:rsid w:val="0057368E"/>
    <w:rsid w:val="00573748"/>
    <w:rsid w:val="00573970"/>
    <w:rsid w:val="00573C8D"/>
    <w:rsid w:val="00573D65"/>
    <w:rsid w:val="0057471E"/>
    <w:rsid w:val="005758DD"/>
    <w:rsid w:val="00575DF1"/>
    <w:rsid w:val="00576318"/>
    <w:rsid w:val="00576C16"/>
    <w:rsid w:val="0057772C"/>
    <w:rsid w:val="0057782A"/>
    <w:rsid w:val="00577DB3"/>
    <w:rsid w:val="00580D12"/>
    <w:rsid w:val="00582174"/>
    <w:rsid w:val="0058266D"/>
    <w:rsid w:val="0058418A"/>
    <w:rsid w:val="005847ED"/>
    <w:rsid w:val="00584ED4"/>
    <w:rsid w:val="00585067"/>
    <w:rsid w:val="00585E63"/>
    <w:rsid w:val="00586515"/>
    <w:rsid w:val="00586E12"/>
    <w:rsid w:val="00587379"/>
    <w:rsid w:val="005874BB"/>
    <w:rsid w:val="005876F4"/>
    <w:rsid w:val="005903A6"/>
    <w:rsid w:val="00590ADB"/>
    <w:rsid w:val="00590BD8"/>
    <w:rsid w:val="00591235"/>
    <w:rsid w:val="00591F02"/>
    <w:rsid w:val="00591F31"/>
    <w:rsid w:val="00592AFD"/>
    <w:rsid w:val="00592BC2"/>
    <w:rsid w:val="00592C60"/>
    <w:rsid w:val="005940E4"/>
    <w:rsid w:val="00594369"/>
    <w:rsid w:val="00594B4A"/>
    <w:rsid w:val="00594D13"/>
    <w:rsid w:val="00594F38"/>
    <w:rsid w:val="0059562D"/>
    <w:rsid w:val="00596A64"/>
    <w:rsid w:val="00596CE9"/>
    <w:rsid w:val="00596EB1"/>
    <w:rsid w:val="00596F07"/>
    <w:rsid w:val="00597B46"/>
    <w:rsid w:val="005A0700"/>
    <w:rsid w:val="005A0799"/>
    <w:rsid w:val="005A09ED"/>
    <w:rsid w:val="005A0A14"/>
    <w:rsid w:val="005A2066"/>
    <w:rsid w:val="005A2B0A"/>
    <w:rsid w:val="005A2FF9"/>
    <w:rsid w:val="005A33D2"/>
    <w:rsid w:val="005A366E"/>
    <w:rsid w:val="005A36F8"/>
    <w:rsid w:val="005A3A64"/>
    <w:rsid w:val="005A3C52"/>
    <w:rsid w:val="005A419D"/>
    <w:rsid w:val="005A4BAC"/>
    <w:rsid w:val="005A5278"/>
    <w:rsid w:val="005A599D"/>
    <w:rsid w:val="005A67EB"/>
    <w:rsid w:val="005A715C"/>
    <w:rsid w:val="005A73B6"/>
    <w:rsid w:val="005A7547"/>
    <w:rsid w:val="005A7D5B"/>
    <w:rsid w:val="005A7D83"/>
    <w:rsid w:val="005B0208"/>
    <w:rsid w:val="005B030D"/>
    <w:rsid w:val="005B093C"/>
    <w:rsid w:val="005B0AA0"/>
    <w:rsid w:val="005B0BA8"/>
    <w:rsid w:val="005B0BE5"/>
    <w:rsid w:val="005B0C27"/>
    <w:rsid w:val="005B0DD3"/>
    <w:rsid w:val="005B0F30"/>
    <w:rsid w:val="005B0FFC"/>
    <w:rsid w:val="005B134E"/>
    <w:rsid w:val="005B13D3"/>
    <w:rsid w:val="005B1956"/>
    <w:rsid w:val="005B2168"/>
    <w:rsid w:val="005B2292"/>
    <w:rsid w:val="005B26C7"/>
    <w:rsid w:val="005B27AF"/>
    <w:rsid w:val="005B415A"/>
    <w:rsid w:val="005B4A2B"/>
    <w:rsid w:val="005B5701"/>
    <w:rsid w:val="005B598C"/>
    <w:rsid w:val="005B5E36"/>
    <w:rsid w:val="005B6ACF"/>
    <w:rsid w:val="005B70D4"/>
    <w:rsid w:val="005B7967"/>
    <w:rsid w:val="005B7FAE"/>
    <w:rsid w:val="005C06A5"/>
    <w:rsid w:val="005C0BA6"/>
    <w:rsid w:val="005C0FA0"/>
    <w:rsid w:val="005C1F5D"/>
    <w:rsid w:val="005C2B6C"/>
    <w:rsid w:val="005C2C2A"/>
    <w:rsid w:val="005C3376"/>
    <w:rsid w:val="005C3452"/>
    <w:rsid w:val="005C390F"/>
    <w:rsid w:val="005C40A3"/>
    <w:rsid w:val="005C4328"/>
    <w:rsid w:val="005C49A2"/>
    <w:rsid w:val="005C49D5"/>
    <w:rsid w:val="005C4CAA"/>
    <w:rsid w:val="005C4EFB"/>
    <w:rsid w:val="005C514F"/>
    <w:rsid w:val="005C535C"/>
    <w:rsid w:val="005C68D7"/>
    <w:rsid w:val="005C6F34"/>
    <w:rsid w:val="005C71FA"/>
    <w:rsid w:val="005C7F5F"/>
    <w:rsid w:val="005D07FA"/>
    <w:rsid w:val="005D1903"/>
    <w:rsid w:val="005D1F17"/>
    <w:rsid w:val="005D222D"/>
    <w:rsid w:val="005D2800"/>
    <w:rsid w:val="005D3DC4"/>
    <w:rsid w:val="005D4377"/>
    <w:rsid w:val="005D5279"/>
    <w:rsid w:val="005D5DE8"/>
    <w:rsid w:val="005D65E0"/>
    <w:rsid w:val="005D6683"/>
    <w:rsid w:val="005D6E96"/>
    <w:rsid w:val="005D739E"/>
    <w:rsid w:val="005D7681"/>
    <w:rsid w:val="005E1683"/>
    <w:rsid w:val="005E1C1C"/>
    <w:rsid w:val="005E2B99"/>
    <w:rsid w:val="005E300C"/>
    <w:rsid w:val="005E34E1"/>
    <w:rsid w:val="005E34FF"/>
    <w:rsid w:val="005E3542"/>
    <w:rsid w:val="005E52F9"/>
    <w:rsid w:val="005E5F53"/>
    <w:rsid w:val="005E6746"/>
    <w:rsid w:val="005E6CB6"/>
    <w:rsid w:val="005E7542"/>
    <w:rsid w:val="005E75D6"/>
    <w:rsid w:val="005F0045"/>
    <w:rsid w:val="005F0391"/>
    <w:rsid w:val="005F1261"/>
    <w:rsid w:val="005F1A9D"/>
    <w:rsid w:val="005F2DB7"/>
    <w:rsid w:val="005F2ECD"/>
    <w:rsid w:val="005F3059"/>
    <w:rsid w:val="005F332C"/>
    <w:rsid w:val="005F3448"/>
    <w:rsid w:val="005F39E8"/>
    <w:rsid w:val="005F416A"/>
    <w:rsid w:val="005F4A13"/>
    <w:rsid w:val="005F56AF"/>
    <w:rsid w:val="005F5A88"/>
    <w:rsid w:val="005F5CC7"/>
    <w:rsid w:val="005F6A5A"/>
    <w:rsid w:val="005F744C"/>
    <w:rsid w:val="006008D4"/>
    <w:rsid w:val="00600A3B"/>
    <w:rsid w:val="00600D63"/>
    <w:rsid w:val="00601107"/>
    <w:rsid w:val="006012DD"/>
    <w:rsid w:val="00601655"/>
    <w:rsid w:val="0060206E"/>
    <w:rsid w:val="00602315"/>
    <w:rsid w:val="006023A5"/>
    <w:rsid w:val="00603A36"/>
    <w:rsid w:val="006045BD"/>
    <w:rsid w:val="00604606"/>
    <w:rsid w:val="006052EF"/>
    <w:rsid w:val="00605C3D"/>
    <w:rsid w:val="00606CB2"/>
    <w:rsid w:val="0060723A"/>
    <w:rsid w:val="00607417"/>
    <w:rsid w:val="006078F2"/>
    <w:rsid w:val="006079CC"/>
    <w:rsid w:val="0061002F"/>
    <w:rsid w:val="00610E49"/>
    <w:rsid w:val="00611201"/>
    <w:rsid w:val="0061140A"/>
    <w:rsid w:val="00611C7F"/>
    <w:rsid w:val="00611E78"/>
    <w:rsid w:val="00612515"/>
    <w:rsid w:val="00612550"/>
    <w:rsid w:val="00612765"/>
    <w:rsid w:val="006127F0"/>
    <w:rsid w:val="00612C73"/>
    <w:rsid w:val="00612F1A"/>
    <w:rsid w:val="00613387"/>
    <w:rsid w:val="006140F3"/>
    <w:rsid w:val="0061419C"/>
    <w:rsid w:val="00614C6B"/>
    <w:rsid w:val="00614E46"/>
    <w:rsid w:val="00615462"/>
    <w:rsid w:val="006155CF"/>
    <w:rsid w:val="00615AB0"/>
    <w:rsid w:val="00616164"/>
    <w:rsid w:val="006164B2"/>
    <w:rsid w:val="00616976"/>
    <w:rsid w:val="006174FB"/>
    <w:rsid w:val="00617910"/>
    <w:rsid w:val="00617D6B"/>
    <w:rsid w:val="0062074E"/>
    <w:rsid w:val="00620950"/>
    <w:rsid w:val="006216D1"/>
    <w:rsid w:val="006224E4"/>
    <w:rsid w:val="00622C25"/>
    <w:rsid w:val="00623039"/>
    <w:rsid w:val="0062377B"/>
    <w:rsid w:val="00623A61"/>
    <w:rsid w:val="00623E8D"/>
    <w:rsid w:val="0062401C"/>
    <w:rsid w:val="00624294"/>
    <w:rsid w:val="006256EA"/>
    <w:rsid w:val="00626ECF"/>
    <w:rsid w:val="00627143"/>
    <w:rsid w:val="00627173"/>
    <w:rsid w:val="00627474"/>
    <w:rsid w:val="006308C7"/>
    <w:rsid w:val="006309A7"/>
    <w:rsid w:val="00630E8D"/>
    <w:rsid w:val="0063155E"/>
    <w:rsid w:val="006319E6"/>
    <w:rsid w:val="00631A31"/>
    <w:rsid w:val="0063327C"/>
    <w:rsid w:val="0063373D"/>
    <w:rsid w:val="00633832"/>
    <w:rsid w:val="00633CE8"/>
    <w:rsid w:val="00635112"/>
    <w:rsid w:val="006358B2"/>
    <w:rsid w:val="00635B3F"/>
    <w:rsid w:val="00635CE6"/>
    <w:rsid w:val="00635FAF"/>
    <w:rsid w:val="00635FFC"/>
    <w:rsid w:val="00636518"/>
    <w:rsid w:val="0063759C"/>
    <w:rsid w:val="00637776"/>
    <w:rsid w:val="006378A0"/>
    <w:rsid w:val="00637FF9"/>
    <w:rsid w:val="00640C07"/>
    <w:rsid w:val="00640C08"/>
    <w:rsid w:val="00641136"/>
    <w:rsid w:val="00641264"/>
    <w:rsid w:val="006436F5"/>
    <w:rsid w:val="00643727"/>
    <w:rsid w:val="00643FD5"/>
    <w:rsid w:val="006440AD"/>
    <w:rsid w:val="0064471C"/>
    <w:rsid w:val="006447AD"/>
    <w:rsid w:val="00644A3F"/>
    <w:rsid w:val="006466C3"/>
    <w:rsid w:val="0064694F"/>
    <w:rsid w:val="00646B21"/>
    <w:rsid w:val="00646B28"/>
    <w:rsid w:val="00647D8D"/>
    <w:rsid w:val="0065075F"/>
    <w:rsid w:val="00650EDD"/>
    <w:rsid w:val="00651B17"/>
    <w:rsid w:val="00651EDC"/>
    <w:rsid w:val="006522BC"/>
    <w:rsid w:val="0065257A"/>
    <w:rsid w:val="006525F5"/>
    <w:rsid w:val="00653575"/>
    <w:rsid w:val="00653BB8"/>
    <w:rsid w:val="00653D2E"/>
    <w:rsid w:val="00653D5A"/>
    <w:rsid w:val="0065449D"/>
    <w:rsid w:val="00654E00"/>
    <w:rsid w:val="00655123"/>
    <w:rsid w:val="00655718"/>
    <w:rsid w:val="006557EA"/>
    <w:rsid w:val="006558E8"/>
    <w:rsid w:val="00655BA7"/>
    <w:rsid w:val="00656464"/>
    <w:rsid w:val="0065719B"/>
    <w:rsid w:val="006573E1"/>
    <w:rsid w:val="0065740B"/>
    <w:rsid w:val="0065758F"/>
    <w:rsid w:val="00657776"/>
    <w:rsid w:val="00657B99"/>
    <w:rsid w:val="00660801"/>
    <w:rsid w:val="00660FD6"/>
    <w:rsid w:val="00661252"/>
    <w:rsid w:val="006618F9"/>
    <w:rsid w:val="0066322F"/>
    <w:rsid w:val="00663687"/>
    <w:rsid w:val="00663763"/>
    <w:rsid w:val="00664221"/>
    <w:rsid w:val="00664400"/>
    <w:rsid w:val="0066469A"/>
    <w:rsid w:val="00665310"/>
    <w:rsid w:val="00666526"/>
    <w:rsid w:val="00667461"/>
    <w:rsid w:val="0067026C"/>
    <w:rsid w:val="006705B0"/>
    <w:rsid w:val="006708E2"/>
    <w:rsid w:val="00671348"/>
    <w:rsid w:val="0067154F"/>
    <w:rsid w:val="006717C1"/>
    <w:rsid w:val="00671C98"/>
    <w:rsid w:val="00671E85"/>
    <w:rsid w:val="00671FF1"/>
    <w:rsid w:val="00672610"/>
    <w:rsid w:val="006747FA"/>
    <w:rsid w:val="00674EC3"/>
    <w:rsid w:val="0067513D"/>
    <w:rsid w:val="00675157"/>
    <w:rsid w:val="00675466"/>
    <w:rsid w:val="00675531"/>
    <w:rsid w:val="0067607D"/>
    <w:rsid w:val="006764A7"/>
    <w:rsid w:val="00676FC2"/>
    <w:rsid w:val="00677A11"/>
    <w:rsid w:val="0068016D"/>
    <w:rsid w:val="00680C9F"/>
    <w:rsid w:val="00681108"/>
    <w:rsid w:val="006817E8"/>
    <w:rsid w:val="00681A41"/>
    <w:rsid w:val="00682484"/>
    <w:rsid w:val="00682AA9"/>
    <w:rsid w:val="00682E87"/>
    <w:rsid w:val="00682F5A"/>
    <w:rsid w:val="00683417"/>
    <w:rsid w:val="006840F7"/>
    <w:rsid w:val="006845ED"/>
    <w:rsid w:val="00684945"/>
    <w:rsid w:val="00685080"/>
    <w:rsid w:val="006855E9"/>
    <w:rsid w:val="00685A46"/>
    <w:rsid w:val="00685ABB"/>
    <w:rsid w:val="00686CE1"/>
    <w:rsid w:val="0068762B"/>
    <w:rsid w:val="00687684"/>
    <w:rsid w:val="00687A7B"/>
    <w:rsid w:val="0069002B"/>
    <w:rsid w:val="00690126"/>
    <w:rsid w:val="00691066"/>
    <w:rsid w:val="00691CBA"/>
    <w:rsid w:val="0069267D"/>
    <w:rsid w:val="006926D2"/>
    <w:rsid w:val="00692E1A"/>
    <w:rsid w:val="006934C1"/>
    <w:rsid w:val="006938EB"/>
    <w:rsid w:val="0069411D"/>
    <w:rsid w:val="00694222"/>
    <w:rsid w:val="006942D2"/>
    <w:rsid w:val="00694A7F"/>
    <w:rsid w:val="0069501D"/>
    <w:rsid w:val="00695113"/>
    <w:rsid w:val="0069559D"/>
    <w:rsid w:val="006958E8"/>
    <w:rsid w:val="00695A9B"/>
    <w:rsid w:val="00695B5D"/>
    <w:rsid w:val="00696368"/>
    <w:rsid w:val="00697D8C"/>
    <w:rsid w:val="006A0202"/>
    <w:rsid w:val="006A040C"/>
    <w:rsid w:val="006A08C5"/>
    <w:rsid w:val="006A110E"/>
    <w:rsid w:val="006A16F5"/>
    <w:rsid w:val="006A1DCB"/>
    <w:rsid w:val="006A26FB"/>
    <w:rsid w:val="006A29AB"/>
    <w:rsid w:val="006A3DE7"/>
    <w:rsid w:val="006A3F7E"/>
    <w:rsid w:val="006A45B5"/>
    <w:rsid w:val="006A4B79"/>
    <w:rsid w:val="006A519F"/>
    <w:rsid w:val="006A59CB"/>
    <w:rsid w:val="006A5BB3"/>
    <w:rsid w:val="006A6683"/>
    <w:rsid w:val="006A7326"/>
    <w:rsid w:val="006A754A"/>
    <w:rsid w:val="006A7B8B"/>
    <w:rsid w:val="006B0C3F"/>
    <w:rsid w:val="006B29B0"/>
    <w:rsid w:val="006B2A72"/>
    <w:rsid w:val="006B36A6"/>
    <w:rsid w:val="006B386C"/>
    <w:rsid w:val="006B40E1"/>
    <w:rsid w:val="006B4215"/>
    <w:rsid w:val="006B4506"/>
    <w:rsid w:val="006B5D11"/>
    <w:rsid w:val="006B6363"/>
    <w:rsid w:val="006B6680"/>
    <w:rsid w:val="006B6841"/>
    <w:rsid w:val="006B6AF8"/>
    <w:rsid w:val="006B75CA"/>
    <w:rsid w:val="006C017B"/>
    <w:rsid w:val="006C01B4"/>
    <w:rsid w:val="006C02B5"/>
    <w:rsid w:val="006C02CB"/>
    <w:rsid w:val="006C0FD4"/>
    <w:rsid w:val="006C1087"/>
    <w:rsid w:val="006C13CC"/>
    <w:rsid w:val="006C273D"/>
    <w:rsid w:val="006C3CBB"/>
    <w:rsid w:val="006C3E5B"/>
    <w:rsid w:val="006C46A3"/>
    <w:rsid w:val="006C4AD8"/>
    <w:rsid w:val="006C4C25"/>
    <w:rsid w:val="006C4CFB"/>
    <w:rsid w:val="006C4F3D"/>
    <w:rsid w:val="006C5DCE"/>
    <w:rsid w:val="006C6376"/>
    <w:rsid w:val="006C6535"/>
    <w:rsid w:val="006C6D1A"/>
    <w:rsid w:val="006C7518"/>
    <w:rsid w:val="006C7726"/>
    <w:rsid w:val="006C7D66"/>
    <w:rsid w:val="006C7D7D"/>
    <w:rsid w:val="006C7E03"/>
    <w:rsid w:val="006D03E4"/>
    <w:rsid w:val="006D0DB9"/>
    <w:rsid w:val="006D1A24"/>
    <w:rsid w:val="006D1C40"/>
    <w:rsid w:val="006D23C7"/>
    <w:rsid w:val="006D2457"/>
    <w:rsid w:val="006D2842"/>
    <w:rsid w:val="006D2D26"/>
    <w:rsid w:val="006D35B0"/>
    <w:rsid w:val="006D3680"/>
    <w:rsid w:val="006D3D71"/>
    <w:rsid w:val="006D40D6"/>
    <w:rsid w:val="006D49C4"/>
    <w:rsid w:val="006D5133"/>
    <w:rsid w:val="006D5379"/>
    <w:rsid w:val="006D5D9A"/>
    <w:rsid w:val="006D6724"/>
    <w:rsid w:val="006D6B74"/>
    <w:rsid w:val="006D6C41"/>
    <w:rsid w:val="006D7AA0"/>
    <w:rsid w:val="006E03AD"/>
    <w:rsid w:val="006E07E7"/>
    <w:rsid w:val="006E0926"/>
    <w:rsid w:val="006E0C3C"/>
    <w:rsid w:val="006E0E89"/>
    <w:rsid w:val="006E116C"/>
    <w:rsid w:val="006E1CA4"/>
    <w:rsid w:val="006E2490"/>
    <w:rsid w:val="006E356E"/>
    <w:rsid w:val="006E3851"/>
    <w:rsid w:val="006E3A36"/>
    <w:rsid w:val="006E4A7E"/>
    <w:rsid w:val="006E5A01"/>
    <w:rsid w:val="006E5DD1"/>
    <w:rsid w:val="006E647C"/>
    <w:rsid w:val="006E6AA0"/>
    <w:rsid w:val="006E6D99"/>
    <w:rsid w:val="006E717E"/>
    <w:rsid w:val="006E7735"/>
    <w:rsid w:val="006E7A3B"/>
    <w:rsid w:val="006F0417"/>
    <w:rsid w:val="006F0C09"/>
    <w:rsid w:val="006F1310"/>
    <w:rsid w:val="006F1411"/>
    <w:rsid w:val="006F147E"/>
    <w:rsid w:val="006F14B4"/>
    <w:rsid w:val="006F14D4"/>
    <w:rsid w:val="006F16D9"/>
    <w:rsid w:val="006F2300"/>
    <w:rsid w:val="006F27FC"/>
    <w:rsid w:val="006F35A6"/>
    <w:rsid w:val="006F3CC8"/>
    <w:rsid w:val="006F44C5"/>
    <w:rsid w:val="006F47A7"/>
    <w:rsid w:val="006F4B43"/>
    <w:rsid w:val="006F5479"/>
    <w:rsid w:val="006F5A09"/>
    <w:rsid w:val="006F5B9D"/>
    <w:rsid w:val="006F6496"/>
    <w:rsid w:val="006F65F7"/>
    <w:rsid w:val="006F67C1"/>
    <w:rsid w:val="006F6D7C"/>
    <w:rsid w:val="006F6E83"/>
    <w:rsid w:val="00700110"/>
    <w:rsid w:val="0070031B"/>
    <w:rsid w:val="007003DD"/>
    <w:rsid w:val="0070041E"/>
    <w:rsid w:val="00700A77"/>
    <w:rsid w:val="0070160B"/>
    <w:rsid w:val="007016CC"/>
    <w:rsid w:val="007017EF"/>
    <w:rsid w:val="00701816"/>
    <w:rsid w:val="007019B3"/>
    <w:rsid w:val="00701CE2"/>
    <w:rsid w:val="00702428"/>
    <w:rsid w:val="00702693"/>
    <w:rsid w:val="00703767"/>
    <w:rsid w:val="00704126"/>
    <w:rsid w:val="00705313"/>
    <w:rsid w:val="007054F7"/>
    <w:rsid w:val="00705CA7"/>
    <w:rsid w:val="00706A83"/>
    <w:rsid w:val="007079AD"/>
    <w:rsid w:val="00707E8A"/>
    <w:rsid w:val="00707F45"/>
    <w:rsid w:val="0071047C"/>
    <w:rsid w:val="00710B76"/>
    <w:rsid w:val="00711872"/>
    <w:rsid w:val="00712AAC"/>
    <w:rsid w:val="00712D8C"/>
    <w:rsid w:val="007132A1"/>
    <w:rsid w:val="00713FBD"/>
    <w:rsid w:val="007142CF"/>
    <w:rsid w:val="007145D4"/>
    <w:rsid w:val="00714839"/>
    <w:rsid w:val="007155F0"/>
    <w:rsid w:val="00715812"/>
    <w:rsid w:val="0071604A"/>
    <w:rsid w:val="007160D0"/>
    <w:rsid w:val="00716FE7"/>
    <w:rsid w:val="00717511"/>
    <w:rsid w:val="00717A20"/>
    <w:rsid w:val="00720B12"/>
    <w:rsid w:val="00721600"/>
    <w:rsid w:val="00722306"/>
    <w:rsid w:val="00722D7A"/>
    <w:rsid w:val="007238F1"/>
    <w:rsid w:val="00723AA8"/>
    <w:rsid w:val="00724373"/>
    <w:rsid w:val="0072528B"/>
    <w:rsid w:val="00725389"/>
    <w:rsid w:val="007263EB"/>
    <w:rsid w:val="00726E9D"/>
    <w:rsid w:val="00727BF9"/>
    <w:rsid w:val="00727F0B"/>
    <w:rsid w:val="007308B5"/>
    <w:rsid w:val="00730DCD"/>
    <w:rsid w:val="007312A1"/>
    <w:rsid w:val="0073132D"/>
    <w:rsid w:val="007323F5"/>
    <w:rsid w:val="00732630"/>
    <w:rsid w:val="00732B10"/>
    <w:rsid w:val="00732C21"/>
    <w:rsid w:val="007333BC"/>
    <w:rsid w:val="00735653"/>
    <w:rsid w:val="00735B67"/>
    <w:rsid w:val="00735D41"/>
    <w:rsid w:val="00735E52"/>
    <w:rsid w:val="007378F6"/>
    <w:rsid w:val="0073798B"/>
    <w:rsid w:val="00740A9B"/>
    <w:rsid w:val="00741321"/>
    <w:rsid w:val="00741804"/>
    <w:rsid w:val="00741E40"/>
    <w:rsid w:val="007422C4"/>
    <w:rsid w:val="00742431"/>
    <w:rsid w:val="007433AD"/>
    <w:rsid w:val="00743B02"/>
    <w:rsid w:val="007444B7"/>
    <w:rsid w:val="007449CC"/>
    <w:rsid w:val="00744FF3"/>
    <w:rsid w:val="00745FD7"/>
    <w:rsid w:val="0074608B"/>
    <w:rsid w:val="00746981"/>
    <w:rsid w:val="007471A6"/>
    <w:rsid w:val="007472E3"/>
    <w:rsid w:val="0074751C"/>
    <w:rsid w:val="00747754"/>
    <w:rsid w:val="00747B91"/>
    <w:rsid w:val="00750103"/>
    <w:rsid w:val="00750D0F"/>
    <w:rsid w:val="007510BE"/>
    <w:rsid w:val="00751ADF"/>
    <w:rsid w:val="00751C14"/>
    <w:rsid w:val="00751F0E"/>
    <w:rsid w:val="00753429"/>
    <w:rsid w:val="0075347F"/>
    <w:rsid w:val="00753C7D"/>
    <w:rsid w:val="00753F2D"/>
    <w:rsid w:val="00754883"/>
    <w:rsid w:val="00754C43"/>
    <w:rsid w:val="007553F1"/>
    <w:rsid w:val="0075542B"/>
    <w:rsid w:val="007563E0"/>
    <w:rsid w:val="00756F87"/>
    <w:rsid w:val="00757897"/>
    <w:rsid w:val="0075796F"/>
    <w:rsid w:val="007601E4"/>
    <w:rsid w:val="00760A41"/>
    <w:rsid w:val="00760BE9"/>
    <w:rsid w:val="00760C1D"/>
    <w:rsid w:val="007618A6"/>
    <w:rsid w:val="00761BB2"/>
    <w:rsid w:val="007623E7"/>
    <w:rsid w:val="00762664"/>
    <w:rsid w:val="00763722"/>
    <w:rsid w:val="007637E0"/>
    <w:rsid w:val="007637FD"/>
    <w:rsid w:val="00764040"/>
    <w:rsid w:val="00764A25"/>
    <w:rsid w:val="00764C97"/>
    <w:rsid w:val="00765C41"/>
    <w:rsid w:val="00765E2B"/>
    <w:rsid w:val="00766B6F"/>
    <w:rsid w:val="007672DC"/>
    <w:rsid w:val="00767BDF"/>
    <w:rsid w:val="007700CA"/>
    <w:rsid w:val="0077029C"/>
    <w:rsid w:val="007715CE"/>
    <w:rsid w:val="007717B1"/>
    <w:rsid w:val="00771914"/>
    <w:rsid w:val="00771B8C"/>
    <w:rsid w:val="00771C01"/>
    <w:rsid w:val="007722F1"/>
    <w:rsid w:val="00772B3D"/>
    <w:rsid w:val="007730ED"/>
    <w:rsid w:val="00773169"/>
    <w:rsid w:val="007731DF"/>
    <w:rsid w:val="00773235"/>
    <w:rsid w:val="00773554"/>
    <w:rsid w:val="00773639"/>
    <w:rsid w:val="007747B7"/>
    <w:rsid w:val="00776090"/>
    <w:rsid w:val="00777469"/>
    <w:rsid w:val="007807A2"/>
    <w:rsid w:val="007812EC"/>
    <w:rsid w:val="007813D1"/>
    <w:rsid w:val="0078160F"/>
    <w:rsid w:val="00781AA6"/>
    <w:rsid w:val="00781C45"/>
    <w:rsid w:val="00782B22"/>
    <w:rsid w:val="00783271"/>
    <w:rsid w:val="00783392"/>
    <w:rsid w:val="007836CF"/>
    <w:rsid w:val="00783D5A"/>
    <w:rsid w:val="00783EDC"/>
    <w:rsid w:val="00784F9D"/>
    <w:rsid w:val="007850E0"/>
    <w:rsid w:val="00785507"/>
    <w:rsid w:val="00785862"/>
    <w:rsid w:val="007859D1"/>
    <w:rsid w:val="00785DBF"/>
    <w:rsid w:val="00787084"/>
    <w:rsid w:val="007872E1"/>
    <w:rsid w:val="00787E65"/>
    <w:rsid w:val="007902C5"/>
    <w:rsid w:val="007903EA"/>
    <w:rsid w:val="007905E3"/>
    <w:rsid w:val="00790638"/>
    <w:rsid w:val="00790D5B"/>
    <w:rsid w:val="0079112E"/>
    <w:rsid w:val="007911B0"/>
    <w:rsid w:val="00791995"/>
    <w:rsid w:val="007919D0"/>
    <w:rsid w:val="00792C0D"/>
    <w:rsid w:val="00792E35"/>
    <w:rsid w:val="007951B1"/>
    <w:rsid w:val="00795B7E"/>
    <w:rsid w:val="00795EAA"/>
    <w:rsid w:val="00795FA2"/>
    <w:rsid w:val="0079682D"/>
    <w:rsid w:val="00796A82"/>
    <w:rsid w:val="00796AE5"/>
    <w:rsid w:val="007972B3"/>
    <w:rsid w:val="00797AB3"/>
    <w:rsid w:val="007A00D4"/>
    <w:rsid w:val="007A0537"/>
    <w:rsid w:val="007A06BE"/>
    <w:rsid w:val="007A07EA"/>
    <w:rsid w:val="007A0C36"/>
    <w:rsid w:val="007A1396"/>
    <w:rsid w:val="007A15FB"/>
    <w:rsid w:val="007A2987"/>
    <w:rsid w:val="007A35E8"/>
    <w:rsid w:val="007A4382"/>
    <w:rsid w:val="007A7111"/>
    <w:rsid w:val="007A7CA1"/>
    <w:rsid w:val="007B02C4"/>
    <w:rsid w:val="007B04F4"/>
    <w:rsid w:val="007B0673"/>
    <w:rsid w:val="007B07EB"/>
    <w:rsid w:val="007B0BE6"/>
    <w:rsid w:val="007B0DC9"/>
    <w:rsid w:val="007B3066"/>
    <w:rsid w:val="007B3524"/>
    <w:rsid w:val="007B3FE0"/>
    <w:rsid w:val="007B3FFA"/>
    <w:rsid w:val="007B43C1"/>
    <w:rsid w:val="007B4AA9"/>
    <w:rsid w:val="007B4C9B"/>
    <w:rsid w:val="007B4F0B"/>
    <w:rsid w:val="007B5575"/>
    <w:rsid w:val="007B6597"/>
    <w:rsid w:val="007B66F4"/>
    <w:rsid w:val="007B67D3"/>
    <w:rsid w:val="007B6EAD"/>
    <w:rsid w:val="007B6F27"/>
    <w:rsid w:val="007C045C"/>
    <w:rsid w:val="007C1008"/>
    <w:rsid w:val="007C14AB"/>
    <w:rsid w:val="007C1DBC"/>
    <w:rsid w:val="007C1DDF"/>
    <w:rsid w:val="007C252C"/>
    <w:rsid w:val="007C2B05"/>
    <w:rsid w:val="007C3216"/>
    <w:rsid w:val="007C3903"/>
    <w:rsid w:val="007C3CB3"/>
    <w:rsid w:val="007C3D0E"/>
    <w:rsid w:val="007C474F"/>
    <w:rsid w:val="007C566C"/>
    <w:rsid w:val="007C5EC3"/>
    <w:rsid w:val="007C6009"/>
    <w:rsid w:val="007C64B3"/>
    <w:rsid w:val="007C67A8"/>
    <w:rsid w:val="007C6F5D"/>
    <w:rsid w:val="007C71B1"/>
    <w:rsid w:val="007C722B"/>
    <w:rsid w:val="007D050D"/>
    <w:rsid w:val="007D066F"/>
    <w:rsid w:val="007D0EF1"/>
    <w:rsid w:val="007D1247"/>
    <w:rsid w:val="007D1A47"/>
    <w:rsid w:val="007D2719"/>
    <w:rsid w:val="007D2F31"/>
    <w:rsid w:val="007D38E3"/>
    <w:rsid w:val="007D3AD4"/>
    <w:rsid w:val="007D55F4"/>
    <w:rsid w:val="007D5726"/>
    <w:rsid w:val="007D59D5"/>
    <w:rsid w:val="007D65B4"/>
    <w:rsid w:val="007D6E32"/>
    <w:rsid w:val="007D6E58"/>
    <w:rsid w:val="007D7920"/>
    <w:rsid w:val="007E06D3"/>
    <w:rsid w:val="007E149E"/>
    <w:rsid w:val="007E1681"/>
    <w:rsid w:val="007E186A"/>
    <w:rsid w:val="007E2143"/>
    <w:rsid w:val="007E319C"/>
    <w:rsid w:val="007E31CA"/>
    <w:rsid w:val="007E3557"/>
    <w:rsid w:val="007E361E"/>
    <w:rsid w:val="007E407C"/>
    <w:rsid w:val="007E4895"/>
    <w:rsid w:val="007E4C54"/>
    <w:rsid w:val="007E4F6D"/>
    <w:rsid w:val="007E5763"/>
    <w:rsid w:val="007E58AE"/>
    <w:rsid w:val="007E599A"/>
    <w:rsid w:val="007E5E21"/>
    <w:rsid w:val="007E6479"/>
    <w:rsid w:val="007E6BAB"/>
    <w:rsid w:val="007E6EF0"/>
    <w:rsid w:val="007E7D9C"/>
    <w:rsid w:val="007E7F8D"/>
    <w:rsid w:val="007F09AA"/>
    <w:rsid w:val="007F0D35"/>
    <w:rsid w:val="007F1352"/>
    <w:rsid w:val="007F15CB"/>
    <w:rsid w:val="007F16C8"/>
    <w:rsid w:val="007F17CD"/>
    <w:rsid w:val="007F213E"/>
    <w:rsid w:val="007F2A61"/>
    <w:rsid w:val="007F371F"/>
    <w:rsid w:val="007F3804"/>
    <w:rsid w:val="007F3E61"/>
    <w:rsid w:val="007F3F10"/>
    <w:rsid w:val="007F4289"/>
    <w:rsid w:val="007F4872"/>
    <w:rsid w:val="007F4A58"/>
    <w:rsid w:val="007F4E60"/>
    <w:rsid w:val="007F5014"/>
    <w:rsid w:val="007F5150"/>
    <w:rsid w:val="007F53E9"/>
    <w:rsid w:val="007F54F5"/>
    <w:rsid w:val="007F562D"/>
    <w:rsid w:val="007F59EB"/>
    <w:rsid w:val="007F5B32"/>
    <w:rsid w:val="007F5D29"/>
    <w:rsid w:val="007F6FEF"/>
    <w:rsid w:val="007F701D"/>
    <w:rsid w:val="007F710C"/>
    <w:rsid w:val="007F7F6D"/>
    <w:rsid w:val="00800417"/>
    <w:rsid w:val="008004B7"/>
    <w:rsid w:val="008007EA"/>
    <w:rsid w:val="00800C1C"/>
    <w:rsid w:val="00800D92"/>
    <w:rsid w:val="00800DA9"/>
    <w:rsid w:val="00800E9F"/>
    <w:rsid w:val="00801ABC"/>
    <w:rsid w:val="008025F0"/>
    <w:rsid w:val="008036FB"/>
    <w:rsid w:val="00803ADA"/>
    <w:rsid w:val="0080479E"/>
    <w:rsid w:val="00804F21"/>
    <w:rsid w:val="00805202"/>
    <w:rsid w:val="0080590F"/>
    <w:rsid w:val="00805FA5"/>
    <w:rsid w:val="00806408"/>
    <w:rsid w:val="0080664D"/>
    <w:rsid w:val="00806EC3"/>
    <w:rsid w:val="00806F2A"/>
    <w:rsid w:val="00806F68"/>
    <w:rsid w:val="00807753"/>
    <w:rsid w:val="00807973"/>
    <w:rsid w:val="00807EB6"/>
    <w:rsid w:val="00810934"/>
    <w:rsid w:val="0081122B"/>
    <w:rsid w:val="00812352"/>
    <w:rsid w:val="00812664"/>
    <w:rsid w:val="00812850"/>
    <w:rsid w:val="00812CD7"/>
    <w:rsid w:val="00813412"/>
    <w:rsid w:val="00813AE4"/>
    <w:rsid w:val="00813E98"/>
    <w:rsid w:val="00814265"/>
    <w:rsid w:val="008154E5"/>
    <w:rsid w:val="00815D75"/>
    <w:rsid w:val="00816BF4"/>
    <w:rsid w:val="008170AF"/>
    <w:rsid w:val="00817765"/>
    <w:rsid w:val="00817C1F"/>
    <w:rsid w:val="00817CB5"/>
    <w:rsid w:val="00817DE7"/>
    <w:rsid w:val="00817E5C"/>
    <w:rsid w:val="00817E92"/>
    <w:rsid w:val="0082014D"/>
    <w:rsid w:val="00820B72"/>
    <w:rsid w:val="00820D39"/>
    <w:rsid w:val="0082100E"/>
    <w:rsid w:val="00822419"/>
    <w:rsid w:val="0082256F"/>
    <w:rsid w:val="00822911"/>
    <w:rsid w:val="00822CD4"/>
    <w:rsid w:val="00823084"/>
    <w:rsid w:val="0082330C"/>
    <w:rsid w:val="008238FD"/>
    <w:rsid w:val="0082452D"/>
    <w:rsid w:val="008245C3"/>
    <w:rsid w:val="00824BB1"/>
    <w:rsid w:val="00824BDC"/>
    <w:rsid w:val="00824C74"/>
    <w:rsid w:val="00824DA5"/>
    <w:rsid w:val="00825265"/>
    <w:rsid w:val="00825285"/>
    <w:rsid w:val="008263A6"/>
    <w:rsid w:val="008266EC"/>
    <w:rsid w:val="00826F4F"/>
    <w:rsid w:val="00827937"/>
    <w:rsid w:val="00827E31"/>
    <w:rsid w:val="00827E55"/>
    <w:rsid w:val="00830C5E"/>
    <w:rsid w:val="008312D8"/>
    <w:rsid w:val="00833761"/>
    <w:rsid w:val="00834368"/>
    <w:rsid w:val="00834E51"/>
    <w:rsid w:val="0083523B"/>
    <w:rsid w:val="008356EF"/>
    <w:rsid w:val="00835D7F"/>
    <w:rsid w:val="0083632D"/>
    <w:rsid w:val="0083640D"/>
    <w:rsid w:val="00836DE8"/>
    <w:rsid w:val="0083776D"/>
    <w:rsid w:val="008379F8"/>
    <w:rsid w:val="00837DD8"/>
    <w:rsid w:val="0084020B"/>
    <w:rsid w:val="00840AE1"/>
    <w:rsid w:val="00840C1A"/>
    <w:rsid w:val="0084100F"/>
    <w:rsid w:val="008411A4"/>
    <w:rsid w:val="00841360"/>
    <w:rsid w:val="00841C0C"/>
    <w:rsid w:val="00842E6D"/>
    <w:rsid w:val="00843F51"/>
    <w:rsid w:val="0084407E"/>
    <w:rsid w:val="00844231"/>
    <w:rsid w:val="0084438B"/>
    <w:rsid w:val="008443AA"/>
    <w:rsid w:val="00844935"/>
    <w:rsid w:val="008450FE"/>
    <w:rsid w:val="0084525C"/>
    <w:rsid w:val="00845A0B"/>
    <w:rsid w:val="0084610E"/>
    <w:rsid w:val="0084617D"/>
    <w:rsid w:val="0084625D"/>
    <w:rsid w:val="00847440"/>
    <w:rsid w:val="00847E0A"/>
    <w:rsid w:val="00847EC3"/>
    <w:rsid w:val="00850102"/>
    <w:rsid w:val="008507F1"/>
    <w:rsid w:val="00850D6B"/>
    <w:rsid w:val="008510AF"/>
    <w:rsid w:val="0085161F"/>
    <w:rsid w:val="00851980"/>
    <w:rsid w:val="00851AF7"/>
    <w:rsid w:val="008524CD"/>
    <w:rsid w:val="0085263F"/>
    <w:rsid w:val="008526BB"/>
    <w:rsid w:val="00852A17"/>
    <w:rsid w:val="00852F2F"/>
    <w:rsid w:val="00853B6E"/>
    <w:rsid w:val="00853C78"/>
    <w:rsid w:val="008543E8"/>
    <w:rsid w:val="008549F2"/>
    <w:rsid w:val="008555C8"/>
    <w:rsid w:val="00855685"/>
    <w:rsid w:val="00855F35"/>
    <w:rsid w:val="00855F5C"/>
    <w:rsid w:val="00856CCB"/>
    <w:rsid w:val="00857959"/>
    <w:rsid w:val="008579CB"/>
    <w:rsid w:val="00860372"/>
    <w:rsid w:val="00860D49"/>
    <w:rsid w:val="0086152C"/>
    <w:rsid w:val="00861E9B"/>
    <w:rsid w:val="00862142"/>
    <w:rsid w:val="00862459"/>
    <w:rsid w:val="00862ADE"/>
    <w:rsid w:val="008631F4"/>
    <w:rsid w:val="00863A85"/>
    <w:rsid w:val="00863B89"/>
    <w:rsid w:val="00864500"/>
    <w:rsid w:val="00864990"/>
    <w:rsid w:val="00864A8F"/>
    <w:rsid w:val="00864E6E"/>
    <w:rsid w:val="0086531F"/>
    <w:rsid w:val="008655BA"/>
    <w:rsid w:val="00865E64"/>
    <w:rsid w:val="008663F6"/>
    <w:rsid w:val="00866E57"/>
    <w:rsid w:val="00867BAB"/>
    <w:rsid w:val="008700C6"/>
    <w:rsid w:val="00870589"/>
    <w:rsid w:val="00870F55"/>
    <w:rsid w:val="00871080"/>
    <w:rsid w:val="00871CA6"/>
    <w:rsid w:val="00871E5D"/>
    <w:rsid w:val="008722FF"/>
    <w:rsid w:val="00872675"/>
    <w:rsid w:val="0087270C"/>
    <w:rsid w:val="00873AA9"/>
    <w:rsid w:val="0087481F"/>
    <w:rsid w:val="00874E8D"/>
    <w:rsid w:val="0087508F"/>
    <w:rsid w:val="0087594E"/>
    <w:rsid w:val="00875CC8"/>
    <w:rsid w:val="008762A8"/>
    <w:rsid w:val="00876690"/>
    <w:rsid w:val="0088048C"/>
    <w:rsid w:val="0088079B"/>
    <w:rsid w:val="00880E25"/>
    <w:rsid w:val="008811CA"/>
    <w:rsid w:val="00882B66"/>
    <w:rsid w:val="008830DB"/>
    <w:rsid w:val="008840A3"/>
    <w:rsid w:val="00885813"/>
    <w:rsid w:val="00885CE9"/>
    <w:rsid w:val="00886130"/>
    <w:rsid w:val="0088627E"/>
    <w:rsid w:val="00886755"/>
    <w:rsid w:val="0088678D"/>
    <w:rsid w:val="00886828"/>
    <w:rsid w:val="008870E1"/>
    <w:rsid w:val="00887BE9"/>
    <w:rsid w:val="00887DB2"/>
    <w:rsid w:val="00890237"/>
    <w:rsid w:val="008909FD"/>
    <w:rsid w:val="00891BC4"/>
    <w:rsid w:val="00891BDE"/>
    <w:rsid w:val="00891D50"/>
    <w:rsid w:val="00891FEC"/>
    <w:rsid w:val="00893121"/>
    <w:rsid w:val="008940DB"/>
    <w:rsid w:val="00894576"/>
    <w:rsid w:val="00894A3E"/>
    <w:rsid w:val="00894F63"/>
    <w:rsid w:val="0089501A"/>
    <w:rsid w:val="00895164"/>
    <w:rsid w:val="00895572"/>
    <w:rsid w:val="008956CF"/>
    <w:rsid w:val="0089616F"/>
    <w:rsid w:val="008965D9"/>
    <w:rsid w:val="00896E38"/>
    <w:rsid w:val="00897550"/>
    <w:rsid w:val="00897871"/>
    <w:rsid w:val="00897A40"/>
    <w:rsid w:val="00897ED8"/>
    <w:rsid w:val="008A03E3"/>
    <w:rsid w:val="008A0598"/>
    <w:rsid w:val="008A1D4C"/>
    <w:rsid w:val="008A2507"/>
    <w:rsid w:val="008A2EE8"/>
    <w:rsid w:val="008A3982"/>
    <w:rsid w:val="008A48BF"/>
    <w:rsid w:val="008A4DAA"/>
    <w:rsid w:val="008A4E42"/>
    <w:rsid w:val="008A501E"/>
    <w:rsid w:val="008A5712"/>
    <w:rsid w:val="008A5988"/>
    <w:rsid w:val="008A5AA1"/>
    <w:rsid w:val="008A5E3A"/>
    <w:rsid w:val="008A65DB"/>
    <w:rsid w:val="008A6922"/>
    <w:rsid w:val="008A6B7B"/>
    <w:rsid w:val="008A6D4A"/>
    <w:rsid w:val="008A6F23"/>
    <w:rsid w:val="008A7D7D"/>
    <w:rsid w:val="008B09EB"/>
    <w:rsid w:val="008B13FB"/>
    <w:rsid w:val="008B1B70"/>
    <w:rsid w:val="008B2A6C"/>
    <w:rsid w:val="008B4749"/>
    <w:rsid w:val="008B5AF2"/>
    <w:rsid w:val="008B5E15"/>
    <w:rsid w:val="008B5F72"/>
    <w:rsid w:val="008B615D"/>
    <w:rsid w:val="008B675E"/>
    <w:rsid w:val="008C001D"/>
    <w:rsid w:val="008C0263"/>
    <w:rsid w:val="008C0736"/>
    <w:rsid w:val="008C0D9C"/>
    <w:rsid w:val="008C1963"/>
    <w:rsid w:val="008C200D"/>
    <w:rsid w:val="008C21EC"/>
    <w:rsid w:val="008C2A37"/>
    <w:rsid w:val="008C2A94"/>
    <w:rsid w:val="008C2B52"/>
    <w:rsid w:val="008C2E46"/>
    <w:rsid w:val="008C301D"/>
    <w:rsid w:val="008C3330"/>
    <w:rsid w:val="008C3821"/>
    <w:rsid w:val="008C3FA1"/>
    <w:rsid w:val="008C4368"/>
    <w:rsid w:val="008C4954"/>
    <w:rsid w:val="008C4F2C"/>
    <w:rsid w:val="008C5182"/>
    <w:rsid w:val="008C52E7"/>
    <w:rsid w:val="008C6888"/>
    <w:rsid w:val="008C6FA3"/>
    <w:rsid w:val="008D0F5F"/>
    <w:rsid w:val="008D1682"/>
    <w:rsid w:val="008D1D51"/>
    <w:rsid w:val="008D210A"/>
    <w:rsid w:val="008D236F"/>
    <w:rsid w:val="008D268B"/>
    <w:rsid w:val="008D36E3"/>
    <w:rsid w:val="008D3E6F"/>
    <w:rsid w:val="008D3EF2"/>
    <w:rsid w:val="008D4E08"/>
    <w:rsid w:val="008D53E8"/>
    <w:rsid w:val="008D5447"/>
    <w:rsid w:val="008D56F5"/>
    <w:rsid w:val="008D59F0"/>
    <w:rsid w:val="008D5D6B"/>
    <w:rsid w:val="008D6336"/>
    <w:rsid w:val="008D675B"/>
    <w:rsid w:val="008D6C12"/>
    <w:rsid w:val="008D7031"/>
    <w:rsid w:val="008D72F3"/>
    <w:rsid w:val="008D76E2"/>
    <w:rsid w:val="008D7942"/>
    <w:rsid w:val="008D7CE8"/>
    <w:rsid w:val="008D7D00"/>
    <w:rsid w:val="008E0898"/>
    <w:rsid w:val="008E128A"/>
    <w:rsid w:val="008E204A"/>
    <w:rsid w:val="008E27ED"/>
    <w:rsid w:val="008E2E54"/>
    <w:rsid w:val="008E353F"/>
    <w:rsid w:val="008E359C"/>
    <w:rsid w:val="008E3887"/>
    <w:rsid w:val="008E4425"/>
    <w:rsid w:val="008E4E99"/>
    <w:rsid w:val="008E4FB6"/>
    <w:rsid w:val="008E5261"/>
    <w:rsid w:val="008E59CD"/>
    <w:rsid w:val="008E61AF"/>
    <w:rsid w:val="008E6360"/>
    <w:rsid w:val="008E643C"/>
    <w:rsid w:val="008E65FC"/>
    <w:rsid w:val="008E71B3"/>
    <w:rsid w:val="008E7367"/>
    <w:rsid w:val="008E747A"/>
    <w:rsid w:val="008E7667"/>
    <w:rsid w:val="008F0497"/>
    <w:rsid w:val="008F09FB"/>
    <w:rsid w:val="008F0B02"/>
    <w:rsid w:val="008F13FB"/>
    <w:rsid w:val="008F149F"/>
    <w:rsid w:val="008F16B5"/>
    <w:rsid w:val="008F3350"/>
    <w:rsid w:val="008F3F53"/>
    <w:rsid w:val="008F44F9"/>
    <w:rsid w:val="008F4DA5"/>
    <w:rsid w:val="008F6399"/>
    <w:rsid w:val="008F724A"/>
    <w:rsid w:val="008F742E"/>
    <w:rsid w:val="008F77D3"/>
    <w:rsid w:val="008F78F1"/>
    <w:rsid w:val="008F79E4"/>
    <w:rsid w:val="008F7E93"/>
    <w:rsid w:val="00900250"/>
    <w:rsid w:val="0090053C"/>
    <w:rsid w:val="00900E41"/>
    <w:rsid w:val="009011EF"/>
    <w:rsid w:val="00901334"/>
    <w:rsid w:val="00901BA6"/>
    <w:rsid w:val="0090214E"/>
    <w:rsid w:val="0090276F"/>
    <w:rsid w:val="00902E2F"/>
    <w:rsid w:val="0090347B"/>
    <w:rsid w:val="009038D6"/>
    <w:rsid w:val="00905E58"/>
    <w:rsid w:val="009060C4"/>
    <w:rsid w:val="009064CB"/>
    <w:rsid w:val="00906547"/>
    <w:rsid w:val="00906940"/>
    <w:rsid w:val="00906C2E"/>
    <w:rsid w:val="00907B67"/>
    <w:rsid w:val="00910349"/>
    <w:rsid w:val="00911715"/>
    <w:rsid w:val="00911D4C"/>
    <w:rsid w:val="0091241D"/>
    <w:rsid w:val="009124CE"/>
    <w:rsid w:val="00912843"/>
    <w:rsid w:val="00912954"/>
    <w:rsid w:val="00913066"/>
    <w:rsid w:val="00913160"/>
    <w:rsid w:val="0091349D"/>
    <w:rsid w:val="00913827"/>
    <w:rsid w:val="009138D3"/>
    <w:rsid w:val="00913A1C"/>
    <w:rsid w:val="00913B85"/>
    <w:rsid w:val="00914321"/>
    <w:rsid w:val="009151F2"/>
    <w:rsid w:val="009153B7"/>
    <w:rsid w:val="00915937"/>
    <w:rsid w:val="00915D0D"/>
    <w:rsid w:val="0091626E"/>
    <w:rsid w:val="00916AA3"/>
    <w:rsid w:val="00916ABA"/>
    <w:rsid w:val="00916D87"/>
    <w:rsid w:val="009171ED"/>
    <w:rsid w:val="0091761A"/>
    <w:rsid w:val="0092087D"/>
    <w:rsid w:val="00920BFF"/>
    <w:rsid w:val="00921F34"/>
    <w:rsid w:val="0092256E"/>
    <w:rsid w:val="00922988"/>
    <w:rsid w:val="0092304C"/>
    <w:rsid w:val="00923B6D"/>
    <w:rsid w:val="00923C69"/>
    <w:rsid w:val="00923CCE"/>
    <w:rsid w:val="00923F06"/>
    <w:rsid w:val="00923F1D"/>
    <w:rsid w:val="00924561"/>
    <w:rsid w:val="0092476F"/>
    <w:rsid w:val="00924DC4"/>
    <w:rsid w:val="0092562E"/>
    <w:rsid w:val="009258D9"/>
    <w:rsid w:val="00926872"/>
    <w:rsid w:val="009270F1"/>
    <w:rsid w:val="0092771C"/>
    <w:rsid w:val="009279C4"/>
    <w:rsid w:val="00927A75"/>
    <w:rsid w:val="00930A58"/>
    <w:rsid w:val="00931E7A"/>
    <w:rsid w:val="0093262D"/>
    <w:rsid w:val="009333A7"/>
    <w:rsid w:val="00933572"/>
    <w:rsid w:val="0093428E"/>
    <w:rsid w:val="009343A0"/>
    <w:rsid w:val="00934998"/>
    <w:rsid w:val="00934E9C"/>
    <w:rsid w:val="009350FE"/>
    <w:rsid w:val="00935D54"/>
    <w:rsid w:val="0093662D"/>
    <w:rsid w:val="009366BE"/>
    <w:rsid w:val="0093670C"/>
    <w:rsid w:val="00936D9A"/>
    <w:rsid w:val="009374FB"/>
    <w:rsid w:val="009377EA"/>
    <w:rsid w:val="00940A75"/>
    <w:rsid w:val="00941361"/>
    <w:rsid w:val="00941C81"/>
    <w:rsid w:val="00942CC4"/>
    <w:rsid w:val="00942E62"/>
    <w:rsid w:val="00942F11"/>
    <w:rsid w:val="00943581"/>
    <w:rsid w:val="0094377F"/>
    <w:rsid w:val="009448BE"/>
    <w:rsid w:val="009458EB"/>
    <w:rsid w:val="00945F05"/>
    <w:rsid w:val="009462A5"/>
    <w:rsid w:val="00946346"/>
    <w:rsid w:val="00946D3C"/>
    <w:rsid w:val="009471EF"/>
    <w:rsid w:val="00947344"/>
    <w:rsid w:val="0095019C"/>
    <w:rsid w:val="00951128"/>
    <w:rsid w:val="00951AD3"/>
    <w:rsid w:val="00951C22"/>
    <w:rsid w:val="00952A4E"/>
    <w:rsid w:val="00953417"/>
    <w:rsid w:val="00953B11"/>
    <w:rsid w:val="00953CAC"/>
    <w:rsid w:val="00953F59"/>
    <w:rsid w:val="00953F5D"/>
    <w:rsid w:val="009546AA"/>
    <w:rsid w:val="00954FB3"/>
    <w:rsid w:val="009553E0"/>
    <w:rsid w:val="0095549D"/>
    <w:rsid w:val="00955589"/>
    <w:rsid w:val="00957FCF"/>
    <w:rsid w:val="009603E0"/>
    <w:rsid w:val="00960B10"/>
    <w:rsid w:val="009612DE"/>
    <w:rsid w:val="0096141F"/>
    <w:rsid w:val="00961F98"/>
    <w:rsid w:val="009624EA"/>
    <w:rsid w:val="009629D6"/>
    <w:rsid w:val="00962AA8"/>
    <w:rsid w:val="009635F9"/>
    <w:rsid w:val="009646DA"/>
    <w:rsid w:val="00964730"/>
    <w:rsid w:val="00964AB7"/>
    <w:rsid w:val="00964B3B"/>
    <w:rsid w:val="00964F7F"/>
    <w:rsid w:val="0096537A"/>
    <w:rsid w:val="00965AA6"/>
    <w:rsid w:val="00965E91"/>
    <w:rsid w:val="00966096"/>
    <w:rsid w:val="0096714B"/>
    <w:rsid w:val="009674F1"/>
    <w:rsid w:val="0097043E"/>
    <w:rsid w:val="00970930"/>
    <w:rsid w:val="00970D03"/>
    <w:rsid w:val="0097160C"/>
    <w:rsid w:val="009717CF"/>
    <w:rsid w:val="00971BB3"/>
    <w:rsid w:val="0097226F"/>
    <w:rsid w:val="009736B8"/>
    <w:rsid w:val="009736F3"/>
    <w:rsid w:val="00973791"/>
    <w:rsid w:val="009737F2"/>
    <w:rsid w:val="00973A4E"/>
    <w:rsid w:val="0097441E"/>
    <w:rsid w:val="00974A4C"/>
    <w:rsid w:val="00974F4C"/>
    <w:rsid w:val="009755EF"/>
    <w:rsid w:val="00975B22"/>
    <w:rsid w:val="009762CB"/>
    <w:rsid w:val="0097708F"/>
    <w:rsid w:val="00977468"/>
    <w:rsid w:val="009776F3"/>
    <w:rsid w:val="00981B3E"/>
    <w:rsid w:val="00982328"/>
    <w:rsid w:val="0098358F"/>
    <w:rsid w:val="009841DA"/>
    <w:rsid w:val="00985274"/>
    <w:rsid w:val="009857FD"/>
    <w:rsid w:val="00985CFF"/>
    <w:rsid w:val="00985EFC"/>
    <w:rsid w:val="00986627"/>
    <w:rsid w:val="009866EE"/>
    <w:rsid w:val="00986708"/>
    <w:rsid w:val="0098787B"/>
    <w:rsid w:val="009901DA"/>
    <w:rsid w:val="00991B04"/>
    <w:rsid w:val="00992217"/>
    <w:rsid w:val="009922E4"/>
    <w:rsid w:val="009929A8"/>
    <w:rsid w:val="00993493"/>
    <w:rsid w:val="00993C0F"/>
    <w:rsid w:val="009944C8"/>
    <w:rsid w:val="00994525"/>
    <w:rsid w:val="00994724"/>
    <w:rsid w:val="00994861"/>
    <w:rsid w:val="00994A8E"/>
    <w:rsid w:val="009951FA"/>
    <w:rsid w:val="00996435"/>
    <w:rsid w:val="00997335"/>
    <w:rsid w:val="009973F9"/>
    <w:rsid w:val="00997AF1"/>
    <w:rsid w:val="00997D47"/>
    <w:rsid w:val="009A0AEB"/>
    <w:rsid w:val="009A1456"/>
    <w:rsid w:val="009A28FC"/>
    <w:rsid w:val="009A2A6D"/>
    <w:rsid w:val="009A2E37"/>
    <w:rsid w:val="009A3A1C"/>
    <w:rsid w:val="009A3D44"/>
    <w:rsid w:val="009A3D60"/>
    <w:rsid w:val="009A3FAE"/>
    <w:rsid w:val="009A46F7"/>
    <w:rsid w:val="009A51CE"/>
    <w:rsid w:val="009A528A"/>
    <w:rsid w:val="009A54F0"/>
    <w:rsid w:val="009A56FA"/>
    <w:rsid w:val="009A5AF3"/>
    <w:rsid w:val="009A5F3B"/>
    <w:rsid w:val="009A61C9"/>
    <w:rsid w:val="009A6C50"/>
    <w:rsid w:val="009A6D8A"/>
    <w:rsid w:val="009B04CE"/>
    <w:rsid w:val="009B1D43"/>
    <w:rsid w:val="009B1F76"/>
    <w:rsid w:val="009B24E5"/>
    <w:rsid w:val="009B2BAA"/>
    <w:rsid w:val="009B2E60"/>
    <w:rsid w:val="009B3075"/>
    <w:rsid w:val="009B3348"/>
    <w:rsid w:val="009B37B1"/>
    <w:rsid w:val="009B39AF"/>
    <w:rsid w:val="009B3C26"/>
    <w:rsid w:val="009B51D2"/>
    <w:rsid w:val="009B5E43"/>
    <w:rsid w:val="009B617A"/>
    <w:rsid w:val="009B61EF"/>
    <w:rsid w:val="009B65EA"/>
    <w:rsid w:val="009B66A3"/>
    <w:rsid w:val="009B71E2"/>
    <w:rsid w:val="009B72ED"/>
    <w:rsid w:val="009B7BA6"/>
    <w:rsid w:val="009B7BD4"/>
    <w:rsid w:val="009B7C42"/>
    <w:rsid w:val="009B7F3F"/>
    <w:rsid w:val="009C0522"/>
    <w:rsid w:val="009C0777"/>
    <w:rsid w:val="009C1018"/>
    <w:rsid w:val="009C1BA7"/>
    <w:rsid w:val="009C2149"/>
    <w:rsid w:val="009C351A"/>
    <w:rsid w:val="009C3E1A"/>
    <w:rsid w:val="009C40C4"/>
    <w:rsid w:val="009C4142"/>
    <w:rsid w:val="009C4883"/>
    <w:rsid w:val="009C4B6E"/>
    <w:rsid w:val="009C560D"/>
    <w:rsid w:val="009C5C60"/>
    <w:rsid w:val="009C5D8E"/>
    <w:rsid w:val="009C6738"/>
    <w:rsid w:val="009C74EA"/>
    <w:rsid w:val="009C7AF9"/>
    <w:rsid w:val="009C7C2C"/>
    <w:rsid w:val="009D01C4"/>
    <w:rsid w:val="009D0A76"/>
    <w:rsid w:val="009D0BD9"/>
    <w:rsid w:val="009D1B1B"/>
    <w:rsid w:val="009D1F33"/>
    <w:rsid w:val="009D2460"/>
    <w:rsid w:val="009D2802"/>
    <w:rsid w:val="009D310A"/>
    <w:rsid w:val="009D37BA"/>
    <w:rsid w:val="009D3B1F"/>
    <w:rsid w:val="009D4882"/>
    <w:rsid w:val="009D499C"/>
    <w:rsid w:val="009D4DFA"/>
    <w:rsid w:val="009D5FFF"/>
    <w:rsid w:val="009D6078"/>
    <w:rsid w:val="009D61AD"/>
    <w:rsid w:val="009D63B8"/>
    <w:rsid w:val="009D63BF"/>
    <w:rsid w:val="009D693D"/>
    <w:rsid w:val="009D6B49"/>
    <w:rsid w:val="009D78F5"/>
    <w:rsid w:val="009D79AF"/>
    <w:rsid w:val="009E011E"/>
    <w:rsid w:val="009E0B60"/>
    <w:rsid w:val="009E0DE3"/>
    <w:rsid w:val="009E1447"/>
    <w:rsid w:val="009E15B9"/>
    <w:rsid w:val="009E176B"/>
    <w:rsid w:val="009E179D"/>
    <w:rsid w:val="009E30E0"/>
    <w:rsid w:val="009E35F5"/>
    <w:rsid w:val="009E39A0"/>
    <w:rsid w:val="009E3B0C"/>
    <w:rsid w:val="009E3C69"/>
    <w:rsid w:val="009E4076"/>
    <w:rsid w:val="009E4394"/>
    <w:rsid w:val="009E4B92"/>
    <w:rsid w:val="009E4C4B"/>
    <w:rsid w:val="009E54BC"/>
    <w:rsid w:val="009E5942"/>
    <w:rsid w:val="009E5BB5"/>
    <w:rsid w:val="009E6194"/>
    <w:rsid w:val="009E6B57"/>
    <w:rsid w:val="009E6BBC"/>
    <w:rsid w:val="009E6F46"/>
    <w:rsid w:val="009E6FB7"/>
    <w:rsid w:val="009F0DBE"/>
    <w:rsid w:val="009F0E6F"/>
    <w:rsid w:val="009F0FA7"/>
    <w:rsid w:val="009F16FC"/>
    <w:rsid w:val="009F1E0B"/>
    <w:rsid w:val="009F23E3"/>
    <w:rsid w:val="009F2745"/>
    <w:rsid w:val="009F274A"/>
    <w:rsid w:val="009F2EE9"/>
    <w:rsid w:val="009F2F61"/>
    <w:rsid w:val="009F3019"/>
    <w:rsid w:val="009F4A4A"/>
    <w:rsid w:val="009F5075"/>
    <w:rsid w:val="009F5A73"/>
    <w:rsid w:val="009F6057"/>
    <w:rsid w:val="009F6A64"/>
    <w:rsid w:val="009F6DB0"/>
    <w:rsid w:val="00A00DE5"/>
    <w:rsid w:val="00A00FCD"/>
    <w:rsid w:val="00A014AB"/>
    <w:rsid w:val="00A017B4"/>
    <w:rsid w:val="00A01AAB"/>
    <w:rsid w:val="00A02659"/>
    <w:rsid w:val="00A02C7C"/>
    <w:rsid w:val="00A02F1D"/>
    <w:rsid w:val="00A03E39"/>
    <w:rsid w:val="00A051FE"/>
    <w:rsid w:val="00A0752D"/>
    <w:rsid w:val="00A07577"/>
    <w:rsid w:val="00A07C89"/>
    <w:rsid w:val="00A07F6F"/>
    <w:rsid w:val="00A101CD"/>
    <w:rsid w:val="00A104FA"/>
    <w:rsid w:val="00A10FA9"/>
    <w:rsid w:val="00A12160"/>
    <w:rsid w:val="00A13F26"/>
    <w:rsid w:val="00A14C64"/>
    <w:rsid w:val="00A157C1"/>
    <w:rsid w:val="00A1598A"/>
    <w:rsid w:val="00A15F6B"/>
    <w:rsid w:val="00A1614E"/>
    <w:rsid w:val="00A1694A"/>
    <w:rsid w:val="00A16D5B"/>
    <w:rsid w:val="00A17C27"/>
    <w:rsid w:val="00A208FD"/>
    <w:rsid w:val="00A21213"/>
    <w:rsid w:val="00A215F6"/>
    <w:rsid w:val="00A219BC"/>
    <w:rsid w:val="00A22974"/>
    <w:rsid w:val="00A22A9C"/>
    <w:rsid w:val="00A23D70"/>
    <w:rsid w:val="00A23FC7"/>
    <w:rsid w:val="00A244BE"/>
    <w:rsid w:val="00A24EB9"/>
    <w:rsid w:val="00A25099"/>
    <w:rsid w:val="00A2525C"/>
    <w:rsid w:val="00A25795"/>
    <w:rsid w:val="00A26B9E"/>
    <w:rsid w:val="00A274AD"/>
    <w:rsid w:val="00A27B1A"/>
    <w:rsid w:val="00A27CAC"/>
    <w:rsid w:val="00A27F95"/>
    <w:rsid w:val="00A32281"/>
    <w:rsid w:val="00A3248F"/>
    <w:rsid w:val="00A3286D"/>
    <w:rsid w:val="00A329C6"/>
    <w:rsid w:val="00A32B0B"/>
    <w:rsid w:val="00A32EC9"/>
    <w:rsid w:val="00A33740"/>
    <w:rsid w:val="00A3378A"/>
    <w:rsid w:val="00A337DE"/>
    <w:rsid w:val="00A33CB8"/>
    <w:rsid w:val="00A33CCC"/>
    <w:rsid w:val="00A33D11"/>
    <w:rsid w:val="00A33EF4"/>
    <w:rsid w:val="00A34446"/>
    <w:rsid w:val="00A3447D"/>
    <w:rsid w:val="00A34521"/>
    <w:rsid w:val="00A349AE"/>
    <w:rsid w:val="00A349D3"/>
    <w:rsid w:val="00A351A2"/>
    <w:rsid w:val="00A368A2"/>
    <w:rsid w:val="00A3727D"/>
    <w:rsid w:val="00A3765C"/>
    <w:rsid w:val="00A37FA2"/>
    <w:rsid w:val="00A40AB8"/>
    <w:rsid w:val="00A41027"/>
    <w:rsid w:val="00A41603"/>
    <w:rsid w:val="00A41627"/>
    <w:rsid w:val="00A418A7"/>
    <w:rsid w:val="00A41A92"/>
    <w:rsid w:val="00A4230E"/>
    <w:rsid w:val="00A4232A"/>
    <w:rsid w:val="00A42476"/>
    <w:rsid w:val="00A4276F"/>
    <w:rsid w:val="00A43F61"/>
    <w:rsid w:val="00A4449A"/>
    <w:rsid w:val="00A4454C"/>
    <w:rsid w:val="00A4639F"/>
    <w:rsid w:val="00A464D0"/>
    <w:rsid w:val="00A465FD"/>
    <w:rsid w:val="00A47147"/>
    <w:rsid w:val="00A4743F"/>
    <w:rsid w:val="00A474FF"/>
    <w:rsid w:val="00A47DAC"/>
    <w:rsid w:val="00A508B8"/>
    <w:rsid w:val="00A50ED8"/>
    <w:rsid w:val="00A520AC"/>
    <w:rsid w:val="00A53C4C"/>
    <w:rsid w:val="00A54244"/>
    <w:rsid w:val="00A5433C"/>
    <w:rsid w:val="00A54868"/>
    <w:rsid w:val="00A551DA"/>
    <w:rsid w:val="00A557F9"/>
    <w:rsid w:val="00A56001"/>
    <w:rsid w:val="00A56034"/>
    <w:rsid w:val="00A5760C"/>
    <w:rsid w:val="00A5764A"/>
    <w:rsid w:val="00A60A81"/>
    <w:rsid w:val="00A60DB3"/>
    <w:rsid w:val="00A620A4"/>
    <w:rsid w:val="00A62645"/>
    <w:rsid w:val="00A628FB"/>
    <w:rsid w:val="00A629D7"/>
    <w:rsid w:val="00A6353B"/>
    <w:rsid w:val="00A63F80"/>
    <w:rsid w:val="00A64388"/>
    <w:rsid w:val="00A64AB0"/>
    <w:rsid w:val="00A64D74"/>
    <w:rsid w:val="00A65027"/>
    <w:rsid w:val="00A65C05"/>
    <w:rsid w:val="00A661E2"/>
    <w:rsid w:val="00A666AF"/>
    <w:rsid w:val="00A66EBB"/>
    <w:rsid w:val="00A671D7"/>
    <w:rsid w:val="00A673E7"/>
    <w:rsid w:val="00A67613"/>
    <w:rsid w:val="00A678B1"/>
    <w:rsid w:val="00A7006F"/>
    <w:rsid w:val="00A700EC"/>
    <w:rsid w:val="00A718D0"/>
    <w:rsid w:val="00A719F0"/>
    <w:rsid w:val="00A71CCC"/>
    <w:rsid w:val="00A71E5D"/>
    <w:rsid w:val="00A71E7F"/>
    <w:rsid w:val="00A7208B"/>
    <w:rsid w:val="00A72FA5"/>
    <w:rsid w:val="00A73081"/>
    <w:rsid w:val="00A732C8"/>
    <w:rsid w:val="00A73D35"/>
    <w:rsid w:val="00A76102"/>
    <w:rsid w:val="00A76723"/>
    <w:rsid w:val="00A7676C"/>
    <w:rsid w:val="00A769D6"/>
    <w:rsid w:val="00A76EE7"/>
    <w:rsid w:val="00A76F94"/>
    <w:rsid w:val="00A77393"/>
    <w:rsid w:val="00A777F7"/>
    <w:rsid w:val="00A77CB7"/>
    <w:rsid w:val="00A8067E"/>
    <w:rsid w:val="00A809DB"/>
    <w:rsid w:val="00A80F34"/>
    <w:rsid w:val="00A814FC"/>
    <w:rsid w:val="00A816C7"/>
    <w:rsid w:val="00A81D36"/>
    <w:rsid w:val="00A81FAB"/>
    <w:rsid w:val="00A82D0B"/>
    <w:rsid w:val="00A82E0F"/>
    <w:rsid w:val="00A8394E"/>
    <w:rsid w:val="00A8397D"/>
    <w:rsid w:val="00A83EAD"/>
    <w:rsid w:val="00A85855"/>
    <w:rsid w:val="00A85B2B"/>
    <w:rsid w:val="00A85EAF"/>
    <w:rsid w:val="00A861AB"/>
    <w:rsid w:val="00A86362"/>
    <w:rsid w:val="00A87335"/>
    <w:rsid w:val="00A87788"/>
    <w:rsid w:val="00A9031D"/>
    <w:rsid w:val="00A9063D"/>
    <w:rsid w:val="00A90914"/>
    <w:rsid w:val="00A916C4"/>
    <w:rsid w:val="00A91CCA"/>
    <w:rsid w:val="00A9233D"/>
    <w:rsid w:val="00A92F5B"/>
    <w:rsid w:val="00A93D91"/>
    <w:rsid w:val="00A93E7A"/>
    <w:rsid w:val="00A95268"/>
    <w:rsid w:val="00A96585"/>
    <w:rsid w:val="00A96E90"/>
    <w:rsid w:val="00A972E8"/>
    <w:rsid w:val="00A9740C"/>
    <w:rsid w:val="00A9743C"/>
    <w:rsid w:val="00A977AD"/>
    <w:rsid w:val="00A97BC1"/>
    <w:rsid w:val="00A97C8B"/>
    <w:rsid w:val="00A97FC5"/>
    <w:rsid w:val="00A97FD5"/>
    <w:rsid w:val="00AA1239"/>
    <w:rsid w:val="00AA2250"/>
    <w:rsid w:val="00AA2ED8"/>
    <w:rsid w:val="00AA2F58"/>
    <w:rsid w:val="00AA2FCE"/>
    <w:rsid w:val="00AA31F0"/>
    <w:rsid w:val="00AA43F6"/>
    <w:rsid w:val="00AA46B9"/>
    <w:rsid w:val="00AA5363"/>
    <w:rsid w:val="00AA55F8"/>
    <w:rsid w:val="00AA567B"/>
    <w:rsid w:val="00AA5E64"/>
    <w:rsid w:val="00AA6228"/>
    <w:rsid w:val="00AA71E3"/>
    <w:rsid w:val="00AA7955"/>
    <w:rsid w:val="00AA7F22"/>
    <w:rsid w:val="00AB001A"/>
    <w:rsid w:val="00AB0E12"/>
    <w:rsid w:val="00AB0E49"/>
    <w:rsid w:val="00AB0E5A"/>
    <w:rsid w:val="00AB141D"/>
    <w:rsid w:val="00AB1456"/>
    <w:rsid w:val="00AB15DF"/>
    <w:rsid w:val="00AB1DA9"/>
    <w:rsid w:val="00AB2356"/>
    <w:rsid w:val="00AB2BF3"/>
    <w:rsid w:val="00AB327D"/>
    <w:rsid w:val="00AB3408"/>
    <w:rsid w:val="00AB350C"/>
    <w:rsid w:val="00AB3538"/>
    <w:rsid w:val="00AB396B"/>
    <w:rsid w:val="00AB4120"/>
    <w:rsid w:val="00AB41AC"/>
    <w:rsid w:val="00AB4A21"/>
    <w:rsid w:val="00AB5428"/>
    <w:rsid w:val="00AB59D3"/>
    <w:rsid w:val="00AB6966"/>
    <w:rsid w:val="00AB77E1"/>
    <w:rsid w:val="00AB78FF"/>
    <w:rsid w:val="00AC00AE"/>
    <w:rsid w:val="00AC0340"/>
    <w:rsid w:val="00AC08E9"/>
    <w:rsid w:val="00AC1430"/>
    <w:rsid w:val="00AC1A2C"/>
    <w:rsid w:val="00AC253B"/>
    <w:rsid w:val="00AC2F60"/>
    <w:rsid w:val="00AC2F67"/>
    <w:rsid w:val="00AC38FC"/>
    <w:rsid w:val="00AC6575"/>
    <w:rsid w:val="00AC74B0"/>
    <w:rsid w:val="00AC7602"/>
    <w:rsid w:val="00AC79FB"/>
    <w:rsid w:val="00AC7DC3"/>
    <w:rsid w:val="00AD0588"/>
    <w:rsid w:val="00AD0E39"/>
    <w:rsid w:val="00AD1AFC"/>
    <w:rsid w:val="00AD223B"/>
    <w:rsid w:val="00AD2450"/>
    <w:rsid w:val="00AD272C"/>
    <w:rsid w:val="00AD2BA3"/>
    <w:rsid w:val="00AD2C73"/>
    <w:rsid w:val="00AD2F56"/>
    <w:rsid w:val="00AD3456"/>
    <w:rsid w:val="00AD3810"/>
    <w:rsid w:val="00AD3E90"/>
    <w:rsid w:val="00AD4838"/>
    <w:rsid w:val="00AD4981"/>
    <w:rsid w:val="00AD541B"/>
    <w:rsid w:val="00AD662B"/>
    <w:rsid w:val="00AD732E"/>
    <w:rsid w:val="00AD76E6"/>
    <w:rsid w:val="00AD7B8F"/>
    <w:rsid w:val="00AD7EBC"/>
    <w:rsid w:val="00AD7F75"/>
    <w:rsid w:val="00AE05C8"/>
    <w:rsid w:val="00AE145C"/>
    <w:rsid w:val="00AE220A"/>
    <w:rsid w:val="00AE262F"/>
    <w:rsid w:val="00AE26E3"/>
    <w:rsid w:val="00AE27A7"/>
    <w:rsid w:val="00AE2B4B"/>
    <w:rsid w:val="00AE2FAA"/>
    <w:rsid w:val="00AE3B66"/>
    <w:rsid w:val="00AE4615"/>
    <w:rsid w:val="00AE51DD"/>
    <w:rsid w:val="00AE5547"/>
    <w:rsid w:val="00AE605E"/>
    <w:rsid w:val="00AE72D0"/>
    <w:rsid w:val="00AE783B"/>
    <w:rsid w:val="00AF059F"/>
    <w:rsid w:val="00AF1408"/>
    <w:rsid w:val="00AF18CA"/>
    <w:rsid w:val="00AF19F7"/>
    <w:rsid w:val="00AF1FD6"/>
    <w:rsid w:val="00AF24BB"/>
    <w:rsid w:val="00AF26A2"/>
    <w:rsid w:val="00AF3073"/>
    <w:rsid w:val="00AF31D0"/>
    <w:rsid w:val="00AF3406"/>
    <w:rsid w:val="00AF3A24"/>
    <w:rsid w:val="00AF3ACF"/>
    <w:rsid w:val="00AF4F73"/>
    <w:rsid w:val="00AF58F8"/>
    <w:rsid w:val="00AF5D8F"/>
    <w:rsid w:val="00AF640D"/>
    <w:rsid w:val="00AF6622"/>
    <w:rsid w:val="00AF7164"/>
    <w:rsid w:val="00AF77B1"/>
    <w:rsid w:val="00AF7FBD"/>
    <w:rsid w:val="00B0019D"/>
    <w:rsid w:val="00B0073B"/>
    <w:rsid w:val="00B0095A"/>
    <w:rsid w:val="00B009C7"/>
    <w:rsid w:val="00B01955"/>
    <w:rsid w:val="00B01F83"/>
    <w:rsid w:val="00B02420"/>
    <w:rsid w:val="00B02C83"/>
    <w:rsid w:val="00B02F3D"/>
    <w:rsid w:val="00B040A1"/>
    <w:rsid w:val="00B049F2"/>
    <w:rsid w:val="00B0577C"/>
    <w:rsid w:val="00B05891"/>
    <w:rsid w:val="00B05A14"/>
    <w:rsid w:val="00B05B2C"/>
    <w:rsid w:val="00B05CF4"/>
    <w:rsid w:val="00B0661A"/>
    <w:rsid w:val="00B0751B"/>
    <w:rsid w:val="00B07A21"/>
    <w:rsid w:val="00B07EDC"/>
    <w:rsid w:val="00B106B0"/>
    <w:rsid w:val="00B12492"/>
    <w:rsid w:val="00B12AA9"/>
    <w:rsid w:val="00B13605"/>
    <w:rsid w:val="00B14030"/>
    <w:rsid w:val="00B1441F"/>
    <w:rsid w:val="00B153D5"/>
    <w:rsid w:val="00B15525"/>
    <w:rsid w:val="00B163FB"/>
    <w:rsid w:val="00B16637"/>
    <w:rsid w:val="00B16D3B"/>
    <w:rsid w:val="00B17002"/>
    <w:rsid w:val="00B1778E"/>
    <w:rsid w:val="00B200EB"/>
    <w:rsid w:val="00B205B6"/>
    <w:rsid w:val="00B2184A"/>
    <w:rsid w:val="00B218DE"/>
    <w:rsid w:val="00B21F52"/>
    <w:rsid w:val="00B22592"/>
    <w:rsid w:val="00B22620"/>
    <w:rsid w:val="00B22622"/>
    <w:rsid w:val="00B22C71"/>
    <w:rsid w:val="00B22CC8"/>
    <w:rsid w:val="00B23138"/>
    <w:rsid w:val="00B23596"/>
    <w:rsid w:val="00B24FCE"/>
    <w:rsid w:val="00B255F0"/>
    <w:rsid w:val="00B25B65"/>
    <w:rsid w:val="00B260C4"/>
    <w:rsid w:val="00B26FA2"/>
    <w:rsid w:val="00B27383"/>
    <w:rsid w:val="00B3154B"/>
    <w:rsid w:val="00B3185C"/>
    <w:rsid w:val="00B31BEE"/>
    <w:rsid w:val="00B32324"/>
    <w:rsid w:val="00B32C07"/>
    <w:rsid w:val="00B32C4B"/>
    <w:rsid w:val="00B345C9"/>
    <w:rsid w:val="00B345D8"/>
    <w:rsid w:val="00B356AB"/>
    <w:rsid w:val="00B35957"/>
    <w:rsid w:val="00B37488"/>
    <w:rsid w:val="00B376F6"/>
    <w:rsid w:val="00B37B9E"/>
    <w:rsid w:val="00B4096A"/>
    <w:rsid w:val="00B4096F"/>
    <w:rsid w:val="00B415B8"/>
    <w:rsid w:val="00B41766"/>
    <w:rsid w:val="00B41872"/>
    <w:rsid w:val="00B41C49"/>
    <w:rsid w:val="00B41F1F"/>
    <w:rsid w:val="00B41F7F"/>
    <w:rsid w:val="00B420C3"/>
    <w:rsid w:val="00B4218C"/>
    <w:rsid w:val="00B4227C"/>
    <w:rsid w:val="00B427D4"/>
    <w:rsid w:val="00B43C3B"/>
    <w:rsid w:val="00B43E0B"/>
    <w:rsid w:val="00B44505"/>
    <w:rsid w:val="00B45935"/>
    <w:rsid w:val="00B459B8"/>
    <w:rsid w:val="00B45B9B"/>
    <w:rsid w:val="00B46442"/>
    <w:rsid w:val="00B46689"/>
    <w:rsid w:val="00B46819"/>
    <w:rsid w:val="00B46C5E"/>
    <w:rsid w:val="00B478E1"/>
    <w:rsid w:val="00B5015D"/>
    <w:rsid w:val="00B50315"/>
    <w:rsid w:val="00B50C5F"/>
    <w:rsid w:val="00B5114B"/>
    <w:rsid w:val="00B5151D"/>
    <w:rsid w:val="00B51A72"/>
    <w:rsid w:val="00B51D9F"/>
    <w:rsid w:val="00B5271C"/>
    <w:rsid w:val="00B52837"/>
    <w:rsid w:val="00B52B6B"/>
    <w:rsid w:val="00B53DEC"/>
    <w:rsid w:val="00B54819"/>
    <w:rsid w:val="00B54F16"/>
    <w:rsid w:val="00B56006"/>
    <w:rsid w:val="00B56108"/>
    <w:rsid w:val="00B5678E"/>
    <w:rsid w:val="00B5681B"/>
    <w:rsid w:val="00B56990"/>
    <w:rsid w:val="00B57623"/>
    <w:rsid w:val="00B604B9"/>
    <w:rsid w:val="00B60EE8"/>
    <w:rsid w:val="00B61002"/>
    <w:rsid w:val="00B6106A"/>
    <w:rsid w:val="00B61A59"/>
    <w:rsid w:val="00B61B1A"/>
    <w:rsid w:val="00B620B1"/>
    <w:rsid w:val="00B6227C"/>
    <w:rsid w:val="00B63216"/>
    <w:rsid w:val="00B63BE5"/>
    <w:rsid w:val="00B659E6"/>
    <w:rsid w:val="00B65E95"/>
    <w:rsid w:val="00B65F9A"/>
    <w:rsid w:val="00B665D1"/>
    <w:rsid w:val="00B674CD"/>
    <w:rsid w:val="00B67558"/>
    <w:rsid w:val="00B675BC"/>
    <w:rsid w:val="00B701BA"/>
    <w:rsid w:val="00B70303"/>
    <w:rsid w:val="00B70637"/>
    <w:rsid w:val="00B7142C"/>
    <w:rsid w:val="00B71773"/>
    <w:rsid w:val="00B71856"/>
    <w:rsid w:val="00B71B2F"/>
    <w:rsid w:val="00B71B5D"/>
    <w:rsid w:val="00B720E7"/>
    <w:rsid w:val="00B72C58"/>
    <w:rsid w:val="00B72D3F"/>
    <w:rsid w:val="00B737DF"/>
    <w:rsid w:val="00B73BEE"/>
    <w:rsid w:val="00B73BF8"/>
    <w:rsid w:val="00B73EF6"/>
    <w:rsid w:val="00B741F3"/>
    <w:rsid w:val="00B7432F"/>
    <w:rsid w:val="00B743F9"/>
    <w:rsid w:val="00B74867"/>
    <w:rsid w:val="00B755D0"/>
    <w:rsid w:val="00B7586C"/>
    <w:rsid w:val="00B76D04"/>
    <w:rsid w:val="00B76D33"/>
    <w:rsid w:val="00B76EFE"/>
    <w:rsid w:val="00B77061"/>
    <w:rsid w:val="00B7715D"/>
    <w:rsid w:val="00B778C5"/>
    <w:rsid w:val="00B77A91"/>
    <w:rsid w:val="00B80666"/>
    <w:rsid w:val="00B81524"/>
    <w:rsid w:val="00B81692"/>
    <w:rsid w:val="00B8215C"/>
    <w:rsid w:val="00B85377"/>
    <w:rsid w:val="00B85730"/>
    <w:rsid w:val="00B85EED"/>
    <w:rsid w:val="00B86592"/>
    <w:rsid w:val="00B869C9"/>
    <w:rsid w:val="00B86C5D"/>
    <w:rsid w:val="00B87418"/>
    <w:rsid w:val="00B87824"/>
    <w:rsid w:val="00B87DFF"/>
    <w:rsid w:val="00B90944"/>
    <w:rsid w:val="00B9207A"/>
    <w:rsid w:val="00B92AF0"/>
    <w:rsid w:val="00B93450"/>
    <w:rsid w:val="00B934DD"/>
    <w:rsid w:val="00B938E7"/>
    <w:rsid w:val="00B951DB"/>
    <w:rsid w:val="00B95542"/>
    <w:rsid w:val="00B955EB"/>
    <w:rsid w:val="00B95A74"/>
    <w:rsid w:val="00B964C4"/>
    <w:rsid w:val="00B965B4"/>
    <w:rsid w:val="00B9664E"/>
    <w:rsid w:val="00B97327"/>
    <w:rsid w:val="00BA0091"/>
    <w:rsid w:val="00BA0CB6"/>
    <w:rsid w:val="00BA102E"/>
    <w:rsid w:val="00BA12A5"/>
    <w:rsid w:val="00BA1BFE"/>
    <w:rsid w:val="00BA390A"/>
    <w:rsid w:val="00BA4DF3"/>
    <w:rsid w:val="00BA4E98"/>
    <w:rsid w:val="00BA5222"/>
    <w:rsid w:val="00BA5B57"/>
    <w:rsid w:val="00BA5BA6"/>
    <w:rsid w:val="00BA630A"/>
    <w:rsid w:val="00BA75C7"/>
    <w:rsid w:val="00BA7B55"/>
    <w:rsid w:val="00BA7C71"/>
    <w:rsid w:val="00BA7D9E"/>
    <w:rsid w:val="00BB0000"/>
    <w:rsid w:val="00BB0CB9"/>
    <w:rsid w:val="00BB19DA"/>
    <w:rsid w:val="00BB1D69"/>
    <w:rsid w:val="00BB1E5D"/>
    <w:rsid w:val="00BB32EF"/>
    <w:rsid w:val="00BB3342"/>
    <w:rsid w:val="00BB3405"/>
    <w:rsid w:val="00BB3802"/>
    <w:rsid w:val="00BB3EBF"/>
    <w:rsid w:val="00BB41A8"/>
    <w:rsid w:val="00BB4E63"/>
    <w:rsid w:val="00BB59A5"/>
    <w:rsid w:val="00BB5C4C"/>
    <w:rsid w:val="00BB5C8C"/>
    <w:rsid w:val="00BB5DC5"/>
    <w:rsid w:val="00BB6AEE"/>
    <w:rsid w:val="00BB740F"/>
    <w:rsid w:val="00BB7BF6"/>
    <w:rsid w:val="00BB7EFF"/>
    <w:rsid w:val="00BC00B7"/>
    <w:rsid w:val="00BC0524"/>
    <w:rsid w:val="00BC0AD3"/>
    <w:rsid w:val="00BC0E70"/>
    <w:rsid w:val="00BC1424"/>
    <w:rsid w:val="00BC1AED"/>
    <w:rsid w:val="00BC1E57"/>
    <w:rsid w:val="00BC2573"/>
    <w:rsid w:val="00BC2702"/>
    <w:rsid w:val="00BC29B3"/>
    <w:rsid w:val="00BC2CBF"/>
    <w:rsid w:val="00BC35A2"/>
    <w:rsid w:val="00BC4790"/>
    <w:rsid w:val="00BC4ACE"/>
    <w:rsid w:val="00BC4BFA"/>
    <w:rsid w:val="00BC5346"/>
    <w:rsid w:val="00BC6190"/>
    <w:rsid w:val="00BC758F"/>
    <w:rsid w:val="00BD09CD"/>
    <w:rsid w:val="00BD0A35"/>
    <w:rsid w:val="00BD0CFE"/>
    <w:rsid w:val="00BD0D9E"/>
    <w:rsid w:val="00BD0EA4"/>
    <w:rsid w:val="00BD0F75"/>
    <w:rsid w:val="00BD2480"/>
    <w:rsid w:val="00BD26D2"/>
    <w:rsid w:val="00BD2E80"/>
    <w:rsid w:val="00BD3D43"/>
    <w:rsid w:val="00BD3EA8"/>
    <w:rsid w:val="00BD406D"/>
    <w:rsid w:val="00BD4183"/>
    <w:rsid w:val="00BD57AF"/>
    <w:rsid w:val="00BD73AE"/>
    <w:rsid w:val="00BD7B83"/>
    <w:rsid w:val="00BD7CC3"/>
    <w:rsid w:val="00BE0136"/>
    <w:rsid w:val="00BE04C2"/>
    <w:rsid w:val="00BE224E"/>
    <w:rsid w:val="00BE2802"/>
    <w:rsid w:val="00BE297B"/>
    <w:rsid w:val="00BE2B6A"/>
    <w:rsid w:val="00BE2E44"/>
    <w:rsid w:val="00BE340B"/>
    <w:rsid w:val="00BE346F"/>
    <w:rsid w:val="00BE3DAE"/>
    <w:rsid w:val="00BE3E55"/>
    <w:rsid w:val="00BE3FC8"/>
    <w:rsid w:val="00BE4241"/>
    <w:rsid w:val="00BE44C2"/>
    <w:rsid w:val="00BE563A"/>
    <w:rsid w:val="00BE5939"/>
    <w:rsid w:val="00BE5A6B"/>
    <w:rsid w:val="00BE5BD5"/>
    <w:rsid w:val="00BE606E"/>
    <w:rsid w:val="00BE6377"/>
    <w:rsid w:val="00BE68EB"/>
    <w:rsid w:val="00BE7118"/>
    <w:rsid w:val="00BE71D3"/>
    <w:rsid w:val="00BE7204"/>
    <w:rsid w:val="00BE7331"/>
    <w:rsid w:val="00BE751A"/>
    <w:rsid w:val="00BE77EF"/>
    <w:rsid w:val="00BE7996"/>
    <w:rsid w:val="00BF04BD"/>
    <w:rsid w:val="00BF0539"/>
    <w:rsid w:val="00BF0CB9"/>
    <w:rsid w:val="00BF1585"/>
    <w:rsid w:val="00BF17D6"/>
    <w:rsid w:val="00BF1D83"/>
    <w:rsid w:val="00BF2049"/>
    <w:rsid w:val="00BF301F"/>
    <w:rsid w:val="00BF34D7"/>
    <w:rsid w:val="00BF39F9"/>
    <w:rsid w:val="00BF4521"/>
    <w:rsid w:val="00BF4D48"/>
    <w:rsid w:val="00BF555C"/>
    <w:rsid w:val="00BF5CD7"/>
    <w:rsid w:val="00BF5F9D"/>
    <w:rsid w:val="00BF6488"/>
    <w:rsid w:val="00BF6A52"/>
    <w:rsid w:val="00BF70EB"/>
    <w:rsid w:val="00BF7213"/>
    <w:rsid w:val="00BF7496"/>
    <w:rsid w:val="00C003FC"/>
    <w:rsid w:val="00C008ED"/>
    <w:rsid w:val="00C00BB4"/>
    <w:rsid w:val="00C00BD6"/>
    <w:rsid w:val="00C00E8A"/>
    <w:rsid w:val="00C00F95"/>
    <w:rsid w:val="00C01372"/>
    <w:rsid w:val="00C0140D"/>
    <w:rsid w:val="00C0171B"/>
    <w:rsid w:val="00C01990"/>
    <w:rsid w:val="00C01BA7"/>
    <w:rsid w:val="00C01D75"/>
    <w:rsid w:val="00C026CD"/>
    <w:rsid w:val="00C02C7B"/>
    <w:rsid w:val="00C03B89"/>
    <w:rsid w:val="00C0462C"/>
    <w:rsid w:val="00C04B9D"/>
    <w:rsid w:val="00C0619E"/>
    <w:rsid w:val="00C063C2"/>
    <w:rsid w:val="00C06AC1"/>
    <w:rsid w:val="00C07612"/>
    <w:rsid w:val="00C07C80"/>
    <w:rsid w:val="00C07FC3"/>
    <w:rsid w:val="00C10CDC"/>
    <w:rsid w:val="00C1180C"/>
    <w:rsid w:val="00C11BD0"/>
    <w:rsid w:val="00C11EF0"/>
    <w:rsid w:val="00C1258C"/>
    <w:rsid w:val="00C14308"/>
    <w:rsid w:val="00C1511B"/>
    <w:rsid w:val="00C152F8"/>
    <w:rsid w:val="00C155F3"/>
    <w:rsid w:val="00C1590B"/>
    <w:rsid w:val="00C159FA"/>
    <w:rsid w:val="00C15F31"/>
    <w:rsid w:val="00C15F56"/>
    <w:rsid w:val="00C16D26"/>
    <w:rsid w:val="00C1748C"/>
    <w:rsid w:val="00C1751B"/>
    <w:rsid w:val="00C201CF"/>
    <w:rsid w:val="00C2112B"/>
    <w:rsid w:val="00C21D79"/>
    <w:rsid w:val="00C23840"/>
    <w:rsid w:val="00C2452E"/>
    <w:rsid w:val="00C24974"/>
    <w:rsid w:val="00C24D87"/>
    <w:rsid w:val="00C25389"/>
    <w:rsid w:val="00C2575B"/>
    <w:rsid w:val="00C26469"/>
    <w:rsid w:val="00C265FE"/>
    <w:rsid w:val="00C2689F"/>
    <w:rsid w:val="00C26CA9"/>
    <w:rsid w:val="00C2702E"/>
    <w:rsid w:val="00C274BD"/>
    <w:rsid w:val="00C2753A"/>
    <w:rsid w:val="00C3095F"/>
    <w:rsid w:val="00C31065"/>
    <w:rsid w:val="00C31450"/>
    <w:rsid w:val="00C32248"/>
    <w:rsid w:val="00C323D8"/>
    <w:rsid w:val="00C32727"/>
    <w:rsid w:val="00C329B7"/>
    <w:rsid w:val="00C33672"/>
    <w:rsid w:val="00C33AEF"/>
    <w:rsid w:val="00C33AF4"/>
    <w:rsid w:val="00C33C45"/>
    <w:rsid w:val="00C33F65"/>
    <w:rsid w:val="00C3404A"/>
    <w:rsid w:val="00C34A22"/>
    <w:rsid w:val="00C35166"/>
    <w:rsid w:val="00C35AA8"/>
    <w:rsid w:val="00C35EE2"/>
    <w:rsid w:val="00C36797"/>
    <w:rsid w:val="00C3698A"/>
    <w:rsid w:val="00C36BC5"/>
    <w:rsid w:val="00C36C10"/>
    <w:rsid w:val="00C408ED"/>
    <w:rsid w:val="00C40ABB"/>
    <w:rsid w:val="00C40EA6"/>
    <w:rsid w:val="00C41AB3"/>
    <w:rsid w:val="00C4259B"/>
    <w:rsid w:val="00C431AD"/>
    <w:rsid w:val="00C43A42"/>
    <w:rsid w:val="00C43F30"/>
    <w:rsid w:val="00C45987"/>
    <w:rsid w:val="00C46508"/>
    <w:rsid w:val="00C46549"/>
    <w:rsid w:val="00C46870"/>
    <w:rsid w:val="00C468F3"/>
    <w:rsid w:val="00C46D2C"/>
    <w:rsid w:val="00C478B7"/>
    <w:rsid w:val="00C505EB"/>
    <w:rsid w:val="00C50B00"/>
    <w:rsid w:val="00C50C67"/>
    <w:rsid w:val="00C50E92"/>
    <w:rsid w:val="00C50FCD"/>
    <w:rsid w:val="00C51E9F"/>
    <w:rsid w:val="00C525C6"/>
    <w:rsid w:val="00C52845"/>
    <w:rsid w:val="00C52A64"/>
    <w:rsid w:val="00C52F2E"/>
    <w:rsid w:val="00C53ADC"/>
    <w:rsid w:val="00C542B7"/>
    <w:rsid w:val="00C55897"/>
    <w:rsid w:val="00C56355"/>
    <w:rsid w:val="00C572E4"/>
    <w:rsid w:val="00C5740A"/>
    <w:rsid w:val="00C578E4"/>
    <w:rsid w:val="00C57B84"/>
    <w:rsid w:val="00C606BA"/>
    <w:rsid w:val="00C61982"/>
    <w:rsid w:val="00C61AF4"/>
    <w:rsid w:val="00C61C79"/>
    <w:rsid w:val="00C629C3"/>
    <w:rsid w:val="00C62CF3"/>
    <w:rsid w:val="00C6336D"/>
    <w:rsid w:val="00C6418A"/>
    <w:rsid w:val="00C641AF"/>
    <w:rsid w:val="00C64205"/>
    <w:rsid w:val="00C64212"/>
    <w:rsid w:val="00C646CE"/>
    <w:rsid w:val="00C64850"/>
    <w:rsid w:val="00C64887"/>
    <w:rsid w:val="00C649A7"/>
    <w:rsid w:val="00C64BA2"/>
    <w:rsid w:val="00C64DDA"/>
    <w:rsid w:val="00C657EC"/>
    <w:rsid w:val="00C659C7"/>
    <w:rsid w:val="00C6748E"/>
    <w:rsid w:val="00C6794D"/>
    <w:rsid w:val="00C67BF8"/>
    <w:rsid w:val="00C715E9"/>
    <w:rsid w:val="00C71E0A"/>
    <w:rsid w:val="00C71E15"/>
    <w:rsid w:val="00C728A9"/>
    <w:rsid w:val="00C73275"/>
    <w:rsid w:val="00C74370"/>
    <w:rsid w:val="00C74873"/>
    <w:rsid w:val="00C75B2F"/>
    <w:rsid w:val="00C76357"/>
    <w:rsid w:val="00C765B8"/>
    <w:rsid w:val="00C76B86"/>
    <w:rsid w:val="00C772CB"/>
    <w:rsid w:val="00C77571"/>
    <w:rsid w:val="00C77918"/>
    <w:rsid w:val="00C77A5A"/>
    <w:rsid w:val="00C805A8"/>
    <w:rsid w:val="00C80755"/>
    <w:rsid w:val="00C82644"/>
    <w:rsid w:val="00C8290F"/>
    <w:rsid w:val="00C8343C"/>
    <w:rsid w:val="00C83A4B"/>
    <w:rsid w:val="00C845BB"/>
    <w:rsid w:val="00C856AA"/>
    <w:rsid w:val="00C857CB"/>
    <w:rsid w:val="00C85B3C"/>
    <w:rsid w:val="00C865DF"/>
    <w:rsid w:val="00C866F4"/>
    <w:rsid w:val="00C869AA"/>
    <w:rsid w:val="00C873D5"/>
    <w:rsid w:val="00C8740F"/>
    <w:rsid w:val="00C87997"/>
    <w:rsid w:val="00C87A88"/>
    <w:rsid w:val="00C90053"/>
    <w:rsid w:val="00C90286"/>
    <w:rsid w:val="00C903F0"/>
    <w:rsid w:val="00C90F8F"/>
    <w:rsid w:val="00C91479"/>
    <w:rsid w:val="00C915A8"/>
    <w:rsid w:val="00C91C5B"/>
    <w:rsid w:val="00C9334B"/>
    <w:rsid w:val="00C93572"/>
    <w:rsid w:val="00C93764"/>
    <w:rsid w:val="00C94A0E"/>
    <w:rsid w:val="00C94D96"/>
    <w:rsid w:val="00C95171"/>
    <w:rsid w:val="00C957F5"/>
    <w:rsid w:val="00C95B16"/>
    <w:rsid w:val="00C95D21"/>
    <w:rsid w:val="00C960E4"/>
    <w:rsid w:val="00C969CD"/>
    <w:rsid w:val="00C9744D"/>
    <w:rsid w:val="00CA0035"/>
    <w:rsid w:val="00CA0199"/>
    <w:rsid w:val="00CA070A"/>
    <w:rsid w:val="00CA0B1F"/>
    <w:rsid w:val="00CA1840"/>
    <w:rsid w:val="00CA23F1"/>
    <w:rsid w:val="00CA247A"/>
    <w:rsid w:val="00CA2BB4"/>
    <w:rsid w:val="00CA2E45"/>
    <w:rsid w:val="00CA3ADF"/>
    <w:rsid w:val="00CA3FF8"/>
    <w:rsid w:val="00CA431C"/>
    <w:rsid w:val="00CA4772"/>
    <w:rsid w:val="00CA4C0F"/>
    <w:rsid w:val="00CA4C86"/>
    <w:rsid w:val="00CA4F02"/>
    <w:rsid w:val="00CA53E0"/>
    <w:rsid w:val="00CA5862"/>
    <w:rsid w:val="00CA5B64"/>
    <w:rsid w:val="00CA643C"/>
    <w:rsid w:val="00CA6CA7"/>
    <w:rsid w:val="00CA714A"/>
    <w:rsid w:val="00CA7673"/>
    <w:rsid w:val="00CB01CD"/>
    <w:rsid w:val="00CB09B5"/>
    <w:rsid w:val="00CB0BEA"/>
    <w:rsid w:val="00CB0C2C"/>
    <w:rsid w:val="00CB3CA2"/>
    <w:rsid w:val="00CB3CED"/>
    <w:rsid w:val="00CB3D97"/>
    <w:rsid w:val="00CB471F"/>
    <w:rsid w:val="00CB4B0E"/>
    <w:rsid w:val="00CB597B"/>
    <w:rsid w:val="00CB63BE"/>
    <w:rsid w:val="00CB659D"/>
    <w:rsid w:val="00CB6A7D"/>
    <w:rsid w:val="00CB6F3B"/>
    <w:rsid w:val="00CC1175"/>
    <w:rsid w:val="00CC1A80"/>
    <w:rsid w:val="00CC1EE4"/>
    <w:rsid w:val="00CC27BF"/>
    <w:rsid w:val="00CC2BDB"/>
    <w:rsid w:val="00CC2F22"/>
    <w:rsid w:val="00CC30C2"/>
    <w:rsid w:val="00CC37ED"/>
    <w:rsid w:val="00CC3A00"/>
    <w:rsid w:val="00CC3BF7"/>
    <w:rsid w:val="00CC4C41"/>
    <w:rsid w:val="00CC50AC"/>
    <w:rsid w:val="00CC5FB6"/>
    <w:rsid w:val="00CC6D63"/>
    <w:rsid w:val="00CC75C8"/>
    <w:rsid w:val="00CC7D2A"/>
    <w:rsid w:val="00CD08EA"/>
    <w:rsid w:val="00CD0C38"/>
    <w:rsid w:val="00CD0E93"/>
    <w:rsid w:val="00CD20D4"/>
    <w:rsid w:val="00CD2487"/>
    <w:rsid w:val="00CD346B"/>
    <w:rsid w:val="00CD4A55"/>
    <w:rsid w:val="00CD4EDB"/>
    <w:rsid w:val="00CD5BEA"/>
    <w:rsid w:val="00CD5CA2"/>
    <w:rsid w:val="00CD5D14"/>
    <w:rsid w:val="00CD5F76"/>
    <w:rsid w:val="00CD6AEE"/>
    <w:rsid w:val="00CD6F9D"/>
    <w:rsid w:val="00CD742F"/>
    <w:rsid w:val="00CE0654"/>
    <w:rsid w:val="00CE1146"/>
    <w:rsid w:val="00CE21C0"/>
    <w:rsid w:val="00CE2384"/>
    <w:rsid w:val="00CE284A"/>
    <w:rsid w:val="00CE29B2"/>
    <w:rsid w:val="00CE35AE"/>
    <w:rsid w:val="00CE3E93"/>
    <w:rsid w:val="00CE4CB0"/>
    <w:rsid w:val="00CE4F9B"/>
    <w:rsid w:val="00CE528A"/>
    <w:rsid w:val="00CE6236"/>
    <w:rsid w:val="00CE639C"/>
    <w:rsid w:val="00CE6420"/>
    <w:rsid w:val="00CE6E78"/>
    <w:rsid w:val="00CE797E"/>
    <w:rsid w:val="00CE7CF2"/>
    <w:rsid w:val="00CF06B4"/>
    <w:rsid w:val="00CF0792"/>
    <w:rsid w:val="00CF0CDA"/>
    <w:rsid w:val="00CF0D38"/>
    <w:rsid w:val="00CF0D39"/>
    <w:rsid w:val="00CF1426"/>
    <w:rsid w:val="00CF190B"/>
    <w:rsid w:val="00CF19C2"/>
    <w:rsid w:val="00CF2FB7"/>
    <w:rsid w:val="00CF30D3"/>
    <w:rsid w:val="00CF3F63"/>
    <w:rsid w:val="00CF41D7"/>
    <w:rsid w:val="00CF55FB"/>
    <w:rsid w:val="00CF5C7B"/>
    <w:rsid w:val="00CF5E46"/>
    <w:rsid w:val="00CF5FA7"/>
    <w:rsid w:val="00CF626B"/>
    <w:rsid w:val="00CF6DDD"/>
    <w:rsid w:val="00CF70F5"/>
    <w:rsid w:val="00CF7710"/>
    <w:rsid w:val="00CF7CC2"/>
    <w:rsid w:val="00CF7FA3"/>
    <w:rsid w:val="00D00280"/>
    <w:rsid w:val="00D017FB"/>
    <w:rsid w:val="00D019A8"/>
    <w:rsid w:val="00D02950"/>
    <w:rsid w:val="00D02B48"/>
    <w:rsid w:val="00D02E85"/>
    <w:rsid w:val="00D041F3"/>
    <w:rsid w:val="00D043BA"/>
    <w:rsid w:val="00D0444B"/>
    <w:rsid w:val="00D05B85"/>
    <w:rsid w:val="00D05F90"/>
    <w:rsid w:val="00D0617F"/>
    <w:rsid w:val="00D063E0"/>
    <w:rsid w:val="00D07044"/>
    <w:rsid w:val="00D0761F"/>
    <w:rsid w:val="00D07A61"/>
    <w:rsid w:val="00D100D8"/>
    <w:rsid w:val="00D1012D"/>
    <w:rsid w:val="00D1059E"/>
    <w:rsid w:val="00D1120A"/>
    <w:rsid w:val="00D114BB"/>
    <w:rsid w:val="00D116FD"/>
    <w:rsid w:val="00D11C83"/>
    <w:rsid w:val="00D11CC0"/>
    <w:rsid w:val="00D12094"/>
    <w:rsid w:val="00D125BE"/>
    <w:rsid w:val="00D126F2"/>
    <w:rsid w:val="00D13E6B"/>
    <w:rsid w:val="00D1410D"/>
    <w:rsid w:val="00D14556"/>
    <w:rsid w:val="00D15057"/>
    <w:rsid w:val="00D15126"/>
    <w:rsid w:val="00D15922"/>
    <w:rsid w:val="00D16E72"/>
    <w:rsid w:val="00D20780"/>
    <w:rsid w:val="00D209EF"/>
    <w:rsid w:val="00D212FD"/>
    <w:rsid w:val="00D216AA"/>
    <w:rsid w:val="00D219E5"/>
    <w:rsid w:val="00D22167"/>
    <w:rsid w:val="00D221A2"/>
    <w:rsid w:val="00D22244"/>
    <w:rsid w:val="00D22F2A"/>
    <w:rsid w:val="00D22FAF"/>
    <w:rsid w:val="00D2338A"/>
    <w:rsid w:val="00D233D3"/>
    <w:rsid w:val="00D2374D"/>
    <w:rsid w:val="00D23DB0"/>
    <w:rsid w:val="00D2475D"/>
    <w:rsid w:val="00D24AB9"/>
    <w:rsid w:val="00D24CA7"/>
    <w:rsid w:val="00D255C4"/>
    <w:rsid w:val="00D258AD"/>
    <w:rsid w:val="00D259C4"/>
    <w:rsid w:val="00D25F2A"/>
    <w:rsid w:val="00D26891"/>
    <w:rsid w:val="00D26C2D"/>
    <w:rsid w:val="00D26CF9"/>
    <w:rsid w:val="00D275F4"/>
    <w:rsid w:val="00D27EEB"/>
    <w:rsid w:val="00D30077"/>
    <w:rsid w:val="00D30244"/>
    <w:rsid w:val="00D314E6"/>
    <w:rsid w:val="00D31667"/>
    <w:rsid w:val="00D31F93"/>
    <w:rsid w:val="00D321F8"/>
    <w:rsid w:val="00D33152"/>
    <w:rsid w:val="00D33389"/>
    <w:rsid w:val="00D33414"/>
    <w:rsid w:val="00D349E2"/>
    <w:rsid w:val="00D35357"/>
    <w:rsid w:val="00D354A3"/>
    <w:rsid w:val="00D35CE9"/>
    <w:rsid w:val="00D371CA"/>
    <w:rsid w:val="00D3786E"/>
    <w:rsid w:val="00D378D0"/>
    <w:rsid w:val="00D40629"/>
    <w:rsid w:val="00D40FCE"/>
    <w:rsid w:val="00D41B8D"/>
    <w:rsid w:val="00D41CC8"/>
    <w:rsid w:val="00D423EB"/>
    <w:rsid w:val="00D42ABE"/>
    <w:rsid w:val="00D43D17"/>
    <w:rsid w:val="00D44BF3"/>
    <w:rsid w:val="00D44FE5"/>
    <w:rsid w:val="00D454E1"/>
    <w:rsid w:val="00D46ABE"/>
    <w:rsid w:val="00D46EB8"/>
    <w:rsid w:val="00D47D3F"/>
    <w:rsid w:val="00D51231"/>
    <w:rsid w:val="00D51698"/>
    <w:rsid w:val="00D519C1"/>
    <w:rsid w:val="00D51B59"/>
    <w:rsid w:val="00D51E31"/>
    <w:rsid w:val="00D52589"/>
    <w:rsid w:val="00D527E8"/>
    <w:rsid w:val="00D54AA2"/>
    <w:rsid w:val="00D54FEF"/>
    <w:rsid w:val="00D552F9"/>
    <w:rsid w:val="00D55470"/>
    <w:rsid w:val="00D555DA"/>
    <w:rsid w:val="00D555F5"/>
    <w:rsid w:val="00D55E40"/>
    <w:rsid w:val="00D56189"/>
    <w:rsid w:val="00D56857"/>
    <w:rsid w:val="00D5689A"/>
    <w:rsid w:val="00D57B22"/>
    <w:rsid w:val="00D60385"/>
    <w:rsid w:val="00D60738"/>
    <w:rsid w:val="00D60B09"/>
    <w:rsid w:val="00D60EAD"/>
    <w:rsid w:val="00D61204"/>
    <w:rsid w:val="00D61D1D"/>
    <w:rsid w:val="00D6265C"/>
    <w:rsid w:val="00D62C53"/>
    <w:rsid w:val="00D6324C"/>
    <w:rsid w:val="00D6435B"/>
    <w:rsid w:val="00D64743"/>
    <w:rsid w:val="00D64AA9"/>
    <w:rsid w:val="00D66135"/>
    <w:rsid w:val="00D67CE6"/>
    <w:rsid w:val="00D7054F"/>
    <w:rsid w:val="00D7083B"/>
    <w:rsid w:val="00D7192B"/>
    <w:rsid w:val="00D71BCC"/>
    <w:rsid w:val="00D725C6"/>
    <w:rsid w:val="00D728D1"/>
    <w:rsid w:val="00D72911"/>
    <w:rsid w:val="00D72A79"/>
    <w:rsid w:val="00D72B4A"/>
    <w:rsid w:val="00D730D9"/>
    <w:rsid w:val="00D735FD"/>
    <w:rsid w:val="00D736C5"/>
    <w:rsid w:val="00D738E1"/>
    <w:rsid w:val="00D73DBE"/>
    <w:rsid w:val="00D740FF"/>
    <w:rsid w:val="00D757E7"/>
    <w:rsid w:val="00D75FD2"/>
    <w:rsid w:val="00D7652F"/>
    <w:rsid w:val="00D7678B"/>
    <w:rsid w:val="00D76A37"/>
    <w:rsid w:val="00D76BE9"/>
    <w:rsid w:val="00D7724B"/>
    <w:rsid w:val="00D77A13"/>
    <w:rsid w:val="00D77A95"/>
    <w:rsid w:val="00D77BFE"/>
    <w:rsid w:val="00D77F12"/>
    <w:rsid w:val="00D8065D"/>
    <w:rsid w:val="00D807BC"/>
    <w:rsid w:val="00D82067"/>
    <w:rsid w:val="00D83655"/>
    <w:rsid w:val="00D84CEC"/>
    <w:rsid w:val="00D8573E"/>
    <w:rsid w:val="00D85824"/>
    <w:rsid w:val="00D85AF8"/>
    <w:rsid w:val="00D85E3D"/>
    <w:rsid w:val="00D86C73"/>
    <w:rsid w:val="00D87FB9"/>
    <w:rsid w:val="00D87FD2"/>
    <w:rsid w:val="00D90511"/>
    <w:rsid w:val="00D908E1"/>
    <w:rsid w:val="00D90C97"/>
    <w:rsid w:val="00D91D37"/>
    <w:rsid w:val="00D9233D"/>
    <w:rsid w:val="00D9239D"/>
    <w:rsid w:val="00D934B5"/>
    <w:rsid w:val="00D94EAF"/>
    <w:rsid w:val="00D94FE9"/>
    <w:rsid w:val="00D9523A"/>
    <w:rsid w:val="00D9556B"/>
    <w:rsid w:val="00D96232"/>
    <w:rsid w:val="00D965E9"/>
    <w:rsid w:val="00D96710"/>
    <w:rsid w:val="00D9675E"/>
    <w:rsid w:val="00D96BE0"/>
    <w:rsid w:val="00D96C94"/>
    <w:rsid w:val="00D976A9"/>
    <w:rsid w:val="00D97CC4"/>
    <w:rsid w:val="00D97DC1"/>
    <w:rsid w:val="00DA00CF"/>
    <w:rsid w:val="00DA031B"/>
    <w:rsid w:val="00DA09A2"/>
    <w:rsid w:val="00DA0C88"/>
    <w:rsid w:val="00DA0D05"/>
    <w:rsid w:val="00DA12FC"/>
    <w:rsid w:val="00DA1522"/>
    <w:rsid w:val="00DA1771"/>
    <w:rsid w:val="00DA1913"/>
    <w:rsid w:val="00DA22F5"/>
    <w:rsid w:val="00DA26E1"/>
    <w:rsid w:val="00DA3598"/>
    <w:rsid w:val="00DA3CA1"/>
    <w:rsid w:val="00DA471C"/>
    <w:rsid w:val="00DA4C69"/>
    <w:rsid w:val="00DA5855"/>
    <w:rsid w:val="00DA5F53"/>
    <w:rsid w:val="00DA683E"/>
    <w:rsid w:val="00DA69D6"/>
    <w:rsid w:val="00DA6B12"/>
    <w:rsid w:val="00DA6E00"/>
    <w:rsid w:val="00DA6FB3"/>
    <w:rsid w:val="00DB0617"/>
    <w:rsid w:val="00DB08C3"/>
    <w:rsid w:val="00DB0E88"/>
    <w:rsid w:val="00DB0F04"/>
    <w:rsid w:val="00DB10E7"/>
    <w:rsid w:val="00DB1128"/>
    <w:rsid w:val="00DB1AB6"/>
    <w:rsid w:val="00DB1D60"/>
    <w:rsid w:val="00DB1DB2"/>
    <w:rsid w:val="00DB2504"/>
    <w:rsid w:val="00DB2989"/>
    <w:rsid w:val="00DB3345"/>
    <w:rsid w:val="00DB38FA"/>
    <w:rsid w:val="00DB5F75"/>
    <w:rsid w:val="00DB6DFE"/>
    <w:rsid w:val="00DB7588"/>
    <w:rsid w:val="00DB7937"/>
    <w:rsid w:val="00DB7967"/>
    <w:rsid w:val="00DC0086"/>
    <w:rsid w:val="00DC07BD"/>
    <w:rsid w:val="00DC087C"/>
    <w:rsid w:val="00DC0C4C"/>
    <w:rsid w:val="00DC11BF"/>
    <w:rsid w:val="00DC1882"/>
    <w:rsid w:val="00DC1F28"/>
    <w:rsid w:val="00DC2A50"/>
    <w:rsid w:val="00DC315F"/>
    <w:rsid w:val="00DC3A7E"/>
    <w:rsid w:val="00DC3DED"/>
    <w:rsid w:val="00DC41DB"/>
    <w:rsid w:val="00DC5017"/>
    <w:rsid w:val="00DC5A0D"/>
    <w:rsid w:val="00DC68F1"/>
    <w:rsid w:val="00DC70E1"/>
    <w:rsid w:val="00DC7941"/>
    <w:rsid w:val="00DC7E34"/>
    <w:rsid w:val="00DD0F21"/>
    <w:rsid w:val="00DD16CB"/>
    <w:rsid w:val="00DD1A05"/>
    <w:rsid w:val="00DD3026"/>
    <w:rsid w:val="00DD3312"/>
    <w:rsid w:val="00DD351A"/>
    <w:rsid w:val="00DD3524"/>
    <w:rsid w:val="00DD4043"/>
    <w:rsid w:val="00DD44BB"/>
    <w:rsid w:val="00DD4F8C"/>
    <w:rsid w:val="00DD567A"/>
    <w:rsid w:val="00DD57CC"/>
    <w:rsid w:val="00DD6405"/>
    <w:rsid w:val="00DD67CD"/>
    <w:rsid w:val="00DD6BC9"/>
    <w:rsid w:val="00DD6CC3"/>
    <w:rsid w:val="00DD73C3"/>
    <w:rsid w:val="00DD7C77"/>
    <w:rsid w:val="00DD7C89"/>
    <w:rsid w:val="00DD7F78"/>
    <w:rsid w:val="00DE03C0"/>
    <w:rsid w:val="00DE1B31"/>
    <w:rsid w:val="00DE1EB9"/>
    <w:rsid w:val="00DE1ECC"/>
    <w:rsid w:val="00DE265F"/>
    <w:rsid w:val="00DE2D32"/>
    <w:rsid w:val="00DE4220"/>
    <w:rsid w:val="00DE5093"/>
    <w:rsid w:val="00DE50EB"/>
    <w:rsid w:val="00DE5803"/>
    <w:rsid w:val="00DE5BC1"/>
    <w:rsid w:val="00DE627C"/>
    <w:rsid w:val="00DE72EA"/>
    <w:rsid w:val="00DE7A9C"/>
    <w:rsid w:val="00DF003C"/>
    <w:rsid w:val="00DF06B4"/>
    <w:rsid w:val="00DF11D5"/>
    <w:rsid w:val="00DF1812"/>
    <w:rsid w:val="00DF32C0"/>
    <w:rsid w:val="00DF3506"/>
    <w:rsid w:val="00DF37B7"/>
    <w:rsid w:val="00DF3AA9"/>
    <w:rsid w:val="00DF3C71"/>
    <w:rsid w:val="00DF4AE7"/>
    <w:rsid w:val="00DF4E97"/>
    <w:rsid w:val="00DF4F88"/>
    <w:rsid w:val="00DF5694"/>
    <w:rsid w:val="00DF6BAB"/>
    <w:rsid w:val="00DF6E9C"/>
    <w:rsid w:val="00DF791F"/>
    <w:rsid w:val="00DF7F2B"/>
    <w:rsid w:val="00E0068F"/>
    <w:rsid w:val="00E008D1"/>
    <w:rsid w:val="00E02710"/>
    <w:rsid w:val="00E0340D"/>
    <w:rsid w:val="00E04079"/>
    <w:rsid w:val="00E042BD"/>
    <w:rsid w:val="00E0456B"/>
    <w:rsid w:val="00E04837"/>
    <w:rsid w:val="00E05286"/>
    <w:rsid w:val="00E05906"/>
    <w:rsid w:val="00E05EED"/>
    <w:rsid w:val="00E05FBE"/>
    <w:rsid w:val="00E06550"/>
    <w:rsid w:val="00E06A5E"/>
    <w:rsid w:val="00E06ADF"/>
    <w:rsid w:val="00E06B48"/>
    <w:rsid w:val="00E073BC"/>
    <w:rsid w:val="00E10A9F"/>
    <w:rsid w:val="00E11244"/>
    <w:rsid w:val="00E11356"/>
    <w:rsid w:val="00E116FD"/>
    <w:rsid w:val="00E13210"/>
    <w:rsid w:val="00E1395E"/>
    <w:rsid w:val="00E13FE0"/>
    <w:rsid w:val="00E14077"/>
    <w:rsid w:val="00E14360"/>
    <w:rsid w:val="00E1477C"/>
    <w:rsid w:val="00E14C54"/>
    <w:rsid w:val="00E1527A"/>
    <w:rsid w:val="00E15353"/>
    <w:rsid w:val="00E15931"/>
    <w:rsid w:val="00E161B0"/>
    <w:rsid w:val="00E16583"/>
    <w:rsid w:val="00E16AEB"/>
    <w:rsid w:val="00E16CAE"/>
    <w:rsid w:val="00E16D52"/>
    <w:rsid w:val="00E17345"/>
    <w:rsid w:val="00E17F91"/>
    <w:rsid w:val="00E200C3"/>
    <w:rsid w:val="00E21296"/>
    <w:rsid w:val="00E2177D"/>
    <w:rsid w:val="00E217CF"/>
    <w:rsid w:val="00E22623"/>
    <w:rsid w:val="00E229CC"/>
    <w:rsid w:val="00E22D28"/>
    <w:rsid w:val="00E22FEB"/>
    <w:rsid w:val="00E23546"/>
    <w:rsid w:val="00E23AC4"/>
    <w:rsid w:val="00E25176"/>
    <w:rsid w:val="00E25339"/>
    <w:rsid w:val="00E259D8"/>
    <w:rsid w:val="00E25A20"/>
    <w:rsid w:val="00E25AD9"/>
    <w:rsid w:val="00E26C3D"/>
    <w:rsid w:val="00E274A6"/>
    <w:rsid w:val="00E2775D"/>
    <w:rsid w:val="00E27B18"/>
    <w:rsid w:val="00E27CCE"/>
    <w:rsid w:val="00E3039B"/>
    <w:rsid w:val="00E30EF8"/>
    <w:rsid w:val="00E312B5"/>
    <w:rsid w:val="00E3141A"/>
    <w:rsid w:val="00E31770"/>
    <w:rsid w:val="00E31982"/>
    <w:rsid w:val="00E31F73"/>
    <w:rsid w:val="00E32095"/>
    <w:rsid w:val="00E324A0"/>
    <w:rsid w:val="00E330F6"/>
    <w:rsid w:val="00E333ED"/>
    <w:rsid w:val="00E333F2"/>
    <w:rsid w:val="00E33E87"/>
    <w:rsid w:val="00E34375"/>
    <w:rsid w:val="00E3471F"/>
    <w:rsid w:val="00E3506B"/>
    <w:rsid w:val="00E35D8F"/>
    <w:rsid w:val="00E36F49"/>
    <w:rsid w:val="00E3714C"/>
    <w:rsid w:val="00E373F5"/>
    <w:rsid w:val="00E40492"/>
    <w:rsid w:val="00E404B0"/>
    <w:rsid w:val="00E406AE"/>
    <w:rsid w:val="00E407C2"/>
    <w:rsid w:val="00E40CEC"/>
    <w:rsid w:val="00E415E3"/>
    <w:rsid w:val="00E421D0"/>
    <w:rsid w:val="00E42228"/>
    <w:rsid w:val="00E42783"/>
    <w:rsid w:val="00E427C3"/>
    <w:rsid w:val="00E4327B"/>
    <w:rsid w:val="00E44FDA"/>
    <w:rsid w:val="00E45340"/>
    <w:rsid w:val="00E45458"/>
    <w:rsid w:val="00E45C19"/>
    <w:rsid w:val="00E46496"/>
    <w:rsid w:val="00E46693"/>
    <w:rsid w:val="00E468EF"/>
    <w:rsid w:val="00E46C58"/>
    <w:rsid w:val="00E46F2D"/>
    <w:rsid w:val="00E47A4B"/>
    <w:rsid w:val="00E47E55"/>
    <w:rsid w:val="00E50678"/>
    <w:rsid w:val="00E515DB"/>
    <w:rsid w:val="00E51D50"/>
    <w:rsid w:val="00E52BBB"/>
    <w:rsid w:val="00E53D4B"/>
    <w:rsid w:val="00E54F7C"/>
    <w:rsid w:val="00E55D94"/>
    <w:rsid w:val="00E562BC"/>
    <w:rsid w:val="00E5660E"/>
    <w:rsid w:val="00E56A78"/>
    <w:rsid w:val="00E573E6"/>
    <w:rsid w:val="00E57F07"/>
    <w:rsid w:val="00E60BE2"/>
    <w:rsid w:val="00E61217"/>
    <w:rsid w:val="00E6141B"/>
    <w:rsid w:val="00E6151A"/>
    <w:rsid w:val="00E61906"/>
    <w:rsid w:val="00E619C9"/>
    <w:rsid w:val="00E61CC6"/>
    <w:rsid w:val="00E623F7"/>
    <w:rsid w:val="00E628CD"/>
    <w:rsid w:val="00E62E37"/>
    <w:rsid w:val="00E630D5"/>
    <w:rsid w:val="00E65817"/>
    <w:rsid w:val="00E65880"/>
    <w:rsid w:val="00E659BE"/>
    <w:rsid w:val="00E65AD6"/>
    <w:rsid w:val="00E65AE1"/>
    <w:rsid w:val="00E65C83"/>
    <w:rsid w:val="00E674DD"/>
    <w:rsid w:val="00E677B1"/>
    <w:rsid w:val="00E679F0"/>
    <w:rsid w:val="00E67B22"/>
    <w:rsid w:val="00E706EF"/>
    <w:rsid w:val="00E70709"/>
    <w:rsid w:val="00E71374"/>
    <w:rsid w:val="00E72190"/>
    <w:rsid w:val="00E72E3F"/>
    <w:rsid w:val="00E72EFE"/>
    <w:rsid w:val="00E741C5"/>
    <w:rsid w:val="00E742EA"/>
    <w:rsid w:val="00E74732"/>
    <w:rsid w:val="00E756B1"/>
    <w:rsid w:val="00E77809"/>
    <w:rsid w:val="00E77923"/>
    <w:rsid w:val="00E80154"/>
    <w:rsid w:val="00E806E6"/>
    <w:rsid w:val="00E8098A"/>
    <w:rsid w:val="00E80C68"/>
    <w:rsid w:val="00E81323"/>
    <w:rsid w:val="00E818B5"/>
    <w:rsid w:val="00E81B86"/>
    <w:rsid w:val="00E82199"/>
    <w:rsid w:val="00E82BE4"/>
    <w:rsid w:val="00E83987"/>
    <w:rsid w:val="00E83B73"/>
    <w:rsid w:val="00E83C43"/>
    <w:rsid w:val="00E8497F"/>
    <w:rsid w:val="00E85879"/>
    <w:rsid w:val="00E85E3D"/>
    <w:rsid w:val="00E86BC4"/>
    <w:rsid w:val="00E86C72"/>
    <w:rsid w:val="00E87807"/>
    <w:rsid w:val="00E878C3"/>
    <w:rsid w:val="00E90706"/>
    <w:rsid w:val="00E90FB9"/>
    <w:rsid w:val="00E9100F"/>
    <w:rsid w:val="00E91466"/>
    <w:rsid w:val="00E91871"/>
    <w:rsid w:val="00E91D88"/>
    <w:rsid w:val="00E91E5D"/>
    <w:rsid w:val="00E91FD0"/>
    <w:rsid w:val="00E9215D"/>
    <w:rsid w:val="00E9220E"/>
    <w:rsid w:val="00E922CE"/>
    <w:rsid w:val="00E924E4"/>
    <w:rsid w:val="00E933AF"/>
    <w:rsid w:val="00E94D02"/>
    <w:rsid w:val="00E952D3"/>
    <w:rsid w:val="00E95301"/>
    <w:rsid w:val="00E96C36"/>
    <w:rsid w:val="00E974ED"/>
    <w:rsid w:val="00E974FA"/>
    <w:rsid w:val="00E97EA0"/>
    <w:rsid w:val="00E97FC3"/>
    <w:rsid w:val="00EA000F"/>
    <w:rsid w:val="00EA0D67"/>
    <w:rsid w:val="00EA1934"/>
    <w:rsid w:val="00EA1B58"/>
    <w:rsid w:val="00EA1EB9"/>
    <w:rsid w:val="00EA23CA"/>
    <w:rsid w:val="00EA240A"/>
    <w:rsid w:val="00EA2505"/>
    <w:rsid w:val="00EA2964"/>
    <w:rsid w:val="00EA336D"/>
    <w:rsid w:val="00EA3659"/>
    <w:rsid w:val="00EA36C5"/>
    <w:rsid w:val="00EA406E"/>
    <w:rsid w:val="00EA4112"/>
    <w:rsid w:val="00EA4188"/>
    <w:rsid w:val="00EA43AC"/>
    <w:rsid w:val="00EA52D3"/>
    <w:rsid w:val="00EA558E"/>
    <w:rsid w:val="00EA6695"/>
    <w:rsid w:val="00EA73CE"/>
    <w:rsid w:val="00EA7623"/>
    <w:rsid w:val="00EA7CA6"/>
    <w:rsid w:val="00EB0558"/>
    <w:rsid w:val="00EB0DB9"/>
    <w:rsid w:val="00EB0F13"/>
    <w:rsid w:val="00EB12B7"/>
    <w:rsid w:val="00EB2329"/>
    <w:rsid w:val="00EB3847"/>
    <w:rsid w:val="00EB3E25"/>
    <w:rsid w:val="00EB3F0D"/>
    <w:rsid w:val="00EB4053"/>
    <w:rsid w:val="00EB4BF0"/>
    <w:rsid w:val="00EB75E9"/>
    <w:rsid w:val="00EC023A"/>
    <w:rsid w:val="00EC1341"/>
    <w:rsid w:val="00EC24E2"/>
    <w:rsid w:val="00EC286E"/>
    <w:rsid w:val="00EC4488"/>
    <w:rsid w:val="00EC5067"/>
    <w:rsid w:val="00EC546D"/>
    <w:rsid w:val="00EC5864"/>
    <w:rsid w:val="00EC6554"/>
    <w:rsid w:val="00EC6AC6"/>
    <w:rsid w:val="00EC7AEF"/>
    <w:rsid w:val="00ED043A"/>
    <w:rsid w:val="00ED0AAD"/>
    <w:rsid w:val="00ED16DE"/>
    <w:rsid w:val="00ED189D"/>
    <w:rsid w:val="00ED1E89"/>
    <w:rsid w:val="00ED20BA"/>
    <w:rsid w:val="00ED259F"/>
    <w:rsid w:val="00ED2D0D"/>
    <w:rsid w:val="00ED3727"/>
    <w:rsid w:val="00ED3DDF"/>
    <w:rsid w:val="00ED3FF4"/>
    <w:rsid w:val="00ED41CA"/>
    <w:rsid w:val="00ED4BE8"/>
    <w:rsid w:val="00ED4E07"/>
    <w:rsid w:val="00ED50F4"/>
    <w:rsid w:val="00ED67B6"/>
    <w:rsid w:val="00ED682B"/>
    <w:rsid w:val="00ED6ACA"/>
    <w:rsid w:val="00ED7520"/>
    <w:rsid w:val="00ED7CC1"/>
    <w:rsid w:val="00EE0728"/>
    <w:rsid w:val="00EE09DA"/>
    <w:rsid w:val="00EE1C1A"/>
    <w:rsid w:val="00EE2613"/>
    <w:rsid w:val="00EE294F"/>
    <w:rsid w:val="00EE304D"/>
    <w:rsid w:val="00EE35AF"/>
    <w:rsid w:val="00EE394B"/>
    <w:rsid w:val="00EE4152"/>
    <w:rsid w:val="00EE4F18"/>
    <w:rsid w:val="00EE550A"/>
    <w:rsid w:val="00EE5FE2"/>
    <w:rsid w:val="00EE6933"/>
    <w:rsid w:val="00EE7084"/>
    <w:rsid w:val="00EE7200"/>
    <w:rsid w:val="00EE74D0"/>
    <w:rsid w:val="00EE7724"/>
    <w:rsid w:val="00EE7D57"/>
    <w:rsid w:val="00EE7ED0"/>
    <w:rsid w:val="00EE7F5F"/>
    <w:rsid w:val="00EF0391"/>
    <w:rsid w:val="00EF0B6F"/>
    <w:rsid w:val="00EF114E"/>
    <w:rsid w:val="00EF1468"/>
    <w:rsid w:val="00EF19E9"/>
    <w:rsid w:val="00EF1E98"/>
    <w:rsid w:val="00EF1ED6"/>
    <w:rsid w:val="00EF24CA"/>
    <w:rsid w:val="00EF2C7C"/>
    <w:rsid w:val="00EF2CD9"/>
    <w:rsid w:val="00EF4070"/>
    <w:rsid w:val="00EF4212"/>
    <w:rsid w:val="00EF5820"/>
    <w:rsid w:val="00EF5970"/>
    <w:rsid w:val="00EF5C68"/>
    <w:rsid w:val="00EF76C7"/>
    <w:rsid w:val="00EF7ABF"/>
    <w:rsid w:val="00F00328"/>
    <w:rsid w:val="00F0045F"/>
    <w:rsid w:val="00F00673"/>
    <w:rsid w:val="00F0200C"/>
    <w:rsid w:val="00F02337"/>
    <w:rsid w:val="00F02994"/>
    <w:rsid w:val="00F02B19"/>
    <w:rsid w:val="00F02D46"/>
    <w:rsid w:val="00F0334D"/>
    <w:rsid w:val="00F03B49"/>
    <w:rsid w:val="00F04898"/>
    <w:rsid w:val="00F04CF8"/>
    <w:rsid w:val="00F05161"/>
    <w:rsid w:val="00F05DE6"/>
    <w:rsid w:val="00F062E1"/>
    <w:rsid w:val="00F06541"/>
    <w:rsid w:val="00F06BFD"/>
    <w:rsid w:val="00F06F95"/>
    <w:rsid w:val="00F07708"/>
    <w:rsid w:val="00F1025A"/>
    <w:rsid w:val="00F10E17"/>
    <w:rsid w:val="00F111B1"/>
    <w:rsid w:val="00F11D81"/>
    <w:rsid w:val="00F12563"/>
    <w:rsid w:val="00F12664"/>
    <w:rsid w:val="00F12695"/>
    <w:rsid w:val="00F12D3A"/>
    <w:rsid w:val="00F1327A"/>
    <w:rsid w:val="00F135C3"/>
    <w:rsid w:val="00F13B94"/>
    <w:rsid w:val="00F13DEC"/>
    <w:rsid w:val="00F146EE"/>
    <w:rsid w:val="00F14DFA"/>
    <w:rsid w:val="00F1521C"/>
    <w:rsid w:val="00F156FE"/>
    <w:rsid w:val="00F15895"/>
    <w:rsid w:val="00F15BC9"/>
    <w:rsid w:val="00F16139"/>
    <w:rsid w:val="00F1659B"/>
    <w:rsid w:val="00F16A4F"/>
    <w:rsid w:val="00F16C47"/>
    <w:rsid w:val="00F17A4B"/>
    <w:rsid w:val="00F17AE2"/>
    <w:rsid w:val="00F201B8"/>
    <w:rsid w:val="00F20350"/>
    <w:rsid w:val="00F20712"/>
    <w:rsid w:val="00F20884"/>
    <w:rsid w:val="00F2226C"/>
    <w:rsid w:val="00F225FD"/>
    <w:rsid w:val="00F22787"/>
    <w:rsid w:val="00F2297F"/>
    <w:rsid w:val="00F2338D"/>
    <w:rsid w:val="00F23E25"/>
    <w:rsid w:val="00F2400A"/>
    <w:rsid w:val="00F262B9"/>
    <w:rsid w:val="00F269F8"/>
    <w:rsid w:val="00F27240"/>
    <w:rsid w:val="00F27A5D"/>
    <w:rsid w:val="00F27F92"/>
    <w:rsid w:val="00F30E0F"/>
    <w:rsid w:val="00F31386"/>
    <w:rsid w:val="00F32167"/>
    <w:rsid w:val="00F341CA"/>
    <w:rsid w:val="00F35780"/>
    <w:rsid w:val="00F35EDC"/>
    <w:rsid w:val="00F361B5"/>
    <w:rsid w:val="00F36AD1"/>
    <w:rsid w:val="00F37342"/>
    <w:rsid w:val="00F379FA"/>
    <w:rsid w:val="00F37B9A"/>
    <w:rsid w:val="00F37E47"/>
    <w:rsid w:val="00F37EBB"/>
    <w:rsid w:val="00F37EF3"/>
    <w:rsid w:val="00F40194"/>
    <w:rsid w:val="00F40552"/>
    <w:rsid w:val="00F406E0"/>
    <w:rsid w:val="00F40FF8"/>
    <w:rsid w:val="00F42CF1"/>
    <w:rsid w:val="00F43534"/>
    <w:rsid w:val="00F4364C"/>
    <w:rsid w:val="00F4365B"/>
    <w:rsid w:val="00F44D9C"/>
    <w:rsid w:val="00F44E40"/>
    <w:rsid w:val="00F45488"/>
    <w:rsid w:val="00F45DF5"/>
    <w:rsid w:val="00F46103"/>
    <w:rsid w:val="00F46316"/>
    <w:rsid w:val="00F46830"/>
    <w:rsid w:val="00F47793"/>
    <w:rsid w:val="00F479C6"/>
    <w:rsid w:val="00F47AEF"/>
    <w:rsid w:val="00F47B24"/>
    <w:rsid w:val="00F503D6"/>
    <w:rsid w:val="00F5057A"/>
    <w:rsid w:val="00F50700"/>
    <w:rsid w:val="00F51449"/>
    <w:rsid w:val="00F51BC2"/>
    <w:rsid w:val="00F51C24"/>
    <w:rsid w:val="00F51C6C"/>
    <w:rsid w:val="00F51D90"/>
    <w:rsid w:val="00F52244"/>
    <w:rsid w:val="00F53082"/>
    <w:rsid w:val="00F53B61"/>
    <w:rsid w:val="00F5452E"/>
    <w:rsid w:val="00F54D86"/>
    <w:rsid w:val="00F5576B"/>
    <w:rsid w:val="00F55FC2"/>
    <w:rsid w:val="00F56AA8"/>
    <w:rsid w:val="00F57174"/>
    <w:rsid w:val="00F57311"/>
    <w:rsid w:val="00F5752A"/>
    <w:rsid w:val="00F576B8"/>
    <w:rsid w:val="00F57C26"/>
    <w:rsid w:val="00F6036C"/>
    <w:rsid w:val="00F611D4"/>
    <w:rsid w:val="00F61465"/>
    <w:rsid w:val="00F61836"/>
    <w:rsid w:val="00F61982"/>
    <w:rsid w:val="00F61BA2"/>
    <w:rsid w:val="00F62916"/>
    <w:rsid w:val="00F62C0C"/>
    <w:rsid w:val="00F63D9A"/>
    <w:rsid w:val="00F65866"/>
    <w:rsid w:val="00F65996"/>
    <w:rsid w:val="00F659A3"/>
    <w:rsid w:val="00F65ADC"/>
    <w:rsid w:val="00F65CD2"/>
    <w:rsid w:val="00F6656C"/>
    <w:rsid w:val="00F67F63"/>
    <w:rsid w:val="00F700AA"/>
    <w:rsid w:val="00F70370"/>
    <w:rsid w:val="00F71315"/>
    <w:rsid w:val="00F7146A"/>
    <w:rsid w:val="00F71C65"/>
    <w:rsid w:val="00F720F9"/>
    <w:rsid w:val="00F72178"/>
    <w:rsid w:val="00F721D5"/>
    <w:rsid w:val="00F725DC"/>
    <w:rsid w:val="00F72F19"/>
    <w:rsid w:val="00F73D31"/>
    <w:rsid w:val="00F7417F"/>
    <w:rsid w:val="00F758D3"/>
    <w:rsid w:val="00F7594B"/>
    <w:rsid w:val="00F75AE4"/>
    <w:rsid w:val="00F75B91"/>
    <w:rsid w:val="00F763E0"/>
    <w:rsid w:val="00F77AA4"/>
    <w:rsid w:val="00F81264"/>
    <w:rsid w:val="00F82580"/>
    <w:rsid w:val="00F834BB"/>
    <w:rsid w:val="00F84A68"/>
    <w:rsid w:val="00F84CF3"/>
    <w:rsid w:val="00F84DD5"/>
    <w:rsid w:val="00F84E4C"/>
    <w:rsid w:val="00F8523F"/>
    <w:rsid w:val="00F85697"/>
    <w:rsid w:val="00F86A34"/>
    <w:rsid w:val="00F86CBB"/>
    <w:rsid w:val="00F87116"/>
    <w:rsid w:val="00F876D4"/>
    <w:rsid w:val="00F919B9"/>
    <w:rsid w:val="00F91DEE"/>
    <w:rsid w:val="00F921D7"/>
    <w:rsid w:val="00F928BA"/>
    <w:rsid w:val="00F92F01"/>
    <w:rsid w:val="00F93C57"/>
    <w:rsid w:val="00F93D29"/>
    <w:rsid w:val="00F940EC"/>
    <w:rsid w:val="00F9498F"/>
    <w:rsid w:val="00F95E2C"/>
    <w:rsid w:val="00F95EDE"/>
    <w:rsid w:val="00F97A07"/>
    <w:rsid w:val="00F97D09"/>
    <w:rsid w:val="00FA02D2"/>
    <w:rsid w:val="00FA11E7"/>
    <w:rsid w:val="00FA19E1"/>
    <w:rsid w:val="00FA2634"/>
    <w:rsid w:val="00FA2DE9"/>
    <w:rsid w:val="00FA312C"/>
    <w:rsid w:val="00FA38EC"/>
    <w:rsid w:val="00FA50A8"/>
    <w:rsid w:val="00FA55D8"/>
    <w:rsid w:val="00FA61F9"/>
    <w:rsid w:val="00FA68AD"/>
    <w:rsid w:val="00FA6C22"/>
    <w:rsid w:val="00FA6F62"/>
    <w:rsid w:val="00FA74D7"/>
    <w:rsid w:val="00FA74E3"/>
    <w:rsid w:val="00FA75CE"/>
    <w:rsid w:val="00FB0145"/>
    <w:rsid w:val="00FB0227"/>
    <w:rsid w:val="00FB0AC5"/>
    <w:rsid w:val="00FB1264"/>
    <w:rsid w:val="00FB18D0"/>
    <w:rsid w:val="00FB19CD"/>
    <w:rsid w:val="00FB1A8C"/>
    <w:rsid w:val="00FB1C38"/>
    <w:rsid w:val="00FB1E05"/>
    <w:rsid w:val="00FB27AF"/>
    <w:rsid w:val="00FB299B"/>
    <w:rsid w:val="00FB2B20"/>
    <w:rsid w:val="00FB2CE3"/>
    <w:rsid w:val="00FB2E81"/>
    <w:rsid w:val="00FB3213"/>
    <w:rsid w:val="00FB3AA3"/>
    <w:rsid w:val="00FB3D87"/>
    <w:rsid w:val="00FB3DBD"/>
    <w:rsid w:val="00FB3F5E"/>
    <w:rsid w:val="00FB424C"/>
    <w:rsid w:val="00FB4F84"/>
    <w:rsid w:val="00FB544F"/>
    <w:rsid w:val="00FB564B"/>
    <w:rsid w:val="00FB6121"/>
    <w:rsid w:val="00FB739C"/>
    <w:rsid w:val="00FB7417"/>
    <w:rsid w:val="00FB743C"/>
    <w:rsid w:val="00FB74CD"/>
    <w:rsid w:val="00FB7749"/>
    <w:rsid w:val="00FC0816"/>
    <w:rsid w:val="00FC0825"/>
    <w:rsid w:val="00FC0A8F"/>
    <w:rsid w:val="00FC0E4B"/>
    <w:rsid w:val="00FC104C"/>
    <w:rsid w:val="00FC1416"/>
    <w:rsid w:val="00FC1477"/>
    <w:rsid w:val="00FC1698"/>
    <w:rsid w:val="00FC19AD"/>
    <w:rsid w:val="00FC1A97"/>
    <w:rsid w:val="00FC1BE4"/>
    <w:rsid w:val="00FC2610"/>
    <w:rsid w:val="00FC298F"/>
    <w:rsid w:val="00FC378D"/>
    <w:rsid w:val="00FC3F7B"/>
    <w:rsid w:val="00FC4695"/>
    <w:rsid w:val="00FC47F8"/>
    <w:rsid w:val="00FC4B97"/>
    <w:rsid w:val="00FC5452"/>
    <w:rsid w:val="00FC6E8D"/>
    <w:rsid w:val="00FC7272"/>
    <w:rsid w:val="00FC7666"/>
    <w:rsid w:val="00FD0E56"/>
    <w:rsid w:val="00FD1AA4"/>
    <w:rsid w:val="00FD1FEE"/>
    <w:rsid w:val="00FD2206"/>
    <w:rsid w:val="00FD2A0F"/>
    <w:rsid w:val="00FD307B"/>
    <w:rsid w:val="00FD42B8"/>
    <w:rsid w:val="00FD6016"/>
    <w:rsid w:val="00FD63F8"/>
    <w:rsid w:val="00FD6BC6"/>
    <w:rsid w:val="00FD7403"/>
    <w:rsid w:val="00FD744E"/>
    <w:rsid w:val="00FE05EB"/>
    <w:rsid w:val="00FE0CFF"/>
    <w:rsid w:val="00FE111A"/>
    <w:rsid w:val="00FE1866"/>
    <w:rsid w:val="00FE189F"/>
    <w:rsid w:val="00FE2543"/>
    <w:rsid w:val="00FE4A57"/>
    <w:rsid w:val="00FE4CE7"/>
    <w:rsid w:val="00FE4F95"/>
    <w:rsid w:val="00FE50EF"/>
    <w:rsid w:val="00FE5C53"/>
    <w:rsid w:val="00FE5E32"/>
    <w:rsid w:val="00FE6233"/>
    <w:rsid w:val="00FE67B6"/>
    <w:rsid w:val="00FE68E4"/>
    <w:rsid w:val="00FE6D25"/>
    <w:rsid w:val="00FE7372"/>
    <w:rsid w:val="00FF051E"/>
    <w:rsid w:val="00FF1582"/>
    <w:rsid w:val="00FF1832"/>
    <w:rsid w:val="00FF20D0"/>
    <w:rsid w:val="00FF2595"/>
    <w:rsid w:val="00FF284F"/>
    <w:rsid w:val="00FF33F8"/>
    <w:rsid w:val="00FF346D"/>
    <w:rsid w:val="00FF34A3"/>
    <w:rsid w:val="00FF357C"/>
    <w:rsid w:val="00FF3E1C"/>
    <w:rsid w:val="00FF3F93"/>
    <w:rsid w:val="00FF451E"/>
    <w:rsid w:val="00FF52AE"/>
    <w:rsid w:val="00FF53E7"/>
    <w:rsid w:val="00FF5B0C"/>
    <w:rsid w:val="00FF5C72"/>
    <w:rsid w:val="00FF661C"/>
    <w:rsid w:val="00FF7071"/>
    <w:rsid w:val="00FF730A"/>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FC1F0"/>
  <w15:docId w15:val="{BA691F6B-ED23-481B-B5A9-E9D6CAA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1"/>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1"/>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1"/>
      </w:numPr>
      <w:spacing w:before="240" w:after="40"/>
      <w:outlineLvl w:val="3"/>
    </w:pPr>
    <w:rPr>
      <w:b/>
      <w:i/>
      <w:color w:val="000000"/>
    </w:rPr>
  </w:style>
  <w:style w:type="paragraph" w:styleId="Heading5">
    <w:name w:val="heading 5"/>
    <w:basedOn w:val="Normal"/>
    <w:next w:val="Normal"/>
    <w:qFormat/>
    <w:rsid w:val="00591235"/>
    <w:pPr>
      <w:keepNext/>
      <w:numPr>
        <w:ilvl w:val="4"/>
        <w:numId w:val="21"/>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1"/>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1"/>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1"/>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1"/>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FootnoteTextChar">
    <w:name w:val="Footnote Text Char"/>
    <w:basedOn w:val="DefaultParagraphFont"/>
    <w:link w:val="FootnoteText"/>
    <w:semiHidden/>
    <w:rsid w:val="00F20712"/>
    <w:rPr>
      <w:rFonts w:ascii="Verdana" w:hAnsi="Verdana"/>
      <w:sz w:val="16"/>
    </w:rPr>
  </w:style>
  <w:style w:type="character" w:customStyle="1" w:styleId="Style1Char">
    <w:name w:val="Style1 Char"/>
    <w:link w:val="Style1"/>
    <w:locked/>
    <w:rsid w:val="00F20712"/>
    <w:rPr>
      <w:rFonts w:ascii="Verdana" w:hAnsi="Verdana"/>
      <w:color w:val="000000"/>
      <w:kern w:val="28"/>
      <w:sz w:val="22"/>
    </w:rPr>
  </w:style>
  <w:style w:type="character" w:styleId="FootnoteReference">
    <w:name w:val="footnote reference"/>
    <w:semiHidden/>
    <w:unhideWhenUsed/>
    <w:rsid w:val="00F20712"/>
    <w:rPr>
      <w:vertAlign w:val="superscript"/>
    </w:rPr>
  </w:style>
  <w:style w:type="paragraph" w:styleId="Revision">
    <w:name w:val="Revision"/>
    <w:hidden/>
    <w:uiPriority w:val="99"/>
    <w:semiHidden/>
    <w:rsid w:val="009C4B6E"/>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160">
      <w:bodyDiv w:val="1"/>
      <w:marLeft w:val="0"/>
      <w:marRight w:val="0"/>
      <w:marTop w:val="0"/>
      <w:marBottom w:val="0"/>
      <w:divBdr>
        <w:top w:val="none" w:sz="0" w:space="0" w:color="auto"/>
        <w:left w:val="none" w:sz="0" w:space="0" w:color="auto"/>
        <w:bottom w:val="none" w:sz="0" w:space="0" w:color="auto"/>
        <w:right w:val="none" w:sz="0" w:space="0" w:color="auto"/>
      </w:divBdr>
    </w:div>
    <w:div w:id="215548323">
      <w:bodyDiv w:val="1"/>
      <w:marLeft w:val="0"/>
      <w:marRight w:val="0"/>
      <w:marTop w:val="0"/>
      <w:marBottom w:val="0"/>
      <w:divBdr>
        <w:top w:val="none" w:sz="0" w:space="0" w:color="auto"/>
        <w:left w:val="none" w:sz="0" w:space="0" w:color="auto"/>
        <w:bottom w:val="none" w:sz="0" w:space="0" w:color="auto"/>
        <w:right w:val="none" w:sz="0" w:space="0" w:color="auto"/>
      </w:divBdr>
    </w:div>
    <w:div w:id="536048799">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589927370">
      <w:bodyDiv w:val="1"/>
      <w:marLeft w:val="0"/>
      <w:marRight w:val="0"/>
      <w:marTop w:val="0"/>
      <w:marBottom w:val="0"/>
      <w:divBdr>
        <w:top w:val="none" w:sz="0" w:space="0" w:color="auto"/>
        <w:left w:val="none" w:sz="0" w:space="0" w:color="auto"/>
        <w:bottom w:val="none" w:sz="0" w:space="0" w:color="auto"/>
        <w:right w:val="none" w:sz="0" w:space="0" w:color="auto"/>
      </w:divBdr>
    </w:div>
    <w:div w:id="1863939175">
      <w:bodyDiv w:val="1"/>
      <w:marLeft w:val="0"/>
      <w:marRight w:val="0"/>
      <w:marTop w:val="0"/>
      <w:marBottom w:val="0"/>
      <w:divBdr>
        <w:top w:val="none" w:sz="0" w:space="0" w:color="auto"/>
        <w:left w:val="none" w:sz="0" w:space="0" w:color="auto"/>
        <w:bottom w:val="none" w:sz="0" w:space="0" w:color="auto"/>
        <w:right w:val="none" w:sz="0" w:space="0" w:color="auto"/>
      </w:divBdr>
    </w:div>
    <w:div w:id="2013949003">
      <w:bodyDiv w:val="1"/>
      <w:marLeft w:val="0"/>
      <w:marRight w:val="0"/>
      <w:marTop w:val="0"/>
      <w:marBottom w:val="0"/>
      <w:divBdr>
        <w:top w:val="none" w:sz="0" w:space="0" w:color="auto"/>
        <w:left w:val="none" w:sz="0" w:space="0" w:color="auto"/>
        <w:bottom w:val="none" w:sz="0" w:space="0" w:color="auto"/>
        <w:right w:val="none" w:sz="0" w:space="0" w:color="auto"/>
      </w:divBdr>
    </w:div>
    <w:div w:id="204028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Behn, Annmarie</DisplayName>
        <AccountId>1807</AccountId>
        <AccountType/>
      </UserInfo>
      <UserInfo>
        <DisplayName>Cruickshank, Heidi</DisplayName>
        <AccountId>1014</AccountId>
        <AccountType/>
      </UserInfo>
    </SharedWithUsers>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A93B091-E8AC-4B7B-9512-6713184D0513}"/>
</file>

<file path=customXml/itemProps3.xml><?xml version="1.0" encoding="utf-8"?>
<ds:datastoreItem xmlns:ds="http://schemas.openxmlformats.org/officeDocument/2006/customXml" ds:itemID="{9BFDBAFC-7455-4719-8DEB-425DC4735B34}">
  <ds:schemaRefs>
    <ds:schemaRef ds:uri="http://schemas.microsoft.com/sharepoint/v3/contenttype/forms"/>
  </ds:schemaRefs>
</ds:datastoreItem>
</file>

<file path=customXml/itemProps4.xml><?xml version="1.0" encoding="utf-8"?>
<ds:datastoreItem xmlns:ds="http://schemas.openxmlformats.org/officeDocument/2006/customXml" ds:itemID="{968BEAEC-A5BF-444A-AD6B-C36E9D703234}">
  <ds:schemaRefs>
    <ds:schemaRef ds:uri="http://schemas.openxmlformats.org/officeDocument/2006/bibliography"/>
  </ds:schemaRefs>
</ds:datastoreItem>
</file>

<file path=customXml/itemProps5.xml><?xml version="1.0" encoding="utf-8"?>
<ds:datastoreItem xmlns:ds="http://schemas.openxmlformats.org/officeDocument/2006/customXml" ds:itemID="{F2601916-68A4-4734-BA8B-674C81884A7B}">
  <ds:schemaRefs>
    <ds:schemaRef ds:uri="http://schemas.microsoft.com/office/2006/metadata/properties"/>
    <ds:schemaRef ds:uri="http://schemas.microsoft.com/office/infopath/2007/PartnerControls"/>
    <ds:schemaRef ds:uri="c9a31704-8876-44e3-a39c-721bd2a9d2da"/>
    <ds:schemaRef ds:uri="2c0906fd-6b37-47b4-88d3-437ffaecbb7d"/>
  </ds:schemaRefs>
</ds:datastoreItem>
</file>

<file path=docProps/app.xml><?xml version="1.0" encoding="utf-8"?>
<Properties xmlns="http://schemas.openxmlformats.org/officeDocument/2006/extended-properties" xmlns:vt="http://schemas.openxmlformats.org/officeDocument/2006/docPropsVTypes">
  <Template>Decisions</Template>
  <TotalTime>133</TotalTime>
  <Pages>18</Pages>
  <Words>7821</Words>
  <Characters>44583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52300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Behn, Annmarie</dc:creator>
  <cp:lastModifiedBy>Dobbs, Dom</cp:lastModifiedBy>
  <cp:revision>3</cp:revision>
  <cp:lastPrinted>2025-11-12T13:42:00Z</cp:lastPrinted>
  <dcterms:created xsi:type="dcterms:W3CDTF">2025-11-12T11:09:00Z</dcterms:created>
  <dcterms:modified xsi:type="dcterms:W3CDTF">2025-11-12T13:49:00Z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