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9C551" w14:textId="78DF3B61" w:rsidR="00BE649C" w:rsidRDefault="00BE649C" w:rsidP="000B0589">
      <w:pPr>
        <w:spacing w:before="60" w:after="60"/>
      </w:pPr>
      <w:r>
        <w:rPr>
          <w:noProof/>
        </w:rPr>
        <w:drawing>
          <wp:inline distT="0" distB="0" distL="0" distR="0" wp14:anchorId="26F601A9" wp14:editId="194A77F6">
            <wp:extent cx="3530747" cy="418522"/>
            <wp:effectExtent l="0" t="0" r="0" b="635"/>
            <wp:docPr id="48095499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54991"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4890" cy="426125"/>
                    </a:xfrm>
                    <a:prstGeom prst="rect">
                      <a:avLst/>
                    </a:prstGeom>
                    <a:noFill/>
                  </pic:spPr>
                </pic:pic>
              </a:graphicData>
            </a:graphic>
          </wp:inline>
        </w:drawing>
      </w:r>
    </w:p>
    <w:p w14:paraId="5E70E632" w14:textId="77777777" w:rsidR="00BE649C" w:rsidRDefault="00BE649C"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083B50" w14:paraId="522585E5" w14:textId="77777777" w:rsidTr="0009142A">
        <w:trPr>
          <w:cantSplit/>
          <w:trHeight w:val="23"/>
        </w:trPr>
        <w:tc>
          <w:tcPr>
            <w:tcW w:w="9356" w:type="dxa"/>
          </w:tcPr>
          <w:p w14:paraId="58E7DD66" w14:textId="7ED553F3" w:rsidR="000B0589" w:rsidRPr="00083B50" w:rsidRDefault="0009142A" w:rsidP="002E2646">
            <w:pPr>
              <w:spacing w:before="120"/>
              <w:ind w:left="-108" w:right="34"/>
              <w:rPr>
                <w:rFonts w:ascii="Arial" w:hAnsi="Arial" w:cs="Arial"/>
                <w:b/>
                <w:color w:val="000000"/>
                <w:sz w:val="40"/>
                <w:szCs w:val="40"/>
              </w:rPr>
            </w:pPr>
            <w:bookmarkStart w:id="0" w:name="bmkTable00"/>
            <w:bookmarkEnd w:id="0"/>
            <w:r w:rsidRPr="00083B50">
              <w:rPr>
                <w:rFonts w:ascii="Arial" w:hAnsi="Arial" w:cs="Arial"/>
                <w:b/>
                <w:color w:val="000000"/>
                <w:sz w:val="40"/>
                <w:szCs w:val="40"/>
              </w:rPr>
              <w:t>Order Decision</w:t>
            </w:r>
          </w:p>
        </w:tc>
      </w:tr>
      <w:tr w:rsidR="000B0589" w:rsidRPr="00083B50" w14:paraId="682ADCBC" w14:textId="77777777" w:rsidTr="0009142A">
        <w:trPr>
          <w:cantSplit/>
          <w:trHeight w:val="23"/>
        </w:trPr>
        <w:tc>
          <w:tcPr>
            <w:tcW w:w="9356" w:type="dxa"/>
            <w:vAlign w:val="center"/>
          </w:tcPr>
          <w:p w14:paraId="4D949E93" w14:textId="12E09421" w:rsidR="0009142A" w:rsidRPr="00083B50" w:rsidRDefault="0009142A" w:rsidP="0009142A">
            <w:pPr>
              <w:spacing w:before="60"/>
              <w:ind w:left="-108" w:right="34"/>
              <w:rPr>
                <w:rFonts w:ascii="Arial" w:hAnsi="Arial" w:cs="Arial"/>
                <w:color w:val="000000"/>
                <w:szCs w:val="22"/>
              </w:rPr>
            </w:pPr>
            <w:r w:rsidRPr="00083B50">
              <w:rPr>
                <w:rFonts w:ascii="Arial" w:hAnsi="Arial" w:cs="Arial"/>
                <w:color w:val="000000"/>
                <w:szCs w:val="22"/>
              </w:rPr>
              <w:t xml:space="preserve">Inquiry Held on </w:t>
            </w:r>
            <w:r w:rsidR="00663D33">
              <w:rPr>
                <w:rFonts w:ascii="Arial" w:hAnsi="Arial" w:cs="Arial"/>
                <w:color w:val="000000"/>
                <w:szCs w:val="22"/>
              </w:rPr>
              <w:t>4</w:t>
            </w:r>
            <w:r w:rsidR="00022C59">
              <w:rPr>
                <w:rFonts w:ascii="Arial" w:hAnsi="Arial" w:cs="Arial"/>
                <w:color w:val="000000"/>
                <w:szCs w:val="22"/>
              </w:rPr>
              <w:t>, 5, 6, 11 and 12</w:t>
            </w:r>
            <w:r w:rsidRPr="00083B50">
              <w:rPr>
                <w:rFonts w:ascii="Arial" w:hAnsi="Arial" w:cs="Arial"/>
                <w:color w:val="000000"/>
                <w:szCs w:val="22"/>
              </w:rPr>
              <w:t xml:space="preserve"> </w:t>
            </w:r>
            <w:r w:rsidR="00663D33">
              <w:rPr>
                <w:rFonts w:ascii="Arial" w:hAnsi="Arial" w:cs="Arial"/>
                <w:color w:val="000000"/>
                <w:szCs w:val="22"/>
              </w:rPr>
              <w:t>March</w:t>
            </w:r>
            <w:r w:rsidRPr="00083B50">
              <w:rPr>
                <w:rFonts w:ascii="Arial" w:hAnsi="Arial" w:cs="Arial"/>
                <w:color w:val="000000"/>
                <w:szCs w:val="22"/>
              </w:rPr>
              <w:t xml:space="preserve"> 202</w:t>
            </w:r>
            <w:r w:rsidR="00022C59">
              <w:rPr>
                <w:rFonts w:ascii="Arial" w:hAnsi="Arial" w:cs="Arial"/>
                <w:color w:val="000000"/>
                <w:szCs w:val="22"/>
              </w:rPr>
              <w:t>5</w:t>
            </w:r>
          </w:p>
          <w:p w14:paraId="048E74FE" w14:textId="67703344" w:rsidR="000B0589" w:rsidRPr="00083B50" w:rsidRDefault="0009142A" w:rsidP="0009142A">
            <w:pPr>
              <w:spacing w:before="60"/>
              <w:ind w:left="-108" w:right="34"/>
              <w:rPr>
                <w:rFonts w:ascii="Arial" w:hAnsi="Arial" w:cs="Arial"/>
                <w:color w:val="000000"/>
                <w:szCs w:val="22"/>
              </w:rPr>
            </w:pPr>
            <w:r w:rsidRPr="00083B50">
              <w:rPr>
                <w:rFonts w:ascii="Arial" w:hAnsi="Arial" w:cs="Arial"/>
                <w:color w:val="000000"/>
                <w:szCs w:val="22"/>
              </w:rPr>
              <w:t xml:space="preserve">Site visit made on </w:t>
            </w:r>
            <w:r w:rsidR="00022C59">
              <w:rPr>
                <w:rFonts w:ascii="Arial" w:hAnsi="Arial" w:cs="Arial"/>
                <w:color w:val="000000"/>
                <w:szCs w:val="22"/>
              </w:rPr>
              <w:t>1</w:t>
            </w:r>
            <w:r w:rsidR="00F42604">
              <w:rPr>
                <w:rFonts w:ascii="Arial" w:hAnsi="Arial" w:cs="Arial"/>
                <w:color w:val="000000"/>
                <w:szCs w:val="22"/>
              </w:rPr>
              <w:t>3</w:t>
            </w:r>
            <w:r w:rsidRPr="00083B50">
              <w:rPr>
                <w:rFonts w:ascii="Arial" w:hAnsi="Arial" w:cs="Arial"/>
                <w:color w:val="000000"/>
                <w:szCs w:val="22"/>
              </w:rPr>
              <w:t xml:space="preserve"> </w:t>
            </w:r>
            <w:r w:rsidR="00F42604">
              <w:rPr>
                <w:rFonts w:ascii="Arial" w:hAnsi="Arial" w:cs="Arial"/>
                <w:color w:val="000000"/>
                <w:szCs w:val="22"/>
              </w:rPr>
              <w:t>March</w:t>
            </w:r>
            <w:r w:rsidRPr="00083B50">
              <w:rPr>
                <w:rFonts w:ascii="Arial" w:hAnsi="Arial" w:cs="Arial"/>
                <w:color w:val="000000"/>
                <w:szCs w:val="22"/>
              </w:rPr>
              <w:t xml:space="preserve"> 202</w:t>
            </w:r>
            <w:r w:rsidR="00F42604">
              <w:rPr>
                <w:rFonts w:ascii="Arial" w:hAnsi="Arial" w:cs="Arial"/>
                <w:color w:val="000000"/>
                <w:szCs w:val="22"/>
              </w:rPr>
              <w:t>5</w:t>
            </w:r>
          </w:p>
        </w:tc>
      </w:tr>
      <w:tr w:rsidR="000B0589" w:rsidRPr="00083B50" w14:paraId="226E74B3" w14:textId="77777777" w:rsidTr="0009142A">
        <w:trPr>
          <w:cantSplit/>
          <w:trHeight w:val="23"/>
        </w:trPr>
        <w:tc>
          <w:tcPr>
            <w:tcW w:w="9356" w:type="dxa"/>
          </w:tcPr>
          <w:p w14:paraId="4F62F56F" w14:textId="356E03D5" w:rsidR="000B0589" w:rsidRPr="00083B50" w:rsidRDefault="0009142A" w:rsidP="0009142A">
            <w:pPr>
              <w:spacing w:before="180"/>
              <w:ind w:left="-108" w:right="34"/>
              <w:rPr>
                <w:rFonts w:ascii="Arial" w:hAnsi="Arial" w:cs="Arial"/>
                <w:b/>
                <w:color w:val="000000"/>
                <w:sz w:val="16"/>
                <w:szCs w:val="22"/>
              </w:rPr>
            </w:pPr>
            <w:r w:rsidRPr="00083B50">
              <w:rPr>
                <w:rFonts w:ascii="Arial" w:hAnsi="Arial" w:cs="Arial"/>
                <w:b/>
                <w:color w:val="000000"/>
                <w:szCs w:val="22"/>
              </w:rPr>
              <w:t>by Paul Freer BA (Hons) LLM PhD MRTPI</w:t>
            </w:r>
          </w:p>
        </w:tc>
      </w:tr>
      <w:tr w:rsidR="000B0589" w:rsidRPr="00083B50" w14:paraId="783E1734" w14:textId="77777777" w:rsidTr="0009142A">
        <w:trPr>
          <w:cantSplit/>
          <w:trHeight w:val="23"/>
        </w:trPr>
        <w:tc>
          <w:tcPr>
            <w:tcW w:w="9356" w:type="dxa"/>
          </w:tcPr>
          <w:p w14:paraId="027FB48C" w14:textId="73FFA0ED" w:rsidR="000B0589" w:rsidRPr="00083B50" w:rsidRDefault="0009142A" w:rsidP="002E2646">
            <w:pPr>
              <w:spacing w:before="120"/>
              <w:ind w:left="-108" w:right="34"/>
              <w:rPr>
                <w:rFonts w:ascii="Arial" w:hAnsi="Arial" w:cs="Arial"/>
                <w:b/>
                <w:color w:val="000000"/>
                <w:sz w:val="16"/>
                <w:szCs w:val="16"/>
              </w:rPr>
            </w:pPr>
            <w:r w:rsidRPr="00083B50">
              <w:rPr>
                <w:rFonts w:ascii="Arial" w:hAnsi="Arial" w:cs="Arial"/>
                <w:b/>
                <w:color w:val="000000"/>
                <w:sz w:val="16"/>
                <w:szCs w:val="16"/>
              </w:rPr>
              <w:t xml:space="preserve">an Inspector appointed by the </w:t>
            </w:r>
            <w:r w:rsidR="0041552F">
              <w:rPr>
                <w:b/>
                <w:color w:val="000000"/>
                <w:sz w:val="16"/>
                <w:szCs w:val="16"/>
              </w:rPr>
              <w:t>Secretary of State for Environment, Food and Rural Affairs</w:t>
            </w:r>
            <w:r w:rsidRPr="00083B50">
              <w:rPr>
                <w:rFonts w:ascii="Arial" w:hAnsi="Arial" w:cs="Arial"/>
                <w:b/>
                <w:color w:val="000000"/>
                <w:sz w:val="16"/>
                <w:szCs w:val="16"/>
              </w:rPr>
              <w:t xml:space="preserve"> </w:t>
            </w:r>
          </w:p>
        </w:tc>
      </w:tr>
      <w:tr w:rsidR="000B0589" w:rsidRPr="00083B50" w14:paraId="6E256A4A" w14:textId="77777777" w:rsidTr="0009142A">
        <w:trPr>
          <w:cantSplit/>
          <w:trHeight w:val="23"/>
        </w:trPr>
        <w:tc>
          <w:tcPr>
            <w:tcW w:w="9356" w:type="dxa"/>
          </w:tcPr>
          <w:p w14:paraId="010D1684" w14:textId="61FA9A51" w:rsidR="000B0589" w:rsidRPr="00083B50" w:rsidRDefault="000B0589" w:rsidP="002E2646">
            <w:pPr>
              <w:spacing w:before="120"/>
              <w:ind w:left="-108" w:right="176"/>
              <w:rPr>
                <w:rFonts w:ascii="Arial" w:hAnsi="Arial" w:cs="Arial"/>
                <w:b/>
                <w:color w:val="000000"/>
                <w:sz w:val="16"/>
                <w:szCs w:val="16"/>
              </w:rPr>
            </w:pPr>
            <w:r w:rsidRPr="00083B50">
              <w:rPr>
                <w:rFonts w:ascii="Arial" w:hAnsi="Arial" w:cs="Arial"/>
                <w:b/>
                <w:color w:val="000000"/>
                <w:sz w:val="16"/>
                <w:szCs w:val="16"/>
              </w:rPr>
              <w:t>Decision date:</w:t>
            </w:r>
            <w:r w:rsidR="00F61B49">
              <w:rPr>
                <w:rFonts w:ascii="Arial" w:hAnsi="Arial" w:cs="Arial"/>
                <w:b/>
                <w:color w:val="000000"/>
                <w:sz w:val="16"/>
                <w:szCs w:val="16"/>
              </w:rPr>
              <w:t xml:space="preserve"> 07 November 2025</w:t>
            </w:r>
          </w:p>
        </w:tc>
      </w:tr>
    </w:tbl>
    <w:p w14:paraId="3016E443" w14:textId="77777777" w:rsidR="0009142A" w:rsidRPr="00083B50" w:rsidRDefault="0009142A" w:rsidP="000B0589">
      <w:pPr>
        <w:rPr>
          <w:rFonts w:ascii="Arial" w:hAnsi="Arial" w:cs="Arial"/>
        </w:rPr>
      </w:pPr>
    </w:p>
    <w:tbl>
      <w:tblPr>
        <w:tblW w:w="0" w:type="auto"/>
        <w:tblLayout w:type="fixed"/>
        <w:tblLook w:val="0000" w:firstRow="0" w:lastRow="0" w:firstColumn="0" w:lastColumn="0" w:noHBand="0" w:noVBand="0"/>
      </w:tblPr>
      <w:tblGrid>
        <w:gridCol w:w="9520"/>
      </w:tblGrid>
      <w:tr w:rsidR="0009142A" w:rsidRPr="00083B50" w14:paraId="7D9C6276" w14:textId="77777777" w:rsidTr="0009142A">
        <w:tc>
          <w:tcPr>
            <w:tcW w:w="9520" w:type="dxa"/>
          </w:tcPr>
          <w:p w14:paraId="1D69C44C" w14:textId="29F72680" w:rsidR="0009142A" w:rsidRPr="00083B50" w:rsidRDefault="0009142A" w:rsidP="0009142A">
            <w:pPr>
              <w:spacing w:after="60"/>
              <w:rPr>
                <w:rFonts w:ascii="Arial" w:hAnsi="Arial" w:cs="Arial"/>
                <w:b/>
                <w:color w:val="000000"/>
              </w:rPr>
            </w:pPr>
            <w:r w:rsidRPr="00083B50">
              <w:rPr>
                <w:rFonts w:ascii="Arial" w:hAnsi="Arial" w:cs="Arial"/>
                <w:b/>
                <w:color w:val="000000"/>
              </w:rPr>
              <w:t>Order Ref: ROW/</w:t>
            </w:r>
            <w:r w:rsidR="00AF68F5" w:rsidRPr="00AF68F5">
              <w:rPr>
                <w:rFonts w:ascii="Arial" w:hAnsi="Arial" w:cs="Arial"/>
                <w:b/>
                <w:color w:val="000000"/>
              </w:rPr>
              <w:t>3319513</w:t>
            </w:r>
          </w:p>
        </w:tc>
      </w:tr>
      <w:tr w:rsidR="0009142A" w:rsidRPr="00083B50" w14:paraId="7D79A46F" w14:textId="77777777" w:rsidTr="0009142A">
        <w:tc>
          <w:tcPr>
            <w:tcW w:w="9520" w:type="dxa"/>
          </w:tcPr>
          <w:p w14:paraId="550D621C" w14:textId="286EC189" w:rsidR="0009142A" w:rsidRPr="00B82379" w:rsidRDefault="0009142A" w:rsidP="00A97C4A">
            <w:pPr>
              <w:pStyle w:val="TBullet"/>
              <w:rPr>
                <w:rFonts w:ascii="Arial" w:hAnsi="Arial" w:cs="Arial"/>
              </w:rPr>
            </w:pPr>
            <w:r w:rsidRPr="00B82379">
              <w:rPr>
                <w:rFonts w:ascii="Arial" w:hAnsi="Arial" w:cs="Arial"/>
              </w:rPr>
              <w:t>This Order is made under Section 53 (2) (b) of the Wildlife and Countryside Act 1981 (the 1981 Act) and is known as the</w:t>
            </w:r>
            <w:r w:rsidR="00A97C4A" w:rsidRPr="00B82379">
              <w:rPr>
                <w:rFonts w:ascii="Arial" w:hAnsi="Arial" w:cs="Arial"/>
              </w:rPr>
              <w:t xml:space="preserve"> </w:t>
            </w:r>
            <w:r w:rsidR="005C70B0" w:rsidRPr="00B82379">
              <w:rPr>
                <w:rFonts w:ascii="Arial" w:hAnsi="Arial" w:cs="Arial"/>
                <w:sz w:val="19"/>
                <w:szCs w:val="19"/>
              </w:rPr>
              <w:t>Restricted Byways No.s</w:t>
            </w:r>
            <w:r w:rsidR="00A97C4A" w:rsidRPr="00B82379">
              <w:rPr>
                <w:rFonts w:ascii="Arial" w:hAnsi="Arial" w:cs="Arial"/>
                <w:sz w:val="19"/>
                <w:szCs w:val="19"/>
              </w:rPr>
              <w:t xml:space="preserve"> </w:t>
            </w:r>
            <w:r w:rsidR="005C70B0" w:rsidRPr="00B82379">
              <w:rPr>
                <w:rFonts w:ascii="Arial" w:hAnsi="Arial" w:cs="Arial"/>
                <w:sz w:val="19"/>
                <w:szCs w:val="19"/>
              </w:rPr>
              <w:t>10.171/16, 10.171/17, 10.171/18, 10.171/19, 10.171/20 Whorlton and 25.122/718 Hawnby Modification</w:t>
            </w:r>
            <w:r w:rsidR="00A97C4A" w:rsidRPr="00B82379">
              <w:rPr>
                <w:rFonts w:ascii="Arial" w:hAnsi="Arial" w:cs="Arial"/>
              </w:rPr>
              <w:t xml:space="preserve"> </w:t>
            </w:r>
            <w:r w:rsidR="005C70B0" w:rsidRPr="00B82379">
              <w:rPr>
                <w:rFonts w:ascii="Arial" w:hAnsi="Arial" w:cs="Arial"/>
                <w:sz w:val="19"/>
                <w:szCs w:val="19"/>
              </w:rPr>
              <w:t>Order 2022</w:t>
            </w:r>
            <w:r w:rsidRPr="00B82379">
              <w:rPr>
                <w:rFonts w:ascii="Arial" w:hAnsi="Arial" w:cs="Arial"/>
              </w:rPr>
              <w:t>.</w:t>
            </w:r>
          </w:p>
        </w:tc>
      </w:tr>
      <w:tr w:rsidR="0009142A" w:rsidRPr="00083B50" w14:paraId="6F64CB49" w14:textId="77777777" w:rsidTr="0009142A">
        <w:tc>
          <w:tcPr>
            <w:tcW w:w="9520" w:type="dxa"/>
          </w:tcPr>
          <w:p w14:paraId="06791D46" w14:textId="4A1E6859" w:rsidR="0009142A" w:rsidRPr="00083B50" w:rsidRDefault="0009142A" w:rsidP="0009142A">
            <w:pPr>
              <w:pStyle w:val="TBullet"/>
              <w:rPr>
                <w:rFonts w:ascii="Arial" w:hAnsi="Arial" w:cs="Arial"/>
              </w:rPr>
            </w:pPr>
            <w:r w:rsidRPr="00083B50">
              <w:rPr>
                <w:rFonts w:ascii="Arial" w:hAnsi="Arial" w:cs="Arial"/>
              </w:rPr>
              <w:t>The Order is dated 2</w:t>
            </w:r>
            <w:r w:rsidR="00D343F1">
              <w:rPr>
                <w:rFonts w:ascii="Arial" w:hAnsi="Arial" w:cs="Arial"/>
              </w:rPr>
              <w:t>9</w:t>
            </w:r>
            <w:r w:rsidRPr="00083B50">
              <w:rPr>
                <w:rFonts w:ascii="Arial" w:hAnsi="Arial" w:cs="Arial"/>
              </w:rPr>
              <w:t xml:space="preserve"> November 20</w:t>
            </w:r>
            <w:r w:rsidR="000A6D56">
              <w:rPr>
                <w:rFonts w:ascii="Arial" w:hAnsi="Arial" w:cs="Arial"/>
              </w:rPr>
              <w:t>22</w:t>
            </w:r>
            <w:r w:rsidRPr="00083B50">
              <w:rPr>
                <w:rFonts w:ascii="Arial" w:hAnsi="Arial" w:cs="Arial"/>
              </w:rPr>
              <w:t xml:space="preserve"> and proposes to modify the Definitive Map and Statement for the area by adding </w:t>
            </w:r>
            <w:r w:rsidR="007A73CE">
              <w:rPr>
                <w:rFonts w:ascii="Arial" w:hAnsi="Arial" w:cs="Arial"/>
              </w:rPr>
              <w:t>Restricted Byways</w:t>
            </w:r>
            <w:r w:rsidRPr="00083B50">
              <w:rPr>
                <w:rFonts w:ascii="Arial" w:hAnsi="Arial" w:cs="Arial"/>
              </w:rPr>
              <w:t xml:space="preserve"> as shown in the Order plan and described in the Order Schedule.</w:t>
            </w:r>
          </w:p>
        </w:tc>
      </w:tr>
      <w:tr w:rsidR="0009142A" w:rsidRPr="00083B50" w14:paraId="67AC6E7E" w14:textId="77777777" w:rsidTr="0009142A">
        <w:tc>
          <w:tcPr>
            <w:tcW w:w="9520" w:type="dxa"/>
          </w:tcPr>
          <w:p w14:paraId="4BC88BEA" w14:textId="23C2B1F3" w:rsidR="0009142A" w:rsidRPr="00083B50" w:rsidRDefault="0009142A" w:rsidP="0009142A">
            <w:pPr>
              <w:pStyle w:val="TBullet"/>
              <w:rPr>
                <w:rFonts w:ascii="Arial" w:hAnsi="Arial" w:cs="Arial"/>
              </w:rPr>
            </w:pPr>
            <w:r w:rsidRPr="00083B50">
              <w:rPr>
                <w:rFonts w:ascii="Arial" w:hAnsi="Arial" w:cs="Arial"/>
              </w:rPr>
              <w:t xml:space="preserve">There were </w:t>
            </w:r>
            <w:r w:rsidR="00AE21A8">
              <w:rPr>
                <w:rFonts w:ascii="Arial" w:hAnsi="Arial" w:cs="Arial"/>
              </w:rPr>
              <w:t xml:space="preserve">five </w:t>
            </w:r>
            <w:r w:rsidRPr="00083B50">
              <w:rPr>
                <w:rFonts w:ascii="Arial" w:hAnsi="Arial" w:cs="Arial"/>
              </w:rPr>
              <w:t>objections outstanding</w:t>
            </w:r>
            <w:r w:rsidR="00324F4D" w:rsidRPr="00083B50">
              <w:rPr>
                <w:rFonts w:ascii="Arial" w:hAnsi="Arial" w:cs="Arial"/>
              </w:rPr>
              <w:t xml:space="preserve"> </w:t>
            </w:r>
            <w:r w:rsidRPr="00083B50">
              <w:rPr>
                <w:rFonts w:ascii="Arial" w:hAnsi="Arial" w:cs="Arial"/>
              </w:rPr>
              <w:t xml:space="preserve">when North Yorkshire County Council </w:t>
            </w:r>
            <w:r w:rsidR="00645267" w:rsidRPr="00083B50">
              <w:rPr>
                <w:rFonts w:ascii="Arial" w:hAnsi="Arial" w:cs="Arial"/>
              </w:rPr>
              <w:t xml:space="preserve">(NYCC) </w:t>
            </w:r>
            <w:r w:rsidRPr="00083B50">
              <w:rPr>
                <w:rFonts w:ascii="Arial" w:hAnsi="Arial" w:cs="Arial"/>
              </w:rPr>
              <w:t>submitted the Order to the Secretary of State for Environment, Food and Rural Affairs for confirmation</w:t>
            </w:r>
            <w:r w:rsidR="00324F4D" w:rsidRPr="00083B50">
              <w:rPr>
                <w:rFonts w:ascii="Arial" w:hAnsi="Arial" w:cs="Arial"/>
              </w:rPr>
              <w:t xml:space="preserve"> and </w:t>
            </w:r>
            <w:r w:rsidRPr="00083B50">
              <w:rPr>
                <w:rFonts w:ascii="Arial" w:hAnsi="Arial" w:cs="Arial"/>
              </w:rPr>
              <w:t xml:space="preserve">at the commencement of the </w:t>
            </w:r>
            <w:r w:rsidR="00324F4D" w:rsidRPr="00083B50">
              <w:rPr>
                <w:rFonts w:ascii="Arial" w:hAnsi="Arial" w:cs="Arial"/>
              </w:rPr>
              <w:t>I</w:t>
            </w:r>
            <w:r w:rsidRPr="00083B50">
              <w:rPr>
                <w:rFonts w:ascii="Arial" w:hAnsi="Arial" w:cs="Arial"/>
              </w:rPr>
              <w:t>nquir</w:t>
            </w:r>
            <w:r w:rsidR="00324F4D" w:rsidRPr="00083B50">
              <w:rPr>
                <w:rFonts w:ascii="Arial" w:hAnsi="Arial" w:cs="Arial"/>
              </w:rPr>
              <w:t>y</w:t>
            </w:r>
            <w:r w:rsidRPr="00083B50">
              <w:rPr>
                <w:rFonts w:ascii="Arial" w:hAnsi="Arial" w:cs="Arial"/>
              </w:rPr>
              <w:t>.</w:t>
            </w:r>
          </w:p>
        </w:tc>
      </w:tr>
      <w:tr w:rsidR="0009142A" w:rsidRPr="00083B50" w14:paraId="3D4130E3" w14:textId="77777777" w:rsidTr="0009142A">
        <w:tc>
          <w:tcPr>
            <w:tcW w:w="9520" w:type="dxa"/>
          </w:tcPr>
          <w:p w14:paraId="45934169" w14:textId="6C1A6513" w:rsidR="0009142A" w:rsidRPr="00041AD5" w:rsidRDefault="0009142A" w:rsidP="0009142A">
            <w:pPr>
              <w:spacing w:before="60"/>
              <w:rPr>
                <w:rFonts w:ascii="Arial" w:hAnsi="Arial" w:cs="Arial"/>
                <w:b/>
                <w:color w:val="000000"/>
              </w:rPr>
            </w:pPr>
            <w:r w:rsidRPr="00041AD5">
              <w:rPr>
                <w:rFonts w:ascii="Arial" w:hAnsi="Arial" w:cs="Arial"/>
                <w:b/>
                <w:color w:val="000000"/>
              </w:rPr>
              <w:t>Summary of Decision:</w:t>
            </w:r>
            <w:r w:rsidR="00324F4D" w:rsidRPr="00041AD5">
              <w:rPr>
                <w:rFonts w:ascii="Arial" w:hAnsi="Arial" w:cs="Arial"/>
                <w:b/>
                <w:color w:val="000000"/>
              </w:rPr>
              <w:t xml:space="preserve"> </w:t>
            </w:r>
            <w:r w:rsidR="00041AD5" w:rsidRPr="00041AD5">
              <w:rPr>
                <w:rFonts w:ascii="Arial" w:hAnsi="Arial" w:cs="Arial"/>
                <w:b/>
                <w:szCs w:val="22"/>
              </w:rPr>
              <w:t>T</w:t>
            </w:r>
            <w:r w:rsidR="00041AD5" w:rsidRPr="00041AD5">
              <w:rPr>
                <w:rFonts w:ascii="Arial" w:hAnsi="Arial" w:cs="Arial"/>
                <w:b/>
                <w:w w:val="90"/>
                <w:szCs w:val="22"/>
              </w:rPr>
              <w:t>he Order is proposed for confirmation subject to modifications</w:t>
            </w:r>
            <w:r w:rsidR="00414FE7">
              <w:rPr>
                <w:rFonts w:ascii="Arial" w:hAnsi="Arial" w:cs="Arial"/>
                <w:b/>
                <w:w w:val="90"/>
                <w:szCs w:val="22"/>
              </w:rPr>
              <w:t xml:space="preserve"> </w:t>
            </w:r>
            <w:r w:rsidR="00041AD5" w:rsidRPr="00041AD5">
              <w:rPr>
                <w:rFonts w:ascii="Arial" w:hAnsi="Arial" w:cs="Arial"/>
                <w:b/>
                <w:w w:val="90"/>
                <w:szCs w:val="22"/>
              </w:rPr>
              <w:t xml:space="preserve">set out in the </w:t>
            </w:r>
            <w:r w:rsidR="00414FE7">
              <w:rPr>
                <w:rFonts w:ascii="Arial" w:hAnsi="Arial" w:cs="Arial"/>
                <w:b/>
                <w:w w:val="90"/>
                <w:szCs w:val="22"/>
              </w:rPr>
              <w:t>Formal</w:t>
            </w:r>
            <w:r w:rsidR="00041AD5" w:rsidRPr="00041AD5">
              <w:rPr>
                <w:rFonts w:ascii="Arial" w:hAnsi="Arial" w:cs="Arial"/>
                <w:b/>
                <w:w w:val="90"/>
                <w:szCs w:val="22"/>
              </w:rPr>
              <w:t xml:space="preserve"> Decision below</w:t>
            </w:r>
            <w:r w:rsidR="00041AD5" w:rsidRPr="00041AD5">
              <w:rPr>
                <w:rFonts w:ascii="Arial" w:hAnsi="Arial" w:cs="Arial"/>
                <w:b/>
                <w:szCs w:val="22"/>
              </w:rPr>
              <w:t>.</w:t>
            </w:r>
          </w:p>
        </w:tc>
      </w:tr>
      <w:tr w:rsidR="0009142A" w:rsidRPr="00083B50" w14:paraId="21FAC41A" w14:textId="77777777" w:rsidTr="0009142A">
        <w:tc>
          <w:tcPr>
            <w:tcW w:w="9520" w:type="dxa"/>
            <w:tcBorders>
              <w:bottom w:val="single" w:sz="6" w:space="0" w:color="000000"/>
            </w:tcBorders>
          </w:tcPr>
          <w:p w14:paraId="71A354D8" w14:textId="77777777" w:rsidR="0009142A" w:rsidRPr="00083B50" w:rsidRDefault="0009142A" w:rsidP="0009142A">
            <w:pPr>
              <w:spacing w:before="60"/>
              <w:rPr>
                <w:rFonts w:ascii="Arial" w:hAnsi="Arial" w:cs="Arial"/>
                <w:b/>
                <w:color w:val="000000"/>
                <w:sz w:val="2"/>
              </w:rPr>
            </w:pPr>
            <w:bookmarkStart w:id="1" w:name="bmkReturn"/>
            <w:bookmarkEnd w:id="1"/>
          </w:p>
        </w:tc>
      </w:tr>
    </w:tbl>
    <w:p w14:paraId="367558D2" w14:textId="099D698F" w:rsidR="0009142A" w:rsidRPr="00531A65" w:rsidRDefault="00DE3C88" w:rsidP="00676298">
      <w:pPr>
        <w:pStyle w:val="Heading6blackfont"/>
        <w:ind w:firstLine="431"/>
        <w:rPr>
          <w:rFonts w:ascii="Arial" w:hAnsi="Arial" w:cs="Arial"/>
          <w:sz w:val="24"/>
          <w:szCs w:val="24"/>
        </w:rPr>
      </w:pPr>
      <w:r w:rsidRPr="00531A65">
        <w:rPr>
          <w:rFonts w:ascii="Arial" w:hAnsi="Arial" w:cs="Arial"/>
          <w:sz w:val="24"/>
          <w:szCs w:val="24"/>
        </w:rPr>
        <w:t>P</w:t>
      </w:r>
      <w:r w:rsidR="0009142A" w:rsidRPr="00531A65">
        <w:rPr>
          <w:rFonts w:ascii="Arial" w:hAnsi="Arial" w:cs="Arial"/>
          <w:sz w:val="24"/>
          <w:szCs w:val="24"/>
        </w:rPr>
        <w:t>r</w:t>
      </w:r>
      <w:r w:rsidR="0058114C" w:rsidRPr="00531A65">
        <w:rPr>
          <w:rFonts w:ascii="Arial" w:hAnsi="Arial" w:cs="Arial"/>
          <w:sz w:val="24"/>
          <w:szCs w:val="24"/>
        </w:rPr>
        <w:t>eliminary m</w:t>
      </w:r>
      <w:r w:rsidR="0009142A" w:rsidRPr="00531A65">
        <w:rPr>
          <w:rFonts w:ascii="Arial" w:hAnsi="Arial" w:cs="Arial"/>
          <w:sz w:val="24"/>
          <w:szCs w:val="24"/>
        </w:rPr>
        <w:t>atters</w:t>
      </w:r>
    </w:p>
    <w:p w14:paraId="66BC3161" w14:textId="7C8B0FDB" w:rsidR="009568FB" w:rsidRPr="00531A65" w:rsidRDefault="00576E07" w:rsidP="00DE3C88">
      <w:pPr>
        <w:pStyle w:val="Style1"/>
        <w:rPr>
          <w:rFonts w:ascii="Arial" w:hAnsi="Arial" w:cs="Arial"/>
          <w:sz w:val="24"/>
          <w:szCs w:val="24"/>
        </w:rPr>
      </w:pPr>
      <w:r w:rsidRPr="00531A65">
        <w:rPr>
          <w:rFonts w:ascii="Arial" w:hAnsi="Arial" w:cs="Arial"/>
          <w:sz w:val="24"/>
          <w:szCs w:val="24"/>
        </w:rPr>
        <w:t xml:space="preserve">The Order </w:t>
      </w:r>
      <w:r w:rsidR="00CF4B80" w:rsidRPr="00531A65">
        <w:rPr>
          <w:rFonts w:ascii="Arial" w:hAnsi="Arial" w:cs="Arial"/>
          <w:sz w:val="24"/>
          <w:szCs w:val="24"/>
        </w:rPr>
        <w:t>relates to a total of six</w:t>
      </w:r>
      <w:r w:rsidR="00115F7F" w:rsidRPr="00531A65">
        <w:rPr>
          <w:rFonts w:ascii="Arial" w:hAnsi="Arial" w:cs="Arial"/>
          <w:sz w:val="24"/>
          <w:szCs w:val="24"/>
        </w:rPr>
        <w:t xml:space="preserve"> proposed Restricted Byw</w:t>
      </w:r>
      <w:r w:rsidR="000D15A7" w:rsidRPr="00531A65">
        <w:rPr>
          <w:rFonts w:ascii="Arial" w:hAnsi="Arial" w:cs="Arial"/>
          <w:sz w:val="24"/>
          <w:szCs w:val="24"/>
        </w:rPr>
        <w:t>ays, in t</w:t>
      </w:r>
      <w:r w:rsidR="00923C94" w:rsidRPr="00531A65">
        <w:rPr>
          <w:rFonts w:ascii="Arial" w:hAnsi="Arial" w:cs="Arial"/>
          <w:sz w:val="24"/>
          <w:szCs w:val="24"/>
        </w:rPr>
        <w:t>wo</w:t>
      </w:r>
      <w:r w:rsidR="000D15A7" w:rsidRPr="00531A65">
        <w:rPr>
          <w:rFonts w:ascii="Arial" w:hAnsi="Arial" w:cs="Arial"/>
          <w:sz w:val="24"/>
          <w:szCs w:val="24"/>
        </w:rPr>
        <w:t xml:space="preserve"> groups.</w:t>
      </w:r>
      <w:r w:rsidR="00963FBA" w:rsidRPr="00531A65">
        <w:rPr>
          <w:rFonts w:ascii="Arial" w:hAnsi="Arial" w:cs="Arial"/>
          <w:sz w:val="24"/>
          <w:szCs w:val="24"/>
        </w:rPr>
        <w:t xml:space="preserve"> The first group consists of routes No</w:t>
      </w:r>
      <w:r w:rsidR="00450264" w:rsidRPr="00531A65">
        <w:rPr>
          <w:rFonts w:ascii="Arial" w:hAnsi="Arial" w:cs="Arial"/>
          <w:sz w:val="24"/>
          <w:szCs w:val="24"/>
        </w:rPr>
        <w:t>s. 10.171/16 and 10.171/17</w:t>
      </w:r>
      <w:r w:rsidR="00E30719" w:rsidRPr="00531A65">
        <w:rPr>
          <w:rFonts w:ascii="Arial" w:hAnsi="Arial" w:cs="Arial"/>
          <w:sz w:val="24"/>
          <w:szCs w:val="24"/>
        </w:rPr>
        <w:t xml:space="preserve">, which form two routes: </w:t>
      </w:r>
      <w:r w:rsidR="00EE4C0D" w:rsidRPr="00531A65">
        <w:rPr>
          <w:rFonts w:ascii="Arial" w:hAnsi="Arial" w:cs="Arial"/>
          <w:sz w:val="24"/>
          <w:szCs w:val="24"/>
        </w:rPr>
        <w:t>Live Moor Plantation to Sunnyside (AA-AD</w:t>
      </w:r>
      <w:r w:rsidR="00A83C81" w:rsidRPr="00531A65">
        <w:rPr>
          <w:rFonts w:ascii="Arial" w:hAnsi="Arial" w:cs="Arial"/>
          <w:sz w:val="24"/>
          <w:szCs w:val="24"/>
        </w:rPr>
        <w:t>-AG) and Live Moor (AD-</w:t>
      </w:r>
      <w:r w:rsidR="0035131F" w:rsidRPr="00531A65">
        <w:rPr>
          <w:rFonts w:ascii="Arial" w:hAnsi="Arial" w:cs="Arial"/>
          <w:sz w:val="24"/>
          <w:szCs w:val="24"/>
        </w:rPr>
        <w:t>BA-</w:t>
      </w:r>
      <w:r w:rsidR="00A83C81" w:rsidRPr="00531A65">
        <w:rPr>
          <w:rFonts w:ascii="Arial" w:hAnsi="Arial" w:cs="Arial"/>
          <w:sz w:val="24"/>
          <w:szCs w:val="24"/>
        </w:rPr>
        <w:t>BF</w:t>
      </w:r>
      <w:r w:rsidR="00B24EDB" w:rsidRPr="00531A65">
        <w:rPr>
          <w:rFonts w:ascii="Arial" w:hAnsi="Arial" w:cs="Arial"/>
          <w:sz w:val="24"/>
          <w:szCs w:val="24"/>
        </w:rPr>
        <w:t xml:space="preserve">). </w:t>
      </w:r>
      <w:bookmarkStart w:id="2" w:name="_Hlk193368031"/>
      <w:r w:rsidR="00B24EDB" w:rsidRPr="00531A65">
        <w:rPr>
          <w:rFonts w:ascii="Arial" w:hAnsi="Arial" w:cs="Arial"/>
          <w:sz w:val="24"/>
          <w:szCs w:val="24"/>
        </w:rPr>
        <w:t xml:space="preserve">These routes were </w:t>
      </w:r>
      <w:r w:rsidR="00B65BD9" w:rsidRPr="00531A65">
        <w:rPr>
          <w:rFonts w:ascii="Arial" w:hAnsi="Arial" w:cs="Arial"/>
          <w:sz w:val="24"/>
          <w:szCs w:val="24"/>
        </w:rPr>
        <w:t xml:space="preserve">collectively </w:t>
      </w:r>
      <w:r w:rsidR="00B24EDB" w:rsidRPr="00531A65">
        <w:rPr>
          <w:rFonts w:ascii="Arial" w:hAnsi="Arial" w:cs="Arial"/>
          <w:sz w:val="24"/>
          <w:szCs w:val="24"/>
        </w:rPr>
        <w:t>referred to at the Inquiry as the ‘</w:t>
      </w:r>
      <w:r w:rsidR="00B65BD9" w:rsidRPr="00531A65">
        <w:rPr>
          <w:rFonts w:ascii="Arial" w:hAnsi="Arial" w:cs="Arial"/>
          <w:sz w:val="24"/>
          <w:szCs w:val="24"/>
        </w:rPr>
        <w:t>N</w:t>
      </w:r>
      <w:r w:rsidR="00B24EDB" w:rsidRPr="00531A65">
        <w:rPr>
          <w:rFonts w:ascii="Arial" w:hAnsi="Arial" w:cs="Arial"/>
          <w:sz w:val="24"/>
          <w:szCs w:val="24"/>
        </w:rPr>
        <w:t>orthern Routes’</w:t>
      </w:r>
      <w:bookmarkEnd w:id="2"/>
      <w:r w:rsidR="00B65BD9" w:rsidRPr="00531A65">
        <w:rPr>
          <w:rFonts w:ascii="Arial" w:hAnsi="Arial" w:cs="Arial"/>
          <w:sz w:val="24"/>
          <w:szCs w:val="24"/>
        </w:rPr>
        <w:t>.</w:t>
      </w:r>
      <w:r w:rsidR="002C098A" w:rsidRPr="00531A65">
        <w:rPr>
          <w:rFonts w:ascii="Arial" w:hAnsi="Arial" w:cs="Arial"/>
          <w:sz w:val="24"/>
          <w:szCs w:val="24"/>
        </w:rPr>
        <w:t xml:space="preserve"> The second group comprises </w:t>
      </w:r>
      <w:r w:rsidR="000839CD" w:rsidRPr="00531A65">
        <w:rPr>
          <w:rFonts w:ascii="Arial" w:hAnsi="Arial" w:cs="Arial"/>
          <w:sz w:val="24"/>
          <w:szCs w:val="24"/>
        </w:rPr>
        <w:t xml:space="preserve">the </w:t>
      </w:r>
      <w:r w:rsidR="004D4608" w:rsidRPr="00531A65">
        <w:rPr>
          <w:rFonts w:ascii="Arial" w:hAnsi="Arial" w:cs="Arial"/>
          <w:sz w:val="24"/>
          <w:szCs w:val="24"/>
        </w:rPr>
        <w:t>Clain Wood routes</w:t>
      </w:r>
      <w:r w:rsidR="006203F4" w:rsidRPr="00531A65">
        <w:rPr>
          <w:rFonts w:ascii="Arial" w:hAnsi="Arial" w:cs="Arial"/>
          <w:sz w:val="24"/>
          <w:szCs w:val="24"/>
        </w:rPr>
        <w:t xml:space="preserve"> (DA-CB, CA-CB-CC</w:t>
      </w:r>
      <w:r w:rsidR="00B04A03" w:rsidRPr="00531A65">
        <w:rPr>
          <w:rFonts w:ascii="Arial" w:hAnsi="Arial" w:cs="Arial"/>
          <w:sz w:val="24"/>
          <w:szCs w:val="24"/>
        </w:rPr>
        <w:t xml:space="preserve">/EF, and CB-DG) and the Whorlton Moor routes (EA-CC/EF and </w:t>
      </w:r>
      <w:r w:rsidR="0029329D" w:rsidRPr="00531A65">
        <w:rPr>
          <w:rFonts w:ascii="Arial" w:hAnsi="Arial" w:cs="Arial"/>
          <w:sz w:val="24"/>
          <w:szCs w:val="24"/>
        </w:rPr>
        <w:t xml:space="preserve">CC/EF-CE-FB). </w:t>
      </w:r>
      <w:r w:rsidR="00B65BD9" w:rsidRPr="00531A65">
        <w:rPr>
          <w:rFonts w:ascii="Arial" w:hAnsi="Arial" w:cs="Arial"/>
          <w:sz w:val="24"/>
          <w:szCs w:val="24"/>
        </w:rPr>
        <w:t xml:space="preserve"> </w:t>
      </w:r>
      <w:r w:rsidR="0029329D" w:rsidRPr="00531A65">
        <w:rPr>
          <w:rFonts w:ascii="Arial" w:hAnsi="Arial" w:cs="Arial"/>
          <w:sz w:val="24"/>
          <w:szCs w:val="24"/>
        </w:rPr>
        <w:t>These routes were collectively referred to at the Inquiry as the ‘</w:t>
      </w:r>
      <w:r w:rsidR="005800E1" w:rsidRPr="00531A65">
        <w:rPr>
          <w:rFonts w:ascii="Arial" w:hAnsi="Arial" w:cs="Arial"/>
          <w:sz w:val="24"/>
          <w:szCs w:val="24"/>
        </w:rPr>
        <w:t>Sou</w:t>
      </w:r>
      <w:r w:rsidR="0029329D" w:rsidRPr="00531A65">
        <w:rPr>
          <w:rFonts w:ascii="Arial" w:hAnsi="Arial" w:cs="Arial"/>
          <w:sz w:val="24"/>
          <w:szCs w:val="24"/>
        </w:rPr>
        <w:t>thern Routes’</w:t>
      </w:r>
      <w:r w:rsidR="005800E1" w:rsidRPr="00531A65">
        <w:rPr>
          <w:rFonts w:ascii="Arial" w:hAnsi="Arial" w:cs="Arial"/>
          <w:sz w:val="24"/>
          <w:szCs w:val="24"/>
        </w:rPr>
        <w:t xml:space="preserve">. I will adopt these </w:t>
      </w:r>
      <w:r w:rsidR="00BC1BB1" w:rsidRPr="00531A65">
        <w:rPr>
          <w:rFonts w:ascii="Arial" w:hAnsi="Arial" w:cs="Arial"/>
          <w:sz w:val="24"/>
          <w:szCs w:val="24"/>
        </w:rPr>
        <w:t>references</w:t>
      </w:r>
      <w:r w:rsidR="005800E1" w:rsidRPr="00531A65">
        <w:rPr>
          <w:rFonts w:ascii="Arial" w:hAnsi="Arial" w:cs="Arial"/>
          <w:sz w:val="24"/>
          <w:szCs w:val="24"/>
        </w:rPr>
        <w:t xml:space="preserve"> in my Decision.</w:t>
      </w:r>
      <w:r w:rsidR="000D15A7" w:rsidRPr="00531A65">
        <w:rPr>
          <w:rFonts w:ascii="Arial" w:hAnsi="Arial" w:cs="Arial"/>
          <w:sz w:val="24"/>
          <w:szCs w:val="24"/>
        </w:rPr>
        <w:t xml:space="preserve"> </w:t>
      </w:r>
    </w:p>
    <w:p w14:paraId="7D4B6431" w14:textId="00E768CD" w:rsidR="006453D3" w:rsidRPr="00531A65" w:rsidRDefault="007362D2" w:rsidP="00653BBC">
      <w:pPr>
        <w:pStyle w:val="Style1"/>
        <w:rPr>
          <w:rFonts w:ascii="Arial" w:hAnsi="Arial" w:cs="Arial"/>
          <w:sz w:val="24"/>
          <w:szCs w:val="24"/>
        </w:rPr>
      </w:pPr>
      <w:r w:rsidRPr="00531A65">
        <w:rPr>
          <w:rFonts w:ascii="Arial" w:hAnsi="Arial" w:cs="Arial"/>
          <w:sz w:val="24"/>
          <w:szCs w:val="24"/>
        </w:rPr>
        <w:t xml:space="preserve">The High Court handed down its judgment in </w:t>
      </w:r>
      <w:r w:rsidR="006453D3" w:rsidRPr="00531A65">
        <w:rPr>
          <w:rFonts w:ascii="Arial" w:hAnsi="Arial" w:cs="Arial"/>
          <w:i/>
          <w:iCs/>
          <w:sz w:val="24"/>
          <w:szCs w:val="24"/>
        </w:rPr>
        <w:t>The King on the application of the Ramblers' Association v Secretary of State for Environment, Food and Rural Affairs v Roxlena Limited, Cumberland Council</w:t>
      </w:r>
      <w:r w:rsidR="006453D3" w:rsidRPr="00531A65">
        <w:rPr>
          <w:rFonts w:ascii="Arial" w:hAnsi="Arial" w:cs="Arial"/>
          <w:sz w:val="24"/>
          <w:szCs w:val="24"/>
        </w:rPr>
        <w:t xml:space="preserve"> [2025] EWHC 537 (Admin), 2025 WL 00757743 </w:t>
      </w:r>
      <w:r w:rsidR="004F7062" w:rsidRPr="00531A65">
        <w:rPr>
          <w:rFonts w:ascii="Arial" w:hAnsi="Arial" w:cs="Arial"/>
          <w:sz w:val="24"/>
          <w:szCs w:val="24"/>
        </w:rPr>
        <w:t xml:space="preserve">on </w:t>
      </w:r>
      <w:r w:rsidR="00076BBC" w:rsidRPr="00531A65">
        <w:rPr>
          <w:rFonts w:ascii="Arial" w:hAnsi="Arial" w:cs="Arial"/>
          <w:sz w:val="24"/>
          <w:szCs w:val="24"/>
        </w:rPr>
        <w:t xml:space="preserve">11 March 2025. </w:t>
      </w:r>
      <w:r w:rsidR="0060366F" w:rsidRPr="00531A65">
        <w:rPr>
          <w:rFonts w:ascii="Arial" w:hAnsi="Arial" w:cs="Arial"/>
          <w:sz w:val="24"/>
          <w:szCs w:val="24"/>
        </w:rPr>
        <w:t xml:space="preserve">At paragraph 126 of that judgment, </w:t>
      </w:r>
      <w:r w:rsidR="00EB0E4C" w:rsidRPr="00531A65">
        <w:rPr>
          <w:rFonts w:ascii="Arial" w:hAnsi="Arial" w:cs="Arial"/>
          <w:sz w:val="24"/>
          <w:szCs w:val="24"/>
        </w:rPr>
        <w:t>Mr</w:t>
      </w:r>
      <w:r w:rsidR="00C9298F" w:rsidRPr="00531A65">
        <w:rPr>
          <w:rFonts w:ascii="Arial" w:hAnsi="Arial" w:cs="Arial"/>
          <w:sz w:val="24"/>
          <w:szCs w:val="24"/>
        </w:rPr>
        <w:t>s</w:t>
      </w:r>
      <w:r w:rsidR="00EB0E4C" w:rsidRPr="00531A65">
        <w:rPr>
          <w:rFonts w:ascii="Arial" w:hAnsi="Arial" w:cs="Arial"/>
          <w:sz w:val="24"/>
          <w:szCs w:val="24"/>
        </w:rPr>
        <w:t xml:space="preserve"> Justice Lang held i</w:t>
      </w:r>
      <w:r w:rsidR="00EB0E4C" w:rsidRPr="00531A65">
        <w:rPr>
          <w:rFonts w:ascii="Arial" w:hAnsi="Arial" w:cs="Arial"/>
          <w:color w:val="1F1F1F"/>
          <w:sz w:val="24"/>
          <w:szCs w:val="24"/>
        </w:rPr>
        <w:t>n the light of the Inspector's findings in that case</w:t>
      </w:r>
      <w:r w:rsidR="00653BBC" w:rsidRPr="00531A65">
        <w:rPr>
          <w:rFonts w:ascii="Arial" w:hAnsi="Arial" w:cs="Arial"/>
          <w:color w:val="1F1F1F"/>
          <w:sz w:val="24"/>
          <w:szCs w:val="24"/>
        </w:rPr>
        <w:t xml:space="preserve">, </w:t>
      </w:r>
      <w:r w:rsidR="00EB0E4C" w:rsidRPr="00531A65">
        <w:rPr>
          <w:rFonts w:ascii="Arial" w:hAnsi="Arial" w:cs="Arial"/>
          <w:color w:val="1F1F1F"/>
          <w:sz w:val="24"/>
          <w:szCs w:val="24"/>
        </w:rPr>
        <w:t>no reasonable landowner would conclude</w:t>
      </w:r>
      <w:r w:rsidR="00653BBC" w:rsidRPr="00531A65">
        <w:rPr>
          <w:rFonts w:ascii="Arial" w:hAnsi="Arial" w:cs="Arial"/>
          <w:color w:val="1F1F1F"/>
          <w:sz w:val="24"/>
          <w:szCs w:val="24"/>
        </w:rPr>
        <w:t xml:space="preserve"> </w:t>
      </w:r>
      <w:r w:rsidR="00EB0E4C" w:rsidRPr="00531A65">
        <w:rPr>
          <w:rFonts w:ascii="Arial" w:hAnsi="Arial" w:cs="Arial"/>
          <w:color w:val="1F1F1F"/>
          <w:sz w:val="24"/>
          <w:szCs w:val="24"/>
        </w:rPr>
        <w:t>from the absence of public use in the period of restrictions</w:t>
      </w:r>
      <w:r w:rsidR="00653BBC" w:rsidRPr="00531A65">
        <w:rPr>
          <w:rFonts w:ascii="Arial" w:hAnsi="Arial" w:cs="Arial"/>
          <w:color w:val="1F1F1F"/>
          <w:sz w:val="24"/>
          <w:szCs w:val="24"/>
        </w:rPr>
        <w:t xml:space="preserve"> </w:t>
      </w:r>
      <w:r w:rsidR="00EB0E4C" w:rsidRPr="00531A65">
        <w:rPr>
          <w:rFonts w:ascii="Arial" w:hAnsi="Arial" w:cs="Arial"/>
          <w:color w:val="1F1F1F"/>
          <w:sz w:val="24"/>
          <w:szCs w:val="24"/>
        </w:rPr>
        <w:t>that</w:t>
      </w:r>
      <w:r w:rsidR="00653BBC" w:rsidRPr="00531A65">
        <w:rPr>
          <w:rFonts w:ascii="Arial" w:hAnsi="Arial" w:cs="Arial"/>
          <w:sz w:val="24"/>
          <w:szCs w:val="24"/>
        </w:rPr>
        <w:t xml:space="preserve"> </w:t>
      </w:r>
      <w:r w:rsidR="00EB0E4C" w:rsidRPr="00531A65">
        <w:rPr>
          <w:rFonts w:ascii="Arial" w:hAnsi="Arial" w:cs="Arial"/>
          <w:color w:val="1F1F1F"/>
          <w:sz w:val="24"/>
          <w:szCs w:val="24"/>
        </w:rPr>
        <w:t>the public assertion of the right (as demonstrated by public use in the rest of the period) had been withdrawn.</w:t>
      </w:r>
      <w:r w:rsidR="00653BBC" w:rsidRPr="00531A65">
        <w:rPr>
          <w:rFonts w:ascii="Arial" w:hAnsi="Arial" w:cs="Arial"/>
          <w:color w:val="1F1F1F"/>
          <w:sz w:val="24"/>
          <w:szCs w:val="24"/>
        </w:rPr>
        <w:t xml:space="preserve"> Until that point, the appellant </w:t>
      </w:r>
      <w:r w:rsidR="000139A8" w:rsidRPr="00531A65">
        <w:rPr>
          <w:rFonts w:ascii="Arial" w:hAnsi="Arial" w:cs="Arial"/>
          <w:color w:val="1F1F1F"/>
          <w:sz w:val="24"/>
          <w:szCs w:val="24"/>
        </w:rPr>
        <w:t xml:space="preserve">in this case </w:t>
      </w:r>
      <w:r w:rsidR="00653BBC" w:rsidRPr="00531A65">
        <w:rPr>
          <w:rFonts w:ascii="Arial" w:hAnsi="Arial" w:cs="Arial"/>
          <w:color w:val="1F1F1F"/>
          <w:sz w:val="24"/>
          <w:szCs w:val="24"/>
        </w:rPr>
        <w:t xml:space="preserve">had </w:t>
      </w:r>
      <w:r w:rsidR="007940DC" w:rsidRPr="00531A65">
        <w:rPr>
          <w:rFonts w:ascii="Arial" w:hAnsi="Arial" w:cs="Arial"/>
          <w:color w:val="1F1F1F"/>
          <w:sz w:val="24"/>
          <w:szCs w:val="24"/>
        </w:rPr>
        <w:t>maintained</w:t>
      </w:r>
      <w:r w:rsidR="00653BBC" w:rsidRPr="00531A65">
        <w:rPr>
          <w:rFonts w:ascii="Arial" w:hAnsi="Arial" w:cs="Arial"/>
          <w:color w:val="1F1F1F"/>
          <w:sz w:val="24"/>
          <w:szCs w:val="24"/>
        </w:rPr>
        <w:t xml:space="preserve"> that </w:t>
      </w:r>
      <w:r w:rsidR="007940DC" w:rsidRPr="00531A65">
        <w:rPr>
          <w:rFonts w:ascii="Arial" w:hAnsi="Arial" w:cs="Arial"/>
          <w:color w:val="1F1F1F"/>
          <w:sz w:val="24"/>
          <w:szCs w:val="24"/>
        </w:rPr>
        <w:t>the absence of use during the Foot &amp; Mo</w:t>
      </w:r>
      <w:r w:rsidR="000139A8" w:rsidRPr="00531A65">
        <w:rPr>
          <w:rFonts w:ascii="Arial" w:hAnsi="Arial" w:cs="Arial"/>
          <w:color w:val="1F1F1F"/>
          <w:sz w:val="24"/>
          <w:szCs w:val="24"/>
        </w:rPr>
        <w:t xml:space="preserve">uth outbreak in 2001 has amounted to </w:t>
      </w:r>
      <w:r w:rsidR="00A76072" w:rsidRPr="00531A65">
        <w:rPr>
          <w:rFonts w:ascii="Arial" w:hAnsi="Arial" w:cs="Arial"/>
          <w:color w:val="1F1F1F"/>
          <w:sz w:val="24"/>
          <w:szCs w:val="24"/>
        </w:rPr>
        <w:t xml:space="preserve">an interruption of the use of the routes. However, </w:t>
      </w:r>
      <w:r w:rsidR="000D2E79" w:rsidRPr="00531A65">
        <w:rPr>
          <w:rFonts w:ascii="Arial" w:hAnsi="Arial" w:cs="Arial"/>
          <w:color w:val="1F1F1F"/>
          <w:sz w:val="24"/>
          <w:szCs w:val="24"/>
        </w:rPr>
        <w:t xml:space="preserve">the appellant’s conceded that </w:t>
      </w:r>
      <w:r w:rsidR="004D1316" w:rsidRPr="00531A65">
        <w:rPr>
          <w:rFonts w:ascii="Arial" w:hAnsi="Arial" w:cs="Arial"/>
          <w:color w:val="1F1F1F"/>
          <w:sz w:val="24"/>
          <w:szCs w:val="24"/>
        </w:rPr>
        <w:t xml:space="preserve">this point was superseded by </w:t>
      </w:r>
      <w:r w:rsidR="000D2E79" w:rsidRPr="00531A65">
        <w:rPr>
          <w:rFonts w:ascii="Arial" w:hAnsi="Arial" w:cs="Arial"/>
          <w:color w:val="1F1F1F"/>
          <w:sz w:val="24"/>
          <w:szCs w:val="24"/>
        </w:rPr>
        <w:t xml:space="preserve">the </w:t>
      </w:r>
      <w:r w:rsidR="0095645D" w:rsidRPr="00531A65">
        <w:rPr>
          <w:rFonts w:ascii="Arial" w:hAnsi="Arial" w:cs="Arial"/>
          <w:color w:val="1F1F1F"/>
          <w:sz w:val="24"/>
          <w:szCs w:val="24"/>
        </w:rPr>
        <w:t xml:space="preserve">most recent </w:t>
      </w:r>
      <w:r w:rsidR="000D2E79" w:rsidRPr="00531A65">
        <w:rPr>
          <w:rFonts w:ascii="Arial" w:hAnsi="Arial" w:cs="Arial"/>
          <w:color w:val="1F1F1F"/>
          <w:sz w:val="24"/>
          <w:szCs w:val="24"/>
        </w:rPr>
        <w:t>judgment</w:t>
      </w:r>
      <w:r w:rsidR="00593ADB" w:rsidRPr="00531A65">
        <w:rPr>
          <w:rFonts w:ascii="Arial" w:hAnsi="Arial" w:cs="Arial"/>
          <w:color w:val="1F1F1F"/>
          <w:sz w:val="24"/>
          <w:szCs w:val="24"/>
        </w:rPr>
        <w:t xml:space="preserve"> of the High Court</w:t>
      </w:r>
      <w:r w:rsidR="000D2E79" w:rsidRPr="00531A65">
        <w:rPr>
          <w:rFonts w:ascii="Arial" w:hAnsi="Arial" w:cs="Arial"/>
          <w:color w:val="1F1F1F"/>
          <w:sz w:val="24"/>
          <w:szCs w:val="24"/>
        </w:rPr>
        <w:t xml:space="preserve"> in </w:t>
      </w:r>
      <w:r w:rsidR="000D2E79" w:rsidRPr="00531A65">
        <w:rPr>
          <w:rFonts w:ascii="Arial" w:hAnsi="Arial" w:cs="Arial"/>
          <w:i/>
          <w:iCs/>
          <w:color w:val="1F1F1F"/>
          <w:sz w:val="24"/>
          <w:szCs w:val="24"/>
        </w:rPr>
        <w:t>Roxlena</w:t>
      </w:r>
      <w:r w:rsidR="004D1316" w:rsidRPr="00531A65">
        <w:rPr>
          <w:rFonts w:ascii="Arial" w:hAnsi="Arial" w:cs="Arial"/>
          <w:color w:val="1F1F1F"/>
          <w:sz w:val="24"/>
          <w:szCs w:val="24"/>
        </w:rPr>
        <w:t xml:space="preserve"> and did not that pursue that point further</w:t>
      </w:r>
      <w:r w:rsidR="00093E58" w:rsidRPr="00531A65">
        <w:rPr>
          <w:rFonts w:ascii="Arial" w:hAnsi="Arial" w:cs="Arial"/>
          <w:color w:val="1F1F1F"/>
          <w:sz w:val="24"/>
          <w:szCs w:val="24"/>
        </w:rPr>
        <w:t>.</w:t>
      </w:r>
    </w:p>
    <w:p w14:paraId="2690D45B" w14:textId="4F35F832" w:rsidR="00DE3C88" w:rsidRPr="00531A65" w:rsidRDefault="00DE3C88" w:rsidP="00F779EA">
      <w:pPr>
        <w:pStyle w:val="Style1"/>
        <w:numPr>
          <w:ilvl w:val="0"/>
          <w:numId w:val="0"/>
        </w:numPr>
        <w:ind w:left="431"/>
        <w:rPr>
          <w:rFonts w:ascii="Arial" w:hAnsi="Arial" w:cs="Arial"/>
          <w:b/>
          <w:bCs/>
          <w:sz w:val="24"/>
          <w:szCs w:val="24"/>
        </w:rPr>
      </w:pPr>
      <w:r w:rsidRPr="00531A65">
        <w:rPr>
          <w:rFonts w:ascii="Arial" w:hAnsi="Arial" w:cs="Arial"/>
          <w:b/>
          <w:bCs/>
          <w:color w:val="1F1F1F"/>
          <w:sz w:val="24"/>
          <w:szCs w:val="24"/>
        </w:rPr>
        <w:t>Background</w:t>
      </w:r>
    </w:p>
    <w:p w14:paraId="164623C3" w14:textId="7598EEE8" w:rsidR="00FA2F21" w:rsidRPr="00531A65" w:rsidRDefault="009F4261" w:rsidP="00FA2F21">
      <w:pPr>
        <w:pStyle w:val="Style1"/>
        <w:rPr>
          <w:rFonts w:ascii="Arial" w:hAnsi="Arial" w:cs="Arial"/>
          <w:sz w:val="24"/>
          <w:szCs w:val="24"/>
        </w:rPr>
      </w:pPr>
      <w:r w:rsidRPr="00531A65">
        <w:rPr>
          <w:rFonts w:ascii="Arial" w:hAnsi="Arial" w:cs="Arial"/>
          <w:sz w:val="24"/>
          <w:szCs w:val="24"/>
        </w:rPr>
        <w:t xml:space="preserve">Much </w:t>
      </w:r>
      <w:r w:rsidR="004A3F04" w:rsidRPr="00531A65">
        <w:rPr>
          <w:rFonts w:ascii="Arial" w:hAnsi="Arial" w:cs="Arial"/>
          <w:sz w:val="24"/>
          <w:szCs w:val="24"/>
        </w:rPr>
        <w:t xml:space="preserve">of the land over which the routes pass </w:t>
      </w:r>
      <w:r w:rsidR="00994A77" w:rsidRPr="00531A65">
        <w:rPr>
          <w:rFonts w:ascii="Arial" w:hAnsi="Arial" w:cs="Arial"/>
          <w:sz w:val="24"/>
          <w:szCs w:val="24"/>
        </w:rPr>
        <w:t>was formerly owned by Lord Ing</w:t>
      </w:r>
      <w:r w:rsidR="00A26DBD" w:rsidRPr="00531A65">
        <w:rPr>
          <w:rFonts w:ascii="Arial" w:hAnsi="Arial" w:cs="Arial"/>
          <w:sz w:val="24"/>
          <w:szCs w:val="24"/>
        </w:rPr>
        <w:t>leby but is now</w:t>
      </w:r>
      <w:r w:rsidR="004A3F04" w:rsidRPr="00531A65">
        <w:rPr>
          <w:rFonts w:ascii="Arial" w:hAnsi="Arial" w:cs="Arial"/>
          <w:sz w:val="24"/>
          <w:szCs w:val="24"/>
        </w:rPr>
        <w:t xml:space="preserve"> owned by The </w:t>
      </w:r>
      <w:r w:rsidR="00236598" w:rsidRPr="00531A65">
        <w:rPr>
          <w:rFonts w:ascii="Arial" w:hAnsi="Arial" w:cs="Arial"/>
          <w:sz w:val="24"/>
          <w:szCs w:val="24"/>
        </w:rPr>
        <w:t>S</w:t>
      </w:r>
      <w:r w:rsidR="004A3F04" w:rsidRPr="00531A65">
        <w:rPr>
          <w:rFonts w:ascii="Arial" w:hAnsi="Arial" w:cs="Arial"/>
          <w:sz w:val="24"/>
          <w:szCs w:val="24"/>
        </w:rPr>
        <w:t>nil</w:t>
      </w:r>
      <w:r w:rsidR="009E0ECA" w:rsidRPr="00531A65">
        <w:rPr>
          <w:rFonts w:ascii="Arial" w:hAnsi="Arial" w:cs="Arial"/>
          <w:sz w:val="24"/>
          <w:szCs w:val="24"/>
        </w:rPr>
        <w:t>esworth Estate (the Estate)</w:t>
      </w:r>
      <w:r w:rsidR="00A416B8" w:rsidRPr="00531A65">
        <w:rPr>
          <w:rFonts w:ascii="Arial" w:hAnsi="Arial" w:cs="Arial"/>
          <w:sz w:val="24"/>
          <w:szCs w:val="24"/>
        </w:rPr>
        <w:t>, amongst others</w:t>
      </w:r>
      <w:r w:rsidR="00236598" w:rsidRPr="00531A65">
        <w:rPr>
          <w:rFonts w:ascii="Arial" w:hAnsi="Arial" w:cs="Arial"/>
          <w:sz w:val="24"/>
          <w:szCs w:val="24"/>
        </w:rPr>
        <w:t>.</w:t>
      </w:r>
      <w:r w:rsidR="00A416B8" w:rsidRPr="00531A65">
        <w:rPr>
          <w:rFonts w:ascii="Arial" w:hAnsi="Arial" w:cs="Arial"/>
          <w:sz w:val="24"/>
          <w:szCs w:val="24"/>
        </w:rPr>
        <w:t xml:space="preserve"> </w:t>
      </w:r>
      <w:r w:rsidR="00FA2F21" w:rsidRPr="00531A65">
        <w:rPr>
          <w:rFonts w:ascii="Arial" w:hAnsi="Arial" w:cs="Arial"/>
          <w:sz w:val="24"/>
          <w:szCs w:val="24"/>
        </w:rPr>
        <w:t xml:space="preserve">The </w:t>
      </w:r>
      <w:r w:rsidR="00FA2F21" w:rsidRPr="00531A65">
        <w:rPr>
          <w:rFonts w:ascii="Arial" w:hAnsi="Arial" w:cs="Arial"/>
          <w:sz w:val="24"/>
          <w:szCs w:val="24"/>
        </w:rPr>
        <w:lastRenderedPageBreak/>
        <w:t xml:space="preserve">Estate derives income from </w:t>
      </w:r>
      <w:r w:rsidR="003C176F" w:rsidRPr="00531A65">
        <w:rPr>
          <w:rFonts w:ascii="Arial" w:hAnsi="Arial" w:cs="Arial"/>
          <w:sz w:val="24"/>
          <w:szCs w:val="24"/>
        </w:rPr>
        <w:t xml:space="preserve">Grouse shoots on Whorlton Moor and </w:t>
      </w:r>
      <w:r w:rsidR="002C7EF7" w:rsidRPr="00531A65">
        <w:rPr>
          <w:rFonts w:ascii="Arial" w:hAnsi="Arial" w:cs="Arial"/>
          <w:sz w:val="24"/>
          <w:szCs w:val="24"/>
        </w:rPr>
        <w:t xml:space="preserve">Live Moor, and </w:t>
      </w:r>
      <w:r w:rsidR="003C176F" w:rsidRPr="00531A65">
        <w:rPr>
          <w:rFonts w:ascii="Arial" w:hAnsi="Arial" w:cs="Arial"/>
          <w:sz w:val="24"/>
          <w:szCs w:val="24"/>
        </w:rPr>
        <w:t xml:space="preserve">from </w:t>
      </w:r>
      <w:r w:rsidR="00FA2F21" w:rsidRPr="00531A65">
        <w:rPr>
          <w:rFonts w:ascii="Arial" w:hAnsi="Arial" w:cs="Arial"/>
          <w:sz w:val="24"/>
          <w:szCs w:val="24"/>
        </w:rPr>
        <w:t xml:space="preserve">forestry activities on its land below the moors.  </w:t>
      </w:r>
    </w:p>
    <w:p w14:paraId="5C8BA3A5" w14:textId="40EBAE84" w:rsidR="00615427" w:rsidRPr="00531A65" w:rsidRDefault="00A416B8" w:rsidP="00653BBC">
      <w:pPr>
        <w:pStyle w:val="Style1"/>
        <w:rPr>
          <w:rFonts w:ascii="Arial" w:hAnsi="Arial" w:cs="Arial"/>
          <w:sz w:val="24"/>
          <w:szCs w:val="24"/>
        </w:rPr>
      </w:pPr>
      <w:r w:rsidRPr="00531A65">
        <w:rPr>
          <w:rFonts w:ascii="Arial" w:hAnsi="Arial" w:cs="Arial"/>
          <w:sz w:val="24"/>
          <w:szCs w:val="24"/>
        </w:rPr>
        <w:t xml:space="preserve">Whorlton Moor </w:t>
      </w:r>
      <w:r w:rsidR="00081F2E" w:rsidRPr="00531A65">
        <w:rPr>
          <w:rFonts w:ascii="Arial" w:hAnsi="Arial" w:cs="Arial"/>
          <w:sz w:val="24"/>
          <w:szCs w:val="24"/>
        </w:rPr>
        <w:t>is maintained</w:t>
      </w:r>
      <w:r w:rsidR="008515CF" w:rsidRPr="00531A65">
        <w:rPr>
          <w:rFonts w:ascii="Arial" w:hAnsi="Arial" w:cs="Arial"/>
          <w:sz w:val="24"/>
          <w:szCs w:val="24"/>
        </w:rPr>
        <w:t xml:space="preserve"> </w:t>
      </w:r>
      <w:r w:rsidR="003C176F" w:rsidRPr="00531A65">
        <w:rPr>
          <w:rFonts w:ascii="Arial" w:hAnsi="Arial" w:cs="Arial"/>
          <w:sz w:val="24"/>
          <w:szCs w:val="24"/>
        </w:rPr>
        <w:t xml:space="preserve">and managed </w:t>
      </w:r>
      <w:r w:rsidR="008515CF" w:rsidRPr="00531A65">
        <w:rPr>
          <w:rFonts w:ascii="Arial" w:hAnsi="Arial" w:cs="Arial"/>
          <w:sz w:val="24"/>
          <w:szCs w:val="24"/>
        </w:rPr>
        <w:t>specifically</w:t>
      </w:r>
      <w:r w:rsidR="00081F2E" w:rsidRPr="00531A65">
        <w:rPr>
          <w:rFonts w:ascii="Arial" w:hAnsi="Arial" w:cs="Arial"/>
          <w:sz w:val="24"/>
          <w:szCs w:val="24"/>
        </w:rPr>
        <w:t xml:space="preserve"> for th</w:t>
      </w:r>
      <w:r w:rsidR="00071B39" w:rsidRPr="00531A65">
        <w:rPr>
          <w:rFonts w:ascii="Arial" w:hAnsi="Arial" w:cs="Arial"/>
          <w:sz w:val="24"/>
          <w:szCs w:val="24"/>
        </w:rPr>
        <w:t>e purpose of Grouse shooting</w:t>
      </w:r>
      <w:r w:rsidR="00DE47F5" w:rsidRPr="00531A65">
        <w:rPr>
          <w:rFonts w:ascii="Arial" w:hAnsi="Arial" w:cs="Arial"/>
          <w:sz w:val="24"/>
          <w:szCs w:val="24"/>
        </w:rPr>
        <w:t xml:space="preserve">, with </w:t>
      </w:r>
      <w:r w:rsidR="001379A6" w:rsidRPr="00531A65">
        <w:rPr>
          <w:rFonts w:ascii="Arial" w:hAnsi="Arial" w:cs="Arial"/>
          <w:sz w:val="24"/>
          <w:szCs w:val="24"/>
        </w:rPr>
        <w:t xml:space="preserve">tracks across the moor and </w:t>
      </w:r>
      <w:r w:rsidR="000F4B52" w:rsidRPr="00531A65">
        <w:rPr>
          <w:rFonts w:ascii="Arial" w:hAnsi="Arial" w:cs="Arial"/>
          <w:sz w:val="24"/>
          <w:szCs w:val="24"/>
        </w:rPr>
        <w:t>G</w:t>
      </w:r>
      <w:r w:rsidR="009E6D39" w:rsidRPr="00531A65">
        <w:rPr>
          <w:rFonts w:ascii="Arial" w:hAnsi="Arial" w:cs="Arial"/>
          <w:sz w:val="24"/>
          <w:szCs w:val="24"/>
        </w:rPr>
        <w:t xml:space="preserve">rouse butts in place at several locations. </w:t>
      </w:r>
      <w:r w:rsidR="00D83108" w:rsidRPr="00531A65">
        <w:rPr>
          <w:rFonts w:ascii="Arial" w:hAnsi="Arial" w:cs="Arial"/>
          <w:sz w:val="24"/>
          <w:szCs w:val="24"/>
        </w:rPr>
        <w:t xml:space="preserve">In his evidence, Mr </w:t>
      </w:r>
      <w:r w:rsidR="00BB1E8A" w:rsidRPr="00531A65">
        <w:rPr>
          <w:rFonts w:ascii="Arial" w:hAnsi="Arial" w:cs="Arial"/>
          <w:sz w:val="24"/>
          <w:szCs w:val="24"/>
        </w:rPr>
        <w:t xml:space="preserve">Mark </w:t>
      </w:r>
      <w:r w:rsidR="00D83108" w:rsidRPr="00531A65">
        <w:rPr>
          <w:rFonts w:ascii="Arial" w:hAnsi="Arial" w:cs="Arial"/>
          <w:sz w:val="24"/>
          <w:szCs w:val="24"/>
        </w:rPr>
        <w:t xml:space="preserve">Smith </w:t>
      </w:r>
      <w:r w:rsidR="00173950" w:rsidRPr="00531A65">
        <w:rPr>
          <w:rFonts w:ascii="Arial" w:hAnsi="Arial" w:cs="Arial"/>
          <w:sz w:val="24"/>
          <w:szCs w:val="24"/>
        </w:rPr>
        <w:t>exp</w:t>
      </w:r>
      <w:r w:rsidR="005D0682" w:rsidRPr="00531A65">
        <w:rPr>
          <w:rFonts w:ascii="Arial" w:hAnsi="Arial" w:cs="Arial"/>
          <w:sz w:val="24"/>
          <w:szCs w:val="24"/>
        </w:rPr>
        <w:t xml:space="preserve">lained that his job as </w:t>
      </w:r>
      <w:r w:rsidR="00791E60" w:rsidRPr="00531A65">
        <w:rPr>
          <w:rFonts w:ascii="Arial" w:hAnsi="Arial" w:cs="Arial"/>
          <w:sz w:val="24"/>
          <w:szCs w:val="24"/>
        </w:rPr>
        <w:t>Head Keeper on the estate (1</w:t>
      </w:r>
      <w:r w:rsidR="006E4660" w:rsidRPr="00531A65">
        <w:rPr>
          <w:rFonts w:ascii="Arial" w:hAnsi="Arial" w:cs="Arial"/>
          <w:sz w:val="24"/>
          <w:szCs w:val="24"/>
        </w:rPr>
        <w:t xml:space="preserve">998 to 2002) was to manage the land to enable the </w:t>
      </w:r>
      <w:r w:rsidR="00D61D41" w:rsidRPr="00531A65">
        <w:rPr>
          <w:rFonts w:ascii="Arial" w:hAnsi="Arial" w:cs="Arial"/>
          <w:sz w:val="24"/>
          <w:szCs w:val="24"/>
        </w:rPr>
        <w:t xml:space="preserve">regeneration of </w:t>
      </w:r>
      <w:r w:rsidR="0044089A" w:rsidRPr="00531A65">
        <w:rPr>
          <w:rFonts w:ascii="Arial" w:hAnsi="Arial" w:cs="Arial"/>
          <w:sz w:val="24"/>
          <w:szCs w:val="24"/>
        </w:rPr>
        <w:t>G</w:t>
      </w:r>
      <w:r w:rsidR="00D61D41" w:rsidRPr="00531A65">
        <w:rPr>
          <w:rFonts w:ascii="Arial" w:hAnsi="Arial" w:cs="Arial"/>
          <w:sz w:val="24"/>
          <w:szCs w:val="24"/>
        </w:rPr>
        <w:t xml:space="preserve">rouse for the shoot. </w:t>
      </w:r>
      <w:r w:rsidR="009E0ECA" w:rsidRPr="00531A65">
        <w:rPr>
          <w:rFonts w:ascii="Arial" w:hAnsi="Arial" w:cs="Arial"/>
          <w:sz w:val="24"/>
          <w:szCs w:val="24"/>
        </w:rPr>
        <w:t xml:space="preserve"> </w:t>
      </w:r>
      <w:r w:rsidR="00907268" w:rsidRPr="00531A65">
        <w:rPr>
          <w:rFonts w:ascii="Arial" w:hAnsi="Arial" w:cs="Arial"/>
          <w:sz w:val="24"/>
          <w:szCs w:val="24"/>
        </w:rPr>
        <w:t xml:space="preserve">He explained that this required </w:t>
      </w:r>
      <w:r w:rsidR="00094128" w:rsidRPr="00531A65">
        <w:rPr>
          <w:rFonts w:ascii="Arial" w:hAnsi="Arial" w:cs="Arial"/>
          <w:sz w:val="24"/>
          <w:szCs w:val="24"/>
        </w:rPr>
        <w:t xml:space="preserve">the exclusion of anything that would </w:t>
      </w:r>
      <w:r w:rsidR="00D432F8" w:rsidRPr="00531A65">
        <w:rPr>
          <w:rFonts w:ascii="Arial" w:hAnsi="Arial" w:cs="Arial"/>
          <w:sz w:val="24"/>
          <w:szCs w:val="24"/>
        </w:rPr>
        <w:t xml:space="preserve">disturb the nesting of the birds </w:t>
      </w:r>
      <w:r w:rsidR="006F3AD2" w:rsidRPr="00531A65">
        <w:rPr>
          <w:rFonts w:ascii="Arial" w:hAnsi="Arial" w:cs="Arial"/>
          <w:sz w:val="24"/>
          <w:szCs w:val="24"/>
        </w:rPr>
        <w:t>and raising of chicks.</w:t>
      </w:r>
      <w:r w:rsidR="00615427" w:rsidRPr="00531A65">
        <w:rPr>
          <w:rFonts w:ascii="Arial" w:hAnsi="Arial" w:cs="Arial"/>
          <w:sz w:val="24"/>
          <w:szCs w:val="24"/>
        </w:rPr>
        <w:t xml:space="preserve"> Mr S</w:t>
      </w:r>
      <w:r w:rsidR="00370E1F" w:rsidRPr="00531A65">
        <w:rPr>
          <w:rFonts w:ascii="Arial" w:hAnsi="Arial" w:cs="Arial"/>
          <w:sz w:val="24"/>
          <w:szCs w:val="24"/>
        </w:rPr>
        <w:t>mi</w:t>
      </w:r>
      <w:r w:rsidR="00615427" w:rsidRPr="00531A65">
        <w:rPr>
          <w:rFonts w:ascii="Arial" w:hAnsi="Arial" w:cs="Arial"/>
          <w:sz w:val="24"/>
          <w:szCs w:val="24"/>
        </w:rPr>
        <w:t xml:space="preserve">th explained </w:t>
      </w:r>
      <w:r w:rsidR="006A63BA" w:rsidRPr="00531A65">
        <w:rPr>
          <w:rFonts w:ascii="Arial" w:hAnsi="Arial" w:cs="Arial"/>
          <w:sz w:val="24"/>
          <w:szCs w:val="24"/>
        </w:rPr>
        <w:t xml:space="preserve">that his job and indeed his home depended </w:t>
      </w:r>
      <w:r w:rsidR="00370E1F" w:rsidRPr="00531A65">
        <w:rPr>
          <w:rFonts w:ascii="Arial" w:hAnsi="Arial" w:cs="Arial"/>
          <w:sz w:val="24"/>
          <w:szCs w:val="24"/>
        </w:rPr>
        <w:t>on him doing that.</w:t>
      </w:r>
      <w:r w:rsidR="006F3AD2" w:rsidRPr="00531A65">
        <w:rPr>
          <w:rFonts w:ascii="Arial" w:hAnsi="Arial" w:cs="Arial"/>
          <w:sz w:val="24"/>
          <w:szCs w:val="24"/>
        </w:rPr>
        <w:t xml:space="preserve"> </w:t>
      </w:r>
    </w:p>
    <w:p w14:paraId="345AD431" w14:textId="6FEEA27C" w:rsidR="00BB36E2" w:rsidRPr="00531A65" w:rsidRDefault="00C92325" w:rsidP="00653BBC">
      <w:pPr>
        <w:pStyle w:val="Style1"/>
        <w:rPr>
          <w:rFonts w:ascii="Arial" w:hAnsi="Arial" w:cs="Arial"/>
          <w:sz w:val="24"/>
          <w:szCs w:val="24"/>
        </w:rPr>
      </w:pPr>
      <w:r w:rsidRPr="00531A65">
        <w:rPr>
          <w:rFonts w:ascii="Arial" w:hAnsi="Arial" w:cs="Arial"/>
          <w:sz w:val="24"/>
          <w:szCs w:val="24"/>
        </w:rPr>
        <w:t>Mr David Cook</w:t>
      </w:r>
      <w:r w:rsidR="00084B6E" w:rsidRPr="00531A65">
        <w:rPr>
          <w:rFonts w:ascii="Arial" w:hAnsi="Arial" w:cs="Arial"/>
          <w:sz w:val="24"/>
          <w:szCs w:val="24"/>
        </w:rPr>
        <w:t>, who has worked as a gamekeeper across the whole of the Estate</w:t>
      </w:r>
      <w:r w:rsidR="00DF6EDE" w:rsidRPr="00531A65">
        <w:rPr>
          <w:rFonts w:ascii="Arial" w:hAnsi="Arial" w:cs="Arial"/>
          <w:sz w:val="24"/>
          <w:szCs w:val="24"/>
        </w:rPr>
        <w:t xml:space="preserve"> since 2005, gave similar evidence. </w:t>
      </w:r>
      <w:r w:rsidR="004520C7" w:rsidRPr="00531A65">
        <w:rPr>
          <w:rFonts w:ascii="Arial" w:hAnsi="Arial" w:cs="Arial"/>
          <w:sz w:val="24"/>
          <w:szCs w:val="24"/>
        </w:rPr>
        <w:t>He emphasized that the current owner of the Estate attache</w:t>
      </w:r>
      <w:r w:rsidR="00E543D0" w:rsidRPr="00531A65">
        <w:rPr>
          <w:rFonts w:ascii="Arial" w:hAnsi="Arial" w:cs="Arial"/>
          <w:sz w:val="24"/>
          <w:szCs w:val="24"/>
        </w:rPr>
        <w:t>s</w:t>
      </w:r>
      <w:r w:rsidR="004520C7" w:rsidRPr="00531A65">
        <w:rPr>
          <w:rFonts w:ascii="Arial" w:hAnsi="Arial" w:cs="Arial"/>
          <w:sz w:val="24"/>
          <w:szCs w:val="24"/>
        </w:rPr>
        <w:t xml:space="preserve"> great importance to the viability of Whorlton Moor for the shooting of Grouse. </w:t>
      </w:r>
      <w:r w:rsidR="009A0922" w:rsidRPr="00531A65">
        <w:rPr>
          <w:rFonts w:ascii="Arial" w:hAnsi="Arial" w:cs="Arial"/>
          <w:sz w:val="24"/>
          <w:szCs w:val="24"/>
        </w:rPr>
        <w:t xml:space="preserve">He </w:t>
      </w:r>
      <w:r w:rsidR="004520C7" w:rsidRPr="00531A65">
        <w:rPr>
          <w:rFonts w:ascii="Arial" w:hAnsi="Arial" w:cs="Arial"/>
          <w:sz w:val="24"/>
          <w:szCs w:val="24"/>
        </w:rPr>
        <w:t xml:space="preserve">also </w:t>
      </w:r>
      <w:r w:rsidR="009A0922" w:rsidRPr="00531A65">
        <w:rPr>
          <w:rFonts w:ascii="Arial" w:hAnsi="Arial" w:cs="Arial"/>
          <w:sz w:val="24"/>
          <w:szCs w:val="24"/>
        </w:rPr>
        <w:t xml:space="preserve">explained that the Estate organises </w:t>
      </w:r>
      <w:r w:rsidR="00E543D0" w:rsidRPr="00531A65">
        <w:rPr>
          <w:rFonts w:ascii="Arial" w:hAnsi="Arial" w:cs="Arial"/>
          <w:sz w:val="24"/>
          <w:szCs w:val="24"/>
        </w:rPr>
        <w:t>P</w:t>
      </w:r>
      <w:r w:rsidR="009A0922" w:rsidRPr="00531A65">
        <w:rPr>
          <w:rFonts w:ascii="Arial" w:hAnsi="Arial" w:cs="Arial"/>
          <w:sz w:val="24"/>
          <w:szCs w:val="24"/>
        </w:rPr>
        <w:t xml:space="preserve">heasant shoots </w:t>
      </w:r>
      <w:r w:rsidR="0059628C" w:rsidRPr="00531A65">
        <w:rPr>
          <w:rFonts w:ascii="Arial" w:hAnsi="Arial" w:cs="Arial"/>
          <w:sz w:val="24"/>
          <w:szCs w:val="24"/>
        </w:rPr>
        <w:t>during the appropriate season, which primarily take place</w:t>
      </w:r>
      <w:r w:rsidR="00E70482" w:rsidRPr="00531A65">
        <w:rPr>
          <w:rFonts w:ascii="Arial" w:hAnsi="Arial" w:cs="Arial"/>
          <w:sz w:val="24"/>
          <w:szCs w:val="24"/>
        </w:rPr>
        <w:t xml:space="preserve"> within the wooded areas below the moors. </w:t>
      </w:r>
      <w:r w:rsidR="007157E4" w:rsidRPr="00531A65">
        <w:rPr>
          <w:rFonts w:ascii="Arial" w:hAnsi="Arial" w:cs="Arial"/>
          <w:sz w:val="24"/>
          <w:szCs w:val="24"/>
        </w:rPr>
        <w:t xml:space="preserve">The pens </w:t>
      </w:r>
      <w:r w:rsidR="00A52A0A" w:rsidRPr="00531A65">
        <w:rPr>
          <w:rFonts w:ascii="Arial" w:hAnsi="Arial" w:cs="Arial"/>
          <w:sz w:val="24"/>
          <w:szCs w:val="24"/>
        </w:rPr>
        <w:t>within which</w:t>
      </w:r>
      <w:r w:rsidR="007157E4" w:rsidRPr="00531A65">
        <w:rPr>
          <w:rFonts w:ascii="Arial" w:hAnsi="Arial" w:cs="Arial"/>
          <w:sz w:val="24"/>
          <w:szCs w:val="24"/>
        </w:rPr>
        <w:t xml:space="preserve"> the Pheasants</w:t>
      </w:r>
      <w:r w:rsidR="00A52A0A" w:rsidRPr="00531A65">
        <w:rPr>
          <w:rFonts w:ascii="Arial" w:hAnsi="Arial" w:cs="Arial"/>
          <w:sz w:val="24"/>
          <w:szCs w:val="24"/>
        </w:rPr>
        <w:t xml:space="preserve"> are raised</w:t>
      </w:r>
      <w:r w:rsidR="007157E4" w:rsidRPr="00531A65">
        <w:rPr>
          <w:rFonts w:ascii="Arial" w:hAnsi="Arial" w:cs="Arial"/>
          <w:sz w:val="24"/>
          <w:szCs w:val="24"/>
        </w:rPr>
        <w:t xml:space="preserve">, and the stands used </w:t>
      </w:r>
      <w:r w:rsidR="00A52A0A" w:rsidRPr="00531A65">
        <w:rPr>
          <w:rFonts w:ascii="Arial" w:hAnsi="Arial" w:cs="Arial"/>
          <w:sz w:val="24"/>
          <w:szCs w:val="24"/>
        </w:rPr>
        <w:t>by those taking part in the shoot, were pointed out to me at the site visit.</w:t>
      </w:r>
    </w:p>
    <w:p w14:paraId="3079CDC9" w14:textId="77777777" w:rsidR="00E02341" w:rsidRPr="00531A65" w:rsidRDefault="00BB36E2" w:rsidP="00E02341">
      <w:pPr>
        <w:pStyle w:val="Style1"/>
        <w:rPr>
          <w:rFonts w:ascii="Arial" w:hAnsi="Arial" w:cs="Arial"/>
          <w:sz w:val="24"/>
          <w:szCs w:val="24"/>
        </w:rPr>
      </w:pPr>
      <w:r w:rsidRPr="00531A65">
        <w:rPr>
          <w:rFonts w:ascii="Arial" w:hAnsi="Arial" w:cs="Arial"/>
          <w:sz w:val="24"/>
          <w:szCs w:val="24"/>
        </w:rPr>
        <w:t xml:space="preserve">Having regard to the evidence of Mr Smith and Mr Cook, I do not underestimate the importance of </w:t>
      </w:r>
      <w:r w:rsidR="004908A2" w:rsidRPr="00531A65">
        <w:rPr>
          <w:rFonts w:ascii="Arial" w:hAnsi="Arial" w:cs="Arial"/>
          <w:sz w:val="24"/>
          <w:szCs w:val="24"/>
        </w:rPr>
        <w:t>G</w:t>
      </w:r>
      <w:r w:rsidRPr="00531A65">
        <w:rPr>
          <w:rFonts w:ascii="Arial" w:hAnsi="Arial" w:cs="Arial"/>
          <w:sz w:val="24"/>
          <w:szCs w:val="24"/>
        </w:rPr>
        <w:t>rouse sho</w:t>
      </w:r>
      <w:r w:rsidR="00C551E4" w:rsidRPr="00531A65">
        <w:rPr>
          <w:rFonts w:ascii="Arial" w:hAnsi="Arial" w:cs="Arial"/>
          <w:sz w:val="24"/>
          <w:szCs w:val="24"/>
        </w:rPr>
        <w:t>o</w:t>
      </w:r>
      <w:r w:rsidRPr="00531A65">
        <w:rPr>
          <w:rFonts w:ascii="Arial" w:hAnsi="Arial" w:cs="Arial"/>
          <w:sz w:val="24"/>
          <w:szCs w:val="24"/>
        </w:rPr>
        <w:t xml:space="preserve">ting (in particular) and </w:t>
      </w:r>
      <w:r w:rsidR="004908A2" w:rsidRPr="00531A65">
        <w:rPr>
          <w:rFonts w:ascii="Arial" w:hAnsi="Arial" w:cs="Arial"/>
          <w:sz w:val="24"/>
          <w:szCs w:val="24"/>
        </w:rPr>
        <w:t>P</w:t>
      </w:r>
      <w:r w:rsidRPr="00531A65">
        <w:rPr>
          <w:rFonts w:ascii="Arial" w:hAnsi="Arial" w:cs="Arial"/>
          <w:sz w:val="24"/>
          <w:szCs w:val="24"/>
        </w:rPr>
        <w:t xml:space="preserve">heasant shooting to the </w:t>
      </w:r>
      <w:r w:rsidR="00615427" w:rsidRPr="00531A65">
        <w:rPr>
          <w:rFonts w:ascii="Arial" w:hAnsi="Arial" w:cs="Arial"/>
          <w:sz w:val="24"/>
          <w:szCs w:val="24"/>
        </w:rPr>
        <w:t>Estate</w:t>
      </w:r>
      <w:r w:rsidR="004520C7" w:rsidRPr="00531A65">
        <w:rPr>
          <w:rFonts w:ascii="Arial" w:hAnsi="Arial" w:cs="Arial"/>
          <w:sz w:val="24"/>
          <w:szCs w:val="24"/>
        </w:rPr>
        <w:t>.</w:t>
      </w:r>
      <w:r w:rsidR="00D74935" w:rsidRPr="00531A65">
        <w:rPr>
          <w:rFonts w:ascii="Arial" w:hAnsi="Arial" w:cs="Arial"/>
          <w:sz w:val="24"/>
          <w:szCs w:val="24"/>
        </w:rPr>
        <w:t xml:space="preserve"> However, the matter before me</w:t>
      </w:r>
      <w:r w:rsidR="00023B90" w:rsidRPr="00531A65">
        <w:rPr>
          <w:rFonts w:ascii="Arial" w:hAnsi="Arial" w:cs="Arial"/>
          <w:sz w:val="24"/>
          <w:szCs w:val="24"/>
        </w:rPr>
        <w:t xml:space="preserve"> </w:t>
      </w:r>
      <w:r w:rsidR="00D74935" w:rsidRPr="00531A65">
        <w:rPr>
          <w:rFonts w:ascii="Arial" w:hAnsi="Arial" w:cs="Arial"/>
          <w:sz w:val="24"/>
          <w:szCs w:val="24"/>
        </w:rPr>
        <w:t xml:space="preserve">is whether the discovery of evidence, together with all other relevant evidence, has shown that a right subsists over the land in question for use as a </w:t>
      </w:r>
      <w:r w:rsidR="00023B90" w:rsidRPr="00531A65">
        <w:rPr>
          <w:rFonts w:ascii="Arial" w:hAnsi="Arial" w:cs="Arial"/>
          <w:sz w:val="24"/>
          <w:szCs w:val="24"/>
        </w:rPr>
        <w:t>Restricted Byway(s)</w:t>
      </w:r>
      <w:r w:rsidR="00535983" w:rsidRPr="00531A65">
        <w:rPr>
          <w:rFonts w:ascii="Arial" w:hAnsi="Arial" w:cs="Arial"/>
          <w:sz w:val="24"/>
          <w:szCs w:val="24"/>
        </w:rPr>
        <w:t xml:space="preserve"> or of a lesser status</w:t>
      </w:r>
      <w:r w:rsidR="00D74935" w:rsidRPr="00531A65">
        <w:rPr>
          <w:rFonts w:ascii="Arial" w:hAnsi="Arial" w:cs="Arial"/>
          <w:sz w:val="24"/>
          <w:szCs w:val="24"/>
        </w:rPr>
        <w:t xml:space="preserve">. I am </w:t>
      </w:r>
      <w:r w:rsidR="00D1649E" w:rsidRPr="00531A65">
        <w:rPr>
          <w:rFonts w:ascii="Arial" w:hAnsi="Arial" w:cs="Arial"/>
          <w:sz w:val="24"/>
          <w:szCs w:val="24"/>
        </w:rPr>
        <w:t xml:space="preserve">therefore </w:t>
      </w:r>
      <w:r w:rsidR="00D74935" w:rsidRPr="00531A65">
        <w:rPr>
          <w:rFonts w:ascii="Arial" w:hAnsi="Arial" w:cs="Arial"/>
          <w:sz w:val="24"/>
          <w:szCs w:val="24"/>
        </w:rPr>
        <w:t>only concerned with evidence relating the use of way</w:t>
      </w:r>
      <w:r w:rsidR="00A77A98" w:rsidRPr="00531A65">
        <w:rPr>
          <w:rFonts w:ascii="Arial" w:hAnsi="Arial" w:cs="Arial"/>
          <w:sz w:val="24"/>
          <w:szCs w:val="24"/>
        </w:rPr>
        <w:t xml:space="preserve"> and cannot take into account what effect (if any) the use of the way may have on </w:t>
      </w:r>
      <w:r w:rsidR="004908A2" w:rsidRPr="00531A65">
        <w:rPr>
          <w:rFonts w:ascii="Arial" w:hAnsi="Arial" w:cs="Arial"/>
          <w:sz w:val="24"/>
          <w:szCs w:val="24"/>
        </w:rPr>
        <w:t>the viability of Grouse and Pheasant shooting on the Estate</w:t>
      </w:r>
      <w:r w:rsidR="00D1649E" w:rsidRPr="00531A65">
        <w:rPr>
          <w:rFonts w:ascii="Arial" w:hAnsi="Arial" w:cs="Arial"/>
          <w:sz w:val="24"/>
          <w:szCs w:val="24"/>
        </w:rPr>
        <w:t>.</w:t>
      </w:r>
      <w:r w:rsidRPr="00531A65">
        <w:rPr>
          <w:rFonts w:ascii="Arial" w:hAnsi="Arial" w:cs="Arial"/>
          <w:sz w:val="24"/>
          <w:szCs w:val="24"/>
        </w:rPr>
        <w:t xml:space="preserve"> </w:t>
      </w:r>
    </w:p>
    <w:p w14:paraId="6E7F5C82" w14:textId="1D0ADF71" w:rsidR="00E02341" w:rsidRPr="00531A65" w:rsidRDefault="00E02341" w:rsidP="006E0C06">
      <w:pPr>
        <w:pStyle w:val="Style1"/>
        <w:numPr>
          <w:ilvl w:val="0"/>
          <w:numId w:val="0"/>
        </w:numPr>
        <w:ind w:left="431"/>
        <w:rPr>
          <w:rFonts w:ascii="Arial" w:hAnsi="Arial" w:cs="Arial"/>
          <w:b/>
          <w:bCs/>
          <w:sz w:val="24"/>
          <w:szCs w:val="24"/>
        </w:rPr>
      </w:pPr>
      <w:r w:rsidRPr="00531A65">
        <w:rPr>
          <w:rFonts w:ascii="Arial" w:hAnsi="Arial" w:cs="Arial"/>
          <w:b/>
          <w:bCs/>
          <w:sz w:val="24"/>
          <w:szCs w:val="24"/>
        </w:rPr>
        <w:t>Main Issues</w:t>
      </w:r>
    </w:p>
    <w:p w14:paraId="602DFDD0" w14:textId="2E48E9E1" w:rsidR="006E0C06" w:rsidRPr="00531A65" w:rsidRDefault="007838A5" w:rsidP="006E0C06">
      <w:pPr>
        <w:pStyle w:val="Style1"/>
        <w:rPr>
          <w:rFonts w:ascii="Arial" w:hAnsi="Arial" w:cs="Arial"/>
          <w:sz w:val="24"/>
          <w:szCs w:val="24"/>
        </w:rPr>
      </w:pPr>
      <w:r w:rsidRPr="00531A65">
        <w:rPr>
          <w:rFonts w:ascii="Arial" w:hAnsi="Arial" w:cs="Arial"/>
          <w:sz w:val="24"/>
          <w:szCs w:val="24"/>
        </w:rPr>
        <w:t xml:space="preserve">The main issue here is whether the evidence is sufficient to show that in the past the Order route has been used in such a way that </w:t>
      </w:r>
      <w:r w:rsidR="007A73CE">
        <w:rPr>
          <w:rFonts w:ascii="Arial" w:hAnsi="Arial" w:cs="Arial"/>
          <w:sz w:val="24"/>
          <w:szCs w:val="24"/>
        </w:rPr>
        <w:t>Restricted Byways</w:t>
      </w:r>
      <w:r w:rsidRPr="00531A65">
        <w:rPr>
          <w:rFonts w:ascii="Arial" w:hAnsi="Arial" w:cs="Arial"/>
          <w:sz w:val="24"/>
          <w:szCs w:val="24"/>
        </w:rPr>
        <w:t xml:space="preserve"> can be presumed to have been established.  </w:t>
      </w:r>
    </w:p>
    <w:p w14:paraId="143AEFD6" w14:textId="5206DC32" w:rsidR="00D201B6" w:rsidRPr="00531A65" w:rsidRDefault="007838A5" w:rsidP="00D201B6">
      <w:pPr>
        <w:pStyle w:val="Style1"/>
        <w:rPr>
          <w:rFonts w:ascii="Arial" w:hAnsi="Arial" w:cs="Arial"/>
          <w:sz w:val="24"/>
          <w:szCs w:val="24"/>
        </w:rPr>
      </w:pPr>
      <w:r w:rsidRPr="00531A65">
        <w:rPr>
          <w:rFonts w:ascii="Arial" w:hAnsi="Arial" w:cs="Arial"/>
          <w:sz w:val="24"/>
          <w:szCs w:val="24"/>
        </w:rPr>
        <w:t xml:space="preserve">The Order was made under the </w:t>
      </w:r>
      <w:r w:rsidRPr="00531A65">
        <w:rPr>
          <w:rFonts w:ascii="Arial" w:hAnsi="Arial" w:cs="Arial"/>
          <w:color w:val="auto"/>
          <w:sz w:val="24"/>
          <w:szCs w:val="24"/>
        </w:rPr>
        <w:t>Wildlife and Countryside Act 1981 on the basis of events specified in sub-section 53(3)(c)(</w:t>
      </w:r>
      <w:r w:rsidR="007B6A72" w:rsidRPr="00531A65">
        <w:rPr>
          <w:rFonts w:ascii="Arial" w:hAnsi="Arial" w:cs="Arial"/>
          <w:color w:val="auto"/>
          <w:sz w:val="24"/>
          <w:szCs w:val="24"/>
        </w:rPr>
        <w:t>i</w:t>
      </w:r>
      <w:r w:rsidRPr="00531A65">
        <w:rPr>
          <w:rFonts w:ascii="Arial" w:hAnsi="Arial" w:cs="Arial"/>
          <w:color w:val="auto"/>
          <w:sz w:val="24"/>
          <w:szCs w:val="24"/>
        </w:rPr>
        <w:t>). If</w:t>
      </w:r>
      <w:r w:rsidRPr="00531A65">
        <w:rPr>
          <w:rFonts w:ascii="Arial" w:hAnsi="Arial" w:cs="Arial"/>
          <w:sz w:val="24"/>
          <w:szCs w:val="24"/>
        </w:rPr>
        <w:t xml:space="preserve"> I am to confirm it, I must be satisfied that, </w:t>
      </w:r>
      <w:bookmarkStart w:id="3" w:name="_Hlk126919066"/>
      <w:r w:rsidRPr="00531A65">
        <w:rPr>
          <w:rFonts w:ascii="Arial" w:hAnsi="Arial" w:cs="Arial"/>
          <w:sz w:val="24"/>
          <w:szCs w:val="24"/>
        </w:rPr>
        <w:t>on a balance of probability</w:t>
      </w:r>
      <w:bookmarkEnd w:id="3"/>
      <w:r w:rsidRPr="00531A65">
        <w:rPr>
          <w:rFonts w:ascii="Arial" w:hAnsi="Arial" w:cs="Arial"/>
          <w:sz w:val="24"/>
          <w:szCs w:val="24"/>
        </w:rPr>
        <w:t xml:space="preserve">, the evidence shows </w:t>
      </w:r>
      <w:r w:rsidR="009A5C56" w:rsidRPr="00531A65">
        <w:rPr>
          <w:rFonts w:ascii="Arial" w:hAnsi="Arial" w:cs="Arial"/>
          <w:sz w:val="24"/>
          <w:szCs w:val="24"/>
        </w:rPr>
        <w:t>Restricted Byway</w:t>
      </w:r>
      <w:r w:rsidR="007A73CE">
        <w:rPr>
          <w:rFonts w:ascii="Arial" w:hAnsi="Arial" w:cs="Arial"/>
          <w:sz w:val="24"/>
          <w:szCs w:val="24"/>
        </w:rPr>
        <w:t>s</w:t>
      </w:r>
      <w:r w:rsidRPr="00531A65">
        <w:rPr>
          <w:rFonts w:ascii="Arial" w:hAnsi="Arial" w:cs="Arial"/>
          <w:sz w:val="24"/>
          <w:szCs w:val="24"/>
        </w:rPr>
        <w:t xml:space="preserve"> subsist along the route</w:t>
      </w:r>
      <w:r w:rsidR="00535448" w:rsidRPr="00531A65">
        <w:rPr>
          <w:rFonts w:ascii="Arial" w:hAnsi="Arial" w:cs="Arial"/>
          <w:sz w:val="24"/>
          <w:szCs w:val="24"/>
        </w:rPr>
        <w:t>s</w:t>
      </w:r>
      <w:r w:rsidRPr="00531A65">
        <w:rPr>
          <w:rFonts w:ascii="Arial" w:hAnsi="Arial" w:cs="Arial"/>
          <w:sz w:val="24"/>
          <w:szCs w:val="24"/>
        </w:rPr>
        <w:t xml:space="preserve"> described in the Order. </w:t>
      </w:r>
    </w:p>
    <w:p w14:paraId="6360C6A6" w14:textId="29CA26D0" w:rsidR="00D201B6" w:rsidRPr="00531A65" w:rsidRDefault="007838A5" w:rsidP="00D201B6">
      <w:pPr>
        <w:pStyle w:val="Style1"/>
        <w:rPr>
          <w:rFonts w:ascii="Arial" w:hAnsi="Arial" w:cs="Arial"/>
          <w:sz w:val="24"/>
          <w:szCs w:val="24"/>
        </w:rPr>
      </w:pPr>
      <w:r w:rsidRPr="00531A65">
        <w:rPr>
          <w:rFonts w:ascii="Arial" w:hAnsi="Arial" w:cs="Arial"/>
          <w:sz w:val="24"/>
          <w:szCs w:val="24"/>
        </w:rPr>
        <w:t xml:space="preserve">The case in support is based primarily on the presumed dedication of a public right of way under statute, the requirements for which are set out in Section 31 of the Highways Act 1980. For this to have occurred, there must have been </w:t>
      </w:r>
      <w:r w:rsidR="00265572" w:rsidRPr="00531A65">
        <w:rPr>
          <w:rFonts w:ascii="Arial" w:hAnsi="Arial" w:cs="Arial"/>
          <w:sz w:val="24"/>
          <w:szCs w:val="24"/>
        </w:rPr>
        <w:t xml:space="preserve">actual </w:t>
      </w:r>
      <w:r w:rsidRPr="00531A65">
        <w:rPr>
          <w:rFonts w:ascii="Arial" w:hAnsi="Arial" w:cs="Arial"/>
          <w:sz w:val="24"/>
          <w:szCs w:val="24"/>
        </w:rPr>
        <w:t>use of the claimed route by the publ</w:t>
      </w:r>
      <w:r w:rsidR="000C563D" w:rsidRPr="00531A65">
        <w:rPr>
          <w:rFonts w:ascii="Arial" w:hAnsi="Arial" w:cs="Arial"/>
          <w:sz w:val="24"/>
          <w:szCs w:val="24"/>
        </w:rPr>
        <w:t>ic on foot with "normal accompaniments",</w:t>
      </w:r>
      <w:r w:rsidR="00427A1A" w:rsidRPr="00531A65">
        <w:rPr>
          <w:rFonts w:ascii="Arial" w:hAnsi="Arial" w:cs="Arial"/>
          <w:sz w:val="24"/>
          <w:szCs w:val="24"/>
        </w:rPr>
        <w:t xml:space="preserve"> by riding </w:t>
      </w:r>
      <w:r w:rsidR="000C563D" w:rsidRPr="00531A65">
        <w:rPr>
          <w:rFonts w:ascii="Arial" w:hAnsi="Arial" w:cs="Arial"/>
          <w:sz w:val="24"/>
          <w:szCs w:val="24"/>
        </w:rPr>
        <w:t>or lead</w:t>
      </w:r>
      <w:r w:rsidR="00427A1A" w:rsidRPr="00531A65">
        <w:rPr>
          <w:rFonts w:ascii="Arial" w:hAnsi="Arial" w:cs="Arial"/>
          <w:sz w:val="24"/>
          <w:szCs w:val="24"/>
        </w:rPr>
        <w:t>ing</w:t>
      </w:r>
      <w:r w:rsidR="000C563D" w:rsidRPr="00531A65">
        <w:rPr>
          <w:rFonts w:ascii="Arial" w:hAnsi="Arial" w:cs="Arial"/>
          <w:sz w:val="24"/>
          <w:szCs w:val="24"/>
        </w:rPr>
        <w:t xml:space="preserve"> a horse</w:t>
      </w:r>
      <w:r w:rsidR="00427A1A" w:rsidRPr="00531A65">
        <w:rPr>
          <w:rFonts w:ascii="Arial" w:hAnsi="Arial" w:cs="Arial"/>
          <w:sz w:val="24"/>
          <w:szCs w:val="24"/>
        </w:rPr>
        <w:t xml:space="preserve">, by </w:t>
      </w:r>
      <w:r w:rsidR="000C563D" w:rsidRPr="00531A65">
        <w:rPr>
          <w:rFonts w:ascii="Arial" w:hAnsi="Arial" w:cs="Arial"/>
          <w:sz w:val="24"/>
          <w:szCs w:val="24"/>
        </w:rPr>
        <w:t xml:space="preserve">bicycle, and </w:t>
      </w:r>
      <w:r w:rsidR="00427A1A" w:rsidRPr="00531A65">
        <w:rPr>
          <w:rFonts w:ascii="Arial" w:hAnsi="Arial" w:cs="Arial"/>
          <w:sz w:val="24"/>
          <w:szCs w:val="24"/>
        </w:rPr>
        <w:t xml:space="preserve">using </w:t>
      </w:r>
      <w:r w:rsidR="000C563D" w:rsidRPr="00531A65">
        <w:rPr>
          <w:rFonts w:ascii="Arial" w:hAnsi="Arial" w:cs="Arial"/>
          <w:sz w:val="24"/>
          <w:szCs w:val="24"/>
        </w:rPr>
        <w:t>non-mechanically propelled vehicles</w:t>
      </w:r>
      <w:r w:rsidRPr="00531A65">
        <w:rPr>
          <w:rFonts w:ascii="Arial" w:hAnsi="Arial" w:cs="Arial"/>
          <w:sz w:val="24"/>
          <w:szCs w:val="24"/>
        </w:rPr>
        <w:t>, as of right and without interruption, over the period of 20 years immediately prior to its status being brought into question, thereby raising a presumption that the route</w:t>
      </w:r>
      <w:r w:rsidR="007A73CE">
        <w:rPr>
          <w:rFonts w:ascii="Arial" w:hAnsi="Arial" w:cs="Arial"/>
          <w:sz w:val="24"/>
          <w:szCs w:val="24"/>
        </w:rPr>
        <w:t>s</w:t>
      </w:r>
      <w:r w:rsidRPr="00531A65">
        <w:rPr>
          <w:rFonts w:ascii="Arial" w:hAnsi="Arial" w:cs="Arial"/>
          <w:sz w:val="24"/>
          <w:szCs w:val="24"/>
        </w:rPr>
        <w:t xml:space="preserve"> had been dedicated as </w:t>
      </w:r>
      <w:r w:rsidR="007A73CE">
        <w:rPr>
          <w:rFonts w:ascii="Arial" w:hAnsi="Arial" w:cs="Arial"/>
          <w:sz w:val="24"/>
          <w:szCs w:val="24"/>
        </w:rPr>
        <w:t>Restricted Byways</w:t>
      </w:r>
      <w:r w:rsidRPr="00531A65">
        <w:rPr>
          <w:rFonts w:ascii="Arial" w:hAnsi="Arial" w:cs="Arial"/>
          <w:sz w:val="24"/>
          <w:szCs w:val="24"/>
        </w:rPr>
        <w:t xml:space="preserve">. This may be rebutted if there is sufficient evidence that there was no intention on the part of the relevant landowner(s) during this period to dedicate the way for use by the public; if not, a </w:t>
      </w:r>
      <w:r w:rsidR="00FD2F69" w:rsidRPr="00531A65">
        <w:rPr>
          <w:rFonts w:ascii="Arial" w:hAnsi="Arial" w:cs="Arial"/>
          <w:sz w:val="24"/>
          <w:szCs w:val="24"/>
        </w:rPr>
        <w:t xml:space="preserve">Restricted </w:t>
      </w:r>
      <w:r w:rsidR="007A73CE">
        <w:rPr>
          <w:rFonts w:ascii="Arial" w:hAnsi="Arial" w:cs="Arial"/>
          <w:sz w:val="24"/>
          <w:szCs w:val="24"/>
        </w:rPr>
        <w:t>B</w:t>
      </w:r>
      <w:r w:rsidR="00FD2F69" w:rsidRPr="00531A65">
        <w:rPr>
          <w:rFonts w:ascii="Arial" w:hAnsi="Arial" w:cs="Arial"/>
          <w:sz w:val="24"/>
          <w:szCs w:val="24"/>
        </w:rPr>
        <w:t>yway</w:t>
      </w:r>
      <w:r w:rsidRPr="00531A65">
        <w:rPr>
          <w:rFonts w:ascii="Arial" w:hAnsi="Arial" w:cs="Arial"/>
          <w:sz w:val="24"/>
          <w:szCs w:val="24"/>
        </w:rPr>
        <w:t xml:space="preserve"> will be deemed to subsist</w:t>
      </w:r>
      <w:r w:rsidR="003E2D6D" w:rsidRPr="00531A65">
        <w:rPr>
          <w:rFonts w:ascii="Arial" w:hAnsi="Arial" w:cs="Arial"/>
          <w:sz w:val="24"/>
          <w:szCs w:val="24"/>
        </w:rPr>
        <w:t xml:space="preserve"> (</w:t>
      </w:r>
      <w:r w:rsidR="00920AAE" w:rsidRPr="00531A65">
        <w:rPr>
          <w:rFonts w:ascii="Arial" w:hAnsi="Arial" w:cs="Arial"/>
          <w:sz w:val="24"/>
          <w:szCs w:val="24"/>
        </w:rPr>
        <w:t>or, put another way,</w:t>
      </w:r>
      <w:r w:rsidR="00373C02" w:rsidRPr="00531A65">
        <w:rPr>
          <w:rFonts w:ascii="Arial" w:hAnsi="Arial" w:cs="Arial"/>
          <w:sz w:val="24"/>
          <w:szCs w:val="24"/>
        </w:rPr>
        <w:t xml:space="preserve"> </w:t>
      </w:r>
      <w:r w:rsidR="003E2D6D" w:rsidRPr="00531A65">
        <w:rPr>
          <w:rFonts w:ascii="Arial" w:hAnsi="Arial" w:cs="Arial"/>
          <w:sz w:val="24"/>
          <w:szCs w:val="24"/>
        </w:rPr>
        <w:t>to exist</w:t>
      </w:r>
      <w:r w:rsidR="0024028B" w:rsidRPr="00531A65">
        <w:rPr>
          <w:rFonts w:ascii="Arial" w:hAnsi="Arial" w:cs="Arial"/>
          <w:sz w:val="24"/>
          <w:szCs w:val="24"/>
        </w:rPr>
        <w:t>)</w:t>
      </w:r>
      <w:r w:rsidRPr="00531A65">
        <w:rPr>
          <w:rFonts w:ascii="Arial" w:hAnsi="Arial" w:cs="Arial"/>
          <w:sz w:val="24"/>
          <w:szCs w:val="24"/>
        </w:rPr>
        <w:t>.</w:t>
      </w:r>
      <w:r w:rsidR="00DC46A2" w:rsidRPr="00531A65">
        <w:rPr>
          <w:rFonts w:ascii="Arial" w:hAnsi="Arial" w:cs="Arial"/>
          <w:sz w:val="24"/>
          <w:szCs w:val="24"/>
        </w:rPr>
        <w:t xml:space="preserve"> </w:t>
      </w:r>
    </w:p>
    <w:p w14:paraId="6A4FC3BF" w14:textId="77777777" w:rsidR="00D45F26" w:rsidRPr="00531A65" w:rsidRDefault="00DC46A2" w:rsidP="00D45F26">
      <w:pPr>
        <w:pStyle w:val="Style1"/>
        <w:rPr>
          <w:rFonts w:ascii="Arial" w:hAnsi="Arial" w:cs="Arial"/>
          <w:sz w:val="24"/>
          <w:szCs w:val="24"/>
        </w:rPr>
      </w:pPr>
      <w:r w:rsidRPr="00531A65">
        <w:rPr>
          <w:rFonts w:ascii="Arial" w:hAnsi="Arial" w:cs="Arial"/>
          <w:sz w:val="24"/>
          <w:szCs w:val="24"/>
        </w:rPr>
        <w:t xml:space="preserve">In the alternative, </w:t>
      </w:r>
      <w:r w:rsidR="00A16CCD" w:rsidRPr="00531A65">
        <w:rPr>
          <w:rFonts w:ascii="Arial" w:hAnsi="Arial" w:cs="Arial"/>
          <w:sz w:val="24"/>
          <w:szCs w:val="24"/>
        </w:rPr>
        <w:t xml:space="preserve">the applicant contends that there is evidence </w:t>
      </w:r>
      <w:r w:rsidR="0074491C" w:rsidRPr="00531A65">
        <w:rPr>
          <w:rFonts w:ascii="Arial" w:hAnsi="Arial" w:cs="Arial"/>
          <w:sz w:val="24"/>
          <w:szCs w:val="24"/>
        </w:rPr>
        <w:t xml:space="preserve">that the landowner </w:t>
      </w:r>
      <w:r w:rsidR="00A16CCD" w:rsidRPr="00531A65">
        <w:rPr>
          <w:rFonts w:ascii="Arial" w:hAnsi="Arial" w:cs="Arial"/>
          <w:sz w:val="24"/>
          <w:szCs w:val="24"/>
        </w:rPr>
        <w:t xml:space="preserve">did intend to dedicate </w:t>
      </w:r>
      <w:r w:rsidR="00B25BF1" w:rsidRPr="00531A65">
        <w:rPr>
          <w:rFonts w:ascii="Arial" w:hAnsi="Arial" w:cs="Arial"/>
          <w:sz w:val="24"/>
          <w:szCs w:val="24"/>
        </w:rPr>
        <w:t xml:space="preserve">the </w:t>
      </w:r>
      <w:r w:rsidR="0074491C" w:rsidRPr="00531A65">
        <w:rPr>
          <w:rFonts w:ascii="Arial" w:hAnsi="Arial" w:cs="Arial"/>
          <w:sz w:val="24"/>
          <w:szCs w:val="24"/>
        </w:rPr>
        <w:t>r</w:t>
      </w:r>
      <w:r w:rsidR="00B25BF1" w:rsidRPr="00531A65">
        <w:rPr>
          <w:rFonts w:ascii="Arial" w:hAnsi="Arial" w:cs="Arial"/>
          <w:sz w:val="24"/>
          <w:szCs w:val="24"/>
        </w:rPr>
        <w:t xml:space="preserve">outes, </w:t>
      </w:r>
      <w:r w:rsidR="00F90EEA" w:rsidRPr="00531A65">
        <w:rPr>
          <w:rFonts w:ascii="Arial" w:hAnsi="Arial" w:cs="Arial"/>
          <w:sz w:val="24"/>
          <w:szCs w:val="24"/>
        </w:rPr>
        <w:t>and to that extent relies upon the test in Common Law.</w:t>
      </w:r>
      <w:r w:rsidR="00D201B6" w:rsidRPr="00531A65">
        <w:rPr>
          <w:rFonts w:ascii="Arial" w:hAnsi="Arial" w:cs="Arial"/>
          <w:sz w:val="24"/>
          <w:szCs w:val="24"/>
        </w:rPr>
        <w:t xml:space="preserve"> I also consider this below.</w:t>
      </w:r>
    </w:p>
    <w:p w14:paraId="1C0FB707" w14:textId="468AFAE7" w:rsidR="0003779E" w:rsidRPr="002932D6" w:rsidRDefault="0003779E" w:rsidP="0003779E">
      <w:pPr>
        <w:pStyle w:val="Style1"/>
        <w:numPr>
          <w:ilvl w:val="0"/>
          <w:numId w:val="0"/>
        </w:numPr>
        <w:ind w:left="431"/>
        <w:rPr>
          <w:rFonts w:ascii="Arial" w:hAnsi="Arial" w:cs="Arial"/>
          <w:b/>
          <w:bCs/>
          <w:sz w:val="24"/>
          <w:szCs w:val="24"/>
        </w:rPr>
      </w:pPr>
      <w:r w:rsidRPr="002932D6">
        <w:rPr>
          <w:rFonts w:ascii="Arial" w:hAnsi="Arial" w:cs="Arial"/>
          <w:b/>
          <w:bCs/>
          <w:sz w:val="24"/>
          <w:szCs w:val="24"/>
        </w:rPr>
        <w:lastRenderedPageBreak/>
        <w:t>Reasons</w:t>
      </w:r>
    </w:p>
    <w:p w14:paraId="0C49877E" w14:textId="77777777" w:rsidR="00451283" w:rsidRPr="002932D6" w:rsidRDefault="00C92052" w:rsidP="00451283">
      <w:pPr>
        <w:pStyle w:val="Style1"/>
        <w:rPr>
          <w:rFonts w:ascii="Arial" w:hAnsi="Arial" w:cs="Arial"/>
          <w:sz w:val="24"/>
          <w:szCs w:val="24"/>
        </w:rPr>
      </w:pPr>
      <w:r w:rsidRPr="002932D6">
        <w:rPr>
          <w:rFonts w:ascii="Arial" w:hAnsi="Arial" w:cs="Arial"/>
          <w:sz w:val="24"/>
          <w:szCs w:val="24"/>
        </w:rPr>
        <w:t>NYC</w:t>
      </w:r>
      <w:r w:rsidR="007838A5" w:rsidRPr="002932D6">
        <w:rPr>
          <w:rFonts w:ascii="Arial" w:hAnsi="Arial" w:cs="Arial"/>
          <w:sz w:val="24"/>
          <w:szCs w:val="24"/>
        </w:rPr>
        <w:t>C made this Order in response to application</w:t>
      </w:r>
      <w:r w:rsidR="009D0CDE" w:rsidRPr="002932D6">
        <w:rPr>
          <w:rFonts w:ascii="Arial" w:hAnsi="Arial" w:cs="Arial"/>
          <w:sz w:val="24"/>
          <w:szCs w:val="24"/>
        </w:rPr>
        <w:t>s</w:t>
      </w:r>
      <w:r w:rsidR="007838A5" w:rsidRPr="002932D6">
        <w:rPr>
          <w:rFonts w:ascii="Arial" w:hAnsi="Arial" w:cs="Arial"/>
          <w:sz w:val="24"/>
          <w:szCs w:val="24"/>
        </w:rPr>
        <w:t xml:space="preserve"> from Mr</w:t>
      </w:r>
      <w:r w:rsidR="00F00AC3" w:rsidRPr="002932D6">
        <w:rPr>
          <w:rFonts w:ascii="Arial" w:hAnsi="Arial" w:cs="Arial"/>
          <w:sz w:val="24"/>
          <w:szCs w:val="24"/>
        </w:rPr>
        <w:t xml:space="preserve"> Alun Pearson</w:t>
      </w:r>
      <w:r w:rsidR="00502BB4" w:rsidRPr="002932D6">
        <w:rPr>
          <w:rFonts w:ascii="Arial" w:hAnsi="Arial" w:cs="Arial"/>
          <w:sz w:val="24"/>
          <w:szCs w:val="24"/>
        </w:rPr>
        <w:t xml:space="preserve"> </w:t>
      </w:r>
      <w:r w:rsidR="009D0CDE" w:rsidRPr="002932D6">
        <w:rPr>
          <w:rFonts w:ascii="Arial" w:hAnsi="Arial" w:cs="Arial"/>
          <w:sz w:val="24"/>
          <w:szCs w:val="24"/>
        </w:rPr>
        <w:t xml:space="preserve">dated 29 March 2018 </w:t>
      </w:r>
      <w:r w:rsidR="00502BB4" w:rsidRPr="002932D6">
        <w:rPr>
          <w:rFonts w:ascii="Arial" w:hAnsi="Arial" w:cs="Arial"/>
          <w:sz w:val="24"/>
          <w:szCs w:val="24"/>
        </w:rPr>
        <w:t xml:space="preserve">and </w:t>
      </w:r>
      <w:r w:rsidR="004A2692" w:rsidRPr="002932D6">
        <w:rPr>
          <w:rFonts w:ascii="Arial" w:hAnsi="Arial" w:cs="Arial"/>
          <w:sz w:val="24"/>
          <w:szCs w:val="24"/>
        </w:rPr>
        <w:t>Whorlton Parish Council dated 17</w:t>
      </w:r>
      <w:r w:rsidR="0023230B" w:rsidRPr="002932D6">
        <w:rPr>
          <w:rFonts w:ascii="Arial" w:hAnsi="Arial" w:cs="Arial"/>
          <w:sz w:val="24"/>
          <w:szCs w:val="24"/>
        </w:rPr>
        <w:t xml:space="preserve"> April 2018</w:t>
      </w:r>
      <w:r w:rsidR="007838A5" w:rsidRPr="002932D6">
        <w:rPr>
          <w:rFonts w:ascii="Arial" w:hAnsi="Arial" w:cs="Arial"/>
          <w:sz w:val="24"/>
          <w:szCs w:val="24"/>
        </w:rPr>
        <w:t>, supported by</w:t>
      </w:r>
      <w:r w:rsidR="0023230B" w:rsidRPr="002932D6">
        <w:rPr>
          <w:rFonts w:ascii="Arial" w:hAnsi="Arial" w:cs="Arial"/>
          <w:sz w:val="24"/>
          <w:szCs w:val="24"/>
        </w:rPr>
        <w:t xml:space="preserve"> a tota</w:t>
      </w:r>
      <w:r w:rsidR="00457117" w:rsidRPr="002932D6">
        <w:rPr>
          <w:rFonts w:ascii="Arial" w:hAnsi="Arial" w:cs="Arial"/>
          <w:sz w:val="24"/>
          <w:szCs w:val="24"/>
        </w:rPr>
        <w:t>l of</w:t>
      </w:r>
      <w:r w:rsidR="007838A5" w:rsidRPr="002932D6">
        <w:rPr>
          <w:rFonts w:ascii="Arial" w:hAnsi="Arial" w:cs="Arial"/>
          <w:sz w:val="24"/>
          <w:szCs w:val="24"/>
        </w:rPr>
        <w:t xml:space="preserve"> </w:t>
      </w:r>
      <w:r w:rsidR="005E0FA4" w:rsidRPr="002932D6">
        <w:rPr>
          <w:rFonts w:ascii="Arial" w:hAnsi="Arial" w:cs="Arial"/>
          <w:sz w:val="24"/>
          <w:szCs w:val="24"/>
        </w:rPr>
        <w:t>131</w:t>
      </w:r>
      <w:r w:rsidR="007838A5" w:rsidRPr="002932D6">
        <w:rPr>
          <w:rFonts w:ascii="Arial" w:hAnsi="Arial" w:cs="Arial"/>
          <w:sz w:val="24"/>
          <w:szCs w:val="24"/>
        </w:rPr>
        <w:t xml:space="preserve"> forms giving evidence of use</w:t>
      </w:r>
      <w:r w:rsidR="00BF33CB" w:rsidRPr="002932D6">
        <w:rPr>
          <w:rFonts w:ascii="Arial" w:hAnsi="Arial" w:cs="Arial"/>
          <w:sz w:val="24"/>
          <w:szCs w:val="24"/>
        </w:rPr>
        <w:t xml:space="preserve"> (UEFs)</w:t>
      </w:r>
      <w:r w:rsidR="005E0FA4" w:rsidRPr="002932D6">
        <w:rPr>
          <w:rFonts w:ascii="Arial" w:hAnsi="Arial" w:cs="Arial"/>
          <w:sz w:val="24"/>
          <w:szCs w:val="24"/>
        </w:rPr>
        <w:t xml:space="preserve"> from 48 users.</w:t>
      </w:r>
    </w:p>
    <w:p w14:paraId="2BEEAD38" w14:textId="77777777" w:rsidR="004206A4" w:rsidRPr="002932D6" w:rsidRDefault="004206A4" w:rsidP="004206A4">
      <w:pPr>
        <w:pStyle w:val="Style1"/>
        <w:numPr>
          <w:ilvl w:val="0"/>
          <w:numId w:val="0"/>
        </w:numPr>
        <w:ind w:left="431"/>
        <w:rPr>
          <w:rFonts w:ascii="Arial" w:hAnsi="Arial" w:cs="Arial"/>
          <w:b/>
          <w:bCs/>
          <w:sz w:val="24"/>
          <w:szCs w:val="24"/>
        </w:rPr>
      </w:pPr>
      <w:r w:rsidRPr="002932D6">
        <w:rPr>
          <w:rFonts w:ascii="Arial" w:hAnsi="Arial" w:cs="Arial"/>
          <w:b/>
          <w:bCs/>
          <w:sz w:val="24"/>
          <w:szCs w:val="24"/>
        </w:rPr>
        <w:t>Bringing into question</w:t>
      </w:r>
    </w:p>
    <w:p w14:paraId="4F394B1B" w14:textId="77777777" w:rsidR="004206A4" w:rsidRPr="002932D6" w:rsidRDefault="008B0FB8" w:rsidP="004206A4">
      <w:pPr>
        <w:pStyle w:val="Style1"/>
        <w:rPr>
          <w:rFonts w:ascii="Arial" w:hAnsi="Arial" w:cs="Arial"/>
          <w:sz w:val="24"/>
          <w:szCs w:val="24"/>
        </w:rPr>
      </w:pPr>
      <w:r w:rsidRPr="002932D6">
        <w:rPr>
          <w:rFonts w:ascii="Arial" w:hAnsi="Arial" w:cs="Arial"/>
          <w:sz w:val="24"/>
          <w:szCs w:val="24"/>
        </w:rPr>
        <w:t xml:space="preserve">NYCC </w:t>
      </w:r>
      <w:r w:rsidR="009F4F1B" w:rsidRPr="002932D6">
        <w:rPr>
          <w:rFonts w:ascii="Arial" w:hAnsi="Arial" w:cs="Arial"/>
          <w:sz w:val="24"/>
          <w:szCs w:val="24"/>
        </w:rPr>
        <w:t>initially took the submi</w:t>
      </w:r>
      <w:r w:rsidR="00DE7B49" w:rsidRPr="002932D6">
        <w:rPr>
          <w:rFonts w:ascii="Arial" w:hAnsi="Arial" w:cs="Arial"/>
          <w:sz w:val="24"/>
          <w:szCs w:val="24"/>
        </w:rPr>
        <w:t>ssion</w:t>
      </w:r>
      <w:r w:rsidR="009F4F1B" w:rsidRPr="002932D6">
        <w:rPr>
          <w:rFonts w:ascii="Arial" w:hAnsi="Arial" w:cs="Arial"/>
          <w:sz w:val="24"/>
          <w:szCs w:val="24"/>
        </w:rPr>
        <w:t xml:space="preserve"> of the applications in 2018 as the date on which the use of </w:t>
      </w:r>
      <w:r w:rsidR="00AF402F" w:rsidRPr="002932D6">
        <w:rPr>
          <w:rFonts w:ascii="Arial" w:hAnsi="Arial" w:cs="Arial"/>
          <w:sz w:val="24"/>
          <w:szCs w:val="24"/>
        </w:rPr>
        <w:t>routes was brought into question</w:t>
      </w:r>
      <w:r w:rsidR="002E2666" w:rsidRPr="002932D6">
        <w:rPr>
          <w:rFonts w:ascii="Arial" w:hAnsi="Arial" w:cs="Arial"/>
          <w:sz w:val="24"/>
          <w:szCs w:val="24"/>
        </w:rPr>
        <w:t xml:space="preserve"> with the relevant period being 1997 to 2017</w:t>
      </w:r>
      <w:r w:rsidR="00AF402F" w:rsidRPr="002932D6">
        <w:rPr>
          <w:rFonts w:ascii="Arial" w:hAnsi="Arial" w:cs="Arial"/>
          <w:sz w:val="24"/>
          <w:szCs w:val="24"/>
        </w:rPr>
        <w:t xml:space="preserve">. </w:t>
      </w:r>
      <w:r w:rsidR="007B7600" w:rsidRPr="002932D6">
        <w:rPr>
          <w:rFonts w:ascii="Arial" w:hAnsi="Arial" w:cs="Arial"/>
          <w:sz w:val="24"/>
          <w:szCs w:val="24"/>
        </w:rPr>
        <w:t xml:space="preserve">Upon further evaluation of the evidence, </w:t>
      </w:r>
      <w:r w:rsidRPr="002932D6">
        <w:rPr>
          <w:rFonts w:ascii="Arial" w:hAnsi="Arial" w:cs="Arial"/>
          <w:sz w:val="24"/>
          <w:szCs w:val="24"/>
        </w:rPr>
        <w:t xml:space="preserve">NYCC </w:t>
      </w:r>
      <w:r w:rsidR="009D315D" w:rsidRPr="002932D6">
        <w:rPr>
          <w:rFonts w:ascii="Arial" w:hAnsi="Arial" w:cs="Arial"/>
          <w:sz w:val="24"/>
          <w:szCs w:val="24"/>
        </w:rPr>
        <w:t xml:space="preserve">subsequently revised </w:t>
      </w:r>
      <w:r w:rsidR="007B7600" w:rsidRPr="002932D6">
        <w:rPr>
          <w:rFonts w:ascii="Arial" w:hAnsi="Arial" w:cs="Arial"/>
          <w:sz w:val="24"/>
          <w:szCs w:val="24"/>
        </w:rPr>
        <w:t xml:space="preserve">this </w:t>
      </w:r>
      <w:r w:rsidR="009D315D" w:rsidRPr="002932D6">
        <w:rPr>
          <w:rFonts w:ascii="Arial" w:hAnsi="Arial" w:cs="Arial"/>
          <w:sz w:val="24"/>
          <w:szCs w:val="24"/>
        </w:rPr>
        <w:t>to</w:t>
      </w:r>
      <w:r w:rsidR="00B31760" w:rsidRPr="002932D6">
        <w:rPr>
          <w:rFonts w:ascii="Arial" w:hAnsi="Arial" w:cs="Arial"/>
          <w:sz w:val="24"/>
          <w:szCs w:val="24"/>
        </w:rPr>
        <w:t>:</w:t>
      </w:r>
    </w:p>
    <w:p w14:paraId="331522FD" w14:textId="78B1377F" w:rsidR="006F79CF" w:rsidRPr="002932D6" w:rsidRDefault="006F79CF" w:rsidP="006F79CF">
      <w:pPr>
        <w:pStyle w:val="Heading5"/>
        <w:ind w:hanging="583"/>
        <w:rPr>
          <w:rFonts w:ascii="Arial" w:hAnsi="Arial" w:cs="Arial"/>
          <w:sz w:val="24"/>
          <w:szCs w:val="24"/>
        </w:rPr>
      </w:pPr>
      <w:r w:rsidRPr="002932D6">
        <w:rPr>
          <w:rFonts w:ascii="Arial" w:hAnsi="Arial" w:cs="Arial"/>
          <w:sz w:val="24"/>
          <w:szCs w:val="24"/>
        </w:rPr>
        <w:t xml:space="preserve">2014 for the Live Moor Plantation and Live Moor routes (AA-AD-AG and AD-BF), this being the date given for the first challenge to users by gamekeepers </w:t>
      </w:r>
    </w:p>
    <w:p w14:paraId="4CEC027A" w14:textId="77777777" w:rsidR="006F79CF" w:rsidRPr="002932D6" w:rsidRDefault="006F79CF" w:rsidP="006F79CF">
      <w:pPr>
        <w:pStyle w:val="Heading5"/>
        <w:ind w:hanging="583"/>
        <w:rPr>
          <w:rFonts w:ascii="Arial" w:hAnsi="Arial" w:cs="Arial"/>
          <w:sz w:val="24"/>
          <w:szCs w:val="24"/>
        </w:rPr>
      </w:pPr>
      <w:r w:rsidRPr="002932D6">
        <w:rPr>
          <w:rFonts w:ascii="Arial" w:hAnsi="Arial" w:cs="Arial"/>
          <w:sz w:val="24"/>
          <w:szCs w:val="24"/>
        </w:rPr>
        <w:t>2014 for the Clain Wood routes (DA-CB, CA-CB-CC/EF, and CB-DG), this being the date given for the first challenge to users by gamekeepers and the date the National Park “no right of way” signs were put up, and</w:t>
      </w:r>
    </w:p>
    <w:p w14:paraId="1527CF80" w14:textId="77777777" w:rsidR="006F79CF" w:rsidRPr="002932D6" w:rsidRDefault="006F79CF" w:rsidP="006F79CF">
      <w:pPr>
        <w:pStyle w:val="Heading5"/>
        <w:ind w:hanging="583"/>
        <w:rPr>
          <w:rFonts w:ascii="Arial" w:hAnsi="Arial" w:cs="Arial"/>
          <w:sz w:val="24"/>
          <w:szCs w:val="24"/>
        </w:rPr>
      </w:pPr>
      <w:r w:rsidRPr="002932D6">
        <w:rPr>
          <w:rFonts w:ascii="Arial" w:hAnsi="Arial" w:cs="Arial"/>
          <w:sz w:val="24"/>
          <w:szCs w:val="24"/>
        </w:rPr>
        <w:t xml:space="preserve">2016 for the Whorlton Moor routes (EA-EF and EF-CE-FB), this being the date on which the Section 31(6) deposit by The Estate was accepted. </w:t>
      </w:r>
    </w:p>
    <w:p w14:paraId="29661EE6" w14:textId="77777777" w:rsidR="00A00549" w:rsidRPr="002932D6" w:rsidRDefault="002D574E" w:rsidP="00A00549">
      <w:pPr>
        <w:pStyle w:val="Style1"/>
        <w:rPr>
          <w:rFonts w:ascii="Arial" w:hAnsi="Arial" w:cs="Arial"/>
          <w:sz w:val="24"/>
          <w:szCs w:val="24"/>
        </w:rPr>
      </w:pPr>
      <w:r w:rsidRPr="002932D6">
        <w:rPr>
          <w:rFonts w:ascii="Arial" w:hAnsi="Arial" w:cs="Arial"/>
          <w:sz w:val="24"/>
          <w:szCs w:val="24"/>
        </w:rPr>
        <w:t>There is reference in several UEF</w:t>
      </w:r>
      <w:r w:rsidR="0082639D" w:rsidRPr="002932D6">
        <w:rPr>
          <w:rFonts w:ascii="Arial" w:hAnsi="Arial" w:cs="Arial"/>
          <w:sz w:val="24"/>
          <w:szCs w:val="24"/>
        </w:rPr>
        <w:t xml:space="preserve">s to users encountering the former landowner, </w:t>
      </w:r>
      <w:r w:rsidR="00E105CF" w:rsidRPr="002932D6">
        <w:rPr>
          <w:rFonts w:ascii="Arial" w:hAnsi="Arial" w:cs="Arial"/>
          <w:sz w:val="24"/>
          <w:szCs w:val="24"/>
        </w:rPr>
        <w:t>L</w:t>
      </w:r>
      <w:r w:rsidR="0082639D" w:rsidRPr="002932D6">
        <w:rPr>
          <w:rFonts w:ascii="Arial" w:hAnsi="Arial" w:cs="Arial"/>
          <w:sz w:val="24"/>
          <w:szCs w:val="24"/>
        </w:rPr>
        <w:t>ord Ing</w:t>
      </w:r>
      <w:r w:rsidR="00E105CF" w:rsidRPr="002932D6">
        <w:rPr>
          <w:rFonts w:ascii="Arial" w:hAnsi="Arial" w:cs="Arial"/>
          <w:sz w:val="24"/>
          <w:szCs w:val="24"/>
        </w:rPr>
        <w:t xml:space="preserve">leby, when on the Order routes. </w:t>
      </w:r>
      <w:r w:rsidR="00A22934" w:rsidRPr="002932D6">
        <w:rPr>
          <w:rFonts w:ascii="Arial" w:hAnsi="Arial" w:cs="Arial"/>
          <w:sz w:val="24"/>
          <w:szCs w:val="24"/>
        </w:rPr>
        <w:t xml:space="preserve">The users were not stopped from using the routes and it appears that Lord Ingleby was content </w:t>
      </w:r>
      <w:r w:rsidR="002E74D6" w:rsidRPr="002932D6">
        <w:rPr>
          <w:rFonts w:ascii="Arial" w:hAnsi="Arial" w:cs="Arial"/>
          <w:sz w:val="24"/>
          <w:szCs w:val="24"/>
        </w:rPr>
        <w:t>for the routes to be used by local residents</w:t>
      </w:r>
      <w:r w:rsidR="0055288A" w:rsidRPr="002932D6">
        <w:rPr>
          <w:rFonts w:ascii="Arial" w:hAnsi="Arial" w:cs="Arial"/>
          <w:sz w:val="24"/>
          <w:szCs w:val="24"/>
        </w:rPr>
        <w:t xml:space="preserve">: for example, </w:t>
      </w:r>
      <w:r w:rsidR="00CF73AC" w:rsidRPr="002932D6">
        <w:rPr>
          <w:rFonts w:ascii="Arial" w:hAnsi="Arial" w:cs="Arial"/>
          <w:sz w:val="24"/>
          <w:szCs w:val="24"/>
        </w:rPr>
        <w:t xml:space="preserve">Mr </w:t>
      </w:r>
      <w:r w:rsidR="003E7598" w:rsidRPr="002932D6">
        <w:rPr>
          <w:rFonts w:ascii="Arial" w:hAnsi="Arial" w:cs="Arial"/>
          <w:sz w:val="24"/>
          <w:szCs w:val="24"/>
        </w:rPr>
        <w:t xml:space="preserve">Michael </w:t>
      </w:r>
      <w:r w:rsidR="00D0499A" w:rsidRPr="002932D6">
        <w:rPr>
          <w:rFonts w:ascii="Arial" w:hAnsi="Arial" w:cs="Arial"/>
          <w:sz w:val="24"/>
          <w:szCs w:val="24"/>
        </w:rPr>
        <w:t>v</w:t>
      </w:r>
      <w:r w:rsidR="00CF73AC" w:rsidRPr="002932D6">
        <w:rPr>
          <w:rFonts w:ascii="Arial" w:hAnsi="Arial" w:cs="Arial"/>
          <w:sz w:val="24"/>
          <w:szCs w:val="24"/>
        </w:rPr>
        <w:t>an Geffe</w:t>
      </w:r>
      <w:r w:rsidR="003B06AA" w:rsidRPr="002932D6">
        <w:rPr>
          <w:rFonts w:ascii="Arial" w:hAnsi="Arial" w:cs="Arial"/>
          <w:sz w:val="24"/>
          <w:szCs w:val="24"/>
        </w:rPr>
        <w:t xml:space="preserve">n clearly recalls </w:t>
      </w:r>
      <w:r w:rsidR="0055288A" w:rsidRPr="002932D6">
        <w:rPr>
          <w:rFonts w:ascii="Arial" w:hAnsi="Arial" w:cs="Arial"/>
          <w:sz w:val="24"/>
          <w:szCs w:val="24"/>
        </w:rPr>
        <w:t>a sign saying</w:t>
      </w:r>
      <w:r w:rsidR="009444A1" w:rsidRPr="002932D6">
        <w:rPr>
          <w:rFonts w:ascii="Arial" w:hAnsi="Arial" w:cs="Arial"/>
          <w:sz w:val="24"/>
          <w:szCs w:val="24"/>
        </w:rPr>
        <w:t xml:space="preserve"> </w:t>
      </w:r>
      <w:r w:rsidR="006B377B" w:rsidRPr="002932D6">
        <w:rPr>
          <w:rFonts w:ascii="Arial" w:hAnsi="Arial" w:cs="Arial"/>
          <w:sz w:val="24"/>
          <w:szCs w:val="24"/>
        </w:rPr>
        <w:t>‘</w:t>
      </w:r>
      <w:r w:rsidR="00A8583E" w:rsidRPr="002932D6">
        <w:rPr>
          <w:rFonts w:ascii="Arial" w:hAnsi="Arial" w:cs="Arial"/>
          <w:sz w:val="24"/>
          <w:szCs w:val="24"/>
        </w:rPr>
        <w:t>B</w:t>
      </w:r>
      <w:r w:rsidR="009444A1" w:rsidRPr="002932D6">
        <w:rPr>
          <w:rFonts w:ascii="Arial" w:hAnsi="Arial" w:cs="Arial"/>
          <w:sz w:val="24"/>
          <w:szCs w:val="24"/>
        </w:rPr>
        <w:t>eware of Adders</w:t>
      </w:r>
      <w:r w:rsidR="006B377B" w:rsidRPr="002932D6">
        <w:rPr>
          <w:rFonts w:ascii="Arial" w:hAnsi="Arial" w:cs="Arial"/>
          <w:sz w:val="24"/>
          <w:szCs w:val="24"/>
        </w:rPr>
        <w:t>’</w:t>
      </w:r>
      <w:r w:rsidR="009444A1" w:rsidRPr="002932D6">
        <w:rPr>
          <w:rFonts w:ascii="Arial" w:hAnsi="Arial" w:cs="Arial"/>
          <w:sz w:val="24"/>
          <w:szCs w:val="24"/>
        </w:rPr>
        <w:t xml:space="preserve"> at CC</w:t>
      </w:r>
      <w:r w:rsidR="003B06AA" w:rsidRPr="002932D6">
        <w:rPr>
          <w:rFonts w:ascii="Arial" w:hAnsi="Arial" w:cs="Arial"/>
          <w:sz w:val="24"/>
          <w:szCs w:val="24"/>
        </w:rPr>
        <w:t xml:space="preserve">, suggesting that the landowner was expecting and </w:t>
      </w:r>
      <w:r w:rsidR="00A8583E" w:rsidRPr="002932D6">
        <w:rPr>
          <w:rFonts w:ascii="Arial" w:hAnsi="Arial" w:cs="Arial"/>
          <w:sz w:val="24"/>
          <w:szCs w:val="24"/>
        </w:rPr>
        <w:t>accepting of public use of the way</w:t>
      </w:r>
      <w:r w:rsidR="002E74D6" w:rsidRPr="002932D6">
        <w:rPr>
          <w:rFonts w:ascii="Arial" w:hAnsi="Arial" w:cs="Arial"/>
          <w:sz w:val="24"/>
          <w:szCs w:val="24"/>
        </w:rPr>
        <w:t xml:space="preserve">. </w:t>
      </w:r>
      <w:r w:rsidR="001C4553" w:rsidRPr="002932D6">
        <w:rPr>
          <w:rFonts w:ascii="Arial" w:hAnsi="Arial" w:cs="Arial"/>
          <w:sz w:val="24"/>
          <w:szCs w:val="24"/>
        </w:rPr>
        <w:t>There is no evidence of any written permission from Lo</w:t>
      </w:r>
      <w:r w:rsidR="007512BE" w:rsidRPr="002932D6">
        <w:rPr>
          <w:rFonts w:ascii="Arial" w:hAnsi="Arial" w:cs="Arial"/>
          <w:sz w:val="24"/>
          <w:szCs w:val="24"/>
        </w:rPr>
        <w:t>r</w:t>
      </w:r>
      <w:r w:rsidR="001C4553" w:rsidRPr="002932D6">
        <w:rPr>
          <w:rFonts w:ascii="Arial" w:hAnsi="Arial" w:cs="Arial"/>
          <w:sz w:val="24"/>
          <w:szCs w:val="24"/>
        </w:rPr>
        <w:t xml:space="preserve">d Ingleby </w:t>
      </w:r>
      <w:r w:rsidR="00145C34" w:rsidRPr="002932D6">
        <w:rPr>
          <w:rFonts w:ascii="Arial" w:hAnsi="Arial" w:cs="Arial"/>
          <w:sz w:val="24"/>
          <w:szCs w:val="24"/>
        </w:rPr>
        <w:t xml:space="preserve">for local residents to use the route. </w:t>
      </w:r>
      <w:r w:rsidR="00734232" w:rsidRPr="002932D6">
        <w:rPr>
          <w:rFonts w:ascii="Arial" w:hAnsi="Arial" w:cs="Arial"/>
          <w:sz w:val="24"/>
          <w:szCs w:val="24"/>
        </w:rPr>
        <w:t>This was not communicated through the Parish Council</w:t>
      </w:r>
      <w:r w:rsidR="003568F1" w:rsidRPr="002932D6">
        <w:rPr>
          <w:rFonts w:ascii="Arial" w:hAnsi="Arial" w:cs="Arial"/>
          <w:sz w:val="24"/>
          <w:szCs w:val="24"/>
        </w:rPr>
        <w:t>, for example,</w:t>
      </w:r>
      <w:r w:rsidR="00734232" w:rsidRPr="002932D6">
        <w:rPr>
          <w:rFonts w:ascii="Arial" w:hAnsi="Arial" w:cs="Arial"/>
          <w:sz w:val="24"/>
          <w:szCs w:val="24"/>
        </w:rPr>
        <w:t xml:space="preserve"> and no signs were put up indicating that </w:t>
      </w:r>
      <w:r w:rsidR="00D2091B" w:rsidRPr="002932D6">
        <w:rPr>
          <w:rFonts w:ascii="Arial" w:hAnsi="Arial" w:cs="Arial"/>
          <w:sz w:val="24"/>
          <w:szCs w:val="24"/>
        </w:rPr>
        <w:t xml:space="preserve">use of the routes was permissive. </w:t>
      </w:r>
    </w:p>
    <w:p w14:paraId="643BD337" w14:textId="77777777" w:rsidR="00CC7722" w:rsidRPr="002932D6" w:rsidRDefault="0040413C" w:rsidP="00CC7722">
      <w:pPr>
        <w:pStyle w:val="Style1"/>
        <w:rPr>
          <w:rFonts w:ascii="Arial" w:hAnsi="Arial" w:cs="Arial"/>
          <w:sz w:val="24"/>
          <w:szCs w:val="24"/>
        </w:rPr>
      </w:pPr>
      <w:r w:rsidRPr="002932D6">
        <w:rPr>
          <w:rFonts w:ascii="Arial" w:hAnsi="Arial" w:cs="Arial"/>
          <w:sz w:val="24"/>
          <w:szCs w:val="24"/>
        </w:rPr>
        <w:t>I am a</w:t>
      </w:r>
      <w:r w:rsidR="00B90F94" w:rsidRPr="002932D6">
        <w:rPr>
          <w:rFonts w:ascii="Arial" w:hAnsi="Arial" w:cs="Arial"/>
          <w:sz w:val="24"/>
          <w:szCs w:val="24"/>
        </w:rPr>
        <w:t>ware that, on occasion, the Estate gave permission for certain individuals to use certain tracks. For example</w:t>
      </w:r>
      <w:r w:rsidR="006C26E4" w:rsidRPr="002932D6">
        <w:rPr>
          <w:rFonts w:ascii="Arial" w:hAnsi="Arial" w:cs="Arial"/>
          <w:sz w:val="24"/>
          <w:szCs w:val="24"/>
        </w:rPr>
        <w:t>, i</w:t>
      </w:r>
      <w:r w:rsidR="00A37CBD" w:rsidRPr="002932D6">
        <w:rPr>
          <w:rFonts w:ascii="Arial" w:hAnsi="Arial" w:cs="Arial"/>
          <w:sz w:val="24"/>
          <w:szCs w:val="24"/>
        </w:rPr>
        <w:t xml:space="preserve">n </w:t>
      </w:r>
      <w:r w:rsidR="006C26E4" w:rsidRPr="002932D6">
        <w:rPr>
          <w:rFonts w:ascii="Arial" w:hAnsi="Arial" w:cs="Arial"/>
          <w:sz w:val="24"/>
          <w:szCs w:val="24"/>
        </w:rPr>
        <w:t xml:space="preserve">1997 permission was granted to an ecologist </w:t>
      </w:r>
      <w:r w:rsidR="00D1701C" w:rsidRPr="002932D6">
        <w:rPr>
          <w:rFonts w:ascii="Arial" w:hAnsi="Arial" w:cs="Arial"/>
          <w:sz w:val="24"/>
          <w:szCs w:val="24"/>
        </w:rPr>
        <w:t>who was studying a p</w:t>
      </w:r>
      <w:r w:rsidR="00540B2B" w:rsidRPr="002932D6">
        <w:rPr>
          <w:rFonts w:ascii="Arial" w:hAnsi="Arial" w:cs="Arial"/>
          <w:sz w:val="24"/>
          <w:szCs w:val="24"/>
        </w:rPr>
        <w:t>articular species of bird of prey</w:t>
      </w:r>
      <w:r w:rsidR="00C659B9" w:rsidRPr="002932D6">
        <w:rPr>
          <w:rFonts w:ascii="Arial" w:hAnsi="Arial" w:cs="Arial"/>
          <w:sz w:val="24"/>
          <w:szCs w:val="24"/>
        </w:rPr>
        <w:t xml:space="preserve"> to enter the moor</w:t>
      </w:r>
      <w:r w:rsidR="00540B2B" w:rsidRPr="002932D6">
        <w:rPr>
          <w:rFonts w:ascii="Arial" w:hAnsi="Arial" w:cs="Arial"/>
          <w:sz w:val="24"/>
          <w:szCs w:val="24"/>
        </w:rPr>
        <w:t xml:space="preserve">. </w:t>
      </w:r>
      <w:r w:rsidR="00C659B9" w:rsidRPr="002932D6">
        <w:rPr>
          <w:rFonts w:ascii="Arial" w:hAnsi="Arial" w:cs="Arial"/>
          <w:sz w:val="24"/>
          <w:szCs w:val="24"/>
        </w:rPr>
        <w:t xml:space="preserve">In </w:t>
      </w:r>
      <w:r w:rsidR="00A37CBD" w:rsidRPr="002932D6">
        <w:rPr>
          <w:rFonts w:ascii="Arial" w:hAnsi="Arial" w:cs="Arial"/>
          <w:sz w:val="24"/>
          <w:szCs w:val="24"/>
        </w:rPr>
        <w:t>1997/1998</w:t>
      </w:r>
      <w:r w:rsidR="0063683E" w:rsidRPr="002932D6">
        <w:rPr>
          <w:rFonts w:ascii="Arial" w:hAnsi="Arial" w:cs="Arial"/>
          <w:sz w:val="24"/>
          <w:szCs w:val="24"/>
        </w:rPr>
        <w:t>, 2003</w:t>
      </w:r>
      <w:r w:rsidR="00192AD5" w:rsidRPr="002932D6">
        <w:rPr>
          <w:rFonts w:ascii="Arial" w:hAnsi="Arial" w:cs="Arial"/>
          <w:sz w:val="24"/>
          <w:szCs w:val="24"/>
        </w:rPr>
        <w:t>, 2008</w:t>
      </w:r>
      <w:r w:rsidR="00A37CBD" w:rsidRPr="002932D6">
        <w:rPr>
          <w:rFonts w:ascii="Arial" w:hAnsi="Arial" w:cs="Arial"/>
          <w:sz w:val="24"/>
          <w:szCs w:val="24"/>
        </w:rPr>
        <w:t xml:space="preserve"> and again in </w:t>
      </w:r>
      <w:r w:rsidR="008B5191" w:rsidRPr="002932D6">
        <w:rPr>
          <w:rFonts w:ascii="Arial" w:hAnsi="Arial" w:cs="Arial"/>
          <w:sz w:val="24"/>
          <w:szCs w:val="24"/>
        </w:rPr>
        <w:t>20</w:t>
      </w:r>
      <w:r w:rsidR="00192AD5" w:rsidRPr="002932D6">
        <w:rPr>
          <w:rFonts w:ascii="Arial" w:hAnsi="Arial" w:cs="Arial"/>
          <w:sz w:val="24"/>
          <w:szCs w:val="24"/>
        </w:rPr>
        <w:t>10</w:t>
      </w:r>
      <w:r w:rsidR="008B5191" w:rsidRPr="002932D6">
        <w:rPr>
          <w:rFonts w:ascii="Arial" w:hAnsi="Arial" w:cs="Arial"/>
          <w:sz w:val="24"/>
          <w:szCs w:val="24"/>
        </w:rPr>
        <w:t xml:space="preserve"> </w:t>
      </w:r>
      <w:r w:rsidR="00A37CBD" w:rsidRPr="002932D6">
        <w:rPr>
          <w:rFonts w:ascii="Arial" w:hAnsi="Arial" w:cs="Arial"/>
          <w:sz w:val="24"/>
          <w:szCs w:val="24"/>
        </w:rPr>
        <w:t>the then Agent for the Estate, Mrs Catherine Wardroper</w:t>
      </w:r>
      <w:r w:rsidR="008B5191" w:rsidRPr="002932D6">
        <w:rPr>
          <w:rFonts w:ascii="Arial" w:hAnsi="Arial" w:cs="Arial"/>
          <w:sz w:val="24"/>
          <w:szCs w:val="24"/>
        </w:rPr>
        <w:t xml:space="preserve">, granted permission to an orienteering club to use routes within the Estate. </w:t>
      </w:r>
      <w:r w:rsidR="00AF2FC2" w:rsidRPr="002932D6">
        <w:rPr>
          <w:rFonts w:ascii="Arial" w:hAnsi="Arial" w:cs="Arial"/>
          <w:sz w:val="24"/>
          <w:szCs w:val="24"/>
        </w:rPr>
        <w:t>One</w:t>
      </w:r>
      <w:r w:rsidR="008B5191" w:rsidRPr="002932D6">
        <w:rPr>
          <w:rFonts w:ascii="Arial" w:hAnsi="Arial" w:cs="Arial"/>
          <w:sz w:val="24"/>
          <w:szCs w:val="24"/>
        </w:rPr>
        <w:t xml:space="preserve"> letter granting permission </w:t>
      </w:r>
      <w:r w:rsidR="00DA1306" w:rsidRPr="002932D6">
        <w:rPr>
          <w:rFonts w:ascii="Arial" w:hAnsi="Arial" w:cs="Arial"/>
          <w:sz w:val="24"/>
          <w:szCs w:val="24"/>
        </w:rPr>
        <w:t xml:space="preserve">clearly stated that </w:t>
      </w:r>
      <w:r w:rsidR="00E509A9" w:rsidRPr="002932D6">
        <w:rPr>
          <w:rFonts w:ascii="Arial" w:hAnsi="Arial" w:cs="Arial"/>
          <w:sz w:val="24"/>
          <w:szCs w:val="24"/>
        </w:rPr>
        <w:t xml:space="preserve">the event was taking place on private land </w:t>
      </w:r>
      <w:r w:rsidR="008235EF" w:rsidRPr="002932D6">
        <w:rPr>
          <w:rFonts w:ascii="Arial" w:hAnsi="Arial" w:cs="Arial"/>
          <w:sz w:val="24"/>
          <w:szCs w:val="24"/>
        </w:rPr>
        <w:t xml:space="preserve">to which access was granted on the day of the event only. </w:t>
      </w:r>
      <w:r w:rsidR="00BD29B0" w:rsidRPr="002932D6">
        <w:rPr>
          <w:rFonts w:ascii="Arial" w:hAnsi="Arial" w:cs="Arial"/>
          <w:sz w:val="24"/>
          <w:szCs w:val="24"/>
        </w:rPr>
        <w:t xml:space="preserve">A fee was paid to the Estate </w:t>
      </w:r>
      <w:r w:rsidR="00B52705" w:rsidRPr="002932D6">
        <w:rPr>
          <w:rFonts w:ascii="Arial" w:hAnsi="Arial" w:cs="Arial"/>
          <w:sz w:val="24"/>
          <w:szCs w:val="24"/>
        </w:rPr>
        <w:t>for this purpose.</w:t>
      </w:r>
    </w:p>
    <w:p w14:paraId="7AB94A7C" w14:textId="77777777" w:rsidR="00CC7722" w:rsidRPr="002932D6" w:rsidRDefault="00D441C1" w:rsidP="00CC7722">
      <w:pPr>
        <w:pStyle w:val="Style1"/>
        <w:rPr>
          <w:rFonts w:ascii="Arial" w:hAnsi="Arial" w:cs="Arial"/>
          <w:sz w:val="24"/>
          <w:szCs w:val="24"/>
        </w:rPr>
      </w:pPr>
      <w:r w:rsidRPr="002932D6">
        <w:rPr>
          <w:rFonts w:ascii="Arial" w:hAnsi="Arial" w:cs="Arial"/>
          <w:sz w:val="24"/>
          <w:szCs w:val="24"/>
        </w:rPr>
        <w:t>I</w:t>
      </w:r>
      <w:r w:rsidR="00DA1306" w:rsidRPr="002932D6">
        <w:rPr>
          <w:rFonts w:ascii="Arial" w:hAnsi="Arial" w:cs="Arial"/>
          <w:sz w:val="24"/>
          <w:szCs w:val="24"/>
        </w:rPr>
        <w:t xml:space="preserve">n </w:t>
      </w:r>
      <w:r w:rsidR="00E9677A" w:rsidRPr="002932D6">
        <w:rPr>
          <w:rFonts w:ascii="Arial" w:hAnsi="Arial" w:cs="Arial"/>
          <w:sz w:val="24"/>
          <w:szCs w:val="24"/>
        </w:rPr>
        <w:t xml:space="preserve">May 2007, </w:t>
      </w:r>
      <w:r w:rsidR="00A37CBD" w:rsidRPr="002932D6">
        <w:rPr>
          <w:rFonts w:ascii="Arial" w:hAnsi="Arial" w:cs="Arial"/>
          <w:sz w:val="24"/>
          <w:szCs w:val="24"/>
        </w:rPr>
        <w:t xml:space="preserve">Mrs </w:t>
      </w:r>
      <w:r w:rsidR="00D94628" w:rsidRPr="002932D6">
        <w:rPr>
          <w:rFonts w:ascii="Arial" w:hAnsi="Arial" w:cs="Arial"/>
          <w:sz w:val="24"/>
          <w:szCs w:val="24"/>
        </w:rPr>
        <w:t>Wardrop</w:t>
      </w:r>
      <w:r w:rsidR="00687586" w:rsidRPr="002932D6">
        <w:rPr>
          <w:rFonts w:ascii="Arial" w:hAnsi="Arial" w:cs="Arial"/>
          <w:sz w:val="24"/>
          <w:szCs w:val="24"/>
        </w:rPr>
        <w:t>er</w:t>
      </w:r>
      <w:r w:rsidRPr="002932D6">
        <w:rPr>
          <w:rFonts w:ascii="Arial" w:hAnsi="Arial" w:cs="Arial"/>
          <w:sz w:val="24"/>
          <w:szCs w:val="24"/>
        </w:rPr>
        <w:t xml:space="preserve"> </w:t>
      </w:r>
      <w:r w:rsidR="00E9677A" w:rsidRPr="002932D6">
        <w:rPr>
          <w:rFonts w:ascii="Arial" w:hAnsi="Arial" w:cs="Arial"/>
          <w:sz w:val="24"/>
          <w:szCs w:val="24"/>
        </w:rPr>
        <w:t>wrote to</w:t>
      </w:r>
      <w:r w:rsidR="00687586" w:rsidRPr="002932D6">
        <w:rPr>
          <w:rFonts w:ascii="Arial" w:hAnsi="Arial" w:cs="Arial"/>
          <w:sz w:val="24"/>
          <w:szCs w:val="24"/>
        </w:rPr>
        <w:t xml:space="preserve"> </w:t>
      </w:r>
      <w:r w:rsidR="00E9677A" w:rsidRPr="002932D6">
        <w:rPr>
          <w:rFonts w:ascii="Arial" w:hAnsi="Arial" w:cs="Arial"/>
          <w:sz w:val="24"/>
          <w:szCs w:val="24"/>
        </w:rPr>
        <w:t xml:space="preserve">a </w:t>
      </w:r>
      <w:r w:rsidR="00687586" w:rsidRPr="002932D6">
        <w:rPr>
          <w:rFonts w:ascii="Arial" w:hAnsi="Arial" w:cs="Arial"/>
          <w:sz w:val="24"/>
          <w:szCs w:val="24"/>
        </w:rPr>
        <w:t xml:space="preserve">particular </w:t>
      </w:r>
      <w:r w:rsidR="00E9677A" w:rsidRPr="002932D6">
        <w:rPr>
          <w:rFonts w:ascii="Arial" w:hAnsi="Arial" w:cs="Arial"/>
          <w:sz w:val="24"/>
          <w:szCs w:val="24"/>
        </w:rPr>
        <w:t>horse rider</w:t>
      </w:r>
      <w:r w:rsidR="00687586" w:rsidRPr="002932D6">
        <w:rPr>
          <w:rFonts w:ascii="Arial" w:hAnsi="Arial" w:cs="Arial"/>
          <w:sz w:val="24"/>
          <w:szCs w:val="24"/>
        </w:rPr>
        <w:t xml:space="preserve"> </w:t>
      </w:r>
      <w:r w:rsidR="00E9677A" w:rsidRPr="002932D6">
        <w:rPr>
          <w:rFonts w:ascii="Arial" w:hAnsi="Arial" w:cs="Arial"/>
          <w:sz w:val="24"/>
          <w:szCs w:val="24"/>
        </w:rPr>
        <w:t xml:space="preserve">who had been challenged on several occasions and had been abusive to an Estate worker. </w:t>
      </w:r>
      <w:r w:rsidR="00500328" w:rsidRPr="002932D6">
        <w:rPr>
          <w:rFonts w:ascii="Arial" w:hAnsi="Arial" w:cs="Arial"/>
          <w:sz w:val="24"/>
          <w:szCs w:val="24"/>
        </w:rPr>
        <w:t xml:space="preserve">This culminated in </w:t>
      </w:r>
      <w:r w:rsidR="00E63380" w:rsidRPr="002932D6">
        <w:rPr>
          <w:rFonts w:ascii="Arial" w:hAnsi="Arial" w:cs="Arial"/>
          <w:sz w:val="24"/>
          <w:szCs w:val="24"/>
        </w:rPr>
        <w:t>T</w:t>
      </w:r>
      <w:r w:rsidR="00500328" w:rsidRPr="002932D6">
        <w:rPr>
          <w:rFonts w:ascii="Arial" w:hAnsi="Arial" w:cs="Arial"/>
          <w:sz w:val="24"/>
          <w:szCs w:val="24"/>
        </w:rPr>
        <w:t xml:space="preserve">he Estate </w:t>
      </w:r>
      <w:r w:rsidR="00927FDB" w:rsidRPr="002932D6">
        <w:rPr>
          <w:rFonts w:ascii="Arial" w:hAnsi="Arial" w:cs="Arial"/>
          <w:sz w:val="24"/>
          <w:szCs w:val="24"/>
        </w:rPr>
        <w:t xml:space="preserve">giving permission for that individual to use one particular </w:t>
      </w:r>
      <w:r w:rsidR="00EE5EA0" w:rsidRPr="002932D6">
        <w:rPr>
          <w:rFonts w:ascii="Arial" w:hAnsi="Arial" w:cs="Arial"/>
          <w:sz w:val="24"/>
          <w:szCs w:val="24"/>
        </w:rPr>
        <w:t>route</w:t>
      </w:r>
      <w:r w:rsidR="008F2FF5" w:rsidRPr="002932D6">
        <w:rPr>
          <w:rFonts w:ascii="Arial" w:hAnsi="Arial" w:cs="Arial"/>
          <w:sz w:val="24"/>
          <w:szCs w:val="24"/>
        </w:rPr>
        <w:t xml:space="preserve"> for riding a horse</w:t>
      </w:r>
      <w:r w:rsidR="00EE5EA0" w:rsidRPr="002932D6">
        <w:rPr>
          <w:rFonts w:ascii="Arial" w:hAnsi="Arial" w:cs="Arial"/>
          <w:sz w:val="24"/>
          <w:szCs w:val="24"/>
        </w:rPr>
        <w:t xml:space="preserve"> (</w:t>
      </w:r>
      <w:r w:rsidR="004921A5" w:rsidRPr="002932D6">
        <w:rPr>
          <w:rFonts w:ascii="Arial" w:hAnsi="Arial" w:cs="Arial"/>
          <w:sz w:val="24"/>
          <w:szCs w:val="24"/>
        </w:rPr>
        <w:t xml:space="preserve">marked on a plan </w:t>
      </w:r>
      <w:r w:rsidR="00EE5EA0" w:rsidRPr="002932D6">
        <w:rPr>
          <w:rFonts w:ascii="Arial" w:hAnsi="Arial" w:cs="Arial"/>
          <w:sz w:val="24"/>
          <w:szCs w:val="24"/>
        </w:rPr>
        <w:t xml:space="preserve">attached </w:t>
      </w:r>
      <w:r w:rsidR="004921A5" w:rsidRPr="002932D6">
        <w:rPr>
          <w:rFonts w:ascii="Arial" w:hAnsi="Arial" w:cs="Arial"/>
          <w:sz w:val="24"/>
          <w:szCs w:val="24"/>
        </w:rPr>
        <w:t>to the letter</w:t>
      </w:r>
      <w:r w:rsidR="00C1528A" w:rsidRPr="002932D6">
        <w:rPr>
          <w:rFonts w:ascii="Arial" w:hAnsi="Arial" w:cs="Arial"/>
          <w:sz w:val="24"/>
          <w:szCs w:val="24"/>
        </w:rPr>
        <w:t xml:space="preserve">, but not provided as part of the evidence) for no more than twice in </w:t>
      </w:r>
      <w:r w:rsidR="00C4158B" w:rsidRPr="002932D6">
        <w:rPr>
          <w:rFonts w:ascii="Arial" w:hAnsi="Arial" w:cs="Arial"/>
          <w:sz w:val="24"/>
          <w:szCs w:val="24"/>
        </w:rPr>
        <w:t xml:space="preserve">any one week. </w:t>
      </w:r>
      <w:r w:rsidR="00B11C66" w:rsidRPr="002932D6">
        <w:rPr>
          <w:rFonts w:ascii="Arial" w:hAnsi="Arial" w:cs="Arial"/>
          <w:sz w:val="24"/>
          <w:szCs w:val="24"/>
        </w:rPr>
        <w:t xml:space="preserve">No charge was made in that respect. </w:t>
      </w:r>
    </w:p>
    <w:p w14:paraId="1640008E" w14:textId="2366046E" w:rsidR="00243D18" w:rsidRDefault="00520DF9" w:rsidP="00243D18">
      <w:pPr>
        <w:pStyle w:val="Style1"/>
        <w:rPr>
          <w:rFonts w:ascii="Arial" w:hAnsi="Arial" w:cs="Arial"/>
          <w:sz w:val="24"/>
          <w:szCs w:val="24"/>
        </w:rPr>
      </w:pPr>
      <w:r w:rsidRPr="002932D6">
        <w:rPr>
          <w:rFonts w:ascii="Arial" w:hAnsi="Arial" w:cs="Arial"/>
          <w:sz w:val="24"/>
          <w:szCs w:val="24"/>
        </w:rPr>
        <w:t xml:space="preserve">The </w:t>
      </w:r>
      <w:r w:rsidR="0084053B" w:rsidRPr="002932D6">
        <w:rPr>
          <w:rFonts w:ascii="Arial" w:hAnsi="Arial" w:cs="Arial"/>
          <w:sz w:val="24"/>
          <w:szCs w:val="24"/>
        </w:rPr>
        <w:t xml:space="preserve">common </w:t>
      </w:r>
      <w:r w:rsidR="0022342B">
        <w:rPr>
          <w:rFonts w:ascii="Arial" w:hAnsi="Arial" w:cs="Arial"/>
          <w:sz w:val="24"/>
          <w:szCs w:val="24"/>
        </w:rPr>
        <w:t>factor</w:t>
      </w:r>
      <w:r w:rsidR="0084053B" w:rsidRPr="002932D6">
        <w:rPr>
          <w:rFonts w:ascii="Arial" w:hAnsi="Arial" w:cs="Arial"/>
          <w:sz w:val="24"/>
          <w:szCs w:val="24"/>
        </w:rPr>
        <w:t xml:space="preserve"> with these permissions is that they all relate to a specific event or a specific individual. </w:t>
      </w:r>
      <w:r w:rsidR="0050487E" w:rsidRPr="002932D6">
        <w:rPr>
          <w:rFonts w:ascii="Arial" w:hAnsi="Arial" w:cs="Arial"/>
          <w:sz w:val="24"/>
          <w:szCs w:val="24"/>
        </w:rPr>
        <w:t xml:space="preserve">They were </w:t>
      </w:r>
      <w:r w:rsidR="00DB0356" w:rsidRPr="002932D6">
        <w:rPr>
          <w:rFonts w:ascii="Arial" w:hAnsi="Arial" w:cs="Arial"/>
          <w:sz w:val="24"/>
          <w:szCs w:val="24"/>
        </w:rPr>
        <w:t xml:space="preserve">not </w:t>
      </w:r>
      <w:r w:rsidR="0050487E" w:rsidRPr="002932D6">
        <w:rPr>
          <w:rFonts w:ascii="Arial" w:hAnsi="Arial" w:cs="Arial"/>
          <w:sz w:val="24"/>
          <w:szCs w:val="24"/>
        </w:rPr>
        <w:t>advertised and/or communicated t</w:t>
      </w:r>
      <w:r w:rsidR="00DB0356" w:rsidRPr="002932D6">
        <w:rPr>
          <w:rFonts w:ascii="Arial" w:hAnsi="Arial" w:cs="Arial"/>
          <w:sz w:val="24"/>
          <w:szCs w:val="24"/>
        </w:rPr>
        <w:t>o</w:t>
      </w:r>
      <w:r w:rsidR="0050487E" w:rsidRPr="002932D6">
        <w:rPr>
          <w:rFonts w:ascii="Arial" w:hAnsi="Arial" w:cs="Arial"/>
          <w:sz w:val="24"/>
          <w:szCs w:val="24"/>
        </w:rPr>
        <w:t xml:space="preserve"> the general public. </w:t>
      </w:r>
      <w:r w:rsidR="00F54BCB" w:rsidRPr="002932D6">
        <w:rPr>
          <w:rFonts w:ascii="Arial" w:hAnsi="Arial" w:cs="Arial"/>
          <w:sz w:val="24"/>
          <w:szCs w:val="24"/>
        </w:rPr>
        <w:t>They also relate either to</w:t>
      </w:r>
      <w:r w:rsidR="000A14F7" w:rsidRPr="002932D6">
        <w:rPr>
          <w:rFonts w:ascii="Arial" w:hAnsi="Arial" w:cs="Arial"/>
          <w:sz w:val="24"/>
          <w:szCs w:val="24"/>
        </w:rPr>
        <w:t xml:space="preserve"> </w:t>
      </w:r>
      <w:r w:rsidR="000C49BC" w:rsidRPr="002932D6">
        <w:rPr>
          <w:rFonts w:ascii="Arial" w:hAnsi="Arial" w:cs="Arial"/>
          <w:sz w:val="24"/>
          <w:szCs w:val="24"/>
        </w:rPr>
        <w:t xml:space="preserve">large </w:t>
      </w:r>
      <w:r w:rsidR="00584413" w:rsidRPr="002932D6">
        <w:rPr>
          <w:rFonts w:ascii="Arial" w:hAnsi="Arial" w:cs="Arial"/>
          <w:sz w:val="24"/>
          <w:szCs w:val="24"/>
        </w:rPr>
        <w:t>areas</w:t>
      </w:r>
      <w:r w:rsidR="000C49BC" w:rsidRPr="002932D6">
        <w:rPr>
          <w:rFonts w:ascii="Arial" w:hAnsi="Arial" w:cs="Arial"/>
          <w:sz w:val="24"/>
          <w:szCs w:val="24"/>
        </w:rPr>
        <w:t xml:space="preserve"> of The Estate </w:t>
      </w:r>
      <w:r w:rsidR="000A14F7" w:rsidRPr="002932D6">
        <w:rPr>
          <w:rFonts w:ascii="Arial" w:hAnsi="Arial" w:cs="Arial"/>
          <w:sz w:val="24"/>
          <w:szCs w:val="24"/>
        </w:rPr>
        <w:t>(</w:t>
      </w:r>
      <w:r w:rsidR="00D321B9" w:rsidRPr="002932D6">
        <w:rPr>
          <w:rFonts w:ascii="Arial" w:hAnsi="Arial" w:cs="Arial"/>
          <w:sz w:val="24"/>
          <w:szCs w:val="24"/>
        </w:rPr>
        <w:t>where known</w:t>
      </w:r>
      <w:r w:rsidR="000A14F7" w:rsidRPr="002932D6">
        <w:rPr>
          <w:rFonts w:ascii="Arial" w:hAnsi="Arial" w:cs="Arial"/>
          <w:sz w:val="24"/>
          <w:szCs w:val="24"/>
        </w:rPr>
        <w:t>)</w:t>
      </w:r>
      <w:r w:rsidR="004F3B31" w:rsidRPr="002932D6">
        <w:rPr>
          <w:rFonts w:ascii="Arial" w:hAnsi="Arial" w:cs="Arial"/>
          <w:sz w:val="24"/>
          <w:szCs w:val="24"/>
        </w:rPr>
        <w:t xml:space="preserve"> or</w:t>
      </w:r>
      <w:r w:rsidR="000C49BC" w:rsidRPr="002932D6">
        <w:rPr>
          <w:rFonts w:ascii="Arial" w:hAnsi="Arial" w:cs="Arial"/>
          <w:sz w:val="24"/>
          <w:szCs w:val="24"/>
        </w:rPr>
        <w:t xml:space="preserve"> not</w:t>
      </w:r>
      <w:r w:rsidR="00F34A3D" w:rsidRPr="002932D6">
        <w:rPr>
          <w:rFonts w:ascii="Arial" w:hAnsi="Arial" w:cs="Arial"/>
          <w:sz w:val="24"/>
          <w:szCs w:val="24"/>
        </w:rPr>
        <w:t xml:space="preserve"> </w:t>
      </w:r>
      <w:r w:rsidR="00584413" w:rsidRPr="002932D6">
        <w:rPr>
          <w:rFonts w:ascii="Arial" w:hAnsi="Arial" w:cs="Arial"/>
          <w:sz w:val="24"/>
          <w:szCs w:val="24"/>
        </w:rPr>
        <w:t>specifically to the Order Routes</w:t>
      </w:r>
      <w:r w:rsidR="004F3B31" w:rsidRPr="002932D6">
        <w:rPr>
          <w:rFonts w:ascii="Arial" w:hAnsi="Arial" w:cs="Arial"/>
          <w:sz w:val="24"/>
          <w:szCs w:val="24"/>
        </w:rPr>
        <w:t xml:space="preserve"> (for example, the orienteering</w:t>
      </w:r>
      <w:r w:rsidR="00F34A3D" w:rsidRPr="002932D6">
        <w:rPr>
          <w:rFonts w:ascii="Arial" w:hAnsi="Arial" w:cs="Arial"/>
          <w:sz w:val="24"/>
          <w:szCs w:val="24"/>
        </w:rPr>
        <w:t xml:space="preserve"> events</w:t>
      </w:r>
      <w:r w:rsidR="004F3B31" w:rsidRPr="002932D6">
        <w:rPr>
          <w:rFonts w:ascii="Arial" w:hAnsi="Arial" w:cs="Arial"/>
          <w:sz w:val="24"/>
          <w:szCs w:val="24"/>
        </w:rPr>
        <w:t>)</w:t>
      </w:r>
      <w:r w:rsidR="00584413" w:rsidRPr="002932D6">
        <w:rPr>
          <w:rFonts w:ascii="Arial" w:hAnsi="Arial" w:cs="Arial"/>
          <w:sz w:val="24"/>
          <w:szCs w:val="24"/>
        </w:rPr>
        <w:t>.</w:t>
      </w:r>
      <w:r w:rsidR="00DF5C79" w:rsidRPr="002932D6">
        <w:rPr>
          <w:rFonts w:ascii="Arial" w:hAnsi="Arial" w:cs="Arial"/>
          <w:sz w:val="24"/>
          <w:szCs w:val="24"/>
        </w:rPr>
        <w:t xml:space="preserve"> These types of </w:t>
      </w:r>
      <w:r w:rsidR="0087151C" w:rsidRPr="002932D6">
        <w:rPr>
          <w:rFonts w:ascii="Arial" w:hAnsi="Arial" w:cs="Arial"/>
          <w:sz w:val="24"/>
          <w:szCs w:val="24"/>
        </w:rPr>
        <w:t>events</w:t>
      </w:r>
      <w:r w:rsidR="00DF5C79" w:rsidRPr="002932D6">
        <w:rPr>
          <w:rFonts w:ascii="Arial" w:hAnsi="Arial" w:cs="Arial"/>
          <w:sz w:val="24"/>
          <w:szCs w:val="24"/>
        </w:rPr>
        <w:t xml:space="preserve"> are also fundamentally different to the general use by</w:t>
      </w:r>
      <w:r w:rsidR="009A3D49" w:rsidRPr="002932D6">
        <w:rPr>
          <w:rFonts w:ascii="Arial" w:hAnsi="Arial" w:cs="Arial"/>
          <w:sz w:val="24"/>
          <w:szCs w:val="24"/>
        </w:rPr>
        <w:t xml:space="preserve"> </w:t>
      </w:r>
      <w:r w:rsidR="00DF5C79" w:rsidRPr="002932D6">
        <w:rPr>
          <w:rFonts w:ascii="Arial" w:hAnsi="Arial" w:cs="Arial"/>
          <w:sz w:val="24"/>
          <w:szCs w:val="24"/>
        </w:rPr>
        <w:t>a walker</w:t>
      </w:r>
      <w:r w:rsidR="00A004C5" w:rsidRPr="002932D6">
        <w:rPr>
          <w:rFonts w:ascii="Arial" w:hAnsi="Arial" w:cs="Arial"/>
          <w:sz w:val="24"/>
          <w:szCs w:val="24"/>
        </w:rPr>
        <w:t>,</w:t>
      </w:r>
      <w:r w:rsidR="00A004C5">
        <w:rPr>
          <w:rFonts w:ascii="Arial" w:hAnsi="Arial" w:cs="Arial"/>
          <w:sz w:val="24"/>
          <w:szCs w:val="24"/>
        </w:rPr>
        <w:t xml:space="preserve"> ho</w:t>
      </w:r>
      <w:r w:rsidR="00243D18">
        <w:rPr>
          <w:rFonts w:ascii="Arial" w:hAnsi="Arial" w:cs="Arial"/>
          <w:sz w:val="24"/>
          <w:szCs w:val="24"/>
        </w:rPr>
        <w:t>r</w:t>
      </w:r>
      <w:r w:rsidR="00A004C5">
        <w:rPr>
          <w:rFonts w:ascii="Arial" w:hAnsi="Arial" w:cs="Arial"/>
          <w:sz w:val="24"/>
          <w:szCs w:val="24"/>
        </w:rPr>
        <w:t>se rider</w:t>
      </w:r>
      <w:r w:rsidR="00DF5C79" w:rsidRPr="00CC7722">
        <w:rPr>
          <w:rFonts w:ascii="Arial" w:hAnsi="Arial" w:cs="Arial"/>
          <w:sz w:val="24"/>
          <w:szCs w:val="24"/>
        </w:rPr>
        <w:t xml:space="preserve"> or cyclist</w:t>
      </w:r>
      <w:r w:rsidR="000461DA" w:rsidRPr="00CC7722">
        <w:rPr>
          <w:rFonts w:ascii="Arial" w:hAnsi="Arial" w:cs="Arial"/>
          <w:sz w:val="24"/>
          <w:szCs w:val="24"/>
        </w:rPr>
        <w:t xml:space="preserve">, and </w:t>
      </w:r>
      <w:r w:rsidR="00DF5C79" w:rsidRPr="00CC7722">
        <w:rPr>
          <w:rFonts w:ascii="Arial" w:hAnsi="Arial" w:cs="Arial"/>
          <w:sz w:val="24"/>
          <w:szCs w:val="24"/>
        </w:rPr>
        <w:t xml:space="preserve">can be </w:t>
      </w:r>
      <w:r w:rsidR="000461DA" w:rsidRPr="00CC7722">
        <w:rPr>
          <w:rFonts w:ascii="Arial" w:hAnsi="Arial" w:cs="Arial"/>
          <w:sz w:val="24"/>
          <w:szCs w:val="24"/>
        </w:rPr>
        <w:t xml:space="preserve">clearly </w:t>
      </w:r>
      <w:r w:rsidR="00DF5C79" w:rsidRPr="00CC7722">
        <w:rPr>
          <w:rFonts w:ascii="Arial" w:hAnsi="Arial" w:cs="Arial"/>
          <w:sz w:val="24"/>
          <w:szCs w:val="24"/>
        </w:rPr>
        <w:t xml:space="preserve">distinguished </w:t>
      </w:r>
      <w:r w:rsidR="00C74F20" w:rsidRPr="00CC7722">
        <w:rPr>
          <w:rFonts w:ascii="Arial" w:hAnsi="Arial" w:cs="Arial"/>
          <w:sz w:val="24"/>
          <w:szCs w:val="24"/>
        </w:rPr>
        <w:t xml:space="preserve">from </w:t>
      </w:r>
      <w:r w:rsidR="00423BDD" w:rsidRPr="00CC7722">
        <w:rPr>
          <w:rFonts w:ascii="Arial" w:hAnsi="Arial" w:cs="Arial"/>
          <w:sz w:val="24"/>
          <w:szCs w:val="24"/>
        </w:rPr>
        <w:t xml:space="preserve">other </w:t>
      </w:r>
      <w:r w:rsidR="00C74F20" w:rsidRPr="00CC7722">
        <w:rPr>
          <w:rFonts w:ascii="Arial" w:hAnsi="Arial" w:cs="Arial"/>
          <w:sz w:val="24"/>
          <w:szCs w:val="24"/>
        </w:rPr>
        <w:t>use</w:t>
      </w:r>
      <w:r w:rsidR="00423BDD" w:rsidRPr="00CC7722">
        <w:rPr>
          <w:rFonts w:ascii="Arial" w:hAnsi="Arial" w:cs="Arial"/>
          <w:sz w:val="24"/>
          <w:szCs w:val="24"/>
        </w:rPr>
        <w:t>s</w:t>
      </w:r>
      <w:r w:rsidR="00C74F20" w:rsidRPr="00CC7722">
        <w:rPr>
          <w:rFonts w:ascii="Arial" w:hAnsi="Arial" w:cs="Arial"/>
          <w:sz w:val="24"/>
          <w:szCs w:val="24"/>
        </w:rPr>
        <w:t xml:space="preserve"> of the Order </w:t>
      </w:r>
      <w:r w:rsidR="00C74F20" w:rsidRPr="00CC7722">
        <w:rPr>
          <w:rFonts w:ascii="Arial" w:hAnsi="Arial" w:cs="Arial"/>
          <w:sz w:val="24"/>
          <w:szCs w:val="24"/>
        </w:rPr>
        <w:lastRenderedPageBreak/>
        <w:t xml:space="preserve">routes </w:t>
      </w:r>
      <w:r w:rsidR="00DF5C79" w:rsidRPr="00CC7722">
        <w:rPr>
          <w:rFonts w:ascii="Arial" w:hAnsi="Arial" w:cs="Arial"/>
          <w:sz w:val="24"/>
          <w:szCs w:val="24"/>
        </w:rPr>
        <w:t xml:space="preserve">due to their size and the need for </w:t>
      </w:r>
      <w:r w:rsidR="000A4893" w:rsidRPr="00CC7722">
        <w:rPr>
          <w:rFonts w:ascii="Arial" w:hAnsi="Arial" w:cs="Arial"/>
          <w:sz w:val="24"/>
          <w:szCs w:val="24"/>
        </w:rPr>
        <w:t xml:space="preserve">car </w:t>
      </w:r>
      <w:r w:rsidR="00DF5C79" w:rsidRPr="00CC7722">
        <w:rPr>
          <w:rFonts w:ascii="Arial" w:hAnsi="Arial" w:cs="Arial"/>
          <w:sz w:val="24"/>
          <w:szCs w:val="24"/>
        </w:rPr>
        <w:t>parking</w:t>
      </w:r>
      <w:r w:rsidR="00C74F20" w:rsidRPr="00CC7722">
        <w:rPr>
          <w:rFonts w:ascii="Arial" w:hAnsi="Arial" w:cs="Arial"/>
          <w:sz w:val="24"/>
          <w:szCs w:val="24"/>
        </w:rPr>
        <w:t>.</w:t>
      </w:r>
      <w:r w:rsidR="00DF5C79" w:rsidRPr="00CC7722">
        <w:rPr>
          <w:rFonts w:ascii="Garamond" w:hAnsi="Garamond" w:cs="Garamond"/>
          <w:sz w:val="23"/>
          <w:szCs w:val="23"/>
        </w:rPr>
        <w:t xml:space="preserve"> </w:t>
      </w:r>
      <w:r w:rsidR="00A10926" w:rsidRPr="00CC7722">
        <w:rPr>
          <w:rFonts w:ascii="Arial" w:hAnsi="Arial" w:cs="Arial"/>
          <w:sz w:val="24"/>
          <w:szCs w:val="24"/>
        </w:rPr>
        <w:t xml:space="preserve">As such, they would not have a brought home to the public that there was no intention </w:t>
      </w:r>
      <w:r w:rsidR="0050487E" w:rsidRPr="00CC7722">
        <w:rPr>
          <w:rFonts w:ascii="Arial" w:hAnsi="Arial" w:cs="Arial"/>
          <w:sz w:val="24"/>
          <w:szCs w:val="24"/>
        </w:rPr>
        <w:t xml:space="preserve">on the part of the landowner to </w:t>
      </w:r>
      <w:r w:rsidR="00833D8C" w:rsidRPr="00CC7722">
        <w:rPr>
          <w:rFonts w:ascii="Arial" w:hAnsi="Arial" w:cs="Arial"/>
          <w:sz w:val="24"/>
          <w:szCs w:val="24"/>
        </w:rPr>
        <w:t xml:space="preserve">not </w:t>
      </w:r>
      <w:r w:rsidR="0050487E" w:rsidRPr="00CC7722">
        <w:rPr>
          <w:rFonts w:ascii="Arial" w:hAnsi="Arial" w:cs="Arial"/>
          <w:sz w:val="24"/>
          <w:szCs w:val="24"/>
        </w:rPr>
        <w:t xml:space="preserve">dedicate </w:t>
      </w:r>
      <w:r w:rsidR="00B84481" w:rsidRPr="00CC7722">
        <w:rPr>
          <w:rFonts w:ascii="Arial" w:hAnsi="Arial" w:cs="Arial"/>
          <w:sz w:val="24"/>
          <w:szCs w:val="24"/>
        </w:rPr>
        <w:t>use of what are now the Order route</w:t>
      </w:r>
      <w:r w:rsidR="000600DA" w:rsidRPr="00CC7722">
        <w:rPr>
          <w:rFonts w:ascii="Arial" w:hAnsi="Arial" w:cs="Arial"/>
          <w:sz w:val="24"/>
          <w:szCs w:val="24"/>
        </w:rPr>
        <w:t xml:space="preserve">s. </w:t>
      </w:r>
      <w:r w:rsidR="0050487E" w:rsidRPr="00CC7722">
        <w:rPr>
          <w:rFonts w:ascii="Arial" w:hAnsi="Arial" w:cs="Arial"/>
          <w:sz w:val="24"/>
          <w:szCs w:val="24"/>
        </w:rPr>
        <w:t xml:space="preserve"> </w:t>
      </w:r>
    </w:p>
    <w:p w14:paraId="685A96DA" w14:textId="77777777" w:rsidR="00C336CF" w:rsidRDefault="00EB4E72" w:rsidP="00C336CF">
      <w:pPr>
        <w:pStyle w:val="Style1"/>
        <w:rPr>
          <w:rFonts w:ascii="Arial" w:hAnsi="Arial" w:cs="Arial"/>
          <w:sz w:val="24"/>
          <w:szCs w:val="24"/>
        </w:rPr>
      </w:pPr>
      <w:r w:rsidRPr="00243D18">
        <w:rPr>
          <w:rFonts w:ascii="Arial" w:hAnsi="Arial" w:cs="Arial"/>
          <w:sz w:val="24"/>
          <w:szCs w:val="24"/>
        </w:rPr>
        <w:t xml:space="preserve">I accept that there may have been </w:t>
      </w:r>
      <w:r w:rsidR="00056188" w:rsidRPr="00243D18">
        <w:rPr>
          <w:rFonts w:ascii="Arial" w:hAnsi="Arial" w:cs="Arial"/>
          <w:sz w:val="24"/>
          <w:szCs w:val="24"/>
        </w:rPr>
        <w:t xml:space="preserve">specific </w:t>
      </w:r>
      <w:r w:rsidRPr="00243D18">
        <w:rPr>
          <w:rFonts w:ascii="Arial" w:hAnsi="Arial" w:cs="Arial"/>
          <w:sz w:val="24"/>
          <w:szCs w:val="24"/>
        </w:rPr>
        <w:t xml:space="preserve">occasions on which the landowner would not want </w:t>
      </w:r>
      <w:r w:rsidR="00633CDF" w:rsidRPr="00243D18">
        <w:rPr>
          <w:rFonts w:ascii="Arial" w:hAnsi="Arial" w:cs="Arial"/>
          <w:sz w:val="24"/>
          <w:szCs w:val="24"/>
        </w:rPr>
        <w:t xml:space="preserve">people on The </w:t>
      </w:r>
      <w:r w:rsidR="00056188" w:rsidRPr="00243D18">
        <w:rPr>
          <w:rFonts w:ascii="Arial" w:hAnsi="Arial" w:cs="Arial"/>
          <w:sz w:val="24"/>
          <w:szCs w:val="24"/>
        </w:rPr>
        <w:t>E</w:t>
      </w:r>
      <w:r w:rsidR="00633CDF" w:rsidRPr="00243D18">
        <w:rPr>
          <w:rFonts w:ascii="Arial" w:hAnsi="Arial" w:cs="Arial"/>
          <w:sz w:val="24"/>
          <w:szCs w:val="24"/>
        </w:rPr>
        <w:t>state</w:t>
      </w:r>
      <w:r w:rsidR="00EA168F" w:rsidRPr="00243D18">
        <w:rPr>
          <w:rFonts w:ascii="Arial" w:hAnsi="Arial" w:cs="Arial"/>
          <w:sz w:val="24"/>
          <w:szCs w:val="24"/>
        </w:rPr>
        <w:t xml:space="preserve">, particularly when doing so would put them in </w:t>
      </w:r>
      <w:r w:rsidR="00077206" w:rsidRPr="00243D18">
        <w:rPr>
          <w:rFonts w:ascii="Arial" w:hAnsi="Arial" w:cs="Arial"/>
          <w:sz w:val="24"/>
          <w:szCs w:val="24"/>
        </w:rPr>
        <w:t>harm’s</w:t>
      </w:r>
      <w:r w:rsidR="00EA168F" w:rsidRPr="00243D18">
        <w:rPr>
          <w:rFonts w:ascii="Arial" w:hAnsi="Arial" w:cs="Arial"/>
          <w:sz w:val="24"/>
          <w:szCs w:val="24"/>
        </w:rPr>
        <w:t xml:space="preserve"> way</w:t>
      </w:r>
      <w:r w:rsidR="00633CDF" w:rsidRPr="00243D18">
        <w:rPr>
          <w:rFonts w:ascii="Arial" w:hAnsi="Arial" w:cs="Arial"/>
          <w:sz w:val="24"/>
          <w:szCs w:val="24"/>
        </w:rPr>
        <w:t xml:space="preserve">, </w:t>
      </w:r>
      <w:r w:rsidR="00D120F7" w:rsidRPr="00243D18">
        <w:rPr>
          <w:rFonts w:ascii="Arial" w:hAnsi="Arial" w:cs="Arial"/>
          <w:sz w:val="24"/>
          <w:szCs w:val="24"/>
        </w:rPr>
        <w:t xml:space="preserve">such as </w:t>
      </w:r>
      <w:r w:rsidR="00633CDF" w:rsidRPr="00243D18">
        <w:rPr>
          <w:rFonts w:ascii="Arial" w:hAnsi="Arial" w:cs="Arial"/>
          <w:sz w:val="24"/>
          <w:szCs w:val="24"/>
        </w:rPr>
        <w:t>when deer stalking was taking place</w:t>
      </w:r>
      <w:r w:rsidR="004B0212" w:rsidRPr="00243D18">
        <w:rPr>
          <w:rFonts w:ascii="Arial" w:hAnsi="Arial" w:cs="Arial"/>
          <w:sz w:val="24"/>
          <w:szCs w:val="24"/>
        </w:rPr>
        <w:t xml:space="preserve"> or when forestry activities were in progress</w:t>
      </w:r>
      <w:r w:rsidR="00633CDF" w:rsidRPr="00243D18">
        <w:rPr>
          <w:rFonts w:ascii="Arial" w:hAnsi="Arial" w:cs="Arial"/>
          <w:sz w:val="24"/>
          <w:szCs w:val="24"/>
        </w:rPr>
        <w:t>.</w:t>
      </w:r>
      <w:r w:rsidR="004B0212" w:rsidRPr="00243D18">
        <w:rPr>
          <w:rFonts w:ascii="Arial" w:hAnsi="Arial" w:cs="Arial"/>
          <w:sz w:val="24"/>
          <w:szCs w:val="24"/>
        </w:rPr>
        <w:t xml:space="preserve"> </w:t>
      </w:r>
      <w:r w:rsidR="000074D0" w:rsidRPr="00243D18">
        <w:rPr>
          <w:rFonts w:ascii="Arial" w:hAnsi="Arial" w:cs="Arial"/>
          <w:sz w:val="24"/>
          <w:szCs w:val="24"/>
        </w:rPr>
        <w:t xml:space="preserve">Indeed, </w:t>
      </w:r>
      <w:r w:rsidR="00230C85" w:rsidRPr="00243D18">
        <w:rPr>
          <w:rFonts w:ascii="Arial" w:hAnsi="Arial" w:cs="Arial"/>
          <w:sz w:val="24"/>
          <w:szCs w:val="24"/>
        </w:rPr>
        <w:t xml:space="preserve">the </w:t>
      </w:r>
      <w:r w:rsidR="00284DE9" w:rsidRPr="00243D18">
        <w:rPr>
          <w:rFonts w:ascii="Arial" w:hAnsi="Arial" w:cs="Arial"/>
          <w:sz w:val="24"/>
          <w:szCs w:val="24"/>
        </w:rPr>
        <w:t xml:space="preserve">issue </w:t>
      </w:r>
      <w:r w:rsidR="00C665DE" w:rsidRPr="00243D18">
        <w:rPr>
          <w:rFonts w:ascii="Arial" w:hAnsi="Arial" w:cs="Arial"/>
          <w:sz w:val="24"/>
          <w:szCs w:val="24"/>
        </w:rPr>
        <w:t xml:space="preserve">in 2007 </w:t>
      </w:r>
      <w:r w:rsidR="00284DE9" w:rsidRPr="00243D18">
        <w:rPr>
          <w:rFonts w:ascii="Arial" w:hAnsi="Arial" w:cs="Arial"/>
          <w:sz w:val="24"/>
          <w:szCs w:val="24"/>
        </w:rPr>
        <w:t xml:space="preserve">surrounding the </w:t>
      </w:r>
      <w:r w:rsidR="00642884" w:rsidRPr="00243D18">
        <w:rPr>
          <w:rFonts w:ascii="Arial" w:hAnsi="Arial" w:cs="Arial"/>
          <w:sz w:val="24"/>
          <w:szCs w:val="24"/>
        </w:rPr>
        <w:t>abusive horse rider to which Mrs Ward</w:t>
      </w:r>
      <w:r w:rsidR="00284DE9" w:rsidRPr="00243D18">
        <w:rPr>
          <w:rFonts w:ascii="Arial" w:hAnsi="Arial" w:cs="Arial"/>
          <w:sz w:val="24"/>
          <w:szCs w:val="24"/>
        </w:rPr>
        <w:t xml:space="preserve">roper refers arose </w:t>
      </w:r>
      <w:r w:rsidR="00B82F48" w:rsidRPr="00243D18">
        <w:rPr>
          <w:rFonts w:ascii="Arial" w:hAnsi="Arial" w:cs="Arial"/>
          <w:sz w:val="24"/>
          <w:szCs w:val="24"/>
        </w:rPr>
        <w:t xml:space="preserve">when he was stopped </w:t>
      </w:r>
      <w:r w:rsidR="007A3CFF" w:rsidRPr="00243D18">
        <w:rPr>
          <w:rFonts w:ascii="Arial" w:hAnsi="Arial" w:cs="Arial"/>
          <w:sz w:val="24"/>
          <w:szCs w:val="24"/>
        </w:rPr>
        <w:t xml:space="preserve">by </w:t>
      </w:r>
      <w:r w:rsidR="00B82F48" w:rsidRPr="00243D18">
        <w:rPr>
          <w:rFonts w:ascii="Arial" w:hAnsi="Arial" w:cs="Arial"/>
          <w:sz w:val="24"/>
          <w:szCs w:val="24"/>
        </w:rPr>
        <w:t xml:space="preserve">a contractor </w:t>
      </w:r>
      <w:r w:rsidR="0096570D" w:rsidRPr="00243D18">
        <w:rPr>
          <w:rFonts w:ascii="Arial" w:hAnsi="Arial" w:cs="Arial"/>
          <w:sz w:val="24"/>
          <w:szCs w:val="24"/>
        </w:rPr>
        <w:t>extracting timber from Clain Wood</w:t>
      </w:r>
      <w:r w:rsidR="007A3CFF" w:rsidRPr="00243D18">
        <w:rPr>
          <w:rFonts w:ascii="Arial" w:hAnsi="Arial" w:cs="Arial"/>
          <w:sz w:val="24"/>
          <w:szCs w:val="24"/>
        </w:rPr>
        <w:t xml:space="preserve">, </w:t>
      </w:r>
      <w:r w:rsidR="007F57F8">
        <w:rPr>
          <w:rFonts w:ascii="Arial" w:hAnsi="Arial" w:cs="Arial"/>
          <w:sz w:val="24"/>
          <w:szCs w:val="24"/>
        </w:rPr>
        <w:t>rather than</w:t>
      </w:r>
      <w:r w:rsidR="000F2AD8" w:rsidRPr="00243D18">
        <w:rPr>
          <w:rFonts w:ascii="Arial" w:hAnsi="Arial" w:cs="Arial"/>
          <w:sz w:val="24"/>
          <w:szCs w:val="24"/>
        </w:rPr>
        <w:t xml:space="preserve"> a gamekeeper employed by </w:t>
      </w:r>
      <w:r w:rsidR="00363250" w:rsidRPr="00243D18">
        <w:rPr>
          <w:rFonts w:ascii="Arial" w:hAnsi="Arial" w:cs="Arial"/>
          <w:sz w:val="24"/>
          <w:szCs w:val="24"/>
        </w:rPr>
        <w:t>T</w:t>
      </w:r>
      <w:r w:rsidR="000F2AD8" w:rsidRPr="00243D18">
        <w:rPr>
          <w:rFonts w:ascii="Arial" w:hAnsi="Arial" w:cs="Arial"/>
          <w:sz w:val="24"/>
          <w:szCs w:val="24"/>
        </w:rPr>
        <w:t xml:space="preserve">he </w:t>
      </w:r>
      <w:r w:rsidR="00444AD2" w:rsidRPr="00243D18">
        <w:rPr>
          <w:rFonts w:ascii="Arial" w:hAnsi="Arial" w:cs="Arial"/>
          <w:sz w:val="24"/>
          <w:szCs w:val="24"/>
        </w:rPr>
        <w:t>Estate</w:t>
      </w:r>
      <w:r w:rsidR="0096570D" w:rsidRPr="00243D18">
        <w:rPr>
          <w:rFonts w:ascii="Arial" w:hAnsi="Arial" w:cs="Arial"/>
          <w:sz w:val="24"/>
          <w:szCs w:val="24"/>
        </w:rPr>
        <w:t xml:space="preserve">. </w:t>
      </w:r>
      <w:r w:rsidR="00284DE9" w:rsidRPr="00243D18">
        <w:rPr>
          <w:rFonts w:ascii="Arial" w:hAnsi="Arial" w:cs="Arial"/>
          <w:sz w:val="24"/>
          <w:szCs w:val="24"/>
        </w:rPr>
        <w:t xml:space="preserve"> </w:t>
      </w:r>
      <w:r w:rsidR="004B0212" w:rsidRPr="00243D18">
        <w:rPr>
          <w:rFonts w:ascii="Arial" w:hAnsi="Arial" w:cs="Arial"/>
          <w:sz w:val="24"/>
          <w:szCs w:val="24"/>
        </w:rPr>
        <w:t xml:space="preserve">However, </w:t>
      </w:r>
      <w:r w:rsidR="00473AF1" w:rsidRPr="00243D18">
        <w:rPr>
          <w:rFonts w:ascii="Arial" w:hAnsi="Arial" w:cs="Arial"/>
          <w:sz w:val="24"/>
          <w:szCs w:val="24"/>
        </w:rPr>
        <w:t>in general terms</w:t>
      </w:r>
      <w:r w:rsidR="00F820AF" w:rsidRPr="00243D18">
        <w:rPr>
          <w:rFonts w:ascii="Arial" w:hAnsi="Arial" w:cs="Arial"/>
          <w:sz w:val="24"/>
          <w:szCs w:val="24"/>
        </w:rPr>
        <w:t xml:space="preserve"> </w:t>
      </w:r>
      <w:r w:rsidR="003960A4" w:rsidRPr="00243D18">
        <w:rPr>
          <w:rFonts w:ascii="Arial" w:hAnsi="Arial" w:cs="Arial"/>
          <w:sz w:val="24"/>
          <w:szCs w:val="24"/>
        </w:rPr>
        <w:t>the evidence suggest</w:t>
      </w:r>
      <w:r w:rsidR="00FE4595" w:rsidRPr="00243D18">
        <w:rPr>
          <w:rFonts w:ascii="Arial" w:hAnsi="Arial" w:cs="Arial"/>
          <w:sz w:val="24"/>
          <w:szCs w:val="24"/>
        </w:rPr>
        <w:t>s</w:t>
      </w:r>
      <w:r w:rsidR="003960A4" w:rsidRPr="00243D18">
        <w:rPr>
          <w:rFonts w:ascii="Arial" w:hAnsi="Arial" w:cs="Arial"/>
          <w:sz w:val="24"/>
          <w:szCs w:val="24"/>
        </w:rPr>
        <w:t xml:space="preserve"> that </w:t>
      </w:r>
      <w:r w:rsidR="004C6647" w:rsidRPr="00243D18">
        <w:rPr>
          <w:rFonts w:ascii="Arial" w:hAnsi="Arial" w:cs="Arial"/>
          <w:sz w:val="24"/>
          <w:szCs w:val="24"/>
        </w:rPr>
        <w:t>access to the Order routes was tolerated by Lord In</w:t>
      </w:r>
      <w:r w:rsidR="008C6F47" w:rsidRPr="00243D18">
        <w:rPr>
          <w:rFonts w:ascii="Arial" w:hAnsi="Arial" w:cs="Arial"/>
          <w:sz w:val="24"/>
          <w:szCs w:val="24"/>
        </w:rPr>
        <w:t xml:space="preserve">gleby and </w:t>
      </w:r>
      <w:r w:rsidR="0089074E" w:rsidRPr="00243D18">
        <w:rPr>
          <w:rFonts w:ascii="Arial" w:hAnsi="Arial" w:cs="Arial"/>
          <w:sz w:val="24"/>
          <w:szCs w:val="24"/>
        </w:rPr>
        <w:t xml:space="preserve">initially </w:t>
      </w:r>
      <w:r w:rsidR="008C6F47" w:rsidRPr="00243D18">
        <w:rPr>
          <w:rFonts w:ascii="Arial" w:hAnsi="Arial" w:cs="Arial"/>
          <w:sz w:val="24"/>
          <w:szCs w:val="24"/>
        </w:rPr>
        <w:t>even perhaps encouraged</w:t>
      </w:r>
      <w:r w:rsidR="00947461" w:rsidRPr="00243D18">
        <w:rPr>
          <w:rFonts w:ascii="Arial" w:hAnsi="Arial" w:cs="Arial"/>
          <w:sz w:val="24"/>
          <w:szCs w:val="24"/>
        </w:rPr>
        <w:t xml:space="preserve">. For example, reference in made in </w:t>
      </w:r>
      <w:r w:rsidR="004F2A49" w:rsidRPr="00243D18">
        <w:rPr>
          <w:rFonts w:ascii="Arial" w:hAnsi="Arial" w:cs="Arial"/>
          <w:sz w:val="24"/>
          <w:szCs w:val="24"/>
        </w:rPr>
        <w:t xml:space="preserve">witness statements and </w:t>
      </w:r>
      <w:r w:rsidR="00947461" w:rsidRPr="00243D18">
        <w:rPr>
          <w:rFonts w:ascii="Arial" w:hAnsi="Arial" w:cs="Arial"/>
          <w:sz w:val="24"/>
          <w:szCs w:val="24"/>
        </w:rPr>
        <w:t>UEF</w:t>
      </w:r>
      <w:r w:rsidR="004B3B29" w:rsidRPr="00243D18">
        <w:rPr>
          <w:rFonts w:ascii="Arial" w:hAnsi="Arial" w:cs="Arial"/>
          <w:sz w:val="24"/>
          <w:szCs w:val="24"/>
        </w:rPr>
        <w:t>s</w:t>
      </w:r>
      <w:r w:rsidR="00947461" w:rsidRPr="00243D18">
        <w:rPr>
          <w:rFonts w:ascii="Arial" w:hAnsi="Arial" w:cs="Arial"/>
          <w:sz w:val="24"/>
          <w:szCs w:val="24"/>
        </w:rPr>
        <w:t xml:space="preserve"> to </w:t>
      </w:r>
      <w:r w:rsidR="008C6F47" w:rsidRPr="00243D18">
        <w:rPr>
          <w:rFonts w:ascii="Arial" w:hAnsi="Arial" w:cs="Arial"/>
          <w:sz w:val="24"/>
          <w:szCs w:val="24"/>
        </w:rPr>
        <w:t xml:space="preserve">signs at </w:t>
      </w:r>
      <w:r w:rsidR="002107A9" w:rsidRPr="00243D18">
        <w:rPr>
          <w:rFonts w:ascii="Arial" w:hAnsi="Arial" w:cs="Arial"/>
          <w:sz w:val="24"/>
          <w:szCs w:val="24"/>
        </w:rPr>
        <w:t xml:space="preserve">point CC </w:t>
      </w:r>
      <w:r w:rsidR="002A2E12" w:rsidRPr="00243D18">
        <w:rPr>
          <w:rFonts w:ascii="Arial" w:hAnsi="Arial" w:cs="Arial"/>
          <w:sz w:val="24"/>
          <w:szCs w:val="24"/>
        </w:rPr>
        <w:t xml:space="preserve">advising that </w:t>
      </w:r>
      <w:r w:rsidR="004E2BB9" w:rsidRPr="00243D18">
        <w:rPr>
          <w:rFonts w:ascii="Arial" w:hAnsi="Arial" w:cs="Arial"/>
          <w:sz w:val="24"/>
          <w:szCs w:val="24"/>
        </w:rPr>
        <w:t>‘D</w:t>
      </w:r>
      <w:r w:rsidR="002A2E12" w:rsidRPr="00243D18">
        <w:rPr>
          <w:rFonts w:ascii="Arial" w:hAnsi="Arial" w:cs="Arial"/>
          <w:sz w:val="24"/>
          <w:szCs w:val="24"/>
        </w:rPr>
        <w:t>ogs should be kept on a lead</w:t>
      </w:r>
      <w:r w:rsidR="004E2BB9" w:rsidRPr="00243D18">
        <w:rPr>
          <w:rFonts w:ascii="Arial" w:hAnsi="Arial" w:cs="Arial"/>
          <w:sz w:val="24"/>
          <w:szCs w:val="24"/>
        </w:rPr>
        <w:t>’</w:t>
      </w:r>
      <w:r w:rsidR="00155524" w:rsidRPr="00243D18">
        <w:rPr>
          <w:rFonts w:ascii="Arial" w:hAnsi="Arial" w:cs="Arial"/>
          <w:sz w:val="24"/>
          <w:szCs w:val="24"/>
        </w:rPr>
        <w:t>, ‘Beware of Nesting Birds’</w:t>
      </w:r>
      <w:r w:rsidR="004E2BB9" w:rsidRPr="00243D18">
        <w:rPr>
          <w:rFonts w:ascii="Arial" w:hAnsi="Arial" w:cs="Arial"/>
          <w:sz w:val="24"/>
          <w:szCs w:val="24"/>
        </w:rPr>
        <w:t xml:space="preserve"> and </w:t>
      </w:r>
      <w:r w:rsidR="00C838B6" w:rsidRPr="00243D18">
        <w:rPr>
          <w:rFonts w:ascii="Arial" w:hAnsi="Arial" w:cs="Arial"/>
          <w:sz w:val="24"/>
          <w:szCs w:val="24"/>
        </w:rPr>
        <w:t xml:space="preserve">‘Please close the gate’. These signs all </w:t>
      </w:r>
      <w:r w:rsidR="002A2E12" w:rsidRPr="00243D18">
        <w:rPr>
          <w:rFonts w:ascii="Arial" w:hAnsi="Arial" w:cs="Arial"/>
          <w:sz w:val="24"/>
          <w:szCs w:val="24"/>
        </w:rPr>
        <w:t>indicate that access was accepted</w:t>
      </w:r>
      <w:r w:rsidR="00EE3E1C" w:rsidRPr="00243D18">
        <w:rPr>
          <w:rFonts w:ascii="Arial" w:hAnsi="Arial" w:cs="Arial"/>
          <w:sz w:val="24"/>
          <w:szCs w:val="24"/>
        </w:rPr>
        <w:t xml:space="preserve"> at that time.</w:t>
      </w:r>
      <w:r w:rsidR="004B0212" w:rsidRPr="00243D18">
        <w:rPr>
          <w:rFonts w:ascii="Arial" w:hAnsi="Arial" w:cs="Arial"/>
          <w:sz w:val="24"/>
          <w:szCs w:val="24"/>
        </w:rPr>
        <w:t xml:space="preserve"> </w:t>
      </w:r>
      <w:r w:rsidR="00056188" w:rsidRPr="00243D18">
        <w:rPr>
          <w:rFonts w:ascii="Arial" w:hAnsi="Arial" w:cs="Arial"/>
          <w:sz w:val="24"/>
          <w:szCs w:val="24"/>
        </w:rPr>
        <w:t xml:space="preserve"> </w:t>
      </w:r>
    </w:p>
    <w:p w14:paraId="3B178ACE" w14:textId="77777777" w:rsidR="004B7346" w:rsidRDefault="00DF41DE" w:rsidP="004B7346">
      <w:pPr>
        <w:pStyle w:val="Style1"/>
        <w:rPr>
          <w:rFonts w:ascii="Arial" w:hAnsi="Arial" w:cs="Arial"/>
          <w:sz w:val="24"/>
          <w:szCs w:val="24"/>
        </w:rPr>
      </w:pPr>
      <w:r w:rsidRPr="00C336CF">
        <w:rPr>
          <w:rFonts w:ascii="Arial" w:hAnsi="Arial" w:cs="Arial"/>
          <w:sz w:val="24"/>
          <w:szCs w:val="24"/>
        </w:rPr>
        <w:t>Although Mrs Wardroper claimed that those on</w:t>
      </w:r>
      <w:r w:rsidR="00625124" w:rsidRPr="00C336CF">
        <w:rPr>
          <w:rFonts w:ascii="Arial" w:hAnsi="Arial" w:cs="Arial"/>
          <w:sz w:val="24"/>
          <w:szCs w:val="24"/>
        </w:rPr>
        <w:t xml:space="preserve"> the ground were instructed to challenge people using the routes</w:t>
      </w:r>
      <w:r w:rsidR="004E4F38" w:rsidRPr="00C336CF">
        <w:rPr>
          <w:rFonts w:ascii="Arial" w:hAnsi="Arial" w:cs="Arial"/>
          <w:sz w:val="24"/>
          <w:szCs w:val="24"/>
        </w:rPr>
        <w:t>, t</w:t>
      </w:r>
      <w:r w:rsidR="007A1E88" w:rsidRPr="00C336CF">
        <w:rPr>
          <w:rFonts w:ascii="Arial" w:hAnsi="Arial" w:cs="Arial"/>
          <w:sz w:val="24"/>
          <w:szCs w:val="24"/>
        </w:rPr>
        <w:t>he</w:t>
      </w:r>
      <w:r w:rsidR="009D21AB" w:rsidRPr="00C336CF">
        <w:rPr>
          <w:rFonts w:ascii="Arial" w:hAnsi="Arial" w:cs="Arial"/>
          <w:sz w:val="24"/>
          <w:szCs w:val="24"/>
        </w:rPr>
        <w:t xml:space="preserve">re is no evidence </w:t>
      </w:r>
      <w:r w:rsidR="003C36ED" w:rsidRPr="00C336CF">
        <w:rPr>
          <w:rFonts w:ascii="Arial" w:hAnsi="Arial" w:cs="Arial"/>
          <w:sz w:val="24"/>
          <w:szCs w:val="24"/>
        </w:rPr>
        <w:t xml:space="preserve">that </w:t>
      </w:r>
      <w:r w:rsidR="009D21AB" w:rsidRPr="00C336CF">
        <w:rPr>
          <w:rFonts w:ascii="Arial" w:hAnsi="Arial" w:cs="Arial"/>
          <w:sz w:val="24"/>
          <w:szCs w:val="24"/>
        </w:rPr>
        <w:t xml:space="preserve">users of the Order Routes were challenged on a consistent basis prior to 2014. </w:t>
      </w:r>
      <w:r w:rsidR="004E4F38" w:rsidRPr="00C336CF">
        <w:rPr>
          <w:rFonts w:ascii="Arial" w:hAnsi="Arial" w:cs="Arial"/>
          <w:sz w:val="24"/>
          <w:szCs w:val="24"/>
        </w:rPr>
        <w:t xml:space="preserve">There was no log kept by The Estate of who was challenged, where or when. </w:t>
      </w:r>
      <w:r w:rsidR="00107E2C" w:rsidRPr="00C336CF">
        <w:rPr>
          <w:rFonts w:ascii="Arial" w:hAnsi="Arial" w:cs="Arial"/>
          <w:sz w:val="24"/>
          <w:szCs w:val="24"/>
        </w:rPr>
        <w:t xml:space="preserve">She </w:t>
      </w:r>
      <w:r w:rsidR="00E27F5C" w:rsidRPr="00C336CF">
        <w:rPr>
          <w:rFonts w:ascii="Arial" w:hAnsi="Arial" w:cs="Arial"/>
          <w:sz w:val="24"/>
          <w:szCs w:val="24"/>
        </w:rPr>
        <w:t>explained</w:t>
      </w:r>
      <w:r w:rsidR="00107E2C" w:rsidRPr="00C336CF">
        <w:rPr>
          <w:rFonts w:ascii="Arial" w:hAnsi="Arial" w:cs="Arial"/>
          <w:sz w:val="24"/>
          <w:szCs w:val="24"/>
        </w:rPr>
        <w:t xml:space="preserve"> that the woodsman </w:t>
      </w:r>
      <w:r w:rsidR="008D6BC2" w:rsidRPr="00C336CF">
        <w:rPr>
          <w:rFonts w:ascii="Arial" w:hAnsi="Arial" w:cs="Arial"/>
          <w:sz w:val="24"/>
          <w:szCs w:val="24"/>
        </w:rPr>
        <w:t xml:space="preserve">employed by The Estate </w:t>
      </w:r>
      <w:r w:rsidR="00107E2C" w:rsidRPr="00C336CF">
        <w:rPr>
          <w:rFonts w:ascii="Arial" w:hAnsi="Arial" w:cs="Arial"/>
          <w:sz w:val="24"/>
          <w:szCs w:val="24"/>
        </w:rPr>
        <w:t xml:space="preserve">between 1960 and </w:t>
      </w:r>
      <w:r w:rsidR="00E27F5C" w:rsidRPr="00C336CF">
        <w:rPr>
          <w:rFonts w:ascii="Arial" w:hAnsi="Arial" w:cs="Arial"/>
          <w:sz w:val="24"/>
          <w:szCs w:val="24"/>
        </w:rPr>
        <w:t xml:space="preserve">2010 was a very mild-mannered </w:t>
      </w:r>
      <w:r w:rsidR="00C336CF">
        <w:rPr>
          <w:rFonts w:ascii="Arial" w:hAnsi="Arial" w:cs="Arial"/>
          <w:sz w:val="24"/>
          <w:szCs w:val="24"/>
        </w:rPr>
        <w:t>gentle</w:t>
      </w:r>
      <w:r w:rsidR="00E27F5C" w:rsidRPr="00C336CF">
        <w:rPr>
          <w:rFonts w:ascii="Arial" w:hAnsi="Arial" w:cs="Arial"/>
          <w:sz w:val="24"/>
          <w:szCs w:val="24"/>
        </w:rPr>
        <w:t>man who dislike</w:t>
      </w:r>
      <w:r w:rsidR="008D6BC2" w:rsidRPr="00C336CF">
        <w:rPr>
          <w:rFonts w:ascii="Arial" w:hAnsi="Arial" w:cs="Arial"/>
          <w:sz w:val="24"/>
          <w:szCs w:val="24"/>
        </w:rPr>
        <w:t>d</w:t>
      </w:r>
      <w:r w:rsidR="00E27F5C" w:rsidRPr="00C336CF">
        <w:rPr>
          <w:rFonts w:ascii="Arial" w:hAnsi="Arial" w:cs="Arial"/>
          <w:sz w:val="24"/>
          <w:szCs w:val="24"/>
        </w:rPr>
        <w:t xml:space="preserve"> confrontation</w:t>
      </w:r>
      <w:r w:rsidR="00830003" w:rsidRPr="00C336CF">
        <w:rPr>
          <w:rFonts w:ascii="Arial" w:hAnsi="Arial" w:cs="Arial"/>
          <w:sz w:val="24"/>
          <w:szCs w:val="24"/>
        </w:rPr>
        <w:t xml:space="preserve">, and conceded that it was </w:t>
      </w:r>
      <w:r w:rsidR="004D7ACF" w:rsidRPr="00C336CF">
        <w:rPr>
          <w:rFonts w:ascii="Arial" w:hAnsi="Arial" w:cs="Arial"/>
          <w:sz w:val="24"/>
          <w:szCs w:val="24"/>
        </w:rPr>
        <w:t>unlikely</w:t>
      </w:r>
      <w:r w:rsidR="00830003" w:rsidRPr="00C336CF">
        <w:rPr>
          <w:rFonts w:ascii="Arial" w:hAnsi="Arial" w:cs="Arial"/>
          <w:sz w:val="24"/>
          <w:szCs w:val="24"/>
        </w:rPr>
        <w:t xml:space="preserve"> that he would in fact challenge people</w:t>
      </w:r>
      <w:r w:rsidR="004D7ACF" w:rsidRPr="00C336CF">
        <w:rPr>
          <w:rFonts w:ascii="Arial" w:hAnsi="Arial" w:cs="Arial"/>
          <w:sz w:val="24"/>
          <w:szCs w:val="24"/>
        </w:rPr>
        <w:t>.</w:t>
      </w:r>
    </w:p>
    <w:p w14:paraId="27FFA091" w14:textId="77777777" w:rsidR="000F63D5" w:rsidRDefault="00927F11" w:rsidP="000F63D5">
      <w:pPr>
        <w:pStyle w:val="Style1"/>
        <w:rPr>
          <w:rFonts w:ascii="Arial" w:hAnsi="Arial" w:cs="Arial"/>
          <w:sz w:val="24"/>
          <w:szCs w:val="24"/>
        </w:rPr>
      </w:pPr>
      <w:r w:rsidRPr="004B7346">
        <w:rPr>
          <w:rFonts w:ascii="Arial" w:hAnsi="Arial" w:cs="Arial"/>
          <w:sz w:val="24"/>
          <w:szCs w:val="24"/>
        </w:rPr>
        <w:t xml:space="preserve">Mr Cook </w:t>
      </w:r>
      <w:r w:rsidR="00892AD4" w:rsidRPr="004B7346">
        <w:rPr>
          <w:rFonts w:ascii="Arial" w:hAnsi="Arial" w:cs="Arial"/>
          <w:sz w:val="24"/>
          <w:szCs w:val="24"/>
        </w:rPr>
        <w:t xml:space="preserve">suggested that he had been challenging people himself since starting work on </w:t>
      </w:r>
      <w:r w:rsidR="005B5C2D" w:rsidRPr="004B7346">
        <w:rPr>
          <w:rFonts w:ascii="Arial" w:hAnsi="Arial" w:cs="Arial"/>
          <w:sz w:val="24"/>
          <w:szCs w:val="24"/>
        </w:rPr>
        <w:t>T</w:t>
      </w:r>
      <w:r w:rsidR="00892AD4" w:rsidRPr="004B7346">
        <w:rPr>
          <w:rFonts w:ascii="Arial" w:hAnsi="Arial" w:cs="Arial"/>
          <w:sz w:val="24"/>
          <w:szCs w:val="24"/>
        </w:rPr>
        <w:t xml:space="preserve">he </w:t>
      </w:r>
      <w:r w:rsidR="005B5C2D" w:rsidRPr="004B7346">
        <w:rPr>
          <w:rFonts w:ascii="Arial" w:hAnsi="Arial" w:cs="Arial"/>
          <w:sz w:val="24"/>
          <w:szCs w:val="24"/>
        </w:rPr>
        <w:t>E</w:t>
      </w:r>
      <w:r w:rsidR="00892AD4" w:rsidRPr="004B7346">
        <w:rPr>
          <w:rFonts w:ascii="Arial" w:hAnsi="Arial" w:cs="Arial"/>
          <w:sz w:val="24"/>
          <w:szCs w:val="24"/>
        </w:rPr>
        <w:t>state in 2005</w:t>
      </w:r>
      <w:r w:rsidR="005B5C2D" w:rsidRPr="004B7346">
        <w:rPr>
          <w:rFonts w:ascii="Arial" w:hAnsi="Arial" w:cs="Arial"/>
          <w:sz w:val="24"/>
          <w:szCs w:val="24"/>
        </w:rPr>
        <w:t xml:space="preserve">, but </w:t>
      </w:r>
      <w:r w:rsidR="00892AD4" w:rsidRPr="004B7346">
        <w:rPr>
          <w:rFonts w:ascii="Arial" w:hAnsi="Arial" w:cs="Arial"/>
          <w:sz w:val="24"/>
          <w:szCs w:val="24"/>
        </w:rPr>
        <w:t>acknowledged that his demeanour may not have made it clear to others that it was in fact a challenge. He claimed that</w:t>
      </w:r>
      <w:r w:rsidR="00B94C14" w:rsidRPr="004B7346">
        <w:rPr>
          <w:rFonts w:ascii="Arial" w:hAnsi="Arial" w:cs="Arial"/>
          <w:sz w:val="24"/>
          <w:szCs w:val="24"/>
        </w:rPr>
        <w:t xml:space="preserve"> he carried </w:t>
      </w:r>
      <w:r w:rsidR="00892AD4" w:rsidRPr="004B7346">
        <w:rPr>
          <w:rFonts w:ascii="Arial" w:hAnsi="Arial" w:cs="Arial"/>
          <w:sz w:val="24"/>
          <w:szCs w:val="24"/>
        </w:rPr>
        <w:t>a laminated map with him for th</w:t>
      </w:r>
      <w:r w:rsidR="00B94C14" w:rsidRPr="004B7346">
        <w:rPr>
          <w:rFonts w:ascii="Arial" w:hAnsi="Arial" w:cs="Arial"/>
          <w:sz w:val="24"/>
          <w:szCs w:val="24"/>
        </w:rPr>
        <w:t>at</w:t>
      </w:r>
      <w:r w:rsidR="00892AD4" w:rsidRPr="004B7346">
        <w:rPr>
          <w:rFonts w:ascii="Arial" w:hAnsi="Arial" w:cs="Arial"/>
          <w:sz w:val="24"/>
          <w:szCs w:val="24"/>
        </w:rPr>
        <w:t xml:space="preserve"> purpose</w:t>
      </w:r>
      <w:r w:rsidR="00803B68" w:rsidRPr="004B7346">
        <w:rPr>
          <w:rFonts w:ascii="Arial" w:hAnsi="Arial" w:cs="Arial"/>
          <w:sz w:val="24"/>
          <w:szCs w:val="24"/>
        </w:rPr>
        <w:t xml:space="preserve">, albeit no user </w:t>
      </w:r>
      <w:r w:rsidR="004B7346">
        <w:rPr>
          <w:rFonts w:ascii="Arial" w:hAnsi="Arial" w:cs="Arial"/>
          <w:sz w:val="24"/>
          <w:szCs w:val="24"/>
        </w:rPr>
        <w:t xml:space="preserve">who </w:t>
      </w:r>
      <w:r w:rsidR="00803B68" w:rsidRPr="004B7346">
        <w:rPr>
          <w:rFonts w:ascii="Arial" w:hAnsi="Arial" w:cs="Arial"/>
          <w:sz w:val="24"/>
          <w:szCs w:val="24"/>
        </w:rPr>
        <w:t xml:space="preserve">was challenged recalled seeing such a map and </w:t>
      </w:r>
      <w:r w:rsidR="00061F8C" w:rsidRPr="004B7346">
        <w:rPr>
          <w:rFonts w:ascii="Arial" w:hAnsi="Arial" w:cs="Arial"/>
          <w:sz w:val="24"/>
          <w:szCs w:val="24"/>
        </w:rPr>
        <w:t>no copy of that map was pr</w:t>
      </w:r>
      <w:r w:rsidR="009C4FDB" w:rsidRPr="004B7346">
        <w:rPr>
          <w:rFonts w:ascii="Arial" w:hAnsi="Arial" w:cs="Arial"/>
          <w:sz w:val="24"/>
          <w:szCs w:val="24"/>
        </w:rPr>
        <w:t xml:space="preserve">oduced in evidence. </w:t>
      </w:r>
      <w:r w:rsidR="00B6650B" w:rsidRPr="004B7346">
        <w:rPr>
          <w:rFonts w:ascii="Arial" w:hAnsi="Arial" w:cs="Arial"/>
          <w:sz w:val="24"/>
          <w:szCs w:val="24"/>
        </w:rPr>
        <w:t xml:space="preserve">Furthermore, </w:t>
      </w:r>
      <w:r w:rsidR="00803B68" w:rsidRPr="004B7346">
        <w:rPr>
          <w:rFonts w:ascii="Arial" w:hAnsi="Arial" w:cs="Arial"/>
          <w:sz w:val="24"/>
          <w:szCs w:val="24"/>
        </w:rPr>
        <w:t xml:space="preserve">Mrs Wardroper did not mention having provided </w:t>
      </w:r>
      <w:r w:rsidR="00526648" w:rsidRPr="004B7346">
        <w:rPr>
          <w:rFonts w:ascii="Arial" w:hAnsi="Arial" w:cs="Arial"/>
          <w:sz w:val="24"/>
          <w:szCs w:val="24"/>
        </w:rPr>
        <w:t>such a map</w:t>
      </w:r>
      <w:r w:rsidR="00803B68" w:rsidRPr="004B7346">
        <w:rPr>
          <w:rFonts w:ascii="Arial" w:hAnsi="Arial" w:cs="Arial"/>
          <w:sz w:val="24"/>
          <w:szCs w:val="24"/>
        </w:rPr>
        <w:t xml:space="preserve"> to the </w:t>
      </w:r>
      <w:r w:rsidR="008B36CB" w:rsidRPr="004B7346">
        <w:rPr>
          <w:rFonts w:ascii="Arial" w:hAnsi="Arial" w:cs="Arial"/>
          <w:sz w:val="24"/>
          <w:szCs w:val="24"/>
        </w:rPr>
        <w:t>game</w:t>
      </w:r>
      <w:r w:rsidR="00803B68" w:rsidRPr="004B7346">
        <w:rPr>
          <w:rFonts w:ascii="Arial" w:hAnsi="Arial" w:cs="Arial"/>
          <w:sz w:val="24"/>
          <w:szCs w:val="24"/>
        </w:rPr>
        <w:t>keepers as part of the instructions re</w:t>
      </w:r>
      <w:r w:rsidR="008B36CB" w:rsidRPr="004B7346">
        <w:rPr>
          <w:rFonts w:ascii="Arial" w:hAnsi="Arial" w:cs="Arial"/>
          <w:sz w:val="24"/>
          <w:szCs w:val="24"/>
        </w:rPr>
        <w:t>garding</w:t>
      </w:r>
      <w:r w:rsidR="00803B68" w:rsidRPr="004B7346">
        <w:rPr>
          <w:rFonts w:ascii="Arial" w:hAnsi="Arial" w:cs="Arial"/>
          <w:sz w:val="24"/>
          <w:szCs w:val="24"/>
        </w:rPr>
        <w:t xml:space="preserve"> challenges </w:t>
      </w:r>
      <w:r w:rsidR="008B36CB" w:rsidRPr="004B7346">
        <w:rPr>
          <w:rFonts w:ascii="Arial" w:hAnsi="Arial" w:cs="Arial"/>
          <w:sz w:val="24"/>
          <w:szCs w:val="24"/>
        </w:rPr>
        <w:t>to people on the Order routes.</w:t>
      </w:r>
    </w:p>
    <w:p w14:paraId="078A1C4F" w14:textId="15121373" w:rsidR="00EC6C6F" w:rsidRDefault="004132F9" w:rsidP="00EC6C6F">
      <w:pPr>
        <w:pStyle w:val="Style1"/>
        <w:rPr>
          <w:rFonts w:ascii="Arial" w:hAnsi="Arial" w:cs="Arial"/>
          <w:sz w:val="24"/>
          <w:szCs w:val="24"/>
        </w:rPr>
      </w:pPr>
      <w:r w:rsidRPr="000F63D5">
        <w:rPr>
          <w:rFonts w:ascii="Arial" w:hAnsi="Arial" w:cs="Arial"/>
          <w:sz w:val="24"/>
          <w:szCs w:val="24"/>
        </w:rPr>
        <w:t xml:space="preserve">The evidence </w:t>
      </w:r>
      <w:r w:rsidR="00E6267B" w:rsidRPr="000F63D5">
        <w:rPr>
          <w:rFonts w:ascii="Arial" w:hAnsi="Arial" w:cs="Arial"/>
          <w:sz w:val="24"/>
          <w:szCs w:val="24"/>
        </w:rPr>
        <w:t xml:space="preserve">before me is that </w:t>
      </w:r>
      <w:r w:rsidR="00211F58" w:rsidRPr="000F63D5">
        <w:rPr>
          <w:rFonts w:ascii="Arial" w:hAnsi="Arial" w:cs="Arial"/>
          <w:sz w:val="24"/>
          <w:szCs w:val="24"/>
        </w:rPr>
        <w:t xml:space="preserve">where </w:t>
      </w:r>
      <w:r w:rsidR="00AA6873" w:rsidRPr="000F63D5">
        <w:rPr>
          <w:rFonts w:ascii="Arial" w:hAnsi="Arial" w:cs="Arial"/>
          <w:sz w:val="24"/>
          <w:szCs w:val="24"/>
        </w:rPr>
        <w:t>members of the public</w:t>
      </w:r>
      <w:r w:rsidR="00E6267B" w:rsidRPr="000F63D5">
        <w:rPr>
          <w:rFonts w:ascii="Arial" w:hAnsi="Arial" w:cs="Arial"/>
          <w:sz w:val="24"/>
          <w:szCs w:val="24"/>
        </w:rPr>
        <w:t xml:space="preserve"> on The Estate were ‘</w:t>
      </w:r>
      <w:r w:rsidR="00311EB3" w:rsidRPr="000F63D5">
        <w:rPr>
          <w:rFonts w:ascii="Arial" w:hAnsi="Arial" w:cs="Arial"/>
          <w:sz w:val="24"/>
          <w:szCs w:val="24"/>
        </w:rPr>
        <w:t>challenged</w:t>
      </w:r>
      <w:r w:rsidR="00E6267B" w:rsidRPr="000F63D5">
        <w:rPr>
          <w:rFonts w:ascii="Arial" w:hAnsi="Arial" w:cs="Arial"/>
          <w:sz w:val="24"/>
          <w:szCs w:val="24"/>
        </w:rPr>
        <w:t>’</w:t>
      </w:r>
      <w:r w:rsidR="00F37B18" w:rsidRPr="000F63D5">
        <w:rPr>
          <w:rFonts w:ascii="Arial" w:hAnsi="Arial" w:cs="Arial"/>
          <w:sz w:val="24"/>
          <w:szCs w:val="24"/>
        </w:rPr>
        <w:t>, this was more in the form of an amiable chat</w:t>
      </w:r>
      <w:r w:rsidR="0005719A" w:rsidRPr="000F63D5">
        <w:rPr>
          <w:rFonts w:ascii="Arial" w:hAnsi="Arial" w:cs="Arial"/>
          <w:sz w:val="24"/>
          <w:szCs w:val="24"/>
        </w:rPr>
        <w:t xml:space="preserve">. For example, in his evidence Mr </w:t>
      </w:r>
      <w:r w:rsidR="002E3772">
        <w:rPr>
          <w:rFonts w:ascii="Arial" w:hAnsi="Arial" w:cs="Arial"/>
          <w:sz w:val="24"/>
          <w:szCs w:val="24"/>
        </w:rPr>
        <w:t xml:space="preserve">David </w:t>
      </w:r>
      <w:r w:rsidR="0005719A" w:rsidRPr="000F63D5">
        <w:rPr>
          <w:rFonts w:ascii="Arial" w:hAnsi="Arial" w:cs="Arial"/>
          <w:sz w:val="24"/>
          <w:szCs w:val="24"/>
        </w:rPr>
        <w:t>Thompson</w:t>
      </w:r>
      <w:r w:rsidR="00892AD4" w:rsidRPr="000F63D5">
        <w:rPr>
          <w:rFonts w:ascii="Arial" w:hAnsi="Arial" w:cs="Arial"/>
          <w:sz w:val="24"/>
          <w:szCs w:val="24"/>
        </w:rPr>
        <w:t xml:space="preserve"> </w:t>
      </w:r>
      <w:r w:rsidR="00D73447" w:rsidRPr="000F63D5">
        <w:rPr>
          <w:rFonts w:ascii="Arial" w:hAnsi="Arial" w:cs="Arial"/>
          <w:sz w:val="24"/>
          <w:szCs w:val="24"/>
        </w:rPr>
        <w:t>recalls an amiable conversation south of CE</w:t>
      </w:r>
      <w:r w:rsidR="006F30A8" w:rsidRPr="000F63D5">
        <w:rPr>
          <w:rFonts w:ascii="Arial" w:hAnsi="Arial" w:cs="Arial"/>
          <w:sz w:val="24"/>
          <w:szCs w:val="24"/>
        </w:rPr>
        <w:t xml:space="preserve"> in which</w:t>
      </w:r>
      <w:r w:rsidR="006F30A8" w:rsidRPr="000F63D5">
        <w:rPr>
          <w:rFonts w:ascii="Garamond" w:hAnsi="Garamond" w:cs="Garamond"/>
          <w:sz w:val="23"/>
          <w:szCs w:val="23"/>
        </w:rPr>
        <w:t xml:space="preserve"> </w:t>
      </w:r>
      <w:r w:rsidR="006F30A8" w:rsidRPr="000F63D5">
        <w:rPr>
          <w:rFonts w:ascii="Arial" w:hAnsi="Arial" w:cs="Arial"/>
          <w:sz w:val="24"/>
          <w:szCs w:val="24"/>
        </w:rPr>
        <w:t xml:space="preserve">his group were simply asked where they were going.  </w:t>
      </w:r>
      <w:r w:rsidR="00D36097" w:rsidRPr="000F63D5">
        <w:rPr>
          <w:rFonts w:ascii="Arial" w:hAnsi="Arial" w:cs="Arial"/>
          <w:sz w:val="24"/>
          <w:szCs w:val="24"/>
        </w:rPr>
        <w:t>Simi</w:t>
      </w:r>
      <w:r w:rsidR="00FB7D16" w:rsidRPr="000F63D5">
        <w:rPr>
          <w:rFonts w:ascii="Arial" w:hAnsi="Arial" w:cs="Arial"/>
          <w:sz w:val="24"/>
          <w:szCs w:val="24"/>
        </w:rPr>
        <w:t>larly, i</w:t>
      </w:r>
      <w:r w:rsidR="0051346A" w:rsidRPr="000F63D5">
        <w:rPr>
          <w:rFonts w:ascii="Arial" w:hAnsi="Arial" w:cs="Arial"/>
          <w:sz w:val="24"/>
          <w:szCs w:val="24"/>
        </w:rPr>
        <w:t>n his witness statement</w:t>
      </w:r>
      <w:r w:rsidR="00FB7D16" w:rsidRPr="000F63D5">
        <w:rPr>
          <w:rFonts w:ascii="Arial" w:hAnsi="Arial" w:cs="Arial"/>
          <w:sz w:val="24"/>
          <w:szCs w:val="24"/>
        </w:rPr>
        <w:t xml:space="preserve"> </w:t>
      </w:r>
      <w:r w:rsidR="0051346A" w:rsidRPr="000F63D5">
        <w:rPr>
          <w:rFonts w:ascii="Arial" w:hAnsi="Arial" w:cs="Arial"/>
          <w:sz w:val="24"/>
          <w:szCs w:val="24"/>
        </w:rPr>
        <w:t xml:space="preserve">Mr Ian Macpherson </w:t>
      </w:r>
      <w:r w:rsidR="007D5740" w:rsidRPr="000F63D5">
        <w:rPr>
          <w:rFonts w:ascii="Arial" w:hAnsi="Arial" w:cs="Arial"/>
          <w:sz w:val="24"/>
          <w:szCs w:val="24"/>
        </w:rPr>
        <w:t xml:space="preserve">recalls a conversation </w:t>
      </w:r>
      <w:r w:rsidR="00F95BC8" w:rsidRPr="000F63D5">
        <w:rPr>
          <w:rFonts w:ascii="Arial" w:hAnsi="Arial" w:cs="Arial"/>
          <w:sz w:val="24"/>
          <w:szCs w:val="24"/>
        </w:rPr>
        <w:t xml:space="preserve">with a gamekeeper </w:t>
      </w:r>
      <w:r w:rsidR="007D5740" w:rsidRPr="000F63D5">
        <w:rPr>
          <w:rFonts w:ascii="Arial" w:hAnsi="Arial" w:cs="Arial"/>
          <w:sz w:val="24"/>
          <w:szCs w:val="24"/>
        </w:rPr>
        <w:t xml:space="preserve">in the 1980s </w:t>
      </w:r>
      <w:r w:rsidR="00F71A78" w:rsidRPr="000F63D5">
        <w:rPr>
          <w:rFonts w:ascii="Arial" w:hAnsi="Arial" w:cs="Arial"/>
          <w:sz w:val="24"/>
          <w:szCs w:val="24"/>
        </w:rPr>
        <w:t xml:space="preserve">who </w:t>
      </w:r>
      <w:r w:rsidR="0051346A" w:rsidRPr="000F63D5">
        <w:rPr>
          <w:rFonts w:ascii="Arial" w:hAnsi="Arial" w:cs="Arial"/>
          <w:sz w:val="24"/>
          <w:szCs w:val="24"/>
        </w:rPr>
        <w:t xml:space="preserve">said </w:t>
      </w:r>
      <w:r w:rsidR="00F71A78" w:rsidRPr="000F63D5">
        <w:rPr>
          <w:rFonts w:ascii="Arial" w:hAnsi="Arial" w:cs="Arial"/>
          <w:sz w:val="24"/>
          <w:szCs w:val="24"/>
        </w:rPr>
        <w:t>‘</w:t>
      </w:r>
      <w:r w:rsidR="0051346A" w:rsidRPr="000F63D5">
        <w:rPr>
          <w:rFonts w:ascii="Arial" w:hAnsi="Arial" w:cs="Arial"/>
          <w:sz w:val="24"/>
          <w:szCs w:val="24"/>
        </w:rPr>
        <w:t>just don’t brin</w:t>
      </w:r>
      <w:r w:rsidR="00F71A78" w:rsidRPr="000F63D5">
        <w:rPr>
          <w:rFonts w:ascii="Arial" w:hAnsi="Arial" w:cs="Arial"/>
          <w:sz w:val="24"/>
          <w:szCs w:val="24"/>
        </w:rPr>
        <w:t xml:space="preserve">g </w:t>
      </w:r>
      <w:r w:rsidR="0051346A" w:rsidRPr="000F63D5">
        <w:rPr>
          <w:rFonts w:ascii="Arial" w:hAnsi="Arial" w:cs="Arial"/>
          <w:sz w:val="24"/>
          <w:szCs w:val="24"/>
        </w:rPr>
        <w:t>a bus load of people up here</w:t>
      </w:r>
      <w:r w:rsidR="00F71A78" w:rsidRPr="000F63D5">
        <w:rPr>
          <w:rFonts w:ascii="Arial" w:hAnsi="Arial" w:cs="Arial"/>
          <w:sz w:val="24"/>
          <w:szCs w:val="24"/>
        </w:rPr>
        <w:t>’</w:t>
      </w:r>
      <w:r w:rsidR="0051346A" w:rsidRPr="000F63D5">
        <w:rPr>
          <w:rFonts w:ascii="Arial" w:hAnsi="Arial" w:cs="Arial"/>
          <w:sz w:val="24"/>
          <w:szCs w:val="24"/>
        </w:rPr>
        <w:t xml:space="preserve"> and </w:t>
      </w:r>
      <w:r w:rsidR="00F71A78" w:rsidRPr="000F63D5">
        <w:rPr>
          <w:rFonts w:ascii="Arial" w:hAnsi="Arial" w:cs="Arial"/>
          <w:sz w:val="24"/>
          <w:szCs w:val="24"/>
        </w:rPr>
        <w:t>allowed him to carry on.</w:t>
      </w:r>
      <w:r w:rsidR="00F65E1C" w:rsidRPr="000F63D5">
        <w:rPr>
          <w:rFonts w:ascii="Arial" w:hAnsi="Arial" w:cs="Arial"/>
          <w:sz w:val="24"/>
          <w:szCs w:val="24"/>
        </w:rPr>
        <w:t xml:space="preserve"> In his witness statement, Mr Alun Pearson </w:t>
      </w:r>
      <w:r w:rsidR="00C00604" w:rsidRPr="000F63D5">
        <w:rPr>
          <w:rFonts w:ascii="Arial" w:hAnsi="Arial" w:cs="Arial"/>
          <w:sz w:val="24"/>
          <w:szCs w:val="24"/>
        </w:rPr>
        <w:t xml:space="preserve">recounts being stopped </w:t>
      </w:r>
      <w:r w:rsidR="00093FB6" w:rsidRPr="000F63D5">
        <w:rPr>
          <w:rFonts w:ascii="Arial" w:hAnsi="Arial" w:cs="Arial"/>
          <w:sz w:val="24"/>
          <w:szCs w:val="24"/>
        </w:rPr>
        <w:t xml:space="preserve">by Mr Cook </w:t>
      </w:r>
      <w:r w:rsidR="00C00604" w:rsidRPr="000F63D5">
        <w:rPr>
          <w:rFonts w:ascii="Arial" w:hAnsi="Arial" w:cs="Arial"/>
          <w:sz w:val="24"/>
          <w:szCs w:val="24"/>
        </w:rPr>
        <w:t>in 201</w:t>
      </w:r>
      <w:r w:rsidR="002D7047" w:rsidRPr="000F63D5">
        <w:rPr>
          <w:rFonts w:ascii="Arial" w:hAnsi="Arial" w:cs="Arial"/>
          <w:sz w:val="24"/>
          <w:szCs w:val="24"/>
        </w:rPr>
        <w:t>4</w:t>
      </w:r>
      <w:r w:rsidR="00C00604" w:rsidRPr="000F63D5">
        <w:rPr>
          <w:rFonts w:ascii="Arial" w:hAnsi="Arial" w:cs="Arial"/>
          <w:sz w:val="24"/>
          <w:szCs w:val="24"/>
        </w:rPr>
        <w:t>/2</w:t>
      </w:r>
      <w:r w:rsidR="00EC134C" w:rsidRPr="000F63D5">
        <w:rPr>
          <w:rFonts w:ascii="Arial" w:hAnsi="Arial" w:cs="Arial"/>
          <w:sz w:val="24"/>
          <w:szCs w:val="24"/>
        </w:rPr>
        <w:t>015</w:t>
      </w:r>
      <w:r w:rsidR="00C00604" w:rsidRPr="000F63D5">
        <w:rPr>
          <w:rFonts w:ascii="Arial" w:hAnsi="Arial" w:cs="Arial"/>
          <w:sz w:val="24"/>
          <w:szCs w:val="24"/>
        </w:rPr>
        <w:t xml:space="preserve"> when using </w:t>
      </w:r>
      <w:r w:rsidR="00093FB6" w:rsidRPr="000F63D5">
        <w:rPr>
          <w:rFonts w:ascii="Arial" w:hAnsi="Arial" w:cs="Arial"/>
          <w:sz w:val="24"/>
          <w:szCs w:val="24"/>
        </w:rPr>
        <w:t>the route CA-CC</w:t>
      </w:r>
      <w:r w:rsidR="00C00E7A" w:rsidRPr="000F63D5">
        <w:rPr>
          <w:rFonts w:ascii="Arial" w:hAnsi="Arial" w:cs="Arial"/>
          <w:sz w:val="24"/>
          <w:szCs w:val="24"/>
        </w:rPr>
        <w:t xml:space="preserve">. When he explained that he </w:t>
      </w:r>
      <w:r w:rsidR="00C00604" w:rsidRPr="000F63D5">
        <w:rPr>
          <w:rFonts w:ascii="Arial" w:hAnsi="Arial" w:cs="Arial"/>
          <w:sz w:val="24"/>
          <w:szCs w:val="24"/>
        </w:rPr>
        <w:t>was training for an event</w:t>
      </w:r>
      <w:r w:rsidR="00C00E7A" w:rsidRPr="000F63D5">
        <w:rPr>
          <w:rFonts w:ascii="Arial" w:hAnsi="Arial" w:cs="Arial"/>
          <w:sz w:val="24"/>
          <w:szCs w:val="24"/>
        </w:rPr>
        <w:t>, Mr Cook indicated that he</w:t>
      </w:r>
      <w:r w:rsidR="00C00604" w:rsidRPr="000F63D5">
        <w:rPr>
          <w:rFonts w:ascii="Arial" w:hAnsi="Arial" w:cs="Arial"/>
          <w:sz w:val="24"/>
          <w:szCs w:val="24"/>
        </w:rPr>
        <w:t xml:space="preserve"> shouldn't be using this route</w:t>
      </w:r>
      <w:r w:rsidR="00C00E7A" w:rsidRPr="000F63D5">
        <w:rPr>
          <w:rFonts w:ascii="Arial" w:hAnsi="Arial" w:cs="Arial"/>
          <w:sz w:val="24"/>
          <w:szCs w:val="24"/>
        </w:rPr>
        <w:t xml:space="preserve"> </w:t>
      </w:r>
      <w:r w:rsidR="00C00604" w:rsidRPr="000F63D5">
        <w:rPr>
          <w:rFonts w:ascii="Arial" w:hAnsi="Arial" w:cs="Arial"/>
          <w:sz w:val="24"/>
          <w:szCs w:val="24"/>
        </w:rPr>
        <w:t xml:space="preserve">but said </w:t>
      </w:r>
      <w:r w:rsidR="00C00E7A" w:rsidRPr="000F63D5">
        <w:rPr>
          <w:rFonts w:ascii="Arial" w:hAnsi="Arial" w:cs="Arial"/>
          <w:sz w:val="24"/>
          <w:szCs w:val="24"/>
        </w:rPr>
        <w:t xml:space="preserve">he </w:t>
      </w:r>
      <w:r w:rsidR="00C00604" w:rsidRPr="000F63D5">
        <w:rPr>
          <w:rFonts w:ascii="Arial" w:hAnsi="Arial" w:cs="Arial"/>
          <w:sz w:val="24"/>
          <w:szCs w:val="24"/>
        </w:rPr>
        <w:t>could continue</w:t>
      </w:r>
      <w:r w:rsidR="004E04C0" w:rsidRPr="000F63D5">
        <w:rPr>
          <w:rFonts w:ascii="Arial" w:hAnsi="Arial" w:cs="Arial"/>
          <w:sz w:val="24"/>
          <w:szCs w:val="24"/>
        </w:rPr>
        <w:t xml:space="preserve"> anyway.</w:t>
      </w:r>
    </w:p>
    <w:p w14:paraId="4DFBE5DD" w14:textId="77777777" w:rsidR="001E73FA" w:rsidRDefault="00C8330F" w:rsidP="001E73FA">
      <w:pPr>
        <w:pStyle w:val="Style1"/>
        <w:rPr>
          <w:rFonts w:ascii="Arial" w:hAnsi="Arial" w:cs="Arial"/>
          <w:sz w:val="24"/>
          <w:szCs w:val="24"/>
        </w:rPr>
      </w:pPr>
      <w:r w:rsidRPr="00EC6C6F">
        <w:rPr>
          <w:rFonts w:ascii="Arial" w:hAnsi="Arial" w:cs="Arial"/>
          <w:sz w:val="24"/>
          <w:szCs w:val="24"/>
        </w:rPr>
        <w:t>The majority of people completing UEFs</w:t>
      </w:r>
      <w:r w:rsidR="00A62CCA" w:rsidRPr="00EC6C6F">
        <w:rPr>
          <w:rFonts w:ascii="Arial" w:hAnsi="Arial" w:cs="Arial"/>
          <w:sz w:val="24"/>
          <w:szCs w:val="24"/>
        </w:rPr>
        <w:t xml:space="preserve"> and/or submitting witness statements indicate that they were not stopped on the Order routes</w:t>
      </w:r>
      <w:r w:rsidR="00680AA9" w:rsidRPr="00EC6C6F">
        <w:rPr>
          <w:rFonts w:ascii="Arial" w:hAnsi="Arial" w:cs="Arial"/>
          <w:sz w:val="24"/>
          <w:szCs w:val="24"/>
        </w:rPr>
        <w:t xml:space="preserve">, especially </w:t>
      </w:r>
      <w:r w:rsidR="00EC134C" w:rsidRPr="00EC6C6F">
        <w:rPr>
          <w:rFonts w:ascii="Arial" w:hAnsi="Arial" w:cs="Arial"/>
          <w:sz w:val="24"/>
          <w:szCs w:val="24"/>
        </w:rPr>
        <w:t xml:space="preserve">when </w:t>
      </w:r>
      <w:r w:rsidR="00680AA9" w:rsidRPr="00EC6C6F">
        <w:rPr>
          <w:rFonts w:ascii="Arial" w:hAnsi="Arial" w:cs="Arial"/>
          <w:sz w:val="24"/>
          <w:szCs w:val="24"/>
        </w:rPr>
        <w:t>on Whorlton Moor</w:t>
      </w:r>
      <w:r w:rsidR="00A62CCA" w:rsidRPr="00EC6C6F">
        <w:rPr>
          <w:rFonts w:ascii="Arial" w:hAnsi="Arial" w:cs="Arial"/>
          <w:sz w:val="24"/>
          <w:szCs w:val="24"/>
        </w:rPr>
        <w:t xml:space="preserve">. </w:t>
      </w:r>
      <w:r w:rsidR="00DF09F4" w:rsidRPr="00EC6C6F">
        <w:rPr>
          <w:rFonts w:ascii="Arial" w:hAnsi="Arial" w:cs="Arial"/>
          <w:sz w:val="24"/>
          <w:szCs w:val="24"/>
        </w:rPr>
        <w:t>Where people were stopped, certainly prior to 20</w:t>
      </w:r>
      <w:r w:rsidR="00F72504" w:rsidRPr="00EC6C6F">
        <w:rPr>
          <w:rFonts w:ascii="Arial" w:hAnsi="Arial" w:cs="Arial"/>
          <w:sz w:val="24"/>
          <w:szCs w:val="24"/>
        </w:rPr>
        <w:t>1</w:t>
      </w:r>
      <w:r w:rsidR="00CD5C09" w:rsidRPr="00EC6C6F">
        <w:rPr>
          <w:rFonts w:ascii="Arial" w:hAnsi="Arial" w:cs="Arial"/>
          <w:sz w:val="24"/>
          <w:szCs w:val="24"/>
        </w:rPr>
        <w:t>4</w:t>
      </w:r>
      <w:r w:rsidR="003079AC" w:rsidRPr="00EC6C6F">
        <w:rPr>
          <w:rFonts w:ascii="Arial" w:hAnsi="Arial" w:cs="Arial"/>
          <w:sz w:val="24"/>
          <w:szCs w:val="24"/>
        </w:rPr>
        <w:t>, th</w:t>
      </w:r>
      <w:r w:rsidR="000B0236" w:rsidRPr="00EC6C6F">
        <w:rPr>
          <w:rFonts w:ascii="Arial" w:hAnsi="Arial" w:cs="Arial"/>
          <w:sz w:val="24"/>
          <w:szCs w:val="24"/>
        </w:rPr>
        <w:t>is generally occurred in Clain Woods</w:t>
      </w:r>
      <w:r w:rsidR="00D44496" w:rsidRPr="00EC6C6F">
        <w:rPr>
          <w:rFonts w:ascii="Arial" w:hAnsi="Arial" w:cs="Arial"/>
          <w:sz w:val="24"/>
          <w:szCs w:val="24"/>
        </w:rPr>
        <w:t xml:space="preserve"> and/or in the Live </w:t>
      </w:r>
      <w:r w:rsidR="00514602" w:rsidRPr="00EC6C6F">
        <w:rPr>
          <w:rFonts w:ascii="Arial" w:hAnsi="Arial" w:cs="Arial"/>
          <w:sz w:val="24"/>
          <w:szCs w:val="24"/>
        </w:rPr>
        <w:t>Moor Plantation</w:t>
      </w:r>
      <w:r w:rsidR="000B0236" w:rsidRPr="00EC6C6F">
        <w:rPr>
          <w:rFonts w:ascii="Arial" w:hAnsi="Arial" w:cs="Arial"/>
          <w:sz w:val="24"/>
          <w:szCs w:val="24"/>
        </w:rPr>
        <w:t>. Moreover, the</w:t>
      </w:r>
      <w:r w:rsidR="003079AC" w:rsidRPr="00EC6C6F">
        <w:rPr>
          <w:rFonts w:ascii="Arial" w:hAnsi="Arial" w:cs="Arial"/>
          <w:sz w:val="24"/>
          <w:szCs w:val="24"/>
        </w:rPr>
        <w:t xml:space="preserve"> evidence point</w:t>
      </w:r>
      <w:r w:rsidR="00514602" w:rsidRPr="00EC6C6F">
        <w:rPr>
          <w:rFonts w:ascii="Arial" w:hAnsi="Arial" w:cs="Arial"/>
          <w:sz w:val="24"/>
          <w:szCs w:val="24"/>
        </w:rPr>
        <w:t>s</w:t>
      </w:r>
      <w:r w:rsidR="003079AC" w:rsidRPr="00EC6C6F">
        <w:rPr>
          <w:rFonts w:ascii="Arial" w:hAnsi="Arial" w:cs="Arial"/>
          <w:sz w:val="24"/>
          <w:szCs w:val="24"/>
        </w:rPr>
        <w:t xml:space="preserve"> to the ‘challenges’ being friendly and advisory, w</w:t>
      </w:r>
      <w:r w:rsidR="003C4C62" w:rsidRPr="00EC6C6F">
        <w:rPr>
          <w:rFonts w:ascii="Arial" w:hAnsi="Arial" w:cs="Arial"/>
          <w:sz w:val="24"/>
          <w:szCs w:val="24"/>
        </w:rPr>
        <w:t>ith</w:t>
      </w:r>
      <w:r w:rsidR="003079AC" w:rsidRPr="00EC6C6F">
        <w:rPr>
          <w:rFonts w:ascii="Arial" w:hAnsi="Arial" w:cs="Arial"/>
          <w:sz w:val="24"/>
          <w:szCs w:val="24"/>
        </w:rPr>
        <w:t xml:space="preserve"> users </w:t>
      </w:r>
      <w:r w:rsidR="00DC43BE" w:rsidRPr="00EC6C6F">
        <w:rPr>
          <w:rFonts w:ascii="Arial" w:hAnsi="Arial" w:cs="Arial"/>
          <w:sz w:val="24"/>
          <w:szCs w:val="24"/>
        </w:rPr>
        <w:t xml:space="preserve">generally indicating that they were allowed to carry on using the route </w:t>
      </w:r>
      <w:r w:rsidR="00834B6C">
        <w:rPr>
          <w:rFonts w:ascii="Arial" w:hAnsi="Arial" w:cs="Arial"/>
          <w:sz w:val="24"/>
          <w:szCs w:val="24"/>
        </w:rPr>
        <w:t xml:space="preserve">that </w:t>
      </w:r>
      <w:r w:rsidR="00DC43BE" w:rsidRPr="00EC6C6F">
        <w:rPr>
          <w:rFonts w:ascii="Arial" w:hAnsi="Arial" w:cs="Arial"/>
          <w:sz w:val="24"/>
          <w:szCs w:val="24"/>
        </w:rPr>
        <w:t xml:space="preserve">they were on. </w:t>
      </w:r>
      <w:r w:rsidR="00E67A72" w:rsidRPr="00EC6C6F">
        <w:rPr>
          <w:rFonts w:ascii="Arial" w:hAnsi="Arial" w:cs="Arial"/>
          <w:sz w:val="24"/>
          <w:szCs w:val="24"/>
        </w:rPr>
        <w:t>I consider that the</w:t>
      </w:r>
      <w:r w:rsidR="003C4C62" w:rsidRPr="00EC6C6F">
        <w:rPr>
          <w:rFonts w:ascii="Arial" w:hAnsi="Arial" w:cs="Arial"/>
          <w:sz w:val="24"/>
          <w:szCs w:val="24"/>
        </w:rPr>
        <w:t xml:space="preserve"> relatively few </w:t>
      </w:r>
      <w:r w:rsidR="00E67A72" w:rsidRPr="00EC6C6F">
        <w:rPr>
          <w:rFonts w:ascii="Arial" w:hAnsi="Arial" w:cs="Arial"/>
          <w:sz w:val="24"/>
          <w:szCs w:val="24"/>
        </w:rPr>
        <w:t>occasions that people were stopped, and the nature of those challenges, were not sufficient to bring home to the public that the landowner</w:t>
      </w:r>
      <w:r w:rsidR="00FA086C" w:rsidRPr="00EC6C6F">
        <w:rPr>
          <w:rFonts w:ascii="Arial" w:hAnsi="Arial" w:cs="Arial"/>
          <w:sz w:val="24"/>
          <w:szCs w:val="24"/>
        </w:rPr>
        <w:t xml:space="preserve"> did not intend to dedicate the way for public use.</w:t>
      </w:r>
    </w:p>
    <w:p w14:paraId="4BEF7A67" w14:textId="77777777" w:rsidR="00A62387" w:rsidRDefault="00FA086C" w:rsidP="00A62387">
      <w:pPr>
        <w:pStyle w:val="Style1"/>
        <w:rPr>
          <w:rFonts w:ascii="Arial" w:hAnsi="Arial" w:cs="Arial"/>
          <w:sz w:val="24"/>
          <w:szCs w:val="24"/>
        </w:rPr>
      </w:pPr>
      <w:r w:rsidRPr="001E73FA">
        <w:rPr>
          <w:rFonts w:ascii="Arial" w:hAnsi="Arial" w:cs="Arial"/>
          <w:sz w:val="24"/>
          <w:szCs w:val="24"/>
        </w:rPr>
        <w:lastRenderedPageBreak/>
        <w:t>This all changed in or around 201</w:t>
      </w:r>
      <w:r w:rsidR="00FA66F8" w:rsidRPr="001E73FA">
        <w:rPr>
          <w:rFonts w:ascii="Arial" w:hAnsi="Arial" w:cs="Arial"/>
          <w:sz w:val="24"/>
          <w:szCs w:val="24"/>
        </w:rPr>
        <w:t>4</w:t>
      </w:r>
      <w:r w:rsidR="00650855" w:rsidRPr="001E73FA">
        <w:rPr>
          <w:rFonts w:ascii="Arial" w:hAnsi="Arial" w:cs="Arial"/>
          <w:sz w:val="24"/>
          <w:szCs w:val="24"/>
        </w:rPr>
        <w:t xml:space="preserve">. </w:t>
      </w:r>
      <w:r w:rsidR="00B90E48" w:rsidRPr="001E73FA">
        <w:rPr>
          <w:rFonts w:ascii="Arial" w:hAnsi="Arial" w:cs="Arial"/>
          <w:sz w:val="24"/>
          <w:szCs w:val="24"/>
        </w:rPr>
        <w:t>It is instructive that w</w:t>
      </w:r>
      <w:r w:rsidR="00352817" w:rsidRPr="001E73FA">
        <w:rPr>
          <w:rFonts w:ascii="Arial" w:hAnsi="Arial" w:cs="Arial"/>
          <w:sz w:val="24"/>
          <w:szCs w:val="24"/>
        </w:rPr>
        <w:t xml:space="preserve">itnesses noted a change in attitude from </w:t>
      </w:r>
      <w:r w:rsidR="0043562C" w:rsidRPr="001E73FA">
        <w:rPr>
          <w:rFonts w:ascii="Arial" w:hAnsi="Arial" w:cs="Arial"/>
          <w:sz w:val="24"/>
          <w:szCs w:val="24"/>
        </w:rPr>
        <w:t>T</w:t>
      </w:r>
      <w:r w:rsidR="00352817" w:rsidRPr="001E73FA">
        <w:rPr>
          <w:rFonts w:ascii="Arial" w:hAnsi="Arial" w:cs="Arial"/>
          <w:sz w:val="24"/>
          <w:szCs w:val="24"/>
        </w:rPr>
        <w:t xml:space="preserve">he </w:t>
      </w:r>
      <w:r w:rsidR="0043562C" w:rsidRPr="001E73FA">
        <w:rPr>
          <w:rFonts w:ascii="Arial" w:hAnsi="Arial" w:cs="Arial"/>
          <w:sz w:val="24"/>
          <w:szCs w:val="24"/>
        </w:rPr>
        <w:t>E</w:t>
      </w:r>
      <w:r w:rsidR="00352817" w:rsidRPr="001E73FA">
        <w:rPr>
          <w:rFonts w:ascii="Arial" w:hAnsi="Arial" w:cs="Arial"/>
          <w:sz w:val="24"/>
          <w:szCs w:val="24"/>
        </w:rPr>
        <w:t xml:space="preserve">state only </w:t>
      </w:r>
      <w:r w:rsidR="00B90E48" w:rsidRPr="001E73FA">
        <w:rPr>
          <w:rFonts w:ascii="Arial" w:hAnsi="Arial" w:cs="Arial"/>
          <w:sz w:val="24"/>
          <w:szCs w:val="24"/>
        </w:rPr>
        <w:t xml:space="preserve">from </w:t>
      </w:r>
      <w:r w:rsidR="00352817" w:rsidRPr="001E73FA">
        <w:rPr>
          <w:rFonts w:ascii="Arial" w:hAnsi="Arial" w:cs="Arial"/>
          <w:sz w:val="24"/>
          <w:szCs w:val="24"/>
        </w:rPr>
        <w:t xml:space="preserve">around </w:t>
      </w:r>
      <w:r w:rsidR="0043562C" w:rsidRPr="001E73FA">
        <w:rPr>
          <w:rFonts w:ascii="Arial" w:hAnsi="Arial" w:cs="Arial"/>
          <w:sz w:val="24"/>
          <w:szCs w:val="24"/>
        </w:rPr>
        <w:t>that time</w:t>
      </w:r>
      <w:r w:rsidR="00352817" w:rsidRPr="001E73FA">
        <w:rPr>
          <w:rFonts w:ascii="Arial" w:hAnsi="Arial" w:cs="Arial"/>
          <w:sz w:val="24"/>
          <w:szCs w:val="24"/>
        </w:rPr>
        <w:t xml:space="preserve">. </w:t>
      </w:r>
      <w:r w:rsidR="009D3CA2" w:rsidRPr="001E73FA">
        <w:rPr>
          <w:rFonts w:ascii="Arial" w:hAnsi="Arial" w:cs="Arial"/>
          <w:sz w:val="24"/>
          <w:szCs w:val="24"/>
        </w:rPr>
        <w:t xml:space="preserve">In her evidence, </w:t>
      </w:r>
      <w:r w:rsidR="00352817" w:rsidRPr="001E73FA">
        <w:rPr>
          <w:rFonts w:ascii="Arial" w:hAnsi="Arial" w:cs="Arial"/>
          <w:sz w:val="24"/>
          <w:szCs w:val="24"/>
        </w:rPr>
        <w:t>Mrs</w:t>
      </w:r>
      <w:r w:rsidR="00BF2281">
        <w:rPr>
          <w:rFonts w:ascii="Arial" w:hAnsi="Arial" w:cs="Arial"/>
          <w:sz w:val="24"/>
          <w:szCs w:val="24"/>
        </w:rPr>
        <w:t xml:space="preserve"> Dolly</w:t>
      </w:r>
      <w:r w:rsidR="00352817" w:rsidRPr="001E73FA">
        <w:rPr>
          <w:rFonts w:ascii="Arial" w:hAnsi="Arial" w:cs="Arial"/>
          <w:sz w:val="24"/>
          <w:szCs w:val="24"/>
        </w:rPr>
        <w:t xml:space="preserve"> Hannon explained that it was when she became a Parish Councillor in 2014 one of the first roles she was given </w:t>
      </w:r>
      <w:r w:rsidR="0037474C">
        <w:rPr>
          <w:rFonts w:ascii="Arial" w:hAnsi="Arial" w:cs="Arial"/>
          <w:sz w:val="24"/>
          <w:szCs w:val="24"/>
        </w:rPr>
        <w:t xml:space="preserve">was </w:t>
      </w:r>
      <w:r w:rsidR="00352817" w:rsidRPr="001E73FA">
        <w:rPr>
          <w:rFonts w:ascii="Arial" w:hAnsi="Arial" w:cs="Arial"/>
          <w:sz w:val="24"/>
          <w:szCs w:val="24"/>
        </w:rPr>
        <w:t>to deal with the complaints that had begun about the attitude of the gamekeepers on the estate being increasingly intimidating and verbally aggressive</w:t>
      </w:r>
      <w:r w:rsidR="00653031" w:rsidRPr="001E73FA">
        <w:rPr>
          <w:rFonts w:ascii="Arial" w:hAnsi="Arial" w:cs="Arial"/>
          <w:sz w:val="24"/>
          <w:szCs w:val="24"/>
        </w:rPr>
        <w:t xml:space="preserve">. </w:t>
      </w:r>
      <w:r w:rsidR="00090DB7" w:rsidRPr="001E73FA">
        <w:rPr>
          <w:rFonts w:ascii="Arial" w:hAnsi="Arial" w:cs="Arial"/>
          <w:sz w:val="24"/>
          <w:szCs w:val="24"/>
        </w:rPr>
        <w:t xml:space="preserve">Moreover, </w:t>
      </w:r>
      <w:r w:rsidR="0054009F" w:rsidRPr="001E73FA">
        <w:rPr>
          <w:rFonts w:ascii="Arial" w:hAnsi="Arial" w:cs="Arial"/>
          <w:sz w:val="24"/>
          <w:szCs w:val="24"/>
        </w:rPr>
        <w:t xml:space="preserve">the </w:t>
      </w:r>
      <w:r w:rsidR="00090DB7" w:rsidRPr="001E73FA">
        <w:rPr>
          <w:rFonts w:ascii="Arial" w:hAnsi="Arial" w:cs="Arial"/>
          <w:sz w:val="24"/>
          <w:szCs w:val="24"/>
        </w:rPr>
        <w:t>evidence suggest</w:t>
      </w:r>
      <w:r w:rsidR="007F25BD" w:rsidRPr="001E73FA">
        <w:rPr>
          <w:rFonts w:ascii="Arial" w:hAnsi="Arial" w:cs="Arial"/>
          <w:sz w:val="24"/>
          <w:szCs w:val="24"/>
        </w:rPr>
        <w:t>s</w:t>
      </w:r>
      <w:r w:rsidR="00090DB7" w:rsidRPr="001E73FA">
        <w:rPr>
          <w:rFonts w:ascii="Arial" w:hAnsi="Arial" w:cs="Arial"/>
          <w:sz w:val="24"/>
          <w:szCs w:val="24"/>
        </w:rPr>
        <w:t xml:space="preserve"> that the r</w:t>
      </w:r>
      <w:r w:rsidR="00352817" w:rsidRPr="001E73FA">
        <w:rPr>
          <w:rFonts w:ascii="Arial" w:hAnsi="Arial" w:cs="Arial"/>
          <w:sz w:val="24"/>
          <w:szCs w:val="24"/>
        </w:rPr>
        <w:t>outes themselves bec</w:t>
      </w:r>
      <w:r w:rsidR="001A4445" w:rsidRPr="001E73FA">
        <w:rPr>
          <w:rFonts w:ascii="Arial" w:hAnsi="Arial" w:cs="Arial"/>
          <w:sz w:val="24"/>
          <w:szCs w:val="24"/>
        </w:rPr>
        <w:t>ame</w:t>
      </w:r>
      <w:r w:rsidR="00352817" w:rsidRPr="001E73FA">
        <w:rPr>
          <w:rFonts w:ascii="Arial" w:hAnsi="Arial" w:cs="Arial"/>
          <w:sz w:val="24"/>
          <w:szCs w:val="24"/>
        </w:rPr>
        <w:t xml:space="preserve"> harder to access </w:t>
      </w:r>
      <w:r w:rsidR="00090DB7" w:rsidRPr="001E73FA">
        <w:rPr>
          <w:rFonts w:ascii="Arial" w:hAnsi="Arial" w:cs="Arial"/>
          <w:sz w:val="24"/>
          <w:szCs w:val="24"/>
        </w:rPr>
        <w:t xml:space="preserve">at around that time, </w:t>
      </w:r>
      <w:r w:rsidR="00352817" w:rsidRPr="001E73FA">
        <w:rPr>
          <w:rFonts w:ascii="Arial" w:hAnsi="Arial" w:cs="Arial"/>
          <w:sz w:val="24"/>
          <w:szCs w:val="24"/>
        </w:rPr>
        <w:t xml:space="preserve">with </w:t>
      </w:r>
      <w:r w:rsidR="004F6F4C" w:rsidRPr="001E73FA">
        <w:rPr>
          <w:rFonts w:ascii="Arial" w:hAnsi="Arial" w:cs="Arial"/>
          <w:sz w:val="24"/>
          <w:szCs w:val="24"/>
        </w:rPr>
        <w:t>an</w:t>
      </w:r>
      <w:r w:rsidR="00352817" w:rsidRPr="001E73FA">
        <w:rPr>
          <w:rFonts w:ascii="Arial" w:hAnsi="Arial" w:cs="Arial"/>
          <w:sz w:val="24"/>
          <w:szCs w:val="24"/>
        </w:rPr>
        <w:t xml:space="preserve"> increase in </w:t>
      </w:r>
      <w:r w:rsidR="00180AEA" w:rsidRPr="001E73FA">
        <w:rPr>
          <w:rFonts w:ascii="Arial" w:hAnsi="Arial" w:cs="Arial"/>
          <w:sz w:val="24"/>
          <w:szCs w:val="24"/>
        </w:rPr>
        <w:t xml:space="preserve">gates being </w:t>
      </w:r>
      <w:r w:rsidR="00F52727" w:rsidRPr="001E73FA">
        <w:rPr>
          <w:rFonts w:ascii="Arial" w:hAnsi="Arial" w:cs="Arial"/>
          <w:sz w:val="24"/>
          <w:szCs w:val="24"/>
        </w:rPr>
        <w:t xml:space="preserve">locked </w:t>
      </w:r>
      <w:r w:rsidR="00352817" w:rsidRPr="001E73FA">
        <w:rPr>
          <w:rFonts w:ascii="Arial" w:hAnsi="Arial" w:cs="Arial"/>
          <w:sz w:val="24"/>
          <w:szCs w:val="24"/>
        </w:rPr>
        <w:t>and signs</w:t>
      </w:r>
      <w:r w:rsidR="00A62387">
        <w:rPr>
          <w:rFonts w:ascii="Arial" w:hAnsi="Arial" w:cs="Arial"/>
          <w:sz w:val="24"/>
          <w:szCs w:val="24"/>
        </w:rPr>
        <w:t>/notices</w:t>
      </w:r>
      <w:r w:rsidR="00352817" w:rsidRPr="001E73FA">
        <w:rPr>
          <w:rFonts w:ascii="Arial" w:hAnsi="Arial" w:cs="Arial"/>
          <w:sz w:val="24"/>
          <w:szCs w:val="24"/>
        </w:rPr>
        <w:t xml:space="preserve"> being put up. </w:t>
      </w:r>
    </w:p>
    <w:p w14:paraId="127198CB" w14:textId="77777777" w:rsidR="00A62387" w:rsidRDefault="007F26F4" w:rsidP="00A62387">
      <w:pPr>
        <w:pStyle w:val="Style1"/>
        <w:rPr>
          <w:rFonts w:ascii="Arial" w:hAnsi="Arial" w:cs="Arial"/>
          <w:sz w:val="24"/>
          <w:szCs w:val="24"/>
        </w:rPr>
      </w:pPr>
      <w:r w:rsidRPr="00A62387">
        <w:rPr>
          <w:rFonts w:ascii="Arial" w:hAnsi="Arial" w:cs="Arial"/>
          <w:sz w:val="24"/>
          <w:szCs w:val="24"/>
        </w:rPr>
        <w:t>Given the volume of evidence generated</w:t>
      </w:r>
      <w:r w:rsidR="00985144" w:rsidRPr="00A62387">
        <w:rPr>
          <w:rFonts w:ascii="Arial" w:hAnsi="Arial" w:cs="Arial"/>
          <w:sz w:val="24"/>
          <w:szCs w:val="24"/>
        </w:rPr>
        <w:t xml:space="preserve"> by these applications</w:t>
      </w:r>
      <w:r w:rsidRPr="00A62387">
        <w:rPr>
          <w:rFonts w:ascii="Arial" w:hAnsi="Arial" w:cs="Arial"/>
          <w:sz w:val="24"/>
          <w:szCs w:val="24"/>
        </w:rPr>
        <w:t xml:space="preserve">, and the </w:t>
      </w:r>
      <w:r w:rsidR="00CA7634" w:rsidRPr="00A62387">
        <w:rPr>
          <w:rFonts w:ascii="Arial" w:hAnsi="Arial" w:cs="Arial"/>
          <w:sz w:val="24"/>
          <w:szCs w:val="24"/>
        </w:rPr>
        <w:t xml:space="preserve">force with which some views were expressed, </w:t>
      </w:r>
      <w:r w:rsidR="00352817" w:rsidRPr="00A62387">
        <w:rPr>
          <w:rFonts w:ascii="Arial" w:hAnsi="Arial" w:cs="Arial"/>
          <w:sz w:val="24"/>
          <w:szCs w:val="24"/>
        </w:rPr>
        <w:t>I</w:t>
      </w:r>
      <w:r w:rsidR="007F25BD" w:rsidRPr="00A62387">
        <w:rPr>
          <w:rFonts w:ascii="Arial" w:hAnsi="Arial" w:cs="Arial"/>
          <w:sz w:val="24"/>
          <w:szCs w:val="24"/>
        </w:rPr>
        <w:t xml:space="preserve"> concur with </w:t>
      </w:r>
      <w:r w:rsidR="00A62387">
        <w:rPr>
          <w:rFonts w:ascii="Arial" w:hAnsi="Arial" w:cs="Arial"/>
          <w:sz w:val="24"/>
          <w:szCs w:val="24"/>
        </w:rPr>
        <w:t>NYCC</w:t>
      </w:r>
      <w:r w:rsidR="007F25BD" w:rsidRPr="00A62387">
        <w:rPr>
          <w:rFonts w:ascii="Arial" w:hAnsi="Arial" w:cs="Arial"/>
          <w:sz w:val="24"/>
          <w:szCs w:val="24"/>
        </w:rPr>
        <w:t xml:space="preserve"> insofar </w:t>
      </w:r>
      <w:r w:rsidR="006D3994" w:rsidRPr="00A62387">
        <w:rPr>
          <w:rFonts w:ascii="Arial" w:hAnsi="Arial" w:cs="Arial"/>
          <w:sz w:val="24"/>
          <w:szCs w:val="24"/>
        </w:rPr>
        <w:t xml:space="preserve">that </w:t>
      </w:r>
      <w:r w:rsidR="00352817" w:rsidRPr="00A62387">
        <w:rPr>
          <w:rFonts w:ascii="Arial" w:hAnsi="Arial" w:cs="Arial"/>
          <w:sz w:val="24"/>
          <w:szCs w:val="24"/>
        </w:rPr>
        <w:t>it is highly unlikely that the users would have waited to complain for so long if they really had been challenged in such a way to bring their use into question</w:t>
      </w:r>
      <w:r w:rsidR="00D276BC" w:rsidRPr="00A62387">
        <w:rPr>
          <w:rFonts w:ascii="Arial" w:hAnsi="Arial" w:cs="Arial"/>
          <w:sz w:val="24"/>
          <w:szCs w:val="24"/>
        </w:rPr>
        <w:t xml:space="preserve"> at an earlier date</w:t>
      </w:r>
      <w:r w:rsidR="00352817" w:rsidRPr="00A62387">
        <w:rPr>
          <w:rFonts w:ascii="Arial" w:hAnsi="Arial" w:cs="Arial"/>
          <w:sz w:val="24"/>
          <w:szCs w:val="24"/>
        </w:rPr>
        <w:t xml:space="preserve">. </w:t>
      </w:r>
      <w:r w:rsidR="008C403D" w:rsidRPr="00A62387">
        <w:rPr>
          <w:rFonts w:ascii="Arial" w:hAnsi="Arial" w:cs="Arial"/>
          <w:sz w:val="24"/>
          <w:szCs w:val="24"/>
        </w:rPr>
        <w:t>This leads me to the conclusion that there was something of a sea-change in the attitude of The Estate to the public using</w:t>
      </w:r>
      <w:r w:rsidR="00EA739A" w:rsidRPr="00A62387">
        <w:rPr>
          <w:rFonts w:ascii="Arial" w:hAnsi="Arial" w:cs="Arial"/>
          <w:sz w:val="24"/>
          <w:szCs w:val="24"/>
        </w:rPr>
        <w:t xml:space="preserve"> </w:t>
      </w:r>
      <w:r w:rsidR="008C403D" w:rsidRPr="00A62387">
        <w:rPr>
          <w:rFonts w:ascii="Arial" w:hAnsi="Arial" w:cs="Arial"/>
          <w:sz w:val="24"/>
          <w:szCs w:val="24"/>
        </w:rPr>
        <w:t>the Order Routes</w:t>
      </w:r>
      <w:r w:rsidR="001B2B1F" w:rsidRPr="00A62387">
        <w:rPr>
          <w:rFonts w:ascii="Arial" w:hAnsi="Arial" w:cs="Arial"/>
          <w:sz w:val="24"/>
          <w:szCs w:val="24"/>
        </w:rPr>
        <w:t>,</w:t>
      </w:r>
      <w:r w:rsidR="00985144" w:rsidRPr="00A62387">
        <w:rPr>
          <w:rFonts w:ascii="Arial" w:hAnsi="Arial" w:cs="Arial"/>
          <w:sz w:val="24"/>
          <w:szCs w:val="24"/>
        </w:rPr>
        <w:t xml:space="preserve"> starting in or around 2014.</w:t>
      </w:r>
    </w:p>
    <w:p w14:paraId="31B84283" w14:textId="77777777" w:rsidR="00A62387" w:rsidRDefault="00650855" w:rsidP="00A62387">
      <w:pPr>
        <w:pStyle w:val="Style1"/>
        <w:rPr>
          <w:rFonts w:ascii="Arial" w:hAnsi="Arial" w:cs="Arial"/>
          <w:sz w:val="24"/>
          <w:szCs w:val="24"/>
        </w:rPr>
      </w:pPr>
      <w:r w:rsidRPr="00A62387">
        <w:rPr>
          <w:rFonts w:ascii="Arial" w:hAnsi="Arial" w:cs="Arial"/>
          <w:sz w:val="24"/>
          <w:szCs w:val="24"/>
        </w:rPr>
        <w:t xml:space="preserve">From that time on, users record being stopped more frequently </w:t>
      </w:r>
      <w:r w:rsidR="008C713D" w:rsidRPr="00A62387">
        <w:rPr>
          <w:rFonts w:ascii="Arial" w:hAnsi="Arial" w:cs="Arial"/>
          <w:sz w:val="24"/>
          <w:szCs w:val="24"/>
        </w:rPr>
        <w:t xml:space="preserve">and in more robust terms. </w:t>
      </w:r>
      <w:r w:rsidR="00D32944" w:rsidRPr="00A62387">
        <w:rPr>
          <w:rFonts w:ascii="Arial" w:hAnsi="Arial" w:cs="Arial"/>
          <w:sz w:val="24"/>
          <w:szCs w:val="24"/>
        </w:rPr>
        <w:t>This contributed to the routes through the wooded areas being called into question in 2014</w:t>
      </w:r>
      <w:r w:rsidR="006E3C7D" w:rsidRPr="00A62387">
        <w:rPr>
          <w:rFonts w:ascii="Arial" w:hAnsi="Arial" w:cs="Arial"/>
          <w:sz w:val="24"/>
          <w:szCs w:val="24"/>
        </w:rPr>
        <w:t xml:space="preserve">. </w:t>
      </w:r>
      <w:r w:rsidR="00D14893" w:rsidRPr="00A62387">
        <w:rPr>
          <w:rFonts w:ascii="Arial" w:hAnsi="Arial" w:cs="Arial"/>
          <w:sz w:val="24"/>
          <w:szCs w:val="24"/>
        </w:rPr>
        <w:t>B</w:t>
      </w:r>
      <w:r w:rsidR="006E3C7D" w:rsidRPr="00A62387">
        <w:rPr>
          <w:rFonts w:ascii="Arial" w:hAnsi="Arial" w:cs="Arial"/>
          <w:sz w:val="24"/>
          <w:szCs w:val="24"/>
        </w:rPr>
        <w:t>ut the evidence indicates that it was not until</w:t>
      </w:r>
      <w:r w:rsidR="00D14893" w:rsidRPr="00A62387">
        <w:rPr>
          <w:rFonts w:ascii="Arial" w:hAnsi="Arial" w:cs="Arial"/>
          <w:sz w:val="24"/>
          <w:szCs w:val="24"/>
        </w:rPr>
        <w:t xml:space="preserve"> 2016/2017 </w:t>
      </w:r>
      <w:r w:rsidR="00627536" w:rsidRPr="00A62387">
        <w:rPr>
          <w:rFonts w:ascii="Arial" w:hAnsi="Arial" w:cs="Arial"/>
          <w:sz w:val="24"/>
          <w:szCs w:val="24"/>
        </w:rPr>
        <w:t xml:space="preserve">that </w:t>
      </w:r>
      <w:r w:rsidR="00FE777F" w:rsidRPr="00A62387">
        <w:rPr>
          <w:rFonts w:ascii="Arial" w:hAnsi="Arial" w:cs="Arial"/>
          <w:sz w:val="24"/>
          <w:szCs w:val="24"/>
        </w:rPr>
        <w:t>challenges on the Order Routes became</w:t>
      </w:r>
      <w:r w:rsidR="00627536" w:rsidRPr="00A62387">
        <w:rPr>
          <w:rFonts w:ascii="Arial" w:hAnsi="Arial" w:cs="Arial"/>
          <w:sz w:val="24"/>
          <w:szCs w:val="24"/>
        </w:rPr>
        <w:t xml:space="preserve"> </w:t>
      </w:r>
      <w:r w:rsidR="00FE777F" w:rsidRPr="00A62387">
        <w:rPr>
          <w:rFonts w:ascii="Arial" w:hAnsi="Arial" w:cs="Arial"/>
          <w:sz w:val="24"/>
          <w:szCs w:val="24"/>
        </w:rPr>
        <w:t xml:space="preserve">prevalent, with many UEFs </w:t>
      </w:r>
      <w:r w:rsidR="00627536" w:rsidRPr="00A62387">
        <w:rPr>
          <w:rFonts w:ascii="Arial" w:hAnsi="Arial" w:cs="Arial"/>
          <w:sz w:val="24"/>
          <w:szCs w:val="24"/>
        </w:rPr>
        <w:t xml:space="preserve">and witness statements </w:t>
      </w:r>
      <w:r w:rsidR="00FE777F" w:rsidRPr="00A62387">
        <w:rPr>
          <w:rFonts w:ascii="Arial" w:hAnsi="Arial" w:cs="Arial"/>
          <w:sz w:val="24"/>
          <w:szCs w:val="24"/>
        </w:rPr>
        <w:t>reco</w:t>
      </w:r>
      <w:r w:rsidR="009332E6" w:rsidRPr="00A62387">
        <w:rPr>
          <w:rFonts w:ascii="Arial" w:hAnsi="Arial" w:cs="Arial"/>
          <w:sz w:val="24"/>
          <w:szCs w:val="24"/>
        </w:rPr>
        <w:t>r</w:t>
      </w:r>
      <w:r w:rsidR="00FE777F" w:rsidRPr="00A62387">
        <w:rPr>
          <w:rFonts w:ascii="Arial" w:hAnsi="Arial" w:cs="Arial"/>
          <w:sz w:val="24"/>
          <w:szCs w:val="24"/>
        </w:rPr>
        <w:t xml:space="preserve">ding being stopped at this </w:t>
      </w:r>
      <w:r w:rsidR="00D32944" w:rsidRPr="00A62387">
        <w:rPr>
          <w:rFonts w:ascii="Arial" w:hAnsi="Arial" w:cs="Arial"/>
          <w:sz w:val="24"/>
          <w:szCs w:val="24"/>
        </w:rPr>
        <w:t>time.</w:t>
      </w:r>
      <w:r w:rsidR="009010CD" w:rsidRPr="00A62387">
        <w:rPr>
          <w:rFonts w:ascii="Arial" w:hAnsi="Arial" w:cs="Arial"/>
          <w:sz w:val="24"/>
          <w:szCs w:val="24"/>
        </w:rPr>
        <w:t xml:space="preserve"> </w:t>
      </w:r>
      <w:r w:rsidR="008C713D" w:rsidRPr="00A62387">
        <w:rPr>
          <w:rFonts w:ascii="Arial" w:hAnsi="Arial" w:cs="Arial"/>
          <w:sz w:val="24"/>
          <w:szCs w:val="24"/>
        </w:rPr>
        <w:t xml:space="preserve"> </w:t>
      </w:r>
    </w:p>
    <w:p w14:paraId="73922BF1" w14:textId="77777777" w:rsidR="003E245F" w:rsidRDefault="00CF1547" w:rsidP="003E245F">
      <w:pPr>
        <w:pStyle w:val="Style1"/>
        <w:rPr>
          <w:rFonts w:ascii="Arial" w:hAnsi="Arial" w:cs="Arial"/>
          <w:sz w:val="24"/>
          <w:szCs w:val="24"/>
        </w:rPr>
      </w:pPr>
      <w:r w:rsidRPr="00A62387">
        <w:rPr>
          <w:rFonts w:ascii="Arial" w:hAnsi="Arial" w:cs="Arial"/>
          <w:sz w:val="24"/>
          <w:szCs w:val="24"/>
        </w:rPr>
        <w:t>The earli</w:t>
      </w:r>
      <w:r w:rsidR="00D12554" w:rsidRPr="00A62387">
        <w:rPr>
          <w:rFonts w:ascii="Arial" w:hAnsi="Arial" w:cs="Arial"/>
          <w:sz w:val="24"/>
          <w:szCs w:val="24"/>
        </w:rPr>
        <w:t>est sign</w:t>
      </w:r>
      <w:r w:rsidR="00F37D58" w:rsidRPr="00A62387">
        <w:rPr>
          <w:rFonts w:ascii="Arial" w:hAnsi="Arial" w:cs="Arial"/>
          <w:sz w:val="24"/>
          <w:szCs w:val="24"/>
        </w:rPr>
        <w:t>/notice</w:t>
      </w:r>
      <w:r w:rsidR="00D12554" w:rsidRPr="00A62387">
        <w:rPr>
          <w:rFonts w:ascii="Arial" w:hAnsi="Arial" w:cs="Arial"/>
          <w:sz w:val="24"/>
          <w:szCs w:val="24"/>
        </w:rPr>
        <w:t xml:space="preserve"> </w:t>
      </w:r>
      <w:r w:rsidR="008A1417" w:rsidRPr="00A62387">
        <w:rPr>
          <w:rFonts w:ascii="Arial" w:hAnsi="Arial" w:cs="Arial"/>
          <w:sz w:val="24"/>
          <w:szCs w:val="24"/>
        </w:rPr>
        <w:t xml:space="preserve">indicating that the landowner did not intend to dedicate a way for public use dates </w:t>
      </w:r>
      <w:r w:rsidR="0037792A" w:rsidRPr="00A62387">
        <w:rPr>
          <w:rFonts w:ascii="Arial" w:hAnsi="Arial" w:cs="Arial"/>
          <w:sz w:val="24"/>
          <w:szCs w:val="24"/>
        </w:rPr>
        <w:t>to</w:t>
      </w:r>
      <w:r w:rsidR="00F37D58" w:rsidRPr="00A62387">
        <w:rPr>
          <w:rFonts w:ascii="Arial" w:hAnsi="Arial" w:cs="Arial"/>
          <w:sz w:val="24"/>
          <w:szCs w:val="24"/>
        </w:rPr>
        <w:t xml:space="preserve"> </w:t>
      </w:r>
      <w:r w:rsidR="0052252D" w:rsidRPr="00A62387">
        <w:rPr>
          <w:rFonts w:ascii="Arial" w:hAnsi="Arial" w:cs="Arial"/>
          <w:sz w:val="24"/>
          <w:szCs w:val="24"/>
        </w:rPr>
        <w:t xml:space="preserve">1999, which is </w:t>
      </w:r>
      <w:r w:rsidR="00D93FC1" w:rsidRPr="00A62387">
        <w:rPr>
          <w:rFonts w:ascii="Arial" w:hAnsi="Arial" w:cs="Arial"/>
          <w:sz w:val="24"/>
          <w:szCs w:val="24"/>
        </w:rPr>
        <w:t xml:space="preserve">when there is evidence that a sign was in place at point BA (see below). </w:t>
      </w:r>
      <w:r w:rsidR="00A806DD" w:rsidRPr="00A62387">
        <w:rPr>
          <w:rFonts w:ascii="Arial" w:hAnsi="Arial" w:cs="Arial"/>
          <w:sz w:val="24"/>
          <w:szCs w:val="24"/>
        </w:rPr>
        <w:t xml:space="preserve">It is likely that this sign </w:t>
      </w:r>
      <w:r w:rsidR="00042209" w:rsidRPr="00A62387">
        <w:rPr>
          <w:rFonts w:ascii="Arial" w:hAnsi="Arial" w:cs="Arial"/>
          <w:sz w:val="24"/>
          <w:szCs w:val="24"/>
        </w:rPr>
        <w:t>had been in place</w:t>
      </w:r>
      <w:r w:rsidR="008C5C5B" w:rsidRPr="00A62387">
        <w:rPr>
          <w:rFonts w:ascii="Arial" w:hAnsi="Arial" w:cs="Arial"/>
          <w:sz w:val="24"/>
          <w:szCs w:val="24"/>
        </w:rPr>
        <w:t xml:space="preserve"> </w:t>
      </w:r>
      <w:r w:rsidR="00042209" w:rsidRPr="00A62387">
        <w:rPr>
          <w:rFonts w:ascii="Arial" w:hAnsi="Arial" w:cs="Arial"/>
          <w:sz w:val="24"/>
          <w:szCs w:val="24"/>
        </w:rPr>
        <w:t>for a considerable of time prior to that date</w:t>
      </w:r>
      <w:r w:rsidR="00DB5F27" w:rsidRPr="00A62387">
        <w:rPr>
          <w:rFonts w:ascii="Arial" w:hAnsi="Arial" w:cs="Arial"/>
          <w:sz w:val="24"/>
          <w:szCs w:val="24"/>
        </w:rPr>
        <w:t xml:space="preserve"> but is the only evidence of a sign </w:t>
      </w:r>
      <w:r w:rsidR="00CF4A69" w:rsidRPr="00A62387">
        <w:rPr>
          <w:rFonts w:ascii="Arial" w:hAnsi="Arial" w:cs="Arial"/>
          <w:sz w:val="24"/>
          <w:szCs w:val="24"/>
        </w:rPr>
        <w:t xml:space="preserve">from around that time that is </w:t>
      </w:r>
      <w:r w:rsidR="00DB5F27" w:rsidRPr="00A62387">
        <w:rPr>
          <w:rFonts w:ascii="Arial" w:hAnsi="Arial" w:cs="Arial"/>
          <w:sz w:val="24"/>
          <w:szCs w:val="24"/>
        </w:rPr>
        <w:t>before me</w:t>
      </w:r>
      <w:r w:rsidR="00CF4A69" w:rsidRPr="00A62387">
        <w:rPr>
          <w:rFonts w:ascii="Arial" w:hAnsi="Arial" w:cs="Arial"/>
          <w:sz w:val="24"/>
          <w:szCs w:val="24"/>
        </w:rPr>
        <w:t>.</w:t>
      </w:r>
    </w:p>
    <w:p w14:paraId="03696F3E" w14:textId="77777777" w:rsidR="003E245F" w:rsidRDefault="00EC1ED0" w:rsidP="003E245F">
      <w:pPr>
        <w:pStyle w:val="Style1"/>
        <w:rPr>
          <w:rFonts w:ascii="Arial" w:hAnsi="Arial" w:cs="Arial"/>
          <w:sz w:val="24"/>
          <w:szCs w:val="24"/>
        </w:rPr>
      </w:pPr>
      <w:r w:rsidRPr="003E245F">
        <w:rPr>
          <w:rFonts w:ascii="Arial" w:hAnsi="Arial" w:cs="Arial"/>
          <w:sz w:val="24"/>
          <w:szCs w:val="24"/>
        </w:rPr>
        <w:t xml:space="preserve">Mr Cook’s claim that there were signs stating that the public should ‘Keep Out’ </w:t>
      </w:r>
      <w:r w:rsidR="006A1081" w:rsidRPr="003E245F">
        <w:rPr>
          <w:rFonts w:ascii="Arial" w:hAnsi="Arial" w:cs="Arial"/>
          <w:sz w:val="24"/>
          <w:szCs w:val="24"/>
        </w:rPr>
        <w:t>are</w:t>
      </w:r>
      <w:r w:rsidRPr="003E245F">
        <w:rPr>
          <w:rFonts w:ascii="Arial" w:hAnsi="Arial" w:cs="Arial"/>
          <w:sz w:val="24"/>
          <w:szCs w:val="24"/>
        </w:rPr>
        <w:t xml:space="preserve"> not corroborated by any photographs or receipts of purchase</w:t>
      </w:r>
      <w:r w:rsidR="000A4893" w:rsidRPr="003E245F">
        <w:rPr>
          <w:rFonts w:ascii="Arial" w:hAnsi="Arial" w:cs="Arial"/>
          <w:sz w:val="24"/>
          <w:szCs w:val="24"/>
        </w:rPr>
        <w:t xml:space="preserve">. </w:t>
      </w:r>
      <w:r w:rsidR="0014268C" w:rsidRPr="003E245F">
        <w:rPr>
          <w:rFonts w:ascii="Arial" w:hAnsi="Arial" w:cs="Arial"/>
          <w:sz w:val="24"/>
          <w:szCs w:val="24"/>
        </w:rPr>
        <w:t xml:space="preserve">The evidence before me tends to suggest that these signs were not present </w:t>
      </w:r>
      <w:r w:rsidR="00AD2DA6" w:rsidRPr="003E245F">
        <w:rPr>
          <w:rFonts w:ascii="Arial" w:hAnsi="Arial" w:cs="Arial"/>
          <w:sz w:val="24"/>
          <w:szCs w:val="24"/>
        </w:rPr>
        <w:t xml:space="preserve">until about 2016/2017, </w:t>
      </w:r>
      <w:r w:rsidR="00E82347" w:rsidRPr="003E245F">
        <w:rPr>
          <w:rFonts w:ascii="Arial" w:hAnsi="Arial" w:cs="Arial"/>
          <w:sz w:val="24"/>
          <w:szCs w:val="24"/>
        </w:rPr>
        <w:t>with many UEFs completed reco</w:t>
      </w:r>
      <w:r w:rsidR="00CE109B" w:rsidRPr="003E245F">
        <w:rPr>
          <w:rFonts w:ascii="Arial" w:hAnsi="Arial" w:cs="Arial"/>
          <w:sz w:val="24"/>
          <w:szCs w:val="24"/>
        </w:rPr>
        <w:t>r</w:t>
      </w:r>
      <w:r w:rsidR="00E82347" w:rsidRPr="003E245F">
        <w:rPr>
          <w:rFonts w:ascii="Arial" w:hAnsi="Arial" w:cs="Arial"/>
          <w:sz w:val="24"/>
          <w:szCs w:val="24"/>
        </w:rPr>
        <w:t>ding</w:t>
      </w:r>
      <w:r w:rsidR="00CE109B" w:rsidRPr="003E245F">
        <w:rPr>
          <w:rFonts w:ascii="Arial" w:hAnsi="Arial" w:cs="Arial"/>
          <w:sz w:val="24"/>
          <w:szCs w:val="24"/>
        </w:rPr>
        <w:t xml:space="preserve"> signs being erected at that time or ‘</w:t>
      </w:r>
      <w:r w:rsidR="00B738F0" w:rsidRPr="003E245F">
        <w:rPr>
          <w:rFonts w:ascii="Arial" w:hAnsi="Arial" w:cs="Arial"/>
          <w:sz w:val="24"/>
          <w:szCs w:val="24"/>
        </w:rPr>
        <w:t xml:space="preserve">recently’. </w:t>
      </w:r>
      <w:r w:rsidR="00986DDD" w:rsidRPr="003E245F">
        <w:rPr>
          <w:rFonts w:ascii="Arial" w:hAnsi="Arial" w:cs="Arial"/>
          <w:sz w:val="24"/>
          <w:szCs w:val="24"/>
        </w:rPr>
        <w:t>On the basis of this evidence, i</w:t>
      </w:r>
      <w:r w:rsidR="00B738F0" w:rsidRPr="003E245F">
        <w:rPr>
          <w:rFonts w:ascii="Arial" w:hAnsi="Arial" w:cs="Arial"/>
          <w:sz w:val="24"/>
          <w:szCs w:val="24"/>
        </w:rPr>
        <w:t>t therefore seems</w:t>
      </w:r>
      <w:r w:rsidR="00986DDD" w:rsidRPr="003E245F">
        <w:rPr>
          <w:rFonts w:ascii="Arial" w:hAnsi="Arial" w:cs="Arial"/>
          <w:sz w:val="24"/>
          <w:szCs w:val="24"/>
        </w:rPr>
        <w:t xml:space="preserve"> more likely than not that signs </w:t>
      </w:r>
      <w:r w:rsidR="00FE16EF" w:rsidRPr="003E245F">
        <w:rPr>
          <w:rFonts w:ascii="Arial" w:hAnsi="Arial" w:cs="Arial"/>
          <w:sz w:val="24"/>
          <w:szCs w:val="24"/>
        </w:rPr>
        <w:t>saying ‘Keep Out’ or similar did not routinely appear on The Estate until 2016/2017.</w:t>
      </w:r>
      <w:r w:rsidR="00986DDD" w:rsidRPr="003E245F">
        <w:rPr>
          <w:rFonts w:ascii="Arial" w:hAnsi="Arial" w:cs="Arial"/>
          <w:sz w:val="24"/>
          <w:szCs w:val="24"/>
        </w:rPr>
        <w:t xml:space="preserve"> </w:t>
      </w:r>
      <w:r w:rsidRPr="003E245F">
        <w:rPr>
          <w:rFonts w:ascii="Arial" w:hAnsi="Arial" w:cs="Arial"/>
          <w:sz w:val="24"/>
          <w:szCs w:val="24"/>
        </w:rPr>
        <w:t xml:space="preserve"> </w:t>
      </w:r>
      <w:r w:rsidR="00C06441" w:rsidRPr="003E245F">
        <w:rPr>
          <w:rFonts w:ascii="Arial" w:hAnsi="Arial" w:cs="Arial"/>
          <w:sz w:val="24"/>
          <w:szCs w:val="24"/>
        </w:rPr>
        <w:t xml:space="preserve">This coincides with </w:t>
      </w:r>
      <w:r w:rsidR="005937D1" w:rsidRPr="003E245F">
        <w:rPr>
          <w:rFonts w:ascii="Arial" w:hAnsi="Arial" w:cs="Arial"/>
          <w:sz w:val="24"/>
          <w:szCs w:val="24"/>
        </w:rPr>
        <w:t>increasing reports of gates being locked at around this time,</w:t>
      </w:r>
      <w:r w:rsidR="00AE4489" w:rsidRPr="003E245F">
        <w:rPr>
          <w:rFonts w:ascii="Arial" w:hAnsi="Arial" w:cs="Arial"/>
          <w:sz w:val="24"/>
          <w:szCs w:val="24"/>
        </w:rPr>
        <w:t xml:space="preserve"> which reinforces my conclusion that signs were no</w:t>
      </w:r>
      <w:r w:rsidR="006446F0" w:rsidRPr="003E245F">
        <w:rPr>
          <w:rFonts w:ascii="Arial" w:hAnsi="Arial" w:cs="Arial"/>
          <w:sz w:val="24"/>
          <w:szCs w:val="24"/>
        </w:rPr>
        <w:t>t</w:t>
      </w:r>
      <w:r w:rsidR="00AE4489" w:rsidRPr="003E245F">
        <w:rPr>
          <w:rFonts w:ascii="Arial" w:hAnsi="Arial" w:cs="Arial"/>
          <w:sz w:val="24"/>
          <w:szCs w:val="24"/>
        </w:rPr>
        <w:t xml:space="preserve"> routinely present prior to that date.</w:t>
      </w:r>
    </w:p>
    <w:p w14:paraId="06D9B6B3" w14:textId="77777777" w:rsidR="003E245F" w:rsidRDefault="00F91A30" w:rsidP="003E245F">
      <w:pPr>
        <w:pStyle w:val="Style1"/>
        <w:rPr>
          <w:rFonts w:ascii="Arial" w:hAnsi="Arial" w:cs="Arial"/>
          <w:sz w:val="24"/>
          <w:szCs w:val="24"/>
        </w:rPr>
      </w:pPr>
      <w:r w:rsidRPr="003E245F">
        <w:rPr>
          <w:rFonts w:ascii="Arial" w:hAnsi="Arial" w:cs="Arial"/>
          <w:sz w:val="24"/>
          <w:szCs w:val="24"/>
        </w:rPr>
        <w:t>Apart from th</w:t>
      </w:r>
      <w:r w:rsidR="007C5469" w:rsidRPr="003E245F">
        <w:rPr>
          <w:rFonts w:ascii="Arial" w:hAnsi="Arial" w:cs="Arial"/>
          <w:sz w:val="24"/>
          <w:szCs w:val="24"/>
        </w:rPr>
        <w:t>e one sign at BA</w:t>
      </w:r>
      <w:r w:rsidRPr="003E245F">
        <w:rPr>
          <w:rFonts w:ascii="Arial" w:hAnsi="Arial" w:cs="Arial"/>
          <w:sz w:val="24"/>
          <w:szCs w:val="24"/>
        </w:rPr>
        <w:t>, which appears to be somewhat of an an</w:t>
      </w:r>
      <w:r w:rsidR="00840501" w:rsidRPr="003E245F">
        <w:rPr>
          <w:rFonts w:ascii="Arial" w:hAnsi="Arial" w:cs="Arial"/>
          <w:sz w:val="24"/>
          <w:szCs w:val="24"/>
        </w:rPr>
        <w:t xml:space="preserve">omaly, the evidence overall points to access to the </w:t>
      </w:r>
      <w:r w:rsidR="00752C20" w:rsidRPr="003E245F">
        <w:rPr>
          <w:rFonts w:ascii="Arial" w:hAnsi="Arial" w:cs="Arial"/>
          <w:sz w:val="24"/>
          <w:szCs w:val="24"/>
        </w:rPr>
        <w:t>Order Routes being generally accepted until 201</w:t>
      </w:r>
      <w:r w:rsidR="00C54C94" w:rsidRPr="003E245F">
        <w:rPr>
          <w:rFonts w:ascii="Arial" w:hAnsi="Arial" w:cs="Arial"/>
          <w:sz w:val="24"/>
          <w:szCs w:val="24"/>
        </w:rPr>
        <w:t>4, especially on foot</w:t>
      </w:r>
      <w:r w:rsidR="00BE34AE" w:rsidRPr="003E245F">
        <w:rPr>
          <w:rFonts w:ascii="Arial" w:hAnsi="Arial" w:cs="Arial"/>
          <w:sz w:val="24"/>
          <w:szCs w:val="24"/>
        </w:rPr>
        <w:t xml:space="preserve"> and particularly in relation to </w:t>
      </w:r>
      <w:r w:rsidR="005E40A0" w:rsidRPr="003E245F">
        <w:rPr>
          <w:rFonts w:ascii="Arial" w:hAnsi="Arial" w:cs="Arial"/>
          <w:sz w:val="24"/>
          <w:szCs w:val="24"/>
        </w:rPr>
        <w:t xml:space="preserve">some of </w:t>
      </w:r>
      <w:r w:rsidR="00BE34AE" w:rsidRPr="003E245F">
        <w:rPr>
          <w:rFonts w:ascii="Arial" w:hAnsi="Arial" w:cs="Arial"/>
          <w:sz w:val="24"/>
          <w:szCs w:val="24"/>
        </w:rPr>
        <w:t>t</w:t>
      </w:r>
      <w:r w:rsidR="00EA1972" w:rsidRPr="003E245F">
        <w:rPr>
          <w:rFonts w:ascii="Arial" w:hAnsi="Arial" w:cs="Arial"/>
          <w:sz w:val="24"/>
          <w:szCs w:val="24"/>
        </w:rPr>
        <w:t xml:space="preserve">he </w:t>
      </w:r>
      <w:r w:rsidR="006B0C2C" w:rsidRPr="003E245F">
        <w:rPr>
          <w:rFonts w:ascii="Arial" w:hAnsi="Arial" w:cs="Arial"/>
          <w:sz w:val="24"/>
          <w:szCs w:val="24"/>
        </w:rPr>
        <w:t>S</w:t>
      </w:r>
      <w:r w:rsidR="00EA1972" w:rsidRPr="003E245F">
        <w:rPr>
          <w:rFonts w:ascii="Arial" w:hAnsi="Arial" w:cs="Arial"/>
          <w:sz w:val="24"/>
          <w:szCs w:val="24"/>
        </w:rPr>
        <w:t xml:space="preserve">outhern </w:t>
      </w:r>
      <w:r w:rsidR="006B0C2C" w:rsidRPr="003E245F">
        <w:rPr>
          <w:rFonts w:ascii="Arial" w:hAnsi="Arial" w:cs="Arial"/>
          <w:sz w:val="24"/>
          <w:szCs w:val="24"/>
        </w:rPr>
        <w:t>R</w:t>
      </w:r>
      <w:r w:rsidR="00EA1972" w:rsidRPr="003E245F">
        <w:rPr>
          <w:rFonts w:ascii="Arial" w:hAnsi="Arial" w:cs="Arial"/>
          <w:sz w:val="24"/>
          <w:szCs w:val="24"/>
        </w:rPr>
        <w:t>outes</w:t>
      </w:r>
      <w:r w:rsidR="00C54C94" w:rsidRPr="003E245F">
        <w:rPr>
          <w:rFonts w:ascii="Arial" w:hAnsi="Arial" w:cs="Arial"/>
          <w:sz w:val="24"/>
          <w:szCs w:val="24"/>
        </w:rPr>
        <w:t xml:space="preserve">. </w:t>
      </w:r>
      <w:r w:rsidR="00AB219E" w:rsidRPr="003E245F">
        <w:rPr>
          <w:rFonts w:ascii="Arial" w:hAnsi="Arial" w:cs="Arial"/>
          <w:sz w:val="24"/>
          <w:szCs w:val="24"/>
        </w:rPr>
        <w:t>There are question</w:t>
      </w:r>
      <w:r w:rsidR="00EA1972" w:rsidRPr="003E245F">
        <w:rPr>
          <w:rFonts w:ascii="Arial" w:hAnsi="Arial" w:cs="Arial"/>
          <w:sz w:val="24"/>
          <w:szCs w:val="24"/>
        </w:rPr>
        <w:t>s raised</w:t>
      </w:r>
      <w:r w:rsidR="00AB219E" w:rsidRPr="003E245F">
        <w:rPr>
          <w:rFonts w:ascii="Arial" w:hAnsi="Arial" w:cs="Arial"/>
          <w:sz w:val="24"/>
          <w:szCs w:val="24"/>
        </w:rPr>
        <w:t xml:space="preserve"> regarding locked gates on specific routes, </w:t>
      </w:r>
      <w:r w:rsidR="000B1D9C" w:rsidRPr="003E245F">
        <w:rPr>
          <w:rFonts w:ascii="Arial" w:hAnsi="Arial" w:cs="Arial"/>
          <w:sz w:val="24"/>
          <w:szCs w:val="24"/>
        </w:rPr>
        <w:t>but it is convenient to consider these below in relation to th</w:t>
      </w:r>
      <w:r w:rsidR="00E72479" w:rsidRPr="003E245F">
        <w:rPr>
          <w:rFonts w:ascii="Arial" w:hAnsi="Arial" w:cs="Arial"/>
          <w:sz w:val="24"/>
          <w:szCs w:val="24"/>
        </w:rPr>
        <w:t>os</w:t>
      </w:r>
      <w:r w:rsidR="000B1D9C" w:rsidRPr="003E245F">
        <w:rPr>
          <w:rFonts w:ascii="Arial" w:hAnsi="Arial" w:cs="Arial"/>
          <w:sz w:val="24"/>
          <w:szCs w:val="24"/>
        </w:rPr>
        <w:t xml:space="preserve">e </w:t>
      </w:r>
      <w:r w:rsidR="00C774B9" w:rsidRPr="003E245F">
        <w:rPr>
          <w:rFonts w:ascii="Arial" w:hAnsi="Arial" w:cs="Arial"/>
          <w:sz w:val="24"/>
          <w:szCs w:val="24"/>
        </w:rPr>
        <w:t xml:space="preserve">routes. </w:t>
      </w:r>
    </w:p>
    <w:p w14:paraId="20CE2A82" w14:textId="77777777" w:rsidR="003E245F" w:rsidRDefault="001D7BB6" w:rsidP="003E245F">
      <w:pPr>
        <w:pStyle w:val="Style1"/>
        <w:rPr>
          <w:rFonts w:ascii="Arial" w:hAnsi="Arial" w:cs="Arial"/>
          <w:sz w:val="24"/>
          <w:szCs w:val="24"/>
        </w:rPr>
      </w:pPr>
      <w:r w:rsidRPr="003E245F">
        <w:rPr>
          <w:rFonts w:ascii="Arial" w:hAnsi="Arial" w:cs="Arial"/>
          <w:sz w:val="24"/>
          <w:szCs w:val="24"/>
        </w:rPr>
        <w:t xml:space="preserve">The </w:t>
      </w:r>
      <w:r w:rsidR="00EC2483" w:rsidRPr="003E245F">
        <w:rPr>
          <w:rFonts w:ascii="Arial" w:hAnsi="Arial" w:cs="Arial"/>
          <w:sz w:val="24"/>
          <w:szCs w:val="24"/>
        </w:rPr>
        <w:t>obv</w:t>
      </w:r>
      <w:r w:rsidR="00C84A4D" w:rsidRPr="003E245F">
        <w:rPr>
          <w:rFonts w:ascii="Arial" w:hAnsi="Arial" w:cs="Arial"/>
          <w:sz w:val="24"/>
          <w:szCs w:val="24"/>
        </w:rPr>
        <w:t xml:space="preserve">ious </w:t>
      </w:r>
      <w:r w:rsidRPr="003E245F">
        <w:rPr>
          <w:rFonts w:ascii="Arial" w:hAnsi="Arial" w:cs="Arial"/>
          <w:sz w:val="24"/>
          <w:szCs w:val="24"/>
        </w:rPr>
        <w:t>e</w:t>
      </w:r>
      <w:r w:rsidR="008E09E0" w:rsidRPr="003E245F">
        <w:rPr>
          <w:rFonts w:ascii="Arial" w:hAnsi="Arial" w:cs="Arial"/>
          <w:sz w:val="24"/>
          <w:szCs w:val="24"/>
        </w:rPr>
        <w:t xml:space="preserve">xception to the above </w:t>
      </w:r>
      <w:r w:rsidRPr="003E245F">
        <w:rPr>
          <w:rFonts w:ascii="Arial" w:hAnsi="Arial" w:cs="Arial"/>
          <w:sz w:val="24"/>
          <w:szCs w:val="24"/>
        </w:rPr>
        <w:t xml:space="preserve">dates to </w:t>
      </w:r>
      <w:r w:rsidR="00F36899" w:rsidRPr="003E245F">
        <w:rPr>
          <w:rFonts w:ascii="Arial" w:hAnsi="Arial" w:cs="Arial"/>
          <w:sz w:val="24"/>
          <w:szCs w:val="24"/>
        </w:rPr>
        <w:t>February 2001,</w:t>
      </w:r>
      <w:r w:rsidRPr="003E245F">
        <w:rPr>
          <w:rFonts w:ascii="Arial" w:hAnsi="Arial" w:cs="Arial"/>
          <w:sz w:val="24"/>
          <w:szCs w:val="24"/>
        </w:rPr>
        <w:t xml:space="preserve"> when</w:t>
      </w:r>
      <w:r w:rsidR="00F36899" w:rsidRPr="003E245F">
        <w:rPr>
          <w:rFonts w:ascii="Arial" w:hAnsi="Arial" w:cs="Arial"/>
          <w:sz w:val="24"/>
          <w:szCs w:val="24"/>
        </w:rPr>
        <w:t xml:space="preserve"> </w:t>
      </w:r>
      <w:r w:rsidR="00C75C0B" w:rsidRPr="003E245F">
        <w:rPr>
          <w:rFonts w:ascii="Arial" w:hAnsi="Arial" w:cs="Arial"/>
          <w:sz w:val="24"/>
          <w:szCs w:val="24"/>
        </w:rPr>
        <w:t>The Estate ma</w:t>
      </w:r>
      <w:r w:rsidR="00447E6C" w:rsidRPr="003E245F">
        <w:rPr>
          <w:rFonts w:ascii="Arial" w:hAnsi="Arial" w:cs="Arial"/>
          <w:sz w:val="24"/>
          <w:szCs w:val="24"/>
        </w:rPr>
        <w:t>d</w:t>
      </w:r>
      <w:r w:rsidR="00C75C0B" w:rsidRPr="003E245F">
        <w:rPr>
          <w:rFonts w:ascii="Arial" w:hAnsi="Arial" w:cs="Arial"/>
          <w:sz w:val="24"/>
          <w:szCs w:val="24"/>
        </w:rPr>
        <w:t xml:space="preserve">e a </w:t>
      </w:r>
      <w:r w:rsidR="00447E6C" w:rsidRPr="003E245F">
        <w:rPr>
          <w:rFonts w:ascii="Arial" w:hAnsi="Arial" w:cs="Arial"/>
          <w:sz w:val="24"/>
          <w:szCs w:val="24"/>
        </w:rPr>
        <w:t xml:space="preserve">deposit under </w:t>
      </w:r>
      <w:r w:rsidR="00C75C0B" w:rsidRPr="003E245F">
        <w:rPr>
          <w:rFonts w:ascii="Arial" w:hAnsi="Arial" w:cs="Arial"/>
          <w:sz w:val="24"/>
          <w:szCs w:val="24"/>
        </w:rPr>
        <w:t xml:space="preserve">Section 31(6) </w:t>
      </w:r>
      <w:r w:rsidR="00447E6C" w:rsidRPr="003E245F">
        <w:rPr>
          <w:rFonts w:ascii="Arial" w:hAnsi="Arial" w:cs="Arial"/>
          <w:sz w:val="24"/>
          <w:szCs w:val="24"/>
        </w:rPr>
        <w:t>of the Highways Act 1990</w:t>
      </w:r>
      <w:r w:rsidR="002B1B1F" w:rsidRPr="003E245F">
        <w:rPr>
          <w:rFonts w:ascii="Arial" w:hAnsi="Arial" w:cs="Arial"/>
          <w:sz w:val="24"/>
          <w:szCs w:val="24"/>
        </w:rPr>
        <w:t>. N</w:t>
      </w:r>
      <w:r w:rsidR="008E0F9B" w:rsidRPr="003E245F">
        <w:rPr>
          <w:rFonts w:ascii="Arial" w:hAnsi="Arial" w:cs="Arial"/>
          <w:sz w:val="24"/>
          <w:szCs w:val="24"/>
        </w:rPr>
        <w:t>o follow up declaration was made withi</w:t>
      </w:r>
      <w:r w:rsidR="00B914C2" w:rsidRPr="003E245F">
        <w:rPr>
          <w:rFonts w:ascii="Arial" w:hAnsi="Arial" w:cs="Arial"/>
          <w:sz w:val="24"/>
          <w:szCs w:val="24"/>
        </w:rPr>
        <w:t xml:space="preserve">n </w:t>
      </w:r>
      <w:r w:rsidR="008E0F9B" w:rsidRPr="003E245F">
        <w:rPr>
          <w:rFonts w:ascii="Arial" w:hAnsi="Arial" w:cs="Arial"/>
          <w:sz w:val="24"/>
          <w:szCs w:val="24"/>
        </w:rPr>
        <w:t>the prescribed statutory period</w:t>
      </w:r>
      <w:r w:rsidR="002E0584" w:rsidRPr="003E245F">
        <w:rPr>
          <w:rFonts w:ascii="Arial" w:hAnsi="Arial" w:cs="Arial"/>
          <w:sz w:val="24"/>
          <w:szCs w:val="24"/>
        </w:rPr>
        <w:t xml:space="preserve"> (at that time 6 years)</w:t>
      </w:r>
      <w:r w:rsidR="00AC6F82" w:rsidRPr="003E245F">
        <w:rPr>
          <w:rFonts w:ascii="Arial" w:hAnsi="Arial" w:cs="Arial"/>
          <w:sz w:val="24"/>
          <w:szCs w:val="24"/>
        </w:rPr>
        <w:t xml:space="preserve">, which does raise a question about the commitment </w:t>
      </w:r>
      <w:r w:rsidR="008C2BE1" w:rsidRPr="003E245F">
        <w:rPr>
          <w:rFonts w:ascii="Arial" w:hAnsi="Arial" w:cs="Arial"/>
          <w:sz w:val="24"/>
          <w:szCs w:val="24"/>
        </w:rPr>
        <w:t xml:space="preserve">of The Estate to this course of </w:t>
      </w:r>
      <w:r w:rsidR="00C84A4D" w:rsidRPr="003E245F">
        <w:rPr>
          <w:rFonts w:ascii="Arial" w:hAnsi="Arial" w:cs="Arial"/>
          <w:sz w:val="24"/>
          <w:szCs w:val="24"/>
        </w:rPr>
        <w:t>ac</w:t>
      </w:r>
      <w:r w:rsidR="008C2BE1" w:rsidRPr="003E245F">
        <w:rPr>
          <w:rFonts w:ascii="Arial" w:hAnsi="Arial" w:cs="Arial"/>
          <w:sz w:val="24"/>
          <w:szCs w:val="24"/>
        </w:rPr>
        <w:t>tion</w:t>
      </w:r>
      <w:r w:rsidR="00B914C2" w:rsidRPr="003E245F">
        <w:rPr>
          <w:rFonts w:ascii="Arial" w:hAnsi="Arial" w:cs="Arial"/>
          <w:sz w:val="24"/>
          <w:szCs w:val="24"/>
        </w:rPr>
        <w:t xml:space="preserve">. </w:t>
      </w:r>
      <w:r w:rsidR="00A352A1" w:rsidRPr="003E245F">
        <w:rPr>
          <w:rFonts w:ascii="Arial" w:hAnsi="Arial" w:cs="Arial"/>
          <w:sz w:val="24"/>
          <w:szCs w:val="24"/>
        </w:rPr>
        <w:t>Th</w:t>
      </w:r>
      <w:r w:rsidR="001876E4" w:rsidRPr="003E245F">
        <w:rPr>
          <w:rFonts w:ascii="Arial" w:hAnsi="Arial" w:cs="Arial"/>
          <w:sz w:val="24"/>
          <w:szCs w:val="24"/>
        </w:rPr>
        <w:t>e OMA indicates that this</w:t>
      </w:r>
      <w:r w:rsidR="00A352A1" w:rsidRPr="003E245F">
        <w:rPr>
          <w:rFonts w:ascii="Arial" w:hAnsi="Arial" w:cs="Arial"/>
          <w:sz w:val="24"/>
          <w:szCs w:val="24"/>
        </w:rPr>
        <w:t xml:space="preserve"> </w:t>
      </w:r>
      <w:r w:rsidR="008C2BE1" w:rsidRPr="003E245F">
        <w:rPr>
          <w:rFonts w:ascii="Arial" w:hAnsi="Arial" w:cs="Arial"/>
          <w:sz w:val="24"/>
          <w:szCs w:val="24"/>
        </w:rPr>
        <w:t xml:space="preserve">deposit </w:t>
      </w:r>
      <w:r w:rsidR="00A352A1" w:rsidRPr="003E245F">
        <w:rPr>
          <w:rFonts w:ascii="Arial" w:hAnsi="Arial" w:cs="Arial"/>
          <w:sz w:val="24"/>
          <w:szCs w:val="24"/>
        </w:rPr>
        <w:t xml:space="preserve">would have been placed on </w:t>
      </w:r>
      <w:r w:rsidR="001B44B7" w:rsidRPr="003E245F">
        <w:rPr>
          <w:rFonts w:ascii="Arial" w:hAnsi="Arial" w:cs="Arial"/>
          <w:sz w:val="24"/>
          <w:szCs w:val="24"/>
        </w:rPr>
        <w:t xml:space="preserve">the online register in or around 2008, </w:t>
      </w:r>
      <w:r w:rsidR="001876E4" w:rsidRPr="003E245F">
        <w:rPr>
          <w:rFonts w:ascii="Arial" w:hAnsi="Arial" w:cs="Arial"/>
          <w:sz w:val="24"/>
          <w:szCs w:val="24"/>
        </w:rPr>
        <w:t>when the regulations for the online register were implemented.</w:t>
      </w:r>
      <w:r w:rsidR="0028164D" w:rsidRPr="003E245F">
        <w:rPr>
          <w:rFonts w:ascii="Arial" w:hAnsi="Arial" w:cs="Arial"/>
          <w:sz w:val="24"/>
          <w:szCs w:val="24"/>
        </w:rPr>
        <w:t xml:space="preserve"> The Estate maintains that this should be recorded as the date on which the use of the routes was called into question.</w:t>
      </w:r>
      <w:r w:rsidR="00882A84" w:rsidRPr="003E245F">
        <w:rPr>
          <w:rFonts w:ascii="Arial" w:hAnsi="Arial" w:cs="Arial"/>
          <w:sz w:val="24"/>
          <w:szCs w:val="24"/>
        </w:rPr>
        <w:t xml:space="preserve"> </w:t>
      </w:r>
    </w:p>
    <w:p w14:paraId="2F7C2F57" w14:textId="77777777" w:rsidR="005B0EE8" w:rsidRPr="002932D6" w:rsidRDefault="00882A84" w:rsidP="005B0EE8">
      <w:pPr>
        <w:pStyle w:val="Style1"/>
        <w:rPr>
          <w:rFonts w:ascii="Arial" w:hAnsi="Arial" w:cs="Arial"/>
          <w:sz w:val="24"/>
          <w:szCs w:val="24"/>
        </w:rPr>
      </w:pPr>
      <w:r w:rsidRPr="002932D6">
        <w:rPr>
          <w:rFonts w:ascii="Arial" w:hAnsi="Arial" w:cs="Arial"/>
          <w:sz w:val="24"/>
          <w:szCs w:val="24"/>
        </w:rPr>
        <w:lastRenderedPageBreak/>
        <w:t xml:space="preserve">In support of </w:t>
      </w:r>
      <w:r w:rsidR="00EC2483" w:rsidRPr="002932D6">
        <w:rPr>
          <w:rFonts w:ascii="Arial" w:hAnsi="Arial" w:cs="Arial"/>
          <w:sz w:val="24"/>
          <w:szCs w:val="24"/>
        </w:rPr>
        <w:t>its</w:t>
      </w:r>
      <w:r w:rsidRPr="002932D6">
        <w:rPr>
          <w:rFonts w:ascii="Arial" w:hAnsi="Arial" w:cs="Arial"/>
          <w:sz w:val="24"/>
          <w:szCs w:val="24"/>
        </w:rPr>
        <w:t xml:space="preserve"> position, the Estate </w:t>
      </w:r>
      <w:r w:rsidR="007E78E8" w:rsidRPr="002932D6">
        <w:rPr>
          <w:rFonts w:ascii="Arial" w:hAnsi="Arial" w:cs="Arial"/>
          <w:sz w:val="24"/>
          <w:szCs w:val="24"/>
        </w:rPr>
        <w:t>has referred me to a</w:t>
      </w:r>
      <w:r w:rsidR="00692399" w:rsidRPr="002932D6">
        <w:rPr>
          <w:rFonts w:ascii="Arial" w:hAnsi="Arial" w:cs="Arial"/>
          <w:sz w:val="24"/>
          <w:szCs w:val="24"/>
        </w:rPr>
        <w:t xml:space="preserve"> decision made by an Inspector in </w:t>
      </w:r>
      <w:r w:rsidR="00D47E0F" w:rsidRPr="002932D6">
        <w:rPr>
          <w:rFonts w:ascii="Arial" w:hAnsi="Arial" w:cs="Arial"/>
          <w:sz w:val="24"/>
          <w:szCs w:val="24"/>
        </w:rPr>
        <w:t>July 2018</w:t>
      </w:r>
      <w:r w:rsidR="00335111" w:rsidRPr="002932D6">
        <w:rPr>
          <w:rFonts w:ascii="Arial" w:hAnsi="Arial" w:cs="Arial"/>
          <w:sz w:val="24"/>
          <w:szCs w:val="24"/>
        </w:rPr>
        <w:t xml:space="preserve"> in relation to a </w:t>
      </w:r>
      <w:r w:rsidR="005D0D8D" w:rsidRPr="002932D6">
        <w:rPr>
          <w:rFonts w:ascii="Arial" w:hAnsi="Arial" w:cs="Arial"/>
          <w:sz w:val="24"/>
          <w:szCs w:val="24"/>
        </w:rPr>
        <w:t>proposal to add a public footpath in Codford, Wiltshire</w:t>
      </w:r>
      <w:r w:rsidR="00D47E0F" w:rsidRPr="002932D6">
        <w:rPr>
          <w:rFonts w:ascii="Arial" w:hAnsi="Arial" w:cs="Arial"/>
          <w:sz w:val="24"/>
          <w:szCs w:val="24"/>
        </w:rPr>
        <w:t xml:space="preserve"> </w:t>
      </w:r>
      <w:r w:rsidR="00335111" w:rsidRPr="002932D6">
        <w:rPr>
          <w:rFonts w:ascii="Arial" w:hAnsi="Arial" w:cs="Arial"/>
          <w:sz w:val="24"/>
          <w:szCs w:val="24"/>
        </w:rPr>
        <w:t>(ROW/3191249).</w:t>
      </w:r>
      <w:r w:rsidR="005D0D8D" w:rsidRPr="002932D6">
        <w:rPr>
          <w:rFonts w:ascii="Arial" w:hAnsi="Arial" w:cs="Arial"/>
          <w:sz w:val="24"/>
          <w:szCs w:val="24"/>
        </w:rPr>
        <w:t xml:space="preserve"> In that case, </w:t>
      </w:r>
      <w:r w:rsidR="00716D1B" w:rsidRPr="002932D6">
        <w:rPr>
          <w:rFonts w:ascii="Arial" w:hAnsi="Arial" w:cs="Arial"/>
          <w:sz w:val="24"/>
          <w:szCs w:val="24"/>
        </w:rPr>
        <w:t>n</w:t>
      </w:r>
      <w:r w:rsidR="00360F3C" w:rsidRPr="002932D6">
        <w:rPr>
          <w:rFonts w:ascii="Arial" w:hAnsi="Arial" w:cs="Arial"/>
          <w:sz w:val="24"/>
          <w:szCs w:val="24"/>
        </w:rPr>
        <w:t>o statutory declaration</w:t>
      </w:r>
      <w:r w:rsidR="00C41AF2" w:rsidRPr="002932D6">
        <w:rPr>
          <w:rFonts w:ascii="Arial" w:hAnsi="Arial" w:cs="Arial"/>
          <w:sz w:val="24"/>
          <w:szCs w:val="24"/>
        </w:rPr>
        <w:t xml:space="preserve"> </w:t>
      </w:r>
      <w:r w:rsidR="00360F3C" w:rsidRPr="002932D6">
        <w:rPr>
          <w:rFonts w:ascii="Arial" w:hAnsi="Arial" w:cs="Arial"/>
          <w:sz w:val="24"/>
          <w:szCs w:val="24"/>
        </w:rPr>
        <w:t>was made in connection with th</w:t>
      </w:r>
      <w:r w:rsidR="00513BA7" w:rsidRPr="002932D6">
        <w:rPr>
          <w:rFonts w:ascii="Arial" w:hAnsi="Arial" w:cs="Arial"/>
          <w:sz w:val="24"/>
          <w:szCs w:val="24"/>
        </w:rPr>
        <w:t>e</w:t>
      </w:r>
      <w:r w:rsidR="00360F3C" w:rsidRPr="002932D6">
        <w:rPr>
          <w:rFonts w:ascii="Arial" w:hAnsi="Arial" w:cs="Arial"/>
          <w:sz w:val="24"/>
          <w:szCs w:val="24"/>
        </w:rPr>
        <w:t xml:space="preserve"> deposit</w:t>
      </w:r>
      <w:r w:rsidR="002E007C" w:rsidRPr="002932D6">
        <w:rPr>
          <w:rFonts w:ascii="Arial" w:hAnsi="Arial" w:cs="Arial"/>
          <w:sz w:val="24"/>
          <w:szCs w:val="24"/>
        </w:rPr>
        <w:t>. T</w:t>
      </w:r>
      <w:r w:rsidR="00513BA7" w:rsidRPr="002932D6">
        <w:rPr>
          <w:rFonts w:ascii="Arial" w:hAnsi="Arial" w:cs="Arial"/>
          <w:sz w:val="24"/>
          <w:szCs w:val="24"/>
        </w:rPr>
        <w:t>he In</w:t>
      </w:r>
      <w:r w:rsidR="00E606F9" w:rsidRPr="002932D6">
        <w:rPr>
          <w:rFonts w:ascii="Arial" w:hAnsi="Arial" w:cs="Arial"/>
          <w:sz w:val="24"/>
          <w:szCs w:val="24"/>
        </w:rPr>
        <w:t>spector</w:t>
      </w:r>
      <w:r w:rsidR="00513BA7" w:rsidRPr="002932D6">
        <w:rPr>
          <w:rFonts w:ascii="Arial" w:hAnsi="Arial" w:cs="Arial"/>
          <w:sz w:val="24"/>
          <w:szCs w:val="24"/>
        </w:rPr>
        <w:t xml:space="preserve"> </w:t>
      </w:r>
      <w:r w:rsidR="002E007C" w:rsidRPr="002932D6">
        <w:rPr>
          <w:rFonts w:ascii="Arial" w:hAnsi="Arial" w:cs="Arial"/>
          <w:sz w:val="24"/>
          <w:szCs w:val="24"/>
        </w:rPr>
        <w:t xml:space="preserve">considered that </w:t>
      </w:r>
      <w:r w:rsidR="00360F3C" w:rsidRPr="002932D6">
        <w:rPr>
          <w:rFonts w:ascii="Arial" w:hAnsi="Arial" w:cs="Arial"/>
          <w:sz w:val="24"/>
          <w:szCs w:val="24"/>
        </w:rPr>
        <w:t>it is the statutory declaration</w:t>
      </w:r>
      <w:r w:rsidR="00716D1B" w:rsidRPr="002932D6">
        <w:rPr>
          <w:rFonts w:ascii="Arial" w:hAnsi="Arial" w:cs="Arial"/>
          <w:sz w:val="24"/>
          <w:szCs w:val="24"/>
        </w:rPr>
        <w:t xml:space="preserve"> </w:t>
      </w:r>
      <w:r w:rsidR="00360F3C" w:rsidRPr="002932D6">
        <w:rPr>
          <w:rFonts w:ascii="Arial" w:hAnsi="Arial" w:cs="Arial"/>
          <w:sz w:val="24"/>
          <w:szCs w:val="24"/>
        </w:rPr>
        <w:t>which provides sufficient evidence of a lack of intention to dedicate. However,</w:t>
      </w:r>
      <w:r w:rsidR="008E3BE3" w:rsidRPr="002932D6">
        <w:rPr>
          <w:rFonts w:ascii="Arial" w:hAnsi="Arial" w:cs="Arial"/>
          <w:sz w:val="24"/>
          <w:szCs w:val="24"/>
        </w:rPr>
        <w:t xml:space="preserve"> </w:t>
      </w:r>
      <w:r w:rsidR="00065F14" w:rsidRPr="002932D6">
        <w:rPr>
          <w:rFonts w:ascii="Arial" w:hAnsi="Arial" w:cs="Arial"/>
          <w:sz w:val="24"/>
          <w:szCs w:val="24"/>
        </w:rPr>
        <w:t xml:space="preserve">in that case </w:t>
      </w:r>
      <w:r w:rsidR="00E606F9" w:rsidRPr="002932D6">
        <w:rPr>
          <w:rFonts w:ascii="Arial" w:hAnsi="Arial" w:cs="Arial"/>
          <w:sz w:val="24"/>
          <w:szCs w:val="24"/>
        </w:rPr>
        <w:t>the</w:t>
      </w:r>
      <w:r w:rsidR="00A131A5" w:rsidRPr="002932D6">
        <w:rPr>
          <w:rFonts w:ascii="Arial" w:hAnsi="Arial" w:cs="Arial"/>
          <w:sz w:val="24"/>
          <w:szCs w:val="24"/>
        </w:rPr>
        <w:t xml:space="preserve"> </w:t>
      </w:r>
      <w:r w:rsidR="00360F3C" w:rsidRPr="002932D6">
        <w:rPr>
          <w:rFonts w:ascii="Arial" w:hAnsi="Arial" w:cs="Arial"/>
          <w:sz w:val="24"/>
          <w:szCs w:val="24"/>
        </w:rPr>
        <w:t>statement and plan w</w:t>
      </w:r>
      <w:r w:rsidR="00A131A5" w:rsidRPr="002932D6">
        <w:rPr>
          <w:rFonts w:ascii="Arial" w:hAnsi="Arial" w:cs="Arial"/>
          <w:sz w:val="24"/>
          <w:szCs w:val="24"/>
        </w:rPr>
        <w:t>ere</w:t>
      </w:r>
      <w:r w:rsidR="00360F3C" w:rsidRPr="002932D6">
        <w:rPr>
          <w:rFonts w:ascii="Arial" w:hAnsi="Arial" w:cs="Arial"/>
          <w:sz w:val="24"/>
          <w:szCs w:val="24"/>
        </w:rPr>
        <w:t xml:space="preserve"> deposited with the highway authority and</w:t>
      </w:r>
      <w:r w:rsidR="00AE7643" w:rsidRPr="002932D6">
        <w:rPr>
          <w:rFonts w:ascii="Arial" w:hAnsi="Arial" w:cs="Arial"/>
          <w:sz w:val="24"/>
          <w:szCs w:val="24"/>
        </w:rPr>
        <w:t xml:space="preserve"> </w:t>
      </w:r>
      <w:r w:rsidR="00360F3C" w:rsidRPr="002932D6">
        <w:rPr>
          <w:rFonts w:ascii="Arial" w:hAnsi="Arial" w:cs="Arial"/>
          <w:sz w:val="24"/>
          <w:szCs w:val="24"/>
        </w:rPr>
        <w:t>w</w:t>
      </w:r>
      <w:r w:rsidR="00A131A5" w:rsidRPr="002932D6">
        <w:rPr>
          <w:rFonts w:ascii="Arial" w:hAnsi="Arial" w:cs="Arial"/>
          <w:sz w:val="24"/>
          <w:szCs w:val="24"/>
        </w:rPr>
        <w:t>ere</w:t>
      </w:r>
      <w:r w:rsidR="00360F3C" w:rsidRPr="002932D6">
        <w:rPr>
          <w:rFonts w:ascii="Arial" w:hAnsi="Arial" w:cs="Arial"/>
          <w:sz w:val="24"/>
          <w:szCs w:val="24"/>
        </w:rPr>
        <w:t xml:space="preserve"> added to its register of such deposits</w:t>
      </w:r>
      <w:r w:rsidR="00A131A5" w:rsidRPr="002932D6">
        <w:rPr>
          <w:rFonts w:ascii="Arial" w:hAnsi="Arial" w:cs="Arial"/>
          <w:sz w:val="24"/>
          <w:szCs w:val="24"/>
        </w:rPr>
        <w:t>. T</w:t>
      </w:r>
      <w:r w:rsidR="00360F3C" w:rsidRPr="002932D6">
        <w:rPr>
          <w:rFonts w:ascii="Arial" w:hAnsi="Arial" w:cs="Arial"/>
          <w:sz w:val="24"/>
          <w:szCs w:val="24"/>
        </w:rPr>
        <w:t xml:space="preserve">he </w:t>
      </w:r>
      <w:r w:rsidR="00A131A5" w:rsidRPr="002932D6">
        <w:rPr>
          <w:rFonts w:ascii="Arial" w:hAnsi="Arial" w:cs="Arial"/>
          <w:sz w:val="24"/>
          <w:szCs w:val="24"/>
        </w:rPr>
        <w:t xml:space="preserve">Inspector found that the </w:t>
      </w:r>
      <w:r w:rsidR="00360F3C" w:rsidRPr="002932D6">
        <w:rPr>
          <w:rFonts w:ascii="Arial" w:hAnsi="Arial" w:cs="Arial"/>
          <w:sz w:val="24"/>
          <w:szCs w:val="24"/>
        </w:rPr>
        <w:t>statement and plan serve</w:t>
      </w:r>
      <w:r w:rsidR="00065F14" w:rsidRPr="002932D6">
        <w:rPr>
          <w:rFonts w:ascii="Arial" w:hAnsi="Arial" w:cs="Arial"/>
          <w:sz w:val="24"/>
          <w:szCs w:val="24"/>
        </w:rPr>
        <w:t>d</w:t>
      </w:r>
      <w:r w:rsidR="00360F3C" w:rsidRPr="002932D6">
        <w:rPr>
          <w:rFonts w:ascii="Arial" w:hAnsi="Arial" w:cs="Arial"/>
          <w:sz w:val="24"/>
          <w:szCs w:val="24"/>
        </w:rPr>
        <w:t xml:space="preserve"> to</w:t>
      </w:r>
      <w:r w:rsidR="00AE7643" w:rsidRPr="002932D6">
        <w:rPr>
          <w:rFonts w:ascii="Arial" w:hAnsi="Arial" w:cs="Arial"/>
          <w:sz w:val="24"/>
          <w:szCs w:val="24"/>
        </w:rPr>
        <w:t xml:space="preserve"> </w:t>
      </w:r>
      <w:r w:rsidR="00360F3C" w:rsidRPr="002932D6">
        <w:rPr>
          <w:rFonts w:ascii="Arial" w:hAnsi="Arial" w:cs="Arial"/>
          <w:sz w:val="24"/>
          <w:szCs w:val="24"/>
        </w:rPr>
        <w:t>bring into question the public’s right to use any route not identified on the plan</w:t>
      </w:r>
      <w:r w:rsidR="00AE7643" w:rsidRPr="002932D6">
        <w:rPr>
          <w:rFonts w:ascii="Arial" w:hAnsi="Arial" w:cs="Arial"/>
          <w:sz w:val="24"/>
          <w:szCs w:val="24"/>
        </w:rPr>
        <w:t xml:space="preserve"> </w:t>
      </w:r>
      <w:r w:rsidR="00360F3C" w:rsidRPr="002932D6">
        <w:rPr>
          <w:rFonts w:ascii="Arial" w:hAnsi="Arial" w:cs="Arial"/>
          <w:sz w:val="24"/>
          <w:szCs w:val="24"/>
        </w:rPr>
        <w:t>as already being a public right of way.</w:t>
      </w:r>
    </w:p>
    <w:p w14:paraId="1FCCF456" w14:textId="77777777" w:rsidR="005B0EE8" w:rsidRPr="002932D6" w:rsidRDefault="00213712" w:rsidP="005B0EE8">
      <w:pPr>
        <w:pStyle w:val="Style1"/>
        <w:rPr>
          <w:rFonts w:ascii="Arial" w:hAnsi="Arial" w:cs="Arial"/>
          <w:sz w:val="24"/>
          <w:szCs w:val="24"/>
        </w:rPr>
      </w:pPr>
      <w:r w:rsidRPr="002932D6">
        <w:rPr>
          <w:rFonts w:ascii="Arial" w:hAnsi="Arial" w:cs="Arial"/>
          <w:sz w:val="24"/>
          <w:szCs w:val="24"/>
        </w:rPr>
        <w:t xml:space="preserve">There is no </w:t>
      </w:r>
      <w:r w:rsidR="004A112C" w:rsidRPr="002932D6">
        <w:rPr>
          <w:rFonts w:ascii="Arial" w:hAnsi="Arial" w:cs="Arial"/>
          <w:sz w:val="24"/>
          <w:szCs w:val="24"/>
        </w:rPr>
        <w:t>judicial authority directly on this point. However,</w:t>
      </w:r>
      <w:r w:rsidR="00065060" w:rsidRPr="002932D6">
        <w:rPr>
          <w:rFonts w:ascii="Arial" w:hAnsi="Arial" w:cs="Arial"/>
          <w:sz w:val="24"/>
          <w:szCs w:val="24"/>
        </w:rPr>
        <w:t xml:space="preserve"> in</w:t>
      </w:r>
      <w:r w:rsidR="004A112C" w:rsidRPr="002932D6">
        <w:rPr>
          <w:rFonts w:ascii="Arial" w:hAnsi="Arial" w:cs="Arial"/>
          <w:sz w:val="24"/>
          <w:szCs w:val="24"/>
        </w:rPr>
        <w:t xml:space="preserve"> </w:t>
      </w:r>
      <w:r w:rsidR="003C1120" w:rsidRPr="002932D6">
        <w:rPr>
          <w:rFonts w:ascii="Arial" w:hAnsi="Arial" w:cs="Arial"/>
          <w:i/>
          <w:iCs/>
          <w:sz w:val="24"/>
          <w:szCs w:val="24"/>
        </w:rPr>
        <w:t xml:space="preserve">R (on the application of Godmanchester Town Council) v Secretary of State for the Environment, Food and Rural Affairs </w:t>
      </w:r>
      <w:r w:rsidR="003C1120" w:rsidRPr="002932D6">
        <w:rPr>
          <w:rFonts w:ascii="Arial" w:hAnsi="Arial" w:cs="Arial"/>
          <w:sz w:val="24"/>
          <w:szCs w:val="24"/>
        </w:rPr>
        <w:t>[2007] UKHL 28,</w:t>
      </w:r>
      <w:r w:rsidR="00163D64" w:rsidRPr="002932D6">
        <w:rPr>
          <w:rFonts w:ascii="Arial" w:hAnsi="Arial" w:cs="Arial"/>
          <w:sz w:val="24"/>
          <w:szCs w:val="24"/>
        </w:rPr>
        <w:t xml:space="preserve"> </w:t>
      </w:r>
      <w:r w:rsidR="00065060" w:rsidRPr="002932D6">
        <w:rPr>
          <w:rFonts w:ascii="Arial" w:hAnsi="Arial" w:cs="Arial"/>
          <w:sz w:val="24"/>
          <w:szCs w:val="24"/>
        </w:rPr>
        <w:t xml:space="preserve">at paragraph 79 </w:t>
      </w:r>
      <w:r w:rsidR="004A112C" w:rsidRPr="002932D6">
        <w:rPr>
          <w:rFonts w:ascii="Arial" w:hAnsi="Arial" w:cs="Arial"/>
          <w:sz w:val="24"/>
          <w:szCs w:val="24"/>
        </w:rPr>
        <w:t>Lord Neuberger</w:t>
      </w:r>
      <w:r w:rsidR="00163D64" w:rsidRPr="002932D6">
        <w:rPr>
          <w:rFonts w:ascii="Arial" w:hAnsi="Arial" w:cs="Arial"/>
          <w:sz w:val="24"/>
          <w:szCs w:val="24"/>
        </w:rPr>
        <w:t xml:space="preserve"> </w:t>
      </w:r>
      <w:r w:rsidR="00065060" w:rsidRPr="002932D6">
        <w:rPr>
          <w:rFonts w:ascii="Arial" w:hAnsi="Arial" w:cs="Arial"/>
          <w:sz w:val="24"/>
          <w:szCs w:val="24"/>
        </w:rPr>
        <w:t>says</w:t>
      </w:r>
      <w:r w:rsidR="003C1120" w:rsidRPr="002932D6">
        <w:rPr>
          <w:rFonts w:ascii="Arial" w:hAnsi="Arial" w:cs="Arial"/>
          <w:sz w:val="24"/>
          <w:szCs w:val="24"/>
        </w:rPr>
        <w:t>:</w:t>
      </w:r>
    </w:p>
    <w:p w14:paraId="500E8653" w14:textId="77777777" w:rsidR="005B0EE8" w:rsidRPr="002932D6" w:rsidRDefault="005B0EE8" w:rsidP="005B0EE8">
      <w:pPr>
        <w:pStyle w:val="Style1"/>
        <w:numPr>
          <w:ilvl w:val="0"/>
          <w:numId w:val="0"/>
        </w:numPr>
        <w:ind w:left="431"/>
        <w:rPr>
          <w:rFonts w:ascii="Arial" w:hAnsi="Arial" w:cs="Arial"/>
          <w:sz w:val="24"/>
          <w:szCs w:val="24"/>
        </w:rPr>
      </w:pPr>
      <w:r w:rsidRPr="002932D6">
        <w:rPr>
          <w:rFonts w:ascii="Arial" w:hAnsi="Arial" w:cs="Arial"/>
          <w:sz w:val="24"/>
          <w:szCs w:val="24"/>
        </w:rPr>
        <w:t xml:space="preserve">“….the whole tenor of section 31 , whether it is dealing with establishing presumed dedication (enjoyment “as of right”), or rebutting presumed dedication (“without interruption” and the provisions of subsections (3) to (6) ) is directed towards observable actions from which presumptions may be made or rebutted. It is true that communications with the local authority under sections 31(5) and (6) are not with members of the public, but a local authority would be obliged to retain the documents there referred to, and to permit members of the public to inspect them.” </w:t>
      </w:r>
    </w:p>
    <w:p w14:paraId="7BE66151" w14:textId="77777777" w:rsidR="005C76CA" w:rsidRPr="002932D6" w:rsidRDefault="003C1120" w:rsidP="005C76CA">
      <w:pPr>
        <w:pStyle w:val="Style1"/>
        <w:rPr>
          <w:rFonts w:ascii="Arial" w:hAnsi="Arial" w:cs="Arial"/>
          <w:sz w:val="24"/>
          <w:szCs w:val="24"/>
        </w:rPr>
      </w:pPr>
      <w:r w:rsidRPr="002932D6">
        <w:rPr>
          <w:rFonts w:ascii="Arial" w:hAnsi="Arial" w:cs="Arial"/>
          <w:sz w:val="24"/>
          <w:szCs w:val="24"/>
        </w:rPr>
        <w:t xml:space="preserve">However, the comments of Lord Neuberger must be viewed in the context of </w:t>
      </w:r>
      <w:r w:rsidRPr="002932D6">
        <w:rPr>
          <w:rFonts w:ascii="Arial" w:hAnsi="Arial" w:cs="Arial"/>
          <w:i/>
          <w:iCs/>
          <w:sz w:val="24"/>
          <w:szCs w:val="24"/>
        </w:rPr>
        <w:t xml:space="preserve">Godmanchester </w:t>
      </w:r>
      <w:r w:rsidRPr="002932D6">
        <w:rPr>
          <w:rFonts w:ascii="Arial" w:hAnsi="Arial" w:cs="Arial"/>
          <w:sz w:val="24"/>
          <w:szCs w:val="24"/>
        </w:rPr>
        <w:t xml:space="preserve">when read as a whole. At paragraph 37, Lord Hoffman made the following obiter comment: </w:t>
      </w:r>
    </w:p>
    <w:p w14:paraId="65174E48" w14:textId="77777777" w:rsidR="005C76CA" w:rsidRPr="002932D6" w:rsidRDefault="005C76CA" w:rsidP="00A21CBC">
      <w:pPr>
        <w:pStyle w:val="Style1"/>
        <w:numPr>
          <w:ilvl w:val="0"/>
          <w:numId w:val="0"/>
        </w:numPr>
        <w:ind w:left="431"/>
        <w:rPr>
          <w:rFonts w:ascii="Arial" w:hAnsi="Arial" w:cs="Arial"/>
          <w:sz w:val="24"/>
          <w:szCs w:val="24"/>
        </w:rPr>
      </w:pPr>
      <w:r w:rsidRPr="002932D6">
        <w:rPr>
          <w:rFonts w:ascii="Arial" w:hAnsi="Arial" w:cs="Arial"/>
          <w:sz w:val="24"/>
          <w:szCs w:val="24"/>
        </w:rPr>
        <w:t>“….. I do not say that all acts which count as negativing an intention to dedicate will also inevitably bring the right into question. For example, I would leave open the question of whether notices or declarations under section 31(5) or (6) will always have this effect. I should think that they probably would, because their purpose is to give notice to the public that no right of way is acknowledged. But we need not decide the point. I do not even say that acts which would indicate to reasonable users of the way that the owner did not intend to dedicate will inevitably bring the right into question, because one cannot foresee all cases. But the Act clearly contemplates that there will ordinarily be symmetry between the two concepts.”</w:t>
      </w:r>
    </w:p>
    <w:p w14:paraId="63F7DB19" w14:textId="77777777" w:rsidR="00A21CBC" w:rsidRPr="002932D6" w:rsidRDefault="007257B8" w:rsidP="00A21CBC">
      <w:pPr>
        <w:pStyle w:val="Style1"/>
        <w:rPr>
          <w:rFonts w:ascii="Arial" w:hAnsi="Arial" w:cs="Arial"/>
          <w:sz w:val="24"/>
          <w:szCs w:val="24"/>
        </w:rPr>
      </w:pPr>
      <w:r w:rsidRPr="002932D6">
        <w:rPr>
          <w:rFonts w:ascii="Arial" w:hAnsi="Arial" w:cs="Arial"/>
          <w:sz w:val="24"/>
          <w:szCs w:val="24"/>
        </w:rPr>
        <w:t xml:space="preserve">And at paragraph 53, Lord Hope of Graighead said this: </w:t>
      </w:r>
    </w:p>
    <w:p w14:paraId="13080598" w14:textId="77777777" w:rsidR="00A21CBC" w:rsidRPr="002932D6" w:rsidRDefault="00A21CBC" w:rsidP="004F076A">
      <w:pPr>
        <w:pStyle w:val="Style1"/>
        <w:numPr>
          <w:ilvl w:val="0"/>
          <w:numId w:val="0"/>
        </w:numPr>
        <w:ind w:left="431"/>
        <w:rPr>
          <w:rFonts w:ascii="Arial" w:hAnsi="Arial" w:cs="Arial"/>
          <w:sz w:val="24"/>
          <w:szCs w:val="24"/>
        </w:rPr>
      </w:pPr>
      <w:r w:rsidRPr="002932D6">
        <w:rPr>
          <w:rFonts w:ascii="Arial" w:hAnsi="Arial" w:cs="Arial"/>
          <w:sz w:val="24"/>
          <w:szCs w:val="24"/>
        </w:rPr>
        <w:t>“So too will the deposit with the council by the owner of a map and a statement indicating which ways, if any, he admits to have been dedicated as highways, so long as this is backed up every ten years by a declaration that no additional way has been dedicated in the meantime: section 31(6).”</w:t>
      </w:r>
    </w:p>
    <w:p w14:paraId="6FD60D9F" w14:textId="77777777" w:rsidR="00C32DC3" w:rsidRPr="002932D6" w:rsidRDefault="003C1120" w:rsidP="00C32DC3">
      <w:pPr>
        <w:pStyle w:val="Style1"/>
        <w:rPr>
          <w:rFonts w:ascii="Arial" w:hAnsi="Arial" w:cs="Arial"/>
          <w:sz w:val="24"/>
          <w:szCs w:val="24"/>
        </w:rPr>
      </w:pPr>
      <w:r w:rsidRPr="002932D6">
        <w:rPr>
          <w:rFonts w:ascii="Arial" w:hAnsi="Arial" w:cs="Arial"/>
          <w:sz w:val="24"/>
          <w:szCs w:val="24"/>
        </w:rPr>
        <w:t xml:space="preserve">I note that Lord Hoffman specifically refers </w:t>
      </w:r>
      <w:r w:rsidR="004F076A" w:rsidRPr="002932D6">
        <w:rPr>
          <w:rFonts w:ascii="Arial" w:hAnsi="Arial" w:cs="Arial"/>
          <w:sz w:val="24"/>
          <w:szCs w:val="24"/>
        </w:rPr>
        <w:t xml:space="preserve">there </w:t>
      </w:r>
      <w:r w:rsidRPr="002932D6">
        <w:rPr>
          <w:rFonts w:ascii="Arial" w:hAnsi="Arial" w:cs="Arial"/>
          <w:sz w:val="24"/>
          <w:szCs w:val="24"/>
        </w:rPr>
        <w:t>to declarations: there is no mention of the possibility of a deposit under section 31(6) having the same effect. The opinion of Lord Hope of Graighead is more explicitly stated. The inference I draw is that a deposit on its own, without being backed up by a declaration, is not sufficient to demonstrate a lack of intention to dedicate. I</w:t>
      </w:r>
      <w:r w:rsidR="00AB7830" w:rsidRPr="002932D6">
        <w:rPr>
          <w:rFonts w:ascii="Arial" w:hAnsi="Arial" w:cs="Arial"/>
          <w:sz w:val="24"/>
          <w:szCs w:val="24"/>
        </w:rPr>
        <w:t>n view of the symmetry between the two concepts, I</w:t>
      </w:r>
      <w:r w:rsidRPr="002932D6">
        <w:rPr>
          <w:rFonts w:ascii="Arial" w:hAnsi="Arial" w:cs="Arial"/>
          <w:sz w:val="24"/>
          <w:szCs w:val="24"/>
        </w:rPr>
        <w:t xml:space="preserve"> see no reason why a different approach should apply in relation to bringing into question the right to use a way. </w:t>
      </w:r>
    </w:p>
    <w:p w14:paraId="550F685D" w14:textId="77777777" w:rsidR="00C32DC3" w:rsidRPr="002932D6" w:rsidRDefault="003C1120" w:rsidP="00C32DC3">
      <w:pPr>
        <w:pStyle w:val="Style1"/>
        <w:rPr>
          <w:rFonts w:ascii="Arial" w:hAnsi="Arial" w:cs="Arial"/>
          <w:sz w:val="24"/>
          <w:szCs w:val="24"/>
        </w:rPr>
      </w:pPr>
      <w:r w:rsidRPr="002932D6">
        <w:rPr>
          <w:rFonts w:ascii="Arial" w:hAnsi="Arial" w:cs="Arial"/>
          <w:sz w:val="24"/>
          <w:szCs w:val="24"/>
        </w:rPr>
        <w:t xml:space="preserve">I therefore conclude that </w:t>
      </w:r>
      <w:r w:rsidR="00DC0925" w:rsidRPr="002932D6">
        <w:rPr>
          <w:rFonts w:ascii="Arial" w:hAnsi="Arial" w:cs="Arial"/>
          <w:sz w:val="24"/>
          <w:szCs w:val="24"/>
        </w:rPr>
        <w:t xml:space="preserve">it is </w:t>
      </w:r>
      <w:r w:rsidRPr="002932D6">
        <w:rPr>
          <w:rFonts w:ascii="Arial" w:hAnsi="Arial" w:cs="Arial"/>
          <w:sz w:val="24"/>
          <w:szCs w:val="24"/>
        </w:rPr>
        <w:t>unlikely that a deposit by itself will be sufficient to bring the status of the route into question.</w:t>
      </w:r>
    </w:p>
    <w:p w14:paraId="07DE03C5" w14:textId="77777777" w:rsidR="000E2320" w:rsidRDefault="009353E6" w:rsidP="000E2320">
      <w:pPr>
        <w:pStyle w:val="Style1"/>
        <w:rPr>
          <w:rFonts w:ascii="Arial" w:hAnsi="Arial" w:cs="Arial"/>
          <w:sz w:val="24"/>
          <w:szCs w:val="24"/>
        </w:rPr>
      </w:pPr>
      <w:r w:rsidRPr="00C32DC3">
        <w:rPr>
          <w:rFonts w:ascii="Arial" w:hAnsi="Arial" w:cs="Arial"/>
          <w:sz w:val="24"/>
          <w:szCs w:val="24"/>
        </w:rPr>
        <w:lastRenderedPageBreak/>
        <w:t xml:space="preserve">I </w:t>
      </w:r>
      <w:r w:rsidR="001D3A66" w:rsidRPr="00C32DC3">
        <w:rPr>
          <w:rFonts w:ascii="Arial" w:hAnsi="Arial" w:cs="Arial"/>
          <w:sz w:val="24"/>
          <w:szCs w:val="24"/>
        </w:rPr>
        <w:t>have</w:t>
      </w:r>
      <w:r w:rsidRPr="00C32DC3">
        <w:rPr>
          <w:rFonts w:ascii="Arial" w:hAnsi="Arial" w:cs="Arial"/>
          <w:sz w:val="24"/>
          <w:szCs w:val="24"/>
        </w:rPr>
        <w:t>, howev</w:t>
      </w:r>
      <w:r w:rsidR="00312434" w:rsidRPr="00C32DC3">
        <w:rPr>
          <w:rFonts w:ascii="Arial" w:hAnsi="Arial" w:cs="Arial"/>
          <w:sz w:val="24"/>
          <w:szCs w:val="24"/>
        </w:rPr>
        <w:t xml:space="preserve">er, </w:t>
      </w:r>
      <w:r w:rsidR="001D3A66" w:rsidRPr="00C32DC3">
        <w:rPr>
          <w:rFonts w:ascii="Arial" w:hAnsi="Arial" w:cs="Arial"/>
          <w:sz w:val="24"/>
          <w:szCs w:val="24"/>
        </w:rPr>
        <w:t>concluded</w:t>
      </w:r>
      <w:r w:rsidR="00D57C36" w:rsidRPr="00C32DC3">
        <w:rPr>
          <w:rFonts w:ascii="Arial" w:hAnsi="Arial" w:cs="Arial"/>
          <w:sz w:val="24"/>
          <w:szCs w:val="24"/>
        </w:rPr>
        <w:t xml:space="preserve"> </w:t>
      </w:r>
      <w:r w:rsidR="00456D51" w:rsidRPr="00C32DC3">
        <w:rPr>
          <w:rFonts w:ascii="Arial" w:hAnsi="Arial" w:cs="Arial"/>
          <w:sz w:val="24"/>
          <w:szCs w:val="24"/>
        </w:rPr>
        <w:t xml:space="preserve">from the evidence before me </w:t>
      </w:r>
      <w:r w:rsidR="00D57C36" w:rsidRPr="00C32DC3">
        <w:rPr>
          <w:rFonts w:ascii="Arial" w:hAnsi="Arial" w:cs="Arial"/>
          <w:sz w:val="24"/>
          <w:szCs w:val="24"/>
        </w:rPr>
        <w:t xml:space="preserve">that a single date of challenge will </w:t>
      </w:r>
      <w:r w:rsidR="001D3A66" w:rsidRPr="00C32DC3">
        <w:rPr>
          <w:rFonts w:ascii="Arial" w:hAnsi="Arial" w:cs="Arial"/>
          <w:sz w:val="24"/>
          <w:szCs w:val="24"/>
        </w:rPr>
        <w:t xml:space="preserve">not </w:t>
      </w:r>
      <w:r w:rsidR="00D57C36" w:rsidRPr="00C32DC3">
        <w:rPr>
          <w:rFonts w:ascii="Arial" w:hAnsi="Arial" w:cs="Arial"/>
          <w:sz w:val="24"/>
          <w:szCs w:val="24"/>
        </w:rPr>
        <w:t>apply equally to all of the</w:t>
      </w:r>
      <w:r w:rsidR="001D3A66" w:rsidRPr="00C32DC3">
        <w:rPr>
          <w:rFonts w:ascii="Arial" w:hAnsi="Arial" w:cs="Arial"/>
          <w:sz w:val="24"/>
          <w:szCs w:val="24"/>
        </w:rPr>
        <w:t xml:space="preserve"> </w:t>
      </w:r>
      <w:r w:rsidR="00D57C36" w:rsidRPr="00C32DC3">
        <w:rPr>
          <w:rFonts w:ascii="Arial" w:hAnsi="Arial" w:cs="Arial"/>
          <w:sz w:val="24"/>
          <w:szCs w:val="24"/>
        </w:rPr>
        <w:t xml:space="preserve">Order </w:t>
      </w:r>
      <w:r w:rsidR="001D3A66" w:rsidRPr="00C32DC3">
        <w:rPr>
          <w:rFonts w:ascii="Arial" w:hAnsi="Arial" w:cs="Arial"/>
          <w:sz w:val="24"/>
          <w:szCs w:val="24"/>
        </w:rPr>
        <w:t>r</w:t>
      </w:r>
      <w:r w:rsidR="00D57C36" w:rsidRPr="00C32DC3">
        <w:rPr>
          <w:rFonts w:ascii="Arial" w:hAnsi="Arial" w:cs="Arial"/>
          <w:sz w:val="24"/>
          <w:szCs w:val="24"/>
        </w:rPr>
        <w:t>outes due to their nature and the different management of the various</w:t>
      </w:r>
      <w:r w:rsidR="00F712D9" w:rsidRPr="00C32DC3">
        <w:rPr>
          <w:rFonts w:ascii="Arial" w:hAnsi="Arial" w:cs="Arial"/>
          <w:sz w:val="24"/>
          <w:szCs w:val="24"/>
        </w:rPr>
        <w:t xml:space="preserve"> parts of The Estate</w:t>
      </w:r>
      <w:r w:rsidR="006F75D3" w:rsidRPr="00C32DC3">
        <w:rPr>
          <w:rFonts w:ascii="Arial" w:hAnsi="Arial" w:cs="Arial"/>
          <w:sz w:val="24"/>
          <w:szCs w:val="24"/>
        </w:rPr>
        <w:t xml:space="preserve"> </w:t>
      </w:r>
      <w:r w:rsidR="00D57C36" w:rsidRPr="00C32DC3">
        <w:rPr>
          <w:rFonts w:ascii="Arial" w:hAnsi="Arial" w:cs="Arial"/>
          <w:sz w:val="24"/>
          <w:szCs w:val="24"/>
        </w:rPr>
        <w:t>through which they are aligne</w:t>
      </w:r>
      <w:r w:rsidR="00456D51" w:rsidRPr="00C32DC3">
        <w:rPr>
          <w:rFonts w:ascii="Arial" w:hAnsi="Arial" w:cs="Arial"/>
          <w:sz w:val="24"/>
          <w:szCs w:val="24"/>
        </w:rPr>
        <w:t xml:space="preserve">d, </w:t>
      </w:r>
      <w:r w:rsidR="00D57C36" w:rsidRPr="00C32DC3">
        <w:rPr>
          <w:rFonts w:ascii="Arial" w:hAnsi="Arial" w:cs="Arial"/>
          <w:sz w:val="24"/>
          <w:szCs w:val="24"/>
        </w:rPr>
        <w:t>the use of the land</w:t>
      </w:r>
      <w:r w:rsidR="00456D51" w:rsidRPr="00C32DC3">
        <w:rPr>
          <w:rFonts w:ascii="Arial" w:hAnsi="Arial" w:cs="Arial"/>
          <w:sz w:val="24"/>
          <w:szCs w:val="24"/>
        </w:rPr>
        <w:t xml:space="preserve">, </w:t>
      </w:r>
      <w:r w:rsidR="00D57C36" w:rsidRPr="00C32DC3">
        <w:rPr>
          <w:rFonts w:ascii="Arial" w:hAnsi="Arial" w:cs="Arial"/>
          <w:sz w:val="24"/>
          <w:szCs w:val="24"/>
        </w:rPr>
        <w:t xml:space="preserve">the activities of the Estate, </w:t>
      </w:r>
      <w:r w:rsidR="00456D51" w:rsidRPr="00C32DC3">
        <w:rPr>
          <w:rFonts w:ascii="Arial" w:hAnsi="Arial" w:cs="Arial"/>
          <w:sz w:val="24"/>
          <w:szCs w:val="24"/>
        </w:rPr>
        <w:t xml:space="preserve">and </w:t>
      </w:r>
      <w:r w:rsidR="00D57C36" w:rsidRPr="00C32DC3">
        <w:rPr>
          <w:rFonts w:ascii="Arial" w:hAnsi="Arial" w:cs="Arial"/>
          <w:sz w:val="24"/>
          <w:szCs w:val="24"/>
        </w:rPr>
        <w:t>the dates upon which signs</w:t>
      </w:r>
      <w:r w:rsidR="000E2320">
        <w:rPr>
          <w:rFonts w:ascii="Arial" w:hAnsi="Arial" w:cs="Arial"/>
          <w:sz w:val="24"/>
          <w:szCs w:val="24"/>
        </w:rPr>
        <w:t>/notices</w:t>
      </w:r>
      <w:r w:rsidR="00D57C36" w:rsidRPr="00C32DC3">
        <w:rPr>
          <w:rFonts w:ascii="Arial" w:hAnsi="Arial" w:cs="Arial"/>
          <w:sz w:val="24"/>
          <w:szCs w:val="24"/>
        </w:rPr>
        <w:t xml:space="preserve"> may have been present</w:t>
      </w:r>
      <w:r w:rsidR="00456D51" w:rsidRPr="00C32DC3">
        <w:rPr>
          <w:rFonts w:ascii="Arial" w:hAnsi="Arial" w:cs="Arial"/>
          <w:sz w:val="24"/>
          <w:szCs w:val="24"/>
        </w:rPr>
        <w:t xml:space="preserve"> </w:t>
      </w:r>
      <w:r w:rsidR="00D57C36" w:rsidRPr="00C32DC3">
        <w:rPr>
          <w:rFonts w:ascii="Arial" w:hAnsi="Arial" w:cs="Arial"/>
          <w:sz w:val="24"/>
          <w:szCs w:val="24"/>
        </w:rPr>
        <w:t>or gates were locked</w:t>
      </w:r>
      <w:r w:rsidR="002E5D54" w:rsidRPr="00C32DC3">
        <w:rPr>
          <w:rFonts w:ascii="Arial" w:hAnsi="Arial" w:cs="Arial"/>
          <w:sz w:val="24"/>
          <w:szCs w:val="24"/>
        </w:rPr>
        <w:t xml:space="preserve">. I will therefore consider the use of each </w:t>
      </w:r>
      <w:r w:rsidR="00C3738D" w:rsidRPr="00C32DC3">
        <w:rPr>
          <w:rFonts w:ascii="Arial" w:hAnsi="Arial" w:cs="Arial"/>
          <w:sz w:val="24"/>
          <w:szCs w:val="24"/>
        </w:rPr>
        <w:t>route</w:t>
      </w:r>
      <w:r w:rsidR="002E5D54" w:rsidRPr="00C32DC3">
        <w:rPr>
          <w:rFonts w:ascii="Arial" w:hAnsi="Arial" w:cs="Arial"/>
          <w:sz w:val="24"/>
          <w:szCs w:val="24"/>
        </w:rPr>
        <w:t xml:space="preserve"> in turn</w:t>
      </w:r>
      <w:r w:rsidR="00C3738D" w:rsidRPr="00C32DC3">
        <w:rPr>
          <w:rFonts w:ascii="Arial" w:hAnsi="Arial" w:cs="Arial"/>
          <w:sz w:val="24"/>
          <w:szCs w:val="24"/>
        </w:rPr>
        <w:t xml:space="preserve">, and determine the date on which the use was brought into question </w:t>
      </w:r>
      <w:r w:rsidR="00F17045" w:rsidRPr="00C32DC3">
        <w:rPr>
          <w:rFonts w:ascii="Arial" w:hAnsi="Arial" w:cs="Arial"/>
          <w:sz w:val="24"/>
          <w:szCs w:val="24"/>
        </w:rPr>
        <w:t>on the basis of the evidence relating to that particular route.</w:t>
      </w:r>
    </w:p>
    <w:p w14:paraId="6B2F4AED" w14:textId="709A2B48" w:rsidR="000E2320" w:rsidRDefault="000E2320" w:rsidP="000E2320">
      <w:pPr>
        <w:pStyle w:val="Style1"/>
        <w:numPr>
          <w:ilvl w:val="0"/>
          <w:numId w:val="0"/>
        </w:numPr>
        <w:ind w:left="431"/>
        <w:rPr>
          <w:rFonts w:ascii="Arial" w:hAnsi="Arial" w:cs="Arial"/>
          <w:sz w:val="24"/>
          <w:szCs w:val="24"/>
        </w:rPr>
      </w:pPr>
      <w:r w:rsidRPr="00C5580A">
        <w:rPr>
          <w:rFonts w:ascii="Arial" w:hAnsi="Arial" w:cs="Arial"/>
          <w:b/>
          <w:bCs/>
          <w:i/>
          <w:sz w:val="24"/>
          <w:szCs w:val="24"/>
        </w:rPr>
        <w:t>Assessment of the evidence</w:t>
      </w:r>
    </w:p>
    <w:p w14:paraId="2264C102" w14:textId="77777777" w:rsidR="000E2320" w:rsidRDefault="007838A5" w:rsidP="000E2320">
      <w:pPr>
        <w:pStyle w:val="Style1"/>
        <w:rPr>
          <w:rFonts w:ascii="Arial" w:hAnsi="Arial" w:cs="Arial"/>
          <w:sz w:val="24"/>
          <w:szCs w:val="24"/>
        </w:rPr>
      </w:pPr>
      <w:r w:rsidRPr="000E2320">
        <w:rPr>
          <w:rFonts w:ascii="Arial" w:hAnsi="Arial" w:cs="Arial"/>
          <w:sz w:val="24"/>
          <w:szCs w:val="24"/>
        </w:rPr>
        <w:t>I</w:t>
      </w:r>
      <w:r w:rsidR="00892316" w:rsidRPr="000E2320">
        <w:rPr>
          <w:rFonts w:ascii="Arial" w:hAnsi="Arial" w:cs="Arial"/>
          <w:sz w:val="24"/>
          <w:szCs w:val="24"/>
        </w:rPr>
        <w:t xml:space="preserve"> consider below each of the routes s</w:t>
      </w:r>
      <w:r w:rsidR="004C12D7" w:rsidRPr="000E2320">
        <w:rPr>
          <w:rFonts w:ascii="Arial" w:hAnsi="Arial" w:cs="Arial"/>
          <w:sz w:val="24"/>
          <w:szCs w:val="24"/>
        </w:rPr>
        <w:t>et</w:t>
      </w:r>
      <w:r w:rsidR="00892316" w:rsidRPr="000E2320">
        <w:rPr>
          <w:rFonts w:ascii="Arial" w:hAnsi="Arial" w:cs="Arial"/>
          <w:sz w:val="24"/>
          <w:szCs w:val="24"/>
        </w:rPr>
        <w:t xml:space="preserve"> out in the Order. I</w:t>
      </w:r>
      <w:r w:rsidR="00CE673A" w:rsidRPr="000E2320">
        <w:rPr>
          <w:rFonts w:ascii="Arial" w:hAnsi="Arial" w:cs="Arial"/>
          <w:sz w:val="24"/>
          <w:szCs w:val="24"/>
        </w:rPr>
        <w:t>t is convenient to start with the Northern routes</w:t>
      </w:r>
      <w:r w:rsidR="00892316" w:rsidRPr="000E2320">
        <w:rPr>
          <w:rFonts w:ascii="Arial" w:hAnsi="Arial" w:cs="Arial"/>
          <w:sz w:val="24"/>
          <w:szCs w:val="24"/>
        </w:rPr>
        <w:t>.</w:t>
      </w:r>
    </w:p>
    <w:p w14:paraId="28CAF9CD" w14:textId="323D40D3" w:rsidR="000E2320" w:rsidRDefault="000E2320" w:rsidP="000E2320">
      <w:pPr>
        <w:pStyle w:val="Style1"/>
        <w:numPr>
          <w:ilvl w:val="0"/>
          <w:numId w:val="0"/>
        </w:numPr>
        <w:ind w:left="431"/>
        <w:rPr>
          <w:rFonts w:ascii="Arial" w:hAnsi="Arial" w:cs="Arial"/>
          <w:sz w:val="24"/>
          <w:szCs w:val="24"/>
        </w:rPr>
      </w:pPr>
      <w:r w:rsidRPr="00C5580A">
        <w:rPr>
          <w:rFonts w:ascii="Arial" w:hAnsi="Arial" w:cs="Arial"/>
          <w:i/>
          <w:iCs/>
          <w:sz w:val="24"/>
          <w:szCs w:val="24"/>
        </w:rPr>
        <w:t>Live Moor Plantation to Sunnyside (AA-AD-AG)</w:t>
      </w:r>
    </w:p>
    <w:p w14:paraId="637E327F" w14:textId="5B64F03E" w:rsidR="0057563F" w:rsidRDefault="00F842FF" w:rsidP="0057563F">
      <w:pPr>
        <w:pStyle w:val="Style1"/>
        <w:rPr>
          <w:rFonts w:ascii="Arial" w:hAnsi="Arial" w:cs="Arial"/>
          <w:sz w:val="24"/>
          <w:szCs w:val="24"/>
        </w:rPr>
      </w:pPr>
      <w:r w:rsidRPr="000E2320">
        <w:rPr>
          <w:rFonts w:ascii="Arial" w:hAnsi="Arial" w:cs="Arial"/>
          <w:sz w:val="24"/>
          <w:szCs w:val="24"/>
        </w:rPr>
        <w:t xml:space="preserve">The evidence suggests that there may have a been a gate at </w:t>
      </w:r>
      <w:r w:rsidR="008B1D62" w:rsidRPr="000E2320">
        <w:rPr>
          <w:rFonts w:ascii="Arial" w:hAnsi="Arial" w:cs="Arial"/>
          <w:sz w:val="24"/>
          <w:szCs w:val="24"/>
        </w:rPr>
        <w:t xml:space="preserve">point AB, but </w:t>
      </w:r>
      <w:r w:rsidR="00D03C15">
        <w:rPr>
          <w:rFonts w:ascii="Arial" w:hAnsi="Arial" w:cs="Arial"/>
          <w:sz w:val="24"/>
          <w:szCs w:val="24"/>
        </w:rPr>
        <w:t xml:space="preserve">that </w:t>
      </w:r>
      <w:r w:rsidR="008B1D62" w:rsidRPr="000E2320">
        <w:rPr>
          <w:rFonts w:ascii="Arial" w:hAnsi="Arial" w:cs="Arial"/>
          <w:sz w:val="24"/>
          <w:szCs w:val="24"/>
        </w:rPr>
        <w:t>this was in poor condition</w:t>
      </w:r>
      <w:r w:rsidR="0056193E" w:rsidRPr="000E2320">
        <w:rPr>
          <w:rFonts w:ascii="Arial" w:hAnsi="Arial" w:cs="Arial"/>
          <w:sz w:val="24"/>
          <w:szCs w:val="24"/>
        </w:rPr>
        <w:t xml:space="preserve">: in his </w:t>
      </w:r>
      <w:r w:rsidR="0021387E" w:rsidRPr="000E2320">
        <w:rPr>
          <w:rFonts w:ascii="Arial" w:hAnsi="Arial" w:cs="Arial"/>
          <w:sz w:val="24"/>
          <w:szCs w:val="24"/>
        </w:rPr>
        <w:t xml:space="preserve">Witness Statement, </w:t>
      </w:r>
      <w:r w:rsidR="0056193E" w:rsidRPr="000E2320">
        <w:rPr>
          <w:rFonts w:ascii="Arial" w:hAnsi="Arial" w:cs="Arial"/>
          <w:sz w:val="24"/>
          <w:szCs w:val="24"/>
        </w:rPr>
        <w:t>Mr Alun Pearson des</w:t>
      </w:r>
      <w:r w:rsidR="0021387E" w:rsidRPr="000E2320">
        <w:rPr>
          <w:rFonts w:ascii="Arial" w:hAnsi="Arial" w:cs="Arial"/>
          <w:sz w:val="24"/>
          <w:szCs w:val="24"/>
        </w:rPr>
        <w:t>cribes this gate as “rotten and falling down</w:t>
      </w:r>
      <w:r w:rsidR="003756B5" w:rsidRPr="000E2320">
        <w:rPr>
          <w:rFonts w:ascii="Arial" w:hAnsi="Arial" w:cs="Arial"/>
          <w:sz w:val="24"/>
          <w:szCs w:val="24"/>
        </w:rPr>
        <w:t>”</w:t>
      </w:r>
      <w:r w:rsidR="006A359D" w:rsidRPr="000E2320">
        <w:rPr>
          <w:rFonts w:ascii="Arial" w:hAnsi="Arial" w:cs="Arial"/>
          <w:sz w:val="24"/>
          <w:szCs w:val="24"/>
        </w:rPr>
        <w:t xml:space="preserve">. </w:t>
      </w:r>
      <w:r w:rsidR="0097667A" w:rsidRPr="000E2320">
        <w:rPr>
          <w:rFonts w:ascii="Arial" w:hAnsi="Arial" w:cs="Arial"/>
          <w:sz w:val="24"/>
          <w:szCs w:val="24"/>
        </w:rPr>
        <w:t>This gate was replaced with a new gate in or</w:t>
      </w:r>
      <w:r w:rsidR="009B38CE" w:rsidRPr="000E2320">
        <w:rPr>
          <w:rFonts w:ascii="Arial" w:hAnsi="Arial" w:cs="Arial"/>
          <w:sz w:val="24"/>
          <w:szCs w:val="24"/>
        </w:rPr>
        <w:t xml:space="preserve"> around</w:t>
      </w:r>
      <w:r w:rsidR="00EE766F" w:rsidRPr="000E2320">
        <w:rPr>
          <w:rFonts w:ascii="Arial" w:hAnsi="Arial" w:cs="Arial"/>
          <w:sz w:val="24"/>
          <w:szCs w:val="24"/>
        </w:rPr>
        <w:t xml:space="preserve"> 2016-2018</w:t>
      </w:r>
      <w:r w:rsidR="009B38CE" w:rsidRPr="000E2320">
        <w:rPr>
          <w:rFonts w:ascii="Arial" w:hAnsi="Arial" w:cs="Arial"/>
          <w:sz w:val="24"/>
          <w:szCs w:val="24"/>
        </w:rPr>
        <w:t xml:space="preserve">, and was </w:t>
      </w:r>
      <w:r w:rsidR="00155B6E" w:rsidRPr="000E2320">
        <w:rPr>
          <w:rFonts w:ascii="Arial" w:hAnsi="Arial" w:cs="Arial"/>
          <w:sz w:val="24"/>
          <w:szCs w:val="24"/>
        </w:rPr>
        <w:t xml:space="preserve">usually </w:t>
      </w:r>
      <w:r w:rsidR="009B38CE" w:rsidRPr="000E2320">
        <w:rPr>
          <w:rFonts w:ascii="Arial" w:hAnsi="Arial" w:cs="Arial"/>
          <w:sz w:val="24"/>
          <w:szCs w:val="24"/>
        </w:rPr>
        <w:t>locked from that point o</w:t>
      </w:r>
      <w:r w:rsidR="00EE766F" w:rsidRPr="000E2320">
        <w:rPr>
          <w:rFonts w:ascii="Arial" w:hAnsi="Arial" w:cs="Arial"/>
          <w:sz w:val="24"/>
          <w:szCs w:val="24"/>
        </w:rPr>
        <w:t>n</w:t>
      </w:r>
      <w:r w:rsidR="0097667A" w:rsidRPr="000E2320">
        <w:rPr>
          <w:rFonts w:ascii="Arial" w:hAnsi="Arial" w:cs="Arial"/>
          <w:sz w:val="24"/>
          <w:szCs w:val="24"/>
        </w:rPr>
        <w:t>.</w:t>
      </w:r>
      <w:r w:rsidR="008577A1" w:rsidRPr="000E2320">
        <w:rPr>
          <w:rFonts w:ascii="Arial" w:hAnsi="Arial" w:cs="Arial"/>
          <w:sz w:val="24"/>
          <w:szCs w:val="24"/>
        </w:rPr>
        <w:t xml:space="preserve"> </w:t>
      </w:r>
      <w:r w:rsidR="0069450C" w:rsidRPr="000E2320">
        <w:rPr>
          <w:rFonts w:ascii="Arial" w:hAnsi="Arial" w:cs="Arial"/>
          <w:sz w:val="24"/>
          <w:szCs w:val="24"/>
        </w:rPr>
        <w:t>There is al</w:t>
      </w:r>
      <w:r w:rsidR="003B09F2" w:rsidRPr="000E2320">
        <w:rPr>
          <w:rFonts w:ascii="Arial" w:hAnsi="Arial" w:cs="Arial"/>
          <w:sz w:val="24"/>
          <w:szCs w:val="24"/>
        </w:rPr>
        <w:t>so</w:t>
      </w:r>
      <w:r w:rsidR="0069450C" w:rsidRPr="000E2320">
        <w:rPr>
          <w:rFonts w:ascii="Arial" w:hAnsi="Arial" w:cs="Arial"/>
          <w:sz w:val="24"/>
          <w:szCs w:val="24"/>
        </w:rPr>
        <w:t xml:space="preserve"> evidence that a fallen tree was placed across the route at some point </w:t>
      </w:r>
      <w:r w:rsidR="00155B6E" w:rsidRPr="000E2320">
        <w:rPr>
          <w:rFonts w:ascii="Arial" w:hAnsi="Arial" w:cs="Arial"/>
          <w:sz w:val="24"/>
          <w:szCs w:val="24"/>
        </w:rPr>
        <w:t>just prior to the gate being installed</w:t>
      </w:r>
      <w:r w:rsidR="0069450C" w:rsidRPr="000E2320">
        <w:rPr>
          <w:rFonts w:ascii="Arial" w:hAnsi="Arial" w:cs="Arial"/>
          <w:sz w:val="24"/>
          <w:szCs w:val="24"/>
        </w:rPr>
        <w:t xml:space="preserve">, but </w:t>
      </w:r>
      <w:r w:rsidR="00AB5E40" w:rsidRPr="000E2320">
        <w:rPr>
          <w:rFonts w:ascii="Arial" w:hAnsi="Arial" w:cs="Arial"/>
          <w:sz w:val="24"/>
          <w:szCs w:val="24"/>
        </w:rPr>
        <w:t xml:space="preserve">users have indicated that </w:t>
      </w:r>
      <w:r w:rsidR="003B09F2" w:rsidRPr="000E2320">
        <w:rPr>
          <w:rFonts w:ascii="Arial" w:hAnsi="Arial" w:cs="Arial"/>
          <w:sz w:val="24"/>
          <w:szCs w:val="24"/>
        </w:rPr>
        <w:t>this was easily circumvente</w:t>
      </w:r>
      <w:r w:rsidR="00F667F4" w:rsidRPr="000E2320">
        <w:rPr>
          <w:rFonts w:ascii="Arial" w:hAnsi="Arial" w:cs="Arial"/>
          <w:sz w:val="24"/>
          <w:szCs w:val="24"/>
        </w:rPr>
        <w:t>d</w:t>
      </w:r>
      <w:r w:rsidR="003B09F2" w:rsidRPr="000E2320">
        <w:rPr>
          <w:rFonts w:ascii="Arial" w:hAnsi="Arial" w:cs="Arial"/>
          <w:sz w:val="24"/>
          <w:szCs w:val="24"/>
        </w:rPr>
        <w:t xml:space="preserve">. </w:t>
      </w:r>
      <w:r w:rsidR="00E12B2B" w:rsidRPr="000E2320">
        <w:rPr>
          <w:rFonts w:ascii="Arial" w:hAnsi="Arial" w:cs="Arial"/>
          <w:sz w:val="24"/>
          <w:szCs w:val="24"/>
        </w:rPr>
        <w:t xml:space="preserve">I therefore consider that neither the gate nor the fallen tree at point AB </w:t>
      </w:r>
      <w:r w:rsidR="00224BCA" w:rsidRPr="000E2320">
        <w:rPr>
          <w:rFonts w:ascii="Arial" w:hAnsi="Arial" w:cs="Arial"/>
          <w:sz w:val="24"/>
          <w:szCs w:val="24"/>
        </w:rPr>
        <w:t xml:space="preserve">would have </w:t>
      </w:r>
      <w:r w:rsidR="00E12B2B" w:rsidRPr="000E2320">
        <w:rPr>
          <w:rFonts w:ascii="Arial" w:hAnsi="Arial" w:cs="Arial"/>
          <w:sz w:val="24"/>
          <w:szCs w:val="24"/>
        </w:rPr>
        <w:t>brought the use into question</w:t>
      </w:r>
      <w:r w:rsidR="008577A1" w:rsidRPr="000E2320">
        <w:rPr>
          <w:rFonts w:ascii="Arial" w:hAnsi="Arial" w:cs="Arial"/>
          <w:sz w:val="24"/>
          <w:szCs w:val="24"/>
        </w:rPr>
        <w:t xml:space="preserve"> until 2016</w:t>
      </w:r>
      <w:r w:rsidR="00224BCA" w:rsidRPr="000E2320">
        <w:rPr>
          <w:rFonts w:ascii="Arial" w:hAnsi="Arial" w:cs="Arial"/>
          <w:sz w:val="24"/>
          <w:szCs w:val="24"/>
        </w:rPr>
        <w:t xml:space="preserve">, by which time it is generally accepted that the gamekeepers </w:t>
      </w:r>
      <w:r w:rsidR="0083301D" w:rsidRPr="000E2320">
        <w:rPr>
          <w:rFonts w:ascii="Arial" w:hAnsi="Arial" w:cs="Arial"/>
          <w:sz w:val="24"/>
          <w:szCs w:val="24"/>
        </w:rPr>
        <w:t>had been challenging users of the Order routes for some two years</w:t>
      </w:r>
      <w:r w:rsidR="00E12B2B" w:rsidRPr="000E2320">
        <w:rPr>
          <w:rFonts w:ascii="Arial" w:hAnsi="Arial" w:cs="Arial"/>
          <w:sz w:val="24"/>
          <w:szCs w:val="24"/>
        </w:rPr>
        <w:t>.</w:t>
      </w:r>
      <w:r w:rsidR="0010161D" w:rsidRPr="000E2320">
        <w:rPr>
          <w:rFonts w:ascii="Arial" w:hAnsi="Arial" w:cs="Arial"/>
          <w:sz w:val="24"/>
          <w:szCs w:val="24"/>
        </w:rPr>
        <w:t xml:space="preserve"> There do not appear to have any signs</w:t>
      </w:r>
      <w:r w:rsidR="0057563F">
        <w:rPr>
          <w:rFonts w:ascii="Arial" w:hAnsi="Arial" w:cs="Arial"/>
          <w:sz w:val="24"/>
          <w:szCs w:val="24"/>
        </w:rPr>
        <w:t>/notices</w:t>
      </w:r>
      <w:r w:rsidR="0010161D" w:rsidRPr="000E2320">
        <w:rPr>
          <w:rFonts w:ascii="Arial" w:hAnsi="Arial" w:cs="Arial"/>
          <w:sz w:val="24"/>
          <w:szCs w:val="24"/>
        </w:rPr>
        <w:t xml:space="preserve"> indicating that this was </w:t>
      </w:r>
      <w:r w:rsidR="003E5532" w:rsidRPr="000E2320">
        <w:rPr>
          <w:rFonts w:ascii="Arial" w:hAnsi="Arial" w:cs="Arial"/>
          <w:sz w:val="24"/>
          <w:szCs w:val="24"/>
        </w:rPr>
        <w:t xml:space="preserve">not a public right of way </w:t>
      </w:r>
      <w:r w:rsidR="00CD614E">
        <w:rPr>
          <w:rFonts w:ascii="Arial" w:hAnsi="Arial" w:cs="Arial"/>
          <w:sz w:val="24"/>
          <w:szCs w:val="24"/>
        </w:rPr>
        <w:t>until</w:t>
      </w:r>
      <w:r w:rsidR="003E5532" w:rsidRPr="000E2320">
        <w:rPr>
          <w:rFonts w:ascii="Arial" w:hAnsi="Arial" w:cs="Arial"/>
          <w:sz w:val="24"/>
          <w:szCs w:val="24"/>
        </w:rPr>
        <w:t xml:space="preserve"> after 2016</w:t>
      </w:r>
      <w:r w:rsidR="00703E1C" w:rsidRPr="000E2320">
        <w:rPr>
          <w:rFonts w:ascii="Arial" w:hAnsi="Arial" w:cs="Arial"/>
          <w:sz w:val="24"/>
          <w:szCs w:val="24"/>
        </w:rPr>
        <w:t>/2017</w:t>
      </w:r>
      <w:r w:rsidR="003E5532" w:rsidRPr="000E2320">
        <w:rPr>
          <w:rFonts w:ascii="Arial" w:hAnsi="Arial" w:cs="Arial"/>
          <w:sz w:val="24"/>
          <w:szCs w:val="24"/>
        </w:rPr>
        <w:t>.</w:t>
      </w:r>
    </w:p>
    <w:p w14:paraId="4CB2DC91" w14:textId="0D490C6E" w:rsidR="003B2C00" w:rsidRDefault="008577A1" w:rsidP="003B2C00">
      <w:pPr>
        <w:pStyle w:val="Style1"/>
        <w:rPr>
          <w:rFonts w:ascii="Arial" w:hAnsi="Arial" w:cs="Arial"/>
          <w:sz w:val="24"/>
          <w:szCs w:val="24"/>
        </w:rPr>
      </w:pPr>
      <w:r w:rsidRPr="0057563F">
        <w:rPr>
          <w:rFonts w:ascii="Arial" w:hAnsi="Arial" w:cs="Arial"/>
          <w:sz w:val="24"/>
          <w:szCs w:val="24"/>
        </w:rPr>
        <w:t>There was also a gate at position AG</w:t>
      </w:r>
      <w:r w:rsidR="00BF633D" w:rsidRPr="0057563F">
        <w:rPr>
          <w:rFonts w:ascii="Arial" w:hAnsi="Arial" w:cs="Arial"/>
          <w:sz w:val="24"/>
          <w:szCs w:val="24"/>
        </w:rPr>
        <w:t xml:space="preserve">, where the </w:t>
      </w:r>
      <w:r w:rsidR="00162A27" w:rsidRPr="0057563F">
        <w:rPr>
          <w:rFonts w:ascii="Arial" w:hAnsi="Arial" w:cs="Arial"/>
          <w:sz w:val="24"/>
          <w:szCs w:val="24"/>
        </w:rPr>
        <w:t xml:space="preserve">track </w:t>
      </w:r>
      <w:r w:rsidR="00737F4E" w:rsidRPr="0057563F">
        <w:rPr>
          <w:rFonts w:ascii="Arial" w:hAnsi="Arial" w:cs="Arial"/>
          <w:sz w:val="24"/>
          <w:szCs w:val="24"/>
        </w:rPr>
        <w:t xml:space="preserve">joins with the </w:t>
      </w:r>
      <w:r w:rsidR="000B1ED7" w:rsidRPr="0057563F">
        <w:rPr>
          <w:rFonts w:ascii="Arial" w:hAnsi="Arial" w:cs="Arial"/>
          <w:sz w:val="24"/>
          <w:szCs w:val="24"/>
        </w:rPr>
        <w:t xml:space="preserve">road. </w:t>
      </w:r>
      <w:r w:rsidR="00961429" w:rsidRPr="0057563F">
        <w:rPr>
          <w:rFonts w:ascii="Arial" w:hAnsi="Arial" w:cs="Arial"/>
          <w:sz w:val="24"/>
          <w:szCs w:val="24"/>
        </w:rPr>
        <w:t xml:space="preserve">The Estate points out that this </w:t>
      </w:r>
      <w:r w:rsidR="00597645" w:rsidRPr="0057563F">
        <w:rPr>
          <w:rFonts w:ascii="Arial" w:hAnsi="Arial" w:cs="Arial"/>
          <w:sz w:val="24"/>
          <w:szCs w:val="24"/>
        </w:rPr>
        <w:t xml:space="preserve">track </w:t>
      </w:r>
      <w:r w:rsidR="007D0A8C" w:rsidRPr="0057563F">
        <w:rPr>
          <w:rFonts w:ascii="Arial" w:hAnsi="Arial" w:cs="Arial"/>
          <w:sz w:val="24"/>
          <w:szCs w:val="24"/>
        </w:rPr>
        <w:t>i</w:t>
      </w:r>
      <w:r w:rsidR="00597645" w:rsidRPr="0057563F">
        <w:rPr>
          <w:rFonts w:ascii="Arial" w:hAnsi="Arial" w:cs="Arial"/>
          <w:sz w:val="24"/>
          <w:szCs w:val="24"/>
        </w:rPr>
        <w:t xml:space="preserve">s used for forestry activities, and as such was sometimes </w:t>
      </w:r>
      <w:r w:rsidR="002D31D9" w:rsidRPr="0057563F">
        <w:rPr>
          <w:rFonts w:ascii="Arial" w:hAnsi="Arial" w:cs="Arial"/>
          <w:sz w:val="24"/>
          <w:szCs w:val="24"/>
        </w:rPr>
        <w:t xml:space="preserve">left </w:t>
      </w:r>
      <w:r w:rsidR="00597645" w:rsidRPr="0057563F">
        <w:rPr>
          <w:rFonts w:ascii="Arial" w:hAnsi="Arial" w:cs="Arial"/>
          <w:sz w:val="24"/>
          <w:szCs w:val="24"/>
        </w:rPr>
        <w:t>open</w:t>
      </w:r>
      <w:r w:rsidR="00F86D9D" w:rsidRPr="0057563F">
        <w:rPr>
          <w:rFonts w:ascii="Arial" w:hAnsi="Arial" w:cs="Arial"/>
          <w:sz w:val="24"/>
          <w:szCs w:val="24"/>
        </w:rPr>
        <w:t xml:space="preserve">. </w:t>
      </w:r>
      <w:r w:rsidR="006F4CA1" w:rsidRPr="0057563F">
        <w:rPr>
          <w:rFonts w:ascii="Arial" w:hAnsi="Arial" w:cs="Arial"/>
          <w:sz w:val="24"/>
          <w:szCs w:val="24"/>
        </w:rPr>
        <w:t xml:space="preserve">In his witness statement, Mr </w:t>
      </w:r>
      <w:r w:rsidR="00F32034">
        <w:rPr>
          <w:rFonts w:ascii="Arial" w:hAnsi="Arial" w:cs="Arial"/>
          <w:sz w:val="24"/>
          <w:szCs w:val="24"/>
        </w:rPr>
        <w:t xml:space="preserve">Jonathan </w:t>
      </w:r>
      <w:r w:rsidR="00167790" w:rsidRPr="0057563F">
        <w:rPr>
          <w:rFonts w:ascii="Arial" w:hAnsi="Arial" w:cs="Arial"/>
          <w:sz w:val="24"/>
          <w:szCs w:val="24"/>
        </w:rPr>
        <w:t xml:space="preserve">Cooper </w:t>
      </w:r>
      <w:r w:rsidR="0022202B" w:rsidRPr="0057563F">
        <w:rPr>
          <w:rFonts w:ascii="Arial" w:hAnsi="Arial" w:cs="Arial"/>
          <w:sz w:val="24"/>
          <w:szCs w:val="24"/>
        </w:rPr>
        <w:t>recalls that t</w:t>
      </w:r>
      <w:r w:rsidR="006F4CA1" w:rsidRPr="0057563F">
        <w:rPr>
          <w:rFonts w:ascii="Arial" w:hAnsi="Arial" w:cs="Arial"/>
          <w:sz w:val="24"/>
          <w:szCs w:val="24"/>
        </w:rPr>
        <w:t xml:space="preserve">he gate was always open </w:t>
      </w:r>
      <w:r w:rsidR="0096781D" w:rsidRPr="0057563F">
        <w:rPr>
          <w:rFonts w:ascii="Arial" w:hAnsi="Arial" w:cs="Arial"/>
          <w:sz w:val="24"/>
          <w:szCs w:val="24"/>
        </w:rPr>
        <w:t xml:space="preserve">and that he </w:t>
      </w:r>
      <w:r w:rsidR="006F4CA1" w:rsidRPr="0057563F">
        <w:rPr>
          <w:rFonts w:ascii="Arial" w:hAnsi="Arial" w:cs="Arial"/>
          <w:sz w:val="24"/>
          <w:szCs w:val="24"/>
        </w:rPr>
        <w:t xml:space="preserve">would </w:t>
      </w:r>
      <w:r w:rsidR="0096781D" w:rsidRPr="0057563F">
        <w:rPr>
          <w:rFonts w:ascii="Arial" w:hAnsi="Arial" w:cs="Arial"/>
          <w:sz w:val="24"/>
          <w:szCs w:val="24"/>
        </w:rPr>
        <w:t>“</w:t>
      </w:r>
      <w:r w:rsidR="006F4CA1" w:rsidRPr="0057563F">
        <w:rPr>
          <w:rFonts w:ascii="Arial" w:hAnsi="Arial" w:cs="Arial"/>
          <w:sz w:val="24"/>
          <w:szCs w:val="24"/>
        </w:rPr>
        <w:t>bike straight</w:t>
      </w:r>
      <w:r w:rsidR="0022202B" w:rsidRPr="0057563F">
        <w:rPr>
          <w:rFonts w:ascii="Arial" w:hAnsi="Arial" w:cs="Arial"/>
          <w:sz w:val="24"/>
          <w:szCs w:val="24"/>
        </w:rPr>
        <w:t xml:space="preserve"> through</w:t>
      </w:r>
      <w:r w:rsidR="0096781D" w:rsidRPr="0057563F">
        <w:rPr>
          <w:rFonts w:ascii="Arial" w:hAnsi="Arial" w:cs="Arial"/>
          <w:sz w:val="24"/>
          <w:szCs w:val="24"/>
        </w:rPr>
        <w:t>”.</w:t>
      </w:r>
      <w:r w:rsidR="0022202B" w:rsidRPr="0057563F">
        <w:rPr>
          <w:rFonts w:ascii="Arial" w:hAnsi="Arial" w:cs="Arial"/>
          <w:sz w:val="24"/>
          <w:szCs w:val="24"/>
        </w:rPr>
        <w:t xml:space="preserve"> </w:t>
      </w:r>
      <w:r w:rsidR="007C3644" w:rsidRPr="0057563F">
        <w:rPr>
          <w:rFonts w:ascii="Arial" w:hAnsi="Arial" w:cs="Arial"/>
          <w:sz w:val="24"/>
          <w:szCs w:val="24"/>
        </w:rPr>
        <w:t>In cross-examination</w:t>
      </w:r>
      <w:r w:rsidR="00D257EC" w:rsidRPr="0057563F">
        <w:rPr>
          <w:rFonts w:ascii="Arial" w:hAnsi="Arial" w:cs="Arial"/>
          <w:sz w:val="24"/>
          <w:szCs w:val="24"/>
        </w:rPr>
        <w:t xml:space="preserve">, Mr </w:t>
      </w:r>
      <w:r w:rsidR="00EE0524">
        <w:rPr>
          <w:rFonts w:ascii="Arial" w:hAnsi="Arial" w:cs="Arial"/>
          <w:sz w:val="24"/>
          <w:szCs w:val="24"/>
        </w:rPr>
        <w:t xml:space="preserve">Peter </w:t>
      </w:r>
      <w:r w:rsidR="00D257EC" w:rsidRPr="0057563F">
        <w:rPr>
          <w:rFonts w:ascii="Arial" w:hAnsi="Arial" w:cs="Arial"/>
          <w:sz w:val="24"/>
          <w:szCs w:val="24"/>
        </w:rPr>
        <w:t>Hutchinson</w:t>
      </w:r>
      <w:r w:rsidR="007C3644" w:rsidRPr="0057563F">
        <w:rPr>
          <w:rFonts w:ascii="Arial" w:hAnsi="Arial" w:cs="Arial"/>
          <w:sz w:val="24"/>
          <w:szCs w:val="24"/>
        </w:rPr>
        <w:t xml:space="preserve"> </w:t>
      </w:r>
      <w:r w:rsidR="007065E6" w:rsidRPr="0057563F">
        <w:rPr>
          <w:rFonts w:ascii="Arial" w:hAnsi="Arial" w:cs="Arial"/>
          <w:sz w:val="24"/>
          <w:szCs w:val="24"/>
        </w:rPr>
        <w:t xml:space="preserve">acknowledged that there is a gate at AG now but </w:t>
      </w:r>
      <w:r w:rsidR="007C3644" w:rsidRPr="0057563F">
        <w:rPr>
          <w:rFonts w:ascii="Arial" w:hAnsi="Arial" w:cs="Arial"/>
          <w:sz w:val="24"/>
          <w:szCs w:val="24"/>
        </w:rPr>
        <w:t>could not recall if there</w:t>
      </w:r>
      <w:r w:rsidR="007065E6" w:rsidRPr="0057563F">
        <w:rPr>
          <w:rFonts w:ascii="Arial" w:hAnsi="Arial" w:cs="Arial"/>
          <w:sz w:val="24"/>
          <w:szCs w:val="24"/>
        </w:rPr>
        <w:t xml:space="preserve"> was a g</w:t>
      </w:r>
      <w:r w:rsidR="00C060C3">
        <w:rPr>
          <w:rFonts w:ascii="Arial" w:hAnsi="Arial" w:cs="Arial"/>
          <w:sz w:val="24"/>
          <w:szCs w:val="24"/>
        </w:rPr>
        <w:t>ate</w:t>
      </w:r>
      <w:r w:rsidR="007065E6" w:rsidRPr="0057563F">
        <w:rPr>
          <w:rFonts w:ascii="Arial" w:hAnsi="Arial" w:cs="Arial"/>
          <w:sz w:val="24"/>
          <w:szCs w:val="24"/>
        </w:rPr>
        <w:t xml:space="preserve"> in this position previously. If there was, it is Mr Hutchinson’s evidence that </w:t>
      </w:r>
      <w:r w:rsidR="00C55EDD" w:rsidRPr="0057563F">
        <w:rPr>
          <w:rFonts w:ascii="Arial" w:hAnsi="Arial" w:cs="Arial"/>
          <w:sz w:val="24"/>
          <w:szCs w:val="24"/>
        </w:rPr>
        <w:t xml:space="preserve">it was probably </w:t>
      </w:r>
      <w:r w:rsidR="000F2A21" w:rsidRPr="0057563F">
        <w:rPr>
          <w:rFonts w:ascii="Arial" w:hAnsi="Arial" w:cs="Arial"/>
          <w:sz w:val="24"/>
          <w:szCs w:val="24"/>
        </w:rPr>
        <w:t xml:space="preserve">left </w:t>
      </w:r>
      <w:r w:rsidR="00C55EDD" w:rsidRPr="0057563F">
        <w:rPr>
          <w:rFonts w:ascii="Arial" w:hAnsi="Arial" w:cs="Arial"/>
          <w:sz w:val="24"/>
          <w:szCs w:val="24"/>
        </w:rPr>
        <w:t>open</w:t>
      </w:r>
      <w:r w:rsidR="00C34DFD" w:rsidRPr="0057563F">
        <w:rPr>
          <w:rFonts w:ascii="Arial" w:hAnsi="Arial" w:cs="Arial"/>
          <w:sz w:val="24"/>
          <w:szCs w:val="24"/>
        </w:rPr>
        <w:t xml:space="preserve"> and that, because bikers do not like stopping, he would have </w:t>
      </w:r>
      <w:r w:rsidR="00BB22F1" w:rsidRPr="0057563F">
        <w:rPr>
          <w:rFonts w:ascii="Arial" w:hAnsi="Arial" w:cs="Arial"/>
          <w:sz w:val="24"/>
          <w:szCs w:val="24"/>
        </w:rPr>
        <w:t xml:space="preserve">remembered if the gate </w:t>
      </w:r>
      <w:r w:rsidR="000F2A21" w:rsidRPr="0057563F">
        <w:rPr>
          <w:rFonts w:ascii="Arial" w:hAnsi="Arial" w:cs="Arial"/>
          <w:sz w:val="24"/>
          <w:szCs w:val="24"/>
        </w:rPr>
        <w:t>had been</w:t>
      </w:r>
      <w:r w:rsidR="00BB22F1" w:rsidRPr="0057563F">
        <w:rPr>
          <w:rFonts w:ascii="Arial" w:hAnsi="Arial" w:cs="Arial"/>
          <w:sz w:val="24"/>
          <w:szCs w:val="24"/>
        </w:rPr>
        <w:t xml:space="preserve"> closed/locked.</w:t>
      </w:r>
    </w:p>
    <w:p w14:paraId="0A793EA1" w14:textId="77777777" w:rsidR="005201DC" w:rsidRDefault="00F86D9D" w:rsidP="005201DC">
      <w:pPr>
        <w:pStyle w:val="Style1"/>
        <w:rPr>
          <w:rFonts w:ascii="Arial" w:hAnsi="Arial" w:cs="Arial"/>
          <w:sz w:val="24"/>
          <w:szCs w:val="24"/>
        </w:rPr>
      </w:pPr>
      <w:r w:rsidRPr="003B2C00">
        <w:rPr>
          <w:rFonts w:ascii="Arial" w:hAnsi="Arial" w:cs="Arial"/>
          <w:sz w:val="24"/>
          <w:szCs w:val="24"/>
        </w:rPr>
        <w:t xml:space="preserve">However, in his witness statement Mr </w:t>
      </w:r>
      <w:r w:rsidR="007619D4" w:rsidRPr="003B2C00">
        <w:rPr>
          <w:rFonts w:ascii="Arial" w:hAnsi="Arial" w:cs="Arial"/>
          <w:sz w:val="24"/>
          <w:szCs w:val="24"/>
        </w:rPr>
        <w:t xml:space="preserve">Jonathan Brown indicates that this gate was locked and that he lifted his bike over it. </w:t>
      </w:r>
      <w:r w:rsidR="00C77F22" w:rsidRPr="003B2C00">
        <w:rPr>
          <w:rFonts w:ascii="Arial" w:hAnsi="Arial" w:cs="Arial"/>
          <w:sz w:val="24"/>
          <w:szCs w:val="24"/>
        </w:rPr>
        <w:t>In h</w:t>
      </w:r>
      <w:r w:rsidR="00D01B48" w:rsidRPr="003B2C00">
        <w:rPr>
          <w:rFonts w:ascii="Arial" w:hAnsi="Arial" w:cs="Arial"/>
          <w:sz w:val="24"/>
          <w:szCs w:val="24"/>
        </w:rPr>
        <w:t>i</w:t>
      </w:r>
      <w:r w:rsidR="00C77F22" w:rsidRPr="003B2C00">
        <w:rPr>
          <w:rFonts w:ascii="Arial" w:hAnsi="Arial" w:cs="Arial"/>
          <w:sz w:val="24"/>
          <w:szCs w:val="24"/>
        </w:rPr>
        <w:t xml:space="preserve">s oral evidence, Mr Alun Pearson confirmed that the gate was </w:t>
      </w:r>
      <w:r w:rsidR="00D01B48" w:rsidRPr="003B2C00">
        <w:rPr>
          <w:rFonts w:ascii="Arial" w:hAnsi="Arial" w:cs="Arial"/>
          <w:sz w:val="24"/>
          <w:szCs w:val="24"/>
        </w:rPr>
        <w:t>“</w:t>
      </w:r>
      <w:r w:rsidR="00C77F22" w:rsidRPr="003B2C00">
        <w:rPr>
          <w:rFonts w:ascii="Arial" w:hAnsi="Arial" w:cs="Arial"/>
          <w:sz w:val="24"/>
          <w:szCs w:val="24"/>
        </w:rPr>
        <w:t>sometime</w:t>
      </w:r>
      <w:r w:rsidR="00D01B48" w:rsidRPr="003B2C00">
        <w:rPr>
          <w:rFonts w:ascii="Arial" w:hAnsi="Arial" w:cs="Arial"/>
          <w:sz w:val="24"/>
          <w:szCs w:val="24"/>
        </w:rPr>
        <w:t>s</w:t>
      </w:r>
      <w:r w:rsidR="00C77F22" w:rsidRPr="003B2C00">
        <w:rPr>
          <w:rFonts w:ascii="Arial" w:hAnsi="Arial" w:cs="Arial"/>
          <w:sz w:val="24"/>
          <w:szCs w:val="24"/>
        </w:rPr>
        <w:t xml:space="preserve"> locked</w:t>
      </w:r>
      <w:r w:rsidR="00D01B48" w:rsidRPr="003B2C00">
        <w:rPr>
          <w:rFonts w:ascii="Arial" w:hAnsi="Arial" w:cs="Arial"/>
          <w:sz w:val="24"/>
          <w:szCs w:val="24"/>
        </w:rPr>
        <w:t xml:space="preserve"> with a chain around</w:t>
      </w:r>
      <w:r w:rsidR="00C57D7F" w:rsidRPr="003B2C00">
        <w:rPr>
          <w:rFonts w:ascii="Arial" w:hAnsi="Arial" w:cs="Arial"/>
          <w:sz w:val="24"/>
          <w:szCs w:val="24"/>
        </w:rPr>
        <w:t xml:space="preserve"> the gate” but could not be sure from when. </w:t>
      </w:r>
      <w:r w:rsidR="00DA3A0D" w:rsidRPr="003B2C00">
        <w:rPr>
          <w:rFonts w:ascii="Arial" w:hAnsi="Arial" w:cs="Arial"/>
          <w:sz w:val="24"/>
          <w:szCs w:val="24"/>
        </w:rPr>
        <w:t xml:space="preserve">Similarly, </w:t>
      </w:r>
      <w:r w:rsidR="00497AD5" w:rsidRPr="003B2C00">
        <w:rPr>
          <w:rFonts w:ascii="Arial" w:hAnsi="Arial" w:cs="Arial"/>
          <w:sz w:val="24"/>
          <w:szCs w:val="24"/>
        </w:rPr>
        <w:t xml:space="preserve">Mr Boyle recalls that the gate was </w:t>
      </w:r>
      <w:r w:rsidR="00500658" w:rsidRPr="003B2C00">
        <w:rPr>
          <w:rFonts w:ascii="Arial" w:hAnsi="Arial" w:cs="Arial"/>
          <w:sz w:val="24"/>
          <w:szCs w:val="24"/>
        </w:rPr>
        <w:t>closed b</w:t>
      </w:r>
      <w:r w:rsidR="007D3D52" w:rsidRPr="003B2C00">
        <w:rPr>
          <w:rFonts w:ascii="Arial" w:hAnsi="Arial" w:cs="Arial"/>
          <w:sz w:val="24"/>
          <w:szCs w:val="24"/>
        </w:rPr>
        <w:t>u</w:t>
      </w:r>
      <w:r w:rsidR="00500658" w:rsidRPr="003B2C00">
        <w:rPr>
          <w:rFonts w:ascii="Arial" w:hAnsi="Arial" w:cs="Arial"/>
          <w:sz w:val="24"/>
          <w:szCs w:val="24"/>
        </w:rPr>
        <w:t>t not necessarily locked</w:t>
      </w:r>
      <w:r w:rsidR="003F3B11" w:rsidRPr="003B2C00">
        <w:rPr>
          <w:rFonts w:ascii="Arial" w:hAnsi="Arial" w:cs="Arial"/>
          <w:sz w:val="24"/>
          <w:szCs w:val="24"/>
        </w:rPr>
        <w:t>, but could not recall</w:t>
      </w:r>
      <w:r w:rsidR="00500265" w:rsidRPr="003B2C00">
        <w:rPr>
          <w:rFonts w:ascii="Arial" w:hAnsi="Arial" w:cs="Arial"/>
          <w:sz w:val="24"/>
          <w:szCs w:val="24"/>
        </w:rPr>
        <w:t xml:space="preserve"> when it was </w:t>
      </w:r>
      <w:r w:rsidR="006E3E8A" w:rsidRPr="003B2C00">
        <w:rPr>
          <w:rFonts w:ascii="Arial" w:hAnsi="Arial" w:cs="Arial"/>
          <w:sz w:val="24"/>
          <w:szCs w:val="24"/>
        </w:rPr>
        <w:t>first locked</w:t>
      </w:r>
      <w:r w:rsidR="003F3B11" w:rsidRPr="003B2C00">
        <w:rPr>
          <w:rFonts w:ascii="Arial" w:hAnsi="Arial" w:cs="Arial"/>
          <w:sz w:val="24"/>
          <w:szCs w:val="24"/>
        </w:rPr>
        <w:t xml:space="preserve"> </w:t>
      </w:r>
      <w:r w:rsidR="003900D8" w:rsidRPr="003B2C00">
        <w:rPr>
          <w:rFonts w:ascii="Arial" w:hAnsi="Arial" w:cs="Arial"/>
          <w:sz w:val="24"/>
          <w:szCs w:val="24"/>
        </w:rPr>
        <w:t>. The obvious inference to be drawn is that the gate was sometimes</w:t>
      </w:r>
      <w:r w:rsidR="00A32EC9" w:rsidRPr="003B2C00">
        <w:rPr>
          <w:rFonts w:ascii="Arial" w:hAnsi="Arial" w:cs="Arial"/>
          <w:sz w:val="24"/>
          <w:szCs w:val="24"/>
        </w:rPr>
        <w:t xml:space="preserve"> locked</w:t>
      </w:r>
      <w:r w:rsidR="003900D8" w:rsidRPr="003B2C00">
        <w:rPr>
          <w:rFonts w:ascii="Arial" w:hAnsi="Arial" w:cs="Arial"/>
          <w:sz w:val="24"/>
          <w:szCs w:val="24"/>
        </w:rPr>
        <w:t>. This is confirmed by the evidence of Mr</w:t>
      </w:r>
      <w:r w:rsidR="00450390" w:rsidRPr="003B2C00">
        <w:rPr>
          <w:rFonts w:ascii="Arial" w:hAnsi="Arial" w:cs="Arial"/>
          <w:sz w:val="24"/>
          <w:szCs w:val="24"/>
        </w:rPr>
        <w:t xml:space="preserve"> Mark Jones, who recalls that </w:t>
      </w:r>
      <w:r w:rsidR="00643E81" w:rsidRPr="003B2C00">
        <w:rPr>
          <w:rFonts w:ascii="Arial" w:hAnsi="Arial" w:cs="Arial"/>
          <w:sz w:val="24"/>
          <w:szCs w:val="24"/>
        </w:rPr>
        <w:t xml:space="preserve">the </w:t>
      </w:r>
      <w:r w:rsidR="00450390" w:rsidRPr="003B2C00">
        <w:rPr>
          <w:rFonts w:ascii="Arial" w:hAnsi="Arial" w:cs="Arial"/>
          <w:sz w:val="24"/>
          <w:szCs w:val="24"/>
        </w:rPr>
        <w:t>gate was usually locked.</w:t>
      </w:r>
      <w:r w:rsidR="00961429" w:rsidRPr="003B2C00">
        <w:rPr>
          <w:rFonts w:ascii="Arial" w:hAnsi="Arial" w:cs="Arial"/>
          <w:sz w:val="24"/>
          <w:szCs w:val="24"/>
        </w:rPr>
        <w:t xml:space="preserve"> </w:t>
      </w:r>
      <w:r w:rsidR="00E12B2B" w:rsidRPr="003B2C00">
        <w:rPr>
          <w:rFonts w:ascii="Arial" w:hAnsi="Arial" w:cs="Arial"/>
          <w:sz w:val="24"/>
          <w:szCs w:val="24"/>
        </w:rPr>
        <w:t xml:space="preserve"> </w:t>
      </w:r>
      <w:r w:rsidR="004F34FB" w:rsidRPr="003B2C00">
        <w:rPr>
          <w:rFonts w:ascii="Arial" w:hAnsi="Arial" w:cs="Arial"/>
          <w:sz w:val="24"/>
          <w:szCs w:val="24"/>
        </w:rPr>
        <w:t xml:space="preserve">In </w:t>
      </w:r>
      <w:r w:rsidR="00DE78F4" w:rsidRPr="003B2C00">
        <w:rPr>
          <w:rFonts w:ascii="Arial" w:hAnsi="Arial" w:cs="Arial"/>
          <w:sz w:val="24"/>
          <w:szCs w:val="24"/>
        </w:rPr>
        <w:t xml:space="preserve">giving </w:t>
      </w:r>
      <w:r w:rsidR="004F34FB" w:rsidRPr="003B2C00">
        <w:rPr>
          <w:rFonts w:ascii="Arial" w:hAnsi="Arial" w:cs="Arial"/>
          <w:sz w:val="24"/>
          <w:szCs w:val="24"/>
        </w:rPr>
        <w:t xml:space="preserve">his </w:t>
      </w:r>
      <w:r w:rsidR="00DE78F4" w:rsidRPr="003B2C00">
        <w:rPr>
          <w:rFonts w:ascii="Arial" w:hAnsi="Arial" w:cs="Arial"/>
          <w:sz w:val="24"/>
          <w:szCs w:val="24"/>
        </w:rPr>
        <w:t xml:space="preserve">oral </w:t>
      </w:r>
      <w:r w:rsidR="004F34FB" w:rsidRPr="003B2C00">
        <w:rPr>
          <w:rFonts w:ascii="Arial" w:hAnsi="Arial" w:cs="Arial"/>
          <w:sz w:val="24"/>
          <w:szCs w:val="24"/>
        </w:rPr>
        <w:t xml:space="preserve">evidence, </w:t>
      </w:r>
      <w:r w:rsidR="009F419D" w:rsidRPr="003B2C00">
        <w:rPr>
          <w:rFonts w:ascii="Arial" w:hAnsi="Arial" w:cs="Arial"/>
          <w:sz w:val="24"/>
          <w:szCs w:val="24"/>
        </w:rPr>
        <w:t xml:space="preserve">Mr </w:t>
      </w:r>
      <w:r w:rsidR="00A21462" w:rsidRPr="003B2C00">
        <w:rPr>
          <w:rFonts w:ascii="Arial" w:hAnsi="Arial" w:cs="Arial"/>
          <w:sz w:val="24"/>
          <w:szCs w:val="24"/>
        </w:rPr>
        <w:t xml:space="preserve">Michael </w:t>
      </w:r>
      <w:r w:rsidR="0033679A" w:rsidRPr="003B2C00">
        <w:rPr>
          <w:rFonts w:ascii="Arial" w:hAnsi="Arial" w:cs="Arial"/>
          <w:sz w:val="24"/>
          <w:szCs w:val="24"/>
        </w:rPr>
        <w:t>v</w:t>
      </w:r>
      <w:r w:rsidR="00A21462" w:rsidRPr="003B2C00">
        <w:rPr>
          <w:rFonts w:ascii="Arial" w:hAnsi="Arial" w:cs="Arial"/>
          <w:sz w:val="24"/>
          <w:szCs w:val="24"/>
        </w:rPr>
        <w:t xml:space="preserve">an Geffen </w:t>
      </w:r>
      <w:r w:rsidR="00C93B10" w:rsidRPr="003B2C00">
        <w:rPr>
          <w:rFonts w:ascii="Arial" w:hAnsi="Arial" w:cs="Arial"/>
          <w:sz w:val="24"/>
          <w:szCs w:val="24"/>
        </w:rPr>
        <w:t>indicate</w:t>
      </w:r>
      <w:r w:rsidR="00DE78F4" w:rsidRPr="003B2C00">
        <w:rPr>
          <w:rFonts w:ascii="Arial" w:hAnsi="Arial" w:cs="Arial"/>
          <w:sz w:val="24"/>
          <w:szCs w:val="24"/>
        </w:rPr>
        <w:t>d</w:t>
      </w:r>
      <w:r w:rsidR="00C93B10" w:rsidRPr="003B2C00">
        <w:rPr>
          <w:rFonts w:ascii="Arial" w:hAnsi="Arial" w:cs="Arial"/>
          <w:sz w:val="24"/>
          <w:szCs w:val="24"/>
        </w:rPr>
        <w:t xml:space="preserve"> that the </w:t>
      </w:r>
      <w:r w:rsidR="004F34FB" w:rsidRPr="003B2C00">
        <w:rPr>
          <w:rFonts w:ascii="Arial" w:hAnsi="Arial" w:cs="Arial"/>
          <w:sz w:val="24"/>
          <w:szCs w:val="24"/>
        </w:rPr>
        <w:t xml:space="preserve">field gate </w:t>
      </w:r>
      <w:r w:rsidR="00C93B10" w:rsidRPr="003B2C00">
        <w:rPr>
          <w:rFonts w:ascii="Arial" w:hAnsi="Arial" w:cs="Arial"/>
          <w:sz w:val="24"/>
          <w:szCs w:val="24"/>
        </w:rPr>
        <w:t xml:space="preserve">in this position was </w:t>
      </w:r>
      <w:r w:rsidR="004F34FB" w:rsidRPr="003B2C00">
        <w:rPr>
          <w:rFonts w:ascii="Arial" w:hAnsi="Arial" w:cs="Arial"/>
          <w:sz w:val="24"/>
          <w:szCs w:val="24"/>
        </w:rPr>
        <w:t>occasionally</w:t>
      </w:r>
      <w:r w:rsidR="00BB6DAF" w:rsidRPr="003B2C00">
        <w:rPr>
          <w:rFonts w:ascii="Arial" w:hAnsi="Arial" w:cs="Arial"/>
          <w:sz w:val="24"/>
          <w:szCs w:val="24"/>
        </w:rPr>
        <w:t xml:space="preserve"> </w:t>
      </w:r>
      <w:r w:rsidR="004F34FB" w:rsidRPr="003B2C00">
        <w:rPr>
          <w:rFonts w:ascii="Arial" w:hAnsi="Arial" w:cs="Arial"/>
          <w:sz w:val="24"/>
          <w:szCs w:val="24"/>
        </w:rPr>
        <w:t>left open</w:t>
      </w:r>
      <w:r w:rsidR="00B36872" w:rsidRPr="003B2C00">
        <w:rPr>
          <w:rFonts w:ascii="Arial" w:hAnsi="Arial" w:cs="Arial"/>
          <w:sz w:val="24"/>
          <w:szCs w:val="24"/>
        </w:rPr>
        <w:t xml:space="preserve"> but</w:t>
      </w:r>
      <w:r w:rsidR="00451C1F" w:rsidRPr="003B2C00">
        <w:rPr>
          <w:rFonts w:ascii="Arial" w:hAnsi="Arial" w:cs="Arial"/>
          <w:sz w:val="24"/>
          <w:szCs w:val="24"/>
        </w:rPr>
        <w:t xml:space="preserve"> </w:t>
      </w:r>
      <w:r w:rsidR="00D44F97" w:rsidRPr="003B2C00">
        <w:rPr>
          <w:rFonts w:ascii="Arial" w:hAnsi="Arial" w:cs="Arial"/>
          <w:sz w:val="24"/>
          <w:szCs w:val="24"/>
        </w:rPr>
        <w:t>was sometimes locked.</w:t>
      </w:r>
      <w:r w:rsidR="007838A5" w:rsidRPr="003B2C00">
        <w:rPr>
          <w:rFonts w:ascii="Arial" w:hAnsi="Arial" w:cs="Arial"/>
          <w:sz w:val="24"/>
          <w:szCs w:val="24"/>
        </w:rPr>
        <w:t xml:space="preserve"> </w:t>
      </w:r>
    </w:p>
    <w:p w14:paraId="7487E3B9" w14:textId="77777777" w:rsidR="00771268" w:rsidRDefault="00334889" w:rsidP="00771268">
      <w:pPr>
        <w:pStyle w:val="Style1"/>
        <w:rPr>
          <w:rFonts w:ascii="Arial" w:hAnsi="Arial" w:cs="Arial"/>
          <w:sz w:val="24"/>
          <w:szCs w:val="24"/>
        </w:rPr>
      </w:pPr>
      <w:r w:rsidRPr="005201DC">
        <w:rPr>
          <w:rFonts w:ascii="Arial" w:hAnsi="Arial" w:cs="Arial"/>
          <w:sz w:val="24"/>
          <w:szCs w:val="24"/>
        </w:rPr>
        <w:t xml:space="preserve">In his </w:t>
      </w:r>
      <w:r w:rsidR="009D17E4" w:rsidRPr="005201DC">
        <w:rPr>
          <w:rFonts w:ascii="Arial" w:hAnsi="Arial" w:cs="Arial"/>
          <w:sz w:val="24"/>
          <w:szCs w:val="24"/>
        </w:rPr>
        <w:t xml:space="preserve">witness statement, Mr Ian Macpherson </w:t>
      </w:r>
      <w:r w:rsidR="00663C5B" w:rsidRPr="005201DC">
        <w:rPr>
          <w:rFonts w:ascii="Arial" w:hAnsi="Arial" w:cs="Arial"/>
          <w:sz w:val="24"/>
          <w:szCs w:val="24"/>
        </w:rPr>
        <w:t xml:space="preserve">states that used this route </w:t>
      </w:r>
      <w:r w:rsidR="006E3FFB" w:rsidRPr="005201DC">
        <w:rPr>
          <w:rFonts w:ascii="Arial" w:hAnsi="Arial" w:cs="Arial"/>
          <w:sz w:val="24"/>
          <w:szCs w:val="24"/>
        </w:rPr>
        <w:t xml:space="preserve">for walking, running and cycling </w:t>
      </w:r>
      <w:r w:rsidR="00663C5B" w:rsidRPr="005201DC">
        <w:rPr>
          <w:rFonts w:ascii="Arial" w:hAnsi="Arial" w:cs="Arial"/>
          <w:sz w:val="24"/>
          <w:szCs w:val="24"/>
        </w:rPr>
        <w:t>from 1987</w:t>
      </w:r>
      <w:r w:rsidR="002F67C7" w:rsidRPr="005201DC">
        <w:rPr>
          <w:rFonts w:ascii="Arial" w:hAnsi="Arial" w:cs="Arial"/>
          <w:sz w:val="24"/>
          <w:szCs w:val="24"/>
        </w:rPr>
        <w:t xml:space="preserve"> </w:t>
      </w:r>
      <w:r w:rsidR="009D17E4" w:rsidRPr="005201DC">
        <w:rPr>
          <w:rFonts w:ascii="Arial" w:hAnsi="Arial" w:cs="Arial"/>
          <w:sz w:val="24"/>
          <w:szCs w:val="24"/>
        </w:rPr>
        <w:t xml:space="preserve">recalls </w:t>
      </w:r>
      <w:r w:rsidR="00891620" w:rsidRPr="005201DC">
        <w:rPr>
          <w:rFonts w:ascii="Arial" w:hAnsi="Arial" w:cs="Arial"/>
          <w:sz w:val="24"/>
          <w:szCs w:val="24"/>
        </w:rPr>
        <w:t xml:space="preserve">that </w:t>
      </w:r>
      <w:r w:rsidR="00344121" w:rsidRPr="005201DC">
        <w:rPr>
          <w:rFonts w:ascii="Arial" w:hAnsi="Arial" w:cs="Arial"/>
          <w:sz w:val="24"/>
          <w:szCs w:val="24"/>
        </w:rPr>
        <w:t>a five-bar field gate ha</w:t>
      </w:r>
      <w:r w:rsidR="00891620" w:rsidRPr="005201DC">
        <w:rPr>
          <w:rFonts w:ascii="Arial" w:hAnsi="Arial" w:cs="Arial"/>
          <w:sz w:val="24"/>
          <w:szCs w:val="24"/>
        </w:rPr>
        <w:t>d</w:t>
      </w:r>
      <w:r w:rsidR="00344121" w:rsidRPr="005201DC">
        <w:rPr>
          <w:rFonts w:ascii="Arial" w:hAnsi="Arial" w:cs="Arial"/>
          <w:sz w:val="24"/>
          <w:szCs w:val="24"/>
        </w:rPr>
        <w:t xml:space="preserve"> always been there</w:t>
      </w:r>
      <w:r w:rsidR="00446784" w:rsidRPr="005201DC">
        <w:rPr>
          <w:rFonts w:ascii="Arial" w:hAnsi="Arial" w:cs="Arial"/>
          <w:sz w:val="24"/>
          <w:szCs w:val="24"/>
        </w:rPr>
        <w:t xml:space="preserve"> an</w:t>
      </w:r>
      <w:r w:rsidR="00BD793A" w:rsidRPr="005201DC">
        <w:rPr>
          <w:rFonts w:ascii="Arial" w:hAnsi="Arial" w:cs="Arial"/>
          <w:sz w:val="24"/>
          <w:szCs w:val="24"/>
        </w:rPr>
        <w:t xml:space="preserve">d was </w:t>
      </w:r>
      <w:r w:rsidR="002355D5" w:rsidRPr="005201DC">
        <w:rPr>
          <w:rFonts w:ascii="Arial" w:hAnsi="Arial" w:cs="Arial"/>
          <w:sz w:val="24"/>
          <w:szCs w:val="24"/>
        </w:rPr>
        <w:t>s</w:t>
      </w:r>
      <w:r w:rsidR="00344121" w:rsidRPr="005201DC">
        <w:rPr>
          <w:rFonts w:ascii="Arial" w:hAnsi="Arial" w:cs="Arial"/>
          <w:sz w:val="24"/>
          <w:szCs w:val="24"/>
        </w:rPr>
        <w:t>ometimes</w:t>
      </w:r>
      <w:r w:rsidR="002355D5" w:rsidRPr="005201DC">
        <w:rPr>
          <w:rFonts w:ascii="Arial" w:hAnsi="Arial" w:cs="Arial"/>
          <w:sz w:val="24"/>
          <w:szCs w:val="24"/>
        </w:rPr>
        <w:t xml:space="preserve"> </w:t>
      </w:r>
      <w:r w:rsidR="00344121" w:rsidRPr="005201DC">
        <w:rPr>
          <w:rFonts w:ascii="Arial" w:hAnsi="Arial" w:cs="Arial"/>
          <w:sz w:val="24"/>
          <w:szCs w:val="24"/>
        </w:rPr>
        <w:t>open and sometimes closed and locked</w:t>
      </w:r>
      <w:r w:rsidR="002355D5" w:rsidRPr="005201DC">
        <w:rPr>
          <w:rFonts w:ascii="Arial" w:hAnsi="Arial" w:cs="Arial"/>
          <w:sz w:val="24"/>
          <w:szCs w:val="24"/>
        </w:rPr>
        <w:t xml:space="preserve">. </w:t>
      </w:r>
      <w:r w:rsidR="00E60707" w:rsidRPr="005201DC">
        <w:rPr>
          <w:rFonts w:ascii="Arial" w:hAnsi="Arial" w:cs="Arial"/>
          <w:sz w:val="24"/>
          <w:szCs w:val="24"/>
        </w:rPr>
        <w:t xml:space="preserve">If it was locked, Mr Macpherson states </w:t>
      </w:r>
      <w:r w:rsidR="00103EF9" w:rsidRPr="005201DC">
        <w:rPr>
          <w:rFonts w:ascii="Arial" w:hAnsi="Arial" w:cs="Arial"/>
          <w:sz w:val="24"/>
          <w:szCs w:val="24"/>
        </w:rPr>
        <w:t xml:space="preserve">that he </w:t>
      </w:r>
      <w:r w:rsidR="00E60707" w:rsidRPr="005201DC">
        <w:rPr>
          <w:rFonts w:ascii="Arial" w:hAnsi="Arial" w:cs="Arial"/>
          <w:sz w:val="24"/>
          <w:szCs w:val="24"/>
        </w:rPr>
        <w:t>would jump over it and carry on</w:t>
      </w:r>
      <w:r w:rsidR="00103EF9" w:rsidRPr="005201DC">
        <w:rPr>
          <w:rFonts w:ascii="Arial" w:hAnsi="Arial" w:cs="Arial"/>
          <w:sz w:val="24"/>
          <w:szCs w:val="24"/>
        </w:rPr>
        <w:t>. Mr Macpherson was not able to attend the Inquiry and his evidence remained untested.</w:t>
      </w:r>
      <w:r w:rsidR="003D16AD" w:rsidRPr="005201DC">
        <w:rPr>
          <w:rFonts w:ascii="Arial" w:hAnsi="Arial" w:cs="Arial"/>
          <w:sz w:val="24"/>
          <w:szCs w:val="24"/>
        </w:rPr>
        <w:t xml:space="preserve"> In her UEF, Fiona Massey</w:t>
      </w:r>
      <w:r w:rsidR="00467B3F" w:rsidRPr="005201DC">
        <w:rPr>
          <w:rFonts w:ascii="Arial" w:hAnsi="Arial" w:cs="Arial"/>
          <w:sz w:val="24"/>
          <w:szCs w:val="24"/>
        </w:rPr>
        <w:t xml:space="preserve"> describes the gate as being locked</w:t>
      </w:r>
      <w:r w:rsidR="002D15CE" w:rsidRPr="005201DC">
        <w:rPr>
          <w:rFonts w:ascii="Arial" w:hAnsi="Arial" w:cs="Arial"/>
          <w:sz w:val="24"/>
          <w:szCs w:val="24"/>
        </w:rPr>
        <w:t xml:space="preserve">. She </w:t>
      </w:r>
      <w:r w:rsidR="00FC5BDB" w:rsidRPr="005201DC">
        <w:rPr>
          <w:rFonts w:ascii="Arial" w:hAnsi="Arial" w:cs="Arial"/>
          <w:sz w:val="24"/>
          <w:szCs w:val="24"/>
        </w:rPr>
        <w:t xml:space="preserve">used this route between 2010 and 2017, although she </w:t>
      </w:r>
      <w:r w:rsidR="002D15CE" w:rsidRPr="005201DC">
        <w:rPr>
          <w:rFonts w:ascii="Arial" w:hAnsi="Arial" w:cs="Arial"/>
          <w:sz w:val="24"/>
          <w:szCs w:val="24"/>
        </w:rPr>
        <w:t>is not specific about the date on which it was locked</w:t>
      </w:r>
      <w:r w:rsidR="00FC5BDB" w:rsidRPr="005201DC">
        <w:rPr>
          <w:rFonts w:ascii="Arial" w:hAnsi="Arial" w:cs="Arial"/>
          <w:sz w:val="24"/>
          <w:szCs w:val="24"/>
        </w:rPr>
        <w:t>.</w:t>
      </w:r>
    </w:p>
    <w:p w14:paraId="304F50A0" w14:textId="77777777" w:rsidR="00771268" w:rsidRPr="002932D6" w:rsidRDefault="003F0178" w:rsidP="00771268">
      <w:pPr>
        <w:pStyle w:val="Style1"/>
        <w:rPr>
          <w:rFonts w:ascii="Arial" w:hAnsi="Arial" w:cs="Arial"/>
          <w:sz w:val="24"/>
          <w:szCs w:val="24"/>
        </w:rPr>
      </w:pPr>
      <w:r w:rsidRPr="002932D6">
        <w:rPr>
          <w:rFonts w:ascii="Arial" w:hAnsi="Arial" w:cs="Arial"/>
          <w:sz w:val="24"/>
          <w:szCs w:val="24"/>
        </w:rPr>
        <w:lastRenderedPageBreak/>
        <w:t>In total, 1</w:t>
      </w:r>
      <w:r w:rsidR="000E4E1D" w:rsidRPr="002932D6">
        <w:rPr>
          <w:rFonts w:ascii="Arial" w:hAnsi="Arial" w:cs="Arial"/>
          <w:sz w:val="24"/>
          <w:szCs w:val="24"/>
        </w:rPr>
        <w:t>4</w:t>
      </w:r>
      <w:r w:rsidRPr="002932D6">
        <w:rPr>
          <w:rFonts w:ascii="Arial" w:hAnsi="Arial" w:cs="Arial"/>
          <w:sz w:val="24"/>
          <w:szCs w:val="24"/>
        </w:rPr>
        <w:t xml:space="preserve"> UEFs indicate</w:t>
      </w:r>
      <w:r w:rsidR="008C673D" w:rsidRPr="002932D6">
        <w:rPr>
          <w:rFonts w:ascii="Arial" w:hAnsi="Arial" w:cs="Arial"/>
          <w:sz w:val="24"/>
          <w:szCs w:val="24"/>
        </w:rPr>
        <w:t xml:space="preserve"> using this</w:t>
      </w:r>
      <w:r w:rsidR="009A23AE" w:rsidRPr="002932D6">
        <w:rPr>
          <w:rFonts w:ascii="Arial" w:hAnsi="Arial" w:cs="Arial"/>
          <w:sz w:val="24"/>
          <w:szCs w:val="24"/>
        </w:rPr>
        <w:t xml:space="preserve"> route on bicycles since 1985. </w:t>
      </w:r>
      <w:r w:rsidRPr="002932D6">
        <w:rPr>
          <w:rFonts w:ascii="Arial" w:hAnsi="Arial" w:cs="Arial"/>
          <w:sz w:val="24"/>
          <w:szCs w:val="24"/>
        </w:rPr>
        <w:t xml:space="preserve"> </w:t>
      </w:r>
      <w:r w:rsidR="009A23AE" w:rsidRPr="002932D6">
        <w:rPr>
          <w:rFonts w:ascii="Arial" w:hAnsi="Arial" w:cs="Arial"/>
          <w:sz w:val="24"/>
          <w:szCs w:val="24"/>
        </w:rPr>
        <w:t>T</w:t>
      </w:r>
      <w:r w:rsidRPr="002932D6">
        <w:rPr>
          <w:rFonts w:ascii="Arial" w:hAnsi="Arial" w:cs="Arial"/>
          <w:sz w:val="24"/>
          <w:szCs w:val="24"/>
        </w:rPr>
        <w:t xml:space="preserve">he presence of a gate in this location with </w:t>
      </w:r>
      <w:r w:rsidR="00F70A01" w:rsidRPr="002932D6">
        <w:rPr>
          <w:rFonts w:ascii="Arial" w:hAnsi="Arial" w:cs="Arial"/>
          <w:sz w:val="24"/>
          <w:szCs w:val="24"/>
        </w:rPr>
        <w:t xml:space="preserve">6 </w:t>
      </w:r>
      <w:r w:rsidR="004153FB" w:rsidRPr="002932D6">
        <w:rPr>
          <w:rFonts w:ascii="Arial" w:hAnsi="Arial" w:cs="Arial"/>
          <w:sz w:val="24"/>
          <w:szCs w:val="24"/>
        </w:rPr>
        <w:t xml:space="preserve">not commenting on whether it </w:t>
      </w:r>
      <w:r w:rsidR="001F0212" w:rsidRPr="002932D6">
        <w:rPr>
          <w:rFonts w:ascii="Arial" w:hAnsi="Arial" w:cs="Arial"/>
          <w:sz w:val="24"/>
          <w:szCs w:val="24"/>
        </w:rPr>
        <w:t>was locked</w:t>
      </w:r>
      <w:r w:rsidR="004153FB" w:rsidRPr="002932D6">
        <w:rPr>
          <w:rFonts w:ascii="Arial" w:hAnsi="Arial" w:cs="Arial"/>
          <w:sz w:val="24"/>
          <w:szCs w:val="24"/>
        </w:rPr>
        <w:t xml:space="preserve">, </w:t>
      </w:r>
      <w:r w:rsidR="00B26BF8" w:rsidRPr="002932D6">
        <w:rPr>
          <w:rFonts w:ascii="Arial" w:hAnsi="Arial" w:cs="Arial"/>
          <w:sz w:val="24"/>
          <w:szCs w:val="24"/>
        </w:rPr>
        <w:t xml:space="preserve">5 indicating that it was sometimes locked and one mentioning that there was a gap to one side. </w:t>
      </w:r>
      <w:r w:rsidR="005D0EA5" w:rsidRPr="002932D6">
        <w:rPr>
          <w:rFonts w:ascii="Arial" w:hAnsi="Arial" w:cs="Arial"/>
          <w:sz w:val="24"/>
          <w:szCs w:val="24"/>
        </w:rPr>
        <w:t>In addition, there is the evide</w:t>
      </w:r>
      <w:r w:rsidR="005F365F" w:rsidRPr="002932D6">
        <w:rPr>
          <w:rFonts w:ascii="Arial" w:hAnsi="Arial" w:cs="Arial"/>
          <w:sz w:val="24"/>
          <w:szCs w:val="24"/>
        </w:rPr>
        <w:t xml:space="preserve">nce of The Estate to take into account. </w:t>
      </w:r>
      <w:r w:rsidR="00C115F2" w:rsidRPr="002932D6">
        <w:rPr>
          <w:rFonts w:ascii="Arial" w:hAnsi="Arial" w:cs="Arial"/>
          <w:sz w:val="24"/>
          <w:szCs w:val="24"/>
        </w:rPr>
        <w:t>The evid</w:t>
      </w:r>
      <w:r w:rsidR="007749F2" w:rsidRPr="002932D6">
        <w:rPr>
          <w:rFonts w:ascii="Arial" w:hAnsi="Arial" w:cs="Arial"/>
          <w:sz w:val="24"/>
          <w:szCs w:val="24"/>
        </w:rPr>
        <w:t>ence of the gamekeepers (Mr Cook and Mr Sm</w:t>
      </w:r>
      <w:r w:rsidR="00466753" w:rsidRPr="002932D6">
        <w:rPr>
          <w:rFonts w:ascii="Arial" w:hAnsi="Arial" w:cs="Arial"/>
          <w:sz w:val="24"/>
          <w:szCs w:val="24"/>
        </w:rPr>
        <w:t xml:space="preserve">ith) and </w:t>
      </w:r>
      <w:r w:rsidR="00915E84" w:rsidRPr="002932D6">
        <w:rPr>
          <w:rFonts w:ascii="Arial" w:hAnsi="Arial" w:cs="Arial"/>
          <w:sz w:val="24"/>
          <w:szCs w:val="24"/>
        </w:rPr>
        <w:t xml:space="preserve">the Agent for </w:t>
      </w:r>
      <w:r w:rsidR="00DB5865" w:rsidRPr="002932D6">
        <w:rPr>
          <w:rFonts w:ascii="Arial" w:hAnsi="Arial" w:cs="Arial"/>
          <w:sz w:val="24"/>
          <w:szCs w:val="24"/>
        </w:rPr>
        <w:t>the Estate (</w:t>
      </w:r>
      <w:r w:rsidR="00466753" w:rsidRPr="002932D6">
        <w:rPr>
          <w:rFonts w:ascii="Arial" w:hAnsi="Arial" w:cs="Arial"/>
          <w:sz w:val="24"/>
          <w:szCs w:val="24"/>
        </w:rPr>
        <w:t>Mrs Wardroper</w:t>
      </w:r>
      <w:r w:rsidR="00DB5865" w:rsidRPr="002932D6">
        <w:rPr>
          <w:rFonts w:ascii="Arial" w:hAnsi="Arial" w:cs="Arial"/>
          <w:sz w:val="24"/>
          <w:szCs w:val="24"/>
        </w:rPr>
        <w:t>)</w:t>
      </w:r>
      <w:r w:rsidR="00196602" w:rsidRPr="002932D6">
        <w:rPr>
          <w:rFonts w:ascii="Arial" w:hAnsi="Arial" w:cs="Arial"/>
          <w:sz w:val="24"/>
          <w:szCs w:val="24"/>
        </w:rPr>
        <w:t xml:space="preserve"> is that the</w:t>
      </w:r>
      <w:r w:rsidR="00A304B7" w:rsidRPr="002932D6">
        <w:rPr>
          <w:rFonts w:ascii="Arial" w:hAnsi="Arial" w:cs="Arial"/>
          <w:sz w:val="24"/>
          <w:szCs w:val="24"/>
        </w:rPr>
        <w:t xml:space="preserve"> gates were locked</w:t>
      </w:r>
      <w:r w:rsidR="00875572" w:rsidRPr="002932D6">
        <w:rPr>
          <w:rFonts w:ascii="Arial" w:hAnsi="Arial" w:cs="Arial"/>
          <w:sz w:val="24"/>
          <w:szCs w:val="24"/>
        </w:rPr>
        <w:t xml:space="preserve"> on the instruction of the latter, albeit Mrs Wadroper could not </w:t>
      </w:r>
      <w:r w:rsidR="00BD5A37" w:rsidRPr="002932D6">
        <w:rPr>
          <w:rFonts w:ascii="Arial" w:hAnsi="Arial" w:cs="Arial"/>
          <w:sz w:val="24"/>
          <w:szCs w:val="24"/>
        </w:rPr>
        <w:t xml:space="preserve">herself verify that the gates were actually locked because </w:t>
      </w:r>
      <w:r w:rsidR="00621D75" w:rsidRPr="002932D6">
        <w:rPr>
          <w:rFonts w:ascii="Arial" w:hAnsi="Arial" w:cs="Arial"/>
          <w:sz w:val="24"/>
          <w:szCs w:val="24"/>
        </w:rPr>
        <w:t>of the infrequency of her visits.</w:t>
      </w:r>
    </w:p>
    <w:p w14:paraId="5FAF93C9" w14:textId="77777777" w:rsidR="00EC119F" w:rsidRPr="002932D6" w:rsidRDefault="004F70C3" w:rsidP="00EC119F">
      <w:pPr>
        <w:pStyle w:val="Style1"/>
        <w:rPr>
          <w:rFonts w:ascii="Arial" w:hAnsi="Arial" w:cs="Arial"/>
          <w:sz w:val="24"/>
          <w:szCs w:val="24"/>
        </w:rPr>
      </w:pPr>
      <w:r w:rsidRPr="002932D6">
        <w:rPr>
          <w:rFonts w:ascii="Arial" w:hAnsi="Arial" w:cs="Arial"/>
          <w:sz w:val="24"/>
          <w:szCs w:val="24"/>
        </w:rPr>
        <w:t xml:space="preserve">There is evidence </w:t>
      </w:r>
      <w:r w:rsidR="007648F2" w:rsidRPr="002932D6">
        <w:rPr>
          <w:rFonts w:ascii="Arial" w:hAnsi="Arial" w:cs="Arial"/>
          <w:sz w:val="24"/>
          <w:szCs w:val="24"/>
        </w:rPr>
        <w:t>to suggest that the gate a</w:t>
      </w:r>
      <w:r w:rsidR="00B66F00" w:rsidRPr="002932D6">
        <w:rPr>
          <w:rFonts w:ascii="Arial" w:hAnsi="Arial" w:cs="Arial"/>
          <w:sz w:val="24"/>
          <w:szCs w:val="24"/>
        </w:rPr>
        <w:t>t</w:t>
      </w:r>
      <w:r w:rsidR="007648F2" w:rsidRPr="002932D6">
        <w:rPr>
          <w:rFonts w:ascii="Arial" w:hAnsi="Arial" w:cs="Arial"/>
          <w:sz w:val="24"/>
          <w:szCs w:val="24"/>
        </w:rPr>
        <w:t xml:space="preserve"> A</w:t>
      </w:r>
      <w:r w:rsidR="00B66F00" w:rsidRPr="002932D6">
        <w:rPr>
          <w:rFonts w:ascii="Arial" w:hAnsi="Arial" w:cs="Arial"/>
          <w:sz w:val="24"/>
          <w:szCs w:val="24"/>
        </w:rPr>
        <w:t>G</w:t>
      </w:r>
      <w:r w:rsidR="007648F2" w:rsidRPr="002932D6">
        <w:rPr>
          <w:rFonts w:ascii="Arial" w:hAnsi="Arial" w:cs="Arial"/>
          <w:sz w:val="24"/>
          <w:szCs w:val="24"/>
        </w:rPr>
        <w:t xml:space="preserve"> was replaced </w:t>
      </w:r>
      <w:r w:rsidR="007062CE" w:rsidRPr="002932D6">
        <w:rPr>
          <w:rFonts w:ascii="Arial" w:hAnsi="Arial" w:cs="Arial"/>
          <w:sz w:val="24"/>
          <w:szCs w:val="24"/>
        </w:rPr>
        <w:t>at</w:t>
      </w:r>
      <w:r w:rsidR="007648F2" w:rsidRPr="002932D6">
        <w:rPr>
          <w:rFonts w:ascii="Arial" w:hAnsi="Arial" w:cs="Arial"/>
          <w:sz w:val="24"/>
          <w:szCs w:val="24"/>
        </w:rPr>
        <w:t xml:space="preserve"> some point </w:t>
      </w:r>
      <w:r w:rsidR="007062CE" w:rsidRPr="002932D6">
        <w:rPr>
          <w:rFonts w:ascii="Arial" w:hAnsi="Arial" w:cs="Arial"/>
          <w:sz w:val="24"/>
          <w:szCs w:val="24"/>
        </w:rPr>
        <w:t xml:space="preserve">after 2016. There is no evidence </w:t>
      </w:r>
      <w:r w:rsidRPr="002932D6">
        <w:rPr>
          <w:rFonts w:ascii="Arial" w:hAnsi="Arial" w:cs="Arial"/>
          <w:sz w:val="24"/>
          <w:szCs w:val="24"/>
        </w:rPr>
        <w:t>of any signs being in place until</w:t>
      </w:r>
      <w:r w:rsidR="007062CE" w:rsidRPr="002932D6">
        <w:rPr>
          <w:rFonts w:ascii="Arial" w:hAnsi="Arial" w:cs="Arial"/>
          <w:sz w:val="24"/>
          <w:szCs w:val="24"/>
        </w:rPr>
        <w:t xml:space="preserve"> the new gate was installed.</w:t>
      </w:r>
    </w:p>
    <w:p w14:paraId="54A355CD" w14:textId="77777777" w:rsidR="00F446B5" w:rsidRPr="002932D6" w:rsidRDefault="00A43DAE" w:rsidP="00F446B5">
      <w:pPr>
        <w:pStyle w:val="Style1"/>
        <w:rPr>
          <w:rFonts w:ascii="Arial" w:hAnsi="Arial" w:cs="Arial"/>
          <w:sz w:val="24"/>
          <w:szCs w:val="24"/>
        </w:rPr>
      </w:pPr>
      <w:r w:rsidRPr="002932D6">
        <w:rPr>
          <w:rFonts w:ascii="Arial" w:hAnsi="Arial" w:cs="Arial"/>
          <w:sz w:val="24"/>
          <w:szCs w:val="24"/>
        </w:rPr>
        <w:t>Lookin</w:t>
      </w:r>
      <w:r w:rsidR="00ED55C0" w:rsidRPr="002932D6">
        <w:rPr>
          <w:rFonts w:ascii="Arial" w:hAnsi="Arial" w:cs="Arial"/>
          <w:sz w:val="24"/>
          <w:szCs w:val="24"/>
        </w:rPr>
        <w:t>g at this evidence in the round,</w:t>
      </w:r>
      <w:r w:rsidR="00CC4802" w:rsidRPr="002932D6">
        <w:rPr>
          <w:rFonts w:ascii="Arial" w:hAnsi="Arial" w:cs="Arial"/>
          <w:sz w:val="24"/>
          <w:szCs w:val="24"/>
        </w:rPr>
        <w:t xml:space="preserve"> whilst there is no consensus it seems to me that the gate </w:t>
      </w:r>
      <w:r w:rsidR="00410DEE" w:rsidRPr="002932D6">
        <w:rPr>
          <w:rFonts w:ascii="Arial" w:hAnsi="Arial" w:cs="Arial"/>
          <w:sz w:val="24"/>
          <w:szCs w:val="24"/>
        </w:rPr>
        <w:t xml:space="preserve">at AG </w:t>
      </w:r>
      <w:r w:rsidR="00CC4802" w:rsidRPr="002932D6">
        <w:rPr>
          <w:rFonts w:ascii="Arial" w:hAnsi="Arial" w:cs="Arial"/>
          <w:sz w:val="24"/>
          <w:szCs w:val="24"/>
        </w:rPr>
        <w:t>was locked a significant proportion of the time</w:t>
      </w:r>
      <w:r w:rsidR="001F0212" w:rsidRPr="002932D6">
        <w:rPr>
          <w:rFonts w:ascii="Arial" w:hAnsi="Arial" w:cs="Arial"/>
          <w:sz w:val="24"/>
          <w:szCs w:val="24"/>
        </w:rPr>
        <w:t>.</w:t>
      </w:r>
      <w:r w:rsidR="00AC2C1E" w:rsidRPr="002932D6">
        <w:rPr>
          <w:rFonts w:ascii="Arial" w:hAnsi="Arial" w:cs="Arial"/>
          <w:sz w:val="24"/>
          <w:szCs w:val="24"/>
        </w:rPr>
        <w:t xml:space="preserve"> There is also no consensus as to the date(s) when </w:t>
      </w:r>
      <w:r w:rsidR="00CD79FB" w:rsidRPr="002932D6">
        <w:rPr>
          <w:rFonts w:ascii="Arial" w:hAnsi="Arial" w:cs="Arial"/>
          <w:sz w:val="24"/>
          <w:szCs w:val="24"/>
        </w:rPr>
        <w:t>this gate was locked</w:t>
      </w:r>
      <w:r w:rsidR="0037136B" w:rsidRPr="002932D6">
        <w:rPr>
          <w:rFonts w:ascii="Arial" w:hAnsi="Arial" w:cs="Arial"/>
          <w:sz w:val="24"/>
          <w:szCs w:val="24"/>
        </w:rPr>
        <w:t xml:space="preserve"> but the evidence of Mr</w:t>
      </w:r>
      <w:r w:rsidR="004A5404" w:rsidRPr="002932D6">
        <w:rPr>
          <w:rFonts w:ascii="Arial" w:hAnsi="Arial" w:cs="Arial"/>
          <w:sz w:val="24"/>
          <w:szCs w:val="24"/>
        </w:rPr>
        <w:t xml:space="preserve"> Brown, Mr</w:t>
      </w:r>
      <w:r w:rsidR="0037136B" w:rsidRPr="002932D6">
        <w:rPr>
          <w:rFonts w:ascii="Arial" w:hAnsi="Arial" w:cs="Arial"/>
          <w:sz w:val="24"/>
          <w:szCs w:val="24"/>
        </w:rPr>
        <w:t xml:space="preserve"> Jones </w:t>
      </w:r>
      <w:r w:rsidR="00732D50" w:rsidRPr="002932D6">
        <w:rPr>
          <w:rFonts w:ascii="Arial" w:hAnsi="Arial" w:cs="Arial"/>
          <w:sz w:val="24"/>
          <w:szCs w:val="24"/>
        </w:rPr>
        <w:t xml:space="preserve">and Mr Macpherson would suggest that this was from 1991 or 1987 respectively. </w:t>
      </w:r>
      <w:r w:rsidR="00F7311B" w:rsidRPr="002932D6">
        <w:rPr>
          <w:rFonts w:ascii="Arial" w:hAnsi="Arial" w:cs="Arial"/>
          <w:sz w:val="24"/>
          <w:szCs w:val="24"/>
        </w:rPr>
        <w:t xml:space="preserve">In the absence of more detailed evidence, it is reasonable to </w:t>
      </w:r>
      <w:r w:rsidR="00183F84" w:rsidRPr="002932D6">
        <w:rPr>
          <w:rFonts w:ascii="Arial" w:hAnsi="Arial" w:cs="Arial"/>
          <w:sz w:val="24"/>
          <w:szCs w:val="24"/>
        </w:rPr>
        <w:t>infer</w:t>
      </w:r>
      <w:r w:rsidR="00F7311B" w:rsidRPr="002932D6">
        <w:rPr>
          <w:rFonts w:ascii="Arial" w:hAnsi="Arial" w:cs="Arial"/>
          <w:sz w:val="24"/>
          <w:szCs w:val="24"/>
        </w:rPr>
        <w:t xml:space="preserve"> that the gate was either </w:t>
      </w:r>
      <w:r w:rsidR="00A65F0A" w:rsidRPr="002932D6">
        <w:rPr>
          <w:rFonts w:ascii="Arial" w:hAnsi="Arial" w:cs="Arial"/>
          <w:sz w:val="24"/>
          <w:szCs w:val="24"/>
        </w:rPr>
        <w:t>usually or sometimes locked throughout the perio</w:t>
      </w:r>
      <w:r w:rsidR="00512F5D" w:rsidRPr="002932D6">
        <w:rPr>
          <w:rFonts w:ascii="Arial" w:hAnsi="Arial" w:cs="Arial"/>
          <w:sz w:val="24"/>
          <w:szCs w:val="24"/>
        </w:rPr>
        <w:t>d</w:t>
      </w:r>
      <w:r w:rsidR="00A65F0A" w:rsidRPr="002932D6">
        <w:rPr>
          <w:rFonts w:ascii="Arial" w:hAnsi="Arial" w:cs="Arial"/>
          <w:sz w:val="24"/>
          <w:szCs w:val="24"/>
        </w:rPr>
        <w:t>s covered in the respective UEFs</w:t>
      </w:r>
      <w:r w:rsidR="00512F5D" w:rsidRPr="002932D6">
        <w:rPr>
          <w:rFonts w:ascii="Arial" w:hAnsi="Arial" w:cs="Arial"/>
          <w:sz w:val="24"/>
          <w:szCs w:val="24"/>
        </w:rPr>
        <w:t xml:space="preserve"> (i.e. from 1991 onwards).</w:t>
      </w:r>
      <w:r w:rsidR="001F0212" w:rsidRPr="002932D6">
        <w:rPr>
          <w:rFonts w:ascii="Arial" w:hAnsi="Arial" w:cs="Arial"/>
          <w:sz w:val="24"/>
          <w:szCs w:val="24"/>
        </w:rPr>
        <w:t xml:space="preserve"> </w:t>
      </w:r>
    </w:p>
    <w:p w14:paraId="31024FA6" w14:textId="77777777" w:rsidR="00F446B5" w:rsidRPr="002932D6" w:rsidRDefault="0047706F" w:rsidP="00F446B5">
      <w:pPr>
        <w:pStyle w:val="Style1"/>
        <w:rPr>
          <w:rFonts w:ascii="Arial" w:hAnsi="Arial" w:cs="Arial"/>
          <w:sz w:val="24"/>
          <w:szCs w:val="24"/>
        </w:rPr>
      </w:pPr>
      <w:r w:rsidRPr="002932D6">
        <w:rPr>
          <w:rFonts w:ascii="Arial" w:hAnsi="Arial" w:cs="Arial"/>
          <w:sz w:val="24"/>
          <w:szCs w:val="24"/>
        </w:rPr>
        <w:t xml:space="preserve">It was held in </w:t>
      </w:r>
      <w:r w:rsidRPr="002932D6">
        <w:rPr>
          <w:rFonts w:ascii="Arial" w:hAnsi="Arial" w:cs="Arial"/>
          <w:i/>
          <w:iCs/>
          <w:sz w:val="24"/>
          <w:szCs w:val="24"/>
        </w:rPr>
        <w:t>Godmanchester</w:t>
      </w:r>
      <w:r w:rsidRPr="002932D6">
        <w:rPr>
          <w:rFonts w:ascii="Arial" w:hAnsi="Arial" w:cs="Arial"/>
          <w:sz w:val="24"/>
          <w:szCs w:val="24"/>
        </w:rPr>
        <w:t xml:space="preserve"> that</w:t>
      </w:r>
      <w:r w:rsidR="000B3EA0" w:rsidRPr="002932D6">
        <w:rPr>
          <w:rFonts w:ascii="Arial" w:hAnsi="Arial" w:cs="Arial"/>
          <w:sz w:val="24"/>
          <w:szCs w:val="24"/>
        </w:rPr>
        <w:t>:</w:t>
      </w:r>
    </w:p>
    <w:p w14:paraId="3F2A39A9" w14:textId="77777777" w:rsidR="00F446B5" w:rsidRPr="002932D6" w:rsidRDefault="00F446B5" w:rsidP="00F446B5">
      <w:pPr>
        <w:pStyle w:val="Style1"/>
        <w:numPr>
          <w:ilvl w:val="0"/>
          <w:numId w:val="0"/>
        </w:numPr>
        <w:ind w:left="431"/>
        <w:rPr>
          <w:rFonts w:ascii="Arial" w:hAnsi="Arial" w:cs="Arial"/>
          <w:sz w:val="24"/>
          <w:szCs w:val="24"/>
        </w:rPr>
      </w:pPr>
      <w:r w:rsidRPr="002932D6">
        <w:rPr>
          <w:rFonts w:ascii="Arial" w:hAnsi="Arial" w:cs="Arial"/>
          <w:sz w:val="24"/>
          <w:szCs w:val="24"/>
        </w:rPr>
        <w:t>“…..it is clear that an interruption of the user at some point during the relevant twenty year period, such as the landowner locking a gate and preventing access, will defeat an argument based on user “as of right” under section 31(1) during that period”.</w:t>
      </w:r>
    </w:p>
    <w:p w14:paraId="453DFABF" w14:textId="77777777" w:rsidR="00C7096E" w:rsidRPr="002932D6" w:rsidRDefault="00334109" w:rsidP="00C7096E">
      <w:pPr>
        <w:pStyle w:val="Style1"/>
        <w:rPr>
          <w:rFonts w:ascii="Arial" w:hAnsi="Arial" w:cs="Arial"/>
          <w:sz w:val="24"/>
          <w:szCs w:val="24"/>
        </w:rPr>
      </w:pPr>
      <w:r w:rsidRPr="002932D6">
        <w:rPr>
          <w:rFonts w:ascii="Arial" w:hAnsi="Arial" w:cs="Arial"/>
          <w:sz w:val="24"/>
          <w:szCs w:val="24"/>
        </w:rPr>
        <w:t>The date for bringing the use of th</w:t>
      </w:r>
      <w:r w:rsidR="00F446B5" w:rsidRPr="002932D6">
        <w:rPr>
          <w:rFonts w:ascii="Arial" w:hAnsi="Arial" w:cs="Arial"/>
          <w:sz w:val="24"/>
          <w:szCs w:val="24"/>
        </w:rPr>
        <w:t>is</w:t>
      </w:r>
      <w:r w:rsidRPr="002932D6">
        <w:rPr>
          <w:rFonts w:ascii="Arial" w:hAnsi="Arial" w:cs="Arial"/>
          <w:sz w:val="24"/>
          <w:szCs w:val="24"/>
        </w:rPr>
        <w:t xml:space="preserve"> route </w:t>
      </w:r>
      <w:r w:rsidR="00F35661" w:rsidRPr="002932D6">
        <w:rPr>
          <w:rFonts w:ascii="Arial" w:hAnsi="Arial" w:cs="Arial"/>
          <w:sz w:val="24"/>
          <w:szCs w:val="24"/>
        </w:rPr>
        <w:t xml:space="preserve">into question must therefore be taken as the first date </w:t>
      </w:r>
      <w:r w:rsidR="00570F3B" w:rsidRPr="002932D6">
        <w:rPr>
          <w:rFonts w:ascii="Arial" w:hAnsi="Arial" w:cs="Arial"/>
          <w:sz w:val="24"/>
          <w:szCs w:val="24"/>
        </w:rPr>
        <w:t>for</w:t>
      </w:r>
      <w:r w:rsidR="00F35661" w:rsidRPr="002932D6">
        <w:rPr>
          <w:rFonts w:ascii="Arial" w:hAnsi="Arial" w:cs="Arial"/>
          <w:sz w:val="24"/>
          <w:szCs w:val="24"/>
        </w:rPr>
        <w:t xml:space="preserve"> which there is evidence </w:t>
      </w:r>
      <w:r w:rsidR="00570F3B" w:rsidRPr="002932D6">
        <w:rPr>
          <w:rFonts w:ascii="Arial" w:hAnsi="Arial" w:cs="Arial"/>
          <w:sz w:val="24"/>
          <w:szCs w:val="24"/>
        </w:rPr>
        <w:t>of the gate at AG being locked</w:t>
      </w:r>
      <w:r w:rsidR="00766B7A" w:rsidRPr="002932D6">
        <w:rPr>
          <w:rFonts w:ascii="Arial" w:hAnsi="Arial" w:cs="Arial"/>
          <w:sz w:val="24"/>
          <w:szCs w:val="24"/>
        </w:rPr>
        <w:t xml:space="preserve">. </w:t>
      </w:r>
      <w:r w:rsidR="00032B05" w:rsidRPr="002932D6">
        <w:rPr>
          <w:rFonts w:ascii="Arial" w:hAnsi="Arial" w:cs="Arial"/>
          <w:sz w:val="24"/>
          <w:szCs w:val="24"/>
        </w:rPr>
        <w:t xml:space="preserve">The evidence of Mr MacPherson is untested. </w:t>
      </w:r>
      <w:r w:rsidR="005636CA" w:rsidRPr="002932D6">
        <w:rPr>
          <w:rFonts w:ascii="Arial" w:hAnsi="Arial" w:cs="Arial"/>
          <w:sz w:val="24"/>
          <w:szCs w:val="24"/>
        </w:rPr>
        <w:t>The evidence of Mr Brown</w:t>
      </w:r>
      <w:r w:rsidR="00AB5F35" w:rsidRPr="002932D6">
        <w:rPr>
          <w:rFonts w:ascii="Arial" w:hAnsi="Arial" w:cs="Arial"/>
          <w:sz w:val="24"/>
          <w:szCs w:val="24"/>
        </w:rPr>
        <w:t xml:space="preserve"> and </w:t>
      </w:r>
      <w:r w:rsidR="005636CA" w:rsidRPr="002932D6">
        <w:rPr>
          <w:rFonts w:ascii="Arial" w:hAnsi="Arial" w:cs="Arial"/>
          <w:sz w:val="24"/>
          <w:szCs w:val="24"/>
        </w:rPr>
        <w:t xml:space="preserve">Mr Jones is therefore to be preferred in this respect. </w:t>
      </w:r>
      <w:r w:rsidR="00A157D2" w:rsidRPr="002932D6">
        <w:rPr>
          <w:rFonts w:ascii="Arial" w:hAnsi="Arial" w:cs="Arial"/>
          <w:sz w:val="24"/>
          <w:szCs w:val="24"/>
        </w:rPr>
        <w:t>This evidence suggest</w:t>
      </w:r>
      <w:r w:rsidR="006965F1" w:rsidRPr="002932D6">
        <w:rPr>
          <w:rFonts w:ascii="Arial" w:hAnsi="Arial" w:cs="Arial"/>
          <w:sz w:val="24"/>
          <w:szCs w:val="24"/>
        </w:rPr>
        <w:t>s</w:t>
      </w:r>
      <w:r w:rsidR="00A157D2" w:rsidRPr="002932D6">
        <w:rPr>
          <w:rFonts w:ascii="Arial" w:hAnsi="Arial" w:cs="Arial"/>
          <w:sz w:val="24"/>
          <w:szCs w:val="24"/>
        </w:rPr>
        <w:t xml:space="preserve"> that the gate was either </w:t>
      </w:r>
      <w:r w:rsidR="0035300A" w:rsidRPr="002932D6">
        <w:rPr>
          <w:rFonts w:ascii="Arial" w:hAnsi="Arial" w:cs="Arial"/>
          <w:sz w:val="24"/>
          <w:szCs w:val="24"/>
        </w:rPr>
        <w:t xml:space="preserve">usually locked or sometimes locked </w:t>
      </w:r>
      <w:r w:rsidR="00250D37" w:rsidRPr="002932D6">
        <w:rPr>
          <w:rFonts w:ascii="Arial" w:hAnsi="Arial" w:cs="Arial"/>
          <w:sz w:val="24"/>
          <w:szCs w:val="24"/>
        </w:rPr>
        <w:t>from 1991 onwards</w:t>
      </w:r>
      <w:r w:rsidR="00F7311B" w:rsidRPr="002932D6">
        <w:rPr>
          <w:rFonts w:ascii="Arial" w:hAnsi="Arial" w:cs="Arial"/>
          <w:sz w:val="24"/>
          <w:szCs w:val="24"/>
        </w:rPr>
        <w:t xml:space="preserve">. </w:t>
      </w:r>
    </w:p>
    <w:p w14:paraId="1DB8F6DA" w14:textId="77777777" w:rsidR="00C7096E" w:rsidRPr="002932D6" w:rsidRDefault="00F95D8A" w:rsidP="00C7096E">
      <w:pPr>
        <w:pStyle w:val="Style1"/>
        <w:rPr>
          <w:rFonts w:ascii="Arial" w:hAnsi="Arial" w:cs="Arial"/>
          <w:sz w:val="24"/>
          <w:szCs w:val="24"/>
        </w:rPr>
      </w:pPr>
      <w:r w:rsidRPr="002932D6">
        <w:rPr>
          <w:rFonts w:ascii="Arial" w:hAnsi="Arial" w:cs="Arial"/>
          <w:sz w:val="24"/>
          <w:szCs w:val="24"/>
        </w:rPr>
        <w:t xml:space="preserve">The evidence of Mr </w:t>
      </w:r>
      <w:r w:rsidR="006F67F0" w:rsidRPr="002932D6">
        <w:rPr>
          <w:rFonts w:ascii="Arial" w:hAnsi="Arial" w:cs="Arial"/>
          <w:sz w:val="24"/>
          <w:szCs w:val="24"/>
        </w:rPr>
        <w:t xml:space="preserve">Cooper and Mr Hutchinson would suggest that the gate at AG was not </w:t>
      </w:r>
      <w:r w:rsidR="00E93FFB" w:rsidRPr="002932D6">
        <w:rPr>
          <w:rFonts w:ascii="Arial" w:hAnsi="Arial" w:cs="Arial"/>
          <w:sz w:val="24"/>
          <w:szCs w:val="24"/>
        </w:rPr>
        <w:t>alway</w:t>
      </w:r>
      <w:r w:rsidR="006F67F0" w:rsidRPr="002932D6">
        <w:rPr>
          <w:rFonts w:ascii="Arial" w:hAnsi="Arial" w:cs="Arial"/>
          <w:sz w:val="24"/>
          <w:szCs w:val="24"/>
        </w:rPr>
        <w:t>s locked and was sometimes left open, which is entirely consis</w:t>
      </w:r>
      <w:r w:rsidR="002D0E3C" w:rsidRPr="002932D6">
        <w:rPr>
          <w:rFonts w:ascii="Arial" w:hAnsi="Arial" w:cs="Arial"/>
          <w:sz w:val="24"/>
          <w:szCs w:val="24"/>
        </w:rPr>
        <w:t xml:space="preserve">tent with need for the gate to be open to facilitate forestry operations. </w:t>
      </w:r>
      <w:r w:rsidR="00E93FFB" w:rsidRPr="002932D6">
        <w:rPr>
          <w:rFonts w:ascii="Arial" w:hAnsi="Arial" w:cs="Arial"/>
          <w:sz w:val="24"/>
          <w:szCs w:val="24"/>
        </w:rPr>
        <w:t xml:space="preserve">Nonetheless, the description of others </w:t>
      </w:r>
      <w:r w:rsidR="00127C8A" w:rsidRPr="002932D6">
        <w:rPr>
          <w:rFonts w:ascii="Arial" w:hAnsi="Arial" w:cs="Arial"/>
          <w:sz w:val="24"/>
          <w:szCs w:val="24"/>
        </w:rPr>
        <w:t xml:space="preserve">that </w:t>
      </w:r>
      <w:r w:rsidR="00E93FFB" w:rsidRPr="002932D6">
        <w:rPr>
          <w:rFonts w:ascii="Arial" w:hAnsi="Arial" w:cs="Arial"/>
          <w:sz w:val="24"/>
          <w:szCs w:val="24"/>
        </w:rPr>
        <w:t xml:space="preserve">this gate being usually or sometimes </w:t>
      </w:r>
      <w:r w:rsidR="001458C0" w:rsidRPr="002932D6">
        <w:rPr>
          <w:rFonts w:ascii="Arial" w:hAnsi="Arial" w:cs="Arial"/>
          <w:sz w:val="24"/>
          <w:szCs w:val="24"/>
        </w:rPr>
        <w:t>locked</w:t>
      </w:r>
      <w:r w:rsidR="00C07FD4" w:rsidRPr="002932D6">
        <w:rPr>
          <w:rFonts w:ascii="Arial" w:hAnsi="Arial" w:cs="Arial"/>
          <w:sz w:val="24"/>
          <w:szCs w:val="24"/>
        </w:rPr>
        <w:t xml:space="preserve"> </w:t>
      </w:r>
      <w:r w:rsidR="002D258A" w:rsidRPr="002932D6">
        <w:rPr>
          <w:rFonts w:ascii="Arial" w:hAnsi="Arial" w:cs="Arial"/>
          <w:sz w:val="24"/>
          <w:szCs w:val="24"/>
        </w:rPr>
        <w:t xml:space="preserve">from 1991 onwards </w:t>
      </w:r>
      <w:r w:rsidR="001458C0" w:rsidRPr="002932D6">
        <w:rPr>
          <w:rFonts w:ascii="Arial" w:hAnsi="Arial" w:cs="Arial"/>
          <w:sz w:val="24"/>
          <w:szCs w:val="24"/>
        </w:rPr>
        <w:t>represents an overt act on the part of the landowner</w:t>
      </w:r>
      <w:r w:rsidR="00467725" w:rsidRPr="002932D6">
        <w:rPr>
          <w:rFonts w:ascii="Arial" w:hAnsi="Arial" w:cs="Arial"/>
          <w:sz w:val="24"/>
          <w:szCs w:val="24"/>
        </w:rPr>
        <w:t xml:space="preserve"> </w:t>
      </w:r>
      <w:r w:rsidR="0080707E" w:rsidRPr="002932D6">
        <w:rPr>
          <w:rFonts w:ascii="Arial" w:hAnsi="Arial" w:cs="Arial"/>
          <w:sz w:val="24"/>
          <w:szCs w:val="24"/>
        </w:rPr>
        <w:t xml:space="preserve">over a sufficient </w:t>
      </w:r>
      <w:r w:rsidR="002D258A" w:rsidRPr="002932D6">
        <w:rPr>
          <w:rFonts w:ascii="Arial" w:hAnsi="Arial" w:cs="Arial"/>
          <w:sz w:val="24"/>
          <w:szCs w:val="24"/>
        </w:rPr>
        <w:t xml:space="preserve">period of time </w:t>
      </w:r>
      <w:r w:rsidR="00467725" w:rsidRPr="002932D6">
        <w:rPr>
          <w:rFonts w:ascii="Arial" w:hAnsi="Arial" w:cs="Arial"/>
          <w:sz w:val="24"/>
          <w:szCs w:val="24"/>
        </w:rPr>
        <w:t xml:space="preserve">such as to show the public at large that he had no intention to dedicate the route. </w:t>
      </w:r>
    </w:p>
    <w:p w14:paraId="3C6DD7D9" w14:textId="77777777" w:rsidR="00C7096E" w:rsidRPr="002932D6" w:rsidRDefault="00FB026D" w:rsidP="00C7096E">
      <w:pPr>
        <w:pStyle w:val="Style1"/>
        <w:rPr>
          <w:rFonts w:ascii="Arial" w:hAnsi="Arial" w:cs="Arial"/>
          <w:sz w:val="24"/>
          <w:szCs w:val="24"/>
        </w:rPr>
      </w:pPr>
      <w:r w:rsidRPr="002932D6">
        <w:rPr>
          <w:rFonts w:ascii="Arial" w:hAnsi="Arial" w:cs="Arial"/>
          <w:sz w:val="24"/>
          <w:szCs w:val="24"/>
        </w:rPr>
        <w:t>On the basis of th</w:t>
      </w:r>
      <w:r w:rsidR="002E60A8" w:rsidRPr="002932D6">
        <w:rPr>
          <w:rFonts w:ascii="Arial" w:hAnsi="Arial" w:cs="Arial"/>
          <w:sz w:val="24"/>
          <w:szCs w:val="24"/>
        </w:rPr>
        <w:t xml:space="preserve">e </w:t>
      </w:r>
      <w:r w:rsidRPr="002932D6">
        <w:rPr>
          <w:rFonts w:ascii="Arial" w:hAnsi="Arial" w:cs="Arial"/>
          <w:sz w:val="24"/>
          <w:szCs w:val="24"/>
        </w:rPr>
        <w:t>evidence</w:t>
      </w:r>
      <w:r w:rsidR="002E60A8" w:rsidRPr="002932D6">
        <w:rPr>
          <w:rFonts w:ascii="Arial" w:hAnsi="Arial" w:cs="Arial"/>
          <w:sz w:val="24"/>
          <w:szCs w:val="24"/>
        </w:rPr>
        <w:t xml:space="preserve"> set out above</w:t>
      </w:r>
      <w:r w:rsidRPr="002932D6">
        <w:rPr>
          <w:rFonts w:ascii="Arial" w:hAnsi="Arial" w:cs="Arial"/>
          <w:sz w:val="24"/>
          <w:szCs w:val="24"/>
        </w:rPr>
        <w:t xml:space="preserve">, I consider that </w:t>
      </w:r>
      <w:r w:rsidR="005B06D1" w:rsidRPr="002932D6">
        <w:rPr>
          <w:rFonts w:ascii="Arial" w:hAnsi="Arial" w:cs="Arial"/>
          <w:sz w:val="24"/>
          <w:szCs w:val="24"/>
        </w:rPr>
        <w:t xml:space="preserve">this </w:t>
      </w:r>
      <w:r w:rsidR="00EC0E2A" w:rsidRPr="002932D6">
        <w:rPr>
          <w:rFonts w:ascii="Arial" w:hAnsi="Arial" w:cs="Arial"/>
          <w:sz w:val="24"/>
          <w:szCs w:val="24"/>
        </w:rPr>
        <w:t xml:space="preserve">is </w:t>
      </w:r>
      <w:r w:rsidR="005B06D1" w:rsidRPr="002932D6">
        <w:rPr>
          <w:rFonts w:ascii="Arial" w:hAnsi="Arial" w:cs="Arial"/>
          <w:sz w:val="24"/>
          <w:szCs w:val="24"/>
        </w:rPr>
        <w:t>the first date on</w:t>
      </w:r>
      <w:r w:rsidR="00EC0E2A" w:rsidRPr="002932D6">
        <w:rPr>
          <w:rFonts w:ascii="Arial" w:hAnsi="Arial" w:cs="Arial"/>
          <w:sz w:val="24"/>
          <w:szCs w:val="24"/>
        </w:rPr>
        <w:t xml:space="preserve"> which the use of this route was called into question. T</w:t>
      </w:r>
      <w:r w:rsidR="00DD1711" w:rsidRPr="002932D6">
        <w:rPr>
          <w:rFonts w:ascii="Arial" w:hAnsi="Arial" w:cs="Arial"/>
          <w:sz w:val="24"/>
          <w:szCs w:val="24"/>
        </w:rPr>
        <w:t>he relevant period for this particular route is therefore 19</w:t>
      </w:r>
      <w:r w:rsidR="00183F84" w:rsidRPr="002932D6">
        <w:rPr>
          <w:rFonts w:ascii="Arial" w:hAnsi="Arial" w:cs="Arial"/>
          <w:sz w:val="24"/>
          <w:szCs w:val="24"/>
        </w:rPr>
        <w:t>71</w:t>
      </w:r>
      <w:r w:rsidR="00DD1711" w:rsidRPr="002932D6">
        <w:rPr>
          <w:rFonts w:ascii="Arial" w:hAnsi="Arial" w:cs="Arial"/>
          <w:sz w:val="24"/>
          <w:szCs w:val="24"/>
        </w:rPr>
        <w:t xml:space="preserve"> to 19</w:t>
      </w:r>
      <w:r w:rsidR="003D7525" w:rsidRPr="002932D6">
        <w:rPr>
          <w:rFonts w:ascii="Arial" w:hAnsi="Arial" w:cs="Arial"/>
          <w:sz w:val="24"/>
          <w:szCs w:val="24"/>
        </w:rPr>
        <w:t>91</w:t>
      </w:r>
      <w:r w:rsidR="00DD1711" w:rsidRPr="002932D6">
        <w:rPr>
          <w:rFonts w:ascii="Arial" w:hAnsi="Arial" w:cs="Arial"/>
          <w:sz w:val="24"/>
          <w:szCs w:val="24"/>
        </w:rPr>
        <w:t xml:space="preserve">. </w:t>
      </w:r>
      <w:r w:rsidRPr="002932D6">
        <w:rPr>
          <w:rFonts w:ascii="Arial" w:hAnsi="Arial" w:cs="Arial"/>
          <w:sz w:val="24"/>
          <w:szCs w:val="24"/>
        </w:rPr>
        <w:t xml:space="preserve"> </w:t>
      </w:r>
      <w:r w:rsidR="003F0178" w:rsidRPr="002932D6">
        <w:rPr>
          <w:rFonts w:ascii="Arial" w:hAnsi="Arial" w:cs="Arial"/>
          <w:sz w:val="24"/>
          <w:szCs w:val="24"/>
        </w:rPr>
        <w:t xml:space="preserve"> </w:t>
      </w:r>
    </w:p>
    <w:p w14:paraId="6FD6CC08" w14:textId="1ED39A44" w:rsidR="00AB313A" w:rsidRPr="002932D6" w:rsidRDefault="0021554A" w:rsidP="00412466">
      <w:pPr>
        <w:pStyle w:val="Style1"/>
        <w:rPr>
          <w:rFonts w:ascii="Arial" w:hAnsi="Arial" w:cs="Arial"/>
          <w:sz w:val="24"/>
          <w:szCs w:val="24"/>
        </w:rPr>
      </w:pPr>
      <w:r w:rsidRPr="002932D6">
        <w:rPr>
          <w:rFonts w:ascii="Arial" w:hAnsi="Arial" w:cs="Arial"/>
          <w:sz w:val="24"/>
          <w:szCs w:val="24"/>
        </w:rPr>
        <w:t xml:space="preserve">The UEFs and witness </w:t>
      </w:r>
      <w:r w:rsidR="00F60B70" w:rsidRPr="002932D6">
        <w:rPr>
          <w:rFonts w:ascii="Arial" w:hAnsi="Arial" w:cs="Arial"/>
          <w:sz w:val="24"/>
          <w:szCs w:val="24"/>
        </w:rPr>
        <w:t>statements record very little use during this period</w:t>
      </w:r>
      <w:r w:rsidR="00CA69C3" w:rsidRPr="002932D6">
        <w:rPr>
          <w:rFonts w:ascii="Arial" w:hAnsi="Arial" w:cs="Arial"/>
          <w:sz w:val="24"/>
          <w:szCs w:val="24"/>
        </w:rPr>
        <w:t xml:space="preserve">, either on foot, riding or leading a horse or </w:t>
      </w:r>
      <w:r w:rsidR="00CF557C" w:rsidRPr="002932D6">
        <w:rPr>
          <w:rFonts w:ascii="Arial" w:hAnsi="Arial" w:cs="Arial"/>
          <w:sz w:val="24"/>
          <w:szCs w:val="24"/>
        </w:rPr>
        <w:t>on a bicycle</w:t>
      </w:r>
      <w:r w:rsidR="003C40C8" w:rsidRPr="002932D6">
        <w:rPr>
          <w:rFonts w:ascii="Arial" w:hAnsi="Arial" w:cs="Arial"/>
          <w:sz w:val="24"/>
          <w:szCs w:val="24"/>
        </w:rPr>
        <w:t>. I therefore conclude th</w:t>
      </w:r>
      <w:r w:rsidR="008F2E8A" w:rsidRPr="002932D6">
        <w:rPr>
          <w:rFonts w:ascii="Arial" w:hAnsi="Arial" w:cs="Arial"/>
          <w:sz w:val="24"/>
          <w:szCs w:val="24"/>
        </w:rPr>
        <w:t xml:space="preserve">at, on the balance of probabilities, </w:t>
      </w:r>
      <w:r w:rsidR="00CF557C" w:rsidRPr="002932D6">
        <w:rPr>
          <w:rFonts w:ascii="Arial" w:hAnsi="Arial" w:cs="Arial"/>
          <w:sz w:val="24"/>
          <w:szCs w:val="24"/>
        </w:rPr>
        <w:t>a public right of way of any description has not</w:t>
      </w:r>
      <w:r w:rsidR="00181A5E" w:rsidRPr="002932D6">
        <w:rPr>
          <w:rFonts w:ascii="Arial" w:hAnsi="Arial" w:cs="Arial"/>
          <w:sz w:val="24"/>
          <w:szCs w:val="24"/>
        </w:rPr>
        <w:t xml:space="preserve"> been shown to exist on this route.</w:t>
      </w:r>
      <w:bookmarkStart w:id="4" w:name="_Ref444349657"/>
    </w:p>
    <w:p w14:paraId="24103050" w14:textId="6F9CD62F" w:rsidR="00AB313A" w:rsidRPr="002932D6" w:rsidRDefault="00AB313A" w:rsidP="00AB313A">
      <w:pPr>
        <w:pStyle w:val="Style1"/>
        <w:numPr>
          <w:ilvl w:val="0"/>
          <w:numId w:val="0"/>
        </w:numPr>
        <w:ind w:left="431"/>
        <w:rPr>
          <w:rFonts w:ascii="Arial" w:hAnsi="Arial" w:cs="Arial"/>
          <w:i/>
          <w:iCs/>
          <w:sz w:val="24"/>
          <w:szCs w:val="24"/>
        </w:rPr>
      </w:pPr>
      <w:r w:rsidRPr="002932D6">
        <w:rPr>
          <w:rFonts w:ascii="Arial" w:hAnsi="Arial" w:cs="Arial"/>
          <w:i/>
          <w:iCs/>
          <w:sz w:val="24"/>
          <w:szCs w:val="24"/>
        </w:rPr>
        <w:t>Live Moor (AD-BA-BF)</w:t>
      </w:r>
    </w:p>
    <w:p w14:paraId="1E6BA426" w14:textId="77777777" w:rsidR="00AB313A" w:rsidRPr="002932D6" w:rsidRDefault="00B64404" w:rsidP="00AB313A">
      <w:pPr>
        <w:pStyle w:val="Style1"/>
        <w:rPr>
          <w:rFonts w:ascii="Arial" w:hAnsi="Arial" w:cs="Arial"/>
          <w:sz w:val="24"/>
          <w:szCs w:val="24"/>
        </w:rPr>
      </w:pPr>
      <w:r w:rsidRPr="002932D6">
        <w:rPr>
          <w:rFonts w:ascii="Arial" w:hAnsi="Arial" w:cs="Arial"/>
          <w:sz w:val="24"/>
          <w:szCs w:val="24"/>
        </w:rPr>
        <w:t>It is not disputed that there</w:t>
      </w:r>
      <w:r w:rsidR="00CC6DA9" w:rsidRPr="002932D6">
        <w:rPr>
          <w:rFonts w:ascii="Arial" w:hAnsi="Arial" w:cs="Arial"/>
          <w:sz w:val="24"/>
          <w:szCs w:val="24"/>
        </w:rPr>
        <w:t xml:space="preserve"> was a gate at BA</w:t>
      </w:r>
      <w:r w:rsidRPr="002932D6">
        <w:rPr>
          <w:rFonts w:ascii="Arial" w:hAnsi="Arial" w:cs="Arial"/>
          <w:sz w:val="24"/>
          <w:szCs w:val="24"/>
        </w:rPr>
        <w:t xml:space="preserve"> but the evidence</w:t>
      </w:r>
      <w:r w:rsidR="00EB2918" w:rsidRPr="002932D6">
        <w:rPr>
          <w:rFonts w:ascii="Arial" w:hAnsi="Arial" w:cs="Arial"/>
          <w:sz w:val="24"/>
          <w:szCs w:val="24"/>
        </w:rPr>
        <w:t xml:space="preserve"> (</w:t>
      </w:r>
      <w:r w:rsidR="00876D49" w:rsidRPr="002932D6">
        <w:rPr>
          <w:rFonts w:ascii="Arial" w:hAnsi="Arial" w:cs="Arial"/>
          <w:sz w:val="24"/>
          <w:szCs w:val="24"/>
        </w:rPr>
        <w:t>M</w:t>
      </w:r>
      <w:r w:rsidR="00EB2918" w:rsidRPr="002932D6">
        <w:rPr>
          <w:rFonts w:ascii="Arial" w:hAnsi="Arial" w:cs="Arial"/>
          <w:sz w:val="24"/>
          <w:szCs w:val="24"/>
        </w:rPr>
        <w:t>r Boyle, Mr Brown and Mr Pearson</w:t>
      </w:r>
      <w:r w:rsidR="00262E26" w:rsidRPr="002932D6">
        <w:rPr>
          <w:rFonts w:ascii="Arial" w:hAnsi="Arial" w:cs="Arial"/>
          <w:sz w:val="24"/>
          <w:szCs w:val="24"/>
        </w:rPr>
        <w:t>)</w:t>
      </w:r>
      <w:r w:rsidRPr="002932D6">
        <w:rPr>
          <w:rFonts w:ascii="Arial" w:hAnsi="Arial" w:cs="Arial"/>
          <w:sz w:val="24"/>
          <w:szCs w:val="24"/>
        </w:rPr>
        <w:t xml:space="preserve"> indicate that this gate was </w:t>
      </w:r>
      <w:r w:rsidR="00C21D85" w:rsidRPr="002932D6">
        <w:rPr>
          <w:rFonts w:ascii="Arial" w:hAnsi="Arial" w:cs="Arial"/>
          <w:sz w:val="24"/>
          <w:szCs w:val="24"/>
        </w:rPr>
        <w:t xml:space="preserve">initially </w:t>
      </w:r>
      <w:r w:rsidR="00876D49" w:rsidRPr="002932D6">
        <w:rPr>
          <w:rFonts w:ascii="Arial" w:hAnsi="Arial" w:cs="Arial"/>
          <w:sz w:val="24"/>
          <w:szCs w:val="24"/>
        </w:rPr>
        <w:t xml:space="preserve">never </w:t>
      </w:r>
      <w:r w:rsidRPr="002932D6">
        <w:rPr>
          <w:rFonts w:ascii="Arial" w:hAnsi="Arial" w:cs="Arial"/>
          <w:sz w:val="24"/>
          <w:szCs w:val="24"/>
        </w:rPr>
        <w:t>locked</w:t>
      </w:r>
      <w:r w:rsidR="00645458" w:rsidRPr="002932D6">
        <w:rPr>
          <w:rFonts w:ascii="Arial" w:hAnsi="Arial" w:cs="Arial"/>
          <w:sz w:val="24"/>
          <w:szCs w:val="24"/>
        </w:rPr>
        <w:t>, not being locked</w:t>
      </w:r>
      <w:r w:rsidR="00645458" w:rsidRPr="00412466">
        <w:rPr>
          <w:rFonts w:ascii="Arial" w:hAnsi="Arial" w:cs="Arial"/>
          <w:sz w:val="24"/>
          <w:szCs w:val="24"/>
        </w:rPr>
        <w:t xml:space="preserve"> </w:t>
      </w:r>
      <w:r w:rsidR="00645458" w:rsidRPr="002932D6">
        <w:rPr>
          <w:rFonts w:ascii="Arial" w:hAnsi="Arial" w:cs="Arial"/>
          <w:sz w:val="24"/>
          <w:szCs w:val="24"/>
        </w:rPr>
        <w:lastRenderedPageBreak/>
        <w:t>until around 2018</w:t>
      </w:r>
      <w:r w:rsidRPr="002932D6">
        <w:rPr>
          <w:rFonts w:ascii="Arial" w:hAnsi="Arial" w:cs="Arial"/>
          <w:sz w:val="24"/>
          <w:szCs w:val="24"/>
        </w:rPr>
        <w:t>.</w:t>
      </w:r>
      <w:r w:rsidR="00876D49" w:rsidRPr="002932D6">
        <w:rPr>
          <w:rFonts w:ascii="Arial" w:hAnsi="Arial" w:cs="Arial"/>
          <w:sz w:val="24"/>
          <w:szCs w:val="24"/>
        </w:rPr>
        <w:t xml:space="preserve"> In his evidence, Mr Hu</w:t>
      </w:r>
      <w:r w:rsidR="004F22CB" w:rsidRPr="002932D6">
        <w:rPr>
          <w:rFonts w:ascii="Arial" w:hAnsi="Arial" w:cs="Arial"/>
          <w:sz w:val="24"/>
          <w:szCs w:val="24"/>
        </w:rPr>
        <w:t>tchinson’s clear recollection is that there was a ‘hook and lo</w:t>
      </w:r>
      <w:r w:rsidR="001F020B" w:rsidRPr="002932D6">
        <w:rPr>
          <w:rFonts w:ascii="Arial" w:hAnsi="Arial" w:cs="Arial"/>
          <w:sz w:val="24"/>
          <w:szCs w:val="24"/>
        </w:rPr>
        <w:t>o</w:t>
      </w:r>
      <w:r w:rsidR="004F22CB" w:rsidRPr="002932D6">
        <w:rPr>
          <w:rFonts w:ascii="Arial" w:hAnsi="Arial" w:cs="Arial"/>
          <w:sz w:val="24"/>
          <w:szCs w:val="24"/>
        </w:rPr>
        <w:t xml:space="preserve">p’ </w:t>
      </w:r>
      <w:r w:rsidR="001F020B" w:rsidRPr="002932D6">
        <w:rPr>
          <w:rFonts w:ascii="Arial" w:hAnsi="Arial" w:cs="Arial"/>
          <w:sz w:val="24"/>
          <w:szCs w:val="24"/>
        </w:rPr>
        <w:t>mechanism which he would use to op</w:t>
      </w:r>
      <w:r w:rsidR="00335DFE" w:rsidRPr="002932D6">
        <w:rPr>
          <w:rFonts w:ascii="Arial" w:hAnsi="Arial" w:cs="Arial"/>
          <w:sz w:val="24"/>
          <w:szCs w:val="24"/>
        </w:rPr>
        <w:t>en the gate.</w:t>
      </w:r>
    </w:p>
    <w:p w14:paraId="351505BC" w14:textId="763D50C1" w:rsidR="00AB313A" w:rsidRPr="002932D6" w:rsidRDefault="00335DFE" w:rsidP="00AB313A">
      <w:pPr>
        <w:pStyle w:val="Style1"/>
        <w:rPr>
          <w:rFonts w:ascii="Arial" w:hAnsi="Arial" w:cs="Arial"/>
          <w:sz w:val="24"/>
          <w:szCs w:val="24"/>
        </w:rPr>
      </w:pPr>
      <w:r w:rsidRPr="002932D6">
        <w:rPr>
          <w:rFonts w:ascii="Arial" w:hAnsi="Arial" w:cs="Arial"/>
          <w:sz w:val="24"/>
          <w:szCs w:val="24"/>
        </w:rPr>
        <w:t>There is, however, a photograph showing a sign</w:t>
      </w:r>
      <w:r w:rsidR="005B3C50" w:rsidRPr="002932D6">
        <w:rPr>
          <w:rFonts w:ascii="Arial" w:hAnsi="Arial" w:cs="Arial"/>
          <w:sz w:val="24"/>
          <w:szCs w:val="24"/>
        </w:rPr>
        <w:t xml:space="preserve"> </w:t>
      </w:r>
      <w:r w:rsidR="00F510A1" w:rsidRPr="002932D6">
        <w:rPr>
          <w:rFonts w:ascii="Arial" w:hAnsi="Arial" w:cs="Arial"/>
          <w:sz w:val="24"/>
          <w:szCs w:val="24"/>
        </w:rPr>
        <w:t>s</w:t>
      </w:r>
      <w:r w:rsidR="00664CFF" w:rsidRPr="002932D6">
        <w:rPr>
          <w:rFonts w:ascii="Arial" w:hAnsi="Arial" w:cs="Arial"/>
          <w:sz w:val="24"/>
          <w:szCs w:val="24"/>
        </w:rPr>
        <w:t xml:space="preserve">aying ‘Private Forestry Please </w:t>
      </w:r>
      <w:r w:rsidR="00531E0B" w:rsidRPr="002932D6">
        <w:rPr>
          <w:rFonts w:ascii="Arial" w:hAnsi="Arial" w:cs="Arial"/>
          <w:sz w:val="24"/>
          <w:szCs w:val="24"/>
        </w:rPr>
        <w:t>K</w:t>
      </w:r>
      <w:r w:rsidR="00664CFF" w:rsidRPr="002932D6">
        <w:rPr>
          <w:rFonts w:ascii="Arial" w:hAnsi="Arial" w:cs="Arial"/>
          <w:sz w:val="24"/>
          <w:szCs w:val="24"/>
        </w:rPr>
        <w:t>eep Out’</w:t>
      </w:r>
      <w:r w:rsidR="00B64404" w:rsidRPr="002932D6">
        <w:rPr>
          <w:rFonts w:ascii="Arial" w:hAnsi="Arial" w:cs="Arial"/>
          <w:sz w:val="24"/>
          <w:szCs w:val="24"/>
        </w:rPr>
        <w:t xml:space="preserve"> </w:t>
      </w:r>
      <w:r w:rsidR="00531E0B" w:rsidRPr="002932D6">
        <w:rPr>
          <w:rFonts w:ascii="Arial" w:hAnsi="Arial" w:cs="Arial"/>
          <w:sz w:val="24"/>
          <w:szCs w:val="24"/>
        </w:rPr>
        <w:t xml:space="preserve">affixed to the gate. The sign was relatively large and was affixed to </w:t>
      </w:r>
      <w:r w:rsidR="00AE4ADF" w:rsidRPr="002932D6">
        <w:rPr>
          <w:rFonts w:ascii="Arial" w:hAnsi="Arial" w:cs="Arial"/>
          <w:sz w:val="24"/>
          <w:szCs w:val="24"/>
        </w:rPr>
        <w:t xml:space="preserve">the </w:t>
      </w:r>
      <w:r w:rsidR="001406DC" w:rsidRPr="002932D6">
        <w:rPr>
          <w:rFonts w:ascii="Arial" w:hAnsi="Arial" w:cs="Arial"/>
          <w:sz w:val="24"/>
          <w:szCs w:val="24"/>
        </w:rPr>
        <w:t xml:space="preserve">side of the gate facing onto Live Moor. There </w:t>
      </w:r>
      <w:r w:rsidR="000C6933" w:rsidRPr="002932D6">
        <w:rPr>
          <w:rFonts w:ascii="Arial" w:hAnsi="Arial" w:cs="Arial"/>
          <w:sz w:val="24"/>
          <w:szCs w:val="24"/>
        </w:rPr>
        <w:t xml:space="preserve">was no equivalent sign on the </w:t>
      </w:r>
      <w:r w:rsidR="00455F5A" w:rsidRPr="002932D6">
        <w:rPr>
          <w:rFonts w:ascii="Arial" w:hAnsi="Arial" w:cs="Arial"/>
          <w:sz w:val="24"/>
          <w:szCs w:val="24"/>
        </w:rPr>
        <w:t xml:space="preserve">other </w:t>
      </w:r>
      <w:r w:rsidR="000C6933" w:rsidRPr="002932D6">
        <w:rPr>
          <w:rFonts w:ascii="Arial" w:hAnsi="Arial" w:cs="Arial"/>
          <w:sz w:val="24"/>
          <w:szCs w:val="24"/>
        </w:rPr>
        <w:t>side</w:t>
      </w:r>
      <w:r w:rsidR="00455F5A" w:rsidRPr="002932D6">
        <w:rPr>
          <w:rFonts w:ascii="Arial" w:hAnsi="Arial" w:cs="Arial"/>
          <w:sz w:val="24"/>
          <w:szCs w:val="24"/>
        </w:rPr>
        <w:t xml:space="preserve"> of the gate. </w:t>
      </w:r>
      <w:r w:rsidR="00735E8C" w:rsidRPr="002932D6">
        <w:rPr>
          <w:rFonts w:ascii="Arial" w:hAnsi="Arial" w:cs="Arial"/>
          <w:sz w:val="24"/>
          <w:szCs w:val="24"/>
        </w:rPr>
        <w:t>The pho</w:t>
      </w:r>
      <w:r w:rsidR="009757CD" w:rsidRPr="002932D6">
        <w:rPr>
          <w:rFonts w:ascii="Arial" w:hAnsi="Arial" w:cs="Arial"/>
          <w:sz w:val="24"/>
          <w:szCs w:val="24"/>
        </w:rPr>
        <w:t xml:space="preserve">tograph is not dated but a handwritten note states that it was taken on 28 </w:t>
      </w:r>
      <w:r w:rsidR="00B71F5B" w:rsidRPr="002932D6">
        <w:rPr>
          <w:rFonts w:ascii="Arial" w:hAnsi="Arial" w:cs="Arial"/>
          <w:sz w:val="24"/>
          <w:szCs w:val="24"/>
        </w:rPr>
        <w:t>J</w:t>
      </w:r>
      <w:r w:rsidR="009757CD" w:rsidRPr="002932D6">
        <w:rPr>
          <w:rFonts w:ascii="Arial" w:hAnsi="Arial" w:cs="Arial"/>
          <w:sz w:val="24"/>
          <w:szCs w:val="24"/>
        </w:rPr>
        <w:t>anuary 1999.</w:t>
      </w:r>
      <w:r w:rsidR="000C17CE" w:rsidRPr="002932D6">
        <w:rPr>
          <w:rFonts w:ascii="Arial" w:hAnsi="Arial" w:cs="Arial"/>
          <w:sz w:val="24"/>
          <w:szCs w:val="24"/>
        </w:rPr>
        <w:t xml:space="preserve"> I</w:t>
      </w:r>
      <w:r w:rsidR="009135EF" w:rsidRPr="002932D6">
        <w:rPr>
          <w:rFonts w:ascii="Arial" w:hAnsi="Arial" w:cs="Arial"/>
          <w:sz w:val="24"/>
          <w:szCs w:val="24"/>
        </w:rPr>
        <w:t>n any event, i</w:t>
      </w:r>
      <w:r w:rsidR="000C17CE" w:rsidRPr="002932D6">
        <w:rPr>
          <w:rFonts w:ascii="Arial" w:hAnsi="Arial" w:cs="Arial"/>
          <w:sz w:val="24"/>
          <w:szCs w:val="24"/>
        </w:rPr>
        <w:t xml:space="preserve">t </w:t>
      </w:r>
      <w:r w:rsidR="009135EF" w:rsidRPr="002932D6">
        <w:rPr>
          <w:rFonts w:ascii="Arial" w:hAnsi="Arial" w:cs="Arial"/>
          <w:sz w:val="24"/>
          <w:szCs w:val="24"/>
        </w:rPr>
        <w:t xml:space="preserve">is </w:t>
      </w:r>
      <w:r w:rsidR="000C17CE" w:rsidRPr="002932D6">
        <w:rPr>
          <w:rFonts w:ascii="Arial" w:hAnsi="Arial" w:cs="Arial"/>
          <w:sz w:val="24"/>
          <w:szCs w:val="24"/>
        </w:rPr>
        <w:t xml:space="preserve">evident </w:t>
      </w:r>
      <w:r w:rsidR="009135EF" w:rsidRPr="002932D6">
        <w:rPr>
          <w:rFonts w:ascii="Arial" w:hAnsi="Arial" w:cs="Arial"/>
          <w:sz w:val="24"/>
          <w:szCs w:val="24"/>
        </w:rPr>
        <w:t>from the condition of the sign that it had been in place for a considerable period of time when the photograph was take</w:t>
      </w:r>
      <w:r w:rsidR="00072ED3" w:rsidRPr="002932D6">
        <w:rPr>
          <w:rFonts w:ascii="Arial" w:hAnsi="Arial" w:cs="Arial"/>
          <w:sz w:val="24"/>
          <w:szCs w:val="24"/>
        </w:rPr>
        <w:t>n</w:t>
      </w:r>
      <w:r w:rsidR="00D5112F" w:rsidRPr="002932D6">
        <w:rPr>
          <w:rFonts w:ascii="Arial" w:hAnsi="Arial" w:cs="Arial"/>
          <w:sz w:val="24"/>
          <w:szCs w:val="24"/>
        </w:rPr>
        <w:t>.</w:t>
      </w:r>
    </w:p>
    <w:p w14:paraId="7169AEF8" w14:textId="77777777" w:rsidR="00E72BFA" w:rsidRPr="002932D6" w:rsidRDefault="008B6216" w:rsidP="00E72BFA">
      <w:pPr>
        <w:pStyle w:val="Style1"/>
        <w:rPr>
          <w:rFonts w:ascii="Arial" w:hAnsi="Arial" w:cs="Arial"/>
          <w:sz w:val="24"/>
          <w:szCs w:val="24"/>
        </w:rPr>
      </w:pPr>
      <w:r w:rsidRPr="002932D6">
        <w:rPr>
          <w:rFonts w:ascii="Arial" w:hAnsi="Arial" w:cs="Arial"/>
          <w:sz w:val="24"/>
          <w:szCs w:val="24"/>
        </w:rPr>
        <w:t xml:space="preserve">Reference is also made to this gate by Mr Hutchinson in his evidence. He includes a photograph </w:t>
      </w:r>
      <w:r w:rsidR="00F020BB" w:rsidRPr="002932D6">
        <w:rPr>
          <w:rFonts w:ascii="Arial" w:hAnsi="Arial" w:cs="Arial"/>
          <w:sz w:val="24"/>
          <w:szCs w:val="24"/>
        </w:rPr>
        <w:t xml:space="preserve">of the gate taken in </w:t>
      </w:r>
      <w:r w:rsidR="00D17134" w:rsidRPr="002932D6">
        <w:rPr>
          <w:rFonts w:ascii="Arial" w:hAnsi="Arial" w:cs="Arial"/>
          <w:sz w:val="24"/>
          <w:szCs w:val="24"/>
        </w:rPr>
        <w:t xml:space="preserve">1998-99. </w:t>
      </w:r>
      <w:r w:rsidR="001445A9" w:rsidRPr="002932D6">
        <w:rPr>
          <w:rFonts w:ascii="Arial" w:hAnsi="Arial" w:cs="Arial"/>
          <w:sz w:val="24"/>
          <w:szCs w:val="24"/>
        </w:rPr>
        <w:t xml:space="preserve">The sign, if present, </w:t>
      </w:r>
      <w:r w:rsidR="00E71D77" w:rsidRPr="002932D6">
        <w:rPr>
          <w:rFonts w:ascii="Arial" w:hAnsi="Arial" w:cs="Arial"/>
          <w:sz w:val="24"/>
          <w:szCs w:val="24"/>
        </w:rPr>
        <w:t xml:space="preserve">is obscured in that photograph by people standing directly in front of it. </w:t>
      </w:r>
      <w:r w:rsidR="00CA0C19" w:rsidRPr="002932D6">
        <w:rPr>
          <w:rFonts w:ascii="Arial" w:hAnsi="Arial" w:cs="Arial"/>
          <w:sz w:val="24"/>
          <w:szCs w:val="24"/>
        </w:rPr>
        <w:t>The gate itself appears to be di</w:t>
      </w:r>
      <w:r w:rsidR="001C7E4D" w:rsidRPr="002932D6">
        <w:rPr>
          <w:rFonts w:ascii="Arial" w:hAnsi="Arial" w:cs="Arial"/>
          <w:sz w:val="24"/>
          <w:szCs w:val="24"/>
        </w:rPr>
        <w:t xml:space="preserve">fferent, or possibly the same gate but in a more </w:t>
      </w:r>
      <w:r w:rsidR="008717B7" w:rsidRPr="002932D6">
        <w:rPr>
          <w:rFonts w:ascii="Arial" w:hAnsi="Arial" w:cs="Arial"/>
          <w:sz w:val="24"/>
          <w:szCs w:val="24"/>
        </w:rPr>
        <w:t xml:space="preserve">dilapidated condition. </w:t>
      </w:r>
      <w:r w:rsidR="008C6889" w:rsidRPr="002932D6">
        <w:rPr>
          <w:rFonts w:ascii="Arial" w:hAnsi="Arial" w:cs="Arial"/>
          <w:sz w:val="24"/>
          <w:szCs w:val="24"/>
        </w:rPr>
        <w:t xml:space="preserve">The </w:t>
      </w:r>
      <w:r w:rsidR="00BC5DEE" w:rsidRPr="002932D6">
        <w:rPr>
          <w:rFonts w:ascii="Arial" w:hAnsi="Arial" w:cs="Arial"/>
          <w:sz w:val="24"/>
          <w:szCs w:val="24"/>
        </w:rPr>
        <w:t xml:space="preserve">wire netting </w:t>
      </w:r>
      <w:r w:rsidR="00C32BFC" w:rsidRPr="002932D6">
        <w:rPr>
          <w:rFonts w:ascii="Arial" w:hAnsi="Arial" w:cs="Arial"/>
          <w:sz w:val="24"/>
          <w:szCs w:val="24"/>
        </w:rPr>
        <w:t xml:space="preserve">evident in </w:t>
      </w:r>
      <w:r w:rsidR="00360D46" w:rsidRPr="002932D6">
        <w:rPr>
          <w:rFonts w:ascii="Arial" w:hAnsi="Arial" w:cs="Arial"/>
          <w:sz w:val="24"/>
          <w:szCs w:val="24"/>
        </w:rPr>
        <w:t xml:space="preserve">the January 1999 photograph is also not evident in Mr Hutchinson’s photograph. </w:t>
      </w:r>
      <w:r w:rsidR="002F5374" w:rsidRPr="002932D6">
        <w:rPr>
          <w:rFonts w:ascii="Arial" w:hAnsi="Arial" w:cs="Arial"/>
          <w:sz w:val="24"/>
          <w:szCs w:val="24"/>
        </w:rPr>
        <w:t xml:space="preserve">This leads me to the conclusion that the gate was </w:t>
      </w:r>
      <w:r w:rsidR="00432B00" w:rsidRPr="002932D6">
        <w:rPr>
          <w:rFonts w:ascii="Arial" w:hAnsi="Arial" w:cs="Arial"/>
          <w:sz w:val="24"/>
          <w:szCs w:val="24"/>
        </w:rPr>
        <w:t xml:space="preserve">possibly </w:t>
      </w:r>
      <w:r w:rsidR="002F5374" w:rsidRPr="002932D6">
        <w:rPr>
          <w:rFonts w:ascii="Arial" w:hAnsi="Arial" w:cs="Arial"/>
          <w:sz w:val="24"/>
          <w:szCs w:val="24"/>
        </w:rPr>
        <w:t xml:space="preserve">replaced </w:t>
      </w:r>
      <w:r w:rsidR="00A90CB8" w:rsidRPr="002932D6">
        <w:rPr>
          <w:rFonts w:ascii="Arial" w:hAnsi="Arial" w:cs="Arial"/>
          <w:sz w:val="24"/>
          <w:szCs w:val="24"/>
        </w:rPr>
        <w:t xml:space="preserve">or repaired </w:t>
      </w:r>
      <w:r w:rsidR="002F5374" w:rsidRPr="002932D6">
        <w:rPr>
          <w:rFonts w:ascii="Arial" w:hAnsi="Arial" w:cs="Arial"/>
          <w:sz w:val="24"/>
          <w:szCs w:val="24"/>
        </w:rPr>
        <w:t>at around that ti</w:t>
      </w:r>
      <w:r w:rsidR="008C32B6" w:rsidRPr="002932D6">
        <w:rPr>
          <w:rFonts w:ascii="Arial" w:hAnsi="Arial" w:cs="Arial"/>
          <w:sz w:val="24"/>
          <w:szCs w:val="24"/>
        </w:rPr>
        <w:t>me.</w:t>
      </w:r>
    </w:p>
    <w:p w14:paraId="565BA5BC" w14:textId="77777777" w:rsidR="00CD37A5" w:rsidRPr="002932D6" w:rsidRDefault="00156807" w:rsidP="00CD37A5">
      <w:pPr>
        <w:pStyle w:val="Style1"/>
        <w:rPr>
          <w:rFonts w:ascii="Arial" w:hAnsi="Arial" w:cs="Arial"/>
          <w:sz w:val="24"/>
          <w:szCs w:val="24"/>
        </w:rPr>
      </w:pPr>
      <w:r w:rsidRPr="002932D6">
        <w:rPr>
          <w:rFonts w:ascii="Arial" w:hAnsi="Arial" w:cs="Arial"/>
          <w:sz w:val="24"/>
          <w:szCs w:val="24"/>
        </w:rPr>
        <w:t xml:space="preserve">Although the sign was only affixed to one side of the gate, it seems highly improbable to me that </w:t>
      </w:r>
      <w:r w:rsidR="00C21D85" w:rsidRPr="002932D6">
        <w:rPr>
          <w:rFonts w:ascii="Arial" w:hAnsi="Arial" w:cs="Arial"/>
          <w:sz w:val="24"/>
          <w:szCs w:val="24"/>
        </w:rPr>
        <w:t>people using the gate would not have noticed that sign</w:t>
      </w:r>
      <w:r w:rsidR="0010395A" w:rsidRPr="002932D6">
        <w:rPr>
          <w:rFonts w:ascii="Arial" w:hAnsi="Arial" w:cs="Arial"/>
          <w:sz w:val="24"/>
          <w:szCs w:val="24"/>
        </w:rPr>
        <w:t xml:space="preserve"> du</w:t>
      </w:r>
      <w:r w:rsidR="008072BD" w:rsidRPr="002932D6">
        <w:rPr>
          <w:rFonts w:ascii="Arial" w:hAnsi="Arial" w:cs="Arial"/>
          <w:sz w:val="24"/>
          <w:szCs w:val="24"/>
        </w:rPr>
        <w:t>ring</w:t>
      </w:r>
      <w:r w:rsidR="0010395A" w:rsidRPr="002932D6">
        <w:rPr>
          <w:rFonts w:ascii="Arial" w:hAnsi="Arial" w:cs="Arial"/>
          <w:sz w:val="24"/>
          <w:szCs w:val="24"/>
        </w:rPr>
        <w:t xml:space="preserve"> the very act of opening and closing the gate</w:t>
      </w:r>
      <w:r w:rsidR="00C21D85" w:rsidRPr="002932D6">
        <w:rPr>
          <w:rFonts w:ascii="Arial" w:hAnsi="Arial" w:cs="Arial"/>
          <w:sz w:val="24"/>
          <w:szCs w:val="24"/>
        </w:rPr>
        <w:t xml:space="preserve">. </w:t>
      </w:r>
      <w:r w:rsidR="001F4B7B" w:rsidRPr="002932D6">
        <w:rPr>
          <w:rFonts w:ascii="Arial" w:hAnsi="Arial" w:cs="Arial"/>
          <w:sz w:val="24"/>
          <w:szCs w:val="24"/>
        </w:rPr>
        <w:t>This does raise the spectre of why none of those who used the route rec</w:t>
      </w:r>
      <w:r w:rsidR="00835EF8" w:rsidRPr="002932D6">
        <w:rPr>
          <w:rFonts w:ascii="Arial" w:hAnsi="Arial" w:cs="Arial"/>
          <w:sz w:val="24"/>
          <w:szCs w:val="24"/>
        </w:rPr>
        <w:t xml:space="preserve">all seeing this sign. Nevertheless, memory is </w:t>
      </w:r>
      <w:r w:rsidR="00C419C9" w:rsidRPr="002932D6">
        <w:rPr>
          <w:rFonts w:ascii="Arial" w:hAnsi="Arial" w:cs="Arial"/>
          <w:sz w:val="24"/>
          <w:szCs w:val="24"/>
        </w:rPr>
        <w:t xml:space="preserve">fallible and, </w:t>
      </w:r>
      <w:r w:rsidR="00835EF8" w:rsidRPr="002932D6">
        <w:rPr>
          <w:rFonts w:ascii="Arial" w:hAnsi="Arial" w:cs="Arial"/>
          <w:sz w:val="24"/>
          <w:szCs w:val="24"/>
        </w:rPr>
        <w:t>d</w:t>
      </w:r>
      <w:r w:rsidR="00951A00" w:rsidRPr="002932D6">
        <w:rPr>
          <w:rFonts w:ascii="Arial" w:hAnsi="Arial" w:cs="Arial"/>
          <w:sz w:val="24"/>
          <w:szCs w:val="24"/>
        </w:rPr>
        <w:t>espite being</w:t>
      </w:r>
      <w:r w:rsidR="00656516" w:rsidRPr="002932D6">
        <w:rPr>
          <w:rFonts w:ascii="Arial" w:hAnsi="Arial" w:cs="Arial"/>
          <w:sz w:val="24"/>
          <w:szCs w:val="24"/>
        </w:rPr>
        <w:t xml:space="preserve"> only a snapshot in time, </w:t>
      </w:r>
      <w:r w:rsidR="00990A5B" w:rsidRPr="002932D6">
        <w:rPr>
          <w:rFonts w:ascii="Arial" w:hAnsi="Arial" w:cs="Arial"/>
          <w:sz w:val="24"/>
          <w:szCs w:val="24"/>
        </w:rPr>
        <w:t>the photograph taken in January 1999 is reliable evidence that the sign was in place</w:t>
      </w:r>
      <w:r w:rsidR="00021CF7" w:rsidRPr="002932D6">
        <w:rPr>
          <w:rFonts w:ascii="Arial" w:hAnsi="Arial" w:cs="Arial"/>
          <w:sz w:val="24"/>
          <w:szCs w:val="24"/>
        </w:rPr>
        <w:t xml:space="preserve"> at that time</w:t>
      </w:r>
      <w:r w:rsidR="00990A5B" w:rsidRPr="002932D6">
        <w:rPr>
          <w:rFonts w:ascii="Arial" w:hAnsi="Arial" w:cs="Arial"/>
          <w:sz w:val="24"/>
          <w:szCs w:val="24"/>
        </w:rPr>
        <w:t xml:space="preserve">. </w:t>
      </w:r>
      <w:r w:rsidR="00CD37A5" w:rsidRPr="002932D6">
        <w:rPr>
          <w:rFonts w:ascii="Arial" w:hAnsi="Arial" w:cs="Arial"/>
          <w:sz w:val="24"/>
          <w:szCs w:val="24"/>
        </w:rPr>
        <w:t>NYCC</w:t>
      </w:r>
      <w:r w:rsidR="003E31CE" w:rsidRPr="002932D6">
        <w:rPr>
          <w:rFonts w:ascii="Arial" w:hAnsi="Arial" w:cs="Arial"/>
          <w:sz w:val="24"/>
          <w:szCs w:val="24"/>
        </w:rPr>
        <w:t xml:space="preserve"> do not </w:t>
      </w:r>
      <w:r w:rsidR="00AE1D48" w:rsidRPr="002932D6">
        <w:rPr>
          <w:rFonts w:ascii="Arial" w:hAnsi="Arial" w:cs="Arial"/>
          <w:sz w:val="24"/>
          <w:szCs w:val="24"/>
        </w:rPr>
        <w:t xml:space="preserve">challenge the date on which that photograph was taken. </w:t>
      </w:r>
    </w:p>
    <w:p w14:paraId="340765FE" w14:textId="77777777" w:rsidR="00A67664" w:rsidRPr="002932D6" w:rsidRDefault="00A54254" w:rsidP="00A67664">
      <w:pPr>
        <w:pStyle w:val="Style1"/>
        <w:rPr>
          <w:rFonts w:ascii="Arial" w:hAnsi="Arial" w:cs="Arial"/>
          <w:sz w:val="24"/>
          <w:szCs w:val="24"/>
        </w:rPr>
      </w:pPr>
      <w:r w:rsidRPr="002932D6">
        <w:rPr>
          <w:rFonts w:ascii="Arial" w:hAnsi="Arial" w:cs="Arial"/>
          <w:sz w:val="24"/>
          <w:szCs w:val="24"/>
        </w:rPr>
        <w:t>In summary, s</w:t>
      </w:r>
      <w:r w:rsidR="00553EB4" w:rsidRPr="002932D6">
        <w:rPr>
          <w:rFonts w:ascii="Arial" w:hAnsi="Arial" w:cs="Arial"/>
          <w:sz w:val="24"/>
          <w:szCs w:val="24"/>
        </w:rPr>
        <w:t>ubs</w:t>
      </w:r>
      <w:r w:rsidR="00C71A26" w:rsidRPr="002932D6">
        <w:rPr>
          <w:rFonts w:ascii="Arial" w:hAnsi="Arial" w:cs="Arial"/>
          <w:sz w:val="24"/>
          <w:szCs w:val="24"/>
        </w:rPr>
        <w:t>ection 31</w:t>
      </w:r>
      <w:r w:rsidR="00F16B71" w:rsidRPr="002932D6">
        <w:rPr>
          <w:rFonts w:ascii="Arial" w:hAnsi="Arial" w:cs="Arial"/>
          <w:sz w:val="24"/>
          <w:szCs w:val="24"/>
        </w:rPr>
        <w:t>(3) o</w:t>
      </w:r>
      <w:r w:rsidR="00097EEA" w:rsidRPr="002932D6">
        <w:rPr>
          <w:rFonts w:ascii="Arial" w:hAnsi="Arial" w:cs="Arial"/>
          <w:sz w:val="24"/>
          <w:szCs w:val="24"/>
        </w:rPr>
        <w:t>f the 198</w:t>
      </w:r>
      <w:r w:rsidR="006A7FFA" w:rsidRPr="002932D6">
        <w:rPr>
          <w:rFonts w:ascii="Arial" w:hAnsi="Arial" w:cs="Arial"/>
          <w:sz w:val="24"/>
          <w:szCs w:val="24"/>
        </w:rPr>
        <w:t>0</w:t>
      </w:r>
      <w:r w:rsidR="00097EEA" w:rsidRPr="002932D6">
        <w:rPr>
          <w:rFonts w:ascii="Arial" w:hAnsi="Arial" w:cs="Arial"/>
          <w:sz w:val="24"/>
          <w:szCs w:val="24"/>
        </w:rPr>
        <w:t xml:space="preserve"> Act sates </w:t>
      </w:r>
      <w:r w:rsidRPr="002932D6">
        <w:rPr>
          <w:rFonts w:ascii="Arial" w:hAnsi="Arial" w:cs="Arial"/>
          <w:sz w:val="24"/>
          <w:szCs w:val="24"/>
        </w:rPr>
        <w:t>that</w:t>
      </w:r>
      <w:r w:rsidR="00F16B71" w:rsidRPr="002932D6">
        <w:rPr>
          <w:rFonts w:ascii="Arial" w:hAnsi="Arial" w:cs="Arial"/>
          <w:sz w:val="24"/>
          <w:szCs w:val="24"/>
        </w:rPr>
        <w:t xml:space="preserve"> w</w:t>
      </w:r>
      <w:r w:rsidRPr="002932D6">
        <w:rPr>
          <w:rFonts w:ascii="Arial" w:hAnsi="Arial" w:cs="Arial"/>
          <w:sz w:val="24"/>
          <w:szCs w:val="24"/>
        </w:rPr>
        <w:t>here the owner of the land over which any such way as aforesaid passes</w:t>
      </w:r>
      <w:r w:rsidR="00F16B71" w:rsidRPr="002932D6">
        <w:rPr>
          <w:rFonts w:ascii="Arial" w:hAnsi="Arial" w:cs="Arial"/>
          <w:sz w:val="24"/>
          <w:szCs w:val="24"/>
        </w:rPr>
        <w:t xml:space="preserve"> </w:t>
      </w:r>
      <w:r w:rsidRPr="002932D6">
        <w:rPr>
          <w:rFonts w:ascii="Arial" w:hAnsi="Arial" w:cs="Arial"/>
          <w:sz w:val="24"/>
          <w:szCs w:val="24"/>
        </w:rPr>
        <w:t>has erected in such manner as to be visible to persons using the way a notice inconsistent with the dedication of the way as a highway</w:t>
      </w:r>
      <w:r w:rsidR="007744B1" w:rsidRPr="002932D6">
        <w:rPr>
          <w:rFonts w:ascii="Arial" w:hAnsi="Arial" w:cs="Arial"/>
          <w:sz w:val="24"/>
          <w:szCs w:val="24"/>
        </w:rPr>
        <w:t xml:space="preserve">, </w:t>
      </w:r>
      <w:r w:rsidR="00395C2F" w:rsidRPr="002932D6">
        <w:rPr>
          <w:rFonts w:ascii="Arial" w:hAnsi="Arial" w:cs="Arial"/>
          <w:sz w:val="24"/>
          <w:szCs w:val="24"/>
        </w:rPr>
        <w:t>the notice, in the absence of proof of a contrary intention, is sufficient evidence to negative the intention to dedicate the way as a highway</w:t>
      </w:r>
      <w:r w:rsidR="00212A66" w:rsidRPr="002932D6">
        <w:rPr>
          <w:rFonts w:ascii="Arial" w:hAnsi="Arial" w:cs="Arial"/>
          <w:sz w:val="24"/>
          <w:szCs w:val="24"/>
        </w:rPr>
        <w:t>.</w:t>
      </w:r>
      <w:r w:rsidR="006A7FFA" w:rsidRPr="002932D6">
        <w:rPr>
          <w:rFonts w:ascii="Arial" w:hAnsi="Arial" w:cs="Arial"/>
          <w:sz w:val="24"/>
          <w:szCs w:val="24"/>
        </w:rPr>
        <w:t xml:space="preserve"> In my view, the notice at BA is </w:t>
      </w:r>
      <w:r w:rsidR="005606F3" w:rsidRPr="002932D6">
        <w:rPr>
          <w:rFonts w:ascii="Arial" w:hAnsi="Arial" w:cs="Arial"/>
          <w:sz w:val="24"/>
          <w:szCs w:val="24"/>
        </w:rPr>
        <w:t xml:space="preserve">clearly visible to </w:t>
      </w:r>
      <w:r w:rsidR="00271B06" w:rsidRPr="002932D6">
        <w:rPr>
          <w:rFonts w:ascii="Arial" w:hAnsi="Arial" w:cs="Arial"/>
          <w:sz w:val="24"/>
          <w:szCs w:val="24"/>
        </w:rPr>
        <w:t>persons using the way as they pass through the gate</w:t>
      </w:r>
      <w:r w:rsidR="001C70D0" w:rsidRPr="002932D6">
        <w:rPr>
          <w:rFonts w:ascii="Arial" w:hAnsi="Arial" w:cs="Arial"/>
          <w:sz w:val="24"/>
          <w:szCs w:val="24"/>
        </w:rPr>
        <w:t>. T</w:t>
      </w:r>
      <w:r w:rsidR="00271B06" w:rsidRPr="002932D6">
        <w:rPr>
          <w:rFonts w:ascii="Arial" w:hAnsi="Arial" w:cs="Arial"/>
          <w:sz w:val="24"/>
          <w:szCs w:val="24"/>
        </w:rPr>
        <w:t xml:space="preserve">he wording </w:t>
      </w:r>
      <w:r w:rsidR="001C70D0" w:rsidRPr="002932D6">
        <w:rPr>
          <w:rFonts w:ascii="Arial" w:hAnsi="Arial" w:cs="Arial"/>
          <w:sz w:val="24"/>
          <w:szCs w:val="24"/>
        </w:rPr>
        <w:t xml:space="preserve">of the sign </w:t>
      </w:r>
      <w:r w:rsidR="006A7FFA" w:rsidRPr="002932D6">
        <w:rPr>
          <w:rFonts w:ascii="Arial" w:hAnsi="Arial" w:cs="Arial"/>
          <w:sz w:val="24"/>
          <w:szCs w:val="24"/>
        </w:rPr>
        <w:t>clear</w:t>
      </w:r>
      <w:r w:rsidR="001C70D0" w:rsidRPr="002932D6">
        <w:rPr>
          <w:rFonts w:ascii="Arial" w:hAnsi="Arial" w:cs="Arial"/>
          <w:sz w:val="24"/>
          <w:szCs w:val="24"/>
        </w:rPr>
        <w:t>ly</w:t>
      </w:r>
      <w:r w:rsidR="00357A0D" w:rsidRPr="002932D6">
        <w:rPr>
          <w:rFonts w:ascii="Arial" w:hAnsi="Arial" w:cs="Arial"/>
          <w:sz w:val="24"/>
          <w:szCs w:val="24"/>
        </w:rPr>
        <w:t xml:space="preserve"> negates any intention to dedicate the way as a highway.</w:t>
      </w:r>
    </w:p>
    <w:p w14:paraId="3942EA14" w14:textId="77777777" w:rsidR="00A67664" w:rsidRPr="002932D6" w:rsidRDefault="00254C1A" w:rsidP="00A67664">
      <w:pPr>
        <w:pStyle w:val="Style1"/>
        <w:rPr>
          <w:rFonts w:ascii="Arial" w:hAnsi="Arial" w:cs="Arial"/>
          <w:sz w:val="24"/>
          <w:szCs w:val="24"/>
        </w:rPr>
      </w:pPr>
      <w:r w:rsidRPr="002932D6">
        <w:rPr>
          <w:rFonts w:ascii="Arial" w:hAnsi="Arial" w:cs="Arial"/>
          <w:sz w:val="24"/>
          <w:szCs w:val="24"/>
        </w:rPr>
        <w:t xml:space="preserve">On the basis of the evidence set out above, I consider that the first </w:t>
      </w:r>
      <w:r w:rsidR="00822CD0" w:rsidRPr="002932D6">
        <w:rPr>
          <w:rFonts w:ascii="Arial" w:hAnsi="Arial" w:cs="Arial"/>
          <w:sz w:val="24"/>
          <w:szCs w:val="24"/>
        </w:rPr>
        <w:t xml:space="preserve">reliable </w:t>
      </w:r>
      <w:r w:rsidRPr="002932D6">
        <w:rPr>
          <w:rFonts w:ascii="Arial" w:hAnsi="Arial" w:cs="Arial"/>
          <w:sz w:val="24"/>
          <w:szCs w:val="24"/>
        </w:rPr>
        <w:t>date on which the use of this route was called into question</w:t>
      </w:r>
      <w:r w:rsidR="00E01099" w:rsidRPr="002932D6">
        <w:rPr>
          <w:rFonts w:ascii="Arial" w:hAnsi="Arial" w:cs="Arial"/>
          <w:sz w:val="24"/>
          <w:szCs w:val="24"/>
        </w:rPr>
        <w:t xml:space="preserve"> is January 1999</w:t>
      </w:r>
      <w:r w:rsidR="00822CD0" w:rsidRPr="002932D6">
        <w:rPr>
          <w:rFonts w:ascii="Arial" w:hAnsi="Arial" w:cs="Arial"/>
          <w:sz w:val="24"/>
          <w:szCs w:val="24"/>
        </w:rPr>
        <w:t>, albeit I recognise that the sign had in all probability been in place longer than that</w:t>
      </w:r>
      <w:r w:rsidRPr="002932D6">
        <w:rPr>
          <w:rFonts w:ascii="Arial" w:hAnsi="Arial" w:cs="Arial"/>
          <w:sz w:val="24"/>
          <w:szCs w:val="24"/>
        </w:rPr>
        <w:t>. The relevant period for this particular route is therefore 197</w:t>
      </w:r>
      <w:r w:rsidR="00E01099" w:rsidRPr="002932D6">
        <w:rPr>
          <w:rFonts w:ascii="Arial" w:hAnsi="Arial" w:cs="Arial"/>
          <w:sz w:val="24"/>
          <w:szCs w:val="24"/>
        </w:rPr>
        <w:t>9</w:t>
      </w:r>
      <w:r w:rsidRPr="002932D6">
        <w:rPr>
          <w:rFonts w:ascii="Arial" w:hAnsi="Arial" w:cs="Arial"/>
          <w:sz w:val="24"/>
          <w:szCs w:val="24"/>
        </w:rPr>
        <w:t xml:space="preserve"> to 199</w:t>
      </w:r>
      <w:r w:rsidR="00E01099" w:rsidRPr="002932D6">
        <w:rPr>
          <w:rFonts w:ascii="Arial" w:hAnsi="Arial" w:cs="Arial"/>
          <w:sz w:val="24"/>
          <w:szCs w:val="24"/>
        </w:rPr>
        <w:t>9</w:t>
      </w:r>
      <w:r w:rsidRPr="002932D6">
        <w:rPr>
          <w:rFonts w:ascii="Arial" w:hAnsi="Arial" w:cs="Arial"/>
          <w:sz w:val="24"/>
          <w:szCs w:val="24"/>
        </w:rPr>
        <w:t>. The UEFs and witness statements record very little use during this period, either on foot, riding or leading a horse or on a bicycle. I therefore conclude that, on the balance of probabilities,</w:t>
      </w:r>
      <w:r w:rsidR="0081765F" w:rsidRPr="002932D6">
        <w:rPr>
          <w:rFonts w:ascii="Arial" w:hAnsi="Arial" w:cs="Arial"/>
          <w:sz w:val="24"/>
          <w:szCs w:val="24"/>
        </w:rPr>
        <w:t xml:space="preserve"> </w:t>
      </w:r>
      <w:r w:rsidRPr="002932D6">
        <w:rPr>
          <w:rFonts w:ascii="Arial" w:hAnsi="Arial" w:cs="Arial"/>
          <w:sz w:val="24"/>
          <w:szCs w:val="24"/>
        </w:rPr>
        <w:t xml:space="preserve">a public right of way of any description has not been shown to </w:t>
      </w:r>
      <w:r w:rsidR="0081765F" w:rsidRPr="002932D6">
        <w:rPr>
          <w:rFonts w:ascii="Arial" w:hAnsi="Arial" w:cs="Arial"/>
          <w:sz w:val="24"/>
          <w:szCs w:val="24"/>
        </w:rPr>
        <w:t>subsist</w:t>
      </w:r>
      <w:r w:rsidRPr="002932D6">
        <w:rPr>
          <w:rFonts w:ascii="Arial" w:hAnsi="Arial" w:cs="Arial"/>
          <w:sz w:val="24"/>
          <w:szCs w:val="24"/>
        </w:rPr>
        <w:t xml:space="preserve"> on this route</w:t>
      </w:r>
      <w:r w:rsidR="00EA3728" w:rsidRPr="002932D6">
        <w:rPr>
          <w:rFonts w:ascii="Arial" w:hAnsi="Arial" w:cs="Arial"/>
          <w:sz w:val="24"/>
          <w:szCs w:val="24"/>
        </w:rPr>
        <w:t>.</w:t>
      </w:r>
    </w:p>
    <w:p w14:paraId="4D416E12" w14:textId="5272B130" w:rsidR="00A67664" w:rsidRPr="002932D6" w:rsidRDefault="00B515A0" w:rsidP="00A67664">
      <w:pPr>
        <w:pStyle w:val="Style1"/>
        <w:rPr>
          <w:rFonts w:ascii="Arial" w:hAnsi="Arial" w:cs="Arial"/>
          <w:sz w:val="24"/>
          <w:szCs w:val="24"/>
        </w:rPr>
      </w:pPr>
      <w:r w:rsidRPr="002932D6">
        <w:rPr>
          <w:rFonts w:ascii="Arial" w:hAnsi="Arial" w:cs="Arial"/>
          <w:sz w:val="24"/>
          <w:szCs w:val="24"/>
        </w:rPr>
        <w:t>I turn now to the Southern routes</w:t>
      </w:r>
      <w:r w:rsidR="001F1355" w:rsidRPr="002932D6">
        <w:rPr>
          <w:rFonts w:ascii="Arial" w:hAnsi="Arial" w:cs="Arial"/>
          <w:sz w:val="24"/>
          <w:szCs w:val="24"/>
        </w:rPr>
        <w:t xml:space="preserve">. It is necessary to separate the routes within Clain Wood into </w:t>
      </w:r>
      <w:r w:rsidR="00FF7038" w:rsidRPr="002932D6">
        <w:rPr>
          <w:rFonts w:ascii="Arial" w:hAnsi="Arial" w:cs="Arial"/>
          <w:sz w:val="24"/>
          <w:szCs w:val="24"/>
        </w:rPr>
        <w:t>sections.</w:t>
      </w:r>
      <w:r w:rsidRPr="002932D6">
        <w:rPr>
          <w:rFonts w:ascii="Arial" w:hAnsi="Arial" w:cs="Arial"/>
          <w:sz w:val="24"/>
          <w:szCs w:val="24"/>
        </w:rPr>
        <w:t xml:space="preserve"> </w:t>
      </w:r>
      <w:r w:rsidR="00A67664" w:rsidRPr="002932D6">
        <w:rPr>
          <w:rFonts w:ascii="Arial" w:hAnsi="Arial" w:cs="Arial"/>
          <w:sz w:val="24"/>
          <w:szCs w:val="24"/>
        </w:rPr>
        <w:t>The over Whorlton Moor (EA-EF and EF-CE-FB) is considered separately.</w:t>
      </w:r>
    </w:p>
    <w:p w14:paraId="646BB637" w14:textId="77777777" w:rsidR="00A67664" w:rsidRPr="002932D6" w:rsidRDefault="00A67664" w:rsidP="00A67664">
      <w:pPr>
        <w:pStyle w:val="Style1"/>
        <w:numPr>
          <w:ilvl w:val="0"/>
          <w:numId w:val="0"/>
        </w:numPr>
        <w:ind w:left="431"/>
        <w:rPr>
          <w:rFonts w:ascii="Arial" w:hAnsi="Arial" w:cs="Arial"/>
          <w:i/>
          <w:iCs/>
          <w:sz w:val="24"/>
          <w:szCs w:val="24"/>
        </w:rPr>
      </w:pPr>
      <w:r w:rsidRPr="002932D6">
        <w:rPr>
          <w:rFonts w:ascii="Arial" w:hAnsi="Arial" w:cs="Arial"/>
          <w:i/>
          <w:iCs/>
          <w:sz w:val="24"/>
          <w:szCs w:val="24"/>
        </w:rPr>
        <w:t>Clain Wood (CA-CB)</w:t>
      </w:r>
    </w:p>
    <w:p w14:paraId="6E81CBF0" w14:textId="69527496" w:rsidR="00317BFA" w:rsidRPr="002932D6" w:rsidRDefault="00F4438D" w:rsidP="00317BFA">
      <w:pPr>
        <w:pStyle w:val="Style1"/>
        <w:rPr>
          <w:rFonts w:ascii="Arial" w:hAnsi="Arial" w:cs="Arial"/>
          <w:sz w:val="24"/>
          <w:szCs w:val="24"/>
        </w:rPr>
      </w:pPr>
      <w:r w:rsidRPr="002932D6">
        <w:rPr>
          <w:rFonts w:ascii="Arial" w:hAnsi="Arial" w:cs="Arial"/>
          <w:sz w:val="24"/>
          <w:szCs w:val="24"/>
        </w:rPr>
        <w:t>T</w:t>
      </w:r>
      <w:r w:rsidR="00715CC1" w:rsidRPr="002932D6">
        <w:rPr>
          <w:rFonts w:ascii="Arial" w:hAnsi="Arial" w:cs="Arial"/>
          <w:sz w:val="24"/>
          <w:szCs w:val="24"/>
        </w:rPr>
        <w:t xml:space="preserve">he start of this route is accessed from </w:t>
      </w:r>
      <w:r w:rsidR="00B71C98" w:rsidRPr="002932D6">
        <w:rPr>
          <w:rFonts w:ascii="Arial" w:hAnsi="Arial" w:cs="Arial"/>
          <w:sz w:val="24"/>
          <w:szCs w:val="24"/>
        </w:rPr>
        <w:t>Shepherd Hill, where it</w:t>
      </w:r>
      <w:r w:rsidR="0057658C" w:rsidRPr="002932D6">
        <w:rPr>
          <w:rFonts w:ascii="Arial" w:hAnsi="Arial" w:cs="Arial"/>
          <w:sz w:val="24"/>
          <w:szCs w:val="24"/>
        </w:rPr>
        <w:t xml:space="preserve"> is crosse</w:t>
      </w:r>
      <w:r w:rsidR="00170654" w:rsidRPr="002932D6">
        <w:rPr>
          <w:rFonts w:ascii="Arial" w:hAnsi="Arial" w:cs="Arial"/>
          <w:sz w:val="24"/>
          <w:szCs w:val="24"/>
        </w:rPr>
        <w:t>d</w:t>
      </w:r>
      <w:r w:rsidR="0057658C" w:rsidRPr="002932D6">
        <w:rPr>
          <w:rFonts w:ascii="Arial" w:hAnsi="Arial" w:cs="Arial"/>
          <w:sz w:val="24"/>
          <w:szCs w:val="24"/>
        </w:rPr>
        <w:t xml:space="preserve"> by the Cleveland Way. </w:t>
      </w:r>
      <w:r w:rsidR="00170654" w:rsidRPr="002932D6">
        <w:rPr>
          <w:rFonts w:ascii="Arial" w:hAnsi="Arial" w:cs="Arial"/>
          <w:sz w:val="24"/>
          <w:szCs w:val="24"/>
        </w:rPr>
        <w:t xml:space="preserve">There is some reference in UEFs to </w:t>
      </w:r>
      <w:r w:rsidR="000A6CDE" w:rsidRPr="002932D6">
        <w:rPr>
          <w:rFonts w:ascii="Arial" w:hAnsi="Arial" w:cs="Arial"/>
          <w:sz w:val="24"/>
          <w:szCs w:val="24"/>
        </w:rPr>
        <w:t xml:space="preserve">locked gates, but it is unclear </w:t>
      </w:r>
      <w:r w:rsidR="00806B1F" w:rsidRPr="002932D6">
        <w:rPr>
          <w:rFonts w:ascii="Arial" w:hAnsi="Arial" w:cs="Arial"/>
          <w:sz w:val="24"/>
          <w:szCs w:val="24"/>
        </w:rPr>
        <w:t xml:space="preserve">where </w:t>
      </w:r>
      <w:r w:rsidR="000A6CDE" w:rsidRPr="002932D6">
        <w:rPr>
          <w:rFonts w:ascii="Arial" w:hAnsi="Arial" w:cs="Arial"/>
          <w:sz w:val="24"/>
          <w:szCs w:val="24"/>
        </w:rPr>
        <w:t xml:space="preserve">these </w:t>
      </w:r>
      <w:r w:rsidR="00806B1F" w:rsidRPr="002932D6">
        <w:rPr>
          <w:rFonts w:ascii="Arial" w:hAnsi="Arial" w:cs="Arial"/>
          <w:sz w:val="24"/>
          <w:szCs w:val="24"/>
        </w:rPr>
        <w:t>w</w:t>
      </w:r>
      <w:r w:rsidR="000A6CDE" w:rsidRPr="002932D6">
        <w:rPr>
          <w:rFonts w:ascii="Arial" w:hAnsi="Arial" w:cs="Arial"/>
          <w:sz w:val="24"/>
          <w:szCs w:val="24"/>
        </w:rPr>
        <w:t>ere</w:t>
      </w:r>
      <w:r w:rsidR="00806B1F" w:rsidRPr="002932D6">
        <w:rPr>
          <w:rFonts w:ascii="Arial" w:hAnsi="Arial" w:cs="Arial"/>
          <w:sz w:val="24"/>
          <w:szCs w:val="24"/>
        </w:rPr>
        <w:t>. T</w:t>
      </w:r>
      <w:r w:rsidR="002421AC" w:rsidRPr="002932D6">
        <w:rPr>
          <w:rFonts w:ascii="Arial" w:hAnsi="Arial" w:cs="Arial"/>
          <w:sz w:val="24"/>
          <w:szCs w:val="24"/>
        </w:rPr>
        <w:t xml:space="preserve">he </w:t>
      </w:r>
      <w:r w:rsidR="000246B7" w:rsidRPr="002932D6">
        <w:rPr>
          <w:rFonts w:ascii="Arial" w:hAnsi="Arial" w:cs="Arial"/>
          <w:sz w:val="24"/>
          <w:szCs w:val="24"/>
        </w:rPr>
        <w:t xml:space="preserve">UEF </w:t>
      </w:r>
      <w:r w:rsidR="002421AC" w:rsidRPr="002932D6">
        <w:rPr>
          <w:rFonts w:ascii="Arial" w:hAnsi="Arial" w:cs="Arial"/>
          <w:sz w:val="24"/>
          <w:szCs w:val="24"/>
        </w:rPr>
        <w:t xml:space="preserve">evidence </w:t>
      </w:r>
      <w:r w:rsidR="00806B1F" w:rsidRPr="002932D6">
        <w:rPr>
          <w:rFonts w:ascii="Arial" w:hAnsi="Arial" w:cs="Arial"/>
          <w:sz w:val="24"/>
          <w:szCs w:val="24"/>
        </w:rPr>
        <w:t xml:space="preserve">also </w:t>
      </w:r>
      <w:r w:rsidR="002421AC" w:rsidRPr="002932D6">
        <w:rPr>
          <w:rFonts w:ascii="Arial" w:hAnsi="Arial" w:cs="Arial"/>
          <w:sz w:val="24"/>
          <w:szCs w:val="24"/>
        </w:rPr>
        <w:t>indicates that the</w:t>
      </w:r>
      <w:r w:rsidR="00806B1F" w:rsidRPr="002932D6">
        <w:rPr>
          <w:rFonts w:ascii="Arial" w:hAnsi="Arial" w:cs="Arial"/>
          <w:sz w:val="24"/>
          <w:szCs w:val="24"/>
        </w:rPr>
        <w:t>s</w:t>
      </w:r>
      <w:r w:rsidR="002421AC" w:rsidRPr="002932D6">
        <w:rPr>
          <w:rFonts w:ascii="Arial" w:hAnsi="Arial" w:cs="Arial"/>
          <w:sz w:val="24"/>
          <w:szCs w:val="24"/>
        </w:rPr>
        <w:t xml:space="preserve">e </w:t>
      </w:r>
      <w:r w:rsidR="00806B1F" w:rsidRPr="002932D6">
        <w:rPr>
          <w:rFonts w:ascii="Arial" w:hAnsi="Arial" w:cs="Arial"/>
          <w:sz w:val="24"/>
          <w:szCs w:val="24"/>
        </w:rPr>
        <w:t xml:space="preserve">gates </w:t>
      </w:r>
      <w:r w:rsidR="002421AC" w:rsidRPr="002932D6">
        <w:rPr>
          <w:rFonts w:ascii="Arial" w:hAnsi="Arial" w:cs="Arial"/>
          <w:sz w:val="24"/>
          <w:szCs w:val="24"/>
        </w:rPr>
        <w:t>were</w:t>
      </w:r>
      <w:r w:rsidR="009F112F" w:rsidRPr="002932D6">
        <w:rPr>
          <w:rFonts w:ascii="Arial" w:hAnsi="Arial" w:cs="Arial"/>
          <w:sz w:val="24"/>
          <w:szCs w:val="24"/>
        </w:rPr>
        <w:t xml:space="preserve"> </w:t>
      </w:r>
      <w:r w:rsidR="00DC1FD0" w:rsidRPr="002932D6">
        <w:rPr>
          <w:rFonts w:ascii="Arial" w:hAnsi="Arial" w:cs="Arial"/>
          <w:sz w:val="24"/>
          <w:szCs w:val="24"/>
        </w:rPr>
        <w:t>locked</w:t>
      </w:r>
      <w:r w:rsidR="00643AC1" w:rsidRPr="00A67664">
        <w:rPr>
          <w:rFonts w:ascii="Arial" w:hAnsi="Arial" w:cs="Arial"/>
          <w:sz w:val="24"/>
          <w:szCs w:val="24"/>
        </w:rPr>
        <w:t xml:space="preserve"> </w:t>
      </w:r>
      <w:r w:rsidR="00643AC1" w:rsidRPr="002932D6">
        <w:rPr>
          <w:rFonts w:ascii="Arial" w:hAnsi="Arial" w:cs="Arial"/>
          <w:sz w:val="24"/>
          <w:szCs w:val="24"/>
        </w:rPr>
        <w:lastRenderedPageBreak/>
        <w:t>on a regular basis only</w:t>
      </w:r>
      <w:r w:rsidR="00DC1FD0" w:rsidRPr="002932D6">
        <w:rPr>
          <w:rFonts w:ascii="Arial" w:hAnsi="Arial" w:cs="Arial"/>
          <w:sz w:val="24"/>
          <w:szCs w:val="24"/>
        </w:rPr>
        <w:t xml:space="preserve"> </w:t>
      </w:r>
      <w:r w:rsidR="00307A3C" w:rsidRPr="002932D6">
        <w:rPr>
          <w:rFonts w:ascii="Arial" w:hAnsi="Arial" w:cs="Arial"/>
          <w:sz w:val="24"/>
          <w:szCs w:val="24"/>
        </w:rPr>
        <w:t xml:space="preserve">from around 2017/18. </w:t>
      </w:r>
      <w:r w:rsidR="00296D94" w:rsidRPr="002932D6">
        <w:rPr>
          <w:rFonts w:ascii="Arial" w:hAnsi="Arial" w:cs="Arial"/>
          <w:sz w:val="24"/>
          <w:szCs w:val="24"/>
        </w:rPr>
        <w:t xml:space="preserve">The </w:t>
      </w:r>
      <w:r w:rsidR="000246B7" w:rsidRPr="002932D6">
        <w:rPr>
          <w:rFonts w:ascii="Arial" w:hAnsi="Arial" w:cs="Arial"/>
          <w:sz w:val="24"/>
          <w:szCs w:val="24"/>
        </w:rPr>
        <w:t xml:space="preserve">UEF </w:t>
      </w:r>
      <w:r w:rsidR="00296D94" w:rsidRPr="002932D6">
        <w:rPr>
          <w:rFonts w:ascii="Arial" w:hAnsi="Arial" w:cs="Arial"/>
          <w:sz w:val="24"/>
          <w:szCs w:val="24"/>
        </w:rPr>
        <w:t xml:space="preserve">evidence also suggests that users were not stopped or challenged until </w:t>
      </w:r>
      <w:r w:rsidR="000246B7" w:rsidRPr="002932D6">
        <w:rPr>
          <w:rFonts w:ascii="Arial" w:hAnsi="Arial" w:cs="Arial"/>
          <w:sz w:val="24"/>
          <w:szCs w:val="24"/>
        </w:rPr>
        <w:t xml:space="preserve">2015/16. </w:t>
      </w:r>
      <w:r w:rsidR="00072131" w:rsidRPr="002932D6">
        <w:rPr>
          <w:rFonts w:ascii="Arial" w:hAnsi="Arial" w:cs="Arial"/>
          <w:sz w:val="24"/>
          <w:szCs w:val="24"/>
        </w:rPr>
        <w:t xml:space="preserve">Signage on the route is also recorded as </w:t>
      </w:r>
      <w:r w:rsidR="004A018B" w:rsidRPr="002932D6">
        <w:rPr>
          <w:rFonts w:ascii="Arial" w:hAnsi="Arial" w:cs="Arial"/>
          <w:sz w:val="24"/>
          <w:szCs w:val="24"/>
        </w:rPr>
        <w:t>being present</w:t>
      </w:r>
      <w:r w:rsidR="000076F9" w:rsidRPr="002932D6">
        <w:rPr>
          <w:rFonts w:ascii="Arial" w:hAnsi="Arial" w:cs="Arial"/>
          <w:sz w:val="24"/>
          <w:szCs w:val="24"/>
        </w:rPr>
        <w:t xml:space="preserve"> only in the few years prior to 2017/18, with none being </w:t>
      </w:r>
      <w:r w:rsidR="009F112F" w:rsidRPr="002932D6">
        <w:rPr>
          <w:rFonts w:ascii="Arial" w:hAnsi="Arial" w:cs="Arial"/>
          <w:sz w:val="24"/>
          <w:szCs w:val="24"/>
        </w:rPr>
        <w:t>reported prior to that.</w:t>
      </w:r>
      <w:r w:rsidR="000A6CDE" w:rsidRPr="002932D6">
        <w:rPr>
          <w:rFonts w:ascii="Arial" w:hAnsi="Arial" w:cs="Arial"/>
          <w:sz w:val="24"/>
          <w:szCs w:val="24"/>
        </w:rPr>
        <w:t xml:space="preserve">  </w:t>
      </w:r>
      <w:r w:rsidR="00921AEF">
        <w:rPr>
          <w:rFonts w:ascii="Arial" w:hAnsi="Arial" w:cs="Arial"/>
          <w:sz w:val="24"/>
          <w:szCs w:val="24"/>
        </w:rPr>
        <w:t xml:space="preserve">I therefore consider that this route was brought into question in </w:t>
      </w:r>
      <w:r w:rsidR="00921AEF" w:rsidRPr="00921AEF">
        <w:rPr>
          <w:rFonts w:ascii="Arial" w:hAnsi="Arial" w:cs="Arial"/>
          <w:sz w:val="24"/>
          <w:szCs w:val="24"/>
        </w:rPr>
        <w:t>2014</w:t>
      </w:r>
      <w:r w:rsidR="00921AEF">
        <w:rPr>
          <w:rFonts w:ascii="Arial" w:hAnsi="Arial" w:cs="Arial"/>
          <w:sz w:val="24"/>
          <w:szCs w:val="24"/>
        </w:rPr>
        <w:t xml:space="preserve">, </w:t>
      </w:r>
      <w:r w:rsidR="00921AEF" w:rsidRPr="00921AEF">
        <w:rPr>
          <w:rFonts w:ascii="Arial" w:hAnsi="Arial" w:cs="Arial"/>
          <w:sz w:val="24"/>
          <w:szCs w:val="24"/>
        </w:rPr>
        <w:t>this being the date given for the first challenge to users by gamekeepers and the date the National Park “no right of way” signs were put up</w:t>
      </w:r>
      <w:r w:rsidR="0057658C" w:rsidRPr="002932D6">
        <w:rPr>
          <w:rFonts w:ascii="Arial" w:hAnsi="Arial" w:cs="Arial"/>
          <w:sz w:val="24"/>
          <w:szCs w:val="24"/>
        </w:rPr>
        <w:t xml:space="preserve"> </w:t>
      </w:r>
    </w:p>
    <w:p w14:paraId="5A668205" w14:textId="77777777" w:rsidR="00317BFA" w:rsidRPr="002932D6" w:rsidRDefault="00456CC7" w:rsidP="00317BFA">
      <w:pPr>
        <w:pStyle w:val="Style1"/>
        <w:rPr>
          <w:rFonts w:ascii="Arial" w:hAnsi="Arial" w:cs="Arial"/>
          <w:sz w:val="24"/>
          <w:szCs w:val="24"/>
        </w:rPr>
      </w:pPr>
      <w:r w:rsidRPr="002932D6">
        <w:rPr>
          <w:rFonts w:ascii="Arial" w:hAnsi="Arial" w:cs="Arial"/>
          <w:sz w:val="24"/>
          <w:szCs w:val="24"/>
        </w:rPr>
        <w:t xml:space="preserve">A total of </w:t>
      </w:r>
      <w:r w:rsidR="00887FBC" w:rsidRPr="002932D6">
        <w:rPr>
          <w:rFonts w:ascii="Arial" w:hAnsi="Arial" w:cs="Arial"/>
          <w:sz w:val="24"/>
          <w:szCs w:val="24"/>
        </w:rPr>
        <w:t>18</w:t>
      </w:r>
      <w:r w:rsidRPr="002932D6">
        <w:rPr>
          <w:rFonts w:ascii="Arial" w:hAnsi="Arial" w:cs="Arial"/>
          <w:sz w:val="24"/>
          <w:szCs w:val="24"/>
        </w:rPr>
        <w:t xml:space="preserve"> UEFs record c</w:t>
      </w:r>
      <w:r w:rsidR="0001501A" w:rsidRPr="002932D6">
        <w:rPr>
          <w:rFonts w:ascii="Arial" w:hAnsi="Arial" w:cs="Arial"/>
          <w:sz w:val="24"/>
          <w:szCs w:val="24"/>
        </w:rPr>
        <w:t>ycle use of this route</w:t>
      </w:r>
      <w:r w:rsidR="004A024E" w:rsidRPr="002932D6">
        <w:rPr>
          <w:rFonts w:ascii="Arial" w:hAnsi="Arial" w:cs="Arial"/>
          <w:sz w:val="24"/>
          <w:szCs w:val="24"/>
        </w:rPr>
        <w:t xml:space="preserve">, a total of </w:t>
      </w:r>
      <w:r w:rsidR="007B08DC" w:rsidRPr="002932D6">
        <w:rPr>
          <w:rFonts w:ascii="Arial" w:hAnsi="Arial" w:cs="Arial"/>
          <w:sz w:val="24"/>
          <w:szCs w:val="24"/>
        </w:rPr>
        <w:t xml:space="preserve">10 riding or leading a horse and </w:t>
      </w:r>
      <w:r w:rsidR="004A024E" w:rsidRPr="002932D6">
        <w:rPr>
          <w:rFonts w:ascii="Arial" w:hAnsi="Arial" w:cs="Arial"/>
          <w:sz w:val="24"/>
          <w:szCs w:val="24"/>
        </w:rPr>
        <w:t>24 users record</w:t>
      </w:r>
      <w:r w:rsidR="00F31476" w:rsidRPr="002932D6">
        <w:rPr>
          <w:rFonts w:ascii="Arial" w:hAnsi="Arial" w:cs="Arial"/>
          <w:sz w:val="24"/>
          <w:szCs w:val="24"/>
        </w:rPr>
        <w:t>ing</w:t>
      </w:r>
      <w:r w:rsidR="004A024E" w:rsidRPr="002932D6">
        <w:rPr>
          <w:rFonts w:ascii="Arial" w:hAnsi="Arial" w:cs="Arial"/>
          <w:sz w:val="24"/>
          <w:szCs w:val="24"/>
        </w:rPr>
        <w:t xml:space="preserve"> use on foot. </w:t>
      </w:r>
      <w:r w:rsidR="00DB482E" w:rsidRPr="002932D6">
        <w:rPr>
          <w:rFonts w:ascii="Arial" w:hAnsi="Arial" w:cs="Arial"/>
          <w:sz w:val="24"/>
          <w:szCs w:val="24"/>
        </w:rPr>
        <w:t>Frequency of use varied from between weekly or monthly</w:t>
      </w:r>
      <w:r w:rsidR="00CF7548" w:rsidRPr="002932D6">
        <w:rPr>
          <w:rFonts w:ascii="Arial" w:hAnsi="Arial" w:cs="Arial"/>
          <w:sz w:val="24"/>
          <w:szCs w:val="24"/>
        </w:rPr>
        <w:t>, with</w:t>
      </w:r>
      <w:r w:rsidR="001E13ED" w:rsidRPr="002932D6">
        <w:rPr>
          <w:rFonts w:ascii="Arial" w:hAnsi="Arial" w:cs="Arial"/>
          <w:sz w:val="24"/>
          <w:szCs w:val="24"/>
        </w:rPr>
        <w:t xml:space="preserve"> some cycle user and those on foot using the </w:t>
      </w:r>
      <w:r w:rsidR="00F31476" w:rsidRPr="002932D6">
        <w:rPr>
          <w:rFonts w:ascii="Arial" w:hAnsi="Arial" w:cs="Arial"/>
          <w:sz w:val="24"/>
          <w:szCs w:val="24"/>
        </w:rPr>
        <w:t>route</w:t>
      </w:r>
      <w:r w:rsidR="001E13ED" w:rsidRPr="002932D6">
        <w:rPr>
          <w:rFonts w:ascii="Arial" w:hAnsi="Arial" w:cs="Arial"/>
          <w:sz w:val="24"/>
          <w:szCs w:val="24"/>
        </w:rPr>
        <w:t xml:space="preserve"> </w:t>
      </w:r>
      <w:r w:rsidR="00DB482E" w:rsidRPr="002932D6">
        <w:rPr>
          <w:rFonts w:ascii="Arial" w:hAnsi="Arial" w:cs="Arial"/>
          <w:sz w:val="24"/>
          <w:szCs w:val="24"/>
        </w:rPr>
        <w:t>every few months</w:t>
      </w:r>
      <w:r w:rsidR="00215AAF" w:rsidRPr="002932D6">
        <w:rPr>
          <w:rFonts w:ascii="Arial" w:hAnsi="Arial" w:cs="Arial"/>
          <w:sz w:val="24"/>
          <w:szCs w:val="24"/>
        </w:rPr>
        <w:t xml:space="preserve">. I am satisfied that the recorded use of the route on foot is sufficient to show, on the balance of probability, that a </w:t>
      </w:r>
      <w:r w:rsidR="001973E9" w:rsidRPr="002932D6">
        <w:rPr>
          <w:rFonts w:ascii="Arial" w:hAnsi="Arial" w:cs="Arial"/>
          <w:sz w:val="24"/>
          <w:szCs w:val="24"/>
        </w:rPr>
        <w:t>Restricted Byway</w:t>
      </w:r>
      <w:r w:rsidR="00215AAF" w:rsidRPr="002932D6">
        <w:rPr>
          <w:rFonts w:ascii="Arial" w:hAnsi="Arial" w:cs="Arial"/>
          <w:sz w:val="24"/>
          <w:szCs w:val="24"/>
        </w:rPr>
        <w:t xml:space="preserve"> subsists on this route</w:t>
      </w:r>
      <w:r w:rsidR="001973E9" w:rsidRPr="002932D6">
        <w:rPr>
          <w:rFonts w:ascii="Arial" w:hAnsi="Arial" w:cs="Arial"/>
          <w:sz w:val="24"/>
          <w:szCs w:val="24"/>
        </w:rPr>
        <w:t>.</w:t>
      </w:r>
    </w:p>
    <w:p w14:paraId="4763543E" w14:textId="39FF5A0A" w:rsidR="00317BFA" w:rsidRPr="002932D6" w:rsidRDefault="00037754" w:rsidP="00317BFA">
      <w:pPr>
        <w:pStyle w:val="Style1"/>
        <w:numPr>
          <w:ilvl w:val="0"/>
          <w:numId w:val="0"/>
        </w:numPr>
        <w:ind w:left="431"/>
        <w:rPr>
          <w:rFonts w:ascii="Arial" w:hAnsi="Arial" w:cs="Arial"/>
          <w:sz w:val="24"/>
          <w:szCs w:val="24"/>
        </w:rPr>
      </w:pPr>
      <w:r w:rsidRPr="002932D6">
        <w:rPr>
          <w:rFonts w:ascii="Arial" w:hAnsi="Arial" w:cs="Arial"/>
          <w:i/>
          <w:iCs/>
          <w:sz w:val="24"/>
          <w:szCs w:val="24"/>
        </w:rPr>
        <w:t>Clain Wood (DA-CB)</w:t>
      </w:r>
    </w:p>
    <w:p w14:paraId="48EC0050" w14:textId="77777777" w:rsidR="00037754" w:rsidRPr="002932D6" w:rsidRDefault="00781B20" w:rsidP="00037754">
      <w:pPr>
        <w:pStyle w:val="Style1"/>
        <w:rPr>
          <w:rFonts w:ascii="Arial" w:hAnsi="Arial" w:cs="Arial"/>
          <w:sz w:val="24"/>
          <w:szCs w:val="24"/>
        </w:rPr>
      </w:pPr>
      <w:r w:rsidRPr="002932D6">
        <w:rPr>
          <w:rFonts w:ascii="Arial" w:hAnsi="Arial" w:cs="Arial"/>
          <w:sz w:val="24"/>
          <w:szCs w:val="24"/>
        </w:rPr>
        <w:t xml:space="preserve">The use of DA-CB is similar to that </w:t>
      </w:r>
      <w:r w:rsidR="00415F25" w:rsidRPr="002932D6">
        <w:rPr>
          <w:rFonts w:ascii="Arial" w:hAnsi="Arial" w:cs="Arial"/>
          <w:sz w:val="24"/>
          <w:szCs w:val="24"/>
        </w:rPr>
        <w:t xml:space="preserve">for CA-CB. </w:t>
      </w:r>
      <w:r w:rsidR="00452054" w:rsidRPr="002932D6">
        <w:rPr>
          <w:rFonts w:ascii="Arial" w:hAnsi="Arial" w:cs="Arial"/>
          <w:sz w:val="24"/>
          <w:szCs w:val="24"/>
        </w:rPr>
        <w:t>It is in this section in particular that there are many tracks formed by users deviating from the Order route</w:t>
      </w:r>
      <w:r w:rsidR="008E4176" w:rsidRPr="002932D6">
        <w:rPr>
          <w:rFonts w:ascii="Arial" w:hAnsi="Arial" w:cs="Arial"/>
          <w:sz w:val="24"/>
          <w:szCs w:val="24"/>
        </w:rPr>
        <w:t xml:space="preserve">, particularly during the Coronavirus </w:t>
      </w:r>
      <w:r w:rsidR="00D07C58" w:rsidRPr="002932D6">
        <w:rPr>
          <w:rFonts w:ascii="Arial" w:hAnsi="Arial" w:cs="Arial"/>
          <w:sz w:val="24"/>
          <w:szCs w:val="24"/>
        </w:rPr>
        <w:t>pandemic</w:t>
      </w:r>
      <w:r w:rsidR="00452054" w:rsidRPr="002932D6">
        <w:rPr>
          <w:rFonts w:ascii="Arial" w:hAnsi="Arial" w:cs="Arial"/>
          <w:sz w:val="24"/>
          <w:szCs w:val="24"/>
        </w:rPr>
        <w:t>. This</w:t>
      </w:r>
      <w:r w:rsidR="00EA0D69" w:rsidRPr="002932D6">
        <w:rPr>
          <w:rFonts w:ascii="Arial" w:hAnsi="Arial" w:cs="Arial"/>
          <w:sz w:val="24"/>
          <w:szCs w:val="24"/>
        </w:rPr>
        <w:t xml:space="preserve"> was </w:t>
      </w:r>
      <w:r w:rsidR="00452054" w:rsidRPr="002932D6">
        <w:rPr>
          <w:rFonts w:ascii="Arial" w:hAnsi="Arial" w:cs="Arial"/>
          <w:sz w:val="24"/>
          <w:szCs w:val="24"/>
        </w:rPr>
        <w:t>very evident at the site visit. Inevitably, this is not always reflected in the UEFs and I have taken this into account. I am nonetheless satisfied that the routes identified in the Order are the main rout</w:t>
      </w:r>
      <w:r w:rsidR="00D07C58" w:rsidRPr="002932D6">
        <w:rPr>
          <w:rFonts w:ascii="Arial" w:hAnsi="Arial" w:cs="Arial"/>
          <w:sz w:val="24"/>
          <w:szCs w:val="24"/>
        </w:rPr>
        <w:t xml:space="preserve">e </w:t>
      </w:r>
      <w:r w:rsidR="00201E70" w:rsidRPr="002932D6">
        <w:rPr>
          <w:rFonts w:ascii="Arial" w:hAnsi="Arial" w:cs="Arial"/>
          <w:sz w:val="24"/>
          <w:szCs w:val="24"/>
        </w:rPr>
        <w:t>DA-CB has</w:t>
      </w:r>
      <w:r w:rsidR="00452054" w:rsidRPr="002932D6">
        <w:rPr>
          <w:rFonts w:ascii="Arial" w:hAnsi="Arial" w:cs="Arial"/>
          <w:sz w:val="24"/>
          <w:szCs w:val="24"/>
        </w:rPr>
        <w:t xml:space="preserve"> been clearly identified in most UEFs</w:t>
      </w:r>
      <w:r w:rsidR="00201E70" w:rsidRPr="002932D6">
        <w:rPr>
          <w:rFonts w:ascii="Arial" w:hAnsi="Arial" w:cs="Arial"/>
          <w:sz w:val="24"/>
          <w:szCs w:val="24"/>
        </w:rPr>
        <w:t>.</w:t>
      </w:r>
      <w:r w:rsidR="00452054" w:rsidRPr="002932D6">
        <w:rPr>
          <w:rFonts w:ascii="Arial" w:hAnsi="Arial" w:cs="Arial"/>
          <w:sz w:val="24"/>
          <w:szCs w:val="24"/>
        </w:rPr>
        <w:t xml:space="preserve"> </w:t>
      </w:r>
    </w:p>
    <w:p w14:paraId="0885FE2B" w14:textId="567BF06E" w:rsidR="00037754" w:rsidRPr="002932D6" w:rsidRDefault="005D68D0" w:rsidP="00037754">
      <w:pPr>
        <w:pStyle w:val="Style1"/>
        <w:rPr>
          <w:rFonts w:ascii="Arial" w:hAnsi="Arial" w:cs="Arial"/>
          <w:sz w:val="24"/>
          <w:szCs w:val="24"/>
        </w:rPr>
      </w:pPr>
      <w:r w:rsidRPr="002932D6">
        <w:rPr>
          <w:rFonts w:ascii="Arial" w:hAnsi="Arial" w:cs="Arial"/>
          <w:sz w:val="24"/>
          <w:szCs w:val="24"/>
        </w:rPr>
        <w:t xml:space="preserve">The UEF evidence indicates that </w:t>
      </w:r>
      <w:r w:rsidR="00EC28AB" w:rsidRPr="002932D6">
        <w:rPr>
          <w:rFonts w:ascii="Arial" w:hAnsi="Arial" w:cs="Arial"/>
          <w:sz w:val="24"/>
          <w:szCs w:val="24"/>
        </w:rPr>
        <w:t xml:space="preserve">any </w:t>
      </w:r>
      <w:r w:rsidRPr="002932D6">
        <w:rPr>
          <w:rFonts w:ascii="Arial" w:hAnsi="Arial" w:cs="Arial"/>
          <w:sz w:val="24"/>
          <w:szCs w:val="24"/>
        </w:rPr>
        <w:t xml:space="preserve">gates </w:t>
      </w:r>
      <w:r w:rsidR="00EC28AB" w:rsidRPr="002932D6">
        <w:rPr>
          <w:rFonts w:ascii="Arial" w:hAnsi="Arial" w:cs="Arial"/>
          <w:sz w:val="24"/>
          <w:szCs w:val="24"/>
        </w:rPr>
        <w:t xml:space="preserve">on this route </w:t>
      </w:r>
      <w:r w:rsidRPr="002932D6">
        <w:rPr>
          <w:rFonts w:ascii="Arial" w:hAnsi="Arial" w:cs="Arial"/>
          <w:sz w:val="24"/>
          <w:szCs w:val="24"/>
        </w:rPr>
        <w:t>were locked on a regular basis only from around 2017/18. The UEF evidence also suggests that users were not stopped or challenged until 2015/16. Signage on the route is a</w:t>
      </w:r>
      <w:r w:rsidR="00DD3E50" w:rsidRPr="002932D6">
        <w:rPr>
          <w:rFonts w:ascii="Arial" w:hAnsi="Arial" w:cs="Arial"/>
          <w:sz w:val="24"/>
          <w:szCs w:val="24"/>
        </w:rPr>
        <w:t>gain</w:t>
      </w:r>
      <w:r w:rsidRPr="002932D6">
        <w:rPr>
          <w:rFonts w:ascii="Arial" w:hAnsi="Arial" w:cs="Arial"/>
          <w:sz w:val="24"/>
          <w:szCs w:val="24"/>
        </w:rPr>
        <w:t xml:space="preserve"> recorded as being present only in the few years prior to 2017/18, with none being reported prior to that</w:t>
      </w:r>
      <w:r w:rsidR="00037754" w:rsidRPr="002932D6">
        <w:rPr>
          <w:rFonts w:ascii="Arial" w:hAnsi="Arial" w:cs="Arial"/>
          <w:sz w:val="24"/>
          <w:szCs w:val="24"/>
        </w:rPr>
        <w:t>.</w:t>
      </w:r>
      <w:r w:rsidR="004D0326" w:rsidRPr="004D0326">
        <w:rPr>
          <w:rFonts w:ascii="Arial" w:hAnsi="Arial" w:cs="Arial"/>
          <w:sz w:val="24"/>
          <w:szCs w:val="24"/>
        </w:rPr>
        <w:t xml:space="preserve"> </w:t>
      </w:r>
      <w:r w:rsidR="004D0326">
        <w:rPr>
          <w:rFonts w:ascii="Arial" w:hAnsi="Arial" w:cs="Arial"/>
          <w:sz w:val="24"/>
          <w:szCs w:val="24"/>
        </w:rPr>
        <w:t xml:space="preserve">I therefore consider that this route was </w:t>
      </w:r>
      <w:r w:rsidR="00AD500B">
        <w:rPr>
          <w:rFonts w:ascii="Arial" w:hAnsi="Arial" w:cs="Arial"/>
          <w:sz w:val="24"/>
          <w:szCs w:val="24"/>
        </w:rPr>
        <w:t xml:space="preserve">also </w:t>
      </w:r>
      <w:r w:rsidR="004D0326">
        <w:rPr>
          <w:rFonts w:ascii="Arial" w:hAnsi="Arial" w:cs="Arial"/>
          <w:sz w:val="24"/>
          <w:szCs w:val="24"/>
        </w:rPr>
        <w:t xml:space="preserve">brought into question in </w:t>
      </w:r>
      <w:r w:rsidR="004D0326" w:rsidRPr="00921AEF">
        <w:rPr>
          <w:rFonts w:ascii="Arial" w:hAnsi="Arial" w:cs="Arial"/>
          <w:sz w:val="24"/>
          <w:szCs w:val="24"/>
        </w:rPr>
        <w:t>2014</w:t>
      </w:r>
      <w:r w:rsidR="004D0326">
        <w:rPr>
          <w:rFonts w:ascii="Arial" w:hAnsi="Arial" w:cs="Arial"/>
          <w:sz w:val="24"/>
          <w:szCs w:val="24"/>
        </w:rPr>
        <w:t xml:space="preserve">, </w:t>
      </w:r>
      <w:r w:rsidR="004D0326" w:rsidRPr="00921AEF">
        <w:rPr>
          <w:rFonts w:ascii="Arial" w:hAnsi="Arial" w:cs="Arial"/>
          <w:sz w:val="24"/>
          <w:szCs w:val="24"/>
        </w:rPr>
        <w:t>this being the date given for the first challenge to users by gamekeepers and the date the National Park “no right of way” signs were put up</w:t>
      </w:r>
      <w:r w:rsidR="00AD500B">
        <w:rPr>
          <w:rFonts w:ascii="Arial" w:hAnsi="Arial" w:cs="Arial"/>
          <w:sz w:val="24"/>
          <w:szCs w:val="24"/>
        </w:rPr>
        <w:t>.</w:t>
      </w:r>
    </w:p>
    <w:p w14:paraId="610CBA51" w14:textId="77777777" w:rsidR="00037754" w:rsidRPr="002932D6" w:rsidRDefault="00821459" w:rsidP="00037754">
      <w:pPr>
        <w:pStyle w:val="Style1"/>
        <w:rPr>
          <w:rFonts w:ascii="Arial" w:hAnsi="Arial" w:cs="Arial"/>
          <w:sz w:val="24"/>
          <w:szCs w:val="24"/>
        </w:rPr>
      </w:pPr>
      <w:r w:rsidRPr="002932D6">
        <w:rPr>
          <w:rFonts w:ascii="Arial" w:hAnsi="Arial" w:cs="Arial"/>
          <w:sz w:val="24"/>
          <w:szCs w:val="24"/>
        </w:rPr>
        <w:t xml:space="preserve">A total of 18 UEFs record cycle use of this route, a total of </w:t>
      </w:r>
      <w:r w:rsidR="00AE4C2B" w:rsidRPr="002932D6">
        <w:rPr>
          <w:rFonts w:ascii="Arial" w:hAnsi="Arial" w:cs="Arial"/>
          <w:sz w:val="24"/>
          <w:szCs w:val="24"/>
        </w:rPr>
        <w:t>6</w:t>
      </w:r>
      <w:r w:rsidRPr="002932D6">
        <w:rPr>
          <w:rFonts w:ascii="Arial" w:hAnsi="Arial" w:cs="Arial"/>
          <w:sz w:val="24"/>
          <w:szCs w:val="24"/>
        </w:rPr>
        <w:t xml:space="preserve"> riding or leading a horse and </w:t>
      </w:r>
      <w:r w:rsidR="00AE4C2B" w:rsidRPr="002932D6">
        <w:rPr>
          <w:rFonts w:ascii="Arial" w:hAnsi="Arial" w:cs="Arial"/>
          <w:sz w:val="24"/>
          <w:szCs w:val="24"/>
        </w:rPr>
        <w:t>17</w:t>
      </w:r>
      <w:r w:rsidRPr="002932D6">
        <w:rPr>
          <w:rFonts w:ascii="Arial" w:hAnsi="Arial" w:cs="Arial"/>
          <w:sz w:val="24"/>
          <w:szCs w:val="24"/>
        </w:rPr>
        <w:t xml:space="preserve"> recording use on foot. Frequency of use </w:t>
      </w:r>
      <w:r w:rsidR="00875E69" w:rsidRPr="002932D6">
        <w:rPr>
          <w:rFonts w:ascii="Arial" w:hAnsi="Arial" w:cs="Arial"/>
          <w:sz w:val="24"/>
          <w:szCs w:val="24"/>
        </w:rPr>
        <w:t xml:space="preserve">was typically </w:t>
      </w:r>
      <w:r w:rsidRPr="002932D6">
        <w:rPr>
          <w:rFonts w:ascii="Arial" w:hAnsi="Arial" w:cs="Arial"/>
          <w:sz w:val="24"/>
          <w:szCs w:val="24"/>
        </w:rPr>
        <w:t xml:space="preserve">weekly </w:t>
      </w:r>
      <w:r w:rsidR="003E5DE9" w:rsidRPr="002932D6">
        <w:rPr>
          <w:rFonts w:ascii="Arial" w:hAnsi="Arial" w:cs="Arial"/>
          <w:sz w:val="24"/>
          <w:szCs w:val="24"/>
        </w:rPr>
        <w:t>but also with some use</w:t>
      </w:r>
      <w:r w:rsidRPr="002932D6">
        <w:rPr>
          <w:rFonts w:ascii="Arial" w:hAnsi="Arial" w:cs="Arial"/>
          <w:sz w:val="24"/>
          <w:szCs w:val="24"/>
        </w:rPr>
        <w:t xml:space="preserve"> monthly, with some cycle user and those on foot using the route every few months. I am satisfied that the recorded use of the route on foot is sufficient to show, on the balance of probability, that a Restricted Byway subsists on this route</w:t>
      </w:r>
      <w:r w:rsidR="00037754" w:rsidRPr="002932D6">
        <w:rPr>
          <w:rFonts w:ascii="Arial" w:hAnsi="Arial" w:cs="Arial"/>
          <w:sz w:val="24"/>
          <w:szCs w:val="24"/>
        </w:rPr>
        <w:t>.</w:t>
      </w:r>
    </w:p>
    <w:p w14:paraId="24183EAA" w14:textId="297426F9" w:rsidR="00037754" w:rsidRPr="00FF6971" w:rsidRDefault="00037754" w:rsidP="00FF6971">
      <w:pPr>
        <w:pStyle w:val="Style1"/>
        <w:numPr>
          <w:ilvl w:val="0"/>
          <w:numId w:val="0"/>
        </w:numPr>
        <w:ind w:left="431"/>
        <w:rPr>
          <w:rFonts w:ascii="Arial" w:hAnsi="Arial" w:cs="Arial"/>
          <w:i/>
          <w:iCs/>
          <w:sz w:val="24"/>
          <w:szCs w:val="24"/>
        </w:rPr>
      </w:pPr>
      <w:r w:rsidRPr="00FF6971">
        <w:rPr>
          <w:rFonts w:ascii="Arial" w:hAnsi="Arial" w:cs="Arial"/>
          <w:i/>
          <w:iCs/>
          <w:sz w:val="24"/>
          <w:szCs w:val="24"/>
        </w:rPr>
        <w:t>Clain Wood (C</w:t>
      </w:r>
      <w:r w:rsidR="00CF2C3F">
        <w:rPr>
          <w:rFonts w:ascii="Arial" w:hAnsi="Arial" w:cs="Arial"/>
          <w:i/>
          <w:iCs/>
          <w:sz w:val="24"/>
          <w:szCs w:val="24"/>
        </w:rPr>
        <w:t>A</w:t>
      </w:r>
      <w:r w:rsidRPr="00FF6971">
        <w:rPr>
          <w:rFonts w:ascii="Arial" w:hAnsi="Arial" w:cs="Arial"/>
          <w:i/>
          <w:iCs/>
          <w:sz w:val="24"/>
          <w:szCs w:val="24"/>
        </w:rPr>
        <w:t>-CC</w:t>
      </w:r>
      <w:r w:rsidR="00CF2C3F">
        <w:rPr>
          <w:rFonts w:ascii="Arial" w:hAnsi="Arial" w:cs="Arial"/>
          <w:i/>
          <w:iCs/>
          <w:sz w:val="24"/>
          <w:szCs w:val="24"/>
        </w:rPr>
        <w:t>-</w:t>
      </w:r>
      <w:r w:rsidRPr="00FF6971">
        <w:rPr>
          <w:rFonts w:ascii="Arial" w:hAnsi="Arial" w:cs="Arial"/>
          <w:i/>
          <w:iCs/>
          <w:sz w:val="24"/>
          <w:szCs w:val="24"/>
        </w:rPr>
        <w:t>EF)</w:t>
      </w:r>
    </w:p>
    <w:p w14:paraId="0EFC45D6" w14:textId="12F302A0" w:rsidR="00753446" w:rsidRPr="002932D6" w:rsidRDefault="00357B55" w:rsidP="00037754">
      <w:pPr>
        <w:pStyle w:val="Style1"/>
        <w:rPr>
          <w:rFonts w:ascii="Arial" w:hAnsi="Arial" w:cs="Arial"/>
          <w:sz w:val="24"/>
          <w:szCs w:val="24"/>
        </w:rPr>
      </w:pPr>
      <w:r w:rsidRPr="002932D6">
        <w:rPr>
          <w:rFonts w:ascii="Arial" w:hAnsi="Arial" w:cs="Arial"/>
          <w:sz w:val="24"/>
          <w:szCs w:val="24"/>
        </w:rPr>
        <w:t>T</w:t>
      </w:r>
      <w:r w:rsidR="004462E1" w:rsidRPr="002932D6">
        <w:rPr>
          <w:rFonts w:ascii="Arial" w:hAnsi="Arial" w:cs="Arial"/>
          <w:sz w:val="24"/>
          <w:szCs w:val="24"/>
        </w:rPr>
        <w:t>he route</w:t>
      </w:r>
      <w:r w:rsidR="00FF7038" w:rsidRPr="002932D6">
        <w:rPr>
          <w:rFonts w:ascii="Arial" w:hAnsi="Arial" w:cs="Arial"/>
          <w:sz w:val="24"/>
          <w:szCs w:val="24"/>
        </w:rPr>
        <w:t xml:space="preserve"> </w:t>
      </w:r>
      <w:r w:rsidR="0076693A" w:rsidRPr="002932D6">
        <w:rPr>
          <w:rFonts w:ascii="Arial" w:hAnsi="Arial" w:cs="Arial"/>
          <w:sz w:val="24"/>
          <w:szCs w:val="24"/>
        </w:rPr>
        <w:t>C</w:t>
      </w:r>
      <w:r w:rsidR="00CF2C3F">
        <w:rPr>
          <w:rFonts w:ascii="Arial" w:hAnsi="Arial" w:cs="Arial"/>
          <w:sz w:val="24"/>
          <w:szCs w:val="24"/>
        </w:rPr>
        <w:t>A</w:t>
      </w:r>
      <w:r w:rsidR="0076693A" w:rsidRPr="002932D6">
        <w:rPr>
          <w:rFonts w:ascii="Arial" w:hAnsi="Arial" w:cs="Arial"/>
          <w:sz w:val="24"/>
          <w:szCs w:val="24"/>
        </w:rPr>
        <w:t>-CC</w:t>
      </w:r>
      <w:r w:rsidR="00CF2C3F">
        <w:rPr>
          <w:rFonts w:ascii="Arial" w:hAnsi="Arial" w:cs="Arial"/>
          <w:sz w:val="24"/>
          <w:szCs w:val="24"/>
        </w:rPr>
        <w:t>-</w:t>
      </w:r>
      <w:r w:rsidR="0076693A" w:rsidRPr="002932D6">
        <w:rPr>
          <w:rFonts w:ascii="Arial" w:hAnsi="Arial" w:cs="Arial"/>
          <w:sz w:val="24"/>
          <w:szCs w:val="24"/>
        </w:rPr>
        <w:t xml:space="preserve">EF rises up a steep incline </w:t>
      </w:r>
      <w:r w:rsidR="00175912" w:rsidRPr="002932D6">
        <w:rPr>
          <w:rFonts w:ascii="Arial" w:hAnsi="Arial" w:cs="Arial"/>
          <w:sz w:val="24"/>
          <w:szCs w:val="24"/>
        </w:rPr>
        <w:t xml:space="preserve">to a gate at CC. The position of the latter </w:t>
      </w:r>
      <w:r w:rsidR="00FA38DF" w:rsidRPr="002932D6">
        <w:rPr>
          <w:rFonts w:ascii="Arial" w:hAnsi="Arial" w:cs="Arial"/>
          <w:sz w:val="24"/>
          <w:szCs w:val="24"/>
        </w:rPr>
        <w:t xml:space="preserve">as shown on the Order map </w:t>
      </w:r>
      <w:r w:rsidR="00175912" w:rsidRPr="002932D6">
        <w:rPr>
          <w:rFonts w:ascii="Arial" w:hAnsi="Arial" w:cs="Arial"/>
          <w:sz w:val="24"/>
          <w:szCs w:val="24"/>
        </w:rPr>
        <w:t xml:space="preserve">was verified as being </w:t>
      </w:r>
      <w:r w:rsidR="00242802" w:rsidRPr="002932D6">
        <w:rPr>
          <w:rFonts w:ascii="Arial" w:hAnsi="Arial" w:cs="Arial"/>
          <w:sz w:val="24"/>
          <w:szCs w:val="24"/>
        </w:rPr>
        <w:t xml:space="preserve">accurate at the </w:t>
      </w:r>
      <w:r w:rsidR="00175912" w:rsidRPr="002932D6">
        <w:rPr>
          <w:rFonts w:ascii="Arial" w:hAnsi="Arial" w:cs="Arial"/>
          <w:sz w:val="24"/>
          <w:szCs w:val="24"/>
        </w:rPr>
        <w:t>site visit.</w:t>
      </w:r>
    </w:p>
    <w:p w14:paraId="042E614A" w14:textId="77777777" w:rsidR="00753446" w:rsidRPr="002932D6" w:rsidRDefault="001A17AF" w:rsidP="00753446">
      <w:pPr>
        <w:pStyle w:val="Style1"/>
        <w:rPr>
          <w:rFonts w:ascii="Arial" w:hAnsi="Arial" w:cs="Arial"/>
          <w:sz w:val="24"/>
          <w:szCs w:val="24"/>
        </w:rPr>
      </w:pPr>
      <w:r w:rsidRPr="002932D6">
        <w:rPr>
          <w:rFonts w:ascii="Arial" w:hAnsi="Arial" w:cs="Arial"/>
          <w:sz w:val="24"/>
          <w:szCs w:val="24"/>
        </w:rPr>
        <w:t xml:space="preserve">The gate at CC </w:t>
      </w:r>
      <w:r w:rsidR="00753446" w:rsidRPr="002932D6">
        <w:rPr>
          <w:rFonts w:ascii="Arial" w:hAnsi="Arial" w:cs="Arial"/>
          <w:sz w:val="24"/>
          <w:szCs w:val="24"/>
        </w:rPr>
        <w:t xml:space="preserve">originally </w:t>
      </w:r>
      <w:r w:rsidRPr="002932D6">
        <w:rPr>
          <w:rFonts w:ascii="Arial" w:hAnsi="Arial" w:cs="Arial"/>
          <w:sz w:val="24"/>
          <w:szCs w:val="24"/>
        </w:rPr>
        <w:t>comprised a gate</w:t>
      </w:r>
      <w:r w:rsidR="00355911" w:rsidRPr="002932D6">
        <w:rPr>
          <w:rFonts w:ascii="Arial" w:hAnsi="Arial" w:cs="Arial"/>
          <w:sz w:val="24"/>
          <w:szCs w:val="24"/>
        </w:rPr>
        <w:t xml:space="preserve"> next to a cattle grid, with an adjacent stile (subsequently removed). </w:t>
      </w:r>
      <w:r w:rsidR="009901F8" w:rsidRPr="002932D6">
        <w:rPr>
          <w:rFonts w:ascii="Arial" w:hAnsi="Arial" w:cs="Arial"/>
          <w:sz w:val="24"/>
          <w:szCs w:val="24"/>
        </w:rPr>
        <w:t>There is some evidence that the cattle grid became</w:t>
      </w:r>
      <w:r w:rsidR="001878E5" w:rsidRPr="002932D6">
        <w:rPr>
          <w:rFonts w:ascii="Arial" w:hAnsi="Arial" w:cs="Arial"/>
          <w:sz w:val="24"/>
          <w:szCs w:val="24"/>
        </w:rPr>
        <w:t xml:space="preserve"> partially</w:t>
      </w:r>
      <w:r w:rsidR="009901F8" w:rsidRPr="002932D6">
        <w:rPr>
          <w:rFonts w:ascii="Arial" w:hAnsi="Arial" w:cs="Arial"/>
          <w:sz w:val="24"/>
          <w:szCs w:val="24"/>
        </w:rPr>
        <w:t xml:space="preserve"> infilled with </w:t>
      </w:r>
      <w:r w:rsidR="00414443" w:rsidRPr="002932D6">
        <w:rPr>
          <w:rFonts w:ascii="Arial" w:hAnsi="Arial" w:cs="Arial"/>
          <w:sz w:val="24"/>
          <w:szCs w:val="24"/>
        </w:rPr>
        <w:t>the surface material</w:t>
      </w:r>
      <w:r w:rsidR="00394DAA" w:rsidRPr="002932D6">
        <w:rPr>
          <w:rFonts w:ascii="Arial" w:hAnsi="Arial" w:cs="Arial"/>
          <w:sz w:val="24"/>
          <w:szCs w:val="24"/>
        </w:rPr>
        <w:t xml:space="preserve"> </w:t>
      </w:r>
      <w:r w:rsidR="00840A6B" w:rsidRPr="002932D6">
        <w:rPr>
          <w:rFonts w:ascii="Arial" w:hAnsi="Arial" w:cs="Arial"/>
          <w:sz w:val="24"/>
          <w:szCs w:val="24"/>
        </w:rPr>
        <w:t xml:space="preserve">and vegetation in or around 2005 </w:t>
      </w:r>
      <w:r w:rsidR="00394DAA" w:rsidRPr="002932D6">
        <w:rPr>
          <w:rFonts w:ascii="Arial" w:hAnsi="Arial" w:cs="Arial"/>
          <w:sz w:val="24"/>
          <w:szCs w:val="24"/>
        </w:rPr>
        <w:t>but there is also</w:t>
      </w:r>
      <w:r w:rsidR="00971B41" w:rsidRPr="002932D6">
        <w:rPr>
          <w:rFonts w:ascii="Arial" w:hAnsi="Arial" w:cs="Arial"/>
          <w:sz w:val="24"/>
          <w:szCs w:val="24"/>
        </w:rPr>
        <w:t xml:space="preserve"> </w:t>
      </w:r>
      <w:r w:rsidR="00394DAA" w:rsidRPr="002932D6">
        <w:rPr>
          <w:rFonts w:ascii="Arial" w:hAnsi="Arial" w:cs="Arial"/>
          <w:sz w:val="24"/>
          <w:szCs w:val="24"/>
        </w:rPr>
        <w:t>photographic evidence of the catt</w:t>
      </w:r>
      <w:r w:rsidR="00FC2CED" w:rsidRPr="002932D6">
        <w:rPr>
          <w:rFonts w:ascii="Arial" w:hAnsi="Arial" w:cs="Arial"/>
          <w:sz w:val="24"/>
          <w:szCs w:val="24"/>
        </w:rPr>
        <w:t>le</w:t>
      </w:r>
      <w:r w:rsidR="00394DAA" w:rsidRPr="002932D6">
        <w:rPr>
          <w:rFonts w:ascii="Arial" w:hAnsi="Arial" w:cs="Arial"/>
          <w:sz w:val="24"/>
          <w:szCs w:val="24"/>
        </w:rPr>
        <w:t xml:space="preserve"> grid </w:t>
      </w:r>
      <w:r w:rsidR="00840A6B" w:rsidRPr="002932D6">
        <w:rPr>
          <w:rFonts w:ascii="Arial" w:hAnsi="Arial" w:cs="Arial"/>
          <w:sz w:val="24"/>
          <w:szCs w:val="24"/>
        </w:rPr>
        <w:t>being</w:t>
      </w:r>
      <w:r w:rsidR="00971B41" w:rsidRPr="002932D6">
        <w:rPr>
          <w:rFonts w:ascii="Arial" w:hAnsi="Arial" w:cs="Arial"/>
          <w:sz w:val="24"/>
          <w:szCs w:val="24"/>
        </w:rPr>
        <w:t xml:space="preserve"> </w:t>
      </w:r>
      <w:r w:rsidR="001878E5" w:rsidRPr="002932D6">
        <w:rPr>
          <w:rFonts w:ascii="Arial" w:hAnsi="Arial" w:cs="Arial"/>
          <w:sz w:val="24"/>
          <w:szCs w:val="24"/>
        </w:rPr>
        <w:t xml:space="preserve">entirely </w:t>
      </w:r>
      <w:r w:rsidR="00971B41" w:rsidRPr="002932D6">
        <w:rPr>
          <w:rFonts w:ascii="Arial" w:hAnsi="Arial" w:cs="Arial"/>
          <w:sz w:val="24"/>
          <w:szCs w:val="24"/>
        </w:rPr>
        <w:t xml:space="preserve">clear of such infilling at other times. </w:t>
      </w:r>
      <w:r w:rsidR="004D034F" w:rsidRPr="002932D6">
        <w:rPr>
          <w:rFonts w:ascii="Arial" w:hAnsi="Arial" w:cs="Arial"/>
          <w:sz w:val="24"/>
          <w:szCs w:val="24"/>
        </w:rPr>
        <w:t xml:space="preserve">The presence of the cattle grid would prevent the riding or leading </w:t>
      </w:r>
      <w:r w:rsidR="00617C01" w:rsidRPr="002932D6">
        <w:rPr>
          <w:rFonts w:ascii="Arial" w:hAnsi="Arial" w:cs="Arial"/>
          <w:sz w:val="24"/>
          <w:szCs w:val="24"/>
        </w:rPr>
        <w:t>of a horse, and therefore preclude</w:t>
      </w:r>
      <w:r w:rsidR="00191ACE" w:rsidRPr="002932D6">
        <w:rPr>
          <w:rFonts w:ascii="Arial" w:hAnsi="Arial" w:cs="Arial"/>
          <w:sz w:val="24"/>
          <w:szCs w:val="24"/>
        </w:rPr>
        <w:t>s</w:t>
      </w:r>
      <w:r w:rsidR="00617C01" w:rsidRPr="002932D6">
        <w:rPr>
          <w:rFonts w:ascii="Arial" w:hAnsi="Arial" w:cs="Arial"/>
          <w:sz w:val="24"/>
          <w:szCs w:val="24"/>
        </w:rPr>
        <w:t xml:space="preserve"> the higher status of a Restricted Byway. </w:t>
      </w:r>
      <w:r w:rsidR="00AC465E" w:rsidRPr="002932D6">
        <w:rPr>
          <w:rFonts w:ascii="Arial" w:hAnsi="Arial" w:cs="Arial"/>
          <w:sz w:val="24"/>
          <w:szCs w:val="24"/>
        </w:rPr>
        <w:t xml:space="preserve">This is evidenced in the </w:t>
      </w:r>
      <w:r w:rsidR="00C8174D" w:rsidRPr="002932D6">
        <w:rPr>
          <w:rFonts w:ascii="Arial" w:hAnsi="Arial" w:cs="Arial"/>
          <w:sz w:val="24"/>
          <w:szCs w:val="24"/>
        </w:rPr>
        <w:t xml:space="preserve">UEF of </w:t>
      </w:r>
      <w:r w:rsidR="00753446" w:rsidRPr="002932D6">
        <w:rPr>
          <w:rFonts w:ascii="Arial" w:hAnsi="Arial" w:cs="Arial"/>
          <w:sz w:val="24"/>
          <w:szCs w:val="24"/>
        </w:rPr>
        <w:t xml:space="preserve">Ms </w:t>
      </w:r>
      <w:r w:rsidR="00412C46" w:rsidRPr="002932D6">
        <w:rPr>
          <w:rFonts w:ascii="Arial" w:hAnsi="Arial" w:cs="Arial"/>
          <w:sz w:val="24"/>
          <w:szCs w:val="24"/>
        </w:rPr>
        <w:t xml:space="preserve">Jacqueline Gibbs, who used this route on horseback </w:t>
      </w:r>
      <w:r w:rsidR="00592D97" w:rsidRPr="002932D6">
        <w:rPr>
          <w:rFonts w:ascii="Arial" w:hAnsi="Arial" w:cs="Arial"/>
          <w:sz w:val="24"/>
          <w:szCs w:val="24"/>
        </w:rPr>
        <w:t>from 1989 to 2017. In her UEF, she records that</w:t>
      </w:r>
      <w:r w:rsidR="00FA4176" w:rsidRPr="002932D6">
        <w:rPr>
          <w:rFonts w:ascii="Arial" w:hAnsi="Arial" w:cs="Arial"/>
          <w:sz w:val="24"/>
          <w:szCs w:val="24"/>
        </w:rPr>
        <w:t xml:space="preserve"> horse riders </w:t>
      </w:r>
      <w:r w:rsidR="000F64EB" w:rsidRPr="002932D6">
        <w:rPr>
          <w:rFonts w:ascii="Arial" w:hAnsi="Arial" w:cs="Arial"/>
          <w:sz w:val="24"/>
          <w:szCs w:val="24"/>
        </w:rPr>
        <w:t xml:space="preserve">would </w:t>
      </w:r>
      <w:r w:rsidR="00FA4176" w:rsidRPr="002932D6">
        <w:rPr>
          <w:rFonts w:ascii="Arial" w:hAnsi="Arial" w:cs="Arial"/>
          <w:sz w:val="24"/>
          <w:szCs w:val="24"/>
        </w:rPr>
        <w:t xml:space="preserve">only go as far as </w:t>
      </w:r>
      <w:r w:rsidR="00D86E56" w:rsidRPr="002932D6">
        <w:rPr>
          <w:rFonts w:ascii="Arial" w:hAnsi="Arial" w:cs="Arial"/>
          <w:sz w:val="24"/>
          <w:szCs w:val="24"/>
        </w:rPr>
        <w:t>th</w:t>
      </w:r>
      <w:r w:rsidR="00381B15" w:rsidRPr="002932D6">
        <w:rPr>
          <w:rFonts w:ascii="Arial" w:hAnsi="Arial" w:cs="Arial"/>
          <w:sz w:val="24"/>
          <w:szCs w:val="24"/>
        </w:rPr>
        <w:t>is gate, whereas walkers and runners continue</w:t>
      </w:r>
      <w:r w:rsidR="00A939B7" w:rsidRPr="002932D6">
        <w:rPr>
          <w:rFonts w:ascii="Arial" w:hAnsi="Arial" w:cs="Arial"/>
          <w:sz w:val="24"/>
          <w:szCs w:val="24"/>
        </w:rPr>
        <w:t>d</w:t>
      </w:r>
      <w:r w:rsidR="00381B15" w:rsidRPr="002932D6">
        <w:rPr>
          <w:rFonts w:ascii="Arial" w:hAnsi="Arial" w:cs="Arial"/>
          <w:sz w:val="24"/>
          <w:szCs w:val="24"/>
        </w:rPr>
        <w:t xml:space="preserve"> onto the route across the moor.</w:t>
      </w:r>
    </w:p>
    <w:p w14:paraId="36D4E84C" w14:textId="77777777" w:rsidR="00784C22" w:rsidRPr="002932D6" w:rsidRDefault="005B640A" w:rsidP="00753446">
      <w:pPr>
        <w:pStyle w:val="Style1"/>
        <w:rPr>
          <w:rFonts w:ascii="Arial" w:hAnsi="Arial" w:cs="Arial"/>
          <w:sz w:val="24"/>
          <w:szCs w:val="24"/>
        </w:rPr>
      </w:pPr>
      <w:r w:rsidRPr="002932D6">
        <w:rPr>
          <w:rFonts w:ascii="Arial" w:hAnsi="Arial" w:cs="Arial"/>
          <w:sz w:val="24"/>
          <w:szCs w:val="24"/>
        </w:rPr>
        <w:lastRenderedPageBreak/>
        <w:t>The evidence in relation to the locking of the gate at CC is inconsistent. However, be</w:t>
      </w:r>
      <w:r w:rsidR="00F90481" w:rsidRPr="002932D6">
        <w:rPr>
          <w:rFonts w:ascii="Arial" w:hAnsi="Arial" w:cs="Arial"/>
          <w:sz w:val="24"/>
          <w:szCs w:val="24"/>
        </w:rPr>
        <w:t xml:space="preserve">cause the evidence shows that the cattle grid was present throughout the relevant </w:t>
      </w:r>
      <w:r w:rsidR="001878E5" w:rsidRPr="002932D6">
        <w:rPr>
          <w:rFonts w:ascii="Arial" w:hAnsi="Arial" w:cs="Arial"/>
          <w:sz w:val="24"/>
          <w:szCs w:val="24"/>
        </w:rPr>
        <w:t>period, there is no need for me to rehearse that evidence here.</w:t>
      </w:r>
    </w:p>
    <w:p w14:paraId="009AFD36" w14:textId="77777777" w:rsidR="00784C22" w:rsidRPr="002932D6" w:rsidRDefault="00375C23" w:rsidP="00784C22">
      <w:pPr>
        <w:pStyle w:val="Style1"/>
        <w:rPr>
          <w:rFonts w:ascii="Arial" w:hAnsi="Arial" w:cs="Arial"/>
          <w:sz w:val="24"/>
          <w:szCs w:val="24"/>
        </w:rPr>
      </w:pPr>
      <w:r w:rsidRPr="002932D6">
        <w:rPr>
          <w:rFonts w:ascii="Arial" w:hAnsi="Arial" w:cs="Arial"/>
          <w:sz w:val="24"/>
          <w:szCs w:val="24"/>
        </w:rPr>
        <w:t>Ther</w:t>
      </w:r>
      <w:r w:rsidR="00BC2042" w:rsidRPr="002932D6">
        <w:rPr>
          <w:rFonts w:ascii="Arial" w:hAnsi="Arial" w:cs="Arial"/>
          <w:sz w:val="24"/>
          <w:szCs w:val="24"/>
        </w:rPr>
        <w:t>e</w:t>
      </w:r>
      <w:r w:rsidRPr="002932D6">
        <w:rPr>
          <w:rFonts w:ascii="Arial" w:hAnsi="Arial" w:cs="Arial"/>
          <w:sz w:val="24"/>
          <w:szCs w:val="24"/>
        </w:rPr>
        <w:t xml:space="preserve"> is one UEF </w:t>
      </w:r>
      <w:r w:rsidR="0011583B" w:rsidRPr="002932D6">
        <w:rPr>
          <w:rFonts w:ascii="Arial" w:hAnsi="Arial" w:cs="Arial"/>
          <w:sz w:val="24"/>
          <w:szCs w:val="24"/>
        </w:rPr>
        <w:t xml:space="preserve">(No 96) </w:t>
      </w:r>
      <w:r w:rsidRPr="002932D6">
        <w:rPr>
          <w:rFonts w:ascii="Arial" w:hAnsi="Arial" w:cs="Arial"/>
          <w:sz w:val="24"/>
          <w:szCs w:val="24"/>
        </w:rPr>
        <w:t xml:space="preserve">that </w:t>
      </w:r>
      <w:r w:rsidR="00F24868" w:rsidRPr="002932D6">
        <w:rPr>
          <w:rFonts w:ascii="Arial" w:hAnsi="Arial" w:cs="Arial"/>
          <w:sz w:val="24"/>
          <w:szCs w:val="24"/>
        </w:rPr>
        <w:t>specifically refers to wal</w:t>
      </w:r>
      <w:r w:rsidR="00D93355" w:rsidRPr="002932D6">
        <w:rPr>
          <w:rFonts w:ascii="Arial" w:hAnsi="Arial" w:cs="Arial"/>
          <w:sz w:val="24"/>
          <w:szCs w:val="24"/>
        </w:rPr>
        <w:t xml:space="preserve">king or exercising a horse on this route. </w:t>
      </w:r>
      <w:r w:rsidR="00C63D37" w:rsidRPr="002932D6">
        <w:rPr>
          <w:rFonts w:ascii="Arial" w:hAnsi="Arial" w:cs="Arial"/>
          <w:sz w:val="24"/>
          <w:szCs w:val="24"/>
        </w:rPr>
        <w:t xml:space="preserve">There are, however, </w:t>
      </w:r>
      <w:r w:rsidR="00231A52" w:rsidRPr="002932D6">
        <w:rPr>
          <w:rFonts w:ascii="Arial" w:hAnsi="Arial" w:cs="Arial"/>
          <w:sz w:val="24"/>
          <w:szCs w:val="24"/>
        </w:rPr>
        <w:t>numerous</w:t>
      </w:r>
      <w:r w:rsidR="00C63D37" w:rsidRPr="002932D6">
        <w:rPr>
          <w:rFonts w:ascii="Arial" w:hAnsi="Arial" w:cs="Arial"/>
          <w:sz w:val="24"/>
          <w:szCs w:val="24"/>
        </w:rPr>
        <w:t xml:space="preserve"> inconsistencies within this </w:t>
      </w:r>
      <w:r w:rsidR="00DF08B4" w:rsidRPr="002932D6">
        <w:rPr>
          <w:rFonts w:ascii="Arial" w:hAnsi="Arial" w:cs="Arial"/>
          <w:sz w:val="24"/>
          <w:szCs w:val="24"/>
        </w:rPr>
        <w:t>UEF. The</w:t>
      </w:r>
      <w:r w:rsidR="00DF08B4" w:rsidRPr="00753446">
        <w:rPr>
          <w:rFonts w:ascii="Arial" w:hAnsi="Arial" w:cs="Arial"/>
          <w:sz w:val="24"/>
          <w:szCs w:val="24"/>
        </w:rPr>
        <w:t xml:space="preserve"> </w:t>
      </w:r>
      <w:r w:rsidR="00DF08B4" w:rsidRPr="002932D6">
        <w:rPr>
          <w:rFonts w:ascii="Arial" w:hAnsi="Arial" w:cs="Arial"/>
          <w:sz w:val="24"/>
          <w:szCs w:val="24"/>
        </w:rPr>
        <w:t xml:space="preserve">dates initially given are </w:t>
      </w:r>
      <w:r w:rsidR="00C622C2" w:rsidRPr="002932D6">
        <w:rPr>
          <w:rFonts w:ascii="Arial" w:hAnsi="Arial" w:cs="Arial"/>
          <w:sz w:val="24"/>
          <w:szCs w:val="24"/>
        </w:rPr>
        <w:t xml:space="preserve">between 1994 and 2006, </w:t>
      </w:r>
      <w:r w:rsidR="00BA6B92" w:rsidRPr="002932D6">
        <w:rPr>
          <w:rFonts w:ascii="Arial" w:hAnsi="Arial" w:cs="Arial"/>
          <w:sz w:val="24"/>
          <w:szCs w:val="24"/>
        </w:rPr>
        <w:t xml:space="preserve">but the </w:t>
      </w:r>
      <w:r w:rsidR="00B347C0" w:rsidRPr="002932D6">
        <w:rPr>
          <w:rFonts w:ascii="Arial" w:hAnsi="Arial" w:cs="Arial"/>
          <w:sz w:val="24"/>
          <w:szCs w:val="24"/>
        </w:rPr>
        <w:t>UEF refers to the gate at CC being locked from 2000</w:t>
      </w:r>
      <w:r w:rsidR="00C2118A" w:rsidRPr="002932D6">
        <w:rPr>
          <w:rFonts w:ascii="Arial" w:hAnsi="Arial" w:cs="Arial"/>
          <w:sz w:val="24"/>
          <w:szCs w:val="24"/>
        </w:rPr>
        <w:t xml:space="preserve">, thus preventing access for a horse. </w:t>
      </w:r>
      <w:r w:rsidR="002F73E0" w:rsidRPr="002932D6">
        <w:rPr>
          <w:rFonts w:ascii="Arial" w:hAnsi="Arial" w:cs="Arial"/>
          <w:sz w:val="24"/>
          <w:szCs w:val="24"/>
        </w:rPr>
        <w:t xml:space="preserve">This would leave a period of use </w:t>
      </w:r>
      <w:r w:rsidR="00D82C49" w:rsidRPr="002932D6">
        <w:rPr>
          <w:rFonts w:ascii="Arial" w:hAnsi="Arial" w:cs="Arial"/>
          <w:sz w:val="24"/>
          <w:szCs w:val="24"/>
        </w:rPr>
        <w:t xml:space="preserve">of </w:t>
      </w:r>
      <w:r w:rsidR="00697C90" w:rsidRPr="002932D6">
        <w:rPr>
          <w:rFonts w:ascii="Arial" w:hAnsi="Arial" w:cs="Arial"/>
          <w:sz w:val="24"/>
          <w:szCs w:val="24"/>
        </w:rPr>
        <w:t>at most</w:t>
      </w:r>
      <w:r w:rsidR="002F73E0" w:rsidRPr="002932D6">
        <w:rPr>
          <w:rFonts w:ascii="Arial" w:hAnsi="Arial" w:cs="Arial"/>
          <w:sz w:val="24"/>
          <w:szCs w:val="24"/>
        </w:rPr>
        <w:t xml:space="preserve"> four years</w:t>
      </w:r>
      <w:r w:rsidR="00697C90" w:rsidRPr="002932D6">
        <w:rPr>
          <w:rFonts w:ascii="Arial" w:hAnsi="Arial" w:cs="Arial"/>
          <w:sz w:val="24"/>
          <w:szCs w:val="24"/>
        </w:rPr>
        <w:t xml:space="preserve">, as opposed to the </w:t>
      </w:r>
      <w:r w:rsidR="008E37E1" w:rsidRPr="002932D6">
        <w:rPr>
          <w:rFonts w:ascii="Arial" w:hAnsi="Arial" w:cs="Arial"/>
          <w:sz w:val="24"/>
          <w:szCs w:val="24"/>
        </w:rPr>
        <w:t>twelve years initially indicated</w:t>
      </w:r>
      <w:r w:rsidR="002F73E0" w:rsidRPr="002932D6">
        <w:rPr>
          <w:rFonts w:ascii="Arial" w:hAnsi="Arial" w:cs="Arial"/>
          <w:sz w:val="24"/>
          <w:szCs w:val="24"/>
        </w:rPr>
        <w:t>.</w:t>
      </w:r>
      <w:r w:rsidR="00D82C49" w:rsidRPr="002932D6">
        <w:rPr>
          <w:rFonts w:ascii="Arial" w:hAnsi="Arial" w:cs="Arial"/>
          <w:sz w:val="24"/>
          <w:szCs w:val="24"/>
        </w:rPr>
        <w:t xml:space="preserve"> </w:t>
      </w:r>
      <w:r w:rsidR="004B5BE8" w:rsidRPr="002932D6">
        <w:rPr>
          <w:rFonts w:ascii="Arial" w:hAnsi="Arial" w:cs="Arial"/>
          <w:sz w:val="24"/>
          <w:szCs w:val="24"/>
        </w:rPr>
        <w:t xml:space="preserve">The </w:t>
      </w:r>
      <w:r w:rsidR="000B7A8E" w:rsidRPr="002932D6">
        <w:rPr>
          <w:rFonts w:ascii="Arial" w:hAnsi="Arial" w:cs="Arial"/>
          <w:sz w:val="24"/>
          <w:szCs w:val="24"/>
        </w:rPr>
        <w:t xml:space="preserve">route </w:t>
      </w:r>
      <w:r w:rsidR="004B5BE8" w:rsidRPr="002932D6">
        <w:rPr>
          <w:rFonts w:ascii="Arial" w:hAnsi="Arial" w:cs="Arial"/>
          <w:sz w:val="24"/>
          <w:szCs w:val="24"/>
        </w:rPr>
        <w:t xml:space="preserve">is described as being </w:t>
      </w:r>
      <w:r w:rsidR="00AE67C8" w:rsidRPr="002932D6">
        <w:rPr>
          <w:rFonts w:ascii="Arial" w:hAnsi="Arial" w:cs="Arial"/>
          <w:sz w:val="24"/>
          <w:szCs w:val="24"/>
        </w:rPr>
        <w:t>approximately 5 metres</w:t>
      </w:r>
      <w:r w:rsidR="000B7A8E" w:rsidRPr="002932D6">
        <w:rPr>
          <w:rFonts w:ascii="Arial" w:hAnsi="Arial" w:cs="Arial"/>
          <w:sz w:val="24"/>
          <w:szCs w:val="24"/>
        </w:rPr>
        <w:t xml:space="preserve"> in width</w:t>
      </w:r>
      <w:r w:rsidR="00AE67C8" w:rsidRPr="002932D6">
        <w:rPr>
          <w:rFonts w:ascii="Arial" w:hAnsi="Arial" w:cs="Arial"/>
          <w:sz w:val="24"/>
          <w:szCs w:val="24"/>
        </w:rPr>
        <w:t xml:space="preserve"> and the surface as hard core into grass. The</w:t>
      </w:r>
      <w:r w:rsidR="00D509B2" w:rsidRPr="002932D6">
        <w:rPr>
          <w:rFonts w:ascii="Arial" w:hAnsi="Arial" w:cs="Arial"/>
          <w:sz w:val="24"/>
          <w:szCs w:val="24"/>
        </w:rPr>
        <w:t xml:space="preserve">se </w:t>
      </w:r>
      <w:r w:rsidR="00AE67C8" w:rsidRPr="002932D6">
        <w:rPr>
          <w:rFonts w:ascii="Arial" w:hAnsi="Arial" w:cs="Arial"/>
          <w:sz w:val="24"/>
          <w:szCs w:val="24"/>
        </w:rPr>
        <w:t>descriptions are</w:t>
      </w:r>
      <w:r w:rsidR="00775099" w:rsidRPr="002932D6">
        <w:rPr>
          <w:rFonts w:ascii="Arial" w:hAnsi="Arial" w:cs="Arial"/>
          <w:sz w:val="24"/>
          <w:szCs w:val="24"/>
        </w:rPr>
        <w:t xml:space="preserve"> </w:t>
      </w:r>
      <w:r w:rsidR="00B44E5A" w:rsidRPr="002932D6">
        <w:rPr>
          <w:rFonts w:ascii="Arial" w:hAnsi="Arial" w:cs="Arial"/>
          <w:sz w:val="24"/>
          <w:szCs w:val="24"/>
        </w:rPr>
        <w:t>inconsistent with descriptions</w:t>
      </w:r>
      <w:r w:rsidR="00A375CA" w:rsidRPr="002932D6">
        <w:rPr>
          <w:rFonts w:ascii="Arial" w:hAnsi="Arial" w:cs="Arial"/>
          <w:sz w:val="24"/>
          <w:szCs w:val="24"/>
        </w:rPr>
        <w:t xml:space="preserve"> in other UEFs and witness</w:t>
      </w:r>
      <w:r w:rsidR="002C6C48" w:rsidRPr="002932D6">
        <w:rPr>
          <w:rFonts w:ascii="Arial" w:hAnsi="Arial" w:cs="Arial"/>
          <w:sz w:val="24"/>
          <w:szCs w:val="24"/>
        </w:rPr>
        <w:t xml:space="preserve"> </w:t>
      </w:r>
      <w:r w:rsidR="00A375CA" w:rsidRPr="002932D6">
        <w:rPr>
          <w:rFonts w:ascii="Arial" w:hAnsi="Arial" w:cs="Arial"/>
          <w:sz w:val="24"/>
          <w:szCs w:val="24"/>
        </w:rPr>
        <w:t>statements</w:t>
      </w:r>
      <w:r w:rsidR="00775099" w:rsidRPr="002932D6">
        <w:rPr>
          <w:rFonts w:ascii="Arial" w:hAnsi="Arial" w:cs="Arial"/>
          <w:sz w:val="24"/>
          <w:szCs w:val="24"/>
        </w:rPr>
        <w:t xml:space="preserve"> and, based on my site visit, the physical </w:t>
      </w:r>
      <w:r w:rsidR="00984647" w:rsidRPr="002932D6">
        <w:rPr>
          <w:rFonts w:ascii="Arial" w:hAnsi="Arial" w:cs="Arial"/>
          <w:sz w:val="24"/>
          <w:szCs w:val="24"/>
        </w:rPr>
        <w:t>characteristics</w:t>
      </w:r>
      <w:r w:rsidR="00775099" w:rsidRPr="002932D6">
        <w:rPr>
          <w:rFonts w:ascii="Arial" w:hAnsi="Arial" w:cs="Arial"/>
          <w:sz w:val="24"/>
          <w:szCs w:val="24"/>
        </w:rPr>
        <w:t xml:space="preserve"> </w:t>
      </w:r>
      <w:r w:rsidR="00984647" w:rsidRPr="002932D6">
        <w:rPr>
          <w:rFonts w:ascii="Arial" w:hAnsi="Arial" w:cs="Arial"/>
          <w:sz w:val="24"/>
          <w:szCs w:val="24"/>
        </w:rPr>
        <w:t>of the land</w:t>
      </w:r>
      <w:r w:rsidR="00B44E5A" w:rsidRPr="002932D6">
        <w:rPr>
          <w:rFonts w:ascii="Arial" w:hAnsi="Arial" w:cs="Arial"/>
          <w:sz w:val="24"/>
          <w:szCs w:val="24"/>
        </w:rPr>
        <w:t xml:space="preserve">. </w:t>
      </w:r>
      <w:r w:rsidR="00A317CF" w:rsidRPr="002932D6">
        <w:rPr>
          <w:rFonts w:ascii="Arial" w:hAnsi="Arial" w:cs="Arial"/>
          <w:sz w:val="24"/>
          <w:szCs w:val="24"/>
        </w:rPr>
        <w:t>The UEF references a bench dedicated to a colleague</w:t>
      </w:r>
      <w:r w:rsidR="00BF2BFE" w:rsidRPr="002932D6">
        <w:rPr>
          <w:rFonts w:ascii="Arial" w:hAnsi="Arial" w:cs="Arial"/>
          <w:sz w:val="24"/>
          <w:szCs w:val="24"/>
        </w:rPr>
        <w:t xml:space="preserve"> (name stated</w:t>
      </w:r>
      <w:r w:rsidR="002B745C" w:rsidRPr="002932D6">
        <w:rPr>
          <w:rFonts w:ascii="Arial" w:hAnsi="Arial" w:cs="Arial"/>
          <w:sz w:val="24"/>
          <w:szCs w:val="24"/>
        </w:rPr>
        <w:t xml:space="preserve"> in the UEF</w:t>
      </w:r>
      <w:r w:rsidR="00BF2BFE" w:rsidRPr="002932D6">
        <w:rPr>
          <w:rFonts w:ascii="Arial" w:hAnsi="Arial" w:cs="Arial"/>
          <w:sz w:val="24"/>
          <w:szCs w:val="24"/>
        </w:rPr>
        <w:t xml:space="preserve">) but </w:t>
      </w:r>
      <w:r w:rsidR="00D928BD" w:rsidRPr="002932D6">
        <w:rPr>
          <w:rFonts w:ascii="Arial" w:hAnsi="Arial" w:cs="Arial"/>
          <w:sz w:val="24"/>
          <w:szCs w:val="24"/>
        </w:rPr>
        <w:t xml:space="preserve">photographs in other evidence show </w:t>
      </w:r>
      <w:r w:rsidR="00BF2BFE" w:rsidRPr="002932D6">
        <w:rPr>
          <w:rFonts w:ascii="Arial" w:hAnsi="Arial" w:cs="Arial"/>
          <w:sz w:val="24"/>
          <w:szCs w:val="24"/>
        </w:rPr>
        <w:t xml:space="preserve">the location for that bench is </w:t>
      </w:r>
      <w:r w:rsidR="00D928BD" w:rsidRPr="002932D6">
        <w:rPr>
          <w:rFonts w:ascii="Arial" w:hAnsi="Arial" w:cs="Arial"/>
          <w:sz w:val="24"/>
          <w:szCs w:val="24"/>
        </w:rPr>
        <w:t>wholly</w:t>
      </w:r>
      <w:r w:rsidR="00BF2BFE" w:rsidRPr="002932D6">
        <w:rPr>
          <w:rFonts w:ascii="Arial" w:hAnsi="Arial" w:cs="Arial"/>
          <w:sz w:val="24"/>
          <w:szCs w:val="24"/>
        </w:rPr>
        <w:t xml:space="preserve"> misplaced on the map attached to the UEF</w:t>
      </w:r>
      <w:r w:rsidR="00D928BD" w:rsidRPr="002932D6">
        <w:rPr>
          <w:rFonts w:ascii="Arial" w:hAnsi="Arial" w:cs="Arial"/>
          <w:sz w:val="24"/>
          <w:szCs w:val="24"/>
        </w:rPr>
        <w:t xml:space="preserve">. </w:t>
      </w:r>
      <w:r w:rsidR="00120E10" w:rsidRPr="002932D6">
        <w:rPr>
          <w:rFonts w:ascii="Arial" w:hAnsi="Arial" w:cs="Arial"/>
          <w:sz w:val="24"/>
          <w:szCs w:val="24"/>
        </w:rPr>
        <w:t>On th</w:t>
      </w:r>
      <w:r w:rsidR="00D82C49" w:rsidRPr="002932D6">
        <w:rPr>
          <w:rFonts w:ascii="Arial" w:hAnsi="Arial" w:cs="Arial"/>
          <w:sz w:val="24"/>
          <w:szCs w:val="24"/>
        </w:rPr>
        <w:t xml:space="preserve">e </w:t>
      </w:r>
      <w:r w:rsidR="00120E10" w:rsidRPr="002932D6">
        <w:rPr>
          <w:rFonts w:ascii="Arial" w:hAnsi="Arial" w:cs="Arial"/>
          <w:sz w:val="24"/>
          <w:szCs w:val="24"/>
        </w:rPr>
        <w:t>basis</w:t>
      </w:r>
      <w:r w:rsidR="00D82C49" w:rsidRPr="002932D6">
        <w:rPr>
          <w:rFonts w:ascii="Arial" w:hAnsi="Arial" w:cs="Arial"/>
          <w:sz w:val="24"/>
          <w:szCs w:val="24"/>
        </w:rPr>
        <w:t xml:space="preserve"> of these inconsistencies</w:t>
      </w:r>
      <w:r w:rsidR="00120E10" w:rsidRPr="002932D6">
        <w:rPr>
          <w:rFonts w:ascii="Arial" w:hAnsi="Arial" w:cs="Arial"/>
          <w:sz w:val="24"/>
          <w:szCs w:val="24"/>
        </w:rPr>
        <w:t xml:space="preserve">, </w:t>
      </w:r>
      <w:r w:rsidR="00E90B20" w:rsidRPr="002932D6">
        <w:rPr>
          <w:rFonts w:ascii="Arial" w:hAnsi="Arial" w:cs="Arial"/>
          <w:sz w:val="24"/>
          <w:szCs w:val="24"/>
        </w:rPr>
        <w:t xml:space="preserve">I am inclined to treat this evidence </w:t>
      </w:r>
      <w:r w:rsidR="00A366E3" w:rsidRPr="002932D6">
        <w:rPr>
          <w:rFonts w:ascii="Arial" w:hAnsi="Arial" w:cs="Arial"/>
          <w:sz w:val="24"/>
          <w:szCs w:val="24"/>
        </w:rPr>
        <w:t xml:space="preserve">with </w:t>
      </w:r>
      <w:r w:rsidR="004A6439" w:rsidRPr="002932D6">
        <w:rPr>
          <w:rFonts w:ascii="Arial" w:hAnsi="Arial" w:cs="Arial"/>
          <w:sz w:val="24"/>
          <w:szCs w:val="24"/>
        </w:rPr>
        <w:t>more than an element of</w:t>
      </w:r>
      <w:r w:rsidR="00A366E3" w:rsidRPr="002932D6">
        <w:rPr>
          <w:rFonts w:ascii="Arial" w:hAnsi="Arial" w:cs="Arial"/>
          <w:sz w:val="24"/>
          <w:szCs w:val="24"/>
        </w:rPr>
        <w:t xml:space="preserve"> caution.</w:t>
      </w:r>
    </w:p>
    <w:p w14:paraId="26238970" w14:textId="77777777" w:rsidR="00784C22" w:rsidRPr="002932D6" w:rsidRDefault="00867DCC" w:rsidP="00784C22">
      <w:pPr>
        <w:pStyle w:val="Style1"/>
        <w:rPr>
          <w:rFonts w:ascii="Arial" w:hAnsi="Arial" w:cs="Arial"/>
          <w:sz w:val="24"/>
          <w:szCs w:val="24"/>
        </w:rPr>
      </w:pPr>
      <w:r w:rsidRPr="002932D6">
        <w:rPr>
          <w:rFonts w:ascii="Arial" w:hAnsi="Arial" w:cs="Arial"/>
          <w:sz w:val="24"/>
          <w:szCs w:val="24"/>
        </w:rPr>
        <w:t xml:space="preserve">The evidence before me clearly shows that cattle grid </w:t>
      </w:r>
      <w:r w:rsidR="00192AC5" w:rsidRPr="002932D6">
        <w:rPr>
          <w:rFonts w:ascii="Arial" w:hAnsi="Arial" w:cs="Arial"/>
          <w:sz w:val="24"/>
          <w:szCs w:val="24"/>
        </w:rPr>
        <w:t>was there throughout the relevant period (in this case</w:t>
      </w:r>
      <w:r w:rsidR="00185163" w:rsidRPr="002932D6">
        <w:rPr>
          <w:rFonts w:ascii="Arial" w:hAnsi="Arial" w:cs="Arial"/>
          <w:sz w:val="24"/>
          <w:szCs w:val="24"/>
        </w:rPr>
        <w:t xml:space="preserve"> </w:t>
      </w:r>
      <w:r w:rsidR="00133263" w:rsidRPr="002932D6">
        <w:rPr>
          <w:rFonts w:ascii="Arial" w:hAnsi="Arial" w:cs="Arial"/>
          <w:sz w:val="24"/>
          <w:szCs w:val="24"/>
        </w:rPr>
        <w:t xml:space="preserve">from </w:t>
      </w:r>
      <w:r w:rsidR="00185163" w:rsidRPr="002932D6">
        <w:rPr>
          <w:rFonts w:ascii="Arial" w:hAnsi="Arial" w:cs="Arial"/>
          <w:sz w:val="24"/>
          <w:szCs w:val="24"/>
        </w:rPr>
        <w:t xml:space="preserve">2014, when the National Park “no right of way” signs were put up). </w:t>
      </w:r>
      <w:r w:rsidR="00FC307D" w:rsidRPr="002932D6">
        <w:rPr>
          <w:rFonts w:ascii="Arial" w:hAnsi="Arial" w:cs="Arial"/>
          <w:sz w:val="24"/>
          <w:szCs w:val="24"/>
        </w:rPr>
        <w:t xml:space="preserve">I am therefore not satisfied, on the balance of probability, that a </w:t>
      </w:r>
      <w:r w:rsidR="00120E10" w:rsidRPr="002932D6">
        <w:rPr>
          <w:rFonts w:ascii="Arial" w:hAnsi="Arial" w:cs="Arial"/>
          <w:sz w:val="24"/>
          <w:szCs w:val="24"/>
        </w:rPr>
        <w:t xml:space="preserve"> Restricted Byway subsisted </w:t>
      </w:r>
      <w:r w:rsidR="00E914F3" w:rsidRPr="002932D6">
        <w:rPr>
          <w:rFonts w:ascii="Arial" w:hAnsi="Arial" w:cs="Arial"/>
          <w:sz w:val="24"/>
          <w:szCs w:val="24"/>
        </w:rPr>
        <w:t xml:space="preserve">throughout </w:t>
      </w:r>
      <w:r w:rsidR="00E32FAF" w:rsidRPr="002932D6">
        <w:rPr>
          <w:rFonts w:ascii="Arial" w:hAnsi="Arial" w:cs="Arial"/>
          <w:sz w:val="24"/>
          <w:szCs w:val="24"/>
        </w:rPr>
        <w:t>(or, for that matter</w:t>
      </w:r>
      <w:r w:rsidR="0093057B" w:rsidRPr="002932D6">
        <w:rPr>
          <w:rFonts w:ascii="Arial" w:hAnsi="Arial" w:cs="Arial"/>
          <w:sz w:val="24"/>
          <w:szCs w:val="24"/>
        </w:rPr>
        <w:t>,</w:t>
      </w:r>
      <w:r w:rsidR="00E32FAF" w:rsidRPr="002932D6">
        <w:rPr>
          <w:rFonts w:ascii="Arial" w:hAnsi="Arial" w:cs="Arial"/>
          <w:sz w:val="24"/>
          <w:szCs w:val="24"/>
        </w:rPr>
        <w:t xml:space="preserve"> any part of) </w:t>
      </w:r>
      <w:r w:rsidR="00E914F3" w:rsidRPr="002932D6">
        <w:rPr>
          <w:rFonts w:ascii="Arial" w:hAnsi="Arial" w:cs="Arial"/>
          <w:sz w:val="24"/>
          <w:szCs w:val="24"/>
        </w:rPr>
        <w:t>the relevant period</w:t>
      </w:r>
      <w:r w:rsidR="003F1F85" w:rsidRPr="002932D6">
        <w:rPr>
          <w:rFonts w:ascii="Arial" w:hAnsi="Arial" w:cs="Arial"/>
          <w:sz w:val="24"/>
          <w:szCs w:val="24"/>
        </w:rPr>
        <w:t xml:space="preserve"> or before</w:t>
      </w:r>
      <w:r w:rsidR="00E914F3" w:rsidRPr="002932D6">
        <w:rPr>
          <w:rFonts w:ascii="Arial" w:hAnsi="Arial" w:cs="Arial"/>
          <w:sz w:val="24"/>
          <w:szCs w:val="24"/>
        </w:rPr>
        <w:t>.</w:t>
      </w:r>
    </w:p>
    <w:p w14:paraId="53525BC8" w14:textId="77777777" w:rsidR="00A678F3" w:rsidRPr="002932D6" w:rsidRDefault="003A3537" w:rsidP="00A678F3">
      <w:pPr>
        <w:pStyle w:val="Style1"/>
        <w:rPr>
          <w:rFonts w:ascii="Arial" w:hAnsi="Arial" w:cs="Arial"/>
          <w:sz w:val="24"/>
          <w:szCs w:val="24"/>
        </w:rPr>
      </w:pPr>
      <w:r w:rsidRPr="002932D6">
        <w:rPr>
          <w:rFonts w:ascii="Arial" w:hAnsi="Arial" w:cs="Arial"/>
          <w:sz w:val="24"/>
          <w:szCs w:val="24"/>
        </w:rPr>
        <w:t xml:space="preserve">However, the presence of the stile adjacent to the </w:t>
      </w:r>
      <w:r w:rsidR="00D263CA" w:rsidRPr="002932D6">
        <w:rPr>
          <w:rFonts w:ascii="Arial" w:hAnsi="Arial" w:cs="Arial"/>
          <w:sz w:val="24"/>
          <w:szCs w:val="24"/>
        </w:rPr>
        <w:t xml:space="preserve">gate/cattle grid </w:t>
      </w:r>
      <w:r w:rsidRPr="002932D6">
        <w:rPr>
          <w:rFonts w:ascii="Arial" w:hAnsi="Arial" w:cs="Arial"/>
          <w:sz w:val="24"/>
          <w:szCs w:val="24"/>
        </w:rPr>
        <w:t>would</w:t>
      </w:r>
      <w:r w:rsidR="00D263CA" w:rsidRPr="002932D6">
        <w:rPr>
          <w:rFonts w:ascii="Arial" w:hAnsi="Arial" w:cs="Arial"/>
          <w:sz w:val="24"/>
          <w:szCs w:val="24"/>
        </w:rPr>
        <w:t xml:space="preserve"> have facilitated use of the way on foot. </w:t>
      </w:r>
      <w:r w:rsidR="00AA61A2" w:rsidRPr="002932D6">
        <w:rPr>
          <w:rFonts w:ascii="Arial" w:hAnsi="Arial" w:cs="Arial"/>
          <w:sz w:val="24"/>
          <w:szCs w:val="24"/>
        </w:rPr>
        <w:t xml:space="preserve">The sign attached </w:t>
      </w:r>
      <w:r w:rsidR="00657049" w:rsidRPr="002932D6">
        <w:rPr>
          <w:rFonts w:ascii="Arial" w:hAnsi="Arial" w:cs="Arial"/>
          <w:sz w:val="24"/>
          <w:szCs w:val="24"/>
        </w:rPr>
        <w:t xml:space="preserve">to the stile simply said ‘No bikes’ and would not have </w:t>
      </w:r>
      <w:r w:rsidR="00E1389A" w:rsidRPr="002932D6">
        <w:rPr>
          <w:rFonts w:ascii="Arial" w:hAnsi="Arial" w:cs="Arial"/>
          <w:sz w:val="24"/>
          <w:szCs w:val="24"/>
        </w:rPr>
        <w:t>brought home</w:t>
      </w:r>
      <w:r w:rsidR="00657049" w:rsidRPr="002932D6">
        <w:rPr>
          <w:rFonts w:ascii="Arial" w:hAnsi="Arial" w:cs="Arial"/>
          <w:sz w:val="24"/>
          <w:szCs w:val="24"/>
        </w:rPr>
        <w:t xml:space="preserve"> </w:t>
      </w:r>
      <w:r w:rsidR="00163F0E" w:rsidRPr="002932D6">
        <w:rPr>
          <w:rFonts w:ascii="Arial" w:hAnsi="Arial" w:cs="Arial"/>
          <w:sz w:val="24"/>
          <w:szCs w:val="24"/>
        </w:rPr>
        <w:t xml:space="preserve">to the public that there was no right to use the route on foot: indeed, it may have been inferred from that sign </w:t>
      </w:r>
      <w:r w:rsidR="001B2E13" w:rsidRPr="002932D6">
        <w:rPr>
          <w:rFonts w:ascii="Arial" w:hAnsi="Arial" w:cs="Arial"/>
          <w:sz w:val="24"/>
          <w:szCs w:val="24"/>
        </w:rPr>
        <w:t xml:space="preserve">that </w:t>
      </w:r>
      <w:r w:rsidR="00956C60" w:rsidRPr="002932D6">
        <w:rPr>
          <w:rFonts w:ascii="Arial" w:hAnsi="Arial" w:cs="Arial"/>
          <w:sz w:val="24"/>
          <w:szCs w:val="24"/>
        </w:rPr>
        <w:t>only bikes were intended to be prohibited and that access on foot was accepted.</w:t>
      </w:r>
      <w:r w:rsidR="00E34D83" w:rsidRPr="002932D6">
        <w:rPr>
          <w:rFonts w:ascii="Arial" w:hAnsi="Arial" w:cs="Arial"/>
          <w:sz w:val="24"/>
          <w:szCs w:val="24"/>
        </w:rPr>
        <w:t xml:space="preserve"> There is no evidence of users on foot being stopped or challenged when on the route</w:t>
      </w:r>
      <w:r w:rsidR="003D0B94" w:rsidRPr="002932D6">
        <w:rPr>
          <w:rFonts w:ascii="Arial" w:hAnsi="Arial" w:cs="Arial"/>
          <w:sz w:val="24"/>
          <w:szCs w:val="24"/>
        </w:rPr>
        <w:t xml:space="preserve"> before 2014</w:t>
      </w:r>
      <w:r w:rsidR="00E34D83" w:rsidRPr="002932D6">
        <w:rPr>
          <w:rFonts w:ascii="Arial" w:hAnsi="Arial" w:cs="Arial"/>
          <w:sz w:val="24"/>
          <w:szCs w:val="24"/>
        </w:rPr>
        <w:t>.</w:t>
      </w:r>
      <w:r w:rsidR="00BD7B23" w:rsidRPr="002932D6">
        <w:rPr>
          <w:rFonts w:ascii="Arial" w:hAnsi="Arial" w:cs="Arial"/>
          <w:sz w:val="24"/>
          <w:szCs w:val="24"/>
        </w:rPr>
        <w:t xml:space="preserve"> </w:t>
      </w:r>
    </w:p>
    <w:p w14:paraId="67F236E4" w14:textId="77777777" w:rsidR="00DE0C67" w:rsidRPr="002932D6" w:rsidRDefault="008C03B7" w:rsidP="00DE0C67">
      <w:pPr>
        <w:pStyle w:val="Style1"/>
        <w:rPr>
          <w:rFonts w:ascii="Arial" w:hAnsi="Arial" w:cs="Arial"/>
          <w:sz w:val="24"/>
          <w:szCs w:val="24"/>
        </w:rPr>
      </w:pPr>
      <w:r w:rsidRPr="002932D6">
        <w:rPr>
          <w:rFonts w:ascii="Arial" w:hAnsi="Arial" w:cs="Arial"/>
          <w:sz w:val="24"/>
          <w:szCs w:val="24"/>
        </w:rPr>
        <w:t>A total of 24 UEFs record use of this route on foot</w:t>
      </w:r>
      <w:r w:rsidR="006C2129" w:rsidRPr="002932D6">
        <w:rPr>
          <w:rFonts w:ascii="Arial" w:hAnsi="Arial" w:cs="Arial"/>
          <w:sz w:val="24"/>
          <w:szCs w:val="24"/>
        </w:rPr>
        <w:t>, with more than half of those using the route for in excess of twenty years</w:t>
      </w:r>
      <w:r w:rsidR="00CC24B8" w:rsidRPr="002932D6">
        <w:rPr>
          <w:rFonts w:ascii="Arial" w:hAnsi="Arial" w:cs="Arial"/>
          <w:sz w:val="24"/>
          <w:szCs w:val="24"/>
        </w:rPr>
        <w:t xml:space="preserve">. </w:t>
      </w:r>
      <w:r w:rsidR="003A3537" w:rsidRPr="002932D6">
        <w:rPr>
          <w:rFonts w:ascii="Arial" w:hAnsi="Arial" w:cs="Arial"/>
          <w:sz w:val="24"/>
          <w:szCs w:val="24"/>
        </w:rPr>
        <w:t xml:space="preserve"> </w:t>
      </w:r>
      <w:r w:rsidR="00412F46" w:rsidRPr="002932D6">
        <w:rPr>
          <w:rFonts w:ascii="Arial" w:hAnsi="Arial" w:cs="Arial"/>
          <w:sz w:val="24"/>
          <w:szCs w:val="24"/>
        </w:rPr>
        <w:t xml:space="preserve">Frequency of use varied from </w:t>
      </w:r>
      <w:r w:rsidR="00AE23A8" w:rsidRPr="002932D6">
        <w:rPr>
          <w:rFonts w:ascii="Arial" w:hAnsi="Arial" w:cs="Arial"/>
          <w:sz w:val="24"/>
          <w:szCs w:val="24"/>
        </w:rPr>
        <w:t>between weekly or monthly to every few months or on</w:t>
      </w:r>
      <w:r w:rsidR="00FA65EB" w:rsidRPr="002932D6">
        <w:rPr>
          <w:rFonts w:ascii="Arial" w:hAnsi="Arial" w:cs="Arial"/>
          <w:sz w:val="24"/>
          <w:szCs w:val="24"/>
        </w:rPr>
        <w:t>c</w:t>
      </w:r>
      <w:r w:rsidR="00AE23A8" w:rsidRPr="002932D6">
        <w:rPr>
          <w:rFonts w:ascii="Arial" w:hAnsi="Arial" w:cs="Arial"/>
          <w:sz w:val="24"/>
          <w:szCs w:val="24"/>
        </w:rPr>
        <w:t xml:space="preserve">e a year. </w:t>
      </w:r>
      <w:bookmarkStart w:id="5" w:name="_Hlk193723258"/>
      <w:r w:rsidR="00E776FA" w:rsidRPr="002932D6">
        <w:rPr>
          <w:rFonts w:ascii="Arial" w:hAnsi="Arial" w:cs="Arial"/>
          <w:sz w:val="24"/>
          <w:szCs w:val="24"/>
        </w:rPr>
        <w:t xml:space="preserve">I am </w:t>
      </w:r>
      <w:r w:rsidR="00FA65EB" w:rsidRPr="002932D6">
        <w:rPr>
          <w:rFonts w:ascii="Arial" w:hAnsi="Arial" w:cs="Arial"/>
          <w:sz w:val="24"/>
          <w:szCs w:val="24"/>
        </w:rPr>
        <w:t xml:space="preserve">satisfied that the recorded use of the route on foot is </w:t>
      </w:r>
      <w:r w:rsidR="00891508" w:rsidRPr="002932D6">
        <w:rPr>
          <w:rFonts w:ascii="Arial" w:hAnsi="Arial" w:cs="Arial"/>
          <w:sz w:val="24"/>
          <w:szCs w:val="24"/>
        </w:rPr>
        <w:t>sufficient to show, on the balance of probability, that a footpath subsists on this route</w:t>
      </w:r>
      <w:bookmarkEnd w:id="5"/>
      <w:r w:rsidR="00891508" w:rsidRPr="002932D6">
        <w:rPr>
          <w:rFonts w:ascii="Arial" w:hAnsi="Arial" w:cs="Arial"/>
          <w:sz w:val="24"/>
          <w:szCs w:val="24"/>
        </w:rPr>
        <w:t>.</w:t>
      </w:r>
      <w:r w:rsidR="0042360F" w:rsidRPr="002932D6">
        <w:rPr>
          <w:rFonts w:ascii="Arial" w:hAnsi="Arial" w:cs="Arial"/>
          <w:sz w:val="24"/>
          <w:szCs w:val="24"/>
        </w:rPr>
        <w:t xml:space="preserve"> I therefore propose to modify the Order to that effect.</w:t>
      </w:r>
    </w:p>
    <w:p w14:paraId="364D553E" w14:textId="01C84204" w:rsidR="00DE0C67" w:rsidRPr="002932D6" w:rsidRDefault="00DE0C67" w:rsidP="00DE0C67">
      <w:pPr>
        <w:pStyle w:val="Style1"/>
        <w:numPr>
          <w:ilvl w:val="0"/>
          <w:numId w:val="0"/>
        </w:numPr>
        <w:ind w:left="431"/>
        <w:rPr>
          <w:rFonts w:ascii="Arial" w:hAnsi="Arial" w:cs="Arial"/>
          <w:i/>
          <w:iCs/>
          <w:sz w:val="24"/>
          <w:szCs w:val="24"/>
        </w:rPr>
      </w:pPr>
      <w:r w:rsidRPr="002932D6">
        <w:rPr>
          <w:rFonts w:ascii="Arial" w:hAnsi="Arial" w:cs="Arial"/>
          <w:i/>
          <w:iCs/>
          <w:sz w:val="24"/>
          <w:szCs w:val="24"/>
        </w:rPr>
        <w:t>Clain Wood (</w:t>
      </w:r>
      <w:r w:rsidR="00751603">
        <w:rPr>
          <w:rFonts w:ascii="Arial" w:hAnsi="Arial" w:cs="Arial"/>
          <w:i/>
          <w:iCs/>
          <w:sz w:val="24"/>
          <w:szCs w:val="24"/>
        </w:rPr>
        <w:t>DA-</w:t>
      </w:r>
      <w:r w:rsidRPr="002932D6">
        <w:rPr>
          <w:rFonts w:ascii="Arial" w:hAnsi="Arial" w:cs="Arial"/>
          <w:i/>
          <w:iCs/>
          <w:sz w:val="24"/>
          <w:szCs w:val="24"/>
        </w:rPr>
        <w:t xml:space="preserve">CB-DG) </w:t>
      </w:r>
    </w:p>
    <w:p w14:paraId="32894BDC" w14:textId="77777777" w:rsidR="0098132A" w:rsidRPr="002932D6" w:rsidRDefault="00A34482" w:rsidP="0098132A">
      <w:pPr>
        <w:pStyle w:val="Style1"/>
        <w:rPr>
          <w:rFonts w:ascii="Arial" w:hAnsi="Arial" w:cs="Arial"/>
          <w:sz w:val="24"/>
          <w:szCs w:val="24"/>
        </w:rPr>
      </w:pPr>
      <w:r w:rsidRPr="002932D6">
        <w:rPr>
          <w:rFonts w:ascii="Arial" w:hAnsi="Arial" w:cs="Arial"/>
          <w:sz w:val="24"/>
          <w:szCs w:val="24"/>
        </w:rPr>
        <w:t>T</w:t>
      </w:r>
      <w:r w:rsidR="003235CB" w:rsidRPr="002932D6">
        <w:rPr>
          <w:rFonts w:ascii="Arial" w:hAnsi="Arial" w:cs="Arial"/>
          <w:sz w:val="24"/>
          <w:szCs w:val="24"/>
        </w:rPr>
        <w:t>h</w:t>
      </w:r>
      <w:r w:rsidR="00670CD2" w:rsidRPr="002932D6">
        <w:rPr>
          <w:rFonts w:ascii="Arial" w:hAnsi="Arial" w:cs="Arial"/>
          <w:sz w:val="24"/>
          <w:szCs w:val="24"/>
        </w:rPr>
        <w:t xml:space="preserve">e general consensus of those </w:t>
      </w:r>
      <w:r w:rsidR="0016206E" w:rsidRPr="002932D6">
        <w:rPr>
          <w:rFonts w:ascii="Arial" w:hAnsi="Arial" w:cs="Arial"/>
          <w:sz w:val="24"/>
          <w:szCs w:val="24"/>
        </w:rPr>
        <w:t xml:space="preserve">who </w:t>
      </w:r>
      <w:r w:rsidR="00670CD2" w:rsidRPr="002932D6">
        <w:rPr>
          <w:rFonts w:ascii="Arial" w:hAnsi="Arial" w:cs="Arial"/>
          <w:sz w:val="24"/>
          <w:szCs w:val="24"/>
        </w:rPr>
        <w:t xml:space="preserve">gave evidence at the Inquiry was that there was a gate at </w:t>
      </w:r>
      <w:r w:rsidR="000B40B1" w:rsidRPr="002932D6">
        <w:rPr>
          <w:rFonts w:ascii="Arial" w:hAnsi="Arial" w:cs="Arial"/>
          <w:sz w:val="24"/>
          <w:szCs w:val="24"/>
        </w:rPr>
        <w:t>D</w:t>
      </w:r>
      <w:r w:rsidR="000F4C76" w:rsidRPr="002932D6">
        <w:rPr>
          <w:rFonts w:ascii="Arial" w:hAnsi="Arial" w:cs="Arial"/>
          <w:sz w:val="24"/>
          <w:szCs w:val="24"/>
        </w:rPr>
        <w:t>C</w:t>
      </w:r>
      <w:r w:rsidR="000B40B1" w:rsidRPr="002932D6">
        <w:rPr>
          <w:rFonts w:ascii="Arial" w:hAnsi="Arial" w:cs="Arial"/>
          <w:sz w:val="24"/>
          <w:szCs w:val="24"/>
        </w:rPr>
        <w:t xml:space="preserve"> at some point, although </w:t>
      </w:r>
      <w:r w:rsidR="00707348" w:rsidRPr="002932D6">
        <w:rPr>
          <w:rFonts w:ascii="Arial" w:hAnsi="Arial" w:cs="Arial"/>
          <w:sz w:val="24"/>
          <w:szCs w:val="24"/>
        </w:rPr>
        <w:t>some describe this as being broken down</w:t>
      </w:r>
      <w:r w:rsidR="00096A76" w:rsidRPr="002932D6">
        <w:rPr>
          <w:rFonts w:ascii="Arial" w:hAnsi="Arial" w:cs="Arial"/>
          <w:sz w:val="24"/>
          <w:szCs w:val="24"/>
        </w:rPr>
        <w:t xml:space="preserve">: for example, Mr Pearson describes “The broken gate in the middle of </w:t>
      </w:r>
      <w:r w:rsidR="009B0E78" w:rsidRPr="002932D6">
        <w:rPr>
          <w:rFonts w:ascii="Arial" w:hAnsi="Arial" w:cs="Arial"/>
          <w:sz w:val="24"/>
          <w:szCs w:val="24"/>
        </w:rPr>
        <w:t>C</w:t>
      </w:r>
      <w:r w:rsidR="00E460B8" w:rsidRPr="002932D6">
        <w:rPr>
          <w:rFonts w:ascii="Arial" w:hAnsi="Arial" w:cs="Arial"/>
          <w:sz w:val="24"/>
          <w:szCs w:val="24"/>
        </w:rPr>
        <w:t>l</w:t>
      </w:r>
      <w:r w:rsidR="00096A76" w:rsidRPr="002932D6">
        <w:rPr>
          <w:rFonts w:ascii="Arial" w:hAnsi="Arial" w:cs="Arial"/>
          <w:sz w:val="24"/>
          <w:szCs w:val="24"/>
        </w:rPr>
        <w:t>ain Wood was rotten, laid on the floor and it was always open</w:t>
      </w:r>
      <w:r w:rsidR="009B0E78" w:rsidRPr="002932D6">
        <w:rPr>
          <w:rFonts w:ascii="Arial" w:hAnsi="Arial" w:cs="Arial"/>
          <w:sz w:val="24"/>
          <w:szCs w:val="24"/>
        </w:rPr>
        <w:t>”</w:t>
      </w:r>
      <w:r w:rsidR="007F7A85" w:rsidRPr="002932D6">
        <w:rPr>
          <w:rFonts w:ascii="Arial" w:hAnsi="Arial" w:cs="Arial"/>
          <w:sz w:val="24"/>
          <w:szCs w:val="24"/>
        </w:rPr>
        <w:t>.</w:t>
      </w:r>
      <w:r w:rsidR="00096A76" w:rsidRPr="002932D6">
        <w:rPr>
          <w:rFonts w:ascii="Arial" w:hAnsi="Arial" w:cs="Arial"/>
          <w:sz w:val="24"/>
          <w:szCs w:val="24"/>
        </w:rPr>
        <w:t xml:space="preserve"> </w:t>
      </w:r>
      <w:r w:rsidR="009579DF" w:rsidRPr="002932D6">
        <w:rPr>
          <w:rFonts w:ascii="Arial" w:hAnsi="Arial" w:cs="Arial"/>
          <w:sz w:val="24"/>
          <w:szCs w:val="24"/>
        </w:rPr>
        <w:t xml:space="preserve">Mr </w:t>
      </w:r>
      <w:r w:rsidR="00EB0CE1" w:rsidRPr="002932D6">
        <w:rPr>
          <w:rFonts w:ascii="Arial" w:hAnsi="Arial" w:cs="Arial"/>
          <w:sz w:val="24"/>
          <w:szCs w:val="24"/>
        </w:rPr>
        <w:t>v</w:t>
      </w:r>
      <w:r w:rsidR="00934F6D" w:rsidRPr="002932D6">
        <w:rPr>
          <w:rFonts w:ascii="Arial" w:hAnsi="Arial" w:cs="Arial"/>
          <w:sz w:val="24"/>
          <w:szCs w:val="24"/>
        </w:rPr>
        <w:t xml:space="preserve">an Geffen refers to a “gate in the middle of the woods’ that </w:t>
      </w:r>
      <w:r w:rsidR="00BB0C0D" w:rsidRPr="002932D6">
        <w:rPr>
          <w:rFonts w:ascii="Arial" w:hAnsi="Arial" w:cs="Arial"/>
          <w:sz w:val="24"/>
          <w:szCs w:val="24"/>
        </w:rPr>
        <w:t>is no</w:t>
      </w:r>
      <w:r w:rsidR="00D50E18" w:rsidRPr="002932D6">
        <w:rPr>
          <w:rFonts w:ascii="Arial" w:hAnsi="Arial" w:cs="Arial"/>
          <w:sz w:val="24"/>
          <w:szCs w:val="24"/>
        </w:rPr>
        <w:t>w</w:t>
      </w:r>
      <w:r w:rsidR="00BB0C0D" w:rsidRPr="002932D6">
        <w:rPr>
          <w:rFonts w:ascii="Arial" w:hAnsi="Arial" w:cs="Arial"/>
          <w:sz w:val="24"/>
          <w:szCs w:val="24"/>
        </w:rPr>
        <w:t xml:space="preserve"> closed and locked </w:t>
      </w:r>
      <w:r w:rsidR="00532702" w:rsidRPr="002932D6">
        <w:rPr>
          <w:rFonts w:ascii="Arial" w:hAnsi="Arial" w:cs="Arial"/>
          <w:sz w:val="24"/>
          <w:szCs w:val="24"/>
        </w:rPr>
        <w:t>but could be opened in the past</w:t>
      </w:r>
      <w:r w:rsidR="00671592" w:rsidRPr="002932D6">
        <w:rPr>
          <w:rFonts w:ascii="Arial" w:hAnsi="Arial" w:cs="Arial"/>
          <w:sz w:val="24"/>
          <w:szCs w:val="24"/>
        </w:rPr>
        <w:t>, albeit no dates were provided</w:t>
      </w:r>
      <w:r w:rsidR="00942FD8" w:rsidRPr="002932D6">
        <w:rPr>
          <w:rFonts w:ascii="Arial" w:hAnsi="Arial" w:cs="Arial"/>
          <w:sz w:val="24"/>
          <w:szCs w:val="24"/>
        </w:rPr>
        <w:t xml:space="preserve"> as to when this gate began to be locked</w:t>
      </w:r>
      <w:r w:rsidR="00532702" w:rsidRPr="002932D6">
        <w:rPr>
          <w:rFonts w:ascii="Arial" w:hAnsi="Arial" w:cs="Arial"/>
          <w:sz w:val="24"/>
          <w:szCs w:val="24"/>
        </w:rPr>
        <w:t>.</w:t>
      </w:r>
      <w:r w:rsidR="007D18FC" w:rsidRPr="002932D6">
        <w:rPr>
          <w:rFonts w:ascii="Arial" w:hAnsi="Arial" w:cs="Arial"/>
          <w:sz w:val="24"/>
          <w:szCs w:val="24"/>
        </w:rPr>
        <w:t xml:space="preserve"> In her evidence, Ms Hannon </w:t>
      </w:r>
      <w:r w:rsidR="00706003" w:rsidRPr="002932D6">
        <w:rPr>
          <w:rFonts w:ascii="Arial" w:hAnsi="Arial" w:cs="Arial"/>
          <w:sz w:val="24"/>
          <w:szCs w:val="24"/>
        </w:rPr>
        <w:t xml:space="preserve">mentions “a gate in the middle of the woods, which was open before 2018”. </w:t>
      </w:r>
      <w:r w:rsidR="00387A32" w:rsidRPr="002932D6">
        <w:rPr>
          <w:rFonts w:ascii="Arial" w:hAnsi="Arial" w:cs="Arial"/>
          <w:sz w:val="24"/>
          <w:szCs w:val="24"/>
        </w:rPr>
        <w:t xml:space="preserve">Both </w:t>
      </w:r>
      <w:r w:rsidR="00F34FC3" w:rsidRPr="002932D6">
        <w:rPr>
          <w:rFonts w:ascii="Arial" w:hAnsi="Arial" w:cs="Arial"/>
          <w:sz w:val="24"/>
          <w:szCs w:val="24"/>
        </w:rPr>
        <w:t xml:space="preserve">Ms Hannon and </w:t>
      </w:r>
      <w:r w:rsidR="002B124D" w:rsidRPr="002932D6">
        <w:rPr>
          <w:rFonts w:ascii="Arial" w:hAnsi="Arial" w:cs="Arial"/>
          <w:sz w:val="24"/>
          <w:szCs w:val="24"/>
        </w:rPr>
        <w:t>M</w:t>
      </w:r>
      <w:r w:rsidR="00F34FC3" w:rsidRPr="002932D6">
        <w:rPr>
          <w:rFonts w:ascii="Arial" w:hAnsi="Arial" w:cs="Arial"/>
          <w:sz w:val="24"/>
          <w:szCs w:val="24"/>
        </w:rPr>
        <w:t xml:space="preserve">r </w:t>
      </w:r>
      <w:r w:rsidR="002B124D" w:rsidRPr="002932D6">
        <w:rPr>
          <w:rFonts w:ascii="Arial" w:hAnsi="Arial" w:cs="Arial"/>
          <w:sz w:val="24"/>
          <w:szCs w:val="24"/>
        </w:rPr>
        <w:t xml:space="preserve">Van Geffen are referring </w:t>
      </w:r>
      <w:r w:rsidR="009B397C" w:rsidRPr="002932D6">
        <w:rPr>
          <w:rFonts w:ascii="Arial" w:hAnsi="Arial" w:cs="Arial"/>
          <w:sz w:val="24"/>
          <w:szCs w:val="24"/>
        </w:rPr>
        <w:t>to the gate at DC</w:t>
      </w:r>
      <w:r w:rsidR="00387A32" w:rsidRPr="002932D6">
        <w:rPr>
          <w:rFonts w:ascii="Arial" w:hAnsi="Arial" w:cs="Arial"/>
          <w:sz w:val="24"/>
          <w:szCs w:val="24"/>
        </w:rPr>
        <w:t>.</w:t>
      </w:r>
    </w:p>
    <w:p w14:paraId="26939B55" w14:textId="77777777" w:rsidR="0098132A" w:rsidRPr="002932D6" w:rsidRDefault="00956BD0" w:rsidP="0098132A">
      <w:pPr>
        <w:pStyle w:val="Style1"/>
        <w:rPr>
          <w:rFonts w:ascii="Arial" w:hAnsi="Arial" w:cs="Arial"/>
          <w:sz w:val="24"/>
          <w:szCs w:val="24"/>
        </w:rPr>
      </w:pPr>
      <w:r w:rsidRPr="002932D6">
        <w:rPr>
          <w:rFonts w:ascii="Arial" w:hAnsi="Arial" w:cs="Arial"/>
          <w:sz w:val="24"/>
          <w:szCs w:val="24"/>
        </w:rPr>
        <w:t xml:space="preserve">However, </w:t>
      </w:r>
      <w:r w:rsidR="0021307B" w:rsidRPr="002932D6">
        <w:rPr>
          <w:rFonts w:ascii="Arial" w:hAnsi="Arial" w:cs="Arial"/>
          <w:sz w:val="24"/>
          <w:szCs w:val="24"/>
        </w:rPr>
        <w:t xml:space="preserve">in his witness statement </w:t>
      </w:r>
      <w:r w:rsidR="00912068" w:rsidRPr="002932D6">
        <w:rPr>
          <w:rFonts w:ascii="Arial" w:hAnsi="Arial" w:cs="Arial"/>
          <w:sz w:val="24"/>
          <w:szCs w:val="24"/>
        </w:rPr>
        <w:t xml:space="preserve">Mr Brown </w:t>
      </w:r>
      <w:r w:rsidR="00265359" w:rsidRPr="002932D6">
        <w:rPr>
          <w:rFonts w:ascii="Arial" w:hAnsi="Arial" w:cs="Arial"/>
          <w:sz w:val="24"/>
          <w:szCs w:val="24"/>
        </w:rPr>
        <w:t>recalls that</w:t>
      </w:r>
      <w:r w:rsidR="00912068" w:rsidRPr="002932D6">
        <w:rPr>
          <w:rFonts w:ascii="Arial" w:hAnsi="Arial" w:cs="Arial"/>
          <w:sz w:val="24"/>
          <w:szCs w:val="24"/>
        </w:rPr>
        <w:t xml:space="preserve"> </w:t>
      </w:r>
      <w:r w:rsidR="0021307B" w:rsidRPr="002932D6">
        <w:rPr>
          <w:rFonts w:ascii="Arial" w:hAnsi="Arial" w:cs="Arial"/>
          <w:sz w:val="24"/>
          <w:szCs w:val="24"/>
        </w:rPr>
        <w:t xml:space="preserve">“The </w:t>
      </w:r>
      <w:r w:rsidR="00790301" w:rsidRPr="002932D6">
        <w:rPr>
          <w:rFonts w:ascii="Arial" w:hAnsi="Arial" w:cs="Arial"/>
          <w:sz w:val="24"/>
          <w:szCs w:val="24"/>
        </w:rPr>
        <w:t xml:space="preserve">gate at the beck </w:t>
      </w:r>
      <w:r w:rsidR="00265359" w:rsidRPr="002932D6">
        <w:rPr>
          <w:rFonts w:ascii="Arial" w:hAnsi="Arial" w:cs="Arial"/>
          <w:sz w:val="24"/>
          <w:szCs w:val="24"/>
        </w:rPr>
        <w:t>was locked</w:t>
      </w:r>
      <w:r w:rsidR="005C53ED" w:rsidRPr="002932D6">
        <w:rPr>
          <w:rFonts w:ascii="Arial" w:hAnsi="Arial" w:cs="Arial"/>
          <w:sz w:val="24"/>
          <w:szCs w:val="24"/>
        </w:rPr>
        <w:t xml:space="preserve"> but we always lifted our bikes over it”. </w:t>
      </w:r>
      <w:r w:rsidR="0035552A" w:rsidRPr="002932D6">
        <w:rPr>
          <w:rFonts w:ascii="Arial" w:hAnsi="Arial" w:cs="Arial"/>
          <w:sz w:val="24"/>
          <w:szCs w:val="24"/>
        </w:rPr>
        <w:t xml:space="preserve">In his oral evidence to the Inquiry, Mr </w:t>
      </w:r>
      <w:r w:rsidR="0035552A" w:rsidRPr="002932D6">
        <w:rPr>
          <w:rFonts w:ascii="Arial" w:hAnsi="Arial" w:cs="Arial"/>
          <w:sz w:val="24"/>
          <w:szCs w:val="24"/>
        </w:rPr>
        <w:lastRenderedPageBreak/>
        <w:t xml:space="preserve">Brown clarified this as meaning </w:t>
      </w:r>
      <w:r w:rsidR="005E1975" w:rsidRPr="002932D6">
        <w:rPr>
          <w:rFonts w:ascii="Arial" w:hAnsi="Arial" w:cs="Arial"/>
          <w:sz w:val="24"/>
          <w:szCs w:val="24"/>
        </w:rPr>
        <w:t xml:space="preserve">“sometimes locked”. </w:t>
      </w:r>
      <w:r w:rsidR="00CC099B" w:rsidRPr="002932D6">
        <w:rPr>
          <w:rFonts w:ascii="Arial" w:hAnsi="Arial" w:cs="Arial"/>
          <w:sz w:val="24"/>
          <w:szCs w:val="24"/>
        </w:rPr>
        <w:t xml:space="preserve">The position described by Mr Brown correlates to </w:t>
      </w:r>
      <w:r w:rsidR="00AC1585" w:rsidRPr="002932D6">
        <w:rPr>
          <w:rFonts w:ascii="Arial" w:hAnsi="Arial" w:cs="Arial"/>
          <w:sz w:val="24"/>
          <w:szCs w:val="24"/>
        </w:rPr>
        <w:t>the gate at D</w:t>
      </w:r>
      <w:r w:rsidR="000F4C76" w:rsidRPr="002932D6">
        <w:rPr>
          <w:rFonts w:ascii="Arial" w:hAnsi="Arial" w:cs="Arial"/>
          <w:sz w:val="24"/>
          <w:szCs w:val="24"/>
        </w:rPr>
        <w:t>C</w:t>
      </w:r>
      <w:r w:rsidR="00DE3AB7" w:rsidRPr="002932D6">
        <w:rPr>
          <w:rFonts w:ascii="Arial" w:hAnsi="Arial" w:cs="Arial"/>
          <w:sz w:val="24"/>
          <w:szCs w:val="24"/>
        </w:rPr>
        <w:t xml:space="preserve">. </w:t>
      </w:r>
      <w:r w:rsidR="00403DD7" w:rsidRPr="002932D6">
        <w:rPr>
          <w:rFonts w:ascii="Arial" w:hAnsi="Arial" w:cs="Arial"/>
          <w:sz w:val="24"/>
          <w:szCs w:val="24"/>
        </w:rPr>
        <w:t xml:space="preserve">Mr Brown does not a precise date as to when the </w:t>
      </w:r>
      <w:r w:rsidR="006949FB" w:rsidRPr="002932D6">
        <w:rPr>
          <w:rFonts w:ascii="Arial" w:hAnsi="Arial" w:cs="Arial"/>
          <w:sz w:val="24"/>
          <w:szCs w:val="24"/>
        </w:rPr>
        <w:t xml:space="preserve">gate at DC was </w:t>
      </w:r>
      <w:r w:rsidR="005E1975" w:rsidRPr="002932D6">
        <w:rPr>
          <w:rFonts w:ascii="Arial" w:hAnsi="Arial" w:cs="Arial"/>
          <w:sz w:val="24"/>
          <w:szCs w:val="24"/>
        </w:rPr>
        <w:t xml:space="preserve">sometimes </w:t>
      </w:r>
      <w:r w:rsidR="006949FB" w:rsidRPr="002932D6">
        <w:rPr>
          <w:rFonts w:ascii="Arial" w:hAnsi="Arial" w:cs="Arial"/>
          <w:sz w:val="24"/>
          <w:szCs w:val="24"/>
        </w:rPr>
        <w:t>locked but indicates that he only used this particular route from 2002 onwards.</w:t>
      </w:r>
    </w:p>
    <w:p w14:paraId="18E1769A" w14:textId="77777777" w:rsidR="0098132A" w:rsidRPr="002932D6" w:rsidRDefault="00B3331F" w:rsidP="0098132A">
      <w:pPr>
        <w:pStyle w:val="Style1"/>
        <w:rPr>
          <w:rFonts w:ascii="Arial" w:hAnsi="Arial" w:cs="Arial"/>
          <w:sz w:val="24"/>
          <w:szCs w:val="24"/>
        </w:rPr>
      </w:pPr>
      <w:r w:rsidRPr="002932D6">
        <w:rPr>
          <w:rFonts w:ascii="Arial" w:hAnsi="Arial" w:cs="Arial"/>
          <w:sz w:val="24"/>
          <w:szCs w:val="24"/>
        </w:rPr>
        <w:t xml:space="preserve">Moreover, </w:t>
      </w:r>
      <w:r w:rsidR="00956BD0" w:rsidRPr="002932D6">
        <w:rPr>
          <w:rFonts w:ascii="Arial" w:hAnsi="Arial" w:cs="Arial"/>
          <w:sz w:val="24"/>
          <w:szCs w:val="24"/>
        </w:rPr>
        <w:t>the gate at D</w:t>
      </w:r>
      <w:r w:rsidR="00927475" w:rsidRPr="002932D6">
        <w:rPr>
          <w:rFonts w:ascii="Arial" w:hAnsi="Arial" w:cs="Arial"/>
          <w:sz w:val="24"/>
          <w:szCs w:val="24"/>
        </w:rPr>
        <w:t>C</w:t>
      </w:r>
      <w:r w:rsidR="00956BD0" w:rsidRPr="002932D6">
        <w:rPr>
          <w:rFonts w:ascii="Arial" w:hAnsi="Arial" w:cs="Arial"/>
          <w:sz w:val="24"/>
          <w:szCs w:val="24"/>
        </w:rPr>
        <w:t xml:space="preserve"> is specifically mentioned in two UEFs</w:t>
      </w:r>
      <w:r w:rsidR="007F7A85" w:rsidRPr="002932D6">
        <w:rPr>
          <w:rFonts w:ascii="Arial" w:hAnsi="Arial" w:cs="Arial"/>
          <w:sz w:val="24"/>
          <w:szCs w:val="24"/>
        </w:rPr>
        <w:t xml:space="preserve"> and these paint a</w:t>
      </w:r>
      <w:r w:rsidR="0098132A" w:rsidRPr="002932D6">
        <w:rPr>
          <w:rFonts w:ascii="Arial" w:hAnsi="Arial" w:cs="Arial"/>
          <w:sz w:val="24"/>
          <w:szCs w:val="24"/>
        </w:rPr>
        <w:t xml:space="preserve"> very</w:t>
      </w:r>
      <w:r w:rsidR="007F7A85" w:rsidRPr="002932D6">
        <w:rPr>
          <w:rFonts w:ascii="Arial" w:hAnsi="Arial" w:cs="Arial"/>
          <w:sz w:val="24"/>
          <w:szCs w:val="24"/>
        </w:rPr>
        <w:t xml:space="preserve"> different picture</w:t>
      </w:r>
      <w:r w:rsidR="00956BD0" w:rsidRPr="002932D6">
        <w:rPr>
          <w:rFonts w:ascii="Arial" w:hAnsi="Arial" w:cs="Arial"/>
          <w:sz w:val="24"/>
          <w:szCs w:val="24"/>
        </w:rPr>
        <w:t xml:space="preserve">. </w:t>
      </w:r>
    </w:p>
    <w:p w14:paraId="02F26A99" w14:textId="77777777" w:rsidR="00D111A8" w:rsidRPr="002932D6" w:rsidRDefault="00C72427" w:rsidP="00D111A8">
      <w:pPr>
        <w:pStyle w:val="Style1"/>
        <w:rPr>
          <w:rFonts w:ascii="Arial" w:hAnsi="Arial" w:cs="Arial"/>
          <w:sz w:val="24"/>
          <w:szCs w:val="24"/>
        </w:rPr>
      </w:pPr>
      <w:r w:rsidRPr="002932D6">
        <w:rPr>
          <w:rFonts w:ascii="Arial" w:hAnsi="Arial" w:cs="Arial"/>
          <w:sz w:val="24"/>
          <w:szCs w:val="24"/>
        </w:rPr>
        <w:t>I</w:t>
      </w:r>
      <w:r w:rsidR="00270E8E" w:rsidRPr="002932D6">
        <w:rPr>
          <w:rFonts w:ascii="Arial" w:hAnsi="Arial" w:cs="Arial"/>
          <w:sz w:val="24"/>
          <w:szCs w:val="24"/>
        </w:rPr>
        <w:t>n the first of these</w:t>
      </w:r>
      <w:r w:rsidRPr="002932D6">
        <w:rPr>
          <w:rFonts w:ascii="Arial" w:hAnsi="Arial" w:cs="Arial"/>
          <w:sz w:val="24"/>
          <w:szCs w:val="24"/>
        </w:rPr>
        <w:t xml:space="preserve">, </w:t>
      </w:r>
      <w:r w:rsidR="0098132A" w:rsidRPr="002932D6">
        <w:rPr>
          <w:rFonts w:ascii="Arial" w:hAnsi="Arial" w:cs="Arial"/>
          <w:sz w:val="24"/>
          <w:szCs w:val="24"/>
        </w:rPr>
        <w:t xml:space="preserve">Ms </w:t>
      </w:r>
      <w:r w:rsidR="00D8229A" w:rsidRPr="002932D6">
        <w:rPr>
          <w:rFonts w:ascii="Arial" w:hAnsi="Arial" w:cs="Arial"/>
          <w:sz w:val="24"/>
          <w:szCs w:val="24"/>
        </w:rPr>
        <w:t xml:space="preserve">Kathleen Hunter </w:t>
      </w:r>
      <w:r w:rsidR="008F0F83" w:rsidRPr="002932D6">
        <w:rPr>
          <w:rFonts w:ascii="Arial" w:hAnsi="Arial" w:cs="Arial"/>
          <w:sz w:val="24"/>
          <w:szCs w:val="24"/>
        </w:rPr>
        <w:t xml:space="preserve">records that she used this route </w:t>
      </w:r>
      <w:r w:rsidR="00923906" w:rsidRPr="002932D6">
        <w:rPr>
          <w:rFonts w:ascii="Arial" w:hAnsi="Arial" w:cs="Arial"/>
          <w:sz w:val="24"/>
          <w:szCs w:val="24"/>
        </w:rPr>
        <w:t xml:space="preserve">for riding a horse </w:t>
      </w:r>
      <w:r w:rsidR="008F0F83" w:rsidRPr="002932D6">
        <w:rPr>
          <w:rFonts w:ascii="Arial" w:hAnsi="Arial" w:cs="Arial"/>
          <w:sz w:val="24"/>
          <w:szCs w:val="24"/>
        </w:rPr>
        <w:t>between 199</w:t>
      </w:r>
      <w:r w:rsidR="00897454" w:rsidRPr="002932D6">
        <w:rPr>
          <w:rFonts w:ascii="Arial" w:hAnsi="Arial" w:cs="Arial"/>
          <w:sz w:val="24"/>
          <w:szCs w:val="24"/>
        </w:rPr>
        <w:t>1</w:t>
      </w:r>
      <w:r w:rsidR="008F0F83" w:rsidRPr="002932D6">
        <w:rPr>
          <w:rFonts w:ascii="Arial" w:hAnsi="Arial" w:cs="Arial"/>
          <w:sz w:val="24"/>
          <w:szCs w:val="24"/>
        </w:rPr>
        <w:t xml:space="preserve"> and 200</w:t>
      </w:r>
      <w:r w:rsidR="00883827" w:rsidRPr="002932D6">
        <w:rPr>
          <w:rFonts w:ascii="Arial" w:hAnsi="Arial" w:cs="Arial"/>
          <w:sz w:val="24"/>
          <w:szCs w:val="24"/>
        </w:rPr>
        <w:t>6</w:t>
      </w:r>
      <w:r w:rsidR="008F0F83" w:rsidRPr="002932D6">
        <w:rPr>
          <w:rFonts w:ascii="Arial" w:hAnsi="Arial" w:cs="Arial"/>
          <w:sz w:val="24"/>
          <w:szCs w:val="24"/>
        </w:rPr>
        <w:t>.</w:t>
      </w:r>
      <w:r w:rsidR="00F44B94" w:rsidRPr="002932D6">
        <w:rPr>
          <w:rFonts w:ascii="Arial" w:hAnsi="Arial" w:cs="Arial"/>
          <w:sz w:val="24"/>
          <w:szCs w:val="24"/>
        </w:rPr>
        <w:t xml:space="preserve"> She indicates in her UEF </w:t>
      </w:r>
      <w:r w:rsidR="00143E89" w:rsidRPr="002932D6">
        <w:rPr>
          <w:rFonts w:ascii="Arial" w:hAnsi="Arial" w:cs="Arial"/>
          <w:sz w:val="24"/>
          <w:szCs w:val="24"/>
        </w:rPr>
        <w:t>‘</w:t>
      </w:r>
      <w:r w:rsidR="00F44B94" w:rsidRPr="002932D6">
        <w:rPr>
          <w:rFonts w:ascii="Arial" w:hAnsi="Arial" w:cs="Arial"/>
          <w:sz w:val="24"/>
          <w:szCs w:val="24"/>
        </w:rPr>
        <w:t xml:space="preserve">gate </w:t>
      </w:r>
      <w:r w:rsidR="00143E89" w:rsidRPr="002932D6">
        <w:rPr>
          <w:rFonts w:ascii="Arial" w:hAnsi="Arial" w:cs="Arial"/>
          <w:sz w:val="24"/>
          <w:szCs w:val="24"/>
        </w:rPr>
        <w:t xml:space="preserve">1’ </w:t>
      </w:r>
      <w:r w:rsidR="00D74698" w:rsidRPr="002932D6">
        <w:rPr>
          <w:rFonts w:ascii="Arial" w:hAnsi="Arial" w:cs="Arial"/>
          <w:sz w:val="24"/>
          <w:szCs w:val="24"/>
        </w:rPr>
        <w:t>was “sometimes locked often on a chain but not secured</w:t>
      </w:r>
      <w:r w:rsidR="00D60469" w:rsidRPr="002932D6">
        <w:rPr>
          <w:rFonts w:ascii="Arial" w:hAnsi="Arial" w:cs="Arial"/>
          <w:sz w:val="24"/>
          <w:szCs w:val="24"/>
        </w:rPr>
        <w:t>”</w:t>
      </w:r>
      <w:r w:rsidR="006D7B23" w:rsidRPr="002932D6">
        <w:rPr>
          <w:rFonts w:ascii="Arial" w:hAnsi="Arial" w:cs="Arial"/>
          <w:sz w:val="24"/>
          <w:szCs w:val="24"/>
        </w:rPr>
        <w:t xml:space="preserve">. </w:t>
      </w:r>
      <w:r w:rsidR="00143E89" w:rsidRPr="002932D6">
        <w:rPr>
          <w:rFonts w:ascii="Arial" w:hAnsi="Arial" w:cs="Arial"/>
          <w:sz w:val="24"/>
          <w:szCs w:val="24"/>
        </w:rPr>
        <w:t xml:space="preserve">The position of ‘gate 1’ </w:t>
      </w:r>
      <w:r w:rsidR="00E33EBA" w:rsidRPr="002932D6">
        <w:rPr>
          <w:rFonts w:ascii="Arial" w:hAnsi="Arial" w:cs="Arial"/>
          <w:sz w:val="24"/>
          <w:szCs w:val="24"/>
        </w:rPr>
        <w:t xml:space="preserve">as shown on the plan attached to her UEF correlates with the position </w:t>
      </w:r>
      <w:r w:rsidR="00921244" w:rsidRPr="002932D6">
        <w:rPr>
          <w:rFonts w:ascii="Arial" w:hAnsi="Arial" w:cs="Arial"/>
          <w:sz w:val="24"/>
          <w:szCs w:val="24"/>
        </w:rPr>
        <w:t xml:space="preserve">of the gate at DC. </w:t>
      </w:r>
      <w:r w:rsidR="006D7B23" w:rsidRPr="002932D6">
        <w:rPr>
          <w:rFonts w:ascii="Arial" w:hAnsi="Arial" w:cs="Arial"/>
          <w:sz w:val="24"/>
          <w:szCs w:val="24"/>
        </w:rPr>
        <w:t>She also ticked the box on the UEF</w:t>
      </w:r>
      <w:r w:rsidR="00E675A7" w:rsidRPr="002932D6">
        <w:rPr>
          <w:rFonts w:ascii="Arial" w:hAnsi="Arial" w:cs="Arial"/>
          <w:sz w:val="24"/>
          <w:szCs w:val="24"/>
        </w:rPr>
        <w:t xml:space="preserve"> indicating that this prevented her from using the route</w:t>
      </w:r>
      <w:r w:rsidR="00731639" w:rsidRPr="002932D6">
        <w:rPr>
          <w:rFonts w:ascii="Arial" w:hAnsi="Arial" w:cs="Arial"/>
          <w:sz w:val="24"/>
          <w:szCs w:val="24"/>
        </w:rPr>
        <w:t xml:space="preserve">. In her UEF, </w:t>
      </w:r>
      <w:r w:rsidR="00D111A8" w:rsidRPr="002932D6">
        <w:rPr>
          <w:rFonts w:ascii="Arial" w:hAnsi="Arial" w:cs="Arial"/>
          <w:sz w:val="24"/>
          <w:szCs w:val="24"/>
        </w:rPr>
        <w:t xml:space="preserve">Ms </w:t>
      </w:r>
      <w:r w:rsidR="004547CF" w:rsidRPr="002932D6">
        <w:rPr>
          <w:rFonts w:ascii="Arial" w:hAnsi="Arial" w:cs="Arial"/>
          <w:sz w:val="24"/>
          <w:szCs w:val="24"/>
        </w:rPr>
        <w:t xml:space="preserve">Sally Wilson </w:t>
      </w:r>
      <w:r w:rsidR="00A0459D" w:rsidRPr="002932D6">
        <w:rPr>
          <w:rFonts w:ascii="Arial" w:hAnsi="Arial" w:cs="Arial"/>
          <w:sz w:val="24"/>
          <w:szCs w:val="24"/>
        </w:rPr>
        <w:t xml:space="preserve">records that she used this route for horse </w:t>
      </w:r>
      <w:r w:rsidR="005C6C18" w:rsidRPr="002932D6">
        <w:rPr>
          <w:rFonts w:ascii="Arial" w:hAnsi="Arial" w:cs="Arial"/>
          <w:sz w:val="24"/>
          <w:szCs w:val="24"/>
        </w:rPr>
        <w:t xml:space="preserve">riding </w:t>
      </w:r>
      <w:r w:rsidR="00A0459D" w:rsidRPr="002932D6">
        <w:rPr>
          <w:rFonts w:ascii="Arial" w:hAnsi="Arial" w:cs="Arial"/>
          <w:sz w:val="24"/>
          <w:szCs w:val="24"/>
        </w:rPr>
        <w:t>between 1980 and 1</w:t>
      </w:r>
      <w:r w:rsidR="00691A26" w:rsidRPr="002932D6">
        <w:rPr>
          <w:rFonts w:ascii="Arial" w:hAnsi="Arial" w:cs="Arial"/>
          <w:sz w:val="24"/>
          <w:szCs w:val="24"/>
        </w:rPr>
        <w:t xml:space="preserve">991, and again from 2000 to 2008. </w:t>
      </w:r>
      <w:r w:rsidR="005C6C18" w:rsidRPr="002932D6">
        <w:rPr>
          <w:rFonts w:ascii="Arial" w:hAnsi="Arial" w:cs="Arial"/>
          <w:sz w:val="24"/>
          <w:szCs w:val="24"/>
        </w:rPr>
        <w:t xml:space="preserve">She recalls that the gate was locked </w:t>
      </w:r>
      <w:r w:rsidR="005939DE" w:rsidRPr="002932D6">
        <w:rPr>
          <w:rFonts w:ascii="Arial" w:hAnsi="Arial" w:cs="Arial"/>
          <w:sz w:val="24"/>
          <w:szCs w:val="24"/>
        </w:rPr>
        <w:t>from</w:t>
      </w:r>
      <w:r w:rsidR="005C6C18" w:rsidRPr="002932D6">
        <w:rPr>
          <w:rFonts w:ascii="Arial" w:hAnsi="Arial" w:cs="Arial"/>
          <w:sz w:val="24"/>
          <w:szCs w:val="24"/>
        </w:rPr>
        <w:t xml:space="preserve"> or around 2008</w:t>
      </w:r>
      <w:r w:rsidR="00FE34C2" w:rsidRPr="002932D6">
        <w:rPr>
          <w:rFonts w:ascii="Arial" w:hAnsi="Arial" w:cs="Arial"/>
          <w:sz w:val="24"/>
          <w:szCs w:val="24"/>
        </w:rPr>
        <w:t xml:space="preserve"> and</w:t>
      </w:r>
      <w:r w:rsidR="00722E4F" w:rsidRPr="002932D6">
        <w:rPr>
          <w:rFonts w:ascii="Arial" w:hAnsi="Arial" w:cs="Arial"/>
          <w:sz w:val="24"/>
          <w:szCs w:val="24"/>
        </w:rPr>
        <w:t>, although she could not be certain of the exact year</w:t>
      </w:r>
      <w:r w:rsidR="00FE34C2" w:rsidRPr="002932D6">
        <w:rPr>
          <w:rFonts w:ascii="Arial" w:hAnsi="Arial" w:cs="Arial"/>
          <w:sz w:val="24"/>
          <w:szCs w:val="24"/>
        </w:rPr>
        <w:t>, this prevented her from using the route anymore</w:t>
      </w:r>
      <w:r w:rsidR="00722E4F" w:rsidRPr="002932D6">
        <w:rPr>
          <w:rFonts w:ascii="Arial" w:hAnsi="Arial" w:cs="Arial"/>
          <w:sz w:val="24"/>
          <w:szCs w:val="24"/>
        </w:rPr>
        <w:t xml:space="preserve">. </w:t>
      </w:r>
    </w:p>
    <w:p w14:paraId="313704AF" w14:textId="77777777" w:rsidR="00A77CAB" w:rsidRPr="002932D6" w:rsidRDefault="00A34482" w:rsidP="00A77CAB">
      <w:pPr>
        <w:pStyle w:val="Style1"/>
        <w:rPr>
          <w:rFonts w:ascii="Arial" w:hAnsi="Arial" w:cs="Arial"/>
          <w:sz w:val="24"/>
          <w:szCs w:val="24"/>
        </w:rPr>
      </w:pPr>
      <w:r w:rsidRPr="002932D6">
        <w:rPr>
          <w:rFonts w:ascii="Arial" w:hAnsi="Arial" w:cs="Arial"/>
          <w:sz w:val="24"/>
          <w:szCs w:val="24"/>
        </w:rPr>
        <w:t>T</w:t>
      </w:r>
      <w:r w:rsidR="009F6CC5" w:rsidRPr="002932D6">
        <w:rPr>
          <w:rFonts w:ascii="Arial" w:hAnsi="Arial" w:cs="Arial"/>
          <w:sz w:val="24"/>
          <w:szCs w:val="24"/>
        </w:rPr>
        <w:t>his evidence is broad</w:t>
      </w:r>
      <w:r w:rsidR="00176A7D" w:rsidRPr="002932D6">
        <w:rPr>
          <w:rFonts w:ascii="Arial" w:hAnsi="Arial" w:cs="Arial"/>
          <w:sz w:val="24"/>
          <w:szCs w:val="24"/>
        </w:rPr>
        <w:t>ly consistent in identifying that the gate at D</w:t>
      </w:r>
      <w:r w:rsidR="00B3331F" w:rsidRPr="002932D6">
        <w:rPr>
          <w:rFonts w:ascii="Arial" w:hAnsi="Arial" w:cs="Arial"/>
          <w:sz w:val="24"/>
          <w:szCs w:val="24"/>
        </w:rPr>
        <w:t>C</w:t>
      </w:r>
      <w:r w:rsidR="00176A7D" w:rsidRPr="002932D6">
        <w:rPr>
          <w:rFonts w:ascii="Arial" w:hAnsi="Arial" w:cs="Arial"/>
          <w:sz w:val="24"/>
          <w:szCs w:val="24"/>
        </w:rPr>
        <w:t xml:space="preserve"> </w:t>
      </w:r>
      <w:r w:rsidR="007261BC" w:rsidRPr="002932D6">
        <w:rPr>
          <w:rFonts w:ascii="Arial" w:hAnsi="Arial" w:cs="Arial"/>
          <w:sz w:val="24"/>
          <w:szCs w:val="24"/>
        </w:rPr>
        <w:t>was locked at some point in or around 2008. Given that</w:t>
      </w:r>
      <w:r w:rsidR="00D111A8" w:rsidRPr="002932D6">
        <w:rPr>
          <w:rFonts w:ascii="Arial" w:hAnsi="Arial" w:cs="Arial"/>
          <w:sz w:val="24"/>
          <w:szCs w:val="24"/>
        </w:rPr>
        <w:t xml:space="preserve"> Ms </w:t>
      </w:r>
      <w:r w:rsidR="007261BC" w:rsidRPr="002932D6">
        <w:rPr>
          <w:rFonts w:ascii="Arial" w:hAnsi="Arial" w:cs="Arial"/>
          <w:sz w:val="24"/>
          <w:szCs w:val="24"/>
        </w:rPr>
        <w:t xml:space="preserve">Hunter recalls the gate as being sometimes locked and that her use of the route ceased in 2006, </w:t>
      </w:r>
      <w:r w:rsidR="004F3513" w:rsidRPr="002932D6">
        <w:rPr>
          <w:rFonts w:ascii="Arial" w:hAnsi="Arial" w:cs="Arial"/>
          <w:sz w:val="24"/>
          <w:szCs w:val="24"/>
        </w:rPr>
        <w:t xml:space="preserve">I am inclined to treat 2006 as the date on which the use of the route </w:t>
      </w:r>
      <w:r w:rsidR="00A434BF" w:rsidRPr="002932D6">
        <w:rPr>
          <w:rFonts w:ascii="Arial" w:hAnsi="Arial" w:cs="Arial"/>
          <w:sz w:val="24"/>
          <w:szCs w:val="24"/>
        </w:rPr>
        <w:t>as a Restricted Byway was called into question</w:t>
      </w:r>
      <w:r w:rsidR="000A2A50" w:rsidRPr="002932D6">
        <w:rPr>
          <w:rFonts w:ascii="Arial" w:hAnsi="Arial" w:cs="Arial"/>
          <w:sz w:val="24"/>
          <w:szCs w:val="24"/>
        </w:rPr>
        <w:t xml:space="preserve"> (including use on foot</w:t>
      </w:r>
      <w:r w:rsidR="00F55E28" w:rsidRPr="002932D6">
        <w:rPr>
          <w:rFonts w:ascii="Arial" w:hAnsi="Arial" w:cs="Arial"/>
          <w:sz w:val="24"/>
          <w:szCs w:val="24"/>
        </w:rPr>
        <w:t xml:space="preserve">, there being no </w:t>
      </w:r>
      <w:r w:rsidR="00880726" w:rsidRPr="002932D6">
        <w:rPr>
          <w:rFonts w:ascii="Arial" w:hAnsi="Arial" w:cs="Arial"/>
          <w:sz w:val="24"/>
          <w:szCs w:val="24"/>
        </w:rPr>
        <w:t>clear evidence</w:t>
      </w:r>
      <w:r w:rsidR="00F55E28" w:rsidRPr="002932D6">
        <w:rPr>
          <w:rFonts w:ascii="Arial" w:hAnsi="Arial" w:cs="Arial"/>
          <w:sz w:val="24"/>
          <w:szCs w:val="24"/>
        </w:rPr>
        <w:t xml:space="preserve"> of a stile at this point</w:t>
      </w:r>
      <w:r w:rsidR="000A2A50" w:rsidRPr="002932D6">
        <w:rPr>
          <w:rFonts w:ascii="Arial" w:hAnsi="Arial" w:cs="Arial"/>
          <w:sz w:val="24"/>
          <w:szCs w:val="24"/>
        </w:rPr>
        <w:t>).</w:t>
      </w:r>
      <w:r w:rsidR="00A434BF" w:rsidRPr="002932D6">
        <w:rPr>
          <w:rFonts w:ascii="Arial" w:hAnsi="Arial" w:cs="Arial"/>
          <w:sz w:val="24"/>
          <w:szCs w:val="24"/>
        </w:rPr>
        <w:t xml:space="preserve"> </w:t>
      </w:r>
      <w:r w:rsidR="000732B7" w:rsidRPr="002932D6">
        <w:rPr>
          <w:rFonts w:ascii="Arial" w:hAnsi="Arial" w:cs="Arial"/>
          <w:sz w:val="24"/>
          <w:szCs w:val="24"/>
        </w:rPr>
        <w:t>This is br</w:t>
      </w:r>
      <w:r w:rsidR="00FD1B88" w:rsidRPr="002932D6">
        <w:rPr>
          <w:rFonts w:ascii="Arial" w:hAnsi="Arial" w:cs="Arial"/>
          <w:sz w:val="24"/>
          <w:szCs w:val="24"/>
        </w:rPr>
        <w:t xml:space="preserve">oadly consistent with </w:t>
      </w:r>
      <w:r w:rsidR="00F0586C" w:rsidRPr="002932D6">
        <w:rPr>
          <w:rFonts w:ascii="Arial" w:hAnsi="Arial" w:cs="Arial"/>
          <w:sz w:val="24"/>
          <w:szCs w:val="24"/>
        </w:rPr>
        <w:t xml:space="preserve">the </w:t>
      </w:r>
      <w:r w:rsidR="00FD1B88" w:rsidRPr="002932D6">
        <w:rPr>
          <w:rFonts w:ascii="Arial" w:hAnsi="Arial" w:cs="Arial"/>
          <w:sz w:val="24"/>
          <w:szCs w:val="24"/>
        </w:rPr>
        <w:t xml:space="preserve">evidence of </w:t>
      </w:r>
      <w:r w:rsidR="00A77CAB" w:rsidRPr="002932D6">
        <w:rPr>
          <w:rFonts w:ascii="Arial" w:hAnsi="Arial" w:cs="Arial"/>
          <w:sz w:val="24"/>
          <w:szCs w:val="24"/>
        </w:rPr>
        <w:t xml:space="preserve">Ms </w:t>
      </w:r>
      <w:r w:rsidR="00FD1B88" w:rsidRPr="002932D6">
        <w:rPr>
          <w:rFonts w:ascii="Arial" w:hAnsi="Arial" w:cs="Arial"/>
          <w:sz w:val="24"/>
          <w:szCs w:val="24"/>
        </w:rPr>
        <w:t>Wilson that the gate was locked from around 2008</w:t>
      </w:r>
      <w:r w:rsidR="00967BD1" w:rsidRPr="002932D6">
        <w:rPr>
          <w:rFonts w:ascii="Arial" w:hAnsi="Arial" w:cs="Arial"/>
          <w:sz w:val="24"/>
          <w:szCs w:val="24"/>
        </w:rPr>
        <w:t>.</w:t>
      </w:r>
    </w:p>
    <w:p w14:paraId="3853086B" w14:textId="77777777" w:rsidR="00A77CAB" w:rsidRPr="002932D6" w:rsidRDefault="005D7B00" w:rsidP="00A77CAB">
      <w:pPr>
        <w:pStyle w:val="Style1"/>
        <w:rPr>
          <w:rFonts w:ascii="Arial" w:hAnsi="Arial" w:cs="Arial"/>
          <w:sz w:val="24"/>
          <w:szCs w:val="24"/>
        </w:rPr>
      </w:pPr>
      <w:r w:rsidRPr="002932D6">
        <w:rPr>
          <w:rFonts w:ascii="Arial" w:hAnsi="Arial" w:cs="Arial"/>
          <w:sz w:val="24"/>
          <w:szCs w:val="24"/>
        </w:rPr>
        <w:t>The evidence of Mr Brown would tend to suggest that the gate was locked when he first sta</w:t>
      </w:r>
      <w:r w:rsidR="0001283D" w:rsidRPr="002932D6">
        <w:rPr>
          <w:rFonts w:ascii="Arial" w:hAnsi="Arial" w:cs="Arial"/>
          <w:sz w:val="24"/>
          <w:szCs w:val="24"/>
        </w:rPr>
        <w:t xml:space="preserve">rted using the route in 2002. However, </w:t>
      </w:r>
      <w:r w:rsidR="00081E92" w:rsidRPr="002932D6">
        <w:rPr>
          <w:rFonts w:ascii="Arial" w:hAnsi="Arial" w:cs="Arial"/>
          <w:sz w:val="24"/>
          <w:szCs w:val="24"/>
        </w:rPr>
        <w:t xml:space="preserve">I am inclined to </w:t>
      </w:r>
      <w:r w:rsidR="00FC5158" w:rsidRPr="002932D6">
        <w:rPr>
          <w:rFonts w:ascii="Arial" w:hAnsi="Arial" w:cs="Arial"/>
          <w:sz w:val="24"/>
          <w:szCs w:val="24"/>
        </w:rPr>
        <w:t xml:space="preserve">prefer the evidence contained in the UEFs, given that the </w:t>
      </w:r>
      <w:r w:rsidR="003B6F2C" w:rsidRPr="002932D6">
        <w:rPr>
          <w:rFonts w:ascii="Arial" w:hAnsi="Arial" w:cs="Arial"/>
          <w:sz w:val="24"/>
          <w:szCs w:val="24"/>
        </w:rPr>
        <w:t xml:space="preserve">locking of the </w:t>
      </w:r>
      <w:r w:rsidR="00FC5158" w:rsidRPr="002932D6">
        <w:rPr>
          <w:rFonts w:ascii="Arial" w:hAnsi="Arial" w:cs="Arial"/>
          <w:sz w:val="24"/>
          <w:szCs w:val="24"/>
        </w:rPr>
        <w:t xml:space="preserve">gate </w:t>
      </w:r>
      <w:r w:rsidR="00B00561" w:rsidRPr="002932D6">
        <w:rPr>
          <w:rFonts w:ascii="Arial" w:hAnsi="Arial" w:cs="Arial"/>
          <w:sz w:val="24"/>
          <w:szCs w:val="24"/>
        </w:rPr>
        <w:t>is</w:t>
      </w:r>
      <w:r w:rsidR="00D23D2B" w:rsidRPr="002932D6">
        <w:rPr>
          <w:rFonts w:ascii="Arial" w:hAnsi="Arial" w:cs="Arial"/>
          <w:sz w:val="24"/>
          <w:szCs w:val="24"/>
        </w:rPr>
        <w:t xml:space="preserve"> indicated</w:t>
      </w:r>
      <w:r w:rsidR="00B00561" w:rsidRPr="002932D6">
        <w:rPr>
          <w:rFonts w:ascii="Arial" w:hAnsi="Arial" w:cs="Arial"/>
          <w:sz w:val="24"/>
          <w:szCs w:val="24"/>
        </w:rPr>
        <w:t xml:space="preserve"> </w:t>
      </w:r>
      <w:r w:rsidR="00EC7EDF" w:rsidRPr="002932D6">
        <w:rPr>
          <w:rFonts w:ascii="Arial" w:hAnsi="Arial" w:cs="Arial"/>
          <w:sz w:val="24"/>
          <w:szCs w:val="24"/>
        </w:rPr>
        <w:t xml:space="preserve">in both </w:t>
      </w:r>
      <w:r w:rsidR="00B00561" w:rsidRPr="002932D6">
        <w:rPr>
          <w:rFonts w:ascii="Arial" w:hAnsi="Arial" w:cs="Arial"/>
          <w:sz w:val="24"/>
          <w:szCs w:val="24"/>
        </w:rPr>
        <w:t>a</w:t>
      </w:r>
      <w:r w:rsidR="00EC7EDF" w:rsidRPr="002932D6">
        <w:rPr>
          <w:rFonts w:ascii="Arial" w:hAnsi="Arial" w:cs="Arial"/>
          <w:sz w:val="24"/>
          <w:szCs w:val="24"/>
        </w:rPr>
        <w:t>s</w:t>
      </w:r>
      <w:r w:rsidR="00B00561" w:rsidRPr="002932D6">
        <w:rPr>
          <w:rFonts w:ascii="Arial" w:hAnsi="Arial" w:cs="Arial"/>
          <w:sz w:val="24"/>
          <w:szCs w:val="24"/>
        </w:rPr>
        <w:t xml:space="preserve"> preventing their continued use of the route</w:t>
      </w:r>
      <w:r w:rsidR="00B27C86" w:rsidRPr="002932D6">
        <w:rPr>
          <w:rFonts w:ascii="Arial" w:hAnsi="Arial" w:cs="Arial"/>
          <w:sz w:val="24"/>
          <w:szCs w:val="24"/>
        </w:rPr>
        <w:t xml:space="preserve">. </w:t>
      </w:r>
      <w:r w:rsidR="001A15D0" w:rsidRPr="002932D6">
        <w:rPr>
          <w:rFonts w:ascii="Arial" w:hAnsi="Arial" w:cs="Arial"/>
          <w:sz w:val="24"/>
          <w:szCs w:val="24"/>
        </w:rPr>
        <w:t xml:space="preserve">This is a </w:t>
      </w:r>
      <w:r w:rsidR="00C91F90" w:rsidRPr="002932D6">
        <w:rPr>
          <w:rFonts w:ascii="Arial" w:hAnsi="Arial" w:cs="Arial"/>
          <w:sz w:val="24"/>
          <w:szCs w:val="24"/>
        </w:rPr>
        <w:t>strong</w:t>
      </w:r>
      <w:r w:rsidR="001A15D0" w:rsidRPr="002932D6">
        <w:rPr>
          <w:rFonts w:ascii="Arial" w:hAnsi="Arial" w:cs="Arial"/>
          <w:sz w:val="24"/>
          <w:szCs w:val="24"/>
        </w:rPr>
        <w:t xml:space="preserve"> statement to make in a UEF. </w:t>
      </w:r>
      <w:r w:rsidR="00B27C86" w:rsidRPr="002932D6">
        <w:rPr>
          <w:rFonts w:ascii="Arial" w:hAnsi="Arial" w:cs="Arial"/>
          <w:sz w:val="24"/>
          <w:szCs w:val="24"/>
        </w:rPr>
        <w:t xml:space="preserve">The general consistency between the dates </w:t>
      </w:r>
      <w:r w:rsidR="0053548B" w:rsidRPr="002932D6">
        <w:rPr>
          <w:rFonts w:ascii="Arial" w:hAnsi="Arial" w:cs="Arial"/>
          <w:sz w:val="24"/>
          <w:szCs w:val="24"/>
        </w:rPr>
        <w:t xml:space="preserve">for the locking of the gate </w:t>
      </w:r>
      <w:r w:rsidR="00B27C86" w:rsidRPr="002932D6">
        <w:rPr>
          <w:rFonts w:ascii="Arial" w:hAnsi="Arial" w:cs="Arial"/>
          <w:sz w:val="24"/>
          <w:szCs w:val="24"/>
        </w:rPr>
        <w:t xml:space="preserve">adds further </w:t>
      </w:r>
      <w:r w:rsidR="00EC7EDF" w:rsidRPr="002932D6">
        <w:rPr>
          <w:rFonts w:ascii="Arial" w:hAnsi="Arial" w:cs="Arial"/>
          <w:sz w:val="24"/>
          <w:szCs w:val="24"/>
        </w:rPr>
        <w:t>credence</w:t>
      </w:r>
      <w:r w:rsidR="00B27C86" w:rsidRPr="002932D6">
        <w:rPr>
          <w:rFonts w:ascii="Arial" w:hAnsi="Arial" w:cs="Arial"/>
          <w:sz w:val="24"/>
          <w:szCs w:val="24"/>
        </w:rPr>
        <w:t xml:space="preserve"> to this evidence.</w:t>
      </w:r>
      <w:r w:rsidR="0035049C" w:rsidRPr="002932D6">
        <w:rPr>
          <w:rFonts w:ascii="Arial" w:hAnsi="Arial" w:cs="Arial"/>
          <w:sz w:val="24"/>
          <w:szCs w:val="24"/>
        </w:rPr>
        <w:t xml:space="preserve"> </w:t>
      </w:r>
    </w:p>
    <w:p w14:paraId="75BDCAA2" w14:textId="32A1035B" w:rsidR="004534A5" w:rsidRPr="002932D6" w:rsidRDefault="008041C4" w:rsidP="004534A5">
      <w:pPr>
        <w:pStyle w:val="Style1"/>
        <w:rPr>
          <w:rFonts w:ascii="Arial" w:hAnsi="Arial" w:cs="Arial"/>
          <w:sz w:val="24"/>
          <w:szCs w:val="24"/>
        </w:rPr>
      </w:pPr>
      <w:r w:rsidRPr="002932D6">
        <w:rPr>
          <w:rFonts w:ascii="Arial" w:hAnsi="Arial" w:cs="Arial"/>
          <w:sz w:val="24"/>
          <w:szCs w:val="24"/>
        </w:rPr>
        <w:t xml:space="preserve">Taking 2006 as the date that the use of the way was called into </w:t>
      </w:r>
      <w:r w:rsidR="00442841" w:rsidRPr="002932D6">
        <w:rPr>
          <w:rFonts w:ascii="Arial" w:hAnsi="Arial" w:cs="Arial"/>
          <w:sz w:val="24"/>
          <w:szCs w:val="24"/>
        </w:rPr>
        <w:t xml:space="preserve">question, there is evidence of a significant level </w:t>
      </w:r>
      <w:r w:rsidR="00971702" w:rsidRPr="002932D6">
        <w:rPr>
          <w:rFonts w:ascii="Arial" w:hAnsi="Arial" w:cs="Arial"/>
          <w:sz w:val="24"/>
          <w:szCs w:val="24"/>
        </w:rPr>
        <w:t xml:space="preserve">and frequency </w:t>
      </w:r>
      <w:r w:rsidR="00442841" w:rsidRPr="002932D6">
        <w:rPr>
          <w:rFonts w:ascii="Arial" w:hAnsi="Arial" w:cs="Arial"/>
          <w:sz w:val="24"/>
          <w:szCs w:val="24"/>
        </w:rPr>
        <w:t>of use</w:t>
      </w:r>
      <w:r w:rsidR="00971702" w:rsidRPr="002932D6">
        <w:rPr>
          <w:rFonts w:ascii="Arial" w:hAnsi="Arial" w:cs="Arial"/>
          <w:sz w:val="24"/>
          <w:szCs w:val="24"/>
        </w:rPr>
        <w:t xml:space="preserve"> in the ten years or so leading up to that. The</w:t>
      </w:r>
      <w:r w:rsidR="00BF448E" w:rsidRPr="002932D6">
        <w:rPr>
          <w:rFonts w:ascii="Arial" w:hAnsi="Arial" w:cs="Arial"/>
          <w:sz w:val="24"/>
          <w:szCs w:val="24"/>
        </w:rPr>
        <w:t>reafter, the level and frequency of use falls away</w:t>
      </w:r>
      <w:r w:rsidR="008A02D8" w:rsidRPr="002932D6">
        <w:rPr>
          <w:rFonts w:ascii="Arial" w:hAnsi="Arial" w:cs="Arial"/>
          <w:sz w:val="24"/>
          <w:szCs w:val="24"/>
        </w:rPr>
        <w:t xml:space="preserve">, with relatively little use </w:t>
      </w:r>
      <w:r w:rsidR="006100F1" w:rsidRPr="002932D6">
        <w:rPr>
          <w:rFonts w:ascii="Arial" w:hAnsi="Arial" w:cs="Arial"/>
          <w:sz w:val="24"/>
          <w:szCs w:val="24"/>
        </w:rPr>
        <w:t xml:space="preserve">recorded </w:t>
      </w:r>
      <w:r w:rsidR="00F94DED" w:rsidRPr="002932D6">
        <w:rPr>
          <w:rFonts w:ascii="Arial" w:hAnsi="Arial" w:cs="Arial"/>
          <w:sz w:val="24"/>
          <w:szCs w:val="24"/>
        </w:rPr>
        <w:t>a</w:t>
      </w:r>
      <w:r w:rsidR="00E03146" w:rsidRPr="002932D6">
        <w:rPr>
          <w:rFonts w:ascii="Arial" w:hAnsi="Arial" w:cs="Arial"/>
          <w:sz w:val="24"/>
          <w:szCs w:val="24"/>
        </w:rPr>
        <w:t>t</w:t>
      </w:r>
      <w:r w:rsidR="00F94DED" w:rsidRPr="002932D6">
        <w:rPr>
          <w:rFonts w:ascii="Arial" w:hAnsi="Arial" w:cs="Arial"/>
          <w:sz w:val="24"/>
          <w:szCs w:val="24"/>
        </w:rPr>
        <w:t xml:space="preserve"> the </w:t>
      </w:r>
      <w:r w:rsidR="00E03146" w:rsidRPr="002932D6">
        <w:rPr>
          <w:rFonts w:ascii="Arial" w:hAnsi="Arial" w:cs="Arial"/>
          <w:sz w:val="24"/>
          <w:szCs w:val="24"/>
        </w:rPr>
        <w:t xml:space="preserve">start of the </w:t>
      </w:r>
      <w:r w:rsidR="00F94DED" w:rsidRPr="002932D6">
        <w:rPr>
          <w:rFonts w:ascii="Arial" w:hAnsi="Arial" w:cs="Arial"/>
          <w:sz w:val="24"/>
          <w:szCs w:val="24"/>
        </w:rPr>
        <w:t>relevant perio</w:t>
      </w:r>
      <w:r w:rsidR="00E03146" w:rsidRPr="002932D6">
        <w:rPr>
          <w:rFonts w:ascii="Arial" w:hAnsi="Arial" w:cs="Arial"/>
          <w:sz w:val="24"/>
          <w:szCs w:val="24"/>
        </w:rPr>
        <w:t xml:space="preserve">d. </w:t>
      </w:r>
      <w:r w:rsidR="002F61F3" w:rsidRPr="002932D6">
        <w:rPr>
          <w:rFonts w:ascii="Arial" w:hAnsi="Arial" w:cs="Arial"/>
          <w:sz w:val="24"/>
          <w:szCs w:val="24"/>
        </w:rPr>
        <w:t>There is, therefore, no evidence of sufficient use of the route throughout the relevant period</w:t>
      </w:r>
      <w:r w:rsidR="00C24652">
        <w:rPr>
          <w:rFonts w:ascii="Arial" w:hAnsi="Arial" w:cs="Arial"/>
          <w:sz w:val="24"/>
          <w:szCs w:val="24"/>
        </w:rPr>
        <w:t xml:space="preserve">, either </w:t>
      </w:r>
      <w:r w:rsidR="00503EDD">
        <w:rPr>
          <w:rFonts w:ascii="Arial" w:hAnsi="Arial" w:cs="Arial"/>
          <w:sz w:val="24"/>
          <w:szCs w:val="24"/>
        </w:rPr>
        <w:t>on foot, riding or leading a horse on a cycle</w:t>
      </w:r>
      <w:r w:rsidR="002F61F3" w:rsidRPr="002932D6">
        <w:rPr>
          <w:rFonts w:ascii="Arial" w:hAnsi="Arial" w:cs="Arial"/>
          <w:sz w:val="24"/>
          <w:szCs w:val="24"/>
        </w:rPr>
        <w:t xml:space="preserve">. </w:t>
      </w:r>
      <w:r w:rsidR="00E03146" w:rsidRPr="002932D6">
        <w:rPr>
          <w:rFonts w:ascii="Arial" w:hAnsi="Arial" w:cs="Arial"/>
          <w:sz w:val="24"/>
          <w:szCs w:val="24"/>
        </w:rPr>
        <w:t xml:space="preserve">Consequently, </w:t>
      </w:r>
      <w:r w:rsidR="002E0CBB" w:rsidRPr="002932D6">
        <w:rPr>
          <w:rFonts w:ascii="Arial" w:hAnsi="Arial" w:cs="Arial"/>
          <w:sz w:val="24"/>
          <w:szCs w:val="24"/>
        </w:rPr>
        <w:t xml:space="preserve">I am not satisfied </w:t>
      </w:r>
      <w:r w:rsidR="008A02D8" w:rsidRPr="002932D6">
        <w:rPr>
          <w:rFonts w:ascii="Arial" w:hAnsi="Arial" w:cs="Arial"/>
          <w:sz w:val="24"/>
          <w:szCs w:val="24"/>
        </w:rPr>
        <w:t xml:space="preserve">that </w:t>
      </w:r>
      <w:r w:rsidR="00E03146" w:rsidRPr="002932D6">
        <w:rPr>
          <w:rFonts w:ascii="Arial" w:hAnsi="Arial" w:cs="Arial"/>
          <w:sz w:val="24"/>
          <w:szCs w:val="24"/>
        </w:rPr>
        <w:t xml:space="preserve">the evidence </w:t>
      </w:r>
      <w:r w:rsidR="00D36328" w:rsidRPr="002932D6">
        <w:rPr>
          <w:rFonts w:ascii="Arial" w:hAnsi="Arial" w:cs="Arial"/>
          <w:sz w:val="24"/>
          <w:szCs w:val="24"/>
        </w:rPr>
        <w:t xml:space="preserve">is sufficient to show, on the balance of probability, that a </w:t>
      </w:r>
      <w:r w:rsidR="00E61895" w:rsidRPr="002932D6">
        <w:rPr>
          <w:rFonts w:ascii="Arial" w:hAnsi="Arial" w:cs="Arial"/>
          <w:sz w:val="24"/>
          <w:szCs w:val="24"/>
        </w:rPr>
        <w:t>Restricted Byway</w:t>
      </w:r>
      <w:r w:rsidR="00D36328" w:rsidRPr="002932D6">
        <w:rPr>
          <w:rFonts w:ascii="Arial" w:hAnsi="Arial" w:cs="Arial"/>
          <w:sz w:val="24"/>
          <w:szCs w:val="24"/>
        </w:rPr>
        <w:t xml:space="preserve"> </w:t>
      </w:r>
      <w:r w:rsidR="00650DF0">
        <w:rPr>
          <w:rFonts w:ascii="Arial" w:hAnsi="Arial" w:cs="Arial"/>
          <w:sz w:val="24"/>
          <w:szCs w:val="24"/>
        </w:rPr>
        <w:t>o</w:t>
      </w:r>
      <w:r w:rsidR="000A48DA">
        <w:rPr>
          <w:rFonts w:ascii="Arial" w:hAnsi="Arial" w:cs="Arial"/>
          <w:sz w:val="24"/>
          <w:szCs w:val="24"/>
        </w:rPr>
        <w:t>r</w:t>
      </w:r>
      <w:r w:rsidR="00EB32FC">
        <w:rPr>
          <w:rFonts w:ascii="Arial" w:hAnsi="Arial" w:cs="Arial"/>
          <w:sz w:val="24"/>
          <w:szCs w:val="24"/>
        </w:rPr>
        <w:t xml:space="preserve"> </w:t>
      </w:r>
      <w:r w:rsidR="00650DF0">
        <w:rPr>
          <w:rFonts w:ascii="Arial" w:hAnsi="Arial" w:cs="Arial"/>
          <w:sz w:val="24"/>
          <w:szCs w:val="24"/>
        </w:rPr>
        <w:t xml:space="preserve">any other right of way </w:t>
      </w:r>
      <w:r w:rsidR="00D36328" w:rsidRPr="002932D6">
        <w:rPr>
          <w:rFonts w:ascii="Arial" w:hAnsi="Arial" w:cs="Arial"/>
          <w:sz w:val="24"/>
          <w:szCs w:val="24"/>
        </w:rPr>
        <w:t>subsists on this route</w:t>
      </w:r>
      <w:r w:rsidR="00E61895" w:rsidRPr="002932D6">
        <w:rPr>
          <w:rFonts w:ascii="Arial" w:hAnsi="Arial" w:cs="Arial"/>
          <w:sz w:val="24"/>
          <w:szCs w:val="24"/>
        </w:rPr>
        <w:t>.</w:t>
      </w:r>
    </w:p>
    <w:p w14:paraId="3288B939" w14:textId="77777777" w:rsidR="004534A5" w:rsidRPr="00E64ED6" w:rsidRDefault="004534A5" w:rsidP="004534A5">
      <w:pPr>
        <w:pStyle w:val="Style1"/>
        <w:numPr>
          <w:ilvl w:val="0"/>
          <w:numId w:val="0"/>
        </w:numPr>
        <w:ind w:left="431"/>
        <w:rPr>
          <w:rFonts w:ascii="Arial" w:hAnsi="Arial" w:cs="Arial"/>
          <w:i/>
          <w:iCs/>
          <w:sz w:val="24"/>
          <w:szCs w:val="24"/>
        </w:rPr>
      </w:pPr>
      <w:r w:rsidRPr="00E64ED6">
        <w:rPr>
          <w:rFonts w:ascii="Arial" w:hAnsi="Arial" w:cs="Arial"/>
          <w:i/>
          <w:iCs/>
          <w:sz w:val="24"/>
          <w:szCs w:val="24"/>
        </w:rPr>
        <w:t>Whorlton Moor (EA-EF and EF-CE-FB)</w:t>
      </w:r>
    </w:p>
    <w:p w14:paraId="2D5D9605" w14:textId="77777777" w:rsidR="004534A5" w:rsidRPr="002932D6" w:rsidRDefault="00214771" w:rsidP="004534A5">
      <w:pPr>
        <w:pStyle w:val="Style1"/>
        <w:rPr>
          <w:rFonts w:ascii="Arial" w:hAnsi="Arial" w:cs="Arial"/>
          <w:sz w:val="24"/>
          <w:szCs w:val="24"/>
        </w:rPr>
      </w:pPr>
      <w:r w:rsidRPr="002932D6">
        <w:rPr>
          <w:rFonts w:ascii="Arial" w:hAnsi="Arial" w:cs="Arial"/>
          <w:sz w:val="24"/>
          <w:szCs w:val="24"/>
        </w:rPr>
        <w:t xml:space="preserve">These routes effectively combine to form a single route (EA </w:t>
      </w:r>
      <w:r w:rsidR="00244701" w:rsidRPr="002932D6">
        <w:rPr>
          <w:rFonts w:ascii="Arial" w:hAnsi="Arial" w:cs="Arial"/>
          <w:sz w:val="24"/>
          <w:szCs w:val="24"/>
        </w:rPr>
        <w:t xml:space="preserve">-FB). In that context, </w:t>
      </w:r>
      <w:r w:rsidR="006C346B" w:rsidRPr="002932D6">
        <w:rPr>
          <w:rFonts w:ascii="Arial" w:hAnsi="Arial" w:cs="Arial"/>
          <w:sz w:val="24"/>
          <w:szCs w:val="24"/>
        </w:rPr>
        <w:t xml:space="preserve">the Order Map depicts </w:t>
      </w:r>
      <w:r w:rsidR="00D20C5A" w:rsidRPr="002932D6">
        <w:rPr>
          <w:rFonts w:ascii="Arial" w:hAnsi="Arial" w:cs="Arial"/>
          <w:sz w:val="24"/>
          <w:szCs w:val="24"/>
        </w:rPr>
        <w:t xml:space="preserve">the route </w:t>
      </w:r>
      <w:r w:rsidR="00D23105" w:rsidRPr="002932D6">
        <w:rPr>
          <w:rFonts w:ascii="Arial" w:hAnsi="Arial" w:cs="Arial"/>
          <w:sz w:val="24"/>
          <w:szCs w:val="24"/>
        </w:rPr>
        <w:t>going from EA to E</w:t>
      </w:r>
      <w:r w:rsidR="00872451" w:rsidRPr="002932D6">
        <w:rPr>
          <w:rFonts w:ascii="Arial" w:hAnsi="Arial" w:cs="Arial"/>
          <w:sz w:val="24"/>
          <w:szCs w:val="24"/>
        </w:rPr>
        <w:t>E, within a 90</w:t>
      </w:r>
      <w:r w:rsidR="00E170B6" w:rsidRPr="002932D6">
        <w:rPr>
          <w:rFonts w:ascii="Arial" w:hAnsi="Arial" w:cs="Arial"/>
          <w:sz w:val="24"/>
          <w:szCs w:val="24"/>
        </w:rPr>
        <w:t xml:space="preserve">º turn to the </w:t>
      </w:r>
      <w:r w:rsidR="002F5CD4" w:rsidRPr="002932D6">
        <w:rPr>
          <w:rFonts w:ascii="Arial" w:hAnsi="Arial" w:cs="Arial"/>
          <w:sz w:val="24"/>
          <w:szCs w:val="24"/>
        </w:rPr>
        <w:t xml:space="preserve">east to </w:t>
      </w:r>
      <w:r w:rsidR="00F87A41" w:rsidRPr="002932D6">
        <w:rPr>
          <w:rFonts w:ascii="Arial" w:hAnsi="Arial" w:cs="Arial"/>
          <w:sz w:val="24"/>
          <w:szCs w:val="24"/>
        </w:rPr>
        <w:t>EF. In practice, the evidence clearly shows that the route continue</w:t>
      </w:r>
      <w:r w:rsidR="00D20C5A" w:rsidRPr="002932D6">
        <w:rPr>
          <w:rFonts w:ascii="Arial" w:hAnsi="Arial" w:cs="Arial"/>
          <w:sz w:val="24"/>
          <w:szCs w:val="24"/>
        </w:rPr>
        <w:t>d</w:t>
      </w:r>
      <w:r w:rsidR="00F87A41" w:rsidRPr="002932D6">
        <w:rPr>
          <w:rFonts w:ascii="Arial" w:hAnsi="Arial" w:cs="Arial"/>
          <w:sz w:val="24"/>
          <w:szCs w:val="24"/>
        </w:rPr>
        <w:t xml:space="preserve"> </w:t>
      </w:r>
      <w:r w:rsidR="00D04C62" w:rsidRPr="002932D6">
        <w:rPr>
          <w:rFonts w:ascii="Arial" w:hAnsi="Arial" w:cs="Arial"/>
          <w:sz w:val="24"/>
          <w:szCs w:val="24"/>
        </w:rPr>
        <w:t xml:space="preserve">from EE in a southerly direction to </w:t>
      </w:r>
      <w:r w:rsidR="00FA7BCF" w:rsidRPr="002932D6">
        <w:rPr>
          <w:rFonts w:ascii="Arial" w:hAnsi="Arial" w:cs="Arial"/>
          <w:sz w:val="24"/>
          <w:szCs w:val="24"/>
        </w:rPr>
        <w:t xml:space="preserve">CD and then </w:t>
      </w:r>
      <w:r w:rsidR="00D77A5E" w:rsidRPr="002932D6">
        <w:rPr>
          <w:rFonts w:ascii="Arial" w:hAnsi="Arial" w:cs="Arial"/>
          <w:sz w:val="24"/>
          <w:szCs w:val="24"/>
        </w:rPr>
        <w:t>towards CE and FB.</w:t>
      </w:r>
      <w:r w:rsidR="002E0CBB" w:rsidRPr="002932D6">
        <w:rPr>
          <w:rFonts w:ascii="Arial" w:hAnsi="Arial" w:cs="Arial"/>
          <w:sz w:val="24"/>
          <w:szCs w:val="24"/>
        </w:rPr>
        <w:t xml:space="preserve"> </w:t>
      </w:r>
      <w:r w:rsidR="003F6546" w:rsidRPr="002932D6">
        <w:rPr>
          <w:rFonts w:ascii="Arial" w:hAnsi="Arial" w:cs="Arial"/>
          <w:sz w:val="24"/>
          <w:szCs w:val="24"/>
        </w:rPr>
        <w:t>The evidence also showed that EE to EF was technically challenging</w:t>
      </w:r>
      <w:r w:rsidR="008160F8" w:rsidRPr="002932D6">
        <w:rPr>
          <w:rFonts w:ascii="Arial" w:hAnsi="Arial" w:cs="Arial"/>
          <w:sz w:val="24"/>
          <w:szCs w:val="24"/>
        </w:rPr>
        <w:t>, particularly for cyclists, and was only occasionally use</w:t>
      </w:r>
      <w:r w:rsidR="007B47DE" w:rsidRPr="002932D6">
        <w:rPr>
          <w:rFonts w:ascii="Arial" w:hAnsi="Arial" w:cs="Arial"/>
          <w:sz w:val="24"/>
          <w:szCs w:val="24"/>
        </w:rPr>
        <w:t>d.</w:t>
      </w:r>
      <w:r w:rsidR="00E170F2" w:rsidRPr="002932D6">
        <w:rPr>
          <w:rFonts w:ascii="Arial" w:hAnsi="Arial" w:cs="Arial"/>
          <w:sz w:val="24"/>
          <w:szCs w:val="24"/>
        </w:rPr>
        <w:t xml:space="preserve"> </w:t>
      </w:r>
    </w:p>
    <w:p w14:paraId="3CD43177" w14:textId="77777777" w:rsidR="004179FA" w:rsidRPr="002932D6" w:rsidRDefault="007B47DE" w:rsidP="004179FA">
      <w:pPr>
        <w:pStyle w:val="Style1"/>
        <w:rPr>
          <w:rFonts w:ascii="Arial" w:hAnsi="Arial" w:cs="Arial"/>
          <w:sz w:val="24"/>
          <w:szCs w:val="24"/>
        </w:rPr>
      </w:pPr>
      <w:r w:rsidRPr="002932D6">
        <w:rPr>
          <w:rFonts w:ascii="Arial" w:hAnsi="Arial" w:cs="Arial"/>
          <w:sz w:val="24"/>
          <w:szCs w:val="24"/>
        </w:rPr>
        <w:t xml:space="preserve">I therefore propose to modify the Order by adding a new point, which I shall label as EX, </w:t>
      </w:r>
      <w:r w:rsidR="005F72E2" w:rsidRPr="002932D6">
        <w:rPr>
          <w:rFonts w:ascii="Arial" w:hAnsi="Arial" w:cs="Arial"/>
          <w:sz w:val="24"/>
          <w:szCs w:val="24"/>
        </w:rPr>
        <w:t xml:space="preserve">and deleting the route EE to EF. The route as I propose to modify it would </w:t>
      </w:r>
      <w:r w:rsidR="00321366" w:rsidRPr="002932D6">
        <w:rPr>
          <w:rFonts w:ascii="Arial" w:hAnsi="Arial" w:cs="Arial"/>
          <w:sz w:val="24"/>
          <w:szCs w:val="24"/>
        </w:rPr>
        <w:t xml:space="preserve">therefore run across the top of Whorlton Moor </w:t>
      </w:r>
      <w:r w:rsidR="007D218A" w:rsidRPr="002932D6">
        <w:rPr>
          <w:rFonts w:ascii="Arial" w:hAnsi="Arial" w:cs="Arial"/>
          <w:sz w:val="24"/>
          <w:szCs w:val="24"/>
        </w:rPr>
        <w:t xml:space="preserve">as </w:t>
      </w:r>
      <w:r w:rsidR="00D506E2" w:rsidRPr="002932D6">
        <w:rPr>
          <w:rFonts w:ascii="Arial" w:hAnsi="Arial" w:cs="Arial"/>
          <w:sz w:val="24"/>
          <w:szCs w:val="24"/>
        </w:rPr>
        <w:t>EA</w:t>
      </w:r>
      <w:r w:rsidR="00A952C4" w:rsidRPr="002932D6">
        <w:rPr>
          <w:rFonts w:ascii="Arial" w:hAnsi="Arial" w:cs="Arial"/>
          <w:sz w:val="24"/>
          <w:szCs w:val="24"/>
        </w:rPr>
        <w:t xml:space="preserve"> </w:t>
      </w:r>
      <w:r w:rsidR="0003179F" w:rsidRPr="002932D6">
        <w:rPr>
          <w:rFonts w:ascii="Arial" w:hAnsi="Arial" w:cs="Arial"/>
          <w:sz w:val="24"/>
          <w:szCs w:val="24"/>
        </w:rPr>
        <w:t xml:space="preserve">- </w:t>
      </w:r>
      <w:r w:rsidR="00ED3D6F" w:rsidRPr="002932D6">
        <w:rPr>
          <w:rFonts w:ascii="Arial" w:hAnsi="Arial" w:cs="Arial"/>
          <w:sz w:val="24"/>
          <w:szCs w:val="24"/>
        </w:rPr>
        <w:t>FB.</w:t>
      </w:r>
      <w:r w:rsidR="00442841" w:rsidRPr="002932D6">
        <w:rPr>
          <w:rFonts w:ascii="Arial" w:hAnsi="Arial" w:cs="Arial"/>
          <w:sz w:val="24"/>
          <w:szCs w:val="24"/>
        </w:rPr>
        <w:t xml:space="preserve"> </w:t>
      </w:r>
    </w:p>
    <w:p w14:paraId="43E6DD23" w14:textId="77777777" w:rsidR="004179FA" w:rsidRDefault="00445ECB" w:rsidP="004179FA">
      <w:pPr>
        <w:pStyle w:val="Style1"/>
        <w:rPr>
          <w:rFonts w:ascii="Arial" w:hAnsi="Arial" w:cs="Arial"/>
          <w:sz w:val="24"/>
          <w:szCs w:val="24"/>
        </w:rPr>
      </w:pPr>
      <w:r w:rsidRPr="002932D6">
        <w:rPr>
          <w:rFonts w:ascii="Arial" w:hAnsi="Arial" w:cs="Arial"/>
          <w:sz w:val="24"/>
          <w:szCs w:val="24"/>
        </w:rPr>
        <w:lastRenderedPageBreak/>
        <w:t>This route was one of the main routes by the ‘Thurs</w:t>
      </w:r>
      <w:r w:rsidR="004B0CE0" w:rsidRPr="002932D6">
        <w:rPr>
          <w:rFonts w:ascii="Arial" w:hAnsi="Arial" w:cs="Arial"/>
          <w:sz w:val="24"/>
          <w:szCs w:val="24"/>
        </w:rPr>
        <w:t xml:space="preserve">day </w:t>
      </w:r>
      <w:r w:rsidR="00334738" w:rsidRPr="002932D6">
        <w:rPr>
          <w:rFonts w:ascii="Arial" w:hAnsi="Arial" w:cs="Arial"/>
          <w:sz w:val="24"/>
          <w:szCs w:val="24"/>
        </w:rPr>
        <w:t xml:space="preserve">Cycling Group’ as well as other cyclists and walkers. </w:t>
      </w:r>
      <w:r w:rsidR="00D13F6B" w:rsidRPr="002932D6">
        <w:rPr>
          <w:rFonts w:ascii="Arial" w:hAnsi="Arial" w:cs="Arial"/>
          <w:sz w:val="24"/>
          <w:szCs w:val="24"/>
        </w:rPr>
        <w:t xml:space="preserve">It is instructive that many of those who </w:t>
      </w:r>
      <w:r w:rsidR="004B4FA0" w:rsidRPr="002932D6">
        <w:rPr>
          <w:rFonts w:ascii="Arial" w:hAnsi="Arial" w:cs="Arial"/>
          <w:sz w:val="24"/>
          <w:szCs w:val="24"/>
        </w:rPr>
        <w:t xml:space="preserve">gave </w:t>
      </w:r>
      <w:r w:rsidR="00D13F6B" w:rsidRPr="002932D6">
        <w:rPr>
          <w:rFonts w:ascii="Arial" w:hAnsi="Arial" w:cs="Arial"/>
          <w:sz w:val="24"/>
          <w:szCs w:val="24"/>
        </w:rPr>
        <w:t xml:space="preserve">evidence to the Inquiry describe encountering others when using this route and believe that was popular with both </w:t>
      </w:r>
      <w:r w:rsidR="004B4FA0" w:rsidRPr="002932D6">
        <w:rPr>
          <w:rFonts w:ascii="Arial" w:hAnsi="Arial" w:cs="Arial"/>
          <w:sz w:val="24"/>
          <w:szCs w:val="24"/>
        </w:rPr>
        <w:t xml:space="preserve">cyclist and </w:t>
      </w:r>
      <w:r w:rsidR="00D13F6B" w:rsidRPr="002932D6">
        <w:rPr>
          <w:rFonts w:ascii="Arial" w:hAnsi="Arial" w:cs="Arial"/>
          <w:sz w:val="24"/>
          <w:szCs w:val="24"/>
        </w:rPr>
        <w:t>walkers</w:t>
      </w:r>
      <w:r w:rsidR="005179E4" w:rsidRPr="002932D6">
        <w:rPr>
          <w:rFonts w:ascii="Arial" w:hAnsi="Arial" w:cs="Arial"/>
          <w:sz w:val="24"/>
          <w:szCs w:val="24"/>
        </w:rPr>
        <w:t xml:space="preserve">, albeit not so much </w:t>
      </w:r>
      <w:r w:rsidR="001451E2" w:rsidRPr="002932D6">
        <w:rPr>
          <w:rFonts w:ascii="Arial" w:hAnsi="Arial" w:cs="Arial"/>
          <w:sz w:val="24"/>
          <w:szCs w:val="24"/>
        </w:rPr>
        <w:t>horse riders</w:t>
      </w:r>
      <w:r w:rsidR="00D13F6B" w:rsidRPr="002932D6">
        <w:rPr>
          <w:rFonts w:ascii="Arial" w:hAnsi="Arial" w:cs="Arial"/>
          <w:sz w:val="24"/>
          <w:szCs w:val="24"/>
        </w:rPr>
        <w:t xml:space="preserve">. </w:t>
      </w:r>
      <w:r w:rsidR="00372FBE" w:rsidRPr="002932D6">
        <w:rPr>
          <w:rFonts w:ascii="Arial" w:hAnsi="Arial" w:cs="Arial"/>
          <w:sz w:val="24"/>
          <w:szCs w:val="24"/>
        </w:rPr>
        <w:t xml:space="preserve">For example, </w:t>
      </w:r>
      <w:r w:rsidR="00596AD1" w:rsidRPr="002932D6">
        <w:rPr>
          <w:rFonts w:ascii="Arial" w:hAnsi="Arial" w:cs="Arial"/>
          <w:sz w:val="24"/>
          <w:szCs w:val="24"/>
        </w:rPr>
        <w:t xml:space="preserve">in relation to </w:t>
      </w:r>
      <w:r w:rsidR="00DC0A9D" w:rsidRPr="002932D6">
        <w:rPr>
          <w:rFonts w:ascii="Arial" w:hAnsi="Arial" w:cs="Arial"/>
          <w:sz w:val="24"/>
          <w:szCs w:val="24"/>
        </w:rPr>
        <w:t>CA-EF-</w:t>
      </w:r>
      <w:r w:rsidR="00EC5CA4" w:rsidRPr="002932D6">
        <w:rPr>
          <w:rFonts w:ascii="Arial" w:hAnsi="Arial" w:cs="Arial"/>
          <w:sz w:val="24"/>
          <w:szCs w:val="24"/>
        </w:rPr>
        <w:t>EA</w:t>
      </w:r>
      <w:r w:rsidR="00DC0A9D" w:rsidRPr="002932D6">
        <w:rPr>
          <w:rFonts w:ascii="Arial" w:hAnsi="Arial" w:cs="Arial"/>
          <w:sz w:val="24"/>
          <w:szCs w:val="24"/>
        </w:rPr>
        <w:t xml:space="preserve">, </w:t>
      </w:r>
      <w:r w:rsidR="00372FBE" w:rsidRPr="002932D6">
        <w:rPr>
          <w:rFonts w:ascii="Arial" w:hAnsi="Arial" w:cs="Arial"/>
          <w:sz w:val="24"/>
          <w:szCs w:val="24"/>
        </w:rPr>
        <w:t>M</w:t>
      </w:r>
      <w:r w:rsidR="006452EA" w:rsidRPr="002932D6">
        <w:rPr>
          <w:rFonts w:ascii="Arial" w:hAnsi="Arial" w:cs="Arial"/>
          <w:sz w:val="24"/>
          <w:szCs w:val="24"/>
        </w:rPr>
        <w:t xml:space="preserve">s Dolly Hannon explains in her witness statement </w:t>
      </w:r>
      <w:r w:rsidR="00824B87" w:rsidRPr="002932D6">
        <w:rPr>
          <w:rFonts w:ascii="Arial" w:hAnsi="Arial" w:cs="Arial"/>
          <w:sz w:val="24"/>
          <w:szCs w:val="24"/>
        </w:rPr>
        <w:t xml:space="preserve">that </w:t>
      </w:r>
      <w:r w:rsidR="00EC2437" w:rsidRPr="002932D6">
        <w:rPr>
          <w:rFonts w:ascii="Arial" w:hAnsi="Arial" w:cs="Arial"/>
          <w:sz w:val="24"/>
          <w:szCs w:val="24"/>
        </w:rPr>
        <w:t>“I</w:t>
      </w:r>
      <w:r w:rsidR="00EC2437" w:rsidRPr="004179FA">
        <w:rPr>
          <w:rFonts w:ascii="Arial" w:hAnsi="Arial" w:cs="Arial"/>
          <w:sz w:val="24"/>
          <w:szCs w:val="24"/>
        </w:rPr>
        <w:t xml:space="preserve"> have seen others using nearly all of this route</w:t>
      </w:r>
      <w:r w:rsidR="00596AD1" w:rsidRPr="004179FA">
        <w:rPr>
          <w:rFonts w:ascii="Arial" w:hAnsi="Arial" w:cs="Arial"/>
          <w:sz w:val="24"/>
          <w:szCs w:val="24"/>
        </w:rPr>
        <w:t>, nearly every time I used it”.</w:t>
      </w:r>
      <w:r w:rsidR="00321193" w:rsidRPr="004179FA">
        <w:rPr>
          <w:rFonts w:ascii="Arial" w:hAnsi="Arial" w:cs="Arial"/>
          <w:sz w:val="24"/>
          <w:szCs w:val="24"/>
        </w:rPr>
        <w:t xml:space="preserve"> </w:t>
      </w:r>
      <w:r w:rsidR="009D57B8" w:rsidRPr="004179FA">
        <w:rPr>
          <w:rFonts w:ascii="Arial" w:hAnsi="Arial" w:cs="Arial"/>
          <w:sz w:val="24"/>
          <w:szCs w:val="24"/>
        </w:rPr>
        <w:t>Of all the routes covered by this Order, t</w:t>
      </w:r>
      <w:r w:rsidR="00D13F6B" w:rsidRPr="004179FA">
        <w:rPr>
          <w:rFonts w:ascii="Arial" w:hAnsi="Arial" w:cs="Arial"/>
          <w:sz w:val="24"/>
          <w:szCs w:val="24"/>
        </w:rPr>
        <w:t>his is the only route that is described in these terms</w:t>
      </w:r>
      <w:r w:rsidR="004179FA">
        <w:rPr>
          <w:rFonts w:ascii="Arial" w:hAnsi="Arial" w:cs="Arial"/>
          <w:sz w:val="24"/>
          <w:szCs w:val="24"/>
        </w:rPr>
        <w:t>.</w:t>
      </w:r>
    </w:p>
    <w:p w14:paraId="56BF18E3" w14:textId="77777777" w:rsidR="004179FA" w:rsidRDefault="001B02B2" w:rsidP="004179FA">
      <w:pPr>
        <w:pStyle w:val="Style1"/>
        <w:rPr>
          <w:rFonts w:ascii="Arial" w:hAnsi="Arial" w:cs="Arial"/>
          <w:sz w:val="24"/>
          <w:szCs w:val="24"/>
        </w:rPr>
      </w:pPr>
      <w:r w:rsidRPr="004179FA">
        <w:rPr>
          <w:rFonts w:ascii="Arial" w:hAnsi="Arial" w:cs="Arial"/>
          <w:sz w:val="24"/>
          <w:szCs w:val="24"/>
        </w:rPr>
        <w:t xml:space="preserve">There are no gates or stiles on this route, but there is evidence of </w:t>
      </w:r>
      <w:r w:rsidR="002B2416" w:rsidRPr="004179FA">
        <w:rPr>
          <w:rFonts w:ascii="Arial" w:hAnsi="Arial" w:cs="Arial"/>
          <w:sz w:val="24"/>
          <w:szCs w:val="24"/>
        </w:rPr>
        <w:t>notices being painted on stones say</w:t>
      </w:r>
      <w:r w:rsidR="00E84A17" w:rsidRPr="004179FA">
        <w:rPr>
          <w:rFonts w:ascii="Arial" w:hAnsi="Arial" w:cs="Arial"/>
          <w:sz w:val="24"/>
          <w:szCs w:val="24"/>
        </w:rPr>
        <w:t>i</w:t>
      </w:r>
      <w:r w:rsidR="002B2416" w:rsidRPr="004179FA">
        <w:rPr>
          <w:rFonts w:ascii="Arial" w:hAnsi="Arial" w:cs="Arial"/>
          <w:sz w:val="24"/>
          <w:szCs w:val="24"/>
        </w:rPr>
        <w:t xml:space="preserve">ng </w:t>
      </w:r>
      <w:r w:rsidR="00E84A17" w:rsidRPr="004179FA">
        <w:rPr>
          <w:rFonts w:ascii="Arial" w:hAnsi="Arial" w:cs="Arial"/>
          <w:sz w:val="24"/>
          <w:szCs w:val="24"/>
        </w:rPr>
        <w:t>‘</w:t>
      </w:r>
      <w:r w:rsidR="002B2416" w:rsidRPr="004179FA">
        <w:rPr>
          <w:rFonts w:ascii="Arial" w:hAnsi="Arial" w:cs="Arial"/>
          <w:sz w:val="24"/>
          <w:szCs w:val="24"/>
        </w:rPr>
        <w:t xml:space="preserve">No </w:t>
      </w:r>
      <w:r w:rsidR="00E84A17" w:rsidRPr="004179FA">
        <w:rPr>
          <w:rFonts w:ascii="Arial" w:hAnsi="Arial" w:cs="Arial"/>
          <w:sz w:val="24"/>
          <w:szCs w:val="24"/>
        </w:rPr>
        <w:t>Bikes</w:t>
      </w:r>
      <w:r w:rsidR="002B2416" w:rsidRPr="004179FA">
        <w:rPr>
          <w:rFonts w:ascii="Arial" w:hAnsi="Arial" w:cs="Arial"/>
          <w:sz w:val="24"/>
          <w:szCs w:val="24"/>
        </w:rPr>
        <w:t xml:space="preserve"> No Dogs</w:t>
      </w:r>
      <w:r w:rsidR="00E84A17" w:rsidRPr="004179FA">
        <w:rPr>
          <w:rFonts w:ascii="Arial" w:hAnsi="Arial" w:cs="Arial"/>
          <w:sz w:val="24"/>
          <w:szCs w:val="24"/>
        </w:rPr>
        <w:t>’</w:t>
      </w:r>
      <w:r w:rsidR="008E1BCD" w:rsidRPr="004179FA">
        <w:rPr>
          <w:rFonts w:ascii="Arial" w:hAnsi="Arial" w:cs="Arial"/>
          <w:sz w:val="24"/>
          <w:szCs w:val="24"/>
        </w:rPr>
        <w:t xml:space="preserve"> appearing at EB, CE and FB. </w:t>
      </w:r>
      <w:r w:rsidR="007F367E" w:rsidRPr="004179FA">
        <w:rPr>
          <w:rFonts w:ascii="Arial" w:hAnsi="Arial" w:cs="Arial"/>
          <w:sz w:val="24"/>
          <w:szCs w:val="24"/>
        </w:rPr>
        <w:t xml:space="preserve">There is considerable inconsistency as to when these signs first appeared. </w:t>
      </w:r>
      <w:r w:rsidR="002E6846" w:rsidRPr="004179FA">
        <w:rPr>
          <w:rFonts w:ascii="Arial" w:hAnsi="Arial" w:cs="Arial"/>
          <w:sz w:val="24"/>
          <w:szCs w:val="24"/>
        </w:rPr>
        <w:t>In his</w:t>
      </w:r>
      <w:r w:rsidR="0071790E" w:rsidRPr="004179FA">
        <w:rPr>
          <w:rFonts w:ascii="Arial" w:hAnsi="Arial" w:cs="Arial"/>
          <w:sz w:val="24"/>
          <w:szCs w:val="24"/>
        </w:rPr>
        <w:t xml:space="preserve"> witness statement</w:t>
      </w:r>
      <w:r w:rsidR="002E6846" w:rsidRPr="004179FA">
        <w:rPr>
          <w:rFonts w:ascii="Arial" w:hAnsi="Arial" w:cs="Arial"/>
          <w:sz w:val="24"/>
          <w:szCs w:val="24"/>
        </w:rPr>
        <w:t>, Mr Pearson indicates that</w:t>
      </w:r>
      <w:r w:rsidR="00853B7C" w:rsidRPr="004179FA">
        <w:rPr>
          <w:rFonts w:ascii="Arial" w:hAnsi="Arial" w:cs="Arial"/>
          <w:sz w:val="24"/>
          <w:szCs w:val="24"/>
        </w:rPr>
        <w:t xml:space="preserve"> these </w:t>
      </w:r>
      <w:r w:rsidR="0071790E" w:rsidRPr="004179FA">
        <w:rPr>
          <w:rFonts w:ascii="Arial" w:hAnsi="Arial" w:cs="Arial"/>
          <w:sz w:val="24"/>
          <w:szCs w:val="24"/>
        </w:rPr>
        <w:t>s</w:t>
      </w:r>
      <w:r w:rsidR="00853B7C" w:rsidRPr="004179FA">
        <w:rPr>
          <w:rFonts w:ascii="Arial" w:hAnsi="Arial" w:cs="Arial"/>
          <w:sz w:val="24"/>
          <w:szCs w:val="24"/>
        </w:rPr>
        <w:t xml:space="preserve">igns appeared on the route in approximately 2019/2020, adding that they appeared </w:t>
      </w:r>
      <w:r w:rsidR="00C960C0" w:rsidRPr="004179FA">
        <w:rPr>
          <w:rFonts w:ascii="Arial" w:hAnsi="Arial" w:cs="Arial"/>
          <w:sz w:val="24"/>
          <w:szCs w:val="24"/>
        </w:rPr>
        <w:t>“</w:t>
      </w:r>
      <w:r w:rsidR="00853B7C" w:rsidRPr="004179FA">
        <w:rPr>
          <w:rFonts w:ascii="Arial" w:hAnsi="Arial" w:cs="Arial"/>
          <w:sz w:val="24"/>
          <w:szCs w:val="24"/>
        </w:rPr>
        <w:t>just before the pandemic</w:t>
      </w:r>
      <w:r w:rsidR="00C960C0" w:rsidRPr="004179FA">
        <w:rPr>
          <w:rFonts w:ascii="Arial" w:hAnsi="Arial" w:cs="Arial"/>
          <w:sz w:val="24"/>
          <w:szCs w:val="24"/>
        </w:rPr>
        <w:t>”</w:t>
      </w:r>
      <w:r w:rsidR="003E46D7" w:rsidRPr="004179FA">
        <w:rPr>
          <w:rFonts w:ascii="Arial" w:hAnsi="Arial" w:cs="Arial"/>
          <w:sz w:val="24"/>
          <w:szCs w:val="24"/>
        </w:rPr>
        <w:t xml:space="preserve">. </w:t>
      </w:r>
      <w:r w:rsidR="00DF32FF" w:rsidRPr="004179FA">
        <w:rPr>
          <w:rFonts w:ascii="Arial" w:hAnsi="Arial" w:cs="Arial"/>
          <w:sz w:val="24"/>
          <w:szCs w:val="24"/>
        </w:rPr>
        <w:t xml:space="preserve">This accords with </w:t>
      </w:r>
      <w:r w:rsidR="00E90B08" w:rsidRPr="004179FA">
        <w:rPr>
          <w:rFonts w:ascii="Arial" w:hAnsi="Arial" w:cs="Arial"/>
          <w:sz w:val="24"/>
          <w:szCs w:val="24"/>
        </w:rPr>
        <w:t>the evidence of M</w:t>
      </w:r>
      <w:r w:rsidR="00D820FA" w:rsidRPr="004179FA">
        <w:rPr>
          <w:rFonts w:ascii="Arial" w:hAnsi="Arial" w:cs="Arial"/>
          <w:sz w:val="24"/>
          <w:szCs w:val="24"/>
        </w:rPr>
        <w:t>r</w:t>
      </w:r>
      <w:r w:rsidR="00E90B08" w:rsidRPr="004179FA">
        <w:rPr>
          <w:rFonts w:ascii="Arial" w:hAnsi="Arial" w:cs="Arial"/>
          <w:sz w:val="24"/>
          <w:szCs w:val="24"/>
        </w:rPr>
        <w:t xml:space="preserve"> Thompson, who similarly recalls that </w:t>
      </w:r>
      <w:r w:rsidR="00E000BC" w:rsidRPr="004179FA">
        <w:rPr>
          <w:rFonts w:ascii="Arial" w:hAnsi="Arial" w:cs="Arial"/>
          <w:sz w:val="24"/>
          <w:szCs w:val="24"/>
        </w:rPr>
        <w:t>boundary stones were used as signs</w:t>
      </w:r>
      <w:r w:rsidR="00FE7479" w:rsidRPr="004179FA">
        <w:rPr>
          <w:rFonts w:ascii="Arial" w:hAnsi="Arial" w:cs="Arial"/>
          <w:sz w:val="24"/>
          <w:szCs w:val="24"/>
        </w:rPr>
        <w:t xml:space="preserve"> saying </w:t>
      </w:r>
      <w:r w:rsidR="00E06B47" w:rsidRPr="004179FA">
        <w:rPr>
          <w:rFonts w:ascii="Arial" w:hAnsi="Arial" w:cs="Arial"/>
          <w:sz w:val="24"/>
          <w:szCs w:val="24"/>
        </w:rPr>
        <w:t>‘</w:t>
      </w:r>
      <w:r w:rsidR="00FE7479" w:rsidRPr="004179FA">
        <w:rPr>
          <w:rFonts w:ascii="Arial" w:hAnsi="Arial" w:cs="Arial"/>
          <w:sz w:val="24"/>
          <w:szCs w:val="24"/>
        </w:rPr>
        <w:t>No Dogs No bikes</w:t>
      </w:r>
      <w:r w:rsidR="00E06B47" w:rsidRPr="004179FA">
        <w:rPr>
          <w:rFonts w:ascii="Arial" w:hAnsi="Arial" w:cs="Arial"/>
          <w:sz w:val="24"/>
          <w:szCs w:val="24"/>
        </w:rPr>
        <w:t xml:space="preserve">’. </w:t>
      </w:r>
      <w:r w:rsidR="001B32B3" w:rsidRPr="004179FA">
        <w:rPr>
          <w:rFonts w:ascii="Arial" w:hAnsi="Arial" w:cs="Arial"/>
          <w:sz w:val="24"/>
          <w:szCs w:val="24"/>
        </w:rPr>
        <w:t xml:space="preserve">According to Mr Thompson, </w:t>
      </w:r>
      <w:r w:rsidR="004C06DA" w:rsidRPr="004179FA">
        <w:rPr>
          <w:rFonts w:ascii="Arial" w:hAnsi="Arial" w:cs="Arial"/>
          <w:sz w:val="24"/>
          <w:szCs w:val="24"/>
        </w:rPr>
        <w:t>t</w:t>
      </w:r>
      <w:r w:rsidR="00E06B47" w:rsidRPr="004179FA">
        <w:rPr>
          <w:rFonts w:ascii="Arial" w:hAnsi="Arial" w:cs="Arial"/>
          <w:sz w:val="24"/>
          <w:szCs w:val="24"/>
        </w:rPr>
        <w:t xml:space="preserve">his </w:t>
      </w:r>
      <w:r w:rsidR="004C06DA" w:rsidRPr="004179FA">
        <w:rPr>
          <w:rFonts w:ascii="Arial" w:hAnsi="Arial" w:cs="Arial"/>
          <w:sz w:val="24"/>
          <w:szCs w:val="24"/>
        </w:rPr>
        <w:t xml:space="preserve">sign </w:t>
      </w:r>
      <w:r w:rsidR="00FE7479" w:rsidRPr="004179FA">
        <w:rPr>
          <w:rFonts w:ascii="Arial" w:hAnsi="Arial" w:cs="Arial"/>
          <w:sz w:val="24"/>
          <w:szCs w:val="24"/>
        </w:rPr>
        <w:t xml:space="preserve">appeared </w:t>
      </w:r>
      <w:r w:rsidR="004C06DA" w:rsidRPr="004179FA">
        <w:rPr>
          <w:rFonts w:ascii="Arial" w:hAnsi="Arial" w:cs="Arial"/>
          <w:sz w:val="24"/>
          <w:szCs w:val="24"/>
        </w:rPr>
        <w:t>at Red</w:t>
      </w:r>
      <w:r w:rsidR="00C0234A" w:rsidRPr="004179FA">
        <w:rPr>
          <w:rFonts w:ascii="Arial" w:hAnsi="Arial" w:cs="Arial"/>
          <w:sz w:val="24"/>
          <w:szCs w:val="24"/>
        </w:rPr>
        <w:t xml:space="preserve"> Way, close to EA</w:t>
      </w:r>
      <w:r w:rsidR="0055342B" w:rsidRPr="004179FA">
        <w:rPr>
          <w:rFonts w:ascii="Arial" w:hAnsi="Arial" w:cs="Arial"/>
          <w:sz w:val="24"/>
          <w:szCs w:val="24"/>
        </w:rPr>
        <w:t xml:space="preserve">, </w:t>
      </w:r>
      <w:r w:rsidR="001B32B3" w:rsidRPr="004179FA">
        <w:rPr>
          <w:rFonts w:ascii="Arial" w:hAnsi="Arial" w:cs="Arial"/>
          <w:sz w:val="24"/>
          <w:szCs w:val="24"/>
        </w:rPr>
        <w:t>after</w:t>
      </w:r>
      <w:r w:rsidR="0055342B" w:rsidRPr="004179FA">
        <w:rPr>
          <w:rFonts w:ascii="Arial" w:hAnsi="Arial" w:cs="Arial"/>
          <w:sz w:val="24"/>
          <w:szCs w:val="24"/>
        </w:rPr>
        <w:t xml:space="preserve"> the Coronavirus </w:t>
      </w:r>
      <w:r w:rsidR="004C06DA" w:rsidRPr="004179FA">
        <w:rPr>
          <w:rFonts w:ascii="Arial" w:hAnsi="Arial" w:cs="Arial"/>
          <w:sz w:val="24"/>
          <w:szCs w:val="24"/>
        </w:rPr>
        <w:t>pandemic</w:t>
      </w:r>
      <w:r w:rsidR="0055342B" w:rsidRPr="004179FA">
        <w:rPr>
          <w:rFonts w:ascii="Arial" w:hAnsi="Arial" w:cs="Arial"/>
          <w:sz w:val="24"/>
          <w:szCs w:val="24"/>
        </w:rPr>
        <w:t>.</w:t>
      </w:r>
    </w:p>
    <w:p w14:paraId="65026E91" w14:textId="77777777" w:rsidR="00B1761A" w:rsidRDefault="009C3CCB" w:rsidP="00B1761A">
      <w:pPr>
        <w:pStyle w:val="Style1"/>
        <w:rPr>
          <w:rFonts w:ascii="Arial" w:hAnsi="Arial" w:cs="Arial"/>
          <w:sz w:val="24"/>
          <w:szCs w:val="24"/>
        </w:rPr>
      </w:pPr>
      <w:r w:rsidRPr="004179FA">
        <w:rPr>
          <w:rFonts w:ascii="Arial" w:hAnsi="Arial" w:cs="Arial"/>
          <w:sz w:val="24"/>
          <w:szCs w:val="24"/>
        </w:rPr>
        <w:t xml:space="preserve">In his evidence, Mr </w:t>
      </w:r>
      <w:r w:rsidR="001940DC">
        <w:rPr>
          <w:rFonts w:ascii="Arial" w:hAnsi="Arial" w:cs="Arial"/>
          <w:sz w:val="24"/>
          <w:szCs w:val="24"/>
        </w:rPr>
        <w:t xml:space="preserve">Graham </w:t>
      </w:r>
      <w:r w:rsidRPr="004179FA">
        <w:rPr>
          <w:rFonts w:ascii="Arial" w:hAnsi="Arial" w:cs="Arial"/>
          <w:sz w:val="24"/>
          <w:szCs w:val="24"/>
        </w:rPr>
        <w:t xml:space="preserve">Calvert recalls these signs but </w:t>
      </w:r>
      <w:r w:rsidR="005F66F1" w:rsidRPr="004179FA">
        <w:rPr>
          <w:rFonts w:ascii="Arial" w:hAnsi="Arial" w:cs="Arial"/>
          <w:sz w:val="24"/>
          <w:szCs w:val="24"/>
        </w:rPr>
        <w:t xml:space="preserve">was </w:t>
      </w:r>
      <w:r w:rsidR="008B5477" w:rsidRPr="004179FA">
        <w:rPr>
          <w:rFonts w:ascii="Arial" w:hAnsi="Arial" w:cs="Arial"/>
          <w:sz w:val="24"/>
          <w:szCs w:val="24"/>
        </w:rPr>
        <w:t xml:space="preserve">not sure when </w:t>
      </w:r>
      <w:r w:rsidR="005F66F1" w:rsidRPr="004179FA">
        <w:rPr>
          <w:rFonts w:ascii="Arial" w:hAnsi="Arial" w:cs="Arial"/>
          <w:sz w:val="24"/>
          <w:szCs w:val="24"/>
        </w:rPr>
        <w:t>they</w:t>
      </w:r>
      <w:r w:rsidR="008B5477" w:rsidRPr="004179FA">
        <w:rPr>
          <w:rFonts w:ascii="Arial" w:hAnsi="Arial" w:cs="Arial"/>
          <w:sz w:val="24"/>
          <w:szCs w:val="24"/>
        </w:rPr>
        <w:t xml:space="preserve"> appeared</w:t>
      </w:r>
      <w:r w:rsidR="005F66F1" w:rsidRPr="004179FA">
        <w:rPr>
          <w:rFonts w:ascii="Arial" w:hAnsi="Arial" w:cs="Arial"/>
          <w:sz w:val="24"/>
          <w:szCs w:val="24"/>
        </w:rPr>
        <w:t>, adding th</w:t>
      </w:r>
      <w:r w:rsidR="00F51223" w:rsidRPr="004179FA">
        <w:rPr>
          <w:rFonts w:ascii="Arial" w:hAnsi="Arial" w:cs="Arial"/>
          <w:sz w:val="24"/>
          <w:szCs w:val="24"/>
        </w:rPr>
        <w:t xml:space="preserve">at </w:t>
      </w:r>
      <w:r w:rsidR="008B5477" w:rsidRPr="004179FA">
        <w:rPr>
          <w:rFonts w:ascii="Arial" w:hAnsi="Arial" w:cs="Arial"/>
          <w:sz w:val="24"/>
          <w:szCs w:val="24"/>
        </w:rPr>
        <w:t xml:space="preserve">the signs didn't stop </w:t>
      </w:r>
      <w:r w:rsidR="00F51223" w:rsidRPr="004179FA">
        <w:rPr>
          <w:rFonts w:ascii="Arial" w:hAnsi="Arial" w:cs="Arial"/>
          <w:sz w:val="24"/>
          <w:szCs w:val="24"/>
        </w:rPr>
        <w:t>him</w:t>
      </w:r>
      <w:r w:rsidR="008B5477" w:rsidRPr="004179FA">
        <w:rPr>
          <w:rFonts w:ascii="Arial" w:hAnsi="Arial" w:cs="Arial"/>
          <w:sz w:val="24"/>
          <w:szCs w:val="24"/>
        </w:rPr>
        <w:t xml:space="preserve"> from using the route.</w:t>
      </w:r>
      <w:r w:rsidR="001A464E" w:rsidRPr="004179FA">
        <w:rPr>
          <w:rFonts w:ascii="Arial" w:hAnsi="Arial" w:cs="Arial"/>
          <w:sz w:val="24"/>
          <w:szCs w:val="24"/>
        </w:rPr>
        <w:t xml:space="preserve"> Mr </w:t>
      </w:r>
      <w:r w:rsidR="001940DC">
        <w:rPr>
          <w:rFonts w:ascii="Arial" w:hAnsi="Arial" w:cs="Arial"/>
          <w:sz w:val="24"/>
          <w:szCs w:val="24"/>
        </w:rPr>
        <w:t xml:space="preserve">Alan </w:t>
      </w:r>
      <w:r w:rsidR="001A464E" w:rsidRPr="004179FA">
        <w:rPr>
          <w:rFonts w:ascii="Arial" w:hAnsi="Arial" w:cs="Arial"/>
          <w:sz w:val="24"/>
          <w:szCs w:val="24"/>
        </w:rPr>
        <w:t xml:space="preserve">Rutter recalls a sign </w:t>
      </w:r>
      <w:r w:rsidR="008856D4" w:rsidRPr="004179FA">
        <w:rPr>
          <w:rFonts w:ascii="Arial" w:hAnsi="Arial" w:cs="Arial"/>
          <w:sz w:val="24"/>
          <w:szCs w:val="24"/>
        </w:rPr>
        <w:t>near the Shooting House (</w:t>
      </w:r>
      <w:r w:rsidR="001A464E" w:rsidRPr="004179FA">
        <w:rPr>
          <w:rFonts w:ascii="Arial" w:hAnsi="Arial" w:cs="Arial"/>
          <w:sz w:val="24"/>
          <w:szCs w:val="24"/>
        </w:rPr>
        <w:t>a</w:t>
      </w:r>
      <w:r w:rsidR="00A43F29" w:rsidRPr="004179FA">
        <w:rPr>
          <w:rFonts w:ascii="Arial" w:hAnsi="Arial" w:cs="Arial"/>
          <w:sz w:val="24"/>
          <w:szCs w:val="24"/>
        </w:rPr>
        <w:t>t CE</w:t>
      </w:r>
      <w:r w:rsidR="003D73C2" w:rsidRPr="004179FA">
        <w:rPr>
          <w:rFonts w:ascii="Arial" w:hAnsi="Arial" w:cs="Arial"/>
          <w:sz w:val="24"/>
          <w:szCs w:val="24"/>
        </w:rPr>
        <w:t xml:space="preserve">) saying </w:t>
      </w:r>
      <w:r w:rsidR="003A497F" w:rsidRPr="004179FA">
        <w:rPr>
          <w:rFonts w:ascii="Arial" w:hAnsi="Arial" w:cs="Arial"/>
          <w:sz w:val="24"/>
          <w:szCs w:val="24"/>
        </w:rPr>
        <w:t xml:space="preserve">‘No Bikes No </w:t>
      </w:r>
      <w:r w:rsidR="006D4151" w:rsidRPr="004179FA">
        <w:rPr>
          <w:rFonts w:ascii="Arial" w:hAnsi="Arial" w:cs="Arial"/>
          <w:sz w:val="24"/>
          <w:szCs w:val="24"/>
        </w:rPr>
        <w:t>Dogs</w:t>
      </w:r>
      <w:r w:rsidR="003A497F" w:rsidRPr="004179FA">
        <w:rPr>
          <w:rFonts w:ascii="Arial" w:hAnsi="Arial" w:cs="Arial"/>
          <w:sz w:val="24"/>
          <w:szCs w:val="24"/>
        </w:rPr>
        <w:t xml:space="preserve"> No </w:t>
      </w:r>
      <w:r w:rsidR="006D4151" w:rsidRPr="004179FA">
        <w:rPr>
          <w:rFonts w:ascii="Arial" w:hAnsi="Arial" w:cs="Arial"/>
          <w:sz w:val="24"/>
          <w:szCs w:val="24"/>
        </w:rPr>
        <w:t>H</w:t>
      </w:r>
      <w:r w:rsidR="003A497F" w:rsidRPr="004179FA">
        <w:rPr>
          <w:rFonts w:ascii="Arial" w:hAnsi="Arial" w:cs="Arial"/>
          <w:sz w:val="24"/>
          <w:szCs w:val="24"/>
        </w:rPr>
        <w:t>orses</w:t>
      </w:r>
      <w:r w:rsidR="000D205E" w:rsidRPr="004179FA">
        <w:rPr>
          <w:rFonts w:ascii="Arial" w:hAnsi="Arial" w:cs="Arial"/>
          <w:sz w:val="24"/>
          <w:szCs w:val="24"/>
        </w:rPr>
        <w:t>’ b</w:t>
      </w:r>
      <w:r w:rsidR="003D73C2" w:rsidRPr="004179FA">
        <w:rPr>
          <w:rFonts w:ascii="Arial" w:hAnsi="Arial" w:cs="Arial"/>
          <w:sz w:val="24"/>
          <w:szCs w:val="24"/>
        </w:rPr>
        <w:t xml:space="preserve">ut </w:t>
      </w:r>
      <w:r w:rsidR="00053CF5" w:rsidRPr="004179FA">
        <w:rPr>
          <w:rFonts w:ascii="Arial" w:hAnsi="Arial" w:cs="Arial"/>
          <w:sz w:val="24"/>
          <w:szCs w:val="24"/>
        </w:rPr>
        <w:t xml:space="preserve">could not be sure when it </w:t>
      </w:r>
      <w:r w:rsidR="00B1761A">
        <w:rPr>
          <w:rFonts w:ascii="Arial" w:hAnsi="Arial" w:cs="Arial"/>
          <w:sz w:val="24"/>
          <w:szCs w:val="24"/>
        </w:rPr>
        <w:t xml:space="preserve">first </w:t>
      </w:r>
      <w:r w:rsidR="00053CF5" w:rsidRPr="004179FA">
        <w:rPr>
          <w:rFonts w:ascii="Arial" w:hAnsi="Arial" w:cs="Arial"/>
          <w:sz w:val="24"/>
          <w:szCs w:val="24"/>
        </w:rPr>
        <w:t xml:space="preserve">appeared. He </w:t>
      </w:r>
      <w:r w:rsidR="003D73C2" w:rsidRPr="004179FA">
        <w:rPr>
          <w:rFonts w:ascii="Arial" w:hAnsi="Arial" w:cs="Arial"/>
          <w:sz w:val="24"/>
          <w:szCs w:val="24"/>
        </w:rPr>
        <w:t xml:space="preserve">makes no reference to </w:t>
      </w:r>
      <w:r w:rsidR="000D205E" w:rsidRPr="004179FA">
        <w:rPr>
          <w:rFonts w:ascii="Arial" w:hAnsi="Arial" w:cs="Arial"/>
          <w:sz w:val="24"/>
          <w:szCs w:val="24"/>
        </w:rPr>
        <w:t>signs at</w:t>
      </w:r>
      <w:r w:rsidR="00BF7FB0" w:rsidRPr="004179FA">
        <w:rPr>
          <w:rFonts w:ascii="Arial" w:hAnsi="Arial" w:cs="Arial"/>
          <w:sz w:val="24"/>
          <w:szCs w:val="24"/>
        </w:rPr>
        <w:t xml:space="preserve"> </w:t>
      </w:r>
      <w:r w:rsidR="00FD4492" w:rsidRPr="004179FA">
        <w:rPr>
          <w:rFonts w:ascii="Arial" w:hAnsi="Arial" w:cs="Arial"/>
          <w:sz w:val="24"/>
          <w:szCs w:val="24"/>
        </w:rPr>
        <w:t>EB</w:t>
      </w:r>
      <w:r w:rsidR="00DF5C30" w:rsidRPr="004179FA">
        <w:rPr>
          <w:rFonts w:ascii="Arial" w:hAnsi="Arial" w:cs="Arial"/>
          <w:sz w:val="24"/>
          <w:szCs w:val="24"/>
        </w:rPr>
        <w:t xml:space="preserve"> or FB</w:t>
      </w:r>
      <w:r w:rsidR="00FD4492" w:rsidRPr="004179FA">
        <w:rPr>
          <w:rFonts w:ascii="Arial" w:hAnsi="Arial" w:cs="Arial"/>
          <w:sz w:val="24"/>
          <w:szCs w:val="24"/>
        </w:rPr>
        <w:t>.</w:t>
      </w:r>
      <w:r w:rsidR="00AF2114" w:rsidRPr="004179FA">
        <w:rPr>
          <w:rFonts w:ascii="Arial" w:hAnsi="Arial" w:cs="Arial"/>
          <w:sz w:val="24"/>
          <w:szCs w:val="24"/>
        </w:rPr>
        <w:t xml:space="preserve"> </w:t>
      </w:r>
      <w:r w:rsidR="00040801" w:rsidRPr="004179FA">
        <w:rPr>
          <w:rFonts w:ascii="Arial" w:hAnsi="Arial" w:cs="Arial"/>
          <w:sz w:val="24"/>
          <w:szCs w:val="24"/>
        </w:rPr>
        <w:t>Neither Mr Bo</w:t>
      </w:r>
      <w:r w:rsidR="009F3498" w:rsidRPr="004179FA">
        <w:rPr>
          <w:rFonts w:ascii="Arial" w:hAnsi="Arial" w:cs="Arial"/>
          <w:sz w:val="24"/>
          <w:szCs w:val="24"/>
        </w:rPr>
        <w:t>y</w:t>
      </w:r>
      <w:r w:rsidR="00040801" w:rsidRPr="004179FA">
        <w:rPr>
          <w:rFonts w:ascii="Arial" w:hAnsi="Arial" w:cs="Arial"/>
          <w:sz w:val="24"/>
          <w:szCs w:val="24"/>
        </w:rPr>
        <w:t>le</w:t>
      </w:r>
      <w:r w:rsidR="007B508E" w:rsidRPr="004179FA">
        <w:rPr>
          <w:rFonts w:ascii="Arial" w:hAnsi="Arial" w:cs="Arial"/>
          <w:sz w:val="24"/>
          <w:szCs w:val="24"/>
        </w:rPr>
        <w:t xml:space="preserve">, </w:t>
      </w:r>
      <w:r w:rsidR="00FC4C71" w:rsidRPr="004179FA">
        <w:rPr>
          <w:rFonts w:ascii="Arial" w:hAnsi="Arial" w:cs="Arial"/>
          <w:sz w:val="24"/>
          <w:szCs w:val="24"/>
        </w:rPr>
        <w:t>Mr Brown</w:t>
      </w:r>
      <w:r w:rsidR="00321193" w:rsidRPr="004179FA">
        <w:rPr>
          <w:rFonts w:ascii="Arial" w:hAnsi="Arial" w:cs="Arial"/>
          <w:sz w:val="24"/>
          <w:szCs w:val="24"/>
        </w:rPr>
        <w:t xml:space="preserve">, Ms Hannon nor </w:t>
      </w:r>
      <w:r w:rsidR="00EE455E" w:rsidRPr="004179FA">
        <w:rPr>
          <w:rFonts w:ascii="Arial" w:hAnsi="Arial" w:cs="Arial"/>
          <w:sz w:val="24"/>
          <w:szCs w:val="24"/>
        </w:rPr>
        <w:t>M</w:t>
      </w:r>
      <w:r w:rsidR="007B508E" w:rsidRPr="004179FA">
        <w:rPr>
          <w:rFonts w:ascii="Arial" w:hAnsi="Arial" w:cs="Arial"/>
          <w:sz w:val="24"/>
          <w:szCs w:val="24"/>
        </w:rPr>
        <w:t xml:space="preserve">r </w:t>
      </w:r>
      <w:r w:rsidR="004E7CA6" w:rsidRPr="004179FA">
        <w:rPr>
          <w:rFonts w:ascii="Arial" w:hAnsi="Arial" w:cs="Arial"/>
          <w:sz w:val="24"/>
          <w:szCs w:val="24"/>
        </w:rPr>
        <w:t>v</w:t>
      </w:r>
      <w:r w:rsidR="007B508E" w:rsidRPr="004179FA">
        <w:rPr>
          <w:rFonts w:ascii="Arial" w:hAnsi="Arial" w:cs="Arial"/>
          <w:sz w:val="24"/>
          <w:szCs w:val="24"/>
        </w:rPr>
        <w:t xml:space="preserve">an Geffen </w:t>
      </w:r>
      <w:r w:rsidR="00FC4C71" w:rsidRPr="004179FA">
        <w:rPr>
          <w:rFonts w:ascii="Arial" w:hAnsi="Arial" w:cs="Arial"/>
          <w:sz w:val="24"/>
          <w:szCs w:val="24"/>
        </w:rPr>
        <w:t>recall</w:t>
      </w:r>
      <w:r w:rsidR="00232689" w:rsidRPr="004179FA">
        <w:rPr>
          <w:rFonts w:ascii="Arial" w:hAnsi="Arial" w:cs="Arial"/>
          <w:sz w:val="24"/>
          <w:szCs w:val="24"/>
        </w:rPr>
        <w:t xml:space="preserve"> the</w:t>
      </w:r>
      <w:r w:rsidR="009F3498" w:rsidRPr="004179FA">
        <w:rPr>
          <w:rFonts w:ascii="Arial" w:hAnsi="Arial" w:cs="Arial"/>
          <w:sz w:val="24"/>
          <w:szCs w:val="24"/>
        </w:rPr>
        <w:t>r</w:t>
      </w:r>
      <w:r w:rsidR="00232689" w:rsidRPr="004179FA">
        <w:rPr>
          <w:rFonts w:ascii="Arial" w:hAnsi="Arial" w:cs="Arial"/>
          <w:sz w:val="24"/>
          <w:szCs w:val="24"/>
        </w:rPr>
        <w:t xml:space="preserve">e </w:t>
      </w:r>
      <w:r w:rsidR="009F3498" w:rsidRPr="004179FA">
        <w:rPr>
          <w:rFonts w:ascii="Arial" w:hAnsi="Arial" w:cs="Arial"/>
          <w:sz w:val="24"/>
          <w:szCs w:val="24"/>
        </w:rPr>
        <w:t>being signs on this route.</w:t>
      </w:r>
    </w:p>
    <w:p w14:paraId="33FDEBEA" w14:textId="77777777" w:rsidR="00B1761A" w:rsidRDefault="000A60EE" w:rsidP="00B1761A">
      <w:pPr>
        <w:pStyle w:val="Style1"/>
        <w:rPr>
          <w:rFonts w:ascii="Arial" w:hAnsi="Arial" w:cs="Arial"/>
          <w:sz w:val="24"/>
          <w:szCs w:val="24"/>
        </w:rPr>
      </w:pPr>
      <w:r w:rsidRPr="00B1761A">
        <w:rPr>
          <w:rFonts w:ascii="Arial" w:hAnsi="Arial" w:cs="Arial"/>
          <w:sz w:val="24"/>
          <w:szCs w:val="24"/>
        </w:rPr>
        <w:t xml:space="preserve">In his evidence, Mr Cook asserted that the stone signs at EA and FB were the product of a long process of increased signage across the estate, </w:t>
      </w:r>
      <w:r w:rsidR="00AB7FC7" w:rsidRPr="00B1761A">
        <w:rPr>
          <w:rFonts w:ascii="Arial" w:hAnsi="Arial" w:cs="Arial"/>
          <w:sz w:val="24"/>
          <w:szCs w:val="24"/>
        </w:rPr>
        <w:t>resulting fro</w:t>
      </w:r>
      <w:r w:rsidR="000F38F3" w:rsidRPr="00B1761A">
        <w:rPr>
          <w:rFonts w:ascii="Arial" w:hAnsi="Arial" w:cs="Arial"/>
          <w:sz w:val="24"/>
          <w:szCs w:val="24"/>
        </w:rPr>
        <w:t xml:space="preserve">m earlier signs being repeatedly </w:t>
      </w:r>
      <w:r w:rsidR="00AB7FC7" w:rsidRPr="00B1761A">
        <w:rPr>
          <w:rFonts w:ascii="Arial" w:hAnsi="Arial" w:cs="Arial"/>
          <w:sz w:val="24"/>
          <w:szCs w:val="24"/>
        </w:rPr>
        <w:t>vandalised</w:t>
      </w:r>
      <w:r w:rsidR="000F38F3" w:rsidRPr="00B1761A">
        <w:rPr>
          <w:rFonts w:ascii="Arial" w:hAnsi="Arial" w:cs="Arial"/>
          <w:sz w:val="24"/>
          <w:szCs w:val="24"/>
        </w:rPr>
        <w:t>. There is no meaningful evidence of</w:t>
      </w:r>
      <w:r w:rsidR="0031437C" w:rsidRPr="00B1761A">
        <w:rPr>
          <w:rFonts w:ascii="Arial" w:hAnsi="Arial" w:cs="Arial"/>
          <w:sz w:val="24"/>
          <w:szCs w:val="24"/>
        </w:rPr>
        <w:t xml:space="preserve"> any earlier signs being in place</w:t>
      </w:r>
      <w:r w:rsidR="002A1B0E" w:rsidRPr="00B1761A">
        <w:rPr>
          <w:rFonts w:ascii="Arial" w:hAnsi="Arial" w:cs="Arial"/>
          <w:sz w:val="24"/>
          <w:szCs w:val="24"/>
        </w:rPr>
        <w:t xml:space="preserve">, and the Estate has no record of them being erected. </w:t>
      </w:r>
      <w:r w:rsidRPr="00B1761A">
        <w:rPr>
          <w:rFonts w:ascii="Arial" w:hAnsi="Arial" w:cs="Arial"/>
          <w:sz w:val="24"/>
          <w:szCs w:val="24"/>
        </w:rPr>
        <w:t xml:space="preserve">It seems more likely </w:t>
      </w:r>
      <w:r w:rsidR="00EE5097" w:rsidRPr="00B1761A">
        <w:rPr>
          <w:rFonts w:ascii="Arial" w:hAnsi="Arial" w:cs="Arial"/>
          <w:sz w:val="24"/>
          <w:szCs w:val="24"/>
        </w:rPr>
        <w:t xml:space="preserve">than not </w:t>
      </w:r>
      <w:r w:rsidRPr="00B1761A">
        <w:rPr>
          <w:rFonts w:ascii="Arial" w:hAnsi="Arial" w:cs="Arial"/>
          <w:sz w:val="24"/>
          <w:szCs w:val="24"/>
        </w:rPr>
        <w:t>that any initial signs were replaced with stone</w:t>
      </w:r>
      <w:r w:rsidR="00A71E31" w:rsidRPr="00B1761A">
        <w:rPr>
          <w:rFonts w:ascii="Arial" w:hAnsi="Arial" w:cs="Arial"/>
          <w:sz w:val="24"/>
          <w:szCs w:val="24"/>
        </w:rPr>
        <w:t xml:space="preserve">s </w:t>
      </w:r>
      <w:r w:rsidRPr="00B1761A">
        <w:rPr>
          <w:rFonts w:ascii="Arial" w:hAnsi="Arial" w:cs="Arial"/>
          <w:sz w:val="24"/>
          <w:szCs w:val="24"/>
        </w:rPr>
        <w:t>first placed there after the</w:t>
      </w:r>
      <w:r w:rsidR="0007249D" w:rsidRPr="00B1761A">
        <w:rPr>
          <w:rFonts w:ascii="Arial" w:hAnsi="Arial" w:cs="Arial"/>
          <w:sz w:val="24"/>
          <w:szCs w:val="24"/>
        </w:rPr>
        <w:t xml:space="preserve"> </w:t>
      </w:r>
      <w:r w:rsidRPr="00B1761A">
        <w:rPr>
          <w:rFonts w:ascii="Arial" w:hAnsi="Arial" w:cs="Arial"/>
          <w:sz w:val="24"/>
          <w:szCs w:val="24"/>
        </w:rPr>
        <w:t>2016 dates of challenge</w:t>
      </w:r>
      <w:r w:rsidR="00D47795" w:rsidRPr="00B1761A">
        <w:rPr>
          <w:rFonts w:ascii="Arial" w:hAnsi="Arial" w:cs="Arial"/>
          <w:sz w:val="24"/>
          <w:szCs w:val="24"/>
        </w:rPr>
        <w:t xml:space="preserve">. This would explain why </w:t>
      </w:r>
      <w:r w:rsidR="0010421E" w:rsidRPr="00B1761A">
        <w:rPr>
          <w:rFonts w:ascii="Arial" w:hAnsi="Arial" w:cs="Arial"/>
          <w:sz w:val="24"/>
          <w:szCs w:val="24"/>
        </w:rPr>
        <w:t xml:space="preserve">some users had no recollection of signs in this location, whilst other recalled that these signs only appeared </w:t>
      </w:r>
      <w:r w:rsidR="00B12AF6" w:rsidRPr="00B1761A">
        <w:rPr>
          <w:rFonts w:ascii="Arial" w:hAnsi="Arial" w:cs="Arial"/>
          <w:sz w:val="24"/>
          <w:szCs w:val="24"/>
        </w:rPr>
        <w:t xml:space="preserve">after the Coronavirus pandemic. </w:t>
      </w:r>
      <w:r w:rsidRPr="00B1761A">
        <w:rPr>
          <w:rFonts w:ascii="Arial" w:hAnsi="Arial" w:cs="Arial"/>
          <w:sz w:val="24"/>
          <w:szCs w:val="24"/>
        </w:rPr>
        <w:t xml:space="preserve"> </w:t>
      </w:r>
      <w:r w:rsidR="00433B6A" w:rsidRPr="00B1761A">
        <w:rPr>
          <w:rFonts w:ascii="Arial" w:hAnsi="Arial" w:cs="Arial"/>
          <w:sz w:val="24"/>
          <w:szCs w:val="24"/>
        </w:rPr>
        <w:t xml:space="preserve">In any event, </w:t>
      </w:r>
      <w:r w:rsidR="00A0057B" w:rsidRPr="00B1761A">
        <w:rPr>
          <w:rFonts w:ascii="Arial" w:hAnsi="Arial" w:cs="Arial"/>
          <w:sz w:val="24"/>
          <w:szCs w:val="24"/>
        </w:rPr>
        <w:t xml:space="preserve">it is evident that any earlier signs that were replaced by the stone signs were wholly ineffective in </w:t>
      </w:r>
      <w:r w:rsidR="0073552B" w:rsidRPr="00B1761A">
        <w:rPr>
          <w:rFonts w:ascii="Arial" w:hAnsi="Arial" w:cs="Arial"/>
          <w:sz w:val="24"/>
          <w:szCs w:val="24"/>
        </w:rPr>
        <w:t>communicating t</w:t>
      </w:r>
      <w:r w:rsidR="00751211" w:rsidRPr="00B1761A">
        <w:rPr>
          <w:rFonts w:ascii="Arial" w:hAnsi="Arial" w:cs="Arial"/>
          <w:sz w:val="24"/>
          <w:szCs w:val="24"/>
        </w:rPr>
        <w:t>o the public that the landowner did not intend to dedicate this route.</w:t>
      </w:r>
      <w:r w:rsidR="00A0057B" w:rsidRPr="00B1761A">
        <w:rPr>
          <w:rFonts w:ascii="Arial" w:hAnsi="Arial" w:cs="Arial"/>
          <w:sz w:val="24"/>
          <w:szCs w:val="24"/>
        </w:rPr>
        <w:t xml:space="preserve">  </w:t>
      </w:r>
      <w:r w:rsidR="002F459F" w:rsidRPr="00B1761A">
        <w:rPr>
          <w:rFonts w:ascii="Arial" w:hAnsi="Arial" w:cs="Arial"/>
          <w:sz w:val="24"/>
          <w:szCs w:val="24"/>
        </w:rPr>
        <w:t xml:space="preserve">I will therefore </w:t>
      </w:r>
      <w:r w:rsidR="00BA41A3" w:rsidRPr="00B1761A">
        <w:rPr>
          <w:rFonts w:ascii="Arial" w:hAnsi="Arial" w:cs="Arial"/>
          <w:sz w:val="24"/>
          <w:szCs w:val="24"/>
        </w:rPr>
        <w:t xml:space="preserve">take </w:t>
      </w:r>
      <w:r w:rsidR="00D9195A" w:rsidRPr="00B1761A">
        <w:rPr>
          <w:rFonts w:ascii="Arial" w:hAnsi="Arial" w:cs="Arial"/>
          <w:sz w:val="24"/>
          <w:szCs w:val="24"/>
        </w:rPr>
        <w:t>2016 as being the date on which the use of this route was first brought into question.</w:t>
      </w:r>
    </w:p>
    <w:p w14:paraId="23DAF9D8" w14:textId="77777777" w:rsidR="003067F4" w:rsidRDefault="005E30BC" w:rsidP="003067F4">
      <w:pPr>
        <w:pStyle w:val="Style1"/>
        <w:rPr>
          <w:rFonts w:ascii="Arial" w:hAnsi="Arial" w:cs="Arial"/>
          <w:sz w:val="24"/>
          <w:szCs w:val="24"/>
        </w:rPr>
      </w:pPr>
      <w:r w:rsidRPr="00B1761A">
        <w:rPr>
          <w:rFonts w:ascii="Arial" w:hAnsi="Arial" w:cs="Arial"/>
          <w:sz w:val="24"/>
          <w:szCs w:val="24"/>
        </w:rPr>
        <w:t xml:space="preserve">There was much </w:t>
      </w:r>
      <w:r w:rsidR="00B27D76" w:rsidRPr="00B1761A">
        <w:rPr>
          <w:rFonts w:ascii="Arial" w:hAnsi="Arial" w:cs="Arial"/>
          <w:sz w:val="24"/>
          <w:szCs w:val="24"/>
        </w:rPr>
        <w:t>dispute</w:t>
      </w:r>
      <w:r w:rsidR="00CE60A6" w:rsidRPr="00B1761A">
        <w:rPr>
          <w:rFonts w:ascii="Arial" w:hAnsi="Arial" w:cs="Arial"/>
          <w:sz w:val="24"/>
          <w:szCs w:val="24"/>
        </w:rPr>
        <w:t xml:space="preserve"> at the Inquiry in relation to the significance of a bench in the vicinity of </w:t>
      </w:r>
      <w:r w:rsidR="00B27D76" w:rsidRPr="00B1761A">
        <w:rPr>
          <w:rFonts w:ascii="Arial" w:hAnsi="Arial" w:cs="Arial"/>
          <w:sz w:val="24"/>
          <w:szCs w:val="24"/>
        </w:rPr>
        <w:t xml:space="preserve">ED. </w:t>
      </w:r>
      <w:r w:rsidR="00B1761A">
        <w:rPr>
          <w:rFonts w:ascii="Arial" w:hAnsi="Arial" w:cs="Arial"/>
          <w:sz w:val="24"/>
          <w:szCs w:val="24"/>
        </w:rPr>
        <w:t>NYCC</w:t>
      </w:r>
      <w:r w:rsidR="00FA499D" w:rsidRPr="00B1761A">
        <w:rPr>
          <w:rFonts w:ascii="Arial" w:hAnsi="Arial" w:cs="Arial"/>
          <w:sz w:val="24"/>
          <w:szCs w:val="24"/>
        </w:rPr>
        <w:t xml:space="preserve"> considers that </w:t>
      </w:r>
      <w:r w:rsidR="002D7B2D" w:rsidRPr="00B1761A">
        <w:rPr>
          <w:rFonts w:ascii="Arial" w:hAnsi="Arial" w:cs="Arial"/>
          <w:sz w:val="24"/>
          <w:szCs w:val="24"/>
        </w:rPr>
        <w:t>the bench</w:t>
      </w:r>
      <w:r w:rsidR="00D57754" w:rsidRPr="00B1761A">
        <w:rPr>
          <w:rFonts w:ascii="Arial" w:hAnsi="Arial" w:cs="Arial"/>
          <w:sz w:val="24"/>
          <w:szCs w:val="24"/>
        </w:rPr>
        <w:t xml:space="preserve"> is</w:t>
      </w:r>
      <w:r w:rsidR="00FA499D" w:rsidRPr="00B1761A">
        <w:rPr>
          <w:rFonts w:ascii="Arial" w:hAnsi="Arial" w:cs="Arial"/>
          <w:sz w:val="24"/>
          <w:szCs w:val="24"/>
        </w:rPr>
        <w:t xml:space="preserve"> </w:t>
      </w:r>
      <w:r w:rsidR="002D7B2D" w:rsidRPr="00B1761A">
        <w:rPr>
          <w:rFonts w:ascii="Arial" w:hAnsi="Arial" w:cs="Arial"/>
          <w:sz w:val="24"/>
          <w:szCs w:val="24"/>
        </w:rPr>
        <w:t>clear evidence of intention to dedicate</w:t>
      </w:r>
      <w:r w:rsidR="00FA499D" w:rsidRPr="00B1761A">
        <w:rPr>
          <w:rFonts w:ascii="Arial" w:hAnsi="Arial" w:cs="Arial"/>
          <w:sz w:val="24"/>
          <w:szCs w:val="24"/>
        </w:rPr>
        <w:t>, it being</w:t>
      </w:r>
      <w:r w:rsidR="00372055" w:rsidRPr="00B1761A">
        <w:rPr>
          <w:rFonts w:ascii="Arial" w:hAnsi="Arial" w:cs="Arial"/>
          <w:sz w:val="24"/>
          <w:szCs w:val="24"/>
        </w:rPr>
        <w:t xml:space="preserve"> </w:t>
      </w:r>
      <w:r w:rsidR="00FA499D" w:rsidRPr="00B1761A">
        <w:rPr>
          <w:rFonts w:ascii="Arial" w:hAnsi="Arial" w:cs="Arial"/>
          <w:sz w:val="24"/>
          <w:szCs w:val="24"/>
        </w:rPr>
        <w:t>illogical to suggest that there was no anticipation of public use</w:t>
      </w:r>
      <w:r w:rsidR="002D7B2D" w:rsidRPr="00B1761A">
        <w:rPr>
          <w:rFonts w:ascii="Arial" w:hAnsi="Arial" w:cs="Arial"/>
          <w:sz w:val="24"/>
          <w:szCs w:val="24"/>
        </w:rPr>
        <w:t xml:space="preserve">. </w:t>
      </w:r>
      <w:r w:rsidR="003067F4">
        <w:rPr>
          <w:rFonts w:ascii="Arial" w:hAnsi="Arial" w:cs="Arial"/>
          <w:sz w:val="24"/>
          <w:szCs w:val="24"/>
        </w:rPr>
        <w:t>NYCC</w:t>
      </w:r>
      <w:r w:rsidR="00226097" w:rsidRPr="00B1761A">
        <w:rPr>
          <w:rFonts w:ascii="Arial" w:hAnsi="Arial" w:cs="Arial"/>
          <w:sz w:val="24"/>
          <w:szCs w:val="24"/>
        </w:rPr>
        <w:t xml:space="preserve"> also notes that </w:t>
      </w:r>
      <w:r w:rsidR="00063A1A" w:rsidRPr="00B1761A">
        <w:rPr>
          <w:rFonts w:ascii="Arial" w:hAnsi="Arial" w:cs="Arial"/>
          <w:sz w:val="24"/>
          <w:szCs w:val="24"/>
        </w:rPr>
        <w:t>the plaque to the hiker was put up without permission</w:t>
      </w:r>
      <w:r w:rsidR="00226097" w:rsidRPr="00B1761A">
        <w:rPr>
          <w:rFonts w:ascii="Arial" w:hAnsi="Arial" w:cs="Arial"/>
          <w:sz w:val="24"/>
          <w:szCs w:val="24"/>
        </w:rPr>
        <w:t xml:space="preserve"> an</w:t>
      </w:r>
      <w:r w:rsidR="00302779" w:rsidRPr="00B1761A">
        <w:rPr>
          <w:rFonts w:ascii="Arial" w:hAnsi="Arial" w:cs="Arial"/>
          <w:sz w:val="24"/>
          <w:szCs w:val="24"/>
        </w:rPr>
        <w:t xml:space="preserve">d </w:t>
      </w:r>
      <w:r w:rsidR="00226097" w:rsidRPr="00B1761A">
        <w:rPr>
          <w:rFonts w:ascii="Arial" w:hAnsi="Arial" w:cs="Arial"/>
          <w:sz w:val="24"/>
          <w:szCs w:val="24"/>
        </w:rPr>
        <w:t>suggest</w:t>
      </w:r>
      <w:r w:rsidR="00302779" w:rsidRPr="00B1761A">
        <w:rPr>
          <w:rFonts w:ascii="Arial" w:hAnsi="Arial" w:cs="Arial"/>
          <w:sz w:val="24"/>
          <w:szCs w:val="24"/>
        </w:rPr>
        <w:t>s</w:t>
      </w:r>
      <w:r w:rsidR="00226097" w:rsidRPr="00B1761A">
        <w:rPr>
          <w:rFonts w:ascii="Arial" w:hAnsi="Arial" w:cs="Arial"/>
          <w:sz w:val="24"/>
          <w:szCs w:val="24"/>
        </w:rPr>
        <w:t xml:space="preserve"> that</w:t>
      </w:r>
      <w:r w:rsidR="00063A1A" w:rsidRPr="00B1761A">
        <w:rPr>
          <w:rFonts w:ascii="Arial" w:hAnsi="Arial" w:cs="Arial"/>
          <w:sz w:val="24"/>
          <w:szCs w:val="24"/>
        </w:rPr>
        <w:t xml:space="preserve"> the fact that it was not removed </w:t>
      </w:r>
      <w:r w:rsidR="00F744FB" w:rsidRPr="00B1761A">
        <w:rPr>
          <w:rFonts w:ascii="Arial" w:hAnsi="Arial" w:cs="Arial"/>
          <w:sz w:val="24"/>
          <w:szCs w:val="24"/>
        </w:rPr>
        <w:t>indicates an</w:t>
      </w:r>
      <w:r w:rsidR="00063A1A" w:rsidRPr="00B1761A">
        <w:rPr>
          <w:rFonts w:ascii="Arial" w:hAnsi="Arial" w:cs="Arial"/>
          <w:sz w:val="24"/>
          <w:szCs w:val="24"/>
        </w:rPr>
        <w:t xml:space="preserve"> intention to dedicate the route for the public to enjoy</w:t>
      </w:r>
      <w:r w:rsidR="00F744FB" w:rsidRPr="00B1761A">
        <w:rPr>
          <w:rFonts w:ascii="Arial" w:hAnsi="Arial" w:cs="Arial"/>
          <w:sz w:val="24"/>
          <w:szCs w:val="24"/>
        </w:rPr>
        <w:t>.</w:t>
      </w:r>
      <w:r w:rsidR="0047679D" w:rsidRPr="00B1761A">
        <w:rPr>
          <w:rFonts w:ascii="Arial" w:hAnsi="Arial" w:cs="Arial"/>
          <w:sz w:val="24"/>
          <w:szCs w:val="24"/>
        </w:rPr>
        <w:t xml:space="preserve"> </w:t>
      </w:r>
    </w:p>
    <w:p w14:paraId="7CAAB0DF" w14:textId="77777777" w:rsidR="003067F4" w:rsidRDefault="00F744FB" w:rsidP="003067F4">
      <w:pPr>
        <w:pStyle w:val="Style1"/>
        <w:rPr>
          <w:rFonts w:ascii="Arial" w:hAnsi="Arial" w:cs="Arial"/>
          <w:sz w:val="24"/>
          <w:szCs w:val="24"/>
        </w:rPr>
      </w:pPr>
      <w:r w:rsidRPr="003067F4">
        <w:rPr>
          <w:rFonts w:ascii="Arial" w:hAnsi="Arial" w:cs="Arial"/>
          <w:sz w:val="24"/>
          <w:szCs w:val="24"/>
        </w:rPr>
        <w:t xml:space="preserve">In response, </w:t>
      </w:r>
      <w:r w:rsidR="003067F4">
        <w:rPr>
          <w:rFonts w:ascii="Arial" w:hAnsi="Arial" w:cs="Arial"/>
          <w:sz w:val="24"/>
          <w:szCs w:val="24"/>
        </w:rPr>
        <w:t>T</w:t>
      </w:r>
      <w:r w:rsidRPr="003067F4">
        <w:rPr>
          <w:rFonts w:ascii="Arial" w:hAnsi="Arial" w:cs="Arial"/>
          <w:sz w:val="24"/>
          <w:szCs w:val="24"/>
        </w:rPr>
        <w:t xml:space="preserve">he </w:t>
      </w:r>
      <w:r w:rsidR="00DE3DC0" w:rsidRPr="003067F4">
        <w:rPr>
          <w:rFonts w:ascii="Arial" w:hAnsi="Arial" w:cs="Arial"/>
          <w:sz w:val="24"/>
          <w:szCs w:val="24"/>
        </w:rPr>
        <w:t>Estate explained</w:t>
      </w:r>
      <w:r w:rsidR="002D7B2D" w:rsidRPr="003067F4">
        <w:rPr>
          <w:rFonts w:ascii="Arial" w:hAnsi="Arial" w:cs="Arial"/>
          <w:sz w:val="24"/>
          <w:szCs w:val="24"/>
        </w:rPr>
        <w:t xml:space="preserve"> tha</w:t>
      </w:r>
      <w:r w:rsidR="00DE3DC0" w:rsidRPr="003067F4">
        <w:rPr>
          <w:rFonts w:ascii="Arial" w:hAnsi="Arial" w:cs="Arial"/>
          <w:sz w:val="24"/>
          <w:szCs w:val="24"/>
        </w:rPr>
        <w:t xml:space="preserve">t </w:t>
      </w:r>
      <w:r w:rsidR="0043366C" w:rsidRPr="003067F4">
        <w:rPr>
          <w:rFonts w:ascii="Arial" w:hAnsi="Arial" w:cs="Arial"/>
          <w:sz w:val="24"/>
          <w:szCs w:val="24"/>
        </w:rPr>
        <w:t xml:space="preserve">the benches were </w:t>
      </w:r>
      <w:r w:rsidR="002D7B2D" w:rsidRPr="003067F4">
        <w:rPr>
          <w:rFonts w:ascii="Arial" w:hAnsi="Arial" w:cs="Arial"/>
          <w:sz w:val="24"/>
          <w:szCs w:val="24"/>
        </w:rPr>
        <w:t>put in</w:t>
      </w:r>
      <w:r w:rsidR="0043366C" w:rsidRPr="003067F4">
        <w:rPr>
          <w:rFonts w:ascii="Arial" w:hAnsi="Arial" w:cs="Arial"/>
          <w:sz w:val="24"/>
          <w:szCs w:val="24"/>
        </w:rPr>
        <w:t xml:space="preserve"> </w:t>
      </w:r>
      <w:r w:rsidR="002D7B2D" w:rsidRPr="003067F4">
        <w:rPr>
          <w:rFonts w:ascii="Arial" w:hAnsi="Arial" w:cs="Arial"/>
          <w:sz w:val="24"/>
          <w:szCs w:val="24"/>
        </w:rPr>
        <w:t xml:space="preserve">to be used by Lord Ingleby and </w:t>
      </w:r>
      <w:r w:rsidR="0091351E" w:rsidRPr="003067F4">
        <w:rPr>
          <w:rFonts w:ascii="Arial" w:hAnsi="Arial" w:cs="Arial"/>
          <w:sz w:val="24"/>
          <w:szCs w:val="24"/>
        </w:rPr>
        <w:t>his</w:t>
      </w:r>
      <w:r w:rsidR="002D7B2D" w:rsidRPr="003067F4">
        <w:rPr>
          <w:rFonts w:ascii="Arial" w:hAnsi="Arial" w:cs="Arial"/>
          <w:sz w:val="24"/>
          <w:szCs w:val="24"/>
        </w:rPr>
        <w:t xml:space="preserve"> family exclusively,</w:t>
      </w:r>
      <w:r w:rsidR="0043366C" w:rsidRPr="003067F4">
        <w:rPr>
          <w:rFonts w:ascii="Arial" w:hAnsi="Arial" w:cs="Arial"/>
          <w:sz w:val="24"/>
          <w:szCs w:val="24"/>
        </w:rPr>
        <w:t xml:space="preserve"> with Lord Ing</w:t>
      </w:r>
      <w:r w:rsidR="00697B88" w:rsidRPr="003067F4">
        <w:rPr>
          <w:rFonts w:ascii="Arial" w:hAnsi="Arial" w:cs="Arial"/>
          <w:sz w:val="24"/>
          <w:szCs w:val="24"/>
        </w:rPr>
        <w:t>leby</w:t>
      </w:r>
      <w:r w:rsidR="0043366C" w:rsidRPr="003067F4">
        <w:rPr>
          <w:rFonts w:ascii="Arial" w:hAnsi="Arial" w:cs="Arial"/>
          <w:sz w:val="24"/>
          <w:szCs w:val="24"/>
        </w:rPr>
        <w:t xml:space="preserve"> himself </w:t>
      </w:r>
      <w:r w:rsidR="007F096F" w:rsidRPr="003067F4">
        <w:rPr>
          <w:rFonts w:ascii="Arial" w:hAnsi="Arial" w:cs="Arial"/>
          <w:sz w:val="24"/>
          <w:szCs w:val="24"/>
        </w:rPr>
        <w:t>favouring the spot because of the view it afforded over his lan</w:t>
      </w:r>
      <w:r w:rsidR="00697B88" w:rsidRPr="003067F4">
        <w:rPr>
          <w:rFonts w:ascii="Arial" w:hAnsi="Arial" w:cs="Arial"/>
          <w:sz w:val="24"/>
          <w:szCs w:val="24"/>
        </w:rPr>
        <w:t xml:space="preserve">d. </w:t>
      </w:r>
      <w:r w:rsidR="00F05DA4" w:rsidRPr="003067F4">
        <w:rPr>
          <w:rFonts w:ascii="Arial" w:hAnsi="Arial" w:cs="Arial"/>
          <w:sz w:val="24"/>
          <w:szCs w:val="24"/>
        </w:rPr>
        <w:t xml:space="preserve">This is supported by </w:t>
      </w:r>
      <w:r w:rsidR="00A32DC3" w:rsidRPr="003067F4">
        <w:rPr>
          <w:rFonts w:ascii="Arial" w:hAnsi="Arial" w:cs="Arial"/>
          <w:sz w:val="24"/>
          <w:szCs w:val="24"/>
        </w:rPr>
        <w:t xml:space="preserve">the </w:t>
      </w:r>
      <w:r w:rsidR="00F05DA4" w:rsidRPr="003067F4">
        <w:rPr>
          <w:rFonts w:ascii="Arial" w:hAnsi="Arial" w:cs="Arial"/>
          <w:sz w:val="24"/>
          <w:szCs w:val="24"/>
        </w:rPr>
        <w:t>placement of two plaques</w:t>
      </w:r>
      <w:r w:rsidR="004E221C" w:rsidRPr="003067F4">
        <w:rPr>
          <w:rFonts w:ascii="Arial" w:hAnsi="Arial" w:cs="Arial"/>
          <w:sz w:val="24"/>
          <w:szCs w:val="24"/>
        </w:rPr>
        <w:t xml:space="preserve"> on the bench</w:t>
      </w:r>
      <w:r w:rsidR="00350EB8" w:rsidRPr="003067F4">
        <w:rPr>
          <w:rFonts w:ascii="Arial" w:hAnsi="Arial" w:cs="Arial"/>
          <w:sz w:val="24"/>
          <w:szCs w:val="24"/>
        </w:rPr>
        <w:t>, one to an airman and the other to a soldier</w:t>
      </w:r>
      <w:r w:rsidR="0024712C" w:rsidRPr="003067F4">
        <w:rPr>
          <w:rFonts w:ascii="Arial" w:hAnsi="Arial" w:cs="Arial"/>
          <w:sz w:val="24"/>
          <w:szCs w:val="24"/>
        </w:rPr>
        <w:t>, both of whom lost their lives during the Second World War</w:t>
      </w:r>
      <w:r w:rsidR="001944CB" w:rsidRPr="003067F4">
        <w:rPr>
          <w:rFonts w:ascii="Arial" w:hAnsi="Arial" w:cs="Arial"/>
          <w:sz w:val="24"/>
          <w:szCs w:val="24"/>
        </w:rPr>
        <w:t xml:space="preserve"> and </w:t>
      </w:r>
      <w:r w:rsidR="00B20E33" w:rsidRPr="003067F4">
        <w:rPr>
          <w:rFonts w:ascii="Arial" w:hAnsi="Arial" w:cs="Arial"/>
          <w:sz w:val="24"/>
          <w:szCs w:val="24"/>
        </w:rPr>
        <w:t>which</w:t>
      </w:r>
      <w:r w:rsidR="008923E2" w:rsidRPr="003067F4">
        <w:rPr>
          <w:rFonts w:ascii="Arial" w:hAnsi="Arial" w:cs="Arial"/>
          <w:sz w:val="24"/>
          <w:szCs w:val="24"/>
        </w:rPr>
        <w:t xml:space="preserve"> I understand</w:t>
      </w:r>
      <w:r w:rsidR="00B541BA" w:rsidRPr="003067F4">
        <w:rPr>
          <w:rFonts w:ascii="Arial" w:hAnsi="Arial" w:cs="Arial"/>
          <w:sz w:val="24"/>
          <w:szCs w:val="24"/>
        </w:rPr>
        <w:t xml:space="preserve"> </w:t>
      </w:r>
      <w:r w:rsidR="00D57754" w:rsidRPr="003067F4">
        <w:rPr>
          <w:rFonts w:ascii="Arial" w:hAnsi="Arial" w:cs="Arial"/>
          <w:sz w:val="24"/>
          <w:szCs w:val="24"/>
        </w:rPr>
        <w:t xml:space="preserve">are </w:t>
      </w:r>
      <w:r w:rsidR="00B541BA" w:rsidRPr="003067F4">
        <w:rPr>
          <w:rFonts w:ascii="Arial" w:hAnsi="Arial" w:cs="Arial"/>
          <w:sz w:val="24"/>
          <w:szCs w:val="24"/>
        </w:rPr>
        <w:t xml:space="preserve">of </w:t>
      </w:r>
      <w:r w:rsidR="00EB020D" w:rsidRPr="003067F4">
        <w:rPr>
          <w:rFonts w:ascii="Arial" w:hAnsi="Arial" w:cs="Arial"/>
          <w:sz w:val="24"/>
          <w:szCs w:val="24"/>
        </w:rPr>
        <w:t>significance to</w:t>
      </w:r>
      <w:r w:rsidR="004E221C" w:rsidRPr="003067F4">
        <w:rPr>
          <w:rFonts w:ascii="Arial" w:hAnsi="Arial" w:cs="Arial"/>
          <w:sz w:val="24"/>
          <w:szCs w:val="24"/>
        </w:rPr>
        <w:t xml:space="preserve"> Lord Ingleby’s</w:t>
      </w:r>
      <w:r w:rsidR="00EB020D" w:rsidRPr="003067F4">
        <w:rPr>
          <w:rFonts w:ascii="Arial" w:hAnsi="Arial" w:cs="Arial"/>
          <w:sz w:val="24"/>
          <w:szCs w:val="24"/>
        </w:rPr>
        <w:t xml:space="preserve"> family.</w:t>
      </w:r>
      <w:r w:rsidR="008923E2" w:rsidRPr="003067F4">
        <w:rPr>
          <w:rFonts w:ascii="Arial" w:hAnsi="Arial" w:cs="Arial"/>
          <w:sz w:val="24"/>
          <w:szCs w:val="24"/>
        </w:rPr>
        <w:t xml:space="preserve"> </w:t>
      </w:r>
      <w:r w:rsidR="002D7B2D" w:rsidRPr="003067F4">
        <w:rPr>
          <w:rFonts w:ascii="Arial" w:hAnsi="Arial" w:cs="Arial"/>
          <w:sz w:val="24"/>
          <w:szCs w:val="24"/>
        </w:rPr>
        <w:t xml:space="preserve"> </w:t>
      </w:r>
    </w:p>
    <w:p w14:paraId="591BBBED" w14:textId="77777777" w:rsidR="005C0F36" w:rsidRPr="002932D6" w:rsidRDefault="004763C7" w:rsidP="005C0F36">
      <w:pPr>
        <w:pStyle w:val="Style1"/>
        <w:rPr>
          <w:rFonts w:ascii="Arial" w:hAnsi="Arial" w:cs="Arial"/>
          <w:sz w:val="24"/>
          <w:szCs w:val="24"/>
        </w:rPr>
      </w:pPr>
      <w:r w:rsidRPr="003067F4">
        <w:rPr>
          <w:rFonts w:ascii="Arial" w:hAnsi="Arial" w:cs="Arial"/>
          <w:sz w:val="24"/>
          <w:szCs w:val="24"/>
        </w:rPr>
        <w:lastRenderedPageBreak/>
        <w:t xml:space="preserve">I do not attach any significance to this </w:t>
      </w:r>
      <w:r w:rsidR="00E73BF2" w:rsidRPr="003067F4">
        <w:rPr>
          <w:rFonts w:ascii="Arial" w:hAnsi="Arial" w:cs="Arial"/>
          <w:sz w:val="24"/>
          <w:szCs w:val="24"/>
        </w:rPr>
        <w:t xml:space="preserve">presence of this </w:t>
      </w:r>
      <w:r w:rsidRPr="003067F4">
        <w:rPr>
          <w:rFonts w:ascii="Arial" w:hAnsi="Arial" w:cs="Arial"/>
          <w:sz w:val="24"/>
          <w:szCs w:val="24"/>
        </w:rPr>
        <w:t>bench</w:t>
      </w:r>
      <w:r w:rsidR="000B1748" w:rsidRPr="003067F4">
        <w:rPr>
          <w:rFonts w:ascii="Arial" w:hAnsi="Arial" w:cs="Arial"/>
          <w:sz w:val="24"/>
          <w:szCs w:val="24"/>
        </w:rPr>
        <w:t xml:space="preserve"> on the route</w:t>
      </w:r>
      <w:r w:rsidRPr="003067F4">
        <w:rPr>
          <w:rFonts w:ascii="Arial" w:hAnsi="Arial" w:cs="Arial"/>
          <w:sz w:val="24"/>
          <w:szCs w:val="24"/>
        </w:rPr>
        <w:t>. It is on private ground</w:t>
      </w:r>
      <w:r w:rsidR="007D779C" w:rsidRPr="003067F4">
        <w:rPr>
          <w:rFonts w:ascii="Arial" w:hAnsi="Arial" w:cs="Arial"/>
          <w:sz w:val="24"/>
          <w:szCs w:val="24"/>
        </w:rPr>
        <w:t xml:space="preserve">, </w:t>
      </w:r>
      <w:r w:rsidR="0040328E" w:rsidRPr="003067F4">
        <w:rPr>
          <w:rFonts w:ascii="Arial" w:hAnsi="Arial" w:cs="Arial"/>
          <w:sz w:val="24"/>
          <w:szCs w:val="24"/>
        </w:rPr>
        <w:t>albeit</w:t>
      </w:r>
      <w:r w:rsidR="007D779C" w:rsidRPr="003067F4">
        <w:rPr>
          <w:rFonts w:ascii="Arial" w:hAnsi="Arial" w:cs="Arial"/>
          <w:sz w:val="24"/>
          <w:szCs w:val="24"/>
        </w:rPr>
        <w:t xml:space="preserve"> after 2005 this was </w:t>
      </w:r>
      <w:r w:rsidR="0040328E" w:rsidRPr="003067F4">
        <w:rPr>
          <w:rFonts w:ascii="Arial" w:hAnsi="Arial" w:cs="Arial"/>
          <w:sz w:val="24"/>
          <w:szCs w:val="24"/>
        </w:rPr>
        <w:t xml:space="preserve">also </w:t>
      </w:r>
      <w:r w:rsidR="007D779C" w:rsidRPr="003067F4">
        <w:rPr>
          <w:rFonts w:ascii="Arial" w:hAnsi="Arial" w:cs="Arial"/>
          <w:sz w:val="24"/>
          <w:szCs w:val="24"/>
        </w:rPr>
        <w:t xml:space="preserve">open access ground. </w:t>
      </w:r>
      <w:r w:rsidR="00305F9D" w:rsidRPr="003067F4">
        <w:rPr>
          <w:rFonts w:ascii="Arial" w:hAnsi="Arial" w:cs="Arial"/>
          <w:sz w:val="24"/>
          <w:szCs w:val="24"/>
        </w:rPr>
        <w:t xml:space="preserve">I am satisfied that </w:t>
      </w:r>
      <w:r w:rsidR="00BD6AC1" w:rsidRPr="003067F4">
        <w:rPr>
          <w:rFonts w:ascii="Arial" w:hAnsi="Arial" w:cs="Arial"/>
          <w:sz w:val="24"/>
          <w:szCs w:val="24"/>
        </w:rPr>
        <w:t xml:space="preserve">the bench </w:t>
      </w:r>
      <w:r w:rsidR="00305F9D" w:rsidRPr="003067F4">
        <w:rPr>
          <w:rFonts w:ascii="Arial" w:hAnsi="Arial" w:cs="Arial"/>
          <w:sz w:val="24"/>
          <w:szCs w:val="24"/>
        </w:rPr>
        <w:t xml:space="preserve">was positioned at a favourite spot for </w:t>
      </w:r>
      <w:r w:rsidR="00AC187D" w:rsidRPr="003067F4">
        <w:rPr>
          <w:rFonts w:ascii="Arial" w:hAnsi="Arial" w:cs="Arial"/>
          <w:sz w:val="24"/>
          <w:szCs w:val="24"/>
        </w:rPr>
        <w:t xml:space="preserve">the </w:t>
      </w:r>
      <w:r w:rsidR="002579EC" w:rsidRPr="003067F4">
        <w:rPr>
          <w:rFonts w:ascii="Arial" w:hAnsi="Arial" w:cs="Arial"/>
          <w:sz w:val="24"/>
          <w:szCs w:val="24"/>
        </w:rPr>
        <w:t>private enjoyment by Lord Ingleby</w:t>
      </w:r>
      <w:r w:rsidR="008337E2" w:rsidRPr="003067F4">
        <w:rPr>
          <w:rFonts w:ascii="Arial" w:hAnsi="Arial" w:cs="Arial"/>
          <w:sz w:val="24"/>
          <w:szCs w:val="24"/>
        </w:rPr>
        <w:t xml:space="preserve"> and his family</w:t>
      </w:r>
      <w:r w:rsidR="002579EC" w:rsidRPr="003067F4">
        <w:rPr>
          <w:rFonts w:ascii="Arial" w:hAnsi="Arial" w:cs="Arial"/>
          <w:sz w:val="24"/>
          <w:szCs w:val="24"/>
        </w:rPr>
        <w:t xml:space="preserve">. </w:t>
      </w:r>
      <w:r w:rsidR="00E61A39" w:rsidRPr="003067F4">
        <w:rPr>
          <w:rFonts w:ascii="Arial" w:hAnsi="Arial" w:cs="Arial"/>
          <w:sz w:val="24"/>
          <w:szCs w:val="24"/>
        </w:rPr>
        <w:t xml:space="preserve">Although it was clearly used </w:t>
      </w:r>
      <w:r w:rsidR="00E23E48" w:rsidRPr="003067F4">
        <w:rPr>
          <w:rFonts w:ascii="Arial" w:hAnsi="Arial" w:cs="Arial"/>
          <w:sz w:val="24"/>
          <w:szCs w:val="24"/>
        </w:rPr>
        <w:t xml:space="preserve">by </w:t>
      </w:r>
      <w:r w:rsidR="00E61A39" w:rsidRPr="003067F4">
        <w:rPr>
          <w:rFonts w:ascii="Arial" w:hAnsi="Arial" w:cs="Arial"/>
          <w:sz w:val="24"/>
          <w:szCs w:val="24"/>
        </w:rPr>
        <w:t xml:space="preserve">members of the public, </w:t>
      </w:r>
      <w:r w:rsidR="000B1748" w:rsidRPr="003067F4">
        <w:rPr>
          <w:rFonts w:ascii="Arial" w:hAnsi="Arial" w:cs="Arial"/>
          <w:sz w:val="24"/>
          <w:szCs w:val="24"/>
        </w:rPr>
        <w:t xml:space="preserve">I do not consider that </w:t>
      </w:r>
      <w:r w:rsidR="00162501" w:rsidRPr="003067F4">
        <w:rPr>
          <w:rFonts w:ascii="Arial" w:hAnsi="Arial" w:cs="Arial"/>
          <w:sz w:val="24"/>
          <w:szCs w:val="24"/>
        </w:rPr>
        <w:t>the placement of this bench</w:t>
      </w:r>
      <w:r w:rsidR="000B1748" w:rsidRPr="003067F4">
        <w:rPr>
          <w:rFonts w:ascii="Arial" w:hAnsi="Arial" w:cs="Arial"/>
          <w:sz w:val="24"/>
          <w:szCs w:val="24"/>
        </w:rPr>
        <w:t xml:space="preserve"> conveys any intention to dedicate </w:t>
      </w:r>
      <w:r w:rsidR="00E61A39" w:rsidRPr="003067F4">
        <w:rPr>
          <w:rFonts w:ascii="Arial" w:hAnsi="Arial" w:cs="Arial"/>
          <w:sz w:val="24"/>
          <w:szCs w:val="24"/>
        </w:rPr>
        <w:t>the way for public use</w:t>
      </w:r>
      <w:r w:rsidR="00E2043A" w:rsidRPr="003067F4">
        <w:rPr>
          <w:rFonts w:ascii="Arial" w:hAnsi="Arial" w:cs="Arial"/>
          <w:sz w:val="24"/>
          <w:szCs w:val="24"/>
        </w:rPr>
        <w:t xml:space="preserve">. </w:t>
      </w:r>
      <w:r w:rsidR="00345CC4" w:rsidRPr="003067F4">
        <w:rPr>
          <w:rFonts w:ascii="Arial" w:hAnsi="Arial" w:cs="Arial"/>
          <w:sz w:val="24"/>
          <w:szCs w:val="24"/>
        </w:rPr>
        <w:t>Neither does the failure to remove the plaque to the hiker.</w:t>
      </w:r>
      <w:r w:rsidR="00AB0C95" w:rsidRPr="003067F4">
        <w:rPr>
          <w:rFonts w:ascii="Arial" w:hAnsi="Arial" w:cs="Arial"/>
          <w:sz w:val="24"/>
          <w:szCs w:val="24"/>
        </w:rPr>
        <w:t xml:space="preserve"> </w:t>
      </w:r>
      <w:r w:rsidR="00AB0C95" w:rsidRPr="002932D6">
        <w:rPr>
          <w:rFonts w:ascii="Arial" w:hAnsi="Arial" w:cs="Arial"/>
          <w:sz w:val="24"/>
          <w:szCs w:val="24"/>
        </w:rPr>
        <w:t>Equally, it does not in my view indicate any lack of intention to dedicate. It is simply a bench place</w:t>
      </w:r>
      <w:r w:rsidR="00192967" w:rsidRPr="002932D6">
        <w:rPr>
          <w:rFonts w:ascii="Arial" w:hAnsi="Arial" w:cs="Arial"/>
          <w:sz w:val="24"/>
          <w:szCs w:val="24"/>
        </w:rPr>
        <w:t>d</w:t>
      </w:r>
      <w:r w:rsidR="00AB0C95" w:rsidRPr="002932D6">
        <w:rPr>
          <w:rFonts w:ascii="Arial" w:hAnsi="Arial" w:cs="Arial"/>
          <w:sz w:val="24"/>
          <w:szCs w:val="24"/>
        </w:rPr>
        <w:t xml:space="preserve"> there</w:t>
      </w:r>
      <w:r w:rsidR="00192967" w:rsidRPr="002932D6">
        <w:rPr>
          <w:rFonts w:ascii="Arial" w:hAnsi="Arial" w:cs="Arial"/>
          <w:sz w:val="24"/>
          <w:szCs w:val="24"/>
        </w:rPr>
        <w:t xml:space="preserve"> for private use.</w:t>
      </w:r>
    </w:p>
    <w:p w14:paraId="348F0FD9" w14:textId="77777777" w:rsidR="005C0F36" w:rsidRPr="002932D6" w:rsidRDefault="00B761C0" w:rsidP="005C0F36">
      <w:pPr>
        <w:pStyle w:val="Style1"/>
        <w:rPr>
          <w:rFonts w:ascii="Arial" w:hAnsi="Arial" w:cs="Arial"/>
          <w:sz w:val="24"/>
          <w:szCs w:val="24"/>
        </w:rPr>
      </w:pPr>
      <w:r w:rsidRPr="002932D6">
        <w:rPr>
          <w:rFonts w:ascii="Arial" w:hAnsi="Arial" w:cs="Arial"/>
          <w:sz w:val="24"/>
          <w:szCs w:val="24"/>
        </w:rPr>
        <w:t xml:space="preserve">Taking the date of 2016 as the date on which the use was brought into question (this being the date on which the Section 31(6) deposit by The Estate was accepted), </w:t>
      </w:r>
      <w:r w:rsidR="0074359B" w:rsidRPr="002932D6">
        <w:rPr>
          <w:rFonts w:ascii="Arial" w:hAnsi="Arial" w:cs="Arial"/>
          <w:sz w:val="24"/>
          <w:szCs w:val="24"/>
        </w:rPr>
        <w:t>the evidence in UEF</w:t>
      </w:r>
      <w:r w:rsidR="00B21755" w:rsidRPr="002932D6">
        <w:rPr>
          <w:rFonts w:ascii="Arial" w:hAnsi="Arial" w:cs="Arial"/>
          <w:sz w:val="24"/>
          <w:szCs w:val="24"/>
        </w:rPr>
        <w:t>s</w:t>
      </w:r>
      <w:r w:rsidR="00404470" w:rsidRPr="002932D6">
        <w:rPr>
          <w:rFonts w:ascii="Arial" w:hAnsi="Arial" w:cs="Arial"/>
          <w:sz w:val="24"/>
          <w:szCs w:val="24"/>
        </w:rPr>
        <w:t xml:space="preserve"> </w:t>
      </w:r>
      <w:r w:rsidR="00EB505B" w:rsidRPr="002932D6">
        <w:rPr>
          <w:rFonts w:ascii="Arial" w:hAnsi="Arial" w:cs="Arial"/>
          <w:sz w:val="24"/>
          <w:szCs w:val="24"/>
        </w:rPr>
        <w:t xml:space="preserve">indicates that </w:t>
      </w:r>
      <w:r w:rsidR="00AE7DC0" w:rsidRPr="002932D6">
        <w:rPr>
          <w:rFonts w:ascii="Arial" w:hAnsi="Arial" w:cs="Arial"/>
          <w:sz w:val="24"/>
          <w:szCs w:val="24"/>
        </w:rPr>
        <w:t>18 cyclists used the ro</w:t>
      </w:r>
      <w:r w:rsidR="00FE6C9D" w:rsidRPr="002932D6">
        <w:rPr>
          <w:rFonts w:ascii="Arial" w:hAnsi="Arial" w:cs="Arial"/>
          <w:sz w:val="24"/>
          <w:szCs w:val="24"/>
        </w:rPr>
        <w:t xml:space="preserve">ute </w:t>
      </w:r>
      <w:r w:rsidR="00E83587" w:rsidRPr="002932D6">
        <w:rPr>
          <w:rFonts w:ascii="Arial" w:hAnsi="Arial" w:cs="Arial"/>
          <w:sz w:val="24"/>
          <w:szCs w:val="24"/>
        </w:rPr>
        <w:t>EA to EF</w:t>
      </w:r>
      <w:r w:rsidR="006A0291" w:rsidRPr="002932D6">
        <w:rPr>
          <w:rFonts w:ascii="Arial" w:hAnsi="Arial" w:cs="Arial"/>
          <w:sz w:val="24"/>
          <w:szCs w:val="24"/>
        </w:rPr>
        <w:t>,</w:t>
      </w:r>
      <w:r w:rsidR="00E83587" w:rsidRPr="002932D6">
        <w:rPr>
          <w:rFonts w:ascii="Arial" w:hAnsi="Arial" w:cs="Arial"/>
          <w:sz w:val="24"/>
          <w:szCs w:val="24"/>
        </w:rPr>
        <w:t xml:space="preserve"> of which 1</w:t>
      </w:r>
      <w:r w:rsidR="00707B47" w:rsidRPr="002932D6">
        <w:rPr>
          <w:rFonts w:ascii="Arial" w:hAnsi="Arial" w:cs="Arial"/>
          <w:sz w:val="24"/>
          <w:szCs w:val="24"/>
        </w:rPr>
        <w:t>3</w:t>
      </w:r>
      <w:r w:rsidR="00E83587" w:rsidRPr="002932D6">
        <w:rPr>
          <w:rFonts w:ascii="Arial" w:hAnsi="Arial" w:cs="Arial"/>
          <w:sz w:val="24"/>
          <w:szCs w:val="24"/>
        </w:rPr>
        <w:t xml:space="preserve"> used the route for the full twenty year</w:t>
      </w:r>
      <w:r w:rsidR="00707B47" w:rsidRPr="002932D6">
        <w:rPr>
          <w:rFonts w:ascii="Arial" w:hAnsi="Arial" w:cs="Arial"/>
          <w:sz w:val="24"/>
          <w:szCs w:val="24"/>
        </w:rPr>
        <w:t>s</w:t>
      </w:r>
      <w:r w:rsidR="00E83587" w:rsidRPr="002932D6">
        <w:rPr>
          <w:rFonts w:ascii="Arial" w:hAnsi="Arial" w:cs="Arial"/>
          <w:sz w:val="24"/>
          <w:szCs w:val="24"/>
        </w:rPr>
        <w:t>.</w:t>
      </w:r>
      <w:r w:rsidR="00707B47" w:rsidRPr="002932D6">
        <w:rPr>
          <w:rFonts w:ascii="Arial" w:hAnsi="Arial" w:cs="Arial"/>
          <w:sz w:val="24"/>
          <w:szCs w:val="24"/>
        </w:rPr>
        <w:t xml:space="preserve"> A</w:t>
      </w:r>
      <w:r w:rsidR="0087513F" w:rsidRPr="002932D6">
        <w:rPr>
          <w:rFonts w:ascii="Arial" w:hAnsi="Arial" w:cs="Arial"/>
          <w:sz w:val="24"/>
          <w:szCs w:val="24"/>
        </w:rPr>
        <w:t xml:space="preserve"> </w:t>
      </w:r>
      <w:r w:rsidR="00707B47" w:rsidRPr="002932D6">
        <w:rPr>
          <w:rFonts w:ascii="Arial" w:hAnsi="Arial" w:cs="Arial"/>
          <w:sz w:val="24"/>
          <w:szCs w:val="24"/>
        </w:rPr>
        <w:t>total of 20 used this route on foot, of which</w:t>
      </w:r>
      <w:r w:rsidR="00592A58" w:rsidRPr="002932D6">
        <w:rPr>
          <w:rFonts w:ascii="Arial" w:hAnsi="Arial" w:cs="Arial"/>
          <w:sz w:val="24"/>
          <w:szCs w:val="24"/>
        </w:rPr>
        <w:t xml:space="preserve"> only two used the route for the full </w:t>
      </w:r>
      <w:r w:rsidR="0087513F" w:rsidRPr="002932D6">
        <w:rPr>
          <w:rFonts w:ascii="Arial" w:hAnsi="Arial" w:cs="Arial"/>
          <w:sz w:val="24"/>
          <w:szCs w:val="24"/>
        </w:rPr>
        <w:t>twenty years</w:t>
      </w:r>
      <w:r w:rsidR="00467D32" w:rsidRPr="002932D6">
        <w:rPr>
          <w:rFonts w:ascii="Arial" w:hAnsi="Arial" w:cs="Arial"/>
          <w:sz w:val="24"/>
          <w:szCs w:val="24"/>
        </w:rPr>
        <w:t xml:space="preserve">. A further 3 used this route for a substantial part of the </w:t>
      </w:r>
      <w:r w:rsidR="00DF17AF" w:rsidRPr="002932D6">
        <w:rPr>
          <w:rFonts w:ascii="Arial" w:hAnsi="Arial" w:cs="Arial"/>
          <w:sz w:val="24"/>
          <w:szCs w:val="24"/>
        </w:rPr>
        <w:t>twenty-year</w:t>
      </w:r>
      <w:r w:rsidR="00467D32" w:rsidRPr="002932D6">
        <w:rPr>
          <w:rFonts w:ascii="Arial" w:hAnsi="Arial" w:cs="Arial"/>
          <w:sz w:val="24"/>
          <w:szCs w:val="24"/>
        </w:rPr>
        <w:t xml:space="preserve"> period.</w:t>
      </w:r>
      <w:r w:rsidR="00365A6E" w:rsidRPr="002932D6">
        <w:rPr>
          <w:rFonts w:ascii="Arial" w:hAnsi="Arial" w:cs="Arial"/>
          <w:sz w:val="24"/>
          <w:szCs w:val="24"/>
        </w:rPr>
        <w:t xml:space="preserve"> </w:t>
      </w:r>
      <w:bookmarkStart w:id="6" w:name="_Hlk193986184"/>
      <w:r w:rsidR="00020FCF" w:rsidRPr="002932D6">
        <w:rPr>
          <w:rFonts w:ascii="Arial" w:hAnsi="Arial" w:cs="Arial"/>
          <w:sz w:val="24"/>
          <w:szCs w:val="24"/>
        </w:rPr>
        <w:t>Frequ</w:t>
      </w:r>
      <w:r w:rsidR="001A602E" w:rsidRPr="002932D6">
        <w:rPr>
          <w:rFonts w:ascii="Arial" w:hAnsi="Arial" w:cs="Arial"/>
          <w:sz w:val="24"/>
          <w:szCs w:val="24"/>
        </w:rPr>
        <w:t xml:space="preserve">ency of use </w:t>
      </w:r>
      <w:r w:rsidR="00285197" w:rsidRPr="002932D6">
        <w:rPr>
          <w:rFonts w:ascii="Arial" w:hAnsi="Arial" w:cs="Arial"/>
          <w:sz w:val="24"/>
          <w:szCs w:val="24"/>
        </w:rPr>
        <w:t>by cycle and on fo</w:t>
      </w:r>
      <w:r w:rsidR="00ED6AAB" w:rsidRPr="002932D6">
        <w:rPr>
          <w:rFonts w:ascii="Arial" w:hAnsi="Arial" w:cs="Arial"/>
          <w:sz w:val="24"/>
          <w:szCs w:val="24"/>
        </w:rPr>
        <w:t xml:space="preserve">ot </w:t>
      </w:r>
      <w:r w:rsidR="001A602E" w:rsidRPr="002932D6">
        <w:rPr>
          <w:rFonts w:ascii="Arial" w:hAnsi="Arial" w:cs="Arial"/>
          <w:sz w:val="24"/>
          <w:szCs w:val="24"/>
        </w:rPr>
        <w:t xml:space="preserve">varied </w:t>
      </w:r>
      <w:r w:rsidR="00714904" w:rsidRPr="002932D6">
        <w:rPr>
          <w:rFonts w:ascii="Arial" w:hAnsi="Arial" w:cs="Arial"/>
          <w:sz w:val="24"/>
          <w:szCs w:val="24"/>
        </w:rPr>
        <w:t>between wee</w:t>
      </w:r>
      <w:r w:rsidR="00285197" w:rsidRPr="002932D6">
        <w:rPr>
          <w:rFonts w:ascii="Arial" w:hAnsi="Arial" w:cs="Arial"/>
          <w:sz w:val="24"/>
          <w:szCs w:val="24"/>
        </w:rPr>
        <w:t xml:space="preserve">kly and monthly, with most using the route </w:t>
      </w:r>
      <w:r w:rsidR="00ED6AAB" w:rsidRPr="002932D6">
        <w:rPr>
          <w:rFonts w:ascii="Arial" w:hAnsi="Arial" w:cs="Arial"/>
          <w:sz w:val="24"/>
          <w:szCs w:val="24"/>
        </w:rPr>
        <w:t>every few months</w:t>
      </w:r>
      <w:bookmarkEnd w:id="6"/>
      <w:r w:rsidR="00ED6AAB" w:rsidRPr="002932D6">
        <w:rPr>
          <w:rFonts w:ascii="Arial" w:hAnsi="Arial" w:cs="Arial"/>
          <w:sz w:val="24"/>
          <w:szCs w:val="24"/>
        </w:rPr>
        <w:t>.</w:t>
      </w:r>
    </w:p>
    <w:p w14:paraId="617FF5A0" w14:textId="77777777" w:rsidR="005C0F36" w:rsidRPr="002932D6" w:rsidRDefault="00365A6E" w:rsidP="005C0F36">
      <w:pPr>
        <w:pStyle w:val="Style1"/>
        <w:rPr>
          <w:rFonts w:ascii="Arial" w:hAnsi="Arial" w:cs="Arial"/>
          <w:sz w:val="24"/>
          <w:szCs w:val="24"/>
        </w:rPr>
      </w:pPr>
      <w:r w:rsidRPr="002932D6">
        <w:rPr>
          <w:rFonts w:ascii="Arial" w:hAnsi="Arial" w:cs="Arial"/>
          <w:sz w:val="24"/>
          <w:szCs w:val="24"/>
        </w:rPr>
        <w:t xml:space="preserve">In terms of </w:t>
      </w:r>
      <w:r w:rsidR="00E344A4" w:rsidRPr="002932D6">
        <w:rPr>
          <w:rFonts w:ascii="Arial" w:hAnsi="Arial" w:cs="Arial"/>
          <w:sz w:val="24"/>
          <w:szCs w:val="24"/>
        </w:rPr>
        <w:t xml:space="preserve">EF to FB, the evidence in UEFs indicates that </w:t>
      </w:r>
      <w:r w:rsidR="00DF17AF" w:rsidRPr="002932D6">
        <w:rPr>
          <w:rFonts w:ascii="Arial" w:hAnsi="Arial" w:cs="Arial"/>
          <w:sz w:val="24"/>
          <w:szCs w:val="24"/>
        </w:rPr>
        <w:t>22</w:t>
      </w:r>
      <w:r w:rsidR="00E344A4" w:rsidRPr="002932D6">
        <w:rPr>
          <w:rFonts w:ascii="Arial" w:hAnsi="Arial" w:cs="Arial"/>
          <w:sz w:val="24"/>
          <w:szCs w:val="24"/>
        </w:rPr>
        <w:t xml:space="preserve"> cyclists used the route</w:t>
      </w:r>
      <w:r w:rsidR="00DF17AF" w:rsidRPr="002932D6">
        <w:rPr>
          <w:rFonts w:ascii="Arial" w:hAnsi="Arial" w:cs="Arial"/>
          <w:sz w:val="24"/>
          <w:szCs w:val="24"/>
        </w:rPr>
        <w:t xml:space="preserve">, </w:t>
      </w:r>
      <w:r w:rsidR="00E344A4" w:rsidRPr="002932D6">
        <w:rPr>
          <w:rFonts w:ascii="Arial" w:hAnsi="Arial" w:cs="Arial"/>
          <w:sz w:val="24"/>
          <w:szCs w:val="24"/>
        </w:rPr>
        <w:t xml:space="preserve">of which </w:t>
      </w:r>
      <w:r w:rsidR="000B2D60" w:rsidRPr="002932D6">
        <w:rPr>
          <w:rFonts w:ascii="Arial" w:hAnsi="Arial" w:cs="Arial"/>
          <w:sz w:val="24"/>
          <w:szCs w:val="24"/>
        </w:rPr>
        <w:t>again</w:t>
      </w:r>
      <w:r w:rsidR="00BF1AEF" w:rsidRPr="002932D6">
        <w:rPr>
          <w:rFonts w:ascii="Arial" w:hAnsi="Arial" w:cs="Arial"/>
          <w:sz w:val="24"/>
          <w:szCs w:val="24"/>
        </w:rPr>
        <w:t xml:space="preserve"> </w:t>
      </w:r>
      <w:r w:rsidR="00E344A4" w:rsidRPr="002932D6">
        <w:rPr>
          <w:rFonts w:ascii="Arial" w:hAnsi="Arial" w:cs="Arial"/>
          <w:sz w:val="24"/>
          <w:szCs w:val="24"/>
        </w:rPr>
        <w:t xml:space="preserve">13 used the route for the full twenty years. A total of 20 used this route on foot, of which </w:t>
      </w:r>
      <w:r w:rsidR="008119E9" w:rsidRPr="002932D6">
        <w:rPr>
          <w:rFonts w:ascii="Arial" w:hAnsi="Arial" w:cs="Arial"/>
          <w:sz w:val="24"/>
          <w:szCs w:val="24"/>
        </w:rPr>
        <w:t>11</w:t>
      </w:r>
      <w:r w:rsidR="00E344A4" w:rsidRPr="002932D6">
        <w:rPr>
          <w:rFonts w:ascii="Arial" w:hAnsi="Arial" w:cs="Arial"/>
          <w:sz w:val="24"/>
          <w:szCs w:val="24"/>
        </w:rPr>
        <w:t xml:space="preserve"> used the route for the full twenty years</w:t>
      </w:r>
      <w:r w:rsidR="008119E9" w:rsidRPr="002932D6">
        <w:rPr>
          <w:rFonts w:ascii="Arial" w:hAnsi="Arial" w:cs="Arial"/>
          <w:sz w:val="24"/>
          <w:szCs w:val="24"/>
        </w:rPr>
        <w:t>.</w:t>
      </w:r>
      <w:r w:rsidR="00ED6AAB" w:rsidRPr="002932D6">
        <w:rPr>
          <w:rFonts w:ascii="Arial" w:hAnsi="Arial" w:cs="Arial"/>
          <w:sz w:val="24"/>
          <w:szCs w:val="24"/>
        </w:rPr>
        <w:t xml:space="preserve"> Frequency of use by cycle varied between weekly and monthly, with most using the route every few months</w:t>
      </w:r>
      <w:r w:rsidR="00365D85" w:rsidRPr="002932D6">
        <w:rPr>
          <w:rFonts w:ascii="Arial" w:hAnsi="Arial" w:cs="Arial"/>
          <w:sz w:val="24"/>
          <w:szCs w:val="24"/>
        </w:rPr>
        <w:t>.</w:t>
      </w:r>
      <w:r w:rsidR="001E7B39" w:rsidRPr="002932D6">
        <w:rPr>
          <w:rFonts w:ascii="Arial" w:hAnsi="Arial" w:cs="Arial"/>
          <w:sz w:val="24"/>
          <w:szCs w:val="24"/>
        </w:rPr>
        <w:t xml:space="preserve"> Frequency of use on foot varied between weekly and every </w:t>
      </w:r>
      <w:r w:rsidR="000B1852" w:rsidRPr="002932D6">
        <w:rPr>
          <w:rFonts w:ascii="Arial" w:hAnsi="Arial" w:cs="Arial"/>
          <w:sz w:val="24"/>
          <w:szCs w:val="24"/>
        </w:rPr>
        <w:t xml:space="preserve">few </w:t>
      </w:r>
      <w:r w:rsidR="001E7B39" w:rsidRPr="002932D6">
        <w:rPr>
          <w:rFonts w:ascii="Arial" w:hAnsi="Arial" w:cs="Arial"/>
          <w:sz w:val="24"/>
          <w:szCs w:val="24"/>
        </w:rPr>
        <w:t>mont</w:t>
      </w:r>
      <w:r w:rsidR="000B1852" w:rsidRPr="002932D6">
        <w:rPr>
          <w:rFonts w:ascii="Arial" w:hAnsi="Arial" w:cs="Arial"/>
          <w:sz w:val="24"/>
          <w:szCs w:val="24"/>
        </w:rPr>
        <w:t>hs</w:t>
      </w:r>
      <w:r w:rsidR="002C39C1" w:rsidRPr="002932D6">
        <w:rPr>
          <w:rFonts w:ascii="Arial" w:hAnsi="Arial" w:cs="Arial"/>
          <w:sz w:val="24"/>
          <w:szCs w:val="24"/>
        </w:rPr>
        <w:t xml:space="preserve"> (more so the latter)</w:t>
      </w:r>
      <w:r w:rsidR="001E7B39" w:rsidRPr="002932D6">
        <w:rPr>
          <w:rFonts w:ascii="Arial" w:hAnsi="Arial" w:cs="Arial"/>
          <w:sz w:val="24"/>
          <w:szCs w:val="24"/>
        </w:rPr>
        <w:t xml:space="preserve">, with </w:t>
      </w:r>
      <w:r w:rsidR="000B1852" w:rsidRPr="002932D6">
        <w:rPr>
          <w:rFonts w:ascii="Arial" w:hAnsi="Arial" w:cs="Arial"/>
          <w:sz w:val="24"/>
          <w:szCs w:val="24"/>
        </w:rPr>
        <w:t xml:space="preserve">only a few recording </w:t>
      </w:r>
      <w:r w:rsidR="001E7B39" w:rsidRPr="002932D6">
        <w:rPr>
          <w:rFonts w:ascii="Arial" w:hAnsi="Arial" w:cs="Arial"/>
          <w:sz w:val="24"/>
          <w:szCs w:val="24"/>
        </w:rPr>
        <w:t>month</w:t>
      </w:r>
      <w:r w:rsidR="000B1852" w:rsidRPr="002932D6">
        <w:rPr>
          <w:rFonts w:ascii="Arial" w:hAnsi="Arial" w:cs="Arial"/>
          <w:sz w:val="24"/>
          <w:szCs w:val="24"/>
        </w:rPr>
        <w:t>ly use.</w:t>
      </w:r>
    </w:p>
    <w:p w14:paraId="4FD0572B" w14:textId="77777777" w:rsidR="005C0F36" w:rsidRPr="002932D6" w:rsidRDefault="00046747" w:rsidP="005C0F36">
      <w:pPr>
        <w:pStyle w:val="Style1"/>
        <w:rPr>
          <w:rFonts w:ascii="Arial" w:hAnsi="Arial" w:cs="Arial"/>
          <w:sz w:val="24"/>
          <w:szCs w:val="24"/>
        </w:rPr>
      </w:pPr>
      <w:r w:rsidRPr="002932D6">
        <w:rPr>
          <w:rFonts w:ascii="Arial" w:hAnsi="Arial" w:cs="Arial"/>
          <w:sz w:val="24"/>
          <w:szCs w:val="24"/>
        </w:rPr>
        <w:t>I have c</w:t>
      </w:r>
      <w:r w:rsidR="00994C7E" w:rsidRPr="002932D6">
        <w:rPr>
          <w:rFonts w:ascii="Arial" w:hAnsi="Arial" w:cs="Arial"/>
          <w:sz w:val="24"/>
          <w:szCs w:val="24"/>
        </w:rPr>
        <w:t>o</w:t>
      </w:r>
      <w:r w:rsidRPr="002932D6">
        <w:rPr>
          <w:rFonts w:ascii="Arial" w:hAnsi="Arial" w:cs="Arial"/>
          <w:sz w:val="24"/>
          <w:szCs w:val="24"/>
        </w:rPr>
        <w:t xml:space="preserve">nsidered these totals </w:t>
      </w:r>
      <w:r w:rsidR="008435B7" w:rsidRPr="002932D6">
        <w:rPr>
          <w:rFonts w:ascii="Arial" w:hAnsi="Arial" w:cs="Arial"/>
          <w:sz w:val="24"/>
          <w:szCs w:val="24"/>
        </w:rPr>
        <w:t xml:space="preserve">together to cover the whole route EA – FB. </w:t>
      </w:r>
      <w:r w:rsidR="00F80753" w:rsidRPr="002932D6">
        <w:rPr>
          <w:rFonts w:ascii="Arial" w:hAnsi="Arial" w:cs="Arial"/>
          <w:sz w:val="24"/>
          <w:szCs w:val="24"/>
        </w:rPr>
        <w:t xml:space="preserve">On the basis of evidence, I am satisfied </w:t>
      </w:r>
      <w:r w:rsidR="008435B7" w:rsidRPr="002932D6">
        <w:rPr>
          <w:rFonts w:ascii="Arial" w:hAnsi="Arial" w:cs="Arial"/>
          <w:sz w:val="24"/>
          <w:szCs w:val="24"/>
        </w:rPr>
        <w:t>on the balance of probability</w:t>
      </w:r>
      <w:r w:rsidR="00F80753" w:rsidRPr="002932D6">
        <w:rPr>
          <w:rFonts w:ascii="Arial" w:hAnsi="Arial" w:cs="Arial"/>
          <w:sz w:val="24"/>
          <w:szCs w:val="24"/>
        </w:rPr>
        <w:t xml:space="preserve"> </w:t>
      </w:r>
      <w:r w:rsidR="008435B7" w:rsidRPr="002932D6">
        <w:rPr>
          <w:rFonts w:ascii="Arial" w:hAnsi="Arial" w:cs="Arial"/>
          <w:sz w:val="24"/>
          <w:szCs w:val="24"/>
        </w:rPr>
        <w:t>that a Restricted Byway subsists on this route</w:t>
      </w:r>
      <w:r w:rsidR="00F80753" w:rsidRPr="002932D6">
        <w:rPr>
          <w:rFonts w:ascii="Arial" w:hAnsi="Arial" w:cs="Arial"/>
          <w:sz w:val="24"/>
          <w:szCs w:val="24"/>
        </w:rPr>
        <w:t>.</w:t>
      </w:r>
    </w:p>
    <w:p w14:paraId="55CA1E10" w14:textId="77777777" w:rsidR="005C0F36" w:rsidRPr="002932D6" w:rsidRDefault="005C0F36" w:rsidP="005C0F36">
      <w:pPr>
        <w:pStyle w:val="Style1"/>
        <w:numPr>
          <w:ilvl w:val="0"/>
          <w:numId w:val="0"/>
        </w:numPr>
        <w:ind w:left="431"/>
        <w:rPr>
          <w:rFonts w:ascii="Arial" w:hAnsi="Arial" w:cs="Arial"/>
          <w:b/>
          <w:bCs/>
          <w:sz w:val="24"/>
          <w:szCs w:val="24"/>
        </w:rPr>
      </w:pPr>
      <w:r w:rsidRPr="002932D6">
        <w:rPr>
          <w:rFonts w:ascii="Arial" w:hAnsi="Arial" w:cs="Arial"/>
          <w:b/>
          <w:bCs/>
          <w:sz w:val="24"/>
          <w:szCs w:val="24"/>
        </w:rPr>
        <w:t>Common Law</w:t>
      </w:r>
    </w:p>
    <w:p w14:paraId="6A85AF6C" w14:textId="77777777" w:rsidR="005C0F36" w:rsidRPr="002932D6" w:rsidRDefault="00EF478A" w:rsidP="005C0F36">
      <w:pPr>
        <w:pStyle w:val="Style1"/>
        <w:rPr>
          <w:rFonts w:ascii="Arial" w:hAnsi="Arial" w:cs="Arial"/>
          <w:sz w:val="24"/>
          <w:szCs w:val="24"/>
        </w:rPr>
      </w:pPr>
      <w:r w:rsidRPr="002932D6">
        <w:rPr>
          <w:rFonts w:ascii="Arial" w:hAnsi="Arial" w:cs="Arial"/>
          <w:sz w:val="24"/>
          <w:szCs w:val="24"/>
        </w:rPr>
        <w:t>T</w:t>
      </w:r>
      <w:r w:rsidR="00800DE6" w:rsidRPr="002932D6">
        <w:rPr>
          <w:rFonts w:ascii="Arial" w:hAnsi="Arial" w:cs="Arial"/>
          <w:sz w:val="24"/>
          <w:szCs w:val="24"/>
        </w:rPr>
        <w:t xml:space="preserve">he Council rely on the Common Law Test in the alternative </w:t>
      </w:r>
      <w:r w:rsidR="002C4BE9" w:rsidRPr="002932D6">
        <w:rPr>
          <w:rFonts w:ascii="Arial" w:hAnsi="Arial" w:cs="Arial"/>
          <w:sz w:val="24"/>
          <w:szCs w:val="24"/>
        </w:rPr>
        <w:t xml:space="preserve">to </w:t>
      </w:r>
      <w:r w:rsidR="00800DE6" w:rsidRPr="002932D6">
        <w:rPr>
          <w:rFonts w:ascii="Arial" w:hAnsi="Arial" w:cs="Arial"/>
          <w:sz w:val="24"/>
          <w:szCs w:val="24"/>
        </w:rPr>
        <w:t xml:space="preserve">the Statutory Test. </w:t>
      </w:r>
      <w:r w:rsidR="002C4BE9" w:rsidRPr="002932D6">
        <w:rPr>
          <w:rFonts w:ascii="Arial" w:hAnsi="Arial" w:cs="Arial"/>
          <w:sz w:val="24"/>
          <w:szCs w:val="24"/>
        </w:rPr>
        <w:t>I have considered this</w:t>
      </w:r>
      <w:r w:rsidR="007C7823" w:rsidRPr="002932D6">
        <w:rPr>
          <w:rFonts w:ascii="Arial" w:hAnsi="Arial" w:cs="Arial"/>
          <w:sz w:val="24"/>
          <w:szCs w:val="24"/>
        </w:rPr>
        <w:t xml:space="preserve"> </w:t>
      </w:r>
      <w:r w:rsidR="002C4BE9" w:rsidRPr="002932D6">
        <w:rPr>
          <w:rFonts w:ascii="Arial" w:hAnsi="Arial" w:cs="Arial"/>
          <w:sz w:val="24"/>
          <w:szCs w:val="24"/>
        </w:rPr>
        <w:t xml:space="preserve">in relation to those Order where I have found that a right of </w:t>
      </w:r>
      <w:bookmarkStart w:id="7" w:name="_Hlk194235465"/>
      <w:r w:rsidR="002C4BE9" w:rsidRPr="002932D6">
        <w:rPr>
          <w:rFonts w:ascii="Arial" w:hAnsi="Arial" w:cs="Arial"/>
          <w:sz w:val="24"/>
          <w:szCs w:val="24"/>
        </w:rPr>
        <w:t>way of some description does not subsist</w:t>
      </w:r>
      <w:bookmarkEnd w:id="7"/>
      <w:r w:rsidR="006B5FC4" w:rsidRPr="002932D6">
        <w:rPr>
          <w:rFonts w:ascii="Arial" w:hAnsi="Arial" w:cs="Arial"/>
          <w:sz w:val="24"/>
          <w:szCs w:val="24"/>
        </w:rPr>
        <w:t>,</w:t>
      </w:r>
      <w:r w:rsidR="00DF5582" w:rsidRPr="002932D6">
        <w:rPr>
          <w:rFonts w:ascii="Arial" w:hAnsi="Arial" w:cs="Arial"/>
          <w:sz w:val="24"/>
          <w:szCs w:val="24"/>
        </w:rPr>
        <w:t xml:space="preserve"> and</w:t>
      </w:r>
      <w:r w:rsidR="006B5FC4" w:rsidRPr="002932D6">
        <w:rPr>
          <w:rFonts w:ascii="Arial" w:hAnsi="Arial" w:cs="Arial"/>
          <w:sz w:val="24"/>
          <w:szCs w:val="24"/>
        </w:rPr>
        <w:t xml:space="preserve"> in relation to higher rights where I have found a way of a lesser status to </w:t>
      </w:r>
      <w:r w:rsidR="00DF5582" w:rsidRPr="002932D6">
        <w:rPr>
          <w:rFonts w:ascii="Arial" w:hAnsi="Arial" w:cs="Arial"/>
          <w:sz w:val="24"/>
          <w:szCs w:val="24"/>
        </w:rPr>
        <w:t>subsist</w:t>
      </w:r>
      <w:r w:rsidR="002C4BE9" w:rsidRPr="002932D6">
        <w:rPr>
          <w:rFonts w:ascii="Arial" w:hAnsi="Arial" w:cs="Arial"/>
          <w:sz w:val="24"/>
          <w:szCs w:val="24"/>
        </w:rPr>
        <w:t>.</w:t>
      </w:r>
    </w:p>
    <w:p w14:paraId="154D751A" w14:textId="77777777" w:rsidR="004427D8" w:rsidRPr="002932D6" w:rsidRDefault="00390935" w:rsidP="004427D8">
      <w:pPr>
        <w:pStyle w:val="Style1"/>
        <w:rPr>
          <w:rFonts w:ascii="Arial" w:hAnsi="Arial" w:cs="Arial"/>
          <w:sz w:val="24"/>
          <w:szCs w:val="24"/>
        </w:rPr>
      </w:pPr>
      <w:r w:rsidRPr="002932D6">
        <w:rPr>
          <w:rFonts w:ascii="Arial" w:hAnsi="Arial" w:cs="Arial"/>
          <w:sz w:val="24"/>
          <w:szCs w:val="24"/>
        </w:rPr>
        <w:t xml:space="preserve">It is possible to deal with this matter </w:t>
      </w:r>
      <w:r w:rsidR="001F04AE" w:rsidRPr="002932D6">
        <w:rPr>
          <w:rFonts w:ascii="Arial" w:hAnsi="Arial" w:cs="Arial"/>
          <w:sz w:val="24"/>
          <w:szCs w:val="24"/>
        </w:rPr>
        <w:t xml:space="preserve">fairly briefly. In all those cases where </w:t>
      </w:r>
      <w:r w:rsidR="00254DAD" w:rsidRPr="002932D6">
        <w:rPr>
          <w:rFonts w:ascii="Arial" w:hAnsi="Arial" w:cs="Arial"/>
          <w:sz w:val="24"/>
          <w:szCs w:val="24"/>
        </w:rPr>
        <w:t xml:space="preserve">I have found that way of some description does not subsist, I </w:t>
      </w:r>
      <w:r w:rsidR="00ED3A9A" w:rsidRPr="002932D6">
        <w:rPr>
          <w:rFonts w:ascii="Arial" w:hAnsi="Arial" w:cs="Arial"/>
          <w:sz w:val="24"/>
          <w:szCs w:val="24"/>
        </w:rPr>
        <w:t>have no</w:t>
      </w:r>
      <w:r w:rsidR="005E0CC3" w:rsidRPr="002932D6">
        <w:rPr>
          <w:rFonts w:ascii="Arial" w:hAnsi="Arial" w:cs="Arial"/>
          <w:sz w:val="24"/>
          <w:szCs w:val="24"/>
        </w:rPr>
        <w:t xml:space="preserve"> </w:t>
      </w:r>
      <w:r w:rsidR="00254DAD" w:rsidRPr="002932D6">
        <w:rPr>
          <w:rFonts w:ascii="Arial" w:hAnsi="Arial" w:cs="Arial"/>
          <w:sz w:val="24"/>
          <w:szCs w:val="24"/>
        </w:rPr>
        <w:t xml:space="preserve">evidence </w:t>
      </w:r>
      <w:r w:rsidR="00ED3A9A" w:rsidRPr="002932D6">
        <w:rPr>
          <w:rFonts w:ascii="Arial" w:hAnsi="Arial" w:cs="Arial"/>
          <w:sz w:val="24"/>
          <w:szCs w:val="24"/>
        </w:rPr>
        <w:t>to show that there</w:t>
      </w:r>
      <w:r w:rsidR="005E0CC3" w:rsidRPr="002932D6">
        <w:rPr>
          <w:rFonts w:ascii="Arial" w:hAnsi="Arial" w:cs="Arial"/>
          <w:sz w:val="24"/>
          <w:szCs w:val="24"/>
        </w:rPr>
        <w:t xml:space="preserve"> </w:t>
      </w:r>
      <w:r w:rsidR="009C1A0D" w:rsidRPr="002932D6">
        <w:rPr>
          <w:rFonts w:ascii="Arial" w:hAnsi="Arial" w:cs="Arial"/>
          <w:sz w:val="24"/>
          <w:szCs w:val="24"/>
        </w:rPr>
        <w:t xml:space="preserve">is </w:t>
      </w:r>
      <w:r w:rsidR="005E0CC3" w:rsidRPr="002932D6">
        <w:rPr>
          <w:rFonts w:ascii="Arial" w:hAnsi="Arial" w:cs="Arial"/>
          <w:sz w:val="24"/>
          <w:szCs w:val="24"/>
        </w:rPr>
        <w:t>sufficient use</w:t>
      </w:r>
      <w:r w:rsidR="00996700" w:rsidRPr="002932D6">
        <w:rPr>
          <w:rFonts w:ascii="Arial" w:hAnsi="Arial" w:cs="Arial"/>
          <w:sz w:val="24"/>
          <w:szCs w:val="24"/>
        </w:rPr>
        <w:t xml:space="preserve"> of the Routes, even over a shorter period of time</w:t>
      </w:r>
      <w:r w:rsidR="009C1A0D" w:rsidRPr="002932D6">
        <w:rPr>
          <w:rFonts w:ascii="Arial" w:hAnsi="Arial" w:cs="Arial"/>
          <w:sz w:val="24"/>
          <w:szCs w:val="24"/>
        </w:rPr>
        <w:t xml:space="preserve"> than twenty years</w:t>
      </w:r>
      <w:r w:rsidR="00996700" w:rsidRPr="002932D6">
        <w:rPr>
          <w:rFonts w:ascii="Arial" w:hAnsi="Arial" w:cs="Arial"/>
          <w:sz w:val="24"/>
          <w:szCs w:val="24"/>
        </w:rPr>
        <w:t xml:space="preserve">. </w:t>
      </w:r>
      <w:r w:rsidR="000D63EE" w:rsidRPr="002932D6">
        <w:rPr>
          <w:rFonts w:ascii="Arial" w:hAnsi="Arial" w:cs="Arial"/>
          <w:sz w:val="24"/>
          <w:szCs w:val="24"/>
        </w:rPr>
        <w:t xml:space="preserve">I reach this conclusion whilst acknowledging that for a significant period of time prior to 2014 </w:t>
      </w:r>
      <w:r w:rsidR="00607BF3" w:rsidRPr="002932D6">
        <w:rPr>
          <w:rFonts w:ascii="Arial" w:hAnsi="Arial" w:cs="Arial"/>
          <w:sz w:val="24"/>
          <w:szCs w:val="24"/>
        </w:rPr>
        <w:t xml:space="preserve">the landowner acquiesced to </w:t>
      </w:r>
      <w:r w:rsidR="000838AB" w:rsidRPr="002932D6">
        <w:rPr>
          <w:rFonts w:ascii="Arial" w:hAnsi="Arial" w:cs="Arial"/>
          <w:sz w:val="24"/>
          <w:szCs w:val="24"/>
        </w:rPr>
        <w:t xml:space="preserve">use of some of the Order Routes, especially on foot. </w:t>
      </w:r>
      <w:r w:rsidR="007D781F" w:rsidRPr="002932D6">
        <w:rPr>
          <w:rFonts w:ascii="Arial" w:hAnsi="Arial" w:cs="Arial"/>
          <w:sz w:val="24"/>
          <w:szCs w:val="24"/>
        </w:rPr>
        <w:t>Nonetheless, the presence of locked gates on other routes (and the cattle grid at CC)</w:t>
      </w:r>
      <w:r w:rsidR="00E962AA" w:rsidRPr="002932D6">
        <w:rPr>
          <w:rFonts w:ascii="Arial" w:hAnsi="Arial" w:cs="Arial"/>
          <w:sz w:val="24"/>
          <w:szCs w:val="24"/>
        </w:rPr>
        <w:t xml:space="preserve"> leads me to the view that </w:t>
      </w:r>
      <w:r w:rsidR="00F05A53" w:rsidRPr="002932D6">
        <w:rPr>
          <w:rFonts w:ascii="Arial" w:hAnsi="Arial" w:cs="Arial"/>
          <w:sz w:val="24"/>
          <w:szCs w:val="24"/>
        </w:rPr>
        <w:t>the landowner showed no intention to dedicate those</w:t>
      </w:r>
      <w:r w:rsidR="008D3E46" w:rsidRPr="002932D6">
        <w:rPr>
          <w:rFonts w:ascii="Arial" w:hAnsi="Arial" w:cs="Arial"/>
          <w:sz w:val="24"/>
          <w:szCs w:val="24"/>
        </w:rPr>
        <w:t xml:space="preserve"> </w:t>
      </w:r>
      <w:r w:rsidR="00F05A53" w:rsidRPr="002932D6">
        <w:rPr>
          <w:rFonts w:ascii="Arial" w:hAnsi="Arial" w:cs="Arial"/>
          <w:sz w:val="24"/>
          <w:szCs w:val="24"/>
        </w:rPr>
        <w:t>routes</w:t>
      </w:r>
      <w:r w:rsidR="00ED3A9A" w:rsidRPr="002932D6">
        <w:rPr>
          <w:rFonts w:ascii="Arial" w:hAnsi="Arial" w:cs="Arial"/>
          <w:sz w:val="24"/>
          <w:szCs w:val="24"/>
        </w:rPr>
        <w:t xml:space="preserve">. </w:t>
      </w:r>
    </w:p>
    <w:p w14:paraId="56B45C4E" w14:textId="77777777" w:rsidR="004427D8" w:rsidRPr="002932D6" w:rsidRDefault="008D3E46" w:rsidP="004427D8">
      <w:pPr>
        <w:pStyle w:val="Style1"/>
        <w:rPr>
          <w:rFonts w:ascii="Arial" w:hAnsi="Arial" w:cs="Arial"/>
          <w:sz w:val="24"/>
          <w:szCs w:val="24"/>
        </w:rPr>
      </w:pPr>
      <w:r w:rsidRPr="002932D6">
        <w:rPr>
          <w:rFonts w:ascii="Arial" w:hAnsi="Arial" w:cs="Arial"/>
          <w:sz w:val="24"/>
          <w:szCs w:val="24"/>
        </w:rPr>
        <w:t>I therefore conclude that no dedication arises at Common Law</w:t>
      </w:r>
      <w:r w:rsidR="00CE17A0" w:rsidRPr="002932D6">
        <w:rPr>
          <w:rFonts w:ascii="Arial" w:hAnsi="Arial" w:cs="Arial"/>
          <w:sz w:val="24"/>
          <w:szCs w:val="24"/>
        </w:rPr>
        <w:t xml:space="preserve"> in relation to those routes</w:t>
      </w:r>
      <w:r w:rsidRPr="002932D6">
        <w:rPr>
          <w:rFonts w:ascii="Arial" w:hAnsi="Arial" w:cs="Arial"/>
          <w:sz w:val="24"/>
          <w:szCs w:val="24"/>
        </w:rPr>
        <w:t xml:space="preserve">. </w:t>
      </w:r>
      <w:r w:rsidR="001F04AE" w:rsidRPr="002932D6">
        <w:rPr>
          <w:rFonts w:ascii="Arial" w:hAnsi="Arial" w:cs="Arial"/>
          <w:sz w:val="24"/>
          <w:szCs w:val="24"/>
        </w:rPr>
        <w:t xml:space="preserve"> </w:t>
      </w:r>
      <w:r w:rsidR="00800DE6" w:rsidRPr="002932D6">
        <w:rPr>
          <w:rFonts w:ascii="Arial" w:hAnsi="Arial" w:cs="Arial"/>
          <w:sz w:val="24"/>
          <w:szCs w:val="24"/>
        </w:rPr>
        <w:t xml:space="preserve"> </w:t>
      </w:r>
    </w:p>
    <w:p w14:paraId="73A5FEC3" w14:textId="77777777" w:rsidR="004427D8" w:rsidRPr="002932D6" w:rsidRDefault="004427D8" w:rsidP="004427D8">
      <w:pPr>
        <w:pStyle w:val="Style1"/>
        <w:numPr>
          <w:ilvl w:val="0"/>
          <w:numId w:val="0"/>
        </w:numPr>
        <w:ind w:left="431"/>
        <w:rPr>
          <w:rFonts w:ascii="Arial" w:hAnsi="Arial" w:cs="Arial"/>
          <w:b/>
          <w:bCs/>
          <w:sz w:val="24"/>
          <w:szCs w:val="24"/>
        </w:rPr>
      </w:pPr>
      <w:r w:rsidRPr="002932D6">
        <w:rPr>
          <w:rFonts w:ascii="Arial" w:hAnsi="Arial" w:cs="Arial"/>
          <w:b/>
          <w:bCs/>
          <w:sz w:val="24"/>
          <w:szCs w:val="24"/>
        </w:rPr>
        <w:t>Width of the routes</w:t>
      </w:r>
    </w:p>
    <w:p w14:paraId="76D7FFFC" w14:textId="77777777" w:rsidR="009845BA" w:rsidRPr="002932D6" w:rsidRDefault="007D0AB8" w:rsidP="00E31618">
      <w:pPr>
        <w:pStyle w:val="Style1"/>
        <w:rPr>
          <w:rFonts w:ascii="Arial" w:hAnsi="Arial" w:cs="Arial"/>
          <w:sz w:val="24"/>
          <w:szCs w:val="24"/>
        </w:rPr>
      </w:pPr>
      <w:r w:rsidRPr="002932D6">
        <w:rPr>
          <w:rFonts w:ascii="Arial" w:hAnsi="Arial" w:cs="Arial"/>
          <w:sz w:val="24"/>
          <w:szCs w:val="24"/>
        </w:rPr>
        <w:t xml:space="preserve">The </w:t>
      </w:r>
      <w:r w:rsidR="006E2055" w:rsidRPr="002932D6">
        <w:rPr>
          <w:rFonts w:ascii="Arial" w:hAnsi="Arial" w:cs="Arial"/>
          <w:sz w:val="24"/>
          <w:szCs w:val="24"/>
        </w:rPr>
        <w:t xml:space="preserve">only </w:t>
      </w:r>
      <w:r w:rsidR="008D598E" w:rsidRPr="002932D6">
        <w:rPr>
          <w:rFonts w:ascii="Arial" w:hAnsi="Arial" w:cs="Arial"/>
          <w:sz w:val="24"/>
          <w:szCs w:val="24"/>
        </w:rPr>
        <w:t xml:space="preserve">section of an Order route where the width was questioned relates to </w:t>
      </w:r>
      <w:r w:rsidR="00BC1E6A" w:rsidRPr="002932D6">
        <w:rPr>
          <w:rFonts w:ascii="Arial" w:hAnsi="Arial" w:cs="Arial"/>
          <w:sz w:val="24"/>
          <w:szCs w:val="24"/>
        </w:rPr>
        <w:t xml:space="preserve">a short section </w:t>
      </w:r>
      <w:r w:rsidR="007E69A8" w:rsidRPr="002932D6">
        <w:rPr>
          <w:rFonts w:ascii="Arial" w:hAnsi="Arial" w:cs="Arial"/>
          <w:sz w:val="24"/>
          <w:szCs w:val="24"/>
        </w:rPr>
        <w:t xml:space="preserve">between AA and AB. </w:t>
      </w:r>
      <w:r w:rsidR="00521550" w:rsidRPr="002932D6">
        <w:rPr>
          <w:rFonts w:ascii="Arial" w:hAnsi="Arial" w:cs="Arial"/>
          <w:sz w:val="24"/>
          <w:szCs w:val="24"/>
        </w:rPr>
        <w:t xml:space="preserve">Given that I do not propose to confirm this </w:t>
      </w:r>
      <w:r w:rsidR="00C655B3" w:rsidRPr="002932D6">
        <w:rPr>
          <w:rFonts w:ascii="Arial" w:hAnsi="Arial" w:cs="Arial"/>
          <w:sz w:val="24"/>
          <w:szCs w:val="24"/>
        </w:rPr>
        <w:t xml:space="preserve">route, </w:t>
      </w:r>
      <w:r w:rsidR="00BC7F71" w:rsidRPr="002932D6">
        <w:rPr>
          <w:rFonts w:ascii="Arial" w:hAnsi="Arial" w:cs="Arial"/>
          <w:sz w:val="24"/>
          <w:szCs w:val="24"/>
        </w:rPr>
        <w:t xml:space="preserve">there is no merit in considering this </w:t>
      </w:r>
      <w:r w:rsidR="00EF478A" w:rsidRPr="002932D6">
        <w:rPr>
          <w:rFonts w:ascii="Arial" w:hAnsi="Arial" w:cs="Arial"/>
          <w:sz w:val="24"/>
          <w:szCs w:val="24"/>
        </w:rPr>
        <w:t>further</w:t>
      </w:r>
      <w:bookmarkEnd w:id="4"/>
      <w:r w:rsidR="004427D8" w:rsidRPr="002932D6">
        <w:rPr>
          <w:rFonts w:ascii="Arial" w:hAnsi="Arial" w:cs="Arial"/>
          <w:sz w:val="24"/>
          <w:szCs w:val="24"/>
        </w:rPr>
        <w:t>.</w:t>
      </w:r>
    </w:p>
    <w:p w14:paraId="50535F69" w14:textId="77777777" w:rsidR="00D65571" w:rsidRDefault="00D65571" w:rsidP="009845BA">
      <w:pPr>
        <w:pStyle w:val="Style1"/>
        <w:numPr>
          <w:ilvl w:val="0"/>
          <w:numId w:val="0"/>
        </w:numPr>
        <w:ind w:left="431"/>
        <w:rPr>
          <w:rFonts w:ascii="Arial" w:hAnsi="Arial" w:cs="Arial"/>
          <w:b/>
          <w:bCs/>
          <w:sz w:val="24"/>
          <w:szCs w:val="24"/>
        </w:rPr>
      </w:pPr>
    </w:p>
    <w:p w14:paraId="26553F93" w14:textId="0B1C1B63" w:rsidR="009845BA" w:rsidRPr="002932D6" w:rsidRDefault="009845BA" w:rsidP="009845BA">
      <w:pPr>
        <w:pStyle w:val="Style1"/>
        <w:numPr>
          <w:ilvl w:val="0"/>
          <w:numId w:val="0"/>
        </w:numPr>
        <w:ind w:left="431"/>
        <w:rPr>
          <w:rFonts w:ascii="Arial" w:hAnsi="Arial" w:cs="Arial"/>
          <w:b/>
          <w:bCs/>
          <w:sz w:val="24"/>
          <w:szCs w:val="24"/>
        </w:rPr>
      </w:pPr>
      <w:r w:rsidRPr="002932D6">
        <w:rPr>
          <w:rFonts w:ascii="Arial" w:hAnsi="Arial" w:cs="Arial"/>
          <w:b/>
          <w:bCs/>
          <w:sz w:val="24"/>
          <w:szCs w:val="24"/>
        </w:rPr>
        <w:lastRenderedPageBreak/>
        <w:t>Conclusion</w:t>
      </w:r>
    </w:p>
    <w:p w14:paraId="01D028F0" w14:textId="77777777" w:rsidR="009845BA" w:rsidRPr="002932D6" w:rsidRDefault="007838A5" w:rsidP="009845BA">
      <w:pPr>
        <w:pStyle w:val="Style1"/>
        <w:rPr>
          <w:rFonts w:ascii="Arial" w:hAnsi="Arial" w:cs="Arial"/>
          <w:sz w:val="24"/>
          <w:szCs w:val="24"/>
        </w:rPr>
      </w:pPr>
      <w:r w:rsidRPr="002932D6">
        <w:rPr>
          <w:rFonts w:ascii="Arial" w:hAnsi="Arial" w:cs="Arial"/>
          <w:bCs/>
          <w:sz w:val="24"/>
          <w:szCs w:val="24"/>
        </w:rPr>
        <w:t>Having regard to the above and all other matters raised, I conclude that the Order should be confirmed</w:t>
      </w:r>
      <w:r w:rsidR="003F42C7" w:rsidRPr="002932D6">
        <w:rPr>
          <w:rFonts w:ascii="Arial" w:hAnsi="Arial" w:cs="Arial"/>
          <w:bCs/>
          <w:sz w:val="24"/>
          <w:szCs w:val="24"/>
        </w:rPr>
        <w:t xml:space="preserve"> in part with modifications</w:t>
      </w:r>
      <w:r w:rsidRPr="002932D6">
        <w:rPr>
          <w:rFonts w:ascii="Arial" w:hAnsi="Arial" w:cs="Arial"/>
          <w:bCs/>
          <w:color w:val="auto"/>
          <w:sz w:val="24"/>
          <w:szCs w:val="24"/>
        </w:rPr>
        <w:t xml:space="preserve">. </w:t>
      </w:r>
    </w:p>
    <w:p w14:paraId="3A896B5C" w14:textId="4C6FE049" w:rsidR="004A107B" w:rsidRPr="002932D6" w:rsidRDefault="004A107B" w:rsidP="004A107B">
      <w:pPr>
        <w:pStyle w:val="Style1"/>
        <w:numPr>
          <w:ilvl w:val="0"/>
          <w:numId w:val="0"/>
        </w:numPr>
        <w:ind w:left="431"/>
        <w:rPr>
          <w:rFonts w:ascii="Arial" w:hAnsi="Arial" w:cs="Arial"/>
          <w:b/>
          <w:bCs/>
          <w:sz w:val="24"/>
          <w:szCs w:val="24"/>
        </w:rPr>
      </w:pPr>
      <w:r w:rsidRPr="002932D6">
        <w:rPr>
          <w:rFonts w:ascii="Arial" w:hAnsi="Arial" w:cs="Arial"/>
          <w:b/>
          <w:bCs/>
          <w:sz w:val="24"/>
          <w:szCs w:val="24"/>
        </w:rPr>
        <w:t>Formal Decision</w:t>
      </w:r>
    </w:p>
    <w:p w14:paraId="44ED736C" w14:textId="29F154EE" w:rsidR="007A73CE" w:rsidRPr="007A73CE" w:rsidRDefault="007A73CE" w:rsidP="007A73CE">
      <w:pPr>
        <w:pStyle w:val="Style1"/>
        <w:tabs>
          <w:tab w:val="left" w:pos="720"/>
        </w:tabs>
        <w:rPr>
          <w:rFonts w:ascii="Arial" w:hAnsi="Arial" w:cs="Arial"/>
          <w:sz w:val="24"/>
          <w:szCs w:val="24"/>
        </w:rPr>
      </w:pPr>
      <w:r>
        <w:rPr>
          <w:rFonts w:ascii="Arial" w:hAnsi="Arial" w:cs="Arial"/>
          <w:sz w:val="24"/>
          <w:szCs w:val="24"/>
        </w:rPr>
        <w:t>I propose to confirm the Order subject to the following modifications</w:t>
      </w:r>
    </w:p>
    <w:p w14:paraId="5C8E8BE6" w14:textId="50E3E41B" w:rsidR="007A73CE" w:rsidRDefault="00F678B2" w:rsidP="007A73CE">
      <w:pPr>
        <w:pStyle w:val="Style1"/>
        <w:numPr>
          <w:ilvl w:val="0"/>
          <w:numId w:val="27"/>
        </w:numPr>
        <w:tabs>
          <w:tab w:val="clear" w:pos="432"/>
          <w:tab w:val="left" w:pos="720"/>
        </w:tabs>
        <w:ind w:left="709" w:hanging="283"/>
        <w:rPr>
          <w:color w:val="auto"/>
        </w:rPr>
      </w:pPr>
      <w:r>
        <w:rPr>
          <w:rFonts w:ascii="Arial" w:hAnsi="Arial" w:cs="Arial"/>
          <w:sz w:val="24"/>
          <w:szCs w:val="24"/>
        </w:rPr>
        <w:t>In</w:t>
      </w:r>
      <w:bookmarkStart w:id="8" w:name="_Hlk197095936"/>
      <w:r w:rsidR="007A73CE" w:rsidRPr="007A73CE">
        <w:rPr>
          <w:color w:val="auto"/>
        </w:rPr>
        <w:t xml:space="preserve"> </w:t>
      </w:r>
      <w:r w:rsidR="007A73CE">
        <w:rPr>
          <w:color w:val="auto"/>
        </w:rPr>
        <w:t>In Part I of the Order, delete the Restricted Byway 10.171/16</w:t>
      </w:r>
      <w:bookmarkEnd w:id="8"/>
      <w:r w:rsidR="007A73CE">
        <w:rPr>
          <w:color w:val="auto"/>
        </w:rPr>
        <w:t xml:space="preserve"> </w:t>
      </w:r>
    </w:p>
    <w:p w14:paraId="6399D8EF" w14:textId="77777777" w:rsidR="007A73CE" w:rsidRDefault="007A73CE" w:rsidP="007A73CE">
      <w:pPr>
        <w:pStyle w:val="Style1"/>
        <w:numPr>
          <w:ilvl w:val="0"/>
          <w:numId w:val="27"/>
        </w:numPr>
        <w:tabs>
          <w:tab w:val="clear" w:pos="432"/>
          <w:tab w:val="left" w:pos="720"/>
        </w:tabs>
        <w:ind w:left="709" w:hanging="283"/>
        <w:rPr>
          <w:color w:val="auto"/>
        </w:rPr>
      </w:pPr>
      <w:r>
        <w:rPr>
          <w:color w:val="auto"/>
        </w:rPr>
        <w:t>In Part I of the Order, delete the Restricted Byway 10.171/17</w:t>
      </w:r>
    </w:p>
    <w:p w14:paraId="2024359F" w14:textId="77777777" w:rsidR="007A73CE" w:rsidRDefault="007A73CE" w:rsidP="007A73CE">
      <w:pPr>
        <w:pStyle w:val="Style1"/>
        <w:numPr>
          <w:ilvl w:val="0"/>
          <w:numId w:val="27"/>
        </w:numPr>
        <w:tabs>
          <w:tab w:val="clear" w:pos="432"/>
          <w:tab w:val="left" w:pos="720"/>
        </w:tabs>
        <w:ind w:left="709" w:hanging="283"/>
        <w:rPr>
          <w:color w:val="auto"/>
        </w:rPr>
      </w:pPr>
      <w:r>
        <w:rPr>
          <w:color w:val="auto"/>
        </w:rPr>
        <w:t>In Part I of the Order, delete the Restricted Byway 10.171/18 between points CA-CC and substitute there a public footpath between points CA-CC.</w:t>
      </w:r>
    </w:p>
    <w:p w14:paraId="2829E4B6" w14:textId="77777777" w:rsidR="007A73CE" w:rsidRDefault="007A73CE" w:rsidP="007A73CE">
      <w:pPr>
        <w:pStyle w:val="Style1"/>
        <w:numPr>
          <w:ilvl w:val="0"/>
          <w:numId w:val="27"/>
        </w:numPr>
        <w:tabs>
          <w:tab w:val="clear" w:pos="432"/>
          <w:tab w:val="left" w:pos="720"/>
        </w:tabs>
        <w:ind w:left="709" w:hanging="283"/>
        <w:rPr>
          <w:color w:val="auto"/>
        </w:rPr>
      </w:pPr>
      <w:r>
        <w:rPr>
          <w:color w:val="auto"/>
        </w:rPr>
        <w:t>In Part I of the Order, delete the Restricted Byway 10.171/19</w:t>
      </w:r>
    </w:p>
    <w:p w14:paraId="6A37ECB0" w14:textId="77777777" w:rsidR="007A73CE" w:rsidRDefault="007A73CE" w:rsidP="007A73CE">
      <w:pPr>
        <w:pStyle w:val="Style1"/>
        <w:numPr>
          <w:ilvl w:val="0"/>
          <w:numId w:val="27"/>
        </w:numPr>
        <w:tabs>
          <w:tab w:val="clear" w:pos="432"/>
          <w:tab w:val="left" w:pos="720"/>
        </w:tabs>
        <w:ind w:left="709" w:hanging="283"/>
        <w:rPr>
          <w:color w:val="auto"/>
        </w:rPr>
      </w:pPr>
      <w:r>
        <w:rPr>
          <w:color w:val="auto"/>
        </w:rPr>
        <w:t>In Part I of the Order, in relation to Restricted Byway 10.171.20, delete the section the route between points EE-EF and insert a new point EX to the south-east of point EE, such that the Restricted Byway goes from point EA to point EE to point EX to point CD.</w:t>
      </w:r>
    </w:p>
    <w:p w14:paraId="7E7FFC38" w14:textId="77777777" w:rsidR="007A73CE" w:rsidRDefault="007A73CE" w:rsidP="007A73CE">
      <w:pPr>
        <w:pStyle w:val="Style1"/>
        <w:numPr>
          <w:ilvl w:val="0"/>
          <w:numId w:val="27"/>
        </w:numPr>
        <w:tabs>
          <w:tab w:val="clear" w:pos="432"/>
          <w:tab w:val="left" w:pos="720"/>
        </w:tabs>
        <w:ind w:left="709" w:hanging="283"/>
        <w:rPr>
          <w:color w:val="auto"/>
        </w:rPr>
      </w:pPr>
      <w:r>
        <w:rPr>
          <w:color w:val="auto"/>
        </w:rPr>
        <w:t>In Part II of the Order, delete the particulars of the path or way shown in relation to Restricted Byway 10.171.16</w:t>
      </w:r>
    </w:p>
    <w:p w14:paraId="0EFBD9D9" w14:textId="77777777" w:rsidR="007A73CE" w:rsidRDefault="007A73CE" w:rsidP="007A73CE">
      <w:pPr>
        <w:pStyle w:val="Style1"/>
        <w:numPr>
          <w:ilvl w:val="0"/>
          <w:numId w:val="27"/>
        </w:numPr>
        <w:tabs>
          <w:tab w:val="clear" w:pos="432"/>
          <w:tab w:val="left" w:pos="720"/>
        </w:tabs>
        <w:ind w:left="709" w:hanging="283"/>
        <w:rPr>
          <w:color w:val="auto"/>
        </w:rPr>
      </w:pPr>
      <w:r>
        <w:rPr>
          <w:color w:val="auto"/>
        </w:rPr>
        <w:t>In Part II of the Order, delete the particulars of the path or way shown in relation to Restricted Byway 10.171.17</w:t>
      </w:r>
    </w:p>
    <w:p w14:paraId="6EE103B7" w14:textId="77777777" w:rsidR="007A73CE" w:rsidRDefault="007A73CE" w:rsidP="007A73CE">
      <w:pPr>
        <w:pStyle w:val="Style1"/>
        <w:numPr>
          <w:ilvl w:val="0"/>
          <w:numId w:val="27"/>
        </w:numPr>
        <w:tabs>
          <w:tab w:val="clear" w:pos="432"/>
          <w:tab w:val="left" w:pos="720"/>
        </w:tabs>
        <w:ind w:left="709" w:hanging="283"/>
        <w:rPr>
          <w:color w:val="auto"/>
        </w:rPr>
      </w:pPr>
      <w:bookmarkStart w:id="9" w:name="_Hlk197252017"/>
      <w:r>
        <w:rPr>
          <w:color w:val="auto"/>
        </w:rPr>
        <w:t xml:space="preserve">In Part II of the Order, in relation to Restricted Byway 10.171/18, in the column headed Path No. amend the description of the path or way to a public footpath (in part) and </w:t>
      </w:r>
      <w:bookmarkStart w:id="10" w:name="_Hlk197251504"/>
      <w:r>
        <w:rPr>
          <w:color w:val="auto"/>
        </w:rPr>
        <w:t xml:space="preserve">Restricted Byway in part10.171/18 </w:t>
      </w:r>
      <w:bookmarkEnd w:id="10"/>
      <w:r>
        <w:rPr>
          <w:color w:val="auto"/>
        </w:rPr>
        <w:t>between points CA-CC and substitute there the description of the path or way as a public footpath between points CA-CC.</w:t>
      </w:r>
    </w:p>
    <w:bookmarkEnd w:id="9"/>
    <w:p w14:paraId="7CC29DCC" w14:textId="77777777" w:rsidR="00F61B49" w:rsidRDefault="00F61B49" w:rsidP="007A73CE">
      <w:pPr>
        <w:pStyle w:val="Style1"/>
        <w:numPr>
          <w:ilvl w:val="0"/>
          <w:numId w:val="27"/>
        </w:numPr>
        <w:tabs>
          <w:tab w:val="clear" w:pos="432"/>
          <w:tab w:val="left" w:pos="720"/>
        </w:tabs>
        <w:ind w:left="709" w:hanging="283"/>
        <w:rPr>
          <w:color w:val="auto"/>
        </w:rPr>
      </w:pPr>
      <w:r w:rsidRPr="00880431">
        <w:rPr>
          <w:color w:val="auto"/>
        </w:rPr>
        <w:t xml:space="preserve">In Part II of the Order, in relation to Restricted Byway 10.171/18, in the column headed ‘Description’,  amend the description of the path or way to “A public footpath that commences </w:t>
      </w:r>
      <w:r w:rsidRPr="00880431">
        <w:rPr>
          <w:rFonts w:cs="Verdana"/>
          <w:sz w:val="23"/>
          <w:szCs w:val="23"/>
        </w:rPr>
        <w:t xml:space="preserve">at grid reference 44816 50085 and runs generally south-east for approximately 627 metres to grid reference 44849 50034, then continues generally south-south-east for approximately 780 metres to a field gate at grid reference 44888 59970.  Then continues as a Restricted Byway generally south-south-east for approximately </w:t>
      </w:r>
      <w:r w:rsidRPr="00880431">
        <w:rPr>
          <w:rFonts w:cs="Verdana"/>
          <w:kern w:val="0"/>
          <w:sz w:val="23"/>
          <w:szCs w:val="23"/>
        </w:rPr>
        <w:t xml:space="preserve">1090 metres to </w:t>
      </w:r>
      <w:r w:rsidRPr="00880431">
        <w:rPr>
          <w:rFonts w:cs="Verdana"/>
          <w:sz w:val="23"/>
          <w:szCs w:val="23"/>
        </w:rPr>
        <w:t>grid reference 4</w:t>
      </w:r>
      <w:r w:rsidRPr="00880431">
        <w:rPr>
          <w:rFonts w:cs="Verdana"/>
          <w:kern w:val="0"/>
          <w:sz w:val="23"/>
          <w:szCs w:val="23"/>
        </w:rPr>
        <w:t xml:space="preserve">4947 59880, then generally south for approximately 710 metres to GR SE 44959 59813, then generally north-east for approximately 2120 metres to </w:t>
      </w:r>
      <w:r w:rsidRPr="00880431">
        <w:rPr>
          <w:rFonts w:cs="Verdana"/>
          <w:sz w:val="23"/>
          <w:szCs w:val="23"/>
        </w:rPr>
        <w:t>grid reference 4</w:t>
      </w:r>
      <w:r w:rsidRPr="00880431">
        <w:rPr>
          <w:rFonts w:cs="Verdana"/>
          <w:kern w:val="0"/>
          <w:sz w:val="23"/>
          <w:szCs w:val="23"/>
        </w:rPr>
        <w:t xml:space="preserve">5134 59920, then generally south-east for approximately 1760 metres to the Parish Boundary at </w:t>
      </w:r>
      <w:r w:rsidRPr="00880431">
        <w:rPr>
          <w:rFonts w:cs="Verdana"/>
          <w:sz w:val="23"/>
          <w:szCs w:val="23"/>
        </w:rPr>
        <w:t>grid reference 4</w:t>
      </w:r>
      <w:r w:rsidRPr="00880431">
        <w:rPr>
          <w:rFonts w:cs="Verdana"/>
          <w:kern w:val="0"/>
          <w:sz w:val="23"/>
          <w:szCs w:val="23"/>
        </w:rPr>
        <w:t xml:space="preserve">5266 59825. </w:t>
      </w:r>
      <w:r w:rsidRPr="00880431">
        <w:rPr>
          <w:color w:val="auto"/>
        </w:rPr>
        <w:t xml:space="preserve"> </w:t>
      </w:r>
    </w:p>
    <w:p w14:paraId="18AB52DE" w14:textId="4BE5C9CB" w:rsidR="00F61B49" w:rsidRPr="00F61B49" w:rsidRDefault="00F61B49" w:rsidP="00F61B49">
      <w:pPr>
        <w:pStyle w:val="Style1"/>
        <w:numPr>
          <w:ilvl w:val="0"/>
          <w:numId w:val="27"/>
        </w:numPr>
        <w:tabs>
          <w:tab w:val="clear" w:pos="432"/>
          <w:tab w:val="left" w:pos="720"/>
        </w:tabs>
        <w:ind w:left="709" w:hanging="283"/>
        <w:rPr>
          <w:color w:val="auto"/>
        </w:rPr>
      </w:pPr>
      <w:r w:rsidRPr="00880431">
        <w:rPr>
          <w:color w:val="auto"/>
        </w:rPr>
        <w:t>In Part II of the Order, delete the particulars of the path or way shown in relation to Restricted Byway 10.171/19.</w:t>
      </w:r>
    </w:p>
    <w:p w14:paraId="3FDF3F01" w14:textId="7FA1386D" w:rsidR="007A73CE" w:rsidRDefault="00F61B49" w:rsidP="007A73CE">
      <w:pPr>
        <w:pStyle w:val="Style1"/>
        <w:numPr>
          <w:ilvl w:val="0"/>
          <w:numId w:val="27"/>
        </w:numPr>
        <w:tabs>
          <w:tab w:val="clear" w:pos="432"/>
          <w:tab w:val="left" w:pos="720"/>
        </w:tabs>
        <w:ind w:left="709" w:hanging="283"/>
        <w:rPr>
          <w:color w:val="auto"/>
        </w:rPr>
      </w:pPr>
      <w:r w:rsidRPr="00880431">
        <w:rPr>
          <w:color w:val="auto"/>
        </w:rPr>
        <w:t xml:space="preserve">In Part II of the Order, in relation to Restricted Byway 10.171/20, in the column headed ‘Description’,  amend the description of the path or way by deleting the words </w:t>
      </w:r>
      <w:r>
        <w:rPr>
          <w:color w:val="auto"/>
        </w:rPr>
        <w:t>“</w:t>
      </w:r>
      <w:r w:rsidRPr="00880431">
        <w:rPr>
          <w:color w:val="auto"/>
        </w:rPr>
        <w:t>then north-east for 76 metres to Grid Reference 44889 49969” and substituting there the words “then south-east for approximately 76 metres to Grid Reference 44884 49959 (Point EX).</w:t>
      </w:r>
    </w:p>
    <w:p w14:paraId="7A7D472B" w14:textId="341C9553" w:rsidR="00F61B49" w:rsidRPr="007A73CE" w:rsidRDefault="00F61B49" w:rsidP="007A73CE">
      <w:pPr>
        <w:pStyle w:val="Style1"/>
        <w:numPr>
          <w:ilvl w:val="0"/>
          <w:numId w:val="27"/>
        </w:numPr>
        <w:tabs>
          <w:tab w:val="clear" w:pos="432"/>
          <w:tab w:val="left" w:pos="720"/>
        </w:tabs>
        <w:ind w:left="709" w:hanging="283"/>
        <w:rPr>
          <w:color w:val="auto"/>
        </w:rPr>
      </w:pPr>
      <w:r w:rsidRPr="00880431">
        <w:rPr>
          <w:color w:val="auto"/>
        </w:rPr>
        <w:lastRenderedPageBreak/>
        <w:t>Amend the Order Map accordingly.</w:t>
      </w:r>
    </w:p>
    <w:p w14:paraId="0B67E6AF" w14:textId="10C36167" w:rsidR="007A73CE" w:rsidRDefault="007A73CE" w:rsidP="00C35CF4">
      <w:pPr>
        <w:pStyle w:val="Style1"/>
        <w:tabs>
          <w:tab w:val="left" w:pos="720"/>
        </w:tabs>
        <w:rPr>
          <w:rFonts w:ascii="Arial" w:hAnsi="Arial" w:cs="Arial"/>
          <w:sz w:val="24"/>
          <w:szCs w:val="24"/>
        </w:rPr>
      </w:pPr>
      <w:r>
        <w:rPr>
          <w:rFonts w:ascii="Arial" w:hAnsi="Arial" w:cs="Arial"/>
          <w:sz w:val="24"/>
          <w:szCs w:val="24"/>
        </w:rPr>
        <w:t>Since the confirmed Order would show as a highway of one description a way which is shown in the Order as a highway of another description I am required by virtue of Paragraph 8(2) of Schedule 15 to the 1981 Act to give notice of the proposal to modify the Order and to give an opportunity for objections and representations to be made to the proposed modifications.  A letter will be sent to interested persons about the advertisement procedure.</w:t>
      </w:r>
    </w:p>
    <w:p w14:paraId="1FC80356" w14:textId="10B80ED5" w:rsidR="00C35CF4" w:rsidRPr="00C35CF4" w:rsidRDefault="00C35CF4" w:rsidP="007A73CE">
      <w:pPr>
        <w:pStyle w:val="Style1"/>
        <w:numPr>
          <w:ilvl w:val="0"/>
          <w:numId w:val="0"/>
        </w:numPr>
        <w:ind w:left="431"/>
        <w:rPr>
          <w:rFonts w:ascii="Arial" w:hAnsi="Arial" w:cs="Arial"/>
          <w:sz w:val="24"/>
          <w:szCs w:val="24"/>
        </w:rPr>
      </w:pPr>
    </w:p>
    <w:p w14:paraId="2083EAF7" w14:textId="3CD9598D" w:rsidR="007838A5" w:rsidRDefault="007838A5" w:rsidP="007838A5">
      <w:pPr>
        <w:pStyle w:val="Style1"/>
        <w:numPr>
          <w:ilvl w:val="0"/>
          <w:numId w:val="0"/>
        </w:numPr>
        <w:rPr>
          <w:rFonts w:ascii="Arial" w:hAnsi="Arial" w:cs="Arial"/>
          <w:sz w:val="36"/>
          <w:szCs w:val="36"/>
        </w:rPr>
      </w:pPr>
    </w:p>
    <w:p w14:paraId="6F56CCAB" w14:textId="77777777" w:rsidR="00BC4F33" w:rsidRDefault="00BC4F33" w:rsidP="00BC4F33">
      <w:pPr>
        <w:pStyle w:val="Style1"/>
        <w:numPr>
          <w:ilvl w:val="0"/>
          <w:numId w:val="0"/>
        </w:numPr>
      </w:pPr>
      <w:bookmarkStart w:id="11" w:name="_Hlk25945171"/>
      <w:r>
        <w:rPr>
          <w:rFonts w:ascii="Monotype Corsiva" w:hAnsi="Monotype Corsiva"/>
          <w:sz w:val="36"/>
          <w:szCs w:val="36"/>
        </w:rPr>
        <w:t>Paul Freer</w:t>
      </w:r>
    </w:p>
    <w:p w14:paraId="6FF6ADEF" w14:textId="77777777" w:rsidR="00BC4F33" w:rsidRDefault="00BC4F33" w:rsidP="00BC4F33">
      <w:r w:rsidRPr="00027B01">
        <w:t>INSPECTOR</w:t>
      </w:r>
    </w:p>
    <w:bookmarkEnd w:id="11"/>
    <w:p w14:paraId="376997DE" w14:textId="759AA8A4" w:rsidR="0059075C" w:rsidRPr="00083B50" w:rsidRDefault="0059075C">
      <w:pPr>
        <w:rPr>
          <w:rFonts w:ascii="Arial" w:hAnsi="Arial" w:cs="Arial"/>
          <w:color w:val="000000"/>
          <w:kern w:val="28"/>
        </w:rPr>
      </w:pPr>
      <w:r w:rsidRPr="00083B50">
        <w:rPr>
          <w:rFonts w:ascii="Arial" w:hAnsi="Arial" w:cs="Arial"/>
        </w:rPr>
        <w:br w:type="page"/>
      </w:r>
    </w:p>
    <w:p w14:paraId="4944A3A6" w14:textId="4663FA21" w:rsidR="00355FCC" w:rsidRPr="002C178E" w:rsidRDefault="0059075C" w:rsidP="00B513C6">
      <w:pPr>
        <w:pStyle w:val="Style1"/>
        <w:numPr>
          <w:ilvl w:val="0"/>
          <w:numId w:val="0"/>
        </w:numPr>
        <w:ind w:left="431"/>
        <w:rPr>
          <w:b/>
          <w:bCs/>
        </w:rPr>
      </w:pPr>
      <w:r w:rsidRPr="002C178E">
        <w:rPr>
          <w:b/>
          <w:bCs/>
        </w:rPr>
        <w:lastRenderedPageBreak/>
        <w:t>APPEARANCES</w:t>
      </w:r>
    </w:p>
    <w:p w14:paraId="047F8D7F" w14:textId="2C63FBE2" w:rsidR="009C1770" w:rsidRPr="002C178E" w:rsidRDefault="009C1770" w:rsidP="00B513C6">
      <w:pPr>
        <w:pStyle w:val="Style1"/>
        <w:numPr>
          <w:ilvl w:val="0"/>
          <w:numId w:val="0"/>
        </w:numPr>
        <w:ind w:left="431"/>
        <w:rPr>
          <w:b/>
          <w:bCs/>
        </w:rPr>
      </w:pPr>
    </w:p>
    <w:p w14:paraId="12C2D02A" w14:textId="3645FC9D" w:rsidR="009C1770" w:rsidRPr="002C178E" w:rsidRDefault="009C1770" w:rsidP="00B513C6">
      <w:pPr>
        <w:pStyle w:val="Style1"/>
        <w:numPr>
          <w:ilvl w:val="0"/>
          <w:numId w:val="0"/>
        </w:numPr>
        <w:ind w:left="431"/>
        <w:rPr>
          <w:b/>
          <w:bCs/>
        </w:rPr>
      </w:pPr>
      <w:r w:rsidRPr="002C178E">
        <w:rPr>
          <w:b/>
          <w:bCs/>
        </w:rPr>
        <w:t xml:space="preserve">For the Order </w:t>
      </w:r>
      <w:r w:rsidR="00BC4F33">
        <w:rPr>
          <w:b/>
          <w:bCs/>
        </w:rPr>
        <w:t>M</w:t>
      </w:r>
      <w:r w:rsidRPr="002C178E">
        <w:rPr>
          <w:b/>
          <w:bCs/>
        </w:rPr>
        <w:t>aking Authority</w:t>
      </w:r>
    </w:p>
    <w:p w14:paraId="4D347F29" w14:textId="71FF23D4" w:rsidR="009C1770" w:rsidRPr="002C178E" w:rsidRDefault="009C1770" w:rsidP="00B513C6">
      <w:pPr>
        <w:pStyle w:val="Style1"/>
        <w:numPr>
          <w:ilvl w:val="0"/>
          <w:numId w:val="0"/>
        </w:numPr>
        <w:ind w:left="431"/>
        <w:rPr>
          <w:b/>
          <w:bCs/>
        </w:rPr>
      </w:pPr>
    </w:p>
    <w:p w14:paraId="5CD649B0" w14:textId="0A73C894" w:rsidR="009C1770" w:rsidRDefault="003D35C1" w:rsidP="00B513C6">
      <w:pPr>
        <w:pStyle w:val="Style1"/>
        <w:numPr>
          <w:ilvl w:val="0"/>
          <w:numId w:val="0"/>
        </w:numPr>
        <w:ind w:left="431"/>
      </w:pPr>
      <w:r>
        <w:t>M</w:t>
      </w:r>
      <w:r w:rsidR="00714E33">
        <w:t xml:space="preserve">s </w:t>
      </w:r>
      <w:r w:rsidR="00602EF3">
        <w:t>Elana Kaymer</w:t>
      </w:r>
      <w:r w:rsidR="00214C29">
        <w:tab/>
      </w:r>
      <w:r w:rsidR="00214C29">
        <w:tab/>
      </w:r>
      <w:r w:rsidR="00214C29">
        <w:tab/>
      </w:r>
      <w:r w:rsidR="00602EF3">
        <w:tab/>
      </w:r>
      <w:r w:rsidR="00602EF3">
        <w:tab/>
      </w:r>
      <w:r w:rsidR="00E72B97">
        <w:t>Of Counsel</w:t>
      </w:r>
    </w:p>
    <w:p w14:paraId="3CCA390B" w14:textId="34FB31FD" w:rsidR="00CE33B3" w:rsidRDefault="00CE33B3" w:rsidP="00B513C6">
      <w:pPr>
        <w:pStyle w:val="Style1"/>
        <w:numPr>
          <w:ilvl w:val="0"/>
          <w:numId w:val="0"/>
        </w:numPr>
        <w:ind w:left="431"/>
      </w:pPr>
    </w:p>
    <w:p w14:paraId="23B98C55" w14:textId="1D03720B" w:rsidR="00CE33B3" w:rsidRDefault="00E72B97" w:rsidP="00B513C6">
      <w:pPr>
        <w:pStyle w:val="Style1"/>
        <w:numPr>
          <w:ilvl w:val="0"/>
          <w:numId w:val="0"/>
        </w:numPr>
        <w:ind w:left="431"/>
      </w:pPr>
      <w:r>
        <w:t>Sh</w:t>
      </w:r>
      <w:r w:rsidR="00CE33B3">
        <w:t>e called:</w:t>
      </w:r>
    </w:p>
    <w:p w14:paraId="5CACC6D0" w14:textId="6B540F59" w:rsidR="00CE33B3" w:rsidRDefault="00CE33B3" w:rsidP="00B513C6">
      <w:pPr>
        <w:pStyle w:val="Style1"/>
        <w:numPr>
          <w:ilvl w:val="0"/>
          <w:numId w:val="0"/>
        </w:numPr>
        <w:ind w:left="431"/>
      </w:pPr>
    </w:p>
    <w:p w14:paraId="4FF49920" w14:textId="77777777" w:rsidR="003267EF" w:rsidRDefault="00020453" w:rsidP="00B513C6">
      <w:pPr>
        <w:pStyle w:val="Style1"/>
        <w:numPr>
          <w:ilvl w:val="0"/>
          <w:numId w:val="0"/>
        </w:numPr>
        <w:ind w:left="431"/>
      </w:pPr>
      <w:r>
        <w:t>M</w:t>
      </w:r>
      <w:r w:rsidR="00CA3613">
        <w:t>rs Dolly Hannon</w:t>
      </w:r>
      <w:r w:rsidR="00C31851">
        <w:tab/>
      </w:r>
      <w:r w:rsidR="00C31851">
        <w:tab/>
      </w:r>
      <w:r w:rsidR="00C31851">
        <w:tab/>
      </w:r>
      <w:r w:rsidR="00C31851">
        <w:tab/>
      </w:r>
      <w:r w:rsidR="00C31851">
        <w:tab/>
      </w:r>
      <w:r w:rsidR="00727617">
        <w:t>Applicant</w:t>
      </w:r>
    </w:p>
    <w:p w14:paraId="7BA416C4" w14:textId="77777777" w:rsidR="003267EF" w:rsidRDefault="003267EF" w:rsidP="00B513C6">
      <w:pPr>
        <w:pStyle w:val="Style1"/>
        <w:numPr>
          <w:ilvl w:val="0"/>
          <w:numId w:val="0"/>
        </w:numPr>
        <w:ind w:left="431"/>
      </w:pPr>
      <w:r>
        <w:t>Mr Alun Pearson</w:t>
      </w:r>
      <w:r>
        <w:tab/>
      </w:r>
      <w:r>
        <w:tab/>
      </w:r>
      <w:r>
        <w:tab/>
      </w:r>
      <w:r>
        <w:tab/>
      </w:r>
      <w:r>
        <w:tab/>
        <w:t>Applicant</w:t>
      </w:r>
    </w:p>
    <w:p w14:paraId="0E12AC6C" w14:textId="5B2B3A09" w:rsidR="00502B54" w:rsidRDefault="00502B54" w:rsidP="00B513C6">
      <w:pPr>
        <w:pStyle w:val="Style1"/>
        <w:numPr>
          <w:ilvl w:val="0"/>
          <w:numId w:val="0"/>
        </w:numPr>
        <w:ind w:left="431"/>
      </w:pPr>
      <w:r>
        <w:t>Mr Simon Boyle</w:t>
      </w:r>
    </w:p>
    <w:p w14:paraId="5117E320" w14:textId="3E367CB4" w:rsidR="00502B54" w:rsidRDefault="008A69A5" w:rsidP="00B513C6">
      <w:pPr>
        <w:pStyle w:val="Style1"/>
        <w:numPr>
          <w:ilvl w:val="0"/>
          <w:numId w:val="0"/>
        </w:numPr>
        <w:ind w:left="431"/>
      </w:pPr>
      <w:r>
        <w:t>Mr</w:t>
      </w:r>
      <w:r w:rsidR="008830BF">
        <w:t xml:space="preserve"> David Thompson</w:t>
      </w:r>
    </w:p>
    <w:p w14:paraId="7832AC1A" w14:textId="314FE429" w:rsidR="008830BF" w:rsidRDefault="00635F34" w:rsidP="00B513C6">
      <w:pPr>
        <w:pStyle w:val="Style1"/>
        <w:numPr>
          <w:ilvl w:val="0"/>
          <w:numId w:val="0"/>
        </w:numPr>
        <w:ind w:left="431"/>
      </w:pPr>
      <w:r>
        <w:t>Mr Jonathan Brown</w:t>
      </w:r>
    </w:p>
    <w:p w14:paraId="1124CFBB" w14:textId="50927610" w:rsidR="00635F34" w:rsidRDefault="002C7F64" w:rsidP="00B513C6">
      <w:pPr>
        <w:pStyle w:val="Style1"/>
        <w:numPr>
          <w:ilvl w:val="0"/>
          <w:numId w:val="0"/>
        </w:numPr>
        <w:ind w:left="431"/>
      </w:pPr>
      <w:r>
        <w:t>Mr Graham Calvert</w:t>
      </w:r>
    </w:p>
    <w:p w14:paraId="229C1088" w14:textId="74681EB2" w:rsidR="002C7F64" w:rsidRDefault="00BB71EC" w:rsidP="00B513C6">
      <w:pPr>
        <w:pStyle w:val="Style1"/>
        <w:numPr>
          <w:ilvl w:val="0"/>
          <w:numId w:val="0"/>
        </w:numPr>
        <w:ind w:left="431"/>
      </w:pPr>
      <w:r>
        <w:t>Mr Alan Rutter</w:t>
      </w:r>
    </w:p>
    <w:p w14:paraId="0141A932" w14:textId="73579F3D" w:rsidR="00BB71EC" w:rsidRDefault="007E1EF0" w:rsidP="00B513C6">
      <w:pPr>
        <w:pStyle w:val="Style1"/>
        <w:numPr>
          <w:ilvl w:val="0"/>
          <w:numId w:val="0"/>
        </w:numPr>
        <w:ind w:left="431"/>
      </w:pPr>
      <w:r>
        <w:t>Mr Peter Hutchinson</w:t>
      </w:r>
    </w:p>
    <w:p w14:paraId="1CAF8C55" w14:textId="6A8E90A7" w:rsidR="007E1EF0" w:rsidRDefault="00235F43" w:rsidP="00B513C6">
      <w:pPr>
        <w:pStyle w:val="Style1"/>
        <w:numPr>
          <w:ilvl w:val="0"/>
          <w:numId w:val="0"/>
        </w:numPr>
        <w:ind w:left="431"/>
      </w:pPr>
      <w:r>
        <w:t xml:space="preserve">Mr Michael </w:t>
      </w:r>
      <w:r w:rsidR="009E62F0">
        <w:t>van Geffen</w:t>
      </w:r>
    </w:p>
    <w:p w14:paraId="67085902" w14:textId="77777777" w:rsidR="00AE570C" w:rsidRDefault="00AE570C" w:rsidP="00AE570C">
      <w:pPr>
        <w:pStyle w:val="Style1"/>
        <w:numPr>
          <w:ilvl w:val="0"/>
          <w:numId w:val="0"/>
        </w:numPr>
        <w:ind w:left="5760" w:hanging="5329"/>
      </w:pPr>
      <w:r>
        <w:t>Mrs Beth Brown</w:t>
      </w:r>
      <w:r>
        <w:tab/>
        <w:t>Principal Definitive Map Officer, NYCC</w:t>
      </w:r>
    </w:p>
    <w:p w14:paraId="58F03B9B" w14:textId="67A00680" w:rsidR="002A304A" w:rsidRDefault="002A304A" w:rsidP="00807766">
      <w:pPr>
        <w:pStyle w:val="Style1"/>
        <w:numPr>
          <w:ilvl w:val="0"/>
          <w:numId w:val="0"/>
        </w:numPr>
      </w:pPr>
    </w:p>
    <w:p w14:paraId="3113D850" w14:textId="5DDAA24C" w:rsidR="00AB482C" w:rsidRPr="002C178E" w:rsidRDefault="00AB482C" w:rsidP="00B513C6">
      <w:pPr>
        <w:pStyle w:val="Style1"/>
        <w:numPr>
          <w:ilvl w:val="0"/>
          <w:numId w:val="0"/>
        </w:numPr>
        <w:ind w:left="431"/>
        <w:rPr>
          <w:b/>
          <w:bCs/>
        </w:rPr>
      </w:pPr>
      <w:r w:rsidRPr="002C178E">
        <w:rPr>
          <w:b/>
          <w:bCs/>
        </w:rPr>
        <w:t>O</w:t>
      </w:r>
      <w:r w:rsidR="001F665D">
        <w:rPr>
          <w:b/>
          <w:bCs/>
        </w:rPr>
        <w:t>n behalf of the o</w:t>
      </w:r>
      <w:r w:rsidRPr="002C178E">
        <w:rPr>
          <w:b/>
          <w:bCs/>
        </w:rPr>
        <w:t>bjectors to the Order</w:t>
      </w:r>
    </w:p>
    <w:p w14:paraId="4A65E730" w14:textId="4262FDD8" w:rsidR="00A957A2" w:rsidRDefault="00A957A2" w:rsidP="00B513C6">
      <w:pPr>
        <w:pStyle w:val="Style1"/>
        <w:numPr>
          <w:ilvl w:val="0"/>
          <w:numId w:val="0"/>
        </w:numPr>
        <w:ind w:left="431"/>
      </w:pPr>
    </w:p>
    <w:p w14:paraId="6AB12667" w14:textId="61FE2918" w:rsidR="00A957A2" w:rsidRDefault="00A957A2" w:rsidP="00B513C6">
      <w:pPr>
        <w:pStyle w:val="Style1"/>
        <w:numPr>
          <w:ilvl w:val="0"/>
          <w:numId w:val="0"/>
        </w:numPr>
        <w:ind w:left="431"/>
      </w:pPr>
      <w:r>
        <w:t xml:space="preserve">Mr </w:t>
      </w:r>
      <w:r w:rsidR="00F95AF1">
        <w:t xml:space="preserve">Michael </w:t>
      </w:r>
      <w:r w:rsidR="00B07E15">
        <w:t>Wood</w:t>
      </w:r>
      <w:r w:rsidR="00B07E15">
        <w:tab/>
      </w:r>
      <w:r>
        <w:tab/>
      </w:r>
      <w:r>
        <w:tab/>
      </w:r>
      <w:r>
        <w:tab/>
      </w:r>
      <w:r>
        <w:tab/>
      </w:r>
      <w:r w:rsidR="00B07E15">
        <w:t xml:space="preserve">Director, ET Landnet </w:t>
      </w:r>
      <w:r w:rsidR="00D06FA1">
        <w:t>Limited</w:t>
      </w:r>
    </w:p>
    <w:p w14:paraId="0E02ED4E" w14:textId="77777777" w:rsidR="00D06FA1" w:rsidRDefault="00D06FA1" w:rsidP="00B513C6">
      <w:pPr>
        <w:pStyle w:val="Style1"/>
        <w:numPr>
          <w:ilvl w:val="0"/>
          <w:numId w:val="0"/>
        </w:numPr>
        <w:ind w:left="431"/>
      </w:pPr>
    </w:p>
    <w:p w14:paraId="2A47EC7D" w14:textId="03E2F8D1" w:rsidR="00D06FA1" w:rsidRDefault="00D06FA1" w:rsidP="00B513C6">
      <w:pPr>
        <w:pStyle w:val="Style1"/>
        <w:numPr>
          <w:ilvl w:val="0"/>
          <w:numId w:val="0"/>
        </w:numPr>
        <w:ind w:left="431"/>
      </w:pPr>
      <w:r>
        <w:t>He called:</w:t>
      </w:r>
    </w:p>
    <w:p w14:paraId="27058289" w14:textId="77777777" w:rsidR="00D06FA1" w:rsidRDefault="00D06FA1" w:rsidP="00B513C6">
      <w:pPr>
        <w:pStyle w:val="Style1"/>
        <w:numPr>
          <w:ilvl w:val="0"/>
          <w:numId w:val="0"/>
        </w:numPr>
        <w:ind w:left="431"/>
      </w:pPr>
    </w:p>
    <w:p w14:paraId="21DD75CA" w14:textId="1E8E4909" w:rsidR="00A957A2" w:rsidRDefault="00A957A2" w:rsidP="00B513C6">
      <w:pPr>
        <w:pStyle w:val="Style1"/>
        <w:numPr>
          <w:ilvl w:val="0"/>
          <w:numId w:val="0"/>
        </w:numPr>
        <w:ind w:left="431"/>
      </w:pPr>
      <w:r>
        <w:t>Mr</w:t>
      </w:r>
      <w:r w:rsidR="00CD6774">
        <w:t>s</w:t>
      </w:r>
      <w:r>
        <w:t xml:space="preserve"> </w:t>
      </w:r>
      <w:r w:rsidR="00245347">
        <w:t>Carol Cook</w:t>
      </w:r>
      <w:r w:rsidR="00245347">
        <w:tab/>
      </w:r>
      <w:r w:rsidR="00245347">
        <w:tab/>
      </w:r>
      <w:r w:rsidR="002C178E">
        <w:tab/>
      </w:r>
      <w:r w:rsidR="002C178E">
        <w:tab/>
      </w:r>
      <w:r w:rsidR="002C178E">
        <w:tab/>
      </w:r>
      <w:r w:rsidR="002C178E">
        <w:tab/>
      </w:r>
      <w:r w:rsidR="00245347">
        <w:t>Former Parish Cler</w:t>
      </w:r>
      <w:r w:rsidR="00141CA3">
        <w:t>k</w:t>
      </w:r>
    </w:p>
    <w:p w14:paraId="0C88992D" w14:textId="08BE90A8" w:rsidR="00141CA3" w:rsidRDefault="00CD6774" w:rsidP="00B513C6">
      <w:pPr>
        <w:pStyle w:val="Style1"/>
        <w:numPr>
          <w:ilvl w:val="0"/>
          <w:numId w:val="0"/>
        </w:numPr>
        <w:ind w:left="431"/>
      </w:pPr>
      <w:r>
        <w:t>Mrs Catherine Wardroper</w:t>
      </w:r>
      <w:r>
        <w:tab/>
      </w:r>
      <w:r>
        <w:tab/>
      </w:r>
      <w:r>
        <w:tab/>
      </w:r>
      <w:r>
        <w:tab/>
        <w:t>Former Agent for The Estate</w:t>
      </w:r>
    </w:p>
    <w:p w14:paraId="1376AF65" w14:textId="5C3607BE" w:rsidR="00CD6774" w:rsidRDefault="00B60CFF" w:rsidP="00B60CFF">
      <w:pPr>
        <w:pStyle w:val="Style1"/>
        <w:numPr>
          <w:ilvl w:val="0"/>
          <w:numId w:val="0"/>
        </w:numPr>
        <w:ind w:left="5760" w:hanging="5329"/>
      </w:pPr>
      <w:r>
        <w:t>Mr Mark Smith</w:t>
      </w:r>
      <w:r>
        <w:tab/>
        <w:t>Former Head Keeper for the Estate</w:t>
      </w:r>
    </w:p>
    <w:p w14:paraId="21968F0F" w14:textId="7129582A" w:rsidR="00736663" w:rsidRDefault="00B60CFF" w:rsidP="00B60CFF">
      <w:pPr>
        <w:pStyle w:val="Style1"/>
        <w:numPr>
          <w:ilvl w:val="0"/>
          <w:numId w:val="0"/>
        </w:numPr>
        <w:ind w:left="5760" w:hanging="5329"/>
      </w:pPr>
      <w:r>
        <w:t xml:space="preserve">Mr </w:t>
      </w:r>
      <w:r w:rsidR="00C8631B">
        <w:t>David Cook</w:t>
      </w:r>
      <w:r w:rsidR="00C8631B">
        <w:tab/>
        <w:t>Gamekeeper for The Estate</w:t>
      </w:r>
    </w:p>
    <w:p w14:paraId="5A282CFB" w14:textId="77777777" w:rsidR="00736663" w:rsidRDefault="00736663">
      <w:pPr>
        <w:rPr>
          <w:color w:val="000000"/>
          <w:kern w:val="28"/>
        </w:rPr>
      </w:pPr>
      <w:r>
        <w:br w:type="page"/>
      </w:r>
    </w:p>
    <w:p w14:paraId="09DCA818" w14:textId="100C7BD4" w:rsidR="00B60CFF" w:rsidRDefault="00736663" w:rsidP="00736663">
      <w:pPr>
        <w:pStyle w:val="Style1"/>
        <w:numPr>
          <w:ilvl w:val="0"/>
          <w:numId w:val="0"/>
        </w:numPr>
        <w:tabs>
          <w:tab w:val="clear" w:pos="432"/>
          <w:tab w:val="left" w:pos="0"/>
        </w:tabs>
        <w:ind w:left="5760" w:hanging="5760"/>
      </w:pPr>
      <w:r>
        <w:lastRenderedPageBreak/>
        <w:t>ORDER MAP – COPY NOT TO SCALE</w:t>
      </w:r>
    </w:p>
    <w:p w14:paraId="2B71DA56" w14:textId="077E2028" w:rsidR="00736663" w:rsidRDefault="00736663" w:rsidP="00D045B0">
      <w:pPr>
        <w:pStyle w:val="Style1"/>
        <w:numPr>
          <w:ilvl w:val="0"/>
          <w:numId w:val="0"/>
        </w:numPr>
        <w:tabs>
          <w:tab w:val="clear" w:pos="432"/>
        </w:tabs>
        <w:ind w:left="5760" w:hanging="5760"/>
      </w:pPr>
      <w:r w:rsidRPr="00736663">
        <w:drawing>
          <wp:inline distT="0" distB="0" distL="0" distR="0" wp14:anchorId="0CA44AAB" wp14:editId="36A7A270">
            <wp:extent cx="5605585" cy="8312785"/>
            <wp:effectExtent l="0" t="0" r="0" b="0"/>
            <wp:docPr id="1099154128" name="Picture 1" descr="MODIFIED ORDER MAP - REDUCED TO FIT ON A4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54128" name="Picture 1" descr="MODIFIED ORDER MAP - REDUCED TO FIT ON A4 PAGE"/>
                    <pic:cNvPicPr/>
                  </pic:nvPicPr>
                  <pic:blipFill>
                    <a:blip r:embed="rId12"/>
                    <a:stretch>
                      <a:fillRect/>
                    </a:stretch>
                  </pic:blipFill>
                  <pic:spPr>
                    <a:xfrm>
                      <a:off x="0" y="0"/>
                      <a:ext cx="5613022" cy="8323813"/>
                    </a:xfrm>
                    <a:prstGeom prst="rect">
                      <a:avLst/>
                    </a:prstGeom>
                  </pic:spPr>
                </pic:pic>
              </a:graphicData>
            </a:graphic>
          </wp:inline>
        </w:drawing>
      </w:r>
    </w:p>
    <w:sectPr w:rsidR="00736663"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DD65F" w14:textId="77777777" w:rsidR="00510BA3" w:rsidRDefault="00510BA3" w:rsidP="00F62916">
      <w:r>
        <w:separator/>
      </w:r>
    </w:p>
  </w:endnote>
  <w:endnote w:type="continuationSeparator" w:id="0">
    <w:p w14:paraId="47690CEF" w14:textId="77777777" w:rsidR="00510BA3" w:rsidRDefault="00510BA3"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69B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8FDA08"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E5057"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7ACE24B" wp14:editId="2DF8D00A">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21DE4"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66CCAE8"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2CA37" w14:textId="77777777" w:rsidR="00366F95" w:rsidRDefault="00366F95" w:rsidP="0009142A">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380779D" wp14:editId="07321E4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E3770"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648908"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75C6B" w14:textId="77777777" w:rsidR="00510BA3" w:rsidRDefault="00510BA3" w:rsidP="00F62916">
      <w:r>
        <w:separator/>
      </w:r>
    </w:p>
  </w:footnote>
  <w:footnote w:type="continuationSeparator" w:id="0">
    <w:p w14:paraId="5536AD03" w14:textId="77777777" w:rsidR="00510BA3" w:rsidRDefault="00510BA3"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40F034AE" w14:textId="77777777">
      <w:tc>
        <w:tcPr>
          <w:tcW w:w="9520" w:type="dxa"/>
        </w:tcPr>
        <w:p w14:paraId="2BED129F" w14:textId="5AC00AE6" w:rsidR="00366F95" w:rsidRDefault="0009142A">
          <w:pPr>
            <w:pStyle w:val="Footer"/>
          </w:pPr>
          <w:r>
            <w:t>Order Decision ROW/</w:t>
          </w:r>
          <w:r w:rsidR="00AF68F5" w:rsidRPr="00AF68F5">
            <w:t>3319513</w:t>
          </w:r>
        </w:p>
      </w:tc>
    </w:tr>
  </w:tbl>
  <w:p w14:paraId="5A21C5A9" w14:textId="77777777" w:rsidR="00366F95" w:rsidRDefault="00366F95" w:rsidP="00087477">
    <w:pPr>
      <w:pStyle w:val="Footer"/>
      <w:spacing w:after="180"/>
    </w:pPr>
    <w:r>
      <w:rPr>
        <w:noProof/>
      </w:rPr>
      <mc:AlternateContent>
        <mc:Choice Requires="wps">
          <w:drawing>
            <wp:anchor distT="0" distB="0" distL="114300" distR="114300" simplePos="0" relativeHeight="251661312" behindDoc="0" locked="0" layoutInCell="1" allowOverlap="1" wp14:anchorId="30E945DD" wp14:editId="77455F1A">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F1878" id="Line 14"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148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0DDE3DB8"/>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lowerLetter"/>
      <w:pStyle w:val="Heading5"/>
      <w:lvlText w:val="(%5)"/>
      <w:lvlJc w:val="left"/>
      <w:pPr>
        <w:tabs>
          <w:tab w:val="num" w:pos="1009"/>
        </w:tabs>
        <w:ind w:left="1009" w:hanging="1009"/>
      </w:pPr>
      <w:rPr>
        <w:rFonts w:ascii="Verdana" w:eastAsia="Times New Roman" w:hAnsi="Verdana" w:cs="Times New Roman"/>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B235083"/>
    <w:multiLevelType w:val="hybridMultilevel"/>
    <w:tmpl w:val="EE561CCA"/>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start w:val="1"/>
      <w:numFmt w:val="bullet"/>
      <w:lvlText w:val=""/>
      <w:lvlJc w:val="left"/>
      <w:pPr>
        <w:ind w:left="2592" w:hanging="360"/>
      </w:pPr>
      <w:rPr>
        <w:rFonts w:ascii="Wingdings" w:hAnsi="Wingdings" w:hint="default"/>
      </w:rPr>
    </w:lvl>
    <w:lvl w:ilvl="3" w:tplc="08090001">
      <w:start w:val="1"/>
      <w:numFmt w:val="bullet"/>
      <w:lvlText w:val=""/>
      <w:lvlJc w:val="left"/>
      <w:pPr>
        <w:ind w:left="3312" w:hanging="360"/>
      </w:pPr>
      <w:rPr>
        <w:rFonts w:ascii="Symbol" w:hAnsi="Symbol" w:hint="default"/>
      </w:rPr>
    </w:lvl>
    <w:lvl w:ilvl="4" w:tplc="08090003">
      <w:start w:val="1"/>
      <w:numFmt w:val="bullet"/>
      <w:lvlText w:val="o"/>
      <w:lvlJc w:val="left"/>
      <w:pPr>
        <w:ind w:left="4032" w:hanging="360"/>
      </w:pPr>
      <w:rPr>
        <w:rFonts w:ascii="Courier New" w:hAnsi="Courier New" w:cs="Courier New" w:hint="default"/>
      </w:rPr>
    </w:lvl>
    <w:lvl w:ilvl="5" w:tplc="08090005">
      <w:start w:val="1"/>
      <w:numFmt w:val="bullet"/>
      <w:lvlText w:val=""/>
      <w:lvlJc w:val="left"/>
      <w:pPr>
        <w:ind w:left="4752" w:hanging="360"/>
      </w:pPr>
      <w:rPr>
        <w:rFonts w:ascii="Wingdings" w:hAnsi="Wingdings" w:hint="default"/>
      </w:rPr>
    </w:lvl>
    <w:lvl w:ilvl="6" w:tplc="08090001">
      <w:start w:val="1"/>
      <w:numFmt w:val="bullet"/>
      <w:lvlText w:val=""/>
      <w:lvlJc w:val="left"/>
      <w:pPr>
        <w:ind w:left="5472" w:hanging="360"/>
      </w:pPr>
      <w:rPr>
        <w:rFonts w:ascii="Symbol" w:hAnsi="Symbol" w:hint="default"/>
      </w:rPr>
    </w:lvl>
    <w:lvl w:ilvl="7" w:tplc="08090003">
      <w:start w:val="1"/>
      <w:numFmt w:val="bullet"/>
      <w:lvlText w:val="o"/>
      <w:lvlJc w:val="left"/>
      <w:pPr>
        <w:ind w:left="6192" w:hanging="360"/>
      </w:pPr>
      <w:rPr>
        <w:rFonts w:ascii="Courier New" w:hAnsi="Courier New" w:cs="Courier New" w:hint="default"/>
      </w:rPr>
    </w:lvl>
    <w:lvl w:ilvl="8" w:tplc="08090005">
      <w:start w:val="1"/>
      <w:numFmt w:val="bullet"/>
      <w:lvlText w:val=""/>
      <w:lvlJc w:val="left"/>
      <w:pPr>
        <w:ind w:left="6912" w:hanging="360"/>
      </w:pPr>
      <w:rPr>
        <w:rFonts w:ascii="Wingdings" w:hAnsi="Wingdings"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59476014">
    <w:abstractNumId w:val="18"/>
  </w:num>
  <w:num w:numId="2" w16cid:durableId="359203790">
    <w:abstractNumId w:val="18"/>
  </w:num>
  <w:num w:numId="3" w16cid:durableId="448163033">
    <w:abstractNumId w:val="20"/>
  </w:num>
  <w:num w:numId="4" w16cid:durableId="1812673624">
    <w:abstractNumId w:val="0"/>
  </w:num>
  <w:num w:numId="5" w16cid:durableId="1933853140">
    <w:abstractNumId w:val="9"/>
  </w:num>
  <w:num w:numId="6" w16cid:durableId="910117386">
    <w:abstractNumId w:val="17"/>
  </w:num>
  <w:num w:numId="7" w16cid:durableId="1138230321">
    <w:abstractNumId w:val="22"/>
  </w:num>
  <w:num w:numId="8" w16cid:durableId="801658836">
    <w:abstractNumId w:val="16"/>
  </w:num>
  <w:num w:numId="9" w16cid:durableId="1235121809">
    <w:abstractNumId w:val="4"/>
  </w:num>
  <w:num w:numId="10" w16cid:durableId="324631551">
    <w:abstractNumId w:val="5"/>
  </w:num>
  <w:num w:numId="11" w16cid:durableId="1106537349">
    <w:abstractNumId w:val="12"/>
  </w:num>
  <w:num w:numId="12" w16cid:durableId="43481666">
    <w:abstractNumId w:val="13"/>
  </w:num>
  <w:num w:numId="13" w16cid:durableId="511650335">
    <w:abstractNumId w:val="8"/>
  </w:num>
  <w:num w:numId="14" w16cid:durableId="506485347">
    <w:abstractNumId w:val="11"/>
  </w:num>
  <w:num w:numId="15" w16cid:durableId="1761633720">
    <w:abstractNumId w:val="14"/>
  </w:num>
  <w:num w:numId="16" w16cid:durableId="1145046772">
    <w:abstractNumId w:val="1"/>
  </w:num>
  <w:num w:numId="17" w16cid:durableId="1430389999">
    <w:abstractNumId w:val="15"/>
  </w:num>
  <w:num w:numId="18" w16cid:durableId="443887996">
    <w:abstractNumId w:val="6"/>
  </w:num>
  <w:num w:numId="19" w16cid:durableId="640765154">
    <w:abstractNumId w:val="2"/>
  </w:num>
  <w:num w:numId="20" w16cid:durableId="731924825">
    <w:abstractNumId w:val="7"/>
  </w:num>
  <w:num w:numId="21" w16cid:durableId="1623531914">
    <w:abstractNumId w:val="10"/>
  </w:num>
  <w:num w:numId="22" w16cid:durableId="1106265499">
    <w:abstractNumId w:val="10"/>
  </w:num>
  <w:num w:numId="23" w16cid:durableId="2004234261">
    <w:abstractNumId w:val="19"/>
  </w:num>
  <w:num w:numId="24" w16cid:durableId="1283266939">
    <w:abstractNumId w:val="3"/>
  </w:num>
  <w:num w:numId="25" w16cid:durableId="12739028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69040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3453505">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9142A"/>
    <w:rsid w:val="00001B63"/>
    <w:rsid w:val="00002ED2"/>
    <w:rsid w:val="0000335F"/>
    <w:rsid w:val="0000391F"/>
    <w:rsid w:val="00005D25"/>
    <w:rsid w:val="000073CB"/>
    <w:rsid w:val="000074D0"/>
    <w:rsid w:val="000076F9"/>
    <w:rsid w:val="00010AFA"/>
    <w:rsid w:val="0001258C"/>
    <w:rsid w:val="0001283D"/>
    <w:rsid w:val="0001357C"/>
    <w:rsid w:val="000139A8"/>
    <w:rsid w:val="00014AE6"/>
    <w:rsid w:val="0001501A"/>
    <w:rsid w:val="00016201"/>
    <w:rsid w:val="00020453"/>
    <w:rsid w:val="00020FCF"/>
    <w:rsid w:val="000218A6"/>
    <w:rsid w:val="00021CF7"/>
    <w:rsid w:val="00021F4C"/>
    <w:rsid w:val="00022C59"/>
    <w:rsid w:val="00023B90"/>
    <w:rsid w:val="00024500"/>
    <w:rsid w:val="000246B7"/>
    <w:rsid w:val="000247B2"/>
    <w:rsid w:val="00024EB1"/>
    <w:rsid w:val="0002632D"/>
    <w:rsid w:val="000263BD"/>
    <w:rsid w:val="0003179F"/>
    <w:rsid w:val="00031FF3"/>
    <w:rsid w:val="0003232B"/>
    <w:rsid w:val="00032B05"/>
    <w:rsid w:val="0003495D"/>
    <w:rsid w:val="00035326"/>
    <w:rsid w:val="000375F5"/>
    <w:rsid w:val="00037754"/>
    <w:rsid w:val="0003779E"/>
    <w:rsid w:val="0004031E"/>
    <w:rsid w:val="00040801"/>
    <w:rsid w:val="000409F3"/>
    <w:rsid w:val="000414A7"/>
    <w:rsid w:val="00041AD5"/>
    <w:rsid w:val="00042209"/>
    <w:rsid w:val="00042FEB"/>
    <w:rsid w:val="00044E89"/>
    <w:rsid w:val="00046145"/>
    <w:rsid w:val="000461DA"/>
    <w:rsid w:val="0004625F"/>
    <w:rsid w:val="00046747"/>
    <w:rsid w:val="0004715A"/>
    <w:rsid w:val="0004719C"/>
    <w:rsid w:val="00053135"/>
    <w:rsid w:val="00053CF5"/>
    <w:rsid w:val="0005567B"/>
    <w:rsid w:val="000557F4"/>
    <w:rsid w:val="00056188"/>
    <w:rsid w:val="0005719A"/>
    <w:rsid w:val="00057B22"/>
    <w:rsid w:val="000600DA"/>
    <w:rsid w:val="00060696"/>
    <w:rsid w:val="00061F52"/>
    <w:rsid w:val="00061F8C"/>
    <w:rsid w:val="00063A1A"/>
    <w:rsid w:val="00065060"/>
    <w:rsid w:val="00065F14"/>
    <w:rsid w:val="00067603"/>
    <w:rsid w:val="00067748"/>
    <w:rsid w:val="000678B2"/>
    <w:rsid w:val="000678B3"/>
    <w:rsid w:val="00071B39"/>
    <w:rsid w:val="00072131"/>
    <w:rsid w:val="0007249D"/>
    <w:rsid w:val="00072ED3"/>
    <w:rsid w:val="000732B7"/>
    <w:rsid w:val="0007595E"/>
    <w:rsid w:val="00076BBC"/>
    <w:rsid w:val="00077206"/>
    <w:rsid w:val="00077358"/>
    <w:rsid w:val="000813E2"/>
    <w:rsid w:val="00081E92"/>
    <w:rsid w:val="00081F2E"/>
    <w:rsid w:val="000822D3"/>
    <w:rsid w:val="000835E0"/>
    <w:rsid w:val="000838AB"/>
    <w:rsid w:val="000839CD"/>
    <w:rsid w:val="00083B50"/>
    <w:rsid w:val="00084B6E"/>
    <w:rsid w:val="00086588"/>
    <w:rsid w:val="00086BC8"/>
    <w:rsid w:val="00087477"/>
    <w:rsid w:val="00087DEC"/>
    <w:rsid w:val="00090DB7"/>
    <w:rsid w:val="0009142A"/>
    <w:rsid w:val="00093E58"/>
    <w:rsid w:val="00093FB6"/>
    <w:rsid w:val="00094128"/>
    <w:rsid w:val="00094A44"/>
    <w:rsid w:val="00096A76"/>
    <w:rsid w:val="00097EEA"/>
    <w:rsid w:val="000A14F7"/>
    <w:rsid w:val="000A18E6"/>
    <w:rsid w:val="000A2A50"/>
    <w:rsid w:val="000A4893"/>
    <w:rsid w:val="000A48DA"/>
    <w:rsid w:val="000A4AEB"/>
    <w:rsid w:val="000A60EE"/>
    <w:rsid w:val="000A64AE"/>
    <w:rsid w:val="000A6CDE"/>
    <w:rsid w:val="000A6D56"/>
    <w:rsid w:val="000B0236"/>
    <w:rsid w:val="000B02A7"/>
    <w:rsid w:val="000B02BC"/>
    <w:rsid w:val="000B0589"/>
    <w:rsid w:val="000B1748"/>
    <w:rsid w:val="000B1852"/>
    <w:rsid w:val="000B1C99"/>
    <w:rsid w:val="000B1D6A"/>
    <w:rsid w:val="000B1D9C"/>
    <w:rsid w:val="000B1ED7"/>
    <w:rsid w:val="000B2A4F"/>
    <w:rsid w:val="000B2D60"/>
    <w:rsid w:val="000B3EA0"/>
    <w:rsid w:val="000B40B1"/>
    <w:rsid w:val="000B700E"/>
    <w:rsid w:val="000B7A8E"/>
    <w:rsid w:val="000B7B87"/>
    <w:rsid w:val="000C17CE"/>
    <w:rsid w:val="000C3F13"/>
    <w:rsid w:val="000C49BC"/>
    <w:rsid w:val="000C5098"/>
    <w:rsid w:val="000C563D"/>
    <w:rsid w:val="000C5D0B"/>
    <w:rsid w:val="000C6933"/>
    <w:rsid w:val="000C698E"/>
    <w:rsid w:val="000D0673"/>
    <w:rsid w:val="000D15A7"/>
    <w:rsid w:val="000D205E"/>
    <w:rsid w:val="000D2B54"/>
    <w:rsid w:val="000D2D3B"/>
    <w:rsid w:val="000D2E79"/>
    <w:rsid w:val="000D2EB6"/>
    <w:rsid w:val="000D5557"/>
    <w:rsid w:val="000D63EE"/>
    <w:rsid w:val="000E0C81"/>
    <w:rsid w:val="000E0E8B"/>
    <w:rsid w:val="000E1343"/>
    <w:rsid w:val="000E1C5E"/>
    <w:rsid w:val="000E2320"/>
    <w:rsid w:val="000E2B42"/>
    <w:rsid w:val="000E48F2"/>
    <w:rsid w:val="000E4E1D"/>
    <w:rsid w:val="000E57C1"/>
    <w:rsid w:val="000E5E36"/>
    <w:rsid w:val="000F16F4"/>
    <w:rsid w:val="000F2A21"/>
    <w:rsid w:val="000F2AD8"/>
    <w:rsid w:val="000F38F3"/>
    <w:rsid w:val="000F3D44"/>
    <w:rsid w:val="000F49D6"/>
    <w:rsid w:val="000F4B52"/>
    <w:rsid w:val="000F4C76"/>
    <w:rsid w:val="000F541F"/>
    <w:rsid w:val="000F63D5"/>
    <w:rsid w:val="000F64EB"/>
    <w:rsid w:val="000F6DD0"/>
    <w:rsid w:val="000F6EC2"/>
    <w:rsid w:val="001000CB"/>
    <w:rsid w:val="00100326"/>
    <w:rsid w:val="0010161D"/>
    <w:rsid w:val="00101887"/>
    <w:rsid w:val="0010395A"/>
    <w:rsid w:val="00103EF9"/>
    <w:rsid w:val="0010421E"/>
    <w:rsid w:val="00104D93"/>
    <w:rsid w:val="00107E2C"/>
    <w:rsid w:val="0011056A"/>
    <w:rsid w:val="0011583B"/>
    <w:rsid w:val="00115B08"/>
    <w:rsid w:val="00115F7F"/>
    <w:rsid w:val="00120E10"/>
    <w:rsid w:val="00120E4F"/>
    <w:rsid w:val="0012119D"/>
    <w:rsid w:val="001256A7"/>
    <w:rsid w:val="00127C8A"/>
    <w:rsid w:val="001308DB"/>
    <w:rsid w:val="00133263"/>
    <w:rsid w:val="00134064"/>
    <w:rsid w:val="001379A6"/>
    <w:rsid w:val="001406DC"/>
    <w:rsid w:val="0014149E"/>
    <w:rsid w:val="00141CA3"/>
    <w:rsid w:val="0014268C"/>
    <w:rsid w:val="00143E89"/>
    <w:rsid w:val="001440C3"/>
    <w:rsid w:val="001445A9"/>
    <w:rsid w:val="00144D59"/>
    <w:rsid w:val="001451E2"/>
    <w:rsid w:val="001458C0"/>
    <w:rsid w:val="00145C34"/>
    <w:rsid w:val="0014602E"/>
    <w:rsid w:val="00146974"/>
    <w:rsid w:val="00147237"/>
    <w:rsid w:val="00147566"/>
    <w:rsid w:val="001479FA"/>
    <w:rsid w:val="00152C92"/>
    <w:rsid w:val="00154B84"/>
    <w:rsid w:val="00154F7F"/>
    <w:rsid w:val="00155524"/>
    <w:rsid w:val="00155B6E"/>
    <w:rsid w:val="00155F22"/>
    <w:rsid w:val="00156807"/>
    <w:rsid w:val="00160724"/>
    <w:rsid w:val="00161B5C"/>
    <w:rsid w:val="00161D5F"/>
    <w:rsid w:val="0016206E"/>
    <w:rsid w:val="00162501"/>
    <w:rsid w:val="00162A27"/>
    <w:rsid w:val="00163D64"/>
    <w:rsid w:val="00163F0E"/>
    <w:rsid w:val="00165327"/>
    <w:rsid w:val="001669B0"/>
    <w:rsid w:val="00167790"/>
    <w:rsid w:val="00167EDD"/>
    <w:rsid w:val="00170654"/>
    <w:rsid w:val="00173950"/>
    <w:rsid w:val="00174036"/>
    <w:rsid w:val="00175912"/>
    <w:rsid w:val="001768B3"/>
    <w:rsid w:val="00176A7D"/>
    <w:rsid w:val="00180AEA"/>
    <w:rsid w:val="00181A5E"/>
    <w:rsid w:val="00182A89"/>
    <w:rsid w:val="001833BA"/>
    <w:rsid w:val="00183F84"/>
    <w:rsid w:val="00185163"/>
    <w:rsid w:val="00185B18"/>
    <w:rsid w:val="001876E4"/>
    <w:rsid w:val="001878E5"/>
    <w:rsid w:val="00187DAA"/>
    <w:rsid w:val="0019038D"/>
    <w:rsid w:val="00190840"/>
    <w:rsid w:val="00191ACE"/>
    <w:rsid w:val="00191EF3"/>
    <w:rsid w:val="00192661"/>
    <w:rsid w:val="00192967"/>
    <w:rsid w:val="00192AC5"/>
    <w:rsid w:val="00192AD5"/>
    <w:rsid w:val="00192E05"/>
    <w:rsid w:val="001940DC"/>
    <w:rsid w:val="001944CB"/>
    <w:rsid w:val="00196602"/>
    <w:rsid w:val="001973E9"/>
    <w:rsid w:val="00197B5B"/>
    <w:rsid w:val="00197D65"/>
    <w:rsid w:val="00197D9B"/>
    <w:rsid w:val="001A15D0"/>
    <w:rsid w:val="001A17AF"/>
    <w:rsid w:val="001A2155"/>
    <w:rsid w:val="001A2CC4"/>
    <w:rsid w:val="001A33C7"/>
    <w:rsid w:val="001A4445"/>
    <w:rsid w:val="001A464E"/>
    <w:rsid w:val="001A602E"/>
    <w:rsid w:val="001A70F0"/>
    <w:rsid w:val="001A7928"/>
    <w:rsid w:val="001B02B2"/>
    <w:rsid w:val="001B2B1F"/>
    <w:rsid w:val="001B2E13"/>
    <w:rsid w:val="001B325D"/>
    <w:rsid w:val="001B32B3"/>
    <w:rsid w:val="001B37BF"/>
    <w:rsid w:val="001B3E04"/>
    <w:rsid w:val="001B44B7"/>
    <w:rsid w:val="001B4AFD"/>
    <w:rsid w:val="001C4553"/>
    <w:rsid w:val="001C70D0"/>
    <w:rsid w:val="001C7E4D"/>
    <w:rsid w:val="001D12E8"/>
    <w:rsid w:val="001D1562"/>
    <w:rsid w:val="001D3A66"/>
    <w:rsid w:val="001D3A90"/>
    <w:rsid w:val="001D43CC"/>
    <w:rsid w:val="001D4F9D"/>
    <w:rsid w:val="001D7BB6"/>
    <w:rsid w:val="001E13ED"/>
    <w:rsid w:val="001E4DD0"/>
    <w:rsid w:val="001E56FE"/>
    <w:rsid w:val="001E6CC0"/>
    <w:rsid w:val="001E73FA"/>
    <w:rsid w:val="001E7B39"/>
    <w:rsid w:val="001F020B"/>
    <w:rsid w:val="001F0212"/>
    <w:rsid w:val="001F04AE"/>
    <w:rsid w:val="001F1355"/>
    <w:rsid w:val="001F4B7B"/>
    <w:rsid w:val="001F5990"/>
    <w:rsid w:val="001F6482"/>
    <w:rsid w:val="001F665D"/>
    <w:rsid w:val="001F7B8F"/>
    <w:rsid w:val="001F7DB3"/>
    <w:rsid w:val="00200C09"/>
    <w:rsid w:val="00201E70"/>
    <w:rsid w:val="0020666E"/>
    <w:rsid w:val="00207816"/>
    <w:rsid w:val="002107A9"/>
    <w:rsid w:val="00211F58"/>
    <w:rsid w:val="00212A66"/>
    <w:rsid w:val="00212C8F"/>
    <w:rsid w:val="0021307B"/>
    <w:rsid w:val="00213315"/>
    <w:rsid w:val="00213712"/>
    <w:rsid w:val="0021387E"/>
    <w:rsid w:val="00214771"/>
    <w:rsid w:val="00214C29"/>
    <w:rsid w:val="0021554A"/>
    <w:rsid w:val="00215AAF"/>
    <w:rsid w:val="0022091A"/>
    <w:rsid w:val="0022202B"/>
    <w:rsid w:val="002232CB"/>
    <w:rsid w:val="0022342B"/>
    <w:rsid w:val="00223D76"/>
    <w:rsid w:val="00224BCA"/>
    <w:rsid w:val="0022500A"/>
    <w:rsid w:val="0022537F"/>
    <w:rsid w:val="00226097"/>
    <w:rsid w:val="00230C28"/>
    <w:rsid w:val="00230C85"/>
    <w:rsid w:val="00231A52"/>
    <w:rsid w:val="00231BBF"/>
    <w:rsid w:val="00231DE7"/>
    <w:rsid w:val="0023230B"/>
    <w:rsid w:val="00232689"/>
    <w:rsid w:val="002330C3"/>
    <w:rsid w:val="002347AE"/>
    <w:rsid w:val="002355D5"/>
    <w:rsid w:val="00235F43"/>
    <w:rsid w:val="00236598"/>
    <w:rsid w:val="002365E2"/>
    <w:rsid w:val="0024028B"/>
    <w:rsid w:val="00240995"/>
    <w:rsid w:val="0024137D"/>
    <w:rsid w:val="002421AC"/>
    <w:rsid w:val="00242802"/>
    <w:rsid w:val="00242A5E"/>
    <w:rsid w:val="00243D18"/>
    <w:rsid w:val="00244701"/>
    <w:rsid w:val="00245347"/>
    <w:rsid w:val="00245E54"/>
    <w:rsid w:val="00246C4B"/>
    <w:rsid w:val="0024712C"/>
    <w:rsid w:val="00247A39"/>
    <w:rsid w:val="00247F5B"/>
    <w:rsid w:val="00250D37"/>
    <w:rsid w:val="00251424"/>
    <w:rsid w:val="00251715"/>
    <w:rsid w:val="00251DDB"/>
    <w:rsid w:val="0025370A"/>
    <w:rsid w:val="00254C1A"/>
    <w:rsid w:val="00254DAD"/>
    <w:rsid w:val="002579EC"/>
    <w:rsid w:val="0026149C"/>
    <w:rsid w:val="00262674"/>
    <w:rsid w:val="00262DAE"/>
    <w:rsid w:val="00262E26"/>
    <w:rsid w:val="00265359"/>
    <w:rsid w:val="00265572"/>
    <w:rsid w:val="00266757"/>
    <w:rsid w:val="002703D7"/>
    <w:rsid w:val="00270E8E"/>
    <w:rsid w:val="0027137B"/>
    <w:rsid w:val="00271B06"/>
    <w:rsid w:val="00271B20"/>
    <w:rsid w:val="00272C79"/>
    <w:rsid w:val="00272C81"/>
    <w:rsid w:val="00280F84"/>
    <w:rsid w:val="00281209"/>
    <w:rsid w:val="0028164D"/>
    <w:rsid w:val="002819AB"/>
    <w:rsid w:val="00284DE9"/>
    <w:rsid w:val="00285197"/>
    <w:rsid w:val="0029329D"/>
    <w:rsid w:val="002932D6"/>
    <w:rsid w:val="0029387C"/>
    <w:rsid w:val="00293B77"/>
    <w:rsid w:val="0029400A"/>
    <w:rsid w:val="002958D9"/>
    <w:rsid w:val="00296D94"/>
    <w:rsid w:val="00297B31"/>
    <w:rsid w:val="002A1B0E"/>
    <w:rsid w:val="002A2E12"/>
    <w:rsid w:val="002A304A"/>
    <w:rsid w:val="002A437A"/>
    <w:rsid w:val="002A581A"/>
    <w:rsid w:val="002B124D"/>
    <w:rsid w:val="002B1B1F"/>
    <w:rsid w:val="002B2416"/>
    <w:rsid w:val="002B4BEE"/>
    <w:rsid w:val="002B5A3A"/>
    <w:rsid w:val="002B6F88"/>
    <w:rsid w:val="002B745C"/>
    <w:rsid w:val="002B7FE8"/>
    <w:rsid w:val="002C068A"/>
    <w:rsid w:val="002C098A"/>
    <w:rsid w:val="002C178E"/>
    <w:rsid w:val="002C2440"/>
    <w:rsid w:val="002C2524"/>
    <w:rsid w:val="002C2D8F"/>
    <w:rsid w:val="002C3197"/>
    <w:rsid w:val="002C39C1"/>
    <w:rsid w:val="002C4BE9"/>
    <w:rsid w:val="002C6C48"/>
    <w:rsid w:val="002C7EF7"/>
    <w:rsid w:val="002C7F64"/>
    <w:rsid w:val="002D0E3C"/>
    <w:rsid w:val="002D15CE"/>
    <w:rsid w:val="002D258A"/>
    <w:rsid w:val="002D2D06"/>
    <w:rsid w:val="002D31D9"/>
    <w:rsid w:val="002D48DA"/>
    <w:rsid w:val="002D574E"/>
    <w:rsid w:val="002D5A7C"/>
    <w:rsid w:val="002D6DC9"/>
    <w:rsid w:val="002D7047"/>
    <w:rsid w:val="002D7B2D"/>
    <w:rsid w:val="002E007C"/>
    <w:rsid w:val="002E02FC"/>
    <w:rsid w:val="002E0584"/>
    <w:rsid w:val="002E085B"/>
    <w:rsid w:val="002E0CBB"/>
    <w:rsid w:val="002E2666"/>
    <w:rsid w:val="002E280B"/>
    <w:rsid w:val="002E2E0D"/>
    <w:rsid w:val="002E3772"/>
    <w:rsid w:val="002E3A60"/>
    <w:rsid w:val="002E3F32"/>
    <w:rsid w:val="002E4F1A"/>
    <w:rsid w:val="002E563F"/>
    <w:rsid w:val="002E5D54"/>
    <w:rsid w:val="002E60A8"/>
    <w:rsid w:val="002E6120"/>
    <w:rsid w:val="002E6846"/>
    <w:rsid w:val="002E74D6"/>
    <w:rsid w:val="002F0E16"/>
    <w:rsid w:val="002F459F"/>
    <w:rsid w:val="002F5374"/>
    <w:rsid w:val="002F5CD4"/>
    <w:rsid w:val="002F5FE0"/>
    <w:rsid w:val="002F61F3"/>
    <w:rsid w:val="002F67C7"/>
    <w:rsid w:val="002F73E0"/>
    <w:rsid w:val="0030015D"/>
    <w:rsid w:val="00302779"/>
    <w:rsid w:val="00303CA5"/>
    <w:rsid w:val="00304981"/>
    <w:rsid w:val="0030500E"/>
    <w:rsid w:val="0030504C"/>
    <w:rsid w:val="00305F9D"/>
    <w:rsid w:val="003067F4"/>
    <w:rsid w:val="003079AC"/>
    <w:rsid w:val="00307A3C"/>
    <w:rsid w:val="00310BD2"/>
    <w:rsid w:val="00311EB3"/>
    <w:rsid w:val="00312434"/>
    <w:rsid w:val="0031355D"/>
    <w:rsid w:val="003141A3"/>
    <w:rsid w:val="0031437C"/>
    <w:rsid w:val="00314977"/>
    <w:rsid w:val="00316110"/>
    <w:rsid w:val="00317BFA"/>
    <w:rsid w:val="003206FD"/>
    <w:rsid w:val="00320F35"/>
    <w:rsid w:val="00321193"/>
    <w:rsid w:val="00321366"/>
    <w:rsid w:val="003235CB"/>
    <w:rsid w:val="00323DCB"/>
    <w:rsid w:val="00324F4D"/>
    <w:rsid w:val="00324FCA"/>
    <w:rsid w:val="003250BA"/>
    <w:rsid w:val="00326305"/>
    <w:rsid w:val="003267EF"/>
    <w:rsid w:val="003270FA"/>
    <w:rsid w:val="003277C3"/>
    <w:rsid w:val="003329CE"/>
    <w:rsid w:val="00334109"/>
    <w:rsid w:val="00334738"/>
    <w:rsid w:val="00334889"/>
    <w:rsid w:val="00335111"/>
    <w:rsid w:val="0033513D"/>
    <w:rsid w:val="003353D3"/>
    <w:rsid w:val="00335DFE"/>
    <w:rsid w:val="0033679A"/>
    <w:rsid w:val="003378CE"/>
    <w:rsid w:val="00341432"/>
    <w:rsid w:val="00342FE6"/>
    <w:rsid w:val="00343266"/>
    <w:rsid w:val="00343A1F"/>
    <w:rsid w:val="00344121"/>
    <w:rsid w:val="00344294"/>
    <w:rsid w:val="00344CD1"/>
    <w:rsid w:val="00345945"/>
    <w:rsid w:val="00345CC4"/>
    <w:rsid w:val="0035049C"/>
    <w:rsid w:val="00350EB8"/>
    <w:rsid w:val="0035131F"/>
    <w:rsid w:val="00351D7B"/>
    <w:rsid w:val="00352817"/>
    <w:rsid w:val="0035300A"/>
    <w:rsid w:val="00353846"/>
    <w:rsid w:val="0035552A"/>
    <w:rsid w:val="00355911"/>
    <w:rsid w:val="00355B65"/>
    <w:rsid w:val="00355FCC"/>
    <w:rsid w:val="003568F1"/>
    <w:rsid w:val="00357A0D"/>
    <w:rsid w:val="00357B55"/>
    <w:rsid w:val="00360664"/>
    <w:rsid w:val="00360D46"/>
    <w:rsid w:val="00360F3C"/>
    <w:rsid w:val="00361890"/>
    <w:rsid w:val="00363250"/>
    <w:rsid w:val="00363AE6"/>
    <w:rsid w:val="003649FF"/>
    <w:rsid w:val="00364E17"/>
    <w:rsid w:val="00365A6E"/>
    <w:rsid w:val="00365D85"/>
    <w:rsid w:val="00366F95"/>
    <w:rsid w:val="00370E1F"/>
    <w:rsid w:val="0037136B"/>
    <w:rsid w:val="00372055"/>
    <w:rsid w:val="00372ABD"/>
    <w:rsid w:val="00372FBE"/>
    <w:rsid w:val="00373C02"/>
    <w:rsid w:val="0037474C"/>
    <w:rsid w:val="003753FE"/>
    <w:rsid w:val="003756B5"/>
    <w:rsid w:val="00375C23"/>
    <w:rsid w:val="0037792A"/>
    <w:rsid w:val="00377B7F"/>
    <w:rsid w:val="00381B15"/>
    <w:rsid w:val="00384965"/>
    <w:rsid w:val="00387A32"/>
    <w:rsid w:val="003900D8"/>
    <w:rsid w:val="00390935"/>
    <w:rsid w:val="00390F9F"/>
    <w:rsid w:val="0039411B"/>
    <w:rsid w:val="003941CF"/>
    <w:rsid w:val="00394DAA"/>
    <w:rsid w:val="00395C2F"/>
    <w:rsid w:val="003960A4"/>
    <w:rsid w:val="0039619C"/>
    <w:rsid w:val="003962A6"/>
    <w:rsid w:val="003A3537"/>
    <w:rsid w:val="003A496B"/>
    <w:rsid w:val="003A497F"/>
    <w:rsid w:val="003A4A64"/>
    <w:rsid w:val="003B0058"/>
    <w:rsid w:val="003B06AA"/>
    <w:rsid w:val="003B09F2"/>
    <w:rsid w:val="003B0AFE"/>
    <w:rsid w:val="003B2C00"/>
    <w:rsid w:val="003B2FE6"/>
    <w:rsid w:val="003B6F2C"/>
    <w:rsid w:val="003C1120"/>
    <w:rsid w:val="003C176F"/>
    <w:rsid w:val="003C36ED"/>
    <w:rsid w:val="003C3782"/>
    <w:rsid w:val="003C40C8"/>
    <w:rsid w:val="003C47D1"/>
    <w:rsid w:val="003C4C62"/>
    <w:rsid w:val="003D0B94"/>
    <w:rsid w:val="003D16AD"/>
    <w:rsid w:val="003D16F3"/>
    <w:rsid w:val="003D1D4A"/>
    <w:rsid w:val="003D35C1"/>
    <w:rsid w:val="003D36C1"/>
    <w:rsid w:val="003D3715"/>
    <w:rsid w:val="003D5C83"/>
    <w:rsid w:val="003D5E38"/>
    <w:rsid w:val="003D5E66"/>
    <w:rsid w:val="003D634C"/>
    <w:rsid w:val="003D665B"/>
    <w:rsid w:val="003D73C2"/>
    <w:rsid w:val="003D7525"/>
    <w:rsid w:val="003E2410"/>
    <w:rsid w:val="003E245F"/>
    <w:rsid w:val="003E2D6D"/>
    <w:rsid w:val="003E2FF0"/>
    <w:rsid w:val="003E31CE"/>
    <w:rsid w:val="003E46D7"/>
    <w:rsid w:val="003E54CC"/>
    <w:rsid w:val="003E5532"/>
    <w:rsid w:val="003E5DE9"/>
    <w:rsid w:val="003E7598"/>
    <w:rsid w:val="003F0178"/>
    <w:rsid w:val="003F111F"/>
    <w:rsid w:val="003F1F85"/>
    <w:rsid w:val="003F3386"/>
    <w:rsid w:val="003F3533"/>
    <w:rsid w:val="003F3B11"/>
    <w:rsid w:val="003F42C7"/>
    <w:rsid w:val="003F494A"/>
    <w:rsid w:val="003F6546"/>
    <w:rsid w:val="003F7C9A"/>
    <w:rsid w:val="003F7DFB"/>
    <w:rsid w:val="00400E1D"/>
    <w:rsid w:val="004018D2"/>
    <w:rsid w:val="004029F3"/>
    <w:rsid w:val="00403068"/>
    <w:rsid w:val="0040328E"/>
    <w:rsid w:val="00403DD7"/>
    <w:rsid w:val="0040413C"/>
    <w:rsid w:val="00404470"/>
    <w:rsid w:val="00406735"/>
    <w:rsid w:val="00410DEE"/>
    <w:rsid w:val="00410EA1"/>
    <w:rsid w:val="00412466"/>
    <w:rsid w:val="00412927"/>
    <w:rsid w:val="00412C46"/>
    <w:rsid w:val="00412F46"/>
    <w:rsid w:val="004132F9"/>
    <w:rsid w:val="00414443"/>
    <w:rsid w:val="00414FD8"/>
    <w:rsid w:val="00414FE7"/>
    <w:rsid w:val="004153FB"/>
    <w:rsid w:val="0041552F"/>
    <w:rsid w:val="004156F0"/>
    <w:rsid w:val="004156F9"/>
    <w:rsid w:val="00415F25"/>
    <w:rsid w:val="004179FA"/>
    <w:rsid w:val="004206A4"/>
    <w:rsid w:val="00420956"/>
    <w:rsid w:val="0042360F"/>
    <w:rsid w:val="00423BDD"/>
    <w:rsid w:val="004248E4"/>
    <w:rsid w:val="00425B95"/>
    <w:rsid w:val="00425CB3"/>
    <w:rsid w:val="00427837"/>
    <w:rsid w:val="00427A1A"/>
    <w:rsid w:val="00432951"/>
    <w:rsid w:val="00432B00"/>
    <w:rsid w:val="0043366C"/>
    <w:rsid w:val="00433B6A"/>
    <w:rsid w:val="00434739"/>
    <w:rsid w:val="0043547C"/>
    <w:rsid w:val="0043562C"/>
    <w:rsid w:val="00436483"/>
    <w:rsid w:val="0044089A"/>
    <w:rsid w:val="004427D8"/>
    <w:rsid w:val="00442841"/>
    <w:rsid w:val="0044469D"/>
    <w:rsid w:val="00444AD2"/>
    <w:rsid w:val="00445ECB"/>
    <w:rsid w:val="004462E1"/>
    <w:rsid w:val="00446784"/>
    <w:rsid w:val="004474DE"/>
    <w:rsid w:val="00447E6C"/>
    <w:rsid w:val="00450264"/>
    <w:rsid w:val="00450390"/>
    <w:rsid w:val="004505DD"/>
    <w:rsid w:val="00451283"/>
    <w:rsid w:val="00451A4F"/>
    <w:rsid w:val="00451C1F"/>
    <w:rsid w:val="00451EE4"/>
    <w:rsid w:val="00452054"/>
    <w:rsid w:val="004520C7"/>
    <w:rsid w:val="004522C1"/>
    <w:rsid w:val="004529C3"/>
    <w:rsid w:val="004534A5"/>
    <w:rsid w:val="004537BE"/>
    <w:rsid w:val="00453E15"/>
    <w:rsid w:val="00453E36"/>
    <w:rsid w:val="004547CF"/>
    <w:rsid w:val="00455F5A"/>
    <w:rsid w:val="00456CC7"/>
    <w:rsid w:val="00456D51"/>
    <w:rsid w:val="00457117"/>
    <w:rsid w:val="0045749C"/>
    <w:rsid w:val="004611FB"/>
    <w:rsid w:val="00461C71"/>
    <w:rsid w:val="00463846"/>
    <w:rsid w:val="00463B42"/>
    <w:rsid w:val="00463CAD"/>
    <w:rsid w:val="00466176"/>
    <w:rsid w:val="00466753"/>
    <w:rsid w:val="00466AED"/>
    <w:rsid w:val="00467725"/>
    <w:rsid w:val="00467B3F"/>
    <w:rsid w:val="00467D32"/>
    <w:rsid w:val="004700CC"/>
    <w:rsid w:val="0047022A"/>
    <w:rsid w:val="004706F3"/>
    <w:rsid w:val="00470A86"/>
    <w:rsid w:val="00472309"/>
    <w:rsid w:val="00473AF1"/>
    <w:rsid w:val="00474EF0"/>
    <w:rsid w:val="004763C7"/>
    <w:rsid w:val="0047679D"/>
    <w:rsid w:val="0047706F"/>
    <w:rsid w:val="0047718B"/>
    <w:rsid w:val="0048041A"/>
    <w:rsid w:val="00483D15"/>
    <w:rsid w:val="0048728B"/>
    <w:rsid w:val="004908A2"/>
    <w:rsid w:val="00491B36"/>
    <w:rsid w:val="004921A5"/>
    <w:rsid w:val="00493803"/>
    <w:rsid w:val="00493F25"/>
    <w:rsid w:val="00495494"/>
    <w:rsid w:val="0049658F"/>
    <w:rsid w:val="004976CF"/>
    <w:rsid w:val="00497AD5"/>
    <w:rsid w:val="004A018B"/>
    <w:rsid w:val="004A024E"/>
    <w:rsid w:val="004A1071"/>
    <w:rsid w:val="004A107B"/>
    <w:rsid w:val="004A112C"/>
    <w:rsid w:val="004A2692"/>
    <w:rsid w:val="004A2EB8"/>
    <w:rsid w:val="004A3F04"/>
    <w:rsid w:val="004A46A0"/>
    <w:rsid w:val="004A5404"/>
    <w:rsid w:val="004A6439"/>
    <w:rsid w:val="004B0212"/>
    <w:rsid w:val="004B0CE0"/>
    <w:rsid w:val="004B3749"/>
    <w:rsid w:val="004B3B29"/>
    <w:rsid w:val="004B48D9"/>
    <w:rsid w:val="004B4FA0"/>
    <w:rsid w:val="004B5BE8"/>
    <w:rsid w:val="004B6704"/>
    <w:rsid w:val="004B72CF"/>
    <w:rsid w:val="004B7346"/>
    <w:rsid w:val="004C06DA"/>
    <w:rsid w:val="004C07CB"/>
    <w:rsid w:val="004C12D7"/>
    <w:rsid w:val="004C4FB4"/>
    <w:rsid w:val="004C64FF"/>
    <w:rsid w:val="004C6647"/>
    <w:rsid w:val="004D0326"/>
    <w:rsid w:val="004D034F"/>
    <w:rsid w:val="004D035B"/>
    <w:rsid w:val="004D1316"/>
    <w:rsid w:val="004D1A8E"/>
    <w:rsid w:val="004D2CA5"/>
    <w:rsid w:val="004D4608"/>
    <w:rsid w:val="004D66AC"/>
    <w:rsid w:val="004D7ACF"/>
    <w:rsid w:val="004E0283"/>
    <w:rsid w:val="004E04C0"/>
    <w:rsid w:val="004E04E0"/>
    <w:rsid w:val="004E17CB"/>
    <w:rsid w:val="004E221C"/>
    <w:rsid w:val="004E2593"/>
    <w:rsid w:val="004E2BB9"/>
    <w:rsid w:val="004E4F38"/>
    <w:rsid w:val="004E6091"/>
    <w:rsid w:val="004E7043"/>
    <w:rsid w:val="004E7CA6"/>
    <w:rsid w:val="004E7F7A"/>
    <w:rsid w:val="004F076A"/>
    <w:rsid w:val="004F22CB"/>
    <w:rsid w:val="004F274A"/>
    <w:rsid w:val="004F2A49"/>
    <w:rsid w:val="004F34FB"/>
    <w:rsid w:val="004F3513"/>
    <w:rsid w:val="004F3B31"/>
    <w:rsid w:val="004F5428"/>
    <w:rsid w:val="004F6F4C"/>
    <w:rsid w:val="004F7062"/>
    <w:rsid w:val="004F70C3"/>
    <w:rsid w:val="004F7772"/>
    <w:rsid w:val="00500265"/>
    <w:rsid w:val="00500328"/>
    <w:rsid w:val="00500658"/>
    <w:rsid w:val="00501894"/>
    <w:rsid w:val="00501AC8"/>
    <w:rsid w:val="00502B54"/>
    <w:rsid w:val="00502BB4"/>
    <w:rsid w:val="00503C19"/>
    <w:rsid w:val="00503EDD"/>
    <w:rsid w:val="0050487E"/>
    <w:rsid w:val="00506851"/>
    <w:rsid w:val="005102C7"/>
    <w:rsid w:val="00510BA3"/>
    <w:rsid w:val="00512F5D"/>
    <w:rsid w:val="0051346A"/>
    <w:rsid w:val="00513BA7"/>
    <w:rsid w:val="00514602"/>
    <w:rsid w:val="005179E4"/>
    <w:rsid w:val="005201DC"/>
    <w:rsid w:val="00520DF9"/>
    <w:rsid w:val="00521550"/>
    <w:rsid w:val="0052252D"/>
    <w:rsid w:val="0052347F"/>
    <w:rsid w:val="00523706"/>
    <w:rsid w:val="00526648"/>
    <w:rsid w:val="00527388"/>
    <w:rsid w:val="00531A65"/>
    <w:rsid w:val="00531E0B"/>
    <w:rsid w:val="00532702"/>
    <w:rsid w:val="00533CF1"/>
    <w:rsid w:val="005351ED"/>
    <w:rsid w:val="00535448"/>
    <w:rsid w:val="0053548B"/>
    <w:rsid w:val="00535983"/>
    <w:rsid w:val="0053622C"/>
    <w:rsid w:val="0054009F"/>
    <w:rsid w:val="00540B2B"/>
    <w:rsid w:val="00541734"/>
    <w:rsid w:val="00541819"/>
    <w:rsid w:val="00542B4C"/>
    <w:rsid w:val="00542CE8"/>
    <w:rsid w:val="00543B95"/>
    <w:rsid w:val="00545586"/>
    <w:rsid w:val="005478E6"/>
    <w:rsid w:val="005478E7"/>
    <w:rsid w:val="0055288A"/>
    <w:rsid w:val="00553213"/>
    <w:rsid w:val="0055342B"/>
    <w:rsid w:val="00553EB4"/>
    <w:rsid w:val="005561E2"/>
    <w:rsid w:val="00556605"/>
    <w:rsid w:val="00557DC2"/>
    <w:rsid w:val="005606F3"/>
    <w:rsid w:val="00561578"/>
    <w:rsid w:val="0056193E"/>
    <w:rsid w:val="00561E69"/>
    <w:rsid w:val="005636CA"/>
    <w:rsid w:val="00566304"/>
    <w:rsid w:val="0056634F"/>
    <w:rsid w:val="0056681F"/>
    <w:rsid w:val="00570096"/>
    <w:rsid w:val="0057098A"/>
    <w:rsid w:val="00570F3B"/>
    <w:rsid w:val="0057145A"/>
    <w:rsid w:val="00571543"/>
    <w:rsid w:val="005718AF"/>
    <w:rsid w:val="00571FD4"/>
    <w:rsid w:val="00572879"/>
    <w:rsid w:val="0057471E"/>
    <w:rsid w:val="0057563F"/>
    <w:rsid w:val="0057658C"/>
    <w:rsid w:val="00576E07"/>
    <w:rsid w:val="0057782A"/>
    <w:rsid w:val="005800E1"/>
    <w:rsid w:val="0058114C"/>
    <w:rsid w:val="00584413"/>
    <w:rsid w:val="00584B7B"/>
    <w:rsid w:val="005861BB"/>
    <w:rsid w:val="00587DE7"/>
    <w:rsid w:val="0059075C"/>
    <w:rsid w:val="00591235"/>
    <w:rsid w:val="00592A58"/>
    <w:rsid w:val="00592D97"/>
    <w:rsid w:val="005937D1"/>
    <w:rsid w:val="005939DE"/>
    <w:rsid w:val="00593ADB"/>
    <w:rsid w:val="0059628C"/>
    <w:rsid w:val="00596AD1"/>
    <w:rsid w:val="00597645"/>
    <w:rsid w:val="005A0799"/>
    <w:rsid w:val="005A2341"/>
    <w:rsid w:val="005A3793"/>
    <w:rsid w:val="005A3A64"/>
    <w:rsid w:val="005A42B2"/>
    <w:rsid w:val="005A52EA"/>
    <w:rsid w:val="005A75F0"/>
    <w:rsid w:val="005B06D1"/>
    <w:rsid w:val="005B0EE8"/>
    <w:rsid w:val="005B38B1"/>
    <w:rsid w:val="005B3C50"/>
    <w:rsid w:val="005B5C2D"/>
    <w:rsid w:val="005B5EA7"/>
    <w:rsid w:val="005B640A"/>
    <w:rsid w:val="005C0F36"/>
    <w:rsid w:val="005C1841"/>
    <w:rsid w:val="005C1865"/>
    <w:rsid w:val="005C53ED"/>
    <w:rsid w:val="005C6238"/>
    <w:rsid w:val="005C6284"/>
    <w:rsid w:val="005C6A17"/>
    <w:rsid w:val="005C6C18"/>
    <w:rsid w:val="005C70B0"/>
    <w:rsid w:val="005C76CA"/>
    <w:rsid w:val="005D029B"/>
    <w:rsid w:val="005D0682"/>
    <w:rsid w:val="005D0D8D"/>
    <w:rsid w:val="005D0EA5"/>
    <w:rsid w:val="005D3B71"/>
    <w:rsid w:val="005D68D0"/>
    <w:rsid w:val="005D739E"/>
    <w:rsid w:val="005D7B00"/>
    <w:rsid w:val="005E0CC3"/>
    <w:rsid w:val="005E0FA4"/>
    <w:rsid w:val="005E1879"/>
    <w:rsid w:val="005E1975"/>
    <w:rsid w:val="005E2FE4"/>
    <w:rsid w:val="005E30BC"/>
    <w:rsid w:val="005E34E1"/>
    <w:rsid w:val="005E34FF"/>
    <w:rsid w:val="005E3542"/>
    <w:rsid w:val="005E40A0"/>
    <w:rsid w:val="005E454F"/>
    <w:rsid w:val="005E4A57"/>
    <w:rsid w:val="005E52F9"/>
    <w:rsid w:val="005F1261"/>
    <w:rsid w:val="005F1A26"/>
    <w:rsid w:val="005F2A16"/>
    <w:rsid w:val="005F365F"/>
    <w:rsid w:val="005F38AB"/>
    <w:rsid w:val="005F5D43"/>
    <w:rsid w:val="005F5FD9"/>
    <w:rsid w:val="005F66F1"/>
    <w:rsid w:val="005F6DC9"/>
    <w:rsid w:val="005F72E2"/>
    <w:rsid w:val="00600D37"/>
    <w:rsid w:val="00601947"/>
    <w:rsid w:val="00601BA8"/>
    <w:rsid w:val="00602315"/>
    <w:rsid w:val="00602477"/>
    <w:rsid w:val="00602EF3"/>
    <w:rsid w:val="00603107"/>
    <w:rsid w:val="0060366F"/>
    <w:rsid w:val="006052EF"/>
    <w:rsid w:val="006071BF"/>
    <w:rsid w:val="00607BF3"/>
    <w:rsid w:val="006100F1"/>
    <w:rsid w:val="00611740"/>
    <w:rsid w:val="006127F0"/>
    <w:rsid w:val="00614E46"/>
    <w:rsid w:val="00615427"/>
    <w:rsid w:val="00615462"/>
    <w:rsid w:val="006179EE"/>
    <w:rsid w:val="00617C01"/>
    <w:rsid w:val="006203F4"/>
    <w:rsid w:val="00620419"/>
    <w:rsid w:val="00621D75"/>
    <w:rsid w:val="00622D10"/>
    <w:rsid w:val="006230E6"/>
    <w:rsid w:val="00625124"/>
    <w:rsid w:val="00627536"/>
    <w:rsid w:val="00627854"/>
    <w:rsid w:val="0063054C"/>
    <w:rsid w:val="006319E6"/>
    <w:rsid w:val="0063317B"/>
    <w:rsid w:val="0063373D"/>
    <w:rsid w:val="00633CDF"/>
    <w:rsid w:val="00635F34"/>
    <w:rsid w:val="0063683E"/>
    <w:rsid w:val="00642884"/>
    <w:rsid w:val="00643AC1"/>
    <w:rsid w:val="00643E81"/>
    <w:rsid w:val="006446F0"/>
    <w:rsid w:val="006446F8"/>
    <w:rsid w:val="00645267"/>
    <w:rsid w:val="006452EA"/>
    <w:rsid w:val="006453D3"/>
    <w:rsid w:val="00645458"/>
    <w:rsid w:val="00646DB7"/>
    <w:rsid w:val="00650855"/>
    <w:rsid w:val="00650DF0"/>
    <w:rsid w:val="00652BEE"/>
    <w:rsid w:val="00652DA1"/>
    <w:rsid w:val="00652F0D"/>
    <w:rsid w:val="00653031"/>
    <w:rsid w:val="006535C9"/>
    <w:rsid w:val="00653BBC"/>
    <w:rsid w:val="00656516"/>
    <w:rsid w:val="0065673A"/>
    <w:rsid w:val="00657049"/>
    <w:rsid w:val="0065719B"/>
    <w:rsid w:val="00657BAA"/>
    <w:rsid w:val="0066322F"/>
    <w:rsid w:val="00663C5B"/>
    <w:rsid w:val="00663D33"/>
    <w:rsid w:val="00664CFF"/>
    <w:rsid w:val="00670BDE"/>
    <w:rsid w:val="00670CD2"/>
    <w:rsid w:val="00671592"/>
    <w:rsid w:val="00674E1E"/>
    <w:rsid w:val="00676298"/>
    <w:rsid w:val="00676E10"/>
    <w:rsid w:val="006800AA"/>
    <w:rsid w:val="00680AA9"/>
    <w:rsid w:val="00681108"/>
    <w:rsid w:val="00681633"/>
    <w:rsid w:val="00683417"/>
    <w:rsid w:val="0068411D"/>
    <w:rsid w:val="00685A46"/>
    <w:rsid w:val="00687586"/>
    <w:rsid w:val="00691A26"/>
    <w:rsid w:val="00692399"/>
    <w:rsid w:val="00693DAF"/>
    <w:rsid w:val="0069450C"/>
    <w:rsid w:val="006949FB"/>
    <w:rsid w:val="0069559D"/>
    <w:rsid w:val="00696368"/>
    <w:rsid w:val="006965F1"/>
    <w:rsid w:val="0069771B"/>
    <w:rsid w:val="00697B88"/>
    <w:rsid w:val="00697C90"/>
    <w:rsid w:val="006A0291"/>
    <w:rsid w:val="006A1081"/>
    <w:rsid w:val="006A359D"/>
    <w:rsid w:val="006A4BAA"/>
    <w:rsid w:val="006A5BB3"/>
    <w:rsid w:val="006A63BA"/>
    <w:rsid w:val="006A7564"/>
    <w:rsid w:val="006A7A8B"/>
    <w:rsid w:val="006A7B8B"/>
    <w:rsid w:val="006A7FFA"/>
    <w:rsid w:val="006B0A4F"/>
    <w:rsid w:val="006B0C2C"/>
    <w:rsid w:val="006B377B"/>
    <w:rsid w:val="006B5FC4"/>
    <w:rsid w:val="006B65BE"/>
    <w:rsid w:val="006B7A39"/>
    <w:rsid w:val="006C0FD4"/>
    <w:rsid w:val="006C2129"/>
    <w:rsid w:val="006C26E4"/>
    <w:rsid w:val="006C346B"/>
    <w:rsid w:val="006C4C25"/>
    <w:rsid w:val="006C6D1A"/>
    <w:rsid w:val="006D0189"/>
    <w:rsid w:val="006D2842"/>
    <w:rsid w:val="006D3994"/>
    <w:rsid w:val="006D403B"/>
    <w:rsid w:val="006D4151"/>
    <w:rsid w:val="006D5133"/>
    <w:rsid w:val="006D6C15"/>
    <w:rsid w:val="006D7B23"/>
    <w:rsid w:val="006E0C06"/>
    <w:rsid w:val="006E2055"/>
    <w:rsid w:val="006E29D7"/>
    <w:rsid w:val="006E386B"/>
    <w:rsid w:val="006E3C7D"/>
    <w:rsid w:val="006E3E8A"/>
    <w:rsid w:val="006E3FFB"/>
    <w:rsid w:val="006E4660"/>
    <w:rsid w:val="006E542D"/>
    <w:rsid w:val="006E5B06"/>
    <w:rsid w:val="006E64F5"/>
    <w:rsid w:val="006F0850"/>
    <w:rsid w:val="006F16D9"/>
    <w:rsid w:val="006F30A8"/>
    <w:rsid w:val="006F3AD2"/>
    <w:rsid w:val="006F4CA1"/>
    <w:rsid w:val="006F6496"/>
    <w:rsid w:val="006F67F0"/>
    <w:rsid w:val="006F75D3"/>
    <w:rsid w:val="006F79CF"/>
    <w:rsid w:val="00703E1C"/>
    <w:rsid w:val="00704126"/>
    <w:rsid w:val="00704688"/>
    <w:rsid w:val="00706003"/>
    <w:rsid w:val="007062CE"/>
    <w:rsid w:val="007065E6"/>
    <w:rsid w:val="0070701D"/>
    <w:rsid w:val="00707348"/>
    <w:rsid w:val="00707B47"/>
    <w:rsid w:val="00712655"/>
    <w:rsid w:val="007139C7"/>
    <w:rsid w:val="00713B2B"/>
    <w:rsid w:val="007142C7"/>
    <w:rsid w:val="00714904"/>
    <w:rsid w:val="00714E33"/>
    <w:rsid w:val="007157E4"/>
    <w:rsid w:val="00715CC1"/>
    <w:rsid w:val="0071604A"/>
    <w:rsid w:val="00716D1B"/>
    <w:rsid w:val="0071790E"/>
    <w:rsid w:val="00720624"/>
    <w:rsid w:val="00722E4F"/>
    <w:rsid w:val="007257B8"/>
    <w:rsid w:val="007261BC"/>
    <w:rsid w:val="00727617"/>
    <w:rsid w:val="00731639"/>
    <w:rsid w:val="00732D50"/>
    <w:rsid w:val="007332B7"/>
    <w:rsid w:val="00734232"/>
    <w:rsid w:val="0073552B"/>
    <w:rsid w:val="00735E8C"/>
    <w:rsid w:val="007362D2"/>
    <w:rsid w:val="00736663"/>
    <w:rsid w:val="00737F4E"/>
    <w:rsid w:val="0074222B"/>
    <w:rsid w:val="0074359B"/>
    <w:rsid w:val="0074491C"/>
    <w:rsid w:val="00745BAE"/>
    <w:rsid w:val="00751211"/>
    <w:rsid w:val="007512BE"/>
    <w:rsid w:val="00751603"/>
    <w:rsid w:val="00752C20"/>
    <w:rsid w:val="00753446"/>
    <w:rsid w:val="00753552"/>
    <w:rsid w:val="007574B2"/>
    <w:rsid w:val="007619D4"/>
    <w:rsid w:val="00761E34"/>
    <w:rsid w:val="007622C5"/>
    <w:rsid w:val="0076358F"/>
    <w:rsid w:val="007635C5"/>
    <w:rsid w:val="007648F2"/>
    <w:rsid w:val="0076553C"/>
    <w:rsid w:val="0076693A"/>
    <w:rsid w:val="00766B7A"/>
    <w:rsid w:val="007673B8"/>
    <w:rsid w:val="007706C8"/>
    <w:rsid w:val="00771268"/>
    <w:rsid w:val="00771849"/>
    <w:rsid w:val="007744B1"/>
    <w:rsid w:val="007749F2"/>
    <w:rsid w:val="00775099"/>
    <w:rsid w:val="00775740"/>
    <w:rsid w:val="00780600"/>
    <w:rsid w:val="00781486"/>
    <w:rsid w:val="00781B20"/>
    <w:rsid w:val="007826EC"/>
    <w:rsid w:val="007838A5"/>
    <w:rsid w:val="00784C22"/>
    <w:rsid w:val="00785862"/>
    <w:rsid w:val="00787C6E"/>
    <w:rsid w:val="00790301"/>
    <w:rsid w:val="0079095F"/>
    <w:rsid w:val="007912ED"/>
    <w:rsid w:val="00791641"/>
    <w:rsid w:val="00791E60"/>
    <w:rsid w:val="007926FE"/>
    <w:rsid w:val="007940DC"/>
    <w:rsid w:val="007A0232"/>
    <w:rsid w:val="007A0537"/>
    <w:rsid w:val="007A06BE"/>
    <w:rsid w:val="007A1E88"/>
    <w:rsid w:val="007A3CFF"/>
    <w:rsid w:val="007A5CA3"/>
    <w:rsid w:val="007A73CE"/>
    <w:rsid w:val="007B02AB"/>
    <w:rsid w:val="007B0836"/>
    <w:rsid w:val="007B08DC"/>
    <w:rsid w:val="007B1715"/>
    <w:rsid w:val="007B343D"/>
    <w:rsid w:val="007B4737"/>
    <w:rsid w:val="007B47DE"/>
    <w:rsid w:val="007B4C9B"/>
    <w:rsid w:val="007B508E"/>
    <w:rsid w:val="007B57AC"/>
    <w:rsid w:val="007B5873"/>
    <w:rsid w:val="007B6A72"/>
    <w:rsid w:val="007B7600"/>
    <w:rsid w:val="007C0043"/>
    <w:rsid w:val="007C1ABB"/>
    <w:rsid w:val="007C1DBC"/>
    <w:rsid w:val="007C3644"/>
    <w:rsid w:val="007C5469"/>
    <w:rsid w:val="007C72A6"/>
    <w:rsid w:val="007C7823"/>
    <w:rsid w:val="007D0A8C"/>
    <w:rsid w:val="007D0AB8"/>
    <w:rsid w:val="007D18FC"/>
    <w:rsid w:val="007D218A"/>
    <w:rsid w:val="007D2F65"/>
    <w:rsid w:val="007D3D52"/>
    <w:rsid w:val="007D468E"/>
    <w:rsid w:val="007D5740"/>
    <w:rsid w:val="007D65B4"/>
    <w:rsid w:val="007D708E"/>
    <w:rsid w:val="007D779C"/>
    <w:rsid w:val="007D781F"/>
    <w:rsid w:val="007D7C6B"/>
    <w:rsid w:val="007E1EF0"/>
    <w:rsid w:val="007E69A8"/>
    <w:rsid w:val="007E7367"/>
    <w:rsid w:val="007E78E8"/>
    <w:rsid w:val="007F096F"/>
    <w:rsid w:val="007F1352"/>
    <w:rsid w:val="007F25BD"/>
    <w:rsid w:val="007F26F4"/>
    <w:rsid w:val="007F367E"/>
    <w:rsid w:val="007F3F10"/>
    <w:rsid w:val="007F57F8"/>
    <w:rsid w:val="007F59EB"/>
    <w:rsid w:val="007F7A85"/>
    <w:rsid w:val="00800DE6"/>
    <w:rsid w:val="00800DFB"/>
    <w:rsid w:val="00801806"/>
    <w:rsid w:val="00802FDC"/>
    <w:rsid w:val="00803B68"/>
    <w:rsid w:val="008041C4"/>
    <w:rsid w:val="0080471F"/>
    <w:rsid w:val="00806B1F"/>
    <w:rsid w:val="00806F2A"/>
    <w:rsid w:val="0080707E"/>
    <w:rsid w:val="008072BD"/>
    <w:rsid w:val="00807766"/>
    <w:rsid w:val="00807D08"/>
    <w:rsid w:val="00810E29"/>
    <w:rsid w:val="008119E9"/>
    <w:rsid w:val="00815069"/>
    <w:rsid w:val="008160F8"/>
    <w:rsid w:val="0081765F"/>
    <w:rsid w:val="008177B4"/>
    <w:rsid w:val="0082012B"/>
    <w:rsid w:val="00821459"/>
    <w:rsid w:val="00822CD0"/>
    <w:rsid w:val="008235EF"/>
    <w:rsid w:val="00824B87"/>
    <w:rsid w:val="0082603F"/>
    <w:rsid w:val="0082639D"/>
    <w:rsid w:val="008275CB"/>
    <w:rsid w:val="00827937"/>
    <w:rsid w:val="00830003"/>
    <w:rsid w:val="00831D50"/>
    <w:rsid w:val="00831F89"/>
    <w:rsid w:val="0083301D"/>
    <w:rsid w:val="008337E2"/>
    <w:rsid w:val="00833D8C"/>
    <w:rsid w:val="00834368"/>
    <w:rsid w:val="00834B6C"/>
    <w:rsid w:val="00835C5C"/>
    <w:rsid w:val="00835EF8"/>
    <w:rsid w:val="00837C03"/>
    <w:rsid w:val="00840501"/>
    <w:rsid w:val="0084053B"/>
    <w:rsid w:val="00840A6B"/>
    <w:rsid w:val="008411A4"/>
    <w:rsid w:val="00842F8F"/>
    <w:rsid w:val="008435B7"/>
    <w:rsid w:val="00845562"/>
    <w:rsid w:val="00851451"/>
    <w:rsid w:val="008515CF"/>
    <w:rsid w:val="00852F69"/>
    <w:rsid w:val="00853B7C"/>
    <w:rsid w:val="008552BE"/>
    <w:rsid w:val="00857268"/>
    <w:rsid w:val="008577A1"/>
    <w:rsid w:val="00862EE2"/>
    <w:rsid w:val="00863E4D"/>
    <w:rsid w:val="00867DCC"/>
    <w:rsid w:val="0087151C"/>
    <w:rsid w:val="008717B7"/>
    <w:rsid w:val="00872451"/>
    <w:rsid w:val="00872CAD"/>
    <w:rsid w:val="0087513F"/>
    <w:rsid w:val="00875572"/>
    <w:rsid w:val="00875E69"/>
    <w:rsid w:val="00876D49"/>
    <w:rsid w:val="00880726"/>
    <w:rsid w:val="00880A2F"/>
    <w:rsid w:val="00880FCC"/>
    <w:rsid w:val="00882A84"/>
    <w:rsid w:val="00882B66"/>
    <w:rsid w:val="008830BF"/>
    <w:rsid w:val="00883827"/>
    <w:rsid w:val="008856D4"/>
    <w:rsid w:val="00885CC1"/>
    <w:rsid w:val="00887499"/>
    <w:rsid w:val="008875A0"/>
    <w:rsid w:val="00887FBC"/>
    <w:rsid w:val="0089014B"/>
    <w:rsid w:val="0089074E"/>
    <w:rsid w:val="00891393"/>
    <w:rsid w:val="00891508"/>
    <w:rsid w:val="00891620"/>
    <w:rsid w:val="00892316"/>
    <w:rsid w:val="008923E2"/>
    <w:rsid w:val="00892AD4"/>
    <w:rsid w:val="00893D48"/>
    <w:rsid w:val="0089733C"/>
    <w:rsid w:val="00897454"/>
    <w:rsid w:val="008977B3"/>
    <w:rsid w:val="008A02D8"/>
    <w:rsid w:val="008A03E3"/>
    <w:rsid w:val="008A1417"/>
    <w:rsid w:val="008A2C5E"/>
    <w:rsid w:val="008A3640"/>
    <w:rsid w:val="008A4436"/>
    <w:rsid w:val="008A4A76"/>
    <w:rsid w:val="008A69A5"/>
    <w:rsid w:val="008B0383"/>
    <w:rsid w:val="008B0FB8"/>
    <w:rsid w:val="008B1D62"/>
    <w:rsid w:val="008B33D5"/>
    <w:rsid w:val="008B36CB"/>
    <w:rsid w:val="008B3857"/>
    <w:rsid w:val="008B4471"/>
    <w:rsid w:val="008B5191"/>
    <w:rsid w:val="008B5477"/>
    <w:rsid w:val="008B5943"/>
    <w:rsid w:val="008B6216"/>
    <w:rsid w:val="008C03B7"/>
    <w:rsid w:val="008C2BE1"/>
    <w:rsid w:val="008C32B6"/>
    <w:rsid w:val="008C403D"/>
    <w:rsid w:val="008C5C5B"/>
    <w:rsid w:val="008C673D"/>
    <w:rsid w:val="008C6889"/>
    <w:rsid w:val="008C6F47"/>
    <w:rsid w:val="008C6FA3"/>
    <w:rsid w:val="008C713D"/>
    <w:rsid w:val="008C7778"/>
    <w:rsid w:val="008D2CD5"/>
    <w:rsid w:val="008D3E46"/>
    <w:rsid w:val="008D42A1"/>
    <w:rsid w:val="008D598E"/>
    <w:rsid w:val="008D68A4"/>
    <w:rsid w:val="008D6BC2"/>
    <w:rsid w:val="008E09E0"/>
    <w:rsid w:val="008E0F9B"/>
    <w:rsid w:val="008E1BCD"/>
    <w:rsid w:val="008E288A"/>
    <w:rsid w:val="008E359C"/>
    <w:rsid w:val="008E37E1"/>
    <w:rsid w:val="008E3BE3"/>
    <w:rsid w:val="008E4176"/>
    <w:rsid w:val="008E52E3"/>
    <w:rsid w:val="008E5859"/>
    <w:rsid w:val="008F0F83"/>
    <w:rsid w:val="008F0FA9"/>
    <w:rsid w:val="008F1599"/>
    <w:rsid w:val="008F1D1D"/>
    <w:rsid w:val="008F241C"/>
    <w:rsid w:val="008F2E8A"/>
    <w:rsid w:val="008F2FF5"/>
    <w:rsid w:val="008F68C4"/>
    <w:rsid w:val="0090016A"/>
    <w:rsid w:val="009010CD"/>
    <w:rsid w:val="00901334"/>
    <w:rsid w:val="00901467"/>
    <w:rsid w:val="0090232C"/>
    <w:rsid w:val="00907268"/>
    <w:rsid w:val="00907C3C"/>
    <w:rsid w:val="00912068"/>
    <w:rsid w:val="009124CE"/>
    <w:rsid w:val="00912954"/>
    <w:rsid w:val="0091351E"/>
    <w:rsid w:val="009135EF"/>
    <w:rsid w:val="00915E84"/>
    <w:rsid w:val="009161E7"/>
    <w:rsid w:val="009168D9"/>
    <w:rsid w:val="00920AAE"/>
    <w:rsid w:val="00920FC1"/>
    <w:rsid w:val="00921244"/>
    <w:rsid w:val="00921AEF"/>
    <w:rsid w:val="00921F34"/>
    <w:rsid w:val="0092304C"/>
    <w:rsid w:val="009236CA"/>
    <w:rsid w:val="00923906"/>
    <w:rsid w:val="00923C94"/>
    <w:rsid w:val="00923CCC"/>
    <w:rsid w:val="00923F06"/>
    <w:rsid w:val="00924E18"/>
    <w:rsid w:val="0092562E"/>
    <w:rsid w:val="00927475"/>
    <w:rsid w:val="00927F11"/>
    <w:rsid w:val="00927FDB"/>
    <w:rsid w:val="0093057B"/>
    <w:rsid w:val="00930C7C"/>
    <w:rsid w:val="00931668"/>
    <w:rsid w:val="009332E6"/>
    <w:rsid w:val="00934DE8"/>
    <w:rsid w:val="00934F6D"/>
    <w:rsid w:val="00935259"/>
    <w:rsid w:val="009353E6"/>
    <w:rsid w:val="00937194"/>
    <w:rsid w:val="0093730B"/>
    <w:rsid w:val="009374F8"/>
    <w:rsid w:val="0094088E"/>
    <w:rsid w:val="00942FD8"/>
    <w:rsid w:val="00943081"/>
    <w:rsid w:val="009444A1"/>
    <w:rsid w:val="0094472A"/>
    <w:rsid w:val="00947461"/>
    <w:rsid w:val="0095138E"/>
    <w:rsid w:val="00951A00"/>
    <w:rsid w:val="0095645D"/>
    <w:rsid w:val="009568FB"/>
    <w:rsid w:val="00956BD0"/>
    <w:rsid w:val="00956C60"/>
    <w:rsid w:val="009579DF"/>
    <w:rsid w:val="00960B10"/>
    <w:rsid w:val="00961344"/>
    <w:rsid w:val="00961429"/>
    <w:rsid w:val="00961E82"/>
    <w:rsid w:val="00963FBA"/>
    <w:rsid w:val="00964A74"/>
    <w:rsid w:val="0096570D"/>
    <w:rsid w:val="00967342"/>
    <w:rsid w:val="0096781D"/>
    <w:rsid w:val="00967BD1"/>
    <w:rsid w:val="00971702"/>
    <w:rsid w:val="00971B41"/>
    <w:rsid w:val="00972FC8"/>
    <w:rsid w:val="00973392"/>
    <w:rsid w:val="009757CD"/>
    <w:rsid w:val="00975EFD"/>
    <w:rsid w:val="0097667A"/>
    <w:rsid w:val="0098132A"/>
    <w:rsid w:val="009841DA"/>
    <w:rsid w:val="009845BA"/>
    <w:rsid w:val="00984647"/>
    <w:rsid w:val="00985144"/>
    <w:rsid w:val="00986627"/>
    <w:rsid w:val="00986DDD"/>
    <w:rsid w:val="009901F8"/>
    <w:rsid w:val="00990A5B"/>
    <w:rsid w:val="00994A77"/>
    <w:rsid w:val="00994A8E"/>
    <w:rsid w:val="00994C7E"/>
    <w:rsid w:val="00996700"/>
    <w:rsid w:val="009A0922"/>
    <w:rsid w:val="009A23AE"/>
    <w:rsid w:val="009A3D49"/>
    <w:rsid w:val="009A5810"/>
    <w:rsid w:val="009A5C56"/>
    <w:rsid w:val="009B0E72"/>
    <w:rsid w:val="009B0E78"/>
    <w:rsid w:val="009B17DF"/>
    <w:rsid w:val="009B3075"/>
    <w:rsid w:val="009B38CE"/>
    <w:rsid w:val="009B397C"/>
    <w:rsid w:val="009B419A"/>
    <w:rsid w:val="009B4749"/>
    <w:rsid w:val="009B72ED"/>
    <w:rsid w:val="009B7BD4"/>
    <w:rsid w:val="009B7F3F"/>
    <w:rsid w:val="009C1770"/>
    <w:rsid w:val="009C1A0D"/>
    <w:rsid w:val="009C1BA7"/>
    <w:rsid w:val="009C2A20"/>
    <w:rsid w:val="009C3CCB"/>
    <w:rsid w:val="009C4FDB"/>
    <w:rsid w:val="009C5F87"/>
    <w:rsid w:val="009D0CDE"/>
    <w:rsid w:val="009D0E48"/>
    <w:rsid w:val="009D17E4"/>
    <w:rsid w:val="009D21AB"/>
    <w:rsid w:val="009D315D"/>
    <w:rsid w:val="009D3CA2"/>
    <w:rsid w:val="009D57B8"/>
    <w:rsid w:val="009D5AC3"/>
    <w:rsid w:val="009E0ECA"/>
    <w:rsid w:val="009E1447"/>
    <w:rsid w:val="009E179D"/>
    <w:rsid w:val="009E2B6C"/>
    <w:rsid w:val="009E3A41"/>
    <w:rsid w:val="009E3C69"/>
    <w:rsid w:val="009E4076"/>
    <w:rsid w:val="009E5A34"/>
    <w:rsid w:val="009E62F0"/>
    <w:rsid w:val="009E6D39"/>
    <w:rsid w:val="009E6FB7"/>
    <w:rsid w:val="009F00D7"/>
    <w:rsid w:val="009F112F"/>
    <w:rsid w:val="009F3498"/>
    <w:rsid w:val="009F419D"/>
    <w:rsid w:val="009F4261"/>
    <w:rsid w:val="009F4F1B"/>
    <w:rsid w:val="009F6CC5"/>
    <w:rsid w:val="00A000A3"/>
    <w:rsid w:val="00A004C5"/>
    <w:rsid w:val="00A00549"/>
    <w:rsid w:val="00A0057B"/>
    <w:rsid w:val="00A00FCD"/>
    <w:rsid w:val="00A032C8"/>
    <w:rsid w:val="00A0459D"/>
    <w:rsid w:val="00A04C1C"/>
    <w:rsid w:val="00A04CC5"/>
    <w:rsid w:val="00A101CD"/>
    <w:rsid w:val="00A10926"/>
    <w:rsid w:val="00A124F1"/>
    <w:rsid w:val="00A131A5"/>
    <w:rsid w:val="00A1439C"/>
    <w:rsid w:val="00A148AD"/>
    <w:rsid w:val="00A14B0D"/>
    <w:rsid w:val="00A157D2"/>
    <w:rsid w:val="00A16CCD"/>
    <w:rsid w:val="00A21462"/>
    <w:rsid w:val="00A21CBC"/>
    <w:rsid w:val="00A22934"/>
    <w:rsid w:val="00A2298A"/>
    <w:rsid w:val="00A23FC7"/>
    <w:rsid w:val="00A26DBD"/>
    <w:rsid w:val="00A271A1"/>
    <w:rsid w:val="00A304B7"/>
    <w:rsid w:val="00A30E6B"/>
    <w:rsid w:val="00A3136A"/>
    <w:rsid w:val="00A317CF"/>
    <w:rsid w:val="00A32DC3"/>
    <w:rsid w:val="00A32EC9"/>
    <w:rsid w:val="00A34482"/>
    <w:rsid w:val="00A34AE7"/>
    <w:rsid w:val="00A352A1"/>
    <w:rsid w:val="00A366E3"/>
    <w:rsid w:val="00A375CA"/>
    <w:rsid w:val="00A37CBD"/>
    <w:rsid w:val="00A416B8"/>
    <w:rsid w:val="00A418A7"/>
    <w:rsid w:val="00A4320B"/>
    <w:rsid w:val="00A434BF"/>
    <w:rsid w:val="00A43766"/>
    <w:rsid w:val="00A43DAE"/>
    <w:rsid w:val="00A43F29"/>
    <w:rsid w:val="00A50D7A"/>
    <w:rsid w:val="00A52A0A"/>
    <w:rsid w:val="00A54254"/>
    <w:rsid w:val="00A54575"/>
    <w:rsid w:val="00A56EBC"/>
    <w:rsid w:val="00A5760C"/>
    <w:rsid w:val="00A60DB3"/>
    <w:rsid w:val="00A62387"/>
    <w:rsid w:val="00A62CCA"/>
    <w:rsid w:val="00A63372"/>
    <w:rsid w:val="00A6358B"/>
    <w:rsid w:val="00A65F0A"/>
    <w:rsid w:val="00A67664"/>
    <w:rsid w:val="00A678F3"/>
    <w:rsid w:val="00A67C93"/>
    <w:rsid w:val="00A710AD"/>
    <w:rsid w:val="00A71E31"/>
    <w:rsid w:val="00A75216"/>
    <w:rsid w:val="00A756CD"/>
    <w:rsid w:val="00A76072"/>
    <w:rsid w:val="00A777ED"/>
    <w:rsid w:val="00A77A98"/>
    <w:rsid w:val="00A77CAB"/>
    <w:rsid w:val="00A806DD"/>
    <w:rsid w:val="00A83C81"/>
    <w:rsid w:val="00A8583E"/>
    <w:rsid w:val="00A90CB8"/>
    <w:rsid w:val="00A939B7"/>
    <w:rsid w:val="00A952C4"/>
    <w:rsid w:val="00A957A2"/>
    <w:rsid w:val="00A97C4A"/>
    <w:rsid w:val="00AA1648"/>
    <w:rsid w:val="00AA19A5"/>
    <w:rsid w:val="00AA34D9"/>
    <w:rsid w:val="00AA529B"/>
    <w:rsid w:val="00AA5CE3"/>
    <w:rsid w:val="00AA61A2"/>
    <w:rsid w:val="00AA645F"/>
    <w:rsid w:val="00AA6873"/>
    <w:rsid w:val="00AB0C95"/>
    <w:rsid w:val="00AB219E"/>
    <w:rsid w:val="00AB313A"/>
    <w:rsid w:val="00AB482C"/>
    <w:rsid w:val="00AB5DED"/>
    <w:rsid w:val="00AB5E40"/>
    <w:rsid w:val="00AB5F35"/>
    <w:rsid w:val="00AB7830"/>
    <w:rsid w:val="00AB7E25"/>
    <w:rsid w:val="00AB7FC7"/>
    <w:rsid w:val="00AC1585"/>
    <w:rsid w:val="00AC187D"/>
    <w:rsid w:val="00AC2C1E"/>
    <w:rsid w:val="00AC2D27"/>
    <w:rsid w:val="00AC45A7"/>
    <w:rsid w:val="00AC465E"/>
    <w:rsid w:val="00AC633C"/>
    <w:rsid w:val="00AC6F82"/>
    <w:rsid w:val="00AD0E39"/>
    <w:rsid w:val="00AD2D05"/>
    <w:rsid w:val="00AD2DA6"/>
    <w:rsid w:val="00AD2F56"/>
    <w:rsid w:val="00AD4C3C"/>
    <w:rsid w:val="00AD500B"/>
    <w:rsid w:val="00AD67B0"/>
    <w:rsid w:val="00AD69B6"/>
    <w:rsid w:val="00AE0840"/>
    <w:rsid w:val="00AE1D48"/>
    <w:rsid w:val="00AE21A8"/>
    <w:rsid w:val="00AE23A8"/>
    <w:rsid w:val="00AE2FAA"/>
    <w:rsid w:val="00AE2FF4"/>
    <w:rsid w:val="00AE4489"/>
    <w:rsid w:val="00AE4ADF"/>
    <w:rsid w:val="00AE4C2B"/>
    <w:rsid w:val="00AE50A4"/>
    <w:rsid w:val="00AE570C"/>
    <w:rsid w:val="00AE5A72"/>
    <w:rsid w:val="00AE67C8"/>
    <w:rsid w:val="00AE7129"/>
    <w:rsid w:val="00AE73DF"/>
    <w:rsid w:val="00AE7643"/>
    <w:rsid w:val="00AE7DC0"/>
    <w:rsid w:val="00AF0B92"/>
    <w:rsid w:val="00AF2084"/>
    <w:rsid w:val="00AF2114"/>
    <w:rsid w:val="00AF2FC2"/>
    <w:rsid w:val="00AF402F"/>
    <w:rsid w:val="00AF47E1"/>
    <w:rsid w:val="00AF68F5"/>
    <w:rsid w:val="00B00561"/>
    <w:rsid w:val="00B01676"/>
    <w:rsid w:val="00B02327"/>
    <w:rsid w:val="00B049F2"/>
    <w:rsid w:val="00B04A03"/>
    <w:rsid w:val="00B07E15"/>
    <w:rsid w:val="00B11B8D"/>
    <w:rsid w:val="00B11C66"/>
    <w:rsid w:val="00B12AF6"/>
    <w:rsid w:val="00B13D4A"/>
    <w:rsid w:val="00B14D8E"/>
    <w:rsid w:val="00B1511A"/>
    <w:rsid w:val="00B15869"/>
    <w:rsid w:val="00B16E52"/>
    <w:rsid w:val="00B1761A"/>
    <w:rsid w:val="00B20E33"/>
    <w:rsid w:val="00B21755"/>
    <w:rsid w:val="00B2280C"/>
    <w:rsid w:val="00B2328B"/>
    <w:rsid w:val="00B24EDB"/>
    <w:rsid w:val="00B25268"/>
    <w:rsid w:val="00B25BF1"/>
    <w:rsid w:val="00B26BF8"/>
    <w:rsid w:val="00B276A1"/>
    <w:rsid w:val="00B27C86"/>
    <w:rsid w:val="00B27D76"/>
    <w:rsid w:val="00B31760"/>
    <w:rsid w:val="00B32324"/>
    <w:rsid w:val="00B3331F"/>
    <w:rsid w:val="00B33C2D"/>
    <w:rsid w:val="00B34595"/>
    <w:rsid w:val="00B345C9"/>
    <w:rsid w:val="00B347C0"/>
    <w:rsid w:val="00B351A3"/>
    <w:rsid w:val="00B360AD"/>
    <w:rsid w:val="00B36136"/>
    <w:rsid w:val="00B36872"/>
    <w:rsid w:val="00B37013"/>
    <w:rsid w:val="00B40125"/>
    <w:rsid w:val="00B414C8"/>
    <w:rsid w:val="00B41544"/>
    <w:rsid w:val="00B41868"/>
    <w:rsid w:val="00B44E5A"/>
    <w:rsid w:val="00B513C6"/>
    <w:rsid w:val="00B515A0"/>
    <w:rsid w:val="00B51D9F"/>
    <w:rsid w:val="00B52705"/>
    <w:rsid w:val="00B541BA"/>
    <w:rsid w:val="00B55F47"/>
    <w:rsid w:val="00B56990"/>
    <w:rsid w:val="00B60AAB"/>
    <w:rsid w:val="00B60CFF"/>
    <w:rsid w:val="00B61A59"/>
    <w:rsid w:val="00B64147"/>
    <w:rsid w:val="00B64404"/>
    <w:rsid w:val="00B64739"/>
    <w:rsid w:val="00B659DE"/>
    <w:rsid w:val="00B65BD9"/>
    <w:rsid w:val="00B6650B"/>
    <w:rsid w:val="00B66EEC"/>
    <w:rsid w:val="00B66F00"/>
    <w:rsid w:val="00B7142C"/>
    <w:rsid w:val="00B71C98"/>
    <w:rsid w:val="00B71F5B"/>
    <w:rsid w:val="00B72A53"/>
    <w:rsid w:val="00B738F0"/>
    <w:rsid w:val="00B761C0"/>
    <w:rsid w:val="00B81E4E"/>
    <w:rsid w:val="00B82379"/>
    <w:rsid w:val="00B82F48"/>
    <w:rsid w:val="00B83ACB"/>
    <w:rsid w:val="00B84481"/>
    <w:rsid w:val="00B85BA2"/>
    <w:rsid w:val="00B90E48"/>
    <w:rsid w:val="00B90F94"/>
    <w:rsid w:val="00B914C2"/>
    <w:rsid w:val="00B94C14"/>
    <w:rsid w:val="00B97772"/>
    <w:rsid w:val="00BA2C41"/>
    <w:rsid w:val="00BA37E3"/>
    <w:rsid w:val="00BA41A3"/>
    <w:rsid w:val="00BA4EC8"/>
    <w:rsid w:val="00BA5FCF"/>
    <w:rsid w:val="00BA6B92"/>
    <w:rsid w:val="00BA7B7C"/>
    <w:rsid w:val="00BB0733"/>
    <w:rsid w:val="00BB0C0D"/>
    <w:rsid w:val="00BB1E8A"/>
    <w:rsid w:val="00BB22F1"/>
    <w:rsid w:val="00BB36E2"/>
    <w:rsid w:val="00BB41F6"/>
    <w:rsid w:val="00BB59DB"/>
    <w:rsid w:val="00BB6DAF"/>
    <w:rsid w:val="00BB71EC"/>
    <w:rsid w:val="00BC0524"/>
    <w:rsid w:val="00BC0B07"/>
    <w:rsid w:val="00BC1655"/>
    <w:rsid w:val="00BC1BB1"/>
    <w:rsid w:val="00BC1E6A"/>
    <w:rsid w:val="00BC2042"/>
    <w:rsid w:val="00BC2702"/>
    <w:rsid w:val="00BC4F33"/>
    <w:rsid w:val="00BC5DEE"/>
    <w:rsid w:val="00BC7718"/>
    <w:rsid w:val="00BC7DC0"/>
    <w:rsid w:val="00BC7F71"/>
    <w:rsid w:val="00BD0727"/>
    <w:rsid w:val="00BD09CD"/>
    <w:rsid w:val="00BD29B0"/>
    <w:rsid w:val="00BD576F"/>
    <w:rsid w:val="00BD5A37"/>
    <w:rsid w:val="00BD6AC1"/>
    <w:rsid w:val="00BD793A"/>
    <w:rsid w:val="00BD7B23"/>
    <w:rsid w:val="00BE2194"/>
    <w:rsid w:val="00BE34AE"/>
    <w:rsid w:val="00BE4484"/>
    <w:rsid w:val="00BE6377"/>
    <w:rsid w:val="00BE649C"/>
    <w:rsid w:val="00BE6566"/>
    <w:rsid w:val="00BF15D1"/>
    <w:rsid w:val="00BF1AEF"/>
    <w:rsid w:val="00BF2281"/>
    <w:rsid w:val="00BF2BFE"/>
    <w:rsid w:val="00BF33CB"/>
    <w:rsid w:val="00BF34D7"/>
    <w:rsid w:val="00BF36F2"/>
    <w:rsid w:val="00BF448E"/>
    <w:rsid w:val="00BF633D"/>
    <w:rsid w:val="00BF7A9E"/>
    <w:rsid w:val="00BF7FB0"/>
    <w:rsid w:val="00C0015D"/>
    <w:rsid w:val="00C00604"/>
    <w:rsid w:val="00C00E7A"/>
    <w:rsid w:val="00C00E8A"/>
    <w:rsid w:val="00C01A78"/>
    <w:rsid w:val="00C0234A"/>
    <w:rsid w:val="00C060C3"/>
    <w:rsid w:val="00C06441"/>
    <w:rsid w:val="00C07E29"/>
    <w:rsid w:val="00C07FD4"/>
    <w:rsid w:val="00C115F2"/>
    <w:rsid w:val="00C11BD0"/>
    <w:rsid w:val="00C144C0"/>
    <w:rsid w:val="00C1528A"/>
    <w:rsid w:val="00C16545"/>
    <w:rsid w:val="00C166E6"/>
    <w:rsid w:val="00C16BBB"/>
    <w:rsid w:val="00C2118A"/>
    <w:rsid w:val="00C21D85"/>
    <w:rsid w:val="00C24652"/>
    <w:rsid w:val="00C2537B"/>
    <w:rsid w:val="00C274BD"/>
    <w:rsid w:val="00C31851"/>
    <w:rsid w:val="00C32BFC"/>
    <w:rsid w:val="00C32DC3"/>
    <w:rsid w:val="00C336CF"/>
    <w:rsid w:val="00C34B4E"/>
    <w:rsid w:val="00C34DFD"/>
    <w:rsid w:val="00C35CF4"/>
    <w:rsid w:val="00C36030"/>
    <w:rsid w:val="00C36797"/>
    <w:rsid w:val="00C3738D"/>
    <w:rsid w:val="00C40EA6"/>
    <w:rsid w:val="00C4158B"/>
    <w:rsid w:val="00C419C9"/>
    <w:rsid w:val="00C41AF2"/>
    <w:rsid w:val="00C45425"/>
    <w:rsid w:val="00C50DD9"/>
    <w:rsid w:val="00C511A6"/>
    <w:rsid w:val="00C54112"/>
    <w:rsid w:val="00C54C3A"/>
    <w:rsid w:val="00C54C94"/>
    <w:rsid w:val="00C551E4"/>
    <w:rsid w:val="00C5580A"/>
    <w:rsid w:val="00C55D76"/>
    <w:rsid w:val="00C55EDD"/>
    <w:rsid w:val="00C57B84"/>
    <w:rsid w:val="00C57D7F"/>
    <w:rsid w:val="00C622C2"/>
    <w:rsid w:val="00C63D37"/>
    <w:rsid w:val="00C655B3"/>
    <w:rsid w:val="00C659B9"/>
    <w:rsid w:val="00C665DE"/>
    <w:rsid w:val="00C668A4"/>
    <w:rsid w:val="00C703EE"/>
    <w:rsid w:val="00C7096E"/>
    <w:rsid w:val="00C71A26"/>
    <w:rsid w:val="00C72427"/>
    <w:rsid w:val="00C7356B"/>
    <w:rsid w:val="00C74873"/>
    <w:rsid w:val="00C74F20"/>
    <w:rsid w:val="00C75C0B"/>
    <w:rsid w:val="00C76311"/>
    <w:rsid w:val="00C774B9"/>
    <w:rsid w:val="00C77F22"/>
    <w:rsid w:val="00C8174D"/>
    <w:rsid w:val="00C8330F"/>
    <w:rsid w:val="00C8343C"/>
    <w:rsid w:val="00C838B6"/>
    <w:rsid w:val="00C84A4D"/>
    <w:rsid w:val="00C857CB"/>
    <w:rsid w:val="00C8631B"/>
    <w:rsid w:val="00C8740F"/>
    <w:rsid w:val="00C878B0"/>
    <w:rsid w:val="00C915A8"/>
    <w:rsid w:val="00C91F90"/>
    <w:rsid w:val="00C92052"/>
    <w:rsid w:val="00C92325"/>
    <w:rsid w:val="00C9298F"/>
    <w:rsid w:val="00C92F0E"/>
    <w:rsid w:val="00C93B10"/>
    <w:rsid w:val="00C95DB4"/>
    <w:rsid w:val="00C960C0"/>
    <w:rsid w:val="00CA0C19"/>
    <w:rsid w:val="00CA0D34"/>
    <w:rsid w:val="00CA3613"/>
    <w:rsid w:val="00CA69C3"/>
    <w:rsid w:val="00CA7634"/>
    <w:rsid w:val="00CB074D"/>
    <w:rsid w:val="00CB5B9C"/>
    <w:rsid w:val="00CB7238"/>
    <w:rsid w:val="00CB73AF"/>
    <w:rsid w:val="00CC0056"/>
    <w:rsid w:val="00CC099B"/>
    <w:rsid w:val="00CC24B8"/>
    <w:rsid w:val="00CC4802"/>
    <w:rsid w:val="00CC50AC"/>
    <w:rsid w:val="00CC5F20"/>
    <w:rsid w:val="00CC6DA9"/>
    <w:rsid w:val="00CC7344"/>
    <w:rsid w:val="00CC7722"/>
    <w:rsid w:val="00CD1234"/>
    <w:rsid w:val="00CD291E"/>
    <w:rsid w:val="00CD37A5"/>
    <w:rsid w:val="00CD5C09"/>
    <w:rsid w:val="00CD606B"/>
    <w:rsid w:val="00CD614E"/>
    <w:rsid w:val="00CD6774"/>
    <w:rsid w:val="00CD70C6"/>
    <w:rsid w:val="00CD79FB"/>
    <w:rsid w:val="00CE109B"/>
    <w:rsid w:val="00CE17A0"/>
    <w:rsid w:val="00CE21C0"/>
    <w:rsid w:val="00CE33B3"/>
    <w:rsid w:val="00CE575F"/>
    <w:rsid w:val="00CE60A6"/>
    <w:rsid w:val="00CE60CC"/>
    <w:rsid w:val="00CE673A"/>
    <w:rsid w:val="00CF1547"/>
    <w:rsid w:val="00CF2C3F"/>
    <w:rsid w:val="00CF4A69"/>
    <w:rsid w:val="00CF4B80"/>
    <w:rsid w:val="00CF557C"/>
    <w:rsid w:val="00CF6192"/>
    <w:rsid w:val="00CF73AC"/>
    <w:rsid w:val="00CF7548"/>
    <w:rsid w:val="00D004B3"/>
    <w:rsid w:val="00D00E4E"/>
    <w:rsid w:val="00D00ECB"/>
    <w:rsid w:val="00D01B48"/>
    <w:rsid w:val="00D02B48"/>
    <w:rsid w:val="00D03C15"/>
    <w:rsid w:val="00D045B0"/>
    <w:rsid w:val="00D0499A"/>
    <w:rsid w:val="00D04C62"/>
    <w:rsid w:val="00D04DA6"/>
    <w:rsid w:val="00D05523"/>
    <w:rsid w:val="00D06289"/>
    <w:rsid w:val="00D06FA1"/>
    <w:rsid w:val="00D06FEA"/>
    <w:rsid w:val="00D07199"/>
    <w:rsid w:val="00D07C58"/>
    <w:rsid w:val="00D111A8"/>
    <w:rsid w:val="00D1120A"/>
    <w:rsid w:val="00D120F7"/>
    <w:rsid w:val="00D12554"/>
    <w:rsid w:val="00D125BE"/>
    <w:rsid w:val="00D13F6B"/>
    <w:rsid w:val="00D1410D"/>
    <w:rsid w:val="00D14893"/>
    <w:rsid w:val="00D1649E"/>
    <w:rsid w:val="00D1701C"/>
    <w:rsid w:val="00D17134"/>
    <w:rsid w:val="00D175E6"/>
    <w:rsid w:val="00D177E5"/>
    <w:rsid w:val="00D201B6"/>
    <w:rsid w:val="00D2091B"/>
    <w:rsid w:val="00D20C5A"/>
    <w:rsid w:val="00D23105"/>
    <w:rsid w:val="00D23D2B"/>
    <w:rsid w:val="00D257EC"/>
    <w:rsid w:val="00D263CA"/>
    <w:rsid w:val="00D26BC6"/>
    <w:rsid w:val="00D276BC"/>
    <w:rsid w:val="00D31D01"/>
    <w:rsid w:val="00D321B9"/>
    <w:rsid w:val="00D322E4"/>
    <w:rsid w:val="00D32944"/>
    <w:rsid w:val="00D343F1"/>
    <w:rsid w:val="00D345C5"/>
    <w:rsid w:val="00D34AF1"/>
    <w:rsid w:val="00D35432"/>
    <w:rsid w:val="00D354A3"/>
    <w:rsid w:val="00D36097"/>
    <w:rsid w:val="00D36239"/>
    <w:rsid w:val="00D36328"/>
    <w:rsid w:val="00D423EB"/>
    <w:rsid w:val="00D432F8"/>
    <w:rsid w:val="00D441C1"/>
    <w:rsid w:val="00D44496"/>
    <w:rsid w:val="00D44AD0"/>
    <w:rsid w:val="00D44F97"/>
    <w:rsid w:val="00D45C2C"/>
    <w:rsid w:val="00D45F26"/>
    <w:rsid w:val="00D466FF"/>
    <w:rsid w:val="00D46CA7"/>
    <w:rsid w:val="00D47795"/>
    <w:rsid w:val="00D47E0F"/>
    <w:rsid w:val="00D504E1"/>
    <w:rsid w:val="00D506E2"/>
    <w:rsid w:val="00D509B2"/>
    <w:rsid w:val="00D50E18"/>
    <w:rsid w:val="00D5112F"/>
    <w:rsid w:val="00D5119C"/>
    <w:rsid w:val="00D555DA"/>
    <w:rsid w:val="00D561D4"/>
    <w:rsid w:val="00D57754"/>
    <w:rsid w:val="00D57C36"/>
    <w:rsid w:val="00D60469"/>
    <w:rsid w:val="00D6187A"/>
    <w:rsid w:val="00D61D41"/>
    <w:rsid w:val="00D65571"/>
    <w:rsid w:val="00D65B66"/>
    <w:rsid w:val="00D73447"/>
    <w:rsid w:val="00D74698"/>
    <w:rsid w:val="00D74935"/>
    <w:rsid w:val="00D77A5E"/>
    <w:rsid w:val="00D81EA7"/>
    <w:rsid w:val="00D820FA"/>
    <w:rsid w:val="00D8229A"/>
    <w:rsid w:val="00D82C49"/>
    <w:rsid w:val="00D82F93"/>
    <w:rsid w:val="00D83108"/>
    <w:rsid w:val="00D8573C"/>
    <w:rsid w:val="00D86E09"/>
    <w:rsid w:val="00D86E56"/>
    <w:rsid w:val="00D87936"/>
    <w:rsid w:val="00D9195A"/>
    <w:rsid w:val="00D91A29"/>
    <w:rsid w:val="00D928BD"/>
    <w:rsid w:val="00D93355"/>
    <w:rsid w:val="00D935D7"/>
    <w:rsid w:val="00D93FC1"/>
    <w:rsid w:val="00D94628"/>
    <w:rsid w:val="00D95478"/>
    <w:rsid w:val="00D978CC"/>
    <w:rsid w:val="00DA1306"/>
    <w:rsid w:val="00DA17A0"/>
    <w:rsid w:val="00DA3A0D"/>
    <w:rsid w:val="00DA5E53"/>
    <w:rsid w:val="00DA6C6C"/>
    <w:rsid w:val="00DA6D78"/>
    <w:rsid w:val="00DB0356"/>
    <w:rsid w:val="00DB051F"/>
    <w:rsid w:val="00DB1128"/>
    <w:rsid w:val="00DB482E"/>
    <w:rsid w:val="00DB5865"/>
    <w:rsid w:val="00DB5F27"/>
    <w:rsid w:val="00DB7909"/>
    <w:rsid w:val="00DB7937"/>
    <w:rsid w:val="00DC0925"/>
    <w:rsid w:val="00DC0A9D"/>
    <w:rsid w:val="00DC1FD0"/>
    <w:rsid w:val="00DC43BE"/>
    <w:rsid w:val="00DC45DF"/>
    <w:rsid w:val="00DC46A2"/>
    <w:rsid w:val="00DC600A"/>
    <w:rsid w:val="00DC70F4"/>
    <w:rsid w:val="00DC762B"/>
    <w:rsid w:val="00DD0D03"/>
    <w:rsid w:val="00DD0F21"/>
    <w:rsid w:val="00DD1711"/>
    <w:rsid w:val="00DD3CEF"/>
    <w:rsid w:val="00DD3E50"/>
    <w:rsid w:val="00DD41A3"/>
    <w:rsid w:val="00DD655B"/>
    <w:rsid w:val="00DE0C67"/>
    <w:rsid w:val="00DE20BA"/>
    <w:rsid w:val="00DE265F"/>
    <w:rsid w:val="00DE3AB7"/>
    <w:rsid w:val="00DE3C88"/>
    <w:rsid w:val="00DE3DC0"/>
    <w:rsid w:val="00DE4691"/>
    <w:rsid w:val="00DE47F5"/>
    <w:rsid w:val="00DE4AA1"/>
    <w:rsid w:val="00DE739E"/>
    <w:rsid w:val="00DE78F4"/>
    <w:rsid w:val="00DE7B49"/>
    <w:rsid w:val="00DE7DF0"/>
    <w:rsid w:val="00DF076D"/>
    <w:rsid w:val="00DF08B4"/>
    <w:rsid w:val="00DF09F4"/>
    <w:rsid w:val="00DF11AC"/>
    <w:rsid w:val="00DF17AF"/>
    <w:rsid w:val="00DF32FF"/>
    <w:rsid w:val="00DF34C5"/>
    <w:rsid w:val="00DF41DE"/>
    <w:rsid w:val="00DF5582"/>
    <w:rsid w:val="00DF5C30"/>
    <w:rsid w:val="00DF5C79"/>
    <w:rsid w:val="00DF6EDE"/>
    <w:rsid w:val="00E000BC"/>
    <w:rsid w:val="00E01099"/>
    <w:rsid w:val="00E02341"/>
    <w:rsid w:val="00E03146"/>
    <w:rsid w:val="00E06B47"/>
    <w:rsid w:val="00E105CF"/>
    <w:rsid w:val="00E11244"/>
    <w:rsid w:val="00E12B2B"/>
    <w:rsid w:val="00E133B4"/>
    <w:rsid w:val="00E1389A"/>
    <w:rsid w:val="00E14F96"/>
    <w:rsid w:val="00E15353"/>
    <w:rsid w:val="00E16473"/>
    <w:rsid w:val="00E16CAE"/>
    <w:rsid w:val="00E170B6"/>
    <w:rsid w:val="00E170F2"/>
    <w:rsid w:val="00E17A4E"/>
    <w:rsid w:val="00E2043A"/>
    <w:rsid w:val="00E20BAF"/>
    <w:rsid w:val="00E232F9"/>
    <w:rsid w:val="00E23E48"/>
    <w:rsid w:val="00E23EE5"/>
    <w:rsid w:val="00E242B6"/>
    <w:rsid w:val="00E27580"/>
    <w:rsid w:val="00E277A5"/>
    <w:rsid w:val="00E27F5C"/>
    <w:rsid w:val="00E30719"/>
    <w:rsid w:val="00E31618"/>
    <w:rsid w:val="00E32FAF"/>
    <w:rsid w:val="00E33EBA"/>
    <w:rsid w:val="00E344A4"/>
    <w:rsid w:val="00E34C24"/>
    <w:rsid w:val="00E34D83"/>
    <w:rsid w:val="00E35477"/>
    <w:rsid w:val="00E40887"/>
    <w:rsid w:val="00E434DB"/>
    <w:rsid w:val="00E44C09"/>
    <w:rsid w:val="00E45340"/>
    <w:rsid w:val="00E460B8"/>
    <w:rsid w:val="00E46AFD"/>
    <w:rsid w:val="00E474F4"/>
    <w:rsid w:val="00E509A9"/>
    <w:rsid w:val="00E515DB"/>
    <w:rsid w:val="00E53640"/>
    <w:rsid w:val="00E53D1D"/>
    <w:rsid w:val="00E543D0"/>
    <w:rsid w:val="00E54F7C"/>
    <w:rsid w:val="00E558A0"/>
    <w:rsid w:val="00E559F9"/>
    <w:rsid w:val="00E6053C"/>
    <w:rsid w:val="00E606F9"/>
    <w:rsid w:val="00E60707"/>
    <w:rsid w:val="00E61895"/>
    <w:rsid w:val="00E61A39"/>
    <w:rsid w:val="00E6267B"/>
    <w:rsid w:val="00E62A24"/>
    <w:rsid w:val="00E63380"/>
    <w:rsid w:val="00E63EA6"/>
    <w:rsid w:val="00E64150"/>
    <w:rsid w:val="00E64ED6"/>
    <w:rsid w:val="00E66FD8"/>
    <w:rsid w:val="00E67152"/>
    <w:rsid w:val="00E674DD"/>
    <w:rsid w:val="00E675A7"/>
    <w:rsid w:val="00E67686"/>
    <w:rsid w:val="00E67A72"/>
    <w:rsid w:val="00E67B22"/>
    <w:rsid w:val="00E70482"/>
    <w:rsid w:val="00E7179B"/>
    <w:rsid w:val="00E71D77"/>
    <w:rsid w:val="00E72479"/>
    <w:rsid w:val="00E72B97"/>
    <w:rsid w:val="00E72BFA"/>
    <w:rsid w:val="00E7377F"/>
    <w:rsid w:val="00E73BF2"/>
    <w:rsid w:val="00E73C96"/>
    <w:rsid w:val="00E74599"/>
    <w:rsid w:val="00E74B76"/>
    <w:rsid w:val="00E74C80"/>
    <w:rsid w:val="00E76F8A"/>
    <w:rsid w:val="00E776FA"/>
    <w:rsid w:val="00E81323"/>
    <w:rsid w:val="00E82347"/>
    <w:rsid w:val="00E83587"/>
    <w:rsid w:val="00E83FC1"/>
    <w:rsid w:val="00E84A17"/>
    <w:rsid w:val="00E85B77"/>
    <w:rsid w:val="00E85E3D"/>
    <w:rsid w:val="00E90B08"/>
    <w:rsid w:val="00E90B20"/>
    <w:rsid w:val="00E914F3"/>
    <w:rsid w:val="00E93FFB"/>
    <w:rsid w:val="00E95417"/>
    <w:rsid w:val="00E962AA"/>
    <w:rsid w:val="00E9677A"/>
    <w:rsid w:val="00E974ED"/>
    <w:rsid w:val="00EA0D69"/>
    <w:rsid w:val="00EA0E30"/>
    <w:rsid w:val="00EA168F"/>
    <w:rsid w:val="00EA1972"/>
    <w:rsid w:val="00EA3484"/>
    <w:rsid w:val="00EA3728"/>
    <w:rsid w:val="00EA406E"/>
    <w:rsid w:val="00EA43AC"/>
    <w:rsid w:val="00EA4A76"/>
    <w:rsid w:val="00EA52A6"/>
    <w:rsid w:val="00EA52D3"/>
    <w:rsid w:val="00EA54C5"/>
    <w:rsid w:val="00EA676D"/>
    <w:rsid w:val="00EA739A"/>
    <w:rsid w:val="00EA73CE"/>
    <w:rsid w:val="00EB020D"/>
    <w:rsid w:val="00EB0CE1"/>
    <w:rsid w:val="00EB0E4C"/>
    <w:rsid w:val="00EB2329"/>
    <w:rsid w:val="00EB2918"/>
    <w:rsid w:val="00EB32FC"/>
    <w:rsid w:val="00EB4E72"/>
    <w:rsid w:val="00EB505B"/>
    <w:rsid w:val="00EC0E2A"/>
    <w:rsid w:val="00EC1091"/>
    <w:rsid w:val="00EC119F"/>
    <w:rsid w:val="00EC134C"/>
    <w:rsid w:val="00EC142D"/>
    <w:rsid w:val="00EC1ED0"/>
    <w:rsid w:val="00EC2437"/>
    <w:rsid w:val="00EC2483"/>
    <w:rsid w:val="00EC28AB"/>
    <w:rsid w:val="00EC3987"/>
    <w:rsid w:val="00EC5CA4"/>
    <w:rsid w:val="00EC6C6F"/>
    <w:rsid w:val="00EC7AED"/>
    <w:rsid w:val="00EC7EDF"/>
    <w:rsid w:val="00ED043A"/>
    <w:rsid w:val="00ED240D"/>
    <w:rsid w:val="00ED31E2"/>
    <w:rsid w:val="00ED3727"/>
    <w:rsid w:val="00ED3A9A"/>
    <w:rsid w:val="00ED3D6F"/>
    <w:rsid w:val="00ED3DDF"/>
    <w:rsid w:val="00ED3FF4"/>
    <w:rsid w:val="00ED50F4"/>
    <w:rsid w:val="00ED55C0"/>
    <w:rsid w:val="00ED626B"/>
    <w:rsid w:val="00ED6AAB"/>
    <w:rsid w:val="00EE0524"/>
    <w:rsid w:val="00EE112B"/>
    <w:rsid w:val="00EE1C1A"/>
    <w:rsid w:val="00EE2613"/>
    <w:rsid w:val="00EE39A4"/>
    <w:rsid w:val="00EE3E1C"/>
    <w:rsid w:val="00EE40E2"/>
    <w:rsid w:val="00EE455E"/>
    <w:rsid w:val="00EE4C0D"/>
    <w:rsid w:val="00EE5097"/>
    <w:rsid w:val="00EE550A"/>
    <w:rsid w:val="00EE5EA0"/>
    <w:rsid w:val="00EE766F"/>
    <w:rsid w:val="00EF1583"/>
    <w:rsid w:val="00EF18A1"/>
    <w:rsid w:val="00EF1E98"/>
    <w:rsid w:val="00EF44EA"/>
    <w:rsid w:val="00EF478A"/>
    <w:rsid w:val="00EF5820"/>
    <w:rsid w:val="00F00AC3"/>
    <w:rsid w:val="00F020BB"/>
    <w:rsid w:val="00F026C6"/>
    <w:rsid w:val="00F04915"/>
    <w:rsid w:val="00F0586C"/>
    <w:rsid w:val="00F05A53"/>
    <w:rsid w:val="00F05DA4"/>
    <w:rsid w:val="00F1025A"/>
    <w:rsid w:val="00F12193"/>
    <w:rsid w:val="00F136FA"/>
    <w:rsid w:val="00F14902"/>
    <w:rsid w:val="00F16B71"/>
    <w:rsid w:val="00F17045"/>
    <w:rsid w:val="00F171D7"/>
    <w:rsid w:val="00F205D7"/>
    <w:rsid w:val="00F2297F"/>
    <w:rsid w:val="00F23EA5"/>
    <w:rsid w:val="00F24868"/>
    <w:rsid w:val="00F306E8"/>
    <w:rsid w:val="00F30CFA"/>
    <w:rsid w:val="00F31476"/>
    <w:rsid w:val="00F314E7"/>
    <w:rsid w:val="00F32034"/>
    <w:rsid w:val="00F32872"/>
    <w:rsid w:val="00F333C7"/>
    <w:rsid w:val="00F34A3D"/>
    <w:rsid w:val="00F34FC3"/>
    <w:rsid w:val="00F35661"/>
    <w:rsid w:val="00F35D1B"/>
    <w:rsid w:val="00F35EDC"/>
    <w:rsid w:val="00F36899"/>
    <w:rsid w:val="00F3752C"/>
    <w:rsid w:val="00F37B18"/>
    <w:rsid w:val="00F37D58"/>
    <w:rsid w:val="00F42144"/>
    <w:rsid w:val="00F42604"/>
    <w:rsid w:val="00F4332F"/>
    <w:rsid w:val="00F4438D"/>
    <w:rsid w:val="00F446B5"/>
    <w:rsid w:val="00F44B94"/>
    <w:rsid w:val="00F45D15"/>
    <w:rsid w:val="00F4678A"/>
    <w:rsid w:val="00F46F8A"/>
    <w:rsid w:val="00F50BBB"/>
    <w:rsid w:val="00F510A1"/>
    <w:rsid w:val="00F51223"/>
    <w:rsid w:val="00F51AB2"/>
    <w:rsid w:val="00F52727"/>
    <w:rsid w:val="00F545A7"/>
    <w:rsid w:val="00F54BCB"/>
    <w:rsid w:val="00F55E28"/>
    <w:rsid w:val="00F60B70"/>
    <w:rsid w:val="00F61B49"/>
    <w:rsid w:val="00F62916"/>
    <w:rsid w:val="00F63D9A"/>
    <w:rsid w:val="00F656B2"/>
    <w:rsid w:val="00F659A3"/>
    <w:rsid w:val="00F65E1C"/>
    <w:rsid w:val="00F667F4"/>
    <w:rsid w:val="00F678B2"/>
    <w:rsid w:val="00F70A01"/>
    <w:rsid w:val="00F712D9"/>
    <w:rsid w:val="00F71A78"/>
    <w:rsid w:val="00F72504"/>
    <w:rsid w:val="00F7311B"/>
    <w:rsid w:val="00F733EB"/>
    <w:rsid w:val="00F7417F"/>
    <w:rsid w:val="00F744FB"/>
    <w:rsid w:val="00F778BA"/>
    <w:rsid w:val="00F779EA"/>
    <w:rsid w:val="00F80753"/>
    <w:rsid w:val="00F80B70"/>
    <w:rsid w:val="00F820AF"/>
    <w:rsid w:val="00F83E95"/>
    <w:rsid w:val="00F842FF"/>
    <w:rsid w:val="00F84657"/>
    <w:rsid w:val="00F84D34"/>
    <w:rsid w:val="00F85B17"/>
    <w:rsid w:val="00F86AEE"/>
    <w:rsid w:val="00F86D9D"/>
    <w:rsid w:val="00F86F34"/>
    <w:rsid w:val="00F87A41"/>
    <w:rsid w:val="00F90481"/>
    <w:rsid w:val="00F90885"/>
    <w:rsid w:val="00F90EEA"/>
    <w:rsid w:val="00F91A30"/>
    <w:rsid w:val="00F94DED"/>
    <w:rsid w:val="00F95AF1"/>
    <w:rsid w:val="00F95BC8"/>
    <w:rsid w:val="00F95D8A"/>
    <w:rsid w:val="00F9678A"/>
    <w:rsid w:val="00FA02D2"/>
    <w:rsid w:val="00FA076A"/>
    <w:rsid w:val="00FA086C"/>
    <w:rsid w:val="00FA16FE"/>
    <w:rsid w:val="00FA2048"/>
    <w:rsid w:val="00FA2279"/>
    <w:rsid w:val="00FA2863"/>
    <w:rsid w:val="00FA2F21"/>
    <w:rsid w:val="00FA38DF"/>
    <w:rsid w:val="00FA4176"/>
    <w:rsid w:val="00FA499D"/>
    <w:rsid w:val="00FA65EB"/>
    <w:rsid w:val="00FA66F8"/>
    <w:rsid w:val="00FA7BCF"/>
    <w:rsid w:val="00FB026D"/>
    <w:rsid w:val="00FB0628"/>
    <w:rsid w:val="00FB07A3"/>
    <w:rsid w:val="00FB1A05"/>
    <w:rsid w:val="00FB33AE"/>
    <w:rsid w:val="00FB425D"/>
    <w:rsid w:val="00FB615D"/>
    <w:rsid w:val="00FB743C"/>
    <w:rsid w:val="00FB796A"/>
    <w:rsid w:val="00FB7D16"/>
    <w:rsid w:val="00FC1CA5"/>
    <w:rsid w:val="00FC2CEA"/>
    <w:rsid w:val="00FC2CED"/>
    <w:rsid w:val="00FC307D"/>
    <w:rsid w:val="00FC4264"/>
    <w:rsid w:val="00FC4C71"/>
    <w:rsid w:val="00FC5158"/>
    <w:rsid w:val="00FC5BDB"/>
    <w:rsid w:val="00FC6E8D"/>
    <w:rsid w:val="00FD1858"/>
    <w:rsid w:val="00FD1B88"/>
    <w:rsid w:val="00FD2F69"/>
    <w:rsid w:val="00FD307B"/>
    <w:rsid w:val="00FD4231"/>
    <w:rsid w:val="00FD441D"/>
    <w:rsid w:val="00FD4492"/>
    <w:rsid w:val="00FD49B6"/>
    <w:rsid w:val="00FD595E"/>
    <w:rsid w:val="00FD7B9E"/>
    <w:rsid w:val="00FE16EF"/>
    <w:rsid w:val="00FE34C2"/>
    <w:rsid w:val="00FE3DDA"/>
    <w:rsid w:val="00FE4595"/>
    <w:rsid w:val="00FE68E4"/>
    <w:rsid w:val="00FE6C9D"/>
    <w:rsid w:val="00FE6F65"/>
    <w:rsid w:val="00FE7479"/>
    <w:rsid w:val="00FE777F"/>
    <w:rsid w:val="00FF34A3"/>
    <w:rsid w:val="00FF5697"/>
    <w:rsid w:val="00FF6971"/>
    <w:rsid w:val="00FF6B19"/>
    <w:rsid w:val="00FF7038"/>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34134E"/>
  <w15:docId w15:val="{D216F322-1D11-4912-9946-7D62FD6BF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customStyle="1" w:styleId="Default">
    <w:name w:val="Default"/>
    <w:rsid w:val="0068411D"/>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0B3EA0"/>
    <w:pPr>
      <w:ind w:left="720"/>
      <w:contextualSpacing/>
    </w:pPr>
  </w:style>
  <w:style w:type="character" w:customStyle="1" w:styleId="Style1Char">
    <w:name w:val="Style1 Char"/>
    <w:link w:val="Style1"/>
    <w:rsid w:val="00BC4F33"/>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9239446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74483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dfafa67768b020aa44b71522a9cbe57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d10fa3c9c335e8bd5cdccbf884c5d89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B928FFF-46B5-42F1-9B12-5AB500FF8E30}"/>
</file>

<file path=customXml/itemProps3.xml><?xml version="1.0" encoding="utf-8"?>
<ds:datastoreItem xmlns:ds="http://schemas.openxmlformats.org/officeDocument/2006/customXml" ds:itemID="{5E5B2980-0C2E-45E0-9B34-5785403B961E}">
  <ds:schemaRefs>
    <ds:schemaRef ds:uri="http://schemas.microsoft.com/sharepoint/v3/contenttype/forms"/>
  </ds:schemaRefs>
</ds:datastoreItem>
</file>

<file path=customXml/itemProps4.xml><?xml version="1.0" encoding="utf-8"?>
<ds:datastoreItem xmlns:ds="http://schemas.openxmlformats.org/officeDocument/2006/customXml" ds:itemID="{17B6E603-1C97-4FBD-8C9F-FB19AFCB5FD3}">
  <ds:schemaRefs>
    <ds:schemaRef ds:uri="http://purl.org/dc/terms/"/>
    <ds:schemaRef ds:uri="http://schemas.openxmlformats.org/package/2006/metadata/core-properties"/>
    <ds:schemaRef ds:uri="2c0906fd-6b37-47b4-88d3-437ffaecbb7d"/>
    <ds:schemaRef ds:uri="http://schemas.microsoft.com/office/2006/documentManagement/types"/>
    <ds:schemaRef ds:uri="http://schemas.microsoft.com/office/infopath/2007/PartnerControls"/>
    <ds:schemaRef ds:uri="http://purl.org/dc/elements/1.1/"/>
    <ds:schemaRef ds:uri="http://schemas.microsoft.com/office/2006/metadata/properties"/>
    <ds:schemaRef ds:uri="c9a31704-8876-44e3-a39c-721bd2a9d2d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Decisions.dotm</Template>
  <TotalTime>5</TotalTime>
  <Pages>18</Pages>
  <Words>7564</Words>
  <Characters>43120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50583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Richards, Clive</cp:lastModifiedBy>
  <cp:revision>7</cp:revision>
  <cp:lastPrinted>2013-05-29T14:27:00Z</cp:lastPrinted>
  <dcterms:created xsi:type="dcterms:W3CDTF">2025-11-07T07:21:00Z</dcterms:created>
  <dcterms:modified xsi:type="dcterms:W3CDTF">2025-11-07T07:25:00Z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