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7D90A" w14:textId="44C18E2D" w:rsidR="008866A6" w:rsidRDefault="008866A6" w:rsidP="00BC2702">
      <w:pPr>
        <w:pStyle w:val="Conditions1"/>
        <w:numPr>
          <w:ilvl w:val="0"/>
          <w:numId w:val="0"/>
        </w:numPr>
      </w:pPr>
      <w:r>
        <w:rPr>
          <w:noProof/>
        </w:rPr>
        <w:drawing>
          <wp:inline distT="0" distB="0" distL="0" distR="0" wp14:anchorId="507834A1" wp14:editId="2C6FF793">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E1144E" w:rsidRDefault="000B0589" w:rsidP="000B0589">
      <w:pPr>
        <w:spacing w:before="60" w:after="60"/>
        <w:rPr>
          <w:sz w:val="8"/>
          <w:szCs w:val="8"/>
        </w:rPr>
      </w:pPr>
      <w:bookmarkStart w:id="0" w:name="bmkTable00"/>
      <w:bookmarkEnd w:id="0"/>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4B98E1CE" w:rsidR="000B0589" w:rsidRPr="00166502" w:rsidRDefault="00166502" w:rsidP="00CB6ACB">
            <w:pPr>
              <w:spacing w:before="80"/>
              <w:ind w:left="-108" w:right="34"/>
              <w:rPr>
                <w:rFonts w:ascii="Arial" w:hAnsi="Arial" w:cs="Arial"/>
                <w:b/>
                <w:color w:val="000000"/>
                <w:sz w:val="40"/>
                <w:szCs w:val="40"/>
              </w:rPr>
            </w:pPr>
            <w:r w:rsidRPr="00166502">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7C767930"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 opened on</w:t>
            </w:r>
            <w:r w:rsidR="000C4F69">
              <w:rPr>
                <w:rFonts w:ascii="Arial" w:hAnsi="Arial" w:cs="Arial"/>
                <w:color w:val="000000"/>
                <w:sz w:val="24"/>
                <w:szCs w:val="24"/>
              </w:rPr>
              <w:t xml:space="preserve"> </w:t>
            </w:r>
            <w:r w:rsidR="002217C8">
              <w:rPr>
                <w:rFonts w:ascii="Arial" w:hAnsi="Arial" w:cs="Arial"/>
                <w:color w:val="000000"/>
                <w:sz w:val="24"/>
                <w:szCs w:val="24"/>
              </w:rPr>
              <w:t>30 September 2025</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tcPr>
          <w:p w14:paraId="13AB38CE" w14:textId="1CF3B0A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72F62ADF"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66622E">
              <w:rPr>
                <w:rFonts w:ascii="Arial" w:hAnsi="Arial" w:cs="Arial"/>
                <w:b/>
                <w:color w:val="000000"/>
                <w:sz w:val="18"/>
                <w:szCs w:val="18"/>
              </w:rPr>
              <w:t xml:space="preserve"> </w:t>
            </w:r>
            <w:r w:rsidR="006C7BEE">
              <w:rPr>
                <w:rFonts w:ascii="Arial" w:hAnsi="Arial" w:cs="Arial"/>
                <w:b/>
                <w:color w:val="000000"/>
                <w:sz w:val="18"/>
                <w:szCs w:val="18"/>
              </w:rPr>
              <w:t>3</w:t>
            </w:r>
            <w:r w:rsidR="0066622E">
              <w:rPr>
                <w:rFonts w:ascii="Arial" w:hAnsi="Arial" w:cs="Arial"/>
                <w:b/>
                <w:color w:val="000000"/>
                <w:sz w:val="18"/>
                <w:szCs w:val="18"/>
              </w:rPr>
              <w:t xml:space="preserve"> December 2025</w:t>
            </w:r>
          </w:p>
        </w:tc>
      </w:tr>
    </w:tbl>
    <w:p w14:paraId="5F687658" w14:textId="77777777" w:rsidR="009C36BC" w:rsidRPr="00CB6ACB"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6B845DB5"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2217C8">
              <w:rPr>
                <w:rFonts w:ascii="Arial" w:hAnsi="Arial" w:cs="Arial"/>
                <w:b/>
                <w:color w:val="000000"/>
                <w:sz w:val="24"/>
                <w:szCs w:val="24"/>
              </w:rPr>
              <w:t>33</w:t>
            </w:r>
            <w:r w:rsidR="003238CA">
              <w:rPr>
                <w:rFonts w:ascii="Arial" w:hAnsi="Arial" w:cs="Arial"/>
                <w:b/>
                <w:color w:val="000000"/>
                <w:sz w:val="24"/>
                <w:szCs w:val="24"/>
              </w:rPr>
              <w:t>23377M</w:t>
            </w:r>
          </w:p>
        </w:tc>
      </w:tr>
      <w:tr w:rsidR="009C36BC" w14:paraId="0C8AC406" w14:textId="77777777" w:rsidTr="009C36BC">
        <w:tc>
          <w:tcPr>
            <w:tcW w:w="9520" w:type="dxa"/>
          </w:tcPr>
          <w:p w14:paraId="1F166B36" w14:textId="42F66126" w:rsidR="009C36BC" w:rsidRPr="00C25E7D" w:rsidRDefault="009C36BC" w:rsidP="0068719D">
            <w:pPr>
              <w:pStyle w:val="TBullet"/>
              <w:ind w:left="313"/>
              <w:rPr>
                <w:rFonts w:ascii="Arial" w:hAnsi="Arial" w:cs="Arial"/>
                <w:sz w:val="22"/>
                <w:szCs w:val="22"/>
              </w:rPr>
            </w:pPr>
            <w:r w:rsidRPr="00C25E7D">
              <w:rPr>
                <w:rFonts w:ascii="Arial" w:hAnsi="Arial" w:cs="Arial"/>
                <w:sz w:val="22"/>
                <w:szCs w:val="22"/>
              </w:rPr>
              <w:t xml:space="preserve">This Order is made under </w:t>
            </w:r>
            <w:r w:rsidR="00113F71" w:rsidRPr="00C25E7D">
              <w:rPr>
                <w:rFonts w:ascii="Arial" w:hAnsi="Arial" w:cs="Arial"/>
                <w:sz w:val="22"/>
                <w:szCs w:val="22"/>
              </w:rPr>
              <w:t>s</w:t>
            </w:r>
            <w:r w:rsidRPr="00C25E7D">
              <w:rPr>
                <w:rFonts w:ascii="Arial" w:hAnsi="Arial" w:cs="Arial"/>
                <w:sz w:val="22"/>
                <w:szCs w:val="22"/>
              </w:rPr>
              <w:t xml:space="preserve">ection 53(2)(b) of the Wildlife and Countryside Act 1981 and is known as </w:t>
            </w:r>
            <w:r w:rsidR="00D23762" w:rsidRPr="00C25E7D">
              <w:rPr>
                <w:rFonts w:ascii="Arial" w:hAnsi="Arial" w:cs="Arial"/>
                <w:sz w:val="22"/>
                <w:szCs w:val="22"/>
              </w:rPr>
              <w:t xml:space="preserve">the Yorkshire Dales National Park Authority (Restricted Byway and Byway Open </w:t>
            </w:r>
            <w:r w:rsidR="00E137F1" w:rsidRPr="00C25E7D">
              <w:rPr>
                <w:rFonts w:ascii="Arial" w:hAnsi="Arial" w:cs="Arial"/>
                <w:sz w:val="22"/>
                <w:szCs w:val="22"/>
              </w:rPr>
              <w:t>to</w:t>
            </w:r>
            <w:r w:rsidR="00D23762" w:rsidRPr="00C25E7D">
              <w:rPr>
                <w:rFonts w:ascii="Arial" w:hAnsi="Arial" w:cs="Arial"/>
                <w:sz w:val="22"/>
                <w:szCs w:val="22"/>
              </w:rPr>
              <w:t xml:space="preserve"> All Traffic at Thwaite Lane</w:t>
            </w:r>
            <w:r w:rsidR="00E651A0" w:rsidRPr="00C25E7D">
              <w:rPr>
                <w:rFonts w:ascii="Arial" w:hAnsi="Arial" w:cs="Arial"/>
                <w:sz w:val="22"/>
                <w:szCs w:val="22"/>
              </w:rPr>
              <w:t xml:space="preserve"> Clapham-Cum-Newby and Austwick) Modification Order 2007</w:t>
            </w:r>
            <w:r w:rsidRPr="00C25E7D">
              <w:rPr>
                <w:rFonts w:ascii="Arial" w:hAnsi="Arial" w:cs="Arial"/>
                <w:sz w:val="22"/>
                <w:szCs w:val="22"/>
              </w:rPr>
              <w:t>.</w:t>
            </w:r>
          </w:p>
          <w:p w14:paraId="302B69E8" w14:textId="02C4A798" w:rsidR="00170799" w:rsidRPr="00166502" w:rsidRDefault="0005168E" w:rsidP="006C5B88">
            <w:pPr>
              <w:pStyle w:val="TBullet"/>
              <w:ind w:left="313"/>
              <w:rPr>
                <w:rFonts w:ascii="Arial" w:hAnsi="Arial" w:cs="Arial"/>
                <w:sz w:val="22"/>
                <w:szCs w:val="22"/>
              </w:rPr>
            </w:pPr>
            <w:r>
              <w:rPr>
                <w:rFonts w:ascii="Arial" w:hAnsi="Arial" w:cs="Arial"/>
                <w:sz w:val="22"/>
                <w:szCs w:val="22"/>
              </w:rPr>
              <w:t xml:space="preserve">North Yorkshire Council </w:t>
            </w:r>
            <w:r w:rsidR="00D13D84">
              <w:rPr>
                <w:rFonts w:ascii="Arial" w:hAnsi="Arial" w:cs="Arial"/>
                <w:sz w:val="22"/>
                <w:szCs w:val="22"/>
              </w:rPr>
              <w:t>submitted the Order for confirmation to the Secretary of State for Environment Food and Rural Affairs</w:t>
            </w:r>
            <w:r w:rsidR="00947B27">
              <w:rPr>
                <w:rFonts w:ascii="Arial" w:hAnsi="Arial" w:cs="Arial"/>
                <w:sz w:val="22"/>
                <w:szCs w:val="22"/>
              </w:rPr>
              <w:t>.</w:t>
            </w:r>
          </w:p>
        </w:tc>
      </w:tr>
      <w:tr w:rsidR="009C36BC" w14:paraId="5D092C6F" w14:textId="77777777" w:rsidTr="009C36BC">
        <w:tc>
          <w:tcPr>
            <w:tcW w:w="9520" w:type="dxa"/>
          </w:tcPr>
          <w:p w14:paraId="6B7405A3" w14:textId="1EA83C1C"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w:t>
            </w:r>
            <w:r w:rsidR="00EF1DF6">
              <w:rPr>
                <w:rFonts w:ascii="Arial" w:hAnsi="Arial" w:cs="Arial"/>
                <w:sz w:val="22"/>
                <w:szCs w:val="22"/>
              </w:rPr>
              <w:t xml:space="preserve">is </w:t>
            </w:r>
            <w:r w:rsidRPr="00166502">
              <w:rPr>
                <w:rFonts w:ascii="Arial" w:hAnsi="Arial" w:cs="Arial"/>
                <w:sz w:val="22"/>
                <w:szCs w:val="22"/>
              </w:rPr>
              <w:t xml:space="preserve">dated </w:t>
            </w:r>
            <w:r w:rsidR="006C5B88">
              <w:rPr>
                <w:rFonts w:ascii="Arial" w:hAnsi="Arial" w:cs="Arial"/>
                <w:sz w:val="22"/>
                <w:szCs w:val="22"/>
              </w:rPr>
              <w:t>8 March 2007</w:t>
            </w:r>
            <w:r w:rsidRPr="00166502">
              <w:rPr>
                <w:rFonts w:ascii="Arial" w:hAnsi="Arial" w:cs="Arial"/>
                <w:sz w:val="22"/>
                <w:szCs w:val="22"/>
              </w:rPr>
              <w:t xml:space="preserve"> and proposes to modify the Definitive Map and Statement for the area by </w:t>
            </w:r>
            <w:r w:rsidR="00F75FBA">
              <w:rPr>
                <w:rFonts w:ascii="Arial" w:hAnsi="Arial" w:cs="Arial"/>
                <w:sz w:val="22"/>
                <w:szCs w:val="22"/>
              </w:rPr>
              <w:t xml:space="preserve">adding a restricted byway and </w:t>
            </w:r>
            <w:r w:rsidR="00397100">
              <w:rPr>
                <w:rFonts w:ascii="Arial" w:hAnsi="Arial" w:cs="Arial"/>
                <w:sz w:val="22"/>
                <w:szCs w:val="22"/>
              </w:rPr>
              <w:t xml:space="preserve">upgrading a bridleway to </w:t>
            </w:r>
            <w:r w:rsidR="00F75FBA">
              <w:rPr>
                <w:rFonts w:ascii="Arial" w:hAnsi="Arial" w:cs="Arial"/>
                <w:sz w:val="22"/>
                <w:szCs w:val="22"/>
              </w:rPr>
              <w:t>byway open to all traffic</w:t>
            </w:r>
            <w:r w:rsidRPr="00166502">
              <w:rPr>
                <w:rFonts w:ascii="Arial" w:hAnsi="Arial" w:cs="Arial"/>
                <w:sz w:val="22"/>
                <w:szCs w:val="22"/>
              </w:rPr>
              <w:t>.</w:t>
            </w:r>
          </w:p>
        </w:tc>
      </w:tr>
      <w:tr w:rsidR="009C36BC" w14:paraId="245FB8C6" w14:textId="77777777" w:rsidTr="009C36BC">
        <w:tc>
          <w:tcPr>
            <w:tcW w:w="9520" w:type="dxa"/>
          </w:tcPr>
          <w:p w14:paraId="3ABCBEEA" w14:textId="44A1A694" w:rsidR="00397100" w:rsidRPr="007F2C1F" w:rsidRDefault="00A91F00" w:rsidP="0068719D">
            <w:pPr>
              <w:pStyle w:val="TBullet"/>
              <w:ind w:left="313"/>
              <w:rPr>
                <w:rFonts w:ascii="Arial" w:hAnsi="Arial" w:cs="Arial"/>
                <w:sz w:val="22"/>
                <w:szCs w:val="22"/>
              </w:rPr>
            </w:pPr>
            <w:r w:rsidRPr="007F2C1F">
              <w:rPr>
                <w:rFonts w:ascii="Arial" w:hAnsi="Arial" w:cs="Arial"/>
                <w:sz w:val="22"/>
                <w:szCs w:val="22"/>
              </w:rPr>
              <w:t>In accordance with paragraph 8(2) of Schedule 15 to the Wildlife and Countryside Act 1981, notice has been given of my proposal to confirm the Order with modifications.</w:t>
            </w:r>
          </w:p>
          <w:p w14:paraId="2D0B44EB" w14:textId="31043A33" w:rsidR="009C36BC" w:rsidRPr="00166502" w:rsidRDefault="007B7895" w:rsidP="0068719D">
            <w:pPr>
              <w:pStyle w:val="TBullet"/>
              <w:ind w:left="313"/>
              <w:rPr>
                <w:rFonts w:ascii="Arial" w:hAnsi="Arial" w:cs="Arial"/>
                <w:sz w:val="22"/>
                <w:szCs w:val="22"/>
              </w:rPr>
            </w:pPr>
            <w:r>
              <w:rPr>
                <w:rFonts w:ascii="Arial" w:hAnsi="Arial" w:cs="Arial"/>
                <w:sz w:val="22"/>
                <w:szCs w:val="22"/>
              </w:rPr>
              <w:t>F</w:t>
            </w:r>
            <w:r w:rsidR="009922A5">
              <w:rPr>
                <w:rFonts w:ascii="Arial" w:hAnsi="Arial" w:cs="Arial"/>
                <w:sz w:val="22"/>
                <w:szCs w:val="22"/>
              </w:rPr>
              <w:t>our</w:t>
            </w:r>
            <w:r w:rsidR="009C36BC" w:rsidRPr="00166502">
              <w:rPr>
                <w:rFonts w:ascii="Arial" w:hAnsi="Arial" w:cs="Arial"/>
                <w:sz w:val="22"/>
                <w:szCs w:val="22"/>
              </w:rPr>
              <w:t xml:space="preserve"> objections </w:t>
            </w:r>
            <w:r>
              <w:rPr>
                <w:rFonts w:ascii="Arial" w:hAnsi="Arial" w:cs="Arial"/>
                <w:sz w:val="22"/>
                <w:szCs w:val="22"/>
              </w:rPr>
              <w:t>were received in response to the notice</w:t>
            </w:r>
            <w:r w:rsidR="009C36BC" w:rsidRPr="00166502">
              <w:rPr>
                <w:rFonts w:ascii="Arial" w:hAnsi="Arial" w:cs="Arial"/>
                <w:sz w:val="22"/>
                <w:szCs w:val="22"/>
              </w:rPr>
              <w:t>.</w:t>
            </w:r>
          </w:p>
        </w:tc>
      </w:tr>
      <w:tr w:rsidR="009C36BC" w14:paraId="60516287" w14:textId="77777777" w:rsidTr="009C36BC">
        <w:tc>
          <w:tcPr>
            <w:tcW w:w="9520" w:type="dxa"/>
          </w:tcPr>
          <w:p w14:paraId="4E2443FF" w14:textId="7B09AF5B"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proposed for confirmation subject to the modifications set out below in the Formal Decision.</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7B69A96B"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w:t>
      </w:r>
      <w:r w:rsidR="005F3D2D">
        <w:rPr>
          <w:rFonts w:ascii="Arial" w:hAnsi="Arial" w:cs="Arial"/>
          <w:sz w:val="24"/>
          <w:szCs w:val="24"/>
        </w:rPr>
        <w:t>rocedural</w:t>
      </w:r>
      <w:r w:rsidRPr="00D047C3">
        <w:rPr>
          <w:rFonts w:ascii="Arial" w:hAnsi="Arial" w:cs="Arial"/>
          <w:sz w:val="24"/>
          <w:szCs w:val="24"/>
        </w:rPr>
        <w:t xml:space="preserve"> Matters</w:t>
      </w:r>
    </w:p>
    <w:p w14:paraId="44B39EB0" w14:textId="3AEB862C" w:rsidR="00E55D84" w:rsidRPr="00645A65" w:rsidRDefault="00E55D84" w:rsidP="00E55D84">
      <w:pPr>
        <w:pStyle w:val="Style1"/>
        <w:rPr>
          <w:rFonts w:ascii="Arial" w:hAnsi="Arial" w:cs="Arial"/>
          <w:color w:val="auto"/>
          <w:sz w:val="24"/>
          <w:szCs w:val="24"/>
        </w:rPr>
      </w:pPr>
      <w:r w:rsidRPr="00645A65">
        <w:rPr>
          <w:rFonts w:ascii="Arial" w:hAnsi="Arial" w:cs="Arial"/>
          <w:color w:val="auto"/>
          <w:sz w:val="24"/>
          <w:szCs w:val="24"/>
        </w:rPr>
        <w:t>The</w:t>
      </w:r>
      <w:r w:rsidR="007B7895" w:rsidRPr="00645A65">
        <w:rPr>
          <w:rFonts w:ascii="Arial" w:hAnsi="Arial" w:cs="Arial"/>
          <w:color w:val="auto"/>
          <w:sz w:val="24"/>
          <w:szCs w:val="24"/>
        </w:rPr>
        <w:t xml:space="preserve"> effect of the Order, if confirmed with the modifications I previously proposed</w:t>
      </w:r>
      <w:r w:rsidR="003817A4" w:rsidRPr="00645A65">
        <w:rPr>
          <w:rFonts w:ascii="Arial" w:hAnsi="Arial" w:cs="Arial"/>
          <w:color w:val="auto"/>
          <w:sz w:val="24"/>
          <w:szCs w:val="24"/>
        </w:rPr>
        <w:t>,</w:t>
      </w:r>
      <w:r w:rsidR="007B7895" w:rsidRPr="00645A65">
        <w:rPr>
          <w:rFonts w:ascii="Arial" w:hAnsi="Arial" w:cs="Arial"/>
          <w:color w:val="auto"/>
          <w:sz w:val="24"/>
          <w:szCs w:val="24"/>
        </w:rPr>
        <w:t xml:space="preserve"> would be to </w:t>
      </w:r>
      <w:r w:rsidR="000961FD" w:rsidRPr="00645A65">
        <w:rPr>
          <w:rFonts w:ascii="Arial" w:hAnsi="Arial" w:cs="Arial"/>
          <w:color w:val="auto"/>
          <w:sz w:val="24"/>
          <w:szCs w:val="24"/>
        </w:rPr>
        <w:t xml:space="preserve">add </w:t>
      </w:r>
      <w:r w:rsidR="003641A8" w:rsidRPr="00645A65">
        <w:rPr>
          <w:rFonts w:ascii="Arial" w:hAnsi="Arial" w:cs="Arial"/>
          <w:color w:val="auto"/>
          <w:sz w:val="24"/>
          <w:szCs w:val="24"/>
        </w:rPr>
        <w:t>section A to B as a bridleway</w:t>
      </w:r>
      <w:r w:rsidR="008916FD" w:rsidRPr="00645A65">
        <w:rPr>
          <w:rFonts w:ascii="Arial" w:hAnsi="Arial" w:cs="Arial"/>
          <w:color w:val="auto"/>
          <w:sz w:val="24"/>
          <w:szCs w:val="24"/>
        </w:rPr>
        <w:t xml:space="preserve"> and to show this section on the Order map</w:t>
      </w:r>
      <w:r w:rsidR="007D5A52" w:rsidRPr="00645A65">
        <w:rPr>
          <w:rFonts w:ascii="Arial" w:hAnsi="Arial" w:cs="Arial"/>
          <w:color w:val="auto"/>
          <w:sz w:val="24"/>
          <w:szCs w:val="24"/>
        </w:rPr>
        <w:t xml:space="preserve"> as it was only shown on the insert map</w:t>
      </w:r>
      <w:r w:rsidR="00900A4D" w:rsidRPr="00645A65">
        <w:rPr>
          <w:rFonts w:ascii="Arial" w:hAnsi="Arial" w:cs="Arial"/>
          <w:color w:val="auto"/>
          <w:sz w:val="24"/>
          <w:szCs w:val="24"/>
        </w:rPr>
        <w:t>. I did not propose to confirm the upgrade o</w:t>
      </w:r>
      <w:r w:rsidR="008916FD" w:rsidRPr="00645A65">
        <w:rPr>
          <w:rFonts w:ascii="Arial" w:hAnsi="Arial" w:cs="Arial"/>
          <w:color w:val="auto"/>
          <w:sz w:val="24"/>
          <w:szCs w:val="24"/>
        </w:rPr>
        <w:t>f the bridleway to byway open to all traffic</w:t>
      </w:r>
      <w:r w:rsidR="00071400" w:rsidRPr="00645A65">
        <w:rPr>
          <w:rFonts w:ascii="Arial" w:hAnsi="Arial" w:cs="Arial"/>
          <w:color w:val="auto"/>
          <w:sz w:val="24"/>
          <w:szCs w:val="24"/>
        </w:rPr>
        <w:t xml:space="preserve"> (BOAT)</w:t>
      </w:r>
      <w:r w:rsidR="008916FD" w:rsidRPr="00645A65">
        <w:rPr>
          <w:rFonts w:ascii="Arial" w:hAnsi="Arial" w:cs="Arial"/>
          <w:color w:val="auto"/>
          <w:sz w:val="24"/>
          <w:szCs w:val="24"/>
        </w:rPr>
        <w:t>.</w:t>
      </w:r>
    </w:p>
    <w:p w14:paraId="71542F1A" w14:textId="4BAE236E" w:rsidR="008916FD" w:rsidRPr="00E24763" w:rsidRDefault="00284080" w:rsidP="00E55D84">
      <w:pPr>
        <w:pStyle w:val="Style1"/>
        <w:rPr>
          <w:rFonts w:ascii="Arial" w:hAnsi="Arial" w:cs="Arial"/>
          <w:color w:val="auto"/>
          <w:sz w:val="24"/>
          <w:szCs w:val="24"/>
        </w:rPr>
      </w:pPr>
      <w:r w:rsidRPr="002C23AD">
        <w:rPr>
          <w:rFonts w:ascii="Arial" w:hAnsi="Arial" w:cs="Arial"/>
          <w:color w:val="auto"/>
          <w:sz w:val="24"/>
          <w:szCs w:val="24"/>
        </w:rPr>
        <w:t xml:space="preserve">In my interim decision </w:t>
      </w:r>
      <w:r w:rsidR="00F8408D" w:rsidRPr="002C23AD">
        <w:rPr>
          <w:rFonts w:ascii="Arial" w:hAnsi="Arial" w:cs="Arial"/>
          <w:color w:val="auto"/>
          <w:sz w:val="24"/>
          <w:szCs w:val="24"/>
        </w:rPr>
        <w:t xml:space="preserve">(ID) </w:t>
      </w:r>
      <w:r w:rsidRPr="002C23AD">
        <w:rPr>
          <w:rFonts w:ascii="Arial" w:hAnsi="Arial" w:cs="Arial"/>
          <w:color w:val="auto"/>
          <w:sz w:val="24"/>
          <w:szCs w:val="24"/>
        </w:rPr>
        <w:t xml:space="preserve">dated </w:t>
      </w:r>
      <w:r w:rsidR="006870E8" w:rsidRPr="002C23AD">
        <w:rPr>
          <w:rFonts w:ascii="Arial" w:hAnsi="Arial" w:cs="Arial"/>
          <w:color w:val="auto"/>
          <w:sz w:val="24"/>
          <w:szCs w:val="24"/>
        </w:rPr>
        <w:t>16 September 2024, I proposed to confirm the Order subject to the modifications described in paragraph</w:t>
      </w:r>
      <w:r w:rsidR="006870E8" w:rsidRPr="002C23AD">
        <w:rPr>
          <w:rFonts w:ascii="Arial" w:hAnsi="Arial" w:cs="Arial"/>
          <w:color w:val="EE0000"/>
          <w:sz w:val="24"/>
          <w:szCs w:val="24"/>
        </w:rPr>
        <w:t xml:space="preserve"> </w:t>
      </w:r>
      <w:r w:rsidR="00334227" w:rsidRPr="002C23AD">
        <w:rPr>
          <w:rFonts w:ascii="Arial" w:hAnsi="Arial" w:cs="Arial"/>
          <w:color w:val="000000" w:themeColor="text1"/>
          <w:sz w:val="24"/>
          <w:szCs w:val="24"/>
        </w:rPr>
        <w:t>1</w:t>
      </w:r>
      <w:r w:rsidR="00334227" w:rsidRPr="002C23AD">
        <w:rPr>
          <w:rFonts w:ascii="Arial" w:hAnsi="Arial" w:cs="Arial"/>
          <w:color w:val="EE0000"/>
          <w:sz w:val="24"/>
          <w:szCs w:val="24"/>
        </w:rPr>
        <w:t xml:space="preserve"> </w:t>
      </w:r>
      <w:r w:rsidR="00334227" w:rsidRPr="002C23AD">
        <w:rPr>
          <w:rFonts w:ascii="Arial" w:hAnsi="Arial" w:cs="Arial"/>
          <w:color w:val="auto"/>
          <w:sz w:val="24"/>
          <w:szCs w:val="24"/>
        </w:rPr>
        <w:t xml:space="preserve">above. </w:t>
      </w:r>
      <w:r w:rsidR="00334227" w:rsidRPr="00E24763">
        <w:rPr>
          <w:rFonts w:ascii="Arial" w:hAnsi="Arial" w:cs="Arial"/>
          <w:color w:val="auto"/>
          <w:sz w:val="24"/>
          <w:szCs w:val="24"/>
        </w:rPr>
        <w:t xml:space="preserve">As the modifications proposed in my </w:t>
      </w:r>
      <w:r w:rsidR="00F8408D" w:rsidRPr="00E24763">
        <w:rPr>
          <w:rFonts w:ascii="Arial" w:hAnsi="Arial" w:cs="Arial"/>
          <w:color w:val="auto"/>
          <w:sz w:val="24"/>
          <w:szCs w:val="24"/>
        </w:rPr>
        <w:t>ID</w:t>
      </w:r>
      <w:r w:rsidR="00334227" w:rsidRPr="00E24763">
        <w:rPr>
          <w:rFonts w:ascii="Arial" w:hAnsi="Arial" w:cs="Arial"/>
          <w:color w:val="auto"/>
          <w:sz w:val="24"/>
          <w:szCs w:val="24"/>
        </w:rPr>
        <w:t xml:space="preserve"> would </w:t>
      </w:r>
      <w:r w:rsidR="00D41516" w:rsidRPr="00E24763">
        <w:rPr>
          <w:rFonts w:ascii="Arial" w:hAnsi="Arial" w:cs="Arial"/>
          <w:color w:val="auto"/>
          <w:sz w:val="24"/>
          <w:szCs w:val="24"/>
        </w:rPr>
        <w:t xml:space="preserve">not show a way shown in the Order and </w:t>
      </w:r>
      <w:r w:rsidR="00385473" w:rsidRPr="00E24763">
        <w:rPr>
          <w:rFonts w:ascii="Arial" w:hAnsi="Arial" w:cs="Arial"/>
          <w:color w:val="auto"/>
          <w:sz w:val="24"/>
          <w:szCs w:val="24"/>
        </w:rPr>
        <w:t xml:space="preserve">would </w:t>
      </w:r>
      <w:r w:rsidR="00D41516" w:rsidRPr="00E24763">
        <w:rPr>
          <w:rFonts w:ascii="Arial" w:hAnsi="Arial" w:cs="Arial"/>
          <w:color w:val="auto"/>
          <w:sz w:val="24"/>
          <w:szCs w:val="24"/>
        </w:rPr>
        <w:t xml:space="preserve">show a highway of one description as a way </w:t>
      </w:r>
      <w:r w:rsidR="00ED48FF" w:rsidRPr="00E24763">
        <w:rPr>
          <w:rFonts w:ascii="Arial" w:hAnsi="Arial" w:cs="Arial"/>
          <w:color w:val="auto"/>
          <w:sz w:val="24"/>
          <w:szCs w:val="24"/>
        </w:rPr>
        <w:t>which is shown as a highway of another description</w:t>
      </w:r>
      <w:r w:rsidR="00C20A2F" w:rsidRPr="00E24763">
        <w:rPr>
          <w:rFonts w:ascii="Arial" w:hAnsi="Arial" w:cs="Arial"/>
          <w:color w:val="auto"/>
          <w:sz w:val="24"/>
          <w:szCs w:val="24"/>
        </w:rPr>
        <w:t xml:space="preserve"> in the Order as submitted, </w:t>
      </w:r>
      <w:r w:rsidR="00C567BD" w:rsidRPr="00E24763">
        <w:rPr>
          <w:rFonts w:ascii="Arial" w:hAnsi="Arial" w:cs="Arial"/>
          <w:color w:val="auto"/>
          <w:sz w:val="24"/>
          <w:szCs w:val="24"/>
        </w:rPr>
        <w:t xml:space="preserve">I was required by </w:t>
      </w:r>
      <w:r w:rsidR="00C20A2F" w:rsidRPr="00E24763">
        <w:rPr>
          <w:rFonts w:ascii="Arial" w:hAnsi="Arial" w:cs="Arial"/>
          <w:color w:val="auto"/>
          <w:sz w:val="24"/>
          <w:szCs w:val="24"/>
        </w:rPr>
        <w:t xml:space="preserve">paragraph 8(2) of Schedule 15 </w:t>
      </w:r>
      <w:r w:rsidR="002C23AD" w:rsidRPr="00E24763">
        <w:rPr>
          <w:rFonts w:ascii="Arial" w:hAnsi="Arial" w:cs="Arial"/>
          <w:color w:val="auto"/>
          <w:sz w:val="24"/>
          <w:szCs w:val="24"/>
        </w:rPr>
        <w:t>of</w:t>
      </w:r>
      <w:r w:rsidR="00C20A2F" w:rsidRPr="00E24763">
        <w:rPr>
          <w:rFonts w:ascii="Arial" w:hAnsi="Arial" w:cs="Arial"/>
          <w:color w:val="auto"/>
          <w:sz w:val="24"/>
          <w:szCs w:val="24"/>
        </w:rPr>
        <w:t xml:space="preserve"> the Wildlife and Countryside Act 1981 </w:t>
      </w:r>
      <w:r w:rsidR="00BC7865" w:rsidRPr="00E24763">
        <w:rPr>
          <w:rFonts w:ascii="Arial" w:hAnsi="Arial" w:cs="Arial"/>
          <w:color w:val="auto"/>
          <w:sz w:val="24"/>
          <w:szCs w:val="24"/>
        </w:rPr>
        <w:t xml:space="preserve">(the 1981 Act) </w:t>
      </w:r>
      <w:r w:rsidR="00C567BD" w:rsidRPr="00E24763">
        <w:rPr>
          <w:rFonts w:ascii="Arial" w:hAnsi="Arial" w:cs="Arial"/>
          <w:color w:val="auto"/>
          <w:sz w:val="24"/>
          <w:szCs w:val="24"/>
        </w:rPr>
        <w:t>to give notice of my proposal to modify the Order and to give an opportunity for objections and representations to be made to the proposed modifications.</w:t>
      </w:r>
    </w:p>
    <w:p w14:paraId="16779FC7" w14:textId="79612527" w:rsidR="009A35DE" w:rsidRPr="00E24763" w:rsidRDefault="000B5B89" w:rsidP="00E55D84">
      <w:pPr>
        <w:pStyle w:val="Style1"/>
        <w:rPr>
          <w:rFonts w:ascii="Arial" w:hAnsi="Arial" w:cs="Arial"/>
          <w:color w:val="auto"/>
          <w:sz w:val="24"/>
          <w:szCs w:val="24"/>
        </w:rPr>
      </w:pPr>
      <w:r w:rsidRPr="00E24763">
        <w:rPr>
          <w:rFonts w:ascii="Arial" w:hAnsi="Arial" w:cs="Arial"/>
          <w:color w:val="auto"/>
          <w:sz w:val="24"/>
          <w:szCs w:val="24"/>
        </w:rPr>
        <w:t xml:space="preserve">The decision should be read with my </w:t>
      </w:r>
      <w:r w:rsidR="00F8408D" w:rsidRPr="00E24763">
        <w:rPr>
          <w:rFonts w:ascii="Arial" w:hAnsi="Arial" w:cs="Arial"/>
          <w:color w:val="auto"/>
          <w:sz w:val="24"/>
          <w:szCs w:val="24"/>
        </w:rPr>
        <w:t>ID</w:t>
      </w:r>
      <w:r w:rsidR="003755EF" w:rsidRPr="00E24763">
        <w:rPr>
          <w:rFonts w:ascii="Arial" w:hAnsi="Arial" w:cs="Arial"/>
          <w:color w:val="auto"/>
          <w:sz w:val="24"/>
          <w:szCs w:val="24"/>
        </w:rPr>
        <w:t xml:space="preserve"> </w:t>
      </w:r>
      <w:r w:rsidR="003C150F" w:rsidRPr="00E24763">
        <w:rPr>
          <w:rFonts w:ascii="Arial" w:hAnsi="Arial" w:cs="Arial"/>
          <w:color w:val="auto"/>
          <w:sz w:val="24"/>
          <w:szCs w:val="24"/>
        </w:rPr>
        <w:t>dated 16 September 2024.</w:t>
      </w:r>
    </w:p>
    <w:p w14:paraId="64FF11F4" w14:textId="0C6A7A66" w:rsidR="009C36BC" w:rsidRPr="00E24763" w:rsidRDefault="009C36BC" w:rsidP="009C36BC">
      <w:pPr>
        <w:pStyle w:val="Heading6blackfont"/>
        <w:rPr>
          <w:rFonts w:ascii="Arial" w:hAnsi="Arial" w:cs="Arial"/>
          <w:sz w:val="24"/>
          <w:szCs w:val="24"/>
        </w:rPr>
      </w:pPr>
      <w:r w:rsidRPr="00E24763">
        <w:rPr>
          <w:rFonts w:ascii="Arial" w:hAnsi="Arial" w:cs="Arial"/>
          <w:sz w:val="24"/>
          <w:szCs w:val="24"/>
        </w:rPr>
        <w:t>The Main Issues</w:t>
      </w:r>
    </w:p>
    <w:p w14:paraId="180483DE" w14:textId="2B7C0867" w:rsidR="009041B8" w:rsidRPr="00C47330" w:rsidRDefault="00AE4A2D" w:rsidP="00EC36CF">
      <w:pPr>
        <w:pStyle w:val="Style1"/>
        <w:numPr>
          <w:ilvl w:val="0"/>
          <w:numId w:val="21"/>
        </w:numPr>
        <w:tabs>
          <w:tab w:val="clear" w:pos="720"/>
        </w:tabs>
        <w:rPr>
          <w:rFonts w:ascii="Arial" w:hAnsi="Arial" w:cs="Arial"/>
          <w:sz w:val="24"/>
          <w:szCs w:val="24"/>
        </w:rPr>
      </w:pPr>
      <w:r w:rsidRPr="00C47330">
        <w:rPr>
          <w:rFonts w:ascii="Arial" w:hAnsi="Arial" w:cs="Arial"/>
          <w:sz w:val="24"/>
          <w:szCs w:val="24"/>
        </w:rPr>
        <w:t xml:space="preserve">The </w:t>
      </w:r>
      <w:r w:rsidR="00EC36CF" w:rsidRPr="00C47330">
        <w:rPr>
          <w:rFonts w:ascii="Arial" w:hAnsi="Arial" w:cs="Arial"/>
          <w:sz w:val="24"/>
          <w:szCs w:val="24"/>
        </w:rPr>
        <w:t xml:space="preserve">main issue </w:t>
      </w:r>
      <w:r w:rsidR="002C3EE7" w:rsidRPr="00C47330">
        <w:rPr>
          <w:rFonts w:ascii="Arial" w:hAnsi="Arial" w:cs="Arial"/>
          <w:sz w:val="24"/>
          <w:szCs w:val="24"/>
        </w:rPr>
        <w:t xml:space="preserve">remains </w:t>
      </w:r>
      <w:r w:rsidR="00EB3A73" w:rsidRPr="00C47330">
        <w:rPr>
          <w:rFonts w:ascii="Arial" w:hAnsi="Arial" w:cs="Arial"/>
          <w:sz w:val="24"/>
          <w:szCs w:val="24"/>
        </w:rPr>
        <w:t>whe</w:t>
      </w:r>
      <w:r w:rsidR="00E24763" w:rsidRPr="00C47330">
        <w:rPr>
          <w:rFonts w:ascii="Arial" w:hAnsi="Arial" w:cs="Arial"/>
          <w:sz w:val="24"/>
          <w:szCs w:val="24"/>
        </w:rPr>
        <w:t>ther</w:t>
      </w:r>
      <w:r w:rsidR="00C53446" w:rsidRPr="00C47330">
        <w:rPr>
          <w:rFonts w:ascii="Arial" w:hAnsi="Arial" w:cs="Arial"/>
          <w:sz w:val="24"/>
          <w:szCs w:val="24"/>
        </w:rPr>
        <w:t xml:space="preserve"> </w:t>
      </w:r>
      <w:r w:rsidR="00EC36CF" w:rsidRPr="00C47330">
        <w:rPr>
          <w:rFonts w:ascii="Arial" w:hAnsi="Arial" w:cs="Arial"/>
          <w:sz w:val="24"/>
          <w:szCs w:val="24"/>
        </w:rPr>
        <w:t>the evidence before me is sufficient to show, on the balance of probabilities, that public rights claimed o</w:t>
      </w:r>
      <w:r w:rsidR="00C47330">
        <w:rPr>
          <w:rFonts w:ascii="Arial" w:hAnsi="Arial" w:cs="Arial"/>
          <w:sz w:val="24"/>
          <w:szCs w:val="24"/>
        </w:rPr>
        <w:t>ver</w:t>
      </w:r>
      <w:r w:rsidR="00EC36CF" w:rsidRPr="00C47330">
        <w:rPr>
          <w:rFonts w:ascii="Arial" w:hAnsi="Arial" w:cs="Arial"/>
          <w:sz w:val="24"/>
          <w:szCs w:val="24"/>
        </w:rPr>
        <w:t xml:space="preserve"> the Order route subsist</w:t>
      </w:r>
      <w:r w:rsidR="009041B8" w:rsidRPr="00C47330">
        <w:rPr>
          <w:rFonts w:ascii="Arial" w:hAnsi="Arial" w:cs="Arial"/>
          <w:sz w:val="24"/>
          <w:szCs w:val="24"/>
        </w:rPr>
        <w:t>.</w:t>
      </w:r>
    </w:p>
    <w:p w14:paraId="4888D0E4" w14:textId="6AC674C1" w:rsidR="00EC36CF" w:rsidRPr="00AC0AA8" w:rsidRDefault="00687605" w:rsidP="00EC36CF">
      <w:pPr>
        <w:pStyle w:val="Style1"/>
        <w:numPr>
          <w:ilvl w:val="0"/>
          <w:numId w:val="21"/>
        </w:numPr>
        <w:tabs>
          <w:tab w:val="clear" w:pos="720"/>
        </w:tabs>
        <w:rPr>
          <w:rFonts w:ascii="Arial" w:hAnsi="Arial" w:cs="Arial"/>
          <w:sz w:val="24"/>
          <w:szCs w:val="24"/>
        </w:rPr>
      </w:pPr>
      <w:r w:rsidRPr="00AC0AA8">
        <w:rPr>
          <w:rFonts w:ascii="Arial" w:hAnsi="Arial" w:cs="Arial"/>
          <w:sz w:val="24"/>
          <w:szCs w:val="24"/>
        </w:rPr>
        <w:t xml:space="preserve">With regards to the modifications proposed in my </w:t>
      </w:r>
      <w:r w:rsidR="00F8408D" w:rsidRPr="00AC0AA8">
        <w:rPr>
          <w:rFonts w:ascii="Arial" w:hAnsi="Arial" w:cs="Arial"/>
          <w:sz w:val="24"/>
          <w:szCs w:val="24"/>
        </w:rPr>
        <w:t>ID</w:t>
      </w:r>
      <w:r w:rsidR="0064019F" w:rsidRPr="00AC0AA8">
        <w:rPr>
          <w:rFonts w:ascii="Arial" w:hAnsi="Arial" w:cs="Arial"/>
          <w:sz w:val="24"/>
          <w:szCs w:val="24"/>
        </w:rPr>
        <w:t>, the main issues now requiring consideration are whet</w:t>
      </w:r>
      <w:r w:rsidR="00C87947" w:rsidRPr="00AC0AA8">
        <w:rPr>
          <w:rFonts w:ascii="Arial" w:hAnsi="Arial" w:cs="Arial"/>
          <w:sz w:val="24"/>
          <w:szCs w:val="24"/>
        </w:rPr>
        <w:t>h</w:t>
      </w:r>
      <w:r w:rsidR="0064019F" w:rsidRPr="00AC0AA8">
        <w:rPr>
          <w:rFonts w:ascii="Arial" w:hAnsi="Arial" w:cs="Arial"/>
          <w:sz w:val="24"/>
          <w:szCs w:val="24"/>
        </w:rPr>
        <w:t>er the modification</w:t>
      </w:r>
      <w:r w:rsidR="00C25E7D" w:rsidRPr="00AC0AA8">
        <w:rPr>
          <w:rFonts w:ascii="Arial" w:hAnsi="Arial" w:cs="Arial"/>
          <w:sz w:val="24"/>
          <w:szCs w:val="24"/>
        </w:rPr>
        <w:t>s</w:t>
      </w:r>
      <w:r w:rsidR="0064019F" w:rsidRPr="00AC0AA8">
        <w:rPr>
          <w:rFonts w:ascii="Arial" w:hAnsi="Arial" w:cs="Arial"/>
          <w:sz w:val="24"/>
          <w:szCs w:val="24"/>
        </w:rPr>
        <w:t xml:space="preserve"> proposed are justified and whether there is any new evidence that has a bearing on the proposed modifications to the Order</w:t>
      </w:r>
      <w:r w:rsidR="00F44C67" w:rsidRPr="00AC0AA8">
        <w:rPr>
          <w:rFonts w:ascii="Arial" w:hAnsi="Arial" w:cs="Arial"/>
          <w:sz w:val="24"/>
          <w:szCs w:val="24"/>
        </w:rPr>
        <w:t xml:space="preserve"> as submitted. </w:t>
      </w:r>
    </w:p>
    <w:p w14:paraId="289F4796" w14:textId="64A1FDD0" w:rsidR="00C87947" w:rsidRPr="00AC0AA8" w:rsidRDefault="00C87947" w:rsidP="00EC36CF">
      <w:pPr>
        <w:pStyle w:val="Style1"/>
        <w:numPr>
          <w:ilvl w:val="0"/>
          <w:numId w:val="21"/>
        </w:numPr>
        <w:tabs>
          <w:tab w:val="clear" w:pos="720"/>
        </w:tabs>
        <w:rPr>
          <w:rFonts w:ascii="Arial" w:hAnsi="Arial" w:cs="Arial"/>
          <w:sz w:val="24"/>
          <w:szCs w:val="24"/>
        </w:rPr>
      </w:pPr>
      <w:r w:rsidRPr="00AC0AA8">
        <w:rPr>
          <w:rFonts w:ascii="Arial" w:hAnsi="Arial" w:cs="Arial"/>
          <w:sz w:val="24"/>
          <w:szCs w:val="24"/>
        </w:rPr>
        <w:lastRenderedPageBreak/>
        <w:t xml:space="preserve">The objections to the Order concerned the status of the Order route, the width of section B to J </w:t>
      </w:r>
      <w:r w:rsidR="00AC0AA8" w:rsidRPr="00AC0AA8">
        <w:rPr>
          <w:rFonts w:ascii="Arial" w:hAnsi="Arial" w:cs="Arial"/>
          <w:sz w:val="24"/>
          <w:szCs w:val="24"/>
        </w:rPr>
        <w:t>i</w:t>
      </w:r>
      <w:r w:rsidRPr="00AC0AA8">
        <w:rPr>
          <w:rFonts w:ascii="Arial" w:hAnsi="Arial" w:cs="Arial"/>
          <w:sz w:val="24"/>
          <w:szCs w:val="24"/>
        </w:rPr>
        <w:t xml:space="preserve">f </w:t>
      </w:r>
      <w:r w:rsidR="00833968" w:rsidRPr="00AC0AA8">
        <w:rPr>
          <w:rFonts w:ascii="Arial" w:hAnsi="Arial" w:cs="Arial"/>
          <w:sz w:val="24"/>
          <w:szCs w:val="24"/>
        </w:rPr>
        <w:t>the existing bridleway is not upgraded</w:t>
      </w:r>
      <w:r w:rsidRPr="00AC0AA8">
        <w:rPr>
          <w:rFonts w:ascii="Arial" w:hAnsi="Arial" w:cs="Arial"/>
          <w:sz w:val="24"/>
          <w:szCs w:val="24"/>
        </w:rPr>
        <w:t>, and the exemption to the Natural Environment and Rural Communities Act 2006 (the 2006 Act).</w:t>
      </w:r>
    </w:p>
    <w:p w14:paraId="4501CF37" w14:textId="7D89DC6B" w:rsidR="007623B9" w:rsidRPr="00AC0AA8" w:rsidRDefault="009C36BC" w:rsidP="007623B9">
      <w:pPr>
        <w:pStyle w:val="Heading6blackfont"/>
        <w:rPr>
          <w:rFonts w:ascii="Arial" w:hAnsi="Arial" w:cs="Arial"/>
          <w:sz w:val="24"/>
          <w:szCs w:val="24"/>
        </w:rPr>
      </w:pPr>
      <w:r w:rsidRPr="00AC0AA8">
        <w:rPr>
          <w:rFonts w:ascii="Arial" w:hAnsi="Arial" w:cs="Arial"/>
          <w:sz w:val="24"/>
          <w:szCs w:val="24"/>
        </w:rPr>
        <w:t>Reasons</w:t>
      </w:r>
    </w:p>
    <w:p w14:paraId="20D85996" w14:textId="29ACE00E" w:rsidR="00D11CFD" w:rsidRPr="00AC0AA8" w:rsidRDefault="00A953A5" w:rsidP="0020761A">
      <w:pPr>
        <w:pStyle w:val="Style1"/>
        <w:rPr>
          <w:rFonts w:ascii="Arial" w:hAnsi="Arial" w:cs="Arial"/>
          <w:sz w:val="24"/>
          <w:szCs w:val="24"/>
        </w:rPr>
      </w:pPr>
      <w:r w:rsidRPr="00AC0AA8">
        <w:rPr>
          <w:rFonts w:ascii="Arial" w:hAnsi="Arial" w:cs="Arial"/>
          <w:sz w:val="24"/>
          <w:szCs w:val="24"/>
        </w:rPr>
        <w:t xml:space="preserve">In my </w:t>
      </w:r>
      <w:r w:rsidR="00F8408D" w:rsidRPr="00AC0AA8">
        <w:rPr>
          <w:rFonts w:ascii="Arial" w:hAnsi="Arial" w:cs="Arial"/>
          <w:sz w:val="24"/>
          <w:szCs w:val="24"/>
        </w:rPr>
        <w:t>ID</w:t>
      </w:r>
      <w:r w:rsidRPr="00AC0AA8">
        <w:rPr>
          <w:rFonts w:ascii="Arial" w:hAnsi="Arial" w:cs="Arial"/>
          <w:sz w:val="24"/>
          <w:szCs w:val="24"/>
        </w:rPr>
        <w:t xml:space="preserve"> I set out the documentary evidence before me </w:t>
      </w:r>
      <w:r w:rsidR="00AC0AA8">
        <w:rPr>
          <w:rFonts w:ascii="Arial" w:hAnsi="Arial" w:cs="Arial"/>
          <w:sz w:val="24"/>
          <w:szCs w:val="24"/>
        </w:rPr>
        <w:t>and</w:t>
      </w:r>
      <w:r w:rsidRPr="00AC0AA8">
        <w:rPr>
          <w:rFonts w:ascii="Arial" w:hAnsi="Arial" w:cs="Arial"/>
          <w:sz w:val="24"/>
          <w:szCs w:val="24"/>
        </w:rPr>
        <w:t xml:space="preserve"> formed my conclusions. </w:t>
      </w:r>
      <w:r w:rsidR="00D11CFD" w:rsidRPr="00AC0AA8">
        <w:rPr>
          <w:rFonts w:ascii="Arial" w:hAnsi="Arial" w:cs="Arial"/>
          <w:sz w:val="24"/>
          <w:szCs w:val="24"/>
        </w:rPr>
        <w:t>New evidence has been submitted</w:t>
      </w:r>
      <w:r w:rsidR="008D1521" w:rsidRPr="00AC0AA8">
        <w:rPr>
          <w:rFonts w:ascii="Arial" w:hAnsi="Arial" w:cs="Arial"/>
          <w:sz w:val="24"/>
          <w:szCs w:val="24"/>
        </w:rPr>
        <w:t xml:space="preserve"> as well as additional extracts of documents previously considered</w:t>
      </w:r>
      <w:r w:rsidR="00265B60" w:rsidRPr="00AC0AA8">
        <w:rPr>
          <w:rFonts w:ascii="Arial" w:hAnsi="Arial" w:cs="Arial"/>
          <w:sz w:val="24"/>
          <w:szCs w:val="24"/>
        </w:rPr>
        <w:t xml:space="preserve"> and comments on them. </w:t>
      </w:r>
      <w:r w:rsidR="00D11CFD" w:rsidRPr="00AC0AA8">
        <w:rPr>
          <w:rFonts w:ascii="Arial" w:hAnsi="Arial" w:cs="Arial"/>
          <w:sz w:val="24"/>
          <w:szCs w:val="24"/>
        </w:rPr>
        <w:t>I will set out below</w:t>
      </w:r>
      <w:r w:rsidR="00C87947" w:rsidRPr="00AC0AA8">
        <w:rPr>
          <w:rFonts w:ascii="Arial" w:hAnsi="Arial" w:cs="Arial"/>
          <w:sz w:val="24"/>
          <w:szCs w:val="24"/>
        </w:rPr>
        <w:t xml:space="preserve"> </w:t>
      </w:r>
      <w:r w:rsidR="00265B60" w:rsidRPr="00AC0AA8">
        <w:rPr>
          <w:rFonts w:ascii="Arial" w:hAnsi="Arial" w:cs="Arial"/>
          <w:sz w:val="24"/>
          <w:szCs w:val="24"/>
        </w:rPr>
        <w:t xml:space="preserve">the additional evidence and considerations </w:t>
      </w:r>
      <w:r w:rsidR="00C87947" w:rsidRPr="00AC0AA8">
        <w:rPr>
          <w:rFonts w:ascii="Arial" w:hAnsi="Arial" w:cs="Arial"/>
          <w:sz w:val="24"/>
          <w:szCs w:val="24"/>
        </w:rPr>
        <w:t xml:space="preserve">before forming my </w:t>
      </w:r>
      <w:r w:rsidR="007D2A43" w:rsidRPr="00AC0AA8">
        <w:rPr>
          <w:rFonts w:ascii="Arial" w:hAnsi="Arial" w:cs="Arial"/>
          <w:sz w:val="24"/>
          <w:szCs w:val="24"/>
        </w:rPr>
        <w:t>conclusions</w:t>
      </w:r>
      <w:r w:rsidR="00D11CFD" w:rsidRPr="00AC0AA8">
        <w:rPr>
          <w:rFonts w:ascii="Arial" w:hAnsi="Arial" w:cs="Arial"/>
          <w:sz w:val="24"/>
          <w:szCs w:val="24"/>
        </w:rPr>
        <w:t xml:space="preserve">. </w:t>
      </w:r>
    </w:p>
    <w:p w14:paraId="10C033CF" w14:textId="2F458A8D" w:rsidR="00D863E1" w:rsidRPr="00AC0AA8" w:rsidRDefault="00D863E1" w:rsidP="0067091B">
      <w:pPr>
        <w:pStyle w:val="Style1"/>
        <w:numPr>
          <w:ilvl w:val="0"/>
          <w:numId w:val="0"/>
        </w:numPr>
        <w:ind w:left="431" w:hanging="431"/>
        <w:rPr>
          <w:rFonts w:ascii="Arial" w:hAnsi="Arial" w:cs="Arial"/>
          <w:b/>
          <w:bCs/>
          <w:sz w:val="24"/>
          <w:szCs w:val="24"/>
        </w:rPr>
      </w:pPr>
      <w:r w:rsidRPr="00AC0AA8">
        <w:rPr>
          <w:rFonts w:ascii="Arial" w:hAnsi="Arial" w:cs="Arial"/>
          <w:b/>
          <w:bCs/>
          <w:sz w:val="24"/>
          <w:szCs w:val="24"/>
        </w:rPr>
        <w:t>Documentary Evidence</w:t>
      </w:r>
    </w:p>
    <w:p w14:paraId="6873C2B6" w14:textId="3F0E175E" w:rsidR="0067091B" w:rsidRPr="007F2C1F" w:rsidRDefault="0067091B" w:rsidP="00827F10">
      <w:pPr>
        <w:pStyle w:val="Style1"/>
        <w:numPr>
          <w:ilvl w:val="0"/>
          <w:numId w:val="0"/>
        </w:numPr>
        <w:ind w:left="431" w:hanging="431"/>
        <w:rPr>
          <w:rFonts w:ascii="Arial" w:hAnsi="Arial" w:cs="Arial"/>
          <w:b/>
          <w:bCs/>
          <w:i/>
          <w:iCs/>
          <w:sz w:val="24"/>
          <w:szCs w:val="24"/>
        </w:rPr>
      </w:pPr>
      <w:r w:rsidRPr="007F2C1F">
        <w:rPr>
          <w:rFonts w:ascii="Arial" w:hAnsi="Arial" w:cs="Arial"/>
          <w:b/>
          <w:bCs/>
          <w:i/>
          <w:iCs/>
          <w:sz w:val="24"/>
          <w:szCs w:val="24"/>
        </w:rPr>
        <w:t>New Evidence</w:t>
      </w:r>
    </w:p>
    <w:p w14:paraId="2E7FE037" w14:textId="7658413C" w:rsidR="00661624" w:rsidRPr="00EC2581" w:rsidRDefault="00796684" w:rsidP="00827F10">
      <w:pPr>
        <w:pStyle w:val="Style1"/>
        <w:numPr>
          <w:ilvl w:val="0"/>
          <w:numId w:val="0"/>
        </w:numPr>
        <w:ind w:left="431" w:hanging="431"/>
        <w:rPr>
          <w:rFonts w:ascii="Arial" w:hAnsi="Arial" w:cs="Arial"/>
          <w:i/>
          <w:iCs/>
          <w:color w:val="000000" w:themeColor="text1"/>
          <w:sz w:val="24"/>
          <w:szCs w:val="24"/>
        </w:rPr>
      </w:pPr>
      <w:r w:rsidRPr="00EC2581">
        <w:rPr>
          <w:rFonts w:ascii="Arial" w:hAnsi="Arial" w:cs="Arial"/>
          <w:i/>
          <w:iCs/>
          <w:color w:val="000000" w:themeColor="text1"/>
          <w:sz w:val="24"/>
          <w:szCs w:val="24"/>
        </w:rPr>
        <w:t>Horton Inclosure Award 1821</w:t>
      </w:r>
    </w:p>
    <w:p w14:paraId="1705CB02" w14:textId="34C7A1C0" w:rsidR="004A2981" w:rsidRPr="00894C67" w:rsidRDefault="00796684">
      <w:pPr>
        <w:pStyle w:val="Style1"/>
        <w:rPr>
          <w:rFonts w:ascii="Arial" w:hAnsi="Arial" w:cs="Arial"/>
          <w:color w:val="000000" w:themeColor="text1"/>
          <w:sz w:val="24"/>
          <w:szCs w:val="24"/>
        </w:rPr>
      </w:pPr>
      <w:r w:rsidRPr="00894C67">
        <w:rPr>
          <w:rFonts w:ascii="Arial" w:hAnsi="Arial" w:cs="Arial"/>
          <w:color w:val="000000" w:themeColor="text1"/>
          <w:sz w:val="24"/>
          <w:szCs w:val="24"/>
        </w:rPr>
        <w:t xml:space="preserve">Part of the </w:t>
      </w:r>
      <w:r w:rsidR="00620263" w:rsidRPr="00894C67">
        <w:rPr>
          <w:rFonts w:ascii="Arial" w:hAnsi="Arial" w:cs="Arial"/>
          <w:color w:val="000000" w:themeColor="text1"/>
          <w:sz w:val="24"/>
          <w:szCs w:val="24"/>
        </w:rPr>
        <w:t xml:space="preserve">route to Helwith Bridge was set out as a </w:t>
      </w:r>
      <w:r w:rsidR="00620263" w:rsidRPr="00894C67">
        <w:rPr>
          <w:rFonts w:ascii="Arial" w:hAnsi="Arial" w:cs="Arial"/>
          <w:i/>
          <w:iCs/>
          <w:color w:val="000000" w:themeColor="text1"/>
          <w:sz w:val="24"/>
          <w:szCs w:val="24"/>
        </w:rPr>
        <w:t>‘</w:t>
      </w:r>
      <w:r w:rsidR="00E10CE8" w:rsidRPr="00894C67">
        <w:rPr>
          <w:rFonts w:ascii="Arial" w:hAnsi="Arial" w:cs="Arial"/>
          <w:i/>
          <w:iCs/>
          <w:color w:val="000000" w:themeColor="text1"/>
          <w:sz w:val="24"/>
          <w:szCs w:val="24"/>
        </w:rPr>
        <w:t>Public Carriage Road and Highway’</w:t>
      </w:r>
      <w:r w:rsidR="00E10CE8" w:rsidRPr="00894C67">
        <w:rPr>
          <w:rFonts w:ascii="Arial" w:hAnsi="Arial" w:cs="Arial"/>
          <w:color w:val="000000" w:themeColor="text1"/>
          <w:sz w:val="24"/>
          <w:szCs w:val="24"/>
        </w:rPr>
        <w:t xml:space="preserve"> </w:t>
      </w:r>
      <w:r w:rsidR="00CF3861" w:rsidRPr="00894C67">
        <w:rPr>
          <w:rFonts w:ascii="Arial" w:hAnsi="Arial" w:cs="Arial"/>
          <w:color w:val="000000" w:themeColor="text1"/>
          <w:sz w:val="24"/>
          <w:szCs w:val="24"/>
        </w:rPr>
        <w:t xml:space="preserve">called </w:t>
      </w:r>
      <w:r w:rsidR="00CF3861" w:rsidRPr="00894C67">
        <w:rPr>
          <w:rFonts w:ascii="Arial" w:hAnsi="Arial" w:cs="Arial"/>
          <w:i/>
          <w:iCs/>
          <w:color w:val="000000" w:themeColor="text1"/>
          <w:sz w:val="24"/>
          <w:szCs w:val="24"/>
        </w:rPr>
        <w:t xml:space="preserve">‘Clapham Road’ </w:t>
      </w:r>
      <w:r w:rsidR="00E10CE8" w:rsidRPr="00894C67">
        <w:rPr>
          <w:rFonts w:ascii="Arial" w:hAnsi="Arial" w:cs="Arial"/>
          <w:color w:val="000000" w:themeColor="text1"/>
          <w:sz w:val="24"/>
          <w:szCs w:val="24"/>
        </w:rPr>
        <w:t>in the 1821 Horton Inclosure Award. Like the Order route it was a pre-existing way.</w:t>
      </w:r>
      <w:r w:rsidR="00BC6D67" w:rsidRPr="00894C67">
        <w:rPr>
          <w:rFonts w:ascii="Arial" w:hAnsi="Arial" w:cs="Arial"/>
          <w:color w:val="000000" w:themeColor="text1"/>
          <w:sz w:val="24"/>
          <w:szCs w:val="24"/>
        </w:rPr>
        <w:t xml:space="preserve"> Both routes are shown as part of a longer through</w:t>
      </w:r>
      <w:r w:rsidR="00894C67">
        <w:rPr>
          <w:rFonts w:ascii="Arial" w:hAnsi="Arial" w:cs="Arial"/>
          <w:color w:val="000000" w:themeColor="text1"/>
          <w:sz w:val="24"/>
          <w:szCs w:val="24"/>
        </w:rPr>
        <w:t xml:space="preserve"> route</w:t>
      </w:r>
      <w:r w:rsidR="00BC6D67" w:rsidRPr="00894C67">
        <w:rPr>
          <w:rFonts w:ascii="Arial" w:hAnsi="Arial" w:cs="Arial"/>
          <w:color w:val="000000" w:themeColor="text1"/>
          <w:sz w:val="24"/>
          <w:szCs w:val="24"/>
        </w:rPr>
        <w:t xml:space="preserve"> on various commercial maps.</w:t>
      </w:r>
    </w:p>
    <w:p w14:paraId="1CC21F88" w14:textId="6CBE0AAE" w:rsidR="004A2981" w:rsidRPr="001620AE" w:rsidRDefault="004A2981" w:rsidP="004A2981">
      <w:pPr>
        <w:pStyle w:val="Style1"/>
        <w:numPr>
          <w:ilvl w:val="0"/>
          <w:numId w:val="0"/>
        </w:numPr>
        <w:rPr>
          <w:rFonts w:ascii="Arial" w:hAnsi="Arial" w:cs="Arial"/>
          <w:i/>
          <w:iCs/>
          <w:color w:val="000000" w:themeColor="text1"/>
          <w:sz w:val="24"/>
          <w:szCs w:val="24"/>
        </w:rPr>
      </w:pPr>
      <w:r w:rsidRPr="001620AE">
        <w:rPr>
          <w:rFonts w:ascii="Arial" w:hAnsi="Arial" w:cs="Arial"/>
          <w:i/>
          <w:iCs/>
          <w:color w:val="000000" w:themeColor="text1"/>
          <w:sz w:val="24"/>
          <w:szCs w:val="24"/>
        </w:rPr>
        <w:t>Keighley and Kendal Turnpike</w:t>
      </w:r>
      <w:r w:rsidR="00247C5C" w:rsidRPr="001620AE">
        <w:rPr>
          <w:rFonts w:ascii="Arial" w:hAnsi="Arial" w:cs="Arial"/>
          <w:i/>
          <w:iCs/>
          <w:color w:val="000000" w:themeColor="text1"/>
          <w:sz w:val="24"/>
          <w:szCs w:val="24"/>
        </w:rPr>
        <w:t xml:space="preserve"> Information</w:t>
      </w:r>
    </w:p>
    <w:p w14:paraId="07593254" w14:textId="01034371" w:rsidR="009F63CC" w:rsidRPr="001E2A56" w:rsidRDefault="006A27A6" w:rsidP="00F7411C">
      <w:pPr>
        <w:pStyle w:val="Style1"/>
        <w:rPr>
          <w:rFonts w:ascii="Arial" w:hAnsi="Arial" w:cs="Arial"/>
          <w:color w:val="000000" w:themeColor="text1"/>
          <w:sz w:val="24"/>
          <w:szCs w:val="24"/>
        </w:rPr>
      </w:pPr>
      <w:r w:rsidRPr="00E12614">
        <w:rPr>
          <w:rFonts w:ascii="Arial" w:hAnsi="Arial" w:cs="Arial"/>
          <w:color w:val="000000" w:themeColor="text1"/>
          <w:sz w:val="24"/>
          <w:szCs w:val="24"/>
        </w:rPr>
        <w:t>The Kings Highway 1927</w:t>
      </w:r>
      <w:r w:rsidR="00793816" w:rsidRPr="00E12614">
        <w:rPr>
          <w:rFonts w:ascii="Arial" w:hAnsi="Arial" w:cs="Arial"/>
          <w:color w:val="000000" w:themeColor="text1"/>
          <w:sz w:val="24"/>
          <w:szCs w:val="24"/>
        </w:rPr>
        <w:t xml:space="preserve"> by </w:t>
      </w:r>
      <w:r w:rsidR="006E38B2" w:rsidRPr="00E12614">
        <w:rPr>
          <w:rFonts w:ascii="Arial" w:hAnsi="Arial" w:cs="Arial"/>
          <w:color w:val="000000" w:themeColor="text1"/>
          <w:sz w:val="24"/>
          <w:szCs w:val="24"/>
        </w:rPr>
        <w:t xml:space="preserve">John Brigg notes an entry from the Keighley and Kendal Turnpike minutes </w:t>
      </w:r>
      <w:r w:rsidR="00ED1C60" w:rsidRPr="00E12614">
        <w:rPr>
          <w:rFonts w:ascii="Arial" w:hAnsi="Arial" w:cs="Arial"/>
          <w:color w:val="000000" w:themeColor="text1"/>
          <w:sz w:val="24"/>
          <w:szCs w:val="24"/>
        </w:rPr>
        <w:t>of Dec</w:t>
      </w:r>
      <w:r w:rsidR="00023C71" w:rsidRPr="00E12614">
        <w:rPr>
          <w:rFonts w:ascii="Arial" w:hAnsi="Arial" w:cs="Arial"/>
          <w:color w:val="000000" w:themeColor="text1"/>
          <w:sz w:val="24"/>
          <w:szCs w:val="24"/>
        </w:rPr>
        <w:t>e</w:t>
      </w:r>
      <w:r w:rsidR="00ED1C60" w:rsidRPr="00E12614">
        <w:rPr>
          <w:rFonts w:ascii="Arial" w:hAnsi="Arial" w:cs="Arial"/>
          <w:color w:val="000000" w:themeColor="text1"/>
          <w:sz w:val="24"/>
          <w:szCs w:val="24"/>
        </w:rPr>
        <w:t xml:space="preserve">mber 1753 </w:t>
      </w:r>
      <w:r w:rsidR="000C39F5" w:rsidRPr="00E12614">
        <w:rPr>
          <w:rFonts w:ascii="Arial" w:hAnsi="Arial" w:cs="Arial"/>
          <w:color w:val="000000" w:themeColor="text1"/>
          <w:sz w:val="24"/>
          <w:szCs w:val="24"/>
        </w:rPr>
        <w:t xml:space="preserve">concerning the decision to </w:t>
      </w:r>
      <w:r w:rsidR="000C39F5" w:rsidRPr="00E12614">
        <w:rPr>
          <w:rFonts w:ascii="Arial" w:hAnsi="Arial" w:cs="Arial"/>
          <w:i/>
          <w:iCs/>
          <w:color w:val="000000" w:themeColor="text1"/>
          <w:sz w:val="24"/>
          <w:szCs w:val="24"/>
        </w:rPr>
        <w:t xml:space="preserve">‘carry the </w:t>
      </w:r>
      <w:r w:rsidR="00246733" w:rsidRPr="00E12614">
        <w:rPr>
          <w:rFonts w:ascii="Arial" w:hAnsi="Arial" w:cs="Arial"/>
          <w:i/>
          <w:iCs/>
          <w:color w:val="000000" w:themeColor="text1"/>
          <w:sz w:val="24"/>
          <w:szCs w:val="24"/>
        </w:rPr>
        <w:t xml:space="preserve">road from Rawlinshaw Brow </w:t>
      </w:r>
      <w:r w:rsidR="00EA0C1C" w:rsidRPr="00E12614">
        <w:rPr>
          <w:rFonts w:ascii="Arial" w:hAnsi="Arial" w:cs="Arial"/>
          <w:i/>
          <w:iCs/>
          <w:color w:val="000000" w:themeColor="text1"/>
          <w:sz w:val="24"/>
          <w:szCs w:val="24"/>
        </w:rPr>
        <w:t xml:space="preserve">the </w:t>
      </w:r>
      <w:r w:rsidR="00246733" w:rsidRPr="00E12614">
        <w:rPr>
          <w:rFonts w:ascii="Arial" w:hAnsi="Arial" w:cs="Arial"/>
          <w:i/>
          <w:iCs/>
          <w:color w:val="000000" w:themeColor="text1"/>
          <w:sz w:val="24"/>
          <w:szCs w:val="24"/>
        </w:rPr>
        <w:t xml:space="preserve">low way, and not over the </w:t>
      </w:r>
      <w:r w:rsidR="00EA0C1C" w:rsidRPr="00E12614">
        <w:rPr>
          <w:rFonts w:ascii="Arial" w:hAnsi="Arial" w:cs="Arial"/>
          <w:i/>
          <w:iCs/>
          <w:color w:val="000000" w:themeColor="text1"/>
          <w:sz w:val="24"/>
          <w:szCs w:val="24"/>
        </w:rPr>
        <w:t>Thwaites’</w:t>
      </w:r>
      <w:r w:rsidR="000960BE" w:rsidRPr="00E12614">
        <w:rPr>
          <w:rFonts w:ascii="Arial" w:hAnsi="Arial" w:cs="Arial"/>
          <w:color w:val="000000" w:themeColor="text1"/>
          <w:sz w:val="24"/>
          <w:szCs w:val="24"/>
        </w:rPr>
        <w:t xml:space="preserve">. </w:t>
      </w:r>
      <w:r w:rsidR="00741179" w:rsidRPr="00E12614">
        <w:rPr>
          <w:rFonts w:ascii="Arial" w:hAnsi="Arial" w:cs="Arial"/>
          <w:color w:val="000000" w:themeColor="text1"/>
          <w:sz w:val="24"/>
          <w:szCs w:val="24"/>
        </w:rPr>
        <w:t>S</w:t>
      </w:r>
      <w:r w:rsidR="00023C71" w:rsidRPr="00E12614">
        <w:rPr>
          <w:rFonts w:ascii="Arial" w:hAnsi="Arial" w:cs="Arial"/>
          <w:color w:val="000000" w:themeColor="text1"/>
          <w:sz w:val="24"/>
          <w:szCs w:val="24"/>
        </w:rPr>
        <w:t>ome</w:t>
      </w:r>
      <w:r w:rsidR="00741179" w:rsidRPr="00E12614">
        <w:rPr>
          <w:rFonts w:ascii="Arial" w:hAnsi="Arial" w:cs="Arial"/>
          <w:color w:val="000000" w:themeColor="text1"/>
          <w:sz w:val="24"/>
          <w:szCs w:val="24"/>
        </w:rPr>
        <w:t xml:space="preserve"> parties considered </w:t>
      </w:r>
      <w:r w:rsidR="007B5FAE" w:rsidRPr="00E12614">
        <w:rPr>
          <w:rFonts w:ascii="Arial" w:hAnsi="Arial" w:cs="Arial"/>
          <w:color w:val="000000" w:themeColor="text1"/>
          <w:sz w:val="24"/>
          <w:szCs w:val="24"/>
        </w:rPr>
        <w:t>th</w:t>
      </w:r>
      <w:r w:rsidR="002B0946">
        <w:rPr>
          <w:rFonts w:ascii="Arial" w:hAnsi="Arial" w:cs="Arial"/>
          <w:color w:val="000000" w:themeColor="text1"/>
          <w:sz w:val="24"/>
          <w:szCs w:val="24"/>
        </w:rPr>
        <w:t>is alignment was the</w:t>
      </w:r>
      <w:r w:rsidR="007B5FAE" w:rsidRPr="00E12614">
        <w:rPr>
          <w:rFonts w:ascii="Arial" w:hAnsi="Arial" w:cs="Arial"/>
          <w:color w:val="000000" w:themeColor="text1"/>
          <w:sz w:val="24"/>
          <w:szCs w:val="24"/>
        </w:rPr>
        <w:t xml:space="preserve"> Order route</w:t>
      </w:r>
      <w:r w:rsidR="002B0946">
        <w:rPr>
          <w:rFonts w:ascii="Arial" w:hAnsi="Arial" w:cs="Arial"/>
          <w:color w:val="000000" w:themeColor="text1"/>
          <w:sz w:val="24"/>
          <w:szCs w:val="24"/>
        </w:rPr>
        <w:t xml:space="preserve"> which</w:t>
      </w:r>
      <w:r w:rsidR="00C111D0" w:rsidRPr="00E12614">
        <w:rPr>
          <w:rFonts w:ascii="Arial" w:hAnsi="Arial" w:cs="Arial"/>
          <w:color w:val="000000" w:themeColor="text1"/>
          <w:sz w:val="24"/>
          <w:szCs w:val="24"/>
        </w:rPr>
        <w:t xml:space="preserve"> </w:t>
      </w:r>
      <w:r w:rsidR="0011333E" w:rsidRPr="00E12614">
        <w:rPr>
          <w:rFonts w:ascii="Arial" w:hAnsi="Arial" w:cs="Arial"/>
          <w:color w:val="000000" w:themeColor="text1"/>
          <w:sz w:val="24"/>
          <w:szCs w:val="24"/>
        </w:rPr>
        <w:t xml:space="preserve">must </w:t>
      </w:r>
      <w:r w:rsidR="00023C71" w:rsidRPr="00E12614">
        <w:rPr>
          <w:rFonts w:ascii="Arial" w:hAnsi="Arial" w:cs="Arial"/>
          <w:color w:val="000000" w:themeColor="text1"/>
          <w:sz w:val="24"/>
          <w:szCs w:val="24"/>
        </w:rPr>
        <w:t xml:space="preserve">have been a </w:t>
      </w:r>
      <w:r w:rsidR="00B5506F" w:rsidRPr="00E12614">
        <w:rPr>
          <w:rFonts w:ascii="Arial" w:hAnsi="Arial" w:cs="Arial"/>
          <w:color w:val="000000" w:themeColor="text1"/>
          <w:sz w:val="24"/>
          <w:szCs w:val="24"/>
        </w:rPr>
        <w:t xml:space="preserve">pre-existing </w:t>
      </w:r>
      <w:r w:rsidR="00C111D0" w:rsidRPr="00E12614">
        <w:rPr>
          <w:rFonts w:ascii="Arial" w:hAnsi="Arial" w:cs="Arial"/>
          <w:color w:val="000000" w:themeColor="text1"/>
          <w:sz w:val="24"/>
          <w:szCs w:val="24"/>
        </w:rPr>
        <w:t xml:space="preserve">vehicular </w:t>
      </w:r>
      <w:r w:rsidR="00E13820" w:rsidRPr="00E12614">
        <w:rPr>
          <w:rFonts w:ascii="Arial" w:hAnsi="Arial" w:cs="Arial"/>
          <w:color w:val="000000" w:themeColor="text1"/>
          <w:sz w:val="24"/>
          <w:szCs w:val="24"/>
        </w:rPr>
        <w:t xml:space="preserve">highway </w:t>
      </w:r>
      <w:r w:rsidR="00023C71" w:rsidRPr="00E12614">
        <w:rPr>
          <w:rFonts w:ascii="Arial" w:hAnsi="Arial" w:cs="Arial"/>
          <w:color w:val="000000" w:themeColor="text1"/>
          <w:sz w:val="24"/>
          <w:szCs w:val="24"/>
        </w:rPr>
        <w:t xml:space="preserve">for it to be proposed </w:t>
      </w:r>
      <w:r w:rsidR="00382C22" w:rsidRPr="00E12614">
        <w:rPr>
          <w:rFonts w:ascii="Arial" w:hAnsi="Arial" w:cs="Arial"/>
          <w:color w:val="000000" w:themeColor="text1"/>
          <w:sz w:val="24"/>
          <w:szCs w:val="24"/>
        </w:rPr>
        <w:t xml:space="preserve">as part of the </w:t>
      </w:r>
      <w:r w:rsidR="00023C71" w:rsidRPr="00E12614">
        <w:rPr>
          <w:rFonts w:ascii="Arial" w:hAnsi="Arial" w:cs="Arial"/>
          <w:color w:val="000000" w:themeColor="text1"/>
          <w:sz w:val="24"/>
          <w:szCs w:val="24"/>
        </w:rPr>
        <w:t>Turnpike</w:t>
      </w:r>
      <w:r w:rsidR="00382C22" w:rsidRPr="00E12614">
        <w:rPr>
          <w:rFonts w:ascii="Arial" w:hAnsi="Arial" w:cs="Arial"/>
          <w:color w:val="000000" w:themeColor="text1"/>
          <w:sz w:val="24"/>
          <w:szCs w:val="24"/>
        </w:rPr>
        <w:t xml:space="preserve"> Road</w:t>
      </w:r>
      <w:r w:rsidR="00367D76" w:rsidRPr="00E12614">
        <w:rPr>
          <w:rFonts w:ascii="Arial" w:hAnsi="Arial" w:cs="Arial"/>
          <w:color w:val="000000" w:themeColor="text1"/>
          <w:sz w:val="24"/>
          <w:szCs w:val="24"/>
        </w:rPr>
        <w:t>.</w:t>
      </w:r>
      <w:r w:rsidR="007B5FAE" w:rsidRPr="00E12614">
        <w:rPr>
          <w:rFonts w:ascii="Arial" w:hAnsi="Arial" w:cs="Arial"/>
          <w:color w:val="000000" w:themeColor="text1"/>
          <w:sz w:val="24"/>
          <w:szCs w:val="24"/>
        </w:rPr>
        <w:t xml:space="preserve"> </w:t>
      </w:r>
      <w:r w:rsidR="009F63CC" w:rsidRPr="001E2A56">
        <w:rPr>
          <w:rFonts w:ascii="Arial" w:hAnsi="Arial" w:cs="Arial"/>
          <w:color w:val="000000" w:themeColor="text1"/>
          <w:sz w:val="24"/>
          <w:szCs w:val="24"/>
        </w:rPr>
        <w:t xml:space="preserve">However, other parties consider the </w:t>
      </w:r>
      <w:r w:rsidR="007D1B9A" w:rsidRPr="001E2A56">
        <w:rPr>
          <w:rFonts w:ascii="Arial" w:hAnsi="Arial" w:cs="Arial"/>
          <w:color w:val="000000" w:themeColor="text1"/>
          <w:sz w:val="24"/>
          <w:szCs w:val="24"/>
        </w:rPr>
        <w:t xml:space="preserve">Thwaites route </w:t>
      </w:r>
      <w:r w:rsidR="001B3931">
        <w:rPr>
          <w:rFonts w:ascii="Arial" w:hAnsi="Arial" w:cs="Arial"/>
          <w:color w:val="000000" w:themeColor="text1"/>
          <w:sz w:val="24"/>
          <w:szCs w:val="24"/>
        </w:rPr>
        <w:t xml:space="preserve">was </w:t>
      </w:r>
      <w:r w:rsidR="00025DB4" w:rsidRPr="001E2A56">
        <w:rPr>
          <w:rFonts w:ascii="Arial" w:hAnsi="Arial" w:cs="Arial"/>
          <w:color w:val="000000" w:themeColor="text1"/>
          <w:sz w:val="24"/>
          <w:szCs w:val="24"/>
        </w:rPr>
        <w:t xml:space="preserve">a route </w:t>
      </w:r>
      <w:r w:rsidR="001B2A78" w:rsidRPr="001E2A56">
        <w:rPr>
          <w:rFonts w:ascii="Arial" w:hAnsi="Arial" w:cs="Arial"/>
          <w:color w:val="000000" w:themeColor="text1"/>
          <w:sz w:val="24"/>
          <w:szCs w:val="24"/>
        </w:rPr>
        <w:t xml:space="preserve">east of Austwick </w:t>
      </w:r>
      <w:r w:rsidR="00BB7D53" w:rsidRPr="001E2A56">
        <w:rPr>
          <w:rFonts w:ascii="Arial" w:hAnsi="Arial" w:cs="Arial"/>
          <w:color w:val="000000" w:themeColor="text1"/>
          <w:sz w:val="24"/>
          <w:szCs w:val="24"/>
        </w:rPr>
        <w:t>over Feizor Thwaite</w:t>
      </w:r>
      <w:r w:rsidR="00CA2BDE" w:rsidRPr="001E2A56">
        <w:rPr>
          <w:rFonts w:ascii="Arial" w:hAnsi="Arial" w:cs="Arial"/>
          <w:color w:val="000000" w:themeColor="text1"/>
          <w:sz w:val="24"/>
          <w:szCs w:val="24"/>
        </w:rPr>
        <w:t>.</w:t>
      </w:r>
      <w:r w:rsidR="00F7411C" w:rsidRPr="001E2A56">
        <w:rPr>
          <w:rFonts w:ascii="Arial" w:hAnsi="Arial" w:cs="Arial"/>
          <w:color w:val="000000" w:themeColor="text1"/>
          <w:sz w:val="24"/>
          <w:szCs w:val="24"/>
        </w:rPr>
        <w:t xml:space="preserve"> </w:t>
      </w:r>
    </w:p>
    <w:p w14:paraId="7272C498" w14:textId="356F39CD" w:rsidR="000E10C6" w:rsidRPr="00475C0A" w:rsidRDefault="000E10C6" w:rsidP="00816179">
      <w:pPr>
        <w:pStyle w:val="Style1"/>
        <w:rPr>
          <w:rFonts w:ascii="Arial" w:hAnsi="Arial" w:cs="Arial"/>
          <w:color w:val="000000" w:themeColor="text1"/>
          <w:sz w:val="24"/>
          <w:szCs w:val="24"/>
        </w:rPr>
      </w:pPr>
      <w:r w:rsidRPr="00475C0A">
        <w:rPr>
          <w:rFonts w:ascii="Arial" w:hAnsi="Arial" w:cs="Arial"/>
          <w:color w:val="000000" w:themeColor="text1"/>
          <w:sz w:val="24"/>
          <w:szCs w:val="24"/>
        </w:rPr>
        <w:t xml:space="preserve">It was also suggested that the Order route could have been used between Austwick and </w:t>
      </w:r>
      <w:r w:rsidR="00C45677" w:rsidRPr="00475C0A">
        <w:rPr>
          <w:rFonts w:ascii="Arial" w:hAnsi="Arial" w:cs="Arial"/>
          <w:color w:val="000000" w:themeColor="text1"/>
          <w:sz w:val="24"/>
          <w:szCs w:val="24"/>
        </w:rPr>
        <w:t xml:space="preserve">Clapham to avoid the toll on the Turnpike </w:t>
      </w:r>
      <w:r w:rsidR="00EE59E8" w:rsidRPr="00475C0A">
        <w:rPr>
          <w:rFonts w:ascii="Arial" w:hAnsi="Arial" w:cs="Arial"/>
          <w:color w:val="000000" w:themeColor="text1"/>
          <w:sz w:val="24"/>
          <w:szCs w:val="24"/>
        </w:rPr>
        <w:t>R</w:t>
      </w:r>
      <w:r w:rsidR="00C45677" w:rsidRPr="00475C0A">
        <w:rPr>
          <w:rFonts w:ascii="Arial" w:hAnsi="Arial" w:cs="Arial"/>
          <w:color w:val="000000" w:themeColor="text1"/>
          <w:sz w:val="24"/>
          <w:szCs w:val="24"/>
        </w:rPr>
        <w:t>oad</w:t>
      </w:r>
      <w:r w:rsidR="008A164D" w:rsidRPr="00475C0A">
        <w:rPr>
          <w:rFonts w:ascii="Arial" w:hAnsi="Arial" w:cs="Arial"/>
          <w:color w:val="000000" w:themeColor="text1"/>
          <w:sz w:val="24"/>
          <w:szCs w:val="24"/>
        </w:rPr>
        <w:t xml:space="preserve"> after 1823.</w:t>
      </w:r>
      <w:r w:rsidR="00EE59E8" w:rsidRPr="00475C0A">
        <w:rPr>
          <w:rFonts w:ascii="Arial" w:hAnsi="Arial" w:cs="Arial"/>
          <w:color w:val="000000" w:themeColor="text1"/>
          <w:sz w:val="24"/>
          <w:szCs w:val="24"/>
        </w:rPr>
        <w:t xml:space="preserve"> Other parties suggested the </w:t>
      </w:r>
      <w:r w:rsidR="00A36E27" w:rsidRPr="00475C0A">
        <w:rPr>
          <w:rFonts w:ascii="Arial" w:hAnsi="Arial" w:cs="Arial"/>
          <w:color w:val="000000" w:themeColor="text1"/>
          <w:sz w:val="24"/>
          <w:szCs w:val="24"/>
        </w:rPr>
        <w:t>Turnpike</w:t>
      </w:r>
      <w:r w:rsidR="00EE59E8" w:rsidRPr="00475C0A">
        <w:rPr>
          <w:rFonts w:ascii="Arial" w:hAnsi="Arial" w:cs="Arial"/>
          <w:color w:val="000000" w:themeColor="text1"/>
          <w:sz w:val="24"/>
          <w:szCs w:val="24"/>
        </w:rPr>
        <w:t xml:space="preserve"> Trust would have</w:t>
      </w:r>
      <w:r w:rsidR="00A36E27" w:rsidRPr="00475C0A">
        <w:rPr>
          <w:rFonts w:ascii="Arial" w:hAnsi="Arial" w:cs="Arial"/>
          <w:color w:val="000000" w:themeColor="text1"/>
          <w:sz w:val="24"/>
          <w:szCs w:val="24"/>
        </w:rPr>
        <w:t xml:space="preserve"> placed a chain across the Order route </w:t>
      </w:r>
      <w:r w:rsidR="00FC430C" w:rsidRPr="00475C0A">
        <w:rPr>
          <w:rFonts w:ascii="Arial" w:hAnsi="Arial" w:cs="Arial"/>
          <w:color w:val="000000" w:themeColor="text1"/>
          <w:sz w:val="24"/>
          <w:szCs w:val="24"/>
        </w:rPr>
        <w:t>as</w:t>
      </w:r>
      <w:r w:rsidR="00072F2B" w:rsidRPr="00475C0A">
        <w:rPr>
          <w:rFonts w:ascii="Arial" w:hAnsi="Arial" w:cs="Arial"/>
          <w:color w:val="000000" w:themeColor="text1"/>
          <w:sz w:val="24"/>
          <w:szCs w:val="24"/>
        </w:rPr>
        <w:t xml:space="preserve"> the</w:t>
      </w:r>
      <w:r w:rsidR="00D86532" w:rsidRPr="00475C0A">
        <w:rPr>
          <w:rFonts w:ascii="Arial" w:hAnsi="Arial" w:cs="Arial"/>
          <w:color w:val="000000" w:themeColor="text1"/>
          <w:sz w:val="24"/>
          <w:szCs w:val="24"/>
        </w:rPr>
        <w:t>y</w:t>
      </w:r>
      <w:r w:rsidR="00072F2B" w:rsidRPr="00475C0A">
        <w:rPr>
          <w:rFonts w:ascii="Arial" w:hAnsi="Arial" w:cs="Arial"/>
          <w:color w:val="000000" w:themeColor="text1"/>
          <w:sz w:val="24"/>
          <w:szCs w:val="24"/>
        </w:rPr>
        <w:t xml:space="preserve"> did </w:t>
      </w:r>
      <w:r w:rsidR="00207545" w:rsidRPr="00475C0A">
        <w:rPr>
          <w:rFonts w:ascii="Arial" w:hAnsi="Arial" w:cs="Arial"/>
          <w:color w:val="000000" w:themeColor="text1"/>
          <w:sz w:val="24"/>
          <w:szCs w:val="24"/>
        </w:rPr>
        <w:t xml:space="preserve">on a lane </w:t>
      </w:r>
      <w:r w:rsidR="00072F2B" w:rsidRPr="00475C0A">
        <w:rPr>
          <w:rFonts w:ascii="Arial" w:hAnsi="Arial" w:cs="Arial"/>
          <w:color w:val="000000" w:themeColor="text1"/>
          <w:sz w:val="24"/>
          <w:szCs w:val="24"/>
        </w:rPr>
        <w:t>at Ingleton.</w:t>
      </w:r>
      <w:r w:rsidR="00F32418" w:rsidRPr="00475C0A">
        <w:rPr>
          <w:rFonts w:ascii="Arial" w:hAnsi="Arial" w:cs="Arial"/>
          <w:color w:val="000000" w:themeColor="text1"/>
          <w:sz w:val="24"/>
          <w:szCs w:val="24"/>
        </w:rPr>
        <w:t xml:space="preserve"> </w:t>
      </w:r>
    </w:p>
    <w:p w14:paraId="5C742BC4" w14:textId="52A653D0" w:rsidR="00BC32B7" w:rsidRPr="00475C0A" w:rsidRDefault="002A61FA" w:rsidP="00BC32B7">
      <w:pPr>
        <w:pStyle w:val="Style1"/>
        <w:numPr>
          <w:ilvl w:val="0"/>
          <w:numId w:val="0"/>
        </w:numPr>
        <w:rPr>
          <w:rFonts w:ascii="Arial" w:hAnsi="Arial" w:cs="Arial"/>
          <w:i/>
          <w:iCs/>
          <w:color w:val="000000" w:themeColor="text1"/>
          <w:sz w:val="24"/>
          <w:szCs w:val="24"/>
        </w:rPr>
      </w:pPr>
      <w:r w:rsidRPr="00475C0A">
        <w:rPr>
          <w:rFonts w:ascii="Arial" w:hAnsi="Arial" w:cs="Arial"/>
          <w:i/>
          <w:iCs/>
          <w:color w:val="000000" w:themeColor="text1"/>
          <w:sz w:val="24"/>
          <w:szCs w:val="24"/>
        </w:rPr>
        <w:t>Austwick Hall Estate Plan 1847</w:t>
      </w:r>
    </w:p>
    <w:p w14:paraId="4321229B" w14:textId="55131A5E" w:rsidR="00BC32B7" w:rsidRPr="00E87046" w:rsidRDefault="002A61FA">
      <w:pPr>
        <w:pStyle w:val="Style1"/>
        <w:rPr>
          <w:rFonts w:ascii="Arial" w:hAnsi="Arial" w:cs="Arial"/>
          <w:color w:val="000000" w:themeColor="text1"/>
          <w:sz w:val="24"/>
          <w:szCs w:val="24"/>
        </w:rPr>
      </w:pPr>
      <w:r w:rsidRPr="00E87046">
        <w:rPr>
          <w:rFonts w:ascii="Arial" w:hAnsi="Arial" w:cs="Arial"/>
          <w:color w:val="000000" w:themeColor="text1"/>
          <w:sz w:val="24"/>
          <w:szCs w:val="24"/>
        </w:rPr>
        <w:t xml:space="preserve">The 1847 Austwick Hall Estate Plan shows the Order route </w:t>
      </w:r>
      <w:r w:rsidR="00613034" w:rsidRPr="00E87046">
        <w:rPr>
          <w:rFonts w:ascii="Arial" w:hAnsi="Arial" w:cs="Arial"/>
          <w:color w:val="000000" w:themeColor="text1"/>
          <w:sz w:val="24"/>
          <w:szCs w:val="24"/>
        </w:rPr>
        <w:t>between</w:t>
      </w:r>
      <w:r w:rsidR="00B859F6" w:rsidRPr="00E87046">
        <w:rPr>
          <w:rFonts w:ascii="Arial" w:hAnsi="Arial" w:cs="Arial"/>
          <w:color w:val="000000" w:themeColor="text1"/>
          <w:sz w:val="24"/>
          <w:szCs w:val="24"/>
        </w:rPr>
        <w:t xml:space="preserve"> point J and just east of point F with double solid edges. It is labelled </w:t>
      </w:r>
      <w:r w:rsidR="00A11D05" w:rsidRPr="00E87046">
        <w:rPr>
          <w:rFonts w:ascii="Arial" w:hAnsi="Arial" w:cs="Arial"/>
          <w:i/>
          <w:iCs/>
          <w:color w:val="000000" w:themeColor="text1"/>
          <w:sz w:val="24"/>
          <w:szCs w:val="24"/>
        </w:rPr>
        <w:t>‘f</w:t>
      </w:r>
      <w:r w:rsidR="00545152" w:rsidRPr="00E87046">
        <w:rPr>
          <w:rFonts w:ascii="Arial" w:hAnsi="Arial" w:cs="Arial"/>
          <w:i/>
          <w:iCs/>
          <w:color w:val="000000" w:themeColor="text1"/>
          <w:sz w:val="24"/>
          <w:szCs w:val="24"/>
          <w:u w:val="single"/>
        </w:rPr>
        <w:t>m</w:t>
      </w:r>
      <w:r w:rsidR="00545152" w:rsidRPr="00E87046">
        <w:rPr>
          <w:rFonts w:ascii="Arial" w:hAnsi="Arial" w:cs="Arial"/>
          <w:i/>
          <w:iCs/>
          <w:color w:val="000000" w:themeColor="text1"/>
          <w:sz w:val="24"/>
          <w:szCs w:val="24"/>
        </w:rPr>
        <w:t xml:space="preserve"> </w:t>
      </w:r>
      <w:r w:rsidR="005966E7" w:rsidRPr="00E87046">
        <w:rPr>
          <w:rFonts w:ascii="Arial" w:hAnsi="Arial" w:cs="Arial"/>
          <w:i/>
          <w:iCs/>
          <w:color w:val="000000" w:themeColor="text1"/>
          <w:sz w:val="24"/>
          <w:szCs w:val="24"/>
        </w:rPr>
        <w:t>Clapham</w:t>
      </w:r>
      <w:r w:rsidR="00545152" w:rsidRPr="00E87046">
        <w:rPr>
          <w:rFonts w:ascii="Arial" w:hAnsi="Arial" w:cs="Arial"/>
          <w:i/>
          <w:iCs/>
          <w:color w:val="000000" w:themeColor="text1"/>
          <w:sz w:val="24"/>
          <w:szCs w:val="24"/>
        </w:rPr>
        <w:t xml:space="preserve">’ </w:t>
      </w:r>
      <w:r w:rsidR="00545152" w:rsidRPr="00E87046">
        <w:rPr>
          <w:rFonts w:ascii="Arial" w:hAnsi="Arial" w:cs="Arial"/>
          <w:color w:val="000000" w:themeColor="text1"/>
          <w:sz w:val="24"/>
          <w:szCs w:val="24"/>
        </w:rPr>
        <w:t>at the western end.</w:t>
      </w:r>
      <w:r w:rsidR="005E59EE" w:rsidRPr="00E87046">
        <w:rPr>
          <w:rFonts w:ascii="Arial" w:hAnsi="Arial" w:cs="Arial"/>
          <w:color w:val="000000" w:themeColor="text1"/>
          <w:sz w:val="24"/>
          <w:szCs w:val="24"/>
        </w:rPr>
        <w:t xml:space="preserve"> Other public roads are shown in the same way</w:t>
      </w:r>
      <w:r w:rsidR="00AC6B66" w:rsidRPr="00E87046">
        <w:rPr>
          <w:rFonts w:ascii="Arial" w:hAnsi="Arial" w:cs="Arial"/>
          <w:color w:val="000000" w:themeColor="text1"/>
          <w:sz w:val="24"/>
          <w:szCs w:val="24"/>
        </w:rPr>
        <w:t>,</w:t>
      </w:r>
      <w:r w:rsidR="000734DB" w:rsidRPr="00E87046">
        <w:rPr>
          <w:rFonts w:ascii="Arial" w:hAnsi="Arial" w:cs="Arial"/>
          <w:color w:val="000000" w:themeColor="text1"/>
          <w:sz w:val="24"/>
          <w:szCs w:val="24"/>
        </w:rPr>
        <w:t xml:space="preserve"> and it does not appear to be owned by the estate</w:t>
      </w:r>
      <w:r w:rsidR="005E59EE" w:rsidRPr="00E87046">
        <w:rPr>
          <w:rFonts w:ascii="Arial" w:hAnsi="Arial" w:cs="Arial"/>
          <w:color w:val="000000" w:themeColor="text1"/>
          <w:sz w:val="24"/>
          <w:szCs w:val="24"/>
        </w:rPr>
        <w:t xml:space="preserve">. </w:t>
      </w:r>
    </w:p>
    <w:p w14:paraId="4A830E85" w14:textId="2349DDD9" w:rsidR="00B85E31" w:rsidRPr="00E87046" w:rsidRDefault="00B85E31" w:rsidP="009333CB">
      <w:pPr>
        <w:pStyle w:val="Style1"/>
        <w:keepNext/>
        <w:numPr>
          <w:ilvl w:val="0"/>
          <w:numId w:val="0"/>
        </w:numPr>
        <w:rPr>
          <w:rFonts w:ascii="Arial" w:hAnsi="Arial" w:cs="Arial"/>
          <w:i/>
          <w:iCs/>
          <w:color w:val="000000" w:themeColor="text1"/>
          <w:sz w:val="24"/>
          <w:szCs w:val="24"/>
        </w:rPr>
      </w:pPr>
      <w:r w:rsidRPr="00E87046">
        <w:rPr>
          <w:rFonts w:ascii="Arial" w:hAnsi="Arial" w:cs="Arial"/>
          <w:i/>
          <w:iCs/>
          <w:color w:val="000000" w:themeColor="text1"/>
          <w:sz w:val="24"/>
          <w:szCs w:val="24"/>
        </w:rPr>
        <w:t>Ordnance Survey Maps</w:t>
      </w:r>
      <w:r w:rsidR="002D545B" w:rsidRPr="00E87046">
        <w:rPr>
          <w:rFonts w:ascii="Arial" w:hAnsi="Arial" w:cs="Arial"/>
          <w:i/>
          <w:iCs/>
          <w:color w:val="000000" w:themeColor="text1"/>
          <w:sz w:val="24"/>
          <w:szCs w:val="24"/>
        </w:rPr>
        <w:t xml:space="preserve"> and Records</w:t>
      </w:r>
    </w:p>
    <w:p w14:paraId="55A6B578" w14:textId="01ACFD1F" w:rsidR="00895F2F" w:rsidRPr="006E7C4E" w:rsidRDefault="00895F2F" w:rsidP="003B5AD6">
      <w:pPr>
        <w:pStyle w:val="Style1"/>
        <w:rPr>
          <w:rFonts w:ascii="Arial" w:hAnsi="Arial" w:cs="Arial"/>
          <w:color w:val="000000" w:themeColor="text1"/>
          <w:sz w:val="24"/>
          <w:szCs w:val="24"/>
        </w:rPr>
      </w:pPr>
      <w:r w:rsidRPr="00B65A5A">
        <w:rPr>
          <w:rFonts w:ascii="Arial" w:hAnsi="Arial" w:cs="Arial"/>
          <w:color w:val="000000" w:themeColor="text1"/>
          <w:sz w:val="24"/>
          <w:szCs w:val="24"/>
        </w:rPr>
        <w:t>The 1863</w:t>
      </w:r>
      <w:r w:rsidR="00684F15" w:rsidRPr="00B65A5A">
        <w:rPr>
          <w:rFonts w:ascii="Arial" w:hAnsi="Arial" w:cs="Arial"/>
          <w:color w:val="000000" w:themeColor="text1"/>
          <w:sz w:val="24"/>
          <w:szCs w:val="24"/>
        </w:rPr>
        <w:t xml:space="preserve">, </w:t>
      </w:r>
      <w:r w:rsidR="00B6771D" w:rsidRPr="00B65A5A">
        <w:rPr>
          <w:rFonts w:ascii="Arial" w:hAnsi="Arial" w:cs="Arial"/>
          <w:color w:val="000000" w:themeColor="text1"/>
          <w:sz w:val="24"/>
          <w:szCs w:val="24"/>
        </w:rPr>
        <w:t>189</w:t>
      </w:r>
      <w:r w:rsidR="00A12EA1" w:rsidRPr="00B65A5A">
        <w:rPr>
          <w:rFonts w:ascii="Arial" w:hAnsi="Arial" w:cs="Arial"/>
          <w:color w:val="000000" w:themeColor="text1"/>
          <w:sz w:val="24"/>
          <w:szCs w:val="24"/>
        </w:rPr>
        <w:t>8</w:t>
      </w:r>
      <w:r w:rsidR="00684F15" w:rsidRPr="00B65A5A">
        <w:rPr>
          <w:rFonts w:ascii="Arial" w:hAnsi="Arial" w:cs="Arial"/>
          <w:color w:val="000000" w:themeColor="text1"/>
          <w:sz w:val="24"/>
          <w:szCs w:val="24"/>
        </w:rPr>
        <w:t>,</w:t>
      </w:r>
      <w:r w:rsidR="00F478FD" w:rsidRPr="00B65A5A">
        <w:rPr>
          <w:rFonts w:ascii="Arial" w:hAnsi="Arial" w:cs="Arial"/>
          <w:color w:val="000000" w:themeColor="text1"/>
          <w:sz w:val="24"/>
          <w:szCs w:val="24"/>
        </w:rPr>
        <w:t xml:space="preserve"> 1903, </w:t>
      </w:r>
      <w:r w:rsidR="00FA2838" w:rsidRPr="00B65A5A">
        <w:rPr>
          <w:rFonts w:ascii="Arial" w:hAnsi="Arial" w:cs="Arial"/>
          <w:color w:val="000000" w:themeColor="text1"/>
          <w:sz w:val="24"/>
          <w:szCs w:val="24"/>
        </w:rPr>
        <w:t xml:space="preserve">and </w:t>
      </w:r>
      <w:r w:rsidR="00F478FD" w:rsidRPr="00B65A5A">
        <w:rPr>
          <w:rFonts w:ascii="Arial" w:hAnsi="Arial" w:cs="Arial"/>
          <w:color w:val="000000" w:themeColor="text1"/>
          <w:sz w:val="24"/>
          <w:szCs w:val="24"/>
        </w:rPr>
        <w:t>1913</w:t>
      </w:r>
      <w:r w:rsidR="00FA2838" w:rsidRPr="00B65A5A">
        <w:rPr>
          <w:rFonts w:ascii="Arial" w:hAnsi="Arial" w:cs="Arial"/>
          <w:color w:val="000000" w:themeColor="text1"/>
          <w:sz w:val="24"/>
          <w:szCs w:val="24"/>
        </w:rPr>
        <w:t xml:space="preserve"> </w:t>
      </w:r>
      <w:r w:rsidR="00B6322A" w:rsidRPr="00B65A5A">
        <w:rPr>
          <w:rFonts w:ascii="Arial" w:hAnsi="Arial" w:cs="Arial"/>
          <w:color w:val="000000" w:themeColor="text1"/>
          <w:sz w:val="24"/>
          <w:szCs w:val="24"/>
        </w:rPr>
        <w:t>1 inch OS map shows</w:t>
      </w:r>
      <w:r w:rsidR="009158A5" w:rsidRPr="00B65A5A">
        <w:rPr>
          <w:rFonts w:ascii="Arial" w:hAnsi="Arial" w:cs="Arial"/>
          <w:color w:val="000000" w:themeColor="text1"/>
          <w:sz w:val="24"/>
          <w:szCs w:val="24"/>
        </w:rPr>
        <w:t xml:space="preserve"> most of</w:t>
      </w:r>
      <w:r w:rsidR="00B6322A" w:rsidRPr="00B65A5A">
        <w:rPr>
          <w:rFonts w:ascii="Arial" w:hAnsi="Arial" w:cs="Arial"/>
          <w:color w:val="000000" w:themeColor="text1"/>
          <w:sz w:val="24"/>
          <w:szCs w:val="24"/>
        </w:rPr>
        <w:t xml:space="preserve"> the Order route </w:t>
      </w:r>
      <w:r w:rsidR="00704841" w:rsidRPr="00B65A5A">
        <w:rPr>
          <w:rFonts w:ascii="Arial" w:hAnsi="Arial" w:cs="Arial"/>
          <w:color w:val="000000" w:themeColor="text1"/>
          <w:sz w:val="24"/>
          <w:szCs w:val="24"/>
        </w:rPr>
        <w:t xml:space="preserve">as a </w:t>
      </w:r>
      <w:r w:rsidR="00704841" w:rsidRPr="00B65A5A">
        <w:rPr>
          <w:rFonts w:ascii="Arial" w:hAnsi="Arial" w:cs="Arial"/>
          <w:i/>
          <w:iCs/>
          <w:color w:val="000000" w:themeColor="text1"/>
          <w:sz w:val="24"/>
          <w:szCs w:val="24"/>
        </w:rPr>
        <w:t>‘</w:t>
      </w:r>
      <w:r w:rsidR="00C54BE2" w:rsidRPr="00B65A5A">
        <w:rPr>
          <w:rFonts w:ascii="Arial" w:hAnsi="Arial" w:cs="Arial"/>
          <w:i/>
          <w:iCs/>
          <w:color w:val="000000" w:themeColor="text1"/>
          <w:sz w:val="24"/>
          <w:szCs w:val="24"/>
        </w:rPr>
        <w:t>F</w:t>
      </w:r>
      <w:r w:rsidR="00D412C0" w:rsidRPr="00B65A5A">
        <w:rPr>
          <w:rFonts w:ascii="Arial" w:hAnsi="Arial" w:cs="Arial"/>
          <w:i/>
          <w:iCs/>
          <w:color w:val="000000" w:themeColor="text1"/>
          <w:sz w:val="24"/>
          <w:szCs w:val="24"/>
        </w:rPr>
        <w:t xml:space="preserve">enced </w:t>
      </w:r>
      <w:r w:rsidR="00C54BE2" w:rsidRPr="00B65A5A">
        <w:rPr>
          <w:rFonts w:ascii="Arial" w:hAnsi="Arial" w:cs="Arial"/>
          <w:i/>
          <w:iCs/>
          <w:color w:val="000000" w:themeColor="text1"/>
          <w:sz w:val="24"/>
          <w:szCs w:val="24"/>
        </w:rPr>
        <w:t>M</w:t>
      </w:r>
      <w:r w:rsidR="00704841" w:rsidRPr="00B65A5A">
        <w:rPr>
          <w:rFonts w:ascii="Arial" w:hAnsi="Arial" w:cs="Arial"/>
          <w:i/>
          <w:iCs/>
          <w:color w:val="000000" w:themeColor="text1"/>
          <w:sz w:val="24"/>
          <w:szCs w:val="24"/>
        </w:rPr>
        <w:t xml:space="preserve">etalled </w:t>
      </w:r>
      <w:r w:rsidR="00C54BE2" w:rsidRPr="00B65A5A">
        <w:rPr>
          <w:rFonts w:ascii="Arial" w:hAnsi="Arial" w:cs="Arial"/>
          <w:i/>
          <w:iCs/>
          <w:color w:val="000000" w:themeColor="text1"/>
          <w:sz w:val="24"/>
          <w:szCs w:val="24"/>
        </w:rPr>
        <w:t>R</w:t>
      </w:r>
      <w:r w:rsidR="00704841" w:rsidRPr="00B65A5A">
        <w:rPr>
          <w:rFonts w:ascii="Arial" w:hAnsi="Arial" w:cs="Arial"/>
          <w:i/>
          <w:iCs/>
          <w:color w:val="000000" w:themeColor="text1"/>
          <w:sz w:val="24"/>
          <w:szCs w:val="24"/>
        </w:rPr>
        <w:t>o</w:t>
      </w:r>
      <w:r w:rsidR="00FA2838" w:rsidRPr="00B65A5A">
        <w:rPr>
          <w:rFonts w:ascii="Arial" w:hAnsi="Arial" w:cs="Arial"/>
          <w:i/>
          <w:iCs/>
          <w:color w:val="000000" w:themeColor="text1"/>
          <w:sz w:val="24"/>
          <w:szCs w:val="24"/>
        </w:rPr>
        <w:t>a</w:t>
      </w:r>
      <w:r w:rsidR="00704841" w:rsidRPr="00B65A5A">
        <w:rPr>
          <w:rFonts w:ascii="Arial" w:hAnsi="Arial" w:cs="Arial"/>
          <w:i/>
          <w:iCs/>
          <w:color w:val="000000" w:themeColor="text1"/>
          <w:sz w:val="24"/>
          <w:szCs w:val="24"/>
        </w:rPr>
        <w:t xml:space="preserve">d, </w:t>
      </w:r>
      <w:r w:rsidR="00C54BE2" w:rsidRPr="00B65A5A">
        <w:rPr>
          <w:rFonts w:ascii="Arial" w:hAnsi="Arial" w:cs="Arial"/>
          <w:i/>
          <w:iCs/>
          <w:color w:val="000000" w:themeColor="text1"/>
          <w:sz w:val="24"/>
          <w:szCs w:val="24"/>
        </w:rPr>
        <w:t>T</w:t>
      </w:r>
      <w:r w:rsidR="00704841" w:rsidRPr="00B65A5A">
        <w:rPr>
          <w:rFonts w:ascii="Arial" w:hAnsi="Arial" w:cs="Arial"/>
          <w:i/>
          <w:iCs/>
          <w:color w:val="000000" w:themeColor="text1"/>
          <w:sz w:val="24"/>
          <w:szCs w:val="24"/>
        </w:rPr>
        <w:t xml:space="preserve">hird </w:t>
      </w:r>
      <w:r w:rsidR="00C54BE2" w:rsidRPr="00CC682B">
        <w:rPr>
          <w:rFonts w:ascii="Arial" w:hAnsi="Arial" w:cs="Arial"/>
          <w:color w:val="000000" w:themeColor="text1"/>
          <w:sz w:val="24"/>
          <w:szCs w:val="24"/>
        </w:rPr>
        <w:t>C</w:t>
      </w:r>
      <w:r w:rsidR="00704841" w:rsidRPr="00CC682B">
        <w:rPr>
          <w:rFonts w:ascii="Arial" w:hAnsi="Arial" w:cs="Arial"/>
          <w:color w:val="000000" w:themeColor="text1"/>
          <w:sz w:val="24"/>
          <w:szCs w:val="24"/>
        </w:rPr>
        <w:t>lass’</w:t>
      </w:r>
      <w:r w:rsidR="00CC682B">
        <w:rPr>
          <w:rFonts w:ascii="Arial" w:hAnsi="Arial" w:cs="Arial"/>
          <w:color w:val="000000" w:themeColor="text1"/>
          <w:sz w:val="24"/>
          <w:szCs w:val="24"/>
        </w:rPr>
        <w:t xml:space="preserve">. </w:t>
      </w:r>
      <w:r w:rsidR="00CC682B" w:rsidRPr="007359A3">
        <w:rPr>
          <w:rFonts w:ascii="Arial" w:hAnsi="Arial" w:cs="Arial"/>
          <w:color w:val="000000" w:themeColor="text1"/>
          <w:sz w:val="24"/>
          <w:szCs w:val="24"/>
        </w:rPr>
        <w:t>S</w:t>
      </w:r>
      <w:r w:rsidR="0020216B" w:rsidRPr="007359A3">
        <w:rPr>
          <w:rFonts w:ascii="Arial" w:hAnsi="Arial" w:cs="Arial"/>
          <w:color w:val="000000" w:themeColor="text1"/>
          <w:sz w:val="24"/>
          <w:szCs w:val="24"/>
        </w:rPr>
        <w:t xml:space="preserve">ection </w:t>
      </w:r>
      <w:r w:rsidR="00CC0C04" w:rsidRPr="007359A3">
        <w:rPr>
          <w:rFonts w:ascii="Arial" w:hAnsi="Arial" w:cs="Arial"/>
          <w:color w:val="000000" w:themeColor="text1"/>
          <w:sz w:val="24"/>
          <w:szCs w:val="24"/>
        </w:rPr>
        <w:t>I to J</w:t>
      </w:r>
      <w:r w:rsidR="0033369E">
        <w:rPr>
          <w:rFonts w:ascii="Arial" w:hAnsi="Arial" w:cs="Arial"/>
          <w:color w:val="000000" w:themeColor="text1"/>
          <w:sz w:val="24"/>
          <w:szCs w:val="24"/>
        </w:rPr>
        <w:t xml:space="preserve"> and section A to D are</w:t>
      </w:r>
      <w:r w:rsidR="00CC682B" w:rsidRPr="007359A3">
        <w:rPr>
          <w:rFonts w:ascii="Arial" w:hAnsi="Arial" w:cs="Arial"/>
          <w:color w:val="000000" w:themeColor="text1"/>
          <w:sz w:val="24"/>
          <w:szCs w:val="24"/>
        </w:rPr>
        <w:t xml:space="preserve"> </w:t>
      </w:r>
      <w:r w:rsidR="00CC0C04" w:rsidRPr="007359A3">
        <w:rPr>
          <w:rFonts w:ascii="Arial" w:hAnsi="Arial" w:cs="Arial"/>
          <w:color w:val="000000" w:themeColor="text1"/>
          <w:sz w:val="24"/>
          <w:szCs w:val="24"/>
        </w:rPr>
        <w:t xml:space="preserve">shown as a </w:t>
      </w:r>
      <w:r w:rsidR="00CC0C04" w:rsidRPr="007359A3">
        <w:rPr>
          <w:rFonts w:ascii="Arial" w:hAnsi="Arial" w:cs="Arial"/>
          <w:i/>
          <w:iCs/>
          <w:color w:val="000000" w:themeColor="text1"/>
          <w:sz w:val="24"/>
          <w:szCs w:val="24"/>
        </w:rPr>
        <w:t>‘</w:t>
      </w:r>
      <w:r w:rsidR="00C54BE2" w:rsidRPr="007359A3">
        <w:rPr>
          <w:rFonts w:ascii="Arial" w:hAnsi="Arial" w:cs="Arial"/>
          <w:i/>
          <w:iCs/>
          <w:color w:val="000000" w:themeColor="text1"/>
          <w:sz w:val="24"/>
          <w:szCs w:val="24"/>
        </w:rPr>
        <w:t>F</w:t>
      </w:r>
      <w:r w:rsidR="00D412C0" w:rsidRPr="007359A3">
        <w:rPr>
          <w:rFonts w:ascii="Arial" w:hAnsi="Arial" w:cs="Arial"/>
          <w:i/>
          <w:iCs/>
          <w:color w:val="000000" w:themeColor="text1"/>
          <w:sz w:val="24"/>
          <w:szCs w:val="24"/>
        </w:rPr>
        <w:t xml:space="preserve">enced </w:t>
      </w:r>
      <w:r w:rsidR="00C54BE2" w:rsidRPr="007359A3">
        <w:rPr>
          <w:rFonts w:ascii="Arial" w:hAnsi="Arial" w:cs="Arial"/>
          <w:i/>
          <w:iCs/>
          <w:color w:val="000000" w:themeColor="text1"/>
          <w:sz w:val="24"/>
          <w:szCs w:val="24"/>
        </w:rPr>
        <w:t>M</w:t>
      </w:r>
      <w:r w:rsidR="0059419C" w:rsidRPr="007359A3">
        <w:rPr>
          <w:rFonts w:ascii="Arial" w:hAnsi="Arial" w:cs="Arial"/>
          <w:i/>
          <w:iCs/>
          <w:color w:val="000000" w:themeColor="text1"/>
          <w:sz w:val="24"/>
          <w:szCs w:val="24"/>
        </w:rPr>
        <w:t xml:space="preserve">etalled </w:t>
      </w:r>
      <w:r w:rsidR="00C54BE2" w:rsidRPr="007359A3">
        <w:rPr>
          <w:rFonts w:ascii="Arial" w:hAnsi="Arial" w:cs="Arial"/>
          <w:i/>
          <w:iCs/>
          <w:color w:val="000000" w:themeColor="text1"/>
          <w:sz w:val="24"/>
          <w:szCs w:val="24"/>
        </w:rPr>
        <w:t>R</w:t>
      </w:r>
      <w:r w:rsidR="0059419C" w:rsidRPr="007359A3">
        <w:rPr>
          <w:rFonts w:ascii="Arial" w:hAnsi="Arial" w:cs="Arial"/>
          <w:i/>
          <w:iCs/>
          <w:color w:val="000000" w:themeColor="text1"/>
          <w:sz w:val="24"/>
          <w:szCs w:val="24"/>
        </w:rPr>
        <w:t xml:space="preserve">oad, </w:t>
      </w:r>
      <w:r w:rsidR="00C54BE2" w:rsidRPr="007359A3">
        <w:rPr>
          <w:rFonts w:ascii="Arial" w:hAnsi="Arial" w:cs="Arial"/>
          <w:i/>
          <w:iCs/>
          <w:color w:val="000000" w:themeColor="text1"/>
          <w:sz w:val="24"/>
          <w:szCs w:val="24"/>
        </w:rPr>
        <w:t>S</w:t>
      </w:r>
      <w:r w:rsidR="00CC0C04" w:rsidRPr="007359A3">
        <w:rPr>
          <w:rFonts w:ascii="Arial" w:hAnsi="Arial" w:cs="Arial"/>
          <w:i/>
          <w:iCs/>
          <w:color w:val="000000" w:themeColor="text1"/>
          <w:sz w:val="24"/>
          <w:szCs w:val="24"/>
        </w:rPr>
        <w:t xml:space="preserve">econd </w:t>
      </w:r>
      <w:r w:rsidR="00C54BE2" w:rsidRPr="007359A3">
        <w:rPr>
          <w:rFonts w:ascii="Arial" w:hAnsi="Arial" w:cs="Arial"/>
          <w:i/>
          <w:iCs/>
          <w:color w:val="000000" w:themeColor="text1"/>
          <w:sz w:val="24"/>
          <w:szCs w:val="24"/>
        </w:rPr>
        <w:t>C</w:t>
      </w:r>
      <w:r w:rsidR="00CC0C04" w:rsidRPr="007359A3">
        <w:rPr>
          <w:rFonts w:ascii="Arial" w:hAnsi="Arial" w:cs="Arial"/>
          <w:i/>
          <w:iCs/>
          <w:color w:val="000000" w:themeColor="text1"/>
          <w:sz w:val="24"/>
          <w:szCs w:val="24"/>
        </w:rPr>
        <w:t>lass’</w:t>
      </w:r>
      <w:r w:rsidR="00CC682B" w:rsidRPr="007359A3">
        <w:rPr>
          <w:rFonts w:ascii="Arial" w:hAnsi="Arial" w:cs="Arial"/>
          <w:i/>
          <w:iCs/>
          <w:color w:val="000000" w:themeColor="text1"/>
          <w:sz w:val="24"/>
          <w:szCs w:val="24"/>
        </w:rPr>
        <w:t xml:space="preserve"> </w:t>
      </w:r>
      <w:r w:rsidR="00E836F4" w:rsidRPr="007359A3">
        <w:rPr>
          <w:rFonts w:ascii="Arial" w:hAnsi="Arial" w:cs="Arial"/>
          <w:color w:val="000000" w:themeColor="text1"/>
          <w:sz w:val="24"/>
          <w:szCs w:val="24"/>
        </w:rPr>
        <w:t xml:space="preserve">on the </w:t>
      </w:r>
      <w:r w:rsidR="003B5AD6" w:rsidRPr="007359A3">
        <w:rPr>
          <w:rFonts w:ascii="Arial" w:hAnsi="Arial" w:cs="Arial"/>
          <w:color w:val="000000" w:themeColor="text1"/>
          <w:sz w:val="24"/>
          <w:szCs w:val="24"/>
        </w:rPr>
        <w:t xml:space="preserve">editions </w:t>
      </w:r>
      <w:r w:rsidR="00B13406" w:rsidRPr="007359A3">
        <w:rPr>
          <w:rFonts w:ascii="Arial" w:hAnsi="Arial" w:cs="Arial"/>
          <w:color w:val="000000" w:themeColor="text1"/>
          <w:sz w:val="24"/>
          <w:szCs w:val="24"/>
        </w:rPr>
        <w:t>from</w:t>
      </w:r>
      <w:r w:rsidR="003B5AD6" w:rsidRPr="007359A3">
        <w:rPr>
          <w:rFonts w:ascii="Arial" w:hAnsi="Arial" w:cs="Arial"/>
          <w:color w:val="000000" w:themeColor="text1"/>
          <w:sz w:val="24"/>
          <w:szCs w:val="24"/>
        </w:rPr>
        <w:t xml:space="preserve"> 18</w:t>
      </w:r>
      <w:r w:rsidR="00B13406" w:rsidRPr="007359A3">
        <w:rPr>
          <w:rFonts w:ascii="Arial" w:hAnsi="Arial" w:cs="Arial"/>
          <w:color w:val="000000" w:themeColor="text1"/>
          <w:sz w:val="24"/>
          <w:szCs w:val="24"/>
        </w:rPr>
        <w:t>98</w:t>
      </w:r>
      <w:r w:rsidR="000C0946">
        <w:rPr>
          <w:rFonts w:ascii="Arial" w:hAnsi="Arial" w:cs="Arial"/>
          <w:color w:val="000000" w:themeColor="text1"/>
          <w:sz w:val="24"/>
          <w:szCs w:val="24"/>
        </w:rPr>
        <w:t xml:space="preserve"> with section I to J also being shown in this way on the 1863 map</w:t>
      </w:r>
      <w:r w:rsidR="003B5AD6" w:rsidRPr="007359A3">
        <w:rPr>
          <w:rFonts w:ascii="Arial" w:hAnsi="Arial" w:cs="Arial"/>
          <w:color w:val="000000" w:themeColor="text1"/>
          <w:sz w:val="24"/>
          <w:szCs w:val="24"/>
        </w:rPr>
        <w:t>.</w:t>
      </w:r>
      <w:r w:rsidR="00A12EA1" w:rsidRPr="007359A3">
        <w:rPr>
          <w:rFonts w:ascii="Arial" w:hAnsi="Arial" w:cs="Arial"/>
          <w:color w:val="000000" w:themeColor="text1"/>
          <w:sz w:val="24"/>
          <w:szCs w:val="24"/>
        </w:rPr>
        <w:t xml:space="preserve"> </w:t>
      </w:r>
      <w:r w:rsidR="00045746">
        <w:rPr>
          <w:rFonts w:ascii="Arial" w:hAnsi="Arial" w:cs="Arial"/>
          <w:color w:val="000000" w:themeColor="text1"/>
          <w:sz w:val="24"/>
          <w:szCs w:val="24"/>
        </w:rPr>
        <w:t>The Order route</w:t>
      </w:r>
      <w:r w:rsidR="00FA2838" w:rsidRPr="00D35438">
        <w:rPr>
          <w:rFonts w:ascii="Arial" w:hAnsi="Arial" w:cs="Arial"/>
          <w:color w:val="000000" w:themeColor="text1"/>
          <w:sz w:val="24"/>
          <w:szCs w:val="24"/>
        </w:rPr>
        <w:t xml:space="preserve"> is shown on the 1924 edition </w:t>
      </w:r>
      <w:r w:rsidR="000A3D8A" w:rsidRPr="00D35438">
        <w:rPr>
          <w:rFonts w:ascii="Arial" w:hAnsi="Arial" w:cs="Arial"/>
          <w:color w:val="000000" w:themeColor="text1"/>
          <w:sz w:val="24"/>
          <w:szCs w:val="24"/>
        </w:rPr>
        <w:t xml:space="preserve">between A and </w:t>
      </w:r>
      <w:r w:rsidR="00BB190E" w:rsidRPr="00D35438">
        <w:rPr>
          <w:rFonts w:ascii="Arial" w:hAnsi="Arial" w:cs="Arial"/>
          <w:color w:val="000000" w:themeColor="text1"/>
          <w:sz w:val="24"/>
          <w:szCs w:val="24"/>
        </w:rPr>
        <w:t xml:space="preserve">G as a </w:t>
      </w:r>
      <w:r w:rsidR="00BB190E" w:rsidRPr="00D35438">
        <w:rPr>
          <w:rFonts w:ascii="Arial" w:hAnsi="Arial" w:cs="Arial"/>
          <w:i/>
          <w:iCs/>
          <w:color w:val="000000" w:themeColor="text1"/>
          <w:sz w:val="24"/>
          <w:szCs w:val="24"/>
        </w:rPr>
        <w:t>‘</w:t>
      </w:r>
      <w:r w:rsidR="008040B6" w:rsidRPr="00D35438">
        <w:rPr>
          <w:rFonts w:ascii="Arial" w:hAnsi="Arial" w:cs="Arial"/>
          <w:i/>
          <w:iCs/>
          <w:color w:val="000000" w:themeColor="text1"/>
          <w:sz w:val="24"/>
          <w:szCs w:val="24"/>
        </w:rPr>
        <w:t>B</w:t>
      </w:r>
      <w:r w:rsidR="00BB190E" w:rsidRPr="00D35438">
        <w:rPr>
          <w:rFonts w:ascii="Arial" w:hAnsi="Arial" w:cs="Arial"/>
          <w:i/>
          <w:iCs/>
          <w:color w:val="000000" w:themeColor="text1"/>
          <w:sz w:val="24"/>
          <w:szCs w:val="24"/>
        </w:rPr>
        <w:t xml:space="preserve">ad Road under 14’ wide’ </w:t>
      </w:r>
      <w:r w:rsidR="00BB190E" w:rsidRPr="00D35438">
        <w:rPr>
          <w:rFonts w:ascii="Arial" w:hAnsi="Arial" w:cs="Arial"/>
          <w:color w:val="000000" w:themeColor="text1"/>
          <w:sz w:val="24"/>
          <w:szCs w:val="24"/>
        </w:rPr>
        <w:t>with section H to J</w:t>
      </w:r>
      <w:r w:rsidR="008040B6" w:rsidRPr="00D35438">
        <w:rPr>
          <w:rFonts w:ascii="Arial" w:hAnsi="Arial" w:cs="Arial"/>
          <w:color w:val="000000" w:themeColor="text1"/>
          <w:sz w:val="24"/>
          <w:szCs w:val="24"/>
        </w:rPr>
        <w:t xml:space="preserve"> shown as a </w:t>
      </w:r>
      <w:r w:rsidR="008040B6" w:rsidRPr="00D35438">
        <w:rPr>
          <w:rFonts w:ascii="Arial" w:hAnsi="Arial" w:cs="Arial"/>
          <w:i/>
          <w:iCs/>
          <w:color w:val="000000" w:themeColor="text1"/>
          <w:sz w:val="24"/>
          <w:szCs w:val="24"/>
        </w:rPr>
        <w:t>‘</w:t>
      </w:r>
      <w:r w:rsidR="00554748" w:rsidRPr="00D35438">
        <w:rPr>
          <w:rFonts w:ascii="Arial" w:hAnsi="Arial" w:cs="Arial"/>
          <w:i/>
          <w:iCs/>
          <w:color w:val="000000" w:themeColor="text1"/>
          <w:sz w:val="24"/>
          <w:szCs w:val="24"/>
        </w:rPr>
        <w:t>M</w:t>
      </w:r>
      <w:r w:rsidR="008040B6" w:rsidRPr="00D35438">
        <w:rPr>
          <w:rFonts w:ascii="Arial" w:hAnsi="Arial" w:cs="Arial"/>
          <w:i/>
          <w:iCs/>
          <w:color w:val="000000" w:themeColor="text1"/>
          <w:sz w:val="24"/>
          <w:szCs w:val="24"/>
        </w:rPr>
        <w:t xml:space="preserve">inor </w:t>
      </w:r>
      <w:r w:rsidR="00554748" w:rsidRPr="00D35438">
        <w:rPr>
          <w:rFonts w:ascii="Arial" w:hAnsi="Arial" w:cs="Arial"/>
          <w:i/>
          <w:iCs/>
          <w:color w:val="000000" w:themeColor="text1"/>
          <w:sz w:val="24"/>
          <w:szCs w:val="24"/>
        </w:rPr>
        <w:t>R</w:t>
      </w:r>
      <w:r w:rsidR="008040B6" w:rsidRPr="00D35438">
        <w:rPr>
          <w:rFonts w:ascii="Arial" w:hAnsi="Arial" w:cs="Arial"/>
          <w:i/>
          <w:iCs/>
          <w:color w:val="000000" w:themeColor="text1"/>
          <w:sz w:val="24"/>
          <w:szCs w:val="24"/>
        </w:rPr>
        <w:t>oad’</w:t>
      </w:r>
      <w:r w:rsidR="008040B6" w:rsidRPr="00D35438">
        <w:rPr>
          <w:rFonts w:ascii="Arial" w:hAnsi="Arial" w:cs="Arial"/>
          <w:color w:val="000000" w:themeColor="text1"/>
          <w:sz w:val="24"/>
          <w:szCs w:val="24"/>
        </w:rPr>
        <w:t xml:space="preserve">. </w:t>
      </w:r>
      <w:r w:rsidR="00554748" w:rsidRPr="006C4AFC">
        <w:rPr>
          <w:rFonts w:ascii="Arial" w:hAnsi="Arial" w:cs="Arial"/>
          <w:color w:val="000000" w:themeColor="text1"/>
          <w:sz w:val="24"/>
          <w:szCs w:val="24"/>
        </w:rPr>
        <w:t xml:space="preserve">On the 1943 </w:t>
      </w:r>
      <w:r w:rsidR="0058254C" w:rsidRPr="006C4AFC">
        <w:rPr>
          <w:rFonts w:ascii="Arial" w:hAnsi="Arial" w:cs="Arial"/>
          <w:color w:val="000000" w:themeColor="text1"/>
          <w:sz w:val="24"/>
          <w:szCs w:val="24"/>
        </w:rPr>
        <w:t>and 1947</w:t>
      </w:r>
      <w:r w:rsidR="00073B83" w:rsidRPr="006C4AFC">
        <w:rPr>
          <w:rFonts w:ascii="Arial" w:hAnsi="Arial" w:cs="Arial"/>
          <w:color w:val="000000" w:themeColor="text1"/>
          <w:sz w:val="24"/>
          <w:szCs w:val="24"/>
        </w:rPr>
        <w:t xml:space="preserve"> </w:t>
      </w:r>
      <w:r w:rsidR="00554748" w:rsidRPr="006C4AFC">
        <w:rPr>
          <w:rFonts w:ascii="Arial" w:hAnsi="Arial" w:cs="Arial"/>
          <w:color w:val="000000" w:themeColor="text1"/>
          <w:sz w:val="24"/>
          <w:szCs w:val="24"/>
        </w:rPr>
        <w:t xml:space="preserve">edition, </w:t>
      </w:r>
      <w:r w:rsidR="00A84872" w:rsidRPr="006C4AFC">
        <w:rPr>
          <w:rFonts w:ascii="Arial" w:hAnsi="Arial" w:cs="Arial"/>
          <w:color w:val="000000" w:themeColor="text1"/>
          <w:sz w:val="24"/>
          <w:szCs w:val="24"/>
        </w:rPr>
        <w:t xml:space="preserve">section A to G is shown as a </w:t>
      </w:r>
      <w:r w:rsidR="00A84872" w:rsidRPr="006C4AFC">
        <w:rPr>
          <w:rFonts w:ascii="Arial" w:hAnsi="Arial" w:cs="Arial"/>
          <w:i/>
          <w:iCs/>
          <w:color w:val="000000" w:themeColor="text1"/>
          <w:sz w:val="24"/>
          <w:szCs w:val="24"/>
        </w:rPr>
        <w:t>‘Bad Other Motor Road narrow’</w:t>
      </w:r>
      <w:r w:rsidR="0058254C" w:rsidRPr="006C4AFC">
        <w:rPr>
          <w:rFonts w:ascii="Arial" w:hAnsi="Arial" w:cs="Arial"/>
          <w:i/>
          <w:iCs/>
          <w:color w:val="000000" w:themeColor="text1"/>
          <w:sz w:val="24"/>
          <w:szCs w:val="24"/>
        </w:rPr>
        <w:t xml:space="preserve"> </w:t>
      </w:r>
      <w:r w:rsidR="0058254C" w:rsidRPr="006C4AFC">
        <w:rPr>
          <w:rFonts w:ascii="Arial" w:hAnsi="Arial" w:cs="Arial"/>
          <w:color w:val="000000" w:themeColor="text1"/>
          <w:sz w:val="24"/>
          <w:szCs w:val="24"/>
        </w:rPr>
        <w:t>and section H to J is show as a</w:t>
      </w:r>
      <w:r w:rsidR="00A84872" w:rsidRPr="006C4AFC">
        <w:rPr>
          <w:rFonts w:ascii="Arial" w:hAnsi="Arial" w:cs="Arial"/>
          <w:i/>
          <w:iCs/>
          <w:color w:val="000000" w:themeColor="text1"/>
          <w:sz w:val="24"/>
          <w:szCs w:val="24"/>
        </w:rPr>
        <w:t xml:space="preserve"> </w:t>
      </w:r>
      <w:r w:rsidR="0058254C" w:rsidRPr="006C4AFC">
        <w:rPr>
          <w:rFonts w:ascii="Arial" w:hAnsi="Arial" w:cs="Arial"/>
          <w:i/>
          <w:iCs/>
          <w:color w:val="000000" w:themeColor="text1"/>
          <w:sz w:val="24"/>
          <w:szCs w:val="24"/>
        </w:rPr>
        <w:t>‘Minor Road’</w:t>
      </w:r>
      <w:r w:rsidR="00215496" w:rsidRPr="006C4AFC">
        <w:rPr>
          <w:rFonts w:ascii="Arial" w:hAnsi="Arial" w:cs="Arial"/>
          <w:color w:val="000000" w:themeColor="text1"/>
          <w:sz w:val="24"/>
          <w:szCs w:val="24"/>
        </w:rPr>
        <w:t xml:space="preserve">. </w:t>
      </w:r>
      <w:r w:rsidR="00215496" w:rsidRPr="001B616A">
        <w:rPr>
          <w:rFonts w:ascii="Arial" w:hAnsi="Arial" w:cs="Arial"/>
          <w:color w:val="000000" w:themeColor="text1"/>
          <w:sz w:val="24"/>
          <w:szCs w:val="24"/>
        </w:rPr>
        <w:t xml:space="preserve">The 1955 edition shows the whole of the Order route as a </w:t>
      </w:r>
      <w:r w:rsidR="00467763" w:rsidRPr="001B616A">
        <w:rPr>
          <w:rFonts w:ascii="Arial" w:hAnsi="Arial" w:cs="Arial"/>
          <w:i/>
          <w:iCs/>
          <w:color w:val="000000" w:themeColor="text1"/>
          <w:sz w:val="24"/>
          <w:szCs w:val="24"/>
        </w:rPr>
        <w:t>‘Road Under 14</w:t>
      </w:r>
      <w:r w:rsidR="007614C8" w:rsidRPr="001B616A">
        <w:rPr>
          <w:rFonts w:ascii="Arial" w:hAnsi="Arial" w:cs="Arial"/>
          <w:i/>
          <w:iCs/>
          <w:color w:val="000000" w:themeColor="text1"/>
          <w:sz w:val="24"/>
          <w:szCs w:val="24"/>
        </w:rPr>
        <w:t xml:space="preserve">’ of </w:t>
      </w:r>
      <w:r w:rsidR="007614C8" w:rsidRPr="001B616A">
        <w:rPr>
          <w:rFonts w:ascii="Arial" w:hAnsi="Arial" w:cs="Arial"/>
          <w:i/>
          <w:iCs/>
          <w:color w:val="000000" w:themeColor="text1"/>
          <w:sz w:val="24"/>
          <w:szCs w:val="24"/>
        </w:rPr>
        <w:lastRenderedPageBreak/>
        <w:t>Metalling Unta</w:t>
      </w:r>
      <w:r w:rsidR="001B616A">
        <w:rPr>
          <w:rFonts w:ascii="Arial" w:hAnsi="Arial" w:cs="Arial"/>
          <w:i/>
          <w:iCs/>
          <w:color w:val="000000" w:themeColor="text1"/>
          <w:sz w:val="24"/>
          <w:szCs w:val="24"/>
        </w:rPr>
        <w:t>r</w:t>
      </w:r>
      <w:r w:rsidR="007614C8" w:rsidRPr="001B616A">
        <w:rPr>
          <w:rFonts w:ascii="Arial" w:hAnsi="Arial" w:cs="Arial"/>
          <w:i/>
          <w:iCs/>
          <w:color w:val="000000" w:themeColor="text1"/>
          <w:sz w:val="24"/>
          <w:szCs w:val="24"/>
        </w:rPr>
        <w:t>red</w:t>
      </w:r>
      <w:r w:rsidR="00F843AA" w:rsidRPr="001B616A">
        <w:rPr>
          <w:rFonts w:ascii="Arial" w:hAnsi="Arial" w:cs="Arial"/>
          <w:i/>
          <w:iCs/>
          <w:color w:val="000000" w:themeColor="text1"/>
          <w:sz w:val="24"/>
          <w:szCs w:val="24"/>
        </w:rPr>
        <w:t>’</w:t>
      </w:r>
      <w:r w:rsidR="00F843AA" w:rsidRPr="001B616A">
        <w:rPr>
          <w:rFonts w:ascii="Arial" w:hAnsi="Arial" w:cs="Arial"/>
          <w:color w:val="000000" w:themeColor="text1"/>
          <w:sz w:val="24"/>
          <w:szCs w:val="24"/>
        </w:rPr>
        <w:t>.</w:t>
      </w:r>
      <w:r w:rsidR="00C45FB3" w:rsidRPr="001B616A">
        <w:rPr>
          <w:rFonts w:ascii="Arial" w:hAnsi="Arial" w:cs="Arial"/>
          <w:color w:val="000000" w:themeColor="text1"/>
          <w:sz w:val="24"/>
          <w:szCs w:val="24"/>
        </w:rPr>
        <w:t xml:space="preserve"> </w:t>
      </w:r>
      <w:r w:rsidR="00C45FB3" w:rsidRPr="006E7C4E">
        <w:rPr>
          <w:rFonts w:ascii="Arial" w:hAnsi="Arial" w:cs="Arial"/>
          <w:color w:val="000000" w:themeColor="text1"/>
          <w:sz w:val="24"/>
          <w:szCs w:val="24"/>
        </w:rPr>
        <w:t xml:space="preserve">The Order route is labelled </w:t>
      </w:r>
      <w:r w:rsidR="00C45FB3" w:rsidRPr="006E7C4E">
        <w:rPr>
          <w:rFonts w:ascii="Arial" w:hAnsi="Arial" w:cs="Arial"/>
          <w:i/>
          <w:iCs/>
          <w:color w:val="000000" w:themeColor="text1"/>
          <w:sz w:val="24"/>
          <w:szCs w:val="24"/>
        </w:rPr>
        <w:t xml:space="preserve">‘Thwaite Lane’ </w:t>
      </w:r>
      <w:r w:rsidR="00C45FB3" w:rsidRPr="006E7C4E">
        <w:rPr>
          <w:rFonts w:ascii="Arial" w:hAnsi="Arial" w:cs="Arial"/>
          <w:color w:val="000000" w:themeColor="text1"/>
          <w:sz w:val="24"/>
          <w:szCs w:val="24"/>
        </w:rPr>
        <w:t>on most of these maps and</w:t>
      </w:r>
      <w:r w:rsidR="0058254C" w:rsidRPr="006E7C4E">
        <w:rPr>
          <w:rFonts w:ascii="Arial" w:hAnsi="Arial" w:cs="Arial"/>
          <w:i/>
          <w:iCs/>
          <w:color w:val="000000" w:themeColor="text1"/>
          <w:sz w:val="24"/>
          <w:szCs w:val="24"/>
        </w:rPr>
        <w:t xml:space="preserve"> </w:t>
      </w:r>
      <w:r w:rsidR="00785284" w:rsidRPr="006E7C4E">
        <w:rPr>
          <w:rFonts w:ascii="Arial" w:hAnsi="Arial" w:cs="Arial"/>
          <w:i/>
          <w:iCs/>
          <w:color w:val="000000" w:themeColor="text1"/>
          <w:sz w:val="24"/>
          <w:szCs w:val="24"/>
        </w:rPr>
        <w:t>‘</w:t>
      </w:r>
      <w:r w:rsidR="008040B6" w:rsidRPr="006E7C4E">
        <w:rPr>
          <w:rFonts w:ascii="Arial" w:hAnsi="Arial" w:cs="Arial"/>
          <w:i/>
          <w:iCs/>
          <w:color w:val="000000" w:themeColor="text1"/>
          <w:sz w:val="24"/>
          <w:szCs w:val="24"/>
        </w:rPr>
        <w:t>Bridle and Footpaths</w:t>
      </w:r>
      <w:r w:rsidR="00785284" w:rsidRPr="006E7C4E">
        <w:rPr>
          <w:rFonts w:ascii="Arial" w:hAnsi="Arial" w:cs="Arial"/>
          <w:i/>
          <w:iCs/>
          <w:color w:val="000000" w:themeColor="text1"/>
          <w:sz w:val="24"/>
          <w:szCs w:val="24"/>
        </w:rPr>
        <w:t>’</w:t>
      </w:r>
      <w:r w:rsidR="008040B6" w:rsidRPr="006E7C4E">
        <w:rPr>
          <w:rFonts w:ascii="Arial" w:hAnsi="Arial" w:cs="Arial"/>
          <w:color w:val="000000" w:themeColor="text1"/>
          <w:sz w:val="24"/>
          <w:szCs w:val="24"/>
        </w:rPr>
        <w:t xml:space="preserve"> are shown with a different line style.</w:t>
      </w:r>
    </w:p>
    <w:p w14:paraId="32FA336D" w14:textId="573A194E" w:rsidR="0033010F" w:rsidRPr="009B48D9" w:rsidRDefault="006E7C4E" w:rsidP="0033010F">
      <w:pPr>
        <w:pStyle w:val="Style1"/>
        <w:rPr>
          <w:rFonts w:ascii="Arial" w:hAnsi="Arial" w:cs="Arial"/>
          <w:color w:val="EE0000"/>
          <w:sz w:val="24"/>
          <w:szCs w:val="24"/>
        </w:rPr>
      </w:pPr>
      <w:r w:rsidRPr="006E7C4E">
        <w:rPr>
          <w:rFonts w:ascii="Arial" w:hAnsi="Arial" w:cs="Arial"/>
          <w:color w:val="000000" w:themeColor="text1"/>
          <w:sz w:val="24"/>
          <w:szCs w:val="24"/>
        </w:rPr>
        <w:t xml:space="preserve">The </w:t>
      </w:r>
      <w:r w:rsidR="00B85E31" w:rsidRPr="006E7C4E">
        <w:rPr>
          <w:rFonts w:ascii="Arial" w:hAnsi="Arial" w:cs="Arial"/>
          <w:color w:val="000000" w:themeColor="text1"/>
          <w:sz w:val="24"/>
          <w:szCs w:val="24"/>
        </w:rPr>
        <w:t>1894</w:t>
      </w:r>
      <w:r w:rsidR="00192EA1" w:rsidRPr="006E7C4E">
        <w:rPr>
          <w:rFonts w:ascii="Arial" w:hAnsi="Arial" w:cs="Arial"/>
          <w:color w:val="000000" w:themeColor="text1"/>
          <w:sz w:val="24"/>
          <w:szCs w:val="24"/>
        </w:rPr>
        <w:t xml:space="preserve"> 25 inch</w:t>
      </w:r>
      <w:r w:rsidR="008358A2" w:rsidRPr="006E7C4E">
        <w:rPr>
          <w:rFonts w:ascii="Arial" w:hAnsi="Arial" w:cs="Arial"/>
          <w:color w:val="000000" w:themeColor="text1"/>
          <w:sz w:val="24"/>
          <w:szCs w:val="24"/>
        </w:rPr>
        <w:t xml:space="preserve"> OS</w:t>
      </w:r>
      <w:r w:rsidR="00192EA1" w:rsidRPr="006E7C4E">
        <w:rPr>
          <w:rFonts w:ascii="Arial" w:hAnsi="Arial" w:cs="Arial"/>
          <w:color w:val="000000" w:themeColor="text1"/>
          <w:sz w:val="24"/>
          <w:szCs w:val="24"/>
        </w:rPr>
        <w:t xml:space="preserve"> map</w:t>
      </w:r>
      <w:r w:rsidR="00B6322A" w:rsidRPr="006E7C4E">
        <w:rPr>
          <w:rFonts w:ascii="Arial" w:hAnsi="Arial" w:cs="Arial"/>
          <w:color w:val="000000" w:themeColor="text1"/>
          <w:sz w:val="24"/>
          <w:szCs w:val="24"/>
        </w:rPr>
        <w:t xml:space="preserve"> shows the Order route </w:t>
      </w:r>
      <w:r w:rsidR="00192EA1" w:rsidRPr="006E7C4E">
        <w:rPr>
          <w:rFonts w:ascii="Arial" w:hAnsi="Arial" w:cs="Arial"/>
          <w:color w:val="000000" w:themeColor="text1"/>
          <w:sz w:val="24"/>
          <w:szCs w:val="24"/>
        </w:rPr>
        <w:t xml:space="preserve">labelled </w:t>
      </w:r>
      <w:r w:rsidR="00192EA1" w:rsidRPr="006E7C4E">
        <w:rPr>
          <w:rFonts w:ascii="Arial" w:hAnsi="Arial" w:cs="Arial"/>
          <w:i/>
          <w:iCs/>
          <w:color w:val="000000" w:themeColor="text1"/>
          <w:sz w:val="24"/>
          <w:szCs w:val="24"/>
        </w:rPr>
        <w:t xml:space="preserve">‘Thwaite Lane’ </w:t>
      </w:r>
      <w:r w:rsidR="002C248C" w:rsidRPr="006E7C4E">
        <w:rPr>
          <w:rFonts w:ascii="Arial" w:hAnsi="Arial" w:cs="Arial"/>
          <w:color w:val="000000" w:themeColor="text1"/>
          <w:sz w:val="24"/>
          <w:szCs w:val="24"/>
        </w:rPr>
        <w:t>and</w:t>
      </w:r>
      <w:r w:rsidR="00192EA1" w:rsidRPr="006E7C4E">
        <w:rPr>
          <w:rFonts w:ascii="Arial" w:hAnsi="Arial" w:cs="Arial"/>
          <w:color w:val="000000" w:themeColor="text1"/>
          <w:sz w:val="24"/>
          <w:szCs w:val="24"/>
        </w:rPr>
        <w:t xml:space="preserve"> plot number </w:t>
      </w:r>
      <w:r w:rsidR="00192EA1" w:rsidRPr="006E7C4E">
        <w:rPr>
          <w:rFonts w:ascii="Arial" w:hAnsi="Arial" w:cs="Arial"/>
          <w:i/>
          <w:iCs/>
          <w:color w:val="000000" w:themeColor="text1"/>
          <w:sz w:val="24"/>
          <w:szCs w:val="24"/>
        </w:rPr>
        <w:t>‘450’</w:t>
      </w:r>
      <w:r w:rsidR="00192EA1" w:rsidRPr="006E7C4E">
        <w:rPr>
          <w:rFonts w:ascii="Arial" w:hAnsi="Arial" w:cs="Arial"/>
          <w:color w:val="000000" w:themeColor="text1"/>
          <w:sz w:val="24"/>
          <w:szCs w:val="24"/>
        </w:rPr>
        <w:t>.</w:t>
      </w:r>
      <w:r w:rsidR="00E953CA" w:rsidRPr="006E7C4E">
        <w:rPr>
          <w:rFonts w:ascii="Arial" w:hAnsi="Arial" w:cs="Arial"/>
          <w:color w:val="000000" w:themeColor="text1"/>
          <w:sz w:val="24"/>
          <w:szCs w:val="24"/>
        </w:rPr>
        <w:t xml:space="preserve"> Town</w:t>
      </w:r>
      <w:r w:rsidR="0021232D" w:rsidRPr="006E7C4E">
        <w:rPr>
          <w:rFonts w:ascii="Arial" w:hAnsi="Arial" w:cs="Arial"/>
          <w:color w:val="000000" w:themeColor="text1"/>
          <w:sz w:val="24"/>
          <w:szCs w:val="24"/>
        </w:rPr>
        <w:t xml:space="preserve">head </w:t>
      </w:r>
      <w:r w:rsidRPr="006E7C4E">
        <w:rPr>
          <w:rFonts w:ascii="Arial" w:hAnsi="Arial" w:cs="Arial"/>
          <w:color w:val="000000" w:themeColor="text1"/>
          <w:sz w:val="24"/>
          <w:szCs w:val="24"/>
        </w:rPr>
        <w:t>L</w:t>
      </w:r>
      <w:r w:rsidR="0021232D" w:rsidRPr="006E7C4E">
        <w:rPr>
          <w:rFonts w:ascii="Arial" w:hAnsi="Arial" w:cs="Arial"/>
          <w:color w:val="000000" w:themeColor="text1"/>
          <w:sz w:val="24"/>
          <w:szCs w:val="24"/>
        </w:rPr>
        <w:t>an</w:t>
      </w:r>
      <w:r w:rsidRPr="006E7C4E">
        <w:rPr>
          <w:rFonts w:ascii="Arial" w:hAnsi="Arial" w:cs="Arial"/>
          <w:color w:val="000000" w:themeColor="text1"/>
          <w:sz w:val="24"/>
          <w:szCs w:val="24"/>
        </w:rPr>
        <w:t>e</w:t>
      </w:r>
      <w:r w:rsidR="0021232D" w:rsidRPr="006E7C4E">
        <w:rPr>
          <w:rFonts w:ascii="Arial" w:hAnsi="Arial" w:cs="Arial"/>
          <w:color w:val="000000" w:themeColor="text1"/>
          <w:sz w:val="24"/>
          <w:szCs w:val="24"/>
        </w:rPr>
        <w:t xml:space="preserve"> appears to be gated off where it crosses the Order route.</w:t>
      </w:r>
      <w:r w:rsidR="00192EA1" w:rsidRPr="006E7C4E">
        <w:rPr>
          <w:rFonts w:ascii="Arial" w:hAnsi="Arial" w:cs="Arial"/>
          <w:color w:val="000000" w:themeColor="text1"/>
          <w:sz w:val="24"/>
          <w:szCs w:val="24"/>
        </w:rPr>
        <w:t xml:space="preserve"> </w:t>
      </w:r>
      <w:r w:rsidR="00E953CA" w:rsidRPr="009B48D9">
        <w:rPr>
          <w:rFonts w:ascii="Arial" w:hAnsi="Arial" w:cs="Arial"/>
          <w:color w:val="000000" w:themeColor="text1"/>
          <w:sz w:val="24"/>
          <w:szCs w:val="24"/>
        </w:rPr>
        <w:t>A</w:t>
      </w:r>
      <w:r w:rsidR="005636EE" w:rsidRPr="009B48D9">
        <w:rPr>
          <w:rFonts w:ascii="Arial" w:hAnsi="Arial" w:cs="Arial"/>
          <w:color w:val="000000" w:themeColor="text1"/>
          <w:sz w:val="24"/>
          <w:szCs w:val="24"/>
        </w:rPr>
        <w:t xml:space="preserve"> guidepost</w:t>
      </w:r>
      <w:r w:rsidR="00EB5289" w:rsidRPr="009B48D9">
        <w:rPr>
          <w:rFonts w:ascii="Arial" w:hAnsi="Arial" w:cs="Arial"/>
          <w:color w:val="000000" w:themeColor="text1"/>
          <w:sz w:val="24"/>
          <w:szCs w:val="24"/>
        </w:rPr>
        <w:t xml:space="preserve"> is</w:t>
      </w:r>
      <w:r w:rsidR="005636EE" w:rsidRPr="009B48D9">
        <w:rPr>
          <w:rFonts w:ascii="Arial" w:hAnsi="Arial" w:cs="Arial"/>
          <w:color w:val="000000" w:themeColor="text1"/>
          <w:sz w:val="24"/>
          <w:szCs w:val="24"/>
        </w:rPr>
        <w:t xml:space="preserve"> indicated at point J</w:t>
      </w:r>
      <w:r w:rsidR="0080608C" w:rsidRPr="009B48D9">
        <w:rPr>
          <w:rFonts w:ascii="Arial" w:hAnsi="Arial" w:cs="Arial"/>
          <w:color w:val="000000" w:themeColor="text1"/>
          <w:sz w:val="24"/>
          <w:szCs w:val="24"/>
        </w:rPr>
        <w:t xml:space="preserve"> which some of the parties </w:t>
      </w:r>
      <w:r w:rsidR="005C072A" w:rsidRPr="009B48D9">
        <w:rPr>
          <w:rFonts w:ascii="Arial" w:hAnsi="Arial" w:cs="Arial"/>
          <w:color w:val="000000" w:themeColor="text1"/>
          <w:sz w:val="24"/>
          <w:szCs w:val="24"/>
        </w:rPr>
        <w:t>considered would have been erected under the Highways Act to guide those using the public highway and indicated the Order route was a public carriageway</w:t>
      </w:r>
      <w:r w:rsidR="005636EE" w:rsidRPr="009B48D9">
        <w:rPr>
          <w:rFonts w:ascii="Arial" w:hAnsi="Arial" w:cs="Arial"/>
          <w:color w:val="000000" w:themeColor="text1"/>
          <w:sz w:val="24"/>
          <w:szCs w:val="24"/>
        </w:rPr>
        <w:t xml:space="preserve">. </w:t>
      </w:r>
      <w:r w:rsidR="008358A2" w:rsidRPr="009B48D9">
        <w:rPr>
          <w:rFonts w:ascii="Arial" w:hAnsi="Arial" w:cs="Arial"/>
          <w:color w:val="000000" w:themeColor="text1"/>
          <w:sz w:val="24"/>
          <w:szCs w:val="24"/>
        </w:rPr>
        <w:t>It is shown in the same way on the 1896 6 inch OS map</w:t>
      </w:r>
      <w:r w:rsidR="00EB5289" w:rsidRPr="009B48D9">
        <w:rPr>
          <w:rFonts w:ascii="Arial" w:hAnsi="Arial" w:cs="Arial"/>
          <w:color w:val="000000" w:themeColor="text1"/>
          <w:sz w:val="24"/>
          <w:szCs w:val="24"/>
        </w:rPr>
        <w:t xml:space="preserve">. Other parties argued that a guidepost </w:t>
      </w:r>
      <w:r w:rsidR="00B94DBF" w:rsidRPr="009B48D9">
        <w:rPr>
          <w:rFonts w:ascii="Arial" w:hAnsi="Arial" w:cs="Arial"/>
          <w:color w:val="000000" w:themeColor="text1"/>
          <w:sz w:val="24"/>
          <w:szCs w:val="24"/>
        </w:rPr>
        <w:t>could also</w:t>
      </w:r>
      <w:r w:rsidR="00420173" w:rsidRPr="009B48D9">
        <w:rPr>
          <w:rFonts w:ascii="Arial" w:hAnsi="Arial" w:cs="Arial"/>
          <w:color w:val="000000" w:themeColor="text1"/>
          <w:sz w:val="24"/>
          <w:szCs w:val="24"/>
        </w:rPr>
        <w:t xml:space="preserve"> be used to</w:t>
      </w:r>
      <w:r w:rsidR="00B94DBF" w:rsidRPr="009B48D9">
        <w:rPr>
          <w:rFonts w:ascii="Arial" w:hAnsi="Arial" w:cs="Arial"/>
          <w:color w:val="000000" w:themeColor="text1"/>
          <w:sz w:val="24"/>
          <w:szCs w:val="24"/>
        </w:rPr>
        <w:t xml:space="preserve"> indicate footpaths and bridleways. </w:t>
      </w:r>
    </w:p>
    <w:p w14:paraId="4116C8F2" w14:textId="30BDB310" w:rsidR="00FC7B02" w:rsidRPr="005D4860" w:rsidRDefault="00FC7B02" w:rsidP="00FC7B02">
      <w:pPr>
        <w:pStyle w:val="Style1"/>
        <w:rPr>
          <w:rFonts w:ascii="Arial" w:hAnsi="Arial" w:cs="Arial"/>
          <w:color w:val="000000" w:themeColor="text1"/>
          <w:sz w:val="24"/>
          <w:szCs w:val="24"/>
        </w:rPr>
      </w:pPr>
      <w:r w:rsidRPr="00360801">
        <w:rPr>
          <w:rFonts w:ascii="Arial" w:hAnsi="Arial" w:cs="Arial"/>
          <w:color w:val="000000" w:themeColor="text1"/>
          <w:sz w:val="24"/>
          <w:szCs w:val="24"/>
        </w:rPr>
        <w:t xml:space="preserve">The Ordnance Survey (OS) Object Name Book for Yorkshire Map 113 12 dated August 1907 lists section F to J of the Order route as </w:t>
      </w:r>
      <w:r w:rsidRPr="00360801">
        <w:rPr>
          <w:rFonts w:ascii="Arial" w:hAnsi="Arial" w:cs="Arial"/>
          <w:i/>
          <w:iCs/>
          <w:color w:val="000000" w:themeColor="text1"/>
          <w:sz w:val="24"/>
          <w:szCs w:val="24"/>
        </w:rPr>
        <w:t>‘a 4</w:t>
      </w:r>
      <w:r w:rsidRPr="00360801">
        <w:rPr>
          <w:rFonts w:ascii="Arial" w:hAnsi="Arial" w:cs="Arial"/>
          <w:i/>
          <w:iCs/>
          <w:color w:val="000000" w:themeColor="text1"/>
          <w:sz w:val="24"/>
          <w:szCs w:val="24"/>
          <w:vertAlign w:val="superscript"/>
        </w:rPr>
        <w:t>th</w:t>
      </w:r>
      <w:r w:rsidRPr="00360801">
        <w:rPr>
          <w:rFonts w:ascii="Arial" w:hAnsi="Arial" w:cs="Arial"/>
          <w:i/>
          <w:iCs/>
          <w:color w:val="000000" w:themeColor="text1"/>
          <w:sz w:val="24"/>
          <w:szCs w:val="24"/>
        </w:rPr>
        <w:t xml:space="preserve"> class road starting 10 chains South of Slaindale &amp; extending in an Easterly direction past Long Tram Plantation into Plan 11’</w:t>
      </w:r>
      <w:r w:rsidRPr="00360801">
        <w:rPr>
          <w:rFonts w:ascii="Arial" w:hAnsi="Arial" w:cs="Arial"/>
          <w:color w:val="000000" w:themeColor="text1"/>
          <w:sz w:val="24"/>
          <w:szCs w:val="24"/>
        </w:rPr>
        <w:t>. Townhead Lane was also listed a</w:t>
      </w:r>
      <w:r w:rsidR="00360801">
        <w:rPr>
          <w:rFonts w:ascii="Arial" w:hAnsi="Arial" w:cs="Arial"/>
          <w:color w:val="000000" w:themeColor="text1"/>
          <w:sz w:val="24"/>
          <w:szCs w:val="24"/>
        </w:rPr>
        <w:t>s</w:t>
      </w:r>
      <w:r w:rsidRPr="00360801">
        <w:rPr>
          <w:rFonts w:ascii="Arial" w:hAnsi="Arial" w:cs="Arial"/>
          <w:color w:val="000000" w:themeColor="text1"/>
          <w:sz w:val="24"/>
          <w:szCs w:val="24"/>
        </w:rPr>
        <w:t xml:space="preserve"> </w:t>
      </w:r>
      <w:r w:rsidRPr="00360801">
        <w:rPr>
          <w:rFonts w:ascii="Arial" w:hAnsi="Arial" w:cs="Arial"/>
          <w:i/>
          <w:iCs/>
          <w:color w:val="000000" w:themeColor="text1"/>
          <w:sz w:val="24"/>
          <w:szCs w:val="24"/>
        </w:rPr>
        <w:t>‘a 4</w:t>
      </w:r>
      <w:r w:rsidRPr="00360801">
        <w:rPr>
          <w:rFonts w:ascii="Arial" w:hAnsi="Arial" w:cs="Arial"/>
          <w:i/>
          <w:iCs/>
          <w:color w:val="000000" w:themeColor="text1"/>
          <w:sz w:val="24"/>
          <w:szCs w:val="24"/>
          <w:vertAlign w:val="superscript"/>
        </w:rPr>
        <w:t>th</w:t>
      </w:r>
      <w:r w:rsidRPr="00360801">
        <w:rPr>
          <w:rFonts w:ascii="Arial" w:hAnsi="Arial" w:cs="Arial"/>
          <w:i/>
          <w:iCs/>
          <w:color w:val="000000" w:themeColor="text1"/>
          <w:sz w:val="24"/>
          <w:szCs w:val="24"/>
        </w:rPr>
        <w:t xml:space="preserve"> class road’</w:t>
      </w:r>
      <w:r w:rsidRPr="00360801">
        <w:rPr>
          <w:rFonts w:ascii="Arial" w:hAnsi="Arial" w:cs="Arial"/>
          <w:color w:val="000000" w:themeColor="text1"/>
          <w:sz w:val="24"/>
          <w:szCs w:val="24"/>
        </w:rPr>
        <w:t xml:space="preserve">. </w:t>
      </w:r>
      <w:r w:rsidR="0022409F" w:rsidRPr="005D4860">
        <w:rPr>
          <w:rFonts w:ascii="Arial" w:hAnsi="Arial" w:cs="Arial"/>
          <w:color w:val="000000" w:themeColor="text1"/>
          <w:sz w:val="24"/>
          <w:szCs w:val="24"/>
        </w:rPr>
        <w:t>Other</w:t>
      </w:r>
      <w:r w:rsidRPr="005D4860">
        <w:rPr>
          <w:rFonts w:ascii="Arial" w:hAnsi="Arial" w:cs="Arial"/>
          <w:color w:val="000000" w:themeColor="text1"/>
          <w:sz w:val="24"/>
          <w:szCs w:val="24"/>
        </w:rPr>
        <w:t xml:space="preserve"> routes are described as </w:t>
      </w:r>
      <w:r w:rsidR="005D4860" w:rsidRPr="005D4860">
        <w:rPr>
          <w:rFonts w:ascii="Arial" w:hAnsi="Arial" w:cs="Arial"/>
          <w:color w:val="000000" w:themeColor="text1"/>
          <w:sz w:val="24"/>
          <w:szCs w:val="24"/>
        </w:rPr>
        <w:t>‘</w:t>
      </w:r>
      <w:r w:rsidRPr="005D4860">
        <w:rPr>
          <w:rFonts w:ascii="Arial" w:hAnsi="Arial" w:cs="Arial"/>
          <w:color w:val="000000" w:themeColor="text1"/>
          <w:sz w:val="24"/>
          <w:szCs w:val="24"/>
        </w:rPr>
        <w:t>occupation road</w:t>
      </w:r>
      <w:r w:rsidR="005D4860" w:rsidRPr="005D4860">
        <w:rPr>
          <w:rFonts w:ascii="Arial" w:hAnsi="Arial" w:cs="Arial"/>
          <w:color w:val="000000" w:themeColor="text1"/>
          <w:sz w:val="24"/>
          <w:szCs w:val="24"/>
        </w:rPr>
        <w:t>’</w:t>
      </w:r>
      <w:r w:rsidRPr="005D4860">
        <w:rPr>
          <w:rFonts w:ascii="Arial" w:hAnsi="Arial" w:cs="Arial"/>
          <w:color w:val="000000" w:themeColor="text1"/>
          <w:sz w:val="24"/>
          <w:szCs w:val="24"/>
        </w:rPr>
        <w:t xml:space="preserve"> and </w:t>
      </w:r>
      <w:r w:rsidR="005D4860" w:rsidRPr="005D4860">
        <w:rPr>
          <w:rFonts w:ascii="Arial" w:hAnsi="Arial" w:cs="Arial"/>
          <w:color w:val="000000" w:themeColor="text1"/>
          <w:sz w:val="24"/>
          <w:szCs w:val="24"/>
        </w:rPr>
        <w:t>‘</w:t>
      </w:r>
      <w:r w:rsidRPr="005D4860">
        <w:rPr>
          <w:rFonts w:ascii="Arial" w:hAnsi="Arial" w:cs="Arial"/>
          <w:color w:val="000000" w:themeColor="text1"/>
          <w:sz w:val="24"/>
          <w:szCs w:val="24"/>
        </w:rPr>
        <w:t>private road</w:t>
      </w:r>
      <w:r w:rsidR="005D4860" w:rsidRPr="005D4860">
        <w:rPr>
          <w:rFonts w:ascii="Arial" w:hAnsi="Arial" w:cs="Arial"/>
          <w:color w:val="000000" w:themeColor="text1"/>
          <w:sz w:val="24"/>
          <w:szCs w:val="24"/>
        </w:rPr>
        <w:t>’</w:t>
      </w:r>
      <w:r w:rsidRPr="005D4860">
        <w:rPr>
          <w:rFonts w:ascii="Arial" w:hAnsi="Arial" w:cs="Arial"/>
          <w:color w:val="000000" w:themeColor="text1"/>
          <w:sz w:val="24"/>
          <w:szCs w:val="24"/>
        </w:rPr>
        <w:t>, Clapdale Drive, now a public bridleway</w:t>
      </w:r>
      <w:r w:rsidR="005D4860">
        <w:rPr>
          <w:rFonts w:ascii="Arial" w:hAnsi="Arial" w:cs="Arial"/>
          <w:color w:val="000000" w:themeColor="text1"/>
          <w:sz w:val="24"/>
          <w:szCs w:val="24"/>
        </w:rPr>
        <w:t>,</w:t>
      </w:r>
      <w:r w:rsidRPr="005D4860">
        <w:rPr>
          <w:rFonts w:ascii="Arial" w:hAnsi="Arial" w:cs="Arial"/>
          <w:color w:val="000000" w:themeColor="text1"/>
          <w:sz w:val="24"/>
          <w:szCs w:val="24"/>
        </w:rPr>
        <w:t xml:space="preserve"> is stated to be a </w:t>
      </w:r>
      <w:r w:rsidRPr="005D4860">
        <w:rPr>
          <w:rFonts w:ascii="Arial" w:hAnsi="Arial" w:cs="Arial"/>
          <w:i/>
          <w:iCs/>
          <w:color w:val="000000" w:themeColor="text1"/>
          <w:sz w:val="24"/>
          <w:szCs w:val="24"/>
        </w:rPr>
        <w:t>‘private road’</w:t>
      </w:r>
      <w:r w:rsidRPr="005D4860">
        <w:rPr>
          <w:rFonts w:ascii="Arial" w:hAnsi="Arial" w:cs="Arial"/>
          <w:color w:val="000000" w:themeColor="text1"/>
          <w:sz w:val="24"/>
          <w:szCs w:val="24"/>
        </w:rPr>
        <w:t xml:space="preserve">, and other public vehicular highways are described as </w:t>
      </w:r>
      <w:r w:rsidRPr="005D4860">
        <w:rPr>
          <w:rFonts w:ascii="Arial" w:hAnsi="Arial" w:cs="Arial"/>
          <w:i/>
          <w:iCs/>
          <w:color w:val="000000" w:themeColor="text1"/>
          <w:sz w:val="24"/>
          <w:szCs w:val="24"/>
        </w:rPr>
        <w:t xml:space="preserve">‘Road’ </w:t>
      </w:r>
      <w:r w:rsidRPr="005D4860">
        <w:rPr>
          <w:rFonts w:ascii="Arial" w:hAnsi="Arial" w:cs="Arial"/>
          <w:color w:val="000000" w:themeColor="text1"/>
          <w:sz w:val="24"/>
          <w:szCs w:val="24"/>
        </w:rPr>
        <w:t xml:space="preserve">or </w:t>
      </w:r>
      <w:r w:rsidRPr="005D4860">
        <w:rPr>
          <w:rFonts w:ascii="Arial" w:hAnsi="Arial" w:cs="Arial"/>
          <w:i/>
          <w:iCs/>
          <w:color w:val="000000" w:themeColor="text1"/>
          <w:sz w:val="24"/>
          <w:szCs w:val="24"/>
        </w:rPr>
        <w:t>‘Lane’</w:t>
      </w:r>
      <w:r w:rsidRPr="005D4860">
        <w:rPr>
          <w:rFonts w:ascii="Arial" w:hAnsi="Arial" w:cs="Arial"/>
          <w:color w:val="000000" w:themeColor="text1"/>
          <w:sz w:val="24"/>
          <w:szCs w:val="24"/>
        </w:rPr>
        <w:t xml:space="preserve">. </w:t>
      </w:r>
    </w:p>
    <w:p w14:paraId="0BA1424F" w14:textId="1503039A" w:rsidR="004A0AA8" w:rsidRPr="00C9262C" w:rsidRDefault="006669A1" w:rsidP="004A0AA8">
      <w:pPr>
        <w:pStyle w:val="Style1"/>
        <w:rPr>
          <w:rFonts w:ascii="Arial" w:hAnsi="Arial" w:cs="Arial"/>
          <w:color w:val="EE0000"/>
          <w:sz w:val="24"/>
          <w:szCs w:val="24"/>
        </w:rPr>
      </w:pPr>
      <w:r w:rsidRPr="006D1272">
        <w:rPr>
          <w:rFonts w:ascii="Arial" w:hAnsi="Arial" w:cs="Arial"/>
          <w:color w:val="000000" w:themeColor="text1"/>
          <w:sz w:val="24"/>
          <w:szCs w:val="24"/>
        </w:rPr>
        <w:t xml:space="preserve">On the 1946 2 </w:t>
      </w:r>
      <w:r w:rsidR="00C10674">
        <w:rPr>
          <w:rFonts w:ascii="Arial" w:hAnsi="Arial" w:cs="Arial"/>
          <w:color w:val="000000" w:themeColor="text1"/>
          <w:sz w:val="24"/>
          <w:szCs w:val="24"/>
        </w:rPr>
        <w:t>and a half in</w:t>
      </w:r>
      <w:r w:rsidR="003811D0">
        <w:rPr>
          <w:rFonts w:ascii="Arial" w:hAnsi="Arial" w:cs="Arial"/>
          <w:color w:val="000000" w:themeColor="text1"/>
          <w:sz w:val="24"/>
          <w:szCs w:val="24"/>
        </w:rPr>
        <w:t>ch</w:t>
      </w:r>
      <w:r w:rsidRPr="006D1272">
        <w:rPr>
          <w:rFonts w:ascii="Arial" w:hAnsi="Arial" w:cs="Arial"/>
          <w:color w:val="000000" w:themeColor="text1"/>
          <w:sz w:val="24"/>
          <w:szCs w:val="24"/>
        </w:rPr>
        <w:t xml:space="preserve"> </w:t>
      </w:r>
      <w:r w:rsidR="0075480A" w:rsidRPr="006D1272">
        <w:rPr>
          <w:rFonts w:ascii="Arial" w:hAnsi="Arial" w:cs="Arial"/>
          <w:color w:val="000000" w:themeColor="text1"/>
          <w:sz w:val="24"/>
          <w:szCs w:val="24"/>
        </w:rPr>
        <w:t>OS map the Order route is shown as</w:t>
      </w:r>
      <w:r w:rsidR="006D1272">
        <w:rPr>
          <w:rFonts w:ascii="Arial" w:hAnsi="Arial" w:cs="Arial"/>
          <w:color w:val="000000" w:themeColor="text1"/>
          <w:sz w:val="24"/>
          <w:szCs w:val="24"/>
        </w:rPr>
        <w:t xml:space="preserve"> </w:t>
      </w:r>
      <w:r w:rsidR="0075480A" w:rsidRPr="006D1272">
        <w:rPr>
          <w:rFonts w:ascii="Arial" w:hAnsi="Arial" w:cs="Arial"/>
          <w:i/>
          <w:iCs/>
          <w:color w:val="000000" w:themeColor="text1"/>
          <w:sz w:val="24"/>
          <w:szCs w:val="24"/>
        </w:rPr>
        <w:t>‘other roads (not classified by the ministry of transport) Fenced’</w:t>
      </w:r>
      <w:r w:rsidR="002A4CD2" w:rsidRPr="006D1272">
        <w:rPr>
          <w:rFonts w:ascii="Arial" w:hAnsi="Arial" w:cs="Arial"/>
          <w:color w:val="000000" w:themeColor="text1"/>
          <w:sz w:val="24"/>
          <w:szCs w:val="24"/>
        </w:rPr>
        <w:t xml:space="preserve">. </w:t>
      </w:r>
      <w:r w:rsidR="002A4CD2" w:rsidRPr="00C9262C">
        <w:rPr>
          <w:rFonts w:ascii="Arial" w:hAnsi="Arial" w:cs="Arial"/>
          <w:color w:val="000000" w:themeColor="text1"/>
          <w:sz w:val="24"/>
          <w:szCs w:val="24"/>
        </w:rPr>
        <w:t xml:space="preserve">Bridleways </w:t>
      </w:r>
      <w:r w:rsidR="006D1272" w:rsidRPr="00C9262C">
        <w:rPr>
          <w:rFonts w:ascii="Arial" w:hAnsi="Arial" w:cs="Arial"/>
          <w:color w:val="000000" w:themeColor="text1"/>
          <w:sz w:val="24"/>
          <w:szCs w:val="24"/>
        </w:rPr>
        <w:t>a</w:t>
      </w:r>
      <w:r w:rsidR="002A4CD2" w:rsidRPr="00C9262C">
        <w:rPr>
          <w:rFonts w:ascii="Arial" w:hAnsi="Arial" w:cs="Arial"/>
          <w:color w:val="000000" w:themeColor="text1"/>
          <w:sz w:val="24"/>
          <w:szCs w:val="24"/>
        </w:rPr>
        <w:t xml:space="preserve">re depicted on this map with bold dashed lines and the letters </w:t>
      </w:r>
      <w:r w:rsidR="00E137F1" w:rsidRPr="00C9262C">
        <w:rPr>
          <w:rFonts w:ascii="Arial" w:hAnsi="Arial" w:cs="Arial"/>
          <w:i/>
          <w:iCs/>
          <w:color w:val="000000" w:themeColor="text1"/>
          <w:sz w:val="24"/>
          <w:szCs w:val="24"/>
        </w:rPr>
        <w:t>‘</w:t>
      </w:r>
      <w:r w:rsidR="002A4CD2" w:rsidRPr="00C9262C">
        <w:rPr>
          <w:rFonts w:ascii="Arial" w:hAnsi="Arial" w:cs="Arial"/>
          <w:i/>
          <w:iCs/>
          <w:color w:val="000000" w:themeColor="text1"/>
          <w:sz w:val="24"/>
          <w:szCs w:val="24"/>
        </w:rPr>
        <w:t>B.R.’</w:t>
      </w:r>
      <w:r w:rsidR="0033010F" w:rsidRPr="00C9262C">
        <w:rPr>
          <w:rFonts w:ascii="Arial" w:hAnsi="Arial" w:cs="Arial"/>
          <w:i/>
          <w:iCs/>
          <w:color w:val="000000" w:themeColor="text1"/>
          <w:sz w:val="24"/>
          <w:szCs w:val="24"/>
        </w:rPr>
        <w:t xml:space="preserve"> </w:t>
      </w:r>
    </w:p>
    <w:p w14:paraId="3BBEB701" w14:textId="4663281D" w:rsidR="00893D4F" w:rsidRPr="003D02F0" w:rsidRDefault="00893D4F" w:rsidP="004A0AA8">
      <w:pPr>
        <w:pStyle w:val="Style1"/>
        <w:rPr>
          <w:rFonts w:ascii="Arial" w:hAnsi="Arial" w:cs="Arial"/>
          <w:color w:val="EE0000"/>
          <w:sz w:val="24"/>
          <w:szCs w:val="24"/>
        </w:rPr>
      </w:pPr>
      <w:r w:rsidRPr="003D02F0">
        <w:rPr>
          <w:rFonts w:ascii="Arial" w:hAnsi="Arial" w:cs="Arial"/>
          <w:color w:val="000000" w:themeColor="text1"/>
          <w:sz w:val="24"/>
          <w:szCs w:val="24"/>
        </w:rPr>
        <w:t>The Order route is shown on the</w:t>
      </w:r>
      <w:r w:rsidR="005800E9" w:rsidRPr="003D02F0">
        <w:rPr>
          <w:rFonts w:ascii="Arial" w:hAnsi="Arial" w:cs="Arial"/>
          <w:color w:val="000000" w:themeColor="text1"/>
          <w:sz w:val="24"/>
          <w:szCs w:val="24"/>
        </w:rPr>
        <w:t xml:space="preserve"> 1903 quarter Inch OS map as a </w:t>
      </w:r>
      <w:r w:rsidR="005555DC" w:rsidRPr="003D02F0">
        <w:rPr>
          <w:rFonts w:ascii="Arial" w:hAnsi="Arial" w:cs="Arial"/>
          <w:i/>
          <w:iCs/>
          <w:color w:val="000000" w:themeColor="text1"/>
          <w:sz w:val="24"/>
          <w:szCs w:val="24"/>
        </w:rPr>
        <w:t>‘road third class’</w:t>
      </w:r>
      <w:r w:rsidR="005800E9" w:rsidRPr="003D02F0">
        <w:rPr>
          <w:rFonts w:ascii="Arial" w:hAnsi="Arial" w:cs="Arial"/>
          <w:color w:val="000000" w:themeColor="text1"/>
          <w:sz w:val="24"/>
          <w:szCs w:val="24"/>
        </w:rPr>
        <w:t xml:space="preserve"> </w:t>
      </w:r>
      <w:r w:rsidR="005555DC" w:rsidRPr="003D02F0">
        <w:rPr>
          <w:rFonts w:ascii="Arial" w:hAnsi="Arial" w:cs="Arial"/>
          <w:color w:val="000000" w:themeColor="text1"/>
          <w:sz w:val="24"/>
          <w:szCs w:val="24"/>
        </w:rPr>
        <w:t>and</w:t>
      </w:r>
      <w:r w:rsidR="003D02F0">
        <w:rPr>
          <w:rFonts w:ascii="Arial" w:hAnsi="Arial" w:cs="Arial"/>
          <w:color w:val="000000" w:themeColor="text1"/>
          <w:sz w:val="24"/>
          <w:szCs w:val="24"/>
        </w:rPr>
        <w:t xml:space="preserve"> on the</w:t>
      </w:r>
      <w:r w:rsidR="005555DC" w:rsidRPr="003D02F0">
        <w:rPr>
          <w:rFonts w:ascii="Arial" w:hAnsi="Arial" w:cs="Arial"/>
          <w:color w:val="000000" w:themeColor="text1"/>
          <w:sz w:val="24"/>
          <w:szCs w:val="24"/>
        </w:rPr>
        <w:t xml:space="preserve"> </w:t>
      </w:r>
      <w:r w:rsidR="008C7089" w:rsidRPr="003D02F0">
        <w:rPr>
          <w:rFonts w:ascii="Arial" w:hAnsi="Arial" w:cs="Arial"/>
          <w:color w:val="000000" w:themeColor="text1"/>
          <w:sz w:val="24"/>
          <w:szCs w:val="24"/>
        </w:rPr>
        <w:t>1923 OS</w:t>
      </w:r>
      <w:r w:rsidRPr="003D02F0">
        <w:rPr>
          <w:rFonts w:ascii="Arial" w:hAnsi="Arial" w:cs="Arial"/>
          <w:color w:val="000000" w:themeColor="text1"/>
          <w:sz w:val="24"/>
          <w:szCs w:val="24"/>
        </w:rPr>
        <w:t xml:space="preserve"> Ministry of Transport</w:t>
      </w:r>
      <w:r w:rsidR="008C7089" w:rsidRPr="003D02F0">
        <w:rPr>
          <w:rFonts w:ascii="Arial" w:hAnsi="Arial" w:cs="Arial"/>
          <w:color w:val="000000" w:themeColor="text1"/>
          <w:sz w:val="24"/>
          <w:szCs w:val="24"/>
        </w:rPr>
        <w:t xml:space="preserve"> Road map as an </w:t>
      </w:r>
      <w:r w:rsidR="008C7089" w:rsidRPr="003D02F0">
        <w:rPr>
          <w:rFonts w:ascii="Arial" w:hAnsi="Arial" w:cs="Arial"/>
          <w:i/>
          <w:iCs/>
          <w:color w:val="000000" w:themeColor="text1"/>
          <w:sz w:val="24"/>
          <w:szCs w:val="24"/>
        </w:rPr>
        <w:t>‘Other Road’</w:t>
      </w:r>
      <w:r w:rsidR="00870EFC" w:rsidRPr="003D02F0">
        <w:rPr>
          <w:rFonts w:ascii="Arial" w:hAnsi="Arial" w:cs="Arial"/>
          <w:color w:val="000000" w:themeColor="text1"/>
          <w:sz w:val="24"/>
          <w:szCs w:val="24"/>
        </w:rPr>
        <w:t>.</w:t>
      </w:r>
    </w:p>
    <w:p w14:paraId="038630B5" w14:textId="07738CE6" w:rsidR="006669A1" w:rsidRPr="00B612C8" w:rsidRDefault="00846624" w:rsidP="009C243B">
      <w:pPr>
        <w:pStyle w:val="Style1"/>
        <w:rPr>
          <w:rFonts w:ascii="Arial" w:hAnsi="Arial" w:cs="Arial"/>
          <w:color w:val="EE0000"/>
          <w:sz w:val="24"/>
          <w:szCs w:val="24"/>
        </w:rPr>
      </w:pPr>
      <w:r w:rsidRPr="00B612C8">
        <w:rPr>
          <w:rFonts w:ascii="Arial" w:hAnsi="Arial" w:cs="Arial"/>
          <w:color w:val="000000" w:themeColor="text1"/>
          <w:sz w:val="24"/>
          <w:szCs w:val="24"/>
        </w:rPr>
        <w:t xml:space="preserve">The Order route is shown on the 1905 half inch OS map </w:t>
      </w:r>
      <w:r w:rsidR="00E52D02" w:rsidRPr="00B612C8">
        <w:rPr>
          <w:rFonts w:ascii="Arial" w:hAnsi="Arial" w:cs="Arial"/>
          <w:color w:val="000000" w:themeColor="text1"/>
          <w:sz w:val="24"/>
          <w:szCs w:val="24"/>
        </w:rPr>
        <w:t xml:space="preserve">with double solid edges and section A to D is coloured brown. The key indicates </w:t>
      </w:r>
      <w:r w:rsidR="007B3251" w:rsidRPr="00B612C8">
        <w:rPr>
          <w:rFonts w:ascii="Arial" w:hAnsi="Arial" w:cs="Arial"/>
          <w:color w:val="000000" w:themeColor="text1"/>
          <w:sz w:val="24"/>
          <w:szCs w:val="24"/>
        </w:rPr>
        <w:t xml:space="preserve">routes </w:t>
      </w:r>
      <w:r w:rsidR="00090DFC">
        <w:rPr>
          <w:rFonts w:ascii="Arial" w:hAnsi="Arial" w:cs="Arial"/>
          <w:color w:val="000000" w:themeColor="text1"/>
          <w:sz w:val="24"/>
          <w:szCs w:val="24"/>
        </w:rPr>
        <w:t>c</w:t>
      </w:r>
      <w:r w:rsidR="007B3251" w:rsidRPr="00B612C8">
        <w:rPr>
          <w:rFonts w:ascii="Arial" w:hAnsi="Arial" w:cs="Arial"/>
          <w:color w:val="000000" w:themeColor="text1"/>
          <w:sz w:val="24"/>
          <w:szCs w:val="24"/>
        </w:rPr>
        <w:t xml:space="preserve">oloured </w:t>
      </w:r>
      <w:r w:rsidR="006A4F97" w:rsidRPr="00B612C8">
        <w:rPr>
          <w:rFonts w:ascii="Arial" w:hAnsi="Arial" w:cs="Arial"/>
          <w:color w:val="000000" w:themeColor="text1"/>
          <w:sz w:val="24"/>
          <w:szCs w:val="24"/>
        </w:rPr>
        <w:t xml:space="preserve">brown </w:t>
      </w:r>
      <w:r w:rsidR="007B3251" w:rsidRPr="00B612C8">
        <w:rPr>
          <w:rFonts w:ascii="Arial" w:hAnsi="Arial" w:cs="Arial"/>
          <w:color w:val="000000" w:themeColor="text1"/>
          <w:sz w:val="24"/>
          <w:szCs w:val="24"/>
        </w:rPr>
        <w:t>are</w:t>
      </w:r>
      <w:r w:rsidR="006A4F97" w:rsidRPr="00B612C8">
        <w:rPr>
          <w:rFonts w:ascii="Arial" w:hAnsi="Arial" w:cs="Arial"/>
          <w:color w:val="000000" w:themeColor="text1"/>
          <w:sz w:val="24"/>
          <w:szCs w:val="24"/>
        </w:rPr>
        <w:t xml:space="preserve"> </w:t>
      </w:r>
      <w:r w:rsidR="006A4F97" w:rsidRPr="00B612C8">
        <w:rPr>
          <w:rFonts w:ascii="Arial" w:hAnsi="Arial" w:cs="Arial"/>
          <w:i/>
          <w:iCs/>
          <w:color w:val="000000" w:themeColor="text1"/>
          <w:sz w:val="24"/>
          <w:szCs w:val="24"/>
        </w:rPr>
        <w:t>‘</w:t>
      </w:r>
      <w:r w:rsidR="00BD1128" w:rsidRPr="00B612C8">
        <w:rPr>
          <w:rFonts w:ascii="Arial" w:hAnsi="Arial" w:cs="Arial"/>
          <w:i/>
          <w:iCs/>
          <w:color w:val="000000" w:themeColor="text1"/>
          <w:sz w:val="24"/>
          <w:szCs w:val="24"/>
        </w:rPr>
        <w:t>road</w:t>
      </w:r>
      <w:r w:rsidR="007B3251" w:rsidRPr="00B612C8">
        <w:rPr>
          <w:rFonts w:ascii="Arial" w:hAnsi="Arial" w:cs="Arial"/>
          <w:i/>
          <w:iCs/>
          <w:color w:val="000000" w:themeColor="text1"/>
          <w:sz w:val="24"/>
          <w:szCs w:val="24"/>
        </w:rPr>
        <w:t>s</w:t>
      </w:r>
      <w:r w:rsidR="00BD1128" w:rsidRPr="00B612C8">
        <w:rPr>
          <w:rFonts w:ascii="Arial" w:hAnsi="Arial" w:cs="Arial"/>
          <w:i/>
          <w:iCs/>
          <w:color w:val="000000" w:themeColor="text1"/>
          <w:sz w:val="24"/>
          <w:szCs w:val="24"/>
        </w:rPr>
        <w:t>; second class’</w:t>
      </w:r>
      <w:r w:rsidR="009E3E4D" w:rsidRPr="00B612C8">
        <w:rPr>
          <w:rFonts w:ascii="Arial" w:hAnsi="Arial" w:cs="Arial"/>
          <w:color w:val="000000" w:themeColor="text1"/>
          <w:sz w:val="24"/>
          <w:szCs w:val="24"/>
        </w:rPr>
        <w:t>,</w:t>
      </w:r>
      <w:r w:rsidR="00BD1128" w:rsidRPr="00B612C8">
        <w:rPr>
          <w:rFonts w:ascii="Arial" w:hAnsi="Arial" w:cs="Arial"/>
          <w:i/>
          <w:iCs/>
          <w:color w:val="000000" w:themeColor="text1"/>
          <w:sz w:val="24"/>
          <w:szCs w:val="24"/>
        </w:rPr>
        <w:t xml:space="preserve"> </w:t>
      </w:r>
      <w:r w:rsidR="00BD1128" w:rsidRPr="00B612C8">
        <w:rPr>
          <w:rFonts w:ascii="Arial" w:hAnsi="Arial" w:cs="Arial"/>
          <w:color w:val="000000" w:themeColor="text1"/>
          <w:sz w:val="24"/>
          <w:szCs w:val="24"/>
        </w:rPr>
        <w:t xml:space="preserve">and </w:t>
      </w:r>
      <w:r w:rsidR="007B3251" w:rsidRPr="00B612C8">
        <w:rPr>
          <w:rFonts w:ascii="Arial" w:hAnsi="Arial" w:cs="Arial"/>
          <w:color w:val="000000" w:themeColor="text1"/>
          <w:sz w:val="24"/>
          <w:szCs w:val="24"/>
        </w:rPr>
        <w:t>uncoloured</w:t>
      </w:r>
      <w:r w:rsidR="00BD1128" w:rsidRPr="00B612C8">
        <w:rPr>
          <w:rFonts w:ascii="Arial" w:hAnsi="Arial" w:cs="Arial"/>
          <w:color w:val="000000" w:themeColor="text1"/>
          <w:sz w:val="24"/>
          <w:szCs w:val="24"/>
        </w:rPr>
        <w:t xml:space="preserve"> </w:t>
      </w:r>
      <w:r w:rsidR="007B3251" w:rsidRPr="00B612C8">
        <w:rPr>
          <w:rFonts w:ascii="Arial" w:hAnsi="Arial" w:cs="Arial"/>
          <w:color w:val="000000" w:themeColor="text1"/>
          <w:sz w:val="24"/>
          <w:szCs w:val="24"/>
        </w:rPr>
        <w:t>routes are</w:t>
      </w:r>
      <w:r w:rsidR="00E52D02" w:rsidRPr="00B612C8">
        <w:rPr>
          <w:rFonts w:ascii="Arial" w:hAnsi="Arial" w:cs="Arial"/>
          <w:color w:val="000000" w:themeColor="text1"/>
          <w:sz w:val="24"/>
          <w:szCs w:val="24"/>
        </w:rPr>
        <w:t xml:space="preserve"> </w:t>
      </w:r>
      <w:r w:rsidR="00DA6100" w:rsidRPr="00B612C8">
        <w:rPr>
          <w:rFonts w:ascii="Arial" w:hAnsi="Arial" w:cs="Arial"/>
          <w:i/>
          <w:iCs/>
          <w:color w:val="000000" w:themeColor="text1"/>
          <w:sz w:val="24"/>
          <w:szCs w:val="24"/>
        </w:rPr>
        <w:t>‘other road</w:t>
      </w:r>
      <w:r w:rsidR="007B3251" w:rsidRPr="00B612C8">
        <w:rPr>
          <w:rFonts w:ascii="Arial" w:hAnsi="Arial" w:cs="Arial"/>
          <w:i/>
          <w:iCs/>
          <w:color w:val="000000" w:themeColor="text1"/>
          <w:sz w:val="24"/>
          <w:szCs w:val="24"/>
        </w:rPr>
        <w:t>s</w:t>
      </w:r>
      <w:r w:rsidR="00DA6100" w:rsidRPr="00B612C8">
        <w:rPr>
          <w:rFonts w:ascii="Arial" w:hAnsi="Arial" w:cs="Arial"/>
          <w:i/>
          <w:iCs/>
          <w:color w:val="000000" w:themeColor="text1"/>
          <w:sz w:val="24"/>
          <w:szCs w:val="24"/>
        </w:rPr>
        <w:t>’</w:t>
      </w:r>
      <w:r w:rsidR="00DA6100" w:rsidRPr="00B612C8">
        <w:rPr>
          <w:rFonts w:ascii="Arial" w:hAnsi="Arial" w:cs="Arial"/>
          <w:color w:val="000000" w:themeColor="text1"/>
          <w:sz w:val="24"/>
          <w:szCs w:val="24"/>
        </w:rPr>
        <w:t>. These maps do not show public bridleways or footpaths</w:t>
      </w:r>
      <w:r w:rsidR="007B3251" w:rsidRPr="00B612C8">
        <w:rPr>
          <w:rFonts w:ascii="Arial" w:hAnsi="Arial" w:cs="Arial"/>
          <w:color w:val="000000" w:themeColor="text1"/>
          <w:sz w:val="24"/>
          <w:szCs w:val="24"/>
        </w:rPr>
        <w:t>.</w:t>
      </w:r>
      <w:r w:rsidR="00DA6100" w:rsidRPr="00B612C8">
        <w:rPr>
          <w:rFonts w:ascii="Arial" w:hAnsi="Arial" w:cs="Arial"/>
          <w:color w:val="000000" w:themeColor="text1"/>
          <w:sz w:val="24"/>
          <w:szCs w:val="24"/>
        </w:rPr>
        <w:t xml:space="preserve"> </w:t>
      </w:r>
    </w:p>
    <w:p w14:paraId="0188F0BE" w14:textId="75513271" w:rsidR="00FC7A40" w:rsidRPr="00C5240A" w:rsidRDefault="00393DBA" w:rsidP="00C0661A">
      <w:pPr>
        <w:pStyle w:val="Style1"/>
        <w:rPr>
          <w:rFonts w:ascii="Arial" w:hAnsi="Arial" w:cs="Arial"/>
          <w:color w:val="000000" w:themeColor="text1"/>
          <w:sz w:val="24"/>
          <w:szCs w:val="24"/>
        </w:rPr>
      </w:pPr>
      <w:r w:rsidRPr="00090DFC">
        <w:rPr>
          <w:rFonts w:ascii="Arial" w:hAnsi="Arial" w:cs="Arial"/>
          <w:color w:val="000000" w:themeColor="text1"/>
          <w:sz w:val="24"/>
          <w:szCs w:val="24"/>
        </w:rPr>
        <w:t xml:space="preserve">The OS instructions to Field Examiners 1905 stated that </w:t>
      </w:r>
      <w:r w:rsidRPr="00090DFC">
        <w:rPr>
          <w:rFonts w:ascii="Arial" w:hAnsi="Arial" w:cs="Arial"/>
          <w:i/>
          <w:iCs/>
          <w:color w:val="000000" w:themeColor="text1"/>
          <w:sz w:val="24"/>
          <w:szCs w:val="24"/>
        </w:rPr>
        <w:t xml:space="preserve">‘examiners should state on the tracing the classification of roads, &amp;c., </w:t>
      </w:r>
      <w:r w:rsidRPr="003F363B">
        <w:rPr>
          <w:rFonts w:ascii="Arial" w:hAnsi="Arial" w:cs="Arial"/>
          <w:i/>
          <w:iCs/>
          <w:color w:val="000000" w:themeColor="text1"/>
          <w:sz w:val="24"/>
          <w:szCs w:val="24"/>
        </w:rPr>
        <w:t>under the following headings: First Class Roads</w:t>
      </w:r>
      <w:r w:rsidR="003C401A" w:rsidRPr="003F363B">
        <w:rPr>
          <w:rFonts w:ascii="Arial" w:hAnsi="Arial" w:cs="Arial"/>
          <w:i/>
          <w:iCs/>
          <w:color w:val="000000" w:themeColor="text1"/>
          <w:sz w:val="24"/>
          <w:szCs w:val="24"/>
        </w:rPr>
        <w:t>, viz</w:t>
      </w:r>
      <w:r w:rsidR="00EC3354" w:rsidRPr="003F363B">
        <w:rPr>
          <w:rFonts w:ascii="Arial" w:hAnsi="Arial" w:cs="Arial"/>
          <w:i/>
          <w:iCs/>
          <w:color w:val="000000" w:themeColor="text1"/>
          <w:sz w:val="24"/>
          <w:szCs w:val="24"/>
        </w:rPr>
        <w:t>: Main roads, generally leading from town to town</w:t>
      </w:r>
      <w:r w:rsidR="004E6A12" w:rsidRPr="003F363B">
        <w:rPr>
          <w:rFonts w:ascii="Arial" w:hAnsi="Arial" w:cs="Arial"/>
          <w:i/>
          <w:iCs/>
          <w:color w:val="000000" w:themeColor="text1"/>
          <w:sz w:val="24"/>
          <w:szCs w:val="24"/>
        </w:rPr>
        <w:t>, metalled and kept in repair</w:t>
      </w:r>
      <w:r w:rsidR="00F80B71" w:rsidRPr="003F363B">
        <w:rPr>
          <w:rFonts w:ascii="Arial" w:hAnsi="Arial" w:cs="Arial"/>
          <w:i/>
          <w:iCs/>
          <w:color w:val="000000" w:themeColor="text1"/>
          <w:sz w:val="24"/>
          <w:szCs w:val="24"/>
        </w:rPr>
        <w:t>.</w:t>
      </w:r>
      <w:r w:rsidR="00EC3354" w:rsidRPr="003F363B">
        <w:rPr>
          <w:rFonts w:ascii="Arial" w:hAnsi="Arial" w:cs="Arial"/>
          <w:i/>
          <w:iCs/>
          <w:color w:val="000000" w:themeColor="text1"/>
          <w:sz w:val="24"/>
          <w:szCs w:val="24"/>
        </w:rPr>
        <w:t xml:space="preserve"> </w:t>
      </w:r>
      <w:r w:rsidRPr="008853D7">
        <w:rPr>
          <w:rFonts w:ascii="Arial" w:hAnsi="Arial" w:cs="Arial"/>
          <w:i/>
          <w:iCs/>
          <w:color w:val="000000" w:themeColor="text1"/>
          <w:sz w:val="24"/>
          <w:szCs w:val="24"/>
        </w:rPr>
        <w:t>Second Class Road</w:t>
      </w:r>
      <w:r w:rsidR="004E6A12" w:rsidRPr="008853D7">
        <w:rPr>
          <w:rFonts w:ascii="Arial" w:hAnsi="Arial" w:cs="Arial"/>
          <w:i/>
          <w:iCs/>
          <w:color w:val="000000" w:themeColor="text1"/>
          <w:sz w:val="24"/>
          <w:szCs w:val="24"/>
        </w:rPr>
        <w:t>, viz: Metalled roads in good repair f</w:t>
      </w:r>
      <w:r w:rsidR="00D13D80" w:rsidRPr="008853D7">
        <w:rPr>
          <w:rFonts w:ascii="Arial" w:hAnsi="Arial" w:cs="Arial"/>
          <w:i/>
          <w:iCs/>
          <w:color w:val="000000" w:themeColor="text1"/>
          <w:sz w:val="24"/>
          <w:szCs w:val="24"/>
        </w:rPr>
        <w:t>o</w:t>
      </w:r>
      <w:r w:rsidR="004E6A12" w:rsidRPr="008853D7">
        <w:rPr>
          <w:rFonts w:ascii="Arial" w:hAnsi="Arial" w:cs="Arial"/>
          <w:i/>
          <w:iCs/>
          <w:color w:val="000000" w:themeColor="text1"/>
          <w:sz w:val="24"/>
          <w:szCs w:val="24"/>
        </w:rPr>
        <w:t>r fast traffic at all seasons</w:t>
      </w:r>
      <w:r w:rsidR="00F80B71" w:rsidRPr="008853D7">
        <w:rPr>
          <w:rFonts w:ascii="Arial" w:hAnsi="Arial" w:cs="Arial"/>
          <w:i/>
          <w:iCs/>
          <w:color w:val="000000" w:themeColor="text1"/>
          <w:sz w:val="24"/>
          <w:szCs w:val="24"/>
        </w:rPr>
        <w:t>.</w:t>
      </w:r>
      <w:r w:rsidR="004E6A12" w:rsidRPr="008853D7">
        <w:rPr>
          <w:rFonts w:ascii="Arial" w:hAnsi="Arial" w:cs="Arial"/>
          <w:i/>
          <w:iCs/>
          <w:color w:val="000000" w:themeColor="text1"/>
          <w:sz w:val="24"/>
          <w:szCs w:val="24"/>
        </w:rPr>
        <w:t xml:space="preserve"> </w:t>
      </w:r>
      <w:r w:rsidR="00810C7E" w:rsidRPr="008853D7">
        <w:rPr>
          <w:rFonts w:ascii="Arial" w:hAnsi="Arial" w:cs="Arial"/>
          <w:i/>
          <w:iCs/>
          <w:color w:val="000000" w:themeColor="text1"/>
          <w:sz w:val="24"/>
          <w:szCs w:val="24"/>
        </w:rPr>
        <w:t>Car</w:t>
      </w:r>
      <w:r w:rsidRPr="008853D7">
        <w:rPr>
          <w:rFonts w:ascii="Arial" w:hAnsi="Arial" w:cs="Arial"/>
          <w:i/>
          <w:iCs/>
          <w:color w:val="000000" w:themeColor="text1"/>
          <w:sz w:val="24"/>
          <w:szCs w:val="24"/>
        </w:rPr>
        <w:t>riage Drives, Second Class</w:t>
      </w:r>
      <w:r w:rsidR="00810C7E" w:rsidRPr="008853D7">
        <w:rPr>
          <w:rFonts w:ascii="Arial" w:hAnsi="Arial" w:cs="Arial"/>
          <w:i/>
          <w:iCs/>
          <w:color w:val="000000" w:themeColor="text1"/>
          <w:sz w:val="24"/>
          <w:szCs w:val="24"/>
        </w:rPr>
        <w:t>, vi</w:t>
      </w:r>
      <w:r w:rsidR="00E2276D" w:rsidRPr="008853D7">
        <w:rPr>
          <w:rFonts w:ascii="Arial" w:hAnsi="Arial" w:cs="Arial"/>
          <w:i/>
          <w:iCs/>
          <w:color w:val="000000" w:themeColor="text1"/>
          <w:sz w:val="24"/>
          <w:szCs w:val="24"/>
        </w:rPr>
        <w:t>z: Carriage Drives, up to the standard of second class roads</w:t>
      </w:r>
      <w:r w:rsidR="003030CE" w:rsidRPr="008853D7">
        <w:rPr>
          <w:rFonts w:ascii="Arial" w:hAnsi="Arial" w:cs="Arial"/>
          <w:i/>
          <w:iCs/>
          <w:color w:val="000000" w:themeColor="text1"/>
          <w:sz w:val="24"/>
          <w:szCs w:val="24"/>
        </w:rPr>
        <w:t xml:space="preserve">. </w:t>
      </w:r>
      <w:r w:rsidRPr="008853D7">
        <w:rPr>
          <w:rFonts w:ascii="Arial" w:hAnsi="Arial" w:cs="Arial"/>
          <w:i/>
          <w:iCs/>
          <w:color w:val="000000" w:themeColor="text1"/>
          <w:sz w:val="24"/>
          <w:szCs w:val="24"/>
        </w:rPr>
        <w:t>Public Roads, Metalled, viz.: Those other than first and second class</w:t>
      </w:r>
      <w:r w:rsidR="003030CE" w:rsidRPr="008853D7">
        <w:rPr>
          <w:rFonts w:ascii="Arial" w:hAnsi="Arial" w:cs="Arial"/>
          <w:i/>
          <w:iCs/>
          <w:color w:val="000000" w:themeColor="text1"/>
          <w:sz w:val="24"/>
          <w:szCs w:val="24"/>
        </w:rPr>
        <w:t xml:space="preserve">. </w:t>
      </w:r>
      <w:r w:rsidRPr="008853D7">
        <w:rPr>
          <w:rFonts w:ascii="Arial" w:hAnsi="Arial" w:cs="Arial"/>
          <w:i/>
          <w:iCs/>
          <w:color w:val="000000" w:themeColor="text1"/>
          <w:sz w:val="24"/>
          <w:szCs w:val="24"/>
        </w:rPr>
        <w:t>Carriage Drives, Metalled, viz.: Those not up to second Clas</w:t>
      </w:r>
      <w:r w:rsidR="00967A97" w:rsidRPr="008853D7">
        <w:rPr>
          <w:rFonts w:ascii="Arial" w:hAnsi="Arial" w:cs="Arial"/>
          <w:i/>
          <w:iCs/>
          <w:color w:val="000000" w:themeColor="text1"/>
          <w:sz w:val="24"/>
          <w:szCs w:val="24"/>
        </w:rPr>
        <w:t>s</w:t>
      </w:r>
      <w:r w:rsidR="000002BD" w:rsidRPr="008853D7">
        <w:rPr>
          <w:rFonts w:ascii="Arial" w:hAnsi="Arial" w:cs="Arial"/>
          <w:i/>
          <w:iCs/>
          <w:color w:val="000000" w:themeColor="text1"/>
          <w:sz w:val="24"/>
          <w:szCs w:val="24"/>
        </w:rPr>
        <w:t xml:space="preserve">. </w:t>
      </w:r>
      <w:r w:rsidRPr="008853D7">
        <w:rPr>
          <w:rFonts w:ascii="Arial" w:hAnsi="Arial" w:cs="Arial"/>
          <w:i/>
          <w:iCs/>
          <w:color w:val="000000" w:themeColor="text1"/>
          <w:sz w:val="24"/>
          <w:szCs w:val="24"/>
        </w:rPr>
        <w:t xml:space="preserve">Occupation Roads, </w:t>
      </w:r>
      <w:r w:rsidR="000002BD" w:rsidRPr="008853D7">
        <w:rPr>
          <w:rFonts w:ascii="Arial" w:hAnsi="Arial" w:cs="Arial"/>
          <w:i/>
          <w:iCs/>
          <w:color w:val="000000" w:themeColor="text1"/>
          <w:sz w:val="24"/>
          <w:szCs w:val="24"/>
        </w:rPr>
        <w:t>M</w:t>
      </w:r>
      <w:r w:rsidRPr="008853D7">
        <w:rPr>
          <w:rFonts w:ascii="Arial" w:hAnsi="Arial" w:cs="Arial"/>
          <w:i/>
          <w:iCs/>
          <w:color w:val="000000" w:themeColor="text1"/>
          <w:sz w:val="24"/>
          <w:szCs w:val="24"/>
        </w:rPr>
        <w:t xml:space="preserve">etalled. Public </w:t>
      </w:r>
      <w:r w:rsidR="00C5240A">
        <w:rPr>
          <w:rFonts w:ascii="Arial" w:hAnsi="Arial" w:cs="Arial"/>
          <w:i/>
          <w:iCs/>
          <w:color w:val="000000" w:themeColor="text1"/>
          <w:sz w:val="24"/>
          <w:szCs w:val="24"/>
        </w:rPr>
        <w:t>R</w:t>
      </w:r>
      <w:r w:rsidRPr="008853D7">
        <w:rPr>
          <w:rFonts w:ascii="Arial" w:hAnsi="Arial" w:cs="Arial"/>
          <w:i/>
          <w:iCs/>
          <w:color w:val="000000" w:themeColor="text1"/>
          <w:sz w:val="24"/>
          <w:szCs w:val="24"/>
        </w:rPr>
        <w:t xml:space="preserve">oads, Mud. </w:t>
      </w:r>
      <w:r w:rsidRPr="00C5240A">
        <w:rPr>
          <w:rFonts w:ascii="Arial" w:hAnsi="Arial" w:cs="Arial"/>
          <w:i/>
          <w:iCs/>
          <w:color w:val="000000" w:themeColor="text1"/>
          <w:sz w:val="24"/>
          <w:szCs w:val="24"/>
        </w:rPr>
        <w:t>Occupation Roads, Mud. Cart Tracks. Bridle Roads. Footpaths.’</w:t>
      </w:r>
      <w:r w:rsidR="00FE0EAF" w:rsidRPr="00C5240A">
        <w:rPr>
          <w:rFonts w:ascii="Arial" w:hAnsi="Arial" w:cs="Arial"/>
          <w:i/>
          <w:iCs/>
          <w:color w:val="000000" w:themeColor="text1"/>
          <w:sz w:val="24"/>
          <w:szCs w:val="24"/>
        </w:rPr>
        <w:t xml:space="preserve"> </w:t>
      </w:r>
      <w:r w:rsidR="00FE0EAF" w:rsidRPr="00C5240A">
        <w:rPr>
          <w:rFonts w:ascii="Arial" w:hAnsi="Arial" w:cs="Arial"/>
          <w:color w:val="000000" w:themeColor="text1"/>
          <w:sz w:val="24"/>
          <w:szCs w:val="24"/>
        </w:rPr>
        <w:t xml:space="preserve">It stated that </w:t>
      </w:r>
      <w:r w:rsidR="00FE0EAF" w:rsidRPr="00C5240A">
        <w:rPr>
          <w:rFonts w:ascii="Arial" w:hAnsi="Arial" w:cs="Arial"/>
          <w:i/>
          <w:iCs/>
          <w:color w:val="000000" w:themeColor="text1"/>
          <w:sz w:val="24"/>
          <w:szCs w:val="24"/>
        </w:rPr>
        <w:t>‘no road should be shown as second class unle</w:t>
      </w:r>
      <w:r w:rsidR="007740EE" w:rsidRPr="00C5240A">
        <w:rPr>
          <w:rFonts w:ascii="Arial" w:hAnsi="Arial" w:cs="Arial"/>
          <w:i/>
          <w:iCs/>
          <w:color w:val="000000" w:themeColor="text1"/>
          <w:sz w:val="24"/>
          <w:szCs w:val="24"/>
        </w:rPr>
        <w:t>ss throughout the part shown it is fit for fast wheeled traffic at all seasons</w:t>
      </w:r>
      <w:r w:rsidR="0090697A" w:rsidRPr="00C5240A">
        <w:rPr>
          <w:rFonts w:ascii="Arial" w:hAnsi="Arial" w:cs="Arial"/>
          <w:i/>
          <w:iCs/>
          <w:color w:val="000000" w:themeColor="text1"/>
          <w:sz w:val="24"/>
          <w:szCs w:val="24"/>
        </w:rPr>
        <w:t xml:space="preserve">. </w:t>
      </w:r>
    </w:p>
    <w:p w14:paraId="20BAEE32" w14:textId="7E68795D" w:rsidR="00827F10" w:rsidRPr="00C5240A" w:rsidRDefault="00827F10" w:rsidP="00642730">
      <w:pPr>
        <w:pStyle w:val="Style1"/>
        <w:keepNext/>
        <w:numPr>
          <w:ilvl w:val="0"/>
          <w:numId w:val="0"/>
        </w:numPr>
        <w:rPr>
          <w:rFonts w:ascii="Arial" w:hAnsi="Arial" w:cs="Arial"/>
          <w:i/>
          <w:iCs/>
          <w:color w:val="000000" w:themeColor="text1"/>
          <w:sz w:val="24"/>
          <w:szCs w:val="24"/>
        </w:rPr>
      </w:pPr>
      <w:r w:rsidRPr="00C5240A">
        <w:rPr>
          <w:rFonts w:ascii="Arial" w:hAnsi="Arial" w:cs="Arial"/>
          <w:i/>
          <w:iCs/>
          <w:color w:val="000000" w:themeColor="text1"/>
          <w:sz w:val="24"/>
          <w:szCs w:val="24"/>
        </w:rPr>
        <w:t>Commercial Maps</w:t>
      </w:r>
    </w:p>
    <w:p w14:paraId="6F0AEB64" w14:textId="4CF5FEDA" w:rsidR="009B3450" w:rsidRPr="009C0A82" w:rsidRDefault="007B2833" w:rsidP="00E04C4A">
      <w:pPr>
        <w:pStyle w:val="Style1"/>
        <w:rPr>
          <w:rFonts w:ascii="Arial" w:hAnsi="Arial" w:cs="Arial"/>
          <w:color w:val="EE0000"/>
          <w:sz w:val="24"/>
          <w:szCs w:val="24"/>
        </w:rPr>
      </w:pPr>
      <w:r>
        <w:rPr>
          <w:rFonts w:ascii="Arial" w:hAnsi="Arial" w:cs="Arial"/>
          <w:color w:val="000000" w:themeColor="text1"/>
          <w:sz w:val="24"/>
          <w:szCs w:val="24"/>
        </w:rPr>
        <w:t>The Order route is shown as a through route between the</w:t>
      </w:r>
      <w:r w:rsidRPr="00BD7093">
        <w:rPr>
          <w:rFonts w:ascii="Arial" w:hAnsi="Arial" w:cs="Arial"/>
          <w:color w:val="000000" w:themeColor="text1"/>
          <w:sz w:val="24"/>
          <w:szCs w:val="24"/>
        </w:rPr>
        <w:t xml:space="preserve"> Turnpike Road at Clapham to Hellith Bridge</w:t>
      </w:r>
      <w:r>
        <w:rPr>
          <w:rFonts w:ascii="Arial" w:hAnsi="Arial" w:cs="Arial"/>
          <w:color w:val="000000" w:themeColor="text1"/>
          <w:sz w:val="24"/>
          <w:szCs w:val="24"/>
        </w:rPr>
        <w:t xml:space="preserve"> on </w:t>
      </w:r>
      <w:r w:rsidR="00BC18FC" w:rsidRPr="00BD7093">
        <w:rPr>
          <w:rFonts w:ascii="Arial" w:hAnsi="Arial" w:cs="Arial"/>
          <w:color w:val="000000" w:themeColor="text1"/>
          <w:sz w:val="24"/>
          <w:szCs w:val="24"/>
        </w:rPr>
        <w:t>Cary’s</w:t>
      </w:r>
      <w:r w:rsidR="00867F5A" w:rsidRPr="00BD7093">
        <w:rPr>
          <w:rFonts w:ascii="Arial" w:hAnsi="Arial" w:cs="Arial"/>
          <w:color w:val="000000" w:themeColor="text1"/>
          <w:sz w:val="24"/>
          <w:szCs w:val="24"/>
        </w:rPr>
        <w:t xml:space="preserve"> 1794</w:t>
      </w:r>
      <w:r w:rsidR="00BC18FC" w:rsidRPr="00BD7093">
        <w:rPr>
          <w:rFonts w:ascii="Arial" w:hAnsi="Arial" w:cs="Arial"/>
          <w:color w:val="000000" w:themeColor="text1"/>
          <w:sz w:val="24"/>
          <w:szCs w:val="24"/>
        </w:rPr>
        <w:t xml:space="preserve"> </w:t>
      </w:r>
      <w:r w:rsidR="00867F5A" w:rsidRPr="00BD7093">
        <w:rPr>
          <w:rFonts w:ascii="Arial" w:hAnsi="Arial" w:cs="Arial"/>
          <w:color w:val="000000" w:themeColor="text1"/>
          <w:sz w:val="24"/>
          <w:szCs w:val="24"/>
        </w:rPr>
        <w:t xml:space="preserve">map of Yorkshire </w:t>
      </w:r>
      <w:r w:rsidR="00BF4845">
        <w:rPr>
          <w:rFonts w:ascii="Arial" w:hAnsi="Arial" w:cs="Arial"/>
          <w:color w:val="000000" w:themeColor="text1"/>
          <w:sz w:val="24"/>
          <w:szCs w:val="24"/>
        </w:rPr>
        <w:t>which the key indicates is a</w:t>
      </w:r>
      <w:r w:rsidR="00A21184">
        <w:rPr>
          <w:rFonts w:ascii="Arial" w:hAnsi="Arial" w:cs="Arial"/>
          <w:color w:val="000000" w:themeColor="text1"/>
          <w:sz w:val="24"/>
          <w:szCs w:val="24"/>
        </w:rPr>
        <w:t xml:space="preserve"> </w:t>
      </w:r>
      <w:r w:rsidR="00A21184" w:rsidRPr="00BD7093">
        <w:rPr>
          <w:rFonts w:ascii="Arial" w:hAnsi="Arial" w:cs="Arial"/>
          <w:i/>
          <w:iCs/>
          <w:color w:val="000000" w:themeColor="text1"/>
          <w:sz w:val="24"/>
          <w:szCs w:val="24"/>
        </w:rPr>
        <w:t>‘Bye Road’</w:t>
      </w:r>
      <w:r w:rsidR="00277050" w:rsidRPr="00BD7093">
        <w:rPr>
          <w:rFonts w:ascii="Arial" w:hAnsi="Arial" w:cs="Arial"/>
          <w:color w:val="000000" w:themeColor="text1"/>
          <w:sz w:val="24"/>
          <w:szCs w:val="24"/>
        </w:rPr>
        <w:t>.</w:t>
      </w:r>
      <w:r w:rsidR="0020233A" w:rsidRPr="00BD7093">
        <w:rPr>
          <w:rFonts w:ascii="Arial" w:hAnsi="Arial" w:cs="Arial"/>
          <w:color w:val="000000" w:themeColor="text1"/>
          <w:sz w:val="24"/>
          <w:szCs w:val="24"/>
        </w:rPr>
        <w:t xml:space="preserve"> It is shown in the same way in an atlas by Cary with the same date.</w:t>
      </w:r>
      <w:r w:rsidR="00277050" w:rsidRPr="00BD7093">
        <w:rPr>
          <w:rFonts w:ascii="Arial" w:hAnsi="Arial" w:cs="Arial"/>
          <w:color w:val="EE0000"/>
          <w:sz w:val="24"/>
          <w:szCs w:val="24"/>
        </w:rPr>
        <w:t xml:space="preserve"> </w:t>
      </w:r>
      <w:r w:rsidR="00652D7F" w:rsidRPr="00134C84">
        <w:rPr>
          <w:rFonts w:ascii="Arial" w:hAnsi="Arial" w:cs="Arial"/>
          <w:color w:val="000000" w:themeColor="text1"/>
          <w:sz w:val="24"/>
          <w:szCs w:val="24"/>
        </w:rPr>
        <w:t xml:space="preserve">Cary’s 1808 map </w:t>
      </w:r>
      <w:r w:rsidR="00A814D5" w:rsidRPr="00134C84">
        <w:rPr>
          <w:rFonts w:ascii="Arial" w:hAnsi="Arial" w:cs="Arial"/>
          <w:color w:val="000000" w:themeColor="text1"/>
          <w:sz w:val="24"/>
          <w:szCs w:val="24"/>
        </w:rPr>
        <w:t xml:space="preserve">from an atlas of England </w:t>
      </w:r>
      <w:r w:rsidR="006B4151" w:rsidRPr="00134C84">
        <w:rPr>
          <w:rFonts w:ascii="Arial" w:hAnsi="Arial" w:cs="Arial"/>
          <w:color w:val="000000" w:themeColor="text1"/>
          <w:sz w:val="24"/>
          <w:szCs w:val="24"/>
        </w:rPr>
        <w:t xml:space="preserve">also </w:t>
      </w:r>
      <w:r w:rsidR="00A814D5" w:rsidRPr="00134C84">
        <w:rPr>
          <w:rFonts w:ascii="Arial" w:hAnsi="Arial" w:cs="Arial"/>
          <w:color w:val="000000" w:themeColor="text1"/>
          <w:sz w:val="24"/>
          <w:szCs w:val="24"/>
        </w:rPr>
        <w:t>shows the Order route as a through route from Clapham to</w:t>
      </w:r>
      <w:r w:rsidR="006B4151" w:rsidRPr="00134C84">
        <w:rPr>
          <w:rFonts w:ascii="Arial" w:hAnsi="Arial" w:cs="Arial"/>
          <w:color w:val="000000" w:themeColor="text1"/>
          <w:sz w:val="24"/>
          <w:szCs w:val="24"/>
        </w:rPr>
        <w:t xml:space="preserve"> Hellith Bridge </w:t>
      </w:r>
      <w:r w:rsidR="00AD0E4F" w:rsidRPr="00134C84">
        <w:rPr>
          <w:rFonts w:ascii="Arial" w:hAnsi="Arial" w:cs="Arial"/>
          <w:color w:val="000000" w:themeColor="text1"/>
          <w:sz w:val="24"/>
          <w:szCs w:val="24"/>
        </w:rPr>
        <w:t xml:space="preserve">as does his </w:t>
      </w:r>
      <w:r w:rsidR="00BB7863" w:rsidRPr="00134C84">
        <w:rPr>
          <w:rFonts w:ascii="Arial" w:hAnsi="Arial" w:cs="Arial"/>
          <w:color w:val="000000" w:themeColor="text1"/>
          <w:sz w:val="24"/>
          <w:szCs w:val="24"/>
        </w:rPr>
        <w:t>1825</w:t>
      </w:r>
      <w:r w:rsidR="00AD0E4F" w:rsidRPr="00134C84">
        <w:rPr>
          <w:rFonts w:ascii="Arial" w:hAnsi="Arial" w:cs="Arial"/>
          <w:color w:val="000000" w:themeColor="text1"/>
          <w:sz w:val="24"/>
          <w:szCs w:val="24"/>
        </w:rPr>
        <w:t xml:space="preserve"> map of Yorkshire</w:t>
      </w:r>
      <w:r w:rsidR="00C60969" w:rsidRPr="00134C84">
        <w:rPr>
          <w:rFonts w:ascii="Arial" w:hAnsi="Arial" w:cs="Arial"/>
          <w:color w:val="000000" w:themeColor="text1"/>
          <w:sz w:val="24"/>
          <w:szCs w:val="24"/>
        </w:rPr>
        <w:t>.</w:t>
      </w:r>
      <w:r w:rsidR="002C388C" w:rsidRPr="00134C84">
        <w:rPr>
          <w:rFonts w:ascii="Arial" w:hAnsi="Arial" w:cs="Arial"/>
          <w:color w:val="000000" w:themeColor="text1"/>
          <w:sz w:val="24"/>
          <w:szCs w:val="24"/>
        </w:rPr>
        <w:t xml:space="preserve"> There is no key for the 1808 </w:t>
      </w:r>
      <w:r w:rsidR="001A1E7A" w:rsidRPr="00134C84">
        <w:rPr>
          <w:rFonts w:ascii="Arial" w:hAnsi="Arial" w:cs="Arial"/>
          <w:color w:val="000000" w:themeColor="text1"/>
          <w:sz w:val="24"/>
          <w:szCs w:val="24"/>
        </w:rPr>
        <w:t>edition,</w:t>
      </w:r>
      <w:r w:rsidR="002C388C" w:rsidRPr="00134C84">
        <w:rPr>
          <w:rFonts w:ascii="Arial" w:hAnsi="Arial" w:cs="Arial"/>
          <w:color w:val="000000" w:themeColor="text1"/>
          <w:sz w:val="24"/>
          <w:szCs w:val="24"/>
        </w:rPr>
        <w:t xml:space="preserve"> but the title states i</w:t>
      </w:r>
      <w:r w:rsidR="0092129B" w:rsidRPr="00134C84">
        <w:rPr>
          <w:rFonts w:ascii="Arial" w:hAnsi="Arial" w:cs="Arial"/>
          <w:color w:val="000000" w:themeColor="text1"/>
          <w:sz w:val="24"/>
          <w:szCs w:val="24"/>
        </w:rPr>
        <w:t>t</w:t>
      </w:r>
      <w:r w:rsidR="002C388C" w:rsidRPr="00134C84">
        <w:rPr>
          <w:rFonts w:ascii="Arial" w:hAnsi="Arial" w:cs="Arial"/>
          <w:color w:val="000000" w:themeColor="text1"/>
          <w:sz w:val="24"/>
          <w:szCs w:val="24"/>
        </w:rPr>
        <w:t xml:space="preserve"> shows</w:t>
      </w:r>
      <w:r w:rsidR="009B123F" w:rsidRPr="00134C84">
        <w:rPr>
          <w:rFonts w:ascii="Arial" w:hAnsi="Arial" w:cs="Arial"/>
          <w:color w:val="000000" w:themeColor="text1"/>
          <w:sz w:val="24"/>
          <w:szCs w:val="24"/>
        </w:rPr>
        <w:t xml:space="preserve"> </w:t>
      </w:r>
      <w:r w:rsidR="004E472C" w:rsidRPr="00134C84">
        <w:rPr>
          <w:rFonts w:ascii="Arial" w:hAnsi="Arial" w:cs="Arial"/>
          <w:i/>
          <w:iCs/>
          <w:color w:val="000000" w:themeColor="text1"/>
          <w:sz w:val="24"/>
          <w:szCs w:val="24"/>
        </w:rPr>
        <w:t>‘roads, river</w:t>
      </w:r>
      <w:r w:rsidR="00134C84">
        <w:rPr>
          <w:rFonts w:ascii="Arial" w:hAnsi="Arial" w:cs="Arial"/>
          <w:i/>
          <w:iCs/>
          <w:color w:val="000000" w:themeColor="text1"/>
          <w:sz w:val="24"/>
          <w:szCs w:val="24"/>
        </w:rPr>
        <w:t>s</w:t>
      </w:r>
      <w:r w:rsidR="00825714" w:rsidRPr="00134C84">
        <w:rPr>
          <w:rFonts w:ascii="Arial" w:hAnsi="Arial" w:cs="Arial"/>
          <w:i/>
          <w:iCs/>
          <w:color w:val="000000" w:themeColor="text1"/>
          <w:sz w:val="24"/>
          <w:szCs w:val="24"/>
        </w:rPr>
        <w:t>, parks &amp;c’</w:t>
      </w:r>
      <w:r w:rsidR="00825714" w:rsidRPr="00134C84">
        <w:rPr>
          <w:rFonts w:ascii="Arial" w:hAnsi="Arial" w:cs="Arial"/>
          <w:color w:val="000000" w:themeColor="text1"/>
          <w:sz w:val="24"/>
          <w:szCs w:val="24"/>
        </w:rPr>
        <w:t>.</w:t>
      </w:r>
      <w:r w:rsidR="00C60969" w:rsidRPr="00134C84">
        <w:rPr>
          <w:rFonts w:ascii="Arial" w:hAnsi="Arial" w:cs="Arial"/>
          <w:color w:val="000000" w:themeColor="text1"/>
          <w:sz w:val="24"/>
          <w:szCs w:val="24"/>
        </w:rPr>
        <w:t xml:space="preserve"> </w:t>
      </w:r>
      <w:r w:rsidR="00C60969" w:rsidRPr="009C0A82">
        <w:rPr>
          <w:rFonts w:ascii="Arial" w:hAnsi="Arial" w:cs="Arial"/>
          <w:color w:val="000000" w:themeColor="text1"/>
          <w:sz w:val="24"/>
          <w:szCs w:val="24"/>
        </w:rPr>
        <w:t xml:space="preserve">The key for the 1925 edition indicates it is a </w:t>
      </w:r>
      <w:r w:rsidR="00C60969" w:rsidRPr="009C0A82">
        <w:rPr>
          <w:rFonts w:ascii="Arial" w:hAnsi="Arial" w:cs="Arial"/>
          <w:i/>
          <w:iCs/>
          <w:color w:val="000000" w:themeColor="text1"/>
          <w:sz w:val="24"/>
          <w:szCs w:val="24"/>
        </w:rPr>
        <w:t>‘Parochial Road</w:t>
      </w:r>
      <w:r w:rsidR="00BE2FF4" w:rsidRPr="009C0A82">
        <w:rPr>
          <w:rFonts w:ascii="Arial" w:hAnsi="Arial" w:cs="Arial"/>
          <w:i/>
          <w:iCs/>
          <w:color w:val="000000" w:themeColor="text1"/>
          <w:sz w:val="24"/>
          <w:szCs w:val="24"/>
        </w:rPr>
        <w:t xml:space="preserve">’ </w:t>
      </w:r>
      <w:r w:rsidR="00BE2FF4" w:rsidRPr="009C0A82">
        <w:rPr>
          <w:rFonts w:ascii="Arial" w:hAnsi="Arial" w:cs="Arial"/>
          <w:color w:val="000000" w:themeColor="text1"/>
          <w:sz w:val="24"/>
          <w:szCs w:val="24"/>
        </w:rPr>
        <w:t xml:space="preserve">and the map also shows </w:t>
      </w:r>
      <w:r w:rsidR="00BE2FF4" w:rsidRPr="009C0A82">
        <w:rPr>
          <w:rFonts w:ascii="Arial" w:hAnsi="Arial" w:cs="Arial"/>
          <w:i/>
          <w:iCs/>
          <w:color w:val="000000" w:themeColor="text1"/>
          <w:sz w:val="24"/>
          <w:szCs w:val="24"/>
        </w:rPr>
        <w:t>‘Carriage Roads which are Parochial Roads’</w:t>
      </w:r>
      <w:r w:rsidR="00BE2FF4" w:rsidRPr="009C0A82">
        <w:rPr>
          <w:rFonts w:ascii="Arial" w:hAnsi="Arial" w:cs="Arial"/>
          <w:color w:val="000000" w:themeColor="text1"/>
          <w:sz w:val="24"/>
          <w:szCs w:val="24"/>
        </w:rPr>
        <w:t>.</w:t>
      </w:r>
      <w:r w:rsidR="00A814D5" w:rsidRPr="009C0A82">
        <w:rPr>
          <w:rFonts w:ascii="Arial" w:hAnsi="Arial" w:cs="Arial"/>
          <w:color w:val="000000" w:themeColor="text1"/>
          <w:sz w:val="24"/>
          <w:szCs w:val="24"/>
        </w:rPr>
        <w:t xml:space="preserve"> </w:t>
      </w:r>
    </w:p>
    <w:p w14:paraId="6856314B" w14:textId="7297B83E" w:rsidR="00F25552" w:rsidRPr="003431A2" w:rsidRDefault="00F25552" w:rsidP="009C243B">
      <w:pPr>
        <w:pStyle w:val="Style1"/>
        <w:rPr>
          <w:rFonts w:ascii="Arial" w:hAnsi="Arial" w:cs="Arial"/>
          <w:color w:val="EE0000"/>
          <w:sz w:val="24"/>
          <w:szCs w:val="24"/>
        </w:rPr>
      </w:pPr>
      <w:r w:rsidRPr="009C0A82">
        <w:rPr>
          <w:rFonts w:ascii="Arial" w:hAnsi="Arial" w:cs="Arial"/>
          <w:color w:val="000000" w:themeColor="text1"/>
          <w:sz w:val="24"/>
          <w:szCs w:val="24"/>
        </w:rPr>
        <w:lastRenderedPageBreak/>
        <w:t>Tuke’s</w:t>
      </w:r>
      <w:r w:rsidR="005611A2" w:rsidRPr="009C0A82">
        <w:rPr>
          <w:rFonts w:ascii="Arial" w:hAnsi="Arial" w:cs="Arial"/>
          <w:color w:val="000000" w:themeColor="text1"/>
          <w:sz w:val="24"/>
          <w:szCs w:val="24"/>
        </w:rPr>
        <w:t xml:space="preserve"> </w:t>
      </w:r>
      <w:r w:rsidR="003B0F37" w:rsidRPr="009C0A82">
        <w:rPr>
          <w:rFonts w:ascii="Arial" w:hAnsi="Arial" w:cs="Arial"/>
          <w:color w:val="000000" w:themeColor="text1"/>
          <w:sz w:val="24"/>
          <w:szCs w:val="24"/>
        </w:rPr>
        <w:t xml:space="preserve">1787 and </w:t>
      </w:r>
      <w:r w:rsidR="005611A2" w:rsidRPr="009C0A82">
        <w:rPr>
          <w:rFonts w:ascii="Arial" w:hAnsi="Arial" w:cs="Arial"/>
          <w:color w:val="000000" w:themeColor="text1"/>
          <w:sz w:val="24"/>
          <w:szCs w:val="24"/>
        </w:rPr>
        <w:t>1816</w:t>
      </w:r>
      <w:r w:rsidRPr="009C0A82">
        <w:rPr>
          <w:rFonts w:ascii="Arial" w:hAnsi="Arial" w:cs="Arial"/>
          <w:color w:val="000000" w:themeColor="text1"/>
          <w:sz w:val="24"/>
          <w:szCs w:val="24"/>
        </w:rPr>
        <w:t xml:space="preserve"> map of Yorkshire</w:t>
      </w:r>
      <w:r w:rsidR="005611A2" w:rsidRPr="009C0A82">
        <w:rPr>
          <w:rFonts w:ascii="Arial" w:hAnsi="Arial" w:cs="Arial"/>
          <w:color w:val="000000" w:themeColor="text1"/>
          <w:sz w:val="24"/>
          <w:szCs w:val="24"/>
        </w:rPr>
        <w:t xml:space="preserve"> shows the Order route as mostly </w:t>
      </w:r>
      <w:r w:rsidR="005611A2" w:rsidRPr="009C0A82">
        <w:rPr>
          <w:rFonts w:ascii="Arial" w:hAnsi="Arial" w:cs="Arial"/>
          <w:i/>
          <w:iCs/>
          <w:color w:val="000000" w:themeColor="text1"/>
          <w:sz w:val="24"/>
          <w:szCs w:val="24"/>
        </w:rPr>
        <w:t>‘unenclosed road’</w:t>
      </w:r>
      <w:r w:rsidR="005611A2" w:rsidRPr="009C0A82">
        <w:rPr>
          <w:rFonts w:ascii="Arial" w:hAnsi="Arial" w:cs="Arial"/>
          <w:color w:val="000000" w:themeColor="text1"/>
          <w:sz w:val="24"/>
          <w:szCs w:val="24"/>
        </w:rPr>
        <w:t xml:space="preserve"> with section H to K being </w:t>
      </w:r>
      <w:r w:rsidR="009C0A82">
        <w:rPr>
          <w:rFonts w:ascii="Arial" w:hAnsi="Arial" w:cs="Arial"/>
          <w:color w:val="000000" w:themeColor="text1"/>
          <w:sz w:val="24"/>
          <w:szCs w:val="24"/>
        </w:rPr>
        <w:t xml:space="preserve">an </w:t>
      </w:r>
      <w:r w:rsidR="00570539" w:rsidRPr="009C0A82">
        <w:rPr>
          <w:rFonts w:ascii="Arial" w:hAnsi="Arial" w:cs="Arial"/>
          <w:i/>
          <w:iCs/>
          <w:color w:val="000000" w:themeColor="text1"/>
          <w:sz w:val="24"/>
          <w:szCs w:val="24"/>
        </w:rPr>
        <w:t>‘enclosed road’</w:t>
      </w:r>
      <w:r w:rsidR="00570539" w:rsidRPr="009C0A82">
        <w:rPr>
          <w:rFonts w:ascii="Arial" w:hAnsi="Arial" w:cs="Arial"/>
          <w:color w:val="000000" w:themeColor="text1"/>
          <w:sz w:val="24"/>
          <w:szCs w:val="24"/>
        </w:rPr>
        <w:t>.</w:t>
      </w:r>
      <w:r w:rsidR="00744382" w:rsidRPr="009C0A82">
        <w:rPr>
          <w:rFonts w:ascii="Arial" w:hAnsi="Arial" w:cs="Arial"/>
          <w:color w:val="000000" w:themeColor="text1"/>
          <w:sz w:val="24"/>
          <w:szCs w:val="24"/>
        </w:rPr>
        <w:t xml:space="preserve"> </w:t>
      </w:r>
      <w:r w:rsidR="00570539" w:rsidRPr="003431A2">
        <w:rPr>
          <w:rFonts w:ascii="Arial" w:hAnsi="Arial" w:cs="Arial"/>
          <w:color w:val="000000" w:themeColor="text1"/>
          <w:sz w:val="24"/>
          <w:szCs w:val="24"/>
        </w:rPr>
        <w:t xml:space="preserve">Long Lane is </w:t>
      </w:r>
      <w:r w:rsidR="00D12E39" w:rsidRPr="003431A2">
        <w:rPr>
          <w:rFonts w:ascii="Arial" w:hAnsi="Arial" w:cs="Arial"/>
          <w:color w:val="000000" w:themeColor="text1"/>
          <w:sz w:val="24"/>
          <w:szCs w:val="24"/>
        </w:rPr>
        <w:t xml:space="preserve">also </w:t>
      </w:r>
      <w:r w:rsidR="00570539" w:rsidRPr="003431A2">
        <w:rPr>
          <w:rFonts w:ascii="Arial" w:hAnsi="Arial" w:cs="Arial"/>
          <w:color w:val="000000" w:themeColor="text1"/>
          <w:sz w:val="24"/>
          <w:szCs w:val="24"/>
        </w:rPr>
        <w:t>shown as an unclosed roa</w:t>
      </w:r>
      <w:r w:rsidR="00025CFE" w:rsidRPr="003431A2">
        <w:rPr>
          <w:rFonts w:ascii="Arial" w:hAnsi="Arial" w:cs="Arial"/>
          <w:color w:val="000000" w:themeColor="text1"/>
          <w:sz w:val="24"/>
          <w:szCs w:val="24"/>
        </w:rPr>
        <w:t>d</w:t>
      </w:r>
      <w:r w:rsidR="0090697A" w:rsidRPr="003431A2">
        <w:rPr>
          <w:rFonts w:ascii="Arial" w:hAnsi="Arial" w:cs="Arial"/>
          <w:color w:val="000000" w:themeColor="text1"/>
          <w:sz w:val="24"/>
          <w:szCs w:val="24"/>
        </w:rPr>
        <w:t xml:space="preserve">. </w:t>
      </w:r>
    </w:p>
    <w:p w14:paraId="04FEC48E" w14:textId="064E3B90" w:rsidR="0067091B" w:rsidRPr="00ED34D6" w:rsidRDefault="008053B4" w:rsidP="00ED34D6">
      <w:pPr>
        <w:pStyle w:val="Style1"/>
        <w:rPr>
          <w:rFonts w:ascii="Arial" w:hAnsi="Arial" w:cs="Arial"/>
          <w:color w:val="1D1B11" w:themeColor="background2" w:themeShade="1A"/>
          <w:sz w:val="24"/>
          <w:szCs w:val="24"/>
        </w:rPr>
      </w:pPr>
      <w:r w:rsidRPr="00A26C31">
        <w:rPr>
          <w:rFonts w:ascii="Arial" w:hAnsi="Arial" w:cs="Arial"/>
          <w:color w:val="000000" w:themeColor="text1"/>
          <w:sz w:val="24"/>
          <w:szCs w:val="24"/>
        </w:rPr>
        <w:t xml:space="preserve">Laurie and Whittle’s 1806 new map of the County of York </w:t>
      </w:r>
      <w:r w:rsidRPr="00A26C31">
        <w:rPr>
          <w:rFonts w:ascii="Arial" w:hAnsi="Arial" w:cs="Arial"/>
          <w:i/>
          <w:iCs/>
          <w:color w:val="000000" w:themeColor="text1"/>
          <w:sz w:val="24"/>
          <w:szCs w:val="24"/>
        </w:rPr>
        <w:t>‘Exhibiting the whole of the MAIL DIRECT &amp; principal CROSS ROADS, Navigable Canals, River &amp;c &amp;c.</w:t>
      </w:r>
      <w:r w:rsidRPr="00A26C31">
        <w:rPr>
          <w:rFonts w:ascii="Arial" w:hAnsi="Arial" w:cs="Arial"/>
          <w:color w:val="000000" w:themeColor="text1"/>
          <w:sz w:val="24"/>
          <w:szCs w:val="24"/>
        </w:rPr>
        <w:t xml:space="preserve"> shows the Order route a</w:t>
      </w:r>
      <w:r w:rsidR="003431A2" w:rsidRPr="00A26C31">
        <w:rPr>
          <w:rFonts w:ascii="Arial" w:hAnsi="Arial" w:cs="Arial"/>
          <w:color w:val="000000" w:themeColor="text1"/>
          <w:sz w:val="24"/>
          <w:szCs w:val="24"/>
        </w:rPr>
        <w:t>s</w:t>
      </w:r>
      <w:r w:rsidRPr="00A26C31">
        <w:rPr>
          <w:rFonts w:ascii="Arial" w:hAnsi="Arial" w:cs="Arial"/>
          <w:color w:val="000000" w:themeColor="text1"/>
          <w:sz w:val="24"/>
          <w:szCs w:val="24"/>
        </w:rPr>
        <w:t xml:space="preserve"> part of a longer </w:t>
      </w:r>
      <w:r w:rsidRPr="00A26C31">
        <w:rPr>
          <w:rFonts w:ascii="Arial" w:hAnsi="Arial" w:cs="Arial"/>
          <w:i/>
          <w:iCs/>
          <w:color w:val="000000" w:themeColor="text1"/>
          <w:sz w:val="24"/>
          <w:szCs w:val="24"/>
        </w:rPr>
        <w:t>‘cross road’</w:t>
      </w:r>
      <w:r w:rsidR="00E730C1" w:rsidRPr="00A26C31">
        <w:rPr>
          <w:rFonts w:ascii="Arial" w:hAnsi="Arial" w:cs="Arial"/>
          <w:color w:val="000000" w:themeColor="text1"/>
          <w:sz w:val="24"/>
          <w:szCs w:val="24"/>
        </w:rPr>
        <w:t xml:space="preserve"> as does</w:t>
      </w:r>
      <w:r w:rsidRPr="00A26C31">
        <w:rPr>
          <w:rFonts w:ascii="Arial" w:hAnsi="Arial" w:cs="Arial"/>
          <w:color w:val="000000" w:themeColor="text1"/>
          <w:sz w:val="24"/>
          <w:szCs w:val="24"/>
        </w:rPr>
        <w:t xml:space="preserve"> Smith’s 1806 map of England and Wales</w:t>
      </w:r>
      <w:r w:rsidR="00E730C1" w:rsidRPr="00A26C31">
        <w:rPr>
          <w:rFonts w:ascii="Arial" w:hAnsi="Arial" w:cs="Arial"/>
          <w:color w:val="000000" w:themeColor="text1"/>
          <w:sz w:val="24"/>
          <w:szCs w:val="24"/>
        </w:rPr>
        <w:t>. Smith’s map</w:t>
      </w:r>
      <w:r w:rsidRPr="00A26C31">
        <w:rPr>
          <w:rFonts w:ascii="Arial" w:hAnsi="Arial" w:cs="Arial"/>
          <w:color w:val="000000" w:themeColor="text1"/>
          <w:sz w:val="24"/>
          <w:szCs w:val="24"/>
        </w:rPr>
        <w:t xml:space="preserve"> show</w:t>
      </w:r>
      <w:r w:rsidR="002B417C" w:rsidRPr="00A26C31">
        <w:rPr>
          <w:rFonts w:ascii="Arial" w:hAnsi="Arial" w:cs="Arial"/>
          <w:color w:val="000000" w:themeColor="text1"/>
          <w:sz w:val="24"/>
          <w:szCs w:val="24"/>
        </w:rPr>
        <w:t>s</w:t>
      </w:r>
      <w:r w:rsidRPr="00A26C31">
        <w:rPr>
          <w:rFonts w:ascii="Arial" w:hAnsi="Arial" w:cs="Arial"/>
          <w:color w:val="000000" w:themeColor="text1"/>
          <w:sz w:val="24"/>
          <w:szCs w:val="24"/>
        </w:rPr>
        <w:t xml:space="preserve"> </w:t>
      </w:r>
      <w:r w:rsidRPr="00A26C31">
        <w:rPr>
          <w:rFonts w:ascii="Arial" w:hAnsi="Arial" w:cs="Arial"/>
          <w:i/>
          <w:iCs/>
          <w:color w:val="000000" w:themeColor="text1"/>
          <w:sz w:val="24"/>
          <w:szCs w:val="24"/>
        </w:rPr>
        <w:t>‘TURNPIKE and principal CROSS ROADS’</w:t>
      </w:r>
      <w:r w:rsidRPr="00A26C31">
        <w:rPr>
          <w:rFonts w:ascii="Arial" w:hAnsi="Arial" w:cs="Arial"/>
          <w:color w:val="000000" w:themeColor="text1"/>
          <w:sz w:val="24"/>
          <w:szCs w:val="24"/>
        </w:rPr>
        <w:t xml:space="preserve">. </w:t>
      </w:r>
      <w:r w:rsidR="004B47B0" w:rsidRPr="00ED34D6">
        <w:rPr>
          <w:rFonts w:ascii="Arial" w:hAnsi="Arial" w:cs="Arial"/>
          <w:color w:val="000000" w:themeColor="text1"/>
          <w:sz w:val="24"/>
          <w:szCs w:val="24"/>
        </w:rPr>
        <w:t xml:space="preserve">Greenwood’s 1817 </w:t>
      </w:r>
      <w:r w:rsidR="00F160E7" w:rsidRPr="00ED34D6">
        <w:rPr>
          <w:rFonts w:ascii="Arial" w:hAnsi="Arial" w:cs="Arial"/>
          <w:color w:val="000000" w:themeColor="text1"/>
          <w:sz w:val="24"/>
          <w:szCs w:val="24"/>
        </w:rPr>
        <w:t xml:space="preserve">map of Yorkshire </w:t>
      </w:r>
      <w:r w:rsidR="009810B0" w:rsidRPr="00ED34D6">
        <w:rPr>
          <w:rFonts w:ascii="Arial" w:hAnsi="Arial" w:cs="Arial"/>
          <w:color w:val="000000" w:themeColor="text1"/>
          <w:sz w:val="24"/>
          <w:szCs w:val="24"/>
        </w:rPr>
        <w:t>and 1834 map of the West Riding</w:t>
      </w:r>
      <w:r w:rsidR="007E0F6A" w:rsidRPr="00ED34D6">
        <w:rPr>
          <w:rFonts w:ascii="Arial" w:hAnsi="Arial" w:cs="Arial"/>
          <w:color w:val="000000" w:themeColor="text1"/>
          <w:sz w:val="24"/>
          <w:szCs w:val="24"/>
        </w:rPr>
        <w:t xml:space="preserve">, </w:t>
      </w:r>
      <w:r w:rsidR="007E0F6A" w:rsidRPr="00ED34D6">
        <w:rPr>
          <w:rFonts w:ascii="Arial" w:hAnsi="Arial" w:cs="Arial"/>
          <w:color w:val="1D1B11" w:themeColor="background2" w:themeShade="1A"/>
          <w:sz w:val="24"/>
          <w:szCs w:val="24"/>
        </w:rPr>
        <w:t xml:space="preserve">Baine’s Map of the County of York 1822, </w:t>
      </w:r>
      <w:r w:rsidR="007E0F6A" w:rsidRPr="00ED34D6">
        <w:rPr>
          <w:rFonts w:ascii="Arial" w:hAnsi="Arial" w:cs="Arial"/>
          <w:color w:val="000000" w:themeColor="text1"/>
          <w:sz w:val="24"/>
          <w:szCs w:val="24"/>
        </w:rPr>
        <w:t>Teedale’s 1827 map</w:t>
      </w:r>
      <w:r w:rsidR="007E0F6A" w:rsidRPr="00ED34D6">
        <w:rPr>
          <w:rFonts w:ascii="Arial" w:hAnsi="Arial" w:cs="Arial"/>
          <w:color w:val="1D1B11" w:themeColor="background2" w:themeShade="1A"/>
          <w:sz w:val="24"/>
          <w:szCs w:val="24"/>
        </w:rPr>
        <w:t>,</w:t>
      </w:r>
      <w:r w:rsidR="007E0F6A" w:rsidRPr="00ED34D6">
        <w:rPr>
          <w:rFonts w:ascii="Arial" w:hAnsi="Arial" w:cs="Arial"/>
          <w:i/>
          <w:iCs/>
          <w:color w:val="1D1B11" w:themeColor="background2" w:themeShade="1A"/>
          <w:sz w:val="24"/>
          <w:szCs w:val="24"/>
        </w:rPr>
        <w:t xml:space="preserve"> </w:t>
      </w:r>
      <w:r w:rsidR="007E0F6A" w:rsidRPr="00ED34D6">
        <w:rPr>
          <w:rFonts w:ascii="Arial" w:hAnsi="Arial" w:cs="Arial"/>
          <w:color w:val="1D1B11" w:themeColor="background2" w:themeShade="1A"/>
          <w:sz w:val="24"/>
          <w:szCs w:val="24"/>
        </w:rPr>
        <w:t>Fowler’s 1834 map of Yorkshire, Frank’s map of the West Riding 1838, and</w:t>
      </w:r>
      <w:r w:rsidR="007E0F6A" w:rsidRPr="00ED34D6">
        <w:rPr>
          <w:rFonts w:ascii="Arial" w:hAnsi="Arial" w:cs="Arial"/>
          <w:color w:val="EE0000"/>
          <w:sz w:val="24"/>
          <w:szCs w:val="24"/>
        </w:rPr>
        <w:t xml:space="preserve"> </w:t>
      </w:r>
      <w:r w:rsidR="007E0F6A" w:rsidRPr="00ED34D6">
        <w:rPr>
          <w:rFonts w:ascii="Arial" w:hAnsi="Arial" w:cs="Arial"/>
          <w:color w:val="000000" w:themeColor="text1"/>
          <w:sz w:val="24"/>
          <w:szCs w:val="24"/>
        </w:rPr>
        <w:t>Pigot’s 1840 map of Yorkshire all</w:t>
      </w:r>
      <w:r w:rsidR="009810B0" w:rsidRPr="00ED34D6">
        <w:rPr>
          <w:rFonts w:ascii="Arial" w:hAnsi="Arial" w:cs="Arial"/>
          <w:color w:val="000000" w:themeColor="text1"/>
          <w:sz w:val="24"/>
          <w:szCs w:val="24"/>
        </w:rPr>
        <w:t xml:space="preserve"> </w:t>
      </w:r>
      <w:r w:rsidR="00F160E7" w:rsidRPr="00ED34D6">
        <w:rPr>
          <w:rFonts w:ascii="Arial" w:hAnsi="Arial" w:cs="Arial"/>
          <w:color w:val="000000" w:themeColor="text1"/>
          <w:sz w:val="24"/>
          <w:szCs w:val="24"/>
        </w:rPr>
        <w:t xml:space="preserve">show the Order route as </w:t>
      </w:r>
      <w:r w:rsidR="001B3468" w:rsidRPr="00ED34D6">
        <w:rPr>
          <w:rFonts w:ascii="Arial" w:hAnsi="Arial" w:cs="Arial"/>
          <w:color w:val="000000" w:themeColor="text1"/>
          <w:sz w:val="24"/>
          <w:szCs w:val="24"/>
        </w:rPr>
        <w:t>part of a longer</w:t>
      </w:r>
      <w:r w:rsidR="00F160E7" w:rsidRPr="00ED34D6">
        <w:rPr>
          <w:rFonts w:ascii="Arial" w:hAnsi="Arial" w:cs="Arial"/>
          <w:color w:val="000000" w:themeColor="text1"/>
          <w:sz w:val="24"/>
          <w:szCs w:val="24"/>
        </w:rPr>
        <w:t xml:space="preserve"> </w:t>
      </w:r>
      <w:r w:rsidR="001C057B" w:rsidRPr="00ED34D6">
        <w:rPr>
          <w:rFonts w:ascii="Arial" w:hAnsi="Arial" w:cs="Arial"/>
          <w:i/>
          <w:iCs/>
          <w:color w:val="000000" w:themeColor="text1"/>
          <w:sz w:val="24"/>
          <w:szCs w:val="24"/>
        </w:rPr>
        <w:t>‘</w:t>
      </w:r>
      <w:r w:rsidR="00F160E7" w:rsidRPr="00ED34D6">
        <w:rPr>
          <w:rFonts w:ascii="Arial" w:hAnsi="Arial" w:cs="Arial"/>
          <w:i/>
          <w:iCs/>
          <w:color w:val="000000" w:themeColor="text1"/>
          <w:sz w:val="24"/>
          <w:szCs w:val="24"/>
        </w:rPr>
        <w:t xml:space="preserve">cross road’ </w:t>
      </w:r>
      <w:r w:rsidR="000137E6" w:rsidRPr="00ED34D6">
        <w:rPr>
          <w:rFonts w:ascii="Arial" w:hAnsi="Arial" w:cs="Arial"/>
          <w:color w:val="000000" w:themeColor="text1"/>
          <w:sz w:val="24"/>
          <w:szCs w:val="24"/>
        </w:rPr>
        <w:t>from Clapham</w:t>
      </w:r>
      <w:r w:rsidR="000A5845" w:rsidRPr="00ED34D6">
        <w:rPr>
          <w:rFonts w:ascii="Arial" w:hAnsi="Arial" w:cs="Arial"/>
          <w:color w:val="1D1B11" w:themeColor="background2" w:themeShade="1A"/>
          <w:sz w:val="24"/>
          <w:szCs w:val="24"/>
        </w:rPr>
        <w:t>.</w:t>
      </w:r>
      <w:r w:rsidR="00666AB4" w:rsidRPr="00ED34D6">
        <w:rPr>
          <w:rFonts w:ascii="Arial" w:hAnsi="Arial" w:cs="Arial"/>
          <w:color w:val="EE0000"/>
          <w:sz w:val="24"/>
          <w:szCs w:val="24"/>
        </w:rPr>
        <w:t xml:space="preserve"> </w:t>
      </w:r>
      <w:r w:rsidR="007B38EC" w:rsidRPr="00ED34D6">
        <w:rPr>
          <w:rFonts w:ascii="Arial" w:hAnsi="Arial" w:cs="Arial"/>
          <w:color w:val="000000" w:themeColor="text1"/>
          <w:sz w:val="24"/>
          <w:szCs w:val="24"/>
        </w:rPr>
        <w:t>Collin’s 1840 map</w:t>
      </w:r>
      <w:r w:rsidR="00D579BC" w:rsidRPr="00ED34D6">
        <w:rPr>
          <w:rFonts w:ascii="Arial" w:hAnsi="Arial" w:cs="Arial"/>
          <w:color w:val="000000" w:themeColor="text1"/>
          <w:sz w:val="24"/>
          <w:szCs w:val="24"/>
        </w:rPr>
        <w:t xml:space="preserve"> </w:t>
      </w:r>
      <w:r w:rsidR="007E0F6A" w:rsidRPr="00ED34D6">
        <w:rPr>
          <w:rFonts w:ascii="Arial" w:hAnsi="Arial" w:cs="Arial"/>
          <w:color w:val="000000" w:themeColor="text1"/>
          <w:sz w:val="24"/>
          <w:szCs w:val="24"/>
        </w:rPr>
        <w:t xml:space="preserve">shows the Order route </w:t>
      </w:r>
      <w:r w:rsidR="00D579BC" w:rsidRPr="00ED34D6">
        <w:rPr>
          <w:rFonts w:ascii="Arial" w:hAnsi="Arial" w:cs="Arial"/>
          <w:color w:val="000000" w:themeColor="text1"/>
          <w:sz w:val="24"/>
          <w:szCs w:val="24"/>
        </w:rPr>
        <w:t xml:space="preserve">as a </w:t>
      </w:r>
      <w:r w:rsidR="00D579BC" w:rsidRPr="00ED34D6">
        <w:rPr>
          <w:rFonts w:ascii="Arial" w:hAnsi="Arial" w:cs="Arial"/>
          <w:i/>
          <w:iCs/>
          <w:color w:val="000000" w:themeColor="text1"/>
          <w:sz w:val="24"/>
          <w:szCs w:val="24"/>
        </w:rPr>
        <w:t>‘bye road’</w:t>
      </w:r>
      <w:r w:rsidR="00ED6511" w:rsidRPr="00ED34D6">
        <w:rPr>
          <w:rFonts w:ascii="Arial" w:hAnsi="Arial" w:cs="Arial"/>
          <w:color w:val="000000" w:themeColor="text1"/>
          <w:sz w:val="24"/>
          <w:szCs w:val="24"/>
        </w:rPr>
        <w:t xml:space="preserve">. </w:t>
      </w:r>
      <w:r w:rsidR="00F6034D" w:rsidRPr="00ED34D6">
        <w:rPr>
          <w:rFonts w:ascii="Arial" w:hAnsi="Arial" w:cs="Arial"/>
          <w:color w:val="000000" w:themeColor="text1"/>
          <w:sz w:val="24"/>
          <w:szCs w:val="24"/>
        </w:rPr>
        <w:t xml:space="preserve">Pigot’s </w:t>
      </w:r>
      <w:r w:rsidR="00ED6511" w:rsidRPr="00ED34D6">
        <w:rPr>
          <w:rFonts w:ascii="Arial" w:hAnsi="Arial" w:cs="Arial"/>
          <w:color w:val="000000" w:themeColor="text1"/>
          <w:sz w:val="24"/>
          <w:szCs w:val="24"/>
        </w:rPr>
        <w:t>map</w:t>
      </w:r>
      <w:r w:rsidR="00F6034D" w:rsidRPr="00ED34D6">
        <w:rPr>
          <w:rFonts w:ascii="Arial" w:hAnsi="Arial" w:cs="Arial"/>
          <w:color w:val="000000" w:themeColor="text1"/>
          <w:sz w:val="24"/>
          <w:szCs w:val="24"/>
        </w:rPr>
        <w:t xml:space="preserve"> shows </w:t>
      </w:r>
      <w:r w:rsidR="007E0F6A" w:rsidRPr="00ED34D6">
        <w:rPr>
          <w:rFonts w:ascii="Arial" w:hAnsi="Arial" w:cs="Arial"/>
          <w:color w:val="000000" w:themeColor="text1"/>
          <w:sz w:val="24"/>
          <w:szCs w:val="24"/>
        </w:rPr>
        <w:t xml:space="preserve">the Order route </w:t>
      </w:r>
      <w:r w:rsidR="00F6034D" w:rsidRPr="00ED34D6">
        <w:rPr>
          <w:rFonts w:ascii="Arial" w:hAnsi="Arial" w:cs="Arial"/>
          <w:color w:val="000000" w:themeColor="text1"/>
          <w:sz w:val="24"/>
          <w:szCs w:val="24"/>
        </w:rPr>
        <w:t xml:space="preserve">continuing to </w:t>
      </w:r>
      <w:r w:rsidR="00F92C87" w:rsidRPr="00ED34D6">
        <w:rPr>
          <w:rFonts w:ascii="Arial" w:hAnsi="Arial" w:cs="Arial"/>
          <w:color w:val="000000" w:themeColor="text1"/>
          <w:sz w:val="24"/>
          <w:szCs w:val="24"/>
        </w:rPr>
        <w:t xml:space="preserve">Wharfe </w:t>
      </w:r>
      <w:r w:rsidR="00F92C87" w:rsidRPr="00ED34D6">
        <w:rPr>
          <w:rFonts w:ascii="Arial" w:hAnsi="Arial" w:cs="Arial"/>
          <w:color w:val="1D1B11" w:themeColor="background2" w:themeShade="1A"/>
          <w:sz w:val="24"/>
          <w:szCs w:val="24"/>
        </w:rPr>
        <w:t>and the other</w:t>
      </w:r>
      <w:r w:rsidR="00ED6511" w:rsidRPr="00ED34D6">
        <w:rPr>
          <w:rFonts w:ascii="Arial" w:hAnsi="Arial" w:cs="Arial"/>
          <w:color w:val="1D1B11" w:themeColor="background2" w:themeShade="1A"/>
          <w:sz w:val="24"/>
          <w:szCs w:val="24"/>
        </w:rPr>
        <w:t xml:space="preserve">s </w:t>
      </w:r>
      <w:r w:rsidR="003B59D9" w:rsidRPr="00ED34D6">
        <w:rPr>
          <w:rFonts w:ascii="Arial" w:hAnsi="Arial" w:cs="Arial"/>
          <w:color w:val="1D1B11" w:themeColor="background2" w:themeShade="1A"/>
          <w:sz w:val="24"/>
          <w:szCs w:val="24"/>
        </w:rPr>
        <w:t xml:space="preserve">show </w:t>
      </w:r>
      <w:r w:rsidR="00ED6511" w:rsidRPr="00ED34D6">
        <w:rPr>
          <w:rFonts w:ascii="Arial" w:hAnsi="Arial" w:cs="Arial"/>
          <w:color w:val="1D1B11" w:themeColor="background2" w:themeShade="1A"/>
          <w:sz w:val="24"/>
          <w:szCs w:val="24"/>
        </w:rPr>
        <w:t>it continuing to Hellith Bridge</w:t>
      </w:r>
      <w:r w:rsidR="00F92C87" w:rsidRPr="00ED34D6">
        <w:rPr>
          <w:rFonts w:ascii="Arial" w:hAnsi="Arial" w:cs="Arial"/>
          <w:color w:val="1D1B11" w:themeColor="background2" w:themeShade="1A"/>
          <w:sz w:val="24"/>
          <w:szCs w:val="24"/>
        </w:rPr>
        <w:t>.</w:t>
      </w:r>
      <w:r w:rsidR="00B471E5" w:rsidRPr="00ED34D6">
        <w:rPr>
          <w:rFonts w:ascii="Arial" w:hAnsi="Arial" w:cs="Arial"/>
          <w:color w:val="1D1B11" w:themeColor="background2" w:themeShade="1A"/>
          <w:sz w:val="24"/>
          <w:szCs w:val="24"/>
        </w:rPr>
        <w:t xml:space="preserve"> </w:t>
      </w:r>
      <w:r w:rsidR="00D623AE" w:rsidRPr="00ED34D6">
        <w:rPr>
          <w:rFonts w:ascii="Arial" w:hAnsi="Arial" w:cs="Arial"/>
          <w:color w:val="1D1B11" w:themeColor="background2" w:themeShade="1A"/>
          <w:sz w:val="24"/>
          <w:szCs w:val="24"/>
        </w:rPr>
        <w:t>Long Lane is shown on some of these maps to Bottom Gate</w:t>
      </w:r>
      <w:r w:rsidR="00CC2B78" w:rsidRPr="00ED34D6">
        <w:rPr>
          <w:rFonts w:ascii="Arial" w:hAnsi="Arial" w:cs="Arial"/>
          <w:color w:val="1D1B11" w:themeColor="background2" w:themeShade="1A"/>
          <w:sz w:val="24"/>
          <w:szCs w:val="24"/>
        </w:rPr>
        <w:t>,</w:t>
      </w:r>
      <w:r w:rsidR="00D623AE" w:rsidRPr="00ED34D6">
        <w:rPr>
          <w:rFonts w:ascii="Arial" w:hAnsi="Arial" w:cs="Arial"/>
          <w:color w:val="1D1B11" w:themeColor="background2" w:themeShade="1A"/>
          <w:sz w:val="24"/>
          <w:szCs w:val="24"/>
        </w:rPr>
        <w:t xml:space="preserve"> but Crummack La</w:t>
      </w:r>
      <w:r w:rsidR="00CC2B78" w:rsidRPr="00ED34D6">
        <w:rPr>
          <w:rFonts w:ascii="Arial" w:hAnsi="Arial" w:cs="Arial"/>
          <w:color w:val="1D1B11" w:themeColor="background2" w:themeShade="1A"/>
          <w:sz w:val="24"/>
          <w:szCs w:val="24"/>
        </w:rPr>
        <w:t>ne and Clapham Road are not.</w:t>
      </w:r>
    </w:p>
    <w:p w14:paraId="1FC2811E" w14:textId="6C5A36DD" w:rsidR="00174D18" w:rsidRPr="0083441E" w:rsidRDefault="00174D18" w:rsidP="009C243B">
      <w:pPr>
        <w:pStyle w:val="Style1"/>
        <w:rPr>
          <w:rFonts w:ascii="Arial" w:hAnsi="Arial" w:cs="Arial"/>
          <w:color w:val="EE0000"/>
          <w:sz w:val="24"/>
          <w:szCs w:val="24"/>
        </w:rPr>
      </w:pPr>
      <w:r w:rsidRPr="0083441E">
        <w:rPr>
          <w:rFonts w:ascii="Arial" w:hAnsi="Arial" w:cs="Arial"/>
          <w:color w:val="1D1B11" w:themeColor="background2" w:themeShade="1A"/>
          <w:sz w:val="24"/>
          <w:szCs w:val="24"/>
        </w:rPr>
        <w:t xml:space="preserve">The Order route is shown </w:t>
      </w:r>
      <w:r w:rsidR="00232729" w:rsidRPr="0083441E">
        <w:rPr>
          <w:rFonts w:ascii="Arial" w:hAnsi="Arial" w:cs="Arial"/>
          <w:color w:val="1D1B11" w:themeColor="background2" w:themeShade="1A"/>
          <w:sz w:val="24"/>
          <w:szCs w:val="24"/>
        </w:rPr>
        <w:t xml:space="preserve">uncoloured with double solid edges on Bartholomew’s </w:t>
      </w:r>
      <w:r w:rsidR="00232729" w:rsidRPr="0083441E">
        <w:rPr>
          <w:rFonts w:ascii="Arial" w:hAnsi="Arial" w:cs="Arial"/>
          <w:color w:val="000000" w:themeColor="text1"/>
          <w:sz w:val="24"/>
          <w:szCs w:val="24"/>
        </w:rPr>
        <w:t>1906</w:t>
      </w:r>
      <w:r w:rsidR="00101653" w:rsidRPr="0083441E">
        <w:rPr>
          <w:rFonts w:ascii="Arial" w:hAnsi="Arial" w:cs="Arial"/>
          <w:color w:val="000000" w:themeColor="text1"/>
          <w:sz w:val="24"/>
          <w:szCs w:val="24"/>
        </w:rPr>
        <w:t xml:space="preserve"> and 19</w:t>
      </w:r>
      <w:r w:rsidR="002C44FD" w:rsidRPr="0083441E">
        <w:rPr>
          <w:rFonts w:ascii="Arial" w:hAnsi="Arial" w:cs="Arial"/>
          <w:color w:val="000000" w:themeColor="text1"/>
          <w:sz w:val="24"/>
          <w:szCs w:val="24"/>
        </w:rPr>
        <w:t>2</w:t>
      </w:r>
      <w:r w:rsidR="00101653" w:rsidRPr="0083441E">
        <w:rPr>
          <w:rFonts w:ascii="Arial" w:hAnsi="Arial" w:cs="Arial"/>
          <w:color w:val="000000" w:themeColor="text1"/>
          <w:sz w:val="24"/>
          <w:szCs w:val="24"/>
        </w:rPr>
        <w:t>4</w:t>
      </w:r>
      <w:r w:rsidR="00232729" w:rsidRPr="0083441E">
        <w:rPr>
          <w:rFonts w:ascii="Arial" w:hAnsi="Arial" w:cs="Arial"/>
          <w:color w:val="000000" w:themeColor="text1"/>
          <w:sz w:val="24"/>
          <w:szCs w:val="24"/>
        </w:rPr>
        <w:t xml:space="preserve"> map</w:t>
      </w:r>
      <w:r w:rsidR="00101653" w:rsidRPr="0083441E">
        <w:rPr>
          <w:rFonts w:ascii="Arial" w:hAnsi="Arial" w:cs="Arial"/>
          <w:color w:val="000000" w:themeColor="text1"/>
          <w:sz w:val="24"/>
          <w:szCs w:val="24"/>
        </w:rPr>
        <w:t>s</w:t>
      </w:r>
      <w:r w:rsidR="00C84AC7" w:rsidRPr="0083441E">
        <w:rPr>
          <w:rFonts w:ascii="Arial" w:hAnsi="Arial" w:cs="Arial"/>
          <w:color w:val="000000" w:themeColor="text1"/>
          <w:sz w:val="24"/>
          <w:szCs w:val="24"/>
        </w:rPr>
        <w:t xml:space="preserve">. </w:t>
      </w:r>
      <w:r w:rsidR="00232729" w:rsidRPr="0083441E">
        <w:rPr>
          <w:rFonts w:ascii="Arial" w:hAnsi="Arial" w:cs="Arial"/>
          <w:color w:val="000000" w:themeColor="text1"/>
          <w:sz w:val="24"/>
          <w:szCs w:val="24"/>
        </w:rPr>
        <w:t xml:space="preserve">The key states </w:t>
      </w:r>
      <w:r w:rsidR="00232729" w:rsidRPr="0083441E">
        <w:rPr>
          <w:rFonts w:ascii="Arial" w:hAnsi="Arial" w:cs="Arial"/>
          <w:i/>
          <w:iCs/>
          <w:color w:val="000000" w:themeColor="text1"/>
          <w:sz w:val="24"/>
          <w:szCs w:val="24"/>
        </w:rPr>
        <w:t>‘the uncoloured roads are inferior and not recommended for cyclists’</w:t>
      </w:r>
      <w:r w:rsidR="00232729" w:rsidRPr="0083441E">
        <w:rPr>
          <w:rFonts w:ascii="Arial" w:hAnsi="Arial" w:cs="Arial"/>
          <w:color w:val="000000" w:themeColor="text1"/>
          <w:sz w:val="24"/>
          <w:szCs w:val="24"/>
        </w:rPr>
        <w:t>. Footpaths and bridleways are shown with dashed line</w:t>
      </w:r>
      <w:r w:rsidR="00B46741" w:rsidRPr="0083441E">
        <w:rPr>
          <w:rFonts w:ascii="Arial" w:hAnsi="Arial" w:cs="Arial"/>
          <w:color w:val="000000" w:themeColor="text1"/>
          <w:sz w:val="24"/>
          <w:szCs w:val="24"/>
        </w:rPr>
        <w:t xml:space="preserve">s. </w:t>
      </w:r>
    </w:p>
    <w:p w14:paraId="1D89F663" w14:textId="4096978B" w:rsidR="00C3220A" w:rsidRPr="0083441E" w:rsidRDefault="00C3220A" w:rsidP="009C243B">
      <w:pPr>
        <w:pStyle w:val="Style1"/>
        <w:rPr>
          <w:rFonts w:ascii="Arial" w:hAnsi="Arial" w:cs="Arial"/>
          <w:color w:val="EE0000"/>
          <w:sz w:val="24"/>
          <w:szCs w:val="24"/>
        </w:rPr>
      </w:pPr>
      <w:r w:rsidRPr="0083441E">
        <w:rPr>
          <w:rFonts w:ascii="Arial" w:hAnsi="Arial" w:cs="Arial"/>
          <w:color w:val="000000" w:themeColor="text1"/>
          <w:sz w:val="24"/>
          <w:szCs w:val="24"/>
        </w:rPr>
        <w:t>On John</w:t>
      </w:r>
      <w:r w:rsidR="007C1FCF" w:rsidRPr="0083441E">
        <w:rPr>
          <w:rFonts w:ascii="Arial" w:hAnsi="Arial" w:cs="Arial"/>
          <w:color w:val="000000" w:themeColor="text1"/>
          <w:sz w:val="24"/>
          <w:szCs w:val="24"/>
        </w:rPr>
        <w:t xml:space="preserve">stons 1920’s Road map, the Order route is shown as an </w:t>
      </w:r>
      <w:r w:rsidR="007C1FCF" w:rsidRPr="0083441E">
        <w:rPr>
          <w:rFonts w:ascii="Arial" w:hAnsi="Arial" w:cs="Arial"/>
          <w:i/>
          <w:iCs/>
          <w:color w:val="000000" w:themeColor="text1"/>
          <w:sz w:val="24"/>
          <w:szCs w:val="24"/>
        </w:rPr>
        <w:t>‘other road’</w:t>
      </w:r>
      <w:r w:rsidR="00305CAA" w:rsidRPr="0083441E">
        <w:rPr>
          <w:rFonts w:ascii="Arial" w:hAnsi="Arial" w:cs="Arial"/>
          <w:color w:val="000000" w:themeColor="text1"/>
          <w:sz w:val="24"/>
          <w:szCs w:val="24"/>
        </w:rPr>
        <w:t xml:space="preserve">. </w:t>
      </w:r>
      <w:r w:rsidR="00B32FB8" w:rsidRPr="0083441E">
        <w:rPr>
          <w:rFonts w:ascii="Arial" w:hAnsi="Arial" w:cs="Arial"/>
          <w:color w:val="000000" w:themeColor="text1"/>
          <w:sz w:val="24"/>
          <w:szCs w:val="24"/>
        </w:rPr>
        <w:t xml:space="preserve">It is also shown as an </w:t>
      </w:r>
      <w:r w:rsidR="00B32FB8" w:rsidRPr="0083441E">
        <w:rPr>
          <w:rFonts w:ascii="Arial" w:hAnsi="Arial" w:cs="Arial"/>
          <w:i/>
          <w:iCs/>
          <w:color w:val="000000" w:themeColor="text1"/>
          <w:sz w:val="24"/>
          <w:szCs w:val="24"/>
        </w:rPr>
        <w:t xml:space="preserve">‘other road being subject to a right of way’ </w:t>
      </w:r>
      <w:r w:rsidR="00B32FB8" w:rsidRPr="0083441E">
        <w:rPr>
          <w:rFonts w:ascii="Arial" w:hAnsi="Arial" w:cs="Arial"/>
          <w:color w:val="000000" w:themeColor="text1"/>
          <w:sz w:val="24"/>
          <w:szCs w:val="24"/>
        </w:rPr>
        <w:t xml:space="preserve">on the 1923 Geographia </w:t>
      </w:r>
      <w:r w:rsidR="0074493F" w:rsidRPr="0083441E">
        <w:rPr>
          <w:rFonts w:ascii="Arial" w:hAnsi="Arial" w:cs="Arial"/>
          <w:color w:val="000000" w:themeColor="text1"/>
          <w:sz w:val="24"/>
          <w:szCs w:val="24"/>
        </w:rPr>
        <w:t xml:space="preserve">Road </w:t>
      </w:r>
      <w:r w:rsidR="00D10B87" w:rsidRPr="0083441E">
        <w:rPr>
          <w:rFonts w:ascii="Arial" w:hAnsi="Arial" w:cs="Arial"/>
          <w:color w:val="000000" w:themeColor="text1"/>
          <w:sz w:val="24"/>
          <w:szCs w:val="24"/>
        </w:rPr>
        <w:t>Map of North Yorkshire and Durham</w:t>
      </w:r>
      <w:r w:rsidR="0074493F" w:rsidRPr="0083441E">
        <w:rPr>
          <w:rFonts w:ascii="Arial" w:hAnsi="Arial" w:cs="Arial"/>
          <w:color w:val="000000" w:themeColor="text1"/>
          <w:sz w:val="24"/>
          <w:szCs w:val="24"/>
        </w:rPr>
        <w:t xml:space="preserve">. </w:t>
      </w:r>
    </w:p>
    <w:p w14:paraId="2A4BC759" w14:textId="7FADA99D" w:rsidR="002774DB" w:rsidRPr="000F3F02" w:rsidRDefault="002774DB" w:rsidP="002774DB">
      <w:pPr>
        <w:pStyle w:val="Style1"/>
        <w:numPr>
          <w:ilvl w:val="0"/>
          <w:numId w:val="0"/>
        </w:numPr>
        <w:rPr>
          <w:rFonts w:ascii="Arial" w:hAnsi="Arial" w:cs="Arial"/>
          <w:i/>
          <w:iCs/>
          <w:color w:val="000000" w:themeColor="text1"/>
          <w:sz w:val="24"/>
          <w:szCs w:val="24"/>
        </w:rPr>
      </w:pPr>
      <w:r w:rsidRPr="000F3F02">
        <w:rPr>
          <w:rFonts w:ascii="Arial" w:hAnsi="Arial" w:cs="Arial"/>
          <w:i/>
          <w:iCs/>
          <w:color w:val="000000" w:themeColor="text1"/>
          <w:sz w:val="24"/>
          <w:szCs w:val="24"/>
        </w:rPr>
        <w:t xml:space="preserve">Highway </w:t>
      </w:r>
      <w:r w:rsidR="00D805A6" w:rsidRPr="000F3F02">
        <w:rPr>
          <w:rFonts w:ascii="Arial" w:hAnsi="Arial" w:cs="Arial"/>
          <w:i/>
          <w:iCs/>
          <w:color w:val="000000" w:themeColor="text1"/>
          <w:sz w:val="24"/>
          <w:szCs w:val="24"/>
        </w:rPr>
        <w:t xml:space="preserve">and Definitive Map </w:t>
      </w:r>
      <w:r w:rsidRPr="000F3F02">
        <w:rPr>
          <w:rFonts w:ascii="Arial" w:hAnsi="Arial" w:cs="Arial"/>
          <w:i/>
          <w:iCs/>
          <w:color w:val="000000" w:themeColor="text1"/>
          <w:sz w:val="24"/>
          <w:szCs w:val="24"/>
        </w:rPr>
        <w:t>Records</w:t>
      </w:r>
    </w:p>
    <w:p w14:paraId="2F48FA1E" w14:textId="1D0ACA3F" w:rsidR="0042102F" w:rsidRPr="00DB1E78" w:rsidRDefault="002434C5" w:rsidP="00105B5C">
      <w:pPr>
        <w:pStyle w:val="Style1"/>
        <w:rPr>
          <w:rFonts w:ascii="Arial" w:hAnsi="Arial" w:cs="Arial"/>
          <w:color w:val="000000" w:themeColor="text1"/>
          <w:sz w:val="24"/>
          <w:szCs w:val="24"/>
        </w:rPr>
      </w:pPr>
      <w:r w:rsidRPr="000F3F02">
        <w:rPr>
          <w:rFonts w:ascii="Arial" w:hAnsi="Arial" w:cs="Arial"/>
          <w:color w:val="000000" w:themeColor="text1"/>
          <w:sz w:val="24"/>
          <w:szCs w:val="24"/>
        </w:rPr>
        <w:t>Minutes from the Settle Highways Board</w:t>
      </w:r>
      <w:r w:rsidR="0085145A" w:rsidRPr="000F3F02">
        <w:rPr>
          <w:rFonts w:ascii="Arial" w:hAnsi="Arial" w:cs="Arial"/>
          <w:color w:val="000000" w:themeColor="text1"/>
          <w:sz w:val="24"/>
          <w:szCs w:val="24"/>
        </w:rPr>
        <w:t xml:space="preserve"> between 1866 and 1895 </w:t>
      </w:r>
      <w:r w:rsidR="00C50BBA" w:rsidRPr="000F3F02">
        <w:rPr>
          <w:rFonts w:ascii="Arial" w:hAnsi="Arial" w:cs="Arial"/>
          <w:color w:val="000000" w:themeColor="text1"/>
          <w:sz w:val="24"/>
          <w:szCs w:val="24"/>
        </w:rPr>
        <w:t>predominantly refer t</w:t>
      </w:r>
      <w:r w:rsidR="0029689E" w:rsidRPr="000F3F02">
        <w:rPr>
          <w:rFonts w:ascii="Arial" w:hAnsi="Arial" w:cs="Arial"/>
          <w:color w:val="000000" w:themeColor="text1"/>
          <w:sz w:val="24"/>
          <w:szCs w:val="24"/>
        </w:rPr>
        <w:t>o</w:t>
      </w:r>
      <w:r w:rsidR="00C50BBA" w:rsidRPr="000F3F02">
        <w:rPr>
          <w:rFonts w:ascii="Arial" w:hAnsi="Arial" w:cs="Arial"/>
          <w:color w:val="000000" w:themeColor="text1"/>
          <w:sz w:val="24"/>
          <w:szCs w:val="24"/>
        </w:rPr>
        <w:t xml:space="preserve"> vehicular highways</w:t>
      </w:r>
      <w:r w:rsidR="0042102F" w:rsidRPr="000F3F02">
        <w:rPr>
          <w:rFonts w:ascii="Arial" w:hAnsi="Arial" w:cs="Arial"/>
          <w:color w:val="000000" w:themeColor="text1"/>
          <w:sz w:val="24"/>
          <w:szCs w:val="24"/>
        </w:rPr>
        <w:t xml:space="preserve">. </w:t>
      </w:r>
      <w:r w:rsidR="009435E9" w:rsidRPr="000F3F02">
        <w:rPr>
          <w:rFonts w:ascii="Arial" w:hAnsi="Arial" w:cs="Arial"/>
          <w:color w:val="000000" w:themeColor="text1"/>
          <w:sz w:val="24"/>
          <w:szCs w:val="24"/>
        </w:rPr>
        <w:t>R</w:t>
      </w:r>
      <w:r w:rsidR="00C50BBA" w:rsidRPr="000F3F02">
        <w:rPr>
          <w:rFonts w:ascii="Arial" w:hAnsi="Arial" w:cs="Arial"/>
          <w:color w:val="000000" w:themeColor="text1"/>
          <w:sz w:val="24"/>
          <w:szCs w:val="24"/>
        </w:rPr>
        <w:t xml:space="preserve">atione </w:t>
      </w:r>
      <w:r w:rsidR="009435E9" w:rsidRPr="000F3F02">
        <w:rPr>
          <w:rFonts w:ascii="Arial" w:hAnsi="Arial" w:cs="Arial"/>
          <w:color w:val="000000" w:themeColor="text1"/>
          <w:sz w:val="24"/>
          <w:szCs w:val="24"/>
        </w:rPr>
        <w:t>T</w:t>
      </w:r>
      <w:r w:rsidR="00C50BBA" w:rsidRPr="000F3F02">
        <w:rPr>
          <w:rFonts w:ascii="Arial" w:hAnsi="Arial" w:cs="Arial"/>
          <w:color w:val="000000" w:themeColor="text1"/>
          <w:sz w:val="24"/>
          <w:szCs w:val="24"/>
        </w:rPr>
        <w:t>enura</w:t>
      </w:r>
      <w:r w:rsidR="009435E9" w:rsidRPr="000F3F02">
        <w:rPr>
          <w:rFonts w:ascii="Arial" w:hAnsi="Arial" w:cs="Arial"/>
          <w:color w:val="000000" w:themeColor="text1"/>
          <w:sz w:val="24"/>
          <w:szCs w:val="24"/>
        </w:rPr>
        <w:t>e</w:t>
      </w:r>
      <w:r w:rsidR="00C50BBA" w:rsidRPr="000F3F02">
        <w:rPr>
          <w:rFonts w:ascii="Arial" w:hAnsi="Arial" w:cs="Arial"/>
          <w:color w:val="000000" w:themeColor="text1"/>
          <w:sz w:val="24"/>
          <w:szCs w:val="24"/>
        </w:rPr>
        <w:t xml:space="preserve"> roads</w:t>
      </w:r>
      <w:r w:rsidR="0042102F" w:rsidRPr="000F3F02">
        <w:rPr>
          <w:rFonts w:ascii="Arial" w:hAnsi="Arial" w:cs="Arial"/>
          <w:color w:val="000000" w:themeColor="text1"/>
          <w:sz w:val="24"/>
          <w:szCs w:val="24"/>
        </w:rPr>
        <w:t xml:space="preserve"> </w:t>
      </w:r>
      <w:r w:rsidR="00ED0F16">
        <w:rPr>
          <w:rFonts w:ascii="Arial" w:hAnsi="Arial" w:cs="Arial"/>
          <w:color w:val="000000" w:themeColor="text1"/>
          <w:sz w:val="24"/>
          <w:szCs w:val="24"/>
        </w:rPr>
        <w:t>a</w:t>
      </w:r>
      <w:r w:rsidR="0042102F" w:rsidRPr="000F3F02">
        <w:rPr>
          <w:rFonts w:ascii="Arial" w:hAnsi="Arial" w:cs="Arial"/>
          <w:color w:val="000000" w:themeColor="text1"/>
          <w:sz w:val="24"/>
          <w:szCs w:val="24"/>
        </w:rPr>
        <w:t>re often referred to</w:t>
      </w:r>
      <w:r w:rsidR="00E86290" w:rsidRPr="000F3F02">
        <w:rPr>
          <w:rFonts w:ascii="Arial" w:hAnsi="Arial" w:cs="Arial"/>
          <w:color w:val="000000" w:themeColor="text1"/>
          <w:sz w:val="24"/>
          <w:szCs w:val="24"/>
        </w:rPr>
        <w:t xml:space="preserve"> in the same context as other public vehicular roads</w:t>
      </w:r>
      <w:r w:rsidR="00CB7FE5" w:rsidRPr="000F3F02">
        <w:rPr>
          <w:rFonts w:ascii="Arial" w:hAnsi="Arial" w:cs="Arial"/>
          <w:color w:val="000000" w:themeColor="text1"/>
          <w:sz w:val="24"/>
          <w:szCs w:val="24"/>
        </w:rPr>
        <w:t>.</w:t>
      </w:r>
      <w:r w:rsidR="00E15288" w:rsidRPr="000F3F02">
        <w:rPr>
          <w:rFonts w:ascii="Arial" w:hAnsi="Arial" w:cs="Arial"/>
          <w:color w:val="000000" w:themeColor="text1"/>
          <w:sz w:val="24"/>
          <w:szCs w:val="24"/>
        </w:rPr>
        <w:t xml:space="preserve"> Where works were required to Ratione Tenurae roads </w:t>
      </w:r>
      <w:r w:rsidR="004536D6" w:rsidRPr="000F3F02">
        <w:rPr>
          <w:rFonts w:ascii="Arial" w:hAnsi="Arial" w:cs="Arial"/>
          <w:color w:val="000000" w:themeColor="text1"/>
          <w:sz w:val="24"/>
          <w:szCs w:val="24"/>
        </w:rPr>
        <w:t xml:space="preserve">the landowners and tenants were ordered to repair them. </w:t>
      </w:r>
      <w:r w:rsidR="00CB7FE5" w:rsidRPr="00DB1E78">
        <w:rPr>
          <w:rFonts w:ascii="Arial" w:hAnsi="Arial" w:cs="Arial"/>
          <w:color w:val="000000" w:themeColor="text1"/>
          <w:sz w:val="24"/>
          <w:szCs w:val="24"/>
        </w:rPr>
        <w:t xml:space="preserve">There </w:t>
      </w:r>
      <w:r w:rsidR="00ED0F16">
        <w:rPr>
          <w:rFonts w:ascii="Arial" w:hAnsi="Arial" w:cs="Arial"/>
          <w:color w:val="000000" w:themeColor="text1"/>
          <w:sz w:val="24"/>
          <w:szCs w:val="24"/>
        </w:rPr>
        <w:t>a</w:t>
      </w:r>
      <w:r w:rsidR="00CB7FE5" w:rsidRPr="00DB1E78">
        <w:rPr>
          <w:rFonts w:ascii="Arial" w:hAnsi="Arial" w:cs="Arial"/>
          <w:color w:val="000000" w:themeColor="text1"/>
          <w:sz w:val="24"/>
          <w:szCs w:val="24"/>
        </w:rPr>
        <w:t xml:space="preserve">re </w:t>
      </w:r>
      <w:r w:rsidR="00BA5098" w:rsidRPr="00DB1E78">
        <w:rPr>
          <w:rFonts w:ascii="Arial" w:hAnsi="Arial" w:cs="Arial"/>
          <w:color w:val="000000" w:themeColor="text1"/>
          <w:sz w:val="24"/>
          <w:szCs w:val="24"/>
        </w:rPr>
        <w:t>r</w:t>
      </w:r>
      <w:r w:rsidR="00CB7FE5" w:rsidRPr="00DB1E78">
        <w:rPr>
          <w:rFonts w:ascii="Arial" w:hAnsi="Arial" w:cs="Arial"/>
          <w:color w:val="000000" w:themeColor="text1"/>
          <w:sz w:val="24"/>
          <w:szCs w:val="24"/>
        </w:rPr>
        <w:t>eferences to</w:t>
      </w:r>
      <w:r w:rsidR="00294B18" w:rsidRPr="00DB1E78">
        <w:rPr>
          <w:rFonts w:ascii="Arial" w:hAnsi="Arial" w:cs="Arial"/>
          <w:color w:val="000000" w:themeColor="text1"/>
          <w:sz w:val="24"/>
          <w:szCs w:val="24"/>
        </w:rPr>
        <w:t xml:space="preserve"> two</w:t>
      </w:r>
      <w:r w:rsidR="00CB7FE5" w:rsidRPr="00DB1E78">
        <w:rPr>
          <w:rFonts w:ascii="Arial" w:hAnsi="Arial" w:cs="Arial"/>
          <w:color w:val="000000" w:themeColor="text1"/>
          <w:sz w:val="24"/>
          <w:szCs w:val="24"/>
        </w:rPr>
        <w:t xml:space="preserve"> </w:t>
      </w:r>
      <w:r w:rsidR="00085C1E" w:rsidRPr="00DB1E78">
        <w:rPr>
          <w:rFonts w:ascii="Arial" w:hAnsi="Arial" w:cs="Arial"/>
          <w:color w:val="000000" w:themeColor="text1"/>
          <w:sz w:val="24"/>
          <w:szCs w:val="24"/>
        </w:rPr>
        <w:t>routes</w:t>
      </w:r>
      <w:r w:rsidR="00CB7FE5" w:rsidRPr="00DB1E78">
        <w:rPr>
          <w:rFonts w:ascii="Arial" w:hAnsi="Arial" w:cs="Arial"/>
          <w:color w:val="000000" w:themeColor="text1"/>
          <w:sz w:val="24"/>
          <w:szCs w:val="24"/>
        </w:rPr>
        <w:t xml:space="preserve"> which stated they were to be repaired </w:t>
      </w:r>
      <w:r w:rsidR="00CB7FE5" w:rsidRPr="00DB1E78">
        <w:rPr>
          <w:rFonts w:ascii="Arial" w:hAnsi="Arial" w:cs="Arial"/>
          <w:i/>
          <w:iCs/>
          <w:color w:val="000000" w:themeColor="text1"/>
          <w:sz w:val="24"/>
          <w:szCs w:val="24"/>
        </w:rPr>
        <w:t>‘sufficient as a Bridle Road’</w:t>
      </w:r>
      <w:r w:rsidR="00A751C9" w:rsidRPr="00DB1E78">
        <w:rPr>
          <w:rFonts w:ascii="Arial" w:hAnsi="Arial" w:cs="Arial"/>
          <w:color w:val="000000" w:themeColor="text1"/>
          <w:sz w:val="24"/>
          <w:szCs w:val="24"/>
        </w:rPr>
        <w:t>.</w:t>
      </w:r>
      <w:r w:rsidR="00294B18" w:rsidRPr="00DB1E78">
        <w:rPr>
          <w:rFonts w:ascii="Arial" w:hAnsi="Arial" w:cs="Arial"/>
          <w:color w:val="000000" w:themeColor="text1"/>
          <w:sz w:val="24"/>
          <w:szCs w:val="24"/>
        </w:rPr>
        <w:t xml:space="preserve"> </w:t>
      </w:r>
      <w:r w:rsidR="00A751C9" w:rsidRPr="00DB1E78">
        <w:rPr>
          <w:rFonts w:ascii="Arial" w:hAnsi="Arial" w:cs="Arial"/>
          <w:color w:val="000000" w:themeColor="text1"/>
          <w:sz w:val="24"/>
          <w:szCs w:val="24"/>
        </w:rPr>
        <w:t>O</w:t>
      </w:r>
      <w:r w:rsidR="00294B18" w:rsidRPr="00DB1E78">
        <w:rPr>
          <w:rFonts w:ascii="Arial" w:hAnsi="Arial" w:cs="Arial"/>
          <w:color w:val="000000" w:themeColor="text1"/>
          <w:sz w:val="24"/>
          <w:szCs w:val="24"/>
        </w:rPr>
        <w:t xml:space="preserve">ne </w:t>
      </w:r>
      <w:r w:rsidR="00ED0F16">
        <w:rPr>
          <w:rFonts w:ascii="Arial" w:hAnsi="Arial" w:cs="Arial"/>
          <w:color w:val="000000" w:themeColor="text1"/>
          <w:sz w:val="24"/>
          <w:szCs w:val="24"/>
        </w:rPr>
        <w:t>i</w:t>
      </w:r>
      <w:r w:rsidR="00A751C9" w:rsidRPr="00DB1E78">
        <w:rPr>
          <w:rFonts w:ascii="Arial" w:hAnsi="Arial" w:cs="Arial"/>
          <w:color w:val="000000" w:themeColor="text1"/>
          <w:sz w:val="24"/>
          <w:szCs w:val="24"/>
        </w:rPr>
        <w:t xml:space="preserve">s </w:t>
      </w:r>
      <w:r w:rsidR="00294B18" w:rsidRPr="00DB1E78">
        <w:rPr>
          <w:rFonts w:ascii="Arial" w:hAnsi="Arial" w:cs="Arial"/>
          <w:color w:val="000000" w:themeColor="text1"/>
          <w:sz w:val="24"/>
          <w:szCs w:val="24"/>
        </w:rPr>
        <w:t>set out in</w:t>
      </w:r>
      <w:r w:rsidR="00A751C9" w:rsidRPr="00DB1E78">
        <w:rPr>
          <w:rFonts w:ascii="Arial" w:hAnsi="Arial" w:cs="Arial"/>
          <w:color w:val="000000" w:themeColor="text1"/>
          <w:sz w:val="24"/>
          <w:szCs w:val="24"/>
        </w:rPr>
        <w:t xml:space="preserve"> an</w:t>
      </w:r>
      <w:r w:rsidR="00294B18" w:rsidRPr="00DB1E78">
        <w:rPr>
          <w:rFonts w:ascii="Arial" w:hAnsi="Arial" w:cs="Arial"/>
          <w:color w:val="000000" w:themeColor="text1"/>
          <w:sz w:val="24"/>
          <w:szCs w:val="24"/>
        </w:rPr>
        <w:t xml:space="preserve"> Inclosure Awards as a </w:t>
      </w:r>
      <w:r w:rsidR="000564A1" w:rsidRPr="00DB1E78">
        <w:rPr>
          <w:rFonts w:ascii="Arial" w:hAnsi="Arial" w:cs="Arial"/>
          <w:color w:val="000000" w:themeColor="text1"/>
          <w:sz w:val="24"/>
          <w:szCs w:val="24"/>
        </w:rPr>
        <w:t xml:space="preserve">public </w:t>
      </w:r>
      <w:r w:rsidR="00294B18" w:rsidRPr="00DB1E78">
        <w:rPr>
          <w:rFonts w:ascii="Arial" w:hAnsi="Arial" w:cs="Arial"/>
          <w:color w:val="000000" w:themeColor="text1"/>
          <w:sz w:val="24"/>
          <w:szCs w:val="24"/>
        </w:rPr>
        <w:t>bridleway</w:t>
      </w:r>
      <w:r w:rsidR="00A751C9" w:rsidRPr="00DB1E78">
        <w:rPr>
          <w:rFonts w:ascii="Arial" w:hAnsi="Arial" w:cs="Arial"/>
          <w:color w:val="000000" w:themeColor="text1"/>
          <w:sz w:val="24"/>
          <w:szCs w:val="24"/>
        </w:rPr>
        <w:t>,</w:t>
      </w:r>
      <w:r w:rsidR="00294B18" w:rsidRPr="00DB1E78">
        <w:rPr>
          <w:rFonts w:ascii="Arial" w:hAnsi="Arial" w:cs="Arial"/>
          <w:color w:val="000000" w:themeColor="text1"/>
          <w:sz w:val="24"/>
          <w:szCs w:val="24"/>
        </w:rPr>
        <w:t xml:space="preserve"> and the other </w:t>
      </w:r>
      <w:r w:rsidR="00B25B2D" w:rsidRPr="00DB1E78">
        <w:rPr>
          <w:rFonts w:ascii="Arial" w:hAnsi="Arial" w:cs="Arial"/>
          <w:color w:val="000000" w:themeColor="text1"/>
          <w:sz w:val="24"/>
          <w:szCs w:val="24"/>
        </w:rPr>
        <w:t xml:space="preserve">as </w:t>
      </w:r>
      <w:r w:rsidR="00294B18" w:rsidRPr="00DB1E78">
        <w:rPr>
          <w:rFonts w:ascii="Arial" w:hAnsi="Arial" w:cs="Arial"/>
          <w:color w:val="000000" w:themeColor="text1"/>
          <w:sz w:val="24"/>
          <w:szCs w:val="24"/>
        </w:rPr>
        <w:t>a private</w:t>
      </w:r>
      <w:r w:rsidR="000564A1" w:rsidRPr="00DB1E78">
        <w:rPr>
          <w:rFonts w:ascii="Arial" w:hAnsi="Arial" w:cs="Arial"/>
          <w:color w:val="000000" w:themeColor="text1"/>
          <w:sz w:val="24"/>
          <w:szCs w:val="24"/>
        </w:rPr>
        <w:t xml:space="preserve"> carriage</w:t>
      </w:r>
      <w:r w:rsidR="00294B18" w:rsidRPr="00DB1E78">
        <w:rPr>
          <w:rFonts w:ascii="Arial" w:hAnsi="Arial" w:cs="Arial"/>
          <w:color w:val="000000" w:themeColor="text1"/>
          <w:sz w:val="24"/>
          <w:szCs w:val="24"/>
        </w:rPr>
        <w:t xml:space="preserve"> road</w:t>
      </w:r>
      <w:r w:rsidR="000564A1" w:rsidRPr="00DB1E78">
        <w:rPr>
          <w:rFonts w:ascii="Arial" w:hAnsi="Arial" w:cs="Arial"/>
          <w:color w:val="000000" w:themeColor="text1"/>
          <w:sz w:val="24"/>
          <w:szCs w:val="24"/>
        </w:rPr>
        <w:t xml:space="preserve"> </w:t>
      </w:r>
      <w:r w:rsidR="00B25B2D" w:rsidRPr="00DB1E78">
        <w:rPr>
          <w:rFonts w:ascii="Arial" w:hAnsi="Arial" w:cs="Arial"/>
          <w:color w:val="000000" w:themeColor="text1"/>
          <w:sz w:val="24"/>
          <w:szCs w:val="24"/>
        </w:rPr>
        <w:t xml:space="preserve">that </w:t>
      </w:r>
      <w:r w:rsidR="00ED0F16">
        <w:rPr>
          <w:rFonts w:ascii="Arial" w:hAnsi="Arial" w:cs="Arial"/>
          <w:color w:val="000000" w:themeColor="text1"/>
          <w:sz w:val="24"/>
          <w:szCs w:val="24"/>
        </w:rPr>
        <w:t>i</w:t>
      </w:r>
      <w:r w:rsidR="000564A1" w:rsidRPr="00DB1E78">
        <w:rPr>
          <w:rFonts w:ascii="Arial" w:hAnsi="Arial" w:cs="Arial"/>
          <w:color w:val="000000" w:themeColor="text1"/>
          <w:sz w:val="24"/>
          <w:szCs w:val="24"/>
        </w:rPr>
        <w:t>s not included in the list of Ratione Tenurae roads</w:t>
      </w:r>
      <w:r w:rsidR="00CB7FE5" w:rsidRPr="00DB1E78">
        <w:rPr>
          <w:rFonts w:ascii="Arial" w:hAnsi="Arial" w:cs="Arial"/>
          <w:color w:val="000000" w:themeColor="text1"/>
          <w:sz w:val="24"/>
          <w:szCs w:val="24"/>
        </w:rPr>
        <w:t>. Repairs to footpaths were sent back to the parish council or landowner</w:t>
      </w:r>
      <w:r w:rsidR="00E86290" w:rsidRPr="00DB1E78">
        <w:rPr>
          <w:rFonts w:ascii="Arial" w:hAnsi="Arial" w:cs="Arial"/>
          <w:color w:val="000000" w:themeColor="text1"/>
          <w:sz w:val="24"/>
          <w:szCs w:val="24"/>
        </w:rPr>
        <w:t>.</w:t>
      </w:r>
      <w:r w:rsidR="006B682B" w:rsidRPr="00DB1E78">
        <w:rPr>
          <w:rFonts w:ascii="Arial" w:hAnsi="Arial" w:cs="Arial"/>
          <w:color w:val="000000" w:themeColor="text1"/>
          <w:sz w:val="24"/>
          <w:szCs w:val="24"/>
        </w:rPr>
        <w:t xml:space="preserve"> </w:t>
      </w:r>
    </w:p>
    <w:p w14:paraId="51222805" w14:textId="282BE0CF" w:rsidR="000172AD" w:rsidRPr="009F6930" w:rsidRDefault="007E595C" w:rsidP="00105B5C">
      <w:pPr>
        <w:pStyle w:val="Style1"/>
        <w:rPr>
          <w:rFonts w:ascii="Arial" w:hAnsi="Arial" w:cs="Arial"/>
          <w:color w:val="000000" w:themeColor="text1"/>
          <w:sz w:val="24"/>
          <w:szCs w:val="24"/>
        </w:rPr>
      </w:pPr>
      <w:r w:rsidRPr="006579DF">
        <w:rPr>
          <w:rFonts w:ascii="Arial" w:hAnsi="Arial" w:cs="Arial"/>
          <w:color w:val="000000" w:themeColor="text1"/>
          <w:sz w:val="24"/>
          <w:szCs w:val="24"/>
        </w:rPr>
        <w:t xml:space="preserve">From 1885, </w:t>
      </w:r>
      <w:r w:rsidR="00605A9C" w:rsidRPr="006579DF">
        <w:rPr>
          <w:rFonts w:ascii="Arial" w:hAnsi="Arial" w:cs="Arial"/>
          <w:color w:val="000000" w:themeColor="text1"/>
          <w:sz w:val="24"/>
          <w:szCs w:val="24"/>
        </w:rPr>
        <w:t xml:space="preserve">Ratione Tenurae roads were included in the </w:t>
      </w:r>
      <w:r w:rsidR="00737625" w:rsidRPr="006579DF">
        <w:rPr>
          <w:rFonts w:ascii="Arial" w:hAnsi="Arial" w:cs="Arial"/>
          <w:color w:val="000000" w:themeColor="text1"/>
          <w:sz w:val="24"/>
          <w:szCs w:val="24"/>
        </w:rPr>
        <w:t xml:space="preserve">Board Surveyor’s annual report. </w:t>
      </w:r>
      <w:r w:rsidR="00737625" w:rsidRPr="009F6930">
        <w:rPr>
          <w:rFonts w:ascii="Arial" w:hAnsi="Arial" w:cs="Arial"/>
          <w:color w:val="000000" w:themeColor="text1"/>
          <w:sz w:val="24"/>
          <w:szCs w:val="24"/>
        </w:rPr>
        <w:t>The m</w:t>
      </w:r>
      <w:r w:rsidR="00060386" w:rsidRPr="009F6930">
        <w:rPr>
          <w:rFonts w:ascii="Arial" w:hAnsi="Arial" w:cs="Arial"/>
          <w:color w:val="000000" w:themeColor="text1"/>
          <w:sz w:val="24"/>
          <w:szCs w:val="24"/>
        </w:rPr>
        <w:t>inutes from</w:t>
      </w:r>
      <w:r w:rsidR="00B13548" w:rsidRPr="009F6930">
        <w:rPr>
          <w:rFonts w:ascii="Arial" w:hAnsi="Arial" w:cs="Arial"/>
          <w:color w:val="000000" w:themeColor="text1"/>
          <w:sz w:val="24"/>
          <w:szCs w:val="24"/>
        </w:rPr>
        <w:t xml:space="preserve"> 5 May</w:t>
      </w:r>
      <w:r w:rsidR="00060386" w:rsidRPr="009F6930">
        <w:rPr>
          <w:rFonts w:ascii="Arial" w:hAnsi="Arial" w:cs="Arial"/>
          <w:color w:val="000000" w:themeColor="text1"/>
          <w:sz w:val="24"/>
          <w:szCs w:val="24"/>
        </w:rPr>
        <w:t xml:space="preserve"> 1885 Highways Board Meeting </w:t>
      </w:r>
      <w:r w:rsidR="00B13548" w:rsidRPr="009F6930">
        <w:rPr>
          <w:rFonts w:ascii="Arial" w:hAnsi="Arial" w:cs="Arial"/>
          <w:color w:val="000000" w:themeColor="text1"/>
          <w:sz w:val="24"/>
          <w:szCs w:val="24"/>
        </w:rPr>
        <w:t xml:space="preserve">refer to the report </w:t>
      </w:r>
      <w:r w:rsidR="00D46920" w:rsidRPr="009F6930">
        <w:rPr>
          <w:rFonts w:ascii="Arial" w:hAnsi="Arial" w:cs="Arial"/>
          <w:color w:val="000000" w:themeColor="text1"/>
          <w:sz w:val="24"/>
          <w:szCs w:val="24"/>
        </w:rPr>
        <w:t>stating</w:t>
      </w:r>
      <w:r w:rsidR="00B13548" w:rsidRPr="009F6930">
        <w:rPr>
          <w:rFonts w:ascii="Arial" w:hAnsi="Arial" w:cs="Arial"/>
          <w:color w:val="000000" w:themeColor="text1"/>
          <w:sz w:val="24"/>
          <w:szCs w:val="24"/>
        </w:rPr>
        <w:t xml:space="preserve"> </w:t>
      </w:r>
      <w:r w:rsidR="00B13548" w:rsidRPr="009F6930">
        <w:rPr>
          <w:rFonts w:ascii="Arial" w:hAnsi="Arial" w:cs="Arial"/>
          <w:i/>
          <w:iCs/>
          <w:color w:val="000000" w:themeColor="text1"/>
          <w:sz w:val="24"/>
          <w:szCs w:val="24"/>
        </w:rPr>
        <w:t>‘</w:t>
      </w:r>
      <w:r w:rsidR="00C05381" w:rsidRPr="009F6930">
        <w:rPr>
          <w:rFonts w:ascii="Arial" w:hAnsi="Arial" w:cs="Arial"/>
          <w:i/>
          <w:iCs/>
          <w:color w:val="000000" w:themeColor="text1"/>
          <w:sz w:val="24"/>
          <w:szCs w:val="24"/>
        </w:rPr>
        <w:t>the low or Principal Roads are all in fairly good order whi</w:t>
      </w:r>
      <w:r w:rsidR="00B337F0" w:rsidRPr="009F6930">
        <w:rPr>
          <w:rFonts w:ascii="Arial" w:hAnsi="Arial" w:cs="Arial"/>
          <w:i/>
          <w:iCs/>
          <w:color w:val="000000" w:themeColor="text1"/>
          <w:sz w:val="24"/>
          <w:szCs w:val="24"/>
        </w:rPr>
        <w:t>le</w:t>
      </w:r>
      <w:r w:rsidR="00C05381" w:rsidRPr="009F6930">
        <w:rPr>
          <w:rFonts w:ascii="Arial" w:hAnsi="Arial" w:cs="Arial"/>
          <w:i/>
          <w:iCs/>
          <w:color w:val="000000" w:themeColor="text1"/>
          <w:sz w:val="24"/>
          <w:szCs w:val="24"/>
        </w:rPr>
        <w:t xml:space="preserve"> the back o</w:t>
      </w:r>
      <w:r w:rsidR="009F6930">
        <w:rPr>
          <w:rFonts w:ascii="Arial" w:hAnsi="Arial" w:cs="Arial"/>
          <w:i/>
          <w:iCs/>
          <w:color w:val="000000" w:themeColor="text1"/>
          <w:sz w:val="24"/>
          <w:szCs w:val="24"/>
        </w:rPr>
        <w:t xml:space="preserve">r </w:t>
      </w:r>
      <w:r w:rsidR="00C05381" w:rsidRPr="009F6930">
        <w:rPr>
          <w:rFonts w:ascii="Arial" w:hAnsi="Arial" w:cs="Arial"/>
          <w:i/>
          <w:iCs/>
          <w:color w:val="000000" w:themeColor="text1"/>
          <w:sz w:val="24"/>
          <w:szCs w:val="24"/>
        </w:rPr>
        <w:t xml:space="preserve">outlying Roads </w:t>
      </w:r>
      <w:r w:rsidR="00B337F0" w:rsidRPr="009F6930">
        <w:rPr>
          <w:rFonts w:ascii="Arial" w:hAnsi="Arial" w:cs="Arial"/>
          <w:i/>
          <w:iCs/>
          <w:color w:val="000000" w:themeColor="text1"/>
          <w:sz w:val="24"/>
          <w:szCs w:val="24"/>
        </w:rPr>
        <w:t>have in many instances been much neglected</w:t>
      </w:r>
      <w:r w:rsidR="00BE0894" w:rsidRPr="009F6930">
        <w:rPr>
          <w:rFonts w:ascii="Arial" w:hAnsi="Arial" w:cs="Arial"/>
          <w:i/>
          <w:iCs/>
          <w:color w:val="000000" w:themeColor="text1"/>
          <w:sz w:val="24"/>
          <w:szCs w:val="24"/>
        </w:rPr>
        <w:t>. The Ratione Tenurae Roads are nearly all by far the worst’</w:t>
      </w:r>
      <w:r w:rsidR="00BE0894" w:rsidRPr="009F6930">
        <w:rPr>
          <w:rFonts w:ascii="Arial" w:hAnsi="Arial" w:cs="Arial"/>
          <w:color w:val="000000" w:themeColor="text1"/>
          <w:sz w:val="24"/>
          <w:szCs w:val="24"/>
        </w:rPr>
        <w:t>.</w:t>
      </w:r>
      <w:r w:rsidR="00C05381" w:rsidRPr="009F6930">
        <w:rPr>
          <w:rFonts w:ascii="Arial" w:hAnsi="Arial" w:cs="Arial"/>
          <w:i/>
          <w:iCs/>
          <w:color w:val="000000" w:themeColor="text1"/>
          <w:sz w:val="24"/>
          <w:szCs w:val="24"/>
        </w:rPr>
        <w:t xml:space="preserve"> </w:t>
      </w:r>
    </w:p>
    <w:p w14:paraId="7F69BDBB" w14:textId="58442370" w:rsidR="009A3BF5" w:rsidRPr="00ED34D6" w:rsidRDefault="002B28CE" w:rsidP="00182461">
      <w:pPr>
        <w:pStyle w:val="Style1"/>
        <w:rPr>
          <w:rFonts w:ascii="Arial" w:hAnsi="Arial" w:cs="Arial"/>
          <w:color w:val="EE0000"/>
          <w:sz w:val="24"/>
          <w:szCs w:val="24"/>
        </w:rPr>
      </w:pPr>
      <w:r w:rsidRPr="007D2575">
        <w:rPr>
          <w:rFonts w:ascii="Arial" w:hAnsi="Arial" w:cs="Arial"/>
          <w:color w:val="000000" w:themeColor="text1"/>
          <w:sz w:val="24"/>
          <w:szCs w:val="24"/>
        </w:rPr>
        <w:t>In 1895, Settle Rural District Council</w:t>
      </w:r>
      <w:r w:rsidR="00465A01" w:rsidRPr="007D2575">
        <w:rPr>
          <w:rFonts w:ascii="Arial" w:hAnsi="Arial" w:cs="Arial"/>
          <w:color w:val="000000" w:themeColor="text1"/>
          <w:sz w:val="24"/>
          <w:szCs w:val="24"/>
        </w:rPr>
        <w:t xml:space="preserve"> (SRDC)</w:t>
      </w:r>
      <w:r w:rsidRPr="007D2575">
        <w:rPr>
          <w:rFonts w:ascii="Arial" w:hAnsi="Arial" w:cs="Arial"/>
          <w:color w:val="000000" w:themeColor="text1"/>
          <w:sz w:val="24"/>
          <w:szCs w:val="24"/>
        </w:rPr>
        <w:t xml:space="preserve"> </w:t>
      </w:r>
      <w:r w:rsidR="00F13C8A" w:rsidRPr="007D2575">
        <w:rPr>
          <w:rFonts w:ascii="Arial" w:hAnsi="Arial" w:cs="Arial"/>
          <w:color w:val="000000" w:themeColor="text1"/>
          <w:sz w:val="24"/>
          <w:szCs w:val="24"/>
        </w:rPr>
        <w:t>became the Highway Authority</w:t>
      </w:r>
      <w:r w:rsidR="00633239" w:rsidRPr="007D2575">
        <w:rPr>
          <w:rFonts w:ascii="Arial" w:hAnsi="Arial" w:cs="Arial"/>
          <w:color w:val="000000" w:themeColor="text1"/>
          <w:sz w:val="24"/>
          <w:szCs w:val="24"/>
        </w:rPr>
        <w:t xml:space="preserve">. </w:t>
      </w:r>
      <w:r w:rsidR="00412AEC" w:rsidRPr="00D10D21">
        <w:rPr>
          <w:rFonts w:ascii="Arial" w:hAnsi="Arial" w:cs="Arial"/>
          <w:color w:val="000000" w:themeColor="text1"/>
          <w:sz w:val="24"/>
          <w:szCs w:val="24"/>
        </w:rPr>
        <w:t>At the</w:t>
      </w:r>
      <w:r w:rsidR="007D2575" w:rsidRPr="00D10D21">
        <w:rPr>
          <w:rFonts w:ascii="Arial" w:hAnsi="Arial" w:cs="Arial"/>
          <w:color w:val="000000" w:themeColor="text1"/>
          <w:sz w:val="24"/>
          <w:szCs w:val="24"/>
        </w:rPr>
        <w:t>ir</w:t>
      </w:r>
      <w:r w:rsidR="00412AEC" w:rsidRPr="00D10D21">
        <w:rPr>
          <w:rFonts w:ascii="Arial" w:hAnsi="Arial" w:cs="Arial"/>
          <w:color w:val="000000" w:themeColor="text1"/>
          <w:sz w:val="24"/>
          <w:szCs w:val="24"/>
        </w:rPr>
        <w:t xml:space="preserve"> first meeting a report on the state of the roads includ</w:t>
      </w:r>
      <w:r w:rsidR="00182A0A" w:rsidRPr="00D10D21">
        <w:rPr>
          <w:rFonts w:ascii="Arial" w:hAnsi="Arial" w:cs="Arial"/>
          <w:color w:val="000000" w:themeColor="text1"/>
          <w:sz w:val="24"/>
          <w:szCs w:val="24"/>
        </w:rPr>
        <w:t>e</w:t>
      </w:r>
      <w:r w:rsidR="009C3C07" w:rsidRPr="00D10D21">
        <w:rPr>
          <w:rFonts w:ascii="Arial" w:hAnsi="Arial" w:cs="Arial"/>
          <w:color w:val="000000" w:themeColor="text1"/>
          <w:sz w:val="24"/>
          <w:szCs w:val="24"/>
        </w:rPr>
        <w:t>d</w:t>
      </w:r>
      <w:r w:rsidR="00412AEC" w:rsidRPr="00D10D21">
        <w:rPr>
          <w:rFonts w:ascii="Arial" w:hAnsi="Arial" w:cs="Arial"/>
          <w:color w:val="000000" w:themeColor="text1"/>
          <w:sz w:val="24"/>
          <w:szCs w:val="24"/>
        </w:rPr>
        <w:t xml:space="preserve"> Ratione Tenurae roads </w:t>
      </w:r>
      <w:r w:rsidR="00182A0A" w:rsidRPr="00D10D21">
        <w:rPr>
          <w:rFonts w:ascii="Arial" w:hAnsi="Arial" w:cs="Arial"/>
          <w:color w:val="000000" w:themeColor="text1"/>
          <w:sz w:val="24"/>
          <w:szCs w:val="24"/>
        </w:rPr>
        <w:t>which are</w:t>
      </w:r>
      <w:r w:rsidR="005650B4" w:rsidRPr="00D10D21">
        <w:rPr>
          <w:rFonts w:ascii="Arial" w:hAnsi="Arial" w:cs="Arial"/>
          <w:color w:val="000000" w:themeColor="text1"/>
          <w:sz w:val="24"/>
          <w:szCs w:val="24"/>
        </w:rPr>
        <w:t xml:space="preserve"> </w:t>
      </w:r>
      <w:r w:rsidR="00182A0A" w:rsidRPr="00D10D21">
        <w:rPr>
          <w:rFonts w:ascii="Arial" w:hAnsi="Arial" w:cs="Arial"/>
          <w:color w:val="000000" w:themeColor="text1"/>
          <w:sz w:val="24"/>
          <w:szCs w:val="24"/>
        </w:rPr>
        <w:t>referred</w:t>
      </w:r>
      <w:r w:rsidR="00D10D21">
        <w:rPr>
          <w:rFonts w:ascii="Arial" w:hAnsi="Arial" w:cs="Arial"/>
          <w:color w:val="000000" w:themeColor="text1"/>
          <w:sz w:val="24"/>
          <w:szCs w:val="24"/>
        </w:rPr>
        <w:t xml:space="preserve"> to</w:t>
      </w:r>
      <w:r w:rsidR="00AB4007">
        <w:rPr>
          <w:rFonts w:ascii="Arial" w:hAnsi="Arial" w:cs="Arial"/>
          <w:color w:val="000000" w:themeColor="text1"/>
          <w:sz w:val="24"/>
          <w:szCs w:val="24"/>
        </w:rPr>
        <w:t xml:space="preserve"> with</w:t>
      </w:r>
      <w:r w:rsidR="005650B4" w:rsidRPr="00D10D21">
        <w:rPr>
          <w:rFonts w:ascii="Arial" w:hAnsi="Arial" w:cs="Arial"/>
          <w:color w:val="000000" w:themeColor="text1"/>
          <w:sz w:val="24"/>
          <w:szCs w:val="24"/>
        </w:rPr>
        <w:t xml:space="preserve"> the same terms as other vehicular highways. </w:t>
      </w:r>
      <w:r w:rsidR="007944B4" w:rsidRPr="00ED34D6">
        <w:rPr>
          <w:rFonts w:ascii="Arial" w:hAnsi="Arial" w:cs="Arial"/>
          <w:color w:val="000000" w:themeColor="text1"/>
          <w:sz w:val="24"/>
          <w:szCs w:val="24"/>
        </w:rPr>
        <w:t>Their</w:t>
      </w:r>
      <w:r w:rsidR="00633239" w:rsidRPr="00ED34D6">
        <w:rPr>
          <w:rFonts w:ascii="Arial" w:hAnsi="Arial" w:cs="Arial"/>
          <w:color w:val="000000" w:themeColor="text1"/>
          <w:sz w:val="24"/>
          <w:szCs w:val="24"/>
        </w:rPr>
        <w:t xml:space="preserve"> minutes refer to Ratione Tenurae roads </w:t>
      </w:r>
      <w:r w:rsidR="007944B4" w:rsidRPr="00ED34D6">
        <w:rPr>
          <w:rFonts w:ascii="Arial" w:hAnsi="Arial" w:cs="Arial"/>
          <w:color w:val="000000" w:themeColor="text1"/>
          <w:sz w:val="24"/>
          <w:szCs w:val="24"/>
        </w:rPr>
        <w:t xml:space="preserve">as roads not </w:t>
      </w:r>
      <w:r w:rsidR="00633239" w:rsidRPr="00ED34D6">
        <w:rPr>
          <w:rFonts w:ascii="Arial" w:hAnsi="Arial" w:cs="Arial"/>
          <w:color w:val="000000" w:themeColor="text1"/>
          <w:sz w:val="24"/>
          <w:szCs w:val="24"/>
        </w:rPr>
        <w:t xml:space="preserve">footpaths or bridleways. </w:t>
      </w:r>
    </w:p>
    <w:p w14:paraId="024FA201" w14:textId="4559144B" w:rsidR="00633239" w:rsidRPr="00A97682" w:rsidRDefault="006808DE" w:rsidP="00182461">
      <w:pPr>
        <w:pStyle w:val="Style1"/>
        <w:rPr>
          <w:rFonts w:ascii="Arial" w:hAnsi="Arial" w:cs="Arial"/>
          <w:color w:val="EE0000"/>
          <w:sz w:val="24"/>
          <w:szCs w:val="24"/>
        </w:rPr>
      </w:pPr>
      <w:r w:rsidRPr="00ED34D6">
        <w:rPr>
          <w:rFonts w:ascii="Arial" w:hAnsi="Arial" w:cs="Arial"/>
          <w:color w:val="000000" w:themeColor="text1"/>
          <w:sz w:val="24"/>
          <w:szCs w:val="24"/>
        </w:rPr>
        <w:t xml:space="preserve">Minutes also note that some </w:t>
      </w:r>
      <w:r w:rsidR="009A3BF5" w:rsidRPr="00ED34D6">
        <w:rPr>
          <w:rFonts w:ascii="Arial" w:hAnsi="Arial" w:cs="Arial"/>
          <w:color w:val="000000" w:themeColor="text1"/>
          <w:sz w:val="24"/>
          <w:szCs w:val="24"/>
        </w:rPr>
        <w:t>townships</w:t>
      </w:r>
      <w:r w:rsidRPr="00ED34D6">
        <w:rPr>
          <w:rFonts w:ascii="Arial" w:hAnsi="Arial" w:cs="Arial"/>
          <w:color w:val="000000" w:themeColor="text1"/>
          <w:sz w:val="24"/>
          <w:szCs w:val="24"/>
        </w:rPr>
        <w:t xml:space="preserve"> only had Ratione Tenurae roads </w:t>
      </w:r>
      <w:r w:rsidR="009A3BF5" w:rsidRPr="00ED34D6">
        <w:rPr>
          <w:rFonts w:ascii="Arial" w:hAnsi="Arial" w:cs="Arial"/>
          <w:color w:val="000000" w:themeColor="text1"/>
          <w:sz w:val="24"/>
          <w:szCs w:val="24"/>
        </w:rPr>
        <w:t>with requests for them to be taken over by the Highway Authority.</w:t>
      </w:r>
      <w:r w:rsidR="00465A01" w:rsidRPr="00ED34D6">
        <w:rPr>
          <w:rFonts w:ascii="Arial" w:hAnsi="Arial" w:cs="Arial"/>
          <w:color w:val="000000" w:themeColor="text1"/>
          <w:sz w:val="24"/>
          <w:szCs w:val="24"/>
        </w:rPr>
        <w:t xml:space="preserve"> </w:t>
      </w:r>
      <w:r w:rsidR="00465A01" w:rsidRPr="00D903A8">
        <w:rPr>
          <w:rFonts w:ascii="Arial" w:hAnsi="Arial" w:cs="Arial"/>
          <w:color w:val="000000" w:themeColor="text1"/>
          <w:sz w:val="24"/>
          <w:szCs w:val="24"/>
        </w:rPr>
        <w:t xml:space="preserve">SRDC </w:t>
      </w:r>
      <w:r w:rsidR="00B42E34" w:rsidRPr="00D903A8">
        <w:rPr>
          <w:rFonts w:ascii="Arial" w:hAnsi="Arial" w:cs="Arial"/>
          <w:color w:val="000000" w:themeColor="text1"/>
          <w:sz w:val="24"/>
          <w:szCs w:val="24"/>
        </w:rPr>
        <w:t xml:space="preserve">proposed to </w:t>
      </w:r>
      <w:r w:rsidR="00211F90" w:rsidRPr="00D903A8">
        <w:rPr>
          <w:rFonts w:ascii="Arial" w:hAnsi="Arial" w:cs="Arial"/>
          <w:i/>
          <w:iCs/>
          <w:color w:val="000000" w:themeColor="text1"/>
          <w:sz w:val="24"/>
          <w:szCs w:val="24"/>
        </w:rPr>
        <w:t>‘</w:t>
      </w:r>
      <w:r w:rsidR="00B42E34" w:rsidRPr="00D903A8">
        <w:rPr>
          <w:rFonts w:ascii="Arial" w:hAnsi="Arial" w:cs="Arial"/>
          <w:i/>
          <w:iCs/>
          <w:color w:val="000000" w:themeColor="text1"/>
          <w:sz w:val="24"/>
          <w:szCs w:val="24"/>
        </w:rPr>
        <w:t xml:space="preserve">take </w:t>
      </w:r>
      <w:r w:rsidR="00211F90" w:rsidRPr="00D903A8">
        <w:rPr>
          <w:rFonts w:ascii="Arial" w:hAnsi="Arial" w:cs="Arial"/>
          <w:i/>
          <w:iCs/>
          <w:color w:val="000000" w:themeColor="text1"/>
          <w:sz w:val="24"/>
          <w:szCs w:val="24"/>
        </w:rPr>
        <w:t xml:space="preserve">the necessary steps to </w:t>
      </w:r>
      <w:r w:rsidR="009C0F57" w:rsidRPr="00D903A8">
        <w:rPr>
          <w:rFonts w:ascii="Arial" w:hAnsi="Arial" w:cs="Arial"/>
          <w:i/>
          <w:iCs/>
          <w:color w:val="000000" w:themeColor="text1"/>
          <w:sz w:val="24"/>
          <w:szCs w:val="24"/>
        </w:rPr>
        <w:t xml:space="preserve">enable these </w:t>
      </w:r>
      <w:r w:rsidR="009C0F57" w:rsidRPr="00D903A8">
        <w:rPr>
          <w:rFonts w:ascii="Arial" w:hAnsi="Arial" w:cs="Arial"/>
          <w:color w:val="000000" w:themeColor="text1"/>
          <w:sz w:val="24"/>
          <w:szCs w:val="24"/>
        </w:rPr>
        <w:t>[Ratione Tenurae roads]</w:t>
      </w:r>
      <w:r w:rsidR="009C0F57" w:rsidRPr="00D903A8">
        <w:rPr>
          <w:rFonts w:ascii="Arial" w:hAnsi="Arial" w:cs="Arial"/>
          <w:i/>
          <w:iCs/>
          <w:color w:val="000000" w:themeColor="text1"/>
          <w:sz w:val="24"/>
          <w:szCs w:val="24"/>
        </w:rPr>
        <w:t xml:space="preserve"> </w:t>
      </w:r>
      <w:r w:rsidR="00B42E34" w:rsidRPr="00D903A8">
        <w:rPr>
          <w:rFonts w:ascii="Arial" w:hAnsi="Arial" w:cs="Arial"/>
          <w:i/>
          <w:iCs/>
          <w:color w:val="000000" w:themeColor="text1"/>
          <w:sz w:val="24"/>
          <w:szCs w:val="24"/>
        </w:rPr>
        <w:t xml:space="preserve">over </w:t>
      </w:r>
      <w:r w:rsidR="00D12F20" w:rsidRPr="00D903A8">
        <w:rPr>
          <w:rFonts w:ascii="Arial" w:hAnsi="Arial" w:cs="Arial"/>
          <w:i/>
          <w:iCs/>
          <w:color w:val="000000" w:themeColor="text1"/>
          <w:sz w:val="24"/>
          <w:szCs w:val="24"/>
        </w:rPr>
        <w:t xml:space="preserve">and repair in the usual </w:t>
      </w:r>
      <w:r w:rsidR="003B454C" w:rsidRPr="00D903A8">
        <w:rPr>
          <w:rFonts w:ascii="Arial" w:hAnsi="Arial" w:cs="Arial"/>
          <w:i/>
          <w:iCs/>
          <w:color w:val="000000" w:themeColor="text1"/>
          <w:sz w:val="24"/>
          <w:szCs w:val="24"/>
        </w:rPr>
        <w:t>condition</w:t>
      </w:r>
      <w:r w:rsidR="00D12F20" w:rsidRPr="00D903A8">
        <w:rPr>
          <w:rFonts w:ascii="Arial" w:hAnsi="Arial" w:cs="Arial"/>
          <w:i/>
          <w:iCs/>
          <w:color w:val="000000" w:themeColor="text1"/>
          <w:sz w:val="24"/>
          <w:szCs w:val="24"/>
        </w:rPr>
        <w:t xml:space="preserve"> of Highways in the Settl</w:t>
      </w:r>
      <w:r w:rsidR="003B454C" w:rsidRPr="00D903A8">
        <w:rPr>
          <w:rFonts w:ascii="Arial" w:hAnsi="Arial" w:cs="Arial"/>
          <w:i/>
          <w:iCs/>
          <w:color w:val="000000" w:themeColor="text1"/>
          <w:sz w:val="24"/>
          <w:szCs w:val="24"/>
        </w:rPr>
        <w:t>e Rural District which have been dedicated to the use of the public’</w:t>
      </w:r>
      <w:r w:rsidR="00B42E34" w:rsidRPr="00D903A8">
        <w:rPr>
          <w:rFonts w:ascii="Arial" w:hAnsi="Arial" w:cs="Arial"/>
          <w:color w:val="000000" w:themeColor="text1"/>
          <w:sz w:val="24"/>
          <w:szCs w:val="24"/>
        </w:rPr>
        <w:t xml:space="preserve"> </w:t>
      </w:r>
      <w:r w:rsidR="00A600B3" w:rsidRPr="00D903A8">
        <w:rPr>
          <w:rFonts w:ascii="Arial" w:hAnsi="Arial" w:cs="Arial"/>
          <w:color w:val="000000" w:themeColor="text1"/>
          <w:sz w:val="24"/>
          <w:szCs w:val="24"/>
        </w:rPr>
        <w:t>in a meeting on 4</w:t>
      </w:r>
      <w:r w:rsidR="00B42E34" w:rsidRPr="00D903A8">
        <w:rPr>
          <w:rFonts w:ascii="Arial" w:hAnsi="Arial" w:cs="Arial"/>
          <w:color w:val="000000" w:themeColor="text1"/>
          <w:sz w:val="24"/>
          <w:szCs w:val="24"/>
        </w:rPr>
        <w:t xml:space="preserve"> January 1846</w:t>
      </w:r>
      <w:r w:rsidR="00A600B3" w:rsidRPr="00D903A8">
        <w:rPr>
          <w:rFonts w:ascii="Arial" w:hAnsi="Arial" w:cs="Arial"/>
          <w:color w:val="000000" w:themeColor="text1"/>
          <w:sz w:val="24"/>
          <w:szCs w:val="24"/>
        </w:rPr>
        <w:t>.</w:t>
      </w:r>
      <w:r w:rsidR="003B454C" w:rsidRPr="00D903A8">
        <w:rPr>
          <w:rFonts w:ascii="Arial" w:hAnsi="Arial" w:cs="Arial"/>
          <w:color w:val="000000" w:themeColor="text1"/>
          <w:sz w:val="24"/>
          <w:szCs w:val="24"/>
        </w:rPr>
        <w:t xml:space="preserve"> </w:t>
      </w:r>
      <w:r w:rsidR="003B454C" w:rsidRPr="008765B5">
        <w:rPr>
          <w:rFonts w:ascii="Arial" w:hAnsi="Arial" w:cs="Arial"/>
          <w:color w:val="000000" w:themeColor="text1"/>
          <w:sz w:val="24"/>
          <w:szCs w:val="24"/>
        </w:rPr>
        <w:t xml:space="preserve">They </w:t>
      </w:r>
      <w:r w:rsidR="00AB34F3" w:rsidRPr="008765B5">
        <w:rPr>
          <w:rFonts w:ascii="Arial" w:hAnsi="Arial" w:cs="Arial"/>
          <w:color w:val="000000" w:themeColor="text1"/>
          <w:sz w:val="24"/>
          <w:szCs w:val="24"/>
        </w:rPr>
        <w:t xml:space="preserve">resolved </w:t>
      </w:r>
      <w:r w:rsidR="00AB34F3" w:rsidRPr="008765B5">
        <w:rPr>
          <w:rFonts w:ascii="Arial" w:hAnsi="Arial" w:cs="Arial"/>
          <w:color w:val="000000" w:themeColor="text1"/>
          <w:sz w:val="24"/>
          <w:szCs w:val="24"/>
        </w:rPr>
        <w:lastRenderedPageBreak/>
        <w:t>to determine who looked after these roads and their length</w:t>
      </w:r>
      <w:r w:rsidR="008765B5">
        <w:rPr>
          <w:rFonts w:ascii="Arial" w:hAnsi="Arial" w:cs="Arial"/>
          <w:color w:val="000000" w:themeColor="text1"/>
          <w:sz w:val="24"/>
          <w:szCs w:val="24"/>
        </w:rPr>
        <w:t>s</w:t>
      </w:r>
      <w:r w:rsidR="00AB34F3" w:rsidRPr="008765B5">
        <w:rPr>
          <w:rFonts w:ascii="Arial" w:hAnsi="Arial" w:cs="Arial"/>
          <w:color w:val="000000" w:themeColor="text1"/>
          <w:sz w:val="24"/>
          <w:szCs w:val="24"/>
        </w:rPr>
        <w:t xml:space="preserve">. </w:t>
      </w:r>
      <w:r w:rsidR="008C0025" w:rsidRPr="0052594E">
        <w:rPr>
          <w:rFonts w:ascii="Arial" w:hAnsi="Arial" w:cs="Arial"/>
          <w:color w:val="000000" w:themeColor="text1"/>
          <w:sz w:val="24"/>
          <w:szCs w:val="24"/>
        </w:rPr>
        <w:t xml:space="preserve">The meeting on 11 February </w:t>
      </w:r>
      <w:r w:rsidR="000C3911" w:rsidRPr="0052594E">
        <w:rPr>
          <w:rFonts w:ascii="Arial" w:hAnsi="Arial" w:cs="Arial"/>
          <w:color w:val="000000" w:themeColor="text1"/>
          <w:sz w:val="24"/>
          <w:szCs w:val="24"/>
        </w:rPr>
        <w:t xml:space="preserve">1896 </w:t>
      </w:r>
      <w:r w:rsidR="00255748" w:rsidRPr="0052594E">
        <w:rPr>
          <w:rFonts w:ascii="Arial" w:hAnsi="Arial" w:cs="Arial"/>
          <w:color w:val="000000" w:themeColor="text1"/>
          <w:sz w:val="24"/>
          <w:szCs w:val="24"/>
        </w:rPr>
        <w:t xml:space="preserve">proposed </w:t>
      </w:r>
      <w:r w:rsidR="000C3911" w:rsidRPr="0052594E">
        <w:rPr>
          <w:rFonts w:ascii="Arial" w:hAnsi="Arial" w:cs="Arial"/>
          <w:color w:val="000000" w:themeColor="text1"/>
          <w:sz w:val="24"/>
          <w:szCs w:val="24"/>
        </w:rPr>
        <w:t>t</w:t>
      </w:r>
      <w:r w:rsidR="00A36E8C" w:rsidRPr="0052594E">
        <w:rPr>
          <w:rFonts w:ascii="Arial" w:hAnsi="Arial" w:cs="Arial"/>
          <w:color w:val="000000" w:themeColor="text1"/>
          <w:sz w:val="24"/>
          <w:szCs w:val="24"/>
        </w:rPr>
        <w:t>hat</w:t>
      </w:r>
      <w:r w:rsidR="000C3911" w:rsidRPr="0052594E">
        <w:rPr>
          <w:rFonts w:ascii="Arial" w:hAnsi="Arial" w:cs="Arial"/>
          <w:color w:val="000000" w:themeColor="text1"/>
          <w:sz w:val="24"/>
          <w:szCs w:val="24"/>
        </w:rPr>
        <w:t xml:space="preserve"> </w:t>
      </w:r>
      <w:r w:rsidR="002107E3" w:rsidRPr="0052594E">
        <w:rPr>
          <w:rFonts w:ascii="Arial" w:hAnsi="Arial" w:cs="Arial"/>
          <w:i/>
          <w:iCs/>
          <w:color w:val="000000" w:themeColor="text1"/>
          <w:sz w:val="24"/>
          <w:szCs w:val="24"/>
        </w:rPr>
        <w:t>‘</w:t>
      </w:r>
      <w:r w:rsidR="00A36E8C" w:rsidRPr="0052594E">
        <w:rPr>
          <w:rFonts w:ascii="Arial" w:hAnsi="Arial" w:cs="Arial"/>
          <w:i/>
          <w:iCs/>
          <w:color w:val="000000" w:themeColor="text1"/>
          <w:sz w:val="24"/>
          <w:szCs w:val="24"/>
        </w:rPr>
        <w:t xml:space="preserve">a committee be appointed to go through </w:t>
      </w:r>
      <w:r w:rsidR="0052594E" w:rsidRPr="0052594E">
        <w:rPr>
          <w:rFonts w:ascii="Arial" w:hAnsi="Arial" w:cs="Arial"/>
          <w:i/>
          <w:iCs/>
          <w:color w:val="000000" w:themeColor="text1"/>
          <w:sz w:val="24"/>
          <w:szCs w:val="24"/>
        </w:rPr>
        <w:t>the</w:t>
      </w:r>
      <w:r w:rsidR="00A36E8C" w:rsidRPr="0052594E">
        <w:rPr>
          <w:rFonts w:ascii="Arial" w:hAnsi="Arial" w:cs="Arial"/>
          <w:i/>
          <w:iCs/>
          <w:color w:val="000000" w:themeColor="text1"/>
          <w:sz w:val="24"/>
          <w:szCs w:val="24"/>
        </w:rPr>
        <w:t xml:space="preserve"> questions of </w:t>
      </w:r>
      <w:r w:rsidR="005919D1" w:rsidRPr="0052594E">
        <w:rPr>
          <w:rFonts w:ascii="Arial" w:hAnsi="Arial" w:cs="Arial"/>
          <w:i/>
          <w:iCs/>
          <w:color w:val="000000" w:themeColor="text1"/>
          <w:sz w:val="24"/>
          <w:szCs w:val="24"/>
        </w:rPr>
        <w:t>dealing with</w:t>
      </w:r>
      <w:r w:rsidR="009868CD" w:rsidRPr="0052594E">
        <w:rPr>
          <w:rFonts w:ascii="Arial" w:hAnsi="Arial" w:cs="Arial"/>
          <w:i/>
          <w:iCs/>
          <w:color w:val="000000" w:themeColor="text1"/>
          <w:sz w:val="24"/>
          <w:szCs w:val="24"/>
        </w:rPr>
        <w:t xml:space="preserve"> the Ratione Tenurae roads</w:t>
      </w:r>
      <w:r w:rsidR="005919D1" w:rsidRPr="0052594E">
        <w:rPr>
          <w:rFonts w:ascii="Arial" w:hAnsi="Arial" w:cs="Arial"/>
          <w:i/>
          <w:iCs/>
          <w:color w:val="EE0000"/>
          <w:sz w:val="24"/>
          <w:szCs w:val="24"/>
        </w:rPr>
        <w:t xml:space="preserve"> </w:t>
      </w:r>
      <w:r w:rsidR="003067FF" w:rsidRPr="0052594E">
        <w:rPr>
          <w:rFonts w:ascii="Arial" w:hAnsi="Arial" w:cs="Arial"/>
          <w:i/>
          <w:iCs/>
          <w:color w:val="000000" w:themeColor="text1"/>
          <w:sz w:val="24"/>
          <w:szCs w:val="24"/>
        </w:rPr>
        <w:t>with the view to a portion of them being repaired at the expense of the Rural District.</w:t>
      </w:r>
      <w:r w:rsidR="009868CD" w:rsidRPr="0052594E">
        <w:rPr>
          <w:rFonts w:ascii="Arial" w:hAnsi="Arial" w:cs="Arial"/>
          <w:color w:val="000000" w:themeColor="text1"/>
          <w:sz w:val="24"/>
          <w:szCs w:val="24"/>
        </w:rPr>
        <w:t xml:space="preserve"> </w:t>
      </w:r>
      <w:r w:rsidR="007873F6" w:rsidRPr="00A97682">
        <w:rPr>
          <w:rFonts w:ascii="Arial" w:hAnsi="Arial" w:cs="Arial"/>
          <w:color w:val="000000" w:themeColor="text1"/>
          <w:sz w:val="24"/>
          <w:szCs w:val="24"/>
        </w:rPr>
        <w:t xml:space="preserve">However, the minutes went on to say that it would </w:t>
      </w:r>
      <w:r w:rsidR="00FF783D" w:rsidRPr="00A97682">
        <w:rPr>
          <w:rFonts w:ascii="Arial" w:hAnsi="Arial" w:cs="Arial"/>
          <w:i/>
          <w:iCs/>
          <w:color w:val="000000" w:themeColor="text1"/>
          <w:sz w:val="24"/>
          <w:szCs w:val="24"/>
        </w:rPr>
        <w:t xml:space="preserve">‘take over and repair all Public Highways… </w:t>
      </w:r>
      <w:r w:rsidR="00461212" w:rsidRPr="00A97682">
        <w:rPr>
          <w:rFonts w:ascii="Arial" w:hAnsi="Arial" w:cs="Arial"/>
          <w:i/>
          <w:iCs/>
          <w:color w:val="000000" w:themeColor="text1"/>
          <w:sz w:val="24"/>
          <w:szCs w:val="24"/>
        </w:rPr>
        <w:t>with the exception of footpaths’</w:t>
      </w:r>
      <w:r w:rsidR="00BD3901" w:rsidRPr="00A97682">
        <w:rPr>
          <w:rFonts w:ascii="Arial" w:hAnsi="Arial" w:cs="Arial"/>
          <w:color w:val="000000" w:themeColor="text1"/>
          <w:sz w:val="24"/>
          <w:szCs w:val="24"/>
        </w:rPr>
        <w:t>.</w:t>
      </w:r>
    </w:p>
    <w:p w14:paraId="65C3472B" w14:textId="3026D187" w:rsidR="00F66F3E" w:rsidRPr="00610979" w:rsidRDefault="00F66F3E" w:rsidP="00CC114F">
      <w:pPr>
        <w:pStyle w:val="Style1"/>
        <w:rPr>
          <w:rFonts w:ascii="Arial" w:hAnsi="Arial" w:cs="Arial"/>
          <w:color w:val="000000" w:themeColor="text1"/>
          <w:sz w:val="24"/>
          <w:szCs w:val="24"/>
        </w:rPr>
      </w:pPr>
      <w:r w:rsidRPr="009F55D4">
        <w:rPr>
          <w:rFonts w:ascii="Arial" w:hAnsi="Arial" w:cs="Arial"/>
          <w:color w:val="000000" w:themeColor="text1"/>
          <w:sz w:val="24"/>
          <w:szCs w:val="24"/>
        </w:rPr>
        <w:t xml:space="preserve">A letter </w:t>
      </w:r>
      <w:r w:rsidR="00165672" w:rsidRPr="009F55D4">
        <w:rPr>
          <w:rFonts w:ascii="Arial" w:hAnsi="Arial" w:cs="Arial"/>
          <w:color w:val="000000" w:themeColor="text1"/>
          <w:sz w:val="24"/>
          <w:szCs w:val="24"/>
        </w:rPr>
        <w:t xml:space="preserve">dated 27 April 1911 from Claude Barton </w:t>
      </w:r>
      <w:r w:rsidR="0013213E" w:rsidRPr="009F55D4">
        <w:rPr>
          <w:rFonts w:ascii="Arial" w:hAnsi="Arial" w:cs="Arial"/>
          <w:color w:val="000000" w:themeColor="text1"/>
          <w:sz w:val="24"/>
          <w:szCs w:val="24"/>
        </w:rPr>
        <w:t>complains</w:t>
      </w:r>
      <w:r w:rsidR="00165672" w:rsidRPr="009F55D4">
        <w:rPr>
          <w:rFonts w:ascii="Arial" w:hAnsi="Arial" w:cs="Arial"/>
          <w:color w:val="000000" w:themeColor="text1"/>
          <w:sz w:val="24"/>
          <w:szCs w:val="24"/>
        </w:rPr>
        <w:t xml:space="preserve"> to Austwick Parish Council about the condition of C</w:t>
      </w:r>
      <w:r w:rsidR="006515C5" w:rsidRPr="009F55D4">
        <w:rPr>
          <w:rFonts w:ascii="Arial" w:hAnsi="Arial" w:cs="Arial"/>
          <w:color w:val="000000" w:themeColor="text1"/>
          <w:sz w:val="24"/>
          <w:szCs w:val="24"/>
        </w:rPr>
        <w:t>r</w:t>
      </w:r>
      <w:r w:rsidR="00165672" w:rsidRPr="009F55D4">
        <w:rPr>
          <w:rFonts w:ascii="Arial" w:hAnsi="Arial" w:cs="Arial"/>
          <w:color w:val="000000" w:themeColor="text1"/>
          <w:sz w:val="24"/>
          <w:szCs w:val="24"/>
        </w:rPr>
        <w:t>umm</w:t>
      </w:r>
      <w:r w:rsidR="0069539C" w:rsidRPr="009F55D4">
        <w:rPr>
          <w:rFonts w:ascii="Arial" w:hAnsi="Arial" w:cs="Arial"/>
          <w:color w:val="000000" w:themeColor="text1"/>
          <w:sz w:val="24"/>
          <w:szCs w:val="24"/>
        </w:rPr>
        <w:t>a</w:t>
      </w:r>
      <w:r w:rsidR="00165672" w:rsidRPr="009F55D4">
        <w:rPr>
          <w:rFonts w:ascii="Arial" w:hAnsi="Arial" w:cs="Arial"/>
          <w:color w:val="000000" w:themeColor="text1"/>
          <w:sz w:val="24"/>
          <w:szCs w:val="24"/>
        </w:rPr>
        <w:t xml:space="preserve">ck Road </w:t>
      </w:r>
      <w:r w:rsidR="006515C5" w:rsidRPr="009F55D4">
        <w:rPr>
          <w:rFonts w:ascii="Arial" w:hAnsi="Arial" w:cs="Arial"/>
          <w:color w:val="000000" w:themeColor="text1"/>
          <w:sz w:val="24"/>
          <w:szCs w:val="24"/>
        </w:rPr>
        <w:t xml:space="preserve">which he had used in his motor car. </w:t>
      </w:r>
      <w:r w:rsidR="006515C5" w:rsidRPr="00810B39">
        <w:rPr>
          <w:rFonts w:ascii="Arial" w:hAnsi="Arial" w:cs="Arial"/>
          <w:color w:val="000000" w:themeColor="text1"/>
          <w:sz w:val="24"/>
          <w:szCs w:val="24"/>
        </w:rPr>
        <w:t>He stated i</w:t>
      </w:r>
      <w:r w:rsidR="00055643" w:rsidRPr="00810B39">
        <w:rPr>
          <w:rFonts w:ascii="Arial" w:hAnsi="Arial" w:cs="Arial"/>
          <w:color w:val="000000" w:themeColor="text1"/>
          <w:sz w:val="24"/>
          <w:szCs w:val="24"/>
        </w:rPr>
        <w:t>t</w:t>
      </w:r>
      <w:r w:rsidR="006515C5" w:rsidRPr="00810B39">
        <w:rPr>
          <w:rFonts w:ascii="Arial" w:hAnsi="Arial" w:cs="Arial"/>
          <w:color w:val="000000" w:themeColor="text1"/>
          <w:sz w:val="24"/>
          <w:szCs w:val="24"/>
        </w:rPr>
        <w:t xml:space="preserve"> was so bad that </w:t>
      </w:r>
      <w:r w:rsidR="006515C5" w:rsidRPr="00810B39">
        <w:rPr>
          <w:rFonts w:ascii="Arial" w:hAnsi="Arial" w:cs="Arial"/>
          <w:i/>
          <w:iCs/>
          <w:color w:val="000000" w:themeColor="text1"/>
          <w:sz w:val="24"/>
          <w:szCs w:val="24"/>
        </w:rPr>
        <w:t>‘in returning from Crumm</w:t>
      </w:r>
      <w:r w:rsidR="0069539C" w:rsidRPr="00810B39">
        <w:rPr>
          <w:rFonts w:ascii="Arial" w:hAnsi="Arial" w:cs="Arial"/>
          <w:i/>
          <w:iCs/>
          <w:color w:val="000000" w:themeColor="text1"/>
          <w:sz w:val="24"/>
          <w:szCs w:val="24"/>
        </w:rPr>
        <w:t>a</w:t>
      </w:r>
      <w:r w:rsidR="006515C5" w:rsidRPr="00810B39">
        <w:rPr>
          <w:rFonts w:ascii="Arial" w:hAnsi="Arial" w:cs="Arial"/>
          <w:i/>
          <w:iCs/>
          <w:color w:val="000000" w:themeColor="text1"/>
          <w:sz w:val="24"/>
          <w:szCs w:val="24"/>
        </w:rPr>
        <w:t>ck I preferred to branc</w:t>
      </w:r>
      <w:r w:rsidR="009E18E9" w:rsidRPr="00810B39">
        <w:rPr>
          <w:rFonts w:ascii="Arial" w:hAnsi="Arial" w:cs="Arial"/>
          <w:i/>
          <w:iCs/>
          <w:color w:val="000000" w:themeColor="text1"/>
          <w:sz w:val="24"/>
          <w:szCs w:val="24"/>
        </w:rPr>
        <w:t>h</w:t>
      </w:r>
      <w:r w:rsidR="006515C5" w:rsidRPr="00810B39">
        <w:rPr>
          <w:rFonts w:ascii="Arial" w:hAnsi="Arial" w:cs="Arial"/>
          <w:i/>
          <w:iCs/>
          <w:color w:val="000000" w:themeColor="text1"/>
          <w:sz w:val="24"/>
          <w:szCs w:val="24"/>
        </w:rPr>
        <w:t xml:space="preserve"> off down the old road past Slaindale’</w:t>
      </w:r>
      <w:r w:rsidR="006515C5" w:rsidRPr="00810B39">
        <w:rPr>
          <w:rFonts w:ascii="Arial" w:hAnsi="Arial" w:cs="Arial"/>
          <w:color w:val="000000" w:themeColor="text1"/>
          <w:sz w:val="24"/>
          <w:szCs w:val="24"/>
        </w:rPr>
        <w:t xml:space="preserve"> </w:t>
      </w:r>
      <w:r w:rsidR="00810B39">
        <w:rPr>
          <w:rFonts w:ascii="Arial" w:hAnsi="Arial" w:cs="Arial"/>
          <w:color w:val="000000" w:themeColor="text1"/>
          <w:sz w:val="24"/>
          <w:szCs w:val="24"/>
        </w:rPr>
        <w:t>(</w:t>
      </w:r>
      <w:r w:rsidR="006515C5" w:rsidRPr="00810B39">
        <w:rPr>
          <w:rFonts w:ascii="Arial" w:hAnsi="Arial" w:cs="Arial"/>
          <w:color w:val="000000" w:themeColor="text1"/>
          <w:sz w:val="24"/>
          <w:szCs w:val="24"/>
        </w:rPr>
        <w:t>section H to J of the Order route</w:t>
      </w:r>
      <w:r w:rsidR="00810B39">
        <w:rPr>
          <w:rFonts w:ascii="Arial" w:hAnsi="Arial" w:cs="Arial"/>
          <w:color w:val="000000" w:themeColor="text1"/>
          <w:sz w:val="24"/>
          <w:szCs w:val="24"/>
        </w:rPr>
        <w:t>)</w:t>
      </w:r>
      <w:r w:rsidR="006515C5" w:rsidRPr="00810B39">
        <w:rPr>
          <w:rFonts w:ascii="Arial" w:hAnsi="Arial" w:cs="Arial"/>
          <w:color w:val="000000" w:themeColor="text1"/>
          <w:sz w:val="24"/>
          <w:szCs w:val="24"/>
        </w:rPr>
        <w:t xml:space="preserve">. </w:t>
      </w:r>
      <w:r w:rsidR="00703A31" w:rsidRPr="00E134E1">
        <w:rPr>
          <w:rFonts w:ascii="Arial" w:hAnsi="Arial" w:cs="Arial"/>
          <w:color w:val="000000" w:themeColor="text1"/>
          <w:sz w:val="24"/>
          <w:szCs w:val="24"/>
        </w:rPr>
        <w:t>Some parties consider</w:t>
      </w:r>
      <w:r w:rsidR="00CF3365" w:rsidRPr="00E134E1">
        <w:rPr>
          <w:rFonts w:ascii="Arial" w:hAnsi="Arial" w:cs="Arial"/>
          <w:color w:val="000000" w:themeColor="text1"/>
          <w:sz w:val="24"/>
          <w:szCs w:val="24"/>
        </w:rPr>
        <w:t>ed</w:t>
      </w:r>
      <w:r w:rsidR="00703A31" w:rsidRPr="00E134E1">
        <w:rPr>
          <w:rFonts w:ascii="Arial" w:hAnsi="Arial" w:cs="Arial"/>
          <w:color w:val="000000" w:themeColor="text1"/>
          <w:sz w:val="24"/>
          <w:szCs w:val="24"/>
        </w:rPr>
        <w:t xml:space="preserve"> this </w:t>
      </w:r>
      <w:r w:rsidR="001D373B" w:rsidRPr="00E134E1">
        <w:rPr>
          <w:rFonts w:ascii="Arial" w:hAnsi="Arial" w:cs="Arial"/>
          <w:color w:val="000000" w:themeColor="text1"/>
          <w:sz w:val="24"/>
          <w:szCs w:val="24"/>
        </w:rPr>
        <w:t>suggest</w:t>
      </w:r>
      <w:r w:rsidR="00E134E1" w:rsidRPr="00E134E1">
        <w:rPr>
          <w:rFonts w:ascii="Arial" w:hAnsi="Arial" w:cs="Arial"/>
          <w:color w:val="000000" w:themeColor="text1"/>
          <w:sz w:val="24"/>
          <w:szCs w:val="24"/>
        </w:rPr>
        <w:t>ed</w:t>
      </w:r>
      <w:r w:rsidR="006515C5" w:rsidRPr="00E134E1">
        <w:rPr>
          <w:rFonts w:ascii="Arial" w:hAnsi="Arial" w:cs="Arial"/>
          <w:color w:val="000000" w:themeColor="text1"/>
          <w:sz w:val="24"/>
          <w:szCs w:val="24"/>
        </w:rPr>
        <w:t xml:space="preserve"> </w:t>
      </w:r>
      <w:r w:rsidR="00CF7700" w:rsidRPr="00E134E1">
        <w:rPr>
          <w:rFonts w:ascii="Arial" w:hAnsi="Arial" w:cs="Arial"/>
          <w:color w:val="000000" w:themeColor="text1"/>
          <w:sz w:val="24"/>
          <w:szCs w:val="24"/>
        </w:rPr>
        <w:t>section H to J</w:t>
      </w:r>
      <w:r w:rsidR="006515C5" w:rsidRPr="00E134E1">
        <w:rPr>
          <w:rFonts w:ascii="Arial" w:hAnsi="Arial" w:cs="Arial"/>
          <w:color w:val="000000" w:themeColor="text1"/>
          <w:sz w:val="24"/>
          <w:szCs w:val="24"/>
        </w:rPr>
        <w:t xml:space="preserve"> was used by the public and </w:t>
      </w:r>
      <w:r w:rsidR="00CF3365" w:rsidRPr="00E134E1">
        <w:rPr>
          <w:rFonts w:ascii="Arial" w:hAnsi="Arial" w:cs="Arial"/>
          <w:color w:val="000000" w:themeColor="text1"/>
          <w:sz w:val="24"/>
          <w:szCs w:val="24"/>
        </w:rPr>
        <w:t>understood</w:t>
      </w:r>
      <w:r w:rsidR="006515C5" w:rsidRPr="00E134E1">
        <w:rPr>
          <w:rFonts w:ascii="Arial" w:hAnsi="Arial" w:cs="Arial"/>
          <w:color w:val="000000" w:themeColor="text1"/>
          <w:sz w:val="24"/>
          <w:szCs w:val="24"/>
        </w:rPr>
        <w:t xml:space="preserve"> to be a vehicular highway at this time. </w:t>
      </w:r>
      <w:r w:rsidR="003040E2" w:rsidRPr="00E134E1">
        <w:rPr>
          <w:rFonts w:ascii="Arial" w:hAnsi="Arial" w:cs="Arial"/>
          <w:color w:val="000000" w:themeColor="text1"/>
          <w:sz w:val="24"/>
          <w:szCs w:val="24"/>
        </w:rPr>
        <w:t>They also considered it</w:t>
      </w:r>
      <w:r w:rsidR="00615AEB" w:rsidRPr="00E134E1">
        <w:rPr>
          <w:rFonts w:ascii="Arial" w:hAnsi="Arial" w:cs="Arial"/>
          <w:color w:val="000000" w:themeColor="text1"/>
          <w:sz w:val="24"/>
          <w:szCs w:val="24"/>
        </w:rPr>
        <w:t xml:space="preserve"> indicated </w:t>
      </w:r>
      <w:r w:rsidR="00425EBA" w:rsidRPr="00E134E1">
        <w:rPr>
          <w:rFonts w:ascii="Arial" w:hAnsi="Arial" w:cs="Arial"/>
          <w:color w:val="000000" w:themeColor="text1"/>
          <w:sz w:val="24"/>
          <w:szCs w:val="24"/>
        </w:rPr>
        <w:t>Crumm</w:t>
      </w:r>
      <w:r w:rsidR="0069539C" w:rsidRPr="00E134E1">
        <w:rPr>
          <w:rFonts w:ascii="Arial" w:hAnsi="Arial" w:cs="Arial"/>
          <w:color w:val="000000" w:themeColor="text1"/>
          <w:sz w:val="24"/>
          <w:szCs w:val="24"/>
        </w:rPr>
        <w:t>a</w:t>
      </w:r>
      <w:r w:rsidR="00425EBA" w:rsidRPr="00E134E1">
        <w:rPr>
          <w:rFonts w:ascii="Arial" w:hAnsi="Arial" w:cs="Arial"/>
          <w:color w:val="000000" w:themeColor="text1"/>
          <w:sz w:val="24"/>
          <w:szCs w:val="24"/>
        </w:rPr>
        <w:t xml:space="preserve">ck Road, a Ratione Tenures </w:t>
      </w:r>
      <w:r w:rsidR="00E134E1" w:rsidRPr="00E134E1">
        <w:rPr>
          <w:rFonts w:ascii="Arial" w:hAnsi="Arial" w:cs="Arial"/>
          <w:color w:val="000000" w:themeColor="text1"/>
          <w:sz w:val="24"/>
          <w:szCs w:val="24"/>
        </w:rPr>
        <w:t>r</w:t>
      </w:r>
      <w:r w:rsidR="00425EBA" w:rsidRPr="00E134E1">
        <w:rPr>
          <w:rFonts w:ascii="Arial" w:hAnsi="Arial" w:cs="Arial"/>
          <w:color w:val="000000" w:themeColor="text1"/>
          <w:sz w:val="24"/>
          <w:szCs w:val="24"/>
        </w:rPr>
        <w:t xml:space="preserve">oad, </w:t>
      </w:r>
      <w:r w:rsidR="00E134E1" w:rsidRPr="00E134E1">
        <w:rPr>
          <w:rFonts w:ascii="Arial" w:hAnsi="Arial" w:cs="Arial"/>
          <w:color w:val="000000" w:themeColor="text1"/>
          <w:sz w:val="24"/>
          <w:szCs w:val="24"/>
        </w:rPr>
        <w:t>had</w:t>
      </w:r>
      <w:r w:rsidR="00425EBA" w:rsidRPr="00E134E1">
        <w:rPr>
          <w:rFonts w:ascii="Arial" w:hAnsi="Arial" w:cs="Arial"/>
          <w:color w:val="000000" w:themeColor="text1"/>
          <w:sz w:val="24"/>
          <w:szCs w:val="24"/>
        </w:rPr>
        <w:t xml:space="preserve"> public </w:t>
      </w:r>
      <w:r w:rsidR="00C506F9" w:rsidRPr="00E134E1">
        <w:rPr>
          <w:rFonts w:ascii="Arial" w:hAnsi="Arial" w:cs="Arial"/>
          <w:color w:val="000000" w:themeColor="text1"/>
          <w:sz w:val="24"/>
          <w:szCs w:val="24"/>
        </w:rPr>
        <w:t xml:space="preserve">vehicular rights </w:t>
      </w:r>
      <w:r w:rsidR="00EF3E4D" w:rsidRPr="00E134E1">
        <w:rPr>
          <w:rFonts w:ascii="Arial" w:hAnsi="Arial" w:cs="Arial"/>
          <w:color w:val="000000" w:themeColor="text1"/>
          <w:sz w:val="24"/>
          <w:szCs w:val="24"/>
        </w:rPr>
        <w:t>which the RDC</w:t>
      </w:r>
      <w:r w:rsidR="00600166" w:rsidRPr="00E134E1">
        <w:rPr>
          <w:rFonts w:ascii="Arial" w:hAnsi="Arial" w:cs="Arial"/>
          <w:color w:val="000000" w:themeColor="text1"/>
          <w:sz w:val="24"/>
          <w:szCs w:val="24"/>
        </w:rPr>
        <w:t xml:space="preserve"> could </w:t>
      </w:r>
      <w:r w:rsidR="007F3F0A" w:rsidRPr="00E134E1">
        <w:rPr>
          <w:rFonts w:ascii="Arial" w:hAnsi="Arial" w:cs="Arial"/>
          <w:color w:val="000000" w:themeColor="text1"/>
          <w:sz w:val="24"/>
          <w:szCs w:val="24"/>
        </w:rPr>
        <w:t xml:space="preserve">ensure </w:t>
      </w:r>
      <w:r w:rsidR="00F51A61" w:rsidRPr="00E134E1">
        <w:rPr>
          <w:rFonts w:ascii="Arial" w:hAnsi="Arial" w:cs="Arial"/>
          <w:color w:val="000000" w:themeColor="text1"/>
          <w:sz w:val="24"/>
          <w:szCs w:val="24"/>
        </w:rPr>
        <w:t>w</w:t>
      </w:r>
      <w:r w:rsidR="00922EDD">
        <w:rPr>
          <w:rFonts w:ascii="Arial" w:hAnsi="Arial" w:cs="Arial"/>
          <w:color w:val="000000" w:themeColor="text1"/>
          <w:sz w:val="24"/>
          <w:szCs w:val="24"/>
        </w:rPr>
        <w:t>as</w:t>
      </w:r>
      <w:r w:rsidR="00F51A61" w:rsidRPr="00E134E1">
        <w:rPr>
          <w:rFonts w:ascii="Arial" w:hAnsi="Arial" w:cs="Arial"/>
          <w:color w:val="000000" w:themeColor="text1"/>
          <w:sz w:val="24"/>
          <w:szCs w:val="24"/>
        </w:rPr>
        <w:t xml:space="preserve"> </w:t>
      </w:r>
      <w:r w:rsidR="007F3F0A" w:rsidRPr="00E134E1">
        <w:rPr>
          <w:rFonts w:ascii="Arial" w:hAnsi="Arial" w:cs="Arial"/>
          <w:color w:val="000000" w:themeColor="text1"/>
          <w:sz w:val="24"/>
          <w:szCs w:val="24"/>
        </w:rPr>
        <w:t>repair</w:t>
      </w:r>
      <w:r w:rsidR="00F51A61" w:rsidRPr="00E134E1">
        <w:rPr>
          <w:rFonts w:ascii="Arial" w:hAnsi="Arial" w:cs="Arial"/>
          <w:color w:val="000000" w:themeColor="text1"/>
          <w:sz w:val="24"/>
          <w:szCs w:val="24"/>
        </w:rPr>
        <w:t>ed</w:t>
      </w:r>
      <w:r w:rsidR="00EF3E4D" w:rsidRPr="00E134E1">
        <w:rPr>
          <w:rFonts w:ascii="Arial" w:hAnsi="Arial" w:cs="Arial"/>
          <w:color w:val="000000" w:themeColor="text1"/>
          <w:sz w:val="24"/>
          <w:szCs w:val="24"/>
        </w:rPr>
        <w:t xml:space="preserve"> </w:t>
      </w:r>
      <w:r w:rsidR="007F3F0A" w:rsidRPr="00E134E1">
        <w:rPr>
          <w:rFonts w:ascii="Arial" w:hAnsi="Arial" w:cs="Arial"/>
          <w:color w:val="000000" w:themeColor="text1"/>
          <w:sz w:val="24"/>
          <w:szCs w:val="24"/>
        </w:rPr>
        <w:t>to a suitable condition for vehicular traffic.</w:t>
      </w:r>
      <w:r w:rsidR="00CF7700" w:rsidRPr="00E134E1">
        <w:rPr>
          <w:rFonts w:ascii="Arial" w:hAnsi="Arial" w:cs="Arial"/>
          <w:color w:val="000000" w:themeColor="text1"/>
          <w:sz w:val="24"/>
          <w:szCs w:val="24"/>
        </w:rPr>
        <w:t xml:space="preserve"> </w:t>
      </w:r>
      <w:r w:rsidR="00EC3EBD" w:rsidRPr="00922EDD">
        <w:rPr>
          <w:rFonts w:ascii="Arial" w:hAnsi="Arial" w:cs="Arial"/>
          <w:color w:val="000000" w:themeColor="text1"/>
          <w:sz w:val="24"/>
          <w:szCs w:val="24"/>
        </w:rPr>
        <w:t>Another party</w:t>
      </w:r>
      <w:r w:rsidR="001D373B" w:rsidRPr="00922EDD">
        <w:rPr>
          <w:rFonts w:ascii="Arial" w:hAnsi="Arial" w:cs="Arial"/>
          <w:color w:val="000000" w:themeColor="text1"/>
          <w:sz w:val="24"/>
          <w:szCs w:val="24"/>
        </w:rPr>
        <w:t xml:space="preserve"> s</w:t>
      </w:r>
      <w:r w:rsidR="006E6845" w:rsidRPr="00922EDD">
        <w:rPr>
          <w:rFonts w:ascii="Arial" w:hAnsi="Arial" w:cs="Arial"/>
          <w:color w:val="000000" w:themeColor="text1"/>
          <w:sz w:val="24"/>
          <w:szCs w:val="24"/>
        </w:rPr>
        <w:t>ta</w:t>
      </w:r>
      <w:r w:rsidR="001D373B" w:rsidRPr="00922EDD">
        <w:rPr>
          <w:rFonts w:ascii="Arial" w:hAnsi="Arial" w:cs="Arial"/>
          <w:color w:val="000000" w:themeColor="text1"/>
          <w:sz w:val="24"/>
          <w:szCs w:val="24"/>
        </w:rPr>
        <w:t xml:space="preserve">ted Claude Barton would have had private rights over section </w:t>
      </w:r>
      <w:r w:rsidR="00942421" w:rsidRPr="00922EDD">
        <w:rPr>
          <w:rFonts w:ascii="Arial" w:hAnsi="Arial" w:cs="Arial"/>
          <w:color w:val="000000" w:themeColor="text1"/>
          <w:sz w:val="24"/>
          <w:szCs w:val="24"/>
        </w:rPr>
        <w:t>H to J</w:t>
      </w:r>
      <w:r w:rsidR="009354E6" w:rsidRPr="00922EDD">
        <w:rPr>
          <w:rFonts w:ascii="Arial" w:hAnsi="Arial" w:cs="Arial"/>
          <w:color w:val="000000" w:themeColor="text1"/>
          <w:sz w:val="24"/>
          <w:szCs w:val="24"/>
        </w:rPr>
        <w:t xml:space="preserve"> due to being the agent for </w:t>
      </w:r>
      <w:r w:rsidR="0082705C" w:rsidRPr="00922EDD">
        <w:rPr>
          <w:rFonts w:ascii="Arial" w:hAnsi="Arial" w:cs="Arial"/>
          <w:color w:val="000000" w:themeColor="text1"/>
          <w:sz w:val="24"/>
          <w:szCs w:val="24"/>
        </w:rPr>
        <w:t>the owners of the adjacent lands.</w:t>
      </w:r>
      <w:r w:rsidR="005B206C" w:rsidRPr="00922EDD">
        <w:rPr>
          <w:rFonts w:ascii="Arial" w:hAnsi="Arial" w:cs="Arial"/>
          <w:color w:val="000000" w:themeColor="text1"/>
          <w:sz w:val="24"/>
          <w:szCs w:val="24"/>
        </w:rPr>
        <w:t xml:space="preserve"> </w:t>
      </w:r>
      <w:r w:rsidR="005B206C" w:rsidRPr="00610979">
        <w:rPr>
          <w:rFonts w:ascii="Arial" w:hAnsi="Arial" w:cs="Arial"/>
          <w:color w:val="000000" w:themeColor="text1"/>
          <w:sz w:val="24"/>
          <w:szCs w:val="24"/>
        </w:rPr>
        <w:t xml:space="preserve">However, his reference to it as an </w:t>
      </w:r>
      <w:r w:rsidR="005B206C" w:rsidRPr="00610979">
        <w:rPr>
          <w:rFonts w:ascii="Arial" w:hAnsi="Arial" w:cs="Arial"/>
          <w:i/>
          <w:iCs/>
          <w:color w:val="000000" w:themeColor="text1"/>
          <w:sz w:val="24"/>
          <w:szCs w:val="24"/>
        </w:rPr>
        <w:t xml:space="preserve">‘old road’ </w:t>
      </w:r>
      <w:r w:rsidR="00A41347" w:rsidRPr="00610979">
        <w:rPr>
          <w:rFonts w:ascii="Arial" w:hAnsi="Arial" w:cs="Arial"/>
          <w:color w:val="000000" w:themeColor="text1"/>
          <w:sz w:val="24"/>
          <w:szCs w:val="24"/>
        </w:rPr>
        <w:t>suggests he did not consider it to be a private road and as an agent he would have been aware of the status.</w:t>
      </w:r>
      <w:r w:rsidR="0082705C" w:rsidRPr="00610979">
        <w:rPr>
          <w:rFonts w:ascii="Arial" w:hAnsi="Arial" w:cs="Arial"/>
          <w:color w:val="000000" w:themeColor="text1"/>
          <w:sz w:val="24"/>
          <w:szCs w:val="24"/>
        </w:rPr>
        <w:t xml:space="preserve"> </w:t>
      </w:r>
    </w:p>
    <w:p w14:paraId="70ABC4A9" w14:textId="4F3CF978" w:rsidR="00D805A6" w:rsidRPr="006A0770" w:rsidRDefault="00D805A6" w:rsidP="009C243B">
      <w:pPr>
        <w:pStyle w:val="Style1"/>
        <w:rPr>
          <w:rFonts w:ascii="Arial" w:hAnsi="Arial" w:cs="Arial"/>
          <w:color w:val="000000" w:themeColor="text1"/>
          <w:sz w:val="24"/>
          <w:szCs w:val="24"/>
        </w:rPr>
      </w:pPr>
      <w:r w:rsidRPr="00622C11">
        <w:rPr>
          <w:rFonts w:ascii="Arial" w:hAnsi="Arial" w:cs="Arial"/>
          <w:color w:val="000000" w:themeColor="text1"/>
          <w:sz w:val="24"/>
          <w:szCs w:val="24"/>
        </w:rPr>
        <w:t xml:space="preserve">A letter from the Highways and Bridge Department to </w:t>
      </w:r>
      <w:r w:rsidR="000E7E16" w:rsidRPr="00622C11">
        <w:rPr>
          <w:rFonts w:ascii="Arial" w:hAnsi="Arial" w:cs="Arial"/>
          <w:color w:val="000000" w:themeColor="text1"/>
          <w:sz w:val="24"/>
          <w:szCs w:val="24"/>
        </w:rPr>
        <w:t xml:space="preserve">the Clerk </w:t>
      </w:r>
      <w:r w:rsidR="00362308" w:rsidRPr="00622C11">
        <w:rPr>
          <w:rFonts w:ascii="Arial" w:hAnsi="Arial" w:cs="Arial"/>
          <w:color w:val="000000" w:themeColor="text1"/>
          <w:sz w:val="24"/>
          <w:szCs w:val="24"/>
        </w:rPr>
        <w:t>of</w:t>
      </w:r>
      <w:r w:rsidR="000E7E16" w:rsidRPr="00622C11">
        <w:rPr>
          <w:rFonts w:ascii="Arial" w:hAnsi="Arial" w:cs="Arial"/>
          <w:color w:val="000000" w:themeColor="text1"/>
          <w:sz w:val="24"/>
          <w:szCs w:val="24"/>
        </w:rPr>
        <w:t xml:space="preserve"> </w:t>
      </w:r>
      <w:r w:rsidR="00C64820" w:rsidRPr="00622C11">
        <w:rPr>
          <w:rFonts w:ascii="Arial" w:hAnsi="Arial" w:cs="Arial"/>
          <w:color w:val="000000" w:themeColor="text1"/>
          <w:sz w:val="24"/>
          <w:szCs w:val="24"/>
        </w:rPr>
        <w:t>SRDC</w:t>
      </w:r>
      <w:r w:rsidR="000E7E16" w:rsidRPr="00622C11">
        <w:rPr>
          <w:rFonts w:ascii="Arial" w:hAnsi="Arial" w:cs="Arial"/>
          <w:color w:val="000000" w:themeColor="text1"/>
          <w:sz w:val="24"/>
          <w:szCs w:val="24"/>
        </w:rPr>
        <w:t xml:space="preserve"> </w:t>
      </w:r>
      <w:r w:rsidR="00BA0790" w:rsidRPr="00622C11">
        <w:rPr>
          <w:rFonts w:ascii="Arial" w:hAnsi="Arial" w:cs="Arial"/>
          <w:color w:val="000000" w:themeColor="text1"/>
          <w:sz w:val="24"/>
          <w:szCs w:val="24"/>
        </w:rPr>
        <w:t xml:space="preserve">dated 21 September 1951 </w:t>
      </w:r>
      <w:r w:rsidR="000E7E16" w:rsidRPr="00622C11">
        <w:rPr>
          <w:rFonts w:ascii="Arial" w:hAnsi="Arial" w:cs="Arial"/>
          <w:color w:val="000000" w:themeColor="text1"/>
          <w:sz w:val="24"/>
          <w:szCs w:val="24"/>
        </w:rPr>
        <w:t>advise</w:t>
      </w:r>
      <w:r w:rsidR="000A6403" w:rsidRPr="00622C11">
        <w:rPr>
          <w:rFonts w:ascii="Arial" w:hAnsi="Arial" w:cs="Arial"/>
          <w:color w:val="000000" w:themeColor="text1"/>
          <w:sz w:val="24"/>
          <w:szCs w:val="24"/>
        </w:rPr>
        <w:t>s</w:t>
      </w:r>
      <w:r w:rsidR="000E7E16" w:rsidRPr="00622C11">
        <w:rPr>
          <w:rFonts w:ascii="Arial" w:hAnsi="Arial" w:cs="Arial"/>
          <w:color w:val="000000" w:themeColor="text1"/>
          <w:sz w:val="24"/>
          <w:szCs w:val="24"/>
        </w:rPr>
        <w:t xml:space="preserve"> that the survey of public rights of way should include </w:t>
      </w:r>
      <w:r w:rsidR="00852463" w:rsidRPr="00622C11">
        <w:rPr>
          <w:rFonts w:ascii="Arial" w:hAnsi="Arial" w:cs="Arial"/>
          <w:i/>
          <w:iCs/>
          <w:color w:val="000000" w:themeColor="text1"/>
          <w:sz w:val="24"/>
          <w:szCs w:val="24"/>
        </w:rPr>
        <w:t xml:space="preserve">‘all </w:t>
      </w:r>
      <w:r w:rsidR="00BA0790" w:rsidRPr="00622C11">
        <w:rPr>
          <w:rFonts w:ascii="Arial" w:hAnsi="Arial" w:cs="Arial"/>
          <w:i/>
          <w:iCs/>
          <w:color w:val="000000" w:themeColor="text1"/>
          <w:sz w:val="24"/>
          <w:szCs w:val="24"/>
        </w:rPr>
        <w:t xml:space="preserve">those </w:t>
      </w:r>
      <w:r w:rsidR="00852463" w:rsidRPr="00622C11">
        <w:rPr>
          <w:rFonts w:ascii="Arial" w:hAnsi="Arial" w:cs="Arial"/>
          <w:i/>
          <w:iCs/>
          <w:color w:val="000000" w:themeColor="text1"/>
          <w:sz w:val="24"/>
          <w:szCs w:val="24"/>
        </w:rPr>
        <w:t>roads (</w:t>
      </w:r>
      <w:r w:rsidR="00BA0790" w:rsidRPr="00622C11">
        <w:rPr>
          <w:rFonts w:ascii="Arial" w:hAnsi="Arial" w:cs="Arial"/>
          <w:i/>
          <w:iCs/>
          <w:color w:val="000000" w:themeColor="text1"/>
          <w:sz w:val="24"/>
          <w:szCs w:val="24"/>
        </w:rPr>
        <w:t>C</w:t>
      </w:r>
      <w:r w:rsidR="00852463" w:rsidRPr="00622C11">
        <w:rPr>
          <w:rFonts w:ascii="Arial" w:hAnsi="Arial" w:cs="Arial"/>
          <w:i/>
          <w:iCs/>
          <w:color w:val="000000" w:themeColor="text1"/>
          <w:sz w:val="24"/>
          <w:szCs w:val="24"/>
        </w:rPr>
        <w:t xml:space="preserve">art </w:t>
      </w:r>
      <w:r w:rsidR="00BA0790" w:rsidRPr="00622C11">
        <w:rPr>
          <w:rFonts w:ascii="Arial" w:hAnsi="Arial" w:cs="Arial"/>
          <w:i/>
          <w:iCs/>
          <w:color w:val="000000" w:themeColor="text1"/>
          <w:sz w:val="24"/>
          <w:szCs w:val="24"/>
        </w:rPr>
        <w:t>R</w:t>
      </w:r>
      <w:r w:rsidR="00852463" w:rsidRPr="00622C11">
        <w:rPr>
          <w:rFonts w:ascii="Arial" w:hAnsi="Arial" w:cs="Arial"/>
          <w:i/>
          <w:iCs/>
          <w:color w:val="000000" w:themeColor="text1"/>
          <w:sz w:val="24"/>
          <w:szCs w:val="24"/>
        </w:rPr>
        <w:t xml:space="preserve">oads and </w:t>
      </w:r>
      <w:r w:rsidR="00BA0790" w:rsidRPr="00622C11">
        <w:rPr>
          <w:rFonts w:ascii="Arial" w:hAnsi="Arial" w:cs="Arial"/>
          <w:i/>
          <w:iCs/>
          <w:color w:val="000000" w:themeColor="text1"/>
          <w:sz w:val="24"/>
          <w:szCs w:val="24"/>
        </w:rPr>
        <w:t>B</w:t>
      </w:r>
      <w:r w:rsidR="00852463" w:rsidRPr="00622C11">
        <w:rPr>
          <w:rFonts w:ascii="Arial" w:hAnsi="Arial" w:cs="Arial"/>
          <w:i/>
          <w:iCs/>
          <w:color w:val="000000" w:themeColor="text1"/>
          <w:sz w:val="24"/>
          <w:szCs w:val="24"/>
        </w:rPr>
        <w:t>ridleways used as public rights of way) which are not maintainable by the County Council as public highways</w:t>
      </w:r>
      <w:r w:rsidR="005435DF" w:rsidRPr="00622C11">
        <w:rPr>
          <w:rFonts w:ascii="Arial" w:hAnsi="Arial" w:cs="Arial"/>
          <w:i/>
          <w:iCs/>
          <w:color w:val="000000" w:themeColor="text1"/>
          <w:sz w:val="24"/>
          <w:szCs w:val="24"/>
        </w:rPr>
        <w:t>’</w:t>
      </w:r>
      <w:r w:rsidR="005435DF" w:rsidRPr="00622C11">
        <w:rPr>
          <w:rFonts w:ascii="Arial" w:hAnsi="Arial" w:cs="Arial"/>
          <w:color w:val="000000" w:themeColor="text1"/>
          <w:sz w:val="24"/>
          <w:szCs w:val="24"/>
        </w:rPr>
        <w:t xml:space="preserve">. </w:t>
      </w:r>
      <w:r w:rsidR="00E92AC4" w:rsidRPr="006A0770">
        <w:rPr>
          <w:rFonts w:ascii="Arial" w:hAnsi="Arial" w:cs="Arial"/>
          <w:color w:val="000000" w:themeColor="text1"/>
          <w:sz w:val="24"/>
          <w:szCs w:val="24"/>
        </w:rPr>
        <w:t>L</w:t>
      </w:r>
      <w:r w:rsidR="009D22A9" w:rsidRPr="006A0770">
        <w:rPr>
          <w:rFonts w:ascii="Arial" w:hAnsi="Arial" w:cs="Arial"/>
          <w:color w:val="000000" w:themeColor="text1"/>
          <w:sz w:val="24"/>
          <w:szCs w:val="24"/>
        </w:rPr>
        <w:t xml:space="preserve">etters from 1954 </w:t>
      </w:r>
      <w:r w:rsidR="006A0770" w:rsidRPr="006A0770">
        <w:rPr>
          <w:rFonts w:ascii="Arial" w:hAnsi="Arial" w:cs="Arial"/>
          <w:color w:val="000000" w:themeColor="text1"/>
          <w:sz w:val="24"/>
          <w:szCs w:val="24"/>
        </w:rPr>
        <w:t>state</w:t>
      </w:r>
      <w:r w:rsidR="009D22A9" w:rsidRPr="006A0770">
        <w:rPr>
          <w:rFonts w:ascii="Arial" w:hAnsi="Arial" w:cs="Arial"/>
          <w:color w:val="000000" w:themeColor="text1"/>
          <w:sz w:val="24"/>
          <w:szCs w:val="24"/>
        </w:rPr>
        <w:t xml:space="preserve"> </w:t>
      </w:r>
      <w:r w:rsidR="00366BF3" w:rsidRPr="006A0770">
        <w:rPr>
          <w:rFonts w:ascii="Arial" w:hAnsi="Arial" w:cs="Arial"/>
          <w:color w:val="000000" w:themeColor="text1"/>
          <w:sz w:val="24"/>
          <w:szCs w:val="24"/>
        </w:rPr>
        <w:t xml:space="preserve">showing highways maintainable by the inhabitants at large in the </w:t>
      </w:r>
      <w:r w:rsidR="009F2F74" w:rsidRPr="006A0770">
        <w:rPr>
          <w:rFonts w:ascii="Arial" w:hAnsi="Arial" w:cs="Arial"/>
          <w:color w:val="000000" w:themeColor="text1"/>
          <w:sz w:val="24"/>
          <w:szCs w:val="24"/>
        </w:rPr>
        <w:t>D</w:t>
      </w:r>
      <w:r w:rsidR="00366BF3" w:rsidRPr="006A0770">
        <w:rPr>
          <w:rFonts w:ascii="Arial" w:hAnsi="Arial" w:cs="Arial"/>
          <w:color w:val="000000" w:themeColor="text1"/>
          <w:sz w:val="24"/>
          <w:szCs w:val="24"/>
        </w:rPr>
        <w:t xml:space="preserve">efinitive </w:t>
      </w:r>
      <w:r w:rsidR="009F2F74" w:rsidRPr="006A0770">
        <w:rPr>
          <w:rFonts w:ascii="Arial" w:hAnsi="Arial" w:cs="Arial"/>
          <w:color w:val="000000" w:themeColor="text1"/>
          <w:sz w:val="24"/>
          <w:szCs w:val="24"/>
        </w:rPr>
        <w:t>M</w:t>
      </w:r>
      <w:r w:rsidR="00366BF3" w:rsidRPr="006A0770">
        <w:rPr>
          <w:rFonts w:ascii="Arial" w:hAnsi="Arial" w:cs="Arial"/>
          <w:color w:val="000000" w:themeColor="text1"/>
          <w:sz w:val="24"/>
          <w:szCs w:val="24"/>
        </w:rPr>
        <w:t>ap</w:t>
      </w:r>
      <w:r w:rsidR="009F2F74" w:rsidRPr="006A0770">
        <w:rPr>
          <w:rFonts w:ascii="Arial" w:hAnsi="Arial" w:cs="Arial"/>
          <w:color w:val="000000" w:themeColor="text1"/>
          <w:sz w:val="24"/>
          <w:szCs w:val="24"/>
        </w:rPr>
        <w:t xml:space="preserve"> (DM)</w:t>
      </w:r>
      <w:r w:rsidR="00AD32C4" w:rsidRPr="006A0770">
        <w:rPr>
          <w:rFonts w:ascii="Arial" w:hAnsi="Arial" w:cs="Arial"/>
          <w:color w:val="000000" w:themeColor="text1"/>
          <w:sz w:val="24"/>
          <w:szCs w:val="24"/>
        </w:rPr>
        <w:t xml:space="preserve"> could cause confusion and </w:t>
      </w:r>
      <w:r w:rsidR="00AD32C4" w:rsidRPr="006A0770">
        <w:rPr>
          <w:rFonts w:ascii="Arial" w:hAnsi="Arial" w:cs="Arial"/>
          <w:i/>
          <w:iCs/>
          <w:color w:val="000000" w:themeColor="text1"/>
          <w:sz w:val="24"/>
          <w:szCs w:val="24"/>
        </w:rPr>
        <w:t>‘</w:t>
      </w:r>
      <w:r w:rsidR="00A62E10" w:rsidRPr="006A0770">
        <w:rPr>
          <w:rFonts w:ascii="Arial" w:hAnsi="Arial" w:cs="Arial"/>
          <w:i/>
          <w:iCs/>
          <w:color w:val="000000" w:themeColor="text1"/>
          <w:sz w:val="24"/>
          <w:szCs w:val="24"/>
        </w:rPr>
        <w:t>would involve a tremendous volume of additional work</w:t>
      </w:r>
      <w:r w:rsidR="00F921B5" w:rsidRPr="006A0770">
        <w:rPr>
          <w:rFonts w:ascii="Arial" w:hAnsi="Arial" w:cs="Arial"/>
          <w:i/>
          <w:iCs/>
          <w:color w:val="000000" w:themeColor="text1"/>
          <w:sz w:val="24"/>
          <w:szCs w:val="24"/>
        </w:rPr>
        <w:t>… which was not warranted’</w:t>
      </w:r>
      <w:r w:rsidR="00F921B5" w:rsidRPr="006A0770">
        <w:rPr>
          <w:rFonts w:ascii="Arial" w:hAnsi="Arial" w:cs="Arial"/>
          <w:color w:val="000000" w:themeColor="text1"/>
          <w:sz w:val="24"/>
          <w:szCs w:val="24"/>
        </w:rPr>
        <w:t xml:space="preserve">. </w:t>
      </w:r>
    </w:p>
    <w:p w14:paraId="0B620CD9" w14:textId="49407822" w:rsidR="00D42EDE" w:rsidRPr="008A102F" w:rsidRDefault="00D42EDE" w:rsidP="009C243B">
      <w:pPr>
        <w:pStyle w:val="Style1"/>
        <w:rPr>
          <w:rFonts w:ascii="Arial" w:hAnsi="Arial" w:cs="Arial"/>
          <w:color w:val="000000" w:themeColor="text1"/>
          <w:sz w:val="24"/>
          <w:szCs w:val="24"/>
        </w:rPr>
      </w:pPr>
      <w:r w:rsidRPr="008A102F">
        <w:rPr>
          <w:rFonts w:ascii="Arial" w:hAnsi="Arial" w:cs="Arial"/>
          <w:sz w:val="24"/>
          <w:szCs w:val="24"/>
        </w:rPr>
        <w:t>A letter from 1954</w:t>
      </w:r>
      <w:r w:rsidR="00463217" w:rsidRPr="008A102F">
        <w:rPr>
          <w:rFonts w:ascii="Arial" w:hAnsi="Arial" w:cs="Arial"/>
          <w:sz w:val="24"/>
          <w:szCs w:val="24"/>
        </w:rPr>
        <w:t xml:space="preserve"> discussing the </w:t>
      </w:r>
      <w:r w:rsidR="00C179FB">
        <w:rPr>
          <w:rFonts w:ascii="Arial" w:hAnsi="Arial" w:cs="Arial"/>
          <w:sz w:val="24"/>
          <w:szCs w:val="24"/>
        </w:rPr>
        <w:t>d</w:t>
      </w:r>
      <w:r w:rsidR="00463217" w:rsidRPr="008A102F">
        <w:rPr>
          <w:rFonts w:ascii="Arial" w:hAnsi="Arial" w:cs="Arial"/>
          <w:sz w:val="24"/>
          <w:szCs w:val="24"/>
        </w:rPr>
        <w:t xml:space="preserve">raft </w:t>
      </w:r>
      <w:r w:rsidR="00C9342F">
        <w:rPr>
          <w:rFonts w:ascii="Arial" w:hAnsi="Arial" w:cs="Arial"/>
          <w:sz w:val="24"/>
          <w:szCs w:val="24"/>
        </w:rPr>
        <w:t xml:space="preserve">definitive </w:t>
      </w:r>
      <w:r w:rsidR="00C179FB">
        <w:rPr>
          <w:rFonts w:ascii="Arial" w:hAnsi="Arial" w:cs="Arial"/>
          <w:sz w:val="24"/>
          <w:szCs w:val="24"/>
        </w:rPr>
        <w:t>statement</w:t>
      </w:r>
      <w:r w:rsidRPr="008A102F">
        <w:rPr>
          <w:rFonts w:ascii="Arial" w:hAnsi="Arial" w:cs="Arial"/>
          <w:sz w:val="24"/>
          <w:szCs w:val="24"/>
        </w:rPr>
        <w:t xml:space="preserve"> </w:t>
      </w:r>
      <w:r w:rsidR="00C9342F">
        <w:rPr>
          <w:rFonts w:ascii="Arial" w:hAnsi="Arial" w:cs="Arial"/>
          <w:sz w:val="24"/>
          <w:szCs w:val="24"/>
        </w:rPr>
        <w:t xml:space="preserve">(DS) </w:t>
      </w:r>
      <w:r w:rsidR="009E257D" w:rsidRPr="008A102F">
        <w:rPr>
          <w:rFonts w:ascii="Arial" w:hAnsi="Arial" w:cs="Arial"/>
          <w:sz w:val="24"/>
          <w:szCs w:val="24"/>
        </w:rPr>
        <w:t>states</w:t>
      </w:r>
      <w:r w:rsidRPr="008A102F">
        <w:rPr>
          <w:rFonts w:ascii="Arial" w:hAnsi="Arial" w:cs="Arial"/>
          <w:sz w:val="24"/>
          <w:szCs w:val="24"/>
        </w:rPr>
        <w:t xml:space="preserve"> </w:t>
      </w:r>
      <w:r w:rsidR="00214DF5" w:rsidRPr="008A102F">
        <w:rPr>
          <w:rFonts w:ascii="Arial" w:hAnsi="Arial" w:cs="Arial"/>
          <w:sz w:val="24"/>
          <w:szCs w:val="24"/>
        </w:rPr>
        <w:t xml:space="preserve">if the </w:t>
      </w:r>
      <w:r w:rsidR="00214DF5" w:rsidRPr="008A102F">
        <w:rPr>
          <w:rFonts w:ascii="Arial" w:hAnsi="Arial" w:cs="Arial"/>
          <w:i/>
          <w:iCs/>
          <w:sz w:val="24"/>
          <w:szCs w:val="24"/>
        </w:rPr>
        <w:t>‘</w:t>
      </w:r>
      <w:r w:rsidRPr="008A102F">
        <w:rPr>
          <w:rFonts w:ascii="Arial" w:hAnsi="Arial" w:cs="Arial"/>
          <w:i/>
          <w:iCs/>
          <w:sz w:val="24"/>
          <w:szCs w:val="24"/>
        </w:rPr>
        <w:t>width of any public path has been shown therein greater than norm</w:t>
      </w:r>
      <w:r w:rsidR="00463217" w:rsidRPr="008A102F">
        <w:rPr>
          <w:rFonts w:ascii="Arial" w:hAnsi="Arial" w:cs="Arial"/>
          <w:i/>
          <w:iCs/>
          <w:sz w:val="24"/>
          <w:szCs w:val="24"/>
        </w:rPr>
        <w:t xml:space="preserve">al’ </w:t>
      </w:r>
      <w:r w:rsidR="00463217" w:rsidRPr="008A102F">
        <w:rPr>
          <w:rFonts w:ascii="Arial" w:hAnsi="Arial" w:cs="Arial"/>
          <w:sz w:val="24"/>
          <w:szCs w:val="24"/>
        </w:rPr>
        <w:t xml:space="preserve">it should </w:t>
      </w:r>
      <w:r w:rsidR="00463217" w:rsidRPr="008A102F">
        <w:rPr>
          <w:rFonts w:ascii="Arial" w:hAnsi="Arial" w:cs="Arial"/>
          <w:i/>
          <w:iCs/>
          <w:sz w:val="24"/>
          <w:szCs w:val="24"/>
        </w:rPr>
        <w:t>‘</w:t>
      </w:r>
      <w:r w:rsidRPr="008A102F">
        <w:rPr>
          <w:rFonts w:ascii="Arial" w:hAnsi="Arial" w:cs="Arial"/>
          <w:i/>
          <w:iCs/>
          <w:sz w:val="24"/>
          <w:szCs w:val="24"/>
        </w:rPr>
        <w:t xml:space="preserve">be retained but… all bridleways (normally considered to be 8 feet wide) which are shown of greater width than 10 feet should be reduced to the standard 8 feet’ </w:t>
      </w:r>
    </w:p>
    <w:p w14:paraId="206BA42A" w14:textId="5EA96004" w:rsidR="00EF02F5" w:rsidRPr="007A2B1A" w:rsidRDefault="00EE55C9" w:rsidP="00FD281B">
      <w:pPr>
        <w:pStyle w:val="Style1"/>
        <w:rPr>
          <w:rFonts w:ascii="Arial" w:hAnsi="Arial" w:cs="Arial"/>
          <w:color w:val="000000" w:themeColor="text1"/>
          <w:sz w:val="24"/>
          <w:szCs w:val="24"/>
        </w:rPr>
      </w:pPr>
      <w:r w:rsidRPr="00C179FB">
        <w:rPr>
          <w:rFonts w:ascii="Arial" w:hAnsi="Arial" w:cs="Arial"/>
          <w:color w:val="000000" w:themeColor="text1"/>
          <w:sz w:val="24"/>
          <w:szCs w:val="24"/>
        </w:rPr>
        <w:t>The</w:t>
      </w:r>
      <w:r w:rsidR="00303C92" w:rsidRPr="00C179FB">
        <w:rPr>
          <w:rFonts w:ascii="Arial" w:hAnsi="Arial" w:cs="Arial"/>
          <w:color w:val="000000" w:themeColor="text1"/>
          <w:sz w:val="24"/>
          <w:szCs w:val="24"/>
        </w:rPr>
        <w:t xml:space="preserve"> two different</w:t>
      </w:r>
      <w:r w:rsidRPr="00C179FB">
        <w:rPr>
          <w:rFonts w:ascii="Arial" w:hAnsi="Arial" w:cs="Arial"/>
          <w:color w:val="000000" w:themeColor="text1"/>
          <w:sz w:val="24"/>
          <w:szCs w:val="24"/>
        </w:rPr>
        <w:t xml:space="preserve"> draft </w:t>
      </w:r>
      <w:r w:rsidR="00C9342F">
        <w:rPr>
          <w:rFonts w:ascii="Arial" w:hAnsi="Arial" w:cs="Arial"/>
          <w:color w:val="000000" w:themeColor="text1"/>
          <w:sz w:val="24"/>
          <w:szCs w:val="24"/>
        </w:rPr>
        <w:t>DS</w:t>
      </w:r>
      <w:r w:rsidRPr="00C179FB">
        <w:rPr>
          <w:rFonts w:ascii="Arial" w:hAnsi="Arial" w:cs="Arial"/>
          <w:color w:val="000000" w:themeColor="text1"/>
          <w:sz w:val="24"/>
          <w:szCs w:val="24"/>
        </w:rPr>
        <w:t xml:space="preserve"> for Clapham</w:t>
      </w:r>
      <w:r w:rsidR="00D42EDE" w:rsidRPr="00C179FB">
        <w:rPr>
          <w:rFonts w:ascii="Arial" w:hAnsi="Arial" w:cs="Arial"/>
          <w:color w:val="000000" w:themeColor="text1"/>
          <w:sz w:val="24"/>
          <w:szCs w:val="24"/>
        </w:rPr>
        <w:t xml:space="preserve"> and Austwick</w:t>
      </w:r>
      <w:r w:rsidR="00FD281B" w:rsidRPr="00C179FB">
        <w:rPr>
          <w:rFonts w:ascii="Arial" w:hAnsi="Arial" w:cs="Arial"/>
          <w:color w:val="000000" w:themeColor="text1"/>
          <w:sz w:val="24"/>
          <w:szCs w:val="24"/>
        </w:rPr>
        <w:t xml:space="preserve"> </w:t>
      </w:r>
      <w:r w:rsidRPr="00C179FB">
        <w:rPr>
          <w:rFonts w:ascii="Arial" w:hAnsi="Arial" w:cs="Arial"/>
          <w:color w:val="000000" w:themeColor="text1"/>
          <w:sz w:val="24"/>
          <w:szCs w:val="24"/>
        </w:rPr>
        <w:t>Parish appear to have been amended to change RUPPS to bridleway</w:t>
      </w:r>
      <w:r w:rsidR="00FD281B" w:rsidRPr="00C179FB">
        <w:rPr>
          <w:rFonts w:ascii="Arial" w:hAnsi="Arial" w:cs="Arial"/>
          <w:color w:val="000000" w:themeColor="text1"/>
          <w:sz w:val="24"/>
          <w:szCs w:val="24"/>
        </w:rPr>
        <w:t>s</w:t>
      </w:r>
      <w:r w:rsidR="00303C92" w:rsidRPr="00C179FB">
        <w:rPr>
          <w:rFonts w:ascii="Arial" w:hAnsi="Arial" w:cs="Arial"/>
          <w:color w:val="000000" w:themeColor="text1"/>
          <w:sz w:val="24"/>
          <w:szCs w:val="24"/>
        </w:rPr>
        <w:t xml:space="preserve"> on one</w:t>
      </w:r>
      <w:r w:rsidR="002508D2" w:rsidRPr="00C179FB">
        <w:rPr>
          <w:rFonts w:ascii="Arial" w:hAnsi="Arial" w:cs="Arial"/>
          <w:color w:val="000000" w:themeColor="text1"/>
          <w:sz w:val="24"/>
          <w:szCs w:val="24"/>
        </w:rPr>
        <w:t xml:space="preserve"> </w:t>
      </w:r>
      <w:r w:rsidR="00E276DE" w:rsidRPr="00C179FB">
        <w:rPr>
          <w:rFonts w:ascii="Arial" w:hAnsi="Arial" w:cs="Arial"/>
          <w:color w:val="000000" w:themeColor="text1"/>
          <w:sz w:val="24"/>
          <w:szCs w:val="24"/>
        </w:rPr>
        <w:t>and</w:t>
      </w:r>
      <w:r w:rsidR="002508D2" w:rsidRPr="00C179FB">
        <w:rPr>
          <w:rFonts w:ascii="Arial" w:hAnsi="Arial" w:cs="Arial"/>
          <w:color w:val="000000" w:themeColor="text1"/>
          <w:sz w:val="24"/>
          <w:szCs w:val="24"/>
        </w:rPr>
        <w:t xml:space="preserve"> the addition of </w:t>
      </w:r>
      <w:r w:rsidR="002508D2" w:rsidRPr="00C179FB">
        <w:rPr>
          <w:rFonts w:ascii="Arial" w:hAnsi="Arial" w:cs="Arial"/>
          <w:i/>
          <w:iCs/>
          <w:color w:val="000000" w:themeColor="text1"/>
          <w:sz w:val="24"/>
          <w:szCs w:val="24"/>
        </w:rPr>
        <w:t xml:space="preserve">‘Bridle’ </w:t>
      </w:r>
      <w:r w:rsidR="002508D2" w:rsidRPr="00C179FB">
        <w:rPr>
          <w:rFonts w:ascii="Arial" w:hAnsi="Arial" w:cs="Arial"/>
          <w:color w:val="000000" w:themeColor="text1"/>
          <w:sz w:val="24"/>
          <w:szCs w:val="24"/>
        </w:rPr>
        <w:t xml:space="preserve">above </w:t>
      </w:r>
      <w:r w:rsidR="00DB4701" w:rsidRPr="00C179FB">
        <w:rPr>
          <w:rFonts w:ascii="Arial" w:hAnsi="Arial" w:cs="Arial"/>
          <w:i/>
          <w:iCs/>
          <w:color w:val="000000" w:themeColor="text1"/>
          <w:sz w:val="24"/>
          <w:szCs w:val="24"/>
        </w:rPr>
        <w:t>‘</w:t>
      </w:r>
      <w:r w:rsidR="00CF473C" w:rsidRPr="00C179FB">
        <w:rPr>
          <w:rFonts w:ascii="Arial" w:hAnsi="Arial" w:cs="Arial"/>
          <w:i/>
          <w:iCs/>
          <w:color w:val="000000" w:themeColor="text1"/>
          <w:sz w:val="24"/>
          <w:szCs w:val="24"/>
        </w:rPr>
        <w:t>Road used as a public path</w:t>
      </w:r>
      <w:r w:rsidR="00DB4701" w:rsidRPr="00C179FB">
        <w:rPr>
          <w:rFonts w:ascii="Arial" w:hAnsi="Arial" w:cs="Arial"/>
          <w:i/>
          <w:iCs/>
          <w:color w:val="000000" w:themeColor="text1"/>
          <w:sz w:val="24"/>
          <w:szCs w:val="24"/>
        </w:rPr>
        <w:t>’</w:t>
      </w:r>
      <w:r w:rsidR="00CF473C" w:rsidRPr="00C179FB">
        <w:rPr>
          <w:rFonts w:ascii="Arial" w:hAnsi="Arial" w:cs="Arial"/>
          <w:i/>
          <w:iCs/>
          <w:color w:val="000000" w:themeColor="text1"/>
          <w:sz w:val="24"/>
          <w:szCs w:val="24"/>
        </w:rPr>
        <w:t xml:space="preserve"> </w:t>
      </w:r>
      <w:r w:rsidR="00CF473C" w:rsidRPr="00C179FB">
        <w:rPr>
          <w:rFonts w:ascii="Arial" w:hAnsi="Arial" w:cs="Arial"/>
          <w:color w:val="000000" w:themeColor="text1"/>
          <w:sz w:val="24"/>
          <w:szCs w:val="24"/>
        </w:rPr>
        <w:t>on the other</w:t>
      </w:r>
      <w:r w:rsidR="00FD281B" w:rsidRPr="00C179FB">
        <w:rPr>
          <w:rFonts w:ascii="Arial" w:hAnsi="Arial" w:cs="Arial"/>
          <w:color w:val="000000" w:themeColor="text1"/>
          <w:sz w:val="24"/>
          <w:szCs w:val="24"/>
        </w:rPr>
        <w:t xml:space="preserve">, including </w:t>
      </w:r>
      <w:r w:rsidR="00E4355D" w:rsidRPr="00C179FB">
        <w:rPr>
          <w:rFonts w:ascii="Arial" w:hAnsi="Arial" w:cs="Arial"/>
          <w:color w:val="000000" w:themeColor="text1"/>
          <w:sz w:val="24"/>
          <w:szCs w:val="24"/>
        </w:rPr>
        <w:t xml:space="preserve">section </w:t>
      </w:r>
      <w:r w:rsidR="00FA5E4D" w:rsidRPr="00C179FB">
        <w:rPr>
          <w:rFonts w:ascii="Arial" w:hAnsi="Arial" w:cs="Arial"/>
          <w:color w:val="000000" w:themeColor="text1"/>
          <w:sz w:val="24"/>
          <w:szCs w:val="24"/>
        </w:rPr>
        <w:t xml:space="preserve">A </w:t>
      </w:r>
      <w:r w:rsidR="00896FD4" w:rsidRPr="00C179FB">
        <w:rPr>
          <w:rFonts w:ascii="Arial" w:hAnsi="Arial" w:cs="Arial"/>
          <w:color w:val="000000" w:themeColor="text1"/>
          <w:sz w:val="24"/>
          <w:szCs w:val="24"/>
        </w:rPr>
        <w:t xml:space="preserve">to </w:t>
      </w:r>
      <w:r w:rsidR="00FA5E4D" w:rsidRPr="00C179FB">
        <w:rPr>
          <w:rFonts w:ascii="Arial" w:hAnsi="Arial" w:cs="Arial"/>
          <w:color w:val="000000" w:themeColor="text1"/>
          <w:sz w:val="24"/>
          <w:szCs w:val="24"/>
        </w:rPr>
        <w:t>E</w:t>
      </w:r>
      <w:r w:rsidR="00896FD4" w:rsidRPr="00C179FB">
        <w:rPr>
          <w:rFonts w:ascii="Arial" w:hAnsi="Arial" w:cs="Arial"/>
          <w:color w:val="000000" w:themeColor="text1"/>
          <w:sz w:val="24"/>
          <w:szCs w:val="24"/>
        </w:rPr>
        <w:t xml:space="preserve"> of</w:t>
      </w:r>
      <w:r w:rsidR="0082244A" w:rsidRPr="00C179FB">
        <w:rPr>
          <w:rFonts w:ascii="Arial" w:hAnsi="Arial" w:cs="Arial"/>
          <w:color w:val="000000" w:themeColor="text1"/>
          <w:sz w:val="24"/>
          <w:szCs w:val="24"/>
        </w:rPr>
        <w:t xml:space="preserve"> the</w:t>
      </w:r>
      <w:r w:rsidR="00FD281B" w:rsidRPr="00C179FB">
        <w:rPr>
          <w:rFonts w:ascii="Arial" w:hAnsi="Arial" w:cs="Arial"/>
          <w:color w:val="000000" w:themeColor="text1"/>
          <w:sz w:val="24"/>
          <w:szCs w:val="24"/>
        </w:rPr>
        <w:t xml:space="preserve"> Order route,</w:t>
      </w:r>
      <w:r w:rsidRPr="00C179FB">
        <w:rPr>
          <w:rFonts w:ascii="Arial" w:hAnsi="Arial" w:cs="Arial"/>
          <w:color w:val="000000" w:themeColor="text1"/>
          <w:sz w:val="24"/>
          <w:szCs w:val="24"/>
        </w:rPr>
        <w:t xml:space="preserve"> and a reduction in widths</w:t>
      </w:r>
      <w:r w:rsidR="00862186" w:rsidRPr="00C179FB">
        <w:rPr>
          <w:rFonts w:ascii="Arial" w:hAnsi="Arial" w:cs="Arial"/>
          <w:color w:val="000000" w:themeColor="text1"/>
          <w:sz w:val="24"/>
          <w:szCs w:val="24"/>
        </w:rPr>
        <w:t xml:space="preserve"> </w:t>
      </w:r>
      <w:r w:rsidR="004B4652" w:rsidRPr="00C179FB">
        <w:rPr>
          <w:rFonts w:ascii="Arial" w:hAnsi="Arial" w:cs="Arial"/>
          <w:color w:val="000000" w:themeColor="text1"/>
          <w:sz w:val="24"/>
          <w:szCs w:val="24"/>
        </w:rPr>
        <w:t xml:space="preserve">on one copy </w:t>
      </w:r>
      <w:r w:rsidR="00862186" w:rsidRPr="00C179FB">
        <w:rPr>
          <w:rFonts w:ascii="Arial" w:hAnsi="Arial" w:cs="Arial"/>
          <w:color w:val="000000" w:themeColor="text1"/>
          <w:sz w:val="24"/>
          <w:szCs w:val="24"/>
        </w:rPr>
        <w:t>from 15</w:t>
      </w:r>
      <w:r w:rsidR="007427D8" w:rsidRPr="00C179FB">
        <w:rPr>
          <w:rFonts w:ascii="Arial" w:hAnsi="Arial" w:cs="Arial"/>
          <w:color w:val="000000" w:themeColor="text1"/>
          <w:sz w:val="24"/>
          <w:szCs w:val="24"/>
        </w:rPr>
        <w:t>-</w:t>
      </w:r>
      <w:r w:rsidR="00862186" w:rsidRPr="00C179FB">
        <w:rPr>
          <w:rFonts w:ascii="Arial" w:hAnsi="Arial" w:cs="Arial"/>
          <w:color w:val="000000" w:themeColor="text1"/>
          <w:sz w:val="24"/>
          <w:szCs w:val="24"/>
        </w:rPr>
        <w:t>20 f</w:t>
      </w:r>
      <w:r w:rsidR="002316E9" w:rsidRPr="00C179FB">
        <w:rPr>
          <w:rFonts w:ascii="Arial" w:hAnsi="Arial" w:cs="Arial"/>
          <w:color w:val="000000" w:themeColor="text1"/>
          <w:sz w:val="24"/>
          <w:szCs w:val="24"/>
        </w:rPr>
        <w:t>oo</w:t>
      </w:r>
      <w:r w:rsidR="00862186" w:rsidRPr="00C179FB">
        <w:rPr>
          <w:rFonts w:ascii="Arial" w:hAnsi="Arial" w:cs="Arial"/>
          <w:color w:val="000000" w:themeColor="text1"/>
          <w:sz w:val="24"/>
          <w:szCs w:val="24"/>
        </w:rPr>
        <w:t>t to 8 f</w:t>
      </w:r>
      <w:r w:rsidR="002316E9" w:rsidRPr="00C179FB">
        <w:rPr>
          <w:rFonts w:ascii="Arial" w:hAnsi="Arial" w:cs="Arial"/>
          <w:color w:val="000000" w:themeColor="text1"/>
          <w:sz w:val="24"/>
          <w:szCs w:val="24"/>
        </w:rPr>
        <w:t>oo</w:t>
      </w:r>
      <w:r w:rsidR="00862186" w:rsidRPr="00C179FB">
        <w:rPr>
          <w:rFonts w:ascii="Arial" w:hAnsi="Arial" w:cs="Arial"/>
          <w:color w:val="000000" w:themeColor="text1"/>
          <w:sz w:val="24"/>
          <w:szCs w:val="24"/>
        </w:rPr>
        <w:t>t</w:t>
      </w:r>
      <w:r w:rsidR="004B4652" w:rsidRPr="00C179FB">
        <w:rPr>
          <w:rFonts w:ascii="Arial" w:hAnsi="Arial" w:cs="Arial"/>
          <w:color w:val="000000" w:themeColor="text1"/>
          <w:sz w:val="24"/>
          <w:szCs w:val="24"/>
        </w:rPr>
        <w:t xml:space="preserve"> but not </w:t>
      </w:r>
      <w:r w:rsidR="00C179FB">
        <w:rPr>
          <w:rFonts w:ascii="Arial" w:hAnsi="Arial" w:cs="Arial"/>
          <w:color w:val="000000" w:themeColor="text1"/>
          <w:sz w:val="24"/>
          <w:szCs w:val="24"/>
        </w:rPr>
        <w:t xml:space="preserve">on </w:t>
      </w:r>
      <w:r w:rsidR="004B4652" w:rsidRPr="00C179FB">
        <w:rPr>
          <w:rFonts w:ascii="Arial" w:hAnsi="Arial" w:cs="Arial"/>
          <w:color w:val="000000" w:themeColor="text1"/>
          <w:sz w:val="24"/>
          <w:szCs w:val="24"/>
        </w:rPr>
        <w:t>the other</w:t>
      </w:r>
      <w:r w:rsidRPr="00C179FB">
        <w:rPr>
          <w:rFonts w:ascii="Arial" w:hAnsi="Arial" w:cs="Arial"/>
          <w:color w:val="000000" w:themeColor="text1"/>
          <w:sz w:val="24"/>
          <w:szCs w:val="24"/>
        </w:rPr>
        <w:t xml:space="preserve">. </w:t>
      </w:r>
      <w:r w:rsidRPr="007A2B1A">
        <w:rPr>
          <w:rFonts w:ascii="Arial" w:hAnsi="Arial" w:cs="Arial"/>
          <w:color w:val="000000" w:themeColor="text1"/>
          <w:sz w:val="24"/>
          <w:szCs w:val="24"/>
        </w:rPr>
        <w:t xml:space="preserve">These changes do not appear to have been advertised as required under the National Parks and Access to the Countryside Act 1949. </w:t>
      </w:r>
      <w:r w:rsidR="004A6F9E" w:rsidRPr="007A2B1A">
        <w:rPr>
          <w:rFonts w:ascii="Arial" w:hAnsi="Arial" w:cs="Arial"/>
          <w:color w:val="000000" w:themeColor="text1"/>
          <w:sz w:val="24"/>
          <w:szCs w:val="24"/>
        </w:rPr>
        <w:t xml:space="preserve">Both draft </w:t>
      </w:r>
      <w:r w:rsidR="00C9342F">
        <w:rPr>
          <w:rFonts w:ascii="Arial" w:hAnsi="Arial" w:cs="Arial"/>
          <w:color w:val="000000" w:themeColor="text1"/>
          <w:sz w:val="24"/>
          <w:szCs w:val="24"/>
        </w:rPr>
        <w:t>DS</w:t>
      </w:r>
      <w:r w:rsidR="004A6F9E" w:rsidRPr="007A2B1A">
        <w:rPr>
          <w:rFonts w:ascii="Arial" w:hAnsi="Arial" w:cs="Arial"/>
          <w:color w:val="000000" w:themeColor="text1"/>
          <w:sz w:val="24"/>
          <w:szCs w:val="24"/>
        </w:rPr>
        <w:t xml:space="preserve"> appear to include section A to B of the Order route, although this section is not shown on the </w:t>
      </w:r>
      <w:r w:rsidR="009F2F74" w:rsidRPr="007A2B1A">
        <w:rPr>
          <w:rFonts w:ascii="Arial" w:hAnsi="Arial" w:cs="Arial"/>
          <w:color w:val="000000" w:themeColor="text1"/>
          <w:sz w:val="24"/>
          <w:szCs w:val="24"/>
        </w:rPr>
        <w:t>DM</w:t>
      </w:r>
      <w:r w:rsidR="004A6F9E" w:rsidRPr="007A2B1A">
        <w:rPr>
          <w:rFonts w:ascii="Arial" w:hAnsi="Arial" w:cs="Arial"/>
          <w:color w:val="000000" w:themeColor="text1"/>
          <w:sz w:val="24"/>
          <w:szCs w:val="24"/>
        </w:rPr>
        <w:t>.</w:t>
      </w:r>
    </w:p>
    <w:p w14:paraId="7ABC4F03" w14:textId="65DB68A1" w:rsidR="00EF1864" w:rsidRPr="00D03F26" w:rsidRDefault="00572C33" w:rsidP="00EF1864">
      <w:pPr>
        <w:pStyle w:val="Style1"/>
        <w:rPr>
          <w:rFonts w:ascii="Arial" w:hAnsi="Arial" w:cs="Arial"/>
          <w:color w:val="000000" w:themeColor="text1"/>
          <w:sz w:val="24"/>
          <w:szCs w:val="24"/>
        </w:rPr>
      </w:pPr>
      <w:r w:rsidRPr="00163BFF">
        <w:rPr>
          <w:rFonts w:ascii="Arial" w:hAnsi="Arial" w:cs="Arial"/>
          <w:color w:val="000000" w:themeColor="text1"/>
          <w:sz w:val="24"/>
          <w:szCs w:val="24"/>
        </w:rPr>
        <w:t xml:space="preserve">A letter from the </w:t>
      </w:r>
      <w:r w:rsidR="00607F31" w:rsidRPr="00163BFF">
        <w:rPr>
          <w:rFonts w:ascii="Arial" w:hAnsi="Arial" w:cs="Arial"/>
          <w:color w:val="000000" w:themeColor="text1"/>
          <w:sz w:val="24"/>
          <w:szCs w:val="24"/>
        </w:rPr>
        <w:t>County Surveyor’s Department to the County Clark</w:t>
      </w:r>
      <w:r w:rsidR="005D104F" w:rsidRPr="00163BFF">
        <w:rPr>
          <w:rFonts w:ascii="Arial" w:hAnsi="Arial" w:cs="Arial"/>
          <w:color w:val="000000" w:themeColor="text1"/>
          <w:sz w:val="24"/>
          <w:szCs w:val="24"/>
        </w:rPr>
        <w:t xml:space="preserve"> dated February 1959</w:t>
      </w:r>
      <w:r w:rsidR="00607F31" w:rsidRPr="00163BFF">
        <w:rPr>
          <w:rFonts w:ascii="Arial" w:hAnsi="Arial" w:cs="Arial"/>
          <w:color w:val="000000" w:themeColor="text1"/>
          <w:sz w:val="24"/>
          <w:szCs w:val="24"/>
        </w:rPr>
        <w:t xml:space="preserve"> following a complaint from Austwick Parish Council about the</w:t>
      </w:r>
      <w:r w:rsidR="00DE5FCF" w:rsidRPr="00163BFF">
        <w:rPr>
          <w:rFonts w:ascii="Arial" w:hAnsi="Arial" w:cs="Arial"/>
          <w:color w:val="000000" w:themeColor="text1"/>
          <w:sz w:val="24"/>
          <w:szCs w:val="24"/>
        </w:rPr>
        <w:t xml:space="preserve"> surface of the</w:t>
      </w:r>
      <w:r w:rsidR="00607F31" w:rsidRPr="00163BFF">
        <w:rPr>
          <w:rFonts w:ascii="Arial" w:hAnsi="Arial" w:cs="Arial"/>
          <w:color w:val="000000" w:themeColor="text1"/>
          <w:sz w:val="24"/>
          <w:szCs w:val="24"/>
        </w:rPr>
        <w:t xml:space="preserve"> Order route states</w:t>
      </w:r>
      <w:r w:rsidR="00163BFF" w:rsidRPr="00163BFF">
        <w:rPr>
          <w:rFonts w:ascii="Arial" w:hAnsi="Arial" w:cs="Arial"/>
          <w:color w:val="000000" w:themeColor="text1"/>
          <w:sz w:val="24"/>
          <w:szCs w:val="24"/>
        </w:rPr>
        <w:t>,</w:t>
      </w:r>
      <w:r w:rsidR="00607F31" w:rsidRPr="00163BFF">
        <w:rPr>
          <w:rFonts w:ascii="Arial" w:hAnsi="Arial" w:cs="Arial"/>
          <w:color w:val="000000" w:themeColor="text1"/>
          <w:sz w:val="24"/>
          <w:szCs w:val="24"/>
        </w:rPr>
        <w:t xml:space="preserve"> </w:t>
      </w:r>
      <w:r w:rsidR="00607F31" w:rsidRPr="00163BFF">
        <w:rPr>
          <w:rFonts w:ascii="Arial" w:hAnsi="Arial" w:cs="Arial"/>
          <w:i/>
          <w:iCs/>
          <w:color w:val="000000" w:themeColor="text1"/>
          <w:sz w:val="24"/>
          <w:szCs w:val="24"/>
        </w:rPr>
        <w:t>‘</w:t>
      </w:r>
      <w:r w:rsidR="00325869" w:rsidRPr="00163BFF">
        <w:rPr>
          <w:rFonts w:ascii="Arial" w:hAnsi="Arial" w:cs="Arial"/>
          <w:i/>
          <w:iCs/>
          <w:color w:val="000000" w:themeColor="text1"/>
          <w:sz w:val="24"/>
          <w:szCs w:val="24"/>
        </w:rPr>
        <w:t>Thwaite Lane is included in the County Council records as repairable Ratione Tenurae</w:t>
      </w:r>
      <w:r w:rsidR="00434BAF" w:rsidRPr="00163BFF">
        <w:rPr>
          <w:rFonts w:ascii="Arial" w:hAnsi="Arial" w:cs="Arial"/>
          <w:i/>
          <w:iCs/>
          <w:color w:val="000000" w:themeColor="text1"/>
          <w:sz w:val="24"/>
          <w:szCs w:val="24"/>
        </w:rPr>
        <w:t xml:space="preserve">’ </w:t>
      </w:r>
      <w:r w:rsidR="00434BAF" w:rsidRPr="00163BFF">
        <w:rPr>
          <w:rFonts w:ascii="Arial" w:hAnsi="Arial" w:cs="Arial"/>
          <w:color w:val="000000" w:themeColor="text1"/>
          <w:sz w:val="24"/>
          <w:szCs w:val="24"/>
        </w:rPr>
        <w:t xml:space="preserve">and </w:t>
      </w:r>
      <w:r w:rsidR="00434BAF" w:rsidRPr="00163BFF">
        <w:rPr>
          <w:rFonts w:ascii="Arial" w:hAnsi="Arial" w:cs="Arial"/>
          <w:i/>
          <w:iCs/>
          <w:color w:val="000000" w:themeColor="text1"/>
          <w:sz w:val="24"/>
          <w:szCs w:val="24"/>
        </w:rPr>
        <w:t>‘is included in the Draft Map</w:t>
      </w:r>
      <w:r w:rsidR="00F15597" w:rsidRPr="00163BFF">
        <w:rPr>
          <w:rFonts w:ascii="Arial" w:hAnsi="Arial" w:cs="Arial"/>
          <w:i/>
          <w:iCs/>
          <w:color w:val="000000" w:themeColor="text1"/>
          <w:sz w:val="24"/>
          <w:szCs w:val="24"/>
        </w:rPr>
        <w:t xml:space="preserve">… as a bridleway 20 ft. wide and 15ft. </w:t>
      </w:r>
      <w:r w:rsidR="00F15597" w:rsidRPr="00D03F26">
        <w:rPr>
          <w:rFonts w:ascii="Arial" w:hAnsi="Arial" w:cs="Arial"/>
          <w:i/>
          <w:iCs/>
          <w:color w:val="000000" w:themeColor="text1"/>
          <w:sz w:val="24"/>
          <w:szCs w:val="24"/>
        </w:rPr>
        <w:t>wide</w:t>
      </w:r>
      <w:r w:rsidR="00D777A5" w:rsidRPr="00D03F26">
        <w:rPr>
          <w:rFonts w:ascii="Arial" w:hAnsi="Arial" w:cs="Arial"/>
          <w:i/>
          <w:iCs/>
          <w:color w:val="000000" w:themeColor="text1"/>
          <w:sz w:val="24"/>
          <w:szCs w:val="24"/>
        </w:rPr>
        <w:t xml:space="preserve">… My investigations lead me to think that it is a public road over which all forms of traffic have a </w:t>
      </w:r>
      <w:r w:rsidR="00144C68" w:rsidRPr="00D03F26">
        <w:rPr>
          <w:rFonts w:ascii="Arial" w:hAnsi="Arial" w:cs="Arial"/>
          <w:i/>
          <w:iCs/>
          <w:color w:val="000000" w:themeColor="text1"/>
          <w:sz w:val="24"/>
          <w:szCs w:val="24"/>
        </w:rPr>
        <w:t>right of passage but that right has been exercised only occasionally in recent years</w:t>
      </w:r>
      <w:r w:rsidR="00F15597" w:rsidRPr="00D03F26">
        <w:rPr>
          <w:rFonts w:ascii="Arial" w:hAnsi="Arial" w:cs="Arial"/>
          <w:i/>
          <w:iCs/>
          <w:color w:val="000000" w:themeColor="text1"/>
          <w:sz w:val="24"/>
          <w:szCs w:val="24"/>
        </w:rPr>
        <w:t>’</w:t>
      </w:r>
      <w:r w:rsidR="0090697A" w:rsidRPr="00D03F26">
        <w:rPr>
          <w:rFonts w:ascii="Arial" w:hAnsi="Arial" w:cs="Arial"/>
          <w:color w:val="000000" w:themeColor="text1"/>
          <w:sz w:val="24"/>
          <w:szCs w:val="24"/>
        </w:rPr>
        <w:t xml:space="preserve">. </w:t>
      </w:r>
    </w:p>
    <w:p w14:paraId="50305098" w14:textId="71CBC4D8" w:rsidR="00EF1864" w:rsidRPr="0006108E" w:rsidRDefault="00EF1864" w:rsidP="00EF1864">
      <w:pPr>
        <w:pStyle w:val="Style1"/>
        <w:rPr>
          <w:rFonts w:ascii="Arial" w:hAnsi="Arial" w:cs="Arial"/>
          <w:color w:val="000000" w:themeColor="text1"/>
          <w:sz w:val="24"/>
          <w:szCs w:val="24"/>
        </w:rPr>
      </w:pPr>
      <w:r w:rsidRPr="00367194">
        <w:rPr>
          <w:rFonts w:ascii="Arial" w:hAnsi="Arial" w:cs="Arial"/>
          <w:color w:val="000000" w:themeColor="text1"/>
          <w:sz w:val="24"/>
          <w:szCs w:val="24"/>
        </w:rPr>
        <w:t xml:space="preserve">The 1975 list of RT roads for Austwick included section E to G of the Order route with a length of 1.3 miles from </w:t>
      </w:r>
      <w:r w:rsidRPr="00367194">
        <w:rPr>
          <w:rFonts w:ascii="Arial" w:hAnsi="Arial" w:cs="Arial"/>
          <w:i/>
          <w:iCs/>
          <w:color w:val="000000" w:themeColor="text1"/>
          <w:sz w:val="24"/>
          <w:szCs w:val="24"/>
        </w:rPr>
        <w:t xml:space="preserve">‘Clapham PH Bdy 756692’ </w:t>
      </w:r>
      <w:r w:rsidRPr="00367194">
        <w:rPr>
          <w:rFonts w:ascii="Arial" w:hAnsi="Arial" w:cs="Arial"/>
          <w:color w:val="000000" w:themeColor="text1"/>
          <w:sz w:val="24"/>
          <w:szCs w:val="24"/>
        </w:rPr>
        <w:t xml:space="preserve">to </w:t>
      </w:r>
      <w:r w:rsidRPr="00367194">
        <w:rPr>
          <w:rFonts w:ascii="Arial" w:hAnsi="Arial" w:cs="Arial"/>
          <w:i/>
          <w:iCs/>
          <w:color w:val="000000" w:themeColor="text1"/>
          <w:sz w:val="24"/>
          <w:szCs w:val="24"/>
        </w:rPr>
        <w:t xml:space="preserve">‘Townhead Lane at </w:t>
      </w:r>
      <w:r w:rsidRPr="00367194">
        <w:rPr>
          <w:rFonts w:ascii="Arial" w:hAnsi="Arial" w:cs="Arial"/>
          <w:i/>
          <w:iCs/>
          <w:color w:val="000000" w:themeColor="text1"/>
          <w:sz w:val="24"/>
          <w:szCs w:val="24"/>
        </w:rPr>
        <w:lastRenderedPageBreak/>
        <w:t>769692’</w:t>
      </w:r>
      <w:r w:rsidRPr="00367194">
        <w:rPr>
          <w:rFonts w:ascii="Arial" w:hAnsi="Arial" w:cs="Arial"/>
          <w:color w:val="000000" w:themeColor="text1"/>
          <w:sz w:val="24"/>
          <w:szCs w:val="24"/>
        </w:rPr>
        <w:t xml:space="preserve">. </w:t>
      </w:r>
      <w:r w:rsidR="009F3EBE" w:rsidRPr="00367194">
        <w:rPr>
          <w:rFonts w:ascii="Arial" w:hAnsi="Arial" w:cs="Arial"/>
          <w:color w:val="000000" w:themeColor="text1"/>
          <w:sz w:val="24"/>
          <w:szCs w:val="24"/>
        </w:rPr>
        <w:t>In Cl</w:t>
      </w:r>
      <w:r w:rsidR="0043505E" w:rsidRPr="00367194">
        <w:rPr>
          <w:rFonts w:ascii="Arial" w:hAnsi="Arial" w:cs="Arial"/>
          <w:color w:val="000000" w:themeColor="text1"/>
          <w:sz w:val="24"/>
          <w:szCs w:val="24"/>
        </w:rPr>
        <w:t xml:space="preserve">apham it has a length of 1.1 miles from </w:t>
      </w:r>
      <w:r w:rsidR="0043505E" w:rsidRPr="00367194">
        <w:rPr>
          <w:rFonts w:ascii="Arial" w:hAnsi="Arial" w:cs="Arial"/>
          <w:i/>
          <w:iCs/>
          <w:color w:val="000000" w:themeColor="text1"/>
          <w:sz w:val="24"/>
          <w:szCs w:val="24"/>
        </w:rPr>
        <w:t xml:space="preserve">‘St. </w:t>
      </w:r>
      <w:r w:rsidR="0043505E" w:rsidRPr="0006108E">
        <w:rPr>
          <w:rFonts w:ascii="Arial" w:hAnsi="Arial" w:cs="Arial"/>
          <w:i/>
          <w:iCs/>
          <w:color w:val="000000" w:themeColor="text1"/>
          <w:sz w:val="24"/>
          <w:szCs w:val="24"/>
        </w:rPr>
        <w:t>Jame</w:t>
      </w:r>
      <w:r w:rsidR="009A54F9" w:rsidRPr="0006108E">
        <w:rPr>
          <w:rFonts w:ascii="Arial" w:hAnsi="Arial" w:cs="Arial"/>
          <w:i/>
          <w:iCs/>
          <w:color w:val="000000" w:themeColor="text1"/>
          <w:sz w:val="24"/>
          <w:szCs w:val="24"/>
        </w:rPr>
        <w:t xml:space="preserve">s Church 747694’ </w:t>
      </w:r>
      <w:r w:rsidR="009A54F9" w:rsidRPr="0006108E">
        <w:rPr>
          <w:rFonts w:ascii="Arial" w:hAnsi="Arial" w:cs="Arial"/>
          <w:color w:val="000000" w:themeColor="text1"/>
          <w:sz w:val="24"/>
          <w:szCs w:val="24"/>
        </w:rPr>
        <w:t xml:space="preserve">to </w:t>
      </w:r>
      <w:r w:rsidR="009A54F9" w:rsidRPr="0006108E">
        <w:rPr>
          <w:rFonts w:ascii="Arial" w:hAnsi="Arial" w:cs="Arial"/>
          <w:i/>
          <w:iCs/>
          <w:color w:val="000000" w:themeColor="text1"/>
          <w:sz w:val="24"/>
          <w:szCs w:val="24"/>
        </w:rPr>
        <w:t>‘Austwick PH Bdy</w:t>
      </w:r>
      <w:r w:rsidR="001E2D93" w:rsidRPr="0006108E">
        <w:rPr>
          <w:rFonts w:ascii="Arial" w:hAnsi="Arial" w:cs="Arial"/>
          <w:i/>
          <w:iCs/>
          <w:color w:val="000000" w:themeColor="text1"/>
          <w:sz w:val="24"/>
          <w:szCs w:val="24"/>
        </w:rPr>
        <w:t xml:space="preserve"> 756692’</w:t>
      </w:r>
      <w:r w:rsidR="001E2D93" w:rsidRPr="0006108E">
        <w:rPr>
          <w:rFonts w:ascii="Arial" w:hAnsi="Arial" w:cs="Arial"/>
          <w:color w:val="000000" w:themeColor="text1"/>
          <w:sz w:val="24"/>
          <w:szCs w:val="24"/>
        </w:rPr>
        <w:t xml:space="preserve">. </w:t>
      </w:r>
    </w:p>
    <w:p w14:paraId="0F4F1B1A" w14:textId="1D710C69" w:rsidR="007A7BFD" w:rsidRPr="0077352D" w:rsidRDefault="00781264" w:rsidP="00FD281B">
      <w:pPr>
        <w:pStyle w:val="Style1"/>
        <w:rPr>
          <w:rFonts w:ascii="Arial" w:hAnsi="Arial" w:cs="Arial"/>
          <w:color w:val="000000" w:themeColor="text1"/>
          <w:sz w:val="24"/>
          <w:szCs w:val="24"/>
        </w:rPr>
      </w:pPr>
      <w:r w:rsidRPr="0006108E">
        <w:rPr>
          <w:rFonts w:ascii="Arial" w:hAnsi="Arial" w:cs="Arial"/>
          <w:color w:val="000000" w:themeColor="text1"/>
          <w:sz w:val="24"/>
          <w:szCs w:val="24"/>
        </w:rPr>
        <w:t xml:space="preserve">Later letters between the </w:t>
      </w:r>
      <w:r w:rsidR="005F4481" w:rsidRPr="0006108E">
        <w:rPr>
          <w:rFonts w:ascii="Arial" w:hAnsi="Arial" w:cs="Arial"/>
          <w:color w:val="000000" w:themeColor="text1"/>
          <w:sz w:val="24"/>
          <w:szCs w:val="24"/>
        </w:rPr>
        <w:t xml:space="preserve">Parish Councils and West Riding County Council </w:t>
      </w:r>
      <w:r w:rsidR="00E6366A" w:rsidRPr="0006108E">
        <w:rPr>
          <w:rFonts w:ascii="Arial" w:hAnsi="Arial" w:cs="Arial"/>
          <w:color w:val="000000" w:themeColor="text1"/>
          <w:sz w:val="24"/>
          <w:szCs w:val="24"/>
        </w:rPr>
        <w:t xml:space="preserve">in the 1970s refer to it as an accommodation road with bridleway </w:t>
      </w:r>
      <w:r w:rsidR="005A29D6" w:rsidRPr="0006108E">
        <w:rPr>
          <w:rFonts w:ascii="Arial" w:hAnsi="Arial" w:cs="Arial"/>
          <w:color w:val="000000" w:themeColor="text1"/>
          <w:sz w:val="24"/>
          <w:szCs w:val="24"/>
        </w:rPr>
        <w:t xml:space="preserve">rights or a bridleway. </w:t>
      </w:r>
      <w:r w:rsidR="005A29D6" w:rsidRPr="0077352D">
        <w:rPr>
          <w:rFonts w:ascii="Arial" w:hAnsi="Arial" w:cs="Arial"/>
          <w:color w:val="000000" w:themeColor="text1"/>
          <w:sz w:val="24"/>
          <w:szCs w:val="24"/>
        </w:rPr>
        <w:t xml:space="preserve">However, the Order route was shown on the Definitive Map and Statement </w:t>
      </w:r>
      <w:r w:rsidR="002E5D86" w:rsidRPr="0077352D">
        <w:rPr>
          <w:rFonts w:ascii="Arial" w:hAnsi="Arial" w:cs="Arial"/>
          <w:color w:val="000000" w:themeColor="text1"/>
          <w:sz w:val="24"/>
          <w:szCs w:val="24"/>
        </w:rPr>
        <w:t xml:space="preserve">(DMS) </w:t>
      </w:r>
      <w:r w:rsidR="005A29D6" w:rsidRPr="0077352D">
        <w:rPr>
          <w:rFonts w:ascii="Arial" w:hAnsi="Arial" w:cs="Arial"/>
          <w:color w:val="000000" w:themeColor="text1"/>
          <w:sz w:val="24"/>
          <w:szCs w:val="24"/>
        </w:rPr>
        <w:t>as a public bridleway at this time</w:t>
      </w:r>
      <w:r w:rsidR="0090697A" w:rsidRPr="0077352D">
        <w:rPr>
          <w:rFonts w:ascii="Arial" w:hAnsi="Arial" w:cs="Arial"/>
          <w:color w:val="000000" w:themeColor="text1"/>
          <w:sz w:val="24"/>
          <w:szCs w:val="24"/>
        </w:rPr>
        <w:t xml:space="preserve">. </w:t>
      </w:r>
    </w:p>
    <w:p w14:paraId="30A0038E" w14:textId="45DB7F9E" w:rsidR="002A73BC" w:rsidRPr="0077352D" w:rsidRDefault="00062095" w:rsidP="002A73BC">
      <w:pPr>
        <w:pStyle w:val="Style1"/>
        <w:numPr>
          <w:ilvl w:val="0"/>
          <w:numId w:val="0"/>
        </w:numPr>
        <w:rPr>
          <w:rFonts w:ascii="Arial" w:hAnsi="Arial" w:cs="Arial"/>
          <w:i/>
          <w:iCs/>
          <w:color w:val="000000" w:themeColor="text1"/>
          <w:sz w:val="24"/>
          <w:szCs w:val="24"/>
        </w:rPr>
      </w:pPr>
      <w:r w:rsidRPr="0077352D">
        <w:rPr>
          <w:rFonts w:ascii="Arial" w:hAnsi="Arial" w:cs="Arial"/>
          <w:i/>
          <w:iCs/>
          <w:color w:val="000000" w:themeColor="text1"/>
          <w:sz w:val="24"/>
          <w:szCs w:val="24"/>
        </w:rPr>
        <w:t>Highway Legislatio</w:t>
      </w:r>
      <w:r w:rsidR="009435E9" w:rsidRPr="0077352D">
        <w:rPr>
          <w:rFonts w:ascii="Arial" w:hAnsi="Arial" w:cs="Arial"/>
          <w:i/>
          <w:iCs/>
          <w:color w:val="000000" w:themeColor="text1"/>
          <w:sz w:val="24"/>
          <w:szCs w:val="24"/>
        </w:rPr>
        <w:t>n</w:t>
      </w:r>
      <w:r w:rsidR="002A73BC" w:rsidRPr="0077352D">
        <w:rPr>
          <w:rFonts w:ascii="Arial" w:hAnsi="Arial" w:cs="Arial"/>
          <w:i/>
          <w:iCs/>
          <w:color w:val="000000" w:themeColor="text1"/>
          <w:sz w:val="24"/>
          <w:szCs w:val="24"/>
        </w:rPr>
        <w:t xml:space="preserve"> Historical Definitions, the </w:t>
      </w:r>
      <w:r w:rsidR="002A73BC" w:rsidRPr="0077352D">
        <w:rPr>
          <w:rFonts w:ascii="Arial" w:hAnsi="Arial" w:cs="Arial"/>
          <w:i/>
          <w:iCs/>
          <w:sz w:val="24"/>
          <w:szCs w:val="24"/>
        </w:rPr>
        <w:t>Thoroughfare Principle and named routes</w:t>
      </w:r>
    </w:p>
    <w:p w14:paraId="149B430E" w14:textId="2B5DEAE8" w:rsidR="004D6E9B" w:rsidRPr="00327D36" w:rsidRDefault="004D6E9B" w:rsidP="002B2F9F">
      <w:pPr>
        <w:pStyle w:val="Style1"/>
        <w:rPr>
          <w:rFonts w:ascii="Arial" w:hAnsi="Arial" w:cs="Arial"/>
          <w:color w:val="EE0000"/>
          <w:sz w:val="24"/>
          <w:szCs w:val="24"/>
        </w:rPr>
      </w:pPr>
      <w:r w:rsidRPr="00757718">
        <w:rPr>
          <w:rFonts w:ascii="Arial" w:hAnsi="Arial" w:cs="Arial"/>
          <w:color w:val="000000" w:themeColor="text1"/>
          <w:sz w:val="24"/>
          <w:szCs w:val="24"/>
        </w:rPr>
        <w:t>It was argued that the meaning of public and private road has changed over time with public roads originally referring to main roads and more local, minor roads commonly being referred to as private carriage roads. Roads were only strictly private if they were prescribed to individuals.</w:t>
      </w:r>
      <w:r w:rsidR="004C4581" w:rsidRPr="00757718">
        <w:rPr>
          <w:rFonts w:ascii="Arial" w:hAnsi="Arial" w:cs="Arial"/>
          <w:color w:val="000000" w:themeColor="text1"/>
          <w:sz w:val="24"/>
          <w:szCs w:val="24"/>
        </w:rPr>
        <w:t xml:space="preserve"> </w:t>
      </w:r>
      <w:r w:rsidRPr="00757718">
        <w:rPr>
          <w:rFonts w:ascii="Arial" w:hAnsi="Arial" w:cs="Arial"/>
          <w:color w:val="000000" w:themeColor="text1"/>
          <w:sz w:val="24"/>
          <w:szCs w:val="24"/>
        </w:rPr>
        <w:t xml:space="preserve">It was also stated that public and private was also used to indicate the maintenance responsibilities of highways that were available for use by the public. </w:t>
      </w:r>
      <w:r w:rsidRPr="00327D36">
        <w:rPr>
          <w:rFonts w:ascii="Arial" w:hAnsi="Arial" w:cs="Arial"/>
          <w:color w:val="000000" w:themeColor="text1"/>
          <w:sz w:val="24"/>
          <w:szCs w:val="24"/>
        </w:rPr>
        <w:t>Public roads were maintained by the inhabitants with private</w:t>
      </w:r>
      <w:r w:rsidR="00327D36">
        <w:rPr>
          <w:rFonts w:ascii="Arial" w:hAnsi="Arial" w:cs="Arial"/>
          <w:color w:val="000000" w:themeColor="text1"/>
          <w:sz w:val="24"/>
          <w:szCs w:val="24"/>
        </w:rPr>
        <w:t xml:space="preserve"> road</w:t>
      </w:r>
      <w:r w:rsidRPr="00327D36">
        <w:rPr>
          <w:rFonts w:ascii="Arial" w:hAnsi="Arial" w:cs="Arial"/>
          <w:color w:val="000000" w:themeColor="text1"/>
          <w:sz w:val="24"/>
          <w:szCs w:val="24"/>
        </w:rPr>
        <w:t xml:space="preserve"> being maintained by the adjoining landowners. </w:t>
      </w:r>
    </w:p>
    <w:p w14:paraId="186ED8D3" w14:textId="4CE10D94" w:rsidR="00332865" w:rsidRPr="00546292" w:rsidRDefault="00907120" w:rsidP="009E5A16">
      <w:pPr>
        <w:pStyle w:val="Style1"/>
        <w:rPr>
          <w:rFonts w:ascii="Arial" w:hAnsi="Arial" w:cs="Arial"/>
          <w:color w:val="000000" w:themeColor="text1"/>
          <w:sz w:val="24"/>
          <w:szCs w:val="24"/>
        </w:rPr>
      </w:pPr>
      <w:r w:rsidRPr="00BE20B9">
        <w:rPr>
          <w:rFonts w:ascii="Arial" w:hAnsi="Arial" w:cs="Arial"/>
          <w:color w:val="000000" w:themeColor="text1"/>
          <w:sz w:val="24"/>
          <w:szCs w:val="24"/>
        </w:rPr>
        <w:t>The Highways Act 1773</w:t>
      </w:r>
      <w:r w:rsidR="00E72553" w:rsidRPr="00BE20B9">
        <w:rPr>
          <w:rFonts w:ascii="Arial" w:hAnsi="Arial" w:cs="Arial"/>
          <w:color w:val="000000" w:themeColor="text1"/>
          <w:sz w:val="24"/>
          <w:szCs w:val="24"/>
        </w:rPr>
        <w:t xml:space="preserve"> and 18</w:t>
      </w:r>
      <w:r w:rsidR="008B4933" w:rsidRPr="00BE20B9">
        <w:rPr>
          <w:rFonts w:ascii="Arial" w:hAnsi="Arial" w:cs="Arial"/>
          <w:color w:val="000000" w:themeColor="text1"/>
          <w:sz w:val="24"/>
          <w:szCs w:val="24"/>
        </w:rPr>
        <w:t>3</w:t>
      </w:r>
      <w:r w:rsidR="00E72553" w:rsidRPr="00BE20B9">
        <w:rPr>
          <w:rFonts w:ascii="Arial" w:hAnsi="Arial" w:cs="Arial"/>
          <w:color w:val="000000" w:themeColor="text1"/>
          <w:sz w:val="24"/>
          <w:szCs w:val="24"/>
        </w:rPr>
        <w:t>5</w:t>
      </w:r>
      <w:r w:rsidRPr="00BE20B9">
        <w:rPr>
          <w:rFonts w:ascii="Arial" w:hAnsi="Arial" w:cs="Arial"/>
          <w:color w:val="000000" w:themeColor="text1"/>
          <w:sz w:val="24"/>
          <w:szCs w:val="24"/>
        </w:rPr>
        <w:t xml:space="preserve"> </w:t>
      </w:r>
      <w:r w:rsidR="00A30F61" w:rsidRPr="00BE20B9">
        <w:rPr>
          <w:rFonts w:ascii="Arial" w:hAnsi="Arial" w:cs="Arial"/>
          <w:color w:val="000000" w:themeColor="text1"/>
          <w:sz w:val="24"/>
          <w:szCs w:val="24"/>
        </w:rPr>
        <w:t>refer to</w:t>
      </w:r>
      <w:r w:rsidRPr="00BE20B9">
        <w:rPr>
          <w:rFonts w:ascii="Arial" w:hAnsi="Arial" w:cs="Arial"/>
          <w:color w:val="000000" w:themeColor="text1"/>
          <w:sz w:val="24"/>
          <w:szCs w:val="24"/>
        </w:rPr>
        <w:t xml:space="preserve"> three types of </w:t>
      </w:r>
      <w:r w:rsidR="007E13D7" w:rsidRPr="00BE20B9">
        <w:rPr>
          <w:rFonts w:ascii="Arial" w:hAnsi="Arial" w:cs="Arial"/>
          <w:color w:val="000000" w:themeColor="text1"/>
          <w:sz w:val="24"/>
          <w:szCs w:val="24"/>
        </w:rPr>
        <w:t xml:space="preserve">public </w:t>
      </w:r>
      <w:r w:rsidRPr="00BE20B9">
        <w:rPr>
          <w:rFonts w:ascii="Arial" w:hAnsi="Arial" w:cs="Arial"/>
          <w:color w:val="000000" w:themeColor="text1"/>
          <w:sz w:val="24"/>
          <w:szCs w:val="24"/>
        </w:rPr>
        <w:t xml:space="preserve">route, highway, bridleway, and footpath. </w:t>
      </w:r>
      <w:r w:rsidR="00332865" w:rsidRPr="00BE20B9">
        <w:rPr>
          <w:rFonts w:ascii="Arial" w:hAnsi="Arial" w:cs="Arial"/>
          <w:color w:val="000000" w:themeColor="text1"/>
          <w:sz w:val="24"/>
          <w:szCs w:val="24"/>
        </w:rPr>
        <w:t>However, s</w:t>
      </w:r>
      <w:r w:rsidR="00D04696" w:rsidRPr="00BE20B9">
        <w:rPr>
          <w:rFonts w:ascii="Arial" w:hAnsi="Arial" w:cs="Arial"/>
          <w:color w:val="000000" w:themeColor="text1"/>
          <w:sz w:val="24"/>
          <w:szCs w:val="24"/>
        </w:rPr>
        <w:t xml:space="preserve">everal sections do refer to </w:t>
      </w:r>
      <w:r w:rsidR="00AF731E" w:rsidRPr="00BE20B9">
        <w:rPr>
          <w:rFonts w:ascii="Arial" w:hAnsi="Arial" w:cs="Arial"/>
          <w:i/>
          <w:iCs/>
          <w:color w:val="000000" w:themeColor="text1"/>
          <w:sz w:val="24"/>
          <w:szCs w:val="24"/>
        </w:rPr>
        <w:t>‘Publick Highway</w:t>
      </w:r>
      <w:r w:rsidR="008C2BE1" w:rsidRPr="00BE20B9">
        <w:rPr>
          <w:rFonts w:ascii="Arial" w:hAnsi="Arial" w:cs="Arial"/>
          <w:i/>
          <w:iCs/>
          <w:color w:val="000000" w:themeColor="text1"/>
          <w:sz w:val="24"/>
          <w:szCs w:val="24"/>
        </w:rPr>
        <w:t>…</w:t>
      </w:r>
      <w:r w:rsidR="00AF731E" w:rsidRPr="00BE20B9">
        <w:rPr>
          <w:rFonts w:ascii="Arial" w:hAnsi="Arial" w:cs="Arial"/>
          <w:i/>
          <w:iCs/>
          <w:color w:val="000000" w:themeColor="text1"/>
          <w:sz w:val="24"/>
          <w:szCs w:val="24"/>
        </w:rPr>
        <w:t>, or Publick B</w:t>
      </w:r>
      <w:r w:rsidR="007F02B4" w:rsidRPr="00BE20B9">
        <w:rPr>
          <w:rFonts w:ascii="Arial" w:hAnsi="Arial" w:cs="Arial"/>
          <w:i/>
          <w:iCs/>
          <w:color w:val="000000" w:themeColor="text1"/>
          <w:sz w:val="24"/>
          <w:szCs w:val="24"/>
        </w:rPr>
        <w:t>ridleway, o</w:t>
      </w:r>
      <w:r w:rsidR="00B139A5" w:rsidRPr="00BE20B9">
        <w:rPr>
          <w:rFonts w:ascii="Arial" w:hAnsi="Arial" w:cs="Arial"/>
          <w:i/>
          <w:iCs/>
          <w:color w:val="000000" w:themeColor="text1"/>
          <w:sz w:val="24"/>
          <w:szCs w:val="24"/>
        </w:rPr>
        <w:t>r</w:t>
      </w:r>
      <w:r w:rsidR="007F02B4" w:rsidRPr="00BE20B9">
        <w:rPr>
          <w:rFonts w:ascii="Arial" w:hAnsi="Arial" w:cs="Arial"/>
          <w:i/>
          <w:iCs/>
          <w:color w:val="000000" w:themeColor="text1"/>
          <w:sz w:val="24"/>
          <w:szCs w:val="24"/>
        </w:rPr>
        <w:t xml:space="preserve"> Footway’</w:t>
      </w:r>
      <w:r w:rsidR="007F02B4" w:rsidRPr="00BE20B9">
        <w:rPr>
          <w:rFonts w:ascii="Arial" w:hAnsi="Arial" w:cs="Arial"/>
          <w:color w:val="000000" w:themeColor="text1"/>
          <w:sz w:val="24"/>
          <w:szCs w:val="24"/>
        </w:rPr>
        <w:t>.</w:t>
      </w:r>
      <w:r w:rsidR="00332865" w:rsidRPr="00BE20B9">
        <w:rPr>
          <w:rFonts w:ascii="Arial" w:hAnsi="Arial" w:cs="Arial"/>
          <w:color w:val="000000" w:themeColor="text1"/>
          <w:sz w:val="24"/>
          <w:szCs w:val="24"/>
        </w:rPr>
        <w:t xml:space="preserve"> </w:t>
      </w:r>
      <w:r w:rsidR="00874640" w:rsidRPr="00546292">
        <w:rPr>
          <w:rFonts w:ascii="Arial" w:hAnsi="Arial" w:cs="Arial"/>
          <w:color w:val="000000" w:themeColor="text1"/>
          <w:sz w:val="24"/>
          <w:szCs w:val="24"/>
        </w:rPr>
        <w:t>D</w:t>
      </w:r>
      <w:r w:rsidR="00332865" w:rsidRPr="00546292">
        <w:rPr>
          <w:rFonts w:ascii="Arial" w:hAnsi="Arial" w:cs="Arial"/>
          <w:color w:val="000000" w:themeColor="text1"/>
          <w:sz w:val="24"/>
          <w:szCs w:val="24"/>
        </w:rPr>
        <w:t>efinition</w:t>
      </w:r>
      <w:r w:rsidR="00BE20B9" w:rsidRPr="00546292">
        <w:rPr>
          <w:rFonts w:ascii="Arial" w:hAnsi="Arial" w:cs="Arial"/>
          <w:color w:val="000000" w:themeColor="text1"/>
          <w:sz w:val="24"/>
          <w:szCs w:val="24"/>
        </w:rPr>
        <w:t>s</w:t>
      </w:r>
      <w:r w:rsidR="00332865" w:rsidRPr="00546292">
        <w:rPr>
          <w:rFonts w:ascii="Arial" w:hAnsi="Arial" w:cs="Arial"/>
          <w:color w:val="000000" w:themeColor="text1"/>
          <w:sz w:val="24"/>
          <w:szCs w:val="24"/>
        </w:rPr>
        <w:t xml:space="preserve"> of highways in case law between 1628 and 1829 </w:t>
      </w:r>
      <w:r w:rsidR="00173608" w:rsidRPr="00546292">
        <w:rPr>
          <w:rFonts w:ascii="Arial" w:hAnsi="Arial" w:cs="Arial"/>
          <w:color w:val="000000" w:themeColor="text1"/>
          <w:sz w:val="24"/>
          <w:szCs w:val="24"/>
        </w:rPr>
        <w:t xml:space="preserve">were referred to </w:t>
      </w:r>
      <w:r w:rsidR="00332865" w:rsidRPr="00546292">
        <w:rPr>
          <w:rFonts w:ascii="Arial" w:hAnsi="Arial" w:cs="Arial"/>
          <w:color w:val="000000" w:themeColor="text1"/>
          <w:sz w:val="24"/>
          <w:szCs w:val="24"/>
        </w:rPr>
        <w:t xml:space="preserve">including </w:t>
      </w:r>
      <w:r w:rsidR="00173608" w:rsidRPr="00546292">
        <w:rPr>
          <w:rFonts w:ascii="Arial" w:hAnsi="Arial" w:cs="Arial"/>
          <w:color w:val="000000" w:themeColor="text1"/>
          <w:sz w:val="24"/>
          <w:szCs w:val="24"/>
        </w:rPr>
        <w:t>definitions which differentiated between use</w:t>
      </w:r>
      <w:r w:rsidR="00332865" w:rsidRPr="00546292">
        <w:rPr>
          <w:rFonts w:ascii="Arial" w:hAnsi="Arial" w:cs="Arial"/>
          <w:color w:val="000000" w:themeColor="text1"/>
          <w:sz w:val="24"/>
          <w:szCs w:val="24"/>
        </w:rPr>
        <w:t xml:space="preserve"> </w:t>
      </w:r>
      <w:r w:rsidR="00B60AC9" w:rsidRPr="00546292">
        <w:rPr>
          <w:rFonts w:ascii="Arial" w:hAnsi="Arial" w:cs="Arial"/>
          <w:color w:val="000000" w:themeColor="text1"/>
          <w:sz w:val="24"/>
          <w:szCs w:val="24"/>
        </w:rPr>
        <w:t>by</w:t>
      </w:r>
      <w:r w:rsidR="00332865" w:rsidRPr="00546292">
        <w:rPr>
          <w:rFonts w:ascii="Arial" w:hAnsi="Arial" w:cs="Arial"/>
          <w:color w:val="000000" w:themeColor="text1"/>
          <w:sz w:val="24"/>
          <w:szCs w:val="24"/>
        </w:rPr>
        <w:t xml:space="preserve"> foot, </w:t>
      </w:r>
      <w:r w:rsidR="00BD3901" w:rsidRPr="00546292">
        <w:rPr>
          <w:rFonts w:ascii="Arial" w:hAnsi="Arial" w:cs="Arial"/>
          <w:color w:val="000000" w:themeColor="text1"/>
          <w:sz w:val="24"/>
          <w:szCs w:val="24"/>
        </w:rPr>
        <w:t>horse,</w:t>
      </w:r>
      <w:r w:rsidR="00332865" w:rsidRPr="00546292">
        <w:rPr>
          <w:rFonts w:ascii="Arial" w:hAnsi="Arial" w:cs="Arial"/>
          <w:color w:val="000000" w:themeColor="text1"/>
          <w:sz w:val="24"/>
          <w:szCs w:val="24"/>
        </w:rPr>
        <w:t xml:space="preserve"> or cart</w:t>
      </w:r>
      <w:r w:rsidR="00BD3901" w:rsidRPr="00546292">
        <w:rPr>
          <w:rFonts w:ascii="Arial" w:hAnsi="Arial" w:cs="Arial"/>
          <w:color w:val="000000" w:themeColor="text1"/>
          <w:sz w:val="24"/>
          <w:szCs w:val="24"/>
        </w:rPr>
        <w:t xml:space="preserve">. </w:t>
      </w:r>
    </w:p>
    <w:p w14:paraId="4EEB2F38" w14:textId="6F9B9466" w:rsidR="00F1500A" w:rsidRPr="005A79A8" w:rsidRDefault="00F1500A" w:rsidP="00F1500A">
      <w:pPr>
        <w:pStyle w:val="Style1"/>
        <w:rPr>
          <w:rFonts w:ascii="Arial" w:hAnsi="Arial" w:cs="Arial"/>
          <w:color w:val="EE0000"/>
          <w:sz w:val="24"/>
          <w:szCs w:val="24"/>
        </w:rPr>
      </w:pPr>
      <w:r w:rsidRPr="005A79A8">
        <w:rPr>
          <w:rFonts w:ascii="Arial" w:hAnsi="Arial" w:cs="Arial"/>
          <w:sz w:val="24"/>
          <w:szCs w:val="24"/>
        </w:rPr>
        <w:t>Some parties consider</w:t>
      </w:r>
      <w:r w:rsidR="00BE7530" w:rsidRPr="005A79A8">
        <w:rPr>
          <w:rFonts w:ascii="Arial" w:hAnsi="Arial" w:cs="Arial"/>
          <w:sz w:val="24"/>
          <w:szCs w:val="24"/>
        </w:rPr>
        <w:t>ed</w:t>
      </w:r>
      <w:r w:rsidR="006E53F8" w:rsidRPr="005A79A8">
        <w:rPr>
          <w:rFonts w:ascii="Arial" w:hAnsi="Arial" w:cs="Arial"/>
          <w:sz w:val="24"/>
          <w:szCs w:val="24"/>
        </w:rPr>
        <w:t xml:space="preserve"> ancient</w:t>
      </w:r>
      <w:r w:rsidRPr="005A79A8">
        <w:rPr>
          <w:rFonts w:ascii="Arial" w:hAnsi="Arial" w:cs="Arial"/>
          <w:sz w:val="24"/>
          <w:szCs w:val="24"/>
        </w:rPr>
        <w:t xml:space="preserve"> through route</w:t>
      </w:r>
      <w:r w:rsidR="00BE7530" w:rsidRPr="005A79A8">
        <w:rPr>
          <w:rFonts w:ascii="Arial" w:hAnsi="Arial" w:cs="Arial"/>
          <w:sz w:val="24"/>
          <w:szCs w:val="24"/>
        </w:rPr>
        <w:t>s</w:t>
      </w:r>
      <w:r w:rsidRPr="005A79A8">
        <w:rPr>
          <w:rFonts w:ascii="Arial" w:hAnsi="Arial" w:cs="Arial"/>
          <w:sz w:val="24"/>
          <w:szCs w:val="24"/>
        </w:rPr>
        <w:t xml:space="preserve"> between two places </w:t>
      </w:r>
      <w:r w:rsidR="00BE7530" w:rsidRPr="005A79A8">
        <w:rPr>
          <w:rFonts w:ascii="Arial" w:hAnsi="Arial" w:cs="Arial"/>
          <w:sz w:val="24"/>
          <w:szCs w:val="24"/>
        </w:rPr>
        <w:t xml:space="preserve">or market towns </w:t>
      </w:r>
      <w:r w:rsidRPr="005A79A8">
        <w:rPr>
          <w:rFonts w:ascii="Arial" w:hAnsi="Arial" w:cs="Arial"/>
          <w:sz w:val="24"/>
          <w:szCs w:val="24"/>
        </w:rPr>
        <w:t>indicate public vehicular rights</w:t>
      </w:r>
      <w:r w:rsidR="009A5020" w:rsidRPr="005A79A8">
        <w:rPr>
          <w:rFonts w:ascii="Arial" w:hAnsi="Arial" w:cs="Arial"/>
          <w:sz w:val="24"/>
          <w:szCs w:val="24"/>
        </w:rPr>
        <w:t xml:space="preserve"> and p</w:t>
      </w:r>
      <w:r w:rsidR="00BE7530" w:rsidRPr="005A79A8">
        <w:rPr>
          <w:rFonts w:ascii="Arial" w:hAnsi="Arial" w:cs="Arial"/>
          <w:sz w:val="24"/>
          <w:szCs w:val="24"/>
        </w:rPr>
        <w:t>rivate road</w:t>
      </w:r>
      <w:r w:rsidR="00FA2B31" w:rsidRPr="005A79A8">
        <w:rPr>
          <w:rFonts w:ascii="Arial" w:hAnsi="Arial" w:cs="Arial"/>
          <w:sz w:val="24"/>
          <w:szCs w:val="24"/>
        </w:rPr>
        <w:t>s</w:t>
      </w:r>
      <w:r w:rsidR="00BE7530" w:rsidRPr="005A79A8">
        <w:rPr>
          <w:rFonts w:ascii="Arial" w:hAnsi="Arial" w:cs="Arial"/>
          <w:sz w:val="24"/>
          <w:szCs w:val="24"/>
        </w:rPr>
        <w:t xml:space="preserve"> would have been cul-de-sac routes to fields or properties. </w:t>
      </w:r>
    </w:p>
    <w:p w14:paraId="3AF472F7" w14:textId="0BD6CB71" w:rsidR="00F1500A" w:rsidRPr="005A79A8" w:rsidRDefault="00C43C5B" w:rsidP="00644F60">
      <w:pPr>
        <w:pStyle w:val="Style1"/>
        <w:rPr>
          <w:rFonts w:ascii="Arial" w:hAnsi="Arial" w:cs="Arial"/>
          <w:color w:val="EE0000"/>
          <w:sz w:val="24"/>
          <w:szCs w:val="24"/>
        </w:rPr>
      </w:pPr>
      <w:r w:rsidRPr="005A79A8">
        <w:rPr>
          <w:rFonts w:ascii="Arial" w:hAnsi="Arial" w:cs="Arial"/>
          <w:color w:val="000000" w:themeColor="text1"/>
          <w:sz w:val="24"/>
          <w:szCs w:val="24"/>
        </w:rPr>
        <w:t xml:space="preserve">Some parties considered the naming of </w:t>
      </w:r>
      <w:r w:rsidR="00F65616">
        <w:rPr>
          <w:rFonts w:ascii="Arial" w:hAnsi="Arial" w:cs="Arial"/>
          <w:color w:val="000000" w:themeColor="text1"/>
          <w:sz w:val="24"/>
          <w:szCs w:val="24"/>
        </w:rPr>
        <w:t>routes</w:t>
      </w:r>
      <w:r w:rsidRPr="005A79A8">
        <w:rPr>
          <w:rFonts w:ascii="Arial" w:hAnsi="Arial" w:cs="Arial"/>
          <w:color w:val="000000" w:themeColor="text1"/>
          <w:sz w:val="24"/>
          <w:szCs w:val="24"/>
        </w:rPr>
        <w:t xml:space="preserve"> indicat</w:t>
      </w:r>
      <w:r w:rsidR="005A79A8">
        <w:rPr>
          <w:rFonts w:ascii="Arial" w:hAnsi="Arial" w:cs="Arial"/>
          <w:color w:val="000000" w:themeColor="text1"/>
          <w:sz w:val="24"/>
          <w:szCs w:val="24"/>
        </w:rPr>
        <w:t>e</w:t>
      </w:r>
      <w:r w:rsidR="00F65616">
        <w:rPr>
          <w:rFonts w:ascii="Arial" w:hAnsi="Arial" w:cs="Arial"/>
          <w:color w:val="000000" w:themeColor="text1"/>
          <w:sz w:val="24"/>
          <w:szCs w:val="24"/>
        </w:rPr>
        <w:t>d</w:t>
      </w:r>
      <w:r w:rsidRPr="005A79A8">
        <w:rPr>
          <w:rFonts w:ascii="Arial" w:hAnsi="Arial" w:cs="Arial"/>
          <w:color w:val="000000" w:themeColor="text1"/>
          <w:sz w:val="24"/>
          <w:szCs w:val="24"/>
        </w:rPr>
        <w:t xml:space="preserve"> </w:t>
      </w:r>
      <w:r w:rsidR="001711B5" w:rsidRPr="005A79A8">
        <w:rPr>
          <w:rFonts w:ascii="Arial" w:hAnsi="Arial" w:cs="Arial"/>
          <w:color w:val="000000" w:themeColor="text1"/>
          <w:sz w:val="24"/>
          <w:szCs w:val="24"/>
        </w:rPr>
        <w:t xml:space="preserve">public </w:t>
      </w:r>
      <w:r w:rsidR="00F65616">
        <w:rPr>
          <w:rFonts w:ascii="Arial" w:hAnsi="Arial" w:cs="Arial"/>
          <w:color w:val="000000" w:themeColor="text1"/>
          <w:sz w:val="24"/>
          <w:szCs w:val="24"/>
        </w:rPr>
        <w:t xml:space="preserve">vehicular </w:t>
      </w:r>
      <w:r w:rsidR="001711B5" w:rsidRPr="005A79A8">
        <w:rPr>
          <w:rFonts w:ascii="Arial" w:hAnsi="Arial" w:cs="Arial"/>
          <w:color w:val="000000" w:themeColor="text1"/>
          <w:sz w:val="24"/>
          <w:szCs w:val="24"/>
        </w:rPr>
        <w:t xml:space="preserve">roads citing </w:t>
      </w:r>
      <w:r w:rsidR="001711B5" w:rsidRPr="005A79A8">
        <w:rPr>
          <w:rFonts w:ascii="Arial" w:hAnsi="Arial" w:cs="Arial"/>
          <w:i/>
          <w:iCs/>
          <w:color w:val="000000" w:themeColor="text1"/>
          <w:sz w:val="24"/>
          <w:szCs w:val="24"/>
        </w:rPr>
        <w:t xml:space="preserve">Attorney General v Woolwich </w:t>
      </w:r>
      <w:r w:rsidR="001711B5" w:rsidRPr="005A79A8">
        <w:rPr>
          <w:rFonts w:ascii="Arial" w:hAnsi="Arial" w:cs="Arial"/>
          <w:color w:val="000000" w:themeColor="text1"/>
          <w:sz w:val="24"/>
          <w:szCs w:val="24"/>
        </w:rPr>
        <w:t xml:space="preserve">[1929] </w:t>
      </w:r>
      <w:r w:rsidR="000F2386" w:rsidRPr="005A79A8">
        <w:rPr>
          <w:rFonts w:ascii="Arial" w:hAnsi="Arial" w:cs="Arial"/>
          <w:color w:val="000000" w:themeColor="text1"/>
          <w:sz w:val="24"/>
          <w:szCs w:val="24"/>
        </w:rPr>
        <w:t xml:space="preserve">K.B.D, </w:t>
      </w:r>
      <w:r w:rsidR="00C65E5D" w:rsidRPr="005A79A8">
        <w:rPr>
          <w:rFonts w:ascii="Arial" w:hAnsi="Arial" w:cs="Arial"/>
          <w:color w:val="000000" w:themeColor="text1"/>
          <w:sz w:val="24"/>
          <w:szCs w:val="24"/>
        </w:rPr>
        <w:t>JP &amp; LG</w:t>
      </w:r>
      <w:r w:rsidR="008377FF" w:rsidRPr="005A79A8">
        <w:rPr>
          <w:rFonts w:ascii="Arial" w:hAnsi="Arial" w:cs="Arial"/>
          <w:color w:val="000000" w:themeColor="text1"/>
          <w:sz w:val="24"/>
          <w:szCs w:val="24"/>
        </w:rPr>
        <w:t xml:space="preserve"> </w:t>
      </w:r>
      <w:r w:rsidR="00C65E5D" w:rsidRPr="005A79A8">
        <w:rPr>
          <w:rFonts w:ascii="Arial" w:hAnsi="Arial" w:cs="Arial"/>
          <w:color w:val="000000" w:themeColor="text1"/>
          <w:sz w:val="24"/>
          <w:szCs w:val="24"/>
        </w:rPr>
        <w:t>R</w:t>
      </w:r>
      <w:r w:rsidR="008377FF" w:rsidRPr="005A79A8">
        <w:rPr>
          <w:rFonts w:ascii="Arial" w:hAnsi="Arial" w:cs="Arial"/>
          <w:color w:val="000000" w:themeColor="text1"/>
          <w:sz w:val="24"/>
          <w:szCs w:val="24"/>
        </w:rPr>
        <w:t>eports</w:t>
      </w:r>
      <w:r w:rsidR="00C65E5D" w:rsidRPr="005A79A8">
        <w:rPr>
          <w:rFonts w:ascii="Arial" w:hAnsi="Arial" w:cs="Arial"/>
          <w:color w:val="000000" w:themeColor="text1"/>
          <w:sz w:val="24"/>
          <w:szCs w:val="24"/>
        </w:rPr>
        <w:t>, 173</w:t>
      </w:r>
      <w:r w:rsidR="006E038E" w:rsidRPr="005A79A8">
        <w:rPr>
          <w:rFonts w:ascii="Arial" w:hAnsi="Arial" w:cs="Arial"/>
          <w:color w:val="000000" w:themeColor="text1"/>
          <w:sz w:val="24"/>
          <w:szCs w:val="24"/>
        </w:rPr>
        <w:t xml:space="preserve">-175 </w:t>
      </w:r>
      <w:r w:rsidR="001711B5" w:rsidRPr="005A79A8">
        <w:rPr>
          <w:rFonts w:ascii="Arial" w:hAnsi="Arial" w:cs="Arial"/>
          <w:color w:val="000000" w:themeColor="text1"/>
          <w:sz w:val="24"/>
          <w:szCs w:val="24"/>
        </w:rPr>
        <w:t xml:space="preserve">which </w:t>
      </w:r>
      <w:r w:rsidR="008448C8" w:rsidRPr="005A79A8">
        <w:rPr>
          <w:rFonts w:ascii="Arial" w:hAnsi="Arial" w:cs="Arial"/>
          <w:color w:val="000000" w:themeColor="text1"/>
          <w:sz w:val="24"/>
          <w:szCs w:val="24"/>
        </w:rPr>
        <w:t>considered that a named lan</w:t>
      </w:r>
      <w:r w:rsidR="00B934F4" w:rsidRPr="005A79A8">
        <w:rPr>
          <w:rFonts w:ascii="Arial" w:hAnsi="Arial" w:cs="Arial"/>
          <w:color w:val="000000" w:themeColor="text1"/>
          <w:sz w:val="24"/>
          <w:szCs w:val="24"/>
        </w:rPr>
        <w:t>e</w:t>
      </w:r>
      <w:r w:rsidR="008448C8" w:rsidRPr="005A79A8">
        <w:rPr>
          <w:rFonts w:ascii="Arial" w:hAnsi="Arial" w:cs="Arial"/>
          <w:color w:val="000000" w:themeColor="text1"/>
          <w:sz w:val="24"/>
          <w:szCs w:val="24"/>
        </w:rPr>
        <w:t xml:space="preserve"> </w:t>
      </w:r>
      <w:r w:rsidR="008448C8" w:rsidRPr="005A79A8">
        <w:rPr>
          <w:rFonts w:ascii="Arial" w:hAnsi="Arial" w:cs="Arial"/>
          <w:i/>
          <w:iCs/>
          <w:color w:val="000000" w:themeColor="text1"/>
          <w:sz w:val="24"/>
          <w:szCs w:val="24"/>
        </w:rPr>
        <w:t xml:space="preserve">‘usually means a </w:t>
      </w:r>
      <w:r w:rsidR="00B934F4" w:rsidRPr="005A79A8">
        <w:rPr>
          <w:rFonts w:ascii="Arial" w:hAnsi="Arial" w:cs="Arial"/>
          <w:i/>
          <w:iCs/>
          <w:color w:val="000000" w:themeColor="text1"/>
          <w:sz w:val="24"/>
          <w:szCs w:val="24"/>
        </w:rPr>
        <w:t>minor road leading between one main road and another main road’</w:t>
      </w:r>
      <w:r w:rsidR="00B934F4" w:rsidRPr="005A79A8">
        <w:rPr>
          <w:rFonts w:ascii="Arial" w:hAnsi="Arial" w:cs="Arial"/>
          <w:color w:val="000000" w:themeColor="text1"/>
          <w:sz w:val="24"/>
          <w:szCs w:val="24"/>
        </w:rPr>
        <w:t xml:space="preserve">. </w:t>
      </w:r>
    </w:p>
    <w:p w14:paraId="51A39382" w14:textId="77777777" w:rsidR="0067091B" w:rsidRPr="00D863E1" w:rsidRDefault="0067091B" w:rsidP="0067091B">
      <w:pPr>
        <w:pStyle w:val="Style1"/>
        <w:numPr>
          <w:ilvl w:val="0"/>
          <w:numId w:val="0"/>
        </w:numPr>
        <w:rPr>
          <w:rFonts w:ascii="Arial" w:hAnsi="Arial" w:cs="Arial"/>
          <w:b/>
          <w:bCs/>
          <w:i/>
          <w:iCs/>
          <w:sz w:val="24"/>
          <w:szCs w:val="24"/>
        </w:rPr>
      </w:pPr>
      <w:r w:rsidRPr="00D863E1">
        <w:rPr>
          <w:rFonts w:ascii="Arial" w:hAnsi="Arial" w:cs="Arial"/>
          <w:b/>
          <w:bCs/>
          <w:i/>
          <w:iCs/>
          <w:sz w:val="24"/>
          <w:szCs w:val="24"/>
        </w:rPr>
        <w:t>Evidence Previously Considered</w:t>
      </w:r>
    </w:p>
    <w:p w14:paraId="2CD9FE4B" w14:textId="3E7460A0" w:rsidR="007623B9" w:rsidRPr="00CB74E1" w:rsidRDefault="00001681" w:rsidP="007623B9">
      <w:pPr>
        <w:pStyle w:val="Style1"/>
        <w:numPr>
          <w:ilvl w:val="0"/>
          <w:numId w:val="0"/>
        </w:numPr>
        <w:ind w:left="431" w:hanging="431"/>
        <w:rPr>
          <w:rFonts w:ascii="Arial" w:hAnsi="Arial" w:cs="Arial"/>
          <w:i/>
          <w:iCs/>
          <w:color w:val="000000" w:themeColor="text1"/>
          <w:sz w:val="24"/>
          <w:szCs w:val="24"/>
        </w:rPr>
      </w:pPr>
      <w:r w:rsidRPr="00CB74E1">
        <w:rPr>
          <w:rFonts w:ascii="Arial" w:hAnsi="Arial" w:cs="Arial"/>
          <w:i/>
          <w:iCs/>
          <w:color w:val="000000" w:themeColor="text1"/>
          <w:sz w:val="24"/>
          <w:szCs w:val="24"/>
        </w:rPr>
        <w:t xml:space="preserve">Clapham and Thwaite Side </w:t>
      </w:r>
      <w:r w:rsidR="00233E03" w:rsidRPr="00CB74E1">
        <w:rPr>
          <w:rFonts w:ascii="Arial" w:hAnsi="Arial" w:cs="Arial"/>
          <w:i/>
          <w:iCs/>
          <w:color w:val="000000" w:themeColor="text1"/>
          <w:sz w:val="24"/>
          <w:szCs w:val="24"/>
        </w:rPr>
        <w:t xml:space="preserve">Inclosure </w:t>
      </w:r>
      <w:r w:rsidRPr="00CB74E1">
        <w:rPr>
          <w:rFonts w:ascii="Arial" w:hAnsi="Arial" w:cs="Arial"/>
          <w:i/>
          <w:iCs/>
          <w:color w:val="000000" w:themeColor="text1"/>
          <w:sz w:val="24"/>
          <w:szCs w:val="24"/>
        </w:rPr>
        <w:t xml:space="preserve">Agreement and </w:t>
      </w:r>
      <w:r w:rsidR="00233E03" w:rsidRPr="00CB74E1">
        <w:rPr>
          <w:rFonts w:ascii="Arial" w:hAnsi="Arial" w:cs="Arial"/>
          <w:i/>
          <w:iCs/>
          <w:color w:val="000000" w:themeColor="text1"/>
          <w:sz w:val="24"/>
          <w:szCs w:val="24"/>
        </w:rPr>
        <w:t>Award</w:t>
      </w:r>
      <w:r w:rsidR="00E6665F" w:rsidRPr="00CB74E1">
        <w:rPr>
          <w:rFonts w:ascii="Arial" w:hAnsi="Arial" w:cs="Arial"/>
          <w:i/>
          <w:iCs/>
          <w:color w:val="000000" w:themeColor="text1"/>
          <w:sz w:val="24"/>
          <w:szCs w:val="24"/>
        </w:rPr>
        <w:t xml:space="preserve"> </w:t>
      </w:r>
      <w:r w:rsidR="0027681D" w:rsidRPr="00CB74E1">
        <w:rPr>
          <w:rFonts w:ascii="Arial" w:hAnsi="Arial" w:cs="Arial"/>
          <w:i/>
          <w:iCs/>
          <w:color w:val="000000" w:themeColor="text1"/>
          <w:sz w:val="24"/>
          <w:szCs w:val="24"/>
        </w:rPr>
        <w:t>1758</w:t>
      </w:r>
    </w:p>
    <w:p w14:paraId="4D37B181" w14:textId="2BBF75D3" w:rsidR="00E6665F" w:rsidRPr="00A861C6" w:rsidRDefault="00E6665F" w:rsidP="006C4FB3">
      <w:pPr>
        <w:pStyle w:val="Style1"/>
        <w:rPr>
          <w:rFonts w:ascii="Arial" w:hAnsi="Arial" w:cs="Arial"/>
          <w:color w:val="1D1B11" w:themeColor="background2" w:themeShade="1A"/>
          <w:sz w:val="24"/>
          <w:szCs w:val="24"/>
        </w:rPr>
      </w:pPr>
      <w:r w:rsidRPr="00D40E92">
        <w:rPr>
          <w:rFonts w:ascii="Arial" w:hAnsi="Arial" w:cs="Arial"/>
          <w:color w:val="1D1B11" w:themeColor="background2" w:themeShade="1A"/>
          <w:sz w:val="24"/>
          <w:szCs w:val="24"/>
        </w:rPr>
        <w:t xml:space="preserve">A clearer copy of the </w:t>
      </w:r>
      <w:r w:rsidR="00636C5E" w:rsidRPr="00D40E92">
        <w:rPr>
          <w:rFonts w:ascii="Arial" w:hAnsi="Arial" w:cs="Arial"/>
          <w:color w:val="1D1B11" w:themeColor="background2" w:themeShade="1A"/>
          <w:sz w:val="24"/>
          <w:szCs w:val="24"/>
        </w:rPr>
        <w:t>Award w</w:t>
      </w:r>
      <w:r w:rsidR="005876CE" w:rsidRPr="00D40E92">
        <w:rPr>
          <w:rFonts w:ascii="Arial" w:hAnsi="Arial" w:cs="Arial"/>
          <w:color w:val="1D1B11" w:themeColor="background2" w:themeShade="1A"/>
          <w:sz w:val="24"/>
          <w:szCs w:val="24"/>
        </w:rPr>
        <w:t>as</w:t>
      </w:r>
      <w:r w:rsidR="00636C5E" w:rsidRPr="00D40E92">
        <w:rPr>
          <w:rFonts w:ascii="Arial" w:hAnsi="Arial" w:cs="Arial"/>
          <w:color w:val="1D1B11" w:themeColor="background2" w:themeShade="1A"/>
          <w:sz w:val="24"/>
          <w:szCs w:val="24"/>
        </w:rPr>
        <w:t xml:space="preserve"> provided which shows the</w:t>
      </w:r>
      <w:r w:rsidR="00565EA8" w:rsidRPr="00D40E92">
        <w:rPr>
          <w:rFonts w:ascii="Arial" w:hAnsi="Arial" w:cs="Arial"/>
          <w:color w:val="1D1B11" w:themeColor="background2" w:themeShade="1A"/>
          <w:sz w:val="24"/>
          <w:szCs w:val="24"/>
        </w:rPr>
        <w:t xml:space="preserve"> </w:t>
      </w:r>
      <w:r w:rsidR="00A771FF" w:rsidRPr="00D40E92">
        <w:rPr>
          <w:rFonts w:ascii="Arial" w:hAnsi="Arial" w:cs="Arial"/>
          <w:color w:val="1D1B11" w:themeColor="background2" w:themeShade="1A"/>
          <w:sz w:val="24"/>
          <w:szCs w:val="24"/>
        </w:rPr>
        <w:t xml:space="preserve">route to be </w:t>
      </w:r>
      <w:r w:rsidR="00565EA8" w:rsidRPr="00D40E92">
        <w:rPr>
          <w:rFonts w:ascii="Arial" w:hAnsi="Arial" w:cs="Arial"/>
          <w:i/>
          <w:iCs/>
          <w:color w:val="1D1B11" w:themeColor="background2" w:themeShade="1A"/>
          <w:sz w:val="24"/>
          <w:szCs w:val="24"/>
        </w:rPr>
        <w:t>‘laned’</w:t>
      </w:r>
      <w:r w:rsidR="00636C5E" w:rsidRPr="00D40E92">
        <w:rPr>
          <w:rFonts w:ascii="Arial" w:hAnsi="Arial" w:cs="Arial"/>
          <w:color w:val="1D1B11" w:themeColor="background2" w:themeShade="1A"/>
          <w:sz w:val="24"/>
          <w:szCs w:val="24"/>
        </w:rPr>
        <w:t xml:space="preserve"> quoted in paragraph </w:t>
      </w:r>
      <w:r w:rsidR="00651AB0" w:rsidRPr="00D40E92">
        <w:rPr>
          <w:rFonts w:ascii="Arial" w:hAnsi="Arial" w:cs="Arial"/>
          <w:color w:val="1D1B11" w:themeColor="background2" w:themeShade="1A"/>
          <w:sz w:val="24"/>
          <w:szCs w:val="24"/>
        </w:rPr>
        <w:t xml:space="preserve">12 of my ID </w:t>
      </w:r>
      <w:r w:rsidR="00AC4F95" w:rsidRPr="00D40E92">
        <w:rPr>
          <w:rFonts w:ascii="Arial" w:hAnsi="Arial" w:cs="Arial"/>
          <w:color w:val="1D1B11" w:themeColor="background2" w:themeShade="1A"/>
          <w:sz w:val="24"/>
          <w:szCs w:val="24"/>
        </w:rPr>
        <w:t>is</w:t>
      </w:r>
      <w:r w:rsidR="00FF6961" w:rsidRPr="00D40E92">
        <w:rPr>
          <w:rFonts w:ascii="Arial" w:hAnsi="Arial" w:cs="Arial"/>
          <w:color w:val="1D1B11" w:themeColor="background2" w:themeShade="1A"/>
          <w:sz w:val="24"/>
          <w:szCs w:val="24"/>
        </w:rPr>
        <w:t xml:space="preserve"> from</w:t>
      </w:r>
      <w:r w:rsidR="00651AB0" w:rsidRPr="00D40E92">
        <w:rPr>
          <w:rFonts w:ascii="Arial" w:hAnsi="Arial" w:cs="Arial"/>
          <w:color w:val="1D1B11" w:themeColor="background2" w:themeShade="1A"/>
          <w:sz w:val="24"/>
          <w:szCs w:val="24"/>
        </w:rPr>
        <w:t xml:space="preserve"> </w:t>
      </w:r>
      <w:r w:rsidR="00651AB0" w:rsidRPr="00D40E92">
        <w:rPr>
          <w:rFonts w:ascii="Arial" w:hAnsi="Arial" w:cs="Arial"/>
          <w:i/>
          <w:iCs/>
          <w:color w:val="1D1B11" w:themeColor="background2" w:themeShade="1A"/>
          <w:sz w:val="24"/>
          <w:szCs w:val="24"/>
        </w:rPr>
        <w:t>‘</w:t>
      </w:r>
      <w:r w:rsidR="00EF607F" w:rsidRPr="00D40E92">
        <w:rPr>
          <w:rFonts w:ascii="Arial" w:hAnsi="Arial" w:cs="Arial"/>
          <w:i/>
          <w:iCs/>
          <w:color w:val="1D1B11" w:themeColor="background2" w:themeShade="1A"/>
          <w:sz w:val="24"/>
          <w:szCs w:val="24"/>
        </w:rPr>
        <w:t xml:space="preserve">Clapham to the said </w:t>
      </w:r>
      <w:r w:rsidR="00651AB0" w:rsidRPr="00D40E92">
        <w:rPr>
          <w:rFonts w:ascii="Arial" w:hAnsi="Arial" w:cs="Arial"/>
          <w:i/>
          <w:iCs/>
          <w:color w:val="1D1B11" w:themeColor="background2" w:themeShade="1A"/>
          <w:sz w:val="24"/>
          <w:szCs w:val="24"/>
        </w:rPr>
        <w:t xml:space="preserve">Bottom Gate’ </w:t>
      </w:r>
      <w:r w:rsidR="00651AB0" w:rsidRPr="00D40E92">
        <w:rPr>
          <w:rFonts w:ascii="Arial" w:hAnsi="Arial" w:cs="Arial"/>
          <w:color w:val="1D1B11" w:themeColor="background2" w:themeShade="1A"/>
          <w:sz w:val="24"/>
          <w:szCs w:val="24"/>
        </w:rPr>
        <w:t>not Clapham Gate</w:t>
      </w:r>
      <w:r w:rsidR="008A1222" w:rsidRPr="00D40E92">
        <w:rPr>
          <w:rFonts w:ascii="Arial" w:hAnsi="Arial" w:cs="Arial"/>
          <w:color w:val="1D1B11" w:themeColor="background2" w:themeShade="1A"/>
          <w:sz w:val="24"/>
          <w:szCs w:val="24"/>
        </w:rPr>
        <w:t xml:space="preserve"> as stated in the transcript previously provided</w:t>
      </w:r>
      <w:r w:rsidR="00651AB0" w:rsidRPr="00D40E92">
        <w:rPr>
          <w:rFonts w:ascii="Arial" w:hAnsi="Arial" w:cs="Arial"/>
          <w:color w:val="1D1B11" w:themeColor="background2" w:themeShade="1A"/>
          <w:sz w:val="24"/>
          <w:szCs w:val="24"/>
        </w:rPr>
        <w:t xml:space="preserve">. </w:t>
      </w:r>
      <w:r w:rsidR="00D2503B" w:rsidRPr="00D40E92">
        <w:rPr>
          <w:rFonts w:ascii="Arial" w:hAnsi="Arial" w:cs="Arial"/>
          <w:color w:val="1D1B11" w:themeColor="background2" w:themeShade="1A"/>
          <w:sz w:val="24"/>
          <w:szCs w:val="24"/>
        </w:rPr>
        <w:t>This</w:t>
      </w:r>
      <w:r w:rsidR="00E7361E" w:rsidRPr="00D40E92">
        <w:rPr>
          <w:rFonts w:ascii="Arial" w:hAnsi="Arial" w:cs="Arial"/>
          <w:color w:val="1D1B11" w:themeColor="background2" w:themeShade="1A"/>
          <w:sz w:val="24"/>
          <w:szCs w:val="24"/>
        </w:rPr>
        <w:t xml:space="preserve"> </w:t>
      </w:r>
      <w:r w:rsidR="0007357A" w:rsidRPr="00D40E92">
        <w:rPr>
          <w:rFonts w:ascii="Arial" w:hAnsi="Arial" w:cs="Arial"/>
          <w:color w:val="1D1B11" w:themeColor="background2" w:themeShade="1A"/>
          <w:sz w:val="24"/>
          <w:szCs w:val="24"/>
        </w:rPr>
        <w:t xml:space="preserve">includes </w:t>
      </w:r>
      <w:r w:rsidR="00E7361E" w:rsidRPr="00D40E92">
        <w:rPr>
          <w:rFonts w:ascii="Arial" w:hAnsi="Arial" w:cs="Arial"/>
          <w:color w:val="1D1B11" w:themeColor="background2" w:themeShade="1A"/>
          <w:sz w:val="24"/>
          <w:szCs w:val="24"/>
        </w:rPr>
        <w:t>section A to D of the Order route</w:t>
      </w:r>
      <w:r w:rsidR="0007357A" w:rsidRPr="00D40E92">
        <w:rPr>
          <w:rFonts w:ascii="Arial" w:hAnsi="Arial" w:cs="Arial"/>
          <w:color w:val="1D1B11" w:themeColor="background2" w:themeShade="1A"/>
          <w:sz w:val="24"/>
          <w:szCs w:val="24"/>
        </w:rPr>
        <w:t xml:space="preserve"> and Long Lane north of D</w:t>
      </w:r>
      <w:r w:rsidR="00E7361E" w:rsidRPr="00D40E92">
        <w:rPr>
          <w:rFonts w:ascii="Arial" w:hAnsi="Arial" w:cs="Arial"/>
          <w:color w:val="1D1B11" w:themeColor="background2" w:themeShade="1A"/>
          <w:sz w:val="24"/>
          <w:szCs w:val="24"/>
        </w:rPr>
        <w:t xml:space="preserve"> which </w:t>
      </w:r>
      <w:r w:rsidR="00D40E92" w:rsidRPr="00D40E92">
        <w:rPr>
          <w:rFonts w:ascii="Arial" w:hAnsi="Arial" w:cs="Arial"/>
          <w:color w:val="1D1B11" w:themeColor="background2" w:themeShade="1A"/>
          <w:sz w:val="24"/>
          <w:szCs w:val="24"/>
        </w:rPr>
        <w:t>i</w:t>
      </w:r>
      <w:r w:rsidR="00E7361E" w:rsidRPr="00D40E92">
        <w:rPr>
          <w:rFonts w:ascii="Arial" w:hAnsi="Arial" w:cs="Arial"/>
          <w:color w:val="1D1B11" w:themeColor="background2" w:themeShade="1A"/>
          <w:sz w:val="24"/>
          <w:szCs w:val="24"/>
        </w:rPr>
        <w:t>s</w:t>
      </w:r>
      <w:r w:rsidR="00D2503B" w:rsidRPr="00D40E92">
        <w:rPr>
          <w:rFonts w:ascii="Arial" w:hAnsi="Arial" w:cs="Arial"/>
          <w:color w:val="1D1B11" w:themeColor="background2" w:themeShade="1A"/>
          <w:sz w:val="24"/>
          <w:szCs w:val="24"/>
        </w:rPr>
        <w:t xml:space="preserve"> set out for </w:t>
      </w:r>
      <w:r w:rsidR="000F0F07" w:rsidRPr="00D40E92">
        <w:rPr>
          <w:rFonts w:ascii="Arial" w:hAnsi="Arial" w:cs="Arial"/>
          <w:color w:val="1D1B11" w:themeColor="background2" w:themeShade="1A"/>
          <w:sz w:val="24"/>
          <w:szCs w:val="24"/>
        </w:rPr>
        <w:t xml:space="preserve">use by </w:t>
      </w:r>
      <w:r w:rsidR="00D2503B" w:rsidRPr="00D40E92">
        <w:rPr>
          <w:rFonts w:ascii="Arial" w:hAnsi="Arial" w:cs="Arial"/>
          <w:i/>
          <w:iCs/>
          <w:color w:val="1D1B11" w:themeColor="background2" w:themeShade="1A"/>
          <w:sz w:val="24"/>
          <w:szCs w:val="24"/>
        </w:rPr>
        <w:t>‘all persons and uses what</w:t>
      </w:r>
      <w:r w:rsidR="00173109" w:rsidRPr="00D40E92">
        <w:rPr>
          <w:rFonts w:ascii="Arial" w:hAnsi="Arial" w:cs="Arial"/>
          <w:i/>
          <w:iCs/>
          <w:color w:val="1D1B11" w:themeColor="background2" w:themeShade="1A"/>
          <w:sz w:val="24"/>
          <w:szCs w:val="24"/>
        </w:rPr>
        <w:t>soever’</w:t>
      </w:r>
      <w:r w:rsidR="005C3B22" w:rsidRPr="00D40E92">
        <w:rPr>
          <w:rFonts w:ascii="Arial" w:hAnsi="Arial" w:cs="Arial"/>
          <w:color w:val="1D1B11" w:themeColor="background2" w:themeShade="1A"/>
          <w:sz w:val="24"/>
          <w:szCs w:val="24"/>
        </w:rPr>
        <w:t>.</w:t>
      </w:r>
      <w:r w:rsidR="006C4FB3" w:rsidRPr="00D40E92">
        <w:rPr>
          <w:rFonts w:ascii="Arial" w:hAnsi="Arial" w:cs="Arial"/>
          <w:color w:val="1D1B11" w:themeColor="background2" w:themeShade="1A"/>
          <w:sz w:val="24"/>
          <w:szCs w:val="24"/>
        </w:rPr>
        <w:t xml:space="preserve"> One of the parties has plotted the </w:t>
      </w:r>
      <w:r w:rsidR="004E4F63" w:rsidRPr="00D40E92">
        <w:rPr>
          <w:rFonts w:ascii="Arial" w:hAnsi="Arial" w:cs="Arial"/>
          <w:color w:val="1D1B11" w:themeColor="background2" w:themeShade="1A"/>
          <w:sz w:val="24"/>
          <w:szCs w:val="24"/>
        </w:rPr>
        <w:t>enclosures onto a historic OS map</w:t>
      </w:r>
      <w:r w:rsidR="005D6644" w:rsidRPr="00D40E92">
        <w:rPr>
          <w:rFonts w:ascii="Arial" w:hAnsi="Arial" w:cs="Arial"/>
          <w:color w:val="1D1B11" w:themeColor="background2" w:themeShade="1A"/>
          <w:sz w:val="24"/>
          <w:szCs w:val="24"/>
        </w:rPr>
        <w:t xml:space="preserve">. </w:t>
      </w:r>
      <w:r w:rsidR="005D6644" w:rsidRPr="00A861C6">
        <w:rPr>
          <w:rFonts w:ascii="Arial" w:hAnsi="Arial" w:cs="Arial"/>
          <w:color w:val="1D1B11" w:themeColor="background2" w:themeShade="1A"/>
          <w:sz w:val="24"/>
          <w:szCs w:val="24"/>
        </w:rPr>
        <w:t>T</w:t>
      </w:r>
      <w:r w:rsidR="004E4F63" w:rsidRPr="00A861C6">
        <w:rPr>
          <w:rFonts w:ascii="Arial" w:hAnsi="Arial" w:cs="Arial"/>
          <w:color w:val="1D1B11" w:themeColor="background2" w:themeShade="1A"/>
          <w:sz w:val="24"/>
          <w:szCs w:val="24"/>
        </w:rPr>
        <w:t>his shows section A</w:t>
      </w:r>
      <w:r w:rsidR="00843D29" w:rsidRPr="00A861C6">
        <w:rPr>
          <w:rFonts w:ascii="Arial" w:hAnsi="Arial" w:cs="Arial"/>
          <w:color w:val="1D1B11" w:themeColor="background2" w:themeShade="1A"/>
          <w:sz w:val="24"/>
          <w:szCs w:val="24"/>
        </w:rPr>
        <w:t xml:space="preserve"> to a point between C and D, and the Order route east of E was outside of the Inclosure Agreement</w:t>
      </w:r>
      <w:r w:rsidR="00204E49" w:rsidRPr="00A861C6">
        <w:rPr>
          <w:rFonts w:ascii="Arial" w:hAnsi="Arial" w:cs="Arial"/>
          <w:color w:val="1D1B11" w:themeColor="background2" w:themeShade="1A"/>
          <w:sz w:val="24"/>
          <w:szCs w:val="24"/>
        </w:rPr>
        <w:t xml:space="preserve"> and t</w:t>
      </w:r>
      <w:r w:rsidR="00843D29" w:rsidRPr="00A861C6">
        <w:rPr>
          <w:rFonts w:ascii="Arial" w:hAnsi="Arial" w:cs="Arial"/>
          <w:color w:val="1D1B11" w:themeColor="background2" w:themeShade="1A"/>
          <w:sz w:val="24"/>
          <w:szCs w:val="24"/>
        </w:rPr>
        <w:t>herefore</w:t>
      </w:r>
      <w:r w:rsidR="009C07B0" w:rsidRPr="00A861C6">
        <w:rPr>
          <w:rFonts w:ascii="Arial" w:hAnsi="Arial" w:cs="Arial"/>
          <w:color w:val="1D1B11" w:themeColor="background2" w:themeShade="1A"/>
          <w:sz w:val="24"/>
          <w:szCs w:val="24"/>
        </w:rPr>
        <w:t xml:space="preserve"> </w:t>
      </w:r>
      <w:r w:rsidR="00A861C6" w:rsidRPr="00A861C6">
        <w:rPr>
          <w:rFonts w:ascii="Arial" w:hAnsi="Arial" w:cs="Arial"/>
          <w:color w:val="1D1B11" w:themeColor="background2" w:themeShade="1A"/>
          <w:sz w:val="24"/>
          <w:szCs w:val="24"/>
        </w:rPr>
        <w:t xml:space="preserve">were </w:t>
      </w:r>
      <w:r w:rsidR="009C07B0" w:rsidRPr="00A861C6">
        <w:rPr>
          <w:rFonts w:ascii="Arial" w:hAnsi="Arial" w:cs="Arial"/>
          <w:color w:val="1D1B11" w:themeColor="background2" w:themeShade="1A"/>
          <w:sz w:val="24"/>
          <w:szCs w:val="24"/>
        </w:rPr>
        <w:t>pre-existing highway</w:t>
      </w:r>
      <w:r w:rsidR="00747832" w:rsidRPr="00A861C6">
        <w:rPr>
          <w:rFonts w:ascii="Arial" w:hAnsi="Arial" w:cs="Arial"/>
          <w:color w:val="1D1B11" w:themeColor="background2" w:themeShade="1A"/>
          <w:sz w:val="24"/>
          <w:szCs w:val="24"/>
        </w:rPr>
        <w:t>s</w:t>
      </w:r>
      <w:r w:rsidR="00BD3901" w:rsidRPr="00A861C6">
        <w:rPr>
          <w:rFonts w:ascii="Arial" w:hAnsi="Arial" w:cs="Arial"/>
          <w:color w:val="1D1B11" w:themeColor="background2" w:themeShade="1A"/>
          <w:sz w:val="24"/>
          <w:szCs w:val="24"/>
        </w:rPr>
        <w:t xml:space="preserve">. </w:t>
      </w:r>
    </w:p>
    <w:p w14:paraId="7D97BD63" w14:textId="39E91EC1" w:rsidR="0064238C" w:rsidRPr="002204EB" w:rsidRDefault="003B6C7F" w:rsidP="009375BD">
      <w:pPr>
        <w:pStyle w:val="Style1"/>
        <w:rPr>
          <w:rFonts w:ascii="Arial" w:hAnsi="Arial" w:cs="Arial"/>
          <w:color w:val="EE0000"/>
          <w:sz w:val="24"/>
          <w:szCs w:val="24"/>
        </w:rPr>
      </w:pPr>
      <w:r>
        <w:rPr>
          <w:rFonts w:ascii="Arial" w:hAnsi="Arial" w:cs="Arial"/>
          <w:color w:val="1D1B11" w:themeColor="background2" w:themeShade="1A"/>
          <w:sz w:val="24"/>
          <w:szCs w:val="24"/>
        </w:rPr>
        <w:t>The</w:t>
      </w:r>
      <w:r w:rsidR="003E1687" w:rsidRPr="00A861C6">
        <w:rPr>
          <w:rFonts w:ascii="Arial" w:hAnsi="Arial" w:cs="Arial"/>
          <w:color w:val="1D1B11" w:themeColor="background2" w:themeShade="1A"/>
          <w:sz w:val="24"/>
          <w:szCs w:val="24"/>
        </w:rPr>
        <w:t xml:space="preserve"> meaning of </w:t>
      </w:r>
      <w:r w:rsidR="003E1687" w:rsidRPr="00A861C6">
        <w:rPr>
          <w:rFonts w:ascii="Arial" w:hAnsi="Arial" w:cs="Arial"/>
          <w:i/>
          <w:iCs/>
          <w:color w:val="1D1B11" w:themeColor="background2" w:themeShade="1A"/>
          <w:sz w:val="24"/>
          <w:szCs w:val="24"/>
        </w:rPr>
        <w:t xml:space="preserve">‘laning out’ </w:t>
      </w:r>
      <w:r>
        <w:rPr>
          <w:rFonts w:ascii="Arial" w:hAnsi="Arial" w:cs="Arial"/>
          <w:color w:val="1D1B11" w:themeColor="background2" w:themeShade="1A"/>
          <w:sz w:val="24"/>
          <w:szCs w:val="24"/>
        </w:rPr>
        <w:t xml:space="preserve">was discussed including </w:t>
      </w:r>
      <w:r w:rsidR="003E1687" w:rsidRPr="00A861C6">
        <w:rPr>
          <w:rFonts w:ascii="Arial" w:hAnsi="Arial" w:cs="Arial"/>
          <w:color w:val="1D1B11" w:themeColor="background2" w:themeShade="1A"/>
          <w:sz w:val="24"/>
          <w:szCs w:val="24"/>
        </w:rPr>
        <w:t>its intention</w:t>
      </w:r>
      <w:r w:rsidR="003E1687" w:rsidRPr="00A861C6">
        <w:rPr>
          <w:rFonts w:ascii="Arial" w:hAnsi="Arial" w:cs="Arial"/>
          <w:i/>
          <w:iCs/>
          <w:color w:val="1D1B11" w:themeColor="background2" w:themeShade="1A"/>
          <w:sz w:val="24"/>
          <w:szCs w:val="24"/>
        </w:rPr>
        <w:t xml:space="preserve"> </w:t>
      </w:r>
      <w:r w:rsidR="00811CB5" w:rsidRPr="00A861C6">
        <w:rPr>
          <w:rFonts w:ascii="Arial" w:hAnsi="Arial" w:cs="Arial"/>
          <w:color w:val="1D1B11" w:themeColor="background2" w:themeShade="1A"/>
          <w:sz w:val="24"/>
          <w:szCs w:val="24"/>
        </w:rPr>
        <w:t xml:space="preserve">to prevent access onto surrounding allotments </w:t>
      </w:r>
      <w:r w:rsidR="00244A40" w:rsidRPr="00A861C6">
        <w:rPr>
          <w:rFonts w:ascii="Arial" w:hAnsi="Arial" w:cs="Arial"/>
          <w:color w:val="1D1B11" w:themeColor="background2" w:themeShade="1A"/>
          <w:sz w:val="24"/>
          <w:szCs w:val="24"/>
        </w:rPr>
        <w:t xml:space="preserve">by users of the highway </w:t>
      </w:r>
      <w:r w:rsidR="00811CB5" w:rsidRPr="00A861C6">
        <w:rPr>
          <w:rFonts w:ascii="Arial" w:hAnsi="Arial" w:cs="Arial"/>
          <w:color w:val="1D1B11" w:themeColor="background2" w:themeShade="1A"/>
          <w:sz w:val="24"/>
          <w:szCs w:val="24"/>
        </w:rPr>
        <w:t xml:space="preserve">which was </w:t>
      </w:r>
      <w:r>
        <w:rPr>
          <w:rFonts w:ascii="Arial" w:hAnsi="Arial" w:cs="Arial"/>
          <w:color w:val="1D1B11" w:themeColor="background2" w:themeShade="1A"/>
          <w:sz w:val="24"/>
          <w:szCs w:val="24"/>
        </w:rPr>
        <w:t xml:space="preserve">caused </w:t>
      </w:r>
      <w:r w:rsidR="00355717" w:rsidRPr="00A861C6">
        <w:rPr>
          <w:rFonts w:ascii="Arial" w:hAnsi="Arial" w:cs="Arial"/>
          <w:color w:val="1D1B11" w:themeColor="background2" w:themeShade="1A"/>
          <w:sz w:val="24"/>
          <w:szCs w:val="24"/>
        </w:rPr>
        <w:t xml:space="preserve">inconvenience, damage, and wrongs. </w:t>
      </w:r>
      <w:r w:rsidR="001740CC" w:rsidRPr="002204EB">
        <w:rPr>
          <w:rFonts w:ascii="Arial" w:hAnsi="Arial" w:cs="Arial"/>
          <w:color w:val="1D1B11" w:themeColor="background2" w:themeShade="1A"/>
          <w:sz w:val="24"/>
          <w:szCs w:val="24"/>
        </w:rPr>
        <w:t xml:space="preserve">It was also </w:t>
      </w:r>
      <w:r w:rsidR="002E40E9" w:rsidRPr="002204EB">
        <w:rPr>
          <w:rFonts w:ascii="Arial" w:hAnsi="Arial" w:cs="Arial"/>
          <w:color w:val="1D1B11" w:themeColor="background2" w:themeShade="1A"/>
          <w:sz w:val="24"/>
          <w:szCs w:val="24"/>
        </w:rPr>
        <w:t>claime</w:t>
      </w:r>
      <w:r w:rsidR="001740CC" w:rsidRPr="002204EB">
        <w:rPr>
          <w:rFonts w:ascii="Arial" w:hAnsi="Arial" w:cs="Arial"/>
          <w:color w:val="1D1B11" w:themeColor="background2" w:themeShade="1A"/>
          <w:sz w:val="24"/>
          <w:szCs w:val="24"/>
        </w:rPr>
        <w:t>d p</w:t>
      </w:r>
      <w:r w:rsidR="009A5BD8" w:rsidRPr="002204EB">
        <w:rPr>
          <w:rFonts w:ascii="Arial" w:hAnsi="Arial" w:cs="Arial"/>
          <w:color w:val="1D1B11" w:themeColor="background2" w:themeShade="1A"/>
          <w:sz w:val="24"/>
          <w:szCs w:val="24"/>
        </w:rPr>
        <w:t>rivate rights</w:t>
      </w:r>
      <w:r w:rsidR="001740CC" w:rsidRPr="002204EB">
        <w:rPr>
          <w:rFonts w:ascii="Arial" w:hAnsi="Arial" w:cs="Arial"/>
          <w:color w:val="1D1B11" w:themeColor="background2" w:themeShade="1A"/>
          <w:sz w:val="24"/>
          <w:szCs w:val="24"/>
        </w:rPr>
        <w:t xml:space="preserve"> were</w:t>
      </w:r>
      <w:r w:rsidR="009A5BD8" w:rsidRPr="002204EB">
        <w:rPr>
          <w:rFonts w:ascii="Arial" w:hAnsi="Arial" w:cs="Arial"/>
          <w:color w:val="1D1B11" w:themeColor="background2" w:themeShade="1A"/>
          <w:sz w:val="24"/>
          <w:szCs w:val="24"/>
        </w:rPr>
        <w:t xml:space="preserve"> often enshrined for </w:t>
      </w:r>
      <w:r w:rsidR="007F2EE4" w:rsidRPr="002204EB">
        <w:rPr>
          <w:rFonts w:ascii="Arial" w:hAnsi="Arial" w:cs="Arial"/>
          <w:color w:val="1D1B11" w:themeColor="background2" w:themeShade="1A"/>
          <w:sz w:val="24"/>
          <w:szCs w:val="24"/>
        </w:rPr>
        <w:t>landowner</w:t>
      </w:r>
      <w:r w:rsidRPr="002204EB">
        <w:rPr>
          <w:rFonts w:ascii="Arial" w:hAnsi="Arial" w:cs="Arial"/>
          <w:color w:val="1D1B11" w:themeColor="background2" w:themeShade="1A"/>
          <w:sz w:val="24"/>
          <w:szCs w:val="24"/>
        </w:rPr>
        <w:t>s</w:t>
      </w:r>
      <w:r w:rsidR="006D79A5" w:rsidRPr="002204EB">
        <w:rPr>
          <w:rFonts w:ascii="Arial" w:hAnsi="Arial" w:cs="Arial"/>
          <w:color w:val="1D1B11" w:themeColor="background2" w:themeShade="1A"/>
          <w:sz w:val="24"/>
          <w:szCs w:val="24"/>
        </w:rPr>
        <w:t xml:space="preserve"> to prevent them being lost</w:t>
      </w:r>
      <w:r w:rsidR="00355717" w:rsidRPr="002204EB">
        <w:rPr>
          <w:rFonts w:ascii="Arial" w:hAnsi="Arial" w:cs="Arial"/>
          <w:color w:val="1D1B11" w:themeColor="background2" w:themeShade="1A"/>
          <w:sz w:val="24"/>
          <w:szCs w:val="24"/>
        </w:rPr>
        <w:t xml:space="preserve"> if the highway was diverted</w:t>
      </w:r>
      <w:r w:rsidR="006D79A5" w:rsidRPr="002204EB">
        <w:rPr>
          <w:rFonts w:ascii="Arial" w:hAnsi="Arial" w:cs="Arial"/>
          <w:color w:val="1D1B11" w:themeColor="background2" w:themeShade="1A"/>
          <w:sz w:val="24"/>
          <w:szCs w:val="24"/>
        </w:rPr>
        <w:t>.</w:t>
      </w:r>
      <w:r w:rsidR="004F604F" w:rsidRPr="002204EB">
        <w:rPr>
          <w:rFonts w:ascii="Arial" w:hAnsi="Arial" w:cs="Arial"/>
          <w:color w:val="1D1B11" w:themeColor="background2" w:themeShade="1A"/>
          <w:sz w:val="24"/>
          <w:szCs w:val="24"/>
        </w:rPr>
        <w:t xml:space="preserve"> </w:t>
      </w:r>
    </w:p>
    <w:p w14:paraId="1574CBED" w14:textId="01956361" w:rsidR="004F05EB" w:rsidRPr="002204EB" w:rsidRDefault="002021ED" w:rsidP="003B6C7F">
      <w:pPr>
        <w:pStyle w:val="Style1"/>
        <w:keepNext/>
        <w:numPr>
          <w:ilvl w:val="0"/>
          <w:numId w:val="0"/>
        </w:numPr>
        <w:rPr>
          <w:rFonts w:ascii="Arial" w:hAnsi="Arial" w:cs="Arial"/>
          <w:i/>
          <w:iCs/>
          <w:color w:val="000000" w:themeColor="text1"/>
          <w:sz w:val="24"/>
          <w:szCs w:val="24"/>
        </w:rPr>
      </w:pPr>
      <w:r w:rsidRPr="002204EB">
        <w:rPr>
          <w:rFonts w:ascii="Arial" w:hAnsi="Arial" w:cs="Arial"/>
          <w:i/>
          <w:iCs/>
          <w:color w:val="000000" w:themeColor="text1"/>
          <w:sz w:val="24"/>
          <w:szCs w:val="24"/>
        </w:rPr>
        <w:lastRenderedPageBreak/>
        <w:t>Austwick Thwaite Pasture Inclosure Award</w:t>
      </w:r>
    </w:p>
    <w:p w14:paraId="102259C1" w14:textId="580DDA00" w:rsidR="004F05EB" w:rsidRPr="004148A5" w:rsidRDefault="006040AC">
      <w:pPr>
        <w:pStyle w:val="Style1"/>
        <w:rPr>
          <w:rFonts w:ascii="Arial" w:hAnsi="Arial" w:cs="Arial"/>
          <w:color w:val="EE0000"/>
          <w:sz w:val="24"/>
          <w:szCs w:val="24"/>
        </w:rPr>
      </w:pPr>
      <w:r w:rsidRPr="00476B6C">
        <w:rPr>
          <w:rFonts w:ascii="Arial" w:hAnsi="Arial" w:cs="Arial"/>
          <w:color w:val="1D1B11" w:themeColor="background2" w:themeShade="1A"/>
          <w:sz w:val="24"/>
          <w:szCs w:val="24"/>
        </w:rPr>
        <w:t>The</w:t>
      </w:r>
      <w:r w:rsidR="002021ED" w:rsidRPr="00476B6C">
        <w:rPr>
          <w:rFonts w:ascii="Arial" w:hAnsi="Arial" w:cs="Arial"/>
          <w:color w:val="1D1B11" w:themeColor="background2" w:themeShade="1A"/>
          <w:sz w:val="24"/>
          <w:szCs w:val="24"/>
        </w:rPr>
        <w:t xml:space="preserve"> Austwick Thwaite Award </w:t>
      </w:r>
      <w:r w:rsidRPr="00476B6C">
        <w:rPr>
          <w:rFonts w:ascii="Arial" w:hAnsi="Arial" w:cs="Arial"/>
          <w:color w:val="1D1B11" w:themeColor="background2" w:themeShade="1A"/>
          <w:sz w:val="24"/>
          <w:szCs w:val="24"/>
        </w:rPr>
        <w:t>refer</w:t>
      </w:r>
      <w:r w:rsidR="002204EB" w:rsidRPr="00476B6C">
        <w:rPr>
          <w:rFonts w:ascii="Arial" w:hAnsi="Arial" w:cs="Arial"/>
          <w:color w:val="1D1B11" w:themeColor="background2" w:themeShade="1A"/>
          <w:sz w:val="24"/>
          <w:szCs w:val="24"/>
        </w:rPr>
        <w:t>s</w:t>
      </w:r>
      <w:r w:rsidRPr="00476B6C">
        <w:rPr>
          <w:rFonts w:ascii="Arial" w:hAnsi="Arial" w:cs="Arial"/>
          <w:color w:val="1D1B11" w:themeColor="background2" w:themeShade="1A"/>
          <w:sz w:val="24"/>
          <w:szCs w:val="24"/>
        </w:rPr>
        <w:t xml:space="preserve"> to the Order route</w:t>
      </w:r>
      <w:r w:rsidR="00606275" w:rsidRPr="00476B6C">
        <w:rPr>
          <w:rFonts w:ascii="Arial" w:hAnsi="Arial" w:cs="Arial"/>
          <w:color w:val="1D1B11" w:themeColor="background2" w:themeShade="1A"/>
          <w:sz w:val="24"/>
          <w:szCs w:val="24"/>
        </w:rPr>
        <w:t xml:space="preserve">, </w:t>
      </w:r>
      <w:r w:rsidR="008176AB" w:rsidRPr="00476B6C">
        <w:rPr>
          <w:rFonts w:ascii="Arial" w:hAnsi="Arial" w:cs="Arial"/>
          <w:color w:val="1D1B11" w:themeColor="background2" w:themeShade="1A"/>
          <w:sz w:val="24"/>
          <w:szCs w:val="24"/>
        </w:rPr>
        <w:t>Townhead Lane</w:t>
      </w:r>
      <w:r w:rsidR="00606275" w:rsidRPr="00476B6C">
        <w:rPr>
          <w:rFonts w:ascii="Arial" w:hAnsi="Arial" w:cs="Arial"/>
          <w:color w:val="1D1B11" w:themeColor="background2" w:themeShade="1A"/>
          <w:sz w:val="24"/>
          <w:szCs w:val="24"/>
        </w:rPr>
        <w:t xml:space="preserve">, and </w:t>
      </w:r>
      <w:r w:rsidR="008176AB" w:rsidRPr="00476B6C">
        <w:rPr>
          <w:rFonts w:ascii="Arial" w:hAnsi="Arial" w:cs="Arial"/>
          <w:color w:val="1D1B11" w:themeColor="background2" w:themeShade="1A"/>
          <w:sz w:val="24"/>
          <w:szCs w:val="24"/>
        </w:rPr>
        <w:t>C</w:t>
      </w:r>
      <w:r w:rsidR="009F3F4D" w:rsidRPr="00476B6C">
        <w:rPr>
          <w:rFonts w:ascii="Arial" w:hAnsi="Arial" w:cs="Arial"/>
          <w:color w:val="1D1B11" w:themeColor="background2" w:themeShade="1A"/>
          <w:sz w:val="24"/>
          <w:szCs w:val="24"/>
        </w:rPr>
        <w:t>r</w:t>
      </w:r>
      <w:r w:rsidR="008176AB" w:rsidRPr="00476B6C">
        <w:rPr>
          <w:rFonts w:ascii="Arial" w:hAnsi="Arial" w:cs="Arial"/>
          <w:color w:val="1D1B11" w:themeColor="background2" w:themeShade="1A"/>
          <w:sz w:val="24"/>
          <w:szCs w:val="24"/>
        </w:rPr>
        <w:t>umm</w:t>
      </w:r>
      <w:r w:rsidR="009F3F4D" w:rsidRPr="00476B6C">
        <w:rPr>
          <w:rFonts w:ascii="Arial" w:hAnsi="Arial" w:cs="Arial"/>
          <w:color w:val="1D1B11" w:themeColor="background2" w:themeShade="1A"/>
          <w:sz w:val="24"/>
          <w:szCs w:val="24"/>
        </w:rPr>
        <w:t>a</w:t>
      </w:r>
      <w:r w:rsidR="008176AB" w:rsidRPr="00476B6C">
        <w:rPr>
          <w:rFonts w:ascii="Arial" w:hAnsi="Arial" w:cs="Arial"/>
          <w:color w:val="1D1B11" w:themeColor="background2" w:themeShade="1A"/>
          <w:sz w:val="24"/>
          <w:szCs w:val="24"/>
        </w:rPr>
        <w:t xml:space="preserve">ck Lane </w:t>
      </w:r>
      <w:r w:rsidR="00606275" w:rsidRPr="00476B6C">
        <w:rPr>
          <w:rFonts w:ascii="Arial" w:hAnsi="Arial" w:cs="Arial"/>
          <w:color w:val="1D1B11" w:themeColor="background2" w:themeShade="1A"/>
          <w:sz w:val="24"/>
          <w:szCs w:val="24"/>
        </w:rPr>
        <w:t xml:space="preserve">as </w:t>
      </w:r>
      <w:r w:rsidR="009F3F4D" w:rsidRPr="00476B6C">
        <w:rPr>
          <w:rFonts w:ascii="Arial" w:hAnsi="Arial" w:cs="Arial"/>
          <w:color w:val="1D1B11" w:themeColor="background2" w:themeShade="1A"/>
          <w:sz w:val="24"/>
          <w:szCs w:val="24"/>
        </w:rPr>
        <w:t>ways or roads</w:t>
      </w:r>
      <w:r w:rsidR="00AC3B1C" w:rsidRPr="00476B6C">
        <w:rPr>
          <w:rFonts w:ascii="Arial" w:hAnsi="Arial" w:cs="Arial"/>
          <w:color w:val="1D1B11" w:themeColor="background2" w:themeShade="1A"/>
          <w:sz w:val="24"/>
          <w:szCs w:val="24"/>
        </w:rPr>
        <w:t xml:space="preserve"> to be laned out indicating they were pre</w:t>
      </w:r>
      <w:r w:rsidR="002E1783" w:rsidRPr="00476B6C">
        <w:rPr>
          <w:rFonts w:ascii="Arial" w:hAnsi="Arial" w:cs="Arial"/>
          <w:color w:val="1D1B11" w:themeColor="background2" w:themeShade="1A"/>
          <w:sz w:val="24"/>
          <w:szCs w:val="24"/>
        </w:rPr>
        <w:t>-existing routes</w:t>
      </w:r>
      <w:r w:rsidR="006A0ADF" w:rsidRPr="00476B6C">
        <w:rPr>
          <w:rFonts w:ascii="Arial" w:hAnsi="Arial" w:cs="Arial"/>
          <w:color w:val="1D1B11" w:themeColor="background2" w:themeShade="1A"/>
          <w:sz w:val="24"/>
          <w:szCs w:val="24"/>
        </w:rPr>
        <w:t>,</w:t>
      </w:r>
      <w:r w:rsidR="009A0AE4" w:rsidRPr="00476B6C">
        <w:rPr>
          <w:rFonts w:ascii="Arial" w:hAnsi="Arial" w:cs="Arial"/>
          <w:color w:val="1D1B11" w:themeColor="background2" w:themeShade="1A"/>
          <w:sz w:val="24"/>
          <w:szCs w:val="24"/>
        </w:rPr>
        <w:t xml:space="preserve"> and the arbitrators did not have powers to extinguish public rights</w:t>
      </w:r>
      <w:r w:rsidR="002E1783" w:rsidRPr="00476B6C">
        <w:rPr>
          <w:rFonts w:ascii="Arial" w:hAnsi="Arial" w:cs="Arial"/>
          <w:color w:val="1D1B11" w:themeColor="background2" w:themeShade="1A"/>
          <w:sz w:val="24"/>
          <w:szCs w:val="24"/>
        </w:rPr>
        <w:t xml:space="preserve">. </w:t>
      </w:r>
      <w:r w:rsidR="002E1783" w:rsidRPr="004148A5">
        <w:rPr>
          <w:rFonts w:ascii="Arial" w:hAnsi="Arial" w:cs="Arial"/>
          <w:color w:val="1D1B11" w:themeColor="background2" w:themeShade="1A"/>
          <w:sz w:val="24"/>
          <w:szCs w:val="24"/>
        </w:rPr>
        <w:t>Townhead Lane</w:t>
      </w:r>
      <w:r w:rsidR="009F3F4D" w:rsidRPr="004148A5">
        <w:rPr>
          <w:rFonts w:ascii="Arial" w:hAnsi="Arial" w:cs="Arial"/>
          <w:color w:val="1D1B11" w:themeColor="background2" w:themeShade="1A"/>
          <w:sz w:val="24"/>
          <w:szCs w:val="24"/>
        </w:rPr>
        <w:t xml:space="preserve"> and</w:t>
      </w:r>
      <w:r w:rsidR="00B00AB4" w:rsidRPr="004148A5">
        <w:rPr>
          <w:rFonts w:ascii="Arial" w:hAnsi="Arial" w:cs="Arial"/>
          <w:color w:val="1D1B11" w:themeColor="background2" w:themeShade="1A"/>
          <w:sz w:val="24"/>
          <w:szCs w:val="24"/>
        </w:rPr>
        <w:t xml:space="preserve"> </w:t>
      </w:r>
      <w:r w:rsidR="002E1783" w:rsidRPr="004148A5">
        <w:rPr>
          <w:rFonts w:ascii="Arial" w:hAnsi="Arial" w:cs="Arial"/>
          <w:color w:val="1D1B11" w:themeColor="background2" w:themeShade="1A"/>
          <w:sz w:val="24"/>
          <w:szCs w:val="24"/>
        </w:rPr>
        <w:t>C</w:t>
      </w:r>
      <w:r w:rsidR="009F3F4D" w:rsidRPr="004148A5">
        <w:rPr>
          <w:rFonts w:ascii="Arial" w:hAnsi="Arial" w:cs="Arial"/>
          <w:color w:val="1D1B11" w:themeColor="background2" w:themeShade="1A"/>
          <w:sz w:val="24"/>
          <w:szCs w:val="24"/>
        </w:rPr>
        <w:t>r</w:t>
      </w:r>
      <w:r w:rsidR="002E1783" w:rsidRPr="004148A5">
        <w:rPr>
          <w:rFonts w:ascii="Arial" w:hAnsi="Arial" w:cs="Arial"/>
          <w:color w:val="1D1B11" w:themeColor="background2" w:themeShade="1A"/>
          <w:sz w:val="24"/>
          <w:szCs w:val="24"/>
        </w:rPr>
        <w:t>umm</w:t>
      </w:r>
      <w:r w:rsidR="009F3F4D" w:rsidRPr="004148A5">
        <w:rPr>
          <w:rFonts w:ascii="Arial" w:hAnsi="Arial" w:cs="Arial"/>
          <w:color w:val="1D1B11" w:themeColor="background2" w:themeShade="1A"/>
          <w:sz w:val="24"/>
          <w:szCs w:val="24"/>
        </w:rPr>
        <w:t>a</w:t>
      </w:r>
      <w:r w:rsidR="002E1783" w:rsidRPr="004148A5">
        <w:rPr>
          <w:rFonts w:ascii="Arial" w:hAnsi="Arial" w:cs="Arial"/>
          <w:color w:val="1D1B11" w:themeColor="background2" w:themeShade="1A"/>
          <w:sz w:val="24"/>
          <w:szCs w:val="24"/>
        </w:rPr>
        <w:t>ck Lane</w:t>
      </w:r>
      <w:r w:rsidR="008176AB" w:rsidRPr="004148A5">
        <w:rPr>
          <w:rFonts w:ascii="Arial" w:hAnsi="Arial" w:cs="Arial"/>
          <w:color w:val="1D1B11" w:themeColor="background2" w:themeShade="1A"/>
          <w:sz w:val="24"/>
          <w:szCs w:val="24"/>
        </w:rPr>
        <w:t xml:space="preserve"> </w:t>
      </w:r>
      <w:r w:rsidR="00CC2DCD" w:rsidRPr="004148A5">
        <w:rPr>
          <w:rFonts w:ascii="Arial" w:hAnsi="Arial" w:cs="Arial"/>
          <w:color w:val="000000" w:themeColor="text1"/>
          <w:sz w:val="24"/>
          <w:szCs w:val="24"/>
        </w:rPr>
        <w:t xml:space="preserve">are listed as </w:t>
      </w:r>
      <w:r w:rsidR="008F4E85" w:rsidRPr="004148A5">
        <w:rPr>
          <w:rFonts w:ascii="Arial" w:hAnsi="Arial" w:cs="Arial"/>
          <w:color w:val="000000" w:themeColor="text1"/>
          <w:sz w:val="24"/>
          <w:szCs w:val="24"/>
        </w:rPr>
        <w:t>publicly maintained vehicular highways in the 1910 Settle List of Council Roads</w:t>
      </w:r>
      <w:r w:rsidR="00BD3901" w:rsidRPr="004148A5">
        <w:rPr>
          <w:rFonts w:ascii="Arial" w:hAnsi="Arial" w:cs="Arial"/>
          <w:color w:val="000000" w:themeColor="text1"/>
          <w:sz w:val="24"/>
          <w:szCs w:val="24"/>
        </w:rPr>
        <w:t xml:space="preserve">. </w:t>
      </w:r>
    </w:p>
    <w:p w14:paraId="337AA663" w14:textId="0F686217" w:rsidR="00BB6728" w:rsidRPr="004148A5" w:rsidRDefault="006334B1" w:rsidP="00F20CB1">
      <w:pPr>
        <w:pStyle w:val="Style1"/>
        <w:numPr>
          <w:ilvl w:val="0"/>
          <w:numId w:val="0"/>
        </w:numPr>
        <w:rPr>
          <w:rFonts w:ascii="Arial" w:hAnsi="Arial" w:cs="Arial"/>
          <w:i/>
          <w:iCs/>
          <w:color w:val="000000" w:themeColor="text1"/>
          <w:sz w:val="24"/>
          <w:szCs w:val="24"/>
        </w:rPr>
      </w:pPr>
      <w:r w:rsidRPr="004148A5">
        <w:rPr>
          <w:rFonts w:ascii="Arial" w:hAnsi="Arial" w:cs="Arial"/>
          <w:i/>
          <w:iCs/>
          <w:color w:val="000000" w:themeColor="text1"/>
          <w:sz w:val="24"/>
          <w:szCs w:val="24"/>
        </w:rPr>
        <w:t>Diversion of Thwaite Lane 1832</w:t>
      </w:r>
    </w:p>
    <w:p w14:paraId="0704D6FA" w14:textId="3863AB6C" w:rsidR="00CA5E80" w:rsidRPr="004406F0" w:rsidRDefault="00731D6E" w:rsidP="00CA5E80">
      <w:pPr>
        <w:pStyle w:val="Style1"/>
        <w:rPr>
          <w:rFonts w:ascii="Arial" w:hAnsi="Arial" w:cs="Arial"/>
          <w:color w:val="000000" w:themeColor="text1"/>
          <w:sz w:val="24"/>
          <w:szCs w:val="24"/>
        </w:rPr>
      </w:pPr>
      <w:r w:rsidRPr="004148A5">
        <w:rPr>
          <w:rFonts w:ascii="Arial" w:hAnsi="Arial" w:cs="Arial"/>
          <w:color w:val="000000" w:themeColor="text1"/>
          <w:sz w:val="24"/>
          <w:szCs w:val="24"/>
        </w:rPr>
        <w:t>Various arguments were put forward about the width Thwaite Lane in the Order being narrower tha</w:t>
      </w:r>
      <w:r w:rsidR="001D06AC" w:rsidRPr="004148A5">
        <w:rPr>
          <w:rFonts w:ascii="Arial" w:hAnsi="Arial" w:cs="Arial"/>
          <w:color w:val="000000" w:themeColor="text1"/>
          <w:sz w:val="24"/>
          <w:szCs w:val="24"/>
        </w:rPr>
        <w:t>n</w:t>
      </w:r>
      <w:r w:rsidRPr="004148A5">
        <w:rPr>
          <w:rFonts w:ascii="Arial" w:hAnsi="Arial" w:cs="Arial"/>
          <w:color w:val="000000" w:themeColor="text1"/>
          <w:sz w:val="24"/>
          <w:szCs w:val="24"/>
        </w:rPr>
        <w:t xml:space="preserve"> s</w:t>
      </w:r>
      <w:r w:rsidR="00AA0A86" w:rsidRPr="004148A5">
        <w:rPr>
          <w:rFonts w:ascii="Arial" w:hAnsi="Arial" w:cs="Arial"/>
          <w:color w:val="000000" w:themeColor="text1"/>
          <w:sz w:val="24"/>
          <w:szCs w:val="24"/>
        </w:rPr>
        <w:t>et out for a public cartway in the Highways Act 1773</w:t>
      </w:r>
      <w:r w:rsidR="00415FCC" w:rsidRPr="004148A5">
        <w:rPr>
          <w:rFonts w:ascii="Arial" w:hAnsi="Arial" w:cs="Arial"/>
          <w:color w:val="000000" w:themeColor="text1"/>
          <w:sz w:val="24"/>
          <w:szCs w:val="24"/>
        </w:rPr>
        <w:t xml:space="preserve"> and the meaning of the term </w:t>
      </w:r>
      <w:r w:rsidR="00840586" w:rsidRPr="004148A5">
        <w:rPr>
          <w:rFonts w:ascii="Arial" w:hAnsi="Arial" w:cs="Arial"/>
          <w:color w:val="000000" w:themeColor="text1"/>
          <w:sz w:val="24"/>
          <w:szCs w:val="24"/>
        </w:rPr>
        <w:t>highway under it</w:t>
      </w:r>
      <w:r w:rsidR="00AA0A86" w:rsidRPr="004148A5">
        <w:rPr>
          <w:rFonts w:ascii="Arial" w:hAnsi="Arial" w:cs="Arial"/>
          <w:color w:val="000000" w:themeColor="text1"/>
          <w:sz w:val="24"/>
          <w:szCs w:val="24"/>
        </w:rPr>
        <w:t xml:space="preserve">. </w:t>
      </w:r>
      <w:r w:rsidR="008E3F0C" w:rsidRPr="004406F0">
        <w:rPr>
          <w:rFonts w:ascii="Arial" w:hAnsi="Arial" w:cs="Arial"/>
          <w:color w:val="000000" w:themeColor="text1"/>
          <w:sz w:val="24"/>
          <w:szCs w:val="24"/>
        </w:rPr>
        <w:t>T</w:t>
      </w:r>
      <w:r w:rsidR="00EC5425" w:rsidRPr="004406F0">
        <w:rPr>
          <w:rFonts w:ascii="Arial" w:hAnsi="Arial" w:cs="Arial"/>
          <w:color w:val="000000" w:themeColor="text1"/>
          <w:sz w:val="24"/>
          <w:szCs w:val="24"/>
        </w:rPr>
        <w:t xml:space="preserve">he </w:t>
      </w:r>
      <w:r w:rsidR="00A75D42" w:rsidRPr="004406F0">
        <w:rPr>
          <w:rFonts w:ascii="Arial" w:hAnsi="Arial" w:cs="Arial"/>
          <w:i/>
          <w:iCs/>
          <w:color w:val="000000" w:themeColor="text1"/>
          <w:sz w:val="24"/>
          <w:szCs w:val="24"/>
        </w:rPr>
        <w:t>‘</w:t>
      </w:r>
      <w:r w:rsidR="007077F3" w:rsidRPr="004406F0">
        <w:rPr>
          <w:rFonts w:ascii="Arial" w:hAnsi="Arial" w:cs="Arial"/>
          <w:i/>
          <w:iCs/>
          <w:color w:val="000000" w:themeColor="text1"/>
          <w:sz w:val="24"/>
          <w:szCs w:val="24"/>
        </w:rPr>
        <w:t>carriage</w:t>
      </w:r>
      <w:r w:rsidR="00A75D42" w:rsidRPr="004406F0">
        <w:rPr>
          <w:rFonts w:ascii="Arial" w:hAnsi="Arial" w:cs="Arial"/>
          <w:i/>
          <w:iCs/>
          <w:color w:val="000000" w:themeColor="text1"/>
          <w:sz w:val="24"/>
          <w:szCs w:val="24"/>
        </w:rPr>
        <w:t xml:space="preserve"> road leading to the </w:t>
      </w:r>
      <w:r w:rsidR="00840586" w:rsidRPr="004406F0">
        <w:rPr>
          <w:rFonts w:ascii="Arial" w:hAnsi="Arial" w:cs="Arial"/>
          <w:i/>
          <w:iCs/>
          <w:color w:val="000000" w:themeColor="text1"/>
          <w:sz w:val="24"/>
          <w:szCs w:val="24"/>
        </w:rPr>
        <w:t>mansion</w:t>
      </w:r>
      <w:r w:rsidR="00A75D42" w:rsidRPr="004406F0">
        <w:rPr>
          <w:rFonts w:ascii="Arial" w:hAnsi="Arial" w:cs="Arial"/>
          <w:i/>
          <w:iCs/>
          <w:color w:val="000000" w:themeColor="text1"/>
          <w:sz w:val="24"/>
          <w:szCs w:val="24"/>
        </w:rPr>
        <w:t>’</w:t>
      </w:r>
      <w:r w:rsidR="00A75D42" w:rsidRPr="004406F0">
        <w:rPr>
          <w:rFonts w:ascii="Arial" w:hAnsi="Arial" w:cs="Arial"/>
          <w:color w:val="000000" w:themeColor="text1"/>
          <w:sz w:val="24"/>
          <w:szCs w:val="24"/>
        </w:rPr>
        <w:t xml:space="preserve"> also connects to the </w:t>
      </w:r>
      <w:r w:rsidR="004406F0">
        <w:rPr>
          <w:rFonts w:ascii="Arial" w:hAnsi="Arial" w:cs="Arial"/>
          <w:color w:val="000000" w:themeColor="text1"/>
          <w:sz w:val="24"/>
          <w:szCs w:val="24"/>
        </w:rPr>
        <w:t>Order route</w:t>
      </w:r>
      <w:r w:rsidR="00840586" w:rsidRPr="004406F0">
        <w:rPr>
          <w:rFonts w:ascii="Arial" w:hAnsi="Arial" w:cs="Arial"/>
          <w:color w:val="000000" w:themeColor="text1"/>
          <w:sz w:val="24"/>
          <w:szCs w:val="24"/>
        </w:rPr>
        <w:t>.</w:t>
      </w:r>
    </w:p>
    <w:p w14:paraId="003C8CEB" w14:textId="2C596CCC" w:rsidR="00CA5E80" w:rsidRPr="002873AA" w:rsidRDefault="00BB00AA" w:rsidP="00CA5E80">
      <w:pPr>
        <w:pStyle w:val="Style1"/>
        <w:rPr>
          <w:rFonts w:ascii="Arial" w:hAnsi="Arial" w:cs="Arial"/>
          <w:color w:val="000000" w:themeColor="text1"/>
          <w:sz w:val="24"/>
          <w:szCs w:val="24"/>
        </w:rPr>
      </w:pPr>
      <w:r w:rsidRPr="00AB0F04">
        <w:rPr>
          <w:rFonts w:ascii="Arial" w:hAnsi="Arial" w:cs="Arial"/>
          <w:color w:val="000000" w:themeColor="text1"/>
          <w:sz w:val="24"/>
          <w:szCs w:val="24"/>
        </w:rPr>
        <w:t xml:space="preserve">Comments were also made about the alignment </w:t>
      </w:r>
      <w:r w:rsidR="00931D8C" w:rsidRPr="00AB0F04">
        <w:rPr>
          <w:rFonts w:ascii="Arial" w:hAnsi="Arial" w:cs="Arial"/>
          <w:color w:val="000000" w:themeColor="text1"/>
          <w:sz w:val="24"/>
          <w:szCs w:val="24"/>
        </w:rPr>
        <w:t xml:space="preserve">of the Order route </w:t>
      </w:r>
      <w:r w:rsidRPr="00AB0F04">
        <w:rPr>
          <w:rFonts w:ascii="Arial" w:hAnsi="Arial" w:cs="Arial"/>
          <w:color w:val="000000" w:themeColor="text1"/>
          <w:sz w:val="24"/>
          <w:szCs w:val="24"/>
        </w:rPr>
        <w:t>through the tunnels being different to that shown on the diversion plan.</w:t>
      </w:r>
      <w:r w:rsidR="00E26D03" w:rsidRPr="00AB0F04">
        <w:rPr>
          <w:rFonts w:ascii="Arial" w:hAnsi="Arial" w:cs="Arial"/>
          <w:color w:val="000000" w:themeColor="text1"/>
          <w:sz w:val="24"/>
          <w:szCs w:val="24"/>
        </w:rPr>
        <w:t xml:space="preserve"> </w:t>
      </w:r>
      <w:r w:rsidR="001A2B08" w:rsidRPr="002873AA">
        <w:rPr>
          <w:rFonts w:ascii="Arial" w:hAnsi="Arial" w:cs="Arial"/>
          <w:color w:val="000000" w:themeColor="text1"/>
          <w:sz w:val="24"/>
          <w:szCs w:val="24"/>
        </w:rPr>
        <w:t>The reason for this is unclear</w:t>
      </w:r>
      <w:r w:rsidR="00931D8C" w:rsidRPr="002873AA">
        <w:rPr>
          <w:rFonts w:ascii="Arial" w:hAnsi="Arial" w:cs="Arial"/>
          <w:color w:val="000000" w:themeColor="text1"/>
          <w:sz w:val="24"/>
          <w:szCs w:val="24"/>
        </w:rPr>
        <w:t>;</w:t>
      </w:r>
      <w:r w:rsidR="001A2B08" w:rsidRPr="002873AA">
        <w:rPr>
          <w:rFonts w:ascii="Arial" w:hAnsi="Arial" w:cs="Arial"/>
          <w:color w:val="000000" w:themeColor="text1"/>
          <w:sz w:val="24"/>
          <w:szCs w:val="24"/>
        </w:rPr>
        <w:t xml:space="preserve"> the alignment </w:t>
      </w:r>
      <w:r w:rsidR="00931D8C" w:rsidRPr="002873AA">
        <w:rPr>
          <w:rFonts w:ascii="Arial" w:hAnsi="Arial" w:cs="Arial"/>
          <w:color w:val="000000" w:themeColor="text1"/>
          <w:sz w:val="24"/>
          <w:szCs w:val="24"/>
        </w:rPr>
        <w:t xml:space="preserve">may have changed during construction and </w:t>
      </w:r>
      <w:r w:rsidR="00AB0F04" w:rsidRPr="002873AA">
        <w:rPr>
          <w:rFonts w:ascii="Arial" w:hAnsi="Arial" w:cs="Arial"/>
          <w:color w:val="000000" w:themeColor="text1"/>
          <w:sz w:val="24"/>
          <w:szCs w:val="24"/>
        </w:rPr>
        <w:t>then been</w:t>
      </w:r>
      <w:r w:rsidR="007263F5" w:rsidRPr="002873AA">
        <w:rPr>
          <w:rFonts w:ascii="Arial" w:hAnsi="Arial" w:cs="Arial"/>
          <w:color w:val="000000" w:themeColor="text1"/>
          <w:sz w:val="24"/>
          <w:szCs w:val="24"/>
        </w:rPr>
        <w:t xml:space="preserve"> approved by the </w:t>
      </w:r>
      <w:r w:rsidR="00831AA2" w:rsidRPr="002873AA">
        <w:rPr>
          <w:rFonts w:ascii="Arial" w:hAnsi="Arial" w:cs="Arial"/>
          <w:color w:val="000000" w:themeColor="text1"/>
          <w:sz w:val="24"/>
          <w:szCs w:val="24"/>
        </w:rPr>
        <w:t xml:space="preserve">Justices of the Peace, </w:t>
      </w:r>
      <w:r w:rsidR="007263F5" w:rsidRPr="002873AA">
        <w:rPr>
          <w:rFonts w:ascii="Arial" w:hAnsi="Arial" w:cs="Arial"/>
          <w:color w:val="000000" w:themeColor="text1"/>
          <w:sz w:val="24"/>
          <w:szCs w:val="24"/>
        </w:rPr>
        <w:t>or there may have been a later diversion</w:t>
      </w:r>
      <w:r w:rsidR="00BD3901" w:rsidRPr="002873AA">
        <w:rPr>
          <w:rFonts w:ascii="Arial" w:hAnsi="Arial" w:cs="Arial"/>
          <w:color w:val="000000" w:themeColor="text1"/>
          <w:sz w:val="24"/>
          <w:szCs w:val="24"/>
        </w:rPr>
        <w:t xml:space="preserve">. </w:t>
      </w:r>
    </w:p>
    <w:p w14:paraId="06696BF2" w14:textId="74A957AD" w:rsidR="0027751D" w:rsidRPr="002873AA" w:rsidRDefault="0027751D" w:rsidP="0027751D">
      <w:pPr>
        <w:pStyle w:val="Style1"/>
        <w:numPr>
          <w:ilvl w:val="0"/>
          <w:numId w:val="0"/>
        </w:numPr>
        <w:rPr>
          <w:rFonts w:ascii="Arial" w:hAnsi="Arial" w:cs="Arial"/>
          <w:i/>
          <w:iCs/>
          <w:color w:val="000000" w:themeColor="text1"/>
          <w:sz w:val="24"/>
          <w:szCs w:val="24"/>
        </w:rPr>
      </w:pPr>
      <w:r w:rsidRPr="002873AA">
        <w:rPr>
          <w:rFonts w:ascii="Arial" w:hAnsi="Arial" w:cs="Arial"/>
          <w:i/>
          <w:iCs/>
          <w:color w:val="000000" w:themeColor="text1"/>
          <w:sz w:val="24"/>
          <w:szCs w:val="24"/>
        </w:rPr>
        <w:t>Finance Act Maps</w:t>
      </w:r>
    </w:p>
    <w:p w14:paraId="06496C42" w14:textId="0DFA48C5" w:rsidR="0027751D" w:rsidRPr="00D13F8D" w:rsidRDefault="00B2325D" w:rsidP="00FE7F78">
      <w:pPr>
        <w:pStyle w:val="Style1"/>
        <w:rPr>
          <w:rFonts w:ascii="Arial" w:hAnsi="Arial" w:cs="Arial"/>
          <w:color w:val="000000" w:themeColor="text1"/>
          <w:sz w:val="24"/>
          <w:szCs w:val="24"/>
        </w:rPr>
      </w:pPr>
      <w:r w:rsidRPr="002873AA">
        <w:rPr>
          <w:rFonts w:ascii="Arial" w:hAnsi="Arial" w:cs="Arial"/>
          <w:color w:val="000000" w:themeColor="text1"/>
          <w:sz w:val="24"/>
          <w:szCs w:val="24"/>
        </w:rPr>
        <w:t>U</w:t>
      </w:r>
      <w:r w:rsidR="009C22D0" w:rsidRPr="002873AA">
        <w:rPr>
          <w:rFonts w:ascii="Arial" w:hAnsi="Arial" w:cs="Arial"/>
          <w:color w:val="000000" w:themeColor="text1"/>
          <w:sz w:val="24"/>
          <w:szCs w:val="24"/>
        </w:rPr>
        <w:t xml:space="preserve">nder </w:t>
      </w:r>
      <w:r w:rsidR="003276DB" w:rsidRPr="002873AA">
        <w:rPr>
          <w:rFonts w:ascii="Arial" w:hAnsi="Arial" w:cs="Arial"/>
          <w:i/>
          <w:iCs/>
          <w:color w:val="000000" w:themeColor="text1"/>
          <w:sz w:val="24"/>
          <w:szCs w:val="24"/>
        </w:rPr>
        <w:t>‘</w:t>
      </w:r>
      <w:r w:rsidR="009C22D0" w:rsidRPr="002873AA">
        <w:rPr>
          <w:rFonts w:ascii="Arial" w:hAnsi="Arial" w:cs="Arial"/>
          <w:i/>
          <w:iCs/>
          <w:color w:val="000000" w:themeColor="text1"/>
          <w:sz w:val="24"/>
          <w:szCs w:val="24"/>
        </w:rPr>
        <w:t>Charges, Easements, and Restrictions affecting market value of Fee Simple’</w:t>
      </w:r>
      <w:r w:rsidRPr="002873AA">
        <w:rPr>
          <w:rFonts w:ascii="Arial" w:hAnsi="Arial" w:cs="Arial"/>
          <w:i/>
          <w:iCs/>
          <w:color w:val="000000" w:themeColor="text1"/>
          <w:sz w:val="24"/>
          <w:szCs w:val="24"/>
        </w:rPr>
        <w:t xml:space="preserve"> </w:t>
      </w:r>
      <w:r w:rsidRPr="002873AA">
        <w:rPr>
          <w:rFonts w:ascii="Arial" w:hAnsi="Arial" w:cs="Arial"/>
          <w:color w:val="000000" w:themeColor="text1"/>
          <w:sz w:val="24"/>
          <w:szCs w:val="24"/>
        </w:rPr>
        <w:t xml:space="preserve">the field book for hereditament 113 states </w:t>
      </w:r>
      <w:r w:rsidR="00AD1DFB" w:rsidRPr="002873AA">
        <w:rPr>
          <w:rFonts w:ascii="Arial" w:hAnsi="Arial" w:cs="Arial"/>
          <w:i/>
          <w:iCs/>
          <w:color w:val="000000" w:themeColor="text1"/>
          <w:sz w:val="24"/>
          <w:szCs w:val="24"/>
        </w:rPr>
        <w:t xml:space="preserve">‘Right of </w:t>
      </w:r>
      <w:r w:rsidR="00ED5578" w:rsidRPr="002873AA">
        <w:rPr>
          <w:rFonts w:ascii="Arial" w:hAnsi="Arial" w:cs="Arial"/>
          <w:i/>
          <w:iCs/>
          <w:color w:val="000000" w:themeColor="text1"/>
          <w:sz w:val="24"/>
          <w:szCs w:val="24"/>
        </w:rPr>
        <w:t>way through tunnel</w:t>
      </w:r>
      <w:r w:rsidR="00FD4BDB" w:rsidRPr="002873AA">
        <w:rPr>
          <w:rFonts w:ascii="Arial" w:hAnsi="Arial" w:cs="Arial"/>
          <w:i/>
          <w:iCs/>
          <w:color w:val="000000" w:themeColor="text1"/>
          <w:sz w:val="24"/>
          <w:szCs w:val="24"/>
        </w:rPr>
        <w:t xml:space="preserve"> 100</w:t>
      </w:r>
      <w:r w:rsidR="00ED5578" w:rsidRPr="002873AA">
        <w:rPr>
          <w:rFonts w:ascii="Arial" w:hAnsi="Arial" w:cs="Arial"/>
          <w:i/>
          <w:iCs/>
          <w:color w:val="000000" w:themeColor="text1"/>
          <w:sz w:val="24"/>
          <w:szCs w:val="24"/>
        </w:rPr>
        <w:t>’</w:t>
      </w:r>
      <w:r w:rsidR="00F9459A" w:rsidRPr="002873AA">
        <w:rPr>
          <w:rFonts w:ascii="Arial" w:hAnsi="Arial" w:cs="Arial"/>
          <w:i/>
          <w:iCs/>
          <w:color w:val="000000" w:themeColor="text1"/>
          <w:sz w:val="24"/>
          <w:szCs w:val="24"/>
        </w:rPr>
        <w:t xml:space="preserve"> </w:t>
      </w:r>
      <w:r w:rsidRPr="002873AA">
        <w:rPr>
          <w:rFonts w:ascii="Arial" w:hAnsi="Arial" w:cs="Arial"/>
          <w:color w:val="000000" w:themeColor="text1"/>
          <w:sz w:val="24"/>
          <w:szCs w:val="24"/>
        </w:rPr>
        <w:t>and also refers to</w:t>
      </w:r>
      <w:r w:rsidR="00F9459A" w:rsidRPr="002873AA">
        <w:rPr>
          <w:rFonts w:ascii="Arial" w:hAnsi="Arial" w:cs="Arial"/>
          <w:color w:val="000000" w:themeColor="text1"/>
          <w:sz w:val="24"/>
          <w:szCs w:val="24"/>
        </w:rPr>
        <w:t xml:space="preserve"> tithes. </w:t>
      </w:r>
      <w:r w:rsidR="00F9459A" w:rsidRPr="00D13F8D">
        <w:rPr>
          <w:rFonts w:ascii="Arial" w:hAnsi="Arial" w:cs="Arial"/>
          <w:color w:val="000000" w:themeColor="text1"/>
          <w:sz w:val="24"/>
          <w:szCs w:val="24"/>
        </w:rPr>
        <w:t xml:space="preserve">However, </w:t>
      </w:r>
      <w:r w:rsidR="00ED5578" w:rsidRPr="00D13F8D">
        <w:rPr>
          <w:rFonts w:ascii="Arial" w:hAnsi="Arial" w:cs="Arial"/>
          <w:color w:val="000000" w:themeColor="text1"/>
          <w:sz w:val="24"/>
          <w:szCs w:val="24"/>
        </w:rPr>
        <w:t xml:space="preserve">there are no deductions for </w:t>
      </w:r>
      <w:r w:rsidR="00ED5578" w:rsidRPr="00D13F8D">
        <w:rPr>
          <w:rFonts w:ascii="Arial" w:hAnsi="Arial" w:cs="Arial"/>
          <w:i/>
          <w:iCs/>
          <w:color w:val="000000" w:themeColor="text1"/>
          <w:sz w:val="24"/>
          <w:szCs w:val="24"/>
        </w:rPr>
        <w:t>‘public right of way or user’</w:t>
      </w:r>
      <w:r w:rsidR="00AF2090" w:rsidRPr="00D13F8D">
        <w:rPr>
          <w:rFonts w:ascii="Arial" w:hAnsi="Arial" w:cs="Arial"/>
          <w:i/>
          <w:iCs/>
          <w:color w:val="000000" w:themeColor="text1"/>
          <w:sz w:val="24"/>
          <w:szCs w:val="24"/>
        </w:rPr>
        <w:t xml:space="preserve"> </w:t>
      </w:r>
      <w:r w:rsidR="00AF2090" w:rsidRPr="00D13F8D">
        <w:rPr>
          <w:rFonts w:ascii="Arial" w:hAnsi="Arial" w:cs="Arial"/>
          <w:color w:val="000000" w:themeColor="text1"/>
          <w:sz w:val="24"/>
          <w:szCs w:val="24"/>
        </w:rPr>
        <w:t xml:space="preserve">or </w:t>
      </w:r>
      <w:r w:rsidR="00AF2090" w:rsidRPr="00D13F8D">
        <w:rPr>
          <w:rFonts w:ascii="Arial" w:hAnsi="Arial" w:cs="Arial"/>
          <w:i/>
          <w:iCs/>
          <w:color w:val="000000" w:themeColor="text1"/>
          <w:sz w:val="24"/>
          <w:szCs w:val="24"/>
        </w:rPr>
        <w:t>‘easement’</w:t>
      </w:r>
      <w:r w:rsidR="00947C6B" w:rsidRPr="00D13F8D">
        <w:rPr>
          <w:rFonts w:ascii="Arial" w:hAnsi="Arial" w:cs="Arial"/>
          <w:i/>
          <w:iCs/>
          <w:color w:val="000000" w:themeColor="text1"/>
          <w:sz w:val="24"/>
          <w:szCs w:val="24"/>
        </w:rPr>
        <w:t xml:space="preserve"> </w:t>
      </w:r>
      <w:r w:rsidR="00074D8F" w:rsidRPr="00D13F8D">
        <w:rPr>
          <w:rFonts w:ascii="Arial" w:hAnsi="Arial" w:cs="Arial"/>
          <w:color w:val="000000" w:themeColor="text1"/>
          <w:sz w:val="24"/>
          <w:szCs w:val="24"/>
        </w:rPr>
        <w:t>in the valuation book</w:t>
      </w:r>
      <w:r w:rsidR="00ED5578" w:rsidRPr="00D13F8D">
        <w:rPr>
          <w:rFonts w:ascii="Arial" w:hAnsi="Arial" w:cs="Arial"/>
          <w:color w:val="000000" w:themeColor="text1"/>
          <w:sz w:val="24"/>
          <w:szCs w:val="24"/>
        </w:rPr>
        <w:t>.</w:t>
      </w:r>
      <w:r w:rsidR="00735C39" w:rsidRPr="00D13F8D">
        <w:rPr>
          <w:rFonts w:ascii="Arial" w:hAnsi="Arial" w:cs="Arial"/>
          <w:color w:val="000000" w:themeColor="text1"/>
          <w:sz w:val="24"/>
          <w:szCs w:val="24"/>
        </w:rPr>
        <w:t xml:space="preserve"> </w:t>
      </w:r>
      <w:r w:rsidR="005651BE" w:rsidRPr="00D13F8D">
        <w:rPr>
          <w:rFonts w:ascii="Arial" w:hAnsi="Arial" w:cs="Arial"/>
          <w:color w:val="000000" w:themeColor="text1"/>
          <w:sz w:val="24"/>
          <w:szCs w:val="24"/>
        </w:rPr>
        <w:t>Some parties</w:t>
      </w:r>
      <w:r w:rsidR="00735C39" w:rsidRPr="00D13F8D">
        <w:rPr>
          <w:rFonts w:ascii="Arial" w:hAnsi="Arial" w:cs="Arial"/>
          <w:color w:val="000000" w:themeColor="text1"/>
          <w:sz w:val="24"/>
          <w:szCs w:val="24"/>
        </w:rPr>
        <w:t xml:space="preserve"> considered this </w:t>
      </w:r>
      <w:r w:rsidR="000F064D" w:rsidRPr="00D13F8D">
        <w:rPr>
          <w:rFonts w:ascii="Arial" w:hAnsi="Arial" w:cs="Arial"/>
          <w:color w:val="000000" w:themeColor="text1"/>
          <w:sz w:val="24"/>
          <w:szCs w:val="24"/>
        </w:rPr>
        <w:t xml:space="preserve">to be </w:t>
      </w:r>
      <w:r w:rsidR="00735C39" w:rsidRPr="00D13F8D">
        <w:rPr>
          <w:rFonts w:ascii="Arial" w:hAnsi="Arial" w:cs="Arial"/>
          <w:color w:val="000000" w:themeColor="text1"/>
          <w:sz w:val="24"/>
          <w:szCs w:val="24"/>
        </w:rPr>
        <w:t>a large amount for such a short section of ro</w:t>
      </w:r>
      <w:r w:rsidR="00C11993" w:rsidRPr="00D13F8D">
        <w:rPr>
          <w:rFonts w:ascii="Arial" w:hAnsi="Arial" w:cs="Arial"/>
          <w:color w:val="000000" w:themeColor="text1"/>
          <w:sz w:val="24"/>
          <w:szCs w:val="24"/>
        </w:rPr>
        <w:t>ad</w:t>
      </w:r>
      <w:r w:rsidR="000F064D" w:rsidRPr="00D13F8D">
        <w:rPr>
          <w:rFonts w:ascii="Arial" w:hAnsi="Arial" w:cs="Arial"/>
          <w:color w:val="000000" w:themeColor="text1"/>
          <w:sz w:val="24"/>
          <w:szCs w:val="24"/>
        </w:rPr>
        <w:t>, therefore implying</w:t>
      </w:r>
      <w:r w:rsidR="005651BE" w:rsidRPr="00D13F8D">
        <w:rPr>
          <w:rFonts w:ascii="Arial" w:hAnsi="Arial" w:cs="Arial"/>
          <w:color w:val="000000" w:themeColor="text1"/>
          <w:sz w:val="24"/>
          <w:szCs w:val="24"/>
        </w:rPr>
        <w:t xml:space="preserve"> </w:t>
      </w:r>
      <w:r w:rsidR="00C11993" w:rsidRPr="00D13F8D">
        <w:rPr>
          <w:rFonts w:ascii="Arial" w:hAnsi="Arial" w:cs="Arial"/>
          <w:color w:val="000000" w:themeColor="text1"/>
          <w:sz w:val="24"/>
          <w:szCs w:val="24"/>
        </w:rPr>
        <w:t xml:space="preserve">vehicular rights. </w:t>
      </w:r>
    </w:p>
    <w:p w14:paraId="05305831" w14:textId="78E2E200" w:rsidR="000B4570" w:rsidRPr="000513A9" w:rsidRDefault="0042355D" w:rsidP="00F84025">
      <w:pPr>
        <w:pStyle w:val="Style1"/>
        <w:rPr>
          <w:rFonts w:ascii="Arial" w:hAnsi="Arial" w:cs="Arial"/>
          <w:color w:val="000000" w:themeColor="text1"/>
          <w:sz w:val="24"/>
          <w:szCs w:val="24"/>
        </w:rPr>
      </w:pPr>
      <w:r w:rsidRPr="00D13F8D">
        <w:rPr>
          <w:rFonts w:ascii="Arial" w:hAnsi="Arial" w:cs="Arial"/>
          <w:color w:val="000000" w:themeColor="text1"/>
          <w:sz w:val="24"/>
          <w:szCs w:val="24"/>
        </w:rPr>
        <w:t xml:space="preserve">Instructions to the valuers </w:t>
      </w:r>
      <w:r w:rsidR="00B65B3D" w:rsidRPr="00D13F8D">
        <w:rPr>
          <w:rFonts w:ascii="Arial" w:hAnsi="Arial" w:cs="Arial"/>
          <w:color w:val="000000" w:themeColor="text1"/>
          <w:sz w:val="24"/>
          <w:szCs w:val="24"/>
        </w:rPr>
        <w:t>for the production of the Finance Act records were provided</w:t>
      </w:r>
      <w:r w:rsidR="00BD3080" w:rsidRPr="00D13F8D">
        <w:rPr>
          <w:rFonts w:ascii="Arial" w:hAnsi="Arial" w:cs="Arial"/>
          <w:color w:val="000000" w:themeColor="text1"/>
          <w:sz w:val="24"/>
          <w:szCs w:val="24"/>
        </w:rPr>
        <w:t xml:space="preserve"> which required all land to be valued. </w:t>
      </w:r>
      <w:r w:rsidR="00767702">
        <w:rPr>
          <w:rFonts w:ascii="Arial" w:hAnsi="Arial" w:cs="Arial"/>
          <w:color w:val="000000" w:themeColor="text1"/>
          <w:sz w:val="24"/>
          <w:szCs w:val="24"/>
        </w:rPr>
        <w:t>They</w:t>
      </w:r>
      <w:r w:rsidR="00643985">
        <w:rPr>
          <w:rFonts w:ascii="Arial" w:hAnsi="Arial" w:cs="Arial"/>
          <w:color w:val="000000" w:themeColor="text1"/>
          <w:sz w:val="24"/>
          <w:szCs w:val="24"/>
        </w:rPr>
        <w:t xml:space="preserve"> state</w:t>
      </w:r>
      <w:r w:rsidR="00BD3080" w:rsidRPr="00643985">
        <w:rPr>
          <w:rFonts w:ascii="Arial" w:hAnsi="Arial" w:cs="Arial"/>
          <w:color w:val="000000" w:themeColor="text1"/>
          <w:sz w:val="24"/>
          <w:szCs w:val="24"/>
        </w:rPr>
        <w:t xml:space="preserve">, </w:t>
      </w:r>
      <w:r w:rsidR="00C73917" w:rsidRPr="00643985">
        <w:rPr>
          <w:rFonts w:ascii="Arial" w:hAnsi="Arial" w:cs="Arial"/>
          <w:i/>
          <w:iCs/>
          <w:color w:val="000000" w:themeColor="text1"/>
          <w:sz w:val="24"/>
          <w:szCs w:val="24"/>
        </w:rPr>
        <w:t>‘no duty… shall be charged in respect of</w:t>
      </w:r>
      <w:r w:rsidR="00CC5404" w:rsidRPr="00643985">
        <w:rPr>
          <w:rFonts w:ascii="Arial" w:hAnsi="Arial" w:cs="Arial"/>
          <w:i/>
          <w:iCs/>
          <w:color w:val="000000" w:themeColor="text1"/>
          <w:sz w:val="24"/>
          <w:szCs w:val="24"/>
        </w:rPr>
        <w:t xml:space="preserve"> </w:t>
      </w:r>
      <w:r w:rsidR="00C73917" w:rsidRPr="00643985">
        <w:rPr>
          <w:rFonts w:ascii="Arial" w:hAnsi="Arial" w:cs="Arial"/>
          <w:i/>
          <w:iCs/>
          <w:color w:val="000000" w:themeColor="text1"/>
          <w:sz w:val="24"/>
          <w:szCs w:val="24"/>
        </w:rPr>
        <w:t xml:space="preserve">any land or interest in land </w:t>
      </w:r>
      <w:r w:rsidR="00405DB0" w:rsidRPr="00643985">
        <w:rPr>
          <w:rFonts w:ascii="Arial" w:hAnsi="Arial" w:cs="Arial"/>
          <w:i/>
          <w:iCs/>
          <w:color w:val="000000" w:themeColor="text1"/>
          <w:sz w:val="24"/>
          <w:szCs w:val="24"/>
        </w:rPr>
        <w:t>held by or on behalf of a rating authority… and any increment value duty in respect of any such land</w:t>
      </w:r>
      <w:r w:rsidR="00CF5BEF" w:rsidRPr="00643985">
        <w:rPr>
          <w:rFonts w:ascii="Arial" w:hAnsi="Arial" w:cs="Arial"/>
          <w:i/>
          <w:iCs/>
          <w:color w:val="000000" w:themeColor="text1"/>
          <w:sz w:val="24"/>
          <w:szCs w:val="24"/>
        </w:rPr>
        <w:t>… shall</w:t>
      </w:r>
      <w:r w:rsidR="00773E8B" w:rsidRPr="00643985">
        <w:rPr>
          <w:rFonts w:ascii="Arial" w:hAnsi="Arial" w:cs="Arial"/>
          <w:i/>
          <w:iCs/>
          <w:color w:val="000000" w:themeColor="text1"/>
          <w:sz w:val="24"/>
          <w:szCs w:val="24"/>
        </w:rPr>
        <w:t>…</w:t>
      </w:r>
      <w:r w:rsidR="00CF5BEF" w:rsidRPr="00643985">
        <w:rPr>
          <w:rFonts w:ascii="Arial" w:hAnsi="Arial" w:cs="Arial"/>
          <w:i/>
          <w:iCs/>
          <w:color w:val="000000" w:themeColor="text1"/>
          <w:sz w:val="24"/>
          <w:szCs w:val="24"/>
        </w:rPr>
        <w:t xml:space="preserve"> be deemed to have been </w:t>
      </w:r>
      <w:r w:rsidR="00CF5BEF" w:rsidRPr="00643985">
        <w:rPr>
          <w:rFonts w:ascii="Arial" w:hAnsi="Arial" w:cs="Arial"/>
          <w:color w:val="000000" w:themeColor="text1"/>
          <w:sz w:val="24"/>
          <w:szCs w:val="24"/>
        </w:rPr>
        <w:t>paid</w:t>
      </w:r>
      <w:r w:rsidR="00E748F4" w:rsidRPr="00643985">
        <w:rPr>
          <w:rFonts w:ascii="Arial" w:hAnsi="Arial" w:cs="Arial"/>
          <w:color w:val="000000" w:themeColor="text1"/>
          <w:sz w:val="24"/>
          <w:szCs w:val="24"/>
        </w:rPr>
        <w:t xml:space="preserve">’. </w:t>
      </w:r>
      <w:r w:rsidR="000B4570" w:rsidRPr="00D1259D">
        <w:rPr>
          <w:rFonts w:ascii="Arial" w:hAnsi="Arial" w:cs="Arial"/>
          <w:color w:val="000000" w:themeColor="text1"/>
          <w:sz w:val="24"/>
          <w:szCs w:val="24"/>
        </w:rPr>
        <w:t xml:space="preserve">Exemptions for Rating </w:t>
      </w:r>
      <w:r w:rsidR="002954E8" w:rsidRPr="00D1259D">
        <w:rPr>
          <w:rFonts w:ascii="Arial" w:hAnsi="Arial" w:cs="Arial"/>
          <w:color w:val="000000" w:themeColor="text1"/>
          <w:sz w:val="24"/>
          <w:szCs w:val="24"/>
        </w:rPr>
        <w:t>authorities</w:t>
      </w:r>
      <w:r w:rsidR="000B4570" w:rsidRPr="00D1259D">
        <w:rPr>
          <w:rFonts w:ascii="Arial" w:hAnsi="Arial" w:cs="Arial"/>
          <w:color w:val="000000" w:themeColor="text1"/>
          <w:sz w:val="24"/>
          <w:szCs w:val="24"/>
        </w:rPr>
        <w:t xml:space="preserve"> </w:t>
      </w:r>
      <w:r w:rsidR="00474439" w:rsidRPr="00D1259D">
        <w:rPr>
          <w:rFonts w:ascii="Arial" w:hAnsi="Arial" w:cs="Arial"/>
          <w:color w:val="000000" w:themeColor="text1"/>
          <w:sz w:val="24"/>
          <w:szCs w:val="24"/>
        </w:rPr>
        <w:t>which would have included Highways Authorities.</w:t>
      </w:r>
      <w:r w:rsidR="002954E8" w:rsidRPr="00D1259D">
        <w:rPr>
          <w:rFonts w:ascii="Arial" w:hAnsi="Arial" w:cs="Arial"/>
          <w:color w:val="000000" w:themeColor="text1"/>
          <w:sz w:val="24"/>
          <w:szCs w:val="24"/>
        </w:rPr>
        <w:t xml:space="preserve"> </w:t>
      </w:r>
      <w:r w:rsidR="00E3084C" w:rsidRPr="00D1259D">
        <w:rPr>
          <w:rFonts w:ascii="Arial" w:hAnsi="Arial" w:cs="Arial"/>
          <w:color w:val="000000" w:themeColor="text1"/>
          <w:sz w:val="24"/>
          <w:szCs w:val="24"/>
        </w:rPr>
        <w:t xml:space="preserve">The </w:t>
      </w:r>
      <w:r w:rsidR="002954E8" w:rsidRPr="00D1259D">
        <w:rPr>
          <w:rFonts w:ascii="Arial" w:hAnsi="Arial" w:cs="Arial"/>
          <w:color w:val="000000" w:themeColor="text1"/>
          <w:sz w:val="24"/>
          <w:szCs w:val="24"/>
        </w:rPr>
        <w:t xml:space="preserve">Instruction to Valuers </w:t>
      </w:r>
      <w:r w:rsidR="003E0B54" w:rsidRPr="00D1259D">
        <w:rPr>
          <w:rFonts w:ascii="Arial" w:hAnsi="Arial" w:cs="Arial"/>
          <w:color w:val="000000" w:themeColor="text1"/>
          <w:sz w:val="24"/>
          <w:szCs w:val="24"/>
        </w:rPr>
        <w:t>No.</w:t>
      </w:r>
      <w:r w:rsidR="004E0147" w:rsidRPr="00D1259D">
        <w:rPr>
          <w:rFonts w:ascii="Arial" w:hAnsi="Arial" w:cs="Arial"/>
          <w:color w:val="000000" w:themeColor="text1"/>
          <w:sz w:val="24"/>
          <w:szCs w:val="24"/>
        </w:rPr>
        <w:t xml:space="preserve"> </w:t>
      </w:r>
      <w:r w:rsidR="003E0B54" w:rsidRPr="00D1259D">
        <w:rPr>
          <w:rFonts w:ascii="Arial" w:hAnsi="Arial" w:cs="Arial"/>
          <w:color w:val="000000" w:themeColor="text1"/>
          <w:sz w:val="24"/>
          <w:szCs w:val="24"/>
        </w:rPr>
        <w:t>5</w:t>
      </w:r>
      <w:r w:rsidR="004E0147" w:rsidRPr="00D1259D">
        <w:rPr>
          <w:rFonts w:ascii="Arial" w:hAnsi="Arial" w:cs="Arial"/>
          <w:color w:val="000000" w:themeColor="text1"/>
          <w:sz w:val="24"/>
          <w:szCs w:val="24"/>
        </w:rPr>
        <w:t xml:space="preserve">60 </w:t>
      </w:r>
      <w:r w:rsidR="00E3084C" w:rsidRPr="00D1259D">
        <w:rPr>
          <w:rFonts w:ascii="Arial" w:hAnsi="Arial" w:cs="Arial"/>
          <w:color w:val="000000" w:themeColor="text1"/>
          <w:sz w:val="24"/>
          <w:szCs w:val="24"/>
        </w:rPr>
        <w:t>also state</w:t>
      </w:r>
      <w:r w:rsidR="00D1259D" w:rsidRPr="00D1259D">
        <w:rPr>
          <w:rFonts w:ascii="Arial" w:hAnsi="Arial" w:cs="Arial"/>
          <w:color w:val="000000" w:themeColor="text1"/>
          <w:sz w:val="24"/>
          <w:szCs w:val="24"/>
        </w:rPr>
        <w:t>s</w:t>
      </w:r>
      <w:r w:rsidR="00E3084C" w:rsidRPr="00D1259D">
        <w:rPr>
          <w:rFonts w:ascii="Arial" w:hAnsi="Arial" w:cs="Arial"/>
          <w:color w:val="000000" w:themeColor="text1"/>
          <w:sz w:val="24"/>
          <w:szCs w:val="24"/>
        </w:rPr>
        <w:t xml:space="preserve"> </w:t>
      </w:r>
      <w:r w:rsidR="002954E8" w:rsidRPr="00D1259D">
        <w:rPr>
          <w:rFonts w:ascii="Arial" w:hAnsi="Arial" w:cs="Arial"/>
          <w:color w:val="000000" w:themeColor="text1"/>
          <w:sz w:val="24"/>
          <w:szCs w:val="24"/>
        </w:rPr>
        <w:t xml:space="preserve">roadways subject to the rights of the public </w:t>
      </w:r>
      <w:r w:rsidR="001A5FD3" w:rsidRPr="00D1259D">
        <w:rPr>
          <w:rFonts w:ascii="Arial" w:hAnsi="Arial" w:cs="Arial"/>
          <w:color w:val="000000" w:themeColor="text1"/>
          <w:sz w:val="24"/>
          <w:szCs w:val="24"/>
        </w:rPr>
        <w:t>should be excluded from this site eve</w:t>
      </w:r>
      <w:r w:rsidR="005651BE" w:rsidRPr="00D1259D">
        <w:rPr>
          <w:rFonts w:ascii="Arial" w:hAnsi="Arial" w:cs="Arial"/>
          <w:color w:val="000000" w:themeColor="text1"/>
          <w:sz w:val="24"/>
          <w:szCs w:val="24"/>
        </w:rPr>
        <w:t>n</w:t>
      </w:r>
      <w:r w:rsidR="009E2075" w:rsidRPr="00D1259D">
        <w:rPr>
          <w:rFonts w:ascii="Arial" w:hAnsi="Arial" w:cs="Arial"/>
          <w:color w:val="000000" w:themeColor="text1"/>
          <w:sz w:val="24"/>
          <w:szCs w:val="24"/>
        </w:rPr>
        <w:t xml:space="preserve"> </w:t>
      </w:r>
      <w:r w:rsidR="001A5FD3" w:rsidRPr="00D1259D">
        <w:rPr>
          <w:rFonts w:ascii="Arial" w:hAnsi="Arial" w:cs="Arial"/>
          <w:color w:val="000000" w:themeColor="text1"/>
          <w:sz w:val="24"/>
          <w:szCs w:val="24"/>
        </w:rPr>
        <w:t>though the adjoining landowner would normally own it.</w:t>
      </w:r>
      <w:r w:rsidR="009E2075" w:rsidRPr="00D1259D">
        <w:rPr>
          <w:rFonts w:ascii="Arial" w:hAnsi="Arial" w:cs="Arial"/>
          <w:color w:val="000000" w:themeColor="text1"/>
          <w:sz w:val="24"/>
          <w:szCs w:val="24"/>
        </w:rPr>
        <w:t xml:space="preserve"> </w:t>
      </w:r>
      <w:r w:rsidR="00434E53" w:rsidRPr="003434FB">
        <w:rPr>
          <w:rFonts w:ascii="Arial" w:hAnsi="Arial" w:cs="Arial"/>
          <w:color w:val="000000" w:themeColor="text1"/>
          <w:sz w:val="24"/>
          <w:szCs w:val="24"/>
        </w:rPr>
        <w:t xml:space="preserve">This appears to the be approach taken in </w:t>
      </w:r>
      <w:r w:rsidR="00434E53" w:rsidRPr="003434FB">
        <w:rPr>
          <w:rFonts w:ascii="Arial" w:hAnsi="Arial" w:cs="Arial"/>
          <w:i/>
          <w:iCs/>
          <w:color w:val="000000" w:themeColor="text1"/>
          <w:sz w:val="24"/>
          <w:szCs w:val="24"/>
        </w:rPr>
        <w:t xml:space="preserve">Commissioners of Inland Revenue v Whidbourne’s </w:t>
      </w:r>
      <w:r w:rsidR="006422DC" w:rsidRPr="003434FB">
        <w:rPr>
          <w:rFonts w:ascii="Arial" w:hAnsi="Arial" w:cs="Arial"/>
          <w:i/>
          <w:iCs/>
          <w:color w:val="000000" w:themeColor="text1"/>
          <w:sz w:val="24"/>
          <w:szCs w:val="24"/>
        </w:rPr>
        <w:t>Executors</w:t>
      </w:r>
      <w:r w:rsidR="00434E53" w:rsidRPr="003434FB">
        <w:rPr>
          <w:rFonts w:ascii="Arial" w:hAnsi="Arial" w:cs="Arial"/>
          <w:color w:val="000000" w:themeColor="text1"/>
          <w:sz w:val="24"/>
          <w:szCs w:val="24"/>
        </w:rPr>
        <w:t xml:space="preserve"> [1915] </w:t>
      </w:r>
      <w:r w:rsidR="00CB5DE6" w:rsidRPr="003434FB">
        <w:rPr>
          <w:rFonts w:ascii="Arial" w:hAnsi="Arial" w:cs="Arial"/>
          <w:color w:val="000000" w:themeColor="text1"/>
          <w:sz w:val="24"/>
          <w:szCs w:val="24"/>
        </w:rPr>
        <w:t>2 K.B</w:t>
      </w:r>
      <w:r w:rsidR="00434E53" w:rsidRPr="003434FB">
        <w:rPr>
          <w:rFonts w:ascii="Arial" w:hAnsi="Arial" w:cs="Arial"/>
          <w:color w:val="000000" w:themeColor="text1"/>
          <w:sz w:val="24"/>
          <w:szCs w:val="24"/>
        </w:rPr>
        <w:t xml:space="preserve"> where newly provided roads were not valued within the new plots</w:t>
      </w:r>
      <w:r w:rsidR="00F84025" w:rsidRPr="003434FB">
        <w:rPr>
          <w:rFonts w:ascii="Arial" w:hAnsi="Arial" w:cs="Arial"/>
          <w:color w:val="000000" w:themeColor="text1"/>
          <w:sz w:val="24"/>
          <w:szCs w:val="24"/>
        </w:rPr>
        <w:t xml:space="preserve">. </w:t>
      </w:r>
      <w:r w:rsidR="00F84025" w:rsidRPr="000513A9">
        <w:rPr>
          <w:rFonts w:ascii="Arial" w:hAnsi="Arial" w:cs="Arial"/>
          <w:color w:val="000000" w:themeColor="text1"/>
          <w:sz w:val="24"/>
          <w:szCs w:val="24"/>
        </w:rPr>
        <w:t xml:space="preserve">Furthermore, in </w:t>
      </w:r>
      <w:r w:rsidR="00B72247" w:rsidRPr="000513A9">
        <w:rPr>
          <w:rFonts w:ascii="Arial" w:hAnsi="Arial" w:cs="Arial"/>
          <w:i/>
          <w:iCs/>
          <w:color w:val="000000" w:themeColor="text1"/>
          <w:sz w:val="24"/>
          <w:szCs w:val="24"/>
        </w:rPr>
        <w:t>Inland Revenue Commissioners v Smyth</w:t>
      </w:r>
      <w:r w:rsidR="00B72247" w:rsidRPr="000513A9">
        <w:rPr>
          <w:rFonts w:ascii="Arial" w:hAnsi="Arial" w:cs="Arial"/>
          <w:color w:val="000000" w:themeColor="text1"/>
          <w:sz w:val="24"/>
          <w:szCs w:val="24"/>
        </w:rPr>
        <w:t xml:space="preserve"> [1914]</w:t>
      </w:r>
      <w:r w:rsidR="009860E6" w:rsidRPr="000513A9">
        <w:rPr>
          <w:rFonts w:ascii="Arial" w:hAnsi="Arial" w:cs="Arial"/>
          <w:color w:val="000000" w:themeColor="text1"/>
          <w:sz w:val="24"/>
          <w:szCs w:val="24"/>
        </w:rPr>
        <w:t xml:space="preserve"> 3 K.B. a private road was valued within a parcel </w:t>
      </w:r>
      <w:r w:rsidR="00FD4337" w:rsidRPr="000513A9">
        <w:rPr>
          <w:rFonts w:ascii="Arial" w:hAnsi="Arial" w:cs="Arial"/>
          <w:color w:val="000000" w:themeColor="text1"/>
          <w:sz w:val="24"/>
          <w:szCs w:val="24"/>
        </w:rPr>
        <w:t>w</w:t>
      </w:r>
      <w:r w:rsidR="009860E6" w:rsidRPr="000513A9">
        <w:rPr>
          <w:rFonts w:ascii="Arial" w:hAnsi="Arial" w:cs="Arial"/>
          <w:color w:val="000000" w:themeColor="text1"/>
          <w:sz w:val="24"/>
          <w:szCs w:val="24"/>
        </w:rPr>
        <w:t>it</w:t>
      </w:r>
      <w:r w:rsidR="00FD4337" w:rsidRPr="000513A9">
        <w:rPr>
          <w:rFonts w:ascii="Arial" w:hAnsi="Arial" w:cs="Arial"/>
          <w:color w:val="000000" w:themeColor="text1"/>
          <w:sz w:val="24"/>
          <w:szCs w:val="24"/>
        </w:rPr>
        <w:t>h</w:t>
      </w:r>
      <w:r w:rsidR="009860E6" w:rsidRPr="000513A9">
        <w:rPr>
          <w:rFonts w:ascii="Arial" w:hAnsi="Arial" w:cs="Arial"/>
          <w:color w:val="000000" w:themeColor="text1"/>
          <w:sz w:val="24"/>
          <w:szCs w:val="24"/>
        </w:rPr>
        <w:t xml:space="preserve"> a </w:t>
      </w:r>
      <w:r w:rsidR="00AA4B96" w:rsidRPr="000513A9">
        <w:rPr>
          <w:rFonts w:ascii="Arial" w:hAnsi="Arial" w:cs="Arial"/>
          <w:color w:val="000000" w:themeColor="text1"/>
          <w:sz w:val="24"/>
          <w:szCs w:val="24"/>
        </w:rPr>
        <w:t>deduction</w:t>
      </w:r>
      <w:r w:rsidR="009860E6" w:rsidRPr="000513A9">
        <w:rPr>
          <w:rFonts w:ascii="Arial" w:hAnsi="Arial" w:cs="Arial"/>
          <w:color w:val="000000" w:themeColor="text1"/>
          <w:sz w:val="24"/>
          <w:szCs w:val="24"/>
        </w:rPr>
        <w:t xml:space="preserve"> give</w:t>
      </w:r>
      <w:r w:rsidR="00AA4B96" w:rsidRPr="000513A9">
        <w:rPr>
          <w:rFonts w:ascii="Arial" w:hAnsi="Arial" w:cs="Arial"/>
          <w:color w:val="000000" w:themeColor="text1"/>
          <w:sz w:val="24"/>
          <w:szCs w:val="24"/>
        </w:rPr>
        <w:t>n</w:t>
      </w:r>
      <w:r w:rsidR="00A058AA" w:rsidRPr="000513A9">
        <w:rPr>
          <w:rFonts w:ascii="Arial" w:hAnsi="Arial" w:cs="Arial"/>
          <w:color w:val="000000" w:themeColor="text1"/>
          <w:sz w:val="24"/>
          <w:szCs w:val="24"/>
        </w:rPr>
        <w:t xml:space="preserve"> </w:t>
      </w:r>
      <w:r w:rsidR="00FA7CD0" w:rsidRPr="000513A9">
        <w:rPr>
          <w:rFonts w:ascii="Arial" w:hAnsi="Arial" w:cs="Arial"/>
          <w:color w:val="000000" w:themeColor="text1"/>
          <w:sz w:val="24"/>
          <w:szCs w:val="24"/>
        </w:rPr>
        <w:t>for it</w:t>
      </w:r>
      <w:r w:rsidR="00BD3901" w:rsidRPr="000513A9">
        <w:rPr>
          <w:rFonts w:ascii="Arial" w:hAnsi="Arial" w:cs="Arial"/>
          <w:color w:val="000000" w:themeColor="text1"/>
          <w:sz w:val="24"/>
          <w:szCs w:val="24"/>
        </w:rPr>
        <w:t xml:space="preserve">. </w:t>
      </w:r>
    </w:p>
    <w:p w14:paraId="722F2156" w14:textId="603ABE48" w:rsidR="00FC7A40" w:rsidRPr="000513A9" w:rsidRDefault="00FC7A40" w:rsidP="00FC7A40">
      <w:pPr>
        <w:pStyle w:val="Style1"/>
        <w:numPr>
          <w:ilvl w:val="0"/>
          <w:numId w:val="0"/>
        </w:numPr>
        <w:rPr>
          <w:rFonts w:ascii="Arial" w:hAnsi="Arial" w:cs="Arial"/>
          <w:b/>
          <w:bCs/>
          <w:i/>
          <w:iCs/>
          <w:color w:val="000000" w:themeColor="text1"/>
          <w:sz w:val="24"/>
          <w:szCs w:val="24"/>
        </w:rPr>
      </w:pPr>
      <w:r w:rsidRPr="000513A9">
        <w:rPr>
          <w:rFonts w:ascii="Arial" w:hAnsi="Arial" w:cs="Arial"/>
          <w:b/>
          <w:bCs/>
          <w:i/>
          <w:iCs/>
          <w:color w:val="000000" w:themeColor="text1"/>
          <w:sz w:val="24"/>
          <w:szCs w:val="24"/>
        </w:rPr>
        <w:t>Conclusions on the Documentary Evidence</w:t>
      </w:r>
    </w:p>
    <w:p w14:paraId="4055D1FE" w14:textId="65095A56" w:rsidR="00BD7514" w:rsidRPr="009D4D75" w:rsidRDefault="0014273C" w:rsidP="001E0521">
      <w:pPr>
        <w:pStyle w:val="Style1"/>
        <w:rPr>
          <w:rFonts w:ascii="Arial" w:hAnsi="Arial" w:cs="Arial"/>
          <w:color w:val="000000" w:themeColor="text1"/>
          <w:sz w:val="24"/>
          <w:szCs w:val="24"/>
        </w:rPr>
      </w:pPr>
      <w:r w:rsidRPr="000513A9">
        <w:rPr>
          <w:rFonts w:ascii="Arial" w:hAnsi="Arial" w:cs="Arial"/>
          <w:color w:val="000000" w:themeColor="text1"/>
          <w:sz w:val="24"/>
          <w:szCs w:val="24"/>
        </w:rPr>
        <w:t>It is not</w:t>
      </w:r>
      <w:r w:rsidR="001E06F9" w:rsidRPr="000513A9">
        <w:rPr>
          <w:rFonts w:ascii="Arial" w:hAnsi="Arial" w:cs="Arial"/>
          <w:color w:val="000000" w:themeColor="text1"/>
          <w:sz w:val="24"/>
          <w:szCs w:val="24"/>
        </w:rPr>
        <w:t xml:space="preserve"> </w:t>
      </w:r>
      <w:r w:rsidR="000513A9">
        <w:rPr>
          <w:rFonts w:ascii="Arial" w:hAnsi="Arial" w:cs="Arial"/>
          <w:color w:val="000000" w:themeColor="text1"/>
          <w:sz w:val="24"/>
          <w:szCs w:val="24"/>
        </w:rPr>
        <w:t>clear</w:t>
      </w:r>
      <w:r w:rsidR="001E06F9" w:rsidRPr="000513A9">
        <w:rPr>
          <w:rFonts w:ascii="Arial" w:hAnsi="Arial" w:cs="Arial"/>
          <w:color w:val="000000" w:themeColor="text1"/>
          <w:sz w:val="24"/>
          <w:szCs w:val="24"/>
        </w:rPr>
        <w:t xml:space="preserve"> </w:t>
      </w:r>
      <w:r w:rsidR="00B7638A" w:rsidRPr="000513A9">
        <w:rPr>
          <w:rFonts w:ascii="Arial" w:hAnsi="Arial" w:cs="Arial"/>
          <w:color w:val="000000" w:themeColor="text1"/>
          <w:sz w:val="24"/>
          <w:szCs w:val="24"/>
        </w:rPr>
        <w:t xml:space="preserve">which route was being suggested as the Turnpike Road from the limited extract of the </w:t>
      </w:r>
      <w:r w:rsidR="003B2200" w:rsidRPr="000513A9">
        <w:rPr>
          <w:rFonts w:ascii="Arial" w:hAnsi="Arial" w:cs="Arial"/>
          <w:color w:val="000000" w:themeColor="text1"/>
          <w:sz w:val="24"/>
          <w:szCs w:val="24"/>
        </w:rPr>
        <w:t xml:space="preserve">1753 </w:t>
      </w:r>
      <w:r w:rsidR="007B7E7A" w:rsidRPr="000513A9">
        <w:rPr>
          <w:rFonts w:ascii="Arial" w:hAnsi="Arial" w:cs="Arial"/>
          <w:color w:val="000000" w:themeColor="text1"/>
          <w:sz w:val="24"/>
          <w:szCs w:val="24"/>
        </w:rPr>
        <w:t>minutes provided</w:t>
      </w:r>
      <w:r w:rsidR="00A65E9D" w:rsidRPr="000513A9">
        <w:rPr>
          <w:rFonts w:ascii="Arial" w:hAnsi="Arial" w:cs="Arial"/>
          <w:color w:val="000000" w:themeColor="text1"/>
          <w:sz w:val="24"/>
          <w:szCs w:val="24"/>
        </w:rPr>
        <w:t xml:space="preserve">. </w:t>
      </w:r>
      <w:r w:rsidR="00A65E9D" w:rsidRPr="009D4D75">
        <w:rPr>
          <w:rFonts w:ascii="Arial" w:hAnsi="Arial" w:cs="Arial"/>
          <w:color w:val="000000" w:themeColor="text1"/>
          <w:sz w:val="24"/>
          <w:szCs w:val="24"/>
        </w:rPr>
        <w:t>There is no evidence that the</w:t>
      </w:r>
      <w:r w:rsidR="007B7E7A" w:rsidRPr="009D4D75">
        <w:rPr>
          <w:rFonts w:ascii="Arial" w:hAnsi="Arial" w:cs="Arial"/>
          <w:color w:val="000000" w:themeColor="text1"/>
          <w:sz w:val="24"/>
          <w:szCs w:val="24"/>
        </w:rPr>
        <w:t xml:space="preserve"> </w:t>
      </w:r>
      <w:r w:rsidR="00E26DBE" w:rsidRPr="009D4D75">
        <w:rPr>
          <w:rFonts w:ascii="Arial" w:hAnsi="Arial" w:cs="Arial"/>
          <w:color w:val="000000" w:themeColor="text1"/>
          <w:sz w:val="24"/>
          <w:szCs w:val="24"/>
        </w:rPr>
        <w:t xml:space="preserve">Order route was used to avoid the Turnpike Road. Therefore, I do not consider these records provide </w:t>
      </w:r>
      <w:r w:rsidRPr="009D4D75">
        <w:rPr>
          <w:rFonts w:ascii="Arial" w:hAnsi="Arial" w:cs="Arial"/>
          <w:color w:val="000000" w:themeColor="text1"/>
          <w:sz w:val="24"/>
          <w:szCs w:val="24"/>
        </w:rPr>
        <w:t xml:space="preserve">any evidence in relation to the Order route. </w:t>
      </w:r>
    </w:p>
    <w:p w14:paraId="00CEBB62" w14:textId="2A6D999C" w:rsidR="00EE60B8" w:rsidRPr="00E95FC9" w:rsidRDefault="005F6603" w:rsidP="00EE60B8">
      <w:pPr>
        <w:pStyle w:val="Style1"/>
        <w:rPr>
          <w:rFonts w:ascii="Arial" w:hAnsi="Arial" w:cs="Arial"/>
          <w:color w:val="000000" w:themeColor="text1"/>
          <w:sz w:val="24"/>
          <w:szCs w:val="24"/>
        </w:rPr>
      </w:pPr>
      <w:r w:rsidRPr="009D4D75">
        <w:rPr>
          <w:rFonts w:ascii="Arial" w:hAnsi="Arial" w:cs="Arial"/>
          <w:color w:val="1D1B11" w:themeColor="background2" w:themeShade="1A"/>
          <w:sz w:val="24"/>
          <w:szCs w:val="24"/>
        </w:rPr>
        <w:t xml:space="preserve">The </w:t>
      </w:r>
      <w:r w:rsidR="00792FFC" w:rsidRPr="009D4D75">
        <w:rPr>
          <w:rFonts w:ascii="Arial" w:hAnsi="Arial" w:cs="Arial"/>
          <w:color w:val="1D1B11" w:themeColor="background2" w:themeShade="1A"/>
          <w:sz w:val="24"/>
          <w:szCs w:val="24"/>
        </w:rPr>
        <w:t xml:space="preserve">clearer copy of the </w:t>
      </w:r>
      <w:r w:rsidR="00B13528" w:rsidRPr="009D4D75">
        <w:rPr>
          <w:rFonts w:ascii="Arial" w:hAnsi="Arial" w:cs="Arial"/>
          <w:color w:val="1D1B11" w:themeColor="background2" w:themeShade="1A"/>
          <w:sz w:val="24"/>
          <w:szCs w:val="24"/>
        </w:rPr>
        <w:t xml:space="preserve">1758 Award </w:t>
      </w:r>
      <w:r w:rsidR="002A0F3B" w:rsidRPr="009D4D75">
        <w:rPr>
          <w:rFonts w:ascii="Arial" w:hAnsi="Arial" w:cs="Arial"/>
          <w:color w:val="1D1B11" w:themeColor="background2" w:themeShade="1A"/>
          <w:sz w:val="24"/>
          <w:szCs w:val="24"/>
        </w:rPr>
        <w:t>shows tha</w:t>
      </w:r>
      <w:r w:rsidR="00E51E9D" w:rsidRPr="009D4D75">
        <w:rPr>
          <w:rFonts w:ascii="Arial" w:hAnsi="Arial" w:cs="Arial"/>
          <w:color w:val="1D1B11" w:themeColor="background2" w:themeShade="1A"/>
          <w:sz w:val="24"/>
          <w:szCs w:val="24"/>
        </w:rPr>
        <w:t xml:space="preserve">t the Order route </w:t>
      </w:r>
      <w:r w:rsidR="00E7759C" w:rsidRPr="009D4D75">
        <w:rPr>
          <w:rFonts w:ascii="Arial" w:hAnsi="Arial" w:cs="Arial"/>
          <w:color w:val="1D1B11" w:themeColor="background2" w:themeShade="1A"/>
          <w:sz w:val="24"/>
          <w:szCs w:val="24"/>
        </w:rPr>
        <w:t>between point A and D</w:t>
      </w:r>
      <w:r w:rsidR="00E51E9D" w:rsidRPr="009D4D75">
        <w:rPr>
          <w:rFonts w:ascii="Arial" w:hAnsi="Arial" w:cs="Arial"/>
          <w:color w:val="1D1B11" w:themeColor="background2" w:themeShade="1A"/>
          <w:sz w:val="24"/>
          <w:szCs w:val="24"/>
        </w:rPr>
        <w:t xml:space="preserve"> </w:t>
      </w:r>
      <w:r w:rsidR="009E62CD">
        <w:rPr>
          <w:rFonts w:ascii="Arial" w:hAnsi="Arial" w:cs="Arial"/>
          <w:color w:val="1D1B11" w:themeColor="background2" w:themeShade="1A"/>
          <w:sz w:val="24"/>
          <w:szCs w:val="24"/>
        </w:rPr>
        <w:t>i</w:t>
      </w:r>
      <w:r w:rsidR="00E51E9D" w:rsidRPr="009D4D75">
        <w:rPr>
          <w:rFonts w:ascii="Arial" w:hAnsi="Arial" w:cs="Arial"/>
          <w:color w:val="1D1B11" w:themeColor="background2" w:themeShade="1A"/>
          <w:sz w:val="24"/>
          <w:szCs w:val="24"/>
        </w:rPr>
        <w:t>s set out</w:t>
      </w:r>
      <w:r w:rsidR="00101530" w:rsidRPr="009D4D75">
        <w:rPr>
          <w:rFonts w:ascii="Arial" w:hAnsi="Arial" w:cs="Arial"/>
          <w:color w:val="1D1B11" w:themeColor="background2" w:themeShade="1A"/>
          <w:sz w:val="24"/>
          <w:szCs w:val="24"/>
        </w:rPr>
        <w:t xml:space="preserve"> for use by </w:t>
      </w:r>
      <w:r w:rsidR="00101530" w:rsidRPr="009D4D75">
        <w:rPr>
          <w:rFonts w:ascii="Arial" w:hAnsi="Arial" w:cs="Arial"/>
          <w:i/>
          <w:iCs/>
          <w:color w:val="1D1B11" w:themeColor="background2" w:themeShade="1A"/>
          <w:sz w:val="24"/>
          <w:szCs w:val="24"/>
        </w:rPr>
        <w:t xml:space="preserve">‘all persons and uses whatsoever’ </w:t>
      </w:r>
      <w:r w:rsidR="00824383" w:rsidRPr="009D4D75">
        <w:rPr>
          <w:rFonts w:ascii="Arial" w:hAnsi="Arial" w:cs="Arial"/>
          <w:color w:val="1D1B11" w:themeColor="background2" w:themeShade="1A"/>
          <w:sz w:val="24"/>
          <w:szCs w:val="24"/>
        </w:rPr>
        <w:t>indicating a public carriageway</w:t>
      </w:r>
      <w:r w:rsidR="004F49BE" w:rsidRPr="009D4D75">
        <w:rPr>
          <w:rFonts w:ascii="Arial" w:hAnsi="Arial" w:cs="Arial"/>
          <w:color w:val="1D1B11" w:themeColor="background2" w:themeShade="1A"/>
          <w:sz w:val="24"/>
          <w:szCs w:val="24"/>
        </w:rPr>
        <w:t xml:space="preserve">. </w:t>
      </w:r>
      <w:r w:rsidR="00D2430A" w:rsidRPr="002B4C12">
        <w:rPr>
          <w:rFonts w:ascii="Arial" w:hAnsi="Arial" w:cs="Arial"/>
          <w:color w:val="1D1B11" w:themeColor="background2" w:themeShade="1A"/>
          <w:sz w:val="24"/>
          <w:szCs w:val="24"/>
        </w:rPr>
        <w:t xml:space="preserve">Furthermore, </w:t>
      </w:r>
      <w:r w:rsidR="003A1B8D" w:rsidRPr="002B4C12">
        <w:rPr>
          <w:rFonts w:ascii="Arial" w:hAnsi="Arial" w:cs="Arial"/>
          <w:color w:val="1D1B11" w:themeColor="background2" w:themeShade="1A"/>
          <w:sz w:val="24"/>
          <w:szCs w:val="24"/>
        </w:rPr>
        <w:t xml:space="preserve">this </w:t>
      </w:r>
      <w:r w:rsidR="009E62CD">
        <w:rPr>
          <w:rFonts w:ascii="Arial" w:hAnsi="Arial" w:cs="Arial"/>
          <w:color w:val="1D1B11" w:themeColor="background2" w:themeShade="1A"/>
          <w:sz w:val="24"/>
          <w:szCs w:val="24"/>
        </w:rPr>
        <w:t>i</w:t>
      </w:r>
      <w:r w:rsidR="003A1B8D" w:rsidRPr="002B4C12">
        <w:rPr>
          <w:rFonts w:ascii="Arial" w:hAnsi="Arial" w:cs="Arial"/>
          <w:color w:val="1D1B11" w:themeColor="background2" w:themeShade="1A"/>
          <w:sz w:val="24"/>
          <w:szCs w:val="24"/>
        </w:rPr>
        <w:t xml:space="preserve">s </w:t>
      </w:r>
      <w:r w:rsidR="00926528" w:rsidRPr="002B4C12">
        <w:rPr>
          <w:rFonts w:ascii="Arial" w:hAnsi="Arial" w:cs="Arial"/>
          <w:color w:val="1D1B11" w:themeColor="background2" w:themeShade="1A"/>
          <w:sz w:val="24"/>
          <w:szCs w:val="24"/>
        </w:rPr>
        <w:t xml:space="preserve">set out </w:t>
      </w:r>
      <w:r w:rsidR="00054DFF" w:rsidRPr="002B4C12">
        <w:rPr>
          <w:rFonts w:ascii="Arial" w:hAnsi="Arial" w:cs="Arial"/>
          <w:color w:val="1D1B11" w:themeColor="background2" w:themeShade="1A"/>
          <w:sz w:val="24"/>
          <w:szCs w:val="24"/>
        </w:rPr>
        <w:t xml:space="preserve">in the </w:t>
      </w:r>
      <w:r w:rsidR="00926528" w:rsidRPr="002B4C12">
        <w:rPr>
          <w:rFonts w:ascii="Arial" w:hAnsi="Arial" w:cs="Arial"/>
          <w:color w:val="1D1B11" w:themeColor="background2" w:themeShade="1A"/>
          <w:sz w:val="24"/>
          <w:szCs w:val="24"/>
        </w:rPr>
        <w:t>1758 Award</w:t>
      </w:r>
      <w:r w:rsidR="005F7A45" w:rsidRPr="002B4C12">
        <w:rPr>
          <w:rFonts w:ascii="Arial" w:hAnsi="Arial" w:cs="Arial"/>
          <w:color w:val="1D1B11" w:themeColor="background2" w:themeShade="1A"/>
          <w:sz w:val="24"/>
          <w:szCs w:val="24"/>
        </w:rPr>
        <w:t xml:space="preserve"> before</w:t>
      </w:r>
      <w:r w:rsidR="003A1B8D" w:rsidRPr="002B4C12">
        <w:rPr>
          <w:rFonts w:ascii="Arial" w:hAnsi="Arial" w:cs="Arial"/>
          <w:color w:val="1D1B11" w:themeColor="background2" w:themeShade="1A"/>
          <w:sz w:val="24"/>
          <w:szCs w:val="24"/>
        </w:rPr>
        <w:t xml:space="preserve"> </w:t>
      </w:r>
      <w:r w:rsidR="007105C1" w:rsidRPr="002B4C12">
        <w:rPr>
          <w:rFonts w:ascii="Arial" w:hAnsi="Arial" w:cs="Arial"/>
          <w:color w:val="1D1B11" w:themeColor="background2" w:themeShade="1A"/>
          <w:sz w:val="24"/>
          <w:szCs w:val="24"/>
        </w:rPr>
        <w:t xml:space="preserve">the allotment holders were granted rights over the </w:t>
      </w:r>
      <w:r w:rsidR="009B5D6E" w:rsidRPr="002B4C12">
        <w:rPr>
          <w:rFonts w:ascii="Arial" w:hAnsi="Arial" w:cs="Arial"/>
          <w:color w:val="1D1B11" w:themeColor="background2" w:themeShade="1A"/>
          <w:sz w:val="24"/>
          <w:szCs w:val="24"/>
        </w:rPr>
        <w:t xml:space="preserve">new and laned out routes. </w:t>
      </w:r>
      <w:r w:rsidR="005F7A45" w:rsidRPr="002B4C12">
        <w:rPr>
          <w:rFonts w:ascii="Arial" w:hAnsi="Arial" w:cs="Arial"/>
          <w:color w:val="1D1B11" w:themeColor="background2" w:themeShade="1A"/>
          <w:sz w:val="24"/>
          <w:szCs w:val="24"/>
        </w:rPr>
        <w:t xml:space="preserve">Therefore, I consider this supports the view that allotment holders were </w:t>
      </w:r>
      <w:r w:rsidR="0016437A" w:rsidRPr="002B4C12">
        <w:rPr>
          <w:rFonts w:ascii="Arial" w:hAnsi="Arial" w:cs="Arial"/>
          <w:color w:val="1D1B11" w:themeColor="background2" w:themeShade="1A"/>
          <w:sz w:val="24"/>
          <w:szCs w:val="24"/>
        </w:rPr>
        <w:t>granted rights over existing highways</w:t>
      </w:r>
      <w:r w:rsidR="005F7A45" w:rsidRPr="002B4C12">
        <w:rPr>
          <w:rFonts w:ascii="Arial" w:hAnsi="Arial" w:cs="Arial"/>
          <w:color w:val="1D1B11" w:themeColor="background2" w:themeShade="1A"/>
          <w:sz w:val="24"/>
          <w:szCs w:val="24"/>
        </w:rPr>
        <w:t xml:space="preserve"> to prevent private rights being lost</w:t>
      </w:r>
      <w:r w:rsidR="003A1B8D" w:rsidRPr="002B4C12">
        <w:rPr>
          <w:rFonts w:ascii="Arial" w:hAnsi="Arial" w:cs="Arial"/>
          <w:color w:val="1D1B11" w:themeColor="background2" w:themeShade="1A"/>
          <w:sz w:val="24"/>
          <w:szCs w:val="24"/>
        </w:rPr>
        <w:t xml:space="preserve">. </w:t>
      </w:r>
      <w:r w:rsidR="003A1B8D" w:rsidRPr="00052E18">
        <w:rPr>
          <w:rFonts w:ascii="Arial" w:hAnsi="Arial" w:cs="Arial"/>
          <w:color w:val="1D1B11" w:themeColor="background2" w:themeShade="1A"/>
          <w:sz w:val="24"/>
          <w:szCs w:val="24"/>
        </w:rPr>
        <w:t xml:space="preserve">All of the Order route within </w:t>
      </w:r>
      <w:r w:rsidR="003A1B8D" w:rsidRPr="00052E18">
        <w:rPr>
          <w:rFonts w:ascii="Arial" w:hAnsi="Arial" w:cs="Arial"/>
          <w:color w:val="1D1B11" w:themeColor="background2" w:themeShade="1A"/>
          <w:sz w:val="24"/>
          <w:szCs w:val="24"/>
        </w:rPr>
        <w:lastRenderedPageBreak/>
        <w:t xml:space="preserve">Clapham </w:t>
      </w:r>
      <w:r w:rsidR="00767702">
        <w:rPr>
          <w:rFonts w:ascii="Arial" w:hAnsi="Arial" w:cs="Arial"/>
          <w:color w:val="1D1B11" w:themeColor="background2" w:themeShade="1A"/>
          <w:sz w:val="24"/>
          <w:szCs w:val="24"/>
        </w:rPr>
        <w:t>i</w:t>
      </w:r>
      <w:r w:rsidR="003A1B8D" w:rsidRPr="00052E18">
        <w:rPr>
          <w:rFonts w:ascii="Arial" w:hAnsi="Arial" w:cs="Arial"/>
          <w:color w:val="1D1B11" w:themeColor="background2" w:themeShade="1A"/>
          <w:sz w:val="24"/>
          <w:szCs w:val="24"/>
        </w:rPr>
        <w:t xml:space="preserve">s stated to be a highway and it </w:t>
      </w:r>
      <w:r w:rsidR="00052E18" w:rsidRPr="00052E18">
        <w:rPr>
          <w:rFonts w:ascii="Arial" w:hAnsi="Arial" w:cs="Arial"/>
          <w:color w:val="1D1B11" w:themeColor="background2" w:themeShade="1A"/>
          <w:sz w:val="24"/>
          <w:szCs w:val="24"/>
        </w:rPr>
        <w:t xml:space="preserve">is </w:t>
      </w:r>
      <w:r w:rsidR="003A1B8D" w:rsidRPr="00052E18">
        <w:rPr>
          <w:rFonts w:ascii="Arial" w:hAnsi="Arial" w:cs="Arial"/>
          <w:color w:val="1D1B11" w:themeColor="background2" w:themeShade="1A"/>
          <w:sz w:val="24"/>
          <w:szCs w:val="24"/>
        </w:rPr>
        <w:t xml:space="preserve">unlikely to have had different statuses. </w:t>
      </w:r>
      <w:r w:rsidR="00B47762" w:rsidRPr="00E95FC9">
        <w:rPr>
          <w:rFonts w:ascii="Arial" w:hAnsi="Arial" w:cs="Arial"/>
          <w:color w:val="1D1B11" w:themeColor="background2" w:themeShade="1A"/>
          <w:sz w:val="24"/>
          <w:szCs w:val="24"/>
        </w:rPr>
        <w:t>The pre-existing route la</w:t>
      </w:r>
      <w:r w:rsidR="00224E7D" w:rsidRPr="00E95FC9">
        <w:rPr>
          <w:rFonts w:ascii="Arial" w:hAnsi="Arial" w:cs="Arial"/>
          <w:color w:val="1D1B11" w:themeColor="background2" w:themeShade="1A"/>
          <w:sz w:val="24"/>
          <w:szCs w:val="24"/>
        </w:rPr>
        <w:t>ned</w:t>
      </w:r>
      <w:r w:rsidR="00B47762" w:rsidRPr="00E95FC9">
        <w:rPr>
          <w:rFonts w:ascii="Arial" w:hAnsi="Arial" w:cs="Arial"/>
          <w:color w:val="1D1B11" w:themeColor="background2" w:themeShade="1A"/>
          <w:sz w:val="24"/>
          <w:szCs w:val="24"/>
        </w:rPr>
        <w:t xml:space="preserve"> out in the </w:t>
      </w:r>
      <w:r w:rsidR="008C4CDD" w:rsidRPr="00E95FC9">
        <w:rPr>
          <w:rFonts w:ascii="Arial" w:hAnsi="Arial" w:cs="Arial"/>
          <w:color w:val="1D1B11" w:themeColor="background2" w:themeShade="1A"/>
          <w:sz w:val="24"/>
          <w:szCs w:val="24"/>
        </w:rPr>
        <w:t xml:space="preserve">Austwick Thwaite Award </w:t>
      </w:r>
      <w:r w:rsidR="009E62CD">
        <w:rPr>
          <w:rFonts w:ascii="Arial" w:hAnsi="Arial" w:cs="Arial"/>
          <w:color w:val="1D1B11" w:themeColor="background2" w:themeShade="1A"/>
          <w:sz w:val="24"/>
          <w:szCs w:val="24"/>
        </w:rPr>
        <w:t>i</w:t>
      </w:r>
      <w:r w:rsidR="008C4CDD" w:rsidRPr="00E95FC9">
        <w:rPr>
          <w:rFonts w:ascii="Arial" w:hAnsi="Arial" w:cs="Arial"/>
          <w:color w:val="1D1B11" w:themeColor="background2" w:themeShade="1A"/>
          <w:sz w:val="24"/>
          <w:szCs w:val="24"/>
        </w:rPr>
        <w:t xml:space="preserve">s part of the same highway </w:t>
      </w:r>
      <w:r w:rsidR="00224E7D" w:rsidRPr="00E95FC9">
        <w:rPr>
          <w:rFonts w:ascii="Arial" w:hAnsi="Arial" w:cs="Arial"/>
          <w:color w:val="1D1B11" w:themeColor="background2" w:themeShade="1A"/>
          <w:sz w:val="24"/>
          <w:szCs w:val="24"/>
        </w:rPr>
        <w:t>so is also likely to carry the same rights. As</w:t>
      </w:r>
      <w:r w:rsidR="00BC45B1" w:rsidRPr="00E95FC9">
        <w:rPr>
          <w:rFonts w:ascii="Arial" w:hAnsi="Arial" w:cs="Arial"/>
          <w:color w:val="1D1B11" w:themeColor="background2" w:themeShade="1A"/>
          <w:sz w:val="24"/>
          <w:szCs w:val="24"/>
        </w:rPr>
        <w:t xml:space="preserve"> the Arbitrators for both Awards did not have the power to extinguish highways</w:t>
      </w:r>
      <w:r w:rsidR="002A155C" w:rsidRPr="00E95FC9">
        <w:rPr>
          <w:rFonts w:ascii="Arial" w:hAnsi="Arial" w:cs="Arial"/>
          <w:color w:val="1D1B11" w:themeColor="background2" w:themeShade="1A"/>
          <w:sz w:val="24"/>
          <w:szCs w:val="24"/>
        </w:rPr>
        <w:t>,</w:t>
      </w:r>
      <w:r w:rsidR="00BC45B1" w:rsidRPr="00E95FC9">
        <w:rPr>
          <w:rFonts w:ascii="Arial" w:hAnsi="Arial" w:cs="Arial"/>
          <w:color w:val="1D1B11" w:themeColor="background2" w:themeShade="1A"/>
          <w:sz w:val="24"/>
          <w:szCs w:val="24"/>
        </w:rPr>
        <w:t xml:space="preserve"> I </w:t>
      </w:r>
      <w:r w:rsidR="00566885" w:rsidRPr="00E95FC9">
        <w:rPr>
          <w:rFonts w:ascii="Arial" w:hAnsi="Arial" w:cs="Arial"/>
          <w:color w:val="1D1B11" w:themeColor="background2" w:themeShade="1A"/>
          <w:sz w:val="24"/>
          <w:szCs w:val="24"/>
        </w:rPr>
        <w:t xml:space="preserve">now </w:t>
      </w:r>
      <w:r w:rsidR="00BC45B1" w:rsidRPr="00E95FC9">
        <w:rPr>
          <w:rFonts w:ascii="Arial" w:hAnsi="Arial" w:cs="Arial"/>
          <w:color w:val="1D1B11" w:themeColor="background2" w:themeShade="1A"/>
          <w:sz w:val="24"/>
          <w:szCs w:val="24"/>
        </w:rPr>
        <w:t xml:space="preserve">consider </w:t>
      </w:r>
      <w:r w:rsidR="00566885" w:rsidRPr="00E95FC9">
        <w:rPr>
          <w:rFonts w:ascii="Arial" w:hAnsi="Arial" w:cs="Arial"/>
          <w:color w:val="1D1B11" w:themeColor="background2" w:themeShade="1A"/>
          <w:sz w:val="24"/>
          <w:szCs w:val="24"/>
        </w:rPr>
        <w:t xml:space="preserve">the Awards are good evidence of public vehicular rights. </w:t>
      </w:r>
    </w:p>
    <w:p w14:paraId="46EC54FF" w14:textId="71CAB3AD" w:rsidR="00EC7A92" w:rsidRPr="00F948EE" w:rsidRDefault="00EC7A92" w:rsidP="00EC7A92">
      <w:pPr>
        <w:pStyle w:val="Style1"/>
        <w:rPr>
          <w:rFonts w:ascii="Arial" w:hAnsi="Arial" w:cs="Arial"/>
          <w:color w:val="000000" w:themeColor="text1"/>
          <w:sz w:val="24"/>
          <w:szCs w:val="24"/>
        </w:rPr>
      </w:pPr>
      <w:r w:rsidRPr="002805FE">
        <w:rPr>
          <w:rFonts w:ascii="Arial" w:hAnsi="Arial" w:cs="Arial"/>
          <w:color w:val="000000" w:themeColor="text1"/>
          <w:sz w:val="24"/>
          <w:szCs w:val="24"/>
        </w:rPr>
        <w:t xml:space="preserve">Some of the parties argued that because Clapham Road, which </w:t>
      </w:r>
      <w:r w:rsidR="00244739">
        <w:rPr>
          <w:rFonts w:ascii="Arial" w:hAnsi="Arial" w:cs="Arial"/>
          <w:color w:val="000000" w:themeColor="text1"/>
          <w:sz w:val="24"/>
          <w:szCs w:val="24"/>
        </w:rPr>
        <w:t>i</w:t>
      </w:r>
      <w:r w:rsidRPr="002805FE">
        <w:rPr>
          <w:rFonts w:ascii="Arial" w:hAnsi="Arial" w:cs="Arial"/>
          <w:color w:val="000000" w:themeColor="text1"/>
          <w:sz w:val="24"/>
          <w:szCs w:val="24"/>
        </w:rPr>
        <w:t xml:space="preserve">s awarded as a </w:t>
      </w:r>
      <w:r w:rsidRPr="002805FE">
        <w:rPr>
          <w:rFonts w:ascii="Arial" w:hAnsi="Arial" w:cs="Arial"/>
          <w:i/>
          <w:iCs/>
          <w:color w:val="000000" w:themeColor="text1"/>
          <w:sz w:val="24"/>
          <w:szCs w:val="24"/>
        </w:rPr>
        <w:t xml:space="preserve">private carriage, and public bridleway and driving road’ </w:t>
      </w:r>
      <w:r w:rsidRPr="002805FE">
        <w:rPr>
          <w:rFonts w:ascii="Arial" w:hAnsi="Arial" w:cs="Arial"/>
          <w:color w:val="000000" w:themeColor="text1"/>
          <w:sz w:val="24"/>
          <w:szCs w:val="24"/>
        </w:rPr>
        <w:t>in the 1814 Awa</w:t>
      </w:r>
      <w:r w:rsidR="00D93866" w:rsidRPr="002805FE">
        <w:rPr>
          <w:rFonts w:ascii="Arial" w:hAnsi="Arial" w:cs="Arial"/>
          <w:color w:val="000000" w:themeColor="text1"/>
          <w:sz w:val="24"/>
          <w:szCs w:val="24"/>
        </w:rPr>
        <w:t>rd</w:t>
      </w:r>
      <w:r w:rsidRPr="002805FE">
        <w:rPr>
          <w:rFonts w:ascii="Arial" w:hAnsi="Arial" w:cs="Arial"/>
          <w:color w:val="000000" w:themeColor="text1"/>
          <w:sz w:val="24"/>
          <w:szCs w:val="24"/>
        </w:rPr>
        <w:t>, joins Long Lane both routes would be public bridleway</w:t>
      </w:r>
      <w:r w:rsidR="002805FE">
        <w:rPr>
          <w:rFonts w:ascii="Arial" w:hAnsi="Arial" w:cs="Arial"/>
          <w:color w:val="000000" w:themeColor="text1"/>
          <w:sz w:val="24"/>
          <w:szCs w:val="24"/>
        </w:rPr>
        <w:t>s</w:t>
      </w:r>
      <w:r w:rsidRPr="002805FE">
        <w:rPr>
          <w:rFonts w:ascii="Arial" w:hAnsi="Arial" w:cs="Arial"/>
          <w:color w:val="000000" w:themeColor="text1"/>
          <w:sz w:val="24"/>
          <w:szCs w:val="24"/>
        </w:rPr>
        <w:t xml:space="preserve"> as would the Order route. </w:t>
      </w:r>
      <w:r w:rsidRPr="00D61627">
        <w:rPr>
          <w:rFonts w:ascii="Arial" w:hAnsi="Arial" w:cs="Arial"/>
          <w:color w:val="000000" w:themeColor="text1"/>
          <w:sz w:val="24"/>
          <w:szCs w:val="24"/>
        </w:rPr>
        <w:t xml:space="preserve">However, I </w:t>
      </w:r>
      <w:r w:rsidR="006A1C52" w:rsidRPr="00D61627">
        <w:rPr>
          <w:rFonts w:ascii="Arial" w:hAnsi="Arial" w:cs="Arial"/>
          <w:color w:val="000000" w:themeColor="text1"/>
          <w:sz w:val="24"/>
          <w:szCs w:val="24"/>
        </w:rPr>
        <w:t xml:space="preserve">now </w:t>
      </w:r>
      <w:r w:rsidRPr="00D61627">
        <w:rPr>
          <w:rFonts w:ascii="Arial" w:hAnsi="Arial" w:cs="Arial"/>
          <w:color w:val="000000" w:themeColor="text1"/>
          <w:sz w:val="24"/>
          <w:szCs w:val="24"/>
        </w:rPr>
        <w:t xml:space="preserve">consider Long Lane </w:t>
      </w:r>
      <w:r w:rsidR="00244739">
        <w:rPr>
          <w:rFonts w:ascii="Arial" w:hAnsi="Arial" w:cs="Arial"/>
          <w:color w:val="000000" w:themeColor="text1"/>
          <w:sz w:val="24"/>
          <w:szCs w:val="24"/>
        </w:rPr>
        <w:t>i</w:t>
      </w:r>
      <w:r w:rsidRPr="00D61627">
        <w:rPr>
          <w:rFonts w:ascii="Arial" w:hAnsi="Arial" w:cs="Arial"/>
          <w:color w:val="000000" w:themeColor="text1"/>
          <w:sz w:val="24"/>
          <w:szCs w:val="24"/>
        </w:rPr>
        <w:t xml:space="preserve">s indicated </w:t>
      </w:r>
      <w:r w:rsidR="00244739">
        <w:rPr>
          <w:rFonts w:ascii="Arial" w:hAnsi="Arial" w:cs="Arial"/>
          <w:color w:val="000000" w:themeColor="text1"/>
          <w:sz w:val="24"/>
          <w:szCs w:val="24"/>
        </w:rPr>
        <w:t>as</w:t>
      </w:r>
      <w:r w:rsidRPr="00D61627">
        <w:rPr>
          <w:rFonts w:ascii="Arial" w:hAnsi="Arial" w:cs="Arial"/>
          <w:color w:val="000000" w:themeColor="text1"/>
          <w:sz w:val="24"/>
          <w:szCs w:val="24"/>
        </w:rPr>
        <w:t xml:space="preserve"> a public carriageway</w:t>
      </w:r>
      <w:r w:rsidR="00FD6E6E" w:rsidRPr="00D61627">
        <w:rPr>
          <w:rFonts w:ascii="Arial" w:hAnsi="Arial" w:cs="Arial"/>
          <w:color w:val="000000" w:themeColor="text1"/>
          <w:sz w:val="24"/>
          <w:szCs w:val="24"/>
        </w:rPr>
        <w:t xml:space="preserve"> in the 1758 Award</w:t>
      </w:r>
      <w:r w:rsidRPr="00D61627">
        <w:rPr>
          <w:rFonts w:ascii="Arial" w:hAnsi="Arial" w:cs="Arial"/>
          <w:color w:val="000000" w:themeColor="text1"/>
          <w:sz w:val="24"/>
          <w:szCs w:val="24"/>
        </w:rPr>
        <w:t>. There</w:t>
      </w:r>
      <w:r w:rsidR="00244739">
        <w:rPr>
          <w:rFonts w:ascii="Arial" w:hAnsi="Arial" w:cs="Arial"/>
          <w:color w:val="000000" w:themeColor="text1"/>
          <w:sz w:val="24"/>
          <w:szCs w:val="24"/>
        </w:rPr>
        <w:t xml:space="preserve"> is</w:t>
      </w:r>
      <w:r w:rsidRPr="00D61627">
        <w:rPr>
          <w:rFonts w:ascii="Arial" w:hAnsi="Arial" w:cs="Arial"/>
          <w:color w:val="000000" w:themeColor="text1"/>
          <w:sz w:val="24"/>
          <w:szCs w:val="24"/>
        </w:rPr>
        <w:t xml:space="preserve"> a gap across Bottom Gate between Long Lane and Clapham Road</w:t>
      </w:r>
      <w:r w:rsidR="00224984" w:rsidRPr="00D61627">
        <w:rPr>
          <w:rFonts w:ascii="Arial" w:hAnsi="Arial" w:cs="Arial"/>
          <w:color w:val="000000" w:themeColor="text1"/>
          <w:sz w:val="24"/>
          <w:szCs w:val="24"/>
        </w:rPr>
        <w:t xml:space="preserve"> so they do not connect</w:t>
      </w:r>
      <w:r w:rsidRPr="00D61627">
        <w:rPr>
          <w:rFonts w:ascii="Arial" w:hAnsi="Arial" w:cs="Arial"/>
          <w:color w:val="000000" w:themeColor="text1"/>
          <w:sz w:val="24"/>
          <w:szCs w:val="24"/>
        </w:rPr>
        <w:t xml:space="preserve">. </w:t>
      </w:r>
      <w:r w:rsidR="004368A7" w:rsidRPr="00F948EE">
        <w:rPr>
          <w:rFonts w:ascii="Arial" w:hAnsi="Arial" w:cs="Arial"/>
          <w:color w:val="000000" w:themeColor="text1"/>
          <w:sz w:val="24"/>
          <w:szCs w:val="24"/>
        </w:rPr>
        <w:t>I do not consider the status of Clapham Road indicates the status of the Order route which is several kilometres away</w:t>
      </w:r>
      <w:r w:rsidRPr="00F948EE">
        <w:rPr>
          <w:rFonts w:ascii="Arial" w:hAnsi="Arial" w:cs="Arial"/>
          <w:color w:val="000000" w:themeColor="text1"/>
          <w:sz w:val="24"/>
          <w:szCs w:val="24"/>
        </w:rPr>
        <w:t>.</w:t>
      </w:r>
    </w:p>
    <w:p w14:paraId="69BC1CCF" w14:textId="294931B7" w:rsidR="00EC77F7" w:rsidRPr="007C55F7" w:rsidRDefault="00C51B36" w:rsidP="00B25314">
      <w:pPr>
        <w:pStyle w:val="Style1"/>
        <w:rPr>
          <w:rFonts w:ascii="Arial" w:hAnsi="Arial" w:cs="Arial"/>
          <w:color w:val="000000" w:themeColor="text1"/>
          <w:sz w:val="24"/>
          <w:szCs w:val="24"/>
        </w:rPr>
      </w:pPr>
      <w:r w:rsidRPr="00A32026">
        <w:rPr>
          <w:rFonts w:ascii="Arial" w:hAnsi="Arial" w:cs="Arial"/>
          <w:color w:val="000000" w:themeColor="text1"/>
          <w:sz w:val="24"/>
          <w:szCs w:val="24"/>
        </w:rPr>
        <w:t xml:space="preserve">The </w:t>
      </w:r>
      <w:r w:rsidR="00B717D8" w:rsidRPr="00A32026">
        <w:rPr>
          <w:rFonts w:ascii="Arial" w:hAnsi="Arial" w:cs="Arial"/>
          <w:color w:val="000000" w:themeColor="text1"/>
          <w:sz w:val="24"/>
          <w:szCs w:val="24"/>
        </w:rPr>
        <w:t xml:space="preserve">1832 Diversion map and 1833 </w:t>
      </w:r>
      <w:r w:rsidR="00D652AF" w:rsidRPr="00A32026">
        <w:rPr>
          <w:rFonts w:ascii="Arial" w:hAnsi="Arial" w:cs="Arial"/>
          <w:color w:val="000000" w:themeColor="text1"/>
          <w:sz w:val="24"/>
          <w:szCs w:val="24"/>
        </w:rPr>
        <w:t xml:space="preserve">Order indicates the Order route </w:t>
      </w:r>
      <w:r w:rsidRPr="00A32026">
        <w:rPr>
          <w:rFonts w:ascii="Arial" w:hAnsi="Arial" w:cs="Arial"/>
          <w:color w:val="000000" w:themeColor="text1"/>
          <w:sz w:val="24"/>
          <w:szCs w:val="24"/>
        </w:rPr>
        <w:t xml:space="preserve">is an </w:t>
      </w:r>
      <w:r w:rsidRPr="00A32026">
        <w:rPr>
          <w:rFonts w:ascii="Arial" w:hAnsi="Arial" w:cs="Arial"/>
          <w:i/>
          <w:iCs/>
          <w:color w:val="000000" w:themeColor="text1"/>
          <w:sz w:val="24"/>
          <w:szCs w:val="24"/>
        </w:rPr>
        <w:t xml:space="preserve">‘ancient </w:t>
      </w:r>
      <w:r w:rsidRPr="00A32026">
        <w:rPr>
          <w:rFonts w:ascii="Arial" w:hAnsi="Arial" w:cs="Arial"/>
          <w:color w:val="000000" w:themeColor="text1"/>
          <w:sz w:val="24"/>
          <w:szCs w:val="24"/>
        </w:rPr>
        <w:t>highway’</w:t>
      </w:r>
      <w:r w:rsidR="001A44DD" w:rsidRPr="00A32026">
        <w:rPr>
          <w:rFonts w:ascii="Arial" w:hAnsi="Arial" w:cs="Arial"/>
          <w:color w:val="000000" w:themeColor="text1"/>
          <w:sz w:val="24"/>
          <w:szCs w:val="24"/>
        </w:rPr>
        <w:t>. The routes being diverted had the same status between points C, B, and E, and C, F, G</w:t>
      </w:r>
      <w:r w:rsidR="00A32026">
        <w:rPr>
          <w:rFonts w:ascii="Arial" w:hAnsi="Arial" w:cs="Arial"/>
          <w:color w:val="000000" w:themeColor="text1"/>
          <w:sz w:val="24"/>
          <w:szCs w:val="24"/>
        </w:rPr>
        <w:t>,</w:t>
      </w:r>
      <w:r w:rsidR="001A44DD" w:rsidRPr="00A32026">
        <w:rPr>
          <w:rFonts w:ascii="Arial" w:hAnsi="Arial" w:cs="Arial"/>
          <w:color w:val="000000" w:themeColor="text1"/>
          <w:sz w:val="24"/>
          <w:szCs w:val="24"/>
        </w:rPr>
        <w:t xml:space="preserve"> and B</w:t>
      </w:r>
      <w:r w:rsidR="005B3D53" w:rsidRPr="00A32026">
        <w:rPr>
          <w:rFonts w:ascii="Arial" w:hAnsi="Arial" w:cs="Arial"/>
          <w:color w:val="000000" w:themeColor="text1"/>
          <w:sz w:val="24"/>
          <w:szCs w:val="24"/>
        </w:rPr>
        <w:t>.</w:t>
      </w:r>
      <w:r w:rsidR="001A0CC7" w:rsidRPr="00A32026">
        <w:rPr>
          <w:rFonts w:ascii="Arial" w:hAnsi="Arial" w:cs="Arial"/>
          <w:color w:val="000000" w:themeColor="text1"/>
          <w:sz w:val="24"/>
          <w:szCs w:val="24"/>
        </w:rPr>
        <w:t xml:space="preserve"> </w:t>
      </w:r>
      <w:r w:rsidR="004A0A34" w:rsidRPr="00A32026">
        <w:rPr>
          <w:rFonts w:ascii="Arial" w:hAnsi="Arial" w:cs="Arial"/>
          <w:color w:val="000000" w:themeColor="text1"/>
          <w:sz w:val="24"/>
          <w:szCs w:val="24"/>
        </w:rPr>
        <w:t xml:space="preserve">The </w:t>
      </w:r>
      <w:r w:rsidR="00443E34" w:rsidRPr="00A32026">
        <w:rPr>
          <w:rFonts w:ascii="Arial" w:hAnsi="Arial" w:cs="Arial"/>
          <w:color w:val="000000" w:themeColor="text1"/>
          <w:sz w:val="24"/>
          <w:szCs w:val="24"/>
        </w:rPr>
        <w:t xml:space="preserve">other sections of </w:t>
      </w:r>
      <w:r w:rsidR="004A0A34" w:rsidRPr="00A32026">
        <w:rPr>
          <w:rFonts w:ascii="Arial" w:hAnsi="Arial" w:cs="Arial"/>
          <w:color w:val="000000" w:themeColor="text1"/>
          <w:sz w:val="24"/>
          <w:szCs w:val="24"/>
        </w:rPr>
        <w:t>the diverted route were and still are</w:t>
      </w:r>
      <w:r w:rsidR="00443E34" w:rsidRPr="00A32026">
        <w:rPr>
          <w:rFonts w:ascii="Arial" w:hAnsi="Arial" w:cs="Arial"/>
          <w:color w:val="000000" w:themeColor="text1"/>
          <w:sz w:val="24"/>
          <w:szCs w:val="24"/>
        </w:rPr>
        <w:t xml:space="preserve"> public carriageways</w:t>
      </w:r>
      <w:r w:rsidR="00FA7CD0" w:rsidRPr="00A32026">
        <w:rPr>
          <w:rFonts w:ascii="Arial" w:hAnsi="Arial" w:cs="Arial"/>
          <w:color w:val="000000" w:themeColor="text1"/>
          <w:sz w:val="24"/>
          <w:szCs w:val="24"/>
        </w:rPr>
        <w:t xml:space="preserve">. </w:t>
      </w:r>
      <w:r w:rsidR="00FA7CD0" w:rsidRPr="007C55F7">
        <w:rPr>
          <w:rFonts w:ascii="Arial" w:hAnsi="Arial" w:cs="Arial"/>
          <w:color w:val="000000" w:themeColor="text1"/>
          <w:sz w:val="24"/>
          <w:szCs w:val="24"/>
        </w:rPr>
        <w:t>A</w:t>
      </w:r>
      <w:r w:rsidR="00B25314" w:rsidRPr="007C55F7">
        <w:rPr>
          <w:rFonts w:ascii="Arial" w:hAnsi="Arial" w:cs="Arial"/>
          <w:color w:val="000000" w:themeColor="text1"/>
          <w:sz w:val="24"/>
          <w:szCs w:val="24"/>
        </w:rPr>
        <w:t xml:space="preserve"> private carriage road </w:t>
      </w:r>
      <w:r w:rsidR="009E62CD">
        <w:rPr>
          <w:rFonts w:ascii="Arial" w:hAnsi="Arial" w:cs="Arial"/>
          <w:color w:val="000000" w:themeColor="text1"/>
          <w:sz w:val="24"/>
          <w:szCs w:val="24"/>
        </w:rPr>
        <w:t>is shown connecting</w:t>
      </w:r>
      <w:r w:rsidR="00B25314" w:rsidRPr="007C55F7">
        <w:rPr>
          <w:rFonts w:ascii="Arial" w:hAnsi="Arial" w:cs="Arial"/>
          <w:color w:val="000000" w:themeColor="text1"/>
          <w:sz w:val="24"/>
          <w:szCs w:val="24"/>
        </w:rPr>
        <w:t xml:space="preserve"> to </w:t>
      </w:r>
      <w:r w:rsidR="00FA7CD0" w:rsidRPr="007C55F7">
        <w:rPr>
          <w:rFonts w:ascii="Arial" w:hAnsi="Arial" w:cs="Arial"/>
          <w:color w:val="000000" w:themeColor="text1"/>
          <w:sz w:val="24"/>
          <w:szCs w:val="24"/>
        </w:rPr>
        <w:t>the Order route</w:t>
      </w:r>
      <w:r w:rsidR="00B25314" w:rsidRPr="007C55F7">
        <w:rPr>
          <w:rFonts w:ascii="Arial" w:hAnsi="Arial" w:cs="Arial"/>
          <w:color w:val="000000" w:themeColor="text1"/>
          <w:sz w:val="24"/>
          <w:szCs w:val="24"/>
        </w:rPr>
        <w:t xml:space="preserve">. Therefore, I still consider </w:t>
      </w:r>
      <w:r w:rsidR="000F1755" w:rsidRPr="007C55F7">
        <w:rPr>
          <w:rFonts w:ascii="Arial" w:hAnsi="Arial" w:cs="Arial"/>
          <w:color w:val="000000" w:themeColor="text1"/>
          <w:sz w:val="24"/>
          <w:szCs w:val="24"/>
        </w:rPr>
        <w:t xml:space="preserve">the Diversion Order indicates a public highway that is more likely to be </w:t>
      </w:r>
      <w:r w:rsidR="0030151A" w:rsidRPr="007C55F7">
        <w:rPr>
          <w:rFonts w:ascii="Arial" w:hAnsi="Arial" w:cs="Arial"/>
          <w:color w:val="000000" w:themeColor="text1"/>
          <w:sz w:val="24"/>
          <w:szCs w:val="24"/>
        </w:rPr>
        <w:t>a carriageway</w:t>
      </w:r>
      <w:r w:rsidR="000F1755" w:rsidRPr="007C55F7">
        <w:rPr>
          <w:rFonts w:ascii="Arial" w:hAnsi="Arial" w:cs="Arial"/>
          <w:color w:val="000000" w:themeColor="text1"/>
          <w:sz w:val="24"/>
          <w:szCs w:val="24"/>
        </w:rPr>
        <w:t xml:space="preserve">. </w:t>
      </w:r>
    </w:p>
    <w:p w14:paraId="71DD233E" w14:textId="223B745D" w:rsidR="006862BB" w:rsidRPr="008C2336" w:rsidRDefault="006862BB" w:rsidP="00EC7A92">
      <w:pPr>
        <w:pStyle w:val="Style1"/>
        <w:rPr>
          <w:rFonts w:ascii="Arial" w:hAnsi="Arial" w:cs="Arial"/>
          <w:color w:val="000000" w:themeColor="text1"/>
          <w:sz w:val="24"/>
          <w:szCs w:val="24"/>
        </w:rPr>
      </w:pPr>
      <w:r w:rsidRPr="007C55F7">
        <w:rPr>
          <w:rFonts w:ascii="Arial" w:hAnsi="Arial" w:cs="Arial"/>
          <w:color w:val="000000" w:themeColor="text1"/>
          <w:sz w:val="24"/>
          <w:szCs w:val="24"/>
        </w:rPr>
        <w:t xml:space="preserve">Some parties consider the use of </w:t>
      </w:r>
      <w:r w:rsidR="00C169DE" w:rsidRPr="007C55F7">
        <w:rPr>
          <w:rFonts w:ascii="Arial" w:hAnsi="Arial" w:cs="Arial"/>
          <w:color w:val="000000" w:themeColor="text1"/>
          <w:sz w:val="24"/>
          <w:szCs w:val="24"/>
        </w:rPr>
        <w:t>‘</w:t>
      </w:r>
      <w:r w:rsidRPr="007C55F7">
        <w:rPr>
          <w:rFonts w:ascii="Arial" w:hAnsi="Arial" w:cs="Arial"/>
          <w:color w:val="000000" w:themeColor="text1"/>
          <w:sz w:val="24"/>
          <w:szCs w:val="24"/>
        </w:rPr>
        <w:t>highway</w:t>
      </w:r>
      <w:r w:rsidR="00C169DE" w:rsidRPr="007C55F7">
        <w:rPr>
          <w:rFonts w:ascii="Arial" w:hAnsi="Arial" w:cs="Arial"/>
          <w:color w:val="000000" w:themeColor="text1"/>
          <w:sz w:val="24"/>
          <w:szCs w:val="24"/>
        </w:rPr>
        <w:t>’</w:t>
      </w:r>
      <w:r w:rsidRPr="007C55F7">
        <w:rPr>
          <w:rFonts w:ascii="Arial" w:hAnsi="Arial" w:cs="Arial"/>
          <w:color w:val="000000" w:themeColor="text1"/>
          <w:sz w:val="24"/>
          <w:szCs w:val="24"/>
        </w:rPr>
        <w:t xml:space="preserve"> in the Awards and Diversion Order indicate</w:t>
      </w:r>
      <w:r w:rsidR="00C169DE" w:rsidRPr="007C55F7">
        <w:rPr>
          <w:rFonts w:ascii="Arial" w:hAnsi="Arial" w:cs="Arial"/>
          <w:color w:val="000000" w:themeColor="text1"/>
          <w:sz w:val="24"/>
          <w:szCs w:val="24"/>
        </w:rPr>
        <w:t>d</w:t>
      </w:r>
      <w:r w:rsidRPr="007C55F7">
        <w:rPr>
          <w:rFonts w:ascii="Arial" w:hAnsi="Arial" w:cs="Arial"/>
          <w:color w:val="000000" w:themeColor="text1"/>
          <w:sz w:val="24"/>
          <w:szCs w:val="24"/>
        </w:rPr>
        <w:t xml:space="preserve"> vehicular </w:t>
      </w:r>
      <w:r w:rsidR="00276DED" w:rsidRPr="007C55F7">
        <w:rPr>
          <w:rFonts w:ascii="Arial" w:hAnsi="Arial" w:cs="Arial"/>
          <w:color w:val="000000" w:themeColor="text1"/>
          <w:sz w:val="24"/>
          <w:szCs w:val="24"/>
        </w:rPr>
        <w:t>routes</w:t>
      </w:r>
      <w:r w:rsidRPr="007C55F7">
        <w:rPr>
          <w:rFonts w:ascii="Arial" w:hAnsi="Arial" w:cs="Arial"/>
          <w:color w:val="000000" w:themeColor="text1"/>
          <w:sz w:val="24"/>
          <w:szCs w:val="24"/>
        </w:rPr>
        <w:t xml:space="preserve"> due to the terms use</w:t>
      </w:r>
      <w:r w:rsidR="003218C2" w:rsidRPr="007C55F7">
        <w:rPr>
          <w:rFonts w:ascii="Arial" w:hAnsi="Arial" w:cs="Arial"/>
          <w:color w:val="000000" w:themeColor="text1"/>
          <w:sz w:val="24"/>
          <w:szCs w:val="24"/>
        </w:rPr>
        <w:t>d</w:t>
      </w:r>
      <w:r w:rsidRPr="007C55F7">
        <w:rPr>
          <w:rFonts w:ascii="Arial" w:hAnsi="Arial" w:cs="Arial"/>
          <w:color w:val="000000" w:themeColor="text1"/>
          <w:sz w:val="24"/>
          <w:szCs w:val="24"/>
        </w:rPr>
        <w:t xml:space="preserve"> in Highways Acts. Other</w:t>
      </w:r>
      <w:r w:rsidR="003218C2" w:rsidRPr="007C55F7">
        <w:rPr>
          <w:rFonts w:ascii="Arial" w:hAnsi="Arial" w:cs="Arial"/>
          <w:color w:val="000000" w:themeColor="text1"/>
          <w:sz w:val="24"/>
          <w:szCs w:val="24"/>
        </w:rPr>
        <w:t xml:space="preserve"> parties</w:t>
      </w:r>
      <w:r w:rsidRPr="007C55F7">
        <w:rPr>
          <w:rFonts w:ascii="Arial" w:hAnsi="Arial" w:cs="Arial"/>
          <w:color w:val="000000" w:themeColor="text1"/>
          <w:sz w:val="24"/>
          <w:szCs w:val="24"/>
        </w:rPr>
        <w:t xml:space="preserve"> considered this was not the case and it could include lower status routes.</w:t>
      </w:r>
      <w:r w:rsidR="00560AB6" w:rsidRPr="007C55F7">
        <w:rPr>
          <w:rFonts w:ascii="Arial" w:hAnsi="Arial" w:cs="Arial"/>
          <w:color w:val="000000" w:themeColor="text1"/>
          <w:sz w:val="24"/>
          <w:szCs w:val="24"/>
        </w:rPr>
        <w:t xml:space="preserve"> </w:t>
      </w:r>
      <w:r w:rsidR="0002155A" w:rsidRPr="003D4B64">
        <w:rPr>
          <w:rFonts w:ascii="Arial" w:hAnsi="Arial" w:cs="Arial"/>
          <w:color w:val="000000" w:themeColor="text1"/>
          <w:sz w:val="24"/>
          <w:szCs w:val="24"/>
        </w:rPr>
        <w:t xml:space="preserve">I have </w:t>
      </w:r>
      <w:r w:rsidR="00395A53" w:rsidRPr="003D4B64">
        <w:rPr>
          <w:rFonts w:ascii="Arial" w:hAnsi="Arial" w:cs="Arial"/>
          <w:color w:val="000000" w:themeColor="text1"/>
          <w:sz w:val="24"/>
          <w:szCs w:val="24"/>
        </w:rPr>
        <w:t>considered</w:t>
      </w:r>
      <w:r w:rsidR="0002155A" w:rsidRPr="003D4B64">
        <w:rPr>
          <w:rFonts w:ascii="Arial" w:hAnsi="Arial" w:cs="Arial"/>
          <w:color w:val="000000" w:themeColor="text1"/>
          <w:sz w:val="24"/>
          <w:szCs w:val="24"/>
        </w:rPr>
        <w:t xml:space="preserve"> the wording and context</w:t>
      </w:r>
      <w:r w:rsidR="00AF699F" w:rsidRPr="003D4B64">
        <w:rPr>
          <w:rFonts w:ascii="Arial" w:hAnsi="Arial" w:cs="Arial"/>
          <w:color w:val="000000" w:themeColor="text1"/>
          <w:sz w:val="24"/>
          <w:szCs w:val="24"/>
        </w:rPr>
        <w:t xml:space="preserve"> used</w:t>
      </w:r>
      <w:r w:rsidR="0002155A" w:rsidRPr="003D4B64">
        <w:rPr>
          <w:rFonts w:ascii="Arial" w:hAnsi="Arial" w:cs="Arial"/>
          <w:color w:val="000000" w:themeColor="text1"/>
          <w:sz w:val="24"/>
          <w:szCs w:val="24"/>
        </w:rPr>
        <w:t xml:space="preserve"> in the documents</w:t>
      </w:r>
      <w:r w:rsidR="00556181" w:rsidRPr="003D4B64">
        <w:rPr>
          <w:rFonts w:ascii="Arial" w:hAnsi="Arial" w:cs="Arial"/>
          <w:color w:val="000000" w:themeColor="text1"/>
          <w:sz w:val="24"/>
          <w:szCs w:val="24"/>
        </w:rPr>
        <w:t xml:space="preserve"> showing the Order route</w:t>
      </w:r>
      <w:r w:rsidR="0002155A" w:rsidRPr="003D4B64">
        <w:rPr>
          <w:rFonts w:ascii="Arial" w:hAnsi="Arial" w:cs="Arial"/>
          <w:color w:val="000000" w:themeColor="text1"/>
          <w:sz w:val="24"/>
          <w:szCs w:val="24"/>
        </w:rPr>
        <w:t xml:space="preserve"> to </w:t>
      </w:r>
      <w:r w:rsidR="00376F2A" w:rsidRPr="003D4B64">
        <w:rPr>
          <w:rFonts w:ascii="Arial" w:hAnsi="Arial" w:cs="Arial"/>
          <w:color w:val="000000" w:themeColor="text1"/>
          <w:sz w:val="24"/>
          <w:szCs w:val="24"/>
        </w:rPr>
        <w:t xml:space="preserve">determine </w:t>
      </w:r>
      <w:r w:rsidR="00556181" w:rsidRPr="003D4B64">
        <w:rPr>
          <w:rFonts w:ascii="Arial" w:hAnsi="Arial" w:cs="Arial"/>
          <w:color w:val="000000" w:themeColor="text1"/>
          <w:sz w:val="24"/>
          <w:szCs w:val="24"/>
        </w:rPr>
        <w:t>its</w:t>
      </w:r>
      <w:r w:rsidR="00AF699F" w:rsidRPr="003D4B64">
        <w:rPr>
          <w:rFonts w:ascii="Arial" w:hAnsi="Arial" w:cs="Arial"/>
          <w:color w:val="000000" w:themeColor="text1"/>
          <w:sz w:val="24"/>
          <w:szCs w:val="24"/>
        </w:rPr>
        <w:t xml:space="preserve"> status </w:t>
      </w:r>
      <w:r w:rsidR="00395A53" w:rsidRPr="003D4B64">
        <w:rPr>
          <w:rFonts w:ascii="Arial" w:hAnsi="Arial" w:cs="Arial"/>
          <w:color w:val="000000" w:themeColor="text1"/>
          <w:sz w:val="24"/>
          <w:szCs w:val="24"/>
        </w:rPr>
        <w:t xml:space="preserve">and </w:t>
      </w:r>
      <w:r w:rsidR="00AF699F" w:rsidRPr="003D4B64">
        <w:rPr>
          <w:rFonts w:ascii="Arial" w:hAnsi="Arial" w:cs="Arial"/>
          <w:color w:val="000000" w:themeColor="text1"/>
          <w:sz w:val="24"/>
          <w:szCs w:val="24"/>
        </w:rPr>
        <w:t xml:space="preserve">how </w:t>
      </w:r>
      <w:r w:rsidR="00AA5ABF" w:rsidRPr="003D4B64">
        <w:rPr>
          <w:rFonts w:ascii="Arial" w:hAnsi="Arial" w:cs="Arial"/>
          <w:color w:val="000000" w:themeColor="text1"/>
          <w:sz w:val="24"/>
          <w:szCs w:val="24"/>
        </w:rPr>
        <w:t>‘</w:t>
      </w:r>
      <w:r w:rsidR="00AF699F" w:rsidRPr="003D4B64">
        <w:rPr>
          <w:rFonts w:ascii="Arial" w:hAnsi="Arial" w:cs="Arial"/>
          <w:color w:val="000000" w:themeColor="text1"/>
          <w:sz w:val="24"/>
          <w:szCs w:val="24"/>
        </w:rPr>
        <w:t>highway</w:t>
      </w:r>
      <w:r w:rsidR="00AA5ABF" w:rsidRPr="003D4B64">
        <w:rPr>
          <w:rFonts w:ascii="Arial" w:hAnsi="Arial" w:cs="Arial"/>
          <w:color w:val="000000" w:themeColor="text1"/>
          <w:sz w:val="24"/>
          <w:szCs w:val="24"/>
        </w:rPr>
        <w:t>’</w:t>
      </w:r>
      <w:r w:rsidR="00AF699F" w:rsidRPr="003D4B64">
        <w:rPr>
          <w:rFonts w:ascii="Arial" w:hAnsi="Arial" w:cs="Arial"/>
          <w:color w:val="000000" w:themeColor="text1"/>
          <w:sz w:val="24"/>
          <w:szCs w:val="24"/>
        </w:rPr>
        <w:t xml:space="preserve"> was used.</w:t>
      </w:r>
      <w:r w:rsidR="008D500C" w:rsidRPr="003D4B64">
        <w:rPr>
          <w:rFonts w:ascii="Arial" w:hAnsi="Arial" w:cs="Arial"/>
          <w:color w:val="000000" w:themeColor="text1"/>
          <w:sz w:val="24"/>
          <w:szCs w:val="24"/>
        </w:rPr>
        <w:t xml:space="preserve"> I have </w:t>
      </w:r>
      <w:r w:rsidR="00DF60D2" w:rsidRPr="003D4B64">
        <w:rPr>
          <w:rFonts w:ascii="Arial" w:hAnsi="Arial" w:cs="Arial"/>
          <w:color w:val="000000" w:themeColor="text1"/>
          <w:sz w:val="24"/>
          <w:szCs w:val="24"/>
        </w:rPr>
        <w:t xml:space="preserve">also considered how the terms public and private were used in </w:t>
      </w:r>
      <w:r w:rsidR="003D4B64">
        <w:rPr>
          <w:rFonts w:ascii="Arial" w:hAnsi="Arial" w:cs="Arial"/>
          <w:color w:val="000000" w:themeColor="text1"/>
          <w:sz w:val="24"/>
          <w:szCs w:val="24"/>
        </w:rPr>
        <w:t>the documents</w:t>
      </w:r>
      <w:r w:rsidR="00DF60D2" w:rsidRPr="003D4B64">
        <w:rPr>
          <w:rFonts w:ascii="Arial" w:hAnsi="Arial" w:cs="Arial"/>
          <w:color w:val="000000" w:themeColor="text1"/>
          <w:sz w:val="24"/>
          <w:szCs w:val="24"/>
        </w:rPr>
        <w:t>.</w:t>
      </w:r>
      <w:r w:rsidR="00AF699F" w:rsidRPr="003D4B64">
        <w:rPr>
          <w:rFonts w:ascii="Arial" w:hAnsi="Arial" w:cs="Arial"/>
          <w:color w:val="000000" w:themeColor="text1"/>
          <w:sz w:val="24"/>
          <w:szCs w:val="24"/>
        </w:rPr>
        <w:t xml:space="preserve"> </w:t>
      </w:r>
      <w:r w:rsidR="00F153A0" w:rsidRPr="008C2336">
        <w:rPr>
          <w:rFonts w:ascii="Arial" w:hAnsi="Arial" w:cs="Arial"/>
          <w:color w:val="000000" w:themeColor="text1"/>
          <w:sz w:val="24"/>
          <w:szCs w:val="24"/>
        </w:rPr>
        <w:t>I consider this to be the most appropriate approach.</w:t>
      </w:r>
    </w:p>
    <w:p w14:paraId="5D0EFE42" w14:textId="73B4FA20" w:rsidR="0044555F" w:rsidRPr="00515DB8" w:rsidRDefault="00925B16" w:rsidP="006F1F84">
      <w:pPr>
        <w:pStyle w:val="Style1"/>
        <w:rPr>
          <w:rFonts w:ascii="Arial" w:hAnsi="Arial" w:cs="Arial"/>
          <w:color w:val="000000" w:themeColor="text1"/>
          <w:sz w:val="24"/>
          <w:szCs w:val="24"/>
        </w:rPr>
      </w:pPr>
      <w:r w:rsidRPr="008C2336">
        <w:rPr>
          <w:rFonts w:ascii="Arial" w:hAnsi="Arial" w:cs="Arial"/>
          <w:color w:val="000000" w:themeColor="text1"/>
          <w:sz w:val="24"/>
          <w:szCs w:val="24"/>
        </w:rPr>
        <w:t xml:space="preserve">The 1910 Finance Act </w:t>
      </w:r>
      <w:r w:rsidR="00507E45" w:rsidRPr="008C2336">
        <w:rPr>
          <w:rFonts w:ascii="Arial" w:hAnsi="Arial" w:cs="Arial"/>
          <w:color w:val="000000" w:themeColor="text1"/>
          <w:sz w:val="24"/>
          <w:szCs w:val="24"/>
        </w:rPr>
        <w:t xml:space="preserve">map </w:t>
      </w:r>
      <w:r w:rsidRPr="008C2336">
        <w:rPr>
          <w:rFonts w:ascii="Arial" w:hAnsi="Arial" w:cs="Arial"/>
          <w:color w:val="000000" w:themeColor="text1"/>
          <w:sz w:val="24"/>
          <w:szCs w:val="24"/>
        </w:rPr>
        <w:t xml:space="preserve">shows most of the Order route </w:t>
      </w:r>
      <w:r w:rsidR="00AA5FF0" w:rsidRPr="008C2336">
        <w:rPr>
          <w:rFonts w:ascii="Arial" w:hAnsi="Arial" w:cs="Arial"/>
          <w:color w:val="000000" w:themeColor="text1"/>
          <w:sz w:val="24"/>
          <w:szCs w:val="24"/>
        </w:rPr>
        <w:t xml:space="preserve">excluded from the adjoining hereditaments </w:t>
      </w:r>
      <w:r w:rsidR="00946A9A" w:rsidRPr="008C2336">
        <w:rPr>
          <w:rFonts w:ascii="Arial" w:hAnsi="Arial" w:cs="Arial"/>
          <w:color w:val="000000" w:themeColor="text1"/>
          <w:sz w:val="24"/>
          <w:szCs w:val="24"/>
        </w:rPr>
        <w:t>suggesting</w:t>
      </w:r>
      <w:r w:rsidRPr="008C2336">
        <w:rPr>
          <w:rFonts w:ascii="Arial" w:hAnsi="Arial" w:cs="Arial"/>
          <w:color w:val="000000" w:themeColor="text1"/>
          <w:sz w:val="24"/>
          <w:szCs w:val="24"/>
        </w:rPr>
        <w:t xml:space="preserve"> public carriageway rights.</w:t>
      </w:r>
      <w:r w:rsidR="00D9599A" w:rsidRPr="008C2336">
        <w:rPr>
          <w:rFonts w:ascii="Arial" w:hAnsi="Arial" w:cs="Arial"/>
          <w:color w:val="000000" w:themeColor="text1"/>
          <w:sz w:val="24"/>
          <w:szCs w:val="24"/>
        </w:rPr>
        <w:t xml:space="preserve"> </w:t>
      </w:r>
      <w:r w:rsidR="00F024AB" w:rsidRPr="00515DB8">
        <w:rPr>
          <w:rFonts w:ascii="Arial" w:hAnsi="Arial" w:cs="Arial"/>
          <w:color w:val="000000" w:themeColor="text1"/>
          <w:sz w:val="24"/>
          <w:szCs w:val="24"/>
        </w:rPr>
        <w:t>The instructions to valuers</w:t>
      </w:r>
      <w:r w:rsidR="0092636A" w:rsidRPr="00515DB8">
        <w:rPr>
          <w:rFonts w:ascii="Arial" w:hAnsi="Arial" w:cs="Arial"/>
          <w:color w:val="000000" w:themeColor="text1"/>
          <w:sz w:val="24"/>
          <w:szCs w:val="24"/>
        </w:rPr>
        <w:t xml:space="preserve"> and case law</w:t>
      </w:r>
      <w:r w:rsidR="00371EC1" w:rsidRPr="00515DB8">
        <w:rPr>
          <w:rFonts w:ascii="Arial" w:hAnsi="Arial" w:cs="Arial"/>
          <w:color w:val="000000" w:themeColor="text1"/>
          <w:sz w:val="24"/>
          <w:szCs w:val="24"/>
        </w:rPr>
        <w:t xml:space="preserve"> indicate that </w:t>
      </w:r>
      <w:r w:rsidR="00CB29BF" w:rsidRPr="00515DB8">
        <w:rPr>
          <w:rFonts w:ascii="Arial" w:hAnsi="Arial" w:cs="Arial"/>
          <w:color w:val="000000" w:themeColor="text1"/>
          <w:sz w:val="24"/>
          <w:szCs w:val="24"/>
        </w:rPr>
        <w:t xml:space="preserve">vehicular highways </w:t>
      </w:r>
      <w:r w:rsidR="00A93BD5" w:rsidRPr="00515DB8">
        <w:rPr>
          <w:rFonts w:ascii="Arial" w:hAnsi="Arial" w:cs="Arial"/>
          <w:color w:val="000000" w:themeColor="text1"/>
          <w:sz w:val="24"/>
          <w:szCs w:val="24"/>
        </w:rPr>
        <w:t>were</w:t>
      </w:r>
      <w:r w:rsidR="00CB29BF" w:rsidRPr="00515DB8">
        <w:rPr>
          <w:rFonts w:ascii="Arial" w:hAnsi="Arial" w:cs="Arial"/>
          <w:color w:val="000000" w:themeColor="text1"/>
          <w:sz w:val="24"/>
          <w:szCs w:val="24"/>
        </w:rPr>
        <w:t xml:space="preserve"> excluded fr</w:t>
      </w:r>
      <w:r w:rsidR="0092636A" w:rsidRPr="00515DB8">
        <w:rPr>
          <w:rFonts w:ascii="Arial" w:hAnsi="Arial" w:cs="Arial"/>
          <w:color w:val="000000" w:themeColor="text1"/>
          <w:sz w:val="24"/>
          <w:szCs w:val="24"/>
        </w:rPr>
        <w:t>om hereditaments</w:t>
      </w:r>
      <w:r w:rsidR="00E132E4" w:rsidRPr="00515DB8">
        <w:rPr>
          <w:rFonts w:ascii="Arial" w:hAnsi="Arial" w:cs="Arial"/>
          <w:color w:val="000000" w:themeColor="text1"/>
          <w:sz w:val="24"/>
          <w:szCs w:val="24"/>
        </w:rPr>
        <w:t>,</w:t>
      </w:r>
      <w:r w:rsidR="00371EC1" w:rsidRPr="00515DB8">
        <w:rPr>
          <w:rFonts w:ascii="Arial" w:hAnsi="Arial" w:cs="Arial"/>
          <w:color w:val="000000" w:themeColor="text1"/>
          <w:sz w:val="24"/>
          <w:szCs w:val="24"/>
        </w:rPr>
        <w:t xml:space="preserve"> but private and non-vehicular highways were not</w:t>
      </w:r>
      <w:r w:rsidR="00D43EA0" w:rsidRPr="00515DB8">
        <w:rPr>
          <w:rFonts w:ascii="Arial" w:hAnsi="Arial" w:cs="Arial"/>
          <w:color w:val="000000" w:themeColor="text1"/>
          <w:sz w:val="24"/>
          <w:szCs w:val="24"/>
        </w:rPr>
        <w:t>. The field book indicates a right of way through the tunnels</w:t>
      </w:r>
      <w:r w:rsidR="006F1F84" w:rsidRPr="00515DB8">
        <w:rPr>
          <w:rFonts w:ascii="Arial" w:hAnsi="Arial" w:cs="Arial"/>
          <w:color w:val="000000" w:themeColor="text1"/>
          <w:sz w:val="24"/>
          <w:szCs w:val="24"/>
        </w:rPr>
        <w:t xml:space="preserve"> but not its status</w:t>
      </w:r>
      <w:r w:rsidR="00A47BD3" w:rsidRPr="00515DB8">
        <w:rPr>
          <w:rFonts w:ascii="Arial" w:hAnsi="Arial" w:cs="Arial"/>
          <w:color w:val="000000" w:themeColor="text1"/>
          <w:sz w:val="24"/>
          <w:szCs w:val="24"/>
        </w:rPr>
        <w:t>. The lack of</w:t>
      </w:r>
      <w:r w:rsidR="00D43EA0" w:rsidRPr="00515DB8">
        <w:rPr>
          <w:rFonts w:ascii="Arial" w:hAnsi="Arial" w:cs="Arial"/>
          <w:color w:val="000000" w:themeColor="text1"/>
          <w:sz w:val="24"/>
          <w:szCs w:val="24"/>
        </w:rPr>
        <w:t xml:space="preserve"> deductions for rights of way or easements in the valuation book</w:t>
      </w:r>
      <w:r w:rsidR="00A47BD3" w:rsidRPr="00515DB8">
        <w:rPr>
          <w:rFonts w:ascii="Arial" w:hAnsi="Arial" w:cs="Arial"/>
          <w:color w:val="000000" w:themeColor="text1"/>
          <w:sz w:val="24"/>
          <w:szCs w:val="24"/>
        </w:rPr>
        <w:t xml:space="preserve"> does not assist me in deter</w:t>
      </w:r>
      <w:r w:rsidR="00B670EE" w:rsidRPr="00515DB8">
        <w:rPr>
          <w:rFonts w:ascii="Arial" w:hAnsi="Arial" w:cs="Arial"/>
          <w:color w:val="000000" w:themeColor="text1"/>
          <w:sz w:val="24"/>
          <w:szCs w:val="24"/>
        </w:rPr>
        <w:t xml:space="preserve">mining if the right of way </w:t>
      </w:r>
      <w:r w:rsidR="009E62CD">
        <w:rPr>
          <w:rFonts w:ascii="Arial" w:hAnsi="Arial" w:cs="Arial"/>
          <w:color w:val="000000" w:themeColor="text1"/>
          <w:sz w:val="24"/>
          <w:szCs w:val="24"/>
        </w:rPr>
        <w:t>i</w:t>
      </w:r>
      <w:r w:rsidR="00B670EE" w:rsidRPr="00515DB8">
        <w:rPr>
          <w:rFonts w:ascii="Arial" w:hAnsi="Arial" w:cs="Arial"/>
          <w:color w:val="000000" w:themeColor="text1"/>
          <w:sz w:val="24"/>
          <w:szCs w:val="24"/>
        </w:rPr>
        <w:t>s public or private</w:t>
      </w:r>
      <w:r w:rsidR="00D43EA0" w:rsidRPr="00515DB8">
        <w:rPr>
          <w:rFonts w:ascii="Arial" w:hAnsi="Arial" w:cs="Arial"/>
          <w:color w:val="000000" w:themeColor="text1"/>
          <w:sz w:val="24"/>
          <w:szCs w:val="24"/>
        </w:rPr>
        <w:t>.</w:t>
      </w:r>
    </w:p>
    <w:p w14:paraId="4C4A7C34" w14:textId="354878E4" w:rsidR="00E8334A" w:rsidRPr="007F0F3D" w:rsidRDefault="0017242E" w:rsidP="00EC7A92">
      <w:pPr>
        <w:pStyle w:val="Style1"/>
        <w:rPr>
          <w:rFonts w:ascii="Arial" w:hAnsi="Arial" w:cs="Arial"/>
          <w:color w:val="000000" w:themeColor="text1"/>
          <w:sz w:val="24"/>
          <w:szCs w:val="24"/>
        </w:rPr>
      </w:pPr>
      <w:r w:rsidRPr="001E7389">
        <w:rPr>
          <w:rFonts w:ascii="Arial" w:hAnsi="Arial" w:cs="Arial"/>
          <w:color w:val="000000" w:themeColor="text1"/>
          <w:sz w:val="24"/>
          <w:szCs w:val="24"/>
        </w:rPr>
        <w:t>A significant number of additional OS maps</w:t>
      </w:r>
      <w:r w:rsidR="001C3B1F" w:rsidRPr="001E7389">
        <w:rPr>
          <w:rFonts w:ascii="Arial" w:hAnsi="Arial" w:cs="Arial"/>
          <w:color w:val="000000" w:themeColor="text1"/>
          <w:sz w:val="24"/>
          <w:szCs w:val="24"/>
        </w:rPr>
        <w:t xml:space="preserve"> dated </w:t>
      </w:r>
      <w:r w:rsidR="00515DB8" w:rsidRPr="001E7389">
        <w:rPr>
          <w:rFonts w:ascii="Arial" w:hAnsi="Arial" w:cs="Arial"/>
          <w:color w:val="000000" w:themeColor="text1"/>
          <w:sz w:val="24"/>
          <w:szCs w:val="24"/>
        </w:rPr>
        <w:t>1</w:t>
      </w:r>
      <w:r w:rsidR="001C3B1F" w:rsidRPr="001E7389">
        <w:rPr>
          <w:rFonts w:ascii="Arial" w:hAnsi="Arial" w:cs="Arial"/>
          <w:color w:val="000000" w:themeColor="text1"/>
          <w:sz w:val="24"/>
          <w:szCs w:val="24"/>
        </w:rPr>
        <w:t xml:space="preserve">863 and </w:t>
      </w:r>
      <w:r w:rsidR="0053341F" w:rsidRPr="001E7389">
        <w:rPr>
          <w:rFonts w:ascii="Arial" w:hAnsi="Arial" w:cs="Arial"/>
          <w:color w:val="000000" w:themeColor="text1"/>
          <w:sz w:val="24"/>
          <w:szCs w:val="24"/>
        </w:rPr>
        <w:t>19</w:t>
      </w:r>
      <w:r w:rsidR="00F44DED" w:rsidRPr="001E7389">
        <w:rPr>
          <w:rFonts w:ascii="Arial" w:hAnsi="Arial" w:cs="Arial"/>
          <w:color w:val="000000" w:themeColor="text1"/>
          <w:sz w:val="24"/>
          <w:szCs w:val="24"/>
        </w:rPr>
        <w:t>55</w:t>
      </w:r>
      <w:r w:rsidRPr="001E7389">
        <w:rPr>
          <w:rFonts w:ascii="Arial" w:hAnsi="Arial" w:cs="Arial"/>
          <w:color w:val="000000" w:themeColor="text1"/>
          <w:sz w:val="24"/>
          <w:szCs w:val="24"/>
        </w:rPr>
        <w:t xml:space="preserve"> have been provided. These consistently show the Order route a</w:t>
      </w:r>
      <w:r w:rsidR="00F60704" w:rsidRPr="001E7389">
        <w:rPr>
          <w:rFonts w:ascii="Arial" w:hAnsi="Arial" w:cs="Arial"/>
          <w:color w:val="000000" w:themeColor="text1"/>
          <w:sz w:val="24"/>
          <w:szCs w:val="24"/>
        </w:rPr>
        <w:t xml:space="preserve">s a </w:t>
      </w:r>
      <w:r w:rsidR="005677D1" w:rsidRPr="001E7389">
        <w:rPr>
          <w:rFonts w:ascii="Arial" w:hAnsi="Arial" w:cs="Arial"/>
          <w:color w:val="000000" w:themeColor="text1"/>
          <w:sz w:val="24"/>
          <w:szCs w:val="24"/>
        </w:rPr>
        <w:t xml:space="preserve">named </w:t>
      </w:r>
      <w:r w:rsidR="00F60704" w:rsidRPr="001E7389">
        <w:rPr>
          <w:rFonts w:ascii="Arial" w:hAnsi="Arial" w:cs="Arial"/>
          <w:color w:val="000000" w:themeColor="text1"/>
          <w:sz w:val="24"/>
          <w:szCs w:val="24"/>
        </w:rPr>
        <w:t>metalled road</w:t>
      </w:r>
      <w:r w:rsidR="00987A2E" w:rsidRPr="001E7389">
        <w:rPr>
          <w:rFonts w:ascii="Arial" w:hAnsi="Arial" w:cs="Arial"/>
          <w:color w:val="000000" w:themeColor="text1"/>
          <w:sz w:val="24"/>
          <w:szCs w:val="24"/>
        </w:rPr>
        <w:t xml:space="preserve"> which is </w:t>
      </w:r>
      <w:r w:rsidR="009E62CD">
        <w:rPr>
          <w:rFonts w:ascii="Arial" w:hAnsi="Arial" w:cs="Arial"/>
          <w:color w:val="000000" w:themeColor="text1"/>
          <w:sz w:val="24"/>
          <w:szCs w:val="24"/>
        </w:rPr>
        <w:t>shown as</w:t>
      </w:r>
      <w:r w:rsidR="00987A2E" w:rsidRPr="001E7389">
        <w:rPr>
          <w:rFonts w:ascii="Arial" w:hAnsi="Arial" w:cs="Arial"/>
          <w:color w:val="000000" w:themeColor="text1"/>
          <w:sz w:val="24"/>
          <w:szCs w:val="24"/>
        </w:rPr>
        <w:t xml:space="preserve"> </w:t>
      </w:r>
      <w:r w:rsidR="009065E2" w:rsidRPr="001E7389">
        <w:rPr>
          <w:rFonts w:ascii="Arial" w:hAnsi="Arial" w:cs="Arial"/>
          <w:color w:val="000000" w:themeColor="text1"/>
          <w:sz w:val="24"/>
          <w:szCs w:val="24"/>
        </w:rPr>
        <w:t>second</w:t>
      </w:r>
      <w:r w:rsidR="002E7A09" w:rsidRPr="001E7389">
        <w:rPr>
          <w:rFonts w:ascii="Arial" w:hAnsi="Arial" w:cs="Arial"/>
          <w:color w:val="000000" w:themeColor="text1"/>
          <w:sz w:val="24"/>
          <w:szCs w:val="24"/>
        </w:rPr>
        <w:t xml:space="preserve"> or</w:t>
      </w:r>
      <w:r w:rsidR="009065E2" w:rsidRPr="001E7389">
        <w:rPr>
          <w:rFonts w:ascii="Arial" w:hAnsi="Arial" w:cs="Arial"/>
          <w:color w:val="000000" w:themeColor="text1"/>
          <w:sz w:val="24"/>
          <w:szCs w:val="24"/>
        </w:rPr>
        <w:t xml:space="preserve"> third class road on several maps</w:t>
      </w:r>
      <w:r w:rsidR="009A531A" w:rsidRPr="001E7389">
        <w:rPr>
          <w:rFonts w:ascii="Arial" w:hAnsi="Arial" w:cs="Arial"/>
          <w:color w:val="000000" w:themeColor="text1"/>
          <w:sz w:val="24"/>
          <w:szCs w:val="24"/>
        </w:rPr>
        <w:t xml:space="preserve">. </w:t>
      </w:r>
      <w:r w:rsidR="0061461A" w:rsidRPr="001E7389">
        <w:rPr>
          <w:rFonts w:ascii="Arial" w:hAnsi="Arial" w:cs="Arial"/>
          <w:color w:val="000000" w:themeColor="text1"/>
          <w:sz w:val="24"/>
          <w:szCs w:val="24"/>
        </w:rPr>
        <w:t>Later maps show it as a bad</w:t>
      </w:r>
      <w:r w:rsidR="00E300F1" w:rsidRPr="001E7389">
        <w:rPr>
          <w:rFonts w:ascii="Arial" w:hAnsi="Arial" w:cs="Arial"/>
          <w:color w:val="000000" w:themeColor="text1"/>
          <w:sz w:val="24"/>
          <w:szCs w:val="24"/>
        </w:rPr>
        <w:t xml:space="preserve">, </w:t>
      </w:r>
      <w:r w:rsidR="0090697A" w:rsidRPr="001E7389">
        <w:rPr>
          <w:rFonts w:ascii="Arial" w:hAnsi="Arial" w:cs="Arial"/>
          <w:color w:val="000000" w:themeColor="text1"/>
          <w:sz w:val="24"/>
          <w:szCs w:val="24"/>
        </w:rPr>
        <w:t>minor,</w:t>
      </w:r>
      <w:r w:rsidR="0061461A" w:rsidRPr="001E7389">
        <w:rPr>
          <w:rFonts w:ascii="Arial" w:hAnsi="Arial" w:cs="Arial"/>
          <w:color w:val="000000" w:themeColor="text1"/>
          <w:sz w:val="24"/>
          <w:szCs w:val="24"/>
        </w:rPr>
        <w:t xml:space="preserve"> </w:t>
      </w:r>
      <w:r w:rsidR="00E300F1" w:rsidRPr="001E7389">
        <w:rPr>
          <w:rFonts w:ascii="Arial" w:hAnsi="Arial" w:cs="Arial"/>
          <w:color w:val="000000" w:themeColor="text1"/>
          <w:sz w:val="24"/>
          <w:szCs w:val="24"/>
        </w:rPr>
        <w:t xml:space="preserve">or unclassified </w:t>
      </w:r>
      <w:r w:rsidR="0061461A" w:rsidRPr="001E7389">
        <w:rPr>
          <w:rFonts w:ascii="Arial" w:hAnsi="Arial" w:cs="Arial"/>
          <w:color w:val="000000" w:themeColor="text1"/>
          <w:sz w:val="24"/>
          <w:szCs w:val="24"/>
        </w:rPr>
        <w:t>road</w:t>
      </w:r>
      <w:r w:rsidR="008F1030" w:rsidRPr="001E7389">
        <w:rPr>
          <w:rFonts w:ascii="Arial" w:hAnsi="Arial" w:cs="Arial"/>
          <w:color w:val="000000" w:themeColor="text1"/>
          <w:sz w:val="24"/>
          <w:szCs w:val="24"/>
        </w:rPr>
        <w:t xml:space="preserve">s. </w:t>
      </w:r>
      <w:r w:rsidR="00227CBA" w:rsidRPr="001E7389">
        <w:rPr>
          <w:rFonts w:ascii="Arial" w:hAnsi="Arial" w:cs="Arial"/>
          <w:color w:val="000000" w:themeColor="text1"/>
          <w:sz w:val="24"/>
          <w:szCs w:val="24"/>
        </w:rPr>
        <w:t xml:space="preserve">Many of these maps also showed bridleways </w:t>
      </w:r>
      <w:r w:rsidR="003123E6" w:rsidRPr="001E7389">
        <w:rPr>
          <w:rFonts w:ascii="Arial" w:hAnsi="Arial" w:cs="Arial"/>
          <w:color w:val="000000" w:themeColor="text1"/>
          <w:sz w:val="24"/>
          <w:szCs w:val="24"/>
        </w:rPr>
        <w:t>and</w:t>
      </w:r>
      <w:r w:rsidR="00227CBA" w:rsidRPr="001E7389">
        <w:rPr>
          <w:rFonts w:ascii="Arial" w:hAnsi="Arial" w:cs="Arial"/>
          <w:color w:val="000000" w:themeColor="text1"/>
          <w:sz w:val="24"/>
          <w:szCs w:val="24"/>
        </w:rPr>
        <w:t xml:space="preserve"> footpaths in a different way.</w:t>
      </w:r>
      <w:r w:rsidR="00383E99" w:rsidRPr="001E7389">
        <w:rPr>
          <w:rFonts w:ascii="Arial" w:hAnsi="Arial" w:cs="Arial"/>
          <w:color w:val="000000" w:themeColor="text1"/>
          <w:sz w:val="24"/>
          <w:szCs w:val="24"/>
        </w:rPr>
        <w:t xml:space="preserve"> </w:t>
      </w:r>
      <w:r w:rsidR="00383E99" w:rsidRPr="00A60794">
        <w:rPr>
          <w:rFonts w:ascii="Arial" w:hAnsi="Arial" w:cs="Arial"/>
          <w:color w:val="000000" w:themeColor="text1"/>
          <w:sz w:val="24"/>
          <w:szCs w:val="24"/>
        </w:rPr>
        <w:t xml:space="preserve">The Order route </w:t>
      </w:r>
      <w:r w:rsidR="001E7389" w:rsidRPr="00A60794">
        <w:rPr>
          <w:rFonts w:ascii="Arial" w:hAnsi="Arial" w:cs="Arial"/>
          <w:color w:val="000000" w:themeColor="text1"/>
          <w:sz w:val="24"/>
          <w:szCs w:val="24"/>
        </w:rPr>
        <w:t>i</w:t>
      </w:r>
      <w:r w:rsidR="00383E99" w:rsidRPr="00A60794">
        <w:rPr>
          <w:rFonts w:ascii="Arial" w:hAnsi="Arial" w:cs="Arial"/>
          <w:color w:val="000000" w:themeColor="text1"/>
          <w:sz w:val="24"/>
          <w:szCs w:val="24"/>
        </w:rPr>
        <w:t xml:space="preserve">s stated to be a </w:t>
      </w:r>
      <w:r w:rsidR="00F67999" w:rsidRPr="00A60794">
        <w:rPr>
          <w:rFonts w:ascii="Arial" w:hAnsi="Arial" w:cs="Arial"/>
          <w:i/>
          <w:iCs/>
          <w:color w:val="000000" w:themeColor="text1"/>
          <w:sz w:val="24"/>
          <w:szCs w:val="24"/>
        </w:rPr>
        <w:t>‘4</w:t>
      </w:r>
      <w:r w:rsidR="00F67999" w:rsidRPr="00A60794">
        <w:rPr>
          <w:rFonts w:ascii="Arial" w:hAnsi="Arial" w:cs="Arial"/>
          <w:i/>
          <w:iCs/>
          <w:color w:val="000000" w:themeColor="text1"/>
          <w:sz w:val="24"/>
          <w:szCs w:val="24"/>
          <w:vertAlign w:val="superscript"/>
        </w:rPr>
        <w:t>th</w:t>
      </w:r>
      <w:r w:rsidR="00F67999" w:rsidRPr="00A60794">
        <w:rPr>
          <w:rFonts w:ascii="Arial" w:hAnsi="Arial" w:cs="Arial"/>
          <w:i/>
          <w:iCs/>
          <w:color w:val="000000" w:themeColor="text1"/>
          <w:sz w:val="24"/>
          <w:szCs w:val="24"/>
        </w:rPr>
        <w:t xml:space="preserve"> class road’ </w:t>
      </w:r>
      <w:r w:rsidR="001B7DA4" w:rsidRPr="00A60794">
        <w:rPr>
          <w:rFonts w:ascii="Arial" w:hAnsi="Arial" w:cs="Arial"/>
          <w:color w:val="000000" w:themeColor="text1"/>
          <w:sz w:val="24"/>
          <w:szCs w:val="24"/>
        </w:rPr>
        <w:t>in the 1907 object name book</w:t>
      </w:r>
      <w:r w:rsidR="002D608A" w:rsidRPr="00A60794">
        <w:rPr>
          <w:rFonts w:ascii="Arial" w:hAnsi="Arial" w:cs="Arial"/>
          <w:color w:val="000000" w:themeColor="text1"/>
          <w:sz w:val="24"/>
          <w:szCs w:val="24"/>
        </w:rPr>
        <w:t xml:space="preserve"> rather th</w:t>
      </w:r>
      <w:r w:rsidR="005677D1" w:rsidRPr="00A60794">
        <w:rPr>
          <w:rFonts w:ascii="Arial" w:hAnsi="Arial" w:cs="Arial"/>
          <w:color w:val="000000" w:themeColor="text1"/>
          <w:sz w:val="24"/>
          <w:szCs w:val="24"/>
        </w:rPr>
        <w:t>a</w:t>
      </w:r>
      <w:r w:rsidR="002D608A" w:rsidRPr="00A60794">
        <w:rPr>
          <w:rFonts w:ascii="Arial" w:hAnsi="Arial" w:cs="Arial"/>
          <w:color w:val="000000" w:themeColor="text1"/>
          <w:sz w:val="24"/>
          <w:szCs w:val="24"/>
        </w:rPr>
        <w:t>n an occupation or private road</w:t>
      </w:r>
      <w:r w:rsidR="001B7DA4" w:rsidRPr="00A60794">
        <w:rPr>
          <w:rFonts w:ascii="Arial" w:hAnsi="Arial" w:cs="Arial"/>
          <w:color w:val="000000" w:themeColor="text1"/>
          <w:sz w:val="24"/>
          <w:szCs w:val="24"/>
        </w:rPr>
        <w:t xml:space="preserve">. </w:t>
      </w:r>
      <w:r w:rsidR="0036058A" w:rsidRPr="00861023">
        <w:rPr>
          <w:rFonts w:ascii="Arial" w:hAnsi="Arial" w:cs="Arial"/>
          <w:color w:val="000000" w:themeColor="text1"/>
          <w:sz w:val="24"/>
          <w:szCs w:val="24"/>
        </w:rPr>
        <w:t>The OS Instructions indicate</w:t>
      </w:r>
      <w:r w:rsidR="00FF4650" w:rsidRPr="00861023">
        <w:rPr>
          <w:rFonts w:ascii="Arial" w:hAnsi="Arial" w:cs="Arial"/>
          <w:color w:val="000000" w:themeColor="text1"/>
          <w:sz w:val="24"/>
          <w:szCs w:val="24"/>
        </w:rPr>
        <w:t xml:space="preserve"> </w:t>
      </w:r>
      <w:r w:rsidR="003316B2" w:rsidRPr="00861023">
        <w:rPr>
          <w:rFonts w:ascii="Arial" w:hAnsi="Arial" w:cs="Arial"/>
          <w:color w:val="000000" w:themeColor="text1"/>
          <w:sz w:val="24"/>
          <w:szCs w:val="24"/>
        </w:rPr>
        <w:t xml:space="preserve">first and second class roads </w:t>
      </w:r>
      <w:r w:rsidR="00C3735B" w:rsidRPr="00861023">
        <w:rPr>
          <w:rFonts w:ascii="Arial" w:hAnsi="Arial" w:cs="Arial"/>
          <w:color w:val="000000" w:themeColor="text1"/>
          <w:sz w:val="24"/>
          <w:szCs w:val="24"/>
        </w:rPr>
        <w:t>a</w:t>
      </w:r>
      <w:r w:rsidR="00FF4650" w:rsidRPr="00861023">
        <w:rPr>
          <w:rFonts w:ascii="Arial" w:hAnsi="Arial" w:cs="Arial"/>
          <w:color w:val="000000" w:themeColor="text1"/>
          <w:sz w:val="24"/>
          <w:szCs w:val="24"/>
        </w:rPr>
        <w:t>re</w:t>
      </w:r>
      <w:r w:rsidR="00F52E0E" w:rsidRPr="00861023">
        <w:rPr>
          <w:rFonts w:ascii="Arial" w:hAnsi="Arial" w:cs="Arial"/>
          <w:color w:val="000000" w:themeColor="text1"/>
          <w:sz w:val="24"/>
          <w:szCs w:val="24"/>
        </w:rPr>
        <w:t xml:space="preserve"> </w:t>
      </w:r>
      <w:r w:rsidR="003316B2" w:rsidRPr="00861023">
        <w:rPr>
          <w:rFonts w:ascii="Arial" w:hAnsi="Arial" w:cs="Arial"/>
          <w:color w:val="000000" w:themeColor="text1"/>
          <w:sz w:val="24"/>
          <w:szCs w:val="24"/>
        </w:rPr>
        <w:t xml:space="preserve">public carriageways and </w:t>
      </w:r>
      <w:r w:rsidR="00A17990" w:rsidRPr="00861023">
        <w:rPr>
          <w:rFonts w:ascii="Arial" w:hAnsi="Arial" w:cs="Arial"/>
          <w:color w:val="000000" w:themeColor="text1"/>
          <w:sz w:val="24"/>
          <w:szCs w:val="24"/>
        </w:rPr>
        <w:t xml:space="preserve">occupation roads </w:t>
      </w:r>
      <w:r w:rsidR="00C3735B" w:rsidRPr="00861023">
        <w:rPr>
          <w:rFonts w:ascii="Arial" w:hAnsi="Arial" w:cs="Arial"/>
          <w:color w:val="000000" w:themeColor="text1"/>
          <w:sz w:val="24"/>
          <w:szCs w:val="24"/>
        </w:rPr>
        <w:t>a</w:t>
      </w:r>
      <w:r w:rsidR="00A17990" w:rsidRPr="00861023">
        <w:rPr>
          <w:rFonts w:ascii="Arial" w:hAnsi="Arial" w:cs="Arial"/>
          <w:color w:val="000000" w:themeColor="text1"/>
          <w:sz w:val="24"/>
          <w:szCs w:val="24"/>
        </w:rPr>
        <w:t xml:space="preserve">re shown differently. </w:t>
      </w:r>
      <w:r w:rsidR="005677D1" w:rsidRPr="007F0F3D">
        <w:rPr>
          <w:rFonts w:ascii="Arial" w:hAnsi="Arial" w:cs="Arial"/>
          <w:color w:val="000000" w:themeColor="text1"/>
          <w:sz w:val="24"/>
          <w:szCs w:val="24"/>
        </w:rPr>
        <w:t xml:space="preserve">I </w:t>
      </w:r>
      <w:r w:rsidR="00C30BC8" w:rsidRPr="007F0F3D">
        <w:rPr>
          <w:rFonts w:ascii="Arial" w:hAnsi="Arial" w:cs="Arial"/>
          <w:color w:val="000000" w:themeColor="text1"/>
          <w:sz w:val="24"/>
          <w:szCs w:val="24"/>
        </w:rPr>
        <w:t xml:space="preserve">now </w:t>
      </w:r>
      <w:r w:rsidR="005677D1" w:rsidRPr="007F0F3D">
        <w:rPr>
          <w:rFonts w:ascii="Arial" w:hAnsi="Arial" w:cs="Arial"/>
          <w:color w:val="000000" w:themeColor="text1"/>
          <w:sz w:val="24"/>
          <w:szCs w:val="24"/>
        </w:rPr>
        <w:t xml:space="preserve">consider </w:t>
      </w:r>
      <w:r w:rsidR="0053341F" w:rsidRPr="007F0F3D">
        <w:rPr>
          <w:rFonts w:ascii="Arial" w:hAnsi="Arial" w:cs="Arial"/>
          <w:color w:val="000000" w:themeColor="text1"/>
          <w:sz w:val="24"/>
          <w:szCs w:val="24"/>
        </w:rPr>
        <w:t xml:space="preserve">the OS maps </w:t>
      </w:r>
      <w:r w:rsidR="00515B9A" w:rsidRPr="007F0F3D">
        <w:rPr>
          <w:rFonts w:ascii="Arial" w:hAnsi="Arial" w:cs="Arial"/>
          <w:color w:val="000000" w:themeColor="text1"/>
          <w:sz w:val="24"/>
          <w:szCs w:val="24"/>
        </w:rPr>
        <w:t>indicate</w:t>
      </w:r>
      <w:r w:rsidR="0053341F" w:rsidRPr="007F0F3D">
        <w:rPr>
          <w:rFonts w:ascii="Arial" w:hAnsi="Arial" w:cs="Arial"/>
          <w:color w:val="000000" w:themeColor="text1"/>
          <w:sz w:val="24"/>
          <w:szCs w:val="24"/>
        </w:rPr>
        <w:t xml:space="preserve"> the Order route had a reputation as a public carriageway</w:t>
      </w:r>
      <w:r w:rsidR="00515B9A" w:rsidRPr="007F0F3D">
        <w:rPr>
          <w:rFonts w:ascii="Arial" w:hAnsi="Arial" w:cs="Arial"/>
          <w:color w:val="000000" w:themeColor="text1"/>
          <w:sz w:val="24"/>
          <w:szCs w:val="24"/>
        </w:rPr>
        <w:t xml:space="preserve"> over many years</w:t>
      </w:r>
      <w:r w:rsidR="00631D8F" w:rsidRPr="007F0F3D">
        <w:rPr>
          <w:rFonts w:ascii="Arial" w:hAnsi="Arial" w:cs="Arial"/>
          <w:color w:val="000000" w:themeColor="text1"/>
          <w:sz w:val="24"/>
          <w:szCs w:val="24"/>
        </w:rPr>
        <w:t xml:space="preserve">. </w:t>
      </w:r>
    </w:p>
    <w:p w14:paraId="5250B63B" w14:textId="7A4861B6" w:rsidR="00F128D7" w:rsidRPr="004041FB" w:rsidRDefault="009A5DF1" w:rsidP="00F128D7">
      <w:pPr>
        <w:pStyle w:val="Style1"/>
        <w:rPr>
          <w:rFonts w:ascii="Arial" w:hAnsi="Arial" w:cs="Arial"/>
          <w:color w:val="000000" w:themeColor="text1"/>
          <w:sz w:val="24"/>
          <w:szCs w:val="24"/>
        </w:rPr>
      </w:pPr>
      <w:r w:rsidRPr="007F0F3D">
        <w:rPr>
          <w:rFonts w:ascii="Arial" w:hAnsi="Arial" w:cs="Arial"/>
          <w:color w:val="000000" w:themeColor="text1"/>
          <w:sz w:val="24"/>
          <w:szCs w:val="24"/>
        </w:rPr>
        <w:t xml:space="preserve">Numerous additional commercial maps were submitted showing </w:t>
      </w:r>
      <w:r w:rsidR="00F128D7" w:rsidRPr="007F0F3D">
        <w:rPr>
          <w:rFonts w:ascii="Arial" w:hAnsi="Arial" w:cs="Arial"/>
          <w:color w:val="000000" w:themeColor="text1"/>
          <w:sz w:val="24"/>
          <w:szCs w:val="24"/>
        </w:rPr>
        <w:t xml:space="preserve">the Order route between 1794 and </w:t>
      </w:r>
      <w:r w:rsidR="0075143F" w:rsidRPr="007F0F3D">
        <w:rPr>
          <w:rFonts w:ascii="Arial" w:hAnsi="Arial" w:cs="Arial"/>
          <w:color w:val="000000" w:themeColor="text1"/>
          <w:sz w:val="24"/>
          <w:szCs w:val="24"/>
        </w:rPr>
        <w:t>19</w:t>
      </w:r>
      <w:r w:rsidR="00E82E99" w:rsidRPr="007F0F3D">
        <w:rPr>
          <w:rFonts w:ascii="Arial" w:hAnsi="Arial" w:cs="Arial"/>
          <w:color w:val="000000" w:themeColor="text1"/>
          <w:sz w:val="24"/>
          <w:szCs w:val="24"/>
        </w:rPr>
        <w:t>23</w:t>
      </w:r>
      <w:r w:rsidR="007F0F3D">
        <w:rPr>
          <w:rFonts w:ascii="Arial" w:hAnsi="Arial" w:cs="Arial"/>
          <w:color w:val="000000" w:themeColor="text1"/>
          <w:sz w:val="24"/>
          <w:szCs w:val="24"/>
        </w:rPr>
        <w:t xml:space="preserve">. Many </w:t>
      </w:r>
      <w:r w:rsidR="0034493E" w:rsidRPr="007F0F3D">
        <w:rPr>
          <w:rFonts w:ascii="Arial" w:hAnsi="Arial" w:cs="Arial"/>
          <w:color w:val="000000" w:themeColor="text1"/>
          <w:sz w:val="24"/>
          <w:szCs w:val="24"/>
        </w:rPr>
        <w:t>show</w:t>
      </w:r>
      <w:r w:rsidR="003F097A" w:rsidRPr="007F0F3D">
        <w:rPr>
          <w:rFonts w:ascii="Arial" w:hAnsi="Arial" w:cs="Arial"/>
          <w:color w:val="000000" w:themeColor="text1"/>
          <w:sz w:val="24"/>
          <w:szCs w:val="24"/>
        </w:rPr>
        <w:t xml:space="preserve"> it</w:t>
      </w:r>
      <w:r w:rsidR="0034493E" w:rsidRPr="007F0F3D">
        <w:rPr>
          <w:rFonts w:ascii="Arial" w:hAnsi="Arial" w:cs="Arial"/>
          <w:color w:val="000000" w:themeColor="text1"/>
          <w:sz w:val="24"/>
          <w:szCs w:val="24"/>
        </w:rPr>
        <w:t xml:space="preserve"> as part of a </w:t>
      </w:r>
      <w:r w:rsidR="00515B9A" w:rsidRPr="007F0F3D">
        <w:rPr>
          <w:rFonts w:ascii="Arial" w:hAnsi="Arial" w:cs="Arial"/>
          <w:color w:val="000000" w:themeColor="text1"/>
          <w:sz w:val="24"/>
          <w:szCs w:val="24"/>
        </w:rPr>
        <w:t xml:space="preserve">much </w:t>
      </w:r>
      <w:r w:rsidR="0034493E" w:rsidRPr="007F0F3D">
        <w:rPr>
          <w:rFonts w:ascii="Arial" w:hAnsi="Arial" w:cs="Arial"/>
          <w:color w:val="000000" w:themeColor="text1"/>
          <w:sz w:val="24"/>
          <w:szCs w:val="24"/>
        </w:rPr>
        <w:t>longer through route</w:t>
      </w:r>
      <w:r w:rsidR="00F52E0E" w:rsidRPr="007F0F3D">
        <w:rPr>
          <w:rFonts w:ascii="Arial" w:hAnsi="Arial" w:cs="Arial"/>
          <w:color w:val="000000" w:themeColor="text1"/>
          <w:sz w:val="24"/>
          <w:szCs w:val="24"/>
        </w:rPr>
        <w:t xml:space="preserve"> </w:t>
      </w:r>
      <w:r w:rsidR="00CB20BA" w:rsidRPr="007F0F3D">
        <w:rPr>
          <w:rFonts w:ascii="Arial" w:hAnsi="Arial" w:cs="Arial"/>
          <w:color w:val="000000" w:themeColor="text1"/>
          <w:sz w:val="24"/>
          <w:szCs w:val="24"/>
        </w:rPr>
        <w:t>that</w:t>
      </w:r>
      <w:r w:rsidR="00F52E0E" w:rsidRPr="007F0F3D">
        <w:rPr>
          <w:rFonts w:ascii="Arial" w:hAnsi="Arial" w:cs="Arial"/>
          <w:color w:val="000000" w:themeColor="text1"/>
          <w:sz w:val="24"/>
          <w:szCs w:val="24"/>
        </w:rPr>
        <w:t xml:space="preserve"> included </w:t>
      </w:r>
      <w:r w:rsidR="000E1753" w:rsidRPr="007F0F3D">
        <w:rPr>
          <w:rFonts w:ascii="Arial" w:hAnsi="Arial" w:cs="Arial"/>
          <w:color w:val="000000" w:themeColor="text1"/>
          <w:sz w:val="24"/>
          <w:szCs w:val="24"/>
        </w:rPr>
        <w:t>sections awarded as vehicular highways in other Inclosure Awards</w:t>
      </w:r>
      <w:r w:rsidR="00445E1A" w:rsidRPr="007F0F3D">
        <w:rPr>
          <w:rFonts w:ascii="Arial" w:hAnsi="Arial" w:cs="Arial"/>
          <w:color w:val="000000" w:themeColor="text1"/>
          <w:sz w:val="24"/>
          <w:szCs w:val="24"/>
        </w:rPr>
        <w:t xml:space="preserve">. </w:t>
      </w:r>
      <w:r w:rsidR="00445E1A" w:rsidRPr="004041FB">
        <w:rPr>
          <w:rFonts w:ascii="Arial" w:hAnsi="Arial" w:cs="Arial"/>
          <w:color w:val="000000" w:themeColor="text1"/>
          <w:sz w:val="24"/>
          <w:szCs w:val="24"/>
        </w:rPr>
        <w:t xml:space="preserve">Its depiction as a cross road, bye road, </w:t>
      </w:r>
      <w:r w:rsidR="00FA16FD" w:rsidRPr="004041FB">
        <w:rPr>
          <w:rFonts w:ascii="Arial" w:hAnsi="Arial" w:cs="Arial"/>
          <w:color w:val="000000" w:themeColor="text1"/>
          <w:sz w:val="24"/>
          <w:szCs w:val="24"/>
        </w:rPr>
        <w:t xml:space="preserve">or parochial road on many of the maps indicates </w:t>
      </w:r>
      <w:r w:rsidR="000E1753" w:rsidRPr="004041FB">
        <w:rPr>
          <w:rFonts w:ascii="Arial" w:hAnsi="Arial" w:cs="Arial"/>
          <w:color w:val="000000" w:themeColor="text1"/>
          <w:sz w:val="24"/>
          <w:szCs w:val="24"/>
        </w:rPr>
        <w:t>it was</w:t>
      </w:r>
      <w:r w:rsidR="00FA16FD" w:rsidRPr="004041FB">
        <w:rPr>
          <w:rFonts w:ascii="Arial" w:hAnsi="Arial" w:cs="Arial"/>
          <w:color w:val="000000" w:themeColor="text1"/>
          <w:sz w:val="24"/>
          <w:szCs w:val="24"/>
        </w:rPr>
        <w:t xml:space="preserve"> a </w:t>
      </w:r>
      <w:r w:rsidR="00B57287" w:rsidRPr="004041FB">
        <w:rPr>
          <w:rFonts w:ascii="Arial" w:hAnsi="Arial" w:cs="Arial"/>
          <w:color w:val="000000" w:themeColor="text1"/>
          <w:sz w:val="24"/>
          <w:szCs w:val="24"/>
        </w:rPr>
        <w:t xml:space="preserve">key route which is more likely to </w:t>
      </w:r>
      <w:r w:rsidR="009E5D75" w:rsidRPr="004041FB">
        <w:rPr>
          <w:rFonts w:ascii="Arial" w:hAnsi="Arial" w:cs="Arial"/>
          <w:color w:val="000000" w:themeColor="text1"/>
          <w:sz w:val="24"/>
          <w:szCs w:val="24"/>
        </w:rPr>
        <w:t xml:space="preserve">carry public vehicular rights. </w:t>
      </w:r>
    </w:p>
    <w:p w14:paraId="389A09C3" w14:textId="73DF04C5" w:rsidR="00DF5EF8" w:rsidRPr="00E919D0" w:rsidRDefault="00DF5EF8" w:rsidP="008E5869">
      <w:pPr>
        <w:pStyle w:val="Style1"/>
        <w:rPr>
          <w:rFonts w:ascii="Arial" w:hAnsi="Arial" w:cs="Arial"/>
          <w:color w:val="EE0000"/>
          <w:sz w:val="24"/>
          <w:szCs w:val="24"/>
        </w:rPr>
      </w:pPr>
      <w:r w:rsidRPr="004041FB">
        <w:rPr>
          <w:rFonts w:ascii="Arial" w:hAnsi="Arial" w:cs="Arial"/>
          <w:color w:val="000000" w:themeColor="text1"/>
          <w:sz w:val="24"/>
          <w:szCs w:val="24"/>
        </w:rPr>
        <w:lastRenderedPageBreak/>
        <w:t xml:space="preserve">The Ministry of Transport maps were sold to the public for the purpose of navigating with a motorised vehicle. </w:t>
      </w:r>
      <w:r w:rsidRPr="00E919D0">
        <w:rPr>
          <w:rFonts w:ascii="Arial" w:hAnsi="Arial" w:cs="Arial"/>
          <w:color w:val="000000" w:themeColor="text1"/>
          <w:sz w:val="24"/>
          <w:szCs w:val="24"/>
        </w:rPr>
        <w:t xml:space="preserve">The commercial maps were also intended </w:t>
      </w:r>
      <w:r w:rsidR="007E2F65" w:rsidRPr="00E919D0">
        <w:rPr>
          <w:rFonts w:ascii="Arial" w:hAnsi="Arial" w:cs="Arial"/>
          <w:color w:val="000000" w:themeColor="text1"/>
          <w:sz w:val="24"/>
          <w:szCs w:val="24"/>
        </w:rPr>
        <w:t>for use by the wealthy travelling public who are likely to have been using horse</w:t>
      </w:r>
      <w:r w:rsidR="0013392A" w:rsidRPr="00E919D0">
        <w:rPr>
          <w:rFonts w:ascii="Arial" w:hAnsi="Arial" w:cs="Arial"/>
          <w:color w:val="000000" w:themeColor="text1"/>
          <w:sz w:val="24"/>
          <w:szCs w:val="24"/>
        </w:rPr>
        <w:t>drawn carriages</w:t>
      </w:r>
      <w:r w:rsidR="007E2F65" w:rsidRPr="00E919D0">
        <w:rPr>
          <w:rFonts w:ascii="Arial" w:hAnsi="Arial" w:cs="Arial"/>
          <w:color w:val="000000" w:themeColor="text1"/>
          <w:sz w:val="24"/>
          <w:szCs w:val="24"/>
        </w:rPr>
        <w:t xml:space="preserve">. </w:t>
      </w:r>
      <w:r w:rsidRPr="00E919D0">
        <w:rPr>
          <w:rFonts w:ascii="Arial" w:hAnsi="Arial" w:cs="Arial"/>
          <w:color w:val="000000" w:themeColor="text1"/>
          <w:sz w:val="24"/>
          <w:szCs w:val="24"/>
        </w:rPr>
        <w:t>There would have been little point in showing a route the public could not use.</w:t>
      </w:r>
      <w:r w:rsidR="00497D61" w:rsidRPr="00E919D0">
        <w:rPr>
          <w:rFonts w:ascii="Arial" w:hAnsi="Arial" w:cs="Arial"/>
          <w:color w:val="000000" w:themeColor="text1"/>
          <w:sz w:val="24"/>
          <w:szCs w:val="24"/>
        </w:rPr>
        <w:t xml:space="preserve"> </w:t>
      </w:r>
    </w:p>
    <w:p w14:paraId="131661F8" w14:textId="5EB8EB88" w:rsidR="00F11AB8" w:rsidRPr="00393F34" w:rsidRDefault="00123889" w:rsidP="00F11AB8">
      <w:pPr>
        <w:pStyle w:val="Style1"/>
        <w:rPr>
          <w:rFonts w:ascii="Arial" w:hAnsi="Arial" w:cs="Arial"/>
          <w:color w:val="EE0000"/>
          <w:sz w:val="24"/>
          <w:szCs w:val="24"/>
        </w:rPr>
      </w:pPr>
      <w:r>
        <w:rPr>
          <w:rFonts w:ascii="Arial" w:hAnsi="Arial" w:cs="Arial"/>
          <w:color w:val="000000" w:themeColor="text1"/>
          <w:sz w:val="24"/>
          <w:szCs w:val="24"/>
        </w:rPr>
        <w:t>DMS shows Long Lane and part of Crummack Lane as</w:t>
      </w:r>
      <w:r w:rsidR="00FC7A40" w:rsidRPr="00270547">
        <w:rPr>
          <w:rFonts w:ascii="Arial" w:hAnsi="Arial" w:cs="Arial"/>
          <w:color w:val="000000" w:themeColor="text1"/>
          <w:sz w:val="24"/>
          <w:szCs w:val="24"/>
        </w:rPr>
        <w:t xml:space="preserve"> </w:t>
      </w:r>
      <w:r>
        <w:rPr>
          <w:rFonts w:ascii="Arial" w:hAnsi="Arial" w:cs="Arial"/>
          <w:color w:val="000000" w:themeColor="text1"/>
          <w:sz w:val="24"/>
          <w:szCs w:val="24"/>
        </w:rPr>
        <w:t>bridleway</w:t>
      </w:r>
      <w:r w:rsidR="009628CC">
        <w:rPr>
          <w:rFonts w:ascii="Arial" w:hAnsi="Arial" w:cs="Arial"/>
          <w:color w:val="000000" w:themeColor="text1"/>
          <w:sz w:val="24"/>
          <w:szCs w:val="24"/>
        </w:rPr>
        <w:t>s</w:t>
      </w:r>
      <w:r w:rsidR="00CD6A78">
        <w:rPr>
          <w:rFonts w:ascii="Arial" w:hAnsi="Arial" w:cs="Arial"/>
          <w:color w:val="000000" w:themeColor="text1"/>
          <w:sz w:val="24"/>
          <w:szCs w:val="24"/>
        </w:rPr>
        <w:t xml:space="preserve">. They </w:t>
      </w:r>
      <w:r w:rsidR="00FC7A40" w:rsidRPr="00270547">
        <w:rPr>
          <w:rFonts w:ascii="Arial" w:hAnsi="Arial" w:cs="Arial"/>
          <w:color w:val="000000" w:themeColor="text1"/>
          <w:sz w:val="24"/>
          <w:szCs w:val="24"/>
        </w:rPr>
        <w:t xml:space="preserve">are shown in the same way as the Order route </w:t>
      </w:r>
      <w:r w:rsidR="00ED5054" w:rsidRPr="00270547">
        <w:rPr>
          <w:rFonts w:ascii="Arial" w:hAnsi="Arial" w:cs="Arial"/>
          <w:color w:val="000000" w:themeColor="text1"/>
          <w:sz w:val="24"/>
          <w:szCs w:val="24"/>
        </w:rPr>
        <w:t xml:space="preserve">on many of the OS and commercial maps. </w:t>
      </w:r>
      <w:r w:rsidR="00ED5054" w:rsidRPr="000B5483">
        <w:rPr>
          <w:rFonts w:ascii="Arial" w:hAnsi="Arial" w:cs="Arial"/>
          <w:color w:val="000000" w:themeColor="text1"/>
          <w:sz w:val="24"/>
          <w:szCs w:val="24"/>
        </w:rPr>
        <w:t>However, I now consider</w:t>
      </w:r>
      <w:r w:rsidR="00270547" w:rsidRPr="000B5483">
        <w:rPr>
          <w:rFonts w:ascii="Arial" w:hAnsi="Arial" w:cs="Arial"/>
          <w:color w:val="000000" w:themeColor="text1"/>
          <w:sz w:val="24"/>
          <w:szCs w:val="24"/>
        </w:rPr>
        <w:t xml:space="preserve"> </w:t>
      </w:r>
      <w:r w:rsidR="00ED5054" w:rsidRPr="000B5483">
        <w:rPr>
          <w:rFonts w:ascii="Arial" w:hAnsi="Arial" w:cs="Arial"/>
          <w:color w:val="000000" w:themeColor="text1"/>
          <w:sz w:val="24"/>
          <w:szCs w:val="24"/>
        </w:rPr>
        <w:t>Long Lan</w:t>
      </w:r>
      <w:r w:rsidR="00552498" w:rsidRPr="000B5483">
        <w:rPr>
          <w:rFonts w:ascii="Arial" w:hAnsi="Arial" w:cs="Arial"/>
          <w:color w:val="000000" w:themeColor="text1"/>
          <w:sz w:val="24"/>
          <w:szCs w:val="24"/>
        </w:rPr>
        <w:t>e</w:t>
      </w:r>
      <w:r w:rsidR="00ED5054" w:rsidRPr="000B5483">
        <w:rPr>
          <w:rFonts w:ascii="Arial" w:hAnsi="Arial" w:cs="Arial"/>
          <w:color w:val="000000" w:themeColor="text1"/>
          <w:sz w:val="24"/>
          <w:szCs w:val="24"/>
        </w:rPr>
        <w:t xml:space="preserve"> is shown as a </w:t>
      </w:r>
      <w:r w:rsidR="001E1239" w:rsidRPr="000B5483">
        <w:rPr>
          <w:rFonts w:ascii="Arial" w:hAnsi="Arial" w:cs="Arial"/>
          <w:color w:val="000000" w:themeColor="text1"/>
          <w:sz w:val="24"/>
          <w:szCs w:val="24"/>
        </w:rPr>
        <w:t xml:space="preserve">vehicular highway in the </w:t>
      </w:r>
      <w:r w:rsidR="00054796" w:rsidRPr="000B5483">
        <w:rPr>
          <w:rFonts w:ascii="Arial" w:hAnsi="Arial" w:cs="Arial"/>
          <w:color w:val="000000" w:themeColor="text1"/>
          <w:sz w:val="24"/>
          <w:szCs w:val="24"/>
        </w:rPr>
        <w:t>1758</w:t>
      </w:r>
      <w:r w:rsidR="001E1239" w:rsidRPr="000B5483">
        <w:rPr>
          <w:rFonts w:ascii="Arial" w:hAnsi="Arial" w:cs="Arial"/>
          <w:color w:val="000000" w:themeColor="text1"/>
          <w:sz w:val="24"/>
          <w:szCs w:val="24"/>
        </w:rPr>
        <w:t xml:space="preserve"> Award. </w:t>
      </w:r>
      <w:r w:rsidR="0098133E" w:rsidRPr="000B5483">
        <w:rPr>
          <w:rFonts w:ascii="Arial" w:hAnsi="Arial" w:cs="Arial"/>
          <w:color w:val="000000" w:themeColor="text1"/>
          <w:sz w:val="24"/>
          <w:szCs w:val="24"/>
        </w:rPr>
        <w:t xml:space="preserve">Furthermore, </w:t>
      </w:r>
      <w:r w:rsidR="005407BD" w:rsidRPr="000B5483">
        <w:rPr>
          <w:rFonts w:ascii="Arial" w:hAnsi="Arial" w:cs="Arial"/>
          <w:color w:val="000000" w:themeColor="text1"/>
          <w:sz w:val="24"/>
          <w:szCs w:val="24"/>
        </w:rPr>
        <w:t>t</w:t>
      </w:r>
      <w:r w:rsidR="001E1239" w:rsidRPr="000B5483">
        <w:rPr>
          <w:rFonts w:ascii="Arial" w:hAnsi="Arial" w:cs="Arial"/>
          <w:color w:val="000000" w:themeColor="text1"/>
          <w:sz w:val="24"/>
          <w:szCs w:val="24"/>
        </w:rPr>
        <w:t>he route</w:t>
      </w:r>
      <w:r w:rsidR="0098133E" w:rsidRPr="000B5483">
        <w:rPr>
          <w:rFonts w:ascii="Arial" w:hAnsi="Arial" w:cs="Arial"/>
          <w:color w:val="000000" w:themeColor="text1"/>
          <w:sz w:val="24"/>
          <w:szCs w:val="24"/>
        </w:rPr>
        <w:t>s</w:t>
      </w:r>
      <w:r w:rsidR="001E1239" w:rsidRPr="000B5483">
        <w:rPr>
          <w:rFonts w:ascii="Arial" w:hAnsi="Arial" w:cs="Arial"/>
          <w:color w:val="000000" w:themeColor="text1"/>
          <w:sz w:val="24"/>
          <w:szCs w:val="24"/>
        </w:rPr>
        <w:t xml:space="preserve"> set out as the Clapham and C</w:t>
      </w:r>
      <w:r w:rsidR="00807186" w:rsidRPr="000B5483">
        <w:rPr>
          <w:rFonts w:ascii="Arial" w:hAnsi="Arial" w:cs="Arial"/>
          <w:color w:val="000000" w:themeColor="text1"/>
          <w:sz w:val="24"/>
          <w:szCs w:val="24"/>
        </w:rPr>
        <w:t>r</w:t>
      </w:r>
      <w:r w:rsidR="001E1239" w:rsidRPr="000B5483">
        <w:rPr>
          <w:rFonts w:ascii="Arial" w:hAnsi="Arial" w:cs="Arial"/>
          <w:color w:val="000000" w:themeColor="text1"/>
          <w:sz w:val="24"/>
          <w:szCs w:val="24"/>
        </w:rPr>
        <w:t>umm</w:t>
      </w:r>
      <w:r w:rsidR="00807186" w:rsidRPr="000B5483">
        <w:rPr>
          <w:rFonts w:ascii="Arial" w:hAnsi="Arial" w:cs="Arial"/>
          <w:color w:val="000000" w:themeColor="text1"/>
          <w:sz w:val="24"/>
          <w:szCs w:val="24"/>
        </w:rPr>
        <w:t>a</w:t>
      </w:r>
      <w:r w:rsidR="001E1239" w:rsidRPr="000B5483">
        <w:rPr>
          <w:rFonts w:ascii="Arial" w:hAnsi="Arial" w:cs="Arial"/>
          <w:color w:val="000000" w:themeColor="text1"/>
          <w:sz w:val="24"/>
          <w:szCs w:val="24"/>
        </w:rPr>
        <w:t xml:space="preserve">ck </w:t>
      </w:r>
      <w:r w:rsidR="004E7AE0" w:rsidRPr="000B5483">
        <w:rPr>
          <w:rFonts w:ascii="Arial" w:hAnsi="Arial" w:cs="Arial"/>
          <w:color w:val="000000" w:themeColor="text1"/>
          <w:sz w:val="24"/>
          <w:szCs w:val="24"/>
        </w:rPr>
        <w:t>b</w:t>
      </w:r>
      <w:r w:rsidR="001E1239" w:rsidRPr="000B5483">
        <w:rPr>
          <w:rFonts w:ascii="Arial" w:hAnsi="Arial" w:cs="Arial"/>
          <w:color w:val="000000" w:themeColor="text1"/>
          <w:sz w:val="24"/>
          <w:szCs w:val="24"/>
        </w:rPr>
        <w:t xml:space="preserve">ridleways in the 1814 Award </w:t>
      </w:r>
      <w:r w:rsidR="005407BD" w:rsidRPr="000B5483">
        <w:rPr>
          <w:rFonts w:ascii="Arial" w:hAnsi="Arial" w:cs="Arial"/>
          <w:color w:val="000000" w:themeColor="text1"/>
          <w:sz w:val="24"/>
          <w:szCs w:val="24"/>
        </w:rPr>
        <w:t xml:space="preserve">are either not shown or are shown in a different way on </w:t>
      </w:r>
      <w:r w:rsidR="003F21DF" w:rsidRPr="000B5483">
        <w:rPr>
          <w:rFonts w:ascii="Arial" w:hAnsi="Arial" w:cs="Arial"/>
          <w:color w:val="000000" w:themeColor="text1"/>
          <w:sz w:val="24"/>
          <w:szCs w:val="24"/>
        </w:rPr>
        <w:t>the commercial and OS maps</w:t>
      </w:r>
      <w:r w:rsidR="005407BD" w:rsidRPr="000B5483">
        <w:rPr>
          <w:rFonts w:ascii="Arial" w:hAnsi="Arial" w:cs="Arial"/>
          <w:color w:val="000000" w:themeColor="text1"/>
          <w:sz w:val="24"/>
          <w:szCs w:val="24"/>
        </w:rPr>
        <w:t xml:space="preserve">. </w:t>
      </w:r>
      <w:r w:rsidR="004426F3" w:rsidRPr="00393F34">
        <w:rPr>
          <w:rFonts w:ascii="Arial" w:hAnsi="Arial" w:cs="Arial"/>
          <w:color w:val="000000" w:themeColor="text1"/>
          <w:sz w:val="24"/>
          <w:szCs w:val="24"/>
        </w:rPr>
        <w:t xml:space="preserve">None of the documents before me indicate the status </w:t>
      </w:r>
      <w:r w:rsidR="008B321C" w:rsidRPr="00393F34">
        <w:rPr>
          <w:rFonts w:ascii="Arial" w:hAnsi="Arial" w:cs="Arial"/>
          <w:color w:val="000000" w:themeColor="text1"/>
          <w:sz w:val="24"/>
          <w:szCs w:val="24"/>
        </w:rPr>
        <w:t xml:space="preserve">of </w:t>
      </w:r>
      <w:r w:rsidR="001847E6" w:rsidRPr="00393F34">
        <w:rPr>
          <w:rFonts w:ascii="Arial" w:hAnsi="Arial" w:cs="Arial"/>
          <w:color w:val="000000" w:themeColor="text1"/>
          <w:sz w:val="24"/>
          <w:szCs w:val="24"/>
        </w:rPr>
        <w:t>the dual status</w:t>
      </w:r>
      <w:r w:rsidR="00054796" w:rsidRPr="00393F34">
        <w:rPr>
          <w:rFonts w:ascii="Arial" w:hAnsi="Arial" w:cs="Arial"/>
          <w:color w:val="000000" w:themeColor="text1"/>
          <w:sz w:val="24"/>
          <w:szCs w:val="24"/>
        </w:rPr>
        <w:t xml:space="preserve"> route</w:t>
      </w:r>
      <w:r w:rsidR="00A943A5" w:rsidRPr="00393F34">
        <w:rPr>
          <w:rFonts w:ascii="Arial" w:hAnsi="Arial" w:cs="Arial"/>
          <w:color w:val="000000" w:themeColor="text1"/>
          <w:sz w:val="24"/>
          <w:szCs w:val="24"/>
        </w:rPr>
        <w:t xml:space="preserve"> south of Crummack Gate</w:t>
      </w:r>
      <w:r w:rsidR="0098133E" w:rsidRPr="00393F34">
        <w:rPr>
          <w:rFonts w:ascii="Arial" w:hAnsi="Arial" w:cs="Arial"/>
          <w:color w:val="000000" w:themeColor="text1"/>
          <w:sz w:val="24"/>
          <w:szCs w:val="24"/>
        </w:rPr>
        <w:t xml:space="preserve"> </w:t>
      </w:r>
      <w:r w:rsidR="00F1132F" w:rsidRPr="00393F34">
        <w:rPr>
          <w:rFonts w:ascii="Arial" w:hAnsi="Arial" w:cs="Arial"/>
          <w:color w:val="000000" w:themeColor="text1"/>
          <w:sz w:val="24"/>
          <w:szCs w:val="24"/>
        </w:rPr>
        <w:t xml:space="preserve">which was not set </w:t>
      </w:r>
      <w:r w:rsidR="0098133E" w:rsidRPr="00393F34">
        <w:rPr>
          <w:rFonts w:ascii="Arial" w:hAnsi="Arial" w:cs="Arial"/>
          <w:color w:val="000000" w:themeColor="text1"/>
          <w:sz w:val="24"/>
          <w:szCs w:val="24"/>
        </w:rPr>
        <w:t>out in the 1814 Award</w:t>
      </w:r>
      <w:r w:rsidR="004426F3" w:rsidRPr="00393F34">
        <w:rPr>
          <w:rFonts w:ascii="Arial" w:hAnsi="Arial" w:cs="Arial"/>
          <w:color w:val="000000" w:themeColor="text1"/>
          <w:sz w:val="24"/>
          <w:szCs w:val="24"/>
        </w:rPr>
        <w:t>.</w:t>
      </w:r>
      <w:r w:rsidR="00F11AB8" w:rsidRPr="00393F34">
        <w:rPr>
          <w:rFonts w:ascii="Arial" w:hAnsi="Arial" w:cs="Arial"/>
          <w:color w:val="000000" w:themeColor="text1"/>
          <w:sz w:val="24"/>
          <w:szCs w:val="24"/>
        </w:rPr>
        <w:t xml:space="preserve"> The estate and tithe maps are also suggestive of public rights which could be vehicular.</w:t>
      </w:r>
    </w:p>
    <w:p w14:paraId="7DA9ACE4" w14:textId="390E2969" w:rsidR="001C5B19" w:rsidRPr="00DE79DE" w:rsidRDefault="0034222D" w:rsidP="001C5B19">
      <w:pPr>
        <w:pStyle w:val="Style1"/>
        <w:rPr>
          <w:rFonts w:ascii="Arial" w:hAnsi="Arial" w:cs="Arial"/>
          <w:color w:val="EE0000"/>
          <w:sz w:val="24"/>
          <w:szCs w:val="24"/>
        </w:rPr>
      </w:pPr>
      <w:r w:rsidRPr="000112C2">
        <w:rPr>
          <w:rFonts w:ascii="Arial" w:hAnsi="Arial" w:cs="Arial"/>
          <w:color w:val="000000" w:themeColor="text1"/>
          <w:sz w:val="24"/>
          <w:szCs w:val="24"/>
        </w:rPr>
        <w:t xml:space="preserve">The </w:t>
      </w:r>
      <w:r w:rsidR="00917691" w:rsidRPr="000112C2">
        <w:rPr>
          <w:rFonts w:ascii="Arial" w:hAnsi="Arial" w:cs="Arial"/>
          <w:color w:val="000000" w:themeColor="text1"/>
          <w:sz w:val="24"/>
          <w:szCs w:val="24"/>
        </w:rPr>
        <w:t xml:space="preserve">Highway records and minutes frequently refer to Ratione Tenurae roads </w:t>
      </w:r>
      <w:r w:rsidR="00FC13A8" w:rsidRPr="000112C2">
        <w:rPr>
          <w:rFonts w:ascii="Arial" w:hAnsi="Arial" w:cs="Arial"/>
          <w:color w:val="000000" w:themeColor="text1"/>
          <w:sz w:val="24"/>
          <w:szCs w:val="24"/>
        </w:rPr>
        <w:t>in the same context as publicly maintainable vehicular roads</w:t>
      </w:r>
      <w:r w:rsidR="00EB12E7" w:rsidRPr="000112C2">
        <w:rPr>
          <w:rFonts w:ascii="Arial" w:hAnsi="Arial" w:cs="Arial"/>
          <w:color w:val="000000" w:themeColor="text1"/>
          <w:sz w:val="24"/>
          <w:szCs w:val="24"/>
        </w:rPr>
        <w:t>, SRDC</w:t>
      </w:r>
      <w:r w:rsidR="004E3CC8" w:rsidRPr="000112C2">
        <w:rPr>
          <w:rFonts w:ascii="Arial" w:hAnsi="Arial" w:cs="Arial"/>
          <w:color w:val="000000" w:themeColor="text1"/>
          <w:sz w:val="24"/>
          <w:szCs w:val="24"/>
        </w:rPr>
        <w:t xml:space="preserve"> wanted</w:t>
      </w:r>
      <w:r w:rsidR="00EB12E7" w:rsidRPr="000112C2">
        <w:rPr>
          <w:rFonts w:ascii="Arial" w:hAnsi="Arial" w:cs="Arial"/>
          <w:color w:val="000000" w:themeColor="text1"/>
          <w:sz w:val="24"/>
          <w:szCs w:val="24"/>
        </w:rPr>
        <w:t xml:space="preserve"> to take over maintenance</w:t>
      </w:r>
      <w:r w:rsidR="004E3CC8" w:rsidRPr="000112C2">
        <w:rPr>
          <w:rFonts w:ascii="Arial" w:hAnsi="Arial" w:cs="Arial"/>
          <w:color w:val="000000" w:themeColor="text1"/>
          <w:sz w:val="24"/>
          <w:szCs w:val="24"/>
        </w:rPr>
        <w:t xml:space="preserve"> of the Order route</w:t>
      </w:r>
      <w:r w:rsidR="00A80B9F" w:rsidRPr="000112C2">
        <w:rPr>
          <w:rFonts w:ascii="Arial" w:hAnsi="Arial" w:cs="Arial"/>
          <w:color w:val="000000" w:themeColor="text1"/>
          <w:sz w:val="24"/>
          <w:szCs w:val="24"/>
        </w:rPr>
        <w:t>,</w:t>
      </w:r>
      <w:r w:rsidR="005720F8" w:rsidRPr="000112C2">
        <w:rPr>
          <w:rFonts w:ascii="Arial" w:hAnsi="Arial" w:cs="Arial"/>
          <w:color w:val="000000" w:themeColor="text1"/>
          <w:sz w:val="24"/>
          <w:szCs w:val="24"/>
        </w:rPr>
        <w:t xml:space="preserve"> and the County Surveyor considered </w:t>
      </w:r>
      <w:r w:rsidR="002832CB" w:rsidRPr="000112C2">
        <w:rPr>
          <w:rFonts w:ascii="Arial" w:hAnsi="Arial" w:cs="Arial"/>
          <w:color w:val="000000" w:themeColor="text1"/>
          <w:sz w:val="24"/>
          <w:szCs w:val="24"/>
        </w:rPr>
        <w:t>the Order route was</w:t>
      </w:r>
      <w:r w:rsidR="000112C2" w:rsidRPr="000112C2">
        <w:rPr>
          <w:rFonts w:ascii="Arial" w:hAnsi="Arial" w:cs="Arial"/>
          <w:color w:val="000000" w:themeColor="text1"/>
          <w:sz w:val="24"/>
          <w:szCs w:val="24"/>
        </w:rPr>
        <w:t xml:space="preserve"> a</w:t>
      </w:r>
      <w:r w:rsidR="002832CB" w:rsidRPr="000112C2">
        <w:rPr>
          <w:rFonts w:ascii="Arial" w:hAnsi="Arial" w:cs="Arial"/>
          <w:color w:val="000000" w:themeColor="text1"/>
          <w:sz w:val="24"/>
          <w:szCs w:val="24"/>
        </w:rPr>
        <w:t xml:space="preserve"> public road for all </w:t>
      </w:r>
      <w:r w:rsidR="001842DD" w:rsidRPr="000112C2">
        <w:rPr>
          <w:rFonts w:ascii="Arial" w:hAnsi="Arial" w:cs="Arial"/>
          <w:color w:val="000000" w:themeColor="text1"/>
          <w:sz w:val="24"/>
          <w:szCs w:val="24"/>
        </w:rPr>
        <w:t>traffic in 1959</w:t>
      </w:r>
      <w:r w:rsidR="00FC13A8" w:rsidRPr="000112C2">
        <w:rPr>
          <w:rFonts w:ascii="Arial" w:hAnsi="Arial" w:cs="Arial"/>
          <w:color w:val="000000" w:themeColor="text1"/>
          <w:sz w:val="24"/>
          <w:szCs w:val="24"/>
        </w:rPr>
        <w:t>.</w:t>
      </w:r>
      <w:r w:rsidR="001C5B19" w:rsidRPr="000112C2">
        <w:rPr>
          <w:rFonts w:ascii="Arial" w:hAnsi="Arial" w:cs="Arial"/>
          <w:color w:val="000000" w:themeColor="text1"/>
          <w:sz w:val="24"/>
          <w:szCs w:val="24"/>
        </w:rPr>
        <w:t xml:space="preserve"> </w:t>
      </w:r>
      <w:r w:rsidR="001C5B19" w:rsidRPr="00DE79DE">
        <w:rPr>
          <w:rFonts w:ascii="Arial" w:hAnsi="Arial" w:cs="Arial"/>
          <w:color w:val="000000" w:themeColor="text1"/>
          <w:sz w:val="24"/>
          <w:szCs w:val="24"/>
        </w:rPr>
        <w:t xml:space="preserve">Claude Barton’s reference to section H to J as an </w:t>
      </w:r>
      <w:r w:rsidR="001C5B19" w:rsidRPr="00DE79DE">
        <w:rPr>
          <w:rFonts w:ascii="Arial" w:hAnsi="Arial" w:cs="Arial"/>
          <w:i/>
          <w:iCs/>
          <w:color w:val="000000" w:themeColor="text1"/>
          <w:sz w:val="24"/>
          <w:szCs w:val="24"/>
        </w:rPr>
        <w:t xml:space="preserve">‘old road’ </w:t>
      </w:r>
      <w:r w:rsidR="001C5B19" w:rsidRPr="00DE79DE">
        <w:rPr>
          <w:rFonts w:ascii="Arial" w:hAnsi="Arial" w:cs="Arial"/>
          <w:color w:val="000000" w:themeColor="text1"/>
          <w:sz w:val="24"/>
          <w:szCs w:val="24"/>
        </w:rPr>
        <w:t>suggests he did not consider it to b</w:t>
      </w:r>
      <w:r w:rsidR="00896ED8" w:rsidRPr="00DE79DE">
        <w:rPr>
          <w:rFonts w:ascii="Arial" w:hAnsi="Arial" w:cs="Arial"/>
          <w:color w:val="000000" w:themeColor="text1"/>
          <w:sz w:val="24"/>
          <w:szCs w:val="24"/>
        </w:rPr>
        <w:t>e</w:t>
      </w:r>
      <w:r w:rsidR="001C5B19" w:rsidRPr="00DE79DE">
        <w:rPr>
          <w:rFonts w:ascii="Arial" w:hAnsi="Arial" w:cs="Arial"/>
          <w:color w:val="000000" w:themeColor="text1"/>
          <w:sz w:val="24"/>
          <w:szCs w:val="24"/>
        </w:rPr>
        <w:t xml:space="preserve"> private; as an agent he would have been aware of its status. </w:t>
      </w:r>
    </w:p>
    <w:p w14:paraId="246E570A" w14:textId="77777777" w:rsidR="000D5A3D" w:rsidRPr="00DE79DE" w:rsidRDefault="000060CC" w:rsidP="0057115A">
      <w:pPr>
        <w:pStyle w:val="Style1"/>
        <w:rPr>
          <w:rFonts w:ascii="Arial" w:hAnsi="Arial" w:cs="Arial"/>
          <w:color w:val="000000" w:themeColor="text1"/>
          <w:sz w:val="24"/>
          <w:szCs w:val="24"/>
        </w:rPr>
      </w:pPr>
      <w:r w:rsidRPr="00DE79DE">
        <w:rPr>
          <w:rFonts w:ascii="Arial" w:hAnsi="Arial" w:cs="Arial"/>
          <w:color w:val="000000" w:themeColor="text1"/>
          <w:sz w:val="24"/>
          <w:szCs w:val="24"/>
        </w:rPr>
        <w:t>The Order route ori</w:t>
      </w:r>
      <w:r w:rsidR="002E3A6B" w:rsidRPr="00DE79DE">
        <w:rPr>
          <w:rFonts w:ascii="Arial" w:hAnsi="Arial" w:cs="Arial"/>
          <w:color w:val="000000" w:themeColor="text1"/>
          <w:sz w:val="24"/>
          <w:szCs w:val="24"/>
        </w:rPr>
        <w:t xml:space="preserve">ginally appears to have been claimed as a RUPP in the draft map and the amendments to </w:t>
      </w:r>
      <w:r w:rsidR="004E3CC8" w:rsidRPr="00DE79DE">
        <w:rPr>
          <w:rFonts w:ascii="Arial" w:hAnsi="Arial" w:cs="Arial"/>
          <w:color w:val="000000" w:themeColor="text1"/>
          <w:sz w:val="24"/>
          <w:szCs w:val="24"/>
        </w:rPr>
        <w:t>its</w:t>
      </w:r>
      <w:r w:rsidR="002E3A6B" w:rsidRPr="00DE79DE">
        <w:rPr>
          <w:rFonts w:ascii="Arial" w:hAnsi="Arial" w:cs="Arial"/>
          <w:color w:val="000000" w:themeColor="text1"/>
          <w:sz w:val="24"/>
          <w:szCs w:val="24"/>
        </w:rPr>
        <w:t xml:space="preserve"> status and width do not appear to have been advertised. I consider these records suggest a continued reputation of the Order route as a vehicular highway</w:t>
      </w:r>
      <w:r w:rsidR="007A743C" w:rsidRPr="00DE79DE">
        <w:rPr>
          <w:rFonts w:ascii="Arial" w:hAnsi="Arial" w:cs="Arial"/>
          <w:color w:val="000000" w:themeColor="text1"/>
          <w:sz w:val="24"/>
          <w:szCs w:val="24"/>
        </w:rPr>
        <w:t xml:space="preserve"> </w:t>
      </w:r>
      <w:r w:rsidR="0081204A" w:rsidRPr="00DE79DE">
        <w:rPr>
          <w:rFonts w:ascii="Arial" w:hAnsi="Arial" w:cs="Arial"/>
          <w:color w:val="000000" w:themeColor="text1"/>
          <w:sz w:val="24"/>
          <w:szCs w:val="24"/>
        </w:rPr>
        <w:t xml:space="preserve">when </w:t>
      </w:r>
      <w:r w:rsidR="009800F0" w:rsidRPr="00DE79DE">
        <w:rPr>
          <w:rFonts w:ascii="Arial" w:hAnsi="Arial" w:cs="Arial"/>
          <w:color w:val="000000" w:themeColor="text1"/>
          <w:sz w:val="24"/>
          <w:szCs w:val="24"/>
        </w:rPr>
        <w:t>the draft map was produced</w:t>
      </w:r>
      <w:r w:rsidR="002E3A6B" w:rsidRPr="00DE79DE">
        <w:rPr>
          <w:rFonts w:ascii="Arial" w:hAnsi="Arial" w:cs="Arial"/>
          <w:color w:val="000000" w:themeColor="text1"/>
          <w:sz w:val="24"/>
          <w:szCs w:val="24"/>
        </w:rPr>
        <w:t>.</w:t>
      </w:r>
      <w:r w:rsidR="00BB027E" w:rsidRPr="00DE79DE">
        <w:rPr>
          <w:rFonts w:ascii="Arial" w:hAnsi="Arial" w:cs="Arial"/>
          <w:color w:val="EE0000"/>
          <w:sz w:val="24"/>
          <w:szCs w:val="24"/>
        </w:rPr>
        <w:t xml:space="preserve"> </w:t>
      </w:r>
    </w:p>
    <w:p w14:paraId="162DDB7C" w14:textId="2DE4250E" w:rsidR="00A36AFF" w:rsidRPr="002859A4" w:rsidRDefault="00C442F8" w:rsidP="0057115A">
      <w:pPr>
        <w:pStyle w:val="Style1"/>
        <w:rPr>
          <w:rFonts w:ascii="Arial" w:hAnsi="Arial" w:cs="Arial"/>
          <w:color w:val="000000" w:themeColor="text1"/>
          <w:sz w:val="24"/>
          <w:szCs w:val="24"/>
        </w:rPr>
      </w:pPr>
      <w:r w:rsidRPr="002A1DBC">
        <w:rPr>
          <w:rFonts w:ascii="Arial" w:hAnsi="Arial" w:cs="Arial"/>
          <w:color w:val="000000" w:themeColor="text1"/>
          <w:sz w:val="24"/>
          <w:szCs w:val="24"/>
        </w:rPr>
        <w:t>None of the evidence before me provided conclusive evidence of public vehicular rights ove</w:t>
      </w:r>
      <w:r w:rsidR="004A5A0B" w:rsidRPr="002A1DBC">
        <w:rPr>
          <w:rFonts w:ascii="Arial" w:hAnsi="Arial" w:cs="Arial"/>
          <w:color w:val="000000" w:themeColor="text1"/>
          <w:sz w:val="24"/>
          <w:szCs w:val="24"/>
        </w:rPr>
        <w:t>r</w:t>
      </w:r>
      <w:r w:rsidRPr="002A1DBC">
        <w:rPr>
          <w:rFonts w:ascii="Arial" w:hAnsi="Arial" w:cs="Arial"/>
          <w:color w:val="000000" w:themeColor="text1"/>
          <w:sz w:val="24"/>
          <w:szCs w:val="24"/>
        </w:rPr>
        <w:t xml:space="preserve"> the Order route</w:t>
      </w:r>
      <w:r w:rsidR="004A5A0B" w:rsidRPr="002A1DBC">
        <w:rPr>
          <w:rFonts w:ascii="Arial" w:hAnsi="Arial" w:cs="Arial"/>
          <w:color w:val="000000" w:themeColor="text1"/>
          <w:sz w:val="24"/>
          <w:szCs w:val="24"/>
        </w:rPr>
        <w:t xml:space="preserve">, but this is not unusual when examining historical records. </w:t>
      </w:r>
      <w:r w:rsidR="005349C9" w:rsidRPr="002A1DBC">
        <w:rPr>
          <w:rFonts w:ascii="Arial" w:hAnsi="Arial" w:cs="Arial"/>
          <w:color w:val="000000" w:themeColor="text1"/>
          <w:sz w:val="24"/>
          <w:szCs w:val="24"/>
        </w:rPr>
        <w:t>I must consider the evidence before me as a whole</w:t>
      </w:r>
      <w:r w:rsidR="00A34C97" w:rsidRPr="002A1DBC">
        <w:rPr>
          <w:rFonts w:ascii="Arial" w:hAnsi="Arial" w:cs="Arial"/>
          <w:color w:val="000000" w:themeColor="text1"/>
          <w:sz w:val="24"/>
          <w:szCs w:val="24"/>
        </w:rPr>
        <w:t xml:space="preserve"> weighing up the evidential value of the </w:t>
      </w:r>
      <w:r w:rsidR="008973A6" w:rsidRPr="002A1DBC">
        <w:rPr>
          <w:rFonts w:ascii="Arial" w:hAnsi="Arial" w:cs="Arial"/>
          <w:color w:val="000000" w:themeColor="text1"/>
          <w:sz w:val="24"/>
          <w:szCs w:val="24"/>
        </w:rPr>
        <w:t xml:space="preserve">documents accordingly. A consistent depiction of the Order route over many years can be a </w:t>
      </w:r>
      <w:r w:rsidR="00A36AFF" w:rsidRPr="002A1DBC">
        <w:rPr>
          <w:rFonts w:ascii="Arial" w:hAnsi="Arial" w:cs="Arial"/>
          <w:color w:val="000000" w:themeColor="text1"/>
          <w:sz w:val="24"/>
          <w:szCs w:val="24"/>
        </w:rPr>
        <w:t>positive</w:t>
      </w:r>
      <w:r w:rsidR="008973A6" w:rsidRPr="002A1DBC">
        <w:rPr>
          <w:rFonts w:ascii="Arial" w:hAnsi="Arial" w:cs="Arial"/>
          <w:color w:val="000000" w:themeColor="text1"/>
          <w:sz w:val="24"/>
          <w:szCs w:val="24"/>
        </w:rPr>
        <w:t xml:space="preserve"> indication of status</w:t>
      </w:r>
      <w:r w:rsidR="005E3665" w:rsidRPr="002A1DBC">
        <w:rPr>
          <w:rFonts w:ascii="Arial" w:hAnsi="Arial" w:cs="Arial"/>
          <w:color w:val="000000" w:themeColor="text1"/>
          <w:sz w:val="24"/>
          <w:szCs w:val="24"/>
        </w:rPr>
        <w:t xml:space="preserve">. </w:t>
      </w:r>
      <w:r w:rsidR="005E3665" w:rsidRPr="002859A4">
        <w:rPr>
          <w:rFonts w:ascii="Arial" w:hAnsi="Arial" w:cs="Arial"/>
          <w:color w:val="000000" w:themeColor="text1"/>
          <w:sz w:val="24"/>
          <w:szCs w:val="24"/>
        </w:rPr>
        <w:t xml:space="preserve">I need to consider if there is </w:t>
      </w:r>
      <w:r w:rsidR="00A36AFF" w:rsidRPr="002859A4">
        <w:rPr>
          <w:rFonts w:ascii="Arial" w:hAnsi="Arial" w:cs="Arial"/>
          <w:color w:val="000000" w:themeColor="text1"/>
          <w:sz w:val="24"/>
          <w:szCs w:val="24"/>
        </w:rPr>
        <w:t>synergy</w:t>
      </w:r>
      <w:r w:rsidR="005E3665" w:rsidRPr="002859A4">
        <w:rPr>
          <w:rFonts w:ascii="Arial" w:hAnsi="Arial" w:cs="Arial"/>
          <w:color w:val="000000" w:themeColor="text1"/>
          <w:sz w:val="24"/>
          <w:szCs w:val="24"/>
        </w:rPr>
        <w:t xml:space="preserve"> between the documents that points, on the balance of probabilities, to the </w:t>
      </w:r>
      <w:r w:rsidR="00A36AFF" w:rsidRPr="002859A4">
        <w:rPr>
          <w:rFonts w:ascii="Arial" w:hAnsi="Arial" w:cs="Arial"/>
          <w:color w:val="000000" w:themeColor="text1"/>
          <w:sz w:val="24"/>
          <w:szCs w:val="24"/>
        </w:rPr>
        <w:t xml:space="preserve">status of the </w:t>
      </w:r>
      <w:r w:rsidR="005E3665" w:rsidRPr="002859A4">
        <w:rPr>
          <w:rFonts w:ascii="Arial" w:hAnsi="Arial" w:cs="Arial"/>
          <w:color w:val="000000" w:themeColor="text1"/>
          <w:sz w:val="24"/>
          <w:szCs w:val="24"/>
        </w:rPr>
        <w:t>Order route</w:t>
      </w:r>
      <w:r w:rsidR="00A36AFF" w:rsidRPr="002859A4">
        <w:rPr>
          <w:rFonts w:ascii="Arial" w:hAnsi="Arial" w:cs="Arial"/>
          <w:color w:val="000000" w:themeColor="text1"/>
          <w:sz w:val="24"/>
          <w:szCs w:val="24"/>
        </w:rPr>
        <w:t>.</w:t>
      </w:r>
    </w:p>
    <w:p w14:paraId="347B9523" w14:textId="1E83E0E6" w:rsidR="00CF00B3" w:rsidRPr="009B5347" w:rsidRDefault="00FF29A2" w:rsidP="00921329">
      <w:pPr>
        <w:pStyle w:val="Style1"/>
        <w:rPr>
          <w:rFonts w:ascii="Arial" w:hAnsi="Arial" w:cs="Arial"/>
          <w:color w:val="000000" w:themeColor="text1"/>
          <w:sz w:val="24"/>
          <w:szCs w:val="24"/>
        </w:rPr>
      </w:pPr>
      <w:r w:rsidRPr="002859A4">
        <w:rPr>
          <w:rFonts w:ascii="Arial" w:hAnsi="Arial" w:cs="Arial"/>
          <w:color w:val="000000" w:themeColor="text1"/>
          <w:sz w:val="24"/>
          <w:szCs w:val="24"/>
        </w:rPr>
        <w:t xml:space="preserve">I </w:t>
      </w:r>
      <w:r w:rsidR="00F048BB" w:rsidRPr="002859A4">
        <w:rPr>
          <w:rFonts w:ascii="Arial" w:hAnsi="Arial" w:cs="Arial"/>
          <w:color w:val="000000" w:themeColor="text1"/>
          <w:sz w:val="24"/>
          <w:szCs w:val="24"/>
        </w:rPr>
        <w:t xml:space="preserve">now </w:t>
      </w:r>
      <w:r w:rsidRPr="002859A4">
        <w:rPr>
          <w:rFonts w:ascii="Arial" w:hAnsi="Arial" w:cs="Arial"/>
          <w:color w:val="000000" w:themeColor="text1"/>
          <w:sz w:val="24"/>
          <w:szCs w:val="24"/>
        </w:rPr>
        <w:t xml:space="preserve">consider the </w:t>
      </w:r>
      <w:r w:rsidR="001D01EE" w:rsidRPr="002859A4">
        <w:rPr>
          <w:rFonts w:ascii="Arial" w:hAnsi="Arial" w:cs="Arial"/>
          <w:color w:val="000000" w:themeColor="text1"/>
          <w:sz w:val="24"/>
          <w:szCs w:val="24"/>
        </w:rPr>
        <w:t xml:space="preserve">1785 Award </w:t>
      </w:r>
      <w:r w:rsidR="009C2AF3" w:rsidRPr="002859A4">
        <w:rPr>
          <w:rFonts w:ascii="Arial" w:hAnsi="Arial" w:cs="Arial"/>
          <w:color w:val="000000" w:themeColor="text1"/>
          <w:sz w:val="24"/>
          <w:szCs w:val="24"/>
        </w:rPr>
        <w:t xml:space="preserve">provides a good indication that the Order route carried public vehicular rights at this time. </w:t>
      </w:r>
      <w:r w:rsidR="0049334C" w:rsidRPr="002859A4">
        <w:rPr>
          <w:rFonts w:ascii="Arial" w:hAnsi="Arial" w:cs="Arial"/>
          <w:color w:val="000000" w:themeColor="text1"/>
          <w:sz w:val="24"/>
          <w:szCs w:val="24"/>
        </w:rPr>
        <w:t xml:space="preserve">The Diversion Order </w:t>
      </w:r>
      <w:r w:rsidR="006151C4" w:rsidRPr="002859A4">
        <w:rPr>
          <w:rFonts w:ascii="Arial" w:hAnsi="Arial" w:cs="Arial"/>
          <w:color w:val="000000" w:themeColor="text1"/>
          <w:sz w:val="24"/>
          <w:szCs w:val="24"/>
        </w:rPr>
        <w:t xml:space="preserve">indicates public rights that are more likely to be vehicular as does the Finance Act map. </w:t>
      </w:r>
      <w:r w:rsidR="00850A5C" w:rsidRPr="00B0426B">
        <w:rPr>
          <w:rFonts w:ascii="Arial" w:hAnsi="Arial" w:cs="Arial"/>
          <w:color w:val="000000" w:themeColor="text1"/>
          <w:sz w:val="24"/>
          <w:szCs w:val="24"/>
        </w:rPr>
        <w:t xml:space="preserve">The OS and commercial maps </w:t>
      </w:r>
      <w:r w:rsidR="0057484C" w:rsidRPr="00B0426B">
        <w:rPr>
          <w:rFonts w:ascii="Arial" w:hAnsi="Arial" w:cs="Arial"/>
          <w:color w:val="000000" w:themeColor="text1"/>
          <w:sz w:val="24"/>
          <w:szCs w:val="24"/>
        </w:rPr>
        <w:t>show the Order route in a way that is more suggestive of vehicular rights</w:t>
      </w:r>
      <w:r w:rsidR="00453FFB" w:rsidRPr="00B0426B">
        <w:rPr>
          <w:rFonts w:ascii="Arial" w:hAnsi="Arial" w:cs="Arial"/>
          <w:color w:val="000000" w:themeColor="text1"/>
          <w:sz w:val="24"/>
          <w:szCs w:val="24"/>
        </w:rPr>
        <w:t xml:space="preserve">. The highway records suggest Ratione Tenure routes </w:t>
      </w:r>
      <w:r w:rsidR="00155B3F" w:rsidRPr="00B0426B">
        <w:rPr>
          <w:rFonts w:ascii="Arial" w:hAnsi="Arial" w:cs="Arial"/>
          <w:color w:val="000000" w:themeColor="text1"/>
          <w:sz w:val="24"/>
          <w:szCs w:val="24"/>
        </w:rPr>
        <w:t>were more likely to be</w:t>
      </w:r>
      <w:r w:rsidR="00453FFB" w:rsidRPr="00B0426B">
        <w:rPr>
          <w:rFonts w:ascii="Arial" w:hAnsi="Arial" w:cs="Arial"/>
          <w:color w:val="000000" w:themeColor="text1"/>
          <w:sz w:val="24"/>
          <w:szCs w:val="24"/>
        </w:rPr>
        <w:t xml:space="preserve"> vehicular highways and the early DM records also suggest</w:t>
      </w:r>
      <w:r w:rsidR="00155B3F" w:rsidRPr="00B0426B">
        <w:rPr>
          <w:rFonts w:ascii="Arial" w:hAnsi="Arial" w:cs="Arial"/>
          <w:color w:val="000000" w:themeColor="text1"/>
          <w:sz w:val="24"/>
          <w:szCs w:val="24"/>
        </w:rPr>
        <w:t xml:space="preserve"> the Order route</w:t>
      </w:r>
      <w:r w:rsidR="00453FFB" w:rsidRPr="00B0426B">
        <w:rPr>
          <w:rFonts w:ascii="Arial" w:hAnsi="Arial" w:cs="Arial"/>
          <w:color w:val="000000" w:themeColor="text1"/>
          <w:sz w:val="24"/>
          <w:szCs w:val="24"/>
        </w:rPr>
        <w:t xml:space="preserve"> had a reputation as a vehicular highway. </w:t>
      </w:r>
      <w:r w:rsidR="00CF00B3" w:rsidRPr="009B5347">
        <w:rPr>
          <w:rFonts w:ascii="Arial" w:hAnsi="Arial" w:cs="Arial"/>
          <w:color w:val="000000" w:themeColor="text1"/>
          <w:sz w:val="24"/>
          <w:szCs w:val="24"/>
        </w:rPr>
        <w:t xml:space="preserve">I consider the </w:t>
      </w:r>
      <w:r w:rsidR="006019E5" w:rsidRPr="009B5347">
        <w:rPr>
          <w:rFonts w:ascii="Arial" w:hAnsi="Arial" w:cs="Arial"/>
          <w:color w:val="000000" w:themeColor="text1"/>
          <w:sz w:val="24"/>
          <w:szCs w:val="24"/>
        </w:rPr>
        <w:t>synergy between the</w:t>
      </w:r>
      <w:r w:rsidR="008F10D1" w:rsidRPr="009B5347">
        <w:rPr>
          <w:rFonts w:ascii="Arial" w:hAnsi="Arial" w:cs="Arial"/>
          <w:color w:val="000000" w:themeColor="text1"/>
          <w:sz w:val="24"/>
          <w:szCs w:val="24"/>
        </w:rPr>
        <w:t xml:space="preserve"> Award, Diversion Order, the</w:t>
      </w:r>
      <w:r w:rsidR="006019E5" w:rsidRPr="009B5347">
        <w:rPr>
          <w:rFonts w:ascii="Arial" w:hAnsi="Arial" w:cs="Arial"/>
          <w:color w:val="000000" w:themeColor="text1"/>
          <w:sz w:val="24"/>
          <w:szCs w:val="24"/>
        </w:rPr>
        <w:t xml:space="preserve"> OS and commercial maps</w:t>
      </w:r>
      <w:r w:rsidR="009B5347" w:rsidRPr="009B5347">
        <w:rPr>
          <w:rFonts w:ascii="Arial" w:hAnsi="Arial" w:cs="Arial"/>
          <w:color w:val="000000" w:themeColor="text1"/>
          <w:sz w:val="24"/>
          <w:szCs w:val="24"/>
        </w:rPr>
        <w:t>,</w:t>
      </w:r>
      <w:r w:rsidR="00155B3F" w:rsidRPr="009B5347">
        <w:rPr>
          <w:rFonts w:ascii="Arial" w:hAnsi="Arial" w:cs="Arial"/>
          <w:color w:val="000000" w:themeColor="text1"/>
          <w:sz w:val="24"/>
          <w:szCs w:val="24"/>
        </w:rPr>
        <w:t xml:space="preserve"> </w:t>
      </w:r>
      <w:r w:rsidR="00087FAF" w:rsidRPr="009B5347">
        <w:rPr>
          <w:rFonts w:ascii="Arial" w:hAnsi="Arial" w:cs="Arial"/>
          <w:color w:val="000000" w:themeColor="text1"/>
          <w:sz w:val="24"/>
          <w:szCs w:val="24"/>
        </w:rPr>
        <w:t>and a reputation as a vehicular highway</w:t>
      </w:r>
      <w:r w:rsidR="006019E5" w:rsidRPr="009B5347">
        <w:rPr>
          <w:rFonts w:ascii="Arial" w:hAnsi="Arial" w:cs="Arial"/>
          <w:color w:val="000000" w:themeColor="text1"/>
          <w:sz w:val="24"/>
          <w:szCs w:val="24"/>
        </w:rPr>
        <w:t xml:space="preserve"> over such a long period of time</w:t>
      </w:r>
      <w:r w:rsidR="00947F54" w:rsidRPr="009B5347">
        <w:rPr>
          <w:rFonts w:ascii="Arial" w:hAnsi="Arial" w:cs="Arial"/>
          <w:color w:val="000000" w:themeColor="text1"/>
          <w:sz w:val="24"/>
          <w:szCs w:val="24"/>
        </w:rPr>
        <w:t xml:space="preserve"> suggests the Order route is more likely to carry public vehicular rights</w:t>
      </w:r>
      <w:r w:rsidR="0090697A" w:rsidRPr="009B5347">
        <w:rPr>
          <w:rFonts w:ascii="Arial" w:hAnsi="Arial" w:cs="Arial"/>
          <w:color w:val="000000" w:themeColor="text1"/>
          <w:sz w:val="24"/>
          <w:szCs w:val="24"/>
        </w:rPr>
        <w:t xml:space="preserve">. </w:t>
      </w:r>
    </w:p>
    <w:p w14:paraId="090FC7C0" w14:textId="3084AE59" w:rsidR="00453FFB" w:rsidRPr="0022608D" w:rsidRDefault="00263FEB" w:rsidP="00921329">
      <w:pPr>
        <w:pStyle w:val="Style1"/>
        <w:rPr>
          <w:rFonts w:ascii="Arial" w:hAnsi="Arial" w:cs="Arial"/>
          <w:color w:val="000000" w:themeColor="text1"/>
          <w:sz w:val="24"/>
          <w:szCs w:val="24"/>
        </w:rPr>
      </w:pPr>
      <w:r w:rsidRPr="0022608D">
        <w:rPr>
          <w:rFonts w:ascii="Arial" w:hAnsi="Arial" w:cs="Arial"/>
          <w:color w:val="000000" w:themeColor="text1"/>
          <w:sz w:val="24"/>
          <w:szCs w:val="24"/>
        </w:rPr>
        <w:t xml:space="preserve">Therefore, I conclude the documentary evidence is sufficient to show, on the balance of probabilities, that </w:t>
      </w:r>
      <w:r w:rsidR="006472E7" w:rsidRPr="0022608D">
        <w:rPr>
          <w:rFonts w:ascii="Arial" w:hAnsi="Arial" w:cs="Arial"/>
          <w:color w:val="000000" w:themeColor="text1"/>
          <w:sz w:val="24"/>
          <w:szCs w:val="24"/>
        </w:rPr>
        <w:t xml:space="preserve">public vehicular rights exist over the Order route. </w:t>
      </w:r>
    </w:p>
    <w:p w14:paraId="21E101E7" w14:textId="47E81AB3" w:rsidR="00827F10" w:rsidRPr="0022608D" w:rsidRDefault="00827F10" w:rsidP="0022608D">
      <w:pPr>
        <w:pStyle w:val="Style1"/>
        <w:keepNext/>
        <w:numPr>
          <w:ilvl w:val="0"/>
          <w:numId w:val="0"/>
        </w:numPr>
        <w:rPr>
          <w:rFonts w:ascii="Arial" w:hAnsi="Arial" w:cs="Arial"/>
          <w:b/>
          <w:bCs/>
          <w:sz w:val="24"/>
          <w:szCs w:val="24"/>
        </w:rPr>
      </w:pPr>
      <w:r w:rsidRPr="0022608D">
        <w:rPr>
          <w:rFonts w:ascii="Arial" w:hAnsi="Arial" w:cs="Arial"/>
          <w:b/>
          <w:bCs/>
          <w:color w:val="000000" w:themeColor="text1"/>
          <w:sz w:val="24"/>
          <w:szCs w:val="24"/>
        </w:rPr>
        <w:lastRenderedPageBreak/>
        <w:t>User Evidence</w:t>
      </w:r>
    </w:p>
    <w:p w14:paraId="780F3004" w14:textId="24073861" w:rsidR="00F41A99" w:rsidRPr="008A6E71" w:rsidRDefault="007A714B" w:rsidP="00F41A99">
      <w:pPr>
        <w:pStyle w:val="Style1"/>
        <w:rPr>
          <w:rFonts w:ascii="Arial" w:hAnsi="Arial" w:cs="Arial"/>
          <w:sz w:val="24"/>
          <w:szCs w:val="24"/>
        </w:rPr>
      </w:pPr>
      <w:r w:rsidRPr="0022608D">
        <w:rPr>
          <w:rFonts w:ascii="Arial" w:hAnsi="Arial" w:cs="Arial"/>
          <w:sz w:val="24"/>
          <w:szCs w:val="24"/>
        </w:rPr>
        <w:t>I have concluded</w:t>
      </w:r>
      <w:r w:rsidR="0022608D">
        <w:rPr>
          <w:rFonts w:ascii="Arial" w:hAnsi="Arial" w:cs="Arial"/>
          <w:sz w:val="24"/>
          <w:szCs w:val="24"/>
        </w:rPr>
        <w:t xml:space="preserve"> </w:t>
      </w:r>
      <w:r w:rsidRPr="0022608D">
        <w:rPr>
          <w:rFonts w:ascii="Arial" w:hAnsi="Arial" w:cs="Arial"/>
          <w:sz w:val="24"/>
          <w:szCs w:val="24"/>
        </w:rPr>
        <w:t xml:space="preserve">that the documentary evidence is sufficient to show public vehicular rights over the Order route. </w:t>
      </w:r>
      <w:r w:rsidRPr="007054FE">
        <w:rPr>
          <w:rFonts w:ascii="Arial" w:hAnsi="Arial" w:cs="Arial"/>
          <w:sz w:val="24"/>
          <w:szCs w:val="24"/>
        </w:rPr>
        <w:t xml:space="preserve">Therefore, it is not necessary for me to consider if the user evidence demonstrates a presumption of dedication arising from the tests laid out in </w:t>
      </w:r>
      <w:r w:rsidR="004A1FB0" w:rsidRPr="007054FE">
        <w:rPr>
          <w:rFonts w:ascii="Arial" w:hAnsi="Arial" w:cs="Arial"/>
          <w:sz w:val="24"/>
          <w:szCs w:val="24"/>
        </w:rPr>
        <w:t xml:space="preserve">section 31 of </w:t>
      </w:r>
      <w:r w:rsidR="004A1FB0" w:rsidRPr="007054FE">
        <w:rPr>
          <w:rFonts w:ascii="Arial" w:hAnsi="Arial" w:cs="Arial"/>
          <w:color w:val="000000" w:themeColor="text1"/>
          <w:sz w:val="24"/>
          <w:szCs w:val="24"/>
        </w:rPr>
        <w:t>the</w:t>
      </w:r>
      <w:r w:rsidR="002D6FF7" w:rsidRPr="007054FE">
        <w:rPr>
          <w:rFonts w:ascii="Arial" w:hAnsi="Arial" w:cs="Arial"/>
          <w:color w:val="000000" w:themeColor="text1"/>
          <w:sz w:val="24"/>
          <w:szCs w:val="24"/>
        </w:rPr>
        <w:t xml:space="preserve"> Highways Act </w:t>
      </w:r>
      <w:r w:rsidR="004A1FB0" w:rsidRPr="007054FE">
        <w:rPr>
          <w:rFonts w:ascii="Arial" w:hAnsi="Arial" w:cs="Arial"/>
          <w:color w:val="000000" w:themeColor="text1"/>
          <w:sz w:val="24"/>
          <w:szCs w:val="24"/>
        </w:rPr>
        <w:t>1980.</w:t>
      </w:r>
      <w:r w:rsidR="00F52BE6" w:rsidRPr="007054FE">
        <w:rPr>
          <w:rFonts w:ascii="Arial" w:hAnsi="Arial" w:cs="Arial"/>
          <w:color w:val="000000" w:themeColor="text1"/>
          <w:sz w:val="24"/>
          <w:szCs w:val="24"/>
        </w:rPr>
        <w:t xml:space="preserve"> </w:t>
      </w:r>
      <w:r w:rsidR="00F52BE6" w:rsidRPr="008A6E71">
        <w:rPr>
          <w:rFonts w:ascii="Arial" w:hAnsi="Arial" w:cs="Arial"/>
          <w:sz w:val="24"/>
          <w:szCs w:val="24"/>
        </w:rPr>
        <w:t xml:space="preserve">However, </w:t>
      </w:r>
      <w:r w:rsidR="00F41A99" w:rsidRPr="008A6E71">
        <w:rPr>
          <w:rFonts w:ascii="Arial" w:hAnsi="Arial" w:cs="Arial"/>
          <w:sz w:val="24"/>
          <w:szCs w:val="24"/>
        </w:rPr>
        <w:t>a</w:t>
      </w:r>
      <w:r w:rsidR="00B533F5" w:rsidRPr="008A6E71">
        <w:rPr>
          <w:rFonts w:ascii="Arial" w:hAnsi="Arial" w:cs="Arial"/>
          <w:sz w:val="24"/>
          <w:szCs w:val="24"/>
        </w:rPr>
        <w:t xml:space="preserve">dditional user evidence </w:t>
      </w:r>
      <w:r w:rsidR="00761E4F" w:rsidRPr="008A6E71">
        <w:rPr>
          <w:rFonts w:ascii="Arial" w:hAnsi="Arial" w:cs="Arial"/>
          <w:sz w:val="24"/>
          <w:szCs w:val="24"/>
        </w:rPr>
        <w:t>was</w:t>
      </w:r>
      <w:r w:rsidR="001A5EA5" w:rsidRPr="008A6E71">
        <w:rPr>
          <w:rFonts w:ascii="Arial" w:hAnsi="Arial" w:cs="Arial"/>
          <w:sz w:val="24"/>
          <w:szCs w:val="24"/>
        </w:rPr>
        <w:t xml:space="preserve"> provided</w:t>
      </w:r>
      <w:r w:rsidR="00A23619" w:rsidRPr="008A6E71">
        <w:rPr>
          <w:rFonts w:ascii="Arial" w:hAnsi="Arial" w:cs="Arial"/>
          <w:sz w:val="24"/>
          <w:szCs w:val="24"/>
        </w:rPr>
        <w:t>,</w:t>
      </w:r>
      <w:r w:rsidR="001A5EA5" w:rsidRPr="008A6E71">
        <w:rPr>
          <w:rFonts w:ascii="Arial" w:hAnsi="Arial" w:cs="Arial"/>
          <w:sz w:val="24"/>
          <w:szCs w:val="24"/>
        </w:rPr>
        <w:t xml:space="preserve"> and </w:t>
      </w:r>
      <w:r w:rsidR="00F41A99" w:rsidRPr="008A6E71">
        <w:rPr>
          <w:rFonts w:ascii="Arial" w:hAnsi="Arial" w:cs="Arial"/>
          <w:sz w:val="24"/>
          <w:szCs w:val="24"/>
        </w:rPr>
        <w:t xml:space="preserve">oral </w:t>
      </w:r>
      <w:r w:rsidR="001A5EA5" w:rsidRPr="008A6E71">
        <w:rPr>
          <w:rFonts w:ascii="Arial" w:hAnsi="Arial" w:cs="Arial"/>
          <w:sz w:val="24"/>
          <w:szCs w:val="24"/>
        </w:rPr>
        <w:t>evidence heard at the inquiry</w:t>
      </w:r>
      <w:r w:rsidR="008A6E71">
        <w:rPr>
          <w:rFonts w:ascii="Arial" w:hAnsi="Arial" w:cs="Arial"/>
          <w:sz w:val="24"/>
          <w:szCs w:val="24"/>
        </w:rPr>
        <w:t xml:space="preserve"> which I will comment on</w:t>
      </w:r>
      <w:r w:rsidR="001A5EA5" w:rsidRPr="008A6E71">
        <w:rPr>
          <w:rFonts w:ascii="Arial" w:hAnsi="Arial" w:cs="Arial"/>
          <w:sz w:val="24"/>
          <w:szCs w:val="24"/>
        </w:rPr>
        <w:t xml:space="preserve">. </w:t>
      </w:r>
    </w:p>
    <w:p w14:paraId="063472B1" w14:textId="4240E42C" w:rsidR="003C6774" w:rsidRPr="00682775" w:rsidRDefault="001A5EA5" w:rsidP="00F41A99">
      <w:pPr>
        <w:pStyle w:val="Style1"/>
        <w:rPr>
          <w:rFonts w:ascii="Arial" w:hAnsi="Arial" w:cs="Arial"/>
          <w:sz w:val="24"/>
          <w:szCs w:val="24"/>
        </w:rPr>
      </w:pPr>
      <w:r w:rsidRPr="00DE189B">
        <w:rPr>
          <w:rFonts w:ascii="Arial" w:hAnsi="Arial" w:cs="Arial"/>
          <w:sz w:val="24"/>
          <w:szCs w:val="24"/>
        </w:rPr>
        <w:t>Th</w:t>
      </w:r>
      <w:r w:rsidR="001A543B" w:rsidRPr="00DE189B">
        <w:rPr>
          <w:rFonts w:ascii="Arial" w:hAnsi="Arial" w:cs="Arial"/>
          <w:sz w:val="24"/>
          <w:szCs w:val="24"/>
        </w:rPr>
        <w:t>e</w:t>
      </w:r>
      <w:r w:rsidRPr="00DE189B">
        <w:rPr>
          <w:rFonts w:ascii="Arial" w:hAnsi="Arial" w:cs="Arial"/>
          <w:sz w:val="24"/>
          <w:szCs w:val="24"/>
        </w:rPr>
        <w:t xml:space="preserve"> </w:t>
      </w:r>
      <w:r w:rsidR="00F41A99" w:rsidRPr="00DE189B">
        <w:rPr>
          <w:rFonts w:ascii="Arial" w:hAnsi="Arial" w:cs="Arial"/>
          <w:sz w:val="24"/>
          <w:szCs w:val="24"/>
        </w:rPr>
        <w:t xml:space="preserve">user </w:t>
      </w:r>
      <w:r w:rsidR="003737D9" w:rsidRPr="00DE189B">
        <w:rPr>
          <w:rFonts w:ascii="Arial" w:hAnsi="Arial" w:cs="Arial"/>
          <w:sz w:val="24"/>
          <w:szCs w:val="24"/>
        </w:rPr>
        <w:t xml:space="preserve">evidence </w:t>
      </w:r>
      <w:r w:rsidRPr="00DE189B">
        <w:rPr>
          <w:rFonts w:ascii="Arial" w:hAnsi="Arial" w:cs="Arial"/>
          <w:sz w:val="24"/>
          <w:szCs w:val="24"/>
        </w:rPr>
        <w:t xml:space="preserve">showed use of the Order route with </w:t>
      </w:r>
      <w:r w:rsidR="00282862" w:rsidRPr="00DE189B">
        <w:rPr>
          <w:rFonts w:ascii="Arial" w:hAnsi="Arial" w:cs="Arial"/>
          <w:sz w:val="24"/>
          <w:szCs w:val="24"/>
        </w:rPr>
        <w:t>mechanically propelled</w:t>
      </w:r>
      <w:r w:rsidRPr="00DE189B">
        <w:rPr>
          <w:rFonts w:ascii="Arial" w:hAnsi="Arial" w:cs="Arial"/>
          <w:sz w:val="24"/>
          <w:szCs w:val="24"/>
        </w:rPr>
        <w:t xml:space="preserve"> vehicles </w:t>
      </w:r>
      <w:r w:rsidR="008338A3" w:rsidRPr="00DE189B">
        <w:rPr>
          <w:rFonts w:ascii="Arial" w:hAnsi="Arial" w:cs="Arial"/>
          <w:sz w:val="24"/>
          <w:szCs w:val="24"/>
        </w:rPr>
        <w:t xml:space="preserve">(MPV) </w:t>
      </w:r>
      <w:r w:rsidRPr="00DE189B">
        <w:rPr>
          <w:rFonts w:ascii="Arial" w:hAnsi="Arial" w:cs="Arial"/>
          <w:sz w:val="24"/>
          <w:szCs w:val="24"/>
        </w:rPr>
        <w:t>between 1964 and 2006</w:t>
      </w:r>
      <w:r w:rsidR="001A543B" w:rsidRPr="00DE189B">
        <w:rPr>
          <w:rFonts w:ascii="Arial" w:hAnsi="Arial" w:cs="Arial"/>
          <w:sz w:val="24"/>
          <w:szCs w:val="24"/>
        </w:rPr>
        <w:t>. U</w:t>
      </w:r>
      <w:r w:rsidR="002D696D" w:rsidRPr="00DE189B">
        <w:rPr>
          <w:rFonts w:ascii="Arial" w:hAnsi="Arial" w:cs="Arial"/>
          <w:sz w:val="24"/>
          <w:szCs w:val="24"/>
        </w:rPr>
        <w:t>se with a horse and cart continu</w:t>
      </w:r>
      <w:r w:rsidR="005D6682" w:rsidRPr="00DE189B">
        <w:rPr>
          <w:rFonts w:ascii="Arial" w:hAnsi="Arial" w:cs="Arial"/>
          <w:sz w:val="24"/>
          <w:szCs w:val="24"/>
        </w:rPr>
        <w:t>ed</w:t>
      </w:r>
      <w:r w:rsidR="002D696D" w:rsidRPr="00DE189B">
        <w:rPr>
          <w:rFonts w:ascii="Arial" w:hAnsi="Arial" w:cs="Arial"/>
          <w:sz w:val="24"/>
          <w:szCs w:val="24"/>
        </w:rPr>
        <w:t xml:space="preserve"> until 2021</w:t>
      </w:r>
      <w:r w:rsidR="00A23619" w:rsidRPr="00DE189B">
        <w:rPr>
          <w:rFonts w:ascii="Arial" w:hAnsi="Arial" w:cs="Arial"/>
          <w:sz w:val="24"/>
          <w:szCs w:val="24"/>
        </w:rPr>
        <w:t xml:space="preserve">. </w:t>
      </w:r>
      <w:r w:rsidR="002168EF" w:rsidRPr="00682775">
        <w:rPr>
          <w:rFonts w:ascii="Arial" w:hAnsi="Arial" w:cs="Arial"/>
          <w:sz w:val="24"/>
          <w:szCs w:val="24"/>
        </w:rPr>
        <w:t>Ride forms from the</w:t>
      </w:r>
      <w:r w:rsidR="00197311" w:rsidRPr="00682775">
        <w:rPr>
          <w:rFonts w:ascii="Arial" w:hAnsi="Arial" w:cs="Arial"/>
          <w:sz w:val="24"/>
          <w:szCs w:val="24"/>
        </w:rPr>
        <w:t xml:space="preserve"> Trail Riders F</w:t>
      </w:r>
      <w:r w:rsidR="00DE189B" w:rsidRPr="00682775">
        <w:rPr>
          <w:rFonts w:ascii="Arial" w:hAnsi="Arial" w:cs="Arial"/>
          <w:sz w:val="24"/>
          <w:szCs w:val="24"/>
        </w:rPr>
        <w:t>e</w:t>
      </w:r>
      <w:r w:rsidR="00197311" w:rsidRPr="00682775">
        <w:rPr>
          <w:rFonts w:ascii="Arial" w:hAnsi="Arial" w:cs="Arial"/>
          <w:sz w:val="24"/>
          <w:szCs w:val="24"/>
        </w:rPr>
        <w:t>llowship (the</w:t>
      </w:r>
      <w:r w:rsidR="002168EF" w:rsidRPr="00682775">
        <w:rPr>
          <w:rFonts w:ascii="Arial" w:hAnsi="Arial" w:cs="Arial"/>
          <w:sz w:val="24"/>
          <w:szCs w:val="24"/>
        </w:rPr>
        <w:t xml:space="preserve"> TRF</w:t>
      </w:r>
      <w:r w:rsidR="00197311" w:rsidRPr="00682775">
        <w:rPr>
          <w:rFonts w:ascii="Arial" w:hAnsi="Arial" w:cs="Arial"/>
          <w:sz w:val="24"/>
          <w:szCs w:val="24"/>
        </w:rPr>
        <w:t>)</w:t>
      </w:r>
      <w:r w:rsidR="002168EF" w:rsidRPr="00682775">
        <w:rPr>
          <w:rFonts w:ascii="Arial" w:hAnsi="Arial" w:cs="Arial"/>
          <w:sz w:val="24"/>
          <w:szCs w:val="24"/>
        </w:rPr>
        <w:t xml:space="preserve"> showed </w:t>
      </w:r>
      <w:r w:rsidR="00FD0E8F" w:rsidRPr="00682775">
        <w:rPr>
          <w:rFonts w:ascii="Arial" w:hAnsi="Arial" w:cs="Arial"/>
          <w:sz w:val="24"/>
          <w:szCs w:val="24"/>
        </w:rPr>
        <w:t>the Order route</w:t>
      </w:r>
      <w:r w:rsidR="000C60D4" w:rsidRPr="00682775">
        <w:rPr>
          <w:rFonts w:ascii="Arial" w:hAnsi="Arial" w:cs="Arial"/>
          <w:sz w:val="24"/>
          <w:szCs w:val="24"/>
        </w:rPr>
        <w:t xml:space="preserve"> was used during</w:t>
      </w:r>
      <w:r w:rsidR="002168EF" w:rsidRPr="00682775">
        <w:rPr>
          <w:rFonts w:ascii="Arial" w:hAnsi="Arial" w:cs="Arial"/>
          <w:sz w:val="24"/>
          <w:szCs w:val="24"/>
        </w:rPr>
        <w:t xml:space="preserve"> </w:t>
      </w:r>
      <w:r w:rsidR="00FD0E8F" w:rsidRPr="00682775">
        <w:rPr>
          <w:rFonts w:ascii="Arial" w:hAnsi="Arial" w:cs="Arial"/>
          <w:sz w:val="24"/>
          <w:szCs w:val="24"/>
        </w:rPr>
        <w:t xml:space="preserve">16 </w:t>
      </w:r>
      <w:r w:rsidR="002168EF" w:rsidRPr="00682775">
        <w:rPr>
          <w:rFonts w:ascii="Arial" w:hAnsi="Arial" w:cs="Arial"/>
          <w:sz w:val="24"/>
          <w:szCs w:val="24"/>
        </w:rPr>
        <w:t>group rides between</w:t>
      </w:r>
      <w:r w:rsidR="00850061" w:rsidRPr="00682775">
        <w:rPr>
          <w:rFonts w:ascii="Arial" w:hAnsi="Arial" w:cs="Arial"/>
          <w:sz w:val="24"/>
          <w:szCs w:val="24"/>
        </w:rPr>
        <w:t xml:space="preserve"> 1992 and 1998 </w:t>
      </w:r>
      <w:r w:rsidR="00543A36" w:rsidRPr="00682775">
        <w:rPr>
          <w:rFonts w:ascii="Arial" w:hAnsi="Arial" w:cs="Arial"/>
          <w:sz w:val="24"/>
          <w:szCs w:val="24"/>
        </w:rPr>
        <w:t>including by</w:t>
      </w:r>
      <w:r w:rsidR="00850061" w:rsidRPr="00682775">
        <w:rPr>
          <w:rFonts w:ascii="Arial" w:hAnsi="Arial" w:cs="Arial"/>
          <w:sz w:val="24"/>
          <w:szCs w:val="24"/>
        </w:rPr>
        <w:t xml:space="preserve"> pe</w:t>
      </w:r>
      <w:r w:rsidR="003B39C4" w:rsidRPr="00682775">
        <w:rPr>
          <w:rFonts w:ascii="Arial" w:hAnsi="Arial" w:cs="Arial"/>
          <w:sz w:val="24"/>
          <w:szCs w:val="24"/>
        </w:rPr>
        <w:t xml:space="preserve">ople who </w:t>
      </w:r>
      <w:r w:rsidR="00543A36" w:rsidRPr="00682775">
        <w:rPr>
          <w:rFonts w:ascii="Arial" w:hAnsi="Arial" w:cs="Arial"/>
          <w:sz w:val="24"/>
          <w:szCs w:val="24"/>
        </w:rPr>
        <w:t>had</w:t>
      </w:r>
      <w:r w:rsidR="003B39C4" w:rsidRPr="00682775">
        <w:rPr>
          <w:rFonts w:ascii="Arial" w:hAnsi="Arial" w:cs="Arial"/>
          <w:sz w:val="24"/>
          <w:szCs w:val="24"/>
        </w:rPr>
        <w:t xml:space="preserve"> not complete</w:t>
      </w:r>
      <w:r w:rsidR="00543A36" w:rsidRPr="00682775">
        <w:rPr>
          <w:rFonts w:ascii="Arial" w:hAnsi="Arial" w:cs="Arial"/>
          <w:sz w:val="24"/>
          <w:szCs w:val="24"/>
        </w:rPr>
        <w:t>d</w:t>
      </w:r>
      <w:r w:rsidR="003B39C4" w:rsidRPr="00682775">
        <w:rPr>
          <w:rFonts w:ascii="Arial" w:hAnsi="Arial" w:cs="Arial"/>
          <w:sz w:val="24"/>
          <w:szCs w:val="24"/>
        </w:rPr>
        <w:t xml:space="preserve"> user evidence forms</w:t>
      </w:r>
      <w:r w:rsidR="00560350" w:rsidRPr="00682775">
        <w:rPr>
          <w:rFonts w:ascii="Arial" w:hAnsi="Arial" w:cs="Arial"/>
          <w:sz w:val="24"/>
          <w:szCs w:val="24"/>
        </w:rPr>
        <w:t xml:space="preserve"> (UEF)</w:t>
      </w:r>
      <w:r w:rsidR="003B39C4" w:rsidRPr="00682775">
        <w:rPr>
          <w:rFonts w:ascii="Arial" w:hAnsi="Arial" w:cs="Arial"/>
          <w:sz w:val="24"/>
          <w:szCs w:val="24"/>
        </w:rPr>
        <w:t xml:space="preserve">. </w:t>
      </w:r>
      <w:r w:rsidR="002E7F88" w:rsidRPr="00682775">
        <w:rPr>
          <w:rFonts w:ascii="Arial" w:hAnsi="Arial" w:cs="Arial"/>
          <w:sz w:val="24"/>
          <w:szCs w:val="24"/>
        </w:rPr>
        <w:t>Generally,</w:t>
      </w:r>
      <w:r w:rsidR="00C557CA" w:rsidRPr="00682775">
        <w:rPr>
          <w:rFonts w:ascii="Arial" w:hAnsi="Arial" w:cs="Arial"/>
          <w:sz w:val="24"/>
          <w:szCs w:val="24"/>
        </w:rPr>
        <w:t xml:space="preserve"> </w:t>
      </w:r>
      <w:r w:rsidR="000241ED" w:rsidRPr="00682775">
        <w:rPr>
          <w:rFonts w:ascii="Arial" w:hAnsi="Arial" w:cs="Arial"/>
          <w:sz w:val="24"/>
          <w:szCs w:val="24"/>
        </w:rPr>
        <w:t xml:space="preserve">frequency of use was low, </w:t>
      </w:r>
      <w:r w:rsidR="0024495B" w:rsidRPr="00682775">
        <w:rPr>
          <w:rFonts w:ascii="Arial" w:hAnsi="Arial" w:cs="Arial"/>
          <w:sz w:val="24"/>
          <w:szCs w:val="24"/>
        </w:rPr>
        <w:t xml:space="preserve">but some </w:t>
      </w:r>
      <w:r w:rsidR="00F726A1" w:rsidRPr="00682775">
        <w:rPr>
          <w:rFonts w:ascii="Arial" w:hAnsi="Arial" w:cs="Arial"/>
          <w:sz w:val="24"/>
          <w:szCs w:val="24"/>
        </w:rPr>
        <w:t>people</w:t>
      </w:r>
      <w:r w:rsidR="0024495B" w:rsidRPr="00682775">
        <w:rPr>
          <w:rFonts w:ascii="Arial" w:hAnsi="Arial" w:cs="Arial"/>
          <w:sz w:val="24"/>
          <w:szCs w:val="24"/>
        </w:rPr>
        <w:t xml:space="preserve"> did use </w:t>
      </w:r>
      <w:r w:rsidR="00EF700A" w:rsidRPr="00682775">
        <w:rPr>
          <w:rFonts w:ascii="Arial" w:hAnsi="Arial" w:cs="Arial"/>
          <w:sz w:val="24"/>
          <w:szCs w:val="24"/>
        </w:rPr>
        <w:t xml:space="preserve">the Order route on a monthly </w:t>
      </w:r>
      <w:r w:rsidR="002E7F88" w:rsidRPr="00682775">
        <w:rPr>
          <w:rFonts w:ascii="Arial" w:hAnsi="Arial" w:cs="Arial"/>
          <w:sz w:val="24"/>
          <w:szCs w:val="24"/>
        </w:rPr>
        <w:t>basis</w:t>
      </w:r>
      <w:r w:rsidR="00D32F23" w:rsidRPr="00682775">
        <w:rPr>
          <w:rFonts w:ascii="Arial" w:hAnsi="Arial" w:cs="Arial"/>
          <w:sz w:val="24"/>
          <w:szCs w:val="24"/>
        </w:rPr>
        <w:t>. O</w:t>
      </w:r>
      <w:r w:rsidR="00147C8B" w:rsidRPr="00682775">
        <w:rPr>
          <w:rFonts w:ascii="Arial" w:hAnsi="Arial" w:cs="Arial"/>
          <w:sz w:val="24"/>
          <w:szCs w:val="24"/>
        </w:rPr>
        <w:t>verall</w:t>
      </w:r>
      <w:r w:rsidR="00D32F23" w:rsidRPr="00682775">
        <w:rPr>
          <w:rFonts w:ascii="Arial" w:hAnsi="Arial" w:cs="Arial"/>
          <w:sz w:val="24"/>
          <w:szCs w:val="24"/>
        </w:rPr>
        <w:t>, I consider</w:t>
      </w:r>
      <w:r w:rsidR="00147C8B" w:rsidRPr="00682775">
        <w:rPr>
          <w:rFonts w:ascii="Arial" w:hAnsi="Arial" w:cs="Arial"/>
          <w:sz w:val="24"/>
          <w:szCs w:val="24"/>
        </w:rPr>
        <w:t xml:space="preserve"> the user evidence</w:t>
      </w:r>
      <w:r w:rsidR="001A543B" w:rsidRPr="00682775">
        <w:rPr>
          <w:rFonts w:ascii="Arial" w:hAnsi="Arial" w:cs="Arial"/>
          <w:sz w:val="24"/>
          <w:szCs w:val="24"/>
        </w:rPr>
        <w:t xml:space="preserve"> now</w:t>
      </w:r>
      <w:r w:rsidR="00147C8B" w:rsidRPr="00682775">
        <w:rPr>
          <w:rFonts w:ascii="Arial" w:hAnsi="Arial" w:cs="Arial"/>
          <w:sz w:val="24"/>
          <w:szCs w:val="24"/>
        </w:rPr>
        <w:t xml:space="preserve"> shows </w:t>
      </w:r>
      <w:r w:rsidR="000241ED" w:rsidRPr="00682775">
        <w:rPr>
          <w:rFonts w:ascii="Arial" w:hAnsi="Arial" w:cs="Arial"/>
          <w:sz w:val="24"/>
          <w:szCs w:val="24"/>
        </w:rPr>
        <w:t>regular</w:t>
      </w:r>
      <w:r w:rsidR="00147C8B" w:rsidRPr="00682775">
        <w:rPr>
          <w:rFonts w:ascii="Arial" w:hAnsi="Arial" w:cs="Arial"/>
          <w:sz w:val="24"/>
          <w:szCs w:val="24"/>
        </w:rPr>
        <w:t xml:space="preserve"> use</w:t>
      </w:r>
      <w:r w:rsidR="000241ED" w:rsidRPr="00682775">
        <w:rPr>
          <w:rFonts w:ascii="Arial" w:hAnsi="Arial" w:cs="Arial"/>
          <w:sz w:val="24"/>
          <w:szCs w:val="24"/>
        </w:rPr>
        <w:t xml:space="preserve"> over many years</w:t>
      </w:r>
      <w:r w:rsidR="00EF700A" w:rsidRPr="00682775">
        <w:rPr>
          <w:rFonts w:ascii="Arial" w:hAnsi="Arial" w:cs="Arial"/>
          <w:sz w:val="24"/>
          <w:szCs w:val="24"/>
        </w:rPr>
        <w:t xml:space="preserve">. </w:t>
      </w:r>
    </w:p>
    <w:p w14:paraId="1B4D854D" w14:textId="7CB1DEAC" w:rsidR="00D87D51" w:rsidRPr="00D96E12" w:rsidRDefault="00D87D51" w:rsidP="00F41A99">
      <w:pPr>
        <w:pStyle w:val="Style1"/>
        <w:rPr>
          <w:rFonts w:ascii="Arial" w:hAnsi="Arial" w:cs="Arial"/>
          <w:sz w:val="24"/>
          <w:szCs w:val="24"/>
        </w:rPr>
      </w:pPr>
      <w:r w:rsidRPr="00CA6433">
        <w:rPr>
          <w:rFonts w:ascii="Arial" w:hAnsi="Arial" w:cs="Arial"/>
          <w:sz w:val="24"/>
          <w:szCs w:val="24"/>
        </w:rPr>
        <w:t xml:space="preserve">A report </w:t>
      </w:r>
      <w:r w:rsidR="00DA10EE" w:rsidRPr="00CA6433">
        <w:rPr>
          <w:rFonts w:ascii="Arial" w:hAnsi="Arial" w:cs="Arial"/>
          <w:sz w:val="24"/>
          <w:szCs w:val="24"/>
        </w:rPr>
        <w:t>in January 2008 o</w:t>
      </w:r>
      <w:r w:rsidRPr="00CA6433">
        <w:rPr>
          <w:rFonts w:ascii="Arial" w:hAnsi="Arial" w:cs="Arial"/>
          <w:sz w:val="24"/>
          <w:szCs w:val="24"/>
        </w:rPr>
        <w:t>n t</w:t>
      </w:r>
      <w:r w:rsidR="005318C7" w:rsidRPr="00CA6433">
        <w:rPr>
          <w:rFonts w:ascii="Arial" w:hAnsi="Arial" w:cs="Arial"/>
          <w:sz w:val="24"/>
          <w:szCs w:val="24"/>
        </w:rPr>
        <w:t>he impact of an experimental Temporary Traffic Regulation Order</w:t>
      </w:r>
      <w:r w:rsidR="001A3007" w:rsidRPr="00CA6433">
        <w:rPr>
          <w:rFonts w:ascii="Arial" w:hAnsi="Arial" w:cs="Arial"/>
          <w:sz w:val="24"/>
          <w:szCs w:val="24"/>
        </w:rPr>
        <w:t xml:space="preserve"> made in Spring 2004</w:t>
      </w:r>
      <w:r w:rsidR="005318C7" w:rsidRPr="00CA6433">
        <w:rPr>
          <w:rFonts w:ascii="Arial" w:hAnsi="Arial" w:cs="Arial"/>
          <w:sz w:val="24"/>
          <w:szCs w:val="24"/>
        </w:rPr>
        <w:t xml:space="preserve"> </w:t>
      </w:r>
      <w:r w:rsidR="00D9099D" w:rsidRPr="00CA6433">
        <w:rPr>
          <w:rFonts w:ascii="Arial" w:hAnsi="Arial" w:cs="Arial"/>
          <w:sz w:val="24"/>
          <w:szCs w:val="24"/>
        </w:rPr>
        <w:t>to suspend</w:t>
      </w:r>
      <w:r w:rsidR="005318C7" w:rsidRPr="00CA6433">
        <w:rPr>
          <w:rFonts w:ascii="Arial" w:hAnsi="Arial" w:cs="Arial"/>
          <w:sz w:val="24"/>
          <w:szCs w:val="24"/>
        </w:rPr>
        <w:t xml:space="preserve"> recreational MPV use on Long Lane </w:t>
      </w:r>
      <w:r w:rsidR="006A7B76" w:rsidRPr="00CA6433">
        <w:rPr>
          <w:rFonts w:ascii="Arial" w:hAnsi="Arial" w:cs="Arial"/>
          <w:sz w:val="24"/>
          <w:szCs w:val="24"/>
        </w:rPr>
        <w:t>state</w:t>
      </w:r>
      <w:r w:rsidR="00CA6433" w:rsidRPr="00CA6433">
        <w:rPr>
          <w:rFonts w:ascii="Arial" w:hAnsi="Arial" w:cs="Arial"/>
          <w:sz w:val="24"/>
          <w:szCs w:val="24"/>
        </w:rPr>
        <w:t>s</w:t>
      </w:r>
      <w:r w:rsidR="00262FD7" w:rsidRPr="00CA6433">
        <w:rPr>
          <w:rFonts w:ascii="Arial" w:hAnsi="Arial" w:cs="Arial"/>
          <w:sz w:val="24"/>
          <w:szCs w:val="24"/>
        </w:rPr>
        <w:t xml:space="preserve"> that </w:t>
      </w:r>
      <w:r w:rsidR="008778AD" w:rsidRPr="00CA6433">
        <w:rPr>
          <w:rFonts w:ascii="Arial" w:hAnsi="Arial" w:cs="Arial"/>
          <w:sz w:val="24"/>
          <w:szCs w:val="24"/>
        </w:rPr>
        <w:t xml:space="preserve">prior to </w:t>
      </w:r>
      <w:r w:rsidR="001A3007" w:rsidRPr="00CA6433">
        <w:rPr>
          <w:rFonts w:ascii="Arial" w:hAnsi="Arial" w:cs="Arial"/>
          <w:sz w:val="24"/>
          <w:szCs w:val="24"/>
        </w:rPr>
        <w:t xml:space="preserve">March 2004 </w:t>
      </w:r>
      <w:r w:rsidR="0045225F" w:rsidRPr="00CA6433">
        <w:rPr>
          <w:rFonts w:ascii="Arial" w:hAnsi="Arial" w:cs="Arial"/>
          <w:sz w:val="24"/>
          <w:szCs w:val="24"/>
        </w:rPr>
        <w:t xml:space="preserve">motorcycle use of Long Lane was in the range of 40 to 133 </w:t>
      </w:r>
      <w:r w:rsidR="005226F8" w:rsidRPr="00CA6433">
        <w:rPr>
          <w:rFonts w:ascii="Arial" w:hAnsi="Arial" w:cs="Arial"/>
          <w:sz w:val="24"/>
          <w:szCs w:val="24"/>
        </w:rPr>
        <w:t xml:space="preserve">times </w:t>
      </w:r>
      <w:r w:rsidR="0045225F" w:rsidRPr="00CA6433">
        <w:rPr>
          <w:rFonts w:ascii="Arial" w:hAnsi="Arial" w:cs="Arial"/>
          <w:sz w:val="24"/>
          <w:szCs w:val="24"/>
        </w:rPr>
        <w:t>per month with an average o</w:t>
      </w:r>
      <w:r w:rsidR="00CA6433">
        <w:rPr>
          <w:rFonts w:ascii="Arial" w:hAnsi="Arial" w:cs="Arial"/>
          <w:sz w:val="24"/>
          <w:szCs w:val="24"/>
        </w:rPr>
        <w:t>f</w:t>
      </w:r>
      <w:r w:rsidR="0045225F" w:rsidRPr="00CA6433">
        <w:rPr>
          <w:rFonts w:ascii="Arial" w:hAnsi="Arial" w:cs="Arial"/>
          <w:sz w:val="24"/>
          <w:szCs w:val="24"/>
        </w:rPr>
        <w:t xml:space="preserve"> 82 per month. </w:t>
      </w:r>
      <w:r w:rsidR="0045225F" w:rsidRPr="00D96E12">
        <w:rPr>
          <w:rFonts w:ascii="Arial" w:hAnsi="Arial" w:cs="Arial"/>
          <w:sz w:val="24"/>
          <w:szCs w:val="24"/>
        </w:rPr>
        <w:t xml:space="preserve">After March 2004 </w:t>
      </w:r>
      <w:r w:rsidR="00AA0022" w:rsidRPr="00D96E12">
        <w:rPr>
          <w:rFonts w:ascii="Arial" w:hAnsi="Arial" w:cs="Arial"/>
          <w:sz w:val="24"/>
          <w:szCs w:val="24"/>
        </w:rPr>
        <w:t xml:space="preserve">this declined to between 4 and 83 </w:t>
      </w:r>
      <w:r w:rsidR="005226F8" w:rsidRPr="00D96E12">
        <w:rPr>
          <w:rFonts w:ascii="Arial" w:hAnsi="Arial" w:cs="Arial"/>
          <w:sz w:val="24"/>
          <w:szCs w:val="24"/>
        </w:rPr>
        <w:t xml:space="preserve">times </w:t>
      </w:r>
      <w:r w:rsidR="00AA0022" w:rsidRPr="00D96E12">
        <w:rPr>
          <w:rFonts w:ascii="Arial" w:hAnsi="Arial" w:cs="Arial"/>
          <w:sz w:val="24"/>
          <w:szCs w:val="24"/>
        </w:rPr>
        <w:t>per month with an average of 34</w:t>
      </w:r>
      <w:r w:rsidR="005226F8" w:rsidRPr="00D96E12">
        <w:rPr>
          <w:rFonts w:ascii="Arial" w:hAnsi="Arial" w:cs="Arial"/>
          <w:sz w:val="24"/>
          <w:szCs w:val="24"/>
        </w:rPr>
        <w:t xml:space="preserve"> per month</w:t>
      </w:r>
      <w:r w:rsidR="00AA0022" w:rsidRPr="00D96E12">
        <w:rPr>
          <w:rFonts w:ascii="Arial" w:hAnsi="Arial" w:cs="Arial"/>
          <w:sz w:val="24"/>
          <w:szCs w:val="24"/>
        </w:rPr>
        <w:t xml:space="preserve">. Long Lane </w:t>
      </w:r>
      <w:r w:rsidR="00D96E12">
        <w:rPr>
          <w:rFonts w:ascii="Arial" w:hAnsi="Arial" w:cs="Arial"/>
          <w:sz w:val="24"/>
          <w:szCs w:val="24"/>
        </w:rPr>
        <w:t xml:space="preserve">accessed from </w:t>
      </w:r>
      <w:r w:rsidR="00AA0022" w:rsidRPr="00D96E12">
        <w:rPr>
          <w:rFonts w:ascii="Arial" w:hAnsi="Arial" w:cs="Arial"/>
          <w:sz w:val="24"/>
          <w:szCs w:val="24"/>
        </w:rPr>
        <w:t>Order route</w:t>
      </w:r>
      <w:r w:rsidR="00024868" w:rsidRPr="00D96E12">
        <w:rPr>
          <w:rFonts w:ascii="Arial" w:hAnsi="Arial" w:cs="Arial"/>
          <w:sz w:val="24"/>
          <w:szCs w:val="24"/>
        </w:rPr>
        <w:t xml:space="preserve">. Therefore, this </w:t>
      </w:r>
      <w:r w:rsidR="00AA0022" w:rsidRPr="00D96E12">
        <w:rPr>
          <w:rFonts w:ascii="Arial" w:hAnsi="Arial" w:cs="Arial"/>
          <w:sz w:val="24"/>
          <w:szCs w:val="24"/>
        </w:rPr>
        <w:t>indicate</w:t>
      </w:r>
      <w:r w:rsidR="00132746" w:rsidRPr="00D96E12">
        <w:rPr>
          <w:rFonts w:ascii="Arial" w:hAnsi="Arial" w:cs="Arial"/>
          <w:sz w:val="24"/>
          <w:szCs w:val="24"/>
        </w:rPr>
        <w:t>s</w:t>
      </w:r>
      <w:r w:rsidR="00AA0022" w:rsidRPr="00D96E12">
        <w:rPr>
          <w:rFonts w:ascii="Arial" w:hAnsi="Arial" w:cs="Arial"/>
          <w:sz w:val="24"/>
          <w:szCs w:val="24"/>
        </w:rPr>
        <w:t xml:space="preserve"> a high level of recreational MPV use </w:t>
      </w:r>
      <w:r w:rsidR="008830EE" w:rsidRPr="00D96E12">
        <w:rPr>
          <w:rFonts w:ascii="Arial" w:hAnsi="Arial" w:cs="Arial"/>
          <w:sz w:val="24"/>
          <w:szCs w:val="24"/>
        </w:rPr>
        <w:t xml:space="preserve">over </w:t>
      </w:r>
      <w:r w:rsidR="00AA0022" w:rsidRPr="00D96E12">
        <w:rPr>
          <w:rFonts w:ascii="Arial" w:hAnsi="Arial" w:cs="Arial"/>
          <w:sz w:val="24"/>
          <w:szCs w:val="24"/>
        </w:rPr>
        <w:t xml:space="preserve">at least part of </w:t>
      </w:r>
      <w:r w:rsidR="00132746" w:rsidRPr="00D96E12">
        <w:rPr>
          <w:rFonts w:ascii="Arial" w:hAnsi="Arial" w:cs="Arial"/>
          <w:sz w:val="24"/>
          <w:szCs w:val="24"/>
        </w:rPr>
        <w:t>the Order route</w:t>
      </w:r>
      <w:r w:rsidR="00AA0022" w:rsidRPr="00D96E12">
        <w:rPr>
          <w:rFonts w:ascii="Arial" w:hAnsi="Arial" w:cs="Arial"/>
          <w:sz w:val="24"/>
          <w:szCs w:val="24"/>
        </w:rPr>
        <w:t>.</w:t>
      </w:r>
    </w:p>
    <w:p w14:paraId="3EF9656D" w14:textId="6229E271" w:rsidR="004A1FB0" w:rsidRPr="007E2B42" w:rsidRDefault="00EF700A" w:rsidP="001E0521">
      <w:pPr>
        <w:pStyle w:val="Style1"/>
        <w:rPr>
          <w:rFonts w:ascii="Arial" w:hAnsi="Arial" w:cs="Arial"/>
          <w:sz w:val="24"/>
          <w:szCs w:val="24"/>
        </w:rPr>
      </w:pPr>
      <w:r w:rsidRPr="007E2B42">
        <w:rPr>
          <w:rFonts w:ascii="Arial" w:hAnsi="Arial" w:cs="Arial"/>
          <w:sz w:val="24"/>
          <w:szCs w:val="24"/>
        </w:rPr>
        <w:t xml:space="preserve">I consider the user evidence </w:t>
      </w:r>
      <w:r w:rsidR="003C6774" w:rsidRPr="007E2B42">
        <w:rPr>
          <w:rFonts w:ascii="Arial" w:hAnsi="Arial" w:cs="Arial"/>
          <w:sz w:val="24"/>
          <w:szCs w:val="24"/>
        </w:rPr>
        <w:t>indicat</w:t>
      </w:r>
      <w:r w:rsidR="002E7F88" w:rsidRPr="007E2B42">
        <w:rPr>
          <w:rFonts w:ascii="Arial" w:hAnsi="Arial" w:cs="Arial"/>
          <w:sz w:val="24"/>
          <w:szCs w:val="24"/>
        </w:rPr>
        <w:t xml:space="preserve">es </w:t>
      </w:r>
      <w:r w:rsidR="003C6774" w:rsidRPr="007E2B42">
        <w:rPr>
          <w:rFonts w:ascii="Arial" w:hAnsi="Arial" w:cs="Arial"/>
          <w:sz w:val="24"/>
          <w:szCs w:val="24"/>
        </w:rPr>
        <w:t xml:space="preserve">the continued reputation of the Order route as </w:t>
      </w:r>
      <w:r w:rsidR="004F5FE3" w:rsidRPr="007E2B42">
        <w:rPr>
          <w:rFonts w:ascii="Arial" w:hAnsi="Arial" w:cs="Arial"/>
          <w:sz w:val="24"/>
          <w:szCs w:val="24"/>
        </w:rPr>
        <w:t>a vehicular highway which was regularly used</w:t>
      </w:r>
      <w:r w:rsidR="003A41E0" w:rsidRPr="007E2B42">
        <w:rPr>
          <w:rFonts w:ascii="Arial" w:hAnsi="Arial" w:cs="Arial"/>
          <w:sz w:val="24"/>
          <w:szCs w:val="24"/>
        </w:rPr>
        <w:t xml:space="preserve"> without challenge or interruption</w:t>
      </w:r>
      <w:r w:rsidR="00265139" w:rsidRPr="007E2B42">
        <w:rPr>
          <w:rFonts w:ascii="Arial" w:hAnsi="Arial" w:cs="Arial"/>
          <w:sz w:val="24"/>
          <w:szCs w:val="24"/>
        </w:rPr>
        <w:t xml:space="preserve"> between 1964 and 2006</w:t>
      </w:r>
      <w:r w:rsidR="003A41E0" w:rsidRPr="007E2B42">
        <w:rPr>
          <w:rFonts w:ascii="Arial" w:hAnsi="Arial" w:cs="Arial"/>
          <w:sz w:val="24"/>
          <w:szCs w:val="24"/>
        </w:rPr>
        <w:t xml:space="preserve">. Therefore, </w:t>
      </w:r>
      <w:r w:rsidR="003C3DAA" w:rsidRPr="007E2B42">
        <w:rPr>
          <w:rFonts w:ascii="Arial" w:hAnsi="Arial" w:cs="Arial"/>
          <w:sz w:val="24"/>
          <w:szCs w:val="24"/>
        </w:rPr>
        <w:t xml:space="preserve">it adds weight to the documentary evidence. </w:t>
      </w:r>
    </w:p>
    <w:p w14:paraId="537CF027" w14:textId="069D8031" w:rsidR="009A35DE" w:rsidRPr="007E2B42" w:rsidRDefault="00C735E8" w:rsidP="009A35DE">
      <w:pPr>
        <w:pStyle w:val="Style1"/>
        <w:numPr>
          <w:ilvl w:val="0"/>
          <w:numId w:val="0"/>
        </w:numPr>
        <w:rPr>
          <w:rFonts w:ascii="Arial" w:hAnsi="Arial" w:cs="Arial"/>
          <w:b/>
          <w:bCs/>
          <w:sz w:val="24"/>
          <w:szCs w:val="24"/>
        </w:rPr>
      </w:pPr>
      <w:r w:rsidRPr="007E2B42">
        <w:rPr>
          <w:rFonts w:ascii="Arial" w:hAnsi="Arial" w:cs="Arial"/>
          <w:b/>
          <w:bCs/>
          <w:sz w:val="24"/>
          <w:szCs w:val="24"/>
        </w:rPr>
        <w:t xml:space="preserve">Exemptions to </w:t>
      </w:r>
      <w:r w:rsidR="00A81023" w:rsidRPr="007E2B42">
        <w:rPr>
          <w:rFonts w:ascii="Arial" w:hAnsi="Arial" w:cs="Arial"/>
          <w:b/>
          <w:bCs/>
          <w:sz w:val="24"/>
          <w:szCs w:val="24"/>
        </w:rPr>
        <w:t>the Natural Environment and Rural Communities Act 2006</w:t>
      </w:r>
    </w:p>
    <w:p w14:paraId="4873058C" w14:textId="2A2697B8" w:rsidR="00114F1B" w:rsidRPr="002F781A" w:rsidRDefault="00E82491" w:rsidP="00442116">
      <w:pPr>
        <w:pStyle w:val="Style1"/>
        <w:rPr>
          <w:rFonts w:ascii="Arial" w:hAnsi="Arial" w:cs="Arial"/>
          <w:sz w:val="24"/>
          <w:szCs w:val="24"/>
        </w:rPr>
      </w:pPr>
      <w:r w:rsidRPr="002F781A">
        <w:rPr>
          <w:rFonts w:ascii="Arial" w:hAnsi="Arial" w:cs="Arial"/>
          <w:sz w:val="24"/>
          <w:szCs w:val="24"/>
        </w:rPr>
        <w:t>As</w:t>
      </w:r>
      <w:r w:rsidR="00133FC6" w:rsidRPr="002F781A">
        <w:rPr>
          <w:rFonts w:ascii="Arial" w:hAnsi="Arial" w:cs="Arial"/>
          <w:sz w:val="24"/>
          <w:szCs w:val="24"/>
        </w:rPr>
        <w:t xml:space="preserve"> I am </w:t>
      </w:r>
      <w:r w:rsidR="00C83E31" w:rsidRPr="002F781A">
        <w:rPr>
          <w:rFonts w:ascii="Arial" w:hAnsi="Arial" w:cs="Arial"/>
          <w:sz w:val="24"/>
          <w:szCs w:val="24"/>
        </w:rPr>
        <w:t xml:space="preserve">satisfied that public vehicular rights have been shown, </w:t>
      </w:r>
      <w:r w:rsidR="006634D8" w:rsidRPr="002F781A">
        <w:rPr>
          <w:rFonts w:ascii="Arial" w:hAnsi="Arial" w:cs="Arial"/>
          <w:sz w:val="24"/>
          <w:szCs w:val="24"/>
        </w:rPr>
        <w:t>on the balance of probabilities,</w:t>
      </w:r>
      <w:r w:rsidR="00C83E31" w:rsidRPr="002F781A">
        <w:rPr>
          <w:rFonts w:ascii="Arial" w:hAnsi="Arial" w:cs="Arial"/>
          <w:sz w:val="24"/>
          <w:szCs w:val="24"/>
        </w:rPr>
        <w:t xml:space="preserve"> to exist over the Order route</w:t>
      </w:r>
      <w:r w:rsidR="006634D8" w:rsidRPr="002F781A">
        <w:rPr>
          <w:rFonts w:ascii="Arial" w:hAnsi="Arial" w:cs="Arial"/>
          <w:sz w:val="24"/>
          <w:szCs w:val="24"/>
        </w:rPr>
        <w:t xml:space="preserve">, I need to consider the impact of the 2006 Act on these rights. </w:t>
      </w:r>
    </w:p>
    <w:p w14:paraId="328FCEC9" w14:textId="16649DF4" w:rsidR="00076FD1" w:rsidRPr="0047083D" w:rsidRDefault="00887144" w:rsidP="00374DAA">
      <w:pPr>
        <w:pStyle w:val="Style1"/>
        <w:rPr>
          <w:rFonts w:ascii="Arial" w:hAnsi="Arial" w:cs="Arial"/>
          <w:sz w:val="24"/>
          <w:szCs w:val="24"/>
        </w:rPr>
      </w:pPr>
      <w:r w:rsidRPr="00FA12A8">
        <w:rPr>
          <w:rFonts w:ascii="Arial" w:hAnsi="Arial" w:cs="Arial"/>
          <w:sz w:val="24"/>
          <w:szCs w:val="24"/>
        </w:rPr>
        <w:t>The</w:t>
      </w:r>
      <w:r w:rsidR="00AA4DB8" w:rsidRPr="00FA12A8">
        <w:rPr>
          <w:rFonts w:ascii="Arial" w:hAnsi="Arial" w:cs="Arial"/>
          <w:sz w:val="24"/>
          <w:szCs w:val="24"/>
        </w:rPr>
        <w:t xml:space="preserve"> application for a Definitive Map Modification Order</w:t>
      </w:r>
      <w:r w:rsidR="00C94A65" w:rsidRPr="00FA12A8">
        <w:rPr>
          <w:rFonts w:ascii="Arial" w:hAnsi="Arial" w:cs="Arial"/>
          <w:sz w:val="24"/>
          <w:szCs w:val="24"/>
        </w:rPr>
        <w:t xml:space="preserve"> (the Application)</w:t>
      </w:r>
      <w:r w:rsidR="00AA4DB8" w:rsidRPr="00FA12A8">
        <w:rPr>
          <w:rFonts w:ascii="Arial" w:hAnsi="Arial" w:cs="Arial"/>
          <w:sz w:val="24"/>
          <w:szCs w:val="24"/>
        </w:rPr>
        <w:t xml:space="preserve"> was </w:t>
      </w:r>
      <w:r w:rsidR="009437B3" w:rsidRPr="00FA12A8">
        <w:rPr>
          <w:rFonts w:ascii="Arial" w:hAnsi="Arial" w:cs="Arial"/>
          <w:sz w:val="24"/>
          <w:szCs w:val="24"/>
        </w:rPr>
        <w:t xml:space="preserve">made by the TRF and </w:t>
      </w:r>
      <w:r w:rsidRPr="00FA12A8">
        <w:rPr>
          <w:rFonts w:ascii="Arial" w:hAnsi="Arial" w:cs="Arial"/>
          <w:sz w:val="24"/>
          <w:szCs w:val="24"/>
        </w:rPr>
        <w:t>dated 22</w:t>
      </w:r>
      <w:r w:rsidR="00AA4DB8" w:rsidRPr="00FA12A8">
        <w:rPr>
          <w:rFonts w:ascii="Arial" w:hAnsi="Arial" w:cs="Arial"/>
          <w:sz w:val="24"/>
          <w:szCs w:val="24"/>
        </w:rPr>
        <w:t xml:space="preserve"> </w:t>
      </w:r>
      <w:r w:rsidR="00F60FFF" w:rsidRPr="00FA12A8">
        <w:rPr>
          <w:rFonts w:ascii="Arial" w:hAnsi="Arial" w:cs="Arial"/>
          <w:sz w:val="24"/>
          <w:szCs w:val="24"/>
        </w:rPr>
        <w:t>September 2004</w:t>
      </w:r>
      <w:r w:rsidR="001C21BD" w:rsidRPr="00FA12A8">
        <w:rPr>
          <w:rFonts w:ascii="Arial" w:hAnsi="Arial" w:cs="Arial"/>
          <w:sz w:val="24"/>
          <w:szCs w:val="24"/>
        </w:rPr>
        <w:t xml:space="preserve">. </w:t>
      </w:r>
      <w:r w:rsidR="00A1403F" w:rsidRPr="006D3549">
        <w:rPr>
          <w:rFonts w:ascii="Arial" w:hAnsi="Arial" w:cs="Arial"/>
          <w:sz w:val="24"/>
          <w:szCs w:val="24"/>
        </w:rPr>
        <w:t xml:space="preserve">The </w:t>
      </w:r>
      <w:r w:rsidR="005522CE" w:rsidRPr="006D3549">
        <w:rPr>
          <w:rFonts w:ascii="Arial" w:hAnsi="Arial" w:cs="Arial"/>
          <w:sz w:val="24"/>
          <w:szCs w:val="24"/>
        </w:rPr>
        <w:t>A</w:t>
      </w:r>
      <w:r w:rsidR="00A1403F" w:rsidRPr="006D3549">
        <w:rPr>
          <w:rFonts w:ascii="Arial" w:hAnsi="Arial" w:cs="Arial"/>
          <w:sz w:val="24"/>
          <w:szCs w:val="24"/>
        </w:rPr>
        <w:t>pplication map circles the whole of the Order route</w:t>
      </w:r>
      <w:r w:rsidR="0096763E" w:rsidRPr="006D3549">
        <w:rPr>
          <w:rFonts w:ascii="Arial" w:hAnsi="Arial" w:cs="Arial"/>
          <w:sz w:val="24"/>
          <w:szCs w:val="24"/>
        </w:rPr>
        <w:t xml:space="preserve"> </w:t>
      </w:r>
      <w:r w:rsidR="004578E8" w:rsidRPr="006D3549">
        <w:rPr>
          <w:rFonts w:ascii="Arial" w:hAnsi="Arial" w:cs="Arial"/>
          <w:sz w:val="24"/>
          <w:szCs w:val="24"/>
        </w:rPr>
        <w:t xml:space="preserve">and states it intends to </w:t>
      </w:r>
      <w:r w:rsidR="004578E8" w:rsidRPr="006D3549">
        <w:rPr>
          <w:rFonts w:ascii="Arial" w:hAnsi="Arial" w:cs="Arial"/>
          <w:i/>
          <w:iCs/>
          <w:sz w:val="24"/>
          <w:szCs w:val="24"/>
        </w:rPr>
        <w:t>‘upgrade to a byway open to all traffic</w:t>
      </w:r>
      <w:r w:rsidR="0029780E" w:rsidRPr="006D3549">
        <w:rPr>
          <w:rFonts w:ascii="Arial" w:hAnsi="Arial" w:cs="Arial"/>
          <w:i/>
          <w:iCs/>
          <w:sz w:val="24"/>
          <w:szCs w:val="24"/>
        </w:rPr>
        <w:t xml:space="preserve"> the bridleway which runs from grid reference SD 77463 69096 (Austwick Parish) to grid reference SD 74</w:t>
      </w:r>
      <w:r w:rsidR="00463D9A" w:rsidRPr="006D3549">
        <w:rPr>
          <w:rFonts w:ascii="Arial" w:hAnsi="Arial" w:cs="Arial"/>
          <w:i/>
          <w:iCs/>
          <w:sz w:val="24"/>
          <w:szCs w:val="24"/>
        </w:rPr>
        <w:t>593 69426 (Clapham Parish) known as Thwaite Lane</w:t>
      </w:r>
      <w:r w:rsidR="00C105EB" w:rsidRPr="006D3549">
        <w:rPr>
          <w:rFonts w:ascii="Arial" w:hAnsi="Arial" w:cs="Arial"/>
          <w:sz w:val="24"/>
          <w:szCs w:val="24"/>
        </w:rPr>
        <w:t>.</w:t>
      </w:r>
      <w:r w:rsidR="00A80D24" w:rsidRPr="006D3549">
        <w:rPr>
          <w:rFonts w:ascii="Arial" w:hAnsi="Arial" w:cs="Arial"/>
          <w:sz w:val="24"/>
          <w:szCs w:val="24"/>
        </w:rPr>
        <w:t xml:space="preserve"> </w:t>
      </w:r>
      <w:r w:rsidR="00855742" w:rsidRPr="006D3549">
        <w:rPr>
          <w:rFonts w:ascii="Arial" w:hAnsi="Arial" w:cs="Arial"/>
          <w:sz w:val="24"/>
          <w:szCs w:val="24"/>
        </w:rPr>
        <w:t xml:space="preserve">The </w:t>
      </w:r>
      <w:r w:rsidR="00D963FC" w:rsidRPr="006D3549">
        <w:rPr>
          <w:rFonts w:ascii="Arial" w:hAnsi="Arial" w:cs="Arial"/>
          <w:sz w:val="24"/>
          <w:szCs w:val="24"/>
        </w:rPr>
        <w:t xml:space="preserve">grid reference </w:t>
      </w:r>
      <w:r w:rsidR="00855742" w:rsidRPr="006D3549">
        <w:rPr>
          <w:rFonts w:ascii="Arial" w:hAnsi="Arial" w:cs="Arial"/>
          <w:sz w:val="24"/>
          <w:szCs w:val="24"/>
        </w:rPr>
        <w:t>provided for the eastern end of</w:t>
      </w:r>
      <w:r w:rsidR="006D3549">
        <w:rPr>
          <w:rFonts w:ascii="Arial" w:hAnsi="Arial" w:cs="Arial"/>
          <w:sz w:val="24"/>
          <w:szCs w:val="24"/>
        </w:rPr>
        <w:t xml:space="preserve"> the </w:t>
      </w:r>
      <w:r w:rsidR="00D963FC" w:rsidRPr="006D3549">
        <w:rPr>
          <w:rFonts w:ascii="Arial" w:hAnsi="Arial" w:cs="Arial"/>
          <w:sz w:val="24"/>
          <w:szCs w:val="24"/>
        </w:rPr>
        <w:t>claimed</w:t>
      </w:r>
      <w:r w:rsidR="00855742" w:rsidRPr="006D3549">
        <w:rPr>
          <w:rFonts w:ascii="Arial" w:hAnsi="Arial" w:cs="Arial"/>
          <w:sz w:val="24"/>
          <w:szCs w:val="24"/>
        </w:rPr>
        <w:t xml:space="preserve"> route</w:t>
      </w:r>
      <w:r w:rsidR="00D963FC" w:rsidRPr="006D3549">
        <w:rPr>
          <w:rFonts w:ascii="Arial" w:hAnsi="Arial" w:cs="Arial"/>
          <w:sz w:val="24"/>
          <w:szCs w:val="24"/>
        </w:rPr>
        <w:t xml:space="preserve"> </w:t>
      </w:r>
      <w:r w:rsidR="00855742" w:rsidRPr="006D3549">
        <w:rPr>
          <w:rFonts w:ascii="Arial" w:hAnsi="Arial" w:cs="Arial"/>
          <w:sz w:val="24"/>
          <w:szCs w:val="24"/>
        </w:rPr>
        <w:t xml:space="preserve">corresponds </w:t>
      </w:r>
      <w:r w:rsidR="00D963FC" w:rsidRPr="006D3549">
        <w:rPr>
          <w:rFonts w:ascii="Arial" w:hAnsi="Arial" w:cs="Arial"/>
          <w:sz w:val="24"/>
          <w:szCs w:val="24"/>
        </w:rPr>
        <w:t xml:space="preserve">with point </w:t>
      </w:r>
      <w:r w:rsidR="00374DAA" w:rsidRPr="006D3549">
        <w:rPr>
          <w:rFonts w:ascii="Arial" w:hAnsi="Arial" w:cs="Arial"/>
          <w:sz w:val="24"/>
          <w:szCs w:val="24"/>
        </w:rPr>
        <w:t>J in the Order. However, the grid reference provided for the western end does not correspond with either point A or B</w:t>
      </w:r>
      <w:r w:rsidR="006F26F2" w:rsidRPr="006D3549">
        <w:rPr>
          <w:rFonts w:ascii="Arial" w:hAnsi="Arial" w:cs="Arial"/>
          <w:sz w:val="24"/>
          <w:szCs w:val="24"/>
        </w:rPr>
        <w:t xml:space="preserve">. </w:t>
      </w:r>
      <w:r w:rsidR="006F26F2" w:rsidRPr="0047083D">
        <w:rPr>
          <w:rFonts w:ascii="Arial" w:hAnsi="Arial" w:cs="Arial"/>
          <w:sz w:val="24"/>
          <w:szCs w:val="24"/>
        </w:rPr>
        <w:t>It</w:t>
      </w:r>
      <w:r w:rsidR="003D6B44" w:rsidRPr="0047083D">
        <w:rPr>
          <w:rFonts w:ascii="Arial" w:hAnsi="Arial" w:cs="Arial"/>
          <w:sz w:val="24"/>
          <w:szCs w:val="24"/>
        </w:rPr>
        <w:t xml:space="preserve"> is </w:t>
      </w:r>
      <w:r w:rsidR="006F26F2" w:rsidRPr="0047083D">
        <w:rPr>
          <w:rFonts w:ascii="Arial" w:hAnsi="Arial" w:cs="Arial"/>
          <w:sz w:val="24"/>
          <w:szCs w:val="24"/>
        </w:rPr>
        <w:t>within the churchyard between A and B but closer to point A.</w:t>
      </w:r>
      <w:r w:rsidR="00463D9A" w:rsidRPr="0047083D">
        <w:rPr>
          <w:rFonts w:ascii="Arial" w:hAnsi="Arial" w:cs="Arial"/>
          <w:sz w:val="24"/>
          <w:szCs w:val="24"/>
        </w:rPr>
        <w:t xml:space="preserve"> </w:t>
      </w:r>
    </w:p>
    <w:p w14:paraId="5A1DA9D6" w14:textId="6E347624" w:rsidR="0019394B" w:rsidRPr="00E40F61" w:rsidRDefault="000B1656" w:rsidP="00374DAA">
      <w:pPr>
        <w:pStyle w:val="Style1"/>
        <w:rPr>
          <w:rFonts w:ascii="Arial" w:hAnsi="Arial" w:cs="Arial"/>
          <w:sz w:val="24"/>
          <w:szCs w:val="24"/>
        </w:rPr>
      </w:pPr>
      <w:r w:rsidRPr="00E40F61">
        <w:rPr>
          <w:rFonts w:ascii="Arial" w:hAnsi="Arial" w:cs="Arial"/>
          <w:sz w:val="24"/>
          <w:szCs w:val="24"/>
        </w:rPr>
        <w:t xml:space="preserve">The </w:t>
      </w:r>
      <w:r w:rsidR="005522CE" w:rsidRPr="00E40F61">
        <w:rPr>
          <w:rFonts w:ascii="Arial" w:hAnsi="Arial" w:cs="Arial"/>
          <w:sz w:val="24"/>
          <w:szCs w:val="24"/>
        </w:rPr>
        <w:t>A</w:t>
      </w:r>
      <w:r w:rsidRPr="00E40F61">
        <w:rPr>
          <w:rFonts w:ascii="Arial" w:hAnsi="Arial" w:cs="Arial"/>
          <w:sz w:val="24"/>
          <w:szCs w:val="24"/>
        </w:rPr>
        <w:t xml:space="preserve">pplication </w:t>
      </w:r>
      <w:r w:rsidR="002175BD" w:rsidRPr="00E40F61">
        <w:rPr>
          <w:rFonts w:ascii="Arial" w:hAnsi="Arial" w:cs="Arial"/>
          <w:sz w:val="24"/>
          <w:szCs w:val="24"/>
        </w:rPr>
        <w:t>state</w:t>
      </w:r>
      <w:r w:rsidR="0047083D" w:rsidRPr="00E40F61">
        <w:rPr>
          <w:rFonts w:ascii="Arial" w:hAnsi="Arial" w:cs="Arial"/>
          <w:sz w:val="24"/>
          <w:szCs w:val="24"/>
        </w:rPr>
        <w:t>s</w:t>
      </w:r>
      <w:r w:rsidR="002175BD" w:rsidRPr="00E40F61">
        <w:rPr>
          <w:rFonts w:ascii="Arial" w:hAnsi="Arial" w:cs="Arial"/>
          <w:sz w:val="24"/>
          <w:szCs w:val="24"/>
        </w:rPr>
        <w:t>,</w:t>
      </w:r>
      <w:r w:rsidR="00C36CDA" w:rsidRPr="00E40F61">
        <w:rPr>
          <w:rFonts w:ascii="Arial" w:hAnsi="Arial" w:cs="Arial"/>
          <w:sz w:val="24"/>
          <w:szCs w:val="24"/>
        </w:rPr>
        <w:t xml:space="preserve"> </w:t>
      </w:r>
      <w:r w:rsidR="0047568E" w:rsidRPr="00E40F61">
        <w:rPr>
          <w:rFonts w:ascii="Arial" w:hAnsi="Arial" w:cs="Arial"/>
          <w:i/>
          <w:iCs/>
          <w:sz w:val="24"/>
          <w:szCs w:val="24"/>
        </w:rPr>
        <w:t>‘see attached checklis</w:t>
      </w:r>
      <w:r w:rsidR="00E812CB" w:rsidRPr="00E40F61">
        <w:rPr>
          <w:rFonts w:ascii="Arial" w:hAnsi="Arial" w:cs="Arial"/>
          <w:i/>
          <w:iCs/>
          <w:sz w:val="24"/>
          <w:szCs w:val="24"/>
        </w:rPr>
        <w:t xml:space="preserve">t for documentary evidence in support of this application’ </w:t>
      </w:r>
      <w:r w:rsidR="00E812CB" w:rsidRPr="00E40F61">
        <w:rPr>
          <w:rFonts w:ascii="Arial" w:hAnsi="Arial" w:cs="Arial"/>
          <w:sz w:val="24"/>
          <w:szCs w:val="24"/>
        </w:rPr>
        <w:t>and</w:t>
      </w:r>
      <w:r w:rsidR="00E812CB" w:rsidRPr="00E40F61">
        <w:rPr>
          <w:rFonts w:ascii="Arial" w:hAnsi="Arial" w:cs="Arial"/>
          <w:i/>
          <w:iCs/>
          <w:sz w:val="24"/>
          <w:szCs w:val="24"/>
        </w:rPr>
        <w:t xml:space="preserve"> ‘</w:t>
      </w:r>
      <w:r w:rsidR="00587F2C" w:rsidRPr="00E40F61">
        <w:rPr>
          <w:rFonts w:ascii="Arial" w:hAnsi="Arial" w:cs="Arial"/>
          <w:i/>
          <w:iCs/>
          <w:sz w:val="24"/>
          <w:szCs w:val="24"/>
        </w:rPr>
        <w:t>the following documents marked on the attached shee</w:t>
      </w:r>
      <w:r w:rsidR="008778AD" w:rsidRPr="00E40F61">
        <w:rPr>
          <w:rFonts w:ascii="Arial" w:hAnsi="Arial" w:cs="Arial"/>
          <w:i/>
          <w:iCs/>
          <w:sz w:val="24"/>
          <w:szCs w:val="24"/>
        </w:rPr>
        <w:t>t</w:t>
      </w:r>
      <w:r w:rsidR="00587F2C" w:rsidRPr="00E40F61">
        <w:rPr>
          <w:rFonts w:ascii="Arial" w:hAnsi="Arial" w:cs="Arial"/>
          <w:i/>
          <w:iCs/>
          <w:sz w:val="24"/>
          <w:szCs w:val="24"/>
        </w:rPr>
        <w:t xml:space="preserve"> to be considered in support of my application</w:t>
      </w:r>
      <w:r w:rsidR="00C47E38" w:rsidRPr="00E40F61">
        <w:rPr>
          <w:rFonts w:ascii="Arial" w:hAnsi="Arial" w:cs="Arial"/>
          <w:i/>
          <w:iCs/>
          <w:sz w:val="24"/>
          <w:szCs w:val="24"/>
        </w:rPr>
        <w:t>’</w:t>
      </w:r>
      <w:r w:rsidR="0090697A" w:rsidRPr="00E40F61">
        <w:rPr>
          <w:rFonts w:ascii="Arial" w:hAnsi="Arial" w:cs="Arial"/>
          <w:sz w:val="24"/>
          <w:szCs w:val="24"/>
        </w:rPr>
        <w:t xml:space="preserve">. </w:t>
      </w:r>
    </w:p>
    <w:p w14:paraId="63C9D146" w14:textId="17FC9E2A" w:rsidR="0019394B" w:rsidRPr="004B5E39" w:rsidRDefault="0019394B" w:rsidP="00374DAA">
      <w:pPr>
        <w:pStyle w:val="Style1"/>
        <w:rPr>
          <w:rFonts w:ascii="Arial" w:hAnsi="Arial" w:cs="Arial"/>
          <w:sz w:val="24"/>
          <w:szCs w:val="24"/>
        </w:rPr>
      </w:pPr>
      <w:r w:rsidRPr="004B5E39">
        <w:rPr>
          <w:rFonts w:ascii="Arial" w:hAnsi="Arial" w:cs="Arial"/>
          <w:sz w:val="24"/>
          <w:szCs w:val="24"/>
        </w:rPr>
        <w:t>At first glance</w:t>
      </w:r>
      <w:r w:rsidR="00962C07" w:rsidRPr="004B5E39">
        <w:rPr>
          <w:rFonts w:ascii="Arial" w:hAnsi="Arial" w:cs="Arial"/>
          <w:sz w:val="24"/>
          <w:szCs w:val="24"/>
        </w:rPr>
        <w:t>,</w:t>
      </w:r>
      <w:r w:rsidRPr="004B5E39">
        <w:rPr>
          <w:rFonts w:ascii="Arial" w:hAnsi="Arial" w:cs="Arial"/>
          <w:sz w:val="24"/>
          <w:szCs w:val="24"/>
        </w:rPr>
        <w:t xml:space="preserve"> it would appear </w:t>
      </w:r>
      <w:r w:rsidR="00962C07" w:rsidRPr="004B5E39">
        <w:rPr>
          <w:rFonts w:ascii="Arial" w:hAnsi="Arial" w:cs="Arial"/>
          <w:sz w:val="24"/>
          <w:szCs w:val="24"/>
        </w:rPr>
        <w:t xml:space="preserve">the </w:t>
      </w:r>
      <w:r w:rsidR="00E37EBE" w:rsidRPr="004B5E39">
        <w:rPr>
          <w:rFonts w:ascii="Arial" w:hAnsi="Arial" w:cs="Arial"/>
          <w:sz w:val="24"/>
          <w:szCs w:val="24"/>
        </w:rPr>
        <w:t>ex</w:t>
      </w:r>
      <w:r w:rsidR="005611E9" w:rsidRPr="004B5E39">
        <w:rPr>
          <w:rFonts w:ascii="Arial" w:hAnsi="Arial" w:cs="Arial"/>
          <w:sz w:val="24"/>
          <w:szCs w:val="24"/>
        </w:rPr>
        <w:t xml:space="preserve">emption </w:t>
      </w:r>
      <w:r w:rsidR="00962C07" w:rsidRPr="004B5E39">
        <w:rPr>
          <w:rFonts w:ascii="Arial" w:hAnsi="Arial" w:cs="Arial"/>
          <w:sz w:val="24"/>
          <w:szCs w:val="24"/>
        </w:rPr>
        <w:t>set out in section 67</w:t>
      </w:r>
      <w:r w:rsidR="00AA43E6" w:rsidRPr="004B5E39">
        <w:rPr>
          <w:rFonts w:ascii="Arial" w:hAnsi="Arial" w:cs="Arial"/>
          <w:sz w:val="24"/>
          <w:szCs w:val="24"/>
        </w:rPr>
        <w:t xml:space="preserve">(3)(a) has been met and </w:t>
      </w:r>
      <w:r w:rsidR="00512971" w:rsidRPr="004B5E39">
        <w:rPr>
          <w:rFonts w:ascii="Arial" w:hAnsi="Arial" w:cs="Arial"/>
          <w:sz w:val="24"/>
          <w:szCs w:val="24"/>
        </w:rPr>
        <w:t>public rights for mechanically propelled vehicles have not been extinguished</w:t>
      </w:r>
      <w:r w:rsidR="00076FD1" w:rsidRPr="004B5E39">
        <w:rPr>
          <w:rFonts w:ascii="Arial" w:hAnsi="Arial" w:cs="Arial"/>
          <w:sz w:val="24"/>
          <w:szCs w:val="24"/>
        </w:rPr>
        <w:t xml:space="preserve"> </w:t>
      </w:r>
      <w:r w:rsidR="003A2C3A" w:rsidRPr="004B5E39">
        <w:rPr>
          <w:rFonts w:ascii="Arial" w:hAnsi="Arial" w:cs="Arial"/>
          <w:sz w:val="24"/>
          <w:szCs w:val="24"/>
        </w:rPr>
        <w:t xml:space="preserve">due to an application for a </w:t>
      </w:r>
      <w:r w:rsidR="00071400" w:rsidRPr="004B5E39">
        <w:rPr>
          <w:rFonts w:ascii="Arial" w:hAnsi="Arial" w:cs="Arial"/>
          <w:sz w:val="24"/>
          <w:szCs w:val="24"/>
        </w:rPr>
        <w:t xml:space="preserve">BOAT being made </w:t>
      </w:r>
      <w:r w:rsidR="00AB41BD" w:rsidRPr="004B5E39">
        <w:rPr>
          <w:rFonts w:ascii="Arial" w:hAnsi="Arial" w:cs="Arial"/>
          <w:sz w:val="24"/>
          <w:szCs w:val="24"/>
        </w:rPr>
        <w:t>prior to the commencement of the 2006 Act</w:t>
      </w:r>
      <w:r w:rsidR="00512971" w:rsidRPr="004B5E39">
        <w:rPr>
          <w:rFonts w:ascii="Arial" w:hAnsi="Arial" w:cs="Arial"/>
          <w:sz w:val="24"/>
          <w:szCs w:val="24"/>
        </w:rPr>
        <w:t xml:space="preserve">. </w:t>
      </w:r>
    </w:p>
    <w:p w14:paraId="5B4AE2BC" w14:textId="61F1490B" w:rsidR="00956783" w:rsidRPr="00956783" w:rsidRDefault="00512971" w:rsidP="00956783">
      <w:pPr>
        <w:pStyle w:val="Style1"/>
        <w:rPr>
          <w:rFonts w:ascii="Arial" w:hAnsi="Arial" w:cs="Arial"/>
          <w:sz w:val="24"/>
          <w:szCs w:val="24"/>
        </w:rPr>
      </w:pPr>
      <w:r w:rsidRPr="004B5E39">
        <w:rPr>
          <w:rFonts w:ascii="Arial" w:hAnsi="Arial" w:cs="Arial"/>
          <w:sz w:val="24"/>
          <w:szCs w:val="24"/>
        </w:rPr>
        <w:lastRenderedPageBreak/>
        <w:t>However, when making the Order</w:t>
      </w:r>
      <w:r w:rsidR="00AD4D87" w:rsidRPr="004B5E39">
        <w:rPr>
          <w:rFonts w:ascii="Arial" w:hAnsi="Arial" w:cs="Arial"/>
          <w:sz w:val="24"/>
          <w:szCs w:val="24"/>
        </w:rPr>
        <w:t>,</w:t>
      </w:r>
      <w:r w:rsidR="006F26F2" w:rsidRPr="004B5E39">
        <w:rPr>
          <w:rFonts w:ascii="Arial" w:hAnsi="Arial" w:cs="Arial"/>
          <w:sz w:val="24"/>
          <w:szCs w:val="24"/>
        </w:rPr>
        <w:t xml:space="preserve"> </w:t>
      </w:r>
      <w:r w:rsidR="00DB7052" w:rsidRPr="004B5E39">
        <w:rPr>
          <w:rFonts w:ascii="Arial" w:hAnsi="Arial" w:cs="Arial"/>
          <w:sz w:val="24"/>
          <w:szCs w:val="24"/>
        </w:rPr>
        <w:t xml:space="preserve">Yorkshire Dales National Park Authority (YDNPA) concluded the </w:t>
      </w:r>
      <w:r w:rsidR="005522CE" w:rsidRPr="004B5E39">
        <w:rPr>
          <w:rFonts w:ascii="Arial" w:hAnsi="Arial" w:cs="Arial"/>
          <w:sz w:val="24"/>
          <w:szCs w:val="24"/>
        </w:rPr>
        <w:t>A</w:t>
      </w:r>
      <w:r w:rsidR="00DB7052" w:rsidRPr="004B5E39">
        <w:rPr>
          <w:rFonts w:ascii="Arial" w:hAnsi="Arial" w:cs="Arial"/>
          <w:sz w:val="24"/>
          <w:szCs w:val="24"/>
        </w:rPr>
        <w:t xml:space="preserve">pplication only included the </w:t>
      </w:r>
      <w:r w:rsidR="0019394B" w:rsidRPr="004B5E39">
        <w:rPr>
          <w:rFonts w:ascii="Arial" w:hAnsi="Arial" w:cs="Arial"/>
          <w:sz w:val="24"/>
          <w:szCs w:val="24"/>
        </w:rPr>
        <w:t>route already recorded on the DM as a public bridleway</w:t>
      </w:r>
      <w:r w:rsidR="00670C50" w:rsidRPr="004B5E39">
        <w:rPr>
          <w:rFonts w:ascii="Arial" w:hAnsi="Arial" w:cs="Arial"/>
          <w:sz w:val="24"/>
          <w:szCs w:val="24"/>
        </w:rPr>
        <w:t xml:space="preserve"> and not section A to B</w:t>
      </w:r>
      <w:r w:rsidR="0019394B" w:rsidRPr="004B5E39">
        <w:rPr>
          <w:rFonts w:ascii="Arial" w:hAnsi="Arial" w:cs="Arial"/>
          <w:sz w:val="24"/>
          <w:szCs w:val="24"/>
        </w:rPr>
        <w:t>.</w:t>
      </w:r>
      <w:r w:rsidR="00670C50" w:rsidRPr="004B5E39">
        <w:rPr>
          <w:rFonts w:ascii="Arial" w:hAnsi="Arial" w:cs="Arial"/>
          <w:sz w:val="24"/>
          <w:szCs w:val="24"/>
        </w:rPr>
        <w:t xml:space="preserve"> </w:t>
      </w:r>
      <w:r w:rsidR="00670C50" w:rsidRPr="00956783">
        <w:rPr>
          <w:rFonts w:ascii="Arial" w:hAnsi="Arial" w:cs="Arial"/>
          <w:color w:val="000000" w:themeColor="text1"/>
          <w:sz w:val="24"/>
          <w:szCs w:val="24"/>
        </w:rPr>
        <w:t>Theref</w:t>
      </w:r>
      <w:r w:rsidR="00763823" w:rsidRPr="00956783">
        <w:rPr>
          <w:rFonts w:ascii="Arial" w:hAnsi="Arial" w:cs="Arial"/>
          <w:color w:val="000000" w:themeColor="text1"/>
          <w:sz w:val="24"/>
          <w:szCs w:val="24"/>
        </w:rPr>
        <w:t>ore, they only included section A to B as a restricted byway.</w:t>
      </w:r>
      <w:r w:rsidR="0037481E" w:rsidRPr="00956783">
        <w:rPr>
          <w:rFonts w:ascii="Arial" w:hAnsi="Arial" w:cs="Arial"/>
          <w:color w:val="000000" w:themeColor="text1"/>
          <w:sz w:val="24"/>
          <w:szCs w:val="24"/>
        </w:rPr>
        <w:t xml:space="preserve"> </w:t>
      </w:r>
    </w:p>
    <w:p w14:paraId="07CAB994" w14:textId="014AABCD" w:rsidR="00374DAA" w:rsidRPr="00284BCB" w:rsidRDefault="008463B5" w:rsidP="00956783">
      <w:pPr>
        <w:pStyle w:val="Style1"/>
        <w:rPr>
          <w:rFonts w:ascii="Arial" w:hAnsi="Arial" w:cs="Arial"/>
          <w:sz w:val="24"/>
          <w:szCs w:val="24"/>
        </w:rPr>
      </w:pPr>
      <w:r w:rsidRPr="0069017F">
        <w:rPr>
          <w:rFonts w:ascii="Arial" w:hAnsi="Arial" w:cs="Arial"/>
          <w:color w:val="000000" w:themeColor="text1"/>
          <w:sz w:val="24"/>
          <w:szCs w:val="24"/>
        </w:rPr>
        <w:t xml:space="preserve">Furthermore, </w:t>
      </w:r>
      <w:r w:rsidR="00083D37" w:rsidRPr="0069017F">
        <w:rPr>
          <w:rFonts w:ascii="Arial" w:hAnsi="Arial" w:cs="Arial"/>
          <w:i/>
          <w:iCs/>
          <w:sz w:val="24"/>
          <w:szCs w:val="24"/>
        </w:rPr>
        <w:t xml:space="preserve">The Queen </w:t>
      </w:r>
      <w:r w:rsidR="00FF3B8E" w:rsidRPr="0069017F">
        <w:rPr>
          <w:rFonts w:ascii="Arial" w:hAnsi="Arial" w:cs="Arial"/>
          <w:i/>
          <w:iCs/>
          <w:sz w:val="24"/>
          <w:szCs w:val="24"/>
        </w:rPr>
        <w:t>oao Warden and Fellows of Winchester College and Hump</w:t>
      </w:r>
      <w:r w:rsidR="0082728F" w:rsidRPr="0069017F">
        <w:rPr>
          <w:rFonts w:ascii="Arial" w:hAnsi="Arial" w:cs="Arial"/>
          <w:i/>
          <w:iCs/>
          <w:sz w:val="24"/>
          <w:szCs w:val="24"/>
        </w:rPr>
        <w:t xml:space="preserve">hrey Feeds Ltd. </w:t>
      </w:r>
      <w:r w:rsidR="0082728F" w:rsidRPr="001C5151">
        <w:rPr>
          <w:rFonts w:ascii="Arial" w:hAnsi="Arial" w:cs="Arial"/>
          <w:i/>
          <w:iCs/>
          <w:sz w:val="24"/>
          <w:szCs w:val="24"/>
        </w:rPr>
        <w:t>v Hampshire</w:t>
      </w:r>
      <w:r w:rsidR="006B48D2" w:rsidRPr="001C5151">
        <w:rPr>
          <w:rFonts w:ascii="Arial" w:hAnsi="Arial" w:cs="Arial"/>
          <w:i/>
          <w:iCs/>
          <w:sz w:val="24"/>
          <w:szCs w:val="24"/>
        </w:rPr>
        <w:t xml:space="preserve"> County Council and Secretary of State for Environment, Food and Rural Affairs </w:t>
      </w:r>
      <w:r w:rsidR="007E5089" w:rsidRPr="001C5151">
        <w:rPr>
          <w:rFonts w:ascii="Arial" w:hAnsi="Arial" w:cs="Arial"/>
          <w:sz w:val="24"/>
          <w:szCs w:val="24"/>
        </w:rPr>
        <w:t xml:space="preserve">[2008] EWCA Civ 431 </w:t>
      </w:r>
      <w:r w:rsidR="00E41C67" w:rsidRPr="001C5151">
        <w:rPr>
          <w:rFonts w:ascii="Arial" w:hAnsi="Arial" w:cs="Arial"/>
          <w:sz w:val="24"/>
          <w:szCs w:val="24"/>
        </w:rPr>
        <w:t>(</w:t>
      </w:r>
      <w:r w:rsidR="00E41C67" w:rsidRPr="001C5151">
        <w:rPr>
          <w:rFonts w:ascii="Arial" w:hAnsi="Arial" w:cs="Arial"/>
          <w:i/>
          <w:iCs/>
          <w:sz w:val="24"/>
          <w:szCs w:val="24"/>
        </w:rPr>
        <w:t>Winchester</w:t>
      </w:r>
      <w:r w:rsidR="00E41C67" w:rsidRPr="001C5151">
        <w:rPr>
          <w:rFonts w:ascii="Arial" w:hAnsi="Arial" w:cs="Arial"/>
          <w:sz w:val="24"/>
          <w:szCs w:val="24"/>
        </w:rPr>
        <w:t xml:space="preserve">) </w:t>
      </w:r>
      <w:r w:rsidR="007E5089" w:rsidRPr="001C5151">
        <w:rPr>
          <w:rFonts w:ascii="Arial" w:hAnsi="Arial" w:cs="Arial"/>
          <w:sz w:val="24"/>
          <w:szCs w:val="24"/>
        </w:rPr>
        <w:t xml:space="preserve">found that </w:t>
      </w:r>
      <w:r w:rsidR="00A015BC" w:rsidRPr="001C5151">
        <w:rPr>
          <w:rFonts w:ascii="Arial" w:hAnsi="Arial" w:cs="Arial"/>
          <w:sz w:val="24"/>
          <w:szCs w:val="24"/>
        </w:rPr>
        <w:t xml:space="preserve">any application </w:t>
      </w:r>
      <w:r w:rsidR="0069017F" w:rsidRPr="001C5151">
        <w:rPr>
          <w:rFonts w:ascii="Arial" w:hAnsi="Arial" w:cs="Arial"/>
          <w:sz w:val="24"/>
          <w:szCs w:val="24"/>
        </w:rPr>
        <w:t>n</w:t>
      </w:r>
      <w:r w:rsidR="00A015BC" w:rsidRPr="001C5151">
        <w:rPr>
          <w:rFonts w:ascii="Arial" w:hAnsi="Arial" w:cs="Arial"/>
          <w:sz w:val="24"/>
          <w:szCs w:val="24"/>
        </w:rPr>
        <w:t>eed</w:t>
      </w:r>
      <w:r w:rsidR="00B474C1" w:rsidRPr="001C5151">
        <w:rPr>
          <w:rFonts w:ascii="Arial" w:hAnsi="Arial" w:cs="Arial"/>
          <w:sz w:val="24"/>
          <w:szCs w:val="24"/>
        </w:rPr>
        <w:t>ed</w:t>
      </w:r>
      <w:r w:rsidR="00A015BC" w:rsidRPr="001C5151">
        <w:rPr>
          <w:rFonts w:ascii="Arial" w:hAnsi="Arial" w:cs="Arial"/>
          <w:sz w:val="24"/>
          <w:szCs w:val="24"/>
        </w:rPr>
        <w:t xml:space="preserve"> to be made in </w:t>
      </w:r>
      <w:r w:rsidR="00BC7865" w:rsidRPr="001C5151">
        <w:rPr>
          <w:rFonts w:ascii="Arial" w:hAnsi="Arial" w:cs="Arial"/>
          <w:sz w:val="24"/>
          <w:szCs w:val="24"/>
        </w:rPr>
        <w:t>accordance with paragraph 1 of Schedule 14</w:t>
      </w:r>
      <w:r w:rsidR="001C5151" w:rsidRPr="001C5151">
        <w:rPr>
          <w:rFonts w:ascii="Arial" w:hAnsi="Arial" w:cs="Arial"/>
          <w:sz w:val="24"/>
          <w:szCs w:val="24"/>
        </w:rPr>
        <w:t xml:space="preserve"> (</w:t>
      </w:r>
      <w:r w:rsidR="00370E25">
        <w:rPr>
          <w:rFonts w:ascii="Arial" w:hAnsi="Arial" w:cs="Arial"/>
          <w:sz w:val="24"/>
          <w:szCs w:val="24"/>
        </w:rPr>
        <w:t>p</w:t>
      </w:r>
      <w:r w:rsidR="001C5151" w:rsidRPr="001C5151">
        <w:rPr>
          <w:rFonts w:ascii="Arial" w:hAnsi="Arial" w:cs="Arial"/>
          <w:sz w:val="24"/>
          <w:szCs w:val="24"/>
        </w:rPr>
        <w:t>.1</w:t>
      </w:r>
      <w:r w:rsidR="00370E25">
        <w:rPr>
          <w:rFonts w:ascii="Arial" w:hAnsi="Arial" w:cs="Arial"/>
          <w:sz w:val="24"/>
          <w:szCs w:val="24"/>
        </w:rPr>
        <w:t xml:space="preserve"> </w:t>
      </w:r>
      <w:r w:rsidR="001C5151" w:rsidRPr="001C5151">
        <w:rPr>
          <w:rFonts w:ascii="Arial" w:hAnsi="Arial" w:cs="Arial"/>
          <w:sz w:val="24"/>
          <w:szCs w:val="24"/>
        </w:rPr>
        <w:t xml:space="preserve">S.14) </w:t>
      </w:r>
      <w:r w:rsidR="00BC7865" w:rsidRPr="001C5151">
        <w:rPr>
          <w:rFonts w:ascii="Arial" w:hAnsi="Arial" w:cs="Arial"/>
          <w:sz w:val="24"/>
          <w:szCs w:val="24"/>
        </w:rPr>
        <w:t>of the 1981 Act</w:t>
      </w:r>
      <w:r w:rsidR="0019061F" w:rsidRPr="001C5151">
        <w:rPr>
          <w:rFonts w:ascii="Arial" w:hAnsi="Arial" w:cs="Arial"/>
          <w:sz w:val="24"/>
          <w:szCs w:val="24"/>
        </w:rPr>
        <w:t xml:space="preserve"> if they were to </w:t>
      </w:r>
      <w:r w:rsidR="006D54F7" w:rsidRPr="001C5151">
        <w:rPr>
          <w:rFonts w:ascii="Arial" w:hAnsi="Arial" w:cs="Arial"/>
          <w:sz w:val="24"/>
          <w:szCs w:val="24"/>
        </w:rPr>
        <w:t>meet the exemption set out in section 67(3)(a) of the 2006 Act</w:t>
      </w:r>
      <w:r w:rsidR="00BC7865" w:rsidRPr="001C5151">
        <w:rPr>
          <w:rFonts w:ascii="Arial" w:hAnsi="Arial" w:cs="Arial"/>
          <w:sz w:val="24"/>
          <w:szCs w:val="24"/>
        </w:rPr>
        <w:t xml:space="preserve">. </w:t>
      </w:r>
      <w:r w:rsidRPr="00284BCB">
        <w:rPr>
          <w:rFonts w:ascii="Arial" w:hAnsi="Arial" w:cs="Arial"/>
          <w:sz w:val="24"/>
          <w:szCs w:val="24"/>
        </w:rPr>
        <w:t>To be compliant a</w:t>
      </w:r>
      <w:r w:rsidR="00D55F39" w:rsidRPr="00284BCB">
        <w:rPr>
          <w:rFonts w:ascii="Arial" w:hAnsi="Arial" w:cs="Arial"/>
          <w:sz w:val="24"/>
          <w:szCs w:val="24"/>
        </w:rPr>
        <w:t xml:space="preserve">pplications needed to include a map </w:t>
      </w:r>
      <w:r w:rsidR="0079215E" w:rsidRPr="00284BCB">
        <w:rPr>
          <w:rFonts w:ascii="Arial" w:hAnsi="Arial" w:cs="Arial"/>
          <w:sz w:val="24"/>
          <w:szCs w:val="24"/>
        </w:rPr>
        <w:t xml:space="preserve">of the route applied for </w:t>
      </w:r>
      <w:r w:rsidR="00D55F39" w:rsidRPr="00284BCB">
        <w:rPr>
          <w:rFonts w:ascii="Arial" w:hAnsi="Arial" w:cs="Arial"/>
          <w:sz w:val="24"/>
          <w:szCs w:val="24"/>
        </w:rPr>
        <w:t>drawn at the prescribed scale</w:t>
      </w:r>
      <w:r w:rsidR="0079215E" w:rsidRPr="00284BCB">
        <w:rPr>
          <w:rFonts w:ascii="Arial" w:hAnsi="Arial" w:cs="Arial"/>
          <w:sz w:val="24"/>
          <w:szCs w:val="24"/>
        </w:rPr>
        <w:t xml:space="preserve"> and copies of any documentary evidence (including statements of witnesses) which the applicant wishes to adduce in support of the application.</w:t>
      </w:r>
      <w:r w:rsidR="00703608" w:rsidRPr="00284BCB">
        <w:rPr>
          <w:rFonts w:ascii="Arial" w:hAnsi="Arial" w:cs="Arial"/>
          <w:sz w:val="24"/>
          <w:szCs w:val="24"/>
        </w:rPr>
        <w:t xml:space="preserve"> </w:t>
      </w:r>
      <w:r w:rsidR="0046773E" w:rsidRPr="00284BCB">
        <w:rPr>
          <w:rFonts w:ascii="Arial" w:hAnsi="Arial" w:cs="Arial"/>
          <w:sz w:val="24"/>
          <w:szCs w:val="24"/>
        </w:rPr>
        <w:t>Applicants did not have to supply copies of evidence that was impossible to obtain</w:t>
      </w:r>
      <w:r w:rsidR="00397DF3" w:rsidRPr="00284BCB">
        <w:rPr>
          <w:rFonts w:ascii="Arial" w:hAnsi="Arial" w:cs="Arial"/>
          <w:sz w:val="24"/>
          <w:szCs w:val="24"/>
        </w:rPr>
        <w:t>,</w:t>
      </w:r>
      <w:r w:rsidR="0046773E" w:rsidRPr="00284BCB">
        <w:rPr>
          <w:rFonts w:ascii="Arial" w:hAnsi="Arial" w:cs="Arial"/>
          <w:sz w:val="24"/>
          <w:szCs w:val="24"/>
        </w:rPr>
        <w:t xml:space="preserve"> and </w:t>
      </w:r>
      <w:r w:rsidR="00397DF3" w:rsidRPr="00284BCB">
        <w:rPr>
          <w:rFonts w:ascii="Arial" w:hAnsi="Arial" w:cs="Arial"/>
          <w:sz w:val="24"/>
          <w:szCs w:val="24"/>
        </w:rPr>
        <w:t>applications</w:t>
      </w:r>
      <w:r w:rsidR="002844AF" w:rsidRPr="00284BCB">
        <w:rPr>
          <w:rFonts w:ascii="Arial" w:hAnsi="Arial" w:cs="Arial"/>
          <w:sz w:val="24"/>
          <w:szCs w:val="24"/>
        </w:rPr>
        <w:t xml:space="preserve"> could still be compliant if errors were </w:t>
      </w:r>
      <w:r w:rsidR="00B9034A" w:rsidRPr="00284BCB">
        <w:rPr>
          <w:rFonts w:ascii="Arial" w:hAnsi="Arial" w:cs="Arial"/>
          <w:i/>
          <w:iCs/>
          <w:sz w:val="24"/>
          <w:szCs w:val="24"/>
        </w:rPr>
        <w:t>‘de minimis’</w:t>
      </w:r>
      <w:r w:rsidR="00397DF3" w:rsidRPr="00284BCB">
        <w:rPr>
          <w:rFonts w:ascii="Arial" w:hAnsi="Arial" w:cs="Arial"/>
          <w:i/>
          <w:iCs/>
          <w:sz w:val="24"/>
          <w:szCs w:val="24"/>
        </w:rPr>
        <w:t xml:space="preserve">. </w:t>
      </w:r>
    </w:p>
    <w:p w14:paraId="104481DF" w14:textId="335BE15F" w:rsidR="00200255" w:rsidRPr="00370E25" w:rsidRDefault="00E41C67" w:rsidP="00442116">
      <w:pPr>
        <w:pStyle w:val="Style1"/>
        <w:rPr>
          <w:rFonts w:ascii="Arial" w:hAnsi="Arial" w:cs="Arial"/>
          <w:sz w:val="24"/>
          <w:szCs w:val="24"/>
        </w:rPr>
      </w:pPr>
      <w:r w:rsidRPr="003E2EB5">
        <w:rPr>
          <w:rFonts w:ascii="Arial" w:hAnsi="Arial" w:cs="Arial"/>
          <w:sz w:val="24"/>
          <w:szCs w:val="24"/>
        </w:rPr>
        <w:t xml:space="preserve">In </w:t>
      </w:r>
      <w:r w:rsidR="006B0824" w:rsidRPr="003E2EB5">
        <w:rPr>
          <w:rFonts w:ascii="Arial" w:hAnsi="Arial" w:cs="Arial"/>
          <w:i/>
          <w:iCs/>
          <w:sz w:val="24"/>
          <w:szCs w:val="24"/>
        </w:rPr>
        <w:t>Frederick Ian Maroudas v Secretary of State for Environment, Food and Rural Affairs</w:t>
      </w:r>
      <w:r w:rsidR="000D7B48" w:rsidRPr="003E2EB5">
        <w:rPr>
          <w:rFonts w:ascii="Arial" w:hAnsi="Arial" w:cs="Arial"/>
          <w:i/>
          <w:iCs/>
          <w:sz w:val="24"/>
          <w:szCs w:val="24"/>
        </w:rPr>
        <w:t xml:space="preserve"> </w:t>
      </w:r>
      <w:r w:rsidR="000D7B48" w:rsidRPr="003E2EB5">
        <w:rPr>
          <w:rFonts w:ascii="Arial" w:hAnsi="Arial" w:cs="Arial"/>
          <w:sz w:val="24"/>
          <w:szCs w:val="24"/>
        </w:rPr>
        <w:t>[2010] EWCA Civ 280</w:t>
      </w:r>
      <w:r w:rsidR="00CA4221" w:rsidRPr="003E2EB5">
        <w:rPr>
          <w:rFonts w:ascii="Arial" w:hAnsi="Arial" w:cs="Arial"/>
          <w:sz w:val="24"/>
          <w:szCs w:val="24"/>
        </w:rPr>
        <w:t xml:space="preserve"> (</w:t>
      </w:r>
      <w:r w:rsidR="00CA4221" w:rsidRPr="003E2EB5">
        <w:rPr>
          <w:rFonts w:ascii="Arial" w:hAnsi="Arial" w:cs="Arial"/>
          <w:i/>
          <w:iCs/>
          <w:sz w:val="24"/>
          <w:szCs w:val="24"/>
        </w:rPr>
        <w:t>Maroudas</w:t>
      </w:r>
      <w:r w:rsidR="00CA4221" w:rsidRPr="003E2EB5">
        <w:rPr>
          <w:rFonts w:ascii="Arial" w:hAnsi="Arial" w:cs="Arial"/>
          <w:sz w:val="24"/>
          <w:szCs w:val="24"/>
        </w:rPr>
        <w:t xml:space="preserve">) </w:t>
      </w:r>
      <w:r w:rsidR="00FF3E6D" w:rsidRPr="003E2EB5">
        <w:rPr>
          <w:rFonts w:ascii="Arial" w:hAnsi="Arial" w:cs="Arial"/>
          <w:sz w:val="24"/>
          <w:szCs w:val="24"/>
        </w:rPr>
        <w:t>it was</w:t>
      </w:r>
      <w:r w:rsidR="000B7E88" w:rsidRPr="003E2EB5">
        <w:rPr>
          <w:rFonts w:ascii="Arial" w:hAnsi="Arial" w:cs="Arial"/>
          <w:sz w:val="24"/>
          <w:szCs w:val="24"/>
        </w:rPr>
        <w:t xml:space="preserve"> found that a valid application did not need to be completed in one submission </w:t>
      </w:r>
      <w:r w:rsidR="00834FDC" w:rsidRPr="003E2EB5">
        <w:rPr>
          <w:rFonts w:ascii="Arial" w:hAnsi="Arial" w:cs="Arial"/>
          <w:sz w:val="24"/>
          <w:szCs w:val="24"/>
        </w:rPr>
        <w:t xml:space="preserve">and significant deficiencies with an application corrected </w:t>
      </w:r>
      <w:r w:rsidR="001B21A7" w:rsidRPr="003E2EB5">
        <w:rPr>
          <w:rFonts w:ascii="Arial" w:hAnsi="Arial" w:cs="Arial"/>
          <w:sz w:val="24"/>
          <w:szCs w:val="24"/>
        </w:rPr>
        <w:t xml:space="preserve">in time could be considered </w:t>
      </w:r>
      <w:r w:rsidR="001B21A7" w:rsidRPr="003E2EB5">
        <w:rPr>
          <w:rFonts w:ascii="Arial" w:hAnsi="Arial" w:cs="Arial"/>
          <w:i/>
          <w:iCs/>
          <w:sz w:val="24"/>
          <w:szCs w:val="24"/>
        </w:rPr>
        <w:t>‘de minimis’.</w:t>
      </w:r>
      <w:r w:rsidR="00200255" w:rsidRPr="003E2EB5">
        <w:rPr>
          <w:rFonts w:ascii="Arial" w:hAnsi="Arial" w:cs="Arial"/>
          <w:i/>
          <w:iCs/>
          <w:sz w:val="24"/>
          <w:szCs w:val="24"/>
        </w:rPr>
        <w:t xml:space="preserve"> </w:t>
      </w:r>
      <w:r w:rsidR="00200255" w:rsidRPr="003E2EB5">
        <w:rPr>
          <w:rFonts w:ascii="Arial" w:hAnsi="Arial" w:cs="Arial"/>
          <w:sz w:val="24"/>
          <w:szCs w:val="24"/>
        </w:rPr>
        <w:t>In these c</w:t>
      </w:r>
      <w:r w:rsidR="00036CDF" w:rsidRPr="003E2EB5">
        <w:rPr>
          <w:rFonts w:ascii="Arial" w:hAnsi="Arial" w:cs="Arial"/>
          <w:sz w:val="24"/>
          <w:szCs w:val="24"/>
        </w:rPr>
        <w:t>ircumstances</w:t>
      </w:r>
      <w:r w:rsidR="00DE5AD9" w:rsidRPr="003E2EB5">
        <w:rPr>
          <w:rFonts w:ascii="Arial" w:hAnsi="Arial" w:cs="Arial"/>
          <w:sz w:val="24"/>
          <w:szCs w:val="24"/>
        </w:rPr>
        <w:t>,</w:t>
      </w:r>
      <w:r w:rsidR="00200255" w:rsidRPr="003E2EB5">
        <w:rPr>
          <w:rFonts w:ascii="Arial" w:hAnsi="Arial" w:cs="Arial"/>
          <w:sz w:val="24"/>
          <w:szCs w:val="24"/>
        </w:rPr>
        <w:t xml:space="preserve"> </w:t>
      </w:r>
      <w:r w:rsidR="004E6F20" w:rsidRPr="003E2EB5">
        <w:rPr>
          <w:rFonts w:ascii="Arial" w:hAnsi="Arial" w:cs="Arial"/>
          <w:sz w:val="24"/>
          <w:szCs w:val="24"/>
        </w:rPr>
        <w:t>a</w:t>
      </w:r>
      <w:r w:rsidR="00200255" w:rsidRPr="003E2EB5">
        <w:rPr>
          <w:rFonts w:ascii="Arial" w:hAnsi="Arial" w:cs="Arial"/>
          <w:sz w:val="24"/>
          <w:szCs w:val="24"/>
        </w:rPr>
        <w:t>pplication</w:t>
      </w:r>
      <w:r w:rsidR="004E6F20" w:rsidRPr="003E2EB5">
        <w:rPr>
          <w:rFonts w:ascii="Arial" w:hAnsi="Arial" w:cs="Arial"/>
          <w:sz w:val="24"/>
          <w:szCs w:val="24"/>
        </w:rPr>
        <w:t>s</w:t>
      </w:r>
      <w:r w:rsidR="00200255" w:rsidRPr="003E2EB5">
        <w:rPr>
          <w:rFonts w:ascii="Arial" w:hAnsi="Arial" w:cs="Arial"/>
          <w:sz w:val="24"/>
          <w:szCs w:val="24"/>
        </w:rPr>
        <w:t xml:space="preserve"> </w:t>
      </w:r>
      <w:r w:rsidR="000A0A18" w:rsidRPr="003E2EB5">
        <w:rPr>
          <w:rFonts w:ascii="Arial" w:hAnsi="Arial" w:cs="Arial"/>
          <w:sz w:val="24"/>
          <w:szCs w:val="24"/>
        </w:rPr>
        <w:t>c</w:t>
      </w:r>
      <w:r w:rsidR="00200255" w:rsidRPr="003E2EB5">
        <w:rPr>
          <w:rFonts w:ascii="Arial" w:hAnsi="Arial" w:cs="Arial"/>
          <w:sz w:val="24"/>
          <w:szCs w:val="24"/>
        </w:rPr>
        <w:t>ould still be compliant.</w:t>
      </w:r>
      <w:r w:rsidR="008463B5" w:rsidRPr="003E2EB5">
        <w:rPr>
          <w:rFonts w:ascii="Arial" w:hAnsi="Arial" w:cs="Arial"/>
          <w:sz w:val="24"/>
          <w:szCs w:val="24"/>
        </w:rPr>
        <w:t xml:space="preserve"> </w:t>
      </w:r>
      <w:r w:rsidR="00E902A4" w:rsidRPr="00370E25">
        <w:rPr>
          <w:rFonts w:ascii="Arial" w:hAnsi="Arial" w:cs="Arial"/>
          <w:sz w:val="24"/>
          <w:szCs w:val="24"/>
        </w:rPr>
        <w:t>However,</w:t>
      </w:r>
      <w:r w:rsidR="00BA71FF" w:rsidRPr="00370E25">
        <w:rPr>
          <w:rFonts w:ascii="Arial" w:hAnsi="Arial" w:cs="Arial"/>
          <w:sz w:val="24"/>
          <w:szCs w:val="24"/>
        </w:rPr>
        <w:t xml:space="preserve"> it also found</w:t>
      </w:r>
      <w:r w:rsidR="000344E9" w:rsidRPr="00370E25">
        <w:rPr>
          <w:rFonts w:ascii="Arial" w:hAnsi="Arial" w:cs="Arial"/>
          <w:sz w:val="24"/>
          <w:szCs w:val="24"/>
        </w:rPr>
        <w:t xml:space="preserve"> the application being unsigned for ten weeks was</w:t>
      </w:r>
      <w:r w:rsidR="00D43717" w:rsidRPr="00370E25">
        <w:rPr>
          <w:rFonts w:ascii="Arial" w:hAnsi="Arial" w:cs="Arial"/>
          <w:sz w:val="24"/>
          <w:szCs w:val="24"/>
        </w:rPr>
        <w:t xml:space="preserve"> a</w:t>
      </w:r>
      <w:r w:rsidR="000344E9" w:rsidRPr="00370E25">
        <w:rPr>
          <w:rFonts w:ascii="Arial" w:hAnsi="Arial" w:cs="Arial"/>
          <w:sz w:val="24"/>
          <w:szCs w:val="24"/>
        </w:rPr>
        <w:t xml:space="preserve"> </w:t>
      </w:r>
      <w:r w:rsidR="00F868B7" w:rsidRPr="00370E25">
        <w:rPr>
          <w:rFonts w:ascii="Arial" w:hAnsi="Arial" w:cs="Arial"/>
          <w:i/>
          <w:iCs/>
          <w:sz w:val="24"/>
          <w:szCs w:val="24"/>
        </w:rPr>
        <w:t xml:space="preserve">‘strong reason for holding that there was a substantial departure from the strict requirements of’ </w:t>
      </w:r>
      <w:r w:rsidR="005026C9" w:rsidRPr="00370E25">
        <w:rPr>
          <w:rFonts w:ascii="Arial" w:hAnsi="Arial" w:cs="Arial"/>
          <w:sz w:val="24"/>
          <w:szCs w:val="24"/>
        </w:rPr>
        <w:t>p.1 S.14</w:t>
      </w:r>
      <w:r w:rsidR="005C7904" w:rsidRPr="00370E25">
        <w:rPr>
          <w:rFonts w:ascii="Arial" w:hAnsi="Arial" w:cs="Arial"/>
          <w:sz w:val="24"/>
          <w:szCs w:val="24"/>
        </w:rPr>
        <w:t xml:space="preserve">. </w:t>
      </w:r>
      <w:r w:rsidR="00200255" w:rsidRPr="00370E25">
        <w:rPr>
          <w:rFonts w:ascii="Arial" w:hAnsi="Arial" w:cs="Arial"/>
          <w:sz w:val="24"/>
          <w:szCs w:val="24"/>
        </w:rPr>
        <w:t xml:space="preserve"> </w:t>
      </w:r>
    </w:p>
    <w:p w14:paraId="3CC211EF" w14:textId="40419FFD" w:rsidR="00D53991" w:rsidRPr="00180354" w:rsidRDefault="00200255" w:rsidP="00442116">
      <w:pPr>
        <w:pStyle w:val="Style1"/>
        <w:rPr>
          <w:rFonts w:ascii="Arial" w:hAnsi="Arial" w:cs="Arial"/>
          <w:sz w:val="24"/>
          <w:szCs w:val="24"/>
        </w:rPr>
      </w:pPr>
      <w:r w:rsidRPr="00CC5C8E">
        <w:rPr>
          <w:rFonts w:ascii="Arial" w:hAnsi="Arial" w:cs="Arial"/>
          <w:sz w:val="24"/>
          <w:szCs w:val="24"/>
        </w:rPr>
        <w:t xml:space="preserve">In </w:t>
      </w:r>
      <w:r w:rsidR="00CA4221" w:rsidRPr="00CC5C8E">
        <w:rPr>
          <w:rFonts w:ascii="Arial" w:hAnsi="Arial" w:cs="Arial"/>
          <w:i/>
          <w:iCs/>
          <w:sz w:val="24"/>
          <w:szCs w:val="24"/>
        </w:rPr>
        <w:t>R (oao Trail Riders Fellowship and another) v Dorset County Council</w:t>
      </w:r>
      <w:r w:rsidR="00CA4221" w:rsidRPr="00CC5C8E">
        <w:rPr>
          <w:rFonts w:ascii="Arial" w:hAnsi="Arial" w:cs="Arial"/>
          <w:sz w:val="24"/>
          <w:szCs w:val="24"/>
        </w:rPr>
        <w:t xml:space="preserve"> </w:t>
      </w:r>
      <w:r w:rsidR="00417664" w:rsidRPr="00CC5C8E">
        <w:rPr>
          <w:rFonts w:ascii="Arial" w:hAnsi="Arial" w:cs="Arial"/>
          <w:sz w:val="24"/>
          <w:szCs w:val="24"/>
        </w:rPr>
        <w:t>[2015] UKSC18</w:t>
      </w:r>
      <w:r w:rsidR="007F7A73" w:rsidRPr="00CC5C8E">
        <w:rPr>
          <w:rFonts w:ascii="Arial" w:hAnsi="Arial" w:cs="Arial"/>
          <w:sz w:val="24"/>
          <w:szCs w:val="24"/>
        </w:rPr>
        <w:t xml:space="preserve"> (</w:t>
      </w:r>
      <w:r w:rsidR="007F7A73" w:rsidRPr="00CC5C8E">
        <w:rPr>
          <w:rFonts w:ascii="Arial" w:hAnsi="Arial" w:cs="Arial"/>
          <w:i/>
          <w:iCs/>
          <w:sz w:val="24"/>
          <w:szCs w:val="24"/>
        </w:rPr>
        <w:t>TRF v DCC</w:t>
      </w:r>
      <w:r w:rsidR="007F7A73" w:rsidRPr="00CC5C8E">
        <w:rPr>
          <w:rFonts w:ascii="Arial" w:hAnsi="Arial" w:cs="Arial"/>
          <w:sz w:val="24"/>
          <w:szCs w:val="24"/>
        </w:rPr>
        <w:t>)</w:t>
      </w:r>
      <w:r w:rsidRPr="00CC5C8E">
        <w:rPr>
          <w:rFonts w:ascii="Arial" w:hAnsi="Arial" w:cs="Arial"/>
          <w:sz w:val="24"/>
          <w:szCs w:val="24"/>
        </w:rPr>
        <w:t xml:space="preserve"> </w:t>
      </w:r>
      <w:r w:rsidR="00417664" w:rsidRPr="00CC5C8E">
        <w:rPr>
          <w:rFonts w:ascii="Arial" w:hAnsi="Arial" w:cs="Arial"/>
          <w:sz w:val="24"/>
          <w:szCs w:val="24"/>
        </w:rPr>
        <w:t xml:space="preserve">it was </w:t>
      </w:r>
      <w:r w:rsidR="0060526F" w:rsidRPr="00CC5C8E">
        <w:rPr>
          <w:rFonts w:ascii="Arial" w:hAnsi="Arial" w:cs="Arial"/>
          <w:sz w:val="24"/>
          <w:szCs w:val="24"/>
        </w:rPr>
        <w:t>foun</w:t>
      </w:r>
      <w:r w:rsidR="00417664" w:rsidRPr="00CC5C8E">
        <w:rPr>
          <w:rFonts w:ascii="Arial" w:hAnsi="Arial" w:cs="Arial"/>
          <w:sz w:val="24"/>
          <w:szCs w:val="24"/>
        </w:rPr>
        <w:t xml:space="preserve">d that application </w:t>
      </w:r>
      <w:r w:rsidR="004E1084" w:rsidRPr="00CC5C8E">
        <w:rPr>
          <w:rFonts w:ascii="Arial" w:hAnsi="Arial" w:cs="Arial"/>
          <w:sz w:val="24"/>
          <w:szCs w:val="24"/>
        </w:rPr>
        <w:t>where 1:50,000 scale maps had been reproduced to a scale below 1:25,000 would still be</w:t>
      </w:r>
      <w:r w:rsidR="00BE39A3" w:rsidRPr="00CC5C8E">
        <w:rPr>
          <w:rFonts w:ascii="Arial" w:hAnsi="Arial" w:cs="Arial"/>
          <w:sz w:val="24"/>
          <w:szCs w:val="24"/>
        </w:rPr>
        <w:t xml:space="preserve"> compliant</w:t>
      </w:r>
      <w:r w:rsidR="0028240A" w:rsidRPr="00CC5C8E">
        <w:rPr>
          <w:rFonts w:ascii="Arial" w:hAnsi="Arial" w:cs="Arial"/>
          <w:sz w:val="24"/>
          <w:szCs w:val="24"/>
        </w:rPr>
        <w:t xml:space="preserve">. </w:t>
      </w:r>
      <w:r w:rsidR="0036187A" w:rsidRPr="00017B64">
        <w:rPr>
          <w:rFonts w:ascii="Arial" w:hAnsi="Arial" w:cs="Arial"/>
          <w:sz w:val="24"/>
          <w:szCs w:val="24"/>
        </w:rPr>
        <w:t>It was also</w:t>
      </w:r>
      <w:r w:rsidR="001A1D61" w:rsidRPr="00017B64">
        <w:rPr>
          <w:rFonts w:ascii="Arial" w:hAnsi="Arial" w:cs="Arial"/>
          <w:sz w:val="24"/>
          <w:szCs w:val="24"/>
        </w:rPr>
        <w:t xml:space="preserve"> </w:t>
      </w:r>
      <w:r w:rsidR="0041549C" w:rsidRPr="00017B64">
        <w:rPr>
          <w:rFonts w:ascii="Arial" w:hAnsi="Arial" w:cs="Arial"/>
          <w:sz w:val="24"/>
          <w:szCs w:val="24"/>
        </w:rPr>
        <w:t>considered</w:t>
      </w:r>
      <w:r w:rsidR="00CE69E6" w:rsidRPr="00017B64">
        <w:rPr>
          <w:rFonts w:ascii="Arial" w:hAnsi="Arial" w:cs="Arial"/>
          <w:sz w:val="24"/>
          <w:szCs w:val="24"/>
        </w:rPr>
        <w:t xml:space="preserve"> by Lord </w:t>
      </w:r>
      <w:r w:rsidR="00AF5442" w:rsidRPr="00017B64">
        <w:rPr>
          <w:rFonts w:ascii="Arial" w:hAnsi="Arial" w:cs="Arial"/>
          <w:sz w:val="24"/>
          <w:szCs w:val="24"/>
        </w:rPr>
        <w:t>Carnwath</w:t>
      </w:r>
      <w:r w:rsidR="0041549C" w:rsidRPr="00017B64">
        <w:rPr>
          <w:rFonts w:ascii="Arial" w:hAnsi="Arial" w:cs="Arial"/>
          <w:sz w:val="24"/>
          <w:szCs w:val="24"/>
        </w:rPr>
        <w:t xml:space="preserve"> </w:t>
      </w:r>
      <w:r w:rsidR="00300466" w:rsidRPr="00017B64">
        <w:rPr>
          <w:rFonts w:ascii="Arial" w:hAnsi="Arial" w:cs="Arial"/>
          <w:sz w:val="24"/>
          <w:szCs w:val="24"/>
        </w:rPr>
        <w:t xml:space="preserve">that </w:t>
      </w:r>
      <w:r w:rsidR="00B22AEA" w:rsidRPr="00017B64">
        <w:rPr>
          <w:rFonts w:ascii="Arial" w:hAnsi="Arial" w:cs="Arial"/>
          <w:i/>
          <w:iCs/>
          <w:sz w:val="24"/>
          <w:szCs w:val="24"/>
        </w:rPr>
        <w:t>‘</w:t>
      </w:r>
      <w:r w:rsidR="00300466" w:rsidRPr="00017B64">
        <w:rPr>
          <w:rFonts w:ascii="Arial" w:hAnsi="Arial" w:cs="Arial"/>
          <w:i/>
          <w:iCs/>
          <w:sz w:val="24"/>
          <w:szCs w:val="24"/>
        </w:rPr>
        <w:t>if the statutory rule properly construed can be satisfied by substantial compliance, it is no misuse of language to say that an application has been made before the relevant time, in a form which meets th</w:t>
      </w:r>
      <w:r w:rsidR="00377787" w:rsidRPr="00017B64">
        <w:rPr>
          <w:rFonts w:ascii="Arial" w:hAnsi="Arial" w:cs="Arial"/>
          <w:i/>
          <w:iCs/>
          <w:sz w:val="24"/>
          <w:szCs w:val="24"/>
        </w:rPr>
        <w:t>at standar</w:t>
      </w:r>
      <w:r w:rsidR="00B22AEA" w:rsidRPr="00017B64">
        <w:rPr>
          <w:rFonts w:ascii="Arial" w:hAnsi="Arial" w:cs="Arial"/>
          <w:i/>
          <w:iCs/>
          <w:sz w:val="24"/>
          <w:szCs w:val="24"/>
        </w:rPr>
        <w:t>d</w:t>
      </w:r>
      <w:r w:rsidR="00377787" w:rsidRPr="00017B64">
        <w:rPr>
          <w:rFonts w:ascii="Arial" w:hAnsi="Arial" w:cs="Arial"/>
          <w:i/>
          <w:iCs/>
          <w:sz w:val="24"/>
          <w:szCs w:val="24"/>
        </w:rPr>
        <w:t>, is made</w:t>
      </w:r>
      <w:r w:rsidR="00B22AEA" w:rsidRPr="00017B64">
        <w:rPr>
          <w:rFonts w:ascii="Arial" w:hAnsi="Arial" w:cs="Arial"/>
          <w:i/>
          <w:iCs/>
          <w:sz w:val="24"/>
          <w:szCs w:val="24"/>
        </w:rPr>
        <w:t xml:space="preserve"> “in accordance with” the rule’</w:t>
      </w:r>
      <w:r w:rsidR="003C474A" w:rsidRPr="00017B64">
        <w:rPr>
          <w:rFonts w:ascii="Arial" w:hAnsi="Arial" w:cs="Arial"/>
          <w:sz w:val="24"/>
          <w:szCs w:val="24"/>
        </w:rPr>
        <w:t xml:space="preserve">. </w:t>
      </w:r>
      <w:r w:rsidR="003C474A" w:rsidRPr="00180354">
        <w:rPr>
          <w:rFonts w:ascii="Arial" w:hAnsi="Arial" w:cs="Arial"/>
          <w:sz w:val="24"/>
          <w:szCs w:val="24"/>
        </w:rPr>
        <w:t xml:space="preserve">As section 37(3) of the 2006 Act was retrospective, </w:t>
      </w:r>
      <w:r w:rsidR="00AF38FB" w:rsidRPr="00180354">
        <w:rPr>
          <w:rFonts w:ascii="Arial" w:hAnsi="Arial" w:cs="Arial"/>
          <w:sz w:val="24"/>
          <w:szCs w:val="24"/>
        </w:rPr>
        <w:t xml:space="preserve">it did not justify or require subjecting them retrospectively </w:t>
      </w:r>
      <w:r w:rsidR="003F6F96" w:rsidRPr="00180354">
        <w:rPr>
          <w:rFonts w:ascii="Arial" w:hAnsi="Arial" w:cs="Arial"/>
          <w:sz w:val="24"/>
          <w:szCs w:val="24"/>
        </w:rPr>
        <w:t>to standards of procedural strictness which had no application at the time they were made.</w:t>
      </w:r>
      <w:r w:rsidR="006F0F8F" w:rsidRPr="00180354">
        <w:rPr>
          <w:rFonts w:ascii="Arial" w:hAnsi="Arial" w:cs="Arial"/>
          <w:sz w:val="24"/>
          <w:szCs w:val="24"/>
        </w:rPr>
        <w:t xml:space="preserve"> However, Lord Ne</w:t>
      </w:r>
      <w:r w:rsidR="0049027C" w:rsidRPr="00180354">
        <w:rPr>
          <w:rFonts w:ascii="Arial" w:hAnsi="Arial" w:cs="Arial"/>
          <w:sz w:val="24"/>
          <w:szCs w:val="24"/>
        </w:rPr>
        <w:t>uberger considered</w:t>
      </w:r>
      <w:r w:rsidR="00F255EB" w:rsidRPr="00180354">
        <w:rPr>
          <w:rFonts w:ascii="Arial" w:hAnsi="Arial" w:cs="Arial"/>
          <w:sz w:val="24"/>
          <w:szCs w:val="24"/>
        </w:rPr>
        <w:t xml:space="preserve"> that, although applications could be saved by </w:t>
      </w:r>
      <w:r w:rsidR="00274F85" w:rsidRPr="00180354">
        <w:rPr>
          <w:rFonts w:ascii="Arial" w:hAnsi="Arial" w:cs="Arial"/>
          <w:sz w:val="24"/>
          <w:szCs w:val="24"/>
        </w:rPr>
        <w:t xml:space="preserve">rectifying them, section 67 of the 2006 Act made it clear that </w:t>
      </w:r>
      <w:r w:rsidR="00A55533" w:rsidRPr="00180354">
        <w:rPr>
          <w:rFonts w:ascii="Arial" w:hAnsi="Arial" w:cs="Arial"/>
          <w:sz w:val="24"/>
          <w:szCs w:val="24"/>
        </w:rPr>
        <w:t>applications ha</w:t>
      </w:r>
      <w:r w:rsidR="004D4B9F" w:rsidRPr="00180354">
        <w:rPr>
          <w:rFonts w:ascii="Arial" w:hAnsi="Arial" w:cs="Arial"/>
          <w:sz w:val="24"/>
          <w:szCs w:val="24"/>
        </w:rPr>
        <w:t>d</w:t>
      </w:r>
      <w:r w:rsidR="00A55533" w:rsidRPr="00180354">
        <w:rPr>
          <w:rFonts w:ascii="Arial" w:hAnsi="Arial" w:cs="Arial"/>
          <w:sz w:val="24"/>
          <w:szCs w:val="24"/>
        </w:rPr>
        <w:t xml:space="preserve"> to be made in accordance with p.1 S.14.</w:t>
      </w:r>
    </w:p>
    <w:p w14:paraId="00206EEE" w14:textId="6BF7D839" w:rsidR="00B559D9" w:rsidRPr="00A4158C" w:rsidRDefault="003C0D7B" w:rsidP="00442116">
      <w:pPr>
        <w:pStyle w:val="Style1"/>
        <w:rPr>
          <w:rFonts w:ascii="Arial" w:hAnsi="Arial" w:cs="Arial"/>
          <w:sz w:val="24"/>
          <w:szCs w:val="24"/>
        </w:rPr>
      </w:pPr>
      <w:r w:rsidRPr="00A4158C">
        <w:rPr>
          <w:rFonts w:ascii="Arial" w:hAnsi="Arial" w:cs="Arial"/>
          <w:sz w:val="24"/>
          <w:szCs w:val="24"/>
        </w:rPr>
        <w:t xml:space="preserve">Therefore, I need to consider if the </w:t>
      </w:r>
      <w:r w:rsidR="005522CE" w:rsidRPr="00A4158C">
        <w:rPr>
          <w:rFonts w:ascii="Arial" w:hAnsi="Arial" w:cs="Arial"/>
          <w:sz w:val="24"/>
          <w:szCs w:val="24"/>
        </w:rPr>
        <w:t>A</w:t>
      </w:r>
      <w:r w:rsidRPr="00A4158C">
        <w:rPr>
          <w:rFonts w:ascii="Arial" w:hAnsi="Arial" w:cs="Arial"/>
          <w:sz w:val="24"/>
          <w:szCs w:val="24"/>
        </w:rPr>
        <w:t xml:space="preserve">pplication made was compliant with </w:t>
      </w:r>
      <w:r w:rsidR="00446870" w:rsidRPr="00A4158C">
        <w:rPr>
          <w:rFonts w:ascii="Arial" w:hAnsi="Arial" w:cs="Arial"/>
          <w:sz w:val="24"/>
          <w:szCs w:val="24"/>
        </w:rPr>
        <w:t>p</w:t>
      </w:r>
      <w:r w:rsidR="005026C9" w:rsidRPr="00A4158C">
        <w:rPr>
          <w:rFonts w:ascii="Arial" w:hAnsi="Arial" w:cs="Arial"/>
          <w:sz w:val="24"/>
          <w:szCs w:val="24"/>
        </w:rPr>
        <w:t xml:space="preserve">.1 S.14 </w:t>
      </w:r>
      <w:r w:rsidRPr="00A4158C">
        <w:rPr>
          <w:rFonts w:ascii="Arial" w:hAnsi="Arial" w:cs="Arial"/>
          <w:sz w:val="24"/>
          <w:szCs w:val="24"/>
        </w:rPr>
        <w:t xml:space="preserve">to determine if </w:t>
      </w:r>
      <w:r w:rsidR="00921982" w:rsidRPr="00A4158C">
        <w:rPr>
          <w:rFonts w:ascii="Arial" w:hAnsi="Arial" w:cs="Arial"/>
          <w:sz w:val="24"/>
          <w:szCs w:val="24"/>
        </w:rPr>
        <w:t xml:space="preserve">the exemptions </w:t>
      </w:r>
      <w:r w:rsidR="005522CE" w:rsidRPr="00A4158C">
        <w:rPr>
          <w:rFonts w:ascii="Arial" w:hAnsi="Arial" w:cs="Arial"/>
          <w:sz w:val="24"/>
          <w:szCs w:val="24"/>
        </w:rPr>
        <w:t xml:space="preserve">set out in the 2006 Act were </w:t>
      </w:r>
      <w:r w:rsidR="005522CE" w:rsidRPr="00A4158C">
        <w:rPr>
          <w:rFonts w:ascii="Arial" w:hAnsi="Arial" w:cs="Arial"/>
          <w:color w:val="000000" w:themeColor="text1"/>
          <w:sz w:val="24"/>
          <w:szCs w:val="24"/>
        </w:rPr>
        <w:t>met.</w:t>
      </w:r>
      <w:r w:rsidR="00181640" w:rsidRPr="00A4158C">
        <w:rPr>
          <w:rFonts w:ascii="Arial" w:hAnsi="Arial" w:cs="Arial"/>
          <w:color w:val="000000" w:themeColor="text1"/>
          <w:sz w:val="24"/>
          <w:szCs w:val="24"/>
        </w:rPr>
        <w:t xml:space="preserve"> </w:t>
      </w:r>
      <w:r w:rsidR="00AF3CBE" w:rsidRPr="00A4158C">
        <w:rPr>
          <w:rFonts w:ascii="Arial" w:hAnsi="Arial" w:cs="Arial"/>
          <w:color w:val="000000" w:themeColor="text1"/>
          <w:sz w:val="24"/>
          <w:szCs w:val="24"/>
        </w:rPr>
        <w:t xml:space="preserve">I consider I should determine if the Application was compliant based on the evidence before me </w:t>
      </w:r>
      <w:r w:rsidR="00A4158C">
        <w:rPr>
          <w:rFonts w:ascii="Arial" w:hAnsi="Arial" w:cs="Arial"/>
          <w:color w:val="000000" w:themeColor="text1"/>
          <w:sz w:val="24"/>
          <w:szCs w:val="24"/>
        </w:rPr>
        <w:t xml:space="preserve">on </w:t>
      </w:r>
      <w:r w:rsidR="00AF3CBE" w:rsidRPr="00A4158C">
        <w:rPr>
          <w:rFonts w:ascii="Arial" w:hAnsi="Arial" w:cs="Arial"/>
          <w:color w:val="000000" w:themeColor="text1"/>
          <w:sz w:val="24"/>
          <w:szCs w:val="24"/>
        </w:rPr>
        <w:t>the balance of probabilities.</w:t>
      </w:r>
    </w:p>
    <w:p w14:paraId="09CF47E3" w14:textId="4513D53C" w:rsidR="00CE3E8C" w:rsidRPr="004D4F59" w:rsidRDefault="00CE3E8C" w:rsidP="00FE7BD5">
      <w:pPr>
        <w:pStyle w:val="Style1"/>
        <w:rPr>
          <w:rFonts w:ascii="Arial" w:hAnsi="Arial" w:cs="Arial"/>
          <w:sz w:val="24"/>
          <w:szCs w:val="24"/>
        </w:rPr>
      </w:pPr>
      <w:r w:rsidRPr="004D4F59">
        <w:rPr>
          <w:rFonts w:ascii="Arial" w:hAnsi="Arial" w:cs="Arial"/>
          <w:sz w:val="24"/>
          <w:szCs w:val="24"/>
        </w:rPr>
        <w:t xml:space="preserve">The Application map </w:t>
      </w:r>
      <w:r w:rsidR="003F1825" w:rsidRPr="004D4F59">
        <w:rPr>
          <w:rFonts w:ascii="Arial" w:hAnsi="Arial" w:cs="Arial"/>
          <w:sz w:val="24"/>
          <w:szCs w:val="24"/>
        </w:rPr>
        <w:t>used a 1:50,000 scale OS map but it was printed at a scale less the 1:25</w:t>
      </w:r>
      <w:r w:rsidR="00A42827" w:rsidRPr="004D4F59">
        <w:rPr>
          <w:rFonts w:ascii="Arial" w:hAnsi="Arial" w:cs="Arial"/>
          <w:sz w:val="24"/>
          <w:szCs w:val="24"/>
        </w:rPr>
        <w:t>,</w:t>
      </w:r>
      <w:r w:rsidR="003F1825" w:rsidRPr="004D4F59">
        <w:rPr>
          <w:rFonts w:ascii="Arial" w:hAnsi="Arial" w:cs="Arial"/>
          <w:sz w:val="24"/>
          <w:szCs w:val="24"/>
        </w:rPr>
        <w:t>000</w:t>
      </w:r>
      <w:r w:rsidR="00A42827" w:rsidRPr="004D4F59">
        <w:rPr>
          <w:rFonts w:ascii="Arial" w:hAnsi="Arial" w:cs="Arial"/>
          <w:sz w:val="24"/>
          <w:szCs w:val="24"/>
        </w:rPr>
        <w:t xml:space="preserve">. Therefore, I consider the Order map is compliant with </w:t>
      </w:r>
      <w:r w:rsidR="004D4F59" w:rsidRPr="004D4F59">
        <w:rPr>
          <w:rFonts w:ascii="Arial" w:hAnsi="Arial" w:cs="Arial"/>
          <w:sz w:val="24"/>
          <w:szCs w:val="24"/>
        </w:rPr>
        <w:t>p</w:t>
      </w:r>
      <w:r w:rsidR="005026C9" w:rsidRPr="004D4F59">
        <w:rPr>
          <w:rFonts w:ascii="Arial" w:hAnsi="Arial" w:cs="Arial"/>
          <w:sz w:val="24"/>
          <w:szCs w:val="24"/>
        </w:rPr>
        <w:t xml:space="preserve">.1 S.14 </w:t>
      </w:r>
      <w:r w:rsidR="00A42827" w:rsidRPr="004D4F59">
        <w:rPr>
          <w:rFonts w:ascii="Arial" w:hAnsi="Arial" w:cs="Arial"/>
          <w:sz w:val="24"/>
          <w:szCs w:val="24"/>
        </w:rPr>
        <w:t xml:space="preserve">in accordance with </w:t>
      </w:r>
      <w:r w:rsidR="007F7A73" w:rsidRPr="004D4F59">
        <w:rPr>
          <w:rFonts w:ascii="Arial" w:hAnsi="Arial" w:cs="Arial"/>
          <w:i/>
          <w:iCs/>
          <w:sz w:val="24"/>
          <w:szCs w:val="24"/>
        </w:rPr>
        <w:t>TRF v DCC</w:t>
      </w:r>
      <w:r w:rsidR="00A42827" w:rsidRPr="004D4F59">
        <w:rPr>
          <w:rFonts w:ascii="Arial" w:hAnsi="Arial" w:cs="Arial"/>
          <w:sz w:val="24"/>
          <w:szCs w:val="24"/>
        </w:rPr>
        <w:t xml:space="preserve">. </w:t>
      </w:r>
    </w:p>
    <w:p w14:paraId="2C1CDE86" w14:textId="26FFD9AC" w:rsidR="00B1528E" w:rsidRPr="005C24CA" w:rsidRDefault="00F0069C" w:rsidP="00FE7BD5">
      <w:pPr>
        <w:pStyle w:val="Style1"/>
        <w:rPr>
          <w:rFonts w:ascii="Arial" w:hAnsi="Arial" w:cs="Arial"/>
          <w:sz w:val="24"/>
          <w:szCs w:val="24"/>
        </w:rPr>
      </w:pPr>
      <w:r w:rsidRPr="00CF6506">
        <w:rPr>
          <w:rFonts w:ascii="Arial" w:hAnsi="Arial" w:cs="Arial"/>
          <w:sz w:val="24"/>
          <w:szCs w:val="24"/>
        </w:rPr>
        <w:t xml:space="preserve">Some parties argued </w:t>
      </w:r>
      <w:r w:rsidR="00583384" w:rsidRPr="00CF6506">
        <w:rPr>
          <w:rFonts w:ascii="Arial" w:hAnsi="Arial" w:cs="Arial"/>
          <w:sz w:val="24"/>
          <w:szCs w:val="24"/>
        </w:rPr>
        <w:t>the checklist does not make it clear what evidence was attached and what was not</w:t>
      </w:r>
      <w:r w:rsidR="00CF6506" w:rsidRPr="00CF6506">
        <w:rPr>
          <w:rFonts w:ascii="Arial" w:hAnsi="Arial" w:cs="Arial"/>
          <w:sz w:val="24"/>
          <w:szCs w:val="24"/>
        </w:rPr>
        <w:t xml:space="preserve">. They </w:t>
      </w:r>
      <w:r w:rsidR="00583384" w:rsidRPr="00CF6506">
        <w:rPr>
          <w:rFonts w:ascii="Arial" w:hAnsi="Arial" w:cs="Arial"/>
          <w:sz w:val="24"/>
          <w:szCs w:val="24"/>
        </w:rPr>
        <w:t>stated</w:t>
      </w:r>
      <w:r w:rsidRPr="00CF6506">
        <w:rPr>
          <w:rFonts w:ascii="Arial" w:hAnsi="Arial" w:cs="Arial"/>
          <w:sz w:val="24"/>
          <w:szCs w:val="24"/>
        </w:rPr>
        <w:t xml:space="preserve"> it is not possible to know if copies of the required documents were submitted </w:t>
      </w:r>
      <w:r w:rsidR="00AD334D" w:rsidRPr="00CF6506">
        <w:rPr>
          <w:rFonts w:ascii="Arial" w:hAnsi="Arial" w:cs="Arial"/>
          <w:sz w:val="24"/>
          <w:szCs w:val="24"/>
        </w:rPr>
        <w:t>at a later date</w:t>
      </w:r>
      <w:r w:rsidR="00583384" w:rsidRPr="00CF6506">
        <w:rPr>
          <w:rFonts w:ascii="Arial" w:hAnsi="Arial" w:cs="Arial"/>
          <w:sz w:val="24"/>
          <w:szCs w:val="24"/>
        </w:rPr>
        <w:t>. They also c</w:t>
      </w:r>
      <w:r w:rsidR="00AC69F2" w:rsidRPr="00CF6506">
        <w:rPr>
          <w:rFonts w:ascii="Arial" w:hAnsi="Arial" w:cs="Arial"/>
          <w:sz w:val="24"/>
          <w:szCs w:val="24"/>
        </w:rPr>
        <w:t xml:space="preserve">onsidered </w:t>
      </w:r>
      <w:r w:rsidR="00635B2F" w:rsidRPr="00CF6506">
        <w:rPr>
          <w:rFonts w:ascii="Arial" w:hAnsi="Arial" w:cs="Arial"/>
          <w:sz w:val="24"/>
          <w:szCs w:val="24"/>
        </w:rPr>
        <w:t xml:space="preserve">it </w:t>
      </w:r>
      <w:r w:rsidR="00111696" w:rsidRPr="00CF6506">
        <w:rPr>
          <w:rFonts w:ascii="Arial" w:hAnsi="Arial" w:cs="Arial"/>
          <w:sz w:val="24"/>
          <w:szCs w:val="24"/>
        </w:rPr>
        <w:t>wa</w:t>
      </w:r>
      <w:r w:rsidR="00635B2F" w:rsidRPr="00CF6506">
        <w:rPr>
          <w:rFonts w:ascii="Arial" w:hAnsi="Arial" w:cs="Arial"/>
          <w:sz w:val="24"/>
          <w:szCs w:val="24"/>
        </w:rPr>
        <w:t>s not clear what evidence was to be ‘adduced’</w:t>
      </w:r>
      <w:r w:rsidR="006969C3" w:rsidRPr="00CF6506">
        <w:rPr>
          <w:rFonts w:ascii="Arial" w:hAnsi="Arial" w:cs="Arial"/>
          <w:sz w:val="24"/>
          <w:szCs w:val="24"/>
        </w:rPr>
        <w:t xml:space="preserve"> and relied upon</w:t>
      </w:r>
      <w:r w:rsidR="00583384" w:rsidRPr="00CF6506">
        <w:rPr>
          <w:rFonts w:ascii="Arial" w:hAnsi="Arial" w:cs="Arial"/>
          <w:sz w:val="24"/>
          <w:szCs w:val="24"/>
        </w:rPr>
        <w:t xml:space="preserve"> and what was not</w:t>
      </w:r>
      <w:r w:rsidR="00316DFD" w:rsidRPr="00CF6506">
        <w:rPr>
          <w:rFonts w:ascii="Arial" w:hAnsi="Arial" w:cs="Arial"/>
          <w:sz w:val="24"/>
          <w:szCs w:val="24"/>
        </w:rPr>
        <w:t xml:space="preserve">. </w:t>
      </w:r>
      <w:r w:rsidR="00316DFD" w:rsidRPr="005C24CA">
        <w:rPr>
          <w:rFonts w:ascii="Arial" w:hAnsi="Arial" w:cs="Arial"/>
          <w:sz w:val="24"/>
          <w:szCs w:val="24"/>
        </w:rPr>
        <w:t>Other parties consider</w:t>
      </w:r>
      <w:r w:rsidR="00E86030" w:rsidRPr="005C24CA">
        <w:rPr>
          <w:rFonts w:ascii="Arial" w:hAnsi="Arial" w:cs="Arial"/>
          <w:sz w:val="24"/>
          <w:szCs w:val="24"/>
        </w:rPr>
        <w:t xml:space="preserve">ed the checklist indicates that </w:t>
      </w:r>
      <w:r w:rsidR="0039607F" w:rsidRPr="005C24CA">
        <w:rPr>
          <w:rFonts w:ascii="Arial" w:hAnsi="Arial" w:cs="Arial"/>
          <w:sz w:val="24"/>
          <w:szCs w:val="24"/>
        </w:rPr>
        <w:t>11 of the 13 documents</w:t>
      </w:r>
      <w:r w:rsidR="007B6331" w:rsidRPr="005C24CA">
        <w:rPr>
          <w:rFonts w:ascii="Arial" w:hAnsi="Arial" w:cs="Arial"/>
          <w:sz w:val="24"/>
          <w:szCs w:val="24"/>
        </w:rPr>
        <w:t xml:space="preserve"> </w:t>
      </w:r>
      <w:r w:rsidR="0039607F" w:rsidRPr="005C24CA">
        <w:rPr>
          <w:rFonts w:ascii="Arial" w:hAnsi="Arial" w:cs="Arial"/>
          <w:sz w:val="24"/>
          <w:szCs w:val="24"/>
        </w:rPr>
        <w:t xml:space="preserve">relied upon </w:t>
      </w:r>
      <w:r w:rsidR="00407A85" w:rsidRPr="005C24CA">
        <w:rPr>
          <w:rFonts w:ascii="Arial" w:hAnsi="Arial" w:cs="Arial"/>
          <w:sz w:val="24"/>
          <w:szCs w:val="24"/>
        </w:rPr>
        <w:lastRenderedPageBreak/>
        <w:t>were not submitted</w:t>
      </w:r>
      <w:r w:rsidR="00DD1493" w:rsidRPr="005C24CA">
        <w:rPr>
          <w:rFonts w:ascii="Arial" w:hAnsi="Arial" w:cs="Arial"/>
          <w:sz w:val="24"/>
          <w:szCs w:val="24"/>
        </w:rPr>
        <w:t xml:space="preserve"> and therefore</w:t>
      </w:r>
      <w:r w:rsidR="00FE258D" w:rsidRPr="005C24CA">
        <w:rPr>
          <w:rFonts w:ascii="Arial" w:hAnsi="Arial" w:cs="Arial"/>
          <w:sz w:val="24"/>
          <w:szCs w:val="24"/>
        </w:rPr>
        <w:t xml:space="preserve"> it</w:t>
      </w:r>
      <w:r w:rsidR="00DD1493" w:rsidRPr="005C24CA">
        <w:rPr>
          <w:rFonts w:ascii="Arial" w:hAnsi="Arial" w:cs="Arial"/>
          <w:sz w:val="24"/>
          <w:szCs w:val="24"/>
        </w:rPr>
        <w:t xml:space="preserve"> was not a compliant application</w:t>
      </w:r>
      <w:r w:rsidR="00407A85" w:rsidRPr="005C24CA">
        <w:rPr>
          <w:rFonts w:ascii="Arial" w:hAnsi="Arial" w:cs="Arial"/>
          <w:sz w:val="24"/>
          <w:szCs w:val="24"/>
        </w:rPr>
        <w:t>.</w:t>
      </w:r>
      <w:r w:rsidR="00E41DDC" w:rsidRPr="005C24CA">
        <w:rPr>
          <w:rFonts w:ascii="Arial" w:hAnsi="Arial" w:cs="Arial"/>
          <w:sz w:val="24"/>
          <w:szCs w:val="24"/>
        </w:rPr>
        <w:t xml:space="preserve"> They also </w:t>
      </w:r>
      <w:r w:rsidR="00610D7B" w:rsidRPr="005C24CA">
        <w:rPr>
          <w:rFonts w:ascii="Arial" w:hAnsi="Arial" w:cs="Arial"/>
          <w:sz w:val="24"/>
          <w:szCs w:val="24"/>
        </w:rPr>
        <w:t>referred to</w:t>
      </w:r>
      <w:r w:rsidR="00E41DDC" w:rsidRPr="005C24CA">
        <w:rPr>
          <w:rFonts w:ascii="Arial" w:hAnsi="Arial" w:cs="Arial"/>
          <w:sz w:val="24"/>
          <w:szCs w:val="24"/>
        </w:rPr>
        <w:t xml:space="preserve"> documents they considered </w:t>
      </w:r>
      <w:r w:rsidR="00610D7B" w:rsidRPr="005C24CA">
        <w:rPr>
          <w:rFonts w:ascii="Arial" w:hAnsi="Arial" w:cs="Arial"/>
          <w:sz w:val="24"/>
          <w:szCs w:val="24"/>
        </w:rPr>
        <w:t>indicated th</w:t>
      </w:r>
      <w:r w:rsidR="006E2CDC" w:rsidRPr="005C24CA">
        <w:rPr>
          <w:rFonts w:ascii="Arial" w:hAnsi="Arial" w:cs="Arial"/>
          <w:sz w:val="24"/>
          <w:szCs w:val="24"/>
        </w:rPr>
        <w:t xml:space="preserve">is evidence </w:t>
      </w:r>
      <w:r w:rsidR="00610D7B" w:rsidRPr="005C24CA">
        <w:rPr>
          <w:rFonts w:ascii="Arial" w:hAnsi="Arial" w:cs="Arial"/>
          <w:sz w:val="24"/>
          <w:szCs w:val="24"/>
        </w:rPr>
        <w:t>w</w:t>
      </w:r>
      <w:r w:rsidR="006E2CDC" w:rsidRPr="005C24CA">
        <w:rPr>
          <w:rFonts w:ascii="Arial" w:hAnsi="Arial" w:cs="Arial"/>
          <w:sz w:val="24"/>
          <w:szCs w:val="24"/>
        </w:rPr>
        <w:t>as</w:t>
      </w:r>
      <w:r w:rsidR="00610D7B" w:rsidRPr="005C24CA">
        <w:rPr>
          <w:rFonts w:ascii="Arial" w:hAnsi="Arial" w:cs="Arial"/>
          <w:sz w:val="24"/>
          <w:szCs w:val="24"/>
        </w:rPr>
        <w:t xml:space="preserve"> never submitted by the TRF.</w:t>
      </w:r>
    </w:p>
    <w:p w14:paraId="73F44784" w14:textId="3B66D2F5" w:rsidR="00824C89" w:rsidRPr="00924A5D" w:rsidRDefault="00610D7B" w:rsidP="00F51A53">
      <w:pPr>
        <w:pStyle w:val="Style1"/>
        <w:rPr>
          <w:rFonts w:ascii="Arial" w:hAnsi="Arial" w:cs="Arial"/>
          <w:sz w:val="24"/>
          <w:szCs w:val="24"/>
        </w:rPr>
      </w:pPr>
      <w:r w:rsidRPr="005C24CA">
        <w:rPr>
          <w:rFonts w:ascii="Arial" w:hAnsi="Arial" w:cs="Arial"/>
          <w:sz w:val="24"/>
          <w:szCs w:val="24"/>
        </w:rPr>
        <w:t xml:space="preserve">The checklist attached to the Application </w:t>
      </w:r>
      <w:r w:rsidR="00E02DAD" w:rsidRPr="005C24CA">
        <w:rPr>
          <w:rFonts w:ascii="Arial" w:hAnsi="Arial" w:cs="Arial"/>
          <w:sz w:val="24"/>
          <w:szCs w:val="24"/>
        </w:rPr>
        <w:t>indicat</w:t>
      </w:r>
      <w:r w:rsidRPr="005C24CA">
        <w:rPr>
          <w:rFonts w:ascii="Arial" w:hAnsi="Arial" w:cs="Arial"/>
          <w:sz w:val="24"/>
          <w:szCs w:val="24"/>
        </w:rPr>
        <w:t xml:space="preserve">ed some of the documents on the list had not been checked or did not include the Order route. </w:t>
      </w:r>
      <w:r w:rsidRPr="000F0F3A">
        <w:rPr>
          <w:rFonts w:ascii="Arial" w:hAnsi="Arial" w:cs="Arial"/>
          <w:sz w:val="24"/>
          <w:szCs w:val="24"/>
        </w:rPr>
        <w:t xml:space="preserve">Documents </w:t>
      </w:r>
      <w:r w:rsidR="006E2CDC" w:rsidRPr="000F0F3A">
        <w:rPr>
          <w:rFonts w:ascii="Arial" w:hAnsi="Arial" w:cs="Arial"/>
          <w:sz w:val="24"/>
          <w:szCs w:val="24"/>
        </w:rPr>
        <w:t xml:space="preserve">that </w:t>
      </w:r>
      <w:r w:rsidRPr="000F0F3A">
        <w:rPr>
          <w:rFonts w:ascii="Arial" w:hAnsi="Arial" w:cs="Arial"/>
          <w:sz w:val="24"/>
          <w:szCs w:val="24"/>
        </w:rPr>
        <w:t xml:space="preserve">included the Order route </w:t>
      </w:r>
      <w:r w:rsidR="00732C80" w:rsidRPr="000F0F3A">
        <w:rPr>
          <w:rFonts w:ascii="Arial" w:hAnsi="Arial" w:cs="Arial"/>
          <w:sz w:val="24"/>
          <w:szCs w:val="24"/>
        </w:rPr>
        <w:t xml:space="preserve">were indicated with a bold </w:t>
      </w:r>
      <w:r w:rsidR="00732C80" w:rsidRPr="000F0F3A">
        <w:rPr>
          <w:rFonts w:ascii="Arial" w:hAnsi="Arial" w:cs="Arial"/>
          <w:i/>
          <w:iCs/>
          <w:sz w:val="24"/>
          <w:szCs w:val="24"/>
        </w:rPr>
        <w:t>‘yes’</w:t>
      </w:r>
      <w:r w:rsidR="00B54E07" w:rsidRPr="000F0F3A">
        <w:rPr>
          <w:rFonts w:ascii="Arial" w:hAnsi="Arial" w:cs="Arial"/>
          <w:sz w:val="24"/>
          <w:szCs w:val="24"/>
        </w:rPr>
        <w:t>. S</w:t>
      </w:r>
      <w:r w:rsidRPr="000F0F3A">
        <w:rPr>
          <w:rFonts w:ascii="Arial" w:hAnsi="Arial" w:cs="Arial"/>
          <w:sz w:val="24"/>
          <w:szCs w:val="24"/>
        </w:rPr>
        <w:t xml:space="preserve">ome </w:t>
      </w:r>
      <w:r w:rsidR="00B54E07" w:rsidRPr="000F0F3A">
        <w:rPr>
          <w:rFonts w:ascii="Arial" w:hAnsi="Arial" w:cs="Arial"/>
          <w:sz w:val="24"/>
          <w:szCs w:val="24"/>
        </w:rPr>
        <w:t xml:space="preserve">referred to </w:t>
      </w:r>
      <w:r w:rsidRPr="000F0F3A">
        <w:rPr>
          <w:rFonts w:ascii="Arial" w:hAnsi="Arial" w:cs="Arial"/>
          <w:sz w:val="24"/>
          <w:szCs w:val="24"/>
        </w:rPr>
        <w:t>additional details such as what the document showed, page numbers</w:t>
      </w:r>
      <w:r w:rsidR="000F0F3A">
        <w:rPr>
          <w:rFonts w:ascii="Arial" w:hAnsi="Arial" w:cs="Arial"/>
          <w:sz w:val="24"/>
          <w:szCs w:val="24"/>
        </w:rPr>
        <w:t>,</w:t>
      </w:r>
      <w:r w:rsidRPr="000F0F3A">
        <w:rPr>
          <w:rFonts w:ascii="Arial" w:hAnsi="Arial" w:cs="Arial"/>
          <w:sz w:val="24"/>
          <w:szCs w:val="24"/>
        </w:rPr>
        <w:t xml:space="preserve"> or archive references. </w:t>
      </w:r>
      <w:r w:rsidR="000D29FA" w:rsidRPr="000F0F3A">
        <w:rPr>
          <w:rFonts w:ascii="Arial" w:hAnsi="Arial" w:cs="Arial"/>
          <w:sz w:val="24"/>
          <w:szCs w:val="24"/>
        </w:rPr>
        <w:t>O</w:t>
      </w:r>
      <w:r w:rsidRPr="000F0F3A">
        <w:rPr>
          <w:rFonts w:ascii="Arial" w:hAnsi="Arial" w:cs="Arial"/>
          <w:sz w:val="24"/>
          <w:szCs w:val="24"/>
        </w:rPr>
        <w:t>ne document stated</w:t>
      </w:r>
      <w:r w:rsidR="001C377C" w:rsidRPr="000F0F3A">
        <w:rPr>
          <w:rFonts w:ascii="Arial" w:hAnsi="Arial" w:cs="Arial"/>
          <w:sz w:val="24"/>
          <w:szCs w:val="24"/>
        </w:rPr>
        <w:t xml:space="preserve"> it was</w:t>
      </w:r>
      <w:r w:rsidRPr="000F0F3A">
        <w:rPr>
          <w:rFonts w:ascii="Arial" w:hAnsi="Arial" w:cs="Arial"/>
          <w:sz w:val="24"/>
          <w:szCs w:val="24"/>
        </w:rPr>
        <w:t xml:space="preserve"> </w:t>
      </w:r>
      <w:r w:rsidRPr="000F0F3A">
        <w:rPr>
          <w:rFonts w:ascii="Arial" w:hAnsi="Arial" w:cs="Arial"/>
          <w:i/>
          <w:iCs/>
          <w:sz w:val="24"/>
          <w:szCs w:val="24"/>
        </w:rPr>
        <w:t>‘(enclosed)’</w:t>
      </w:r>
      <w:r w:rsidRPr="000F0F3A">
        <w:rPr>
          <w:rFonts w:ascii="Arial" w:hAnsi="Arial" w:cs="Arial"/>
          <w:sz w:val="24"/>
          <w:szCs w:val="24"/>
        </w:rPr>
        <w:t xml:space="preserve"> and another stated </w:t>
      </w:r>
      <w:r w:rsidRPr="000F0F3A">
        <w:rPr>
          <w:rFonts w:ascii="Arial" w:hAnsi="Arial" w:cs="Arial"/>
          <w:i/>
          <w:iCs/>
          <w:sz w:val="24"/>
          <w:szCs w:val="24"/>
        </w:rPr>
        <w:t xml:space="preserve">‘(copy attached)’ </w:t>
      </w:r>
      <w:r w:rsidRPr="000F0F3A">
        <w:rPr>
          <w:rFonts w:ascii="Arial" w:hAnsi="Arial" w:cs="Arial"/>
          <w:sz w:val="24"/>
          <w:szCs w:val="24"/>
        </w:rPr>
        <w:t xml:space="preserve">and user evidence was </w:t>
      </w:r>
      <w:r w:rsidRPr="000F0F3A">
        <w:rPr>
          <w:rFonts w:ascii="Arial" w:hAnsi="Arial" w:cs="Arial"/>
          <w:i/>
          <w:iCs/>
          <w:sz w:val="24"/>
          <w:szCs w:val="24"/>
        </w:rPr>
        <w:t>‘to follow’</w:t>
      </w:r>
      <w:r w:rsidR="0090697A" w:rsidRPr="000F0F3A">
        <w:rPr>
          <w:rFonts w:ascii="Arial" w:hAnsi="Arial" w:cs="Arial"/>
          <w:sz w:val="24"/>
          <w:szCs w:val="24"/>
        </w:rPr>
        <w:t xml:space="preserve">. </w:t>
      </w:r>
      <w:r w:rsidRPr="00924A5D">
        <w:rPr>
          <w:rFonts w:ascii="Arial" w:hAnsi="Arial" w:cs="Arial"/>
          <w:sz w:val="24"/>
          <w:szCs w:val="24"/>
        </w:rPr>
        <w:t xml:space="preserve">I consider this indicates only two of the documents the TRF intended to rely on were </w:t>
      </w:r>
      <w:r w:rsidR="00B54E07" w:rsidRPr="00924A5D">
        <w:rPr>
          <w:rFonts w:ascii="Arial" w:hAnsi="Arial" w:cs="Arial"/>
          <w:sz w:val="24"/>
          <w:szCs w:val="24"/>
        </w:rPr>
        <w:t>submitted with</w:t>
      </w:r>
      <w:r w:rsidRPr="00924A5D">
        <w:rPr>
          <w:rFonts w:ascii="Arial" w:hAnsi="Arial" w:cs="Arial"/>
          <w:sz w:val="24"/>
          <w:szCs w:val="24"/>
        </w:rPr>
        <w:t xml:space="preserve"> the </w:t>
      </w:r>
      <w:r w:rsidR="00D06E5A" w:rsidRPr="00924A5D">
        <w:rPr>
          <w:rFonts w:ascii="Arial" w:hAnsi="Arial" w:cs="Arial"/>
          <w:sz w:val="24"/>
          <w:szCs w:val="24"/>
        </w:rPr>
        <w:t>A</w:t>
      </w:r>
      <w:r w:rsidRPr="00924A5D">
        <w:rPr>
          <w:rFonts w:ascii="Arial" w:hAnsi="Arial" w:cs="Arial"/>
          <w:sz w:val="24"/>
          <w:szCs w:val="24"/>
        </w:rPr>
        <w:t>pplication.</w:t>
      </w:r>
      <w:r w:rsidR="000D29FA" w:rsidRPr="00924A5D">
        <w:rPr>
          <w:rFonts w:ascii="Arial" w:hAnsi="Arial" w:cs="Arial"/>
          <w:sz w:val="24"/>
          <w:szCs w:val="24"/>
        </w:rPr>
        <w:t xml:space="preserve"> </w:t>
      </w:r>
    </w:p>
    <w:p w14:paraId="50AE939A" w14:textId="1EC28162" w:rsidR="00706A69" w:rsidRPr="00CB0692" w:rsidRDefault="00C12E92" w:rsidP="000945EE">
      <w:pPr>
        <w:pStyle w:val="Style1"/>
        <w:rPr>
          <w:rFonts w:ascii="Arial" w:hAnsi="Arial" w:cs="Arial"/>
          <w:sz w:val="24"/>
          <w:szCs w:val="24"/>
        </w:rPr>
      </w:pPr>
      <w:r w:rsidRPr="00924A5D">
        <w:rPr>
          <w:rFonts w:ascii="Arial" w:hAnsi="Arial" w:cs="Arial"/>
          <w:sz w:val="24"/>
          <w:szCs w:val="24"/>
        </w:rPr>
        <w:t>Most of the</w:t>
      </w:r>
      <w:r w:rsidR="003D240C" w:rsidRPr="00924A5D">
        <w:rPr>
          <w:rFonts w:ascii="Arial" w:hAnsi="Arial" w:cs="Arial"/>
          <w:sz w:val="24"/>
          <w:szCs w:val="24"/>
        </w:rPr>
        <w:t xml:space="preserve"> UEF </w:t>
      </w:r>
      <w:r w:rsidRPr="00924A5D">
        <w:rPr>
          <w:rFonts w:ascii="Arial" w:hAnsi="Arial" w:cs="Arial"/>
          <w:sz w:val="24"/>
          <w:szCs w:val="24"/>
        </w:rPr>
        <w:t xml:space="preserve">considered by the YDNPA </w:t>
      </w:r>
      <w:r w:rsidR="009F7664">
        <w:rPr>
          <w:rFonts w:ascii="Arial" w:hAnsi="Arial" w:cs="Arial"/>
          <w:sz w:val="24"/>
          <w:szCs w:val="24"/>
        </w:rPr>
        <w:t>a</w:t>
      </w:r>
      <w:r w:rsidR="003D240C" w:rsidRPr="00924A5D">
        <w:rPr>
          <w:rFonts w:ascii="Arial" w:hAnsi="Arial" w:cs="Arial"/>
          <w:sz w:val="24"/>
          <w:szCs w:val="24"/>
        </w:rPr>
        <w:t>re</w:t>
      </w:r>
      <w:r w:rsidR="00D745FA" w:rsidRPr="00924A5D">
        <w:rPr>
          <w:rFonts w:ascii="Arial" w:hAnsi="Arial" w:cs="Arial"/>
          <w:sz w:val="24"/>
          <w:szCs w:val="24"/>
        </w:rPr>
        <w:t xml:space="preserve"> dated between September 200</w:t>
      </w:r>
      <w:r w:rsidR="00941983" w:rsidRPr="00924A5D">
        <w:rPr>
          <w:rFonts w:ascii="Arial" w:hAnsi="Arial" w:cs="Arial"/>
          <w:sz w:val="24"/>
          <w:szCs w:val="24"/>
        </w:rPr>
        <w:t xml:space="preserve">4 </w:t>
      </w:r>
      <w:r w:rsidR="00DE7203" w:rsidRPr="00924A5D">
        <w:rPr>
          <w:rFonts w:ascii="Arial" w:hAnsi="Arial" w:cs="Arial"/>
          <w:sz w:val="24"/>
          <w:szCs w:val="24"/>
        </w:rPr>
        <w:t xml:space="preserve">and March 2005 with one dated July 2005. It is not clear </w:t>
      </w:r>
      <w:r w:rsidRPr="00924A5D">
        <w:rPr>
          <w:rFonts w:ascii="Arial" w:hAnsi="Arial" w:cs="Arial"/>
          <w:sz w:val="24"/>
          <w:szCs w:val="24"/>
        </w:rPr>
        <w:t>when they were submitted</w:t>
      </w:r>
      <w:r w:rsidR="00DE7203" w:rsidRPr="00924A5D">
        <w:rPr>
          <w:rFonts w:ascii="Arial" w:hAnsi="Arial" w:cs="Arial"/>
          <w:sz w:val="24"/>
          <w:szCs w:val="24"/>
        </w:rPr>
        <w:t xml:space="preserve">, or if </w:t>
      </w:r>
      <w:r w:rsidR="00924A5D">
        <w:rPr>
          <w:rFonts w:ascii="Arial" w:hAnsi="Arial" w:cs="Arial"/>
          <w:sz w:val="24"/>
          <w:szCs w:val="24"/>
        </w:rPr>
        <w:t>they were</w:t>
      </w:r>
      <w:r w:rsidR="00DE7203" w:rsidRPr="00924A5D">
        <w:rPr>
          <w:rFonts w:ascii="Arial" w:hAnsi="Arial" w:cs="Arial"/>
          <w:sz w:val="24"/>
          <w:szCs w:val="24"/>
        </w:rPr>
        <w:t xml:space="preserve"> all submitted at the same time</w:t>
      </w:r>
      <w:r w:rsidR="00C57760" w:rsidRPr="00924A5D">
        <w:rPr>
          <w:rFonts w:ascii="Arial" w:hAnsi="Arial" w:cs="Arial"/>
          <w:sz w:val="24"/>
          <w:szCs w:val="24"/>
        </w:rPr>
        <w:t xml:space="preserve">. </w:t>
      </w:r>
      <w:r w:rsidR="00C57760" w:rsidRPr="00CB0692">
        <w:rPr>
          <w:rFonts w:ascii="Arial" w:hAnsi="Arial" w:cs="Arial"/>
          <w:sz w:val="24"/>
          <w:szCs w:val="24"/>
        </w:rPr>
        <w:t xml:space="preserve">However, those </w:t>
      </w:r>
      <w:r w:rsidR="003D240C" w:rsidRPr="00CB0692">
        <w:rPr>
          <w:rFonts w:ascii="Arial" w:hAnsi="Arial" w:cs="Arial"/>
          <w:sz w:val="24"/>
          <w:szCs w:val="24"/>
        </w:rPr>
        <w:t>dated 2005</w:t>
      </w:r>
      <w:r w:rsidR="00C57760" w:rsidRPr="00CB0692">
        <w:rPr>
          <w:rFonts w:ascii="Arial" w:hAnsi="Arial" w:cs="Arial"/>
          <w:sz w:val="24"/>
          <w:szCs w:val="24"/>
        </w:rPr>
        <w:t xml:space="preserve"> must have been s</w:t>
      </w:r>
      <w:r w:rsidR="0066108D" w:rsidRPr="00CB0692">
        <w:rPr>
          <w:rFonts w:ascii="Arial" w:hAnsi="Arial" w:cs="Arial"/>
          <w:sz w:val="24"/>
          <w:szCs w:val="24"/>
        </w:rPr>
        <w:t>ubmitted at least</w:t>
      </w:r>
      <w:r w:rsidR="00147885" w:rsidRPr="00CB0692">
        <w:rPr>
          <w:rFonts w:ascii="Arial" w:hAnsi="Arial" w:cs="Arial"/>
          <w:sz w:val="24"/>
          <w:szCs w:val="24"/>
        </w:rPr>
        <w:t xml:space="preserve"> three</w:t>
      </w:r>
      <w:r w:rsidR="00F051B0" w:rsidRPr="00CB0692">
        <w:rPr>
          <w:rFonts w:ascii="Arial" w:hAnsi="Arial" w:cs="Arial"/>
          <w:sz w:val="24"/>
          <w:szCs w:val="24"/>
        </w:rPr>
        <w:t xml:space="preserve"> months after the </w:t>
      </w:r>
      <w:r w:rsidR="00E33FFA" w:rsidRPr="00CB0692">
        <w:rPr>
          <w:rFonts w:ascii="Arial" w:hAnsi="Arial" w:cs="Arial"/>
          <w:sz w:val="24"/>
          <w:szCs w:val="24"/>
        </w:rPr>
        <w:t>A</w:t>
      </w:r>
      <w:r w:rsidR="00F051B0" w:rsidRPr="00CB0692">
        <w:rPr>
          <w:rFonts w:ascii="Arial" w:hAnsi="Arial" w:cs="Arial"/>
          <w:sz w:val="24"/>
          <w:szCs w:val="24"/>
        </w:rPr>
        <w:t>pplication was made</w:t>
      </w:r>
      <w:r w:rsidR="00F51A53" w:rsidRPr="00CB0692">
        <w:rPr>
          <w:rFonts w:ascii="Arial" w:hAnsi="Arial" w:cs="Arial"/>
          <w:sz w:val="24"/>
          <w:szCs w:val="24"/>
        </w:rPr>
        <w:t xml:space="preserve">. </w:t>
      </w:r>
    </w:p>
    <w:p w14:paraId="3CC61444" w14:textId="732B63FE" w:rsidR="00B676B1" w:rsidRPr="008F2950" w:rsidRDefault="00302AF5" w:rsidP="00E102DE">
      <w:pPr>
        <w:pStyle w:val="Style1"/>
        <w:rPr>
          <w:rFonts w:ascii="Arial" w:hAnsi="Arial" w:cs="Arial"/>
          <w:sz w:val="24"/>
          <w:szCs w:val="24"/>
        </w:rPr>
      </w:pPr>
      <w:r w:rsidRPr="00DD6553">
        <w:rPr>
          <w:rFonts w:ascii="Arial" w:hAnsi="Arial" w:cs="Arial"/>
          <w:sz w:val="24"/>
          <w:szCs w:val="24"/>
        </w:rPr>
        <w:t>A</w:t>
      </w:r>
      <w:r w:rsidR="003D1D52" w:rsidRPr="00DD6553">
        <w:rPr>
          <w:rFonts w:ascii="Arial" w:hAnsi="Arial" w:cs="Arial"/>
          <w:sz w:val="24"/>
          <w:szCs w:val="24"/>
        </w:rPr>
        <w:t xml:space="preserve"> meeting</w:t>
      </w:r>
      <w:r w:rsidR="00AB661F" w:rsidRPr="00DD6553">
        <w:rPr>
          <w:rFonts w:ascii="Arial" w:hAnsi="Arial" w:cs="Arial"/>
          <w:sz w:val="24"/>
          <w:szCs w:val="24"/>
        </w:rPr>
        <w:t xml:space="preserve"> </w:t>
      </w:r>
      <w:r w:rsidR="003D1D52" w:rsidRPr="00DD6553">
        <w:rPr>
          <w:rFonts w:ascii="Arial" w:hAnsi="Arial" w:cs="Arial"/>
          <w:sz w:val="24"/>
          <w:szCs w:val="24"/>
        </w:rPr>
        <w:t xml:space="preserve">on 22 May 2008 </w:t>
      </w:r>
      <w:r w:rsidR="00212543" w:rsidRPr="00DD6553">
        <w:rPr>
          <w:rFonts w:ascii="Arial" w:hAnsi="Arial" w:cs="Arial"/>
          <w:sz w:val="24"/>
          <w:szCs w:val="24"/>
        </w:rPr>
        <w:t xml:space="preserve">by YDNPA </w:t>
      </w:r>
      <w:r w:rsidR="00AB661F" w:rsidRPr="00DD6553">
        <w:rPr>
          <w:rFonts w:ascii="Arial" w:hAnsi="Arial" w:cs="Arial"/>
          <w:sz w:val="24"/>
          <w:szCs w:val="24"/>
        </w:rPr>
        <w:t>Officers</w:t>
      </w:r>
      <w:r w:rsidRPr="00DD6553">
        <w:rPr>
          <w:rFonts w:ascii="Arial" w:hAnsi="Arial" w:cs="Arial"/>
          <w:sz w:val="24"/>
          <w:szCs w:val="24"/>
        </w:rPr>
        <w:t xml:space="preserve"> </w:t>
      </w:r>
      <w:r w:rsidR="00AB661F" w:rsidRPr="00DD6553">
        <w:rPr>
          <w:rFonts w:ascii="Arial" w:hAnsi="Arial" w:cs="Arial"/>
          <w:sz w:val="24"/>
          <w:szCs w:val="24"/>
        </w:rPr>
        <w:t>di</w:t>
      </w:r>
      <w:r w:rsidR="003D1D52" w:rsidRPr="00DD6553">
        <w:rPr>
          <w:rFonts w:ascii="Arial" w:hAnsi="Arial" w:cs="Arial"/>
          <w:sz w:val="24"/>
          <w:szCs w:val="24"/>
        </w:rPr>
        <w:t>scuss</w:t>
      </w:r>
      <w:r w:rsidR="00AB661F" w:rsidRPr="00DD6553">
        <w:rPr>
          <w:rFonts w:ascii="Arial" w:hAnsi="Arial" w:cs="Arial"/>
          <w:sz w:val="24"/>
          <w:szCs w:val="24"/>
        </w:rPr>
        <w:t>ed</w:t>
      </w:r>
      <w:r w:rsidR="003D1D52" w:rsidRPr="00DD6553">
        <w:rPr>
          <w:rFonts w:ascii="Arial" w:hAnsi="Arial" w:cs="Arial"/>
          <w:sz w:val="24"/>
          <w:szCs w:val="24"/>
        </w:rPr>
        <w:t xml:space="preserve"> the implications of </w:t>
      </w:r>
      <w:r w:rsidR="003D1D52" w:rsidRPr="00DD6553">
        <w:rPr>
          <w:rFonts w:ascii="Arial" w:hAnsi="Arial" w:cs="Arial"/>
          <w:i/>
          <w:iCs/>
          <w:sz w:val="24"/>
          <w:szCs w:val="24"/>
        </w:rPr>
        <w:t>Winchester</w:t>
      </w:r>
      <w:r w:rsidR="003D1D52" w:rsidRPr="00DD6553">
        <w:rPr>
          <w:rFonts w:ascii="Arial" w:hAnsi="Arial" w:cs="Arial"/>
          <w:sz w:val="24"/>
          <w:szCs w:val="24"/>
        </w:rPr>
        <w:t xml:space="preserve"> on various </w:t>
      </w:r>
      <w:r w:rsidR="00D52507" w:rsidRPr="00DD6553">
        <w:rPr>
          <w:rFonts w:ascii="Arial" w:hAnsi="Arial" w:cs="Arial"/>
          <w:sz w:val="24"/>
          <w:szCs w:val="24"/>
        </w:rPr>
        <w:t xml:space="preserve">TRF </w:t>
      </w:r>
      <w:r w:rsidR="00067AE1" w:rsidRPr="00DD6553">
        <w:rPr>
          <w:rFonts w:ascii="Arial" w:hAnsi="Arial" w:cs="Arial"/>
          <w:sz w:val="24"/>
          <w:szCs w:val="24"/>
        </w:rPr>
        <w:t>DMMO applications, including for the Order route</w:t>
      </w:r>
      <w:r w:rsidR="00E07D42" w:rsidRPr="00DD6553">
        <w:rPr>
          <w:rFonts w:ascii="Arial" w:hAnsi="Arial" w:cs="Arial"/>
          <w:sz w:val="24"/>
          <w:szCs w:val="24"/>
        </w:rPr>
        <w:t xml:space="preserve">. </w:t>
      </w:r>
      <w:r w:rsidR="00E102DE" w:rsidRPr="00DD6553">
        <w:rPr>
          <w:rFonts w:ascii="Arial" w:hAnsi="Arial" w:cs="Arial"/>
          <w:sz w:val="24"/>
          <w:szCs w:val="24"/>
        </w:rPr>
        <w:t>The minutes indicate they considered the TRF applications</w:t>
      </w:r>
      <w:r w:rsidR="00067AE1" w:rsidRPr="00DD6553">
        <w:rPr>
          <w:rFonts w:ascii="Arial" w:hAnsi="Arial" w:cs="Arial"/>
          <w:sz w:val="24"/>
          <w:szCs w:val="24"/>
        </w:rPr>
        <w:t xml:space="preserve"> </w:t>
      </w:r>
      <w:r w:rsidR="00D52507" w:rsidRPr="00DD6553">
        <w:rPr>
          <w:rFonts w:ascii="Arial" w:hAnsi="Arial" w:cs="Arial"/>
          <w:sz w:val="24"/>
          <w:szCs w:val="24"/>
        </w:rPr>
        <w:t xml:space="preserve">were not compliant with </w:t>
      </w:r>
      <w:r w:rsidR="005026C9" w:rsidRPr="00DD6553">
        <w:rPr>
          <w:rFonts w:ascii="Arial" w:hAnsi="Arial" w:cs="Arial"/>
          <w:sz w:val="24"/>
          <w:szCs w:val="24"/>
        </w:rPr>
        <w:t xml:space="preserve">p.1 S.14 </w:t>
      </w:r>
      <w:r w:rsidR="00D52507" w:rsidRPr="00DD6553">
        <w:rPr>
          <w:rFonts w:ascii="Arial" w:hAnsi="Arial" w:cs="Arial"/>
          <w:sz w:val="24"/>
          <w:szCs w:val="24"/>
        </w:rPr>
        <w:t xml:space="preserve">and therefore </w:t>
      </w:r>
      <w:r w:rsidR="00067AE1" w:rsidRPr="00DD6553">
        <w:rPr>
          <w:rFonts w:ascii="Arial" w:hAnsi="Arial" w:cs="Arial"/>
          <w:sz w:val="24"/>
          <w:szCs w:val="24"/>
        </w:rPr>
        <w:t>did not meet the exemption</w:t>
      </w:r>
      <w:r w:rsidR="00D52507" w:rsidRPr="00DD6553">
        <w:rPr>
          <w:rFonts w:ascii="Arial" w:hAnsi="Arial" w:cs="Arial"/>
          <w:sz w:val="24"/>
          <w:szCs w:val="24"/>
        </w:rPr>
        <w:t xml:space="preserve"> of the 2006 </w:t>
      </w:r>
      <w:r w:rsidR="006344E3" w:rsidRPr="00DD6553">
        <w:rPr>
          <w:rFonts w:ascii="Arial" w:hAnsi="Arial" w:cs="Arial"/>
          <w:sz w:val="24"/>
          <w:szCs w:val="24"/>
        </w:rPr>
        <w:t>A</w:t>
      </w:r>
      <w:r w:rsidR="00D52507" w:rsidRPr="00DD6553">
        <w:rPr>
          <w:rFonts w:ascii="Arial" w:hAnsi="Arial" w:cs="Arial"/>
          <w:sz w:val="24"/>
          <w:szCs w:val="24"/>
        </w:rPr>
        <w:t>ct</w:t>
      </w:r>
      <w:r w:rsidR="007E4CB1" w:rsidRPr="00DD6553">
        <w:rPr>
          <w:rFonts w:ascii="Arial" w:hAnsi="Arial" w:cs="Arial"/>
          <w:sz w:val="24"/>
          <w:szCs w:val="24"/>
        </w:rPr>
        <w:t>.</w:t>
      </w:r>
      <w:r w:rsidR="00DB5595" w:rsidRPr="00DD6553">
        <w:rPr>
          <w:rFonts w:ascii="Arial" w:hAnsi="Arial" w:cs="Arial"/>
          <w:sz w:val="24"/>
          <w:szCs w:val="24"/>
        </w:rPr>
        <w:t xml:space="preserve"> </w:t>
      </w:r>
      <w:r w:rsidR="00C47793" w:rsidRPr="008F2950">
        <w:rPr>
          <w:rFonts w:ascii="Arial" w:hAnsi="Arial" w:cs="Arial"/>
          <w:sz w:val="24"/>
          <w:szCs w:val="24"/>
        </w:rPr>
        <w:t>For most of the applications it concluded t</w:t>
      </w:r>
      <w:r w:rsidR="00E102DE" w:rsidRPr="008F2950">
        <w:rPr>
          <w:rFonts w:ascii="Arial" w:hAnsi="Arial" w:cs="Arial"/>
          <w:sz w:val="24"/>
          <w:szCs w:val="24"/>
        </w:rPr>
        <w:t>he</w:t>
      </w:r>
      <w:r w:rsidR="00C47793" w:rsidRPr="008F2950">
        <w:rPr>
          <w:rFonts w:ascii="Arial" w:hAnsi="Arial" w:cs="Arial"/>
          <w:sz w:val="24"/>
          <w:szCs w:val="24"/>
        </w:rPr>
        <w:t xml:space="preserve"> </w:t>
      </w:r>
      <w:r w:rsidR="00C47793" w:rsidRPr="008F2950">
        <w:rPr>
          <w:rFonts w:ascii="Arial" w:hAnsi="Arial" w:cs="Arial"/>
          <w:i/>
          <w:iCs/>
          <w:sz w:val="24"/>
          <w:szCs w:val="24"/>
        </w:rPr>
        <w:t xml:space="preserve">‘amount of material provided is minimal clearly relying </w:t>
      </w:r>
      <w:r w:rsidR="00EB0EFD" w:rsidRPr="008F2950">
        <w:rPr>
          <w:rFonts w:ascii="Arial" w:hAnsi="Arial" w:cs="Arial"/>
          <w:i/>
          <w:iCs/>
          <w:sz w:val="24"/>
          <w:szCs w:val="24"/>
        </w:rPr>
        <w:t>on a lot more evidence’</w:t>
      </w:r>
      <w:r w:rsidR="00DB5595" w:rsidRPr="008F2950">
        <w:rPr>
          <w:rFonts w:ascii="Arial" w:hAnsi="Arial" w:cs="Arial"/>
          <w:sz w:val="24"/>
          <w:szCs w:val="24"/>
        </w:rPr>
        <w:t xml:space="preserve">. </w:t>
      </w:r>
      <w:r w:rsidR="00C17603" w:rsidRPr="008F2950">
        <w:rPr>
          <w:rFonts w:ascii="Arial" w:hAnsi="Arial" w:cs="Arial"/>
          <w:sz w:val="24"/>
          <w:szCs w:val="24"/>
        </w:rPr>
        <w:t>For the Order route it states</w:t>
      </w:r>
      <w:r w:rsidR="008D4691" w:rsidRPr="008F2950">
        <w:rPr>
          <w:rFonts w:ascii="Arial" w:hAnsi="Arial" w:cs="Arial"/>
          <w:sz w:val="24"/>
          <w:szCs w:val="24"/>
        </w:rPr>
        <w:t xml:space="preserve"> it included </w:t>
      </w:r>
      <w:r w:rsidR="008D4691" w:rsidRPr="008F2950">
        <w:rPr>
          <w:rFonts w:ascii="Arial" w:hAnsi="Arial" w:cs="Arial"/>
          <w:i/>
          <w:iCs/>
          <w:sz w:val="24"/>
          <w:szCs w:val="24"/>
        </w:rPr>
        <w:t>‘copies of slide</w:t>
      </w:r>
      <w:r w:rsidR="00BB3EC1" w:rsidRPr="008F2950">
        <w:rPr>
          <w:rFonts w:ascii="Arial" w:hAnsi="Arial" w:cs="Arial"/>
          <w:i/>
          <w:iCs/>
          <w:sz w:val="24"/>
          <w:szCs w:val="24"/>
        </w:rPr>
        <w:t xml:space="preserve">’ </w:t>
      </w:r>
      <w:r w:rsidR="00BB3EC1" w:rsidRPr="008F2950">
        <w:rPr>
          <w:rFonts w:ascii="Arial" w:hAnsi="Arial" w:cs="Arial"/>
          <w:sz w:val="24"/>
          <w:szCs w:val="24"/>
        </w:rPr>
        <w:t>and</w:t>
      </w:r>
      <w:r w:rsidR="008D4691" w:rsidRPr="008F2950">
        <w:rPr>
          <w:rFonts w:ascii="Arial" w:hAnsi="Arial" w:cs="Arial"/>
          <w:i/>
          <w:iCs/>
          <w:sz w:val="24"/>
          <w:szCs w:val="24"/>
        </w:rPr>
        <w:t xml:space="preserve"> </w:t>
      </w:r>
      <w:r w:rsidR="00BB3EC1" w:rsidRPr="008F2950">
        <w:rPr>
          <w:rFonts w:ascii="Arial" w:hAnsi="Arial" w:cs="Arial"/>
          <w:i/>
          <w:iCs/>
          <w:sz w:val="24"/>
          <w:szCs w:val="24"/>
        </w:rPr>
        <w:t>‘</w:t>
      </w:r>
      <w:r w:rsidR="008D4691" w:rsidRPr="008F2950">
        <w:rPr>
          <w:rFonts w:ascii="Arial" w:hAnsi="Arial" w:cs="Arial"/>
          <w:i/>
          <w:iCs/>
          <w:sz w:val="24"/>
          <w:szCs w:val="24"/>
        </w:rPr>
        <w:t>Enclosed RT Road report’</w:t>
      </w:r>
      <w:r w:rsidR="009C22F3" w:rsidRPr="008F2950">
        <w:rPr>
          <w:rFonts w:ascii="Arial" w:hAnsi="Arial" w:cs="Arial"/>
          <w:sz w:val="24"/>
          <w:szCs w:val="24"/>
        </w:rPr>
        <w:t xml:space="preserve"> and concluded </w:t>
      </w:r>
      <w:r w:rsidR="009C22F3" w:rsidRPr="008F2950">
        <w:rPr>
          <w:rFonts w:ascii="Arial" w:hAnsi="Arial" w:cs="Arial"/>
          <w:i/>
          <w:iCs/>
          <w:sz w:val="24"/>
          <w:szCs w:val="24"/>
        </w:rPr>
        <w:t>‘we have made the order, so can</w:t>
      </w:r>
      <w:r w:rsidR="006344E3" w:rsidRPr="008F2950">
        <w:rPr>
          <w:rFonts w:ascii="Arial" w:hAnsi="Arial" w:cs="Arial"/>
          <w:i/>
          <w:iCs/>
          <w:sz w:val="24"/>
          <w:szCs w:val="24"/>
        </w:rPr>
        <w:t>not</w:t>
      </w:r>
      <w:r w:rsidR="009C22F3" w:rsidRPr="008F2950">
        <w:rPr>
          <w:rFonts w:ascii="Arial" w:hAnsi="Arial" w:cs="Arial"/>
          <w:i/>
          <w:iCs/>
          <w:sz w:val="24"/>
          <w:szCs w:val="24"/>
        </w:rPr>
        <w:t xml:space="preserve"> change this, but think the application is now invalid.</w:t>
      </w:r>
      <w:r w:rsidR="009C22F3" w:rsidRPr="008F2950">
        <w:rPr>
          <w:rFonts w:ascii="Arial" w:hAnsi="Arial" w:cs="Arial"/>
          <w:sz w:val="24"/>
          <w:szCs w:val="24"/>
        </w:rPr>
        <w:t>’</w:t>
      </w:r>
      <w:r w:rsidR="00F6195D" w:rsidRPr="008F2950">
        <w:rPr>
          <w:rFonts w:ascii="Arial" w:hAnsi="Arial" w:cs="Arial"/>
          <w:sz w:val="24"/>
          <w:szCs w:val="24"/>
        </w:rPr>
        <w:t xml:space="preserve"> I not</w:t>
      </w:r>
      <w:r w:rsidR="00AF0E82" w:rsidRPr="008F2950">
        <w:rPr>
          <w:rFonts w:ascii="Arial" w:hAnsi="Arial" w:cs="Arial"/>
          <w:sz w:val="24"/>
          <w:szCs w:val="24"/>
        </w:rPr>
        <w:t>e</w:t>
      </w:r>
      <w:r w:rsidR="00F6195D" w:rsidRPr="008F2950">
        <w:rPr>
          <w:rFonts w:ascii="Arial" w:hAnsi="Arial" w:cs="Arial"/>
          <w:sz w:val="24"/>
          <w:szCs w:val="24"/>
        </w:rPr>
        <w:t xml:space="preserve"> that it does not refer to the submission of the user evidence</w:t>
      </w:r>
      <w:r w:rsidR="00824C89" w:rsidRPr="008F2950">
        <w:rPr>
          <w:rFonts w:ascii="Arial" w:hAnsi="Arial" w:cs="Arial"/>
          <w:sz w:val="24"/>
          <w:szCs w:val="24"/>
        </w:rPr>
        <w:t xml:space="preserve"> although this </w:t>
      </w:r>
      <w:r w:rsidR="00F94699" w:rsidRPr="008F2950">
        <w:rPr>
          <w:rFonts w:ascii="Arial" w:hAnsi="Arial" w:cs="Arial"/>
          <w:sz w:val="24"/>
          <w:szCs w:val="24"/>
        </w:rPr>
        <w:t xml:space="preserve">was </w:t>
      </w:r>
      <w:r w:rsidR="00C27FCF" w:rsidRPr="008F2950">
        <w:rPr>
          <w:rFonts w:ascii="Arial" w:hAnsi="Arial" w:cs="Arial"/>
          <w:sz w:val="24"/>
          <w:szCs w:val="24"/>
        </w:rPr>
        <w:t>considered when</w:t>
      </w:r>
      <w:r w:rsidR="00F94699" w:rsidRPr="008F2950">
        <w:rPr>
          <w:rFonts w:ascii="Arial" w:hAnsi="Arial" w:cs="Arial"/>
          <w:sz w:val="24"/>
          <w:szCs w:val="24"/>
        </w:rPr>
        <w:t xml:space="preserve"> </w:t>
      </w:r>
      <w:r w:rsidR="00136D79">
        <w:rPr>
          <w:rFonts w:ascii="Arial" w:hAnsi="Arial" w:cs="Arial"/>
          <w:sz w:val="24"/>
          <w:szCs w:val="24"/>
        </w:rPr>
        <w:t>determining the Application</w:t>
      </w:r>
      <w:r w:rsidR="00A32E92" w:rsidRPr="008F2950">
        <w:rPr>
          <w:rFonts w:ascii="Arial" w:hAnsi="Arial" w:cs="Arial"/>
          <w:sz w:val="24"/>
          <w:szCs w:val="24"/>
        </w:rPr>
        <w:t>.</w:t>
      </w:r>
      <w:r w:rsidR="009E1582" w:rsidRPr="008F2950">
        <w:rPr>
          <w:rFonts w:ascii="Arial" w:hAnsi="Arial" w:cs="Arial"/>
          <w:sz w:val="24"/>
          <w:szCs w:val="24"/>
        </w:rPr>
        <w:t xml:space="preserve"> </w:t>
      </w:r>
    </w:p>
    <w:p w14:paraId="5AD5251A" w14:textId="46C9F455" w:rsidR="00E102DE" w:rsidRPr="009F7664" w:rsidRDefault="00F6195D" w:rsidP="00990DD4">
      <w:pPr>
        <w:pStyle w:val="Style1"/>
        <w:rPr>
          <w:rFonts w:ascii="Arial" w:hAnsi="Arial" w:cs="Arial"/>
          <w:sz w:val="24"/>
          <w:szCs w:val="24"/>
        </w:rPr>
      </w:pPr>
      <w:r w:rsidRPr="000D2BE3">
        <w:rPr>
          <w:rFonts w:ascii="Arial" w:hAnsi="Arial" w:cs="Arial"/>
          <w:sz w:val="24"/>
          <w:szCs w:val="24"/>
        </w:rPr>
        <w:t>T</w:t>
      </w:r>
      <w:r w:rsidR="00EE67CD" w:rsidRPr="000D2BE3">
        <w:rPr>
          <w:rFonts w:ascii="Arial" w:hAnsi="Arial" w:cs="Arial"/>
          <w:sz w:val="24"/>
          <w:szCs w:val="24"/>
        </w:rPr>
        <w:t xml:space="preserve">he </w:t>
      </w:r>
      <w:r w:rsidR="00D6565E" w:rsidRPr="000D2BE3">
        <w:rPr>
          <w:rFonts w:ascii="Arial" w:hAnsi="Arial" w:cs="Arial"/>
          <w:sz w:val="24"/>
          <w:szCs w:val="24"/>
        </w:rPr>
        <w:t>TRF</w:t>
      </w:r>
      <w:r w:rsidR="00EE67CD" w:rsidRPr="000D2BE3">
        <w:rPr>
          <w:rFonts w:ascii="Arial" w:hAnsi="Arial" w:cs="Arial"/>
          <w:sz w:val="24"/>
          <w:szCs w:val="24"/>
        </w:rPr>
        <w:t xml:space="preserve"> were </w:t>
      </w:r>
      <w:r w:rsidR="00D6565E" w:rsidRPr="000D2BE3">
        <w:rPr>
          <w:rFonts w:ascii="Arial" w:hAnsi="Arial" w:cs="Arial"/>
          <w:sz w:val="24"/>
          <w:szCs w:val="24"/>
        </w:rPr>
        <w:t xml:space="preserve">advised on the 13 June </w:t>
      </w:r>
      <w:r w:rsidR="007247E0" w:rsidRPr="000D2BE3">
        <w:rPr>
          <w:rFonts w:ascii="Arial" w:hAnsi="Arial" w:cs="Arial"/>
          <w:sz w:val="24"/>
          <w:szCs w:val="24"/>
        </w:rPr>
        <w:t>2008</w:t>
      </w:r>
      <w:r w:rsidR="00EE67CD" w:rsidRPr="000D2BE3">
        <w:rPr>
          <w:rFonts w:ascii="Arial" w:hAnsi="Arial" w:cs="Arial"/>
          <w:sz w:val="24"/>
          <w:szCs w:val="24"/>
        </w:rPr>
        <w:t xml:space="preserve"> that the</w:t>
      </w:r>
      <w:r w:rsidR="005C40A4" w:rsidRPr="000D2BE3">
        <w:rPr>
          <w:rFonts w:ascii="Arial" w:hAnsi="Arial" w:cs="Arial"/>
          <w:sz w:val="24"/>
          <w:szCs w:val="24"/>
        </w:rPr>
        <w:t>ir</w:t>
      </w:r>
      <w:r w:rsidR="00EE67CD" w:rsidRPr="000D2BE3">
        <w:rPr>
          <w:rFonts w:ascii="Arial" w:hAnsi="Arial" w:cs="Arial"/>
          <w:sz w:val="24"/>
          <w:szCs w:val="24"/>
        </w:rPr>
        <w:t xml:space="preserve"> applications </w:t>
      </w:r>
      <w:r w:rsidR="005C40A4" w:rsidRPr="000D2BE3">
        <w:rPr>
          <w:rFonts w:ascii="Arial" w:hAnsi="Arial" w:cs="Arial"/>
          <w:sz w:val="24"/>
          <w:szCs w:val="24"/>
        </w:rPr>
        <w:t xml:space="preserve">were </w:t>
      </w:r>
      <w:r w:rsidR="00EE67CD" w:rsidRPr="000D2BE3">
        <w:rPr>
          <w:rFonts w:ascii="Arial" w:hAnsi="Arial" w:cs="Arial"/>
          <w:sz w:val="24"/>
          <w:szCs w:val="24"/>
        </w:rPr>
        <w:t>not</w:t>
      </w:r>
      <w:r w:rsidR="005C40A4" w:rsidRPr="000D2BE3">
        <w:rPr>
          <w:rFonts w:ascii="Arial" w:hAnsi="Arial" w:cs="Arial"/>
          <w:sz w:val="24"/>
          <w:szCs w:val="24"/>
        </w:rPr>
        <w:t xml:space="preserve"> </w:t>
      </w:r>
      <w:r w:rsidR="007247E0" w:rsidRPr="000D2BE3">
        <w:rPr>
          <w:rFonts w:ascii="Arial" w:hAnsi="Arial" w:cs="Arial"/>
          <w:sz w:val="24"/>
          <w:szCs w:val="24"/>
        </w:rPr>
        <w:t xml:space="preserve">considered </w:t>
      </w:r>
      <w:r w:rsidR="00451FC9" w:rsidRPr="000D2BE3">
        <w:rPr>
          <w:rFonts w:ascii="Arial" w:hAnsi="Arial" w:cs="Arial"/>
          <w:sz w:val="24"/>
          <w:szCs w:val="24"/>
        </w:rPr>
        <w:t xml:space="preserve">to be strictly in accordance with the requirements of </w:t>
      </w:r>
      <w:r w:rsidR="005026C9" w:rsidRPr="000D2BE3">
        <w:rPr>
          <w:rFonts w:ascii="Arial" w:hAnsi="Arial" w:cs="Arial"/>
          <w:sz w:val="24"/>
          <w:szCs w:val="24"/>
        </w:rPr>
        <w:t xml:space="preserve">p.1 S.14 </w:t>
      </w:r>
      <w:r w:rsidR="00160C34" w:rsidRPr="000D2BE3">
        <w:rPr>
          <w:rFonts w:ascii="Arial" w:hAnsi="Arial" w:cs="Arial"/>
          <w:sz w:val="24"/>
          <w:szCs w:val="24"/>
        </w:rPr>
        <w:t xml:space="preserve">because they were not </w:t>
      </w:r>
      <w:r w:rsidR="008F0829" w:rsidRPr="000D2BE3">
        <w:rPr>
          <w:rFonts w:ascii="Arial" w:hAnsi="Arial" w:cs="Arial"/>
          <w:sz w:val="24"/>
          <w:szCs w:val="24"/>
        </w:rPr>
        <w:t>accompanied by the documentary evidence the applicant wished to</w:t>
      </w:r>
      <w:r w:rsidR="00426FDE" w:rsidRPr="000D2BE3">
        <w:rPr>
          <w:rFonts w:ascii="Arial" w:hAnsi="Arial" w:cs="Arial"/>
          <w:sz w:val="24"/>
          <w:szCs w:val="24"/>
        </w:rPr>
        <w:t xml:space="preserve"> adduce in support</w:t>
      </w:r>
      <w:r w:rsidR="005C40A4" w:rsidRPr="000D2BE3">
        <w:rPr>
          <w:rFonts w:ascii="Arial" w:hAnsi="Arial" w:cs="Arial"/>
          <w:sz w:val="24"/>
          <w:szCs w:val="24"/>
        </w:rPr>
        <w:t>.</w:t>
      </w:r>
      <w:r w:rsidR="009B611F" w:rsidRPr="000D2BE3">
        <w:rPr>
          <w:rFonts w:ascii="Arial" w:hAnsi="Arial" w:cs="Arial"/>
          <w:sz w:val="24"/>
          <w:szCs w:val="24"/>
        </w:rPr>
        <w:t xml:space="preserve"> </w:t>
      </w:r>
      <w:r w:rsidR="009B611F" w:rsidRPr="002B08E8">
        <w:rPr>
          <w:rFonts w:ascii="Arial" w:hAnsi="Arial" w:cs="Arial"/>
          <w:sz w:val="24"/>
          <w:szCs w:val="24"/>
        </w:rPr>
        <w:t>The applicant responded on 23 July 2008 stat</w:t>
      </w:r>
      <w:r w:rsidR="000D2BE3" w:rsidRPr="002B08E8">
        <w:rPr>
          <w:rFonts w:ascii="Arial" w:hAnsi="Arial" w:cs="Arial"/>
          <w:sz w:val="24"/>
          <w:szCs w:val="24"/>
        </w:rPr>
        <w:t>ing</w:t>
      </w:r>
      <w:r w:rsidR="009B611F" w:rsidRPr="002B08E8">
        <w:rPr>
          <w:rFonts w:ascii="Arial" w:hAnsi="Arial" w:cs="Arial"/>
          <w:sz w:val="24"/>
          <w:szCs w:val="24"/>
        </w:rPr>
        <w:t xml:space="preserve"> their applications were accompanied by cop</w:t>
      </w:r>
      <w:r w:rsidR="00927FD8" w:rsidRPr="002B08E8">
        <w:rPr>
          <w:rFonts w:ascii="Arial" w:hAnsi="Arial" w:cs="Arial"/>
          <w:sz w:val="24"/>
          <w:szCs w:val="24"/>
        </w:rPr>
        <w:t>ies of documentary evidence, including signed statements from users.</w:t>
      </w:r>
      <w:r w:rsidR="00917159" w:rsidRPr="002B08E8">
        <w:rPr>
          <w:rFonts w:ascii="Arial" w:hAnsi="Arial" w:cs="Arial"/>
          <w:sz w:val="24"/>
          <w:szCs w:val="24"/>
        </w:rPr>
        <w:t xml:space="preserve"> </w:t>
      </w:r>
      <w:r w:rsidR="00A9718F" w:rsidRPr="009F7664">
        <w:rPr>
          <w:rFonts w:ascii="Arial" w:hAnsi="Arial" w:cs="Arial"/>
          <w:sz w:val="24"/>
          <w:szCs w:val="24"/>
        </w:rPr>
        <w:t xml:space="preserve">They also </w:t>
      </w:r>
      <w:r w:rsidR="006C292E" w:rsidRPr="009F7664">
        <w:rPr>
          <w:rFonts w:ascii="Arial" w:hAnsi="Arial" w:cs="Arial"/>
          <w:sz w:val="24"/>
          <w:szCs w:val="24"/>
        </w:rPr>
        <w:t>refer</w:t>
      </w:r>
      <w:r w:rsidR="00A9718F" w:rsidRPr="009F7664">
        <w:rPr>
          <w:rFonts w:ascii="Arial" w:hAnsi="Arial" w:cs="Arial"/>
          <w:sz w:val="24"/>
          <w:szCs w:val="24"/>
        </w:rPr>
        <w:t xml:space="preserve"> to an application that was </w:t>
      </w:r>
      <w:r w:rsidR="006C292E" w:rsidRPr="009F7664">
        <w:rPr>
          <w:rFonts w:ascii="Arial" w:hAnsi="Arial" w:cs="Arial"/>
          <w:sz w:val="24"/>
          <w:szCs w:val="24"/>
        </w:rPr>
        <w:t>not registered</w:t>
      </w:r>
      <w:r w:rsidR="00A9718F" w:rsidRPr="009F7664">
        <w:rPr>
          <w:rFonts w:ascii="Arial" w:hAnsi="Arial" w:cs="Arial"/>
          <w:sz w:val="24"/>
          <w:szCs w:val="24"/>
        </w:rPr>
        <w:t xml:space="preserve"> </w:t>
      </w:r>
      <w:r w:rsidR="006B6769" w:rsidRPr="009F7664">
        <w:rPr>
          <w:rFonts w:ascii="Arial" w:hAnsi="Arial" w:cs="Arial"/>
          <w:sz w:val="24"/>
          <w:szCs w:val="24"/>
        </w:rPr>
        <w:t>because it did not contain user statements suggesting application</w:t>
      </w:r>
      <w:r w:rsidR="009F7664">
        <w:rPr>
          <w:rFonts w:ascii="Arial" w:hAnsi="Arial" w:cs="Arial"/>
          <w:sz w:val="24"/>
          <w:szCs w:val="24"/>
        </w:rPr>
        <w:t>s</w:t>
      </w:r>
      <w:r w:rsidR="006B6769" w:rsidRPr="009F7664">
        <w:rPr>
          <w:rFonts w:ascii="Arial" w:hAnsi="Arial" w:cs="Arial"/>
          <w:sz w:val="24"/>
          <w:szCs w:val="24"/>
        </w:rPr>
        <w:t xml:space="preserve"> were </w:t>
      </w:r>
      <w:r w:rsidR="001472B3" w:rsidRPr="009F7664">
        <w:rPr>
          <w:rFonts w:ascii="Arial" w:hAnsi="Arial" w:cs="Arial"/>
          <w:sz w:val="24"/>
          <w:szCs w:val="24"/>
        </w:rPr>
        <w:t>sent back if evidence was not received.</w:t>
      </w:r>
      <w:r w:rsidR="00706A69" w:rsidRPr="009F7664">
        <w:rPr>
          <w:rFonts w:ascii="Arial" w:hAnsi="Arial" w:cs="Arial"/>
          <w:sz w:val="24"/>
          <w:szCs w:val="24"/>
        </w:rPr>
        <w:t xml:space="preserve"> </w:t>
      </w:r>
    </w:p>
    <w:p w14:paraId="10950880" w14:textId="0AFD2D1D" w:rsidR="00EE67CD" w:rsidRPr="006B6B96" w:rsidRDefault="003537F3" w:rsidP="00990DD4">
      <w:pPr>
        <w:pStyle w:val="Style1"/>
        <w:rPr>
          <w:rFonts w:ascii="Arial" w:hAnsi="Arial" w:cs="Arial"/>
          <w:sz w:val="24"/>
          <w:szCs w:val="24"/>
        </w:rPr>
      </w:pPr>
      <w:r w:rsidRPr="00604C9C">
        <w:rPr>
          <w:rFonts w:ascii="Arial" w:hAnsi="Arial" w:cs="Arial"/>
          <w:sz w:val="24"/>
          <w:szCs w:val="24"/>
        </w:rPr>
        <w:t>The August 2008 respon</w:t>
      </w:r>
      <w:r w:rsidR="00917159" w:rsidRPr="00604C9C">
        <w:rPr>
          <w:rFonts w:ascii="Arial" w:hAnsi="Arial" w:cs="Arial"/>
          <w:sz w:val="24"/>
          <w:szCs w:val="24"/>
        </w:rPr>
        <w:t xml:space="preserve">se from </w:t>
      </w:r>
      <w:r w:rsidR="00267703" w:rsidRPr="00604C9C">
        <w:rPr>
          <w:rFonts w:ascii="Arial" w:hAnsi="Arial" w:cs="Arial"/>
          <w:sz w:val="24"/>
          <w:szCs w:val="24"/>
        </w:rPr>
        <w:t xml:space="preserve">the </w:t>
      </w:r>
      <w:r w:rsidR="00045631" w:rsidRPr="00604C9C">
        <w:rPr>
          <w:rFonts w:ascii="Arial" w:hAnsi="Arial" w:cs="Arial"/>
          <w:sz w:val="24"/>
          <w:szCs w:val="24"/>
        </w:rPr>
        <w:t>YDNPA</w:t>
      </w:r>
      <w:r w:rsidR="00F3786E" w:rsidRPr="00604C9C">
        <w:rPr>
          <w:rFonts w:ascii="Arial" w:hAnsi="Arial" w:cs="Arial"/>
          <w:sz w:val="24"/>
          <w:szCs w:val="24"/>
        </w:rPr>
        <w:t xml:space="preserve"> </w:t>
      </w:r>
      <w:r w:rsidR="00267703" w:rsidRPr="00604C9C">
        <w:rPr>
          <w:rFonts w:ascii="Arial" w:hAnsi="Arial" w:cs="Arial"/>
          <w:sz w:val="24"/>
          <w:szCs w:val="24"/>
        </w:rPr>
        <w:t>state</w:t>
      </w:r>
      <w:r w:rsidR="009F7664" w:rsidRPr="00604C9C">
        <w:rPr>
          <w:rFonts w:ascii="Arial" w:hAnsi="Arial" w:cs="Arial"/>
          <w:sz w:val="24"/>
          <w:szCs w:val="24"/>
        </w:rPr>
        <w:t>s</w:t>
      </w:r>
      <w:r w:rsidR="00267703" w:rsidRPr="00604C9C">
        <w:rPr>
          <w:rFonts w:ascii="Arial" w:hAnsi="Arial" w:cs="Arial"/>
          <w:sz w:val="24"/>
          <w:szCs w:val="24"/>
        </w:rPr>
        <w:t xml:space="preserve"> </w:t>
      </w:r>
      <w:r w:rsidR="00BA518C" w:rsidRPr="00604C9C">
        <w:rPr>
          <w:rFonts w:ascii="Arial" w:hAnsi="Arial" w:cs="Arial"/>
          <w:sz w:val="24"/>
          <w:szCs w:val="24"/>
        </w:rPr>
        <w:t>the applicant was contacted on 30 November 2004</w:t>
      </w:r>
      <w:r w:rsidR="006D3284" w:rsidRPr="00604C9C">
        <w:rPr>
          <w:rFonts w:ascii="Arial" w:hAnsi="Arial" w:cs="Arial"/>
          <w:sz w:val="24"/>
          <w:szCs w:val="24"/>
        </w:rPr>
        <w:t xml:space="preserve"> by Bev Parker</w:t>
      </w:r>
      <w:r w:rsidR="00BA518C" w:rsidRPr="00604C9C">
        <w:rPr>
          <w:rFonts w:ascii="Arial" w:hAnsi="Arial" w:cs="Arial"/>
          <w:sz w:val="24"/>
          <w:szCs w:val="24"/>
        </w:rPr>
        <w:t xml:space="preserve"> </w:t>
      </w:r>
      <w:r w:rsidR="006D3284" w:rsidRPr="00604C9C">
        <w:rPr>
          <w:rFonts w:ascii="Arial" w:hAnsi="Arial" w:cs="Arial"/>
          <w:sz w:val="24"/>
          <w:szCs w:val="24"/>
        </w:rPr>
        <w:t xml:space="preserve">(a copy of this letter was not provided) </w:t>
      </w:r>
      <w:r w:rsidR="00BA518C" w:rsidRPr="00604C9C">
        <w:rPr>
          <w:rFonts w:ascii="Arial" w:hAnsi="Arial" w:cs="Arial"/>
          <w:sz w:val="24"/>
          <w:szCs w:val="24"/>
        </w:rPr>
        <w:t>and advised that the</w:t>
      </w:r>
      <w:r w:rsidR="00604C9C">
        <w:rPr>
          <w:rFonts w:ascii="Arial" w:hAnsi="Arial" w:cs="Arial"/>
          <w:sz w:val="24"/>
          <w:szCs w:val="24"/>
        </w:rPr>
        <w:t>ir TRF</w:t>
      </w:r>
      <w:r w:rsidR="00BA518C" w:rsidRPr="00604C9C">
        <w:rPr>
          <w:rFonts w:ascii="Arial" w:hAnsi="Arial" w:cs="Arial"/>
          <w:sz w:val="24"/>
          <w:szCs w:val="24"/>
        </w:rPr>
        <w:t xml:space="preserve"> applications did not meet the requirements because </w:t>
      </w:r>
      <w:r w:rsidR="008B3D9C" w:rsidRPr="00604C9C">
        <w:rPr>
          <w:rFonts w:ascii="Arial" w:hAnsi="Arial" w:cs="Arial"/>
          <w:sz w:val="24"/>
          <w:szCs w:val="24"/>
        </w:rPr>
        <w:t>of the wrong scale maps and lack of copies of documents relied upon.</w:t>
      </w:r>
      <w:r w:rsidR="00721A86" w:rsidRPr="00604C9C">
        <w:rPr>
          <w:rFonts w:ascii="Arial" w:hAnsi="Arial" w:cs="Arial"/>
          <w:sz w:val="24"/>
          <w:szCs w:val="24"/>
        </w:rPr>
        <w:t xml:space="preserve"> </w:t>
      </w:r>
      <w:r w:rsidR="006716AB" w:rsidRPr="0056500F">
        <w:rPr>
          <w:rFonts w:ascii="Arial" w:hAnsi="Arial" w:cs="Arial"/>
          <w:sz w:val="24"/>
          <w:szCs w:val="24"/>
        </w:rPr>
        <w:t>It</w:t>
      </w:r>
      <w:r w:rsidR="00FC3B62" w:rsidRPr="0056500F">
        <w:rPr>
          <w:rFonts w:ascii="Arial" w:hAnsi="Arial" w:cs="Arial"/>
          <w:sz w:val="24"/>
          <w:szCs w:val="24"/>
        </w:rPr>
        <w:t xml:space="preserve"> </w:t>
      </w:r>
      <w:r w:rsidR="006716AB" w:rsidRPr="0056500F">
        <w:rPr>
          <w:rFonts w:ascii="Arial" w:hAnsi="Arial" w:cs="Arial"/>
          <w:sz w:val="24"/>
          <w:szCs w:val="24"/>
        </w:rPr>
        <w:t>state</w:t>
      </w:r>
      <w:r w:rsidR="009F7664" w:rsidRPr="0056500F">
        <w:rPr>
          <w:rFonts w:ascii="Arial" w:hAnsi="Arial" w:cs="Arial"/>
          <w:sz w:val="24"/>
          <w:szCs w:val="24"/>
        </w:rPr>
        <w:t>s</w:t>
      </w:r>
      <w:r w:rsidR="006716AB" w:rsidRPr="0056500F">
        <w:rPr>
          <w:rFonts w:ascii="Arial" w:hAnsi="Arial" w:cs="Arial"/>
          <w:sz w:val="24"/>
          <w:szCs w:val="24"/>
        </w:rPr>
        <w:t xml:space="preserve"> </w:t>
      </w:r>
      <w:r w:rsidR="00FC3B62" w:rsidRPr="0056500F">
        <w:rPr>
          <w:rFonts w:ascii="Arial" w:hAnsi="Arial" w:cs="Arial"/>
          <w:sz w:val="24"/>
          <w:szCs w:val="24"/>
        </w:rPr>
        <w:t>the acceptance of these</w:t>
      </w:r>
      <w:r w:rsidR="00033931" w:rsidRPr="0056500F">
        <w:rPr>
          <w:rFonts w:ascii="Arial" w:hAnsi="Arial" w:cs="Arial"/>
          <w:sz w:val="24"/>
          <w:szCs w:val="24"/>
        </w:rPr>
        <w:t xml:space="preserve"> applications</w:t>
      </w:r>
      <w:r w:rsidR="00375033" w:rsidRPr="0056500F">
        <w:rPr>
          <w:rFonts w:ascii="Arial" w:hAnsi="Arial" w:cs="Arial"/>
          <w:sz w:val="24"/>
          <w:szCs w:val="24"/>
        </w:rPr>
        <w:t>,</w:t>
      </w:r>
      <w:r w:rsidR="00033931" w:rsidRPr="0056500F">
        <w:rPr>
          <w:rFonts w:ascii="Arial" w:hAnsi="Arial" w:cs="Arial"/>
          <w:sz w:val="24"/>
          <w:szCs w:val="24"/>
        </w:rPr>
        <w:t xml:space="preserve"> </w:t>
      </w:r>
      <w:r w:rsidR="00672003" w:rsidRPr="0056500F">
        <w:rPr>
          <w:rFonts w:ascii="Arial" w:hAnsi="Arial" w:cs="Arial"/>
          <w:sz w:val="24"/>
          <w:szCs w:val="24"/>
        </w:rPr>
        <w:t>was challenged by</w:t>
      </w:r>
      <w:r w:rsidR="00033931" w:rsidRPr="0056500F">
        <w:rPr>
          <w:rFonts w:ascii="Arial" w:hAnsi="Arial" w:cs="Arial"/>
          <w:sz w:val="24"/>
          <w:szCs w:val="24"/>
        </w:rPr>
        <w:t xml:space="preserve"> other user groups on the grounds that they did not meet the requirements of </w:t>
      </w:r>
      <w:r w:rsidR="005026C9" w:rsidRPr="0056500F">
        <w:rPr>
          <w:rFonts w:ascii="Arial" w:hAnsi="Arial" w:cs="Arial"/>
          <w:sz w:val="24"/>
          <w:szCs w:val="24"/>
        </w:rPr>
        <w:t>p.1 S.14</w:t>
      </w:r>
      <w:r w:rsidR="00033931" w:rsidRPr="0056500F">
        <w:rPr>
          <w:rFonts w:ascii="Arial" w:hAnsi="Arial" w:cs="Arial"/>
          <w:sz w:val="24"/>
          <w:szCs w:val="24"/>
        </w:rPr>
        <w:t>.</w:t>
      </w:r>
      <w:r w:rsidR="004C1A66" w:rsidRPr="0056500F">
        <w:rPr>
          <w:rFonts w:ascii="Arial" w:hAnsi="Arial" w:cs="Arial"/>
          <w:sz w:val="24"/>
          <w:szCs w:val="24"/>
        </w:rPr>
        <w:t xml:space="preserve"> </w:t>
      </w:r>
      <w:r w:rsidR="004C1A66" w:rsidRPr="006B6B96">
        <w:rPr>
          <w:rFonts w:ascii="Arial" w:hAnsi="Arial" w:cs="Arial"/>
          <w:sz w:val="24"/>
          <w:szCs w:val="24"/>
        </w:rPr>
        <w:t xml:space="preserve">It </w:t>
      </w:r>
      <w:r w:rsidR="007252DD" w:rsidRPr="006B6B96">
        <w:rPr>
          <w:rFonts w:ascii="Arial" w:hAnsi="Arial" w:cs="Arial"/>
          <w:sz w:val="24"/>
          <w:szCs w:val="24"/>
        </w:rPr>
        <w:t>also states</w:t>
      </w:r>
      <w:r w:rsidR="004C1A66" w:rsidRPr="006B6B96">
        <w:rPr>
          <w:rFonts w:ascii="Arial" w:hAnsi="Arial" w:cs="Arial"/>
          <w:sz w:val="24"/>
          <w:szCs w:val="24"/>
        </w:rPr>
        <w:t xml:space="preserve"> the </w:t>
      </w:r>
      <w:r w:rsidR="00CF7623" w:rsidRPr="006B6B96">
        <w:rPr>
          <w:rFonts w:ascii="Arial" w:hAnsi="Arial" w:cs="Arial"/>
          <w:sz w:val="24"/>
          <w:szCs w:val="24"/>
        </w:rPr>
        <w:t>a</w:t>
      </w:r>
      <w:r w:rsidR="004C1A66" w:rsidRPr="006B6B96">
        <w:rPr>
          <w:rFonts w:ascii="Arial" w:hAnsi="Arial" w:cs="Arial"/>
          <w:sz w:val="24"/>
          <w:szCs w:val="24"/>
        </w:rPr>
        <w:t xml:space="preserve">pplications listed, </w:t>
      </w:r>
      <w:r w:rsidR="007252DD" w:rsidRPr="006B6B96">
        <w:rPr>
          <w:rFonts w:ascii="Arial" w:hAnsi="Arial" w:cs="Arial"/>
          <w:sz w:val="24"/>
          <w:szCs w:val="24"/>
        </w:rPr>
        <w:t>(</w:t>
      </w:r>
      <w:r w:rsidR="004C1A66" w:rsidRPr="006B6B96">
        <w:rPr>
          <w:rFonts w:ascii="Arial" w:hAnsi="Arial" w:cs="Arial"/>
          <w:sz w:val="24"/>
          <w:szCs w:val="24"/>
        </w:rPr>
        <w:t xml:space="preserve">including the Order route) </w:t>
      </w:r>
      <w:r w:rsidR="009A0B4E" w:rsidRPr="006B6B96">
        <w:rPr>
          <w:rFonts w:ascii="Arial" w:hAnsi="Arial" w:cs="Arial"/>
          <w:i/>
          <w:iCs/>
          <w:sz w:val="24"/>
          <w:szCs w:val="24"/>
        </w:rPr>
        <w:t>‘une</w:t>
      </w:r>
      <w:r w:rsidR="005373E4" w:rsidRPr="006B6B96">
        <w:rPr>
          <w:rFonts w:ascii="Arial" w:hAnsi="Arial" w:cs="Arial"/>
          <w:i/>
          <w:iCs/>
          <w:sz w:val="24"/>
          <w:szCs w:val="24"/>
        </w:rPr>
        <w:t xml:space="preserve">quivocally did not </w:t>
      </w:r>
      <w:r w:rsidR="00744AC7" w:rsidRPr="006B6B96">
        <w:rPr>
          <w:rFonts w:ascii="Arial" w:hAnsi="Arial" w:cs="Arial"/>
          <w:i/>
          <w:iCs/>
          <w:sz w:val="24"/>
          <w:szCs w:val="24"/>
        </w:rPr>
        <w:t>included</w:t>
      </w:r>
      <w:r w:rsidR="005373E4" w:rsidRPr="006B6B96">
        <w:rPr>
          <w:rFonts w:ascii="Arial" w:hAnsi="Arial" w:cs="Arial"/>
          <w:i/>
          <w:iCs/>
          <w:sz w:val="24"/>
          <w:szCs w:val="24"/>
        </w:rPr>
        <w:t xml:space="preserve"> </w:t>
      </w:r>
      <w:r w:rsidR="005373E4" w:rsidRPr="006B6B96">
        <w:rPr>
          <w:rFonts w:ascii="Arial" w:hAnsi="Arial" w:cs="Arial"/>
          <w:i/>
          <w:iCs/>
          <w:sz w:val="24"/>
          <w:szCs w:val="24"/>
          <w:u w:val="single"/>
        </w:rPr>
        <w:t>all</w:t>
      </w:r>
      <w:r w:rsidR="005373E4" w:rsidRPr="006B6B96">
        <w:rPr>
          <w:rFonts w:ascii="Arial" w:hAnsi="Arial" w:cs="Arial"/>
          <w:i/>
          <w:iCs/>
          <w:sz w:val="24"/>
          <w:szCs w:val="24"/>
        </w:rPr>
        <w:t xml:space="preserve"> of the evidence relied upon</w:t>
      </w:r>
      <w:r w:rsidR="00BE2537" w:rsidRPr="006B6B96">
        <w:rPr>
          <w:rFonts w:ascii="Arial" w:hAnsi="Arial" w:cs="Arial"/>
          <w:i/>
          <w:iCs/>
          <w:sz w:val="24"/>
          <w:szCs w:val="24"/>
        </w:rPr>
        <w:t>. They include some copies, with the rest of the evidence simply referred to in a list’</w:t>
      </w:r>
      <w:r w:rsidR="00744AC7" w:rsidRPr="006B6B96">
        <w:rPr>
          <w:rFonts w:ascii="Arial" w:hAnsi="Arial" w:cs="Arial"/>
          <w:sz w:val="24"/>
          <w:szCs w:val="24"/>
        </w:rPr>
        <w:t xml:space="preserve">. </w:t>
      </w:r>
    </w:p>
    <w:p w14:paraId="6E7EDD19" w14:textId="7BA2CA7A" w:rsidR="00E0189F" w:rsidRPr="00091F13" w:rsidRDefault="00164165" w:rsidP="00442116">
      <w:pPr>
        <w:pStyle w:val="Style1"/>
        <w:rPr>
          <w:rFonts w:ascii="Arial" w:hAnsi="Arial" w:cs="Arial"/>
          <w:sz w:val="24"/>
          <w:szCs w:val="24"/>
        </w:rPr>
      </w:pPr>
      <w:r w:rsidRPr="006B6B96">
        <w:rPr>
          <w:rFonts w:ascii="Arial" w:hAnsi="Arial" w:cs="Arial"/>
          <w:sz w:val="24"/>
          <w:szCs w:val="24"/>
        </w:rPr>
        <w:t>Some of the parties argued that Bev Parker, the officer who first assessed the Application</w:t>
      </w:r>
      <w:r w:rsidR="005B0AF6" w:rsidRPr="006B6B96">
        <w:rPr>
          <w:rFonts w:ascii="Arial" w:hAnsi="Arial" w:cs="Arial"/>
          <w:sz w:val="24"/>
          <w:szCs w:val="24"/>
        </w:rPr>
        <w:t>,</w:t>
      </w:r>
      <w:r w:rsidRPr="006B6B96">
        <w:rPr>
          <w:rFonts w:ascii="Arial" w:hAnsi="Arial" w:cs="Arial"/>
          <w:sz w:val="24"/>
          <w:szCs w:val="24"/>
        </w:rPr>
        <w:t xml:space="preserve"> was not present in the 2008 </w:t>
      </w:r>
      <w:r w:rsidR="005E4923" w:rsidRPr="006B6B96">
        <w:rPr>
          <w:rFonts w:ascii="Arial" w:hAnsi="Arial" w:cs="Arial"/>
          <w:sz w:val="24"/>
          <w:szCs w:val="24"/>
        </w:rPr>
        <w:t>meeting</w:t>
      </w:r>
      <w:r w:rsidR="00006F99" w:rsidRPr="006B6B96">
        <w:rPr>
          <w:rFonts w:ascii="Arial" w:hAnsi="Arial" w:cs="Arial"/>
          <w:sz w:val="24"/>
          <w:szCs w:val="24"/>
        </w:rPr>
        <w:t xml:space="preserve">. </w:t>
      </w:r>
      <w:r w:rsidR="00006F99" w:rsidRPr="00623674">
        <w:rPr>
          <w:rFonts w:ascii="Arial" w:hAnsi="Arial" w:cs="Arial"/>
          <w:sz w:val="24"/>
          <w:szCs w:val="24"/>
        </w:rPr>
        <w:t xml:space="preserve">Therefore, </w:t>
      </w:r>
      <w:r w:rsidR="005E4923" w:rsidRPr="00623674">
        <w:rPr>
          <w:rFonts w:ascii="Arial" w:hAnsi="Arial" w:cs="Arial"/>
          <w:sz w:val="24"/>
          <w:szCs w:val="24"/>
        </w:rPr>
        <w:t xml:space="preserve">those present </w:t>
      </w:r>
      <w:r w:rsidR="00006F99" w:rsidRPr="00623674">
        <w:rPr>
          <w:rFonts w:ascii="Arial" w:hAnsi="Arial" w:cs="Arial"/>
          <w:sz w:val="24"/>
          <w:szCs w:val="24"/>
        </w:rPr>
        <w:t>could not</w:t>
      </w:r>
      <w:r w:rsidR="005E4923" w:rsidRPr="00623674">
        <w:rPr>
          <w:rFonts w:ascii="Arial" w:hAnsi="Arial" w:cs="Arial"/>
          <w:sz w:val="24"/>
          <w:szCs w:val="24"/>
        </w:rPr>
        <w:t xml:space="preserve"> </w:t>
      </w:r>
      <w:r w:rsidR="00006F99" w:rsidRPr="00623674">
        <w:rPr>
          <w:rFonts w:ascii="Arial" w:hAnsi="Arial" w:cs="Arial"/>
          <w:sz w:val="24"/>
          <w:szCs w:val="24"/>
        </w:rPr>
        <w:t>accurately assess</w:t>
      </w:r>
      <w:r w:rsidR="005E4923" w:rsidRPr="00623674">
        <w:rPr>
          <w:rFonts w:ascii="Arial" w:hAnsi="Arial" w:cs="Arial"/>
          <w:sz w:val="24"/>
          <w:szCs w:val="24"/>
        </w:rPr>
        <w:t xml:space="preserve"> the validity of the </w:t>
      </w:r>
      <w:r w:rsidR="00CF7623" w:rsidRPr="00623674">
        <w:rPr>
          <w:rFonts w:ascii="Arial" w:hAnsi="Arial" w:cs="Arial"/>
          <w:sz w:val="24"/>
          <w:szCs w:val="24"/>
        </w:rPr>
        <w:t>A</w:t>
      </w:r>
      <w:r w:rsidR="005E4923" w:rsidRPr="00623674">
        <w:rPr>
          <w:rFonts w:ascii="Arial" w:hAnsi="Arial" w:cs="Arial"/>
          <w:sz w:val="24"/>
          <w:szCs w:val="24"/>
        </w:rPr>
        <w:t xml:space="preserve">pplication when it was made. </w:t>
      </w:r>
      <w:r w:rsidR="00006F99" w:rsidRPr="00091F13">
        <w:rPr>
          <w:rFonts w:ascii="Arial" w:hAnsi="Arial" w:cs="Arial"/>
          <w:sz w:val="24"/>
          <w:szCs w:val="24"/>
        </w:rPr>
        <w:t xml:space="preserve">They also </w:t>
      </w:r>
      <w:r w:rsidR="00EB26EB">
        <w:rPr>
          <w:rFonts w:ascii="Arial" w:hAnsi="Arial" w:cs="Arial"/>
          <w:sz w:val="24"/>
          <w:szCs w:val="24"/>
        </w:rPr>
        <w:t>stated</w:t>
      </w:r>
      <w:r w:rsidR="00253B34" w:rsidRPr="00091F13">
        <w:rPr>
          <w:rFonts w:ascii="Arial" w:hAnsi="Arial" w:cs="Arial"/>
          <w:sz w:val="24"/>
          <w:szCs w:val="24"/>
        </w:rPr>
        <w:t xml:space="preserve"> the</w:t>
      </w:r>
      <w:r w:rsidR="009C6CF1" w:rsidRPr="00091F13">
        <w:rPr>
          <w:rFonts w:ascii="Arial" w:hAnsi="Arial" w:cs="Arial"/>
          <w:sz w:val="24"/>
          <w:szCs w:val="24"/>
        </w:rPr>
        <w:t xml:space="preserve"> TRF disputed the </w:t>
      </w:r>
      <w:r w:rsidR="00CF7623" w:rsidRPr="00091F13">
        <w:rPr>
          <w:rFonts w:ascii="Arial" w:hAnsi="Arial" w:cs="Arial"/>
          <w:sz w:val="24"/>
          <w:szCs w:val="24"/>
        </w:rPr>
        <w:t>A</w:t>
      </w:r>
      <w:r w:rsidR="009C6CF1" w:rsidRPr="00091F13">
        <w:rPr>
          <w:rFonts w:ascii="Arial" w:hAnsi="Arial" w:cs="Arial"/>
          <w:sz w:val="24"/>
          <w:szCs w:val="24"/>
        </w:rPr>
        <w:t>pplication was deficient</w:t>
      </w:r>
      <w:r w:rsidR="00D227FA" w:rsidRPr="00091F13">
        <w:rPr>
          <w:rFonts w:ascii="Arial" w:hAnsi="Arial" w:cs="Arial"/>
          <w:sz w:val="24"/>
          <w:szCs w:val="24"/>
        </w:rPr>
        <w:t xml:space="preserve"> and </w:t>
      </w:r>
      <w:r w:rsidR="00253B34" w:rsidRPr="00091F13">
        <w:rPr>
          <w:rFonts w:ascii="Arial" w:hAnsi="Arial" w:cs="Arial"/>
          <w:sz w:val="24"/>
          <w:szCs w:val="24"/>
        </w:rPr>
        <w:t xml:space="preserve">that </w:t>
      </w:r>
      <w:r w:rsidR="00D227FA" w:rsidRPr="00091F13">
        <w:rPr>
          <w:rFonts w:ascii="Arial" w:hAnsi="Arial" w:cs="Arial"/>
          <w:sz w:val="24"/>
          <w:szCs w:val="24"/>
        </w:rPr>
        <w:t xml:space="preserve">YDNPA state they only </w:t>
      </w:r>
      <w:r w:rsidR="00D227FA" w:rsidRPr="00091F13">
        <w:rPr>
          <w:rFonts w:ascii="Arial" w:hAnsi="Arial" w:cs="Arial"/>
          <w:i/>
          <w:iCs/>
          <w:sz w:val="24"/>
          <w:szCs w:val="24"/>
        </w:rPr>
        <w:t>‘think the application is deficient</w:t>
      </w:r>
      <w:r w:rsidR="009729E7" w:rsidRPr="00091F13">
        <w:rPr>
          <w:rFonts w:ascii="Arial" w:hAnsi="Arial" w:cs="Arial"/>
          <w:i/>
          <w:iCs/>
          <w:sz w:val="24"/>
          <w:szCs w:val="24"/>
        </w:rPr>
        <w:t xml:space="preserve">’ </w:t>
      </w:r>
      <w:r w:rsidR="009729E7" w:rsidRPr="00091F13">
        <w:rPr>
          <w:rFonts w:ascii="Arial" w:hAnsi="Arial" w:cs="Arial"/>
          <w:sz w:val="24"/>
          <w:szCs w:val="24"/>
        </w:rPr>
        <w:t>in the 2008 meeting</w:t>
      </w:r>
      <w:r w:rsidR="00291B5B" w:rsidRPr="00091F13">
        <w:rPr>
          <w:rFonts w:ascii="Arial" w:hAnsi="Arial" w:cs="Arial"/>
          <w:sz w:val="24"/>
          <w:szCs w:val="24"/>
        </w:rPr>
        <w:t>.</w:t>
      </w:r>
      <w:r w:rsidR="00FB3A72" w:rsidRPr="00091F13">
        <w:rPr>
          <w:rFonts w:ascii="Arial" w:hAnsi="Arial" w:cs="Arial"/>
          <w:sz w:val="24"/>
          <w:szCs w:val="24"/>
        </w:rPr>
        <w:t xml:space="preserve"> </w:t>
      </w:r>
    </w:p>
    <w:p w14:paraId="36C77FF5" w14:textId="16156114" w:rsidR="00E102DE" w:rsidRPr="00B16136" w:rsidRDefault="00FB3A72" w:rsidP="00E102DE">
      <w:pPr>
        <w:pStyle w:val="Style1"/>
        <w:rPr>
          <w:rFonts w:ascii="Arial" w:hAnsi="Arial" w:cs="Arial"/>
          <w:sz w:val="24"/>
          <w:szCs w:val="24"/>
        </w:rPr>
      </w:pPr>
      <w:r w:rsidRPr="00D40E7A">
        <w:rPr>
          <w:rFonts w:ascii="Arial" w:hAnsi="Arial" w:cs="Arial"/>
          <w:sz w:val="24"/>
          <w:szCs w:val="24"/>
        </w:rPr>
        <w:lastRenderedPageBreak/>
        <w:t>However, it appear</w:t>
      </w:r>
      <w:r w:rsidR="001D2658" w:rsidRPr="00D40E7A">
        <w:rPr>
          <w:rFonts w:ascii="Arial" w:hAnsi="Arial" w:cs="Arial"/>
          <w:sz w:val="24"/>
          <w:szCs w:val="24"/>
        </w:rPr>
        <w:t>s</w:t>
      </w:r>
      <w:r w:rsidR="002D7891" w:rsidRPr="00D40E7A">
        <w:rPr>
          <w:rFonts w:ascii="Arial" w:hAnsi="Arial" w:cs="Arial"/>
          <w:sz w:val="24"/>
          <w:szCs w:val="24"/>
        </w:rPr>
        <w:t xml:space="preserve"> that </w:t>
      </w:r>
      <w:r w:rsidR="005B0AF6" w:rsidRPr="00D40E7A">
        <w:rPr>
          <w:rFonts w:ascii="Arial" w:hAnsi="Arial" w:cs="Arial"/>
          <w:sz w:val="24"/>
          <w:szCs w:val="24"/>
        </w:rPr>
        <w:t>Bev Parker consider</w:t>
      </w:r>
      <w:r w:rsidR="00531D6C" w:rsidRPr="00D40E7A">
        <w:rPr>
          <w:rFonts w:ascii="Arial" w:hAnsi="Arial" w:cs="Arial"/>
          <w:sz w:val="24"/>
          <w:szCs w:val="24"/>
        </w:rPr>
        <w:t>ed</w:t>
      </w:r>
      <w:r w:rsidR="005B0AF6" w:rsidRPr="00D40E7A">
        <w:rPr>
          <w:rFonts w:ascii="Arial" w:hAnsi="Arial" w:cs="Arial"/>
          <w:sz w:val="24"/>
          <w:szCs w:val="24"/>
        </w:rPr>
        <w:t xml:space="preserve"> the </w:t>
      </w:r>
      <w:r w:rsidR="00D06E5A" w:rsidRPr="00D40E7A">
        <w:rPr>
          <w:rFonts w:ascii="Arial" w:hAnsi="Arial" w:cs="Arial"/>
          <w:sz w:val="24"/>
          <w:szCs w:val="24"/>
        </w:rPr>
        <w:t>A</w:t>
      </w:r>
      <w:r w:rsidR="005B0AF6" w:rsidRPr="00D40E7A">
        <w:rPr>
          <w:rFonts w:ascii="Arial" w:hAnsi="Arial" w:cs="Arial"/>
          <w:sz w:val="24"/>
          <w:szCs w:val="24"/>
        </w:rPr>
        <w:t xml:space="preserve">pplication </w:t>
      </w:r>
      <w:r w:rsidR="00CC3B7A" w:rsidRPr="00D40E7A">
        <w:rPr>
          <w:rFonts w:ascii="Arial" w:hAnsi="Arial" w:cs="Arial"/>
          <w:sz w:val="24"/>
          <w:szCs w:val="24"/>
        </w:rPr>
        <w:t>was</w:t>
      </w:r>
      <w:r w:rsidR="005B0AF6" w:rsidRPr="00D40E7A">
        <w:rPr>
          <w:rFonts w:ascii="Arial" w:hAnsi="Arial" w:cs="Arial"/>
          <w:sz w:val="24"/>
          <w:szCs w:val="24"/>
        </w:rPr>
        <w:t xml:space="preserve"> </w:t>
      </w:r>
      <w:r w:rsidR="00E559CA" w:rsidRPr="00D40E7A">
        <w:rPr>
          <w:rFonts w:ascii="Arial" w:hAnsi="Arial" w:cs="Arial"/>
          <w:sz w:val="24"/>
          <w:szCs w:val="24"/>
        </w:rPr>
        <w:t>deficient when made</w:t>
      </w:r>
      <w:r w:rsidR="00FE2A19" w:rsidRPr="00D40E7A">
        <w:rPr>
          <w:rFonts w:ascii="Arial" w:hAnsi="Arial" w:cs="Arial"/>
          <w:sz w:val="24"/>
          <w:szCs w:val="24"/>
        </w:rPr>
        <w:t xml:space="preserve"> even though </w:t>
      </w:r>
      <w:r w:rsidR="006F5D84" w:rsidRPr="00D40E7A">
        <w:rPr>
          <w:rFonts w:ascii="Arial" w:hAnsi="Arial" w:cs="Arial"/>
          <w:sz w:val="24"/>
          <w:szCs w:val="24"/>
        </w:rPr>
        <w:t xml:space="preserve">YDNPA </w:t>
      </w:r>
      <w:r w:rsidR="00FE2A19" w:rsidRPr="00B45A0B">
        <w:rPr>
          <w:rFonts w:ascii="Arial" w:hAnsi="Arial" w:cs="Arial"/>
          <w:sz w:val="24"/>
          <w:szCs w:val="24"/>
        </w:rPr>
        <w:t>accepted it</w:t>
      </w:r>
      <w:r w:rsidR="00E559CA" w:rsidRPr="00B45A0B">
        <w:rPr>
          <w:rFonts w:ascii="Arial" w:hAnsi="Arial" w:cs="Arial"/>
          <w:sz w:val="24"/>
          <w:szCs w:val="24"/>
        </w:rPr>
        <w:t>.</w:t>
      </w:r>
      <w:r w:rsidR="00072A42" w:rsidRPr="00B45A0B">
        <w:rPr>
          <w:rFonts w:ascii="Arial" w:hAnsi="Arial" w:cs="Arial"/>
          <w:sz w:val="24"/>
          <w:szCs w:val="24"/>
        </w:rPr>
        <w:t xml:space="preserve"> </w:t>
      </w:r>
      <w:r w:rsidR="001D2658" w:rsidRPr="00B45A0B">
        <w:rPr>
          <w:rFonts w:ascii="Arial" w:hAnsi="Arial" w:cs="Arial"/>
          <w:sz w:val="24"/>
          <w:szCs w:val="24"/>
        </w:rPr>
        <w:t>The evidence before me indicates, on the balance of probabilities</w:t>
      </w:r>
      <w:r w:rsidR="00531D6C" w:rsidRPr="00B45A0B">
        <w:rPr>
          <w:rFonts w:ascii="Arial" w:hAnsi="Arial" w:cs="Arial"/>
          <w:sz w:val="24"/>
          <w:szCs w:val="24"/>
        </w:rPr>
        <w:t>,</w:t>
      </w:r>
      <w:r w:rsidR="001D2658" w:rsidRPr="00B45A0B">
        <w:rPr>
          <w:rFonts w:ascii="Arial" w:hAnsi="Arial" w:cs="Arial"/>
          <w:sz w:val="24"/>
          <w:szCs w:val="24"/>
        </w:rPr>
        <w:t xml:space="preserve"> that the</w:t>
      </w:r>
      <w:r w:rsidR="00936B26" w:rsidRPr="00B45A0B">
        <w:rPr>
          <w:rFonts w:ascii="Arial" w:hAnsi="Arial" w:cs="Arial"/>
          <w:sz w:val="24"/>
          <w:szCs w:val="24"/>
        </w:rPr>
        <w:t xml:space="preserve"> </w:t>
      </w:r>
      <w:r w:rsidR="001D2658" w:rsidRPr="00B45A0B">
        <w:rPr>
          <w:rFonts w:ascii="Arial" w:hAnsi="Arial" w:cs="Arial"/>
          <w:sz w:val="24"/>
          <w:szCs w:val="24"/>
        </w:rPr>
        <w:t>TRF</w:t>
      </w:r>
      <w:r w:rsidR="00936B26" w:rsidRPr="00B45A0B">
        <w:rPr>
          <w:rFonts w:ascii="Arial" w:hAnsi="Arial" w:cs="Arial"/>
          <w:sz w:val="24"/>
          <w:szCs w:val="24"/>
        </w:rPr>
        <w:t xml:space="preserve"> only submitted copies of </w:t>
      </w:r>
      <w:r w:rsidR="00CE00C0" w:rsidRPr="00B45A0B">
        <w:rPr>
          <w:rFonts w:ascii="Arial" w:hAnsi="Arial" w:cs="Arial"/>
          <w:sz w:val="24"/>
          <w:szCs w:val="24"/>
        </w:rPr>
        <w:t xml:space="preserve">two of </w:t>
      </w:r>
      <w:r w:rsidR="00936B26" w:rsidRPr="00B45A0B">
        <w:rPr>
          <w:rFonts w:ascii="Arial" w:hAnsi="Arial" w:cs="Arial"/>
          <w:sz w:val="24"/>
          <w:szCs w:val="24"/>
        </w:rPr>
        <w:t>the 12 historical document</w:t>
      </w:r>
      <w:r w:rsidR="00D40E7A" w:rsidRPr="00B45A0B">
        <w:rPr>
          <w:rFonts w:ascii="Arial" w:hAnsi="Arial" w:cs="Arial"/>
          <w:sz w:val="24"/>
          <w:szCs w:val="24"/>
        </w:rPr>
        <w:t>s</w:t>
      </w:r>
      <w:r w:rsidR="00936B26" w:rsidRPr="00B45A0B">
        <w:rPr>
          <w:rFonts w:ascii="Arial" w:hAnsi="Arial" w:cs="Arial"/>
          <w:sz w:val="24"/>
          <w:szCs w:val="24"/>
        </w:rPr>
        <w:t xml:space="preserve"> they wanted to be considered in support of the Application. </w:t>
      </w:r>
      <w:r w:rsidR="00072A42" w:rsidRPr="004D4C9C">
        <w:rPr>
          <w:rFonts w:ascii="Arial" w:hAnsi="Arial" w:cs="Arial"/>
          <w:sz w:val="24"/>
          <w:szCs w:val="24"/>
        </w:rPr>
        <w:t>There is no evidence</w:t>
      </w:r>
      <w:r w:rsidR="00811ED4" w:rsidRPr="004D4C9C">
        <w:rPr>
          <w:rFonts w:ascii="Arial" w:hAnsi="Arial" w:cs="Arial"/>
          <w:sz w:val="24"/>
          <w:szCs w:val="24"/>
        </w:rPr>
        <w:t xml:space="preserve"> the </w:t>
      </w:r>
      <w:r w:rsidR="00936B26" w:rsidRPr="004D4C9C">
        <w:rPr>
          <w:rFonts w:ascii="Arial" w:hAnsi="Arial" w:cs="Arial"/>
          <w:sz w:val="24"/>
          <w:szCs w:val="24"/>
        </w:rPr>
        <w:t>omitted</w:t>
      </w:r>
      <w:r w:rsidR="00811ED4" w:rsidRPr="004D4C9C">
        <w:rPr>
          <w:rFonts w:ascii="Arial" w:hAnsi="Arial" w:cs="Arial"/>
          <w:sz w:val="24"/>
          <w:szCs w:val="24"/>
        </w:rPr>
        <w:t xml:space="preserve"> </w:t>
      </w:r>
      <w:r w:rsidR="00112E2E" w:rsidRPr="004D4C9C">
        <w:rPr>
          <w:rFonts w:ascii="Arial" w:hAnsi="Arial" w:cs="Arial"/>
          <w:sz w:val="24"/>
          <w:szCs w:val="24"/>
        </w:rPr>
        <w:t xml:space="preserve">historical </w:t>
      </w:r>
      <w:r w:rsidR="00811ED4" w:rsidRPr="004D4C9C">
        <w:rPr>
          <w:rFonts w:ascii="Arial" w:hAnsi="Arial" w:cs="Arial"/>
          <w:sz w:val="24"/>
          <w:szCs w:val="24"/>
        </w:rPr>
        <w:t xml:space="preserve">documents were submitted by the applicant following this letter or before the Application was determined. </w:t>
      </w:r>
      <w:r w:rsidR="00936B26" w:rsidRPr="004D4C9C">
        <w:rPr>
          <w:rFonts w:ascii="Arial" w:hAnsi="Arial" w:cs="Arial"/>
          <w:sz w:val="24"/>
          <w:szCs w:val="24"/>
        </w:rPr>
        <w:t>Therefore, I</w:t>
      </w:r>
      <w:r w:rsidR="00776961" w:rsidRPr="004D4C9C">
        <w:rPr>
          <w:rFonts w:ascii="Arial" w:hAnsi="Arial" w:cs="Arial"/>
          <w:sz w:val="24"/>
          <w:szCs w:val="24"/>
        </w:rPr>
        <w:t xml:space="preserve"> do not consider this </w:t>
      </w:r>
      <w:r w:rsidR="006A1427" w:rsidRPr="004D4C9C">
        <w:rPr>
          <w:rFonts w:ascii="Arial" w:hAnsi="Arial" w:cs="Arial"/>
          <w:sz w:val="24"/>
          <w:szCs w:val="24"/>
        </w:rPr>
        <w:t xml:space="preserve">error </w:t>
      </w:r>
      <w:r w:rsidR="00776961" w:rsidRPr="004D4C9C">
        <w:rPr>
          <w:rFonts w:ascii="Arial" w:hAnsi="Arial" w:cs="Arial"/>
          <w:sz w:val="24"/>
          <w:szCs w:val="24"/>
        </w:rPr>
        <w:t xml:space="preserve">to be </w:t>
      </w:r>
      <w:r w:rsidR="0057337C" w:rsidRPr="004D4C9C">
        <w:rPr>
          <w:rFonts w:ascii="Arial" w:hAnsi="Arial" w:cs="Arial"/>
          <w:i/>
          <w:iCs/>
          <w:sz w:val="24"/>
          <w:szCs w:val="24"/>
        </w:rPr>
        <w:t>‘de minimis’</w:t>
      </w:r>
      <w:r w:rsidR="002175BD" w:rsidRPr="004D4C9C">
        <w:rPr>
          <w:rFonts w:ascii="Arial" w:hAnsi="Arial" w:cs="Arial"/>
          <w:sz w:val="24"/>
          <w:szCs w:val="24"/>
        </w:rPr>
        <w:t>.</w:t>
      </w:r>
      <w:r w:rsidR="00E102DE" w:rsidRPr="004D4C9C">
        <w:rPr>
          <w:rFonts w:ascii="Arial" w:hAnsi="Arial" w:cs="Arial"/>
          <w:sz w:val="24"/>
          <w:szCs w:val="24"/>
        </w:rPr>
        <w:t xml:space="preserve"> </w:t>
      </w:r>
      <w:r w:rsidR="00E102DE" w:rsidRPr="00B16136">
        <w:rPr>
          <w:rFonts w:ascii="Arial" w:hAnsi="Arial" w:cs="Arial"/>
          <w:sz w:val="24"/>
          <w:szCs w:val="24"/>
        </w:rPr>
        <w:t xml:space="preserve">I </w:t>
      </w:r>
      <w:r w:rsidR="006F5D84" w:rsidRPr="00B16136">
        <w:rPr>
          <w:rFonts w:ascii="Arial" w:hAnsi="Arial" w:cs="Arial"/>
          <w:sz w:val="24"/>
          <w:szCs w:val="24"/>
        </w:rPr>
        <w:t xml:space="preserve">also </w:t>
      </w:r>
      <w:r w:rsidR="00E102DE" w:rsidRPr="00B16136">
        <w:rPr>
          <w:rFonts w:ascii="Arial" w:hAnsi="Arial" w:cs="Arial"/>
          <w:sz w:val="24"/>
          <w:szCs w:val="24"/>
        </w:rPr>
        <w:t xml:space="preserve">consider </w:t>
      </w:r>
      <w:r w:rsidR="00F758EB" w:rsidRPr="00B16136">
        <w:rPr>
          <w:rFonts w:ascii="Arial" w:hAnsi="Arial" w:cs="Arial"/>
          <w:sz w:val="24"/>
          <w:szCs w:val="24"/>
        </w:rPr>
        <w:t xml:space="preserve">the TRF </w:t>
      </w:r>
      <w:r w:rsidR="00E102DE" w:rsidRPr="00B16136">
        <w:rPr>
          <w:rFonts w:ascii="Arial" w:hAnsi="Arial" w:cs="Arial"/>
          <w:sz w:val="24"/>
          <w:szCs w:val="24"/>
        </w:rPr>
        <w:t>taking over three months to submit the</w:t>
      </w:r>
      <w:r w:rsidR="006F5D84" w:rsidRPr="00B16136">
        <w:rPr>
          <w:rFonts w:ascii="Arial" w:hAnsi="Arial" w:cs="Arial"/>
          <w:sz w:val="24"/>
          <w:szCs w:val="24"/>
        </w:rPr>
        <w:t xml:space="preserve"> </w:t>
      </w:r>
      <w:r w:rsidR="00B16136" w:rsidRPr="00B16136">
        <w:rPr>
          <w:rFonts w:ascii="Arial" w:hAnsi="Arial" w:cs="Arial"/>
          <w:sz w:val="24"/>
          <w:szCs w:val="24"/>
        </w:rPr>
        <w:t>UEF</w:t>
      </w:r>
      <w:r w:rsidR="006F5D84" w:rsidRPr="00B16136">
        <w:rPr>
          <w:rFonts w:ascii="Arial" w:hAnsi="Arial" w:cs="Arial"/>
          <w:sz w:val="24"/>
          <w:szCs w:val="24"/>
        </w:rPr>
        <w:t xml:space="preserve"> the</w:t>
      </w:r>
      <w:r w:rsidR="00F758EB" w:rsidRPr="00B16136">
        <w:rPr>
          <w:rFonts w:ascii="Arial" w:hAnsi="Arial" w:cs="Arial"/>
          <w:sz w:val="24"/>
          <w:szCs w:val="24"/>
        </w:rPr>
        <w:t>y</w:t>
      </w:r>
      <w:r w:rsidR="00E102DE" w:rsidRPr="00B16136">
        <w:rPr>
          <w:rFonts w:ascii="Arial" w:hAnsi="Arial" w:cs="Arial"/>
          <w:sz w:val="24"/>
          <w:szCs w:val="24"/>
        </w:rPr>
        <w:t xml:space="preserve"> intended to rely on is not </w:t>
      </w:r>
      <w:r w:rsidR="00E102DE" w:rsidRPr="00B16136">
        <w:rPr>
          <w:rFonts w:ascii="Arial" w:hAnsi="Arial" w:cs="Arial"/>
          <w:i/>
          <w:iCs/>
          <w:sz w:val="24"/>
          <w:szCs w:val="24"/>
        </w:rPr>
        <w:t>‘de minimis’</w:t>
      </w:r>
      <w:r w:rsidR="0091334A" w:rsidRPr="00B16136">
        <w:rPr>
          <w:rFonts w:ascii="Arial" w:hAnsi="Arial" w:cs="Arial"/>
          <w:i/>
          <w:iCs/>
          <w:sz w:val="24"/>
          <w:szCs w:val="24"/>
        </w:rPr>
        <w:t xml:space="preserve"> </w:t>
      </w:r>
      <w:r w:rsidR="0091334A" w:rsidRPr="00B16136">
        <w:rPr>
          <w:rFonts w:ascii="Arial" w:hAnsi="Arial" w:cs="Arial"/>
          <w:sz w:val="24"/>
          <w:szCs w:val="24"/>
        </w:rPr>
        <w:t xml:space="preserve">in accordance with </w:t>
      </w:r>
      <w:r w:rsidR="0091334A" w:rsidRPr="00B16136">
        <w:rPr>
          <w:rFonts w:ascii="Arial" w:hAnsi="Arial" w:cs="Arial"/>
          <w:i/>
          <w:iCs/>
          <w:sz w:val="24"/>
          <w:szCs w:val="24"/>
        </w:rPr>
        <w:t>Maroudas</w:t>
      </w:r>
      <w:r w:rsidR="00E102DE" w:rsidRPr="00B16136">
        <w:rPr>
          <w:rFonts w:ascii="Arial" w:hAnsi="Arial" w:cs="Arial"/>
          <w:sz w:val="24"/>
          <w:szCs w:val="24"/>
        </w:rPr>
        <w:t xml:space="preserve">. </w:t>
      </w:r>
      <w:r w:rsidR="00F90E78" w:rsidRPr="00B16136">
        <w:rPr>
          <w:rFonts w:ascii="Arial" w:hAnsi="Arial" w:cs="Arial"/>
          <w:sz w:val="24"/>
          <w:szCs w:val="24"/>
        </w:rPr>
        <w:t xml:space="preserve">Therefore, I do not consider the Application to be </w:t>
      </w:r>
      <w:r w:rsidR="00F90E78" w:rsidRPr="00B16136">
        <w:rPr>
          <w:rFonts w:ascii="Arial" w:hAnsi="Arial" w:cs="Arial"/>
          <w:i/>
          <w:iCs/>
          <w:sz w:val="24"/>
          <w:szCs w:val="24"/>
        </w:rPr>
        <w:t>‘substantially compliant’</w:t>
      </w:r>
      <w:r w:rsidR="00F96188" w:rsidRPr="00B16136">
        <w:rPr>
          <w:rFonts w:ascii="Arial" w:hAnsi="Arial" w:cs="Arial"/>
          <w:i/>
          <w:iCs/>
          <w:sz w:val="24"/>
          <w:szCs w:val="24"/>
        </w:rPr>
        <w:t xml:space="preserve"> </w:t>
      </w:r>
      <w:r w:rsidR="00E102DE" w:rsidRPr="00B16136">
        <w:rPr>
          <w:rFonts w:ascii="Arial" w:hAnsi="Arial" w:cs="Arial"/>
          <w:sz w:val="24"/>
          <w:szCs w:val="24"/>
        </w:rPr>
        <w:t xml:space="preserve">with p.1 S.14. </w:t>
      </w:r>
    </w:p>
    <w:p w14:paraId="4E1D62E9" w14:textId="67C2CD5C" w:rsidR="00291B5B" w:rsidRPr="00B65CC4" w:rsidRDefault="006A1427" w:rsidP="00520161">
      <w:pPr>
        <w:pStyle w:val="Style1"/>
        <w:rPr>
          <w:rFonts w:ascii="Arial" w:hAnsi="Arial" w:cs="Arial"/>
          <w:sz w:val="24"/>
          <w:szCs w:val="24"/>
        </w:rPr>
      </w:pPr>
      <w:r w:rsidRPr="00CE24DB">
        <w:rPr>
          <w:rFonts w:ascii="Arial" w:hAnsi="Arial" w:cs="Arial"/>
          <w:sz w:val="24"/>
          <w:szCs w:val="24"/>
        </w:rPr>
        <w:t>B</w:t>
      </w:r>
      <w:r w:rsidR="00C25054" w:rsidRPr="00CE24DB">
        <w:rPr>
          <w:rFonts w:ascii="Arial" w:hAnsi="Arial" w:cs="Arial"/>
          <w:sz w:val="24"/>
          <w:szCs w:val="24"/>
        </w:rPr>
        <w:t xml:space="preserve">ased on the evidence available, I consider, on the balance of probabilities, the Application was not made in accordance with </w:t>
      </w:r>
      <w:r w:rsidR="00D21412" w:rsidRPr="00CE24DB">
        <w:rPr>
          <w:rFonts w:ascii="Arial" w:hAnsi="Arial" w:cs="Arial"/>
          <w:sz w:val="24"/>
          <w:szCs w:val="24"/>
        </w:rPr>
        <w:t xml:space="preserve">p.1 S.14 </w:t>
      </w:r>
      <w:r w:rsidR="00C25054" w:rsidRPr="00CE24DB">
        <w:rPr>
          <w:rFonts w:ascii="Arial" w:hAnsi="Arial" w:cs="Arial"/>
          <w:sz w:val="24"/>
          <w:szCs w:val="24"/>
        </w:rPr>
        <w:t xml:space="preserve">of the </w:t>
      </w:r>
      <w:r w:rsidR="00F62A6C" w:rsidRPr="00CE24DB">
        <w:rPr>
          <w:rFonts w:ascii="Arial" w:hAnsi="Arial" w:cs="Arial"/>
          <w:sz w:val="24"/>
          <w:szCs w:val="24"/>
        </w:rPr>
        <w:t xml:space="preserve">1981 Act. Therefore, exemption </w:t>
      </w:r>
      <w:r w:rsidR="00BB4831" w:rsidRPr="00CE24DB">
        <w:rPr>
          <w:rFonts w:ascii="Arial" w:hAnsi="Arial" w:cs="Arial"/>
          <w:sz w:val="24"/>
          <w:szCs w:val="24"/>
        </w:rPr>
        <w:t xml:space="preserve">67(3)(a) of the 2006 Act has not been met. </w:t>
      </w:r>
      <w:r w:rsidR="00BB4831" w:rsidRPr="00B65CC4">
        <w:rPr>
          <w:rFonts w:ascii="Arial" w:hAnsi="Arial" w:cs="Arial"/>
          <w:sz w:val="24"/>
          <w:szCs w:val="24"/>
        </w:rPr>
        <w:t>None of the parties have</w:t>
      </w:r>
      <w:r w:rsidR="00323B1D" w:rsidRPr="00B65CC4">
        <w:rPr>
          <w:rFonts w:ascii="Arial" w:hAnsi="Arial" w:cs="Arial"/>
          <w:sz w:val="24"/>
          <w:szCs w:val="24"/>
        </w:rPr>
        <w:t xml:space="preserve"> argued that any of the other exemptions have been met and I do not consider they have either. The</w:t>
      </w:r>
      <w:r w:rsidRPr="00B65CC4">
        <w:rPr>
          <w:rFonts w:ascii="Arial" w:hAnsi="Arial" w:cs="Arial"/>
          <w:sz w:val="24"/>
          <w:szCs w:val="24"/>
        </w:rPr>
        <w:t xml:space="preserve">refore, </w:t>
      </w:r>
      <w:r w:rsidR="004110A4" w:rsidRPr="00B65CC4">
        <w:rPr>
          <w:rFonts w:ascii="Arial" w:hAnsi="Arial" w:cs="Arial"/>
          <w:sz w:val="24"/>
          <w:szCs w:val="24"/>
        </w:rPr>
        <w:t>I consider rights for MPVs were extinguished and the Order route can only be recorded on the DMS as a restricted byway</w:t>
      </w:r>
      <w:r w:rsidR="00BD3901" w:rsidRPr="00B65CC4">
        <w:rPr>
          <w:rFonts w:ascii="Arial" w:hAnsi="Arial" w:cs="Arial"/>
          <w:sz w:val="24"/>
          <w:szCs w:val="24"/>
        </w:rPr>
        <w:t xml:space="preserve">. </w:t>
      </w:r>
    </w:p>
    <w:p w14:paraId="2CB073F1" w14:textId="1FD72D3B" w:rsidR="00096DC5" w:rsidRPr="00B65CC4" w:rsidRDefault="00096DC5" w:rsidP="00096DC5">
      <w:pPr>
        <w:pStyle w:val="Style1"/>
        <w:numPr>
          <w:ilvl w:val="0"/>
          <w:numId w:val="0"/>
        </w:numPr>
        <w:rPr>
          <w:rFonts w:ascii="Arial" w:hAnsi="Arial" w:cs="Arial"/>
          <w:b/>
          <w:bCs/>
          <w:sz w:val="24"/>
          <w:szCs w:val="24"/>
        </w:rPr>
      </w:pPr>
      <w:r w:rsidRPr="00B65CC4">
        <w:rPr>
          <w:rFonts w:ascii="Arial" w:hAnsi="Arial" w:cs="Arial"/>
          <w:b/>
          <w:bCs/>
          <w:sz w:val="24"/>
          <w:szCs w:val="24"/>
        </w:rPr>
        <w:t>Width</w:t>
      </w:r>
    </w:p>
    <w:p w14:paraId="7CBD003C" w14:textId="5D6DFEB0" w:rsidR="00096DC5" w:rsidRPr="00B65CC4" w:rsidRDefault="00F012B4" w:rsidP="00442116">
      <w:pPr>
        <w:pStyle w:val="Style1"/>
        <w:rPr>
          <w:rFonts w:ascii="Arial" w:hAnsi="Arial" w:cs="Arial"/>
          <w:sz w:val="24"/>
          <w:szCs w:val="24"/>
        </w:rPr>
      </w:pPr>
      <w:r w:rsidRPr="00B65CC4">
        <w:rPr>
          <w:rFonts w:ascii="Arial" w:hAnsi="Arial" w:cs="Arial"/>
          <w:sz w:val="24"/>
          <w:szCs w:val="24"/>
        </w:rPr>
        <w:t>All parties considered that, regardless of status, the width of the Order route should be</w:t>
      </w:r>
      <w:r w:rsidR="002B2DCA" w:rsidRPr="00B65CC4">
        <w:rPr>
          <w:rFonts w:ascii="Arial" w:hAnsi="Arial" w:cs="Arial"/>
          <w:sz w:val="24"/>
          <w:szCs w:val="24"/>
        </w:rPr>
        <w:t xml:space="preserve"> wider than the 8 feet currently recorded in the DMS</w:t>
      </w:r>
      <w:r w:rsidR="00096DC5" w:rsidRPr="00B65CC4">
        <w:rPr>
          <w:rFonts w:ascii="Arial" w:hAnsi="Arial" w:cs="Arial"/>
          <w:sz w:val="24"/>
          <w:szCs w:val="24"/>
        </w:rPr>
        <w:t>.</w:t>
      </w:r>
      <w:r w:rsidR="0068405A" w:rsidRPr="00B65CC4">
        <w:rPr>
          <w:rFonts w:ascii="Arial" w:hAnsi="Arial" w:cs="Arial"/>
          <w:sz w:val="24"/>
          <w:szCs w:val="24"/>
        </w:rPr>
        <w:t xml:space="preserve"> </w:t>
      </w:r>
    </w:p>
    <w:p w14:paraId="3F348EE5" w14:textId="6E5B5144" w:rsidR="00E77D3E" w:rsidRPr="003F7CE5" w:rsidRDefault="007C3490" w:rsidP="00442116">
      <w:pPr>
        <w:pStyle w:val="Style1"/>
        <w:rPr>
          <w:rFonts w:ascii="Arial" w:hAnsi="Arial" w:cs="Arial"/>
          <w:sz w:val="24"/>
          <w:szCs w:val="24"/>
        </w:rPr>
      </w:pPr>
      <w:r w:rsidRPr="003F7CE5">
        <w:rPr>
          <w:rFonts w:ascii="Arial" w:hAnsi="Arial" w:cs="Arial"/>
          <w:sz w:val="24"/>
          <w:szCs w:val="24"/>
        </w:rPr>
        <w:t xml:space="preserve">The </w:t>
      </w:r>
      <w:r w:rsidR="00FC2789" w:rsidRPr="003F7CE5">
        <w:rPr>
          <w:rFonts w:ascii="Arial" w:hAnsi="Arial" w:cs="Arial"/>
          <w:sz w:val="24"/>
          <w:szCs w:val="24"/>
        </w:rPr>
        <w:t xml:space="preserve">1758 </w:t>
      </w:r>
      <w:r w:rsidR="00472CA0" w:rsidRPr="003F7CE5">
        <w:rPr>
          <w:rFonts w:ascii="Arial" w:hAnsi="Arial" w:cs="Arial"/>
          <w:sz w:val="24"/>
          <w:szCs w:val="24"/>
        </w:rPr>
        <w:t>Award</w:t>
      </w:r>
      <w:r w:rsidR="00FC2789" w:rsidRPr="003F7CE5">
        <w:rPr>
          <w:rFonts w:ascii="Arial" w:hAnsi="Arial" w:cs="Arial"/>
          <w:sz w:val="24"/>
          <w:szCs w:val="24"/>
        </w:rPr>
        <w:t xml:space="preserve"> refers to the Order route being laned out to a width of </w:t>
      </w:r>
      <w:r w:rsidR="00E5775D" w:rsidRPr="003F7CE5">
        <w:rPr>
          <w:rFonts w:ascii="Arial" w:hAnsi="Arial" w:cs="Arial"/>
          <w:sz w:val="24"/>
          <w:szCs w:val="24"/>
        </w:rPr>
        <w:t xml:space="preserve">6 yards, which is equivalent to 5.48 metres or </w:t>
      </w:r>
      <w:r w:rsidR="00F065FB" w:rsidRPr="003F7CE5">
        <w:rPr>
          <w:rFonts w:ascii="Arial" w:hAnsi="Arial" w:cs="Arial"/>
          <w:sz w:val="24"/>
          <w:szCs w:val="24"/>
        </w:rPr>
        <w:t>18 feet</w:t>
      </w:r>
      <w:r w:rsidR="006E74AA" w:rsidRPr="003F7CE5">
        <w:rPr>
          <w:rFonts w:ascii="Arial" w:hAnsi="Arial" w:cs="Arial"/>
          <w:sz w:val="24"/>
          <w:szCs w:val="24"/>
        </w:rPr>
        <w:t>,</w:t>
      </w:r>
      <w:r w:rsidR="00EE2DC5" w:rsidRPr="003F7CE5">
        <w:rPr>
          <w:rFonts w:ascii="Arial" w:hAnsi="Arial" w:cs="Arial"/>
          <w:sz w:val="24"/>
          <w:szCs w:val="24"/>
        </w:rPr>
        <w:t xml:space="preserve"> and the </w:t>
      </w:r>
      <w:r w:rsidR="00254BE9" w:rsidRPr="003F7CE5">
        <w:rPr>
          <w:rFonts w:ascii="Arial" w:hAnsi="Arial" w:cs="Arial"/>
          <w:sz w:val="24"/>
          <w:szCs w:val="24"/>
        </w:rPr>
        <w:t>Diversion Order also intended for a width of 18 feet</w:t>
      </w:r>
      <w:r w:rsidR="009C7B0F" w:rsidRPr="003F7CE5">
        <w:rPr>
          <w:rFonts w:ascii="Arial" w:hAnsi="Arial" w:cs="Arial"/>
          <w:sz w:val="24"/>
          <w:szCs w:val="24"/>
        </w:rPr>
        <w:t xml:space="preserve">. The draft </w:t>
      </w:r>
      <w:r w:rsidR="00503BC8">
        <w:rPr>
          <w:rFonts w:ascii="Arial" w:hAnsi="Arial" w:cs="Arial"/>
          <w:sz w:val="24"/>
          <w:szCs w:val="24"/>
        </w:rPr>
        <w:t>DS</w:t>
      </w:r>
      <w:r w:rsidR="009C7B0F" w:rsidRPr="003F7CE5">
        <w:rPr>
          <w:rFonts w:ascii="Arial" w:hAnsi="Arial" w:cs="Arial"/>
          <w:sz w:val="24"/>
          <w:szCs w:val="24"/>
        </w:rPr>
        <w:t xml:space="preserve"> </w:t>
      </w:r>
      <w:r w:rsidR="008F5B15" w:rsidRPr="003F7CE5">
        <w:rPr>
          <w:rFonts w:ascii="Arial" w:hAnsi="Arial" w:cs="Arial"/>
          <w:sz w:val="24"/>
          <w:szCs w:val="24"/>
        </w:rPr>
        <w:t>stated a width of the section within Clapham as 15 feet (</w:t>
      </w:r>
      <w:r w:rsidR="005E1D85" w:rsidRPr="003F7CE5">
        <w:rPr>
          <w:rFonts w:ascii="Arial" w:hAnsi="Arial" w:cs="Arial"/>
          <w:sz w:val="24"/>
          <w:szCs w:val="24"/>
        </w:rPr>
        <w:t xml:space="preserve">4.57 metres) </w:t>
      </w:r>
      <w:r w:rsidR="00940F76" w:rsidRPr="003F7CE5">
        <w:rPr>
          <w:rFonts w:ascii="Arial" w:hAnsi="Arial" w:cs="Arial"/>
          <w:sz w:val="24"/>
          <w:szCs w:val="24"/>
        </w:rPr>
        <w:t xml:space="preserve">and </w:t>
      </w:r>
      <w:r w:rsidR="00A643B1" w:rsidRPr="003F7CE5">
        <w:rPr>
          <w:rFonts w:ascii="Arial" w:hAnsi="Arial" w:cs="Arial"/>
          <w:sz w:val="24"/>
          <w:szCs w:val="24"/>
        </w:rPr>
        <w:t>20 feet in Austwick (</w:t>
      </w:r>
      <w:r w:rsidR="003A1E6B" w:rsidRPr="003F7CE5">
        <w:rPr>
          <w:rFonts w:ascii="Arial" w:hAnsi="Arial" w:cs="Arial"/>
          <w:sz w:val="24"/>
          <w:szCs w:val="24"/>
        </w:rPr>
        <w:t xml:space="preserve">6.09 metres). </w:t>
      </w:r>
    </w:p>
    <w:p w14:paraId="6D7FA912" w14:textId="11C693F9" w:rsidR="002026D5" w:rsidRPr="00B573F5" w:rsidRDefault="00BE5C41" w:rsidP="002026D5">
      <w:pPr>
        <w:pStyle w:val="Style1"/>
        <w:rPr>
          <w:rFonts w:ascii="Arial" w:hAnsi="Arial" w:cs="Arial"/>
          <w:sz w:val="24"/>
          <w:szCs w:val="24"/>
        </w:rPr>
      </w:pPr>
      <w:r w:rsidRPr="00612E13">
        <w:rPr>
          <w:rFonts w:ascii="Arial" w:hAnsi="Arial" w:cs="Arial"/>
          <w:sz w:val="24"/>
          <w:szCs w:val="24"/>
        </w:rPr>
        <w:t xml:space="preserve">The Order </w:t>
      </w:r>
      <w:r w:rsidR="000B627B" w:rsidRPr="00612E13">
        <w:rPr>
          <w:rFonts w:ascii="Arial" w:hAnsi="Arial" w:cs="Arial"/>
          <w:sz w:val="24"/>
          <w:szCs w:val="24"/>
        </w:rPr>
        <w:t xml:space="preserve">states the width of section </w:t>
      </w:r>
      <w:r w:rsidR="003B1A01" w:rsidRPr="00612E13">
        <w:rPr>
          <w:rFonts w:ascii="Arial" w:hAnsi="Arial" w:cs="Arial"/>
          <w:sz w:val="24"/>
          <w:szCs w:val="24"/>
        </w:rPr>
        <w:t xml:space="preserve">A to B is 4.3 metres, section B to </w:t>
      </w:r>
      <w:r w:rsidR="00CC5314" w:rsidRPr="00612E13">
        <w:rPr>
          <w:rFonts w:ascii="Arial" w:hAnsi="Arial" w:cs="Arial"/>
          <w:sz w:val="24"/>
          <w:szCs w:val="24"/>
        </w:rPr>
        <w:t>E</w:t>
      </w:r>
      <w:r w:rsidR="003B1A01" w:rsidRPr="00612E13">
        <w:rPr>
          <w:rFonts w:ascii="Arial" w:hAnsi="Arial" w:cs="Arial"/>
          <w:sz w:val="24"/>
          <w:szCs w:val="24"/>
        </w:rPr>
        <w:t xml:space="preserve"> </w:t>
      </w:r>
      <w:r w:rsidR="00B85E89" w:rsidRPr="00612E13">
        <w:rPr>
          <w:rFonts w:ascii="Arial" w:hAnsi="Arial" w:cs="Arial"/>
          <w:sz w:val="24"/>
          <w:szCs w:val="24"/>
        </w:rPr>
        <w:t xml:space="preserve">varies between </w:t>
      </w:r>
      <w:r w:rsidR="005F49A5" w:rsidRPr="00612E13">
        <w:rPr>
          <w:rFonts w:ascii="Arial" w:hAnsi="Arial" w:cs="Arial"/>
          <w:sz w:val="24"/>
          <w:szCs w:val="24"/>
        </w:rPr>
        <w:t>4.7 and 5.5 metres with a limitation of</w:t>
      </w:r>
      <w:r w:rsidR="00B85E89" w:rsidRPr="00612E13">
        <w:rPr>
          <w:rFonts w:ascii="Arial" w:hAnsi="Arial" w:cs="Arial"/>
          <w:sz w:val="24"/>
          <w:szCs w:val="24"/>
        </w:rPr>
        <w:t xml:space="preserve"> 3.6 metres within the tunnels</w:t>
      </w:r>
      <w:r w:rsidR="005F49A5" w:rsidRPr="00612E13">
        <w:rPr>
          <w:rFonts w:ascii="Arial" w:hAnsi="Arial" w:cs="Arial"/>
          <w:sz w:val="24"/>
          <w:szCs w:val="24"/>
        </w:rPr>
        <w:t>, section E</w:t>
      </w:r>
      <w:r w:rsidR="001324AE" w:rsidRPr="00612E13">
        <w:rPr>
          <w:rFonts w:ascii="Arial" w:hAnsi="Arial" w:cs="Arial"/>
          <w:sz w:val="24"/>
          <w:szCs w:val="24"/>
        </w:rPr>
        <w:t xml:space="preserve"> to </w:t>
      </w:r>
      <w:r w:rsidR="00696E3D" w:rsidRPr="00612E13">
        <w:rPr>
          <w:rFonts w:ascii="Arial" w:hAnsi="Arial" w:cs="Arial"/>
          <w:sz w:val="24"/>
          <w:szCs w:val="24"/>
        </w:rPr>
        <w:t>G</w:t>
      </w:r>
      <w:r w:rsidR="001324AE" w:rsidRPr="00612E13">
        <w:rPr>
          <w:rFonts w:ascii="Arial" w:hAnsi="Arial" w:cs="Arial"/>
          <w:sz w:val="24"/>
          <w:szCs w:val="24"/>
        </w:rPr>
        <w:t xml:space="preserve"> varies between 5.0 and 6.1 metres and section</w:t>
      </w:r>
      <w:r w:rsidR="002E0EC4" w:rsidRPr="00612E13">
        <w:rPr>
          <w:rFonts w:ascii="Arial" w:hAnsi="Arial" w:cs="Arial"/>
          <w:sz w:val="24"/>
          <w:szCs w:val="24"/>
        </w:rPr>
        <w:t xml:space="preserve"> H to J varies between</w:t>
      </w:r>
      <w:r w:rsidR="002026D5" w:rsidRPr="00612E13">
        <w:rPr>
          <w:rFonts w:ascii="Arial" w:hAnsi="Arial" w:cs="Arial"/>
          <w:sz w:val="24"/>
          <w:szCs w:val="24"/>
        </w:rPr>
        <w:t xml:space="preserve"> 5 and 3.6 metres. </w:t>
      </w:r>
      <w:r w:rsidR="00873C6E" w:rsidRPr="008B357A">
        <w:rPr>
          <w:rFonts w:ascii="Arial" w:hAnsi="Arial" w:cs="Arial"/>
          <w:sz w:val="24"/>
          <w:szCs w:val="24"/>
        </w:rPr>
        <w:t>These widths correspond with the width of the route between hedges</w:t>
      </w:r>
      <w:r w:rsidR="007A0E98" w:rsidRPr="008B357A">
        <w:rPr>
          <w:rFonts w:ascii="Arial" w:hAnsi="Arial" w:cs="Arial"/>
          <w:sz w:val="24"/>
          <w:szCs w:val="24"/>
        </w:rPr>
        <w:t>,</w:t>
      </w:r>
      <w:r w:rsidR="00873C6E" w:rsidRPr="008B357A">
        <w:rPr>
          <w:rFonts w:ascii="Arial" w:hAnsi="Arial" w:cs="Arial"/>
          <w:sz w:val="24"/>
          <w:szCs w:val="24"/>
        </w:rPr>
        <w:t xml:space="preserve"> and it appears that YDNPA </w:t>
      </w:r>
      <w:r w:rsidR="008A5587" w:rsidRPr="008B357A">
        <w:rPr>
          <w:rFonts w:ascii="Arial" w:hAnsi="Arial" w:cs="Arial"/>
          <w:sz w:val="24"/>
          <w:szCs w:val="24"/>
        </w:rPr>
        <w:t>measured the width available before making the Order. Although it may have been the intention for the Order route to have been laned out</w:t>
      </w:r>
      <w:r w:rsidR="00AA2087" w:rsidRPr="008B357A">
        <w:rPr>
          <w:rFonts w:ascii="Arial" w:hAnsi="Arial" w:cs="Arial"/>
          <w:sz w:val="24"/>
          <w:szCs w:val="24"/>
        </w:rPr>
        <w:t xml:space="preserve"> </w:t>
      </w:r>
      <w:r w:rsidR="008A5587" w:rsidRPr="008B357A">
        <w:rPr>
          <w:rFonts w:ascii="Arial" w:hAnsi="Arial" w:cs="Arial"/>
          <w:sz w:val="24"/>
          <w:szCs w:val="24"/>
        </w:rPr>
        <w:t xml:space="preserve">to a width </w:t>
      </w:r>
      <w:r w:rsidR="00AA2087" w:rsidRPr="008B357A">
        <w:rPr>
          <w:rFonts w:ascii="Arial" w:hAnsi="Arial" w:cs="Arial"/>
          <w:sz w:val="24"/>
          <w:szCs w:val="24"/>
        </w:rPr>
        <w:t xml:space="preserve">of 18 feet, it </w:t>
      </w:r>
      <w:r w:rsidR="000A2BF0" w:rsidRPr="008B357A">
        <w:rPr>
          <w:rFonts w:ascii="Arial" w:hAnsi="Arial" w:cs="Arial"/>
          <w:sz w:val="24"/>
          <w:szCs w:val="24"/>
        </w:rPr>
        <w:t xml:space="preserve">appears that width </w:t>
      </w:r>
      <w:r w:rsidR="00E70B22" w:rsidRPr="008B357A">
        <w:rPr>
          <w:rFonts w:ascii="Arial" w:hAnsi="Arial" w:cs="Arial"/>
          <w:sz w:val="24"/>
          <w:szCs w:val="24"/>
        </w:rPr>
        <w:t xml:space="preserve">was </w:t>
      </w:r>
      <w:r w:rsidR="00690133" w:rsidRPr="008B357A">
        <w:rPr>
          <w:rFonts w:ascii="Arial" w:hAnsi="Arial" w:cs="Arial"/>
          <w:sz w:val="24"/>
          <w:szCs w:val="24"/>
        </w:rPr>
        <w:t>not</w:t>
      </w:r>
      <w:r w:rsidR="00E70B22" w:rsidRPr="008B357A">
        <w:rPr>
          <w:rFonts w:ascii="Arial" w:hAnsi="Arial" w:cs="Arial"/>
          <w:sz w:val="24"/>
          <w:szCs w:val="24"/>
        </w:rPr>
        <w:t xml:space="preserve"> provided</w:t>
      </w:r>
      <w:r w:rsidR="00690133" w:rsidRPr="008B357A">
        <w:rPr>
          <w:rFonts w:ascii="Arial" w:hAnsi="Arial" w:cs="Arial"/>
          <w:sz w:val="24"/>
          <w:szCs w:val="24"/>
        </w:rPr>
        <w:t xml:space="preserve"> and the historic mapping indicates the Order route has consistently been the same width between hedges</w:t>
      </w:r>
      <w:r w:rsidR="000A2BF0" w:rsidRPr="008B357A">
        <w:rPr>
          <w:rFonts w:ascii="Arial" w:hAnsi="Arial" w:cs="Arial"/>
          <w:sz w:val="24"/>
          <w:szCs w:val="24"/>
        </w:rPr>
        <w:t>.</w:t>
      </w:r>
      <w:r w:rsidR="00E70B22" w:rsidRPr="008B357A">
        <w:rPr>
          <w:rFonts w:ascii="Arial" w:hAnsi="Arial" w:cs="Arial"/>
          <w:sz w:val="24"/>
          <w:szCs w:val="24"/>
        </w:rPr>
        <w:t xml:space="preserve"> </w:t>
      </w:r>
      <w:r w:rsidR="00E70B22" w:rsidRPr="00B573F5">
        <w:rPr>
          <w:rFonts w:ascii="Arial" w:hAnsi="Arial" w:cs="Arial"/>
          <w:sz w:val="24"/>
          <w:szCs w:val="24"/>
        </w:rPr>
        <w:t>I consider the widths should be those shown in the Order if I confirm it</w:t>
      </w:r>
      <w:r w:rsidR="0090697A" w:rsidRPr="00B573F5">
        <w:rPr>
          <w:rFonts w:ascii="Arial" w:hAnsi="Arial" w:cs="Arial"/>
          <w:sz w:val="24"/>
          <w:szCs w:val="24"/>
        </w:rPr>
        <w:t xml:space="preserve">. </w:t>
      </w:r>
    </w:p>
    <w:p w14:paraId="1170DE88" w14:textId="439BA639" w:rsidR="00BA54C6" w:rsidRPr="00FD7112" w:rsidRDefault="00491276" w:rsidP="00EC2601">
      <w:pPr>
        <w:pStyle w:val="Style1"/>
        <w:keepNext/>
        <w:numPr>
          <w:ilvl w:val="0"/>
          <w:numId w:val="0"/>
        </w:numPr>
        <w:rPr>
          <w:rFonts w:ascii="Arial" w:hAnsi="Arial" w:cs="Arial"/>
          <w:b/>
          <w:bCs/>
          <w:sz w:val="24"/>
          <w:szCs w:val="24"/>
        </w:rPr>
      </w:pPr>
      <w:r w:rsidRPr="00FD7112">
        <w:rPr>
          <w:rFonts w:ascii="Arial" w:hAnsi="Arial" w:cs="Arial"/>
          <w:b/>
          <w:bCs/>
          <w:sz w:val="24"/>
          <w:szCs w:val="24"/>
        </w:rPr>
        <w:t>O</w:t>
      </w:r>
      <w:r w:rsidR="00BA54C6" w:rsidRPr="00FD7112">
        <w:rPr>
          <w:rFonts w:ascii="Arial" w:hAnsi="Arial" w:cs="Arial"/>
          <w:b/>
          <w:bCs/>
          <w:sz w:val="24"/>
          <w:szCs w:val="24"/>
        </w:rPr>
        <w:t>ther Matters</w:t>
      </w:r>
    </w:p>
    <w:p w14:paraId="431F16EF" w14:textId="09A13470" w:rsidR="00BA54C6" w:rsidRPr="00D05029" w:rsidRDefault="00820C03" w:rsidP="00820C03">
      <w:pPr>
        <w:pStyle w:val="Style1"/>
        <w:rPr>
          <w:rFonts w:ascii="Arial" w:hAnsi="Arial" w:cs="Arial"/>
          <w:sz w:val="24"/>
          <w:szCs w:val="24"/>
        </w:rPr>
      </w:pPr>
      <w:r w:rsidRPr="00FD7112">
        <w:rPr>
          <w:rFonts w:ascii="Arial" w:hAnsi="Arial" w:cs="Arial"/>
          <w:sz w:val="24"/>
          <w:szCs w:val="24"/>
        </w:rPr>
        <w:t>A c</w:t>
      </w:r>
      <w:r w:rsidR="00253B34" w:rsidRPr="00FD7112">
        <w:rPr>
          <w:rFonts w:ascii="Arial" w:hAnsi="Arial" w:cs="Arial"/>
          <w:sz w:val="24"/>
          <w:szCs w:val="24"/>
        </w:rPr>
        <w:t xml:space="preserve">onsiderable </w:t>
      </w:r>
      <w:r w:rsidRPr="00FD7112">
        <w:rPr>
          <w:rFonts w:ascii="Arial" w:hAnsi="Arial" w:cs="Arial"/>
          <w:sz w:val="24"/>
          <w:szCs w:val="24"/>
        </w:rPr>
        <w:t xml:space="preserve">amount of </w:t>
      </w:r>
      <w:r w:rsidR="00253B34" w:rsidRPr="00FD7112">
        <w:rPr>
          <w:rFonts w:ascii="Arial" w:hAnsi="Arial" w:cs="Arial"/>
          <w:sz w:val="24"/>
          <w:szCs w:val="24"/>
        </w:rPr>
        <w:t>e</w:t>
      </w:r>
      <w:r w:rsidR="00F921E3" w:rsidRPr="00FD7112">
        <w:rPr>
          <w:rFonts w:ascii="Arial" w:hAnsi="Arial" w:cs="Arial"/>
          <w:sz w:val="24"/>
          <w:szCs w:val="24"/>
        </w:rPr>
        <w:t>vidence</w:t>
      </w:r>
      <w:r w:rsidR="002E32E4" w:rsidRPr="00FD7112">
        <w:rPr>
          <w:rFonts w:ascii="Arial" w:hAnsi="Arial" w:cs="Arial"/>
          <w:sz w:val="24"/>
          <w:szCs w:val="24"/>
        </w:rPr>
        <w:t xml:space="preserve"> </w:t>
      </w:r>
      <w:r w:rsidR="00F921E3" w:rsidRPr="00FD7112">
        <w:rPr>
          <w:rFonts w:ascii="Arial" w:hAnsi="Arial" w:cs="Arial"/>
          <w:sz w:val="24"/>
          <w:szCs w:val="24"/>
        </w:rPr>
        <w:t>concern</w:t>
      </w:r>
      <w:r w:rsidR="002E32E4" w:rsidRPr="00FD7112">
        <w:rPr>
          <w:rFonts w:ascii="Arial" w:hAnsi="Arial" w:cs="Arial"/>
          <w:sz w:val="24"/>
          <w:szCs w:val="24"/>
        </w:rPr>
        <w:t>ed</w:t>
      </w:r>
      <w:r w:rsidR="00F921E3" w:rsidRPr="00FD7112">
        <w:rPr>
          <w:rFonts w:ascii="Arial" w:hAnsi="Arial" w:cs="Arial"/>
          <w:sz w:val="24"/>
          <w:szCs w:val="24"/>
        </w:rPr>
        <w:t xml:space="preserve"> other routes in North Yorkshire</w:t>
      </w:r>
      <w:r w:rsidR="00775454" w:rsidRPr="00FD7112">
        <w:rPr>
          <w:rFonts w:ascii="Arial" w:hAnsi="Arial" w:cs="Arial"/>
          <w:sz w:val="24"/>
          <w:szCs w:val="24"/>
        </w:rPr>
        <w:t xml:space="preserve"> </w:t>
      </w:r>
      <w:r w:rsidR="00900EDD" w:rsidRPr="00FD7112">
        <w:rPr>
          <w:rFonts w:ascii="Arial" w:hAnsi="Arial" w:cs="Arial"/>
          <w:sz w:val="24"/>
          <w:szCs w:val="24"/>
        </w:rPr>
        <w:t>that were not recorded vehicular highways</w:t>
      </w:r>
      <w:r w:rsidR="00EC2601" w:rsidRPr="00FD7112">
        <w:rPr>
          <w:rFonts w:ascii="Arial" w:hAnsi="Arial" w:cs="Arial"/>
          <w:sz w:val="24"/>
          <w:szCs w:val="24"/>
        </w:rPr>
        <w:t>.</w:t>
      </w:r>
      <w:r w:rsidR="00CA24A0" w:rsidRPr="00FD7112">
        <w:rPr>
          <w:rFonts w:ascii="Arial" w:hAnsi="Arial" w:cs="Arial"/>
          <w:sz w:val="24"/>
          <w:szCs w:val="24"/>
        </w:rPr>
        <w:t xml:space="preserve"> It w</w:t>
      </w:r>
      <w:r w:rsidR="00FF3C13" w:rsidRPr="00FD7112">
        <w:rPr>
          <w:rFonts w:ascii="Arial" w:hAnsi="Arial" w:cs="Arial"/>
          <w:sz w:val="24"/>
          <w:szCs w:val="24"/>
        </w:rPr>
        <w:t xml:space="preserve">as inferred that </w:t>
      </w:r>
      <w:r w:rsidR="004A0CD0" w:rsidRPr="00FD7112">
        <w:rPr>
          <w:rFonts w:ascii="Arial" w:hAnsi="Arial" w:cs="Arial"/>
          <w:sz w:val="24"/>
          <w:szCs w:val="24"/>
        </w:rPr>
        <w:t>because</w:t>
      </w:r>
      <w:r w:rsidR="00FF3C13" w:rsidRPr="00FD7112">
        <w:rPr>
          <w:rFonts w:ascii="Arial" w:hAnsi="Arial" w:cs="Arial"/>
          <w:sz w:val="24"/>
          <w:szCs w:val="24"/>
        </w:rPr>
        <w:t xml:space="preserve"> these routes </w:t>
      </w:r>
      <w:r w:rsidR="004663AA" w:rsidRPr="00FD7112">
        <w:rPr>
          <w:rFonts w:ascii="Arial" w:hAnsi="Arial" w:cs="Arial"/>
          <w:sz w:val="24"/>
          <w:szCs w:val="24"/>
        </w:rPr>
        <w:t>a</w:t>
      </w:r>
      <w:r w:rsidR="00FF3C13" w:rsidRPr="00FD7112">
        <w:rPr>
          <w:rFonts w:ascii="Arial" w:hAnsi="Arial" w:cs="Arial"/>
          <w:sz w:val="24"/>
          <w:szCs w:val="24"/>
        </w:rPr>
        <w:t xml:space="preserve">re shown on the in </w:t>
      </w:r>
      <w:r w:rsidR="00196F5D" w:rsidRPr="00FD7112">
        <w:rPr>
          <w:rFonts w:ascii="Arial" w:hAnsi="Arial" w:cs="Arial"/>
          <w:sz w:val="24"/>
          <w:szCs w:val="24"/>
        </w:rPr>
        <w:t xml:space="preserve">historical </w:t>
      </w:r>
      <w:r w:rsidR="00FF3C13" w:rsidRPr="00FD7112">
        <w:rPr>
          <w:rFonts w:ascii="Arial" w:hAnsi="Arial" w:cs="Arial"/>
          <w:sz w:val="24"/>
          <w:szCs w:val="24"/>
        </w:rPr>
        <w:t xml:space="preserve">documents </w:t>
      </w:r>
      <w:r w:rsidR="009768BF" w:rsidRPr="00FD7112">
        <w:rPr>
          <w:rFonts w:ascii="Arial" w:hAnsi="Arial" w:cs="Arial"/>
          <w:sz w:val="24"/>
          <w:szCs w:val="24"/>
        </w:rPr>
        <w:t>in the same way as</w:t>
      </w:r>
      <w:r w:rsidR="00CA24A0" w:rsidRPr="00FD7112">
        <w:rPr>
          <w:rFonts w:ascii="Arial" w:hAnsi="Arial" w:cs="Arial"/>
          <w:sz w:val="24"/>
          <w:szCs w:val="24"/>
        </w:rPr>
        <w:t xml:space="preserve"> </w:t>
      </w:r>
      <w:r w:rsidR="00196F5D" w:rsidRPr="00FD7112">
        <w:rPr>
          <w:rFonts w:ascii="Arial" w:hAnsi="Arial" w:cs="Arial"/>
          <w:sz w:val="24"/>
          <w:szCs w:val="24"/>
        </w:rPr>
        <w:t>Thwaite Lane</w:t>
      </w:r>
      <w:r w:rsidR="001F2B0F" w:rsidRPr="00FD7112">
        <w:rPr>
          <w:rFonts w:ascii="Arial" w:hAnsi="Arial" w:cs="Arial"/>
          <w:sz w:val="24"/>
          <w:szCs w:val="24"/>
        </w:rPr>
        <w:t>, the Order route was not a public carriageway</w:t>
      </w:r>
      <w:r w:rsidR="00CA24A0" w:rsidRPr="00FD7112">
        <w:rPr>
          <w:rFonts w:ascii="Arial" w:hAnsi="Arial" w:cs="Arial"/>
          <w:sz w:val="24"/>
          <w:szCs w:val="24"/>
        </w:rPr>
        <w:t xml:space="preserve">. </w:t>
      </w:r>
      <w:r w:rsidR="00F36437" w:rsidRPr="003178B8">
        <w:rPr>
          <w:rFonts w:ascii="Arial" w:hAnsi="Arial" w:cs="Arial"/>
          <w:sz w:val="24"/>
          <w:szCs w:val="24"/>
        </w:rPr>
        <w:t xml:space="preserve">I do not consider the status of other routes, particularly </w:t>
      </w:r>
      <w:r w:rsidR="00FA3ECF" w:rsidRPr="003178B8">
        <w:rPr>
          <w:rFonts w:ascii="Arial" w:hAnsi="Arial" w:cs="Arial"/>
          <w:sz w:val="24"/>
          <w:szCs w:val="24"/>
        </w:rPr>
        <w:t>those many</w:t>
      </w:r>
      <w:r w:rsidR="00440A28" w:rsidRPr="003178B8">
        <w:rPr>
          <w:rFonts w:ascii="Arial" w:hAnsi="Arial" w:cs="Arial"/>
          <w:sz w:val="24"/>
          <w:szCs w:val="24"/>
        </w:rPr>
        <w:t xml:space="preserve"> kilometres away from the route before me</w:t>
      </w:r>
      <w:r w:rsidR="00FA3ECF" w:rsidRPr="003178B8">
        <w:rPr>
          <w:rFonts w:ascii="Arial" w:hAnsi="Arial" w:cs="Arial"/>
          <w:sz w:val="24"/>
          <w:szCs w:val="24"/>
        </w:rPr>
        <w:t>,</w:t>
      </w:r>
      <w:r w:rsidR="00440A28" w:rsidRPr="003178B8">
        <w:rPr>
          <w:rFonts w:ascii="Arial" w:hAnsi="Arial" w:cs="Arial"/>
          <w:sz w:val="24"/>
          <w:szCs w:val="24"/>
        </w:rPr>
        <w:t xml:space="preserve"> can be used to infer</w:t>
      </w:r>
      <w:r w:rsidR="003178B8">
        <w:rPr>
          <w:rFonts w:ascii="Arial" w:hAnsi="Arial" w:cs="Arial"/>
          <w:sz w:val="24"/>
          <w:szCs w:val="24"/>
        </w:rPr>
        <w:t xml:space="preserve"> the</w:t>
      </w:r>
      <w:r w:rsidR="00440A28" w:rsidRPr="003178B8">
        <w:rPr>
          <w:rFonts w:ascii="Arial" w:hAnsi="Arial" w:cs="Arial"/>
          <w:sz w:val="24"/>
          <w:szCs w:val="24"/>
        </w:rPr>
        <w:t xml:space="preserve"> status</w:t>
      </w:r>
      <w:r w:rsidR="003178B8">
        <w:rPr>
          <w:rFonts w:ascii="Arial" w:hAnsi="Arial" w:cs="Arial"/>
          <w:sz w:val="24"/>
          <w:szCs w:val="24"/>
        </w:rPr>
        <w:t xml:space="preserve"> of the Order route</w:t>
      </w:r>
      <w:r w:rsidR="00440A28" w:rsidRPr="003178B8">
        <w:rPr>
          <w:rFonts w:ascii="Arial" w:hAnsi="Arial" w:cs="Arial"/>
          <w:sz w:val="24"/>
          <w:szCs w:val="24"/>
        </w:rPr>
        <w:t>.</w:t>
      </w:r>
      <w:r w:rsidR="002E3C8E" w:rsidRPr="003178B8">
        <w:rPr>
          <w:rFonts w:ascii="Arial" w:hAnsi="Arial" w:cs="Arial"/>
          <w:sz w:val="24"/>
          <w:szCs w:val="24"/>
        </w:rPr>
        <w:t xml:space="preserve"> </w:t>
      </w:r>
      <w:r w:rsidR="00840EBC" w:rsidRPr="00D05029">
        <w:rPr>
          <w:rFonts w:ascii="Arial" w:hAnsi="Arial" w:cs="Arial"/>
          <w:sz w:val="24"/>
          <w:szCs w:val="24"/>
        </w:rPr>
        <w:t>I have also not seen the ev</w:t>
      </w:r>
      <w:r w:rsidR="00395A53" w:rsidRPr="00D05029">
        <w:rPr>
          <w:rFonts w:ascii="Arial" w:hAnsi="Arial" w:cs="Arial"/>
          <w:sz w:val="24"/>
          <w:szCs w:val="24"/>
        </w:rPr>
        <w:t>idence relating to the status of the other routes to determine if they are correctly recorded on the DMS</w:t>
      </w:r>
      <w:r w:rsidR="0090697A" w:rsidRPr="00D05029">
        <w:rPr>
          <w:rFonts w:ascii="Arial" w:hAnsi="Arial" w:cs="Arial"/>
          <w:sz w:val="24"/>
          <w:szCs w:val="24"/>
        </w:rPr>
        <w:t xml:space="preserve">. </w:t>
      </w:r>
      <w:r w:rsidR="006317DF" w:rsidRPr="00D05029">
        <w:rPr>
          <w:rFonts w:ascii="Arial" w:hAnsi="Arial" w:cs="Arial"/>
          <w:sz w:val="24"/>
          <w:szCs w:val="24"/>
        </w:rPr>
        <w:t>Therefore, limited weight has been given to this evidence.</w:t>
      </w:r>
    </w:p>
    <w:p w14:paraId="56DD51F2" w14:textId="07519533" w:rsidR="009C36BC" w:rsidRPr="00D05029" w:rsidRDefault="009C36BC" w:rsidP="009C36BC">
      <w:pPr>
        <w:pStyle w:val="Heading6blackfont"/>
        <w:rPr>
          <w:rFonts w:ascii="Arial" w:hAnsi="Arial" w:cs="Arial"/>
          <w:sz w:val="24"/>
          <w:szCs w:val="24"/>
        </w:rPr>
      </w:pPr>
      <w:r w:rsidRPr="00D05029">
        <w:rPr>
          <w:rFonts w:ascii="Arial" w:hAnsi="Arial" w:cs="Arial"/>
          <w:sz w:val="24"/>
          <w:szCs w:val="24"/>
        </w:rPr>
        <w:lastRenderedPageBreak/>
        <w:t>Conclusions</w:t>
      </w:r>
    </w:p>
    <w:p w14:paraId="5FD58B49" w14:textId="358283C0" w:rsidR="00FE7F78" w:rsidRPr="00F32505" w:rsidRDefault="00646B29" w:rsidP="00646B29">
      <w:pPr>
        <w:pStyle w:val="Style1"/>
        <w:rPr>
          <w:rFonts w:ascii="Arial" w:hAnsi="Arial" w:cs="Arial"/>
          <w:sz w:val="24"/>
          <w:szCs w:val="24"/>
        </w:rPr>
      </w:pPr>
      <w:r w:rsidRPr="00F32505">
        <w:rPr>
          <w:rFonts w:ascii="Arial" w:hAnsi="Arial" w:cs="Arial"/>
          <w:sz w:val="24"/>
          <w:szCs w:val="24"/>
        </w:rPr>
        <w:t>Having regard to these and all other matters raised at the inquiry</w:t>
      </w:r>
      <w:r w:rsidR="00CB5E7E" w:rsidRPr="00F32505">
        <w:rPr>
          <w:rFonts w:ascii="Arial" w:hAnsi="Arial" w:cs="Arial"/>
          <w:sz w:val="24"/>
          <w:szCs w:val="24"/>
        </w:rPr>
        <w:t xml:space="preserve"> </w:t>
      </w:r>
      <w:r w:rsidRPr="00F32505">
        <w:rPr>
          <w:rFonts w:ascii="Arial" w:hAnsi="Arial" w:cs="Arial"/>
          <w:sz w:val="24"/>
          <w:szCs w:val="24"/>
        </w:rPr>
        <w:t>and in the written representations</w:t>
      </w:r>
      <w:r w:rsidR="00F32505">
        <w:rPr>
          <w:rFonts w:ascii="Arial" w:hAnsi="Arial" w:cs="Arial"/>
          <w:sz w:val="24"/>
          <w:szCs w:val="24"/>
        </w:rPr>
        <w:t>,</w:t>
      </w:r>
      <w:r w:rsidRPr="00F32505">
        <w:rPr>
          <w:rFonts w:ascii="Arial" w:hAnsi="Arial" w:cs="Arial"/>
          <w:sz w:val="24"/>
          <w:szCs w:val="24"/>
        </w:rPr>
        <w:t xml:space="preserve"> I conclude that the Order should be confirmed with modifications.</w:t>
      </w:r>
      <w:r w:rsidR="00574BA2" w:rsidRPr="00F32505">
        <w:rPr>
          <w:rFonts w:ascii="Arial" w:hAnsi="Arial" w:cs="Arial"/>
          <w:sz w:val="24"/>
          <w:szCs w:val="24"/>
        </w:rPr>
        <w:t xml:space="preserve"> I proposed to confirm the Order subject to a modification of section B to G and H to J </w:t>
      </w:r>
      <w:r w:rsidR="003F6926" w:rsidRPr="00F32505">
        <w:rPr>
          <w:rFonts w:ascii="Arial" w:hAnsi="Arial" w:cs="Arial"/>
          <w:sz w:val="24"/>
          <w:szCs w:val="24"/>
        </w:rPr>
        <w:t xml:space="preserve">from byway open to all traffic </w:t>
      </w:r>
      <w:r w:rsidR="00574BA2" w:rsidRPr="00F32505">
        <w:rPr>
          <w:rFonts w:ascii="Arial" w:hAnsi="Arial" w:cs="Arial"/>
          <w:sz w:val="24"/>
          <w:szCs w:val="24"/>
        </w:rPr>
        <w:t xml:space="preserve">to restricted byway. </w:t>
      </w:r>
    </w:p>
    <w:p w14:paraId="524036AF" w14:textId="77777777" w:rsidR="009C36BC" w:rsidRPr="00F32505" w:rsidRDefault="009C36BC" w:rsidP="009C36BC">
      <w:pPr>
        <w:pStyle w:val="Heading6blackfont"/>
        <w:rPr>
          <w:rFonts w:ascii="Arial" w:hAnsi="Arial" w:cs="Arial"/>
          <w:sz w:val="24"/>
          <w:szCs w:val="24"/>
        </w:rPr>
      </w:pPr>
      <w:bookmarkStart w:id="2" w:name="bmkScheduleStart"/>
      <w:bookmarkEnd w:id="2"/>
      <w:r w:rsidRPr="00F32505">
        <w:rPr>
          <w:rFonts w:ascii="Arial" w:hAnsi="Arial" w:cs="Arial"/>
          <w:sz w:val="24"/>
          <w:szCs w:val="24"/>
        </w:rPr>
        <w:t>Formal Decision</w:t>
      </w:r>
    </w:p>
    <w:p w14:paraId="7B431CFE" w14:textId="2E3905F5" w:rsidR="009C36BC" w:rsidRPr="00217CFA" w:rsidRDefault="009C36BC" w:rsidP="009C36BC">
      <w:pPr>
        <w:pStyle w:val="Style1"/>
        <w:rPr>
          <w:rFonts w:ascii="Arial" w:hAnsi="Arial" w:cs="Arial"/>
          <w:color w:val="auto"/>
          <w:sz w:val="24"/>
          <w:szCs w:val="24"/>
        </w:rPr>
      </w:pPr>
      <w:r w:rsidRPr="00217CFA">
        <w:rPr>
          <w:rFonts w:ascii="Arial" w:hAnsi="Arial" w:cs="Arial"/>
          <w:sz w:val="24"/>
          <w:szCs w:val="24"/>
        </w:rPr>
        <w:t>I propose to confirm the Order subject to the following modifications</w:t>
      </w:r>
      <w:r w:rsidR="00A27EB5" w:rsidRPr="00217CFA">
        <w:rPr>
          <w:rFonts w:ascii="Arial" w:hAnsi="Arial" w:cs="Arial"/>
          <w:sz w:val="24"/>
          <w:szCs w:val="24"/>
        </w:rPr>
        <w:t>:</w:t>
      </w:r>
    </w:p>
    <w:p w14:paraId="3DBCD92E" w14:textId="4DB49AAC" w:rsidR="001377C7" w:rsidRPr="00217CFA" w:rsidRDefault="003E59D0" w:rsidP="001377C7">
      <w:pPr>
        <w:pStyle w:val="Style1"/>
        <w:numPr>
          <w:ilvl w:val="0"/>
          <w:numId w:val="0"/>
        </w:numPr>
        <w:ind w:left="431"/>
        <w:rPr>
          <w:rFonts w:ascii="Arial" w:hAnsi="Arial" w:cs="Arial"/>
          <w:sz w:val="24"/>
          <w:szCs w:val="24"/>
        </w:rPr>
      </w:pPr>
      <w:r w:rsidRPr="00217CFA">
        <w:rPr>
          <w:rFonts w:ascii="Arial" w:hAnsi="Arial" w:cs="Arial"/>
          <w:sz w:val="24"/>
          <w:szCs w:val="24"/>
        </w:rPr>
        <w:t>In the Order Title</w:t>
      </w:r>
      <w:r w:rsidR="00AA030E">
        <w:rPr>
          <w:rFonts w:ascii="Arial" w:hAnsi="Arial" w:cs="Arial"/>
          <w:sz w:val="24"/>
          <w:szCs w:val="24"/>
        </w:rPr>
        <w:t>s</w:t>
      </w:r>
      <w:r w:rsidR="00A87A56" w:rsidRPr="00217CFA">
        <w:rPr>
          <w:rFonts w:ascii="Arial" w:hAnsi="Arial" w:cs="Arial"/>
          <w:sz w:val="24"/>
          <w:szCs w:val="24"/>
        </w:rPr>
        <w:t xml:space="preserve"> and Paragraph 3</w:t>
      </w:r>
    </w:p>
    <w:p w14:paraId="306532CA" w14:textId="182D795E" w:rsidR="003E59D0" w:rsidRPr="00217CFA" w:rsidRDefault="003E59D0" w:rsidP="003E59D0">
      <w:pPr>
        <w:pStyle w:val="Style1"/>
        <w:numPr>
          <w:ilvl w:val="0"/>
          <w:numId w:val="27"/>
        </w:numPr>
        <w:rPr>
          <w:rFonts w:ascii="Arial" w:hAnsi="Arial" w:cs="Arial"/>
          <w:color w:val="auto"/>
          <w:sz w:val="24"/>
          <w:szCs w:val="24"/>
        </w:rPr>
      </w:pPr>
      <w:r w:rsidRPr="00217CFA">
        <w:rPr>
          <w:rFonts w:ascii="Arial" w:hAnsi="Arial" w:cs="Arial"/>
          <w:color w:val="auto"/>
          <w:sz w:val="24"/>
          <w:szCs w:val="24"/>
        </w:rPr>
        <w:t>Delete ‘</w:t>
      </w:r>
      <w:r w:rsidR="00A87A56" w:rsidRPr="00217CFA">
        <w:rPr>
          <w:rFonts w:ascii="Arial" w:hAnsi="Arial" w:cs="Arial"/>
          <w:color w:val="auto"/>
          <w:sz w:val="24"/>
          <w:szCs w:val="24"/>
        </w:rPr>
        <w:t xml:space="preserve">and Byway Open </w:t>
      </w:r>
      <w:r w:rsidR="00895A36" w:rsidRPr="00217CFA">
        <w:rPr>
          <w:rFonts w:ascii="Arial" w:hAnsi="Arial" w:cs="Arial"/>
          <w:color w:val="auto"/>
          <w:sz w:val="24"/>
          <w:szCs w:val="24"/>
        </w:rPr>
        <w:t>T</w:t>
      </w:r>
      <w:r w:rsidR="00A87A56" w:rsidRPr="00217CFA">
        <w:rPr>
          <w:rFonts w:ascii="Arial" w:hAnsi="Arial" w:cs="Arial"/>
          <w:color w:val="auto"/>
          <w:sz w:val="24"/>
          <w:szCs w:val="24"/>
        </w:rPr>
        <w:t>o All Traffic</w:t>
      </w:r>
      <w:r w:rsidRPr="00217CFA">
        <w:rPr>
          <w:rFonts w:ascii="Arial" w:hAnsi="Arial" w:cs="Arial"/>
          <w:color w:val="auto"/>
          <w:sz w:val="24"/>
          <w:szCs w:val="24"/>
        </w:rPr>
        <w:t>’</w:t>
      </w:r>
    </w:p>
    <w:p w14:paraId="72DF9159" w14:textId="5EE04D42" w:rsidR="00A27EB5" w:rsidRPr="00217CFA" w:rsidRDefault="00A27EB5" w:rsidP="00A27EB5">
      <w:pPr>
        <w:pStyle w:val="Style1"/>
        <w:numPr>
          <w:ilvl w:val="0"/>
          <w:numId w:val="0"/>
        </w:numPr>
        <w:ind w:left="431"/>
        <w:rPr>
          <w:rFonts w:ascii="Arial" w:hAnsi="Arial" w:cs="Arial"/>
          <w:sz w:val="24"/>
          <w:szCs w:val="24"/>
        </w:rPr>
      </w:pPr>
      <w:r w:rsidRPr="00217CFA">
        <w:rPr>
          <w:rFonts w:ascii="Arial" w:hAnsi="Arial" w:cs="Arial"/>
          <w:sz w:val="24"/>
          <w:szCs w:val="24"/>
        </w:rPr>
        <w:t>I</w:t>
      </w:r>
      <w:r w:rsidR="002043F6" w:rsidRPr="00217CFA">
        <w:rPr>
          <w:rFonts w:ascii="Arial" w:hAnsi="Arial" w:cs="Arial"/>
          <w:sz w:val="24"/>
          <w:szCs w:val="24"/>
        </w:rPr>
        <w:t>n</w:t>
      </w:r>
      <w:r w:rsidRPr="00217CFA">
        <w:rPr>
          <w:rFonts w:ascii="Arial" w:hAnsi="Arial" w:cs="Arial"/>
          <w:sz w:val="24"/>
          <w:szCs w:val="24"/>
        </w:rPr>
        <w:t xml:space="preserve"> PART 1 of the Schedule</w:t>
      </w:r>
      <w:r w:rsidR="002043F6" w:rsidRPr="00217CFA">
        <w:rPr>
          <w:rFonts w:ascii="Arial" w:hAnsi="Arial" w:cs="Arial"/>
          <w:sz w:val="24"/>
          <w:szCs w:val="24"/>
        </w:rPr>
        <w:t>, Modification of Definitive Map</w:t>
      </w:r>
    </w:p>
    <w:p w14:paraId="79EBE6A1" w14:textId="0990E92A" w:rsidR="00F637D1" w:rsidRPr="00F42AB1" w:rsidRDefault="00F637D1" w:rsidP="00F637D1">
      <w:pPr>
        <w:pStyle w:val="Style1"/>
        <w:numPr>
          <w:ilvl w:val="0"/>
          <w:numId w:val="26"/>
        </w:numPr>
        <w:ind w:left="851" w:hanging="425"/>
        <w:rPr>
          <w:rFonts w:ascii="Arial" w:hAnsi="Arial" w:cs="Arial"/>
          <w:color w:val="auto"/>
          <w:sz w:val="24"/>
          <w:szCs w:val="24"/>
        </w:rPr>
      </w:pPr>
      <w:r w:rsidRPr="00F42AB1">
        <w:rPr>
          <w:rFonts w:ascii="Arial" w:hAnsi="Arial" w:cs="Arial"/>
          <w:color w:val="auto"/>
          <w:sz w:val="24"/>
          <w:szCs w:val="24"/>
        </w:rPr>
        <w:t xml:space="preserve">Under Description of the path or way to be upgraded </w:t>
      </w:r>
      <w:r w:rsidR="00C94A7B" w:rsidRPr="00F42AB1">
        <w:rPr>
          <w:rFonts w:ascii="Arial" w:hAnsi="Arial" w:cs="Arial"/>
          <w:color w:val="auto"/>
          <w:sz w:val="24"/>
          <w:szCs w:val="24"/>
        </w:rPr>
        <w:t>in Clapham cum New</w:t>
      </w:r>
      <w:r w:rsidR="00A76F38" w:rsidRPr="00F42AB1">
        <w:rPr>
          <w:rFonts w:ascii="Arial" w:hAnsi="Arial" w:cs="Arial"/>
          <w:color w:val="auto"/>
          <w:sz w:val="24"/>
          <w:szCs w:val="24"/>
        </w:rPr>
        <w:t xml:space="preserve">by and Austwick </w:t>
      </w:r>
      <w:r w:rsidR="00BD04E3" w:rsidRPr="00F42AB1">
        <w:rPr>
          <w:rFonts w:ascii="Arial" w:hAnsi="Arial" w:cs="Arial"/>
          <w:color w:val="auto"/>
          <w:sz w:val="24"/>
          <w:szCs w:val="24"/>
        </w:rPr>
        <w:t xml:space="preserve">replace all references to </w:t>
      </w:r>
      <w:r w:rsidR="005168BD" w:rsidRPr="00F42AB1">
        <w:rPr>
          <w:rFonts w:ascii="Arial" w:hAnsi="Arial" w:cs="Arial"/>
          <w:color w:val="auto"/>
          <w:sz w:val="24"/>
          <w:szCs w:val="24"/>
        </w:rPr>
        <w:t>‘</w:t>
      </w:r>
      <w:r w:rsidR="00BD04E3" w:rsidRPr="00F42AB1">
        <w:rPr>
          <w:rFonts w:ascii="Arial" w:hAnsi="Arial" w:cs="Arial"/>
          <w:color w:val="auto"/>
          <w:sz w:val="24"/>
          <w:szCs w:val="24"/>
        </w:rPr>
        <w:t xml:space="preserve">Byway Open </w:t>
      </w:r>
      <w:r w:rsidR="00895A36" w:rsidRPr="00F42AB1">
        <w:rPr>
          <w:rFonts w:ascii="Arial" w:hAnsi="Arial" w:cs="Arial"/>
          <w:color w:val="auto"/>
          <w:sz w:val="24"/>
          <w:szCs w:val="24"/>
        </w:rPr>
        <w:t>T</w:t>
      </w:r>
      <w:r w:rsidR="00BD04E3" w:rsidRPr="00F42AB1">
        <w:rPr>
          <w:rFonts w:ascii="Arial" w:hAnsi="Arial" w:cs="Arial"/>
          <w:color w:val="auto"/>
          <w:sz w:val="24"/>
          <w:szCs w:val="24"/>
        </w:rPr>
        <w:t>o All Traffic</w:t>
      </w:r>
      <w:r w:rsidR="005168BD" w:rsidRPr="00F42AB1">
        <w:rPr>
          <w:rFonts w:ascii="Arial" w:hAnsi="Arial" w:cs="Arial"/>
          <w:color w:val="auto"/>
          <w:sz w:val="24"/>
          <w:szCs w:val="24"/>
        </w:rPr>
        <w:t>’</w:t>
      </w:r>
      <w:r w:rsidR="00BD04E3" w:rsidRPr="00F42AB1">
        <w:rPr>
          <w:rFonts w:ascii="Arial" w:hAnsi="Arial" w:cs="Arial"/>
          <w:color w:val="auto"/>
          <w:sz w:val="24"/>
          <w:szCs w:val="24"/>
        </w:rPr>
        <w:t xml:space="preserve"> with </w:t>
      </w:r>
      <w:r w:rsidR="005168BD" w:rsidRPr="00F42AB1">
        <w:rPr>
          <w:rFonts w:ascii="Arial" w:hAnsi="Arial" w:cs="Arial"/>
          <w:color w:val="auto"/>
          <w:sz w:val="24"/>
          <w:szCs w:val="24"/>
        </w:rPr>
        <w:t>‘</w:t>
      </w:r>
      <w:r w:rsidR="00BD04E3" w:rsidRPr="00F42AB1">
        <w:rPr>
          <w:rFonts w:ascii="Arial" w:hAnsi="Arial" w:cs="Arial"/>
          <w:color w:val="auto"/>
          <w:sz w:val="24"/>
          <w:szCs w:val="24"/>
        </w:rPr>
        <w:t>Restricted Byway</w:t>
      </w:r>
      <w:r w:rsidR="005168BD" w:rsidRPr="00F42AB1">
        <w:rPr>
          <w:rFonts w:ascii="Arial" w:hAnsi="Arial" w:cs="Arial"/>
          <w:color w:val="auto"/>
          <w:sz w:val="24"/>
          <w:szCs w:val="24"/>
        </w:rPr>
        <w:t>’.</w:t>
      </w:r>
    </w:p>
    <w:p w14:paraId="5900C88C" w14:textId="5D58D6A5" w:rsidR="00A76F38" w:rsidRPr="00F42AB1" w:rsidRDefault="005168BD" w:rsidP="00F637D1">
      <w:pPr>
        <w:pStyle w:val="Style1"/>
        <w:numPr>
          <w:ilvl w:val="0"/>
          <w:numId w:val="26"/>
        </w:numPr>
        <w:ind w:left="851" w:hanging="425"/>
        <w:rPr>
          <w:rFonts w:ascii="Arial" w:hAnsi="Arial" w:cs="Arial"/>
          <w:color w:val="auto"/>
          <w:sz w:val="24"/>
          <w:szCs w:val="24"/>
        </w:rPr>
      </w:pPr>
      <w:r w:rsidRPr="00F42AB1">
        <w:rPr>
          <w:rFonts w:ascii="Arial" w:hAnsi="Arial" w:cs="Arial"/>
          <w:color w:val="auto"/>
          <w:sz w:val="24"/>
          <w:szCs w:val="24"/>
        </w:rPr>
        <w:t>Replace ‘</w:t>
      </w:r>
      <w:r w:rsidR="00CC7033" w:rsidRPr="00F42AB1">
        <w:rPr>
          <w:rFonts w:ascii="Arial" w:hAnsi="Arial" w:cs="Arial"/>
          <w:color w:val="auto"/>
          <w:sz w:val="24"/>
          <w:szCs w:val="24"/>
        </w:rPr>
        <w:t xml:space="preserve">continuous black line </w:t>
      </w:r>
      <w:r w:rsidR="00B533E5" w:rsidRPr="00F42AB1">
        <w:rPr>
          <w:rFonts w:ascii="Arial" w:hAnsi="Arial" w:cs="Arial"/>
          <w:color w:val="auto"/>
          <w:sz w:val="24"/>
          <w:szCs w:val="24"/>
        </w:rPr>
        <w:t>with arrow</w:t>
      </w:r>
      <w:r w:rsidR="00A76DAE" w:rsidRPr="00F42AB1">
        <w:rPr>
          <w:rFonts w:ascii="Arial" w:hAnsi="Arial" w:cs="Arial"/>
          <w:color w:val="auto"/>
          <w:sz w:val="24"/>
          <w:szCs w:val="24"/>
        </w:rPr>
        <w:t xml:space="preserve"> </w:t>
      </w:r>
      <w:r w:rsidR="00B533E5" w:rsidRPr="00F42AB1">
        <w:rPr>
          <w:rFonts w:ascii="Arial" w:hAnsi="Arial" w:cs="Arial"/>
          <w:color w:val="auto"/>
          <w:sz w:val="24"/>
          <w:szCs w:val="24"/>
        </w:rPr>
        <w:t>head</w:t>
      </w:r>
      <w:r w:rsidR="00A76DAE" w:rsidRPr="00F42AB1">
        <w:rPr>
          <w:rFonts w:ascii="Arial" w:hAnsi="Arial" w:cs="Arial"/>
          <w:color w:val="auto"/>
          <w:sz w:val="24"/>
          <w:szCs w:val="24"/>
        </w:rPr>
        <w:t>s</w:t>
      </w:r>
      <w:r w:rsidR="00B533E5" w:rsidRPr="00F42AB1">
        <w:rPr>
          <w:rFonts w:ascii="Arial" w:hAnsi="Arial" w:cs="Arial"/>
          <w:color w:val="auto"/>
          <w:sz w:val="24"/>
          <w:szCs w:val="24"/>
        </w:rPr>
        <w:t xml:space="preserve"> </w:t>
      </w:r>
      <w:r w:rsidR="00641E17" w:rsidRPr="00F42AB1">
        <w:rPr>
          <w:rFonts w:ascii="Arial" w:hAnsi="Arial" w:cs="Arial"/>
          <w:color w:val="auto"/>
          <w:sz w:val="24"/>
          <w:szCs w:val="24"/>
        </w:rPr>
        <w:t xml:space="preserve">alternatively </w:t>
      </w:r>
      <w:r w:rsidR="00A313C5" w:rsidRPr="00F42AB1">
        <w:rPr>
          <w:rFonts w:ascii="Arial" w:hAnsi="Arial" w:cs="Arial"/>
          <w:color w:val="auto"/>
          <w:sz w:val="24"/>
          <w:szCs w:val="24"/>
        </w:rPr>
        <w:t xml:space="preserve">above and below the line’ with </w:t>
      </w:r>
      <w:r w:rsidR="00C94A7B" w:rsidRPr="00F42AB1">
        <w:rPr>
          <w:rFonts w:ascii="Arial" w:hAnsi="Arial" w:cs="Arial"/>
          <w:color w:val="auto"/>
          <w:sz w:val="24"/>
          <w:szCs w:val="24"/>
        </w:rPr>
        <w:t>‘</w:t>
      </w:r>
      <w:r w:rsidR="00A76DAE" w:rsidRPr="00F42AB1">
        <w:rPr>
          <w:rFonts w:ascii="Arial" w:hAnsi="Arial" w:cs="Arial"/>
          <w:color w:val="000000" w:themeColor="text1"/>
          <w:sz w:val="24"/>
          <w:szCs w:val="24"/>
        </w:rPr>
        <w:t xml:space="preserve">broken </w:t>
      </w:r>
      <w:r w:rsidR="00FF5296" w:rsidRPr="00F42AB1">
        <w:rPr>
          <w:rFonts w:ascii="Arial" w:hAnsi="Arial" w:cs="Arial"/>
          <w:color w:val="000000" w:themeColor="text1"/>
          <w:sz w:val="24"/>
          <w:szCs w:val="24"/>
        </w:rPr>
        <w:t>red</w:t>
      </w:r>
      <w:r w:rsidR="00A76DAE" w:rsidRPr="00F42AB1">
        <w:rPr>
          <w:rFonts w:ascii="Arial" w:hAnsi="Arial" w:cs="Arial"/>
          <w:color w:val="000000" w:themeColor="text1"/>
          <w:sz w:val="24"/>
          <w:szCs w:val="24"/>
        </w:rPr>
        <w:t xml:space="preserve"> </w:t>
      </w:r>
      <w:r w:rsidR="00A76DAE" w:rsidRPr="00F42AB1">
        <w:rPr>
          <w:rFonts w:ascii="Arial" w:hAnsi="Arial" w:cs="Arial"/>
          <w:color w:val="auto"/>
          <w:sz w:val="24"/>
          <w:szCs w:val="24"/>
        </w:rPr>
        <w:t>line with arrow heads</w:t>
      </w:r>
      <w:r w:rsidR="00C94A7B" w:rsidRPr="00F42AB1">
        <w:rPr>
          <w:rFonts w:ascii="Arial" w:hAnsi="Arial" w:cs="Arial"/>
          <w:color w:val="auto"/>
          <w:sz w:val="24"/>
          <w:szCs w:val="24"/>
        </w:rPr>
        <w:t>’</w:t>
      </w:r>
      <w:r w:rsidR="00A76F38" w:rsidRPr="00F42AB1">
        <w:rPr>
          <w:rFonts w:ascii="Arial" w:hAnsi="Arial" w:cs="Arial"/>
          <w:color w:val="auto"/>
          <w:sz w:val="24"/>
          <w:szCs w:val="24"/>
        </w:rPr>
        <w:t>.</w:t>
      </w:r>
    </w:p>
    <w:p w14:paraId="13261862" w14:textId="35BE3D35" w:rsidR="00ED7B00" w:rsidRPr="00F42AB1" w:rsidRDefault="00ED7B00" w:rsidP="00ED7B00">
      <w:pPr>
        <w:pStyle w:val="Style1"/>
        <w:numPr>
          <w:ilvl w:val="0"/>
          <w:numId w:val="0"/>
        </w:numPr>
        <w:ind w:left="426"/>
        <w:rPr>
          <w:rFonts w:ascii="Arial" w:hAnsi="Arial" w:cs="Arial"/>
          <w:color w:val="auto"/>
          <w:sz w:val="24"/>
          <w:szCs w:val="24"/>
        </w:rPr>
      </w:pPr>
      <w:r w:rsidRPr="00F42AB1">
        <w:rPr>
          <w:rFonts w:ascii="Arial" w:hAnsi="Arial" w:cs="Arial"/>
          <w:sz w:val="24"/>
          <w:szCs w:val="24"/>
        </w:rPr>
        <w:t xml:space="preserve">In PART </w:t>
      </w:r>
      <w:r w:rsidR="00B37EB2" w:rsidRPr="00F42AB1">
        <w:rPr>
          <w:rFonts w:ascii="Arial" w:hAnsi="Arial" w:cs="Arial"/>
          <w:sz w:val="24"/>
          <w:szCs w:val="24"/>
        </w:rPr>
        <w:t>2</w:t>
      </w:r>
      <w:r w:rsidRPr="00F42AB1">
        <w:rPr>
          <w:rFonts w:ascii="Arial" w:hAnsi="Arial" w:cs="Arial"/>
          <w:sz w:val="24"/>
          <w:szCs w:val="24"/>
        </w:rPr>
        <w:t xml:space="preserve"> of the Schedule, </w:t>
      </w:r>
      <w:r w:rsidR="009B60FF" w:rsidRPr="00F42AB1">
        <w:rPr>
          <w:rFonts w:ascii="Arial" w:hAnsi="Arial" w:cs="Arial"/>
          <w:sz w:val="24"/>
          <w:szCs w:val="24"/>
        </w:rPr>
        <w:t>Modification of the Definitive Statement</w:t>
      </w:r>
    </w:p>
    <w:p w14:paraId="32EA545D" w14:textId="3F87727E" w:rsidR="004F243F" w:rsidRPr="00F42AB1" w:rsidRDefault="004F243F" w:rsidP="004F243F">
      <w:pPr>
        <w:pStyle w:val="Style1"/>
        <w:numPr>
          <w:ilvl w:val="0"/>
          <w:numId w:val="26"/>
        </w:numPr>
        <w:ind w:left="851" w:hanging="425"/>
        <w:rPr>
          <w:rFonts w:ascii="Arial" w:hAnsi="Arial" w:cs="Arial"/>
          <w:color w:val="auto"/>
          <w:sz w:val="24"/>
          <w:szCs w:val="24"/>
        </w:rPr>
      </w:pPr>
      <w:r w:rsidRPr="00F42AB1">
        <w:rPr>
          <w:rFonts w:ascii="Arial" w:hAnsi="Arial" w:cs="Arial"/>
          <w:color w:val="auto"/>
          <w:sz w:val="24"/>
          <w:szCs w:val="24"/>
        </w:rPr>
        <w:t>Replace all references to</w:t>
      </w:r>
      <w:r w:rsidR="008275E0" w:rsidRPr="00F42AB1">
        <w:rPr>
          <w:rFonts w:ascii="Arial" w:hAnsi="Arial" w:cs="Arial"/>
          <w:color w:val="auto"/>
          <w:sz w:val="24"/>
          <w:szCs w:val="24"/>
        </w:rPr>
        <w:t xml:space="preserve"> </w:t>
      </w:r>
      <w:r w:rsidR="00BF37AD" w:rsidRPr="00F42AB1">
        <w:rPr>
          <w:rFonts w:ascii="Arial" w:hAnsi="Arial" w:cs="Arial"/>
          <w:color w:val="auto"/>
          <w:sz w:val="24"/>
          <w:szCs w:val="24"/>
        </w:rPr>
        <w:t>‘</w:t>
      </w:r>
      <w:r w:rsidR="008275E0" w:rsidRPr="00F42AB1">
        <w:rPr>
          <w:rFonts w:ascii="Arial" w:hAnsi="Arial" w:cs="Arial"/>
          <w:color w:val="auto"/>
          <w:sz w:val="24"/>
          <w:szCs w:val="24"/>
        </w:rPr>
        <w:t>BOAT</w:t>
      </w:r>
      <w:r w:rsidR="00BF37AD" w:rsidRPr="00F42AB1">
        <w:rPr>
          <w:rFonts w:ascii="Arial" w:hAnsi="Arial" w:cs="Arial"/>
          <w:color w:val="auto"/>
          <w:sz w:val="24"/>
          <w:szCs w:val="24"/>
        </w:rPr>
        <w:t>’</w:t>
      </w:r>
      <w:r w:rsidR="008275E0" w:rsidRPr="00F42AB1">
        <w:rPr>
          <w:rFonts w:ascii="Arial" w:hAnsi="Arial" w:cs="Arial"/>
          <w:color w:val="auto"/>
          <w:sz w:val="24"/>
          <w:szCs w:val="24"/>
        </w:rPr>
        <w:t xml:space="preserve"> with </w:t>
      </w:r>
      <w:r w:rsidR="00BF37AD" w:rsidRPr="00F42AB1">
        <w:rPr>
          <w:rFonts w:ascii="Arial" w:hAnsi="Arial" w:cs="Arial"/>
          <w:color w:val="auto"/>
          <w:sz w:val="24"/>
          <w:szCs w:val="24"/>
        </w:rPr>
        <w:t>‘RB'</w:t>
      </w:r>
      <w:r w:rsidRPr="00F42AB1">
        <w:rPr>
          <w:rFonts w:ascii="Arial" w:hAnsi="Arial" w:cs="Arial"/>
          <w:color w:val="auto"/>
          <w:sz w:val="24"/>
          <w:szCs w:val="24"/>
        </w:rPr>
        <w:t xml:space="preserve"> </w:t>
      </w:r>
      <w:r w:rsidR="00BF37AD" w:rsidRPr="00F42AB1">
        <w:rPr>
          <w:rFonts w:ascii="Arial" w:hAnsi="Arial" w:cs="Arial"/>
          <w:color w:val="auto"/>
          <w:sz w:val="24"/>
          <w:szCs w:val="24"/>
        </w:rPr>
        <w:t xml:space="preserve">and </w:t>
      </w:r>
      <w:r w:rsidR="00FF02E1" w:rsidRPr="00F42AB1">
        <w:rPr>
          <w:rFonts w:ascii="Arial" w:hAnsi="Arial" w:cs="Arial"/>
          <w:color w:val="auto"/>
          <w:sz w:val="24"/>
          <w:szCs w:val="24"/>
        </w:rPr>
        <w:t>all reference</w:t>
      </w:r>
      <w:r w:rsidR="00F42AB1" w:rsidRPr="00F42AB1">
        <w:rPr>
          <w:rFonts w:ascii="Arial" w:hAnsi="Arial" w:cs="Arial"/>
          <w:color w:val="auto"/>
          <w:sz w:val="24"/>
          <w:szCs w:val="24"/>
        </w:rPr>
        <w:t>s</w:t>
      </w:r>
      <w:r w:rsidR="00FF02E1" w:rsidRPr="00F42AB1">
        <w:rPr>
          <w:rFonts w:ascii="Arial" w:hAnsi="Arial" w:cs="Arial"/>
          <w:color w:val="auto"/>
          <w:sz w:val="24"/>
          <w:szCs w:val="24"/>
        </w:rPr>
        <w:t xml:space="preserve"> to </w:t>
      </w:r>
      <w:r w:rsidRPr="00F42AB1">
        <w:rPr>
          <w:rFonts w:ascii="Arial" w:hAnsi="Arial" w:cs="Arial"/>
          <w:color w:val="auto"/>
          <w:sz w:val="24"/>
          <w:szCs w:val="24"/>
        </w:rPr>
        <w:t xml:space="preserve">‘Byway Open </w:t>
      </w:r>
      <w:r w:rsidR="00895A36" w:rsidRPr="00F42AB1">
        <w:rPr>
          <w:rFonts w:ascii="Arial" w:hAnsi="Arial" w:cs="Arial"/>
          <w:color w:val="auto"/>
          <w:sz w:val="24"/>
          <w:szCs w:val="24"/>
        </w:rPr>
        <w:t>T</w:t>
      </w:r>
      <w:r w:rsidRPr="00F42AB1">
        <w:rPr>
          <w:rFonts w:ascii="Arial" w:hAnsi="Arial" w:cs="Arial"/>
          <w:color w:val="auto"/>
          <w:sz w:val="24"/>
          <w:szCs w:val="24"/>
        </w:rPr>
        <w:t>o All Traffic’ with ‘Restricted Byway’.</w:t>
      </w:r>
    </w:p>
    <w:p w14:paraId="012CB729" w14:textId="5255D516" w:rsidR="00B37EB2" w:rsidRPr="00BA5843" w:rsidRDefault="00F51DEC" w:rsidP="00F637D1">
      <w:pPr>
        <w:pStyle w:val="Style1"/>
        <w:numPr>
          <w:ilvl w:val="0"/>
          <w:numId w:val="26"/>
        </w:numPr>
        <w:ind w:left="851" w:hanging="425"/>
        <w:rPr>
          <w:rFonts w:ascii="Arial" w:hAnsi="Arial" w:cs="Arial"/>
          <w:color w:val="auto"/>
          <w:sz w:val="24"/>
          <w:szCs w:val="24"/>
        </w:rPr>
      </w:pPr>
      <w:r w:rsidRPr="00BA5843">
        <w:rPr>
          <w:rFonts w:ascii="Arial" w:hAnsi="Arial" w:cs="Arial"/>
          <w:color w:val="auto"/>
          <w:sz w:val="24"/>
          <w:szCs w:val="24"/>
        </w:rPr>
        <w:t xml:space="preserve">In </w:t>
      </w:r>
      <w:r w:rsidR="0046764A" w:rsidRPr="00BA5843">
        <w:rPr>
          <w:rFonts w:ascii="Arial" w:hAnsi="Arial" w:cs="Arial"/>
          <w:color w:val="auto"/>
          <w:sz w:val="24"/>
          <w:szCs w:val="24"/>
        </w:rPr>
        <w:t xml:space="preserve">the third </w:t>
      </w:r>
      <w:r w:rsidR="00B46F9D" w:rsidRPr="00BA5843">
        <w:rPr>
          <w:rFonts w:ascii="Arial" w:hAnsi="Arial" w:cs="Arial"/>
          <w:color w:val="auto"/>
          <w:sz w:val="24"/>
          <w:szCs w:val="24"/>
        </w:rPr>
        <w:t xml:space="preserve">heading </w:t>
      </w:r>
      <w:r w:rsidRPr="00BA5843">
        <w:rPr>
          <w:rFonts w:ascii="Arial" w:hAnsi="Arial" w:cs="Arial"/>
          <w:color w:val="auto"/>
          <w:sz w:val="24"/>
          <w:szCs w:val="24"/>
        </w:rPr>
        <w:t xml:space="preserve">replace </w:t>
      </w:r>
      <w:r w:rsidR="00B46F9D" w:rsidRPr="00BA5843">
        <w:rPr>
          <w:rFonts w:ascii="Arial" w:hAnsi="Arial" w:cs="Arial"/>
          <w:color w:val="auto"/>
          <w:sz w:val="24"/>
          <w:szCs w:val="24"/>
        </w:rPr>
        <w:t>‘</w:t>
      </w:r>
      <w:r w:rsidR="009509B5" w:rsidRPr="00BA5843">
        <w:rPr>
          <w:rFonts w:ascii="Arial" w:hAnsi="Arial" w:cs="Arial"/>
          <w:color w:val="auto"/>
          <w:sz w:val="24"/>
          <w:szCs w:val="24"/>
        </w:rPr>
        <w:t>added’ with</w:t>
      </w:r>
      <w:r w:rsidR="00B37EB2" w:rsidRPr="00BA5843">
        <w:rPr>
          <w:rFonts w:ascii="Arial" w:hAnsi="Arial" w:cs="Arial"/>
          <w:color w:val="auto"/>
          <w:sz w:val="24"/>
          <w:szCs w:val="24"/>
        </w:rPr>
        <w:t xml:space="preserve"> ‘upgraded’.</w:t>
      </w:r>
    </w:p>
    <w:p w14:paraId="488C38E7" w14:textId="5262BBAE" w:rsidR="000D452A" w:rsidRPr="00BA5843" w:rsidRDefault="003E1A73" w:rsidP="00DB6DDD">
      <w:pPr>
        <w:pStyle w:val="Style1"/>
        <w:numPr>
          <w:ilvl w:val="0"/>
          <w:numId w:val="0"/>
        </w:numPr>
        <w:ind w:left="431" w:hanging="431"/>
        <w:rPr>
          <w:rFonts w:ascii="Arial" w:hAnsi="Arial" w:cs="Arial"/>
          <w:color w:val="auto"/>
          <w:sz w:val="24"/>
          <w:szCs w:val="24"/>
        </w:rPr>
      </w:pPr>
      <w:r w:rsidRPr="00BA5843">
        <w:rPr>
          <w:rFonts w:ascii="Arial" w:hAnsi="Arial" w:cs="Arial"/>
          <w:color w:val="auto"/>
          <w:sz w:val="24"/>
          <w:szCs w:val="24"/>
        </w:rPr>
        <w:tab/>
        <w:t>On the Order maps</w:t>
      </w:r>
    </w:p>
    <w:p w14:paraId="55EAE1E2" w14:textId="45E3637B" w:rsidR="00722D11" w:rsidRPr="00BA5843" w:rsidRDefault="00722D11" w:rsidP="00F637D1">
      <w:pPr>
        <w:pStyle w:val="Style1"/>
        <w:numPr>
          <w:ilvl w:val="0"/>
          <w:numId w:val="26"/>
        </w:numPr>
        <w:ind w:left="851" w:hanging="425"/>
        <w:rPr>
          <w:rFonts w:ascii="Arial" w:hAnsi="Arial" w:cs="Arial"/>
          <w:color w:val="auto"/>
          <w:sz w:val="24"/>
          <w:szCs w:val="24"/>
        </w:rPr>
      </w:pPr>
      <w:r w:rsidRPr="00BA5843">
        <w:rPr>
          <w:rFonts w:ascii="Arial" w:hAnsi="Arial" w:cs="Arial"/>
          <w:color w:val="auto"/>
          <w:sz w:val="24"/>
          <w:szCs w:val="24"/>
        </w:rPr>
        <w:t xml:space="preserve">Amend the key to delete </w:t>
      </w:r>
      <w:r w:rsidR="00670F50" w:rsidRPr="00BA5843">
        <w:rPr>
          <w:rFonts w:ascii="Arial" w:hAnsi="Arial" w:cs="Arial"/>
          <w:color w:val="auto"/>
          <w:sz w:val="24"/>
          <w:szCs w:val="24"/>
        </w:rPr>
        <w:t>‘</w:t>
      </w:r>
      <w:r w:rsidR="00895A36" w:rsidRPr="00BA5843">
        <w:rPr>
          <w:rFonts w:ascii="Arial" w:hAnsi="Arial" w:cs="Arial"/>
          <w:color w:val="auto"/>
          <w:sz w:val="24"/>
          <w:szCs w:val="24"/>
        </w:rPr>
        <w:t>B</w:t>
      </w:r>
      <w:r w:rsidR="00670F50" w:rsidRPr="00BA5843">
        <w:rPr>
          <w:rFonts w:ascii="Arial" w:hAnsi="Arial" w:cs="Arial"/>
          <w:color w:val="auto"/>
          <w:sz w:val="24"/>
          <w:szCs w:val="24"/>
        </w:rPr>
        <w:t xml:space="preserve">yway </w:t>
      </w:r>
      <w:r w:rsidR="00895A36" w:rsidRPr="00BA5843">
        <w:rPr>
          <w:rFonts w:ascii="Arial" w:hAnsi="Arial" w:cs="Arial"/>
          <w:color w:val="auto"/>
          <w:sz w:val="24"/>
          <w:szCs w:val="24"/>
        </w:rPr>
        <w:t>O</w:t>
      </w:r>
      <w:r w:rsidR="00670F50" w:rsidRPr="00BA5843">
        <w:rPr>
          <w:rFonts w:ascii="Arial" w:hAnsi="Arial" w:cs="Arial"/>
          <w:color w:val="auto"/>
          <w:sz w:val="24"/>
          <w:szCs w:val="24"/>
        </w:rPr>
        <w:t xml:space="preserve">pen </w:t>
      </w:r>
      <w:r w:rsidR="00895A36" w:rsidRPr="00BA5843">
        <w:rPr>
          <w:rFonts w:ascii="Arial" w:hAnsi="Arial" w:cs="Arial"/>
          <w:color w:val="auto"/>
          <w:sz w:val="24"/>
          <w:szCs w:val="24"/>
        </w:rPr>
        <w:t>T</w:t>
      </w:r>
      <w:r w:rsidR="00670F50" w:rsidRPr="00BA5843">
        <w:rPr>
          <w:rFonts w:ascii="Arial" w:hAnsi="Arial" w:cs="Arial"/>
          <w:color w:val="auto"/>
          <w:sz w:val="24"/>
          <w:szCs w:val="24"/>
        </w:rPr>
        <w:t xml:space="preserve">o </w:t>
      </w:r>
      <w:r w:rsidR="00895A36" w:rsidRPr="00BA5843">
        <w:rPr>
          <w:rFonts w:ascii="Arial" w:hAnsi="Arial" w:cs="Arial"/>
          <w:color w:val="auto"/>
          <w:sz w:val="24"/>
          <w:szCs w:val="24"/>
        </w:rPr>
        <w:t>A</w:t>
      </w:r>
      <w:r w:rsidR="00670F50" w:rsidRPr="00BA5843">
        <w:rPr>
          <w:rFonts w:ascii="Arial" w:hAnsi="Arial" w:cs="Arial"/>
          <w:color w:val="auto"/>
          <w:sz w:val="24"/>
          <w:szCs w:val="24"/>
        </w:rPr>
        <w:t xml:space="preserve">ll </w:t>
      </w:r>
      <w:r w:rsidR="00895A36" w:rsidRPr="00BA5843">
        <w:rPr>
          <w:rFonts w:ascii="Arial" w:hAnsi="Arial" w:cs="Arial"/>
          <w:color w:val="auto"/>
          <w:sz w:val="24"/>
          <w:szCs w:val="24"/>
        </w:rPr>
        <w:t>T</w:t>
      </w:r>
      <w:r w:rsidR="00670F50" w:rsidRPr="00BA5843">
        <w:rPr>
          <w:rFonts w:ascii="Arial" w:hAnsi="Arial" w:cs="Arial"/>
          <w:color w:val="auto"/>
          <w:sz w:val="24"/>
          <w:szCs w:val="24"/>
        </w:rPr>
        <w:t>raffic’ and replace it with ‘</w:t>
      </w:r>
      <w:r w:rsidR="00706335">
        <w:rPr>
          <w:rFonts w:ascii="Arial" w:hAnsi="Arial" w:cs="Arial"/>
          <w:color w:val="auto"/>
          <w:sz w:val="24"/>
          <w:szCs w:val="24"/>
        </w:rPr>
        <w:t>R</w:t>
      </w:r>
      <w:r w:rsidR="00670F50" w:rsidRPr="00BA5843">
        <w:rPr>
          <w:rFonts w:ascii="Arial" w:hAnsi="Arial" w:cs="Arial"/>
          <w:color w:val="auto"/>
          <w:sz w:val="24"/>
          <w:szCs w:val="24"/>
        </w:rPr>
        <w:t xml:space="preserve">estricted </w:t>
      </w:r>
      <w:r w:rsidR="00706335">
        <w:rPr>
          <w:rFonts w:ascii="Arial" w:hAnsi="Arial" w:cs="Arial"/>
          <w:color w:val="auto"/>
          <w:sz w:val="24"/>
          <w:szCs w:val="24"/>
        </w:rPr>
        <w:t>B</w:t>
      </w:r>
      <w:r w:rsidR="00670F50" w:rsidRPr="00BA5843">
        <w:rPr>
          <w:rFonts w:ascii="Arial" w:hAnsi="Arial" w:cs="Arial"/>
          <w:color w:val="auto"/>
          <w:sz w:val="24"/>
          <w:szCs w:val="24"/>
        </w:rPr>
        <w:t>yway’</w:t>
      </w:r>
      <w:r w:rsidR="00E1144E" w:rsidRPr="00BA5843">
        <w:rPr>
          <w:rFonts w:ascii="Arial" w:hAnsi="Arial" w:cs="Arial"/>
          <w:color w:val="auto"/>
          <w:sz w:val="24"/>
          <w:szCs w:val="24"/>
        </w:rPr>
        <w:t xml:space="preserve">, delete ‘BOAT’ and replace </w:t>
      </w:r>
      <w:r w:rsidR="005C23D7" w:rsidRPr="00BA5843">
        <w:rPr>
          <w:rFonts w:ascii="Arial" w:hAnsi="Arial" w:cs="Arial"/>
          <w:color w:val="auto"/>
          <w:sz w:val="24"/>
          <w:szCs w:val="24"/>
        </w:rPr>
        <w:t xml:space="preserve">it </w:t>
      </w:r>
      <w:r w:rsidR="00E1144E" w:rsidRPr="00BA5843">
        <w:rPr>
          <w:rFonts w:ascii="Arial" w:hAnsi="Arial" w:cs="Arial"/>
          <w:color w:val="auto"/>
          <w:sz w:val="24"/>
          <w:szCs w:val="24"/>
        </w:rPr>
        <w:t xml:space="preserve">with ‘RB', </w:t>
      </w:r>
      <w:r w:rsidR="00670F50" w:rsidRPr="00BA5843">
        <w:rPr>
          <w:rFonts w:ascii="Arial" w:hAnsi="Arial" w:cs="Arial"/>
          <w:color w:val="auto"/>
          <w:sz w:val="24"/>
          <w:szCs w:val="24"/>
        </w:rPr>
        <w:t>and amend the line style</w:t>
      </w:r>
      <w:r w:rsidR="007C6472" w:rsidRPr="00BA5843">
        <w:rPr>
          <w:rFonts w:ascii="Arial" w:hAnsi="Arial" w:cs="Arial"/>
          <w:color w:val="auto"/>
          <w:sz w:val="24"/>
          <w:szCs w:val="24"/>
        </w:rPr>
        <w:t xml:space="preserve"> </w:t>
      </w:r>
      <w:r w:rsidR="00670F50" w:rsidRPr="00BA5843">
        <w:rPr>
          <w:rFonts w:ascii="Arial" w:hAnsi="Arial" w:cs="Arial"/>
          <w:color w:val="auto"/>
          <w:sz w:val="24"/>
          <w:szCs w:val="24"/>
        </w:rPr>
        <w:t xml:space="preserve">from a </w:t>
      </w:r>
      <w:r w:rsidR="007C6472" w:rsidRPr="00BA5843">
        <w:rPr>
          <w:rFonts w:ascii="Arial" w:hAnsi="Arial" w:cs="Arial"/>
          <w:color w:val="auto"/>
          <w:sz w:val="24"/>
          <w:szCs w:val="24"/>
        </w:rPr>
        <w:t>‘</w:t>
      </w:r>
      <w:r w:rsidR="000F4462" w:rsidRPr="00BA5843">
        <w:rPr>
          <w:rFonts w:ascii="Arial" w:hAnsi="Arial" w:cs="Arial"/>
          <w:color w:val="auto"/>
          <w:sz w:val="24"/>
          <w:szCs w:val="24"/>
        </w:rPr>
        <w:t xml:space="preserve">continuous black line with arrow heads above and below’ to </w:t>
      </w:r>
      <w:r w:rsidR="007C6472" w:rsidRPr="00BA5843">
        <w:rPr>
          <w:rFonts w:ascii="Arial" w:hAnsi="Arial" w:cs="Arial"/>
          <w:color w:val="auto"/>
          <w:sz w:val="24"/>
          <w:szCs w:val="24"/>
        </w:rPr>
        <w:t>a ‘broken</w:t>
      </w:r>
      <w:r w:rsidR="007C6472" w:rsidRPr="00BA5843">
        <w:rPr>
          <w:rFonts w:ascii="Arial" w:hAnsi="Arial" w:cs="Arial"/>
          <w:color w:val="000000" w:themeColor="text1"/>
          <w:sz w:val="24"/>
          <w:szCs w:val="24"/>
        </w:rPr>
        <w:t xml:space="preserve"> </w:t>
      </w:r>
      <w:r w:rsidR="00FF5296" w:rsidRPr="00BA5843">
        <w:rPr>
          <w:rFonts w:ascii="Arial" w:hAnsi="Arial" w:cs="Arial"/>
          <w:color w:val="000000" w:themeColor="text1"/>
          <w:sz w:val="24"/>
          <w:szCs w:val="24"/>
        </w:rPr>
        <w:t>red</w:t>
      </w:r>
      <w:r w:rsidR="007C6472" w:rsidRPr="00BA5843">
        <w:rPr>
          <w:rFonts w:ascii="Arial" w:hAnsi="Arial" w:cs="Arial"/>
          <w:color w:val="000000" w:themeColor="text1"/>
          <w:sz w:val="24"/>
          <w:szCs w:val="24"/>
        </w:rPr>
        <w:t xml:space="preserve"> </w:t>
      </w:r>
      <w:r w:rsidR="007C6472" w:rsidRPr="00BA5843">
        <w:rPr>
          <w:rFonts w:ascii="Arial" w:hAnsi="Arial" w:cs="Arial"/>
          <w:color w:val="auto"/>
          <w:sz w:val="24"/>
          <w:szCs w:val="24"/>
        </w:rPr>
        <w:t>line with arrow heads’</w:t>
      </w:r>
      <w:r w:rsidR="007A2E6D" w:rsidRPr="00BA5843">
        <w:rPr>
          <w:rFonts w:ascii="Arial" w:hAnsi="Arial" w:cs="Arial"/>
          <w:color w:val="auto"/>
          <w:sz w:val="24"/>
          <w:szCs w:val="24"/>
        </w:rPr>
        <w:t>.</w:t>
      </w:r>
    </w:p>
    <w:p w14:paraId="600FF9CF" w14:textId="23948A27" w:rsidR="005168BD" w:rsidRPr="00706335" w:rsidRDefault="00FE078B" w:rsidP="00F637D1">
      <w:pPr>
        <w:pStyle w:val="Style1"/>
        <w:numPr>
          <w:ilvl w:val="0"/>
          <w:numId w:val="26"/>
        </w:numPr>
        <w:ind w:left="851" w:hanging="425"/>
        <w:rPr>
          <w:rFonts w:ascii="Arial" w:hAnsi="Arial" w:cs="Arial"/>
          <w:color w:val="auto"/>
          <w:sz w:val="24"/>
          <w:szCs w:val="24"/>
        </w:rPr>
      </w:pPr>
      <w:r w:rsidRPr="00706335">
        <w:rPr>
          <w:rFonts w:ascii="Arial" w:hAnsi="Arial" w:cs="Arial"/>
          <w:color w:val="auto"/>
          <w:sz w:val="24"/>
          <w:szCs w:val="24"/>
        </w:rPr>
        <w:t>Amend the line style of section B to E, E to G</w:t>
      </w:r>
      <w:r w:rsidR="00C76273" w:rsidRPr="00706335">
        <w:rPr>
          <w:rFonts w:ascii="Arial" w:hAnsi="Arial" w:cs="Arial"/>
          <w:color w:val="auto"/>
          <w:sz w:val="24"/>
          <w:szCs w:val="24"/>
        </w:rPr>
        <w:t>,</w:t>
      </w:r>
      <w:r w:rsidRPr="00706335">
        <w:rPr>
          <w:rFonts w:ascii="Arial" w:hAnsi="Arial" w:cs="Arial"/>
          <w:color w:val="auto"/>
          <w:sz w:val="24"/>
          <w:szCs w:val="24"/>
        </w:rPr>
        <w:t xml:space="preserve"> and </w:t>
      </w:r>
      <w:r w:rsidR="00696E3D" w:rsidRPr="00706335">
        <w:rPr>
          <w:rFonts w:ascii="Arial" w:hAnsi="Arial" w:cs="Arial"/>
          <w:color w:val="auto"/>
          <w:sz w:val="24"/>
          <w:szCs w:val="24"/>
        </w:rPr>
        <w:t>H to I</w:t>
      </w:r>
      <w:r w:rsidR="009509B5" w:rsidRPr="00706335">
        <w:rPr>
          <w:rFonts w:ascii="Arial" w:hAnsi="Arial" w:cs="Arial"/>
          <w:color w:val="auto"/>
          <w:sz w:val="24"/>
          <w:szCs w:val="24"/>
        </w:rPr>
        <w:t xml:space="preserve"> </w:t>
      </w:r>
      <w:r w:rsidR="00C76273" w:rsidRPr="00706335">
        <w:rPr>
          <w:rFonts w:ascii="Arial" w:hAnsi="Arial" w:cs="Arial"/>
          <w:color w:val="auto"/>
          <w:sz w:val="24"/>
          <w:szCs w:val="24"/>
        </w:rPr>
        <w:t xml:space="preserve">to a </w:t>
      </w:r>
      <w:r w:rsidR="002E28C6" w:rsidRPr="00706335">
        <w:rPr>
          <w:rFonts w:ascii="Arial" w:hAnsi="Arial" w:cs="Arial"/>
          <w:color w:val="auto"/>
          <w:sz w:val="24"/>
          <w:szCs w:val="24"/>
        </w:rPr>
        <w:t xml:space="preserve">show a </w:t>
      </w:r>
      <w:r w:rsidR="00EE7021" w:rsidRPr="00706335">
        <w:rPr>
          <w:rFonts w:ascii="Arial" w:hAnsi="Arial" w:cs="Arial"/>
          <w:color w:val="auto"/>
          <w:sz w:val="24"/>
          <w:szCs w:val="24"/>
        </w:rPr>
        <w:t>R</w:t>
      </w:r>
      <w:r w:rsidR="002E28C6" w:rsidRPr="00706335">
        <w:rPr>
          <w:rFonts w:ascii="Arial" w:hAnsi="Arial" w:cs="Arial"/>
          <w:color w:val="auto"/>
          <w:sz w:val="24"/>
          <w:szCs w:val="24"/>
        </w:rPr>
        <w:t xml:space="preserve">estricted </w:t>
      </w:r>
      <w:r w:rsidR="00EE7021" w:rsidRPr="00706335">
        <w:rPr>
          <w:rFonts w:ascii="Arial" w:hAnsi="Arial" w:cs="Arial"/>
          <w:color w:val="auto"/>
          <w:sz w:val="24"/>
          <w:szCs w:val="24"/>
        </w:rPr>
        <w:t>B</w:t>
      </w:r>
      <w:r w:rsidR="002E28C6" w:rsidRPr="00706335">
        <w:rPr>
          <w:rFonts w:ascii="Arial" w:hAnsi="Arial" w:cs="Arial"/>
          <w:color w:val="auto"/>
          <w:sz w:val="24"/>
          <w:szCs w:val="24"/>
        </w:rPr>
        <w:t>yway</w:t>
      </w:r>
      <w:r w:rsidR="007A2E6D" w:rsidRPr="00706335">
        <w:rPr>
          <w:rFonts w:ascii="Arial" w:hAnsi="Arial" w:cs="Arial"/>
          <w:color w:val="auto"/>
          <w:sz w:val="24"/>
          <w:szCs w:val="24"/>
        </w:rPr>
        <w:t xml:space="preserve">. </w:t>
      </w:r>
    </w:p>
    <w:p w14:paraId="78C95AEA" w14:textId="77777777" w:rsidR="004D50EF" w:rsidRPr="00515371" w:rsidRDefault="004D50EF" w:rsidP="004D50EF">
      <w:pPr>
        <w:pStyle w:val="Style1"/>
        <w:numPr>
          <w:ilvl w:val="0"/>
          <w:numId w:val="26"/>
        </w:numPr>
        <w:ind w:left="851" w:hanging="425"/>
        <w:rPr>
          <w:rFonts w:ascii="Arial" w:hAnsi="Arial" w:cs="Arial"/>
          <w:color w:val="auto"/>
          <w:sz w:val="24"/>
          <w:szCs w:val="24"/>
        </w:rPr>
      </w:pPr>
      <w:r w:rsidRPr="00515371">
        <w:rPr>
          <w:rFonts w:ascii="Arial" w:hAnsi="Arial" w:cs="Arial"/>
          <w:color w:val="auto"/>
          <w:sz w:val="24"/>
          <w:szCs w:val="24"/>
        </w:rPr>
        <w:t>Add a Restricted Byway line between points A and B on the main Map A.</w:t>
      </w:r>
    </w:p>
    <w:p w14:paraId="56D655ED" w14:textId="02FAFE61" w:rsidR="009C36BC" w:rsidRPr="001375E1" w:rsidRDefault="009C36BC" w:rsidP="009C36BC">
      <w:pPr>
        <w:pStyle w:val="Style1"/>
        <w:rPr>
          <w:rFonts w:ascii="Arial" w:hAnsi="Arial" w:cs="Arial"/>
          <w:sz w:val="24"/>
          <w:szCs w:val="24"/>
        </w:rPr>
      </w:pPr>
      <w:r w:rsidRPr="001375E1">
        <w:rPr>
          <w:rFonts w:ascii="Arial" w:hAnsi="Arial" w:cs="Arial"/>
          <w:sz w:val="24"/>
          <w:szCs w:val="24"/>
        </w:rPr>
        <w:t xml:space="preserve">Since the confirmed Order would show as a highway of one description a way which is shown as a highway of another description in the Order as submitted, </w:t>
      </w:r>
      <w:r w:rsidR="00113F71" w:rsidRPr="001375E1">
        <w:rPr>
          <w:rFonts w:ascii="Arial" w:hAnsi="Arial" w:cs="Arial"/>
          <w:sz w:val="24"/>
          <w:szCs w:val="24"/>
        </w:rPr>
        <w:t>p</w:t>
      </w:r>
      <w:r w:rsidRPr="001375E1">
        <w:rPr>
          <w:rFonts w:ascii="Arial" w:hAnsi="Arial" w:cs="Arial"/>
          <w:sz w:val="24"/>
          <w:szCs w:val="24"/>
        </w:rPr>
        <w:t xml:space="preserve">aragraph 8 (2) of Schedule 15 </w:t>
      </w:r>
      <w:r w:rsidR="00D06DC8" w:rsidRPr="001375E1">
        <w:rPr>
          <w:rFonts w:ascii="Arial" w:hAnsi="Arial" w:cs="Arial"/>
          <w:sz w:val="24"/>
          <w:szCs w:val="24"/>
        </w:rPr>
        <w:t>of</w:t>
      </w:r>
      <w:r w:rsidRPr="001375E1">
        <w:rPr>
          <w:rFonts w:ascii="Arial" w:hAnsi="Arial" w:cs="Arial"/>
          <w:sz w:val="24"/>
          <w:szCs w:val="24"/>
        </w:rPr>
        <w:t xml:space="preserve">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2C0D8EE7" w14:textId="75F64A09" w:rsidR="009C36BC" w:rsidRPr="001375E1" w:rsidRDefault="00AC2D78" w:rsidP="009C36BC">
      <w:pPr>
        <w:pStyle w:val="Style1"/>
        <w:numPr>
          <w:ilvl w:val="0"/>
          <w:numId w:val="0"/>
        </w:numPr>
        <w:rPr>
          <w:rFonts w:ascii="Monotype Corsiva" w:hAnsi="Monotype Corsiva"/>
          <w:sz w:val="36"/>
          <w:szCs w:val="36"/>
        </w:rPr>
      </w:pPr>
      <w:r w:rsidRPr="001375E1">
        <w:rPr>
          <w:rFonts w:ascii="Monotype Corsiva" w:hAnsi="Monotype Corsiva"/>
          <w:sz w:val="36"/>
          <w:szCs w:val="36"/>
        </w:rPr>
        <w:t xml:space="preserve">Claire Tregembo </w:t>
      </w:r>
    </w:p>
    <w:p w14:paraId="77F86F10" w14:textId="7E479028" w:rsidR="00E2363F" w:rsidRPr="001375E1" w:rsidRDefault="009C36BC" w:rsidP="007252DD">
      <w:pPr>
        <w:pStyle w:val="Style1"/>
        <w:numPr>
          <w:ilvl w:val="0"/>
          <w:numId w:val="0"/>
        </w:numPr>
        <w:ind w:left="431" w:hanging="431"/>
        <w:rPr>
          <w:rFonts w:ascii="Arial" w:hAnsi="Arial" w:cs="Arial"/>
          <w:sz w:val="24"/>
          <w:szCs w:val="24"/>
          <w:highlight w:val="cyan"/>
        </w:rPr>
      </w:pPr>
      <w:r w:rsidRPr="007D1FEC">
        <w:rPr>
          <w:rFonts w:ascii="Arial" w:hAnsi="Arial" w:cs="Arial"/>
          <w:sz w:val="24"/>
          <w:szCs w:val="24"/>
        </w:rPr>
        <w:t>INSPECTOR</w:t>
      </w:r>
      <w:r w:rsidR="00E2363F" w:rsidRPr="001375E1">
        <w:rPr>
          <w:rFonts w:ascii="Arial" w:hAnsi="Arial" w:cs="Arial"/>
          <w:b/>
          <w:bCs/>
          <w:sz w:val="24"/>
          <w:szCs w:val="24"/>
          <w:highlight w:val="cyan"/>
        </w:rPr>
        <w:br w:type="page"/>
      </w:r>
    </w:p>
    <w:p w14:paraId="0A6FB813" w14:textId="3ADAD3B4" w:rsidR="0057777E" w:rsidRDefault="0057777E" w:rsidP="0057777E">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lastRenderedPageBreak/>
        <w:t>APPEARANCES</w:t>
      </w:r>
    </w:p>
    <w:p w14:paraId="2FC49CF2" w14:textId="77777777" w:rsidR="00FB7167"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ab/>
      </w:r>
    </w:p>
    <w:p w14:paraId="7AF56E91" w14:textId="24C5C99B" w:rsidR="0057777E" w:rsidRDefault="00FB7167"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ab/>
      </w:r>
      <w:r w:rsidR="0057777E">
        <w:rPr>
          <w:rFonts w:ascii="Arial" w:hAnsi="Arial" w:cs="Arial"/>
          <w:b/>
          <w:bCs/>
          <w:sz w:val="24"/>
          <w:szCs w:val="24"/>
        </w:rPr>
        <w:t>For the Council</w:t>
      </w:r>
      <w:r w:rsidR="0057777E">
        <w:rPr>
          <w:rFonts w:ascii="Arial" w:hAnsi="Arial" w:cs="Arial"/>
          <w:b/>
          <w:bCs/>
          <w:sz w:val="24"/>
          <w:szCs w:val="24"/>
        </w:rPr>
        <w:tab/>
      </w:r>
    </w:p>
    <w:p w14:paraId="349F9D53" w14:textId="3EF2DC1B" w:rsidR="0057777E" w:rsidRPr="007F050F" w:rsidRDefault="0057777E" w:rsidP="0057777E">
      <w:pPr>
        <w:pStyle w:val="Style1"/>
        <w:numPr>
          <w:ilvl w:val="0"/>
          <w:numId w:val="0"/>
        </w:numPr>
        <w:ind w:left="431" w:hanging="431"/>
        <w:rPr>
          <w:rFonts w:ascii="Arial" w:hAnsi="Arial" w:cs="Arial"/>
          <w:sz w:val="24"/>
          <w:szCs w:val="24"/>
        </w:rPr>
      </w:pPr>
      <w:r>
        <w:rPr>
          <w:rFonts w:ascii="Arial" w:hAnsi="Arial" w:cs="Arial"/>
          <w:b/>
          <w:bCs/>
          <w:sz w:val="24"/>
          <w:szCs w:val="24"/>
        </w:rPr>
        <w:tab/>
      </w:r>
      <w:r w:rsidR="008561B4">
        <w:rPr>
          <w:rFonts w:ascii="Arial" w:hAnsi="Arial" w:cs="Arial"/>
          <w:sz w:val="24"/>
          <w:szCs w:val="24"/>
        </w:rPr>
        <w:t>Bethan Brown</w:t>
      </w:r>
      <w:r>
        <w:rPr>
          <w:rFonts w:ascii="Arial" w:hAnsi="Arial" w:cs="Arial"/>
          <w:sz w:val="24"/>
          <w:szCs w:val="24"/>
        </w:rPr>
        <w:tab/>
      </w:r>
      <w:r>
        <w:rPr>
          <w:rFonts w:ascii="Arial" w:hAnsi="Arial" w:cs="Arial"/>
          <w:sz w:val="24"/>
          <w:szCs w:val="24"/>
        </w:rPr>
        <w:tab/>
      </w:r>
      <w:r w:rsidR="007E51C3">
        <w:rPr>
          <w:rFonts w:ascii="Arial" w:hAnsi="Arial" w:cs="Arial"/>
          <w:sz w:val="24"/>
          <w:szCs w:val="24"/>
        </w:rPr>
        <w:tab/>
      </w:r>
      <w:r w:rsidR="008561B4">
        <w:rPr>
          <w:rFonts w:ascii="Arial" w:hAnsi="Arial" w:cs="Arial"/>
          <w:sz w:val="24"/>
          <w:szCs w:val="24"/>
        </w:rPr>
        <w:t>Princ</w:t>
      </w:r>
      <w:r w:rsidR="00A670F1">
        <w:rPr>
          <w:rFonts w:ascii="Arial" w:hAnsi="Arial" w:cs="Arial"/>
          <w:sz w:val="24"/>
          <w:szCs w:val="24"/>
        </w:rPr>
        <w:t>ipal Definitive Map Officer</w:t>
      </w:r>
    </w:p>
    <w:p w14:paraId="7B1C37F5" w14:textId="77777777" w:rsidR="00FB7167"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ab/>
      </w:r>
    </w:p>
    <w:p w14:paraId="6A633B50" w14:textId="049BBC2D" w:rsidR="0057777E" w:rsidRDefault="00FB7167" w:rsidP="0057777E">
      <w:pPr>
        <w:pStyle w:val="Style1"/>
        <w:numPr>
          <w:ilvl w:val="0"/>
          <w:numId w:val="0"/>
        </w:numPr>
        <w:ind w:left="431" w:hanging="431"/>
        <w:rPr>
          <w:rFonts w:ascii="Arial" w:hAnsi="Arial" w:cs="Arial"/>
          <w:sz w:val="24"/>
          <w:szCs w:val="24"/>
        </w:rPr>
      </w:pPr>
      <w:r>
        <w:rPr>
          <w:rFonts w:ascii="Arial" w:hAnsi="Arial" w:cs="Arial"/>
          <w:b/>
          <w:bCs/>
          <w:sz w:val="24"/>
          <w:szCs w:val="24"/>
        </w:rPr>
        <w:tab/>
      </w:r>
      <w:r w:rsidR="0057777E">
        <w:rPr>
          <w:rFonts w:ascii="Arial" w:hAnsi="Arial" w:cs="Arial"/>
          <w:b/>
          <w:bCs/>
          <w:sz w:val="24"/>
          <w:szCs w:val="24"/>
        </w:rPr>
        <w:t>In Support of the Order</w:t>
      </w:r>
      <w:r w:rsidR="00DB1833">
        <w:rPr>
          <w:rFonts w:ascii="Arial" w:hAnsi="Arial" w:cs="Arial"/>
          <w:b/>
          <w:bCs/>
          <w:sz w:val="24"/>
          <w:szCs w:val="24"/>
        </w:rPr>
        <w:t xml:space="preserve"> as Made</w:t>
      </w:r>
      <w:r w:rsidR="0057777E">
        <w:rPr>
          <w:rFonts w:ascii="Arial" w:hAnsi="Arial" w:cs="Arial"/>
          <w:b/>
          <w:bCs/>
          <w:sz w:val="24"/>
          <w:szCs w:val="24"/>
        </w:rPr>
        <w:t>:</w:t>
      </w:r>
      <w:r w:rsidR="0057777E">
        <w:rPr>
          <w:rFonts w:ascii="Arial" w:hAnsi="Arial" w:cs="Arial"/>
          <w:sz w:val="24"/>
          <w:szCs w:val="24"/>
        </w:rPr>
        <w:tab/>
      </w:r>
    </w:p>
    <w:p w14:paraId="0955ED63" w14:textId="05F2DADE" w:rsidR="00CF7E84"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BF0172">
        <w:rPr>
          <w:rFonts w:ascii="Arial" w:hAnsi="Arial" w:cs="Arial"/>
          <w:sz w:val="24"/>
          <w:szCs w:val="24"/>
        </w:rPr>
        <w:t>Emma Rowland</w:t>
      </w:r>
      <w:r w:rsidR="00BF0172">
        <w:rPr>
          <w:rFonts w:ascii="Arial" w:hAnsi="Arial" w:cs="Arial"/>
          <w:sz w:val="24"/>
          <w:szCs w:val="24"/>
        </w:rPr>
        <w:tab/>
      </w:r>
      <w:r w:rsidR="00BF0172">
        <w:rPr>
          <w:rFonts w:ascii="Arial" w:hAnsi="Arial" w:cs="Arial"/>
          <w:sz w:val="24"/>
          <w:szCs w:val="24"/>
        </w:rPr>
        <w:tab/>
      </w:r>
      <w:r w:rsidR="007E51C3">
        <w:rPr>
          <w:rFonts w:ascii="Arial" w:hAnsi="Arial" w:cs="Arial"/>
          <w:sz w:val="24"/>
          <w:szCs w:val="24"/>
        </w:rPr>
        <w:tab/>
      </w:r>
      <w:r w:rsidR="00BF0172">
        <w:rPr>
          <w:rFonts w:ascii="Arial" w:hAnsi="Arial" w:cs="Arial"/>
          <w:sz w:val="24"/>
          <w:szCs w:val="24"/>
        </w:rPr>
        <w:t>B</w:t>
      </w:r>
      <w:r w:rsidR="00CF7E84">
        <w:rPr>
          <w:rFonts w:ascii="Arial" w:hAnsi="Arial" w:cs="Arial"/>
          <w:sz w:val="24"/>
          <w:szCs w:val="24"/>
        </w:rPr>
        <w:t>ritish Horse Society</w:t>
      </w:r>
    </w:p>
    <w:p w14:paraId="2729A3DA" w14:textId="76933B46" w:rsidR="00BF0172" w:rsidRPr="00BF0172" w:rsidRDefault="00BF0172" w:rsidP="0057777E">
      <w:pPr>
        <w:pStyle w:val="Style1"/>
        <w:numPr>
          <w:ilvl w:val="0"/>
          <w:numId w:val="0"/>
        </w:numPr>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Who Called</w:t>
      </w:r>
      <w:r>
        <w:rPr>
          <w:rFonts w:ascii="Arial" w:hAnsi="Arial" w:cs="Arial"/>
          <w:b/>
          <w:bCs/>
          <w:sz w:val="24"/>
          <w:szCs w:val="24"/>
        </w:rPr>
        <w:tab/>
      </w:r>
      <w:r>
        <w:rPr>
          <w:rFonts w:ascii="Arial" w:hAnsi="Arial" w:cs="Arial"/>
          <w:b/>
          <w:bCs/>
          <w:sz w:val="24"/>
          <w:szCs w:val="24"/>
        </w:rPr>
        <w:tab/>
      </w:r>
    </w:p>
    <w:p w14:paraId="76FBF254" w14:textId="50C32F12" w:rsidR="00CF7E84" w:rsidRDefault="0057777E" w:rsidP="00CF7E84">
      <w:pPr>
        <w:pStyle w:val="Style1"/>
        <w:numPr>
          <w:ilvl w:val="0"/>
          <w:numId w:val="0"/>
        </w:numPr>
        <w:ind w:left="431" w:hanging="431"/>
        <w:rPr>
          <w:rFonts w:ascii="Arial" w:hAnsi="Arial" w:cs="Arial"/>
          <w:sz w:val="24"/>
          <w:szCs w:val="24"/>
        </w:rPr>
      </w:pPr>
      <w:r>
        <w:rPr>
          <w:rFonts w:ascii="Arial" w:hAnsi="Arial" w:cs="Arial"/>
          <w:sz w:val="24"/>
          <w:szCs w:val="24"/>
        </w:rPr>
        <w:tab/>
      </w:r>
      <w:r w:rsidR="00CF7E84">
        <w:rPr>
          <w:rFonts w:ascii="Arial" w:hAnsi="Arial" w:cs="Arial"/>
          <w:sz w:val="24"/>
          <w:szCs w:val="24"/>
        </w:rPr>
        <w:t>Caroline Bradley</w:t>
      </w:r>
      <w:r w:rsidR="00CF7E84">
        <w:rPr>
          <w:rFonts w:ascii="Arial" w:hAnsi="Arial" w:cs="Arial"/>
          <w:sz w:val="24"/>
          <w:szCs w:val="24"/>
        </w:rPr>
        <w:tab/>
      </w:r>
      <w:r w:rsidR="007E51C3">
        <w:rPr>
          <w:rFonts w:ascii="Arial" w:hAnsi="Arial" w:cs="Arial"/>
          <w:sz w:val="24"/>
          <w:szCs w:val="24"/>
        </w:rPr>
        <w:tab/>
      </w:r>
      <w:r w:rsidR="00CF7E84">
        <w:rPr>
          <w:rFonts w:ascii="Arial" w:hAnsi="Arial" w:cs="Arial"/>
          <w:sz w:val="24"/>
          <w:szCs w:val="24"/>
        </w:rPr>
        <w:t>British Horse Society</w:t>
      </w:r>
    </w:p>
    <w:p w14:paraId="0F6EC9EE" w14:textId="6AF196C2" w:rsidR="00FF7913" w:rsidRDefault="00CF7E84" w:rsidP="00FF7913">
      <w:pPr>
        <w:pStyle w:val="Style1"/>
        <w:numPr>
          <w:ilvl w:val="0"/>
          <w:numId w:val="0"/>
        </w:numPr>
        <w:ind w:left="431" w:hanging="431"/>
        <w:rPr>
          <w:rFonts w:ascii="Arial" w:hAnsi="Arial" w:cs="Arial"/>
          <w:sz w:val="24"/>
          <w:szCs w:val="24"/>
        </w:rPr>
      </w:pPr>
      <w:r>
        <w:rPr>
          <w:rFonts w:ascii="Arial" w:hAnsi="Arial" w:cs="Arial"/>
          <w:sz w:val="24"/>
          <w:szCs w:val="24"/>
        </w:rPr>
        <w:tab/>
        <w:t>Dr John Su</w:t>
      </w:r>
      <w:r w:rsidR="00FF7913">
        <w:rPr>
          <w:rFonts w:ascii="Arial" w:hAnsi="Arial" w:cs="Arial"/>
          <w:sz w:val="24"/>
          <w:szCs w:val="24"/>
        </w:rPr>
        <w:t>gden</w:t>
      </w:r>
      <w:r w:rsidR="00FF7913">
        <w:rPr>
          <w:rFonts w:ascii="Arial" w:hAnsi="Arial" w:cs="Arial"/>
          <w:sz w:val="24"/>
          <w:szCs w:val="24"/>
        </w:rPr>
        <w:tab/>
      </w:r>
      <w:r w:rsidR="007E51C3">
        <w:rPr>
          <w:rFonts w:ascii="Arial" w:hAnsi="Arial" w:cs="Arial"/>
          <w:sz w:val="24"/>
          <w:szCs w:val="24"/>
        </w:rPr>
        <w:tab/>
      </w:r>
      <w:r w:rsidR="00FF7913">
        <w:rPr>
          <w:rFonts w:ascii="Arial" w:hAnsi="Arial" w:cs="Arial"/>
          <w:sz w:val="24"/>
          <w:szCs w:val="24"/>
        </w:rPr>
        <w:t>British Horse Society</w:t>
      </w:r>
    </w:p>
    <w:p w14:paraId="7AC7BB18" w14:textId="77777777" w:rsidR="00FF7913" w:rsidRDefault="00FF7913" w:rsidP="00FF7913">
      <w:pPr>
        <w:pStyle w:val="Style1"/>
        <w:numPr>
          <w:ilvl w:val="0"/>
          <w:numId w:val="0"/>
        </w:numPr>
        <w:ind w:left="431" w:hanging="431"/>
        <w:rPr>
          <w:rFonts w:ascii="Arial" w:hAnsi="Arial" w:cs="Arial"/>
          <w:sz w:val="24"/>
          <w:szCs w:val="24"/>
        </w:rPr>
      </w:pPr>
      <w:r>
        <w:rPr>
          <w:rFonts w:ascii="Arial" w:hAnsi="Arial" w:cs="Arial"/>
          <w:sz w:val="24"/>
          <w:szCs w:val="24"/>
        </w:rPr>
        <w:tab/>
      </w:r>
    </w:p>
    <w:p w14:paraId="38B1BFF6" w14:textId="4C310B09" w:rsidR="0061705D" w:rsidRDefault="00FF7913" w:rsidP="00FF7913">
      <w:pPr>
        <w:pStyle w:val="Style1"/>
        <w:numPr>
          <w:ilvl w:val="0"/>
          <w:numId w:val="0"/>
        </w:numPr>
        <w:ind w:left="431" w:hanging="431"/>
        <w:rPr>
          <w:rFonts w:ascii="Arial" w:hAnsi="Arial" w:cs="Arial"/>
          <w:sz w:val="24"/>
          <w:szCs w:val="24"/>
        </w:rPr>
      </w:pPr>
      <w:r>
        <w:rPr>
          <w:rFonts w:ascii="Arial" w:hAnsi="Arial" w:cs="Arial"/>
          <w:sz w:val="24"/>
          <w:szCs w:val="24"/>
        </w:rPr>
        <w:tab/>
        <w:t>Sam Dodgs</w:t>
      </w:r>
      <w:r w:rsidR="00396E8D">
        <w:rPr>
          <w:rFonts w:ascii="Arial" w:hAnsi="Arial" w:cs="Arial"/>
          <w:sz w:val="24"/>
          <w:szCs w:val="24"/>
        </w:rPr>
        <w:t>h</w:t>
      </w:r>
      <w:r>
        <w:rPr>
          <w:rFonts w:ascii="Arial" w:hAnsi="Arial" w:cs="Arial"/>
          <w:sz w:val="24"/>
          <w:szCs w:val="24"/>
        </w:rPr>
        <w:t>on</w:t>
      </w:r>
      <w:r>
        <w:rPr>
          <w:rFonts w:ascii="Arial" w:hAnsi="Arial" w:cs="Arial"/>
          <w:sz w:val="24"/>
          <w:szCs w:val="24"/>
        </w:rPr>
        <w:tab/>
      </w:r>
      <w:r>
        <w:rPr>
          <w:rFonts w:ascii="Arial" w:hAnsi="Arial" w:cs="Arial"/>
          <w:sz w:val="24"/>
          <w:szCs w:val="24"/>
        </w:rPr>
        <w:tab/>
      </w:r>
      <w:r w:rsidR="007E51C3">
        <w:rPr>
          <w:rFonts w:ascii="Arial" w:hAnsi="Arial" w:cs="Arial"/>
          <w:sz w:val="24"/>
          <w:szCs w:val="24"/>
        </w:rPr>
        <w:tab/>
      </w:r>
      <w:r w:rsidR="0061705D">
        <w:rPr>
          <w:rFonts w:ascii="Arial" w:hAnsi="Arial" w:cs="Arial"/>
          <w:sz w:val="24"/>
          <w:szCs w:val="24"/>
        </w:rPr>
        <w:t>Green Lane Association</w:t>
      </w:r>
    </w:p>
    <w:p w14:paraId="2B9461E6" w14:textId="77777777" w:rsidR="00D44C99" w:rsidRDefault="0061705D" w:rsidP="00FF7913">
      <w:pPr>
        <w:pStyle w:val="Style1"/>
        <w:numPr>
          <w:ilvl w:val="0"/>
          <w:numId w:val="0"/>
        </w:numPr>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Who Called</w:t>
      </w:r>
      <w:r>
        <w:rPr>
          <w:rFonts w:ascii="Arial" w:hAnsi="Arial" w:cs="Arial"/>
          <w:b/>
          <w:bCs/>
          <w:sz w:val="24"/>
          <w:szCs w:val="24"/>
        </w:rPr>
        <w:tab/>
      </w:r>
    </w:p>
    <w:p w14:paraId="33DC418F" w14:textId="74F2BBAE" w:rsidR="00B90966" w:rsidRPr="003B66A6" w:rsidRDefault="00B90966" w:rsidP="00FF7913">
      <w:pPr>
        <w:pStyle w:val="Style1"/>
        <w:numPr>
          <w:ilvl w:val="0"/>
          <w:numId w:val="0"/>
        </w:numPr>
        <w:ind w:left="431" w:hanging="431"/>
        <w:rPr>
          <w:rFonts w:ascii="Arial" w:hAnsi="Arial" w:cs="Arial"/>
          <w:sz w:val="24"/>
          <w:szCs w:val="24"/>
        </w:rPr>
      </w:pPr>
      <w:r w:rsidRPr="003B66A6">
        <w:rPr>
          <w:rFonts w:ascii="Arial" w:hAnsi="Arial" w:cs="Arial"/>
          <w:sz w:val="24"/>
          <w:szCs w:val="24"/>
        </w:rPr>
        <w:tab/>
        <w:t>Brian Lewis</w:t>
      </w:r>
      <w:r w:rsidR="003B66A6">
        <w:rPr>
          <w:rFonts w:ascii="Arial" w:hAnsi="Arial" w:cs="Arial"/>
          <w:sz w:val="24"/>
          <w:szCs w:val="24"/>
        </w:rPr>
        <w:tab/>
      </w:r>
      <w:r w:rsidR="003B66A6">
        <w:rPr>
          <w:rFonts w:ascii="Arial" w:hAnsi="Arial" w:cs="Arial"/>
          <w:sz w:val="24"/>
          <w:szCs w:val="24"/>
        </w:rPr>
        <w:tab/>
      </w:r>
      <w:r w:rsidR="007E51C3">
        <w:rPr>
          <w:rFonts w:ascii="Arial" w:hAnsi="Arial" w:cs="Arial"/>
          <w:sz w:val="24"/>
          <w:szCs w:val="24"/>
        </w:rPr>
        <w:tab/>
      </w:r>
      <w:r w:rsidR="003B66A6">
        <w:rPr>
          <w:rFonts w:ascii="Arial" w:hAnsi="Arial" w:cs="Arial"/>
          <w:sz w:val="24"/>
          <w:szCs w:val="24"/>
        </w:rPr>
        <w:t>Vehicular User</w:t>
      </w:r>
    </w:p>
    <w:p w14:paraId="217C172C" w14:textId="1F16F90D" w:rsidR="00B90966" w:rsidRPr="003B66A6" w:rsidRDefault="00B90966" w:rsidP="00FF7913">
      <w:pPr>
        <w:pStyle w:val="Style1"/>
        <w:numPr>
          <w:ilvl w:val="0"/>
          <w:numId w:val="0"/>
        </w:numPr>
        <w:ind w:left="431" w:hanging="431"/>
        <w:rPr>
          <w:rFonts w:ascii="Arial" w:hAnsi="Arial" w:cs="Arial"/>
          <w:sz w:val="24"/>
          <w:szCs w:val="24"/>
        </w:rPr>
      </w:pPr>
      <w:r w:rsidRPr="003B66A6">
        <w:rPr>
          <w:rFonts w:ascii="Arial" w:hAnsi="Arial" w:cs="Arial"/>
          <w:sz w:val="24"/>
          <w:szCs w:val="24"/>
        </w:rPr>
        <w:tab/>
        <w:t xml:space="preserve">Jeremy Parker </w:t>
      </w:r>
      <w:r w:rsidR="00D44C99" w:rsidRPr="003B66A6">
        <w:rPr>
          <w:rFonts w:ascii="Arial" w:hAnsi="Arial" w:cs="Arial"/>
          <w:sz w:val="24"/>
          <w:szCs w:val="24"/>
        </w:rPr>
        <w:tab/>
      </w:r>
      <w:r w:rsidR="003B66A6">
        <w:rPr>
          <w:rFonts w:ascii="Arial" w:hAnsi="Arial" w:cs="Arial"/>
          <w:sz w:val="24"/>
          <w:szCs w:val="24"/>
        </w:rPr>
        <w:tab/>
      </w:r>
      <w:r w:rsidR="007E51C3">
        <w:rPr>
          <w:rFonts w:ascii="Arial" w:hAnsi="Arial" w:cs="Arial"/>
          <w:sz w:val="24"/>
          <w:szCs w:val="24"/>
        </w:rPr>
        <w:tab/>
      </w:r>
      <w:r w:rsidR="003B66A6">
        <w:rPr>
          <w:rFonts w:ascii="Arial" w:hAnsi="Arial" w:cs="Arial"/>
          <w:sz w:val="24"/>
          <w:szCs w:val="24"/>
        </w:rPr>
        <w:t>Vehicular User</w:t>
      </w:r>
    </w:p>
    <w:p w14:paraId="218606AC" w14:textId="4F5D1E7F" w:rsidR="00FF7913" w:rsidRDefault="003B66A6" w:rsidP="00FF7913">
      <w:pPr>
        <w:pStyle w:val="Style1"/>
        <w:numPr>
          <w:ilvl w:val="0"/>
          <w:numId w:val="0"/>
        </w:numPr>
        <w:ind w:left="431" w:hanging="431"/>
        <w:rPr>
          <w:rFonts w:ascii="Arial" w:hAnsi="Arial" w:cs="Arial"/>
          <w:sz w:val="24"/>
          <w:szCs w:val="24"/>
        </w:rPr>
      </w:pPr>
      <w:r>
        <w:rPr>
          <w:rFonts w:ascii="Arial" w:hAnsi="Arial" w:cs="Arial"/>
          <w:sz w:val="24"/>
          <w:szCs w:val="24"/>
        </w:rPr>
        <w:tab/>
      </w:r>
      <w:r w:rsidR="00B90966" w:rsidRPr="00B90966">
        <w:rPr>
          <w:rFonts w:ascii="Arial" w:hAnsi="Arial" w:cs="Arial"/>
          <w:sz w:val="24"/>
          <w:szCs w:val="24"/>
        </w:rPr>
        <w:t>Nathan Yeo</w:t>
      </w:r>
      <w:r w:rsidR="00FF7913" w:rsidRPr="00B90966">
        <w:rPr>
          <w:rFonts w:ascii="Arial" w:hAnsi="Arial" w:cs="Arial"/>
          <w:sz w:val="24"/>
          <w:szCs w:val="24"/>
        </w:rPr>
        <w:tab/>
      </w:r>
      <w:r>
        <w:rPr>
          <w:rFonts w:ascii="Arial" w:hAnsi="Arial" w:cs="Arial"/>
          <w:sz w:val="24"/>
          <w:szCs w:val="24"/>
        </w:rPr>
        <w:tab/>
      </w:r>
      <w:r w:rsidR="007E51C3">
        <w:rPr>
          <w:rFonts w:ascii="Arial" w:hAnsi="Arial" w:cs="Arial"/>
          <w:sz w:val="24"/>
          <w:szCs w:val="24"/>
        </w:rPr>
        <w:tab/>
      </w:r>
      <w:r>
        <w:rPr>
          <w:rFonts w:ascii="Arial" w:hAnsi="Arial" w:cs="Arial"/>
          <w:sz w:val="24"/>
          <w:szCs w:val="24"/>
        </w:rPr>
        <w:t>Vehicular User</w:t>
      </w:r>
    </w:p>
    <w:p w14:paraId="7AF602F6" w14:textId="77777777" w:rsidR="007E51C3" w:rsidRDefault="007E51C3" w:rsidP="00FF7913">
      <w:pPr>
        <w:pStyle w:val="Style1"/>
        <w:numPr>
          <w:ilvl w:val="0"/>
          <w:numId w:val="0"/>
        </w:numPr>
        <w:ind w:left="431" w:hanging="431"/>
        <w:rPr>
          <w:rFonts w:ascii="Arial" w:hAnsi="Arial" w:cs="Arial"/>
          <w:sz w:val="24"/>
          <w:szCs w:val="24"/>
        </w:rPr>
      </w:pPr>
    </w:p>
    <w:p w14:paraId="2132DF87" w14:textId="41C58B5F" w:rsidR="00FB7167" w:rsidRDefault="00FB7167" w:rsidP="00FF7913">
      <w:pPr>
        <w:pStyle w:val="Style1"/>
        <w:numPr>
          <w:ilvl w:val="0"/>
          <w:numId w:val="0"/>
        </w:numPr>
        <w:ind w:left="431" w:hanging="431"/>
        <w:rPr>
          <w:rFonts w:ascii="Arial" w:hAnsi="Arial" w:cs="Arial"/>
          <w:sz w:val="24"/>
          <w:szCs w:val="24"/>
        </w:rPr>
      </w:pPr>
      <w:r>
        <w:rPr>
          <w:rFonts w:ascii="Arial" w:hAnsi="Arial" w:cs="Arial"/>
          <w:sz w:val="24"/>
          <w:szCs w:val="24"/>
        </w:rPr>
        <w:tab/>
        <w:t>Andrew Brockle</w:t>
      </w:r>
      <w:r w:rsidR="00D37BE5">
        <w:rPr>
          <w:rFonts w:ascii="Arial" w:hAnsi="Arial" w:cs="Arial"/>
          <w:sz w:val="24"/>
          <w:szCs w:val="24"/>
        </w:rPr>
        <w:t>h</w:t>
      </w:r>
      <w:r>
        <w:rPr>
          <w:rFonts w:ascii="Arial" w:hAnsi="Arial" w:cs="Arial"/>
          <w:sz w:val="24"/>
          <w:szCs w:val="24"/>
        </w:rPr>
        <w:t>urst</w:t>
      </w:r>
      <w:r>
        <w:rPr>
          <w:rFonts w:ascii="Arial" w:hAnsi="Arial" w:cs="Arial"/>
          <w:sz w:val="24"/>
          <w:szCs w:val="24"/>
        </w:rPr>
        <w:tab/>
      </w:r>
      <w:r>
        <w:rPr>
          <w:rFonts w:ascii="Arial" w:hAnsi="Arial" w:cs="Arial"/>
          <w:sz w:val="24"/>
          <w:szCs w:val="24"/>
        </w:rPr>
        <w:tab/>
        <w:t>Local Resident and Vehicular User</w:t>
      </w:r>
    </w:p>
    <w:p w14:paraId="5A63E876" w14:textId="77777777" w:rsidR="00FB7167" w:rsidRDefault="00FB7167" w:rsidP="00FF7913">
      <w:pPr>
        <w:pStyle w:val="Style1"/>
        <w:numPr>
          <w:ilvl w:val="0"/>
          <w:numId w:val="0"/>
        </w:numPr>
        <w:ind w:left="431" w:hanging="431"/>
        <w:rPr>
          <w:rFonts w:ascii="Arial" w:hAnsi="Arial" w:cs="Arial"/>
          <w:sz w:val="24"/>
          <w:szCs w:val="24"/>
        </w:rPr>
      </w:pPr>
    </w:p>
    <w:p w14:paraId="1C00186C" w14:textId="6D24D738" w:rsidR="003B66A6" w:rsidRPr="00B90966" w:rsidRDefault="00FB7167" w:rsidP="00FF7913">
      <w:pPr>
        <w:pStyle w:val="Style1"/>
        <w:numPr>
          <w:ilvl w:val="0"/>
          <w:numId w:val="0"/>
        </w:numPr>
        <w:ind w:left="431" w:hanging="431"/>
        <w:rPr>
          <w:rFonts w:ascii="Arial" w:hAnsi="Arial" w:cs="Arial"/>
          <w:sz w:val="24"/>
          <w:szCs w:val="24"/>
        </w:rPr>
      </w:pPr>
      <w:r>
        <w:rPr>
          <w:rFonts w:ascii="Arial" w:hAnsi="Arial" w:cs="Arial"/>
          <w:sz w:val="24"/>
          <w:szCs w:val="24"/>
        </w:rPr>
        <w:tab/>
      </w:r>
      <w:r w:rsidR="001368B3">
        <w:rPr>
          <w:rFonts w:ascii="Arial" w:hAnsi="Arial" w:cs="Arial"/>
          <w:sz w:val="24"/>
          <w:szCs w:val="24"/>
        </w:rPr>
        <w:t>Catriona Cook</w:t>
      </w:r>
      <w:r w:rsidR="001368B3">
        <w:rPr>
          <w:rFonts w:ascii="Arial" w:hAnsi="Arial" w:cs="Arial"/>
          <w:sz w:val="24"/>
          <w:szCs w:val="24"/>
        </w:rPr>
        <w:tab/>
      </w:r>
      <w:r w:rsidR="001368B3">
        <w:rPr>
          <w:rFonts w:ascii="Arial" w:hAnsi="Arial" w:cs="Arial"/>
          <w:sz w:val="24"/>
          <w:szCs w:val="24"/>
        </w:rPr>
        <w:tab/>
      </w:r>
      <w:r w:rsidR="007E51C3">
        <w:rPr>
          <w:rFonts w:ascii="Arial" w:hAnsi="Arial" w:cs="Arial"/>
          <w:sz w:val="24"/>
          <w:szCs w:val="24"/>
        </w:rPr>
        <w:tab/>
      </w:r>
      <w:r w:rsidR="001368B3">
        <w:rPr>
          <w:rFonts w:ascii="Arial" w:hAnsi="Arial" w:cs="Arial"/>
          <w:sz w:val="24"/>
          <w:szCs w:val="24"/>
        </w:rPr>
        <w:t>Byway and Bridleway Trust</w:t>
      </w:r>
    </w:p>
    <w:p w14:paraId="1789C18F" w14:textId="77777777" w:rsidR="00FB7167"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FB7167">
        <w:rPr>
          <w:rFonts w:ascii="Arial" w:hAnsi="Arial" w:cs="Arial"/>
          <w:sz w:val="24"/>
          <w:szCs w:val="24"/>
        </w:rPr>
        <w:tab/>
      </w:r>
    </w:p>
    <w:p w14:paraId="401B4A90" w14:textId="1AD34A6B" w:rsidR="0057777E" w:rsidRDefault="00FB7167" w:rsidP="0057777E">
      <w:pPr>
        <w:pStyle w:val="Style1"/>
        <w:numPr>
          <w:ilvl w:val="0"/>
          <w:numId w:val="0"/>
        </w:numPr>
        <w:ind w:left="431" w:hanging="431"/>
        <w:rPr>
          <w:rFonts w:ascii="Arial" w:hAnsi="Arial" w:cs="Arial"/>
          <w:b/>
          <w:bCs/>
          <w:sz w:val="24"/>
          <w:szCs w:val="24"/>
        </w:rPr>
      </w:pPr>
      <w:r>
        <w:rPr>
          <w:rFonts w:ascii="Arial" w:hAnsi="Arial" w:cs="Arial"/>
          <w:sz w:val="24"/>
          <w:szCs w:val="24"/>
        </w:rPr>
        <w:tab/>
      </w:r>
      <w:r w:rsidR="0057777E" w:rsidRPr="00A606AC">
        <w:rPr>
          <w:rFonts w:ascii="Arial" w:hAnsi="Arial" w:cs="Arial"/>
          <w:b/>
          <w:bCs/>
          <w:sz w:val="24"/>
          <w:szCs w:val="24"/>
        </w:rPr>
        <w:t xml:space="preserve">In </w:t>
      </w:r>
      <w:r w:rsidR="0057777E" w:rsidRPr="00A606AC">
        <w:rPr>
          <w:rFonts w:ascii="Arial" w:hAnsi="Arial" w:cs="Arial"/>
          <w:b/>
          <w:bCs/>
          <w:sz w:val="24"/>
          <w:szCs w:val="24"/>
        </w:rPr>
        <w:tab/>
      </w:r>
      <w:r w:rsidR="0057777E">
        <w:rPr>
          <w:rFonts w:ascii="Arial" w:hAnsi="Arial" w:cs="Arial"/>
          <w:b/>
          <w:bCs/>
          <w:sz w:val="24"/>
          <w:szCs w:val="24"/>
        </w:rPr>
        <w:t>Objection to the Order</w:t>
      </w:r>
      <w:r w:rsidR="00DB1833">
        <w:rPr>
          <w:rFonts w:ascii="Arial" w:hAnsi="Arial" w:cs="Arial"/>
          <w:b/>
          <w:bCs/>
          <w:sz w:val="24"/>
          <w:szCs w:val="24"/>
        </w:rPr>
        <w:t xml:space="preserve"> as Made</w:t>
      </w:r>
      <w:r w:rsidR="0057777E">
        <w:rPr>
          <w:rFonts w:ascii="Arial" w:hAnsi="Arial" w:cs="Arial"/>
          <w:b/>
          <w:bCs/>
          <w:sz w:val="24"/>
          <w:szCs w:val="24"/>
        </w:rPr>
        <w:t>:</w:t>
      </w:r>
    </w:p>
    <w:p w14:paraId="3F48BF30" w14:textId="1D863ED6" w:rsidR="00F44425" w:rsidRDefault="0057777E" w:rsidP="0057777E">
      <w:pPr>
        <w:pStyle w:val="Style1"/>
        <w:numPr>
          <w:ilvl w:val="0"/>
          <w:numId w:val="0"/>
        </w:numPr>
        <w:ind w:left="431" w:hanging="431"/>
        <w:rPr>
          <w:rFonts w:ascii="Arial" w:hAnsi="Arial" w:cs="Arial"/>
          <w:sz w:val="24"/>
          <w:szCs w:val="24"/>
        </w:rPr>
      </w:pPr>
      <w:r>
        <w:rPr>
          <w:rFonts w:ascii="Arial" w:hAnsi="Arial" w:cs="Arial"/>
          <w:b/>
          <w:bCs/>
          <w:sz w:val="24"/>
          <w:szCs w:val="24"/>
        </w:rPr>
        <w:tab/>
      </w:r>
      <w:r w:rsidR="00F44425">
        <w:rPr>
          <w:rFonts w:ascii="Arial" w:hAnsi="Arial" w:cs="Arial"/>
          <w:sz w:val="24"/>
          <w:szCs w:val="24"/>
        </w:rPr>
        <w:t>Diane Malli</w:t>
      </w:r>
      <w:r w:rsidR="00CB01B3">
        <w:rPr>
          <w:rFonts w:ascii="Arial" w:hAnsi="Arial" w:cs="Arial"/>
          <w:sz w:val="24"/>
          <w:szCs w:val="24"/>
        </w:rPr>
        <w:t>n</w:t>
      </w:r>
      <w:r w:rsidR="00F44425">
        <w:rPr>
          <w:rFonts w:ascii="Arial" w:hAnsi="Arial" w:cs="Arial"/>
          <w:sz w:val="24"/>
          <w:szCs w:val="24"/>
        </w:rPr>
        <w:t>son</w:t>
      </w:r>
      <w:r w:rsidR="00F44425">
        <w:rPr>
          <w:rFonts w:ascii="Arial" w:hAnsi="Arial" w:cs="Arial"/>
          <w:sz w:val="24"/>
          <w:szCs w:val="24"/>
        </w:rPr>
        <w:tab/>
      </w:r>
      <w:r w:rsidR="00F44425">
        <w:rPr>
          <w:rFonts w:ascii="Arial" w:hAnsi="Arial" w:cs="Arial"/>
          <w:sz w:val="24"/>
          <w:szCs w:val="24"/>
        </w:rPr>
        <w:tab/>
      </w:r>
      <w:r w:rsidR="007E51C3">
        <w:rPr>
          <w:rFonts w:ascii="Arial" w:hAnsi="Arial" w:cs="Arial"/>
          <w:sz w:val="24"/>
          <w:szCs w:val="24"/>
        </w:rPr>
        <w:tab/>
      </w:r>
      <w:r w:rsidR="00F44425">
        <w:rPr>
          <w:rFonts w:ascii="Arial" w:hAnsi="Arial" w:cs="Arial"/>
          <w:sz w:val="24"/>
          <w:szCs w:val="24"/>
        </w:rPr>
        <w:t xml:space="preserve">Yorkshire Dales Green Lane Alliance </w:t>
      </w:r>
    </w:p>
    <w:p w14:paraId="42F5057B" w14:textId="24947160" w:rsidR="0057777E" w:rsidRDefault="00F44425"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7E51C3">
        <w:rPr>
          <w:rFonts w:ascii="Arial" w:hAnsi="Arial" w:cs="Arial"/>
          <w:sz w:val="24"/>
          <w:szCs w:val="24"/>
        </w:rPr>
        <w:t xml:space="preserve">Dr Michael </w:t>
      </w:r>
      <w:r w:rsidR="003430A4">
        <w:rPr>
          <w:rFonts w:ascii="Arial" w:hAnsi="Arial" w:cs="Arial"/>
          <w:sz w:val="24"/>
          <w:szCs w:val="24"/>
        </w:rPr>
        <w:t xml:space="preserve">Bartholomew </w:t>
      </w:r>
      <w:r w:rsidR="003430A4">
        <w:rPr>
          <w:rFonts w:ascii="Arial" w:hAnsi="Arial" w:cs="Arial"/>
          <w:sz w:val="24"/>
          <w:szCs w:val="24"/>
        </w:rPr>
        <w:tab/>
      </w:r>
      <w:r w:rsidR="007E51C3">
        <w:rPr>
          <w:rFonts w:ascii="Arial" w:hAnsi="Arial" w:cs="Arial"/>
          <w:sz w:val="24"/>
          <w:szCs w:val="24"/>
        </w:rPr>
        <w:t xml:space="preserve">Yorkshire Dales Green Lane Alliance </w:t>
      </w:r>
    </w:p>
    <w:p w14:paraId="2A859EA1" w14:textId="77777777" w:rsidR="00FB7167"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p>
    <w:p w14:paraId="24337291" w14:textId="77777777" w:rsidR="00E2363F" w:rsidRDefault="00FB7167" w:rsidP="0057777E">
      <w:pPr>
        <w:pStyle w:val="Style1"/>
        <w:numPr>
          <w:ilvl w:val="0"/>
          <w:numId w:val="0"/>
        </w:numPr>
        <w:ind w:left="431" w:hanging="431"/>
        <w:rPr>
          <w:rFonts w:ascii="Arial" w:hAnsi="Arial" w:cs="Arial"/>
          <w:sz w:val="24"/>
          <w:szCs w:val="24"/>
        </w:rPr>
      </w:pPr>
      <w:r>
        <w:rPr>
          <w:rFonts w:ascii="Arial" w:hAnsi="Arial" w:cs="Arial"/>
          <w:sz w:val="24"/>
          <w:szCs w:val="24"/>
        </w:rPr>
        <w:tab/>
      </w:r>
    </w:p>
    <w:p w14:paraId="0AE6E5C8" w14:textId="77777777" w:rsidR="00E2363F" w:rsidRDefault="00E2363F">
      <w:pPr>
        <w:rPr>
          <w:rFonts w:ascii="Arial" w:hAnsi="Arial" w:cs="Arial"/>
          <w:color w:val="000000"/>
          <w:kern w:val="28"/>
          <w:sz w:val="24"/>
          <w:szCs w:val="24"/>
        </w:rPr>
      </w:pPr>
      <w:r>
        <w:rPr>
          <w:rFonts w:ascii="Arial" w:hAnsi="Arial" w:cs="Arial"/>
          <w:sz w:val="24"/>
          <w:szCs w:val="24"/>
        </w:rPr>
        <w:br w:type="page"/>
      </w:r>
    </w:p>
    <w:p w14:paraId="77794787" w14:textId="64BEE869"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lastRenderedPageBreak/>
        <w:t>DOCUMENTS PRODUCED AT THE INQUIRY</w:t>
      </w:r>
    </w:p>
    <w:p w14:paraId="4255365B" w14:textId="77777777" w:rsidR="00C4076F" w:rsidRDefault="00C4076F" w:rsidP="0057777E">
      <w:pPr>
        <w:pStyle w:val="Style1"/>
        <w:numPr>
          <w:ilvl w:val="0"/>
          <w:numId w:val="0"/>
        </w:numPr>
        <w:ind w:left="431" w:hanging="431"/>
        <w:rPr>
          <w:rFonts w:ascii="Arial" w:hAnsi="Arial" w:cs="Arial"/>
          <w:b/>
          <w:bCs/>
          <w:sz w:val="24"/>
          <w:szCs w:val="24"/>
        </w:rPr>
      </w:pPr>
    </w:p>
    <w:p w14:paraId="02B9FE28" w14:textId="1804B45B" w:rsidR="0057777E" w:rsidRDefault="008C6084" w:rsidP="000B3B6F">
      <w:pPr>
        <w:pStyle w:val="Style1"/>
        <w:numPr>
          <w:ilvl w:val="0"/>
          <w:numId w:val="25"/>
        </w:numPr>
        <w:ind w:left="851" w:hanging="425"/>
        <w:rPr>
          <w:rFonts w:ascii="Arial" w:hAnsi="Arial" w:cs="Arial"/>
          <w:sz w:val="24"/>
          <w:szCs w:val="24"/>
        </w:rPr>
      </w:pPr>
      <w:r>
        <w:rPr>
          <w:rFonts w:ascii="Arial" w:hAnsi="Arial" w:cs="Arial"/>
          <w:sz w:val="24"/>
          <w:szCs w:val="24"/>
        </w:rPr>
        <w:t>Ordnance Survey Map of the Order Route</w:t>
      </w:r>
    </w:p>
    <w:p w14:paraId="4E780E75" w14:textId="77777777" w:rsidR="00D642ED" w:rsidRDefault="008C6084" w:rsidP="000B3B6F">
      <w:pPr>
        <w:pStyle w:val="Style1"/>
        <w:numPr>
          <w:ilvl w:val="0"/>
          <w:numId w:val="25"/>
        </w:numPr>
        <w:ind w:left="851" w:hanging="425"/>
        <w:rPr>
          <w:rFonts w:ascii="Arial" w:hAnsi="Arial" w:cs="Arial"/>
          <w:sz w:val="24"/>
          <w:szCs w:val="24"/>
        </w:rPr>
      </w:pPr>
      <w:r>
        <w:rPr>
          <w:rFonts w:ascii="Arial" w:hAnsi="Arial" w:cs="Arial"/>
          <w:sz w:val="24"/>
          <w:szCs w:val="24"/>
        </w:rPr>
        <w:t>Ordnance Survey Map of the wider area</w:t>
      </w:r>
    </w:p>
    <w:p w14:paraId="2FD82A91" w14:textId="409AB89F" w:rsidR="00201B00" w:rsidRDefault="004E23D4"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Letter from </w:t>
      </w:r>
      <w:r w:rsidR="00AD0328">
        <w:rPr>
          <w:rFonts w:ascii="Arial" w:hAnsi="Arial" w:cs="Arial"/>
          <w:sz w:val="24"/>
          <w:szCs w:val="24"/>
        </w:rPr>
        <w:t xml:space="preserve">W A Stuart, </w:t>
      </w:r>
      <w:r>
        <w:rPr>
          <w:rFonts w:ascii="Arial" w:hAnsi="Arial" w:cs="Arial"/>
          <w:sz w:val="24"/>
          <w:szCs w:val="24"/>
        </w:rPr>
        <w:t xml:space="preserve">Settle Rural District Council Highways Department to </w:t>
      </w:r>
      <w:r w:rsidR="000A4A22">
        <w:rPr>
          <w:rFonts w:ascii="Arial" w:hAnsi="Arial" w:cs="Arial"/>
          <w:sz w:val="24"/>
          <w:szCs w:val="24"/>
        </w:rPr>
        <w:t xml:space="preserve">Claude </w:t>
      </w:r>
      <w:r w:rsidR="004D4265">
        <w:rPr>
          <w:rFonts w:ascii="Arial" w:hAnsi="Arial" w:cs="Arial"/>
          <w:sz w:val="24"/>
          <w:szCs w:val="24"/>
        </w:rPr>
        <w:t>Bar</w:t>
      </w:r>
      <w:r w:rsidR="000A4A22">
        <w:rPr>
          <w:rFonts w:ascii="Arial" w:hAnsi="Arial" w:cs="Arial"/>
          <w:sz w:val="24"/>
          <w:szCs w:val="24"/>
        </w:rPr>
        <w:t>ton, the Estate Agent Clapham dated 1</w:t>
      </w:r>
      <w:r w:rsidR="00C835E4">
        <w:rPr>
          <w:rFonts w:ascii="Arial" w:hAnsi="Arial" w:cs="Arial"/>
          <w:sz w:val="24"/>
          <w:szCs w:val="24"/>
        </w:rPr>
        <w:t>6</w:t>
      </w:r>
      <w:r w:rsidR="000A4A22">
        <w:rPr>
          <w:rFonts w:ascii="Arial" w:hAnsi="Arial" w:cs="Arial"/>
          <w:sz w:val="24"/>
          <w:szCs w:val="24"/>
        </w:rPr>
        <w:t xml:space="preserve"> March 1915</w:t>
      </w:r>
    </w:p>
    <w:p w14:paraId="040CE106" w14:textId="6A3E8ABA" w:rsidR="000A4A22" w:rsidRDefault="004D4265"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Letter from Claude Barton, the Estate Agent Clapham to </w:t>
      </w:r>
      <w:r w:rsidR="003C2730">
        <w:rPr>
          <w:rFonts w:ascii="Arial" w:hAnsi="Arial" w:cs="Arial"/>
          <w:sz w:val="24"/>
          <w:szCs w:val="24"/>
        </w:rPr>
        <w:t xml:space="preserve">W A Stuart, Settle Rural District Council Highways Department </w:t>
      </w:r>
      <w:r w:rsidR="00B2412F">
        <w:rPr>
          <w:rFonts w:ascii="Arial" w:hAnsi="Arial" w:cs="Arial"/>
          <w:sz w:val="24"/>
          <w:szCs w:val="24"/>
        </w:rPr>
        <w:t xml:space="preserve">dated </w:t>
      </w:r>
      <w:r w:rsidR="00C835E4">
        <w:rPr>
          <w:rFonts w:ascii="Arial" w:hAnsi="Arial" w:cs="Arial"/>
          <w:sz w:val="24"/>
          <w:szCs w:val="24"/>
        </w:rPr>
        <w:t>17 March 191</w:t>
      </w:r>
      <w:r w:rsidR="00CB01B3">
        <w:rPr>
          <w:rFonts w:ascii="Arial" w:hAnsi="Arial" w:cs="Arial"/>
          <w:sz w:val="24"/>
          <w:szCs w:val="24"/>
        </w:rPr>
        <w:t>5</w:t>
      </w:r>
    </w:p>
    <w:p w14:paraId="3457FE9A" w14:textId="75E01024" w:rsidR="0057777E" w:rsidRDefault="00D642ED"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Letter </w:t>
      </w:r>
      <w:r w:rsidR="005C0AA7">
        <w:rPr>
          <w:rFonts w:ascii="Arial" w:hAnsi="Arial" w:cs="Arial"/>
          <w:sz w:val="24"/>
          <w:szCs w:val="24"/>
        </w:rPr>
        <w:t>from Bev Parker</w:t>
      </w:r>
      <w:r w:rsidR="003B249C">
        <w:rPr>
          <w:rFonts w:ascii="Arial" w:hAnsi="Arial" w:cs="Arial"/>
          <w:sz w:val="24"/>
          <w:szCs w:val="24"/>
        </w:rPr>
        <w:t>,</w:t>
      </w:r>
      <w:r w:rsidR="005C0AA7">
        <w:rPr>
          <w:rFonts w:ascii="Arial" w:hAnsi="Arial" w:cs="Arial"/>
          <w:sz w:val="24"/>
          <w:szCs w:val="24"/>
        </w:rPr>
        <w:t xml:space="preserve"> YDNPA to Roger Harris TRF</w:t>
      </w:r>
      <w:r w:rsidR="003B249C">
        <w:rPr>
          <w:rFonts w:ascii="Arial" w:hAnsi="Arial" w:cs="Arial"/>
          <w:sz w:val="24"/>
          <w:szCs w:val="24"/>
        </w:rPr>
        <w:t>,</w:t>
      </w:r>
      <w:r w:rsidR="005C0AA7">
        <w:rPr>
          <w:rFonts w:ascii="Arial" w:hAnsi="Arial" w:cs="Arial"/>
          <w:sz w:val="24"/>
          <w:szCs w:val="24"/>
        </w:rPr>
        <w:t xml:space="preserve"> </w:t>
      </w:r>
      <w:r>
        <w:rPr>
          <w:rFonts w:ascii="Arial" w:hAnsi="Arial" w:cs="Arial"/>
          <w:sz w:val="24"/>
          <w:szCs w:val="24"/>
        </w:rPr>
        <w:t>dated 17 March 2005</w:t>
      </w:r>
    </w:p>
    <w:p w14:paraId="472C5E58" w14:textId="0306929D" w:rsidR="005C0AA7" w:rsidRDefault="007927D2" w:rsidP="000B3B6F">
      <w:pPr>
        <w:pStyle w:val="Style1"/>
        <w:numPr>
          <w:ilvl w:val="0"/>
          <w:numId w:val="25"/>
        </w:numPr>
        <w:ind w:left="851" w:hanging="425"/>
        <w:rPr>
          <w:rFonts w:ascii="Arial" w:hAnsi="Arial" w:cs="Arial"/>
          <w:sz w:val="24"/>
          <w:szCs w:val="24"/>
        </w:rPr>
      </w:pPr>
      <w:r>
        <w:rPr>
          <w:rFonts w:ascii="Arial" w:hAnsi="Arial" w:cs="Arial"/>
          <w:sz w:val="24"/>
          <w:szCs w:val="24"/>
        </w:rPr>
        <w:t>Letter from Roger Harris</w:t>
      </w:r>
      <w:r w:rsidR="003B249C">
        <w:rPr>
          <w:rFonts w:ascii="Arial" w:hAnsi="Arial" w:cs="Arial"/>
          <w:sz w:val="24"/>
          <w:szCs w:val="24"/>
        </w:rPr>
        <w:t>,</w:t>
      </w:r>
      <w:r>
        <w:rPr>
          <w:rFonts w:ascii="Arial" w:hAnsi="Arial" w:cs="Arial"/>
          <w:sz w:val="24"/>
          <w:szCs w:val="24"/>
        </w:rPr>
        <w:t xml:space="preserve"> TRF to Bev Parker</w:t>
      </w:r>
      <w:r w:rsidR="003B249C">
        <w:rPr>
          <w:rFonts w:ascii="Arial" w:hAnsi="Arial" w:cs="Arial"/>
          <w:sz w:val="24"/>
          <w:szCs w:val="24"/>
        </w:rPr>
        <w:t>,</w:t>
      </w:r>
      <w:r>
        <w:rPr>
          <w:rFonts w:ascii="Arial" w:hAnsi="Arial" w:cs="Arial"/>
          <w:sz w:val="24"/>
          <w:szCs w:val="24"/>
        </w:rPr>
        <w:t xml:space="preserve"> YDNPA dated 21 March 2007</w:t>
      </w:r>
    </w:p>
    <w:p w14:paraId="5D7BD07D" w14:textId="7EEC71DD" w:rsidR="00415F23" w:rsidRDefault="00415F23" w:rsidP="000B3B6F">
      <w:pPr>
        <w:pStyle w:val="Style1"/>
        <w:numPr>
          <w:ilvl w:val="0"/>
          <w:numId w:val="25"/>
        </w:numPr>
        <w:ind w:left="851" w:hanging="425"/>
        <w:rPr>
          <w:rFonts w:ascii="Arial" w:hAnsi="Arial" w:cs="Arial"/>
          <w:sz w:val="24"/>
          <w:szCs w:val="24"/>
        </w:rPr>
      </w:pPr>
      <w:r>
        <w:rPr>
          <w:rFonts w:ascii="Arial" w:hAnsi="Arial" w:cs="Arial"/>
          <w:sz w:val="24"/>
          <w:szCs w:val="24"/>
        </w:rPr>
        <w:t>Letter from Roger Harris</w:t>
      </w:r>
      <w:r w:rsidR="003B249C">
        <w:rPr>
          <w:rFonts w:ascii="Arial" w:hAnsi="Arial" w:cs="Arial"/>
          <w:sz w:val="24"/>
          <w:szCs w:val="24"/>
        </w:rPr>
        <w:t>,</w:t>
      </w:r>
      <w:r>
        <w:rPr>
          <w:rFonts w:ascii="Arial" w:hAnsi="Arial" w:cs="Arial"/>
          <w:sz w:val="24"/>
          <w:szCs w:val="24"/>
        </w:rPr>
        <w:t xml:space="preserve"> TRF to Bev Parker</w:t>
      </w:r>
      <w:r w:rsidR="003B249C">
        <w:rPr>
          <w:rFonts w:ascii="Arial" w:hAnsi="Arial" w:cs="Arial"/>
          <w:sz w:val="24"/>
          <w:szCs w:val="24"/>
        </w:rPr>
        <w:t>,</w:t>
      </w:r>
      <w:r>
        <w:rPr>
          <w:rFonts w:ascii="Arial" w:hAnsi="Arial" w:cs="Arial"/>
          <w:sz w:val="24"/>
          <w:szCs w:val="24"/>
        </w:rPr>
        <w:t xml:space="preserve"> YDNPA dated 4 April 2007</w:t>
      </w:r>
    </w:p>
    <w:p w14:paraId="24C24B6E" w14:textId="113CFB5B" w:rsidR="00836745" w:rsidRDefault="00836745" w:rsidP="000B3B6F">
      <w:pPr>
        <w:pStyle w:val="Style1"/>
        <w:numPr>
          <w:ilvl w:val="0"/>
          <w:numId w:val="25"/>
        </w:numPr>
        <w:ind w:left="851" w:hanging="425"/>
        <w:rPr>
          <w:rFonts w:ascii="Arial" w:hAnsi="Arial" w:cs="Arial"/>
          <w:sz w:val="24"/>
          <w:szCs w:val="24"/>
        </w:rPr>
      </w:pPr>
      <w:r>
        <w:rPr>
          <w:rFonts w:ascii="Arial" w:hAnsi="Arial" w:cs="Arial"/>
          <w:sz w:val="24"/>
          <w:szCs w:val="24"/>
        </w:rPr>
        <w:t>Notes of YDNPA meeting on 22 May 2008 discussing the implications of the Winchester Case</w:t>
      </w:r>
    </w:p>
    <w:p w14:paraId="1811C97B" w14:textId="5BADB1FA" w:rsidR="003B249C" w:rsidRDefault="00E0698D" w:rsidP="000B3B6F">
      <w:pPr>
        <w:pStyle w:val="Style1"/>
        <w:numPr>
          <w:ilvl w:val="0"/>
          <w:numId w:val="25"/>
        </w:numPr>
        <w:ind w:left="851" w:hanging="425"/>
        <w:rPr>
          <w:rFonts w:ascii="Arial" w:hAnsi="Arial" w:cs="Arial"/>
          <w:sz w:val="24"/>
          <w:szCs w:val="24"/>
        </w:rPr>
      </w:pPr>
      <w:r>
        <w:rPr>
          <w:rFonts w:ascii="Arial" w:hAnsi="Arial" w:cs="Arial"/>
          <w:sz w:val="24"/>
          <w:szCs w:val="24"/>
        </w:rPr>
        <w:t>Letter from John Dwyer</w:t>
      </w:r>
      <w:r w:rsidR="003B249C">
        <w:rPr>
          <w:rFonts w:ascii="Arial" w:hAnsi="Arial" w:cs="Arial"/>
          <w:sz w:val="24"/>
          <w:szCs w:val="24"/>
        </w:rPr>
        <w:t>,</w:t>
      </w:r>
      <w:r>
        <w:rPr>
          <w:rFonts w:ascii="Arial" w:hAnsi="Arial" w:cs="Arial"/>
          <w:sz w:val="24"/>
          <w:szCs w:val="24"/>
        </w:rPr>
        <w:t xml:space="preserve"> YDNPA to Roger Harris</w:t>
      </w:r>
      <w:r w:rsidR="003B249C">
        <w:rPr>
          <w:rFonts w:ascii="Arial" w:hAnsi="Arial" w:cs="Arial"/>
          <w:sz w:val="24"/>
          <w:szCs w:val="24"/>
        </w:rPr>
        <w:t>,</w:t>
      </w:r>
      <w:r>
        <w:rPr>
          <w:rFonts w:ascii="Arial" w:hAnsi="Arial" w:cs="Arial"/>
          <w:sz w:val="24"/>
          <w:szCs w:val="24"/>
        </w:rPr>
        <w:t xml:space="preserve"> TRF dated 13 June 2008</w:t>
      </w:r>
    </w:p>
    <w:p w14:paraId="513B9C9C" w14:textId="5203F084" w:rsidR="003B249C" w:rsidRDefault="003B249C" w:rsidP="000B3B6F">
      <w:pPr>
        <w:pStyle w:val="Style1"/>
        <w:numPr>
          <w:ilvl w:val="0"/>
          <w:numId w:val="25"/>
        </w:numPr>
        <w:ind w:left="851" w:hanging="425"/>
        <w:rPr>
          <w:rFonts w:ascii="Arial" w:hAnsi="Arial" w:cs="Arial"/>
          <w:sz w:val="24"/>
          <w:szCs w:val="24"/>
        </w:rPr>
      </w:pPr>
      <w:r>
        <w:rPr>
          <w:rFonts w:ascii="Arial" w:hAnsi="Arial" w:cs="Arial"/>
          <w:sz w:val="24"/>
          <w:szCs w:val="24"/>
        </w:rPr>
        <w:t>Letter from Roger Harris, TRF to John Dwyer, YDNPA dated 23 July 2008</w:t>
      </w:r>
    </w:p>
    <w:p w14:paraId="059803F1" w14:textId="56EFBAD2" w:rsidR="000B3B6F" w:rsidRDefault="000B3B6F" w:rsidP="000B3B6F">
      <w:pPr>
        <w:pStyle w:val="Style1"/>
        <w:numPr>
          <w:ilvl w:val="0"/>
          <w:numId w:val="25"/>
        </w:numPr>
        <w:ind w:left="851" w:hanging="425"/>
        <w:rPr>
          <w:rFonts w:ascii="Arial" w:hAnsi="Arial" w:cs="Arial"/>
          <w:sz w:val="24"/>
          <w:szCs w:val="24"/>
        </w:rPr>
      </w:pPr>
      <w:r>
        <w:rPr>
          <w:rFonts w:ascii="Arial" w:hAnsi="Arial" w:cs="Arial"/>
          <w:sz w:val="24"/>
          <w:szCs w:val="24"/>
        </w:rPr>
        <w:t>Letter from John Dwyer, YDNPA to Roger Harris, TRF dated August 2008</w:t>
      </w:r>
    </w:p>
    <w:p w14:paraId="2F70AF97" w14:textId="77777777" w:rsidR="00396E8D" w:rsidRDefault="000B3B6F" w:rsidP="000B3B6F">
      <w:pPr>
        <w:pStyle w:val="Style1"/>
        <w:numPr>
          <w:ilvl w:val="0"/>
          <w:numId w:val="25"/>
        </w:numPr>
        <w:ind w:left="851" w:hanging="425"/>
        <w:rPr>
          <w:rFonts w:ascii="Arial" w:hAnsi="Arial" w:cs="Arial"/>
          <w:sz w:val="24"/>
          <w:szCs w:val="24"/>
        </w:rPr>
      </w:pPr>
      <w:r>
        <w:rPr>
          <w:rFonts w:ascii="Arial" w:hAnsi="Arial" w:cs="Arial"/>
          <w:sz w:val="24"/>
          <w:szCs w:val="24"/>
        </w:rPr>
        <w:t>Undated list of applications affected by the Winchester Judgement 2008</w:t>
      </w:r>
    </w:p>
    <w:p w14:paraId="029453C7" w14:textId="11DC9A97" w:rsidR="00BB654D" w:rsidRDefault="00BB654D"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TRF Public Rights of Way Usage Forms </w:t>
      </w:r>
      <w:r w:rsidR="002940F7">
        <w:rPr>
          <w:rFonts w:ascii="Arial" w:hAnsi="Arial" w:cs="Arial"/>
          <w:sz w:val="24"/>
          <w:szCs w:val="24"/>
        </w:rPr>
        <w:t>1</w:t>
      </w:r>
      <w:r w:rsidR="00401C8C">
        <w:rPr>
          <w:rFonts w:ascii="Arial" w:hAnsi="Arial" w:cs="Arial"/>
          <w:sz w:val="24"/>
          <w:szCs w:val="24"/>
        </w:rPr>
        <w:t>4</w:t>
      </w:r>
      <w:r w:rsidR="002940F7">
        <w:rPr>
          <w:rFonts w:ascii="Arial" w:hAnsi="Arial" w:cs="Arial"/>
          <w:sz w:val="24"/>
          <w:szCs w:val="24"/>
        </w:rPr>
        <w:t xml:space="preserve"> </w:t>
      </w:r>
      <w:r w:rsidR="00401C8C">
        <w:rPr>
          <w:rFonts w:ascii="Arial" w:hAnsi="Arial" w:cs="Arial"/>
          <w:sz w:val="24"/>
          <w:szCs w:val="24"/>
        </w:rPr>
        <w:t>June</w:t>
      </w:r>
      <w:r w:rsidR="002940F7">
        <w:rPr>
          <w:rFonts w:ascii="Arial" w:hAnsi="Arial" w:cs="Arial"/>
          <w:sz w:val="24"/>
          <w:szCs w:val="24"/>
        </w:rPr>
        <w:t xml:space="preserve"> 1992</w:t>
      </w:r>
      <w:r w:rsidR="00BD5A7A">
        <w:rPr>
          <w:rFonts w:ascii="Arial" w:hAnsi="Arial" w:cs="Arial"/>
          <w:sz w:val="24"/>
          <w:szCs w:val="24"/>
        </w:rPr>
        <w:t xml:space="preserve"> to </w:t>
      </w:r>
      <w:r w:rsidR="00CF4B52">
        <w:rPr>
          <w:rFonts w:ascii="Arial" w:hAnsi="Arial" w:cs="Arial"/>
          <w:sz w:val="24"/>
          <w:szCs w:val="24"/>
        </w:rPr>
        <w:t>19 October 1997</w:t>
      </w:r>
    </w:p>
    <w:p w14:paraId="3A5C58C9" w14:textId="110D09FE" w:rsidR="00BB654D" w:rsidRDefault="00396E8D" w:rsidP="000B3B6F">
      <w:pPr>
        <w:pStyle w:val="Style1"/>
        <w:numPr>
          <w:ilvl w:val="0"/>
          <w:numId w:val="25"/>
        </w:numPr>
        <w:ind w:left="851" w:hanging="425"/>
        <w:rPr>
          <w:rFonts w:ascii="Arial" w:hAnsi="Arial" w:cs="Arial"/>
          <w:sz w:val="24"/>
          <w:szCs w:val="24"/>
        </w:rPr>
      </w:pPr>
      <w:r>
        <w:rPr>
          <w:rFonts w:ascii="Arial" w:hAnsi="Arial" w:cs="Arial"/>
          <w:sz w:val="24"/>
          <w:szCs w:val="24"/>
        </w:rPr>
        <w:t>Emails between Sam Dodgshon</w:t>
      </w:r>
      <w:r w:rsidR="00D553B0">
        <w:rPr>
          <w:rFonts w:ascii="Arial" w:hAnsi="Arial" w:cs="Arial"/>
          <w:sz w:val="24"/>
          <w:szCs w:val="24"/>
        </w:rPr>
        <w:t xml:space="preserve">, </w:t>
      </w:r>
      <w:r w:rsidR="0090697A">
        <w:rPr>
          <w:rFonts w:ascii="Arial" w:hAnsi="Arial" w:cs="Arial"/>
          <w:sz w:val="24"/>
          <w:szCs w:val="24"/>
        </w:rPr>
        <w:t>GLASS,</w:t>
      </w:r>
      <w:r w:rsidR="00D553B0">
        <w:rPr>
          <w:rFonts w:ascii="Arial" w:hAnsi="Arial" w:cs="Arial"/>
          <w:sz w:val="24"/>
          <w:szCs w:val="24"/>
        </w:rPr>
        <w:t xml:space="preserve"> and Bethan Brown NYC </w:t>
      </w:r>
      <w:r w:rsidR="00BB654D">
        <w:rPr>
          <w:rFonts w:ascii="Arial" w:hAnsi="Arial" w:cs="Arial"/>
          <w:sz w:val="24"/>
          <w:szCs w:val="24"/>
        </w:rPr>
        <w:t>April 2025</w:t>
      </w:r>
    </w:p>
    <w:p w14:paraId="54F582A1" w14:textId="5CF2A4B6" w:rsidR="00342D56" w:rsidRDefault="0050625A" w:rsidP="000B3B6F">
      <w:pPr>
        <w:pStyle w:val="Style1"/>
        <w:numPr>
          <w:ilvl w:val="0"/>
          <w:numId w:val="25"/>
        </w:numPr>
        <w:ind w:left="851" w:hanging="425"/>
        <w:rPr>
          <w:rFonts w:ascii="Arial" w:hAnsi="Arial" w:cs="Arial"/>
          <w:sz w:val="24"/>
          <w:szCs w:val="24"/>
        </w:rPr>
      </w:pPr>
      <w:r>
        <w:rPr>
          <w:rFonts w:ascii="Arial" w:hAnsi="Arial" w:cs="Arial"/>
          <w:sz w:val="24"/>
          <w:szCs w:val="24"/>
        </w:rPr>
        <w:t>Twe</w:t>
      </w:r>
      <w:r w:rsidR="00A3026F">
        <w:rPr>
          <w:rFonts w:ascii="Arial" w:hAnsi="Arial" w:cs="Arial"/>
          <w:sz w:val="24"/>
          <w:szCs w:val="24"/>
        </w:rPr>
        <w:t>n</w:t>
      </w:r>
      <w:r>
        <w:rPr>
          <w:rFonts w:ascii="Arial" w:hAnsi="Arial" w:cs="Arial"/>
          <w:sz w:val="24"/>
          <w:szCs w:val="24"/>
        </w:rPr>
        <w:t xml:space="preserve">ty </w:t>
      </w:r>
      <w:r w:rsidR="00A3026F">
        <w:rPr>
          <w:rFonts w:ascii="Arial" w:hAnsi="Arial" w:cs="Arial"/>
          <w:sz w:val="24"/>
          <w:szCs w:val="24"/>
        </w:rPr>
        <w:t xml:space="preserve">eight </w:t>
      </w:r>
      <w:r w:rsidR="001F4A96">
        <w:rPr>
          <w:rFonts w:ascii="Arial" w:hAnsi="Arial" w:cs="Arial"/>
          <w:sz w:val="24"/>
          <w:szCs w:val="24"/>
        </w:rPr>
        <w:t>Public Rights of Way User Evidence Forms</w:t>
      </w:r>
      <w:r w:rsidR="00342D56">
        <w:rPr>
          <w:rFonts w:ascii="Arial" w:hAnsi="Arial" w:cs="Arial"/>
          <w:sz w:val="24"/>
          <w:szCs w:val="24"/>
        </w:rPr>
        <w:t xml:space="preserve"> dated 200</w:t>
      </w:r>
      <w:r w:rsidR="00A3026F">
        <w:rPr>
          <w:rFonts w:ascii="Arial" w:hAnsi="Arial" w:cs="Arial"/>
          <w:sz w:val="24"/>
          <w:szCs w:val="24"/>
        </w:rPr>
        <w:t>4/2005</w:t>
      </w:r>
    </w:p>
    <w:p w14:paraId="755FBB56" w14:textId="12CFCC02" w:rsidR="00360F6A" w:rsidRDefault="003471DD"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Two </w:t>
      </w:r>
      <w:r w:rsidR="00342D56">
        <w:rPr>
          <w:rFonts w:ascii="Arial" w:hAnsi="Arial" w:cs="Arial"/>
          <w:sz w:val="24"/>
          <w:szCs w:val="24"/>
        </w:rPr>
        <w:t xml:space="preserve">Public Right of Way User Evidence Statements dated </w:t>
      </w:r>
      <w:r>
        <w:rPr>
          <w:rFonts w:ascii="Arial" w:hAnsi="Arial" w:cs="Arial"/>
          <w:sz w:val="24"/>
          <w:szCs w:val="24"/>
        </w:rPr>
        <w:t>2025</w:t>
      </w:r>
    </w:p>
    <w:p w14:paraId="3FB34703" w14:textId="33F53F2D" w:rsidR="00CB01B3" w:rsidRDefault="00CB01B3" w:rsidP="000B3B6F">
      <w:pPr>
        <w:pStyle w:val="Style1"/>
        <w:numPr>
          <w:ilvl w:val="0"/>
          <w:numId w:val="25"/>
        </w:numPr>
        <w:ind w:left="851" w:hanging="425"/>
        <w:rPr>
          <w:rFonts w:ascii="Arial" w:hAnsi="Arial" w:cs="Arial"/>
          <w:sz w:val="24"/>
          <w:szCs w:val="24"/>
        </w:rPr>
      </w:pPr>
      <w:r>
        <w:rPr>
          <w:rFonts w:ascii="Arial" w:hAnsi="Arial" w:cs="Arial"/>
          <w:sz w:val="24"/>
          <w:szCs w:val="24"/>
        </w:rPr>
        <w:t xml:space="preserve">Opening statement from Diane Mallinson, YDGLA </w:t>
      </w:r>
    </w:p>
    <w:p w14:paraId="0BE257F0" w14:textId="69536F71" w:rsidR="00D37BE5" w:rsidRPr="009C36BC" w:rsidRDefault="00D37BE5" w:rsidP="000B3B6F">
      <w:pPr>
        <w:pStyle w:val="Style1"/>
        <w:numPr>
          <w:ilvl w:val="0"/>
          <w:numId w:val="25"/>
        </w:numPr>
        <w:ind w:left="851" w:hanging="425"/>
        <w:rPr>
          <w:rFonts w:ascii="Arial" w:hAnsi="Arial" w:cs="Arial"/>
          <w:sz w:val="24"/>
          <w:szCs w:val="24"/>
        </w:rPr>
      </w:pPr>
      <w:r>
        <w:rPr>
          <w:rFonts w:ascii="Arial" w:hAnsi="Arial" w:cs="Arial"/>
          <w:sz w:val="24"/>
          <w:szCs w:val="24"/>
        </w:rPr>
        <w:t>Statement of Andrew Brocklehurst</w:t>
      </w:r>
      <w:r w:rsidR="008C26CA">
        <w:rPr>
          <w:rFonts w:ascii="Arial" w:hAnsi="Arial" w:cs="Arial"/>
          <w:sz w:val="24"/>
          <w:szCs w:val="24"/>
        </w:rPr>
        <w:t xml:space="preserve"> </w:t>
      </w:r>
    </w:p>
    <w:p w14:paraId="0D76322E" w14:textId="77777777" w:rsidR="0057777E" w:rsidRDefault="0057777E" w:rsidP="009C36BC">
      <w:pPr>
        <w:pStyle w:val="Noindent"/>
      </w:pPr>
    </w:p>
    <w:p w14:paraId="37EE1C3B" w14:textId="77777777" w:rsidR="007D6468" w:rsidRDefault="007D6468" w:rsidP="009C36BC">
      <w:pPr>
        <w:pStyle w:val="Noindent"/>
      </w:pPr>
    </w:p>
    <w:p w14:paraId="41774844" w14:textId="77777777" w:rsidR="007D6468" w:rsidRDefault="007D6468" w:rsidP="009C36BC">
      <w:pPr>
        <w:pStyle w:val="Noindent"/>
      </w:pPr>
    </w:p>
    <w:p w14:paraId="0F3014A0" w14:textId="77777777" w:rsidR="007D6468" w:rsidRDefault="007D6468" w:rsidP="009C36BC">
      <w:pPr>
        <w:pStyle w:val="Noindent"/>
      </w:pPr>
    </w:p>
    <w:p w14:paraId="41468B81" w14:textId="77777777" w:rsidR="007D6468" w:rsidRDefault="007D6468" w:rsidP="009C36BC">
      <w:pPr>
        <w:pStyle w:val="Noindent"/>
      </w:pPr>
    </w:p>
    <w:p w14:paraId="47247EC3" w14:textId="77777777" w:rsidR="007D6468" w:rsidRDefault="007D6468" w:rsidP="009C36BC">
      <w:pPr>
        <w:pStyle w:val="Noindent"/>
      </w:pPr>
    </w:p>
    <w:p w14:paraId="0464186F" w14:textId="77777777" w:rsidR="007D6468" w:rsidRDefault="007D6468" w:rsidP="009C36BC">
      <w:pPr>
        <w:pStyle w:val="Noindent"/>
      </w:pPr>
    </w:p>
    <w:p w14:paraId="0EFFABD0" w14:textId="77777777" w:rsidR="007D6468" w:rsidRDefault="007D6468" w:rsidP="009C36BC">
      <w:pPr>
        <w:pStyle w:val="Noindent"/>
      </w:pPr>
    </w:p>
    <w:p w14:paraId="1B25AB05" w14:textId="77777777" w:rsidR="007D6468" w:rsidRDefault="007D6468" w:rsidP="009C36BC">
      <w:pPr>
        <w:pStyle w:val="Noindent"/>
      </w:pPr>
    </w:p>
    <w:p w14:paraId="275FD090" w14:textId="77777777" w:rsidR="007D6468" w:rsidRDefault="007D6468" w:rsidP="009C36BC">
      <w:pPr>
        <w:pStyle w:val="Noindent"/>
      </w:pPr>
    </w:p>
    <w:p w14:paraId="65A3CE97" w14:textId="77777777" w:rsidR="007D6468" w:rsidRDefault="007D6468" w:rsidP="009C36BC">
      <w:pPr>
        <w:pStyle w:val="Noindent"/>
      </w:pPr>
    </w:p>
    <w:p w14:paraId="2BB26907" w14:textId="77777777" w:rsidR="007D6468" w:rsidRDefault="007D6468" w:rsidP="009C36BC">
      <w:pPr>
        <w:pStyle w:val="Noindent"/>
      </w:pPr>
    </w:p>
    <w:p w14:paraId="5873337C" w14:textId="77777777" w:rsidR="007D6468" w:rsidRDefault="007D6468" w:rsidP="009C36BC">
      <w:pPr>
        <w:pStyle w:val="Noindent"/>
      </w:pPr>
    </w:p>
    <w:p w14:paraId="2F15B3F6" w14:textId="77777777" w:rsidR="007D6468" w:rsidRDefault="007D6468" w:rsidP="009C36BC">
      <w:pPr>
        <w:pStyle w:val="Noindent"/>
      </w:pPr>
    </w:p>
    <w:p w14:paraId="662B982F" w14:textId="77777777" w:rsidR="007D6468" w:rsidRDefault="007D6468" w:rsidP="009C36BC">
      <w:pPr>
        <w:pStyle w:val="Noindent"/>
      </w:pPr>
    </w:p>
    <w:p w14:paraId="388562B6" w14:textId="6781A319" w:rsidR="007D6468" w:rsidRDefault="009410C0" w:rsidP="009C36BC">
      <w:pPr>
        <w:pStyle w:val="Noindent"/>
      </w:pPr>
      <w:r w:rsidRPr="009410C0">
        <w:lastRenderedPageBreak/>
        <w:drawing>
          <wp:inline distT="0" distB="0" distL="0" distR="0" wp14:anchorId="735ADD2E" wp14:editId="17D19EE5">
            <wp:extent cx="5908040" cy="8439150"/>
            <wp:effectExtent l="0" t="0" r="0" b="0"/>
            <wp:docPr id="292493859" name="Picture 1" descr="A document with text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3859" name="Picture 1" descr="A document with text and a box&#10;&#10;AI-generated content may be incorrect."/>
                    <pic:cNvPicPr/>
                  </pic:nvPicPr>
                  <pic:blipFill>
                    <a:blip r:embed="rId13"/>
                    <a:stretch>
                      <a:fillRect/>
                    </a:stretch>
                  </pic:blipFill>
                  <pic:spPr>
                    <a:xfrm>
                      <a:off x="0" y="0"/>
                      <a:ext cx="5908040" cy="8439150"/>
                    </a:xfrm>
                    <a:prstGeom prst="rect">
                      <a:avLst/>
                    </a:prstGeom>
                  </pic:spPr>
                </pic:pic>
              </a:graphicData>
            </a:graphic>
          </wp:inline>
        </w:drawing>
      </w:r>
    </w:p>
    <w:p w14:paraId="45273B48" w14:textId="77777777" w:rsidR="007D6468" w:rsidRDefault="007D6468" w:rsidP="009C36BC">
      <w:pPr>
        <w:pStyle w:val="Noindent"/>
      </w:pPr>
    </w:p>
    <w:p w14:paraId="3D37C839" w14:textId="77777777" w:rsidR="007D6468" w:rsidRDefault="007D6468" w:rsidP="009C36BC">
      <w:pPr>
        <w:pStyle w:val="Noindent"/>
      </w:pPr>
    </w:p>
    <w:p w14:paraId="13F44266" w14:textId="77777777" w:rsidR="007D6468" w:rsidRDefault="007D6468" w:rsidP="009C36BC">
      <w:pPr>
        <w:pStyle w:val="Noindent"/>
      </w:pPr>
    </w:p>
    <w:p w14:paraId="5BED31C8" w14:textId="2503EE1C" w:rsidR="007D6468" w:rsidRDefault="009410C0" w:rsidP="009C36BC">
      <w:pPr>
        <w:pStyle w:val="Noindent"/>
      </w:pPr>
      <w:r w:rsidRPr="009410C0">
        <w:drawing>
          <wp:inline distT="0" distB="0" distL="0" distR="0" wp14:anchorId="22D265FD" wp14:editId="7BA330CF">
            <wp:extent cx="5908040" cy="8416925"/>
            <wp:effectExtent l="0" t="0" r="0" b="3175"/>
            <wp:docPr id="159148298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82986" name="Picture 1" descr="A close-up of a document&#10;&#10;AI-generated content may be incorrect."/>
                    <pic:cNvPicPr/>
                  </pic:nvPicPr>
                  <pic:blipFill>
                    <a:blip r:embed="rId14"/>
                    <a:stretch>
                      <a:fillRect/>
                    </a:stretch>
                  </pic:blipFill>
                  <pic:spPr>
                    <a:xfrm>
                      <a:off x="0" y="0"/>
                      <a:ext cx="5908040" cy="8416925"/>
                    </a:xfrm>
                    <a:prstGeom prst="rect">
                      <a:avLst/>
                    </a:prstGeom>
                  </pic:spPr>
                </pic:pic>
              </a:graphicData>
            </a:graphic>
          </wp:inline>
        </w:drawing>
      </w:r>
    </w:p>
    <w:p w14:paraId="480D13F7" w14:textId="77777777" w:rsidR="007D6468" w:rsidRDefault="007D6468" w:rsidP="009C36BC">
      <w:pPr>
        <w:pStyle w:val="Noindent"/>
      </w:pPr>
    </w:p>
    <w:p w14:paraId="4850729C" w14:textId="77777777" w:rsidR="007D6468" w:rsidRDefault="007D6468" w:rsidP="009C36BC">
      <w:pPr>
        <w:pStyle w:val="Noindent"/>
      </w:pPr>
    </w:p>
    <w:p w14:paraId="107B4FCD" w14:textId="415D375A" w:rsidR="007D6468" w:rsidRDefault="009410C0" w:rsidP="009C36BC">
      <w:pPr>
        <w:pStyle w:val="Noindent"/>
      </w:pPr>
      <w:r w:rsidRPr="009410C0">
        <w:drawing>
          <wp:inline distT="0" distB="0" distL="0" distR="0" wp14:anchorId="30214FF6" wp14:editId="27CF8FCE">
            <wp:extent cx="5908040" cy="8375015"/>
            <wp:effectExtent l="0" t="0" r="0" b="6985"/>
            <wp:docPr id="39377675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76756" name="Picture 1" descr="A document with text on it&#10;&#10;AI-generated content may be incorrect."/>
                    <pic:cNvPicPr/>
                  </pic:nvPicPr>
                  <pic:blipFill>
                    <a:blip r:embed="rId15"/>
                    <a:stretch>
                      <a:fillRect/>
                    </a:stretch>
                  </pic:blipFill>
                  <pic:spPr>
                    <a:xfrm>
                      <a:off x="0" y="0"/>
                      <a:ext cx="5908040" cy="8375015"/>
                    </a:xfrm>
                    <a:prstGeom prst="rect">
                      <a:avLst/>
                    </a:prstGeom>
                  </pic:spPr>
                </pic:pic>
              </a:graphicData>
            </a:graphic>
          </wp:inline>
        </w:drawing>
      </w:r>
    </w:p>
    <w:p w14:paraId="5A1827A4" w14:textId="77777777" w:rsidR="007D6468" w:rsidRDefault="007D6468" w:rsidP="009C36BC">
      <w:pPr>
        <w:pStyle w:val="Noindent"/>
      </w:pPr>
    </w:p>
    <w:p w14:paraId="323D402E" w14:textId="77777777" w:rsidR="007D6468" w:rsidRDefault="007D6468" w:rsidP="009C36BC">
      <w:pPr>
        <w:pStyle w:val="Noindent"/>
      </w:pPr>
    </w:p>
    <w:p w14:paraId="48524A7C" w14:textId="77777777" w:rsidR="007D6468" w:rsidRDefault="007D6468" w:rsidP="009C36BC">
      <w:pPr>
        <w:pStyle w:val="Noindent"/>
      </w:pPr>
    </w:p>
    <w:p w14:paraId="5CE18085" w14:textId="34F1EA7C" w:rsidR="007D6468" w:rsidRDefault="00A93B3A" w:rsidP="009C36BC">
      <w:pPr>
        <w:pStyle w:val="Noindent"/>
      </w:pPr>
      <w:r w:rsidRPr="00A93B3A">
        <w:drawing>
          <wp:inline distT="0" distB="0" distL="0" distR="0" wp14:anchorId="3FBD771B" wp14:editId="5515DC64">
            <wp:extent cx="5908040" cy="8420100"/>
            <wp:effectExtent l="0" t="0" r="0" b="0"/>
            <wp:docPr id="46346426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64261" name="Picture 1" descr="A close-up of a document&#10;&#10;AI-generated content may be incorrect."/>
                    <pic:cNvPicPr/>
                  </pic:nvPicPr>
                  <pic:blipFill>
                    <a:blip r:embed="rId16"/>
                    <a:stretch>
                      <a:fillRect/>
                    </a:stretch>
                  </pic:blipFill>
                  <pic:spPr>
                    <a:xfrm>
                      <a:off x="0" y="0"/>
                      <a:ext cx="5908040" cy="8420100"/>
                    </a:xfrm>
                    <a:prstGeom prst="rect">
                      <a:avLst/>
                    </a:prstGeom>
                  </pic:spPr>
                </pic:pic>
              </a:graphicData>
            </a:graphic>
          </wp:inline>
        </w:drawing>
      </w:r>
    </w:p>
    <w:p w14:paraId="07D69DE0" w14:textId="77777777" w:rsidR="007D6468" w:rsidRDefault="007D6468" w:rsidP="009C36BC">
      <w:pPr>
        <w:pStyle w:val="Noindent"/>
      </w:pPr>
    </w:p>
    <w:p w14:paraId="14F47C14" w14:textId="6F2EB7BB" w:rsidR="007D6468" w:rsidRDefault="007D6468" w:rsidP="009C36BC">
      <w:pPr>
        <w:pStyle w:val="Noindent"/>
      </w:pPr>
      <w:r w:rsidRPr="007D6468">
        <w:drawing>
          <wp:inline distT="0" distB="0" distL="0" distR="0" wp14:anchorId="6E4B72F9" wp14:editId="2DC10CC1">
            <wp:extent cx="5908040" cy="8420735"/>
            <wp:effectExtent l="0" t="0" r="0" b="0"/>
            <wp:docPr id="248495141" name="Picture 1" descr="Modifi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95141" name="Picture 1" descr="Modified Order Continued"/>
                    <pic:cNvPicPr/>
                  </pic:nvPicPr>
                  <pic:blipFill>
                    <a:blip r:embed="rId17"/>
                    <a:stretch>
                      <a:fillRect/>
                    </a:stretch>
                  </pic:blipFill>
                  <pic:spPr>
                    <a:xfrm>
                      <a:off x="0" y="0"/>
                      <a:ext cx="5908040" cy="8420735"/>
                    </a:xfrm>
                    <a:prstGeom prst="rect">
                      <a:avLst/>
                    </a:prstGeom>
                  </pic:spPr>
                </pic:pic>
              </a:graphicData>
            </a:graphic>
          </wp:inline>
        </w:drawing>
      </w:r>
    </w:p>
    <w:p w14:paraId="7E6C7485" w14:textId="77777777" w:rsidR="007D6468" w:rsidRDefault="007D6468" w:rsidP="009C36BC">
      <w:pPr>
        <w:pStyle w:val="Noindent"/>
      </w:pPr>
    </w:p>
    <w:p w14:paraId="3A9245ED" w14:textId="77777777" w:rsidR="007D6468" w:rsidRDefault="007D6468" w:rsidP="009C36BC">
      <w:pPr>
        <w:pStyle w:val="Noindent"/>
      </w:pPr>
    </w:p>
    <w:p w14:paraId="1CCFF094" w14:textId="77777777" w:rsidR="007D6468" w:rsidRDefault="007D6468" w:rsidP="009C36BC">
      <w:pPr>
        <w:pStyle w:val="Noindent"/>
      </w:pPr>
    </w:p>
    <w:p w14:paraId="5BA8FA82" w14:textId="217A488F" w:rsidR="007D6468" w:rsidRDefault="007D6468" w:rsidP="009C36BC">
      <w:pPr>
        <w:pStyle w:val="Noindent"/>
      </w:pPr>
      <w:r w:rsidRPr="007D6468">
        <w:drawing>
          <wp:inline distT="0" distB="0" distL="0" distR="0" wp14:anchorId="6B3E66DF" wp14:editId="085BC933">
            <wp:extent cx="5908040" cy="8408670"/>
            <wp:effectExtent l="0" t="0" r="0" b="0"/>
            <wp:docPr id="1796833412" name="Picture 1" descr="Modifi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33412" name="Picture 1" descr="Modified Order Continued"/>
                    <pic:cNvPicPr/>
                  </pic:nvPicPr>
                  <pic:blipFill>
                    <a:blip r:embed="rId18"/>
                    <a:stretch>
                      <a:fillRect/>
                    </a:stretch>
                  </pic:blipFill>
                  <pic:spPr>
                    <a:xfrm>
                      <a:off x="0" y="0"/>
                      <a:ext cx="5908040" cy="8408670"/>
                    </a:xfrm>
                    <a:prstGeom prst="rect">
                      <a:avLst/>
                    </a:prstGeom>
                  </pic:spPr>
                </pic:pic>
              </a:graphicData>
            </a:graphic>
          </wp:inline>
        </w:drawing>
      </w:r>
    </w:p>
    <w:p w14:paraId="3BAD97F6" w14:textId="77777777" w:rsidR="007D6468" w:rsidRDefault="007D6468" w:rsidP="009C36BC">
      <w:pPr>
        <w:pStyle w:val="Noindent"/>
      </w:pPr>
    </w:p>
    <w:p w14:paraId="09C170AE" w14:textId="77777777" w:rsidR="007D6468" w:rsidRDefault="007D6468" w:rsidP="009C36BC">
      <w:pPr>
        <w:pStyle w:val="Noindent"/>
      </w:pPr>
    </w:p>
    <w:p w14:paraId="42CA68C1" w14:textId="7FFB72C8" w:rsidR="007D6468" w:rsidRPr="009C36BC" w:rsidRDefault="007D6468" w:rsidP="009C36BC">
      <w:pPr>
        <w:pStyle w:val="Noindent"/>
      </w:pPr>
      <w:r w:rsidRPr="007D6468">
        <w:drawing>
          <wp:inline distT="0" distB="0" distL="0" distR="0" wp14:anchorId="6C6F4EDA" wp14:editId="0453F15F">
            <wp:extent cx="5908040" cy="8436610"/>
            <wp:effectExtent l="0" t="0" r="0" b="2540"/>
            <wp:docPr id="1510889869" name="Picture 1" descr="Modified Orde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89869" name="Picture 1" descr="Modified Order Continued"/>
                    <pic:cNvPicPr/>
                  </pic:nvPicPr>
                  <pic:blipFill>
                    <a:blip r:embed="rId19"/>
                    <a:stretch>
                      <a:fillRect/>
                    </a:stretch>
                  </pic:blipFill>
                  <pic:spPr>
                    <a:xfrm>
                      <a:off x="0" y="0"/>
                      <a:ext cx="5908040" cy="8436610"/>
                    </a:xfrm>
                    <a:prstGeom prst="rect">
                      <a:avLst/>
                    </a:prstGeom>
                  </pic:spPr>
                </pic:pic>
              </a:graphicData>
            </a:graphic>
          </wp:inline>
        </w:drawing>
      </w:r>
    </w:p>
    <w:sectPr w:rsidR="007D6468" w:rsidRPr="009C36BC" w:rsidSect="00E674DD">
      <w:headerReference w:type="even" r:id="rId20"/>
      <w:headerReference w:type="default" r:id="rId21"/>
      <w:footerReference w:type="even" r:id="rId22"/>
      <w:footerReference w:type="default" r:id="rId23"/>
      <w:headerReference w:type="first" r:id="rId24"/>
      <w:footerReference w:type="first" r:id="rId2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EE343" w14:textId="77777777" w:rsidR="006D294A" w:rsidRDefault="006D294A" w:rsidP="00F62916">
      <w:r>
        <w:separator/>
      </w:r>
    </w:p>
  </w:endnote>
  <w:endnote w:type="continuationSeparator" w:id="0">
    <w:p w14:paraId="685AA33D" w14:textId="77777777" w:rsidR="006D294A" w:rsidRDefault="006D294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7732CD4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80E97"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4F274A" w:rsidP="00E45340">
    <w:pPr>
      <w:pStyle w:val="Footer"/>
      <w:ind w:right="-52"/>
      <w:rPr>
        <w:rFonts w:ascii="Arial" w:hAnsi="Arial" w:cs="Arial"/>
        <w:sz w:val="20"/>
      </w:rPr>
    </w:pPr>
    <w:hyperlink r:id="rId1" w:history="1">
      <w:r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2FB48E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D04C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4F274A">
    <w:pPr>
      <w:pStyle w:val="Footer"/>
      <w:ind w:right="-52"/>
      <w:rPr>
        <w:rFonts w:ascii="Arial" w:hAnsi="Arial" w:cs="Arial"/>
        <w:sz w:val="20"/>
      </w:rPr>
    </w:pPr>
    <w:hyperlink r:id="rId1" w:history="1">
      <w:r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60BB" w14:textId="77777777" w:rsidR="006D294A" w:rsidRDefault="006D294A" w:rsidP="00F62916">
      <w:r>
        <w:separator/>
      </w:r>
    </w:p>
  </w:footnote>
  <w:footnote w:type="continuationSeparator" w:id="0">
    <w:p w14:paraId="3414A150" w14:textId="77777777" w:rsidR="006D294A" w:rsidRDefault="006D294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8024E58"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7D2A43">
            <w:rPr>
              <w:rFonts w:ascii="Arial" w:hAnsi="Arial" w:cs="Arial"/>
              <w:sz w:val="20"/>
            </w:rPr>
            <w:t>3323377M</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5E7986B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52B1"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B4F7523"/>
    <w:multiLevelType w:val="hybridMultilevel"/>
    <w:tmpl w:val="04B29CE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6075BD"/>
    <w:multiLevelType w:val="hybridMultilevel"/>
    <w:tmpl w:val="2468F5F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0532C8A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4104C8D"/>
    <w:multiLevelType w:val="hybridMultilevel"/>
    <w:tmpl w:val="1A520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9"/>
  </w:num>
  <w:num w:numId="2" w16cid:durableId="1343970180">
    <w:abstractNumId w:val="19"/>
  </w:num>
  <w:num w:numId="3" w16cid:durableId="1395083890">
    <w:abstractNumId w:val="21"/>
  </w:num>
  <w:num w:numId="4" w16cid:durableId="128868169">
    <w:abstractNumId w:val="0"/>
  </w:num>
  <w:num w:numId="5" w16cid:durableId="1899705936">
    <w:abstractNumId w:val="10"/>
  </w:num>
  <w:num w:numId="6" w16cid:durableId="1791706153">
    <w:abstractNumId w:val="18"/>
  </w:num>
  <w:num w:numId="7" w16cid:durableId="756171295">
    <w:abstractNumId w:val="23"/>
  </w:num>
  <w:num w:numId="8" w16cid:durableId="270819038">
    <w:abstractNumId w:val="17"/>
  </w:num>
  <w:num w:numId="9" w16cid:durableId="888150431">
    <w:abstractNumId w:val="4"/>
  </w:num>
  <w:num w:numId="10" w16cid:durableId="850686192">
    <w:abstractNumId w:val="5"/>
  </w:num>
  <w:num w:numId="11" w16cid:durableId="1021279413">
    <w:abstractNumId w:val="13"/>
  </w:num>
  <w:num w:numId="12" w16cid:durableId="1075712749">
    <w:abstractNumId w:val="14"/>
  </w:num>
  <w:num w:numId="13" w16cid:durableId="179588144">
    <w:abstractNumId w:val="8"/>
  </w:num>
  <w:num w:numId="14" w16cid:durableId="681591477">
    <w:abstractNumId w:val="12"/>
  </w:num>
  <w:num w:numId="15" w16cid:durableId="257252150">
    <w:abstractNumId w:val="15"/>
  </w:num>
  <w:num w:numId="16" w16cid:durableId="1873685259">
    <w:abstractNumId w:val="1"/>
  </w:num>
  <w:num w:numId="17" w16cid:durableId="901214486">
    <w:abstractNumId w:val="16"/>
  </w:num>
  <w:num w:numId="18" w16cid:durableId="84570813">
    <w:abstractNumId w:val="6"/>
  </w:num>
  <w:num w:numId="19" w16cid:durableId="529806953">
    <w:abstractNumId w:val="3"/>
  </w:num>
  <w:num w:numId="20" w16cid:durableId="372727369">
    <w:abstractNumId w:val="7"/>
  </w:num>
  <w:num w:numId="21" w16cid:durableId="1677343902">
    <w:abstractNumId w:val="11"/>
  </w:num>
  <w:num w:numId="22" w16cid:durableId="1565221589">
    <w:abstractNumId w:val="11"/>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3" w16cid:durableId="873999108">
    <w:abstractNumId w:val="20"/>
  </w:num>
  <w:num w:numId="24" w16cid:durableId="1332760893">
    <w:abstractNumId w:val="11"/>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482042203">
    <w:abstractNumId w:val="22"/>
  </w:num>
  <w:num w:numId="26" w16cid:durableId="446242959">
    <w:abstractNumId w:val="9"/>
  </w:num>
  <w:num w:numId="27" w16cid:durableId="87839846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2BD"/>
    <w:rsid w:val="0000161E"/>
    <w:rsid w:val="00001681"/>
    <w:rsid w:val="00001CBA"/>
    <w:rsid w:val="0000335F"/>
    <w:rsid w:val="0000575F"/>
    <w:rsid w:val="00005D8F"/>
    <w:rsid w:val="000060CC"/>
    <w:rsid w:val="00006F99"/>
    <w:rsid w:val="000112C2"/>
    <w:rsid w:val="000137E6"/>
    <w:rsid w:val="00014A27"/>
    <w:rsid w:val="000154D6"/>
    <w:rsid w:val="00016D74"/>
    <w:rsid w:val="000172AD"/>
    <w:rsid w:val="00017B64"/>
    <w:rsid w:val="00017D00"/>
    <w:rsid w:val="00017E5C"/>
    <w:rsid w:val="00020DE6"/>
    <w:rsid w:val="000213B5"/>
    <w:rsid w:val="0002155A"/>
    <w:rsid w:val="00023C71"/>
    <w:rsid w:val="000241ED"/>
    <w:rsid w:val="00024500"/>
    <w:rsid w:val="000247B2"/>
    <w:rsid w:val="00024868"/>
    <w:rsid w:val="00025CFE"/>
    <w:rsid w:val="00025DB4"/>
    <w:rsid w:val="000272A8"/>
    <w:rsid w:val="00030A98"/>
    <w:rsid w:val="00032CD1"/>
    <w:rsid w:val="000333A7"/>
    <w:rsid w:val="00033931"/>
    <w:rsid w:val="000344E9"/>
    <w:rsid w:val="00035F92"/>
    <w:rsid w:val="00036CDF"/>
    <w:rsid w:val="00037DA9"/>
    <w:rsid w:val="00042795"/>
    <w:rsid w:val="00044BEB"/>
    <w:rsid w:val="00045631"/>
    <w:rsid w:val="00045746"/>
    <w:rsid w:val="00046145"/>
    <w:rsid w:val="0004625F"/>
    <w:rsid w:val="000467F9"/>
    <w:rsid w:val="000513A9"/>
    <w:rsid w:val="0005168E"/>
    <w:rsid w:val="00052573"/>
    <w:rsid w:val="00052E18"/>
    <w:rsid w:val="00053135"/>
    <w:rsid w:val="00054796"/>
    <w:rsid w:val="00054DFF"/>
    <w:rsid w:val="00055643"/>
    <w:rsid w:val="000563A4"/>
    <w:rsid w:val="000564A1"/>
    <w:rsid w:val="00056E1C"/>
    <w:rsid w:val="00056F4B"/>
    <w:rsid w:val="00057149"/>
    <w:rsid w:val="00060386"/>
    <w:rsid w:val="0006108E"/>
    <w:rsid w:val="00062095"/>
    <w:rsid w:val="00062F14"/>
    <w:rsid w:val="00067AE1"/>
    <w:rsid w:val="00071400"/>
    <w:rsid w:val="0007153A"/>
    <w:rsid w:val="00071AA1"/>
    <w:rsid w:val="00072A42"/>
    <w:rsid w:val="00072F2B"/>
    <w:rsid w:val="000734DB"/>
    <w:rsid w:val="0007357A"/>
    <w:rsid w:val="00073B83"/>
    <w:rsid w:val="00074D8F"/>
    <w:rsid w:val="00075AFA"/>
    <w:rsid w:val="00075F8E"/>
    <w:rsid w:val="00076392"/>
    <w:rsid w:val="0007670D"/>
    <w:rsid w:val="00076FD1"/>
    <w:rsid w:val="00077358"/>
    <w:rsid w:val="00081503"/>
    <w:rsid w:val="00083D37"/>
    <w:rsid w:val="00085C1E"/>
    <w:rsid w:val="00087477"/>
    <w:rsid w:val="00087DEC"/>
    <w:rsid w:val="00087FAF"/>
    <w:rsid w:val="00090DFC"/>
    <w:rsid w:val="00091AFA"/>
    <w:rsid w:val="00091F13"/>
    <w:rsid w:val="00094A44"/>
    <w:rsid w:val="00094CB9"/>
    <w:rsid w:val="000960BE"/>
    <w:rsid w:val="000961FD"/>
    <w:rsid w:val="00096DC5"/>
    <w:rsid w:val="00097407"/>
    <w:rsid w:val="000A028B"/>
    <w:rsid w:val="000A0A18"/>
    <w:rsid w:val="000A21FE"/>
    <w:rsid w:val="000A2BF0"/>
    <w:rsid w:val="000A3D8A"/>
    <w:rsid w:val="000A4A22"/>
    <w:rsid w:val="000A4AEB"/>
    <w:rsid w:val="000A5845"/>
    <w:rsid w:val="000A62B6"/>
    <w:rsid w:val="000A6403"/>
    <w:rsid w:val="000A64AE"/>
    <w:rsid w:val="000A71B8"/>
    <w:rsid w:val="000B02BC"/>
    <w:rsid w:val="000B0589"/>
    <w:rsid w:val="000B109D"/>
    <w:rsid w:val="000B1656"/>
    <w:rsid w:val="000B3B6F"/>
    <w:rsid w:val="000B4570"/>
    <w:rsid w:val="000B5483"/>
    <w:rsid w:val="000B5B89"/>
    <w:rsid w:val="000B627B"/>
    <w:rsid w:val="000B6F6E"/>
    <w:rsid w:val="000B7E88"/>
    <w:rsid w:val="000C0946"/>
    <w:rsid w:val="000C3911"/>
    <w:rsid w:val="000C39F5"/>
    <w:rsid w:val="000C3F13"/>
    <w:rsid w:val="000C4F69"/>
    <w:rsid w:val="000C5098"/>
    <w:rsid w:val="000C60D4"/>
    <w:rsid w:val="000C698E"/>
    <w:rsid w:val="000D0673"/>
    <w:rsid w:val="000D1B3B"/>
    <w:rsid w:val="000D24BF"/>
    <w:rsid w:val="000D29FA"/>
    <w:rsid w:val="000D2BE3"/>
    <w:rsid w:val="000D4363"/>
    <w:rsid w:val="000D452A"/>
    <w:rsid w:val="000D5A3D"/>
    <w:rsid w:val="000D72FE"/>
    <w:rsid w:val="000D7B48"/>
    <w:rsid w:val="000E10C6"/>
    <w:rsid w:val="000E1753"/>
    <w:rsid w:val="000E3075"/>
    <w:rsid w:val="000E38EE"/>
    <w:rsid w:val="000E3BD9"/>
    <w:rsid w:val="000E57C1"/>
    <w:rsid w:val="000E5F94"/>
    <w:rsid w:val="000E7E16"/>
    <w:rsid w:val="000F064D"/>
    <w:rsid w:val="000F0F07"/>
    <w:rsid w:val="000F0F3A"/>
    <w:rsid w:val="000F12F2"/>
    <w:rsid w:val="000F16F4"/>
    <w:rsid w:val="000F1755"/>
    <w:rsid w:val="000F1B89"/>
    <w:rsid w:val="000F2386"/>
    <w:rsid w:val="000F24EE"/>
    <w:rsid w:val="000F2ECE"/>
    <w:rsid w:val="000F3F02"/>
    <w:rsid w:val="000F4462"/>
    <w:rsid w:val="000F4A6E"/>
    <w:rsid w:val="000F511C"/>
    <w:rsid w:val="000F5832"/>
    <w:rsid w:val="000F6EC2"/>
    <w:rsid w:val="001000CB"/>
    <w:rsid w:val="001009EF"/>
    <w:rsid w:val="00101530"/>
    <w:rsid w:val="00101653"/>
    <w:rsid w:val="00101942"/>
    <w:rsid w:val="00102236"/>
    <w:rsid w:val="00104D93"/>
    <w:rsid w:val="00107A8A"/>
    <w:rsid w:val="001106BF"/>
    <w:rsid w:val="0011159A"/>
    <w:rsid w:val="00111696"/>
    <w:rsid w:val="00112E2E"/>
    <w:rsid w:val="0011333E"/>
    <w:rsid w:val="00113E0B"/>
    <w:rsid w:val="00113F71"/>
    <w:rsid w:val="00114F1B"/>
    <w:rsid w:val="00117AF2"/>
    <w:rsid w:val="00121D17"/>
    <w:rsid w:val="00123889"/>
    <w:rsid w:val="00124222"/>
    <w:rsid w:val="001316B3"/>
    <w:rsid w:val="0013213E"/>
    <w:rsid w:val="001324AE"/>
    <w:rsid w:val="00132746"/>
    <w:rsid w:val="0013392A"/>
    <w:rsid w:val="001339BC"/>
    <w:rsid w:val="00133FC6"/>
    <w:rsid w:val="00134C84"/>
    <w:rsid w:val="0013668E"/>
    <w:rsid w:val="001368B3"/>
    <w:rsid w:val="00136D79"/>
    <w:rsid w:val="00137596"/>
    <w:rsid w:val="001375E1"/>
    <w:rsid w:val="001377C7"/>
    <w:rsid w:val="0014273C"/>
    <w:rsid w:val="001436EC"/>
    <w:rsid w:val="00143D9B"/>
    <w:rsid w:val="001440C3"/>
    <w:rsid w:val="00144C68"/>
    <w:rsid w:val="001472B3"/>
    <w:rsid w:val="001475E2"/>
    <w:rsid w:val="001476C1"/>
    <w:rsid w:val="00147885"/>
    <w:rsid w:val="00147C8B"/>
    <w:rsid w:val="00152C92"/>
    <w:rsid w:val="00154287"/>
    <w:rsid w:val="0015578A"/>
    <w:rsid w:val="00155B3F"/>
    <w:rsid w:val="00160C34"/>
    <w:rsid w:val="00161B5C"/>
    <w:rsid w:val="001620AE"/>
    <w:rsid w:val="00162DC3"/>
    <w:rsid w:val="00163BFF"/>
    <w:rsid w:val="00164165"/>
    <w:rsid w:val="0016437A"/>
    <w:rsid w:val="001649A7"/>
    <w:rsid w:val="00164E53"/>
    <w:rsid w:val="001651B8"/>
    <w:rsid w:val="00165672"/>
    <w:rsid w:val="00165973"/>
    <w:rsid w:val="00166502"/>
    <w:rsid w:val="00167715"/>
    <w:rsid w:val="001702BA"/>
    <w:rsid w:val="00170799"/>
    <w:rsid w:val="00170C3C"/>
    <w:rsid w:val="001711B5"/>
    <w:rsid w:val="00172083"/>
    <w:rsid w:val="0017242E"/>
    <w:rsid w:val="00173109"/>
    <w:rsid w:val="00173608"/>
    <w:rsid w:val="001740CC"/>
    <w:rsid w:val="00174D18"/>
    <w:rsid w:val="001752A8"/>
    <w:rsid w:val="001754ED"/>
    <w:rsid w:val="00180354"/>
    <w:rsid w:val="00181513"/>
    <w:rsid w:val="00181640"/>
    <w:rsid w:val="00182A0A"/>
    <w:rsid w:val="001842DD"/>
    <w:rsid w:val="001847E6"/>
    <w:rsid w:val="00185171"/>
    <w:rsid w:val="00185291"/>
    <w:rsid w:val="00186855"/>
    <w:rsid w:val="0018758C"/>
    <w:rsid w:val="0019061F"/>
    <w:rsid w:val="00190699"/>
    <w:rsid w:val="00191FDB"/>
    <w:rsid w:val="00192EA1"/>
    <w:rsid w:val="0019394B"/>
    <w:rsid w:val="00196F5D"/>
    <w:rsid w:val="00197311"/>
    <w:rsid w:val="00197B5B"/>
    <w:rsid w:val="00197EF5"/>
    <w:rsid w:val="001A0CC7"/>
    <w:rsid w:val="001A1D61"/>
    <w:rsid w:val="001A1E7A"/>
    <w:rsid w:val="001A2B08"/>
    <w:rsid w:val="001A3007"/>
    <w:rsid w:val="001A44DD"/>
    <w:rsid w:val="001A543B"/>
    <w:rsid w:val="001A5EA5"/>
    <w:rsid w:val="001A5FD3"/>
    <w:rsid w:val="001B21A7"/>
    <w:rsid w:val="001B2A78"/>
    <w:rsid w:val="001B3468"/>
    <w:rsid w:val="001B37BF"/>
    <w:rsid w:val="001B3931"/>
    <w:rsid w:val="001B3A43"/>
    <w:rsid w:val="001B616A"/>
    <w:rsid w:val="001B7DA4"/>
    <w:rsid w:val="001B7E22"/>
    <w:rsid w:val="001C057B"/>
    <w:rsid w:val="001C0BD6"/>
    <w:rsid w:val="001C21BD"/>
    <w:rsid w:val="001C377C"/>
    <w:rsid w:val="001C3B1F"/>
    <w:rsid w:val="001C3D83"/>
    <w:rsid w:val="001C5151"/>
    <w:rsid w:val="001C563F"/>
    <w:rsid w:val="001C56CA"/>
    <w:rsid w:val="001C5B19"/>
    <w:rsid w:val="001C5B65"/>
    <w:rsid w:val="001C5E0E"/>
    <w:rsid w:val="001D01EE"/>
    <w:rsid w:val="001D06AC"/>
    <w:rsid w:val="001D17FC"/>
    <w:rsid w:val="001D2431"/>
    <w:rsid w:val="001D2658"/>
    <w:rsid w:val="001D373B"/>
    <w:rsid w:val="001D4514"/>
    <w:rsid w:val="001D4E1F"/>
    <w:rsid w:val="001D5102"/>
    <w:rsid w:val="001D655D"/>
    <w:rsid w:val="001E0521"/>
    <w:rsid w:val="001E06F9"/>
    <w:rsid w:val="001E1239"/>
    <w:rsid w:val="001E2A56"/>
    <w:rsid w:val="001E2D93"/>
    <w:rsid w:val="001E3512"/>
    <w:rsid w:val="001E39E8"/>
    <w:rsid w:val="001E5042"/>
    <w:rsid w:val="001E6702"/>
    <w:rsid w:val="001E7389"/>
    <w:rsid w:val="001F15BA"/>
    <w:rsid w:val="001F2B0F"/>
    <w:rsid w:val="001F4A96"/>
    <w:rsid w:val="001F5990"/>
    <w:rsid w:val="001F6B83"/>
    <w:rsid w:val="00200255"/>
    <w:rsid w:val="00201103"/>
    <w:rsid w:val="00201B00"/>
    <w:rsid w:val="0020216B"/>
    <w:rsid w:val="002021ED"/>
    <w:rsid w:val="0020233A"/>
    <w:rsid w:val="002026D5"/>
    <w:rsid w:val="002043F6"/>
    <w:rsid w:val="00204E49"/>
    <w:rsid w:val="00206997"/>
    <w:rsid w:val="00207545"/>
    <w:rsid w:val="00207816"/>
    <w:rsid w:val="002107E3"/>
    <w:rsid w:val="00211F90"/>
    <w:rsid w:val="0021232D"/>
    <w:rsid w:val="00212543"/>
    <w:rsid w:val="00212C8F"/>
    <w:rsid w:val="00214DF5"/>
    <w:rsid w:val="00215496"/>
    <w:rsid w:val="002168EF"/>
    <w:rsid w:val="002175BD"/>
    <w:rsid w:val="00217CFA"/>
    <w:rsid w:val="002204EB"/>
    <w:rsid w:val="002217C8"/>
    <w:rsid w:val="00222ED4"/>
    <w:rsid w:val="0022346C"/>
    <w:rsid w:val="0022409F"/>
    <w:rsid w:val="00224984"/>
    <w:rsid w:val="00224D30"/>
    <w:rsid w:val="00224E7D"/>
    <w:rsid w:val="0022608D"/>
    <w:rsid w:val="00227CBA"/>
    <w:rsid w:val="002316E9"/>
    <w:rsid w:val="002325A4"/>
    <w:rsid w:val="00232729"/>
    <w:rsid w:val="00232D39"/>
    <w:rsid w:val="00233E03"/>
    <w:rsid w:val="00234699"/>
    <w:rsid w:val="00234966"/>
    <w:rsid w:val="00237706"/>
    <w:rsid w:val="00237E8C"/>
    <w:rsid w:val="00242A5E"/>
    <w:rsid w:val="002434C5"/>
    <w:rsid w:val="0024458A"/>
    <w:rsid w:val="00244739"/>
    <w:rsid w:val="0024495B"/>
    <w:rsid w:val="00244A40"/>
    <w:rsid w:val="002457D3"/>
    <w:rsid w:val="00246733"/>
    <w:rsid w:val="00247C5C"/>
    <w:rsid w:val="002508D2"/>
    <w:rsid w:val="00250B25"/>
    <w:rsid w:val="00253B34"/>
    <w:rsid w:val="00254BE9"/>
    <w:rsid w:val="00255748"/>
    <w:rsid w:val="002569F6"/>
    <w:rsid w:val="00262FD7"/>
    <w:rsid w:val="00263FEB"/>
    <w:rsid w:val="002645B8"/>
    <w:rsid w:val="00264DE7"/>
    <w:rsid w:val="00265139"/>
    <w:rsid w:val="0026597C"/>
    <w:rsid w:val="00265B60"/>
    <w:rsid w:val="00267703"/>
    <w:rsid w:val="00270547"/>
    <w:rsid w:val="00271280"/>
    <w:rsid w:val="00271D0C"/>
    <w:rsid w:val="00273AAF"/>
    <w:rsid w:val="00274F85"/>
    <w:rsid w:val="0027681D"/>
    <w:rsid w:val="00276DED"/>
    <w:rsid w:val="00277050"/>
    <w:rsid w:val="002774DB"/>
    <w:rsid w:val="0027751D"/>
    <w:rsid w:val="00277F5B"/>
    <w:rsid w:val="002805FE"/>
    <w:rsid w:val="002819AB"/>
    <w:rsid w:val="0028240A"/>
    <w:rsid w:val="0028244D"/>
    <w:rsid w:val="00282862"/>
    <w:rsid w:val="002832CB"/>
    <w:rsid w:val="00284080"/>
    <w:rsid w:val="002844AF"/>
    <w:rsid w:val="00284BCB"/>
    <w:rsid w:val="002859A4"/>
    <w:rsid w:val="0028733B"/>
    <w:rsid w:val="002873AA"/>
    <w:rsid w:val="00291AF5"/>
    <w:rsid w:val="00291B5B"/>
    <w:rsid w:val="002940F7"/>
    <w:rsid w:val="00294B18"/>
    <w:rsid w:val="002954E8"/>
    <w:rsid w:val="002958D9"/>
    <w:rsid w:val="0029689E"/>
    <w:rsid w:val="00297109"/>
    <w:rsid w:val="0029780E"/>
    <w:rsid w:val="002A0F3B"/>
    <w:rsid w:val="002A155C"/>
    <w:rsid w:val="002A1DBC"/>
    <w:rsid w:val="002A39DB"/>
    <w:rsid w:val="002A4CD2"/>
    <w:rsid w:val="002A61FA"/>
    <w:rsid w:val="002A73BC"/>
    <w:rsid w:val="002B08E8"/>
    <w:rsid w:val="002B0946"/>
    <w:rsid w:val="002B168E"/>
    <w:rsid w:val="002B28CE"/>
    <w:rsid w:val="002B2DCA"/>
    <w:rsid w:val="002B2F9F"/>
    <w:rsid w:val="002B36CC"/>
    <w:rsid w:val="002B417C"/>
    <w:rsid w:val="002B43C6"/>
    <w:rsid w:val="002B4C12"/>
    <w:rsid w:val="002B59F5"/>
    <w:rsid w:val="002B5A3A"/>
    <w:rsid w:val="002C068A"/>
    <w:rsid w:val="002C23AD"/>
    <w:rsid w:val="002C248C"/>
    <w:rsid w:val="002C2524"/>
    <w:rsid w:val="002C388C"/>
    <w:rsid w:val="002C39BE"/>
    <w:rsid w:val="002C3EE7"/>
    <w:rsid w:val="002C44FD"/>
    <w:rsid w:val="002C4991"/>
    <w:rsid w:val="002C6560"/>
    <w:rsid w:val="002C6791"/>
    <w:rsid w:val="002C7EF8"/>
    <w:rsid w:val="002D081D"/>
    <w:rsid w:val="002D31E8"/>
    <w:rsid w:val="002D35B0"/>
    <w:rsid w:val="002D545B"/>
    <w:rsid w:val="002D5989"/>
    <w:rsid w:val="002D5A7C"/>
    <w:rsid w:val="002D5B3B"/>
    <w:rsid w:val="002D608A"/>
    <w:rsid w:val="002D696D"/>
    <w:rsid w:val="002D6FF7"/>
    <w:rsid w:val="002D7891"/>
    <w:rsid w:val="002D7DEB"/>
    <w:rsid w:val="002E0EC4"/>
    <w:rsid w:val="002E1783"/>
    <w:rsid w:val="002E17A9"/>
    <w:rsid w:val="002E22D3"/>
    <w:rsid w:val="002E28C6"/>
    <w:rsid w:val="002E32E4"/>
    <w:rsid w:val="002E3A6B"/>
    <w:rsid w:val="002E3C8E"/>
    <w:rsid w:val="002E40E9"/>
    <w:rsid w:val="002E5D86"/>
    <w:rsid w:val="002E7A09"/>
    <w:rsid w:val="002E7F88"/>
    <w:rsid w:val="002F14A1"/>
    <w:rsid w:val="002F2A94"/>
    <w:rsid w:val="002F7743"/>
    <w:rsid w:val="002F781A"/>
    <w:rsid w:val="00300466"/>
    <w:rsid w:val="0030151A"/>
    <w:rsid w:val="00302AF5"/>
    <w:rsid w:val="003030CE"/>
    <w:rsid w:val="00303C92"/>
    <w:rsid w:val="00303CA5"/>
    <w:rsid w:val="003040E2"/>
    <w:rsid w:val="0030500E"/>
    <w:rsid w:val="00305CAA"/>
    <w:rsid w:val="00306065"/>
    <w:rsid w:val="003067FF"/>
    <w:rsid w:val="00306963"/>
    <w:rsid w:val="0031069B"/>
    <w:rsid w:val="003119DB"/>
    <w:rsid w:val="003123E6"/>
    <w:rsid w:val="00313AB0"/>
    <w:rsid w:val="00316DFD"/>
    <w:rsid w:val="003178B8"/>
    <w:rsid w:val="003206FD"/>
    <w:rsid w:val="0032091D"/>
    <w:rsid w:val="003218C2"/>
    <w:rsid w:val="003238CA"/>
    <w:rsid w:val="00323B1D"/>
    <w:rsid w:val="00324136"/>
    <w:rsid w:val="00325869"/>
    <w:rsid w:val="003276DB"/>
    <w:rsid w:val="00327D36"/>
    <w:rsid w:val="0033010F"/>
    <w:rsid w:val="003316B2"/>
    <w:rsid w:val="00332139"/>
    <w:rsid w:val="00332865"/>
    <w:rsid w:val="0033369E"/>
    <w:rsid w:val="00334227"/>
    <w:rsid w:val="003368A0"/>
    <w:rsid w:val="00336DC7"/>
    <w:rsid w:val="0034222D"/>
    <w:rsid w:val="00342D56"/>
    <w:rsid w:val="003430A4"/>
    <w:rsid w:val="003431A2"/>
    <w:rsid w:val="003434FB"/>
    <w:rsid w:val="00343A1F"/>
    <w:rsid w:val="00344294"/>
    <w:rsid w:val="0034493E"/>
    <w:rsid w:val="00344CD1"/>
    <w:rsid w:val="003471DD"/>
    <w:rsid w:val="00351948"/>
    <w:rsid w:val="003537F3"/>
    <w:rsid w:val="00354DBD"/>
    <w:rsid w:val="00355717"/>
    <w:rsid w:val="00355FCC"/>
    <w:rsid w:val="0035765B"/>
    <w:rsid w:val="0036058A"/>
    <w:rsid w:val="00360664"/>
    <w:rsid w:val="00360801"/>
    <w:rsid w:val="00360F6A"/>
    <w:rsid w:val="0036169B"/>
    <w:rsid w:val="0036187A"/>
    <w:rsid w:val="00361890"/>
    <w:rsid w:val="00362308"/>
    <w:rsid w:val="003641A8"/>
    <w:rsid w:val="00364CB7"/>
    <w:rsid w:val="00364E17"/>
    <w:rsid w:val="00366809"/>
    <w:rsid w:val="00366BF3"/>
    <w:rsid w:val="00366F95"/>
    <w:rsid w:val="00367194"/>
    <w:rsid w:val="003678D4"/>
    <w:rsid w:val="00367D76"/>
    <w:rsid w:val="00370E25"/>
    <w:rsid w:val="00371EC1"/>
    <w:rsid w:val="00372327"/>
    <w:rsid w:val="003737D9"/>
    <w:rsid w:val="003741DD"/>
    <w:rsid w:val="0037481E"/>
    <w:rsid w:val="00374DAA"/>
    <w:rsid w:val="00375033"/>
    <w:rsid w:val="003753FE"/>
    <w:rsid w:val="003755EF"/>
    <w:rsid w:val="00376B20"/>
    <w:rsid w:val="00376D44"/>
    <w:rsid w:val="00376F2A"/>
    <w:rsid w:val="00377787"/>
    <w:rsid w:val="00377DE4"/>
    <w:rsid w:val="003811D0"/>
    <w:rsid w:val="003817A4"/>
    <w:rsid w:val="00382C22"/>
    <w:rsid w:val="00383E99"/>
    <w:rsid w:val="00385473"/>
    <w:rsid w:val="0038758B"/>
    <w:rsid w:val="00390FBC"/>
    <w:rsid w:val="00392E74"/>
    <w:rsid w:val="00393DBA"/>
    <w:rsid w:val="00393F34"/>
    <w:rsid w:val="003941CF"/>
    <w:rsid w:val="00395A53"/>
    <w:rsid w:val="0039607F"/>
    <w:rsid w:val="00396E8D"/>
    <w:rsid w:val="00397100"/>
    <w:rsid w:val="00397DF3"/>
    <w:rsid w:val="003A01F5"/>
    <w:rsid w:val="003A06AC"/>
    <w:rsid w:val="003A1AB2"/>
    <w:rsid w:val="003A1B8D"/>
    <w:rsid w:val="003A1E6B"/>
    <w:rsid w:val="003A2442"/>
    <w:rsid w:val="003A2C3A"/>
    <w:rsid w:val="003A343F"/>
    <w:rsid w:val="003A357A"/>
    <w:rsid w:val="003A41E0"/>
    <w:rsid w:val="003A7046"/>
    <w:rsid w:val="003B0F37"/>
    <w:rsid w:val="003B1A01"/>
    <w:rsid w:val="003B2200"/>
    <w:rsid w:val="003B249C"/>
    <w:rsid w:val="003B2FE6"/>
    <w:rsid w:val="003B39C4"/>
    <w:rsid w:val="003B454C"/>
    <w:rsid w:val="003B59D9"/>
    <w:rsid w:val="003B5AD6"/>
    <w:rsid w:val="003B5E54"/>
    <w:rsid w:val="003B66A6"/>
    <w:rsid w:val="003B6C7F"/>
    <w:rsid w:val="003C0D7B"/>
    <w:rsid w:val="003C150F"/>
    <w:rsid w:val="003C2730"/>
    <w:rsid w:val="003C3488"/>
    <w:rsid w:val="003C3DAA"/>
    <w:rsid w:val="003C401A"/>
    <w:rsid w:val="003C4131"/>
    <w:rsid w:val="003C474A"/>
    <w:rsid w:val="003C6774"/>
    <w:rsid w:val="003C7148"/>
    <w:rsid w:val="003C7C27"/>
    <w:rsid w:val="003D02F0"/>
    <w:rsid w:val="003D0A3A"/>
    <w:rsid w:val="003D1452"/>
    <w:rsid w:val="003D185E"/>
    <w:rsid w:val="003D1D4A"/>
    <w:rsid w:val="003D1D52"/>
    <w:rsid w:val="003D240C"/>
    <w:rsid w:val="003D3715"/>
    <w:rsid w:val="003D4B64"/>
    <w:rsid w:val="003D5E54"/>
    <w:rsid w:val="003D6B44"/>
    <w:rsid w:val="003E0B54"/>
    <w:rsid w:val="003E1687"/>
    <w:rsid w:val="003E1A73"/>
    <w:rsid w:val="003E26C4"/>
    <w:rsid w:val="003E2EB5"/>
    <w:rsid w:val="003E31DF"/>
    <w:rsid w:val="003E3ABE"/>
    <w:rsid w:val="003E54CC"/>
    <w:rsid w:val="003E59D0"/>
    <w:rsid w:val="003E61AC"/>
    <w:rsid w:val="003E7FDF"/>
    <w:rsid w:val="003F097A"/>
    <w:rsid w:val="003F152D"/>
    <w:rsid w:val="003F1825"/>
    <w:rsid w:val="003F21DF"/>
    <w:rsid w:val="003F3533"/>
    <w:rsid w:val="003F363B"/>
    <w:rsid w:val="003F3CA3"/>
    <w:rsid w:val="003F4246"/>
    <w:rsid w:val="003F65D5"/>
    <w:rsid w:val="003F6926"/>
    <w:rsid w:val="003F6F96"/>
    <w:rsid w:val="003F7CE5"/>
    <w:rsid w:val="003F7DFB"/>
    <w:rsid w:val="004009A2"/>
    <w:rsid w:val="00400E49"/>
    <w:rsid w:val="0040101C"/>
    <w:rsid w:val="00401C8C"/>
    <w:rsid w:val="004029F3"/>
    <w:rsid w:val="004035F8"/>
    <w:rsid w:val="004041FB"/>
    <w:rsid w:val="0040454F"/>
    <w:rsid w:val="00405DB0"/>
    <w:rsid w:val="00407A85"/>
    <w:rsid w:val="00407BC1"/>
    <w:rsid w:val="004110A4"/>
    <w:rsid w:val="004125B9"/>
    <w:rsid w:val="00412AEC"/>
    <w:rsid w:val="004148A5"/>
    <w:rsid w:val="00415031"/>
    <w:rsid w:val="0041549C"/>
    <w:rsid w:val="004156F0"/>
    <w:rsid w:val="00415F23"/>
    <w:rsid w:val="00415FCC"/>
    <w:rsid w:val="00417664"/>
    <w:rsid w:val="00420045"/>
    <w:rsid w:val="00420173"/>
    <w:rsid w:val="004203CD"/>
    <w:rsid w:val="0042102F"/>
    <w:rsid w:val="00422A78"/>
    <w:rsid w:val="0042355D"/>
    <w:rsid w:val="00424775"/>
    <w:rsid w:val="00425EBA"/>
    <w:rsid w:val="00426FDE"/>
    <w:rsid w:val="00427230"/>
    <w:rsid w:val="00430133"/>
    <w:rsid w:val="00434739"/>
    <w:rsid w:val="00434BAF"/>
    <w:rsid w:val="00434E53"/>
    <w:rsid w:val="0043505E"/>
    <w:rsid w:val="00435155"/>
    <w:rsid w:val="00435294"/>
    <w:rsid w:val="00435439"/>
    <w:rsid w:val="004368A7"/>
    <w:rsid w:val="00440601"/>
    <w:rsid w:val="004406F0"/>
    <w:rsid w:val="00440A28"/>
    <w:rsid w:val="00440CF0"/>
    <w:rsid w:val="00442116"/>
    <w:rsid w:val="004426F3"/>
    <w:rsid w:val="00443E34"/>
    <w:rsid w:val="00444865"/>
    <w:rsid w:val="00444B0E"/>
    <w:rsid w:val="0044555F"/>
    <w:rsid w:val="00445C77"/>
    <w:rsid w:val="00445E1A"/>
    <w:rsid w:val="00446870"/>
    <w:rsid w:val="004474DE"/>
    <w:rsid w:val="00447D50"/>
    <w:rsid w:val="00451EE4"/>
    <w:rsid w:val="00451FC9"/>
    <w:rsid w:val="0045225F"/>
    <w:rsid w:val="004522C1"/>
    <w:rsid w:val="004536D6"/>
    <w:rsid w:val="00453E15"/>
    <w:rsid w:val="00453FFB"/>
    <w:rsid w:val="00454DCD"/>
    <w:rsid w:val="00455346"/>
    <w:rsid w:val="00456E80"/>
    <w:rsid w:val="004574D9"/>
    <w:rsid w:val="004578E8"/>
    <w:rsid w:val="0046004A"/>
    <w:rsid w:val="00461212"/>
    <w:rsid w:val="0046198E"/>
    <w:rsid w:val="0046279C"/>
    <w:rsid w:val="00463217"/>
    <w:rsid w:val="00463D9A"/>
    <w:rsid w:val="004648B8"/>
    <w:rsid w:val="00464906"/>
    <w:rsid w:val="00465A01"/>
    <w:rsid w:val="004663AA"/>
    <w:rsid w:val="0046764A"/>
    <w:rsid w:val="0046773E"/>
    <w:rsid w:val="00467763"/>
    <w:rsid w:val="00467F2B"/>
    <w:rsid w:val="0047083D"/>
    <w:rsid w:val="00471013"/>
    <w:rsid w:val="00472B16"/>
    <w:rsid w:val="00472CA0"/>
    <w:rsid w:val="00474439"/>
    <w:rsid w:val="0047568E"/>
    <w:rsid w:val="00475C0A"/>
    <w:rsid w:val="004763A2"/>
    <w:rsid w:val="00476B6C"/>
    <w:rsid w:val="0047718B"/>
    <w:rsid w:val="0048041A"/>
    <w:rsid w:val="00481DF0"/>
    <w:rsid w:val="00483315"/>
    <w:rsid w:val="00483812"/>
    <w:rsid w:val="0048399B"/>
    <w:rsid w:val="00483D15"/>
    <w:rsid w:val="0049027C"/>
    <w:rsid w:val="00491276"/>
    <w:rsid w:val="004928E3"/>
    <w:rsid w:val="0049334C"/>
    <w:rsid w:val="00495FAD"/>
    <w:rsid w:val="004972C4"/>
    <w:rsid w:val="004976CF"/>
    <w:rsid w:val="00497D61"/>
    <w:rsid w:val="00497DB8"/>
    <w:rsid w:val="004A0A34"/>
    <w:rsid w:val="004A0AA8"/>
    <w:rsid w:val="004A0CD0"/>
    <w:rsid w:val="004A1FB0"/>
    <w:rsid w:val="004A2981"/>
    <w:rsid w:val="004A2EB8"/>
    <w:rsid w:val="004A4DDC"/>
    <w:rsid w:val="004A5556"/>
    <w:rsid w:val="004A5A0B"/>
    <w:rsid w:val="004A6F9E"/>
    <w:rsid w:val="004A7C65"/>
    <w:rsid w:val="004B2C52"/>
    <w:rsid w:val="004B4652"/>
    <w:rsid w:val="004B47B0"/>
    <w:rsid w:val="004B5E39"/>
    <w:rsid w:val="004B6DBE"/>
    <w:rsid w:val="004B708F"/>
    <w:rsid w:val="004C07CB"/>
    <w:rsid w:val="004C1A66"/>
    <w:rsid w:val="004C1AF7"/>
    <w:rsid w:val="004C2092"/>
    <w:rsid w:val="004C3B54"/>
    <w:rsid w:val="004C4581"/>
    <w:rsid w:val="004C4791"/>
    <w:rsid w:val="004C4A78"/>
    <w:rsid w:val="004C7027"/>
    <w:rsid w:val="004C714D"/>
    <w:rsid w:val="004D1344"/>
    <w:rsid w:val="004D1AF6"/>
    <w:rsid w:val="004D4265"/>
    <w:rsid w:val="004D4B9F"/>
    <w:rsid w:val="004D4C9C"/>
    <w:rsid w:val="004D4F59"/>
    <w:rsid w:val="004D50EF"/>
    <w:rsid w:val="004D617A"/>
    <w:rsid w:val="004D6E9B"/>
    <w:rsid w:val="004E0147"/>
    <w:rsid w:val="004E04E0"/>
    <w:rsid w:val="004E1084"/>
    <w:rsid w:val="004E17CB"/>
    <w:rsid w:val="004E23D4"/>
    <w:rsid w:val="004E3CC8"/>
    <w:rsid w:val="004E472C"/>
    <w:rsid w:val="004E4F63"/>
    <w:rsid w:val="004E6091"/>
    <w:rsid w:val="004E6A12"/>
    <w:rsid w:val="004E6B1C"/>
    <w:rsid w:val="004E6F20"/>
    <w:rsid w:val="004E7AE0"/>
    <w:rsid w:val="004F05EB"/>
    <w:rsid w:val="004F09BB"/>
    <w:rsid w:val="004F243F"/>
    <w:rsid w:val="004F274A"/>
    <w:rsid w:val="004F49BE"/>
    <w:rsid w:val="004F5FE3"/>
    <w:rsid w:val="004F604F"/>
    <w:rsid w:val="005026C9"/>
    <w:rsid w:val="00503BC8"/>
    <w:rsid w:val="0050625A"/>
    <w:rsid w:val="005064CD"/>
    <w:rsid w:val="00506851"/>
    <w:rsid w:val="00507DB2"/>
    <w:rsid w:val="00507E45"/>
    <w:rsid w:val="00512971"/>
    <w:rsid w:val="0051489D"/>
    <w:rsid w:val="00514DF5"/>
    <w:rsid w:val="00515371"/>
    <w:rsid w:val="00515B9A"/>
    <w:rsid w:val="00515DB8"/>
    <w:rsid w:val="005160A4"/>
    <w:rsid w:val="005168BD"/>
    <w:rsid w:val="00516EC3"/>
    <w:rsid w:val="00517039"/>
    <w:rsid w:val="005226F8"/>
    <w:rsid w:val="0052347F"/>
    <w:rsid w:val="00523706"/>
    <w:rsid w:val="00523EEA"/>
    <w:rsid w:val="00524D7C"/>
    <w:rsid w:val="0052594E"/>
    <w:rsid w:val="005261D0"/>
    <w:rsid w:val="005265E0"/>
    <w:rsid w:val="005277C5"/>
    <w:rsid w:val="00531801"/>
    <w:rsid w:val="005318C7"/>
    <w:rsid w:val="00531D6C"/>
    <w:rsid w:val="005328AB"/>
    <w:rsid w:val="0053341F"/>
    <w:rsid w:val="00533D79"/>
    <w:rsid w:val="005349C9"/>
    <w:rsid w:val="005369B7"/>
    <w:rsid w:val="005373E4"/>
    <w:rsid w:val="005407BD"/>
    <w:rsid w:val="00541734"/>
    <w:rsid w:val="00542B4C"/>
    <w:rsid w:val="005435DF"/>
    <w:rsid w:val="00543A36"/>
    <w:rsid w:val="00545152"/>
    <w:rsid w:val="005451AE"/>
    <w:rsid w:val="00546292"/>
    <w:rsid w:val="0054662C"/>
    <w:rsid w:val="00550118"/>
    <w:rsid w:val="005522CE"/>
    <w:rsid w:val="0055237F"/>
    <w:rsid w:val="00552498"/>
    <w:rsid w:val="00553667"/>
    <w:rsid w:val="00554748"/>
    <w:rsid w:val="00554816"/>
    <w:rsid w:val="005555DC"/>
    <w:rsid w:val="0055566D"/>
    <w:rsid w:val="00556075"/>
    <w:rsid w:val="00556181"/>
    <w:rsid w:val="005564BF"/>
    <w:rsid w:val="005575D1"/>
    <w:rsid w:val="00560350"/>
    <w:rsid w:val="00560AB6"/>
    <w:rsid w:val="005611A2"/>
    <w:rsid w:val="005611E9"/>
    <w:rsid w:val="00561E69"/>
    <w:rsid w:val="005636EE"/>
    <w:rsid w:val="0056500F"/>
    <w:rsid w:val="005650B4"/>
    <w:rsid w:val="005651BE"/>
    <w:rsid w:val="00565EA8"/>
    <w:rsid w:val="0056634F"/>
    <w:rsid w:val="00566885"/>
    <w:rsid w:val="005677D1"/>
    <w:rsid w:val="0056797C"/>
    <w:rsid w:val="00570539"/>
    <w:rsid w:val="0057098A"/>
    <w:rsid w:val="00570C58"/>
    <w:rsid w:val="005718AF"/>
    <w:rsid w:val="00571FD4"/>
    <w:rsid w:val="005720F8"/>
    <w:rsid w:val="00572879"/>
    <w:rsid w:val="00572C33"/>
    <w:rsid w:val="0057337C"/>
    <w:rsid w:val="0057471E"/>
    <w:rsid w:val="0057484C"/>
    <w:rsid w:val="00574BA2"/>
    <w:rsid w:val="005751DB"/>
    <w:rsid w:val="005776EA"/>
    <w:rsid w:val="0057777E"/>
    <w:rsid w:val="0057782A"/>
    <w:rsid w:val="005800E9"/>
    <w:rsid w:val="0058254C"/>
    <w:rsid w:val="00583384"/>
    <w:rsid w:val="005863D8"/>
    <w:rsid w:val="00586E30"/>
    <w:rsid w:val="005876CE"/>
    <w:rsid w:val="00587F2C"/>
    <w:rsid w:val="00591235"/>
    <w:rsid w:val="005919D1"/>
    <w:rsid w:val="00591E52"/>
    <w:rsid w:val="0059419C"/>
    <w:rsid w:val="00594268"/>
    <w:rsid w:val="00594409"/>
    <w:rsid w:val="00594BE3"/>
    <w:rsid w:val="005953FE"/>
    <w:rsid w:val="005966E7"/>
    <w:rsid w:val="005A0799"/>
    <w:rsid w:val="005A0A69"/>
    <w:rsid w:val="005A29D6"/>
    <w:rsid w:val="005A3A64"/>
    <w:rsid w:val="005A440D"/>
    <w:rsid w:val="005A570F"/>
    <w:rsid w:val="005A5E6C"/>
    <w:rsid w:val="005A79A8"/>
    <w:rsid w:val="005B0AF6"/>
    <w:rsid w:val="005B206C"/>
    <w:rsid w:val="005B3C5D"/>
    <w:rsid w:val="005B3D53"/>
    <w:rsid w:val="005C072A"/>
    <w:rsid w:val="005C0AA7"/>
    <w:rsid w:val="005C0E4F"/>
    <w:rsid w:val="005C23D7"/>
    <w:rsid w:val="005C24CA"/>
    <w:rsid w:val="005C2F8C"/>
    <w:rsid w:val="005C3B22"/>
    <w:rsid w:val="005C40A4"/>
    <w:rsid w:val="005C6866"/>
    <w:rsid w:val="005C7904"/>
    <w:rsid w:val="005D104F"/>
    <w:rsid w:val="005D4860"/>
    <w:rsid w:val="005D4A37"/>
    <w:rsid w:val="005D6644"/>
    <w:rsid w:val="005D6682"/>
    <w:rsid w:val="005D739E"/>
    <w:rsid w:val="005D7F4A"/>
    <w:rsid w:val="005E059B"/>
    <w:rsid w:val="005E06C0"/>
    <w:rsid w:val="005E1A9E"/>
    <w:rsid w:val="005E1AD9"/>
    <w:rsid w:val="005E1D85"/>
    <w:rsid w:val="005E220D"/>
    <w:rsid w:val="005E2924"/>
    <w:rsid w:val="005E34E1"/>
    <w:rsid w:val="005E34FF"/>
    <w:rsid w:val="005E3542"/>
    <w:rsid w:val="005E3665"/>
    <w:rsid w:val="005E4923"/>
    <w:rsid w:val="005E497B"/>
    <w:rsid w:val="005E52F9"/>
    <w:rsid w:val="005E59EE"/>
    <w:rsid w:val="005E6C03"/>
    <w:rsid w:val="005F020C"/>
    <w:rsid w:val="005F1261"/>
    <w:rsid w:val="005F2099"/>
    <w:rsid w:val="005F3D2D"/>
    <w:rsid w:val="005F4481"/>
    <w:rsid w:val="005F49A5"/>
    <w:rsid w:val="005F588F"/>
    <w:rsid w:val="005F6603"/>
    <w:rsid w:val="005F7A45"/>
    <w:rsid w:val="005F7E7B"/>
    <w:rsid w:val="00600166"/>
    <w:rsid w:val="006019E5"/>
    <w:rsid w:val="00602315"/>
    <w:rsid w:val="006040AC"/>
    <w:rsid w:val="006046B7"/>
    <w:rsid w:val="00604C9C"/>
    <w:rsid w:val="0060526F"/>
    <w:rsid w:val="006052EF"/>
    <w:rsid w:val="00605A9C"/>
    <w:rsid w:val="00606275"/>
    <w:rsid w:val="00607F31"/>
    <w:rsid w:val="0061078D"/>
    <w:rsid w:val="00610979"/>
    <w:rsid w:val="00610B53"/>
    <w:rsid w:val="00610D7B"/>
    <w:rsid w:val="006127F0"/>
    <w:rsid w:val="00612E13"/>
    <w:rsid w:val="00613034"/>
    <w:rsid w:val="0061461A"/>
    <w:rsid w:val="00614E46"/>
    <w:rsid w:val="006151C4"/>
    <w:rsid w:val="00615462"/>
    <w:rsid w:val="00615AEB"/>
    <w:rsid w:val="00615D3F"/>
    <w:rsid w:val="0061705D"/>
    <w:rsid w:val="00620263"/>
    <w:rsid w:val="00621117"/>
    <w:rsid w:val="006211FE"/>
    <w:rsid w:val="00622C11"/>
    <w:rsid w:val="00622C26"/>
    <w:rsid w:val="00623674"/>
    <w:rsid w:val="006237BF"/>
    <w:rsid w:val="00624606"/>
    <w:rsid w:val="006308AA"/>
    <w:rsid w:val="00630EC3"/>
    <w:rsid w:val="006317DF"/>
    <w:rsid w:val="006319E6"/>
    <w:rsid w:val="00631D8F"/>
    <w:rsid w:val="006326DF"/>
    <w:rsid w:val="00632F03"/>
    <w:rsid w:val="00633239"/>
    <w:rsid w:val="006334B1"/>
    <w:rsid w:val="0063373D"/>
    <w:rsid w:val="006344E3"/>
    <w:rsid w:val="00635B2F"/>
    <w:rsid w:val="006360C5"/>
    <w:rsid w:val="00636C5E"/>
    <w:rsid w:val="00636E62"/>
    <w:rsid w:val="0064019F"/>
    <w:rsid w:val="00640E2B"/>
    <w:rsid w:val="00641E17"/>
    <w:rsid w:val="006422DC"/>
    <w:rsid w:val="0064238C"/>
    <w:rsid w:val="00642730"/>
    <w:rsid w:val="00642A0F"/>
    <w:rsid w:val="00643985"/>
    <w:rsid w:val="006445DB"/>
    <w:rsid w:val="00644F60"/>
    <w:rsid w:val="00645A65"/>
    <w:rsid w:val="00646B29"/>
    <w:rsid w:val="00647078"/>
    <w:rsid w:val="006472E7"/>
    <w:rsid w:val="006515C5"/>
    <w:rsid w:val="00651AB0"/>
    <w:rsid w:val="00652D7F"/>
    <w:rsid w:val="00654C35"/>
    <w:rsid w:val="0065719B"/>
    <w:rsid w:val="006579DF"/>
    <w:rsid w:val="0066108D"/>
    <w:rsid w:val="00661624"/>
    <w:rsid w:val="00662B8F"/>
    <w:rsid w:val="00662BAC"/>
    <w:rsid w:val="0066322F"/>
    <w:rsid w:val="006634D8"/>
    <w:rsid w:val="0066622E"/>
    <w:rsid w:val="006669A1"/>
    <w:rsid w:val="00666AB4"/>
    <w:rsid w:val="0067091B"/>
    <w:rsid w:val="00670C50"/>
    <w:rsid w:val="00670F50"/>
    <w:rsid w:val="006716AB"/>
    <w:rsid w:val="00672003"/>
    <w:rsid w:val="00672ABB"/>
    <w:rsid w:val="006754E1"/>
    <w:rsid w:val="00676609"/>
    <w:rsid w:val="006808DE"/>
    <w:rsid w:val="00681108"/>
    <w:rsid w:val="00682775"/>
    <w:rsid w:val="00683417"/>
    <w:rsid w:val="0068405A"/>
    <w:rsid w:val="006842F7"/>
    <w:rsid w:val="00684F15"/>
    <w:rsid w:val="00685A46"/>
    <w:rsid w:val="006862BB"/>
    <w:rsid w:val="006870E8"/>
    <w:rsid w:val="0068719D"/>
    <w:rsid w:val="00687605"/>
    <w:rsid w:val="00690133"/>
    <w:rsid w:val="0069017F"/>
    <w:rsid w:val="00692B6B"/>
    <w:rsid w:val="00692D06"/>
    <w:rsid w:val="00694F32"/>
    <w:rsid w:val="0069539C"/>
    <w:rsid w:val="0069559D"/>
    <w:rsid w:val="00696368"/>
    <w:rsid w:val="006969C3"/>
    <w:rsid w:val="00696E3D"/>
    <w:rsid w:val="006A0770"/>
    <w:rsid w:val="006A09C6"/>
    <w:rsid w:val="006A0ADF"/>
    <w:rsid w:val="006A1427"/>
    <w:rsid w:val="006A1C52"/>
    <w:rsid w:val="006A1EDF"/>
    <w:rsid w:val="006A2244"/>
    <w:rsid w:val="006A27A6"/>
    <w:rsid w:val="006A48D6"/>
    <w:rsid w:val="006A4AEF"/>
    <w:rsid w:val="006A4D9B"/>
    <w:rsid w:val="006A4F97"/>
    <w:rsid w:val="006A56F5"/>
    <w:rsid w:val="006A5BB3"/>
    <w:rsid w:val="006A786A"/>
    <w:rsid w:val="006A7B76"/>
    <w:rsid w:val="006A7B8B"/>
    <w:rsid w:val="006B0824"/>
    <w:rsid w:val="006B2E23"/>
    <w:rsid w:val="006B2FCC"/>
    <w:rsid w:val="006B4151"/>
    <w:rsid w:val="006B48D2"/>
    <w:rsid w:val="006B6769"/>
    <w:rsid w:val="006B682B"/>
    <w:rsid w:val="006B6AD3"/>
    <w:rsid w:val="006B6B96"/>
    <w:rsid w:val="006B78B8"/>
    <w:rsid w:val="006C0951"/>
    <w:rsid w:val="006C0FD4"/>
    <w:rsid w:val="006C292E"/>
    <w:rsid w:val="006C37F8"/>
    <w:rsid w:val="006C4AFC"/>
    <w:rsid w:val="006C4C25"/>
    <w:rsid w:val="006C4FB3"/>
    <w:rsid w:val="006C5B88"/>
    <w:rsid w:val="006C646F"/>
    <w:rsid w:val="006C6D1A"/>
    <w:rsid w:val="006C7BEE"/>
    <w:rsid w:val="006D1272"/>
    <w:rsid w:val="006D21D3"/>
    <w:rsid w:val="006D2842"/>
    <w:rsid w:val="006D294A"/>
    <w:rsid w:val="006D3284"/>
    <w:rsid w:val="006D3549"/>
    <w:rsid w:val="006D447F"/>
    <w:rsid w:val="006D5133"/>
    <w:rsid w:val="006D54F7"/>
    <w:rsid w:val="006D79A5"/>
    <w:rsid w:val="006D7B44"/>
    <w:rsid w:val="006D7D1B"/>
    <w:rsid w:val="006E038E"/>
    <w:rsid w:val="006E06B7"/>
    <w:rsid w:val="006E2B59"/>
    <w:rsid w:val="006E2CDC"/>
    <w:rsid w:val="006E38B2"/>
    <w:rsid w:val="006E53F8"/>
    <w:rsid w:val="006E59F6"/>
    <w:rsid w:val="006E5EDB"/>
    <w:rsid w:val="006E6570"/>
    <w:rsid w:val="006E6845"/>
    <w:rsid w:val="006E72AD"/>
    <w:rsid w:val="006E74AA"/>
    <w:rsid w:val="006E7C4E"/>
    <w:rsid w:val="006F0F8F"/>
    <w:rsid w:val="006F16D9"/>
    <w:rsid w:val="006F172E"/>
    <w:rsid w:val="006F1F84"/>
    <w:rsid w:val="006F26F2"/>
    <w:rsid w:val="006F32E9"/>
    <w:rsid w:val="006F5D84"/>
    <w:rsid w:val="006F6496"/>
    <w:rsid w:val="007022C7"/>
    <w:rsid w:val="0070345F"/>
    <w:rsid w:val="00703608"/>
    <w:rsid w:val="00703A31"/>
    <w:rsid w:val="00703B86"/>
    <w:rsid w:val="00704126"/>
    <w:rsid w:val="00704841"/>
    <w:rsid w:val="007054FE"/>
    <w:rsid w:val="00706335"/>
    <w:rsid w:val="00706A69"/>
    <w:rsid w:val="007077F3"/>
    <w:rsid w:val="007105C1"/>
    <w:rsid w:val="00710A22"/>
    <w:rsid w:val="00711A3F"/>
    <w:rsid w:val="0071266D"/>
    <w:rsid w:val="0071604A"/>
    <w:rsid w:val="00721A86"/>
    <w:rsid w:val="00722D11"/>
    <w:rsid w:val="007247E0"/>
    <w:rsid w:val="00724D55"/>
    <w:rsid w:val="007252DD"/>
    <w:rsid w:val="00725AE1"/>
    <w:rsid w:val="007263F5"/>
    <w:rsid w:val="00730820"/>
    <w:rsid w:val="00731D6E"/>
    <w:rsid w:val="00732C80"/>
    <w:rsid w:val="00732DB8"/>
    <w:rsid w:val="00732F82"/>
    <w:rsid w:val="007359A3"/>
    <w:rsid w:val="00735C39"/>
    <w:rsid w:val="00737625"/>
    <w:rsid w:val="00741179"/>
    <w:rsid w:val="007427D8"/>
    <w:rsid w:val="00744382"/>
    <w:rsid w:val="0074493F"/>
    <w:rsid w:val="00744AC7"/>
    <w:rsid w:val="00746740"/>
    <w:rsid w:val="00747832"/>
    <w:rsid w:val="00750354"/>
    <w:rsid w:val="00750D52"/>
    <w:rsid w:val="0075143F"/>
    <w:rsid w:val="007528B9"/>
    <w:rsid w:val="0075480A"/>
    <w:rsid w:val="00757718"/>
    <w:rsid w:val="007614C8"/>
    <w:rsid w:val="00761E4F"/>
    <w:rsid w:val="007623B9"/>
    <w:rsid w:val="00762EB7"/>
    <w:rsid w:val="00763823"/>
    <w:rsid w:val="00764208"/>
    <w:rsid w:val="00766AB4"/>
    <w:rsid w:val="00767702"/>
    <w:rsid w:val="00771BBA"/>
    <w:rsid w:val="00771F85"/>
    <w:rsid w:val="0077352D"/>
    <w:rsid w:val="00773E8B"/>
    <w:rsid w:val="007740EE"/>
    <w:rsid w:val="00775454"/>
    <w:rsid w:val="00776961"/>
    <w:rsid w:val="00781264"/>
    <w:rsid w:val="00784629"/>
    <w:rsid w:val="00785284"/>
    <w:rsid w:val="00785862"/>
    <w:rsid w:val="007873F6"/>
    <w:rsid w:val="0079215E"/>
    <w:rsid w:val="007927D2"/>
    <w:rsid w:val="00792D83"/>
    <w:rsid w:val="00792FFC"/>
    <w:rsid w:val="00793816"/>
    <w:rsid w:val="007944B4"/>
    <w:rsid w:val="007953D9"/>
    <w:rsid w:val="00796684"/>
    <w:rsid w:val="00796816"/>
    <w:rsid w:val="007978B7"/>
    <w:rsid w:val="007A0537"/>
    <w:rsid w:val="007A06BE"/>
    <w:rsid w:val="007A0E98"/>
    <w:rsid w:val="007A29FC"/>
    <w:rsid w:val="007A2B1A"/>
    <w:rsid w:val="007A2E6D"/>
    <w:rsid w:val="007A38BF"/>
    <w:rsid w:val="007A60A0"/>
    <w:rsid w:val="007A714B"/>
    <w:rsid w:val="007A743C"/>
    <w:rsid w:val="007A7698"/>
    <w:rsid w:val="007A7BFD"/>
    <w:rsid w:val="007B18BD"/>
    <w:rsid w:val="007B2833"/>
    <w:rsid w:val="007B3251"/>
    <w:rsid w:val="007B38EC"/>
    <w:rsid w:val="007B4C9B"/>
    <w:rsid w:val="007B5FAE"/>
    <w:rsid w:val="007B6331"/>
    <w:rsid w:val="007B6FD6"/>
    <w:rsid w:val="007B7895"/>
    <w:rsid w:val="007B7E7A"/>
    <w:rsid w:val="007C13E5"/>
    <w:rsid w:val="007C1DBC"/>
    <w:rsid w:val="007C1FCF"/>
    <w:rsid w:val="007C3490"/>
    <w:rsid w:val="007C48A8"/>
    <w:rsid w:val="007C55F7"/>
    <w:rsid w:val="007C6472"/>
    <w:rsid w:val="007D1B9A"/>
    <w:rsid w:val="007D1FEC"/>
    <w:rsid w:val="007D2575"/>
    <w:rsid w:val="007D2774"/>
    <w:rsid w:val="007D2A43"/>
    <w:rsid w:val="007D5A52"/>
    <w:rsid w:val="007D6468"/>
    <w:rsid w:val="007D65B4"/>
    <w:rsid w:val="007D6F20"/>
    <w:rsid w:val="007D7424"/>
    <w:rsid w:val="007E0727"/>
    <w:rsid w:val="007E0BB0"/>
    <w:rsid w:val="007E0F6A"/>
    <w:rsid w:val="007E1134"/>
    <w:rsid w:val="007E13D7"/>
    <w:rsid w:val="007E2B42"/>
    <w:rsid w:val="007E2F65"/>
    <w:rsid w:val="007E4002"/>
    <w:rsid w:val="007E4CB1"/>
    <w:rsid w:val="007E5089"/>
    <w:rsid w:val="007E51C3"/>
    <w:rsid w:val="007E595C"/>
    <w:rsid w:val="007E66F6"/>
    <w:rsid w:val="007F02B4"/>
    <w:rsid w:val="007F0B57"/>
    <w:rsid w:val="007F0F3D"/>
    <w:rsid w:val="007F1352"/>
    <w:rsid w:val="007F1538"/>
    <w:rsid w:val="007F278B"/>
    <w:rsid w:val="007F28DA"/>
    <w:rsid w:val="007F2C1F"/>
    <w:rsid w:val="007F2EE4"/>
    <w:rsid w:val="007F3F0A"/>
    <w:rsid w:val="007F3F10"/>
    <w:rsid w:val="007F513D"/>
    <w:rsid w:val="007F59EB"/>
    <w:rsid w:val="007F7A73"/>
    <w:rsid w:val="00802A2B"/>
    <w:rsid w:val="008040B6"/>
    <w:rsid w:val="0080499B"/>
    <w:rsid w:val="008053B4"/>
    <w:rsid w:val="00805DD9"/>
    <w:rsid w:val="0080608C"/>
    <w:rsid w:val="00806F2A"/>
    <w:rsid w:val="00807186"/>
    <w:rsid w:val="00810B39"/>
    <w:rsid w:val="00810C7E"/>
    <w:rsid w:val="00811BB1"/>
    <w:rsid w:val="00811CB5"/>
    <w:rsid w:val="00811ED4"/>
    <w:rsid w:val="0081204A"/>
    <w:rsid w:val="00812EA2"/>
    <w:rsid w:val="00815035"/>
    <w:rsid w:val="008176AB"/>
    <w:rsid w:val="00820C03"/>
    <w:rsid w:val="0082244A"/>
    <w:rsid w:val="00823124"/>
    <w:rsid w:val="00824383"/>
    <w:rsid w:val="00824C89"/>
    <w:rsid w:val="008251C1"/>
    <w:rsid w:val="00825714"/>
    <w:rsid w:val="0082705C"/>
    <w:rsid w:val="0082728F"/>
    <w:rsid w:val="008275E0"/>
    <w:rsid w:val="00827937"/>
    <w:rsid w:val="00827F10"/>
    <w:rsid w:val="00830DB2"/>
    <w:rsid w:val="00831AA2"/>
    <w:rsid w:val="008338A3"/>
    <w:rsid w:val="00833968"/>
    <w:rsid w:val="00834368"/>
    <w:rsid w:val="0083441E"/>
    <w:rsid w:val="00834FDC"/>
    <w:rsid w:val="008358A2"/>
    <w:rsid w:val="00836745"/>
    <w:rsid w:val="00836AAB"/>
    <w:rsid w:val="008377FF"/>
    <w:rsid w:val="00840586"/>
    <w:rsid w:val="00840EBC"/>
    <w:rsid w:val="00840F3A"/>
    <w:rsid w:val="008411A4"/>
    <w:rsid w:val="00843D29"/>
    <w:rsid w:val="008440C2"/>
    <w:rsid w:val="008448C8"/>
    <w:rsid w:val="008463B5"/>
    <w:rsid w:val="00846624"/>
    <w:rsid w:val="00847094"/>
    <w:rsid w:val="00847C7B"/>
    <w:rsid w:val="00850061"/>
    <w:rsid w:val="0085048C"/>
    <w:rsid w:val="00850A5C"/>
    <w:rsid w:val="0085145A"/>
    <w:rsid w:val="00852463"/>
    <w:rsid w:val="00853608"/>
    <w:rsid w:val="008548D0"/>
    <w:rsid w:val="00854C0C"/>
    <w:rsid w:val="00855742"/>
    <w:rsid w:val="008561B4"/>
    <w:rsid w:val="008564B1"/>
    <w:rsid w:val="00861023"/>
    <w:rsid w:val="00862186"/>
    <w:rsid w:val="0086388A"/>
    <w:rsid w:val="00867F5A"/>
    <w:rsid w:val="00870EFC"/>
    <w:rsid w:val="00871487"/>
    <w:rsid w:val="008731EA"/>
    <w:rsid w:val="00873C6E"/>
    <w:rsid w:val="00874640"/>
    <w:rsid w:val="008765B5"/>
    <w:rsid w:val="008767C5"/>
    <w:rsid w:val="008778AD"/>
    <w:rsid w:val="0088044D"/>
    <w:rsid w:val="00882B66"/>
    <w:rsid w:val="008830EE"/>
    <w:rsid w:val="008850B6"/>
    <w:rsid w:val="008853D7"/>
    <w:rsid w:val="008861A9"/>
    <w:rsid w:val="008866A6"/>
    <w:rsid w:val="00887144"/>
    <w:rsid w:val="00887D26"/>
    <w:rsid w:val="008908BF"/>
    <w:rsid w:val="008916FD"/>
    <w:rsid w:val="00893D4F"/>
    <w:rsid w:val="00894A52"/>
    <w:rsid w:val="00894C67"/>
    <w:rsid w:val="00895A36"/>
    <w:rsid w:val="00895F2F"/>
    <w:rsid w:val="00896ED8"/>
    <w:rsid w:val="00896FD4"/>
    <w:rsid w:val="008973A6"/>
    <w:rsid w:val="008A02A8"/>
    <w:rsid w:val="008A03E3"/>
    <w:rsid w:val="008A102F"/>
    <w:rsid w:val="008A1222"/>
    <w:rsid w:val="008A164D"/>
    <w:rsid w:val="008A34DC"/>
    <w:rsid w:val="008A5587"/>
    <w:rsid w:val="008A58D4"/>
    <w:rsid w:val="008A6E71"/>
    <w:rsid w:val="008B321C"/>
    <w:rsid w:val="008B357A"/>
    <w:rsid w:val="008B3D9C"/>
    <w:rsid w:val="008B47BD"/>
    <w:rsid w:val="008B4933"/>
    <w:rsid w:val="008B6DF9"/>
    <w:rsid w:val="008C0025"/>
    <w:rsid w:val="008C2336"/>
    <w:rsid w:val="008C26CA"/>
    <w:rsid w:val="008C2840"/>
    <w:rsid w:val="008C2BE1"/>
    <w:rsid w:val="008C2DA6"/>
    <w:rsid w:val="008C423B"/>
    <w:rsid w:val="008C4CDD"/>
    <w:rsid w:val="008C6084"/>
    <w:rsid w:val="008C6FA3"/>
    <w:rsid w:val="008C7089"/>
    <w:rsid w:val="008D1521"/>
    <w:rsid w:val="008D2D0E"/>
    <w:rsid w:val="008D4691"/>
    <w:rsid w:val="008D500C"/>
    <w:rsid w:val="008E03BE"/>
    <w:rsid w:val="008E08FA"/>
    <w:rsid w:val="008E110B"/>
    <w:rsid w:val="008E2139"/>
    <w:rsid w:val="008E359C"/>
    <w:rsid w:val="008E3F0C"/>
    <w:rsid w:val="008E42A5"/>
    <w:rsid w:val="008F0829"/>
    <w:rsid w:val="008F084E"/>
    <w:rsid w:val="008F0ADE"/>
    <w:rsid w:val="008F1030"/>
    <w:rsid w:val="008F10D1"/>
    <w:rsid w:val="008F2950"/>
    <w:rsid w:val="008F4B66"/>
    <w:rsid w:val="008F4E85"/>
    <w:rsid w:val="008F5A7A"/>
    <w:rsid w:val="008F5B15"/>
    <w:rsid w:val="009000A8"/>
    <w:rsid w:val="00900A4D"/>
    <w:rsid w:val="00900EDD"/>
    <w:rsid w:val="00901334"/>
    <w:rsid w:val="00901F2C"/>
    <w:rsid w:val="009041B8"/>
    <w:rsid w:val="009065E2"/>
    <w:rsid w:val="0090697A"/>
    <w:rsid w:val="00907120"/>
    <w:rsid w:val="009124CE"/>
    <w:rsid w:val="00912954"/>
    <w:rsid w:val="00912A1C"/>
    <w:rsid w:val="0091334A"/>
    <w:rsid w:val="00913F75"/>
    <w:rsid w:val="009158A5"/>
    <w:rsid w:val="00915F14"/>
    <w:rsid w:val="00917159"/>
    <w:rsid w:val="00917464"/>
    <w:rsid w:val="00917691"/>
    <w:rsid w:val="0091788F"/>
    <w:rsid w:val="0092129B"/>
    <w:rsid w:val="00921982"/>
    <w:rsid w:val="00921989"/>
    <w:rsid w:val="00921F34"/>
    <w:rsid w:val="00922EDD"/>
    <w:rsid w:val="0092304C"/>
    <w:rsid w:val="00923F06"/>
    <w:rsid w:val="00924A5D"/>
    <w:rsid w:val="0092562E"/>
    <w:rsid w:val="00925B16"/>
    <w:rsid w:val="0092636A"/>
    <w:rsid w:val="00926528"/>
    <w:rsid w:val="00927FD8"/>
    <w:rsid w:val="009315BD"/>
    <w:rsid w:val="00931D8C"/>
    <w:rsid w:val="00932EA8"/>
    <w:rsid w:val="009333CB"/>
    <w:rsid w:val="00933668"/>
    <w:rsid w:val="009354E6"/>
    <w:rsid w:val="00936B26"/>
    <w:rsid w:val="009375BD"/>
    <w:rsid w:val="00937E04"/>
    <w:rsid w:val="00940F76"/>
    <w:rsid w:val="009410C0"/>
    <w:rsid w:val="009416C9"/>
    <w:rsid w:val="00941983"/>
    <w:rsid w:val="00941E28"/>
    <w:rsid w:val="00942421"/>
    <w:rsid w:val="009435E9"/>
    <w:rsid w:val="009437B3"/>
    <w:rsid w:val="00946046"/>
    <w:rsid w:val="009467F4"/>
    <w:rsid w:val="00946A9A"/>
    <w:rsid w:val="00946ADC"/>
    <w:rsid w:val="009471C0"/>
    <w:rsid w:val="00947B27"/>
    <w:rsid w:val="00947C6B"/>
    <w:rsid w:val="00947F54"/>
    <w:rsid w:val="009509B5"/>
    <w:rsid w:val="009509F0"/>
    <w:rsid w:val="00951FF7"/>
    <w:rsid w:val="009544C8"/>
    <w:rsid w:val="00956783"/>
    <w:rsid w:val="0096099A"/>
    <w:rsid w:val="00960B10"/>
    <w:rsid w:val="009628CC"/>
    <w:rsid w:val="00962C07"/>
    <w:rsid w:val="009670CD"/>
    <w:rsid w:val="0096763E"/>
    <w:rsid w:val="00967A97"/>
    <w:rsid w:val="00970EF2"/>
    <w:rsid w:val="00971704"/>
    <w:rsid w:val="00971A9D"/>
    <w:rsid w:val="00971E2C"/>
    <w:rsid w:val="009729E7"/>
    <w:rsid w:val="00975D04"/>
    <w:rsid w:val="009768BF"/>
    <w:rsid w:val="009800F0"/>
    <w:rsid w:val="009810B0"/>
    <w:rsid w:val="0098133E"/>
    <w:rsid w:val="009841DA"/>
    <w:rsid w:val="009860E6"/>
    <w:rsid w:val="00986627"/>
    <w:rsid w:val="009868CD"/>
    <w:rsid w:val="00987A2E"/>
    <w:rsid w:val="0099039D"/>
    <w:rsid w:val="009922A5"/>
    <w:rsid w:val="009931F7"/>
    <w:rsid w:val="00993988"/>
    <w:rsid w:val="00994A8E"/>
    <w:rsid w:val="009A053A"/>
    <w:rsid w:val="009A0AE4"/>
    <w:rsid w:val="009A0B4E"/>
    <w:rsid w:val="009A19F6"/>
    <w:rsid w:val="009A21CF"/>
    <w:rsid w:val="009A3197"/>
    <w:rsid w:val="009A35DE"/>
    <w:rsid w:val="009A37D1"/>
    <w:rsid w:val="009A3BF5"/>
    <w:rsid w:val="009A43D8"/>
    <w:rsid w:val="009A5020"/>
    <w:rsid w:val="009A531A"/>
    <w:rsid w:val="009A54F9"/>
    <w:rsid w:val="009A5BD8"/>
    <w:rsid w:val="009A5DF1"/>
    <w:rsid w:val="009B123F"/>
    <w:rsid w:val="009B24BB"/>
    <w:rsid w:val="009B3075"/>
    <w:rsid w:val="009B3450"/>
    <w:rsid w:val="009B48D9"/>
    <w:rsid w:val="009B5347"/>
    <w:rsid w:val="009B5D6E"/>
    <w:rsid w:val="009B60FF"/>
    <w:rsid w:val="009B611F"/>
    <w:rsid w:val="009B72ED"/>
    <w:rsid w:val="009B7523"/>
    <w:rsid w:val="009B7BD4"/>
    <w:rsid w:val="009B7F3F"/>
    <w:rsid w:val="009C07B0"/>
    <w:rsid w:val="009C0A82"/>
    <w:rsid w:val="009C0F57"/>
    <w:rsid w:val="009C1BA7"/>
    <w:rsid w:val="009C22D0"/>
    <w:rsid w:val="009C22F3"/>
    <w:rsid w:val="009C243B"/>
    <w:rsid w:val="009C2AF3"/>
    <w:rsid w:val="009C36BC"/>
    <w:rsid w:val="009C3C07"/>
    <w:rsid w:val="009C6CF1"/>
    <w:rsid w:val="009C7B0F"/>
    <w:rsid w:val="009D01F8"/>
    <w:rsid w:val="009D22A9"/>
    <w:rsid w:val="009D3B92"/>
    <w:rsid w:val="009D4AA0"/>
    <w:rsid w:val="009D4D75"/>
    <w:rsid w:val="009E1447"/>
    <w:rsid w:val="009E1582"/>
    <w:rsid w:val="009E179D"/>
    <w:rsid w:val="009E18E9"/>
    <w:rsid w:val="009E2075"/>
    <w:rsid w:val="009E257D"/>
    <w:rsid w:val="009E3C69"/>
    <w:rsid w:val="009E3E4D"/>
    <w:rsid w:val="009E4076"/>
    <w:rsid w:val="009E5A16"/>
    <w:rsid w:val="009E5D75"/>
    <w:rsid w:val="009E62CD"/>
    <w:rsid w:val="009E6FB7"/>
    <w:rsid w:val="009F2F74"/>
    <w:rsid w:val="009F3E71"/>
    <w:rsid w:val="009F3EBE"/>
    <w:rsid w:val="009F3F4D"/>
    <w:rsid w:val="009F4CCF"/>
    <w:rsid w:val="009F55D4"/>
    <w:rsid w:val="009F563D"/>
    <w:rsid w:val="009F63CC"/>
    <w:rsid w:val="009F67F6"/>
    <w:rsid w:val="009F6930"/>
    <w:rsid w:val="009F7664"/>
    <w:rsid w:val="009F774E"/>
    <w:rsid w:val="009F7EC2"/>
    <w:rsid w:val="00A006D8"/>
    <w:rsid w:val="00A00FCD"/>
    <w:rsid w:val="00A015BC"/>
    <w:rsid w:val="00A03F36"/>
    <w:rsid w:val="00A04063"/>
    <w:rsid w:val="00A058AA"/>
    <w:rsid w:val="00A101CD"/>
    <w:rsid w:val="00A11D05"/>
    <w:rsid w:val="00A12EA1"/>
    <w:rsid w:val="00A1403F"/>
    <w:rsid w:val="00A14E45"/>
    <w:rsid w:val="00A16046"/>
    <w:rsid w:val="00A172F4"/>
    <w:rsid w:val="00A17990"/>
    <w:rsid w:val="00A20389"/>
    <w:rsid w:val="00A20ABD"/>
    <w:rsid w:val="00A21184"/>
    <w:rsid w:val="00A21F4B"/>
    <w:rsid w:val="00A23514"/>
    <w:rsid w:val="00A23619"/>
    <w:rsid w:val="00A23FC7"/>
    <w:rsid w:val="00A24419"/>
    <w:rsid w:val="00A26C31"/>
    <w:rsid w:val="00A27459"/>
    <w:rsid w:val="00A27EB5"/>
    <w:rsid w:val="00A3026F"/>
    <w:rsid w:val="00A30628"/>
    <w:rsid w:val="00A30F61"/>
    <w:rsid w:val="00A313C5"/>
    <w:rsid w:val="00A32026"/>
    <w:rsid w:val="00A32E92"/>
    <w:rsid w:val="00A33EDA"/>
    <w:rsid w:val="00A34038"/>
    <w:rsid w:val="00A34C97"/>
    <w:rsid w:val="00A350AC"/>
    <w:rsid w:val="00A358BB"/>
    <w:rsid w:val="00A35916"/>
    <w:rsid w:val="00A35E2E"/>
    <w:rsid w:val="00A36AFF"/>
    <w:rsid w:val="00A36E27"/>
    <w:rsid w:val="00A36E8C"/>
    <w:rsid w:val="00A379F2"/>
    <w:rsid w:val="00A41347"/>
    <w:rsid w:val="00A4158C"/>
    <w:rsid w:val="00A418A7"/>
    <w:rsid w:val="00A42286"/>
    <w:rsid w:val="00A42827"/>
    <w:rsid w:val="00A4593F"/>
    <w:rsid w:val="00A46CB7"/>
    <w:rsid w:val="00A47BD3"/>
    <w:rsid w:val="00A5202A"/>
    <w:rsid w:val="00A55533"/>
    <w:rsid w:val="00A5675A"/>
    <w:rsid w:val="00A5760C"/>
    <w:rsid w:val="00A600B3"/>
    <w:rsid w:val="00A60794"/>
    <w:rsid w:val="00A60963"/>
    <w:rsid w:val="00A60DB3"/>
    <w:rsid w:val="00A61EEF"/>
    <w:rsid w:val="00A6216F"/>
    <w:rsid w:val="00A62E10"/>
    <w:rsid w:val="00A643B1"/>
    <w:rsid w:val="00A648DF"/>
    <w:rsid w:val="00A65E9D"/>
    <w:rsid w:val="00A670F1"/>
    <w:rsid w:val="00A728BF"/>
    <w:rsid w:val="00A7439A"/>
    <w:rsid w:val="00A751C9"/>
    <w:rsid w:val="00A75D42"/>
    <w:rsid w:val="00A76269"/>
    <w:rsid w:val="00A76DAE"/>
    <w:rsid w:val="00A76F38"/>
    <w:rsid w:val="00A771FF"/>
    <w:rsid w:val="00A8044E"/>
    <w:rsid w:val="00A805E0"/>
    <w:rsid w:val="00A80994"/>
    <w:rsid w:val="00A80B9F"/>
    <w:rsid w:val="00A80D24"/>
    <w:rsid w:val="00A80FC9"/>
    <w:rsid w:val="00A81023"/>
    <w:rsid w:val="00A814D5"/>
    <w:rsid w:val="00A8184C"/>
    <w:rsid w:val="00A83795"/>
    <w:rsid w:val="00A84872"/>
    <w:rsid w:val="00A861C6"/>
    <w:rsid w:val="00A87893"/>
    <w:rsid w:val="00A87A56"/>
    <w:rsid w:val="00A902A7"/>
    <w:rsid w:val="00A90A23"/>
    <w:rsid w:val="00A91F00"/>
    <w:rsid w:val="00A93B3A"/>
    <w:rsid w:val="00A93BD5"/>
    <w:rsid w:val="00A943A5"/>
    <w:rsid w:val="00A953A5"/>
    <w:rsid w:val="00A9718F"/>
    <w:rsid w:val="00A97682"/>
    <w:rsid w:val="00AA0022"/>
    <w:rsid w:val="00AA030E"/>
    <w:rsid w:val="00AA0A86"/>
    <w:rsid w:val="00AA2087"/>
    <w:rsid w:val="00AA39C6"/>
    <w:rsid w:val="00AA43E6"/>
    <w:rsid w:val="00AA4B96"/>
    <w:rsid w:val="00AA4DB8"/>
    <w:rsid w:val="00AA5ABF"/>
    <w:rsid w:val="00AA5DBB"/>
    <w:rsid w:val="00AA5FF0"/>
    <w:rsid w:val="00AB0A1D"/>
    <w:rsid w:val="00AB0F04"/>
    <w:rsid w:val="00AB1389"/>
    <w:rsid w:val="00AB34F3"/>
    <w:rsid w:val="00AB3E3B"/>
    <w:rsid w:val="00AB4007"/>
    <w:rsid w:val="00AB41BD"/>
    <w:rsid w:val="00AB4254"/>
    <w:rsid w:val="00AB5BA1"/>
    <w:rsid w:val="00AB661F"/>
    <w:rsid w:val="00AC0AA8"/>
    <w:rsid w:val="00AC239C"/>
    <w:rsid w:val="00AC2D78"/>
    <w:rsid w:val="00AC3B1C"/>
    <w:rsid w:val="00AC4CBD"/>
    <w:rsid w:val="00AC4F95"/>
    <w:rsid w:val="00AC5911"/>
    <w:rsid w:val="00AC5D90"/>
    <w:rsid w:val="00AC69F2"/>
    <w:rsid w:val="00AC6B66"/>
    <w:rsid w:val="00AC70F9"/>
    <w:rsid w:val="00AC79B0"/>
    <w:rsid w:val="00AD0328"/>
    <w:rsid w:val="00AD038D"/>
    <w:rsid w:val="00AD0DD6"/>
    <w:rsid w:val="00AD0E39"/>
    <w:rsid w:val="00AD0E4F"/>
    <w:rsid w:val="00AD1DFB"/>
    <w:rsid w:val="00AD2F56"/>
    <w:rsid w:val="00AD32C4"/>
    <w:rsid w:val="00AD334D"/>
    <w:rsid w:val="00AD4D87"/>
    <w:rsid w:val="00AD6A88"/>
    <w:rsid w:val="00AD73B1"/>
    <w:rsid w:val="00AE0E3C"/>
    <w:rsid w:val="00AE2FAA"/>
    <w:rsid w:val="00AE4A2D"/>
    <w:rsid w:val="00AF009C"/>
    <w:rsid w:val="00AF0820"/>
    <w:rsid w:val="00AF0E82"/>
    <w:rsid w:val="00AF2090"/>
    <w:rsid w:val="00AF2B14"/>
    <w:rsid w:val="00AF2E1B"/>
    <w:rsid w:val="00AF2F44"/>
    <w:rsid w:val="00AF3780"/>
    <w:rsid w:val="00AF38FB"/>
    <w:rsid w:val="00AF3CBE"/>
    <w:rsid w:val="00AF4078"/>
    <w:rsid w:val="00AF5442"/>
    <w:rsid w:val="00AF54AB"/>
    <w:rsid w:val="00AF699F"/>
    <w:rsid w:val="00AF731E"/>
    <w:rsid w:val="00B00AB4"/>
    <w:rsid w:val="00B031AB"/>
    <w:rsid w:val="00B0426B"/>
    <w:rsid w:val="00B049F2"/>
    <w:rsid w:val="00B0681D"/>
    <w:rsid w:val="00B13406"/>
    <w:rsid w:val="00B13528"/>
    <w:rsid w:val="00B13548"/>
    <w:rsid w:val="00B139A5"/>
    <w:rsid w:val="00B1528E"/>
    <w:rsid w:val="00B158DA"/>
    <w:rsid w:val="00B16136"/>
    <w:rsid w:val="00B16E61"/>
    <w:rsid w:val="00B1710D"/>
    <w:rsid w:val="00B173F4"/>
    <w:rsid w:val="00B175F7"/>
    <w:rsid w:val="00B17C20"/>
    <w:rsid w:val="00B20C8D"/>
    <w:rsid w:val="00B21EAF"/>
    <w:rsid w:val="00B22AEA"/>
    <w:rsid w:val="00B2325D"/>
    <w:rsid w:val="00B2412F"/>
    <w:rsid w:val="00B24DB9"/>
    <w:rsid w:val="00B25314"/>
    <w:rsid w:val="00B25B2D"/>
    <w:rsid w:val="00B32324"/>
    <w:rsid w:val="00B32FB8"/>
    <w:rsid w:val="00B337F0"/>
    <w:rsid w:val="00B345C9"/>
    <w:rsid w:val="00B34925"/>
    <w:rsid w:val="00B34DF8"/>
    <w:rsid w:val="00B3671F"/>
    <w:rsid w:val="00B36DCF"/>
    <w:rsid w:val="00B37EB2"/>
    <w:rsid w:val="00B42B44"/>
    <w:rsid w:val="00B42E34"/>
    <w:rsid w:val="00B45A0B"/>
    <w:rsid w:val="00B46741"/>
    <w:rsid w:val="00B469FE"/>
    <w:rsid w:val="00B46A8B"/>
    <w:rsid w:val="00B46F9D"/>
    <w:rsid w:val="00B471E5"/>
    <w:rsid w:val="00B474C1"/>
    <w:rsid w:val="00B47762"/>
    <w:rsid w:val="00B508BD"/>
    <w:rsid w:val="00B51D9F"/>
    <w:rsid w:val="00B533E5"/>
    <w:rsid w:val="00B533F5"/>
    <w:rsid w:val="00B54E07"/>
    <w:rsid w:val="00B5506F"/>
    <w:rsid w:val="00B559D9"/>
    <w:rsid w:val="00B56990"/>
    <w:rsid w:val="00B57287"/>
    <w:rsid w:val="00B573F5"/>
    <w:rsid w:val="00B60AC9"/>
    <w:rsid w:val="00B612C8"/>
    <w:rsid w:val="00B61A59"/>
    <w:rsid w:val="00B61C25"/>
    <w:rsid w:val="00B6322A"/>
    <w:rsid w:val="00B638C8"/>
    <w:rsid w:val="00B63CC3"/>
    <w:rsid w:val="00B644D8"/>
    <w:rsid w:val="00B65A5A"/>
    <w:rsid w:val="00B65B3D"/>
    <w:rsid w:val="00B65CC4"/>
    <w:rsid w:val="00B670EE"/>
    <w:rsid w:val="00B676B1"/>
    <w:rsid w:val="00B6771D"/>
    <w:rsid w:val="00B705EF"/>
    <w:rsid w:val="00B70A77"/>
    <w:rsid w:val="00B711DB"/>
    <w:rsid w:val="00B7142C"/>
    <w:rsid w:val="00B717D8"/>
    <w:rsid w:val="00B72247"/>
    <w:rsid w:val="00B722FB"/>
    <w:rsid w:val="00B7337C"/>
    <w:rsid w:val="00B7638A"/>
    <w:rsid w:val="00B81169"/>
    <w:rsid w:val="00B83438"/>
    <w:rsid w:val="00B835D8"/>
    <w:rsid w:val="00B859F6"/>
    <w:rsid w:val="00B85E31"/>
    <w:rsid w:val="00B85E89"/>
    <w:rsid w:val="00B861E9"/>
    <w:rsid w:val="00B8781D"/>
    <w:rsid w:val="00B87D4C"/>
    <w:rsid w:val="00B90264"/>
    <w:rsid w:val="00B9034A"/>
    <w:rsid w:val="00B90966"/>
    <w:rsid w:val="00B90DE9"/>
    <w:rsid w:val="00B934F4"/>
    <w:rsid w:val="00B94DBF"/>
    <w:rsid w:val="00BA0790"/>
    <w:rsid w:val="00BA0BB9"/>
    <w:rsid w:val="00BA1A6A"/>
    <w:rsid w:val="00BA236A"/>
    <w:rsid w:val="00BA2F01"/>
    <w:rsid w:val="00BA3EE3"/>
    <w:rsid w:val="00BA3F4D"/>
    <w:rsid w:val="00BA5098"/>
    <w:rsid w:val="00BA518C"/>
    <w:rsid w:val="00BA54C6"/>
    <w:rsid w:val="00BA5843"/>
    <w:rsid w:val="00BA71FF"/>
    <w:rsid w:val="00BB00AA"/>
    <w:rsid w:val="00BB027E"/>
    <w:rsid w:val="00BB11E2"/>
    <w:rsid w:val="00BB190E"/>
    <w:rsid w:val="00BB3BBD"/>
    <w:rsid w:val="00BB3EC1"/>
    <w:rsid w:val="00BB477D"/>
    <w:rsid w:val="00BB4831"/>
    <w:rsid w:val="00BB5F1F"/>
    <w:rsid w:val="00BB611D"/>
    <w:rsid w:val="00BB654D"/>
    <w:rsid w:val="00BB6728"/>
    <w:rsid w:val="00BB7863"/>
    <w:rsid w:val="00BB7D53"/>
    <w:rsid w:val="00BC0524"/>
    <w:rsid w:val="00BC18FC"/>
    <w:rsid w:val="00BC2702"/>
    <w:rsid w:val="00BC32B7"/>
    <w:rsid w:val="00BC3396"/>
    <w:rsid w:val="00BC45B1"/>
    <w:rsid w:val="00BC6072"/>
    <w:rsid w:val="00BC6BD0"/>
    <w:rsid w:val="00BC6D67"/>
    <w:rsid w:val="00BC7865"/>
    <w:rsid w:val="00BD04E3"/>
    <w:rsid w:val="00BD09CD"/>
    <w:rsid w:val="00BD1128"/>
    <w:rsid w:val="00BD3080"/>
    <w:rsid w:val="00BD3901"/>
    <w:rsid w:val="00BD5A7A"/>
    <w:rsid w:val="00BD5F78"/>
    <w:rsid w:val="00BD7093"/>
    <w:rsid w:val="00BD7514"/>
    <w:rsid w:val="00BE0894"/>
    <w:rsid w:val="00BE20B9"/>
    <w:rsid w:val="00BE2537"/>
    <w:rsid w:val="00BE2FF4"/>
    <w:rsid w:val="00BE39A3"/>
    <w:rsid w:val="00BE3F97"/>
    <w:rsid w:val="00BE401C"/>
    <w:rsid w:val="00BE5C41"/>
    <w:rsid w:val="00BE6377"/>
    <w:rsid w:val="00BE6B5A"/>
    <w:rsid w:val="00BE7530"/>
    <w:rsid w:val="00BF0172"/>
    <w:rsid w:val="00BF2FCA"/>
    <w:rsid w:val="00BF34D7"/>
    <w:rsid w:val="00BF3603"/>
    <w:rsid w:val="00BF37AD"/>
    <w:rsid w:val="00BF4845"/>
    <w:rsid w:val="00BF6DA4"/>
    <w:rsid w:val="00C00E8A"/>
    <w:rsid w:val="00C010EF"/>
    <w:rsid w:val="00C033A5"/>
    <w:rsid w:val="00C03860"/>
    <w:rsid w:val="00C05381"/>
    <w:rsid w:val="00C0661A"/>
    <w:rsid w:val="00C06E7B"/>
    <w:rsid w:val="00C07189"/>
    <w:rsid w:val="00C105EB"/>
    <w:rsid w:val="00C10674"/>
    <w:rsid w:val="00C10C43"/>
    <w:rsid w:val="00C111D0"/>
    <w:rsid w:val="00C11993"/>
    <w:rsid w:val="00C11BD0"/>
    <w:rsid w:val="00C12E92"/>
    <w:rsid w:val="00C162CE"/>
    <w:rsid w:val="00C169DE"/>
    <w:rsid w:val="00C17603"/>
    <w:rsid w:val="00C179FB"/>
    <w:rsid w:val="00C201EC"/>
    <w:rsid w:val="00C20A2F"/>
    <w:rsid w:val="00C20E82"/>
    <w:rsid w:val="00C21DC8"/>
    <w:rsid w:val="00C23EF9"/>
    <w:rsid w:val="00C25054"/>
    <w:rsid w:val="00C25639"/>
    <w:rsid w:val="00C25E7D"/>
    <w:rsid w:val="00C26D97"/>
    <w:rsid w:val="00C274BD"/>
    <w:rsid w:val="00C27A39"/>
    <w:rsid w:val="00C27FCF"/>
    <w:rsid w:val="00C30BC8"/>
    <w:rsid w:val="00C314A9"/>
    <w:rsid w:val="00C31DC3"/>
    <w:rsid w:val="00C3220A"/>
    <w:rsid w:val="00C33D1A"/>
    <w:rsid w:val="00C346B3"/>
    <w:rsid w:val="00C36797"/>
    <w:rsid w:val="00C36CDA"/>
    <w:rsid w:val="00C3735B"/>
    <w:rsid w:val="00C4076F"/>
    <w:rsid w:val="00C40EA6"/>
    <w:rsid w:val="00C43C5B"/>
    <w:rsid w:val="00C442F8"/>
    <w:rsid w:val="00C45677"/>
    <w:rsid w:val="00C45FB3"/>
    <w:rsid w:val="00C47330"/>
    <w:rsid w:val="00C47793"/>
    <w:rsid w:val="00C47E38"/>
    <w:rsid w:val="00C50651"/>
    <w:rsid w:val="00C506F9"/>
    <w:rsid w:val="00C50892"/>
    <w:rsid w:val="00C50BBA"/>
    <w:rsid w:val="00C51B36"/>
    <w:rsid w:val="00C5240A"/>
    <w:rsid w:val="00C53441"/>
    <w:rsid w:val="00C53446"/>
    <w:rsid w:val="00C54BE2"/>
    <w:rsid w:val="00C557CA"/>
    <w:rsid w:val="00C567BD"/>
    <w:rsid w:val="00C573C8"/>
    <w:rsid w:val="00C57760"/>
    <w:rsid w:val="00C57B84"/>
    <w:rsid w:val="00C60969"/>
    <w:rsid w:val="00C61645"/>
    <w:rsid w:val="00C633E0"/>
    <w:rsid w:val="00C64820"/>
    <w:rsid w:val="00C64F2B"/>
    <w:rsid w:val="00C65E5D"/>
    <w:rsid w:val="00C70BAB"/>
    <w:rsid w:val="00C72081"/>
    <w:rsid w:val="00C72C60"/>
    <w:rsid w:val="00C72D31"/>
    <w:rsid w:val="00C735E8"/>
    <w:rsid w:val="00C73917"/>
    <w:rsid w:val="00C745E5"/>
    <w:rsid w:val="00C74873"/>
    <w:rsid w:val="00C76273"/>
    <w:rsid w:val="00C77830"/>
    <w:rsid w:val="00C80ACA"/>
    <w:rsid w:val="00C8214B"/>
    <w:rsid w:val="00C82998"/>
    <w:rsid w:val="00C8343C"/>
    <w:rsid w:val="00C835E4"/>
    <w:rsid w:val="00C83963"/>
    <w:rsid w:val="00C83B0A"/>
    <w:rsid w:val="00C83E31"/>
    <w:rsid w:val="00C84AC7"/>
    <w:rsid w:val="00C85333"/>
    <w:rsid w:val="00C857CB"/>
    <w:rsid w:val="00C8709F"/>
    <w:rsid w:val="00C8740F"/>
    <w:rsid w:val="00C87947"/>
    <w:rsid w:val="00C915A8"/>
    <w:rsid w:val="00C9262C"/>
    <w:rsid w:val="00C9342F"/>
    <w:rsid w:val="00C94A65"/>
    <w:rsid w:val="00C94A7B"/>
    <w:rsid w:val="00C96D2D"/>
    <w:rsid w:val="00CA04AE"/>
    <w:rsid w:val="00CA24A0"/>
    <w:rsid w:val="00CA2BDE"/>
    <w:rsid w:val="00CA4221"/>
    <w:rsid w:val="00CA5E80"/>
    <w:rsid w:val="00CA6433"/>
    <w:rsid w:val="00CB01B3"/>
    <w:rsid w:val="00CB0692"/>
    <w:rsid w:val="00CB20BA"/>
    <w:rsid w:val="00CB29BF"/>
    <w:rsid w:val="00CB436F"/>
    <w:rsid w:val="00CB5DE6"/>
    <w:rsid w:val="00CB5E7E"/>
    <w:rsid w:val="00CB6ACB"/>
    <w:rsid w:val="00CB74E1"/>
    <w:rsid w:val="00CB7FE5"/>
    <w:rsid w:val="00CC0424"/>
    <w:rsid w:val="00CC0C04"/>
    <w:rsid w:val="00CC2B78"/>
    <w:rsid w:val="00CC2DCD"/>
    <w:rsid w:val="00CC3B7A"/>
    <w:rsid w:val="00CC50AC"/>
    <w:rsid w:val="00CC5314"/>
    <w:rsid w:val="00CC5404"/>
    <w:rsid w:val="00CC5C8E"/>
    <w:rsid w:val="00CC6218"/>
    <w:rsid w:val="00CC682B"/>
    <w:rsid w:val="00CC701C"/>
    <w:rsid w:val="00CC7033"/>
    <w:rsid w:val="00CD07A2"/>
    <w:rsid w:val="00CD2342"/>
    <w:rsid w:val="00CD6A78"/>
    <w:rsid w:val="00CD7707"/>
    <w:rsid w:val="00CE00C0"/>
    <w:rsid w:val="00CE0469"/>
    <w:rsid w:val="00CE1FE3"/>
    <w:rsid w:val="00CE21C0"/>
    <w:rsid w:val="00CE24DB"/>
    <w:rsid w:val="00CE31E2"/>
    <w:rsid w:val="00CE3CE5"/>
    <w:rsid w:val="00CE3E8C"/>
    <w:rsid w:val="00CE53F2"/>
    <w:rsid w:val="00CE55A6"/>
    <w:rsid w:val="00CE69E6"/>
    <w:rsid w:val="00CF00B3"/>
    <w:rsid w:val="00CF3365"/>
    <w:rsid w:val="00CF3446"/>
    <w:rsid w:val="00CF3861"/>
    <w:rsid w:val="00CF473C"/>
    <w:rsid w:val="00CF4B52"/>
    <w:rsid w:val="00CF54E5"/>
    <w:rsid w:val="00CF5BEF"/>
    <w:rsid w:val="00CF5C3A"/>
    <w:rsid w:val="00CF6506"/>
    <w:rsid w:val="00CF7623"/>
    <w:rsid w:val="00CF7700"/>
    <w:rsid w:val="00CF7BCC"/>
    <w:rsid w:val="00CF7E84"/>
    <w:rsid w:val="00CF7FA3"/>
    <w:rsid w:val="00D00CDF"/>
    <w:rsid w:val="00D02B48"/>
    <w:rsid w:val="00D03F26"/>
    <w:rsid w:val="00D04696"/>
    <w:rsid w:val="00D047C3"/>
    <w:rsid w:val="00D05029"/>
    <w:rsid w:val="00D05BFA"/>
    <w:rsid w:val="00D06B74"/>
    <w:rsid w:val="00D06DC8"/>
    <w:rsid w:val="00D06E5A"/>
    <w:rsid w:val="00D1033F"/>
    <w:rsid w:val="00D10B87"/>
    <w:rsid w:val="00D10D21"/>
    <w:rsid w:val="00D1120A"/>
    <w:rsid w:val="00D11CFD"/>
    <w:rsid w:val="00D1259D"/>
    <w:rsid w:val="00D125BE"/>
    <w:rsid w:val="00D12E39"/>
    <w:rsid w:val="00D12F20"/>
    <w:rsid w:val="00D13D80"/>
    <w:rsid w:val="00D13D84"/>
    <w:rsid w:val="00D13F8D"/>
    <w:rsid w:val="00D1410D"/>
    <w:rsid w:val="00D14FB7"/>
    <w:rsid w:val="00D15ACA"/>
    <w:rsid w:val="00D2061C"/>
    <w:rsid w:val="00D21412"/>
    <w:rsid w:val="00D227FA"/>
    <w:rsid w:val="00D23762"/>
    <w:rsid w:val="00D23995"/>
    <w:rsid w:val="00D2430A"/>
    <w:rsid w:val="00D2503B"/>
    <w:rsid w:val="00D26F12"/>
    <w:rsid w:val="00D2707E"/>
    <w:rsid w:val="00D31C0B"/>
    <w:rsid w:val="00D32F23"/>
    <w:rsid w:val="00D35438"/>
    <w:rsid w:val="00D354A3"/>
    <w:rsid w:val="00D371A2"/>
    <w:rsid w:val="00D37BE5"/>
    <w:rsid w:val="00D40E7A"/>
    <w:rsid w:val="00D40E92"/>
    <w:rsid w:val="00D4128B"/>
    <w:rsid w:val="00D412C0"/>
    <w:rsid w:val="00D41516"/>
    <w:rsid w:val="00D423EB"/>
    <w:rsid w:val="00D4262D"/>
    <w:rsid w:val="00D42EDE"/>
    <w:rsid w:val="00D43717"/>
    <w:rsid w:val="00D43EA0"/>
    <w:rsid w:val="00D44C99"/>
    <w:rsid w:val="00D45325"/>
    <w:rsid w:val="00D46920"/>
    <w:rsid w:val="00D51CEC"/>
    <w:rsid w:val="00D51E2B"/>
    <w:rsid w:val="00D52507"/>
    <w:rsid w:val="00D53407"/>
    <w:rsid w:val="00D53991"/>
    <w:rsid w:val="00D553B0"/>
    <w:rsid w:val="00D555DA"/>
    <w:rsid w:val="00D55F39"/>
    <w:rsid w:val="00D579BC"/>
    <w:rsid w:val="00D60817"/>
    <w:rsid w:val="00D61627"/>
    <w:rsid w:val="00D623AE"/>
    <w:rsid w:val="00D62445"/>
    <w:rsid w:val="00D62CAD"/>
    <w:rsid w:val="00D62D3E"/>
    <w:rsid w:val="00D63492"/>
    <w:rsid w:val="00D6418B"/>
    <w:rsid w:val="00D642ED"/>
    <w:rsid w:val="00D652AF"/>
    <w:rsid w:val="00D6565E"/>
    <w:rsid w:val="00D65E7C"/>
    <w:rsid w:val="00D66B60"/>
    <w:rsid w:val="00D673A5"/>
    <w:rsid w:val="00D7175C"/>
    <w:rsid w:val="00D72C80"/>
    <w:rsid w:val="00D730D5"/>
    <w:rsid w:val="00D73FEB"/>
    <w:rsid w:val="00D745FA"/>
    <w:rsid w:val="00D777A5"/>
    <w:rsid w:val="00D80423"/>
    <w:rsid w:val="00D805A6"/>
    <w:rsid w:val="00D80E43"/>
    <w:rsid w:val="00D83BA9"/>
    <w:rsid w:val="00D863E1"/>
    <w:rsid w:val="00D86532"/>
    <w:rsid w:val="00D879E3"/>
    <w:rsid w:val="00D87D51"/>
    <w:rsid w:val="00D903A8"/>
    <w:rsid w:val="00D90672"/>
    <w:rsid w:val="00D9099D"/>
    <w:rsid w:val="00D93866"/>
    <w:rsid w:val="00D93870"/>
    <w:rsid w:val="00D9599A"/>
    <w:rsid w:val="00D963FC"/>
    <w:rsid w:val="00D969B2"/>
    <w:rsid w:val="00D96E12"/>
    <w:rsid w:val="00DA10EE"/>
    <w:rsid w:val="00DA6028"/>
    <w:rsid w:val="00DA6100"/>
    <w:rsid w:val="00DA6C8D"/>
    <w:rsid w:val="00DB1128"/>
    <w:rsid w:val="00DB1833"/>
    <w:rsid w:val="00DB1E78"/>
    <w:rsid w:val="00DB4701"/>
    <w:rsid w:val="00DB52A3"/>
    <w:rsid w:val="00DB5595"/>
    <w:rsid w:val="00DB6DDD"/>
    <w:rsid w:val="00DB7052"/>
    <w:rsid w:val="00DB7937"/>
    <w:rsid w:val="00DC1B35"/>
    <w:rsid w:val="00DC1DC8"/>
    <w:rsid w:val="00DC2C3A"/>
    <w:rsid w:val="00DC3346"/>
    <w:rsid w:val="00DD0F21"/>
    <w:rsid w:val="00DD1493"/>
    <w:rsid w:val="00DD262D"/>
    <w:rsid w:val="00DD2ABE"/>
    <w:rsid w:val="00DD6553"/>
    <w:rsid w:val="00DD7AC8"/>
    <w:rsid w:val="00DD7E17"/>
    <w:rsid w:val="00DE189B"/>
    <w:rsid w:val="00DE265F"/>
    <w:rsid w:val="00DE3AE7"/>
    <w:rsid w:val="00DE406E"/>
    <w:rsid w:val="00DE5AD9"/>
    <w:rsid w:val="00DE5FCF"/>
    <w:rsid w:val="00DE7203"/>
    <w:rsid w:val="00DE79DE"/>
    <w:rsid w:val="00DE7A9A"/>
    <w:rsid w:val="00DF20FA"/>
    <w:rsid w:val="00DF234A"/>
    <w:rsid w:val="00DF3404"/>
    <w:rsid w:val="00DF5EF8"/>
    <w:rsid w:val="00DF60D2"/>
    <w:rsid w:val="00DF6F50"/>
    <w:rsid w:val="00E0189F"/>
    <w:rsid w:val="00E0227C"/>
    <w:rsid w:val="00E02DAD"/>
    <w:rsid w:val="00E0698D"/>
    <w:rsid w:val="00E07D42"/>
    <w:rsid w:val="00E102DE"/>
    <w:rsid w:val="00E10CE8"/>
    <w:rsid w:val="00E11244"/>
    <w:rsid w:val="00E1144E"/>
    <w:rsid w:val="00E12614"/>
    <w:rsid w:val="00E132E4"/>
    <w:rsid w:val="00E134E1"/>
    <w:rsid w:val="00E137F1"/>
    <w:rsid w:val="00E13820"/>
    <w:rsid w:val="00E15288"/>
    <w:rsid w:val="00E15353"/>
    <w:rsid w:val="00E1697B"/>
    <w:rsid w:val="00E16CAE"/>
    <w:rsid w:val="00E2276D"/>
    <w:rsid w:val="00E2363F"/>
    <w:rsid w:val="00E23E69"/>
    <w:rsid w:val="00E24763"/>
    <w:rsid w:val="00E25941"/>
    <w:rsid w:val="00E26D03"/>
    <w:rsid w:val="00E26DBE"/>
    <w:rsid w:val="00E276DE"/>
    <w:rsid w:val="00E300F1"/>
    <w:rsid w:val="00E3084C"/>
    <w:rsid w:val="00E3090C"/>
    <w:rsid w:val="00E312CE"/>
    <w:rsid w:val="00E32C4B"/>
    <w:rsid w:val="00E32C74"/>
    <w:rsid w:val="00E32D7A"/>
    <w:rsid w:val="00E33FFA"/>
    <w:rsid w:val="00E37EBE"/>
    <w:rsid w:val="00E40F61"/>
    <w:rsid w:val="00E41C67"/>
    <w:rsid w:val="00E41DDC"/>
    <w:rsid w:val="00E4238A"/>
    <w:rsid w:val="00E42C35"/>
    <w:rsid w:val="00E4355D"/>
    <w:rsid w:val="00E45340"/>
    <w:rsid w:val="00E45BB3"/>
    <w:rsid w:val="00E51276"/>
    <w:rsid w:val="00E515DB"/>
    <w:rsid w:val="00E51E9D"/>
    <w:rsid w:val="00E52D02"/>
    <w:rsid w:val="00E52E44"/>
    <w:rsid w:val="00E52F2E"/>
    <w:rsid w:val="00E54F7C"/>
    <w:rsid w:val="00E55388"/>
    <w:rsid w:val="00E559CA"/>
    <w:rsid w:val="00E55D84"/>
    <w:rsid w:val="00E55F3C"/>
    <w:rsid w:val="00E5775D"/>
    <w:rsid w:val="00E62091"/>
    <w:rsid w:val="00E632E2"/>
    <w:rsid w:val="00E6366A"/>
    <w:rsid w:val="00E651A0"/>
    <w:rsid w:val="00E6665F"/>
    <w:rsid w:val="00E674DD"/>
    <w:rsid w:val="00E67B22"/>
    <w:rsid w:val="00E70B22"/>
    <w:rsid w:val="00E716D6"/>
    <w:rsid w:val="00E72553"/>
    <w:rsid w:val="00E72D7F"/>
    <w:rsid w:val="00E730C1"/>
    <w:rsid w:val="00E7361E"/>
    <w:rsid w:val="00E74414"/>
    <w:rsid w:val="00E748F4"/>
    <w:rsid w:val="00E750A9"/>
    <w:rsid w:val="00E765CF"/>
    <w:rsid w:val="00E76F8F"/>
    <w:rsid w:val="00E7759C"/>
    <w:rsid w:val="00E77D3E"/>
    <w:rsid w:val="00E812CB"/>
    <w:rsid w:val="00E81323"/>
    <w:rsid w:val="00E82491"/>
    <w:rsid w:val="00E82E99"/>
    <w:rsid w:val="00E8334A"/>
    <w:rsid w:val="00E836F4"/>
    <w:rsid w:val="00E83D2F"/>
    <w:rsid w:val="00E85E3D"/>
    <w:rsid w:val="00E86030"/>
    <w:rsid w:val="00E86290"/>
    <w:rsid w:val="00E87046"/>
    <w:rsid w:val="00E902A4"/>
    <w:rsid w:val="00E919D0"/>
    <w:rsid w:val="00E91BE1"/>
    <w:rsid w:val="00E92AC4"/>
    <w:rsid w:val="00E9363D"/>
    <w:rsid w:val="00E950E7"/>
    <w:rsid w:val="00E953CA"/>
    <w:rsid w:val="00E957D9"/>
    <w:rsid w:val="00E95FC9"/>
    <w:rsid w:val="00E974ED"/>
    <w:rsid w:val="00EA01BC"/>
    <w:rsid w:val="00EA0C1C"/>
    <w:rsid w:val="00EA26A9"/>
    <w:rsid w:val="00EA3FE9"/>
    <w:rsid w:val="00EA406E"/>
    <w:rsid w:val="00EA43AC"/>
    <w:rsid w:val="00EA52D3"/>
    <w:rsid w:val="00EA5BD0"/>
    <w:rsid w:val="00EA73CE"/>
    <w:rsid w:val="00EA766D"/>
    <w:rsid w:val="00EB00CB"/>
    <w:rsid w:val="00EB0EFD"/>
    <w:rsid w:val="00EB12E7"/>
    <w:rsid w:val="00EB2329"/>
    <w:rsid w:val="00EB26EB"/>
    <w:rsid w:val="00EB2B74"/>
    <w:rsid w:val="00EB3A73"/>
    <w:rsid w:val="00EB4070"/>
    <w:rsid w:val="00EB5289"/>
    <w:rsid w:val="00EC2581"/>
    <w:rsid w:val="00EC2601"/>
    <w:rsid w:val="00EC3354"/>
    <w:rsid w:val="00EC36CF"/>
    <w:rsid w:val="00EC3EBD"/>
    <w:rsid w:val="00EC3EF4"/>
    <w:rsid w:val="00EC5425"/>
    <w:rsid w:val="00EC6677"/>
    <w:rsid w:val="00EC77F7"/>
    <w:rsid w:val="00EC7A92"/>
    <w:rsid w:val="00ED043A"/>
    <w:rsid w:val="00ED0F16"/>
    <w:rsid w:val="00ED1C60"/>
    <w:rsid w:val="00ED2CFB"/>
    <w:rsid w:val="00ED32E8"/>
    <w:rsid w:val="00ED34D6"/>
    <w:rsid w:val="00ED3727"/>
    <w:rsid w:val="00ED3CB0"/>
    <w:rsid w:val="00ED3DDF"/>
    <w:rsid w:val="00ED3FF4"/>
    <w:rsid w:val="00ED46A8"/>
    <w:rsid w:val="00ED48FF"/>
    <w:rsid w:val="00ED5054"/>
    <w:rsid w:val="00ED50F4"/>
    <w:rsid w:val="00ED5422"/>
    <w:rsid w:val="00ED5578"/>
    <w:rsid w:val="00ED6233"/>
    <w:rsid w:val="00ED6511"/>
    <w:rsid w:val="00ED6714"/>
    <w:rsid w:val="00ED69FF"/>
    <w:rsid w:val="00ED73F5"/>
    <w:rsid w:val="00ED7593"/>
    <w:rsid w:val="00ED7B00"/>
    <w:rsid w:val="00EE1C1A"/>
    <w:rsid w:val="00EE2613"/>
    <w:rsid w:val="00EE28FE"/>
    <w:rsid w:val="00EE2DC5"/>
    <w:rsid w:val="00EE38A8"/>
    <w:rsid w:val="00EE43BE"/>
    <w:rsid w:val="00EE550A"/>
    <w:rsid w:val="00EE55C9"/>
    <w:rsid w:val="00EE59E8"/>
    <w:rsid w:val="00EE60B8"/>
    <w:rsid w:val="00EE67CD"/>
    <w:rsid w:val="00EE7021"/>
    <w:rsid w:val="00EF02F5"/>
    <w:rsid w:val="00EF1864"/>
    <w:rsid w:val="00EF1DF6"/>
    <w:rsid w:val="00EF1E98"/>
    <w:rsid w:val="00EF2537"/>
    <w:rsid w:val="00EF3E4D"/>
    <w:rsid w:val="00EF5820"/>
    <w:rsid w:val="00EF5ABE"/>
    <w:rsid w:val="00EF5B4C"/>
    <w:rsid w:val="00EF607F"/>
    <w:rsid w:val="00EF700A"/>
    <w:rsid w:val="00F0069C"/>
    <w:rsid w:val="00F012B4"/>
    <w:rsid w:val="00F01A93"/>
    <w:rsid w:val="00F024AB"/>
    <w:rsid w:val="00F04836"/>
    <w:rsid w:val="00F048BB"/>
    <w:rsid w:val="00F051B0"/>
    <w:rsid w:val="00F0531A"/>
    <w:rsid w:val="00F065FB"/>
    <w:rsid w:val="00F101BD"/>
    <w:rsid w:val="00F10211"/>
    <w:rsid w:val="00F1025A"/>
    <w:rsid w:val="00F10F67"/>
    <w:rsid w:val="00F11215"/>
    <w:rsid w:val="00F1132F"/>
    <w:rsid w:val="00F11AB8"/>
    <w:rsid w:val="00F128D7"/>
    <w:rsid w:val="00F13C8A"/>
    <w:rsid w:val="00F1500A"/>
    <w:rsid w:val="00F153A0"/>
    <w:rsid w:val="00F15597"/>
    <w:rsid w:val="00F160E7"/>
    <w:rsid w:val="00F20CB1"/>
    <w:rsid w:val="00F210CB"/>
    <w:rsid w:val="00F2297F"/>
    <w:rsid w:val="00F2368D"/>
    <w:rsid w:val="00F25552"/>
    <w:rsid w:val="00F255EB"/>
    <w:rsid w:val="00F26CAE"/>
    <w:rsid w:val="00F301DF"/>
    <w:rsid w:val="00F31438"/>
    <w:rsid w:val="00F32418"/>
    <w:rsid w:val="00F32505"/>
    <w:rsid w:val="00F342F8"/>
    <w:rsid w:val="00F34C40"/>
    <w:rsid w:val="00F35EDC"/>
    <w:rsid w:val="00F36437"/>
    <w:rsid w:val="00F3786E"/>
    <w:rsid w:val="00F41A99"/>
    <w:rsid w:val="00F42AB1"/>
    <w:rsid w:val="00F44425"/>
    <w:rsid w:val="00F44C67"/>
    <w:rsid w:val="00F44DED"/>
    <w:rsid w:val="00F46843"/>
    <w:rsid w:val="00F478FD"/>
    <w:rsid w:val="00F503B3"/>
    <w:rsid w:val="00F50F3C"/>
    <w:rsid w:val="00F51A53"/>
    <w:rsid w:val="00F51A61"/>
    <w:rsid w:val="00F51DEC"/>
    <w:rsid w:val="00F52BE6"/>
    <w:rsid w:val="00F52D67"/>
    <w:rsid w:val="00F52E0E"/>
    <w:rsid w:val="00F556E5"/>
    <w:rsid w:val="00F564D9"/>
    <w:rsid w:val="00F5749E"/>
    <w:rsid w:val="00F60227"/>
    <w:rsid w:val="00F6034D"/>
    <w:rsid w:val="00F60704"/>
    <w:rsid w:val="00F60FFF"/>
    <w:rsid w:val="00F6195D"/>
    <w:rsid w:val="00F61A06"/>
    <w:rsid w:val="00F61A1D"/>
    <w:rsid w:val="00F62916"/>
    <w:rsid w:val="00F62A6C"/>
    <w:rsid w:val="00F637D1"/>
    <w:rsid w:val="00F63D9A"/>
    <w:rsid w:val="00F65616"/>
    <w:rsid w:val="00F659A3"/>
    <w:rsid w:val="00F66F3E"/>
    <w:rsid w:val="00F67999"/>
    <w:rsid w:val="00F726A1"/>
    <w:rsid w:val="00F7411C"/>
    <w:rsid w:val="00F7417F"/>
    <w:rsid w:val="00F758EB"/>
    <w:rsid w:val="00F75FBA"/>
    <w:rsid w:val="00F76847"/>
    <w:rsid w:val="00F80B71"/>
    <w:rsid w:val="00F81CC8"/>
    <w:rsid w:val="00F84025"/>
    <w:rsid w:val="00F8408D"/>
    <w:rsid w:val="00F84268"/>
    <w:rsid w:val="00F843AA"/>
    <w:rsid w:val="00F868B7"/>
    <w:rsid w:val="00F90BDA"/>
    <w:rsid w:val="00F90E78"/>
    <w:rsid w:val="00F912FD"/>
    <w:rsid w:val="00F921B5"/>
    <w:rsid w:val="00F921E3"/>
    <w:rsid w:val="00F92BEB"/>
    <w:rsid w:val="00F92C87"/>
    <w:rsid w:val="00F9459A"/>
    <w:rsid w:val="00F94699"/>
    <w:rsid w:val="00F948EE"/>
    <w:rsid w:val="00F94962"/>
    <w:rsid w:val="00F96188"/>
    <w:rsid w:val="00F9695D"/>
    <w:rsid w:val="00FA02D2"/>
    <w:rsid w:val="00FA07A4"/>
    <w:rsid w:val="00FA12A8"/>
    <w:rsid w:val="00FA16FD"/>
    <w:rsid w:val="00FA182C"/>
    <w:rsid w:val="00FA2838"/>
    <w:rsid w:val="00FA2B31"/>
    <w:rsid w:val="00FA3814"/>
    <w:rsid w:val="00FA3ECF"/>
    <w:rsid w:val="00FA4A7A"/>
    <w:rsid w:val="00FA4C81"/>
    <w:rsid w:val="00FA5E4D"/>
    <w:rsid w:val="00FA6ECA"/>
    <w:rsid w:val="00FA7CD0"/>
    <w:rsid w:val="00FA7CF8"/>
    <w:rsid w:val="00FB018A"/>
    <w:rsid w:val="00FB0F9C"/>
    <w:rsid w:val="00FB1B28"/>
    <w:rsid w:val="00FB3A72"/>
    <w:rsid w:val="00FB7167"/>
    <w:rsid w:val="00FB743C"/>
    <w:rsid w:val="00FC13A8"/>
    <w:rsid w:val="00FC2789"/>
    <w:rsid w:val="00FC3B62"/>
    <w:rsid w:val="00FC430C"/>
    <w:rsid w:val="00FC4D3B"/>
    <w:rsid w:val="00FC5AD8"/>
    <w:rsid w:val="00FC6E8D"/>
    <w:rsid w:val="00FC7A40"/>
    <w:rsid w:val="00FC7B02"/>
    <w:rsid w:val="00FD04B4"/>
    <w:rsid w:val="00FD0E8F"/>
    <w:rsid w:val="00FD281B"/>
    <w:rsid w:val="00FD307B"/>
    <w:rsid w:val="00FD4337"/>
    <w:rsid w:val="00FD4BDB"/>
    <w:rsid w:val="00FD6E6E"/>
    <w:rsid w:val="00FD7112"/>
    <w:rsid w:val="00FE078B"/>
    <w:rsid w:val="00FE0EAF"/>
    <w:rsid w:val="00FE258D"/>
    <w:rsid w:val="00FE2A19"/>
    <w:rsid w:val="00FE2CFA"/>
    <w:rsid w:val="00FE369C"/>
    <w:rsid w:val="00FE68E4"/>
    <w:rsid w:val="00FE6A65"/>
    <w:rsid w:val="00FE7F78"/>
    <w:rsid w:val="00FF02E1"/>
    <w:rsid w:val="00FF29A2"/>
    <w:rsid w:val="00FF2F97"/>
    <w:rsid w:val="00FF34A3"/>
    <w:rsid w:val="00FF34ED"/>
    <w:rsid w:val="00FF3B8E"/>
    <w:rsid w:val="00FF3C13"/>
    <w:rsid w:val="00FF3E6D"/>
    <w:rsid w:val="00FF4052"/>
    <w:rsid w:val="00FF4650"/>
    <w:rsid w:val="00FF5296"/>
    <w:rsid w:val="00FF6961"/>
    <w:rsid w:val="00FF7763"/>
    <w:rsid w:val="00FF783D"/>
    <w:rsid w:val="00FF7913"/>
    <w:rsid w:val="00FF7C40"/>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7BA0886B-06E4-49BA-BCDC-EC8A46BF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DD0B4BC-AE2F-4505-A4D0-553E603FC331}"/>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8D625187-5E58-4BA5-851B-3C036918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3619</TotalTime>
  <Pages>23</Pages>
  <Words>6739</Words>
  <Characters>38415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Claire Tregembo</dc:creator>
  <cp:keywords/>
  <dc:description/>
  <cp:lastModifiedBy>Dobbs, Dom</cp:lastModifiedBy>
  <cp:revision>1652</cp:revision>
  <cp:lastPrinted>2025-12-02T16:20:00Z</cp:lastPrinted>
  <dcterms:created xsi:type="dcterms:W3CDTF">2022-07-01T11:44:00Z</dcterms:created>
  <dcterms:modified xsi:type="dcterms:W3CDTF">2025-12-02T16:23:00Z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