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1FE4AC77">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Default="00C779E8" w:rsidP="00D069AA">
      <w:pPr>
        <w:ind w:left="142"/>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1DE2D742" w:rsidR="00C779E8" w:rsidRPr="00A50E04" w:rsidRDefault="00C779E8" w:rsidP="00D25177">
            <w:pPr>
              <w:spacing w:before="12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0A7EAC">
              <w:rPr>
                <w:rFonts w:ascii="Arial" w:hAnsi="Arial" w:cs="Arial"/>
                <w:b/>
                <w:color w:val="000000"/>
                <w:sz w:val="24"/>
                <w:szCs w:val="24"/>
              </w:rPr>
              <w:t>Claire Tregembo BA</w:t>
            </w:r>
            <w:r w:rsidR="008721FA">
              <w:rPr>
                <w:rFonts w:ascii="Arial" w:hAnsi="Arial" w:cs="Arial"/>
                <w:b/>
                <w:color w:val="000000"/>
                <w:sz w:val="24"/>
                <w:szCs w:val="24"/>
              </w:rPr>
              <w:t xml:space="preserve"> </w:t>
            </w:r>
            <w:r w:rsidR="000A7EAC">
              <w:rPr>
                <w:rFonts w:ascii="Arial" w:hAnsi="Arial" w:cs="Arial"/>
                <w:b/>
                <w:color w:val="000000"/>
                <w:sz w:val="24"/>
                <w:szCs w:val="24"/>
              </w:rPr>
              <w:t>(Hons)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75B04FEB"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5D5E7F">
              <w:rPr>
                <w:rFonts w:ascii="Arial" w:hAnsi="Arial" w:cs="Arial"/>
                <w:b/>
                <w:color w:val="000000"/>
                <w:sz w:val="18"/>
                <w:szCs w:val="18"/>
              </w:rPr>
              <w:t>20 October 2025</w:t>
            </w:r>
          </w:p>
        </w:tc>
      </w:tr>
    </w:tbl>
    <w:p w14:paraId="20D8532D" w14:textId="77777777" w:rsidR="00C779E8" w:rsidRPr="00D25177" w:rsidRDefault="00C779E8">
      <w:pPr>
        <w:rPr>
          <w:sz w:val="18"/>
          <w:szCs w:val="18"/>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3CBFB86C"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 xml:space="preserve">Ref: </w:t>
            </w:r>
            <w:r w:rsidR="00153061">
              <w:rPr>
                <w:rFonts w:ascii="Arial" w:hAnsi="Arial" w:cs="Arial"/>
                <w:b/>
                <w:color w:val="000000"/>
                <w:sz w:val="24"/>
                <w:szCs w:val="24"/>
              </w:rPr>
              <w:t>ROW/</w:t>
            </w:r>
            <w:r w:rsidR="00701278">
              <w:rPr>
                <w:rFonts w:ascii="Arial" w:hAnsi="Arial" w:cs="Arial"/>
                <w:b/>
                <w:color w:val="000000"/>
                <w:sz w:val="24"/>
                <w:szCs w:val="24"/>
              </w:rPr>
              <w:t>3369254</w:t>
            </w:r>
          </w:p>
          <w:p w14:paraId="7E5B927B" w14:textId="0CEB7C87" w:rsidR="00BB5EDD" w:rsidRDefault="00BB5EDD">
            <w:pPr>
              <w:spacing w:after="60"/>
              <w:rPr>
                <w:rFonts w:ascii="Arial" w:hAnsi="Arial" w:cs="Arial"/>
                <w:b/>
                <w:color w:val="000000"/>
                <w:sz w:val="24"/>
                <w:szCs w:val="24"/>
              </w:rPr>
            </w:pPr>
            <w:r>
              <w:rPr>
                <w:rFonts w:ascii="Arial" w:hAnsi="Arial" w:cs="Arial"/>
                <w:b/>
                <w:color w:val="000000"/>
                <w:sz w:val="24"/>
                <w:szCs w:val="24"/>
              </w:rPr>
              <w:t xml:space="preserve">Representation by </w:t>
            </w:r>
            <w:r w:rsidR="0096764E">
              <w:rPr>
                <w:rFonts w:ascii="Arial" w:hAnsi="Arial" w:cs="Arial"/>
                <w:b/>
                <w:color w:val="000000"/>
                <w:sz w:val="24"/>
                <w:szCs w:val="24"/>
              </w:rPr>
              <w:t>Amanda Willis</w:t>
            </w:r>
          </w:p>
          <w:p w14:paraId="2DB02545" w14:textId="240CBB22" w:rsidR="00C779E8" w:rsidRPr="003D61B9" w:rsidRDefault="00622D22">
            <w:pPr>
              <w:spacing w:after="60"/>
              <w:rPr>
                <w:rFonts w:ascii="Arial" w:hAnsi="Arial" w:cs="Arial"/>
                <w:b/>
                <w:color w:val="000000"/>
                <w:sz w:val="24"/>
                <w:szCs w:val="24"/>
              </w:rPr>
            </w:pPr>
            <w:r w:rsidRPr="003D61B9">
              <w:rPr>
                <w:rFonts w:ascii="Arial" w:hAnsi="Arial" w:cs="Arial"/>
                <w:b/>
                <w:color w:val="000000"/>
                <w:sz w:val="24"/>
                <w:szCs w:val="24"/>
              </w:rPr>
              <w:t xml:space="preserve">Dorset </w:t>
            </w:r>
            <w:r w:rsidR="00F066FD" w:rsidRPr="003D61B9">
              <w:rPr>
                <w:rFonts w:ascii="Arial" w:hAnsi="Arial" w:cs="Arial"/>
                <w:b/>
                <w:color w:val="000000"/>
                <w:sz w:val="24"/>
                <w:szCs w:val="24"/>
              </w:rPr>
              <w:t>C</w:t>
            </w:r>
            <w:r w:rsidR="00DC45FA" w:rsidRPr="003D61B9">
              <w:rPr>
                <w:rFonts w:ascii="Arial" w:hAnsi="Arial" w:cs="Arial"/>
                <w:b/>
                <w:color w:val="000000"/>
                <w:sz w:val="24"/>
                <w:szCs w:val="24"/>
              </w:rPr>
              <w:t>ouncil</w:t>
            </w:r>
          </w:p>
          <w:p w14:paraId="59929CBC" w14:textId="24865A0F" w:rsidR="00C779E8" w:rsidRPr="00231632" w:rsidRDefault="00D1199E">
            <w:pPr>
              <w:spacing w:after="60"/>
              <w:rPr>
                <w:rFonts w:ascii="Arial" w:hAnsi="Arial" w:cs="Arial"/>
                <w:b/>
                <w:color w:val="000000"/>
                <w:sz w:val="24"/>
                <w:szCs w:val="24"/>
              </w:rPr>
            </w:pPr>
            <w:r w:rsidRPr="00231632">
              <w:rPr>
                <w:rFonts w:ascii="Arial" w:hAnsi="Arial" w:cs="Arial"/>
                <w:b/>
                <w:color w:val="000000"/>
                <w:sz w:val="24"/>
                <w:szCs w:val="24"/>
              </w:rPr>
              <w:t>Application to add</w:t>
            </w:r>
            <w:r w:rsidR="00622D22" w:rsidRPr="00231632">
              <w:rPr>
                <w:rFonts w:ascii="Arial" w:hAnsi="Arial" w:cs="Arial"/>
                <w:b/>
                <w:color w:val="000000"/>
                <w:sz w:val="24"/>
                <w:szCs w:val="24"/>
              </w:rPr>
              <w:t xml:space="preserve"> </w:t>
            </w:r>
            <w:r w:rsidRPr="00231632">
              <w:rPr>
                <w:rFonts w:ascii="Arial" w:hAnsi="Arial" w:cs="Arial"/>
                <w:b/>
                <w:color w:val="000000"/>
                <w:sz w:val="24"/>
                <w:szCs w:val="24"/>
              </w:rPr>
              <w:t>a footpath</w:t>
            </w:r>
            <w:r w:rsidR="00DC45FA" w:rsidRPr="00231632">
              <w:rPr>
                <w:rFonts w:ascii="Arial" w:hAnsi="Arial" w:cs="Arial"/>
                <w:b/>
                <w:color w:val="000000"/>
                <w:sz w:val="24"/>
                <w:szCs w:val="24"/>
              </w:rPr>
              <w:t xml:space="preserve"> </w:t>
            </w:r>
            <w:r w:rsidRPr="00231632">
              <w:rPr>
                <w:rFonts w:ascii="Arial" w:hAnsi="Arial" w:cs="Arial"/>
                <w:b/>
                <w:color w:val="000000"/>
                <w:sz w:val="24"/>
                <w:szCs w:val="24"/>
              </w:rPr>
              <w:t xml:space="preserve">from </w:t>
            </w:r>
            <w:r w:rsidR="00DC45FA" w:rsidRPr="00231632">
              <w:rPr>
                <w:rFonts w:ascii="Arial" w:hAnsi="Arial" w:cs="Arial"/>
                <w:b/>
                <w:color w:val="000000"/>
                <w:sz w:val="24"/>
                <w:szCs w:val="24"/>
              </w:rPr>
              <w:t>Ringwood Road</w:t>
            </w:r>
            <w:r w:rsidRPr="00231632">
              <w:rPr>
                <w:rFonts w:ascii="Arial" w:hAnsi="Arial" w:cs="Arial"/>
                <w:b/>
                <w:color w:val="000000"/>
                <w:sz w:val="24"/>
                <w:szCs w:val="24"/>
              </w:rPr>
              <w:t xml:space="preserve"> </w:t>
            </w:r>
            <w:r w:rsidR="00300D7B" w:rsidRPr="00231632">
              <w:rPr>
                <w:rFonts w:ascii="Arial" w:hAnsi="Arial" w:cs="Arial"/>
                <w:b/>
                <w:color w:val="000000"/>
                <w:sz w:val="24"/>
                <w:szCs w:val="24"/>
              </w:rPr>
              <w:t>to public Footpath</w:t>
            </w:r>
            <w:r w:rsidR="00AD32E5" w:rsidRPr="00231632">
              <w:rPr>
                <w:rFonts w:ascii="Arial" w:hAnsi="Arial" w:cs="Arial"/>
                <w:b/>
                <w:color w:val="000000"/>
                <w:sz w:val="24"/>
                <w:szCs w:val="24"/>
              </w:rPr>
              <w:t xml:space="preserve"> E42/50</w:t>
            </w:r>
            <w:r w:rsidRPr="00231632">
              <w:rPr>
                <w:rFonts w:ascii="Arial" w:hAnsi="Arial" w:cs="Arial"/>
                <w:b/>
                <w:color w:val="000000"/>
                <w:sz w:val="24"/>
                <w:szCs w:val="24"/>
              </w:rPr>
              <w:t xml:space="preserve"> (OMA R</w:t>
            </w:r>
            <w:r w:rsidR="00015448" w:rsidRPr="00231632">
              <w:rPr>
                <w:rFonts w:ascii="Arial" w:hAnsi="Arial" w:cs="Arial"/>
                <w:b/>
                <w:color w:val="000000"/>
                <w:sz w:val="24"/>
                <w:szCs w:val="24"/>
              </w:rPr>
              <w:t>ef</w:t>
            </w:r>
            <w:r w:rsidRPr="00231632">
              <w:rPr>
                <w:rFonts w:ascii="Arial" w:hAnsi="Arial" w:cs="Arial"/>
                <w:b/>
                <w:color w:val="000000"/>
                <w:sz w:val="24"/>
                <w:szCs w:val="24"/>
              </w:rPr>
              <w:t>:</w:t>
            </w:r>
            <w:r w:rsidR="005A7E37" w:rsidRPr="00231632">
              <w:rPr>
                <w:rFonts w:ascii="Arial" w:hAnsi="Arial" w:cs="Arial"/>
                <w:b/>
                <w:color w:val="000000"/>
                <w:sz w:val="24"/>
                <w:szCs w:val="24"/>
              </w:rPr>
              <w:t xml:space="preserve"> </w:t>
            </w:r>
            <w:r w:rsidR="001749A8" w:rsidRPr="00231632">
              <w:rPr>
                <w:rFonts w:ascii="Arial" w:hAnsi="Arial" w:cs="Arial"/>
                <w:b/>
                <w:color w:val="000000"/>
                <w:sz w:val="24"/>
                <w:szCs w:val="24"/>
              </w:rPr>
              <w:t>T794</w:t>
            </w:r>
            <w:r w:rsidRPr="00231632">
              <w:rPr>
                <w:rFonts w:ascii="Arial" w:hAnsi="Arial" w:cs="Arial"/>
                <w:b/>
                <w:color w:val="000000"/>
                <w:sz w:val="24"/>
                <w:szCs w:val="24"/>
              </w:rPr>
              <w:t xml:space="preserve">) </w:t>
            </w:r>
          </w:p>
        </w:tc>
      </w:tr>
      <w:tr w:rsidR="00C779E8" w14:paraId="132E0725" w14:textId="77777777" w:rsidTr="002641B8">
        <w:tc>
          <w:tcPr>
            <w:tcW w:w="9520" w:type="dxa"/>
          </w:tcPr>
          <w:p w14:paraId="069B6994" w14:textId="15BECA1C" w:rsidR="00C779E8" w:rsidRPr="008E75E5" w:rsidRDefault="00C779E8">
            <w:pPr>
              <w:pStyle w:val="TBullet"/>
              <w:spacing w:after="60"/>
              <w:ind w:left="357" w:hanging="357"/>
              <w:rPr>
                <w:rFonts w:ascii="Arial" w:hAnsi="Arial" w:cs="Arial"/>
                <w:sz w:val="24"/>
                <w:szCs w:val="24"/>
              </w:rPr>
            </w:pPr>
            <w:r w:rsidRPr="008E75E5">
              <w:rPr>
                <w:rFonts w:ascii="Arial" w:hAnsi="Arial" w:cs="Arial"/>
                <w:sz w:val="24"/>
                <w:szCs w:val="24"/>
              </w:rPr>
              <w:t xml:space="preserve">The representation is made under </w:t>
            </w:r>
            <w:r w:rsidR="00882B39" w:rsidRPr="008E75E5">
              <w:rPr>
                <w:rFonts w:ascii="Arial" w:hAnsi="Arial" w:cs="Arial"/>
                <w:sz w:val="24"/>
                <w:szCs w:val="24"/>
              </w:rPr>
              <w:t>p</w:t>
            </w:r>
            <w:r w:rsidRPr="008E75E5">
              <w:rPr>
                <w:rFonts w:ascii="Arial" w:hAnsi="Arial" w:cs="Arial"/>
                <w:sz w:val="24"/>
                <w:szCs w:val="24"/>
              </w:rPr>
              <w:t xml:space="preserve">aragraph 3(2) of Schedule 14 of the Wildlife and Countryside Act 1981 seeking a direction to be given to </w:t>
            </w:r>
            <w:r w:rsidR="00DC45FA" w:rsidRPr="008E75E5">
              <w:rPr>
                <w:rFonts w:ascii="Arial" w:hAnsi="Arial" w:cs="Arial"/>
                <w:sz w:val="24"/>
                <w:szCs w:val="24"/>
              </w:rPr>
              <w:t>Dorset Council</w:t>
            </w:r>
            <w:r w:rsidRPr="008E75E5">
              <w:rPr>
                <w:rFonts w:ascii="Arial" w:hAnsi="Arial" w:cs="Arial"/>
                <w:sz w:val="24"/>
                <w:szCs w:val="24"/>
              </w:rPr>
              <w:t xml:space="preserve"> to determine an application for an Order, under </w:t>
            </w:r>
            <w:r w:rsidR="00882B39" w:rsidRPr="008E75E5">
              <w:rPr>
                <w:rFonts w:ascii="Arial" w:hAnsi="Arial" w:cs="Arial"/>
                <w:sz w:val="24"/>
                <w:szCs w:val="24"/>
              </w:rPr>
              <w:t>s</w:t>
            </w:r>
            <w:r w:rsidRPr="008E75E5">
              <w:rPr>
                <w:rFonts w:ascii="Arial" w:hAnsi="Arial" w:cs="Arial"/>
                <w:sz w:val="24"/>
                <w:szCs w:val="24"/>
              </w:rPr>
              <w:t>ection 53(5) of that Act.</w:t>
            </w:r>
          </w:p>
        </w:tc>
      </w:tr>
      <w:tr w:rsidR="00C779E8" w14:paraId="6922303D" w14:textId="77777777" w:rsidTr="002641B8">
        <w:tc>
          <w:tcPr>
            <w:tcW w:w="9520" w:type="dxa"/>
          </w:tcPr>
          <w:p w14:paraId="3B863633" w14:textId="2E3E0EB9" w:rsidR="00C779E8" w:rsidRPr="008E75E5" w:rsidRDefault="00C779E8">
            <w:pPr>
              <w:pStyle w:val="TBullet"/>
              <w:spacing w:after="60"/>
              <w:ind w:left="357" w:hanging="357"/>
              <w:rPr>
                <w:rFonts w:ascii="Arial" w:hAnsi="Arial" w:cs="Arial"/>
                <w:sz w:val="24"/>
                <w:szCs w:val="24"/>
              </w:rPr>
            </w:pPr>
            <w:r w:rsidRPr="008E75E5">
              <w:rPr>
                <w:rFonts w:ascii="Arial" w:hAnsi="Arial" w:cs="Arial"/>
                <w:sz w:val="24"/>
                <w:szCs w:val="24"/>
              </w:rPr>
              <w:t xml:space="preserve">The representation made by </w:t>
            </w:r>
            <w:r w:rsidR="00622D22" w:rsidRPr="008E75E5">
              <w:rPr>
                <w:rFonts w:ascii="Arial" w:hAnsi="Arial" w:cs="Arial"/>
                <w:sz w:val="24"/>
                <w:szCs w:val="24"/>
              </w:rPr>
              <w:t>Amanda Willis</w:t>
            </w:r>
            <w:r w:rsidRPr="008E75E5">
              <w:rPr>
                <w:rFonts w:ascii="Arial" w:hAnsi="Arial" w:cs="Arial"/>
                <w:sz w:val="24"/>
                <w:szCs w:val="24"/>
              </w:rPr>
              <w:t xml:space="preserve"> </w:t>
            </w:r>
            <w:r w:rsidR="005C5F70" w:rsidRPr="008E75E5">
              <w:rPr>
                <w:rFonts w:ascii="Arial" w:hAnsi="Arial" w:cs="Arial"/>
                <w:sz w:val="24"/>
                <w:szCs w:val="24"/>
              </w:rPr>
              <w:t xml:space="preserve">is </w:t>
            </w:r>
            <w:r w:rsidRPr="008E75E5">
              <w:rPr>
                <w:rFonts w:ascii="Arial" w:hAnsi="Arial" w:cs="Arial"/>
                <w:sz w:val="24"/>
                <w:szCs w:val="24"/>
              </w:rPr>
              <w:t xml:space="preserve">dated </w:t>
            </w:r>
            <w:r w:rsidR="0000013C" w:rsidRPr="008E75E5">
              <w:rPr>
                <w:rFonts w:ascii="Arial" w:hAnsi="Arial" w:cs="Arial"/>
                <w:sz w:val="24"/>
                <w:szCs w:val="24"/>
              </w:rPr>
              <w:t>12 July 2025</w:t>
            </w:r>
            <w:r w:rsidRPr="008E75E5">
              <w:rPr>
                <w:rFonts w:ascii="Arial" w:hAnsi="Arial" w:cs="Arial"/>
                <w:sz w:val="24"/>
                <w:szCs w:val="24"/>
              </w:rPr>
              <w:t>.</w:t>
            </w:r>
          </w:p>
          <w:p w14:paraId="67D4C8A4" w14:textId="4E5C8A9E" w:rsidR="0017455C" w:rsidRPr="008E75E5" w:rsidRDefault="0017455C">
            <w:pPr>
              <w:pStyle w:val="TBullet"/>
              <w:spacing w:after="60"/>
              <w:ind w:left="357" w:hanging="357"/>
              <w:rPr>
                <w:rFonts w:ascii="Arial" w:hAnsi="Arial" w:cs="Arial"/>
                <w:sz w:val="24"/>
                <w:szCs w:val="24"/>
              </w:rPr>
            </w:pPr>
            <w:r w:rsidRPr="008E75E5">
              <w:rPr>
                <w:rFonts w:ascii="Arial" w:hAnsi="Arial" w:cs="Arial"/>
                <w:sz w:val="24"/>
                <w:szCs w:val="24"/>
              </w:rPr>
              <w:t xml:space="preserve">The certificate under </w:t>
            </w:r>
            <w:r w:rsidR="00882B39" w:rsidRPr="008E75E5">
              <w:rPr>
                <w:rFonts w:ascii="Arial" w:hAnsi="Arial" w:cs="Arial"/>
                <w:sz w:val="24"/>
                <w:szCs w:val="24"/>
              </w:rPr>
              <w:t>p</w:t>
            </w:r>
            <w:r w:rsidRPr="008E75E5">
              <w:rPr>
                <w:rFonts w:ascii="Arial" w:hAnsi="Arial" w:cs="Arial"/>
                <w:sz w:val="24"/>
                <w:szCs w:val="24"/>
              </w:rPr>
              <w:t xml:space="preserve">aragraph 2(3) of Schedule 14 </w:t>
            </w:r>
            <w:r w:rsidR="009737C3" w:rsidRPr="008E75E5">
              <w:rPr>
                <w:rFonts w:ascii="Arial" w:hAnsi="Arial" w:cs="Arial"/>
                <w:sz w:val="24"/>
                <w:szCs w:val="24"/>
              </w:rPr>
              <w:t>i</w:t>
            </w:r>
            <w:r w:rsidRPr="008E75E5">
              <w:rPr>
                <w:rFonts w:ascii="Arial" w:hAnsi="Arial" w:cs="Arial"/>
                <w:sz w:val="24"/>
                <w:szCs w:val="24"/>
              </w:rPr>
              <w:t xml:space="preserve">s dated </w:t>
            </w:r>
            <w:r w:rsidR="00D742B3" w:rsidRPr="008E75E5">
              <w:rPr>
                <w:rFonts w:ascii="Arial" w:hAnsi="Arial" w:cs="Arial"/>
                <w:sz w:val="24"/>
                <w:szCs w:val="24"/>
              </w:rPr>
              <w:t>11 July 2024</w:t>
            </w:r>
            <w:r w:rsidRPr="008E75E5">
              <w:rPr>
                <w:rFonts w:ascii="Arial" w:hAnsi="Arial" w:cs="Arial"/>
                <w:sz w:val="24"/>
                <w:szCs w:val="24"/>
              </w:rPr>
              <w:t>.</w:t>
            </w:r>
          </w:p>
        </w:tc>
      </w:tr>
      <w:tr w:rsidR="00C779E8" w14:paraId="5B930627" w14:textId="77777777" w:rsidTr="002641B8">
        <w:tc>
          <w:tcPr>
            <w:tcW w:w="9520" w:type="dxa"/>
          </w:tcPr>
          <w:p w14:paraId="4C7C6748" w14:textId="587DDD14" w:rsidR="001C0E6E" w:rsidRPr="008E75E5" w:rsidRDefault="00DC45FA" w:rsidP="0017455C">
            <w:pPr>
              <w:pStyle w:val="TBullet"/>
              <w:spacing w:after="60"/>
              <w:ind w:left="357" w:hanging="357"/>
              <w:rPr>
                <w:rFonts w:ascii="Arial" w:hAnsi="Arial" w:cs="Arial"/>
                <w:sz w:val="24"/>
                <w:szCs w:val="24"/>
              </w:rPr>
            </w:pPr>
            <w:r w:rsidRPr="008E75E5">
              <w:rPr>
                <w:rFonts w:ascii="Arial" w:hAnsi="Arial" w:cs="Arial"/>
                <w:sz w:val="24"/>
                <w:szCs w:val="24"/>
              </w:rPr>
              <w:t>Dorset Council</w:t>
            </w:r>
            <w:r w:rsidR="00F1661C" w:rsidRPr="008E75E5">
              <w:rPr>
                <w:rFonts w:ascii="Arial" w:hAnsi="Arial" w:cs="Arial"/>
                <w:sz w:val="24"/>
                <w:szCs w:val="24"/>
              </w:rPr>
              <w:t xml:space="preserve"> </w:t>
            </w:r>
            <w:r w:rsidR="00C779E8" w:rsidRPr="008E75E5">
              <w:rPr>
                <w:rFonts w:ascii="Arial" w:hAnsi="Arial" w:cs="Arial"/>
                <w:sz w:val="24"/>
                <w:szCs w:val="24"/>
              </w:rPr>
              <w:t xml:space="preserve">was consulted about </w:t>
            </w:r>
            <w:r w:rsidR="003403A9" w:rsidRPr="008E75E5">
              <w:rPr>
                <w:rFonts w:ascii="Arial" w:hAnsi="Arial" w:cs="Arial"/>
                <w:sz w:val="24"/>
                <w:szCs w:val="24"/>
              </w:rPr>
              <w:t>the</w:t>
            </w:r>
            <w:r w:rsidR="00C779E8" w:rsidRPr="008E75E5">
              <w:rPr>
                <w:rFonts w:ascii="Arial" w:hAnsi="Arial" w:cs="Arial"/>
                <w:sz w:val="24"/>
                <w:szCs w:val="24"/>
              </w:rPr>
              <w:t xml:space="preserve"> representation on </w:t>
            </w:r>
            <w:r w:rsidR="00490BD6" w:rsidRPr="008E75E5">
              <w:rPr>
                <w:rFonts w:ascii="Arial" w:hAnsi="Arial" w:cs="Arial"/>
                <w:sz w:val="24"/>
                <w:szCs w:val="24"/>
              </w:rPr>
              <w:t xml:space="preserve">17 July </w:t>
            </w:r>
            <w:r w:rsidR="008E75E5" w:rsidRPr="008E75E5">
              <w:rPr>
                <w:rFonts w:ascii="Arial" w:hAnsi="Arial" w:cs="Arial"/>
                <w:sz w:val="24"/>
                <w:szCs w:val="24"/>
              </w:rPr>
              <w:t>2025,</w:t>
            </w:r>
            <w:r w:rsidR="005A7E37" w:rsidRPr="008E75E5">
              <w:rPr>
                <w:rFonts w:ascii="Arial" w:hAnsi="Arial" w:cs="Arial"/>
                <w:sz w:val="24"/>
                <w:szCs w:val="24"/>
              </w:rPr>
              <w:t xml:space="preserve"> </w:t>
            </w:r>
            <w:r w:rsidR="00C779E8" w:rsidRPr="008E75E5">
              <w:rPr>
                <w:rFonts w:ascii="Arial" w:hAnsi="Arial" w:cs="Arial"/>
                <w:sz w:val="24"/>
                <w:szCs w:val="24"/>
              </w:rPr>
              <w:t xml:space="preserve">and </w:t>
            </w:r>
            <w:r w:rsidR="008C29C7" w:rsidRPr="008E75E5">
              <w:rPr>
                <w:rFonts w:ascii="Arial" w:hAnsi="Arial" w:cs="Arial"/>
                <w:sz w:val="24"/>
                <w:szCs w:val="24"/>
              </w:rPr>
              <w:t xml:space="preserve">their </w:t>
            </w:r>
            <w:r w:rsidR="00C779E8" w:rsidRPr="008E75E5">
              <w:rPr>
                <w:rFonts w:ascii="Arial" w:hAnsi="Arial" w:cs="Arial"/>
                <w:sz w:val="24"/>
                <w:szCs w:val="24"/>
              </w:rPr>
              <w:t xml:space="preserve">response </w:t>
            </w:r>
            <w:r w:rsidR="009737C3" w:rsidRPr="008E75E5">
              <w:rPr>
                <w:rFonts w:ascii="Arial" w:hAnsi="Arial" w:cs="Arial"/>
                <w:sz w:val="24"/>
                <w:szCs w:val="24"/>
              </w:rPr>
              <w:t>i</w:t>
            </w:r>
            <w:r w:rsidR="00C779E8" w:rsidRPr="008E75E5">
              <w:rPr>
                <w:rFonts w:ascii="Arial" w:hAnsi="Arial" w:cs="Arial"/>
                <w:sz w:val="24"/>
                <w:szCs w:val="24"/>
              </w:rPr>
              <w:t xml:space="preserve">s </w:t>
            </w:r>
            <w:r w:rsidR="00095867" w:rsidRPr="008E75E5">
              <w:rPr>
                <w:rFonts w:ascii="Arial" w:hAnsi="Arial" w:cs="Arial"/>
                <w:sz w:val="24"/>
                <w:szCs w:val="24"/>
              </w:rPr>
              <w:t>dated</w:t>
            </w:r>
            <w:r w:rsidR="00C779E8" w:rsidRPr="008E75E5">
              <w:rPr>
                <w:rFonts w:ascii="Arial" w:hAnsi="Arial" w:cs="Arial"/>
                <w:sz w:val="24"/>
                <w:szCs w:val="24"/>
              </w:rPr>
              <w:t xml:space="preserve"> </w:t>
            </w:r>
            <w:r w:rsidR="00B77EC7" w:rsidRPr="008E75E5">
              <w:rPr>
                <w:rFonts w:ascii="Arial" w:hAnsi="Arial" w:cs="Arial"/>
                <w:sz w:val="24"/>
                <w:szCs w:val="24"/>
              </w:rPr>
              <w:t>4 August 2025</w:t>
            </w:r>
            <w:r w:rsidR="00C779E8" w:rsidRPr="008E75E5">
              <w:rPr>
                <w:rFonts w:ascii="Arial" w:hAnsi="Arial" w:cs="Arial"/>
                <w:sz w:val="24"/>
                <w:szCs w:val="24"/>
              </w:rPr>
              <w:t>.</w:t>
            </w:r>
            <w:r w:rsidR="004306C1" w:rsidRPr="008E75E5">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Decision</w:t>
      </w:r>
    </w:p>
    <w:p w14:paraId="47A8E057" w14:textId="272982A3" w:rsidR="00C779E8" w:rsidRPr="000B167E" w:rsidRDefault="007B30E3">
      <w:pPr>
        <w:pStyle w:val="Style1"/>
        <w:rPr>
          <w:rFonts w:ascii="Arial" w:hAnsi="Arial" w:cs="Arial"/>
          <w:sz w:val="24"/>
          <w:szCs w:val="24"/>
        </w:rPr>
      </w:pPr>
      <w:r w:rsidRPr="000B167E">
        <w:rPr>
          <w:rFonts w:ascii="Arial" w:hAnsi="Arial" w:cs="Arial"/>
          <w:sz w:val="24"/>
          <w:szCs w:val="24"/>
        </w:rPr>
        <w:t xml:space="preserve">Dorset </w:t>
      </w:r>
      <w:r w:rsidR="00C779E8" w:rsidRPr="000B167E">
        <w:rPr>
          <w:rFonts w:ascii="Arial" w:hAnsi="Arial" w:cs="Arial"/>
          <w:sz w:val="24"/>
          <w:szCs w:val="24"/>
        </w:rPr>
        <w:t xml:space="preserve">Council </w:t>
      </w:r>
      <w:r w:rsidR="00041D06" w:rsidRPr="000B167E">
        <w:rPr>
          <w:rFonts w:ascii="Arial" w:hAnsi="Arial" w:cs="Arial"/>
          <w:sz w:val="24"/>
          <w:szCs w:val="24"/>
        </w:rPr>
        <w:t xml:space="preserve">(the Council) </w:t>
      </w:r>
      <w:r w:rsidR="00C779E8" w:rsidRPr="000B167E">
        <w:rPr>
          <w:rFonts w:ascii="Arial" w:hAnsi="Arial" w:cs="Arial"/>
          <w:sz w:val="24"/>
          <w:szCs w:val="24"/>
        </w:rPr>
        <w:t>is directed to determine the above-mention</w:t>
      </w:r>
      <w:r w:rsidR="00D25177" w:rsidRPr="000B167E">
        <w:rPr>
          <w:rFonts w:ascii="Arial" w:hAnsi="Arial" w:cs="Arial"/>
          <w:sz w:val="24"/>
          <w:szCs w:val="24"/>
        </w:rPr>
        <w:t>ed</w:t>
      </w:r>
      <w:r w:rsidR="00C779E8" w:rsidRPr="000B167E">
        <w:rPr>
          <w:rFonts w:ascii="Arial" w:hAnsi="Arial" w:cs="Arial"/>
          <w:sz w:val="24"/>
          <w:szCs w:val="24"/>
        </w:rPr>
        <w:t xml:space="preserve"> application.</w:t>
      </w:r>
    </w:p>
    <w:p w14:paraId="34B3441F" w14:textId="77777777" w:rsidR="00C779E8" w:rsidRPr="000B167E" w:rsidRDefault="00C779E8">
      <w:pPr>
        <w:pStyle w:val="Heading6blackfont"/>
        <w:rPr>
          <w:rFonts w:ascii="Arial" w:hAnsi="Arial" w:cs="Arial"/>
          <w:sz w:val="24"/>
          <w:szCs w:val="24"/>
        </w:rPr>
      </w:pPr>
      <w:r w:rsidRPr="000B167E">
        <w:rPr>
          <w:rFonts w:ascii="Arial" w:hAnsi="Arial" w:cs="Arial"/>
          <w:sz w:val="24"/>
          <w:szCs w:val="24"/>
        </w:rPr>
        <w:t>Reasons</w:t>
      </w:r>
    </w:p>
    <w:p w14:paraId="1F086D0E" w14:textId="20D10335" w:rsidR="00CE7F77" w:rsidRPr="00017CF6" w:rsidRDefault="00C779E8">
      <w:pPr>
        <w:pStyle w:val="Style1"/>
        <w:rPr>
          <w:rFonts w:ascii="Arial" w:hAnsi="Arial" w:cs="Arial"/>
          <w:sz w:val="24"/>
          <w:szCs w:val="24"/>
        </w:rPr>
      </w:pPr>
      <w:r w:rsidRPr="000B167E">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w:t>
      </w:r>
      <w:r w:rsidRPr="00017CF6">
        <w:rPr>
          <w:rFonts w:ascii="Arial" w:hAnsi="Arial" w:cs="Arial"/>
          <w:sz w:val="24"/>
          <w:szCs w:val="24"/>
        </w:rPr>
        <w:t xml:space="preserve">Applicants have the right to ask the Secretary of State to direct a surveying authority to reach a decision on an application if no decision has been reached within </w:t>
      </w:r>
      <w:r w:rsidR="00D16DA7" w:rsidRPr="00017CF6">
        <w:rPr>
          <w:rFonts w:ascii="Arial" w:hAnsi="Arial" w:cs="Arial"/>
          <w:sz w:val="24"/>
          <w:szCs w:val="24"/>
        </w:rPr>
        <w:t>12</w:t>
      </w:r>
      <w:r w:rsidRPr="00017CF6">
        <w:rPr>
          <w:rFonts w:ascii="Arial" w:hAnsi="Arial" w:cs="Arial"/>
          <w:sz w:val="24"/>
          <w:szCs w:val="24"/>
        </w:rPr>
        <w:t xml:space="preserve"> months of the authority’s receipt of certification that the applicant has served notice of the application on affected landowners and occupiers</w:t>
      </w:r>
      <w:r w:rsidR="00876A71" w:rsidRPr="00017CF6">
        <w:rPr>
          <w:rFonts w:ascii="Arial" w:hAnsi="Arial" w:cs="Arial"/>
          <w:sz w:val="24"/>
          <w:szCs w:val="24"/>
        </w:rPr>
        <w:t xml:space="preserve">. </w:t>
      </w:r>
    </w:p>
    <w:p w14:paraId="49EA5F32" w14:textId="7A47ECD2" w:rsidR="009B5158" w:rsidRPr="00017CF6" w:rsidRDefault="009B5158" w:rsidP="009B5158">
      <w:pPr>
        <w:pStyle w:val="Style1"/>
        <w:rPr>
          <w:rFonts w:ascii="Arial" w:hAnsi="Arial" w:cs="Arial"/>
          <w:sz w:val="24"/>
          <w:szCs w:val="24"/>
        </w:rPr>
      </w:pPr>
      <w:r w:rsidRPr="00017CF6">
        <w:rPr>
          <w:rFonts w:ascii="Arial" w:hAnsi="Arial" w:cs="Arial"/>
          <w:sz w:val="24"/>
          <w:szCs w:val="24"/>
        </w:rPr>
        <w:t>As required by</w:t>
      </w:r>
      <w:r w:rsidRPr="00017CF6">
        <w:t xml:space="preserve"> </w:t>
      </w:r>
      <w:r w:rsidRPr="00017CF6">
        <w:rPr>
          <w:rFonts w:ascii="Arial" w:hAnsi="Arial" w:cs="Arial"/>
          <w:sz w:val="24"/>
          <w:szCs w:val="24"/>
        </w:rPr>
        <w:t>Rights of Way Circular 1/09 (Version 2, October 2009, Department for Environment, Food and Rural Affairs)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017CF6">
        <w:t xml:space="preserve"> </w:t>
      </w:r>
    </w:p>
    <w:p w14:paraId="2866EE80" w14:textId="6644C347" w:rsidR="00762937" w:rsidRPr="006C4071" w:rsidRDefault="00762937">
      <w:pPr>
        <w:pStyle w:val="Style1"/>
        <w:rPr>
          <w:rFonts w:ascii="Arial" w:hAnsi="Arial" w:cs="Arial"/>
          <w:sz w:val="24"/>
          <w:szCs w:val="24"/>
        </w:rPr>
      </w:pPr>
      <w:r w:rsidRPr="00FD5B5B">
        <w:rPr>
          <w:rFonts w:ascii="Arial" w:hAnsi="Arial" w:cs="Arial"/>
          <w:sz w:val="24"/>
          <w:szCs w:val="24"/>
        </w:rPr>
        <w:t>The Council determine the order in which to investigate application</w:t>
      </w:r>
      <w:r w:rsidR="0030778A" w:rsidRPr="00FD5B5B">
        <w:rPr>
          <w:rFonts w:ascii="Arial" w:hAnsi="Arial" w:cs="Arial"/>
          <w:sz w:val="24"/>
          <w:szCs w:val="24"/>
        </w:rPr>
        <w:t>s</w:t>
      </w:r>
      <w:r w:rsidRPr="00FD5B5B">
        <w:rPr>
          <w:rFonts w:ascii="Arial" w:hAnsi="Arial" w:cs="Arial"/>
          <w:sz w:val="24"/>
          <w:szCs w:val="24"/>
        </w:rPr>
        <w:t xml:space="preserve"> </w:t>
      </w:r>
      <w:r w:rsidR="001A6AD7" w:rsidRPr="00FD5B5B">
        <w:rPr>
          <w:rFonts w:ascii="Arial" w:hAnsi="Arial" w:cs="Arial"/>
          <w:sz w:val="24"/>
          <w:szCs w:val="24"/>
        </w:rPr>
        <w:t xml:space="preserve">in accordance with their Statement of Priorities. </w:t>
      </w:r>
      <w:r w:rsidR="00947C57" w:rsidRPr="00FD5B5B">
        <w:rPr>
          <w:rFonts w:ascii="Arial" w:hAnsi="Arial" w:cs="Arial"/>
          <w:sz w:val="24"/>
          <w:szCs w:val="24"/>
        </w:rPr>
        <w:t xml:space="preserve">Applications predominantly supported by user evidence which may be </w:t>
      </w:r>
      <w:r w:rsidR="00724C08" w:rsidRPr="00FD5B5B">
        <w:rPr>
          <w:rFonts w:ascii="Arial" w:hAnsi="Arial" w:cs="Arial"/>
          <w:sz w:val="24"/>
          <w:szCs w:val="24"/>
        </w:rPr>
        <w:t>adversely affected by length</w:t>
      </w:r>
      <w:r w:rsidR="0030778A" w:rsidRPr="00FD5B5B">
        <w:rPr>
          <w:rFonts w:ascii="Arial" w:hAnsi="Arial" w:cs="Arial"/>
          <w:sz w:val="24"/>
          <w:szCs w:val="24"/>
        </w:rPr>
        <w:t>y</w:t>
      </w:r>
      <w:r w:rsidR="00724C08" w:rsidRPr="00FD5B5B">
        <w:rPr>
          <w:rFonts w:ascii="Arial" w:hAnsi="Arial" w:cs="Arial"/>
          <w:sz w:val="24"/>
          <w:szCs w:val="24"/>
        </w:rPr>
        <w:t xml:space="preserve"> delays are priority 1</w:t>
      </w:r>
      <w:r w:rsidR="00DE1861" w:rsidRPr="00FD5B5B">
        <w:rPr>
          <w:rFonts w:ascii="Arial" w:hAnsi="Arial" w:cs="Arial"/>
          <w:sz w:val="24"/>
          <w:szCs w:val="24"/>
        </w:rPr>
        <w:t xml:space="preserve">. </w:t>
      </w:r>
      <w:r w:rsidR="00DE1861" w:rsidRPr="009C0A1B">
        <w:rPr>
          <w:rFonts w:ascii="Arial" w:hAnsi="Arial" w:cs="Arial"/>
          <w:sz w:val="24"/>
          <w:szCs w:val="24"/>
        </w:rPr>
        <w:t xml:space="preserve">Priority </w:t>
      </w:r>
      <w:r w:rsidR="00DE1861" w:rsidRPr="009C0A1B">
        <w:rPr>
          <w:rFonts w:ascii="Arial" w:hAnsi="Arial" w:cs="Arial"/>
          <w:sz w:val="24"/>
          <w:szCs w:val="24"/>
        </w:rPr>
        <w:lastRenderedPageBreak/>
        <w:t xml:space="preserve">2 applications are those which could adversely affected or lost to development, priority 3 </w:t>
      </w:r>
      <w:r w:rsidR="00A90912" w:rsidRPr="009C0A1B">
        <w:rPr>
          <w:rFonts w:ascii="Arial" w:hAnsi="Arial" w:cs="Arial"/>
          <w:sz w:val="24"/>
          <w:szCs w:val="24"/>
        </w:rPr>
        <w:t>applications</w:t>
      </w:r>
      <w:r w:rsidR="00B42428" w:rsidRPr="009C0A1B">
        <w:rPr>
          <w:rFonts w:ascii="Arial" w:hAnsi="Arial" w:cs="Arial"/>
          <w:sz w:val="24"/>
          <w:szCs w:val="24"/>
        </w:rPr>
        <w:t xml:space="preserve"> are those</w:t>
      </w:r>
      <w:r w:rsidR="00A90912" w:rsidRPr="009C0A1B">
        <w:rPr>
          <w:rFonts w:ascii="Arial" w:hAnsi="Arial" w:cs="Arial"/>
          <w:sz w:val="24"/>
          <w:szCs w:val="24"/>
        </w:rPr>
        <w:t xml:space="preserve"> which could provide significant public benefit, priority 4 applications</w:t>
      </w:r>
      <w:r w:rsidR="00B42428" w:rsidRPr="009C0A1B">
        <w:rPr>
          <w:rFonts w:ascii="Arial" w:hAnsi="Arial" w:cs="Arial"/>
          <w:sz w:val="24"/>
          <w:szCs w:val="24"/>
        </w:rPr>
        <w:t xml:space="preserve"> are those</w:t>
      </w:r>
      <w:r w:rsidR="00A90912" w:rsidRPr="009C0A1B">
        <w:rPr>
          <w:rFonts w:ascii="Arial" w:hAnsi="Arial" w:cs="Arial"/>
          <w:sz w:val="24"/>
          <w:szCs w:val="24"/>
        </w:rPr>
        <w:t xml:space="preserve"> in the </w:t>
      </w:r>
      <w:r w:rsidR="00F57D09" w:rsidRPr="009C0A1B">
        <w:rPr>
          <w:rFonts w:ascii="Arial" w:hAnsi="Arial" w:cs="Arial"/>
          <w:sz w:val="24"/>
          <w:szCs w:val="24"/>
        </w:rPr>
        <w:t>vicinity</w:t>
      </w:r>
      <w:r w:rsidR="00A90912" w:rsidRPr="009C0A1B">
        <w:rPr>
          <w:rFonts w:ascii="Arial" w:hAnsi="Arial" w:cs="Arial"/>
          <w:sz w:val="24"/>
          <w:szCs w:val="24"/>
        </w:rPr>
        <w:t xml:space="preserve"> of another route </w:t>
      </w:r>
      <w:r w:rsidR="00F57D09" w:rsidRPr="009C0A1B">
        <w:rPr>
          <w:rFonts w:ascii="Arial" w:hAnsi="Arial" w:cs="Arial"/>
          <w:sz w:val="24"/>
          <w:szCs w:val="24"/>
        </w:rPr>
        <w:t>where they can be considered together, and priority 5 applications</w:t>
      </w:r>
      <w:r w:rsidR="00B42428" w:rsidRPr="009C0A1B">
        <w:rPr>
          <w:rFonts w:ascii="Arial" w:hAnsi="Arial" w:cs="Arial"/>
          <w:sz w:val="24"/>
          <w:szCs w:val="24"/>
        </w:rPr>
        <w:t xml:space="preserve"> are those</w:t>
      </w:r>
      <w:r w:rsidR="00F57D09" w:rsidRPr="009C0A1B">
        <w:rPr>
          <w:rFonts w:ascii="Arial" w:hAnsi="Arial" w:cs="Arial"/>
          <w:sz w:val="24"/>
          <w:szCs w:val="24"/>
        </w:rPr>
        <w:t xml:space="preserve"> supported by historical documentary evidence</w:t>
      </w:r>
      <w:r w:rsidR="007050E4" w:rsidRPr="009C0A1B">
        <w:rPr>
          <w:rFonts w:ascii="Arial" w:hAnsi="Arial" w:cs="Arial"/>
          <w:sz w:val="24"/>
          <w:szCs w:val="24"/>
        </w:rPr>
        <w:t xml:space="preserve"> only</w:t>
      </w:r>
      <w:r w:rsidR="00F57D09" w:rsidRPr="009C0A1B">
        <w:rPr>
          <w:rFonts w:ascii="Arial" w:hAnsi="Arial" w:cs="Arial"/>
          <w:sz w:val="24"/>
          <w:szCs w:val="24"/>
        </w:rPr>
        <w:t>.</w:t>
      </w:r>
      <w:r w:rsidR="00A369AB" w:rsidRPr="009C0A1B">
        <w:rPr>
          <w:rFonts w:ascii="Arial" w:hAnsi="Arial" w:cs="Arial"/>
          <w:sz w:val="24"/>
          <w:szCs w:val="24"/>
        </w:rPr>
        <w:t xml:space="preserve"> </w:t>
      </w:r>
      <w:r w:rsidR="00A369AB" w:rsidRPr="006C4071">
        <w:rPr>
          <w:rFonts w:ascii="Arial" w:hAnsi="Arial" w:cs="Arial"/>
          <w:sz w:val="24"/>
          <w:szCs w:val="24"/>
        </w:rPr>
        <w:t xml:space="preserve">Applications can move down the application list </w:t>
      </w:r>
      <w:r w:rsidR="002C7E74" w:rsidRPr="006C4071">
        <w:rPr>
          <w:rFonts w:ascii="Arial" w:hAnsi="Arial" w:cs="Arial"/>
          <w:sz w:val="24"/>
          <w:szCs w:val="24"/>
        </w:rPr>
        <w:t>if higher priority applications are received</w:t>
      </w:r>
      <w:r w:rsidR="006C4071">
        <w:rPr>
          <w:rFonts w:ascii="Arial" w:hAnsi="Arial" w:cs="Arial"/>
          <w:sz w:val="24"/>
          <w:szCs w:val="24"/>
        </w:rPr>
        <w:t>,</w:t>
      </w:r>
      <w:r w:rsidR="002C7E74" w:rsidRPr="006C4071">
        <w:rPr>
          <w:rFonts w:ascii="Arial" w:hAnsi="Arial" w:cs="Arial"/>
          <w:sz w:val="24"/>
          <w:szCs w:val="24"/>
        </w:rPr>
        <w:t xml:space="preserve"> or up it if circumstances change. </w:t>
      </w:r>
    </w:p>
    <w:p w14:paraId="7BE76465" w14:textId="67E9D497" w:rsidR="00C779E8" w:rsidRPr="008E7B21" w:rsidRDefault="00185DBB">
      <w:pPr>
        <w:pStyle w:val="Style1"/>
        <w:rPr>
          <w:rFonts w:ascii="Arial" w:hAnsi="Arial" w:cs="Arial"/>
          <w:sz w:val="24"/>
          <w:szCs w:val="24"/>
        </w:rPr>
      </w:pPr>
      <w:r w:rsidRPr="006C4071">
        <w:rPr>
          <w:rFonts w:ascii="Arial" w:hAnsi="Arial" w:cs="Arial"/>
          <w:sz w:val="24"/>
          <w:szCs w:val="24"/>
        </w:rPr>
        <w:t xml:space="preserve">The application </w:t>
      </w:r>
      <w:r w:rsidR="0057409B" w:rsidRPr="006C4071">
        <w:rPr>
          <w:rFonts w:ascii="Arial" w:hAnsi="Arial" w:cs="Arial"/>
          <w:sz w:val="24"/>
          <w:szCs w:val="24"/>
        </w:rPr>
        <w:t xml:space="preserve">is priority 1 and </w:t>
      </w:r>
      <w:r w:rsidRPr="006C4071">
        <w:rPr>
          <w:rFonts w:ascii="Arial" w:hAnsi="Arial" w:cs="Arial"/>
          <w:sz w:val="24"/>
          <w:szCs w:val="24"/>
        </w:rPr>
        <w:t xml:space="preserve">currently sits at number 16 on </w:t>
      </w:r>
      <w:r w:rsidR="00011D55" w:rsidRPr="006C4071">
        <w:rPr>
          <w:rFonts w:ascii="Arial" w:hAnsi="Arial" w:cs="Arial"/>
          <w:sz w:val="24"/>
          <w:szCs w:val="24"/>
        </w:rPr>
        <w:t xml:space="preserve">the </w:t>
      </w:r>
      <w:r w:rsidRPr="006C4071">
        <w:rPr>
          <w:rFonts w:ascii="Arial" w:hAnsi="Arial" w:cs="Arial"/>
          <w:sz w:val="24"/>
          <w:szCs w:val="24"/>
        </w:rPr>
        <w:t xml:space="preserve">list of 26 applications awaiting determination. </w:t>
      </w:r>
      <w:r w:rsidR="00596641" w:rsidRPr="005B439F">
        <w:rPr>
          <w:rFonts w:ascii="Arial" w:hAnsi="Arial" w:cs="Arial"/>
          <w:sz w:val="24"/>
          <w:szCs w:val="24"/>
        </w:rPr>
        <w:t>The application at number 1 was made on 9 June 2015.</w:t>
      </w:r>
      <w:r w:rsidR="008B5DAC" w:rsidRPr="005B439F">
        <w:rPr>
          <w:rFonts w:ascii="Arial" w:hAnsi="Arial" w:cs="Arial"/>
          <w:sz w:val="24"/>
          <w:szCs w:val="24"/>
        </w:rPr>
        <w:t xml:space="preserve"> </w:t>
      </w:r>
      <w:r w:rsidR="00AF47F5" w:rsidRPr="005B439F">
        <w:rPr>
          <w:rFonts w:ascii="Arial" w:hAnsi="Arial" w:cs="Arial"/>
          <w:sz w:val="24"/>
          <w:szCs w:val="24"/>
        </w:rPr>
        <w:t>There</w:t>
      </w:r>
      <w:r w:rsidR="008B5DAC" w:rsidRPr="005B439F">
        <w:rPr>
          <w:rFonts w:ascii="Arial" w:hAnsi="Arial" w:cs="Arial"/>
          <w:sz w:val="24"/>
          <w:szCs w:val="24"/>
        </w:rPr>
        <w:t xml:space="preserve"> are another 16 applications under investigation, but I have not been provided with </w:t>
      </w:r>
      <w:r w:rsidR="0018666C" w:rsidRPr="005B439F">
        <w:rPr>
          <w:rFonts w:ascii="Arial" w:hAnsi="Arial" w:cs="Arial"/>
          <w:sz w:val="24"/>
          <w:szCs w:val="24"/>
        </w:rPr>
        <w:t>information about these</w:t>
      </w:r>
      <w:r w:rsidR="008B5DAC" w:rsidRPr="005B439F">
        <w:rPr>
          <w:rFonts w:ascii="Arial" w:hAnsi="Arial" w:cs="Arial"/>
          <w:sz w:val="24"/>
          <w:szCs w:val="24"/>
        </w:rPr>
        <w:t>. T</w:t>
      </w:r>
      <w:r w:rsidR="000C5F93" w:rsidRPr="005B439F">
        <w:rPr>
          <w:rFonts w:ascii="Arial" w:hAnsi="Arial" w:cs="Arial"/>
          <w:sz w:val="24"/>
          <w:szCs w:val="24"/>
        </w:rPr>
        <w:t xml:space="preserve">here are </w:t>
      </w:r>
      <w:r w:rsidR="008B5DAC" w:rsidRPr="005B439F">
        <w:rPr>
          <w:rFonts w:ascii="Arial" w:hAnsi="Arial" w:cs="Arial"/>
          <w:sz w:val="24"/>
          <w:szCs w:val="24"/>
        </w:rPr>
        <w:t xml:space="preserve">also </w:t>
      </w:r>
      <w:r w:rsidR="000C5F93" w:rsidRPr="005B439F">
        <w:rPr>
          <w:rFonts w:ascii="Arial" w:hAnsi="Arial" w:cs="Arial"/>
          <w:sz w:val="24"/>
          <w:szCs w:val="24"/>
        </w:rPr>
        <w:t xml:space="preserve">another 214 applications </w:t>
      </w:r>
      <w:r w:rsidR="00AF47F5" w:rsidRPr="005B439F">
        <w:rPr>
          <w:rFonts w:ascii="Arial" w:hAnsi="Arial" w:cs="Arial"/>
          <w:sz w:val="24"/>
          <w:szCs w:val="24"/>
        </w:rPr>
        <w:t>from</w:t>
      </w:r>
      <w:r w:rsidR="000C5F93" w:rsidRPr="005B439F">
        <w:rPr>
          <w:rFonts w:ascii="Arial" w:hAnsi="Arial" w:cs="Arial"/>
          <w:sz w:val="24"/>
          <w:szCs w:val="24"/>
        </w:rPr>
        <w:t xml:space="preserve"> the BHS </w:t>
      </w:r>
      <w:r w:rsidR="00F6015A" w:rsidRPr="005B439F">
        <w:rPr>
          <w:rFonts w:ascii="Arial" w:hAnsi="Arial" w:cs="Arial"/>
          <w:sz w:val="24"/>
          <w:szCs w:val="24"/>
        </w:rPr>
        <w:t>where the landowners have not been formally notified</w:t>
      </w:r>
      <w:r w:rsidR="008A4D23" w:rsidRPr="005B439F">
        <w:rPr>
          <w:rFonts w:ascii="Arial" w:hAnsi="Arial" w:cs="Arial"/>
          <w:sz w:val="24"/>
          <w:szCs w:val="24"/>
        </w:rPr>
        <w:t xml:space="preserve">. </w:t>
      </w:r>
      <w:r w:rsidR="004A7157" w:rsidRPr="008E7B21">
        <w:rPr>
          <w:rFonts w:ascii="Arial" w:hAnsi="Arial" w:cs="Arial"/>
          <w:sz w:val="24"/>
          <w:szCs w:val="24"/>
        </w:rPr>
        <w:t>The</w:t>
      </w:r>
      <w:r w:rsidR="008A4D23" w:rsidRPr="008E7B21">
        <w:rPr>
          <w:rFonts w:ascii="Arial" w:hAnsi="Arial" w:cs="Arial"/>
          <w:sz w:val="24"/>
          <w:szCs w:val="24"/>
        </w:rPr>
        <w:t xml:space="preserve"> Council will need to prioritise these applications</w:t>
      </w:r>
      <w:r w:rsidR="008B5DAC" w:rsidRPr="008E7B21">
        <w:rPr>
          <w:rFonts w:ascii="Arial" w:hAnsi="Arial" w:cs="Arial"/>
          <w:sz w:val="24"/>
          <w:szCs w:val="24"/>
        </w:rPr>
        <w:t xml:space="preserve"> </w:t>
      </w:r>
      <w:r w:rsidR="004A7157" w:rsidRPr="008E7B21">
        <w:rPr>
          <w:rFonts w:ascii="Arial" w:hAnsi="Arial" w:cs="Arial"/>
          <w:sz w:val="24"/>
          <w:szCs w:val="24"/>
        </w:rPr>
        <w:t>if notice is served on the landowners</w:t>
      </w:r>
      <w:r w:rsidR="008A4D23" w:rsidRPr="008E7B21">
        <w:rPr>
          <w:rFonts w:ascii="Arial" w:hAnsi="Arial" w:cs="Arial"/>
          <w:sz w:val="24"/>
          <w:szCs w:val="24"/>
        </w:rPr>
        <w:t>.</w:t>
      </w:r>
    </w:p>
    <w:p w14:paraId="3DACC981" w14:textId="7E8C5ED9" w:rsidR="00E0362D" w:rsidRPr="008C03D8" w:rsidRDefault="00E0362D" w:rsidP="00E0362D">
      <w:pPr>
        <w:pStyle w:val="Style1"/>
        <w:rPr>
          <w:rFonts w:ascii="Arial" w:hAnsi="Arial" w:cs="Arial"/>
          <w:sz w:val="24"/>
          <w:szCs w:val="24"/>
        </w:rPr>
      </w:pPr>
      <w:r w:rsidRPr="00D52381">
        <w:rPr>
          <w:rFonts w:ascii="Arial" w:hAnsi="Arial" w:cs="Arial"/>
          <w:sz w:val="24"/>
          <w:szCs w:val="24"/>
        </w:rPr>
        <w:t xml:space="preserve">The applicant requested the direction because the claimed footpath has been </w:t>
      </w:r>
      <w:r w:rsidR="00B95807" w:rsidRPr="00D52381">
        <w:rPr>
          <w:rFonts w:ascii="Arial" w:hAnsi="Arial" w:cs="Arial"/>
          <w:sz w:val="24"/>
          <w:szCs w:val="24"/>
        </w:rPr>
        <w:t>obstructed,</w:t>
      </w:r>
      <w:r w:rsidRPr="00D52381">
        <w:rPr>
          <w:rFonts w:ascii="Arial" w:hAnsi="Arial" w:cs="Arial"/>
          <w:sz w:val="24"/>
          <w:szCs w:val="24"/>
        </w:rPr>
        <w:t xml:space="preserve"> and</w:t>
      </w:r>
      <w:r w:rsidR="00B95807" w:rsidRPr="00D52381">
        <w:rPr>
          <w:rFonts w:ascii="Arial" w:hAnsi="Arial" w:cs="Arial"/>
          <w:sz w:val="24"/>
          <w:szCs w:val="24"/>
        </w:rPr>
        <w:t xml:space="preserve"> they consider</w:t>
      </w:r>
      <w:r w:rsidRPr="00D52381">
        <w:rPr>
          <w:rFonts w:ascii="Arial" w:hAnsi="Arial" w:cs="Arial"/>
          <w:sz w:val="24"/>
          <w:szCs w:val="24"/>
        </w:rPr>
        <w:t xml:space="preserve"> safe access to Longham Lakes is no longer possible. Residents are</w:t>
      </w:r>
      <w:r w:rsidR="00D52381" w:rsidRPr="00D52381">
        <w:rPr>
          <w:rFonts w:ascii="Arial" w:hAnsi="Arial" w:cs="Arial"/>
          <w:sz w:val="24"/>
          <w:szCs w:val="24"/>
        </w:rPr>
        <w:t xml:space="preserve"> </w:t>
      </w:r>
      <w:r w:rsidRPr="00D52381">
        <w:rPr>
          <w:rFonts w:ascii="Arial" w:hAnsi="Arial" w:cs="Arial"/>
          <w:sz w:val="24"/>
          <w:szCs w:val="24"/>
        </w:rPr>
        <w:t xml:space="preserve">forced to use the A348 Ringwood Road </w:t>
      </w:r>
      <w:r w:rsidR="004A7157" w:rsidRPr="00D52381">
        <w:rPr>
          <w:rFonts w:ascii="Arial" w:hAnsi="Arial" w:cs="Arial"/>
          <w:sz w:val="24"/>
          <w:szCs w:val="24"/>
        </w:rPr>
        <w:t>with</w:t>
      </w:r>
      <w:r w:rsidRPr="00D52381">
        <w:rPr>
          <w:rFonts w:ascii="Arial" w:hAnsi="Arial" w:cs="Arial"/>
          <w:sz w:val="24"/>
          <w:szCs w:val="24"/>
        </w:rPr>
        <w:t xml:space="preserve"> no crossing provisions or footway to reach </w:t>
      </w:r>
      <w:r w:rsidR="004A7157" w:rsidRPr="00D52381">
        <w:rPr>
          <w:rFonts w:ascii="Arial" w:hAnsi="Arial" w:cs="Arial"/>
          <w:sz w:val="24"/>
          <w:szCs w:val="24"/>
        </w:rPr>
        <w:t>the Lakes</w:t>
      </w:r>
      <w:r w:rsidRPr="00D52381">
        <w:rPr>
          <w:rFonts w:ascii="Arial" w:hAnsi="Arial" w:cs="Arial"/>
          <w:sz w:val="24"/>
          <w:szCs w:val="24"/>
        </w:rPr>
        <w:t>.</w:t>
      </w:r>
      <w:r w:rsidR="00783202" w:rsidRPr="00D52381">
        <w:rPr>
          <w:rFonts w:ascii="Arial" w:hAnsi="Arial" w:cs="Arial"/>
          <w:sz w:val="24"/>
          <w:szCs w:val="24"/>
        </w:rPr>
        <w:t xml:space="preserve"> </w:t>
      </w:r>
      <w:r w:rsidR="00FF6360" w:rsidRPr="008C03D8">
        <w:rPr>
          <w:rFonts w:ascii="Arial" w:hAnsi="Arial" w:cs="Arial"/>
          <w:sz w:val="24"/>
          <w:szCs w:val="24"/>
        </w:rPr>
        <w:t>However, t</w:t>
      </w:r>
      <w:r w:rsidR="004A7157" w:rsidRPr="008C03D8">
        <w:rPr>
          <w:rFonts w:ascii="Arial" w:hAnsi="Arial" w:cs="Arial"/>
          <w:sz w:val="24"/>
          <w:szCs w:val="24"/>
        </w:rPr>
        <w:t xml:space="preserve">he </w:t>
      </w:r>
      <w:r w:rsidR="00783202" w:rsidRPr="008C03D8">
        <w:rPr>
          <w:rFonts w:ascii="Arial" w:hAnsi="Arial" w:cs="Arial"/>
          <w:sz w:val="24"/>
          <w:szCs w:val="24"/>
        </w:rPr>
        <w:t>Council do not consider the application meets any other priority categories</w:t>
      </w:r>
      <w:r w:rsidR="002A57CC" w:rsidRPr="008C03D8">
        <w:rPr>
          <w:rFonts w:ascii="Arial" w:hAnsi="Arial" w:cs="Arial"/>
          <w:sz w:val="24"/>
          <w:szCs w:val="24"/>
        </w:rPr>
        <w:t xml:space="preserve"> due to the availability of other routes to the </w:t>
      </w:r>
      <w:r w:rsidR="00B264C3" w:rsidRPr="008C03D8">
        <w:rPr>
          <w:rFonts w:ascii="Arial" w:hAnsi="Arial" w:cs="Arial"/>
          <w:sz w:val="24"/>
          <w:szCs w:val="24"/>
        </w:rPr>
        <w:t>Lakes</w:t>
      </w:r>
      <w:r w:rsidR="00783202" w:rsidRPr="008C03D8">
        <w:rPr>
          <w:rFonts w:ascii="Arial" w:hAnsi="Arial" w:cs="Arial"/>
          <w:sz w:val="24"/>
          <w:szCs w:val="24"/>
        </w:rPr>
        <w:t>.</w:t>
      </w:r>
    </w:p>
    <w:p w14:paraId="575F009D" w14:textId="67684412" w:rsidR="008B7852" w:rsidRPr="00D278DB" w:rsidRDefault="00C779E8">
      <w:pPr>
        <w:pStyle w:val="Style1"/>
        <w:rPr>
          <w:rFonts w:ascii="Arial" w:hAnsi="Arial" w:cs="Arial"/>
          <w:sz w:val="24"/>
          <w:szCs w:val="24"/>
        </w:rPr>
      </w:pPr>
      <w:r w:rsidRPr="00A8319E">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A8319E">
        <w:rPr>
          <w:rFonts w:ascii="Arial" w:hAnsi="Arial" w:cs="Arial"/>
          <w:sz w:val="24"/>
          <w:szCs w:val="24"/>
        </w:rPr>
        <w:t xml:space="preserve">. </w:t>
      </w:r>
      <w:r w:rsidRPr="00A8319E">
        <w:rPr>
          <w:rFonts w:ascii="Arial" w:hAnsi="Arial" w:cs="Arial"/>
          <w:sz w:val="24"/>
          <w:szCs w:val="24"/>
        </w:rPr>
        <w:t xml:space="preserve">In </w:t>
      </w:r>
      <w:r w:rsidR="00794B57" w:rsidRPr="00A8319E">
        <w:rPr>
          <w:rFonts w:ascii="Arial" w:hAnsi="Arial" w:cs="Arial"/>
          <w:sz w:val="24"/>
          <w:szCs w:val="24"/>
        </w:rPr>
        <w:t>this</w:t>
      </w:r>
      <w:r w:rsidRPr="00A8319E">
        <w:rPr>
          <w:rFonts w:ascii="Arial" w:hAnsi="Arial" w:cs="Arial"/>
          <w:sz w:val="24"/>
          <w:szCs w:val="24"/>
        </w:rPr>
        <w:t xml:space="preserve"> case, more than </w:t>
      </w:r>
      <w:r w:rsidR="00AD7B32" w:rsidRPr="00A8319E">
        <w:rPr>
          <w:rFonts w:ascii="Arial" w:hAnsi="Arial" w:cs="Arial"/>
          <w:sz w:val="24"/>
          <w:szCs w:val="24"/>
        </w:rPr>
        <w:t xml:space="preserve">a </w:t>
      </w:r>
      <w:r w:rsidRPr="00A8319E">
        <w:rPr>
          <w:rFonts w:ascii="Arial" w:hAnsi="Arial" w:cs="Arial"/>
          <w:sz w:val="24"/>
          <w:szCs w:val="24"/>
        </w:rPr>
        <w:t>year ha</w:t>
      </w:r>
      <w:r w:rsidR="00AD7B32" w:rsidRPr="00A8319E">
        <w:rPr>
          <w:rFonts w:ascii="Arial" w:hAnsi="Arial" w:cs="Arial"/>
          <w:sz w:val="24"/>
          <w:szCs w:val="24"/>
        </w:rPr>
        <w:t xml:space="preserve">s </w:t>
      </w:r>
      <w:r w:rsidRPr="00A8319E">
        <w:rPr>
          <w:rFonts w:ascii="Arial" w:hAnsi="Arial" w:cs="Arial"/>
          <w:sz w:val="24"/>
          <w:szCs w:val="24"/>
        </w:rPr>
        <w:t xml:space="preserve">passed since </w:t>
      </w:r>
      <w:r w:rsidR="003403A9" w:rsidRPr="00A8319E">
        <w:rPr>
          <w:rFonts w:ascii="Arial" w:hAnsi="Arial" w:cs="Arial"/>
          <w:sz w:val="24"/>
          <w:szCs w:val="24"/>
        </w:rPr>
        <w:t>the</w:t>
      </w:r>
      <w:r w:rsidRPr="00A8319E">
        <w:rPr>
          <w:rFonts w:ascii="Arial" w:hAnsi="Arial" w:cs="Arial"/>
          <w:sz w:val="24"/>
          <w:szCs w:val="24"/>
        </w:rPr>
        <w:t xml:space="preserve"> application was submitted and no exceptional circumstances have been indicated</w:t>
      </w:r>
      <w:r w:rsidR="00876A71" w:rsidRPr="00A8319E">
        <w:rPr>
          <w:rFonts w:ascii="Arial" w:hAnsi="Arial" w:cs="Arial"/>
          <w:sz w:val="24"/>
          <w:szCs w:val="24"/>
        </w:rPr>
        <w:t xml:space="preserve">. </w:t>
      </w:r>
      <w:r w:rsidR="00AD7B32" w:rsidRPr="00A8319E">
        <w:rPr>
          <w:rFonts w:ascii="Arial" w:hAnsi="Arial" w:cs="Arial"/>
          <w:sz w:val="24"/>
          <w:szCs w:val="24"/>
        </w:rPr>
        <w:t>The Council ha</w:t>
      </w:r>
      <w:r w:rsidR="003E4B01" w:rsidRPr="00A8319E">
        <w:rPr>
          <w:rFonts w:ascii="Arial" w:hAnsi="Arial" w:cs="Arial"/>
          <w:sz w:val="24"/>
          <w:szCs w:val="24"/>
        </w:rPr>
        <w:t>s</w:t>
      </w:r>
      <w:r w:rsidR="00AD7B32" w:rsidRPr="00A8319E">
        <w:rPr>
          <w:rFonts w:ascii="Arial" w:hAnsi="Arial" w:cs="Arial"/>
          <w:sz w:val="24"/>
          <w:szCs w:val="24"/>
        </w:rPr>
        <w:t xml:space="preserve"> not indicated when the application is likely to be determined. </w:t>
      </w:r>
      <w:r w:rsidR="00AD7B32" w:rsidRPr="00D278DB">
        <w:rPr>
          <w:rFonts w:ascii="Arial" w:hAnsi="Arial" w:cs="Arial"/>
          <w:sz w:val="24"/>
          <w:szCs w:val="24"/>
        </w:rPr>
        <w:t xml:space="preserve">The </w:t>
      </w:r>
      <w:r w:rsidR="000D30AC" w:rsidRPr="00D278DB">
        <w:rPr>
          <w:rFonts w:ascii="Arial" w:hAnsi="Arial" w:cs="Arial"/>
          <w:sz w:val="24"/>
          <w:szCs w:val="24"/>
        </w:rPr>
        <w:t xml:space="preserve">age of the application at number 1 on the priority list </w:t>
      </w:r>
      <w:r w:rsidR="00D278DB">
        <w:rPr>
          <w:rFonts w:ascii="Arial" w:hAnsi="Arial" w:cs="Arial"/>
          <w:sz w:val="24"/>
          <w:szCs w:val="24"/>
        </w:rPr>
        <w:t>suggests</w:t>
      </w:r>
      <w:r w:rsidR="000D30AC" w:rsidRPr="00D278DB">
        <w:rPr>
          <w:rFonts w:ascii="Arial" w:hAnsi="Arial" w:cs="Arial"/>
          <w:sz w:val="24"/>
          <w:szCs w:val="24"/>
        </w:rPr>
        <w:t xml:space="preserve"> it may be </w:t>
      </w:r>
      <w:r w:rsidR="00F20FC7" w:rsidRPr="00D278DB">
        <w:rPr>
          <w:rFonts w:ascii="Arial" w:hAnsi="Arial" w:cs="Arial"/>
          <w:sz w:val="24"/>
          <w:szCs w:val="24"/>
        </w:rPr>
        <w:t>10</w:t>
      </w:r>
      <w:r w:rsidR="000D30AC" w:rsidRPr="00D278DB">
        <w:rPr>
          <w:rFonts w:ascii="Arial" w:hAnsi="Arial" w:cs="Arial"/>
          <w:sz w:val="24"/>
          <w:szCs w:val="24"/>
        </w:rPr>
        <w:t xml:space="preserve"> </w:t>
      </w:r>
      <w:r w:rsidR="00EA7803" w:rsidRPr="00D278DB">
        <w:rPr>
          <w:rFonts w:ascii="Arial" w:hAnsi="Arial" w:cs="Arial"/>
          <w:sz w:val="24"/>
          <w:szCs w:val="24"/>
        </w:rPr>
        <w:t xml:space="preserve">years before investigation begins on the application before me. </w:t>
      </w:r>
    </w:p>
    <w:p w14:paraId="21F057A6" w14:textId="4DC18C03" w:rsidR="00C779E8" w:rsidRPr="006E7FC5" w:rsidRDefault="008B7852" w:rsidP="008B7852">
      <w:pPr>
        <w:pStyle w:val="Style1"/>
        <w:rPr>
          <w:rFonts w:ascii="Arial" w:hAnsi="Arial" w:cs="Arial"/>
          <w:sz w:val="24"/>
          <w:szCs w:val="24"/>
        </w:rPr>
      </w:pPr>
      <w:r w:rsidRPr="006E7FC5">
        <w:rPr>
          <w:rFonts w:ascii="Arial" w:hAnsi="Arial" w:cs="Arial"/>
          <w:sz w:val="24"/>
          <w:szCs w:val="24"/>
        </w:rPr>
        <w:t>In the circumstances I have decided there is a case for setting a date by which time the application should be determined.</w:t>
      </w:r>
      <w:r w:rsidR="00D32DE9" w:rsidRPr="006E7FC5">
        <w:rPr>
          <w:rFonts w:ascii="Arial" w:hAnsi="Arial" w:cs="Arial"/>
          <w:sz w:val="24"/>
          <w:szCs w:val="24"/>
        </w:rPr>
        <w:t xml:space="preserve"> </w:t>
      </w:r>
      <w:r w:rsidR="00C779E8" w:rsidRPr="006E7FC5">
        <w:rPr>
          <w:rFonts w:ascii="Arial" w:hAnsi="Arial" w:cs="Arial"/>
          <w:sz w:val="24"/>
          <w:szCs w:val="24"/>
        </w:rPr>
        <w:t>It is appreciated that the Council will require some time to carry out its investigation and make a decision on the application</w:t>
      </w:r>
      <w:r w:rsidR="00876A71" w:rsidRPr="006E7FC5">
        <w:rPr>
          <w:rFonts w:ascii="Arial" w:hAnsi="Arial" w:cs="Arial"/>
          <w:sz w:val="24"/>
          <w:szCs w:val="24"/>
        </w:rPr>
        <w:t xml:space="preserve">. </w:t>
      </w:r>
      <w:r w:rsidR="00C779E8" w:rsidRPr="006E7FC5">
        <w:rPr>
          <w:rFonts w:ascii="Arial" w:hAnsi="Arial" w:cs="Arial"/>
          <w:sz w:val="24"/>
          <w:szCs w:val="24"/>
        </w:rPr>
        <w:t xml:space="preserve">A further period of </w:t>
      </w:r>
      <w:r w:rsidR="006E7FC5">
        <w:rPr>
          <w:rFonts w:ascii="Arial" w:hAnsi="Arial" w:cs="Arial"/>
          <w:sz w:val="24"/>
          <w:szCs w:val="24"/>
        </w:rPr>
        <w:t>6</w:t>
      </w:r>
      <w:r w:rsidR="00EA7803" w:rsidRPr="006E7FC5">
        <w:rPr>
          <w:rFonts w:ascii="Arial" w:hAnsi="Arial" w:cs="Arial"/>
          <w:sz w:val="24"/>
          <w:szCs w:val="24"/>
        </w:rPr>
        <w:t xml:space="preserve"> </w:t>
      </w:r>
      <w:r w:rsidR="00C779E8" w:rsidRPr="006E7FC5">
        <w:rPr>
          <w:rFonts w:ascii="Arial" w:hAnsi="Arial" w:cs="Arial"/>
          <w:sz w:val="24"/>
          <w:szCs w:val="24"/>
        </w:rPr>
        <w:t>months has been allowed.</w:t>
      </w:r>
    </w:p>
    <w:p w14:paraId="0E94B229" w14:textId="77777777" w:rsidR="00C779E8" w:rsidRPr="006E7FC5" w:rsidRDefault="00C779E8">
      <w:pPr>
        <w:ind w:left="720" w:hanging="720"/>
        <w:rPr>
          <w:rFonts w:ascii="Arial" w:hAnsi="Arial" w:cs="Arial"/>
          <w:sz w:val="24"/>
          <w:szCs w:val="24"/>
        </w:rPr>
      </w:pPr>
    </w:p>
    <w:p w14:paraId="79839ADE" w14:textId="77777777" w:rsidR="00C779E8" w:rsidRPr="006E7FC5" w:rsidRDefault="00C779E8">
      <w:pPr>
        <w:rPr>
          <w:rFonts w:ascii="Arial" w:hAnsi="Arial" w:cs="Arial"/>
          <w:b/>
          <w:sz w:val="24"/>
          <w:szCs w:val="24"/>
        </w:rPr>
      </w:pPr>
      <w:r w:rsidRPr="006E7FC5">
        <w:rPr>
          <w:rFonts w:ascii="Arial" w:hAnsi="Arial" w:cs="Arial"/>
          <w:b/>
          <w:sz w:val="24"/>
          <w:szCs w:val="24"/>
        </w:rPr>
        <w:t>Direction</w:t>
      </w:r>
    </w:p>
    <w:p w14:paraId="48D93DE5" w14:textId="77777777" w:rsidR="00C779E8" w:rsidRPr="006E7FC5" w:rsidRDefault="00C779E8">
      <w:pPr>
        <w:ind w:left="720" w:hanging="720"/>
        <w:rPr>
          <w:rFonts w:ascii="Arial" w:hAnsi="Arial" w:cs="Arial"/>
          <w:sz w:val="24"/>
          <w:szCs w:val="24"/>
        </w:rPr>
      </w:pPr>
    </w:p>
    <w:p w14:paraId="51284EC9" w14:textId="23A710F6" w:rsidR="00C779E8" w:rsidRPr="000568E8" w:rsidRDefault="00C779E8">
      <w:pPr>
        <w:rPr>
          <w:rFonts w:ascii="Arial" w:hAnsi="Arial" w:cs="Arial"/>
          <w:sz w:val="24"/>
          <w:szCs w:val="24"/>
        </w:rPr>
      </w:pPr>
      <w:r w:rsidRPr="000568E8">
        <w:rPr>
          <w:rFonts w:ascii="Arial" w:hAnsi="Arial" w:cs="Arial"/>
          <w:sz w:val="24"/>
          <w:szCs w:val="24"/>
        </w:rPr>
        <w:t xml:space="preserve">On behalf of the Secretary of State for Environment, Food and Rural Affairs and pursuant to </w:t>
      </w:r>
      <w:r w:rsidR="00882B39" w:rsidRPr="000568E8">
        <w:rPr>
          <w:rFonts w:ascii="Arial" w:hAnsi="Arial" w:cs="Arial"/>
          <w:sz w:val="24"/>
          <w:szCs w:val="24"/>
        </w:rPr>
        <w:t>p</w:t>
      </w:r>
      <w:r w:rsidRPr="000568E8">
        <w:rPr>
          <w:rFonts w:ascii="Arial" w:hAnsi="Arial" w:cs="Arial"/>
          <w:sz w:val="24"/>
          <w:szCs w:val="24"/>
        </w:rPr>
        <w:t xml:space="preserve">aragraph 3(2) of Schedule 14 of the Wildlife and Countryside Act 1981, </w:t>
      </w:r>
      <w:r w:rsidRPr="000568E8">
        <w:rPr>
          <w:rFonts w:ascii="Arial" w:hAnsi="Arial" w:cs="Arial"/>
          <w:b/>
          <w:sz w:val="24"/>
          <w:szCs w:val="24"/>
        </w:rPr>
        <w:t>I HEREBY</w:t>
      </w:r>
      <w:r w:rsidRPr="000568E8">
        <w:rPr>
          <w:rFonts w:ascii="Arial" w:hAnsi="Arial" w:cs="Arial"/>
          <w:sz w:val="24"/>
          <w:szCs w:val="24"/>
        </w:rPr>
        <w:t xml:space="preserve"> </w:t>
      </w:r>
      <w:r w:rsidRPr="000568E8">
        <w:rPr>
          <w:rFonts w:ascii="Arial" w:hAnsi="Arial" w:cs="Arial"/>
          <w:b/>
          <w:sz w:val="24"/>
          <w:szCs w:val="24"/>
        </w:rPr>
        <w:t>DIRECT</w:t>
      </w:r>
      <w:r w:rsidRPr="000568E8">
        <w:rPr>
          <w:rFonts w:ascii="Arial" w:hAnsi="Arial" w:cs="Arial"/>
          <w:sz w:val="24"/>
          <w:szCs w:val="24"/>
        </w:rPr>
        <w:t xml:space="preserve"> the </w:t>
      </w:r>
      <w:r w:rsidR="00AF47F5" w:rsidRPr="000568E8">
        <w:rPr>
          <w:rFonts w:ascii="Arial" w:hAnsi="Arial" w:cs="Arial"/>
          <w:sz w:val="24"/>
          <w:szCs w:val="24"/>
        </w:rPr>
        <w:t>Dorset</w:t>
      </w:r>
      <w:r w:rsidRPr="000568E8">
        <w:rPr>
          <w:rFonts w:ascii="Arial" w:hAnsi="Arial" w:cs="Arial"/>
          <w:sz w:val="24"/>
          <w:szCs w:val="24"/>
        </w:rPr>
        <w:t xml:space="preserve"> Council to determine the above-mentioned application not later tha</w:t>
      </w:r>
      <w:r w:rsidR="00DC7F90" w:rsidRPr="000568E8">
        <w:rPr>
          <w:rFonts w:ascii="Arial" w:hAnsi="Arial" w:cs="Arial"/>
          <w:sz w:val="24"/>
          <w:szCs w:val="24"/>
        </w:rPr>
        <w:t>n</w:t>
      </w:r>
      <w:r w:rsidRPr="000568E8">
        <w:rPr>
          <w:rFonts w:ascii="Arial" w:hAnsi="Arial" w:cs="Arial"/>
          <w:sz w:val="24"/>
          <w:szCs w:val="24"/>
        </w:rPr>
        <w:t xml:space="preserve"> </w:t>
      </w:r>
      <w:r w:rsidR="003D61B9" w:rsidRPr="000568E8">
        <w:rPr>
          <w:rFonts w:ascii="Arial" w:hAnsi="Arial" w:cs="Arial"/>
          <w:sz w:val="24"/>
          <w:szCs w:val="24"/>
        </w:rPr>
        <w:t>6</w:t>
      </w:r>
      <w:r w:rsidR="00AF47F5" w:rsidRPr="000568E8">
        <w:rPr>
          <w:rFonts w:ascii="Arial" w:hAnsi="Arial" w:cs="Arial"/>
          <w:sz w:val="24"/>
          <w:szCs w:val="24"/>
        </w:rPr>
        <w:t xml:space="preserve"> months from the date of this decision</w:t>
      </w:r>
      <w:r w:rsidRPr="000568E8">
        <w:rPr>
          <w:rFonts w:ascii="Arial" w:hAnsi="Arial" w:cs="Arial"/>
          <w:sz w:val="24"/>
          <w:szCs w:val="24"/>
        </w:rPr>
        <w:t>.</w:t>
      </w:r>
    </w:p>
    <w:p w14:paraId="073F7AD0" w14:textId="77777777" w:rsidR="00C779E8" w:rsidRPr="000568E8" w:rsidRDefault="00C779E8">
      <w:pPr>
        <w:pStyle w:val="Style1"/>
        <w:numPr>
          <w:ilvl w:val="0"/>
          <w:numId w:val="0"/>
        </w:numPr>
        <w:spacing w:before="120"/>
        <w:rPr>
          <w:rFonts w:ascii="Arial" w:hAnsi="Arial" w:cs="Arial"/>
          <w:sz w:val="24"/>
          <w:szCs w:val="24"/>
        </w:rPr>
      </w:pPr>
    </w:p>
    <w:p w14:paraId="0A0722C0" w14:textId="77777777" w:rsidR="00A35FAD" w:rsidRPr="000568E8" w:rsidRDefault="00A35FAD" w:rsidP="00A35FAD">
      <w:pPr>
        <w:pStyle w:val="Style1"/>
        <w:numPr>
          <w:ilvl w:val="0"/>
          <w:numId w:val="0"/>
        </w:numPr>
        <w:rPr>
          <w:rFonts w:ascii="Monotype Corsiva" w:hAnsi="Monotype Corsiva"/>
          <w:sz w:val="36"/>
          <w:szCs w:val="36"/>
        </w:rPr>
      </w:pPr>
      <w:r w:rsidRPr="000568E8">
        <w:rPr>
          <w:rFonts w:ascii="Monotype Corsiva" w:hAnsi="Monotype Corsiva"/>
          <w:sz w:val="36"/>
          <w:szCs w:val="36"/>
        </w:rPr>
        <w:t xml:space="preserve">Claire Tregembo </w:t>
      </w:r>
    </w:p>
    <w:p w14:paraId="11153D67" w14:textId="77777777" w:rsidR="00C779E8" w:rsidRPr="000568E8" w:rsidRDefault="00C779E8">
      <w:pPr>
        <w:pStyle w:val="Style1"/>
        <w:numPr>
          <w:ilvl w:val="0"/>
          <w:numId w:val="0"/>
        </w:numPr>
        <w:spacing w:before="120"/>
        <w:rPr>
          <w:rFonts w:ascii="Arial" w:hAnsi="Arial" w:cs="Arial"/>
          <w:sz w:val="24"/>
          <w:szCs w:val="24"/>
        </w:rPr>
      </w:pPr>
      <w:bookmarkStart w:id="2" w:name="bmkPageBreak"/>
      <w:bookmarkEnd w:id="2"/>
      <w:r w:rsidRPr="000568E8">
        <w:rPr>
          <w:rFonts w:ascii="Arial" w:hAnsi="Arial" w:cs="Arial"/>
          <w:sz w:val="24"/>
          <w:szCs w:val="24"/>
        </w:rPr>
        <w:t>INSPECTOR</w:t>
      </w:r>
    </w:p>
    <w:p w14:paraId="76E154F5" w14:textId="77777777" w:rsidR="00C779E8" w:rsidRPr="000568E8" w:rsidRDefault="00C779E8">
      <w:pPr>
        <w:pStyle w:val="Style1"/>
        <w:numPr>
          <w:ilvl w:val="0"/>
          <w:numId w:val="0"/>
        </w:numPr>
        <w:spacing w:before="120"/>
        <w:rPr>
          <w:rFonts w:ascii="Arial" w:hAnsi="Arial" w:cs="Arial"/>
          <w:sz w:val="24"/>
          <w:szCs w:val="24"/>
        </w:rPr>
      </w:pPr>
    </w:p>
    <w:sectPr w:rsidR="00C779E8" w:rsidRPr="000568E8">
      <w:headerReference w:type="default" r:id="rId14"/>
      <w:footerReference w:type="even" r:id="rId15"/>
      <w:footerReference w:type="default" r:id="rId16"/>
      <w:headerReference w:type="first" r:id="rId17"/>
      <w:footerReference w:type="first" r:id="rId18"/>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8097" w14:textId="77777777" w:rsidR="0033442F" w:rsidRDefault="0033442F">
      <w:r>
        <w:separator/>
      </w:r>
    </w:p>
  </w:endnote>
  <w:endnote w:type="continuationSeparator" w:id="0">
    <w:p w14:paraId="5116F014" w14:textId="77777777" w:rsidR="0033442F" w:rsidRDefault="0033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144C6ED7">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12519"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157A9833">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ECB51"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8076" w14:textId="77777777" w:rsidR="0033442F" w:rsidRDefault="0033442F">
      <w:r>
        <w:separator/>
      </w:r>
    </w:p>
  </w:footnote>
  <w:footnote w:type="continuationSeparator" w:id="0">
    <w:p w14:paraId="3ED12416" w14:textId="77777777" w:rsidR="0033442F" w:rsidRDefault="0033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6060AD0C"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812E83">
            <w:rPr>
              <w:rFonts w:ascii="Arial" w:hAnsi="Arial" w:cs="Arial"/>
              <w:sz w:val="20"/>
            </w:rPr>
            <w:t>ROW/</w:t>
          </w:r>
          <w:r w:rsidR="006327C0">
            <w:rPr>
              <w:rFonts w:ascii="Arial" w:hAnsi="Arial" w:cs="Arial"/>
              <w:sz w:val="20"/>
            </w:rPr>
            <w:t>33</w:t>
          </w:r>
          <w:r w:rsidR="000A3AF0">
            <w:rPr>
              <w:rFonts w:ascii="Arial" w:hAnsi="Arial" w:cs="Arial"/>
              <w:sz w:val="20"/>
            </w:rPr>
            <w:t>69254</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4C1E8BBC">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13A92"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013C"/>
    <w:rsid w:val="00011D55"/>
    <w:rsid w:val="00015448"/>
    <w:rsid w:val="00017CF6"/>
    <w:rsid w:val="00041D06"/>
    <w:rsid w:val="000568E8"/>
    <w:rsid w:val="00060ADE"/>
    <w:rsid w:val="00091C86"/>
    <w:rsid w:val="00095867"/>
    <w:rsid w:val="000A3AF0"/>
    <w:rsid w:val="000A7EAC"/>
    <w:rsid w:val="000B167E"/>
    <w:rsid w:val="000C5F93"/>
    <w:rsid w:val="000D30AC"/>
    <w:rsid w:val="000E1581"/>
    <w:rsid w:val="00104AA0"/>
    <w:rsid w:val="00136331"/>
    <w:rsid w:val="00140C59"/>
    <w:rsid w:val="00153061"/>
    <w:rsid w:val="00154420"/>
    <w:rsid w:val="0016168B"/>
    <w:rsid w:val="0017455C"/>
    <w:rsid w:val="001749A8"/>
    <w:rsid w:val="00185DBB"/>
    <w:rsid w:val="0018666C"/>
    <w:rsid w:val="001A6AD7"/>
    <w:rsid w:val="001C0E6E"/>
    <w:rsid w:val="001E32BE"/>
    <w:rsid w:val="001F30A5"/>
    <w:rsid w:val="0021127A"/>
    <w:rsid w:val="00231632"/>
    <w:rsid w:val="002427A5"/>
    <w:rsid w:val="002641B8"/>
    <w:rsid w:val="00265EEB"/>
    <w:rsid w:val="00280561"/>
    <w:rsid w:val="002A57CC"/>
    <w:rsid w:val="002C6AF6"/>
    <w:rsid w:val="002C7E74"/>
    <w:rsid w:val="002F15E8"/>
    <w:rsid w:val="002F55FF"/>
    <w:rsid w:val="00300D7B"/>
    <w:rsid w:val="0030778A"/>
    <w:rsid w:val="00310DB7"/>
    <w:rsid w:val="0033442F"/>
    <w:rsid w:val="003403A9"/>
    <w:rsid w:val="0036211F"/>
    <w:rsid w:val="003815E8"/>
    <w:rsid w:val="003B5F16"/>
    <w:rsid w:val="003B6BE8"/>
    <w:rsid w:val="003D61B9"/>
    <w:rsid w:val="003E4B01"/>
    <w:rsid w:val="00404067"/>
    <w:rsid w:val="00430516"/>
    <w:rsid w:val="004306C1"/>
    <w:rsid w:val="00490BD6"/>
    <w:rsid w:val="00497F66"/>
    <w:rsid w:val="004A67B9"/>
    <w:rsid w:val="004A7157"/>
    <w:rsid w:val="00530AC7"/>
    <w:rsid w:val="00552FA7"/>
    <w:rsid w:val="0057409B"/>
    <w:rsid w:val="00586183"/>
    <w:rsid w:val="00596641"/>
    <w:rsid w:val="005A7E37"/>
    <w:rsid w:val="005B439F"/>
    <w:rsid w:val="005B6218"/>
    <w:rsid w:val="005C5F70"/>
    <w:rsid w:val="005D5E7F"/>
    <w:rsid w:val="00622D22"/>
    <w:rsid w:val="006327C0"/>
    <w:rsid w:val="006440DE"/>
    <w:rsid w:val="00684DEC"/>
    <w:rsid w:val="00695067"/>
    <w:rsid w:val="00696F16"/>
    <w:rsid w:val="006A0CEC"/>
    <w:rsid w:val="006B1216"/>
    <w:rsid w:val="006C11AC"/>
    <w:rsid w:val="006C4071"/>
    <w:rsid w:val="006D0AF7"/>
    <w:rsid w:val="006E7FC5"/>
    <w:rsid w:val="00701278"/>
    <w:rsid w:val="007050E4"/>
    <w:rsid w:val="00724C08"/>
    <w:rsid w:val="00741A2B"/>
    <w:rsid w:val="00762937"/>
    <w:rsid w:val="00771468"/>
    <w:rsid w:val="00783202"/>
    <w:rsid w:val="00793DEA"/>
    <w:rsid w:val="00794B57"/>
    <w:rsid w:val="007B30E3"/>
    <w:rsid w:val="007B3773"/>
    <w:rsid w:val="007E1963"/>
    <w:rsid w:val="00801DC7"/>
    <w:rsid w:val="00812E83"/>
    <w:rsid w:val="00825A8E"/>
    <w:rsid w:val="008343AF"/>
    <w:rsid w:val="00865DBC"/>
    <w:rsid w:val="008721FA"/>
    <w:rsid w:val="00876A71"/>
    <w:rsid w:val="00882B39"/>
    <w:rsid w:val="008A4D23"/>
    <w:rsid w:val="008B3E5C"/>
    <w:rsid w:val="008B5DAC"/>
    <w:rsid w:val="008B7852"/>
    <w:rsid w:val="008C03D8"/>
    <w:rsid w:val="008C29C7"/>
    <w:rsid w:val="008E75E5"/>
    <w:rsid w:val="008E7B21"/>
    <w:rsid w:val="00926C95"/>
    <w:rsid w:val="00942F72"/>
    <w:rsid w:val="00947C57"/>
    <w:rsid w:val="00957BB9"/>
    <w:rsid w:val="0096764E"/>
    <w:rsid w:val="009737C3"/>
    <w:rsid w:val="00985BC2"/>
    <w:rsid w:val="009B5158"/>
    <w:rsid w:val="009C0A1B"/>
    <w:rsid w:val="009C3C4A"/>
    <w:rsid w:val="009D0516"/>
    <w:rsid w:val="009F1A3C"/>
    <w:rsid w:val="00A0792B"/>
    <w:rsid w:val="00A35FAD"/>
    <w:rsid w:val="00A369AB"/>
    <w:rsid w:val="00A50E04"/>
    <w:rsid w:val="00A63F8D"/>
    <w:rsid w:val="00A753F6"/>
    <w:rsid w:val="00A8319E"/>
    <w:rsid w:val="00A90912"/>
    <w:rsid w:val="00AC633A"/>
    <w:rsid w:val="00AC724B"/>
    <w:rsid w:val="00AD32E5"/>
    <w:rsid w:val="00AD7B32"/>
    <w:rsid w:val="00AF47F5"/>
    <w:rsid w:val="00B070A8"/>
    <w:rsid w:val="00B264C3"/>
    <w:rsid w:val="00B339FA"/>
    <w:rsid w:val="00B42428"/>
    <w:rsid w:val="00B4409B"/>
    <w:rsid w:val="00B77EC7"/>
    <w:rsid w:val="00B94FC4"/>
    <w:rsid w:val="00B95807"/>
    <w:rsid w:val="00BB55E0"/>
    <w:rsid w:val="00BB5EDD"/>
    <w:rsid w:val="00C252E0"/>
    <w:rsid w:val="00C258AE"/>
    <w:rsid w:val="00C53393"/>
    <w:rsid w:val="00C779E8"/>
    <w:rsid w:val="00C810F7"/>
    <w:rsid w:val="00C90D46"/>
    <w:rsid w:val="00CE30FF"/>
    <w:rsid w:val="00CE7F77"/>
    <w:rsid w:val="00D069AA"/>
    <w:rsid w:val="00D1199E"/>
    <w:rsid w:val="00D16DA7"/>
    <w:rsid w:val="00D22064"/>
    <w:rsid w:val="00D23411"/>
    <w:rsid w:val="00D25177"/>
    <w:rsid w:val="00D278DB"/>
    <w:rsid w:val="00D32DE9"/>
    <w:rsid w:val="00D52381"/>
    <w:rsid w:val="00D63F6C"/>
    <w:rsid w:val="00D742B3"/>
    <w:rsid w:val="00DC45FA"/>
    <w:rsid w:val="00DC7F90"/>
    <w:rsid w:val="00DE1861"/>
    <w:rsid w:val="00E0362D"/>
    <w:rsid w:val="00E9060A"/>
    <w:rsid w:val="00E967FC"/>
    <w:rsid w:val="00EA7803"/>
    <w:rsid w:val="00EB6796"/>
    <w:rsid w:val="00F066FD"/>
    <w:rsid w:val="00F1661C"/>
    <w:rsid w:val="00F20FC7"/>
    <w:rsid w:val="00F57D09"/>
    <w:rsid w:val="00F6015A"/>
    <w:rsid w:val="00F67348"/>
    <w:rsid w:val="00F70243"/>
    <w:rsid w:val="00F75388"/>
    <w:rsid w:val="00FD5B5B"/>
    <w:rsid w:val="00FF2058"/>
    <w:rsid w:val="00FF6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2.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3.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4.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6B8E864-1483-4962-8EC4-97870EFB1A93}"/>
</file>

<file path=customXml/itemProps6.xml><?xml version="1.0" encoding="utf-8"?>
<ds:datastoreItem xmlns:ds="http://schemas.openxmlformats.org/officeDocument/2006/customXml" ds:itemID="{AE447378-17F2-4205-9D00-C5FAA117A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Decisions.dot</Template>
  <TotalTime>1</TotalTime>
  <Pages>2</Pages>
  <Words>791</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cp:keywords/>
  <cp:lastModifiedBy>Richards, Clive</cp:lastModifiedBy>
  <cp:revision>3</cp:revision>
  <cp:lastPrinted>2025-10-09T10:04:00Z</cp:lastPrinted>
  <dcterms:created xsi:type="dcterms:W3CDTF">2025-10-20T12:50:00Z</dcterms:created>
  <dcterms:modified xsi:type="dcterms:W3CDTF">2025-10-20T12:51:00Z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y fmtid="{D5CDD505-2E9C-101B-9397-08002B2CF9AE}" pid="13" name="MediaServiceImageTags">
    <vt:lpwstr/>
  </property>
</Properties>
</file>