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4E512" w14:textId="77777777" w:rsidR="00F53B68" w:rsidRDefault="00F53B68" w:rsidP="00F53B68">
      <w:pPr>
        <w:pStyle w:val="Style1"/>
        <w:jc w:val="both"/>
        <w:rPr>
          <w:b/>
        </w:rPr>
      </w:pPr>
    </w:p>
    <w:p w14:paraId="4484DEDF" w14:textId="4BE69145" w:rsidR="001E7690" w:rsidRDefault="002551FE" w:rsidP="001E7690">
      <w:r w:rsidRPr="001209CD">
        <w:rPr>
          <w:rFonts w:ascii="Arial" w:hAnsi="Arial" w:cs="Arial"/>
          <w:noProof/>
          <w:szCs w:val="22"/>
        </w:rPr>
        <w:drawing>
          <wp:inline distT="0" distB="0" distL="0" distR="0" wp14:anchorId="7B358BA0" wp14:editId="289E8AE4">
            <wp:extent cx="4143375" cy="609600"/>
            <wp:effectExtent l="0" t="0" r="0" b="0"/>
            <wp:docPr id="1"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ning Inspectora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609600"/>
                    </a:xfrm>
                    <a:prstGeom prst="rect">
                      <a:avLst/>
                    </a:prstGeom>
                    <a:noFill/>
                    <a:ln>
                      <a:noFill/>
                    </a:ln>
                  </pic:spPr>
                </pic:pic>
              </a:graphicData>
            </a:graphic>
          </wp:inline>
        </w:drawing>
      </w:r>
    </w:p>
    <w:p w14:paraId="3866EA1A"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rsidRPr="00F433E3" w14:paraId="45EBC122" w14:textId="77777777" w:rsidTr="001E7690">
        <w:trPr>
          <w:cantSplit/>
          <w:trHeight w:val="659"/>
        </w:trPr>
        <w:tc>
          <w:tcPr>
            <w:tcW w:w="9356" w:type="dxa"/>
            <w:tcBorders>
              <w:top w:val="single" w:sz="4" w:space="0" w:color="000000"/>
              <w:left w:val="nil"/>
              <w:bottom w:val="nil"/>
              <w:right w:val="nil"/>
            </w:tcBorders>
          </w:tcPr>
          <w:p w14:paraId="5F2FC029" w14:textId="77777777" w:rsidR="001E7690" w:rsidRPr="00F433E3" w:rsidRDefault="001E7690">
            <w:pPr>
              <w:spacing w:before="120"/>
              <w:ind w:left="-108" w:right="34"/>
              <w:rPr>
                <w:rFonts w:ascii="Arial" w:hAnsi="Arial" w:cs="Arial"/>
                <w:b/>
                <w:color w:val="000000"/>
                <w:sz w:val="40"/>
                <w:szCs w:val="40"/>
              </w:rPr>
            </w:pPr>
            <w:r w:rsidRPr="00F433E3">
              <w:rPr>
                <w:rFonts w:ascii="Arial" w:hAnsi="Arial" w:cs="Arial"/>
                <w:b/>
                <w:color w:val="000000"/>
                <w:sz w:val="40"/>
                <w:szCs w:val="40"/>
              </w:rPr>
              <w:t>Application Decision</w:t>
            </w:r>
          </w:p>
        </w:tc>
      </w:tr>
      <w:tr w:rsidR="001E7690" w:rsidRPr="000F7B44" w14:paraId="0ACF56FD" w14:textId="77777777" w:rsidTr="001E7690">
        <w:trPr>
          <w:cantSplit/>
          <w:trHeight w:val="425"/>
        </w:trPr>
        <w:tc>
          <w:tcPr>
            <w:tcW w:w="9356" w:type="dxa"/>
            <w:tcBorders>
              <w:top w:val="nil"/>
              <w:left w:val="nil"/>
              <w:bottom w:val="nil"/>
              <w:right w:val="nil"/>
            </w:tcBorders>
            <w:vAlign w:val="center"/>
          </w:tcPr>
          <w:p w14:paraId="005CFFD6" w14:textId="77777777" w:rsidR="00920E75" w:rsidRPr="000F7B44" w:rsidRDefault="00E65EC7" w:rsidP="005851A0">
            <w:pPr>
              <w:spacing w:before="60"/>
              <w:ind w:left="-108" w:right="34"/>
              <w:rPr>
                <w:rFonts w:ascii="Arial" w:hAnsi="Arial" w:cs="Arial"/>
                <w:b/>
                <w:color w:val="000000"/>
                <w:sz w:val="24"/>
                <w:szCs w:val="24"/>
              </w:rPr>
            </w:pPr>
            <w:r>
              <w:rPr>
                <w:rFonts w:ascii="Arial" w:hAnsi="Arial" w:cs="Arial"/>
                <w:color w:val="000000"/>
                <w:sz w:val="24"/>
                <w:szCs w:val="24"/>
              </w:rPr>
              <w:t>On papers on file</w:t>
            </w:r>
          </w:p>
        </w:tc>
      </w:tr>
      <w:tr w:rsidR="001E7690" w:rsidRPr="00F433E3" w14:paraId="3923A45E" w14:textId="77777777" w:rsidTr="001E7690">
        <w:trPr>
          <w:cantSplit/>
          <w:trHeight w:val="374"/>
        </w:trPr>
        <w:tc>
          <w:tcPr>
            <w:tcW w:w="9356" w:type="dxa"/>
            <w:tcBorders>
              <w:top w:val="nil"/>
              <w:left w:val="nil"/>
              <w:bottom w:val="nil"/>
              <w:right w:val="nil"/>
            </w:tcBorders>
          </w:tcPr>
          <w:p w14:paraId="4F48DBC3" w14:textId="77777777" w:rsidR="001E7690" w:rsidRPr="00F433E3" w:rsidRDefault="001E7690">
            <w:pPr>
              <w:spacing w:before="180"/>
              <w:ind w:left="-108" w:right="34"/>
              <w:rPr>
                <w:rFonts w:ascii="Arial" w:hAnsi="Arial" w:cs="Arial"/>
                <w:b/>
                <w:color w:val="000000"/>
                <w:sz w:val="24"/>
                <w:szCs w:val="24"/>
              </w:rPr>
            </w:pPr>
            <w:r w:rsidRPr="00F433E3">
              <w:rPr>
                <w:rFonts w:ascii="Arial" w:hAnsi="Arial" w:cs="Arial"/>
                <w:b/>
                <w:color w:val="000000"/>
                <w:sz w:val="24"/>
                <w:szCs w:val="24"/>
              </w:rPr>
              <w:t>by Mark Yates BA(Hons) MIPROW</w:t>
            </w:r>
          </w:p>
        </w:tc>
      </w:tr>
      <w:tr w:rsidR="001E7690" w:rsidRPr="00F433E3" w14:paraId="7C1AF75D" w14:textId="77777777" w:rsidTr="001E7690">
        <w:trPr>
          <w:cantSplit/>
          <w:trHeight w:val="357"/>
        </w:trPr>
        <w:tc>
          <w:tcPr>
            <w:tcW w:w="9356" w:type="dxa"/>
            <w:tcBorders>
              <w:top w:val="nil"/>
              <w:left w:val="nil"/>
              <w:bottom w:val="nil"/>
              <w:right w:val="nil"/>
            </w:tcBorders>
          </w:tcPr>
          <w:p w14:paraId="27658138" w14:textId="77777777" w:rsidR="001E7690" w:rsidRPr="00D97E92" w:rsidRDefault="001E7690">
            <w:pPr>
              <w:spacing w:before="120"/>
              <w:ind w:left="-108" w:right="34"/>
              <w:rPr>
                <w:rFonts w:ascii="Arial" w:hAnsi="Arial" w:cs="Arial"/>
                <w:b/>
                <w:color w:val="000000"/>
                <w:sz w:val="16"/>
                <w:szCs w:val="16"/>
              </w:rPr>
            </w:pPr>
            <w:r w:rsidRPr="00D97E92">
              <w:rPr>
                <w:rFonts w:ascii="Arial" w:hAnsi="Arial" w:cs="Arial"/>
                <w:b/>
                <w:color w:val="000000"/>
                <w:sz w:val="16"/>
                <w:szCs w:val="16"/>
              </w:rPr>
              <w:t>an Inspector appointed by the Secretary of State for Environment, Food and Rural Affairs</w:t>
            </w:r>
          </w:p>
        </w:tc>
      </w:tr>
      <w:tr w:rsidR="001E7690" w:rsidRPr="00F433E3" w14:paraId="15C5E00B" w14:textId="77777777" w:rsidTr="001E7690">
        <w:trPr>
          <w:cantSplit/>
          <w:trHeight w:val="335"/>
        </w:trPr>
        <w:tc>
          <w:tcPr>
            <w:tcW w:w="9356" w:type="dxa"/>
            <w:tcBorders>
              <w:top w:val="nil"/>
              <w:left w:val="nil"/>
              <w:bottom w:val="single" w:sz="4" w:space="0" w:color="000000"/>
              <w:right w:val="nil"/>
            </w:tcBorders>
          </w:tcPr>
          <w:p w14:paraId="3190A991" w14:textId="792BD38F" w:rsidR="001E7690" w:rsidRPr="00D97E92" w:rsidRDefault="001E7690">
            <w:pPr>
              <w:spacing w:before="120"/>
              <w:ind w:left="-108" w:right="176"/>
              <w:rPr>
                <w:rFonts w:ascii="Arial" w:hAnsi="Arial" w:cs="Arial"/>
                <w:b/>
                <w:color w:val="000000"/>
                <w:sz w:val="16"/>
                <w:szCs w:val="16"/>
              </w:rPr>
            </w:pPr>
            <w:r w:rsidRPr="00D97E92">
              <w:rPr>
                <w:rFonts w:ascii="Arial" w:hAnsi="Arial" w:cs="Arial"/>
                <w:b/>
                <w:color w:val="000000"/>
                <w:sz w:val="16"/>
                <w:szCs w:val="16"/>
              </w:rPr>
              <w:t>Decision date:</w:t>
            </w:r>
            <w:r w:rsidR="00C15245">
              <w:rPr>
                <w:rFonts w:ascii="Arial" w:hAnsi="Arial" w:cs="Arial"/>
                <w:b/>
                <w:color w:val="000000"/>
                <w:sz w:val="16"/>
                <w:szCs w:val="16"/>
              </w:rPr>
              <w:t xml:space="preserve"> 20 October 2025</w:t>
            </w:r>
          </w:p>
        </w:tc>
      </w:tr>
    </w:tbl>
    <w:p w14:paraId="6330BA98" w14:textId="77777777" w:rsidR="001E7690" w:rsidRPr="00F433E3" w:rsidRDefault="001E7690" w:rsidP="001E7690">
      <w:pPr>
        <w:pStyle w:val="Noindent"/>
        <w:rPr>
          <w:rFonts w:ascii="Arial" w:hAnsi="Arial" w:cs="Arial"/>
          <w:b/>
          <w:sz w:val="20"/>
        </w:rPr>
      </w:pPr>
    </w:p>
    <w:tbl>
      <w:tblPr>
        <w:tblW w:w="0" w:type="auto"/>
        <w:tblLayout w:type="fixed"/>
        <w:tblLook w:val="0000" w:firstRow="0" w:lastRow="0" w:firstColumn="0" w:lastColumn="0" w:noHBand="0" w:noVBand="0"/>
      </w:tblPr>
      <w:tblGrid>
        <w:gridCol w:w="9520"/>
      </w:tblGrid>
      <w:tr w:rsidR="001E7690" w:rsidRPr="00F433E3" w14:paraId="133B1602" w14:textId="77777777" w:rsidTr="001E7690">
        <w:tc>
          <w:tcPr>
            <w:tcW w:w="9520" w:type="dxa"/>
          </w:tcPr>
          <w:p w14:paraId="5F7346B0" w14:textId="77777777" w:rsidR="004631A1" w:rsidRPr="00AE1424" w:rsidRDefault="001E7690" w:rsidP="004631A1">
            <w:pPr>
              <w:rPr>
                <w:rFonts w:ascii="Arial" w:hAnsi="Arial" w:cs="Arial"/>
                <w:b/>
                <w:bCs/>
                <w:color w:val="000000"/>
                <w:szCs w:val="22"/>
              </w:rPr>
            </w:pPr>
            <w:r w:rsidRPr="00AE1424">
              <w:rPr>
                <w:rFonts w:ascii="Arial" w:hAnsi="Arial" w:cs="Arial"/>
                <w:b/>
                <w:szCs w:val="22"/>
              </w:rPr>
              <w:t xml:space="preserve">Application Ref: </w:t>
            </w:r>
            <w:r w:rsidR="00E65EC7" w:rsidRPr="00E65EC7">
              <w:rPr>
                <w:rFonts w:ascii="Arial" w:hAnsi="Arial" w:cs="Arial"/>
                <w:b/>
                <w:szCs w:val="22"/>
              </w:rPr>
              <w:t>COM/3354382</w:t>
            </w:r>
          </w:p>
          <w:p w14:paraId="646BB63C" w14:textId="77777777" w:rsidR="001E7690" w:rsidRPr="00F433E3" w:rsidRDefault="00E65EC7" w:rsidP="005851A0">
            <w:pPr>
              <w:spacing w:after="60"/>
              <w:rPr>
                <w:rFonts w:ascii="Arial" w:hAnsi="Arial" w:cs="Arial"/>
                <w:b/>
                <w:color w:val="000000"/>
              </w:rPr>
            </w:pPr>
            <w:r>
              <w:rPr>
                <w:rFonts w:ascii="Arial" w:hAnsi="Arial" w:cs="Arial"/>
                <w:b/>
                <w:szCs w:val="22"/>
              </w:rPr>
              <w:t>The Moor, Hawkhurst, Kent</w:t>
            </w:r>
          </w:p>
        </w:tc>
      </w:tr>
      <w:tr w:rsidR="001E7690" w:rsidRPr="00F433E3" w14:paraId="00E871A0" w14:textId="77777777" w:rsidTr="001E7690">
        <w:trPr>
          <w:trHeight w:val="274"/>
        </w:trPr>
        <w:tc>
          <w:tcPr>
            <w:tcW w:w="9520" w:type="dxa"/>
          </w:tcPr>
          <w:p w14:paraId="5CC80804" w14:textId="77777777" w:rsidR="001E7690" w:rsidRPr="00F433E3" w:rsidRDefault="001E7690" w:rsidP="005851A0">
            <w:pPr>
              <w:pStyle w:val="TBullet"/>
              <w:numPr>
                <w:ilvl w:val="0"/>
                <w:numId w:val="0"/>
              </w:numPr>
              <w:rPr>
                <w:rFonts w:ascii="Arial" w:hAnsi="Arial" w:cs="Arial"/>
                <w:sz w:val="22"/>
              </w:rPr>
            </w:pPr>
            <w:r w:rsidRPr="00F433E3">
              <w:rPr>
                <w:rFonts w:ascii="Arial" w:hAnsi="Arial" w:cs="Arial"/>
                <w:sz w:val="22"/>
                <w:szCs w:val="22"/>
              </w:rPr>
              <w:t xml:space="preserve">Register Unit: </w:t>
            </w:r>
            <w:r w:rsidR="00E65EC7">
              <w:rPr>
                <w:rFonts w:ascii="Arial" w:hAnsi="Arial" w:cs="Arial"/>
                <w:sz w:val="22"/>
                <w:szCs w:val="22"/>
              </w:rPr>
              <w:t>VG34</w:t>
            </w:r>
          </w:p>
        </w:tc>
      </w:tr>
      <w:tr w:rsidR="001E7690" w:rsidRPr="00F433E3" w14:paraId="7BB0041A" w14:textId="77777777" w:rsidTr="001E7690">
        <w:trPr>
          <w:trHeight w:val="422"/>
        </w:trPr>
        <w:tc>
          <w:tcPr>
            <w:tcW w:w="9520" w:type="dxa"/>
          </w:tcPr>
          <w:p w14:paraId="705BB760" w14:textId="77777777" w:rsidR="001E7690" w:rsidRPr="00F433E3" w:rsidRDefault="001E7690">
            <w:pPr>
              <w:pStyle w:val="TBullet"/>
              <w:numPr>
                <w:ilvl w:val="0"/>
                <w:numId w:val="0"/>
              </w:numPr>
              <w:rPr>
                <w:rFonts w:ascii="Arial" w:hAnsi="Arial" w:cs="Arial"/>
                <w:sz w:val="22"/>
                <w:szCs w:val="22"/>
              </w:rPr>
            </w:pPr>
            <w:r w:rsidRPr="00F433E3">
              <w:rPr>
                <w:rFonts w:ascii="Arial" w:hAnsi="Arial" w:cs="Arial"/>
                <w:sz w:val="22"/>
                <w:szCs w:val="22"/>
              </w:rPr>
              <w:t>Registration Authority:</w:t>
            </w:r>
            <w:r w:rsidR="009C0086" w:rsidRPr="00F433E3">
              <w:rPr>
                <w:rFonts w:ascii="Arial" w:hAnsi="Arial" w:cs="Arial"/>
                <w:sz w:val="22"/>
                <w:szCs w:val="22"/>
              </w:rPr>
              <w:t xml:space="preserve"> </w:t>
            </w:r>
            <w:r w:rsidR="00E65EC7">
              <w:rPr>
                <w:rFonts w:ascii="Arial" w:hAnsi="Arial" w:cs="Arial"/>
                <w:sz w:val="22"/>
                <w:szCs w:val="22"/>
              </w:rPr>
              <w:t>Kent</w:t>
            </w:r>
            <w:r w:rsidR="009C0C68" w:rsidRPr="00F433E3">
              <w:rPr>
                <w:rFonts w:ascii="Arial" w:hAnsi="Arial" w:cs="Arial"/>
                <w:sz w:val="22"/>
                <w:szCs w:val="22"/>
              </w:rPr>
              <w:t xml:space="preserve"> </w:t>
            </w:r>
            <w:r w:rsidR="00D37582" w:rsidRPr="00F433E3">
              <w:rPr>
                <w:rFonts w:ascii="Arial" w:hAnsi="Arial" w:cs="Arial"/>
                <w:sz w:val="22"/>
                <w:szCs w:val="22"/>
              </w:rPr>
              <w:t>Co</w:t>
            </w:r>
            <w:r w:rsidR="00216A63">
              <w:rPr>
                <w:rFonts w:ascii="Arial" w:hAnsi="Arial" w:cs="Arial"/>
                <w:sz w:val="22"/>
                <w:szCs w:val="22"/>
              </w:rPr>
              <w:t>unty</w:t>
            </w:r>
            <w:r w:rsidRPr="00F433E3">
              <w:rPr>
                <w:rFonts w:ascii="Arial" w:hAnsi="Arial" w:cs="Arial"/>
                <w:sz w:val="22"/>
                <w:szCs w:val="22"/>
              </w:rPr>
              <w:t xml:space="preserve"> Council</w:t>
            </w:r>
          </w:p>
          <w:p w14:paraId="0996DD2F" w14:textId="77777777" w:rsidR="001E7690" w:rsidRPr="00F433E3" w:rsidRDefault="001E7690">
            <w:pPr>
              <w:pStyle w:val="TBullet"/>
              <w:numPr>
                <w:ilvl w:val="0"/>
                <w:numId w:val="0"/>
              </w:numPr>
              <w:rPr>
                <w:rFonts w:ascii="Arial" w:hAnsi="Arial" w:cs="Arial"/>
                <w:sz w:val="22"/>
              </w:rPr>
            </w:pPr>
          </w:p>
        </w:tc>
      </w:tr>
      <w:tr w:rsidR="001E7690" w:rsidRPr="00F433E3" w14:paraId="4E050F4F" w14:textId="77777777" w:rsidTr="00F90F0B">
        <w:trPr>
          <w:trHeight w:val="2556"/>
        </w:trPr>
        <w:tc>
          <w:tcPr>
            <w:tcW w:w="9520" w:type="dxa"/>
          </w:tcPr>
          <w:p w14:paraId="2A9A43D8" w14:textId="77777777" w:rsidR="006A0E29" w:rsidRPr="00950647" w:rsidRDefault="006A0E29" w:rsidP="006A0E29">
            <w:pPr>
              <w:pStyle w:val="TBullet"/>
              <w:rPr>
                <w:rFonts w:ascii="Arial" w:hAnsi="Arial" w:cs="Arial"/>
                <w:sz w:val="22"/>
                <w:szCs w:val="22"/>
              </w:rPr>
            </w:pPr>
            <w:r w:rsidRPr="00950647">
              <w:rPr>
                <w:rFonts w:ascii="Arial" w:hAnsi="Arial" w:cs="Arial"/>
                <w:sz w:val="22"/>
                <w:szCs w:val="22"/>
              </w:rPr>
              <w:t xml:space="preserve">The application, dated </w:t>
            </w:r>
            <w:r w:rsidR="00E65EC7">
              <w:rPr>
                <w:rFonts w:ascii="Arial" w:hAnsi="Arial" w:cs="Arial"/>
                <w:sz w:val="22"/>
                <w:szCs w:val="22"/>
              </w:rPr>
              <w:t xml:space="preserve">27 March </w:t>
            </w:r>
            <w:r w:rsidR="00352FB1" w:rsidRPr="00950647">
              <w:rPr>
                <w:rFonts w:ascii="Arial" w:hAnsi="Arial" w:cs="Arial"/>
                <w:sz w:val="22"/>
                <w:szCs w:val="22"/>
              </w:rPr>
              <w:t>20</w:t>
            </w:r>
            <w:r w:rsidR="00C76B7D">
              <w:rPr>
                <w:rFonts w:ascii="Arial" w:hAnsi="Arial" w:cs="Arial"/>
                <w:sz w:val="22"/>
                <w:szCs w:val="22"/>
              </w:rPr>
              <w:t>2</w:t>
            </w:r>
            <w:r w:rsidR="00E65EC7">
              <w:rPr>
                <w:rFonts w:ascii="Arial" w:hAnsi="Arial" w:cs="Arial"/>
                <w:sz w:val="22"/>
                <w:szCs w:val="22"/>
              </w:rPr>
              <w:t>4</w:t>
            </w:r>
            <w:r w:rsidRPr="00950647">
              <w:rPr>
                <w:rFonts w:ascii="Arial" w:hAnsi="Arial" w:cs="Arial"/>
                <w:sz w:val="22"/>
                <w:szCs w:val="22"/>
              </w:rPr>
              <w:t xml:space="preserve">, </w:t>
            </w:r>
            <w:r w:rsidR="00352FB1" w:rsidRPr="00950647">
              <w:rPr>
                <w:rFonts w:ascii="Arial" w:hAnsi="Arial" w:cs="Arial"/>
                <w:sz w:val="22"/>
                <w:szCs w:val="22"/>
              </w:rPr>
              <w:t>w</w:t>
            </w:r>
            <w:r w:rsidR="009C0C68" w:rsidRPr="00950647">
              <w:rPr>
                <w:rFonts w:ascii="Arial" w:hAnsi="Arial" w:cs="Arial"/>
                <w:sz w:val="22"/>
                <w:szCs w:val="22"/>
              </w:rPr>
              <w:t>as</w:t>
            </w:r>
            <w:r w:rsidRPr="00950647">
              <w:rPr>
                <w:rFonts w:ascii="Arial" w:hAnsi="Arial" w:cs="Arial"/>
                <w:sz w:val="22"/>
                <w:szCs w:val="22"/>
              </w:rPr>
              <w:t xml:space="preserve"> made under </w:t>
            </w:r>
            <w:r w:rsidR="008358AB">
              <w:rPr>
                <w:rFonts w:ascii="Arial" w:hAnsi="Arial" w:cs="Arial"/>
                <w:sz w:val="22"/>
                <w:szCs w:val="22"/>
              </w:rPr>
              <w:t xml:space="preserve">Section 19(2)(a) </w:t>
            </w:r>
            <w:r w:rsidRPr="00950647">
              <w:rPr>
                <w:rFonts w:ascii="Arial" w:hAnsi="Arial" w:cs="Arial"/>
                <w:sz w:val="22"/>
                <w:szCs w:val="22"/>
              </w:rPr>
              <w:t>of the Commons Act 2006 (</w:t>
            </w:r>
            <w:r w:rsidR="00950647">
              <w:rPr>
                <w:rFonts w:ascii="Arial" w:hAnsi="Arial" w:cs="Arial"/>
                <w:sz w:val="22"/>
                <w:szCs w:val="22"/>
              </w:rPr>
              <w:t>‘</w:t>
            </w:r>
            <w:r w:rsidRPr="00950647">
              <w:rPr>
                <w:rFonts w:ascii="Arial" w:hAnsi="Arial" w:cs="Arial"/>
                <w:sz w:val="22"/>
                <w:szCs w:val="22"/>
              </w:rPr>
              <w:t>the 2006 Ac</w:t>
            </w:r>
            <w:r w:rsidR="00950647">
              <w:rPr>
                <w:rFonts w:ascii="Arial" w:hAnsi="Arial" w:cs="Arial"/>
                <w:sz w:val="22"/>
                <w:szCs w:val="22"/>
              </w:rPr>
              <w:t>t’</w:t>
            </w:r>
            <w:r w:rsidRPr="00950647">
              <w:rPr>
                <w:rFonts w:ascii="Arial" w:hAnsi="Arial" w:cs="Arial"/>
                <w:sz w:val="22"/>
                <w:szCs w:val="22"/>
              </w:rPr>
              <w:t xml:space="preserve">). </w:t>
            </w:r>
          </w:p>
          <w:p w14:paraId="7B298C9B" w14:textId="77777777" w:rsidR="006A0E29" w:rsidRPr="00950647" w:rsidRDefault="006A0E29" w:rsidP="006A0E29">
            <w:pPr>
              <w:pStyle w:val="TBullet"/>
              <w:rPr>
                <w:rFonts w:ascii="Arial" w:hAnsi="Arial" w:cs="Arial"/>
                <w:sz w:val="22"/>
                <w:szCs w:val="22"/>
              </w:rPr>
            </w:pPr>
            <w:r w:rsidRPr="00950647">
              <w:rPr>
                <w:rFonts w:ascii="Arial" w:hAnsi="Arial" w:cs="Arial"/>
                <w:sz w:val="22"/>
                <w:szCs w:val="22"/>
              </w:rPr>
              <w:t>The application w</w:t>
            </w:r>
            <w:r w:rsidR="009C0C68" w:rsidRPr="00950647">
              <w:rPr>
                <w:rFonts w:ascii="Arial" w:hAnsi="Arial" w:cs="Arial"/>
                <w:sz w:val="22"/>
                <w:szCs w:val="22"/>
              </w:rPr>
              <w:t>as</w:t>
            </w:r>
            <w:r w:rsidRPr="00950647">
              <w:rPr>
                <w:rFonts w:ascii="Arial" w:hAnsi="Arial" w:cs="Arial"/>
                <w:sz w:val="22"/>
                <w:szCs w:val="22"/>
              </w:rPr>
              <w:t xml:space="preserve"> made by </w:t>
            </w:r>
            <w:r w:rsidR="004631A1">
              <w:rPr>
                <w:rFonts w:ascii="Arial" w:hAnsi="Arial" w:cs="Arial"/>
                <w:sz w:val="22"/>
                <w:szCs w:val="22"/>
              </w:rPr>
              <w:t>M</w:t>
            </w:r>
            <w:r w:rsidR="005627DD">
              <w:rPr>
                <w:rFonts w:ascii="Arial" w:hAnsi="Arial" w:cs="Arial"/>
                <w:sz w:val="22"/>
                <w:szCs w:val="22"/>
              </w:rPr>
              <w:t>r</w:t>
            </w:r>
            <w:r w:rsidRPr="00950647">
              <w:rPr>
                <w:rFonts w:ascii="Arial" w:hAnsi="Arial" w:cs="Arial"/>
                <w:sz w:val="22"/>
                <w:szCs w:val="22"/>
              </w:rPr>
              <w:t xml:space="preserve"> </w:t>
            </w:r>
            <w:r w:rsidR="00E65EC7">
              <w:rPr>
                <w:rFonts w:ascii="Arial" w:hAnsi="Arial" w:cs="Arial"/>
                <w:sz w:val="22"/>
                <w:szCs w:val="22"/>
              </w:rPr>
              <w:t>P. Green</w:t>
            </w:r>
            <w:r w:rsidRPr="00950647">
              <w:rPr>
                <w:rFonts w:ascii="Arial" w:hAnsi="Arial" w:cs="Arial"/>
                <w:sz w:val="22"/>
                <w:szCs w:val="22"/>
              </w:rPr>
              <w:t>.</w:t>
            </w:r>
          </w:p>
          <w:p w14:paraId="04042008" w14:textId="77777777" w:rsidR="006A0E29" w:rsidRPr="00950647" w:rsidRDefault="006A0E29" w:rsidP="006A0E29">
            <w:pPr>
              <w:pStyle w:val="TBullet"/>
              <w:rPr>
                <w:rFonts w:ascii="Arial" w:hAnsi="Arial" w:cs="Arial"/>
                <w:sz w:val="22"/>
                <w:szCs w:val="22"/>
              </w:rPr>
            </w:pPr>
            <w:r w:rsidRPr="00950647">
              <w:rPr>
                <w:rFonts w:ascii="Arial" w:hAnsi="Arial" w:cs="Arial"/>
                <w:sz w:val="22"/>
                <w:szCs w:val="22"/>
              </w:rPr>
              <w:t>The application</w:t>
            </w:r>
            <w:r w:rsidR="009C0C68" w:rsidRPr="00950647">
              <w:rPr>
                <w:rFonts w:ascii="Arial" w:hAnsi="Arial" w:cs="Arial"/>
                <w:sz w:val="22"/>
                <w:szCs w:val="22"/>
              </w:rPr>
              <w:t xml:space="preserve"> is</w:t>
            </w:r>
            <w:r w:rsidRPr="00950647">
              <w:rPr>
                <w:rFonts w:ascii="Arial" w:hAnsi="Arial" w:cs="Arial"/>
                <w:sz w:val="22"/>
                <w:szCs w:val="22"/>
              </w:rPr>
              <w:t xml:space="preserve"> to </w:t>
            </w:r>
            <w:r w:rsidR="00E65EC7">
              <w:rPr>
                <w:rFonts w:ascii="Arial" w:hAnsi="Arial" w:cs="Arial"/>
                <w:sz w:val="22"/>
                <w:szCs w:val="22"/>
              </w:rPr>
              <w:t xml:space="preserve">correct a mistake made by the registration authority </w:t>
            </w:r>
            <w:r w:rsidR="008358AB">
              <w:rPr>
                <w:rFonts w:ascii="Arial" w:hAnsi="Arial" w:cs="Arial"/>
                <w:sz w:val="22"/>
                <w:szCs w:val="22"/>
              </w:rPr>
              <w:t xml:space="preserve">in making or amending an entry in the register.  </w:t>
            </w: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9D6347" w:rsidRPr="00F433E3" w14:paraId="115A3897" w14:textId="77777777" w:rsidTr="006A0E29">
              <w:trPr>
                <w:cantSplit/>
                <w:trHeight w:val="335"/>
              </w:trPr>
              <w:tc>
                <w:tcPr>
                  <w:tcW w:w="9360" w:type="dxa"/>
                  <w:tcBorders>
                    <w:top w:val="nil"/>
                    <w:left w:val="nil"/>
                    <w:bottom w:val="single" w:sz="4" w:space="0" w:color="000000"/>
                    <w:right w:val="nil"/>
                  </w:tcBorders>
                </w:tcPr>
                <w:p w14:paraId="2D4D80FD" w14:textId="77777777" w:rsidR="009D6347" w:rsidRPr="00F433E3" w:rsidRDefault="009D6347" w:rsidP="00FD75BF">
                  <w:pPr>
                    <w:spacing w:before="120"/>
                    <w:ind w:left="-108" w:right="176"/>
                    <w:rPr>
                      <w:rFonts w:ascii="Arial" w:hAnsi="Arial" w:cs="Arial"/>
                      <w:b/>
                      <w:color w:val="000000"/>
                      <w:sz w:val="24"/>
                      <w:szCs w:val="24"/>
                    </w:rPr>
                  </w:pPr>
                </w:p>
              </w:tc>
            </w:tr>
          </w:tbl>
          <w:p w14:paraId="4D39A1B1" w14:textId="77777777" w:rsidR="003877F8" w:rsidRPr="00F433E3" w:rsidRDefault="003877F8" w:rsidP="003877F8">
            <w:pPr>
              <w:pStyle w:val="Noindent"/>
              <w:tabs>
                <w:tab w:val="left" w:pos="0"/>
              </w:tabs>
              <w:spacing w:after="80"/>
              <w:jc w:val="both"/>
              <w:rPr>
                <w:rFonts w:ascii="Arial" w:hAnsi="Arial" w:cs="Arial"/>
                <w:sz w:val="24"/>
                <w:szCs w:val="24"/>
              </w:rPr>
            </w:pPr>
          </w:p>
          <w:p w14:paraId="36FCDCEA" w14:textId="77777777" w:rsidR="003877F8" w:rsidRPr="00F433E3" w:rsidRDefault="003877F8" w:rsidP="003877F8">
            <w:pPr>
              <w:pStyle w:val="Noindent"/>
              <w:tabs>
                <w:tab w:val="left" w:pos="0"/>
              </w:tabs>
              <w:spacing w:after="80"/>
              <w:jc w:val="both"/>
              <w:rPr>
                <w:rFonts w:ascii="Arial" w:hAnsi="Arial" w:cs="Arial"/>
                <w:b/>
                <w:sz w:val="24"/>
                <w:szCs w:val="24"/>
              </w:rPr>
            </w:pPr>
            <w:r w:rsidRPr="00F433E3">
              <w:rPr>
                <w:rFonts w:ascii="Arial" w:hAnsi="Arial" w:cs="Arial"/>
                <w:b/>
                <w:sz w:val="24"/>
                <w:szCs w:val="24"/>
              </w:rPr>
              <w:t xml:space="preserve">Decision </w:t>
            </w:r>
          </w:p>
          <w:p w14:paraId="1DB3E024" w14:textId="77777777" w:rsidR="007C65C1" w:rsidRDefault="007C65C1" w:rsidP="00A72C6E">
            <w:pPr>
              <w:pStyle w:val="Style1"/>
              <w:numPr>
                <w:ilvl w:val="0"/>
                <w:numId w:val="6"/>
              </w:numPr>
              <w:rPr>
                <w:rFonts w:ascii="Arial" w:hAnsi="Arial" w:cs="Arial"/>
                <w:sz w:val="24"/>
                <w:szCs w:val="24"/>
              </w:rPr>
            </w:pPr>
            <w:r w:rsidRPr="00F433E3">
              <w:rPr>
                <w:rFonts w:ascii="Arial" w:hAnsi="Arial" w:cs="Arial"/>
                <w:sz w:val="24"/>
                <w:szCs w:val="24"/>
              </w:rPr>
              <w:t>The application</w:t>
            </w:r>
            <w:r w:rsidR="009C0C68" w:rsidRPr="00F433E3">
              <w:rPr>
                <w:rFonts w:ascii="Arial" w:hAnsi="Arial" w:cs="Arial"/>
                <w:sz w:val="24"/>
                <w:szCs w:val="24"/>
              </w:rPr>
              <w:t xml:space="preserve"> is</w:t>
            </w:r>
            <w:r w:rsidR="00352FB1" w:rsidRPr="00F433E3">
              <w:rPr>
                <w:rFonts w:ascii="Arial" w:hAnsi="Arial" w:cs="Arial"/>
                <w:sz w:val="24"/>
                <w:szCs w:val="24"/>
              </w:rPr>
              <w:t xml:space="preserve"> </w:t>
            </w:r>
            <w:r w:rsidR="00950647">
              <w:rPr>
                <w:rFonts w:ascii="Arial" w:hAnsi="Arial" w:cs="Arial"/>
                <w:sz w:val="24"/>
                <w:szCs w:val="24"/>
              </w:rPr>
              <w:t>approved</w:t>
            </w:r>
            <w:r w:rsidR="002C0CB3" w:rsidRPr="00F433E3">
              <w:rPr>
                <w:rFonts w:ascii="Arial" w:hAnsi="Arial" w:cs="Arial"/>
                <w:sz w:val="24"/>
                <w:szCs w:val="24"/>
              </w:rPr>
              <w:t xml:space="preserve">. </w:t>
            </w:r>
            <w:r w:rsidRPr="00F433E3">
              <w:rPr>
                <w:rFonts w:ascii="Arial" w:hAnsi="Arial" w:cs="Arial"/>
                <w:sz w:val="24"/>
                <w:szCs w:val="24"/>
              </w:rPr>
              <w:t xml:space="preserve">  </w:t>
            </w:r>
          </w:p>
          <w:p w14:paraId="18AA8478" w14:textId="77777777" w:rsidR="007C65C1" w:rsidRPr="00F433E3" w:rsidRDefault="007C65C1" w:rsidP="007C65C1">
            <w:pPr>
              <w:pStyle w:val="Style1"/>
              <w:rPr>
                <w:rFonts w:ascii="Arial" w:hAnsi="Arial" w:cs="Arial"/>
                <w:b/>
                <w:sz w:val="24"/>
                <w:szCs w:val="24"/>
              </w:rPr>
            </w:pPr>
            <w:r w:rsidRPr="00F433E3">
              <w:rPr>
                <w:rFonts w:ascii="Arial" w:hAnsi="Arial" w:cs="Arial"/>
                <w:b/>
                <w:sz w:val="24"/>
                <w:szCs w:val="24"/>
              </w:rPr>
              <w:t>Preliminary Matters</w:t>
            </w:r>
          </w:p>
          <w:p w14:paraId="60A8BCB1" w14:textId="77777777" w:rsidR="001209CD" w:rsidRDefault="001209CD" w:rsidP="0084631E">
            <w:pPr>
              <w:pStyle w:val="Style1"/>
              <w:numPr>
                <w:ilvl w:val="0"/>
                <w:numId w:val="6"/>
              </w:numPr>
              <w:rPr>
                <w:rFonts w:ascii="Arial" w:hAnsi="Arial" w:cs="Arial"/>
                <w:sz w:val="24"/>
                <w:szCs w:val="24"/>
              </w:rPr>
            </w:pPr>
            <w:bookmarkStart w:id="0" w:name="_Hlk141363101"/>
            <w:r>
              <w:rPr>
                <w:rFonts w:ascii="Arial" w:hAnsi="Arial" w:cs="Arial"/>
                <w:sz w:val="24"/>
                <w:szCs w:val="24"/>
              </w:rPr>
              <w:t xml:space="preserve">Given that there is no </w:t>
            </w:r>
            <w:r w:rsidR="00C875FE">
              <w:rPr>
                <w:rFonts w:ascii="Arial" w:hAnsi="Arial" w:cs="Arial"/>
                <w:sz w:val="24"/>
                <w:szCs w:val="24"/>
              </w:rPr>
              <w:t xml:space="preserve">issue regarding </w:t>
            </w:r>
            <w:r>
              <w:rPr>
                <w:rFonts w:ascii="Arial" w:hAnsi="Arial" w:cs="Arial"/>
                <w:sz w:val="24"/>
                <w:szCs w:val="24"/>
              </w:rPr>
              <w:t xml:space="preserve">the extent </w:t>
            </w:r>
            <w:r w:rsidR="00E1030F">
              <w:rPr>
                <w:rFonts w:ascii="Arial" w:hAnsi="Arial" w:cs="Arial"/>
                <w:sz w:val="24"/>
                <w:szCs w:val="24"/>
              </w:rPr>
              <w:t xml:space="preserve">and nature </w:t>
            </w:r>
            <w:r>
              <w:rPr>
                <w:rFonts w:ascii="Arial" w:hAnsi="Arial" w:cs="Arial"/>
                <w:sz w:val="24"/>
                <w:szCs w:val="24"/>
              </w:rPr>
              <w:t>of the land included in the application, I have not considered it necessary to visit the site</w:t>
            </w:r>
            <w:r w:rsidR="002F1C4F">
              <w:rPr>
                <w:rFonts w:ascii="Arial" w:hAnsi="Arial" w:cs="Arial"/>
                <w:sz w:val="24"/>
                <w:szCs w:val="24"/>
              </w:rPr>
              <w:t xml:space="preserve">.  </w:t>
            </w:r>
            <w:r w:rsidRPr="002F1C4F">
              <w:rPr>
                <w:rFonts w:ascii="Arial" w:hAnsi="Arial" w:cs="Arial"/>
                <w:sz w:val="24"/>
                <w:szCs w:val="24"/>
              </w:rPr>
              <w:t xml:space="preserve">The extent of the application land is shown </w:t>
            </w:r>
            <w:r w:rsidR="008A0290" w:rsidRPr="002F1C4F">
              <w:rPr>
                <w:rFonts w:ascii="Arial" w:hAnsi="Arial" w:cs="Arial"/>
                <w:sz w:val="24"/>
                <w:szCs w:val="24"/>
              </w:rPr>
              <w:t xml:space="preserve">by </w:t>
            </w:r>
            <w:r w:rsidR="00E85149" w:rsidRPr="002F1C4F">
              <w:rPr>
                <w:rFonts w:ascii="Arial" w:hAnsi="Arial" w:cs="Arial"/>
                <w:sz w:val="24"/>
                <w:szCs w:val="24"/>
              </w:rPr>
              <w:t xml:space="preserve">means of </w:t>
            </w:r>
            <w:r w:rsidR="008A0290" w:rsidRPr="002F1C4F">
              <w:rPr>
                <w:rFonts w:ascii="Arial" w:hAnsi="Arial" w:cs="Arial"/>
                <w:sz w:val="24"/>
                <w:szCs w:val="24"/>
              </w:rPr>
              <w:t xml:space="preserve">hatching </w:t>
            </w:r>
            <w:r w:rsidRPr="002F1C4F">
              <w:rPr>
                <w:rFonts w:ascii="Arial" w:hAnsi="Arial" w:cs="Arial"/>
                <w:sz w:val="24"/>
                <w:szCs w:val="24"/>
              </w:rPr>
              <w:t>on the map attached to this Decision.</w:t>
            </w:r>
            <w:r>
              <w:rPr>
                <w:rFonts w:ascii="Arial" w:hAnsi="Arial" w:cs="Arial"/>
                <w:sz w:val="24"/>
                <w:szCs w:val="24"/>
              </w:rPr>
              <w:t xml:space="preserve">  </w:t>
            </w:r>
          </w:p>
          <w:p w14:paraId="445BCEFB" w14:textId="77777777" w:rsidR="00554507" w:rsidRDefault="005E6F7F" w:rsidP="0084631E">
            <w:pPr>
              <w:pStyle w:val="Style1"/>
              <w:numPr>
                <w:ilvl w:val="0"/>
                <w:numId w:val="6"/>
              </w:numPr>
              <w:rPr>
                <w:rFonts w:ascii="Arial" w:hAnsi="Arial" w:cs="Arial"/>
                <w:sz w:val="24"/>
                <w:szCs w:val="24"/>
              </w:rPr>
            </w:pPr>
            <w:r>
              <w:rPr>
                <w:rFonts w:ascii="Arial" w:hAnsi="Arial" w:cs="Arial"/>
                <w:sz w:val="24"/>
                <w:szCs w:val="24"/>
              </w:rPr>
              <w:t>Twelve</w:t>
            </w:r>
            <w:r w:rsidR="00C6483A">
              <w:rPr>
                <w:rFonts w:ascii="Arial" w:hAnsi="Arial" w:cs="Arial"/>
                <w:sz w:val="24"/>
                <w:szCs w:val="24"/>
              </w:rPr>
              <w:t xml:space="preserve"> representations were submitted in response to the application.  Aside from the objection from Hawk</w:t>
            </w:r>
            <w:r>
              <w:rPr>
                <w:rFonts w:ascii="Arial" w:hAnsi="Arial" w:cs="Arial"/>
                <w:sz w:val="24"/>
                <w:szCs w:val="24"/>
              </w:rPr>
              <w:t xml:space="preserve">hurst </w:t>
            </w:r>
            <w:r w:rsidR="00C6483A">
              <w:rPr>
                <w:rFonts w:ascii="Arial" w:hAnsi="Arial" w:cs="Arial"/>
                <w:sz w:val="24"/>
                <w:szCs w:val="24"/>
              </w:rPr>
              <w:t>Parish Council</w:t>
            </w:r>
            <w:r w:rsidR="00F003DF">
              <w:rPr>
                <w:rFonts w:ascii="Arial" w:hAnsi="Arial" w:cs="Arial"/>
                <w:sz w:val="24"/>
                <w:szCs w:val="24"/>
              </w:rPr>
              <w:t xml:space="preserve"> (‘HPC’)</w:t>
            </w:r>
            <w:r w:rsidR="00C6483A">
              <w:rPr>
                <w:rFonts w:ascii="Arial" w:hAnsi="Arial" w:cs="Arial"/>
                <w:sz w:val="24"/>
                <w:szCs w:val="24"/>
              </w:rPr>
              <w:t xml:space="preserve">, these representations are supportive of the application.  I note the assertation by the Open Spaces Society that the objection was not </w:t>
            </w:r>
            <w:r w:rsidR="00287ED4">
              <w:rPr>
                <w:rFonts w:ascii="Arial" w:hAnsi="Arial" w:cs="Arial"/>
                <w:sz w:val="24"/>
                <w:szCs w:val="24"/>
              </w:rPr>
              <w:t>properly authorised</w:t>
            </w:r>
            <w:r w:rsidR="00C6483A">
              <w:rPr>
                <w:rFonts w:ascii="Arial" w:hAnsi="Arial" w:cs="Arial"/>
                <w:sz w:val="24"/>
                <w:szCs w:val="24"/>
              </w:rPr>
              <w:t xml:space="preserve"> by </w:t>
            </w:r>
            <w:r w:rsidR="00F003DF">
              <w:rPr>
                <w:rFonts w:ascii="Arial" w:hAnsi="Arial" w:cs="Arial"/>
                <w:sz w:val="24"/>
                <w:szCs w:val="24"/>
              </w:rPr>
              <w:t>HPC</w:t>
            </w:r>
            <w:r w:rsidR="00C6483A">
              <w:rPr>
                <w:rFonts w:ascii="Arial" w:hAnsi="Arial" w:cs="Arial"/>
                <w:sz w:val="24"/>
                <w:szCs w:val="24"/>
              </w:rPr>
              <w:t xml:space="preserve">.  </w:t>
            </w:r>
            <w:r w:rsidR="001A6AB4" w:rsidRPr="002F1C4F">
              <w:rPr>
                <w:rFonts w:ascii="Arial" w:hAnsi="Arial" w:cs="Arial"/>
                <w:sz w:val="24"/>
                <w:szCs w:val="24"/>
              </w:rPr>
              <w:t>However, this is not a matter for me to determine.</w:t>
            </w:r>
            <w:r w:rsidR="001A6AB4" w:rsidRPr="001A6AB4">
              <w:rPr>
                <w:rFonts w:ascii="Arial" w:hAnsi="Arial" w:cs="Arial"/>
                <w:b/>
                <w:bCs/>
                <w:sz w:val="24"/>
                <w:szCs w:val="24"/>
              </w:rPr>
              <w:t xml:space="preserve"> </w:t>
            </w:r>
            <w:r w:rsidR="001A6AB4">
              <w:rPr>
                <w:rFonts w:ascii="Arial" w:hAnsi="Arial" w:cs="Arial"/>
                <w:sz w:val="24"/>
                <w:szCs w:val="24"/>
              </w:rPr>
              <w:t xml:space="preserve"> </w:t>
            </w:r>
            <w:r w:rsidR="00C6483A">
              <w:rPr>
                <w:rFonts w:ascii="Arial" w:hAnsi="Arial" w:cs="Arial"/>
                <w:sz w:val="24"/>
                <w:szCs w:val="24"/>
              </w:rPr>
              <w:t xml:space="preserve">I do not consider that I can dismiss </w:t>
            </w:r>
            <w:r w:rsidR="005E42F6">
              <w:rPr>
                <w:rFonts w:ascii="Arial" w:hAnsi="Arial" w:cs="Arial"/>
                <w:sz w:val="24"/>
                <w:szCs w:val="24"/>
              </w:rPr>
              <w:t>any</w:t>
            </w:r>
            <w:r w:rsidR="00C6483A">
              <w:rPr>
                <w:rFonts w:ascii="Arial" w:hAnsi="Arial" w:cs="Arial"/>
                <w:sz w:val="24"/>
                <w:szCs w:val="24"/>
              </w:rPr>
              <w:t xml:space="preserve"> representation submitted within the appropriate timeframe</w:t>
            </w:r>
            <w:r w:rsidR="00F003DF">
              <w:rPr>
                <w:rFonts w:ascii="Arial" w:hAnsi="Arial" w:cs="Arial"/>
                <w:sz w:val="24"/>
                <w:szCs w:val="24"/>
              </w:rPr>
              <w:t xml:space="preserve"> when reaching my decision. </w:t>
            </w:r>
            <w:r w:rsidR="005E42F6">
              <w:rPr>
                <w:rFonts w:ascii="Arial" w:hAnsi="Arial" w:cs="Arial"/>
                <w:sz w:val="24"/>
                <w:szCs w:val="24"/>
              </w:rPr>
              <w:t xml:space="preserve">  </w:t>
            </w:r>
            <w:r w:rsidR="00C6483A">
              <w:rPr>
                <w:rFonts w:ascii="Arial" w:hAnsi="Arial" w:cs="Arial"/>
                <w:sz w:val="24"/>
                <w:szCs w:val="24"/>
              </w:rPr>
              <w:t xml:space="preserve"> </w:t>
            </w:r>
          </w:p>
          <w:bookmarkEnd w:id="0"/>
          <w:p w14:paraId="1120569E" w14:textId="77777777" w:rsidR="007C65C1" w:rsidRPr="00B12141" w:rsidRDefault="006C6BF7" w:rsidP="007C65C1">
            <w:pPr>
              <w:pStyle w:val="Style1"/>
              <w:rPr>
                <w:rFonts w:ascii="Arial" w:hAnsi="Arial" w:cs="Arial"/>
                <w:b/>
                <w:sz w:val="24"/>
                <w:szCs w:val="24"/>
              </w:rPr>
            </w:pPr>
            <w:r>
              <w:rPr>
                <w:rFonts w:ascii="Arial" w:hAnsi="Arial" w:cs="Arial"/>
                <w:b/>
                <w:sz w:val="24"/>
                <w:szCs w:val="24"/>
              </w:rPr>
              <w:t xml:space="preserve">Statutory Framework and </w:t>
            </w:r>
            <w:r w:rsidR="00554507">
              <w:rPr>
                <w:rFonts w:ascii="Arial" w:hAnsi="Arial" w:cs="Arial"/>
                <w:b/>
                <w:sz w:val="24"/>
                <w:szCs w:val="24"/>
              </w:rPr>
              <w:t>Main</w:t>
            </w:r>
            <w:r w:rsidR="007C65C1" w:rsidRPr="00B12141">
              <w:rPr>
                <w:rFonts w:ascii="Arial" w:hAnsi="Arial" w:cs="Arial"/>
                <w:b/>
                <w:sz w:val="24"/>
                <w:szCs w:val="24"/>
              </w:rPr>
              <w:t xml:space="preserve"> Issues</w:t>
            </w:r>
          </w:p>
          <w:p w14:paraId="20A7A04D" w14:textId="77777777" w:rsidR="005E42F6" w:rsidRPr="005E42F6" w:rsidRDefault="005E42F6" w:rsidP="00F74CE2">
            <w:pPr>
              <w:pStyle w:val="Style1"/>
              <w:numPr>
                <w:ilvl w:val="0"/>
                <w:numId w:val="6"/>
              </w:numPr>
              <w:rPr>
                <w:rFonts w:ascii="Arial" w:hAnsi="Arial" w:cs="Arial"/>
                <w:sz w:val="24"/>
                <w:szCs w:val="24"/>
              </w:rPr>
            </w:pPr>
            <w:r w:rsidRPr="006C6BF7">
              <w:rPr>
                <w:rFonts w:ascii="Arial" w:hAnsi="Arial" w:cs="Arial"/>
                <w:sz w:val="24"/>
                <w:szCs w:val="24"/>
              </w:rPr>
              <w:t>Section 19(1)</w:t>
            </w:r>
            <w:r w:rsidR="006C6BF7" w:rsidRPr="006C6BF7">
              <w:rPr>
                <w:rFonts w:ascii="Arial" w:hAnsi="Arial" w:cs="Arial"/>
                <w:sz w:val="24"/>
                <w:szCs w:val="24"/>
              </w:rPr>
              <w:t xml:space="preserve"> </w:t>
            </w:r>
            <w:r w:rsidRPr="006C6BF7">
              <w:rPr>
                <w:rFonts w:ascii="Arial" w:hAnsi="Arial" w:cs="Arial"/>
                <w:sz w:val="24"/>
                <w:szCs w:val="24"/>
              </w:rPr>
              <w:t xml:space="preserve">of the 2006 Act </w:t>
            </w:r>
            <w:r w:rsidR="006C6BF7" w:rsidRPr="006C6BF7">
              <w:rPr>
                <w:rFonts w:ascii="Arial" w:hAnsi="Arial" w:cs="Arial"/>
                <w:sz w:val="24"/>
                <w:szCs w:val="24"/>
              </w:rPr>
              <w:t>specifies that a</w:t>
            </w:r>
            <w:r w:rsidRPr="005E42F6">
              <w:rPr>
                <w:rFonts w:ascii="Arial" w:hAnsi="Arial" w:cs="Arial"/>
                <w:sz w:val="24"/>
                <w:szCs w:val="24"/>
              </w:rPr>
              <w:t xml:space="preserve"> commons registration authority may amend its register of common land or town or village greens </w:t>
            </w:r>
            <w:r w:rsidR="00F003DF">
              <w:rPr>
                <w:rFonts w:ascii="Arial" w:hAnsi="Arial" w:cs="Arial"/>
                <w:sz w:val="24"/>
                <w:szCs w:val="24"/>
              </w:rPr>
              <w:t xml:space="preserve">(‘the register’) </w:t>
            </w:r>
            <w:r w:rsidRPr="005E42F6">
              <w:rPr>
                <w:rFonts w:ascii="Arial" w:hAnsi="Arial" w:cs="Arial"/>
                <w:sz w:val="24"/>
                <w:szCs w:val="24"/>
              </w:rPr>
              <w:t>for any purpose referred to in subsection (2).</w:t>
            </w:r>
            <w:r w:rsidR="006C6BF7" w:rsidRPr="006C6BF7">
              <w:rPr>
                <w:rFonts w:ascii="Arial" w:hAnsi="Arial" w:cs="Arial"/>
                <w:sz w:val="24"/>
                <w:szCs w:val="24"/>
              </w:rPr>
              <w:t xml:space="preserve">  Subsection </w:t>
            </w:r>
            <w:r w:rsidRPr="005E42F6">
              <w:rPr>
                <w:rFonts w:ascii="Arial" w:hAnsi="Arial" w:cs="Arial"/>
                <w:sz w:val="24"/>
                <w:szCs w:val="24"/>
              </w:rPr>
              <w:t>(2)</w:t>
            </w:r>
            <w:r w:rsidR="006C6BF7" w:rsidRPr="006C6BF7">
              <w:rPr>
                <w:rFonts w:ascii="Arial" w:hAnsi="Arial" w:cs="Arial"/>
                <w:sz w:val="24"/>
                <w:szCs w:val="24"/>
              </w:rPr>
              <w:t xml:space="preserve">(a) outlines that this will apply to </w:t>
            </w:r>
            <w:r w:rsidRPr="005E42F6">
              <w:rPr>
                <w:rFonts w:ascii="Arial" w:hAnsi="Arial" w:cs="Arial"/>
                <w:sz w:val="24"/>
                <w:szCs w:val="24"/>
              </w:rPr>
              <w:t>a mistake made by the authority in making or amending an entry in the register</w:t>
            </w:r>
            <w:r w:rsidR="006C6BF7">
              <w:rPr>
                <w:rFonts w:ascii="Arial" w:hAnsi="Arial" w:cs="Arial"/>
                <w:sz w:val="24"/>
                <w:szCs w:val="24"/>
              </w:rPr>
              <w:t>.</w:t>
            </w:r>
          </w:p>
          <w:p w14:paraId="59BD6697" w14:textId="77777777" w:rsidR="005E42F6" w:rsidRDefault="006C6BF7" w:rsidP="006A0E29">
            <w:pPr>
              <w:pStyle w:val="Style1"/>
              <w:numPr>
                <w:ilvl w:val="0"/>
                <w:numId w:val="6"/>
              </w:numPr>
              <w:rPr>
                <w:rFonts w:ascii="Arial" w:hAnsi="Arial" w:cs="Arial"/>
                <w:sz w:val="24"/>
                <w:szCs w:val="24"/>
              </w:rPr>
            </w:pPr>
            <w:r>
              <w:rPr>
                <w:rFonts w:ascii="Arial" w:hAnsi="Arial" w:cs="Arial"/>
                <w:sz w:val="24"/>
                <w:szCs w:val="24"/>
              </w:rPr>
              <w:t>Section 19</w:t>
            </w:r>
            <w:r w:rsidRPr="006C6BF7">
              <w:rPr>
                <w:rFonts w:ascii="Arial" w:hAnsi="Arial" w:cs="Arial"/>
                <w:sz w:val="24"/>
                <w:szCs w:val="24"/>
              </w:rPr>
              <w:t>(5)</w:t>
            </w:r>
            <w:r>
              <w:rPr>
                <w:rFonts w:ascii="Arial" w:hAnsi="Arial" w:cs="Arial"/>
                <w:sz w:val="24"/>
                <w:szCs w:val="24"/>
              </w:rPr>
              <w:t xml:space="preserve"> outlines that a</w:t>
            </w:r>
            <w:r w:rsidRPr="006C6BF7">
              <w:rPr>
                <w:rFonts w:ascii="Arial" w:hAnsi="Arial" w:cs="Arial"/>
                <w:sz w:val="24"/>
                <w:szCs w:val="24"/>
              </w:rPr>
              <w:t xml:space="preserve"> mistake may not be corrected if the authority considers that, by reason of reliance reasonably placed on the register by any person or for any other reason, it would in all circumstances be unfair to do so.</w:t>
            </w:r>
          </w:p>
          <w:p w14:paraId="521586AC" w14:textId="77777777" w:rsidR="006A0E29" w:rsidRDefault="006C6BF7" w:rsidP="006A0E29">
            <w:pPr>
              <w:pStyle w:val="Style1"/>
              <w:numPr>
                <w:ilvl w:val="0"/>
                <w:numId w:val="6"/>
              </w:numPr>
              <w:rPr>
                <w:rFonts w:ascii="Arial" w:hAnsi="Arial" w:cs="Arial"/>
                <w:sz w:val="24"/>
                <w:szCs w:val="24"/>
              </w:rPr>
            </w:pPr>
            <w:r>
              <w:rPr>
                <w:rFonts w:ascii="Arial" w:hAnsi="Arial" w:cs="Arial"/>
                <w:sz w:val="24"/>
                <w:szCs w:val="24"/>
              </w:rPr>
              <w:lastRenderedPageBreak/>
              <w:t>The main issue to be determined is</w:t>
            </w:r>
            <w:r w:rsidR="00554507">
              <w:rPr>
                <w:rFonts w:ascii="Arial" w:hAnsi="Arial" w:cs="Arial"/>
                <w:sz w:val="24"/>
                <w:szCs w:val="24"/>
              </w:rPr>
              <w:t xml:space="preserve"> whether Kent County Council </w:t>
            </w:r>
            <w:r>
              <w:rPr>
                <w:rFonts w:ascii="Arial" w:hAnsi="Arial" w:cs="Arial"/>
                <w:sz w:val="24"/>
                <w:szCs w:val="24"/>
              </w:rPr>
              <w:t xml:space="preserve">(‘KCC’), as the registration authority, </w:t>
            </w:r>
            <w:r w:rsidR="00554507">
              <w:rPr>
                <w:rFonts w:ascii="Arial" w:hAnsi="Arial" w:cs="Arial"/>
                <w:sz w:val="24"/>
                <w:szCs w:val="24"/>
              </w:rPr>
              <w:t xml:space="preserve">made a mistake when amending an entry in the register </w:t>
            </w:r>
            <w:r w:rsidR="00835EA4">
              <w:rPr>
                <w:rFonts w:ascii="Arial" w:hAnsi="Arial" w:cs="Arial"/>
                <w:sz w:val="24"/>
                <w:szCs w:val="24"/>
              </w:rPr>
              <w:t xml:space="preserve">in relation to land known as </w:t>
            </w:r>
            <w:r w:rsidR="00047164">
              <w:rPr>
                <w:rFonts w:ascii="Arial" w:hAnsi="Arial" w:cs="Arial"/>
                <w:sz w:val="24"/>
                <w:szCs w:val="24"/>
              </w:rPr>
              <w:t>t</w:t>
            </w:r>
            <w:r w:rsidR="00835EA4">
              <w:rPr>
                <w:rFonts w:ascii="Arial" w:hAnsi="Arial" w:cs="Arial"/>
                <w:sz w:val="24"/>
                <w:szCs w:val="24"/>
              </w:rPr>
              <w:t>he Moor</w:t>
            </w:r>
            <w:r w:rsidR="00554507">
              <w:rPr>
                <w:rFonts w:ascii="Arial" w:hAnsi="Arial" w:cs="Arial"/>
                <w:sz w:val="24"/>
                <w:szCs w:val="24"/>
              </w:rPr>
              <w:t xml:space="preserve">.  </w:t>
            </w:r>
          </w:p>
          <w:p w14:paraId="1EDC49D4" w14:textId="77777777" w:rsidR="00F25979" w:rsidRDefault="00F25979" w:rsidP="00F25979">
            <w:pPr>
              <w:pStyle w:val="Style1"/>
              <w:rPr>
                <w:rFonts w:ascii="Arial" w:hAnsi="Arial" w:cs="Arial"/>
                <w:b/>
                <w:sz w:val="24"/>
                <w:szCs w:val="24"/>
              </w:rPr>
            </w:pPr>
            <w:r w:rsidRPr="00F433E3">
              <w:rPr>
                <w:rFonts w:ascii="Arial" w:hAnsi="Arial" w:cs="Arial"/>
                <w:b/>
                <w:sz w:val="24"/>
                <w:szCs w:val="24"/>
              </w:rPr>
              <w:t>Reasons</w:t>
            </w:r>
          </w:p>
          <w:p w14:paraId="04091F96" w14:textId="77777777" w:rsidR="00C20AFE" w:rsidRPr="00E1030F" w:rsidRDefault="00606CB8" w:rsidP="00D70E8D">
            <w:pPr>
              <w:pStyle w:val="Style1"/>
              <w:numPr>
                <w:ilvl w:val="0"/>
                <w:numId w:val="6"/>
              </w:numPr>
              <w:rPr>
                <w:rFonts w:ascii="Arial" w:hAnsi="Arial" w:cs="Arial"/>
                <w:i/>
                <w:iCs/>
                <w:sz w:val="24"/>
                <w:szCs w:val="24"/>
              </w:rPr>
            </w:pPr>
            <w:bookmarkStart w:id="1" w:name="_Hlk141359762"/>
            <w:r w:rsidRPr="00E1030F">
              <w:rPr>
                <w:rFonts w:ascii="Arial" w:hAnsi="Arial" w:cs="Arial"/>
                <w:sz w:val="24"/>
                <w:szCs w:val="24"/>
              </w:rPr>
              <w:t>HPC</w:t>
            </w:r>
            <w:r w:rsidR="00047164" w:rsidRPr="00E1030F">
              <w:rPr>
                <w:rFonts w:ascii="Arial" w:hAnsi="Arial" w:cs="Arial"/>
                <w:sz w:val="24"/>
                <w:szCs w:val="24"/>
              </w:rPr>
              <w:t xml:space="preserve"> applied on 24 May 1967 </w:t>
            </w:r>
            <w:r w:rsidR="005E6F7F">
              <w:rPr>
                <w:rFonts w:ascii="Arial" w:hAnsi="Arial" w:cs="Arial"/>
                <w:sz w:val="24"/>
                <w:szCs w:val="24"/>
              </w:rPr>
              <w:t xml:space="preserve">under </w:t>
            </w:r>
            <w:r w:rsidR="00047164" w:rsidRPr="00E1030F">
              <w:rPr>
                <w:rFonts w:ascii="Arial" w:hAnsi="Arial" w:cs="Arial"/>
                <w:sz w:val="24"/>
                <w:szCs w:val="24"/>
              </w:rPr>
              <w:t>the Commons Registration Act 1965 (‘</w:t>
            </w:r>
            <w:r w:rsidR="00F003DF" w:rsidRPr="00E1030F">
              <w:rPr>
                <w:rFonts w:ascii="Arial" w:hAnsi="Arial" w:cs="Arial"/>
                <w:sz w:val="24"/>
                <w:szCs w:val="24"/>
              </w:rPr>
              <w:t xml:space="preserve">the </w:t>
            </w:r>
            <w:r w:rsidR="00047164" w:rsidRPr="00E1030F">
              <w:rPr>
                <w:rFonts w:ascii="Arial" w:hAnsi="Arial" w:cs="Arial"/>
                <w:sz w:val="24"/>
                <w:szCs w:val="24"/>
              </w:rPr>
              <w:t>1965 Act’) to register the Moor as a town or village green.</w:t>
            </w:r>
            <w:r w:rsidR="002D7AEB" w:rsidRPr="00E1030F">
              <w:rPr>
                <w:rFonts w:ascii="Arial" w:hAnsi="Arial" w:cs="Arial"/>
                <w:sz w:val="24"/>
                <w:szCs w:val="24"/>
              </w:rPr>
              <w:t xml:space="preserve">  On 21 September 1967 the Moor was provisionally registered as VG34.  </w:t>
            </w:r>
            <w:r w:rsidR="00C20AFE" w:rsidRPr="00E1030F">
              <w:rPr>
                <w:rFonts w:ascii="Arial" w:hAnsi="Arial" w:cs="Arial"/>
                <w:sz w:val="24"/>
                <w:szCs w:val="24"/>
              </w:rPr>
              <w:t xml:space="preserve"> </w:t>
            </w:r>
            <w:r w:rsidR="00F003DF" w:rsidRPr="00E1030F">
              <w:rPr>
                <w:rFonts w:ascii="Arial" w:hAnsi="Arial" w:cs="Arial"/>
                <w:sz w:val="24"/>
                <w:szCs w:val="24"/>
              </w:rPr>
              <w:t xml:space="preserve">KCC </w:t>
            </w:r>
            <w:r w:rsidR="00C20AFE" w:rsidRPr="00E1030F">
              <w:rPr>
                <w:rFonts w:ascii="Arial" w:hAnsi="Arial" w:cs="Arial"/>
                <w:sz w:val="24"/>
                <w:szCs w:val="24"/>
              </w:rPr>
              <w:t xml:space="preserve">informed </w:t>
            </w:r>
            <w:r w:rsidR="00F003DF" w:rsidRPr="00E1030F">
              <w:rPr>
                <w:rFonts w:ascii="Arial" w:hAnsi="Arial" w:cs="Arial"/>
                <w:sz w:val="24"/>
                <w:szCs w:val="24"/>
              </w:rPr>
              <w:t>HPC</w:t>
            </w:r>
            <w:r w:rsidR="00C20AFE" w:rsidRPr="00E1030F">
              <w:rPr>
                <w:rFonts w:ascii="Arial" w:hAnsi="Arial" w:cs="Arial"/>
                <w:sz w:val="24"/>
                <w:szCs w:val="24"/>
              </w:rPr>
              <w:t xml:space="preserve"> on 13 November 1970 that n</w:t>
            </w:r>
            <w:r w:rsidR="002D7AEB" w:rsidRPr="00E1030F">
              <w:rPr>
                <w:rFonts w:ascii="Arial" w:hAnsi="Arial" w:cs="Arial"/>
                <w:sz w:val="24"/>
                <w:szCs w:val="24"/>
              </w:rPr>
              <w:t xml:space="preserve">o objection </w:t>
            </w:r>
            <w:r w:rsidR="00C20AFE" w:rsidRPr="00E1030F">
              <w:rPr>
                <w:rFonts w:ascii="Arial" w:hAnsi="Arial" w:cs="Arial"/>
                <w:sz w:val="24"/>
                <w:szCs w:val="24"/>
              </w:rPr>
              <w:t xml:space="preserve">had been </w:t>
            </w:r>
            <w:r w:rsidR="002D7AEB" w:rsidRPr="00E1030F">
              <w:rPr>
                <w:rFonts w:ascii="Arial" w:hAnsi="Arial" w:cs="Arial"/>
                <w:sz w:val="24"/>
                <w:szCs w:val="24"/>
              </w:rPr>
              <w:t>made to the provisional registration</w:t>
            </w:r>
            <w:r w:rsidR="00E85149" w:rsidRPr="00E1030F">
              <w:rPr>
                <w:rFonts w:ascii="Arial" w:hAnsi="Arial" w:cs="Arial"/>
                <w:sz w:val="24"/>
                <w:szCs w:val="24"/>
              </w:rPr>
              <w:t xml:space="preserve"> of the land</w:t>
            </w:r>
            <w:r w:rsidR="002D7AEB" w:rsidRPr="00E1030F">
              <w:rPr>
                <w:rFonts w:ascii="Arial" w:hAnsi="Arial" w:cs="Arial"/>
                <w:sz w:val="24"/>
                <w:szCs w:val="24"/>
              </w:rPr>
              <w:t xml:space="preserve">, and the registration </w:t>
            </w:r>
            <w:r w:rsidR="00C20AFE" w:rsidRPr="00E1030F">
              <w:rPr>
                <w:rFonts w:ascii="Arial" w:hAnsi="Arial" w:cs="Arial"/>
                <w:sz w:val="24"/>
                <w:szCs w:val="24"/>
              </w:rPr>
              <w:t xml:space="preserve">had now become </w:t>
            </w:r>
            <w:r w:rsidR="002D7AEB" w:rsidRPr="00E1030F">
              <w:rPr>
                <w:rFonts w:ascii="Arial" w:hAnsi="Arial" w:cs="Arial"/>
                <w:sz w:val="24"/>
                <w:szCs w:val="24"/>
              </w:rPr>
              <w:t>final</w:t>
            </w:r>
            <w:r w:rsidR="00C20AFE" w:rsidRPr="00E1030F">
              <w:rPr>
                <w:rFonts w:ascii="Arial" w:hAnsi="Arial" w:cs="Arial"/>
                <w:sz w:val="24"/>
                <w:szCs w:val="24"/>
              </w:rPr>
              <w:t xml:space="preserve">.  </w:t>
            </w:r>
            <w:r w:rsidR="00F003DF" w:rsidRPr="00E1030F">
              <w:rPr>
                <w:rFonts w:ascii="Arial" w:hAnsi="Arial" w:cs="Arial"/>
                <w:sz w:val="24"/>
                <w:szCs w:val="24"/>
              </w:rPr>
              <w:t xml:space="preserve">This correspondence is clearly supportive of the land </w:t>
            </w:r>
            <w:r w:rsidR="00D56D5E" w:rsidRPr="00E1030F">
              <w:rPr>
                <w:rFonts w:ascii="Arial" w:hAnsi="Arial" w:cs="Arial"/>
                <w:sz w:val="24"/>
                <w:szCs w:val="24"/>
              </w:rPr>
              <w:t xml:space="preserve">being finally registered by KCC in the </w:t>
            </w:r>
            <w:r w:rsidR="00C875FE" w:rsidRPr="00E1030F">
              <w:rPr>
                <w:rFonts w:ascii="Arial" w:hAnsi="Arial" w:cs="Arial"/>
                <w:sz w:val="24"/>
                <w:szCs w:val="24"/>
              </w:rPr>
              <w:t xml:space="preserve">land section of the </w:t>
            </w:r>
            <w:r w:rsidR="00D56D5E" w:rsidRPr="00E1030F">
              <w:rPr>
                <w:rFonts w:ascii="Arial" w:hAnsi="Arial" w:cs="Arial"/>
                <w:sz w:val="24"/>
                <w:szCs w:val="24"/>
              </w:rPr>
              <w:t xml:space="preserve">register.  </w:t>
            </w:r>
          </w:p>
          <w:p w14:paraId="6D0D8199" w14:textId="77777777" w:rsidR="00287ED4" w:rsidRPr="00E1030F" w:rsidRDefault="00F53EFB" w:rsidP="00F53EFB">
            <w:pPr>
              <w:pStyle w:val="Style1"/>
              <w:numPr>
                <w:ilvl w:val="0"/>
                <w:numId w:val="6"/>
              </w:numPr>
              <w:rPr>
                <w:rFonts w:ascii="Arial" w:hAnsi="Arial" w:cs="Arial"/>
                <w:sz w:val="24"/>
                <w:szCs w:val="24"/>
              </w:rPr>
            </w:pPr>
            <w:r w:rsidRPr="00E1030F">
              <w:rPr>
                <w:rFonts w:ascii="Arial" w:hAnsi="Arial" w:cs="Arial"/>
                <w:sz w:val="24"/>
                <w:szCs w:val="24"/>
              </w:rPr>
              <w:t xml:space="preserve">In contrast, an objection was lodged </w:t>
            </w:r>
            <w:r w:rsidR="00F36680" w:rsidRPr="00E1030F">
              <w:rPr>
                <w:rFonts w:ascii="Arial" w:hAnsi="Arial" w:cs="Arial"/>
                <w:sz w:val="24"/>
                <w:szCs w:val="24"/>
              </w:rPr>
              <w:t xml:space="preserve">by </w:t>
            </w:r>
            <w:r w:rsidR="00D56D5E" w:rsidRPr="00E1030F">
              <w:rPr>
                <w:rFonts w:ascii="Arial" w:hAnsi="Arial" w:cs="Arial"/>
                <w:sz w:val="24"/>
                <w:szCs w:val="24"/>
              </w:rPr>
              <w:t>HPC</w:t>
            </w:r>
            <w:r w:rsidR="00F36680" w:rsidRPr="00E1030F">
              <w:rPr>
                <w:rFonts w:ascii="Arial" w:hAnsi="Arial" w:cs="Arial"/>
                <w:sz w:val="24"/>
                <w:szCs w:val="24"/>
              </w:rPr>
              <w:t xml:space="preserve"> </w:t>
            </w:r>
            <w:r w:rsidRPr="00E1030F">
              <w:rPr>
                <w:rFonts w:ascii="Arial" w:hAnsi="Arial" w:cs="Arial"/>
                <w:sz w:val="24"/>
                <w:szCs w:val="24"/>
              </w:rPr>
              <w:t xml:space="preserve">to the provisional registration of another party in the ownership </w:t>
            </w:r>
            <w:r w:rsidR="00D56D5E" w:rsidRPr="00E1030F">
              <w:rPr>
                <w:rFonts w:ascii="Arial" w:hAnsi="Arial" w:cs="Arial"/>
                <w:sz w:val="24"/>
                <w:szCs w:val="24"/>
              </w:rPr>
              <w:t xml:space="preserve">section of the </w:t>
            </w:r>
            <w:r w:rsidRPr="00E1030F">
              <w:rPr>
                <w:rFonts w:ascii="Arial" w:hAnsi="Arial" w:cs="Arial"/>
                <w:sz w:val="24"/>
                <w:szCs w:val="24"/>
              </w:rPr>
              <w:t>register for VG34.</w:t>
            </w:r>
            <w:r w:rsidR="00DF5308">
              <w:rPr>
                <w:rFonts w:ascii="Arial" w:hAnsi="Arial" w:cs="Arial"/>
                <w:sz w:val="24"/>
                <w:szCs w:val="24"/>
              </w:rPr>
              <w:t xml:space="preserve"> </w:t>
            </w:r>
            <w:r w:rsidR="00F36680" w:rsidRPr="00E1030F">
              <w:rPr>
                <w:rFonts w:ascii="Arial" w:hAnsi="Arial" w:cs="Arial"/>
                <w:sz w:val="24"/>
                <w:szCs w:val="24"/>
              </w:rPr>
              <w:t xml:space="preserve"> </w:t>
            </w:r>
            <w:r w:rsidRPr="00E1030F">
              <w:rPr>
                <w:rFonts w:ascii="Arial" w:hAnsi="Arial" w:cs="Arial"/>
                <w:sz w:val="24"/>
                <w:szCs w:val="24"/>
              </w:rPr>
              <w:t>A Commons Commissioner held a hearing on 17 January 1974</w:t>
            </w:r>
            <w:r w:rsidR="00606CB8" w:rsidRPr="00E1030F">
              <w:rPr>
                <w:rFonts w:ascii="Arial" w:hAnsi="Arial" w:cs="Arial"/>
                <w:sz w:val="24"/>
                <w:szCs w:val="24"/>
              </w:rPr>
              <w:t>,</w:t>
            </w:r>
            <w:r w:rsidRPr="00E1030F">
              <w:rPr>
                <w:rFonts w:ascii="Arial" w:hAnsi="Arial" w:cs="Arial"/>
                <w:sz w:val="24"/>
                <w:szCs w:val="24"/>
              </w:rPr>
              <w:t xml:space="preserve"> and </w:t>
            </w:r>
            <w:r w:rsidR="00F36680" w:rsidRPr="00E1030F">
              <w:rPr>
                <w:rFonts w:ascii="Arial" w:hAnsi="Arial" w:cs="Arial"/>
                <w:sz w:val="24"/>
                <w:szCs w:val="24"/>
              </w:rPr>
              <w:t xml:space="preserve">the </w:t>
            </w:r>
            <w:r w:rsidR="00DF5308">
              <w:rPr>
                <w:rFonts w:ascii="Arial" w:hAnsi="Arial" w:cs="Arial"/>
                <w:sz w:val="24"/>
                <w:szCs w:val="24"/>
              </w:rPr>
              <w:t xml:space="preserve">decision of </w:t>
            </w:r>
            <w:r w:rsidR="00F36680" w:rsidRPr="00E1030F">
              <w:rPr>
                <w:rFonts w:ascii="Arial" w:hAnsi="Arial" w:cs="Arial"/>
                <w:sz w:val="24"/>
                <w:szCs w:val="24"/>
              </w:rPr>
              <w:t xml:space="preserve">1 February 1974 was that the </w:t>
            </w:r>
            <w:r w:rsidR="00D56D5E" w:rsidRPr="00E1030F">
              <w:rPr>
                <w:rFonts w:ascii="Arial" w:hAnsi="Arial" w:cs="Arial"/>
                <w:sz w:val="24"/>
                <w:szCs w:val="24"/>
              </w:rPr>
              <w:t xml:space="preserve">provisional </w:t>
            </w:r>
            <w:r w:rsidR="00F36680" w:rsidRPr="00E1030F">
              <w:rPr>
                <w:rFonts w:ascii="Arial" w:hAnsi="Arial" w:cs="Arial"/>
                <w:sz w:val="24"/>
                <w:szCs w:val="24"/>
              </w:rPr>
              <w:t xml:space="preserve">registration in the ownership section </w:t>
            </w:r>
            <w:r w:rsidR="00D56D5E" w:rsidRPr="00E1030F">
              <w:rPr>
                <w:rFonts w:ascii="Arial" w:hAnsi="Arial" w:cs="Arial"/>
                <w:sz w:val="24"/>
                <w:szCs w:val="24"/>
              </w:rPr>
              <w:t>sh</w:t>
            </w:r>
            <w:r w:rsidR="00F36680" w:rsidRPr="00E1030F">
              <w:rPr>
                <w:rFonts w:ascii="Arial" w:hAnsi="Arial" w:cs="Arial"/>
                <w:sz w:val="24"/>
                <w:szCs w:val="24"/>
              </w:rPr>
              <w:t>ould not be confirmed.  Th</w:t>
            </w:r>
            <w:r w:rsidR="00606CB8" w:rsidRPr="00E1030F">
              <w:rPr>
                <w:rFonts w:ascii="Arial" w:hAnsi="Arial" w:cs="Arial"/>
                <w:sz w:val="24"/>
                <w:szCs w:val="24"/>
              </w:rPr>
              <w:t>is</w:t>
            </w:r>
            <w:r w:rsidR="00F36680" w:rsidRPr="00E1030F">
              <w:rPr>
                <w:rFonts w:ascii="Arial" w:hAnsi="Arial" w:cs="Arial"/>
                <w:sz w:val="24"/>
                <w:szCs w:val="24"/>
              </w:rPr>
              <w:t xml:space="preserve"> decision was clearly concerned solely with the ownership </w:t>
            </w:r>
            <w:r w:rsidR="00631543" w:rsidRPr="00E1030F">
              <w:rPr>
                <w:rFonts w:ascii="Arial" w:hAnsi="Arial" w:cs="Arial"/>
                <w:sz w:val="24"/>
                <w:szCs w:val="24"/>
              </w:rPr>
              <w:t>section of the register</w:t>
            </w:r>
            <w:r w:rsidR="00D56D5E" w:rsidRPr="00E1030F">
              <w:rPr>
                <w:rFonts w:ascii="Arial" w:hAnsi="Arial" w:cs="Arial"/>
                <w:sz w:val="24"/>
                <w:szCs w:val="24"/>
              </w:rPr>
              <w:t>,</w:t>
            </w:r>
            <w:r w:rsidR="00F36680" w:rsidRPr="00E1030F">
              <w:rPr>
                <w:rFonts w:ascii="Arial" w:hAnsi="Arial" w:cs="Arial"/>
                <w:sz w:val="24"/>
                <w:szCs w:val="24"/>
              </w:rPr>
              <w:t xml:space="preserve"> and it was this provisional </w:t>
            </w:r>
            <w:r w:rsidR="00D56D5E" w:rsidRPr="00E1030F">
              <w:rPr>
                <w:rFonts w:ascii="Arial" w:hAnsi="Arial" w:cs="Arial"/>
                <w:sz w:val="24"/>
                <w:szCs w:val="24"/>
              </w:rPr>
              <w:t xml:space="preserve">registration </w:t>
            </w:r>
            <w:r w:rsidR="00F36680" w:rsidRPr="00E1030F">
              <w:rPr>
                <w:rFonts w:ascii="Arial" w:hAnsi="Arial" w:cs="Arial"/>
                <w:sz w:val="24"/>
                <w:szCs w:val="24"/>
              </w:rPr>
              <w:t xml:space="preserve">that should have been voided. </w:t>
            </w:r>
            <w:r w:rsidR="00606CB8" w:rsidRPr="00E1030F">
              <w:rPr>
                <w:rFonts w:ascii="Arial" w:hAnsi="Arial" w:cs="Arial"/>
                <w:sz w:val="24"/>
                <w:szCs w:val="24"/>
              </w:rPr>
              <w:t xml:space="preserve"> HPC have provided minutes from this period</w:t>
            </w:r>
            <w:r w:rsidR="00631543" w:rsidRPr="00E1030F">
              <w:rPr>
                <w:rFonts w:ascii="Arial" w:hAnsi="Arial" w:cs="Arial"/>
                <w:sz w:val="24"/>
                <w:szCs w:val="24"/>
              </w:rPr>
              <w:t>, but</w:t>
            </w:r>
            <w:r w:rsidR="00606CB8" w:rsidRPr="00E1030F">
              <w:rPr>
                <w:rFonts w:ascii="Arial" w:hAnsi="Arial" w:cs="Arial"/>
                <w:sz w:val="24"/>
                <w:szCs w:val="24"/>
              </w:rPr>
              <w:t xml:space="preserve"> these relate to the ownership of the land rather than the registration of it as a town or village green.   </w:t>
            </w:r>
          </w:p>
          <w:p w14:paraId="3A31CF0E" w14:textId="77777777" w:rsidR="00287ED4" w:rsidRPr="00E1030F" w:rsidRDefault="00287ED4" w:rsidP="00F53EFB">
            <w:pPr>
              <w:pStyle w:val="Style1"/>
              <w:numPr>
                <w:ilvl w:val="0"/>
                <w:numId w:val="6"/>
              </w:numPr>
              <w:rPr>
                <w:rFonts w:ascii="Arial" w:hAnsi="Arial" w:cs="Arial"/>
                <w:sz w:val="24"/>
                <w:szCs w:val="24"/>
              </w:rPr>
            </w:pPr>
            <w:r w:rsidRPr="00E1030F">
              <w:rPr>
                <w:rFonts w:ascii="Arial" w:hAnsi="Arial" w:cs="Arial"/>
                <w:sz w:val="24"/>
                <w:szCs w:val="24"/>
              </w:rPr>
              <w:t xml:space="preserve">KCC have discovered an extract from the </w:t>
            </w:r>
            <w:r w:rsidR="00606CB8" w:rsidRPr="00E1030F">
              <w:rPr>
                <w:rFonts w:ascii="Arial" w:hAnsi="Arial" w:cs="Arial"/>
                <w:sz w:val="24"/>
                <w:szCs w:val="24"/>
              </w:rPr>
              <w:t>l</w:t>
            </w:r>
            <w:r w:rsidRPr="00E1030F">
              <w:rPr>
                <w:rFonts w:ascii="Arial" w:hAnsi="Arial" w:cs="Arial"/>
                <w:sz w:val="24"/>
                <w:szCs w:val="24"/>
              </w:rPr>
              <w:t>and section of the register</w:t>
            </w:r>
            <w:r w:rsidR="00631543" w:rsidRPr="00E1030F">
              <w:rPr>
                <w:rFonts w:ascii="Arial" w:hAnsi="Arial" w:cs="Arial"/>
                <w:sz w:val="24"/>
                <w:szCs w:val="24"/>
              </w:rPr>
              <w:t xml:space="preserve"> where VG34 was originally included.  I</w:t>
            </w:r>
            <w:r w:rsidR="00D65F14" w:rsidRPr="00E1030F">
              <w:rPr>
                <w:rFonts w:ascii="Arial" w:hAnsi="Arial" w:cs="Arial"/>
                <w:sz w:val="24"/>
                <w:szCs w:val="24"/>
              </w:rPr>
              <w:t xml:space="preserve">t is stated that the registration entry being undisputed was made final on 1 October 1970. </w:t>
            </w:r>
            <w:r w:rsidR="00631543" w:rsidRPr="00E1030F">
              <w:rPr>
                <w:rFonts w:ascii="Arial" w:hAnsi="Arial" w:cs="Arial"/>
                <w:sz w:val="24"/>
                <w:szCs w:val="24"/>
              </w:rPr>
              <w:t xml:space="preserve"> This is wholly consistent with the </w:t>
            </w:r>
            <w:r w:rsidR="005E6F7F">
              <w:rPr>
                <w:rFonts w:ascii="Arial" w:hAnsi="Arial" w:cs="Arial"/>
                <w:sz w:val="24"/>
                <w:szCs w:val="24"/>
              </w:rPr>
              <w:t xml:space="preserve">notification </w:t>
            </w:r>
            <w:r w:rsidR="00631543" w:rsidRPr="00E1030F">
              <w:rPr>
                <w:rFonts w:ascii="Arial" w:hAnsi="Arial" w:cs="Arial"/>
                <w:sz w:val="24"/>
                <w:szCs w:val="24"/>
              </w:rPr>
              <w:t xml:space="preserve">sent by KCC to HPC on 13 November 1970. </w:t>
            </w:r>
            <w:r w:rsidR="00D65F14" w:rsidRPr="00E1030F">
              <w:rPr>
                <w:rFonts w:ascii="Arial" w:hAnsi="Arial" w:cs="Arial"/>
                <w:sz w:val="24"/>
                <w:szCs w:val="24"/>
              </w:rPr>
              <w:t xml:space="preserve"> However, this </w:t>
            </w:r>
            <w:r w:rsidR="00631543" w:rsidRPr="00E1030F">
              <w:rPr>
                <w:rFonts w:ascii="Arial" w:hAnsi="Arial" w:cs="Arial"/>
                <w:sz w:val="24"/>
                <w:szCs w:val="24"/>
              </w:rPr>
              <w:t xml:space="preserve">entry </w:t>
            </w:r>
            <w:r w:rsidR="00D65F14" w:rsidRPr="00E1030F">
              <w:rPr>
                <w:rFonts w:ascii="Arial" w:hAnsi="Arial" w:cs="Arial"/>
                <w:sz w:val="24"/>
                <w:szCs w:val="24"/>
              </w:rPr>
              <w:t>has been crossed out and a hand written note states ‘</w:t>
            </w:r>
            <w:r w:rsidR="00D65F14" w:rsidRPr="00E1030F">
              <w:rPr>
                <w:rFonts w:ascii="Arial" w:hAnsi="Arial" w:cs="Arial"/>
                <w:i/>
                <w:iCs/>
                <w:sz w:val="24"/>
                <w:szCs w:val="24"/>
              </w:rPr>
              <w:t xml:space="preserve">On a direction of the </w:t>
            </w:r>
            <w:r w:rsidR="0070661D">
              <w:rPr>
                <w:rFonts w:ascii="Arial" w:hAnsi="Arial" w:cs="Arial"/>
                <w:i/>
                <w:iCs/>
                <w:sz w:val="24"/>
                <w:szCs w:val="24"/>
              </w:rPr>
              <w:t xml:space="preserve">Chief </w:t>
            </w:r>
            <w:r w:rsidR="00D65F14" w:rsidRPr="00E1030F">
              <w:rPr>
                <w:rFonts w:ascii="Arial" w:hAnsi="Arial" w:cs="Arial"/>
                <w:i/>
                <w:iCs/>
                <w:sz w:val="24"/>
                <w:szCs w:val="24"/>
              </w:rPr>
              <w:t xml:space="preserve">Commons Commissioner in pursuance of Section 6(2) of the </w:t>
            </w:r>
            <w:r w:rsidR="0070661D">
              <w:rPr>
                <w:rFonts w:ascii="Arial" w:hAnsi="Arial" w:cs="Arial"/>
                <w:i/>
                <w:iCs/>
                <w:sz w:val="24"/>
                <w:szCs w:val="24"/>
              </w:rPr>
              <w:t xml:space="preserve">Commons Registration </w:t>
            </w:r>
            <w:r w:rsidR="00D65F14" w:rsidRPr="00E1030F">
              <w:rPr>
                <w:rFonts w:ascii="Arial" w:hAnsi="Arial" w:cs="Arial"/>
                <w:i/>
                <w:iCs/>
                <w:sz w:val="24"/>
                <w:szCs w:val="24"/>
              </w:rPr>
              <w:t xml:space="preserve">Act 1965, the registration at entry 1 </w:t>
            </w:r>
            <w:r w:rsidR="0070661D">
              <w:rPr>
                <w:rFonts w:ascii="Arial" w:hAnsi="Arial" w:cs="Arial"/>
                <w:i/>
                <w:iCs/>
                <w:sz w:val="24"/>
                <w:szCs w:val="24"/>
              </w:rPr>
              <w:t xml:space="preserve">above </w:t>
            </w:r>
            <w:r w:rsidR="00D65F14" w:rsidRPr="00E1030F">
              <w:rPr>
                <w:rFonts w:ascii="Arial" w:hAnsi="Arial" w:cs="Arial"/>
                <w:i/>
                <w:iCs/>
                <w:sz w:val="24"/>
                <w:szCs w:val="24"/>
              </w:rPr>
              <w:t>became void</w:t>
            </w:r>
            <w:r w:rsidR="00D65F14" w:rsidRPr="00E1030F">
              <w:rPr>
                <w:rFonts w:ascii="Arial" w:hAnsi="Arial" w:cs="Arial"/>
                <w:sz w:val="24"/>
                <w:szCs w:val="24"/>
              </w:rPr>
              <w:t xml:space="preserve">’.  The same text appears in relation to the removal of the provisional registration in the ownership section of the register.  </w:t>
            </w:r>
          </w:p>
          <w:p w14:paraId="23E12B52" w14:textId="77777777" w:rsidR="0026307E" w:rsidRPr="00E1030F" w:rsidRDefault="0026307E" w:rsidP="00BC241E">
            <w:pPr>
              <w:pStyle w:val="Style1"/>
              <w:numPr>
                <w:ilvl w:val="0"/>
                <w:numId w:val="6"/>
              </w:numPr>
              <w:rPr>
                <w:rFonts w:ascii="Arial" w:hAnsi="Arial" w:cs="Arial"/>
                <w:sz w:val="24"/>
                <w:szCs w:val="24"/>
              </w:rPr>
            </w:pPr>
            <w:r w:rsidRPr="00E1030F">
              <w:rPr>
                <w:rFonts w:ascii="Arial" w:hAnsi="Arial" w:cs="Arial"/>
                <w:sz w:val="24"/>
                <w:szCs w:val="24"/>
              </w:rPr>
              <w:t xml:space="preserve">The main issue to be determined </w:t>
            </w:r>
            <w:r w:rsidR="001A6AB4" w:rsidRPr="002F1C4F">
              <w:rPr>
                <w:rFonts w:ascii="Arial" w:hAnsi="Arial" w:cs="Arial"/>
                <w:sz w:val="24"/>
                <w:szCs w:val="24"/>
              </w:rPr>
              <w:t>in this case</w:t>
            </w:r>
            <w:r w:rsidR="001A6AB4">
              <w:rPr>
                <w:rFonts w:ascii="Arial" w:hAnsi="Arial" w:cs="Arial"/>
                <w:sz w:val="24"/>
                <w:szCs w:val="24"/>
              </w:rPr>
              <w:t xml:space="preserve"> </w:t>
            </w:r>
            <w:r w:rsidRPr="00E1030F">
              <w:rPr>
                <w:rFonts w:ascii="Arial" w:hAnsi="Arial" w:cs="Arial"/>
                <w:sz w:val="24"/>
                <w:szCs w:val="24"/>
              </w:rPr>
              <w:t xml:space="preserve">is whether a mistake was made when the register was amended.   </w:t>
            </w:r>
            <w:r w:rsidR="00C92CB3" w:rsidRPr="00E1030F">
              <w:rPr>
                <w:rFonts w:ascii="Arial" w:hAnsi="Arial" w:cs="Arial"/>
                <w:sz w:val="24"/>
                <w:szCs w:val="24"/>
              </w:rPr>
              <w:t>However, s</w:t>
            </w:r>
            <w:r w:rsidRPr="00E1030F">
              <w:rPr>
                <w:rFonts w:ascii="Arial" w:hAnsi="Arial" w:cs="Arial"/>
                <w:sz w:val="24"/>
                <w:szCs w:val="24"/>
              </w:rPr>
              <w:t xml:space="preserve">ome additional pieces of documentary evidence and personal recollections </w:t>
            </w:r>
            <w:r w:rsidR="00C92CB3" w:rsidRPr="00E1030F">
              <w:rPr>
                <w:rFonts w:ascii="Arial" w:hAnsi="Arial" w:cs="Arial"/>
                <w:sz w:val="24"/>
                <w:szCs w:val="24"/>
              </w:rPr>
              <w:t xml:space="preserve">provide support for </w:t>
            </w:r>
            <w:r w:rsidR="00C92CB3" w:rsidRPr="00E1030F">
              <w:rPr>
                <w:rFonts w:ascii="Arial" w:hAnsi="Arial" w:cs="Arial"/>
                <w:bCs/>
                <w:sz w:val="24"/>
                <w:szCs w:val="24"/>
              </w:rPr>
              <w:t>the Moor being considered a village green and used as such.  Th</w:t>
            </w:r>
            <w:r w:rsidR="0070661D">
              <w:rPr>
                <w:rFonts w:ascii="Arial" w:hAnsi="Arial" w:cs="Arial"/>
                <w:bCs/>
                <w:sz w:val="24"/>
                <w:szCs w:val="24"/>
              </w:rPr>
              <w:t xml:space="preserve">e </w:t>
            </w:r>
            <w:r w:rsidR="00C92CB3" w:rsidRPr="00E1030F">
              <w:rPr>
                <w:rFonts w:ascii="Arial" w:hAnsi="Arial" w:cs="Arial"/>
                <w:bCs/>
                <w:sz w:val="24"/>
                <w:szCs w:val="24"/>
              </w:rPr>
              <w:t>deed involving the sale of the M</w:t>
            </w:r>
            <w:r w:rsidRPr="00E1030F">
              <w:rPr>
                <w:rFonts w:ascii="Arial" w:hAnsi="Arial" w:cs="Arial"/>
                <w:sz w:val="24"/>
                <w:szCs w:val="24"/>
              </w:rPr>
              <w:t xml:space="preserve">oor </w:t>
            </w:r>
            <w:r w:rsidR="00E85149" w:rsidRPr="00E1030F">
              <w:rPr>
                <w:rFonts w:ascii="Arial" w:hAnsi="Arial" w:cs="Arial"/>
                <w:sz w:val="24"/>
                <w:szCs w:val="24"/>
              </w:rPr>
              <w:t xml:space="preserve">in 1930 </w:t>
            </w:r>
            <w:r w:rsidR="0070661D">
              <w:rPr>
                <w:rFonts w:ascii="Arial" w:hAnsi="Arial" w:cs="Arial"/>
                <w:sz w:val="24"/>
                <w:szCs w:val="24"/>
              </w:rPr>
              <w:t xml:space="preserve">describes </w:t>
            </w:r>
            <w:r w:rsidR="00C92CB3" w:rsidRPr="00E1030F">
              <w:rPr>
                <w:rFonts w:ascii="Arial" w:hAnsi="Arial" w:cs="Arial"/>
                <w:sz w:val="24"/>
                <w:szCs w:val="24"/>
              </w:rPr>
              <w:t>t</w:t>
            </w:r>
            <w:r w:rsidRPr="00E1030F">
              <w:rPr>
                <w:rFonts w:ascii="Arial" w:hAnsi="Arial" w:cs="Arial"/>
                <w:sz w:val="24"/>
                <w:szCs w:val="24"/>
              </w:rPr>
              <w:t>he land as ‘</w:t>
            </w:r>
            <w:r w:rsidRPr="00E1030F">
              <w:rPr>
                <w:rFonts w:ascii="Arial" w:hAnsi="Arial" w:cs="Arial"/>
                <w:i/>
                <w:iCs/>
                <w:sz w:val="24"/>
                <w:szCs w:val="24"/>
              </w:rPr>
              <w:t>the village green of Hawkhurst</w:t>
            </w:r>
            <w:r w:rsidRPr="00E1030F">
              <w:rPr>
                <w:rFonts w:ascii="Arial" w:hAnsi="Arial" w:cs="Arial"/>
                <w:sz w:val="24"/>
                <w:szCs w:val="24"/>
              </w:rPr>
              <w:t xml:space="preserve">’.  Further, </w:t>
            </w:r>
            <w:r w:rsidR="00C92CB3" w:rsidRPr="00E1030F">
              <w:rPr>
                <w:rFonts w:ascii="Arial" w:hAnsi="Arial" w:cs="Arial"/>
                <w:sz w:val="24"/>
                <w:szCs w:val="24"/>
              </w:rPr>
              <w:t>HPC</w:t>
            </w:r>
            <w:r w:rsidRPr="00E1030F">
              <w:rPr>
                <w:rFonts w:ascii="Arial" w:hAnsi="Arial" w:cs="Arial"/>
                <w:sz w:val="24"/>
                <w:szCs w:val="24"/>
              </w:rPr>
              <w:t xml:space="preserve"> covenanted not to use the property ‘</w:t>
            </w:r>
            <w:r w:rsidRPr="00E1030F">
              <w:rPr>
                <w:rFonts w:ascii="Arial" w:hAnsi="Arial" w:cs="Arial"/>
                <w:i/>
                <w:iCs/>
                <w:sz w:val="24"/>
                <w:szCs w:val="24"/>
              </w:rPr>
              <w:t>otherwise than as a village green</w:t>
            </w:r>
            <w:r w:rsidR="0070661D">
              <w:rPr>
                <w:rFonts w:ascii="Arial" w:hAnsi="Arial" w:cs="Arial"/>
                <w:i/>
                <w:iCs/>
                <w:sz w:val="24"/>
                <w:szCs w:val="24"/>
              </w:rPr>
              <w:t>, recreation ground or playground</w:t>
            </w:r>
            <w:r w:rsidRPr="00E1030F">
              <w:rPr>
                <w:rFonts w:ascii="Arial" w:hAnsi="Arial" w:cs="Arial"/>
                <w:i/>
                <w:iCs/>
                <w:sz w:val="24"/>
                <w:szCs w:val="24"/>
              </w:rPr>
              <w:t>’</w:t>
            </w:r>
            <w:r w:rsidRPr="00E1030F">
              <w:rPr>
                <w:rFonts w:ascii="Arial" w:hAnsi="Arial" w:cs="Arial"/>
                <w:sz w:val="24"/>
                <w:szCs w:val="24"/>
              </w:rPr>
              <w:t xml:space="preserve">. </w:t>
            </w:r>
            <w:r w:rsidR="00C92CB3" w:rsidRPr="00E1030F">
              <w:rPr>
                <w:rFonts w:ascii="Arial" w:hAnsi="Arial" w:cs="Arial"/>
                <w:sz w:val="24"/>
                <w:szCs w:val="24"/>
              </w:rPr>
              <w:t xml:space="preserve"> The lack of any claim at that time for the land to be registered as a town or village green is not surprising given that the registration process </w:t>
            </w:r>
            <w:r w:rsidR="00465976" w:rsidRPr="00E1030F">
              <w:rPr>
                <w:rFonts w:ascii="Arial" w:hAnsi="Arial" w:cs="Arial"/>
                <w:sz w:val="24"/>
                <w:szCs w:val="24"/>
              </w:rPr>
              <w:t xml:space="preserve">was introduced by the 1965 Act.  </w:t>
            </w:r>
          </w:p>
          <w:p w14:paraId="1047BD76" w14:textId="77777777" w:rsidR="00C92CB3" w:rsidRPr="00E1030F" w:rsidRDefault="00C92CB3" w:rsidP="00C92CB3">
            <w:pPr>
              <w:pStyle w:val="Style1"/>
              <w:numPr>
                <w:ilvl w:val="0"/>
                <w:numId w:val="6"/>
              </w:numPr>
              <w:rPr>
                <w:rFonts w:ascii="Arial" w:hAnsi="Arial" w:cs="Arial"/>
                <w:sz w:val="24"/>
                <w:szCs w:val="24"/>
              </w:rPr>
            </w:pPr>
            <w:r w:rsidRPr="00E1030F">
              <w:rPr>
                <w:rFonts w:ascii="Arial" w:hAnsi="Arial" w:cs="Arial"/>
                <w:sz w:val="24"/>
                <w:szCs w:val="24"/>
              </w:rPr>
              <w:t>The evidence provided in relation to the registration process is supportive of the Moor</w:t>
            </w:r>
            <w:r w:rsidRPr="002F1C4F">
              <w:rPr>
                <w:rFonts w:ascii="Arial" w:hAnsi="Arial" w:cs="Arial"/>
                <w:sz w:val="24"/>
                <w:szCs w:val="24"/>
              </w:rPr>
              <w:t xml:space="preserve"> being</w:t>
            </w:r>
            <w:r w:rsidRPr="00E1030F">
              <w:rPr>
                <w:rFonts w:ascii="Arial" w:hAnsi="Arial" w:cs="Arial"/>
                <w:sz w:val="24"/>
                <w:szCs w:val="24"/>
              </w:rPr>
              <w:t xml:space="preserve"> finally registered by KCC as a town or village green before</w:t>
            </w:r>
            <w:r w:rsidRPr="002F1C4F">
              <w:rPr>
                <w:rFonts w:ascii="Arial" w:hAnsi="Arial" w:cs="Arial"/>
                <w:b/>
                <w:bCs/>
                <w:sz w:val="24"/>
                <w:szCs w:val="24"/>
              </w:rPr>
              <w:t xml:space="preserve"> </w:t>
            </w:r>
            <w:r w:rsidR="002F1C4F" w:rsidRPr="002F1C4F">
              <w:rPr>
                <w:rFonts w:ascii="Arial" w:hAnsi="Arial" w:cs="Arial"/>
                <w:sz w:val="24"/>
                <w:szCs w:val="24"/>
              </w:rPr>
              <w:t>it was</w:t>
            </w:r>
            <w:r w:rsidR="002F1C4F">
              <w:rPr>
                <w:rFonts w:ascii="Arial" w:hAnsi="Arial" w:cs="Arial"/>
                <w:b/>
                <w:bCs/>
                <w:sz w:val="24"/>
                <w:szCs w:val="24"/>
              </w:rPr>
              <w:t xml:space="preserve"> </w:t>
            </w:r>
            <w:r w:rsidRPr="00E1030F">
              <w:rPr>
                <w:rFonts w:ascii="Arial" w:hAnsi="Arial" w:cs="Arial"/>
                <w:sz w:val="24"/>
                <w:szCs w:val="24"/>
              </w:rPr>
              <w:t>later removed following the decision of the Commons Commissioner in</w:t>
            </w:r>
            <w:r w:rsidR="00465976" w:rsidRPr="00E1030F">
              <w:rPr>
                <w:rFonts w:ascii="Arial" w:hAnsi="Arial" w:cs="Arial"/>
                <w:sz w:val="24"/>
                <w:szCs w:val="24"/>
              </w:rPr>
              <w:t>volving t</w:t>
            </w:r>
            <w:r w:rsidRPr="00E1030F">
              <w:rPr>
                <w:rFonts w:ascii="Arial" w:hAnsi="Arial" w:cs="Arial"/>
                <w:sz w:val="24"/>
                <w:szCs w:val="24"/>
              </w:rPr>
              <w:t xml:space="preserve">he ownership of the land.  </w:t>
            </w:r>
            <w:r w:rsidR="00E85149" w:rsidRPr="00E1030F">
              <w:rPr>
                <w:rFonts w:ascii="Arial" w:hAnsi="Arial" w:cs="Arial"/>
                <w:sz w:val="24"/>
                <w:szCs w:val="24"/>
              </w:rPr>
              <w:t>The land and ownership sections of the register fulfil different purpose</w:t>
            </w:r>
            <w:r w:rsidR="00C875FE" w:rsidRPr="00E1030F">
              <w:rPr>
                <w:rFonts w:ascii="Arial" w:hAnsi="Arial" w:cs="Arial"/>
                <w:sz w:val="24"/>
                <w:szCs w:val="24"/>
              </w:rPr>
              <w:t>s</w:t>
            </w:r>
            <w:r w:rsidR="00E85149" w:rsidRPr="00E1030F">
              <w:rPr>
                <w:rFonts w:ascii="Arial" w:hAnsi="Arial" w:cs="Arial"/>
                <w:sz w:val="24"/>
                <w:szCs w:val="24"/>
              </w:rPr>
              <w:t xml:space="preserve">.  One is </w:t>
            </w:r>
            <w:r w:rsidR="00E1030F" w:rsidRPr="00E1030F">
              <w:rPr>
                <w:rFonts w:ascii="Arial" w:hAnsi="Arial" w:cs="Arial"/>
                <w:sz w:val="24"/>
                <w:szCs w:val="24"/>
              </w:rPr>
              <w:t xml:space="preserve">concerned </w:t>
            </w:r>
            <w:r w:rsidR="00E85149" w:rsidRPr="00E1030F">
              <w:rPr>
                <w:rFonts w:ascii="Arial" w:hAnsi="Arial" w:cs="Arial"/>
                <w:sz w:val="24"/>
                <w:szCs w:val="24"/>
              </w:rPr>
              <w:t xml:space="preserve">with land registered as a town or village green and the other with the ownership of the land.  </w:t>
            </w:r>
            <w:r w:rsidRPr="00E1030F">
              <w:rPr>
                <w:rFonts w:ascii="Arial" w:hAnsi="Arial" w:cs="Arial"/>
                <w:sz w:val="24"/>
                <w:szCs w:val="24"/>
              </w:rPr>
              <w:t xml:space="preserve">In light of the evidence provided I consider it more likely that the Moor was removed from the land section of the register in error.   </w:t>
            </w:r>
          </w:p>
          <w:p w14:paraId="2B3C1516" w14:textId="77777777" w:rsidR="00E85149" w:rsidRDefault="00E85149" w:rsidP="00C92CB3">
            <w:pPr>
              <w:pStyle w:val="Style1"/>
              <w:numPr>
                <w:ilvl w:val="0"/>
                <w:numId w:val="6"/>
              </w:numPr>
              <w:rPr>
                <w:rFonts w:ascii="Arial" w:hAnsi="Arial" w:cs="Arial"/>
              </w:rPr>
            </w:pPr>
            <w:r w:rsidRPr="00E1030F">
              <w:rPr>
                <w:rFonts w:ascii="Arial" w:hAnsi="Arial" w:cs="Arial"/>
                <w:sz w:val="24"/>
                <w:szCs w:val="24"/>
              </w:rPr>
              <w:t xml:space="preserve">In terms of the reliance placed on the </w:t>
            </w:r>
            <w:r w:rsidR="003C124A" w:rsidRPr="00E1030F">
              <w:rPr>
                <w:rFonts w:ascii="Arial" w:hAnsi="Arial" w:cs="Arial"/>
                <w:sz w:val="24"/>
                <w:szCs w:val="24"/>
              </w:rPr>
              <w:t xml:space="preserve">omission of the Moor from the register, it should be borne in mind that HPC applied for the land to be registered and had </w:t>
            </w:r>
            <w:r w:rsidR="003C124A" w:rsidRPr="00E1030F">
              <w:rPr>
                <w:rFonts w:ascii="Arial" w:hAnsi="Arial" w:cs="Arial"/>
                <w:sz w:val="24"/>
                <w:szCs w:val="24"/>
              </w:rPr>
              <w:lastRenderedPageBreak/>
              <w:t xml:space="preserve">been informed that this was the case.  Whilst the land was later removed from the register, certain activities mentioned by HPC as taking place of the Moor would be wholly consistent with it being a village green.  In </w:t>
            </w:r>
            <w:r w:rsidR="00A43569">
              <w:rPr>
                <w:rFonts w:ascii="Arial" w:hAnsi="Arial" w:cs="Arial"/>
                <w:sz w:val="24"/>
                <w:szCs w:val="24"/>
              </w:rPr>
              <w:t>relation to</w:t>
            </w:r>
            <w:r w:rsidR="003C124A" w:rsidRPr="00E1030F">
              <w:rPr>
                <w:rFonts w:ascii="Arial" w:hAnsi="Arial" w:cs="Arial"/>
                <w:sz w:val="24"/>
                <w:szCs w:val="24"/>
              </w:rPr>
              <w:t xml:space="preserve"> the land being use</w:t>
            </w:r>
            <w:r w:rsidR="00DF5308">
              <w:rPr>
                <w:rFonts w:ascii="Arial" w:hAnsi="Arial" w:cs="Arial"/>
                <w:sz w:val="24"/>
                <w:szCs w:val="24"/>
              </w:rPr>
              <w:t>d</w:t>
            </w:r>
            <w:r w:rsidR="00A43569">
              <w:rPr>
                <w:rFonts w:ascii="Arial" w:hAnsi="Arial" w:cs="Arial"/>
                <w:sz w:val="24"/>
                <w:szCs w:val="24"/>
              </w:rPr>
              <w:t xml:space="preserve"> for parking</w:t>
            </w:r>
            <w:r w:rsidR="003C124A" w:rsidRPr="00E1030F">
              <w:rPr>
                <w:rFonts w:ascii="Arial" w:hAnsi="Arial" w:cs="Arial"/>
                <w:sz w:val="24"/>
                <w:szCs w:val="24"/>
              </w:rPr>
              <w:t>, the applicant points to other land previously being used for this purpose.  Overall, I do not find from the information provided that it has been shown</w:t>
            </w:r>
            <w:r w:rsidR="003C124A">
              <w:rPr>
                <w:rFonts w:ascii="Arial" w:hAnsi="Arial" w:cs="Arial"/>
              </w:rPr>
              <w:t xml:space="preserve"> </w:t>
            </w:r>
            <w:r w:rsidR="003C124A" w:rsidRPr="00E1030F">
              <w:rPr>
                <w:rFonts w:ascii="Arial" w:hAnsi="Arial" w:cs="Arial"/>
                <w:sz w:val="24"/>
                <w:szCs w:val="24"/>
              </w:rPr>
              <w:t xml:space="preserve">that the </w:t>
            </w:r>
            <w:r w:rsidR="00A43569">
              <w:rPr>
                <w:rFonts w:ascii="Arial" w:hAnsi="Arial" w:cs="Arial"/>
                <w:sz w:val="24"/>
                <w:szCs w:val="24"/>
              </w:rPr>
              <w:t>correction o</w:t>
            </w:r>
            <w:r w:rsidR="003C124A" w:rsidRPr="00E1030F">
              <w:rPr>
                <w:rFonts w:ascii="Arial" w:hAnsi="Arial" w:cs="Arial"/>
                <w:sz w:val="24"/>
                <w:szCs w:val="24"/>
              </w:rPr>
              <w:t xml:space="preserve">f the register </w:t>
            </w:r>
            <w:r w:rsidR="00A43569">
              <w:rPr>
                <w:rFonts w:ascii="Arial" w:hAnsi="Arial" w:cs="Arial"/>
                <w:sz w:val="24"/>
                <w:szCs w:val="24"/>
              </w:rPr>
              <w:t xml:space="preserve">in order </w:t>
            </w:r>
            <w:r w:rsidR="003C124A" w:rsidRPr="00E1030F">
              <w:rPr>
                <w:rFonts w:ascii="Arial" w:hAnsi="Arial" w:cs="Arial"/>
                <w:sz w:val="24"/>
                <w:szCs w:val="24"/>
              </w:rPr>
              <w:t>to rectify an error in this case would be unfair.</w:t>
            </w:r>
            <w:r w:rsidR="003C124A">
              <w:rPr>
                <w:rFonts w:ascii="Arial" w:hAnsi="Arial" w:cs="Arial"/>
              </w:rPr>
              <w:t xml:space="preserve">       </w:t>
            </w:r>
            <w:r>
              <w:rPr>
                <w:rFonts w:ascii="Arial" w:hAnsi="Arial" w:cs="Arial"/>
              </w:rPr>
              <w:t xml:space="preserve">  </w:t>
            </w:r>
          </w:p>
          <w:bookmarkEnd w:id="1"/>
          <w:p w14:paraId="3B01AFD4" w14:textId="77777777" w:rsidR="00F94488" w:rsidRPr="008A0290" w:rsidRDefault="00F94488" w:rsidP="008A0290">
            <w:pPr>
              <w:pStyle w:val="Style1"/>
              <w:tabs>
                <w:tab w:val="clear" w:pos="432"/>
                <w:tab w:val="left" w:pos="425"/>
              </w:tabs>
              <w:rPr>
                <w:rFonts w:ascii="Arial" w:hAnsi="Arial" w:cs="Arial"/>
                <w:b/>
                <w:sz w:val="24"/>
                <w:szCs w:val="24"/>
              </w:rPr>
            </w:pPr>
            <w:r w:rsidRPr="008A0290">
              <w:rPr>
                <w:rFonts w:ascii="Arial" w:hAnsi="Arial" w:cs="Arial"/>
                <w:b/>
                <w:sz w:val="24"/>
                <w:szCs w:val="24"/>
              </w:rPr>
              <w:t>Conclusion</w:t>
            </w:r>
          </w:p>
          <w:p w14:paraId="4AC332C1" w14:textId="77777777" w:rsidR="00F94488" w:rsidRPr="00F433E3" w:rsidRDefault="00F94488" w:rsidP="00F94488">
            <w:pPr>
              <w:pStyle w:val="Style1"/>
              <w:numPr>
                <w:ilvl w:val="0"/>
                <w:numId w:val="6"/>
              </w:numPr>
              <w:rPr>
                <w:rFonts w:ascii="Arial" w:hAnsi="Arial" w:cs="Arial"/>
                <w:b/>
                <w:kern w:val="0"/>
                <w:sz w:val="24"/>
                <w:szCs w:val="24"/>
              </w:rPr>
            </w:pPr>
            <w:r w:rsidRPr="00F433E3">
              <w:rPr>
                <w:rFonts w:ascii="Arial" w:hAnsi="Arial" w:cs="Arial"/>
                <w:sz w:val="24"/>
                <w:szCs w:val="24"/>
              </w:rPr>
              <w:t xml:space="preserve">Having regard to these and all other matters raised in the written representations I conclude </w:t>
            </w:r>
            <w:r w:rsidR="00606534">
              <w:rPr>
                <w:rFonts w:ascii="Arial" w:hAnsi="Arial" w:cs="Arial"/>
                <w:sz w:val="24"/>
                <w:szCs w:val="24"/>
              </w:rPr>
              <w:t xml:space="preserve">on balance </w:t>
            </w:r>
            <w:r w:rsidRPr="00F433E3">
              <w:rPr>
                <w:rFonts w:ascii="Arial" w:hAnsi="Arial" w:cs="Arial"/>
                <w:sz w:val="24"/>
                <w:szCs w:val="24"/>
              </w:rPr>
              <w:t xml:space="preserve">that the </w:t>
            </w:r>
            <w:r w:rsidR="008A0290">
              <w:rPr>
                <w:rFonts w:ascii="Arial" w:hAnsi="Arial" w:cs="Arial"/>
                <w:sz w:val="24"/>
                <w:szCs w:val="24"/>
              </w:rPr>
              <w:t xml:space="preserve">evidence is supportive of </w:t>
            </w:r>
            <w:r w:rsidR="00465976">
              <w:rPr>
                <w:rFonts w:ascii="Arial" w:hAnsi="Arial" w:cs="Arial"/>
                <w:sz w:val="24"/>
                <w:szCs w:val="24"/>
              </w:rPr>
              <w:t xml:space="preserve">the occurrence of </w:t>
            </w:r>
            <w:r w:rsidR="008A0290">
              <w:rPr>
                <w:rFonts w:ascii="Arial" w:hAnsi="Arial" w:cs="Arial"/>
                <w:sz w:val="24"/>
                <w:szCs w:val="24"/>
              </w:rPr>
              <w:t xml:space="preserve">an error </w:t>
            </w:r>
            <w:r w:rsidR="00465976">
              <w:rPr>
                <w:rFonts w:ascii="Arial" w:hAnsi="Arial" w:cs="Arial"/>
                <w:sz w:val="24"/>
                <w:szCs w:val="24"/>
              </w:rPr>
              <w:t xml:space="preserve">when the land section of the register was amended in relation to the entry for VG34 </w:t>
            </w:r>
            <w:r w:rsidR="00E7230C">
              <w:rPr>
                <w:rFonts w:ascii="Arial" w:hAnsi="Arial" w:cs="Arial"/>
                <w:sz w:val="24"/>
                <w:szCs w:val="24"/>
              </w:rPr>
              <w:t xml:space="preserve">and this should now be rectified.  </w:t>
            </w:r>
            <w:r w:rsidR="00465976">
              <w:rPr>
                <w:rFonts w:ascii="Arial" w:hAnsi="Arial" w:cs="Arial"/>
                <w:sz w:val="24"/>
                <w:szCs w:val="24"/>
              </w:rPr>
              <w:t xml:space="preserve">I therefore </w:t>
            </w:r>
            <w:r w:rsidRPr="00F433E3">
              <w:rPr>
                <w:rFonts w:ascii="Arial" w:hAnsi="Arial" w:cs="Arial"/>
                <w:sz w:val="24"/>
                <w:szCs w:val="24"/>
              </w:rPr>
              <w:t xml:space="preserve">approve the application. </w:t>
            </w:r>
          </w:p>
          <w:p w14:paraId="3D7EEEAE" w14:textId="77777777" w:rsidR="005677EC" w:rsidRPr="00825F43" w:rsidRDefault="005677EC" w:rsidP="005677EC">
            <w:pPr>
              <w:pStyle w:val="Style1"/>
              <w:rPr>
                <w:rFonts w:ascii="Monotype Corsiva" w:hAnsi="Monotype Corsiva" w:cs="Arial"/>
                <w:sz w:val="32"/>
                <w:szCs w:val="32"/>
              </w:rPr>
            </w:pPr>
            <w:r w:rsidRPr="00825F43">
              <w:rPr>
                <w:rFonts w:ascii="Monotype Corsiva" w:hAnsi="Monotype Corsiva" w:cs="Arial"/>
                <w:sz w:val="32"/>
                <w:szCs w:val="32"/>
              </w:rPr>
              <w:t xml:space="preserve">Mark Yates </w:t>
            </w:r>
          </w:p>
          <w:p w14:paraId="49975783" w14:textId="77777777" w:rsidR="00454AD1" w:rsidRPr="00F433E3" w:rsidRDefault="005677EC" w:rsidP="00257789">
            <w:pPr>
              <w:pStyle w:val="Style1"/>
              <w:rPr>
                <w:rFonts w:ascii="Arial" w:hAnsi="Arial" w:cs="Arial"/>
                <w:b/>
                <w:sz w:val="24"/>
                <w:szCs w:val="24"/>
              </w:rPr>
            </w:pPr>
            <w:r w:rsidRPr="00F433E3">
              <w:rPr>
                <w:rFonts w:ascii="Arial" w:hAnsi="Arial" w:cs="Arial"/>
                <w:b/>
                <w:sz w:val="24"/>
                <w:szCs w:val="24"/>
              </w:rPr>
              <w:t>Inspecto</w:t>
            </w:r>
            <w:r w:rsidR="003048C5">
              <w:rPr>
                <w:rFonts w:ascii="Arial" w:hAnsi="Arial" w:cs="Arial"/>
                <w:b/>
                <w:sz w:val="24"/>
                <w:szCs w:val="24"/>
              </w:rPr>
              <w:t>r</w:t>
            </w:r>
          </w:p>
        </w:tc>
      </w:tr>
      <w:tr w:rsidR="00625075" w:rsidRPr="00F433E3" w14:paraId="57DCE74A" w14:textId="77777777" w:rsidTr="00F90F0B">
        <w:trPr>
          <w:trHeight w:val="2556"/>
        </w:trPr>
        <w:tc>
          <w:tcPr>
            <w:tcW w:w="9520" w:type="dxa"/>
          </w:tcPr>
          <w:p w14:paraId="332937EB" w14:textId="77777777" w:rsidR="00841F71" w:rsidRDefault="00EF65B4" w:rsidP="00A772F1">
            <w:pPr>
              <w:rPr>
                <w:rFonts w:ascii="Arial" w:hAnsi="Arial" w:cs="Arial"/>
                <w:b/>
                <w:sz w:val="24"/>
                <w:szCs w:val="24"/>
              </w:rPr>
            </w:pPr>
            <w:r>
              <w:rPr>
                <w:rFonts w:ascii="Arial" w:hAnsi="Arial" w:cs="Arial"/>
                <w:b/>
                <w:sz w:val="24"/>
                <w:szCs w:val="24"/>
              </w:rPr>
              <w:lastRenderedPageBreak/>
              <w:t xml:space="preserve"> </w:t>
            </w:r>
          </w:p>
          <w:p w14:paraId="4F5313A1" w14:textId="77777777" w:rsidR="00C54DC2" w:rsidRDefault="00C54DC2" w:rsidP="00A772F1">
            <w:pPr>
              <w:rPr>
                <w:rFonts w:ascii="Arial" w:hAnsi="Arial" w:cs="Arial"/>
                <w:b/>
                <w:sz w:val="24"/>
                <w:szCs w:val="24"/>
              </w:rPr>
            </w:pPr>
          </w:p>
          <w:p w14:paraId="4124D87C" w14:textId="77777777" w:rsidR="00C54DC2" w:rsidRDefault="00C54DC2" w:rsidP="00A772F1">
            <w:pPr>
              <w:rPr>
                <w:rFonts w:ascii="Arial" w:hAnsi="Arial" w:cs="Arial"/>
                <w:b/>
                <w:sz w:val="24"/>
                <w:szCs w:val="24"/>
              </w:rPr>
            </w:pPr>
          </w:p>
          <w:p w14:paraId="3D91F473" w14:textId="77777777" w:rsidR="00C54DC2" w:rsidRDefault="00C54DC2" w:rsidP="00A772F1">
            <w:pPr>
              <w:rPr>
                <w:rFonts w:ascii="Arial" w:hAnsi="Arial" w:cs="Arial"/>
                <w:b/>
                <w:sz w:val="24"/>
                <w:szCs w:val="24"/>
              </w:rPr>
            </w:pPr>
          </w:p>
          <w:p w14:paraId="235BACBB" w14:textId="77777777" w:rsidR="00C54DC2" w:rsidRDefault="00C54DC2" w:rsidP="00A772F1">
            <w:pPr>
              <w:rPr>
                <w:rFonts w:ascii="Arial" w:hAnsi="Arial" w:cs="Arial"/>
                <w:b/>
                <w:sz w:val="24"/>
                <w:szCs w:val="24"/>
              </w:rPr>
            </w:pPr>
          </w:p>
          <w:p w14:paraId="0EFE4A51" w14:textId="77777777" w:rsidR="00C54DC2" w:rsidRDefault="00C54DC2" w:rsidP="00A772F1">
            <w:pPr>
              <w:rPr>
                <w:rFonts w:ascii="Arial" w:hAnsi="Arial" w:cs="Arial"/>
                <w:b/>
                <w:sz w:val="24"/>
                <w:szCs w:val="24"/>
              </w:rPr>
            </w:pPr>
          </w:p>
          <w:p w14:paraId="4C75CABC" w14:textId="77777777" w:rsidR="00C54DC2" w:rsidRDefault="00C54DC2" w:rsidP="00A772F1">
            <w:pPr>
              <w:rPr>
                <w:rFonts w:ascii="Arial" w:hAnsi="Arial" w:cs="Arial"/>
                <w:b/>
                <w:sz w:val="24"/>
                <w:szCs w:val="24"/>
              </w:rPr>
            </w:pPr>
          </w:p>
          <w:p w14:paraId="5DEF68CF" w14:textId="77777777" w:rsidR="00C54DC2" w:rsidRDefault="00C54DC2" w:rsidP="00A772F1">
            <w:pPr>
              <w:rPr>
                <w:rFonts w:ascii="Arial" w:hAnsi="Arial" w:cs="Arial"/>
                <w:b/>
                <w:sz w:val="24"/>
                <w:szCs w:val="24"/>
              </w:rPr>
            </w:pPr>
          </w:p>
          <w:p w14:paraId="4494B739" w14:textId="77777777" w:rsidR="00C54DC2" w:rsidRDefault="00C54DC2" w:rsidP="00A772F1">
            <w:pPr>
              <w:rPr>
                <w:rFonts w:ascii="Arial" w:hAnsi="Arial" w:cs="Arial"/>
                <w:b/>
                <w:sz w:val="24"/>
                <w:szCs w:val="24"/>
              </w:rPr>
            </w:pPr>
          </w:p>
          <w:p w14:paraId="1845E05F" w14:textId="77777777" w:rsidR="00C54DC2" w:rsidRDefault="00C54DC2" w:rsidP="00A772F1">
            <w:pPr>
              <w:rPr>
                <w:rFonts w:ascii="Arial" w:hAnsi="Arial" w:cs="Arial"/>
                <w:b/>
                <w:sz w:val="24"/>
                <w:szCs w:val="24"/>
              </w:rPr>
            </w:pPr>
          </w:p>
          <w:p w14:paraId="4BBD6E1C" w14:textId="77777777" w:rsidR="00C54DC2" w:rsidRDefault="00C54DC2" w:rsidP="00A772F1">
            <w:pPr>
              <w:rPr>
                <w:rFonts w:ascii="Arial" w:hAnsi="Arial" w:cs="Arial"/>
                <w:b/>
                <w:sz w:val="24"/>
                <w:szCs w:val="24"/>
              </w:rPr>
            </w:pPr>
          </w:p>
          <w:p w14:paraId="3D35FA98" w14:textId="77777777" w:rsidR="00C54DC2" w:rsidRDefault="00C54DC2" w:rsidP="00A772F1">
            <w:pPr>
              <w:rPr>
                <w:rFonts w:ascii="Arial" w:hAnsi="Arial" w:cs="Arial"/>
                <w:b/>
                <w:sz w:val="24"/>
                <w:szCs w:val="24"/>
              </w:rPr>
            </w:pPr>
          </w:p>
          <w:p w14:paraId="5ADB6B90" w14:textId="77777777" w:rsidR="00C54DC2" w:rsidRDefault="00C54DC2" w:rsidP="00A772F1">
            <w:pPr>
              <w:rPr>
                <w:rFonts w:ascii="Arial" w:hAnsi="Arial" w:cs="Arial"/>
                <w:b/>
                <w:sz w:val="24"/>
                <w:szCs w:val="24"/>
              </w:rPr>
            </w:pPr>
          </w:p>
          <w:p w14:paraId="2EBA650E" w14:textId="77777777" w:rsidR="00C54DC2" w:rsidRDefault="00C54DC2" w:rsidP="00A772F1">
            <w:pPr>
              <w:rPr>
                <w:rFonts w:ascii="Arial" w:hAnsi="Arial" w:cs="Arial"/>
                <w:b/>
                <w:sz w:val="24"/>
                <w:szCs w:val="24"/>
              </w:rPr>
            </w:pPr>
          </w:p>
          <w:p w14:paraId="3FC39996" w14:textId="77777777" w:rsidR="00C54DC2" w:rsidRDefault="00C54DC2" w:rsidP="00A772F1">
            <w:pPr>
              <w:rPr>
                <w:rFonts w:ascii="Arial" w:hAnsi="Arial" w:cs="Arial"/>
                <w:b/>
                <w:sz w:val="24"/>
                <w:szCs w:val="24"/>
              </w:rPr>
            </w:pPr>
          </w:p>
          <w:p w14:paraId="4DE7DE9E" w14:textId="77777777" w:rsidR="00C54DC2" w:rsidRDefault="00C54DC2" w:rsidP="00A772F1">
            <w:pPr>
              <w:rPr>
                <w:rFonts w:ascii="Arial" w:hAnsi="Arial" w:cs="Arial"/>
                <w:b/>
                <w:sz w:val="24"/>
                <w:szCs w:val="24"/>
              </w:rPr>
            </w:pPr>
          </w:p>
          <w:p w14:paraId="5354260B" w14:textId="77777777" w:rsidR="00C54DC2" w:rsidRDefault="00C54DC2" w:rsidP="00A772F1">
            <w:pPr>
              <w:rPr>
                <w:rFonts w:ascii="Arial" w:hAnsi="Arial" w:cs="Arial"/>
                <w:b/>
                <w:sz w:val="24"/>
                <w:szCs w:val="24"/>
              </w:rPr>
            </w:pPr>
          </w:p>
          <w:p w14:paraId="5E445B3F" w14:textId="77777777" w:rsidR="00C54DC2" w:rsidRDefault="00C54DC2" w:rsidP="00A772F1">
            <w:pPr>
              <w:rPr>
                <w:rFonts w:ascii="Arial" w:hAnsi="Arial" w:cs="Arial"/>
                <w:b/>
                <w:sz w:val="24"/>
                <w:szCs w:val="24"/>
              </w:rPr>
            </w:pPr>
          </w:p>
          <w:p w14:paraId="7F6D6543" w14:textId="77777777" w:rsidR="00C54DC2" w:rsidRDefault="00C54DC2" w:rsidP="00A772F1">
            <w:pPr>
              <w:rPr>
                <w:rFonts w:ascii="Arial" w:hAnsi="Arial" w:cs="Arial"/>
                <w:b/>
                <w:sz w:val="24"/>
                <w:szCs w:val="24"/>
              </w:rPr>
            </w:pPr>
          </w:p>
          <w:p w14:paraId="22D2B254" w14:textId="77777777" w:rsidR="00C54DC2" w:rsidRDefault="00C54DC2" w:rsidP="00A772F1">
            <w:pPr>
              <w:rPr>
                <w:rFonts w:ascii="Arial" w:hAnsi="Arial" w:cs="Arial"/>
                <w:b/>
                <w:sz w:val="24"/>
                <w:szCs w:val="24"/>
              </w:rPr>
            </w:pPr>
          </w:p>
          <w:p w14:paraId="08100514" w14:textId="77777777" w:rsidR="00C54DC2" w:rsidRDefault="00C54DC2" w:rsidP="00A772F1">
            <w:pPr>
              <w:rPr>
                <w:rFonts w:ascii="Arial" w:hAnsi="Arial" w:cs="Arial"/>
                <w:b/>
                <w:sz w:val="24"/>
                <w:szCs w:val="24"/>
              </w:rPr>
            </w:pPr>
          </w:p>
          <w:p w14:paraId="699F8B75" w14:textId="77777777" w:rsidR="00087A6D" w:rsidRDefault="00087A6D" w:rsidP="00A772F1">
            <w:pPr>
              <w:rPr>
                <w:rFonts w:ascii="Arial" w:hAnsi="Arial" w:cs="Arial"/>
                <w:b/>
                <w:sz w:val="24"/>
                <w:szCs w:val="24"/>
              </w:rPr>
            </w:pPr>
          </w:p>
          <w:p w14:paraId="28B5F460" w14:textId="77777777" w:rsidR="00087A6D" w:rsidRDefault="00087A6D" w:rsidP="00A772F1">
            <w:pPr>
              <w:rPr>
                <w:rFonts w:ascii="Arial" w:hAnsi="Arial" w:cs="Arial"/>
                <w:b/>
                <w:sz w:val="24"/>
                <w:szCs w:val="24"/>
              </w:rPr>
            </w:pPr>
          </w:p>
          <w:p w14:paraId="676CDDCA" w14:textId="77777777" w:rsidR="00087A6D" w:rsidRDefault="00087A6D" w:rsidP="00A772F1">
            <w:pPr>
              <w:rPr>
                <w:rFonts w:ascii="Arial" w:hAnsi="Arial" w:cs="Arial"/>
                <w:b/>
                <w:sz w:val="24"/>
                <w:szCs w:val="24"/>
              </w:rPr>
            </w:pPr>
          </w:p>
          <w:p w14:paraId="56858332" w14:textId="77777777" w:rsidR="00087A6D" w:rsidRDefault="00087A6D" w:rsidP="00A772F1">
            <w:pPr>
              <w:rPr>
                <w:rFonts w:ascii="Arial" w:hAnsi="Arial" w:cs="Arial"/>
                <w:b/>
                <w:sz w:val="24"/>
                <w:szCs w:val="24"/>
              </w:rPr>
            </w:pPr>
          </w:p>
          <w:p w14:paraId="5B06F5D2" w14:textId="77777777" w:rsidR="00087A6D" w:rsidRDefault="00087A6D" w:rsidP="00A772F1">
            <w:pPr>
              <w:rPr>
                <w:rFonts w:ascii="Arial" w:hAnsi="Arial" w:cs="Arial"/>
                <w:b/>
                <w:sz w:val="24"/>
                <w:szCs w:val="24"/>
              </w:rPr>
            </w:pPr>
          </w:p>
          <w:p w14:paraId="35115F44" w14:textId="77777777" w:rsidR="00087A6D" w:rsidRDefault="00087A6D" w:rsidP="00A772F1">
            <w:pPr>
              <w:rPr>
                <w:rFonts w:ascii="Arial" w:hAnsi="Arial" w:cs="Arial"/>
                <w:b/>
                <w:sz w:val="24"/>
                <w:szCs w:val="24"/>
              </w:rPr>
            </w:pPr>
          </w:p>
          <w:p w14:paraId="768095B5" w14:textId="77777777" w:rsidR="00C2771D" w:rsidRDefault="00C2771D" w:rsidP="00A772F1">
            <w:pPr>
              <w:rPr>
                <w:rFonts w:ascii="Arial" w:hAnsi="Arial" w:cs="Arial"/>
                <w:b/>
                <w:sz w:val="24"/>
                <w:szCs w:val="24"/>
              </w:rPr>
            </w:pPr>
          </w:p>
          <w:p w14:paraId="3DFC3112" w14:textId="77777777" w:rsidR="004B64AA" w:rsidRPr="00F433E3" w:rsidRDefault="004B64AA" w:rsidP="004B64AA">
            <w:pPr>
              <w:ind w:left="360"/>
              <w:rPr>
                <w:rFonts w:ascii="Arial" w:hAnsi="Arial" w:cs="Arial"/>
                <w:sz w:val="24"/>
                <w:szCs w:val="24"/>
              </w:rPr>
            </w:pPr>
          </w:p>
          <w:p w14:paraId="0EF3642C" w14:textId="77777777" w:rsidR="00A772F1" w:rsidRPr="00F433E3" w:rsidRDefault="00A772F1" w:rsidP="00A772F1">
            <w:pPr>
              <w:rPr>
                <w:rFonts w:ascii="Arial" w:hAnsi="Arial" w:cs="Arial"/>
                <w:b/>
                <w:sz w:val="24"/>
                <w:szCs w:val="24"/>
              </w:rPr>
            </w:pPr>
          </w:p>
          <w:p w14:paraId="2A569D4A" w14:textId="77777777" w:rsidR="00625075" w:rsidRPr="00F433E3" w:rsidRDefault="00625075" w:rsidP="00625075">
            <w:pPr>
              <w:pStyle w:val="TBullet"/>
              <w:numPr>
                <w:ilvl w:val="0"/>
                <w:numId w:val="0"/>
              </w:numPr>
              <w:ind w:left="360"/>
              <w:rPr>
                <w:rFonts w:ascii="Arial" w:hAnsi="Arial" w:cs="Arial"/>
                <w:sz w:val="24"/>
                <w:szCs w:val="24"/>
              </w:rPr>
            </w:pPr>
          </w:p>
        </w:tc>
      </w:tr>
    </w:tbl>
    <w:p w14:paraId="50A1DFB1" w14:textId="77777777" w:rsidR="00EB6702" w:rsidRPr="00F433E3" w:rsidRDefault="00EB6702" w:rsidP="003877F8">
      <w:pPr>
        <w:pStyle w:val="Style1"/>
        <w:rPr>
          <w:rFonts w:ascii="Arial" w:hAnsi="Arial" w:cs="Arial"/>
          <w:i/>
          <w:sz w:val="24"/>
          <w:szCs w:val="24"/>
        </w:rPr>
      </w:pPr>
    </w:p>
    <w:p w14:paraId="6D0F7306" w14:textId="77777777" w:rsidR="008D686E" w:rsidRPr="00F433E3" w:rsidRDefault="008D686E" w:rsidP="00E75349">
      <w:pPr>
        <w:rPr>
          <w:rFonts w:ascii="Arial" w:hAnsi="Arial" w:cs="Arial"/>
          <w:b/>
          <w:sz w:val="24"/>
          <w:szCs w:val="24"/>
        </w:rPr>
      </w:pPr>
    </w:p>
    <w:p w14:paraId="04BC9256" w14:textId="77777777" w:rsidR="008D686E" w:rsidRPr="00F433E3" w:rsidRDefault="008D686E" w:rsidP="00E75349">
      <w:pPr>
        <w:rPr>
          <w:rFonts w:ascii="Arial" w:hAnsi="Arial" w:cs="Arial"/>
          <w:b/>
          <w:sz w:val="24"/>
          <w:szCs w:val="24"/>
        </w:rPr>
      </w:pPr>
    </w:p>
    <w:p w14:paraId="5146A91C" w14:textId="77777777" w:rsidR="008D686E" w:rsidRPr="00F433E3" w:rsidRDefault="008D686E" w:rsidP="00E75349">
      <w:pPr>
        <w:rPr>
          <w:rFonts w:ascii="Arial" w:hAnsi="Arial" w:cs="Arial"/>
          <w:b/>
          <w:sz w:val="24"/>
          <w:szCs w:val="24"/>
        </w:rPr>
      </w:pPr>
    </w:p>
    <w:p w14:paraId="1ED27609" w14:textId="77777777" w:rsidR="008D686E" w:rsidRPr="00F433E3" w:rsidRDefault="008D686E" w:rsidP="00E75349">
      <w:pPr>
        <w:rPr>
          <w:rFonts w:ascii="Arial" w:hAnsi="Arial" w:cs="Arial"/>
          <w:b/>
          <w:sz w:val="24"/>
          <w:szCs w:val="24"/>
        </w:rPr>
      </w:pPr>
    </w:p>
    <w:p w14:paraId="0B06E91A" w14:textId="77777777" w:rsidR="008D686E" w:rsidRPr="00F433E3" w:rsidRDefault="008D686E" w:rsidP="00E75349">
      <w:pPr>
        <w:rPr>
          <w:rFonts w:ascii="Arial" w:hAnsi="Arial" w:cs="Arial"/>
          <w:b/>
          <w:sz w:val="24"/>
          <w:szCs w:val="24"/>
        </w:rPr>
      </w:pPr>
    </w:p>
    <w:p w14:paraId="1B9324DF" w14:textId="77777777" w:rsidR="008D686E" w:rsidRPr="00F433E3" w:rsidRDefault="008D686E" w:rsidP="00E75349">
      <w:pPr>
        <w:rPr>
          <w:rFonts w:ascii="Arial" w:hAnsi="Arial" w:cs="Arial"/>
          <w:b/>
          <w:sz w:val="24"/>
          <w:szCs w:val="24"/>
        </w:rPr>
      </w:pPr>
    </w:p>
    <w:p w14:paraId="76FA4BA9" w14:textId="0677EA7A" w:rsidR="008D686E" w:rsidRPr="00F433E3" w:rsidRDefault="002551FE" w:rsidP="002551FE">
      <w:pPr>
        <w:jc w:val="center"/>
        <w:rPr>
          <w:rFonts w:ascii="Arial" w:hAnsi="Arial" w:cs="Arial"/>
          <w:b/>
          <w:sz w:val="24"/>
          <w:szCs w:val="24"/>
        </w:rPr>
      </w:pPr>
      <w:r w:rsidRPr="002551FE">
        <w:rPr>
          <w:rFonts w:ascii="Arial" w:hAnsi="Arial" w:cs="Arial"/>
          <w:b/>
          <w:noProof/>
          <w:sz w:val="24"/>
          <w:szCs w:val="24"/>
        </w:rPr>
        <w:drawing>
          <wp:inline distT="0" distB="0" distL="0" distR="0" wp14:anchorId="13D527CB" wp14:editId="4B08212A">
            <wp:extent cx="5905500" cy="8429625"/>
            <wp:effectExtent l="0" t="0" r="0" b="0"/>
            <wp:docPr id="2" name="Picture 1"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lan referred to in paragraph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8429625"/>
                    </a:xfrm>
                    <a:prstGeom prst="rect">
                      <a:avLst/>
                    </a:prstGeom>
                    <a:noFill/>
                    <a:ln>
                      <a:noFill/>
                    </a:ln>
                  </pic:spPr>
                </pic:pic>
              </a:graphicData>
            </a:graphic>
          </wp:inline>
        </w:drawing>
      </w:r>
    </w:p>
    <w:sectPr w:rsidR="008D686E" w:rsidRPr="00F433E3"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8F6FD" w14:textId="77777777" w:rsidR="00D87789" w:rsidRDefault="00D87789" w:rsidP="00F62916">
      <w:r>
        <w:separator/>
      </w:r>
    </w:p>
  </w:endnote>
  <w:endnote w:type="continuationSeparator" w:id="0">
    <w:p w14:paraId="658265C0" w14:textId="77777777" w:rsidR="00D87789" w:rsidRDefault="00D87789" w:rsidP="00F62916">
      <w:r>
        <w:continuationSeparator/>
      </w:r>
    </w:p>
  </w:endnote>
  <w:endnote w:type="continuationNotice" w:id="1">
    <w:p w14:paraId="7C01E92D" w14:textId="77777777" w:rsidR="00D87789" w:rsidRDefault="00D87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CCB1" w14:textId="77777777" w:rsidR="00404906" w:rsidRDefault="004049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F48CC7" w14:textId="77777777" w:rsidR="00404906" w:rsidRDefault="004049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C6CDD" w14:textId="46BBD323" w:rsidR="00404906" w:rsidRDefault="002551FE">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0908ED6" wp14:editId="629A6CEB">
              <wp:simplePos x="0" y="0"/>
              <wp:positionH relativeFrom="column">
                <wp:posOffset>-2540</wp:posOffset>
              </wp:positionH>
              <wp:positionV relativeFrom="paragraph">
                <wp:posOffset>159385</wp:posOffset>
              </wp:positionV>
              <wp:extent cx="5943600" cy="0"/>
              <wp:effectExtent l="0" t="0" r="0" b="0"/>
              <wp:wrapNone/>
              <wp:docPr id="236602501"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5D3BB"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2C95551" w14:textId="77777777" w:rsidR="00404906" w:rsidRDefault="00404906" w:rsidP="005851A0">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0DB2" w14:textId="6373A072" w:rsidR="00404906" w:rsidRDefault="002551FE" w:rsidP="001C793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4C46A81" wp14:editId="595163D6">
              <wp:simplePos x="0" y="0"/>
              <wp:positionH relativeFrom="column">
                <wp:posOffset>-2540</wp:posOffset>
              </wp:positionH>
              <wp:positionV relativeFrom="paragraph">
                <wp:posOffset>121285</wp:posOffset>
              </wp:positionV>
              <wp:extent cx="5943600" cy="0"/>
              <wp:effectExtent l="0" t="0" r="0" b="0"/>
              <wp:wrapNone/>
              <wp:docPr id="2090743822"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00BCA"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E4530" w14:textId="77777777" w:rsidR="00D87789" w:rsidRDefault="00D87789" w:rsidP="00F62916">
      <w:r>
        <w:separator/>
      </w:r>
    </w:p>
  </w:footnote>
  <w:footnote w:type="continuationSeparator" w:id="0">
    <w:p w14:paraId="3E9B74C0" w14:textId="77777777" w:rsidR="00D87789" w:rsidRDefault="00D87789" w:rsidP="00F62916">
      <w:r>
        <w:continuationSeparator/>
      </w:r>
    </w:p>
  </w:footnote>
  <w:footnote w:type="continuationNotice" w:id="1">
    <w:p w14:paraId="20857E68" w14:textId="77777777" w:rsidR="00D87789" w:rsidRDefault="00D877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404906" w14:paraId="06037604" w14:textId="77777777">
      <w:tc>
        <w:tcPr>
          <w:tcW w:w="9520" w:type="dxa"/>
        </w:tcPr>
        <w:p w14:paraId="0CF09EA9" w14:textId="77777777" w:rsidR="00404906" w:rsidRPr="00D50AE5" w:rsidRDefault="00404906" w:rsidP="005851A0">
          <w:pPr>
            <w:pStyle w:val="Footer"/>
            <w:rPr>
              <w:szCs w:val="18"/>
            </w:rPr>
          </w:pPr>
          <w:r w:rsidRPr="00D50AE5">
            <w:rPr>
              <w:rFonts w:ascii="Arial" w:hAnsi="Arial" w:cs="Arial"/>
              <w:szCs w:val="18"/>
            </w:rPr>
            <w:t>APPLICATION REF:</w:t>
          </w:r>
          <w:r w:rsidR="00E65EC7">
            <w:t xml:space="preserve"> </w:t>
          </w:r>
          <w:r w:rsidR="00E65EC7" w:rsidRPr="00E65EC7">
            <w:rPr>
              <w:rFonts w:ascii="Arial" w:hAnsi="Arial" w:cs="Arial"/>
              <w:szCs w:val="18"/>
            </w:rPr>
            <w:t>COM/3354382</w:t>
          </w:r>
          <w:r w:rsidRPr="00D50AE5">
            <w:rPr>
              <w:b/>
              <w:szCs w:val="18"/>
            </w:rPr>
            <w:tab/>
          </w:r>
          <w:r w:rsidRPr="00D50AE5">
            <w:rPr>
              <w:b/>
              <w:szCs w:val="18"/>
            </w:rPr>
            <w:tab/>
          </w:r>
        </w:p>
      </w:tc>
    </w:tr>
  </w:tbl>
  <w:p w14:paraId="4DD328E8" w14:textId="4E5E4A45" w:rsidR="00404906" w:rsidRDefault="002551FE" w:rsidP="00ED3FF4">
    <w:pPr>
      <w:pStyle w:val="Footer"/>
    </w:pPr>
    <w:r>
      <w:rPr>
        <w:noProof/>
      </w:rPr>
      <mc:AlternateContent>
        <mc:Choice Requires="wps">
          <w:drawing>
            <wp:anchor distT="0" distB="0" distL="114300" distR="114300" simplePos="0" relativeHeight="251657728" behindDoc="0" locked="0" layoutInCell="1" allowOverlap="1" wp14:anchorId="45D11146" wp14:editId="675FD5D0">
              <wp:simplePos x="0" y="0"/>
              <wp:positionH relativeFrom="column">
                <wp:posOffset>0</wp:posOffset>
              </wp:positionH>
              <wp:positionV relativeFrom="paragraph">
                <wp:posOffset>114300</wp:posOffset>
              </wp:positionV>
              <wp:extent cx="5943600" cy="0"/>
              <wp:effectExtent l="0" t="0" r="0" b="0"/>
              <wp:wrapNone/>
              <wp:docPr id="2012973075"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9C620"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9174E" w14:textId="77777777" w:rsidR="00404906" w:rsidRDefault="00404906">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544D95"/>
    <w:multiLevelType w:val="hybridMultilevel"/>
    <w:tmpl w:val="05AAC9C2"/>
    <w:lvl w:ilvl="0" w:tplc="0809001B">
      <w:start w:val="1"/>
      <w:numFmt w:val="lowerRoman"/>
      <w:lvlText w:val="%1."/>
      <w:lvlJc w:val="righ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B14866"/>
    <w:multiLevelType w:val="hybridMultilevel"/>
    <w:tmpl w:val="8CC49FE8"/>
    <w:lvl w:ilvl="0" w:tplc="BB08B96A">
      <w:start w:val="1"/>
      <w:numFmt w:val="lowerLetter"/>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895547"/>
    <w:multiLevelType w:val="hybridMultilevel"/>
    <w:tmpl w:val="23422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9010CE"/>
    <w:multiLevelType w:val="hybridMultilevel"/>
    <w:tmpl w:val="E7BA8D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E03884"/>
    <w:multiLevelType w:val="hybridMultilevel"/>
    <w:tmpl w:val="67B8892E"/>
    <w:lvl w:ilvl="0" w:tplc="0809001B">
      <w:start w:val="1"/>
      <w:numFmt w:val="lowerRoman"/>
      <w:lvlText w:val="%1."/>
      <w:lvlJc w:val="right"/>
      <w:pPr>
        <w:ind w:left="1512" w:hanging="360"/>
      </w:p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12" w15:restartNumberingAfterBreak="0">
    <w:nsid w:val="3E4C2E56"/>
    <w:multiLevelType w:val="hybridMultilevel"/>
    <w:tmpl w:val="8B38828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5"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6"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0F31BB"/>
    <w:multiLevelType w:val="hybridMultilevel"/>
    <w:tmpl w:val="311A28AC"/>
    <w:lvl w:ilvl="0" w:tplc="9630154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3FF1393"/>
    <w:multiLevelType w:val="hybridMultilevel"/>
    <w:tmpl w:val="894A78F4"/>
    <w:lvl w:ilvl="0" w:tplc="933E2608">
      <w:start w:val="1"/>
      <w:numFmt w:val="lowerLetter"/>
      <w:lvlText w:val="(%1)"/>
      <w:lvlJc w:val="left"/>
      <w:pPr>
        <w:ind w:left="1287" w:hanging="720"/>
      </w:pPr>
      <w:rPr>
        <w:rFonts w:cs="Times New Roman"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4"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5"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9F4A1D"/>
    <w:multiLevelType w:val="multilevel"/>
    <w:tmpl w:val="011CC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2680427"/>
    <w:multiLevelType w:val="hybridMultilevel"/>
    <w:tmpl w:val="E2E4D2F4"/>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28" w15:restartNumberingAfterBreak="0">
    <w:nsid w:val="62CA1CF1"/>
    <w:multiLevelType w:val="multilevel"/>
    <w:tmpl w:val="BA46866A"/>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9"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30" w15:restartNumberingAfterBreak="0">
    <w:nsid w:val="64B12411"/>
    <w:multiLevelType w:val="hybridMultilevel"/>
    <w:tmpl w:val="FA6E199A"/>
    <w:lvl w:ilvl="0" w:tplc="405A061E">
      <w:start w:val="1"/>
      <w:numFmt w:val="lowerRoman"/>
      <w:lvlText w:val="(%1)"/>
      <w:lvlJc w:val="left"/>
      <w:pPr>
        <w:ind w:left="1440" w:hanging="108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32" w15:restartNumberingAfterBreak="0">
    <w:nsid w:val="64EB47BA"/>
    <w:multiLevelType w:val="hybridMultilevel"/>
    <w:tmpl w:val="C332FFB8"/>
    <w:lvl w:ilvl="0" w:tplc="08090017">
      <w:start w:val="1"/>
      <w:numFmt w:val="lowerLetter"/>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33"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34" w15:restartNumberingAfterBreak="0">
    <w:nsid w:val="658865A6"/>
    <w:multiLevelType w:val="hybridMultilevel"/>
    <w:tmpl w:val="3376BE34"/>
    <w:lvl w:ilvl="0" w:tplc="9140BA4C">
      <w:start w:val="1"/>
      <w:numFmt w:val="decimal"/>
      <w:lvlText w:val="%1."/>
      <w:lvlJc w:val="left"/>
      <w:pPr>
        <w:ind w:left="720" w:hanging="360"/>
      </w:pPr>
      <w:rPr>
        <w:b w:val="0"/>
        <w:bCs w:val="0"/>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3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7"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8"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96229307">
    <w:abstractNumId w:val="29"/>
  </w:num>
  <w:num w:numId="2" w16cid:durableId="1346442903">
    <w:abstractNumId w:val="29"/>
  </w:num>
  <w:num w:numId="3" w16cid:durableId="1503348853">
    <w:abstractNumId w:val="36"/>
  </w:num>
  <w:num w:numId="4" w16cid:durableId="1947544685">
    <w:abstractNumId w:val="0"/>
  </w:num>
  <w:num w:numId="5" w16cid:durableId="436949829">
    <w:abstractNumId w:val="13"/>
  </w:num>
  <w:num w:numId="6" w16cid:durableId="982268679">
    <w:abstractNumId w:val="28"/>
  </w:num>
  <w:num w:numId="7" w16cid:durableId="980617618">
    <w:abstractNumId w:val="39"/>
  </w:num>
  <w:num w:numId="8" w16cid:durableId="1239176050">
    <w:abstractNumId w:val="23"/>
  </w:num>
  <w:num w:numId="9" w16cid:durableId="1999992944">
    <w:abstractNumId w:val="17"/>
  </w:num>
  <w:num w:numId="10" w16cid:durableId="870874871">
    <w:abstractNumId w:val="16"/>
  </w:num>
  <w:num w:numId="11" w16cid:durableId="456024942">
    <w:abstractNumId w:val="35"/>
  </w:num>
  <w:num w:numId="12" w16cid:durableId="1263293753">
    <w:abstractNumId w:val="38"/>
  </w:num>
  <w:num w:numId="13" w16cid:durableId="780874676">
    <w:abstractNumId w:val="33"/>
  </w:num>
  <w:num w:numId="14" w16cid:durableId="1160927561">
    <w:abstractNumId w:val="31"/>
  </w:num>
  <w:num w:numId="15" w16cid:durableId="409742521">
    <w:abstractNumId w:val="25"/>
  </w:num>
  <w:num w:numId="16" w16cid:durableId="34039744">
    <w:abstractNumId w:val="4"/>
  </w:num>
  <w:num w:numId="17" w16cid:durableId="1950311592">
    <w:abstractNumId w:val="18"/>
  </w:num>
  <w:num w:numId="18" w16cid:durableId="1597447340">
    <w:abstractNumId w:val="8"/>
  </w:num>
  <w:num w:numId="19" w16cid:durableId="709114576">
    <w:abstractNumId w:val="19"/>
  </w:num>
  <w:num w:numId="20" w16cid:durableId="1898514313">
    <w:abstractNumId w:val="40"/>
  </w:num>
  <w:num w:numId="21" w16cid:durableId="976107340">
    <w:abstractNumId w:val="6"/>
  </w:num>
  <w:num w:numId="22" w16cid:durableId="456681191">
    <w:abstractNumId w:val="22"/>
  </w:num>
  <w:num w:numId="23" w16cid:durableId="1985036650">
    <w:abstractNumId w:val="37"/>
  </w:num>
  <w:num w:numId="24" w16cid:durableId="871454215">
    <w:abstractNumId w:val="24"/>
  </w:num>
  <w:num w:numId="25" w16cid:durableId="256059560">
    <w:abstractNumId w:val="14"/>
  </w:num>
  <w:num w:numId="26" w16cid:durableId="1626038248">
    <w:abstractNumId w:val="2"/>
  </w:num>
  <w:num w:numId="27" w16cid:durableId="162936947">
    <w:abstractNumId w:val="28"/>
  </w:num>
  <w:num w:numId="28" w16cid:durableId="1610316110">
    <w:abstractNumId w:val="36"/>
  </w:num>
  <w:num w:numId="29" w16cid:durableId="2123452532">
    <w:abstractNumId w:val="2"/>
  </w:num>
  <w:num w:numId="30" w16cid:durableId="12493399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66957706">
    <w:abstractNumId w:val="28"/>
  </w:num>
  <w:num w:numId="32" w16cid:durableId="1569071727">
    <w:abstractNumId w:val="28"/>
  </w:num>
  <w:num w:numId="33" w16cid:durableId="950552318">
    <w:abstractNumId w:val="15"/>
  </w:num>
  <w:num w:numId="34" w16cid:durableId="1153377265">
    <w:abstractNumId w:val="5"/>
  </w:num>
  <w:num w:numId="35" w16cid:durableId="73480373">
    <w:abstractNumId w:val="27"/>
  </w:num>
  <w:num w:numId="36" w16cid:durableId="852960243">
    <w:abstractNumId w:val="7"/>
  </w:num>
  <w:num w:numId="37" w16cid:durableId="16426607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0296173">
    <w:abstractNumId w:val="3"/>
  </w:num>
  <w:num w:numId="39" w16cid:durableId="1107697278">
    <w:abstractNumId w:val="21"/>
  </w:num>
  <w:num w:numId="40" w16cid:durableId="201139110">
    <w:abstractNumId w:val="9"/>
  </w:num>
  <w:num w:numId="41" w16cid:durableId="1101296380">
    <w:abstractNumId w:val="20"/>
  </w:num>
  <w:num w:numId="42" w16cid:durableId="50276052">
    <w:abstractNumId w:val="34"/>
  </w:num>
  <w:num w:numId="43" w16cid:durableId="1424110308">
    <w:abstractNumId w:val="30"/>
  </w:num>
  <w:num w:numId="44" w16cid:durableId="15619812">
    <w:abstractNumId w:val="32"/>
  </w:num>
  <w:num w:numId="45" w16cid:durableId="780297199">
    <w:abstractNumId w:val="11"/>
  </w:num>
  <w:num w:numId="46" w16cid:durableId="30343382">
    <w:abstractNumId w:val="10"/>
  </w:num>
  <w:num w:numId="47" w16cid:durableId="1021511017">
    <w:abstractNumId w:val="12"/>
  </w:num>
  <w:num w:numId="48" w16cid:durableId="87511977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4D7"/>
    <w:rsid w:val="0000102E"/>
    <w:rsid w:val="00001422"/>
    <w:rsid w:val="00001A3E"/>
    <w:rsid w:val="0000264F"/>
    <w:rsid w:val="0000326F"/>
    <w:rsid w:val="0000335F"/>
    <w:rsid w:val="000040D7"/>
    <w:rsid w:val="0000415C"/>
    <w:rsid w:val="00004BE3"/>
    <w:rsid w:val="000055C2"/>
    <w:rsid w:val="000067E3"/>
    <w:rsid w:val="00010A82"/>
    <w:rsid w:val="00010F6B"/>
    <w:rsid w:val="00011468"/>
    <w:rsid w:val="00012392"/>
    <w:rsid w:val="00012D6A"/>
    <w:rsid w:val="00013439"/>
    <w:rsid w:val="00013E87"/>
    <w:rsid w:val="000149BB"/>
    <w:rsid w:val="0001594A"/>
    <w:rsid w:val="000166C1"/>
    <w:rsid w:val="00016D00"/>
    <w:rsid w:val="000206DB"/>
    <w:rsid w:val="00022777"/>
    <w:rsid w:val="00023C6E"/>
    <w:rsid w:val="00024D56"/>
    <w:rsid w:val="00025CB9"/>
    <w:rsid w:val="0002639C"/>
    <w:rsid w:val="0002793D"/>
    <w:rsid w:val="0003079E"/>
    <w:rsid w:val="00031E23"/>
    <w:rsid w:val="00033DA1"/>
    <w:rsid w:val="0003402D"/>
    <w:rsid w:val="00034313"/>
    <w:rsid w:val="000346EA"/>
    <w:rsid w:val="00037618"/>
    <w:rsid w:val="000405E9"/>
    <w:rsid w:val="00040FFE"/>
    <w:rsid w:val="0004190F"/>
    <w:rsid w:val="00041C21"/>
    <w:rsid w:val="0004296D"/>
    <w:rsid w:val="000429E9"/>
    <w:rsid w:val="00042C03"/>
    <w:rsid w:val="00043DD3"/>
    <w:rsid w:val="000444EB"/>
    <w:rsid w:val="00044649"/>
    <w:rsid w:val="0004469A"/>
    <w:rsid w:val="0004529E"/>
    <w:rsid w:val="00046145"/>
    <w:rsid w:val="0004625F"/>
    <w:rsid w:val="000465CC"/>
    <w:rsid w:val="00046D53"/>
    <w:rsid w:val="00046D72"/>
    <w:rsid w:val="00047164"/>
    <w:rsid w:val="00050A3F"/>
    <w:rsid w:val="00050E6D"/>
    <w:rsid w:val="0005189A"/>
    <w:rsid w:val="00051DA7"/>
    <w:rsid w:val="0005202F"/>
    <w:rsid w:val="0005309F"/>
    <w:rsid w:val="000530F7"/>
    <w:rsid w:val="00053135"/>
    <w:rsid w:val="00053155"/>
    <w:rsid w:val="00053F80"/>
    <w:rsid w:val="00054730"/>
    <w:rsid w:val="00055D63"/>
    <w:rsid w:val="0006072C"/>
    <w:rsid w:val="00061B48"/>
    <w:rsid w:val="00062420"/>
    <w:rsid w:val="00062DA0"/>
    <w:rsid w:val="00063E75"/>
    <w:rsid w:val="00064C42"/>
    <w:rsid w:val="00065255"/>
    <w:rsid w:val="00065702"/>
    <w:rsid w:val="00065F20"/>
    <w:rsid w:val="000660B5"/>
    <w:rsid w:val="00066243"/>
    <w:rsid w:val="00066C88"/>
    <w:rsid w:val="00066FE0"/>
    <w:rsid w:val="00070508"/>
    <w:rsid w:val="00070D20"/>
    <w:rsid w:val="000712AB"/>
    <w:rsid w:val="00071314"/>
    <w:rsid w:val="00071B30"/>
    <w:rsid w:val="0007201C"/>
    <w:rsid w:val="00072F27"/>
    <w:rsid w:val="00073820"/>
    <w:rsid w:val="00074D75"/>
    <w:rsid w:val="000755EE"/>
    <w:rsid w:val="00075EBF"/>
    <w:rsid w:val="000761E5"/>
    <w:rsid w:val="00076740"/>
    <w:rsid w:val="0007675E"/>
    <w:rsid w:val="00077252"/>
    <w:rsid w:val="00077358"/>
    <w:rsid w:val="00080975"/>
    <w:rsid w:val="00080C8D"/>
    <w:rsid w:val="00081395"/>
    <w:rsid w:val="0008165B"/>
    <w:rsid w:val="00081ABF"/>
    <w:rsid w:val="00081B86"/>
    <w:rsid w:val="0008324D"/>
    <w:rsid w:val="00084386"/>
    <w:rsid w:val="000843D0"/>
    <w:rsid w:val="00084504"/>
    <w:rsid w:val="0008489D"/>
    <w:rsid w:val="0008513B"/>
    <w:rsid w:val="0008560E"/>
    <w:rsid w:val="0008576F"/>
    <w:rsid w:val="000858F7"/>
    <w:rsid w:val="00085BE5"/>
    <w:rsid w:val="00085C20"/>
    <w:rsid w:val="0008613E"/>
    <w:rsid w:val="00086681"/>
    <w:rsid w:val="00086A79"/>
    <w:rsid w:val="00086BC9"/>
    <w:rsid w:val="00087402"/>
    <w:rsid w:val="00087A6D"/>
    <w:rsid w:val="00087DEC"/>
    <w:rsid w:val="000906E9"/>
    <w:rsid w:val="00090E1C"/>
    <w:rsid w:val="00090E6E"/>
    <w:rsid w:val="00091132"/>
    <w:rsid w:val="00091963"/>
    <w:rsid w:val="00093FF1"/>
    <w:rsid w:val="00094552"/>
    <w:rsid w:val="000947AA"/>
    <w:rsid w:val="00094A64"/>
    <w:rsid w:val="000950D4"/>
    <w:rsid w:val="000951B4"/>
    <w:rsid w:val="00095531"/>
    <w:rsid w:val="00095586"/>
    <w:rsid w:val="0009635C"/>
    <w:rsid w:val="00096CC5"/>
    <w:rsid w:val="00096CE5"/>
    <w:rsid w:val="00096E66"/>
    <w:rsid w:val="00096E8E"/>
    <w:rsid w:val="000976F0"/>
    <w:rsid w:val="0009786F"/>
    <w:rsid w:val="00097C4F"/>
    <w:rsid w:val="000A007E"/>
    <w:rsid w:val="000A0E1B"/>
    <w:rsid w:val="000A10FD"/>
    <w:rsid w:val="000A12EC"/>
    <w:rsid w:val="000A1308"/>
    <w:rsid w:val="000A141C"/>
    <w:rsid w:val="000A1713"/>
    <w:rsid w:val="000A1999"/>
    <w:rsid w:val="000A204F"/>
    <w:rsid w:val="000A2152"/>
    <w:rsid w:val="000A26A7"/>
    <w:rsid w:val="000A28AC"/>
    <w:rsid w:val="000A2DF5"/>
    <w:rsid w:val="000A3BE3"/>
    <w:rsid w:val="000A4AEB"/>
    <w:rsid w:val="000A4ECF"/>
    <w:rsid w:val="000A53D8"/>
    <w:rsid w:val="000A5461"/>
    <w:rsid w:val="000A5752"/>
    <w:rsid w:val="000A64AE"/>
    <w:rsid w:val="000A7070"/>
    <w:rsid w:val="000B0020"/>
    <w:rsid w:val="000B13BA"/>
    <w:rsid w:val="000B1543"/>
    <w:rsid w:val="000B18D5"/>
    <w:rsid w:val="000B1A9B"/>
    <w:rsid w:val="000B3D17"/>
    <w:rsid w:val="000B596C"/>
    <w:rsid w:val="000B5A1C"/>
    <w:rsid w:val="000B6079"/>
    <w:rsid w:val="000B73D2"/>
    <w:rsid w:val="000C238E"/>
    <w:rsid w:val="000C24A7"/>
    <w:rsid w:val="000C2B66"/>
    <w:rsid w:val="000C3F13"/>
    <w:rsid w:val="000C466B"/>
    <w:rsid w:val="000C5539"/>
    <w:rsid w:val="000C602F"/>
    <w:rsid w:val="000C698E"/>
    <w:rsid w:val="000C7C4A"/>
    <w:rsid w:val="000D0084"/>
    <w:rsid w:val="000D0673"/>
    <w:rsid w:val="000D0B98"/>
    <w:rsid w:val="000D1BB5"/>
    <w:rsid w:val="000D1DFB"/>
    <w:rsid w:val="000D2467"/>
    <w:rsid w:val="000D30E2"/>
    <w:rsid w:val="000D3191"/>
    <w:rsid w:val="000D35F5"/>
    <w:rsid w:val="000D4193"/>
    <w:rsid w:val="000D4E13"/>
    <w:rsid w:val="000D5099"/>
    <w:rsid w:val="000D5A4F"/>
    <w:rsid w:val="000D6265"/>
    <w:rsid w:val="000D6537"/>
    <w:rsid w:val="000D7727"/>
    <w:rsid w:val="000D7932"/>
    <w:rsid w:val="000D7AC3"/>
    <w:rsid w:val="000D7C93"/>
    <w:rsid w:val="000E123A"/>
    <w:rsid w:val="000E137C"/>
    <w:rsid w:val="000E1C41"/>
    <w:rsid w:val="000E2D06"/>
    <w:rsid w:val="000E2F0E"/>
    <w:rsid w:val="000E302A"/>
    <w:rsid w:val="000E318F"/>
    <w:rsid w:val="000E4304"/>
    <w:rsid w:val="000E4BE7"/>
    <w:rsid w:val="000E4C07"/>
    <w:rsid w:val="000E5D36"/>
    <w:rsid w:val="000E6B07"/>
    <w:rsid w:val="000E6D43"/>
    <w:rsid w:val="000E737E"/>
    <w:rsid w:val="000F0380"/>
    <w:rsid w:val="000F08F6"/>
    <w:rsid w:val="000F0D94"/>
    <w:rsid w:val="000F1CF0"/>
    <w:rsid w:val="000F2764"/>
    <w:rsid w:val="000F50BB"/>
    <w:rsid w:val="000F5307"/>
    <w:rsid w:val="000F70D5"/>
    <w:rsid w:val="000F76B9"/>
    <w:rsid w:val="000F7B44"/>
    <w:rsid w:val="000F7C22"/>
    <w:rsid w:val="001000CB"/>
    <w:rsid w:val="001028C9"/>
    <w:rsid w:val="00104E8E"/>
    <w:rsid w:val="001056B1"/>
    <w:rsid w:val="00110C76"/>
    <w:rsid w:val="00110CAE"/>
    <w:rsid w:val="00110EC0"/>
    <w:rsid w:val="00111857"/>
    <w:rsid w:val="00111B16"/>
    <w:rsid w:val="00111FB5"/>
    <w:rsid w:val="00111FF9"/>
    <w:rsid w:val="00113325"/>
    <w:rsid w:val="00113C06"/>
    <w:rsid w:val="001142C7"/>
    <w:rsid w:val="001144C5"/>
    <w:rsid w:val="0011461A"/>
    <w:rsid w:val="001147F0"/>
    <w:rsid w:val="00114806"/>
    <w:rsid w:val="001148D5"/>
    <w:rsid w:val="00116EA7"/>
    <w:rsid w:val="00117852"/>
    <w:rsid w:val="001179B8"/>
    <w:rsid w:val="00117A6E"/>
    <w:rsid w:val="00117F65"/>
    <w:rsid w:val="001209CD"/>
    <w:rsid w:val="001209D8"/>
    <w:rsid w:val="00121C63"/>
    <w:rsid w:val="00121E6A"/>
    <w:rsid w:val="001222D5"/>
    <w:rsid w:val="001225B4"/>
    <w:rsid w:val="00122969"/>
    <w:rsid w:val="00122A24"/>
    <w:rsid w:val="00122A32"/>
    <w:rsid w:val="001245E5"/>
    <w:rsid w:val="00124AA4"/>
    <w:rsid w:val="00124E27"/>
    <w:rsid w:val="001261C8"/>
    <w:rsid w:val="001264FB"/>
    <w:rsid w:val="0012775A"/>
    <w:rsid w:val="00131806"/>
    <w:rsid w:val="00131BE6"/>
    <w:rsid w:val="00131C99"/>
    <w:rsid w:val="00132335"/>
    <w:rsid w:val="001327D6"/>
    <w:rsid w:val="00135F0E"/>
    <w:rsid w:val="001363A5"/>
    <w:rsid w:val="00137299"/>
    <w:rsid w:val="00137BCC"/>
    <w:rsid w:val="00140274"/>
    <w:rsid w:val="00140958"/>
    <w:rsid w:val="00140BB1"/>
    <w:rsid w:val="00140CA9"/>
    <w:rsid w:val="00140E75"/>
    <w:rsid w:val="001416E1"/>
    <w:rsid w:val="00141B80"/>
    <w:rsid w:val="00141F5A"/>
    <w:rsid w:val="001421A6"/>
    <w:rsid w:val="00142FB8"/>
    <w:rsid w:val="0014507E"/>
    <w:rsid w:val="00147011"/>
    <w:rsid w:val="001471FC"/>
    <w:rsid w:val="00147BF6"/>
    <w:rsid w:val="00150014"/>
    <w:rsid w:val="00150835"/>
    <w:rsid w:val="00152064"/>
    <w:rsid w:val="001528B1"/>
    <w:rsid w:val="001528C5"/>
    <w:rsid w:val="00152C92"/>
    <w:rsid w:val="00153798"/>
    <w:rsid w:val="001541B7"/>
    <w:rsid w:val="00154C3F"/>
    <w:rsid w:val="00155C82"/>
    <w:rsid w:val="00156FA9"/>
    <w:rsid w:val="001574F4"/>
    <w:rsid w:val="001578AD"/>
    <w:rsid w:val="00161838"/>
    <w:rsid w:val="0016193F"/>
    <w:rsid w:val="0016218B"/>
    <w:rsid w:val="00162E27"/>
    <w:rsid w:val="0016367E"/>
    <w:rsid w:val="00164389"/>
    <w:rsid w:val="00164552"/>
    <w:rsid w:val="00164910"/>
    <w:rsid w:val="00165EC5"/>
    <w:rsid w:val="001662C2"/>
    <w:rsid w:val="0016736D"/>
    <w:rsid w:val="00167852"/>
    <w:rsid w:val="00170C7F"/>
    <w:rsid w:val="00170D2A"/>
    <w:rsid w:val="00171749"/>
    <w:rsid w:val="0017181F"/>
    <w:rsid w:val="0017238A"/>
    <w:rsid w:val="00172D6C"/>
    <w:rsid w:val="00173215"/>
    <w:rsid w:val="00173909"/>
    <w:rsid w:val="00174E09"/>
    <w:rsid w:val="00175236"/>
    <w:rsid w:val="001765AB"/>
    <w:rsid w:val="001765F0"/>
    <w:rsid w:val="00176B0C"/>
    <w:rsid w:val="001771AA"/>
    <w:rsid w:val="00177EBB"/>
    <w:rsid w:val="00177FA1"/>
    <w:rsid w:val="00180A21"/>
    <w:rsid w:val="00180B4F"/>
    <w:rsid w:val="001825FD"/>
    <w:rsid w:val="00182988"/>
    <w:rsid w:val="00183066"/>
    <w:rsid w:val="001838CA"/>
    <w:rsid w:val="00183923"/>
    <w:rsid w:val="00184E71"/>
    <w:rsid w:val="00185130"/>
    <w:rsid w:val="001854DA"/>
    <w:rsid w:val="00185922"/>
    <w:rsid w:val="00185E77"/>
    <w:rsid w:val="001860CC"/>
    <w:rsid w:val="00186688"/>
    <w:rsid w:val="00186E07"/>
    <w:rsid w:val="0019056C"/>
    <w:rsid w:val="00191736"/>
    <w:rsid w:val="00193594"/>
    <w:rsid w:val="00193779"/>
    <w:rsid w:val="00194733"/>
    <w:rsid w:val="0019523D"/>
    <w:rsid w:val="0019557B"/>
    <w:rsid w:val="001967A7"/>
    <w:rsid w:val="00196B14"/>
    <w:rsid w:val="00197241"/>
    <w:rsid w:val="001978C2"/>
    <w:rsid w:val="00197A7F"/>
    <w:rsid w:val="00197B5B"/>
    <w:rsid w:val="00197F54"/>
    <w:rsid w:val="001A02B8"/>
    <w:rsid w:val="001A05EF"/>
    <w:rsid w:val="001A09DD"/>
    <w:rsid w:val="001A0CE4"/>
    <w:rsid w:val="001A0F5D"/>
    <w:rsid w:val="001A226C"/>
    <w:rsid w:val="001A2552"/>
    <w:rsid w:val="001A280D"/>
    <w:rsid w:val="001A2818"/>
    <w:rsid w:val="001A4EDF"/>
    <w:rsid w:val="001A50F9"/>
    <w:rsid w:val="001A51E7"/>
    <w:rsid w:val="001A5506"/>
    <w:rsid w:val="001A5E1A"/>
    <w:rsid w:val="001A6378"/>
    <w:rsid w:val="001A6AB4"/>
    <w:rsid w:val="001A7FC7"/>
    <w:rsid w:val="001B0DFB"/>
    <w:rsid w:val="001B1BF6"/>
    <w:rsid w:val="001B2AC4"/>
    <w:rsid w:val="001B37DB"/>
    <w:rsid w:val="001B45AC"/>
    <w:rsid w:val="001B54AC"/>
    <w:rsid w:val="001B62D0"/>
    <w:rsid w:val="001B74FC"/>
    <w:rsid w:val="001C06D4"/>
    <w:rsid w:val="001C2ADD"/>
    <w:rsid w:val="001C2CEA"/>
    <w:rsid w:val="001C2E39"/>
    <w:rsid w:val="001C356D"/>
    <w:rsid w:val="001C52BD"/>
    <w:rsid w:val="001C5C84"/>
    <w:rsid w:val="001C6027"/>
    <w:rsid w:val="001C70CB"/>
    <w:rsid w:val="001C7930"/>
    <w:rsid w:val="001D087D"/>
    <w:rsid w:val="001D0FA3"/>
    <w:rsid w:val="001D11DB"/>
    <w:rsid w:val="001D148B"/>
    <w:rsid w:val="001D1992"/>
    <w:rsid w:val="001D2259"/>
    <w:rsid w:val="001D2734"/>
    <w:rsid w:val="001D36FD"/>
    <w:rsid w:val="001D40FC"/>
    <w:rsid w:val="001D431E"/>
    <w:rsid w:val="001D4EA3"/>
    <w:rsid w:val="001D59DB"/>
    <w:rsid w:val="001D660D"/>
    <w:rsid w:val="001D6A9D"/>
    <w:rsid w:val="001D7095"/>
    <w:rsid w:val="001D7573"/>
    <w:rsid w:val="001D7912"/>
    <w:rsid w:val="001D7CA0"/>
    <w:rsid w:val="001E02B1"/>
    <w:rsid w:val="001E0A32"/>
    <w:rsid w:val="001E220F"/>
    <w:rsid w:val="001E22C2"/>
    <w:rsid w:val="001E2949"/>
    <w:rsid w:val="001E34EE"/>
    <w:rsid w:val="001E3505"/>
    <w:rsid w:val="001E37F3"/>
    <w:rsid w:val="001E4039"/>
    <w:rsid w:val="001E4950"/>
    <w:rsid w:val="001E6471"/>
    <w:rsid w:val="001E6833"/>
    <w:rsid w:val="001E7690"/>
    <w:rsid w:val="001E79C7"/>
    <w:rsid w:val="001F10A3"/>
    <w:rsid w:val="001F1351"/>
    <w:rsid w:val="001F30A7"/>
    <w:rsid w:val="001F3381"/>
    <w:rsid w:val="001F363D"/>
    <w:rsid w:val="001F37F6"/>
    <w:rsid w:val="001F429C"/>
    <w:rsid w:val="001F48A9"/>
    <w:rsid w:val="001F4C23"/>
    <w:rsid w:val="001F5021"/>
    <w:rsid w:val="001F533B"/>
    <w:rsid w:val="001F5921"/>
    <w:rsid w:val="001F64D8"/>
    <w:rsid w:val="001F7168"/>
    <w:rsid w:val="00200766"/>
    <w:rsid w:val="00202A20"/>
    <w:rsid w:val="00202A2E"/>
    <w:rsid w:val="00202E10"/>
    <w:rsid w:val="002031F7"/>
    <w:rsid w:val="00203BC5"/>
    <w:rsid w:val="00203C8F"/>
    <w:rsid w:val="00205E4D"/>
    <w:rsid w:val="0020643D"/>
    <w:rsid w:val="002073B0"/>
    <w:rsid w:val="002075E8"/>
    <w:rsid w:val="00207816"/>
    <w:rsid w:val="00207D8E"/>
    <w:rsid w:val="00210C9D"/>
    <w:rsid w:val="0021214A"/>
    <w:rsid w:val="00212C8F"/>
    <w:rsid w:val="002139E0"/>
    <w:rsid w:val="00214A54"/>
    <w:rsid w:val="00215067"/>
    <w:rsid w:val="00215B63"/>
    <w:rsid w:val="00216A63"/>
    <w:rsid w:val="00217773"/>
    <w:rsid w:val="00217811"/>
    <w:rsid w:val="00217DC8"/>
    <w:rsid w:val="002200AD"/>
    <w:rsid w:val="00221658"/>
    <w:rsid w:val="00221E8F"/>
    <w:rsid w:val="00223132"/>
    <w:rsid w:val="00223461"/>
    <w:rsid w:val="002238EA"/>
    <w:rsid w:val="00223FB1"/>
    <w:rsid w:val="002269AA"/>
    <w:rsid w:val="00226CE4"/>
    <w:rsid w:val="0022781B"/>
    <w:rsid w:val="002278E6"/>
    <w:rsid w:val="0023124E"/>
    <w:rsid w:val="00231816"/>
    <w:rsid w:val="00231A22"/>
    <w:rsid w:val="00232879"/>
    <w:rsid w:val="00232DBE"/>
    <w:rsid w:val="002338B0"/>
    <w:rsid w:val="00233D4F"/>
    <w:rsid w:val="0023442B"/>
    <w:rsid w:val="002351B5"/>
    <w:rsid w:val="002351FD"/>
    <w:rsid w:val="00235308"/>
    <w:rsid w:val="002354EF"/>
    <w:rsid w:val="00235A50"/>
    <w:rsid w:val="00236201"/>
    <w:rsid w:val="0023624C"/>
    <w:rsid w:val="00236554"/>
    <w:rsid w:val="00236EBA"/>
    <w:rsid w:val="00237029"/>
    <w:rsid w:val="00237525"/>
    <w:rsid w:val="00237C82"/>
    <w:rsid w:val="00237CCC"/>
    <w:rsid w:val="00237F7A"/>
    <w:rsid w:val="0024015F"/>
    <w:rsid w:val="0024044D"/>
    <w:rsid w:val="002429E8"/>
    <w:rsid w:val="00242A5E"/>
    <w:rsid w:val="002439DC"/>
    <w:rsid w:val="00244F78"/>
    <w:rsid w:val="00245974"/>
    <w:rsid w:val="00245F07"/>
    <w:rsid w:val="00245FC8"/>
    <w:rsid w:val="00246053"/>
    <w:rsid w:val="002466A7"/>
    <w:rsid w:val="0024681C"/>
    <w:rsid w:val="00246A9E"/>
    <w:rsid w:val="00246BB5"/>
    <w:rsid w:val="00246DAA"/>
    <w:rsid w:val="00246F1B"/>
    <w:rsid w:val="00247476"/>
    <w:rsid w:val="0025033C"/>
    <w:rsid w:val="0025170A"/>
    <w:rsid w:val="00251A4D"/>
    <w:rsid w:val="00252118"/>
    <w:rsid w:val="0025273F"/>
    <w:rsid w:val="00252881"/>
    <w:rsid w:val="0025290C"/>
    <w:rsid w:val="00254159"/>
    <w:rsid w:val="0025462A"/>
    <w:rsid w:val="00254926"/>
    <w:rsid w:val="002551FE"/>
    <w:rsid w:val="00256F79"/>
    <w:rsid w:val="00257452"/>
    <w:rsid w:val="00257466"/>
    <w:rsid w:val="00257789"/>
    <w:rsid w:val="002608C6"/>
    <w:rsid w:val="00260BFE"/>
    <w:rsid w:val="00260FBF"/>
    <w:rsid w:val="00261761"/>
    <w:rsid w:val="0026178B"/>
    <w:rsid w:val="00262C2C"/>
    <w:rsid w:val="0026307E"/>
    <w:rsid w:val="00263F36"/>
    <w:rsid w:val="00263F3A"/>
    <w:rsid w:val="002648AD"/>
    <w:rsid w:val="00264919"/>
    <w:rsid w:val="00265842"/>
    <w:rsid w:val="00265D7A"/>
    <w:rsid w:val="00266652"/>
    <w:rsid w:val="00266EA1"/>
    <w:rsid w:val="00267F27"/>
    <w:rsid w:val="002701A9"/>
    <w:rsid w:val="002713E8"/>
    <w:rsid w:val="00271F49"/>
    <w:rsid w:val="0027324B"/>
    <w:rsid w:val="00273533"/>
    <w:rsid w:val="00274A9A"/>
    <w:rsid w:val="00274B94"/>
    <w:rsid w:val="00274DB0"/>
    <w:rsid w:val="002755D5"/>
    <w:rsid w:val="0027574F"/>
    <w:rsid w:val="00275A3C"/>
    <w:rsid w:val="00275C42"/>
    <w:rsid w:val="002760FA"/>
    <w:rsid w:val="002764E4"/>
    <w:rsid w:val="00276550"/>
    <w:rsid w:val="0027703B"/>
    <w:rsid w:val="002772DF"/>
    <w:rsid w:val="00277464"/>
    <w:rsid w:val="0028003A"/>
    <w:rsid w:val="00280EE0"/>
    <w:rsid w:val="0028116F"/>
    <w:rsid w:val="00282926"/>
    <w:rsid w:val="0028372D"/>
    <w:rsid w:val="00284E90"/>
    <w:rsid w:val="00285BE7"/>
    <w:rsid w:val="002867FC"/>
    <w:rsid w:val="00287ED4"/>
    <w:rsid w:val="00290142"/>
    <w:rsid w:val="002903AC"/>
    <w:rsid w:val="00290DE8"/>
    <w:rsid w:val="0029181A"/>
    <w:rsid w:val="002918E7"/>
    <w:rsid w:val="00291D0B"/>
    <w:rsid w:val="00291F16"/>
    <w:rsid w:val="00292671"/>
    <w:rsid w:val="0029335A"/>
    <w:rsid w:val="00293897"/>
    <w:rsid w:val="00293B39"/>
    <w:rsid w:val="00294143"/>
    <w:rsid w:val="0029614D"/>
    <w:rsid w:val="0029689A"/>
    <w:rsid w:val="00296B9B"/>
    <w:rsid w:val="0029781D"/>
    <w:rsid w:val="002A3C8C"/>
    <w:rsid w:val="002A3F21"/>
    <w:rsid w:val="002A71CF"/>
    <w:rsid w:val="002A7A23"/>
    <w:rsid w:val="002A7D02"/>
    <w:rsid w:val="002A7DD9"/>
    <w:rsid w:val="002B02A2"/>
    <w:rsid w:val="002B083A"/>
    <w:rsid w:val="002B0B9B"/>
    <w:rsid w:val="002B0E2E"/>
    <w:rsid w:val="002B128E"/>
    <w:rsid w:val="002B14D0"/>
    <w:rsid w:val="002B2018"/>
    <w:rsid w:val="002B2125"/>
    <w:rsid w:val="002B38AE"/>
    <w:rsid w:val="002B4BD2"/>
    <w:rsid w:val="002B4CB0"/>
    <w:rsid w:val="002B4DC5"/>
    <w:rsid w:val="002B5C47"/>
    <w:rsid w:val="002B6805"/>
    <w:rsid w:val="002B6B3C"/>
    <w:rsid w:val="002B6B49"/>
    <w:rsid w:val="002B705B"/>
    <w:rsid w:val="002B753C"/>
    <w:rsid w:val="002B7EAB"/>
    <w:rsid w:val="002B7FFD"/>
    <w:rsid w:val="002C02B4"/>
    <w:rsid w:val="002C0660"/>
    <w:rsid w:val="002C068A"/>
    <w:rsid w:val="002C0CB3"/>
    <w:rsid w:val="002C12DA"/>
    <w:rsid w:val="002C14FE"/>
    <w:rsid w:val="002C25FF"/>
    <w:rsid w:val="002C2956"/>
    <w:rsid w:val="002C2D2B"/>
    <w:rsid w:val="002C2F35"/>
    <w:rsid w:val="002C386D"/>
    <w:rsid w:val="002C4749"/>
    <w:rsid w:val="002C4F48"/>
    <w:rsid w:val="002C5D4E"/>
    <w:rsid w:val="002C5D8E"/>
    <w:rsid w:val="002C5E5A"/>
    <w:rsid w:val="002C5FFD"/>
    <w:rsid w:val="002C6B33"/>
    <w:rsid w:val="002C7D10"/>
    <w:rsid w:val="002C7F93"/>
    <w:rsid w:val="002D116D"/>
    <w:rsid w:val="002D1E2E"/>
    <w:rsid w:val="002D28DB"/>
    <w:rsid w:val="002D2DF6"/>
    <w:rsid w:val="002D4069"/>
    <w:rsid w:val="002D5450"/>
    <w:rsid w:val="002D5F25"/>
    <w:rsid w:val="002D5F26"/>
    <w:rsid w:val="002D5F41"/>
    <w:rsid w:val="002D614A"/>
    <w:rsid w:val="002D6E4A"/>
    <w:rsid w:val="002D7661"/>
    <w:rsid w:val="002D788D"/>
    <w:rsid w:val="002D7AEB"/>
    <w:rsid w:val="002E0399"/>
    <w:rsid w:val="002E092F"/>
    <w:rsid w:val="002E1549"/>
    <w:rsid w:val="002E186F"/>
    <w:rsid w:val="002E18F2"/>
    <w:rsid w:val="002E1C27"/>
    <w:rsid w:val="002E3254"/>
    <w:rsid w:val="002E377E"/>
    <w:rsid w:val="002E3EE9"/>
    <w:rsid w:val="002E4702"/>
    <w:rsid w:val="002E49FC"/>
    <w:rsid w:val="002E53F8"/>
    <w:rsid w:val="002E66AB"/>
    <w:rsid w:val="002E6883"/>
    <w:rsid w:val="002E6BC8"/>
    <w:rsid w:val="002E7AFD"/>
    <w:rsid w:val="002F1C4F"/>
    <w:rsid w:val="002F3822"/>
    <w:rsid w:val="002F3868"/>
    <w:rsid w:val="002F4106"/>
    <w:rsid w:val="002F416E"/>
    <w:rsid w:val="002F438E"/>
    <w:rsid w:val="002F6305"/>
    <w:rsid w:val="002F68A5"/>
    <w:rsid w:val="002F74EF"/>
    <w:rsid w:val="00300157"/>
    <w:rsid w:val="00300EC0"/>
    <w:rsid w:val="00302709"/>
    <w:rsid w:val="00302BAA"/>
    <w:rsid w:val="00302CFD"/>
    <w:rsid w:val="003048C5"/>
    <w:rsid w:val="00304F45"/>
    <w:rsid w:val="0030500E"/>
    <w:rsid w:val="00305AD4"/>
    <w:rsid w:val="00306222"/>
    <w:rsid w:val="0030735C"/>
    <w:rsid w:val="00307D35"/>
    <w:rsid w:val="00310131"/>
    <w:rsid w:val="0031097E"/>
    <w:rsid w:val="003114CD"/>
    <w:rsid w:val="00311D09"/>
    <w:rsid w:val="003120BC"/>
    <w:rsid w:val="003121EA"/>
    <w:rsid w:val="00312C58"/>
    <w:rsid w:val="0031333A"/>
    <w:rsid w:val="00315A1B"/>
    <w:rsid w:val="00315C29"/>
    <w:rsid w:val="00315D72"/>
    <w:rsid w:val="00316011"/>
    <w:rsid w:val="00316AA3"/>
    <w:rsid w:val="00316C57"/>
    <w:rsid w:val="003178EA"/>
    <w:rsid w:val="003206FD"/>
    <w:rsid w:val="0032088D"/>
    <w:rsid w:val="00320F76"/>
    <w:rsid w:val="00321B7C"/>
    <w:rsid w:val="00321BC2"/>
    <w:rsid w:val="00322742"/>
    <w:rsid w:val="00322F7B"/>
    <w:rsid w:val="00323BB0"/>
    <w:rsid w:val="00323CD7"/>
    <w:rsid w:val="00326747"/>
    <w:rsid w:val="003273E2"/>
    <w:rsid w:val="0032771E"/>
    <w:rsid w:val="003305EA"/>
    <w:rsid w:val="00330789"/>
    <w:rsid w:val="00330E3B"/>
    <w:rsid w:val="00331A4C"/>
    <w:rsid w:val="00331B6D"/>
    <w:rsid w:val="0033274E"/>
    <w:rsid w:val="003336FA"/>
    <w:rsid w:val="00334013"/>
    <w:rsid w:val="003342D9"/>
    <w:rsid w:val="00335683"/>
    <w:rsid w:val="00335B3B"/>
    <w:rsid w:val="00335E16"/>
    <w:rsid w:val="00336E6D"/>
    <w:rsid w:val="0033772E"/>
    <w:rsid w:val="00341D81"/>
    <w:rsid w:val="00342106"/>
    <w:rsid w:val="003423A0"/>
    <w:rsid w:val="003424E9"/>
    <w:rsid w:val="00342860"/>
    <w:rsid w:val="00343007"/>
    <w:rsid w:val="00343409"/>
    <w:rsid w:val="00343A1F"/>
    <w:rsid w:val="00343E9F"/>
    <w:rsid w:val="00344294"/>
    <w:rsid w:val="00344BA3"/>
    <w:rsid w:val="00344CD1"/>
    <w:rsid w:val="00345D0E"/>
    <w:rsid w:val="00352FB1"/>
    <w:rsid w:val="003530ED"/>
    <w:rsid w:val="003534C0"/>
    <w:rsid w:val="00353A23"/>
    <w:rsid w:val="00353B2F"/>
    <w:rsid w:val="00355E03"/>
    <w:rsid w:val="00357C74"/>
    <w:rsid w:val="0036032D"/>
    <w:rsid w:val="00360664"/>
    <w:rsid w:val="003609B7"/>
    <w:rsid w:val="00360AC6"/>
    <w:rsid w:val="00361130"/>
    <w:rsid w:val="00361890"/>
    <w:rsid w:val="00362711"/>
    <w:rsid w:val="00362BFB"/>
    <w:rsid w:val="00362F6A"/>
    <w:rsid w:val="00363593"/>
    <w:rsid w:val="00363A66"/>
    <w:rsid w:val="00364AEF"/>
    <w:rsid w:val="00364E17"/>
    <w:rsid w:val="003655E8"/>
    <w:rsid w:val="003669CD"/>
    <w:rsid w:val="003715A6"/>
    <w:rsid w:val="003718B9"/>
    <w:rsid w:val="00371F44"/>
    <w:rsid w:val="00372060"/>
    <w:rsid w:val="00372DBA"/>
    <w:rsid w:val="00373B3C"/>
    <w:rsid w:val="0037417A"/>
    <w:rsid w:val="00374BDE"/>
    <w:rsid w:val="00374DE9"/>
    <w:rsid w:val="00374FAC"/>
    <w:rsid w:val="003752C4"/>
    <w:rsid w:val="00376671"/>
    <w:rsid w:val="00376801"/>
    <w:rsid w:val="0037795C"/>
    <w:rsid w:val="00382A93"/>
    <w:rsid w:val="0038390F"/>
    <w:rsid w:val="00383975"/>
    <w:rsid w:val="00384B6A"/>
    <w:rsid w:val="00384F43"/>
    <w:rsid w:val="00385347"/>
    <w:rsid w:val="00385554"/>
    <w:rsid w:val="0038746B"/>
    <w:rsid w:val="003877F8"/>
    <w:rsid w:val="00387963"/>
    <w:rsid w:val="00387A0D"/>
    <w:rsid w:val="00390124"/>
    <w:rsid w:val="003901F4"/>
    <w:rsid w:val="00390E19"/>
    <w:rsid w:val="003912E7"/>
    <w:rsid w:val="0039130F"/>
    <w:rsid w:val="00392205"/>
    <w:rsid w:val="0039278E"/>
    <w:rsid w:val="00392B69"/>
    <w:rsid w:val="00392F19"/>
    <w:rsid w:val="003941CF"/>
    <w:rsid w:val="003956C9"/>
    <w:rsid w:val="0039591D"/>
    <w:rsid w:val="003962A2"/>
    <w:rsid w:val="00396510"/>
    <w:rsid w:val="00397CE6"/>
    <w:rsid w:val="00397EF9"/>
    <w:rsid w:val="003A0407"/>
    <w:rsid w:val="003A0F42"/>
    <w:rsid w:val="003A1A96"/>
    <w:rsid w:val="003A2034"/>
    <w:rsid w:val="003A2C24"/>
    <w:rsid w:val="003A2F86"/>
    <w:rsid w:val="003A3A4D"/>
    <w:rsid w:val="003A3B3E"/>
    <w:rsid w:val="003A3B56"/>
    <w:rsid w:val="003A3E5D"/>
    <w:rsid w:val="003A45E2"/>
    <w:rsid w:val="003A576F"/>
    <w:rsid w:val="003A60CC"/>
    <w:rsid w:val="003A7286"/>
    <w:rsid w:val="003A7337"/>
    <w:rsid w:val="003A7664"/>
    <w:rsid w:val="003A767F"/>
    <w:rsid w:val="003A7704"/>
    <w:rsid w:val="003A7E99"/>
    <w:rsid w:val="003B0193"/>
    <w:rsid w:val="003B19A9"/>
    <w:rsid w:val="003B213A"/>
    <w:rsid w:val="003B2150"/>
    <w:rsid w:val="003B24AB"/>
    <w:rsid w:val="003B2886"/>
    <w:rsid w:val="003B2FE6"/>
    <w:rsid w:val="003B3E4E"/>
    <w:rsid w:val="003B4776"/>
    <w:rsid w:val="003B4ABA"/>
    <w:rsid w:val="003B5047"/>
    <w:rsid w:val="003B57C1"/>
    <w:rsid w:val="003C093B"/>
    <w:rsid w:val="003C124A"/>
    <w:rsid w:val="003C1489"/>
    <w:rsid w:val="003C1A9F"/>
    <w:rsid w:val="003C1AA9"/>
    <w:rsid w:val="003C1B1B"/>
    <w:rsid w:val="003C1E23"/>
    <w:rsid w:val="003C2795"/>
    <w:rsid w:val="003C281B"/>
    <w:rsid w:val="003C3A6E"/>
    <w:rsid w:val="003C422D"/>
    <w:rsid w:val="003C4B7B"/>
    <w:rsid w:val="003C5D14"/>
    <w:rsid w:val="003D0F28"/>
    <w:rsid w:val="003D13F9"/>
    <w:rsid w:val="003D1F3A"/>
    <w:rsid w:val="003D252B"/>
    <w:rsid w:val="003D2901"/>
    <w:rsid w:val="003D2A28"/>
    <w:rsid w:val="003D30CA"/>
    <w:rsid w:val="003D39E2"/>
    <w:rsid w:val="003D3C2E"/>
    <w:rsid w:val="003D52C4"/>
    <w:rsid w:val="003D583B"/>
    <w:rsid w:val="003D617D"/>
    <w:rsid w:val="003D7333"/>
    <w:rsid w:val="003E17A2"/>
    <w:rsid w:val="003E2307"/>
    <w:rsid w:val="003E5233"/>
    <w:rsid w:val="003E6080"/>
    <w:rsid w:val="003E6DC5"/>
    <w:rsid w:val="003E6E39"/>
    <w:rsid w:val="003E7254"/>
    <w:rsid w:val="003E7329"/>
    <w:rsid w:val="003F025E"/>
    <w:rsid w:val="003F02E4"/>
    <w:rsid w:val="003F0A07"/>
    <w:rsid w:val="003F0D07"/>
    <w:rsid w:val="003F10AB"/>
    <w:rsid w:val="003F11F5"/>
    <w:rsid w:val="003F13B7"/>
    <w:rsid w:val="003F282F"/>
    <w:rsid w:val="003F414F"/>
    <w:rsid w:val="003F46F3"/>
    <w:rsid w:val="003F4C7A"/>
    <w:rsid w:val="003F5C95"/>
    <w:rsid w:val="003F739B"/>
    <w:rsid w:val="003F766A"/>
    <w:rsid w:val="003F7C77"/>
    <w:rsid w:val="003F7E57"/>
    <w:rsid w:val="003F7FC3"/>
    <w:rsid w:val="004001C9"/>
    <w:rsid w:val="00400FFA"/>
    <w:rsid w:val="0040103B"/>
    <w:rsid w:val="004014A3"/>
    <w:rsid w:val="004020FA"/>
    <w:rsid w:val="00403BE7"/>
    <w:rsid w:val="00404906"/>
    <w:rsid w:val="004049D3"/>
    <w:rsid w:val="004050C9"/>
    <w:rsid w:val="0040574F"/>
    <w:rsid w:val="004068A9"/>
    <w:rsid w:val="00406AE5"/>
    <w:rsid w:val="00406C6A"/>
    <w:rsid w:val="004075C3"/>
    <w:rsid w:val="004076F3"/>
    <w:rsid w:val="00407FE7"/>
    <w:rsid w:val="00410251"/>
    <w:rsid w:val="00410375"/>
    <w:rsid w:val="00410461"/>
    <w:rsid w:val="00411942"/>
    <w:rsid w:val="00412954"/>
    <w:rsid w:val="00412BC8"/>
    <w:rsid w:val="004131AA"/>
    <w:rsid w:val="004134A9"/>
    <w:rsid w:val="00414C0F"/>
    <w:rsid w:val="004156F0"/>
    <w:rsid w:val="0041594D"/>
    <w:rsid w:val="00417B6A"/>
    <w:rsid w:val="00421F76"/>
    <w:rsid w:val="00421FCB"/>
    <w:rsid w:val="0042290A"/>
    <w:rsid w:val="00422D34"/>
    <w:rsid w:val="00423204"/>
    <w:rsid w:val="00423F4D"/>
    <w:rsid w:val="00423F5A"/>
    <w:rsid w:val="00424A5A"/>
    <w:rsid w:val="00425267"/>
    <w:rsid w:val="00425553"/>
    <w:rsid w:val="0042616C"/>
    <w:rsid w:val="00426F8A"/>
    <w:rsid w:val="00430699"/>
    <w:rsid w:val="00431A27"/>
    <w:rsid w:val="004328F3"/>
    <w:rsid w:val="00433D1E"/>
    <w:rsid w:val="00433FD1"/>
    <w:rsid w:val="00434542"/>
    <w:rsid w:val="004345DE"/>
    <w:rsid w:val="00435E32"/>
    <w:rsid w:val="0043746D"/>
    <w:rsid w:val="00437775"/>
    <w:rsid w:val="0044132D"/>
    <w:rsid w:val="00441A3D"/>
    <w:rsid w:val="00442082"/>
    <w:rsid w:val="00442742"/>
    <w:rsid w:val="004445B1"/>
    <w:rsid w:val="004454AF"/>
    <w:rsid w:val="004474DE"/>
    <w:rsid w:val="00450AB6"/>
    <w:rsid w:val="004516DE"/>
    <w:rsid w:val="0045179B"/>
    <w:rsid w:val="00451930"/>
    <w:rsid w:val="00451A6D"/>
    <w:rsid w:val="00451D05"/>
    <w:rsid w:val="00451DD4"/>
    <w:rsid w:val="004526A4"/>
    <w:rsid w:val="004527C4"/>
    <w:rsid w:val="00452C05"/>
    <w:rsid w:val="004531A3"/>
    <w:rsid w:val="004536B0"/>
    <w:rsid w:val="00453D54"/>
    <w:rsid w:val="00453E15"/>
    <w:rsid w:val="0045412E"/>
    <w:rsid w:val="004541E1"/>
    <w:rsid w:val="00454401"/>
    <w:rsid w:val="0045468B"/>
    <w:rsid w:val="00454AD1"/>
    <w:rsid w:val="00454ED0"/>
    <w:rsid w:val="00455641"/>
    <w:rsid w:val="004566EC"/>
    <w:rsid w:val="00456E7F"/>
    <w:rsid w:val="00456FD3"/>
    <w:rsid w:val="004579C3"/>
    <w:rsid w:val="004579E7"/>
    <w:rsid w:val="00460985"/>
    <w:rsid w:val="00460A14"/>
    <w:rsid w:val="00460A46"/>
    <w:rsid w:val="00460C0F"/>
    <w:rsid w:val="00461ACE"/>
    <w:rsid w:val="00461C0B"/>
    <w:rsid w:val="00462467"/>
    <w:rsid w:val="00462682"/>
    <w:rsid w:val="004629F8"/>
    <w:rsid w:val="00462DF9"/>
    <w:rsid w:val="004631A1"/>
    <w:rsid w:val="004638FF"/>
    <w:rsid w:val="0046421D"/>
    <w:rsid w:val="0046473A"/>
    <w:rsid w:val="0046517E"/>
    <w:rsid w:val="0046519E"/>
    <w:rsid w:val="00465976"/>
    <w:rsid w:val="00466916"/>
    <w:rsid w:val="0046782B"/>
    <w:rsid w:val="00470324"/>
    <w:rsid w:val="004707C6"/>
    <w:rsid w:val="00470CF2"/>
    <w:rsid w:val="0047137B"/>
    <w:rsid w:val="00471F70"/>
    <w:rsid w:val="004725C5"/>
    <w:rsid w:val="004728B6"/>
    <w:rsid w:val="00472DCF"/>
    <w:rsid w:val="00472E6B"/>
    <w:rsid w:val="0047378A"/>
    <w:rsid w:val="004745E5"/>
    <w:rsid w:val="00475613"/>
    <w:rsid w:val="00476C04"/>
    <w:rsid w:val="0047703E"/>
    <w:rsid w:val="004771C7"/>
    <w:rsid w:val="0047752E"/>
    <w:rsid w:val="004801EF"/>
    <w:rsid w:val="0048041A"/>
    <w:rsid w:val="00481033"/>
    <w:rsid w:val="004818E0"/>
    <w:rsid w:val="00482045"/>
    <w:rsid w:val="0048236E"/>
    <w:rsid w:val="0048292F"/>
    <w:rsid w:val="00483E26"/>
    <w:rsid w:val="0048494F"/>
    <w:rsid w:val="00485B80"/>
    <w:rsid w:val="00486B39"/>
    <w:rsid w:val="0048721C"/>
    <w:rsid w:val="004876E3"/>
    <w:rsid w:val="00487E7F"/>
    <w:rsid w:val="0049029F"/>
    <w:rsid w:val="004916EA"/>
    <w:rsid w:val="00491D9B"/>
    <w:rsid w:val="0049264F"/>
    <w:rsid w:val="00493403"/>
    <w:rsid w:val="00494282"/>
    <w:rsid w:val="00494451"/>
    <w:rsid w:val="00494B27"/>
    <w:rsid w:val="00495061"/>
    <w:rsid w:val="0049549C"/>
    <w:rsid w:val="00495534"/>
    <w:rsid w:val="0049597A"/>
    <w:rsid w:val="00496813"/>
    <w:rsid w:val="004976CF"/>
    <w:rsid w:val="00497D3B"/>
    <w:rsid w:val="004A0618"/>
    <w:rsid w:val="004A07C7"/>
    <w:rsid w:val="004A0CD3"/>
    <w:rsid w:val="004A0D93"/>
    <w:rsid w:val="004A0DEC"/>
    <w:rsid w:val="004A1782"/>
    <w:rsid w:val="004A18BB"/>
    <w:rsid w:val="004A2EB8"/>
    <w:rsid w:val="004A2F95"/>
    <w:rsid w:val="004A45EA"/>
    <w:rsid w:val="004A4651"/>
    <w:rsid w:val="004A5387"/>
    <w:rsid w:val="004A5D65"/>
    <w:rsid w:val="004A62EA"/>
    <w:rsid w:val="004A6429"/>
    <w:rsid w:val="004A6776"/>
    <w:rsid w:val="004A760A"/>
    <w:rsid w:val="004B0734"/>
    <w:rsid w:val="004B1155"/>
    <w:rsid w:val="004B1713"/>
    <w:rsid w:val="004B2361"/>
    <w:rsid w:val="004B25E1"/>
    <w:rsid w:val="004B2894"/>
    <w:rsid w:val="004B2A7D"/>
    <w:rsid w:val="004B42C7"/>
    <w:rsid w:val="004B455D"/>
    <w:rsid w:val="004B5939"/>
    <w:rsid w:val="004B5B42"/>
    <w:rsid w:val="004B5E0D"/>
    <w:rsid w:val="004B609D"/>
    <w:rsid w:val="004B62AC"/>
    <w:rsid w:val="004B64AA"/>
    <w:rsid w:val="004B7C87"/>
    <w:rsid w:val="004B7E2B"/>
    <w:rsid w:val="004C027B"/>
    <w:rsid w:val="004C042A"/>
    <w:rsid w:val="004C0713"/>
    <w:rsid w:val="004C07CB"/>
    <w:rsid w:val="004C1658"/>
    <w:rsid w:val="004C1B9E"/>
    <w:rsid w:val="004C1DED"/>
    <w:rsid w:val="004C25E4"/>
    <w:rsid w:val="004C2899"/>
    <w:rsid w:val="004C300D"/>
    <w:rsid w:val="004C6416"/>
    <w:rsid w:val="004C6F25"/>
    <w:rsid w:val="004C7FF9"/>
    <w:rsid w:val="004D039C"/>
    <w:rsid w:val="004D0E5D"/>
    <w:rsid w:val="004D135F"/>
    <w:rsid w:val="004D24DF"/>
    <w:rsid w:val="004D2B4A"/>
    <w:rsid w:val="004D2D2F"/>
    <w:rsid w:val="004D41AC"/>
    <w:rsid w:val="004D4704"/>
    <w:rsid w:val="004D4A08"/>
    <w:rsid w:val="004D759E"/>
    <w:rsid w:val="004E049D"/>
    <w:rsid w:val="004E0F01"/>
    <w:rsid w:val="004E1049"/>
    <w:rsid w:val="004E1652"/>
    <w:rsid w:val="004E2A5F"/>
    <w:rsid w:val="004E3054"/>
    <w:rsid w:val="004E3697"/>
    <w:rsid w:val="004E487E"/>
    <w:rsid w:val="004E5458"/>
    <w:rsid w:val="004E57EE"/>
    <w:rsid w:val="004E5A4C"/>
    <w:rsid w:val="004E6091"/>
    <w:rsid w:val="004E62B7"/>
    <w:rsid w:val="004E6757"/>
    <w:rsid w:val="004E6DE5"/>
    <w:rsid w:val="004E7C51"/>
    <w:rsid w:val="004F041F"/>
    <w:rsid w:val="004F045B"/>
    <w:rsid w:val="004F1330"/>
    <w:rsid w:val="004F155F"/>
    <w:rsid w:val="004F2E6F"/>
    <w:rsid w:val="004F3107"/>
    <w:rsid w:val="004F3934"/>
    <w:rsid w:val="004F40B6"/>
    <w:rsid w:val="004F4D29"/>
    <w:rsid w:val="004F4E1F"/>
    <w:rsid w:val="004F51E7"/>
    <w:rsid w:val="004F5813"/>
    <w:rsid w:val="004F58F3"/>
    <w:rsid w:val="004F5BCC"/>
    <w:rsid w:val="004F6295"/>
    <w:rsid w:val="004F64E8"/>
    <w:rsid w:val="004F6B3C"/>
    <w:rsid w:val="004F719E"/>
    <w:rsid w:val="004F76E2"/>
    <w:rsid w:val="004F7916"/>
    <w:rsid w:val="004F79DE"/>
    <w:rsid w:val="004F7FB6"/>
    <w:rsid w:val="00500100"/>
    <w:rsid w:val="00500A49"/>
    <w:rsid w:val="00501D1E"/>
    <w:rsid w:val="0050254E"/>
    <w:rsid w:val="00502A01"/>
    <w:rsid w:val="005031CE"/>
    <w:rsid w:val="005038DA"/>
    <w:rsid w:val="00504799"/>
    <w:rsid w:val="00504A6F"/>
    <w:rsid w:val="00504E13"/>
    <w:rsid w:val="00506797"/>
    <w:rsid w:val="00506A1E"/>
    <w:rsid w:val="005077CD"/>
    <w:rsid w:val="00507BCC"/>
    <w:rsid w:val="0051037D"/>
    <w:rsid w:val="00510BE7"/>
    <w:rsid w:val="005111C8"/>
    <w:rsid w:val="00511424"/>
    <w:rsid w:val="00511585"/>
    <w:rsid w:val="00511D25"/>
    <w:rsid w:val="00513412"/>
    <w:rsid w:val="005136A6"/>
    <w:rsid w:val="0051401A"/>
    <w:rsid w:val="005148D2"/>
    <w:rsid w:val="005159AE"/>
    <w:rsid w:val="00516172"/>
    <w:rsid w:val="005170B7"/>
    <w:rsid w:val="00517BA7"/>
    <w:rsid w:val="00520DE0"/>
    <w:rsid w:val="00521141"/>
    <w:rsid w:val="00521215"/>
    <w:rsid w:val="005218FB"/>
    <w:rsid w:val="00521DE0"/>
    <w:rsid w:val="00521FE3"/>
    <w:rsid w:val="0052347F"/>
    <w:rsid w:val="00523841"/>
    <w:rsid w:val="0052387A"/>
    <w:rsid w:val="0052392B"/>
    <w:rsid w:val="00523AA5"/>
    <w:rsid w:val="00523F76"/>
    <w:rsid w:val="00525C91"/>
    <w:rsid w:val="00530CCD"/>
    <w:rsid w:val="00531E5F"/>
    <w:rsid w:val="0053236C"/>
    <w:rsid w:val="00532A9C"/>
    <w:rsid w:val="005332EF"/>
    <w:rsid w:val="005334F5"/>
    <w:rsid w:val="00533CFA"/>
    <w:rsid w:val="0053404E"/>
    <w:rsid w:val="005341D0"/>
    <w:rsid w:val="0053515B"/>
    <w:rsid w:val="005351D4"/>
    <w:rsid w:val="00535209"/>
    <w:rsid w:val="005354E2"/>
    <w:rsid w:val="00535FBF"/>
    <w:rsid w:val="00537912"/>
    <w:rsid w:val="00537F3E"/>
    <w:rsid w:val="0054055E"/>
    <w:rsid w:val="00542742"/>
    <w:rsid w:val="00542B4C"/>
    <w:rsid w:val="00542C61"/>
    <w:rsid w:val="00542E4D"/>
    <w:rsid w:val="00543008"/>
    <w:rsid w:val="0054399B"/>
    <w:rsid w:val="00544DE7"/>
    <w:rsid w:val="00544E96"/>
    <w:rsid w:val="005456C3"/>
    <w:rsid w:val="005458BD"/>
    <w:rsid w:val="00545A20"/>
    <w:rsid w:val="00546DC6"/>
    <w:rsid w:val="00547B4E"/>
    <w:rsid w:val="005503BC"/>
    <w:rsid w:val="00550C69"/>
    <w:rsid w:val="00550E3C"/>
    <w:rsid w:val="0055124F"/>
    <w:rsid w:val="00551F1B"/>
    <w:rsid w:val="00552347"/>
    <w:rsid w:val="0055367B"/>
    <w:rsid w:val="00553A2F"/>
    <w:rsid w:val="00554507"/>
    <w:rsid w:val="0055485F"/>
    <w:rsid w:val="0055625C"/>
    <w:rsid w:val="00556323"/>
    <w:rsid w:val="00556DE5"/>
    <w:rsid w:val="00556FF2"/>
    <w:rsid w:val="005570EC"/>
    <w:rsid w:val="0056085D"/>
    <w:rsid w:val="00561282"/>
    <w:rsid w:val="005617C1"/>
    <w:rsid w:val="00561E69"/>
    <w:rsid w:val="005626E5"/>
    <w:rsid w:val="005627DD"/>
    <w:rsid w:val="00562847"/>
    <w:rsid w:val="00563232"/>
    <w:rsid w:val="00563B06"/>
    <w:rsid w:val="005646E3"/>
    <w:rsid w:val="00565153"/>
    <w:rsid w:val="0056515E"/>
    <w:rsid w:val="005656FA"/>
    <w:rsid w:val="0056634F"/>
    <w:rsid w:val="005677EC"/>
    <w:rsid w:val="005700D1"/>
    <w:rsid w:val="005701BD"/>
    <w:rsid w:val="005718AF"/>
    <w:rsid w:val="00571EE6"/>
    <w:rsid w:val="00571FD4"/>
    <w:rsid w:val="005720F1"/>
    <w:rsid w:val="00572879"/>
    <w:rsid w:val="00572CB8"/>
    <w:rsid w:val="00573111"/>
    <w:rsid w:val="00573B72"/>
    <w:rsid w:val="00574EC3"/>
    <w:rsid w:val="005759F0"/>
    <w:rsid w:val="00575AAE"/>
    <w:rsid w:val="00576456"/>
    <w:rsid w:val="005764FF"/>
    <w:rsid w:val="0057672B"/>
    <w:rsid w:val="00581155"/>
    <w:rsid w:val="00581587"/>
    <w:rsid w:val="00581EE0"/>
    <w:rsid w:val="00582C07"/>
    <w:rsid w:val="00582C7B"/>
    <w:rsid w:val="005834E8"/>
    <w:rsid w:val="00584ADE"/>
    <w:rsid w:val="005851A0"/>
    <w:rsid w:val="00585BF0"/>
    <w:rsid w:val="00586C14"/>
    <w:rsid w:val="0059051F"/>
    <w:rsid w:val="00590EAD"/>
    <w:rsid w:val="00591937"/>
    <w:rsid w:val="00591B29"/>
    <w:rsid w:val="0059244D"/>
    <w:rsid w:val="005924D0"/>
    <w:rsid w:val="005926E2"/>
    <w:rsid w:val="00592CA7"/>
    <w:rsid w:val="00594075"/>
    <w:rsid w:val="005953B7"/>
    <w:rsid w:val="00595ECF"/>
    <w:rsid w:val="0059729C"/>
    <w:rsid w:val="005976A2"/>
    <w:rsid w:val="0059790C"/>
    <w:rsid w:val="005A0527"/>
    <w:rsid w:val="005A1A73"/>
    <w:rsid w:val="005A2342"/>
    <w:rsid w:val="005A3A64"/>
    <w:rsid w:val="005A3A95"/>
    <w:rsid w:val="005A3BE3"/>
    <w:rsid w:val="005A48E7"/>
    <w:rsid w:val="005A69F1"/>
    <w:rsid w:val="005A7EE5"/>
    <w:rsid w:val="005B0CB6"/>
    <w:rsid w:val="005B1932"/>
    <w:rsid w:val="005B1F64"/>
    <w:rsid w:val="005B2397"/>
    <w:rsid w:val="005B2DED"/>
    <w:rsid w:val="005B391A"/>
    <w:rsid w:val="005B56A4"/>
    <w:rsid w:val="005B5757"/>
    <w:rsid w:val="005B6883"/>
    <w:rsid w:val="005B729F"/>
    <w:rsid w:val="005B77FB"/>
    <w:rsid w:val="005B7F60"/>
    <w:rsid w:val="005C0D29"/>
    <w:rsid w:val="005C10E7"/>
    <w:rsid w:val="005C2ACD"/>
    <w:rsid w:val="005C4783"/>
    <w:rsid w:val="005C5ABB"/>
    <w:rsid w:val="005C5B3A"/>
    <w:rsid w:val="005C5F76"/>
    <w:rsid w:val="005C6237"/>
    <w:rsid w:val="005C7343"/>
    <w:rsid w:val="005D00B9"/>
    <w:rsid w:val="005D1D04"/>
    <w:rsid w:val="005D1FC0"/>
    <w:rsid w:val="005D2C51"/>
    <w:rsid w:val="005D504C"/>
    <w:rsid w:val="005D5533"/>
    <w:rsid w:val="005D739E"/>
    <w:rsid w:val="005E0EA3"/>
    <w:rsid w:val="005E1453"/>
    <w:rsid w:val="005E20E8"/>
    <w:rsid w:val="005E295C"/>
    <w:rsid w:val="005E2B38"/>
    <w:rsid w:val="005E30B8"/>
    <w:rsid w:val="005E34FF"/>
    <w:rsid w:val="005E42F6"/>
    <w:rsid w:val="005E47BA"/>
    <w:rsid w:val="005E5199"/>
    <w:rsid w:val="005E525D"/>
    <w:rsid w:val="005E52F9"/>
    <w:rsid w:val="005E6C54"/>
    <w:rsid w:val="005E6F7F"/>
    <w:rsid w:val="005E7B41"/>
    <w:rsid w:val="005F0456"/>
    <w:rsid w:val="005F1261"/>
    <w:rsid w:val="005F1EC9"/>
    <w:rsid w:val="005F2B9F"/>
    <w:rsid w:val="005F3687"/>
    <w:rsid w:val="005F3AFE"/>
    <w:rsid w:val="005F57B8"/>
    <w:rsid w:val="005F63F8"/>
    <w:rsid w:val="005F657B"/>
    <w:rsid w:val="005F6EE9"/>
    <w:rsid w:val="00600535"/>
    <w:rsid w:val="006007EC"/>
    <w:rsid w:val="00600E45"/>
    <w:rsid w:val="00600F03"/>
    <w:rsid w:val="00601C49"/>
    <w:rsid w:val="00602315"/>
    <w:rsid w:val="00604270"/>
    <w:rsid w:val="00605167"/>
    <w:rsid w:val="00606534"/>
    <w:rsid w:val="0060680C"/>
    <w:rsid w:val="00606CB8"/>
    <w:rsid w:val="00607EA5"/>
    <w:rsid w:val="00610BFD"/>
    <w:rsid w:val="006111A1"/>
    <w:rsid w:val="00612972"/>
    <w:rsid w:val="00612C9F"/>
    <w:rsid w:val="00612F35"/>
    <w:rsid w:val="00613324"/>
    <w:rsid w:val="0061443A"/>
    <w:rsid w:val="006145C2"/>
    <w:rsid w:val="00614E46"/>
    <w:rsid w:val="0061543F"/>
    <w:rsid w:val="00615534"/>
    <w:rsid w:val="006163A9"/>
    <w:rsid w:val="006165DA"/>
    <w:rsid w:val="00616958"/>
    <w:rsid w:val="00617107"/>
    <w:rsid w:val="006172DD"/>
    <w:rsid w:val="0061781B"/>
    <w:rsid w:val="00617B97"/>
    <w:rsid w:val="00617E9E"/>
    <w:rsid w:val="00620984"/>
    <w:rsid w:val="00620B2A"/>
    <w:rsid w:val="0062189A"/>
    <w:rsid w:val="0062194C"/>
    <w:rsid w:val="00621AF7"/>
    <w:rsid w:val="00623203"/>
    <w:rsid w:val="006233A2"/>
    <w:rsid w:val="00623ED4"/>
    <w:rsid w:val="0062416A"/>
    <w:rsid w:val="00624BB6"/>
    <w:rsid w:val="00625075"/>
    <w:rsid w:val="00625E1F"/>
    <w:rsid w:val="00625FEE"/>
    <w:rsid w:val="00626273"/>
    <w:rsid w:val="00626B29"/>
    <w:rsid w:val="00626B70"/>
    <w:rsid w:val="00626EE9"/>
    <w:rsid w:val="00627863"/>
    <w:rsid w:val="00627906"/>
    <w:rsid w:val="00630247"/>
    <w:rsid w:val="0063086F"/>
    <w:rsid w:val="00630BC6"/>
    <w:rsid w:val="00631543"/>
    <w:rsid w:val="006319E6"/>
    <w:rsid w:val="00633EB1"/>
    <w:rsid w:val="0063483A"/>
    <w:rsid w:val="0063508C"/>
    <w:rsid w:val="006353E6"/>
    <w:rsid w:val="00635B30"/>
    <w:rsid w:val="00635D29"/>
    <w:rsid w:val="00636362"/>
    <w:rsid w:val="00636B55"/>
    <w:rsid w:val="00636F02"/>
    <w:rsid w:val="0063703D"/>
    <w:rsid w:val="0063723F"/>
    <w:rsid w:val="00637380"/>
    <w:rsid w:val="0063756E"/>
    <w:rsid w:val="00641413"/>
    <w:rsid w:val="00641985"/>
    <w:rsid w:val="00641A5F"/>
    <w:rsid w:val="00641D8A"/>
    <w:rsid w:val="006439CA"/>
    <w:rsid w:val="006447D5"/>
    <w:rsid w:val="0064505A"/>
    <w:rsid w:val="00645BD8"/>
    <w:rsid w:val="00646AE8"/>
    <w:rsid w:val="00646E10"/>
    <w:rsid w:val="00646EFA"/>
    <w:rsid w:val="006470D2"/>
    <w:rsid w:val="006475C4"/>
    <w:rsid w:val="0065013C"/>
    <w:rsid w:val="00650346"/>
    <w:rsid w:val="0065170D"/>
    <w:rsid w:val="00651B7B"/>
    <w:rsid w:val="0065350A"/>
    <w:rsid w:val="006536BF"/>
    <w:rsid w:val="00653942"/>
    <w:rsid w:val="00653C2D"/>
    <w:rsid w:val="0065428C"/>
    <w:rsid w:val="00654794"/>
    <w:rsid w:val="00654860"/>
    <w:rsid w:val="0065584A"/>
    <w:rsid w:val="0065667B"/>
    <w:rsid w:val="0065719B"/>
    <w:rsid w:val="006609A2"/>
    <w:rsid w:val="00661404"/>
    <w:rsid w:val="0066144C"/>
    <w:rsid w:val="00661989"/>
    <w:rsid w:val="0066322F"/>
    <w:rsid w:val="00663321"/>
    <w:rsid w:val="00663417"/>
    <w:rsid w:val="00663C52"/>
    <w:rsid w:val="00663D43"/>
    <w:rsid w:val="0066420C"/>
    <w:rsid w:val="00664227"/>
    <w:rsid w:val="00664726"/>
    <w:rsid w:val="0066488B"/>
    <w:rsid w:val="00664BCA"/>
    <w:rsid w:val="00664E42"/>
    <w:rsid w:val="00665256"/>
    <w:rsid w:val="0066540E"/>
    <w:rsid w:val="00665888"/>
    <w:rsid w:val="006667F9"/>
    <w:rsid w:val="00666A33"/>
    <w:rsid w:val="00666A42"/>
    <w:rsid w:val="00666FFD"/>
    <w:rsid w:val="006671E2"/>
    <w:rsid w:val="00667708"/>
    <w:rsid w:val="006701EB"/>
    <w:rsid w:val="00670DE1"/>
    <w:rsid w:val="00670F9C"/>
    <w:rsid w:val="0067125C"/>
    <w:rsid w:val="0067130F"/>
    <w:rsid w:val="006716AF"/>
    <w:rsid w:val="00672450"/>
    <w:rsid w:val="0067247F"/>
    <w:rsid w:val="00672EE6"/>
    <w:rsid w:val="00672FB8"/>
    <w:rsid w:val="006732CA"/>
    <w:rsid w:val="00674338"/>
    <w:rsid w:val="0067498D"/>
    <w:rsid w:val="0067605F"/>
    <w:rsid w:val="00676378"/>
    <w:rsid w:val="00677DAC"/>
    <w:rsid w:val="00680435"/>
    <w:rsid w:val="006812A8"/>
    <w:rsid w:val="00681AA4"/>
    <w:rsid w:val="00681E6A"/>
    <w:rsid w:val="00681FDB"/>
    <w:rsid w:val="006826C9"/>
    <w:rsid w:val="00685E34"/>
    <w:rsid w:val="00690264"/>
    <w:rsid w:val="00691919"/>
    <w:rsid w:val="006926DE"/>
    <w:rsid w:val="00692E2D"/>
    <w:rsid w:val="00693D07"/>
    <w:rsid w:val="00693E4D"/>
    <w:rsid w:val="00694A9A"/>
    <w:rsid w:val="0069559D"/>
    <w:rsid w:val="0069585D"/>
    <w:rsid w:val="00695F91"/>
    <w:rsid w:val="0069610F"/>
    <w:rsid w:val="00696987"/>
    <w:rsid w:val="00696D56"/>
    <w:rsid w:val="00696FD2"/>
    <w:rsid w:val="006A02F8"/>
    <w:rsid w:val="006A0326"/>
    <w:rsid w:val="006A0E29"/>
    <w:rsid w:val="006A1964"/>
    <w:rsid w:val="006A2FED"/>
    <w:rsid w:val="006A35D2"/>
    <w:rsid w:val="006A4385"/>
    <w:rsid w:val="006A487D"/>
    <w:rsid w:val="006A4912"/>
    <w:rsid w:val="006A5CFC"/>
    <w:rsid w:val="006A77A8"/>
    <w:rsid w:val="006B1E4F"/>
    <w:rsid w:val="006B25DD"/>
    <w:rsid w:val="006B27C2"/>
    <w:rsid w:val="006B2BFF"/>
    <w:rsid w:val="006B3B99"/>
    <w:rsid w:val="006B454F"/>
    <w:rsid w:val="006B4868"/>
    <w:rsid w:val="006B4A3B"/>
    <w:rsid w:val="006B4E36"/>
    <w:rsid w:val="006B5260"/>
    <w:rsid w:val="006B67E5"/>
    <w:rsid w:val="006B73FD"/>
    <w:rsid w:val="006B75EA"/>
    <w:rsid w:val="006B7C6C"/>
    <w:rsid w:val="006B7F02"/>
    <w:rsid w:val="006C0535"/>
    <w:rsid w:val="006C0B9F"/>
    <w:rsid w:val="006C0C89"/>
    <w:rsid w:val="006C133C"/>
    <w:rsid w:val="006C24C9"/>
    <w:rsid w:val="006C2BAA"/>
    <w:rsid w:val="006C333D"/>
    <w:rsid w:val="006C3A85"/>
    <w:rsid w:val="006C54DB"/>
    <w:rsid w:val="006C5A1B"/>
    <w:rsid w:val="006C63CD"/>
    <w:rsid w:val="006C6BF7"/>
    <w:rsid w:val="006D06EE"/>
    <w:rsid w:val="006D09A3"/>
    <w:rsid w:val="006D0DC0"/>
    <w:rsid w:val="006D158F"/>
    <w:rsid w:val="006D2842"/>
    <w:rsid w:val="006D4794"/>
    <w:rsid w:val="006D51CF"/>
    <w:rsid w:val="006E039A"/>
    <w:rsid w:val="006E0F8D"/>
    <w:rsid w:val="006E1253"/>
    <w:rsid w:val="006E1FBF"/>
    <w:rsid w:val="006E2533"/>
    <w:rsid w:val="006E26BF"/>
    <w:rsid w:val="006E346B"/>
    <w:rsid w:val="006E3503"/>
    <w:rsid w:val="006E491A"/>
    <w:rsid w:val="006E4DAD"/>
    <w:rsid w:val="006E4F5C"/>
    <w:rsid w:val="006E6287"/>
    <w:rsid w:val="006E6DE0"/>
    <w:rsid w:val="006E73B0"/>
    <w:rsid w:val="006E78D5"/>
    <w:rsid w:val="006E79DC"/>
    <w:rsid w:val="006E79F9"/>
    <w:rsid w:val="006F186D"/>
    <w:rsid w:val="006F33D1"/>
    <w:rsid w:val="006F39BA"/>
    <w:rsid w:val="006F3FB9"/>
    <w:rsid w:val="006F5556"/>
    <w:rsid w:val="006F6496"/>
    <w:rsid w:val="006F678C"/>
    <w:rsid w:val="006F6969"/>
    <w:rsid w:val="006F6A86"/>
    <w:rsid w:val="006F70BB"/>
    <w:rsid w:val="006F7630"/>
    <w:rsid w:val="007011A9"/>
    <w:rsid w:val="007012AA"/>
    <w:rsid w:val="00704DDD"/>
    <w:rsid w:val="007060DF"/>
    <w:rsid w:val="00706583"/>
    <w:rsid w:val="007065BC"/>
    <w:rsid w:val="0070661D"/>
    <w:rsid w:val="00706A35"/>
    <w:rsid w:val="00706B79"/>
    <w:rsid w:val="007078E2"/>
    <w:rsid w:val="00707A3A"/>
    <w:rsid w:val="00707BAC"/>
    <w:rsid w:val="0071001E"/>
    <w:rsid w:val="00710085"/>
    <w:rsid w:val="0071061E"/>
    <w:rsid w:val="00710819"/>
    <w:rsid w:val="00710C8B"/>
    <w:rsid w:val="00711038"/>
    <w:rsid w:val="0071117D"/>
    <w:rsid w:val="0071139A"/>
    <w:rsid w:val="007119BD"/>
    <w:rsid w:val="0071202A"/>
    <w:rsid w:val="00712F6F"/>
    <w:rsid w:val="0071366A"/>
    <w:rsid w:val="007144A0"/>
    <w:rsid w:val="00714BD0"/>
    <w:rsid w:val="00715718"/>
    <w:rsid w:val="00715FC5"/>
    <w:rsid w:val="0071655D"/>
    <w:rsid w:val="00716CDD"/>
    <w:rsid w:val="0071721F"/>
    <w:rsid w:val="0071728A"/>
    <w:rsid w:val="007207FD"/>
    <w:rsid w:val="00720CE9"/>
    <w:rsid w:val="0072175D"/>
    <w:rsid w:val="00721852"/>
    <w:rsid w:val="007223B6"/>
    <w:rsid w:val="0072276C"/>
    <w:rsid w:val="00723755"/>
    <w:rsid w:val="00723B05"/>
    <w:rsid w:val="00724190"/>
    <w:rsid w:val="007241BA"/>
    <w:rsid w:val="0072474A"/>
    <w:rsid w:val="007249EA"/>
    <w:rsid w:val="00724C85"/>
    <w:rsid w:val="00724DFD"/>
    <w:rsid w:val="00725261"/>
    <w:rsid w:val="00726FBB"/>
    <w:rsid w:val="007271F5"/>
    <w:rsid w:val="00727426"/>
    <w:rsid w:val="007275E8"/>
    <w:rsid w:val="00727F4B"/>
    <w:rsid w:val="00730302"/>
    <w:rsid w:val="00730786"/>
    <w:rsid w:val="0073085E"/>
    <w:rsid w:val="00731A1C"/>
    <w:rsid w:val="00731CBC"/>
    <w:rsid w:val="00732D30"/>
    <w:rsid w:val="007349B4"/>
    <w:rsid w:val="00734BA1"/>
    <w:rsid w:val="00735132"/>
    <w:rsid w:val="00735634"/>
    <w:rsid w:val="00735B00"/>
    <w:rsid w:val="007360FC"/>
    <w:rsid w:val="00736466"/>
    <w:rsid w:val="00736AB9"/>
    <w:rsid w:val="00737D52"/>
    <w:rsid w:val="00737F94"/>
    <w:rsid w:val="00740659"/>
    <w:rsid w:val="00741E1B"/>
    <w:rsid w:val="00743378"/>
    <w:rsid w:val="007434E9"/>
    <w:rsid w:val="0074357D"/>
    <w:rsid w:val="0074386D"/>
    <w:rsid w:val="00743CC9"/>
    <w:rsid w:val="00745B4B"/>
    <w:rsid w:val="00745BD3"/>
    <w:rsid w:val="00745E01"/>
    <w:rsid w:val="00745E75"/>
    <w:rsid w:val="0074624E"/>
    <w:rsid w:val="007508E7"/>
    <w:rsid w:val="0075112B"/>
    <w:rsid w:val="00751633"/>
    <w:rsid w:val="007532EB"/>
    <w:rsid w:val="00754BEF"/>
    <w:rsid w:val="00754CA5"/>
    <w:rsid w:val="007579A8"/>
    <w:rsid w:val="007602B1"/>
    <w:rsid w:val="00760DD0"/>
    <w:rsid w:val="007610E7"/>
    <w:rsid w:val="007625CF"/>
    <w:rsid w:val="00762CCE"/>
    <w:rsid w:val="00764254"/>
    <w:rsid w:val="007642E3"/>
    <w:rsid w:val="00765364"/>
    <w:rsid w:val="00766429"/>
    <w:rsid w:val="00766AD5"/>
    <w:rsid w:val="00766C39"/>
    <w:rsid w:val="00770D38"/>
    <w:rsid w:val="00770EEF"/>
    <w:rsid w:val="007711AC"/>
    <w:rsid w:val="00771643"/>
    <w:rsid w:val="00772E8E"/>
    <w:rsid w:val="00773293"/>
    <w:rsid w:val="0077343F"/>
    <w:rsid w:val="00773D25"/>
    <w:rsid w:val="00773FDA"/>
    <w:rsid w:val="007741F7"/>
    <w:rsid w:val="0077476F"/>
    <w:rsid w:val="00774BC9"/>
    <w:rsid w:val="00776D87"/>
    <w:rsid w:val="00776DCE"/>
    <w:rsid w:val="007800F3"/>
    <w:rsid w:val="007805F2"/>
    <w:rsid w:val="00780A77"/>
    <w:rsid w:val="00780E01"/>
    <w:rsid w:val="007814E4"/>
    <w:rsid w:val="007822E5"/>
    <w:rsid w:val="00782430"/>
    <w:rsid w:val="007827E3"/>
    <w:rsid w:val="00782B29"/>
    <w:rsid w:val="00782BCE"/>
    <w:rsid w:val="00782BF5"/>
    <w:rsid w:val="00784617"/>
    <w:rsid w:val="00784DC3"/>
    <w:rsid w:val="007855F3"/>
    <w:rsid w:val="00785862"/>
    <w:rsid w:val="00786326"/>
    <w:rsid w:val="007863BF"/>
    <w:rsid w:val="007875F0"/>
    <w:rsid w:val="00787775"/>
    <w:rsid w:val="00787BBD"/>
    <w:rsid w:val="00787F28"/>
    <w:rsid w:val="007906B4"/>
    <w:rsid w:val="0079093E"/>
    <w:rsid w:val="00793F10"/>
    <w:rsid w:val="007945FB"/>
    <w:rsid w:val="00795A7E"/>
    <w:rsid w:val="00796125"/>
    <w:rsid w:val="0079686F"/>
    <w:rsid w:val="00797993"/>
    <w:rsid w:val="00797D32"/>
    <w:rsid w:val="007A0537"/>
    <w:rsid w:val="007A0781"/>
    <w:rsid w:val="007A265A"/>
    <w:rsid w:val="007A2A9A"/>
    <w:rsid w:val="007A2B63"/>
    <w:rsid w:val="007A338F"/>
    <w:rsid w:val="007A3642"/>
    <w:rsid w:val="007A4382"/>
    <w:rsid w:val="007A55C2"/>
    <w:rsid w:val="007A55CB"/>
    <w:rsid w:val="007A5629"/>
    <w:rsid w:val="007A5BD8"/>
    <w:rsid w:val="007A644C"/>
    <w:rsid w:val="007A724E"/>
    <w:rsid w:val="007A7C8E"/>
    <w:rsid w:val="007A7F69"/>
    <w:rsid w:val="007B05BF"/>
    <w:rsid w:val="007B09B4"/>
    <w:rsid w:val="007B1105"/>
    <w:rsid w:val="007B2B29"/>
    <w:rsid w:val="007B2BC3"/>
    <w:rsid w:val="007B360F"/>
    <w:rsid w:val="007B3EE3"/>
    <w:rsid w:val="007B42F1"/>
    <w:rsid w:val="007B557D"/>
    <w:rsid w:val="007B5D1D"/>
    <w:rsid w:val="007B714C"/>
    <w:rsid w:val="007B736F"/>
    <w:rsid w:val="007B75CA"/>
    <w:rsid w:val="007B786D"/>
    <w:rsid w:val="007C06E3"/>
    <w:rsid w:val="007C1B8F"/>
    <w:rsid w:val="007C1CA7"/>
    <w:rsid w:val="007C1DBC"/>
    <w:rsid w:val="007C20FE"/>
    <w:rsid w:val="007C34D4"/>
    <w:rsid w:val="007C65C1"/>
    <w:rsid w:val="007C6CE4"/>
    <w:rsid w:val="007C7103"/>
    <w:rsid w:val="007C780D"/>
    <w:rsid w:val="007C7888"/>
    <w:rsid w:val="007C7A21"/>
    <w:rsid w:val="007C7CAD"/>
    <w:rsid w:val="007D0955"/>
    <w:rsid w:val="007D1DBF"/>
    <w:rsid w:val="007D1DDF"/>
    <w:rsid w:val="007D2081"/>
    <w:rsid w:val="007D28FD"/>
    <w:rsid w:val="007D450F"/>
    <w:rsid w:val="007D4795"/>
    <w:rsid w:val="007D4D51"/>
    <w:rsid w:val="007D4F03"/>
    <w:rsid w:val="007D512F"/>
    <w:rsid w:val="007D5137"/>
    <w:rsid w:val="007D56FE"/>
    <w:rsid w:val="007D57FD"/>
    <w:rsid w:val="007D600C"/>
    <w:rsid w:val="007D65B4"/>
    <w:rsid w:val="007D6A92"/>
    <w:rsid w:val="007D7649"/>
    <w:rsid w:val="007E0DB8"/>
    <w:rsid w:val="007E196C"/>
    <w:rsid w:val="007E269F"/>
    <w:rsid w:val="007E3F03"/>
    <w:rsid w:val="007E455D"/>
    <w:rsid w:val="007E5507"/>
    <w:rsid w:val="007E562C"/>
    <w:rsid w:val="007E6FE7"/>
    <w:rsid w:val="007F01F6"/>
    <w:rsid w:val="007F1352"/>
    <w:rsid w:val="007F2047"/>
    <w:rsid w:val="007F2417"/>
    <w:rsid w:val="007F3E47"/>
    <w:rsid w:val="007F4ACC"/>
    <w:rsid w:val="007F50D6"/>
    <w:rsid w:val="007F5CBC"/>
    <w:rsid w:val="007F6053"/>
    <w:rsid w:val="007F64AC"/>
    <w:rsid w:val="007F7152"/>
    <w:rsid w:val="007F7629"/>
    <w:rsid w:val="007F7AE0"/>
    <w:rsid w:val="007F7ED5"/>
    <w:rsid w:val="008007EB"/>
    <w:rsid w:val="00800A24"/>
    <w:rsid w:val="00801337"/>
    <w:rsid w:val="008031B9"/>
    <w:rsid w:val="0080364F"/>
    <w:rsid w:val="00803904"/>
    <w:rsid w:val="00804B1E"/>
    <w:rsid w:val="008050F5"/>
    <w:rsid w:val="008051D0"/>
    <w:rsid w:val="00805E14"/>
    <w:rsid w:val="00805FF7"/>
    <w:rsid w:val="0080638D"/>
    <w:rsid w:val="00806BE0"/>
    <w:rsid w:val="00807335"/>
    <w:rsid w:val="00807BE7"/>
    <w:rsid w:val="00810067"/>
    <w:rsid w:val="00810325"/>
    <w:rsid w:val="00810913"/>
    <w:rsid w:val="00810A8A"/>
    <w:rsid w:val="0081145A"/>
    <w:rsid w:val="00812328"/>
    <w:rsid w:val="008147CF"/>
    <w:rsid w:val="00814DDB"/>
    <w:rsid w:val="00815DC7"/>
    <w:rsid w:val="008167B6"/>
    <w:rsid w:val="00817A19"/>
    <w:rsid w:val="0082032A"/>
    <w:rsid w:val="0082065E"/>
    <w:rsid w:val="008209E1"/>
    <w:rsid w:val="008213AC"/>
    <w:rsid w:val="0082164D"/>
    <w:rsid w:val="00821BA6"/>
    <w:rsid w:val="00821E06"/>
    <w:rsid w:val="0082425A"/>
    <w:rsid w:val="0082438E"/>
    <w:rsid w:val="00824B76"/>
    <w:rsid w:val="00824C42"/>
    <w:rsid w:val="0082552A"/>
    <w:rsid w:val="00825F43"/>
    <w:rsid w:val="00826B6D"/>
    <w:rsid w:val="0082797B"/>
    <w:rsid w:val="00827AEB"/>
    <w:rsid w:val="00827DCB"/>
    <w:rsid w:val="0083073C"/>
    <w:rsid w:val="00830BB8"/>
    <w:rsid w:val="00830F40"/>
    <w:rsid w:val="00831518"/>
    <w:rsid w:val="008316A0"/>
    <w:rsid w:val="00832102"/>
    <w:rsid w:val="008326E9"/>
    <w:rsid w:val="00832752"/>
    <w:rsid w:val="008332B7"/>
    <w:rsid w:val="00833517"/>
    <w:rsid w:val="00834368"/>
    <w:rsid w:val="008344F9"/>
    <w:rsid w:val="00835317"/>
    <w:rsid w:val="0083538A"/>
    <w:rsid w:val="008358AB"/>
    <w:rsid w:val="00835A7D"/>
    <w:rsid w:val="00835EA4"/>
    <w:rsid w:val="00835FE5"/>
    <w:rsid w:val="00836982"/>
    <w:rsid w:val="008379F0"/>
    <w:rsid w:val="0084098A"/>
    <w:rsid w:val="00840EDF"/>
    <w:rsid w:val="0084146A"/>
    <w:rsid w:val="00841856"/>
    <w:rsid w:val="00841CE7"/>
    <w:rsid w:val="00841F71"/>
    <w:rsid w:val="00842696"/>
    <w:rsid w:val="008428A3"/>
    <w:rsid w:val="00842E9E"/>
    <w:rsid w:val="00843DE9"/>
    <w:rsid w:val="0084430A"/>
    <w:rsid w:val="0084460F"/>
    <w:rsid w:val="0084526D"/>
    <w:rsid w:val="0084631E"/>
    <w:rsid w:val="00846BAC"/>
    <w:rsid w:val="008471B0"/>
    <w:rsid w:val="00847261"/>
    <w:rsid w:val="008501B4"/>
    <w:rsid w:val="00850BC8"/>
    <w:rsid w:val="008512F0"/>
    <w:rsid w:val="008517BE"/>
    <w:rsid w:val="00851CF7"/>
    <w:rsid w:val="00852985"/>
    <w:rsid w:val="00852A0F"/>
    <w:rsid w:val="008534CB"/>
    <w:rsid w:val="00853C9F"/>
    <w:rsid w:val="00855721"/>
    <w:rsid w:val="00855D3F"/>
    <w:rsid w:val="00855DF1"/>
    <w:rsid w:val="0085668A"/>
    <w:rsid w:val="008566F6"/>
    <w:rsid w:val="00856888"/>
    <w:rsid w:val="00857D93"/>
    <w:rsid w:val="008600D6"/>
    <w:rsid w:val="00860596"/>
    <w:rsid w:val="00860A98"/>
    <w:rsid w:val="00860E0C"/>
    <w:rsid w:val="00862BFF"/>
    <w:rsid w:val="0086308A"/>
    <w:rsid w:val="008634D2"/>
    <w:rsid w:val="0086456F"/>
    <w:rsid w:val="00865E7E"/>
    <w:rsid w:val="0086602A"/>
    <w:rsid w:val="00866609"/>
    <w:rsid w:val="008704FE"/>
    <w:rsid w:val="00871D99"/>
    <w:rsid w:val="0087296E"/>
    <w:rsid w:val="008729F5"/>
    <w:rsid w:val="00872AFF"/>
    <w:rsid w:val="008735F2"/>
    <w:rsid w:val="00874709"/>
    <w:rsid w:val="0087506D"/>
    <w:rsid w:val="00875284"/>
    <w:rsid w:val="00875B03"/>
    <w:rsid w:val="008762F6"/>
    <w:rsid w:val="00876A79"/>
    <w:rsid w:val="00876DD2"/>
    <w:rsid w:val="008775AF"/>
    <w:rsid w:val="00877F31"/>
    <w:rsid w:val="0088102E"/>
    <w:rsid w:val="0088207F"/>
    <w:rsid w:val="00882EB6"/>
    <w:rsid w:val="00884212"/>
    <w:rsid w:val="00884356"/>
    <w:rsid w:val="008845EC"/>
    <w:rsid w:val="0088497D"/>
    <w:rsid w:val="008849FF"/>
    <w:rsid w:val="00884AD0"/>
    <w:rsid w:val="00885C35"/>
    <w:rsid w:val="00886A1C"/>
    <w:rsid w:val="00886BDC"/>
    <w:rsid w:val="00887AAA"/>
    <w:rsid w:val="00887BE5"/>
    <w:rsid w:val="00887C5D"/>
    <w:rsid w:val="00887F36"/>
    <w:rsid w:val="00890E1C"/>
    <w:rsid w:val="00891C28"/>
    <w:rsid w:val="00891FD0"/>
    <w:rsid w:val="0089238A"/>
    <w:rsid w:val="00892C3D"/>
    <w:rsid w:val="0089457A"/>
    <w:rsid w:val="00895693"/>
    <w:rsid w:val="00895AFA"/>
    <w:rsid w:val="00895E12"/>
    <w:rsid w:val="008978D1"/>
    <w:rsid w:val="00897D9C"/>
    <w:rsid w:val="00897FB9"/>
    <w:rsid w:val="008A0290"/>
    <w:rsid w:val="008A03AB"/>
    <w:rsid w:val="008A03E3"/>
    <w:rsid w:val="008A2EF0"/>
    <w:rsid w:val="008A3C76"/>
    <w:rsid w:val="008A49F0"/>
    <w:rsid w:val="008A5EF1"/>
    <w:rsid w:val="008A601D"/>
    <w:rsid w:val="008A795A"/>
    <w:rsid w:val="008B0C44"/>
    <w:rsid w:val="008B1BD4"/>
    <w:rsid w:val="008B1C38"/>
    <w:rsid w:val="008B2361"/>
    <w:rsid w:val="008B23BD"/>
    <w:rsid w:val="008B25C0"/>
    <w:rsid w:val="008B34BF"/>
    <w:rsid w:val="008B3731"/>
    <w:rsid w:val="008B4665"/>
    <w:rsid w:val="008B4923"/>
    <w:rsid w:val="008C04EF"/>
    <w:rsid w:val="008C1059"/>
    <w:rsid w:val="008C15FE"/>
    <w:rsid w:val="008C1BC5"/>
    <w:rsid w:val="008C2A01"/>
    <w:rsid w:val="008C2D2B"/>
    <w:rsid w:val="008C318A"/>
    <w:rsid w:val="008C38BF"/>
    <w:rsid w:val="008C3BD3"/>
    <w:rsid w:val="008C3DB6"/>
    <w:rsid w:val="008C46D6"/>
    <w:rsid w:val="008C4A5B"/>
    <w:rsid w:val="008C4DED"/>
    <w:rsid w:val="008C5879"/>
    <w:rsid w:val="008C6078"/>
    <w:rsid w:val="008C649A"/>
    <w:rsid w:val="008C69F4"/>
    <w:rsid w:val="008C6FA3"/>
    <w:rsid w:val="008D048A"/>
    <w:rsid w:val="008D0E58"/>
    <w:rsid w:val="008D1F1F"/>
    <w:rsid w:val="008D32F1"/>
    <w:rsid w:val="008D34F9"/>
    <w:rsid w:val="008D390A"/>
    <w:rsid w:val="008D401F"/>
    <w:rsid w:val="008D4F0C"/>
    <w:rsid w:val="008D686E"/>
    <w:rsid w:val="008D6982"/>
    <w:rsid w:val="008D7C8A"/>
    <w:rsid w:val="008E196D"/>
    <w:rsid w:val="008E2166"/>
    <w:rsid w:val="008E2AA7"/>
    <w:rsid w:val="008E2E33"/>
    <w:rsid w:val="008E359C"/>
    <w:rsid w:val="008E4110"/>
    <w:rsid w:val="008E46A1"/>
    <w:rsid w:val="008E4BCD"/>
    <w:rsid w:val="008E5FF0"/>
    <w:rsid w:val="008E6A08"/>
    <w:rsid w:val="008E7859"/>
    <w:rsid w:val="008E7901"/>
    <w:rsid w:val="008F0AD5"/>
    <w:rsid w:val="008F2423"/>
    <w:rsid w:val="008F3443"/>
    <w:rsid w:val="008F3EF2"/>
    <w:rsid w:val="008F4B79"/>
    <w:rsid w:val="008F4F11"/>
    <w:rsid w:val="008F5A0B"/>
    <w:rsid w:val="008F63D6"/>
    <w:rsid w:val="008F7716"/>
    <w:rsid w:val="009004F7"/>
    <w:rsid w:val="009009D9"/>
    <w:rsid w:val="00900A32"/>
    <w:rsid w:val="00900E0D"/>
    <w:rsid w:val="00901AC0"/>
    <w:rsid w:val="00901CD0"/>
    <w:rsid w:val="00902855"/>
    <w:rsid w:val="00902D59"/>
    <w:rsid w:val="00902FF3"/>
    <w:rsid w:val="009034F0"/>
    <w:rsid w:val="00903C47"/>
    <w:rsid w:val="00903D5B"/>
    <w:rsid w:val="00904265"/>
    <w:rsid w:val="009043C7"/>
    <w:rsid w:val="00904FE0"/>
    <w:rsid w:val="009054BF"/>
    <w:rsid w:val="00906912"/>
    <w:rsid w:val="009070FB"/>
    <w:rsid w:val="00907A96"/>
    <w:rsid w:val="00910F60"/>
    <w:rsid w:val="00912596"/>
    <w:rsid w:val="00913AF6"/>
    <w:rsid w:val="00913C12"/>
    <w:rsid w:val="0091423D"/>
    <w:rsid w:val="009147AA"/>
    <w:rsid w:val="00914EEC"/>
    <w:rsid w:val="00915DC9"/>
    <w:rsid w:val="00916228"/>
    <w:rsid w:val="00916461"/>
    <w:rsid w:val="0091681A"/>
    <w:rsid w:val="00917149"/>
    <w:rsid w:val="00917AC0"/>
    <w:rsid w:val="009203BC"/>
    <w:rsid w:val="00920E75"/>
    <w:rsid w:val="00920FA5"/>
    <w:rsid w:val="0092279F"/>
    <w:rsid w:val="00923F06"/>
    <w:rsid w:val="009247DA"/>
    <w:rsid w:val="00924C41"/>
    <w:rsid w:val="00925104"/>
    <w:rsid w:val="009267B6"/>
    <w:rsid w:val="00926955"/>
    <w:rsid w:val="00926E55"/>
    <w:rsid w:val="00931390"/>
    <w:rsid w:val="009315CA"/>
    <w:rsid w:val="00932167"/>
    <w:rsid w:val="0093223D"/>
    <w:rsid w:val="00933168"/>
    <w:rsid w:val="00933245"/>
    <w:rsid w:val="009333C1"/>
    <w:rsid w:val="009335CD"/>
    <w:rsid w:val="00934B85"/>
    <w:rsid w:val="0093509C"/>
    <w:rsid w:val="00936F87"/>
    <w:rsid w:val="0093720D"/>
    <w:rsid w:val="00937491"/>
    <w:rsid w:val="0093754B"/>
    <w:rsid w:val="0093778D"/>
    <w:rsid w:val="00937AB3"/>
    <w:rsid w:val="00941944"/>
    <w:rsid w:val="0094317E"/>
    <w:rsid w:val="00943190"/>
    <w:rsid w:val="00945F12"/>
    <w:rsid w:val="00946201"/>
    <w:rsid w:val="009462EC"/>
    <w:rsid w:val="0094654F"/>
    <w:rsid w:val="00946913"/>
    <w:rsid w:val="009500E1"/>
    <w:rsid w:val="009503BF"/>
    <w:rsid w:val="00950647"/>
    <w:rsid w:val="0095077C"/>
    <w:rsid w:val="00950943"/>
    <w:rsid w:val="0095122E"/>
    <w:rsid w:val="00951248"/>
    <w:rsid w:val="00951583"/>
    <w:rsid w:val="009519C6"/>
    <w:rsid w:val="00951CB6"/>
    <w:rsid w:val="009535A8"/>
    <w:rsid w:val="00953B85"/>
    <w:rsid w:val="0095445C"/>
    <w:rsid w:val="0095449A"/>
    <w:rsid w:val="009549AF"/>
    <w:rsid w:val="00954BD5"/>
    <w:rsid w:val="00957660"/>
    <w:rsid w:val="00957779"/>
    <w:rsid w:val="00957F8C"/>
    <w:rsid w:val="009608FF"/>
    <w:rsid w:val="00960B10"/>
    <w:rsid w:val="00962241"/>
    <w:rsid w:val="009634A2"/>
    <w:rsid w:val="00964750"/>
    <w:rsid w:val="0096547A"/>
    <w:rsid w:val="00965B6E"/>
    <w:rsid w:val="00970E24"/>
    <w:rsid w:val="00971176"/>
    <w:rsid w:val="00971750"/>
    <w:rsid w:val="00971EC9"/>
    <w:rsid w:val="00971FD3"/>
    <w:rsid w:val="00972727"/>
    <w:rsid w:val="00972D21"/>
    <w:rsid w:val="00973925"/>
    <w:rsid w:val="0097401A"/>
    <w:rsid w:val="0097526F"/>
    <w:rsid w:val="009764CD"/>
    <w:rsid w:val="00976812"/>
    <w:rsid w:val="009768F7"/>
    <w:rsid w:val="00977187"/>
    <w:rsid w:val="009808B7"/>
    <w:rsid w:val="00980933"/>
    <w:rsid w:val="00981A57"/>
    <w:rsid w:val="009825E8"/>
    <w:rsid w:val="009838AF"/>
    <w:rsid w:val="0098392B"/>
    <w:rsid w:val="0098397E"/>
    <w:rsid w:val="009841DA"/>
    <w:rsid w:val="00985AA9"/>
    <w:rsid w:val="009867B2"/>
    <w:rsid w:val="00990871"/>
    <w:rsid w:val="00990AA4"/>
    <w:rsid w:val="00991132"/>
    <w:rsid w:val="00991429"/>
    <w:rsid w:val="009914D9"/>
    <w:rsid w:val="0099219C"/>
    <w:rsid w:val="00992577"/>
    <w:rsid w:val="00992D03"/>
    <w:rsid w:val="009931AF"/>
    <w:rsid w:val="0099342C"/>
    <w:rsid w:val="00993D2B"/>
    <w:rsid w:val="00993FC0"/>
    <w:rsid w:val="00995874"/>
    <w:rsid w:val="00995C46"/>
    <w:rsid w:val="00995FBE"/>
    <w:rsid w:val="00996352"/>
    <w:rsid w:val="009967C5"/>
    <w:rsid w:val="009A0128"/>
    <w:rsid w:val="009A0255"/>
    <w:rsid w:val="009A1626"/>
    <w:rsid w:val="009A197C"/>
    <w:rsid w:val="009A1C82"/>
    <w:rsid w:val="009A2EE0"/>
    <w:rsid w:val="009A30F1"/>
    <w:rsid w:val="009A4635"/>
    <w:rsid w:val="009A5E4D"/>
    <w:rsid w:val="009A688E"/>
    <w:rsid w:val="009A775A"/>
    <w:rsid w:val="009B00CB"/>
    <w:rsid w:val="009B110F"/>
    <w:rsid w:val="009B2211"/>
    <w:rsid w:val="009B2B42"/>
    <w:rsid w:val="009B3075"/>
    <w:rsid w:val="009B3464"/>
    <w:rsid w:val="009B3B55"/>
    <w:rsid w:val="009B3C86"/>
    <w:rsid w:val="009B5915"/>
    <w:rsid w:val="009B5A60"/>
    <w:rsid w:val="009B668A"/>
    <w:rsid w:val="009B6FC7"/>
    <w:rsid w:val="009B72ED"/>
    <w:rsid w:val="009B7BD4"/>
    <w:rsid w:val="009C0086"/>
    <w:rsid w:val="009C00D7"/>
    <w:rsid w:val="009C0C68"/>
    <w:rsid w:val="009C0CBC"/>
    <w:rsid w:val="009C10F2"/>
    <w:rsid w:val="009C130F"/>
    <w:rsid w:val="009C1476"/>
    <w:rsid w:val="009C156E"/>
    <w:rsid w:val="009C1AC1"/>
    <w:rsid w:val="009C2883"/>
    <w:rsid w:val="009C2B84"/>
    <w:rsid w:val="009C2DAF"/>
    <w:rsid w:val="009C331D"/>
    <w:rsid w:val="009C37AD"/>
    <w:rsid w:val="009C38B7"/>
    <w:rsid w:val="009C400D"/>
    <w:rsid w:val="009C439C"/>
    <w:rsid w:val="009C4552"/>
    <w:rsid w:val="009C4E8F"/>
    <w:rsid w:val="009C50DA"/>
    <w:rsid w:val="009C51AC"/>
    <w:rsid w:val="009C532B"/>
    <w:rsid w:val="009C55D2"/>
    <w:rsid w:val="009C5721"/>
    <w:rsid w:val="009C5ADA"/>
    <w:rsid w:val="009C5BD3"/>
    <w:rsid w:val="009C600D"/>
    <w:rsid w:val="009C6352"/>
    <w:rsid w:val="009C715A"/>
    <w:rsid w:val="009C74F6"/>
    <w:rsid w:val="009C7993"/>
    <w:rsid w:val="009D0655"/>
    <w:rsid w:val="009D178D"/>
    <w:rsid w:val="009D24D2"/>
    <w:rsid w:val="009D338E"/>
    <w:rsid w:val="009D361E"/>
    <w:rsid w:val="009D46A5"/>
    <w:rsid w:val="009D4877"/>
    <w:rsid w:val="009D6227"/>
    <w:rsid w:val="009D6347"/>
    <w:rsid w:val="009D718D"/>
    <w:rsid w:val="009E0982"/>
    <w:rsid w:val="009E0BB9"/>
    <w:rsid w:val="009E115A"/>
    <w:rsid w:val="009E1447"/>
    <w:rsid w:val="009E22CF"/>
    <w:rsid w:val="009E3385"/>
    <w:rsid w:val="009E3F67"/>
    <w:rsid w:val="009E494F"/>
    <w:rsid w:val="009E5478"/>
    <w:rsid w:val="009E5F04"/>
    <w:rsid w:val="009E70E6"/>
    <w:rsid w:val="009E777F"/>
    <w:rsid w:val="009F0D1C"/>
    <w:rsid w:val="009F14B6"/>
    <w:rsid w:val="009F1B1D"/>
    <w:rsid w:val="009F21F0"/>
    <w:rsid w:val="009F2A4F"/>
    <w:rsid w:val="009F3644"/>
    <w:rsid w:val="009F3B48"/>
    <w:rsid w:val="009F3B8C"/>
    <w:rsid w:val="009F42B3"/>
    <w:rsid w:val="009F45FE"/>
    <w:rsid w:val="009F52F8"/>
    <w:rsid w:val="009F5D0B"/>
    <w:rsid w:val="009F6134"/>
    <w:rsid w:val="009F6AC6"/>
    <w:rsid w:val="009F6C00"/>
    <w:rsid w:val="00A00A3B"/>
    <w:rsid w:val="00A00C20"/>
    <w:rsid w:val="00A00FCD"/>
    <w:rsid w:val="00A010E6"/>
    <w:rsid w:val="00A0168C"/>
    <w:rsid w:val="00A01E6C"/>
    <w:rsid w:val="00A01E6D"/>
    <w:rsid w:val="00A02466"/>
    <w:rsid w:val="00A03D0B"/>
    <w:rsid w:val="00A0414B"/>
    <w:rsid w:val="00A044A6"/>
    <w:rsid w:val="00A06A72"/>
    <w:rsid w:val="00A06D6A"/>
    <w:rsid w:val="00A07955"/>
    <w:rsid w:val="00A07B0D"/>
    <w:rsid w:val="00A101CD"/>
    <w:rsid w:val="00A10756"/>
    <w:rsid w:val="00A1084A"/>
    <w:rsid w:val="00A1103A"/>
    <w:rsid w:val="00A11E96"/>
    <w:rsid w:val="00A1243D"/>
    <w:rsid w:val="00A125D9"/>
    <w:rsid w:val="00A127C3"/>
    <w:rsid w:val="00A12969"/>
    <w:rsid w:val="00A12E72"/>
    <w:rsid w:val="00A13388"/>
    <w:rsid w:val="00A139FD"/>
    <w:rsid w:val="00A150EA"/>
    <w:rsid w:val="00A15C11"/>
    <w:rsid w:val="00A1692C"/>
    <w:rsid w:val="00A1726C"/>
    <w:rsid w:val="00A1727F"/>
    <w:rsid w:val="00A17553"/>
    <w:rsid w:val="00A178B0"/>
    <w:rsid w:val="00A17AB6"/>
    <w:rsid w:val="00A20426"/>
    <w:rsid w:val="00A20B4A"/>
    <w:rsid w:val="00A212D9"/>
    <w:rsid w:val="00A21B82"/>
    <w:rsid w:val="00A228C0"/>
    <w:rsid w:val="00A2303B"/>
    <w:rsid w:val="00A237B9"/>
    <w:rsid w:val="00A237F3"/>
    <w:rsid w:val="00A24B9F"/>
    <w:rsid w:val="00A252E8"/>
    <w:rsid w:val="00A255AF"/>
    <w:rsid w:val="00A25F91"/>
    <w:rsid w:val="00A26BDA"/>
    <w:rsid w:val="00A26E74"/>
    <w:rsid w:val="00A27B74"/>
    <w:rsid w:val="00A3063E"/>
    <w:rsid w:val="00A30831"/>
    <w:rsid w:val="00A30874"/>
    <w:rsid w:val="00A30E21"/>
    <w:rsid w:val="00A31B21"/>
    <w:rsid w:val="00A31B59"/>
    <w:rsid w:val="00A325FB"/>
    <w:rsid w:val="00A32848"/>
    <w:rsid w:val="00A33DC2"/>
    <w:rsid w:val="00A341B8"/>
    <w:rsid w:val="00A341D6"/>
    <w:rsid w:val="00A34990"/>
    <w:rsid w:val="00A35A90"/>
    <w:rsid w:val="00A35D0C"/>
    <w:rsid w:val="00A3628B"/>
    <w:rsid w:val="00A364DF"/>
    <w:rsid w:val="00A37BA8"/>
    <w:rsid w:val="00A37C98"/>
    <w:rsid w:val="00A401C2"/>
    <w:rsid w:val="00A4193A"/>
    <w:rsid w:val="00A41F76"/>
    <w:rsid w:val="00A42661"/>
    <w:rsid w:val="00A42C63"/>
    <w:rsid w:val="00A43077"/>
    <w:rsid w:val="00A43246"/>
    <w:rsid w:val="00A43433"/>
    <w:rsid w:val="00A43569"/>
    <w:rsid w:val="00A43720"/>
    <w:rsid w:val="00A43906"/>
    <w:rsid w:val="00A439FF"/>
    <w:rsid w:val="00A43E51"/>
    <w:rsid w:val="00A440C6"/>
    <w:rsid w:val="00A44BFB"/>
    <w:rsid w:val="00A45073"/>
    <w:rsid w:val="00A459F3"/>
    <w:rsid w:val="00A460AA"/>
    <w:rsid w:val="00A46A27"/>
    <w:rsid w:val="00A479D1"/>
    <w:rsid w:val="00A47FFD"/>
    <w:rsid w:val="00A52273"/>
    <w:rsid w:val="00A52724"/>
    <w:rsid w:val="00A52AFA"/>
    <w:rsid w:val="00A52CE2"/>
    <w:rsid w:val="00A54356"/>
    <w:rsid w:val="00A54E8E"/>
    <w:rsid w:val="00A553ED"/>
    <w:rsid w:val="00A55F62"/>
    <w:rsid w:val="00A56109"/>
    <w:rsid w:val="00A562A0"/>
    <w:rsid w:val="00A566D5"/>
    <w:rsid w:val="00A566DB"/>
    <w:rsid w:val="00A57F89"/>
    <w:rsid w:val="00A601EE"/>
    <w:rsid w:val="00A60DB3"/>
    <w:rsid w:val="00A610C8"/>
    <w:rsid w:val="00A629BF"/>
    <w:rsid w:val="00A63956"/>
    <w:rsid w:val="00A63B6A"/>
    <w:rsid w:val="00A665D1"/>
    <w:rsid w:val="00A67129"/>
    <w:rsid w:val="00A70CF4"/>
    <w:rsid w:val="00A7129C"/>
    <w:rsid w:val="00A7176E"/>
    <w:rsid w:val="00A71896"/>
    <w:rsid w:val="00A71AAB"/>
    <w:rsid w:val="00A71B91"/>
    <w:rsid w:val="00A71CB2"/>
    <w:rsid w:val="00A72210"/>
    <w:rsid w:val="00A725FE"/>
    <w:rsid w:val="00A72AD7"/>
    <w:rsid w:val="00A72C6E"/>
    <w:rsid w:val="00A7342B"/>
    <w:rsid w:val="00A73910"/>
    <w:rsid w:val="00A73DE5"/>
    <w:rsid w:val="00A744F1"/>
    <w:rsid w:val="00A753AC"/>
    <w:rsid w:val="00A7627A"/>
    <w:rsid w:val="00A7682A"/>
    <w:rsid w:val="00A772F1"/>
    <w:rsid w:val="00A80091"/>
    <w:rsid w:val="00A82217"/>
    <w:rsid w:val="00A8284B"/>
    <w:rsid w:val="00A8289C"/>
    <w:rsid w:val="00A82B66"/>
    <w:rsid w:val="00A82BB8"/>
    <w:rsid w:val="00A83701"/>
    <w:rsid w:val="00A84DC1"/>
    <w:rsid w:val="00A85CFD"/>
    <w:rsid w:val="00A86F59"/>
    <w:rsid w:val="00A87361"/>
    <w:rsid w:val="00A879CE"/>
    <w:rsid w:val="00A87FCA"/>
    <w:rsid w:val="00A9041B"/>
    <w:rsid w:val="00A907CA"/>
    <w:rsid w:val="00A909C5"/>
    <w:rsid w:val="00A9156C"/>
    <w:rsid w:val="00A91C6C"/>
    <w:rsid w:val="00A91D2C"/>
    <w:rsid w:val="00A91DA9"/>
    <w:rsid w:val="00A924C2"/>
    <w:rsid w:val="00A92F61"/>
    <w:rsid w:val="00A9449B"/>
    <w:rsid w:val="00A946FC"/>
    <w:rsid w:val="00A94E84"/>
    <w:rsid w:val="00A951F1"/>
    <w:rsid w:val="00A95C37"/>
    <w:rsid w:val="00A97EE8"/>
    <w:rsid w:val="00AA0164"/>
    <w:rsid w:val="00AA2363"/>
    <w:rsid w:val="00AA24E4"/>
    <w:rsid w:val="00AA36C5"/>
    <w:rsid w:val="00AA3DD7"/>
    <w:rsid w:val="00AA4748"/>
    <w:rsid w:val="00AA58EC"/>
    <w:rsid w:val="00AA6A33"/>
    <w:rsid w:val="00AB03D8"/>
    <w:rsid w:val="00AB1C5A"/>
    <w:rsid w:val="00AB2A2A"/>
    <w:rsid w:val="00AB384E"/>
    <w:rsid w:val="00AB3861"/>
    <w:rsid w:val="00AB3924"/>
    <w:rsid w:val="00AB4BC1"/>
    <w:rsid w:val="00AB6500"/>
    <w:rsid w:val="00AB6931"/>
    <w:rsid w:val="00AB6B54"/>
    <w:rsid w:val="00AB6CFD"/>
    <w:rsid w:val="00AB7F06"/>
    <w:rsid w:val="00AC002A"/>
    <w:rsid w:val="00AC1555"/>
    <w:rsid w:val="00AC1C61"/>
    <w:rsid w:val="00AC1F57"/>
    <w:rsid w:val="00AC2567"/>
    <w:rsid w:val="00AC3DBF"/>
    <w:rsid w:val="00AC4076"/>
    <w:rsid w:val="00AC523E"/>
    <w:rsid w:val="00AC5430"/>
    <w:rsid w:val="00AC55A5"/>
    <w:rsid w:val="00AC5965"/>
    <w:rsid w:val="00AC725C"/>
    <w:rsid w:val="00AD0E39"/>
    <w:rsid w:val="00AD1C9D"/>
    <w:rsid w:val="00AD205C"/>
    <w:rsid w:val="00AD2250"/>
    <w:rsid w:val="00AD2D3B"/>
    <w:rsid w:val="00AD2F56"/>
    <w:rsid w:val="00AD4058"/>
    <w:rsid w:val="00AD4081"/>
    <w:rsid w:val="00AD42B2"/>
    <w:rsid w:val="00AD4D2A"/>
    <w:rsid w:val="00AD5009"/>
    <w:rsid w:val="00AD558E"/>
    <w:rsid w:val="00AD5977"/>
    <w:rsid w:val="00AD7397"/>
    <w:rsid w:val="00AD765E"/>
    <w:rsid w:val="00AD79B4"/>
    <w:rsid w:val="00AD7E59"/>
    <w:rsid w:val="00AE06F7"/>
    <w:rsid w:val="00AE1424"/>
    <w:rsid w:val="00AE1957"/>
    <w:rsid w:val="00AE3764"/>
    <w:rsid w:val="00AE3B1D"/>
    <w:rsid w:val="00AE4185"/>
    <w:rsid w:val="00AE4DB6"/>
    <w:rsid w:val="00AE4FE6"/>
    <w:rsid w:val="00AE5056"/>
    <w:rsid w:val="00AE5489"/>
    <w:rsid w:val="00AE65D9"/>
    <w:rsid w:val="00AE75F3"/>
    <w:rsid w:val="00AF08FB"/>
    <w:rsid w:val="00AF2502"/>
    <w:rsid w:val="00AF4016"/>
    <w:rsid w:val="00AF4B71"/>
    <w:rsid w:val="00AF4F70"/>
    <w:rsid w:val="00AF52E9"/>
    <w:rsid w:val="00AF6819"/>
    <w:rsid w:val="00AF6A56"/>
    <w:rsid w:val="00AF6AE3"/>
    <w:rsid w:val="00AF7014"/>
    <w:rsid w:val="00AF7B32"/>
    <w:rsid w:val="00B0015B"/>
    <w:rsid w:val="00B01756"/>
    <w:rsid w:val="00B0194A"/>
    <w:rsid w:val="00B01AB5"/>
    <w:rsid w:val="00B02284"/>
    <w:rsid w:val="00B024B9"/>
    <w:rsid w:val="00B028B7"/>
    <w:rsid w:val="00B03435"/>
    <w:rsid w:val="00B0390B"/>
    <w:rsid w:val="00B039BD"/>
    <w:rsid w:val="00B049F2"/>
    <w:rsid w:val="00B062C4"/>
    <w:rsid w:val="00B062D3"/>
    <w:rsid w:val="00B07340"/>
    <w:rsid w:val="00B0761F"/>
    <w:rsid w:val="00B0787D"/>
    <w:rsid w:val="00B07DEE"/>
    <w:rsid w:val="00B10665"/>
    <w:rsid w:val="00B10E7A"/>
    <w:rsid w:val="00B11DE8"/>
    <w:rsid w:val="00B12141"/>
    <w:rsid w:val="00B1442D"/>
    <w:rsid w:val="00B1551B"/>
    <w:rsid w:val="00B158FE"/>
    <w:rsid w:val="00B15953"/>
    <w:rsid w:val="00B1597C"/>
    <w:rsid w:val="00B164A0"/>
    <w:rsid w:val="00B16A7A"/>
    <w:rsid w:val="00B16B22"/>
    <w:rsid w:val="00B17A2A"/>
    <w:rsid w:val="00B20F16"/>
    <w:rsid w:val="00B21870"/>
    <w:rsid w:val="00B21A7E"/>
    <w:rsid w:val="00B223D1"/>
    <w:rsid w:val="00B22A1C"/>
    <w:rsid w:val="00B22C20"/>
    <w:rsid w:val="00B22D3C"/>
    <w:rsid w:val="00B239D8"/>
    <w:rsid w:val="00B242F5"/>
    <w:rsid w:val="00B24472"/>
    <w:rsid w:val="00B25DC7"/>
    <w:rsid w:val="00B2692F"/>
    <w:rsid w:val="00B273D9"/>
    <w:rsid w:val="00B31B74"/>
    <w:rsid w:val="00B31B84"/>
    <w:rsid w:val="00B321EF"/>
    <w:rsid w:val="00B32964"/>
    <w:rsid w:val="00B32F18"/>
    <w:rsid w:val="00B33D73"/>
    <w:rsid w:val="00B34491"/>
    <w:rsid w:val="00B34C99"/>
    <w:rsid w:val="00B34DA9"/>
    <w:rsid w:val="00B361EC"/>
    <w:rsid w:val="00B36726"/>
    <w:rsid w:val="00B370C9"/>
    <w:rsid w:val="00B37543"/>
    <w:rsid w:val="00B4054B"/>
    <w:rsid w:val="00B40CFD"/>
    <w:rsid w:val="00B412F4"/>
    <w:rsid w:val="00B4131E"/>
    <w:rsid w:val="00B42457"/>
    <w:rsid w:val="00B42C31"/>
    <w:rsid w:val="00B42EA9"/>
    <w:rsid w:val="00B436A0"/>
    <w:rsid w:val="00B45AE8"/>
    <w:rsid w:val="00B45C60"/>
    <w:rsid w:val="00B466A3"/>
    <w:rsid w:val="00B52AAA"/>
    <w:rsid w:val="00B52D50"/>
    <w:rsid w:val="00B533E1"/>
    <w:rsid w:val="00B53483"/>
    <w:rsid w:val="00B5413A"/>
    <w:rsid w:val="00B55044"/>
    <w:rsid w:val="00B55527"/>
    <w:rsid w:val="00B562A4"/>
    <w:rsid w:val="00B56990"/>
    <w:rsid w:val="00B56B31"/>
    <w:rsid w:val="00B5740A"/>
    <w:rsid w:val="00B575A2"/>
    <w:rsid w:val="00B603EC"/>
    <w:rsid w:val="00B61A59"/>
    <w:rsid w:val="00B620EF"/>
    <w:rsid w:val="00B623C2"/>
    <w:rsid w:val="00B627AD"/>
    <w:rsid w:val="00B627DA"/>
    <w:rsid w:val="00B627F0"/>
    <w:rsid w:val="00B62B7B"/>
    <w:rsid w:val="00B62EB5"/>
    <w:rsid w:val="00B63BB1"/>
    <w:rsid w:val="00B63C4B"/>
    <w:rsid w:val="00B64F2B"/>
    <w:rsid w:val="00B6525C"/>
    <w:rsid w:val="00B66A4D"/>
    <w:rsid w:val="00B66D66"/>
    <w:rsid w:val="00B672AF"/>
    <w:rsid w:val="00B67644"/>
    <w:rsid w:val="00B67843"/>
    <w:rsid w:val="00B704FE"/>
    <w:rsid w:val="00B705CC"/>
    <w:rsid w:val="00B717B3"/>
    <w:rsid w:val="00B72160"/>
    <w:rsid w:val="00B729E7"/>
    <w:rsid w:val="00B73F9D"/>
    <w:rsid w:val="00B74A2A"/>
    <w:rsid w:val="00B7655A"/>
    <w:rsid w:val="00B774C0"/>
    <w:rsid w:val="00B7770E"/>
    <w:rsid w:val="00B77C46"/>
    <w:rsid w:val="00B80FF9"/>
    <w:rsid w:val="00B81667"/>
    <w:rsid w:val="00B81B88"/>
    <w:rsid w:val="00B81B90"/>
    <w:rsid w:val="00B82BAB"/>
    <w:rsid w:val="00B82FDF"/>
    <w:rsid w:val="00B83D10"/>
    <w:rsid w:val="00B85D9E"/>
    <w:rsid w:val="00B86CEA"/>
    <w:rsid w:val="00B86D8D"/>
    <w:rsid w:val="00B872AE"/>
    <w:rsid w:val="00B87393"/>
    <w:rsid w:val="00B878DD"/>
    <w:rsid w:val="00B901EC"/>
    <w:rsid w:val="00B90B99"/>
    <w:rsid w:val="00B915AD"/>
    <w:rsid w:val="00B921EF"/>
    <w:rsid w:val="00B93734"/>
    <w:rsid w:val="00B93CE4"/>
    <w:rsid w:val="00B94C34"/>
    <w:rsid w:val="00B95657"/>
    <w:rsid w:val="00B96D7D"/>
    <w:rsid w:val="00B9751F"/>
    <w:rsid w:val="00BA06FE"/>
    <w:rsid w:val="00BA098F"/>
    <w:rsid w:val="00BA2DF9"/>
    <w:rsid w:val="00BA30C8"/>
    <w:rsid w:val="00BA3226"/>
    <w:rsid w:val="00BA349B"/>
    <w:rsid w:val="00BA552C"/>
    <w:rsid w:val="00BA5F97"/>
    <w:rsid w:val="00BA64EF"/>
    <w:rsid w:val="00BA671B"/>
    <w:rsid w:val="00BA7F00"/>
    <w:rsid w:val="00BB05D5"/>
    <w:rsid w:val="00BB19CF"/>
    <w:rsid w:val="00BB1B73"/>
    <w:rsid w:val="00BB2789"/>
    <w:rsid w:val="00BB2875"/>
    <w:rsid w:val="00BB296D"/>
    <w:rsid w:val="00BB2D03"/>
    <w:rsid w:val="00BB3FF7"/>
    <w:rsid w:val="00BB4F5D"/>
    <w:rsid w:val="00BB5277"/>
    <w:rsid w:val="00BB6B31"/>
    <w:rsid w:val="00BB6CEC"/>
    <w:rsid w:val="00BC08EC"/>
    <w:rsid w:val="00BC1856"/>
    <w:rsid w:val="00BC18AD"/>
    <w:rsid w:val="00BC241E"/>
    <w:rsid w:val="00BC3269"/>
    <w:rsid w:val="00BC79F8"/>
    <w:rsid w:val="00BC7C7B"/>
    <w:rsid w:val="00BD0217"/>
    <w:rsid w:val="00BD03DF"/>
    <w:rsid w:val="00BD0516"/>
    <w:rsid w:val="00BD0549"/>
    <w:rsid w:val="00BD09CD"/>
    <w:rsid w:val="00BD1E54"/>
    <w:rsid w:val="00BD22A4"/>
    <w:rsid w:val="00BD23E1"/>
    <w:rsid w:val="00BD2AAD"/>
    <w:rsid w:val="00BD3034"/>
    <w:rsid w:val="00BD3381"/>
    <w:rsid w:val="00BD39EA"/>
    <w:rsid w:val="00BD4486"/>
    <w:rsid w:val="00BD5784"/>
    <w:rsid w:val="00BD5C66"/>
    <w:rsid w:val="00BD67B6"/>
    <w:rsid w:val="00BD6B35"/>
    <w:rsid w:val="00BD7AAC"/>
    <w:rsid w:val="00BE0789"/>
    <w:rsid w:val="00BE1CE6"/>
    <w:rsid w:val="00BE28A2"/>
    <w:rsid w:val="00BE3190"/>
    <w:rsid w:val="00BE537F"/>
    <w:rsid w:val="00BE5B73"/>
    <w:rsid w:val="00BE6081"/>
    <w:rsid w:val="00BE6A42"/>
    <w:rsid w:val="00BE7965"/>
    <w:rsid w:val="00BE7FB2"/>
    <w:rsid w:val="00BF22C0"/>
    <w:rsid w:val="00BF2F0E"/>
    <w:rsid w:val="00BF33C3"/>
    <w:rsid w:val="00BF38BD"/>
    <w:rsid w:val="00BF3D13"/>
    <w:rsid w:val="00BF3E25"/>
    <w:rsid w:val="00BF4372"/>
    <w:rsid w:val="00BF45F3"/>
    <w:rsid w:val="00BF4B95"/>
    <w:rsid w:val="00BF4BCD"/>
    <w:rsid w:val="00BF56C7"/>
    <w:rsid w:val="00BF5C1E"/>
    <w:rsid w:val="00BF5F41"/>
    <w:rsid w:val="00BF6D53"/>
    <w:rsid w:val="00BF713A"/>
    <w:rsid w:val="00BF7EE7"/>
    <w:rsid w:val="00C00DB5"/>
    <w:rsid w:val="00C00E8A"/>
    <w:rsid w:val="00C00FD3"/>
    <w:rsid w:val="00C01EFA"/>
    <w:rsid w:val="00C025FA"/>
    <w:rsid w:val="00C0274E"/>
    <w:rsid w:val="00C027F7"/>
    <w:rsid w:val="00C03188"/>
    <w:rsid w:val="00C03D2C"/>
    <w:rsid w:val="00C03E9A"/>
    <w:rsid w:val="00C0412D"/>
    <w:rsid w:val="00C04356"/>
    <w:rsid w:val="00C04EAE"/>
    <w:rsid w:val="00C06236"/>
    <w:rsid w:val="00C0623C"/>
    <w:rsid w:val="00C063BD"/>
    <w:rsid w:val="00C064CF"/>
    <w:rsid w:val="00C07094"/>
    <w:rsid w:val="00C106B7"/>
    <w:rsid w:val="00C109E6"/>
    <w:rsid w:val="00C10E07"/>
    <w:rsid w:val="00C11BD0"/>
    <w:rsid w:val="00C124AF"/>
    <w:rsid w:val="00C125EA"/>
    <w:rsid w:val="00C129E6"/>
    <w:rsid w:val="00C133D9"/>
    <w:rsid w:val="00C15245"/>
    <w:rsid w:val="00C1643A"/>
    <w:rsid w:val="00C16DFA"/>
    <w:rsid w:val="00C17446"/>
    <w:rsid w:val="00C20063"/>
    <w:rsid w:val="00C20779"/>
    <w:rsid w:val="00C20AFE"/>
    <w:rsid w:val="00C22193"/>
    <w:rsid w:val="00C23AB9"/>
    <w:rsid w:val="00C24DD9"/>
    <w:rsid w:val="00C25E3E"/>
    <w:rsid w:val="00C25E41"/>
    <w:rsid w:val="00C25F25"/>
    <w:rsid w:val="00C2687C"/>
    <w:rsid w:val="00C26E60"/>
    <w:rsid w:val="00C26EB2"/>
    <w:rsid w:val="00C27406"/>
    <w:rsid w:val="00C274BD"/>
    <w:rsid w:val="00C2771D"/>
    <w:rsid w:val="00C27F64"/>
    <w:rsid w:val="00C27FD6"/>
    <w:rsid w:val="00C3059B"/>
    <w:rsid w:val="00C305E3"/>
    <w:rsid w:val="00C30D88"/>
    <w:rsid w:val="00C30EDA"/>
    <w:rsid w:val="00C310BE"/>
    <w:rsid w:val="00C31130"/>
    <w:rsid w:val="00C31267"/>
    <w:rsid w:val="00C312EF"/>
    <w:rsid w:val="00C31570"/>
    <w:rsid w:val="00C3182C"/>
    <w:rsid w:val="00C31EA2"/>
    <w:rsid w:val="00C3208C"/>
    <w:rsid w:val="00C3309B"/>
    <w:rsid w:val="00C339B4"/>
    <w:rsid w:val="00C33AE1"/>
    <w:rsid w:val="00C3533C"/>
    <w:rsid w:val="00C35CCB"/>
    <w:rsid w:val="00C35EB5"/>
    <w:rsid w:val="00C3720D"/>
    <w:rsid w:val="00C37287"/>
    <w:rsid w:val="00C3790E"/>
    <w:rsid w:val="00C37F4F"/>
    <w:rsid w:val="00C40586"/>
    <w:rsid w:val="00C4071D"/>
    <w:rsid w:val="00C408AC"/>
    <w:rsid w:val="00C40D59"/>
    <w:rsid w:val="00C40EA6"/>
    <w:rsid w:val="00C419A7"/>
    <w:rsid w:val="00C4261E"/>
    <w:rsid w:val="00C42C79"/>
    <w:rsid w:val="00C43250"/>
    <w:rsid w:val="00C43A18"/>
    <w:rsid w:val="00C44204"/>
    <w:rsid w:val="00C448F5"/>
    <w:rsid w:val="00C45506"/>
    <w:rsid w:val="00C456EF"/>
    <w:rsid w:val="00C46F51"/>
    <w:rsid w:val="00C50B4D"/>
    <w:rsid w:val="00C51952"/>
    <w:rsid w:val="00C51AF0"/>
    <w:rsid w:val="00C5354E"/>
    <w:rsid w:val="00C53A77"/>
    <w:rsid w:val="00C53A8B"/>
    <w:rsid w:val="00C53E6F"/>
    <w:rsid w:val="00C53F2C"/>
    <w:rsid w:val="00C540C8"/>
    <w:rsid w:val="00C54DC2"/>
    <w:rsid w:val="00C5622D"/>
    <w:rsid w:val="00C568A8"/>
    <w:rsid w:val="00C57139"/>
    <w:rsid w:val="00C57B84"/>
    <w:rsid w:val="00C57D69"/>
    <w:rsid w:val="00C6054B"/>
    <w:rsid w:val="00C60AC2"/>
    <w:rsid w:val="00C60BCD"/>
    <w:rsid w:val="00C62671"/>
    <w:rsid w:val="00C627B7"/>
    <w:rsid w:val="00C62873"/>
    <w:rsid w:val="00C64106"/>
    <w:rsid w:val="00C64129"/>
    <w:rsid w:val="00C645FF"/>
    <w:rsid w:val="00C6483A"/>
    <w:rsid w:val="00C6487B"/>
    <w:rsid w:val="00C66CB9"/>
    <w:rsid w:val="00C70274"/>
    <w:rsid w:val="00C70C8F"/>
    <w:rsid w:val="00C70F23"/>
    <w:rsid w:val="00C71540"/>
    <w:rsid w:val="00C717D4"/>
    <w:rsid w:val="00C7192E"/>
    <w:rsid w:val="00C725C4"/>
    <w:rsid w:val="00C73048"/>
    <w:rsid w:val="00C73B88"/>
    <w:rsid w:val="00C74BF4"/>
    <w:rsid w:val="00C75A8D"/>
    <w:rsid w:val="00C75B71"/>
    <w:rsid w:val="00C75C21"/>
    <w:rsid w:val="00C76B7D"/>
    <w:rsid w:val="00C76C42"/>
    <w:rsid w:val="00C8039C"/>
    <w:rsid w:val="00C80573"/>
    <w:rsid w:val="00C809E1"/>
    <w:rsid w:val="00C80AF9"/>
    <w:rsid w:val="00C80C4D"/>
    <w:rsid w:val="00C80EAB"/>
    <w:rsid w:val="00C81C09"/>
    <w:rsid w:val="00C82E3C"/>
    <w:rsid w:val="00C82E79"/>
    <w:rsid w:val="00C8315F"/>
    <w:rsid w:val="00C8343C"/>
    <w:rsid w:val="00C83C18"/>
    <w:rsid w:val="00C847C2"/>
    <w:rsid w:val="00C849CB"/>
    <w:rsid w:val="00C84DCA"/>
    <w:rsid w:val="00C84E64"/>
    <w:rsid w:val="00C857CB"/>
    <w:rsid w:val="00C86F6C"/>
    <w:rsid w:val="00C8740F"/>
    <w:rsid w:val="00C875FE"/>
    <w:rsid w:val="00C8782F"/>
    <w:rsid w:val="00C87FB0"/>
    <w:rsid w:val="00C90588"/>
    <w:rsid w:val="00C91365"/>
    <w:rsid w:val="00C91543"/>
    <w:rsid w:val="00C927DE"/>
    <w:rsid w:val="00C92CB3"/>
    <w:rsid w:val="00C931DC"/>
    <w:rsid w:val="00C93354"/>
    <w:rsid w:val="00C93EEA"/>
    <w:rsid w:val="00C95519"/>
    <w:rsid w:val="00C966B6"/>
    <w:rsid w:val="00C96EE4"/>
    <w:rsid w:val="00CA1023"/>
    <w:rsid w:val="00CA10B8"/>
    <w:rsid w:val="00CA22BA"/>
    <w:rsid w:val="00CA2379"/>
    <w:rsid w:val="00CA2968"/>
    <w:rsid w:val="00CA3966"/>
    <w:rsid w:val="00CA4317"/>
    <w:rsid w:val="00CA58DA"/>
    <w:rsid w:val="00CA6F12"/>
    <w:rsid w:val="00CA798F"/>
    <w:rsid w:val="00CB032B"/>
    <w:rsid w:val="00CB09F0"/>
    <w:rsid w:val="00CB0EC7"/>
    <w:rsid w:val="00CB1337"/>
    <w:rsid w:val="00CB1A12"/>
    <w:rsid w:val="00CB1F1A"/>
    <w:rsid w:val="00CB2295"/>
    <w:rsid w:val="00CB2F50"/>
    <w:rsid w:val="00CB3041"/>
    <w:rsid w:val="00CB440D"/>
    <w:rsid w:val="00CB495D"/>
    <w:rsid w:val="00CB4ECE"/>
    <w:rsid w:val="00CB5615"/>
    <w:rsid w:val="00CB61A7"/>
    <w:rsid w:val="00CB61CE"/>
    <w:rsid w:val="00CB6923"/>
    <w:rsid w:val="00CC0770"/>
    <w:rsid w:val="00CC0BFD"/>
    <w:rsid w:val="00CC1224"/>
    <w:rsid w:val="00CC2F0E"/>
    <w:rsid w:val="00CC33EE"/>
    <w:rsid w:val="00CC3DF1"/>
    <w:rsid w:val="00CC3F00"/>
    <w:rsid w:val="00CC428F"/>
    <w:rsid w:val="00CC4721"/>
    <w:rsid w:val="00CC47DA"/>
    <w:rsid w:val="00CC48E3"/>
    <w:rsid w:val="00CC4FAD"/>
    <w:rsid w:val="00CC5AA5"/>
    <w:rsid w:val="00CC6CCD"/>
    <w:rsid w:val="00CC6F8B"/>
    <w:rsid w:val="00CC7250"/>
    <w:rsid w:val="00CD08D0"/>
    <w:rsid w:val="00CD1890"/>
    <w:rsid w:val="00CD2052"/>
    <w:rsid w:val="00CD304C"/>
    <w:rsid w:val="00CD3422"/>
    <w:rsid w:val="00CD3A3A"/>
    <w:rsid w:val="00CD3D72"/>
    <w:rsid w:val="00CD412B"/>
    <w:rsid w:val="00CD42D8"/>
    <w:rsid w:val="00CD5C1A"/>
    <w:rsid w:val="00CD683C"/>
    <w:rsid w:val="00CD785D"/>
    <w:rsid w:val="00CE0AD1"/>
    <w:rsid w:val="00CE21C0"/>
    <w:rsid w:val="00CE2A59"/>
    <w:rsid w:val="00CE2A9E"/>
    <w:rsid w:val="00CE2EEF"/>
    <w:rsid w:val="00CE2F1F"/>
    <w:rsid w:val="00CE4409"/>
    <w:rsid w:val="00CE4D62"/>
    <w:rsid w:val="00CE4F5D"/>
    <w:rsid w:val="00CE6973"/>
    <w:rsid w:val="00CE6C92"/>
    <w:rsid w:val="00CE73C6"/>
    <w:rsid w:val="00CE74A9"/>
    <w:rsid w:val="00CE7756"/>
    <w:rsid w:val="00CF02A8"/>
    <w:rsid w:val="00CF04D8"/>
    <w:rsid w:val="00CF11F8"/>
    <w:rsid w:val="00CF1AA4"/>
    <w:rsid w:val="00CF1AAF"/>
    <w:rsid w:val="00CF1ED6"/>
    <w:rsid w:val="00CF20C0"/>
    <w:rsid w:val="00CF29E4"/>
    <w:rsid w:val="00CF2E1D"/>
    <w:rsid w:val="00CF39B6"/>
    <w:rsid w:val="00CF3DE3"/>
    <w:rsid w:val="00CF4C79"/>
    <w:rsid w:val="00CF557C"/>
    <w:rsid w:val="00CF5DDB"/>
    <w:rsid w:val="00CF60B9"/>
    <w:rsid w:val="00CF62A9"/>
    <w:rsid w:val="00CF659B"/>
    <w:rsid w:val="00CF7800"/>
    <w:rsid w:val="00D0020F"/>
    <w:rsid w:val="00D003A0"/>
    <w:rsid w:val="00D00F0D"/>
    <w:rsid w:val="00D03336"/>
    <w:rsid w:val="00D06062"/>
    <w:rsid w:val="00D0720B"/>
    <w:rsid w:val="00D0724B"/>
    <w:rsid w:val="00D079F9"/>
    <w:rsid w:val="00D10F52"/>
    <w:rsid w:val="00D11045"/>
    <w:rsid w:val="00D1208D"/>
    <w:rsid w:val="00D125BE"/>
    <w:rsid w:val="00D15021"/>
    <w:rsid w:val="00D1533F"/>
    <w:rsid w:val="00D15C60"/>
    <w:rsid w:val="00D15C8E"/>
    <w:rsid w:val="00D166E2"/>
    <w:rsid w:val="00D204A2"/>
    <w:rsid w:val="00D208AB"/>
    <w:rsid w:val="00D220C0"/>
    <w:rsid w:val="00D22775"/>
    <w:rsid w:val="00D233B0"/>
    <w:rsid w:val="00D23688"/>
    <w:rsid w:val="00D239CD"/>
    <w:rsid w:val="00D2588C"/>
    <w:rsid w:val="00D25C66"/>
    <w:rsid w:val="00D272C0"/>
    <w:rsid w:val="00D3002E"/>
    <w:rsid w:val="00D3033C"/>
    <w:rsid w:val="00D305B8"/>
    <w:rsid w:val="00D30B42"/>
    <w:rsid w:val="00D3178C"/>
    <w:rsid w:val="00D3319F"/>
    <w:rsid w:val="00D33447"/>
    <w:rsid w:val="00D33487"/>
    <w:rsid w:val="00D347F4"/>
    <w:rsid w:val="00D354A3"/>
    <w:rsid w:val="00D35995"/>
    <w:rsid w:val="00D35D16"/>
    <w:rsid w:val="00D3626E"/>
    <w:rsid w:val="00D367C9"/>
    <w:rsid w:val="00D37582"/>
    <w:rsid w:val="00D376A9"/>
    <w:rsid w:val="00D376B2"/>
    <w:rsid w:val="00D3796E"/>
    <w:rsid w:val="00D37AD3"/>
    <w:rsid w:val="00D37F3B"/>
    <w:rsid w:val="00D410A3"/>
    <w:rsid w:val="00D4136A"/>
    <w:rsid w:val="00D41EFB"/>
    <w:rsid w:val="00D41FC3"/>
    <w:rsid w:val="00D43240"/>
    <w:rsid w:val="00D433F3"/>
    <w:rsid w:val="00D434B5"/>
    <w:rsid w:val="00D43C7F"/>
    <w:rsid w:val="00D4472B"/>
    <w:rsid w:val="00D44A99"/>
    <w:rsid w:val="00D44DEB"/>
    <w:rsid w:val="00D456DC"/>
    <w:rsid w:val="00D45D2F"/>
    <w:rsid w:val="00D46390"/>
    <w:rsid w:val="00D466B5"/>
    <w:rsid w:val="00D466EA"/>
    <w:rsid w:val="00D469C5"/>
    <w:rsid w:val="00D473E6"/>
    <w:rsid w:val="00D50AE5"/>
    <w:rsid w:val="00D50BF4"/>
    <w:rsid w:val="00D51CD3"/>
    <w:rsid w:val="00D53370"/>
    <w:rsid w:val="00D5358C"/>
    <w:rsid w:val="00D539BA"/>
    <w:rsid w:val="00D541BB"/>
    <w:rsid w:val="00D54416"/>
    <w:rsid w:val="00D548E1"/>
    <w:rsid w:val="00D55201"/>
    <w:rsid w:val="00D555DA"/>
    <w:rsid w:val="00D55B7D"/>
    <w:rsid w:val="00D56427"/>
    <w:rsid w:val="00D56532"/>
    <w:rsid w:val="00D56D5E"/>
    <w:rsid w:val="00D57265"/>
    <w:rsid w:val="00D5795A"/>
    <w:rsid w:val="00D57CBE"/>
    <w:rsid w:val="00D57E12"/>
    <w:rsid w:val="00D609D1"/>
    <w:rsid w:val="00D60DFD"/>
    <w:rsid w:val="00D60FCF"/>
    <w:rsid w:val="00D611F4"/>
    <w:rsid w:val="00D651DA"/>
    <w:rsid w:val="00D65E46"/>
    <w:rsid w:val="00D65F14"/>
    <w:rsid w:val="00D66183"/>
    <w:rsid w:val="00D66FCC"/>
    <w:rsid w:val="00D67BF0"/>
    <w:rsid w:val="00D70414"/>
    <w:rsid w:val="00D7058F"/>
    <w:rsid w:val="00D70E8D"/>
    <w:rsid w:val="00D71341"/>
    <w:rsid w:val="00D71424"/>
    <w:rsid w:val="00D71577"/>
    <w:rsid w:val="00D72F99"/>
    <w:rsid w:val="00D73D83"/>
    <w:rsid w:val="00D76327"/>
    <w:rsid w:val="00D7688F"/>
    <w:rsid w:val="00D769B6"/>
    <w:rsid w:val="00D769FA"/>
    <w:rsid w:val="00D76AF6"/>
    <w:rsid w:val="00D76E11"/>
    <w:rsid w:val="00D77FC5"/>
    <w:rsid w:val="00D80100"/>
    <w:rsid w:val="00D8037C"/>
    <w:rsid w:val="00D8058E"/>
    <w:rsid w:val="00D80A5C"/>
    <w:rsid w:val="00D818F7"/>
    <w:rsid w:val="00D819BC"/>
    <w:rsid w:val="00D81B50"/>
    <w:rsid w:val="00D8371D"/>
    <w:rsid w:val="00D83DD6"/>
    <w:rsid w:val="00D83FEB"/>
    <w:rsid w:val="00D840E9"/>
    <w:rsid w:val="00D8435B"/>
    <w:rsid w:val="00D8467C"/>
    <w:rsid w:val="00D84CAA"/>
    <w:rsid w:val="00D85166"/>
    <w:rsid w:val="00D85B7D"/>
    <w:rsid w:val="00D86A07"/>
    <w:rsid w:val="00D87789"/>
    <w:rsid w:val="00D916CD"/>
    <w:rsid w:val="00D91F8A"/>
    <w:rsid w:val="00D921CD"/>
    <w:rsid w:val="00D92A94"/>
    <w:rsid w:val="00D92D63"/>
    <w:rsid w:val="00D92EBC"/>
    <w:rsid w:val="00D930D1"/>
    <w:rsid w:val="00D93E7B"/>
    <w:rsid w:val="00D9404F"/>
    <w:rsid w:val="00D95646"/>
    <w:rsid w:val="00D9605A"/>
    <w:rsid w:val="00D9638F"/>
    <w:rsid w:val="00D96F84"/>
    <w:rsid w:val="00D97E92"/>
    <w:rsid w:val="00DA0F2F"/>
    <w:rsid w:val="00DA110A"/>
    <w:rsid w:val="00DA1530"/>
    <w:rsid w:val="00DA20D3"/>
    <w:rsid w:val="00DA3060"/>
    <w:rsid w:val="00DA4376"/>
    <w:rsid w:val="00DA445A"/>
    <w:rsid w:val="00DA4D49"/>
    <w:rsid w:val="00DB0414"/>
    <w:rsid w:val="00DB2068"/>
    <w:rsid w:val="00DB210E"/>
    <w:rsid w:val="00DB2BAC"/>
    <w:rsid w:val="00DB2F0F"/>
    <w:rsid w:val="00DB3063"/>
    <w:rsid w:val="00DB30B1"/>
    <w:rsid w:val="00DB33E8"/>
    <w:rsid w:val="00DB387A"/>
    <w:rsid w:val="00DB38A7"/>
    <w:rsid w:val="00DB74FF"/>
    <w:rsid w:val="00DB7937"/>
    <w:rsid w:val="00DB7D56"/>
    <w:rsid w:val="00DC008C"/>
    <w:rsid w:val="00DC00E1"/>
    <w:rsid w:val="00DC072D"/>
    <w:rsid w:val="00DC1F0A"/>
    <w:rsid w:val="00DC272E"/>
    <w:rsid w:val="00DC2C3F"/>
    <w:rsid w:val="00DC4AE0"/>
    <w:rsid w:val="00DC4F1D"/>
    <w:rsid w:val="00DC5D57"/>
    <w:rsid w:val="00DC64ED"/>
    <w:rsid w:val="00DD0AB4"/>
    <w:rsid w:val="00DD1292"/>
    <w:rsid w:val="00DD16B3"/>
    <w:rsid w:val="00DD229B"/>
    <w:rsid w:val="00DD3177"/>
    <w:rsid w:val="00DD38C3"/>
    <w:rsid w:val="00DD3FA6"/>
    <w:rsid w:val="00DD4B8E"/>
    <w:rsid w:val="00DD4C26"/>
    <w:rsid w:val="00DD50E1"/>
    <w:rsid w:val="00DD579D"/>
    <w:rsid w:val="00DD5E6E"/>
    <w:rsid w:val="00DD6032"/>
    <w:rsid w:val="00DE0BE2"/>
    <w:rsid w:val="00DE1A13"/>
    <w:rsid w:val="00DE1C37"/>
    <w:rsid w:val="00DE1EB1"/>
    <w:rsid w:val="00DE2ACC"/>
    <w:rsid w:val="00DE3ADE"/>
    <w:rsid w:val="00DE4063"/>
    <w:rsid w:val="00DE4CD2"/>
    <w:rsid w:val="00DE6E4E"/>
    <w:rsid w:val="00DE7729"/>
    <w:rsid w:val="00DE78C5"/>
    <w:rsid w:val="00DF0825"/>
    <w:rsid w:val="00DF0CA9"/>
    <w:rsid w:val="00DF1193"/>
    <w:rsid w:val="00DF119D"/>
    <w:rsid w:val="00DF2568"/>
    <w:rsid w:val="00DF2CDF"/>
    <w:rsid w:val="00DF5308"/>
    <w:rsid w:val="00DF6031"/>
    <w:rsid w:val="00DF6D11"/>
    <w:rsid w:val="00E0040D"/>
    <w:rsid w:val="00E015C3"/>
    <w:rsid w:val="00E01D91"/>
    <w:rsid w:val="00E02729"/>
    <w:rsid w:val="00E033F1"/>
    <w:rsid w:val="00E036DA"/>
    <w:rsid w:val="00E03B33"/>
    <w:rsid w:val="00E03C8A"/>
    <w:rsid w:val="00E04F71"/>
    <w:rsid w:val="00E04FCD"/>
    <w:rsid w:val="00E06D71"/>
    <w:rsid w:val="00E06D8A"/>
    <w:rsid w:val="00E07CD7"/>
    <w:rsid w:val="00E100D4"/>
    <w:rsid w:val="00E1030F"/>
    <w:rsid w:val="00E1067C"/>
    <w:rsid w:val="00E11244"/>
    <w:rsid w:val="00E11FA0"/>
    <w:rsid w:val="00E12639"/>
    <w:rsid w:val="00E12714"/>
    <w:rsid w:val="00E130AE"/>
    <w:rsid w:val="00E131DB"/>
    <w:rsid w:val="00E13D58"/>
    <w:rsid w:val="00E16CAE"/>
    <w:rsid w:val="00E17452"/>
    <w:rsid w:val="00E17825"/>
    <w:rsid w:val="00E17851"/>
    <w:rsid w:val="00E17BDE"/>
    <w:rsid w:val="00E17C07"/>
    <w:rsid w:val="00E20070"/>
    <w:rsid w:val="00E208F1"/>
    <w:rsid w:val="00E2200B"/>
    <w:rsid w:val="00E22512"/>
    <w:rsid w:val="00E22A09"/>
    <w:rsid w:val="00E22F38"/>
    <w:rsid w:val="00E2332F"/>
    <w:rsid w:val="00E23A69"/>
    <w:rsid w:val="00E241DB"/>
    <w:rsid w:val="00E24819"/>
    <w:rsid w:val="00E248DF"/>
    <w:rsid w:val="00E249D6"/>
    <w:rsid w:val="00E2538F"/>
    <w:rsid w:val="00E25BD2"/>
    <w:rsid w:val="00E26189"/>
    <w:rsid w:val="00E26B2C"/>
    <w:rsid w:val="00E27786"/>
    <w:rsid w:val="00E300D7"/>
    <w:rsid w:val="00E30733"/>
    <w:rsid w:val="00E326D9"/>
    <w:rsid w:val="00E32B7B"/>
    <w:rsid w:val="00E3484A"/>
    <w:rsid w:val="00E34BAE"/>
    <w:rsid w:val="00E34EF9"/>
    <w:rsid w:val="00E35C17"/>
    <w:rsid w:val="00E35FC6"/>
    <w:rsid w:val="00E3713F"/>
    <w:rsid w:val="00E373BA"/>
    <w:rsid w:val="00E37FB7"/>
    <w:rsid w:val="00E40300"/>
    <w:rsid w:val="00E40949"/>
    <w:rsid w:val="00E4157A"/>
    <w:rsid w:val="00E416BC"/>
    <w:rsid w:val="00E44854"/>
    <w:rsid w:val="00E4600A"/>
    <w:rsid w:val="00E469E8"/>
    <w:rsid w:val="00E46C59"/>
    <w:rsid w:val="00E473E4"/>
    <w:rsid w:val="00E479C9"/>
    <w:rsid w:val="00E50332"/>
    <w:rsid w:val="00E50592"/>
    <w:rsid w:val="00E505E4"/>
    <w:rsid w:val="00E5085B"/>
    <w:rsid w:val="00E509BD"/>
    <w:rsid w:val="00E50E9D"/>
    <w:rsid w:val="00E515DB"/>
    <w:rsid w:val="00E518DF"/>
    <w:rsid w:val="00E51C5A"/>
    <w:rsid w:val="00E52599"/>
    <w:rsid w:val="00E53A81"/>
    <w:rsid w:val="00E53B38"/>
    <w:rsid w:val="00E53FEF"/>
    <w:rsid w:val="00E5401F"/>
    <w:rsid w:val="00E54380"/>
    <w:rsid w:val="00E54B4E"/>
    <w:rsid w:val="00E54DAA"/>
    <w:rsid w:val="00E54EE0"/>
    <w:rsid w:val="00E54F7C"/>
    <w:rsid w:val="00E5564F"/>
    <w:rsid w:val="00E559C0"/>
    <w:rsid w:val="00E569A6"/>
    <w:rsid w:val="00E56F4F"/>
    <w:rsid w:val="00E5722F"/>
    <w:rsid w:val="00E57606"/>
    <w:rsid w:val="00E57AD6"/>
    <w:rsid w:val="00E57E8A"/>
    <w:rsid w:val="00E617F0"/>
    <w:rsid w:val="00E61CC0"/>
    <w:rsid w:val="00E629E3"/>
    <w:rsid w:val="00E62D35"/>
    <w:rsid w:val="00E632DB"/>
    <w:rsid w:val="00E636D1"/>
    <w:rsid w:val="00E63DBC"/>
    <w:rsid w:val="00E644CE"/>
    <w:rsid w:val="00E6597D"/>
    <w:rsid w:val="00E65EC7"/>
    <w:rsid w:val="00E665CE"/>
    <w:rsid w:val="00E66FF1"/>
    <w:rsid w:val="00E67245"/>
    <w:rsid w:val="00E6782D"/>
    <w:rsid w:val="00E67E9D"/>
    <w:rsid w:val="00E67FBB"/>
    <w:rsid w:val="00E70400"/>
    <w:rsid w:val="00E70599"/>
    <w:rsid w:val="00E70B68"/>
    <w:rsid w:val="00E7230C"/>
    <w:rsid w:val="00E72F07"/>
    <w:rsid w:val="00E73726"/>
    <w:rsid w:val="00E7384A"/>
    <w:rsid w:val="00E75349"/>
    <w:rsid w:val="00E7551B"/>
    <w:rsid w:val="00E75995"/>
    <w:rsid w:val="00E7608B"/>
    <w:rsid w:val="00E7615E"/>
    <w:rsid w:val="00E7738E"/>
    <w:rsid w:val="00E77548"/>
    <w:rsid w:val="00E80DFC"/>
    <w:rsid w:val="00E819A3"/>
    <w:rsid w:val="00E819B0"/>
    <w:rsid w:val="00E83D4E"/>
    <w:rsid w:val="00E8416A"/>
    <w:rsid w:val="00E849C0"/>
    <w:rsid w:val="00E84FF9"/>
    <w:rsid w:val="00E85149"/>
    <w:rsid w:val="00E86E0E"/>
    <w:rsid w:val="00E872BC"/>
    <w:rsid w:val="00E90336"/>
    <w:rsid w:val="00E908A2"/>
    <w:rsid w:val="00E924D0"/>
    <w:rsid w:val="00E92791"/>
    <w:rsid w:val="00E929D3"/>
    <w:rsid w:val="00E93030"/>
    <w:rsid w:val="00E93CDE"/>
    <w:rsid w:val="00E93F4F"/>
    <w:rsid w:val="00E9424B"/>
    <w:rsid w:val="00E94DBC"/>
    <w:rsid w:val="00E9536E"/>
    <w:rsid w:val="00E9560A"/>
    <w:rsid w:val="00E958A4"/>
    <w:rsid w:val="00E962C3"/>
    <w:rsid w:val="00E96E46"/>
    <w:rsid w:val="00E96E8D"/>
    <w:rsid w:val="00EA0252"/>
    <w:rsid w:val="00EA066F"/>
    <w:rsid w:val="00EA0A21"/>
    <w:rsid w:val="00EA0BF4"/>
    <w:rsid w:val="00EA0ED5"/>
    <w:rsid w:val="00EA120E"/>
    <w:rsid w:val="00EA2238"/>
    <w:rsid w:val="00EA3A84"/>
    <w:rsid w:val="00EA3D65"/>
    <w:rsid w:val="00EA406E"/>
    <w:rsid w:val="00EA435D"/>
    <w:rsid w:val="00EA46E8"/>
    <w:rsid w:val="00EA4F2D"/>
    <w:rsid w:val="00EA52D3"/>
    <w:rsid w:val="00EA5739"/>
    <w:rsid w:val="00EA5969"/>
    <w:rsid w:val="00EA65BF"/>
    <w:rsid w:val="00EA6F5E"/>
    <w:rsid w:val="00EA7BB3"/>
    <w:rsid w:val="00EB00C7"/>
    <w:rsid w:val="00EB011F"/>
    <w:rsid w:val="00EB10E7"/>
    <w:rsid w:val="00EB14E1"/>
    <w:rsid w:val="00EB1605"/>
    <w:rsid w:val="00EB2329"/>
    <w:rsid w:val="00EB2729"/>
    <w:rsid w:val="00EB3035"/>
    <w:rsid w:val="00EB4264"/>
    <w:rsid w:val="00EB42F0"/>
    <w:rsid w:val="00EB45F4"/>
    <w:rsid w:val="00EB46ED"/>
    <w:rsid w:val="00EB4B08"/>
    <w:rsid w:val="00EB55B2"/>
    <w:rsid w:val="00EB597A"/>
    <w:rsid w:val="00EB5C35"/>
    <w:rsid w:val="00EB6045"/>
    <w:rsid w:val="00EB6702"/>
    <w:rsid w:val="00EB74E8"/>
    <w:rsid w:val="00EB7BB7"/>
    <w:rsid w:val="00EB7D57"/>
    <w:rsid w:val="00EB7EF5"/>
    <w:rsid w:val="00EC069E"/>
    <w:rsid w:val="00EC0F72"/>
    <w:rsid w:val="00EC1990"/>
    <w:rsid w:val="00EC1AEA"/>
    <w:rsid w:val="00EC1EE0"/>
    <w:rsid w:val="00EC22D6"/>
    <w:rsid w:val="00EC333B"/>
    <w:rsid w:val="00EC343B"/>
    <w:rsid w:val="00EC3508"/>
    <w:rsid w:val="00EC45B3"/>
    <w:rsid w:val="00EC5308"/>
    <w:rsid w:val="00EC5737"/>
    <w:rsid w:val="00EC7279"/>
    <w:rsid w:val="00EC76B0"/>
    <w:rsid w:val="00ED1986"/>
    <w:rsid w:val="00ED1C15"/>
    <w:rsid w:val="00ED1C3E"/>
    <w:rsid w:val="00ED3727"/>
    <w:rsid w:val="00ED3BB9"/>
    <w:rsid w:val="00ED3FF4"/>
    <w:rsid w:val="00ED4411"/>
    <w:rsid w:val="00ED48C5"/>
    <w:rsid w:val="00ED4A34"/>
    <w:rsid w:val="00ED4D3D"/>
    <w:rsid w:val="00ED519D"/>
    <w:rsid w:val="00ED5825"/>
    <w:rsid w:val="00ED6341"/>
    <w:rsid w:val="00ED635C"/>
    <w:rsid w:val="00ED68A5"/>
    <w:rsid w:val="00ED6C6E"/>
    <w:rsid w:val="00ED6F85"/>
    <w:rsid w:val="00ED7D7B"/>
    <w:rsid w:val="00EE0391"/>
    <w:rsid w:val="00EE04DC"/>
    <w:rsid w:val="00EE063F"/>
    <w:rsid w:val="00EE1033"/>
    <w:rsid w:val="00EE1817"/>
    <w:rsid w:val="00EE1B91"/>
    <w:rsid w:val="00EE2397"/>
    <w:rsid w:val="00EE2E82"/>
    <w:rsid w:val="00EE3431"/>
    <w:rsid w:val="00EE35BE"/>
    <w:rsid w:val="00EE3606"/>
    <w:rsid w:val="00EE550A"/>
    <w:rsid w:val="00EE5E8E"/>
    <w:rsid w:val="00EE5FEA"/>
    <w:rsid w:val="00EE6CFF"/>
    <w:rsid w:val="00EE71EE"/>
    <w:rsid w:val="00EE7619"/>
    <w:rsid w:val="00EE7AA9"/>
    <w:rsid w:val="00EF2547"/>
    <w:rsid w:val="00EF254F"/>
    <w:rsid w:val="00EF2937"/>
    <w:rsid w:val="00EF315F"/>
    <w:rsid w:val="00EF3F00"/>
    <w:rsid w:val="00EF4510"/>
    <w:rsid w:val="00EF5820"/>
    <w:rsid w:val="00EF5D00"/>
    <w:rsid w:val="00EF5F75"/>
    <w:rsid w:val="00EF65B4"/>
    <w:rsid w:val="00EF73CA"/>
    <w:rsid w:val="00EF7452"/>
    <w:rsid w:val="00F0008D"/>
    <w:rsid w:val="00F003DF"/>
    <w:rsid w:val="00F00CD2"/>
    <w:rsid w:val="00F00F20"/>
    <w:rsid w:val="00F017EA"/>
    <w:rsid w:val="00F01D32"/>
    <w:rsid w:val="00F026ED"/>
    <w:rsid w:val="00F0302B"/>
    <w:rsid w:val="00F030A4"/>
    <w:rsid w:val="00F034D3"/>
    <w:rsid w:val="00F03A5C"/>
    <w:rsid w:val="00F05C3D"/>
    <w:rsid w:val="00F07D35"/>
    <w:rsid w:val="00F10EAB"/>
    <w:rsid w:val="00F11B4B"/>
    <w:rsid w:val="00F129B0"/>
    <w:rsid w:val="00F13528"/>
    <w:rsid w:val="00F13A79"/>
    <w:rsid w:val="00F1457B"/>
    <w:rsid w:val="00F1473A"/>
    <w:rsid w:val="00F14F26"/>
    <w:rsid w:val="00F15428"/>
    <w:rsid w:val="00F157EF"/>
    <w:rsid w:val="00F15BD6"/>
    <w:rsid w:val="00F16004"/>
    <w:rsid w:val="00F16440"/>
    <w:rsid w:val="00F16D5E"/>
    <w:rsid w:val="00F17992"/>
    <w:rsid w:val="00F20392"/>
    <w:rsid w:val="00F2090E"/>
    <w:rsid w:val="00F2126D"/>
    <w:rsid w:val="00F21389"/>
    <w:rsid w:val="00F22101"/>
    <w:rsid w:val="00F22B39"/>
    <w:rsid w:val="00F22F30"/>
    <w:rsid w:val="00F2510F"/>
    <w:rsid w:val="00F25979"/>
    <w:rsid w:val="00F25B80"/>
    <w:rsid w:val="00F25D55"/>
    <w:rsid w:val="00F264C5"/>
    <w:rsid w:val="00F267A0"/>
    <w:rsid w:val="00F27199"/>
    <w:rsid w:val="00F27317"/>
    <w:rsid w:val="00F27959"/>
    <w:rsid w:val="00F30611"/>
    <w:rsid w:val="00F30D5D"/>
    <w:rsid w:val="00F31C86"/>
    <w:rsid w:val="00F3245D"/>
    <w:rsid w:val="00F32BD9"/>
    <w:rsid w:val="00F33437"/>
    <w:rsid w:val="00F33941"/>
    <w:rsid w:val="00F33B69"/>
    <w:rsid w:val="00F3477B"/>
    <w:rsid w:val="00F34E65"/>
    <w:rsid w:val="00F350E5"/>
    <w:rsid w:val="00F35B7A"/>
    <w:rsid w:val="00F36680"/>
    <w:rsid w:val="00F37DB3"/>
    <w:rsid w:val="00F400EB"/>
    <w:rsid w:val="00F403B9"/>
    <w:rsid w:val="00F40C3E"/>
    <w:rsid w:val="00F413DD"/>
    <w:rsid w:val="00F433E3"/>
    <w:rsid w:val="00F4356B"/>
    <w:rsid w:val="00F444A9"/>
    <w:rsid w:val="00F45293"/>
    <w:rsid w:val="00F4573B"/>
    <w:rsid w:val="00F457FB"/>
    <w:rsid w:val="00F460EC"/>
    <w:rsid w:val="00F47E61"/>
    <w:rsid w:val="00F50DF8"/>
    <w:rsid w:val="00F5169A"/>
    <w:rsid w:val="00F52150"/>
    <w:rsid w:val="00F53611"/>
    <w:rsid w:val="00F53663"/>
    <w:rsid w:val="00F537DB"/>
    <w:rsid w:val="00F53B68"/>
    <w:rsid w:val="00F53C83"/>
    <w:rsid w:val="00F53EFB"/>
    <w:rsid w:val="00F5428E"/>
    <w:rsid w:val="00F557A7"/>
    <w:rsid w:val="00F561ED"/>
    <w:rsid w:val="00F5674C"/>
    <w:rsid w:val="00F6004A"/>
    <w:rsid w:val="00F608D9"/>
    <w:rsid w:val="00F60CB1"/>
    <w:rsid w:val="00F60CC8"/>
    <w:rsid w:val="00F60F62"/>
    <w:rsid w:val="00F610E2"/>
    <w:rsid w:val="00F6174E"/>
    <w:rsid w:val="00F62145"/>
    <w:rsid w:val="00F62916"/>
    <w:rsid w:val="00F62957"/>
    <w:rsid w:val="00F62FC4"/>
    <w:rsid w:val="00F63D9A"/>
    <w:rsid w:val="00F6448A"/>
    <w:rsid w:val="00F64CD7"/>
    <w:rsid w:val="00F65B99"/>
    <w:rsid w:val="00F65F55"/>
    <w:rsid w:val="00F661DF"/>
    <w:rsid w:val="00F664C2"/>
    <w:rsid w:val="00F66DC1"/>
    <w:rsid w:val="00F67A0D"/>
    <w:rsid w:val="00F67C6F"/>
    <w:rsid w:val="00F70553"/>
    <w:rsid w:val="00F7082D"/>
    <w:rsid w:val="00F73018"/>
    <w:rsid w:val="00F73343"/>
    <w:rsid w:val="00F7436F"/>
    <w:rsid w:val="00F74431"/>
    <w:rsid w:val="00F749C9"/>
    <w:rsid w:val="00F74ADD"/>
    <w:rsid w:val="00F74CE2"/>
    <w:rsid w:val="00F74E52"/>
    <w:rsid w:val="00F75047"/>
    <w:rsid w:val="00F757D6"/>
    <w:rsid w:val="00F76343"/>
    <w:rsid w:val="00F767CB"/>
    <w:rsid w:val="00F770A2"/>
    <w:rsid w:val="00F80BBD"/>
    <w:rsid w:val="00F80DDC"/>
    <w:rsid w:val="00F819A2"/>
    <w:rsid w:val="00F824B9"/>
    <w:rsid w:val="00F82B23"/>
    <w:rsid w:val="00F83056"/>
    <w:rsid w:val="00F8315D"/>
    <w:rsid w:val="00F83452"/>
    <w:rsid w:val="00F83F24"/>
    <w:rsid w:val="00F85F92"/>
    <w:rsid w:val="00F8611B"/>
    <w:rsid w:val="00F8627D"/>
    <w:rsid w:val="00F86588"/>
    <w:rsid w:val="00F87FC5"/>
    <w:rsid w:val="00F908E5"/>
    <w:rsid w:val="00F90CC7"/>
    <w:rsid w:val="00F90F0B"/>
    <w:rsid w:val="00F90F2A"/>
    <w:rsid w:val="00F916CF"/>
    <w:rsid w:val="00F91E22"/>
    <w:rsid w:val="00F923D6"/>
    <w:rsid w:val="00F92998"/>
    <w:rsid w:val="00F92C36"/>
    <w:rsid w:val="00F92E08"/>
    <w:rsid w:val="00F940FE"/>
    <w:rsid w:val="00F94488"/>
    <w:rsid w:val="00F96BB6"/>
    <w:rsid w:val="00F971C7"/>
    <w:rsid w:val="00F97401"/>
    <w:rsid w:val="00F977A2"/>
    <w:rsid w:val="00F97F99"/>
    <w:rsid w:val="00FA009A"/>
    <w:rsid w:val="00FA02D2"/>
    <w:rsid w:val="00FA1931"/>
    <w:rsid w:val="00FA3FDD"/>
    <w:rsid w:val="00FA414A"/>
    <w:rsid w:val="00FA4E14"/>
    <w:rsid w:val="00FA558E"/>
    <w:rsid w:val="00FA59F2"/>
    <w:rsid w:val="00FA69ED"/>
    <w:rsid w:val="00FA7556"/>
    <w:rsid w:val="00FB0FCF"/>
    <w:rsid w:val="00FB1453"/>
    <w:rsid w:val="00FB1627"/>
    <w:rsid w:val="00FB1C58"/>
    <w:rsid w:val="00FB1EC0"/>
    <w:rsid w:val="00FB1FE2"/>
    <w:rsid w:val="00FB25DB"/>
    <w:rsid w:val="00FB3BFC"/>
    <w:rsid w:val="00FB3C40"/>
    <w:rsid w:val="00FB46E0"/>
    <w:rsid w:val="00FB4A8B"/>
    <w:rsid w:val="00FB526B"/>
    <w:rsid w:val="00FB743C"/>
    <w:rsid w:val="00FB7590"/>
    <w:rsid w:val="00FB7E75"/>
    <w:rsid w:val="00FC0D4E"/>
    <w:rsid w:val="00FC1711"/>
    <w:rsid w:val="00FC206F"/>
    <w:rsid w:val="00FC3152"/>
    <w:rsid w:val="00FC34C0"/>
    <w:rsid w:val="00FC39B6"/>
    <w:rsid w:val="00FC4EF9"/>
    <w:rsid w:val="00FC55F6"/>
    <w:rsid w:val="00FC6E9E"/>
    <w:rsid w:val="00FC6EFB"/>
    <w:rsid w:val="00FC7066"/>
    <w:rsid w:val="00FC77C4"/>
    <w:rsid w:val="00FD0198"/>
    <w:rsid w:val="00FD08B9"/>
    <w:rsid w:val="00FD1046"/>
    <w:rsid w:val="00FD1F98"/>
    <w:rsid w:val="00FD2A26"/>
    <w:rsid w:val="00FD2B5E"/>
    <w:rsid w:val="00FD307B"/>
    <w:rsid w:val="00FD351C"/>
    <w:rsid w:val="00FD4223"/>
    <w:rsid w:val="00FD58EB"/>
    <w:rsid w:val="00FD6117"/>
    <w:rsid w:val="00FD75BF"/>
    <w:rsid w:val="00FD7C6F"/>
    <w:rsid w:val="00FD7E09"/>
    <w:rsid w:val="00FE09A2"/>
    <w:rsid w:val="00FE09C3"/>
    <w:rsid w:val="00FE2113"/>
    <w:rsid w:val="00FE24D3"/>
    <w:rsid w:val="00FE2C6E"/>
    <w:rsid w:val="00FE2E12"/>
    <w:rsid w:val="00FE3B07"/>
    <w:rsid w:val="00FE3E72"/>
    <w:rsid w:val="00FE689D"/>
    <w:rsid w:val="00FE68E4"/>
    <w:rsid w:val="00FE6DBB"/>
    <w:rsid w:val="00FE6F52"/>
    <w:rsid w:val="00FE79B9"/>
    <w:rsid w:val="00FE7C07"/>
    <w:rsid w:val="00FF141D"/>
    <w:rsid w:val="00FF1B5B"/>
    <w:rsid w:val="00FF2593"/>
    <w:rsid w:val="00FF3294"/>
    <w:rsid w:val="00FF34A3"/>
    <w:rsid w:val="00FF3FB1"/>
    <w:rsid w:val="00FF3FE9"/>
    <w:rsid w:val="00FF4A48"/>
    <w:rsid w:val="00FF4E87"/>
    <w:rsid w:val="00FF5BF1"/>
    <w:rsid w:val="00FF6003"/>
    <w:rsid w:val="00FF72A6"/>
    <w:rsid w:val="00FF770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CF100"/>
  <w15:chartTrackingRefBased/>
  <w15:docId w15:val="{F908C2B2-B07C-4B73-BD3A-E744CAB44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paragraph" w:customStyle="1" w:styleId="Default">
    <w:name w:val="Default"/>
    <w:rsid w:val="00B623C2"/>
    <w:pPr>
      <w:autoSpaceDE w:val="0"/>
      <w:autoSpaceDN w:val="0"/>
      <w:adjustRightInd w:val="0"/>
    </w:pPr>
    <w:rPr>
      <w:rFonts w:ascii="Verdana" w:hAnsi="Verdana" w:cs="Verdana"/>
      <w:color w:val="000000"/>
      <w:sz w:val="24"/>
      <w:szCs w:val="24"/>
    </w:rPr>
  </w:style>
  <w:style w:type="paragraph" w:customStyle="1" w:styleId="m-66272128229095297msolistparagraph">
    <w:name w:val="m_-66272128229095297msolistparagraph"/>
    <w:basedOn w:val="Normal"/>
    <w:rsid w:val="00681FDB"/>
    <w:pPr>
      <w:spacing w:before="100" w:beforeAutospacing="1" w:after="100" w:afterAutospacing="1"/>
    </w:pPr>
    <w:rPr>
      <w:rFonts w:ascii="Calibri" w:eastAsia="Calibri" w:hAnsi="Calibri" w:cs="Calibri"/>
      <w:szCs w:val="22"/>
    </w:rPr>
  </w:style>
  <w:style w:type="character" w:customStyle="1" w:styleId="Style1Char">
    <w:name w:val="Style1 Char"/>
    <w:link w:val="Style1"/>
    <w:rsid w:val="006A0E29"/>
    <w:rPr>
      <w:rFonts w:ascii="Verdana" w:hAnsi="Verdana"/>
      <w:color w:val="000000"/>
      <w:kern w:val="28"/>
      <w:sz w:val="22"/>
    </w:rPr>
  </w:style>
  <w:style w:type="character" w:customStyle="1" w:styleId="n6sl8d">
    <w:name w:val="n6sl8d"/>
    <w:rsid w:val="00595ECF"/>
  </w:style>
  <w:style w:type="paragraph" w:customStyle="1" w:styleId="legclearfix">
    <w:name w:val="legclearfix"/>
    <w:basedOn w:val="Normal"/>
    <w:rsid w:val="00C80EAB"/>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C80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02442">
      <w:bodyDiv w:val="1"/>
      <w:marLeft w:val="0"/>
      <w:marRight w:val="0"/>
      <w:marTop w:val="0"/>
      <w:marBottom w:val="0"/>
      <w:divBdr>
        <w:top w:val="none" w:sz="0" w:space="0" w:color="auto"/>
        <w:left w:val="none" w:sz="0" w:space="0" w:color="auto"/>
        <w:bottom w:val="none" w:sz="0" w:space="0" w:color="auto"/>
        <w:right w:val="none" w:sz="0" w:space="0" w:color="auto"/>
      </w:divBdr>
    </w:div>
    <w:div w:id="163595490">
      <w:bodyDiv w:val="1"/>
      <w:marLeft w:val="0"/>
      <w:marRight w:val="0"/>
      <w:marTop w:val="0"/>
      <w:marBottom w:val="0"/>
      <w:divBdr>
        <w:top w:val="none" w:sz="0" w:space="0" w:color="auto"/>
        <w:left w:val="none" w:sz="0" w:space="0" w:color="auto"/>
        <w:bottom w:val="none" w:sz="0" w:space="0" w:color="auto"/>
        <w:right w:val="none" w:sz="0" w:space="0" w:color="auto"/>
      </w:divBdr>
    </w:div>
    <w:div w:id="219943020">
      <w:bodyDiv w:val="1"/>
      <w:marLeft w:val="0"/>
      <w:marRight w:val="0"/>
      <w:marTop w:val="0"/>
      <w:marBottom w:val="0"/>
      <w:divBdr>
        <w:top w:val="none" w:sz="0" w:space="0" w:color="auto"/>
        <w:left w:val="none" w:sz="0" w:space="0" w:color="auto"/>
        <w:bottom w:val="none" w:sz="0" w:space="0" w:color="auto"/>
        <w:right w:val="none" w:sz="0" w:space="0" w:color="auto"/>
      </w:divBdr>
    </w:div>
    <w:div w:id="313460941">
      <w:bodyDiv w:val="1"/>
      <w:marLeft w:val="0"/>
      <w:marRight w:val="0"/>
      <w:marTop w:val="0"/>
      <w:marBottom w:val="0"/>
      <w:divBdr>
        <w:top w:val="none" w:sz="0" w:space="0" w:color="auto"/>
        <w:left w:val="none" w:sz="0" w:space="0" w:color="auto"/>
        <w:bottom w:val="none" w:sz="0" w:space="0" w:color="auto"/>
        <w:right w:val="none" w:sz="0" w:space="0" w:color="auto"/>
      </w:divBdr>
    </w:div>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405155172">
      <w:bodyDiv w:val="1"/>
      <w:marLeft w:val="0"/>
      <w:marRight w:val="0"/>
      <w:marTop w:val="0"/>
      <w:marBottom w:val="0"/>
      <w:divBdr>
        <w:top w:val="none" w:sz="0" w:space="0" w:color="auto"/>
        <w:left w:val="none" w:sz="0" w:space="0" w:color="auto"/>
        <w:bottom w:val="none" w:sz="0" w:space="0" w:color="auto"/>
        <w:right w:val="none" w:sz="0" w:space="0" w:color="auto"/>
      </w:divBdr>
    </w:div>
    <w:div w:id="649402409">
      <w:bodyDiv w:val="1"/>
      <w:marLeft w:val="0"/>
      <w:marRight w:val="0"/>
      <w:marTop w:val="0"/>
      <w:marBottom w:val="0"/>
      <w:divBdr>
        <w:top w:val="none" w:sz="0" w:space="0" w:color="auto"/>
        <w:left w:val="none" w:sz="0" w:space="0" w:color="auto"/>
        <w:bottom w:val="none" w:sz="0" w:space="0" w:color="auto"/>
        <w:right w:val="none" w:sz="0" w:space="0" w:color="auto"/>
      </w:divBdr>
    </w:div>
    <w:div w:id="744956454">
      <w:bodyDiv w:val="1"/>
      <w:marLeft w:val="0"/>
      <w:marRight w:val="0"/>
      <w:marTop w:val="0"/>
      <w:marBottom w:val="0"/>
      <w:divBdr>
        <w:top w:val="none" w:sz="0" w:space="0" w:color="auto"/>
        <w:left w:val="none" w:sz="0" w:space="0" w:color="auto"/>
        <w:bottom w:val="none" w:sz="0" w:space="0" w:color="auto"/>
        <w:right w:val="none" w:sz="0" w:space="0" w:color="auto"/>
      </w:divBdr>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788279031">
      <w:bodyDiv w:val="1"/>
      <w:marLeft w:val="0"/>
      <w:marRight w:val="0"/>
      <w:marTop w:val="0"/>
      <w:marBottom w:val="0"/>
      <w:divBdr>
        <w:top w:val="none" w:sz="0" w:space="0" w:color="auto"/>
        <w:left w:val="none" w:sz="0" w:space="0" w:color="auto"/>
        <w:bottom w:val="none" w:sz="0" w:space="0" w:color="auto"/>
        <w:right w:val="none" w:sz="0" w:space="0" w:color="auto"/>
      </w:divBdr>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898246398">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66047869">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0018945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44175411">
      <w:bodyDiv w:val="1"/>
      <w:marLeft w:val="0"/>
      <w:marRight w:val="0"/>
      <w:marTop w:val="0"/>
      <w:marBottom w:val="0"/>
      <w:divBdr>
        <w:top w:val="none" w:sz="0" w:space="0" w:color="auto"/>
        <w:left w:val="none" w:sz="0" w:space="0" w:color="auto"/>
        <w:bottom w:val="none" w:sz="0" w:space="0" w:color="auto"/>
        <w:right w:val="none" w:sz="0" w:space="0" w:color="auto"/>
      </w:divBdr>
    </w:div>
    <w:div w:id="1579823450">
      <w:bodyDiv w:val="1"/>
      <w:marLeft w:val="0"/>
      <w:marRight w:val="0"/>
      <w:marTop w:val="0"/>
      <w:marBottom w:val="0"/>
      <w:divBdr>
        <w:top w:val="none" w:sz="0" w:space="0" w:color="auto"/>
        <w:left w:val="none" w:sz="0" w:space="0" w:color="auto"/>
        <w:bottom w:val="none" w:sz="0" w:space="0" w:color="auto"/>
        <w:right w:val="none" w:sz="0" w:space="0" w:color="auto"/>
      </w:divBdr>
    </w:div>
    <w:div w:id="1596787886">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010058708">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 w:id="21313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19506F17-618C-4451-A23C-1D974BC3085C}">
  <ds:schemaRefs>
    <ds:schemaRef ds:uri="http://schemas.openxmlformats.org/officeDocument/2006/bibliography"/>
  </ds:schemaRefs>
</ds:datastoreItem>
</file>

<file path=customXml/itemProps2.xml><?xml version="1.0" encoding="utf-8"?>
<ds:datastoreItem xmlns:ds="http://schemas.openxmlformats.org/officeDocument/2006/customXml" ds:itemID="{3C272AE9-2078-467F-A60A-24F996837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8A5F9-1E88-4DDB-9C6D-38B2C0C1F5E7}">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4.xml><?xml version="1.0" encoding="utf-8"?>
<ds:datastoreItem xmlns:ds="http://schemas.openxmlformats.org/officeDocument/2006/customXml" ds:itemID="{DDBE6FF6-047D-41B1-85BB-83F75D89D71D}">
  <ds:schemaRefs>
    <ds:schemaRef ds:uri="http://schemas.microsoft.com/sharepoint/v3/contenttype/forms"/>
  </ds:schemaRefs>
</ds:datastoreItem>
</file>

<file path=customXml/itemProps5.xml><?xml version="1.0" encoding="utf-8"?>
<ds:datastoreItem xmlns:ds="http://schemas.openxmlformats.org/officeDocument/2006/customXml" ds:itemID="{99E50155-B4F9-40BD-A35B-36D3A2D5074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68</TotalTime>
  <Pages>4</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aldous_m1</dc:creator>
  <cp:keywords/>
  <cp:lastModifiedBy>McPhail, Zoe</cp:lastModifiedBy>
  <cp:revision>3</cp:revision>
  <cp:lastPrinted>2025-10-17T12:29:00Z</cp:lastPrinted>
  <dcterms:created xsi:type="dcterms:W3CDTF">2025-10-20T10:25:00Z</dcterms:created>
  <dcterms:modified xsi:type="dcterms:W3CDTF">2025-10-20T13:42:00Z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MediaServiceImageTags">
    <vt:lpwstr/>
  </property>
</Properties>
</file>