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6C9CC" w14:textId="77777777" w:rsidR="00554A83" w:rsidRDefault="00DC282E">
      <w:pPr>
        <w:pStyle w:val="Logos"/>
        <w:tabs>
          <w:tab w:val="right" w:pos="9498"/>
        </w:tabs>
      </w:pPr>
      <w:r>
        <w:rPr>
          <w:noProof/>
        </w:rPr>
        <w:drawing>
          <wp:inline distT="0" distB="0" distL="0" distR="0" wp14:anchorId="4F06CBBC" wp14:editId="4F06CBBD">
            <wp:extent cx="1419225" cy="828675"/>
            <wp:effectExtent l="0" t="0" r="0" b="0"/>
            <wp:docPr id="1" name="Graphic 4"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4" descr="Department for Education logo"/>
                    <pic:cNvPicPr>
                      <a:picLocks noChangeAspect="1" noChangeArrowheads="1"/>
                    </pic:cNvPicPr>
                  </pic:nvPicPr>
                  <pic:blipFill>
                    <a:blip r:embed="rId12">
                      <a:extLst>
                        <a:ext uri="{96DAC541-7B7A-43D3-8B79-37D633B846F1}">
                          <asvg:svgBlip xmlns:asvg="http://schemas.microsoft.com/office/drawing/2016/SVG/main" r:embed="rId13"/>
                        </a:ext>
                      </a:extLst>
                    </a:blip>
                    <a:stretch>
                      <a:fillRect/>
                    </a:stretch>
                  </pic:blipFill>
                  <pic:spPr bwMode="auto">
                    <a:xfrm>
                      <a:off x="0" y="0"/>
                      <a:ext cx="1419225" cy="828675"/>
                    </a:xfrm>
                    <a:prstGeom prst="rect">
                      <a:avLst/>
                    </a:prstGeom>
                    <a:noFill/>
                  </pic:spPr>
                </pic:pic>
              </a:graphicData>
            </a:graphic>
          </wp:inline>
        </w:drawing>
      </w:r>
    </w:p>
    <w:p w14:paraId="4F06C9CD" w14:textId="77777777" w:rsidR="00554A83" w:rsidRDefault="00DC282E">
      <w:pPr>
        <w:pStyle w:val="Heading1"/>
      </w:pPr>
      <w:r>
        <w:t>LRB Organisation Registration and Agreement Form</w:t>
      </w:r>
    </w:p>
    <w:p w14:paraId="4F06C9CE" w14:textId="77777777" w:rsidR="00554A83" w:rsidRDefault="00DC282E">
      <w:pPr>
        <w:ind w:right="-82"/>
      </w:pPr>
      <w:r>
        <w:rPr>
          <w:rFonts w:cs="Arial"/>
        </w:rPr>
        <w:t xml:space="preserve">Complete this form to register to gain access to the LRS portal and services. </w:t>
      </w:r>
    </w:p>
    <w:p w14:paraId="4F06C9CF" w14:textId="77777777" w:rsidR="00554A83" w:rsidRDefault="00DC282E">
      <w:pPr>
        <w:widowControl w:val="0"/>
        <w:spacing w:line="320" w:lineRule="atLeast"/>
        <w:rPr>
          <w:rFonts w:cs="Arial"/>
          <w:b/>
          <w:color w:val="538135"/>
        </w:rPr>
      </w:pPr>
      <w:r>
        <w:rPr>
          <w:rFonts w:cs="Arial"/>
          <w:b/>
          <w:color w:val="538135"/>
        </w:rPr>
        <w:t>Only to be completed by Learning/Training Providers</w:t>
      </w:r>
    </w:p>
    <w:p w14:paraId="4F06C9D0" w14:textId="77777777" w:rsidR="00554A83" w:rsidRDefault="00DC282E">
      <w:pPr>
        <w:pStyle w:val="Heading2"/>
      </w:pPr>
      <w:r>
        <w:t xml:space="preserve">Pre-Requisite </w:t>
      </w:r>
    </w:p>
    <w:p w14:paraId="4F06C9D1" w14:textId="77777777" w:rsidR="00554A83" w:rsidRDefault="00DC282E">
      <w:pPr>
        <w:pStyle w:val="Heading3"/>
      </w:pPr>
      <w:r>
        <w:t>UK Provider Reference Number (UKPRN)</w:t>
      </w:r>
    </w:p>
    <w:p w14:paraId="4F06C9D2" w14:textId="77777777" w:rsidR="00554A83" w:rsidRDefault="00DC282E">
      <w:pPr>
        <w:pStyle w:val="BodyText"/>
      </w:pPr>
      <w:r>
        <w:rPr>
          <w:rFonts w:cs="Arial"/>
        </w:rPr>
        <w:t>A UKPRN identifier must be supplied before you can register with the Learning Records Service (LRS). The application cannot be processed until a UKPRN reference is provided. If not registered, please visit their website (</w:t>
      </w:r>
      <w:hyperlink r:id="rId14" w:tooltip="UKRLP website">
        <w:r>
          <w:rPr>
            <w:rStyle w:val="Hyperlink"/>
            <w:rFonts w:cs="Arial"/>
          </w:rPr>
          <w:t>www.ukrlp.co.uk</w:t>
        </w:r>
      </w:hyperlink>
      <w:r>
        <w:rPr>
          <w:rFonts w:cs="Arial"/>
        </w:rPr>
        <w:t>) to register before completing this application.</w:t>
      </w:r>
    </w:p>
    <w:p w14:paraId="4F06C9D3" w14:textId="77777777" w:rsidR="00554A83" w:rsidRDefault="00DC282E">
      <w:pPr>
        <w:pStyle w:val="Heading3"/>
      </w:pPr>
      <w:r>
        <w:t>Supporting Providers/Subcontractors</w:t>
      </w:r>
    </w:p>
    <w:p w14:paraId="4F06C9D4" w14:textId="77777777" w:rsidR="00554A83" w:rsidRDefault="00DC282E">
      <w:pPr>
        <w:pStyle w:val="BodyText"/>
        <w:rPr>
          <w:rFonts w:cs="Arial"/>
          <w:sz w:val="21"/>
          <w:szCs w:val="21"/>
        </w:rPr>
      </w:pPr>
      <w:r>
        <w:t xml:space="preserve">If you are acting solely as a subcontractor or supporting provider for another organisation, you should not apply to register directly with the LRS because the education and training that you deliver is on behalf of other providers. </w:t>
      </w:r>
    </w:p>
    <w:p w14:paraId="4F06C9D5" w14:textId="77777777" w:rsidR="00554A83" w:rsidRDefault="00DC282E">
      <w:pPr>
        <w:pStyle w:val="BodyText"/>
        <w:rPr>
          <w:rFonts w:cs="Arial"/>
          <w:sz w:val="21"/>
          <w:szCs w:val="21"/>
        </w:rPr>
      </w:pPr>
      <w:r>
        <w:t>Instead, you should contact your main/prime provider(s) directly, as they will be responsible for managing your organisation’s access to LRS for their learners, using their own organisation’s details.</w:t>
      </w:r>
    </w:p>
    <w:p w14:paraId="4F06C9D6" w14:textId="77777777" w:rsidR="00554A83" w:rsidRDefault="00DC282E">
      <w:pPr>
        <w:pStyle w:val="Heading2"/>
      </w:pPr>
      <w:r>
        <w:t xml:space="preserve">Requisites &amp; Completing the Registration Form </w:t>
      </w:r>
    </w:p>
    <w:p w14:paraId="4F06C9D7" w14:textId="77777777" w:rsidR="00554A83" w:rsidRDefault="00DC282E">
      <w:pPr>
        <w:pStyle w:val="Heading3"/>
      </w:pPr>
      <w:r>
        <w:t>Learning Provider Agreement</w:t>
      </w:r>
    </w:p>
    <w:p w14:paraId="4F06C9D8" w14:textId="77777777" w:rsidR="00554A83" w:rsidRDefault="00DC282E">
      <w:pPr>
        <w:pStyle w:val="BodyText"/>
        <w:rPr>
          <w:rFonts w:cs="Arial"/>
          <w:sz w:val="21"/>
          <w:szCs w:val="21"/>
        </w:rPr>
      </w:pPr>
      <w:r>
        <w:t>Your application cannot be processed without a signed copy of the Learning Provider Agreement (LPA). This can be found in Section 3, page 6 of this document.</w:t>
      </w:r>
    </w:p>
    <w:p w14:paraId="4F06C9D9" w14:textId="77777777" w:rsidR="00554A83" w:rsidRDefault="00DC282E">
      <w:pPr>
        <w:pStyle w:val="BodyText"/>
        <w:rPr>
          <w:rFonts w:cs="Arial"/>
          <w:sz w:val="21"/>
          <w:szCs w:val="21"/>
        </w:rPr>
      </w:pPr>
      <w:r>
        <w:t xml:space="preserve">The agreement must be signed by someone with the appropriate level of authority in your organisation, e.g. by a person named as a director or secretary on the Companies House register or a headteacher. The form must be hand signed or digitally signed. We do not accept typed signatures. </w:t>
      </w:r>
    </w:p>
    <w:p w14:paraId="4F06C9DA" w14:textId="77777777" w:rsidR="00554A83" w:rsidRDefault="00DC282E">
      <w:pPr>
        <w:pStyle w:val="Heading3"/>
      </w:pPr>
      <w:r>
        <w:t>Super User Email Address</w:t>
      </w:r>
    </w:p>
    <w:p w14:paraId="4F06C9DB" w14:textId="77777777" w:rsidR="00554A83" w:rsidRDefault="00DC282E">
      <w:pPr>
        <w:pStyle w:val="BodyText"/>
      </w:pPr>
      <w:r>
        <w:t>This email address must:</w:t>
      </w:r>
    </w:p>
    <w:p w14:paraId="4F06C9DC" w14:textId="77777777" w:rsidR="00554A83" w:rsidRDefault="00DC282E">
      <w:pPr>
        <w:pStyle w:val="BodyText"/>
        <w:numPr>
          <w:ilvl w:val="0"/>
          <w:numId w:val="9"/>
        </w:numPr>
      </w:pPr>
      <w:r>
        <w:t>be an individual mailbox that is only accessible by the super user (it must not be a generic mailbox, e.g. info@, exams@, etc)</w:t>
      </w:r>
    </w:p>
    <w:p w14:paraId="4F06C9DD" w14:textId="77777777" w:rsidR="00554A83" w:rsidRDefault="00DC282E">
      <w:pPr>
        <w:numPr>
          <w:ilvl w:val="0"/>
          <w:numId w:val="8"/>
        </w:numPr>
      </w:pPr>
      <w:r>
        <w:rPr>
          <w:rFonts w:cs="Arial"/>
        </w:rPr>
        <w:lastRenderedPageBreak/>
        <w:t xml:space="preserve">end with your organisation’s domain (e.g. @ourschool.co.uk); we cannot accept email addresses with domains such as </w:t>
      </w:r>
      <w:proofErr w:type="spellStart"/>
      <w:r>
        <w:rPr>
          <w:rFonts w:cs="Arial"/>
        </w:rPr>
        <w:t>gmail</w:t>
      </w:r>
      <w:proofErr w:type="spellEnd"/>
      <w:r>
        <w:rPr>
          <w:rFonts w:cs="Arial"/>
        </w:rPr>
        <w:t xml:space="preserve">, yahoo or </w:t>
      </w:r>
      <w:proofErr w:type="spellStart"/>
      <w:r>
        <w:rPr>
          <w:rFonts w:cs="Arial"/>
        </w:rPr>
        <w:t>hotmail</w:t>
      </w:r>
      <w:proofErr w:type="spellEnd"/>
    </w:p>
    <w:p w14:paraId="4F06C9DE" w14:textId="77777777" w:rsidR="00554A83" w:rsidRDefault="00DC282E">
      <w:pPr>
        <w:pStyle w:val="Heading3"/>
      </w:pPr>
      <w:r>
        <w:t>Completed Forms</w:t>
      </w:r>
    </w:p>
    <w:p w14:paraId="4F06C9DF" w14:textId="77777777" w:rsidR="00554A83" w:rsidRDefault="00DC282E">
      <w:pPr>
        <w:jc w:val="both"/>
      </w:pPr>
      <w:r>
        <w:rPr>
          <w:rFonts w:cs="Arial"/>
        </w:rPr>
        <w:t>Your application cannot be processed until all the required sections in this form have been completed, signed and returned. Please send the completed form with any evidence that you send with this application via email to the LRS Helpdesk:</w:t>
      </w:r>
    </w:p>
    <w:p w14:paraId="4F06C9E0" w14:textId="77777777" w:rsidR="00554A83" w:rsidRDefault="00DC282E">
      <w:pPr>
        <w:tabs>
          <w:tab w:val="left" w:pos="720"/>
          <w:tab w:val="left" w:pos="2070"/>
        </w:tabs>
        <w:spacing w:line="320" w:lineRule="atLeast"/>
        <w:outlineLvl w:val="0"/>
      </w:pPr>
      <w:r>
        <w:rPr>
          <w:rFonts w:cs="Arial"/>
        </w:rPr>
        <w:t>E-mail:</w:t>
      </w:r>
      <w:r>
        <w:rPr>
          <w:rFonts w:cs="Arial"/>
        </w:rPr>
        <w:tab/>
      </w:r>
      <w:r>
        <w:rPr>
          <w:rFonts w:cs="Arial"/>
        </w:rPr>
        <w:tab/>
      </w:r>
      <w:hyperlink r:id="rId15" w:tooltip="LRS support email address">
        <w:r>
          <w:rPr>
            <w:rStyle w:val="Hyperlink"/>
            <w:rFonts w:cs="Arial"/>
          </w:rPr>
          <w:t>lrs.support@education.gov.uk</w:t>
        </w:r>
      </w:hyperlink>
      <w:r>
        <w:rPr>
          <w:rFonts w:cs="Arial"/>
        </w:rPr>
        <w:t xml:space="preserve"> </w:t>
      </w:r>
    </w:p>
    <w:p w14:paraId="4F06C9E1" w14:textId="77777777" w:rsidR="00554A83" w:rsidRDefault="00DC282E">
      <w:pPr>
        <w:tabs>
          <w:tab w:val="left" w:pos="720"/>
          <w:tab w:val="left" w:pos="2070"/>
        </w:tabs>
        <w:spacing w:line="320" w:lineRule="atLeast"/>
        <w:outlineLvl w:val="0"/>
      </w:pPr>
      <w:r>
        <w:rPr>
          <w:rFonts w:cs="Arial"/>
        </w:rPr>
        <w:t>Tel Number:</w:t>
      </w:r>
      <w:r>
        <w:rPr>
          <w:rFonts w:cs="Arial"/>
        </w:rPr>
        <w:tab/>
        <w:t>0345 602 2589</w:t>
      </w:r>
    </w:p>
    <w:p w14:paraId="4F06C9E2" w14:textId="77777777" w:rsidR="00554A83" w:rsidRDefault="00DC282E">
      <w:pPr>
        <w:tabs>
          <w:tab w:val="left" w:pos="720"/>
          <w:tab w:val="left" w:pos="2070"/>
        </w:tabs>
        <w:spacing w:line="320" w:lineRule="atLeast"/>
        <w:outlineLvl w:val="0"/>
      </w:pPr>
      <w:r>
        <w:rPr>
          <w:rFonts w:cs="Arial"/>
        </w:rPr>
        <w:t>Website:</w:t>
      </w:r>
      <w:r>
        <w:rPr>
          <w:rFonts w:cs="Arial"/>
        </w:rPr>
        <w:tab/>
      </w:r>
      <w:hyperlink r:id="rId16" w:tooltip="The LRS pages on gov.uk">
        <w:r>
          <w:rPr>
            <w:rStyle w:val="Hyperlink"/>
            <w:rFonts w:cs="Arial"/>
          </w:rPr>
          <w:t>www.gov.uk/topic/further-education-skills/learning-records-service</w:t>
        </w:r>
      </w:hyperlink>
      <w:r>
        <w:rPr>
          <w:rFonts w:cs="Arial"/>
        </w:rPr>
        <w:t xml:space="preserve"> </w:t>
      </w:r>
    </w:p>
    <w:p w14:paraId="4F06C9E3" w14:textId="77777777" w:rsidR="00554A83" w:rsidRDefault="00DC282E">
      <w:pPr>
        <w:pStyle w:val="Heading1"/>
      </w:pPr>
      <w:r>
        <w:t>Organisation Registration</w:t>
      </w:r>
    </w:p>
    <w:p w14:paraId="4F06C9E4" w14:textId="77777777" w:rsidR="00554A83" w:rsidRDefault="00DC282E">
      <w:pPr>
        <w:ind w:right="-82"/>
      </w:pPr>
      <w:r>
        <w:t xml:space="preserve">Please complete all sections marked with an </w:t>
      </w:r>
      <w:r>
        <w:rPr>
          <w:b/>
          <w:color w:val="AA0000"/>
        </w:rPr>
        <w:t>*</w:t>
      </w:r>
      <w:r>
        <w:t xml:space="preserve"> and the Learning Provider Agreement below and return the completed form by email to </w:t>
      </w:r>
      <w:hyperlink r:id="rId17" w:tooltip="LRS support email address">
        <w:r>
          <w:rPr>
            <w:rStyle w:val="Hyperlink"/>
          </w:rPr>
          <w:t>lrs.support@education.gov.uk</w:t>
        </w:r>
      </w:hyperlink>
      <w:r>
        <w:t xml:space="preserve">. </w:t>
      </w:r>
    </w:p>
    <w:p w14:paraId="4F06C9E5" w14:textId="77777777" w:rsidR="00554A83" w:rsidRDefault="00DC282E">
      <w:pPr>
        <w:pStyle w:val="Heading2"/>
      </w:pPr>
      <w:r>
        <w:t>Section 1 – Organisation Details</w:t>
      </w:r>
    </w:p>
    <w:tbl>
      <w:tblPr>
        <w:tblW w:w="10031" w:type="dxa"/>
        <w:tblLayout w:type="fixed"/>
        <w:tblLook w:val="04A0" w:firstRow="1" w:lastRow="0" w:firstColumn="1" w:lastColumn="0" w:noHBand="0" w:noVBand="1"/>
      </w:tblPr>
      <w:tblGrid>
        <w:gridCol w:w="3346"/>
        <w:gridCol w:w="6685"/>
      </w:tblGrid>
      <w:tr w:rsidR="00554A83" w14:paraId="4F06C9E8" w14:textId="77777777">
        <w:trPr>
          <w:trHeight w:val="798"/>
        </w:trPr>
        <w:tc>
          <w:tcPr>
            <w:tcW w:w="3346" w:type="dxa"/>
            <w:tcBorders>
              <w:top w:val="single" w:sz="4" w:space="0" w:color="000000"/>
              <w:left w:val="single" w:sz="4" w:space="0" w:color="000000"/>
              <w:bottom w:val="single" w:sz="4" w:space="0" w:color="000000"/>
              <w:right w:val="single" w:sz="4" w:space="0" w:color="000000"/>
            </w:tcBorders>
            <w:shd w:val="clear" w:color="auto" w:fill="E0FCFB"/>
          </w:tcPr>
          <w:p w14:paraId="4F06C9E6" w14:textId="77777777" w:rsidR="00554A83" w:rsidRDefault="00DC282E">
            <w:r>
              <w:rPr>
                <w:rFonts w:cs="Arial"/>
                <w:b/>
                <w:bCs/>
              </w:rPr>
              <w:t xml:space="preserve">UK Provider Reference </w:t>
            </w:r>
            <w:r>
              <w:t>Number</w:t>
            </w:r>
            <w:r>
              <w:rPr>
                <w:rFonts w:cs="Arial"/>
                <w:b/>
                <w:bCs/>
              </w:rPr>
              <w:t xml:space="preserve"> (UKPRN) </w:t>
            </w:r>
            <w:r>
              <w:rPr>
                <w:rFonts w:cs="Arial"/>
                <w:b/>
                <w:bCs/>
                <w:color w:val="AA0000"/>
              </w:rPr>
              <w:t>*</w:t>
            </w:r>
          </w:p>
        </w:tc>
        <w:tc>
          <w:tcPr>
            <w:tcW w:w="6685" w:type="dxa"/>
            <w:tcBorders>
              <w:top w:val="single" w:sz="4" w:space="0" w:color="000000"/>
              <w:left w:val="single" w:sz="4" w:space="0" w:color="000000"/>
              <w:bottom w:val="single" w:sz="4" w:space="0" w:color="000000"/>
              <w:right w:val="single" w:sz="4" w:space="0" w:color="000000"/>
            </w:tcBorders>
          </w:tcPr>
          <w:p w14:paraId="4F06C9E7" w14:textId="77777777" w:rsidR="00554A83" w:rsidRDefault="00554A83"/>
        </w:tc>
      </w:tr>
    </w:tbl>
    <w:p w14:paraId="4F06C9E9" w14:textId="77777777" w:rsidR="00554A83" w:rsidRDefault="00554A83">
      <w:pPr>
        <w:rPr>
          <w:b/>
          <w:bCs/>
        </w:rPr>
      </w:pPr>
    </w:p>
    <w:p w14:paraId="4F06C9EA" w14:textId="77777777" w:rsidR="00554A83" w:rsidRDefault="00DC282E">
      <w:pPr>
        <w:pStyle w:val="BodyText"/>
        <w:rPr>
          <w:b/>
          <w:bCs/>
        </w:rPr>
      </w:pPr>
      <w:r>
        <w:rPr>
          <w:b/>
          <w:bCs/>
        </w:rPr>
        <w:t xml:space="preserve">Organisation Details </w:t>
      </w:r>
      <w:r>
        <w:rPr>
          <w:rFonts w:cs="Arial"/>
          <w:b/>
          <w:bCs/>
          <w:color w:val="AA0000"/>
        </w:rPr>
        <w:t>*</w:t>
      </w:r>
      <w:r>
        <w:rPr>
          <w:rFonts w:cs="Arial"/>
          <w:b/>
          <w:bCs/>
          <w:color w:val="A10000"/>
        </w:rPr>
        <w:t xml:space="preserve"> (See Note 1)</w:t>
      </w:r>
    </w:p>
    <w:tbl>
      <w:tblPr>
        <w:tblW w:w="10031" w:type="dxa"/>
        <w:tblLayout w:type="fixed"/>
        <w:tblLook w:val="04A0" w:firstRow="1" w:lastRow="0" w:firstColumn="1" w:lastColumn="0" w:noHBand="0" w:noVBand="1"/>
      </w:tblPr>
      <w:tblGrid>
        <w:gridCol w:w="3346"/>
        <w:gridCol w:w="6685"/>
      </w:tblGrid>
      <w:tr w:rsidR="00554A83" w14:paraId="4F06C9F0" w14:textId="77777777">
        <w:trPr>
          <w:trHeight w:val="794"/>
        </w:trPr>
        <w:tc>
          <w:tcPr>
            <w:tcW w:w="3346" w:type="dxa"/>
            <w:tcBorders>
              <w:top w:val="single" w:sz="4" w:space="0" w:color="000000"/>
              <w:left w:val="single" w:sz="4" w:space="0" w:color="000000"/>
              <w:bottom w:val="single" w:sz="4" w:space="0" w:color="000000"/>
              <w:right w:val="single" w:sz="4" w:space="0" w:color="000000"/>
            </w:tcBorders>
            <w:shd w:val="clear" w:color="auto" w:fill="E0FCFB"/>
          </w:tcPr>
          <w:p w14:paraId="4F06C9EB" w14:textId="77777777" w:rsidR="00554A83" w:rsidRDefault="00DC282E">
            <w:r>
              <w:rPr>
                <w:rFonts w:cs="Arial"/>
              </w:rPr>
              <w:t xml:space="preserve">Organisation Legal Name </w:t>
            </w:r>
          </w:p>
        </w:tc>
        <w:tc>
          <w:tcPr>
            <w:tcW w:w="6685" w:type="dxa"/>
            <w:tcBorders>
              <w:top w:val="single" w:sz="4" w:space="0" w:color="000000"/>
              <w:left w:val="single" w:sz="4" w:space="0" w:color="000000"/>
              <w:bottom w:val="single" w:sz="4" w:space="0" w:color="000000"/>
              <w:right w:val="single" w:sz="4" w:space="0" w:color="000000"/>
            </w:tcBorders>
          </w:tcPr>
          <w:p w14:paraId="4F06C9EC" w14:textId="77777777" w:rsidR="00554A83" w:rsidRDefault="00554A83">
            <w:pPr>
              <w:rPr>
                <w:rFonts w:cs="Arial"/>
              </w:rPr>
            </w:pPr>
          </w:p>
          <w:p w14:paraId="4F06C9ED" w14:textId="77777777" w:rsidR="00554A83" w:rsidRDefault="00554A83">
            <w:pPr>
              <w:rPr>
                <w:rFonts w:cs="Arial"/>
              </w:rPr>
            </w:pPr>
          </w:p>
          <w:p w14:paraId="4F06C9EE" w14:textId="77777777" w:rsidR="00554A83" w:rsidRDefault="00554A83">
            <w:pPr>
              <w:rPr>
                <w:rFonts w:cs="Arial"/>
              </w:rPr>
            </w:pPr>
          </w:p>
          <w:p w14:paraId="4F06C9EF" w14:textId="77777777" w:rsidR="00554A83" w:rsidRDefault="00554A83">
            <w:pPr>
              <w:rPr>
                <w:rFonts w:cs="Arial"/>
              </w:rPr>
            </w:pPr>
          </w:p>
        </w:tc>
      </w:tr>
      <w:tr w:rsidR="00554A83" w14:paraId="4F06C9F7" w14:textId="77777777">
        <w:trPr>
          <w:trHeight w:val="794"/>
        </w:trPr>
        <w:tc>
          <w:tcPr>
            <w:tcW w:w="3346" w:type="dxa"/>
            <w:tcBorders>
              <w:top w:val="single" w:sz="4" w:space="0" w:color="000000"/>
              <w:left w:val="single" w:sz="4" w:space="0" w:color="000000"/>
              <w:bottom w:val="single" w:sz="4" w:space="0" w:color="000000"/>
              <w:right w:val="single" w:sz="4" w:space="0" w:color="000000"/>
            </w:tcBorders>
            <w:shd w:val="clear" w:color="auto" w:fill="E0FCFB"/>
          </w:tcPr>
          <w:p w14:paraId="4F06C9F1" w14:textId="77777777" w:rsidR="00554A83" w:rsidRDefault="00DC282E">
            <w:r>
              <w:rPr>
                <w:rFonts w:cs="Arial"/>
              </w:rPr>
              <w:t>Organisation Trading Name</w:t>
            </w:r>
          </w:p>
          <w:p w14:paraId="4F06C9F2" w14:textId="77777777" w:rsidR="00554A83" w:rsidRDefault="00554A83">
            <w:pPr>
              <w:jc w:val="center"/>
              <w:rPr>
                <w:rFonts w:cs="Arial"/>
                <w:b/>
                <w:bCs/>
              </w:rPr>
            </w:pPr>
          </w:p>
        </w:tc>
        <w:tc>
          <w:tcPr>
            <w:tcW w:w="6685" w:type="dxa"/>
            <w:tcBorders>
              <w:top w:val="single" w:sz="4" w:space="0" w:color="000000"/>
              <w:left w:val="single" w:sz="4" w:space="0" w:color="000000"/>
              <w:bottom w:val="single" w:sz="4" w:space="0" w:color="000000"/>
              <w:right w:val="single" w:sz="4" w:space="0" w:color="000000"/>
            </w:tcBorders>
          </w:tcPr>
          <w:p w14:paraId="4F06C9F3" w14:textId="77777777" w:rsidR="00554A83" w:rsidRDefault="00554A83">
            <w:pPr>
              <w:rPr>
                <w:rFonts w:cs="Arial"/>
              </w:rPr>
            </w:pPr>
          </w:p>
          <w:p w14:paraId="4F06C9F4" w14:textId="77777777" w:rsidR="00554A83" w:rsidRDefault="00554A83">
            <w:pPr>
              <w:rPr>
                <w:rFonts w:cs="Arial"/>
              </w:rPr>
            </w:pPr>
          </w:p>
          <w:p w14:paraId="4F06C9F5" w14:textId="77777777" w:rsidR="00554A83" w:rsidRDefault="00554A83">
            <w:pPr>
              <w:rPr>
                <w:rFonts w:cs="Arial"/>
              </w:rPr>
            </w:pPr>
          </w:p>
          <w:p w14:paraId="4F06C9F6" w14:textId="77777777" w:rsidR="00554A83" w:rsidRDefault="00554A83"/>
        </w:tc>
      </w:tr>
    </w:tbl>
    <w:p w14:paraId="4F06C9F8" w14:textId="77777777" w:rsidR="00554A83" w:rsidRDefault="00DC282E">
      <w:pPr>
        <w:rPr>
          <w:b/>
          <w:bCs/>
        </w:rPr>
      </w:pPr>
      <w:r>
        <w:br w:type="page"/>
      </w:r>
    </w:p>
    <w:p w14:paraId="4F06C9F9" w14:textId="77777777" w:rsidR="00554A83" w:rsidRDefault="00DC282E">
      <w:pPr>
        <w:pStyle w:val="BodyText"/>
        <w:rPr>
          <w:b/>
          <w:bCs/>
        </w:rPr>
      </w:pPr>
      <w:r>
        <w:rPr>
          <w:b/>
          <w:bCs/>
        </w:rPr>
        <w:lastRenderedPageBreak/>
        <w:t xml:space="preserve">Organisation Reference </w:t>
      </w:r>
      <w:r>
        <w:rPr>
          <w:rFonts w:cs="Arial"/>
          <w:b/>
          <w:bCs/>
          <w:color w:val="AA0000"/>
        </w:rPr>
        <w:t>*</w:t>
      </w:r>
      <w:r>
        <w:rPr>
          <w:rFonts w:cs="Arial"/>
          <w:b/>
          <w:bCs/>
          <w:color w:val="A10000"/>
        </w:rPr>
        <w:t xml:space="preserve"> (See Note 2)</w:t>
      </w:r>
    </w:p>
    <w:tbl>
      <w:tblPr>
        <w:tblW w:w="10031" w:type="dxa"/>
        <w:tblLayout w:type="fixed"/>
        <w:tblLook w:val="04A0" w:firstRow="1" w:lastRow="0" w:firstColumn="1" w:lastColumn="0" w:noHBand="0" w:noVBand="1"/>
      </w:tblPr>
      <w:tblGrid>
        <w:gridCol w:w="2830"/>
        <w:gridCol w:w="7201"/>
      </w:tblGrid>
      <w:tr w:rsidR="00DC282E" w14:paraId="4F06C9FE" w14:textId="77777777" w:rsidTr="00F25684">
        <w:trPr>
          <w:trHeight w:val="425"/>
        </w:trPr>
        <w:tc>
          <w:tcPr>
            <w:tcW w:w="2830" w:type="dxa"/>
            <w:tcBorders>
              <w:top w:val="single" w:sz="4" w:space="0" w:color="000000"/>
              <w:left w:val="single" w:sz="4" w:space="0" w:color="000000"/>
              <w:bottom w:val="single" w:sz="4" w:space="0" w:color="000000"/>
              <w:right w:val="single" w:sz="4" w:space="0" w:color="000000"/>
            </w:tcBorders>
            <w:shd w:val="clear" w:color="auto" w:fill="E0FCFB"/>
          </w:tcPr>
          <w:p w14:paraId="4F06C9FA" w14:textId="4DBCA9E7" w:rsidR="00DC282E" w:rsidRDefault="00DC282E">
            <w:r>
              <w:rPr>
                <w:rFonts w:cs="Arial"/>
              </w:rPr>
              <w:t>ICO Reference No:</w:t>
            </w:r>
          </w:p>
        </w:tc>
        <w:tc>
          <w:tcPr>
            <w:tcW w:w="7201" w:type="dxa"/>
            <w:tcBorders>
              <w:top w:val="single" w:sz="4" w:space="0" w:color="000000"/>
              <w:left w:val="single" w:sz="4" w:space="0" w:color="000000"/>
              <w:bottom w:val="single" w:sz="4" w:space="0" w:color="000000"/>
              <w:right w:val="single" w:sz="4" w:space="0" w:color="000000"/>
            </w:tcBorders>
          </w:tcPr>
          <w:p w14:paraId="4F06C9FD" w14:textId="77777777" w:rsidR="00DC282E" w:rsidRDefault="00DC282E">
            <w:pPr>
              <w:rPr>
                <w:rFonts w:cs="Arial"/>
              </w:rPr>
            </w:pPr>
          </w:p>
        </w:tc>
      </w:tr>
      <w:tr w:rsidR="00DC282E" w14:paraId="1CEBCDDA" w14:textId="77777777" w:rsidTr="00D40BDA">
        <w:trPr>
          <w:trHeight w:val="416"/>
        </w:trPr>
        <w:tc>
          <w:tcPr>
            <w:tcW w:w="2830" w:type="dxa"/>
            <w:tcBorders>
              <w:top w:val="single" w:sz="4" w:space="0" w:color="000000"/>
              <w:left w:val="single" w:sz="4" w:space="0" w:color="000000"/>
              <w:bottom w:val="single" w:sz="4" w:space="0" w:color="000000"/>
              <w:right w:val="single" w:sz="4" w:space="0" w:color="000000"/>
            </w:tcBorders>
            <w:shd w:val="clear" w:color="auto" w:fill="E0FCFB"/>
          </w:tcPr>
          <w:p w14:paraId="48123F4E" w14:textId="59CED137" w:rsidR="00DC282E" w:rsidRDefault="00DC282E">
            <w:pPr>
              <w:rPr>
                <w:rFonts w:cs="Arial"/>
              </w:rPr>
            </w:pPr>
            <w:r>
              <w:rPr>
                <w:rFonts w:cs="Arial"/>
              </w:rPr>
              <w:t>Company House No:</w:t>
            </w:r>
          </w:p>
        </w:tc>
        <w:tc>
          <w:tcPr>
            <w:tcW w:w="7201" w:type="dxa"/>
            <w:tcBorders>
              <w:top w:val="single" w:sz="4" w:space="0" w:color="000000"/>
              <w:left w:val="single" w:sz="4" w:space="0" w:color="000000"/>
              <w:bottom w:val="single" w:sz="4" w:space="0" w:color="000000"/>
              <w:right w:val="single" w:sz="4" w:space="0" w:color="000000"/>
            </w:tcBorders>
          </w:tcPr>
          <w:p w14:paraId="59153053" w14:textId="77777777" w:rsidR="00DC282E" w:rsidRDefault="00DC282E"/>
        </w:tc>
      </w:tr>
      <w:tr w:rsidR="00DC282E" w14:paraId="34FDE297" w14:textId="77777777" w:rsidTr="001B03AA">
        <w:trPr>
          <w:trHeight w:val="416"/>
        </w:trPr>
        <w:tc>
          <w:tcPr>
            <w:tcW w:w="2830" w:type="dxa"/>
            <w:tcBorders>
              <w:top w:val="single" w:sz="4" w:space="0" w:color="000000"/>
              <w:left w:val="single" w:sz="4" w:space="0" w:color="000000"/>
              <w:bottom w:val="single" w:sz="4" w:space="0" w:color="000000"/>
              <w:right w:val="single" w:sz="4" w:space="0" w:color="000000"/>
            </w:tcBorders>
            <w:shd w:val="clear" w:color="auto" w:fill="E0FCFB"/>
          </w:tcPr>
          <w:p w14:paraId="1AAFCF3C" w14:textId="6E3D2410" w:rsidR="00DC282E" w:rsidRDefault="00DC282E">
            <w:pPr>
              <w:rPr>
                <w:rFonts w:cs="Arial"/>
              </w:rPr>
            </w:pPr>
            <w:r>
              <w:rPr>
                <w:rFonts w:cs="Arial"/>
              </w:rPr>
              <w:t>Charity No:</w:t>
            </w:r>
          </w:p>
        </w:tc>
        <w:tc>
          <w:tcPr>
            <w:tcW w:w="7201" w:type="dxa"/>
            <w:tcBorders>
              <w:top w:val="single" w:sz="4" w:space="0" w:color="000000"/>
              <w:left w:val="single" w:sz="4" w:space="0" w:color="000000"/>
              <w:bottom w:val="single" w:sz="4" w:space="0" w:color="000000"/>
              <w:right w:val="single" w:sz="4" w:space="0" w:color="000000"/>
            </w:tcBorders>
          </w:tcPr>
          <w:p w14:paraId="2D51C4F6" w14:textId="77777777" w:rsidR="00DC282E" w:rsidRDefault="00DC282E"/>
        </w:tc>
      </w:tr>
      <w:tr w:rsidR="00DC282E" w14:paraId="4F06CA03" w14:textId="77777777" w:rsidTr="00912890">
        <w:trPr>
          <w:trHeight w:val="416"/>
        </w:trPr>
        <w:tc>
          <w:tcPr>
            <w:tcW w:w="2830" w:type="dxa"/>
            <w:tcBorders>
              <w:top w:val="single" w:sz="4" w:space="0" w:color="000000"/>
              <w:left w:val="single" w:sz="4" w:space="0" w:color="000000"/>
              <w:bottom w:val="single" w:sz="4" w:space="0" w:color="000000"/>
              <w:right w:val="single" w:sz="4" w:space="0" w:color="000000"/>
            </w:tcBorders>
            <w:shd w:val="clear" w:color="auto" w:fill="E0FCFB"/>
          </w:tcPr>
          <w:p w14:paraId="4F06C9FF" w14:textId="3BF92315" w:rsidR="00DC282E" w:rsidRDefault="00DC282E">
            <w:r>
              <w:rPr>
                <w:rFonts w:cs="Arial"/>
              </w:rPr>
              <w:t>Northern Ireland School Reference No: (DENI)</w:t>
            </w:r>
          </w:p>
        </w:tc>
        <w:tc>
          <w:tcPr>
            <w:tcW w:w="7201" w:type="dxa"/>
            <w:tcBorders>
              <w:top w:val="single" w:sz="4" w:space="0" w:color="000000"/>
              <w:left w:val="single" w:sz="4" w:space="0" w:color="000000"/>
              <w:bottom w:val="single" w:sz="4" w:space="0" w:color="000000"/>
              <w:right w:val="single" w:sz="4" w:space="0" w:color="000000"/>
            </w:tcBorders>
          </w:tcPr>
          <w:p w14:paraId="4F06CA02" w14:textId="77777777" w:rsidR="00DC282E" w:rsidRDefault="00DC282E"/>
        </w:tc>
      </w:tr>
    </w:tbl>
    <w:p w14:paraId="4F06CA04" w14:textId="77777777" w:rsidR="00554A83" w:rsidRDefault="00554A83">
      <w:pPr>
        <w:pStyle w:val="BodyText"/>
        <w:rPr>
          <w:b/>
          <w:bCs/>
        </w:rPr>
      </w:pPr>
    </w:p>
    <w:p w14:paraId="4F06CA05" w14:textId="77777777" w:rsidR="00554A83" w:rsidRDefault="00DC282E">
      <w:pPr>
        <w:pStyle w:val="BodyText"/>
        <w:rPr>
          <w:b/>
          <w:bCs/>
        </w:rPr>
      </w:pPr>
      <w:r>
        <w:rPr>
          <w:b/>
          <w:bCs/>
        </w:rPr>
        <w:t xml:space="preserve">Address Details </w:t>
      </w:r>
      <w:r>
        <w:rPr>
          <w:rFonts w:cs="Arial"/>
          <w:b/>
          <w:bCs/>
          <w:color w:val="AA0000"/>
        </w:rPr>
        <w:t xml:space="preserve">* </w:t>
      </w:r>
      <w:r>
        <w:rPr>
          <w:rFonts w:cs="Arial"/>
          <w:b/>
          <w:bCs/>
          <w:color w:val="A10000"/>
        </w:rPr>
        <w:t>(See Note 3)</w:t>
      </w:r>
    </w:p>
    <w:p w14:paraId="4F06CA06" w14:textId="77777777" w:rsidR="00554A83" w:rsidRDefault="00DC282E">
      <w:pPr>
        <w:pStyle w:val="BodyText"/>
        <w:rPr>
          <w:b/>
          <w:bCs/>
        </w:rPr>
      </w:pPr>
      <w:r>
        <w:rPr>
          <w:b/>
          <w:bCs/>
        </w:rPr>
        <w:t>Legal Address i.e. address of school / company primary address</w:t>
      </w:r>
    </w:p>
    <w:tbl>
      <w:tblPr>
        <w:tblW w:w="10031" w:type="dxa"/>
        <w:tblLayout w:type="fixed"/>
        <w:tblLook w:val="04A0" w:firstRow="1" w:lastRow="0" w:firstColumn="1" w:lastColumn="0" w:noHBand="0" w:noVBand="1"/>
      </w:tblPr>
      <w:tblGrid>
        <w:gridCol w:w="2031"/>
        <w:gridCol w:w="8000"/>
      </w:tblGrid>
      <w:tr w:rsidR="00554A83" w14:paraId="4F06CA09" w14:textId="77777777">
        <w:trPr>
          <w:trHeight w:val="652"/>
        </w:trPr>
        <w:tc>
          <w:tcPr>
            <w:tcW w:w="2031" w:type="dxa"/>
            <w:tcBorders>
              <w:top w:val="single" w:sz="4" w:space="0" w:color="000000"/>
              <w:left w:val="single" w:sz="4" w:space="0" w:color="000000"/>
              <w:bottom w:val="single" w:sz="4" w:space="0" w:color="000000"/>
              <w:right w:val="single" w:sz="4" w:space="0" w:color="000000"/>
            </w:tcBorders>
            <w:shd w:val="clear" w:color="auto" w:fill="E0FCFB"/>
          </w:tcPr>
          <w:p w14:paraId="4F06CA07" w14:textId="77777777" w:rsidR="00554A83" w:rsidRDefault="00DC282E">
            <w:r>
              <w:rPr>
                <w:rFonts w:cs="Arial"/>
              </w:rPr>
              <w:t>Address Line.1:</w:t>
            </w:r>
          </w:p>
        </w:tc>
        <w:tc>
          <w:tcPr>
            <w:tcW w:w="8000" w:type="dxa"/>
            <w:tcBorders>
              <w:top w:val="single" w:sz="4" w:space="0" w:color="000000"/>
              <w:left w:val="single" w:sz="4" w:space="0" w:color="000000"/>
              <w:bottom w:val="single" w:sz="4" w:space="0" w:color="000000"/>
              <w:right w:val="single" w:sz="4" w:space="0" w:color="000000"/>
            </w:tcBorders>
          </w:tcPr>
          <w:p w14:paraId="4F06CA08" w14:textId="77777777" w:rsidR="00554A83" w:rsidRDefault="00554A83">
            <w:pPr>
              <w:rPr>
                <w:rFonts w:cs="Arial"/>
              </w:rPr>
            </w:pPr>
          </w:p>
        </w:tc>
      </w:tr>
      <w:tr w:rsidR="00554A83" w14:paraId="4F06CA0C" w14:textId="77777777">
        <w:trPr>
          <w:trHeight w:val="652"/>
        </w:trPr>
        <w:tc>
          <w:tcPr>
            <w:tcW w:w="2031" w:type="dxa"/>
            <w:tcBorders>
              <w:top w:val="single" w:sz="4" w:space="0" w:color="000000"/>
              <w:left w:val="single" w:sz="4" w:space="0" w:color="000000"/>
              <w:bottom w:val="single" w:sz="4" w:space="0" w:color="000000"/>
              <w:right w:val="single" w:sz="4" w:space="0" w:color="000000"/>
            </w:tcBorders>
            <w:shd w:val="clear" w:color="auto" w:fill="E0FCFB"/>
          </w:tcPr>
          <w:p w14:paraId="4F06CA0A" w14:textId="77777777" w:rsidR="00554A83" w:rsidRDefault="00DC282E">
            <w:r>
              <w:rPr>
                <w:rFonts w:cs="Arial"/>
              </w:rPr>
              <w:t>Address Line.2:</w:t>
            </w:r>
          </w:p>
        </w:tc>
        <w:tc>
          <w:tcPr>
            <w:tcW w:w="8000" w:type="dxa"/>
            <w:tcBorders>
              <w:top w:val="single" w:sz="4" w:space="0" w:color="000000"/>
              <w:left w:val="single" w:sz="4" w:space="0" w:color="000000"/>
              <w:bottom w:val="single" w:sz="4" w:space="0" w:color="000000"/>
              <w:right w:val="single" w:sz="4" w:space="0" w:color="000000"/>
            </w:tcBorders>
          </w:tcPr>
          <w:p w14:paraId="4F06CA0B" w14:textId="77777777" w:rsidR="00554A83" w:rsidRDefault="00554A83">
            <w:pPr>
              <w:rPr>
                <w:rFonts w:cs="Arial"/>
              </w:rPr>
            </w:pPr>
          </w:p>
        </w:tc>
      </w:tr>
      <w:tr w:rsidR="00554A83" w14:paraId="4F06CA0F" w14:textId="77777777">
        <w:trPr>
          <w:trHeight w:val="428"/>
        </w:trPr>
        <w:tc>
          <w:tcPr>
            <w:tcW w:w="2031" w:type="dxa"/>
            <w:tcBorders>
              <w:top w:val="single" w:sz="4" w:space="0" w:color="000000"/>
              <w:left w:val="single" w:sz="4" w:space="0" w:color="000000"/>
              <w:bottom w:val="single" w:sz="4" w:space="0" w:color="000000"/>
              <w:right w:val="single" w:sz="4" w:space="0" w:color="000000"/>
            </w:tcBorders>
            <w:shd w:val="clear" w:color="auto" w:fill="E0FCFB"/>
          </w:tcPr>
          <w:p w14:paraId="4F06CA0D" w14:textId="77777777" w:rsidR="00554A83" w:rsidRDefault="00DC282E">
            <w:r>
              <w:rPr>
                <w:rFonts w:cs="Arial"/>
              </w:rPr>
              <w:t>City/Town:</w:t>
            </w:r>
          </w:p>
        </w:tc>
        <w:tc>
          <w:tcPr>
            <w:tcW w:w="8000" w:type="dxa"/>
            <w:tcBorders>
              <w:top w:val="single" w:sz="4" w:space="0" w:color="000000"/>
              <w:left w:val="single" w:sz="4" w:space="0" w:color="000000"/>
              <w:bottom w:val="single" w:sz="4" w:space="0" w:color="000000"/>
              <w:right w:val="single" w:sz="4" w:space="0" w:color="000000"/>
            </w:tcBorders>
          </w:tcPr>
          <w:p w14:paraId="4F06CA0E" w14:textId="77777777" w:rsidR="00554A83" w:rsidRDefault="00554A83">
            <w:pPr>
              <w:rPr>
                <w:rFonts w:cs="Arial"/>
              </w:rPr>
            </w:pPr>
          </w:p>
        </w:tc>
      </w:tr>
      <w:tr w:rsidR="00554A83" w14:paraId="4F06CA12" w14:textId="77777777">
        <w:trPr>
          <w:trHeight w:val="406"/>
        </w:trPr>
        <w:tc>
          <w:tcPr>
            <w:tcW w:w="2031" w:type="dxa"/>
            <w:tcBorders>
              <w:top w:val="single" w:sz="4" w:space="0" w:color="000000"/>
              <w:left w:val="single" w:sz="4" w:space="0" w:color="000000"/>
              <w:bottom w:val="single" w:sz="4" w:space="0" w:color="000000"/>
              <w:right w:val="single" w:sz="4" w:space="0" w:color="000000"/>
            </w:tcBorders>
            <w:shd w:val="clear" w:color="auto" w:fill="E0FCFB"/>
          </w:tcPr>
          <w:p w14:paraId="4F06CA10" w14:textId="77777777" w:rsidR="00554A83" w:rsidRDefault="00DC282E">
            <w:r>
              <w:rPr>
                <w:rFonts w:cs="Arial"/>
              </w:rPr>
              <w:t>County:</w:t>
            </w:r>
          </w:p>
        </w:tc>
        <w:tc>
          <w:tcPr>
            <w:tcW w:w="8000" w:type="dxa"/>
            <w:tcBorders>
              <w:top w:val="single" w:sz="4" w:space="0" w:color="000000"/>
              <w:left w:val="single" w:sz="4" w:space="0" w:color="000000"/>
              <w:bottom w:val="single" w:sz="4" w:space="0" w:color="000000"/>
              <w:right w:val="single" w:sz="4" w:space="0" w:color="000000"/>
            </w:tcBorders>
          </w:tcPr>
          <w:p w14:paraId="4F06CA11" w14:textId="77777777" w:rsidR="00554A83" w:rsidRDefault="00554A83">
            <w:pPr>
              <w:rPr>
                <w:rFonts w:cs="Arial"/>
              </w:rPr>
            </w:pPr>
          </w:p>
        </w:tc>
      </w:tr>
      <w:tr w:rsidR="00554A83" w14:paraId="4F06CA15" w14:textId="77777777">
        <w:trPr>
          <w:trHeight w:val="427"/>
        </w:trPr>
        <w:tc>
          <w:tcPr>
            <w:tcW w:w="2031" w:type="dxa"/>
            <w:tcBorders>
              <w:top w:val="single" w:sz="4" w:space="0" w:color="000000"/>
              <w:left w:val="single" w:sz="4" w:space="0" w:color="000000"/>
              <w:bottom w:val="single" w:sz="4" w:space="0" w:color="000000"/>
              <w:right w:val="single" w:sz="4" w:space="0" w:color="000000"/>
            </w:tcBorders>
            <w:shd w:val="clear" w:color="auto" w:fill="E0FCFB"/>
          </w:tcPr>
          <w:p w14:paraId="4F06CA13" w14:textId="77777777" w:rsidR="00554A83" w:rsidRDefault="00DC282E">
            <w:r>
              <w:rPr>
                <w:rFonts w:cs="Arial"/>
              </w:rPr>
              <w:t>Post Code:</w:t>
            </w:r>
          </w:p>
        </w:tc>
        <w:tc>
          <w:tcPr>
            <w:tcW w:w="8000" w:type="dxa"/>
            <w:tcBorders>
              <w:top w:val="single" w:sz="4" w:space="0" w:color="000000"/>
              <w:left w:val="single" w:sz="4" w:space="0" w:color="000000"/>
              <w:bottom w:val="single" w:sz="4" w:space="0" w:color="000000"/>
              <w:right w:val="single" w:sz="4" w:space="0" w:color="000000"/>
            </w:tcBorders>
          </w:tcPr>
          <w:p w14:paraId="4F06CA14" w14:textId="77777777" w:rsidR="00554A83" w:rsidRDefault="00554A83">
            <w:pPr>
              <w:rPr>
                <w:rFonts w:cs="Arial"/>
              </w:rPr>
            </w:pPr>
          </w:p>
        </w:tc>
      </w:tr>
      <w:tr w:rsidR="00554A83" w14:paraId="4F06CA18" w14:textId="77777777">
        <w:trPr>
          <w:trHeight w:val="405"/>
        </w:trPr>
        <w:tc>
          <w:tcPr>
            <w:tcW w:w="2031" w:type="dxa"/>
            <w:tcBorders>
              <w:top w:val="single" w:sz="4" w:space="0" w:color="000000"/>
              <w:left w:val="single" w:sz="4" w:space="0" w:color="000000"/>
              <w:bottom w:val="single" w:sz="4" w:space="0" w:color="000000"/>
              <w:right w:val="single" w:sz="4" w:space="0" w:color="000000"/>
            </w:tcBorders>
            <w:shd w:val="clear" w:color="auto" w:fill="E0FCFB"/>
          </w:tcPr>
          <w:p w14:paraId="4F06CA16" w14:textId="77777777" w:rsidR="00554A83" w:rsidRDefault="00DC282E">
            <w:r>
              <w:t>Country:</w:t>
            </w:r>
          </w:p>
        </w:tc>
        <w:tc>
          <w:tcPr>
            <w:tcW w:w="8000" w:type="dxa"/>
            <w:tcBorders>
              <w:top w:val="single" w:sz="4" w:space="0" w:color="000000"/>
              <w:left w:val="single" w:sz="4" w:space="0" w:color="000000"/>
              <w:bottom w:val="single" w:sz="4" w:space="0" w:color="000000"/>
              <w:right w:val="single" w:sz="4" w:space="0" w:color="000000"/>
            </w:tcBorders>
          </w:tcPr>
          <w:p w14:paraId="4F06CA17" w14:textId="77777777" w:rsidR="00554A83" w:rsidRDefault="00554A83">
            <w:pPr>
              <w:rPr>
                <w:rFonts w:cs="Arial"/>
              </w:rPr>
            </w:pPr>
          </w:p>
        </w:tc>
      </w:tr>
    </w:tbl>
    <w:p w14:paraId="4F06CA19" w14:textId="77777777" w:rsidR="00554A83" w:rsidRDefault="00DC282E">
      <w:pPr>
        <w:rPr>
          <w:b/>
          <w:bCs/>
        </w:rPr>
      </w:pPr>
      <w:r>
        <w:rPr>
          <w:b/>
          <w:bCs/>
        </w:rPr>
        <w:t>Alternative operating Address if different</w:t>
      </w:r>
    </w:p>
    <w:tbl>
      <w:tblPr>
        <w:tblW w:w="10031" w:type="dxa"/>
        <w:tblLayout w:type="fixed"/>
        <w:tblLook w:val="04A0" w:firstRow="1" w:lastRow="0" w:firstColumn="1" w:lastColumn="0" w:noHBand="0" w:noVBand="1"/>
      </w:tblPr>
      <w:tblGrid>
        <w:gridCol w:w="2031"/>
        <w:gridCol w:w="8000"/>
      </w:tblGrid>
      <w:tr w:rsidR="00554A83" w14:paraId="4F06CA1C" w14:textId="77777777">
        <w:trPr>
          <w:trHeight w:val="405"/>
        </w:trPr>
        <w:tc>
          <w:tcPr>
            <w:tcW w:w="2031" w:type="dxa"/>
            <w:tcBorders>
              <w:top w:val="single" w:sz="4" w:space="0" w:color="000000"/>
              <w:left w:val="single" w:sz="4" w:space="0" w:color="000000"/>
              <w:bottom w:val="single" w:sz="4" w:space="0" w:color="000000"/>
            </w:tcBorders>
            <w:shd w:val="clear" w:color="auto" w:fill="E0FCFB"/>
          </w:tcPr>
          <w:p w14:paraId="4F06CA1A" w14:textId="77777777" w:rsidR="00554A83" w:rsidRDefault="00DC282E">
            <w:r>
              <w:rPr>
                <w:rFonts w:cs="Arial"/>
              </w:rPr>
              <w:t>Address Line.1:</w:t>
            </w:r>
          </w:p>
        </w:tc>
        <w:tc>
          <w:tcPr>
            <w:tcW w:w="8000" w:type="dxa"/>
            <w:tcBorders>
              <w:top w:val="single" w:sz="4" w:space="0" w:color="000000"/>
              <w:left w:val="single" w:sz="4" w:space="0" w:color="000000"/>
              <w:bottom w:val="single" w:sz="4" w:space="0" w:color="000000"/>
              <w:right w:val="single" w:sz="4" w:space="0" w:color="000000"/>
            </w:tcBorders>
          </w:tcPr>
          <w:p w14:paraId="4F06CA1B" w14:textId="77777777" w:rsidR="00554A83" w:rsidRDefault="00554A83">
            <w:pPr>
              <w:rPr>
                <w:rFonts w:cs="Arial"/>
              </w:rPr>
            </w:pPr>
          </w:p>
        </w:tc>
      </w:tr>
      <w:tr w:rsidR="00554A83" w14:paraId="4F06CA1F" w14:textId="77777777">
        <w:trPr>
          <w:trHeight w:val="405"/>
        </w:trPr>
        <w:tc>
          <w:tcPr>
            <w:tcW w:w="2031" w:type="dxa"/>
            <w:tcBorders>
              <w:left w:val="single" w:sz="4" w:space="0" w:color="000000"/>
              <w:bottom w:val="single" w:sz="4" w:space="0" w:color="000000"/>
            </w:tcBorders>
            <w:shd w:val="clear" w:color="auto" w:fill="E0FCFB"/>
          </w:tcPr>
          <w:p w14:paraId="4F06CA1D" w14:textId="77777777" w:rsidR="00554A83" w:rsidRDefault="00DC282E">
            <w:r>
              <w:rPr>
                <w:rFonts w:cs="Arial"/>
              </w:rPr>
              <w:t>Address Line.2:</w:t>
            </w:r>
          </w:p>
        </w:tc>
        <w:tc>
          <w:tcPr>
            <w:tcW w:w="8000" w:type="dxa"/>
            <w:tcBorders>
              <w:left w:val="single" w:sz="4" w:space="0" w:color="000000"/>
              <w:bottom w:val="single" w:sz="4" w:space="0" w:color="000000"/>
              <w:right w:val="single" w:sz="4" w:space="0" w:color="000000"/>
            </w:tcBorders>
          </w:tcPr>
          <w:p w14:paraId="4F06CA1E" w14:textId="77777777" w:rsidR="00554A83" w:rsidRDefault="00554A83">
            <w:pPr>
              <w:rPr>
                <w:rFonts w:cs="Arial"/>
              </w:rPr>
            </w:pPr>
          </w:p>
        </w:tc>
      </w:tr>
      <w:tr w:rsidR="00554A83" w14:paraId="4F06CA22" w14:textId="77777777">
        <w:trPr>
          <w:trHeight w:val="405"/>
        </w:trPr>
        <w:tc>
          <w:tcPr>
            <w:tcW w:w="2031" w:type="dxa"/>
            <w:tcBorders>
              <w:left w:val="single" w:sz="4" w:space="0" w:color="000000"/>
              <w:bottom w:val="single" w:sz="4" w:space="0" w:color="000000"/>
            </w:tcBorders>
            <w:shd w:val="clear" w:color="auto" w:fill="E0FCFB"/>
          </w:tcPr>
          <w:p w14:paraId="4F06CA20" w14:textId="77777777" w:rsidR="00554A83" w:rsidRDefault="00DC282E">
            <w:r>
              <w:rPr>
                <w:rFonts w:cs="Arial"/>
              </w:rPr>
              <w:t>City/Town:</w:t>
            </w:r>
          </w:p>
        </w:tc>
        <w:tc>
          <w:tcPr>
            <w:tcW w:w="8000" w:type="dxa"/>
            <w:tcBorders>
              <w:left w:val="single" w:sz="4" w:space="0" w:color="000000"/>
              <w:bottom w:val="single" w:sz="4" w:space="0" w:color="000000"/>
              <w:right w:val="single" w:sz="4" w:space="0" w:color="000000"/>
            </w:tcBorders>
          </w:tcPr>
          <w:p w14:paraId="4F06CA21" w14:textId="77777777" w:rsidR="00554A83" w:rsidRDefault="00554A83">
            <w:pPr>
              <w:rPr>
                <w:rFonts w:cs="Arial"/>
              </w:rPr>
            </w:pPr>
          </w:p>
        </w:tc>
      </w:tr>
      <w:tr w:rsidR="00554A83" w14:paraId="4F06CA25" w14:textId="77777777">
        <w:trPr>
          <w:trHeight w:val="405"/>
        </w:trPr>
        <w:tc>
          <w:tcPr>
            <w:tcW w:w="2031" w:type="dxa"/>
            <w:tcBorders>
              <w:left w:val="single" w:sz="4" w:space="0" w:color="000000"/>
              <w:bottom w:val="single" w:sz="4" w:space="0" w:color="000000"/>
            </w:tcBorders>
            <w:shd w:val="clear" w:color="auto" w:fill="E0FCFB"/>
          </w:tcPr>
          <w:p w14:paraId="4F06CA23" w14:textId="77777777" w:rsidR="00554A83" w:rsidRDefault="00DC282E">
            <w:r>
              <w:rPr>
                <w:rFonts w:cs="Arial"/>
              </w:rPr>
              <w:t>County:</w:t>
            </w:r>
          </w:p>
        </w:tc>
        <w:tc>
          <w:tcPr>
            <w:tcW w:w="8000" w:type="dxa"/>
            <w:tcBorders>
              <w:left w:val="single" w:sz="4" w:space="0" w:color="000000"/>
              <w:bottom w:val="single" w:sz="4" w:space="0" w:color="000000"/>
              <w:right w:val="single" w:sz="4" w:space="0" w:color="000000"/>
            </w:tcBorders>
          </w:tcPr>
          <w:p w14:paraId="4F06CA24" w14:textId="77777777" w:rsidR="00554A83" w:rsidRDefault="00554A83">
            <w:pPr>
              <w:rPr>
                <w:rFonts w:cs="Arial"/>
              </w:rPr>
            </w:pPr>
          </w:p>
        </w:tc>
      </w:tr>
      <w:tr w:rsidR="00554A83" w14:paraId="4F06CA28" w14:textId="77777777">
        <w:trPr>
          <w:trHeight w:val="405"/>
        </w:trPr>
        <w:tc>
          <w:tcPr>
            <w:tcW w:w="2031" w:type="dxa"/>
            <w:tcBorders>
              <w:left w:val="single" w:sz="4" w:space="0" w:color="000000"/>
              <w:bottom w:val="single" w:sz="4" w:space="0" w:color="000000"/>
            </w:tcBorders>
            <w:shd w:val="clear" w:color="auto" w:fill="E0FCFB"/>
          </w:tcPr>
          <w:p w14:paraId="4F06CA26" w14:textId="77777777" w:rsidR="00554A83" w:rsidRDefault="00DC282E">
            <w:r>
              <w:rPr>
                <w:rFonts w:cs="Arial"/>
              </w:rPr>
              <w:t>Post Code:</w:t>
            </w:r>
          </w:p>
        </w:tc>
        <w:tc>
          <w:tcPr>
            <w:tcW w:w="8000" w:type="dxa"/>
            <w:tcBorders>
              <w:left w:val="single" w:sz="4" w:space="0" w:color="000000"/>
              <w:bottom w:val="single" w:sz="4" w:space="0" w:color="000000"/>
              <w:right w:val="single" w:sz="4" w:space="0" w:color="000000"/>
            </w:tcBorders>
          </w:tcPr>
          <w:p w14:paraId="4F06CA27" w14:textId="77777777" w:rsidR="00554A83" w:rsidRDefault="00554A83">
            <w:pPr>
              <w:rPr>
                <w:rFonts w:cs="Arial"/>
              </w:rPr>
            </w:pPr>
          </w:p>
        </w:tc>
      </w:tr>
      <w:tr w:rsidR="00554A83" w14:paraId="4F06CA2B" w14:textId="77777777">
        <w:trPr>
          <w:trHeight w:val="405"/>
        </w:trPr>
        <w:tc>
          <w:tcPr>
            <w:tcW w:w="2031" w:type="dxa"/>
            <w:tcBorders>
              <w:left w:val="single" w:sz="4" w:space="0" w:color="000000"/>
              <w:bottom w:val="single" w:sz="4" w:space="0" w:color="000000"/>
            </w:tcBorders>
            <w:shd w:val="clear" w:color="auto" w:fill="E0FCFB"/>
          </w:tcPr>
          <w:p w14:paraId="4F06CA29" w14:textId="77777777" w:rsidR="00554A83" w:rsidRDefault="00DC282E">
            <w:r>
              <w:rPr>
                <w:rFonts w:cs="Arial"/>
              </w:rPr>
              <w:t>Country:</w:t>
            </w:r>
          </w:p>
        </w:tc>
        <w:tc>
          <w:tcPr>
            <w:tcW w:w="8000" w:type="dxa"/>
            <w:tcBorders>
              <w:left w:val="single" w:sz="4" w:space="0" w:color="000000"/>
              <w:bottom w:val="single" w:sz="4" w:space="0" w:color="000000"/>
              <w:right w:val="single" w:sz="4" w:space="0" w:color="000000"/>
            </w:tcBorders>
          </w:tcPr>
          <w:p w14:paraId="4F06CA2A" w14:textId="77777777" w:rsidR="00554A83" w:rsidRDefault="00554A83"/>
        </w:tc>
      </w:tr>
    </w:tbl>
    <w:p w14:paraId="4F06CA2C" w14:textId="77777777" w:rsidR="00554A83" w:rsidRDefault="00DC282E">
      <w:pPr>
        <w:rPr>
          <w:b/>
          <w:bCs/>
        </w:rPr>
      </w:pPr>
      <w:r>
        <w:rPr>
          <w:b/>
          <w:bCs/>
        </w:rPr>
        <w:t xml:space="preserve">Contact Details of organisation </w:t>
      </w:r>
      <w:r>
        <w:rPr>
          <w:rFonts w:cs="Arial"/>
          <w:b/>
          <w:bCs/>
          <w:color w:val="AA0000"/>
        </w:rPr>
        <w:t>*</w:t>
      </w:r>
      <w:r>
        <w:rPr>
          <w:rFonts w:cs="Arial"/>
          <w:b/>
          <w:bCs/>
          <w:color w:val="A10000"/>
          <w:sz w:val="16"/>
          <w:szCs w:val="16"/>
        </w:rPr>
        <w:t xml:space="preserve"> </w:t>
      </w:r>
      <w:r>
        <w:rPr>
          <w:rFonts w:cs="Arial"/>
          <w:b/>
          <w:bCs/>
          <w:color w:val="A10000"/>
        </w:rPr>
        <w:t>(See Note 4)</w:t>
      </w:r>
    </w:p>
    <w:tbl>
      <w:tblPr>
        <w:tblW w:w="10031" w:type="dxa"/>
        <w:tblLayout w:type="fixed"/>
        <w:tblLook w:val="04A0" w:firstRow="1" w:lastRow="0" w:firstColumn="1" w:lastColumn="0" w:noHBand="0" w:noVBand="1"/>
      </w:tblPr>
      <w:tblGrid>
        <w:gridCol w:w="2031"/>
        <w:gridCol w:w="8000"/>
      </w:tblGrid>
      <w:tr w:rsidR="00554A83" w14:paraId="4F06CA2F" w14:textId="77777777">
        <w:trPr>
          <w:trHeight w:val="411"/>
        </w:trPr>
        <w:tc>
          <w:tcPr>
            <w:tcW w:w="2031" w:type="dxa"/>
            <w:tcBorders>
              <w:top w:val="single" w:sz="4" w:space="0" w:color="000000"/>
              <w:left w:val="single" w:sz="4" w:space="0" w:color="000000"/>
              <w:bottom w:val="single" w:sz="4" w:space="0" w:color="000000"/>
              <w:right w:val="single" w:sz="4" w:space="0" w:color="000000"/>
            </w:tcBorders>
            <w:shd w:val="clear" w:color="auto" w:fill="E0FCFB"/>
          </w:tcPr>
          <w:p w14:paraId="4F06CA2D" w14:textId="77777777" w:rsidR="00554A83" w:rsidRDefault="00DC282E">
            <w:r>
              <w:rPr>
                <w:rFonts w:cs="Arial"/>
              </w:rPr>
              <w:t>Telephone Number:</w:t>
            </w:r>
          </w:p>
        </w:tc>
        <w:tc>
          <w:tcPr>
            <w:tcW w:w="8000" w:type="dxa"/>
            <w:tcBorders>
              <w:top w:val="single" w:sz="4" w:space="0" w:color="000000"/>
              <w:left w:val="single" w:sz="4" w:space="0" w:color="000000"/>
              <w:bottom w:val="single" w:sz="4" w:space="0" w:color="000000"/>
              <w:right w:val="single" w:sz="4" w:space="0" w:color="000000"/>
            </w:tcBorders>
          </w:tcPr>
          <w:p w14:paraId="4F06CA2E" w14:textId="77777777" w:rsidR="00554A83" w:rsidRDefault="00554A83">
            <w:pPr>
              <w:rPr>
                <w:rFonts w:cs="Arial"/>
              </w:rPr>
            </w:pPr>
          </w:p>
        </w:tc>
      </w:tr>
      <w:tr w:rsidR="00554A83" w14:paraId="4F06CA32" w14:textId="77777777">
        <w:trPr>
          <w:trHeight w:val="416"/>
        </w:trPr>
        <w:tc>
          <w:tcPr>
            <w:tcW w:w="2031" w:type="dxa"/>
            <w:tcBorders>
              <w:top w:val="single" w:sz="4" w:space="0" w:color="000000"/>
              <w:left w:val="single" w:sz="4" w:space="0" w:color="000000"/>
              <w:bottom w:val="single" w:sz="4" w:space="0" w:color="000000"/>
              <w:right w:val="single" w:sz="4" w:space="0" w:color="000000"/>
            </w:tcBorders>
            <w:shd w:val="clear" w:color="auto" w:fill="E0FCFB"/>
          </w:tcPr>
          <w:p w14:paraId="4F06CA30" w14:textId="77777777" w:rsidR="00554A83" w:rsidRDefault="00DC282E">
            <w:r>
              <w:rPr>
                <w:rFonts w:cs="Arial"/>
              </w:rPr>
              <w:t>Email Address:</w:t>
            </w:r>
          </w:p>
        </w:tc>
        <w:tc>
          <w:tcPr>
            <w:tcW w:w="8000" w:type="dxa"/>
            <w:tcBorders>
              <w:top w:val="single" w:sz="4" w:space="0" w:color="000000"/>
              <w:left w:val="single" w:sz="4" w:space="0" w:color="000000"/>
              <w:bottom w:val="single" w:sz="4" w:space="0" w:color="000000"/>
              <w:right w:val="single" w:sz="4" w:space="0" w:color="000000"/>
            </w:tcBorders>
          </w:tcPr>
          <w:p w14:paraId="4F06CA31" w14:textId="77777777" w:rsidR="00554A83" w:rsidRDefault="00554A83">
            <w:pPr>
              <w:rPr>
                <w:rFonts w:cs="Arial"/>
              </w:rPr>
            </w:pPr>
          </w:p>
        </w:tc>
      </w:tr>
      <w:tr w:rsidR="00554A83" w14:paraId="4F06CA35" w14:textId="77777777">
        <w:trPr>
          <w:trHeight w:val="425"/>
        </w:trPr>
        <w:tc>
          <w:tcPr>
            <w:tcW w:w="2031" w:type="dxa"/>
            <w:tcBorders>
              <w:top w:val="single" w:sz="4" w:space="0" w:color="000000"/>
              <w:left w:val="single" w:sz="4" w:space="0" w:color="000000"/>
              <w:bottom w:val="single" w:sz="4" w:space="0" w:color="000000"/>
              <w:right w:val="single" w:sz="4" w:space="0" w:color="000000"/>
            </w:tcBorders>
            <w:shd w:val="clear" w:color="auto" w:fill="E0FCFB"/>
          </w:tcPr>
          <w:p w14:paraId="4F06CA33" w14:textId="77777777" w:rsidR="00554A83" w:rsidRDefault="00DC282E">
            <w:r>
              <w:rPr>
                <w:rFonts w:cs="Arial"/>
              </w:rPr>
              <w:t>Website Address:</w:t>
            </w:r>
          </w:p>
        </w:tc>
        <w:tc>
          <w:tcPr>
            <w:tcW w:w="8000" w:type="dxa"/>
            <w:tcBorders>
              <w:top w:val="single" w:sz="4" w:space="0" w:color="000000"/>
              <w:left w:val="single" w:sz="4" w:space="0" w:color="000000"/>
              <w:bottom w:val="single" w:sz="4" w:space="0" w:color="000000"/>
              <w:right w:val="single" w:sz="4" w:space="0" w:color="000000"/>
            </w:tcBorders>
          </w:tcPr>
          <w:p w14:paraId="4F06CA34" w14:textId="77777777" w:rsidR="00554A83" w:rsidRDefault="00554A83">
            <w:pPr>
              <w:rPr>
                <w:rFonts w:cs="Arial"/>
              </w:rPr>
            </w:pPr>
          </w:p>
        </w:tc>
      </w:tr>
    </w:tbl>
    <w:p w14:paraId="4F06CA36" w14:textId="77777777" w:rsidR="00554A83" w:rsidRDefault="00DC282E">
      <w:r>
        <w:br w:type="page"/>
      </w:r>
    </w:p>
    <w:p w14:paraId="4F06CA37" w14:textId="77777777" w:rsidR="00554A83" w:rsidRDefault="00DC282E">
      <w:pPr>
        <w:spacing w:after="0"/>
        <w:jc w:val="both"/>
      </w:pPr>
      <w:r>
        <w:rPr>
          <w:rFonts w:cs="Arial"/>
          <w:b/>
          <w:bCs/>
        </w:rPr>
        <w:lastRenderedPageBreak/>
        <w:t xml:space="preserve">Type of organisation (check one box that best describes your organisation) </w:t>
      </w:r>
      <w:r w:rsidRPr="00D8197F">
        <w:rPr>
          <w:rFonts w:cs="Arial"/>
          <w:b/>
          <w:bCs/>
          <w:color w:val="AA0000"/>
        </w:rPr>
        <w:t>*</w:t>
      </w:r>
    </w:p>
    <w:p w14:paraId="4F06CA38" w14:textId="77C2D14B" w:rsidR="00554A83" w:rsidRDefault="00D02FD2">
      <w:pPr>
        <w:pStyle w:val="BodyText"/>
      </w:pPr>
      <w:sdt>
        <w:sdtPr>
          <w:alias w:val="School/Academy"/>
          <w:tag w:val="School/Academy"/>
          <w:id w:val="1204828869"/>
          <w14:checkbox>
            <w14:checked w14:val="0"/>
            <w14:checkedState w14:val="2612" w14:font="MS Gothic"/>
            <w14:uncheckedState w14:val="2610" w14:font="MS Gothic"/>
          </w14:checkbox>
        </w:sdtPr>
        <w:sdtEndPr/>
        <w:sdtContent>
          <w:r w:rsidR="00FB79A2">
            <w:rPr>
              <w:rFonts w:ascii="MS Gothic" w:eastAsia="MS Gothic" w:hAnsi="MS Gothic" w:hint="eastAsia"/>
            </w:rPr>
            <w:t>☐</w:t>
          </w:r>
        </w:sdtContent>
      </w:sdt>
      <w:r w:rsidR="00DC282E">
        <w:t>School/Academy</w:t>
      </w:r>
    </w:p>
    <w:p w14:paraId="4F06CA39" w14:textId="7447A9BD" w:rsidR="00554A83" w:rsidRDefault="00D02FD2">
      <w:pPr>
        <w:pStyle w:val="BodyText"/>
      </w:pPr>
      <w:sdt>
        <w:sdtPr>
          <w:alias w:val="FE/HE Provider"/>
          <w:tag w:val="FE/HE Provider"/>
          <w:id w:val="110097712"/>
          <w14:checkbox>
            <w14:checked w14:val="0"/>
            <w14:checkedState w14:val="2612" w14:font="MS Gothic"/>
            <w14:uncheckedState w14:val="2610" w14:font="MS Gothic"/>
          </w14:checkbox>
        </w:sdtPr>
        <w:sdtEndPr/>
        <w:sdtContent>
          <w:r w:rsidR="00FB79A2">
            <w:rPr>
              <w:rFonts w:ascii="MS Gothic" w:eastAsia="MS Gothic" w:hAnsi="MS Gothic" w:hint="eastAsia"/>
            </w:rPr>
            <w:t>☐</w:t>
          </w:r>
        </w:sdtContent>
      </w:sdt>
      <w:r w:rsidR="00DC282E">
        <w:t>FE/HE Provider</w:t>
      </w:r>
    </w:p>
    <w:p w14:paraId="4F06CA3A" w14:textId="7C47BC48" w:rsidR="00554A83" w:rsidRDefault="00D02FD2">
      <w:pPr>
        <w:pStyle w:val="BodyText"/>
      </w:pPr>
      <w:sdt>
        <w:sdtPr>
          <w:alias w:val="Career Advisor"/>
          <w:tag w:val="Career Advisor"/>
          <w:id w:val="654652444"/>
          <w14:checkbox>
            <w14:checked w14:val="0"/>
            <w14:checkedState w14:val="2612" w14:font="MS Gothic"/>
            <w14:uncheckedState w14:val="2610" w14:font="MS Gothic"/>
          </w14:checkbox>
        </w:sdtPr>
        <w:sdtEndPr/>
        <w:sdtContent>
          <w:r w:rsidR="00FB79A2">
            <w:rPr>
              <w:rFonts w:ascii="MS Gothic" w:eastAsia="MS Gothic" w:hAnsi="MS Gothic" w:hint="eastAsia"/>
            </w:rPr>
            <w:t>☐</w:t>
          </w:r>
        </w:sdtContent>
      </w:sdt>
      <w:r w:rsidR="00DC282E">
        <w:t>Career Advisor</w:t>
      </w:r>
    </w:p>
    <w:p w14:paraId="4F06CA3B" w14:textId="670F0379" w:rsidR="00554A83" w:rsidRDefault="00D02FD2">
      <w:pPr>
        <w:pStyle w:val="BodyText"/>
      </w:pPr>
      <w:sdt>
        <w:sdtPr>
          <w:alias w:val="Charity"/>
          <w:tag w:val="Charity"/>
          <w:id w:val="-181054058"/>
          <w14:checkbox>
            <w14:checked w14:val="0"/>
            <w14:checkedState w14:val="2612" w14:font="MS Gothic"/>
            <w14:uncheckedState w14:val="2610" w14:font="MS Gothic"/>
          </w14:checkbox>
        </w:sdtPr>
        <w:sdtEndPr/>
        <w:sdtContent>
          <w:r w:rsidR="00FB79A2">
            <w:rPr>
              <w:rFonts w:ascii="MS Gothic" w:eastAsia="MS Gothic" w:hAnsi="MS Gothic" w:hint="eastAsia"/>
            </w:rPr>
            <w:t>☐</w:t>
          </w:r>
        </w:sdtContent>
      </w:sdt>
      <w:r w:rsidR="00DC282E">
        <w:t>Charity</w:t>
      </w:r>
    </w:p>
    <w:p w14:paraId="4F06CA3C" w14:textId="460539C2" w:rsidR="00554A83" w:rsidRDefault="00D02FD2">
      <w:pPr>
        <w:pStyle w:val="BodyText"/>
      </w:pPr>
      <w:sdt>
        <w:sdtPr>
          <w:alias w:val="Local Authority (Council)"/>
          <w:tag w:val="Local Authority (Council)"/>
          <w:id w:val="-517932289"/>
          <w14:checkbox>
            <w14:checked w14:val="0"/>
            <w14:checkedState w14:val="2612" w14:font="MS Gothic"/>
            <w14:uncheckedState w14:val="2610" w14:font="MS Gothic"/>
          </w14:checkbox>
        </w:sdtPr>
        <w:sdtEndPr/>
        <w:sdtContent>
          <w:r w:rsidR="00FB79A2">
            <w:rPr>
              <w:rFonts w:ascii="MS Gothic" w:eastAsia="MS Gothic" w:hAnsi="MS Gothic" w:hint="eastAsia"/>
            </w:rPr>
            <w:t>☐</w:t>
          </w:r>
        </w:sdtContent>
      </w:sdt>
      <w:r w:rsidR="00DC282E">
        <w:t>Local Authority (Council)</w:t>
      </w:r>
    </w:p>
    <w:p w14:paraId="4F06CA3D" w14:textId="5CFC9D11" w:rsidR="00554A83" w:rsidRDefault="00D02FD2">
      <w:pPr>
        <w:pStyle w:val="BodyText"/>
      </w:pPr>
      <w:sdt>
        <w:sdtPr>
          <w:alias w:val="Independent Training Provider"/>
          <w:tag w:val="Independent Training Provider"/>
          <w:id w:val="824699632"/>
          <w14:checkbox>
            <w14:checked w14:val="0"/>
            <w14:checkedState w14:val="2612" w14:font="MS Gothic"/>
            <w14:uncheckedState w14:val="2610" w14:font="MS Gothic"/>
          </w14:checkbox>
        </w:sdtPr>
        <w:sdtEndPr/>
        <w:sdtContent>
          <w:r w:rsidR="00876F5F">
            <w:rPr>
              <w:rFonts w:ascii="MS Gothic" w:eastAsia="MS Gothic" w:hAnsi="MS Gothic" w:hint="eastAsia"/>
            </w:rPr>
            <w:t>☐</w:t>
          </w:r>
        </w:sdtContent>
      </w:sdt>
      <w:r w:rsidR="00DC282E">
        <w:t>Independent Training Provider</w:t>
      </w:r>
    </w:p>
    <w:p w14:paraId="4F06CA3E" w14:textId="0FEC0232" w:rsidR="00554A83" w:rsidRDefault="00D02FD2">
      <w:pPr>
        <w:pStyle w:val="BodyText"/>
      </w:pPr>
      <w:sdt>
        <w:sdtPr>
          <w:alias w:val="Other"/>
          <w:tag w:val="Other"/>
          <w:id w:val="1433863181"/>
          <w14:checkbox>
            <w14:checked w14:val="0"/>
            <w14:checkedState w14:val="2612" w14:font="MS Gothic"/>
            <w14:uncheckedState w14:val="2610" w14:font="MS Gothic"/>
          </w14:checkbox>
        </w:sdtPr>
        <w:sdtEndPr/>
        <w:sdtContent>
          <w:r w:rsidR="00FB79A2">
            <w:rPr>
              <w:rFonts w:ascii="MS Gothic" w:eastAsia="MS Gothic" w:hAnsi="MS Gothic" w:hint="eastAsia"/>
            </w:rPr>
            <w:t>☐</w:t>
          </w:r>
        </w:sdtContent>
      </w:sdt>
      <w:r w:rsidR="00DC282E">
        <w:t>Other</w:t>
      </w:r>
    </w:p>
    <w:p w14:paraId="78870F10" w14:textId="270143D9" w:rsidR="0071583E" w:rsidRDefault="0071583E">
      <w:pPr>
        <w:pStyle w:val="BodyText"/>
      </w:pPr>
    </w:p>
    <w:p w14:paraId="4F06CA3F" w14:textId="77777777" w:rsidR="00554A83" w:rsidRDefault="00DC282E">
      <w:pPr>
        <w:rPr>
          <w:rFonts w:cs="Arial"/>
          <w:b/>
        </w:rPr>
      </w:pPr>
      <w:r>
        <w:rPr>
          <w:rFonts w:cs="Arial"/>
          <w:b/>
        </w:rPr>
        <w:t>If other, please provide more information:</w:t>
      </w:r>
    </w:p>
    <w:tbl>
      <w:tblPr>
        <w:tblStyle w:val="TableGrid"/>
        <w:tblW w:w="9742" w:type="dxa"/>
        <w:tblLayout w:type="fixed"/>
        <w:tblLook w:val="04A0" w:firstRow="1" w:lastRow="0" w:firstColumn="1" w:lastColumn="0" w:noHBand="0" w:noVBand="1"/>
      </w:tblPr>
      <w:tblGrid>
        <w:gridCol w:w="9742"/>
      </w:tblGrid>
      <w:tr w:rsidR="00554A83" w14:paraId="4F06CA42" w14:textId="77777777">
        <w:trPr>
          <w:trHeight w:hRule="exact" w:val="2552"/>
        </w:trPr>
        <w:tc>
          <w:tcPr>
            <w:tcW w:w="9742" w:type="dxa"/>
          </w:tcPr>
          <w:p w14:paraId="4F06CA40" w14:textId="77777777" w:rsidR="00554A83" w:rsidRDefault="00554A83"/>
          <w:p w14:paraId="4F06CA41" w14:textId="77777777" w:rsidR="00554A83" w:rsidRDefault="00554A83"/>
        </w:tc>
      </w:tr>
    </w:tbl>
    <w:p w14:paraId="4F06CA43" w14:textId="77777777" w:rsidR="00554A83" w:rsidRDefault="00DC282E">
      <w:pPr>
        <w:pStyle w:val="BodyText"/>
        <w:rPr>
          <w:rFonts w:cs="Arial"/>
          <w:b/>
          <w:bCs/>
        </w:rPr>
      </w:pPr>
      <w:r>
        <w:br w:type="page"/>
      </w:r>
    </w:p>
    <w:p w14:paraId="4F06CA44" w14:textId="77777777" w:rsidR="00554A83" w:rsidRDefault="00554A83">
      <w:pPr>
        <w:pStyle w:val="BodyText"/>
        <w:rPr>
          <w:rFonts w:cs="Arial"/>
          <w:b/>
          <w:bCs/>
        </w:rPr>
      </w:pPr>
    </w:p>
    <w:p w14:paraId="4F06CA45" w14:textId="77777777" w:rsidR="00554A83" w:rsidRDefault="00DC282E">
      <w:pPr>
        <w:pStyle w:val="BodyText"/>
      </w:pPr>
      <w:r>
        <w:rPr>
          <w:rFonts w:cs="Arial"/>
          <w:b/>
          <w:bCs/>
        </w:rPr>
        <w:t xml:space="preserve">Reasons for access </w:t>
      </w:r>
      <w:r w:rsidRPr="00D8197F">
        <w:rPr>
          <w:rFonts w:cs="Arial"/>
          <w:b/>
          <w:bCs/>
          <w:color w:val="AA0000"/>
        </w:rPr>
        <w:t>*</w:t>
      </w:r>
    </w:p>
    <w:p w14:paraId="4F06CA46" w14:textId="77777777" w:rsidR="00554A83" w:rsidRDefault="00DC282E">
      <w:pPr>
        <w:pStyle w:val="BodyText"/>
      </w:pPr>
      <w:r>
        <w:t xml:space="preserve">Why do you need access to the LRS </w:t>
      </w:r>
      <w:r>
        <w:rPr>
          <w:rFonts w:cs="Arial"/>
          <w:sz w:val="20"/>
          <w:szCs w:val="20"/>
        </w:rPr>
        <w:t>(check all boxes that apply)</w:t>
      </w:r>
      <w:r>
        <w:t>?</w:t>
      </w:r>
    </w:p>
    <w:p w14:paraId="4F06CA47" w14:textId="62227E00" w:rsidR="00554A83" w:rsidRDefault="00D02FD2">
      <w:sdt>
        <w:sdtPr>
          <w:alias w:val="To complete the school census"/>
          <w:tag w:val="To complete the school census"/>
          <w:id w:val="-1143116192"/>
          <w14:checkbox>
            <w14:checked w14:val="0"/>
            <w14:checkedState w14:val="2612" w14:font="MS Gothic"/>
            <w14:uncheckedState w14:val="2610" w14:font="MS Gothic"/>
          </w14:checkbox>
        </w:sdtPr>
        <w:sdtEndPr/>
        <w:sdtContent>
          <w:r w:rsidR="00876F5F">
            <w:rPr>
              <w:rFonts w:ascii="MS Gothic" w:eastAsia="MS Gothic" w:hAnsi="MS Gothic" w:hint="eastAsia"/>
            </w:rPr>
            <w:t>☐</w:t>
          </w:r>
        </w:sdtContent>
      </w:sdt>
      <w:r w:rsidR="00DC282E">
        <w:t>To complete the school census</w:t>
      </w:r>
    </w:p>
    <w:p w14:paraId="4F06CA48" w14:textId="6048A442" w:rsidR="00554A83" w:rsidRDefault="00D02FD2">
      <w:sdt>
        <w:sdtPr>
          <w:alias w:val="We need to submit ULNs to an awarding organisation for regulated qualifications that we deliver (please list all of the awarding organisations that you are accredited with in the Supporting Information box below) (See Note 5)"/>
          <w:tag w:val="We need to submit ULNs to an awarding organisation for regulated qualifications that we deliver (please list all of the awarding organisations that you are accredited with in the Supporting Information box below) (See Note 5)"/>
          <w:id w:val="-16861720"/>
          <w14:checkbox>
            <w14:checked w14:val="0"/>
            <w14:checkedState w14:val="2612" w14:font="MS Gothic"/>
            <w14:uncheckedState w14:val="2610" w14:font="MS Gothic"/>
          </w14:checkbox>
        </w:sdtPr>
        <w:sdtEndPr/>
        <w:sdtContent>
          <w:r w:rsidR="00876F5F">
            <w:rPr>
              <w:rFonts w:ascii="MS Gothic" w:eastAsia="MS Gothic" w:hAnsi="MS Gothic" w:hint="eastAsia"/>
            </w:rPr>
            <w:t>☐</w:t>
          </w:r>
        </w:sdtContent>
      </w:sdt>
      <w:r w:rsidR="00DC282E">
        <w:t xml:space="preserve">We need to submit ULNs to an awarding organisation for regulated qualifications that we deliver (please list </w:t>
      </w:r>
      <w:proofErr w:type="gramStart"/>
      <w:r w:rsidR="00DC282E">
        <w:t>all of</w:t>
      </w:r>
      <w:proofErr w:type="gramEnd"/>
      <w:r w:rsidR="00DC282E">
        <w:t xml:space="preserve"> the awarding organisations that you are accredited with in the Supporting Information box below) (See Note 5)</w:t>
      </w:r>
    </w:p>
    <w:p w14:paraId="4F06CA49" w14:textId="5DD26525" w:rsidR="00554A83" w:rsidRDefault="00D02FD2">
      <w:sdt>
        <w:sdtPr>
          <w:alias w:val="To submit the individualised learner record (ILR) for funding purposes - funding contract is directly with the DfE"/>
          <w:tag w:val="To submit the individualised learner record (ILR) for funding purposes - funding contract is directly with the DfE"/>
          <w:id w:val="-77220404"/>
          <w14:checkbox>
            <w14:checked w14:val="0"/>
            <w14:checkedState w14:val="2612" w14:font="MS Gothic"/>
            <w14:uncheckedState w14:val="2610" w14:font="MS Gothic"/>
          </w14:checkbox>
        </w:sdtPr>
        <w:sdtEndPr/>
        <w:sdtContent>
          <w:r w:rsidR="00876F5F">
            <w:rPr>
              <w:rFonts w:ascii="MS Gothic" w:eastAsia="MS Gothic" w:hAnsi="MS Gothic" w:hint="eastAsia"/>
            </w:rPr>
            <w:t>☐</w:t>
          </w:r>
        </w:sdtContent>
      </w:sdt>
      <w:r w:rsidR="00DC282E">
        <w:t>To submit the individualised learner record (ILR) for funding purposes - funding contract is directly with the DfE</w:t>
      </w:r>
    </w:p>
    <w:p w14:paraId="4F06CA4A" w14:textId="3B5F783A" w:rsidR="00554A83" w:rsidRDefault="00D02FD2">
      <w:sdt>
        <w:sdtPr>
          <w:alias w:val="To submit the individualised learner record (ILR) for funding purposes - funding contract is with another organisation (please supply details of your contract and who it is with in the Supporting Information box below) "/>
          <w:tag w:val="To submit the individualised learner record (ILR) for funding purposes - funding contract is with another organisation (please supply details of your contract and who it is with in the Supporting Information box below) "/>
          <w:id w:val="-453644419"/>
          <w14:checkbox>
            <w14:checked w14:val="0"/>
            <w14:checkedState w14:val="2612" w14:font="MS Gothic"/>
            <w14:uncheckedState w14:val="2610" w14:font="MS Gothic"/>
          </w14:checkbox>
        </w:sdtPr>
        <w:sdtEndPr/>
        <w:sdtContent>
          <w:r w:rsidR="0071583E">
            <w:rPr>
              <w:rFonts w:ascii="MS Gothic" w:eastAsia="MS Gothic" w:hAnsi="MS Gothic" w:hint="eastAsia"/>
            </w:rPr>
            <w:t>☐</w:t>
          </w:r>
        </w:sdtContent>
      </w:sdt>
      <w:r w:rsidR="00DC282E">
        <w:t xml:space="preserve">To submit the individualised learner record (ILR) for funding purposes - funding contract is with another organisation (please supply details of your contract and who it is with in the Supporting Information box below) </w:t>
      </w:r>
    </w:p>
    <w:p w14:paraId="4F06CA4B" w14:textId="6B7F2F3B" w:rsidR="00554A83" w:rsidRDefault="00D02FD2">
      <w:sdt>
        <w:sdtPr>
          <w:alias w:val="To obtain unique learner numbers (ULNs) for another government funding scheme (please specify your funding source in the Supporting Information box below)"/>
          <w:tag w:val="To obtain unique learner numbers (ULNs) for another government funding scheme (please specify your funding source in the Supporting Information box below)"/>
          <w:id w:val="1716697824"/>
          <w14:checkbox>
            <w14:checked w14:val="0"/>
            <w14:checkedState w14:val="2612" w14:font="MS Gothic"/>
            <w14:uncheckedState w14:val="2610" w14:font="MS Gothic"/>
          </w14:checkbox>
        </w:sdtPr>
        <w:sdtEndPr/>
        <w:sdtContent>
          <w:r w:rsidR="00876F5F">
            <w:rPr>
              <w:rFonts w:ascii="MS Gothic" w:eastAsia="MS Gothic" w:hAnsi="MS Gothic" w:hint="eastAsia"/>
            </w:rPr>
            <w:t>☐</w:t>
          </w:r>
        </w:sdtContent>
      </w:sdt>
      <w:r w:rsidR="00DC282E">
        <w:t>To obtain unique learner numbers (ULNs) for another government funding scheme (please specify your funding source in the Supporting Information box below)</w:t>
      </w:r>
    </w:p>
    <w:p w14:paraId="4F06CA4C" w14:textId="3F8B073F" w:rsidR="00554A83" w:rsidRDefault="00D02FD2">
      <w:sdt>
        <w:sdtPr>
          <w:alias w:val="We are a university and need to verify the qualifications of learners we’re enrolling"/>
          <w:tag w:val="We are a university and need to verify the qualifications of learners we’re enrolling"/>
          <w:id w:val="1739510324"/>
          <w14:checkbox>
            <w14:checked w14:val="0"/>
            <w14:checkedState w14:val="2612" w14:font="MS Gothic"/>
            <w14:uncheckedState w14:val="2610" w14:font="MS Gothic"/>
          </w14:checkbox>
        </w:sdtPr>
        <w:sdtEndPr/>
        <w:sdtContent>
          <w:r w:rsidR="00876F5F">
            <w:rPr>
              <w:rFonts w:ascii="MS Gothic" w:eastAsia="MS Gothic" w:hAnsi="MS Gothic" w:hint="eastAsia"/>
            </w:rPr>
            <w:t>☐</w:t>
          </w:r>
        </w:sdtContent>
      </w:sdt>
      <w:r w:rsidR="00DC282E">
        <w:t>We are a university and need to verify the qualifications of learners we’re enrolling</w:t>
      </w:r>
      <w:r w:rsidR="00DC282E">
        <w:br/>
      </w:r>
      <w:sdt>
        <w:sdtPr>
          <w:alias w:val="We are a local authority and need to submit information to the National Client Caseload Information System (NCCIS)"/>
          <w:tag w:val="We are a local authority and need to submit information to the National Client Caseload Information System (NCCIS)"/>
          <w:id w:val="-1414081639"/>
          <w14:checkbox>
            <w14:checked w14:val="0"/>
            <w14:checkedState w14:val="2612" w14:font="MS Gothic"/>
            <w14:uncheckedState w14:val="2610" w14:font="MS Gothic"/>
          </w14:checkbox>
        </w:sdtPr>
        <w:sdtEndPr/>
        <w:sdtContent>
          <w:r w:rsidR="00876F5F">
            <w:rPr>
              <w:rFonts w:ascii="MS Gothic" w:eastAsia="MS Gothic" w:hAnsi="MS Gothic" w:hint="eastAsia"/>
            </w:rPr>
            <w:t>☐</w:t>
          </w:r>
        </w:sdtContent>
      </w:sdt>
      <w:r w:rsidR="00DC282E">
        <w:t>We are a local authority and need to submit information to the National Client Caseload Information System (NCCIS)</w:t>
      </w:r>
      <w:r w:rsidR="00DC282E">
        <w:br/>
      </w:r>
      <w:sdt>
        <w:sdtPr>
          <w:alias w:val="To support offender learning"/>
          <w:tag w:val="To support offender learning"/>
          <w:id w:val="791565427"/>
          <w14:checkbox>
            <w14:checked w14:val="0"/>
            <w14:checkedState w14:val="2612" w14:font="MS Gothic"/>
            <w14:uncheckedState w14:val="2610" w14:font="MS Gothic"/>
          </w14:checkbox>
        </w:sdtPr>
        <w:sdtEndPr/>
        <w:sdtContent>
          <w:r w:rsidR="00876F5F">
            <w:rPr>
              <w:rFonts w:ascii="MS Gothic" w:eastAsia="MS Gothic" w:hAnsi="MS Gothic" w:hint="eastAsia"/>
            </w:rPr>
            <w:t>☐</w:t>
          </w:r>
        </w:sdtContent>
      </w:sdt>
      <w:r w:rsidR="00DC282E">
        <w:t>To support offender learning</w:t>
      </w:r>
      <w:r w:rsidR="00DC282E">
        <w:br/>
      </w:r>
      <w:sdt>
        <w:sdtPr>
          <w:alias w:val="We need access for a different reason (please specify in the Supporting Information box below)"/>
          <w:tag w:val="We need access for a different reason (please specify in the Supporting Information box below)"/>
          <w:id w:val="-637951662"/>
          <w14:checkbox>
            <w14:checked w14:val="0"/>
            <w14:checkedState w14:val="2612" w14:font="MS Gothic"/>
            <w14:uncheckedState w14:val="2610" w14:font="MS Gothic"/>
          </w14:checkbox>
        </w:sdtPr>
        <w:sdtEndPr/>
        <w:sdtContent>
          <w:r w:rsidR="00876F5F">
            <w:rPr>
              <w:rFonts w:ascii="MS Gothic" w:eastAsia="MS Gothic" w:hAnsi="MS Gothic" w:hint="eastAsia"/>
            </w:rPr>
            <w:t>☐</w:t>
          </w:r>
        </w:sdtContent>
      </w:sdt>
      <w:r w:rsidR="00DC282E">
        <w:t>We need access for a different reason (please specify in the Supporting Information box below)</w:t>
      </w:r>
    </w:p>
    <w:p w14:paraId="4F06CA4D" w14:textId="77777777" w:rsidR="00554A83" w:rsidRDefault="00DC282E">
      <w:r>
        <w:t>Please supply any supporting information in the box below:</w:t>
      </w:r>
    </w:p>
    <w:tbl>
      <w:tblPr>
        <w:tblStyle w:val="TableGrid"/>
        <w:tblW w:w="9751" w:type="dxa"/>
        <w:tblInd w:w="-9" w:type="dxa"/>
        <w:tblLayout w:type="fixed"/>
        <w:tblLook w:val="04A0" w:firstRow="1" w:lastRow="0" w:firstColumn="1" w:lastColumn="0" w:noHBand="0" w:noVBand="1"/>
      </w:tblPr>
      <w:tblGrid>
        <w:gridCol w:w="9751"/>
      </w:tblGrid>
      <w:tr w:rsidR="00554A83" w14:paraId="4F06CA50" w14:textId="77777777">
        <w:trPr>
          <w:trHeight w:hRule="exact" w:val="2552"/>
        </w:trPr>
        <w:tc>
          <w:tcPr>
            <w:tcW w:w="9751" w:type="dxa"/>
          </w:tcPr>
          <w:p w14:paraId="4F06CA4E" w14:textId="77777777" w:rsidR="00554A83" w:rsidRDefault="00554A83"/>
          <w:p w14:paraId="4F06CA4F" w14:textId="77777777" w:rsidR="00554A83" w:rsidRDefault="00554A83"/>
        </w:tc>
      </w:tr>
    </w:tbl>
    <w:p w14:paraId="4F06CA51" w14:textId="77777777" w:rsidR="00554A83" w:rsidRDefault="00DC282E">
      <w:r>
        <w:br w:type="page"/>
      </w:r>
    </w:p>
    <w:p w14:paraId="4F06CA52" w14:textId="77777777" w:rsidR="00554A83" w:rsidRDefault="00554A83"/>
    <w:p w14:paraId="4F06CA53" w14:textId="77777777" w:rsidR="00554A83" w:rsidRDefault="00DC282E">
      <w:pPr>
        <w:pStyle w:val="BodyText"/>
      </w:pPr>
      <w:r>
        <w:t>Is this a replacement of an existing registered organisation / New UKPRN / change or organisation name / Merge of existing organisations?</w:t>
      </w:r>
    </w:p>
    <w:p w14:paraId="4F06CA54" w14:textId="53A1CDB5" w:rsidR="00554A83" w:rsidRDefault="00D02FD2">
      <w:pPr>
        <w:pStyle w:val="BodyText"/>
      </w:pPr>
      <w:sdt>
        <w:sdtPr>
          <w:alias w:val="No, this is a new registration"/>
          <w:tag w:val="No, this is a new registration"/>
          <w:id w:val="2123485750"/>
          <w14:checkbox>
            <w14:checked w14:val="0"/>
            <w14:checkedState w14:val="2612" w14:font="MS Gothic"/>
            <w14:uncheckedState w14:val="2610" w14:font="MS Gothic"/>
          </w14:checkbox>
        </w:sdtPr>
        <w:sdtEndPr/>
        <w:sdtContent>
          <w:r w:rsidR="00876F5F">
            <w:rPr>
              <w:rFonts w:ascii="MS Gothic" w:eastAsia="MS Gothic" w:hAnsi="MS Gothic" w:hint="eastAsia"/>
            </w:rPr>
            <w:t>☐</w:t>
          </w:r>
        </w:sdtContent>
      </w:sdt>
      <w:r w:rsidR="00DC282E">
        <w:t>No, this is a new registration</w:t>
      </w:r>
    </w:p>
    <w:p w14:paraId="4F06CA55" w14:textId="015D8016" w:rsidR="00554A83" w:rsidRDefault="00D02FD2">
      <w:pPr>
        <w:pStyle w:val="BodyText"/>
      </w:pPr>
      <w:sdt>
        <w:sdtPr>
          <w:alias w:val="Yes, I will supply the previous details below"/>
          <w:tag w:val="Yes, I will supply the previous details below"/>
          <w:id w:val="2129815286"/>
          <w14:checkbox>
            <w14:checked w14:val="0"/>
            <w14:checkedState w14:val="2612" w14:font="MS Gothic"/>
            <w14:uncheckedState w14:val="2610" w14:font="MS Gothic"/>
          </w14:checkbox>
        </w:sdtPr>
        <w:sdtEndPr/>
        <w:sdtContent>
          <w:r w:rsidR="00876F5F">
            <w:rPr>
              <w:rFonts w:ascii="MS Gothic" w:eastAsia="MS Gothic" w:hAnsi="MS Gothic" w:hint="eastAsia"/>
            </w:rPr>
            <w:t>☐</w:t>
          </w:r>
        </w:sdtContent>
      </w:sdt>
      <w:r w:rsidR="00DC282E">
        <w:t>Yes, I will supply the previous details below</w:t>
      </w:r>
    </w:p>
    <w:p w14:paraId="4F06CA56" w14:textId="77777777" w:rsidR="00554A83" w:rsidRDefault="00DC282E">
      <w:pPr>
        <w:pStyle w:val="BodyText"/>
      </w:pPr>
      <w:r>
        <w:t>Previous UK Provider Reference Number (UKPRN)</w:t>
      </w:r>
    </w:p>
    <w:tbl>
      <w:tblPr>
        <w:tblStyle w:val="TableGrid"/>
        <w:tblW w:w="9751" w:type="dxa"/>
        <w:tblInd w:w="-9" w:type="dxa"/>
        <w:tblLayout w:type="fixed"/>
        <w:tblLook w:val="04A0" w:firstRow="1" w:lastRow="0" w:firstColumn="1" w:lastColumn="0" w:noHBand="0" w:noVBand="1"/>
      </w:tblPr>
      <w:tblGrid>
        <w:gridCol w:w="9751"/>
      </w:tblGrid>
      <w:tr w:rsidR="00554A83" w14:paraId="4F06CA59" w14:textId="77777777">
        <w:trPr>
          <w:trHeight w:hRule="exact" w:val="450"/>
        </w:trPr>
        <w:tc>
          <w:tcPr>
            <w:tcW w:w="9751" w:type="dxa"/>
          </w:tcPr>
          <w:p w14:paraId="4F06CA57" w14:textId="77777777" w:rsidR="00554A83" w:rsidRDefault="00554A83">
            <w:pPr>
              <w:pStyle w:val="BodyText"/>
            </w:pPr>
          </w:p>
          <w:p w14:paraId="4F06CA58" w14:textId="77777777" w:rsidR="00554A83" w:rsidRDefault="00554A83">
            <w:pPr>
              <w:pStyle w:val="BodyText"/>
            </w:pPr>
          </w:p>
        </w:tc>
      </w:tr>
    </w:tbl>
    <w:p w14:paraId="4F06CA5A" w14:textId="77777777" w:rsidR="00554A83" w:rsidRDefault="00DC282E">
      <w:pPr>
        <w:pStyle w:val="BodyText"/>
      </w:pPr>
      <w:r>
        <w:t>Previous Organisation Name(s)</w:t>
      </w:r>
    </w:p>
    <w:tbl>
      <w:tblPr>
        <w:tblStyle w:val="TableGrid"/>
        <w:tblW w:w="9751" w:type="dxa"/>
        <w:tblInd w:w="-9" w:type="dxa"/>
        <w:tblLayout w:type="fixed"/>
        <w:tblLook w:val="04A0" w:firstRow="1" w:lastRow="0" w:firstColumn="1" w:lastColumn="0" w:noHBand="0" w:noVBand="1"/>
      </w:tblPr>
      <w:tblGrid>
        <w:gridCol w:w="9751"/>
      </w:tblGrid>
      <w:tr w:rsidR="00554A83" w14:paraId="4F06CA5D" w14:textId="77777777">
        <w:trPr>
          <w:trHeight w:hRule="exact" w:val="450"/>
        </w:trPr>
        <w:tc>
          <w:tcPr>
            <w:tcW w:w="9751" w:type="dxa"/>
          </w:tcPr>
          <w:p w14:paraId="4F06CA5B" w14:textId="77777777" w:rsidR="00554A83" w:rsidRDefault="00554A83">
            <w:pPr>
              <w:pStyle w:val="BodyText"/>
            </w:pPr>
          </w:p>
          <w:p w14:paraId="4F06CA5C" w14:textId="77777777" w:rsidR="00554A83" w:rsidRDefault="00554A83">
            <w:pPr>
              <w:pStyle w:val="BodyText"/>
            </w:pPr>
          </w:p>
        </w:tc>
      </w:tr>
    </w:tbl>
    <w:p w14:paraId="4F06CA5E" w14:textId="77777777" w:rsidR="00554A83" w:rsidRDefault="00DC282E">
      <w:pPr>
        <w:pStyle w:val="BodyText"/>
      </w:pPr>
      <w:r>
        <w:t>Please note that any previous organisation(s) will be deregistered from LRS when the new organisation has been created.</w:t>
      </w:r>
    </w:p>
    <w:p w14:paraId="4F06CA5F" w14:textId="77777777" w:rsidR="00554A83" w:rsidRDefault="00DC282E">
      <w:pPr>
        <w:pStyle w:val="BodyText"/>
        <w:spacing w:after="0"/>
        <w:rPr>
          <w:b/>
          <w:bCs/>
          <w:vanish/>
          <w:specVanish/>
        </w:rPr>
      </w:pPr>
      <w:r>
        <w:rPr>
          <w:b/>
          <w:bCs/>
        </w:rPr>
        <w:t>Web Services</w:t>
      </w:r>
    </w:p>
    <w:p w14:paraId="4F06CA60" w14:textId="77777777" w:rsidR="00554A83" w:rsidRDefault="00DC282E">
      <w:pPr>
        <w:pStyle w:val="Heading3"/>
      </w:pPr>
      <w:r>
        <w:t xml:space="preserve"> </w:t>
      </w:r>
    </w:p>
    <w:p w14:paraId="4F06CA61" w14:textId="77777777" w:rsidR="00554A83" w:rsidRDefault="00DC282E">
      <w:pPr>
        <w:pStyle w:val="BodyText"/>
      </w:pPr>
      <w:r>
        <w:t xml:space="preserve">If you currently have Web Services, you will need to complete a new registration for the new organisation. </w:t>
      </w:r>
    </w:p>
    <w:p w14:paraId="4F06CA62" w14:textId="77777777" w:rsidR="00554A83" w:rsidRDefault="00DC282E">
      <w:pPr>
        <w:pStyle w:val="Heading3"/>
      </w:pPr>
      <w:r>
        <w:t>Section 1 Notes:</w:t>
      </w:r>
    </w:p>
    <w:p w14:paraId="4F06CA63" w14:textId="77777777" w:rsidR="00554A83" w:rsidRDefault="00DC282E">
      <w:pPr>
        <w:pStyle w:val="BodyText"/>
      </w:pPr>
      <w:r>
        <w:rPr>
          <w:b/>
          <w:bCs/>
        </w:rPr>
        <w:t>Organisation Details</w:t>
      </w:r>
      <w:r>
        <w:t xml:space="preserve"> - Please provide your organisation’s legal name and any trading names or other names by which you are known. One of these names should match the data held on the UK Register of Learning Providers (UKRLP). Please provide full names to ensure that we can identify your organisation. </w:t>
      </w:r>
    </w:p>
    <w:p w14:paraId="4F06CA64" w14:textId="77777777" w:rsidR="00554A83" w:rsidRDefault="00DC282E">
      <w:pPr>
        <w:pStyle w:val="BodyText"/>
      </w:pPr>
      <w:r>
        <w:rPr>
          <w:b/>
          <w:bCs/>
        </w:rPr>
        <w:t>Organisation Reference</w:t>
      </w:r>
      <w:r>
        <w:t xml:space="preserve"> - Please provide your Company House No, ICO Reference No (mandatory if you have one), Charity No, DENI No if they are applicable to your organisation as this will make our checks quicker.</w:t>
      </w:r>
    </w:p>
    <w:p w14:paraId="4F06CA65" w14:textId="77777777" w:rsidR="00554A83" w:rsidRDefault="00DC282E">
      <w:pPr>
        <w:pStyle w:val="BodyText"/>
      </w:pPr>
      <w:r>
        <w:rPr>
          <w:b/>
          <w:bCs/>
        </w:rPr>
        <w:t>Address Details</w:t>
      </w:r>
      <w:r>
        <w:t xml:space="preserve"> - Please provide your address details. This should match the address registered for your company, educational establishment or charity.</w:t>
      </w:r>
    </w:p>
    <w:p w14:paraId="4F06CA66" w14:textId="77777777" w:rsidR="00554A83" w:rsidRDefault="00DC282E">
      <w:pPr>
        <w:pStyle w:val="BodyText"/>
      </w:pPr>
      <w:r>
        <w:rPr>
          <w:b/>
          <w:bCs/>
        </w:rPr>
        <w:t>Contact Details</w:t>
      </w:r>
      <w:r>
        <w:t xml:space="preserve"> - Please provide your contact details should we have any questions or need to know anything about your organisation.  </w:t>
      </w:r>
    </w:p>
    <w:p w14:paraId="4F06CA67" w14:textId="77777777" w:rsidR="00554A83" w:rsidRDefault="00DC282E">
      <w:pPr>
        <w:pStyle w:val="BodyText"/>
      </w:pPr>
      <w:r>
        <w:rPr>
          <w:b/>
          <w:bCs/>
        </w:rPr>
        <w:t>Accredited Awarding Organisations</w:t>
      </w:r>
      <w:r>
        <w:t xml:space="preserve"> - If you are not also funded by the DfE, please submit evidence with this form of your accreditation or registration with at least one awarding organisation that is regulated by either Ofqual, Qualifications in Wales (</w:t>
      </w:r>
      <w:proofErr w:type="spellStart"/>
      <w:r>
        <w:t>QiW</w:t>
      </w:r>
      <w:proofErr w:type="spellEnd"/>
      <w:r>
        <w:t>) or the Council for the Curriculum, Examinations &amp; Assessment in Northern Ireland (CCEA). Please note that you must be delivering regulated qualifications for them, and they must be using the LRS to upload achievement data to the Personal Learning Record (PLR) so the ULNs you supply them with are used to upload your learners’ results.</w:t>
      </w:r>
    </w:p>
    <w:p w14:paraId="4F06CA68" w14:textId="77777777" w:rsidR="00554A83" w:rsidRDefault="00DC282E">
      <w:pPr>
        <w:pStyle w:val="BodyText"/>
        <w:rPr>
          <w:rFonts w:cs="Arial"/>
          <w:sz w:val="20"/>
          <w:szCs w:val="20"/>
        </w:rPr>
      </w:pPr>
      <w:r>
        <w:br w:type="page"/>
      </w:r>
    </w:p>
    <w:p w14:paraId="4F06CA69" w14:textId="77777777" w:rsidR="00554A83" w:rsidRDefault="00554A83">
      <w:pPr>
        <w:pStyle w:val="BodyText"/>
        <w:rPr>
          <w:rFonts w:cs="Arial"/>
          <w:sz w:val="20"/>
          <w:szCs w:val="20"/>
        </w:rPr>
      </w:pPr>
    </w:p>
    <w:p w14:paraId="4F06CA6A" w14:textId="77777777" w:rsidR="00554A83" w:rsidRDefault="00DC282E">
      <w:pPr>
        <w:pStyle w:val="Heading3"/>
      </w:pPr>
      <w:r>
        <w:t>User research</w:t>
      </w:r>
    </w:p>
    <w:p w14:paraId="4F06CA6B" w14:textId="77777777" w:rsidR="00554A83" w:rsidRDefault="00DC282E">
      <w:pPr>
        <w:pStyle w:val="BodyText"/>
      </w:pPr>
      <w:r>
        <w:t xml:space="preserve">We value the input of our users to improve our services this research will help improve the overall user experience of signing up to LRS. </w:t>
      </w:r>
    </w:p>
    <w:tbl>
      <w:tblPr>
        <w:tblW w:w="9750" w:type="dxa"/>
        <w:tblInd w:w="-5" w:type="dxa"/>
        <w:tblLayout w:type="fixed"/>
        <w:tblCellMar>
          <w:top w:w="55" w:type="dxa"/>
          <w:left w:w="55" w:type="dxa"/>
          <w:bottom w:w="55" w:type="dxa"/>
          <w:right w:w="55" w:type="dxa"/>
        </w:tblCellMar>
        <w:tblLook w:val="04A0" w:firstRow="1" w:lastRow="0" w:firstColumn="1" w:lastColumn="0" w:noHBand="0" w:noVBand="1"/>
      </w:tblPr>
      <w:tblGrid>
        <w:gridCol w:w="3172"/>
        <w:gridCol w:w="4651"/>
        <w:gridCol w:w="1927"/>
      </w:tblGrid>
      <w:tr w:rsidR="00554A83" w14:paraId="4F06CA6E" w14:textId="77777777">
        <w:tc>
          <w:tcPr>
            <w:tcW w:w="7823" w:type="dxa"/>
            <w:gridSpan w:val="2"/>
            <w:tcBorders>
              <w:top w:val="single" w:sz="4" w:space="0" w:color="000000"/>
              <w:left w:val="single" w:sz="4" w:space="0" w:color="000000"/>
              <w:bottom w:val="single" w:sz="4" w:space="0" w:color="000000"/>
            </w:tcBorders>
            <w:shd w:val="clear" w:color="auto" w:fill="DBFEFD"/>
          </w:tcPr>
          <w:p w14:paraId="4F06CA6C" w14:textId="77777777" w:rsidR="00554A83" w:rsidRDefault="00DC282E">
            <w:pPr>
              <w:pStyle w:val="BodyText"/>
            </w:pPr>
            <w:r>
              <w:t xml:space="preserve">Do you agree to be contacted about your experience with signing up to LRS? </w:t>
            </w:r>
          </w:p>
        </w:tc>
        <w:tc>
          <w:tcPr>
            <w:tcW w:w="1927" w:type="dxa"/>
            <w:tcBorders>
              <w:top w:val="single" w:sz="4" w:space="0" w:color="000000"/>
              <w:left w:val="single" w:sz="4" w:space="0" w:color="000000"/>
              <w:bottom w:val="single" w:sz="4" w:space="0" w:color="000000"/>
              <w:right w:val="single" w:sz="4" w:space="0" w:color="000000"/>
            </w:tcBorders>
          </w:tcPr>
          <w:p w14:paraId="0CB19600" w14:textId="77777777" w:rsidR="00A303D5" w:rsidRDefault="00DC282E">
            <w:pPr>
              <w:pStyle w:val="BodyText"/>
            </w:pPr>
            <w:r>
              <w:t xml:space="preserve">   </w:t>
            </w:r>
            <w:sdt>
              <w:sdtPr>
                <w:alias w:val="Yes"/>
                <w:tag w:val="Yes"/>
                <w:id w:val="-1491706650"/>
                <w14:checkbox>
                  <w14:checked w14:val="0"/>
                  <w14:checkedState w14:val="2612" w14:font="MS Gothic"/>
                  <w14:uncheckedState w14:val="2610" w14:font="MS Gothic"/>
                </w14:checkbox>
              </w:sdtPr>
              <w:sdtEndPr/>
              <w:sdtContent>
                <w:r w:rsidR="00A303D5">
                  <w:rPr>
                    <w:rFonts w:ascii="MS Gothic" w:eastAsia="MS Gothic" w:hAnsi="MS Gothic" w:hint="eastAsia"/>
                  </w:rPr>
                  <w:t>☐</w:t>
                </w:r>
              </w:sdtContent>
            </w:sdt>
            <w:r>
              <w:t xml:space="preserve"> Yes</w:t>
            </w:r>
          </w:p>
          <w:p w14:paraId="4F06CA6D" w14:textId="4BBBF4F7" w:rsidR="00554A83" w:rsidRDefault="00A303D5">
            <w:pPr>
              <w:pStyle w:val="BodyText"/>
            </w:pPr>
            <w:r>
              <w:t xml:space="preserve">   </w:t>
            </w:r>
            <w:sdt>
              <w:sdtPr>
                <w:alias w:val="No"/>
                <w:tag w:val="No"/>
                <w:id w:val="-8319075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DC282E">
              <w:t>No</w:t>
            </w:r>
          </w:p>
        </w:tc>
      </w:tr>
      <w:tr w:rsidR="00554A83" w14:paraId="4F06CA71" w14:textId="77777777">
        <w:tc>
          <w:tcPr>
            <w:tcW w:w="3172" w:type="dxa"/>
            <w:tcBorders>
              <w:top w:val="single" w:sz="4" w:space="0" w:color="000000"/>
              <w:left w:val="single" w:sz="4" w:space="0" w:color="000000"/>
              <w:bottom w:val="single" w:sz="4" w:space="0" w:color="000000"/>
            </w:tcBorders>
            <w:shd w:val="clear" w:color="auto" w:fill="DBFEFD"/>
          </w:tcPr>
          <w:p w14:paraId="4F06CA6F" w14:textId="77777777" w:rsidR="00554A83" w:rsidRDefault="00DC282E">
            <w:pPr>
              <w:pStyle w:val="BodyText"/>
            </w:pPr>
            <w:r>
              <w:t>Name</w:t>
            </w:r>
          </w:p>
        </w:tc>
        <w:tc>
          <w:tcPr>
            <w:tcW w:w="6578" w:type="dxa"/>
            <w:gridSpan w:val="2"/>
            <w:tcBorders>
              <w:top w:val="single" w:sz="4" w:space="0" w:color="000000"/>
              <w:left w:val="single" w:sz="4" w:space="0" w:color="000000"/>
              <w:bottom w:val="single" w:sz="4" w:space="0" w:color="000000"/>
              <w:right w:val="single" w:sz="4" w:space="0" w:color="000000"/>
            </w:tcBorders>
          </w:tcPr>
          <w:p w14:paraId="4F06CA70" w14:textId="77777777" w:rsidR="00554A83" w:rsidRDefault="00554A83">
            <w:pPr>
              <w:spacing w:after="0"/>
              <w:rPr>
                <w:rFonts w:cs="Arial"/>
                <w:b/>
                <w:bCs/>
                <w:sz w:val="20"/>
                <w:szCs w:val="20"/>
              </w:rPr>
            </w:pPr>
          </w:p>
        </w:tc>
      </w:tr>
      <w:tr w:rsidR="00554A83" w14:paraId="4F06CA74" w14:textId="77777777">
        <w:tc>
          <w:tcPr>
            <w:tcW w:w="3172" w:type="dxa"/>
            <w:tcBorders>
              <w:left w:val="single" w:sz="4" w:space="0" w:color="000000"/>
              <w:bottom w:val="single" w:sz="4" w:space="0" w:color="000000"/>
            </w:tcBorders>
            <w:shd w:val="clear" w:color="auto" w:fill="DBFEFD"/>
          </w:tcPr>
          <w:p w14:paraId="4F06CA72" w14:textId="77777777" w:rsidR="00554A83" w:rsidRDefault="00DC282E">
            <w:pPr>
              <w:pStyle w:val="BodyText"/>
            </w:pPr>
            <w:r>
              <w:t>Contact Email Address</w:t>
            </w:r>
          </w:p>
        </w:tc>
        <w:tc>
          <w:tcPr>
            <w:tcW w:w="6578" w:type="dxa"/>
            <w:gridSpan w:val="2"/>
            <w:tcBorders>
              <w:left w:val="single" w:sz="4" w:space="0" w:color="000000"/>
              <w:bottom w:val="single" w:sz="4" w:space="0" w:color="000000"/>
              <w:right w:val="single" w:sz="4" w:space="0" w:color="000000"/>
            </w:tcBorders>
          </w:tcPr>
          <w:p w14:paraId="4F06CA73" w14:textId="77777777" w:rsidR="00554A83" w:rsidRDefault="00554A83">
            <w:pPr>
              <w:spacing w:after="0"/>
              <w:rPr>
                <w:rFonts w:cs="Arial"/>
                <w:b/>
                <w:bCs/>
                <w:sz w:val="20"/>
                <w:szCs w:val="20"/>
              </w:rPr>
            </w:pPr>
          </w:p>
        </w:tc>
      </w:tr>
    </w:tbl>
    <w:p w14:paraId="4F06CA75" w14:textId="77777777" w:rsidR="00554A83" w:rsidRDefault="00DC282E">
      <w:pPr>
        <w:pStyle w:val="Heading2"/>
      </w:pPr>
      <w:r>
        <w:t>Section 2 – Super user details</w:t>
      </w:r>
    </w:p>
    <w:p w14:paraId="4F06CA76" w14:textId="77777777" w:rsidR="00554A83" w:rsidRDefault="00DC282E">
      <w:pPr>
        <w:pStyle w:val="BodyText"/>
      </w:pPr>
      <w:r>
        <w:t xml:space="preserve">Please supply details of a nominated individual who will take responsibility of initial LRS user administration (i.e. the creation and management of user’s access rights within your organisation including those </w:t>
      </w:r>
      <w:proofErr w:type="gramStart"/>
      <w:r>
        <w:t>you</w:t>
      </w:r>
      <w:proofErr w:type="gramEnd"/>
      <w:r>
        <w:t xml:space="preserve"> sub-contract with).</w:t>
      </w:r>
    </w:p>
    <w:p w14:paraId="4F06CA77" w14:textId="77777777" w:rsidR="00554A83" w:rsidRDefault="00DC282E">
      <w:pPr>
        <w:rPr>
          <w:rFonts w:cs="Arial"/>
          <w:b/>
        </w:rPr>
      </w:pPr>
      <w:r>
        <w:rPr>
          <w:rFonts w:cs="Arial"/>
          <w:b/>
        </w:rPr>
        <w:t>This user will be able to create additional accounts within your organisation with the same roles.</w:t>
      </w:r>
    </w:p>
    <w:tbl>
      <w:tblPr>
        <w:tblW w:w="9750" w:type="dxa"/>
        <w:tblLayout w:type="fixed"/>
        <w:tblCellMar>
          <w:top w:w="28" w:type="dxa"/>
          <w:left w:w="28" w:type="dxa"/>
          <w:bottom w:w="28" w:type="dxa"/>
          <w:right w:w="28" w:type="dxa"/>
        </w:tblCellMar>
        <w:tblLook w:val="04A0" w:firstRow="1" w:lastRow="0" w:firstColumn="1" w:lastColumn="0" w:noHBand="0" w:noVBand="1"/>
      </w:tblPr>
      <w:tblGrid>
        <w:gridCol w:w="3172"/>
        <w:gridCol w:w="6578"/>
      </w:tblGrid>
      <w:tr w:rsidR="00554A83" w14:paraId="4F06CA7A" w14:textId="77777777">
        <w:trPr>
          <w:trHeight w:val="450"/>
        </w:trPr>
        <w:tc>
          <w:tcPr>
            <w:tcW w:w="3172" w:type="dxa"/>
            <w:tcBorders>
              <w:top w:val="single" w:sz="2" w:space="0" w:color="000000"/>
              <w:left w:val="single" w:sz="2" w:space="0" w:color="000000"/>
              <w:bottom w:val="single" w:sz="2" w:space="0" w:color="000000"/>
            </w:tcBorders>
            <w:shd w:val="clear" w:color="auto" w:fill="DBFEFD"/>
          </w:tcPr>
          <w:p w14:paraId="4F06CA78" w14:textId="77777777" w:rsidR="00554A83" w:rsidRDefault="00DC282E">
            <w:pPr>
              <w:pStyle w:val="BodyText"/>
            </w:pPr>
            <w:r>
              <w:t xml:space="preserve">Title (Mr, Mrs etc) </w:t>
            </w:r>
            <w:r>
              <w:rPr>
                <w:rFonts w:cs="Arial"/>
                <w:b/>
                <w:color w:val="A10000"/>
              </w:rPr>
              <w:t>*</w:t>
            </w:r>
          </w:p>
        </w:tc>
        <w:tc>
          <w:tcPr>
            <w:tcW w:w="6578" w:type="dxa"/>
            <w:tcBorders>
              <w:top w:val="single" w:sz="2" w:space="0" w:color="000000"/>
              <w:left w:val="single" w:sz="2" w:space="0" w:color="000000"/>
              <w:bottom w:val="single" w:sz="2" w:space="0" w:color="000000"/>
              <w:right w:val="single" w:sz="2" w:space="0" w:color="000000"/>
            </w:tcBorders>
          </w:tcPr>
          <w:p w14:paraId="4F06CA79" w14:textId="77777777" w:rsidR="00554A83" w:rsidRDefault="00554A83">
            <w:pPr>
              <w:pStyle w:val="TableContents"/>
            </w:pPr>
          </w:p>
        </w:tc>
      </w:tr>
      <w:tr w:rsidR="00554A83" w14:paraId="4F06CA7D" w14:textId="77777777">
        <w:tc>
          <w:tcPr>
            <w:tcW w:w="3172" w:type="dxa"/>
            <w:tcBorders>
              <w:left w:val="single" w:sz="2" w:space="0" w:color="000000"/>
              <w:bottom w:val="single" w:sz="2" w:space="0" w:color="000000"/>
            </w:tcBorders>
            <w:shd w:val="clear" w:color="auto" w:fill="DBFEFD"/>
          </w:tcPr>
          <w:p w14:paraId="4F06CA7B" w14:textId="77777777" w:rsidR="00554A83" w:rsidRDefault="00DC282E">
            <w:pPr>
              <w:pStyle w:val="BodyText"/>
            </w:pPr>
            <w:r>
              <w:t xml:space="preserve">Given Name </w:t>
            </w:r>
            <w:r>
              <w:rPr>
                <w:rFonts w:cs="Arial"/>
                <w:b/>
                <w:color w:val="A10000"/>
              </w:rPr>
              <w:t>*</w:t>
            </w:r>
          </w:p>
        </w:tc>
        <w:tc>
          <w:tcPr>
            <w:tcW w:w="6578" w:type="dxa"/>
            <w:tcBorders>
              <w:left w:val="single" w:sz="2" w:space="0" w:color="000000"/>
              <w:bottom w:val="single" w:sz="2" w:space="0" w:color="000000"/>
              <w:right w:val="single" w:sz="2" w:space="0" w:color="000000"/>
            </w:tcBorders>
          </w:tcPr>
          <w:p w14:paraId="4F06CA7C" w14:textId="77777777" w:rsidR="00554A83" w:rsidRDefault="00554A83">
            <w:pPr>
              <w:pStyle w:val="TableContents"/>
            </w:pPr>
          </w:p>
        </w:tc>
      </w:tr>
      <w:tr w:rsidR="00554A83" w14:paraId="4F06CA80" w14:textId="77777777">
        <w:tc>
          <w:tcPr>
            <w:tcW w:w="3172" w:type="dxa"/>
            <w:tcBorders>
              <w:left w:val="single" w:sz="2" w:space="0" w:color="000000"/>
              <w:bottom w:val="single" w:sz="2" w:space="0" w:color="000000"/>
            </w:tcBorders>
            <w:shd w:val="clear" w:color="auto" w:fill="DBFEFD"/>
          </w:tcPr>
          <w:p w14:paraId="4F06CA7E" w14:textId="77777777" w:rsidR="00554A83" w:rsidRDefault="00DC282E">
            <w:pPr>
              <w:pStyle w:val="BodyText"/>
            </w:pPr>
            <w:r>
              <w:t xml:space="preserve">Family Name </w:t>
            </w:r>
            <w:r>
              <w:rPr>
                <w:rFonts w:cs="Arial"/>
                <w:b/>
                <w:color w:val="A10000"/>
              </w:rPr>
              <w:t>*</w:t>
            </w:r>
          </w:p>
        </w:tc>
        <w:tc>
          <w:tcPr>
            <w:tcW w:w="6578" w:type="dxa"/>
            <w:tcBorders>
              <w:left w:val="single" w:sz="2" w:space="0" w:color="000000"/>
              <w:bottom w:val="single" w:sz="2" w:space="0" w:color="000000"/>
              <w:right w:val="single" w:sz="2" w:space="0" w:color="000000"/>
            </w:tcBorders>
          </w:tcPr>
          <w:p w14:paraId="4F06CA7F" w14:textId="77777777" w:rsidR="00554A83" w:rsidRDefault="00554A83">
            <w:pPr>
              <w:pStyle w:val="TableContents"/>
            </w:pPr>
          </w:p>
        </w:tc>
      </w:tr>
      <w:tr w:rsidR="00554A83" w14:paraId="4F06CA83" w14:textId="77777777">
        <w:tc>
          <w:tcPr>
            <w:tcW w:w="3172" w:type="dxa"/>
            <w:tcBorders>
              <w:left w:val="single" w:sz="2" w:space="0" w:color="000000"/>
              <w:bottom w:val="single" w:sz="2" w:space="0" w:color="000000"/>
            </w:tcBorders>
            <w:shd w:val="clear" w:color="auto" w:fill="DBFEFD"/>
          </w:tcPr>
          <w:p w14:paraId="4F06CA81" w14:textId="77777777" w:rsidR="00554A83" w:rsidRDefault="00DC282E">
            <w:pPr>
              <w:pStyle w:val="BodyText"/>
            </w:pPr>
            <w:r>
              <w:t xml:space="preserve">Contact Telephone Number </w:t>
            </w:r>
            <w:r>
              <w:rPr>
                <w:rFonts w:cs="Arial"/>
                <w:b/>
                <w:color w:val="A10000"/>
              </w:rPr>
              <w:t>*</w:t>
            </w:r>
          </w:p>
        </w:tc>
        <w:tc>
          <w:tcPr>
            <w:tcW w:w="6578" w:type="dxa"/>
            <w:tcBorders>
              <w:left w:val="single" w:sz="2" w:space="0" w:color="000000"/>
              <w:bottom w:val="single" w:sz="2" w:space="0" w:color="000000"/>
              <w:right w:val="single" w:sz="2" w:space="0" w:color="000000"/>
            </w:tcBorders>
          </w:tcPr>
          <w:p w14:paraId="4F06CA82" w14:textId="77777777" w:rsidR="00554A83" w:rsidRDefault="00554A83">
            <w:pPr>
              <w:pStyle w:val="TableContents"/>
            </w:pPr>
          </w:p>
        </w:tc>
      </w:tr>
      <w:tr w:rsidR="00554A83" w14:paraId="4F06CA86" w14:textId="77777777">
        <w:tc>
          <w:tcPr>
            <w:tcW w:w="3172" w:type="dxa"/>
            <w:tcBorders>
              <w:left w:val="single" w:sz="2" w:space="0" w:color="000000"/>
              <w:bottom w:val="single" w:sz="2" w:space="0" w:color="000000"/>
            </w:tcBorders>
            <w:shd w:val="clear" w:color="auto" w:fill="DBFEFD"/>
          </w:tcPr>
          <w:p w14:paraId="4F06CA84" w14:textId="77777777" w:rsidR="00554A83" w:rsidRDefault="00DC282E">
            <w:pPr>
              <w:pStyle w:val="BodyText"/>
            </w:pPr>
            <w:r>
              <w:t>Contact Mobile Number</w:t>
            </w:r>
          </w:p>
        </w:tc>
        <w:tc>
          <w:tcPr>
            <w:tcW w:w="6578" w:type="dxa"/>
            <w:tcBorders>
              <w:left w:val="single" w:sz="2" w:space="0" w:color="000000"/>
              <w:bottom w:val="single" w:sz="2" w:space="0" w:color="000000"/>
              <w:right w:val="single" w:sz="2" w:space="0" w:color="000000"/>
            </w:tcBorders>
          </w:tcPr>
          <w:p w14:paraId="4F06CA85" w14:textId="77777777" w:rsidR="00554A83" w:rsidRDefault="00554A83">
            <w:pPr>
              <w:pStyle w:val="TableContents"/>
            </w:pPr>
          </w:p>
        </w:tc>
      </w:tr>
      <w:tr w:rsidR="00554A83" w14:paraId="4F06CA89" w14:textId="77777777">
        <w:tc>
          <w:tcPr>
            <w:tcW w:w="3172" w:type="dxa"/>
            <w:tcBorders>
              <w:left w:val="single" w:sz="2" w:space="0" w:color="000000"/>
              <w:bottom w:val="single" w:sz="2" w:space="0" w:color="000000"/>
            </w:tcBorders>
            <w:shd w:val="clear" w:color="auto" w:fill="DBFEFD"/>
          </w:tcPr>
          <w:p w14:paraId="4F06CA87" w14:textId="77777777" w:rsidR="00554A83" w:rsidRDefault="00DC282E">
            <w:pPr>
              <w:pStyle w:val="BodyText"/>
            </w:pPr>
            <w:r>
              <w:t xml:space="preserve">User E-mail Address </w:t>
            </w:r>
            <w:r>
              <w:rPr>
                <w:rFonts w:cs="Arial"/>
                <w:b/>
                <w:color w:val="A10000"/>
              </w:rPr>
              <w:t>*</w:t>
            </w:r>
            <w:r>
              <w:t xml:space="preserve"> </w:t>
            </w:r>
            <w:r>
              <w:rPr>
                <w:rFonts w:cs="Arial"/>
                <w:b/>
                <w:bCs/>
                <w:color w:val="A10000"/>
              </w:rPr>
              <w:t>(See Note 6)</w:t>
            </w:r>
          </w:p>
        </w:tc>
        <w:tc>
          <w:tcPr>
            <w:tcW w:w="6578" w:type="dxa"/>
            <w:tcBorders>
              <w:left w:val="single" w:sz="2" w:space="0" w:color="000000"/>
              <w:bottom w:val="single" w:sz="2" w:space="0" w:color="000000"/>
              <w:right w:val="single" w:sz="2" w:space="0" w:color="000000"/>
            </w:tcBorders>
          </w:tcPr>
          <w:p w14:paraId="4F06CA88" w14:textId="77777777" w:rsidR="00554A83" w:rsidRDefault="00554A83">
            <w:pPr>
              <w:pStyle w:val="TableContents"/>
            </w:pPr>
          </w:p>
        </w:tc>
      </w:tr>
      <w:tr w:rsidR="00554A83" w14:paraId="4F06CA8C" w14:textId="77777777">
        <w:tc>
          <w:tcPr>
            <w:tcW w:w="3172" w:type="dxa"/>
            <w:tcBorders>
              <w:left w:val="single" w:sz="2" w:space="0" w:color="000000"/>
              <w:bottom w:val="single" w:sz="2" w:space="0" w:color="000000"/>
            </w:tcBorders>
            <w:shd w:val="clear" w:color="auto" w:fill="DBFEFD"/>
          </w:tcPr>
          <w:p w14:paraId="4F06CA8A" w14:textId="77777777" w:rsidR="00554A83" w:rsidRDefault="00DC282E">
            <w:pPr>
              <w:pStyle w:val="BodyText"/>
            </w:pPr>
            <w:r>
              <w:t>Staff ID</w:t>
            </w:r>
            <w:r>
              <w:rPr>
                <w:rFonts w:cs="Arial"/>
              </w:rPr>
              <w:t xml:space="preserve"> </w:t>
            </w:r>
            <w:r>
              <w:rPr>
                <w:rFonts w:cs="Arial"/>
                <w:b/>
                <w:bCs/>
                <w:color w:val="A10000"/>
              </w:rPr>
              <w:t>(See Note 7)</w:t>
            </w:r>
          </w:p>
        </w:tc>
        <w:tc>
          <w:tcPr>
            <w:tcW w:w="6578" w:type="dxa"/>
            <w:tcBorders>
              <w:left w:val="single" w:sz="2" w:space="0" w:color="000000"/>
              <w:bottom w:val="single" w:sz="2" w:space="0" w:color="000000"/>
              <w:right w:val="single" w:sz="2" w:space="0" w:color="000000"/>
            </w:tcBorders>
          </w:tcPr>
          <w:p w14:paraId="4F06CA8B" w14:textId="77777777" w:rsidR="00554A83" w:rsidRDefault="00554A83">
            <w:pPr>
              <w:pStyle w:val="TableContents"/>
            </w:pPr>
          </w:p>
        </w:tc>
      </w:tr>
    </w:tbl>
    <w:p w14:paraId="4F06CA8D" w14:textId="77777777" w:rsidR="00554A83" w:rsidRDefault="00DC282E">
      <w:pPr>
        <w:pStyle w:val="Heading3"/>
      </w:pPr>
      <w:r>
        <w:t>Section 2 notes:</w:t>
      </w:r>
    </w:p>
    <w:p w14:paraId="4F06CA8E" w14:textId="77777777" w:rsidR="00554A83" w:rsidRDefault="00DC282E">
      <w:pPr>
        <w:pStyle w:val="BodyText"/>
      </w:pPr>
      <w:r>
        <w:rPr>
          <w:b/>
          <w:bCs/>
        </w:rPr>
        <w:t>User Email Address</w:t>
      </w:r>
      <w:r>
        <w:t xml:space="preserve"> - This email address must:</w:t>
      </w:r>
    </w:p>
    <w:p w14:paraId="4F06CA8F" w14:textId="77777777" w:rsidR="00554A83" w:rsidRDefault="00DC282E">
      <w:pPr>
        <w:pStyle w:val="BodyText"/>
        <w:numPr>
          <w:ilvl w:val="0"/>
          <w:numId w:val="9"/>
        </w:numPr>
      </w:pPr>
      <w:r>
        <w:t>be an individual mailbox that is only accessible by the super user (it must not be a generic mailbox, e.g. info@, exams@, etc)</w:t>
      </w:r>
    </w:p>
    <w:p w14:paraId="4F06CA90" w14:textId="77777777" w:rsidR="00554A83" w:rsidRDefault="00DC282E">
      <w:pPr>
        <w:pStyle w:val="BodyText"/>
        <w:numPr>
          <w:ilvl w:val="0"/>
          <w:numId w:val="9"/>
        </w:numPr>
      </w:pPr>
      <w:r>
        <w:t xml:space="preserve">end with your organisation’s domain (e.g. @ourschool.co.uk); we cannot accept email addresses with domains such as </w:t>
      </w:r>
      <w:proofErr w:type="spellStart"/>
      <w:r>
        <w:t>gmail</w:t>
      </w:r>
      <w:proofErr w:type="spellEnd"/>
      <w:r>
        <w:t xml:space="preserve">, yahoo or </w:t>
      </w:r>
      <w:proofErr w:type="spellStart"/>
      <w:r>
        <w:t>hotmail</w:t>
      </w:r>
      <w:proofErr w:type="spellEnd"/>
      <w:r>
        <w:t>.</w:t>
      </w:r>
    </w:p>
    <w:p w14:paraId="4F06CA91" w14:textId="77777777" w:rsidR="00554A83" w:rsidRDefault="00DC282E">
      <w:pPr>
        <w:pStyle w:val="BodyText"/>
      </w:pPr>
      <w:r>
        <w:rPr>
          <w:b/>
          <w:bCs/>
        </w:rPr>
        <w:lastRenderedPageBreak/>
        <w:t xml:space="preserve">Staff ID reference (optional) </w:t>
      </w:r>
      <w:r>
        <w:t>- The LRS stores your own organisational staff reference or ID to aid your own identification and management of users.</w:t>
      </w:r>
    </w:p>
    <w:p w14:paraId="4F06CA92" w14:textId="77777777" w:rsidR="00554A83" w:rsidRDefault="00DC282E">
      <w:pPr>
        <w:pStyle w:val="Heading2"/>
      </w:pPr>
      <w:r>
        <w:t>Organisation agreement</w:t>
      </w:r>
    </w:p>
    <w:p w14:paraId="4F06CA93" w14:textId="77777777" w:rsidR="00554A83" w:rsidRDefault="00DC282E">
      <w:pPr>
        <w:pStyle w:val="Heading3"/>
      </w:pPr>
      <w:r>
        <w:t>Section 3 – Learning provider agreement</w:t>
      </w:r>
    </w:p>
    <w:tbl>
      <w:tblPr>
        <w:tblW w:w="9214" w:type="dxa"/>
        <w:tblInd w:w="177" w:type="dxa"/>
        <w:tblLayout w:type="fixed"/>
        <w:tblLook w:val="01E0" w:firstRow="1" w:lastRow="1" w:firstColumn="1" w:lastColumn="1" w:noHBand="0" w:noVBand="0"/>
      </w:tblPr>
      <w:tblGrid>
        <w:gridCol w:w="5379"/>
        <w:gridCol w:w="3599"/>
        <w:gridCol w:w="236"/>
      </w:tblGrid>
      <w:tr w:rsidR="00554A83" w14:paraId="4F06CA97" w14:textId="77777777">
        <w:trPr>
          <w:trHeight w:val="471"/>
        </w:trPr>
        <w:tc>
          <w:tcPr>
            <w:tcW w:w="5504" w:type="dxa"/>
            <w:tcBorders>
              <w:top w:val="inset" w:sz="6" w:space="0" w:color="000000"/>
              <w:left w:val="inset" w:sz="6" w:space="0" w:color="000000"/>
              <w:bottom w:val="inset" w:sz="6" w:space="0" w:color="000000"/>
              <w:right w:val="inset" w:sz="6" w:space="0" w:color="000000"/>
            </w:tcBorders>
            <w:shd w:val="clear" w:color="auto" w:fill="B2A1C7"/>
          </w:tcPr>
          <w:p w14:paraId="4F06CA94" w14:textId="77777777" w:rsidR="00554A83" w:rsidRDefault="00DC282E">
            <w:r>
              <w:rPr>
                <w:rFonts w:cs="Arial"/>
              </w:rPr>
              <w:t>This agreement is made on (date dd/mm/</w:t>
            </w:r>
            <w:proofErr w:type="spellStart"/>
            <w:r>
              <w:rPr>
                <w:rFonts w:cs="Arial"/>
              </w:rPr>
              <w:t>yyyy</w:t>
            </w:r>
            <w:proofErr w:type="spellEnd"/>
            <w:r>
              <w:rPr>
                <w:rFonts w:cs="Arial"/>
              </w:rPr>
              <w:t xml:space="preserve">):   </w:t>
            </w:r>
          </w:p>
        </w:tc>
        <w:tc>
          <w:tcPr>
            <w:tcW w:w="3681" w:type="dxa"/>
            <w:tcBorders>
              <w:top w:val="inset" w:sz="6" w:space="0" w:color="000000"/>
              <w:left w:val="inset" w:sz="6" w:space="0" w:color="000000"/>
              <w:bottom w:val="inset" w:sz="6" w:space="0" w:color="000000"/>
              <w:right w:val="inset" w:sz="6" w:space="0" w:color="000000"/>
            </w:tcBorders>
            <w:shd w:val="clear" w:color="auto" w:fill="FFFFFF"/>
          </w:tcPr>
          <w:p w14:paraId="4F06CA95" w14:textId="77777777" w:rsidR="00554A83" w:rsidRDefault="00554A83">
            <w:pPr>
              <w:rPr>
                <w:rFonts w:cs="Arial"/>
              </w:rPr>
            </w:pPr>
          </w:p>
        </w:tc>
        <w:tc>
          <w:tcPr>
            <w:tcW w:w="29" w:type="dxa"/>
          </w:tcPr>
          <w:p w14:paraId="4F06CA96" w14:textId="77777777" w:rsidR="00554A83" w:rsidRDefault="00554A83"/>
        </w:tc>
      </w:tr>
      <w:tr w:rsidR="00554A83" w14:paraId="4F06CA99" w14:textId="77777777">
        <w:trPr>
          <w:trHeight w:val="1174"/>
        </w:trPr>
        <w:tc>
          <w:tcPr>
            <w:tcW w:w="9214" w:type="dxa"/>
            <w:gridSpan w:val="3"/>
            <w:tcBorders>
              <w:top w:val="inset" w:sz="6" w:space="0" w:color="000000"/>
              <w:left w:val="inset" w:sz="6" w:space="0" w:color="000000"/>
              <w:bottom w:val="inset" w:sz="6" w:space="0" w:color="000000"/>
              <w:right w:val="inset" w:sz="6" w:space="0" w:color="000000"/>
            </w:tcBorders>
            <w:shd w:val="clear" w:color="auto" w:fill="B2A1C7"/>
          </w:tcPr>
          <w:p w14:paraId="4F06CA98" w14:textId="77777777" w:rsidR="00554A83" w:rsidRDefault="00DC282E">
            <w:pPr>
              <w:widowControl w:val="0"/>
              <w:spacing w:line="320" w:lineRule="atLeast"/>
              <w:jc w:val="both"/>
            </w:pPr>
            <w:r>
              <w:rPr>
                <w:rFonts w:cs="Arial"/>
              </w:rPr>
              <w:t xml:space="preserve">Between the Department for Education (DfE), </w:t>
            </w:r>
            <w:proofErr w:type="spellStart"/>
            <w:r>
              <w:rPr>
                <w:rFonts w:cs="Arial"/>
              </w:rPr>
              <w:t>Cheylesmore</w:t>
            </w:r>
            <w:proofErr w:type="spellEnd"/>
            <w:r>
              <w:rPr>
                <w:rFonts w:cs="Arial"/>
              </w:rPr>
              <w:t xml:space="preserve"> House, Quinton Road, Coventry, CV1 2WT (“</w:t>
            </w:r>
            <w:r>
              <w:rPr>
                <w:rFonts w:cs="Arial"/>
                <w:b/>
              </w:rPr>
              <w:t>DfE</w:t>
            </w:r>
            <w:r>
              <w:rPr>
                <w:rFonts w:cs="Arial"/>
              </w:rPr>
              <w:t>”, “</w:t>
            </w:r>
            <w:r>
              <w:rPr>
                <w:rFonts w:cs="Arial"/>
                <w:b/>
              </w:rPr>
              <w:t>He</w:t>
            </w:r>
            <w:r>
              <w:rPr>
                <w:rFonts w:cs="Arial"/>
              </w:rPr>
              <w:t>”, “</w:t>
            </w:r>
            <w:r>
              <w:rPr>
                <w:rFonts w:cs="Arial"/>
                <w:b/>
              </w:rPr>
              <w:t>His</w:t>
            </w:r>
            <w:r>
              <w:rPr>
                <w:rFonts w:cs="Arial"/>
              </w:rPr>
              <w:t>”) and the organisation name stated in Section 1 (“</w:t>
            </w:r>
            <w:r>
              <w:rPr>
                <w:rFonts w:cs="Arial"/>
                <w:b/>
              </w:rPr>
              <w:t>You</w:t>
            </w:r>
            <w:r>
              <w:rPr>
                <w:rFonts w:cs="Arial"/>
              </w:rPr>
              <w:t>”, “</w:t>
            </w:r>
            <w:r>
              <w:rPr>
                <w:rFonts w:cs="Arial"/>
                <w:b/>
              </w:rPr>
              <w:t>Your</w:t>
            </w:r>
            <w:r>
              <w:rPr>
                <w:rFonts w:cs="Arial"/>
              </w:rPr>
              <w:t>”) on the following terms and conditions.</w:t>
            </w:r>
          </w:p>
        </w:tc>
      </w:tr>
    </w:tbl>
    <w:p w14:paraId="4F06CA9A" w14:textId="77777777" w:rsidR="00554A83" w:rsidRDefault="00DC282E">
      <w:pPr>
        <w:pStyle w:val="Level1Number"/>
        <w:rPr>
          <w:b/>
          <w:sz w:val="32"/>
          <w:szCs w:val="32"/>
        </w:rPr>
      </w:pPr>
      <w:r>
        <w:rPr>
          <w:b/>
          <w:sz w:val="32"/>
          <w:szCs w:val="32"/>
        </w:rPr>
        <w:t>General and licence</w:t>
      </w:r>
    </w:p>
    <w:p w14:paraId="4F06CA9B" w14:textId="77777777" w:rsidR="00554A83" w:rsidRDefault="00DC282E">
      <w:pPr>
        <w:pStyle w:val="Level2Number"/>
        <w:tabs>
          <w:tab w:val="left" w:pos="680"/>
        </w:tabs>
        <w:ind w:left="680" w:hanging="680"/>
        <w:rPr>
          <w:sz w:val="24"/>
          <w:szCs w:val="24"/>
        </w:rPr>
      </w:pPr>
      <w:r>
        <w:rPr>
          <w:sz w:val="24"/>
          <w:szCs w:val="24"/>
        </w:rPr>
        <w:t xml:space="preserve">This Agreement is provided for organisations that require use and access to the Organisation Portal.  </w:t>
      </w:r>
    </w:p>
    <w:p w14:paraId="4F06CA9C" w14:textId="77777777" w:rsidR="00554A83" w:rsidRDefault="00DC282E">
      <w:pPr>
        <w:pStyle w:val="Level2Number"/>
        <w:tabs>
          <w:tab w:val="left" w:pos="680"/>
        </w:tabs>
        <w:ind w:left="680" w:hanging="680"/>
        <w:rPr>
          <w:sz w:val="24"/>
          <w:szCs w:val="24"/>
          <w:lang w:eastAsia="en-GB"/>
        </w:rPr>
      </w:pPr>
      <w:bookmarkStart w:id="0" w:name="_Ref35179774"/>
      <w:r>
        <w:rPr>
          <w:sz w:val="24"/>
          <w:szCs w:val="24"/>
          <w:lang w:eastAsia="en-GB"/>
        </w:rPr>
        <w:t xml:space="preserve">In consideration of You complying with Your obligations under this Agreement for use of the applications contained within the Organisation Portal the DfE </w:t>
      </w:r>
      <w:r>
        <w:rPr>
          <w:sz w:val="24"/>
          <w:szCs w:val="24"/>
        </w:rPr>
        <w:t>grants</w:t>
      </w:r>
      <w:r>
        <w:rPr>
          <w:sz w:val="24"/>
          <w:szCs w:val="24"/>
          <w:lang w:eastAsia="en-GB"/>
        </w:rPr>
        <w:t xml:space="preserve"> You a limited non-exclusive non-transferable revocable right, without the right </w:t>
      </w:r>
      <w:r>
        <w:rPr>
          <w:color w:val="212121"/>
          <w:sz w:val="24"/>
          <w:szCs w:val="24"/>
          <w:shd w:val="clear" w:color="auto" w:fill="FFFFFF"/>
          <w:lang w:eastAsia="en-GB"/>
        </w:rPr>
        <w:t>to grant sublicences,</w:t>
      </w:r>
      <w:r>
        <w:rPr>
          <w:sz w:val="24"/>
          <w:szCs w:val="24"/>
          <w:lang w:eastAsia="en-GB"/>
        </w:rPr>
        <w:t xml:space="preserve"> to permit Authorised Users to Access the Organisation Portal solely for the Permitted Purposes. If You Access the Organisation Portal, </w:t>
      </w:r>
      <w:proofErr w:type="gramStart"/>
      <w:r>
        <w:rPr>
          <w:sz w:val="24"/>
          <w:szCs w:val="24"/>
          <w:lang w:eastAsia="en-GB"/>
        </w:rPr>
        <w:t>You</w:t>
      </w:r>
      <w:proofErr w:type="gramEnd"/>
      <w:r>
        <w:rPr>
          <w:sz w:val="24"/>
          <w:szCs w:val="24"/>
          <w:lang w:eastAsia="en-GB"/>
        </w:rPr>
        <w:t xml:space="preserve"> agree to be bound by this Agreement. If You do not agree to this Agreement, then You are not permitted to Access the Organisation Portal and must not attempt to do so. </w:t>
      </w:r>
      <w:r>
        <w:rPr>
          <w:b/>
          <w:sz w:val="24"/>
          <w:szCs w:val="24"/>
          <w:lang w:eastAsia="en-GB"/>
        </w:rPr>
        <w:t>You acknowledge that Your misuse of the Organisation Portal or its data may constitute a criminal offence.</w:t>
      </w:r>
      <w:bookmarkEnd w:id="0"/>
    </w:p>
    <w:p w14:paraId="4F06CA9D" w14:textId="77777777" w:rsidR="00554A83" w:rsidRDefault="00DC282E">
      <w:pPr>
        <w:pStyle w:val="Level2Number"/>
        <w:tabs>
          <w:tab w:val="left" w:pos="680"/>
        </w:tabs>
        <w:ind w:left="680" w:hanging="680"/>
        <w:rPr>
          <w:sz w:val="24"/>
          <w:szCs w:val="24"/>
          <w:lang w:eastAsia="en-GB"/>
        </w:rPr>
      </w:pPr>
      <w:r>
        <w:rPr>
          <w:sz w:val="24"/>
          <w:szCs w:val="24"/>
          <w:lang w:eastAsia="en-GB"/>
        </w:rPr>
        <w:t xml:space="preserve">This Agreement supersedes the MIAP Learning Provider </w:t>
      </w:r>
      <w:proofErr w:type="gramStart"/>
      <w:r>
        <w:rPr>
          <w:sz w:val="24"/>
          <w:szCs w:val="24"/>
          <w:lang w:eastAsia="en-GB"/>
        </w:rPr>
        <w:t>Agreement</w:t>
      </w:r>
      <w:proofErr w:type="gramEnd"/>
      <w:r>
        <w:rPr>
          <w:sz w:val="24"/>
          <w:szCs w:val="24"/>
          <w:lang w:eastAsia="en-GB"/>
        </w:rPr>
        <w:t xml:space="preserve"> and any previous </w:t>
      </w:r>
      <w:r>
        <w:rPr>
          <w:sz w:val="24"/>
          <w:szCs w:val="24"/>
        </w:rPr>
        <w:t>versions</w:t>
      </w:r>
      <w:r>
        <w:rPr>
          <w:sz w:val="24"/>
          <w:szCs w:val="24"/>
          <w:lang w:eastAsia="en-GB"/>
        </w:rPr>
        <w:t xml:space="preserve"> of this Agreement </w:t>
      </w:r>
      <w:proofErr w:type="gramStart"/>
      <w:r>
        <w:rPr>
          <w:sz w:val="24"/>
          <w:szCs w:val="24"/>
          <w:lang w:eastAsia="en-GB"/>
        </w:rPr>
        <w:t>entered into</w:t>
      </w:r>
      <w:proofErr w:type="gramEnd"/>
      <w:r>
        <w:rPr>
          <w:sz w:val="24"/>
          <w:szCs w:val="24"/>
          <w:lang w:eastAsia="en-GB"/>
        </w:rPr>
        <w:t xml:space="preserve"> between the parties. </w:t>
      </w:r>
    </w:p>
    <w:p w14:paraId="4F06CA9E" w14:textId="77777777" w:rsidR="00554A83" w:rsidRDefault="00DC282E">
      <w:pPr>
        <w:pStyle w:val="Level1Number"/>
        <w:rPr>
          <w:b/>
          <w:sz w:val="32"/>
          <w:szCs w:val="32"/>
        </w:rPr>
      </w:pPr>
      <w:r>
        <w:rPr>
          <w:b/>
          <w:sz w:val="32"/>
          <w:szCs w:val="32"/>
        </w:rPr>
        <w:t>Definitions</w:t>
      </w:r>
    </w:p>
    <w:p w14:paraId="4F06CA9F" w14:textId="77777777" w:rsidR="00554A83" w:rsidRDefault="00DC282E">
      <w:pPr>
        <w:pStyle w:val="Level2Number"/>
        <w:numPr>
          <w:ilvl w:val="0"/>
          <w:numId w:val="0"/>
        </w:numPr>
        <w:ind w:left="680"/>
        <w:rPr>
          <w:sz w:val="22"/>
          <w:szCs w:val="22"/>
          <w:lang w:eastAsia="en-GB"/>
        </w:rPr>
      </w:pPr>
      <w:r>
        <w:rPr>
          <w:sz w:val="24"/>
          <w:szCs w:val="24"/>
          <w:lang w:eastAsia="en-GB"/>
        </w:rPr>
        <w:t>The following definitions shall have the following meanings:</w:t>
      </w:r>
    </w:p>
    <w:tbl>
      <w:tblPr>
        <w:tblW w:w="5000" w:type="pct"/>
        <w:tblLayout w:type="fixed"/>
        <w:tblCellMar>
          <w:left w:w="5" w:type="dxa"/>
          <w:right w:w="5" w:type="dxa"/>
        </w:tblCellMar>
        <w:tblLook w:val="04A0" w:firstRow="1" w:lastRow="0" w:firstColumn="1" w:lastColumn="0" w:noHBand="0" w:noVBand="1"/>
      </w:tblPr>
      <w:tblGrid>
        <w:gridCol w:w="4135"/>
        <w:gridCol w:w="5607"/>
      </w:tblGrid>
      <w:tr w:rsidR="00554A83" w14:paraId="4F06CAA2" w14:textId="77777777">
        <w:tc>
          <w:tcPr>
            <w:tcW w:w="4139" w:type="dxa"/>
            <w:tcBorders>
              <w:top w:val="single" w:sz="4" w:space="0" w:color="000000"/>
              <w:left w:val="single" w:sz="4" w:space="0" w:color="000000"/>
              <w:bottom w:val="single" w:sz="4" w:space="0" w:color="000000"/>
              <w:right w:val="single" w:sz="4" w:space="0" w:color="000000"/>
            </w:tcBorders>
          </w:tcPr>
          <w:p w14:paraId="4F06CAA0" w14:textId="77777777" w:rsidR="00554A83" w:rsidRDefault="00DC282E">
            <w:pPr>
              <w:pStyle w:val="TableText"/>
              <w:rPr>
                <w:sz w:val="24"/>
                <w:szCs w:val="24"/>
              </w:rPr>
            </w:pPr>
            <w:r>
              <w:rPr>
                <w:b/>
                <w:sz w:val="24"/>
                <w:szCs w:val="24"/>
                <w:lang w:eastAsia="en-GB"/>
              </w:rPr>
              <w:t>“Access”</w:t>
            </w:r>
          </w:p>
        </w:tc>
        <w:tc>
          <w:tcPr>
            <w:tcW w:w="5613" w:type="dxa"/>
            <w:tcBorders>
              <w:top w:val="single" w:sz="4" w:space="0" w:color="000000"/>
              <w:left w:val="single" w:sz="4" w:space="0" w:color="000000"/>
              <w:bottom w:val="single" w:sz="4" w:space="0" w:color="000000"/>
              <w:right w:val="single" w:sz="4" w:space="0" w:color="000000"/>
            </w:tcBorders>
          </w:tcPr>
          <w:p w14:paraId="4F06CAA1" w14:textId="77777777" w:rsidR="00554A83" w:rsidRDefault="00DC282E">
            <w:pPr>
              <w:pStyle w:val="TableText"/>
              <w:rPr>
                <w:sz w:val="24"/>
                <w:szCs w:val="24"/>
              </w:rPr>
            </w:pPr>
            <w:r>
              <w:rPr>
                <w:sz w:val="24"/>
                <w:szCs w:val="24"/>
                <w:lang w:eastAsia="en-GB"/>
              </w:rPr>
              <w:t>means accessing the Organisation Portal to use the PLR and manage Learners’ details;</w:t>
            </w:r>
          </w:p>
        </w:tc>
      </w:tr>
      <w:tr w:rsidR="00554A83" w14:paraId="4F06CAA5" w14:textId="77777777">
        <w:tc>
          <w:tcPr>
            <w:tcW w:w="4139" w:type="dxa"/>
            <w:tcBorders>
              <w:top w:val="single" w:sz="4" w:space="0" w:color="000000"/>
              <w:left w:val="single" w:sz="4" w:space="0" w:color="000000"/>
              <w:bottom w:val="single" w:sz="4" w:space="0" w:color="000000"/>
              <w:right w:val="single" w:sz="4" w:space="0" w:color="000000"/>
            </w:tcBorders>
          </w:tcPr>
          <w:p w14:paraId="4F06CAA3" w14:textId="77777777" w:rsidR="00554A83" w:rsidRDefault="00DC282E">
            <w:pPr>
              <w:pStyle w:val="TableText"/>
              <w:rPr>
                <w:sz w:val="24"/>
                <w:szCs w:val="24"/>
              </w:rPr>
            </w:pPr>
            <w:r>
              <w:rPr>
                <w:b/>
                <w:sz w:val="24"/>
                <w:szCs w:val="24"/>
                <w:lang w:eastAsia="en-GB"/>
              </w:rPr>
              <w:t>“Agreement”</w:t>
            </w:r>
          </w:p>
        </w:tc>
        <w:tc>
          <w:tcPr>
            <w:tcW w:w="5613" w:type="dxa"/>
            <w:tcBorders>
              <w:top w:val="single" w:sz="4" w:space="0" w:color="000000"/>
              <w:left w:val="single" w:sz="4" w:space="0" w:color="000000"/>
              <w:bottom w:val="single" w:sz="4" w:space="0" w:color="000000"/>
              <w:right w:val="single" w:sz="4" w:space="0" w:color="000000"/>
            </w:tcBorders>
          </w:tcPr>
          <w:p w14:paraId="4F06CAA4" w14:textId="77777777" w:rsidR="00554A83" w:rsidRDefault="00DC282E">
            <w:pPr>
              <w:pStyle w:val="TableText"/>
              <w:rPr>
                <w:sz w:val="24"/>
                <w:szCs w:val="24"/>
              </w:rPr>
            </w:pPr>
            <w:r>
              <w:rPr>
                <w:sz w:val="24"/>
                <w:szCs w:val="24"/>
                <w:lang w:eastAsia="en-GB"/>
              </w:rPr>
              <w:t>means this agreement between the DfE and You which includes the numbered Clauses together with the Appendices and any other documents which may be agreed in writing by the Parties and incorporated by reference into the Agreement;</w:t>
            </w:r>
          </w:p>
        </w:tc>
      </w:tr>
      <w:tr w:rsidR="00554A83" w14:paraId="4F06CAA8" w14:textId="77777777">
        <w:tc>
          <w:tcPr>
            <w:tcW w:w="4139" w:type="dxa"/>
            <w:tcBorders>
              <w:top w:val="single" w:sz="4" w:space="0" w:color="000000"/>
              <w:left w:val="single" w:sz="4" w:space="0" w:color="000000"/>
              <w:bottom w:val="single" w:sz="4" w:space="0" w:color="000000"/>
              <w:right w:val="single" w:sz="4" w:space="0" w:color="000000"/>
            </w:tcBorders>
          </w:tcPr>
          <w:p w14:paraId="4F06CAA6" w14:textId="77777777" w:rsidR="00554A83" w:rsidRDefault="00DC282E">
            <w:pPr>
              <w:pStyle w:val="TableText"/>
              <w:rPr>
                <w:sz w:val="24"/>
                <w:szCs w:val="24"/>
              </w:rPr>
            </w:pPr>
            <w:r>
              <w:rPr>
                <w:b/>
                <w:sz w:val="24"/>
                <w:szCs w:val="24"/>
                <w:lang w:eastAsia="en-GB"/>
              </w:rPr>
              <w:lastRenderedPageBreak/>
              <w:t>“Authorised Users”</w:t>
            </w:r>
          </w:p>
        </w:tc>
        <w:tc>
          <w:tcPr>
            <w:tcW w:w="5613" w:type="dxa"/>
            <w:tcBorders>
              <w:top w:val="single" w:sz="4" w:space="0" w:color="000000"/>
              <w:left w:val="single" w:sz="4" w:space="0" w:color="000000"/>
              <w:bottom w:val="single" w:sz="4" w:space="0" w:color="000000"/>
              <w:right w:val="single" w:sz="4" w:space="0" w:color="000000"/>
            </w:tcBorders>
          </w:tcPr>
          <w:p w14:paraId="4F06CAA7" w14:textId="77777777" w:rsidR="00554A83" w:rsidRDefault="00DC282E">
            <w:pPr>
              <w:pStyle w:val="TableText"/>
              <w:rPr>
                <w:sz w:val="24"/>
                <w:szCs w:val="24"/>
              </w:rPr>
            </w:pPr>
            <w:r>
              <w:rPr>
                <w:sz w:val="24"/>
                <w:szCs w:val="24"/>
                <w:lang w:eastAsia="en-GB"/>
              </w:rPr>
              <w:t>means Your employees authorised by You to Access the Organisation Portal and who have been issued with a valid username and password;</w:t>
            </w:r>
          </w:p>
        </w:tc>
      </w:tr>
      <w:tr w:rsidR="00554A83" w14:paraId="4F06CAAB" w14:textId="77777777">
        <w:tc>
          <w:tcPr>
            <w:tcW w:w="4139" w:type="dxa"/>
            <w:tcBorders>
              <w:top w:val="single" w:sz="4" w:space="0" w:color="000000"/>
              <w:left w:val="single" w:sz="4" w:space="0" w:color="000000"/>
              <w:bottom w:val="single" w:sz="4" w:space="0" w:color="000000"/>
              <w:right w:val="single" w:sz="4" w:space="0" w:color="000000"/>
            </w:tcBorders>
          </w:tcPr>
          <w:p w14:paraId="4F06CAA9" w14:textId="77777777" w:rsidR="00554A83" w:rsidRDefault="00DC282E">
            <w:pPr>
              <w:pStyle w:val="TableText"/>
              <w:rPr>
                <w:sz w:val="24"/>
                <w:szCs w:val="24"/>
              </w:rPr>
            </w:pPr>
            <w:r>
              <w:rPr>
                <w:b/>
                <w:sz w:val="24"/>
                <w:szCs w:val="24"/>
                <w:lang w:eastAsia="en-GB"/>
              </w:rPr>
              <w:t>“Awarding Organisation”</w:t>
            </w:r>
          </w:p>
        </w:tc>
        <w:tc>
          <w:tcPr>
            <w:tcW w:w="5613" w:type="dxa"/>
            <w:tcBorders>
              <w:top w:val="single" w:sz="4" w:space="0" w:color="000000"/>
              <w:left w:val="single" w:sz="4" w:space="0" w:color="000000"/>
              <w:bottom w:val="single" w:sz="4" w:space="0" w:color="000000"/>
              <w:right w:val="single" w:sz="4" w:space="0" w:color="000000"/>
            </w:tcBorders>
          </w:tcPr>
          <w:p w14:paraId="4F06CAAA" w14:textId="77777777" w:rsidR="00554A83" w:rsidRDefault="00DC282E">
            <w:pPr>
              <w:pStyle w:val="TableText"/>
              <w:rPr>
                <w:sz w:val="24"/>
                <w:szCs w:val="24"/>
              </w:rPr>
            </w:pPr>
            <w:r>
              <w:rPr>
                <w:sz w:val="24"/>
                <w:szCs w:val="24"/>
                <w:lang w:eastAsia="en-GB"/>
              </w:rPr>
              <w:t xml:space="preserve">means an organisation that has been recognised by a regulator to operate as an awarding organisation and to provide regulated qualifications; </w:t>
            </w:r>
          </w:p>
        </w:tc>
      </w:tr>
      <w:tr w:rsidR="00554A83" w14:paraId="4F06CAAE" w14:textId="77777777">
        <w:tc>
          <w:tcPr>
            <w:tcW w:w="4139" w:type="dxa"/>
            <w:tcBorders>
              <w:top w:val="single" w:sz="4" w:space="0" w:color="000000"/>
              <w:left w:val="single" w:sz="4" w:space="0" w:color="000000"/>
              <w:bottom w:val="single" w:sz="4" w:space="0" w:color="000000"/>
              <w:right w:val="single" w:sz="4" w:space="0" w:color="000000"/>
            </w:tcBorders>
          </w:tcPr>
          <w:p w14:paraId="4F06CAAC" w14:textId="77777777" w:rsidR="00554A83" w:rsidRDefault="00DC282E">
            <w:pPr>
              <w:pStyle w:val="TableText"/>
              <w:rPr>
                <w:sz w:val="24"/>
                <w:szCs w:val="24"/>
              </w:rPr>
            </w:pPr>
            <w:r>
              <w:rPr>
                <w:b/>
                <w:sz w:val="24"/>
                <w:szCs w:val="24"/>
                <w:lang w:eastAsia="en-GB"/>
              </w:rPr>
              <w:t>“Awarding Organisation Agreement”</w:t>
            </w:r>
          </w:p>
        </w:tc>
        <w:tc>
          <w:tcPr>
            <w:tcW w:w="5613" w:type="dxa"/>
            <w:tcBorders>
              <w:top w:val="single" w:sz="4" w:space="0" w:color="000000"/>
              <w:left w:val="single" w:sz="4" w:space="0" w:color="000000"/>
              <w:bottom w:val="single" w:sz="4" w:space="0" w:color="000000"/>
              <w:right w:val="single" w:sz="4" w:space="0" w:color="000000"/>
            </w:tcBorders>
          </w:tcPr>
          <w:p w14:paraId="4F06CAAD" w14:textId="77777777" w:rsidR="00554A83" w:rsidRDefault="00DC282E">
            <w:pPr>
              <w:pStyle w:val="TableText"/>
              <w:rPr>
                <w:sz w:val="24"/>
                <w:szCs w:val="24"/>
              </w:rPr>
            </w:pPr>
            <w:r>
              <w:rPr>
                <w:sz w:val="24"/>
                <w:szCs w:val="24"/>
                <w:lang w:eastAsia="en-GB"/>
              </w:rPr>
              <w:t xml:space="preserve">means the agreement between an Awarding Organisation and the DfE for the purposes of uploading achievement data to the Personal Learning Record (PLR); </w:t>
            </w:r>
          </w:p>
        </w:tc>
      </w:tr>
      <w:tr w:rsidR="00554A83" w14:paraId="4F06CAB1" w14:textId="77777777">
        <w:tc>
          <w:tcPr>
            <w:tcW w:w="4139" w:type="dxa"/>
            <w:tcBorders>
              <w:top w:val="single" w:sz="4" w:space="0" w:color="000000"/>
              <w:left w:val="single" w:sz="4" w:space="0" w:color="000000"/>
              <w:bottom w:val="single" w:sz="4" w:space="0" w:color="000000"/>
              <w:right w:val="single" w:sz="4" w:space="0" w:color="000000"/>
            </w:tcBorders>
          </w:tcPr>
          <w:p w14:paraId="4F06CAAF" w14:textId="77777777" w:rsidR="00554A83" w:rsidRDefault="00DC282E">
            <w:pPr>
              <w:pStyle w:val="TableText"/>
              <w:rPr>
                <w:sz w:val="24"/>
                <w:szCs w:val="24"/>
              </w:rPr>
            </w:pPr>
            <w:r>
              <w:rPr>
                <w:b/>
                <w:sz w:val="24"/>
                <w:szCs w:val="24"/>
                <w:lang w:eastAsia="en-GB"/>
              </w:rPr>
              <w:t>"Commissioner"</w:t>
            </w:r>
          </w:p>
        </w:tc>
        <w:tc>
          <w:tcPr>
            <w:tcW w:w="5613" w:type="dxa"/>
            <w:tcBorders>
              <w:top w:val="single" w:sz="4" w:space="0" w:color="000000"/>
              <w:left w:val="single" w:sz="4" w:space="0" w:color="000000"/>
              <w:bottom w:val="single" w:sz="4" w:space="0" w:color="000000"/>
              <w:right w:val="single" w:sz="4" w:space="0" w:color="000000"/>
            </w:tcBorders>
          </w:tcPr>
          <w:p w14:paraId="4F06CAB0" w14:textId="77777777" w:rsidR="00554A83" w:rsidRDefault="00DC282E">
            <w:pPr>
              <w:pStyle w:val="TableText"/>
              <w:rPr>
                <w:sz w:val="24"/>
                <w:szCs w:val="24"/>
              </w:rPr>
            </w:pPr>
            <w:r>
              <w:rPr>
                <w:sz w:val="24"/>
                <w:szCs w:val="24"/>
                <w:lang w:eastAsia="en-GB"/>
              </w:rPr>
              <w:t>means the Information Commissioner as defined in the Freedom of Information Act 2000;</w:t>
            </w:r>
          </w:p>
        </w:tc>
      </w:tr>
      <w:tr w:rsidR="00554A83" w14:paraId="4F06CAB4" w14:textId="77777777">
        <w:tc>
          <w:tcPr>
            <w:tcW w:w="4139" w:type="dxa"/>
            <w:tcBorders>
              <w:top w:val="single" w:sz="4" w:space="0" w:color="000000"/>
              <w:left w:val="single" w:sz="4" w:space="0" w:color="000000"/>
              <w:bottom w:val="single" w:sz="4" w:space="0" w:color="000000"/>
              <w:right w:val="single" w:sz="4" w:space="0" w:color="000000"/>
            </w:tcBorders>
          </w:tcPr>
          <w:p w14:paraId="4F06CAB2" w14:textId="77777777" w:rsidR="00554A83" w:rsidRDefault="00DC282E">
            <w:pPr>
              <w:pStyle w:val="TableText"/>
              <w:rPr>
                <w:sz w:val="24"/>
                <w:szCs w:val="24"/>
              </w:rPr>
            </w:pPr>
            <w:r>
              <w:rPr>
                <w:b/>
                <w:sz w:val="24"/>
                <w:szCs w:val="24"/>
              </w:rPr>
              <w:t>“Charities Commission Reference”</w:t>
            </w:r>
          </w:p>
        </w:tc>
        <w:tc>
          <w:tcPr>
            <w:tcW w:w="5613" w:type="dxa"/>
            <w:tcBorders>
              <w:top w:val="single" w:sz="4" w:space="0" w:color="000000"/>
              <w:left w:val="single" w:sz="4" w:space="0" w:color="000000"/>
              <w:bottom w:val="single" w:sz="4" w:space="0" w:color="000000"/>
              <w:right w:val="single" w:sz="4" w:space="0" w:color="000000"/>
            </w:tcBorders>
          </w:tcPr>
          <w:p w14:paraId="4F06CAB3" w14:textId="77777777" w:rsidR="00554A83" w:rsidRDefault="00DC282E">
            <w:pPr>
              <w:pStyle w:val="TableText"/>
              <w:rPr>
                <w:sz w:val="24"/>
                <w:szCs w:val="24"/>
              </w:rPr>
            </w:pPr>
            <w:r>
              <w:rPr>
                <w:sz w:val="24"/>
                <w:szCs w:val="24"/>
              </w:rPr>
              <w:t>Means the Reference for your organisation from Charities Commission;</w:t>
            </w:r>
          </w:p>
        </w:tc>
      </w:tr>
      <w:tr w:rsidR="00554A83" w14:paraId="4F06CAB7" w14:textId="77777777">
        <w:tc>
          <w:tcPr>
            <w:tcW w:w="4139" w:type="dxa"/>
            <w:tcBorders>
              <w:top w:val="single" w:sz="4" w:space="0" w:color="000000"/>
              <w:left w:val="single" w:sz="4" w:space="0" w:color="000000"/>
              <w:bottom w:val="single" w:sz="4" w:space="0" w:color="000000"/>
              <w:right w:val="single" w:sz="4" w:space="0" w:color="000000"/>
            </w:tcBorders>
          </w:tcPr>
          <w:p w14:paraId="4F06CAB5" w14:textId="77777777" w:rsidR="00554A83" w:rsidRDefault="00DC282E">
            <w:pPr>
              <w:pStyle w:val="TableText"/>
              <w:rPr>
                <w:sz w:val="24"/>
                <w:szCs w:val="24"/>
              </w:rPr>
            </w:pPr>
            <w:r>
              <w:rPr>
                <w:b/>
                <w:sz w:val="24"/>
                <w:szCs w:val="24"/>
                <w:lang w:eastAsia="en-GB"/>
              </w:rPr>
              <w:t>"Data Protection Legislation"</w:t>
            </w:r>
          </w:p>
        </w:tc>
        <w:tc>
          <w:tcPr>
            <w:tcW w:w="5613" w:type="dxa"/>
            <w:tcBorders>
              <w:top w:val="single" w:sz="4" w:space="0" w:color="000000"/>
              <w:left w:val="single" w:sz="4" w:space="0" w:color="000000"/>
              <w:bottom w:val="single" w:sz="4" w:space="0" w:color="000000"/>
              <w:right w:val="single" w:sz="4" w:space="0" w:color="000000"/>
            </w:tcBorders>
          </w:tcPr>
          <w:p w14:paraId="4F06CAB6" w14:textId="77777777" w:rsidR="00554A83" w:rsidRDefault="00DC282E">
            <w:pPr>
              <w:pStyle w:val="TableText"/>
              <w:rPr>
                <w:sz w:val="24"/>
                <w:szCs w:val="24"/>
              </w:rPr>
            </w:pPr>
            <w:r>
              <w:rPr>
                <w:sz w:val="24"/>
                <w:szCs w:val="24"/>
                <w:lang w:eastAsia="en-GB"/>
              </w:rPr>
              <w:t>means (</w:t>
            </w:r>
            <w:proofErr w:type="spellStart"/>
            <w:r>
              <w:rPr>
                <w:sz w:val="24"/>
                <w:szCs w:val="24"/>
                <w:lang w:eastAsia="en-GB"/>
              </w:rPr>
              <w:t>i</w:t>
            </w:r>
            <w:proofErr w:type="spellEnd"/>
            <w:r>
              <w:rPr>
                <w:sz w:val="24"/>
                <w:szCs w:val="24"/>
                <w:lang w:eastAsia="en-GB"/>
              </w:rPr>
              <w:t>) the GDPR, the LED and any applicable national implementing Laws as amended from time to time (ii) the DPA 2018 to the extent that it relates to processing of personal data and privacy; (iii) all applicable Law relating to the processing of personal data and privacy;</w:t>
            </w:r>
          </w:p>
        </w:tc>
      </w:tr>
      <w:tr w:rsidR="00554A83" w14:paraId="4F06CABA" w14:textId="77777777">
        <w:tc>
          <w:tcPr>
            <w:tcW w:w="4139" w:type="dxa"/>
            <w:tcBorders>
              <w:top w:val="single" w:sz="4" w:space="0" w:color="000000"/>
              <w:left w:val="single" w:sz="4" w:space="0" w:color="000000"/>
              <w:bottom w:val="single" w:sz="4" w:space="0" w:color="000000"/>
              <w:right w:val="single" w:sz="4" w:space="0" w:color="000000"/>
            </w:tcBorders>
          </w:tcPr>
          <w:p w14:paraId="4F06CAB8" w14:textId="77777777" w:rsidR="00554A83" w:rsidRDefault="00DC282E">
            <w:pPr>
              <w:pStyle w:val="TableText"/>
              <w:rPr>
                <w:sz w:val="24"/>
                <w:szCs w:val="24"/>
              </w:rPr>
            </w:pPr>
            <w:r>
              <w:rPr>
                <w:b/>
                <w:sz w:val="24"/>
                <w:szCs w:val="24"/>
                <w:lang w:eastAsia="en-GB"/>
              </w:rPr>
              <w:t xml:space="preserve">“Default” </w:t>
            </w:r>
          </w:p>
        </w:tc>
        <w:tc>
          <w:tcPr>
            <w:tcW w:w="5613" w:type="dxa"/>
            <w:tcBorders>
              <w:top w:val="single" w:sz="4" w:space="0" w:color="000000"/>
              <w:left w:val="single" w:sz="4" w:space="0" w:color="000000"/>
              <w:bottom w:val="single" w:sz="4" w:space="0" w:color="000000"/>
              <w:right w:val="single" w:sz="4" w:space="0" w:color="000000"/>
            </w:tcBorders>
          </w:tcPr>
          <w:p w14:paraId="4F06CAB9" w14:textId="77777777" w:rsidR="00554A83" w:rsidRDefault="00DC282E">
            <w:pPr>
              <w:pStyle w:val="TableText"/>
              <w:rPr>
                <w:sz w:val="24"/>
                <w:szCs w:val="24"/>
              </w:rPr>
            </w:pPr>
            <w:r>
              <w:rPr>
                <w:sz w:val="24"/>
                <w:szCs w:val="24"/>
                <w:lang w:eastAsia="en-GB"/>
              </w:rPr>
              <w:t>means any breach of the obligations of the relevant Party (including but not limited to fundamental breach or breach of a fundamental term) or any other default, act, omission, negligence or statement of the relevant Party in connection with or in relation to the subject-matter of this Agreement and in respect of which such Party is liable to the other;</w:t>
            </w:r>
          </w:p>
        </w:tc>
      </w:tr>
      <w:tr w:rsidR="00554A83" w14:paraId="4F06CABD" w14:textId="77777777">
        <w:tc>
          <w:tcPr>
            <w:tcW w:w="4139" w:type="dxa"/>
            <w:tcBorders>
              <w:top w:val="single" w:sz="4" w:space="0" w:color="000000"/>
              <w:left w:val="single" w:sz="4" w:space="0" w:color="000000"/>
              <w:bottom w:val="single" w:sz="4" w:space="0" w:color="000000"/>
              <w:right w:val="single" w:sz="4" w:space="0" w:color="000000"/>
            </w:tcBorders>
          </w:tcPr>
          <w:p w14:paraId="4F06CABB" w14:textId="77777777" w:rsidR="00554A83" w:rsidRDefault="00DC282E">
            <w:pPr>
              <w:pStyle w:val="TableText"/>
              <w:rPr>
                <w:sz w:val="24"/>
                <w:szCs w:val="24"/>
              </w:rPr>
            </w:pPr>
            <w:r>
              <w:rPr>
                <w:b/>
                <w:sz w:val="24"/>
                <w:szCs w:val="24"/>
              </w:rPr>
              <w:t>“DENI No (Northern Ireland Education Reference Number)”</w:t>
            </w:r>
          </w:p>
        </w:tc>
        <w:tc>
          <w:tcPr>
            <w:tcW w:w="5613" w:type="dxa"/>
            <w:tcBorders>
              <w:top w:val="single" w:sz="4" w:space="0" w:color="000000"/>
              <w:left w:val="single" w:sz="4" w:space="0" w:color="000000"/>
              <w:bottom w:val="single" w:sz="4" w:space="0" w:color="000000"/>
              <w:right w:val="single" w:sz="4" w:space="0" w:color="000000"/>
            </w:tcBorders>
          </w:tcPr>
          <w:p w14:paraId="4F06CABC" w14:textId="77777777" w:rsidR="00554A83" w:rsidRDefault="00DC282E">
            <w:pPr>
              <w:pStyle w:val="TableText"/>
              <w:rPr>
                <w:sz w:val="24"/>
                <w:szCs w:val="24"/>
              </w:rPr>
            </w:pPr>
            <w:r>
              <w:rPr>
                <w:sz w:val="24"/>
                <w:szCs w:val="24"/>
              </w:rPr>
              <w:t>Means the Reference from the Department of Education for Northern Ireland for your School, College or Academy;</w:t>
            </w:r>
          </w:p>
        </w:tc>
      </w:tr>
      <w:tr w:rsidR="00554A83" w14:paraId="4F06CAC0" w14:textId="77777777">
        <w:tc>
          <w:tcPr>
            <w:tcW w:w="4139" w:type="dxa"/>
            <w:tcBorders>
              <w:top w:val="single" w:sz="4" w:space="0" w:color="000000"/>
              <w:left w:val="single" w:sz="4" w:space="0" w:color="000000"/>
              <w:bottom w:val="single" w:sz="4" w:space="0" w:color="000000"/>
              <w:right w:val="single" w:sz="4" w:space="0" w:color="000000"/>
            </w:tcBorders>
          </w:tcPr>
          <w:p w14:paraId="4F06CABE" w14:textId="77777777" w:rsidR="00554A83" w:rsidRDefault="00DC282E">
            <w:pPr>
              <w:pStyle w:val="TableText"/>
              <w:rPr>
                <w:sz w:val="24"/>
                <w:szCs w:val="24"/>
              </w:rPr>
            </w:pPr>
            <w:r>
              <w:rPr>
                <w:b/>
                <w:sz w:val="24"/>
                <w:szCs w:val="24"/>
                <w:lang w:eastAsia="en-GB"/>
              </w:rPr>
              <w:t>“DPA”</w:t>
            </w:r>
          </w:p>
        </w:tc>
        <w:tc>
          <w:tcPr>
            <w:tcW w:w="5613" w:type="dxa"/>
            <w:tcBorders>
              <w:top w:val="single" w:sz="4" w:space="0" w:color="000000"/>
              <w:left w:val="single" w:sz="4" w:space="0" w:color="000000"/>
              <w:bottom w:val="single" w:sz="4" w:space="0" w:color="000000"/>
              <w:right w:val="single" w:sz="4" w:space="0" w:color="000000"/>
            </w:tcBorders>
          </w:tcPr>
          <w:p w14:paraId="4F06CABF" w14:textId="77777777" w:rsidR="00554A83" w:rsidRDefault="00DC282E">
            <w:pPr>
              <w:pStyle w:val="TableText"/>
              <w:rPr>
                <w:sz w:val="24"/>
                <w:szCs w:val="24"/>
              </w:rPr>
            </w:pPr>
            <w:r>
              <w:rPr>
                <w:sz w:val="24"/>
                <w:szCs w:val="24"/>
                <w:lang w:eastAsia="en-GB"/>
              </w:rPr>
              <w:t>means the Data Protection Act 2018 (as amended from time to time);</w:t>
            </w:r>
          </w:p>
        </w:tc>
      </w:tr>
      <w:tr w:rsidR="00554A83" w14:paraId="4F06CAC3" w14:textId="77777777">
        <w:tc>
          <w:tcPr>
            <w:tcW w:w="4139" w:type="dxa"/>
            <w:tcBorders>
              <w:top w:val="single" w:sz="4" w:space="0" w:color="000000"/>
              <w:left w:val="single" w:sz="4" w:space="0" w:color="000000"/>
              <w:bottom w:val="single" w:sz="4" w:space="0" w:color="000000"/>
              <w:right w:val="single" w:sz="4" w:space="0" w:color="000000"/>
            </w:tcBorders>
          </w:tcPr>
          <w:p w14:paraId="4F06CAC1" w14:textId="77777777" w:rsidR="00554A83" w:rsidRDefault="00DC282E">
            <w:pPr>
              <w:pStyle w:val="TableText"/>
              <w:rPr>
                <w:sz w:val="24"/>
                <w:szCs w:val="24"/>
              </w:rPr>
            </w:pPr>
            <w:r>
              <w:rPr>
                <w:b/>
                <w:sz w:val="24"/>
                <w:szCs w:val="24"/>
                <w:lang w:eastAsia="en-GB"/>
              </w:rPr>
              <w:lastRenderedPageBreak/>
              <w:t>“Ethical Walls”</w:t>
            </w:r>
          </w:p>
        </w:tc>
        <w:tc>
          <w:tcPr>
            <w:tcW w:w="5613" w:type="dxa"/>
            <w:tcBorders>
              <w:top w:val="single" w:sz="4" w:space="0" w:color="000000"/>
              <w:left w:val="single" w:sz="4" w:space="0" w:color="000000"/>
              <w:bottom w:val="single" w:sz="4" w:space="0" w:color="000000"/>
              <w:right w:val="single" w:sz="4" w:space="0" w:color="000000"/>
            </w:tcBorders>
          </w:tcPr>
          <w:p w14:paraId="4F06CAC2" w14:textId="77777777" w:rsidR="00554A83" w:rsidRDefault="00DC282E">
            <w:pPr>
              <w:pStyle w:val="TableText"/>
              <w:rPr>
                <w:sz w:val="24"/>
                <w:szCs w:val="24"/>
              </w:rPr>
            </w:pPr>
            <w:r>
              <w:rPr>
                <w:sz w:val="24"/>
                <w:szCs w:val="24"/>
                <w:lang w:eastAsia="en-GB"/>
              </w:rPr>
              <w:t>means the set of management processes, barriers and disciplines that create a zone of non-communication and physical and organisational separation between a Party to this Agreement operating as a Learning Provider and a Party to this Agreement who operates as both a Learning Provider and an Awarding Organisation to ensure conflicts of interest do not arise in the use of the PLR that could otherwise cause Default of this Agreement or the Awarding Organisation Agreement, as further described in Appendix B;</w:t>
            </w:r>
          </w:p>
        </w:tc>
      </w:tr>
      <w:tr w:rsidR="00554A83" w14:paraId="4F06CAC6" w14:textId="77777777">
        <w:tc>
          <w:tcPr>
            <w:tcW w:w="4139" w:type="dxa"/>
            <w:tcBorders>
              <w:top w:val="single" w:sz="4" w:space="0" w:color="000000"/>
              <w:left w:val="single" w:sz="4" w:space="0" w:color="000000"/>
              <w:bottom w:val="single" w:sz="4" w:space="0" w:color="000000"/>
              <w:right w:val="single" w:sz="4" w:space="0" w:color="000000"/>
            </w:tcBorders>
          </w:tcPr>
          <w:p w14:paraId="4F06CAC4" w14:textId="77777777" w:rsidR="00554A83" w:rsidRDefault="00DC282E">
            <w:pPr>
              <w:pStyle w:val="TableText"/>
              <w:rPr>
                <w:sz w:val="24"/>
                <w:szCs w:val="24"/>
              </w:rPr>
            </w:pPr>
            <w:r>
              <w:rPr>
                <w:b/>
                <w:sz w:val="24"/>
                <w:szCs w:val="24"/>
                <w:lang w:eastAsia="en-GB"/>
              </w:rPr>
              <w:t>"GDPR"</w:t>
            </w:r>
          </w:p>
        </w:tc>
        <w:tc>
          <w:tcPr>
            <w:tcW w:w="5613" w:type="dxa"/>
            <w:tcBorders>
              <w:top w:val="single" w:sz="4" w:space="0" w:color="000000"/>
              <w:left w:val="single" w:sz="4" w:space="0" w:color="000000"/>
              <w:bottom w:val="single" w:sz="4" w:space="0" w:color="000000"/>
              <w:right w:val="single" w:sz="4" w:space="0" w:color="000000"/>
            </w:tcBorders>
          </w:tcPr>
          <w:p w14:paraId="4F06CAC5" w14:textId="77777777" w:rsidR="00554A83" w:rsidRDefault="00DC282E">
            <w:pPr>
              <w:pStyle w:val="TableText"/>
              <w:rPr>
                <w:sz w:val="24"/>
                <w:szCs w:val="24"/>
              </w:rPr>
            </w:pPr>
            <w:r>
              <w:rPr>
                <w:sz w:val="24"/>
                <w:szCs w:val="24"/>
                <w:lang w:eastAsia="en-GB"/>
              </w:rPr>
              <w:t>means the General Data Protection Regulation (Regulation (EU) 2016/679);</w:t>
            </w:r>
          </w:p>
        </w:tc>
      </w:tr>
      <w:tr w:rsidR="00554A83" w14:paraId="4F06CAC9" w14:textId="77777777">
        <w:tc>
          <w:tcPr>
            <w:tcW w:w="4139" w:type="dxa"/>
            <w:tcBorders>
              <w:top w:val="single" w:sz="4" w:space="0" w:color="000000"/>
              <w:left w:val="single" w:sz="4" w:space="0" w:color="000000"/>
              <w:bottom w:val="single" w:sz="4" w:space="0" w:color="000000"/>
              <w:right w:val="single" w:sz="4" w:space="0" w:color="000000"/>
            </w:tcBorders>
          </w:tcPr>
          <w:p w14:paraId="4F06CAC7" w14:textId="77777777" w:rsidR="00554A83" w:rsidRDefault="00DC282E">
            <w:pPr>
              <w:pStyle w:val="TableText"/>
              <w:rPr>
                <w:sz w:val="24"/>
                <w:szCs w:val="24"/>
              </w:rPr>
            </w:pPr>
            <w:r>
              <w:rPr>
                <w:b/>
                <w:sz w:val="24"/>
                <w:szCs w:val="24"/>
                <w:lang w:eastAsia="en-GB"/>
              </w:rPr>
              <w:t>“Government Classification Scheme”</w:t>
            </w:r>
          </w:p>
        </w:tc>
        <w:tc>
          <w:tcPr>
            <w:tcW w:w="5613" w:type="dxa"/>
            <w:tcBorders>
              <w:top w:val="single" w:sz="4" w:space="0" w:color="000000"/>
              <w:left w:val="single" w:sz="4" w:space="0" w:color="000000"/>
              <w:bottom w:val="single" w:sz="4" w:space="0" w:color="000000"/>
              <w:right w:val="single" w:sz="4" w:space="0" w:color="000000"/>
            </w:tcBorders>
          </w:tcPr>
          <w:p w14:paraId="4F06CAC8" w14:textId="77777777" w:rsidR="00554A83" w:rsidRDefault="00DC282E">
            <w:pPr>
              <w:pStyle w:val="TableText"/>
              <w:rPr>
                <w:sz w:val="24"/>
                <w:szCs w:val="24"/>
              </w:rPr>
            </w:pPr>
            <w:r>
              <w:rPr>
                <w:sz w:val="24"/>
                <w:szCs w:val="24"/>
                <w:lang w:eastAsia="en-GB"/>
              </w:rPr>
              <w:t>means the labelling and classification scheme to be applied to information by government departments and agencies as required by HM government in its Security Policy Framework.  Information on the Organisation Portal is classified as “Official” as defined under the Government Classification Scheme;</w:t>
            </w:r>
          </w:p>
        </w:tc>
      </w:tr>
      <w:tr w:rsidR="00554A83" w14:paraId="4F06CACC" w14:textId="77777777">
        <w:tc>
          <w:tcPr>
            <w:tcW w:w="4139" w:type="dxa"/>
            <w:tcBorders>
              <w:top w:val="single" w:sz="4" w:space="0" w:color="000000"/>
              <w:left w:val="single" w:sz="4" w:space="0" w:color="000000"/>
              <w:bottom w:val="single" w:sz="4" w:space="0" w:color="000000"/>
              <w:right w:val="single" w:sz="4" w:space="0" w:color="000000"/>
            </w:tcBorders>
          </w:tcPr>
          <w:p w14:paraId="4F06CACA" w14:textId="77777777" w:rsidR="00554A83" w:rsidRDefault="00DC282E">
            <w:pPr>
              <w:pStyle w:val="TableText"/>
              <w:rPr>
                <w:sz w:val="24"/>
                <w:szCs w:val="24"/>
              </w:rPr>
            </w:pPr>
            <w:r>
              <w:rPr>
                <w:b/>
                <w:sz w:val="24"/>
                <w:szCs w:val="24"/>
              </w:rPr>
              <w:t>“ICO No”</w:t>
            </w:r>
          </w:p>
        </w:tc>
        <w:tc>
          <w:tcPr>
            <w:tcW w:w="5613" w:type="dxa"/>
            <w:tcBorders>
              <w:top w:val="single" w:sz="4" w:space="0" w:color="000000"/>
              <w:left w:val="single" w:sz="4" w:space="0" w:color="000000"/>
              <w:bottom w:val="single" w:sz="4" w:space="0" w:color="000000"/>
              <w:right w:val="single" w:sz="4" w:space="0" w:color="000000"/>
            </w:tcBorders>
          </w:tcPr>
          <w:p w14:paraId="4F06CACB" w14:textId="77777777" w:rsidR="00554A83" w:rsidRDefault="00DC282E">
            <w:pPr>
              <w:pStyle w:val="TableText"/>
              <w:rPr>
                <w:sz w:val="24"/>
                <w:szCs w:val="24"/>
              </w:rPr>
            </w:pPr>
            <w:r>
              <w:rPr>
                <w:sz w:val="24"/>
                <w:szCs w:val="24"/>
              </w:rPr>
              <w:t>Means the Reference for your organisation from Information Commissioners office;</w:t>
            </w:r>
          </w:p>
        </w:tc>
      </w:tr>
      <w:tr w:rsidR="00554A83" w14:paraId="4F06CACF" w14:textId="77777777">
        <w:tc>
          <w:tcPr>
            <w:tcW w:w="4139" w:type="dxa"/>
            <w:tcBorders>
              <w:top w:val="single" w:sz="4" w:space="0" w:color="000000"/>
              <w:left w:val="single" w:sz="4" w:space="0" w:color="000000"/>
              <w:bottom w:val="single" w:sz="4" w:space="0" w:color="000000"/>
              <w:right w:val="single" w:sz="4" w:space="0" w:color="000000"/>
            </w:tcBorders>
          </w:tcPr>
          <w:p w14:paraId="4F06CACD" w14:textId="77777777" w:rsidR="00554A83" w:rsidRDefault="00DC282E">
            <w:pPr>
              <w:pStyle w:val="TableText"/>
              <w:rPr>
                <w:sz w:val="24"/>
                <w:szCs w:val="24"/>
              </w:rPr>
            </w:pPr>
            <w:r>
              <w:rPr>
                <w:b/>
                <w:sz w:val="24"/>
                <w:szCs w:val="24"/>
                <w:lang w:eastAsia="en-GB"/>
              </w:rPr>
              <w:t>“Intellectual Property”</w:t>
            </w:r>
          </w:p>
        </w:tc>
        <w:tc>
          <w:tcPr>
            <w:tcW w:w="5613" w:type="dxa"/>
            <w:tcBorders>
              <w:top w:val="single" w:sz="4" w:space="0" w:color="000000"/>
              <w:left w:val="single" w:sz="4" w:space="0" w:color="000000"/>
              <w:bottom w:val="single" w:sz="4" w:space="0" w:color="000000"/>
              <w:right w:val="single" w:sz="4" w:space="0" w:color="000000"/>
            </w:tcBorders>
          </w:tcPr>
          <w:p w14:paraId="4F06CACE" w14:textId="77777777" w:rsidR="00554A83" w:rsidRDefault="00DC282E">
            <w:pPr>
              <w:pStyle w:val="TableText"/>
              <w:rPr>
                <w:sz w:val="24"/>
                <w:szCs w:val="24"/>
              </w:rPr>
            </w:pPr>
            <w:r>
              <w:rPr>
                <w:sz w:val="24"/>
                <w:szCs w:val="24"/>
                <w:lang w:eastAsia="en-GB"/>
              </w:rPr>
              <w:t xml:space="preserve">means patents, trademarks, service marks, design rights (whether registrable or otherwise), copyright, database right, know-how, and other similar rights or obligations whether registrable or not in any country; </w:t>
            </w:r>
          </w:p>
        </w:tc>
      </w:tr>
      <w:tr w:rsidR="00554A83" w14:paraId="4F06CAD2" w14:textId="77777777">
        <w:tc>
          <w:tcPr>
            <w:tcW w:w="4139" w:type="dxa"/>
            <w:tcBorders>
              <w:top w:val="single" w:sz="4" w:space="0" w:color="000000"/>
              <w:left w:val="single" w:sz="4" w:space="0" w:color="000000"/>
              <w:bottom w:val="single" w:sz="4" w:space="0" w:color="000000"/>
              <w:right w:val="single" w:sz="4" w:space="0" w:color="000000"/>
            </w:tcBorders>
          </w:tcPr>
          <w:p w14:paraId="4F06CAD0" w14:textId="77777777" w:rsidR="00554A83" w:rsidRDefault="00DC282E">
            <w:pPr>
              <w:pStyle w:val="TableText"/>
              <w:rPr>
                <w:sz w:val="24"/>
                <w:szCs w:val="24"/>
              </w:rPr>
            </w:pPr>
            <w:r>
              <w:rPr>
                <w:b/>
                <w:sz w:val="24"/>
                <w:szCs w:val="24"/>
                <w:lang w:eastAsia="en-GB"/>
              </w:rPr>
              <w:t>"Law"</w:t>
            </w:r>
          </w:p>
        </w:tc>
        <w:tc>
          <w:tcPr>
            <w:tcW w:w="5613" w:type="dxa"/>
            <w:tcBorders>
              <w:top w:val="single" w:sz="4" w:space="0" w:color="000000"/>
              <w:left w:val="single" w:sz="4" w:space="0" w:color="000000"/>
              <w:bottom w:val="single" w:sz="4" w:space="0" w:color="000000"/>
              <w:right w:val="single" w:sz="4" w:space="0" w:color="000000"/>
            </w:tcBorders>
          </w:tcPr>
          <w:p w14:paraId="4F06CAD1" w14:textId="77777777" w:rsidR="00554A83" w:rsidRDefault="00DC282E">
            <w:pPr>
              <w:pStyle w:val="TableText"/>
              <w:rPr>
                <w:sz w:val="24"/>
                <w:szCs w:val="24"/>
              </w:rPr>
            </w:pPr>
            <w:r>
              <w:rPr>
                <w:sz w:val="24"/>
                <w:szCs w:val="24"/>
                <w:lang w:eastAsia="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either Party is bound to comply;</w:t>
            </w:r>
          </w:p>
        </w:tc>
      </w:tr>
      <w:tr w:rsidR="00554A83" w14:paraId="4F06CAD5" w14:textId="77777777">
        <w:tc>
          <w:tcPr>
            <w:tcW w:w="4139" w:type="dxa"/>
            <w:tcBorders>
              <w:top w:val="single" w:sz="4" w:space="0" w:color="000000"/>
              <w:left w:val="single" w:sz="4" w:space="0" w:color="000000"/>
              <w:bottom w:val="single" w:sz="4" w:space="0" w:color="000000"/>
              <w:right w:val="single" w:sz="4" w:space="0" w:color="000000"/>
            </w:tcBorders>
          </w:tcPr>
          <w:p w14:paraId="4F06CAD3" w14:textId="77777777" w:rsidR="00554A83" w:rsidRDefault="00DC282E">
            <w:pPr>
              <w:pStyle w:val="TableText"/>
              <w:rPr>
                <w:sz w:val="24"/>
                <w:szCs w:val="24"/>
              </w:rPr>
            </w:pPr>
            <w:r>
              <w:rPr>
                <w:b/>
                <w:sz w:val="24"/>
                <w:szCs w:val="24"/>
                <w:lang w:eastAsia="en-GB"/>
              </w:rPr>
              <w:lastRenderedPageBreak/>
              <w:t>“Learners”</w:t>
            </w:r>
          </w:p>
        </w:tc>
        <w:tc>
          <w:tcPr>
            <w:tcW w:w="5613" w:type="dxa"/>
            <w:tcBorders>
              <w:top w:val="single" w:sz="4" w:space="0" w:color="000000"/>
              <w:left w:val="single" w:sz="4" w:space="0" w:color="000000"/>
              <w:bottom w:val="single" w:sz="4" w:space="0" w:color="000000"/>
              <w:right w:val="single" w:sz="4" w:space="0" w:color="000000"/>
            </w:tcBorders>
          </w:tcPr>
          <w:p w14:paraId="4F06CAD4" w14:textId="77777777" w:rsidR="00554A83" w:rsidRDefault="00DC282E">
            <w:pPr>
              <w:pStyle w:val="TableText"/>
              <w:rPr>
                <w:sz w:val="24"/>
                <w:szCs w:val="24"/>
              </w:rPr>
            </w:pPr>
            <w:r>
              <w:rPr>
                <w:sz w:val="24"/>
                <w:szCs w:val="24"/>
                <w:lang w:eastAsia="en-GB"/>
              </w:rPr>
              <w:t>means individuals who are studying for units of learning or qualifications using the services of Your organisation as Learning Provider;</w:t>
            </w:r>
          </w:p>
        </w:tc>
      </w:tr>
      <w:tr w:rsidR="00554A83" w14:paraId="4F06CAE2" w14:textId="77777777">
        <w:tc>
          <w:tcPr>
            <w:tcW w:w="4139" w:type="dxa"/>
            <w:tcBorders>
              <w:top w:val="single" w:sz="4" w:space="0" w:color="000000"/>
              <w:left w:val="single" w:sz="4" w:space="0" w:color="000000"/>
              <w:bottom w:val="single" w:sz="4" w:space="0" w:color="000000"/>
              <w:right w:val="single" w:sz="4" w:space="0" w:color="000000"/>
            </w:tcBorders>
          </w:tcPr>
          <w:p w14:paraId="4F06CAD6" w14:textId="77777777" w:rsidR="00554A83" w:rsidRDefault="00DC282E">
            <w:pPr>
              <w:pStyle w:val="TableText"/>
              <w:rPr>
                <w:sz w:val="24"/>
                <w:szCs w:val="24"/>
              </w:rPr>
            </w:pPr>
            <w:r>
              <w:rPr>
                <w:b/>
                <w:sz w:val="24"/>
                <w:szCs w:val="24"/>
                <w:lang w:eastAsia="en-GB"/>
              </w:rPr>
              <w:t>“Learning Provider(s)” or “Provider(s)”</w:t>
            </w:r>
          </w:p>
        </w:tc>
        <w:tc>
          <w:tcPr>
            <w:tcW w:w="5613" w:type="dxa"/>
            <w:tcBorders>
              <w:top w:val="single" w:sz="4" w:space="0" w:color="000000"/>
              <w:left w:val="single" w:sz="4" w:space="0" w:color="000000"/>
              <w:bottom w:val="single" w:sz="4" w:space="0" w:color="000000"/>
              <w:right w:val="single" w:sz="4" w:space="0" w:color="000000"/>
            </w:tcBorders>
          </w:tcPr>
          <w:p w14:paraId="4F06CAD7" w14:textId="77777777" w:rsidR="00554A83" w:rsidRDefault="00DC282E">
            <w:pPr>
              <w:pStyle w:val="TableText"/>
              <w:rPr>
                <w:sz w:val="24"/>
                <w:szCs w:val="24"/>
              </w:rPr>
            </w:pPr>
            <w:r>
              <w:rPr>
                <w:sz w:val="24"/>
                <w:szCs w:val="24"/>
                <w:lang w:eastAsia="en-GB"/>
              </w:rPr>
              <w:t xml:space="preserve">means establishments providing assessment, training, careers advice and guidance or teaching towards qualifications who have signed a Learning Provider Agreement; this includes </w:t>
            </w:r>
            <w:r>
              <w:rPr>
                <w:color w:val="000000"/>
                <w:sz w:val="24"/>
                <w:szCs w:val="24"/>
                <w:lang w:eastAsia="en-GB"/>
              </w:rPr>
              <w:t xml:space="preserve">Learning Providers (in the UK excluding Isle of Man, Jersey and Guernsey) of the following types: </w:t>
            </w:r>
          </w:p>
          <w:p w14:paraId="4F06CAD8" w14:textId="77777777" w:rsidR="00554A83" w:rsidRDefault="00DC282E">
            <w:pPr>
              <w:pStyle w:val="TableText"/>
              <w:numPr>
                <w:ilvl w:val="0"/>
                <w:numId w:val="11"/>
              </w:numPr>
              <w:rPr>
                <w:sz w:val="24"/>
                <w:szCs w:val="24"/>
              </w:rPr>
            </w:pPr>
            <w:r>
              <w:rPr>
                <w:color w:val="000000"/>
                <w:sz w:val="24"/>
                <w:szCs w:val="24"/>
                <w:lang w:eastAsia="en-GB"/>
              </w:rPr>
              <w:t>Schools (state, independent, academies</w:t>
            </w:r>
            <w:proofErr w:type="gramStart"/>
            <w:r>
              <w:rPr>
                <w:color w:val="000000"/>
                <w:sz w:val="24"/>
                <w:szCs w:val="24"/>
                <w:lang w:eastAsia="en-GB"/>
              </w:rPr>
              <w:t>);</w:t>
            </w:r>
            <w:proofErr w:type="gramEnd"/>
          </w:p>
          <w:p w14:paraId="4F06CAD9" w14:textId="77777777" w:rsidR="00554A83" w:rsidRDefault="00DC282E">
            <w:pPr>
              <w:pStyle w:val="TableText"/>
              <w:numPr>
                <w:ilvl w:val="0"/>
                <w:numId w:val="11"/>
              </w:numPr>
              <w:rPr>
                <w:sz w:val="24"/>
                <w:szCs w:val="24"/>
              </w:rPr>
            </w:pPr>
            <w:proofErr w:type="gramStart"/>
            <w:r>
              <w:rPr>
                <w:color w:val="000000"/>
                <w:sz w:val="24"/>
                <w:szCs w:val="24"/>
                <w:lang w:eastAsia="en-GB"/>
              </w:rPr>
              <w:t>Colleges;</w:t>
            </w:r>
            <w:proofErr w:type="gramEnd"/>
          </w:p>
          <w:p w14:paraId="4F06CADA" w14:textId="77777777" w:rsidR="00554A83" w:rsidRDefault="00DC282E">
            <w:pPr>
              <w:pStyle w:val="TableText"/>
              <w:numPr>
                <w:ilvl w:val="0"/>
                <w:numId w:val="11"/>
              </w:numPr>
              <w:rPr>
                <w:sz w:val="24"/>
                <w:szCs w:val="24"/>
              </w:rPr>
            </w:pPr>
            <w:r>
              <w:rPr>
                <w:color w:val="000000"/>
                <w:sz w:val="24"/>
                <w:szCs w:val="24"/>
                <w:lang w:eastAsia="en-GB"/>
              </w:rPr>
              <w:t>Training Providers (including private, third sector/voluntary &amp; employers</w:t>
            </w:r>
            <w:proofErr w:type="gramStart"/>
            <w:r>
              <w:rPr>
                <w:color w:val="000000"/>
                <w:sz w:val="24"/>
                <w:szCs w:val="24"/>
                <w:lang w:eastAsia="en-GB"/>
              </w:rPr>
              <w:t>);</w:t>
            </w:r>
            <w:proofErr w:type="gramEnd"/>
            <w:r>
              <w:rPr>
                <w:color w:val="000000"/>
                <w:sz w:val="24"/>
                <w:szCs w:val="24"/>
                <w:lang w:eastAsia="en-GB"/>
              </w:rPr>
              <w:t xml:space="preserve">  </w:t>
            </w:r>
          </w:p>
          <w:p w14:paraId="4F06CADB" w14:textId="77777777" w:rsidR="00554A83" w:rsidRDefault="00DC282E">
            <w:pPr>
              <w:pStyle w:val="TableText"/>
              <w:numPr>
                <w:ilvl w:val="0"/>
                <w:numId w:val="11"/>
              </w:numPr>
              <w:rPr>
                <w:sz w:val="24"/>
                <w:szCs w:val="24"/>
              </w:rPr>
            </w:pPr>
            <w:r>
              <w:rPr>
                <w:color w:val="000000"/>
                <w:sz w:val="24"/>
                <w:szCs w:val="24"/>
                <w:lang w:eastAsia="en-GB"/>
              </w:rPr>
              <w:t xml:space="preserve">Higher Education </w:t>
            </w:r>
            <w:proofErr w:type="gramStart"/>
            <w:r>
              <w:rPr>
                <w:color w:val="000000"/>
                <w:sz w:val="24"/>
                <w:szCs w:val="24"/>
                <w:lang w:eastAsia="en-GB"/>
              </w:rPr>
              <w:t>Institutions;</w:t>
            </w:r>
            <w:proofErr w:type="gramEnd"/>
            <w:r>
              <w:rPr>
                <w:color w:val="000000"/>
                <w:sz w:val="24"/>
                <w:szCs w:val="24"/>
                <w:lang w:eastAsia="en-GB"/>
              </w:rPr>
              <w:t xml:space="preserve"> </w:t>
            </w:r>
          </w:p>
          <w:p w14:paraId="4F06CADC" w14:textId="77777777" w:rsidR="00554A83" w:rsidRDefault="00DC282E">
            <w:pPr>
              <w:pStyle w:val="TableText"/>
              <w:numPr>
                <w:ilvl w:val="0"/>
                <w:numId w:val="11"/>
              </w:numPr>
              <w:rPr>
                <w:sz w:val="24"/>
                <w:szCs w:val="24"/>
              </w:rPr>
            </w:pPr>
            <w:r>
              <w:rPr>
                <w:color w:val="000000"/>
                <w:sz w:val="24"/>
                <w:szCs w:val="24"/>
                <w:lang w:eastAsia="en-GB"/>
              </w:rPr>
              <w:t xml:space="preserve">Prisons /Offender Learning </w:t>
            </w:r>
            <w:proofErr w:type="gramStart"/>
            <w:r>
              <w:rPr>
                <w:color w:val="000000"/>
                <w:sz w:val="24"/>
                <w:szCs w:val="24"/>
                <w:lang w:eastAsia="en-GB"/>
              </w:rPr>
              <w:t>Institutions;</w:t>
            </w:r>
            <w:proofErr w:type="gramEnd"/>
            <w:r>
              <w:rPr>
                <w:color w:val="000000"/>
                <w:sz w:val="24"/>
                <w:szCs w:val="24"/>
                <w:lang w:eastAsia="en-GB"/>
              </w:rPr>
              <w:t xml:space="preserve">  </w:t>
            </w:r>
          </w:p>
          <w:p w14:paraId="4F06CADD" w14:textId="77777777" w:rsidR="00554A83" w:rsidRDefault="00DC282E">
            <w:pPr>
              <w:pStyle w:val="TableText"/>
              <w:numPr>
                <w:ilvl w:val="0"/>
                <w:numId w:val="11"/>
              </w:numPr>
              <w:rPr>
                <w:sz w:val="24"/>
                <w:szCs w:val="24"/>
              </w:rPr>
            </w:pPr>
            <w:r>
              <w:rPr>
                <w:color w:val="000000"/>
                <w:sz w:val="24"/>
                <w:szCs w:val="24"/>
                <w:lang w:eastAsia="en-GB"/>
              </w:rPr>
              <w:t>Armed Forces (Army, Navy, Air Force</w:t>
            </w:r>
            <w:proofErr w:type="gramStart"/>
            <w:r>
              <w:rPr>
                <w:color w:val="000000"/>
                <w:sz w:val="24"/>
                <w:szCs w:val="24"/>
                <w:lang w:eastAsia="en-GB"/>
              </w:rPr>
              <w:t>);</w:t>
            </w:r>
            <w:proofErr w:type="gramEnd"/>
            <w:r>
              <w:rPr>
                <w:color w:val="000000"/>
                <w:sz w:val="24"/>
                <w:szCs w:val="24"/>
                <w:lang w:eastAsia="en-GB"/>
              </w:rPr>
              <w:t xml:space="preserve"> </w:t>
            </w:r>
          </w:p>
          <w:p w14:paraId="4F06CADE" w14:textId="77777777" w:rsidR="00554A83" w:rsidRDefault="00DC282E">
            <w:pPr>
              <w:pStyle w:val="TableText"/>
              <w:numPr>
                <w:ilvl w:val="0"/>
                <w:numId w:val="11"/>
              </w:numPr>
              <w:rPr>
                <w:sz w:val="24"/>
                <w:szCs w:val="24"/>
              </w:rPr>
            </w:pPr>
            <w:r>
              <w:rPr>
                <w:color w:val="000000"/>
                <w:sz w:val="24"/>
                <w:szCs w:val="24"/>
                <w:lang w:eastAsia="en-GB"/>
              </w:rPr>
              <w:t>Careers Organisations (to the extent that they are an accredited provider of learning advice services</w:t>
            </w:r>
            <w:proofErr w:type="gramStart"/>
            <w:r>
              <w:rPr>
                <w:color w:val="000000"/>
                <w:sz w:val="24"/>
                <w:szCs w:val="24"/>
                <w:lang w:eastAsia="en-GB"/>
              </w:rPr>
              <w:t>);</w:t>
            </w:r>
            <w:proofErr w:type="gramEnd"/>
          </w:p>
          <w:p w14:paraId="4F06CADF" w14:textId="77777777" w:rsidR="00554A83" w:rsidRDefault="00DC282E">
            <w:pPr>
              <w:pStyle w:val="TableText"/>
              <w:numPr>
                <w:ilvl w:val="0"/>
                <w:numId w:val="11"/>
              </w:numPr>
              <w:rPr>
                <w:sz w:val="24"/>
                <w:szCs w:val="24"/>
              </w:rPr>
            </w:pPr>
            <w:r>
              <w:rPr>
                <w:color w:val="000000"/>
                <w:sz w:val="24"/>
                <w:szCs w:val="24"/>
                <w:lang w:eastAsia="en-GB"/>
              </w:rPr>
              <w:t xml:space="preserve">National Careers </w:t>
            </w:r>
            <w:proofErr w:type="gramStart"/>
            <w:r>
              <w:rPr>
                <w:color w:val="000000"/>
                <w:sz w:val="24"/>
                <w:szCs w:val="24"/>
                <w:lang w:eastAsia="en-GB"/>
              </w:rPr>
              <w:t>Service;</w:t>
            </w:r>
            <w:proofErr w:type="gramEnd"/>
          </w:p>
          <w:p w14:paraId="4F06CAE0" w14:textId="77777777" w:rsidR="00554A83" w:rsidRDefault="00DC282E">
            <w:pPr>
              <w:pStyle w:val="TableText"/>
              <w:numPr>
                <w:ilvl w:val="0"/>
                <w:numId w:val="11"/>
              </w:numPr>
              <w:rPr>
                <w:sz w:val="24"/>
                <w:szCs w:val="24"/>
              </w:rPr>
            </w:pPr>
            <w:r>
              <w:rPr>
                <w:color w:val="000000"/>
                <w:sz w:val="24"/>
                <w:szCs w:val="24"/>
                <w:lang w:eastAsia="en-GB"/>
              </w:rPr>
              <w:t xml:space="preserve">Local Authorities career services and </w:t>
            </w:r>
            <w:proofErr w:type="gramStart"/>
            <w:r>
              <w:rPr>
                <w:color w:val="000000"/>
                <w:sz w:val="24"/>
                <w:szCs w:val="24"/>
                <w:lang w:eastAsia="en-GB"/>
              </w:rPr>
              <w:t>Connexions;</w:t>
            </w:r>
            <w:proofErr w:type="gramEnd"/>
          </w:p>
          <w:p w14:paraId="4F06CAE1" w14:textId="77777777" w:rsidR="00554A83" w:rsidRDefault="00DC282E">
            <w:pPr>
              <w:pStyle w:val="TableText"/>
              <w:numPr>
                <w:ilvl w:val="0"/>
                <w:numId w:val="11"/>
              </w:numPr>
              <w:rPr>
                <w:sz w:val="24"/>
                <w:szCs w:val="24"/>
              </w:rPr>
            </w:pPr>
            <w:r>
              <w:rPr>
                <w:color w:val="000000"/>
                <w:sz w:val="24"/>
                <w:szCs w:val="24"/>
                <w:lang w:eastAsia="en-GB"/>
              </w:rPr>
              <w:t>Private or independent careers service organisations (e.g. school contracted Information Advice and Guidance services)</w:t>
            </w:r>
            <w:r>
              <w:rPr>
                <w:sz w:val="24"/>
                <w:szCs w:val="24"/>
                <w:lang w:eastAsia="en-GB"/>
              </w:rPr>
              <w:t>;</w:t>
            </w:r>
          </w:p>
        </w:tc>
      </w:tr>
      <w:tr w:rsidR="00554A83" w14:paraId="4F06CAE5" w14:textId="77777777">
        <w:tc>
          <w:tcPr>
            <w:tcW w:w="4139" w:type="dxa"/>
            <w:tcBorders>
              <w:top w:val="single" w:sz="4" w:space="0" w:color="000000"/>
              <w:left w:val="single" w:sz="4" w:space="0" w:color="000000"/>
              <w:bottom w:val="single" w:sz="4" w:space="0" w:color="000000"/>
              <w:right w:val="single" w:sz="4" w:space="0" w:color="000000"/>
            </w:tcBorders>
          </w:tcPr>
          <w:p w14:paraId="4F06CAE3" w14:textId="77777777" w:rsidR="00554A83" w:rsidRDefault="00DC282E">
            <w:pPr>
              <w:pStyle w:val="TableText"/>
              <w:rPr>
                <w:sz w:val="24"/>
                <w:szCs w:val="24"/>
              </w:rPr>
            </w:pPr>
            <w:r>
              <w:rPr>
                <w:b/>
                <w:sz w:val="24"/>
                <w:szCs w:val="24"/>
                <w:lang w:eastAsia="en-GB"/>
              </w:rPr>
              <w:t>"LED"</w:t>
            </w:r>
          </w:p>
        </w:tc>
        <w:tc>
          <w:tcPr>
            <w:tcW w:w="5613" w:type="dxa"/>
            <w:tcBorders>
              <w:top w:val="single" w:sz="4" w:space="0" w:color="000000"/>
              <w:left w:val="single" w:sz="4" w:space="0" w:color="000000"/>
              <w:bottom w:val="single" w:sz="4" w:space="0" w:color="000000"/>
              <w:right w:val="single" w:sz="4" w:space="0" w:color="000000"/>
            </w:tcBorders>
          </w:tcPr>
          <w:p w14:paraId="4F06CAE4" w14:textId="77777777" w:rsidR="00554A83" w:rsidRDefault="00DC282E">
            <w:pPr>
              <w:pStyle w:val="TableText"/>
              <w:rPr>
                <w:sz w:val="24"/>
                <w:szCs w:val="24"/>
              </w:rPr>
            </w:pPr>
            <w:r>
              <w:rPr>
                <w:sz w:val="24"/>
                <w:szCs w:val="24"/>
                <w:lang w:eastAsia="en-GB"/>
              </w:rPr>
              <w:t>means the Law Enforcement Directive (Directive (EU) 2016/680);</w:t>
            </w:r>
          </w:p>
        </w:tc>
      </w:tr>
      <w:tr w:rsidR="00554A83" w14:paraId="4F06CAE8" w14:textId="77777777">
        <w:tc>
          <w:tcPr>
            <w:tcW w:w="4139" w:type="dxa"/>
            <w:tcBorders>
              <w:top w:val="single" w:sz="4" w:space="0" w:color="000000"/>
              <w:left w:val="single" w:sz="4" w:space="0" w:color="000000"/>
              <w:bottom w:val="single" w:sz="4" w:space="0" w:color="000000"/>
              <w:right w:val="single" w:sz="4" w:space="0" w:color="000000"/>
            </w:tcBorders>
          </w:tcPr>
          <w:p w14:paraId="4F06CAE6" w14:textId="77777777" w:rsidR="00554A83" w:rsidRDefault="00DC282E">
            <w:pPr>
              <w:pStyle w:val="TableText"/>
              <w:rPr>
                <w:sz w:val="24"/>
                <w:szCs w:val="24"/>
              </w:rPr>
            </w:pPr>
            <w:r>
              <w:rPr>
                <w:b/>
                <w:sz w:val="24"/>
                <w:szCs w:val="24"/>
                <w:lang w:eastAsia="en-GB"/>
              </w:rPr>
              <w:t>“Logon Information”</w:t>
            </w:r>
          </w:p>
        </w:tc>
        <w:tc>
          <w:tcPr>
            <w:tcW w:w="5613" w:type="dxa"/>
            <w:tcBorders>
              <w:top w:val="single" w:sz="4" w:space="0" w:color="000000"/>
              <w:left w:val="single" w:sz="4" w:space="0" w:color="000000"/>
              <w:bottom w:val="single" w:sz="4" w:space="0" w:color="000000"/>
              <w:right w:val="single" w:sz="4" w:space="0" w:color="000000"/>
            </w:tcBorders>
          </w:tcPr>
          <w:p w14:paraId="4F06CAE7" w14:textId="77777777" w:rsidR="00554A83" w:rsidRDefault="00DC282E">
            <w:pPr>
              <w:pStyle w:val="TableText"/>
              <w:rPr>
                <w:sz w:val="24"/>
                <w:szCs w:val="24"/>
              </w:rPr>
            </w:pPr>
            <w:r>
              <w:rPr>
                <w:sz w:val="24"/>
                <w:szCs w:val="24"/>
                <w:lang w:eastAsia="en-GB"/>
              </w:rPr>
              <w:t>means the username and password allocated to Authorised Users;</w:t>
            </w:r>
          </w:p>
        </w:tc>
      </w:tr>
      <w:tr w:rsidR="00554A83" w14:paraId="4F06CAEB" w14:textId="77777777">
        <w:tc>
          <w:tcPr>
            <w:tcW w:w="4139" w:type="dxa"/>
            <w:tcBorders>
              <w:top w:val="single" w:sz="4" w:space="0" w:color="000000"/>
              <w:left w:val="single" w:sz="4" w:space="0" w:color="000000"/>
              <w:bottom w:val="single" w:sz="4" w:space="0" w:color="000000"/>
              <w:right w:val="single" w:sz="4" w:space="0" w:color="000000"/>
            </w:tcBorders>
          </w:tcPr>
          <w:p w14:paraId="4F06CAE9" w14:textId="77777777" w:rsidR="00554A83" w:rsidRDefault="00DC282E">
            <w:pPr>
              <w:pStyle w:val="TableText"/>
              <w:rPr>
                <w:sz w:val="24"/>
                <w:szCs w:val="24"/>
              </w:rPr>
            </w:pPr>
            <w:r>
              <w:rPr>
                <w:b/>
                <w:sz w:val="24"/>
                <w:szCs w:val="24"/>
                <w:lang w:eastAsia="en-GB"/>
              </w:rPr>
              <w:t>“Learning Records Service” or “LRS”</w:t>
            </w:r>
          </w:p>
        </w:tc>
        <w:tc>
          <w:tcPr>
            <w:tcW w:w="5613" w:type="dxa"/>
            <w:tcBorders>
              <w:top w:val="single" w:sz="4" w:space="0" w:color="000000"/>
              <w:left w:val="single" w:sz="4" w:space="0" w:color="000000"/>
              <w:bottom w:val="single" w:sz="4" w:space="0" w:color="000000"/>
              <w:right w:val="single" w:sz="4" w:space="0" w:color="000000"/>
            </w:tcBorders>
          </w:tcPr>
          <w:p w14:paraId="4F06CAEA" w14:textId="77777777" w:rsidR="00554A83" w:rsidRDefault="00DC282E">
            <w:pPr>
              <w:pStyle w:val="TableText"/>
              <w:rPr>
                <w:sz w:val="24"/>
                <w:szCs w:val="24"/>
              </w:rPr>
            </w:pPr>
            <w:r>
              <w:rPr>
                <w:sz w:val="24"/>
                <w:szCs w:val="24"/>
                <w:lang w:eastAsia="en-GB"/>
              </w:rPr>
              <w:t>means that part of DfE which provides the ULN and PLR services;</w:t>
            </w:r>
          </w:p>
        </w:tc>
      </w:tr>
      <w:tr w:rsidR="00554A83" w14:paraId="4F06CAEE" w14:textId="77777777">
        <w:tc>
          <w:tcPr>
            <w:tcW w:w="4139" w:type="dxa"/>
            <w:tcBorders>
              <w:top w:val="single" w:sz="4" w:space="0" w:color="000000"/>
              <w:left w:val="single" w:sz="4" w:space="0" w:color="000000"/>
              <w:bottom w:val="single" w:sz="4" w:space="0" w:color="000000"/>
              <w:right w:val="single" w:sz="4" w:space="0" w:color="000000"/>
            </w:tcBorders>
          </w:tcPr>
          <w:p w14:paraId="4F06CAEC" w14:textId="77777777" w:rsidR="00554A83" w:rsidRDefault="00DC282E">
            <w:pPr>
              <w:pStyle w:val="TableText"/>
              <w:rPr>
                <w:sz w:val="24"/>
                <w:szCs w:val="24"/>
              </w:rPr>
            </w:pPr>
            <w:r>
              <w:rPr>
                <w:b/>
                <w:sz w:val="24"/>
                <w:szCs w:val="24"/>
                <w:lang w:eastAsia="en-GB"/>
              </w:rPr>
              <w:t>"Losses"</w:t>
            </w:r>
          </w:p>
        </w:tc>
        <w:tc>
          <w:tcPr>
            <w:tcW w:w="5613" w:type="dxa"/>
            <w:tcBorders>
              <w:top w:val="single" w:sz="4" w:space="0" w:color="000000"/>
              <w:left w:val="single" w:sz="4" w:space="0" w:color="000000"/>
              <w:bottom w:val="single" w:sz="4" w:space="0" w:color="000000"/>
              <w:right w:val="single" w:sz="4" w:space="0" w:color="000000"/>
            </w:tcBorders>
          </w:tcPr>
          <w:p w14:paraId="4F06CAED" w14:textId="77777777" w:rsidR="00554A83" w:rsidRDefault="00DC282E">
            <w:pPr>
              <w:pStyle w:val="TableText"/>
              <w:rPr>
                <w:sz w:val="24"/>
                <w:szCs w:val="24"/>
              </w:rPr>
            </w:pPr>
            <w:r>
              <w:rPr>
                <w:sz w:val="24"/>
                <w:szCs w:val="24"/>
                <w:lang w:eastAsia="en-GB"/>
              </w:rPr>
              <w:t xml:space="preserve">means </w:t>
            </w:r>
            <w:proofErr w:type="gramStart"/>
            <w:r>
              <w:rPr>
                <w:sz w:val="24"/>
                <w:szCs w:val="24"/>
                <w:lang w:eastAsia="en-GB"/>
              </w:rPr>
              <w:t>any and all</w:t>
            </w:r>
            <w:proofErr w:type="gramEnd"/>
            <w:r>
              <w:rPr>
                <w:sz w:val="24"/>
                <w:szCs w:val="24"/>
                <w:lang w:eastAsia="en-GB"/>
              </w:rPr>
              <w:t xml:space="preserve"> losses, liabilities, costs, claims, proceedings, actions, judgments, damages and expenses including any awards and/or penalties </w:t>
            </w:r>
            <w:r>
              <w:rPr>
                <w:sz w:val="24"/>
                <w:szCs w:val="24"/>
                <w:lang w:eastAsia="en-GB"/>
              </w:rPr>
              <w:lastRenderedPageBreak/>
              <w:t>or fines imposed by any regulator including the Commissioner to the extent recoverable at law (and any associated costs thereto) and any legal and other professional fees, consultancy fees and expenses on a full indemnity basis;</w:t>
            </w:r>
          </w:p>
        </w:tc>
      </w:tr>
      <w:tr w:rsidR="00554A83" w14:paraId="4F06CAF1" w14:textId="77777777">
        <w:tc>
          <w:tcPr>
            <w:tcW w:w="4139" w:type="dxa"/>
            <w:tcBorders>
              <w:top w:val="single" w:sz="4" w:space="0" w:color="000000"/>
              <w:left w:val="single" w:sz="4" w:space="0" w:color="000000"/>
              <w:bottom w:val="single" w:sz="4" w:space="0" w:color="000000"/>
              <w:right w:val="single" w:sz="4" w:space="0" w:color="000000"/>
            </w:tcBorders>
          </w:tcPr>
          <w:p w14:paraId="4F06CAEF" w14:textId="77777777" w:rsidR="00554A83" w:rsidRDefault="00DC282E">
            <w:pPr>
              <w:pStyle w:val="TableText"/>
              <w:rPr>
                <w:sz w:val="24"/>
                <w:szCs w:val="24"/>
              </w:rPr>
            </w:pPr>
            <w:r>
              <w:rPr>
                <w:b/>
                <w:sz w:val="24"/>
                <w:szCs w:val="24"/>
                <w:lang w:eastAsia="en-GB"/>
              </w:rPr>
              <w:lastRenderedPageBreak/>
              <w:t>“Organisation Portal”</w:t>
            </w:r>
          </w:p>
        </w:tc>
        <w:tc>
          <w:tcPr>
            <w:tcW w:w="5613" w:type="dxa"/>
            <w:tcBorders>
              <w:top w:val="single" w:sz="4" w:space="0" w:color="000000"/>
              <w:left w:val="single" w:sz="4" w:space="0" w:color="000000"/>
              <w:bottom w:val="single" w:sz="4" w:space="0" w:color="000000"/>
              <w:right w:val="single" w:sz="4" w:space="0" w:color="000000"/>
            </w:tcBorders>
          </w:tcPr>
          <w:p w14:paraId="4F06CAF0" w14:textId="77777777" w:rsidR="00554A83" w:rsidRDefault="00DC282E">
            <w:pPr>
              <w:pStyle w:val="TableText"/>
              <w:rPr>
                <w:sz w:val="24"/>
                <w:szCs w:val="24"/>
              </w:rPr>
            </w:pPr>
            <w:r>
              <w:rPr>
                <w:sz w:val="24"/>
                <w:szCs w:val="24"/>
                <w:lang w:eastAsia="en-GB"/>
              </w:rPr>
              <w:t>means the online system or selection of systems, products, services and applications that the Learning Records Service provides to You for the Permitted Purposes;</w:t>
            </w:r>
          </w:p>
        </w:tc>
      </w:tr>
      <w:tr w:rsidR="00554A83" w14:paraId="4F06CAF4" w14:textId="77777777">
        <w:tc>
          <w:tcPr>
            <w:tcW w:w="4139" w:type="dxa"/>
            <w:tcBorders>
              <w:top w:val="single" w:sz="4" w:space="0" w:color="000000"/>
              <w:left w:val="single" w:sz="4" w:space="0" w:color="000000"/>
              <w:bottom w:val="single" w:sz="4" w:space="0" w:color="000000"/>
              <w:right w:val="single" w:sz="4" w:space="0" w:color="000000"/>
            </w:tcBorders>
          </w:tcPr>
          <w:p w14:paraId="4F06CAF2" w14:textId="77777777" w:rsidR="00554A83" w:rsidRDefault="00DC282E">
            <w:pPr>
              <w:pStyle w:val="TableText"/>
              <w:rPr>
                <w:sz w:val="24"/>
                <w:szCs w:val="24"/>
              </w:rPr>
            </w:pPr>
            <w:r>
              <w:rPr>
                <w:b/>
                <w:sz w:val="24"/>
                <w:szCs w:val="24"/>
                <w:lang w:eastAsia="en-GB"/>
              </w:rPr>
              <w:t>“Organisation Reference Number”</w:t>
            </w:r>
          </w:p>
        </w:tc>
        <w:tc>
          <w:tcPr>
            <w:tcW w:w="5613" w:type="dxa"/>
            <w:tcBorders>
              <w:top w:val="single" w:sz="4" w:space="0" w:color="000000"/>
              <w:left w:val="single" w:sz="4" w:space="0" w:color="000000"/>
              <w:bottom w:val="single" w:sz="4" w:space="0" w:color="000000"/>
              <w:right w:val="single" w:sz="4" w:space="0" w:color="000000"/>
            </w:tcBorders>
          </w:tcPr>
          <w:p w14:paraId="4F06CAF3" w14:textId="77777777" w:rsidR="00554A83" w:rsidRDefault="00DC282E">
            <w:pPr>
              <w:pStyle w:val="TableText"/>
            </w:pPr>
            <w:r>
              <w:rPr>
                <w:sz w:val="24"/>
                <w:szCs w:val="24"/>
                <w:lang w:eastAsia="en-GB"/>
              </w:rPr>
              <w:t xml:space="preserve">means the UKPRN unique reference number relevant to You which the DfE shall provide to You for use of the Organisation Portal; You can obtain or confirm your organisation’s number online by registering at </w:t>
            </w:r>
            <w:hyperlink r:id="rId18">
              <w:r>
                <w:rPr>
                  <w:color w:val="0000FF"/>
                  <w:sz w:val="24"/>
                  <w:szCs w:val="24"/>
                  <w:u w:val="single"/>
                  <w:lang w:eastAsia="en-GB"/>
                </w:rPr>
                <w:t>www.ukrlp.co.uk</w:t>
              </w:r>
            </w:hyperlink>
            <w:r>
              <w:rPr>
                <w:sz w:val="24"/>
                <w:szCs w:val="24"/>
                <w:lang w:eastAsia="en-GB"/>
              </w:rPr>
              <w:t>;</w:t>
            </w:r>
          </w:p>
        </w:tc>
      </w:tr>
      <w:tr w:rsidR="00554A83" w14:paraId="4F06CAF7" w14:textId="77777777">
        <w:tc>
          <w:tcPr>
            <w:tcW w:w="4139" w:type="dxa"/>
            <w:tcBorders>
              <w:top w:val="single" w:sz="4" w:space="0" w:color="000000"/>
              <w:left w:val="single" w:sz="4" w:space="0" w:color="000000"/>
              <w:bottom w:val="single" w:sz="4" w:space="0" w:color="000000"/>
              <w:right w:val="single" w:sz="4" w:space="0" w:color="000000"/>
            </w:tcBorders>
          </w:tcPr>
          <w:p w14:paraId="4F06CAF5" w14:textId="77777777" w:rsidR="00554A83" w:rsidRDefault="00DC282E">
            <w:pPr>
              <w:pStyle w:val="TableText"/>
              <w:rPr>
                <w:sz w:val="24"/>
                <w:szCs w:val="24"/>
              </w:rPr>
            </w:pPr>
            <w:r>
              <w:rPr>
                <w:b/>
                <w:sz w:val="24"/>
                <w:szCs w:val="24"/>
                <w:lang w:eastAsia="en-GB"/>
              </w:rPr>
              <w:t>“Organisation Registration Form”</w:t>
            </w:r>
          </w:p>
        </w:tc>
        <w:tc>
          <w:tcPr>
            <w:tcW w:w="5613" w:type="dxa"/>
            <w:tcBorders>
              <w:top w:val="single" w:sz="4" w:space="0" w:color="000000"/>
              <w:left w:val="single" w:sz="4" w:space="0" w:color="000000"/>
              <w:bottom w:val="single" w:sz="4" w:space="0" w:color="000000"/>
              <w:right w:val="single" w:sz="4" w:space="0" w:color="000000"/>
            </w:tcBorders>
          </w:tcPr>
          <w:p w14:paraId="4F06CAF6" w14:textId="77777777" w:rsidR="00554A83" w:rsidRDefault="00DC282E">
            <w:pPr>
              <w:pStyle w:val="TableText"/>
            </w:pPr>
            <w:r>
              <w:rPr>
                <w:sz w:val="24"/>
                <w:szCs w:val="24"/>
                <w:lang w:eastAsia="en-GB"/>
              </w:rPr>
              <w:t xml:space="preserve">means the form available at </w:t>
            </w:r>
            <w:hyperlink r:id="rId19">
              <w:r>
                <w:rPr>
                  <w:color w:val="0000FF"/>
                  <w:sz w:val="24"/>
                  <w:szCs w:val="24"/>
                  <w:u w:val="single"/>
                  <w:lang w:eastAsia="en-GB"/>
                </w:rPr>
                <w:t>https://www.gov.uk/topic/further-education-skills/learning-records-service</w:t>
              </w:r>
            </w:hyperlink>
            <w:r>
              <w:rPr>
                <w:sz w:val="24"/>
                <w:szCs w:val="24"/>
                <w:lang w:eastAsia="en-GB"/>
              </w:rPr>
              <w:t xml:space="preserve"> that You are required to complete in order to access the Organisation Portal;</w:t>
            </w:r>
          </w:p>
        </w:tc>
      </w:tr>
      <w:tr w:rsidR="00554A83" w14:paraId="4F06CAFA" w14:textId="77777777">
        <w:tc>
          <w:tcPr>
            <w:tcW w:w="4139" w:type="dxa"/>
            <w:tcBorders>
              <w:top w:val="single" w:sz="4" w:space="0" w:color="000000"/>
              <w:left w:val="single" w:sz="4" w:space="0" w:color="000000"/>
              <w:bottom w:val="single" w:sz="4" w:space="0" w:color="000000"/>
              <w:right w:val="single" w:sz="4" w:space="0" w:color="000000"/>
            </w:tcBorders>
          </w:tcPr>
          <w:p w14:paraId="4F06CAF8" w14:textId="77777777" w:rsidR="00554A83" w:rsidRDefault="00DC282E">
            <w:pPr>
              <w:pStyle w:val="TableText"/>
              <w:rPr>
                <w:sz w:val="24"/>
                <w:szCs w:val="24"/>
              </w:rPr>
            </w:pPr>
            <w:r>
              <w:rPr>
                <w:b/>
                <w:sz w:val="24"/>
                <w:szCs w:val="24"/>
                <w:lang w:eastAsia="en-GB"/>
              </w:rPr>
              <w:t>“Party” and “Parties”</w:t>
            </w:r>
          </w:p>
        </w:tc>
        <w:tc>
          <w:tcPr>
            <w:tcW w:w="5613" w:type="dxa"/>
            <w:tcBorders>
              <w:top w:val="single" w:sz="4" w:space="0" w:color="000000"/>
              <w:left w:val="single" w:sz="4" w:space="0" w:color="000000"/>
              <w:bottom w:val="single" w:sz="4" w:space="0" w:color="000000"/>
              <w:right w:val="single" w:sz="4" w:space="0" w:color="000000"/>
            </w:tcBorders>
          </w:tcPr>
          <w:p w14:paraId="4F06CAF9" w14:textId="77777777" w:rsidR="00554A83" w:rsidRDefault="00DC282E">
            <w:pPr>
              <w:pStyle w:val="TableText"/>
              <w:rPr>
                <w:sz w:val="24"/>
                <w:szCs w:val="24"/>
              </w:rPr>
            </w:pPr>
            <w:r>
              <w:rPr>
                <w:sz w:val="24"/>
                <w:szCs w:val="24"/>
                <w:lang w:eastAsia="en-GB"/>
              </w:rPr>
              <w:t>means the DfE or You or both of us as the context of the Agreement may dictate;</w:t>
            </w:r>
          </w:p>
        </w:tc>
      </w:tr>
      <w:tr w:rsidR="00554A83" w14:paraId="4F06CAFD" w14:textId="77777777">
        <w:tc>
          <w:tcPr>
            <w:tcW w:w="4139" w:type="dxa"/>
            <w:tcBorders>
              <w:top w:val="single" w:sz="4" w:space="0" w:color="000000"/>
              <w:left w:val="single" w:sz="4" w:space="0" w:color="000000"/>
              <w:bottom w:val="single" w:sz="4" w:space="0" w:color="000000"/>
              <w:right w:val="single" w:sz="4" w:space="0" w:color="000000"/>
            </w:tcBorders>
          </w:tcPr>
          <w:p w14:paraId="4F06CAFB" w14:textId="77777777" w:rsidR="00554A83" w:rsidRDefault="00DC282E">
            <w:pPr>
              <w:pStyle w:val="TableText"/>
              <w:rPr>
                <w:sz w:val="24"/>
                <w:szCs w:val="24"/>
              </w:rPr>
            </w:pPr>
            <w:r>
              <w:rPr>
                <w:b/>
                <w:sz w:val="24"/>
                <w:szCs w:val="24"/>
                <w:lang w:eastAsia="en-GB"/>
              </w:rPr>
              <w:t>“Permitted Purposes”</w:t>
            </w:r>
          </w:p>
        </w:tc>
        <w:tc>
          <w:tcPr>
            <w:tcW w:w="5613" w:type="dxa"/>
            <w:tcBorders>
              <w:top w:val="single" w:sz="4" w:space="0" w:color="000000"/>
              <w:left w:val="single" w:sz="4" w:space="0" w:color="000000"/>
              <w:bottom w:val="single" w:sz="4" w:space="0" w:color="000000"/>
              <w:right w:val="single" w:sz="4" w:space="0" w:color="000000"/>
            </w:tcBorders>
          </w:tcPr>
          <w:p w14:paraId="4F06CAFC" w14:textId="77777777" w:rsidR="00554A83" w:rsidRDefault="00DC282E">
            <w:pPr>
              <w:pStyle w:val="TableText"/>
              <w:rPr>
                <w:sz w:val="24"/>
                <w:szCs w:val="24"/>
              </w:rPr>
            </w:pPr>
            <w:r>
              <w:rPr>
                <w:sz w:val="24"/>
                <w:szCs w:val="24"/>
                <w:lang w:eastAsia="en-GB"/>
              </w:rPr>
              <w:t>means the purposes for which You may use the information You Access through the Organisation Portal as described in Appendix A;</w:t>
            </w:r>
          </w:p>
        </w:tc>
      </w:tr>
      <w:tr w:rsidR="00554A83" w14:paraId="4F06CB00" w14:textId="77777777">
        <w:tc>
          <w:tcPr>
            <w:tcW w:w="4139" w:type="dxa"/>
            <w:tcBorders>
              <w:top w:val="single" w:sz="4" w:space="0" w:color="000000"/>
              <w:left w:val="single" w:sz="4" w:space="0" w:color="000000"/>
              <w:bottom w:val="single" w:sz="4" w:space="0" w:color="000000"/>
              <w:right w:val="single" w:sz="4" w:space="0" w:color="000000"/>
            </w:tcBorders>
          </w:tcPr>
          <w:p w14:paraId="4F06CAFE" w14:textId="77777777" w:rsidR="00554A83" w:rsidRDefault="00DC282E">
            <w:pPr>
              <w:pStyle w:val="TableText"/>
              <w:rPr>
                <w:sz w:val="24"/>
                <w:szCs w:val="24"/>
              </w:rPr>
            </w:pPr>
            <w:r>
              <w:rPr>
                <w:b/>
                <w:sz w:val="24"/>
                <w:szCs w:val="24"/>
                <w:lang w:eastAsia="en-GB"/>
              </w:rPr>
              <w:t>“Personal Learning Record” or “PLR”</w:t>
            </w:r>
          </w:p>
        </w:tc>
        <w:tc>
          <w:tcPr>
            <w:tcW w:w="5613" w:type="dxa"/>
            <w:tcBorders>
              <w:top w:val="single" w:sz="4" w:space="0" w:color="000000"/>
              <w:left w:val="single" w:sz="4" w:space="0" w:color="000000"/>
              <w:bottom w:val="single" w:sz="4" w:space="0" w:color="000000"/>
              <w:right w:val="single" w:sz="4" w:space="0" w:color="000000"/>
            </w:tcBorders>
          </w:tcPr>
          <w:p w14:paraId="4F06CAFF" w14:textId="77777777" w:rsidR="00554A83" w:rsidRDefault="00DC282E">
            <w:pPr>
              <w:pStyle w:val="TableText"/>
              <w:rPr>
                <w:sz w:val="24"/>
                <w:szCs w:val="24"/>
              </w:rPr>
            </w:pPr>
            <w:r>
              <w:rPr>
                <w:sz w:val="24"/>
                <w:szCs w:val="24"/>
                <w:lang w:eastAsia="en-GB"/>
              </w:rPr>
              <w:t xml:space="preserve">means the information stored in the Organisation Portal about Learners including their record of participation and achievements in lifelong learning and learning goals; </w:t>
            </w:r>
          </w:p>
        </w:tc>
      </w:tr>
      <w:tr w:rsidR="00554A83" w14:paraId="4F06CB03" w14:textId="77777777">
        <w:tc>
          <w:tcPr>
            <w:tcW w:w="4139" w:type="dxa"/>
            <w:tcBorders>
              <w:top w:val="single" w:sz="4" w:space="0" w:color="000000"/>
              <w:left w:val="single" w:sz="4" w:space="0" w:color="000000"/>
              <w:bottom w:val="single" w:sz="4" w:space="0" w:color="000000"/>
              <w:right w:val="single" w:sz="4" w:space="0" w:color="000000"/>
            </w:tcBorders>
          </w:tcPr>
          <w:p w14:paraId="4F06CB01" w14:textId="77777777" w:rsidR="00554A83" w:rsidRDefault="00DC282E">
            <w:pPr>
              <w:pStyle w:val="TableText"/>
              <w:rPr>
                <w:sz w:val="24"/>
                <w:szCs w:val="24"/>
              </w:rPr>
            </w:pPr>
            <w:r>
              <w:rPr>
                <w:b/>
                <w:sz w:val="24"/>
                <w:szCs w:val="24"/>
                <w:lang w:eastAsia="en-GB"/>
              </w:rPr>
              <w:t>“Privacy Notice” or “PN”</w:t>
            </w:r>
          </w:p>
        </w:tc>
        <w:tc>
          <w:tcPr>
            <w:tcW w:w="5613" w:type="dxa"/>
            <w:tcBorders>
              <w:top w:val="single" w:sz="4" w:space="0" w:color="000000"/>
              <w:left w:val="single" w:sz="4" w:space="0" w:color="000000"/>
              <w:bottom w:val="single" w:sz="4" w:space="0" w:color="000000"/>
              <w:right w:val="single" w:sz="4" w:space="0" w:color="000000"/>
            </w:tcBorders>
          </w:tcPr>
          <w:p w14:paraId="4F06CB02" w14:textId="77777777" w:rsidR="00554A83" w:rsidRDefault="00DC282E">
            <w:pPr>
              <w:pStyle w:val="TableText"/>
              <w:rPr>
                <w:sz w:val="24"/>
                <w:szCs w:val="24"/>
              </w:rPr>
            </w:pPr>
            <w:r>
              <w:rPr>
                <w:sz w:val="24"/>
                <w:szCs w:val="24"/>
                <w:lang w:eastAsia="en-GB"/>
              </w:rPr>
              <w:t>means the notice to be given to Learners about the use of their personal data on the Organisation Portal;</w:t>
            </w:r>
          </w:p>
        </w:tc>
      </w:tr>
      <w:tr w:rsidR="00554A83" w14:paraId="4F06CB06" w14:textId="77777777">
        <w:tc>
          <w:tcPr>
            <w:tcW w:w="4139" w:type="dxa"/>
            <w:tcBorders>
              <w:top w:val="single" w:sz="4" w:space="0" w:color="000000"/>
              <w:left w:val="single" w:sz="4" w:space="0" w:color="000000"/>
              <w:bottom w:val="single" w:sz="4" w:space="0" w:color="000000"/>
              <w:right w:val="single" w:sz="4" w:space="0" w:color="000000"/>
            </w:tcBorders>
          </w:tcPr>
          <w:p w14:paraId="4F06CB04" w14:textId="77777777" w:rsidR="00554A83" w:rsidRDefault="00DC282E">
            <w:pPr>
              <w:pStyle w:val="TableText"/>
              <w:rPr>
                <w:sz w:val="24"/>
                <w:szCs w:val="24"/>
              </w:rPr>
            </w:pPr>
            <w:r>
              <w:rPr>
                <w:b/>
                <w:sz w:val="24"/>
                <w:szCs w:val="24"/>
                <w:lang w:eastAsia="en-GB"/>
              </w:rPr>
              <w:t>“Service Charter”</w:t>
            </w:r>
          </w:p>
        </w:tc>
        <w:tc>
          <w:tcPr>
            <w:tcW w:w="5613" w:type="dxa"/>
            <w:tcBorders>
              <w:top w:val="single" w:sz="4" w:space="0" w:color="000000"/>
              <w:left w:val="single" w:sz="4" w:space="0" w:color="000000"/>
              <w:bottom w:val="single" w:sz="4" w:space="0" w:color="000000"/>
              <w:right w:val="single" w:sz="4" w:space="0" w:color="000000"/>
            </w:tcBorders>
          </w:tcPr>
          <w:p w14:paraId="4F06CB05" w14:textId="77777777" w:rsidR="00554A83" w:rsidRDefault="00DC282E">
            <w:pPr>
              <w:pStyle w:val="TableText"/>
              <w:rPr>
                <w:sz w:val="24"/>
                <w:szCs w:val="24"/>
              </w:rPr>
            </w:pPr>
            <w:r>
              <w:rPr>
                <w:sz w:val="24"/>
                <w:szCs w:val="24"/>
                <w:lang w:eastAsia="en-GB"/>
              </w:rPr>
              <w:t>means the Learning Provider Service Charter Document which sets out the service levels upon which the DfE shall provide the use of the PLR;</w:t>
            </w:r>
          </w:p>
        </w:tc>
      </w:tr>
      <w:tr w:rsidR="00554A83" w14:paraId="4F06CB09" w14:textId="77777777">
        <w:tc>
          <w:tcPr>
            <w:tcW w:w="4139" w:type="dxa"/>
            <w:tcBorders>
              <w:top w:val="single" w:sz="4" w:space="0" w:color="000000"/>
              <w:left w:val="single" w:sz="4" w:space="0" w:color="000000"/>
              <w:bottom w:val="single" w:sz="4" w:space="0" w:color="000000"/>
              <w:right w:val="single" w:sz="4" w:space="0" w:color="000000"/>
            </w:tcBorders>
          </w:tcPr>
          <w:p w14:paraId="4F06CB07" w14:textId="77777777" w:rsidR="00554A83" w:rsidRDefault="00DC282E">
            <w:pPr>
              <w:pStyle w:val="TableText"/>
              <w:rPr>
                <w:sz w:val="24"/>
                <w:szCs w:val="24"/>
              </w:rPr>
            </w:pPr>
            <w:r>
              <w:rPr>
                <w:b/>
                <w:sz w:val="24"/>
                <w:szCs w:val="24"/>
                <w:lang w:eastAsia="en-GB"/>
              </w:rPr>
              <w:lastRenderedPageBreak/>
              <w:t>“Super-User”</w:t>
            </w:r>
          </w:p>
        </w:tc>
        <w:tc>
          <w:tcPr>
            <w:tcW w:w="5613" w:type="dxa"/>
            <w:tcBorders>
              <w:top w:val="single" w:sz="4" w:space="0" w:color="000000"/>
              <w:left w:val="single" w:sz="4" w:space="0" w:color="000000"/>
              <w:bottom w:val="single" w:sz="4" w:space="0" w:color="000000"/>
              <w:right w:val="single" w:sz="4" w:space="0" w:color="000000"/>
            </w:tcBorders>
          </w:tcPr>
          <w:p w14:paraId="4F06CB08" w14:textId="77777777" w:rsidR="00554A83" w:rsidRDefault="00DC282E">
            <w:pPr>
              <w:pStyle w:val="TableText"/>
              <w:rPr>
                <w:sz w:val="24"/>
                <w:szCs w:val="24"/>
              </w:rPr>
            </w:pPr>
            <w:r>
              <w:rPr>
                <w:sz w:val="24"/>
                <w:szCs w:val="24"/>
                <w:lang w:eastAsia="en-GB"/>
              </w:rPr>
              <w:t>means up to three of Your nominated Authorised User(s) who will receive notification of changes to the Agreement by the DfE;</w:t>
            </w:r>
          </w:p>
        </w:tc>
      </w:tr>
      <w:tr w:rsidR="00554A83" w14:paraId="4F06CB0C" w14:textId="77777777">
        <w:tc>
          <w:tcPr>
            <w:tcW w:w="4139" w:type="dxa"/>
            <w:tcBorders>
              <w:top w:val="single" w:sz="4" w:space="0" w:color="000000"/>
              <w:left w:val="single" w:sz="4" w:space="0" w:color="000000"/>
              <w:bottom w:val="single" w:sz="4" w:space="0" w:color="000000"/>
              <w:right w:val="single" w:sz="4" w:space="0" w:color="000000"/>
            </w:tcBorders>
          </w:tcPr>
          <w:p w14:paraId="4F06CB0A" w14:textId="77777777" w:rsidR="00554A83" w:rsidRDefault="00DC282E">
            <w:pPr>
              <w:pStyle w:val="TableText"/>
              <w:rPr>
                <w:sz w:val="24"/>
                <w:szCs w:val="24"/>
              </w:rPr>
            </w:pPr>
            <w:r>
              <w:rPr>
                <w:b/>
                <w:sz w:val="24"/>
                <w:szCs w:val="24"/>
                <w:lang w:eastAsia="en-GB"/>
              </w:rPr>
              <w:t>"Unique Learner Number" or "ULN"</w:t>
            </w:r>
          </w:p>
        </w:tc>
        <w:tc>
          <w:tcPr>
            <w:tcW w:w="5613" w:type="dxa"/>
            <w:tcBorders>
              <w:top w:val="single" w:sz="4" w:space="0" w:color="000000"/>
              <w:left w:val="single" w:sz="4" w:space="0" w:color="000000"/>
              <w:bottom w:val="single" w:sz="4" w:space="0" w:color="000000"/>
              <w:right w:val="single" w:sz="4" w:space="0" w:color="000000"/>
            </w:tcBorders>
          </w:tcPr>
          <w:p w14:paraId="4F06CB0B" w14:textId="77777777" w:rsidR="00554A83" w:rsidRDefault="00DC282E">
            <w:pPr>
              <w:pStyle w:val="TableText"/>
              <w:rPr>
                <w:sz w:val="24"/>
                <w:szCs w:val="24"/>
              </w:rPr>
            </w:pPr>
            <w:r>
              <w:rPr>
                <w:sz w:val="24"/>
                <w:szCs w:val="24"/>
                <w:lang w:eastAsia="en-GB"/>
              </w:rPr>
              <w:t>means the Unique Learner Number, a unique number assigned to each Learner through the Learning Records Service;</w:t>
            </w:r>
          </w:p>
        </w:tc>
      </w:tr>
      <w:tr w:rsidR="00554A83" w14:paraId="4F06CB0F" w14:textId="77777777">
        <w:tc>
          <w:tcPr>
            <w:tcW w:w="4139" w:type="dxa"/>
            <w:tcBorders>
              <w:top w:val="single" w:sz="4" w:space="0" w:color="000000"/>
              <w:left w:val="single" w:sz="4" w:space="0" w:color="000000"/>
              <w:bottom w:val="single" w:sz="4" w:space="0" w:color="000000"/>
              <w:right w:val="single" w:sz="4" w:space="0" w:color="000000"/>
            </w:tcBorders>
          </w:tcPr>
          <w:p w14:paraId="4F06CB0D" w14:textId="77777777" w:rsidR="00554A83" w:rsidRDefault="00DC282E">
            <w:pPr>
              <w:pStyle w:val="TableText"/>
              <w:rPr>
                <w:sz w:val="24"/>
                <w:szCs w:val="24"/>
              </w:rPr>
            </w:pPr>
            <w:r>
              <w:rPr>
                <w:b/>
                <w:sz w:val="24"/>
                <w:szCs w:val="24"/>
                <w:lang w:eastAsia="en-GB"/>
              </w:rPr>
              <w:t>"Website"</w:t>
            </w:r>
          </w:p>
        </w:tc>
        <w:tc>
          <w:tcPr>
            <w:tcW w:w="5613" w:type="dxa"/>
            <w:tcBorders>
              <w:top w:val="single" w:sz="4" w:space="0" w:color="000000"/>
              <w:left w:val="single" w:sz="4" w:space="0" w:color="000000"/>
              <w:bottom w:val="single" w:sz="4" w:space="0" w:color="000000"/>
              <w:right w:val="single" w:sz="4" w:space="0" w:color="000000"/>
            </w:tcBorders>
          </w:tcPr>
          <w:p w14:paraId="4F06CB0E" w14:textId="77777777" w:rsidR="00554A83" w:rsidRDefault="00DC282E">
            <w:pPr>
              <w:pStyle w:val="TableText"/>
            </w:pPr>
            <w:r>
              <w:rPr>
                <w:sz w:val="24"/>
                <w:szCs w:val="24"/>
                <w:lang w:eastAsia="en-GB"/>
              </w:rPr>
              <w:t xml:space="preserve">means the Learning Records Service website at Gov.UK: </w:t>
            </w:r>
            <w:hyperlink r:id="rId20">
              <w:r>
                <w:rPr>
                  <w:color w:val="0000FF"/>
                  <w:sz w:val="24"/>
                  <w:szCs w:val="24"/>
                  <w:u w:val="single"/>
                  <w:lang w:eastAsia="en-GB"/>
                </w:rPr>
                <w:t>https://www.gov.uk/topic/further-education-skills/learning-records-service</w:t>
              </w:r>
            </w:hyperlink>
          </w:p>
        </w:tc>
      </w:tr>
    </w:tbl>
    <w:p w14:paraId="4F06CB10" w14:textId="77777777" w:rsidR="00554A83" w:rsidRDefault="00554A83">
      <w:pPr>
        <w:rPr>
          <w:rFonts w:cs="Arial"/>
          <w:sz w:val="22"/>
          <w:szCs w:val="22"/>
        </w:rPr>
      </w:pPr>
    </w:p>
    <w:p w14:paraId="4F06CB11" w14:textId="77777777" w:rsidR="00554A83" w:rsidRDefault="00DC282E">
      <w:pPr>
        <w:pStyle w:val="Level1Number"/>
        <w:rPr>
          <w:b/>
          <w:sz w:val="32"/>
          <w:szCs w:val="32"/>
        </w:rPr>
      </w:pPr>
      <w:r>
        <w:rPr>
          <w:b/>
          <w:sz w:val="32"/>
          <w:szCs w:val="32"/>
        </w:rPr>
        <w:t>Changes to the Agreement</w:t>
      </w:r>
    </w:p>
    <w:p w14:paraId="4F06CB12" w14:textId="77777777" w:rsidR="00554A83" w:rsidRDefault="00DC282E">
      <w:pPr>
        <w:pStyle w:val="Level2Number"/>
        <w:numPr>
          <w:ilvl w:val="0"/>
          <w:numId w:val="0"/>
        </w:numPr>
        <w:ind w:left="680"/>
        <w:rPr>
          <w:rFonts w:eastAsia="Times New Roman"/>
          <w:i/>
          <w:sz w:val="22"/>
          <w:szCs w:val="22"/>
          <w:lang w:eastAsia="en-GB"/>
        </w:rPr>
      </w:pPr>
      <w:r>
        <w:rPr>
          <w:sz w:val="24"/>
          <w:szCs w:val="24"/>
          <w:lang w:eastAsia="en-GB"/>
        </w:rPr>
        <w:t xml:space="preserve">The DfE reserves the right to change this Agreement from time to time and shall notify Your Super-User as nominated by You. Any changes to this Agreement shall also be displayed online at </w:t>
      </w:r>
      <w:hyperlink r:id="rId21">
        <w:r>
          <w:rPr>
            <w:color w:val="0000FF"/>
            <w:sz w:val="24"/>
            <w:szCs w:val="24"/>
            <w:u w:val="single"/>
            <w:lang w:eastAsia="en-GB"/>
          </w:rPr>
          <w:t>https://www.gov.uk/topic/further-education-skills/learning-records-service</w:t>
        </w:r>
      </w:hyperlink>
      <w:r>
        <w:rPr>
          <w:rFonts w:eastAsia="Times New Roman"/>
          <w:sz w:val="22"/>
          <w:szCs w:val="22"/>
          <w:lang w:eastAsia="en-GB"/>
        </w:rPr>
        <w:t xml:space="preserve"> </w:t>
      </w:r>
    </w:p>
    <w:p w14:paraId="4F06CB13" w14:textId="77777777" w:rsidR="00554A83" w:rsidRDefault="00DC282E">
      <w:pPr>
        <w:pStyle w:val="Level1Number"/>
        <w:rPr>
          <w:b/>
          <w:sz w:val="32"/>
          <w:szCs w:val="32"/>
        </w:rPr>
      </w:pPr>
      <w:r>
        <w:rPr>
          <w:b/>
          <w:sz w:val="32"/>
          <w:szCs w:val="32"/>
        </w:rPr>
        <w:t>The DfE Responsibilities</w:t>
      </w:r>
    </w:p>
    <w:p w14:paraId="4F06CB14" w14:textId="77777777" w:rsidR="00554A83" w:rsidRDefault="00DC282E">
      <w:pPr>
        <w:pStyle w:val="Level2Number"/>
        <w:tabs>
          <w:tab w:val="left" w:pos="680"/>
        </w:tabs>
        <w:ind w:left="680" w:hanging="680"/>
        <w:rPr>
          <w:sz w:val="24"/>
          <w:szCs w:val="24"/>
        </w:rPr>
      </w:pPr>
      <w:r>
        <w:rPr>
          <w:sz w:val="24"/>
          <w:szCs w:val="24"/>
        </w:rPr>
        <w:t>The DfE shall provide You with the means for an Authorised User to Access the Organisation Portal.</w:t>
      </w:r>
    </w:p>
    <w:p w14:paraId="4F06CB15" w14:textId="77777777" w:rsidR="00554A83" w:rsidRDefault="00DC282E">
      <w:pPr>
        <w:pStyle w:val="Level2Number"/>
        <w:tabs>
          <w:tab w:val="left" w:pos="680"/>
        </w:tabs>
        <w:ind w:left="680" w:hanging="680"/>
        <w:rPr>
          <w:sz w:val="24"/>
          <w:szCs w:val="24"/>
        </w:rPr>
      </w:pPr>
      <w:r>
        <w:rPr>
          <w:sz w:val="24"/>
          <w:szCs w:val="24"/>
        </w:rPr>
        <w:t xml:space="preserve">The DfE shall not be liable for any errors, omissions, inaccurate or corrupt information including, but not limited to, any defects caused by the transmission of this information over electronic networks. </w:t>
      </w:r>
    </w:p>
    <w:p w14:paraId="4F06CB16" w14:textId="77777777" w:rsidR="00554A83" w:rsidRDefault="00DC282E">
      <w:pPr>
        <w:pStyle w:val="Level2Number"/>
        <w:tabs>
          <w:tab w:val="left" w:pos="680"/>
        </w:tabs>
        <w:ind w:left="680" w:hanging="680"/>
        <w:rPr>
          <w:sz w:val="24"/>
          <w:szCs w:val="24"/>
        </w:rPr>
      </w:pPr>
      <w:r>
        <w:rPr>
          <w:sz w:val="24"/>
          <w:szCs w:val="24"/>
        </w:rPr>
        <w:t>The DfE implements a rigorous data quality and data challenge framework to ensure that data has not been accidentally changed and will work with stakeholders to maximise the quality of data held in the Organisation Portal. The DfE will publish and consult with stakeholders on key performance measures for assessing its performance on data quality.</w:t>
      </w:r>
    </w:p>
    <w:p w14:paraId="4F06CB17" w14:textId="77777777" w:rsidR="00554A83" w:rsidRDefault="00DC282E">
      <w:pPr>
        <w:pStyle w:val="Level2Number"/>
        <w:tabs>
          <w:tab w:val="left" w:pos="680"/>
        </w:tabs>
        <w:ind w:left="680" w:hanging="680"/>
        <w:rPr>
          <w:sz w:val="24"/>
          <w:szCs w:val="24"/>
        </w:rPr>
      </w:pPr>
      <w:r>
        <w:rPr>
          <w:sz w:val="24"/>
          <w:szCs w:val="24"/>
        </w:rPr>
        <w:t>The DfE shall use reasonable endeavours to maintain the Organisation Portal to the service levels as set out in the Service Charter.  The DfE does not guarantee the accuracy, timeliness, completeness, performance or fitness for a particular purpose of the Organisation Portal and the data held within.  Further, the DfE does not warrant that the Organisation Portal will be uninterrupted or error free or that any defects will be corrected.</w:t>
      </w:r>
    </w:p>
    <w:p w14:paraId="4F06CB18" w14:textId="77777777" w:rsidR="00554A83" w:rsidRDefault="00DC282E">
      <w:pPr>
        <w:pStyle w:val="Level2Number"/>
        <w:tabs>
          <w:tab w:val="left" w:pos="680"/>
        </w:tabs>
        <w:ind w:left="680" w:hanging="680"/>
        <w:rPr>
          <w:sz w:val="24"/>
          <w:szCs w:val="24"/>
        </w:rPr>
      </w:pPr>
      <w:r>
        <w:rPr>
          <w:sz w:val="24"/>
          <w:szCs w:val="24"/>
        </w:rPr>
        <w:t xml:space="preserve">Save in respect of death or personal injury resulting from His negligence or fraud, the DfE is not liable for any loss You suffer including, without limitation, indirect, special </w:t>
      </w:r>
      <w:r>
        <w:rPr>
          <w:sz w:val="24"/>
          <w:szCs w:val="24"/>
        </w:rPr>
        <w:lastRenderedPageBreak/>
        <w:t xml:space="preserve">or consequential loss, or any damages arising from loss of use, goodwill, data or profits, whether in contract, tort or otherwise, arising out of or in connection with use of the Organisation Portal.  </w:t>
      </w:r>
    </w:p>
    <w:p w14:paraId="4F06CB19" w14:textId="77777777" w:rsidR="00554A83" w:rsidRDefault="00DC282E">
      <w:pPr>
        <w:pStyle w:val="Level1Number"/>
      </w:pPr>
      <w:bookmarkStart w:id="1" w:name="_Ref34816497"/>
      <w:r>
        <w:rPr>
          <w:b/>
          <w:sz w:val="32"/>
          <w:szCs w:val="32"/>
        </w:rPr>
        <w:t>Your general responsibilities</w:t>
      </w:r>
      <w:bookmarkEnd w:id="1"/>
    </w:p>
    <w:p w14:paraId="4F06CB1A" w14:textId="77777777" w:rsidR="00554A83" w:rsidRDefault="00DC282E">
      <w:pPr>
        <w:pStyle w:val="Level2Number"/>
        <w:tabs>
          <w:tab w:val="left" w:pos="680"/>
        </w:tabs>
        <w:ind w:left="680" w:hanging="680"/>
        <w:rPr>
          <w:sz w:val="24"/>
          <w:szCs w:val="24"/>
        </w:rPr>
      </w:pPr>
      <w:r>
        <w:rPr>
          <w:sz w:val="24"/>
          <w:szCs w:val="24"/>
        </w:rPr>
        <w:t>You agree to input current, complete and accurate information into the Organisation Portal.</w:t>
      </w:r>
    </w:p>
    <w:p w14:paraId="4F06CB1B" w14:textId="77777777" w:rsidR="00554A83" w:rsidRDefault="00DC282E">
      <w:pPr>
        <w:pStyle w:val="Level2Number"/>
        <w:tabs>
          <w:tab w:val="left" w:pos="680"/>
        </w:tabs>
        <w:ind w:left="680" w:hanging="680"/>
        <w:rPr>
          <w:sz w:val="24"/>
          <w:szCs w:val="24"/>
        </w:rPr>
      </w:pPr>
      <w:r>
        <w:rPr>
          <w:sz w:val="24"/>
          <w:szCs w:val="24"/>
        </w:rPr>
        <w:t xml:space="preserve">You are responsible for protecting the confidentiality of all the information You input into the Organisation Portal and for complying with all guidelines issued from time to time by the Learning Records Service </w:t>
      </w:r>
      <w:proofErr w:type="gramStart"/>
      <w:r>
        <w:rPr>
          <w:sz w:val="24"/>
          <w:szCs w:val="24"/>
        </w:rPr>
        <w:t>in order to</w:t>
      </w:r>
      <w:proofErr w:type="gramEnd"/>
      <w:r>
        <w:rPr>
          <w:sz w:val="24"/>
          <w:szCs w:val="24"/>
        </w:rPr>
        <w:t xml:space="preserve"> prevent unauthorised access to the Organisation Portal. You agree to immediately notify the Learning Records Service Business Team, The DfE, </w:t>
      </w:r>
      <w:proofErr w:type="spellStart"/>
      <w:r>
        <w:rPr>
          <w:sz w:val="24"/>
          <w:szCs w:val="24"/>
        </w:rPr>
        <w:t>Cheylesmore</w:t>
      </w:r>
      <w:proofErr w:type="spellEnd"/>
      <w:r>
        <w:rPr>
          <w:sz w:val="24"/>
          <w:szCs w:val="24"/>
        </w:rPr>
        <w:t xml:space="preserve"> House, Quinton Road, Coventry, CV1 2WT, should You become aware of any unauthorised use of Your UKPRN or any other unauthorised use of the Organisation Portal. </w:t>
      </w:r>
    </w:p>
    <w:p w14:paraId="4F06CB1C" w14:textId="77777777" w:rsidR="00554A83" w:rsidRDefault="00DC282E">
      <w:pPr>
        <w:pStyle w:val="Level2Number"/>
        <w:tabs>
          <w:tab w:val="left" w:pos="680"/>
        </w:tabs>
        <w:ind w:left="680" w:hanging="680"/>
        <w:rPr>
          <w:sz w:val="24"/>
          <w:szCs w:val="24"/>
        </w:rPr>
      </w:pPr>
      <w:r>
        <w:rPr>
          <w:sz w:val="24"/>
          <w:szCs w:val="24"/>
        </w:rPr>
        <w:t xml:space="preserve">You shall not provide any inaccurate, misleading or false information to the DfE either in any communication or when you register for access to the Organisation Portal. </w:t>
      </w:r>
    </w:p>
    <w:p w14:paraId="4F06CB1D" w14:textId="77777777" w:rsidR="00554A83" w:rsidRDefault="00DC282E">
      <w:pPr>
        <w:pStyle w:val="Level2Number"/>
        <w:tabs>
          <w:tab w:val="left" w:pos="680"/>
        </w:tabs>
        <w:ind w:left="680" w:hanging="680"/>
        <w:rPr>
          <w:sz w:val="24"/>
          <w:szCs w:val="24"/>
        </w:rPr>
      </w:pPr>
      <w:r>
        <w:rPr>
          <w:sz w:val="24"/>
          <w:szCs w:val="24"/>
        </w:rPr>
        <w:t>You shall notify the DfE of the name and contact details of each Super-User as soon as practicable after signing this Agreement.  You shall promptly inform the DfE of any changes to Your Super-Users (e.g. change to contact details or contact representative).</w:t>
      </w:r>
    </w:p>
    <w:p w14:paraId="4F06CB1E" w14:textId="77777777" w:rsidR="00554A83" w:rsidRDefault="00DC282E">
      <w:pPr>
        <w:pStyle w:val="Level2Number"/>
        <w:tabs>
          <w:tab w:val="left" w:pos="680"/>
        </w:tabs>
        <w:ind w:left="680" w:hanging="680"/>
        <w:rPr>
          <w:sz w:val="24"/>
          <w:szCs w:val="24"/>
        </w:rPr>
      </w:pPr>
      <w:r>
        <w:rPr>
          <w:sz w:val="24"/>
          <w:szCs w:val="24"/>
        </w:rPr>
        <w:t xml:space="preserve">You shall control the access to the physical area(s) within Your organisation where the Organisation Portal is accessed, and You must implement measures to prevent theft of property from such areas. </w:t>
      </w:r>
    </w:p>
    <w:p w14:paraId="4F06CB1F" w14:textId="77777777" w:rsidR="00554A83" w:rsidRDefault="00DC282E">
      <w:pPr>
        <w:pStyle w:val="Level2Number"/>
        <w:tabs>
          <w:tab w:val="left" w:pos="680"/>
        </w:tabs>
        <w:ind w:left="680" w:hanging="680"/>
        <w:rPr>
          <w:sz w:val="24"/>
          <w:szCs w:val="24"/>
        </w:rPr>
      </w:pPr>
      <w:r>
        <w:rPr>
          <w:sz w:val="24"/>
          <w:szCs w:val="24"/>
        </w:rPr>
        <w:t>You shall ensure that Authorised Users only Access the PLR, on a Learner’s behalf, once the Learner’s identity has been verified and the Learner has received the Privacy Notice.</w:t>
      </w:r>
    </w:p>
    <w:p w14:paraId="4F06CB20" w14:textId="77777777" w:rsidR="00554A83" w:rsidRDefault="00DC282E">
      <w:pPr>
        <w:pStyle w:val="Level2Number"/>
        <w:tabs>
          <w:tab w:val="left" w:pos="680"/>
        </w:tabs>
        <w:ind w:left="680" w:hanging="680"/>
        <w:rPr>
          <w:sz w:val="24"/>
          <w:szCs w:val="24"/>
        </w:rPr>
      </w:pPr>
      <w:r>
        <w:rPr>
          <w:sz w:val="24"/>
          <w:szCs w:val="24"/>
        </w:rPr>
        <w:t>The DfE, Awarding Organisations, Learning Providers and other third parties shall not use achievement data or other information obtained from the Organisation Portal for commercial gain.</w:t>
      </w:r>
    </w:p>
    <w:p w14:paraId="4F06CB21" w14:textId="77777777" w:rsidR="00554A83" w:rsidRDefault="00DC282E">
      <w:pPr>
        <w:pStyle w:val="Level2Number"/>
        <w:tabs>
          <w:tab w:val="left" w:pos="680"/>
        </w:tabs>
        <w:ind w:left="680" w:hanging="680"/>
        <w:rPr>
          <w:sz w:val="24"/>
          <w:szCs w:val="24"/>
        </w:rPr>
      </w:pPr>
      <w:r>
        <w:rPr>
          <w:sz w:val="24"/>
          <w:szCs w:val="24"/>
        </w:rPr>
        <w:t xml:space="preserve">Mobile devices shall not be used to store, transmit or access any personal data on the Organisation Portal unless the device has been certified to FIPS 140-2 or is CAPS approved, or has been secured using a product which has successfully undergone one of these evaluations. </w:t>
      </w:r>
    </w:p>
    <w:p w14:paraId="4F06CB22" w14:textId="77777777" w:rsidR="00554A83" w:rsidRDefault="00DC282E">
      <w:pPr>
        <w:pStyle w:val="Level2Number"/>
        <w:tabs>
          <w:tab w:val="left" w:pos="680"/>
        </w:tabs>
        <w:ind w:left="680" w:hanging="680"/>
        <w:rPr>
          <w:sz w:val="24"/>
          <w:szCs w:val="24"/>
        </w:rPr>
      </w:pPr>
      <w:r>
        <w:rPr>
          <w:sz w:val="24"/>
          <w:szCs w:val="24"/>
        </w:rPr>
        <w:t xml:space="preserve">Where You require Authorised Users to use mobile devices to store, access or transmit LRS data, the Learning Records Service Helpdesk must be informed of the proposed devices and the controls to be put in place around their usage. </w:t>
      </w:r>
    </w:p>
    <w:p w14:paraId="4F06CB23" w14:textId="77777777" w:rsidR="00554A83" w:rsidRDefault="00DC282E">
      <w:pPr>
        <w:pStyle w:val="Level1Number"/>
        <w:rPr>
          <w:b/>
          <w:sz w:val="32"/>
          <w:szCs w:val="32"/>
        </w:rPr>
      </w:pPr>
      <w:r>
        <w:rPr>
          <w:b/>
          <w:sz w:val="32"/>
          <w:szCs w:val="32"/>
        </w:rPr>
        <w:lastRenderedPageBreak/>
        <w:t>Your responsibility to manage Authorised Users</w:t>
      </w:r>
    </w:p>
    <w:p w14:paraId="4F06CB24" w14:textId="77777777" w:rsidR="00554A83" w:rsidRDefault="00DC282E">
      <w:pPr>
        <w:pStyle w:val="Level2Number"/>
        <w:tabs>
          <w:tab w:val="left" w:pos="680"/>
        </w:tabs>
        <w:ind w:left="680" w:hanging="680"/>
        <w:rPr>
          <w:sz w:val="24"/>
          <w:szCs w:val="24"/>
        </w:rPr>
      </w:pPr>
      <w:r>
        <w:rPr>
          <w:sz w:val="24"/>
          <w:szCs w:val="24"/>
        </w:rPr>
        <w:t>You must ensure that only Authorised Users may Access the Organisation Portal.</w:t>
      </w:r>
    </w:p>
    <w:p w14:paraId="4F06CB25" w14:textId="77777777" w:rsidR="00554A83" w:rsidRDefault="00DC282E">
      <w:pPr>
        <w:pStyle w:val="Level2Number"/>
        <w:tabs>
          <w:tab w:val="left" w:pos="680"/>
        </w:tabs>
        <w:ind w:left="680" w:hanging="680"/>
        <w:rPr>
          <w:sz w:val="24"/>
          <w:szCs w:val="24"/>
        </w:rPr>
      </w:pPr>
      <w:r>
        <w:rPr>
          <w:sz w:val="24"/>
          <w:szCs w:val="24"/>
        </w:rPr>
        <w:t xml:space="preserve">You shall ensure that all Authorised Users Accessing the Organisation Portal: </w:t>
      </w:r>
    </w:p>
    <w:p w14:paraId="4F06CB26" w14:textId="77777777" w:rsidR="00554A83" w:rsidRDefault="00DC282E">
      <w:pPr>
        <w:pStyle w:val="Level3Number"/>
        <w:tabs>
          <w:tab w:val="left" w:pos="1588"/>
        </w:tabs>
        <w:ind w:left="1588" w:hanging="908"/>
        <w:rPr>
          <w:sz w:val="24"/>
          <w:szCs w:val="24"/>
        </w:rPr>
      </w:pPr>
      <w:r>
        <w:rPr>
          <w:sz w:val="24"/>
          <w:szCs w:val="24"/>
        </w:rPr>
        <w:t xml:space="preserve">have been appropriately vetted under your organisation’s appropriate internal </w:t>
      </w:r>
      <w:proofErr w:type="gramStart"/>
      <w:r>
        <w:rPr>
          <w:sz w:val="24"/>
          <w:szCs w:val="24"/>
        </w:rPr>
        <w:t>procedures;</w:t>
      </w:r>
      <w:proofErr w:type="gramEnd"/>
    </w:p>
    <w:p w14:paraId="4F06CB27" w14:textId="77777777" w:rsidR="00554A83" w:rsidRDefault="00DC282E">
      <w:pPr>
        <w:pStyle w:val="Level3Number"/>
        <w:tabs>
          <w:tab w:val="left" w:pos="1588"/>
        </w:tabs>
        <w:ind w:left="1588" w:hanging="908"/>
        <w:rPr>
          <w:sz w:val="24"/>
          <w:szCs w:val="24"/>
        </w:rPr>
      </w:pPr>
      <w:r>
        <w:rPr>
          <w:sz w:val="24"/>
          <w:szCs w:val="24"/>
        </w:rPr>
        <w:t xml:space="preserve">are given appropriate training both in the use of Organisation Portal to fulfil their working responsibilities and in security awareness to meet their obligations to maintain the confidentiality, integrity and availability of the Organisation Portal as set out under the Computer Misuse Act 1990, Data Protection Act 2018, Freedom of Information Act 2000, Human Rights Act 1998, Regulation of Investigatory Powers Act 2000 and all the Data Protection Legislation, and Authorised Users must accept the User Agreement of the Organisation Portal as set out on the Website; </w:t>
      </w:r>
    </w:p>
    <w:p w14:paraId="4F06CB28" w14:textId="77777777" w:rsidR="00554A83" w:rsidRDefault="00DC282E">
      <w:pPr>
        <w:pStyle w:val="Level3Number"/>
        <w:tabs>
          <w:tab w:val="left" w:pos="1588"/>
        </w:tabs>
        <w:ind w:left="1588" w:hanging="908"/>
        <w:rPr>
          <w:sz w:val="24"/>
          <w:szCs w:val="24"/>
        </w:rPr>
      </w:pPr>
      <w:r>
        <w:rPr>
          <w:sz w:val="24"/>
          <w:szCs w:val="24"/>
        </w:rPr>
        <w:t>ensure the accuracy of content and compliance with privacy standards whilst using the Organisation Portal; and</w:t>
      </w:r>
    </w:p>
    <w:p w14:paraId="4F06CB29" w14:textId="77777777" w:rsidR="00554A83" w:rsidRDefault="00DC282E">
      <w:pPr>
        <w:pStyle w:val="Level3Number"/>
        <w:tabs>
          <w:tab w:val="left" w:pos="1588"/>
        </w:tabs>
        <w:ind w:left="1588" w:hanging="908"/>
        <w:rPr>
          <w:sz w:val="24"/>
          <w:szCs w:val="24"/>
        </w:rPr>
      </w:pPr>
      <w:r>
        <w:rPr>
          <w:sz w:val="24"/>
          <w:szCs w:val="24"/>
        </w:rPr>
        <w:t xml:space="preserve">comply with the User Agreement. </w:t>
      </w:r>
    </w:p>
    <w:p w14:paraId="4F06CB2A" w14:textId="77777777" w:rsidR="00554A83" w:rsidRDefault="00DC282E">
      <w:pPr>
        <w:pStyle w:val="Level2Number"/>
        <w:tabs>
          <w:tab w:val="left" w:pos="680"/>
        </w:tabs>
        <w:ind w:left="680" w:hanging="680"/>
        <w:rPr>
          <w:sz w:val="24"/>
          <w:szCs w:val="24"/>
        </w:rPr>
      </w:pPr>
      <w:r>
        <w:rPr>
          <w:sz w:val="24"/>
          <w:szCs w:val="24"/>
        </w:rPr>
        <w:t xml:space="preserve">You shall distribute passwords or other unique secure user information to Authorised Users in a secure and confidential manner and shall use reasonable endeavours to ensure that Authorised Users do not divulge Logon Information to third parties. </w:t>
      </w:r>
    </w:p>
    <w:p w14:paraId="4F06CB2B" w14:textId="77777777" w:rsidR="00554A83" w:rsidRDefault="00DC282E">
      <w:pPr>
        <w:pStyle w:val="Level2Number"/>
        <w:tabs>
          <w:tab w:val="left" w:pos="680"/>
        </w:tabs>
        <w:ind w:left="680" w:hanging="680"/>
        <w:rPr>
          <w:sz w:val="24"/>
          <w:szCs w:val="24"/>
        </w:rPr>
      </w:pPr>
      <w:r>
        <w:rPr>
          <w:sz w:val="24"/>
          <w:szCs w:val="24"/>
        </w:rPr>
        <w:t>You shall only provide access to specific functions within the Organisation Portal to Authorised Users where there is a documented business need to enable them to perform their roles within Your organisation. You must undertake regular cross-checks to ensure that all Authorised Users, particularly those with access to specific functions, have been properly authorised to Access the Organisation Portal.</w:t>
      </w:r>
    </w:p>
    <w:p w14:paraId="4F06CB2C" w14:textId="77777777" w:rsidR="00554A83" w:rsidRDefault="00DC282E">
      <w:pPr>
        <w:pStyle w:val="Level2Number"/>
        <w:tabs>
          <w:tab w:val="left" w:pos="680"/>
        </w:tabs>
        <w:ind w:left="680" w:hanging="680"/>
        <w:rPr>
          <w:sz w:val="24"/>
          <w:szCs w:val="24"/>
        </w:rPr>
      </w:pPr>
      <w:r>
        <w:rPr>
          <w:sz w:val="24"/>
          <w:szCs w:val="24"/>
        </w:rPr>
        <w:t xml:space="preserve">You must ensure that You authenticate the identity of all Authorised Users at the time that they log onto and access the Organisation Portal and that You regulate the use made by Authorised Users of the Organisation Portal in accordance with applicable Law. You must revoke or amend (as relevant) the Access of Authorised Users to the Organisation Portal </w:t>
      </w:r>
      <w:proofErr w:type="gramStart"/>
      <w:r>
        <w:rPr>
          <w:sz w:val="24"/>
          <w:szCs w:val="24"/>
        </w:rPr>
        <w:t>in the event that</w:t>
      </w:r>
      <w:proofErr w:type="gramEnd"/>
      <w:r>
        <w:rPr>
          <w:sz w:val="24"/>
          <w:szCs w:val="24"/>
        </w:rPr>
        <w:t xml:space="preserve"> such Authorised Users leave Your organisation or are transferred to a new role within Your organisation. </w:t>
      </w:r>
    </w:p>
    <w:p w14:paraId="4F06CB2D" w14:textId="77777777" w:rsidR="00554A83" w:rsidRDefault="00DC282E">
      <w:pPr>
        <w:pStyle w:val="Level2Number"/>
        <w:tabs>
          <w:tab w:val="left" w:pos="680"/>
        </w:tabs>
        <w:ind w:left="680" w:hanging="680"/>
        <w:rPr>
          <w:sz w:val="24"/>
          <w:szCs w:val="24"/>
        </w:rPr>
      </w:pPr>
      <w:r>
        <w:rPr>
          <w:sz w:val="24"/>
          <w:szCs w:val="24"/>
        </w:rPr>
        <w:t xml:space="preserve">You are responsible for ensuring that Your Authorised Users' use of the Organisation Portal complies with this Agreement. </w:t>
      </w:r>
    </w:p>
    <w:p w14:paraId="4F06CB2E" w14:textId="77777777" w:rsidR="00554A83" w:rsidRDefault="00DC282E">
      <w:pPr>
        <w:pStyle w:val="Level2Number"/>
        <w:tabs>
          <w:tab w:val="left" w:pos="680"/>
        </w:tabs>
        <w:ind w:left="680" w:hanging="680"/>
        <w:rPr>
          <w:sz w:val="24"/>
          <w:szCs w:val="24"/>
        </w:rPr>
      </w:pPr>
      <w:r>
        <w:rPr>
          <w:sz w:val="24"/>
          <w:szCs w:val="24"/>
        </w:rPr>
        <w:t xml:space="preserve">Where computer workstations are used to Access the Organisation Portal, </w:t>
      </w:r>
      <w:proofErr w:type="gramStart"/>
      <w:r>
        <w:rPr>
          <w:sz w:val="24"/>
          <w:szCs w:val="24"/>
        </w:rPr>
        <w:t>You</w:t>
      </w:r>
      <w:proofErr w:type="gramEnd"/>
      <w:r>
        <w:rPr>
          <w:sz w:val="24"/>
          <w:szCs w:val="24"/>
        </w:rPr>
        <w:t xml:space="preserve"> must put procedures in place to prohibit Authorised Users of such workstations from </w:t>
      </w:r>
      <w:r>
        <w:rPr>
          <w:sz w:val="24"/>
          <w:szCs w:val="24"/>
        </w:rPr>
        <w:lastRenderedPageBreak/>
        <w:t xml:space="preserve">installing illegal or unauthorised software. You shall ensure that such workstations include functions to identify and remove malicious software and viruses.  </w:t>
      </w:r>
    </w:p>
    <w:p w14:paraId="4F06CB2F" w14:textId="77777777" w:rsidR="00554A83" w:rsidRDefault="00DC282E">
      <w:pPr>
        <w:pStyle w:val="Level2Number"/>
        <w:tabs>
          <w:tab w:val="left" w:pos="680"/>
        </w:tabs>
        <w:ind w:left="680" w:hanging="680"/>
        <w:rPr>
          <w:sz w:val="24"/>
          <w:szCs w:val="24"/>
        </w:rPr>
      </w:pPr>
      <w:r>
        <w:rPr>
          <w:sz w:val="24"/>
          <w:szCs w:val="24"/>
        </w:rPr>
        <w:t xml:space="preserve">Where Authorised Users Access the Organisation Portal using laptop computers, </w:t>
      </w:r>
      <w:proofErr w:type="gramStart"/>
      <w:r>
        <w:rPr>
          <w:sz w:val="24"/>
          <w:szCs w:val="24"/>
        </w:rPr>
        <w:t>You</w:t>
      </w:r>
      <w:proofErr w:type="gramEnd"/>
      <w:r>
        <w:rPr>
          <w:sz w:val="24"/>
          <w:szCs w:val="24"/>
        </w:rPr>
        <w:t xml:space="preserve"> must ensure that such laptop computers are BIOS password enabled and loaded with an access control and disk encryption package to provide protection from unauthorised access. </w:t>
      </w:r>
    </w:p>
    <w:p w14:paraId="4F06CB30" w14:textId="77777777" w:rsidR="00554A83" w:rsidRDefault="00DC282E">
      <w:pPr>
        <w:pStyle w:val="Level2Number"/>
        <w:tabs>
          <w:tab w:val="left" w:pos="680"/>
        </w:tabs>
        <w:ind w:left="680" w:hanging="680"/>
        <w:rPr>
          <w:sz w:val="24"/>
          <w:szCs w:val="24"/>
        </w:rPr>
      </w:pPr>
      <w:r>
        <w:rPr>
          <w:sz w:val="24"/>
          <w:szCs w:val="24"/>
        </w:rPr>
        <w:t xml:space="preserve">Before You permit Authorised Users to use wireless networks to Access the Organisation Portal, </w:t>
      </w:r>
      <w:proofErr w:type="gramStart"/>
      <w:r>
        <w:rPr>
          <w:sz w:val="24"/>
          <w:szCs w:val="24"/>
        </w:rPr>
        <w:t>You</w:t>
      </w:r>
      <w:proofErr w:type="gramEnd"/>
      <w:r>
        <w:rPr>
          <w:sz w:val="24"/>
          <w:szCs w:val="24"/>
        </w:rPr>
        <w:t xml:space="preserve"> must carry out a risk assessment of the need to authenticate Authorised Users and the need to encrypt all traffic from and to the Organisation Portal where wireless technology is used. </w:t>
      </w:r>
      <w:proofErr w:type="gramStart"/>
      <w:r>
        <w:rPr>
          <w:sz w:val="24"/>
          <w:szCs w:val="24"/>
        </w:rPr>
        <w:t>In the event that</w:t>
      </w:r>
      <w:proofErr w:type="gramEnd"/>
      <w:r>
        <w:rPr>
          <w:sz w:val="24"/>
          <w:szCs w:val="24"/>
        </w:rPr>
        <w:t xml:space="preserve"> the risk assessment identifies a material risk of unauthorised access to the Organisation Portal </w:t>
      </w:r>
      <w:proofErr w:type="gramStart"/>
      <w:r>
        <w:rPr>
          <w:sz w:val="24"/>
          <w:szCs w:val="24"/>
        </w:rPr>
        <w:t>through the use of</w:t>
      </w:r>
      <w:proofErr w:type="gramEnd"/>
      <w:r>
        <w:rPr>
          <w:sz w:val="24"/>
          <w:szCs w:val="24"/>
        </w:rPr>
        <w:t xml:space="preserve"> wireless technology, </w:t>
      </w:r>
      <w:proofErr w:type="gramStart"/>
      <w:r>
        <w:rPr>
          <w:sz w:val="24"/>
          <w:szCs w:val="24"/>
        </w:rPr>
        <w:t>You</w:t>
      </w:r>
      <w:proofErr w:type="gramEnd"/>
      <w:r>
        <w:rPr>
          <w:sz w:val="24"/>
          <w:szCs w:val="24"/>
        </w:rPr>
        <w:t xml:space="preserve"> must not allow Authorised Users to use wireless networks to Access the Organisation Portal. </w:t>
      </w:r>
    </w:p>
    <w:p w14:paraId="4F06CB31" w14:textId="77777777" w:rsidR="00554A83" w:rsidRDefault="00DC282E">
      <w:pPr>
        <w:pStyle w:val="Level2Number"/>
        <w:tabs>
          <w:tab w:val="left" w:pos="680"/>
        </w:tabs>
        <w:ind w:left="680" w:hanging="680"/>
        <w:rPr>
          <w:sz w:val="24"/>
          <w:szCs w:val="24"/>
        </w:rPr>
      </w:pPr>
      <w:r>
        <w:rPr>
          <w:sz w:val="24"/>
          <w:szCs w:val="24"/>
        </w:rPr>
        <w:t xml:space="preserve">You shall develop an appropriate procedure for Authorised Users to report security breaches. In the event of a security breach, </w:t>
      </w:r>
      <w:proofErr w:type="gramStart"/>
      <w:r>
        <w:rPr>
          <w:sz w:val="24"/>
          <w:szCs w:val="24"/>
        </w:rPr>
        <w:t>You</w:t>
      </w:r>
      <w:proofErr w:type="gramEnd"/>
      <w:r>
        <w:rPr>
          <w:sz w:val="24"/>
          <w:szCs w:val="24"/>
        </w:rPr>
        <w:t xml:space="preserve"> shall ensure that a review is undertaken, and You must ensure that any countermeasures recommended from such a review are implemented satisfactorily. </w:t>
      </w:r>
    </w:p>
    <w:p w14:paraId="4F06CB32" w14:textId="77777777" w:rsidR="00554A83" w:rsidRDefault="00DC282E">
      <w:pPr>
        <w:pStyle w:val="Level2Number"/>
        <w:tabs>
          <w:tab w:val="left" w:pos="680"/>
        </w:tabs>
        <w:ind w:left="680" w:hanging="680"/>
        <w:rPr>
          <w:sz w:val="24"/>
          <w:szCs w:val="24"/>
        </w:rPr>
      </w:pPr>
      <w:r>
        <w:rPr>
          <w:sz w:val="24"/>
          <w:szCs w:val="24"/>
        </w:rPr>
        <w:t xml:space="preserve">You shall monitor the compliance of Authorised Users with the terms of this Clause 6. In the event that You become aware of any unauthorised use or other Default of this Agreement You must immediately notify the Learning Records Service Helpdesk using the contact details shown at the beginning of this document and take all reasonable and appropriate steps, including any necessary disciplinary action, both to ensure that such activity ceases and to prevent the reoccurrence of such activity in the future. </w:t>
      </w:r>
    </w:p>
    <w:p w14:paraId="4F06CB33" w14:textId="77777777" w:rsidR="00554A83" w:rsidRDefault="00DC282E">
      <w:pPr>
        <w:pStyle w:val="Level2Number"/>
        <w:tabs>
          <w:tab w:val="left" w:pos="680"/>
        </w:tabs>
        <w:ind w:left="680" w:hanging="680"/>
        <w:rPr>
          <w:sz w:val="24"/>
          <w:szCs w:val="24"/>
        </w:rPr>
      </w:pPr>
      <w:r>
        <w:rPr>
          <w:sz w:val="24"/>
          <w:szCs w:val="24"/>
        </w:rPr>
        <w:t>You shall keep complete and up-to-date records of all Authorised Users and their details of Access to the Organisation Portal and provide such records to the DfE within five business days of the DfE's written request at any time or times.</w:t>
      </w:r>
    </w:p>
    <w:p w14:paraId="4F06CB34" w14:textId="77777777" w:rsidR="00554A83" w:rsidRDefault="00DC282E">
      <w:pPr>
        <w:pStyle w:val="Level1Number"/>
        <w:rPr>
          <w:b/>
          <w:sz w:val="32"/>
          <w:szCs w:val="32"/>
        </w:rPr>
      </w:pPr>
      <w:r>
        <w:rPr>
          <w:b/>
          <w:sz w:val="32"/>
          <w:szCs w:val="32"/>
        </w:rPr>
        <w:t>Content on the Organisation Portal</w:t>
      </w:r>
    </w:p>
    <w:p w14:paraId="4F06CB35" w14:textId="77777777" w:rsidR="00554A83" w:rsidRDefault="00DC282E">
      <w:pPr>
        <w:pStyle w:val="Level2Number"/>
        <w:tabs>
          <w:tab w:val="left" w:pos="680"/>
        </w:tabs>
        <w:ind w:left="680" w:hanging="680"/>
        <w:rPr>
          <w:sz w:val="24"/>
          <w:szCs w:val="24"/>
        </w:rPr>
      </w:pPr>
      <w:r>
        <w:rPr>
          <w:sz w:val="24"/>
          <w:szCs w:val="24"/>
        </w:rPr>
        <w:t>The Parties agree that each of them acts as an independent Data Controller in connection with their processing of personal data under this Agreement and nothing in this Agreement is intended to construe either Party as the processor of the other or as joint controllers with one another.</w:t>
      </w:r>
    </w:p>
    <w:p w14:paraId="4F06CB36" w14:textId="77777777" w:rsidR="00554A83" w:rsidRDefault="00DC282E">
      <w:pPr>
        <w:pStyle w:val="Level2Number"/>
        <w:tabs>
          <w:tab w:val="left" w:pos="680"/>
        </w:tabs>
        <w:ind w:left="680" w:hanging="680"/>
        <w:rPr>
          <w:sz w:val="24"/>
          <w:szCs w:val="24"/>
        </w:rPr>
      </w:pPr>
      <w:r>
        <w:rPr>
          <w:sz w:val="24"/>
          <w:szCs w:val="24"/>
        </w:rPr>
        <w:t xml:space="preserve">In Accessing the Organisation Portal, </w:t>
      </w:r>
      <w:proofErr w:type="gramStart"/>
      <w:r>
        <w:rPr>
          <w:sz w:val="24"/>
          <w:szCs w:val="24"/>
        </w:rPr>
        <w:t>You</w:t>
      </w:r>
      <w:proofErr w:type="gramEnd"/>
      <w:r>
        <w:rPr>
          <w:sz w:val="24"/>
          <w:szCs w:val="24"/>
        </w:rPr>
        <w:t xml:space="preserve"> acknowledge that You are an independent Data Controller with responsibility for ensuring that Your use of personal data obtained from the Organisation Portal and the PLR service complies with the Data Protection Legislation. It is Your responsibility to notify and train Authorised Users that they are responsible for compliance with the Data Protection Legislation. </w:t>
      </w:r>
      <w:proofErr w:type="gramStart"/>
      <w:r>
        <w:rPr>
          <w:sz w:val="24"/>
          <w:szCs w:val="24"/>
        </w:rPr>
        <w:t xml:space="preserve">With </w:t>
      </w:r>
      <w:r>
        <w:rPr>
          <w:sz w:val="24"/>
          <w:szCs w:val="24"/>
        </w:rPr>
        <w:lastRenderedPageBreak/>
        <w:t>regard to</w:t>
      </w:r>
      <w:proofErr w:type="gramEnd"/>
      <w:r>
        <w:rPr>
          <w:sz w:val="24"/>
          <w:szCs w:val="24"/>
        </w:rPr>
        <w:t xml:space="preserve"> the DPA </w:t>
      </w:r>
      <w:proofErr w:type="gramStart"/>
      <w:r>
        <w:rPr>
          <w:sz w:val="24"/>
          <w:szCs w:val="24"/>
        </w:rPr>
        <w:t>in particular You</w:t>
      </w:r>
      <w:proofErr w:type="gramEnd"/>
      <w:r>
        <w:rPr>
          <w:sz w:val="24"/>
          <w:szCs w:val="24"/>
        </w:rPr>
        <w:t xml:space="preserve"> shall ensure all Authorised Users are personally responsible for complying with the following DPA principles:</w:t>
      </w:r>
    </w:p>
    <w:p w14:paraId="4F06CB37" w14:textId="77777777" w:rsidR="00554A83" w:rsidRDefault="00DC282E">
      <w:pPr>
        <w:pStyle w:val="Level3Number"/>
        <w:tabs>
          <w:tab w:val="left" w:pos="1588"/>
        </w:tabs>
        <w:ind w:left="1588" w:hanging="908"/>
        <w:rPr>
          <w:sz w:val="24"/>
          <w:szCs w:val="24"/>
        </w:rPr>
      </w:pPr>
      <w:r>
        <w:rPr>
          <w:sz w:val="24"/>
          <w:szCs w:val="24"/>
        </w:rPr>
        <w:t xml:space="preserve">Data must be fairly and lawfully </w:t>
      </w:r>
      <w:proofErr w:type="gramStart"/>
      <w:r>
        <w:rPr>
          <w:sz w:val="24"/>
          <w:szCs w:val="24"/>
        </w:rPr>
        <w:t>processed;</w:t>
      </w:r>
      <w:proofErr w:type="gramEnd"/>
      <w:r>
        <w:rPr>
          <w:sz w:val="24"/>
          <w:szCs w:val="24"/>
        </w:rPr>
        <w:t xml:space="preserve"> </w:t>
      </w:r>
    </w:p>
    <w:p w14:paraId="4F06CB38" w14:textId="77777777" w:rsidR="00554A83" w:rsidRDefault="00DC282E">
      <w:pPr>
        <w:pStyle w:val="Level3Number"/>
        <w:tabs>
          <w:tab w:val="left" w:pos="1588"/>
        </w:tabs>
        <w:ind w:left="1588" w:hanging="908"/>
        <w:rPr>
          <w:sz w:val="24"/>
          <w:szCs w:val="24"/>
        </w:rPr>
      </w:pPr>
      <w:r>
        <w:rPr>
          <w:sz w:val="24"/>
          <w:szCs w:val="24"/>
        </w:rPr>
        <w:t xml:space="preserve">Data must be processed for limited </w:t>
      </w:r>
      <w:proofErr w:type="gramStart"/>
      <w:r>
        <w:rPr>
          <w:sz w:val="24"/>
          <w:szCs w:val="24"/>
        </w:rPr>
        <w:t>purposes;</w:t>
      </w:r>
      <w:proofErr w:type="gramEnd"/>
    </w:p>
    <w:p w14:paraId="4F06CB39" w14:textId="77777777" w:rsidR="00554A83" w:rsidRDefault="00DC282E">
      <w:pPr>
        <w:pStyle w:val="Level3Number"/>
        <w:tabs>
          <w:tab w:val="left" w:pos="1588"/>
        </w:tabs>
        <w:ind w:left="1588" w:hanging="908"/>
        <w:rPr>
          <w:sz w:val="24"/>
          <w:szCs w:val="24"/>
        </w:rPr>
      </w:pPr>
      <w:r>
        <w:rPr>
          <w:sz w:val="24"/>
          <w:szCs w:val="24"/>
        </w:rPr>
        <w:t xml:space="preserve">Data must be adequate, relevant and not </w:t>
      </w:r>
      <w:proofErr w:type="gramStart"/>
      <w:r>
        <w:rPr>
          <w:sz w:val="24"/>
          <w:szCs w:val="24"/>
        </w:rPr>
        <w:t>excessive;</w:t>
      </w:r>
      <w:proofErr w:type="gramEnd"/>
    </w:p>
    <w:p w14:paraId="4F06CB3A" w14:textId="77777777" w:rsidR="00554A83" w:rsidRDefault="00DC282E">
      <w:pPr>
        <w:pStyle w:val="Level3Number"/>
        <w:tabs>
          <w:tab w:val="left" w:pos="1588"/>
        </w:tabs>
        <w:ind w:left="1588" w:hanging="908"/>
        <w:rPr>
          <w:sz w:val="24"/>
          <w:szCs w:val="24"/>
        </w:rPr>
      </w:pPr>
      <w:r>
        <w:rPr>
          <w:sz w:val="24"/>
          <w:szCs w:val="24"/>
        </w:rPr>
        <w:t xml:space="preserve">Data must be accurate and up to </w:t>
      </w:r>
      <w:proofErr w:type="gramStart"/>
      <w:r>
        <w:rPr>
          <w:sz w:val="24"/>
          <w:szCs w:val="24"/>
        </w:rPr>
        <w:t>date;</w:t>
      </w:r>
      <w:proofErr w:type="gramEnd"/>
    </w:p>
    <w:p w14:paraId="4F06CB3B" w14:textId="77777777" w:rsidR="00554A83" w:rsidRDefault="00DC282E">
      <w:pPr>
        <w:pStyle w:val="Level3Number"/>
        <w:tabs>
          <w:tab w:val="left" w:pos="1588"/>
        </w:tabs>
        <w:ind w:left="1588" w:hanging="908"/>
        <w:rPr>
          <w:sz w:val="24"/>
          <w:szCs w:val="24"/>
        </w:rPr>
      </w:pPr>
      <w:r>
        <w:rPr>
          <w:sz w:val="24"/>
          <w:szCs w:val="24"/>
        </w:rPr>
        <w:t xml:space="preserve">Data must not be kept for longer than is </w:t>
      </w:r>
      <w:proofErr w:type="gramStart"/>
      <w:r>
        <w:rPr>
          <w:sz w:val="24"/>
          <w:szCs w:val="24"/>
        </w:rPr>
        <w:t>necessary;</w:t>
      </w:r>
      <w:proofErr w:type="gramEnd"/>
    </w:p>
    <w:p w14:paraId="4F06CB3C" w14:textId="77777777" w:rsidR="00554A83" w:rsidRDefault="00DC282E">
      <w:pPr>
        <w:pStyle w:val="Level3Number"/>
        <w:tabs>
          <w:tab w:val="left" w:pos="1588"/>
        </w:tabs>
        <w:ind w:left="1588" w:hanging="908"/>
        <w:rPr>
          <w:sz w:val="24"/>
          <w:szCs w:val="24"/>
        </w:rPr>
      </w:pPr>
      <w:r>
        <w:rPr>
          <w:sz w:val="24"/>
          <w:szCs w:val="24"/>
        </w:rPr>
        <w:t xml:space="preserve">Data must be processed in line with the rights of </w:t>
      </w:r>
      <w:proofErr w:type="gramStart"/>
      <w:r>
        <w:rPr>
          <w:sz w:val="24"/>
          <w:szCs w:val="24"/>
        </w:rPr>
        <w:t>individuals;</w:t>
      </w:r>
      <w:proofErr w:type="gramEnd"/>
    </w:p>
    <w:p w14:paraId="4F06CB3D" w14:textId="77777777" w:rsidR="00554A83" w:rsidRDefault="00DC282E">
      <w:pPr>
        <w:pStyle w:val="Level3Number"/>
        <w:tabs>
          <w:tab w:val="left" w:pos="1588"/>
        </w:tabs>
        <w:ind w:left="1588" w:hanging="908"/>
        <w:rPr>
          <w:sz w:val="24"/>
          <w:szCs w:val="24"/>
        </w:rPr>
      </w:pPr>
      <w:r>
        <w:rPr>
          <w:sz w:val="24"/>
          <w:szCs w:val="24"/>
        </w:rPr>
        <w:t xml:space="preserve">Data must be kept </w:t>
      </w:r>
      <w:proofErr w:type="gramStart"/>
      <w:r>
        <w:rPr>
          <w:sz w:val="24"/>
          <w:szCs w:val="24"/>
        </w:rPr>
        <w:t>secure;</w:t>
      </w:r>
      <w:proofErr w:type="gramEnd"/>
    </w:p>
    <w:p w14:paraId="4F06CB3E" w14:textId="77777777" w:rsidR="00554A83" w:rsidRDefault="00DC282E">
      <w:pPr>
        <w:pStyle w:val="Level3Number"/>
        <w:tabs>
          <w:tab w:val="left" w:pos="1588"/>
        </w:tabs>
        <w:ind w:left="1588" w:hanging="908"/>
        <w:rPr>
          <w:sz w:val="24"/>
          <w:szCs w:val="24"/>
        </w:rPr>
      </w:pPr>
      <w:r>
        <w:rPr>
          <w:sz w:val="24"/>
          <w:szCs w:val="24"/>
        </w:rPr>
        <w:t>Data must not be transferred outside the United Kingdom without adequate protection; and</w:t>
      </w:r>
    </w:p>
    <w:p w14:paraId="4F06CB3F" w14:textId="77777777" w:rsidR="00554A83" w:rsidRDefault="00DC282E">
      <w:pPr>
        <w:pStyle w:val="Level3Number"/>
        <w:tabs>
          <w:tab w:val="left" w:pos="1588"/>
        </w:tabs>
        <w:ind w:left="1588" w:hanging="908"/>
        <w:rPr>
          <w:sz w:val="24"/>
          <w:szCs w:val="24"/>
        </w:rPr>
      </w:pPr>
      <w:r>
        <w:rPr>
          <w:sz w:val="24"/>
          <w:szCs w:val="24"/>
        </w:rPr>
        <w:t xml:space="preserve">Data must not be shared with third party organisations or individuals without prior explicit written consent from the DfE. </w:t>
      </w:r>
    </w:p>
    <w:p w14:paraId="4F06CB40" w14:textId="77777777" w:rsidR="00554A83" w:rsidRDefault="00DC282E">
      <w:pPr>
        <w:pStyle w:val="Level2Number"/>
        <w:tabs>
          <w:tab w:val="left" w:pos="680"/>
        </w:tabs>
        <w:ind w:left="680" w:hanging="680"/>
        <w:rPr>
          <w:sz w:val="24"/>
          <w:szCs w:val="24"/>
        </w:rPr>
      </w:pPr>
      <w:r>
        <w:rPr>
          <w:sz w:val="24"/>
          <w:szCs w:val="24"/>
        </w:rPr>
        <w:t xml:space="preserve">You agree that any Intellectual Property in the Organisation Portal is owned by the DfE or third party licensors and that You do not have any right, title or interest in any such Intellectual Property apart from what is granted to You under Clause </w:t>
      </w:r>
      <w:r>
        <w:rPr>
          <w:sz w:val="24"/>
          <w:szCs w:val="24"/>
        </w:rPr>
        <w:fldChar w:fldCharType="begin"/>
      </w:r>
      <w:r>
        <w:rPr>
          <w:sz w:val="24"/>
          <w:szCs w:val="24"/>
        </w:rPr>
        <w:instrText xml:space="preserve"> REF _Ref35179774 \r \r \h </w:instrText>
      </w:r>
      <w:r>
        <w:rPr>
          <w:sz w:val="24"/>
          <w:szCs w:val="24"/>
        </w:rPr>
      </w:r>
      <w:r>
        <w:rPr>
          <w:sz w:val="24"/>
          <w:szCs w:val="24"/>
        </w:rPr>
        <w:fldChar w:fldCharType="separate"/>
      </w:r>
      <w:r>
        <w:rPr>
          <w:sz w:val="24"/>
          <w:szCs w:val="24"/>
        </w:rPr>
        <w:t>1.2</w:t>
      </w:r>
      <w:r>
        <w:rPr>
          <w:sz w:val="24"/>
          <w:szCs w:val="24"/>
        </w:rPr>
        <w:fldChar w:fldCharType="end"/>
      </w:r>
      <w:r>
        <w:rPr>
          <w:sz w:val="24"/>
          <w:szCs w:val="24"/>
        </w:rPr>
        <w:t xml:space="preserve"> of this Agreement. </w:t>
      </w:r>
    </w:p>
    <w:p w14:paraId="4F06CB41" w14:textId="77777777" w:rsidR="00554A83" w:rsidRDefault="00DC282E">
      <w:pPr>
        <w:pStyle w:val="Level2Number"/>
        <w:tabs>
          <w:tab w:val="left" w:pos="680"/>
        </w:tabs>
        <w:ind w:left="680" w:hanging="680"/>
        <w:rPr>
          <w:sz w:val="24"/>
          <w:szCs w:val="24"/>
        </w:rPr>
      </w:pPr>
      <w:r>
        <w:rPr>
          <w:sz w:val="24"/>
          <w:szCs w:val="24"/>
        </w:rPr>
        <w:t xml:space="preserve">Where the Organisation Portal enables You to obtain and process Learner information in the form of possible matches You shall use such information solely </w:t>
      </w:r>
      <w:proofErr w:type="gramStart"/>
      <w:r>
        <w:rPr>
          <w:sz w:val="24"/>
          <w:szCs w:val="24"/>
        </w:rPr>
        <w:t>in order to</w:t>
      </w:r>
      <w:proofErr w:type="gramEnd"/>
      <w:r>
        <w:rPr>
          <w:sz w:val="24"/>
          <w:szCs w:val="24"/>
        </w:rPr>
        <w:t xml:space="preserve"> assist You to correctly identify a Learner’s ULN. </w:t>
      </w:r>
    </w:p>
    <w:p w14:paraId="4F06CB42" w14:textId="77777777" w:rsidR="00554A83" w:rsidRDefault="00DC282E">
      <w:pPr>
        <w:pStyle w:val="Level2Number"/>
        <w:tabs>
          <w:tab w:val="left" w:pos="680"/>
        </w:tabs>
        <w:ind w:left="680" w:hanging="680"/>
        <w:rPr>
          <w:sz w:val="24"/>
          <w:szCs w:val="24"/>
        </w:rPr>
      </w:pPr>
      <w:r>
        <w:rPr>
          <w:sz w:val="24"/>
          <w:szCs w:val="24"/>
        </w:rPr>
        <w:t>Any Learner information displayed in the form of a possible match must not be used for any purpose other than as set out in this Agreement and You must not share such information with third parties without the prior explicit written consent of the DfE.</w:t>
      </w:r>
      <w:r>
        <w:rPr>
          <w:color w:val="FF0000"/>
          <w:sz w:val="24"/>
          <w:szCs w:val="24"/>
        </w:rPr>
        <w:t xml:space="preserve"> </w:t>
      </w:r>
    </w:p>
    <w:p w14:paraId="4F06CB43" w14:textId="77777777" w:rsidR="00554A83" w:rsidRDefault="00DC282E">
      <w:pPr>
        <w:pStyle w:val="Level2Number"/>
        <w:tabs>
          <w:tab w:val="left" w:pos="680"/>
        </w:tabs>
        <w:ind w:left="680" w:hanging="680"/>
        <w:rPr>
          <w:sz w:val="24"/>
          <w:szCs w:val="24"/>
        </w:rPr>
      </w:pPr>
      <w:r>
        <w:rPr>
          <w:sz w:val="24"/>
          <w:szCs w:val="24"/>
        </w:rPr>
        <w:t>Where Your use of the Organisation Portal enables You to obtain Learner information in the form of possible matches, once You have correctly identified the relevant Learner’s ULN You shall delete all extraneous Learner information and you shall ensure that there is no audit trail or evidence in your possession of the presentation and processing of possible matches.</w:t>
      </w:r>
    </w:p>
    <w:p w14:paraId="4F06CB44" w14:textId="77777777" w:rsidR="00554A83" w:rsidRDefault="00DC282E">
      <w:pPr>
        <w:pStyle w:val="Level2Number"/>
        <w:tabs>
          <w:tab w:val="left" w:pos="680"/>
        </w:tabs>
        <w:ind w:left="680" w:hanging="680"/>
        <w:rPr>
          <w:sz w:val="24"/>
          <w:szCs w:val="24"/>
        </w:rPr>
      </w:pPr>
      <w:r>
        <w:rPr>
          <w:sz w:val="24"/>
          <w:szCs w:val="24"/>
        </w:rPr>
        <w:t>You are permitted to manage Authorised Users to search, view, retrieve and display PLR and output data. Authorised Users may securely save PLR for administrative, scholarly or education use or scientific research only. You shall not distribute any Personal Learning Records outside of Your secure electronic network.</w:t>
      </w:r>
    </w:p>
    <w:p w14:paraId="4F06CB45" w14:textId="77777777" w:rsidR="00554A83" w:rsidRDefault="00DC282E">
      <w:pPr>
        <w:pStyle w:val="Level2Number"/>
        <w:tabs>
          <w:tab w:val="left" w:pos="680"/>
        </w:tabs>
        <w:ind w:left="680" w:hanging="680"/>
        <w:rPr>
          <w:sz w:val="24"/>
          <w:szCs w:val="24"/>
        </w:rPr>
      </w:pPr>
      <w:r>
        <w:rPr>
          <w:sz w:val="24"/>
          <w:szCs w:val="24"/>
        </w:rPr>
        <w:lastRenderedPageBreak/>
        <w:t>You may create or modify a PLR as permitted on the Organisation Portal</w:t>
      </w:r>
      <w:r>
        <w:rPr>
          <w:i/>
          <w:sz w:val="24"/>
          <w:szCs w:val="24"/>
        </w:rPr>
        <w:t>.</w:t>
      </w:r>
      <w:r>
        <w:rPr>
          <w:sz w:val="24"/>
          <w:szCs w:val="24"/>
        </w:rPr>
        <w:t xml:space="preserve"> Where You download PLR from the Organisation Portal You shall not alter, abridge, adapt or modify such PLR except to the limited extent necessary for formatting purposes. You must take reasonable measures to verify the accuracy and completeness of PLR that You create or modify.  </w:t>
      </w:r>
    </w:p>
    <w:p w14:paraId="4F06CB46" w14:textId="77777777" w:rsidR="00554A83" w:rsidRDefault="00DC282E">
      <w:pPr>
        <w:pStyle w:val="Level2Number"/>
        <w:tabs>
          <w:tab w:val="left" w:pos="680"/>
        </w:tabs>
        <w:ind w:left="680" w:hanging="680"/>
        <w:rPr>
          <w:sz w:val="24"/>
          <w:szCs w:val="24"/>
        </w:rPr>
      </w:pPr>
      <w:r>
        <w:rPr>
          <w:sz w:val="24"/>
          <w:szCs w:val="24"/>
        </w:rPr>
        <w:t>You shall Access the Organisation Portal and PLR for only the Permitted Purposes set out in Appendix A.</w:t>
      </w:r>
    </w:p>
    <w:p w14:paraId="4F06CB47" w14:textId="77777777" w:rsidR="00554A83" w:rsidRDefault="00DC282E">
      <w:pPr>
        <w:pStyle w:val="Level2Number"/>
        <w:tabs>
          <w:tab w:val="left" w:pos="680"/>
        </w:tabs>
        <w:ind w:left="680" w:hanging="680"/>
        <w:rPr>
          <w:sz w:val="24"/>
          <w:szCs w:val="24"/>
        </w:rPr>
      </w:pPr>
      <w:r>
        <w:rPr>
          <w:sz w:val="24"/>
          <w:szCs w:val="24"/>
        </w:rPr>
        <w:t xml:space="preserve">You shall ensure that Authorised Users shall not use any information obtained from the Organisation Portal for any marketing purposes, whether commercial or non-commercial, unless the Learner specifically consents, and You must be able to demonstrate that the Learner has given such consent. </w:t>
      </w:r>
    </w:p>
    <w:p w14:paraId="4F06CB48" w14:textId="77777777" w:rsidR="00554A83" w:rsidRDefault="00DC282E">
      <w:pPr>
        <w:pStyle w:val="Level2Number"/>
        <w:tabs>
          <w:tab w:val="left" w:pos="680"/>
        </w:tabs>
        <w:ind w:left="680" w:hanging="680"/>
        <w:rPr>
          <w:sz w:val="24"/>
          <w:szCs w:val="24"/>
        </w:rPr>
      </w:pPr>
      <w:r>
        <w:rPr>
          <w:sz w:val="24"/>
          <w:szCs w:val="24"/>
        </w:rPr>
        <w:t xml:space="preserve">You are only entitled to use the information provided through the Organisation Portal in accordance with the terms of this Agreement and must not use the information for any malicious, illegal, anti-social or other unauthorised activity. </w:t>
      </w:r>
    </w:p>
    <w:p w14:paraId="4F06CB49" w14:textId="77777777" w:rsidR="00554A83" w:rsidRDefault="00DC282E">
      <w:pPr>
        <w:pStyle w:val="Level2Number"/>
        <w:tabs>
          <w:tab w:val="left" w:pos="680"/>
        </w:tabs>
        <w:ind w:left="680" w:hanging="680"/>
        <w:rPr>
          <w:sz w:val="24"/>
          <w:szCs w:val="24"/>
        </w:rPr>
      </w:pPr>
      <w:r>
        <w:rPr>
          <w:sz w:val="24"/>
          <w:szCs w:val="24"/>
        </w:rPr>
        <w:t>You acknowledge that any personal data stored on the Organisation Portal is considered under the Government Classification Scheme as ‘OFFICIAL’ and agree, without prejudice to Your other obligations under this Agreement, to act in accordance with the following corresponding objectives:</w:t>
      </w:r>
    </w:p>
    <w:p w14:paraId="4F06CB4A" w14:textId="77777777" w:rsidR="00554A83" w:rsidRDefault="00DC282E">
      <w:pPr>
        <w:pStyle w:val="Level3Number"/>
        <w:tabs>
          <w:tab w:val="left" w:pos="1588"/>
        </w:tabs>
        <w:ind w:left="1588" w:hanging="908"/>
        <w:rPr>
          <w:sz w:val="24"/>
          <w:szCs w:val="24"/>
          <w:lang w:eastAsia="en-GB"/>
        </w:rPr>
      </w:pPr>
      <w:r>
        <w:rPr>
          <w:sz w:val="24"/>
          <w:szCs w:val="24"/>
          <w:lang w:eastAsia="en-GB"/>
        </w:rPr>
        <w:t xml:space="preserve">handle, use and transmit with </w:t>
      </w:r>
      <w:proofErr w:type="gramStart"/>
      <w:r>
        <w:rPr>
          <w:sz w:val="24"/>
          <w:szCs w:val="24"/>
          <w:lang w:eastAsia="en-GB"/>
        </w:rPr>
        <w:t>care;</w:t>
      </w:r>
      <w:proofErr w:type="gramEnd"/>
    </w:p>
    <w:p w14:paraId="4F06CB4B" w14:textId="77777777" w:rsidR="00554A83" w:rsidRDefault="00DC282E">
      <w:pPr>
        <w:pStyle w:val="Level3Number"/>
        <w:tabs>
          <w:tab w:val="left" w:pos="1588"/>
        </w:tabs>
        <w:ind w:left="1588" w:hanging="908"/>
        <w:rPr>
          <w:sz w:val="24"/>
          <w:szCs w:val="24"/>
          <w:lang w:eastAsia="en-GB"/>
        </w:rPr>
      </w:pPr>
      <w:r>
        <w:rPr>
          <w:sz w:val="24"/>
          <w:szCs w:val="24"/>
          <w:lang w:eastAsia="en-GB"/>
        </w:rPr>
        <w:t>take basic precautions against accidental compromise, opportunist or deliberate attack; and</w:t>
      </w:r>
    </w:p>
    <w:p w14:paraId="4F06CB4C" w14:textId="77777777" w:rsidR="00554A83" w:rsidRDefault="00DC282E">
      <w:pPr>
        <w:pStyle w:val="Level3Number"/>
        <w:tabs>
          <w:tab w:val="left" w:pos="1588"/>
        </w:tabs>
        <w:ind w:left="1588" w:hanging="908"/>
        <w:rPr>
          <w:sz w:val="24"/>
          <w:szCs w:val="24"/>
          <w:lang w:eastAsia="en-GB"/>
        </w:rPr>
      </w:pPr>
      <w:r>
        <w:rPr>
          <w:sz w:val="24"/>
          <w:szCs w:val="24"/>
          <w:lang w:eastAsia="en-GB"/>
        </w:rPr>
        <w:t xml:space="preserve">dispose of sensibly by destroying in a manner to make reconstruction unlikely. </w:t>
      </w:r>
    </w:p>
    <w:p w14:paraId="4F06CB4D" w14:textId="77777777" w:rsidR="00554A83" w:rsidRDefault="00DC282E">
      <w:pPr>
        <w:pStyle w:val="Level2Number"/>
        <w:tabs>
          <w:tab w:val="left" w:pos="680"/>
        </w:tabs>
        <w:ind w:left="680" w:hanging="680"/>
        <w:rPr>
          <w:sz w:val="24"/>
          <w:szCs w:val="24"/>
        </w:rPr>
      </w:pPr>
      <w:r>
        <w:rPr>
          <w:sz w:val="24"/>
          <w:szCs w:val="24"/>
        </w:rPr>
        <w:t xml:space="preserve">You must apply the relevant business impact level (BIL) label for information and ICT systems in accordance with HMG Information Assurance guidance and standards. You are responsible for assessing the BIL for confidentiality, integrity and availability of information assets as independent properties according to the relevant operational environment. </w:t>
      </w:r>
    </w:p>
    <w:p w14:paraId="4F06CB4E" w14:textId="77777777" w:rsidR="00554A83" w:rsidRDefault="00DC282E">
      <w:pPr>
        <w:pStyle w:val="Level2Number"/>
        <w:tabs>
          <w:tab w:val="left" w:pos="680"/>
        </w:tabs>
        <w:ind w:left="680" w:hanging="680"/>
        <w:rPr>
          <w:sz w:val="24"/>
          <w:szCs w:val="24"/>
        </w:rPr>
      </w:pPr>
      <w:r>
        <w:rPr>
          <w:sz w:val="24"/>
          <w:szCs w:val="24"/>
        </w:rPr>
        <w:t>You hereby grant a worldwide, perpetual, royalty-free and irrevocable licence for the DfE to use the information inputted by You into the Organisation Portal</w:t>
      </w:r>
      <w:bookmarkStart w:id="2" w:name="ORIGHIT_155"/>
      <w:bookmarkStart w:id="3" w:name="HIT_155"/>
      <w:bookmarkStart w:id="4" w:name="ORIGHIT_156"/>
      <w:bookmarkStart w:id="5" w:name="HIT_156"/>
      <w:bookmarkEnd w:id="2"/>
      <w:bookmarkEnd w:id="3"/>
      <w:bookmarkEnd w:id="4"/>
      <w:bookmarkEnd w:id="5"/>
      <w:r>
        <w:rPr>
          <w:sz w:val="24"/>
          <w:szCs w:val="24"/>
        </w:rPr>
        <w:t>.</w:t>
      </w:r>
    </w:p>
    <w:p w14:paraId="4F06CB4F" w14:textId="77777777" w:rsidR="00554A83" w:rsidRDefault="00DC282E">
      <w:pPr>
        <w:pStyle w:val="Level1Number"/>
      </w:pPr>
      <w:r>
        <w:rPr>
          <w:b/>
          <w:sz w:val="32"/>
          <w:szCs w:val="32"/>
        </w:rPr>
        <w:t>Warranties and Indemnities</w:t>
      </w:r>
    </w:p>
    <w:p w14:paraId="4F06CB50" w14:textId="77777777" w:rsidR="00554A83" w:rsidRDefault="00DC282E">
      <w:pPr>
        <w:pStyle w:val="Level2Number"/>
        <w:tabs>
          <w:tab w:val="left" w:pos="680"/>
        </w:tabs>
        <w:ind w:left="680" w:hanging="680"/>
        <w:rPr>
          <w:sz w:val="24"/>
          <w:szCs w:val="24"/>
        </w:rPr>
      </w:pPr>
      <w:r>
        <w:rPr>
          <w:sz w:val="24"/>
          <w:szCs w:val="24"/>
        </w:rPr>
        <w:t>No warranty or representation is given by the DfE as to the quality or accuracy of the Organisation Portal data or that the Organisation Portal will be available or at all.</w:t>
      </w:r>
    </w:p>
    <w:p w14:paraId="4F06CB51" w14:textId="77777777" w:rsidR="00554A83" w:rsidRDefault="00DC282E">
      <w:pPr>
        <w:pStyle w:val="Level2Number"/>
        <w:tabs>
          <w:tab w:val="left" w:pos="680"/>
        </w:tabs>
        <w:ind w:left="680" w:hanging="680"/>
        <w:rPr>
          <w:sz w:val="24"/>
          <w:szCs w:val="24"/>
        </w:rPr>
      </w:pPr>
      <w:r>
        <w:rPr>
          <w:sz w:val="24"/>
          <w:szCs w:val="24"/>
        </w:rPr>
        <w:lastRenderedPageBreak/>
        <w:t>You warrant and represent to the DfE that at all material times You will comply with the provisions of the Data Protection Legislation so far as such provisions apply to You in respect of this Agreement and more particularly that You will not make or permit or pursue any analyses which allow the identification of individuals except to the extent permitted by this Agreement.</w:t>
      </w:r>
    </w:p>
    <w:p w14:paraId="4F06CB52" w14:textId="77777777" w:rsidR="00554A83" w:rsidRDefault="00DC282E">
      <w:pPr>
        <w:pStyle w:val="Level2Number"/>
        <w:tabs>
          <w:tab w:val="left" w:pos="680"/>
        </w:tabs>
        <w:ind w:left="680" w:hanging="680"/>
        <w:rPr>
          <w:sz w:val="24"/>
          <w:szCs w:val="24"/>
        </w:rPr>
      </w:pPr>
      <w:r>
        <w:rPr>
          <w:sz w:val="24"/>
          <w:szCs w:val="24"/>
        </w:rPr>
        <w:t xml:space="preserve">You represent, warrant and undertake that: </w:t>
      </w:r>
    </w:p>
    <w:p w14:paraId="4F06CB53" w14:textId="77777777" w:rsidR="00554A83" w:rsidRDefault="00554A83">
      <w:pPr>
        <w:pStyle w:val="ListParagraph"/>
        <w:spacing w:before="320" w:after="0" w:line="320" w:lineRule="atLeast"/>
        <w:ind w:left="0" w:firstLine="0"/>
        <w:contextualSpacing w:val="0"/>
        <w:jc w:val="both"/>
        <w:rPr>
          <w:rFonts w:cs="Arial"/>
          <w:bCs/>
          <w:iCs/>
          <w:vanish/>
        </w:rPr>
      </w:pPr>
    </w:p>
    <w:p w14:paraId="4F06CB54" w14:textId="77777777" w:rsidR="00554A83" w:rsidRDefault="00DC282E">
      <w:pPr>
        <w:pStyle w:val="Level3Number"/>
        <w:tabs>
          <w:tab w:val="left" w:pos="1588"/>
        </w:tabs>
        <w:ind w:left="1588" w:hanging="908"/>
        <w:rPr>
          <w:sz w:val="24"/>
          <w:szCs w:val="24"/>
          <w:lang w:eastAsia="en-GB"/>
        </w:rPr>
      </w:pPr>
      <w:r>
        <w:rPr>
          <w:sz w:val="24"/>
          <w:szCs w:val="24"/>
          <w:lang w:eastAsia="en-GB"/>
        </w:rPr>
        <w:t xml:space="preserve">You have the capacity and full legal authority to enter into this </w:t>
      </w:r>
      <w:proofErr w:type="gramStart"/>
      <w:r>
        <w:rPr>
          <w:sz w:val="24"/>
          <w:szCs w:val="24"/>
          <w:lang w:eastAsia="en-GB"/>
        </w:rPr>
        <w:t>Agreement;</w:t>
      </w:r>
      <w:proofErr w:type="gramEnd"/>
      <w:r>
        <w:rPr>
          <w:sz w:val="24"/>
          <w:szCs w:val="24"/>
          <w:lang w:eastAsia="en-GB"/>
        </w:rPr>
        <w:t xml:space="preserve"> </w:t>
      </w:r>
    </w:p>
    <w:p w14:paraId="4F06CB55" w14:textId="77777777" w:rsidR="00554A83" w:rsidRDefault="00DC282E">
      <w:pPr>
        <w:pStyle w:val="Level3Number"/>
        <w:tabs>
          <w:tab w:val="left" w:pos="1588"/>
        </w:tabs>
        <w:ind w:left="1588" w:hanging="908"/>
        <w:rPr>
          <w:sz w:val="24"/>
          <w:szCs w:val="24"/>
          <w:lang w:eastAsia="en-GB"/>
        </w:rPr>
      </w:pPr>
      <w:r>
        <w:rPr>
          <w:sz w:val="24"/>
          <w:szCs w:val="24"/>
          <w:lang w:eastAsia="en-GB"/>
        </w:rPr>
        <w:t xml:space="preserve">this Agreement has been executed by Your duly authorised </w:t>
      </w:r>
      <w:proofErr w:type="gramStart"/>
      <w:r>
        <w:rPr>
          <w:sz w:val="24"/>
          <w:szCs w:val="24"/>
          <w:lang w:eastAsia="en-GB"/>
        </w:rPr>
        <w:t>representative;</w:t>
      </w:r>
      <w:proofErr w:type="gramEnd"/>
      <w:r>
        <w:rPr>
          <w:sz w:val="24"/>
          <w:szCs w:val="24"/>
          <w:lang w:eastAsia="en-GB"/>
        </w:rPr>
        <w:t xml:space="preserve"> </w:t>
      </w:r>
    </w:p>
    <w:p w14:paraId="4F06CB56" w14:textId="77777777" w:rsidR="00554A83" w:rsidRDefault="00DC282E">
      <w:pPr>
        <w:pStyle w:val="Level3Number"/>
        <w:tabs>
          <w:tab w:val="left" w:pos="1588"/>
        </w:tabs>
        <w:ind w:left="1588" w:hanging="908"/>
        <w:rPr>
          <w:sz w:val="24"/>
          <w:szCs w:val="24"/>
          <w:lang w:eastAsia="en-GB"/>
        </w:rPr>
      </w:pPr>
      <w:r>
        <w:rPr>
          <w:sz w:val="24"/>
          <w:szCs w:val="24"/>
          <w:lang w:eastAsia="en-GB"/>
        </w:rPr>
        <w:t xml:space="preserve">the making of this Agreement does not conflict with any of Your existing obligations; and </w:t>
      </w:r>
    </w:p>
    <w:p w14:paraId="4F06CB57" w14:textId="77777777" w:rsidR="00554A83" w:rsidRDefault="00DC282E">
      <w:pPr>
        <w:pStyle w:val="Level3Number"/>
        <w:tabs>
          <w:tab w:val="left" w:pos="1588"/>
        </w:tabs>
        <w:ind w:left="1588" w:hanging="908"/>
        <w:rPr>
          <w:sz w:val="24"/>
          <w:szCs w:val="24"/>
          <w:lang w:eastAsia="en-GB"/>
        </w:rPr>
      </w:pPr>
      <w:r>
        <w:rPr>
          <w:sz w:val="24"/>
          <w:szCs w:val="24"/>
          <w:lang w:eastAsia="en-GB"/>
        </w:rPr>
        <w:t>once signed this Agreement shall constitute Your legal, valid and binding obligations.</w:t>
      </w:r>
    </w:p>
    <w:p w14:paraId="4F06CB58" w14:textId="77777777" w:rsidR="00554A83" w:rsidRDefault="00DC282E">
      <w:pPr>
        <w:pStyle w:val="Level2Number"/>
        <w:tabs>
          <w:tab w:val="left" w:pos="680"/>
        </w:tabs>
        <w:ind w:left="680" w:hanging="680"/>
        <w:rPr>
          <w:sz w:val="24"/>
          <w:szCs w:val="24"/>
        </w:rPr>
      </w:pPr>
      <w:r>
        <w:rPr>
          <w:sz w:val="24"/>
          <w:szCs w:val="24"/>
        </w:rPr>
        <w:t>You shall indemnify on demand and hold harmless the DfE against any Losses suffered or incurred by the DfE arising out of or in connection with any one or more of the following:</w:t>
      </w:r>
    </w:p>
    <w:p w14:paraId="4F06CB59" w14:textId="77777777" w:rsidR="00554A83" w:rsidRDefault="00DC282E">
      <w:pPr>
        <w:pStyle w:val="Level3Number"/>
        <w:tabs>
          <w:tab w:val="left" w:pos="1588"/>
        </w:tabs>
        <w:ind w:left="1588" w:hanging="908"/>
        <w:rPr>
          <w:sz w:val="24"/>
          <w:szCs w:val="24"/>
          <w:lang w:eastAsia="en-GB"/>
        </w:rPr>
      </w:pPr>
      <w:r>
        <w:rPr>
          <w:sz w:val="24"/>
          <w:szCs w:val="24"/>
          <w:lang w:eastAsia="en-GB"/>
        </w:rPr>
        <w:t xml:space="preserve">any breach by You of the Data Protection </w:t>
      </w:r>
      <w:proofErr w:type="gramStart"/>
      <w:r>
        <w:rPr>
          <w:sz w:val="24"/>
          <w:szCs w:val="24"/>
          <w:lang w:eastAsia="en-GB"/>
        </w:rPr>
        <w:t>Legislation;</w:t>
      </w:r>
      <w:proofErr w:type="gramEnd"/>
    </w:p>
    <w:p w14:paraId="4F06CB5A" w14:textId="77777777" w:rsidR="00554A83" w:rsidRDefault="00DC282E">
      <w:pPr>
        <w:pStyle w:val="Level3Number"/>
        <w:tabs>
          <w:tab w:val="left" w:pos="1588"/>
        </w:tabs>
        <w:ind w:left="1588" w:hanging="908"/>
        <w:rPr>
          <w:sz w:val="24"/>
          <w:szCs w:val="24"/>
          <w:lang w:eastAsia="en-GB"/>
        </w:rPr>
      </w:pPr>
      <w:r>
        <w:rPr>
          <w:sz w:val="24"/>
          <w:szCs w:val="24"/>
          <w:lang w:eastAsia="en-GB"/>
        </w:rPr>
        <w:t xml:space="preserve">You </w:t>
      </w:r>
      <w:proofErr w:type="gramStart"/>
      <w:r>
        <w:rPr>
          <w:sz w:val="24"/>
          <w:szCs w:val="24"/>
          <w:lang w:eastAsia="en-GB"/>
        </w:rPr>
        <w:t>causing</w:t>
      </w:r>
      <w:proofErr w:type="gramEnd"/>
      <w:r>
        <w:rPr>
          <w:sz w:val="24"/>
          <w:szCs w:val="24"/>
          <w:lang w:eastAsia="en-GB"/>
        </w:rPr>
        <w:t xml:space="preserve"> the DfE to be in breach of any of the Data Protection Legislation; and</w:t>
      </w:r>
    </w:p>
    <w:p w14:paraId="4F06CB5B" w14:textId="77777777" w:rsidR="00554A83" w:rsidRDefault="00DC282E">
      <w:pPr>
        <w:pStyle w:val="Level3Number"/>
        <w:tabs>
          <w:tab w:val="left" w:pos="1588"/>
        </w:tabs>
        <w:ind w:left="1588" w:hanging="908"/>
        <w:rPr>
          <w:sz w:val="24"/>
          <w:szCs w:val="24"/>
          <w:lang w:eastAsia="en-GB"/>
        </w:rPr>
      </w:pPr>
      <w:r>
        <w:rPr>
          <w:sz w:val="24"/>
          <w:szCs w:val="24"/>
          <w:lang w:eastAsia="en-GB"/>
        </w:rPr>
        <w:t>Your breach of this Agreement.</w:t>
      </w:r>
    </w:p>
    <w:p w14:paraId="4F06CB5C" w14:textId="77777777" w:rsidR="00554A83" w:rsidRDefault="00DC282E">
      <w:pPr>
        <w:pStyle w:val="Level1Number"/>
      </w:pPr>
      <w:bookmarkStart w:id="6" w:name="_Toc415659979"/>
      <w:r>
        <w:rPr>
          <w:b/>
          <w:sz w:val="32"/>
          <w:szCs w:val="32"/>
        </w:rPr>
        <w:t>Review and Audit</w:t>
      </w:r>
      <w:bookmarkEnd w:id="6"/>
    </w:p>
    <w:p w14:paraId="4F06CB5D" w14:textId="77777777" w:rsidR="00554A83" w:rsidRDefault="00DC282E">
      <w:pPr>
        <w:pStyle w:val="Level2Number"/>
        <w:tabs>
          <w:tab w:val="left" w:pos="680"/>
        </w:tabs>
        <w:ind w:left="680" w:hanging="680"/>
        <w:rPr>
          <w:sz w:val="24"/>
          <w:szCs w:val="24"/>
        </w:rPr>
      </w:pPr>
      <w:bookmarkStart w:id="7" w:name="_Ref34816532"/>
      <w:r>
        <w:rPr>
          <w:sz w:val="24"/>
          <w:szCs w:val="24"/>
        </w:rPr>
        <w:t>You shall provide the DfE with all information requested by the DfE to enable the DfE to verify Your compliance with this Agreement.</w:t>
      </w:r>
      <w:bookmarkEnd w:id="7"/>
      <w:r>
        <w:rPr>
          <w:sz w:val="24"/>
          <w:szCs w:val="24"/>
        </w:rPr>
        <w:t xml:space="preserve"> </w:t>
      </w:r>
    </w:p>
    <w:p w14:paraId="4F06CB5E" w14:textId="77777777" w:rsidR="00554A83" w:rsidRDefault="00DC282E">
      <w:pPr>
        <w:pStyle w:val="Level2Number"/>
        <w:tabs>
          <w:tab w:val="left" w:pos="680"/>
        </w:tabs>
        <w:ind w:left="680" w:hanging="680"/>
        <w:rPr>
          <w:sz w:val="24"/>
          <w:szCs w:val="24"/>
        </w:rPr>
      </w:pPr>
      <w:bookmarkStart w:id="8" w:name="_Ref34816558"/>
      <w:r>
        <w:rPr>
          <w:sz w:val="24"/>
          <w:szCs w:val="24"/>
        </w:rPr>
        <w:t xml:space="preserve">Without prejudice to Clause </w:t>
      </w:r>
      <w:r>
        <w:rPr>
          <w:sz w:val="24"/>
          <w:szCs w:val="24"/>
        </w:rPr>
        <w:fldChar w:fldCharType="begin"/>
      </w:r>
      <w:r>
        <w:rPr>
          <w:sz w:val="24"/>
          <w:szCs w:val="24"/>
        </w:rPr>
        <w:instrText xml:space="preserve"> REF _Ref34816532 \r \r \h </w:instrText>
      </w:r>
      <w:r>
        <w:rPr>
          <w:sz w:val="24"/>
          <w:szCs w:val="24"/>
        </w:rPr>
      </w:r>
      <w:r>
        <w:rPr>
          <w:sz w:val="24"/>
          <w:szCs w:val="24"/>
        </w:rPr>
        <w:fldChar w:fldCharType="separate"/>
      </w:r>
      <w:r>
        <w:rPr>
          <w:sz w:val="24"/>
          <w:szCs w:val="24"/>
        </w:rPr>
        <w:t>9.1</w:t>
      </w:r>
      <w:r>
        <w:rPr>
          <w:sz w:val="24"/>
          <w:szCs w:val="24"/>
        </w:rPr>
        <w:fldChar w:fldCharType="end"/>
      </w:r>
      <w:r>
        <w:rPr>
          <w:sz w:val="24"/>
          <w:szCs w:val="24"/>
        </w:rPr>
        <w:t xml:space="preserve"> above, the DfE shall be entitled to inspect, test and audit or appoint representatives to inspect, test and audit, all facilities, premises, equipment, systems, documents and electronic data relating to the processing of personal data by or on behalf of the DfE and the DfE shall cooperate and assist the DfE (and its representative) with each inspection, test and audit.</w:t>
      </w:r>
      <w:bookmarkEnd w:id="8"/>
      <w:r>
        <w:rPr>
          <w:sz w:val="24"/>
          <w:szCs w:val="24"/>
        </w:rPr>
        <w:t xml:space="preserve">  </w:t>
      </w:r>
    </w:p>
    <w:p w14:paraId="4F06CB5F" w14:textId="77777777" w:rsidR="00554A83" w:rsidRDefault="00DC282E">
      <w:pPr>
        <w:pStyle w:val="Level2Number"/>
        <w:tabs>
          <w:tab w:val="left" w:pos="680"/>
        </w:tabs>
        <w:ind w:left="680" w:hanging="680"/>
        <w:rPr>
          <w:sz w:val="24"/>
          <w:szCs w:val="24"/>
        </w:rPr>
      </w:pPr>
      <w:r>
        <w:rPr>
          <w:sz w:val="24"/>
          <w:szCs w:val="24"/>
        </w:rPr>
        <w:t xml:space="preserve">Without prejudice to the DfE’s other rights and remedies, in the event that the DfE identifies any non-compliance with this Agreement as a result of the exercise of its rights under Clauses </w:t>
      </w:r>
      <w:r>
        <w:rPr>
          <w:sz w:val="24"/>
          <w:szCs w:val="24"/>
        </w:rPr>
        <w:fldChar w:fldCharType="begin"/>
      </w:r>
      <w:r>
        <w:rPr>
          <w:sz w:val="24"/>
          <w:szCs w:val="24"/>
        </w:rPr>
        <w:instrText xml:space="preserve"> REF _Ref34816532 \r \r \h </w:instrText>
      </w:r>
      <w:r>
        <w:rPr>
          <w:sz w:val="24"/>
          <w:szCs w:val="24"/>
        </w:rPr>
      </w:r>
      <w:r>
        <w:rPr>
          <w:sz w:val="24"/>
          <w:szCs w:val="24"/>
        </w:rPr>
        <w:fldChar w:fldCharType="separate"/>
      </w:r>
      <w:r>
        <w:rPr>
          <w:sz w:val="24"/>
          <w:szCs w:val="24"/>
        </w:rPr>
        <w:t>9.1</w:t>
      </w:r>
      <w:r>
        <w:rPr>
          <w:sz w:val="24"/>
          <w:szCs w:val="24"/>
        </w:rPr>
        <w:fldChar w:fldCharType="end"/>
      </w:r>
      <w:r>
        <w:rPr>
          <w:sz w:val="24"/>
          <w:szCs w:val="24"/>
        </w:rPr>
        <w:t xml:space="preserve"> and </w:t>
      </w:r>
      <w:r>
        <w:rPr>
          <w:sz w:val="24"/>
          <w:szCs w:val="24"/>
        </w:rPr>
        <w:fldChar w:fldCharType="begin"/>
      </w:r>
      <w:r>
        <w:rPr>
          <w:sz w:val="24"/>
          <w:szCs w:val="24"/>
        </w:rPr>
        <w:instrText xml:space="preserve"> REF _Ref34816558 \r \r \h </w:instrText>
      </w:r>
      <w:r>
        <w:rPr>
          <w:sz w:val="24"/>
          <w:szCs w:val="24"/>
        </w:rPr>
      </w:r>
      <w:r>
        <w:rPr>
          <w:sz w:val="24"/>
          <w:szCs w:val="24"/>
        </w:rPr>
        <w:fldChar w:fldCharType="separate"/>
      </w:r>
      <w:r>
        <w:rPr>
          <w:sz w:val="24"/>
          <w:szCs w:val="24"/>
        </w:rPr>
        <w:t>9.2</w:t>
      </w:r>
      <w:r>
        <w:rPr>
          <w:sz w:val="24"/>
          <w:szCs w:val="24"/>
        </w:rPr>
        <w:fldChar w:fldCharType="end"/>
      </w:r>
      <w:r>
        <w:rPr>
          <w:sz w:val="24"/>
          <w:szCs w:val="24"/>
        </w:rPr>
        <w:t xml:space="preserve"> above, You shall:    </w:t>
      </w:r>
    </w:p>
    <w:p w14:paraId="4F06CB60" w14:textId="77777777" w:rsidR="00554A83" w:rsidRDefault="00DC282E">
      <w:pPr>
        <w:pStyle w:val="Level3Number"/>
        <w:tabs>
          <w:tab w:val="left" w:pos="1588"/>
        </w:tabs>
        <w:ind w:left="1588" w:hanging="908"/>
        <w:rPr>
          <w:sz w:val="24"/>
          <w:szCs w:val="24"/>
          <w:lang w:eastAsia="en-GB"/>
        </w:rPr>
      </w:pPr>
      <w:r>
        <w:rPr>
          <w:sz w:val="24"/>
          <w:szCs w:val="24"/>
          <w:lang w:eastAsia="en-GB"/>
        </w:rPr>
        <w:t xml:space="preserve">remedy the non-compliance and shall take such steps as the DfE reasonably requests for this purpose; and    </w:t>
      </w:r>
    </w:p>
    <w:p w14:paraId="4F06CB61" w14:textId="77777777" w:rsidR="00554A83" w:rsidRDefault="00DC282E">
      <w:pPr>
        <w:pStyle w:val="Level3Number"/>
        <w:tabs>
          <w:tab w:val="left" w:pos="1588"/>
        </w:tabs>
        <w:ind w:left="1588" w:hanging="908"/>
        <w:rPr>
          <w:sz w:val="24"/>
          <w:szCs w:val="24"/>
          <w:lang w:eastAsia="en-GB"/>
        </w:rPr>
      </w:pPr>
      <w:r>
        <w:rPr>
          <w:sz w:val="24"/>
          <w:szCs w:val="24"/>
          <w:lang w:eastAsia="en-GB"/>
        </w:rPr>
        <w:lastRenderedPageBreak/>
        <w:t xml:space="preserve">reimburse the DfE for the costs and expenses incurred by the DfE in connection with the exercise of its rights. </w:t>
      </w:r>
    </w:p>
    <w:p w14:paraId="4F06CB62" w14:textId="77777777" w:rsidR="00554A83" w:rsidRDefault="00DC282E">
      <w:pPr>
        <w:pStyle w:val="Level1Number"/>
        <w:rPr>
          <w:b/>
          <w:sz w:val="32"/>
          <w:szCs w:val="32"/>
        </w:rPr>
      </w:pPr>
      <w:r>
        <w:rPr>
          <w:b/>
          <w:sz w:val="32"/>
          <w:szCs w:val="32"/>
        </w:rPr>
        <w:t>Termination</w:t>
      </w:r>
    </w:p>
    <w:p w14:paraId="4F06CB63" w14:textId="77777777" w:rsidR="00554A83" w:rsidRDefault="00DC282E">
      <w:pPr>
        <w:pStyle w:val="Level2Number"/>
        <w:tabs>
          <w:tab w:val="left" w:pos="680"/>
        </w:tabs>
        <w:ind w:left="680" w:hanging="680"/>
        <w:rPr>
          <w:sz w:val="24"/>
          <w:szCs w:val="24"/>
        </w:rPr>
      </w:pPr>
      <w:r>
        <w:rPr>
          <w:sz w:val="24"/>
          <w:szCs w:val="24"/>
        </w:rPr>
        <w:t>Either Party may terminate this Agreement at any time by providing written notice of termination to the other Party. Notice shall be deemed duly given:</w:t>
      </w:r>
    </w:p>
    <w:p w14:paraId="4F06CB64" w14:textId="77777777" w:rsidR="00554A83" w:rsidRDefault="00DC282E">
      <w:pPr>
        <w:pStyle w:val="Level3Number"/>
        <w:tabs>
          <w:tab w:val="left" w:pos="1588"/>
        </w:tabs>
        <w:ind w:left="1588" w:hanging="908"/>
        <w:rPr>
          <w:sz w:val="24"/>
          <w:szCs w:val="24"/>
          <w:lang w:eastAsia="en-GB"/>
        </w:rPr>
      </w:pPr>
      <w:r>
        <w:rPr>
          <w:sz w:val="24"/>
          <w:szCs w:val="24"/>
          <w:lang w:eastAsia="en-GB"/>
        </w:rPr>
        <w:t>by You if signed by or on behalf of a duly authorised person and sent to the address shown at the top of this document; and</w:t>
      </w:r>
    </w:p>
    <w:p w14:paraId="4F06CB65" w14:textId="77777777" w:rsidR="00554A83" w:rsidRDefault="00DC282E">
      <w:pPr>
        <w:pStyle w:val="Level3Number"/>
        <w:tabs>
          <w:tab w:val="left" w:pos="1588"/>
        </w:tabs>
        <w:ind w:left="1588" w:hanging="908"/>
        <w:rPr>
          <w:sz w:val="24"/>
          <w:szCs w:val="24"/>
          <w:lang w:eastAsia="en-GB"/>
        </w:rPr>
      </w:pPr>
      <w:r>
        <w:rPr>
          <w:sz w:val="24"/>
          <w:szCs w:val="24"/>
          <w:lang w:eastAsia="en-GB"/>
        </w:rPr>
        <w:t>to You using the details supplied in the Organisation Registration Form.</w:t>
      </w:r>
    </w:p>
    <w:p w14:paraId="4F06CB66" w14:textId="77777777" w:rsidR="00554A83" w:rsidRDefault="00DC282E">
      <w:pPr>
        <w:pStyle w:val="Level2Number"/>
        <w:tabs>
          <w:tab w:val="left" w:pos="680"/>
        </w:tabs>
        <w:ind w:left="680" w:hanging="680"/>
        <w:rPr>
          <w:iCs/>
          <w:sz w:val="24"/>
          <w:szCs w:val="24"/>
        </w:rPr>
      </w:pPr>
      <w:r>
        <w:rPr>
          <w:sz w:val="24"/>
          <w:szCs w:val="24"/>
        </w:rPr>
        <w:t>In the event of termination of this Agreement, You shall:</w:t>
      </w:r>
      <w:r>
        <w:rPr>
          <w:iCs/>
          <w:sz w:val="24"/>
          <w:szCs w:val="24"/>
        </w:rPr>
        <w:t xml:space="preserve"> </w:t>
      </w:r>
    </w:p>
    <w:p w14:paraId="4F06CB67" w14:textId="77777777" w:rsidR="00554A83" w:rsidRDefault="00DC282E">
      <w:pPr>
        <w:pStyle w:val="Level3Number"/>
        <w:tabs>
          <w:tab w:val="left" w:pos="1588"/>
        </w:tabs>
        <w:ind w:left="1588" w:hanging="908"/>
        <w:rPr>
          <w:sz w:val="24"/>
          <w:szCs w:val="24"/>
          <w:lang w:eastAsia="en-GB"/>
        </w:rPr>
      </w:pPr>
      <w:r>
        <w:rPr>
          <w:sz w:val="24"/>
          <w:szCs w:val="24"/>
          <w:lang w:eastAsia="en-GB"/>
        </w:rPr>
        <w:t xml:space="preserve">cease having Access to the Organisation </w:t>
      </w:r>
      <w:proofErr w:type="gramStart"/>
      <w:r>
        <w:rPr>
          <w:sz w:val="24"/>
          <w:szCs w:val="24"/>
          <w:lang w:eastAsia="en-GB"/>
        </w:rPr>
        <w:t>Portal;</w:t>
      </w:r>
      <w:proofErr w:type="gramEnd"/>
      <w:r>
        <w:rPr>
          <w:sz w:val="24"/>
          <w:szCs w:val="24"/>
          <w:lang w:eastAsia="en-GB"/>
        </w:rPr>
        <w:t xml:space="preserve"> </w:t>
      </w:r>
    </w:p>
    <w:p w14:paraId="4F06CB68" w14:textId="77777777" w:rsidR="00554A83" w:rsidRDefault="00DC282E">
      <w:pPr>
        <w:pStyle w:val="Level3Number"/>
        <w:tabs>
          <w:tab w:val="left" w:pos="1588"/>
        </w:tabs>
        <w:ind w:left="1588" w:hanging="908"/>
        <w:rPr>
          <w:sz w:val="24"/>
          <w:szCs w:val="24"/>
          <w:lang w:eastAsia="en-GB"/>
        </w:rPr>
      </w:pPr>
      <w:r>
        <w:rPr>
          <w:sz w:val="24"/>
          <w:szCs w:val="24"/>
          <w:lang w:eastAsia="en-GB"/>
        </w:rPr>
        <w:t xml:space="preserve">stop using the Organisation Portal; and </w:t>
      </w:r>
    </w:p>
    <w:p w14:paraId="4F06CB69" w14:textId="77777777" w:rsidR="00554A83" w:rsidRDefault="00DC282E">
      <w:pPr>
        <w:pStyle w:val="Level3Number"/>
        <w:tabs>
          <w:tab w:val="left" w:pos="1588"/>
        </w:tabs>
        <w:ind w:left="1588" w:hanging="908"/>
        <w:rPr>
          <w:sz w:val="24"/>
          <w:szCs w:val="24"/>
          <w:lang w:eastAsia="en-GB"/>
        </w:rPr>
      </w:pPr>
      <w:r>
        <w:rPr>
          <w:sz w:val="24"/>
          <w:szCs w:val="24"/>
          <w:lang w:eastAsia="en-GB"/>
        </w:rPr>
        <w:t xml:space="preserve">securely destroy </w:t>
      </w:r>
      <w:proofErr w:type="gramStart"/>
      <w:r>
        <w:rPr>
          <w:sz w:val="24"/>
          <w:szCs w:val="24"/>
          <w:lang w:eastAsia="en-GB"/>
        </w:rPr>
        <w:t>any and all</w:t>
      </w:r>
      <w:proofErr w:type="gramEnd"/>
      <w:r>
        <w:rPr>
          <w:sz w:val="24"/>
          <w:szCs w:val="24"/>
          <w:lang w:eastAsia="en-GB"/>
        </w:rPr>
        <w:t xml:space="preserve"> information sourced from the Organisation Portal. </w:t>
      </w:r>
    </w:p>
    <w:p w14:paraId="4F06CB6A" w14:textId="77777777" w:rsidR="00554A83" w:rsidRDefault="00DC282E">
      <w:pPr>
        <w:pStyle w:val="Level2Number"/>
        <w:tabs>
          <w:tab w:val="left" w:pos="680"/>
        </w:tabs>
        <w:ind w:left="680" w:hanging="680"/>
        <w:rPr>
          <w:sz w:val="24"/>
          <w:szCs w:val="24"/>
        </w:rPr>
      </w:pPr>
      <w:r>
        <w:rPr>
          <w:sz w:val="24"/>
          <w:szCs w:val="24"/>
        </w:rPr>
        <w:t xml:space="preserve">Access by Authorised Users to the Organisation Portal shall terminate immediately upon termination of this Agreement. </w:t>
      </w:r>
    </w:p>
    <w:p w14:paraId="4F06CB6B" w14:textId="77777777" w:rsidR="00554A83" w:rsidRDefault="00DC282E">
      <w:pPr>
        <w:pStyle w:val="Level1Number"/>
        <w:rPr>
          <w:b/>
          <w:sz w:val="32"/>
          <w:szCs w:val="32"/>
        </w:rPr>
      </w:pPr>
      <w:r>
        <w:rPr>
          <w:b/>
          <w:sz w:val="32"/>
          <w:szCs w:val="32"/>
        </w:rPr>
        <w:t>Miscellaneous</w:t>
      </w:r>
    </w:p>
    <w:p w14:paraId="4F06CB6C" w14:textId="77777777" w:rsidR="00554A83" w:rsidRDefault="00DC282E">
      <w:pPr>
        <w:pStyle w:val="Level2Number"/>
        <w:tabs>
          <w:tab w:val="left" w:pos="680"/>
        </w:tabs>
        <w:ind w:left="680" w:hanging="680"/>
        <w:rPr>
          <w:sz w:val="24"/>
          <w:szCs w:val="24"/>
        </w:rPr>
      </w:pPr>
      <w:r>
        <w:rPr>
          <w:sz w:val="24"/>
          <w:szCs w:val="24"/>
        </w:rPr>
        <w:t xml:space="preserve">The DfE is not required to provide any additional support or further information in respect of the Organisation Portal. </w:t>
      </w:r>
    </w:p>
    <w:p w14:paraId="4F06CB6D" w14:textId="77777777" w:rsidR="00554A83" w:rsidRDefault="00DC282E">
      <w:pPr>
        <w:pStyle w:val="Level2Number"/>
        <w:tabs>
          <w:tab w:val="left" w:pos="680"/>
        </w:tabs>
        <w:ind w:left="680" w:hanging="680"/>
        <w:rPr>
          <w:sz w:val="24"/>
          <w:szCs w:val="24"/>
        </w:rPr>
      </w:pPr>
      <w:r>
        <w:rPr>
          <w:sz w:val="24"/>
          <w:szCs w:val="24"/>
        </w:rPr>
        <w:t xml:space="preserve">The DfE may take whatever action it reasonably deems necessary if it suspects or detects that You, any Authorised User or Your Learners are involved in any fraudulent activity of any sort relating to the Organisation Portal or are not complying with the terms of this Agreement. Such action may include suspending Your Access to the Organisation Portal and/or terminating this Agreement. </w:t>
      </w:r>
    </w:p>
    <w:p w14:paraId="4F06CB6E" w14:textId="77777777" w:rsidR="00554A83" w:rsidRDefault="00DC282E">
      <w:pPr>
        <w:pStyle w:val="Level2Number"/>
        <w:tabs>
          <w:tab w:val="left" w:pos="680"/>
        </w:tabs>
        <w:ind w:left="680" w:hanging="680"/>
        <w:rPr>
          <w:sz w:val="24"/>
          <w:szCs w:val="24"/>
        </w:rPr>
      </w:pPr>
      <w:r>
        <w:rPr>
          <w:sz w:val="24"/>
          <w:szCs w:val="24"/>
        </w:rPr>
        <w:t>You acknowledge that Awarding Organisations are the authoritative source of any achievement data held in the PLR. Neither Party to this Agreement shall be deemed to be in Default or liable to the other Party in any manner whatsoever for any delays in performance or from failure to perform or comply with the terms of this Agreement due to any event which is beyond the reasonable control of that Party.</w:t>
      </w:r>
    </w:p>
    <w:p w14:paraId="4F06CB6F" w14:textId="77777777" w:rsidR="00554A83" w:rsidRDefault="00DC282E">
      <w:pPr>
        <w:pStyle w:val="Level2Number"/>
        <w:tabs>
          <w:tab w:val="left" w:pos="680"/>
        </w:tabs>
        <w:ind w:left="680" w:hanging="680"/>
        <w:rPr>
          <w:sz w:val="24"/>
          <w:szCs w:val="24"/>
        </w:rPr>
      </w:pPr>
      <w:r>
        <w:rPr>
          <w:sz w:val="24"/>
          <w:szCs w:val="24"/>
        </w:rPr>
        <w:t>No waiver by a Party of any Default of this Agreement shall operate as a waiver of any subsequent or continuing Default.</w:t>
      </w:r>
    </w:p>
    <w:p w14:paraId="4F06CB70" w14:textId="77777777" w:rsidR="00554A83" w:rsidRDefault="00DC282E">
      <w:pPr>
        <w:pStyle w:val="Level2Number"/>
        <w:tabs>
          <w:tab w:val="left" w:pos="680"/>
        </w:tabs>
        <w:ind w:left="680" w:hanging="680"/>
        <w:rPr>
          <w:sz w:val="24"/>
          <w:szCs w:val="24"/>
        </w:rPr>
      </w:pPr>
      <w:r>
        <w:rPr>
          <w:sz w:val="24"/>
          <w:szCs w:val="24"/>
        </w:rPr>
        <w:lastRenderedPageBreak/>
        <w:t>If any provision of this Agreement is held to be invalid, illegal or unenforceable for any reason by any court of competent jurisdiction, such provision shall be severed and the remaining provisions shall continue in full force and effect as if this Agreement had been executed with the invalid, illegal or unenforceable provision eliminated.</w:t>
      </w:r>
    </w:p>
    <w:p w14:paraId="4F06CB71" w14:textId="77777777" w:rsidR="00554A83" w:rsidRDefault="00DC282E">
      <w:pPr>
        <w:pStyle w:val="Level2Number"/>
        <w:tabs>
          <w:tab w:val="left" w:pos="680"/>
        </w:tabs>
        <w:ind w:left="680" w:hanging="680"/>
        <w:rPr>
          <w:sz w:val="24"/>
          <w:szCs w:val="24"/>
        </w:rPr>
      </w:pPr>
      <w:r>
        <w:rPr>
          <w:sz w:val="24"/>
          <w:szCs w:val="24"/>
        </w:rPr>
        <w:t>A person who is not a Party to this Agreement has no right under the Contracts (Rights of Third Parties) Act 1999 to enforce or to enjoy the benefit of any term of this Agreement.</w:t>
      </w:r>
    </w:p>
    <w:p w14:paraId="4F06CB72" w14:textId="77777777" w:rsidR="00554A83" w:rsidRDefault="00DC282E">
      <w:pPr>
        <w:pStyle w:val="Level2Number"/>
        <w:tabs>
          <w:tab w:val="left" w:pos="680"/>
        </w:tabs>
        <w:ind w:left="680" w:hanging="680"/>
        <w:rPr>
          <w:sz w:val="24"/>
          <w:szCs w:val="24"/>
        </w:rPr>
      </w:pPr>
      <w:r>
        <w:rPr>
          <w:sz w:val="24"/>
          <w:szCs w:val="24"/>
        </w:rPr>
        <w:t>Save for any representation made fraudulently, this Agreement constitutes the entire agreement between the Parties relating to the subject matter of this Agreement and no Party has relied on any undertaking, statement, warranty, undertaking or representation made by any other Party or any other person except for as expressly set out in this Agreement.</w:t>
      </w:r>
    </w:p>
    <w:p w14:paraId="4F06CB73" w14:textId="77777777" w:rsidR="00554A83" w:rsidRDefault="00DC282E">
      <w:pPr>
        <w:pStyle w:val="Level2Number"/>
        <w:tabs>
          <w:tab w:val="left" w:pos="680"/>
        </w:tabs>
        <w:ind w:left="680" w:hanging="680"/>
        <w:rPr>
          <w:sz w:val="24"/>
          <w:szCs w:val="24"/>
        </w:rPr>
      </w:pPr>
      <w:r>
        <w:rPr>
          <w:sz w:val="24"/>
          <w:szCs w:val="24"/>
        </w:rPr>
        <w:t xml:space="preserve">This Agreement is governed by the laws of England and </w:t>
      </w:r>
      <w:proofErr w:type="gramStart"/>
      <w:r>
        <w:rPr>
          <w:sz w:val="24"/>
          <w:szCs w:val="24"/>
        </w:rPr>
        <w:t>Wales</w:t>
      </w:r>
      <w:proofErr w:type="gramEnd"/>
      <w:r>
        <w:rPr>
          <w:sz w:val="24"/>
          <w:szCs w:val="24"/>
        </w:rPr>
        <w:t xml:space="preserve"> and the Parties hereby submit to the exclusive jurisdiction of the courts of England and Wales.</w:t>
      </w:r>
    </w:p>
    <w:p w14:paraId="4F06CB74" w14:textId="77777777" w:rsidR="00554A83" w:rsidRDefault="00DC282E">
      <w:pPr>
        <w:keepNext/>
        <w:keepLines/>
        <w:spacing w:after="60"/>
        <w:outlineLvl w:val="1"/>
        <w:rPr>
          <w:rFonts w:cs="Arial"/>
          <w:bCs/>
          <w:i/>
          <w:iCs/>
        </w:rPr>
      </w:pPr>
      <w:r>
        <w:rPr>
          <w:rFonts w:cs="Arial"/>
          <w:b/>
          <w:bCs/>
          <w:i/>
          <w:iCs/>
        </w:rPr>
        <w:t>Terms &amp; Conditions</w:t>
      </w:r>
    </w:p>
    <w:p w14:paraId="4F06CB75" w14:textId="77777777" w:rsidR="00554A83" w:rsidRDefault="00DC282E">
      <w:pPr>
        <w:keepNext/>
        <w:keepLines/>
        <w:spacing w:before="240" w:after="60"/>
        <w:outlineLvl w:val="1"/>
        <w:rPr>
          <w:rFonts w:cs="Arial"/>
          <w:bCs/>
          <w:i/>
          <w:iCs/>
        </w:rPr>
      </w:pPr>
      <w:r>
        <w:rPr>
          <w:rFonts w:cs="Arial"/>
          <w:b/>
          <w:bCs/>
          <w:i/>
          <w:iCs/>
        </w:rPr>
        <w:t>The signature of Your duly authorised representative below indicates that You agree and accept the terms and conditions of this Learning Provider Agreement.</w:t>
      </w:r>
    </w:p>
    <w:p w14:paraId="4F06CB76" w14:textId="77777777" w:rsidR="00554A83" w:rsidRDefault="00DC282E">
      <w:pPr>
        <w:tabs>
          <w:tab w:val="left" w:pos="720"/>
          <w:tab w:val="left" w:pos="2070"/>
        </w:tabs>
        <w:outlineLvl w:val="0"/>
        <w:rPr>
          <w:rFonts w:cs="Arial"/>
        </w:rPr>
      </w:pPr>
      <w:r>
        <w:rPr>
          <w:rFonts w:cs="Arial"/>
        </w:rPr>
        <w:t xml:space="preserve">This Agreement must be signed by a duly authorised person within Your organisation who has the appropriate authority to </w:t>
      </w:r>
      <w:proofErr w:type="gramStart"/>
      <w:r>
        <w:rPr>
          <w:rFonts w:cs="Arial"/>
        </w:rPr>
        <w:t>enter into</w:t>
      </w:r>
      <w:proofErr w:type="gramEnd"/>
      <w:r>
        <w:rPr>
          <w:rFonts w:cs="Arial"/>
        </w:rPr>
        <w:t xml:space="preserve"> a binding contract on behalf of your organisation.</w:t>
      </w:r>
    </w:p>
    <w:p w14:paraId="4F06CB77" w14:textId="77777777" w:rsidR="00554A83" w:rsidRDefault="00DC282E">
      <w:pPr>
        <w:jc w:val="both"/>
        <w:rPr>
          <w:rFonts w:cs="Arial"/>
        </w:rPr>
      </w:pPr>
      <w:r>
        <w:rPr>
          <w:rFonts w:cs="Arial"/>
        </w:rPr>
        <w:t>The following is a selection of job titles which are deemed to represent a person with appropriate authority</w:t>
      </w:r>
      <w:proofErr w:type="gramStart"/>
      <w:r>
        <w:rPr>
          <w:rFonts w:cs="Arial"/>
        </w:rPr>
        <w:t xml:space="preserve">. </w:t>
      </w:r>
      <w:r>
        <w:rPr>
          <w:rFonts w:cs="Arial"/>
          <w:sz w:val="16"/>
          <w:szCs w:val="16"/>
        </w:rPr>
        <w:t>.</w:t>
      </w:r>
      <w:proofErr w:type="gramEnd"/>
    </w:p>
    <w:tbl>
      <w:tblPr>
        <w:tblW w:w="5000" w:type="pct"/>
        <w:tblLayout w:type="fixed"/>
        <w:tblCellMar>
          <w:top w:w="28" w:type="dxa"/>
          <w:left w:w="28" w:type="dxa"/>
          <w:bottom w:w="28" w:type="dxa"/>
          <w:right w:w="28" w:type="dxa"/>
        </w:tblCellMar>
        <w:tblLook w:val="04A0" w:firstRow="1" w:lastRow="0" w:firstColumn="1" w:lastColumn="0" w:noHBand="0" w:noVBand="1"/>
      </w:tblPr>
      <w:tblGrid>
        <w:gridCol w:w="4872"/>
        <w:gridCol w:w="4874"/>
      </w:tblGrid>
      <w:tr w:rsidR="00554A83" w14:paraId="4F06CB7A" w14:textId="77777777">
        <w:tc>
          <w:tcPr>
            <w:tcW w:w="4875" w:type="dxa"/>
            <w:tcBorders>
              <w:top w:val="single" w:sz="2" w:space="0" w:color="000000"/>
              <w:left w:val="single" w:sz="2" w:space="0" w:color="000000"/>
              <w:bottom w:val="single" w:sz="2" w:space="0" w:color="000000"/>
            </w:tcBorders>
          </w:tcPr>
          <w:p w14:paraId="4F06CB78" w14:textId="77777777" w:rsidR="00554A83" w:rsidRDefault="00DC282E">
            <w:pPr>
              <w:numPr>
                <w:ilvl w:val="0"/>
                <w:numId w:val="12"/>
              </w:numPr>
              <w:tabs>
                <w:tab w:val="clear" w:pos="720"/>
                <w:tab w:val="left" w:pos="2070"/>
              </w:tabs>
              <w:ind w:left="714" w:hanging="357"/>
              <w:outlineLvl w:val="0"/>
              <w:rPr>
                <w:rFonts w:cs="Arial"/>
                <w:sz w:val="20"/>
                <w:szCs w:val="20"/>
              </w:rPr>
            </w:pPr>
            <w:r>
              <w:rPr>
                <w:rFonts w:cs="Arial"/>
                <w:sz w:val="20"/>
                <w:szCs w:val="20"/>
              </w:rPr>
              <w:t>Independent Training Provider</w:t>
            </w:r>
          </w:p>
        </w:tc>
        <w:tc>
          <w:tcPr>
            <w:tcW w:w="4877" w:type="dxa"/>
            <w:tcBorders>
              <w:top w:val="single" w:sz="2" w:space="0" w:color="000000"/>
              <w:left w:val="single" w:sz="2" w:space="0" w:color="000000"/>
              <w:bottom w:val="single" w:sz="2" w:space="0" w:color="000000"/>
              <w:right w:val="single" w:sz="2" w:space="0" w:color="000000"/>
            </w:tcBorders>
          </w:tcPr>
          <w:p w14:paraId="4F06CB79" w14:textId="77777777" w:rsidR="00554A83" w:rsidRDefault="00DC282E">
            <w:pPr>
              <w:tabs>
                <w:tab w:val="left" w:pos="2070"/>
              </w:tabs>
              <w:outlineLvl w:val="0"/>
              <w:rPr>
                <w:rFonts w:cs="Arial"/>
                <w:sz w:val="20"/>
                <w:szCs w:val="20"/>
              </w:rPr>
            </w:pPr>
            <w:r>
              <w:rPr>
                <w:rFonts w:cs="Arial"/>
                <w:sz w:val="20"/>
                <w:szCs w:val="20"/>
              </w:rPr>
              <w:t>Anyone who appears on the Companies House register</w:t>
            </w:r>
          </w:p>
        </w:tc>
      </w:tr>
      <w:tr w:rsidR="00554A83" w14:paraId="4F06CB7D" w14:textId="77777777">
        <w:tc>
          <w:tcPr>
            <w:tcW w:w="4875" w:type="dxa"/>
            <w:tcBorders>
              <w:left w:val="single" w:sz="2" w:space="0" w:color="000000"/>
              <w:bottom w:val="single" w:sz="2" w:space="0" w:color="000000"/>
            </w:tcBorders>
          </w:tcPr>
          <w:p w14:paraId="4F06CB7B" w14:textId="77777777" w:rsidR="00554A83" w:rsidRDefault="00DC282E">
            <w:pPr>
              <w:numPr>
                <w:ilvl w:val="0"/>
                <w:numId w:val="12"/>
              </w:numPr>
              <w:tabs>
                <w:tab w:val="clear" w:pos="720"/>
                <w:tab w:val="left" w:pos="2070"/>
              </w:tabs>
              <w:ind w:left="714" w:hanging="357"/>
              <w:outlineLvl w:val="0"/>
              <w:rPr>
                <w:rFonts w:cs="Arial"/>
                <w:sz w:val="20"/>
                <w:szCs w:val="20"/>
              </w:rPr>
            </w:pPr>
            <w:r>
              <w:rPr>
                <w:rFonts w:cs="Arial"/>
                <w:sz w:val="20"/>
                <w:szCs w:val="20"/>
              </w:rPr>
              <w:t>School</w:t>
            </w:r>
          </w:p>
        </w:tc>
        <w:tc>
          <w:tcPr>
            <w:tcW w:w="4877" w:type="dxa"/>
            <w:tcBorders>
              <w:left w:val="single" w:sz="2" w:space="0" w:color="000000"/>
              <w:bottom w:val="single" w:sz="2" w:space="0" w:color="000000"/>
              <w:right w:val="single" w:sz="2" w:space="0" w:color="000000"/>
            </w:tcBorders>
          </w:tcPr>
          <w:p w14:paraId="4F06CB7C" w14:textId="77777777" w:rsidR="00554A83" w:rsidRDefault="00DC282E">
            <w:pPr>
              <w:tabs>
                <w:tab w:val="left" w:pos="2070"/>
              </w:tabs>
              <w:outlineLvl w:val="0"/>
              <w:rPr>
                <w:rFonts w:cs="Arial"/>
                <w:sz w:val="20"/>
                <w:szCs w:val="20"/>
              </w:rPr>
            </w:pPr>
            <w:r>
              <w:rPr>
                <w:rFonts w:cs="Arial"/>
                <w:sz w:val="20"/>
                <w:szCs w:val="20"/>
              </w:rPr>
              <w:t>Head teacher / Assistant head teacher</w:t>
            </w:r>
          </w:p>
        </w:tc>
      </w:tr>
      <w:tr w:rsidR="00554A83" w14:paraId="4F06CB80" w14:textId="77777777">
        <w:tc>
          <w:tcPr>
            <w:tcW w:w="4875" w:type="dxa"/>
            <w:tcBorders>
              <w:left w:val="single" w:sz="2" w:space="0" w:color="000000"/>
              <w:bottom w:val="single" w:sz="2" w:space="0" w:color="000000"/>
            </w:tcBorders>
          </w:tcPr>
          <w:p w14:paraId="4F06CB7E" w14:textId="77777777" w:rsidR="00554A83" w:rsidRDefault="00DC282E">
            <w:pPr>
              <w:numPr>
                <w:ilvl w:val="0"/>
                <w:numId w:val="12"/>
              </w:numPr>
              <w:tabs>
                <w:tab w:val="clear" w:pos="720"/>
                <w:tab w:val="left" w:pos="2070"/>
              </w:tabs>
              <w:ind w:left="714" w:hanging="357"/>
              <w:outlineLvl w:val="0"/>
              <w:rPr>
                <w:rFonts w:cs="Arial"/>
                <w:sz w:val="20"/>
                <w:szCs w:val="20"/>
              </w:rPr>
            </w:pPr>
            <w:r>
              <w:rPr>
                <w:rFonts w:cs="Arial"/>
                <w:sz w:val="20"/>
                <w:szCs w:val="20"/>
              </w:rPr>
              <w:t>College / University</w:t>
            </w:r>
          </w:p>
        </w:tc>
        <w:tc>
          <w:tcPr>
            <w:tcW w:w="4877" w:type="dxa"/>
            <w:tcBorders>
              <w:left w:val="single" w:sz="2" w:space="0" w:color="000000"/>
              <w:bottom w:val="single" w:sz="2" w:space="0" w:color="000000"/>
              <w:right w:val="single" w:sz="2" w:space="0" w:color="000000"/>
            </w:tcBorders>
          </w:tcPr>
          <w:p w14:paraId="4F06CB7F" w14:textId="77777777" w:rsidR="00554A83" w:rsidRDefault="00DC282E">
            <w:pPr>
              <w:tabs>
                <w:tab w:val="left" w:pos="2070"/>
              </w:tabs>
              <w:outlineLvl w:val="0"/>
              <w:rPr>
                <w:rFonts w:cs="Arial"/>
                <w:sz w:val="20"/>
                <w:szCs w:val="20"/>
              </w:rPr>
            </w:pPr>
            <w:r>
              <w:rPr>
                <w:rFonts w:cs="Arial"/>
                <w:sz w:val="20"/>
                <w:szCs w:val="20"/>
              </w:rPr>
              <w:t>Principal / Deputy Principal</w:t>
            </w:r>
          </w:p>
        </w:tc>
      </w:tr>
      <w:tr w:rsidR="00554A83" w14:paraId="4F06CB83" w14:textId="77777777">
        <w:tc>
          <w:tcPr>
            <w:tcW w:w="4875" w:type="dxa"/>
            <w:tcBorders>
              <w:left w:val="single" w:sz="2" w:space="0" w:color="000000"/>
              <w:bottom w:val="single" w:sz="2" w:space="0" w:color="000000"/>
            </w:tcBorders>
          </w:tcPr>
          <w:p w14:paraId="4F06CB81" w14:textId="77777777" w:rsidR="00554A83" w:rsidRDefault="00DC282E">
            <w:pPr>
              <w:numPr>
                <w:ilvl w:val="0"/>
                <w:numId w:val="12"/>
              </w:numPr>
              <w:tabs>
                <w:tab w:val="clear" w:pos="720"/>
                <w:tab w:val="left" w:pos="2070"/>
              </w:tabs>
              <w:ind w:left="714" w:hanging="357"/>
              <w:outlineLvl w:val="0"/>
              <w:rPr>
                <w:rFonts w:cs="Arial"/>
                <w:sz w:val="20"/>
                <w:szCs w:val="20"/>
              </w:rPr>
            </w:pPr>
            <w:r>
              <w:rPr>
                <w:rFonts w:cs="Arial"/>
                <w:sz w:val="20"/>
                <w:szCs w:val="20"/>
              </w:rPr>
              <w:t>Charity</w:t>
            </w:r>
          </w:p>
        </w:tc>
        <w:tc>
          <w:tcPr>
            <w:tcW w:w="4877" w:type="dxa"/>
            <w:tcBorders>
              <w:left w:val="single" w:sz="2" w:space="0" w:color="000000"/>
              <w:bottom w:val="single" w:sz="2" w:space="0" w:color="000000"/>
              <w:right w:val="single" w:sz="2" w:space="0" w:color="000000"/>
            </w:tcBorders>
          </w:tcPr>
          <w:p w14:paraId="4F06CB82" w14:textId="77777777" w:rsidR="00554A83" w:rsidRDefault="00DC282E">
            <w:pPr>
              <w:tabs>
                <w:tab w:val="left" w:pos="2070"/>
              </w:tabs>
              <w:outlineLvl w:val="0"/>
              <w:rPr>
                <w:rFonts w:cs="Arial"/>
                <w:sz w:val="20"/>
                <w:szCs w:val="20"/>
              </w:rPr>
            </w:pPr>
            <w:r>
              <w:rPr>
                <w:rFonts w:cs="Arial"/>
                <w:sz w:val="20"/>
                <w:szCs w:val="20"/>
              </w:rPr>
              <w:t>Anyone who appears on the Companies House register</w:t>
            </w:r>
          </w:p>
        </w:tc>
      </w:tr>
    </w:tbl>
    <w:p w14:paraId="4F06CB84" w14:textId="77777777" w:rsidR="00554A83" w:rsidRDefault="00554A83">
      <w:pPr>
        <w:ind w:left="360"/>
        <w:jc w:val="both"/>
        <w:rPr>
          <w:rFonts w:cs="Arial"/>
          <w:sz w:val="16"/>
          <w:szCs w:val="16"/>
        </w:rPr>
      </w:pPr>
    </w:p>
    <w:tbl>
      <w:tblPr>
        <w:tblW w:w="9343" w:type="dxa"/>
        <w:tblInd w:w="14" w:type="dxa"/>
        <w:tblLayout w:type="fixed"/>
        <w:tblLook w:val="01E0" w:firstRow="1" w:lastRow="1" w:firstColumn="1" w:lastColumn="1" w:noHBand="0" w:noVBand="0"/>
      </w:tblPr>
      <w:tblGrid>
        <w:gridCol w:w="3941"/>
        <w:gridCol w:w="5402"/>
      </w:tblGrid>
      <w:tr w:rsidR="00554A83" w14:paraId="4F06CB87" w14:textId="77777777">
        <w:trPr>
          <w:trHeight w:val="1058"/>
        </w:trPr>
        <w:tc>
          <w:tcPr>
            <w:tcW w:w="3941" w:type="dxa"/>
            <w:tcBorders>
              <w:top w:val="inset" w:sz="6" w:space="0" w:color="000000"/>
              <w:left w:val="inset" w:sz="6" w:space="0" w:color="000000"/>
              <w:bottom w:val="inset" w:sz="6" w:space="0" w:color="000000"/>
              <w:right w:val="inset" w:sz="6" w:space="0" w:color="000000"/>
            </w:tcBorders>
            <w:shd w:val="clear" w:color="auto" w:fill="B2A1C7"/>
            <w:vAlign w:val="center"/>
          </w:tcPr>
          <w:p w14:paraId="4F06CB85" w14:textId="77777777" w:rsidR="00554A83" w:rsidRDefault="00DC282E">
            <w:pPr>
              <w:keepNext/>
              <w:keepLines/>
              <w:spacing w:before="240" w:after="60"/>
              <w:outlineLvl w:val="1"/>
              <w:rPr>
                <w:rFonts w:cs="Arial"/>
                <w:bCs/>
                <w:i/>
                <w:iCs/>
              </w:rPr>
            </w:pPr>
            <w:r>
              <w:rPr>
                <w:rFonts w:cs="Arial"/>
                <w:b/>
                <w:bCs/>
                <w:i/>
                <w:iCs/>
              </w:rPr>
              <w:lastRenderedPageBreak/>
              <w:t>Signature:</w:t>
            </w:r>
          </w:p>
        </w:tc>
        <w:tc>
          <w:tcPr>
            <w:tcW w:w="5402" w:type="dxa"/>
            <w:tcBorders>
              <w:top w:val="inset" w:sz="6" w:space="0" w:color="000000"/>
              <w:left w:val="inset" w:sz="6" w:space="0" w:color="000000"/>
              <w:bottom w:val="inset" w:sz="6" w:space="0" w:color="000000"/>
              <w:right w:val="inset" w:sz="6" w:space="0" w:color="000000"/>
            </w:tcBorders>
          </w:tcPr>
          <w:p w14:paraId="4F06CB86" w14:textId="77777777" w:rsidR="00554A83" w:rsidRDefault="00554A83">
            <w:pPr>
              <w:keepNext/>
              <w:keepLines/>
              <w:spacing w:before="240" w:after="60"/>
              <w:jc w:val="both"/>
              <w:outlineLvl w:val="1"/>
              <w:rPr>
                <w:rFonts w:cs="Arial"/>
                <w:b/>
                <w:bCs/>
                <w:i/>
                <w:iCs/>
              </w:rPr>
            </w:pPr>
          </w:p>
        </w:tc>
      </w:tr>
      <w:tr w:rsidR="00554A83" w14:paraId="4F06CB8A" w14:textId="77777777">
        <w:trPr>
          <w:trHeight w:val="440"/>
        </w:trPr>
        <w:tc>
          <w:tcPr>
            <w:tcW w:w="3941" w:type="dxa"/>
            <w:tcBorders>
              <w:top w:val="inset" w:sz="6" w:space="0" w:color="000000"/>
              <w:left w:val="inset" w:sz="6" w:space="0" w:color="000000"/>
              <w:bottom w:val="inset" w:sz="6" w:space="0" w:color="000000"/>
              <w:right w:val="inset" w:sz="6" w:space="0" w:color="000000"/>
            </w:tcBorders>
            <w:shd w:val="clear" w:color="auto" w:fill="B2A1C7"/>
            <w:vAlign w:val="center"/>
          </w:tcPr>
          <w:p w14:paraId="4F06CB88" w14:textId="77777777" w:rsidR="00554A83" w:rsidRDefault="00DC282E">
            <w:pPr>
              <w:keepNext/>
              <w:keepLines/>
              <w:spacing w:before="240" w:after="60"/>
              <w:outlineLvl w:val="1"/>
              <w:rPr>
                <w:rFonts w:cs="Arial"/>
                <w:bCs/>
                <w:i/>
                <w:iCs/>
              </w:rPr>
            </w:pPr>
            <w:r>
              <w:rPr>
                <w:rFonts w:cs="Arial"/>
                <w:b/>
                <w:bCs/>
                <w:i/>
                <w:iCs/>
              </w:rPr>
              <w:t>Name (please print):</w:t>
            </w:r>
          </w:p>
        </w:tc>
        <w:tc>
          <w:tcPr>
            <w:tcW w:w="5402" w:type="dxa"/>
            <w:tcBorders>
              <w:top w:val="inset" w:sz="6" w:space="0" w:color="000000"/>
              <w:left w:val="inset" w:sz="6" w:space="0" w:color="000000"/>
              <w:bottom w:val="inset" w:sz="6" w:space="0" w:color="000000"/>
              <w:right w:val="inset" w:sz="6" w:space="0" w:color="000000"/>
            </w:tcBorders>
          </w:tcPr>
          <w:p w14:paraId="4F06CB89" w14:textId="77777777" w:rsidR="00554A83" w:rsidRDefault="00554A83">
            <w:pPr>
              <w:keepNext/>
              <w:keepLines/>
              <w:spacing w:before="240" w:after="60"/>
              <w:jc w:val="both"/>
              <w:outlineLvl w:val="1"/>
              <w:rPr>
                <w:rFonts w:cs="Arial"/>
                <w:b/>
                <w:bCs/>
                <w:i/>
                <w:iCs/>
              </w:rPr>
            </w:pPr>
          </w:p>
        </w:tc>
      </w:tr>
      <w:tr w:rsidR="00554A83" w14:paraId="4F06CB8D" w14:textId="77777777">
        <w:trPr>
          <w:trHeight w:val="504"/>
        </w:trPr>
        <w:tc>
          <w:tcPr>
            <w:tcW w:w="3941" w:type="dxa"/>
            <w:tcBorders>
              <w:top w:val="inset" w:sz="6" w:space="0" w:color="000000"/>
              <w:left w:val="inset" w:sz="6" w:space="0" w:color="000000"/>
              <w:bottom w:val="inset" w:sz="6" w:space="0" w:color="000000"/>
              <w:right w:val="inset" w:sz="6" w:space="0" w:color="000000"/>
            </w:tcBorders>
            <w:shd w:val="clear" w:color="auto" w:fill="B2A1C7"/>
            <w:vAlign w:val="center"/>
          </w:tcPr>
          <w:p w14:paraId="4F06CB8B" w14:textId="77777777" w:rsidR="00554A83" w:rsidRDefault="00DC282E">
            <w:pPr>
              <w:keepNext/>
              <w:keepLines/>
              <w:spacing w:before="240" w:after="60"/>
              <w:outlineLvl w:val="1"/>
              <w:rPr>
                <w:rFonts w:cs="Arial"/>
                <w:bCs/>
                <w:i/>
                <w:iCs/>
              </w:rPr>
            </w:pPr>
            <w:r>
              <w:rPr>
                <w:rFonts w:cs="Arial"/>
                <w:b/>
                <w:bCs/>
                <w:i/>
                <w:iCs/>
              </w:rPr>
              <w:t>Position within organisation:</w:t>
            </w:r>
          </w:p>
        </w:tc>
        <w:tc>
          <w:tcPr>
            <w:tcW w:w="5402" w:type="dxa"/>
            <w:tcBorders>
              <w:top w:val="inset" w:sz="6" w:space="0" w:color="000000"/>
              <w:left w:val="inset" w:sz="6" w:space="0" w:color="000000"/>
              <w:bottom w:val="inset" w:sz="6" w:space="0" w:color="000000"/>
              <w:right w:val="inset" w:sz="6" w:space="0" w:color="000000"/>
            </w:tcBorders>
          </w:tcPr>
          <w:p w14:paraId="4F06CB8C" w14:textId="77777777" w:rsidR="00554A83" w:rsidRDefault="00554A83">
            <w:pPr>
              <w:keepNext/>
              <w:keepLines/>
              <w:spacing w:before="240" w:after="60"/>
              <w:jc w:val="both"/>
              <w:outlineLvl w:val="1"/>
              <w:rPr>
                <w:rFonts w:cs="Arial"/>
                <w:b/>
                <w:bCs/>
                <w:i/>
                <w:iCs/>
              </w:rPr>
            </w:pPr>
          </w:p>
        </w:tc>
      </w:tr>
      <w:tr w:rsidR="00554A83" w14:paraId="4F06CB90" w14:textId="77777777">
        <w:trPr>
          <w:trHeight w:val="495"/>
        </w:trPr>
        <w:tc>
          <w:tcPr>
            <w:tcW w:w="3941" w:type="dxa"/>
            <w:tcBorders>
              <w:top w:val="inset" w:sz="6" w:space="0" w:color="000000"/>
              <w:left w:val="inset" w:sz="6" w:space="0" w:color="000000"/>
              <w:bottom w:val="inset" w:sz="6" w:space="0" w:color="000000"/>
              <w:right w:val="inset" w:sz="6" w:space="0" w:color="000000"/>
            </w:tcBorders>
            <w:shd w:val="clear" w:color="auto" w:fill="B2A1C7"/>
            <w:vAlign w:val="center"/>
          </w:tcPr>
          <w:p w14:paraId="4F06CB8E" w14:textId="77777777" w:rsidR="00554A83" w:rsidRDefault="00DC282E">
            <w:pPr>
              <w:keepNext/>
              <w:keepLines/>
              <w:spacing w:before="240" w:after="60"/>
              <w:outlineLvl w:val="1"/>
              <w:rPr>
                <w:rFonts w:cs="Arial"/>
                <w:bCs/>
                <w:i/>
                <w:iCs/>
              </w:rPr>
            </w:pPr>
            <w:r>
              <w:rPr>
                <w:rFonts w:cs="Arial"/>
                <w:b/>
                <w:bCs/>
                <w:i/>
                <w:iCs/>
              </w:rPr>
              <w:t>Organisation legal name:</w:t>
            </w:r>
          </w:p>
        </w:tc>
        <w:tc>
          <w:tcPr>
            <w:tcW w:w="5402" w:type="dxa"/>
            <w:tcBorders>
              <w:top w:val="inset" w:sz="6" w:space="0" w:color="000000"/>
              <w:left w:val="inset" w:sz="6" w:space="0" w:color="000000"/>
              <w:bottom w:val="inset" w:sz="6" w:space="0" w:color="000000"/>
              <w:right w:val="inset" w:sz="6" w:space="0" w:color="000000"/>
            </w:tcBorders>
          </w:tcPr>
          <w:p w14:paraId="4F06CB8F" w14:textId="77777777" w:rsidR="00554A83" w:rsidRDefault="00554A83">
            <w:pPr>
              <w:keepNext/>
              <w:keepLines/>
              <w:spacing w:before="240" w:after="60"/>
              <w:jc w:val="both"/>
              <w:outlineLvl w:val="1"/>
              <w:rPr>
                <w:rFonts w:cs="Arial"/>
                <w:b/>
                <w:bCs/>
                <w:i/>
                <w:iCs/>
              </w:rPr>
            </w:pPr>
          </w:p>
        </w:tc>
      </w:tr>
      <w:tr w:rsidR="00554A83" w14:paraId="4F06CB93" w14:textId="77777777">
        <w:trPr>
          <w:trHeight w:val="492"/>
        </w:trPr>
        <w:tc>
          <w:tcPr>
            <w:tcW w:w="3941" w:type="dxa"/>
            <w:tcBorders>
              <w:top w:val="inset" w:sz="6" w:space="0" w:color="000000"/>
              <w:left w:val="inset" w:sz="6" w:space="0" w:color="000000"/>
              <w:bottom w:val="inset" w:sz="6" w:space="0" w:color="000000"/>
              <w:right w:val="inset" w:sz="6" w:space="0" w:color="000000"/>
            </w:tcBorders>
            <w:shd w:val="clear" w:color="auto" w:fill="B2A1C7"/>
            <w:vAlign w:val="center"/>
          </w:tcPr>
          <w:p w14:paraId="4F06CB91" w14:textId="77777777" w:rsidR="00554A83" w:rsidRDefault="00DC282E">
            <w:pPr>
              <w:keepNext/>
              <w:keepLines/>
              <w:spacing w:before="240" w:after="60"/>
              <w:outlineLvl w:val="1"/>
              <w:rPr>
                <w:rFonts w:cs="Arial"/>
                <w:bCs/>
                <w:i/>
                <w:iCs/>
              </w:rPr>
            </w:pPr>
            <w:r>
              <w:rPr>
                <w:rFonts w:cs="Arial"/>
                <w:b/>
                <w:bCs/>
                <w:i/>
                <w:iCs/>
              </w:rPr>
              <w:t>Date:</w:t>
            </w:r>
          </w:p>
        </w:tc>
        <w:tc>
          <w:tcPr>
            <w:tcW w:w="5402" w:type="dxa"/>
            <w:tcBorders>
              <w:top w:val="inset" w:sz="6" w:space="0" w:color="000000"/>
              <w:left w:val="inset" w:sz="6" w:space="0" w:color="000000"/>
              <w:bottom w:val="inset" w:sz="6" w:space="0" w:color="000000"/>
              <w:right w:val="inset" w:sz="6" w:space="0" w:color="000000"/>
            </w:tcBorders>
          </w:tcPr>
          <w:p w14:paraId="4F06CB92" w14:textId="77777777" w:rsidR="00554A83" w:rsidRDefault="00554A83">
            <w:pPr>
              <w:keepNext/>
              <w:keepLines/>
              <w:spacing w:before="240" w:after="60"/>
              <w:jc w:val="both"/>
              <w:outlineLvl w:val="1"/>
              <w:rPr>
                <w:rFonts w:cs="Arial"/>
                <w:b/>
                <w:bCs/>
                <w:i/>
                <w:iCs/>
              </w:rPr>
            </w:pPr>
          </w:p>
        </w:tc>
      </w:tr>
    </w:tbl>
    <w:p w14:paraId="4F06CB94" w14:textId="77777777" w:rsidR="00554A83" w:rsidRDefault="00DC282E">
      <w:pPr>
        <w:tabs>
          <w:tab w:val="left" w:pos="720"/>
          <w:tab w:val="left" w:pos="2070"/>
        </w:tabs>
        <w:spacing w:before="320" w:line="320" w:lineRule="atLeast"/>
        <w:outlineLvl w:val="0"/>
        <w:rPr>
          <w:rFonts w:cs="Arial"/>
          <w:b/>
        </w:rPr>
        <w:sectPr w:rsidR="00554A83">
          <w:footerReference w:type="default" r:id="rId22"/>
          <w:footerReference w:type="first" r:id="rId23"/>
          <w:pgSz w:w="11906" w:h="16838"/>
          <w:pgMar w:top="851" w:right="1077" w:bottom="992" w:left="1077" w:header="425" w:footer="397" w:gutter="0"/>
          <w:cols w:space="720"/>
          <w:formProt w:val="0"/>
          <w:titlePg/>
          <w:docGrid w:linePitch="360"/>
        </w:sectPr>
      </w:pPr>
      <w:r>
        <w:rPr>
          <w:rFonts w:cs="Arial"/>
          <w:b/>
        </w:rPr>
        <w:t>Organisation’s Stamp (if available)</w:t>
      </w:r>
      <w:r>
        <w:br w:type="page"/>
      </w:r>
    </w:p>
    <w:p w14:paraId="4F06CB95" w14:textId="77777777" w:rsidR="00554A83" w:rsidRDefault="00DC282E">
      <w:pPr>
        <w:spacing w:after="60"/>
        <w:outlineLvl w:val="1"/>
      </w:pPr>
      <w:r>
        <w:rPr>
          <w:rFonts w:cs="Arial"/>
          <w:b/>
          <w:bCs/>
          <w:i/>
          <w:iCs/>
        </w:rPr>
        <w:lastRenderedPageBreak/>
        <w:t>Appendix A – Permitted Purposes and use of data</w:t>
      </w:r>
    </w:p>
    <w:p w14:paraId="4F06CB96" w14:textId="77777777" w:rsidR="00554A83" w:rsidRDefault="00DC282E">
      <w:pPr>
        <w:pStyle w:val="BodyText"/>
      </w:pPr>
      <w:r>
        <w:t>You shall Access the Organisation Portal and PLR for only the Permitted Purposes set out below:</w:t>
      </w:r>
    </w:p>
    <w:p w14:paraId="4F06CB97" w14:textId="77777777" w:rsidR="00554A83" w:rsidRDefault="00DC282E">
      <w:pPr>
        <w:pStyle w:val="BodyText"/>
        <w:numPr>
          <w:ilvl w:val="0"/>
          <w:numId w:val="9"/>
        </w:numPr>
      </w:pPr>
      <w:r>
        <w:t xml:space="preserve">to enable organisations to complete learner-related data returns that are mandated by a government </w:t>
      </w:r>
      <w:proofErr w:type="gramStart"/>
      <w:r>
        <w:t>authority;</w:t>
      </w:r>
      <w:proofErr w:type="gramEnd"/>
    </w:p>
    <w:p w14:paraId="4F06CB98" w14:textId="77777777" w:rsidR="00554A83" w:rsidRDefault="00DC282E">
      <w:pPr>
        <w:pStyle w:val="BodyText"/>
        <w:numPr>
          <w:ilvl w:val="0"/>
          <w:numId w:val="9"/>
        </w:numPr>
      </w:pPr>
      <w:r>
        <w:t>to help verify prior attainment and learner eligibility to enrol for education/</w:t>
      </w:r>
      <w:proofErr w:type="gramStart"/>
      <w:r>
        <w:t>training;</w:t>
      </w:r>
      <w:proofErr w:type="gramEnd"/>
    </w:p>
    <w:p w14:paraId="4F06CB99" w14:textId="77777777" w:rsidR="00554A83" w:rsidRDefault="00DC282E">
      <w:pPr>
        <w:pStyle w:val="BodyText"/>
        <w:numPr>
          <w:ilvl w:val="0"/>
          <w:numId w:val="9"/>
        </w:numPr>
      </w:pPr>
      <w:r>
        <w:t xml:space="preserve">to help determine learner eligibility to government </w:t>
      </w:r>
      <w:proofErr w:type="gramStart"/>
      <w:r>
        <w:t>funding;</w:t>
      </w:r>
      <w:proofErr w:type="gramEnd"/>
    </w:p>
    <w:p w14:paraId="4F06CB9A" w14:textId="77777777" w:rsidR="00554A83" w:rsidRDefault="00DC282E">
      <w:pPr>
        <w:pStyle w:val="BodyText"/>
        <w:numPr>
          <w:ilvl w:val="0"/>
          <w:numId w:val="9"/>
        </w:numPr>
      </w:pPr>
      <w:r>
        <w:t>to support the provision of information, advice and guidance (IAG</w:t>
      </w:r>
      <w:proofErr w:type="gramStart"/>
      <w:r>
        <w:t>);</w:t>
      </w:r>
      <w:proofErr w:type="gramEnd"/>
    </w:p>
    <w:p w14:paraId="4F06CB9B" w14:textId="77777777" w:rsidR="00554A83" w:rsidRDefault="00DC282E">
      <w:pPr>
        <w:pStyle w:val="BodyText"/>
        <w:numPr>
          <w:ilvl w:val="0"/>
          <w:numId w:val="9"/>
        </w:numPr>
      </w:pPr>
      <w:r>
        <w:t>to help meet legal and regulatory requirements in the provision of education and training.</w:t>
      </w:r>
      <w:r>
        <w:br w:type="page"/>
      </w:r>
    </w:p>
    <w:p w14:paraId="4F06CB9C" w14:textId="77777777" w:rsidR="00554A83" w:rsidRDefault="00DC282E">
      <w:pPr>
        <w:keepNext/>
        <w:keepLines/>
        <w:spacing w:after="60"/>
        <w:outlineLvl w:val="1"/>
      </w:pPr>
      <w:r>
        <w:rPr>
          <w:rFonts w:cs="Arial"/>
          <w:b/>
          <w:bCs/>
          <w:i/>
          <w:iCs/>
        </w:rPr>
        <w:lastRenderedPageBreak/>
        <w:t>Appendix B – Ethical Walls</w:t>
      </w:r>
    </w:p>
    <w:p w14:paraId="4F06CB9D" w14:textId="77777777" w:rsidR="00554A83" w:rsidRDefault="00DC282E">
      <w:pPr>
        <w:pStyle w:val="BodyText"/>
      </w:pPr>
      <w:r>
        <w:t>The DfE makes two types of agreement available for organisations accessing and using the PLR:</w:t>
      </w:r>
    </w:p>
    <w:p w14:paraId="4F06CB9E" w14:textId="77777777" w:rsidR="00554A83" w:rsidRDefault="00DC282E">
      <w:pPr>
        <w:pStyle w:val="BodyText"/>
        <w:numPr>
          <w:ilvl w:val="0"/>
          <w:numId w:val="9"/>
        </w:numPr>
      </w:pPr>
      <w:r>
        <w:t>the Learning Provider Agreement – this agreement is for Learning Providers and allows them full access to the PLR; and</w:t>
      </w:r>
    </w:p>
    <w:p w14:paraId="4F06CB9F" w14:textId="77777777" w:rsidR="00554A83" w:rsidRDefault="00DC282E">
      <w:pPr>
        <w:pStyle w:val="BodyText"/>
        <w:numPr>
          <w:ilvl w:val="0"/>
          <w:numId w:val="9"/>
        </w:numPr>
      </w:pPr>
      <w:r>
        <w:t>the Awarding Organisation Data Sharing Agreement – this agreement is for Awarding Organisations and provides partial access to the PLR.</w:t>
      </w:r>
    </w:p>
    <w:p w14:paraId="4F06CBA0" w14:textId="77777777" w:rsidR="00554A83" w:rsidRDefault="00DC282E">
      <w:pPr>
        <w:pStyle w:val="BodyText"/>
      </w:pPr>
      <w:r>
        <w:t xml:space="preserve">However, </w:t>
      </w:r>
      <w:proofErr w:type="gramStart"/>
      <w:r>
        <w:t>a number of</w:t>
      </w:r>
      <w:proofErr w:type="gramEnd"/>
      <w:r>
        <w:t xml:space="preserve"> organisations act in a capacity of both Awarding Organisation and Learning Provider in respect of the use of the PLR.  Therefore, the members of the Party to this Agreement operating as a Learning Provider must ensure they do not:</w:t>
      </w:r>
    </w:p>
    <w:p w14:paraId="4F06CBA1" w14:textId="77777777" w:rsidR="00554A83" w:rsidRDefault="00DC282E">
      <w:pPr>
        <w:pStyle w:val="BodyText"/>
        <w:numPr>
          <w:ilvl w:val="0"/>
          <w:numId w:val="9"/>
        </w:numPr>
      </w:pPr>
      <w:r>
        <w:t>discuss or provide any information gained from the PLR with any member of the Party operating as an Awarding Organisation; or</w:t>
      </w:r>
    </w:p>
    <w:p w14:paraId="4F06CBA2" w14:textId="77777777" w:rsidR="00554A83" w:rsidRDefault="00DC282E">
      <w:pPr>
        <w:pStyle w:val="BodyText"/>
        <w:numPr>
          <w:ilvl w:val="0"/>
          <w:numId w:val="9"/>
        </w:numPr>
      </w:pPr>
      <w:r>
        <w:t>disclose or make available to a member of the Party operating as an Awarding Organisation any information in relation to the PLR that is not in the public domain.</w:t>
      </w:r>
    </w:p>
    <w:p w14:paraId="4F06CBA3" w14:textId="77777777" w:rsidR="00554A83" w:rsidRDefault="00DC282E">
      <w:pPr>
        <w:pStyle w:val="BodyText"/>
      </w:pPr>
      <w:r>
        <w:t xml:space="preserve">The Learning Provider shall notify the DfE as soon as possible of any instance of non-compliance with this Agreement. Upon becoming aware of any such non-compliance, the Learning Provider shall, without prejudice to the DfE rights under this Agreement: </w:t>
      </w:r>
    </w:p>
    <w:p w14:paraId="4F06CBA4" w14:textId="77777777" w:rsidR="00554A83" w:rsidRDefault="00DC282E">
      <w:pPr>
        <w:pStyle w:val="BodyText"/>
        <w:numPr>
          <w:ilvl w:val="0"/>
          <w:numId w:val="9"/>
        </w:numPr>
      </w:pPr>
      <w:r>
        <w:t xml:space="preserve">carry out a review to ascertain the reasons for and extent of such </w:t>
      </w:r>
      <w:proofErr w:type="gramStart"/>
      <w:r>
        <w:t>non-compliance;</w:t>
      </w:r>
      <w:proofErr w:type="gramEnd"/>
    </w:p>
    <w:p w14:paraId="4F06CBA5" w14:textId="77777777" w:rsidR="00554A83" w:rsidRDefault="00DC282E">
      <w:pPr>
        <w:pStyle w:val="BodyText"/>
        <w:numPr>
          <w:ilvl w:val="0"/>
          <w:numId w:val="9"/>
        </w:numPr>
      </w:pPr>
      <w:r>
        <w:t>take such steps as are necessary to minimise the risk of such non-compliance occurring again; and</w:t>
      </w:r>
    </w:p>
    <w:p w14:paraId="4F06CBA6" w14:textId="77777777" w:rsidR="00554A83" w:rsidRDefault="00DC282E">
      <w:pPr>
        <w:pStyle w:val="BodyText"/>
        <w:numPr>
          <w:ilvl w:val="0"/>
          <w:numId w:val="9"/>
        </w:numPr>
      </w:pPr>
      <w:r>
        <w:t>implement procedures for the immediate reporting to the DfE of any unexpected or unusual requests for access to or copies of documents.</w:t>
      </w:r>
    </w:p>
    <w:p w14:paraId="4F06CBA7" w14:textId="77777777" w:rsidR="00554A83" w:rsidRDefault="00DC282E">
      <w:pPr>
        <w:pStyle w:val="BodyText"/>
      </w:pPr>
      <w:r>
        <w:t xml:space="preserve">The Learner Provider shall </w:t>
      </w:r>
      <w:proofErr w:type="gramStart"/>
      <w:r>
        <w:t>at all times</w:t>
      </w:r>
      <w:proofErr w:type="gramEnd"/>
      <w:r>
        <w:t xml:space="preserve"> monitor and ensure strict enforcement by all relevant staff and personnel of its obligations in this Agreement and </w:t>
      </w:r>
      <w:proofErr w:type="gramStart"/>
      <w:r>
        <w:t>in particular shall</w:t>
      </w:r>
      <w:proofErr w:type="gramEnd"/>
      <w:r>
        <w:t xml:space="preserve">: </w:t>
      </w:r>
    </w:p>
    <w:p w14:paraId="4F06CBA8" w14:textId="77777777" w:rsidR="00554A83" w:rsidRDefault="00DC282E">
      <w:pPr>
        <w:pStyle w:val="BodyText"/>
        <w:numPr>
          <w:ilvl w:val="0"/>
          <w:numId w:val="9"/>
        </w:numPr>
      </w:pPr>
      <w:r>
        <w:t xml:space="preserve">implement strict and carefully defined procedures for dealing with a situation where it is felt that the Ethical Walls have been crossed and maintain proper records of such an event; and </w:t>
      </w:r>
    </w:p>
    <w:p w14:paraId="4F06CBA9" w14:textId="77777777" w:rsidR="00554A83" w:rsidRDefault="00DC282E">
      <w:pPr>
        <w:pStyle w:val="BodyText"/>
        <w:numPr>
          <w:ilvl w:val="0"/>
          <w:numId w:val="9"/>
        </w:numPr>
      </w:pPr>
      <w:r>
        <w:t>monitor the effectiveness of the Ethical Walls and take all necessary steps where it is found that the Ethical Walls have not been effective.</w:t>
      </w:r>
    </w:p>
    <w:p w14:paraId="4F06CBAA" w14:textId="77777777" w:rsidR="00554A83" w:rsidRDefault="00DC282E">
      <w:pPr>
        <w:spacing w:before="240"/>
      </w:pPr>
      <w:r>
        <w:t>© Crown copyright 2025</w:t>
      </w:r>
      <w:r>
        <w:br w:type="page"/>
      </w:r>
    </w:p>
    <w:p w14:paraId="4F06CBAB" w14:textId="77777777" w:rsidR="00554A83" w:rsidRDefault="00DC282E">
      <w:pPr>
        <w:pStyle w:val="Heading2"/>
        <w:spacing w:before="0"/>
      </w:pPr>
      <w:r>
        <w:lastRenderedPageBreak/>
        <w:t>Section 4 - LRS Verification of Request (Official use only)</w:t>
      </w:r>
    </w:p>
    <w:tbl>
      <w:tblPr>
        <w:tblW w:w="9829" w:type="dxa"/>
        <w:tblInd w:w="177" w:type="dxa"/>
        <w:tblLayout w:type="fixed"/>
        <w:tblLook w:val="01E0" w:firstRow="1" w:lastRow="1" w:firstColumn="1" w:lastColumn="1" w:noHBand="0" w:noVBand="0"/>
      </w:tblPr>
      <w:tblGrid>
        <w:gridCol w:w="1841"/>
        <w:gridCol w:w="3317"/>
        <w:gridCol w:w="2433"/>
        <w:gridCol w:w="2238"/>
      </w:tblGrid>
      <w:tr w:rsidR="00554A83" w14:paraId="4F06CBB0" w14:textId="77777777">
        <w:trPr>
          <w:trHeight w:val="471"/>
        </w:trPr>
        <w:tc>
          <w:tcPr>
            <w:tcW w:w="1841" w:type="dxa"/>
            <w:tcBorders>
              <w:top w:val="inset" w:sz="6" w:space="0" w:color="000000"/>
              <w:left w:val="inset" w:sz="6" w:space="0" w:color="000000"/>
              <w:bottom w:val="inset" w:sz="6" w:space="0" w:color="000000"/>
              <w:right w:val="inset" w:sz="6" w:space="0" w:color="000000"/>
            </w:tcBorders>
            <w:shd w:val="clear" w:color="auto" w:fill="D9CAC1"/>
          </w:tcPr>
          <w:p w14:paraId="4F06CBAC" w14:textId="77777777" w:rsidR="00554A83" w:rsidRDefault="00DC282E">
            <w:r>
              <w:rPr>
                <w:rFonts w:cs="Arial"/>
                <w:b/>
                <w:bCs/>
              </w:rPr>
              <w:t xml:space="preserve">Authorised by:   </w:t>
            </w:r>
          </w:p>
        </w:tc>
        <w:tc>
          <w:tcPr>
            <w:tcW w:w="3317" w:type="dxa"/>
            <w:tcBorders>
              <w:top w:val="inset" w:sz="6" w:space="0" w:color="000000"/>
              <w:left w:val="inset" w:sz="6" w:space="0" w:color="000000"/>
              <w:bottom w:val="inset" w:sz="6" w:space="0" w:color="000000"/>
              <w:right w:val="inset" w:sz="6" w:space="0" w:color="000000"/>
            </w:tcBorders>
            <w:shd w:val="clear" w:color="auto" w:fill="D9CAC1"/>
          </w:tcPr>
          <w:p w14:paraId="4F06CBAD" w14:textId="77777777" w:rsidR="00554A83" w:rsidRDefault="00554A83">
            <w:pPr>
              <w:rPr>
                <w:rFonts w:cs="Arial"/>
              </w:rPr>
            </w:pPr>
          </w:p>
        </w:tc>
        <w:tc>
          <w:tcPr>
            <w:tcW w:w="2433" w:type="dxa"/>
            <w:tcBorders>
              <w:top w:val="inset" w:sz="6" w:space="0" w:color="000000"/>
              <w:left w:val="inset" w:sz="6" w:space="0" w:color="000000"/>
              <w:bottom w:val="inset" w:sz="6" w:space="0" w:color="000000"/>
              <w:right w:val="inset" w:sz="6" w:space="0" w:color="000000"/>
            </w:tcBorders>
            <w:shd w:val="clear" w:color="auto" w:fill="D9CAC1"/>
          </w:tcPr>
          <w:p w14:paraId="4F06CBAE" w14:textId="77777777" w:rsidR="00554A83" w:rsidRDefault="00DC282E">
            <w:r>
              <w:rPr>
                <w:rFonts w:cs="Arial"/>
                <w:b/>
                <w:bCs/>
              </w:rPr>
              <w:t>Authorised Date:</w:t>
            </w:r>
          </w:p>
        </w:tc>
        <w:tc>
          <w:tcPr>
            <w:tcW w:w="2238" w:type="dxa"/>
            <w:tcBorders>
              <w:top w:val="inset" w:sz="6" w:space="0" w:color="000000"/>
              <w:left w:val="inset" w:sz="6" w:space="0" w:color="000000"/>
              <w:bottom w:val="inset" w:sz="6" w:space="0" w:color="000000"/>
              <w:right w:val="inset" w:sz="6" w:space="0" w:color="000000"/>
            </w:tcBorders>
            <w:shd w:val="clear" w:color="auto" w:fill="D9CAC1"/>
          </w:tcPr>
          <w:p w14:paraId="4F06CBAF" w14:textId="77777777" w:rsidR="00554A83" w:rsidRDefault="00554A83">
            <w:pPr>
              <w:rPr>
                <w:rFonts w:cs="Arial"/>
              </w:rPr>
            </w:pPr>
          </w:p>
        </w:tc>
      </w:tr>
      <w:tr w:rsidR="00554A83" w14:paraId="4F06CBB8" w14:textId="77777777">
        <w:trPr>
          <w:trHeight w:val="606"/>
        </w:trPr>
        <w:tc>
          <w:tcPr>
            <w:tcW w:w="9829" w:type="dxa"/>
            <w:gridSpan w:val="4"/>
            <w:tcBorders>
              <w:top w:val="inset" w:sz="6" w:space="0" w:color="000000"/>
              <w:left w:val="inset" w:sz="6" w:space="0" w:color="000000"/>
              <w:bottom w:val="inset" w:sz="6" w:space="0" w:color="000000"/>
              <w:right w:val="inset" w:sz="6" w:space="0" w:color="000000"/>
            </w:tcBorders>
            <w:shd w:val="clear" w:color="auto" w:fill="D9CAC1"/>
          </w:tcPr>
          <w:p w14:paraId="4F06CBB1" w14:textId="77777777" w:rsidR="00554A83" w:rsidRDefault="00DC282E">
            <w:r>
              <w:rPr>
                <w:rFonts w:cs="Arial"/>
                <w:b/>
                <w:bCs/>
              </w:rPr>
              <w:t>Additional Verification Notes:</w:t>
            </w:r>
          </w:p>
          <w:p w14:paraId="4F06CBB2" w14:textId="77777777" w:rsidR="00554A83" w:rsidRDefault="00554A83">
            <w:pPr>
              <w:rPr>
                <w:rFonts w:cs="Arial"/>
              </w:rPr>
            </w:pPr>
          </w:p>
          <w:p w14:paraId="4F06CBB3" w14:textId="77777777" w:rsidR="00554A83" w:rsidRDefault="00554A83">
            <w:pPr>
              <w:rPr>
                <w:rFonts w:cs="Arial"/>
              </w:rPr>
            </w:pPr>
          </w:p>
          <w:p w14:paraId="4F06CBB4" w14:textId="77777777" w:rsidR="00554A83" w:rsidRDefault="00554A83">
            <w:pPr>
              <w:rPr>
                <w:rFonts w:cs="Arial"/>
              </w:rPr>
            </w:pPr>
          </w:p>
          <w:p w14:paraId="4F06CBB5" w14:textId="77777777" w:rsidR="00554A83" w:rsidRDefault="00554A83">
            <w:pPr>
              <w:rPr>
                <w:rFonts w:cs="Arial"/>
              </w:rPr>
            </w:pPr>
          </w:p>
          <w:p w14:paraId="4F06CBB6" w14:textId="77777777" w:rsidR="00554A83" w:rsidRDefault="00554A83">
            <w:pPr>
              <w:rPr>
                <w:rFonts w:cs="Arial"/>
              </w:rPr>
            </w:pPr>
          </w:p>
          <w:p w14:paraId="4F06CBB7" w14:textId="77777777" w:rsidR="00554A83" w:rsidRDefault="00554A83">
            <w:pPr>
              <w:rPr>
                <w:rFonts w:cs="Arial"/>
              </w:rPr>
            </w:pPr>
          </w:p>
        </w:tc>
      </w:tr>
      <w:tr w:rsidR="00554A83" w14:paraId="4F06CBBA" w14:textId="77777777">
        <w:trPr>
          <w:trHeight w:val="606"/>
        </w:trPr>
        <w:tc>
          <w:tcPr>
            <w:tcW w:w="9829" w:type="dxa"/>
            <w:gridSpan w:val="4"/>
            <w:tcBorders>
              <w:top w:val="inset" w:sz="6" w:space="0" w:color="000000"/>
              <w:left w:val="inset" w:sz="6" w:space="0" w:color="000000"/>
              <w:bottom w:val="inset" w:sz="6" w:space="0" w:color="000000"/>
              <w:right w:val="inset" w:sz="6" w:space="0" w:color="000000"/>
            </w:tcBorders>
            <w:shd w:val="clear" w:color="auto" w:fill="D9CAC1"/>
          </w:tcPr>
          <w:p w14:paraId="4F06CBB9" w14:textId="77777777" w:rsidR="00554A83" w:rsidRDefault="00DC282E">
            <w:r>
              <w:rPr>
                <w:rFonts w:cs="Arial"/>
                <w:b/>
                <w:bCs/>
              </w:rPr>
              <w:t>Ticket Number:</w:t>
            </w:r>
          </w:p>
        </w:tc>
      </w:tr>
    </w:tbl>
    <w:p w14:paraId="4F06CBBB" w14:textId="77777777" w:rsidR="00554A83" w:rsidRDefault="00554A83"/>
    <w:sectPr w:rsidR="00554A83">
      <w:headerReference w:type="even" r:id="rId24"/>
      <w:headerReference w:type="default" r:id="rId25"/>
      <w:footerReference w:type="even" r:id="rId26"/>
      <w:footerReference w:type="default" r:id="rId27"/>
      <w:headerReference w:type="first" r:id="rId28"/>
      <w:footerReference w:type="first" r:id="rId29"/>
      <w:pgSz w:w="11906" w:h="16838"/>
      <w:pgMar w:top="1280" w:right="1134" w:bottom="1124" w:left="1134" w:header="357" w:footer="436"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6CBE4" w14:textId="77777777" w:rsidR="00DC282E" w:rsidRDefault="00DC282E">
      <w:pPr>
        <w:spacing w:after="0" w:line="240" w:lineRule="auto"/>
      </w:pPr>
      <w:r>
        <w:separator/>
      </w:r>
    </w:p>
  </w:endnote>
  <w:endnote w:type="continuationSeparator" w:id="0">
    <w:p w14:paraId="4F06CBE6" w14:textId="77777777" w:rsidR="00DC282E" w:rsidRDefault="00DC2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NTA">
    <w:altName w:val="Calibri"/>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sdtContent>
      <w:p w14:paraId="4F06CBD3" w14:textId="77777777" w:rsidR="00554A83" w:rsidRDefault="00DC282E">
        <w:pPr>
          <w:pStyle w:val="BodyText"/>
          <w:tabs>
            <w:tab w:val="center" w:pos="4820"/>
            <w:tab w:val="right" w:pos="9746"/>
          </w:tabs>
          <w:rPr>
            <w:szCs w:val="20"/>
          </w:rPr>
        </w:pPr>
        <w:r>
          <w:rPr>
            <w:szCs w:val="20"/>
          </w:rPr>
          <w:tab/>
        </w:r>
      </w:p>
      <w:p w14:paraId="4F06CBD4" w14:textId="1E983390" w:rsidR="00554A83" w:rsidRDefault="00DC282E">
        <w:pPr>
          <w:pStyle w:val="BodyText"/>
          <w:tabs>
            <w:tab w:val="center" w:pos="4820"/>
            <w:tab w:val="right" w:pos="9746"/>
          </w:tabs>
        </w:pPr>
        <w:r>
          <w:rPr>
            <w:rFonts w:cs="Arial"/>
            <w:sz w:val="20"/>
            <w:szCs w:val="22"/>
          </w:rPr>
          <w:t xml:space="preserve">REGPLR01 Organisation Registration and Agreement Form </w:t>
        </w:r>
        <w:r w:rsidR="00B5011F">
          <w:rPr>
            <w:rFonts w:cs="Arial"/>
            <w:sz w:val="20"/>
            <w:szCs w:val="22"/>
          </w:rPr>
          <w:t>Oct</w:t>
        </w:r>
        <w:r>
          <w:rPr>
            <w:rFonts w:cs="Arial"/>
            <w:sz w:val="20"/>
            <w:szCs w:val="22"/>
          </w:rPr>
          <w:t xml:space="preserve"> 2025</w:t>
        </w:r>
        <w:r>
          <w:rPr>
            <w:rFonts w:cs="Arial"/>
            <w:sz w:val="20"/>
            <w:szCs w:val="22"/>
          </w:rPr>
          <w:tab/>
        </w:r>
        <w:r>
          <w:rPr>
            <w:rStyle w:val="PageNumber"/>
            <w:rFonts w:cs="Arial"/>
            <w:sz w:val="20"/>
            <w:szCs w:val="22"/>
          </w:rPr>
          <w:t xml:space="preserve">Page </w:t>
        </w:r>
        <w:r>
          <w:rPr>
            <w:rStyle w:val="PageNumber"/>
            <w:rFonts w:cs="Arial"/>
            <w:sz w:val="20"/>
            <w:szCs w:val="22"/>
          </w:rPr>
          <w:fldChar w:fldCharType="begin"/>
        </w:r>
        <w:r>
          <w:rPr>
            <w:rStyle w:val="PageNumber"/>
            <w:rFonts w:cs="Arial"/>
            <w:sz w:val="20"/>
            <w:szCs w:val="22"/>
          </w:rPr>
          <w:instrText xml:space="preserve"> PAGE </w:instrText>
        </w:r>
        <w:r>
          <w:rPr>
            <w:rStyle w:val="PageNumber"/>
            <w:rFonts w:cs="Arial"/>
            <w:sz w:val="20"/>
            <w:szCs w:val="22"/>
          </w:rPr>
          <w:fldChar w:fldCharType="separate"/>
        </w:r>
        <w:r>
          <w:rPr>
            <w:rStyle w:val="PageNumber"/>
            <w:rFonts w:cs="Arial"/>
            <w:sz w:val="20"/>
            <w:szCs w:val="22"/>
          </w:rPr>
          <w:t>22</w:t>
        </w:r>
        <w:r>
          <w:rPr>
            <w:rStyle w:val="PageNumber"/>
            <w:rFonts w:cs="Arial"/>
            <w:sz w:val="20"/>
            <w:szCs w:val="22"/>
          </w:rPr>
          <w:fldChar w:fldCharType="end"/>
        </w:r>
        <w:r>
          <w:rPr>
            <w:rStyle w:val="PageNumber"/>
            <w:rFonts w:cs="Arial"/>
            <w:sz w:val="20"/>
            <w:szCs w:val="22"/>
          </w:rPr>
          <w:t xml:space="preserve"> of </w:t>
        </w:r>
        <w:r>
          <w:rPr>
            <w:rStyle w:val="PageNumber"/>
            <w:rFonts w:cs="Arial"/>
            <w:sz w:val="20"/>
            <w:szCs w:val="22"/>
          </w:rPr>
          <w:fldChar w:fldCharType="begin"/>
        </w:r>
        <w:r>
          <w:rPr>
            <w:rStyle w:val="PageNumber"/>
            <w:rFonts w:cs="Arial"/>
            <w:sz w:val="20"/>
            <w:szCs w:val="22"/>
          </w:rPr>
          <w:instrText xml:space="preserve"> NUMPAGES </w:instrText>
        </w:r>
        <w:r>
          <w:rPr>
            <w:rStyle w:val="PageNumber"/>
            <w:rFonts w:cs="Arial"/>
            <w:sz w:val="20"/>
            <w:szCs w:val="22"/>
          </w:rPr>
          <w:fldChar w:fldCharType="separate"/>
        </w:r>
        <w:r>
          <w:rPr>
            <w:rStyle w:val="PageNumber"/>
            <w:rFonts w:cs="Arial"/>
            <w:sz w:val="20"/>
            <w:szCs w:val="22"/>
          </w:rPr>
          <w:t>25</w:t>
        </w:r>
        <w:r>
          <w:rPr>
            <w:rStyle w:val="PageNumber"/>
            <w:rFonts w:cs="Arial"/>
            <w:sz w:val="20"/>
            <w:szCs w:val="22"/>
          </w:rPr>
          <w:fldChar w:fldCharType="end"/>
        </w:r>
      </w:p>
    </w:sdtContent>
  </w:sdt>
  <w:p w14:paraId="4F06CBD5" w14:textId="77777777" w:rsidR="00554A83" w:rsidRDefault="00554A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CBD7" w14:textId="348364D4" w:rsidR="00554A83" w:rsidRDefault="00DC282E">
    <w:pPr>
      <w:tabs>
        <w:tab w:val="left" w:pos="7088"/>
      </w:tabs>
      <w:spacing w:before="240"/>
      <w:rPr>
        <w:szCs w:val="20"/>
      </w:rPr>
    </w:pPr>
    <w:r>
      <w:rPr>
        <w:szCs w:val="20"/>
      </w:rPr>
      <w:t xml:space="preserve">Published: </w:t>
    </w:r>
    <w:r w:rsidR="00B5011F">
      <w:rPr>
        <w:szCs w:val="20"/>
      </w:rPr>
      <w:t>October</w:t>
    </w:r>
    <w:r>
      <w:rPr>
        <w:szCs w:val="2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CBDB" w14:textId="77777777" w:rsidR="00554A83" w:rsidRDefault="00554A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561141"/>
      <w:docPartObj>
        <w:docPartGallery w:val="Page Numbers (Top of Page)"/>
        <w:docPartUnique/>
      </w:docPartObj>
    </w:sdtPr>
    <w:sdtEndPr/>
    <w:sdtContent>
      <w:p w14:paraId="4F06CBDC" w14:textId="1B047661" w:rsidR="00554A83" w:rsidRDefault="00DC282E">
        <w:pPr>
          <w:pStyle w:val="BodyText"/>
          <w:tabs>
            <w:tab w:val="center" w:pos="4820"/>
            <w:tab w:val="right" w:pos="9746"/>
          </w:tabs>
        </w:pPr>
        <w:r>
          <w:rPr>
            <w:rFonts w:cs="Arial"/>
            <w:sz w:val="20"/>
            <w:szCs w:val="22"/>
          </w:rPr>
          <w:t xml:space="preserve">REGPLR01 Organisation Registration and Agreement Form </w:t>
        </w:r>
        <w:r w:rsidR="00B5011F">
          <w:rPr>
            <w:rFonts w:cs="Arial"/>
            <w:sz w:val="20"/>
            <w:szCs w:val="22"/>
          </w:rPr>
          <w:t>Oct</w:t>
        </w:r>
        <w:r>
          <w:rPr>
            <w:rFonts w:cs="Arial"/>
            <w:sz w:val="20"/>
            <w:szCs w:val="22"/>
          </w:rPr>
          <w:t xml:space="preserve"> 2025</w:t>
        </w:r>
        <w:r>
          <w:rPr>
            <w:rFonts w:cs="Arial"/>
            <w:sz w:val="20"/>
            <w:szCs w:val="22"/>
          </w:rPr>
          <w:tab/>
        </w:r>
        <w:r>
          <w:rPr>
            <w:rStyle w:val="PageNumber"/>
            <w:rFonts w:cs="Arial"/>
            <w:sz w:val="20"/>
            <w:szCs w:val="22"/>
          </w:rPr>
          <w:t xml:space="preserve">Page </w:t>
        </w:r>
        <w:r>
          <w:rPr>
            <w:rStyle w:val="PageNumber"/>
            <w:rFonts w:cs="Arial"/>
            <w:sz w:val="20"/>
            <w:szCs w:val="22"/>
          </w:rPr>
          <w:fldChar w:fldCharType="begin"/>
        </w:r>
        <w:r>
          <w:rPr>
            <w:rStyle w:val="PageNumber"/>
            <w:rFonts w:cs="Arial"/>
            <w:sz w:val="20"/>
            <w:szCs w:val="22"/>
          </w:rPr>
          <w:instrText xml:space="preserve"> PAGE </w:instrText>
        </w:r>
        <w:r>
          <w:rPr>
            <w:rStyle w:val="PageNumber"/>
            <w:rFonts w:cs="Arial"/>
            <w:sz w:val="20"/>
            <w:szCs w:val="22"/>
          </w:rPr>
          <w:fldChar w:fldCharType="separate"/>
        </w:r>
        <w:r>
          <w:rPr>
            <w:rStyle w:val="PageNumber"/>
            <w:rFonts w:cs="Arial"/>
            <w:sz w:val="20"/>
            <w:szCs w:val="22"/>
          </w:rPr>
          <w:t>25</w:t>
        </w:r>
        <w:r>
          <w:rPr>
            <w:rStyle w:val="PageNumber"/>
            <w:rFonts w:cs="Arial"/>
            <w:sz w:val="20"/>
            <w:szCs w:val="22"/>
          </w:rPr>
          <w:fldChar w:fldCharType="end"/>
        </w:r>
        <w:r>
          <w:rPr>
            <w:rStyle w:val="PageNumber"/>
            <w:rFonts w:cs="Arial"/>
            <w:sz w:val="20"/>
            <w:szCs w:val="22"/>
          </w:rPr>
          <w:t xml:space="preserve"> of </w:t>
        </w:r>
        <w:r>
          <w:rPr>
            <w:rStyle w:val="PageNumber"/>
            <w:rFonts w:cs="Arial"/>
            <w:sz w:val="20"/>
            <w:szCs w:val="22"/>
          </w:rPr>
          <w:fldChar w:fldCharType="begin"/>
        </w:r>
        <w:r>
          <w:rPr>
            <w:rStyle w:val="PageNumber"/>
            <w:rFonts w:cs="Arial"/>
            <w:sz w:val="20"/>
            <w:szCs w:val="22"/>
          </w:rPr>
          <w:instrText xml:space="preserve"> NUMPAGES </w:instrText>
        </w:r>
        <w:r>
          <w:rPr>
            <w:rStyle w:val="PageNumber"/>
            <w:rFonts w:cs="Arial"/>
            <w:sz w:val="20"/>
            <w:szCs w:val="22"/>
          </w:rPr>
          <w:fldChar w:fldCharType="separate"/>
        </w:r>
        <w:r>
          <w:rPr>
            <w:rStyle w:val="PageNumber"/>
            <w:rFonts w:cs="Arial"/>
            <w:sz w:val="20"/>
            <w:szCs w:val="22"/>
          </w:rPr>
          <w:t>25</w:t>
        </w:r>
        <w:r>
          <w:rPr>
            <w:rStyle w:val="PageNumber"/>
            <w:rFonts w:cs="Arial"/>
            <w:sz w:val="20"/>
            <w:szCs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412657"/>
      <w:docPartObj>
        <w:docPartGallery w:val="Page Numbers (Top of Page)"/>
        <w:docPartUnique/>
      </w:docPartObj>
    </w:sdtPr>
    <w:sdtEndPr/>
    <w:sdtContent>
      <w:p w14:paraId="4F06CBDF" w14:textId="77777777" w:rsidR="00554A83" w:rsidRDefault="00DC282E">
        <w:pPr>
          <w:pStyle w:val="BodyText"/>
          <w:tabs>
            <w:tab w:val="center" w:pos="4820"/>
            <w:tab w:val="right" w:pos="9746"/>
          </w:tabs>
        </w:pPr>
        <w:r>
          <w:rPr>
            <w:rFonts w:cs="Arial"/>
            <w:sz w:val="20"/>
            <w:szCs w:val="22"/>
          </w:rPr>
          <w:t>REGPLR01 Organisation Registration and Agreement Form Sept 2025</w:t>
        </w:r>
        <w:r>
          <w:rPr>
            <w:rFonts w:cs="Arial"/>
            <w:sz w:val="20"/>
            <w:szCs w:val="22"/>
          </w:rPr>
          <w:tab/>
        </w:r>
        <w:r>
          <w:rPr>
            <w:rStyle w:val="PageNumber"/>
            <w:rFonts w:cs="Arial"/>
            <w:sz w:val="20"/>
            <w:szCs w:val="22"/>
          </w:rPr>
          <w:t xml:space="preserve">Page </w:t>
        </w:r>
        <w:r>
          <w:rPr>
            <w:rStyle w:val="PageNumber"/>
            <w:rFonts w:cs="Arial"/>
            <w:sz w:val="20"/>
            <w:szCs w:val="22"/>
          </w:rPr>
          <w:fldChar w:fldCharType="begin"/>
        </w:r>
        <w:r>
          <w:rPr>
            <w:rStyle w:val="PageNumber"/>
            <w:rFonts w:cs="Arial"/>
            <w:sz w:val="20"/>
            <w:szCs w:val="22"/>
          </w:rPr>
          <w:instrText xml:space="preserve"> PAGE </w:instrText>
        </w:r>
        <w:r>
          <w:rPr>
            <w:rStyle w:val="PageNumber"/>
            <w:rFonts w:cs="Arial"/>
            <w:sz w:val="20"/>
            <w:szCs w:val="22"/>
          </w:rPr>
          <w:fldChar w:fldCharType="separate"/>
        </w:r>
        <w:r>
          <w:rPr>
            <w:rStyle w:val="PageNumber"/>
            <w:rFonts w:cs="Arial"/>
            <w:sz w:val="20"/>
            <w:szCs w:val="22"/>
          </w:rPr>
          <w:t>25</w:t>
        </w:r>
        <w:r>
          <w:rPr>
            <w:rStyle w:val="PageNumber"/>
            <w:rFonts w:cs="Arial"/>
            <w:sz w:val="20"/>
            <w:szCs w:val="22"/>
          </w:rPr>
          <w:fldChar w:fldCharType="end"/>
        </w:r>
        <w:r>
          <w:rPr>
            <w:rStyle w:val="PageNumber"/>
            <w:rFonts w:cs="Arial"/>
            <w:sz w:val="20"/>
            <w:szCs w:val="22"/>
          </w:rPr>
          <w:t xml:space="preserve"> of </w:t>
        </w:r>
        <w:r>
          <w:rPr>
            <w:rStyle w:val="PageNumber"/>
            <w:rFonts w:cs="Arial"/>
            <w:sz w:val="20"/>
            <w:szCs w:val="22"/>
          </w:rPr>
          <w:fldChar w:fldCharType="begin"/>
        </w:r>
        <w:r>
          <w:rPr>
            <w:rStyle w:val="PageNumber"/>
            <w:rFonts w:cs="Arial"/>
            <w:sz w:val="20"/>
            <w:szCs w:val="22"/>
          </w:rPr>
          <w:instrText xml:space="preserve"> NUMPAGES </w:instrText>
        </w:r>
        <w:r>
          <w:rPr>
            <w:rStyle w:val="PageNumber"/>
            <w:rFonts w:cs="Arial"/>
            <w:sz w:val="20"/>
            <w:szCs w:val="22"/>
          </w:rPr>
          <w:fldChar w:fldCharType="separate"/>
        </w:r>
        <w:r>
          <w:rPr>
            <w:rStyle w:val="PageNumber"/>
            <w:rFonts w:cs="Arial"/>
            <w:sz w:val="20"/>
            <w:szCs w:val="22"/>
          </w:rPr>
          <w:t>25</w:t>
        </w:r>
        <w:r>
          <w:rPr>
            <w:rStyle w:val="PageNumber"/>
            <w:rFonts w:cs="Arial"/>
            <w:sz w:val="20"/>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CBE0" w14:textId="77777777" w:rsidR="00DC282E" w:rsidRDefault="00DC282E">
      <w:pPr>
        <w:spacing w:after="0" w:line="240" w:lineRule="auto"/>
      </w:pPr>
      <w:r>
        <w:separator/>
      </w:r>
    </w:p>
  </w:footnote>
  <w:footnote w:type="continuationSeparator" w:id="0">
    <w:p w14:paraId="4F06CBE2" w14:textId="77777777" w:rsidR="00DC282E" w:rsidRDefault="00DC2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CBD8" w14:textId="77777777" w:rsidR="00554A83" w:rsidRDefault="00554A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CBD9" w14:textId="77777777" w:rsidR="00554A83" w:rsidRDefault="00DC282E">
    <w:pPr>
      <w:pStyle w:val="Heading1"/>
      <w:tabs>
        <w:tab w:val="left" w:pos="4500"/>
      </w:tabs>
      <w:spacing w:before="0" w:after="0"/>
      <w:rPr>
        <w:sz w:val="24"/>
      </w:rPr>
    </w:pPr>
    <w:r>
      <w:rPr>
        <w:sz w:val="24"/>
      </w:rPr>
      <w:t xml:space="preserve"> </w:t>
    </w:r>
  </w:p>
  <w:p w14:paraId="4F06CBDA" w14:textId="77777777" w:rsidR="00554A83" w:rsidRDefault="00554A8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CBDD" w14:textId="77777777" w:rsidR="00554A83" w:rsidRDefault="00DC282E">
    <w:pPr>
      <w:pStyle w:val="Heading1"/>
      <w:tabs>
        <w:tab w:val="left" w:pos="4500"/>
      </w:tabs>
      <w:spacing w:before="0" w:after="0"/>
      <w:rPr>
        <w:sz w:val="24"/>
      </w:rPr>
    </w:pPr>
    <w:r>
      <w:rPr>
        <w:sz w:val="24"/>
      </w:rPr>
      <w:t xml:space="preserve"> </w:t>
    </w:r>
  </w:p>
  <w:p w14:paraId="4F06CBDE" w14:textId="77777777" w:rsidR="00554A83" w:rsidRDefault="00554A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F66E7"/>
    <w:multiLevelType w:val="multilevel"/>
    <w:tmpl w:val="D5AE2FD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4955104"/>
    <w:multiLevelType w:val="multilevel"/>
    <w:tmpl w:val="836403E8"/>
    <w:lvl w:ilvl="0">
      <w:start w:val="1"/>
      <w:numFmt w:val="bullet"/>
      <w:pStyle w:val="DeptBullets"/>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Marlett" w:hAnsi="Marlett" w:cs="Marlett"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Marlett" w:hAnsi="Marlett" w:cs="Marlett"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Marlett" w:hAnsi="Marlett" w:cs="Marlett" w:hint="default"/>
      </w:rPr>
    </w:lvl>
  </w:abstractNum>
  <w:abstractNum w:abstractNumId="2" w15:restartNumberingAfterBreak="0">
    <w:nsid w:val="246E5ABE"/>
    <w:multiLevelType w:val="multilevel"/>
    <w:tmpl w:val="0AB077AC"/>
    <w:lvl w:ilvl="0">
      <w:start w:val="1"/>
      <w:numFmt w:val="bullet"/>
      <w:lvlText w:val=""/>
      <w:lvlJc w:val="left"/>
      <w:pPr>
        <w:tabs>
          <w:tab w:val="num" w:pos="0"/>
        </w:tabs>
        <w:ind w:left="833" w:hanging="360"/>
      </w:pPr>
      <w:rPr>
        <w:rFonts w:ascii="Symbol" w:hAnsi="Symbol" w:cs="Symbol" w:hint="default"/>
      </w:rPr>
    </w:lvl>
    <w:lvl w:ilvl="1">
      <w:start w:val="1"/>
      <w:numFmt w:val="bullet"/>
      <w:lvlText w:val="o"/>
      <w:lvlJc w:val="left"/>
      <w:pPr>
        <w:tabs>
          <w:tab w:val="num" w:pos="0"/>
        </w:tabs>
        <w:ind w:left="1553" w:hanging="360"/>
      </w:pPr>
      <w:rPr>
        <w:rFonts w:ascii="Courier New" w:hAnsi="Courier New" w:cs="Courier New" w:hint="default"/>
      </w:rPr>
    </w:lvl>
    <w:lvl w:ilvl="2">
      <w:start w:val="1"/>
      <w:numFmt w:val="bullet"/>
      <w:lvlText w:val=""/>
      <w:lvlJc w:val="left"/>
      <w:pPr>
        <w:tabs>
          <w:tab w:val="num" w:pos="0"/>
        </w:tabs>
        <w:ind w:left="2273" w:hanging="360"/>
      </w:pPr>
      <w:rPr>
        <w:rFonts w:ascii="Wingdings" w:hAnsi="Wingdings" w:cs="Wingdings" w:hint="default"/>
      </w:rPr>
    </w:lvl>
    <w:lvl w:ilvl="3">
      <w:start w:val="1"/>
      <w:numFmt w:val="bullet"/>
      <w:lvlText w:val=""/>
      <w:lvlJc w:val="left"/>
      <w:pPr>
        <w:tabs>
          <w:tab w:val="num" w:pos="0"/>
        </w:tabs>
        <w:ind w:left="2993" w:hanging="360"/>
      </w:pPr>
      <w:rPr>
        <w:rFonts w:ascii="Symbol" w:hAnsi="Symbol" w:cs="Symbol" w:hint="default"/>
      </w:rPr>
    </w:lvl>
    <w:lvl w:ilvl="4">
      <w:start w:val="1"/>
      <w:numFmt w:val="bullet"/>
      <w:lvlText w:val="o"/>
      <w:lvlJc w:val="left"/>
      <w:pPr>
        <w:tabs>
          <w:tab w:val="num" w:pos="0"/>
        </w:tabs>
        <w:ind w:left="3713" w:hanging="360"/>
      </w:pPr>
      <w:rPr>
        <w:rFonts w:ascii="Courier New" w:hAnsi="Courier New" w:cs="Courier New" w:hint="default"/>
      </w:rPr>
    </w:lvl>
    <w:lvl w:ilvl="5">
      <w:start w:val="1"/>
      <w:numFmt w:val="bullet"/>
      <w:lvlText w:val=""/>
      <w:lvlJc w:val="left"/>
      <w:pPr>
        <w:tabs>
          <w:tab w:val="num" w:pos="0"/>
        </w:tabs>
        <w:ind w:left="4433" w:hanging="360"/>
      </w:pPr>
      <w:rPr>
        <w:rFonts w:ascii="Wingdings" w:hAnsi="Wingdings" w:cs="Wingdings" w:hint="default"/>
      </w:rPr>
    </w:lvl>
    <w:lvl w:ilvl="6">
      <w:start w:val="1"/>
      <w:numFmt w:val="bullet"/>
      <w:lvlText w:val=""/>
      <w:lvlJc w:val="left"/>
      <w:pPr>
        <w:tabs>
          <w:tab w:val="num" w:pos="0"/>
        </w:tabs>
        <w:ind w:left="5153" w:hanging="360"/>
      </w:pPr>
      <w:rPr>
        <w:rFonts w:ascii="Symbol" w:hAnsi="Symbol" w:cs="Symbol" w:hint="default"/>
      </w:rPr>
    </w:lvl>
    <w:lvl w:ilvl="7">
      <w:start w:val="1"/>
      <w:numFmt w:val="bullet"/>
      <w:lvlText w:val="o"/>
      <w:lvlJc w:val="left"/>
      <w:pPr>
        <w:tabs>
          <w:tab w:val="num" w:pos="0"/>
        </w:tabs>
        <w:ind w:left="5873" w:hanging="360"/>
      </w:pPr>
      <w:rPr>
        <w:rFonts w:ascii="Courier New" w:hAnsi="Courier New" w:cs="Courier New" w:hint="default"/>
      </w:rPr>
    </w:lvl>
    <w:lvl w:ilvl="8">
      <w:start w:val="1"/>
      <w:numFmt w:val="bullet"/>
      <w:lvlText w:val=""/>
      <w:lvlJc w:val="left"/>
      <w:pPr>
        <w:tabs>
          <w:tab w:val="num" w:pos="0"/>
        </w:tabs>
        <w:ind w:left="6593" w:hanging="360"/>
      </w:pPr>
      <w:rPr>
        <w:rFonts w:ascii="Wingdings" w:hAnsi="Wingdings" w:cs="Wingdings" w:hint="default"/>
      </w:rPr>
    </w:lvl>
  </w:abstractNum>
  <w:abstractNum w:abstractNumId="3" w15:restartNumberingAfterBreak="0">
    <w:nsid w:val="33615A97"/>
    <w:multiLevelType w:val="multilevel"/>
    <w:tmpl w:val="2BC2035C"/>
    <w:lvl w:ilvl="0">
      <w:start w:val="1"/>
      <w:numFmt w:val="decimal"/>
      <w:pStyle w:val="Level1Heading"/>
      <w:lvlText w:val="%1."/>
      <w:lvlJc w:val="left"/>
      <w:pPr>
        <w:tabs>
          <w:tab w:val="num" w:pos="680"/>
        </w:tabs>
        <w:ind w:left="680" w:hanging="680"/>
      </w:pPr>
      <w:rPr>
        <w:b/>
        <w:bCs/>
        <w:sz w:val="32"/>
        <w:szCs w:val="32"/>
      </w:rPr>
    </w:lvl>
    <w:lvl w:ilvl="1">
      <w:start w:val="1"/>
      <w:numFmt w:val="decimal"/>
      <w:pStyle w:val="Level2Number"/>
      <w:lvlText w:val="%1.%2"/>
      <w:lvlJc w:val="left"/>
      <w:pPr>
        <w:tabs>
          <w:tab w:val="num" w:pos="680"/>
        </w:tabs>
        <w:ind w:left="680" w:hanging="680"/>
      </w:pPr>
    </w:lvl>
    <w:lvl w:ilvl="2">
      <w:start w:val="1"/>
      <w:numFmt w:val="decimal"/>
      <w:pStyle w:val="Level3Number"/>
      <w:lvlText w:val="%1.%2.%3"/>
      <w:lvlJc w:val="left"/>
      <w:pPr>
        <w:tabs>
          <w:tab w:val="num" w:pos="1588"/>
        </w:tabs>
        <w:ind w:left="1588" w:hanging="908"/>
      </w:pPr>
    </w:lvl>
    <w:lvl w:ilvl="3">
      <w:start w:val="1"/>
      <w:numFmt w:val="lowerLetter"/>
      <w:lvlText w:val="(%4)"/>
      <w:lvlJc w:val="left"/>
      <w:pPr>
        <w:tabs>
          <w:tab w:val="num" w:pos="2041"/>
        </w:tabs>
        <w:ind w:left="2041" w:hanging="453"/>
      </w:pPr>
    </w:lvl>
    <w:lvl w:ilvl="4">
      <w:start w:val="1"/>
      <w:numFmt w:val="lowerRoman"/>
      <w:lvlText w:val="(%5)"/>
      <w:lvlJc w:val="left"/>
      <w:pPr>
        <w:tabs>
          <w:tab w:val="num" w:pos="2495"/>
        </w:tabs>
        <w:ind w:left="2495" w:hanging="454"/>
      </w:pPr>
    </w:lvl>
    <w:lvl w:ilvl="5">
      <w:start w:val="1"/>
      <w:numFmt w:val="upperLetter"/>
      <w:lvlText w:val="(%6)"/>
      <w:lvlJc w:val="left"/>
      <w:pPr>
        <w:tabs>
          <w:tab w:val="num" w:pos="2948"/>
        </w:tabs>
        <w:ind w:left="2948" w:hanging="453"/>
      </w:pPr>
    </w:lvl>
    <w:lvl w:ilvl="6">
      <w:start w:val="1"/>
      <w:numFmt w:val="none"/>
      <w:suff w:val="nothing"/>
      <w:lvlText w:val=""/>
      <w:lvlJc w:val="left"/>
      <w:pPr>
        <w:tabs>
          <w:tab w:val="num" w:pos="0"/>
        </w:tabs>
        <w:ind w:left="2948" w:firstLine="0"/>
      </w:pPr>
    </w:lvl>
    <w:lvl w:ilvl="7">
      <w:start w:val="1"/>
      <w:numFmt w:val="none"/>
      <w:suff w:val="nothing"/>
      <w:lvlText w:val=""/>
      <w:lvlJc w:val="left"/>
      <w:pPr>
        <w:tabs>
          <w:tab w:val="num" w:pos="0"/>
        </w:tabs>
        <w:ind w:left="2948" w:firstLine="0"/>
      </w:pPr>
    </w:lvl>
    <w:lvl w:ilvl="8">
      <w:start w:val="1"/>
      <w:numFmt w:val="none"/>
      <w:suff w:val="nothing"/>
      <w:lvlText w:val=""/>
      <w:lvlJc w:val="left"/>
      <w:pPr>
        <w:tabs>
          <w:tab w:val="num" w:pos="0"/>
        </w:tabs>
        <w:ind w:left="2948" w:firstLine="0"/>
      </w:pPr>
    </w:lvl>
  </w:abstractNum>
  <w:abstractNum w:abstractNumId="4" w15:restartNumberingAfterBreak="0">
    <w:nsid w:val="5277734E"/>
    <w:multiLevelType w:val="multilevel"/>
    <w:tmpl w:val="9AB8EFC4"/>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5" w15:restartNumberingAfterBreak="0">
    <w:nsid w:val="59B94BB2"/>
    <w:multiLevelType w:val="multilevel"/>
    <w:tmpl w:val="8632B09E"/>
    <w:lvl w:ilvl="0">
      <w:start w:val="1"/>
      <w:numFmt w:val="decimal"/>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5CD057C5"/>
    <w:multiLevelType w:val="multilevel"/>
    <w:tmpl w:val="E5C8D93C"/>
    <w:lvl w:ilvl="0">
      <w:start w:val="1"/>
      <w:numFmt w:val="bullet"/>
      <w:pStyle w:val="ListBullet3"/>
      <w:lvlText w:val=""/>
      <w:lvlJc w:val="left"/>
      <w:pPr>
        <w:tabs>
          <w:tab w:val="num" w:pos="0"/>
        </w:tabs>
        <w:ind w:left="1072" w:hanging="360"/>
      </w:pPr>
      <w:rPr>
        <w:rFonts w:ascii="Symbol" w:hAnsi="Symbol" w:cs="Symbol" w:hint="default"/>
      </w:rPr>
    </w:lvl>
    <w:lvl w:ilvl="1">
      <w:start w:val="1"/>
      <w:numFmt w:val="bullet"/>
      <w:lvlText w:val="o"/>
      <w:lvlJc w:val="left"/>
      <w:pPr>
        <w:tabs>
          <w:tab w:val="num" w:pos="0"/>
        </w:tabs>
        <w:ind w:left="1792" w:hanging="360"/>
      </w:pPr>
      <w:rPr>
        <w:rFonts w:ascii="Courier New" w:hAnsi="Courier New" w:cs="Courier New" w:hint="default"/>
      </w:rPr>
    </w:lvl>
    <w:lvl w:ilvl="2">
      <w:start w:val="1"/>
      <w:numFmt w:val="bullet"/>
      <w:lvlText w:val=""/>
      <w:lvlJc w:val="left"/>
      <w:pPr>
        <w:tabs>
          <w:tab w:val="num" w:pos="0"/>
        </w:tabs>
        <w:ind w:left="2512" w:hanging="360"/>
      </w:pPr>
      <w:rPr>
        <w:rFonts w:ascii="Wingdings" w:hAnsi="Wingdings" w:cs="Wingdings" w:hint="default"/>
      </w:rPr>
    </w:lvl>
    <w:lvl w:ilvl="3">
      <w:start w:val="1"/>
      <w:numFmt w:val="bullet"/>
      <w:lvlText w:val=""/>
      <w:lvlJc w:val="left"/>
      <w:pPr>
        <w:tabs>
          <w:tab w:val="num" w:pos="0"/>
        </w:tabs>
        <w:ind w:left="3232" w:hanging="360"/>
      </w:pPr>
      <w:rPr>
        <w:rFonts w:ascii="Symbol" w:hAnsi="Symbol" w:cs="Symbol" w:hint="default"/>
      </w:rPr>
    </w:lvl>
    <w:lvl w:ilvl="4">
      <w:start w:val="1"/>
      <w:numFmt w:val="bullet"/>
      <w:lvlText w:val="o"/>
      <w:lvlJc w:val="left"/>
      <w:pPr>
        <w:tabs>
          <w:tab w:val="num" w:pos="0"/>
        </w:tabs>
        <w:ind w:left="3952" w:hanging="360"/>
      </w:pPr>
      <w:rPr>
        <w:rFonts w:ascii="Courier New" w:hAnsi="Courier New" w:cs="Courier New" w:hint="default"/>
      </w:rPr>
    </w:lvl>
    <w:lvl w:ilvl="5">
      <w:start w:val="1"/>
      <w:numFmt w:val="bullet"/>
      <w:lvlText w:val=""/>
      <w:lvlJc w:val="left"/>
      <w:pPr>
        <w:tabs>
          <w:tab w:val="num" w:pos="0"/>
        </w:tabs>
        <w:ind w:left="4672" w:hanging="360"/>
      </w:pPr>
      <w:rPr>
        <w:rFonts w:ascii="Wingdings" w:hAnsi="Wingdings" w:cs="Wingdings" w:hint="default"/>
      </w:rPr>
    </w:lvl>
    <w:lvl w:ilvl="6">
      <w:start w:val="1"/>
      <w:numFmt w:val="bullet"/>
      <w:lvlText w:val=""/>
      <w:lvlJc w:val="left"/>
      <w:pPr>
        <w:tabs>
          <w:tab w:val="num" w:pos="0"/>
        </w:tabs>
        <w:ind w:left="5392" w:hanging="360"/>
      </w:pPr>
      <w:rPr>
        <w:rFonts w:ascii="Symbol" w:hAnsi="Symbol" w:cs="Symbol" w:hint="default"/>
      </w:rPr>
    </w:lvl>
    <w:lvl w:ilvl="7">
      <w:start w:val="1"/>
      <w:numFmt w:val="bullet"/>
      <w:lvlText w:val="o"/>
      <w:lvlJc w:val="left"/>
      <w:pPr>
        <w:tabs>
          <w:tab w:val="num" w:pos="0"/>
        </w:tabs>
        <w:ind w:left="6112" w:hanging="360"/>
      </w:pPr>
      <w:rPr>
        <w:rFonts w:ascii="Courier New" w:hAnsi="Courier New" w:cs="Courier New" w:hint="default"/>
      </w:rPr>
    </w:lvl>
    <w:lvl w:ilvl="8">
      <w:start w:val="1"/>
      <w:numFmt w:val="bullet"/>
      <w:lvlText w:val=""/>
      <w:lvlJc w:val="left"/>
      <w:pPr>
        <w:tabs>
          <w:tab w:val="num" w:pos="0"/>
        </w:tabs>
        <w:ind w:left="6832" w:hanging="360"/>
      </w:pPr>
      <w:rPr>
        <w:rFonts w:ascii="Wingdings" w:hAnsi="Wingdings" w:cs="Wingdings" w:hint="default"/>
      </w:rPr>
    </w:lvl>
  </w:abstractNum>
  <w:abstractNum w:abstractNumId="7" w15:restartNumberingAfterBreak="0">
    <w:nsid w:val="6EC9703B"/>
    <w:multiLevelType w:val="multilevel"/>
    <w:tmpl w:val="8F18EFAE"/>
    <w:lvl w:ilvl="0">
      <w:start w:val="1"/>
      <w:numFmt w:val="bullet"/>
      <w:pStyle w:val="List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9CF5B38"/>
    <w:multiLevelType w:val="multilevel"/>
    <w:tmpl w:val="669AB226"/>
    <w:lvl w:ilvl="0">
      <w:start w:val="1"/>
      <w:numFmt w:val="bullet"/>
      <w:pStyle w:val="ListParagraph"/>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B3608CD"/>
    <w:multiLevelType w:val="multilevel"/>
    <w:tmpl w:val="875A089C"/>
    <w:lvl w:ilvl="0">
      <w:start w:val="1"/>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0" w15:restartNumberingAfterBreak="0">
    <w:nsid w:val="7B9015EF"/>
    <w:multiLevelType w:val="multilevel"/>
    <w:tmpl w:val="47725F6E"/>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11" w15:restartNumberingAfterBreak="0">
    <w:nsid w:val="7BC44F86"/>
    <w:multiLevelType w:val="multilevel"/>
    <w:tmpl w:val="FE50E34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num w:numId="1" w16cid:durableId="1415207518">
    <w:abstractNumId w:val="4"/>
  </w:num>
  <w:num w:numId="2" w16cid:durableId="689644379">
    <w:abstractNumId w:val="6"/>
  </w:num>
  <w:num w:numId="3" w16cid:durableId="1418601910">
    <w:abstractNumId w:val="8"/>
  </w:num>
  <w:num w:numId="4" w16cid:durableId="1596358494">
    <w:abstractNumId w:val="5"/>
  </w:num>
  <w:num w:numId="5" w16cid:durableId="1159541878">
    <w:abstractNumId w:val="1"/>
  </w:num>
  <w:num w:numId="6" w16cid:durableId="74866011">
    <w:abstractNumId w:val="7"/>
  </w:num>
  <w:num w:numId="7" w16cid:durableId="838737355">
    <w:abstractNumId w:val="9"/>
  </w:num>
  <w:num w:numId="8" w16cid:durableId="46683067">
    <w:abstractNumId w:val="10"/>
  </w:num>
  <w:num w:numId="9" w16cid:durableId="1036927723">
    <w:abstractNumId w:val="11"/>
  </w:num>
  <w:num w:numId="10" w16cid:durableId="2141606440">
    <w:abstractNumId w:val="3"/>
  </w:num>
  <w:num w:numId="11" w16cid:durableId="138692715">
    <w:abstractNumId w:val="2"/>
  </w:num>
  <w:num w:numId="12" w16cid:durableId="664630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A83"/>
    <w:rsid w:val="004C38BF"/>
    <w:rsid w:val="00554A83"/>
    <w:rsid w:val="0071583E"/>
    <w:rsid w:val="00876F5F"/>
    <w:rsid w:val="00A303D5"/>
    <w:rsid w:val="00B5011F"/>
    <w:rsid w:val="00B5289A"/>
    <w:rsid w:val="00BB1828"/>
    <w:rsid w:val="00C85D4F"/>
    <w:rsid w:val="00C90987"/>
    <w:rsid w:val="00D02FD2"/>
    <w:rsid w:val="00D8197F"/>
    <w:rsid w:val="00DC282E"/>
    <w:rsid w:val="00FB79A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6C9CC"/>
  <w15:docId w15:val="{38F7C1BD-CDC4-4930-844C-6FB034A0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1564CD"/>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4B08AC"/>
    <w:rPr>
      <w:b/>
      <w:color w:val="104F75"/>
      <w:sz w:val="36"/>
      <w:szCs w:val="24"/>
    </w:rPr>
  </w:style>
  <w:style w:type="character" w:customStyle="1" w:styleId="Heading2Char">
    <w:name w:val="Heading 2 Char"/>
    <w:link w:val="Heading2"/>
    <w:qFormat/>
    <w:rsid w:val="00C22BA0"/>
    <w:rPr>
      <w:b/>
      <w:color w:val="104F75"/>
      <w:sz w:val="32"/>
      <w:szCs w:val="32"/>
    </w:rPr>
  </w:style>
  <w:style w:type="character" w:customStyle="1" w:styleId="Heading3Char">
    <w:name w:val="Heading 3 Char"/>
    <w:link w:val="Heading3"/>
    <w:qFormat/>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character" w:customStyle="1" w:styleId="HeaderChar">
    <w:name w:val="Header Char"/>
    <w:basedOn w:val="DefaultParagraphFont"/>
    <w:link w:val="Header"/>
    <w:uiPriority w:val="99"/>
    <w:qFormat/>
    <w:rsid w:val="00C02D89"/>
    <w:rPr>
      <w:sz w:val="22"/>
      <w:szCs w:val="24"/>
    </w:rPr>
  </w:style>
  <w:style w:type="character" w:customStyle="1" w:styleId="TitleChar">
    <w:name w:val="Title Char"/>
    <w:link w:val="Title"/>
    <w:semiHidden/>
    <w:qFormat/>
    <w:rsid w:val="00FE1B88"/>
    <w:rPr>
      <w:rFonts w:ascii="Arial" w:hAnsi="Arial" w:cs="Arial"/>
      <w:b/>
      <w:color w:val="104F75"/>
      <w:sz w:val="96"/>
      <w:szCs w:val="120"/>
      <w:lang w:eastAsia="en-US"/>
    </w:rPr>
  </w:style>
  <w:style w:type="character" w:customStyle="1" w:styleId="Heading4Char">
    <w:name w:val="Heading 4 Char"/>
    <w:link w:val="Heading4"/>
    <w:qFormat/>
    <w:rsid w:val="00653AA1"/>
    <w:rPr>
      <w:b/>
      <w:bCs/>
      <w:color w:val="104F75"/>
      <w:sz w:val="24"/>
      <w:szCs w:val="28"/>
    </w:rPr>
  </w:style>
  <w:style w:type="character" w:customStyle="1" w:styleId="ListBullet3Char">
    <w:name w:val="List Bullet 3 Char"/>
    <w:link w:val="ListBullet3"/>
    <w:qFormat/>
    <w:rsid w:val="001264D9"/>
    <w:rPr>
      <w:sz w:val="22"/>
      <w:szCs w:val="24"/>
    </w:rPr>
  </w:style>
  <w:style w:type="character" w:customStyle="1" w:styleId="Heading5Char">
    <w:name w:val="Heading 5 Char"/>
    <w:link w:val="Heading5"/>
    <w:semiHidden/>
    <w:qFormat/>
    <w:rsid w:val="008B427B"/>
    <w:rPr>
      <w:rFonts w:ascii="Calibri" w:hAnsi="Calibri"/>
      <w:b/>
      <w:bCs/>
      <w:i/>
      <w:iCs/>
      <w:sz w:val="26"/>
      <w:szCs w:val="26"/>
    </w:rPr>
  </w:style>
  <w:style w:type="character" w:customStyle="1" w:styleId="Heading6Char">
    <w:name w:val="Heading 6 Char"/>
    <w:link w:val="Heading6"/>
    <w:semiHidden/>
    <w:qFormat/>
    <w:rsid w:val="008B427B"/>
    <w:rPr>
      <w:rFonts w:ascii="Calibri" w:hAnsi="Calibri"/>
      <w:b/>
      <w:bCs/>
      <w:sz w:val="22"/>
      <w:szCs w:val="22"/>
    </w:rPr>
  </w:style>
  <w:style w:type="character" w:customStyle="1" w:styleId="Heading7Char">
    <w:name w:val="Heading 7 Char"/>
    <w:link w:val="Heading7"/>
    <w:semiHidden/>
    <w:qFormat/>
    <w:rsid w:val="008B427B"/>
    <w:rPr>
      <w:rFonts w:ascii="Calibri" w:hAnsi="Calibri"/>
      <w:sz w:val="22"/>
      <w:szCs w:val="24"/>
    </w:rPr>
  </w:style>
  <w:style w:type="character" w:customStyle="1" w:styleId="Heading8Char">
    <w:name w:val="Heading 8 Char"/>
    <w:link w:val="Heading8"/>
    <w:semiHidden/>
    <w:qFormat/>
    <w:rsid w:val="008B427B"/>
    <w:rPr>
      <w:rFonts w:ascii="Calibri" w:hAnsi="Calibri"/>
      <w:i/>
      <w:iCs/>
      <w:sz w:val="22"/>
      <w:szCs w:val="24"/>
    </w:rPr>
  </w:style>
  <w:style w:type="character" w:customStyle="1" w:styleId="Heading9Char">
    <w:name w:val="Heading 9 Char"/>
    <w:link w:val="Heading9"/>
    <w:semiHidden/>
    <w:qFormat/>
    <w:rsid w:val="008B427B"/>
    <w:rPr>
      <w:rFonts w:ascii="Cambria" w:hAnsi="Cambria"/>
      <w:sz w:val="22"/>
      <w:szCs w:val="22"/>
    </w:rPr>
  </w:style>
  <w:style w:type="character" w:customStyle="1" w:styleId="BodyTextChar">
    <w:name w:val="Body Text Char"/>
    <w:basedOn w:val="DefaultParagraphFont"/>
    <w:link w:val="BodyText"/>
    <w:qFormat/>
    <w:rsid w:val="00FE1B88"/>
  </w:style>
  <w:style w:type="character" w:customStyle="1" w:styleId="BalloonTextChar">
    <w:name w:val="Balloon Text Char"/>
    <w:link w:val="BalloonText"/>
    <w:semiHidden/>
    <w:qFormat/>
    <w:rsid w:val="00DA57A4"/>
    <w:rPr>
      <w:rFonts w:ascii="Tahoma" w:hAnsi="Tahoma" w:cs="Tahoma"/>
      <w:sz w:val="16"/>
      <w:szCs w:val="16"/>
    </w:rPr>
  </w:style>
  <w:style w:type="character" w:customStyle="1" w:styleId="FooterChar">
    <w:name w:val="Footer Char"/>
    <w:basedOn w:val="DefaultParagraphFont"/>
    <w:link w:val="Footer"/>
    <w:uiPriority w:val="99"/>
    <w:qFormat/>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character" w:styleId="CommentReference">
    <w:name w:val="annotation reference"/>
    <w:basedOn w:val="DefaultParagraphFont"/>
    <w:unhideWhenUsed/>
    <w:qFormat/>
    <w:rsid w:val="00C5454B"/>
    <w:rPr>
      <w:sz w:val="16"/>
      <w:szCs w:val="16"/>
    </w:rPr>
  </w:style>
  <w:style w:type="character" w:customStyle="1" w:styleId="CommentTextChar">
    <w:name w:val="Comment Text Char"/>
    <w:basedOn w:val="DefaultParagraphFont"/>
    <w:link w:val="CommentText"/>
    <w:qFormat/>
    <w:rsid w:val="00C5454B"/>
  </w:style>
  <w:style w:type="character" w:customStyle="1" w:styleId="CommentSubjectChar">
    <w:name w:val="Comment Subject Char"/>
    <w:basedOn w:val="CommentTextChar"/>
    <w:link w:val="CommentSubject"/>
    <w:semiHidden/>
    <w:qFormat/>
    <w:rsid w:val="00C5454B"/>
    <w:rPr>
      <w:b/>
      <w:bCs/>
    </w:rPr>
  </w:style>
  <w:style w:type="character" w:customStyle="1" w:styleId="DfESOutNumberedChar">
    <w:name w:val="DfESOutNumbered Char"/>
    <w:basedOn w:val="DefaultParagraphFont"/>
    <w:link w:val="DfESOutNumbered"/>
    <w:qFormat/>
    <w:rsid w:val="009E7F32"/>
    <w:rPr>
      <w:rFonts w:cs="Arial"/>
      <w:sz w:val="22"/>
      <w:lang w:eastAsia="en-US"/>
    </w:rPr>
  </w:style>
  <w:style w:type="character" w:customStyle="1" w:styleId="TableRowChar">
    <w:name w:val="TableRow Char"/>
    <w:link w:val="TableRow"/>
    <w:qFormat/>
    <w:rsid w:val="00E20B43"/>
    <w:rPr>
      <w:color w:val="0D0D0D" w:themeColor="text1" w:themeTint="F2"/>
      <w:sz w:val="24"/>
      <w:szCs w:val="24"/>
    </w:rPr>
  </w:style>
  <w:style w:type="character" w:customStyle="1" w:styleId="DeptBulletsChar">
    <w:name w:val="DeptBullets Char"/>
    <w:basedOn w:val="DefaultParagraphFont"/>
    <w:link w:val="DeptBullets"/>
    <w:qFormat/>
    <w:rsid w:val="002C34D4"/>
    <w:rPr>
      <w:sz w:val="24"/>
      <w:lang w:eastAsia="en-US"/>
    </w:rPr>
  </w:style>
  <w:style w:type="character" w:customStyle="1" w:styleId="LogosChar">
    <w:name w:val="Logos Char"/>
    <w:basedOn w:val="DefaultParagraphFont"/>
    <w:link w:val="Logos"/>
    <w:qFormat/>
    <w:locked/>
    <w:rsid w:val="002C34D4"/>
    <w:rPr>
      <w:color w:val="0D0D0D" w:themeColor="text1" w:themeTint="F2"/>
      <w:sz w:val="24"/>
      <w:szCs w:val="24"/>
    </w:rPr>
  </w:style>
  <w:style w:type="character" w:customStyle="1" w:styleId="DfESOutNumbered1Char">
    <w:name w:val="DfESOutNumbered1 Char"/>
    <w:link w:val="DfESOutNumbered1"/>
    <w:qFormat/>
    <w:rsid w:val="00A85EBD"/>
    <w:rPr>
      <w:color w:val="0D0D0D" w:themeColor="text1" w:themeTint="F2"/>
      <w:sz w:val="24"/>
      <w:szCs w:val="24"/>
    </w:rPr>
  </w:style>
  <w:style w:type="character" w:customStyle="1" w:styleId="CopyrightSpacingChar">
    <w:name w:val="CopyrightSpacing Char"/>
    <w:link w:val="CopyrightSpacing"/>
    <w:qFormat/>
    <w:rsid w:val="005D3B59"/>
    <w:rPr>
      <w:sz w:val="24"/>
      <w:szCs w:val="24"/>
    </w:rPr>
  </w:style>
  <w:style w:type="character" w:styleId="UnresolvedMention">
    <w:name w:val="Unresolved Mention"/>
    <w:basedOn w:val="DefaultParagraphFont"/>
    <w:uiPriority w:val="99"/>
    <w:semiHidden/>
    <w:unhideWhenUsed/>
    <w:qFormat/>
    <w:rsid w:val="00752595"/>
    <w:rPr>
      <w:color w:val="605E5C"/>
      <w:shd w:val="clear" w:color="auto" w:fill="E1DFDD"/>
    </w:rPr>
  </w:style>
  <w:style w:type="character" w:customStyle="1" w:styleId="NumberingSymbols">
    <w:name w:val="Numbering Symbols"/>
    <w:qFormat/>
  </w:style>
  <w:style w:type="character" w:styleId="PageNumber">
    <w:name w:val="page number"/>
    <w:basedOn w:val="DefaultParagraphFon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FE1B88"/>
    <w:pPr>
      <w:spacing w:after="120"/>
    </w:pPr>
  </w:style>
  <w:style w:type="paragraph" w:styleId="List">
    <w:name w:val="List"/>
    <w:basedOn w:val="BodyText"/>
    <w:rPr>
      <w:rFonts w:cs="Arial"/>
    </w:r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paragraph" w:customStyle="1" w:styleId="Index">
    <w:name w:val="Index"/>
    <w:basedOn w:val="Normal"/>
    <w:qFormat/>
    <w:pPr>
      <w:suppressLineNumbers/>
    </w:pPr>
    <w:rPr>
      <w:rFonts w:cs="Arial"/>
    </w:rPr>
  </w:style>
  <w:style w:type="paragraph" w:customStyle="1" w:styleId="EndBox">
    <w:name w:val="EndBox"/>
    <w:basedOn w:val="Normal"/>
    <w:qFormat/>
    <w:rsid w:val="00995398"/>
    <w:rPr>
      <w:szCs w:val="20"/>
    </w:rPr>
  </w:style>
  <w:style w:type="paragraph" w:styleId="IndexHeading">
    <w:name w:val="index heading"/>
    <w:basedOn w:val="Heading"/>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customStyle="1" w:styleId="HeaderandFooter">
    <w:name w:val="Header and Footer"/>
    <w:basedOn w:val="Normal"/>
    <w:qFormat/>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paragraph" w:styleId="ListParagraph">
    <w:name w:val="List Paragraph"/>
    <w:basedOn w:val="Normal"/>
    <w:uiPriority w:val="34"/>
    <w:qFormat/>
    <w:rsid w:val="00147697"/>
    <w:pPr>
      <w:numPr>
        <w:numId w:val="3"/>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paragraph" w:styleId="ListBullet3">
    <w:name w:val="List Bullet 3"/>
    <w:basedOn w:val="Normal"/>
    <w:link w:val="ListBullet3Char"/>
    <w:rsid w:val="001264D9"/>
    <w:pPr>
      <w:numPr>
        <w:numId w:val="2"/>
      </w:numPr>
      <w:tabs>
        <w:tab w:val="left" w:pos="426"/>
      </w:tabs>
    </w:pPr>
  </w:style>
  <w:style w:type="paragraph" w:styleId="ListBullet">
    <w:name w:val="List Bullet"/>
    <w:basedOn w:val="ListParagraph"/>
    <w:unhideWhenUsed/>
    <w:rsid w:val="00D75416"/>
    <w:pPr>
      <w:numPr>
        <w:numId w:val="6"/>
      </w:numPr>
    </w:pPr>
  </w:style>
  <w:style w:type="paragraph" w:styleId="BalloonText">
    <w:name w:val="Balloon Text"/>
    <w:basedOn w:val="Normal"/>
    <w:link w:val="BalloonTextChar"/>
    <w:semiHidden/>
    <w:unhideWhenUsed/>
    <w:qFormat/>
    <w:rsid w:val="00DA57A4"/>
    <w:pPr>
      <w:spacing w:after="0" w:line="240" w:lineRule="auto"/>
    </w:pPr>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paragraph" w:customStyle="1" w:styleId="ColouredBoxHeadline">
    <w:name w:val="Coloured Box Headline"/>
    <w:basedOn w:val="Normal"/>
    <w:qFormat/>
    <w:rsid w:val="00C76325"/>
    <w:pPr>
      <w:spacing w:before="120" w:after="240"/>
    </w:pPr>
    <w:rPr>
      <w:b/>
      <w:bCs/>
      <w:sz w:val="28"/>
      <w:szCs w:val="20"/>
    </w:rPr>
  </w:style>
  <w:style w:type="paragraph" w:styleId="CommentText">
    <w:name w:val="annotation text"/>
    <w:basedOn w:val="Normal"/>
    <w:link w:val="CommentTextChar"/>
    <w:unhideWhenUsed/>
    <w:rsid w:val="00C5454B"/>
    <w:pPr>
      <w:spacing w:line="240" w:lineRule="auto"/>
    </w:pPr>
    <w:rPr>
      <w:sz w:val="20"/>
      <w:szCs w:val="20"/>
    </w:rPr>
  </w:style>
  <w:style w:type="paragraph" w:styleId="CommentSubject">
    <w:name w:val="annotation subject"/>
    <w:basedOn w:val="CommentText"/>
    <w:next w:val="CommentText"/>
    <w:link w:val="CommentSubjectChar"/>
    <w:semiHidden/>
    <w:unhideWhenUsed/>
    <w:qFormat/>
    <w:rsid w:val="00C5454B"/>
    <w:rPr>
      <w:b/>
      <w:bCs/>
    </w:rPr>
  </w:style>
  <w:style w:type="paragraph" w:customStyle="1" w:styleId="DfESOutNumbered">
    <w:name w:val="DfESOutNumbered"/>
    <w:basedOn w:val="Normal"/>
    <w:link w:val="DfESOutNumberedChar"/>
    <w:qFormat/>
    <w:rsid w:val="009E7F32"/>
    <w:pPr>
      <w:widowControl w:val="0"/>
      <w:numPr>
        <w:numId w:val="4"/>
      </w:numPr>
      <w:spacing w:after="240" w:line="240" w:lineRule="auto"/>
      <w:textAlignment w:val="baseline"/>
    </w:pPr>
    <w:rPr>
      <w:rFonts w:cs="Arial"/>
      <w:szCs w:val="20"/>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paragraph" w:customStyle="1" w:styleId="TableRowRight">
    <w:name w:val="TableRowRight"/>
    <w:basedOn w:val="TableRow"/>
    <w:qFormat/>
    <w:rsid w:val="00E20B43"/>
    <w:pPr>
      <w:jc w:val="right"/>
    </w:pPr>
    <w:rPr>
      <w:szCs w:val="20"/>
    </w:rPr>
  </w:style>
  <w:style w:type="paragraph" w:customStyle="1" w:styleId="TableRowCentered">
    <w:name w:val="TableRowCentered"/>
    <w:basedOn w:val="TableRow"/>
    <w:qFormat/>
    <w:rsid w:val="00E20B43"/>
    <w:pPr>
      <w:jc w:val="center"/>
    </w:pPr>
    <w:rPr>
      <w:szCs w:val="20"/>
    </w:rPr>
  </w:style>
  <w:style w:type="paragraph" w:customStyle="1" w:styleId="TableHeaderCentered">
    <w:name w:val="TableHeaderCentered"/>
    <w:basedOn w:val="TableHeader"/>
    <w:qFormat/>
    <w:rsid w:val="00E20B43"/>
    <w:pPr>
      <w:jc w:val="center"/>
    </w:pPr>
    <w:rPr>
      <w:bCs/>
      <w:szCs w:val="20"/>
    </w:rPr>
  </w:style>
  <w:style w:type="paragraph" w:customStyle="1" w:styleId="DeptBullets">
    <w:name w:val="DeptBullets"/>
    <w:basedOn w:val="Normal"/>
    <w:link w:val="DeptBulletsChar"/>
    <w:qFormat/>
    <w:rsid w:val="002C34D4"/>
    <w:pPr>
      <w:widowControl w:val="0"/>
      <w:numPr>
        <w:numId w:val="5"/>
      </w:numPr>
      <w:spacing w:after="240" w:line="240" w:lineRule="auto"/>
      <w:textAlignment w:val="baseline"/>
    </w:pPr>
    <w:rPr>
      <w:szCs w:val="20"/>
      <w:lang w:eastAsia="en-US"/>
    </w:rPr>
  </w:style>
  <w:style w:type="paragraph" w:customStyle="1" w:styleId="Logos">
    <w:name w:val="Logos"/>
    <w:basedOn w:val="Normal"/>
    <w:link w:val="LogosChar"/>
    <w:qFormat/>
    <w:rsid w:val="002C34D4"/>
    <w:pPr>
      <w:pageBreakBefore/>
      <w:widowControl w:val="0"/>
      <w:spacing w:after="240"/>
    </w:pPr>
    <w:rPr>
      <w:color w:val="0D0D0D" w:themeColor="text1" w:themeTint="F2"/>
    </w:rPr>
  </w:style>
  <w:style w:type="paragraph" w:customStyle="1" w:styleId="DfESOutNumbered1">
    <w:name w:val="DfESOutNumbered1"/>
    <w:basedOn w:val="Normal"/>
    <w:link w:val="DfESOutNumbered1Char"/>
    <w:qFormat/>
    <w:rsid w:val="00A85EBD"/>
    <w:pPr>
      <w:numPr>
        <w:numId w:val="7"/>
      </w:numPr>
      <w:spacing w:after="240"/>
    </w:pPr>
    <w:rPr>
      <w:color w:val="0D0D0D" w:themeColor="text1" w:themeTint="F2"/>
    </w:rPr>
  </w:style>
  <w:style w:type="paragraph" w:customStyle="1" w:styleId="CopyrightSpacing">
    <w:name w:val="CopyrightSpacing"/>
    <w:basedOn w:val="Normal"/>
    <w:link w:val="CopyrightSpacingChar"/>
    <w:unhideWhenUsed/>
    <w:qFormat/>
    <w:rsid w:val="005D3B59"/>
    <w:pPr>
      <w:spacing w:before="6000" w:after="120"/>
    </w:pPr>
  </w:style>
  <w:style w:type="paragraph" w:customStyle="1" w:styleId="Default">
    <w:name w:val="Default"/>
    <w:qFormat/>
    <w:rsid w:val="00BA5773"/>
    <w:rPr>
      <w:rFonts w:ascii="NTA" w:hAnsi="NTA" w:cs="NTA"/>
      <w:color w:val="000000"/>
      <w:sz w:val="24"/>
      <w:szCs w:val="24"/>
    </w:rPr>
  </w:style>
  <w:style w:type="paragraph" w:customStyle="1" w:styleId="Pa5">
    <w:name w:val="Pa5"/>
    <w:basedOn w:val="Default"/>
    <w:next w:val="Default"/>
    <w:uiPriority w:val="99"/>
    <w:qFormat/>
    <w:rsid w:val="00BA5773"/>
    <w:pPr>
      <w:spacing w:line="221" w:lineRule="atLeast"/>
    </w:pPr>
    <w:rPr>
      <w:rFonts w:cs="Times New Roman"/>
      <w:color w:val="auto"/>
    </w:rPr>
  </w:style>
  <w:style w:type="paragraph" w:customStyle="1" w:styleId="Pa17">
    <w:name w:val="Pa17"/>
    <w:basedOn w:val="Default"/>
    <w:next w:val="Default"/>
    <w:uiPriority w:val="99"/>
    <w:qFormat/>
    <w:rsid w:val="00687941"/>
    <w:pPr>
      <w:spacing w:line="221" w:lineRule="atLeast"/>
    </w:pPr>
    <w:rPr>
      <w:rFonts w:cs="Times New Roman"/>
      <w:color w:val="auto"/>
    </w:rPr>
  </w:style>
  <w:style w:type="paragraph" w:customStyle="1" w:styleId="Pa34">
    <w:name w:val="Pa34"/>
    <w:basedOn w:val="Default"/>
    <w:next w:val="Default"/>
    <w:uiPriority w:val="99"/>
    <w:qFormat/>
    <w:rsid w:val="00687941"/>
    <w:pPr>
      <w:spacing w:line="341" w:lineRule="atLeast"/>
    </w:pPr>
    <w:rPr>
      <w:rFonts w:cs="Times New Roman"/>
      <w:color w:val="auto"/>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styleId="BodyText3">
    <w:name w:val="Body Text 3"/>
    <w:basedOn w:val="Normal"/>
    <w:qFormat/>
    <w:pPr>
      <w:jc w:val="center"/>
    </w:pPr>
    <w:rPr>
      <w:sz w:val="16"/>
      <w:szCs w:val="16"/>
      <w:lang w:val="en-US" w:eastAsia="en-US"/>
    </w:rPr>
  </w:style>
  <w:style w:type="paragraph" w:customStyle="1" w:styleId="FrameContentsuser">
    <w:name w:val="Frame Contents (user)"/>
    <w:basedOn w:val="Normal"/>
    <w:qFormat/>
  </w:style>
  <w:style w:type="paragraph" w:styleId="Subtitle">
    <w:name w:val="Subtitle"/>
    <w:basedOn w:val="Heading"/>
    <w:next w:val="BodyText"/>
    <w:qFormat/>
    <w:pPr>
      <w:spacing w:before="60"/>
      <w:jc w:val="center"/>
    </w:pPr>
    <w:rPr>
      <w:sz w:val="36"/>
      <w:szCs w:val="36"/>
    </w:rPr>
  </w:style>
  <w:style w:type="paragraph" w:customStyle="1" w:styleId="Level1Heading">
    <w:name w:val="Level 1 Heading"/>
    <w:basedOn w:val="Normal"/>
    <w:next w:val="Level2Number"/>
    <w:qFormat/>
    <w:pPr>
      <w:keepNext/>
      <w:keepLines/>
      <w:numPr>
        <w:numId w:val="10"/>
      </w:numPr>
      <w:spacing w:after="240"/>
      <w:outlineLvl w:val="0"/>
    </w:pPr>
    <w:rPr>
      <w:rFonts w:ascii="Arial Bold" w:eastAsia="Calibri" w:hAnsi="Arial Bold" w:cs="Arial"/>
      <w:b/>
      <w:caps/>
      <w:sz w:val="20"/>
      <w:szCs w:val="20"/>
      <w:lang w:eastAsia="en-US"/>
    </w:rPr>
  </w:style>
  <w:style w:type="paragraph" w:customStyle="1" w:styleId="Level2Number">
    <w:name w:val="Level 2 Number"/>
    <w:basedOn w:val="Normal"/>
    <w:qFormat/>
    <w:pPr>
      <w:numPr>
        <w:ilvl w:val="1"/>
        <w:numId w:val="10"/>
      </w:numPr>
      <w:spacing w:after="240"/>
      <w:ind w:left="1440" w:hanging="360"/>
    </w:pPr>
    <w:rPr>
      <w:rFonts w:eastAsia="Calibri" w:cs="Arial"/>
      <w:sz w:val="20"/>
      <w:szCs w:val="20"/>
      <w:lang w:eastAsia="en-US"/>
    </w:rPr>
  </w:style>
  <w:style w:type="paragraph" w:customStyle="1" w:styleId="Level1Number">
    <w:name w:val="Level 1 Number"/>
    <w:basedOn w:val="Level1Heading"/>
    <w:qFormat/>
    <w:pPr>
      <w:keepNext w:val="0"/>
      <w:keepLines w:val="0"/>
      <w:outlineLvl w:val="9"/>
    </w:pPr>
    <w:rPr>
      <w:rFonts w:ascii="Arial" w:hAnsi="Arial"/>
      <w:b w:val="0"/>
      <w:caps w:val="0"/>
    </w:rPr>
  </w:style>
  <w:style w:type="paragraph" w:customStyle="1" w:styleId="TableText">
    <w:name w:val="TableText"/>
    <w:basedOn w:val="Normal"/>
    <w:qFormat/>
    <w:pPr>
      <w:spacing w:before="120" w:after="120"/>
      <w:ind w:left="113" w:right="113"/>
    </w:pPr>
    <w:rPr>
      <w:rFonts w:eastAsia="Calibri" w:cs="Arial"/>
      <w:sz w:val="20"/>
      <w:szCs w:val="20"/>
      <w:lang w:eastAsia="en-US"/>
    </w:rPr>
  </w:style>
  <w:style w:type="paragraph" w:customStyle="1" w:styleId="Level3Number">
    <w:name w:val="Level 3 Number"/>
    <w:basedOn w:val="Normal"/>
    <w:qFormat/>
    <w:pPr>
      <w:numPr>
        <w:ilvl w:val="2"/>
        <w:numId w:val="10"/>
      </w:numPr>
      <w:spacing w:after="240"/>
      <w:ind w:left="2160" w:hanging="360"/>
    </w:pPr>
    <w:rPr>
      <w:rFonts w:eastAsia="Calibri" w:cs="Arial"/>
      <w:sz w:val="20"/>
      <w:szCs w:val="20"/>
      <w:lang w:eastAsia="en-US"/>
    </w:rPr>
  </w:style>
  <w:style w:type="paragraph" w:customStyle="1" w:styleId="FrameContents">
    <w:name w:val="Frame Contents"/>
    <w:basedOn w:val="Normal"/>
    <w:qFormat/>
  </w:style>
  <w:style w:type="numbering" w:customStyle="1" w:styleId="Bullet">
    <w:name w:val="Bullet •"/>
    <w:qFormat/>
  </w:style>
  <w:style w:type="numbering" w:customStyle="1" w:styleId="Bulletuser">
    <w:name w:val="Bullet • (user)"/>
    <w:qFormat/>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yperlink" Target="http://www.ukrlp.co.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gov.uk/topic/further-education-skills/learning-records-servic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lrs.support@education.gov.u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gov.uk/topic/further-education-skills/learning-records-service" TargetMode="External"/><Relationship Id="rId20" Type="http://schemas.openxmlformats.org/officeDocument/2006/relationships/hyperlink" Target="https://www.gov.uk/topic/further-education-skills/learning-records-service"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lrs.support@education.gov.uk" TargetMode="External"/><Relationship Id="rId23" Type="http://schemas.openxmlformats.org/officeDocument/2006/relationships/footer" Target="footer2.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gov.uk/topic/further-education-skills/learning-records-servic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krlp.co.uk/" TargetMode="Externa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EC80A2D9FE38479898238060342CBC" ma:contentTypeVersion="20" ma:contentTypeDescription="Create a new document." ma:contentTypeScope="" ma:versionID="bedd15b4958fcd0bc58baa2a863cd725">
  <xsd:schema xmlns:xsd="http://www.w3.org/2001/XMLSchema" xmlns:xs="http://www.w3.org/2001/XMLSchema" xmlns:p="http://schemas.microsoft.com/office/2006/metadata/properties" xmlns:ns2="084798a5-8372-4bd1-ae6f-64573af89100" xmlns:ns3="ef272203-3f0e-460f-8b28-f80c7b427758" xmlns:ns4="8c566321-f672-4e06-a901-b5e72b4c4357" targetNamespace="http://schemas.microsoft.com/office/2006/metadata/properties" ma:root="true" ma:fieldsID="553e0911fbcc1aa88dd00e48dc718ed4" ns2:_="" ns3:_="" ns4:_="">
    <xsd:import namespace="084798a5-8372-4bd1-ae6f-64573af89100"/>
    <xsd:import namespace="ef272203-3f0e-460f-8b28-f80c7b427758"/>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UserResearcher" minOccurs="0"/>
                <xsd:element ref="ns2:MediaLengthInSecond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798a5-8372-4bd1-ae6f-64573af89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serResearcher" ma:index="20" nillable="true" ma:displayName="User Researcher" ma:format="Dropdown" ma:internalName="UserResearcher">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272203-3f0e-460f-8b28-f80c7b42775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63ec1d13-6c2f-44bd-85ae-4e87118525dd}" ma:internalName="TaxCatchAll" ma:showField="CatchAllData" ma:web="ef272203-3f0e-460f-8b28-f80c7b4277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c566321-f672-4e06-a901-b5e72b4c4357" xsi:nil="true"/>
    <lcf76f155ced4ddcb4097134ff3c332f xmlns="084798a5-8372-4bd1-ae6f-64573af89100">
      <Terms xmlns="http://schemas.microsoft.com/office/infopath/2007/PartnerControls"/>
    </lcf76f155ced4ddcb4097134ff3c332f>
    <UserResearcher xmlns="084798a5-8372-4bd1-ae6f-64573af89100" xsi:nil="true"/>
    <SharedWithUsers xmlns="ef272203-3f0e-460f-8b28-f80c7b427758">
      <UserInfo>
        <DisplayName/>
        <AccountId xsi:nil="true"/>
        <AccountType/>
      </UserInfo>
    </SharedWithUsers>
  </documentManagement>
</p:properties>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0EB0E958-F2DE-40EF-8CA5-127E91AAB978}">
  <ds:schemaRefs>
    <ds:schemaRef ds:uri="http://schemas.openxmlformats.org/officeDocument/2006/bibliography"/>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30F16226-3161-41BC-90D6-015B12653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798a5-8372-4bd1-ae6f-64573af89100"/>
    <ds:schemaRef ds:uri="ef272203-3f0e-460f-8b28-f80c7b427758"/>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6fe3eb39-990b-4191-8a0e-d8d8755d6c3e"/>
    <ds:schemaRef ds:uri="5164891f-7e76-4776-a07e-b734a74b74f7"/>
    <ds:schemaRef ds:uri="8c566321-f672-4e06-a901-b5e72b4c4357"/>
    <ds:schemaRef ds:uri="084798a5-8372-4bd1-ae6f-64573af89100"/>
    <ds:schemaRef ds:uri="ef272203-3f0e-460f-8b28-f80c7b4277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5965</Words>
  <Characters>32498</Characters>
  <Application>Microsoft Office Word</Application>
  <DocSecurity>4</DocSecurity>
  <Lines>798</Lines>
  <Paragraphs>338</Paragraphs>
  <ScaleCrop>false</ScaleCrop>
  <HeadingPairs>
    <vt:vector size="2" baseType="variant">
      <vt:variant>
        <vt:lpstr>Title</vt:lpstr>
      </vt:variant>
      <vt:variant>
        <vt:i4>1</vt:i4>
      </vt:variant>
    </vt:vector>
  </HeadingPairs>
  <TitlesOfParts>
    <vt:vector size="1" baseType="lpstr">
      <vt:lpstr/>
    </vt:vector>
  </TitlesOfParts>
  <Company>Department for Education</Company>
  <LinksUpToDate>false</LinksUpToDate>
  <CharactersWithSpaces>38253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Publishing.TEAM@education.gsi.gov.uk</dc:creator>
  <dc:description>DfE-SD-V1.4</dc:description>
  <cp:lastModifiedBy>CULLEN, Gavin</cp:lastModifiedBy>
  <cp:revision>2</cp:revision>
  <cp:lastPrinted>2013-07-11T10:35:00Z</cp:lastPrinted>
  <dcterms:created xsi:type="dcterms:W3CDTF">2025-10-15T16:46:00Z</dcterms:created>
  <dcterms:modified xsi:type="dcterms:W3CDTF">2025-10-15T16:46:00Z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0x01010047EC80A2D9FE38479898238060342CBC</vt:lpwstr>
  </property>
  <property fmtid="{D5CDD505-2E9C-101B-9397-08002B2CF9AE}" pid="4" name="DfeOrganisationalUnit">
    <vt:lpwstr>2;#DfE|cc08a6d4-dfde-4d0f-bd85-069ebcef80d5</vt:lpwstr>
  </property>
  <property fmtid="{D5CDD505-2E9C-101B-9397-08002B2CF9AE}" pid="5" name="DfeOwner">
    <vt:lpwstr>3;#DfE|a484111e-5b24-4ad9-9778-c536c8c88985</vt:lpwstr>
  </property>
  <property fmtid="{D5CDD505-2E9C-101B-9397-08002B2CF9AE}" pid="6" name="DfeRights:ProtectiveMarking">
    <vt:lpwstr>1;#Official|0884c477-2e62-47ea-b19c-5af6e91124c5</vt:lpwstr>
  </property>
  <property fmtid="{D5CDD505-2E9C-101B-9397-08002B2CF9AE}" pid="7" name="DfeRights_x005F_x003a_ProtectiveMarking">
    <vt:lpwstr>1;#Official|0884c477-2e62-47ea-b19c-5af6e91124c5</vt:lpwstr>
  </property>
  <property fmtid="{D5CDD505-2E9C-101B-9397-08002B2CF9AE}" pid="8" name="DfeSubject">
    <vt:lpwstr/>
  </property>
  <property fmtid="{D5CDD505-2E9C-101B-9397-08002B2CF9AE}" pid="9" name="IWPFunction">
    <vt:lpwstr/>
  </property>
  <property fmtid="{D5CDD505-2E9C-101B-9397-08002B2CF9AE}" pid="10" name="IWPOrganisationalUnit">
    <vt:lpwstr/>
  </property>
  <property fmtid="{D5CDD505-2E9C-101B-9397-08002B2CF9AE}" pid="11" name="IWPOwner">
    <vt:lpwstr/>
  </property>
  <property fmtid="{D5CDD505-2E9C-101B-9397-08002B2CF9AE}" pid="12" name="IWPRightsProtectiveMarking">
    <vt:lpwstr>1;#Official|0884c477-2e62-47ea-b19c-5af6e91124c5</vt:lpwstr>
  </property>
  <property fmtid="{D5CDD505-2E9C-101B-9397-08002B2CF9AE}" pid="13" name="IWPSiteType">
    <vt:lpwstr/>
  </property>
  <property fmtid="{D5CDD505-2E9C-101B-9397-08002B2CF9AE}" pid="14" name="IWPSubject">
    <vt:lpwstr/>
  </property>
  <property fmtid="{D5CDD505-2E9C-101B-9397-08002B2CF9AE}" pid="15" name="MediaServiceImageTags">
    <vt:lpwstr/>
  </property>
  <property fmtid="{D5CDD505-2E9C-101B-9397-08002B2CF9AE}" pid="16" name="Site">
    <vt:lpwstr>22;#Communic​ati​ons|60b3cc5e-d979-4a7a-b73d-c058e341a548</vt:lpwstr>
  </property>
  <property fmtid="{D5CDD505-2E9C-101B-9397-08002B2CF9AE}" pid="17" name="_dlc_DocIdItemGuid">
    <vt:lpwstr>c3258e3b-41e4-49a5-96b9-8fbd73802bb6</vt:lpwstr>
  </property>
  <property fmtid="{D5CDD505-2E9C-101B-9397-08002B2CF9AE}" pid="18" name="d188126e66d0411b8b587dc7b01d59f7">
    <vt:lpwstr/>
  </property>
  <property fmtid="{D5CDD505-2E9C-101B-9397-08002B2CF9AE}" pid="19" name="d7fbfd04b43d40809fd7190b2b6abe29">
    <vt:lpwstr/>
  </property>
  <property fmtid="{D5CDD505-2E9C-101B-9397-08002B2CF9AE}" pid="20" name="fffda42bef0f41a997612022320061b1">
    <vt:lpwstr/>
  </property>
  <property fmtid="{D5CDD505-2E9C-101B-9397-08002B2CF9AE}" pid="21" name="ga1b40a5d4924c1780d26c0bad2d7e0e">
    <vt:lpwstr/>
  </property>
  <property fmtid="{D5CDD505-2E9C-101B-9397-08002B2CF9AE}" pid="22" name="l9eb7c96bb994b89a55c4a3eb6f463ed">
    <vt:lpwstr/>
  </property>
  <property fmtid="{D5CDD505-2E9C-101B-9397-08002B2CF9AE}" pid="23" name="pf60996ca8b945d0a85e744d8e71a93e">
    <vt:lpwstr>Official|0884c477-2e62-47ea-b19c-5af6e91124c5</vt:lpwstr>
  </property>
  <property fmtid="{D5CDD505-2E9C-101B-9397-08002B2CF9AE}" pid="24" name="DfeRights_x003a_ProtectiveMarking">
    <vt:lpwstr>1;#Official|0884c477-2e62-47ea-b19c-5af6e91124c5</vt:lpwstr>
  </property>
  <property fmtid="{D5CDD505-2E9C-101B-9397-08002B2CF9AE}" pid="25" name="Order">
    <vt:r8>1174600</vt:r8>
  </property>
  <property fmtid="{D5CDD505-2E9C-101B-9397-08002B2CF9AE}" pid="26" name="ComplianceAssetId">
    <vt:lpwstr/>
  </property>
  <property fmtid="{D5CDD505-2E9C-101B-9397-08002B2CF9AE}" pid="27" name="_activity">
    <vt:lpwstr>{"FileActivityType":"9","FileActivityTimeStamp":"2025-09-22T13:58:39.293Z","FileActivityUsersOnPage":[{"DisplayName":"BRYANT, Stephen","Id":"stephen.bryant@education.gov.uk"},{"DisplayName":"GODFREY, Andy","Id":"andy.godfrey@education.gov.uk"}],"FileActivityNavigationId":null}</vt:lpwstr>
  </property>
  <property fmtid="{D5CDD505-2E9C-101B-9397-08002B2CF9AE}" pid="28" name="_ExtendedDescription">
    <vt:lpwstr/>
  </property>
  <property fmtid="{D5CDD505-2E9C-101B-9397-08002B2CF9AE}" pid="29" name="TriggerFlowInfo">
    <vt:lpwstr/>
  </property>
</Properties>
</file>