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29" w:rsidRPr="00C96458" w:rsidRDefault="00BF17AD">
      <w:pPr>
        <w:pStyle w:val="Heading1"/>
        <w:spacing w:before="120"/>
        <w:rPr>
          <w:color w:val="0056B8"/>
          <w:sz w:val="32"/>
          <w:szCs w:val="32"/>
        </w:rPr>
      </w:pPr>
      <w:r w:rsidRPr="00C96458">
        <w:rPr>
          <w:color w:val="0056B8"/>
          <w:sz w:val="32"/>
          <w:szCs w:val="32"/>
        </w:rPr>
        <w:t>Civil Service Jobs - account request form (vX system)</w:t>
      </w:r>
    </w:p>
    <w:p w:rsidR="00077203" w:rsidRPr="00C96458" w:rsidRDefault="00077203" w:rsidP="00C96458">
      <w:pPr>
        <w:spacing w:after="0" w:line="276" w:lineRule="auto"/>
        <w:rPr>
          <w:sz w:val="22"/>
          <w:szCs w:val="22"/>
        </w:rPr>
      </w:pPr>
      <w:r w:rsidRPr="00C96458">
        <w:rPr>
          <w:sz w:val="22"/>
          <w:szCs w:val="22"/>
        </w:rPr>
        <w:t xml:space="preserve">This form </w:t>
      </w:r>
      <w:r w:rsidR="00C96458" w:rsidRPr="00C96458">
        <w:rPr>
          <w:sz w:val="22"/>
          <w:szCs w:val="22"/>
        </w:rPr>
        <w:t xml:space="preserve">is to </w:t>
      </w:r>
      <w:r w:rsidRPr="00C96458">
        <w:rPr>
          <w:sz w:val="22"/>
          <w:szCs w:val="22"/>
        </w:rPr>
        <w:t xml:space="preserve">request a </w:t>
      </w:r>
      <w:r w:rsidR="00C96458" w:rsidRPr="00C96458">
        <w:rPr>
          <w:sz w:val="22"/>
          <w:szCs w:val="22"/>
        </w:rPr>
        <w:t>new</w:t>
      </w:r>
      <w:r w:rsidRPr="00C96458">
        <w:rPr>
          <w:sz w:val="22"/>
          <w:szCs w:val="22"/>
        </w:rPr>
        <w:t xml:space="preserve"> </w:t>
      </w:r>
      <w:r w:rsidRPr="00C96458">
        <w:rPr>
          <w:b/>
          <w:sz w:val="22"/>
          <w:szCs w:val="22"/>
        </w:rPr>
        <w:t>Vacancy Holder</w:t>
      </w:r>
      <w:r w:rsidRPr="00C96458">
        <w:rPr>
          <w:sz w:val="22"/>
          <w:szCs w:val="22"/>
        </w:rPr>
        <w:t xml:space="preserve"> or </w:t>
      </w:r>
      <w:r w:rsidRPr="00C96458">
        <w:rPr>
          <w:b/>
          <w:sz w:val="22"/>
          <w:szCs w:val="22"/>
        </w:rPr>
        <w:t>Advert Only</w:t>
      </w:r>
      <w:r w:rsidRPr="00C96458">
        <w:rPr>
          <w:sz w:val="22"/>
          <w:szCs w:val="22"/>
        </w:rPr>
        <w:t xml:space="preserve"> user account</w:t>
      </w:r>
      <w:r w:rsidR="00C96458" w:rsidRPr="00C96458">
        <w:rPr>
          <w:sz w:val="22"/>
          <w:szCs w:val="22"/>
        </w:rPr>
        <w:t>.</w:t>
      </w:r>
    </w:p>
    <w:p w:rsidR="00077203" w:rsidRPr="00C96458" w:rsidRDefault="00077203">
      <w:pPr>
        <w:spacing w:after="0" w:line="276" w:lineRule="auto"/>
        <w:rPr>
          <w:b/>
          <w:sz w:val="22"/>
          <w:szCs w:val="22"/>
        </w:rPr>
      </w:pPr>
    </w:p>
    <w:p w:rsidR="00C23E29" w:rsidRPr="00C96458" w:rsidRDefault="00077203">
      <w:pPr>
        <w:spacing w:line="276" w:lineRule="auto"/>
        <w:rPr>
          <w:b/>
          <w:color w:val="0056B8"/>
          <w:sz w:val="22"/>
          <w:szCs w:val="22"/>
        </w:rPr>
      </w:pPr>
      <w:bookmarkStart w:id="0" w:name="_gjdgxs" w:colFirst="0" w:colLast="0"/>
      <w:bookmarkEnd w:id="0"/>
      <w:r w:rsidRPr="00C96458">
        <w:rPr>
          <w:sz w:val="22"/>
          <w:szCs w:val="22"/>
        </w:rPr>
        <w:t xml:space="preserve">Complete the form and email it, as an </w:t>
      </w:r>
      <w:r w:rsidR="00C3018A">
        <w:rPr>
          <w:sz w:val="22"/>
          <w:szCs w:val="22"/>
        </w:rPr>
        <w:t>attachment</w:t>
      </w:r>
      <w:r w:rsidRPr="00C96458">
        <w:rPr>
          <w:sz w:val="22"/>
          <w:szCs w:val="22"/>
        </w:rPr>
        <w:t xml:space="preserve">, </w:t>
      </w:r>
      <w:r w:rsidR="00BF17AD" w:rsidRPr="00C96458">
        <w:rPr>
          <w:sz w:val="22"/>
          <w:szCs w:val="22"/>
        </w:rPr>
        <w:t>to</w:t>
      </w:r>
      <w:r w:rsidRPr="00C96458">
        <w:rPr>
          <w:b/>
          <w:sz w:val="22"/>
          <w:szCs w:val="22"/>
        </w:rPr>
        <w:t xml:space="preserve"> </w:t>
      </w:r>
      <w:hyperlink r:id="rId7">
        <w:r w:rsidR="00BF17AD" w:rsidRPr="00C96458">
          <w:rPr>
            <w:color w:val="0056B8"/>
            <w:sz w:val="22"/>
            <w:szCs w:val="22"/>
            <w:u w:val="single"/>
          </w:rPr>
          <w:t>accounts.csjobs@cabinetoffice.gov.uk</w:t>
        </w:r>
      </w:hyperlink>
    </w:p>
    <w:p w:rsidR="00C23E29" w:rsidRPr="00C96458" w:rsidRDefault="00BF17AD">
      <w:pPr>
        <w:spacing w:after="0" w:line="240" w:lineRule="auto"/>
        <w:rPr>
          <w:sz w:val="22"/>
          <w:szCs w:val="22"/>
        </w:rPr>
      </w:pPr>
      <w:r w:rsidRPr="00C96458">
        <w:rPr>
          <w:sz w:val="22"/>
          <w:szCs w:val="22"/>
        </w:rPr>
        <w:t>If you</w:t>
      </w:r>
      <w:r w:rsidR="00C3018A">
        <w:rPr>
          <w:sz w:val="22"/>
          <w:szCs w:val="22"/>
        </w:rPr>
        <w:t xml:space="preserve"> want</w:t>
      </w:r>
      <w:r w:rsidRPr="00C96458">
        <w:rPr>
          <w:sz w:val="22"/>
          <w:szCs w:val="22"/>
        </w:rPr>
        <w:t>:</w:t>
      </w:r>
    </w:p>
    <w:p w:rsidR="00C23E29" w:rsidRPr="00C96458" w:rsidRDefault="00BF17AD">
      <w:pPr>
        <w:numPr>
          <w:ilvl w:val="0"/>
          <w:numId w:val="1"/>
        </w:numPr>
        <w:spacing w:after="0" w:line="276" w:lineRule="auto"/>
        <w:rPr>
          <w:sz w:val="22"/>
          <w:szCs w:val="22"/>
        </w:rPr>
      </w:pPr>
      <w:r w:rsidRPr="00C96458">
        <w:rPr>
          <w:sz w:val="22"/>
          <w:szCs w:val="22"/>
        </w:rPr>
        <w:t>your account to be reactivated</w:t>
      </w:r>
    </w:p>
    <w:p w:rsidR="00C23E29" w:rsidRPr="00C96458" w:rsidRDefault="00BF17AD">
      <w:pPr>
        <w:numPr>
          <w:ilvl w:val="0"/>
          <w:numId w:val="1"/>
        </w:numPr>
        <w:spacing w:after="0" w:line="276" w:lineRule="auto"/>
        <w:rPr>
          <w:sz w:val="22"/>
          <w:szCs w:val="22"/>
        </w:rPr>
      </w:pPr>
      <w:r w:rsidRPr="00C96458">
        <w:rPr>
          <w:sz w:val="22"/>
          <w:szCs w:val="22"/>
        </w:rPr>
        <w:t>a reminder of your username or password</w:t>
      </w:r>
    </w:p>
    <w:p w:rsidR="00C23E29" w:rsidRPr="00C96458" w:rsidRDefault="00BF17AD">
      <w:pPr>
        <w:numPr>
          <w:ilvl w:val="0"/>
          <w:numId w:val="1"/>
        </w:numPr>
        <w:spacing w:after="0" w:line="276" w:lineRule="auto"/>
        <w:rPr>
          <w:sz w:val="22"/>
          <w:szCs w:val="22"/>
        </w:rPr>
      </w:pPr>
      <w:r w:rsidRPr="00C96458">
        <w:rPr>
          <w:sz w:val="22"/>
          <w:szCs w:val="22"/>
        </w:rPr>
        <w:t xml:space="preserve">a new Recruiter, MI/Auditor or </w:t>
      </w:r>
      <w:r w:rsidR="00B40A55" w:rsidRPr="00C96458">
        <w:rPr>
          <w:sz w:val="22"/>
          <w:szCs w:val="22"/>
        </w:rPr>
        <w:t>Third-party</w:t>
      </w:r>
      <w:r w:rsidRPr="00C96458">
        <w:rPr>
          <w:sz w:val="22"/>
          <w:szCs w:val="22"/>
        </w:rPr>
        <w:t xml:space="preserve"> account</w:t>
      </w:r>
    </w:p>
    <w:p w:rsidR="00C23E29" w:rsidRPr="00C3018A" w:rsidRDefault="00C3018A">
      <w:pPr>
        <w:spacing w:line="276" w:lineRule="auto"/>
        <w:rPr>
          <w:b/>
          <w:color w:val="0056B8"/>
          <w:sz w:val="22"/>
          <w:szCs w:val="22"/>
        </w:rPr>
      </w:pPr>
      <w:r>
        <w:rPr>
          <w:sz w:val="22"/>
          <w:szCs w:val="22"/>
        </w:rPr>
        <w:t>this form is not required and you should email</w:t>
      </w:r>
      <w:r w:rsidR="00BF17AD" w:rsidRPr="00C96458">
        <w:rPr>
          <w:sz w:val="22"/>
          <w:szCs w:val="22"/>
        </w:rPr>
        <w:t xml:space="preserve"> </w:t>
      </w:r>
      <w:hyperlink r:id="rId8">
        <w:r w:rsidR="00BF17AD" w:rsidRPr="00C3018A">
          <w:rPr>
            <w:color w:val="0056B8"/>
            <w:sz w:val="22"/>
            <w:szCs w:val="22"/>
            <w:highlight w:val="white"/>
            <w:u w:val="single"/>
          </w:rPr>
          <w:t>support.csjobs@cabinetoffice.gov.uk</w:t>
        </w:r>
      </w:hyperlink>
    </w:p>
    <w:p w:rsidR="00C23E29" w:rsidRPr="00C3018A" w:rsidRDefault="00BF17AD" w:rsidP="001F4978">
      <w:pPr>
        <w:pStyle w:val="Heading2"/>
        <w:spacing w:before="0" w:line="276" w:lineRule="auto"/>
        <w:rPr>
          <w:color w:val="0056B8"/>
          <w:sz w:val="28"/>
          <w:szCs w:val="28"/>
        </w:rPr>
      </w:pPr>
      <w:r w:rsidRPr="00C3018A">
        <w:rPr>
          <w:color w:val="0056B8"/>
          <w:sz w:val="28"/>
          <w:szCs w:val="28"/>
        </w:rPr>
        <w:t>Section 1 – Individuals that require access (new users only)</w:t>
      </w:r>
    </w:p>
    <w:p w:rsidR="001F4978" w:rsidRPr="00C96458" w:rsidRDefault="001F4978" w:rsidP="001F4978">
      <w:pPr>
        <w:spacing w:after="0"/>
        <w:rPr>
          <w:sz w:val="16"/>
          <w:szCs w:val="16"/>
        </w:rPr>
      </w:pPr>
    </w:p>
    <w:p w:rsidR="00C23E29" w:rsidRPr="00C96458" w:rsidRDefault="00BA1BE4" w:rsidP="001F4978">
      <w:pPr>
        <w:spacing w:after="0" w:line="276" w:lineRule="auto"/>
        <w:rPr>
          <w:sz w:val="22"/>
          <w:szCs w:val="22"/>
        </w:rPr>
      </w:pPr>
      <w:bookmarkStart w:id="1" w:name="_Hlk206409167"/>
      <w:r w:rsidRPr="00C96458">
        <w:rPr>
          <w:sz w:val="22"/>
          <w:szCs w:val="22"/>
        </w:rPr>
        <w:t xml:space="preserve">You can </w:t>
      </w:r>
      <w:r w:rsidR="001F4978" w:rsidRPr="00C96458">
        <w:rPr>
          <w:sz w:val="22"/>
          <w:szCs w:val="22"/>
        </w:rPr>
        <w:t xml:space="preserve">use the table below for multiple requests, but </w:t>
      </w:r>
      <w:r w:rsidR="001F4978" w:rsidRPr="00C96458">
        <w:rPr>
          <w:b/>
          <w:sz w:val="22"/>
          <w:szCs w:val="22"/>
        </w:rPr>
        <w:t>o</w:t>
      </w:r>
      <w:r w:rsidR="00BF17AD" w:rsidRPr="00C96458">
        <w:rPr>
          <w:b/>
          <w:sz w:val="22"/>
          <w:szCs w:val="22"/>
        </w:rPr>
        <w:t xml:space="preserve">nly include people </w:t>
      </w:r>
      <w:r w:rsidR="00C8038E">
        <w:rPr>
          <w:b/>
          <w:sz w:val="22"/>
          <w:szCs w:val="22"/>
        </w:rPr>
        <w:t>who do not already have a</w:t>
      </w:r>
      <w:r w:rsidR="00BF17AD" w:rsidRPr="00C96458">
        <w:rPr>
          <w:b/>
          <w:sz w:val="22"/>
          <w:szCs w:val="22"/>
        </w:rPr>
        <w:t xml:space="preserve">n account on the </w:t>
      </w:r>
      <w:proofErr w:type="spellStart"/>
      <w:r w:rsidR="00BF17AD" w:rsidRPr="00C96458">
        <w:rPr>
          <w:b/>
          <w:sz w:val="22"/>
          <w:szCs w:val="22"/>
        </w:rPr>
        <w:t>vX</w:t>
      </w:r>
      <w:proofErr w:type="spellEnd"/>
      <w:r w:rsidR="00BF17AD" w:rsidRPr="00C96458">
        <w:rPr>
          <w:b/>
          <w:sz w:val="22"/>
          <w:szCs w:val="22"/>
        </w:rPr>
        <w:t xml:space="preserve"> system</w:t>
      </w:r>
      <w:r w:rsidR="00C8038E">
        <w:rPr>
          <w:sz w:val="22"/>
          <w:szCs w:val="22"/>
        </w:rPr>
        <w:t xml:space="preserve">. </w:t>
      </w:r>
      <w:r w:rsidR="00BF17AD" w:rsidRPr="00C96458">
        <w:rPr>
          <w:sz w:val="22"/>
          <w:szCs w:val="22"/>
        </w:rPr>
        <w:t>All questio</w:t>
      </w:r>
      <w:bookmarkStart w:id="2" w:name="_GoBack"/>
      <w:bookmarkEnd w:id="2"/>
      <w:r w:rsidR="00BF17AD" w:rsidRPr="00C96458">
        <w:rPr>
          <w:sz w:val="22"/>
          <w:szCs w:val="22"/>
        </w:rPr>
        <w:t>ns are mandatory.</w:t>
      </w:r>
    </w:p>
    <w:bookmarkEnd w:id="1"/>
    <w:p w:rsidR="001F4978" w:rsidRPr="00C96458" w:rsidRDefault="001F4978" w:rsidP="001F4978">
      <w:pPr>
        <w:spacing w:after="0" w:line="276" w:lineRule="auto"/>
        <w:rPr>
          <w:color w:val="005AA6"/>
          <w:sz w:val="22"/>
          <w:szCs w:val="22"/>
        </w:rPr>
      </w:pPr>
    </w:p>
    <w:tbl>
      <w:tblPr>
        <w:tblStyle w:val="a"/>
        <w:tblW w:w="9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455"/>
        <w:gridCol w:w="2190"/>
        <w:gridCol w:w="2863"/>
        <w:gridCol w:w="2021"/>
      </w:tblGrid>
      <w:tr w:rsidR="00C23E29" w:rsidRPr="00C96458" w:rsidTr="00C3018A">
        <w:trPr>
          <w:trHeight w:val="980"/>
        </w:trPr>
        <w:tc>
          <w:tcPr>
            <w:tcW w:w="1425" w:type="dxa"/>
            <w:shd w:val="clear" w:color="auto" w:fill="E0E0E0"/>
          </w:tcPr>
          <w:p w:rsidR="00C23E29" w:rsidRPr="00C3018A" w:rsidRDefault="00BF17AD">
            <w:pPr>
              <w:pStyle w:val="Heading3"/>
              <w:spacing w:line="240" w:lineRule="auto"/>
              <w:rPr>
                <w:color w:val="0056B8"/>
                <w:sz w:val="22"/>
                <w:szCs w:val="22"/>
              </w:rPr>
            </w:pPr>
            <w:r w:rsidRPr="00C3018A">
              <w:rPr>
                <w:color w:val="0056B8"/>
                <w:sz w:val="22"/>
                <w:szCs w:val="22"/>
              </w:rPr>
              <w:t>First name</w:t>
            </w:r>
          </w:p>
        </w:tc>
        <w:tc>
          <w:tcPr>
            <w:tcW w:w="1455" w:type="dxa"/>
            <w:shd w:val="clear" w:color="auto" w:fill="E0E0E0"/>
          </w:tcPr>
          <w:p w:rsidR="00C23E29" w:rsidRPr="00C3018A" w:rsidRDefault="00BF17AD">
            <w:pPr>
              <w:pStyle w:val="Heading3"/>
              <w:spacing w:line="240" w:lineRule="auto"/>
              <w:rPr>
                <w:color w:val="0056B8"/>
                <w:sz w:val="22"/>
                <w:szCs w:val="22"/>
              </w:rPr>
            </w:pPr>
            <w:r w:rsidRPr="00C3018A">
              <w:rPr>
                <w:color w:val="0056B8"/>
                <w:sz w:val="22"/>
                <w:szCs w:val="22"/>
              </w:rPr>
              <w:t>Surname</w:t>
            </w:r>
          </w:p>
        </w:tc>
        <w:tc>
          <w:tcPr>
            <w:tcW w:w="2190" w:type="dxa"/>
            <w:shd w:val="clear" w:color="auto" w:fill="E0E0E0"/>
          </w:tcPr>
          <w:p w:rsidR="000F5747" w:rsidRPr="00C3018A" w:rsidRDefault="00BF17AD" w:rsidP="000F5747">
            <w:pPr>
              <w:pStyle w:val="Heading3"/>
              <w:spacing w:line="240" w:lineRule="auto"/>
              <w:rPr>
                <w:color w:val="0056B8"/>
                <w:sz w:val="22"/>
                <w:szCs w:val="22"/>
              </w:rPr>
            </w:pPr>
            <w:r w:rsidRPr="00C3018A">
              <w:rPr>
                <w:color w:val="0056B8"/>
                <w:sz w:val="22"/>
                <w:szCs w:val="22"/>
              </w:rPr>
              <w:t>Email address</w:t>
            </w:r>
          </w:p>
          <w:p w:rsidR="00C23E29" w:rsidRPr="00C3018A" w:rsidRDefault="00BF17AD" w:rsidP="000F5747">
            <w:pPr>
              <w:pStyle w:val="Heading3"/>
              <w:spacing w:before="0" w:line="240" w:lineRule="auto"/>
              <w:rPr>
                <w:b w:val="0"/>
                <w:color w:val="0056B8"/>
                <w:sz w:val="22"/>
                <w:szCs w:val="22"/>
              </w:rPr>
            </w:pPr>
            <w:r w:rsidRPr="00C3018A">
              <w:rPr>
                <w:b w:val="0"/>
                <w:color w:val="auto"/>
                <w:sz w:val="22"/>
                <w:szCs w:val="22"/>
              </w:rPr>
              <w:t>(work address)</w:t>
            </w:r>
          </w:p>
        </w:tc>
        <w:tc>
          <w:tcPr>
            <w:tcW w:w="2863" w:type="dxa"/>
            <w:shd w:val="clear" w:color="auto" w:fill="E0E0E0"/>
          </w:tcPr>
          <w:p w:rsidR="001F4978" w:rsidRPr="00C3018A" w:rsidRDefault="00C3018A" w:rsidP="00C3018A">
            <w:pPr>
              <w:pStyle w:val="Heading3"/>
              <w:spacing w:line="240" w:lineRule="auto"/>
              <w:rPr>
                <w:b w:val="0"/>
                <w:color w:val="000000" w:themeColor="text1"/>
              </w:rPr>
            </w:pPr>
            <w:r w:rsidRPr="00C3018A">
              <w:rPr>
                <w:color w:val="0056B8"/>
                <w:sz w:val="22"/>
                <w:szCs w:val="22"/>
              </w:rPr>
              <w:t>Which</w:t>
            </w:r>
            <w:r w:rsidR="00BF17AD" w:rsidRPr="00C3018A">
              <w:rPr>
                <w:color w:val="0056B8"/>
                <w:sz w:val="22"/>
                <w:szCs w:val="22"/>
              </w:rPr>
              <w:t xml:space="preserve"> organisation</w:t>
            </w:r>
            <w:r>
              <w:rPr>
                <w:color w:val="0056B8"/>
                <w:sz w:val="22"/>
                <w:szCs w:val="22"/>
              </w:rPr>
              <w:t>’s vacancies</w:t>
            </w:r>
            <w:r w:rsidR="00BF17AD" w:rsidRPr="00C3018A">
              <w:rPr>
                <w:color w:val="0056B8"/>
                <w:sz w:val="22"/>
                <w:szCs w:val="22"/>
              </w:rPr>
              <w:t xml:space="preserve"> do you need </w:t>
            </w:r>
            <w:r w:rsidRPr="00C3018A">
              <w:rPr>
                <w:color w:val="0056B8"/>
                <w:sz w:val="22"/>
                <w:szCs w:val="22"/>
              </w:rPr>
              <w:t xml:space="preserve">to </w:t>
            </w:r>
            <w:r w:rsidR="00BF17AD" w:rsidRPr="00C3018A">
              <w:rPr>
                <w:color w:val="0056B8"/>
                <w:sz w:val="22"/>
                <w:szCs w:val="22"/>
              </w:rPr>
              <w:t>access?</w:t>
            </w:r>
            <w:r>
              <w:rPr>
                <w:color w:val="0056B8"/>
                <w:sz w:val="22"/>
                <w:szCs w:val="22"/>
              </w:rPr>
              <w:t xml:space="preserve"> </w:t>
            </w:r>
            <w:r w:rsidR="001F4978" w:rsidRPr="00C3018A">
              <w:rPr>
                <w:color w:val="000000" w:themeColor="text1"/>
              </w:rPr>
              <w:t>(</w:t>
            </w:r>
            <w:r w:rsidRPr="00C3018A">
              <w:rPr>
                <w:b w:val="0"/>
                <w:color w:val="000000" w:themeColor="text1"/>
              </w:rPr>
              <w:t>Your department, such as Cabinet Office or HMRC</w:t>
            </w:r>
            <w:r w:rsidR="001F4978" w:rsidRPr="00C3018A">
              <w:rPr>
                <w:color w:val="000000" w:themeColor="text1"/>
              </w:rPr>
              <w:t>)</w:t>
            </w:r>
          </w:p>
        </w:tc>
        <w:tc>
          <w:tcPr>
            <w:tcW w:w="2021" w:type="dxa"/>
            <w:shd w:val="clear" w:color="auto" w:fill="E0E0E0"/>
          </w:tcPr>
          <w:p w:rsidR="000F5747" w:rsidRPr="00C3018A" w:rsidRDefault="00BF17AD" w:rsidP="000F5747">
            <w:pPr>
              <w:pStyle w:val="Heading3"/>
              <w:spacing w:line="240" w:lineRule="auto"/>
              <w:ind w:right="-34"/>
              <w:rPr>
                <w:color w:val="0056B8"/>
                <w:sz w:val="22"/>
                <w:szCs w:val="22"/>
              </w:rPr>
            </w:pPr>
            <w:r w:rsidRPr="00C3018A">
              <w:rPr>
                <w:color w:val="0056B8"/>
                <w:sz w:val="22"/>
                <w:szCs w:val="22"/>
              </w:rPr>
              <w:t>Account profile</w:t>
            </w:r>
          </w:p>
          <w:p w:rsidR="00C23E29" w:rsidRPr="00C3018A" w:rsidRDefault="001F4978" w:rsidP="000F5747">
            <w:pPr>
              <w:pStyle w:val="Heading3"/>
              <w:spacing w:before="0" w:line="240" w:lineRule="auto"/>
              <w:ind w:right="-34"/>
              <w:rPr>
                <w:b w:val="0"/>
                <w:color w:val="0056B8"/>
              </w:rPr>
            </w:pPr>
            <w:r w:rsidRPr="00C96458">
              <w:rPr>
                <w:b w:val="0"/>
                <w:color w:val="auto"/>
              </w:rPr>
              <w:t>(</w:t>
            </w:r>
            <w:r w:rsidR="00DC1B45" w:rsidRPr="00C96458">
              <w:rPr>
                <w:b w:val="0"/>
                <w:color w:val="auto"/>
              </w:rPr>
              <w:t xml:space="preserve">Only enter </w:t>
            </w:r>
            <w:r w:rsidR="00BF17AD" w:rsidRPr="00C96458">
              <w:rPr>
                <w:color w:val="auto"/>
              </w:rPr>
              <w:t>Vacancy Holder</w:t>
            </w:r>
            <w:r w:rsidR="00DC1B45" w:rsidRPr="00C96458">
              <w:rPr>
                <w:b w:val="0"/>
                <w:color w:val="auto"/>
              </w:rPr>
              <w:t xml:space="preserve"> or</w:t>
            </w:r>
            <w:r w:rsidR="00BF17AD" w:rsidRPr="00C96458">
              <w:rPr>
                <w:b w:val="0"/>
                <w:color w:val="auto"/>
              </w:rPr>
              <w:t xml:space="preserve"> </w:t>
            </w:r>
            <w:r w:rsidR="00BF17AD" w:rsidRPr="00C96458">
              <w:rPr>
                <w:b w:val="0"/>
                <w:color w:val="auto"/>
              </w:rPr>
              <w:br/>
            </w:r>
            <w:r w:rsidR="00BF17AD" w:rsidRPr="00C96458">
              <w:rPr>
                <w:color w:val="auto"/>
              </w:rPr>
              <w:t>Advert Only user</w:t>
            </w:r>
            <w:r w:rsidRPr="00C96458">
              <w:rPr>
                <w:color w:val="auto"/>
              </w:rPr>
              <w:t>)</w:t>
            </w:r>
          </w:p>
        </w:tc>
      </w:tr>
      <w:tr w:rsidR="00C23E29" w:rsidRPr="00C96458" w:rsidTr="001F4978">
        <w:tc>
          <w:tcPr>
            <w:tcW w:w="1425" w:type="dxa"/>
          </w:tcPr>
          <w:p w:rsidR="00C23E29" w:rsidRPr="00C96458" w:rsidRDefault="00C23E29">
            <w:pPr>
              <w:tabs>
                <w:tab w:val="left" w:pos="601"/>
              </w:tabs>
            </w:pPr>
          </w:p>
        </w:tc>
        <w:tc>
          <w:tcPr>
            <w:tcW w:w="1455" w:type="dxa"/>
          </w:tcPr>
          <w:p w:rsidR="00C23E29" w:rsidRPr="00C96458" w:rsidRDefault="00C23E29"/>
        </w:tc>
        <w:tc>
          <w:tcPr>
            <w:tcW w:w="2190" w:type="dxa"/>
          </w:tcPr>
          <w:p w:rsidR="00C23E29" w:rsidRPr="00C96458" w:rsidRDefault="00C23E29"/>
        </w:tc>
        <w:tc>
          <w:tcPr>
            <w:tcW w:w="2863" w:type="dxa"/>
          </w:tcPr>
          <w:p w:rsidR="00C23E29" w:rsidRPr="00C96458" w:rsidRDefault="00C23E29"/>
        </w:tc>
        <w:tc>
          <w:tcPr>
            <w:tcW w:w="2021" w:type="dxa"/>
          </w:tcPr>
          <w:p w:rsidR="00C23E29" w:rsidRPr="00C96458" w:rsidRDefault="00C23E29" w:rsidP="00DC1B45">
            <w:pPr>
              <w:ind w:right="-33"/>
            </w:pPr>
          </w:p>
        </w:tc>
      </w:tr>
      <w:tr w:rsidR="00C23E29" w:rsidRPr="00C96458" w:rsidTr="001F4978">
        <w:tc>
          <w:tcPr>
            <w:tcW w:w="1425" w:type="dxa"/>
          </w:tcPr>
          <w:p w:rsidR="00C23E29" w:rsidRPr="00C96458" w:rsidRDefault="00C23E29"/>
        </w:tc>
        <w:tc>
          <w:tcPr>
            <w:tcW w:w="1455" w:type="dxa"/>
          </w:tcPr>
          <w:p w:rsidR="00C23E29" w:rsidRPr="00C96458" w:rsidRDefault="00C23E29"/>
        </w:tc>
        <w:tc>
          <w:tcPr>
            <w:tcW w:w="2190" w:type="dxa"/>
          </w:tcPr>
          <w:p w:rsidR="00C23E29" w:rsidRPr="00C96458" w:rsidRDefault="00C23E29"/>
        </w:tc>
        <w:tc>
          <w:tcPr>
            <w:tcW w:w="2863" w:type="dxa"/>
          </w:tcPr>
          <w:p w:rsidR="00C23E29" w:rsidRPr="00C96458" w:rsidRDefault="00C23E29"/>
        </w:tc>
        <w:tc>
          <w:tcPr>
            <w:tcW w:w="2021" w:type="dxa"/>
          </w:tcPr>
          <w:p w:rsidR="00C23E29" w:rsidRPr="00C96458" w:rsidRDefault="00C23E29" w:rsidP="00DC1B45">
            <w:pPr>
              <w:ind w:right="-33"/>
            </w:pPr>
          </w:p>
        </w:tc>
      </w:tr>
      <w:tr w:rsidR="00C23E29" w:rsidRPr="00C96458" w:rsidTr="001F4978">
        <w:tc>
          <w:tcPr>
            <w:tcW w:w="1425" w:type="dxa"/>
          </w:tcPr>
          <w:p w:rsidR="00C23E29" w:rsidRPr="00C96458" w:rsidRDefault="00C23E29"/>
        </w:tc>
        <w:tc>
          <w:tcPr>
            <w:tcW w:w="1455" w:type="dxa"/>
          </w:tcPr>
          <w:p w:rsidR="00C23E29" w:rsidRPr="00C96458" w:rsidRDefault="00C23E29"/>
        </w:tc>
        <w:tc>
          <w:tcPr>
            <w:tcW w:w="2190" w:type="dxa"/>
          </w:tcPr>
          <w:p w:rsidR="00C23E29" w:rsidRPr="00C96458" w:rsidRDefault="00C23E29"/>
        </w:tc>
        <w:tc>
          <w:tcPr>
            <w:tcW w:w="2863" w:type="dxa"/>
          </w:tcPr>
          <w:p w:rsidR="00C23E29" w:rsidRPr="00C96458" w:rsidRDefault="00C23E29"/>
        </w:tc>
        <w:tc>
          <w:tcPr>
            <w:tcW w:w="2021" w:type="dxa"/>
          </w:tcPr>
          <w:p w:rsidR="00C23E29" w:rsidRPr="00C96458" w:rsidRDefault="00C23E29" w:rsidP="00DC1B45">
            <w:pPr>
              <w:ind w:right="-33"/>
            </w:pPr>
          </w:p>
        </w:tc>
      </w:tr>
      <w:tr w:rsidR="00C23E29" w:rsidRPr="00C96458" w:rsidTr="001F4978">
        <w:tc>
          <w:tcPr>
            <w:tcW w:w="1425" w:type="dxa"/>
          </w:tcPr>
          <w:p w:rsidR="00C23E29" w:rsidRPr="00C96458" w:rsidRDefault="00C23E29"/>
        </w:tc>
        <w:tc>
          <w:tcPr>
            <w:tcW w:w="1455" w:type="dxa"/>
          </w:tcPr>
          <w:p w:rsidR="00C23E29" w:rsidRPr="00C96458" w:rsidRDefault="00C23E29"/>
        </w:tc>
        <w:tc>
          <w:tcPr>
            <w:tcW w:w="2190" w:type="dxa"/>
          </w:tcPr>
          <w:p w:rsidR="00C23E29" w:rsidRPr="00C96458" w:rsidRDefault="00C23E29"/>
        </w:tc>
        <w:tc>
          <w:tcPr>
            <w:tcW w:w="2863" w:type="dxa"/>
          </w:tcPr>
          <w:p w:rsidR="00C23E29" w:rsidRPr="00C96458" w:rsidRDefault="00C23E29"/>
        </w:tc>
        <w:tc>
          <w:tcPr>
            <w:tcW w:w="2021" w:type="dxa"/>
          </w:tcPr>
          <w:p w:rsidR="00C23E29" w:rsidRPr="00C96458" w:rsidRDefault="00C23E29" w:rsidP="00DC1B45">
            <w:pPr>
              <w:ind w:right="-33"/>
            </w:pPr>
          </w:p>
        </w:tc>
      </w:tr>
      <w:tr w:rsidR="00C23E29" w:rsidRPr="00C96458" w:rsidTr="001F4978">
        <w:tc>
          <w:tcPr>
            <w:tcW w:w="1425" w:type="dxa"/>
          </w:tcPr>
          <w:p w:rsidR="00C23E29" w:rsidRPr="00C96458" w:rsidRDefault="00C23E29"/>
        </w:tc>
        <w:tc>
          <w:tcPr>
            <w:tcW w:w="1455" w:type="dxa"/>
          </w:tcPr>
          <w:p w:rsidR="00C23E29" w:rsidRPr="00C96458" w:rsidRDefault="00C23E29"/>
        </w:tc>
        <w:tc>
          <w:tcPr>
            <w:tcW w:w="2190" w:type="dxa"/>
          </w:tcPr>
          <w:p w:rsidR="00C23E29" w:rsidRPr="00C96458" w:rsidRDefault="00C23E29"/>
        </w:tc>
        <w:tc>
          <w:tcPr>
            <w:tcW w:w="2863" w:type="dxa"/>
          </w:tcPr>
          <w:p w:rsidR="00C23E29" w:rsidRPr="00C96458" w:rsidRDefault="00C23E29"/>
        </w:tc>
        <w:tc>
          <w:tcPr>
            <w:tcW w:w="2021" w:type="dxa"/>
          </w:tcPr>
          <w:p w:rsidR="00C23E29" w:rsidRPr="00C96458" w:rsidRDefault="00C23E29" w:rsidP="00DC1B45">
            <w:pPr>
              <w:ind w:right="-33"/>
            </w:pPr>
          </w:p>
        </w:tc>
      </w:tr>
      <w:tr w:rsidR="00C23E29" w:rsidRPr="00C96458" w:rsidTr="001F4978">
        <w:tc>
          <w:tcPr>
            <w:tcW w:w="1425" w:type="dxa"/>
          </w:tcPr>
          <w:p w:rsidR="00C23E29" w:rsidRPr="00C96458" w:rsidRDefault="00C23E29"/>
        </w:tc>
        <w:tc>
          <w:tcPr>
            <w:tcW w:w="1455" w:type="dxa"/>
          </w:tcPr>
          <w:p w:rsidR="00C23E29" w:rsidRPr="00C96458" w:rsidRDefault="00C23E29"/>
        </w:tc>
        <w:tc>
          <w:tcPr>
            <w:tcW w:w="2190" w:type="dxa"/>
          </w:tcPr>
          <w:p w:rsidR="00C23E29" w:rsidRPr="00C96458" w:rsidRDefault="00C23E29"/>
        </w:tc>
        <w:tc>
          <w:tcPr>
            <w:tcW w:w="2863" w:type="dxa"/>
          </w:tcPr>
          <w:p w:rsidR="00C23E29" w:rsidRPr="00C96458" w:rsidRDefault="00C23E29"/>
        </w:tc>
        <w:tc>
          <w:tcPr>
            <w:tcW w:w="2021" w:type="dxa"/>
          </w:tcPr>
          <w:p w:rsidR="00C23E29" w:rsidRPr="00C96458" w:rsidRDefault="00C23E29" w:rsidP="00DC1B45">
            <w:pPr>
              <w:ind w:right="-33"/>
            </w:pPr>
          </w:p>
        </w:tc>
      </w:tr>
    </w:tbl>
    <w:p w:rsidR="00C23E29" w:rsidRPr="00C3018A" w:rsidRDefault="00C23E29" w:rsidP="000F5747">
      <w:pPr>
        <w:pStyle w:val="Heading2"/>
        <w:spacing w:before="0" w:line="240" w:lineRule="auto"/>
        <w:rPr>
          <w:color w:val="000000" w:themeColor="text1"/>
          <w:sz w:val="14"/>
          <w:szCs w:val="14"/>
        </w:rPr>
      </w:pPr>
      <w:bookmarkStart w:id="3" w:name="_8qqts82zlzvd" w:colFirst="0" w:colLast="0"/>
      <w:bookmarkEnd w:id="3"/>
    </w:p>
    <w:p w:rsidR="00C3018A" w:rsidRPr="00C8038E" w:rsidRDefault="00C8038E" w:rsidP="00C8038E">
      <w:pPr>
        <w:spacing w:line="276" w:lineRule="auto"/>
        <w:rPr>
          <w:color w:val="0056B8"/>
          <w:sz w:val="22"/>
          <w:szCs w:val="22"/>
        </w:rPr>
      </w:pPr>
      <w:r w:rsidRPr="00C8038E">
        <w:rPr>
          <w:color w:val="0056B8"/>
          <w:sz w:val="22"/>
          <w:szCs w:val="22"/>
        </w:rPr>
        <w:t xml:space="preserve">Once your </w:t>
      </w:r>
      <w:r w:rsidR="00C3018A" w:rsidRPr="00C8038E">
        <w:rPr>
          <w:color w:val="0056B8"/>
          <w:sz w:val="22"/>
          <w:szCs w:val="22"/>
        </w:rPr>
        <w:t xml:space="preserve">Vacancy Holder account </w:t>
      </w:r>
      <w:r w:rsidRPr="00C8038E">
        <w:rPr>
          <w:color w:val="0056B8"/>
          <w:sz w:val="22"/>
          <w:szCs w:val="22"/>
        </w:rPr>
        <w:t xml:space="preserve">has been created </w:t>
      </w:r>
      <w:r w:rsidR="00C3018A" w:rsidRPr="00C8038E">
        <w:rPr>
          <w:color w:val="0056B8"/>
          <w:sz w:val="22"/>
          <w:szCs w:val="22"/>
        </w:rPr>
        <w:t xml:space="preserve">you will only be able to see vacancies </w:t>
      </w:r>
      <w:r w:rsidRPr="00C8038E">
        <w:rPr>
          <w:color w:val="0056B8"/>
          <w:sz w:val="22"/>
          <w:szCs w:val="22"/>
        </w:rPr>
        <w:t xml:space="preserve">specifically </w:t>
      </w:r>
      <w:r w:rsidR="00C3018A" w:rsidRPr="00C8038E">
        <w:rPr>
          <w:color w:val="0056B8"/>
          <w:sz w:val="22"/>
          <w:szCs w:val="22"/>
        </w:rPr>
        <w:t>assigned to you. If you can’t see your vacancy, you may need to ask your recruitment team to add you as a panel member.</w:t>
      </w:r>
    </w:p>
    <w:p w:rsidR="00C23E29" w:rsidRPr="005E176B" w:rsidRDefault="00BF17AD">
      <w:pPr>
        <w:pStyle w:val="Heading2"/>
        <w:spacing w:before="0"/>
        <w:rPr>
          <w:color w:val="0056B8"/>
          <w:sz w:val="28"/>
          <w:szCs w:val="28"/>
        </w:rPr>
      </w:pPr>
      <w:r w:rsidRPr="005E176B">
        <w:rPr>
          <w:color w:val="0056B8"/>
          <w:sz w:val="28"/>
          <w:szCs w:val="28"/>
        </w:rPr>
        <w:t>Section 2 – Declaration</w:t>
      </w:r>
    </w:p>
    <w:p w:rsidR="00C23E29" w:rsidRPr="00C96458" w:rsidRDefault="00BF17AD" w:rsidP="000E01C7">
      <w:pPr>
        <w:spacing w:after="0" w:line="240" w:lineRule="auto"/>
      </w:pPr>
      <w:r w:rsidRPr="00C96458">
        <w:rPr>
          <w:sz w:val="22"/>
          <w:szCs w:val="22"/>
        </w:rPr>
        <w:t xml:space="preserve">By submitting this </w:t>
      </w:r>
      <w:r w:rsidR="00340320" w:rsidRPr="00C96458">
        <w:rPr>
          <w:sz w:val="22"/>
          <w:szCs w:val="22"/>
        </w:rPr>
        <w:t>form,</w:t>
      </w:r>
      <w:r w:rsidRPr="00C96458">
        <w:rPr>
          <w:sz w:val="22"/>
          <w:szCs w:val="22"/>
        </w:rPr>
        <w:t xml:space="preserve"> I declare that this request is for genuine business needs. I also declare that the information contained in this form is correct</w:t>
      </w:r>
      <w:r w:rsidR="005E176B">
        <w:rPr>
          <w:sz w:val="22"/>
          <w:szCs w:val="22"/>
        </w:rPr>
        <w:t>,</w:t>
      </w:r>
      <w:r w:rsidRPr="00C96458">
        <w:rPr>
          <w:sz w:val="22"/>
          <w:szCs w:val="22"/>
        </w:rPr>
        <w:t xml:space="preserve"> and understand that providing false or inaccurate data may result in disciplinary action.</w:t>
      </w:r>
      <w:r w:rsidRPr="00C96458">
        <w:rPr>
          <w:sz w:val="22"/>
          <w:szCs w:val="22"/>
        </w:rPr>
        <w:br/>
      </w:r>
    </w:p>
    <w:p w:rsidR="00C23E29" w:rsidRPr="005E176B" w:rsidRDefault="00BF17AD">
      <w:pPr>
        <w:spacing w:after="0" w:line="276" w:lineRule="auto"/>
        <w:rPr>
          <w:color w:val="0056B8"/>
          <w:sz w:val="22"/>
          <w:szCs w:val="22"/>
        </w:rPr>
      </w:pPr>
      <w:r w:rsidRPr="00C96458">
        <w:rPr>
          <w:b/>
          <w:sz w:val="22"/>
          <w:szCs w:val="22"/>
        </w:rPr>
        <w:t xml:space="preserve">Send your completed form to </w:t>
      </w:r>
      <w:hyperlink r:id="rId9">
        <w:r w:rsidRPr="00C8038E">
          <w:rPr>
            <w:b/>
            <w:color w:val="0056B8"/>
            <w:sz w:val="22"/>
            <w:szCs w:val="22"/>
            <w:u w:val="single"/>
          </w:rPr>
          <w:t>accounts.csjobs@cabinetoffice.gov.uk</w:t>
        </w:r>
      </w:hyperlink>
    </w:p>
    <w:sectPr w:rsidR="00C23E29" w:rsidRPr="005E176B">
      <w:headerReference w:type="even" r:id="rId10"/>
      <w:headerReference w:type="default" r:id="rId11"/>
      <w:footerReference w:type="even" r:id="rId12"/>
      <w:footerReference w:type="default" r:id="rId13"/>
      <w:headerReference w:type="first" r:id="rId14"/>
      <w:footerReference w:type="first" r:id="rId15"/>
      <w:pgSz w:w="11906" w:h="16838"/>
      <w:pgMar w:top="1559" w:right="1140" w:bottom="1701" w:left="992" w:header="390"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514" w:rsidRDefault="00AF4514">
      <w:pPr>
        <w:spacing w:after="0" w:line="240" w:lineRule="auto"/>
      </w:pPr>
      <w:r>
        <w:separator/>
      </w:r>
    </w:p>
  </w:endnote>
  <w:endnote w:type="continuationSeparator" w:id="0">
    <w:p w:rsidR="00AF4514" w:rsidRDefault="00AF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29" w:rsidRDefault="00C23E2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29" w:rsidRDefault="00BF17AD">
    <w:pPr>
      <w:spacing w:after="0" w:line="240" w:lineRule="auto"/>
      <w:ind w:right="-282"/>
    </w:pPr>
    <w:r>
      <w:rPr>
        <w:sz w:val="18"/>
        <w:szCs w:val="18"/>
      </w:rPr>
      <w:t>In accordance with the UK General Data Protection Regulation and Data Protection Act 2018, the Civil Service will collect, use, protect and retain the information on this form for the purpose of exercising or performing rights and obligations in connection with employment including the protection of management information, which will be collected centrally. If you have any concerns you should advise the Recruiting Department.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29" w:rsidRDefault="00C23E2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514" w:rsidRDefault="00AF4514">
      <w:pPr>
        <w:spacing w:after="0" w:line="240" w:lineRule="auto"/>
      </w:pPr>
      <w:r>
        <w:separator/>
      </w:r>
    </w:p>
  </w:footnote>
  <w:footnote w:type="continuationSeparator" w:id="0">
    <w:p w:rsidR="00AF4514" w:rsidRDefault="00AF4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29" w:rsidRDefault="00C23E2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3" w:type="dxa"/>
      <w:tblInd w:w="-142" w:type="dxa"/>
      <w:tblLook w:val="04A0" w:firstRow="1" w:lastRow="0" w:firstColumn="1" w:lastColumn="0" w:noHBand="0" w:noVBand="1"/>
    </w:tblPr>
    <w:tblGrid>
      <w:gridCol w:w="4882"/>
      <w:gridCol w:w="5461"/>
    </w:tblGrid>
    <w:tr w:rsidR="00C96458" w:rsidTr="00C96458">
      <w:tc>
        <w:tcPr>
          <w:tcW w:w="4882" w:type="dxa"/>
          <w:tcBorders>
            <w:top w:val="nil"/>
            <w:left w:val="nil"/>
            <w:bottom w:val="nil"/>
            <w:right w:val="nil"/>
          </w:tcBorders>
        </w:tcPr>
        <w:p w:rsidR="00C96458" w:rsidRDefault="00C96458" w:rsidP="00C96458">
          <w:pPr>
            <w:ind w:right="-424"/>
            <w:rPr>
              <w:sz w:val="12"/>
              <w:szCs w:val="12"/>
            </w:rPr>
          </w:pPr>
          <w:r>
            <w:rPr>
              <w:rFonts w:ascii="Times" w:eastAsia="Times" w:hAnsi="Times" w:cs="Times"/>
              <w:noProof/>
            </w:rPr>
            <w:drawing>
              <wp:inline distT="0" distB="0" distL="0" distR="0" wp14:anchorId="35C47A68" wp14:editId="4D98B435">
                <wp:extent cx="1924050" cy="73466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inet Office_2935_SML_AW.jpg"/>
                        <pic:cNvPicPr/>
                      </pic:nvPicPr>
                      <pic:blipFill>
                        <a:blip r:embed="rId1">
                          <a:extLst>
                            <a:ext uri="{28A0092B-C50C-407E-A947-70E740481C1C}">
                              <a14:useLocalDpi xmlns:a14="http://schemas.microsoft.com/office/drawing/2010/main" val="0"/>
                            </a:ext>
                          </a:extLst>
                        </a:blip>
                        <a:stretch>
                          <a:fillRect/>
                        </a:stretch>
                      </pic:blipFill>
                      <pic:spPr>
                        <a:xfrm>
                          <a:off x="0" y="0"/>
                          <a:ext cx="1924050" cy="734663"/>
                        </a:xfrm>
                        <a:prstGeom prst="rect">
                          <a:avLst/>
                        </a:prstGeom>
                      </pic:spPr>
                    </pic:pic>
                  </a:graphicData>
                </a:graphic>
              </wp:inline>
            </w:drawing>
          </w:r>
        </w:p>
      </w:tc>
      <w:tc>
        <w:tcPr>
          <w:tcW w:w="5461" w:type="dxa"/>
          <w:tcBorders>
            <w:top w:val="nil"/>
            <w:left w:val="nil"/>
            <w:bottom w:val="nil"/>
            <w:right w:val="nil"/>
          </w:tcBorders>
        </w:tcPr>
        <w:p w:rsidR="00C96458" w:rsidRDefault="00C96458" w:rsidP="00C96458">
          <w:pPr>
            <w:jc w:val="right"/>
            <w:rPr>
              <w:sz w:val="12"/>
              <w:szCs w:val="12"/>
            </w:rPr>
          </w:pPr>
          <w:r>
            <w:t xml:space="preserve">VXACCT  </w:t>
          </w:r>
          <w:r>
            <w:br/>
          </w:r>
          <w:r w:rsidRPr="00C96458">
            <w:t>v4 August 2025</w:t>
          </w:r>
        </w:p>
      </w:tc>
    </w:tr>
  </w:tbl>
  <w:p w:rsidR="00C23E29" w:rsidRDefault="00C23E29">
    <w:pPr>
      <w:spacing w:after="0" w:line="240" w:lineRule="auto"/>
      <w:ind w:right="-424"/>
      <w:jc w:val="right"/>
      <w:rPr>
        <w:sz w:val="12"/>
        <w:szCs w:val="12"/>
      </w:rPr>
    </w:pPr>
  </w:p>
  <w:p w:rsidR="00C96458" w:rsidRDefault="00C96458">
    <w:pPr>
      <w:spacing w:after="0" w:line="240" w:lineRule="auto"/>
      <w:ind w:right="-424"/>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E29" w:rsidRDefault="00C23E2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522B"/>
    <w:multiLevelType w:val="multilevel"/>
    <w:tmpl w:val="E6748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EE0A0F"/>
    <w:multiLevelType w:val="multilevel"/>
    <w:tmpl w:val="48A8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2401A7"/>
    <w:multiLevelType w:val="hybridMultilevel"/>
    <w:tmpl w:val="137E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29"/>
    <w:rsid w:val="00077203"/>
    <w:rsid w:val="000E01C7"/>
    <w:rsid w:val="000F5747"/>
    <w:rsid w:val="001F4978"/>
    <w:rsid w:val="00292E7B"/>
    <w:rsid w:val="002D01B9"/>
    <w:rsid w:val="00340320"/>
    <w:rsid w:val="005E176B"/>
    <w:rsid w:val="00AF4514"/>
    <w:rsid w:val="00B40A55"/>
    <w:rsid w:val="00BA1BE4"/>
    <w:rsid w:val="00BF17AD"/>
    <w:rsid w:val="00C23E29"/>
    <w:rsid w:val="00C3018A"/>
    <w:rsid w:val="00C358BF"/>
    <w:rsid w:val="00C8038E"/>
    <w:rsid w:val="00C96458"/>
    <w:rsid w:val="00CA678A"/>
    <w:rsid w:val="00DC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941C3"/>
  <w15:docId w15:val="{D68FAD94-54FC-494B-9D7B-B3E280F8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color w:val="BD2B0B"/>
      <w:sz w:val="36"/>
      <w:szCs w:val="36"/>
    </w:rPr>
  </w:style>
  <w:style w:type="paragraph" w:styleId="Heading2">
    <w:name w:val="heading 2"/>
    <w:basedOn w:val="Normal"/>
    <w:next w:val="Normal"/>
    <w:uiPriority w:val="9"/>
    <w:unhideWhenUsed/>
    <w:qFormat/>
    <w:pPr>
      <w:keepNext/>
      <w:spacing w:before="200" w:after="0"/>
      <w:outlineLvl w:val="1"/>
    </w:pPr>
    <w:rPr>
      <w:color w:val="BD2B0B"/>
      <w:sz w:val="32"/>
      <w:szCs w:val="32"/>
    </w:rPr>
  </w:style>
  <w:style w:type="paragraph" w:styleId="Heading3">
    <w:name w:val="heading 3"/>
    <w:basedOn w:val="Normal"/>
    <w:next w:val="Normal"/>
    <w:uiPriority w:val="9"/>
    <w:unhideWhenUsed/>
    <w:qFormat/>
    <w:pPr>
      <w:keepNext/>
      <w:spacing w:before="240" w:after="60"/>
      <w:outlineLvl w:val="2"/>
    </w:pPr>
    <w:rPr>
      <w:b/>
      <w:color w:val="BD2B0B"/>
    </w:rPr>
  </w:style>
  <w:style w:type="paragraph" w:styleId="Heading4">
    <w:name w:val="heading 4"/>
    <w:basedOn w:val="Normal"/>
    <w:next w:val="Normal"/>
    <w:uiPriority w:val="9"/>
    <w:semiHidden/>
    <w:unhideWhenUsed/>
    <w:qFormat/>
    <w:pPr>
      <w:keepNext/>
      <w:spacing w:before="240" w:after="60"/>
      <w:outlineLvl w:val="3"/>
    </w:pPr>
    <w:rPr>
      <w:b/>
      <w:color w:val="000000"/>
      <w:sz w:val="28"/>
      <w:szCs w:val="28"/>
    </w:rPr>
  </w:style>
  <w:style w:type="paragraph" w:styleId="Heading5">
    <w:name w:val="heading 5"/>
    <w:basedOn w:val="Normal"/>
    <w:next w:val="Normal"/>
    <w:uiPriority w:val="9"/>
    <w:semiHidden/>
    <w:unhideWhenUsed/>
    <w:qFormat/>
    <w:pPr>
      <w:spacing w:before="240" w:after="60"/>
      <w:outlineLvl w:val="4"/>
    </w:pPr>
    <w:rPr>
      <w:b/>
      <w:i/>
      <w:color w:val="000000"/>
      <w:sz w:val="26"/>
      <w:szCs w:val="26"/>
    </w:rPr>
  </w:style>
  <w:style w:type="paragraph" w:styleId="Heading6">
    <w:name w:val="heading 6"/>
    <w:basedOn w:val="Normal"/>
    <w:next w:val="Normal"/>
    <w:uiPriority w:val="9"/>
    <w:semiHidden/>
    <w:unhideWhenUsed/>
    <w:qFormat/>
    <w:pP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color w:val="000000"/>
      <w:sz w:val="32"/>
      <w:szCs w:val="32"/>
    </w:rPr>
  </w:style>
  <w:style w:type="paragraph" w:styleId="Subtitle">
    <w:name w:val="Subtitle"/>
    <w:basedOn w:val="Normal"/>
    <w:next w:val="Normal"/>
    <w:uiPriority w:val="11"/>
    <w:qFormat/>
    <w:pPr>
      <w:spacing w:after="60"/>
      <w:jc w:val="center"/>
    </w:pPr>
    <w:rPr>
      <w:rFonts w:ascii="Cambria" w:eastAsia="Cambria" w:hAnsi="Cambria" w:cs="Cambria"/>
      <w:color w:val="00000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77203"/>
    <w:pPr>
      <w:ind w:left="720"/>
      <w:contextualSpacing/>
    </w:pPr>
  </w:style>
  <w:style w:type="table" w:styleId="TableGrid">
    <w:name w:val="Table Grid"/>
    <w:basedOn w:val="TableNormal"/>
    <w:uiPriority w:val="39"/>
    <w:rsid w:val="00C9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csjobs@cabinetoffic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ccounts.csjobs@cabinetoffice.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s.csjobs@cabinetoffice.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Ellis</dc:creator>
  <cp:lastModifiedBy>Frances Hopkins</cp:lastModifiedBy>
  <cp:revision>2</cp:revision>
  <dcterms:created xsi:type="dcterms:W3CDTF">2025-08-18T16:25:00Z</dcterms:created>
  <dcterms:modified xsi:type="dcterms:W3CDTF">2025-08-18T16:25:00Z</dcterms:modified>
</cp:coreProperties>
</file>