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CCCC" w14:textId="77777777" w:rsidR="00B64D1D" w:rsidRDefault="00B64D1D" w:rsidP="005F0F8F">
      <w:pPr>
        <w:spacing w:before="160" w:line="259" w:lineRule="auto"/>
        <w:ind w:left="357"/>
        <w:rPr>
          <w:rFonts w:ascii="Arial" w:hAnsi="Arial" w:cs="Arial"/>
          <w:sz w:val="32"/>
        </w:rPr>
      </w:pPr>
      <w:r w:rsidRPr="00480496">
        <w:rPr>
          <w:rFonts w:ascii="Arial" w:hAnsi="Arial" w:cs="Arial"/>
          <w:sz w:val="32"/>
        </w:rPr>
        <w:t>Central Arbitration Committee: Application or Complaint under the Information and Consultation of Employees Regulations 2004</w:t>
      </w:r>
    </w:p>
    <w:p w14:paraId="247A8E78" w14:textId="77777777" w:rsidR="002E2C1D" w:rsidRDefault="002E2C1D" w:rsidP="005F0F8F">
      <w:pPr>
        <w:spacing w:line="259" w:lineRule="auto"/>
        <w:rPr>
          <w:rFonts w:ascii="Arial" w:hAnsi="Arial"/>
        </w:rPr>
      </w:pPr>
    </w:p>
    <w:p w14:paraId="0CB85BB4" w14:textId="77777777" w:rsidR="00B64D1D" w:rsidRPr="00392836" w:rsidRDefault="00B64D1D" w:rsidP="005F0F8F">
      <w:pPr>
        <w:spacing w:line="259" w:lineRule="auto"/>
        <w:jc w:val="center"/>
        <w:rPr>
          <w:rFonts w:ascii="Arial" w:hAnsi="Arial"/>
          <w:b/>
        </w:rPr>
      </w:pPr>
    </w:p>
    <w:p w14:paraId="17A2AE28" w14:textId="77777777" w:rsidR="00B64D1D" w:rsidRPr="00B64D1D" w:rsidRDefault="00B64D1D" w:rsidP="005F0F8F">
      <w:pPr>
        <w:spacing w:before="40" w:line="259" w:lineRule="auto"/>
        <w:ind w:left="357"/>
        <w:rPr>
          <w:rFonts w:ascii="Arial" w:hAnsi="Arial"/>
          <w:sz w:val="26"/>
          <w:szCs w:val="26"/>
        </w:rPr>
      </w:pPr>
      <w:r w:rsidRPr="00B64D1D">
        <w:rPr>
          <w:rFonts w:ascii="Arial" w:hAnsi="Arial"/>
          <w:sz w:val="26"/>
          <w:szCs w:val="26"/>
        </w:rPr>
        <w:t>THIS FORM IS FOR AN EMPLOYEE OR EMPLOYEES’ REPRESENTATIVE WHO WISHES TO COMPLAIN TO THE CAC THAT THE ARRANGEMENTS FOR A BALLOT TO ELECT INFORMATION AND CONSULTATION REPRESENTATIVES ARE DEFECTIVE</w:t>
      </w:r>
    </w:p>
    <w:p w14:paraId="56FFFCFC" w14:textId="77777777" w:rsidR="00B64D1D" w:rsidRPr="00B64D1D" w:rsidRDefault="00B64D1D" w:rsidP="005F0F8F">
      <w:pPr>
        <w:spacing w:before="40" w:line="259" w:lineRule="auto"/>
        <w:ind w:left="357"/>
        <w:rPr>
          <w:rFonts w:ascii="Arial" w:hAnsi="Arial"/>
          <w:sz w:val="26"/>
          <w:szCs w:val="26"/>
        </w:rPr>
      </w:pPr>
    </w:p>
    <w:p w14:paraId="35994230" w14:textId="77777777" w:rsidR="00B64D1D" w:rsidRPr="00B64D1D" w:rsidRDefault="00B64D1D" w:rsidP="005F0F8F">
      <w:pPr>
        <w:spacing w:before="40" w:line="259" w:lineRule="auto"/>
        <w:ind w:left="357"/>
        <w:rPr>
          <w:rFonts w:ascii="Arial" w:hAnsi="Arial"/>
          <w:sz w:val="26"/>
          <w:szCs w:val="26"/>
        </w:rPr>
      </w:pPr>
      <w:r w:rsidRPr="00B64D1D">
        <w:rPr>
          <w:rFonts w:ascii="Arial" w:hAnsi="Arial"/>
          <w:sz w:val="26"/>
          <w:szCs w:val="26"/>
        </w:rPr>
        <w:t xml:space="preserve">BEFORE COMPLETING THIS FORM, PLEASE READ THE </w:t>
      </w:r>
      <w:r w:rsidR="00F00B8B">
        <w:rPr>
          <w:rFonts w:ascii="Arial" w:hAnsi="Arial"/>
          <w:sz w:val="26"/>
          <w:szCs w:val="26"/>
        </w:rPr>
        <w:t xml:space="preserve">EXPLANATORY </w:t>
      </w:r>
      <w:r w:rsidRPr="00B64D1D">
        <w:rPr>
          <w:rFonts w:ascii="Arial" w:hAnsi="Arial"/>
          <w:sz w:val="26"/>
          <w:szCs w:val="26"/>
        </w:rPr>
        <w:t>NOTES AT APPENDIX 1</w:t>
      </w:r>
    </w:p>
    <w:p w14:paraId="538D01D4" w14:textId="77777777" w:rsidR="00C13547" w:rsidRDefault="00C13547" w:rsidP="005F0F8F">
      <w:pPr>
        <w:spacing w:line="259" w:lineRule="auto"/>
        <w:rPr>
          <w:rFonts w:ascii="Arial" w:hAnsi="Arial"/>
        </w:rPr>
      </w:pPr>
    </w:p>
    <w:p w14:paraId="638C0C69" w14:textId="77777777" w:rsidR="00B64D1D" w:rsidRDefault="00B64D1D" w:rsidP="005F0F8F">
      <w:pPr>
        <w:spacing w:line="259" w:lineRule="auto"/>
        <w:rPr>
          <w:rFonts w:ascii="Arial" w:hAnsi="Arial"/>
        </w:rPr>
      </w:pPr>
    </w:p>
    <w:p w14:paraId="0EC515A7" w14:textId="77777777" w:rsidR="00C13547" w:rsidRDefault="0045043E" w:rsidP="005F0F8F">
      <w:pPr>
        <w:numPr>
          <w:ilvl w:val="0"/>
          <w:numId w:val="22"/>
        </w:numPr>
        <w:spacing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Person </w:t>
      </w:r>
      <w:r w:rsidR="00C13547">
        <w:rPr>
          <w:rFonts w:ascii="Arial" w:hAnsi="Arial"/>
          <w:b/>
        </w:rPr>
        <w:t xml:space="preserve">making the </w:t>
      </w:r>
      <w:r w:rsidR="00534F51">
        <w:rPr>
          <w:rFonts w:ascii="Arial" w:hAnsi="Arial"/>
          <w:b/>
        </w:rPr>
        <w:t>complaint</w:t>
      </w:r>
      <w:r w:rsidR="00C13547">
        <w:rPr>
          <w:rFonts w:ascii="Arial" w:hAnsi="Arial"/>
          <w:b/>
        </w:rPr>
        <w:t>:</w:t>
      </w:r>
    </w:p>
    <w:p w14:paraId="39DC64A9" w14:textId="77777777" w:rsidR="00C13547" w:rsidRDefault="00C13547" w:rsidP="005F0F8F">
      <w:pPr>
        <w:spacing w:line="259" w:lineRule="auto"/>
        <w:rPr>
          <w:rFonts w:ascii="Arial" w:hAnsi="Arial"/>
          <w:b/>
        </w:rPr>
      </w:pPr>
    </w:p>
    <w:p w14:paraId="570E7BB0" w14:textId="77777777" w:rsidR="00B64D1D" w:rsidRDefault="00B64D1D" w:rsidP="005F0F8F">
      <w:pPr>
        <w:spacing w:after="160" w:line="259" w:lineRule="auto"/>
        <w:ind w:left="357"/>
        <w:rPr>
          <w:rFonts w:ascii="Arial" w:hAnsi="Arial"/>
          <w:b/>
        </w:rPr>
      </w:pPr>
      <w:r>
        <w:rPr>
          <w:rFonts w:ascii="Arial" w:hAnsi="Arial"/>
          <w:b/>
        </w:rPr>
        <w:t>Your Name:</w:t>
      </w:r>
    </w:p>
    <w:p w14:paraId="61ABF609" w14:textId="77777777" w:rsidR="00B64D1D" w:rsidRDefault="00B64D1D" w:rsidP="005F0F8F">
      <w:pPr>
        <w:spacing w:after="160" w:line="259" w:lineRule="auto"/>
        <w:ind w:left="357"/>
        <w:rPr>
          <w:rFonts w:ascii="Arial" w:hAnsi="Arial"/>
        </w:rPr>
      </w:pPr>
      <w:r>
        <w:rPr>
          <w:rFonts w:ascii="Arial" w:hAnsi="Arial"/>
          <w:b/>
        </w:rPr>
        <w:t xml:space="preserve">Are you: </w:t>
      </w:r>
      <w:r>
        <w:rPr>
          <w:rFonts w:ascii="Arial" w:hAnsi="Arial"/>
        </w:rPr>
        <w:t>An employee? An employees’ representative?</w:t>
      </w:r>
    </w:p>
    <w:p w14:paraId="1D0AB514" w14:textId="77777777" w:rsidR="00B64D1D" w:rsidRDefault="00B64D1D" w:rsidP="005F0F8F">
      <w:pPr>
        <w:spacing w:after="160" w:line="259" w:lineRule="auto"/>
        <w:ind w:left="357"/>
        <w:rPr>
          <w:rFonts w:ascii="Arial" w:hAnsi="Arial"/>
          <w:b/>
        </w:rPr>
      </w:pPr>
      <w:r>
        <w:rPr>
          <w:rFonts w:ascii="Arial" w:hAnsi="Arial"/>
          <w:b/>
        </w:rPr>
        <w:t>Address for correspondence:</w:t>
      </w:r>
    </w:p>
    <w:p w14:paraId="3ED172C5" w14:textId="77777777" w:rsidR="00B64D1D" w:rsidRDefault="00B64D1D" w:rsidP="005F0F8F">
      <w:pPr>
        <w:spacing w:after="160" w:line="259" w:lineRule="auto"/>
        <w:ind w:left="357"/>
        <w:rPr>
          <w:rFonts w:ascii="Arial" w:hAnsi="Arial"/>
          <w:b/>
        </w:rPr>
      </w:pPr>
      <w:r>
        <w:rPr>
          <w:rFonts w:ascii="Arial" w:hAnsi="Arial"/>
          <w:b/>
        </w:rPr>
        <w:t>Telephone:</w:t>
      </w:r>
    </w:p>
    <w:p w14:paraId="042CB361" w14:textId="77777777" w:rsidR="00B64D1D" w:rsidRDefault="00B64D1D" w:rsidP="005F0F8F">
      <w:pPr>
        <w:spacing w:after="160" w:line="259" w:lineRule="auto"/>
        <w:ind w:left="357"/>
        <w:rPr>
          <w:rFonts w:ascii="Arial" w:hAnsi="Arial"/>
          <w:b/>
        </w:rPr>
      </w:pPr>
      <w:r>
        <w:rPr>
          <w:rFonts w:ascii="Arial" w:hAnsi="Arial"/>
          <w:b/>
        </w:rPr>
        <w:t>E-Mail:</w:t>
      </w:r>
    </w:p>
    <w:p w14:paraId="41EA527A" w14:textId="77777777" w:rsidR="00C13547" w:rsidRPr="00B64D1D" w:rsidRDefault="00C13547" w:rsidP="005F0F8F">
      <w:pPr>
        <w:spacing w:line="259" w:lineRule="auto"/>
        <w:rPr>
          <w:rFonts w:ascii="Arial" w:hAnsi="Arial"/>
          <w:b/>
        </w:rPr>
      </w:pPr>
    </w:p>
    <w:p w14:paraId="556ADBAD" w14:textId="77777777" w:rsidR="00C13547" w:rsidRPr="00B64D1D" w:rsidRDefault="00B77640" w:rsidP="005F0F8F">
      <w:pPr>
        <w:numPr>
          <w:ilvl w:val="0"/>
          <w:numId w:val="22"/>
        </w:numPr>
        <w:spacing w:line="259" w:lineRule="auto"/>
        <w:rPr>
          <w:rFonts w:ascii="Arial" w:hAnsi="Arial"/>
          <w:b/>
        </w:rPr>
      </w:pPr>
      <w:r w:rsidRPr="00B64D1D">
        <w:rPr>
          <w:rFonts w:ascii="Arial" w:hAnsi="Arial"/>
          <w:b/>
        </w:rPr>
        <w:t xml:space="preserve">Undertaking to which </w:t>
      </w:r>
      <w:r w:rsidR="00C4517F" w:rsidRPr="00B64D1D">
        <w:rPr>
          <w:rFonts w:ascii="Arial" w:hAnsi="Arial"/>
          <w:b/>
        </w:rPr>
        <w:t xml:space="preserve">the </w:t>
      </w:r>
      <w:r w:rsidR="0024161F" w:rsidRPr="00B64D1D">
        <w:rPr>
          <w:rFonts w:ascii="Arial" w:hAnsi="Arial"/>
          <w:b/>
        </w:rPr>
        <w:t>application</w:t>
      </w:r>
      <w:r w:rsidR="00C4517F" w:rsidRPr="00B64D1D">
        <w:rPr>
          <w:rFonts w:ascii="Arial" w:hAnsi="Arial"/>
          <w:b/>
        </w:rPr>
        <w:t xml:space="preserve"> applies</w:t>
      </w:r>
      <w:r w:rsidR="00C13547" w:rsidRPr="00B64D1D">
        <w:rPr>
          <w:rFonts w:ascii="Arial" w:hAnsi="Arial"/>
          <w:b/>
        </w:rPr>
        <w:t>:</w:t>
      </w:r>
    </w:p>
    <w:p w14:paraId="7F7A4F04" w14:textId="77777777" w:rsidR="00C13547" w:rsidRDefault="00C13547" w:rsidP="005F0F8F">
      <w:pPr>
        <w:spacing w:line="259" w:lineRule="auto"/>
        <w:rPr>
          <w:rFonts w:ascii="Arial" w:hAnsi="Arial"/>
        </w:rPr>
      </w:pPr>
    </w:p>
    <w:p w14:paraId="12363E1F" w14:textId="77777777" w:rsidR="00E14477" w:rsidRDefault="00E14477" w:rsidP="005F0F8F">
      <w:pPr>
        <w:spacing w:after="160" w:line="259" w:lineRule="auto"/>
        <w:ind w:left="360"/>
        <w:rPr>
          <w:rFonts w:ascii="Arial" w:hAnsi="Arial"/>
        </w:rPr>
      </w:pPr>
      <w:r>
        <w:rPr>
          <w:rFonts w:ascii="Arial" w:hAnsi="Arial"/>
          <w:b/>
        </w:rPr>
        <w:t>Name of undertaking:</w:t>
      </w:r>
    </w:p>
    <w:p w14:paraId="45F9F3DE" w14:textId="77777777" w:rsidR="00E14477" w:rsidRDefault="00E14477" w:rsidP="005F0F8F">
      <w:pPr>
        <w:spacing w:after="160" w:line="259" w:lineRule="auto"/>
        <w:ind w:left="360"/>
        <w:rPr>
          <w:rFonts w:ascii="Arial" w:hAnsi="Arial"/>
        </w:rPr>
      </w:pPr>
      <w:r>
        <w:rPr>
          <w:rFonts w:ascii="Arial" w:hAnsi="Arial"/>
          <w:b/>
        </w:rPr>
        <w:t>Name of contact:</w:t>
      </w:r>
    </w:p>
    <w:p w14:paraId="210D65DD" w14:textId="77777777" w:rsidR="00E14477" w:rsidRDefault="00E14477" w:rsidP="005F0F8F">
      <w:pPr>
        <w:spacing w:after="160" w:line="259" w:lineRule="auto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Address:</w:t>
      </w:r>
    </w:p>
    <w:p w14:paraId="1A099D70" w14:textId="77777777" w:rsidR="00E14477" w:rsidRDefault="00E14477" w:rsidP="005F0F8F">
      <w:pPr>
        <w:spacing w:after="160" w:line="259" w:lineRule="auto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Telephone:</w:t>
      </w:r>
    </w:p>
    <w:p w14:paraId="7DE99678" w14:textId="77777777" w:rsidR="00E14477" w:rsidRDefault="00E14477" w:rsidP="005F0F8F">
      <w:pPr>
        <w:spacing w:after="160" w:line="259" w:lineRule="auto"/>
        <w:ind w:left="360"/>
        <w:rPr>
          <w:rFonts w:ascii="Arial" w:hAnsi="Arial"/>
        </w:rPr>
      </w:pPr>
      <w:r>
        <w:rPr>
          <w:rFonts w:ascii="Arial" w:hAnsi="Arial"/>
          <w:b/>
        </w:rPr>
        <w:t>E-Mail:</w:t>
      </w:r>
    </w:p>
    <w:p w14:paraId="053E700F" w14:textId="77777777" w:rsidR="0042162D" w:rsidRDefault="0042162D" w:rsidP="005F0F8F">
      <w:pPr>
        <w:spacing w:line="259" w:lineRule="auto"/>
        <w:rPr>
          <w:rFonts w:ascii="Arial" w:hAnsi="Arial"/>
          <w:b/>
        </w:rPr>
      </w:pPr>
    </w:p>
    <w:p w14:paraId="475DA9AB" w14:textId="77777777" w:rsidR="00E14477" w:rsidRDefault="00E14477" w:rsidP="005F0F8F">
      <w:pPr>
        <w:spacing w:line="259" w:lineRule="auto"/>
        <w:rPr>
          <w:rFonts w:ascii="Arial" w:hAnsi="Arial"/>
          <w:b/>
        </w:rPr>
      </w:pPr>
    </w:p>
    <w:p w14:paraId="6F42E421" w14:textId="77777777" w:rsidR="00E14477" w:rsidRPr="00B77640" w:rsidRDefault="00E14477" w:rsidP="005F0F8F">
      <w:pPr>
        <w:numPr>
          <w:ilvl w:val="0"/>
          <w:numId w:val="22"/>
        </w:numPr>
        <w:spacing w:line="259" w:lineRule="auto"/>
        <w:rPr>
          <w:rFonts w:ascii="Arial" w:hAnsi="Arial"/>
          <w:b/>
        </w:rPr>
      </w:pPr>
      <w:r w:rsidRPr="00B77640">
        <w:rPr>
          <w:rFonts w:ascii="Arial" w:hAnsi="Arial"/>
          <w:b/>
        </w:rPr>
        <w:t xml:space="preserve">Please give the date on which </w:t>
      </w:r>
      <w:r>
        <w:rPr>
          <w:rFonts w:ascii="Arial" w:hAnsi="Arial"/>
          <w:b/>
        </w:rPr>
        <w:t>you believe the Standard Information and Consultation Provisions are to apply or do apply</w:t>
      </w:r>
      <w:r w:rsidRPr="00B77640">
        <w:rPr>
          <w:rFonts w:ascii="Arial" w:hAnsi="Arial"/>
          <w:b/>
        </w:rPr>
        <w:t>:</w:t>
      </w:r>
    </w:p>
    <w:p w14:paraId="7436AC1D" w14:textId="77777777" w:rsidR="0042162D" w:rsidRDefault="0042162D" w:rsidP="005F0F8F">
      <w:pPr>
        <w:spacing w:line="259" w:lineRule="auto"/>
        <w:rPr>
          <w:rFonts w:ascii="Arial" w:hAnsi="Arial"/>
          <w:b/>
        </w:rPr>
      </w:pPr>
    </w:p>
    <w:p w14:paraId="7075C48D" w14:textId="77777777" w:rsidR="007E3944" w:rsidRDefault="007E3944" w:rsidP="005F0F8F">
      <w:pPr>
        <w:spacing w:line="259" w:lineRule="auto"/>
        <w:rPr>
          <w:rFonts w:ascii="Arial" w:hAnsi="Arial" w:cs="Arial"/>
          <w:i/>
        </w:rPr>
      </w:pPr>
    </w:p>
    <w:p w14:paraId="71024457" w14:textId="77777777" w:rsidR="00E14477" w:rsidRPr="00E14477" w:rsidRDefault="00E14477" w:rsidP="005F0F8F">
      <w:pPr>
        <w:numPr>
          <w:ilvl w:val="0"/>
          <w:numId w:val="22"/>
        </w:numPr>
        <w:spacing w:line="259" w:lineRule="auto"/>
        <w:rPr>
          <w:rFonts w:ascii="Arial" w:hAnsi="Arial"/>
          <w:b/>
        </w:rPr>
      </w:pPr>
      <w:r w:rsidRPr="00E14477">
        <w:rPr>
          <w:rFonts w:ascii="Arial" w:hAnsi="Arial"/>
          <w:b/>
        </w:rPr>
        <w:t>Please give the date on which the employer published the final arrangements for the ballot:</w:t>
      </w:r>
    </w:p>
    <w:p w14:paraId="7F04A5D4" w14:textId="77777777" w:rsidR="005A7BA3" w:rsidRDefault="005A7BA3" w:rsidP="005F0F8F">
      <w:pPr>
        <w:spacing w:line="259" w:lineRule="auto"/>
        <w:rPr>
          <w:rFonts w:ascii="Arial" w:hAnsi="Arial" w:cs="Arial"/>
          <w:i/>
        </w:rPr>
      </w:pPr>
    </w:p>
    <w:p w14:paraId="705AA954" w14:textId="77777777" w:rsidR="00B8742D" w:rsidRDefault="00B8742D" w:rsidP="005F0F8F">
      <w:pPr>
        <w:spacing w:line="259" w:lineRule="auto"/>
        <w:ind w:left="720" w:hanging="720"/>
        <w:rPr>
          <w:rFonts w:ascii="Arial" w:hAnsi="Arial"/>
          <w:b/>
        </w:rPr>
      </w:pPr>
    </w:p>
    <w:p w14:paraId="611EEA55" w14:textId="77777777" w:rsidR="004255AB" w:rsidRPr="00E14477" w:rsidRDefault="00E970F3" w:rsidP="005F0F8F">
      <w:pPr>
        <w:numPr>
          <w:ilvl w:val="0"/>
          <w:numId w:val="22"/>
        </w:numPr>
        <w:spacing w:line="259" w:lineRule="auto"/>
        <w:rPr>
          <w:rFonts w:ascii="Arial" w:hAnsi="Arial"/>
          <w:b/>
        </w:rPr>
      </w:pPr>
      <w:r w:rsidRPr="00E14477">
        <w:rPr>
          <w:rFonts w:ascii="Arial" w:hAnsi="Arial"/>
          <w:b/>
        </w:rPr>
        <w:t xml:space="preserve">Please </w:t>
      </w:r>
      <w:r w:rsidR="00B8742D" w:rsidRPr="00E14477">
        <w:rPr>
          <w:rFonts w:ascii="Arial" w:hAnsi="Arial"/>
          <w:b/>
        </w:rPr>
        <w:t>explain why you consider the arrangements for the ballot to be defective.  Refer, where appropriate, to the requirements listed in Appendix 2 to this form:</w:t>
      </w:r>
    </w:p>
    <w:p w14:paraId="7A10B197" w14:textId="77777777" w:rsidR="004255AB" w:rsidRDefault="004255AB" w:rsidP="005F0F8F">
      <w:pPr>
        <w:spacing w:line="259" w:lineRule="auto"/>
        <w:rPr>
          <w:rFonts w:ascii="Arial" w:hAnsi="Arial"/>
        </w:rPr>
      </w:pPr>
    </w:p>
    <w:p w14:paraId="6D79F194" w14:textId="77777777" w:rsidR="004255AB" w:rsidRDefault="004255AB" w:rsidP="005F0F8F">
      <w:pPr>
        <w:spacing w:line="259" w:lineRule="auto"/>
        <w:rPr>
          <w:rFonts w:ascii="Arial" w:hAnsi="Arial"/>
        </w:rPr>
      </w:pPr>
    </w:p>
    <w:p w14:paraId="7A35A130" w14:textId="77777777" w:rsidR="00381F67" w:rsidRDefault="00381F67" w:rsidP="005F0F8F">
      <w:pPr>
        <w:spacing w:line="259" w:lineRule="auto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Signature:</w:t>
      </w:r>
    </w:p>
    <w:p w14:paraId="7675BA53" w14:textId="77777777" w:rsidR="00262358" w:rsidRDefault="00262358" w:rsidP="005F0F8F">
      <w:pPr>
        <w:spacing w:line="259" w:lineRule="auto"/>
        <w:ind w:left="360"/>
        <w:rPr>
          <w:rFonts w:ascii="Arial" w:hAnsi="Arial"/>
        </w:rPr>
      </w:pPr>
    </w:p>
    <w:p w14:paraId="1D7A0727" w14:textId="77777777" w:rsidR="00381F67" w:rsidRDefault="00381F67" w:rsidP="005F0F8F">
      <w:pPr>
        <w:spacing w:line="259" w:lineRule="auto"/>
        <w:ind w:left="360"/>
        <w:rPr>
          <w:rFonts w:ascii="Arial" w:hAnsi="Arial"/>
          <w:b/>
        </w:rPr>
      </w:pPr>
    </w:p>
    <w:p w14:paraId="6D712687" w14:textId="77777777" w:rsidR="00381F67" w:rsidRDefault="00381F67" w:rsidP="005F0F8F">
      <w:pPr>
        <w:spacing w:line="259" w:lineRule="auto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Date:</w:t>
      </w:r>
    </w:p>
    <w:p w14:paraId="28DFEE33" w14:textId="77777777" w:rsidR="00262358" w:rsidRDefault="00262358" w:rsidP="005F0F8F">
      <w:pPr>
        <w:spacing w:line="259" w:lineRule="auto"/>
        <w:rPr>
          <w:rFonts w:ascii="Arial" w:hAnsi="Arial"/>
        </w:rPr>
      </w:pPr>
    </w:p>
    <w:p w14:paraId="31C1D665" w14:textId="77777777" w:rsidR="00381F67" w:rsidRDefault="00381F67" w:rsidP="005F0F8F">
      <w:pPr>
        <w:spacing w:line="259" w:lineRule="auto"/>
        <w:rPr>
          <w:rFonts w:ascii="Arial" w:hAnsi="Arial"/>
        </w:rPr>
      </w:pPr>
    </w:p>
    <w:p w14:paraId="744ABF8C" w14:textId="77777777" w:rsidR="002F0799" w:rsidRPr="003B2E23" w:rsidRDefault="002F0799" w:rsidP="005F0F8F">
      <w:pPr>
        <w:spacing w:line="259" w:lineRule="auto"/>
        <w:ind w:left="360"/>
        <w:rPr>
          <w:rFonts w:ascii="Arial" w:hAnsi="Arial"/>
          <w:b/>
          <w:sz w:val="28"/>
        </w:rPr>
      </w:pPr>
      <w:r w:rsidRPr="003B2E23">
        <w:rPr>
          <w:rFonts w:ascii="Arial" w:hAnsi="Arial"/>
          <w:b/>
          <w:sz w:val="28"/>
        </w:rPr>
        <w:t>Appendix 1</w:t>
      </w:r>
    </w:p>
    <w:p w14:paraId="72A35C69" w14:textId="77777777" w:rsidR="002F0799" w:rsidRDefault="002F0799" w:rsidP="005F0F8F">
      <w:pPr>
        <w:spacing w:line="259" w:lineRule="auto"/>
        <w:rPr>
          <w:rFonts w:ascii="Arial" w:hAnsi="Arial"/>
          <w:i/>
          <w:sz w:val="28"/>
        </w:rPr>
      </w:pPr>
    </w:p>
    <w:p w14:paraId="001D2069" w14:textId="77777777" w:rsidR="00381F67" w:rsidRPr="001E32C3" w:rsidRDefault="00381F67" w:rsidP="005F0F8F">
      <w:pPr>
        <w:pStyle w:val="Heading2"/>
        <w:ind w:left="360"/>
        <w:rPr>
          <w:rFonts w:ascii="Arial" w:hAnsi="Arial" w:cs="Arial"/>
          <w:color w:val="auto"/>
        </w:rPr>
      </w:pPr>
      <w:bookmarkStart w:id="0" w:name="_Hlk61443887"/>
      <w:r w:rsidRPr="001E32C3">
        <w:rPr>
          <w:rFonts w:ascii="Arial" w:hAnsi="Arial" w:cs="Arial"/>
          <w:color w:val="auto"/>
        </w:rPr>
        <w:t>Explanatory notes</w:t>
      </w:r>
    </w:p>
    <w:bookmarkEnd w:id="0"/>
    <w:p w14:paraId="7870FDC9" w14:textId="77777777" w:rsidR="00C13547" w:rsidRDefault="00C13547" w:rsidP="005F0F8F">
      <w:pPr>
        <w:spacing w:line="259" w:lineRule="auto"/>
        <w:ind w:left="360"/>
        <w:rPr>
          <w:rFonts w:ascii="Arial" w:hAnsi="Arial"/>
        </w:rPr>
      </w:pPr>
    </w:p>
    <w:p w14:paraId="21C4F737" w14:textId="77777777" w:rsidR="006B068A" w:rsidRPr="007C0961" w:rsidRDefault="006B068A" w:rsidP="005F0F8F">
      <w:pPr>
        <w:spacing w:line="259" w:lineRule="auto"/>
        <w:ind w:left="360"/>
        <w:rPr>
          <w:rFonts w:ascii="Arial" w:hAnsi="Arial"/>
          <w:b/>
          <w:szCs w:val="22"/>
        </w:rPr>
      </w:pPr>
      <w:r w:rsidRPr="007C0961">
        <w:rPr>
          <w:rFonts w:ascii="Arial" w:hAnsi="Arial"/>
          <w:b/>
          <w:szCs w:val="22"/>
        </w:rPr>
        <w:t>MAKING AN APPLICATION OR COMPLAINT TO THE CAC</w:t>
      </w:r>
    </w:p>
    <w:p w14:paraId="1C4CD020" w14:textId="77777777" w:rsidR="006B068A" w:rsidRDefault="006B068A" w:rsidP="005F0F8F">
      <w:pPr>
        <w:spacing w:line="259" w:lineRule="auto"/>
        <w:rPr>
          <w:rFonts w:ascii="Arial" w:hAnsi="Arial"/>
          <w:szCs w:val="22"/>
        </w:rPr>
      </w:pPr>
    </w:p>
    <w:p w14:paraId="49D9189E" w14:textId="77777777" w:rsidR="005F0F8F" w:rsidRDefault="005F0F8F" w:rsidP="005F0F8F">
      <w:pPr>
        <w:spacing w:line="259" w:lineRule="auto"/>
        <w:rPr>
          <w:rFonts w:ascii="Arial" w:hAnsi="Arial"/>
          <w:szCs w:val="22"/>
        </w:rPr>
      </w:pPr>
    </w:p>
    <w:p w14:paraId="289239B2" w14:textId="77777777" w:rsidR="006B068A" w:rsidRPr="00A629FC" w:rsidRDefault="006B068A" w:rsidP="005F0F8F">
      <w:pPr>
        <w:numPr>
          <w:ilvl w:val="0"/>
          <w:numId w:val="23"/>
        </w:numPr>
        <w:spacing w:line="259" w:lineRule="auto"/>
        <w:rPr>
          <w:rFonts w:ascii="Arial" w:hAnsi="Arial"/>
          <w:b/>
          <w:szCs w:val="22"/>
        </w:rPr>
      </w:pPr>
      <w:r w:rsidRPr="00A629FC">
        <w:rPr>
          <w:rFonts w:ascii="Arial" w:hAnsi="Arial"/>
          <w:b/>
          <w:szCs w:val="22"/>
        </w:rPr>
        <w:t>Check whether the CAC can deal with your problem</w:t>
      </w:r>
    </w:p>
    <w:p w14:paraId="0CBC2268" w14:textId="77777777" w:rsidR="006B068A" w:rsidRDefault="006B068A" w:rsidP="005F0F8F">
      <w:pPr>
        <w:spacing w:line="259" w:lineRule="auto"/>
        <w:rPr>
          <w:rFonts w:ascii="Arial" w:hAnsi="Arial"/>
          <w:szCs w:val="22"/>
        </w:rPr>
      </w:pPr>
    </w:p>
    <w:p w14:paraId="2880A0DC" w14:textId="77777777" w:rsidR="006B068A" w:rsidRDefault="006B068A" w:rsidP="005F0F8F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The Information and Consultation Regulations provide for the CAC to </w:t>
      </w:r>
      <w:r w:rsidR="000E7452">
        <w:rPr>
          <w:rFonts w:ascii="Arial" w:hAnsi="Arial"/>
          <w:szCs w:val="22"/>
        </w:rPr>
        <w:t>consider</w:t>
      </w:r>
      <w:r>
        <w:rPr>
          <w:rFonts w:ascii="Arial" w:hAnsi="Arial"/>
          <w:szCs w:val="22"/>
        </w:rPr>
        <w:t xml:space="preserve"> applications or complaints from employers, employees and their representatives at several stages in the process of establishing or operating information and consultation arrangements. </w:t>
      </w:r>
      <w:r w:rsidR="00A64D5A">
        <w:rPr>
          <w:rFonts w:ascii="Arial" w:hAnsi="Arial"/>
          <w:szCs w:val="22"/>
        </w:rPr>
        <w:t xml:space="preserve">The </w:t>
      </w:r>
      <w:r w:rsidR="003412BE">
        <w:rPr>
          <w:rFonts w:ascii="Arial" w:hAnsi="Arial"/>
          <w:szCs w:val="22"/>
        </w:rPr>
        <w:t xml:space="preserve">full </w:t>
      </w:r>
      <w:r w:rsidR="00A64D5A">
        <w:rPr>
          <w:rFonts w:ascii="Arial" w:hAnsi="Arial"/>
          <w:szCs w:val="22"/>
        </w:rPr>
        <w:t xml:space="preserve">list of applications or complaints is in </w:t>
      </w:r>
      <w:r w:rsidR="00A44054" w:rsidRPr="00A44054">
        <w:rPr>
          <w:rFonts w:ascii="Arial" w:hAnsi="Arial"/>
          <w:i/>
          <w:szCs w:val="22"/>
        </w:rPr>
        <w:t xml:space="preserve">A </w:t>
      </w:r>
      <w:r w:rsidR="00A64D5A" w:rsidRPr="00A44054">
        <w:rPr>
          <w:rFonts w:ascii="Arial" w:hAnsi="Arial"/>
          <w:i/>
          <w:szCs w:val="22"/>
        </w:rPr>
        <w:t>Guide for Employers and Employees</w:t>
      </w:r>
      <w:r w:rsidR="00A44054" w:rsidRPr="00A44054">
        <w:rPr>
          <w:rFonts w:ascii="Arial" w:hAnsi="Arial"/>
          <w:i/>
          <w:szCs w:val="22"/>
        </w:rPr>
        <w:t xml:space="preserve"> to the role of the Central Arbitration Committee</w:t>
      </w:r>
      <w:r w:rsidR="00A64D5A">
        <w:rPr>
          <w:rFonts w:ascii="Arial" w:hAnsi="Arial"/>
          <w:i/>
          <w:szCs w:val="22"/>
        </w:rPr>
        <w:t xml:space="preserve"> </w:t>
      </w:r>
      <w:r w:rsidR="00A64D5A">
        <w:rPr>
          <w:rFonts w:ascii="Arial" w:hAnsi="Arial"/>
          <w:szCs w:val="22"/>
        </w:rPr>
        <w:t>which is available from the CAC</w:t>
      </w:r>
      <w:r w:rsidR="000E7452">
        <w:rPr>
          <w:rFonts w:ascii="Arial" w:hAnsi="Arial"/>
          <w:szCs w:val="22"/>
        </w:rPr>
        <w:t xml:space="preserve"> at the contact points given at the foot of this page </w:t>
      </w:r>
      <w:r w:rsidR="00A64D5A">
        <w:rPr>
          <w:rFonts w:ascii="Arial" w:hAnsi="Arial"/>
          <w:szCs w:val="22"/>
        </w:rPr>
        <w:t>or the CAC website (</w:t>
      </w:r>
      <w:r w:rsidR="00B53A32">
        <w:rPr>
          <w:rFonts w:ascii="Arial" w:hAnsi="Arial"/>
          <w:szCs w:val="22"/>
        </w:rPr>
        <w:t>www</w:t>
      </w:r>
      <w:r w:rsidR="00A64D5A">
        <w:rPr>
          <w:rFonts w:ascii="Arial" w:hAnsi="Arial"/>
          <w:szCs w:val="22"/>
        </w:rPr>
        <w:t>.</w:t>
      </w:r>
      <w:r w:rsidR="00C56D1E">
        <w:rPr>
          <w:rFonts w:ascii="Arial" w:hAnsi="Arial"/>
          <w:szCs w:val="22"/>
        </w:rPr>
        <w:t>cac.</w:t>
      </w:r>
      <w:r w:rsidR="00A64D5A">
        <w:rPr>
          <w:rFonts w:ascii="Arial" w:hAnsi="Arial"/>
          <w:szCs w:val="22"/>
        </w:rPr>
        <w:t>gov.uk).</w:t>
      </w:r>
    </w:p>
    <w:p w14:paraId="69A7F0C9" w14:textId="77777777" w:rsidR="006B068A" w:rsidRDefault="006B068A" w:rsidP="005F0F8F">
      <w:pPr>
        <w:spacing w:line="259" w:lineRule="auto"/>
        <w:ind w:left="720"/>
        <w:rPr>
          <w:rFonts w:ascii="Arial" w:hAnsi="Arial"/>
          <w:szCs w:val="22"/>
        </w:rPr>
      </w:pPr>
    </w:p>
    <w:p w14:paraId="6ACD3931" w14:textId="77777777" w:rsidR="006B068A" w:rsidRDefault="006B068A" w:rsidP="005F0F8F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There is a separate application form for each application or complaint. Please make sure you have the right one.</w:t>
      </w:r>
    </w:p>
    <w:p w14:paraId="5E17F566" w14:textId="77777777" w:rsidR="00E1170C" w:rsidRDefault="00E1170C" w:rsidP="005F0F8F">
      <w:pPr>
        <w:spacing w:line="259" w:lineRule="auto"/>
        <w:ind w:left="720"/>
        <w:rPr>
          <w:rFonts w:ascii="Arial" w:hAnsi="Arial"/>
          <w:szCs w:val="22"/>
        </w:rPr>
      </w:pPr>
    </w:p>
    <w:p w14:paraId="582E39C6" w14:textId="77777777" w:rsidR="00C56D1E" w:rsidRDefault="00C56D1E" w:rsidP="00C56D1E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The Department for Business and Trade (DBT) has also published guidance which is available on the DBT website (www.gov.uk/dbt) and the Regulations can also be downloaded from the website of the Office of Public Sector Information (opsi.gov.uk).</w:t>
      </w:r>
    </w:p>
    <w:p w14:paraId="006B341B" w14:textId="77777777" w:rsidR="00710EF9" w:rsidRDefault="00710EF9" w:rsidP="005F0F8F">
      <w:pPr>
        <w:spacing w:line="259" w:lineRule="auto"/>
        <w:rPr>
          <w:rFonts w:ascii="Arial" w:hAnsi="Arial"/>
          <w:szCs w:val="22"/>
        </w:rPr>
      </w:pPr>
    </w:p>
    <w:p w14:paraId="2BBA94C0" w14:textId="77777777" w:rsidR="005F0F8F" w:rsidRDefault="005F0F8F" w:rsidP="005F0F8F">
      <w:pPr>
        <w:spacing w:line="259" w:lineRule="auto"/>
        <w:rPr>
          <w:rFonts w:ascii="Arial" w:hAnsi="Arial"/>
          <w:szCs w:val="22"/>
        </w:rPr>
      </w:pPr>
    </w:p>
    <w:p w14:paraId="2FE95248" w14:textId="77777777" w:rsidR="00710EF9" w:rsidRPr="00381F67" w:rsidRDefault="00710EF9" w:rsidP="005F0F8F">
      <w:pPr>
        <w:numPr>
          <w:ilvl w:val="0"/>
          <w:numId w:val="23"/>
        </w:numPr>
        <w:spacing w:line="259" w:lineRule="auto"/>
        <w:rPr>
          <w:rFonts w:ascii="Arial" w:hAnsi="Arial"/>
          <w:b/>
          <w:szCs w:val="22"/>
        </w:rPr>
      </w:pPr>
      <w:r w:rsidRPr="00381F67">
        <w:rPr>
          <w:rFonts w:ascii="Arial" w:hAnsi="Arial"/>
          <w:b/>
          <w:szCs w:val="22"/>
        </w:rPr>
        <w:t>Check that you understand the Regulations relevant to your application or complaint</w:t>
      </w:r>
    </w:p>
    <w:p w14:paraId="250672E8" w14:textId="77777777" w:rsidR="00710EF9" w:rsidRDefault="00710EF9" w:rsidP="005F0F8F">
      <w:pPr>
        <w:spacing w:line="259" w:lineRule="auto"/>
        <w:rPr>
          <w:rFonts w:ascii="Arial" w:hAnsi="Arial"/>
          <w:szCs w:val="22"/>
        </w:rPr>
      </w:pPr>
    </w:p>
    <w:p w14:paraId="0372E8D7" w14:textId="77777777" w:rsidR="00710EF9" w:rsidRDefault="00710EF9" w:rsidP="005F0F8F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Appendix 2 to this form contains a summary of the Regulations relevant to this application but it is not an authoritative statement of the law. You may wish to consult the Regulations themselves or the CAC or </w:t>
      </w:r>
      <w:r w:rsidR="00C56D1E">
        <w:rPr>
          <w:rFonts w:ascii="Arial" w:hAnsi="Arial"/>
          <w:szCs w:val="22"/>
        </w:rPr>
        <w:t>DBT</w:t>
      </w:r>
      <w:r>
        <w:rPr>
          <w:rFonts w:ascii="Arial" w:hAnsi="Arial"/>
          <w:szCs w:val="22"/>
        </w:rPr>
        <w:t xml:space="preserve"> guidance.</w:t>
      </w:r>
    </w:p>
    <w:p w14:paraId="6A5B44ED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4A701EDD" w14:textId="77777777" w:rsidR="005F0F8F" w:rsidRDefault="005F0F8F" w:rsidP="005F0F8F">
      <w:pPr>
        <w:spacing w:line="259" w:lineRule="auto"/>
        <w:rPr>
          <w:rFonts w:ascii="Arial" w:hAnsi="Arial"/>
          <w:szCs w:val="22"/>
        </w:rPr>
      </w:pPr>
    </w:p>
    <w:p w14:paraId="4A5CCF83" w14:textId="77777777" w:rsidR="00AC3A09" w:rsidRPr="00A629FC" w:rsidRDefault="00AC3A09" w:rsidP="005F0F8F">
      <w:pPr>
        <w:numPr>
          <w:ilvl w:val="0"/>
          <w:numId w:val="23"/>
        </w:numPr>
        <w:spacing w:line="259" w:lineRule="auto"/>
        <w:rPr>
          <w:rFonts w:ascii="Arial" w:hAnsi="Arial"/>
          <w:b/>
          <w:szCs w:val="22"/>
        </w:rPr>
      </w:pPr>
      <w:r w:rsidRPr="00A629FC">
        <w:rPr>
          <w:rFonts w:ascii="Arial" w:hAnsi="Arial"/>
          <w:b/>
          <w:szCs w:val="22"/>
        </w:rPr>
        <w:t>Completing the form:</w:t>
      </w:r>
    </w:p>
    <w:p w14:paraId="6591BC83" w14:textId="77777777" w:rsidR="00AC3A09" w:rsidRDefault="00AC3A09" w:rsidP="005F0F8F">
      <w:pPr>
        <w:spacing w:line="259" w:lineRule="auto"/>
        <w:rPr>
          <w:rFonts w:ascii="Arial" w:hAnsi="Arial"/>
          <w:szCs w:val="22"/>
        </w:rPr>
      </w:pPr>
    </w:p>
    <w:p w14:paraId="22F9EB52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68C57AAF" w14:textId="77777777" w:rsidR="00381F67" w:rsidRPr="00111B1B" w:rsidRDefault="00381F67" w:rsidP="005F0F8F">
      <w:pPr>
        <w:spacing w:line="259" w:lineRule="auto"/>
        <w:ind w:left="360"/>
        <w:rPr>
          <w:rFonts w:ascii="Arial" w:hAnsi="Arial" w:cs="Arial"/>
          <w:b/>
          <w:snapToGrid w:val="0"/>
        </w:rPr>
      </w:pPr>
      <w:bookmarkStart w:id="1" w:name="_Hlk61446305"/>
      <w:r w:rsidRPr="00111B1B">
        <w:rPr>
          <w:rFonts w:ascii="Arial" w:hAnsi="Arial" w:cs="Arial"/>
          <w:b/>
          <w:snapToGrid w:val="0"/>
        </w:rPr>
        <w:t xml:space="preserve">Question 1 </w:t>
      </w:r>
      <w:r>
        <w:rPr>
          <w:rFonts w:ascii="Arial" w:hAnsi="Arial" w:cs="Arial"/>
          <w:b/>
          <w:snapToGrid w:val="0"/>
        </w:rPr>
        <w:t xml:space="preserve">and 2 </w:t>
      </w:r>
      <w:r w:rsidRPr="00111B1B">
        <w:rPr>
          <w:rFonts w:ascii="Arial" w:hAnsi="Arial" w:cs="Arial"/>
          <w:b/>
          <w:snapToGrid w:val="0"/>
        </w:rPr>
        <w:t>on the application form</w:t>
      </w:r>
    </w:p>
    <w:bookmarkEnd w:id="1"/>
    <w:p w14:paraId="7B0079DE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5C5021DF" w14:textId="77777777" w:rsidR="00381F67" w:rsidRDefault="00381F67" w:rsidP="005F0F8F">
      <w:pPr>
        <w:spacing w:line="259" w:lineRule="auto"/>
        <w:ind w:left="360"/>
        <w:rPr>
          <w:rFonts w:ascii="Arial" w:hAnsi="Arial"/>
          <w:szCs w:val="22"/>
        </w:rPr>
      </w:pPr>
      <w:r w:rsidRPr="00392836">
        <w:rPr>
          <w:rFonts w:ascii="Arial" w:hAnsi="Arial"/>
          <w:szCs w:val="22"/>
        </w:rPr>
        <w:t>Give your own details and those of the person who is dealing with the matter on behalf of the employer.</w:t>
      </w:r>
    </w:p>
    <w:p w14:paraId="09305B54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1F2C6DE6" w14:textId="77777777" w:rsidR="00381F67" w:rsidRPr="00111B1B" w:rsidRDefault="00381F67" w:rsidP="005F0F8F">
      <w:pPr>
        <w:spacing w:line="259" w:lineRule="auto"/>
        <w:ind w:left="360"/>
        <w:rPr>
          <w:rFonts w:ascii="Arial" w:hAnsi="Arial" w:cs="Arial"/>
          <w:b/>
          <w:snapToGrid w:val="0"/>
        </w:rPr>
      </w:pPr>
      <w:r w:rsidRPr="00111B1B">
        <w:rPr>
          <w:rFonts w:ascii="Arial" w:hAnsi="Arial" w:cs="Arial"/>
          <w:b/>
          <w:snapToGrid w:val="0"/>
        </w:rPr>
        <w:t xml:space="preserve">Question </w:t>
      </w:r>
      <w:r>
        <w:rPr>
          <w:rFonts w:ascii="Arial" w:hAnsi="Arial" w:cs="Arial"/>
          <w:b/>
          <w:snapToGrid w:val="0"/>
        </w:rPr>
        <w:t xml:space="preserve">3 </w:t>
      </w:r>
      <w:r w:rsidRPr="00111B1B">
        <w:rPr>
          <w:rFonts w:ascii="Arial" w:hAnsi="Arial" w:cs="Arial"/>
          <w:b/>
          <w:snapToGrid w:val="0"/>
        </w:rPr>
        <w:t>on the application form</w:t>
      </w:r>
    </w:p>
    <w:p w14:paraId="0680D5DE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179959CD" w14:textId="77777777" w:rsidR="00381F67" w:rsidRPr="00392836" w:rsidRDefault="00381F67" w:rsidP="005F0F8F">
      <w:pPr>
        <w:spacing w:line="259" w:lineRule="auto"/>
        <w:ind w:left="360"/>
        <w:rPr>
          <w:rFonts w:ascii="Arial" w:hAnsi="Arial"/>
          <w:szCs w:val="22"/>
        </w:rPr>
      </w:pPr>
      <w:r w:rsidRPr="00392836">
        <w:rPr>
          <w:rFonts w:ascii="Arial" w:hAnsi="Arial"/>
          <w:szCs w:val="22"/>
        </w:rPr>
        <w:t>Give the date on which you believe the Standard Information and Consultation Provisions are to apply or do apply.</w:t>
      </w:r>
    </w:p>
    <w:p w14:paraId="7116D121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1361E005" w14:textId="77777777" w:rsidR="00381F67" w:rsidRPr="00111B1B" w:rsidRDefault="00381F67" w:rsidP="005F0F8F">
      <w:pPr>
        <w:spacing w:line="259" w:lineRule="auto"/>
        <w:ind w:left="360"/>
        <w:rPr>
          <w:rFonts w:ascii="Arial" w:hAnsi="Arial" w:cs="Arial"/>
          <w:b/>
          <w:snapToGrid w:val="0"/>
        </w:rPr>
      </w:pPr>
      <w:r w:rsidRPr="00111B1B">
        <w:rPr>
          <w:rFonts w:ascii="Arial" w:hAnsi="Arial" w:cs="Arial"/>
          <w:b/>
          <w:snapToGrid w:val="0"/>
        </w:rPr>
        <w:t xml:space="preserve">Question </w:t>
      </w:r>
      <w:r>
        <w:rPr>
          <w:rFonts w:ascii="Arial" w:hAnsi="Arial" w:cs="Arial"/>
          <w:b/>
          <w:snapToGrid w:val="0"/>
        </w:rPr>
        <w:t xml:space="preserve">4 </w:t>
      </w:r>
      <w:r w:rsidRPr="00111B1B">
        <w:rPr>
          <w:rFonts w:ascii="Arial" w:hAnsi="Arial" w:cs="Arial"/>
          <w:b/>
          <w:snapToGrid w:val="0"/>
        </w:rPr>
        <w:t>on the application form</w:t>
      </w:r>
    </w:p>
    <w:p w14:paraId="2CDBCB34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070F43E4" w14:textId="77777777" w:rsidR="00381F67" w:rsidRPr="00392836" w:rsidRDefault="00381F67" w:rsidP="005F0F8F">
      <w:pPr>
        <w:spacing w:line="259" w:lineRule="auto"/>
        <w:ind w:left="360"/>
        <w:rPr>
          <w:rFonts w:ascii="Arial" w:hAnsi="Arial"/>
          <w:szCs w:val="22"/>
        </w:rPr>
      </w:pPr>
      <w:r w:rsidRPr="00392836">
        <w:rPr>
          <w:rFonts w:ascii="Arial" w:hAnsi="Arial"/>
          <w:szCs w:val="22"/>
        </w:rPr>
        <w:t>Give the date on which the employer published the final arrangements for the ballot.</w:t>
      </w:r>
    </w:p>
    <w:p w14:paraId="6FAC2591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3A2A1E2B" w14:textId="77777777" w:rsidR="00381F67" w:rsidRPr="00111B1B" w:rsidRDefault="00381F67" w:rsidP="005F0F8F">
      <w:pPr>
        <w:spacing w:line="259" w:lineRule="auto"/>
        <w:ind w:left="360"/>
        <w:rPr>
          <w:rFonts w:ascii="Arial" w:hAnsi="Arial" w:cs="Arial"/>
          <w:b/>
          <w:snapToGrid w:val="0"/>
        </w:rPr>
      </w:pPr>
      <w:r w:rsidRPr="00111B1B">
        <w:rPr>
          <w:rFonts w:ascii="Arial" w:hAnsi="Arial" w:cs="Arial"/>
          <w:b/>
          <w:snapToGrid w:val="0"/>
        </w:rPr>
        <w:t xml:space="preserve">Question </w:t>
      </w:r>
      <w:r>
        <w:rPr>
          <w:rFonts w:ascii="Arial" w:hAnsi="Arial" w:cs="Arial"/>
          <w:b/>
          <w:snapToGrid w:val="0"/>
        </w:rPr>
        <w:t xml:space="preserve">5 </w:t>
      </w:r>
      <w:r w:rsidRPr="00111B1B">
        <w:rPr>
          <w:rFonts w:ascii="Arial" w:hAnsi="Arial" w:cs="Arial"/>
          <w:b/>
          <w:snapToGrid w:val="0"/>
        </w:rPr>
        <w:t>on the application form</w:t>
      </w:r>
    </w:p>
    <w:p w14:paraId="7CD42013" w14:textId="77777777" w:rsidR="00381F67" w:rsidRDefault="00381F67" w:rsidP="005F0F8F">
      <w:pPr>
        <w:spacing w:line="259" w:lineRule="auto"/>
        <w:rPr>
          <w:rFonts w:ascii="Arial" w:hAnsi="Arial"/>
          <w:szCs w:val="22"/>
        </w:rPr>
      </w:pPr>
    </w:p>
    <w:p w14:paraId="70DF6B8A" w14:textId="77777777" w:rsidR="00381F67" w:rsidRDefault="00381F67" w:rsidP="005F0F8F">
      <w:pPr>
        <w:spacing w:line="259" w:lineRule="auto"/>
        <w:ind w:left="360"/>
        <w:rPr>
          <w:rFonts w:ascii="Arial" w:hAnsi="Arial"/>
          <w:szCs w:val="22"/>
        </w:rPr>
      </w:pPr>
      <w:r w:rsidRPr="00392836">
        <w:rPr>
          <w:rFonts w:ascii="Arial" w:hAnsi="Arial"/>
          <w:szCs w:val="22"/>
        </w:rPr>
        <w:lastRenderedPageBreak/>
        <w:t>Give your specific reasons why you consider the arrangements for the ballot are defective.</w:t>
      </w:r>
    </w:p>
    <w:p w14:paraId="462D8A0A" w14:textId="77777777" w:rsidR="00734A7C" w:rsidRDefault="00734A7C" w:rsidP="005F0F8F">
      <w:pPr>
        <w:spacing w:line="259" w:lineRule="auto"/>
        <w:rPr>
          <w:rFonts w:ascii="Arial" w:hAnsi="Arial"/>
          <w:szCs w:val="22"/>
        </w:rPr>
      </w:pPr>
    </w:p>
    <w:p w14:paraId="5C1573AE" w14:textId="77777777" w:rsidR="00381F67" w:rsidRDefault="00381F67" w:rsidP="005F0F8F">
      <w:pPr>
        <w:spacing w:line="259" w:lineRule="auto"/>
        <w:rPr>
          <w:rFonts w:ascii="Arial" w:hAnsi="Arial"/>
          <w:b/>
          <w:szCs w:val="22"/>
        </w:rPr>
      </w:pPr>
    </w:p>
    <w:p w14:paraId="3E03B014" w14:textId="77777777" w:rsidR="000A7C97" w:rsidRPr="00381F67" w:rsidRDefault="000A7C97" w:rsidP="005F0F8F">
      <w:pPr>
        <w:numPr>
          <w:ilvl w:val="0"/>
          <w:numId w:val="23"/>
        </w:numPr>
        <w:spacing w:line="259" w:lineRule="auto"/>
        <w:rPr>
          <w:rFonts w:ascii="Arial" w:hAnsi="Arial"/>
          <w:b/>
          <w:szCs w:val="22"/>
        </w:rPr>
      </w:pPr>
      <w:r w:rsidRPr="00381F67">
        <w:rPr>
          <w:rFonts w:ascii="Arial" w:hAnsi="Arial"/>
          <w:b/>
          <w:szCs w:val="22"/>
        </w:rPr>
        <w:t>Please sign and date the form and send it to:</w:t>
      </w:r>
    </w:p>
    <w:p w14:paraId="2E86CF40" w14:textId="77777777" w:rsidR="000A7C97" w:rsidRDefault="000A7C97" w:rsidP="005F0F8F">
      <w:pPr>
        <w:spacing w:line="259" w:lineRule="auto"/>
        <w:rPr>
          <w:rFonts w:ascii="Arial" w:hAnsi="Arial"/>
          <w:szCs w:val="22"/>
        </w:rPr>
      </w:pPr>
    </w:p>
    <w:p w14:paraId="04C997E1" w14:textId="77777777" w:rsidR="00C4482D" w:rsidRDefault="00C4482D" w:rsidP="00BC4FEC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Central Arbitration Committee</w:t>
      </w:r>
    </w:p>
    <w:p w14:paraId="44D44D1C" w14:textId="77777777" w:rsidR="004B459A" w:rsidRDefault="004B459A" w:rsidP="00BC4FEC">
      <w:pPr>
        <w:ind w:left="1080" w:hanging="7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PO Box </w:t>
      </w:r>
      <w:r w:rsidR="00C56D1E">
        <w:rPr>
          <w:rFonts w:ascii="Arial" w:hAnsi="Arial"/>
          <w:bCs/>
        </w:rPr>
        <w:t>80600</w:t>
      </w:r>
    </w:p>
    <w:p w14:paraId="1F9EF1C2" w14:textId="77777777" w:rsidR="004B459A" w:rsidRDefault="004B459A" w:rsidP="00BC4FEC">
      <w:pPr>
        <w:ind w:left="1080" w:hanging="7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London</w:t>
      </w:r>
    </w:p>
    <w:p w14:paraId="2FAD5700" w14:textId="77777777" w:rsidR="00997204" w:rsidRDefault="00C56D1E" w:rsidP="00BC4FEC">
      <w:pPr>
        <w:ind w:left="1080" w:hanging="7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E15 9JX</w:t>
      </w:r>
    </w:p>
    <w:p w14:paraId="27EF6555" w14:textId="77777777" w:rsidR="00710EF9" w:rsidRDefault="00710EF9" w:rsidP="00BC4FEC">
      <w:pPr>
        <w:spacing w:line="259" w:lineRule="auto"/>
        <w:ind w:left="360"/>
        <w:rPr>
          <w:rFonts w:ascii="Arial" w:hAnsi="Arial"/>
          <w:szCs w:val="22"/>
        </w:rPr>
      </w:pPr>
    </w:p>
    <w:p w14:paraId="260F288D" w14:textId="77777777" w:rsidR="00710EF9" w:rsidRDefault="00E00A36" w:rsidP="00BC4FEC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</w:t>
      </w:r>
      <w:r w:rsidR="00381F67">
        <w:rPr>
          <w:rFonts w:ascii="Arial" w:hAnsi="Arial"/>
          <w:szCs w:val="22"/>
        </w:rPr>
        <w:t>elephone</w:t>
      </w:r>
      <w:r>
        <w:rPr>
          <w:rFonts w:ascii="Arial" w:hAnsi="Arial"/>
          <w:szCs w:val="22"/>
        </w:rPr>
        <w:t>: 0330 109 3610</w:t>
      </w:r>
    </w:p>
    <w:p w14:paraId="2E936551" w14:textId="77777777" w:rsidR="002F329E" w:rsidRDefault="002F329E" w:rsidP="00BC4FEC">
      <w:pPr>
        <w:spacing w:line="259" w:lineRule="auto"/>
        <w:ind w:left="360"/>
        <w:rPr>
          <w:rFonts w:ascii="Arial" w:hAnsi="Arial"/>
          <w:szCs w:val="22"/>
        </w:rPr>
      </w:pPr>
    </w:p>
    <w:p w14:paraId="67A2A1D3" w14:textId="77777777" w:rsidR="000A7C97" w:rsidRDefault="00381F67" w:rsidP="00BC4FEC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Email: </w:t>
      </w:r>
      <w:hyperlink r:id="rId13" w:history="1">
        <w:r w:rsidRPr="00275D18">
          <w:rPr>
            <w:rStyle w:val="Hyperlink"/>
            <w:rFonts w:ascii="Arial" w:hAnsi="Arial"/>
            <w:szCs w:val="22"/>
          </w:rPr>
          <w:t>enquiries@cac.gov.uk</w:t>
        </w:r>
      </w:hyperlink>
    </w:p>
    <w:p w14:paraId="65270DD7" w14:textId="77777777" w:rsidR="005F0F8F" w:rsidRDefault="005F0F8F" w:rsidP="005F0F8F">
      <w:pPr>
        <w:spacing w:line="259" w:lineRule="auto"/>
        <w:rPr>
          <w:rFonts w:ascii="Arial" w:hAnsi="Arial"/>
          <w:b/>
          <w:szCs w:val="22"/>
        </w:rPr>
      </w:pPr>
    </w:p>
    <w:p w14:paraId="264AEA6B" w14:textId="77777777" w:rsidR="00AC3A09" w:rsidRPr="00A629FC" w:rsidRDefault="00AC3A09" w:rsidP="005F0F8F">
      <w:pPr>
        <w:numPr>
          <w:ilvl w:val="0"/>
          <w:numId w:val="23"/>
        </w:numPr>
        <w:spacing w:line="259" w:lineRule="auto"/>
        <w:rPr>
          <w:rFonts w:ascii="Arial" w:hAnsi="Arial"/>
          <w:b/>
          <w:szCs w:val="22"/>
        </w:rPr>
      </w:pPr>
      <w:r w:rsidRPr="00A629FC">
        <w:rPr>
          <w:rFonts w:ascii="Arial" w:hAnsi="Arial"/>
          <w:b/>
          <w:szCs w:val="22"/>
        </w:rPr>
        <w:t>What happens next?</w:t>
      </w:r>
    </w:p>
    <w:p w14:paraId="230FC145" w14:textId="77777777" w:rsidR="00AC3A09" w:rsidRDefault="00AC3A09" w:rsidP="005F0F8F">
      <w:pPr>
        <w:spacing w:line="259" w:lineRule="auto"/>
        <w:rPr>
          <w:rFonts w:ascii="Arial" w:hAnsi="Arial"/>
          <w:szCs w:val="22"/>
        </w:rPr>
      </w:pPr>
    </w:p>
    <w:p w14:paraId="2E7648F6" w14:textId="77777777" w:rsidR="00AC3A09" w:rsidRDefault="00AC3A09" w:rsidP="005F0F8F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The CAC will copy your form and any attachments to the </w:t>
      </w:r>
      <w:r w:rsidR="00C859BE">
        <w:rPr>
          <w:rFonts w:ascii="Arial" w:hAnsi="Arial"/>
          <w:szCs w:val="22"/>
        </w:rPr>
        <w:t>employe</w:t>
      </w:r>
      <w:r w:rsidR="003369E9">
        <w:rPr>
          <w:rFonts w:ascii="Arial" w:hAnsi="Arial"/>
          <w:szCs w:val="22"/>
        </w:rPr>
        <w:t xml:space="preserve">r or its representative. </w:t>
      </w:r>
      <w:r>
        <w:rPr>
          <w:rFonts w:ascii="Arial" w:hAnsi="Arial"/>
          <w:szCs w:val="22"/>
        </w:rPr>
        <w:t>If you have any supporting information which you regard as confidential, do not send it to the CAC at this stage.</w:t>
      </w:r>
    </w:p>
    <w:p w14:paraId="0AD9D77E" w14:textId="77777777" w:rsidR="00AC3A09" w:rsidRDefault="00AC3A09" w:rsidP="005F0F8F">
      <w:pPr>
        <w:spacing w:line="259" w:lineRule="auto"/>
        <w:rPr>
          <w:rFonts w:ascii="Arial" w:hAnsi="Arial"/>
          <w:szCs w:val="22"/>
        </w:rPr>
      </w:pPr>
    </w:p>
    <w:p w14:paraId="622CB33F" w14:textId="77777777" w:rsidR="00AC3A09" w:rsidRDefault="00AC3A09" w:rsidP="005F0F8F">
      <w:pPr>
        <w:spacing w:line="259" w:lineRule="auto"/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The CAC will ask the </w:t>
      </w:r>
      <w:r w:rsidR="00C859BE">
        <w:rPr>
          <w:rFonts w:ascii="Arial" w:hAnsi="Arial"/>
          <w:szCs w:val="22"/>
        </w:rPr>
        <w:t>employe</w:t>
      </w:r>
      <w:r w:rsidR="003369E9">
        <w:rPr>
          <w:rFonts w:ascii="Arial" w:hAnsi="Arial"/>
          <w:szCs w:val="22"/>
        </w:rPr>
        <w:t>r</w:t>
      </w:r>
      <w:r w:rsidR="00C859BE">
        <w:rPr>
          <w:rFonts w:ascii="Arial" w:hAnsi="Arial"/>
          <w:szCs w:val="22"/>
        </w:rPr>
        <w:t xml:space="preserve"> or representative </w:t>
      </w:r>
      <w:r>
        <w:rPr>
          <w:rFonts w:ascii="Arial" w:hAnsi="Arial"/>
          <w:szCs w:val="22"/>
        </w:rPr>
        <w:t>to complete a response form and this will be copied to you. A CAC Case Manager will then be in touch with you to explain the next steps in the procedure.  This may include attending a formal hearing with a CAC Panel.</w:t>
      </w:r>
    </w:p>
    <w:p w14:paraId="67E553BF" w14:textId="77777777" w:rsidR="000E7452" w:rsidRDefault="000E7452" w:rsidP="005F0F8F">
      <w:pPr>
        <w:spacing w:line="259" w:lineRule="auto"/>
        <w:ind w:left="720"/>
        <w:rPr>
          <w:rFonts w:ascii="Arial" w:hAnsi="Arial"/>
          <w:szCs w:val="22"/>
        </w:rPr>
      </w:pPr>
    </w:p>
    <w:p w14:paraId="63CABAC0" w14:textId="77777777" w:rsidR="000E7452" w:rsidRDefault="00A44054" w:rsidP="005F0F8F">
      <w:pPr>
        <w:spacing w:line="259" w:lineRule="auto"/>
        <w:ind w:left="360"/>
        <w:rPr>
          <w:rFonts w:ascii="Arial" w:hAnsi="Arial"/>
          <w:szCs w:val="22"/>
        </w:rPr>
      </w:pPr>
      <w:r w:rsidRPr="00A44054">
        <w:rPr>
          <w:rFonts w:ascii="Arial" w:hAnsi="Arial"/>
          <w:i/>
          <w:szCs w:val="22"/>
        </w:rPr>
        <w:t>A G</w:t>
      </w:r>
      <w:r w:rsidR="000E7452" w:rsidRPr="00A44054">
        <w:rPr>
          <w:rFonts w:ascii="Arial" w:hAnsi="Arial"/>
          <w:i/>
          <w:szCs w:val="22"/>
        </w:rPr>
        <w:t xml:space="preserve">uide for Employers and Employees </w:t>
      </w:r>
      <w:r w:rsidRPr="00A44054">
        <w:rPr>
          <w:rFonts w:ascii="Arial" w:hAnsi="Arial"/>
          <w:i/>
          <w:szCs w:val="22"/>
        </w:rPr>
        <w:t>to the role of the Central Arbitration Committee</w:t>
      </w:r>
      <w:r>
        <w:rPr>
          <w:rFonts w:ascii="Arial" w:hAnsi="Arial"/>
          <w:szCs w:val="22"/>
        </w:rPr>
        <w:t xml:space="preserve"> </w:t>
      </w:r>
      <w:r w:rsidR="000E7452">
        <w:rPr>
          <w:rFonts w:ascii="Arial" w:hAnsi="Arial"/>
          <w:szCs w:val="22"/>
        </w:rPr>
        <w:t>contains a detailed description of the way the CAC handles applications and complaints.</w:t>
      </w:r>
    </w:p>
    <w:p w14:paraId="736B34F5" w14:textId="77777777" w:rsidR="000A7C97" w:rsidRDefault="000A7C97" w:rsidP="005F0F8F">
      <w:pPr>
        <w:spacing w:line="259" w:lineRule="auto"/>
        <w:rPr>
          <w:rFonts w:ascii="Arial" w:hAnsi="Arial"/>
          <w:szCs w:val="22"/>
        </w:rPr>
      </w:pPr>
    </w:p>
    <w:p w14:paraId="72DB99B4" w14:textId="77777777" w:rsidR="000A7C97" w:rsidRDefault="000A7C97" w:rsidP="005F0F8F">
      <w:pPr>
        <w:spacing w:line="259" w:lineRule="auto"/>
        <w:rPr>
          <w:rFonts w:ascii="Arial" w:hAnsi="Arial"/>
          <w:szCs w:val="22"/>
        </w:rPr>
      </w:pPr>
    </w:p>
    <w:p w14:paraId="6DA49496" w14:textId="77777777" w:rsidR="00381F67" w:rsidRPr="001E32C3" w:rsidRDefault="00381F67" w:rsidP="005F0F8F">
      <w:pPr>
        <w:pStyle w:val="Heading2"/>
        <w:ind w:left="360"/>
        <w:rPr>
          <w:rFonts w:ascii="Arial" w:hAnsi="Arial" w:cs="Arial"/>
          <w:color w:val="auto"/>
        </w:rPr>
      </w:pPr>
      <w:bookmarkStart w:id="2" w:name="_Hlk59375416"/>
      <w:r w:rsidRPr="001E32C3">
        <w:rPr>
          <w:rFonts w:ascii="Arial" w:hAnsi="Arial" w:cs="Arial"/>
          <w:color w:val="auto"/>
        </w:rPr>
        <w:t>Further guidance</w:t>
      </w:r>
      <w:r>
        <w:rPr>
          <w:rFonts w:ascii="Arial" w:hAnsi="Arial" w:cs="Arial"/>
          <w:color w:val="auto"/>
        </w:rPr>
        <w:t xml:space="preserve"> </w:t>
      </w:r>
    </w:p>
    <w:p w14:paraId="5DE5249E" w14:textId="77777777" w:rsidR="00381F67" w:rsidRPr="001E32C3" w:rsidRDefault="00381F67" w:rsidP="005F0F8F">
      <w:pPr>
        <w:spacing w:line="259" w:lineRule="auto"/>
        <w:ind w:left="360"/>
        <w:rPr>
          <w:rFonts w:ascii="Arial" w:hAnsi="Arial" w:cs="Arial"/>
        </w:rPr>
      </w:pPr>
    </w:p>
    <w:p w14:paraId="3ABAB16B" w14:textId="77777777" w:rsidR="00381F67" w:rsidRPr="001E32C3" w:rsidRDefault="00381F67" w:rsidP="005F0F8F">
      <w:pPr>
        <w:spacing w:line="259" w:lineRule="auto"/>
        <w:ind w:left="360"/>
        <w:rPr>
          <w:rFonts w:ascii="Arial" w:hAnsi="Arial" w:cs="Arial"/>
        </w:rPr>
      </w:pPr>
      <w:r w:rsidRPr="001E32C3">
        <w:rPr>
          <w:rFonts w:ascii="Arial" w:hAnsi="Arial" w:cs="Arial"/>
        </w:rPr>
        <w:t xml:space="preserve">The </w:t>
      </w:r>
      <w:hyperlink r:id="rId14" w:history="1">
        <w:r w:rsidRPr="00677F3F">
          <w:rPr>
            <w:rFonts w:ascii="Arial" w:hAnsi="Arial" w:cs="Arial"/>
            <w:color w:val="0563C1"/>
            <w:u w:val="single"/>
          </w:rPr>
          <w:t>CAC website</w:t>
        </w:r>
      </w:hyperlink>
      <w:r w:rsidRPr="001E32C3">
        <w:rPr>
          <w:rFonts w:ascii="Arial" w:hAnsi="Arial" w:cs="Arial"/>
        </w:rPr>
        <w:t xml:space="preserve"> contains a detailed guide to the legislation and the full text of published CAC decisions</w:t>
      </w:r>
      <w:r>
        <w:rPr>
          <w:rFonts w:ascii="Arial" w:hAnsi="Arial" w:cs="Arial"/>
        </w:rPr>
        <w:t>.</w:t>
      </w:r>
    </w:p>
    <w:bookmarkEnd w:id="2"/>
    <w:p w14:paraId="27351E8E" w14:textId="77777777" w:rsidR="002F0799" w:rsidRDefault="002F0799" w:rsidP="005F0F8F">
      <w:pPr>
        <w:pStyle w:val="Footer"/>
        <w:tabs>
          <w:tab w:val="clear" w:pos="4153"/>
          <w:tab w:val="clear" w:pos="8306"/>
        </w:tabs>
        <w:spacing w:line="259" w:lineRule="auto"/>
        <w:rPr>
          <w:rFonts w:ascii="Arial" w:hAnsi="Arial"/>
          <w:b/>
          <w:sz w:val="24"/>
          <w:szCs w:val="24"/>
        </w:rPr>
      </w:pPr>
    </w:p>
    <w:p w14:paraId="3BE1E868" w14:textId="77777777" w:rsidR="00381F67" w:rsidRDefault="00381F67" w:rsidP="005F0F8F">
      <w:pPr>
        <w:pStyle w:val="Footer"/>
        <w:tabs>
          <w:tab w:val="clear" w:pos="4153"/>
          <w:tab w:val="clear" w:pos="8306"/>
        </w:tabs>
        <w:spacing w:line="259" w:lineRule="auto"/>
        <w:rPr>
          <w:rFonts w:ascii="Arial" w:hAnsi="Arial"/>
          <w:b/>
          <w:sz w:val="24"/>
          <w:szCs w:val="24"/>
        </w:rPr>
      </w:pPr>
    </w:p>
    <w:p w14:paraId="649DA7CF" w14:textId="77777777" w:rsidR="00AE7734" w:rsidRPr="003B2E23" w:rsidRDefault="002F0799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  <w:b/>
          <w:sz w:val="28"/>
          <w:szCs w:val="28"/>
        </w:rPr>
      </w:pPr>
      <w:r w:rsidRPr="003B2E23">
        <w:rPr>
          <w:rFonts w:ascii="Arial" w:hAnsi="Arial"/>
          <w:b/>
          <w:sz w:val="28"/>
          <w:szCs w:val="28"/>
        </w:rPr>
        <w:t>Appendix 2</w:t>
      </w:r>
    </w:p>
    <w:p w14:paraId="0F3B9BBA" w14:textId="77777777" w:rsidR="002F0799" w:rsidRDefault="002F0799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  <w:b/>
          <w:sz w:val="24"/>
          <w:szCs w:val="24"/>
        </w:rPr>
      </w:pPr>
    </w:p>
    <w:p w14:paraId="7CD1D4C8" w14:textId="77777777" w:rsidR="00950203" w:rsidRPr="00950203" w:rsidRDefault="00950203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  <w:b/>
          <w:sz w:val="24"/>
          <w:szCs w:val="24"/>
        </w:rPr>
      </w:pPr>
      <w:r w:rsidRPr="00950203">
        <w:rPr>
          <w:rFonts w:ascii="Arial" w:hAnsi="Arial"/>
          <w:b/>
          <w:sz w:val="24"/>
          <w:szCs w:val="24"/>
        </w:rPr>
        <w:t xml:space="preserve">Summary of the </w:t>
      </w:r>
      <w:r w:rsidR="00155235">
        <w:rPr>
          <w:rFonts w:ascii="Arial" w:hAnsi="Arial"/>
          <w:b/>
          <w:sz w:val="24"/>
          <w:szCs w:val="24"/>
        </w:rPr>
        <w:t xml:space="preserve">Regulations relevant to this </w:t>
      </w:r>
      <w:r w:rsidR="00251686">
        <w:rPr>
          <w:rFonts w:ascii="Arial" w:hAnsi="Arial"/>
          <w:b/>
          <w:sz w:val="24"/>
          <w:szCs w:val="24"/>
        </w:rPr>
        <w:t>complaint</w:t>
      </w:r>
    </w:p>
    <w:p w14:paraId="18DCEEED" w14:textId="77777777" w:rsidR="00950203" w:rsidRDefault="00950203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</w:rPr>
      </w:pPr>
    </w:p>
    <w:p w14:paraId="6EC6ADB9" w14:textId="77777777" w:rsidR="00950203" w:rsidRDefault="00155235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</w:rPr>
      </w:pPr>
      <w:r>
        <w:rPr>
          <w:rFonts w:ascii="Arial" w:hAnsi="Arial"/>
        </w:rPr>
        <w:t>(</w:t>
      </w:r>
      <w:r w:rsidR="00AE7734">
        <w:rPr>
          <w:rFonts w:ascii="Arial" w:hAnsi="Arial"/>
        </w:rPr>
        <w:t xml:space="preserve">Please see </w:t>
      </w:r>
      <w:r w:rsidR="00A44054" w:rsidRPr="00A44054">
        <w:rPr>
          <w:rFonts w:ascii="Arial" w:hAnsi="Arial"/>
          <w:i/>
          <w:szCs w:val="22"/>
        </w:rPr>
        <w:t xml:space="preserve">A Guide for Employers and Employees to the </w:t>
      </w:r>
      <w:proofErr w:type="gramStart"/>
      <w:r w:rsidR="00A44054" w:rsidRPr="00A44054">
        <w:rPr>
          <w:rFonts w:ascii="Arial" w:hAnsi="Arial"/>
          <w:i/>
          <w:szCs w:val="22"/>
        </w:rPr>
        <w:t>role</w:t>
      </w:r>
      <w:proofErr w:type="gramEnd"/>
      <w:r w:rsidR="00A44054" w:rsidRPr="00A44054">
        <w:rPr>
          <w:rFonts w:ascii="Arial" w:hAnsi="Arial"/>
          <w:i/>
          <w:szCs w:val="22"/>
        </w:rPr>
        <w:t xml:space="preserve"> of the Central Arbitration Committee</w:t>
      </w:r>
      <w:r w:rsidR="00A44054">
        <w:rPr>
          <w:rFonts w:ascii="Arial" w:hAnsi="Arial"/>
        </w:rPr>
        <w:t xml:space="preserve"> </w:t>
      </w:r>
      <w:r w:rsidR="00AE7734">
        <w:rPr>
          <w:rFonts w:ascii="Arial" w:hAnsi="Arial"/>
        </w:rPr>
        <w:t>for a</w:t>
      </w:r>
      <w:r>
        <w:rPr>
          <w:rFonts w:ascii="Arial" w:hAnsi="Arial"/>
        </w:rPr>
        <w:t xml:space="preserve">n </w:t>
      </w:r>
      <w:r w:rsidR="00AE7734">
        <w:rPr>
          <w:rFonts w:ascii="Arial" w:hAnsi="Arial"/>
        </w:rPr>
        <w:t>explanation of the types of complaints and applications t</w:t>
      </w:r>
      <w:r>
        <w:rPr>
          <w:rFonts w:ascii="Arial" w:hAnsi="Arial"/>
        </w:rPr>
        <w:t>hat can be submitted to the CAC)</w:t>
      </w:r>
    </w:p>
    <w:p w14:paraId="570371D0" w14:textId="77777777" w:rsidR="00155235" w:rsidRDefault="00155235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</w:rPr>
      </w:pPr>
    </w:p>
    <w:p w14:paraId="3A323013" w14:textId="77777777" w:rsidR="00155235" w:rsidRDefault="00155235" w:rsidP="005F0F8F">
      <w:pPr>
        <w:pStyle w:val="Footer"/>
        <w:tabs>
          <w:tab w:val="clear" w:pos="4153"/>
          <w:tab w:val="clear" w:pos="8306"/>
        </w:tabs>
        <w:spacing w:line="259" w:lineRule="auto"/>
        <w:ind w:left="2088" w:hanging="1728"/>
        <w:rPr>
          <w:rFonts w:ascii="Arial" w:hAnsi="Arial"/>
        </w:rPr>
      </w:pPr>
      <w:r w:rsidRPr="00251686">
        <w:rPr>
          <w:rFonts w:ascii="Arial" w:hAnsi="Arial"/>
          <w:i/>
        </w:rPr>
        <w:t xml:space="preserve">Regulation </w:t>
      </w:r>
      <w:r w:rsidR="00086741">
        <w:rPr>
          <w:rFonts w:ascii="Arial" w:hAnsi="Arial"/>
          <w:i/>
        </w:rPr>
        <w:t>19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086741">
        <w:rPr>
          <w:rFonts w:ascii="Arial" w:hAnsi="Arial"/>
        </w:rPr>
        <w:t xml:space="preserve">If the Standard Information and Consultation Provisions are to apply, the employer shall, before the Provisions start to apply, arrange for a ballot to elect information and consultation representatives. Under Regulation 19(2), </w:t>
      </w:r>
      <w:r w:rsidR="00451912">
        <w:rPr>
          <w:rFonts w:ascii="Arial" w:hAnsi="Arial"/>
        </w:rPr>
        <w:t>Schedule 2 to the Regulations applies in relation to the arrangements for and conduct of any such ballot. Under paragraph 3 of Schedule 2, an employee or employees’ representative may complain to the CAC that the arrangements for the ballot are defective. A complaint must be submitted within 21 days beginning with the date on which the employer published the final arrangements for the ballot.</w:t>
      </w:r>
    </w:p>
    <w:p w14:paraId="326B17E1" w14:textId="77777777" w:rsidR="00451912" w:rsidRDefault="00451912" w:rsidP="005F0F8F">
      <w:pPr>
        <w:pStyle w:val="Footer"/>
        <w:tabs>
          <w:tab w:val="clear" w:pos="4153"/>
          <w:tab w:val="clear" w:pos="8306"/>
        </w:tabs>
        <w:spacing w:line="259" w:lineRule="auto"/>
        <w:ind w:left="2088" w:hanging="1728"/>
        <w:rPr>
          <w:rFonts w:ascii="Arial" w:hAnsi="Arial"/>
        </w:rPr>
      </w:pPr>
    </w:p>
    <w:p w14:paraId="517FD772" w14:textId="77777777" w:rsidR="00451912" w:rsidRDefault="00451912" w:rsidP="005F0F8F">
      <w:pPr>
        <w:pStyle w:val="Footer"/>
        <w:tabs>
          <w:tab w:val="clear" w:pos="4153"/>
          <w:tab w:val="clear" w:pos="8306"/>
        </w:tabs>
        <w:spacing w:line="259" w:lineRule="auto"/>
        <w:ind w:left="2088" w:hanging="1728"/>
        <w:rPr>
          <w:rFonts w:ascii="Arial" w:hAnsi="Arial"/>
        </w:rPr>
      </w:pPr>
      <w:r w:rsidRPr="00451912">
        <w:rPr>
          <w:rFonts w:ascii="Arial" w:hAnsi="Arial"/>
          <w:i/>
        </w:rPr>
        <w:t>Schedule 2:</w:t>
      </w:r>
      <w:r w:rsidRPr="00451912">
        <w:rPr>
          <w:rFonts w:ascii="Arial" w:hAnsi="Arial"/>
          <w:i/>
        </w:rPr>
        <w:tab/>
      </w:r>
      <w:r>
        <w:rPr>
          <w:rFonts w:ascii="Arial" w:hAnsi="Arial"/>
        </w:rPr>
        <w:t>Paragraph 1 states that ballots must comply with the requirements specified in paragraph</w:t>
      </w:r>
      <w:r w:rsidR="00FF4B5E">
        <w:rPr>
          <w:rFonts w:ascii="Arial" w:hAnsi="Arial"/>
        </w:rPr>
        <w:t> </w:t>
      </w:r>
      <w:r>
        <w:rPr>
          <w:rFonts w:ascii="Arial" w:hAnsi="Arial"/>
        </w:rPr>
        <w:t>2. A summary of the provisions in paragraph 2 are as follows:</w:t>
      </w:r>
    </w:p>
    <w:p w14:paraId="30791FE9" w14:textId="77777777" w:rsidR="00451912" w:rsidRDefault="00451912" w:rsidP="005F0F8F">
      <w:pPr>
        <w:pStyle w:val="Footer"/>
        <w:tabs>
          <w:tab w:val="clear" w:pos="4153"/>
          <w:tab w:val="clear" w:pos="8306"/>
        </w:tabs>
        <w:spacing w:line="259" w:lineRule="auto"/>
        <w:ind w:left="2088" w:hanging="1728"/>
        <w:rPr>
          <w:rFonts w:ascii="Arial" w:hAnsi="Arial"/>
        </w:rPr>
      </w:pPr>
    </w:p>
    <w:p w14:paraId="31C9EBE9" w14:textId="77777777" w:rsidR="00451912" w:rsidRDefault="00451912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lastRenderedPageBreak/>
        <w:t>a)</w:t>
      </w:r>
      <w:r>
        <w:rPr>
          <w:rFonts w:ascii="Arial" w:hAnsi="Arial"/>
        </w:rPr>
        <w:tab/>
        <w:t>A ballot must be a single ballot unless the employer decides that if separate ballots in each constituency were held the representatives to be elected would better reflect the interests of all employees.</w:t>
      </w:r>
    </w:p>
    <w:p w14:paraId="2A6C2150" w14:textId="77777777" w:rsidR="00451912" w:rsidRDefault="00451912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The obligation to hold a ballot ceases where the number of candidates is equal to or less than the relevant number of information and consultation representatives.</w:t>
      </w:r>
    </w:p>
    <w:p w14:paraId="1146C179" w14:textId="77777777" w:rsidR="00451912" w:rsidRDefault="00451912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</w:r>
      <w:r w:rsidR="00FF4B5E">
        <w:rPr>
          <w:rFonts w:ascii="Arial" w:hAnsi="Arial"/>
        </w:rPr>
        <w:t>All employees on the day the ballot is held are entitled to vote or</w:t>
      </w:r>
      <w:r w:rsidR="00857658">
        <w:rPr>
          <w:rFonts w:ascii="Arial" w:hAnsi="Arial"/>
        </w:rPr>
        <w:t>,</w:t>
      </w:r>
      <w:r w:rsidR="00FF4B5E">
        <w:rPr>
          <w:rFonts w:ascii="Arial" w:hAnsi="Arial"/>
        </w:rPr>
        <w:t xml:space="preserve"> if the ballot is held over more than one day</w:t>
      </w:r>
      <w:r w:rsidR="00857658">
        <w:rPr>
          <w:rFonts w:ascii="Arial" w:hAnsi="Arial"/>
        </w:rPr>
        <w:t>,</w:t>
      </w:r>
      <w:r w:rsidR="00FF4B5E">
        <w:rPr>
          <w:rFonts w:ascii="Arial" w:hAnsi="Arial"/>
        </w:rPr>
        <w:t xml:space="preserve"> all those who are employees on the first of those days are entitled to vote.</w:t>
      </w:r>
    </w:p>
    <w:p w14:paraId="6278F667" w14:textId="77777777" w:rsidR="00FF4B5E" w:rsidRDefault="00FF4B5E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t>d)</w:t>
      </w:r>
      <w:r>
        <w:rPr>
          <w:rFonts w:ascii="Arial" w:hAnsi="Arial"/>
        </w:rPr>
        <w:tab/>
        <w:t xml:space="preserve">Anyone who is an employee of the undertaking on the latest date on which a person may become a candidate, is entitled to stand in the </w:t>
      </w:r>
      <w:r w:rsidR="00B8742D">
        <w:rPr>
          <w:rFonts w:ascii="Arial" w:hAnsi="Arial"/>
        </w:rPr>
        <w:t>election</w:t>
      </w:r>
      <w:r>
        <w:rPr>
          <w:rFonts w:ascii="Arial" w:hAnsi="Arial"/>
        </w:rPr>
        <w:t>.</w:t>
      </w:r>
    </w:p>
    <w:p w14:paraId="5591B724" w14:textId="77777777" w:rsidR="00FF4B5E" w:rsidRDefault="00FF4B5E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t>e)</w:t>
      </w:r>
      <w:r>
        <w:rPr>
          <w:rFonts w:ascii="Arial" w:hAnsi="Arial"/>
        </w:rPr>
        <w:tab/>
        <w:t>The employer must appoint an independent ballot supervisor.</w:t>
      </w:r>
    </w:p>
    <w:p w14:paraId="522BC53B" w14:textId="77777777" w:rsidR="00FF4B5E" w:rsidRDefault="00FF4B5E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t>f)</w:t>
      </w:r>
      <w:r>
        <w:rPr>
          <w:rFonts w:ascii="Arial" w:hAnsi="Arial"/>
        </w:rPr>
        <w:tab/>
        <w:t>The employer should consult employees or their representatives before publishing the final arrangements for the ballot.</w:t>
      </w:r>
    </w:p>
    <w:p w14:paraId="743A4A83" w14:textId="77777777" w:rsidR="00FF4B5E" w:rsidRPr="00451912" w:rsidRDefault="00FF4B5E" w:rsidP="005F0F8F">
      <w:pPr>
        <w:pStyle w:val="Footer"/>
        <w:tabs>
          <w:tab w:val="clear" w:pos="4153"/>
          <w:tab w:val="clear" w:pos="8306"/>
        </w:tabs>
        <w:spacing w:line="259" w:lineRule="auto"/>
        <w:ind w:left="2808" w:hanging="720"/>
        <w:rPr>
          <w:rFonts w:ascii="Arial" w:hAnsi="Arial"/>
        </w:rPr>
      </w:pPr>
      <w:r>
        <w:rPr>
          <w:rFonts w:ascii="Arial" w:hAnsi="Arial"/>
        </w:rPr>
        <w:t>g)</w:t>
      </w:r>
      <w:r>
        <w:rPr>
          <w:rFonts w:ascii="Arial" w:hAnsi="Arial"/>
        </w:rPr>
        <w:tab/>
        <w:t>The arrangements for the ballot must be brought to the attention of the employees and their representatives.</w:t>
      </w:r>
    </w:p>
    <w:p w14:paraId="7B497ADF" w14:textId="77777777" w:rsidR="00155235" w:rsidRDefault="00155235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</w:rPr>
      </w:pPr>
    </w:p>
    <w:p w14:paraId="4CFBC3CF" w14:textId="77777777" w:rsidR="00FF4B5E" w:rsidRDefault="00FF4B5E" w:rsidP="005F0F8F">
      <w:pPr>
        <w:pStyle w:val="Footer"/>
        <w:tabs>
          <w:tab w:val="clear" w:pos="4153"/>
          <w:tab w:val="clear" w:pos="8306"/>
        </w:tabs>
        <w:spacing w:line="259" w:lineRule="auto"/>
        <w:ind w:left="360"/>
        <w:rPr>
          <w:rFonts w:ascii="Arial" w:hAnsi="Arial"/>
        </w:rPr>
      </w:pPr>
      <w:r>
        <w:rPr>
          <w:rFonts w:ascii="Arial" w:hAnsi="Arial"/>
        </w:rPr>
        <w:t>(Please note that the above is a brief summary of the requirements specified in Schedule 2 to the Regulations and that you may wish the consult the Regulations themselves before submitting a complaint to the CAC)</w:t>
      </w:r>
    </w:p>
    <w:sectPr w:rsidR="00FF4B5E" w:rsidSect="005F3471">
      <w:headerReference w:type="default" r:id="rId15"/>
      <w:footerReference w:type="even" r:id="rId16"/>
      <w:footerReference w:type="default" r:id="rId17"/>
      <w:pgSz w:w="11909" w:h="16834" w:code="9"/>
      <w:pgMar w:top="720" w:right="720" w:bottom="720" w:left="720" w:header="706" w:footer="576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6BEB" w14:textId="77777777" w:rsidR="005D27BC" w:rsidRDefault="005D27BC">
      <w:r>
        <w:separator/>
      </w:r>
    </w:p>
  </w:endnote>
  <w:endnote w:type="continuationSeparator" w:id="0">
    <w:p w14:paraId="6C6060AD" w14:textId="77777777" w:rsidR="005D27BC" w:rsidRDefault="005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85A7" w14:textId="77777777" w:rsidR="00857658" w:rsidRDefault="00857658" w:rsidP="006645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3F28E3" w14:textId="77777777" w:rsidR="00857658" w:rsidRDefault="00857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D485" w14:textId="77777777" w:rsidR="00857658" w:rsidRPr="005F3471" w:rsidRDefault="00857658" w:rsidP="006645A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5F3471">
      <w:rPr>
        <w:rStyle w:val="PageNumber"/>
        <w:rFonts w:ascii="Arial" w:hAnsi="Arial" w:cs="Arial"/>
        <w:sz w:val="18"/>
        <w:szCs w:val="18"/>
      </w:rPr>
      <w:fldChar w:fldCharType="begin"/>
    </w:r>
    <w:r w:rsidRPr="005F347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5F3471">
      <w:rPr>
        <w:rStyle w:val="PageNumber"/>
        <w:rFonts w:ascii="Arial" w:hAnsi="Arial" w:cs="Arial"/>
        <w:sz w:val="18"/>
        <w:szCs w:val="18"/>
      </w:rPr>
      <w:fldChar w:fldCharType="separate"/>
    </w:r>
    <w:r w:rsidR="00E00A36">
      <w:rPr>
        <w:rStyle w:val="PageNumber"/>
        <w:rFonts w:ascii="Arial" w:hAnsi="Arial" w:cs="Arial"/>
        <w:noProof/>
        <w:sz w:val="18"/>
        <w:szCs w:val="18"/>
      </w:rPr>
      <w:t>- 5 -</w:t>
    </w:r>
    <w:r w:rsidRPr="005F3471">
      <w:rPr>
        <w:rStyle w:val="PageNumber"/>
        <w:rFonts w:ascii="Arial" w:hAnsi="Arial" w:cs="Arial"/>
        <w:sz w:val="18"/>
        <w:szCs w:val="18"/>
      </w:rPr>
      <w:fldChar w:fldCharType="end"/>
    </w:r>
  </w:p>
  <w:p w14:paraId="2DF4BBD3" w14:textId="77777777" w:rsidR="00857658" w:rsidRDefault="00857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E190" w14:textId="77777777" w:rsidR="005D27BC" w:rsidRDefault="005D27BC">
      <w:r>
        <w:separator/>
      </w:r>
    </w:p>
  </w:footnote>
  <w:footnote w:type="continuationSeparator" w:id="0">
    <w:p w14:paraId="5A152FD7" w14:textId="77777777" w:rsidR="005D27BC" w:rsidRDefault="005D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9"/>
    </w:tblGrid>
    <w:tr w:rsidR="00857658" w14:paraId="6253A0F8" w14:textId="77777777" w:rsidTr="00392836">
      <w:trPr>
        <w:jc w:val="right"/>
      </w:trPr>
      <w:tc>
        <w:tcPr>
          <w:tcW w:w="0" w:type="auto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</w:tcPr>
        <w:p w14:paraId="19D02CCE" w14:textId="77777777" w:rsidR="00857658" w:rsidRPr="00392836" w:rsidRDefault="00857658">
          <w:pPr>
            <w:pStyle w:val="Header"/>
            <w:rPr>
              <w:b/>
              <w:sz w:val="18"/>
              <w:szCs w:val="18"/>
            </w:rPr>
          </w:pPr>
          <w:r w:rsidRPr="00392836">
            <w:rPr>
              <w:b/>
              <w:sz w:val="18"/>
              <w:szCs w:val="18"/>
            </w:rPr>
            <w:t>Regulation 19(2)</w:t>
          </w:r>
        </w:p>
      </w:tc>
    </w:tr>
  </w:tbl>
  <w:p w14:paraId="3D532488" w14:textId="77777777" w:rsidR="00857658" w:rsidRDefault="00857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B196E"/>
    <w:multiLevelType w:val="hybridMultilevel"/>
    <w:tmpl w:val="3B78F440"/>
    <w:lvl w:ilvl="0" w:tplc="6D944CB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3FA5"/>
    <w:multiLevelType w:val="hybridMultilevel"/>
    <w:tmpl w:val="DB026E28"/>
    <w:lvl w:ilvl="0" w:tplc="611AA238">
      <w:start w:val="1"/>
      <w:numFmt w:val="bullet"/>
      <w:lvlText w:val=""/>
      <w:lvlJc w:val="left"/>
      <w:pPr>
        <w:tabs>
          <w:tab w:val="num" w:pos="2736"/>
        </w:tabs>
        <w:ind w:left="5040" w:hanging="28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708E1"/>
    <w:multiLevelType w:val="hybridMultilevel"/>
    <w:tmpl w:val="1A3E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C1B"/>
    <w:multiLevelType w:val="multilevel"/>
    <w:tmpl w:val="DB026E28"/>
    <w:lvl w:ilvl="0">
      <w:start w:val="1"/>
      <w:numFmt w:val="bullet"/>
      <w:lvlText w:val=""/>
      <w:lvlJc w:val="left"/>
      <w:pPr>
        <w:tabs>
          <w:tab w:val="num" w:pos="2736"/>
        </w:tabs>
        <w:ind w:left="5040" w:hanging="28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5BF8"/>
    <w:multiLevelType w:val="hybridMultilevel"/>
    <w:tmpl w:val="7EF4B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426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12693176">
    <w:abstractNumId w:val="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521042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664158140">
    <w:abstractNumId w:val="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446313740">
    <w:abstractNumId w:val="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195263567">
    <w:abstractNumId w:val="1"/>
  </w:num>
  <w:num w:numId="7" w16cid:durableId="330255717">
    <w:abstractNumId w:val="1"/>
  </w:num>
  <w:num w:numId="8" w16cid:durableId="1855142877">
    <w:abstractNumId w:val="1"/>
  </w:num>
  <w:num w:numId="9" w16cid:durableId="1235701914">
    <w:abstractNumId w:val="1"/>
  </w:num>
  <w:num w:numId="10" w16cid:durableId="1516648443">
    <w:abstractNumId w:val="1"/>
  </w:num>
  <w:num w:numId="11" w16cid:durableId="1491216705">
    <w:abstractNumId w:val="1"/>
  </w:num>
  <w:num w:numId="12" w16cid:durableId="1321500464">
    <w:abstractNumId w:val="1"/>
  </w:num>
  <w:num w:numId="13" w16cid:durableId="587731408">
    <w:abstractNumId w:val="1"/>
  </w:num>
  <w:num w:numId="14" w16cid:durableId="131026900">
    <w:abstractNumId w:val="1"/>
  </w:num>
  <w:num w:numId="15" w16cid:durableId="768038721">
    <w:abstractNumId w:val="1"/>
  </w:num>
  <w:num w:numId="16" w16cid:durableId="675377281">
    <w:abstractNumId w:val="1"/>
  </w:num>
  <w:num w:numId="17" w16cid:durableId="1468663960">
    <w:abstractNumId w:val="1"/>
  </w:num>
  <w:num w:numId="18" w16cid:durableId="1359544381">
    <w:abstractNumId w:val="1"/>
  </w:num>
  <w:num w:numId="19" w16cid:durableId="1654406334">
    <w:abstractNumId w:val="3"/>
  </w:num>
  <w:num w:numId="20" w16cid:durableId="2102677431">
    <w:abstractNumId w:val="5"/>
  </w:num>
  <w:num w:numId="21" w16cid:durableId="1540389619">
    <w:abstractNumId w:val="2"/>
  </w:num>
  <w:num w:numId="22" w16cid:durableId="413550077">
    <w:abstractNumId w:val="6"/>
  </w:num>
  <w:num w:numId="23" w16cid:durableId="806779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3"/>
    <w:rsid w:val="00030BDF"/>
    <w:rsid w:val="00086741"/>
    <w:rsid w:val="000A7C97"/>
    <w:rsid w:val="000C137D"/>
    <w:rsid w:val="000E7452"/>
    <w:rsid w:val="00106AE0"/>
    <w:rsid w:val="0014593A"/>
    <w:rsid w:val="0015137D"/>
    <w:rsid w:val="00155235"/>
    <w:rsid w:val="00170332"/>
    <w:rsid w:val="00170BD3"/>
    <w:rsid w:val="001873F9"/>
    <w:rsid w:val="00191FBF"/>
    <w:rsid w:val="001C09FB"/>
    <w:rsid w:val="002161D9"/>
    <w:rsid w:val="0024010F"/>
    <w:rsid w:val="0024161F"/>
    <w:rsid w:val="00251686"/>
    <w:rsid w:val="00262358"/>
    <w:rsid w:val="002845AC"/>
    <w:rsid w:val="002B016B"/>
    <w:rsid w:val="002B604C"/>
    <w:rsid w:val="002E0456"/>
    <w:rsid w:val="002E2C1D"/>
    <w:rsid w:val="002F0799"/>
    <w:rsid w:val="002F329E"/>
    <w:rsid w:val="002F50C7"/>
    <w:rsid w:val="0030656B"/>
    <w:rsid w:val="00310224"/>
    <w:rsid w:val="003369E9"/>
    <w:rsid w:val="003412BE"/>
    <w:rsid w:val="00381F67"/>
    <w:rsid w:val="00392836"/>
    <w:rsid w:val="003B2E23"/>
    <w:rsid w:val="003E145C"/>
    <w:rsid w:val="003E7AD8"/>
    <w:rsid w:val="0042162D"/>
    <w:rsid w:val="0042468E"/>
    <w:rsid w:val="004255AB"/>
    <w:rsid w:val="004428B9"/>
    <w:rsid w:val="0045043E"/>
    <w:rsid w:val="00451912"/>
    <w:rsid w:val="004B459A"/>
    <w:rsid w:val="004C187C"/>
    <w:rsid w:val="004C517C"/>
    <w:rsid w:val="004E7B8A"/>
    <w:rsid w:val="00506B55"/>
    <w:rsid w:val="005135D6"/>
    <w:rsid w:val="00524752"/>
    <w:rsid w:val="00534F51"/>
    <w:rsid w:val="00556D68"/>
    <w:rsid w:val="0056431C"/>
    <w:rsid w:val="005A7BA3"/>
    <w:rsid w:val="005D27BC"/>
    <w:rsid w:val="005D5F95"/>
    <w:rsid w:val="005F0F8F"/>
    <w:rsid w:val="005F3471"/>
    <w:rsid w:val="006228DE"/>
    <w:rsid w:val="00627150"/>
    <w:rsid w:val="00630540"/>
    <w:rsid w:val="00631CA0"/>
    <w:rsid w:val="00651C2F"/>
    <w:rsid w:val="006645AA"/>
    <w:rsid w:val="006A2DDD"/>
    <w:rsid w:val="006B068A"/>
    <w:rsid w:val="006C370A"/>
    <w:rsid w:val="006D76AB"/>
    <w:rsid w:val="00710EF9"/>
    <w:rsid w:val="00734A7C"/>
    <w:rsid w:val="0076154F"/>
    <w:rsid w:val="007C0961"/>
    <w:rsid w:val="007E3944"/>
    <w:rsid w:val="0081144C"/>
    <w:rsid w:val="008165B7"/>
    <w:rsid w:val="0085341A"/>
    <w:rsid w:val="008545A7"/>
    <w:rsid w:val="00857658"/>
    <w:rsid w:val="0087773E"/>
    <w:rsid w:val="00881B42"/>
    <w:rsid w:val="008848A3"/>
    <w:rsid w:val="008876F9"/>
    <w:rsid w:val="008A570D"/>
    <w:rsid w:val="008A5CAC"/>
    <w:rsid w:val="00905B5F"/>
    <w:rsid w:val="00923F1C"/>
    <w:rsid w:val="00950203"/>
    <w:rsid w:val="00972F23"/>
    <w:rsid w:val="00990AF1"/>
    <w:rsid w:val="00997204"/>
    <w:rsid w:val="009B7B88"/>
    <w:rsid w:val="009D2883"/>
    <w:rsid w:val="009F689C"/>
    <w:rsid w:val="00A01811"/>
    <w:rsid w:val="00A175CF"/>
    <w:rsid w:val="00A44054"/>
    <w:rsid w:val="00A5642C"/>
    <w:rsid w:val="00A61902"/>
    <w:rsid w:val="00A629FC"/>
    <w:rsid w:val="00A64D5A"/>
    <w:rsid w:val="00A81BD8"/>
    <w:rsid w:val="00AB244B"/>
    <w:rsid w:val="00AC3A09"/>
    <w:rsid w:val="00AE195E"/>
    <w:rsid w:val="00AE3DAE"/>
    <w:rsid w:val="00AE7734"/>
    <w:rsid w:val="00B004EE"/>
    <w:rsid w:val="00B24F61"/>
    <w:rsid w:val="00B53A32"/>
    <w:rsid w:val="00B53B44"/>
    <w:rsid w:val="00B64D1D"/>
    <w:rsid w:val="00B77640"/>
    <w:rsid w:val="00B8742D"/>
    <w:rsid w:val="00BA3E1A"/>
    <w:rsid w:val="00BB50F2"/>
    <w:rsid w:val="00BC4674"/>
    <w:rsid w:val="00BC4FEC"/>
    <w:rsid w:val="00C13547"/>
    <w:rsid w:val="00C4482D"/>
    <w:rsid w:val="00C4517F"/>
    <w:rsid w:val="00C56D1E"/>
    <w:rsid w:val="00C6013A"/>
    <w:rsid w:val="00C619C6"/>
    <w:rsid w:val="00C859BE"/>
    <w:rsid w:val="00CB5B3E"/>
    <w:rsid w:val="00CD17D8"/>
    <w:rsid w:val="00CD6397"/>
    <w:rsid w:val="00D03F55"/>
    <w:rsid w:val="00D04F14"/>
    <w:rsid w:val="00D240C5"/>
    <w:rsid w:val="00D423C2"/>
    <w:rsid w:val="00D5368C"/>
    <w:rsid w:val="00D811D7"/>
    <w:rsid w:val="00DB1315"/>
    <w:rsid w:val="00DB3208"/>
    <w:rsid w:val="00DF1898"/>
    <w:rsid w:val="00E00A36"/>
    <w:rsid w:val="00E06A05"/>
    <w:rsid w:val="00E1170C"/>
    <w:rsid w:val="00E13358"/>
    <w:rsid w:val="00E14477"/>
    <w:rsid w:val="00E41783"/>
    <w:rsid w:val="00E61B55"/>
    <w:rsid w:val="00E70084"/>
    <w:rsid w:val="00E9129D"/>
    <w:rsid w:val="00E970F3"/>
    <w:rsid w:val="00EA4205"/>
    <w:rsid w:val="00EB5031"/>
    <w:rsid w:val="00EE49C5"/>
    <w:rsid w:val="00F00B8B"/>
    <w:rsid w:val="00F33328"/>
    <w:rsid w:val="00F70955"/>
    <w:rsid w:val="00FC0E58"/>
    <w:rsid w:val="00FD4E5F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B7D67B"/>
  <w15:chartTrackingRefBased/>
  <w15:docId w15:val="{33828045-33EF-447B-BB34-139F806C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0A"/>
    <w:rPr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F67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evel1">
    <w:name w:val="Level 1"/>
    <w:basedOn w:val="Normal"/>
    <w:pPr>
      <w:widowControl w:val="0"/>
      <w:numPr>
        <w:numId w:val="18"/>
      </w:numPr>
      <w:outlineLvl w:val="0"/>
    </w:pPr>
    <w:rPr>
      <w:snapToGrid w:val="0"/>
      <w:sz w:val="24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b/>
      <w:sz w:val="30"/>
    </w:rPr>
  </w:style>
  <w:style w:type="table" w:styleId="TableGrid">
    <w:name w:val="Table Grid"/>
    <w:basedOn w:val="TableNormal"/>
    <w:rsid w:val="002E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7C9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381F67"/>
    <w:rPr>
      <w:rFonts w:ascii="Calibri Light" w:hAnsi="Calibri Light"/>
      <w:color w:val="2F5496"/>
      <w:sz w:val="26"/>
      <w:szCs w:val="26"/>
      <w:lang w:eastAsia="en-US"/>
    </w:rPr>
  </w:style>
  <w:style w:type="character" w:styleId="UnresolvedMention">
    <w:name w:val="Unresolved Mention"/>
    <w:uiPriority w:val="99"/>
    <w:semiHidden/>
    <w:unhideWhenUsed/>
    <w:rsid w:val="0038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nquiries@cac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a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59F222B725E7464A873D3B9857FDBF7700F74D635CDB143648B09EBE30886F857F" ma:contentTypeVersion="4" ma:contentTypeDescription="" ma:contentTypeScope="" ma:versionID="36b7ed0abe243b13c6c8771b40e65ca5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3dba97012b673a15c155479348c18e68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Originator" minOccurs="0"/>
                <xsd:element ref="ns2:Security_x0020_Level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Originator" ma:index="2" nillable="true" ma:displayName="Originator" ma:list="UserInfo" ma:SharePointGroup="0" ma:internalName="Orig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_x0020_Level" ma:index="3" ma:displayName="Security Level" ma:default="Official" ma:description="Security classification for content" ma:format="RadioButtons" ma:indexed="true" ma:internalName="Security_x0020_Level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e327556-dead-4928-8ae7-00bfd56bf57a" ContentTypeId="0x01010059F222B725E7464A873D3B9857FDBF77" PreviousValue="false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tor xmlns="776c0d8a-3a3c-48ea-9947-a9cf1f34a55f">
      <UserInfo>
        <DisplayName/>
        <AccountId>1073741823</AccountId>
        <AccountType/>
      </UserInfo>
    </Originator>
    <Security_x0020_Level xmlns="776c0d8a-3a3c-48ea-9947-a9cf1f34a55f">Official</Security_x0020_Level>
  </documentManagement>
</p:properties>
</file>

<file path=customXml/itemProps1.xml><?xml version="1.0" encoding="utf-8"?>
<ds:datastoreItem xmlns:ds="http://schemas.openxmlformats.org/officeDocument/2006/customXml" ds:itemID="{5C87A771-935A-47B4-B7F2-0108CAA45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C2D14-2841-42F8-B941-5E2EBD21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42D3C-BAE5-4828-AEB2-FA26C4572E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04A096-D526-4435-841D-6EE7B57C31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26DAC4-687A-4FFA-AA03-AC59FEC5862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C0301D1-7D2E-41D4-A471-BB246E53C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&amp; C Application Form (Reg 19(2))</vt:lpstr>
    </vt:vector>
  </TitlesOfParts>
  <Company> </Company>
  <LinksUpToDate>false</LinksUpToDate>
  <CharactersWithSpaces>6268</CharactersWithSpaces>
  <SharedDoc>false</SharedDoc>
  <HLinks>
    <vt:vector size="12" baseType="variant"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http://www.cac.gov.uk/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mailto:enquiries@cac.gov.uk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&amp; C Application Form (Reg 19(2))</dc:title>
  <dc:subject/>
  <dc:creator>Simon Gouldstone</dc:creator>
  <cp:keywords/>
  <cp:lastModifiedBy>Emma Bentley</cp:lastModifiedBy>
  <cp:revision>2</cp:revision>
  <cp:lastPrinted>2006-01-16T13:51:00Z</cp:lastPrinted>
  <dcterms:created xsi:type="dcterms:W3CDTF">2025-07-31T15:07:00Z</dcterms:created>
  <dcterms:modified xsi:type="dcterms:W3CDTF">2025-07-31T15:07:00Z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IDCAC-451910972-10651</vt:lpwstr>
  </property>
  <property fmtid="{D5CDD505-2E9C-101B-9397-08002B2CF9AE}" pid="3" name="_dlc_DocIdItemGuid">
    <vt:lpwstr>5bb40c0c-6e44-446a-9e07-b49b70baee92</vt:lpwstr>
  </property>
  <property fmtid="{D5CDD505-2E9C-101B-9397-08002B2CF9AE}" pid="4" name="_dlc_DocIdUrl">
    <vt:lpwstr>https://acasorguk.sharepoint.com/sites/cac/_layouts/15/DocIdRedir.aspx?ID=IDCAC-451910972-10651, IDCAC-451910972-10651</vt:lpwstr>
  </property>
  <property fmtid="{D5CDD505-2E9C-101B-9397-08002B2CF9AE}" pid="5" name="Plato Information">
    <vt:lpwstr>https://acasorguk.sharepoint.com/sites/plato/cac/D10-6112.txt, Plato Metadata</vt:lpwstr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Originator">
    <vt:lpwstr>System Account</vt:lpwstr>
  </property>
  <property fmtid="{D5CDD505-2E9C-101B-9397-08002B2CF9AE}" pid="8" name="display_urn:schemas-microsoft-com:office:office#Author">
    <vt:lpwstr>System Account</vt:lpwstr>
  </property>
  <property fmtid="{D5CDD505-2E9C-101B-9397-08002B2CF9AE}" pid="9" name="Plato Record Number">
    <vt:lpwstr>D10/6112</vt:lpwstr>
  </property>
  <property fmtid="{D5CDD505-2E9C-101B-9397-08002B2CF9AE}" pid="10" name="Plato Author-Creator">
    <vt:lpwstr>Gouldstone, Simon</vt:lpwstr>
  </property>
</Properties>
</file>