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CEF" w14:textId="1CF34193" w:rsidR="00C779E8" w:rsidRDefault="0062067D">
      <w:r>
        <w:rPr>
          <w:noProof/>
        </w:rPr>
        <w:drawing>
          <wp:inline distT="0" distB="0" distL="0" distR="0" wp14:anchorId="32B42C45" wp14:editId="15C938BE">
            <wp:extent cx="3346450" cy="3492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p w14:paraId="5913B3D2" w14:textId="77777777" w:rsidR="00C779E8" w:rsidRPr="00784BC2" w:rsidRDefault="00C779E8">
      <w:pPr>
        <w:rPr>
          <w:sz w:val="16"/>
          <w:szCs w:val="16"/>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rsidTr="007A2B52">
        <w:trPr>
          <w:cantSplit/>
          <w:trHeight w:val="567"/>
        </w:trPr>
        <w:tc>
          <w:tcPr>
            <w:tcW w:w="9356" w:type="dxa"/>
          </w:tcPr>
          <w:p w14:paraId="63E66590" w14:textId="77777777" w:rsidR="00C779E8" w:rsidRPr="00E3101A" w:rsidRDefault="00C779E8">
            <w:pPr>
              <w:spacing w:before="12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p>
        </w:tc>
      </w:tr>
      <w:tr w:rsidR="00C779E8" w:rsidRPr="00E3101A" w14:paraId="64FDC2E7" w14:textId="77777777" w:rsidTr="007A2B52">
        <w:trPr>
          <w:cantSplit/>
          <w:trHeight w:val="340"/>
        </w:trPr>
        <w:tc>
          <w:tcPr>
            <w:tcW w:w="9356" w:type="dxa"/>
          </w:tcPr>
          <w:p w14:paraId="7BC58EA1" w14:textId="7DE91785" w:rsidR="00C779E8" w:rsidRPr="00E3101A" w:rsidRDefault="0007044E" w:rsidP="00D25177">
            <w:pPr>
              <w:spacing w:before="120"/>
              <w:ind w:left="-108" w:right="34"/>
              <w:rPr>
                <w:rFonts w:ascii="Arial" w:hAnsi="Arial" w:cs="Arial"/>
                <w:b/>
                <w:color w:val="000000"/>
                <w:sz w:val="16"/>
                <w:szCs w:val="22"/>
              </w:rPr>
            </w:pPr>
            <w:r w:rsidRPr="00A50E04">
              <w:rPr>
                <w:rFonts w:ascii="Arial" w:hAnsi="Arial" w:cs="Arial"/>
                <w:b/>
                <w:color w:val="000000"/>
                <w:sz w:val="24"/>
                <w:szCs w:val="24"/>
              </w:rPr>
              <w:t xml:space="preserve">by </w:t>
            </w:r>
            <w:r>
              <w:rPr>
                <w:rFonts w:ascii="Arial" w:hAnsi="Arial" w:cs="Arial"/>
                <w:b/>
                <w:color w:val="000000"/>
                <w:sz w:val="24"/>
                <w:szCs w:val="24"/>
              </w:rPr>
              <w:t>Claire Tregembo BA (Hons) MIPROW</w:t>
            </w:r>
          </w:p>
        </w:tc>
      </w:tr>
      <w:tr w:rsidR="00C779E8" w:rsidRPr="00E3101A" w14:paraId="6AD3D6C3" w14:textId="77777777">
        <w:trPr>
          <w:cantSplit/>
          <w:trHeight w:val="357"/>
        </w:trPr>
        <w:tc>
          <w:tcPr>
            <w:tcW w:w="9356" w:type="dxa"/>
          </w:tcPr>
          <w:p w14:paraId="762B010A" w14:textId="77777777" w:rsidR="00C779E8" w:rsidRPr="00641829" w:rsidRDefault="00C779E8">
            <w:pPr>
              <w:spacing w:before="120"/>
              <w:ind w:left="-108" w:right="34"/>
              <w:rPr>
                <w:rFonts w:ascii="Arial" w:hAnsi="Arial" w:cs="Arial"/>
                <w:b/>
                <w:color w:val="000000"/>
                <w:sz w:val="18"/>
                <w:szCs w:val="18"/>
              </w:rPr>
            </w:pPr>
            <w:r w:rsidRPr="00641829">
              <w:rPr>
                <w:rFonts w:ascii="Arial" w:hAnsi="Arial" w:cs="Arial"/>
                <w:b/>
                <w:color w:val="000000"/>
                <w:sz w:val="18"/>
                <w:szCs w:val="18"/>
              </w:rPr>
              <w:t>an Inspector on direction of the Secretary of State for Environment, Food and Rural Affairs</w:t>
            </w:r>
          </w:p>
        </w:tc>
      </w:tr>
      <w:tr w:rsidR="00C779E8" w:rsidRPr="00E3101A" w14:paraId="2D9F2D92" w14:textId="77777777" w:rsidTr="007A2B52">
        <w:trPr>
          <w:cantSplit/>
          <w:trHeight w:val="340"/>
        </w:trPr>
        <w:tc>
          <w:tcPr>
            <w:tcW w:w="9356" w:type="dxa"/>
          </w:tcPr>
          <w:p w14:paraId="5BE2FA0A" w14:textId="6B6014C5" w:rsidR="00C779E8" w:rsidRPr="00641829" w:rsidRDefault="00C779E8">
            <w:pPr>
              <w:spacing w:before="120"/>
              <w:ind w:left="-108" w:right="176"/>
              <w:rPr>
                <w:rFonts w:ascii="Arial" w:hAnsi="Arial" w:cs="Arial"/>
                <w:b/>
                <w:color w:val="000000"/>
                <w:sz w:val="18"/>
                <w:szCs w:val="18"/>
              </w:rPr>
            </w:pPr>
            <w:r w:rsidRPr="00641829">
              <w:rPr>
                <w:rFonts w:ascii="Arial" w:hAnsi="Arial" w:cs="Arial"/>
                <w:b/>
                <w:color w:val="000000"/>
                <w:sz w:val="18"/>
                <w:szCs w:val="18"/>
              </w:rPr>
              <w:t xml:space="preserve">Decision date: </w:t>
            </w:r>
            <w:r w:rsidR="00EF2CF7">
              <w:rPr>
                <w:rFonts w:ascii="Arial" w:hAnsi="Arial" w:cs="Arial"/>
                <w:b/>
                <w:color w:val="000000"/>
                <w:sz w:val="18"/>
                <w:szCs w:val="18"/>
              </w:rPr>
              <w:t>09 July 2025</w:t>
            </w:r>
          </w:p>
        </w:tc>
      </w:tr>
    </w:tbl>
    <w:p w14:paraId="4EA40F02" w14:textId="77777777" w:rsidR="00C779E8" w:rsidRPr="00DC5B4C" w:rsidRDefault="00C779E8">
      <w:pPr>
        <w:rPr>
          <w:rFonts w:ascii="Arial" w:hAnsi="Arial" w:cs="Arial"/>
          <w:sz w:val="6"/>
          <w:szCs w:val="6"/>
        </w:rPr>
      </w:pPr>
    </w:p>
    <w:tbl>
      <w:tblPr>
        <w:tblW w:w="0" w:type="auto"/>
        <w:tblLayout w:type="fixed"/>
        <w:tblLook w:val="0000" w:firstRow="0" w:lastRow="0" w:firstColumn="0" w:lastColumn="0" w:noHBand="0" w:noVBand="0"/>
      </w:tblPr>
      <w:tblGrid>
        <w:gridCol w:w="9520"/>
      </w:tblGrid>
      <w:tr w:rsidR="00C779E8" w:rsidRPr="00E3101A" w14:paraId="6BD57B41" w14:textId="77777777">
        <w:tc>
          <w:tcPr>
            <w:tcW w:w="9520" w:type="dxa"/>
          </w:tcPr>
          <w:p w14:paraId="06E098D2" w14:textId="20A6FD52"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Ref: </w:t>
            </w:r>
            <w:r w:rsidR="002179AA">
              <w:rPr>
                <w:rFonts w:ascii="Arial" w:hAnsi="Arial" w:cs="Arial"/>
                <w:b/>
                <w:color w:val="000000"/>
                <w:sz w:val="24"/>
                <w:szCs w:val="24"/>
              </w:rPr>
              <w:t>ROW/3348627</w:t>
            </w:r>
          </w:p>
          <w:p w14:paraId="715362A3" w14:textId="0E591D9D"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Representation by </w:t>
            </w:r>
            <w:r w:rsidR="002179AA">
              <w:rPr>
                <w:rFonts w:ascii="Arial" w:hAnsi="Arial" w:cs="Arial"/>
                <w:b/>
                <w:color w:val="000000"/>
                <w:sz w:val="24"/>
                <w:szCs w:val="24"/>
              </w:rPr>
              <w:t>Alan Kind</w:t>
            </w:r>
          </w:p>
          <w:p w14:paraId="26FC09D1" w14:textId="6C70B438" w:rsidR="00C779E8" w:rsidRPr="00E3101A" w:rsidRDefault="002179AA">
            <w:pPr>
              <w:spacing w:after="60"/>
              <w:rPr>
                <w:rFonts w:ascii="Arial" w:hAnsi="Arial" w:cs="Arial"/>
                <w:b/>
                <w:color w:val="000000"/>
                <w:sz w:val="24"/>
                <w:szCs w:val="24"/>
              </w:rPr>
            </w:pPr>
            <w:r>
              <w:rPr>
                <w:rFonts w:ascii="Arial" w:hAnsi="Arial" w:cs="Arial"/>
                <w:b/>
                <w:color w:val="000000"/>
                <w:sz w:val="24"/>
                <w:szCs w:val="24"/>
              </w:rPr>
              <w:t>Northumberland County Council</w:t>
            </w:r>
          </w:p>
          <w:p w14:paraId="2E11617B" w14:textId="7C9F2921" w:rsidR="007E3712" w:rsidRPr="00E3101A" w:rsidRDefault="0076316D" w:rsidP="00442D93">
            <w:pPr>
              <w:spacing w:after="60"/>
              <w:rPr>
                <w:rFonts w:ascii="Arial" w:hAnsi="Arial" w:cs="Arial"/>
                <w:b/>
                <w:color w:val="000000"/>
                <w:sz w:val="24"/>
                <w:szCs w:val="24"/>
              </w:rPr>
            </w:pPr>
            <w:r w:rsidRPr="0076316D">
              <w:rPr>
                <w:rFonts w:ascii="Arial" w:hAnsi="Arial" w:cs="Arial"/>
                <w:b/>
                <w:color w:val="000000"/>
                <w:sz w:val="24"/>
                <w:szCs w:val="24"/>
              </w:rPr>
              <w:t>Application to upgrade F</w:t>
            </w:r>
            <w:r w:rsidR="00801B5B">
              <w:rPr>
                <w:rFonts w:ascii="Arial" w:hAnsi="Arial" w:cs="Arial"/>
                <w:b/>
                <w:color w:val="000000"/>
                <w:sz w:val="24"/>
                <w:szCs w:val="24"/>
              </w:rPr>
              <w:t>ootpath</w:t>
            </w:r>
            <w:r w:rsidRPr="0076316D">
              <w:rPr>
                <w:rFonts w:ascii="Arial" w:hAnsi="Arial" w:cs="Arial"/>
                <w:b/>
                <w:color w:val="000000"/>
                <w:sz w:val="24"/>
                <w:szCs w:val="24"/>
              </w:rPr>
              <w:t xml:space="preserve"> 20</w:t>
            </w:r>
            <w:r w:rsidR="00EF05C2">
              <w:rPr>
                <w:rFonts w:ascii="Arial" w:hAnsi="Arial" w:cs="Arial"/>
                <w:b/>
                <w:color w:val="000000"/>
                <w:sz w:val="24"/>
                <w:szCs w:val="24"/>
              </w:rPr>
              <w:t xml:space="preserve"> (now Footpath 21)</w:t>
            </w:r>
            <w:r w:rsidRPr="0076316D">
              <w:rPr>
                <w:rFonts w:ascii="Arial" w:hAnsi="Arial" w:cs="Arial"/>
                <w:b/>
                <w:color w:val="000000"/>
                <w:sz w:val="24"/>
                <w:szCs w:val="24"/>
              </w:rPr>
              <w:t xml:space="preserve"> Bamburgh to </w:t>
            </w:r>
            <w:r w:rsidR="00801B5B">
              <w:rPr>
                <w:rFonts w:ascii="Arial" w:hAnsi="Arial" w:cs="Arial"/>
                <w:b/>
                <w:color w:val="000000"/>
                <w:sz w:val="24"/>
                <w:szCs w:val="24"/>
              </w:rPr>
              <w:t>Byway Open to All Traffic</w:t>
            </w:r>
            <w:r w:rsidR="00691F19">
              <w:rPr>
                <w:rFonts w:ascii="Arial" w:hAnsi="Arial" w:cs="Arial"/>
                <w:b/>
                <w:color w:val="000000"/>
                <w:sz w:val="24"/>
                <w:szCs w:val="24"/>
              </w:rPr>
              <w:t xml:space="preserve"> (BOAT)</w:t>
            </w:r>
            <w:r w:rsidRPr="0076316D">
              <w:rPr>
                <w:rFonts w:ascii="Arial" w:hAnsi="Arial" w:cs="Arial"/>
                <w:b/>
                <w:color w:val="000000"/>
                <w:sz w:val="24"/>
                <w:szCs w:val="24"/>
              </w:rPr>
              <w:t xml:space="preserve"> from Fowberry</w:t>
            </w:r>
            <w:r w:rsidR="00680A70">
              <w:rPr>
                <w:rFonts w:ascii="Arial" w:hAnsi="Arial" w:cs="Arial"/>
                <w:b/>
                <w:color w:val="000000"/>
                <w:sz w:val="24"/>
                <w:szCs w:val="24"/>
              </w:rPr>
              <w:t xml:space="preserve"> (</w:t>
            </w:r>
            <w:r w:rsidR="00DC5B4C">
              <w:rPr>
                <w:rFonts w:ascii="Arial" w:hAnsi="Arial" w:cs="Arial"/>
                <w:b/>
                <w:color w:val="000000"/>
                <w:sz w:val="24"/>
                <w:szCs w:val="24"/>
              </w:rPr>
              <w:t xml:space="preserve">BOAT </w:t>
            </w:r>
            <w:r w:rsidR="00EF05C2">
              <w:rPr>
                <w:rFonts w:ascii="Arial" w:hAnsi="Arial" w:cs="Arial"/>
                <w:b/>
                <w:color w:val="000000"/>
                <w:sz w:val="24"/>
                <w:szCs w:val="24"/>
              </w:rPr>
              <w:t>20)</w:t>
            </w:r>
            <w:r w:rsidRPr="0076316D">
              <w:rPr>
                <w:rFonts w:ascii="Arial" w:hAnsi="Arial" w:cs="Arial"/>
                <w:b/>
                <w:color w:val="000000"/>
                <w:sz w:val="24"/>
                <w:szCs w:val="24"/>
              </w:rPr>
              <w:t xml:space="preserve"> to Greenhill</w:t>
            </w:r>
            <w:r w:rsidR="00DC30BE">
              <w:rPr>
                <w:rFonts w:ascii="Arial" w:hAnsi="Arial" w:cs="Arial"/>
                <w:b/>
                <w:color w:val="000000"/>
                <w:sz w:val="24"/>
                <w:szCs w:val="24"/>
              </w:rPr>
              <w:t xml:space="preserve"> (B</w:t>
            </w:r>
            <w:r w:rsidR="00DC5B4C">
              <w:rPr>
                <w:rFonts w:ascii="Arial" w:hAnsi="Arial" w:cs="Arial"/>
                <w:b/>
                <w:color w:val="000000"/>
                <w:sz w:val="24"/>
                <w:szCs w:val="24"/>
              </w:rPr>
              <w:t xml:space="preserve">OAT </w:t>
            </w:r>
            <w:r w:rsidR="00DC30BE">
              <w:rPr>
                <w:rFonts w:ascii="Arial" w:hAnsi="Arial" w:cs="Arial"/>
                <w:b/>
                <w:color w:val="000000"/>
                <w:sz w:val="24"/>
                <w:szCs w:val="24"/>
              </w:rPr>
              <w:t>22)</w:t>
            </w:r>
            <w:r w:rsidR="00442D93">
              <w:rPr>
                <w:rFonts w:ascii="Arial" w:hAnsi="Arial" w:cs="Arial"/>
                <w:b/>
                <w:color w:val="000000"/>
                <w:sz w:val="24"/>
                <w:szCs w:val="24"/>
              </w:rPr>
              <w:t xml:space="preserve"> </w:t>
            </w:r>
          </w:p>
        </w:tc>
      </w:tr>
      <w:tr w:rsidR="00C779E8" w:rsidRPr="00E3101A" w14:paraId="5D59A623" w14:textId="77777777">
        <w:tc>
          <w:tcPr>
            <w:tcW w:w="9520" w:type="dxa"/>
          </w:tcPr>
          <w:p w14:paraId="77E66911" w14:textId="22520276"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is made under Paragraph 3(2) of Schedule 14 of the Wildlife and Countryside Act 1981 seeking a direction to be given to </w:t>
            </w:r>
            <w:r w:rsidR="00C32998">
              <w:rPr>
                <w:rFonts w:ascii="Arial" w:hAnsi="Arial" w:cs="Arial"/>
                <w:sz w:val="24"/>
                <w:szCs w:val="24"/>
              </w:rPr>
              <w:t>Northumberland County Council</w:t>
            </w:r>
            <w:r w:rsidRPr="00E3101A">
              <w:rPr>
                <w:rFonts w:ascii="Arial" w:hAnsi="Arial" w:cs="Arial"/>
                <w:sz w:val="24"/>
                <w:szCs w:val="24"/>
              </w:rPr>
              <w:t xml:space="preserve"> to determine an application for an Order, under Section 53(5) of that Act.</w:t>
            </w:r>
          </w:p>
        </w:tc>
      </w:tr>
      <w:tr w:rsidR="00C779E8" w:rsidRPr="00E3101A" w14:paraId="7855434D" w14:textId="77777777">
        <w:tc>
          <w:tcPr>
            <w:tcW w:w="9520" w:type="dxa"/>
          </w:tcPr>
          <w:p w14:paraId="53477B62" w14:textId="304FD0BA"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made by </w:t>
            </w:r>
            <w:r w:rsidR="006823CE">
              <w:rPr>
                <w:rFonts w:ascii="Arial" w:hAnsi="Arial" w:cs="Arial"/>
                <w:sz w:val="24"/>
                <w:szCs w:val="24"/>
              </w:rPr>
              <w:t>Alan Kind</w:t>
            </w:r>
            <w:r w:rsidRPr="00E3101A">
              <w:rPr>
                <w:rFonts w:ascii="Arial" w:hAnsi="Arial" w:cs="Arial"/>
                <w:sz w:val="24"/>
                <w:szCs w:val="24"/>
              </w:rPr>
              <w:t>,</w:t>
            </w:r>
            <w:r w:rsidR="006823CE">
              <w:rPr>
                <w:rFonts w:ascii="Arial" w:hAnsi="Arial" w:cs="Arial"/>
                <w:sz w:val="24"/>
                <w:szCs w:val="24"/>
              </w:rPr>
              <w:t xml:space="preserve"> is</w:t>
            </w:r>
            <w:r w:rsidRPr="00E3101A">
              <w:rPr>
                <w:rFonts w:ascii="Arial" w:hAnsi="Arial" w:cs="Arial"/>
                <w:sz w:val="24"/>
                <w:szCs w:val="24"/>
              </w:rPr>
              <w:t xml:space="preserve"> dated </w:t>
            </w:r>
            <w:r w:rsidR="003F55E4">
              <w:rPr>
                <w:rFonts w:ascii="Arial" w:hAnsi="Arial" w:cs="Arial"/>
                <w:sz w:val="24"/>
                <w:szCs w:val="24"/>
              </w:rPr>
              <w:t>23 July 2024</w:t>
            </w:r>
            <w:r w:rsidRPr="00E3101A">
              <w:rPr>
                <w:rFonts w:ascii="Arial" w:hAnsi="Arial" w:cs="Arial"/>
                <w:sz w:val="24"/>
                <w:szCs w:val="24"/>
              </w:rPr>
              <w:t>.</w:t>
            </w:r>
          </w:p>
        </w:tc>
      </w:tr>
      <w:tr w:rsidR="00C779E8" w:rsidRPr="00E3101A" w14:paraId="029A44D2" w14:textId="77777777">
        <w:tc>
          <w:tcPr>
            <w:tcW w:w="9520" w:type="dxa"/>
          </w:tcPr>
          <w:p w14:paraId="7A03E5F8" w14:textId="340E8E29"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certificate under Paragraph 2(3) of Schedule 14 is dated </w:t>
            </w:r>
            <w:r w:rsidR="00C32998">
              <w:rPr>
                <w:rFonts w:ascii="Arial" w:hAnsi="Arial" w:cs="Arial"/>
                <w:sz w:val="24"/>
                <w:szCs w:val="24"/>
              </w:rPr>
              <w:t>18 July 202</w:t>
            </w:r>
            <w:r w:rsidR="00857DE8">
              <w:rPr>
                <w:rFonts w:ascii="Arial" w:hAnsi="Arial" w:cs="Arial"/>
                <w:sz w:val="24"/>
                <w:szCs w:val="24"/>
              </w:rPr>
              <w:t>3</w:t>
            </w:r>
            <w:r w:rsidRPr="00E3101A">
              <w:rPr>
                <w:rFonts w:ascii="Arial" w:hAnsi="Arial" w:cs="Arial"/>
                <w:sz w:val="24"/>
                <w:szCs w:val="24"/>
              </w:rPr>
              <w:t>.</w:t>
            </w:r>
          </w:p>
        </w:tc>
      </w:tr>
      <w:tr w:rsidR="00C779E8" w:rsidRPr="00E3101A" w14:paraId="35A02039" w14:textId="77777777">
        <w:tc>
          <w:tcPr>
            <w:tcW w:w="9520" w:type="dxa"/>
          </w:tcPr>
          <w:p w14:paraId="734EEB27" w14:textId="1A827FD5" w:rsidR="00C779E8" w:rsidRPr="00E3101A" w:rsidRDefault="004A0950">
            <w:pPr>
              <w:pStyle w:val="TBullet"/>
              <w:rPr>
                <w:rFonts w:ascii="Arial" w:hAnsi="Arial" w:cs="Arial"/>
                <w:sz w:val="24"/>
                <w:szCs w:val="24"/>
              </w:rPr>
            </w:pPr>
            <w:r>
              <w:rPr>
                <w:rFonts w:ascii="Arial" w:hAnsi="Arial" w:cs="Arial"/>
                <w:sz w:val="24"/>
                <w:szCs w:val="24"/>
              </w:rPr>
              <w:t xml:space="preserve">Northumberland County </w:t>
            </w:r>
            <w:r w:rsidR="00C779E8" w:rsidRPr="00E3101A">
              <w:rPr>
                <w:rFonts w:ascii="Arial" w:hAnsi="Arial" w:cs="Arial"/>
                <w:sz w:val="24"/>
                <w:szCs w:val="24"/>
              </w:rPr>
              <w:t xml:space="preserve">Council was consulted about </w:t>
            </w:r>
            <w:r w:rsidR="00947EBB">
              <w:rPr>
                <w:rFonts w:ascii="Arial" w:hAnsi="Arial" w:cs="Arial"/>
                <w:sz w:val="24"/>
                <w:szCs w:val="24"/>
              </w:rPr>
              <w:t>the</w:t>
            </w:r>
            <w:r w:rsidR="00C779E8" w:rsidRPr="00E3101A">
              <w:rPr>
                <w:rFonts w:ascii="Arial" w:hAnsi="Arial" w:cs="Arial"/>
                <w:sz w:val="24"/>
                <w:szCs w:val="24"/>
              </w:rPr>
              <w:t xml:space="preserve"> representation on </w:t>
            </w:r>
            <w:r w:rsidR="00947EBB">
              <w:rPr>
                <w:rFonts w:ascii="Arial" w:hAnsi="Arial" w:cs="Arial"/>
                <w:sz w:val="24"/>
                <w:szCs w:val="24"/>
              </w:rPr>
              <w:t>22 May 2025</w:t>
            </w:r>
            <w:r w:rsidR="00C779E8" w:rsidRPr="00E3101A">
              <w:rPr>
                <w:rFonts w:ascii="Arial" w:hAnsi="Arial" w:cs="Arial"/>
                <w:sz w:val="24"/>
                <w:szCs w:val="24"/>
              </w:rPr>
              <w:t xml:space="preserve"> and the</w:t>
            </w:r>
            <w:r w:rsidR="00A2665C">
              <w:rPr>
                <w:rFonts w:ascii="Arial" w:hAnsi="Arial" w:cs="Arial"/>
                <w:sz w:val="24"/>
                <w:szCs w:val="24"/>
              </w:rPr>
              <w:t>ir</w:t>
            </w:r>
            <w:r w:rsidR="00C779E8" w:rsidRPr="00E3101A">
              <w:rPr>
                <w:rFonts w:ascii="Arial" w:hAnsi="Arial" w:cs="Arial"/>
                <w:sz w:val="24"/>
                <w:szCs w:val="24"/>
              </w:rPr>
              <w:t xml:space="preserve"> response </w:t>
            </w:r>
            <w:r w:rsidR="00A2665C">
              <w:rPr>
                <w:rFonts w:ascii="Arial" w:hAnsi="Arial" w:cs="Arial"/>
                <w:sz w:val="24"/>
                <w:szCs w:val="24"/>
              </w:rPr>
              <w:t>is dated</w:t>
            </w:r>
            <w:r w:rsidR="00C779E8" w:rsidRPr="00E3101A">
              <w:rPr>
                <w:rFonts w:ascii="Arial" w:hAnsi="Arial" w:cs="Arial"/>
                <w:sz w:val="24"/>
                <w:szCs w:val="24"/>
              </w:rPr>
              <w:t xml:space="preserve"> </w:t>
            </w:r>
            <w:r w:rsidR="003F620E">
              <w:rPr>
                <w:rFonts w:ascii="Arial" w:hAnsi="Arial" w:cs="Arial"/>
                <w:sz w:val="24"/>
                <w:szCs w:val="24"/>
              </w:rPr>
              <w:t>23 June 2025</w:t>
            </w:r>
            <w:r w:rsidR="00C779E8" w:rsidRPr="00E3101A">
              <w:rPr>
                <w:rFonts w:ascii="Arial" w:hAnsi="Arial" w:cs="Arial"/>
                <w:sz w:val="24"/>
                <w:szCs w:val="24"/>
              </w:rPr>
              <w:t>.</w:t>
            </w:r>
          </w:p>
        </w:tc>
      </w:tr>
      <w:tr w:rsidR="00C779E8" w:rsidRPr="00E3101A" w14:paraId="4CD9B16A" w14:textId="77777777">
        <w:tc>
          <w:tcPr>
            <w:tcW w:w="9520" w:type="dxa"/>
            <w:tcBorders>
              <w:bottom w:val="single" w:sz="6" w:space="0" w:color="000000"/>
            </w:tcBorders>
          </w:tcPr>
          <w:p w14:paraId="5B00E839" w14:textId="77777777" w:rsidR="00C779E8" w:rsidRPr="00193A2F" w:rsidRDefault="00C779E8">
            <w:pPr>
              <w:spacing w:before="60"/>
              <w:rPr>
                <w:rFonts w:ascii="Arial" w:hAnsi="Arial" w:cs="Arial"/>
                <w:b/>
                <w:color w:val="000000"/>
                <w:sz w:val="4"/>
                <w:szCs w:val="4"/>
              </w:rPr>
            </w:pPr>
            <w:bookmarkStart w:id="1" w:name="bmkReturn"/>
            <w:bookmarkEnd w:id="1"/>
          </w:p>
        </w:tc>
      </w:tr>
    </w:tbl>
    <w:p w14:paraId="56782020"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Decision</w:t>
      </w:r>
    </w:p>
    <w:p w14:paraId="597545B0" w14:textId="1B6EC2D5" w:rsidR="00C779E8" w:rsidRPr="00E3101A" w:rsidRDefault="00E57012">
      <w:pPr>
        <w:pStyle w:val="Style1"/>
        <w:rPr>
          <w:rFonts w:ascii="Arial" w:hAnsi="Arial" w:cs="Arial"/>
          <w:sz w:val="24"/>
          <w:szCs w:val="24"/>
        </w:rPr>
      </w:pPr>
      <w:r>
        <w:rPr>
          <w:rFonts w:ascii="Arial" w:hAnsi="Arial" w:cs="Arial"/>
          <w:sz w:val="24"/>
          <w:szCs w:val="24"/>
        </w:rPr>
        <w:t>Northumberland County Council (the</w:t>
      </w:r>
      <w:r w:rsidR="00C779E8" w:rsidRPr="00E3101A">
        <w:rPr>
          <w:rFonts w:ascii="Arial" w:hAnsi="Arial" w:cs="Arial"/>
          <w:sz w:val="24"/>
          <w:szCs w:val="24"/>
        </w:rPr>
        <w:t xml:space="preserve"> Council</w:t>
      </w:r>
      <w:r>
        <w:rPr>
          <w:rFonts w:ascii="Arial" w:hAnsi="Arial" w:cs="Arial"/>
          <w:sz w:val="24"/>
          <w:szCs w:val="24"/>
        </w:rPr>
        <w:t>)</w:t>
      </w:r>
      <w:r w:rsidR="00C779E8" w:rsidRPr="00E3101A">
        <w:rPr>
          <w:rFonts w:ascii="Arial" w:hAnsi="Arial" w:cs="Arial"/>
          <w:sz w:val="24"/>
          <w:szCs w:val="24"/>
        </w:rPr>
        <w:t xml:space="preserve"> is</w:t>
      </w:r>
      <w:r w:rsidR="003F55E4">
        <w:rPr>
          <w:rFonts w:ascii="Arial" w:hAnsi="Arial" w:cs="Arial"/>
          <w:sz w:val="24"/>
          <w:szCs w:val="24"/>
        </w:rPr>
        <w:t xml:space="preserve"> </w:t>
      </w:r>
      <w:r w:rsidR="00C779E8" w:rsidRPr="00E3101A">
        <w:rPr>
          <w:rFonts w:ascii="Arial" w:hAnsi="Arial" w:cs="Arial"/>
          <w:sz w:val="24"/>
          <w:szCs w:val="24"/>
        </w:rPr>
        <w:t>directed to determine the above-mention</w:t>
      </w:r>
      <w:r w:rsidR="00D25177" w:rsidRPr="00E3101A">
        <w:rPr>
          <w:rFonts w:ascii="Arial" w:hAnsi="Arial" w:cs="Arial"/>
          <w:sz w:val="24"/>
          <w:szCs w:val="24"/>
        </w:rPr>
        <w:t>ed</w:t>
      </w:r>
      <w:r w:rsidR="00C779E8" w:rsidRPr="00E3101A">
        <w:rPr>
          <w:rFonts w:ascii="Arial" w:hAnsi="Arial" w:cs="Arial"/>
          <w:sz w:val="24"/>
          <w:szCs w:val="24"/>
        </w:rPr>
        <w:t xml:space="preserve"> application.</w:t>
      </w:r>
    </w:p>
    <w:p w14:paraId="02FF5785" w14:textId="77777777" w:rsidR="00C779E8" w:rsidRPr="00E3101A" w:rsidRDefault="00C779E8" w:rsidP="007A2B52">
      <w:pPr>
        <w:pStyle w:val="Heading6blackfont"/>
        <w:rPr>
          <w:rFonts w:ascii="Arial" w:hAnsi="Arial" w:cs="Arial"/>
          <w:sz w:val="24"/>
          <w:szCs w:val="24"/>
        </w:rPr>
      </w:pPr>
      <w:r w:rsidRPr="00E3101A">
        <w:rPr>
          <w:rFonts w:ascii="Arial" w:hAnsi="Arial" w:cs="Arial"/>
          <w:sz w:val="24"/>
          <w:szCs w:val="24"/>
        </w:rPr>
        <w:t>Reasons</w:t>
      </w:r>
    </w:p>
    <w:p w14:paraId="7F9F6BA0" w14:textId="6203DBC6" w:rsidR="005158A6" w:rsidRDefault="00C779E8">
      <w:pPr>
        <w:pStyle w:val="Style1"/>
        <w:rPr>
          <w:rFonts w:ascii="Arial" w:hAnsi="Arial" w:cs="Arial"/>
          <w:sz w:val="24"/>
          <w:szCs w:val="24"/>
        </w:rPr>
      </w:pPr>
      <w:r w:rsidRPr="00E3101A">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w:t>
      </w:r>
      <w:r w:rsidR="00EF019A">
        <w:rPr>
          <w:rFonts w:ascii="Arial" w:hAnsi="Arial" w:cs="Arial"/>
          <w:sz w:val="24"/>
          <w:szCs w:val="24"/>
        </w:rPr>
        <w:t>12</w:t>
      </w:r>
      <w:r w:rsidRPr="00E3101A">
        <w:rPr>
          <w:rFonts w:ascii="Arial" w:hAnsi="Arial" w:cs="Arial"/>
          <w:sz w:val="24"/>
          <w:szCs w:val="24"/>
        </w:rPr>
        <w:t xml:space="preserve"> months of the authority’s receipt of certification that the applicant has served notice of the application on affected landowners and occupiers.  </w:t>
      </w:r>
    </w:p>
    <w:p w14:paraId="18CD2FFB" w14:textId="10ED941A" w:rsidR="00C779E8" w:rsidRPr="002F1C0F" w:rsidRDefault="005158A6">
      <w:pPr>
        <w:pStyle w:val="Style1"/>
        <w:rPr>
          <w:rFonts w:ascii="Arial" w:hAnsi="Arial" w:cs="Arial"/>
          <w:sz w:val="24"/>
          <w:szCs w:val="24"/>
        </w:rPr>
      </w:pPr>
      <w:r>
        <w:rPr>
          <w:rFonts w:ascii="Arial" w:hAnsi="Arial" w:cs="Arial"/>
          <w:sz w:val="24"/>
          <w:szCs w:val="24"/>
        </w:rPr>
        <w:t>As required by</w:t>
      </w:r>
      <w:r w:rsidRPr="005158A6">
        <w:t xml:space="preserve"> </w:t>
      </w:r>
      <w:r w:rsidRPr="005158A6">
        <w:rPr>
          <w:rFonts w:ascii="Arial" w:hAnsi="Arial" w:cs="Arial"/>
          <w:sz w:val="24"/>
          <w:szCs w:val="24"/>
        </w:rPr>
        <w:t xml:space="preserve">Rights of Way Circular 1/09 </w:t>
      </w:r>
      <w:r>
        <w:rPr>
          <w:rFonts w:ascii="Arial" w:hAnsi="Arial" w:cs="Arial"/>
          <w:sz w:val="24"/>
          <w:szCs w:val="24"/>
        </w:rPr>
        <w:t>(</w:t>
      </w:r>
      <w:r w:rsidRPr="005158A6">
        <w:rPr>
          <w:rFonts w:ascii="Arial" w:hAnsi="Arial" w:cs="Arial"/>
          <w:sz w:val="24"/>
          <w:szCs w:val="24"/>
        </w:rPr>
        <w:t>Version 2, October 2009</w:t>
      </w:r>
      <w:r>
        <w:rPr>
          <w:rFonts w:ascii="Arial" w:hAnsi="Arial" w:cs="Arial"/>
          <w:sz w:val="24"/>
          <w:szCs w:val="24"/>
        </w:rPr>
        <w:t>,</w:t>
      </w:r>
      <w:r w:rsidRPr="005158A6">
        <w:rPr>
          <w:rFonts w:ascii="Arial" w:hAnsi="Arial" w:cs="Arial"/>
          <w:sz w:val="24"/>
          <w:szCs w:val="24"/>
        </w:rPr>
        <w:t xml:space="preserve">  Department for Environment, Food and Rural Affairs</w:t>
      </w:r>
      <w:r>
        <w:rPr>
          <w:rFonts w:ascii="Arial" w:hAnsi="Arial" w:cs="Arial"/>
          <w:sz w:val="24"/>
          <w:szCs w:val="24"/>
        </w:rPr>
        <w:t>) t</w:t>
      </w:r>
      <w:r w:rsidR="00C779E8" w:rsidRPr="00E3101A">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00E3101A" w:rsidRPr="00E3101A">
        <w:t xml:space="preserve"> </w:t>
      </w:r>
    </w:p>
    <w:p w14:paraId="172349D4" w14:textId="7596489B" w:rsidR="001A55EC" w:rsidRPr="00946C35" w:rsidRDefault="00C32998" w:rsidP="00AD3942">
      <w:pPr>
        <w:pStyle w:val="Style1"/>
        <w:rPr>
          <w:rFonts w:ascii="Arial" w:hAnsi="Arial" w:cs="Arial"/>
          <w:sz w:val="24"/>
          <w:szCs w:val="24"/>
        </w:rPr>
      </w:pPr>
      <w:r w:rsidRPr="003B05D9">
        <w:rPr>
          <w:rFonts w:ascii="Arial" w:hAnsi="Arial" w:cs="Arial"/>
          <w:sz w:val="24"/>
          <w:szCs w:val="24"/>
        </w:rPr>
        <w:t xml:space="preserve">The applicant made a request for a direction in July 2024. </w:t>
      </w:r>
      <w:r w:rsidR="004D61D0" w:rsidRPr="003B05D9">
        <w:rPr>
          <w:rFonts w:ascii="Arial" w:hAnsi="Arial" w:cs="Arial"/>
          <w:sz w:val="24"/>
          <w:szCs w:val="24"/>
        </w:rPr>
        <w:t>In September 2024, a</w:t>
      </w:r>
      <w:r w:rsidRPr="003B05D9">
        <w:rPr>
          <w:rFonts w:ascii="Arial" w:hAnsi="Arial" w:cs="Arial"/>
          <w:sz w:val="24"/>
          <w:szCs w:val="24"/>
        </w:rPr>
        <w:t>fter being advised by the Council that the</w:t>
      </w:r>
      <w:r w:rsidR="00385266" w:rsidRPr="003B05D9">
        <w:rPr>
          <w:rFonts w:ascii="Arial" w:hAnsi="Arial" w:cs="Arial"/>
          <w:sz w:val="24"/>
          <w:szCs w:val="24"/>
        </w:rPr>
        <w:t>ir application would be determined in 2025</w:t>
      </w:r>
      <w:r w:rsidR="00915957" w:rsidRPr="003B05D9">
        <w:rPr>
          <w:rFonts w:ascii="Arial" w:hAnsi="Arial" w:cs="Arial"/>
          <w:sz w:val="24"/>
          <w:szCs w:val="24"/>
        </w:rPr>
        <w:t>,</w:t>
      </w:r>
      <w:r w:rsidR="00385266" w:rsidRPr="003B05D9">
        <w:rPr>
          <w:rFonts w:ascii="Arial" w:hAnsi="Arial" w:cs="Arial"/>
          <w:sz w:val="24"/>
          <w:szCs w:val="24"/>
        </w:rPr>
        <w:t xml:space="preserve"> they </w:t>
      </w:r>
      <w:r w:rsidR="006D12DE" w:rsidRPr="003B05D9">
        <w:rPr>
          <w:rFonts w:ascii="Arial" w:hAnsi="Arial" w:cs="Arial"/>
          <w:sz w:val="24"/>
          <w:szCs w:val="24"/>
        </w:rPr>
        <w:t xml:space="preserve">asked for the direction to be paused. </w:t>
      </w:r>
      <w:r w:rsidR="006D12DE" w:rsidRPr="00E273A4">
        <w:rPr>
          <w:rFonts w:ascii="Arial" w:hAnsi="Arial" w:cs="Arial"/>
          <w:sz w:val="24"/>
          <w:szCs w:val="24"/>
        </w:rPr>
        <w:t xml:space="preserve">However, the application has not been determined and the Council </w:t>
      </w:r>
      <w:r w:rsidR="00EE5251" w:rsidRPr="00E273A4">
        <w:rPr>
          <w:rFonts w:ascii="Arial" w:hAnsi="Arial" w:cs="Arial"/>
          <w:sz w:val="24"/>
          <w:szCs w:val="24"/>
        </w:rPr>
        <w:t>now states</w:t>
      </w:r>
      <w:r w:rsidR="00425AE3" w:rsidRPr="00E273A4">
        <w:rPr>
          <w:rFonts w:ascii="Arial" w:hAnsi="Arial" w:cs="Arial"/>
          <w:sz w:val="24"/>
          <w:szCs w:val="24"/>
        </w:rPr>
        <w:t xml:space="preserve"> it is now pencilled in for June 2026. </w:t>
      </w:r>
      <w:r w:rsidR="00762026" w:rsidRPr="00946C35">
        <w:rPr>
          <w:rFonts w:ascii="Arial" w:hAnsi="Arial" w:cs="Arial"/>
          <w:sz w:val="24"/>
          <w:szCs w:val="24"/>
        </w:rPr>
        <w:t>On 22 May 2025 the</w:t>
      </w:r>
      <w:r w:rsidR="00EE5251" w:rsidRPr="00946C35">
        <w:rPr>
          <w:rFonts w:ascii="Arial" w:hAnsi="Arial" w:cs="Arial"/>
          <w:sz w:val="24"/>
          <w:szCs w:val="24"/>
        </w:rPr>
        <w:t xml:space="preserve"> applicant</w:t>
      </w:r>
      <w:r w:rsidR="00762026" w:rsidRPr="00946C35">
        <w:rPr>
          <w:rFonts w:ascii="Arial" w:hAnsi="Arial" w:cs="Arial"/>
          <w:sz w:val="24"/>
          <w:szCs w:val="24"/>
        </w:rPr>
        <w:t xml:space="preserve"> </w:t>
      </w:r>
      <w:r w:rsidR="007C6E04" w:rsidRPr="00946C35">
        <w:rPr>
          <w:rFonts w:ascii="Arial" w:hAnsi="Arial" w:cs="Arial"/>
          <w:sz w:val="24"/>
          <w:szCs w:val="24"/>
        </w:rPr>
        <w:t xml:space="preserve">asked for </w:t>
      </w:r>
      <w:r w:rsidR="00E273A4" w:rsidRPr="00946C35">
        <w:rPr>
          <w:rFonts w:ascii="Arial" w:hAnsi="Arial" w:cs="Arial"/>
          <w:sz w:val="24"/>
          <w:szCs w:val="24"/>
        </w:rPr>
        <w:t xml:space="preserve">a direction for </w:t>
      </w:r>
      <w:r w:rsidR="007C6E04" w:rsidRPr="00946C35">
        <w:rPr>
          <w:rFonts w:ascii="Arial" w:hAnsi="Arial" w:cs="Arial"/>
          <w:sz w:val="24"/>
          <w:szCs w:val="24"/>
        </w:rPr>
        <w:t>their</w:t>
      </w:r>
      <w:r w:rsidR="001A55EC" w:rsidRPr="00946C35">
        <w:rPr>
          <w:rFonts w:ascii="Arial" w:hAnsi="Arial" w:cs="Arial"/>
          <w:sz w:val="24"/>
          <w:szCs w:val="24"/>
        </w:rPr>
        <w:t xml:space="preserve"> application to be determined by </w:t>
      </w:r>
      <w:r w:rsidR="00946C35" w:rsidRPr="00946C35">
        <w:rPr>
          <w:rFonts w:ascii="Arial" w:hAnsi="Arial" w:cs="Arial"/>
          <w:sz w:val="24"/>
          <w:szCs w:val="24"/>
        </w:rPr>
        <w:t>31</w:t>
      </w:r>
      <w:r w:rsidR="001A55EC" w:rsidRPr="00946C35">
        <w:rPr>
          <w:rFonts w:ascii="Arial" w:hAnsi="Arial" w:cs="Arial"/>
          <w:sz w:val="24"/>
          <w:szCs w:val="24"/>
        </w:rPr>
        <w:t xml:space="preserve"> December 2025.</w:t>
      </w:r>
    </w:p>
    <w:p w14:paraId="1792B452" w14:textId="7C53DA88" w:rsidR="00AD3942" w:rsidRPr="00940D42" w:rsidRDefault="00AD3942" w:rsidP="00AD3942">
      <w:pPr>
        <w:pStyle w:val="Style1"/>
        <w:rPr>
          <w:rFonts w:ascii="Arial" w:hAnsi="Arial" w:cs="Arial"/>
          <w:sz w:val="24"/>
          <w:szCs w:val="24"/>
        </w:rPr>
      </w:pPr>
      <w:r w:rsidRPr="00940D42">
        <w:rPr>
          <w:rFonts w:ascii="Arial" w:hAnsi="Arial" w:cs="Arial"/>
          <w:sz w:val="24"/>
          <w:szCs w:val="24"/>
        </w:rPr>
        <w:lastRenderedPageBreak/>
        <w:t xml:space="preserve">The applicant considers the application depends on their close involvement and </w:t>
      </w:r>
      <w:r w:rsidR="002D09AF" w:rsidRPr="00940D42">
        <w:rPr>
          <w:rFonts w:ascii="Arial" w:hAnsi="Arial" w:cs="Arial"/>
          <w:sz w:val="24"/>
          <w:szCs w:val="24"/>
        </w:rPr>
        <w:t xml:space="preserve">they are not getting any younger or healthier. They also </w:t>
      </w:r>
      <w:r w:rsidR="00787EF4" w:rsidRPr="00940D42">
        <w:rPr>
          <w:rFonts w:ascii="Arial" w:hAnsi="Arial" w:cs="Arial"/>
          <w:sz w:val="24"/>
          <w:szCs w:val="24"/>
        </w:rPr>
        <w:t>understand</w:t>
      </w:r>
      <w:r w:rsidR="002D09AF" w:rsidRPr="00940D42">
        <w:rPr>
          <w:rFonts w:ascii="Arial" w:hAnsi="Arial" w:cs="Arial"/>
          <w:sz w:val="24"/>
          <w:szCs w:val="24"/>
        </w:rPr>
        <w:t xml:space="preserve"> that the landowners want this application resolved. </w:t>
      </w:r>
    </w:p>
    <w:p w14:paraId="219D7BC6" w14:textId="26387957" w:rsidR="00236FD8" w:rsidRPr="001C7AF3" w:rsidRDefault="00CE51D8" w:rsidP="00236FD8">
      <w:pPr>
        <w:pStyle w:val="Style1"/>
        <w:rPr>
          <w:rFonts w:ascii="Arial" w:hAnsi="Arial" w:cs="Arial"/>
          <w:sz w:val="24"/>
          <w:szCs w:val="24"/>
        </w:rPr>
      </w:pPr>
      <w:r w:rsidRPr="00940D42">
        <w:rPr>
          <w:rFonts w:ascii="Arial" w:hAnsi="Arial" w:cs="Arial"/>
          <w:sz w:val="24"/>
          <w:szCs w:val="24"/>
        </w:rPr>
        <w:t xml:space="preserve">The Council </w:t>
      </w:r>
      <w:r w:rsidR="00FB1EAD" w:rsidRPr="00940D42">
        <w:rPr>
          <w:rFonts w:ascii="Arial" w:hAnsi="Arial" w:cs="Arial"/>
          <w:sz w:val="24"/>
          <w:szCs w:val="24"/>
        </w:rPr>
        <w:t>deal</w:t>
      </w:r>
      <w:r w:rsidR="008A4EFC" w:rsidRPr="00940D42">
        <w:rPr>
          <w:rFonts w:ascii="Arial" w:hAnsi="Arial" w:cs="Arial"/>
          <w:sz w:val="24"/>
          <w:szCs w:val="24"/>
        </w:rPr>
        <w:t>s</w:t>
      </w:r>
      <w:r w:rsidR="00FB1EAD" w:rsidRPr="00940D42">
        <w:rPr>
          <w:rFonts w:ascii="Arial" w:hAnsi="Arial" w:cs="Arial"/>
          <w:sz w:val="24"/>
          <w:szCs w:val="24"/>
        </w:rPr>
        <w:t xml:space="preserve"> with applications in chronological order of receipt unless there are </w:t>
      </w:r>
      <w:r w:rsidR="00F31972" w:rsidRPr="00940D42">
        <w:rPr>
          <w:rFonts w:ascii="Arial" w:hAnsi="Arial" w:cs="Arial"/>
          <w:sz w:val="24"/>
          <w:szCs w:val="24"/>
        </w:rPr>
        <w:t>strategic benefits to the network or other legal factors which dictate otherwise</w:t>
      </w:r>
      <w:r w:rsidR="00FB1EAD" w:rsidRPr="00940D42">
        <w:rPr>
          <w:rFonts w:ascii="Arial" w:hAnsi="Arial" w:cs="Arial"/>
          <w:sz w:val="24"/>
          <w:szCs w:val="24"/>
        </w:rPr>
        <w:t>.</w:t>
      </w:r>
      <w:r w:rsidR="002E3EA6" w:rsidRPr="00940D42">
        <w:rPr>
          <w:rFonts w:ascii="Arial" w:hAnsi="Arial" w:cs="Arial"/>
          <w:sz w:val="24"/>
          <w:szCs w:val="24"/>
        </w:rPr>
        <w:t xml:space="preserve"> </w:t>
      </w:r>
      <w:r w:rsidR="002E3EA6" w:rsidRPr="001C7AF3">
        <w:rPr>
          <w:rFonts w:ascii="Arial" w:hAnsi="Arial" w:cs="Arial"/>
          <w:sz w:val="24"/>
          <w:szCs w:val="24"/>
        </w:rPr>
        <w:t xml:space="preserve">They will also give higher priority to claims based on user evidence, </w:t>
      </w:r>
      <w:r w:rsidR="00747138" w:rsidRPr="001C7AF3">
        <w:rPr>
          <w:rFonts w:ascii="Arial" w:hAnsi="Arial" w:cs="Arial"/>
          <w:sz w:val="24"/>
          <w:szCs w:val="24"/>
        </w:rPr>
        <w:t>particularly</w:t>
      </w:r>
      <w:r w:rsidR="002E3EA6" w:rsidRPr="001C7AF3">
        <w:rPr>
          <w:rFonts w:ascii="Arial" w:hAnsi="Arial" w:cs="Arial"/>
          <w:sz w:val="24"/>
          <w:szCs w:val="24"/>
        </w:rPr>
        <w:t xml:space="preserve"> whe</w:t>
      </w:r>
      <w:r w:rsidR="00747138" w:rsidRPr="001C7AF3">
        <w:rPr>
          <w:rFonts w:ascii="Arial" w:hAnsi="Arial" w:cs="Arial"/>
          <w:sz w:val="24"/>
          <w:szCs w:val="24"/>
        </w:rPr>
        <w:t>n the public are prevented from using a route.</w:t>
      </w:r>
      <w:r w:rsidR="00FD1E5F" w:rsidRPr="001C7AF3">
        <w:rPr>
          <w:rFonts w:ascii="Arial" w:hAnsi="Arial" w:cs="Arial"/>
          <w:sz w:val="24"/>
          <w:szCs w:val="24"/>
        </w:rPr>
        <w:t xml:space="preserve"> The</w:t>
      </w:r>
      <w:r w:rsidR="004C37F7" w:rsidRPr="001C7AF3">
        <w:rPr>
          <w:rFonts w:ascii="Arial" w:hAnsi="Arial" w:cs="Arial"/>
          <w:sz w:val="24"/>
          <w:szCs w:val="24"/>
        </w:rPr>
        <w:t xml:space="preserve"> Council</w:t>
      </w:r>
      <w:r w:rsidR="00FD1E5F" w:rsidRPr="001C7AF3">
        <w:rPr>
          <w:rFonts w:ascii="Arial" w:hAnsi="Arial" w:cs="Arial"/>
          <w:sz w:val="24"/>
          <w:szCs w:val="24"/>
        </w:rPr>
        <w:t xml:space="preserve"> consider</w:t>
      </w:r>
      <w:r w:rsidR="004C37F7" w:rsidRPr="001C7AF3">
        <w:rPr>
          <w:rFonts w:ascii="Arial" w:hAnsi="Arial" w:cs="Arial"/>
          <w:sz w:val="24"/>
          <w:szCs w:val="24"/>
        </w:rPr>
        <w:t>s</w:t>
      </w:r>
      <w:r w:rsidR="00FD1E5F" w:rsidRPr="001C7AF3">
        <w:rPr>
          <w:rFonts w:ascii="Arial" w:hAnsi="Arial" w:cs="Arial"/>
          <w:sz w:val="24"/>
          <w:szCs w:val="24"/>
        </w:rPr>
        <w:t xml:space="preserve"> </w:t>
      </w:r>
      <w:r w:rsidR="000943E8" w:rsidRPr="001C7AF3">
        <w:rPr>
          <w:rFonts w:ascii="Arial" w:hAnsi="Arial" w:cs="Arial"/>
          <w:sz w:val="24"/>
          <w:szCs w:val="24"/>
        </w:rPr>
        <w:t>this is a fair and reasonable approach. If they were</w:t>
      </w:r>
      <w:r w:rsidR="004C37F7" w:rsidRPr="001C7AF3">
        <w:rPr>
          <w:rFonts w:ascii="Arial" w:hAnsi="Arial" w:cs="Arial"/>
          <w:sz w:val="24"/>
          <w:szCs w:val="24"/>
        </w:rPr>
        <w:t xml:space="preserve"> to determine the application </w:t>
      </w:r>
      <w:r w:rsidR="00F13A9E" w:rsidRPr="001C7AF3">
        <w:rPr>
          <w:rFonts w:ascii="Arial" w:hAnsi="Arial" w:cs="Arial"/>
          <w:sz w:val="24"/>
          <w:szCs w:val="24"/>
        </w:rPr>
        <w:t>sooner</w:t>
      </w:r>
      <w:r w:rsidR="006C3896" w:rsidRPr="001C7AF3">
        <w:rPr>
          <w:rFonts w:ascii="Arial" w:hAnsi="Arial" w:cs="Arial"/>
          <w:sz w:val="24"/>
          <w:szCs w:val="24"/>
        </w:rPr>
        <w:t>,</w:t>
      </w:r>
      <w:r w:rsidR="00F13A9E" w:rsidRPr="001C7AF3">
        <w:rPr>
          <w:rFonts w:ascii="Arial" w:hAnsi="Arial" w:cs="Arial"/>
          <w:sz w:val="24"/>
          <w:szCs w:val="24"/>
        </w:rPr>
        <w:t xml:space="preserve"> it would mean older applications would be </w:t>
      </w:r>
      <w:r w:rsidR="008C4D2B" w:rsidRPr="001C7AF3">
        <w:rPr>
          <w:rFonts w:ascii="Arial" w:hAnsi="Arial" w:cs="Arial"/>
          <w:sz w:val="24"/>
          <w:szCs w:val="24"/>
        </w:rPr>
        <w:t>delay</w:t>
      </w:r>
      <w:r w:rsidR="00F13A9E" w:rsidRPr="001C7AF3">
        <w:rPr>
          <w:rFonts w:ascii="Arial" w:hAnsi="Arial" w:cs="Arial"/>
          <w:sz w:val="24"/>
          <w:szCs w:val="24"/>
        </w:rPr>
        <w:t xml:space="preserve">ed. </w:t>
      </w:r>
    </w:p>
    <w:p w14:paraId="3C033EEC" w14:textId="39007BBD" w:rsidR="00F60F7F" w:rsidRPr="00556569" w:rsidRDefault="00F60F7F" w:rsidP="00236FD8">
      <w:pPr>
        <w:pStyle w:val="Style1"/>
        <w:rPr>
          <w:rFonts w:ascii="Arial" w:hAnsi="Arial" w:cs="Arial"/>
          <w:sz w:val="24"/>
          <w:szCs w:val="24"/>
        </w:rPr>
      </w:pPr>
      <w:r w:rsidRPr="001C7AF3">
        <w:rPr>
          <w:rFonts w:ascii="Arial" w:hAnsi="Arial" w:cs="Arial"/>
          <w:sz w:val="24"/>
          <w:szCs w:val="24"/>
        </w:rPr>
        <w:t>The Council also advise</w:t>
      </w:r>
      <w:r w:rsidR="002146C3" w:rsidRPr="001C7AF3">
        <w:rPr>
          <w:rFonts w:ascii="Arial" w:hAnsi="Arial" w:cs="Arial"/>
          <w:sz w:val="24"/>
          <w:szCs w:val="24"/>
        </w:rPr>
        <w:t>s</w:t>
      </w:r>
      <w:r w:rsidRPr="001C7AF3">
        <w:rPr>
          <w:rFonts w:ascii="Arial" w:hAnsi="Arial" w:cs="Arial"/>
          <w:sz w:val="24"/>
          <w:szCs w:val="24"/>
        </w:rPr>
        <w:t xml:space="preserve"> that an earlier Modification Order for a BOAT included </w:t>
      </w:r>
      <w:r w:rsidR="00B853B7">
        <w:rPr>
          <w:rFonts w:ascii="Arial" w:hAnsi="Arial" w:cs="Arial"/>
          <w:sz w:val="24"/>
          <w:szCs w:val="24"/>
        </w:rPr>
        <w:t>the application route</w:t>
      </w:r>
      <w:r w:rsidRPr="001C7AF3">
        <w:rPr>
          <w:rFonts w:ascii="Arial" w:hAnsi="Arial" w:cs="Arial"/>
          <w:sz w:val="24"/>
          <w:szCs w:val="24"/>
        </w:rPr>
        <w:t xml:space="preserve">. </w:t>
      </w:r>
      <w:r w:rsidRPr="00556569">
        <w:rPr>
          <w:rFonts w:ascii="Arial" w:hAnsi="Arial" w:cs="Arial"/>
          <w:sz w:val="24"/>
          <w:szCs w:val="24"/>
        </w:rPr>
        <w:t>Objections were made and the Order was submitted to the Secretary of State for determination. Th</w:t>
      </w:r>
      <w:r w:rsidR="00556569">
        <w:rPr>
          <w:rFonts w:ascii="Arial" w:hAnsi="Arial" w:cs="Arial"/>
          <w:sz w:val="24"/>
          <w:szCs w:val="24"/>
        </w:rPr>
        <w:t>e application route</w:t>
      </w:r>
      <w:r w:rsidRPr="00556569">
        <w:rPr>
          <w:rFonts w:ascii="Arial" w:hAnsi="Arial" w:cs="Arial"/>
          <w:sz w:val="24"/>
          <w:szCs w:val="24"/>
        </w:rPr>
        <w:t xml:space="preserve"> was only confirmed as a footpath with the sections at either end confirmed as BOATs.   </w:t>
      </w:r>
    </w:p>
    <w:p w14:paraId="28FC4098" w14:textId="5A6C343B" w:rsidR="00D1634E" w:rsidRPr="00AB656F" w:rsidRDefault="008A4EFC" w:rsidP="00AD3942">
      <w:pPr>
        <w:pStyle w:val="Style1"/>
        <w:rPr>
          <w:rFonts w:ascii="Arial" w:hAnsi="Arial" w:cs="Arial"/>
          <w:sz w:val="24"/>
          <w:szCs w:val="24"/>
        </w:rPr>
      </w:pPr>
      <w:r w:rsidRPr="00B853B7">
        <w:rPr>
          <w:rFonts w:ascii="Arial" w:hAnsi="Arial" w:cs="Arial"/>
          <w:sz w:val="24"/>
          <w:szCs w:val="24"/>
        </w:rPr>
        <w:t xml:space="preserve">The Council has 54 applications awaiting </w:t>
      </w:r>
      <w:r w:rsidR="00A32EB1" w:rsidRPr="00B853B7">
        <w:rPr>
          <w:rFonts w:ascii="Arial" w:hAnsi="Arial" w:cs="Arial"/>
          <w:sz w:val="24"/>
          <w:szCs w:val="24"/>
        </w:rPr>
        <w:t xml:space="preserve">determination. </w:t>
      </w:r>
      <w:r w:rsidR="00A32EB1" w:rsidRPr="00EF019A">
        <w:rPr>
          <w:rFonts w:ascii="Arial" w:hAnsi="Arial" w:cs="Arial"/>
          <w:sz w:val="24"/>
          <w:szCs w:val="24"/>
        </w:rPr>
        <w:t xml:space="preserve">This application sits at number 22 on that list. </w:t>
      </w:r>
      <w:r w:rsidR="00D2704B" w:rsidRPr="00EF019A">
        <w:rPr>
          <w:rFonts w:ascii="Arial" w:hAnsi="Arial" w:cs="Arial"/>
          <w:sz w:val="24"/>
          <w:szCs w:val="24"/>
        </w:rPr>
        <w:t xml:space="preserve">Only two </w:t>
      </w:r>
      <w:r w:rsidR="006E7559" w:rsidRPr="00EF019A">
        <w:rPr>
          <w:rFonts w:ascii="Arial" w:hAnsi="Arial" w:cs="Arial"/>
          <w:sz w:val="24"/>
          <w:szCs w:val="24"/>
        </w:rPr>
        <w:t xml:space="preserve">more recent </w:t>
      </w:r>
      <w:r w:rsidR="00D2704B" w:rsidRPr="00EF019A">
        <w:rPr>
          <w:rFonts w:ascii="Arial" w:hAnsi="Arial" w:cs="Arial"/>
          <w:sz w:val="24"/>
          <w:szCs w:val="24"/>
        </w:rPr>
        <w:t xml:space="preserve">applications are based on user evidence. </w:t>
      </w:r>
    </w:p>
    <w:p w14:paraId="640285A0" w14:textId="4DF4A248" w:rsidR="00A13559" w:rsidRPr="0074433B" w:rsidRDefault="00A13559" w:rsidP="00A13559">
      <w:pPr>
        <w:pStyle w:val="Style1"/>
        <w:rPr>
          <w:rFonts w:ascii="Arial" w:hAnsi="Arial" w:cs="Arial"/>
          <w:sz w:val="24"/>
          <w:szCs w:val="24"/>
        </w:rPr>
      </w:pPr>
      <w:r w:rsidRPr="00AB656F">
        <w:rPr>
          <w:rFonts w:ascii="Arial" w:hAnsi="Arial" w:cs="Arial"/>
          <w:sz w:val="24"/>
          <w:szCs w:val="24"/>
        </w:rPr>
        <w:t xml:space="preserve">An applicant’s right to seek a direction from the Secretary of State gives rise to the expectation of a determination of that application within </w:t>
      </w:r>
      <w:r w:rsidR="00EF019A" w:rsidRPr="00AB656F">
        <w:rPr>
          <w:rFonts w:ascii="Arial" w:hAnsi="Arial" w:cs="Arial"/>
          <w:sz w:val="24"/>
          <w:szCs w:val="24"/>
        </w:rPr>
        <w:t>12</w:t>
      </w:r>
      <w:r w:rsidRPr="00AB656F">
        <w:rPr>
          <w:rFonts w:ascii="Arial" w:hAnsi="Arial" w:cs="Arial"/>
          <w:sz w:val="24"/>
          <w:szCs w:val="24"/>
        </w:rPr>
        <w:t xml:space="preserve"> months under normal circumstances. </w:t>
      </w:r>
      <w:r w:rsidRPr="0074433B">
        <w:rPr>
          <w:rFonts w:ascii="Arial" w:hAnsi="Arial" w:cs="Arial"/>
          <w:sz w:val="24"/>
          <w:szCs w:val="24"/>
        </w:rPr>
        <w:t xml:space="preserve">In this case, </w:t>
      </w:r>
      <w:r w:rsidR="00857DE8" w:rsidRPr="0074433B">
        <w:rPr>
          <w:rFonts w:ascii="Arial" w:hAnsi="Arial" w:cs="Arial"/>
          <w:sz w:val="24"/>
          <w:szCs w:val="24"/>
        </w:rPr>
        <w:t>two</w:t>
      </w:r>
      <w:r w:rsidRPr="0074433B">
        <w:rPr>
          <w:rFonts w:ascii="Arial" w:hAnsi="Arial" w:cs="Arial"/>
          <w:sz w:val="24"/>
          <w:szCs w:val="24"/>
        </w:rPr>
        <w:t xml:space="preserve"> years have passed since the application was submitted and no exceptional circumstances have been indicated. </w:t>
      </w:r>
    </w:p>
    <w:p w14:paraId="1877E931" w14:textId="301954FE" w:rsidR="00C779E8" w:rsidRPr="00D6149B" w:rsidRDefault="00B82A28" w:rsidP="009D65FD">
      <w:pPr>
        <w:pStyle w:val="Style1"/>
        <w:rPr>
          <w:rFonts w:ascii="Arial" w:hAnsi="Arial" w:cs="Arial"/>
          <w:sz w:val="24"/>
          <w:szCs w:val="24"/>
        </w:rPr>
      </w:pPr>
      <w:r w:rsidRPr="0074433B">
        <w:rPr>
          <w:rFonts w:ascii="Arial" w:hAnsi="Arial" w:cs="Arial"/>
          <w:sz w:val="24"/>
          <w:szCs w:val="24"/>
        </w:rPr>
        <w:t>I agree that the Councils approach is fair and reasonable</w:t>
      </w:r>
      <w:r w:rsidR="00E406F6" w:rsidRPr="0074433B">
        <w:rPr>
          <w:rFonts w:ascii="Arial" w:hAnsi="Arial" w:cs="Arial"/>
          <w:sz w:val="24"/>
          <w:szCs w:val="24"/>
        </w:rPr>
        <w:t>,</w:t>
      </w:r>
      <w:r w:rsidRPr="0074433B">
        <w:rPr>
          <w:rFonts w:ascii="Arial" w:hAnsi="Arial" w:cs="Arial"/>
          <w:sz w:val="24"/>
          <w:szCs w:val="24"/>
        </w:rPr>
        <w:t xml:space="preserve"> and </w:t>
      </w:r>
      <w:r w:rsidR="00A13559" w:rsidRPr="0074433B">
        <w:rPr>
          <w:rFonts w:ascii="Arial" w:hAnsi="Arial" w:cs="Arial"/>
          <w:sz w:val="24"/>
          <w:szCs w:val="24"/>
        </w:rPr>
        <w:t xml:space="preserve">I appreciate a direction to make a determination on the application before me would disadvantage applicants who have been waiting longer. </w:t>
      </w:r>
      <w:r w:rsidR="00A13559" w:rsidRPr="00D6149B">
        <w:rPr>
          <w:rFonts w:ascii="Arial" w:hAnsi="Arial" w:cs="Arial"/>
          <w:sz w:val="24"/>
          <w:szCs w:val="24"/>
        </w:rPr>
        <w:t>However, I do not consider th</w:t>
      </w:r>
      <w:r w:rsidR="00056687" w:rsidRPr="00D6149B">
        <w:rPr>
          <w:rFonts w:ascii="Arial" w:hAnsi="Arial" w:cs="Arial"/>
          <w:sz w:val="24"/>
          <w:szCs w:val="24"/>
        </w:rPr>
        <w:t>at</w:t>
      </w:r>
      <w:r w:rsidR="00A13559" w:rsidRPr="00D6149B">
        <w:rPr>
          <w:rFonts w:ascii="Arial" w:hAnsi="Arial" w:cs="Arial"/>
          <w:sz w:val="24"/>
          <w:szCs w:val="24"/>
        </w:rPr>
        <w:t xml:space="preserve"> older</w:t>
      </w:r>
      <w:r w:rsidR="00857DE8" w:rsidRPr="00D6149B">
        <w:rPr>
          <w:rFonts w:ascii="Arial" w:hAnsi="Arial" w:cs="Arial"/>
          <w:color w:val="FF0000"/>
          <w:sz w:val="24"/>
          <w:szCs w:val="24"/>
        </w:rPr>
        <w:t xml:space="preserve"> </w:t>
      </w:r>
      <w:r w:rsidR="00A13559" w:rsidRPr="00D6149B">
        <w:rPr>
          <w:rFonts w:ascii="Arial" w:hAnsi="Arial" w:cs="Arial"/>
          <w:sz w:val="24"/>
          <w:szCs w:val="24"/>
        </w:rPr>
        <w:t xml:space="preserve">applications should be grounds to not justify giving a direction when the </w:t>
      </w:r>
      <w:r w:rsidR="00D6149B" w:rsidRPr="00D6149B">
        <w:rPr>
          <w:rFonts w:ascii="Arial" w:hAnsi="Arial" w:cs="Arial"/>
          <w:sz w:val="24"/>
          <w:szCs w:val="24"/>
        </w:rPr>
        <w:t>12</w:t>
      </w:r>
      <w:r w:rsidR="00A13559" w:rsidRPr="00D6149B">
        <w:rPr>
          <w:rFonts w:ascii="Arial" w:hAnsi="Arial" w:cs="Arial"/>
          <w:sz w:val="24"/>
          <w:szCs w:val="24"/>
        </w:rPr>
        <w:t xml:space="preserve"> month determination period has passed.</w:t>
      </w:r>
      <w:r w:rsidRPr="00D6149B">
        <w:rPr>
          <w:rFonts w:ascii="Arial" w:hAnsi="Arial" w:cs="Arial"/>
          <w:sz w:val="24"/>
          <w:szCs w:val="24"/>
        </w:rPr>
        <w:t xml:space="preserve"> Furthermore, the earlier Modification Order </w:t>
      </w:r>
      <w:r w:rsidR="005442F6" w:rsidRPr="00D6149B">
        <w:rPr>
          <w:rFonts w:ascii="Arial" w:hAnsi="Arial" w:cs="Arial"/>
          <w:sz w:val="24"/>
          <w:szCs w:val="24"/>
        </w:rPr>
        <w:t xml:space="preserve">which required investigation </w:t>
      </w:r>
      <w:r w:rsidRPr="00D6149B">
        <w:rPr>
          <w:rFonts w:ascii="Arial" w:hAnsi="Arial" w:cs="Arial"/>
          <w:sz w:val="24"/>
          <w:szCs w:val="24"/>
        </w:rPr>
        <w:t xml:space="preserve">for the same route would suggest </w:t>
      </w:r>
      <w:r w:rsidR="0062662F" w:rsidRPr="00D6149B">
        <w:rPr>
          <w:rFonts w:ascii="Arial" w:hAnsi="Arial" w:cs="Arial"/>
          <w:sz w:val="24"/>
          <w:szCs w:val="24"/>
        </w:rPr>
        <w:t>th</w:t>
      </w:r>
      <w:r w:rsidR="00E406F6" w:rsidRPr="00D6149B">
        <w:rPr>
          <w:rFonts w:ascii="Arial" w:hAnsi="Arial" w:cs="Arial"/>
          <w:sz w:val="24"/>
          <w:szCs w:val="24"/>
        </w:rPr>
        <w:t xml:space="preserve">e determination process would take less time. </w:t>
      </w:r>
    </w:p>
    <w:p w14:paraId="0131CE31" w14:textId="7E119E67" w:rsidR="00C779E8" w:rsidRPr="005E095B" w:rsidRDefault="00C779E8">
      <w:pPr>
        <w:pStyle w:val="Style1"/>
        <w:rPr>
          <w:rFonts w:ascii="Arial" w:hAnsi="Arial" w:cs="Arial"/>
          <w:sz w:val="24"/>
          <w:szCs w:val="24"/>
        </w:rPr>
      </w:pPr>
      <w:r w:rsidRPr="00AC3348">
        <w:rPr>
          <w:rFonts w:ascii="Arial" w:hAnsi="Arial" w:cs="Arial"/>
          <w:sz w:val="24"/>
          <w:szCs w:val="24"/>
        </w:rPr>
        <w:t>In the circumstances I have decided there is a case for setting a date by which time the application should be determined.</w:t>
      </w:r>
      <w:r w:rsidR="004831A8" w:rsidRPr="00AC3348">
        <w:rPr>
          <w:rFonts w:ascii="Arial" w:hAnsi="Arial" w:cs="Arial"/>
          <w:sz w:val="24"/>
          <w:szCs w:val="24"/>
        </w:rPr>
        <w:t xml:space="preserve"> It is appreciated that the Council will require some time to carry out its investigation and make a decision on the application. </w:t>
      </w:r>
      <w:r w:rsidR="008C172A" w:rsidRPr="005E095B">
        <w:rPr>
          <w:rFonts w:ascii="Arial" w:hAnsi="Arial" w:cs="Arial"/>
          <w:sz w:val="24"/>
          <w:szCs w:val="24"/>
        </w:rPr>
        <w:t xml:space="preserve">I would normally direct a decision to be </w:t>
      </w:r>
      <w:r w:rsidR="008326E0" w:rsidRPr="005E095B">
        <w:rPr>
          <w:rFonts w:ascii="Arial" w:hAnsi="Arial" w:cs="Arial"/>
          <w:sz w:val="24"/>
          <w:szCs w:val="24"/>
        </w:rPr>
        <w:t>determined within six months</w:t>
      </w:r>
      <w:r w:rsidR="00813922" w:rsidRPr="005E095B">
        <w:rPr>
          <w:rFonts w:ascii="Arial" w:hAnsi="Arial" w:cs="Arial"/>
          <w:sz w:val="24"/>
          <w:szCs w:val="24"/>
        </w:rPr>
        <w:t xml:space="preserve"> </w:t>
      </w:r>
      <w:r w:rsidR="00284651" w:rsidRPr="005E095B">
        <w:rPr>
          <w:rFonts w:ascii="Arial" w:hAnsi="Arial" w:cs="Arial"/>
          <w:sz w:val="24"/>
          <w:szCs w:val="24"/>
        </w:rPr>
        <w:t>of my decision (</w:t>
      </w:r>
      <w:r w:rsidR="00813922" w:rsidRPr="005E095B">
        <w:rPr>
          <w:rFonts w:ascii="Arial" w:hAnsi="Arial" w:cs="Arial"/>
          <w:sz w:val="24"/>
          <w:szCs w:val="24"/>
        </w:rPr>
        <w:t>January 2026</w:t>
      </w:r>
      <w:r w:rsidR="00284651" w:rsidRPr="005E095B">
        <w:rPr>
          <w:rFonts w:ascii="Arial" w:hAnsi="Arial" w:cs="Arial"/>
          <w:sz w:val="24"/>
          <w:szCs w:val="24"/>
        </w:rPr>
        <w:t>)</w:t>
      </w:r>
      <w:r w:rsidR="00813922" w:rsidRPr="005E095B">
        <w:rPr>
          <w:rFonts w:ascii="Arial" w:hAnsi="Arial" w:cs="Arial"/>
          <w:sz w:val="24"/>
          <w:szCs w:val="24"/>
        </w:rPr>
        <w:t>.</w:t>
      </w:r>
      <w:r w:rsidR="00E406F6" w:rsidRPr="005E095B">
        <w:rPr>
          <w:rFonts w:ascii="Arial" w:hAnsi="Arial" w:cs="Arial"/>
          <w:sz w:val="24"/>
          <w:szCs w:val="24"/>
        </w:rPr>
        <w:t xml:space="preserve"> </w:t>
      </w:r>
      <w:r w:rsidR="002229EF" w:rsidRPr="005E095B">
        <w:rPr>
          <w:rFonts w:ascii="Arial" w:hAnsi="Arial" w:cs="Arial"/>
          <w:sz w:val="24"/>
          <w:szCs w:val="24"/>
        </w:rPr>
        <w:t xml:space="preserve">However, the date requested by the applicant is </w:t>
      </w:r>
      <w:r w:rsidR="009235A8">
        <w:rPr>
          <w:rFonts w:ascii="Arial" w:hAnsi="Arial" w:cs="Arial"/>
          <w:sz w:val="24"/>
          <w:szCs w:val="24"/>
        </w:rPr>
        <w:t xml:space="preserve">at most a </w:t>
      </w:r>
      <w:r w:rsidR="00EA7C51">
        <w:rPr>
          <w:rFonts w:ascii="Arial" w:hAnsi="Arial" w:cs="Arial"/>
          <w:sz w:val="24"/>
          <w:szCs w:val="24"/>
        </w:rPr>
        <w:t>few weeks</w:t>
      </w:r>
      <w:r w:rsidR="002229EF" w:rsidRPr="005E095B">
        <w:rPr>
          <w:rFonts w:ascii="Arial" w:hAnsi="Arial" w:cs="Arial"/>
          <w:sz w:val="24"/>
          <w:szCs w:val="24"/>
        </w:rPr>
        <w:t xml:space="preserve"> </w:t>
      </w:r>
      <w:r w:rsidR="002F09C3" w:rsidRPr="005E095B">
        <w:rPr>
          <w:rFonts w:ascii="Arial" w:hAnsi="Arial" w:cs="Arial"/>
          <w:sz w:val="24"/>
          <w:szCs w:val="24"/>
        </w:rPr>
        <w:t>earlier</w:t>
      </w:r>
      <w:r w:rsidR="003E2B05" w:rsidRPr="005E095B">
        <w:rPr>
          <w:rFonts w:ascii="Arial" w:hAnsi="Arial" w:cs="Arial"/>
          <w:sz w:val="24"/>
          <w:szCs w:val="24"/>
        </w:rPr>
        <w:t xml:space="preserve">. Furthermore, the direction request was delayed due to </w:t>
      </w:r>
      <w:r w:rsidR="005746B7" w:rsidRPr="005E095B">
        <w:rPr>
          <w:rFonts w:ascii="Arial" w:hAnsi="Arial" w:cs="Arial"/>
          <w:sz w:val="24"/>
          <w:szCs w:val="24"/>
        </w:rPr>
        <w:t xml:space="preserve">the Council advising that </w:t>
      </w:r>
      <w:r w:rsidR="00056687" w:rsidRPr="005E095B">
        <w:rPr>
          <w:rFonts w:ascii="Arial" w:hAnsi="Arial" w:cs="Arial"/>
          <w:sz w:val="24"/>
          <w:szCs w:val="24"/>
        </w:rPr>
        <w:t xml:space="preserve">the application </w:t>
      </w:r>
      <w:r w:rsidR="005746B7" w:rsidRPr="005E095B">
        <w:rPr>
          <w:rFonts w:ascii="Arial" w:hAnsi="Arial" w:cs="Arial"/>
          <w:sz w:val="24"/>
          <w:szCs w:val="24"/>
        </w:rPr>
        <w:t xml:space="preserve">would </w:t>
      </w:r>
      <w:r w:rsidR="002C0742" w:rsidRPr="005E095B">
        <w:rPr>
          <w:rFonts w:ascii="Arial" w:hAnsi="Arial" w:cs="Arial"/>
          <w:sz w:val="24"/>
          <w:szCs w:val="24"/>
        </w:rPr>
        <w:t>be</w:t>
      </w:r>
      <w:r w:rsidR="005746B7" w:rsidRPr="005E095B">
        <w:rPr>
          <w:rFonts w:ascii="Arial" w:hAnsi="Arial" w:cs="Arial"/>
          <w:sz w:val="24"/>
          <w:szCs w:val="24"/>
        </w:rPr>
        <w:t xml:space="preserve"> </w:t>
      </w:r>
      <w:r w:rsidR="002C0742" w:rsidRPr="005E095B">
        <w:rPr>
          <w:rFonts w:ascii="Arial" w:hAnsi="Arial" w:cs="Arial"/>
          <w:sz w:val="24"/>
          <w:szCs w:val="24"/>
        </w:rPr>
        <w:t>determined</w:t>
      </w:r>
      <w:r w:rsidR="005746B7" w:rsidRPr="005E095B">
        <w:rPr>
          <w:rFonts w:ascii="Arial" w:hAnsi="Arial" w:cs="Arial"/>
          <w:sz w:val="24"/>
          <w:szCs w:val="24"/>
        </w:rPr>
        <w:t xml:space="preserve"> </w:t>
      </w:r>
      <w:r w:rsidR="002C0742" w:rsidRPr="005E095B">
        <w:rPr>
          <w:rFonts w:ascii="Arial" w:hAnsi="Arial" w:cs="Arial"/>
          <w:sz w:val="24"/>
          <w:szCs w:val="24"/>
        </w:rPr>
        <w:t>in 2025.</w:t>
      </w:r>
    </w:p>
    <w:p w14:paraId="5032897C" w14:textId="77777777" w:rsidR="00C779E8" w:rsidRPr="005E095B" w:rsidRDefault="00C779E8" w:rsidP="002A6303">
      <w:pPr>
        <w:spacing w:before="240"/>
        <w:rPr>
          <w:rFonts w:ascii="Arial" w:hAnsi="Arial" w:cs="Arial"/>
          <w:b/>
          <w:sz w:val="24"/>
          <w:szCs w:val="24"/>
        </w:rPr>
      </w:pPr>
      <w:r w:rsidRPr="005E095B">
        <w:rPr>
          <w:rFonts w:ascii="Arial" w:hAnsi="Arial" w:cs="Arial"/>
          <w:b/>
          <w:sz w:val="24"/>
          <w:szCs w:val="24"/>
        </w:rPr>
        <w:t>Direction</w:t>
      </w:r>
    </w:p>
    <w:p w14:paraId="201C01FB" w14:textId="774D6D98" w:rsidR="00C779E8" w:rsidRPr="009965B3" w:rsidRDefault="00C779E8" w:rsidP="002A6303">
      <w:pPr>
        <w:spacing w:before="240"/>
        <w:rPr>
          <w:rFonts w:ascii="Arial" w:hAnsi="Arial" w:cs="Arial"/>
          <w:sz w:val="24"/>
          <w:szCs w:val="24"/>
        </w:rPr>
      </w:pPr>
      <w:r w:rsidRPr="009965B3">
        <w:rPr>
          <w:rFonts w:ascii="Arial" w:hAnsi="Arial" w:cs="Arial"/>
          <w:sz w:val="24"/>
          <w:szCs w:val="24"/>
        </w:rPr>
        <w:t xml:space="preserve">On behalf of the Secretary of State for Environment, Food and Rural Affairs and pursuant to Paragraph 3(2) of Schedule 14 of the Wildlife and Countryside Act 1981, </w:t>
      </w:r>
      <w:r w:rsidRPr="009965B3">
        <w:rPr>
          <w:rFonts w:ascii="Arial" w:hAnsi="Arial" w:cs="Arial"/>
          <w:b/>
          <w:sz w:val="24"/>
          <w:szCs w:val="24"/>
        </w:rPr>
        <w:t>I HEREBY</w:t>
      </w:r>
      <w:r w:rsidRPr="009965B3">
        <w:rPr>
          <w:rFonts w:ascii="Arial" w:hAnsi="Arial" w:cs="Arial"/>
          <w:sz w:val="24"/>
          <w:szCs w:val="24"/>
        </w:rPr>
        <w:t xml:space="preserve"> </w:t>
      </w:r>
      <w:r w:rsidRPr="009965B3">
        <w:rPr>
          <w:rFonts w:ascii="Arial" w:hAnsi="Arial" w:cs="Arial"/>
          <w:b/>
          <w:sz w:val="24"/>
          <w:szCs w:val="24"/>
        </w:rPr>
        <w:t>DIRECT</w:t>
      </w:r>
      <w:r w:rsidRPr="009965B3">
        <w:rPr>
          <w:rFonts w:ascii="Arial" w:hAnsi="Arial" w:cs="Arial"/>
          <w:sz w:val="24"/>
          <w:szCs w:val="24"/>
        </w:rPr>
        <w:t xml:space="preserve"> </w:t>
      </w:r>
      <w:r w:rsidR="00E406F6" w:rsidRPr="009965B3">
        <w:rPr>
          <w:rFonts w:ascii="Arial" w:hAnsi="Arial" w:cs="Arial"/>
          <w:sz w:val="24"/>
          <w:szCs w:val="24"/>
        </w:rPr>
        <w:t>Northumberland County</w:t>
      </w:r>
      <w:r w:rsidRPr="009965B3">
        <w:rPr>
          <w:rFonts w:ascii="Arial" w:hAnsi="Arial" w:cs="Arial"/>
          <w:sz w:val="24"/>
          <w:szCs w:val="24"/>
        </w:rPr>
        <w:t xml:space="preserve"> Council to determine the above-mentioned application not later tha</w:t>
      </w:r>
      <w:r w:rsidR="008C172A" w:rsidRPr="009965B3">
        <w:rPr>
          <w:rFonts w:ascii="Arial" w:hAnsi="Arial" w:cs="Arial"/>
          <w:sz w:val="24"/>
          <w:szCs w:val="24"/>
        </w:rPr>
        <w:t>n</w:t>
      </w:r>
      <w:r w:rsidRPr="009965B3">
        <w:rPr>
          <w:rFonts w:ascii="Arial" w:hAnsi="Arial" w:cs="Arial"/>
          <w:sz w:val="24"/>
          <w:szCs w:val="24"/>
        </w:rPr>
        <w:t xml:space="preserve"> </w:t>
      </w:r>
      <w:r w:rsidR="008C172A" w:rsidRPr="009965B3">
        <w:rPr>
          <w:rFonts w:ascii="Arial" w:hAnsi="Arial" w:cs="Arial"/>
          <w:sz w:val="24"/>
          <w:szCs w:val="24"/>
        </w:rPr>
        <w:t>31 December 2025</w:t>
      </w:r>
      <w:r w:rsidRPr="009965B3">
        <w:rPr>
          <w:rFonts w:ascii="Arial" w:hAnsi="Arial" w:cs="Arial"/>
          <w:sz w:val="24"/>
          <w:szCs w:val="24"/>
        </w:rPr>
        <w:t>.</w:t>
      </w:r>
    </w:p>
    <w:p w14:paraId="16291AF5" w14:textId="77777777" w:rsidR="002F09C3" w:rsidRPr="009965B3" w:rsidRDefault="002F09C3" w:rsidP="002A6303">
      <w:pPr>
        <w:spacing w:before="240"/>
        <w:rPr>
          <w:rFonts w:ascii="Arial" w:hAnsi="Arial" w:cs="Arial"/>
          <w:sz w:val="24"/>
          <w:szCs w:val="24"/>
        </w:rPr>
      </w:pPr>
    </w:p>
    <w:p w14:paraId="1DFB6B47" w14:textId="77777777" w:rsidR="007A2B52" w:rsidRPr="009965B3" w:rsidRDefault="00290786" w:rsidP="002A6303">
      <w:pPr>
        <w:pStyle w:val="Style1"/>
        <w:numPr>
          <w:ilvl w:val="0"/>
          <w:numId w:val="0"/>
        </w:numPr>
        <w:rPr>
          <w:rFonts w:ascii="Monotype Corsiva" w:hAnsi="Monotype Corsiva"/>
          <w:sz w:val="36"/>
        </w:rPr>
      </w:pPr>
      <w:r w:rsidRPr="009965B3">
        <w:rPr>
          <w:rFonts w:ascii="Monotype Corsiva" w:hAnsi="Monotype Corsiva"/>
          <w:sz w:val="36"/>
        </w:rPr>
        <w:t xml:space="preserve">Claire Tregembo </w:t>
      </w:r>
      <w:bookmarkStart w:id="2" w:name="bmkPageBreak"/>
      <w:bookmarkEnd w:id="2"/>
    </w:p>
    <w:p w14:paraId="0ED2C371" w14:textId="2EE4E394" w:rsidR="00290786" w:rsidRPr="009965B3" w:rsidRDefault="00290786" w:rsidP="007A2B52">
      <w:pPr>
        <w:pStyle w:val="Style1"/>
        <w:numPr>
          <w:ilvl w:val="0"/>
          <w:numId w:val="0"/>
        </w:numPr>
        <w:spacing w:before="60"/>
        <w:rPr>
          <w:rFonts w:ascii="Arial" w:hAnsi="Arial" w:cs="Arial"/>
          <w:sz w:val="24"/>
          <w:szCs w:val="24"/>
        </w:rPr>
      </w:pPr>
      <w:r w:rsidRPr="009965B3">
        <w:rPr>
          <w:rFonts w:ascii="Arial" w:hAnsi="Arial" w:cs="Arial"/>
          <w:sz w:val="24"/>
          <w:szCs w:val="24"/>
        </w:rPr>
        <w:t>INSPECTO</w:t>
      </w:r>
      <w:r w:rsidR="007A2B52" w:rsidRPr="009965B3">
        <w:rPr>
          <w:rFonts w:ascii="Arial" w:hAnsi="Arial" w:cs="Arial"/>
          <w:sz w:val="24"/>
          <w:szCs w:val="24"/>
        </w:rPr>
        <w:t>R</w:t>
      </w:r>
    </w:p>
    <w:sectPr w:rsidR="00290786" w:rsidRPr="009965B3">
      <w:headerReference w:type="even" r:id="rId13"/>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F88F" w14:textId="77777777" w:rsidR="0001142F" w:rsidRDefault="0001142F">
      <w:r>
        <w:separator/>
      </w:r>
    </w:p>
  </w:endnote>
  <w:endnote w:type="continuationSeparator" w:id="0">
    <w:p w14:paraId="459E471E" w14:textId="77777777" w:rsidR="0001142F" w:rsidRDefault="0001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06CD1CDF" w:rsidR="00C779E8" w:rsidRDefault="0062067D">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E506964" wp14:editId="144BE735">
              <wp:simplePos x="0" y="0"/>
              <wp:positionH relativeFrom="column">
                <wp:posOffset>-2540</wp:posOffset>
              </wp:positionH>
              <wp:positionV relativeFrom="paragraph">
                <wp:posOffset>159385</wp:posOffset>
              </wp:positionV>
              <wp:extent cx="5943600" cy="0"/>
              <wp:effectExtent l="0" t="0" r="0" b="0"/>
              <wp:wrapNone/>
              <wp:docPr id="560065796"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70C81"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0BCFDB"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36580B8C" w:rsidR="00C779E8" w:rsidRDefault="0062067D">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3DE7D7CD" wp14:editId="6F6BC405">
              <wp:simplePos x="0" y="0"/>
              <wp:positionH relativeFrom="column">
                <wp:posOffset>-2540</wp:posOffset>
              </wp:positionH>
              <wp:positionV relativeFrom="paragraph">
                <wp:posOffset>121285</wp:posOffset>
              </wp:positionV>
              <wp:extent cx="5943600" cy="0"/>
              <wp:effectExtent l="0" t="0" r="0" b="0"/>
              <wp:wrapNone/>
              <wp:docPr id="487739875"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E5DEC"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6EA0" w14:textId="77777777" w:rsidR="0001142F" w:rsidRDefault="0001142F">
      <w:r>
        <w:separator/>
      </w:r>
    </w:p>
  </w:footnote>
  <w:footnote w:type="continuationSeparator" w:id="0">
    <w:p w14:paraId="770D1FB8" w14:textId="77777777" w:rsidR="0001142F" w:rsidRDefault="00011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B71B" w14:textId="77777777" w:rsidR="00D25177" w:rsidRDefault="00D25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64A41C55" w:rsidR="00C779E8" w:rsidRDefault="00DC5B4C">
          <w:pPr>
            <w:pStyle w:val="Footer"/>
          </w:pPr>
          <w:r w:rsidRPr="00211553">
            <w:rPr>
              <w:rFonts w:ascii="Arial" w:hAnsi="Arial" w:cs="Arial"/>
              <w:szCs w:val="18"/>
            </w:rPr>
            <w:t xml:space="preserve">Direction Decision </w:t>
          </w:r>
          <w:r>
            <w:rPr>
              <w:rFonts w:ascii="Arial" w:hAnsi="Arial" w:cs="Arial"/>
              <w:szCs w:val="18"/>
            </w:rPr>
            <w:t>ROW/3348627</w:t>
          </w:r>
        </w:p>
      </w:tc>
    </w:tr>
  </w:tbl>
  <w:p w14:paraId="6CE4F3F3" w14:textId="695F620C" w:rsidR="00C779E8" w:rsidRDefault="0062067D">
    <w:pPr>
      <w:pStyle w:val="Footer"/>
    </w:pPr>
    <w:r>
      <w:rPr>
        <w:noProof/>
      </w:rPr>
      <mc:AlternateContent>
        <mc:Choice Requires="wps">
          <w:drawing>
            <wp:anchor distT="0" distB="0" distL="114300" distR="114300" simplePos="0" relativeHeight="251657728" behindDoc="0" locked="0" layoutInCell="1" allowOverlap="1" wp14:anchorId="28097814" wp14:editId="3B27581A">
              <wp:simplePos x="0" y="0"/>
              <wp:positionH relativeFrom="column">
                <wp:posOffset>0</wp:posOffset>
              </wp:positionH>
              <wp:positionV relativeFrom="paragraph">
                <wp:posOffset>88900</wp:posOffset>
              </wp:positionV>
              <wp:extent cx="5943600" cy="0"/>
              <wp:effectExtent l="0" t="0" r="0" b="0"/>
              <wp:wrapNone/>
              <wp:docPr id="207823248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DBD9D"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5"/>
  </w:num>
  <w:num w:numId="2" w16cid:durableId="1151480222">
    <w:abstractNumId w:val="5"/>
  </w:num>
  <w:num w:numId="3" w16cid:durableId="1221867420">
    <w:abstractNumId w:val="6"/>
  </w:num>
  <w:num w:numId="4" w16cid:durableId="138766310">
    <w:abstractNumId w:val="0"/>
  </w:num>
  <w:num w:numId="5" w16cid:durableId="971327030">
    <w:abstractNumId w:val="2"/>
  </w:num>
  <w:num w:numId="6" w16cid:durableId="1473330968">
    <w:abstractNumId w:val="4"/>
  </w:num>
  <w:num w:numId="7" w16cid:durableId="884684956">
    <w:abstractNumId w:val="7"/>
  </w:num>
  <w:num w:numId="8" w16cid:durableId="1987667113">
    <w:abstractNumId w:val="3"/>
  </w:num>
  <w:num w:numId="9" w16cid:durableId="214099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1142F"/>
    <w:rsid w:val="00022233"/>
    <w:rsid w:val="0005003F"/>
    <w:rsid w:val="00056687"/>
    <w:rsid w:val="0007044E"/>
    <w:rsid w:val="00074D2C"/>
    <w:rsid w:val="00091C86"/>
    <w:rsid w:val="000943E8"/>
    <w:rsid w:val="00094AEA"/>
    <w:rsid w:val="000A30FD"/>
    <w:rsid w:val="000F6C17"/>
    <w:rsid w:val="00107F88"/>
    <w:rsid w:val="00193A2F"/>
    <w:rsid w:val="001A55EC"/>
    <w:rsid w:val="001C7AF3"/>
    <w:rsid w:val="002146C3"/>
    <w:rsid w:val="002179AA"/>
    <w:rsid w:val="002229EF"/>
    <w:rsid w:val="00236FD8"/>
    <w:rsid w:val="00241ABF"/>
    <w:rsid w:val="00284651"/>
    <w:rsid w:val="00290786"/>
    <w:rsid w:val="002A3FBA"/>
    <w:rsid w:val="002A6303"/>
    <w:rsid w:val="002C0742"/>
    <w:rsid w:val="002D09AF"/>
    <w:rsid w:val="002E3EA6"/>
    <w:rsid w:val="002F09C3"/>
    <w:rsid w:val="002F1C0F"/>
    <w:rsid w:val="00305825"/>
    <w:rsid w:val="00336368"/>
    <w:rsid w:val="00346D99"/>
    <w:rsid w:val="00355800"/>
    <w:rsid w:val="00376B2C"/>
    <w:rsid w:val="00385266"/>
    <w:rsid w:val="003B05D9"/>
    <w:rsid w:val="003E2B05"/>
    <w:rsid w:val="003F55E4"/>
    <w:rsid w:val="003F620E"/>
    <w:rsid w:val="00425AE3"/>
    <w:rsid w:val="00442D93"/>
    <w:rsid w:val="004831A8"/>
    <w:rsid w:val="004A0950"/>
    <w:rsid w:val="004C37F7"/>
    <w:rsid w:val="004D61D0"/>
    <w:rsid w:val="005158A6"/>
    <w:rsid w:val="005442F6"/>
    <w:rsid w:val="00556569"/>
    <w:rsid w:val="005746B7"/>
    <w:rsid w:val="005A5560"/>
    <w:rsid w:val="005E095B"/>
    <w:rsid w:val="0062067D"/>
    <w:rsid w:val="0062662F"/>
    <w:rsid w:val="00641829"/>
    <w:rsid w:val="006514E3"/>
    <w:rsid w:val="00680A70"/>
    <w:rsid w:val="006823CE"/>
    <w:rsid w:val="00691F19"/>
    <w:rsid w:val="006C3896"/>
    <w:rsid w:val="006D0AF7"/>
    <w:rsid w:val="006D12DE"/>
    <w:rsid w:val="006E7559"/>
    <w:rsid w:val="0074433B"/>
    <w:rsid w:val="00747138"/>
    <w:rsid w:val="00762026"/>
    <w:rsid w:val="0076316D"/>
    <w:rsid w:val="00784BC2"/>
    <w:rsid w:val="00787EF4"/>
    <w:rsid w:val="007A2B52"/>
    <w:rsid w:val="007C6E04"/>
    <w:rsid w:val="007E3712"/>
    <w:rsid w:val="00801B5B"/>
    <w:rsid w:val="00813922"/>
    <w:rsid w:val="008326E0"/>
    <w:rsid w:val="00857DE8"/>
    <w:rsid w:val="00873CEC"/>
    <w:rsid w:val="008A4EFC"/>
    <w:rsid w:val="008C172A"/>
    <w:rsid w:val="008C4D2B"/>
    <w:rsid w:val="008D10B2"/>
    <w:rsid w:val="00915957"/>
    <w:rsid w:val="00921765"/>
    <w:rsid w:val="009235A8"/>
    <w:rsid w:val="00940D42"/>
    <w:rsid w:val="00946C35"/>
    <w:rsid w:val="00947EBB"/>
    <w:rsid w:val="009965B3"/>
    <w:rsid w:val="009F1A3C"/>
    <w:rsid w:val="00A13559"/>
    <w:rsid w:val="00A159E5"/>
    <w:rsid w:val="00A2665C"/>
    <w:rsid w:val="00A32EB1"/>
    <w:rsid w:val="00A63F8D"/>
    <w:rsid w:val="00A65AA9"/>
    <w:rsid w:val="00A723B3"/>
    <w:rsid w:val="00AB656F"/>
    <w:rsid w:val="00AC3348"/>
    <w:rsid w:val="00AD23B2"/>
    <w:rsid w:val="00AD3942"/>
    <w:rsid w:val="00AF028E"/>
    <w:rsid w:val="00B25589"/>
    <w:rsid w:val="00B82A28"/>
    <w:rsid w:val="00B853B7"/>
    <w:rsid w:val="00C32998"/>
    <w:rsid w:val="00C44A71"/>
    <w:rsid w:val="00C779E8"/>
    <w:rsid w:val="00CB7B3A"/>
    <w:rsid w:val="00CC54C1"/>
    <w:rsid w:val="00CE51D8"/>
    <w:rsid w:val="00D1634E"/>
    <w:rsid w:val="00D25177"/>
    <w:rsid w:val="00D2704B"/>
    <w:rsid w:val="00D6149B"/>
    <w:rsid w:val="00DC30BE"/>
    <w:rsid w:val="00DC5B4C"/>
    <w:rsid w:val="00DD4719"/>
    <w:rsid w:val="00DF3B59"/>
    <w:rsid w:val="00E273A4"/>
    <w:rsid w:val="00E3101A"/>
    <w:rsid w:val="00E406F6"/>
    <w:rsid w:val="00E57012"/>
    <w:rsid w:val="00EA7C51"/>
    <w:rsid w:val="00ED02E6"/>
    <w:rsid w:val="00ED208C"/>
    <w:rsid w:val="00EE4F58"/>
    <w:rsid w:val="00EE5251"/>
    <w:rsid w:val="00EE7246"/>
    <w:rsid w:val="00EF019A"/>
    <w:rsid w:val="00EF05C2"/>
    <w:rsid w:val="00EF2CF7"/>
    <w:rsid w:val="00F018E0"/>
    <w:rsid w:val="00F13A9E"/>
    <w:rsid w:val="00F15D24"/>
    <w:rsid w:val="00F31972"/>
    <w:rsid w:val="00F37CF5"/>
    <w:rsid w:val="00F60F7F"/>
    <w:rsid w:val="00F67348"/>
    <w:rsid w:val="00F705F3"/>
    <w:rsid w:val="00F94BB4"/>
    <w:rsid w:val="00FB1EAD"/>
    <w:rsid w:val="00FD1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link w:val="Style1Char"/>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character" w:customStyle="1" w:styleId="Style1Char">
    <w:name w:val="Style1 Char"/>
    <w:link w:val="Style1"/>
    <w:locked/>
    <w:rsid w:val="00A13559"/>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674668">
      <w:bodyDiv w:val="1"/>
      <w:marLeft w:val="0"/>
      <w:marRight w:val="0"/>
      <w:marTop w:val="0"/>
      <w:marBottom w:val="0"/>
      <w:divBdr>
        <w:top w:val="none" w:sz="0" w:space="0" w:color="auto"/>
        <w:left w:val="none" w:sz="0" w:space="0" w:color="auto"/>
        <w:bottom w:val="none" w:sz="0" w:space="0" w:color="auto"/>
        <w:right w:val="none" w:sz="0" w:space="0" w:color="auto"/>
      </w:divBdr>
    </w:div>
    <w:div w:id="162511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3.xml><?xml version="1.0" encoding="utf-8"?>
<ds:datastoreItem xmlns:ds="http://schemas.openxmlformats.org/officeDocument/2006/customXml" ds:itemID="{8A779767-C6D9-4894-9E03-910DA9A18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5.xml><?xml version="1.0" encoding="utf-8"?>
<ds:datastoreItem xmlns:ds="http://schemas.openxmlformats.org/officeDocument/2006/customXml" ds:itemID="{973A4027-9FB3-43AA-8E16-B81ADBEB771B}">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docProps/app.xml><?xml version="1.0" encoding="utf-8"?>
<Properties xmlns="http://schemas.openxmlformats.org/officeDocument/2006/extended-properties" xmlns:vt="http://schemas.openxmlformats.org/officeDocument/2006/docPropsVTypes">
  <Template>Decisions.dot</Template>
  <TotalTime>2</TotalTime>
  <Pages>2</Pages>
  <Words>882</Words>
  <Characters>4631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Richards, Clive</cp:lastModifiedBy>
  <cp:revision>3</cp:revision>
  <cp:lastPrinted>2010-06-22T07:33:00Z</cp:lastPrinted>
  <dcterms:created xsi:type="dcterms:W3CDTF">2025-07-09T08:43:00Z</dcterms:created>
  <dcterms:modified xsi:type="dcterms:W3CDTF">2025-07-09T08:44:00Z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MediaServiceImageTags">
    <vt:lpwstr/>
  </property>
  <property fmtid="{D5CDD505-2E9C-101B-9397-08002B2CF9AE}" pid="12" name="ContentTypeId">
    <vt:lpwstr>0x0101002AA54CDEF871A647AC44520C841F1B03</vt:lpwstr>
  </property>
</Properties>
</file>