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diagrams/data6.xml" ContentType="application/vnd.openxmlformats-officedocument.drawingml.diagramData+xml"/>
  <Override PartName="/word/diagrams/layout6.xml" ContentType="application/vnd.openxmlformats-officedocument.drawingml.diagramLayout+xml"/>
  <Override PartName="/word/diagrams/quickStyle6.xml" ContentType="application/vnd.openxmlformats-officedocument.drawingml.diagramStyle+xml"/>
  <Override PartName="/word/diagrams/colors6.xml" ContentType="application/vnd.openxmlformats-officedocument.drawingml.diagramColors+xml"/>
  <Override PartName="/word/diagrams/drawing6.xml" ContentType="application/vnd.ms-office.drawingml.diagramDrawing+xml"/>
  <Override PartName="/word/diagrams/data7.xml" ContentType="application/vnd.openxmlformats-officedocument.drawingml.diagramData+xml"/>
  <Override PartName="/word/diagrams/layout7.xml" ContentType="application/vnd.openxmlformats-officedocument.drawingml.diagramLayout+xml"/>
  <Override PartName="/word/diagrams/quickStyle7.xml" ContentType="application/vnd.openxmlformats-officedocument.drawingml.diagramStyle+xml"/>
  <Override PartName="/word/diagrams/colors7.xml" ContentType="application/vnd.openxmlformats-officedocument.drawingml.diagramColors+xml"/>
  <Override PartName="/word/diagrams/drawing7.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C41C89" w14:textId="77777777" w:rsidR="007330B9" w:rsidRDefault="007330B9" w:rsidP="000F2BC7">
      <w:pPr>
        <w:pStyle w:val="Title"/>
        <w:rPr>
          <w:rFonts w:ascii="Arial" w:hAnsi="Arial" w:cs="Arial"/>
        </w:rPr>
      </w:pPr>
    </w:p>
    <w:p w14:paraId="75CFBF34" w14:textId="77777777" w:rsidR="007330B9" w:rsidRDefault="007330B9" w:rsidP="000F2BC7">
      <w:pPr>
        <w:pStyle w:val="Title"/>
        <w:rPr>
          <w:rFonts w:ascii="Arial" w:hAnsi="Arial" w:cs="Arial"/>
        </w:rPr>
      </w:pPr>
    </w:p>
    <w:p w14:paraId="313EB107" w14:textId="4534C5ED" w:rsidR="007330B9" w:rsidRPr="001A72C5" w:rsidRDefault="007330B9" w:rsidP="000F2BC7">
      <w:pPr>
        <w:pStyle w:val="Title"/>
        <w:rPr>
          <w:rFonts w:ascii="Arial" w:eastAsiaTheme="minorHAnsi" w:hAnsi="Arial" w:cs="Arial"/>
          <w:spacing w:val="0"/>
          <w:kern w:val="0"/>
          <w:sz w:val="22"/>
          <w:szCs w:val="22"/>
        </w:rPr>
      </w:pPr>
    </w:p>
    <w:p w14:paraId="50253E00" w14:textId="5938C6FA" w:rsidR="007330B9" w:rsidRPr="001A72C5" w:rsidRDefault="007330B9" w:rsidP="000F2BC7">
      <w:pPr>
        <w:pStyle w:val="Title"/>
        <w:rPr>
          <w:rFonts w:ascii="Arial" w:eastAsiaTheme="minorHAnsi" w:hAnsi="Arial" w:cs="Arial"/>
          <w:spacing w:val="0"/>
          <w:kern w:val="0"/>
          <w:sz w:val="22"/>
          <w:szCs w:val="22"/>
        </w:rPr>
      </w:pPr>
    </w:p>
    <w:p w14:paraId="407724AF" w14:textId="77777777" w:rsidR="007330B9" w:rsidRDefault="007330B9" w:rsidP="000F2BC7">
      <w:pPr>
        <w:pStyle w:val="Title"/>
        <w:rPr>
          <w:rFonts w:ascii="Arial" w:hAnsi="Arial" w:cs="Arial"/>
        </w:rPr>
      </w:pPr>
    </w:p>
    <w:p w14:paraId="69BBB9E6" w14:textId="33BD8DB4" w:rsidR="008D4A79" w:rsidRPr="00844AAD" w:rsidRDefault="00844AAD" w:rsidP="000F2BC7">
      <w:pPr>
        <w:pStyle w:val="Title"/>
        <w:rPr>
          <w:rFonts w:ascii="Arial" w:hAnsi="Arial" w:cs="Arial"/>
          <w:b/>
          <w:bCs/>
          <w:color w:val="1D609D"/>
          <w:sz w:val="68"/>
          <w:szCs w:val="68"/>
        </w:rPr>
      </w:pPr>
      <w:r w:rsidRPr="000D2CE8">
        <w:rPr>
          <w:b/>
          <w:bCs/>
          <w:noProof/>
          <w:color w:val="1D609D"/>
          <w:sz w:val="68"/>
          <w:szCs w:val="68"/>
        </w:rPr>
        <w:drawing>
          <wp:anchor distT="0" distB="0" distL="114300" distR="114300" simplePos="0" relativeHeight="251658251" behindDoc="1" locked="0" layoutInCell="1" allowOverlap="1" wp14:anchorId="0F1F4493" wp14:editId="51F525A9">
            <wp:simplePos x="0" y="0"/>
            <wp:positionH relativeFrom="page">
              <wp:posOffset>0</wp:posOffset>
            </wp:positionH>
            <wp:positionV relativeFrom="page">
              <wp:posOffset>0</wp:posOffset>
            </wp:positionV>
            <wp:extent cx="10693400" cy="7560310"/>
            <wp:effectExtent l="0" t="0" r="0" b="2540"/>
            <wp:wrapNone/>
            <wp:docPr id="87" name="Picture 8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hogben\AppData\Local\Microsoft\Windows\INetCache\Content.Word\6.5394_MoJ_Brand refresh_covers_210319_RW-18.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0693400" cy="75603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A22F7" w:rsidRPr="000D2CE8">
        <w:rPr>
          <w:b/>
          <w:bCs/>
          <w:noProof/>
          <w:color w:val="1D609D"/>
          <w:sz w:val="68"/>
          <w:szCs w:val="68"/>
        </w:rPr>
        <w:drawing>
          <wp:anchor distT="0" distB="0" distL="114300" distR="114300" simplePos="0" relativeHeight="251658252" behindDoc="1" locked="0" layoutInCell="0" allowOverlap="1" wp14:anchorId="6A0080DB" wp14:editId="0F68A3A0">
            <wp:simplePos x="0" y="0"/>
            <wp:positionH relativeFrom="margin">
              <wp:align>left</wp:align>
            </wp:positionH>
            <wp:positionV relativeFrom="margin">
              <wp:align>top</wp:align>
            </wp:positionV>
            <wp:extent cx="1331640" cy="1033920"/>
            <wp:effectExtent l="0" t="0" r="1905" b="0"/>
            <wp:wrapNone/>
            <wp:docPr id="91" name="Picture 9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a:extLst>
                        <a:ext uri="{C183D7F6-B498-43B3-948B-1728B52AA6E4}">
                          <adec:decorative xmlns:adec="http://schemas.microsoft.com/office/drawing/2017/decorative" val="1"/>
                        </a:ext>
                      </a:extLst>
                    </pic:cNvPr>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331640" cy="1033920"/>
                    </a:xfrm>
                    <a:prstGeom prst="rect">
                      <a:avLst/>
                    </a:prstGeom>
                    <a:noFill/>
                    <a:ln>
                      <a:noFill/>
                    </a:ln>
                  </pic:spPr>
                </pic:pic>
              </a:graphicData>
            </a:graphic>
            <wp14:sizeRelH relativeFrom="page">
              <wp14:pctWidth>0</wp14:pctWidth>
            </wp14:sizeRelH>
            <wp14:sizeRelV relativeFrom="page">
              <wp14:pctHeight>0</wp14:pctHeight>
            </wp14:sizeRelV>
          </wp:anchor>
        </w:drawing>
      </w:r>
      <w:r w:rsidR="007330B9" w:rsidRPr="000D2CE8">
        <w:rPr>
          <w:rFonts w:ascii="Arial" w:hAnsi="Arial" w:cs="Arial"/>
          <w:b/>
          <w:bCs/>
          <w:color w:val="1D609D"/>
          <w:sz w:val="68"/>
          <w:szCs w:val="68"/>
        </w:rPr>
        <w:t>Rehabilitative options</w:t>
      </w:r>
      <w:r w:rsidR="007330B9" w:rsidRPr="00844AAD">
        <w:rPr>
          <w:rFonts w:ascii="Arial" w:hAnsi="Arial" w:cs="Arial"/>
          <w:b/>
          <w:bCs/>
          <w:color w:val="1D609D"/>
          <w:sz w:val="68"/>
          <w:szCs w:val="68"/>
        </w:rPr>
        <w:t xml:space="preserve"> for adjudications</w:t>
      </w:r>
    </w:p>
    <w:p w14:paraId="6B9CA607" w14:textId="77777777" w:rsidR="00761A1B" w:rsidRDefault="00761A1B" w:rsidP="00F86199">
      <w:pPr>
        <w:pStyle w:val="Title"/>
        <w:rPr>
          <w:rFonts w:ascii="Arial" w:hAnsi="Arial" w:cs="Arial"/>
          <w:color w:val="1D609D"/>
          <w:sz w:val="48"/>
          <w:szCs w:val="48"/>
        </w:rPr>
      </w:pPr>
    </w:p>
    <w:p w14:paraId="55F02844" w14:textId="6552598C" w:rsidR="00D46C59" w:rsidRPr="00563835" w:rsidRDefault="00A55731" w:rsidP="00F86199">
      <w:pPr>
        <w:pStyle w:val="Title"/>
        <w:rPr>
          <w:rFonts w:ascii="Arial" w:hAnsi="Arial" w:cs="Arial"/>
          <w:color w:val="1D609D"/>
          <w:sz w:val="48"/>
          <w:szCs w:val="48"/>
        </w:rPr>
      </w:pPr>
      <w:r w:rsidRPr="00761A1B">
        <w:rPr>
          <w:rFonts w:ascii="Arial" w:hAnsi="Arial" w:cs="Arial"/>
          <w:color w:val="1D609D"/>
          <w:sz w:val="48"/>
          <w:szCs w:val="48"/>
        </w:rPr>
        <w:t>User guidance for prisons and YOIs</w:t>
      </w:r>
      <w:r w:rsidR="00D46C59" w:rsidRPr="00A55731">
        <w:rPr>
          <w:rFonts w:ascii="Arial" w:hAnsi="Arial" w:cs="Arial"/>
        </w:rPr>
        <w:br w:type="page"/>
      </w:r>
    </w:p>
    <w:sdt>
      <w:sdtPr>
        <w:rPr>
          <w:rFonts w:ascii="Arial" w:eastAsiaTheme="minorEastAsia" w:hAnsi="Arial" w:cstheme="minorBidi"/>
          <w:color w:val="auto"/>
          <w:sz w:val="22"/>
          <w:szCs w:val="22"/>
          <w:lang w:val="en-GB"/>
        </w:rPr>
        <w:id w:val="1231488480"/>
        <w:docPartObj>
          <w:docPartGallery w:val="Table of Contents"/>
          <w:docPartUnique/>
        </w:docPartObj>
      </w:sdtPr>
      <w:sdtEndPr/>
      <w:sdtContent>
        <w:p w14:paraId="745AB9FC" w14:textId="3F1D7CC9" w:rsidR="00095A0D" w:rsidRPr="00986CCE" w:rsidRDefault="00095A0D">
          <w:pPr>
            <w:pStyle w:val="TOCHeading"/>
            <w:rPr>
              <w:rFonts w:ascii="Arial" w:hAnsi="Arial" w:cs="Arial"/>
              <w:color w:val="1D609D"/>
            </w:rPr>
          </w:pPr>
          <w:r w:rsidRPr="00986CCE">
            <w:rPr>
              <w:rFonts w:ascii="Arial" w:hAnsi="Arial" w:cs="Arial"/>
              <w:color w:val="1D609D"/>
            </w:rPr>
            <w:t>Contents</w:t>
          </w:r>
        </w:p>
        <w:p w14:paraId="3E117E63" w14:textId="6E708372" w:rsidR="00967B31" w:rsidRDefault="49880165" w:rsidP="00967B31">
          <w:pPr>
            <w:pStyle w:val="TOC1"/>
            <w:rPr>
              <w:rFonts w:asciiTheme="minorHAnsi" w:eastAsiaTheme="minorEastAsia" w:hAnsiTheme="minorHAnsi"/>
              <w:noProof/>
              <w:lang w:eastAsia="en-GB"/>
            </w:rPr>
          </w:pPr>
          <w:r>
            <w:fldChar w:fldCharType="begin"/>
          </w:r>
          <w:r w:rsidR="00095A0D">
            <w:instrText>TOC \o "1-3" \h \z \u</w:instrText>
          </w:r>
          <w:r>
            <w:fldChar w:fldCharType="separate"/>
          </w:r>
          <w:hyperlink w:anchor="_Toc165548439" w:history="1">
            <w:r w:rsidR="00967B31" w:rsidRPr="009E6C74">
              <w:rPr>
                <w:rStyle w:val="Hyperlink"/>
                <w:rFonts w:cs="Arial"/>
                <w:b/>
                <w:bCs/>
                <w:noProof/>
              </w:rPr>
              <w:t>1. Introduction</w:t>
            </w:r>
            <w:r w:rsidR="00967B31">
              <w:rPr>
                <w:noProof/>
                <w:webHidden/>
              </w:rPr>
              <w:tab/>
            </w:r>
            <w:r w:rsidR="00967B31">
              <w:rPr>
                <w:noProof/>
                <w:webHidden/>
              </w:rPr>
              <w:fldChar w:fldCharType="begin"/>
            </w:r>
            <w:r w:rsidR="00967B31">
              <w:rPr>
                <w:noProof/>
                <w:webHidden/>
              </w:rPr>
              <w:instrText xml:space="preserve"> PAGEREF _Toc165548439 \h </w:instrText>
            </w:r>
            <w:r w:rsidR="00967B31">
              <w:rPr>
                <w:noProof/>
                <w:webHidden/>
              </w:rPr>
            </w:r>
            <w:r w:rsidR="00967B31">
              <w:rPr>
                <w:noProof/>
                <w:webHidden/>
              </w:rPr>
              <w:fldChar w:fldCharType="separate"/>
            </w:r>
            <w:r w:rsidR="00967B31">
              <w:rPr>
                <w:noProof/>
                <w:webHidden/>
              </w:rPr>
              <w:t>4</w:t>
            </w:r>
            <w:r w:rsidR="00967B31">
              <w:rPr>
                <w:noProof/>
                <w:webHidden/>
              </w:rPr>
              <w:fldChar w:fldCharType="end"/>
            </w:r>
          </w:hyperlink>
        </w:p>
        <w:p w14:paraId="402A689E" w14:textId="68433186" w:rsidR="00967B31" w:rsidRDefault="00967B31">
          <w:pPr>
            <w:pStyle w:val="TOC2"/>
            <w:rPr>
              <w:rFonts w:asciiTheme="minorHAnsi" w:eastAsiaTheme="minorEastAsia" w:hAnsiTheme="minorHAnsi"/>
              <w:noProof/>
              <w:lang w:eastAsia="en-GB"/>
            </w:rPr>
          </w:pPr>
          <w:hyperlink w:anchor="_Toc165548440" w:history="1">
            <w:r w:rsidRPr="009E6C74">
              <w:rPr>
                <w:rStyle w:val="Hyperlink"/>
                <w:rFonts w:cs="Arial"/>
                <w:noProof/>
              </w:rPr>
              <w:t>1.1 What does this mean for me?</w:t>
            </w:r>
            <w:r>
              <w:rPr>
                <w:noProof/>
                <w:webHidden/>
              </w:rPr>
              <w:tab/>
            </w:r>
            <w:r>
              <w:rPr>
                <w:noProof/>
                <w:webHidden/>
              </w:rPr>
              <w:fldChar w:fldCharType="begin"/>
            </w:r>
            <w:r>
              <w:rPr>
                <w:noProof/>
                <w:webHidden/>
              </w:rPr>
              <w:instrText xml:space="preserve"> PAGEREF _Toc165548440 \h </w:instrText>
            </w:r>
            <w:r>
              <w:rPr>
                <w:noProof/>
                <w:webHidden/>
              </w:rPr>
            </w:r>
            <w:r>
              <w:rPr>
                <w:noProof/>
                <w:webHidden/>
              </w:rPr>
              <w:fldChar w:fldCharType="separate"/>
            </w:r>
            <w:r>
              <w:rPr>
                <w:noProof/>
                <w:webHidden/>
              </w:rPr>
              <w:t>5</w:t>
            </w:r>
            <w:r>
              <w:rPr>
                <w:noProof/>
                <w:webHidden/>
              </w:rPr>
              <w:fldChar w:fldCharType="end"/>
            </w:r>
          </w:hyperlink>
        </w:p>
        <w:p w14:paraId="35FC4845" w14:textId="23BBB829" w:rsidR="00967B31" w:rsidRDefault="00967B31" w:rsidP="00967B31">
          <w:pPr>
            <w:pStyle w:val="TOC1"/>
            <w:rPr>
              <w:rFonts w:asciiTheme="minorHAnsi" w:eastAsiaTheme="minorEastAsia" w:hAnsiTheme="minorHAnsi"/>
              <w:noProof/>
              <w:lang w:eastAsia="en-GB"/>
            </w:rPr>
          </w:pPr>
          <w:hyperlink w:anchor="_Toc165548441" w:history="1">
            <w:r w:rsidRPr="009E6C74">
              <w:rPr>
                <w:rStyle w:val="Hyperlink"/>
                <w:rFonts w:cs="Arial"/>
                <w:b/>
                <w:bCs/>
                <w:noProof/>
              </w:rPr>
              <w:t>2. Understanding rehabilitative options</w:t>
            </w:r>
            <w:r>
              <w:rPr>
                <w:noProof/>
                <w:webHidden/>
              </w:rPr>
              <w:tab/>
            </w:r>
            <w:r>
              <w:rPr>
                <w:noProof/>
                <w:webHidden/>
              </w:rPr>
              <w:fldChar w:fldCharType="begin"/>
            </w:r>
            <w:r>
              <w:rPr>
                <w:noProof/>
                <w:webHidden/>
              </w:rPr>
              <w:instrText xml:space="preserve"> PAGEREF _Toc165548441 \h </w:instrText>
            </w:r>
            <w:r>
              <w:rPr>
                <w:noProof/>
                <w:webHidden/>
              </w:rPr>
            </w:r>
            <w:r>
              <w:rPr>
                <w:noProof/>
                <w:webHidden/>
              </w:rPr>
              <w:fldChar w:fldCharType="separate"/>
            </w:r>
            <w:r>
              <w:rPr>
                <w:noProof/>
                <w:webHidden/>
              </w:rPr>
              <w:t>7</w:t>
            </w:r>
            <w:r>
              <w:rPr>
                <w:noProof/>
                <w:webHidden/>
              </w:rPr>
              <w:fldChar w:fldCharType="end"/>
            </w:r>
          </w:hyperlink>
        </w:p>
        <w:p w14:paraId="2A6D54DC" w14:textId="00B1CE98" w:rsidR="00967B31" w:rsidRDefault="00967B31" w:rsidP="00967B31">
          <w:pPr>
            <w:pStyle w:val="TOC1"/>
            <w:rPr>
              <w:rFonts w:asciiTheme="minorHAnsi" w:eastAsiaTheme="minorEastAsia" w:hAnsiTheme="minorHAnsi"/>
              <w:noProof/>
              <w:lang w:eastAsia="en-GB"/>
            </w:rPr>
          </w:pPr>
          <w:hyperlink w:anchor="_Toc165548442" w:history="1">
            <w:r w:rsidRPr="009E6C74">
              <w:rPr>
                <w:rStyle w:val="Hyperlink"/>
                <w:rFonts w:cs="Arial"/>
                <w:b/>
                <w:bCs/>
                <w:noProof/>
              </w:rPr>
              <w:t>3. Payback punishment</w:t>
            </w:r>
            <w:r>
              <w:rPr>
                <w:noProof/>
                <w:webHidden/>
              </w:rPr>
              <w:tab/>
            </w:r>
            <w:r>
              <w:rPr>
                <w:noProof/>
                <w:webHidden/>
              </w:rPr>
              <w:fldChar w:fldCharType="begin"/>
            </w:r>
            <w:r>
              <w:rPr>
                <w:noProof/>
                <w:webHidden/>
              </w:rPr>
              <w:instrText xml:space="preserve"> PAGEREF _Toc165548442 \h </w:instrText>
            </w:r>
            <w:r>
              <w:rPr>
                <w:noProof/>
                <w:webHidden/>
              </w:rPr>
            </w:r>
            <w:r>
              <w:rPr>
                <w:noProof/>
                <w:webHidden/>
              </w:rPr>
              <w:fldChar w:fldCharType="separate"/>
            </w:r>
            <w:r>
              <w:rPr>
                <w:noProof/>
                <w:webHidden/>
              </w:rPr>
              <w:t>8</w:t>
            </w:r>
            <w:r>
              <w:rPr>
                <w:noProof/>
                <w:webHidden/>
              </w:rPr>
              <w:fldChar w:fldCharType="end"/>
            </w:r>
          </w:hyperlink>
        </w:p>
        <w:p w14:paraId="3F5D54F0" w14:textId="4EC1251B" w:rsidR="00967B31" w:rsidRDefault="00967B31">
          <w:pPr>
            <w:pStyle w:val="TOC2"/>
            <w:rPr>
              <w:rFonts w:asciiTheme="minorHAnsi" w:eastAsiaTheme="minorEastAsia" w:hAnsiTheme="minorHAnsi"/>
              <w:noProof/>
              <w:lang w:eastAsia="en-GB"/>
            </w:rPr>
          </w:pPr>
          <w:hyperlink w:anchor="_Toc165548443" w:history="1">
            <w:r w:rsidRPr="009E6C74">
              <w:rPr>
                <w:rStyle w:val="Hyperlink"/>
                <w:rFonts w:cs="Arial"/>
                <w:noProof/>
              </w:rPr>
              <w:t>3.1 What is payback punishment</w:t>
            </w:r>
            <w:r>
              <w:rPr>
                <w:noProof/>
                <w:webHidden/>
              </w:rPr>
              <w:tab/>
            </w:r>
            <w:r>
              <w:rPr>
                <w:noProof/>
                <w:webHidden/>
              </w:rPr>
              <w:fldChar w:fldCharType="begin"/>
            </w:r>
            <w:r>
              <w:rPr>
                <w:noProof/>
                <w:webHidden/>
              </w:rPr>
              <w:instrText xml:space="preserve"> PAGEREF _Toc165548443 \h </w:instrText>
            </w:r>
            <w:r>
              <w:rPr>
                <w:noProof/>
                <w:webHidden/>
              </w:rPr>
            </w:r>
            <w:r>
              <w:rPr>
                <w:noProof/>
                <w:webHidden/>
              </w:rPr>
              <w:fldChar w:fldCharType="separate"/>
            </w:r>
            <w:r>
              <w:rPr>
                <w:noProof/>
                <w:webHidden/>
              </w:rPr>
              <w:t>9</w:t>
            </w:r>
            <w:r>
              <w:rPr>
                <w:noProof/>
                <w:webHidden/>
              </w:rPr>
              <w:fldChar w:fldCharType="end"/>
            </w:r>
          </w:hyperlink>
        </w:p>
        <w:p w14:paraId="7A904CEE" w14:textId="021B36F4" w:rsidR="00967B31" w:rsidRDefault="00967B31">
          <w:pPr>
            <w:pStyle w:val="TOC2"/>
            <w:rPr>
              <w:rFonts w:asciiTheme="minorHAnsi" w:eastAsiaTheme="minorEastAsia" w:hAnsiTheme="minorHAnsi"/>
              <w:noProof/>
              <w:lang w:eastAsia="en-GB"/>
            </w:rPr>
          </w:pPr>
          <w:hyperlink w:anchor="_Toc165548444" w:history="1">
            <w:r w:rsidRPr="009E6C74">
              <w:rPr>
                <w:rStyle w:val="Hyperlink"/>
                <w:rFonts w:cs="Arial"/>
                <w:noProof/>
              </w:rPr>
              <w:t>3.2 Setting up your prison for payback punishment [1]</w:t>
            </w:r>
            <w:r>
              <w:rPr>
                <w:noProof/>
                <w:webHidden/>
              </w:rPr>
              <w:tab/>
            </w:r>
            <w:r>
              <w:rPr>
                <w:noProof/>
                <w:webHidden/>
              </w:rPr>
              <w:fldChar w:fldCharType="begin"/>
            </w:r>
            <w:r>
              <w:rPr>
                <w:noProof/>
                <w:webHidden/>
              </w:rPr>
              <w:instrText xml:space="preserve"> PAGEREF _Toc165548444 \h </w:instrText>
            </w:r>
            <w:r>
              <w:rPr>
                <w:noProof/>
                <w:webHidden/>
              </w:rPr>
            </w:r>
            <w:r>
              <w:rPr>
                <w:noProof/>
                <w:webHidden/>
              </w:rPr>
              <w:fldChar w:fldCharType="separate"/>
            </w:r>
            <w:r>
              <w:rPr>
                <w:noProof/>
                <w:webHidden/>
              </w:rPr>
              <w:t>10</w:t>
            </w:r>
            <w:r>
              <w:rPr>
                <w:noProof/>
                <w:webHidden/>
              </w:rPr>
              <w:fldChar w:fldCharType="end"/>
            </w:r>
          </w:hyperlink>
        </w:p>
        <w:p w14:paraId="0CE44D2F" w14:textId="241CD111" w:rsidR="00967B31" w:rsidRDefault="00967B31">
          <w:pPr>
            <w:pStyle w:val="TOC2"/>
            <w:rPr>
              <w:rFonts w:asciiTheme="minorHAnsi" w:eastAsiaTheme="minorEastAsia" w:hAnsiTheme="minorHAnsi"/>
              <w:noProof/>
              <w:lang w:eastAsia="en-GB"/>
            </w:rPr>
          </w:pPr>
          <w:hyperlink w:anchor="_Toc165548445" w:history="1">
            <w:r w:rsidRPr="009E6C74">
              <w:rPr>
                <w:rStyle w:val="Hyperlink"/>
                <w:rFonts w:cs="Arial"/>
                <w:noProof/>
              </w:rPr>
              <w:t>3.3</w:t>
            </w:r>
            <w:r w:rsidRPr="009E6C74">
              <w:rPr>
                <w:rStyle w:val="Hyperlink"/>
                <w:noProof/>
              </w:rPr>
              <w:t xml:space="preserve"> </w:t>
            </w:r>
            <w:r w:rsidRPr="009E6C74">
              <w:rPr>
                <w:rStyle w:val="Hyperlink"/>
                <w:rFonts w:cs="Arial"/>
                <w:noProof/>
              </w:rPr>
              <w:t>Setting up your prison for payback punishment [2]</w:t>
            </w:r>
            <w:r>
              <w:rPr>
                <w:noProof/>
                <w:webHidden/>
              </w:rPr>
              <w:tab/>
            </w:r>
            <w:r>
              <w:rPr>
                <w:noProof/>
                <w:webHidden/>
              </w:rPr>
              <w:fldChar w:fldCharType="begin"/>
            </w:r>
            <w:r>
              <w:rPr>
                <w:noProof/>
                <w:webHidden/>
              </w:rPr>
              <w:instrText xml:space="preserve"> PAGEREF _Toc165548445 \h </w:instrText>
            </w:r>
            <w:r>
              <w:rPr>
                <w:noProof/>
                <w:webHidden/>
              </w:rPr>
            </w:r>
            <w:r>
              <w:rPr>
                <w:noProof/>
                <w:webHidden/>
              </w:rPr>
              <w:fldChar w:fldCharType="separate"/>
            </w:r>
            <w:r>
              <w:rPr>
                <w:noProof/>
                <w:webHidden/>
              </w:rPr>
              <w:t>10</w:t>
            </w:r>
            <w:r>
              <w:rPr>
                <w:noProof/>
                <w:webHidden/>
              </w:rPr>
              <w:fldChar w:fldCharType="end"/>
            </w:r>
          </w:hyperlink>
        </w:p>
        <w:p w14:paraId="2D71CE54" w14:textId="788A694F" w:rsidR="00967B31" w:rsidRDefault="00967B31">
          <w:pPr>
            <w:pStyle w:val="TOC2"/>
            <w:rPr>
              <w:rFonts w:asciiTheme="minorHAnsi" w:eastAsiaTheme="minorEastAsia" w:hAnsiTheme="minorHAnsi"/>
              <w:noProof/>
              <w:lang w:eastAsia="en-GB"/>
            </w:rPr>
          </w:pPr>
          <w:hyperlink w:anchor="_Toc165548446" w:history="1">
            <w:r w:rsidRPr="009E6C74">
              <w:rPr>
                <w:rStyle w:val="Hyperlink"/>
                <w:rFonts w:cs="Arial"/>
                <w:noProof/>
              </w:rPr>
              <w:t>3.4 Offering payback punishment</w:t>
            </w:r>
            <w:r>
              <w:rPr>
                <w:noProof/>
                <w:webHidden/>
              </w:rPr>
              <w:tab/>
            </w:r>
            <w:r>
              <w:rPr>
                <w:noProof/>
                <w:webHidden/>
              </w:rPr>
              <w:fldChar w:fldCharType="begin"/>
            </w:r>
            <w:r>
              <w:rPr>
                <w:noProof/>
                <w:webHidden/>
              </w:rPr>
              <w:instrText xml:space="preserve"> PAGEREF _Toc165548446 \h </w:instrText>
            </w:r>
            <w:r>
              <w:rPr>
                <w:noProof/>
                <w:webHidden/>
              </w:rPr>
            </w:r>
            <w:r>
              <w:rPr>
                <w:noProof/>
                <w:webHidden/>
              </w:rPr>
              <w:fldChar w:fldCharType="separate"/>
            </w:r>
            <w:r>
              <w:rPr>
                <w:noProof/>
                <w:webHidden/>
              </w:rPr>
              <w:t>12</w:t>
            </w:r>
            <w:r>
              <w:rPr>
                <w:noProof/>
                <w:webHidden/>
              </w:rPr>
              <w:fldChar w:fldCharType="end"/>
            </w:r>
          </w:hyperlink>
        </w:p>
        <w:p w14:paraId="02054695" w14:textId="6A38AFF6" w:rsidR="00967B31" w:rsidRDefault="00967B31">
          <w:pPr>
            <w:pStyle w:val="TOC2"/>
            <w:rPr>
              <w:rFonts w:asciiTheme="minorHAnsi" w:eastAsiaTheme="minorEastAsia" w:hAnsiTheme="minorHAnsi"/>
              <w:noProof/>
              <w:lang w:eastAsia="en-GB"/>
            </w:rPr>
          </w:pPr>
          <w:hyperlink w:anchor="_Toc165548447" w:history="1">
            <w:r w:rsidRPr="009E6C74">
              <w:rPr>
                <w:rStyle w:val="Hyperlink"/>
                <w:rFonts w:cs="Arial"/>
                <w:noProof/>
              </w:rPr>
              <w:t>3.5 What to consider when deciding whether to offer payback punishment</w:t>
            </w:r>
            <w:r>
              <w:rPr>
                <w:noProof/>
                <w:webHidden/>
              </w:rPr>
              <w:tab/>
            </w:r>
            <w:r>
              <w:rPr>
                <w:noProof/>
                <w:webHidden/>
              </w:rPr>
              <w:fldChar w:fldCharType="begin"/>
            </w:r>
            <w:r>
              <w:rPr>
                <w:noProof/>
                <w:webHidden/>
              </w:rPr>
              <w:instrText xml:space="preserve"> PAGEREF _Toc165548447 \h </w:instrText>
            </w:r>
            <w:r>
              <w:rPr>
                <w:noProof/>
                <w:webHidden/>
              </w:rPr>
            </w:r>
            <w:r>
              <w:rPr>
                <w:noProof/>
                <w:webHidden/>
              </w:rPr>
              <w:fldChar w:fldCharType="separate"/>
            </w:r>
            <w:r>
              <w:rPr>
                <w:noProof/>
                <w:webHidden/>
              </w:rPr>
              <w:t>13</w:t>
            </w:r>
            <w:r>
              <w:rPr>
                <w:noProof/>
                <w:webHidden/>
              </w:rPr>
              <w:fldChar w:fldCharType="end"/>
            </w:r>
          </w:hyperlink>
        </w:p>
        <w:p w14:paraId="1F718258" w14:textId="65799332" w:rsidR="00967B31" w:rsidRDefault="00967B31">
          <w:pPr>
            <w:pStyle w:val="TOC2"/>
            <w:rPr>
              <w:rFonts w:asciiTheme="minorHAnsi" w:eastAsiaTheme="minorEastAsia" w:hAnsiTheme="minorHAnsi"/>
              <w:noProof/>
              <w:lang w:eastAsia="en-GB"/>
            </w:rPr>
          </w:pPr>
          <w:hyperlink w:anchor="_Toc165548448" w:history="1">
            <w:r w:rsidRPr="009E6C74">
              <w:rPr>
                <w:rStyle w:val="Hyperlink"/>
                <w:rFonts w:cs="Arial"/>
                <w:noProof/>
              </w:rPr>
              <w:t>3.6 Choosing the right project(s)</w:t>
            </w:r>
            <w:r>
              <w:rPr>
                <w:noProof/>
                <w:webHidden/>
              </w:rPr>
              <w:tab/>
            </w:r>
            <w:r>
              <w:rPr>
                <w:noProof/>
                <w:webHidden/>
              </w:rPr>
              <w:fldChar w:fldCharType="begin"/>
            </w:r>
            <w:r>
              <w:rPr>
                <w:noProof/>
                <w:webHidden/>
              </w:rPr>
              <w:instrText xml:space="preserve"> PAGEREF _Toc165548448 \h </w:instrText>
            </w:r>
            <w:r>
              <w:rPr>
                <w:noProof/>
                <w:webHidden/>
              </w:rPr>
            </w:r>
            <w:r>
              <w:rPr>
                <w:noProof/>
                <w:webHidden/>
              </w:rPr>
              <w:fldChar w:fldCharType="separate"/>
            </w:r>
            <w:r>
              <w:rPr>
                <w:noProof/>
                <w:webHidden/>
              </w:rPr>
              <w:t>14</w:t>
            </w:r>
            <w:r>
              <w:rPr>
                <w:noProof/>
                <w:webHidden/>
              </w:rPr>
              <w:fldChar w:fldCharType="end"/>
            </w:r>
          </w:hyperlink>
        </w:p>
        <w:p w14:paraId="60A236FF" w14:textId="04318522" w:rsidR="00967B31" w:rsidRDefault="00967B31">
          <w:pPr>
            <w:pStyle w:val="TOC2"/>
            <w:rPr>
              <w:rFonts w:asciiTheme="minorHAnsi" w:eastAsiaTheme="minorEastAsia" w:hAnsiTheme="minorHAnsi"/>
              <w:noProof/>
              <w:lang w:eastAsia="en-GB"/>
            </w:rPr>
          </w:pPr>
          <w:hyperlink w:anchor="_Toc165548449" w:history="1">
            <w:r w:rsidRPr="009E6C74">
              <w:rPr>
                <w:rStyle w:val="Hyperlink"/>
                <w:rFonts w:cs="Arial"/>
                <w:noProof/>
              </w:rPr>
              <w:t>3.7 Choosing the appropriate number of hours of payback punishment to give the prisoner</w:t>
            </w:r>
            <w:r>
              <w:rPr>
                <w:noProof/>
                <w:webHidden/>
              </w:rPr>
              <w:tab/>
            </w:r>
            <w:r>
              <w:rPr>
                <w:noProof/>
                <w:webHidden/>
              </w:rPr>
              <w:fldChar w:fldCharType="begin"/>
            </w:r>
            <w:r>
              <w:rPr>
                <w:noProof/>
                <w:webHidden/>
              </w:rPr>
              <w:instrText xml:space="preserve"> PAGEREF _Toc165548449 \h </w:instrText>
            </w:r>
            <w:r>
              <w:rPr>
                <w:noProof/>
                <w:webHidden/>
              </w:rPr>
            </w:r>
            <w:r>
              <w:rPr>
                <w:noProof/>
                <w:webHidden/>
              </w:rPr>
              <w:fldChar w:fldCharType="separate"/>
            </w:r>
            <w:r>
              <w:rPr>
                <w:noProof/>
                <w:webHidden/>
              </w:rPr>
              <w:t>14</w:t>
            </w:r>
            <w:r>
              <w:rPr>
                <w:noProof/>
                <w:webHidden/>
              </w:rPr>
              <w:fldChar w:fldCharType="end"/>
            </w:r>
          </w:hyperlink>
        </w:p>
        <w:p w14:paraId="4A24BAFD" w14:textId="0FF7E7B6" w:rsidR="00967B31" w:rsidRDefault="00967B31">
          <w:pPr>
            <w:pStyle w:val="TOC2"/>
            <w:rPr>
              <w:rFonts w:asciiTheme="minorHAnsi" w:eastAsiaTheme="minorEastAsia" w:hAnsiTheme="minorHAnsi"/>
              <w:noProof/>
              <w:lang w:eastAsia="en-GB"/>
            </w:rPr>
          </w:pPr>
          <w:hyperlink w:anchor="_Toc165548450" w:history="1">
            <w:r w:rsidRPr="009E6C74">
              <w:rPr>
                <w:rStyle w:val="Hyperlink"/>
                <w:rFonts w:cs="Arial"/>
                <w:noProof/>
              </w:rPr>
              <w:t>3.8 Completing and signing a compact</w:t>
            </w:r>
            <w:r>
              <w:rPr>
                <w:noProof/>
                <w:webHidden/>
              </w:rPr>
              <w:tab/>
            </w:r>
            <w:r>
              <w:rPr>
                <w:noProof/>
                <w:webHidden/>
              </w:rPr>
              <w:fldChar w:fldCharType="begin"/>
            </w:r>
            <w:r>
              <w:rPr>
                <w:noProof/>
                <w:webHidden/>
              </w:rPr>
              <w:instrText xml:space="preserve"> PAGEREF _Toc165548450 \h </w:instrText>
            </w:r>
            <w:r>
              <w:rPr>
                <w:noProof/>
                <w:webHidden/>
              </w:rPr>
            </w:r>
            <w:r>
              <w:rPr>
                <w:noProof/>
                <w:webHidden/>
              </w:rPr>
              <w:fldChar w:fldCharType="separate"/>
            </w:r>
            <w:r>
              <w:rPr>
                <w:noProof/>
                <w:webHidden/>
              </w:rPr>
              <w:t>15</w:t>
            </w:r>
            <w:r>
              <w:rPr>
                <w:noProof/>
                <w:webHidden/>
              </w:rPr>
              <w:fldChar w:fldCharType="end"/>
            </w:r>
          </w:hyperlink>
        </w:p>
        <w:p w14:paraId="7E265A64" w14:textId="13AF107D" w:rsidR="00967B31" w:rsidRDefault="00967B31">
          <w:pPr>
            <w:pStyle w:val="TOC2"/>
            <w:rPr>
              <w:rFonts w:asciiTheme="minorHAnsi" w:eastAsiaTheme="minorEastAsia" w:hAnsiTheme="minorHAnsi"/>
              <w:noProof/>
              <w:lang w:eastAsia="en-GB"/>
            </w:rPr>
          </w:pPr>
          <w:hyperlink w:anchor="_Toc165548451" w:history="1">
            <w:r w:rsidRPr="009E6C74">
              <w:rPr>
                <w:rStyle w:val="Hyperlink"/>
                <w:rFonts w:cs="Arial"/>
                <w:noProof/>
              </w:rPr>
              <w:t>3.9 Resourcing payback projects</w:t>
            </w:r>
            <w:r>
              <w:rPr>
                <w:noProof/>
                <w:webHidden/>
              </w:rPr>
              <w:tab/>
            </w:r>
            <w:r>
              <w:rPr>
                <w:noProof/>
                <w:webHidden/>
              </w:rPr>
              <w:fldChar w:fldCharType="begin"/>
            </w:r>
            <w:r>
              <w:rPr>
                <w:noProof/>
                <w:webHidden/>
              </w:rPr>
              <w:instrText xml:space="preserve"> PAGEREF _Toc165548451 \h </w:instrText>
            </w:r>
            <w:r>
              <w:rPr>
                <w:noProof/>
                <w:webHidden/>
              </w:rPr>
            </w:r>
            <w:r>
              <w:rPr>
                <w:noProof/>
                <w:webHidden/>
              </w:rPr>
              <w:fldChar w:fldCharType="separate"/>
            </w:r>
            <w:r>
              <w:rPr>
                <w:noProof/>
                <w:webHidden/>
              </w:rPr>
              <w:t>15</w:t>
            </w:r>
            <w:r>
              <w:rPr>
                <w:noProof/>
                <w:webHidden/>
              </w:rPr>
              <w:fldChar w:fldCharType="end"/>
            </w:r>
          </w:hyperlink>
        </w:p>
        <w:p w14:paraId="2066B068" w14:textId="436C7866" w:rsidR="00967B31" w:rsidRDefault="00967B31">
          <w:pPr>
            <w:pStyle w:val="TOC2"/>
            <w:rPr>
              <w:rFonts w:asciiTheme="minorHAnsi" w:eastAsiaTheme="minorEastAsia" w:hAnsiTheme="minorHAnsi"/>
              <w:noProof/>
              <w:lang w:eastAsia="en-GB"/>
            </w:rPr>
          </w:pPr>
          <w:hyperlink w:anchor="_Toc165548452" w:history="1">
            <w:r w:rsidRPr="009E6C74">
              <w:rPr>
                <w:rStyle w:val="Hyperlink"/>
                <w:rFonts w:cs="Arial"/>
                <w:noProof/>
              </w:rPr>
              <w:t>3.10 What happens after payback punishment has been given?</w:t>
            </w:r>
            <w:r>
              <w:rPr>
                <w:noProof/>
                <w:webHidden/>
              </w:rPr>
              <w:tab/>
            </w:r>
            <w:r>
              <w:rPr>
                <w:noProof/>
                <w:webHidden/>
              </w:rPr>
              <w:fldChar w:fldCharType="begin"/>
            </w:r>
            <w:r>
              <w:rPr>
                <w:noProof/>
                <w:webHidden/>
              </w:rPr>
              <w:instrText xml:space="preserve"> PAGEREF _Toc165548452 \h </w:instrText>
            </w:r>
            <w:r>
              <w:rPr>
                <w:noProof/>
                <w:webHidden/>
              </w:rPr>
            </w:r>
            <w:r>
              <w:rPr>
                <w:noProof/>
                <w:webHidden/>
              </w:rPr>
              <w:fldChar w:fldCharType="separate"/>
            </w:r>
            <w:r>
              <w:rPr>
                <w:noProof/>
                <w:webHidden/>
              </w:rPr>
              <w:t>16</w:t>
            </w:r>
            <w:r>
              <w:rPr>
                <w:noProof/>
                <w:webHidden/>
              </w:rPr>
              <w:fldChar w:fldCharType="end"/>
            </w:r>
          </w:hyperlink>
        </w:p>
        <w:p w14:paraId="1E8A45D9" w14:textId="0D1EAC07" w:rsidR="00967B31" w:rsidRDefault="00967B31">
          <w:pPr>
            <w:pStyle w:val="TOC2"/>
            <w:rPr>
              <w:rFonts w:asciiTheme="minorHAnsi" w:eastAsiaTheme="minorEastAsia" w:hAnsiTheme="minorHAnsi"/>
              <w:noProof/>
              <w:lang w:eastAsia="en-GB"/>
            </w:rPr>
          </w:pPr>
          <w:hyperlink w:anchor="_Toc165548453" w:history="1">
            <w:r w:rsidRPr="009E6C74">
              <w:rPr>
                <w:rStyle w:val="Hyperlink"/>
                <w:rFonts w:cs="Arial"/>
                <w:noProof/>
              </w:rPr>
              <w:t>3.11 Monitoring the prisoner’s engagement</w:t>
            </w:r>
            <w:r>
              <w:rPr>
                <w:noProof/>
                <w:webHidden/>
              </w:rPr>
              <w:tab/>
            </w:r>
            <w:r>
              <w:rPr>
                <w:noProof/>
                <w:webHidden/>
              </w:rPr>
              <w:fldChar w:fldCharType="begin"/>
            </w:r>
            <w:r>
              <w:rPr>
                <w:noProof/>
                <w:webHidden/>
              </w:rPr>
              <w:instrText xml:space="preserve"> PAGEREF _Toc165548453 \h </w:instrText>
            </w:r>
            <w:r>
              <w:rPr>
                <w:noProof/>
                <w:webHidden/>
              </w:rPr>
            </w:r>
            <w:r>
              <w:rPr>
                <w:noProof/>
                <w:webHidden/>
              </w:rPr>
              <w:fldChar w:fldCharType="separate"/>
            </w:r>
            <w:r>
              <w:rPr>
                <w:noProof/>
                <w:webHidden/>
              </w:rPr>
              <w:t>16</w:t>
            </w:r>
            <w:r>
              <w:rPr>
                <w:noProof/>
                <w:webHidden/>
              </w:rPr>
              <w:fldChar w:fldCharType="end"/>
            </w:r>
          </w:hyperlink>
        </w:p>
        <w:p w14:paraId="39A654EC" w14:textId="63812AB4" w:rsidR="00967B31" w:rsidRDefault="00967B31">
          <w:pPr>
            <w:pStyle w:val="TOC2"/>
            <w:rPr>
              <w:rFonts w:asciiTheme="minorHAnsi" w:eastAsiaTheme="minorEastAsia" w:hAnsiTheme="minorHAnsi"/>
              <w:noProof/>
              <w:lang w:eastAsia="en-GB"/>
            </w:rPr>
          </w:pPr>
          <w:hyperlink w:anchor="_Toc165548454" w:history="1">
            <w:r w:rsidRPr="009E6C74">
              <w:rPr>
                <w:rStyle w:val="Hyperlink"/>
                <w:rFonts w:cs="Arial"/>
                <w:noProof/>
              </w:rPr>
              <w:t>3.12 Suggested payback punishment monitoring form</w:t>
            </w:r>
            <w:r>
              <w:rPr>
                <w:noProof/>
                <w:webHidden/>
              </w:rPr>
              <w:tab/>
            </w:r>
            <w:r>
              <w:rPr>
                <w:noProof/>
                <w:webHidden/>
              </w:rPr>
              <w:fldChar w:fldCharType="begin"/>
            </w:r>
            <w:r>
              <w:rPr>
                <w:noProof/>
                <w:webHidden/>
              </w:rPr>
              <w:instrText xml:space="preserve"> PAGEREF _Toc165548454 \h </w:instrText>
            </w:r>
            <w:r>
              <w:rPr>
                <w:noProof/>
                <w:webHidden/>
              </w:rPr>
            </w:r>
            <w:r>
              <w:rPr>
                <w:noProof/>
                <w:webHidden/>
              </w:rPr>
              <w:fldChar w:fldCharType="separate"/>
            </w:r>
            <w:r>
              <w:rPr>
                <w:noProof/>
                <w:webHidden/>
              </w:rPr>
              <w:t>17</w:t>
            </w:r>
            <w:r>
              <w:rPr>
                <w:noProof/>
                <w:webHidden/>
              </w:rPr>
              <w:fldChar w:fldCharType="end"/>
            </w:r>
          </w:hyperlink>
        </w:p>
        <w:p w14:paraId="3D14B953" w14:textId="2725D1A6" w:rsidR="00967B31" w:rsidRDefault="00967B31">
          <w:pPr>
            <w:pStyle w:val="TOC2"/>
            <w:rPr>
              <w:rFonts w:asciiTheme="minorHAnsi" w:eastAsiaTheme="minorEastAsia" w:hAnsiTheme="minorHAnsi"/>
              <w:noProof/>
              <w:lang w:eastAsia="en-GB"/>
            </w:rPr>
          </w:pPr>
          <w:hyperlink w:anchor="_Toc165548455" w:history="1">
            <w:r w:rsidRPr="009E6C74">
              <w:rPr>
                <w:rStyle w:val="Hyperlink"/>
                <w:rFonts w:cs="Arial"/>
                <w:noProof/>
              </w:rPr>
              <w:t>3.13 Prisoner compliance with payback punishment</w:t>
            </w:r>
            <w:r>
              <w:rPr>
                <w:noProof/>
                <w:webHidden/>
              </w:rPr>
              <w:tab/>
            </w:r>
            <w:r>
              <w:rPr>
                <w:noProof/>
                <w:webHidden/>
              </w:rPr>
              <w:fldChar w:fldCharType="begin"/>
            </w:r>
            <w:r>
              <w:rPr>
                <w:noProof/>
                <w:webHidden/>
              </w:rPr>
              <w:instrText xml:space="preserve"> PAGEREF _Toc165548455 \h </w:instrText>
            </w:r>
            <w:r>
              <w:rPr>
                <w:noProof/>
                <w:webHidden/>
              </w:rPr>
            </w:r>
            <w:r>
              <w:rPr>
                <w:noProof/>
                <w:webHidden/>
              </w:rPr>
              <w:fldChar w:fldCharType="separate"/>
            </w:r>
            <w:r>
              <w:rPr>
                <w:noProof/>
                <w:webHidden/>
              </w:rPr>
              <w:t>18</w:t>
            </w:r>
            <w:r>
              <w:rPr>
                <w:noProof/>
                <w:webHidden/>
              </w:rPr>
              <w:fldChar w:fldCharType="end"/>
            </w:r>
          </w:hyperlink>
        </w:p>
        <w:p w14:paraId="5F168BF4" w14:textId="23DF8893" w:rsidR="00967B31" w:rsidRDefault="00967B31" w:rsidP="00967B31">
          <w:pPr>
            <w:pStyle w:val="TOC1"/>
            <w:rPr>
              <w:rFonts w:asciiTheme="minorHAnsi" w:eastAsiaTheme="minorEastAsia" w:hAnsiTheme="minorHAnsi"/>
              <w:noProof/>
              <w:lang w:eastAsia="en-GB"/>
            </w:rPr>
          </w:pPr>
          <w:hyperlink w:anchor="_Toc165548456" w:history="1">
            <w:r w:rsidRPr="009E6C74">
              <w:rPr>
                <w:rStyle w:val="Hyperlink"/>
                <w:rFonts w:cs="Arial"/>
                <w:b/>
                <w:bCs/>
                <w:noProof/>
              </w:rPr>
              <w:t>4. Rehabilitative activities</w:t>
            </w:r>
            <w:r>
              <w:rPr>
                <w:noProof/>
                <w:webHidden/>
              </w:rPr>
              <w:tab/>
            </w:r>
            <w:r>
              <w:rPr>
                <w:noProof/>
                <w:webHidden/>
              </w:rPr>
              <w:fldChar w:fldCharType="begin"/>
            </w:r>
            <w:r>
              <w:rPr>
                <w:noProof/>
                <w:webHidden/>
              </w:rPr>
              <w:instrText xml:space="preserve"> PAGEREF _Toc165548456 \h </w:instrText>
            </w:r>
            <w:r>
              <w:rPr>
                <w:noProof/>
                <w:webHidden/>
              </w:rPr>
            </w:r>
            <w:r>
              <w:rPr>
                <w:noProof/>
                <w:webHidden/>
              </w:rPr>
              <w:fldChar w:fldCharType="separate"/>
            </w:r>
            <w:r>
              <w:rPr>
                <w:noProof/>
                <w:webHidden/>
              </w:rPr>
              <w:t>19</w:t>
            </w:r>
            <w:r>
              <w:rPr>
                <w:noProof/>
                <w:webHidden/>
              </w:rPr>
              <w:fldChar w:fldCharType="end"/>
            </w:r>
          </w:hyperlink>
        </w:p>
        <w:p w14:paraId="7F03F192" w14:textId="3D002039" w:rsidR="00967B31" w:rsidRDefault="00967B31">
          <w:pPr>
            <w:pStyle w:val="TOC2"/>
            <w:rPr>
              <w:rFonts w:asciiTheme="minorHAnsi" w:eastAsiaTheme="minorEastAsia" w:hAnsiTheme="minorHAnsi"/>
              <w:noProof/>
              <w:lang w:eastAsia="en-GB"/>
            </w:rPr>
          </w:pPr>
          <w:hyperlink w:anchor="_Toc165548457" w:history="1">
            <w:r w:rsidRPr="009E6C74">
              <w:rPr>
                <w:rStyle w:val="Hyperlink"/>
                <w:rFonts w:cs="Arial"/>
                <w:noProof/>
              </w:rPr>
              <w:t>4.1 What are rehabilitative activities as a condition of a suspended punishment?</w:t>
            </w:r>
            <w:r>
              <w:rPr>
                <w:noProof/>
                <w:webHidden/>
              </w:rPr>
              <w:tab/>
            </w:r>
            <w:r>
              <w:rPr>
                <w:noProof/>
                <w:webHidden/>
              </w:rPr>
              <w:fldChar w:fldCharType="begin"/>
            </w:r>
            <w:r>
              <w:rPr>
                <w:noProof/>
                <w:webHidden/>
              </w:rPr>
              <w:instrText xml:space="preserve"> PAGEREF _Toc165548457 \h </w:instrText>
            </w:r>
            <w:r>
              <w:rPr>
                <w:noProof/>
                <w:webHidden/>
              </w:rPr>
            </w:r>
            <w:r>
              <w:rPr>
                <w:noProof/>
                <w:webHidden/>
              </w:rPr>
              <w:fldChar w:fldCharType="separate"/>
            </w:r>
            <w:r>
              <w:rPr>
                <w:noProof/>
                <w:webHidden/>
              </w:rPr>
              <w:t>20</w:t>
            </w:r>
            <w:r>
              <w:rPr>
                <w:noProof/>
                <w:webHidden/>
              </w:rPr>
              <w:fldChar w:fldCharType="end"/>
            </w:r>
          </w:hyperlink>
        </w:p>
        <w:p w14:paraId="55575763" w14:textId="5D99A019" w:rsidR="00967B31" w:rsidRDefault="00967B31">
          <w:pPr>
            <w:pStyle w:val="TOC2"/>
            <w:rPr>
              <w:rFonts w:asciiTheme="minorHAnsi" w:eastAsiaTheme="minorEastAsia" w:hAnsiTheme="minorHAnsi"/>
              <w:noProof/>
              <w:lang w:eastAsia="en-GB"/>
            </w:rPr>
          </w:pPr>
          <w:hyperlink w:anchor="_Toc165548458" w:history="1">
            <w:r w:rsidRPr="009E6C74">
              <w:rPr>
                <w:rStyle w:val="Hyperlink"/>
                <w:rFonts w:cs="Arial"/>
                <w:noProof/>
              </w:rPr>
              <w:t>4.2 Setting up your prison for rehabilitative activities [1]</w:t>
            </w:r>
            <w:r>
              <w:rPr>
                <w:noProof/>
                <w:webHidden/>
              </w:rPr>
              <w:tab/>
            </w:r>
            <w:r>
              <w:rPr>
                <w:noProof/>
                <w:webHidden/>
              </w:rPr>
              <w:fldChar w:fldCharType="begin"/>
            </w:r>
            <w:r>
              <w:rPr>
                <w:noProof/>
                <w:webHidden/>
              </w:rPr>
              <w:instrText xml:space="preserve"> PAGEREF _Toc165548458 \h </w:instrText>
            </w:r>
            <w:r>
              <w:rPr>
                <w:noProof/>
                <w:webHidden/>
              </w:rPr>
            </w:r>
            <w:r>
              <w:rPr>
                <w:noProof/>
                <w:webHidden/>
              </w:rPr>
              <w:fldChar w:fldCharType="separate"/>
            </w:r>
            <w:r>
              <w:rPr>
                <w:noProof/>
                <w:webHidden/>
              </w:rPr>
              <w:t>22</w:t>
            </w:r>
            <w:r>
              <w:rPr>
                <w:noProof/>
                <w:webHidden/>
              </w:rPr>
              <w:fldChar w:fldCharType="end"/>
            </w:r>
          </w:hyperlink>
        </w:p>
        <w:p w14:paraId="12C059CB" w14:textId="5B645994" w:rsidR="00967B31" w:rsidRDefault="00967B31">
          <w:pPr>
            <w:pStyle w:val="TOC2"/>
            <w:rPr>
              <w:rFonts w:asciiTheme="minorHAnsi" w:eastAsiaTheme="minorEastAsia" w:hAnsiTheme="minorHAnsi"/>
              <w:noProof/>
              <w:lang w:eastAsia="en-GB"/>
            </w:rPr>
          </w:pPr>
          <w:hyperlink w:anchor="_Toc165548459" w:history="1">
            <w:r w:rsidRPr="009E6C74">
              <w:rPr>
                <w:rStyle w:val="Hyperlink"/>
                <w:rFonts w:cs="Arial"/>
                <w:noProof/>
              </w:rPr>
              <w:t>4.3 Setting up your prison for rehabilitative activities [2]</w:t>
            </w:r>
            <w:r>
              <w:rPr>
                <w:noProof/>
                <w:webHidden/>
              </w:rPr>
              <w:tab/>
            </w:r>
            <w:r>
              <w:rPr>
                <w:noProof/>
                <w:webHidden/>
              </w:rPr>
              <w:fldChar w:fldCharType="begin"/>
            </w:r>
            <w:r>
              <w:rPr>
                <w:noProof/>
                <w:webHidden/>
              </w:rPr>
              <w:instrText xml:space="preserve"> PAGEREF _Toc165548459 \h </w:instrText>
            </w:r>
            <w:r>
              <w:rPr>
                <w:noProof/>
                <w:webHidden/>
              </w:rPr>
            </w:r>
            <w:r>
              <w:rPr>
                <w:noProof/>
                <w:webHidden/>
              </w:rPr>
              <w:fldChar w:fldCharType="separate"/>
            </w:r>
            <w:r>
              <w:rPr>
                <w:noProof/>
                <w:webHidden/>
              </w:rPr>
              <w:t>23</w:t>
            </w:r>
            <w:r>
              <w:rPr>
                <w:noProof/>
                <w:webHidden/>
              </w:rPr>
              <w:fldChar w:fldCharType="end"/>
            </w:r>
          </w:hyperlink>
        </w:p>
        <w:p w14:paraId="784178A4" w14:textId="6F36718F" w:rsidR="00967B31" w:rsidRDefault="00967B31">
          <w:pPr>
            <w:pStyle w:val="TOC2"/>
            <w:rPr>
              <w:rFonts w:asciiTheme="minorHAnsi" w:eastAsiaTheme="minorEastAsia" w:hAnsiTheme="minorHAnsi"/>
              <w:noProof/>
              <w:lang w:eastAsia="en-GB"/>
            </w:rPr>
          </w:pPr>
          <w:hyperlink w:anchor="_Toc165548460" w:history="1">
            <w:r w:rsidRPr="009E6C74">
              <w:rPr>
                <w:rStyle w:val="Hyperlink"/>
                <w:rFonts w:cs="Arial"/>
                <w:noProof/>
              </w:rPr>
              <w:t>4.4 Offering a rehabilitative activity</w:t>
            </w:r>
            <w:r>
              <w:rPr>
                <w:noProof/>
                <w:webHidden/>
              </w:rPr>
              <w:tab/>
            </w:r>
            <w:r>
              <w:rPr>
                <w:noProof/>
                <w:webHidden/>
              </w:rPr>
              <w:fldChar w:fldCharType="begin"/>
            </w:r>
            <w:r>
              <w:rPr>
                <w:noProof/>
                <w:webHidden/>
              </w:rPr>
              <w:instrText xml:space="preserve"> PAGEREF _Toc165548460 \h </w:instrText>
            </w:r>
            <w:r>
              <w:rPr>
                <w:noProof/>
                <w:webHidden/>
              </w:rPr>
            </w:r>
            <w:r>
              <w:rPr>
                <w:noProof/>
                <w:webHidden/>
              </w:rPr>
              <w:fldChar w:fldCharType="separate"/>
            </w:r>
            <w:r>
              <w:rPr>
                <w:noProof/>
                <w:webHidden/>
              </w:rPr>
              <w:t>24</w:t>
            </w:r>
            <w:r>
              <w:rPr>
                <w:noProof/>
                <w:webHidden/>
              </w:rPr>
              <w:fldChar w:fldCharType="end"/>
            </w:r>
          </w:hyperlink>
        </w:p>
        <w:p w14:paraId="02BE18C1" w14:textId="7CD1C439" w:rsidR="00967B31" w:rsidRDefault="00967B31">
          <w:pPr>
            <w:pStyle w:val="TOC2"/>
            <w:rPr>
              <w:rFonts w:asciiTheme="minorHAnsi" w:eastAsiaTheme="minorEastAsia" w:hAnsiTheme="minorHAnsi"/>
              <w:noProof/>
              <w:lang w:eastAsia="en-GB"/>
            </w:rPr>
          </w:pPr>
          <w:hyperlink w:anchor="_Toc165548461" w:history="1">
            <w:r w:rsidRPr="009E6C74">
              <w:rPr>
                <w:rStyle w:val="Hyperlink"/>
                <w:rFonts w:cs="Arial"/>
                <w:noProof/>
              </w:rPr>
              <w:t>4.5 What to consider when deciding whether to offer rehabilitative activities</w:t>
            </w:r>
            <w:r>
              <w:rPr>
                <w:noProof/>
                <w:webHidden/>
              </w:rPr>
              <w:tab/>
            </w:r>
            <w:r>
              <w:rPr>
                <w:noProof/>
                <w:webHidden/>
              </w:rPr>
              <w:fldChar w:fldCharType="begin"/>
            </w:r>
            <w:r>
              <w:rPr>
                <w:noProof/>
                <w:webHidden/>
              </w:rPr>
              <w:instrText xml:space="preserve"> PAGEREF _Toc165548461 \h </w:instrText>
            </w:r>
            <w:r>
              <w:rPr>
                <w:noProof/>
                <w:webHidden/>
              </w:rPr>
            </w:r>
            <w:r>
              <w:rPr>
                <w:noProof/>
                <w:webHidden/>
              </w:rPr>
              <w:fldChar w:fldCharType="separate"/>
            </w:r>
            <w:r>
              <w:rPr>
                <w:noProof/>
                <w:webHidden/>
              </w:rPr>
              <w:t>25</w:t>
            </w:r>
            <w:r>
              <w:rPr>
                <w:noProof/>
                <w:webHidden/>
              </w:rPr>
              <w:fldChar w:fldCharType="end"/>
            </w:r>
          </w:hyperlink>
        </w:p>
        <w:p w14:paraId="51C84A40" w14:textId="01D0E007" w:rsidR="00967B31" w:rsidRDefault="00967B31">
          <w:pPr>
            <w:pStyle w:val="TOC2"/>
            <w:rPr>
              <w:rFonts w:asciiTheme="minorHAnsi" w:eastAsiaTheme="minorEastAsia" w:hAnsiTheme="minorHAnsi"/>
              <w:noProof/>
              <w:lang w:eastAsia="en-GB"/>
            </w:rPr>
          </w:pPr>
          <w:hyperlink w:anchor="_Toc165548462" w:history="1">
            <w:r w:rsidRPr="009E6C74">
              <w:rPr>
                <w:rStyle w:val="Hyperlink"/>
                <w:rFonts w:cs="Arial"/>
                <w:noProof/>
              </w:rPr>
              <w:t>4.6 Choosing the appropriate activity / activities</w:t>
            </w:r>
            <w:r>
              <w:rPr>
                <w:noProof/>
                <w:webHidden/>
              </w:rPr>
              <w:tab/>
            </w:r>
            <w:r>
              <w:rPr>
                <w:noProof/>
                <w:webHidden/>
              </w:rPr>
              <w:fldChar w:fldCharType="begin"/>
            </w:r>
            <w:r>
              <w:rPr>
                <w:noProof/>
                <w:webHidden/>
              </w:rPr>
              <w:instrText xml:space="preserve"> PAGEREF _Toc165548462 \h </w:instrText>
            </w:r>
            <w:r>
              <w:rPr>
                <w:noProof/>
                <w:webHidden/>
              </w:rPr>
            </w:r>
            <w:r>
              <w:rPr>
                <w:noProof/>
                <w:webHidden/>
              </w:rPr>
              <w:fldChar w:fldCharType="separate"/>
            </w:r>
            <w:r>
              <w:rPr>
                <w:noProof/>
                <w:webHidden/>
              </w:rPr>
              <w:t>26</w:t>
            </w:r>
            <w:r>
              <w:rPr>
                <w:noProof/>
                <w:webHidden/>
              </w:rPr>
              <w:fldChar w:fldCharType="end"/>
            </w:r>
          </w:hyperlink>
        </w:p>
        <w:p w14:paraId="0BD5648E" w14:textId="4F4FDA7F" w:rsidR="00967B31" w:rsidRDefault="00967B31">
          <w:pPr>
            <w:pStyle w:val="TOC2"/>
            <w:rPr>
              <w:rFonts w:asciiTheme="minorHAnsi" w:eastAsiaTheme="minorEastAsia" w:hAnsiTheme="minorHAnsi"/>
              <w:noProof/>
              <w:lang w:eastAsia="en-GB"/>
            </w:rPr>
          </w:pPr>
          <w:hyperlink w:anchor="_Toc165548463" w:history="1">
            <w:r w:rsidRPr="009E6C74">
              <w:rPr>
                <w:rStyle w:val="Hyperlink"/>
                <w:rFonts w:cs="Arial"/>
                <w:noProof/>
              </w:rPr>
              <w:t>4.7 Determining the level of engagement and setting a suspension period</w:t>
            </w:r>
            <w:r>
              <w:rPr>
                <w:noProof/>
                <w:webHidden/>
              </w:rPr>
              <w:tab/>
            </w:r>
            <w:r>
              <w:rPr>
                <w:noProof/>
                <w:webHidden/>
              </w:rPr>
              <w:fldChar w:fldCharType="begin"/>
            </w:r>
            <w:r>
              <w:rPr>
                <w:noProof/>
                <w:webHidden/>
              </w:rPr>
              <w:instrText xml:space="preserve"> PAGEREF _Toc165548463 \h </w:instrText>
            </w:r>
            <w:r>
              <w:rPr>
                <w:noProof/>
                <w:webHidden/>
              </w:rPr>
            </w:r>
            <w:r>
              <w:rPr>
                <w:noProof/>
                <w:webHidden/>
              </w:rPr>
              <w:fldChar w:fldCharType="separate"/>
            </w:r>
            <w:r>
              <w:rPr>
                <w:noProof/>
                <w:webHidden/>
              </w:rPr>
              <w:t>27</w:t>
            </w:r>
            <w:r>
              <w:rPr>
                <w:noProof/>
                <w:webHidden/>
              </w:rPr>
              <w:fldChar w:fldCharType="end"/>
            </w:r>
          </w:hyperlink>
        </w:p>
        <w:p w14:paraId="147F43E6" w14:textId="33E7C4CC" w:rsidR="00967B31" w:rsidRDefault="00967B31">
          <w:pPr>
            <w:pStyle w:val="TOC2"/>
            <w:rPr>
              <w:rFonts w:asciiTheme="minorHAnsi" w:eastAsiaTheme="minorEastAsia" w:hAnsiTheme="minorHAnsi"/>
              <w:noProof/>
              <w:lang w:eastAsia="en-GB"/>
            </w:rPr>
          </w:pPr>
          <w:hyperlink w:anchor="_Toc165548464" w:history="1">
            <w:r w:rsidRPr="009E6C74">
              <w:rPr>
                <w:rStyle w:val="Hyperlink"/>
                <w:rFonts w:cs="Arial"/>
                <w:noProof/>
              </w:rPr>
              <w:t>4.8 Completing and signing a compact</w:t>
            </w:r>
            <w:r>
              <w:rPr>
                <w:noProof/>
                <w:webHidden/>
              </w:rPr>
              <w:tab/>
            </w:r>
            <w:r>
              <w:rPr>
                <w:noProof/>
                <w:webHidden/>
              </w:rPr>
              <w:fldChar w:fldCharType="begin"/>
            </w:r>
            <w:r>
              <w:rPr>
                <w:noProof/>
                <w:webHidden/>
              </w:rPr>
              <w:instrText xml:space="preserve"> PAGEREF _Toc165548464 \h </w:instrText>
            </w:r>
            <w:r>
              <w:rPr>
                <w:noProof/>
                <w:webHidden/>
              </w:rPr>
            </w:r>
            <w:r>
              <w:rPr>
                <w:noProof/>
                <w:webHidden/>
              </w:rPr>
              <w:fldChar w:fldCharType="separate"/>
            </w:r>
            <w:r>
              <w:rPr>
                <w:noProof/>
                <w:webHidden/>
              </w:rPr>
              <w:t>28</w:t>
            </w:r>
            <w:r>
              <w:rPr>
                <w:noProof/>
                <w:webHidden/>
              </w:rPr>
              <w:fldChar w:fldCharType="end"/>
            </w:r>
          </w:hyperlink>
        </w:p>
        <w:p w14:paraId="715C9DC0" w14:textId="7458ADBE" w:rsidR="00967B31" w:rsidRDefault="00967B31">
          <w:pPr>
            <w:pStyle w:val="TOC2"/>
            <w:rPr>
              <w:rFonts w:asciiTheme="minorHAnsi" w:eastAsiaTheme="minorEastAsia" w:hAnsiTheme="minorHAnsi"/>
              <w:noProof/>
              <w:lang w:eastAsia="en-GB"/>
            </w:rPr>
          </w:pPr>
          <w:hyperlink w:anchor="_Toc165548465" w:history="1">
            <w:r w:rsidRPr="009E6C74">
              <w:rPr>
                <w:rStyle w:val="Hyperlink"/>
                <w:rFonts w:cs="Arial"/>
                <w:noProof/>
              </w:rPr>
              <w:t>4.9 Resourcing the activities</w:t>
            </w:r>
            <w:r>
              <w:rPr>
                <w:noProof/>
                <w:webHidden/>
              </w:rPr>
              <w:tab/>
            </w:r>
            <w:r>
              <w:rPr>
                <w:noProof/>
                <w:webHidden/>
              </w:rPr>
              <w:fldChar w:fldCharType="begin"/>
            </w:r>
            <w:r>
              <w:rPr>
                <w:noProof/>
                <w:webHidden/>
              </w:rPr>
              <w:instrText xml:space="preserve"> PAGEREF _Toc165548465 \h </w:instrText>
            </w:r>
            <w:r>
              <w:rPr>
                <w:noProof/>
                <w:webHidden/>
              </w:rPr>
            </w:r>
            <w:r>
              <w:rPr>
                <w:noProof/>
                <w:webHidden/>
              </w:rPr>
              <w:fldChar w:fldCharType="separate"/>
            </w:r>
            <w:r>
              <w:rPr>
                <w:noProof/>
                <w:webHidden/>
              </w:rPr>
              <w:t>29</w:t>
            </w:r>
            <w:r>
              <w:rPr>
                <w:noProof/>
                <w:webHidden/>
              </w:rPr>
              <w:fldChar w:fldCharType="end"/>
            </w:r>
          </w:hyperlink>
        </w:p>
        <w:p w14:paraId="091CCEBB" w14:textId="4F4D659E" w:rsidR="00967B31" w:rsidRDefault="00967B31">
          <w:pPr>
            <w:pStyle w:val="TOC2"/>
            <w:rPr>
              <w:rFonts w:asciiTheme="minorHAnsi" w:eastAsiaTheme="minorEastAsia" w:hAnsiTheme="minorHAnsi"/>
              <w:noProof/>
              <w:lang w:eastAsia="en-GB"/>
            </w:rPr>
          </w:pPr>
          <w:hyperlink w:anchor="_Toc165548466" w:history="1">
            <w:r w:rsidRPr="009E6C74">
              <w:rPr>
                <w:rStyle w:val="Hyperlink"/>
                <w:rFonts w:cs="Arial"/>
                <w:noProof/>
              </w:rPr>
              <w:t>4.10 What happens after a rehabilitative activity has been given?</w:t>
            </w:r>
            <w:r>
              <w:rPr>
                <w:noProof/>
                <w:webHidden/>
              </w:rPr>
              <w:tab/>
            </w:r>
            <w:r>
              <w:rPr>
                <w:noProof/>
                <w:webHidden/>
              </w:rPr>
              <w:fldChar w:fldCharType="begin"/>
            </w:r>
            <w:r>
              <w:rPr>
                <w:noProof/>
                <w:webHidden/>
              </w:rPr>
              <w:instrText xml:space="preserve"> PAGEREF _Toc165548466 \h </w:instrText>
            </w:r>
            <w:r>
              <w:rPr>
                <w:noProof/>
                <w:webHidden/>
              </w:rPr>
            </w:r>
            <w:r>
              <w:rPr>
                <w:noProof/>
                <w:webHidden/>
              </w:rPr>
              <w:fldChar w:fldCharType="separate"/>
            </w:r>
            <w:r>
              <w:rPr>
                <w:noProof/>
                <w:webHidden/>
              </w:rPr>
              <w:t>30</w:t>
            </w:r>
            <w:r>
              <w:rPr>
                <w:noProof/>
                <w:webHidden/>
              </w:rPr>
              <w:fldChar w:fldCharType="end"/>
            </w:r>
          </w:hyperlink>
        </w:p>
        <w:p w14:paraId="313398B4" w14:textId="37A2A5C2" w:rsidR="00967B31" w:rsidRDefault="00967B31">
          <w:pPr>
            <w:pStyle w:val="TOC2"/>
            <w:rPr>
              <w:rFonts w:asciiTheme="minorHAnsi" w:eastAsiaTheme="minorEastAsia" w:hAnsiTheme="minorHAnsi"/>
              <w:noProof/>
              <w:lang w:eastAsia="en-GB"/>
            </w:rPr>
          </w:pPr>
          <w:hyperlink w:anchor="_Toc165548467" w:history="1">
            <w:r w:rsidRPr="009E6C74">
              <w:rPr>
                <w:rStyle w:val="Hyperlink"/>
                <w:rFonts w:cs="Arial"/>
                <w:noProof/>
              </w:rPr>
              <w:t>4.11 Monitoring the prisoner’s engagement</w:t>
            </w:r>
            <w:r>
              <w:rPr>
                <w:noProof/>
                <w:webHidden/>
              </w:rPr>
              <w:tab/>
            </w:r>
            <w:r>
              <w:rPr>
                <w:noProof/>
                <w:webHidden/>
              </w:rPr>
              <w:fldChar w:fldCharType="begin"/>
            </w:r>
            <w:r>
              <w:rPr>
                <w:noProof/>
                <w:webHidden/>
              </w:rPr>
              <w:instrText xml:space="preserve"> PAGEREF _Toc165548467 \h </w:instrText>
            </w:r>
            <w:r>
              <w:rPr>
                <w:noProof/>
                <w:webHidden/>
              </w:rPr>
            </w:r>
            <w:r>
              <w:rPr>
                <w:noProof/>
                <w:webHidden/>
              </w:rPr>
              <w:fldChar w:fldCharType="separate"/>
            </w:r>
            <w:r>
              <w:rPr>
                <w:noProof/>
                <w:webHidden/>
              </w:rPr>
              <w:t>30</w:t>
            </w:r>
            <w:r>
              <w:rPr>
                <w:noProof/>
                <w:webHidden/>
              </w:rPr>
              <w:fldChar w:fldCharType="end"/>
            </w:r>
          </w:hyperlink>
        </w:p>
        <w:p w14:paraId="2375F0C8" w14:textId="44D0F4CC" w:rsidR="00967B31" w:rsidRDefault="00967B31">
          <w:pPr>
            <w:pStyle w:val="TOC2"/>
            <w:rPr>
              <w:rFonts w:asciiTheme="minorHAnsi" w:eastAsiaTheme="minorEastAsia" w:hAnsiTheme="minorHAnsi"/>
              <w:noProof/>
              <w:lang w:eastAsia="en-GB"/>
            </w:rPr>
          </w:pPr>
          <w:hyperlink w:anchor="_Toc165548468" w:history="1">
            <w:r w:rsidRPr="009E6C74">
              <w:rPr>
                <w:rStyle w:val="Hyperlink"/>
                <w:rFonts w:cs="Arial"/>
                <w:noProof/>
              </w:rPr>
              <w:t>4.12 Suggested rehabilitative activity condition monitoring form</w:t>
            </w:r>
            <w:r>
              <w:rPr>
                <w:noProof/>
                <w:webHidden/>
              </w:rPr>
              <w:tab/>
            </w:r>
            <w:r>
              <w:rPr>
                <w:noProof/>
                <w:webHidden/>
              </w:rPr>
              <w:fldChar w:fldCharType="begin"/>
            </w:r>
            <w:r>
              <w:rPr>
                <w:noProof/>
                <w:webHidden/>
              </w:rPr>
              <w:instrText xml:space="preserve"> PAGEREF _Toc165548468 \h </w:instrText>
            </w:r>
            <w:r>
              <w:rPr>
                <w:noProof/>
                <w:webHidden/>
              </w:rPr>
            </w:r>
            <w:r>
              <w:rPr>
                <w:noProof/>
                <w:webHidden/>
              </w:rPr>
              <w:fldChar w:fldCharType="separate"/>
            </w:r>
            <w:r>
              <w:rPr>
                <w:noProof/>
                <w:webHidden/>
              </w:rPr>
              <w:t>31</w:t>
            </w:r>
            <w:r>
              <w:rPr>
                <w:noProof/>
                <w:webHidden/>
              </w:rPr>
              <w:fldChar w:fldCharType="end"/>
            </w:r>
          </w:hyperlink>
        </w:p>
        <w:p w14:paraId="7EA2F5C1" w14:textId="430FD339" w:rsidR="00967B31" w:rsidRDefault="00967B31">
          <w:pPr>
            <w:pStyle w:val="TOC2"/>
            <w:rPr>
              <w:rFonts w:asciiTheme="minorHAnsi" w:eastAsiaTheme="minorEastAsia" w:hAnsiTheme="minorHAnsi"/>
              <w:noProof/>
              <w:lang w:eastAsia="en-GB"/>
            </w:rPr>
          </w:pPr>
          <w:hyperlink w:anchor="_Toc165548469" w:history="1">
            <w:r w:rsidRPr="009E6C74">
              <w:rPr>
                <w:rStyle w:val="Hyperlink"/>
                <w:rFonts w:cs="Arial"/>
                <w:noProof/>
              </w:rPr>
              <w:t>4.13 Prisoner compliance with rehabilitative activities</w:t>
            </w:r>
            <w:r>
              <w:rPr>
                <w:noProof/>
                <w:webHidden/>
              </w:rPr>
              <w:tab/>
            </w:r>
            <w:r>
              <w:rPr>
                <w:noProof/>
                <w:webHidden/>
              </w:rPr>
              <w:fldChar w:fldCharType="begin"/>
            </w:r>
            <w:r>
              <w:rPr>
                <w:noProof/>
                <w:webHidden/>
              </w:rPr>
              <w:instrText xml:space="preserve"> PAGEREF _Toc165548469 \h </w:instrText>
            </w:r>
            <w:r>
              <w:rPr>
                <w:noProof/>
                <w:webHidden/>
              </w:rPr>
            </w:r>
            <w:r>
              <w:rPr>
                <w:noProof/>
                <w:webHidden/>
              </w:rPr>
              <w:fldChar w:fldCharType="separate"/>
            </w:r>
            <w:r>
              <w:rPr>
                <w:noProof/>
                <w:webHidden/>
              </w:rPr>
              <w:t>32</w:t>
            </w:r>
            <w:r>
              <w:rPr>
                <w:noProof/>
                <w:webHidden/>
              </w:rPr>
              <w:fldChar w:fldCharType="end"/>
            </w:r>
          </w:hyperlink>
        </w:p>
        <w:p w14:paraId="4CBAE9CB" w14:textId="1F5A0C7A" w:rsidR="00967B31" w:rsidRDefault="00967B31" w:rsidP="00967B31">
          <w:pPr>
            <w:pStyle w:val="TOC1"/>
            <w:rPr>
              <w:rFonts w:asciiTheme="minorHAnsi" w:eastAsiaTheme="minorEastAsia" w:hAnsiTheme="minorHAnsi"/>
              <w:noProof/>
              <w:lang w:eastAsia="en-GB"/>
            </w:rPr>
          </w:pPr>
          <w:hyperlink w:anchor="_Toc165548470" w:history="1">
            <w:r w:rsidRPr="009E6C74">
              <w:rPr>
                <w:rStyle w:val="Hyperlink"/>
                <w:rFonts w:cs="Arial"/>
                <w:b/>
                <w:bCs/>
                <w:noProof/>
              </w:rPr>
              <w:t>5. Rehabilitative approach</w:t>
            </w:r>
            <w:r>
              <w:rPr>
                <w:noProof/>
                <w:webHidden/>
              </w:rPr>
              <w:tab/>
            </w:r>
            <w:r>
              <w:rPr>
                <w:noProof/>
                <w:webHidden/>
              </w:rPr>
              <w:fldChar w:fldCharType="begin"/>
            </w:r>
            <w:r>
              <w:rPr>
                <w:noProof/>
                <w:webHidden/>
              </w:rPr>
              <w:instrText xml:space="preserve"> PAGEREF _Toc165548470 \h </w:instrText>
            </w:r>
            <w:r>
              <w:rPr>
                <w:noProof/>
                <w:webHidden/>
              </w:rPr>
            </w:r>
            <w:r>
              <w:rPr>
                <w:noProof/>
                <w:webHidden/>
              </w:rPr>
              <w:fldChar w:fldCharType="separate"/>
            </w:r>
            <w:r>
              <w:rPr>
                <w:noProof/>
                <w:webHidden/>
              </w:rPr>
              <w:t>34</w:t>
            </w:r>
            <w:r>
              <w:rPr>
                <w:noProof/>
                <w:webHidden/>
              </w:rPr>
              <w:fldChar w:fldCharType="end"/>
            </w:r>
          </w:hyperlink>
        </w:p>
        <w:p w14:paraId="39A7F42D" w14:textId="0EACB072" w:rsidR="00967B31" w:rsidRDefault="00967B31">
          <w:pPr>
            <w:pStyle w:val="TOC2"/>
            <w:rPr>
              <w:rFonts w:asciiTheme="minorHAnsi" w:eastAsiaTheme="minorEastAsia" w:hAnsiTheme="minorHAnsi"/>
              <w:noProof/>
              <w:lang w:eastAsia="en-GB"/>
            </w:rPr>
          </w:pPr>
          <w:hyperlink w:anchor="_Toc165548471" w:history="1">
            <w:r w:rsidRPr="009E6C74">
              <w:rPr>
                <w:rStyle w:val="Hyperlink"/>
                <w:rFonts w:cs="Arial"/>
                <w:noProof/>
              </w:rPr>
              <w:t>5.1 A rehabilitative approach to adjudications to support the rehabilitative options</w:t>
            </w:r>
            <w:r>
              <w:rPr>
                <w:noProof/>
                <w:webHidden/>
              </w:rPr>
              <w:tab/>
            </w:r>
            <w:r>
              <w:rPr>
                <w:noProof/>
                <w:webHidden/>
              </w:rPr>
              <w:fldChar w:fldCharType="begin"/>
            </w:r>
            <w:r>
              <w:rPr>
                <w:noProof/>
                <w:webHidden/>
              </w:rPr>
              <w:instrText xml:space="preserve"> PAGEREF _Toc165548471 \h </w:instrText>
            </w:r>
            <w:r>
              <w:rPr>
                <w:noProof/>
                <w:webHidden/>
              </w:rPr>
            </w:r>
            <w:r>
              <w:rPr>
                <w:noProof/>
                <w:webHidden/>
              </w:rPr>
              <w:fldChar w:fldCharType="separate"/>
            </w:r>
            <w:r>
              <w:rPr>
                <w:noProof/>
                <w:webHidden/>
              </w:rPr>
              <w:t>35</w:t>
            </w:r>
            <w:r>
              <w:rPr>
                <w:noProof/>
                <w:webHidden/>
              </w:rPr>
              <w:fldChar w:fldCharType="end"/>
            </w:r>
          </w:hyperlink>
        </w:p>
        <w:p w14:paraId="7B4F3D9B" w14:textId="287820CD" w:rsidR="00967B31" w:rsidRDefault="00967B31">
          <w:pPr>
            <w:pStyle w:val="TOC2"/>
            <w:rPr>
              <w:rFonts w:asciiTheme="minorHAnsi" w:eastAsiaTheme="minorEastAsia" w:hAnsiTheme="minorHAnsi"/>
              <w:noProof/>
              <w:lang w:eastAsia="en-GB"/>
            </w:rPr>
          </w:pPr>
          <w:hyperlink w:anchor="_Toc165548472" w:history="1">
            <w:r w:rsidRPr="009E6C74">
              <w:rPr>
                <w:rStyle w:val="Hyperlink"/>
                <w:rFonts w:cs="Arial"/>
                <w:noProof/>
              </w:rPr>
              <w:t>5.2 Procedural Justice principles</w:t>
            </w:r>
            <w:r>
              <w:rPr>
                <w:noProof/>
                <w:webHidden/>
              </w:rPr>
              <w:tab/>
            </w:r>
            <w:r>
              <w:rPr>
                <w:noProof/>
                <w:webHidden/>
              </w:rPr>
              <w:fldChar w:fldCharType="begin"/>
            </w:r>
            <w:r>
              <w:rPr>
                <w:noProof/>
                <w:webHidden/>
              </w:rPr>
              <w:instrText xml:space="preserve"> PAGEREF _Toc165548472 \h </w:instrText>
            </w:r>
            <w:r>
              <w:rPr>
                <w:noProof/>
                <w:webHidden/>
              </w:rPr>
            </w:r>
            <w:r>
              <w:rPr>
                <w:noProof/>
                <w:webHidden/>
              </w:rPr>
              <w:fldChar w:fldCharType="separate"/>
            </w:r>
            <w:r>
              <w:rPr>
                <w:noProof/>
                <w:webHidden/>
              </w:rPr>
              <w:t>35</w:t>
            </w:r>
            <w:r>
              <w:rPr>
                <w:noProof/>
                <w:webHidden/>
              </w:rPr>
              <w:fldChar w:fldCharType="end"/>
            </w:r>
          </w:hyperlink>
        </w:p>
        <w:p w14:paraId="29FB6CA7" w14:textId="7B6BA12B" w:rsidR="00967B31" w:rsidRDefault="00967B31">
          <w:pPr>
            <w:pStyle w:val="TOC2"/>
            <w:rPr>
              <w:rFonts w:asciiTheme="minorHAnsi" w:eastAsiaTheme="minorEastAsia" w:hAnsiTheme="minorHAnsi"/>
              <w:noProof/>
              <w:lang w:eastAsia="en-GB"/>
            </w:rPr>
          </w:pPr>
          <w:hyperlink w:anchor="_Toc165548473" w:history="1">
            <w:r w:rsidRPr="009E6C74">
              <w:rPr>
                <w:rStyle w:val="Hyperlink"/>
                <w:rFonts w:eastAsia="Arial" w:cs="Arial"/>
                <w:bCs/>
                <w:noProof/>
              </w:rPr>
              <w:t>5.3 Rehabilitative skills</w:t>
            </w:r>
            <w:r>
              <w:rPr>
                <w:noProof/>
                <w:webHidden/>
              </w:rPr>
              <w:tab/>
            </w:r>
            <w:r>
              <w:rPr>
                <w:noProof/>
                <w:webHidden/>
              </w:rPr>
              <w:fldChar w:fldCharType="begin"/>
            </w:r>
            <w:r>
              <w:rPr>
                <w:noProof/>
                <w:webHidden/>
              </w:rPr>
              <w:instrText xml:space="preserve"> PAGEREF _Toc165548473 \h </w:instrText>
            </w:r>
            <w:r>
              <w:rPr>
                <w:noProof/>
                <w:webHidden/>
              </w:rPr>
            </w:r>
            <w:r>
              <w:rPr>
                <w:noProof/>
                <w:webHidden/>
              </w:rPr>
              <w:fldChar w:fldCharType="separate"/>
            </w:r>
            <w:r>
              <w:rPr>
                <w:noProof/>
                <w:webHidden/>
              </w:rPr>
              <w:t>36</w:t>
            </w:r>
            <w:r>
              <w:rPr>
                <w:noProof/>
                <w:webHidden/>
              </w:rPr>
              <w:fldChar w:fldCharType="end"/>
            </w:r>
          </w:hyperlink>
        </w:p>
        <w:p w14:paraId="2D841A8F" w14:textId="75732BDC" w:rsidR="00967B31" w:rsidRDefault="00967B31" w:rsidP="00967B31">
          <w:pPr>
            <w:pStyle w:val="TOC1"/>
            <w:rPr>
              <w:rFonts w:asciiTheme="minorHAnsi" w:eastAsiaTheme="minorEastAsia" w:hAnsiTheme="minorHAnsi"/>
              <w:noProof/>
              <w:lang w:eastAsia="en-GB"/>
            </w:rPr>
          </w:pPr>
          <w:hyperlink w:anchor="_Toc165548474" w:history="1">
            <w:r w:rsidRPr="009E6C74">
              <w:rPr>
                <w:rStyle w:val="Hyperlink"/>
                <w:rFonts w:cs="Arial"/>
                <w:b/>
                <w:bCs/>
                <w:noProof/>
              </w:rPr>
              <w:t>6. Links and associated documents</w:t>
            </w:r>
            <w:r>
              <w:rPr>
                <w:noProof/>
                <w:webHidden/>
              </w:rPr>
              <w:tab/>
            </w:r>
            <w:r>
              <w:rPr>
                <w:noProof/>
                <w:webHidden/>
              </w:rPr>
              <w:fldChar w:fldCharType="begin"/>
            </w:r>
            <w:r>
              <w:rPr>
                <w:noProof/>
                <w:webHidden/>
              </w:rPr>
              <w:instrText xml:space="preserve"> PAGEREF _Toc165548474 \h </w:instrText>
            </w:r>
            <w:r>
              <w:rPr>
                <w:noProof/>
                <w:webHidden/>
              </w:rPr>
            </w:r>
            <w:r>
              <w:rPr>
                <w:noProof/>
                <w:webHidden/>
              </w:rPr>
              <w:fldChar w:fldCharType="separate"/>
            </w:r>
            <w:r>
              <w:rPr>
                <w:noProof/>
                <w:webHidden/>
              </w:rPr>
              <w:t>37</w:t>
            </w:r>
            <w:r>
              <w:rPr>
                <w:noProof/>
                <w:webHidden/>
              </w:rPr>
              <w:fldChar w:fldCharType="end"/>
            </w:r>
          </w:hyperlink>
        </w:p>
        <w:p w14:paraId="3FFBBC43" w14:textId="05A87567" w:rsidR="00967B31" w:rsidRDefault="00967B31">
          <w:pPr>
            <w:pStyle w:val="TOC2"/>
            <w:rPr>
              <w:rFonts w:asciiTheme="minorHAnsi" w:eastAsiaTheme="minorEastAsia" w:hAnsiTheme="minorHAnsi"/>
              <w:noProof/>
              <w:lang w:eastAsia="en-GB"/>
            </w:rPr>
          </w:pPr>
          <w:hyperlink w:anchor="_Toc165548475" w:history="1">
            <w:r w:rsidRPr="009E6C74">
              <w:rPr>
                <w:rStyle w:val="Hyperlink"/>
                <w:rFonts w:cs="Arial"/>
                <w:noProof/>
              </w:rPr>
              <w:t>6.1 Contact</w:t>
            </w:r>
            <w:r>
              <w:rPr>
                <w:noProof/>
                <w:webHidden/>
              </w:rPr>
              <w:tab/>
            </w:r>
            <w:r>
              <w:rPr>
                <w:noProof/>
                <w:webHidden/>
              </w:rPr>
              <w:fldChar w:fldCharType="begin"/>
            </w:r>
            <w:r>
              <w:rPr>
                <w:noProof/>
                <w:webHidden/>
              </w:rPr>
              <w:instrText xml:space="preserve"> PAGEREF _Toc165548475 \h </w:instrText>
            </w:r>
            <w:r>
              <w:rPr>
                <w:noProof/>
                <w:webHidden/>
              </w:rPr>
            </w:r>
            <w:r>
              <w:rPr>
                <w:noProof/>
                <w:webHidden/>
              </w:rPr>
              <w:fldChar w:fldCharType="separate"/>
            </w:r>
            <w:r>
              <w:rPr>
                <w:noProof/>
                <w:webHidden/>
              </w:rPr>
              <w:t>37</w:t>
            </w:r>
            <w:r>
              <w:rPr>
                <w:noProof/>
                <w:webHidden/>
              </w:rPr>
              <w:fldChar w:fldCharType="end"/>
            </w:r>
          </w:hyperlink>
        </w:p>
        <w:p w14:paraId="52F1F659" w14:textId="377227CA" w:rsidR="00E25DB5" w:rsidRDefault="49880165" w:rsidP="00967B31">
          <w:pPr>
            <w:pStyle w:val="TOC2"/>
          </w:pPr>
          <w:r>
            <w:fldChar w:fldCharType="end"/>
          </w:r>
        </w:p>
      </w:sdtContent>
    </w:sdt>
    <w:p w14:paraId="0F5A06D2" w14:textId="57E18A78" w:rsidR="00E25DB5" w:rsidRDefault="00E25DB5">
      <w:pPr>
        <w:rPr>
          <w:rFonts w:cs="Arial"/>
          <w:b/>
          <w:bCs/>
          <w:sz w:val="28"/>
          <w:szCs w:val="28"/>
        </w:rPr>
      </w:pPr>
      <w:r>
        <w:rPr>
          <w:rFonts w:cs="Arial"/>
          <w:b/>
          <w:bCs/>
          <w:sz w:val="28"/>
          <w:szCs w:val="28"/>
        </w:rPr>
        <w:br w:type="page"/>
      </w:r>
    </w:p>
    <w:p w14:paraId="39E3A76C" w14:textId="2091E9FD" w:rsidR="00D83EE6" w:rsidRPr="00986CCE" w:rsidRDefault="008041AA" w:rsidP="00E25DB5">
      <w:pPr>
        <w:pStyle w:val="Heading1"/>
        <w:rPr>
          <w:rFonts w:ascii="Arial" w:hAnsi="Arial" w:cs="Arial"/>
          <w:b/>
          <w:bCs/>
          <w:color w:val="1D609D"/>
          <w:sz w:val="20"/>
          <w:szCs w:val="20"/>
          <w:u w:val="single"/>
        </w:rPr>
      </w:pPr>
      <w:bookmarkStart w:id="0" w:name="_Toc165548439"/>
      <w:r w:rsidRPr="00986CCE">
        <w:rPr>
          <w:rFonts w:ascii="Arial" w:hAnsi="Arial" w:cs="Arial"/>
          <w:b/>
          <w:bCs/>
          <w:color w:val="1D609D"/>
          <w:sz w:val="28"/>
          <w:szCs w:val="28"/>
        </w:rPr>
        <w:lastRenderedPageBreak/>
        <w:t xml:space="preserve">1. </w:t>
      </w:r>
      <w:r w:rsidR="00FC2120" w:rsidRPr="00986CCE">
        <w:rPr>
          <w:rFonts w:ascii="Arial" w:hAnsi="Arial" w:cs="Arial"/>
          <w:b/>
          <w:bCs/>
          <w:color w:val="1D609D"/>
          <w:sz w:val="28"/>
          <w:szCs w:val="28"/>
        </w:rPr>
        <w:t>Introduction</w:t>
      </w:r>
      <w:bookmarkEnd w:id="0"/>
    </w:p>
    <w:p w14:paraId="7A1132CD" w14:textId="77777777" w:rsidR="00A94F89" w:rsidRDefault="00A94F89" w:rsidP="00D46C59">
      <w:pPr>
        <w:rPr>
          <w:rFonts w:cs="Arial"/>
          <w:sz w:val="24"/>
          <w:szCs w:val="24"/>
        </w:rPr>
        <w:sectPr w:rsidR="00A94F89" w:rsidSect="00E3336B">
          <w:headerReference w:type="even" r:id="rId13"/>
          <w:headerReference w:type="default" r:id="rId14"/>
          <w:footerReference w:type="even" r:id="rId15"/>
          <w:footerReference w:type="default" r:id="rId16"/>
          <w:headerReference w:type="first" r:id="rId17"/>
          <w:footerReference w:type="first" r:id="rId18"/>
          <w:type w:val="continuous"/>
          <w:pgSz w:w="16838" w:h="11906" w:orient="landscape" w:code="9"/>
          <w:pgMar w:top="1440" w:right="1440" w:bottom="1440" w:left="1440" w:header="709" w:footer="709" w:gutter="0"/>
          <w:cols w:space="708"/>
          <w:docGrid w:linePitch="360"/>
        </w:sectPr>
      </w:pPr>
    </w:p>
    <w:p w14:paraId="69DABB99" w14:textId="123ECC40" w:rsidR="00E54CAE" w:rsidRDefault="00E54CAE" w:rsidP="00E54CAE">
      <w:pPr>
        <w:rPr>
          <w:rFonts w:cs="Arial"/>
          <w:sz w:val="24"/>
          <w:szCs w:val="24"/>
        </w:rPr>
      </w:pPr>
      <w:r>
        <w:rPr>
          <w:rFonts w:cs="Arial"/>
          <w:sz w:val="24"/>
          <w:szCs w:val="24"/>
        </w:rPr>
        <w:t xml:space="preserve">This document provides </w:t>
      </w:r>
      <w:r w:rsidR="004A4773">
        <w:rPr>
          <w:rFonts w:cs="Arial"/>
          <w:sz w:val="24"/>
          <w:szCs w:val="24"/>
        </w:rPr>
        <w:t xml:space="preserve">practical </w:t>
      </w:r>
      <w:r>
        <w:rPr>
          <w:rFonts w:cs="Arial"/>
          <w:sz w:val="24"/>
          <w:szCs w:val="24"/>
        </w:rPr>
        <w:t xml:space="preserve">guidance to support prisons in the implementation of </w:t>
      </w:r>
      <w:r w:rsidR="00C267FD">
        <w:rPr>
          <w:rFonts w:cs="Arial"/>
          <w:sz w:val="24"/>
          <w:szCs w:val="24"/>
        </w:rPr>
        <w:t>rehabilitative options</w:t>
      </w:r>
      <w:r w:rsidR="004A4773">
        <w:rPr>
          <w:rFonts w:cs="Arial"/>
          <w:sz w:val="24"/>
          <w:szCs w:val="24"/>
        </w:rPr>
        <w:t xml:space="preserve"> within the prisoner discipline (adjudications) system</w:t>
      </w:r>
      <w:r>
        <w:rPr>
          <w:rFonts w:cs="Arial"/>
          <w:sz w:val="24"/>
          <w:szCs w:val="24"/>
        </w:rPr>
        <w:t>.</w:t>
      </w:r>
      <w:r w:rsidR="001F19BA">
        <w:rPr>
          <w:rFonts w:cs="Arial"/>
          <w:sz w:val="24"/>
          <w:szCs w:val="24"/>
        </w:rPr>
        <w:t xml:space="preserve"> </w:t>
      </w:r>
      <w:r w:rsidR="00FB23F4">
        <w:rPr>
          <w:rFonts w:cs="Arial"/>
          <w:sz w:val="24"/>
          <w:szCs w:val="24"/>
        </w:rPr>
        <w:t>You can move to relevant sections using the contents page.</w:t>
      </w:r>
    </w:p>
    <w:p w14:paraId="068A3646" w14:textId="08725FFB" w:rsidR="005273D5" w:rsidRPr="0020358C" w:rsidRDefault="00CC09CA" w:rsidP="00D46C59">
      <w:pPr>
        <w:rPr>
          <w:rFonts w:cs="Arial"/>
          <w:sz w:val="24"/>
          <w:szCs w:val="24"/>
        </w:rPr>
      </w:pPr>
      <w:r w:rsidRPr="0020358C">
        <w:rPr>
          <w:rFonts w:cs="Arial"/>
          <w:sz w:val="24"/>
          <w:szCs w:val="24"/>
        </w:rPr>
        <w:t xml:space="preserve">Adjudications are the process by which </w:t>
      </w:r>
      <w:r w:rsidR="005273D5" w:rsidRPr="0020358C">
        <w:rPr>
          <w:rFonts w:cs="Arial"/>
          <w:sz w:val="24"/>
          <w:szCs w:val="24"/>
        </w:rPr>
        <w:t xml:space="preserve">offences against the Prison or YOI Rules are dealt with in prisons. </w:t>
      </w:r>
    </w:p>
    <w:p w14:paraId="26D8DD41" w14:textId="77777777" w:rsidR="005273D5" w:rsidRPr="0020358C" w:rsidRDefault="005273D5" w:rsidP="00D46C59">
      <w:pPr>
        <w:rPr>
          <w:rFonts w:cs="Arial"/>
          <w:sz w:val="24"/>
          <w:szCs w:val="24"/>
        </w:rPr>
        <w:sectPr w:rsidR="005273D5" w:rsidRPr="0020358C" w:rsidSect="00A94F89">
          <w:type w:val="continuous"/>
          <w:pgSz w:w="16838" w:h="11906" w:orient="landscape" w:code="9"/>
          <w:pgMar w:top="1440" w:right="1440" w:bottom="1440" w:left="1440" w:header="709" w:footer="709" w:gutter="0"/>
          <w:cols w:space="708"/>
          <w:docGrid w:linePitch="360"/>
        </w:sectPr>
      </w:pPr>
    </w:p>
    <w:p w14:paraId="457EE544" w14:textId="2E7D2F15" w:rsidR="00B43DDA" w:rsidRDefault="0020358C" w:rsidP="00D46C59">
      <w:pPr>
        <w:rPr>
          <w:rFonts w:cs="Arial"/>
          <w:sz w:val="24"/>
          <w:szCs w:val="24"/>
        </w:rPr>
        <w:sectPr w:rsidR="00B43DDA" w:rsidSect="00A94F89">
          <w:type w:val="continuous"/>
          <w:pgSz w:w="16838" w:h="11906" w:orient="landscape" w:code="9"/>
          <w:pgMar w:top="1440" w:right="1440" w:bottom="1440" w:left="1440" w:header="709" w:footer="709" w:gutter="0"/>
          <w:cols w:space="708"/>
          <w:docGrid w:linePitch="360"/>
        </w:sectPr>
      </w:pPr>
      <w:r w:rsidRPr="0020358C">
        <w:rPr>
          <w:rFonts w:cs="Arial"/>
          <w:sz w:val="24"/>
          <w:szCs w:val="24"/>
        </w:rPr>
        <w:t xml:space="preserve">If a prisoner </w:t>
      </w:r>
      <w:r>
        <w:rPr>
          <w:rFonts w:cs="Arial"/>
          <w:sz w:val="24"/>
          <w:szCs w:val="24"/>
        </w:rPr>
        <w:t xml:space="preserve">is found guilty of committing </w:t>
      </w:r>
      <w:r w:rsidR="007977D7">
        <w:rPr>
          <w:rFonts w:cs="Arial"/>
          <w:sz w:val="24"/>
          <w:szCs w:val="24"/>
        </w:rPr>
        <w:t>an</w:t>
      </w:r>
      <w:r>
        <w:rPr>
          <w:rFonts w:cs="Arial"/>
          <w:sz w:val="24"/>
          <w:szCs w:val="24"/>
        </w:rPr>
        <w:t xml:space="preserve"> offence, they may be given one or more of the punishments listed in Prison Rule </w:t>
      </w:r>
      <w:r w:rsidR="00B43DDA">
        <w:rPr>
          <w:rFonts w:cs="Arial"/>
          <w:sz w:val="24"/>
          <w:szCs w:val="24"/>
        </w:rPr>
        <w:t>55 or YOI Rule 60</w:t>
      </w:r>
      <w:r w:rsidR="0029430A">
        <w:rPr>
          <w:rFonts w:cs="Arial"/>
          <w:sz w:val="24"/>
          <w:szCs w:val="24"/>
        </w:rPr>
        <w:t xml:space="preserve">, and </w:t>
      </w:r>
      <w:r w:rsidR="00C63026">
        <w:rPr>
          <w:rFonts w:cs="Arial"/>
          <w:sz w:val="24"/>
          <w:szCs w:val="24"/>
        </w:rPr>
        <w:t xml:space="preserve">certain </w:t>
      </w:r>
      <w:r w:rsidR="0029430A">
        <w:rPr>
          <w:rFonts w:cs="Arial"/>
          <w:sz w:val="24"/>
          <w:szCs w:val="24"/>
        </w:rPr>
        <w:t>punishment</w:t>
      </w:r>
      <w:r w:rsidR="00C63026">
        <w:rPr>
          <w:rFonts w:cs="Arial"/>
          <w:sz w:val="24"/>
          <w:szCs w:val="24"/>
        </w:rPr>
        <w:t>s</w:t>
      </w:r>
      <w:r w:rsidR="0029430A">
        <w:rPr>
          <w:rFonts w:cs="Arial"/>
          <w:sz w:val="24"/>
          <w:szCs w:val="24"/>
        </w:rPr>
        <w:t xml:space="preserve"> may be suspended under Prison Rule 60 or YOI Rule 63.</w:t>
      </w:r>
    </w:p>
    <w:p w14:paraId="501C6CDB" w14:textId="0A3E9EBE" w:rsidR="006A111C" w:rsidRDefault="00FA37AB" w:rsidP="00D46C59">
      <w:pPr>
        <w:rPr>
          <w:rFonts w:cs="Arial"/>
          <w:sz w:val="24"/>
          <w:szCs w:val="24"/>
        </w:rPr>
      </w:pPr>
      <w:r>
        <w:rPr>
          <w:rFonts w:cs="Arial"/>
          <w:sz w:val="24"/>
          <w:szCs w:val="24"/>
        </w:rPr>
        <w:t xml:space="preserve">Adjudications can provide an opportunity for governors to identify whether a prisoner has any behavioural or support needs which </w:t>
      </w:r>
      <w:r w:rsidR="00551DDA">
        <w:rPr>
          <w:rFonts w:cs="Arial"/>
          <w:sz w:val="24"/>
          <w:szCs w:val="24"/>
        </w:rPr>
        <w:t xml:space="preserve">may </w:t>
      </w:r>
      <w:r>
        <w:rPr>
          <w:rFonts w:cs="Arial"/>
          <w:sz w:val="24"/>
          <w:szCs w:val="24"/>
        </w:rPr>
        <w:t xml:space="preserve">have </w:t>
      </w:r>
      <w:r w:rsidR="00551DDA">
        <w:rPr>
          <w:rFonts w:cs="Arial"/>
          <w:sz w:val="24"/>
          <w:szCs w:val="24"/>
        </w:rPr>
        <w:t>contributed</w:t>
      </w:r>
      <w:r>
        <w:rPr>
          <w:rFonts w:cs="Arial"/>
          <w:sz w:val="24"/>
          <w:szCs w:val="24"/>
        </w:rPr>
        <w:t xml:space="preserve"> to them committing an offence in prison, </w:t>
      </w:r>
      <w:r w:rsidR="00D7558C">
        <w:rPr>
          <w:rFonts w:cs="Arial"/>
          <w:sz w:val="24"/>
          <w:szCs w:val="24"/>
        </w:rPr>
        <w:t xml:space="preserve">and </w:t>
      </w:r>
      <w:r>
        <w:rPr>
          <w:rFonts w:cs="Arial"/>
          <w:sz w:val="24"/>
          <w:szCs w:val="24"/>
        </w:rPr>
        <w:t xml:space="preserve">for which they could benefit from support. </w:t>
      </w:r>
    </w:p>
    <w:p w14:paraId="20C0C93E" w14:textId="08322C67" w:rsidR="007272A3" w:rsidRDefault="00622EFF" w:rsidP="00D46C59">
      <w:pPr>
        <w:rPr>
          <w:rFonts w:cs="Arial"/>
          <w:sz w:val="24"/>
          <w:szCs w:val="24"/>
        </w:rPr>
      </w:pPr>
      <w:r>
        <w:rPr>
          <w:rFonts w:cs="Arial"/>
          <w:sz w:val="24"/>
          <w:szCs w:val="24"/>
        </w:rPr>
        <w:t xml:space="preserve">As part of the adjudications process, </w:t>
      </w:r>
      <w:r w:rsidRPr="006A111C">
        <w:rPr>
          <w:rFonts w:cs="Arial"/>
          <w:b/>
          <w:bCs/>
          <w:sz w:val="24"/>
          <w:szCs w:val="24"/>
        </w:rPr>
        <w:t>governors ma</w:t>
      </w:r>
      <w:r w:rsidR="004D7330" w:rsidRPr="006A111C">
        <w:rPr>
          <w:rFonts w:cs="Arial"/>
          <w:b/>
          <w:bCs/>
          <w:sz w:val="24"/>
          <w:szCs w:val="24"/>
        </w:rPr>
        <w:t>y offer prisoners the opportunity</w:t>
      </w:r>
      <w:r w:rsidR="00802926">
        <w:rPr>
          <w:rFonts w:cs="Arial"/>
          <w:b/>
          <w:bCs/>
          <w:sz w:val="24"/>
          <w:szCs w:val="24"/>
        </w:rPr>
        <w:t xml:space="preserve"> </w:t>
      </w:r>
      <w:r w:rsidR="004D7330" w:rsidRPr="006A111C">
        <w:rPr>
          <w:rFonts w:cs="Arial"/>
          <w:b/>
          <w:bCs/>
          <w:sz w:val="24"/>
          <w:szCs w:val="24"/>
        </w:rPr>
        <w:t>to engage with</w:t>
      </w:r>
      <w:r w:rsidR="00C40737">
        <w:rPr>
          <w:rFonts w:cs="Arial"/>
          <w:b/>
          <w:bCs/>
          <w:sz w:val="24"/>
          <w:szCs w:val="24"/>
        </w:rPr>
        <w:t xml:space="preserve"> two types of</w:t>
      </w:r>
      <w:r w:rsidR="004D7330" w:rsidRPr="006A111C">
        <w:rPr>
          <w:rFonts w:cs="Arial"/>
          <w:b/>
          <w:bCs/>
          <w:sz w:val="24"/>
          <w:szCs w:val="24"/>
        </w:rPr>
        <w:t xml:space="preserve"> rehabilitative </w:t>
      </w:r>
      <w:r w:rsidR="009B701D" w:rsidRPr="006A111C">
        <w:rPr>
          <w:rFonts w:cs="Arial"/>
          <w:b/>
          <w:bCs/>
          <w:sz w:val="24"/>
          <w:szCs w:val="24"/>
        </w:rPr>
        <w:t>option</w:t>
      </w:r>
      <w:r w:rsidR="009B701D">
        <w:rPr>
          <w:rFonts w:cs="Arial"/>
          <w:sz w:val="24"/>
          <w:szCs w:val="24"/>
        </w:rPr>
        <w:t>. These are</w:t>
      </w:r>
      <w:r w:rsidR="007272A3">
        <w:rPr>
          <w:rFonts w:cs="Arial"/>
          <w:sz w:val="24"/>
          <w:szCs w:val="24"/>
        </w:rPr>
        <w:t>:</w:t>
      </w:r>
    </w:p>
    <w:p w14:paraId="661596AD" w14:textId="07DE3095" w:rsidR="007272A3" w:rsidRDefault="009B701D" w:rsidP="007272A3">
      <w:pPr>
        <w:pStyle w:val="ListParagraph"/>
        <w:numPr>
          <w:ilvl w:val="0"/>
          <w:numId w:val="39"/>
        </w:numPr>
        <w:rPr>
          <w:rFonts w:cs="Arial"/>
          <w:sz w:val="24"/>
          <w:szCs w:val="24"/>
        </w:rPr>
      </w:pPr>
      <w:r w:rsidRPr="007272A3">
        <w:rPr>
          <w:rFonts w:cs="Arial"/>
          <w:sz w:val="24"/>
          <w:szCs w:val="24"/>
        </w:rPr>
        <w:t>payback punishment</w:t>
      </w:r>
      <w:r w:rsidR="00832CCB">
        <w:rPr>
          <w:rFonts w:cs="Arial"/>
          <w:sz w:val="24"/>
          <w:szCs w:val="24"/>
        </w:rPr>
        <w:t>;</w:t>
      </w:r>
      <w:r w:rsidRPr="007272A3">
        <w:rPr>
          <w:rFonts w:cs="Arial"/>
          <w:sz w:val="24"/>
          <w:szCs w:val="24"/>
        </w:rPr>
        <w:t xml:space="preserve"> and </w:t>
      </w:r>
    </w:p>
    <w:p w14:paraId="7A9ED6CF" w14:textId="72A1FA5B" w:rsidR="00E31B9A" w:rsidRDefault="000B521E" w:rsidP="007272A3">
      <w:pPr>
        <w:pStyle w:val="ListParagraph"/>
        <w:numPr>
          <w:ilvl w:val="0"/>
          <w:numId w:val="39"/>
        </w:numPr>
        <w:rPr>
          <w:rFonts w:cs="Arial"/>
          <w:sz w:val="24"/>
          <w:szCs w:val="24"/>
        </w:rPr>
      </w:pPr>
      <w:r>
        <w:rPr>
          <w:rFonts w:cs="Arial"/>
          <w:sz w:val="24"/>
          <w:szCs w:val="24"/>
        </w:rPr>
        <w:t>r</w:t>
      </w:r>
      <w:r w:rsidR="009B701D" w:rsidRPr="007272A3">
        <w:rPr>
          <w:rFonts w:cs="Arial"/>
          <w:sz w:val="24"/>
          <w:szCs w:val="24"/>
        </w:rPr>
        <w:t>ehabilitative activities as a condition of a suspended punishment.</w:t>
      </w:r>
      <w:r w:rsidR="00114640" w:rsidRPr="007272A3">
        <w:rPr>
          <w:rFonts w:cs="Arial"/>
          <w:sz w:val="24"/>
          <w:szCs w:val="24"/>
        </w:rPr>
        <w:t xml:space="preserve"> </w:t>
      </w:r>
    </w:p>
    <w:p w14:paraId="52A3FF98" w14:textId="47598D6E" w:rsidR="00B43DDA" w:rsidRPr="00670422" w:rsidRDefault="00114640" w:rsidP="00670422">
      <w:pPr>
        <w:rPr>
          <w:rFonts w:cs="Arial"/>
          <w:sz w:val="24"/>
          <w:szCs w:val="24"/>
        </w:rPr>
      </w:pPr>
      <w:r w:rsidRPr="00670422">
        <w:rPr>
          <w:rFonts w:cs="Arial"/>
          <w:b/>
          <w:bCs/>
          <w:sz w:val="24"/>
          <w:szCs w:val="24"/>
        </w:rPr>
        <w:t>The</w:t>
      </w:r>
      <w:r w:rsidR="00D90B91">
        <w:rPr>
          <w:rFonts w:cs="Arial"/>
          <w:b/>
          <w:bCs/>
          <w:sz w:val="24"/>
          <w:szCs w:val="24"/>
        </w:rPr>
        <w:t>se</w:t>
      </w:r>
      <w:r w:rsidRPr="00670422">
        <w:rPr>
          <w:rFonts w:cs="Arial"/>
          <w:b/>
          <w:bCs/>
          <w:sz w:val="24"/>
          <w:szCs w:val="24"/>
        </w:rPr>
        <w:t xml:space="preserve"> options are not mandatory – prisons can make a local decision whether to use them</w:t>
      </w:r>
      <w:r w:rsidRPr="00670422">
        <w:rPr>
          <w:rFonts w:cs="Arial"/>
          <w:sz w:val="24"/>
          <w:szCs w:val="24"/>
        </w:rPr>
        <w:t>.</w:t>
      </w:r>
    </w:p>
    <w:p w14:paraId="3FE3618B" w14:textId="0D99893F" w:rsidR="00F14951" w:rsidRDefault="00F14951" w:rsidP="00D46C59">
      <w:pPr>
        <w:rPr>
          <w:rFonts w:cs="Arial"/>
          <w:sz w:val="24"/>
          <w:szCs w:val="24"/>
        </w:rPr>
      </w:pPr>
      <w:r>
        <w:rPr>
          <w:rFonts w:cs="Arial"/>
          <w:sz w:val="24"/>
          <w:szCs w:val="24"/>
        </w:rPr>
        <w:t>This guidance is for use by</w:t>
      </w:r>
      <w:r w:rsidR="006C0343">
        <w:rPr>
          <w:rFonts w:cs="Arial"/>
          <w:sz w:val="24"/>
          <w:szCs w:val="24"/>
        </w:rPr>
        <w:t>, or the awareness of,</w:t>
      </w:r>
      <w:r>
        <w:rPr>
          <w:rFonts w:cs="Arial"/>
          <w:sz w:val="24"/>
          <w:szCs w:val="24"/>
        </w:rPr>
        <w:t xml:space="preserve"> any member of staff, including:</w:t>
      </w:r>
    </w:p>
    <w:p w14:paraId="2E46AC91" w14:textId="59A27BA4" w:rsidR="00057538" w:rsidRPr="0072565D" w:rsidRDefault="00057538" w:rsidP="00057538">
      <w:pPr>
        <w:pStyle w:val="ListParagraph"/>
        <w:numPr>
          <w:ilvl w:val="0"/>
          <w:numId w:val="4"/>
        </w:numPr>
        <w:rPr>
          <w:rFonts w:cs="Arial"/>
          <w:sz w:val="24"/>
          <w:szCs w:val="24"/>
        </w:rPr>
      </w:pPr>
      <w:r>
        <w:rPr>
          <w:rFonts w:cs="Arial"/>
          <w:sz w:val="24"/>
          <w:szCs w:val="24"/>
        </w:rPr>
        <w:t>Adjudicating governors.</w:t>
      </w:r>
    </w:p>
    <w:p w14:paraId="77813CF9" w14:textId="6F65C515" w:rsidR="00AE5C53" w:rsidRDefault="00AE5C53" w:rsidP="00AE5C53">
      <w:pPr>
        <w:pStyle w:val="ListParagraph"/>
        <w:numPr>
          <w:ilvl w:val="0"/>
          <w:numId w:val="4"/>
        </w:numPr>
        <w:rPr>
          <w:rFonts w:cs="Arial"/>
          <w:sz w:val="24"/>
          <w:szCs w:val="24"/>
        </w:rPr>
      </w:pPr>
      <w:r>
        <w:rPr>
          <w:rFonts w:cs="Arial"/>
          <w:sz w:val="24"/>
          <w:szCs w:val="24"/>
        </w:rPr>
        <w:t>Adjudication Liaison Officers, and other segregation staff.</w:t>
      </w:r>
      <w:r w:rsidRPr="00A1399B">
        <w:rPr>
          <w:noProof/>
          <w:sz w:val="24"/>
          <w:szCs w:val="24"/>
        </w:rPr>
        <w:t xml:space="preserve"> </w:t>
      </w:r>
    </w:p>
    <w:p w14:paraId="44161AA3" w14:textId="74EC1E54" w:rsidR="00AE5C53" w:rsidRDefault="00AE5C53" w:rsidP="00AE5C53">
      <w:pPr>
        <w:pStyle w:val="ListParagraph"/>
        <w:numPr>
          <w:ilvl w:val="0"/>
          <w:numId w:val="4"/>
        </w:numPr>
        <w:rPr>
          <w:rFonts w:cs="Arial"/>
          <w:sz w:val="24"/>
          <w:szCs w:val="24"/>
        </w:rPr>
      </w:pPr>
      <w:r>
        <w:rPr>
          <w:rFonts w:cs="Arial"/>
          <w:sz w:val="24"/>
          <w:szCs w:val="24"/>
        </w:rPr>
        <w:t>Prison Offender Managers</w:t>
      </w:r>
    </w:p>
    <w:p w14:paraId="66ED8F71" w14:textId="16AB3958" w:rsidR="00F14951" w:rsidRPr="00AF5EA8" w:rsidRDefault="00F14951" w:rsidP="00AF5EA8">
      <w:pPr>
        <w:pStyle w:val="ListParagraph"/>
        <w:numPr>
          <w:ilvl w:val="0"/>
          <w:numId w:val="4"/>
        </w:numPr>
        <w:rPr>
          <w:rFonts w:cs="Arial"/>
          <w:sz w:val="24"/>
          <w:szCs w:val="24"/>
        </w:rPr>
      </w:pPr>
      <w:r>
        <w:rPr>
          <w:rFonts w:cs="Arial"/>
          <w:sz w:val="24"/>
          <w:szCs w:val="24"/>
        </w:rPr>
        <w:t>Anyone working in a prison or</w:t>
      </w:r>
      <w:r w:rsidRPr="00AF5EA8">
        <w:rPr>
          <w:rFonts w:cs="Arial"/>
          <w:sz w:val="24"/>
          <w:szCs w:val="24"/>
        </w:rPr>
        <w:t xml:space="preserve"> you</w:t>
      </w:r>
      <w:r w:rsidR="001E1748" w:rsidRPr="00AF5EA8">
        <w:rPr>
          <w:rFonts w:cs="Arial"/>
          <w:sz w:val="24"/>
          <w:szCs w:val="24"/>
        </w:rPr>
        <w:t xml:space="preserve">ng offender institution </w:t>
      </w:r>
      <w:r w:rsidR="00475D5E" w:rsidRPr="00AF5EA8">
        <w:rPr>
          <w:rFonts w:cs="Arial"/>
          <w:sz w:val="24"/>
          <w:szCs w:val="24"/>
        </w:rPr>
        <w:t xml:space="preserve">that operates </w:t>
      </w:r>
      <w:r w:rsidR="007A1A72">
        <w:rPr>
          <w:rFonts w:cs="Arial"/>
          <w:sz w:val="24"/>
          <w:szCs w:val="24"/>
        </w:rPr>
        <w:t xml:space="preserve">the </w:t>
      </w:r>
      <w:r w:rsidR="00475D5E" w:rsidRPr="00AF5EA8">
        <w:rPr>
          <w:rFonts w:cs="Arial"/>
          <w:sz w:val="24"/>
          <w:szCs w:val="24"/>
        </w:rPr>
        <w:t>new rehabilitative options for adjudications</w:t>
      </w:r>
      <w:r w:rsidR="00B50381" w:rsidRPr="00AF5EA8">
        <w:rPr>
          <w:rFonts w:cs="Arial"/>
          <w:sz w:val="24"/>
          <w:szCs w:val="24"/>
        </w:rPr>
        <w:t xml:space="preserve"> (this includes staff from disciplines such as chaplaincy, healthcare, education, workplace staff, gym staff, facilitators, and service providers).</w:t>
      </w:r>
    </w:p>
    <w:p w14:paraId="25CEDCDA" w14:textId="506B0E57" w:rsidR="00282765" w:rsidRPr="0072565D" w:rsidRDefault="00282765" w:rsidP="002957D6">
      <w:pPr>
        <w:pStyle w:val="ListParagraph"/>
        <w:numPr>
          <w:ilvl w:val="0"/>
          <w:numId w:val="4"/>
        </w:numPr>
        <w:rPr>
          <w:rFonts w:cs="Arial"/>
          <w:sz w:val="24"/>
          <w:szCs w:val="24"/>
        </w:rPr>
      </w:pPr>
      <w:r w:rsidRPr="0072565D">
        <w:rPr>
          <w:rFonts w:cs="Arial"/>
          <w:sz w:val="24"/>
          <w:szCs w:val="24"/>
        </w:rPr>
        <w:t>Anyone engaging</w:t>
      </w:r>
      <w:r w:rsidR="00B66603" w:rsidRPr="0072565D">
        <w:rPr>
          <w:rFonts w:cs="Arial"/>
          <w:sz w:val="24"/>
          <w:szCs w:val="24"/>
        </w:rPr>
        <w:t>,</w:t>
      </w:r>
      <w:r w:rsidRPr="0072565D">
        <w:rPr>
          <w:rFonts w:cs="Arial"/>
          <w:sz w:val="24"/>
          <w:szCs w:val="24"/>
        </w:rPr>
        <w:t xml:space="preserve"> or having contact</w:t>
      </w:r>
      <w:r w:rsidR="00B66603" w:rsidRPr="0072565D">
        <w:rPr>
          <w:rFonts w:cs="Arial"/>
          <w:sz w:val="24"/>
          <w:szCs w:val="24"/>
        </w:rPr>
        <w:t>,</w:t>
      </w:r>
      <w:r w:rsidRPr="0072565D">
        <w:rPr>
          <w:rFonts w:cs="Arial"/>
          <w:sz w:val="24"/>
          <w:szCs w:val="24"/>
        </w:rPr>
        <w:t xml:space="preserve"> with individuals who are offered a rehabilitative option at adjudication.</w:t>
      </w:r>
    </w:p>
    <w:p w14:paraId="081FB143" w14:textId="34F78186" w:rsidR="0072565D" w:rsidRDefault="00282765" w:rsidP="007E6169">
      <w:pPr>
        <w:rPr>
          <w:rFonts w:cs="Arial"/>
          <w:color w:val="1D609D"/>
        </w:rPr>
      </w:pPr>
      <w:r w:rsidRPr="006A111C">
        <w:rPr>
          <w:rFonts w:cs="Arial"/>
          <w:b/>
          <w:bCs/>
          <w:sz w:val="24"/>
          <w:szCs w:val="24"/>
        </w:rPr>
        <w:t xml:space="preserve">The mandatory actions that must be carried out in relation to adjudications </w:t>
      </w:r>
      <w:r w:rsidR="00C6756C" w:rsidRPr="006A111C">
        <w:rPr>
          <w:rFonts w:cs="Arial"/>
          <w:b/>
          <w:bCs/>
          <w:sz w:val="24"/>
          <w:szCs w:val="24"/>
        </w:rPr>
        <w:t>are</w:t>
      </w:r>
      <w:r w:rsidRPr="006A111C">
        <w:rPr>
          <w:rFonts w:cs="Arial"/>
          <w:b/>
          <w:bCs/>
          <w:sz w:val="24"/>
          <w:szCs w:val="24"/>
        </w:rPr>
        <w:t xml:space="preserve"> detailed in the </w:t>
      </w:r>
      <w:hyperlink r:id="rId19" w:history="1">
        <w:r w:rsidRPr="007471A3">
          <w:rPr>
            <w:rStyle w:val="Hyperlink"/>
            <w:rFonts w:cs="Arial"/>
            <w:b/>
            <w:bCs/>
            <w:sz w:val="24"/>
            <w:szCs w:val="24"/>
          </w:rPr>
          <w:t>Prisoner Discipline Procedures (Adjudications) Policy Framework</w:t>
        </w:r>
      </w:hyperlink>
      <w:r>
        <w:rPr>
          <w:rFonts w:cs="Arial"/>
          <w:sz w:val="24"/>
          <w:szCs w:val="24"/>
        </w:rPr>
        <w:t xml:space="preserve">. </w:t>
      </w:r>
      <w:r w:rsidR="000B7801">
        <w:rPr>
          <w:rFonts w:cs="Arial"/>
          <w:sz w:val="24"/>
          <w:szCs w:val="24"/>
        </w:rPr>
        <w:t>T</w:t>
      </w:r>
      <w:r w:rsidR="00D616AC">
        <w:rPr>
          <w:rFonts w:cs="Arial"/>
          <w:sz w:val="24"/>
          <w:szCs w:val="24"/>
        </w:rPr>
        <w:t>here are useful flowcharts of the whole adjudications process annexed to the policy</w:t>
      </w:r>
      <w:r w:rsidR="0067651B">
        <w:rPr>
          <w:rFonts w:cs="Arial"/>
          <w:sz w:val="24"/>
          <w:szCs w:val="24"/>
        </w:rPr>
        <w:t xml:space="preserve"> which can also assist in understanding the procedures.</w:t>
      </w:r>
      <w:r w:rsidR="007E6169">
        <w:rPr>
          <w:rFonts w:cs="Arial"/>
          <w:color w:val="1D609D"/>
        </w:rPr>
        <w:t xml:space="preserve"> </w:t>
      </w:r>
    </w:p>
    <w:p w14:paraId="39E932B1" w14:textId="49276A24" w:rsidR="00FC544A" w:rsidRPr="00986CCE" w:rsidRDefault="008041AA" w:rsidP="00514C95">
      <w:pPr>
        <w:pStyle w:val="Heading2"/>
        <w:rPr>
          <w:rFonts w:ascii="Arial" w:hAnsi="Arial" w:cs="Arial"/>
          <w:color w:val="1D609D"/>
        </w:rPr>
      </w:pPr>
      <w:bookmarkStart w:id="1" w:name="_Toc165548440"/>
      <w:r w:rsidRPr="00986CCE">
        <w:rPr>
          <w:rFonts w:ascii="Arial" w:hAnsi="Arial" w:cs="Arial"/>
          <w:color w:val="1D609D"/>
        </w:rPr>
        <w:lastRenderedPageBreak/>
        <w:t xml:space="preserve">1.1 </w:t>
      </w:r>
      <w:r w:rsidR="00FC544A" w:rsidRPr="00986CCE">
        <w:rPr>
          <w:rFonts w:ascii="Arial" w:hAnsi="Arial" w:cs="Arial"/>
          <w:color w:val="1D609D"/>
        </w:rPr>
        <w:t xml:space="preserve">What </w:t>
      </w:r>
      <w:r w:rsidR="00FF4EF1" w:rsidRPr="00986CCE">
        <w:rPr>
          <w:rFonts w:ascii="Arial" w:hAnsi="Arial" w:cs="Arial"/>
          <w:color w:val="1D609D"/>
        </w:rPr>
        <w:t>does this mean for me</w:t>
      </w:r>
      <w:r w:rsidR="00FC544A" w:rsidRPr="00986CCE">
        <w:rPr>
          <w:rFonts w:ascii="Arial" w:hAnsi="Arial" w:cs="Arial"/>
          <w:color w:val="1D609D"/>
        </w:rPr>
        <w:t>?</w:t>
      </w:r>
      <w:bookmarkEnd w:id="1"/>
    </w:p>
    <w:p w14:paraId="621C504C" w14:textId="0072C2C8" w:rsidR="0062016D" w:rsidRDefault="00EF6512" w:rsidP="00FC544A">
      <w:pPr>
        <w:rPr>
          <w:rFonts w:cs="Arial"/>
          <w:sz w:val="24"/>
          <w:szCs w:val="24"/>
        </w:rPr>
      </w:pPr>
      <w:r>
        <w:rPr>
          <w:rFonts w:cs="Arial"/>
          <w:sz w:val="24"/>
          <w:szCs w:val="24"/>
        </w:rPr>
        <w:t xml:space="preserve">The guide aims to provide you a complete overview of the </w:t>
      </w:r>
      <w:r w:rsidR="00FF4FE3">
        <w:rPr>
          <w:rFonts w:cs="Arial"/>
          <w:sz w:val="24"/>
          <w:szCs w:val="24"/>
        </w:rPr>
        <w:t xml:space="preserve">processes relating to the rehabilitative </w:t>
      </w:r>
      <w:r w:rsidR="00384255">
        <w:rPr>
          <w:rFonts w:cs="Arial"/>
          <w:sz w:val="24"/>
          <w:szCs w:val="24"/>
        </w:rPr>
        <w:t>options,</w:t>
      </w:r>
      <w:r w:rsidR="001E35E2">
        <w:rPr>
          <w:rFonts w:cs="Arial"/>
          <w:sz w:val="24"/>
          <w:szCs w:val="24"/>
        </w:rPr>
        <w:t xml:space="preserve"> so it is advised that </w:t>
      </w:r>
      <w:r w:rsidR="00EE0D37">
        <w:rPr>
          <w:rFonts w:cs="Arial"/>
          <w:sz w:val="24"/>
          <w:szCs w:val="24"/>
        </w:rPr>
        <w:t xml:space="preserve">prisons wishing to implement these changes </w:t>
      </w:r>
      <w:r w:rsidR="001E35E2">
        <w:rPr>
          <w:rFonts w:cs="Arial"/>
          <w:sz w:val="24"/>
          <w:szCs w:val="24"/>
        </w:rPr>
        <w:t xml:space="preserve">familiarise themselves with the entire guide. </w:t>
      </w:r>
      <w:r w:rsidR="00427177">
        <w:rPr>
          <w:rFonts w:cs="Arial"/>
          <w:sz w:val="24"/>
          <w:szCs w:val="24"/>
        </w:rPr>
        <w:t xml:space="preserve">You can also refer to the </w:t>
      </w:r>
      <w:r w:rsidR="005668F5">
        <w:rPr>
          <w:rFonts w:cs="Arial"/>
          <w:sz w:val="24"/>
          <w:szCs w:val="24"/>
        </w:rPr>
        <w:t xml:space="preserve">guidance </w:t>
      </w:r>
      <w:r w:rsidR="00427177">
        <w:rPr>
          <w:rFonts w:cs="Arial"/>
          <w:sz w:val="24"/>
          <w:szCs w:val="24"/>
        </w:rPr>
        <w:t xml:space="preserve">below </w:t>
      </w:r>
      <w:r w:rsidR="0040477F">
        <w:rPr>
          <w:rFonts w:cs="Arial"/>
          <w:sz w:val="24"/>
          <w:szCs w:val="24"/>
        </w:rPr>
        <w:t>to choose which</w:t>
      </w:r>
      <w:r w:rsidR="00427177">
        <w:rPr>
          <w:rFonts w:cs="Arial"/>
          <w:sz w:val="24"/>
          <w:szCs w:val="24"/>
        </w:rPr>
        <w:t xml:space="preserve"> </w:t>
      </w:r>
      <w:r w:rsidR="00105196">
        <w:rPr>
          <w:rFonts w:cs="Arial"/>
          <w:sz w:val="24"/>
          <w:szCs w:val="24"/>
        </w:rPr>
        <w:t>sections may be of most help to you.</w:t>
      </w:r>
    </w:p>
    <w:p w14:paraId="18FE66B7" w14:textId="11C19619" w:rsidR="00912A95" w:rsidRDefault="00912A95" w:rsidP="00FC544A">
      <w:pPr>
        <w:rPr>
          <w:rFonts w:cs="Arial"/>
          <w:sz w:val="24"/>
          <w:szCs w:val="24"/>
        </w:rPr>
      </w:pPr>
      <w:r>
        <w:rPr>
          <w:rFonts w:cs="Arial"/>
          <w:sz w:val="24"/>
          <w:szCs w:val="24"/>
        </w:rPr>
        <w:t xml:space="preserve">The following sections may be useful </w:t>
      </w:r>
      <w:r w:rsidRPr="0072565D">
        <w:rPr>
          <w:rFonts w:cs="Arial"/>
          <w:b/>
          <w:sz w:val="24"/>
          <w:szCs w:val="24"/>
        </w:rPr>
        <w:t>for everyone</w:t>
      </w:r>
      <w:r>
        <w:rPr>
          <w:rFonts w:cs="Arial"/>
          <w:sz w:val="24"/>
          <w:szCs w:val="24"/>
        </w:rPr>
        <w:t>:</w:t>
      </w:r>
    </w:p>
    <w:p w14:paraId="4BDCD623" w14:textId="1B48885E" w:rsidR="00105196" w:rsidRPr="00912A95" w:rsidRDefault="00105196" w:rsidP="00912A95">
      <w:pPr>
        <w:pStyle w:val="ListParagraph"/>
        <w:numPr>
          <w:ilvl w:val="0"/>
          <w:numId w:val="37"/>
        </w:numPr>
        <w:rPr>
          <w:rFonts w:cs="Arial"/>
          <w:sz w:val="24"/>
          <w:szCs w:val="24"/>
        </w:rPr>
      </w:pPr>
      <w:r w:rsidRPr="00912A95">
        <w:rPr>
          <w:rFonts w:cs="Arial"/>
          <w:sz w:val="24"/>
          <w:szCs w:val="24"/>
        </w:rPr>
        <w:t>Section 5</w:t>
      </w:r>
      <w:r w:rsidR="00912A95">
        <w:rPr>
          <w:rFonts w:cs="Arial"/>
          <w:sz w:val="24"/>
          <w:szCs w:val="24"/>
        </w:rPr>
        <w:t>:</w:t>
      </w:r>
      <w:r w:rsidR="009F7208" w:rsidRPr="00912A95">
        <w:rPr>
          <w:rFonts w:cs="Arial"/>
          <w:sz w:val="24"/>
          <w:szCs w:val="24"/>
        </w:rPr>
        <w:t xml:space="preserve"> guidance on rehabilitative skills </w:t>
      </w:r>
      <w:r w:rsidR="00912A95" w:rsidRPr="00912A95">
        <w:rPr>
          <w:rFonts w:cs="Arial"/>
          <w:sz w:val="24"/>
          <w:szCs w:val="24"/>
        </w:rPr>
        <w:t>procedural justice principles.</w:t>
      </w:r>
    </w:p>
    <w:p w14:paraId="7C293DA6" w14:textId="018CFB50" w:rsidR="00912A95" w:rsidRPr="00912A95" w:rsidRDefault="00912A95" w:rsidP="00912A95">
      <w:pPr>
        <w:pStyle w:val="ListParagraph"/>
        <w:numPr>
          <w:ilvl w:val="0"/>
          <w:numId w:val="37"/>
        </w:numPr>
        <w:rPr>
          <w:rFonts w:cs="Arial"/>
          <w:sz w:val="24"/>
          <w:szCs w:val="24"/>
        </w:rPr>
      </w:pPr>
      <w:r w:rsidRPr="00912A95">
        <w:rPr>
          <w:rFonts w:cs="Arial"/>
          <w:sz w:val="24"/>
          <w:szCs w:val="24"/>
        </w:rPr>
        <w:t>Section 6</w:t>
      </w:r>
      <w:r>
        <w:rPr>
          <w:rFonts w:cs="Arial"/>
          <w:sz w:val="24"/>
          <w:szCs w:val="24"/>
        </w:rPr>
        <w:t>:</w:t>
      </w:r>
      <w:r w:rsidRPr="00912A95">
        <w:rPr>
          <w:rFonts w:cs="Arial"/>
          <w:sz w:val="24"/>
          <w:szCs w:val="24"/>
        </w:rPr>
        <w:t xml:space="preserve"> a list of useful links and associated documents.</w:t>
      </w:r>
    </w:p>
    <w:p w14:paraId="06777A44" w14:textId="4DE35AEC" w:rsidR="005D7F4A" w:rsidRPr="00302B3F" w:rsidRDefault="005D7F4A" w:rsidP="00FC544A">
      <w:pPr>
        <w:rPr>
          <w:rFonts w:cs="Arial"/>
          <w:b/>
          <w:bCs/>
          <w:sz w:val="24"/>
          <w:szCs w:val="24"/>
        </w:rPr>
      </w:pPr>
      <w:r w:rsidRPr="00302B3F">
        <w:rPr>
          <w:rFonts w:cs="Arial"/>
          <w:b/>
          <w:bCs/>
          <w:sz w:val="24"/>
          <w:szCs w:val="24"/>
        </w:rPr>
        <w:t>SMT</w:t>
      </w:r>
    </w:p>
    <w:p w14:paraId="7969C346" w14:textId="628B72EE" w:rsidR="00105196" w:rsidRDefault="005D7F4A" w:rsidP="001567B5">
      <w:pPr>
        <w:pStyle w:val="ListParagraph"/>
        <w:numPr>
          <w:ilvl w:val="0"/>
          <w:numId w:val="23"/>
        </w:numPr>
        <w:rPr>
          <w:rFonts w:cs="Arial"/>
          <w:sz w:val="24"/>
          <w:szCs w:val="24"/>
        </w:rPr>
      </w:pPr>
      <w:r>
        <w:rPr>
          <w:rFonts w:cs="Arial"/>
          <w:sz w:val="24"/>
          <w:szCs w:val="24"/>
        </w:rPr>
        <w:t xml:space="preserve">Decide whether </w:t>
      </w:r>
      <w:r w:rsidR="003D77B6">
        <w:rPr>
          <w:rFonts w:cs="Arial"/>
          <w:sz w:val="24"/>
          <w:szCs w:val="24"/>
        </w:rPr>
        <w:t>payback punishment and</w:t>
      </w:r>
      <w:r w:rsidR="00442063">
        <w:rPr>
          <w:rFonts w:cs="Arial"/>
          <w:sz w:val="24"/>
          <w:szCs w:val="24"/>
        </w:rPr>
        <w:t>/or</w:t>
      </w:r>
      <w:r w:rsidR="003D77B6">
        <w:rPr>
          <w:rFonts w:cs="Arial"/>
          <w:sz w:val="24"/>
          <w:szCs w:val="24"/>
        </w:rPr>
        <w:t xml:space="preserve"> rehabilitative activities are appropriate </w:t>
      </w:r>
      <w:r w:rsidR="005E60F0">
        <w:rPr>
          <w:rFonts w:cs="Arial"/>
          <w:sz w:val="24"/>
          <w:szCs w:val="24"/>
        </w:rPr>
        <w:t xml:space="preserve">and possible </w:t>
      </w:r>
      <w:r w:rsidR="003D77B6">
        <w:rPr>
          <w:rFonts w:cs="Arial"/>
          <w:sz w:val="24"/>
          <w:szCs w:val="24"/>
        </w:rPr>
        <w:t>for your prison</w:t>
      </w:r>
      <w:r w:rsidR="00736BC4">
        <w:rPr>
          <w:rFonts w:cs="Arial"/>
          <w:sz w:val="24"/>
          <w:szCs w:val="24"/>
        </w:rPr>
        <w:t xml:space="preserve"> and assign an SMT lea</w:t>
      </w:r>
      <w:r w:rsidR="000751E3">
        <w:rPr>
          <w:rFonts w:cs="Arial"/>
          <w:sz w:val="24"/>
          <w:szCs w:val="24"/>
        </w:rPr>
        <w:t xml:space="preserve">d – this has not been prescribed because prisons have wanted to adopt different approaches. </w:t>
      </w:r>
    </w:p>
    <w:p w14:paraId="0EDB591A" w14:textId="4BBE072D" w:rsidR="00B36963" w:rsidRPr="00BE36DC" w:rsidRDefault="00B36963" w:rsidP="00B36963">
      <w:pPr>
        <w:pStyle w:val="ListParagraph"/>
        <w:numPr>
          <w:ilvl w:val="0"/>
          <w:numId w:val="23"/>
        </w:numPr>
        <w:rPr>
          <w:rFonts w:cs="Arial"/>
          <w:sz w:val="24"/>
          <w:szCs w:val="24"/>
        </w:rPr>
      </w:pPr>
      <w:r>
        <w:rPr>
          <w:rFonts w:cs="Arial"/>
          <w:sz w:val="24"/>
          <w:szCs w:val="24"/>
        </w:rPr>
        <w:t>It is advised that SMT familiarise themselves with the entire document.</w:t>
      </w:r>
    </w:p>
    <w:p w14:paraId="41F2A99E" w14:textId="73F1B8DE" w:rsidR="00FC544A" w:rsidRPr="00105196" w:rsidRDefault="00742851" w:rsidP="00FC544A">
      <w:pPr>
        <w:rPr>
          <w:rFonts w:cs="Arial"/>
          <w:b/>
          <w:bCs/>
          <w:sz w:val="24"/>
          <w:szCs w:val="24"/>
        </w:rPr>
      </w:pPr>
      <w:r>
        <w:rPr>
          <w:rFonts w:cs="Arial"/>
          <w:b/>
          <w:bCs/>
          <w:sz w:val="24"/>
          <w:szCs w:val="24"/>
        </w:rPr>
        <w:t>SMT Lead</w:t>
      </w:r>
    </w:p>
    <w:p w14:paraId="1561FC5A" w14:textId="68501FF5" w:rsidR="00FC544A" w:rsidRDefault="00742851" w:rsidP="00FC544A">
      <w:pPr>
        <w:pStyle w:val="ListParagraph"/>
        <w:numPr>
          <w:ilvl w:val="0"/>
          <w:numId w:val="14"/>
        </w:numPr>
        <w:rPr>
          <w:rFonts w:cs="Arial"/>
          <w:sz w:val="24"/>
          <w:szCs w:val="24"/>
        </w:rPr>
      </w:pPr>
      <w:r>
        <w:rPr>
          <w:rFonts w:cs="Arial"/>
          <w:sz w:val="24"/>
          <w:szCs w:val="24"/>
        </w:rPr>
        <w:t>Lead</w:t>
      </w:r>
      <w:r w:rsidR="00FC544A">
        <w:rPr>
          <w:rFonts w:cs="Arial"/>
          <w:sz w:val="24"/>
          <w:szCs w:val="24"/>
        </w:rPr>
        <w:t xml:space="preserve"> discussions about what you can offer</w:t>
      </w:r>
      <w:r w:rsidR="003E480B">
        <w:rPr>
          <w:rFonts w:cs="Arial"/>
          <w:sz w:val="24"/>
          <w:szCs w:val="24"/>
        </w:rPr>
        <w:t xml:space="preserve"> for each rehabilitative option</w:t>
      </w:r>
      <w:r w:rsidR="00A818A6">
        <w:rPr>
          <w:rFonts w:cs="Arial"/>
          <w:sz w:val="24"/>
          <w:szCs w:val="24"/>
        </w:rPr>
        <w:t>, including relevant stakeholders</w:t>
      </w:r>
      <w:r w:rsidR="006344CC">
        <w:rPr>
          <w:rFonts w:cs="Arial"/>
          <w:sz w:val="24"/>
          <w:szCs w:val="24"/>
        </w:rPr>
        <w:t xml:space="preserve"> from across the prison.</w:t>
      </w:r>
    </w:p>
    <w:p w14:paraId="10EF6D5D" w14:textId="781E0C4B" w:rsidR="00CE4773" w:rsidRDefault="00521486" w:rsidP="00710866">
      <w:pPr>
        <w:pStyle w:val="ListParagraph"/>
        <w:numPr>
          <w:ilvl w:val="0"/>
          <w:numId w:val="14"/>
        </w:numPr>
        <w:rPr>
          <w:b/>
          <w:bCs/>
        </w:rPr>
      </w:pPr>
      <w:r>
        <w:rPr>
          <w:rFonts w:cs="Arial"/>
          <w:sz w:val="24"/>
          <w:szCs w:val="24"/>
        </w:rPr>
        <w:t>Develop</w:t>
      </w:r>
      <w:r w:rsidR="00EC424C">
        <w:rPr>
          <w:rFonts w:cs="Arial"/>
          <w:sz w:val="24"/>
          <w:szCs w:val="24"/>
        </w:rPr>
        <w:t xml:space="preserve"> </w:t>
      </w:r>
      <w:r w:rsidR="00FC544A">
        <w:rPr>
          <w:rFonts w:cs="Arial"/>
          <w:sz w:val="24"/>
          <w:szCs w:val="24"/>
        </w:rPr>
        <w:t xml:space="preserve">your local policy, guidance, and tariff, and create </w:t>
      </w:r>
      <w:r w:rsidR="003E480B">
        <w:rPr>
          <w:rFonts w:cs="Arial"/>
          <w:sz w:val="24"/>
          <w:szCs w:val="24"/>
        </w:rPr>
        <w:t>a catalogue</w:t>
      </w:r>
      <w:r w:rsidR="00FC544A">
        <w:rPr>
          <w:rFonts w:cs="Arial"/>
          <w:sz w:val="24"/>
          <w:szCs w:val="24"/>
        </w:rPr>
        <w:t xml:space="preserve"> of projects for payback punishment and</w:t>
      </w:r>
      <w:r w:rsidR="003E480B">
        <w:rPr>
          <w:rFonts w:cs="Arial"/>
          <w:sz w:val="24"/>
          <w:szCs w:val="24"/>
        </w:rPr>
        <w:t xml:space="preserve"> a catalogue of</w:t>
      </w:r>
      <w:r w:rsidR="00FC544A">
        <w:rPr>
          <w:rFonts w:cs="Arial"/>
          <w:sz w:val="24"/>
          <w:szCs w:val="24"/>
        </w:rPr>
        <w:t xml:space="preserve"> rehabilitative activities.</w:t>
      </w:r>
    </w:p>
    <w:p w14:paraId="4D14FC19" w14:textId="42A00BBF" w:rsidR="00CE4773" w:rsidRDefault="00CE4773" w:rsidP="00CE4773">
      <w:pPr>
        <w:rPr>
          <w:rFonts w:cs="Arial"/>
          <w:b/>
          <w:bCs/>
          <w:sz w:val="24"/>
          <w:szCs w:val="24"/>
        </w:rPr>
      </w:pPr>
      <w:r w:rsidRPr="00710866">
        <w:rPr>
          <w:rFonts w:cs="Arial"/>
          <w:b/>
          <w:bCs/>
          <w:sz w:val="24"/>
          <w:szCs w:val="24"/>
        </w:rPr>
        <w:t>Adjudicating governors</w:t>
      </w:r>
    </w:p>
    <w:p w14:paraId="3B85A1F0" w14:textId="3C93FC40" w:rsidR="00CE4773" w:rsidRDefault="00B36963" w:rsidP="00D62A12">
      <w:pPr>
        <w:pStyle w:val="ListParagraph"/>
        <w:numPr>
          <w:ilvl w:val="0"/>
          <w:numId w:val="14"/>
        </w:numPr>
        <w:rPr>
          <w:rFonts w:cs="Arial"/>
          <w:sz w:val="24"/>
          <w:szCs w:val="24"/>
        </w:rPr>
      </w:pPr>
      <w:r>
        <w:rPr>
          <w:rFonts w:cs="Arial"/>
          <w:sz w:val="24"/>
          <w:szCs w:val="24"/>
        </w:rPr>
        <w:t>Offer payback punishment</w:t>
      </w:r>
      <w:r w:rsidR="00F52B4C">
        <w:rPr>
          <w:rFonts w:cs="Arial"/>
          <w:sz w:val="24"/>
          <w:szCs w:val="24"/>
        </w:rPr>
        <w:t>,</w:t>
      </w:r>
      <w:r>
        <w:rPr>
          <w:rFonts w:cs="Arial"/>
          <w:sz w:val="24"/>
          <w:szCs w:val="24"/>
        </w:rPr>
        <w:t xml:space="preserve"> or rehabilitative activities as a condition of a suspended punishment where appropriate.</w:t>
      </w:r>
    </w:p>
    <w:p w14:paraId="57997830" w14:textId="3AE8E91A" w:rsidR="00710866" w:rsidRPr="00710866" w:rsidRDefault="00710866" w:rsidP="00D62A12">
      <w:pPr>
        <w:pStyle w:val="ListParagraph"/>
        <w:numPr>
          <w:ilvl w:val="0"/>
          <w:numId w:val="14"/>
        </w:numPr>
        <w:rPr>
          <w:rFonts w:cs="Arial"/>
          <w:sz w:val="24"/>
          <w:szCs w:val="24"/>
        </w:rPr>
      </w:pPr>
      <w:r>
        <w:rPr>
          <w:rFonts w:cs="Arial"/>
          <w:sz w:val="24"/>
          <w:szCs w:val="24"/>
        </w:rPr>
        <w:t>It is advised that adjudicating governors using these options familiarise themselves with the entire document.</w:t>
      </w:r>
    </w:p>
    <w:p w14:paraId="6A8797E8" w14:textId="6E858B74" w:rsidR="00FC544A" w:rsidRPr="00302B3F" w:rsidRDefault="00EC3908" w:rsidP="00FC544A">
      <w:pPr>
        <w:rPr>
          <w:rFonts w:cs="Arial"/>
          <w:b/>
          <w:bCs/>
          <w:sz w:val="24"/>
          <w:szCs w:val="24"/>
        </w:rPr>
      </w:pPr>
      <w:r>
        <w:rPr>
          <w:rFonts w:cs="Arial"/>
          <w:b/>
          <w:bCs/>
          <w:sz w:val="24"/>
          <w:szCs w:val="24"/>
        </w:rPr>
        <w:t xml:space="preserve">All </w:t>
      </w:r>
      <w:r w:rsidR="00753FE4" w:rsidRPr="00302B3F">
        <w:rPr>
          <w:rFonts w:cs="Arial"/>
          <w:b/>
          <w:bCs/>
          <w:sz w:val="24"/>
          <w:szCs w:val="24"/>
        </w:rPr>
        <w:t>s</w:t>
      </w:r>
      <w:r w:rsidR="00FC544A" w:rsidRPr="00302B3F">
        <w:rPr>
          <w:rFonts w:cs="Arial"/>
          <w:b/>
          <w:bCs/>
          <w:sz w:val="24"/>
          <w:szCs w:val="24"/>
        </w:rPr>
        <w:t xml:space="preserve">taff </w:t>
      </w:r>
    </w:p>
    <w:p w14:paraId="6EDB863B" w14:textId="3269478C" w:rsidR="00FC544A" w:rsidRPr="00597CB0" w:rsidRDefault="00EF4EAD" w:rsidP="00FC544A">
      <w:pPr>
        <w:pStyle w:val="ListParagraph"/>
        <w:numPr>
          <w:ilvl w:val="0"/>
          <w:numId w:val="14"/>
        </w:numPr>
        <w:rPr>
          <w:rFonts w:cs="Arial"/>
          <w:sz w:val="24"/>
          <w:szCs w:val="24"/>
        </w:rPr>
      </w:pPr>
      <w:r>
        <w:rPr>
          <w:rFonts w:cs="Arial"/>
          <w:sz w:val="24"/>
          <w:szCs w:val="24"/>
        </w:rPr>
        <w:t>Will be informed of</w:t>
      </w:r>
      <w:r w:rsidR="007F0F71">
        <w:rPr>
          <w:rFonts w:cs="Arial"/>
          <w:sz w:val="24"/>
          <w:szCs w:val="24"/>
        </w:rPr>
        <w:t xml:space="preserve"> </w:t>
      </w:r>
      <w:r w:rsidR="004647D2">
        <w:rPr>
          <w:rFonts w:cs="Arial"/>
          <w:sz w:val="24"/>
          <w:szCs w:val="24"/>
        </w:rPr>
        <w:t>what</w:t>
      </w:r>
      <w:r w:rsidR="00FC544A" w:rsidRPr="000D11A8">
        <w:rPr>
          <w:rFonts w:cs="Arial"/>
          <w:sz w:val="24"/>
          <w:szCs w:val="24"/>
        </w:rPr>
        <w:t xml:space="preserve"> </w:t>
      </w:r>
      <w:r w:rsidR="0074160C">
        <w:rPr>
          <w:rFonts w:cs="Arial"/>
          <w:sz w:val="24"/>
          <w:szCs w:val="24"/>
        </w:rPr>
        <w:t>type</w:t>
      </w:r>
      <w:r w:rsidR="004647D2">
        <w:rPr>
          <w:rFonts w:cs="Arial"/>
          <w:sz w:val="24"/>
          <w:szCs w:val="24"/>
        </w:rPr>
        <w:t>s of p</w:t>
      </w:r>
      <w:r w:rsidR="00FC544A" w:rsidRPr="000D11A8">
        <w:rPr>
          <w:rFonts w:cs="Arial"/>
          <w:sz w:val="24"/>
          <w:szCs w:val="24"/>
        </w:rPr>
        <w:t xml:space="preserve">ayback punishment </w:t>
      </w:r>
      <w:r w:rsidR="004647D2">
        <w:rPr>
          <w:rFonts w:cs="Arial"/>
          <w:sz w:val="24"/>
          <w:szCs w:val="24"/>
        </w:rPr>
        <w:t xml:space="preserve">projects </w:t>
      </w:r>
      <w:r w:rsidR="00FC544A" w:rsidRPr="000D11A8">
        <w:rPr>
          <w:rFonts w:cs="Arial"/>
          <w:sz w:val="24"/>
          <w:szCs w:val="24"/>
        </w:rPr>
        <w:t>and rehabilitative activities as a condition of a suspended punishment</w:t>
      </w:r>
      <w:r w:rsidR="004647D2">
        <w:rPr>
          <w:rFonts w:cs="Arial"/>
          <w:sz w:val="24"/>
          <w:szCs w:val="24"/>
        </w:rPr>
        <w:t xml:space="preserve"> your prison offers</w:t>
      </w:r>
      <w:r w:rsidR="00710866">
        <w:rPr>
          <w:rFonts w:cs="Arial"/>
          <w:sz w:val="24"/>
          <w:szCs w:val="24"/>
        </w:rPr>
        <w:t xml:space="preserve"> (if applicable)</w:t>
      </w:r>
      <w:r w:rsidR="00FC544A">
        <w:rPr>
          <w:rFonts w:cs="Arial"/>
          <w:sz w:val="24"/>
          <w:szCs w:val="24"/>
        </w:rPr>
        <w:t xml:space="preserve">, </w:t>
      </w:r>
      <w:r w:rsidR="00FC544A" w:rsidRPr="00597CB0">
        <w:rPr>
          <w:rFonts w:cs="Arial"/>
          <w:sz w:val="24"/>
          <w:szCs w:val="24"/>
        </w:rPr>
        <w:t>so you know what to expect and so you can answer prisoners’ questions.</w:t>
      </w:r>
    </w:p>
    <w:p w14:paraId="76B9754C" w14:textId="7E58A047" w:rsidR="00FC544A" w:rsidRDefault="00FC544A" w:rsidP="00FC544A">
      <w:pPr>
        <w:pStyle w:val="ListParagraph"/>
        <w:numPr>
          <w:ilvl w:val="0"/>
          <w:numId w:val="14"/>
        </w:numPr>
        <w:rPr>
          <w:rFonts w:cs="Arial"/>
          <w:sz w:val="24"/>
          <w:szCs w:val="24"/>
        </w:rPr>
      </w:pPr>
      <w:r>
        <w:rPr>
          <w:rFonts w:cs="Arial"/>
          <w:sz w:val="24"/>
          <w:szCs w:val="24"/>
        </w:rPr>
        <w:t>If you are placing a prisoner on report, you should continue to do this as usual</w:t>
      </w:r>
      <w:r w:rsidR="0072739D">
        <w:rPr>
          <w:rFonts w:cs="Arial"/>
          <w:sz w:val="24"/>
          <w:szCs w:val="24"/>
        </w:rPr>
        <w:t xml:space="preserve"> – this will not affect the general process, only the potential consequences for the prisoner.</w:t>
      </w:r>
    </w:p>
    <w:p w14:paraId="2D566CCC" w14:textId="57B0EDBD" w:rsidR="001567B5" w:rsidRPr="004459F5" w:rsidRDefault="00DD4BA5" w:rsidP="001567B5">
      <w:pPr>
        <w:pStyle w:val="ListParagraph"/>
        <w:numPr>
          <w:ilvl w:val="0"/>
          <w:numId w:val="14"/>
        </w:numPr>
        <w:rPr>
          <w:rFonts w:cs="Arial"/>
          <w:sz w:val="24"/>
          <w:szCs w:val="24"/>
        </w:rPr>
      </w:pPr>
      <w:r>
        <w:rPr>
          <w:rFonts w:cs="Arial"/>
          <w:sz w:val="24"/>
          <w:szCs w:val="24"/>
        </w:rPr>
        <w:lastRenderedPageBreak/>
        <w:t>A member of staff will be assigned to</w:t>
      </w:r>
      <w:r w:rsidR="00FC544A">
        <w:rPr>
          <w:rFonts w:cs="Arial"/>
          <w:sz w:val="24"/>
          <w:szCs w:val="24"/>
        </w:rPr>
        <w:t xml:space="preserve"> supervise payback punishment or a </w:t>
      </w:r>
      <w:r w:rsidR="00010577">
        <w:rPr>
          <w:rFonts w:cs="Arial"/>
          <w:sz w:val="24"/>
          <w:szCs w:val="24"/>
        </w:rPr>
        <w:t xml:space="preserve">(non-specialist) </w:t>
      </w:r>
      <w:r w:rsidR="00FC544A">
        <w:rPr>
          <w:rFonts w:cs="Arial"/>
          <w:sz w:val="24"/>
          <w:szCs w:val="24"/>
        </w:rPr>
        <w:t>rehabilitative activity</w:t>
      </w:r>
      <w:r w:rsidR="00CE503F">
        <w:rPr>
          <w:rFonts w:cs="Arial"/>
          <w:sz w:val="24"/>
          <w:szCs w:val="24"/>
        </w:rPr>
        <w:t>,</w:t>
      </w:r>
      <w:r w:rsidR="00D023FE">
        <w:rPr>
          <w:rFonts w:cs="Arial"/>
          <w:sz w:val="24"/>
          <w:szCs w:val="24"/>
        </w:rPr>
        <w:t xml:space="preserve"> be </w:t>
      </w:r>
      <w:r w:rsidR="00FC544A">
        <w:rPr>
          <w:rFonts w:cs="Arial"/>
          <w:sz w:val="24"/>
          <w:szCs w:val="24"/>
        </w:rPr>
        <w:t>responsi</w:t>
      </w:r>
      <w:r w:rsidR="00FC544A" w:rsidRPr="004459F5">
        <w:rPr>
          <w:rFonts w:cs="Arial"/>
          <w:sz w:val="24"/>
          <w:szCs w:val="24"/>
        </w:rPr>
        <w:t>ble for monitoring the prisoner’s progress</w:t>
      </w:r>
      <w:r w:rsidR="00CE503F" w:rsidRPr="004459F5">
        <w:rPr>
          <w:rFonts w:cs="Arial"/>
          <w:sz w:val="24"/>
          <w:szCs w:val="24"/>
        </w:rPr>
        <w:t xml:space="preserve"> and </w:t>
      </w:r>
      <w:r w:rsidR="00F33BDF" w:rsidRPr="004459F5">
        <w:rPr>
          <w:rFonts w:cs="Arial"/>
          <w:sz w:val="24"/>
          <w:szCs w:val="24"/>
        </w:rPr>
        <w:t>record</w:t>
      </w:r>
      <w:r w:rsidR="00CE503F" w:rsidRPr="004459F5">
        <w:rPr>
          <w:rFonts w:cs="Arial"/>
          <w:sz w:val="24"/>
          <w:szCs w:val="24"/>
        </w:rPr>
        <w:t>ing</w:t>
      </w:r>
      <w:r w:rsidR="00F33BDF" w:rsidRPr="004459F5">
        <w:rPr>
          <w:rFonts w:cs="Arial"/>
          <w:sz w:val="24"/>
          <w:szCs w:val="24"/>
        </w:rPr>
        <w:t xml:space="preserve"> the prisoner’s engagement</w:t>
      </w:r>
      <w:r w:rsidR="00287C3C" w:rsidRPr="004459F5">
        <w:rPr>
          <w:rFonts w:cs="Arial"/>
          <w:sz w:val="24"/>
          <w:szCs w:val="24"/>
        </w:rPr>
        <w:t xml:space="preserve"> during their sessions.</w:t>
      </w:r>
    </w:p>
    <w:p w14:paraId="0FD4D2DC" w14:textId="17BAE11A" w:rsidR="00427177" w:rsidRPr="004732D1" w:rsidRDefault="00427177" w:rsidP="001567B5">
      <w:pPr>
        <w:pStyle w:val="ListParagraph"/>
        <w:numPr>
          <w:ilvl w:val="0"/>
          <w:numId w:val="14"/>
        </w:numPr>
        <w:rPr>
          <w:rFonts w:cs="Arial"/>
          <w:sz w:val="24"/>
          <w:szCs w:val="24"/>
        </w:rPr>
      </w:pPr>
      <w:r w:rsidRPr="004459F5">
        <w:rPr>
          <w:rFonts w:cs="Arial"/>
          <w:sz w:val="24"/>
          <w:szCs w:val="24"/>
        </w:rPr>
        <w:t>Refer to sections</w:t>
      </w:r>
      <w:r w:rsidRPr="004732D1">
        <w:rPr>
          <w:rFonts w:cs="Arial"/>
          <w:sz w:val="24"/>
          <w:szCs w:val="24"/>
        </w:rPr>
        <w:t xml:space="preserve"> </w:t>
      </w:r>
      <w:hyperlink w:anchor="_2._Understanding_rehabilitative" w:history="1">
        <w:r w:rsidRPr="004732D1">
          <w:rPr>
            <w:rStyle w:val="Hyperlink"/>
            <w:rFonts w:cs="Arial"/>
            <w:sz w:val="24"/>
            <w:szCs w:val="24"/>
          </w:rPr>
          <w:t>2</w:t>
        </w:r>
      </w:hyperlink>
      <w:r w:rsidR="00FF0E77" w:rsidRPr="004732D1">
        <w:rPr>
          <w:rFonts w:cs="Arial"/>
          <w:sz w:val="24"/>
          <w:szCs w:val="24"/>
        </w:rPr>
        <w:t xml:space="preserve">  | </w:t>
      </w:r>
      <w:r w:rsidRPr="004732D1">
        <w:rPr>
          <w:rFonts w:cs="Arial"/>
          <w:sz w:val="24"/>
          <w:szCs w:val="24"/>
        </w:rPr>
        <w:t xml:space="preserve"> </w:t>
      </w:r>
      <w:hyperlink w:anchor="_3.1_What_is" w:history="1">
        <w:r w:rsidRPr="004732D1">
          <w:rPr>
            <w:rStyle w:val="Hyperlink"/>
            <w:rFonts w:cs="Arial"/>
            <w:sz w:val="24"/>
            <w:szCs w:val="24"/>
          </w:rPr>
          <w:t>3</w:t>
        </w:r>
        <w:r w:rsidR="00B6443B" w:rsidRPr="004732D1">
          <w:rPr>
            <w:rStyle w:val="Hyperlink"/>
            <w:rFonts w:cs="Arial"/>
            <w:sz w:val="24"/>
            <w:szCs w:val="24"/>
          </w:rPr>
          <w:t>.1</w:t>
        </w:r>
      </w:hyperlink>
      <w:r w:rsidR="00FF0E77" w:rsidRPr="004732D1">
        <w:rPr>
          <w:rFonts w:cs="Arial"/>
          <w:sz w:val="24"/>
          <w:szCs w:val="24"/>
        </w:rPr>
        <w:t xml:space="preserve">  | </w:t>
      </w:r>
      <w:r w:rsidRPr="004732D1">
        <w:rPr>
          <w:rFonts w:cs="Arial"/>
          <w:sz w:val="24"/>
          <w:szCs w:val="24"/>
        </w:rPr>
        <w:t xml:space="preserve"> </w:t>
      </w:r>
      <w:hyperlink w:anchor="_3.8_Completing_and" w:history="1">
        <w:r w:rsidRPr="004732D1">
          <w:rPr>
            <w:rStyle w:val="Hyperlink"/>
            <w:rFonts w:cs="Arial"/>
            <w:sz w:val="24"/>
            <w:szCs w:val="24"/>
          </w:rPr>
          <w:t>3.</w:t>
        </w:r>
        <w:r w:rsidR="00EC5407" w:rsidRPr="004732D1">
          <w:rPr>
            <w:rStyle w:val="Hyperlink"/>
            <w:rFonts w:cs="Arial"/>
            <w:sz w:val="24"/>
            <w:szCs w:val="24"/>
          </w:rPr>
          <w:t>8</w:t>
        </w:r>
      </w:hyperlink>
      <w:r w:rsidR="00EB12A2" w:rsidRPr="004732D1">
        <w:rPr>
          <w:rFonts w:cs="Arial"/>
          <w:sz w:val="24"/>
          <w:szCs w:val="24"/>
        </w:rPr>
        <w:t xml:space="preserve">  | </w:t>
      </w:r>
      <w:r w:rsidRPr="004732D1">
        <w:rPr>
          <w:rFonts w:cs="Arial"/>
          <w:sz w:val="24"/>
          <w:szCs w:val="24"/>
        </w:rPr>
        <w:t xml:space="preserve"> </w:t>
      </w:r>
      <w:hyperlink w:anchor="_3.9_Resourcing_payback" w:history="1">
        <w:r w:rsidRPr="004732D1">
          <w:rPr>
            <w:rStyle w:val="Hyperlink"/>
            <w:rFonts w:cs="Arial"/>
            <w:sz w:val="24"/>
            <w:szCs w:val="24"/>
          </w:rPr>
          <w:t>3.</w:t>
        </w:r>
        <w:r w:rsidR="00EC5407" w:rsidRPr="004732D1">
          <w:rPr>
            <w:rStyle w:val="Hyperlink"/>
            <w:rFonts w:cs="Arial"/>
            <w:sz w:val="24"/>
            <w:szCs w:val="24"/>
          </w:rPr>
          <w:t>9</w:t>
        </w:r>
      </w:hyperlink>
      <w:r w:rsidR="00EB12A2" w:rsidRPr="004732D1">
        <w:rPr>
          <w:rFonts w:cs="Arial"/>
          <w:sz w:val="24"/>
          <w:szCs w:val="24"/>
        </w:rPr>
        <w:t xml:space="preserve">  | </w:t>
      </w:r>
      <w:r w:rsidRPr="004732D1">
        <w:rPr>
          <w:rFonts w:cs="Arial"/>
          <w:sz w:val="24"/>
          <w:szCs w:val="24"/>
        </w:rPr>
        <w:t xml:space="preserve"> </w:t>
      </w:r>
      <w:hyperlink w:anchor="_3.10_What_happens" w:history="1">
        <w:r w:rsidRPr="004732D1">
          <w:rPr>
            <w:rStyle w:val="Hyperlink"/>
            <w:rFonts w:cs="Arial"/>
            <w:sz w:val="24"/>
            <w:szCs w:val="24"/>
          </w:rPr>
          <w:t>3.</w:t>
        </w:r>
        <w:r w:rsidR="00EC5407" w:rsidRPr="004732D1">
          <w:rPr>
            <w:rStyle w:val="Hyperlink"/>
            <w:rFonts w:cs="Arial"/>
            <w:sz w:val="24"/>
            <w:szCs w:val="24"/>
          </w:rPr>
          <w:t>10</w:t>
        </w:r>
      </w:hyperlink>
      <w:r w:rsidR="00EB12A2" w:rsidRPr="004732D1">
        <w:rPr>
          <w:rFonts w:cs="Arial"/>
          <w:sz w:val="24"/>
          <w:szCs w:val="24"/>
        </w:rPr>
        <w:t xml:space="preserve">  | </w:t>
      </w:r>
      <w:r w:rsidRPr="004732D1">
        <w:rPr>
          <w:rFonts w:cs="Arial"/>
          <w:sz w:val="24"/>
          <w:szCs w:val="24"/>
        </w:rPr>
        <w:t xml:space="preserve"> </w:t>
      </w:r>
      <w:hyperlink w:anchor="_3.11_Monitoring_the" w:history="1">
        <w:r w:rsidRPr="004732D1">
          <w:rPr>
            <w:rStyle w:val="Hyperlink"/>
            <w:rFonts w:cs="Arial"/>
            <w:sz w:val="24"/>
            <w:szCs w:val="24"/>
          </w:rPr>
          <w:t>3.1</w:t>
        </w:r>
        <w:r w:rsidR="00EC5407" w:rsidRPr="004732D1">
          <w:rPr>
            <w:rStyle w:val="Hyperlink"/>
            <w:rFonts w:cs="Arial"/>
            <w:sz w:val="24"/>
            <w:szCs w:val="24"/>
          </w:rPr>
          <w:t>1</w:t>
        </w:r>
      </w:hyperlink>
      <w:r w:rsidR="00EB12A2" w:rsidRPr="004732D1">
        <w:rPr>
          <w:rFonts w:cs="Arial"/>
          <w:sz w:val="24"/>
          <w:szCs w:val="24"/>
        </w:rPr>
        <w:t xml:space="preserve">  | </w:t>
      </w:r>
      <w:r w:rsidRPr="004732D1">
        <w:rPr>
          <w:rFonts w:cs="Arial"/>
          <w:sz w:val="24"/>
          <w:szCs w:val="24"/>
        </w:rPr>
        <w:t xml:space="preserve"> </w:t>
      </w:r>
      <w:hyperlink w:anchor="_3.12_Suggested_payback" w:history="1">
        <w:r w:rsidRPr="004732D1">
          <w:rPr>
            <w:rStyle w:val="Hyperlink"/>
            <w:rFonts w:cs="Arial"/>
            <w:sz w:val="24"/>
            <w:szCs w:val="24"/>
          </w:rPr>
          <w:t>3.1</w:t>
        </w:r>
        <w:r w:rsidR="00EC5407" w:rsidRPr="004732D1">
          <w:rPr>
            <w:rStyle w:val="Hyperlink"/>
            <w:rFonts w:cs="Arial"/>
            <w:sz w:val="24"/>
            <w:szCs w:val="24"/>
          </w:rPr>
          <w:t>2</w:t>
        </w:r>
      </w:hyperlink>
      <w:r w:rsidR="001A5210" w:rsidRPr="004732D1">
        <w:rPr>
          <w:rFonts w:cs="Arial"/>
          <w:sz w:val="24"/>
          <w:szCs w:val="24"/>
        </w:rPr>
        <w:t xml:space="preserve">  |</w:t>
      </w:r>
      <w:r w:rsidR="00EB12A2" w:rsidRPr="004732D1">
        <w:rPr>
          <w:rFonts w:cs="Arial"/>
          <w:sz w:val="24"/>
          <w:szCs w:val="24"/>
        </w:rPr>
        <w:t xml:space="preserve"> </w:t>
      </w:r>
      <w:r w:rsidRPr="004732D1">
        <w:rPr>
          <w:rFonts w:cs="Arial"/>
          <w:sz w:val="24"/>
          <w:szCs w:val="24"/>
        </w:rPr>
        <w:t xml:space="preserve"> </w:t>
      </w:r>
      <w:hyperlink w:anchor="_3.13_Prisoner_compliance" w:history="1">
        <w:r w:rsidRPr="004732D1">
          <w:rPr>
            <w:rStyle w:val="Hyperlink"/>
            <w:rFonts w:cs="Arial"/>
            <w:sz w:val="24"/>
            <w:szCs w:val="24"/>
          </w:rPr>
          <w:t>3.</w:t>
        </w:r>
        <w:r w:rsidR="00EC5407" w:rsidRPr="004732D1">
          <w:rPr>
            <w:rStyle w:val="Hyperlink"/>
            <w:rFonts w:cs="Arial"/>
            <w:sz w:val="24"/>
            <w:szCs w:val="24"/>
          </w:rPr>
          <w:t>13</w:t>
        </w:r>
      </w:hyperlink>
      <w:r w:rsidR="001A5210" w:rsidRPr="004732D1">
        <w:rPr>
          <w:rFonts w:cs="Arial"/>
          <w:sz w:val="24"/>
          <w:szCs w:val="24"/>
        </w:rPr>
        <w:t xml:space="preserve"> </w:t>
      </w:r>
      <w:r w:rsidR="001A1ABB" w:rsidRPr="004732D1">
        <w:rPr>
          <w:rFonts w:cs="Arial"/>
          <w:sz w:val="24"/>
          <w:szCs w:val="24"/>
        </w:rPr>
        <w:t xml:space="preserve"> |</w:t>
      </w:r>
      <w:r w:rsidRPr="004732D1">
        <w:rPr>
          <w:rFonts w:cs="Arial"/>
          <w:sz w:val="24"/>
          <w:szCs w:val="24"/>
        </w:rPr>
        <w:t xml:space="preserve"> </w:t>
      </w:r>
      <w:hyperlink w:anchor="_4.1_What_are" w:history="1">
        <w:r w:rsidRPr="00117BC5">
          <w:rPr>
            <w:rStyle w:val="Hyperlink"/>
            <w:rFonts w:cs="Arial"/>
            <w:sz w:val="24"/>
            <w:szCs w:val="24"/>
          </w:rPr>
          <w:t>4</w:t>
        </w:r>
        <w:r w:rsidR="00117BC5" w:rsidRPr="00117BC5">
          <w:rPr>
            <w:rStyle w:val="Hyperlink"/>
            <w:rFonts w:cs="Arial"/>
            <w:sz w:val="24"/>
            <w:szCs w:val="24"/>
          </w:rPr>
          <w:t>.1</w:t>
        </w:r>
      </w:hyperlink>
      <w:r w:rsidR="001A5210" w:rsidRPr="004732D1">
        <w:rPr>
          <w:rFonts w:cs="Arial"/>
          <w:sz w:val="24"/>
          <w:szCs w:val="24"/>
        </w:rPr>
        <w:t xml:space="preserve">  | </w:t>
      </w:r>
      <w:r w:rsidRPr="004732D1">
        <w:rPr>
          <w:rFonts w:cs="Arial"/>
          <w:sz w:val="24"/>
          <w:szCs w:val="24"/>
        </w:rPr>
        <w:t xml:space="preserve"> </w:t>
      </w:r>
      <w:hyperlink w:anchor="_4.8_Completing_and" w:history="1">
        <w:r w:rsidRPr="00117BC5">
          <w:rPr>
            <w:rStyle w:val="Hyperlink"/>
            <w:rFonts w:cs="Arial"/>
            <w:sz w:val="24"/>
            <w:szCs w:val="24"/>
          </w:rPr>
          <w:t>4.</w:t>
        </w:r>
        <w:r w:rsidR="00EC5407" w:rsidRPr="00117BC5">
          <w:rPr>
            <w:rStyle w:val="Hyperlink"/>
            <w:rFonts w:cs="Arial"/>
            <w:sz w:val="24"/>
            <w:szCs w:val="24"/>
          </w:rPr>
          <w:t>8</w:t>
        </w:r>
      </w:hyperlink>
      <w:r w:rsidR="004B0FFC" w:rsidRPr="004732D1">
        <w:rPr>
          <w:rFonts w:cs="Arial"/>
          <w:sz w:val="24"/>
          <w:szCs w:val="24"/>
        </w:rPr>
        <w:t xml:space="preserve">  | </w:t>
      </w:r>
      <w:r w:rsidRPr="004732D1">
        <w:rPr>
          <w:rFonts w:cs="Arial"/>
          <w:sz w:val="24"/>
          <w:szCs w:val="24"/>
        </w:rPr>
        <w:t xml:space="preserve"> </w:t>
      </w:r>
      <w:hyperlink w:anchor="_4.9_Resourcing_the" w:history="1">
        <w:r w:rsidR="00D137B8" w:rsidRPr="00117BC5">
          <w:rPr>
            <w:rStyle w:val="Hyperlink"/>
            <w:rFonts w:cs="Arial"/>
            <w:sz w:val="24"/>
            <w:szCs w:val="24"/>
          </w:rPr>
          <w:t>4.</w:t>
        </w:r>
        <w:r w:rsidR="00EC5407" w:rsidRPr="00117BC5">
          <w:rPr>
            <w:rStyle w:val="Hyperlink"/>
            <w:rFonts w:cs="Arial"/>
            <w:sz w:val="24"/>
            <w:szCs w:val="24"/>
          </w:rPr>
          <w:t>9</w:t>
        </w:r>
      </w:hyperlink>
      <w:r w:rsidR="004B0FFC" w:rsidRPr="004732D1">
        <w:rPr>
          <w:rFonts w:cs="Arial"/>
          <w:sz w:val="24"/>
          <w:szCs w:val="24"/>
        </w:rPr>
        <w:t xml:space="preserve">  | </w:t>
      </w:r>
      <w:r w:rsidR="00D137B8" w:rsidRPr="004732D1">
        <w:rPr>
          <w:rFonts w:cs="Arial"/>
          <w:sz w:val="24"/>
          <w:szCs w:val="24"/>
        </w:rPr>
        <w:t xml:space="preserve"> </w:t>
      </w:r>
      <w:hyperlink w:anchor="_4.10_What_happens" w:history="1">
        <w:r w:rsidR="00D137B8" w:rsidRPr="00117BC5">
          <w:rPr>
            <w:rStyle w:val="Hyperlink"/>
            <w:rFonts w:cs="Arial"/>
            <w:sz w:val="24"/>
            <w:szCs w:val="24"/>
          </w:rPr>
          <w:t>4</w:t>
        </w:r>
        <w:r w:rsidR="004424B1" w:rsidRPr="00117BC5">
          <w:rPr>
            <w:rStyle w:val="Hyperlink"/>
            <w:rFonts w:cs="Arial"/>
            <w:sz w:val="24"/>
            <w:szCs w:val="24"/>
          </w:rPr>
          <w:t>.10</w:t>
        </w:r>
      </w:hyperlink>
      <w:r w:rsidR="004B0FFC" w:rsidRPr="004732D1">
        <w:rPr>
          <w:rFonts w:cs="Arial"/>
          <w:sz w:val="24"/>
          <w:szCs w:val="24"/>
        </w:rPr>
        <w:t xml:space="preserve">  |</w:t>
      </w:r>
      <w:r w:rsidR="00FF0E77" w:rsidRPr="004732D1">
        <w:rPr>
          <w:rFonts w:cs="Arial"/>
          <w:sz w:val="24"/>
          <w:szCs w:val="24"/>
        </w:rPr>
        <w:t xml:space="preserve"> </w:t>
      </w:r>
      <w:r w:rsidR="00D137B8" w:rsidRPr="004732D1">
        <w:rPr>
          <w:rFonts w:cs="Arial"/>
          <w:sz w:val="24"/>
          <w:szCs w:val="24"/>
        </w:rPr>
        <w:t xml:space="preserve"> </w:t>
      </w:r>
      <w:hyperlink w:anchor="_4.11_Monitoring_the" w:history="1">
        <w:r w:rsidR="00D137B8" w:rsidRPr="00117BC5">
          <w:rPr>
            <w:rStyle w:val="Hyperlink"/>
            <w:rFonts w:cs="Arial"/>
            <w:sz w:val="24"/>
            <w:szCs w:val="24"/>
          </w:rPr>
          <w:t>4.</w:t>
        </w:r>
        <w:r w:rsidR="000A5C65" w:rsidRPr="00117BC5">
          <w:rPr>
            <w:rStyle w:val="Hyperlink"/>
            <w:rFonts w:cs="Arial"/>
            <w:sz w:val="24"/>
            <w:szCs w:val="24"/>
          </w:rPr>
          <w:t>11</w:t>
        </w:r>
      </w:hyperlink>
      <w:r w:rsidR="00FF0E77" w:rsidRPr="004732D1">
        <w:rPr>
          <w:rFonts w:cs="Arial"/>
          <w:sz w:val="24"/>
          <w:szCs w:val="24"/>
        </w:rPr>
        <w:t xml:space="preserve"> </w:t>
      </w:r>
      <w:r w:rsidR="004B0FFC" w:rsidRPr="004732D1">
        <w:rPr>
          <w:rFonts w:cs="Arial"/>
          <w:sz w:val="24"/>
          <w:szCs w:val="24"/>
        </w:rPr>
        <w:t xml:space="preserve"> |</w:t>
      </w:r>
      <w:r w:rsidR="000A5C65" w:rsidRPr="004732D1">
        <w:rPr>
          <w:rFonts w:cs="Arial"/>
          <w:sz w:val="24"/>
          <w:szCs w:val="24"/>
        </w:rPr>
        <w:t xml:space="preserve"> </w:t>
      </w:r>
      <w:r w:rsidR="00FF0E77" w:rsidRPr="004732D1">
        <w:rPr>
          <w:rFonts w:cs="Arial"/>
          <w:sz w:val="24"/>
          <w:szCs w:val="24"/>
        </w:rPr>
        <w:t xml:space="preserve"> </w:t>
      </w:r>
      <w:hyperlink w:anchor="_4.12_Suggested_rehabilitative" w:history="1">
        <w:r w:rsidR="000A5C65" w:rsidRPr="00117BC5">
          <w:rPr>
            <w:rStyle w:val="Hyperlink"/>
            <w:rFonts w:cs="Arial"/>
            <w:sz w:val="24"/>
            <w:szCs w:val="24"/>
          </w:rPr>
          <w:t>4.</w:t>
        </w:r>
        <w:r w:rsidR="00D137B8" w:rsidRPr="00117BC5">
          <w:rPr>
            <w:rStyle w:val="Hyperlink"/>
            <w:rFonts w:cs="Arial"/>
            <w:sz w:val="24"/>
            <w:szCs w:val="24"/>
          </w:rPr>
          <w:t>1</w:t>
        </w:r>
        <w:r w:rsidR="004424B1" w:rsidRPr="00117BC5">
          <w:rPr>
            <w:rStyle w:val="Hyperlink"/>
            <w:rFonts w:cs="Arial"/>
            <w:sz w:val="24"/>
            <w:szCs w:val="24"/>
          </w:rPr>
          <w:t>2</w:t>
        </w:r>
      </w:hyperlink>
      <w:r w:rsidR="004B0FFC" w:rsidRPr="004732D1">
        <w:rPr>
          <w:rFonts w:cs="Arial"/>
          <w:sz w:val="24"/>
          <w:szCs w:val="24"/>
        </w:rPr>
        <w:t xml:space="preserve"> </w:t>
      </w:r>
      <w:r w:rsidR="00FF0E77" w:rsidRPr="004732D1">
        <w:rPr>
          <w:rFonts w:cs="Arial"/>
          <w:sz w:val="24"/>
          <w:szCs w:val="24"/>
        </w:rPr>
        <w:t xml:space="preserve"> </w:t>
      </w:r>
      <w:r w:rsidR="004B0FFC" w:rsidRPr="004732D1">
        <w:rPr>
          <w:rFonts w:cs="Arial"/>
          <w:sz w:val="24"/>
          <w:szCs w:val="24"/>
        </w:rPr>
        <w:t>|</w:t>
      </w:r>
      <w:r w:rsidR="00FF0E77" w:rsidRPr="004732D1">
        <w:rPr>
          <w:rFonts w:cs="Arial"/>
          <w:sz w:val="24"/>
          <w:szCs w:val="24"/>
        </w:rPr>
        <w:t xml:space="preserve"> </w:t>
      </w:r>
      <w:r w:rsidR="004B0FFC" w:rsidRPr="004732D1">
        <w:rPr>
          <w:rFonts w:cs="Arial"/>
          <w:sz w:val="24"/>
          <w:szCs w:val="24"/>
        </w:rPr>
        <w:t xml:space="preserve"> </w:t>
      </w:r>
      <w:hyperlink w:anchor="_4.13_Prisoner_compliance" w:history="1">
        <w:r w:rsidR="004B0FFC" w:rsidRPr="00117BC5">
          <w:rPr>
            <w:rStyle w:val="Hyperlink"/>
            <w:rFonts w:cs="Arial"/>
            <w:sz w:val="24"/>
            <w:szCs w:val="24"/>
          </w:rPr>
          <w:t>4</w:t>
        </w:r>
        <w:r w:rsidR="00D137B8" w:rsidRPr="00117BC5">
          <w:rPr>
            <w:rStyle w:val="Hyperlink"/>
            <w:rFonts w:cs="Arial"/>
            <w:sz w:val="24"/>
            <w:szCs w:val="24"/>
          </w:rPr>
          <w:t>.1</w:t>
        </w:r>
        <w:r w:rsidR="00052E1E" w:rsidRPr="00117BC5">
          <w:rPr>
            <w:rStyle w:val="Hyperlink"/>
            <w:rFonts w:cs="Arial"/>
            <w:sz w:val="24"/>
            <w:szCs w:val="24"/>
          </w:rPr>
          <w:t>3</w:t>
        </w:r>
      </w:hyperlink>
    </w:p>
    <w:p w14:paraId="42940BDC" w14:textId="5B6F1AC5" w:rsidR="00287C3C" w:rsidRPr="00302B3F" w:rsidRDefault="00287C3C" w:rsidP="00287C3C">
      <w:pPr>
        <w:rPr>
          <w:rFonts w:cs="Arial"/>
          <w:b/>
          <w:bCs/>
          <w:sz w:val="24"/>
          <w:szCs w:val="24"/>
        </w:rPr>
      </w:pPr>
      <w:r w:rsidRPr="004732D1">
        <w:rPr>
          <w:rFonts w:cs="Arial"/>
          <w:b/>
          <w:bCs/>
          <w:sz w:val="24"/>
          <w:szCs w:val="24"/>
        </w:rPr>
        <w:t>Service providers, spe</w:t>
      </w:r>
      <w:r w:rsidRPr="00302B3F">
        <w:rPr>
          <w:rFonts w:cs="Arial"/>
          <w:b/>
          <w:bCs/>
          <w:sz w:val="24"/>
          <w:szCs w:val="24"/>
        </w:rPr>
        <w:t>cialists, and facilitators</w:t>
      </w:r>
      <w:r w:rsidR="001A5210">
        <w:rPr>
          <w:rFonts w:cs="Arial"/>
          <w:b/>
          <w:bCs/>
          <w:sz w:val="24"/>
          <w:szCs w:val="24"/>
        </w:rPr>
        <w:t xml:space="preserve">  </w:t>
      </w:r>
    </w:p>
    <w:p w14:paraId="4F973060" w14:textId="69892898" w:rsidR="00287C3C" w:rsidRPr="009E5075" w:rsidRDefault="00D137B8" w:rsidP="00287C3C">
      <w:pPr>
        <w:pStyle w:val="ListParagraph"/>
        <w:numPr>
          <w:ilvl w:val="0"/>
          <w:numId w:val="27"/>
        </w:numPr>
        <w:rPr>
          <w:rFonts w:cs="Arial"/>
          <w:sz w:val="24"/>
          <w:szCs w:val="24"/>
        </w:rPr>
      </w:pPr>
      <w:r>
        <w:rPr>
          <w:rFonts w:cs="Arial"/>
          <w:sz w:val="24"/>
          <w:szCs w:val="24"/>
        </w:rPr>
        <w:t xml:space="preserve">It is important that you are involved in </w:t>
      </w:r>
      <w:r w:rsidRPr="009E5075">
        <w:rPr>
          <w:rFonts w:cs="Arial"/>
          <w:sz w:val="24"/>
          <w:szCs w:val="24"/>
        </w:rPr>
        <w:t>the process of developing appropriate options for rehabilitative activities.</w:t>
      </w:r>
    </w:p>
    <w:p w14:paraId="7EFB4116" w14:textId="32EDAAE9" w:rsidR="00D137B8" w:rsidRPr="009E5075" w:rsidRDefault="00E245E0" w:rsidP="00287C3C">
      <w:pPr>
        <w:pStyle w:val="ListParagraph"/>
        <w:numPr>
          <w:ilvl w:val="0"/>
          <w:numId w:val="27"/>
        </w:numPr>
        <w:rPr>
          <w:rFonts w:cs="Arial"/>
          <w:sz w:val="24"/>
          <w:szCs w:val="24"/>
        </w:rPr>
      </w:pPr>
      <w:r w:rsidRPr="009E5075">
        <w:rPr>
          <w:rFonts w:cs="Arial"/>
          <w:sz w:val="24"/>
          <w:szCs w:val="24"/>
        </w:rPr>
        <w:t>Prisoners may be offered an activity that falls under your special</w:t>
      </w:r>
      <w:r w:rsidR="00156D81">
        <w:rPr>
          <w:rFonts w:cs="Arial"/>
          <w:sz w:val="24"/>
          <w:szCs w:val="24"/>
        </w:rPr>
        <w:t>i</w:t>
      </w:r>
      <w:r w:rsidRPr="009E5075">
        <w:rPr>
          <w:rFonts w:cs="Arial"/>
          <w:sz w:val="24"/>
          <w:szCs w:val="24"/>
        </w:rPr>
        <w:t xml:space="preserve">ty/remit, so you may be consulted on the appropriate level of engagement for the prisoner and </w:t>
      </w:r>
      <w:r w:rsidR="005A0478" w:rsidRPr="009E5075">
        <w:rPr>
          <w:rFonts w:cs="Arial"/>
          <w:sz w:val="24"/>
          <w:szCs w:val="24"/>
        </w:rPr>
        <w:t>to provide a record of the prisoner’s engagement.</w:t>
      </w:r>
    </w:p>
    <w:p w14:paraId="384FA627" w14:textId="51307430" w:rsidR="00117BC5" w:rsidRPr="00117BC5" w:rsidRDefault="005A0478" w:rsidP="00117BC5">
      <w:pPr>
        <w:pStyle w:val="ListParagraph"/>
        <w:numPr>
          <w:ilvl w:val="0"/>
          <w:numId w:val="27"/>
        </w:numPr>
        <w:rPr>
          <w:rFonts w:cs="Arial"/>
          <w:b/>
          <w:bCs/>
          <w:sz w:val="24"/>
          <w:szCs w:val="24"/>
        </w:rPr>
      </w:pPr>
      <w:r w:rsidRPr="00117BC5">
        <w:rPr>
          <w:rFonts w:cs="Arial"/>
          <w:sz w:val="24"/>
          <w:szCs w:val="24"/>
        </w:rPr>
        <w:t>Refer to sections</w:t>
      </w:r>
      <w:r w:rsidR="00117BC5" w:rsidRPr="00117BC5">
        <w:rPr>
          <w:rFonts w:cs="Arial"/>
          <w:sz w:val="24"/>
          <w:szCs w:val="24"/>
        </w:rPr>
        <w:t xml:space="preserve"> </w:t>
      </w:r>
      <w:hyperlink w:anchor="_2._Understanding_rehabilitative" w:history="1">
        <w:r w:rsidR="00117BC5" w:rsidRPr="00117BC5">
          <w:rPr>
            <w:rStyle w:val="Hyperlink"/>
            <w:rFonts w:cs="Arial"/>
            <w:sz w:val="24"/>
            <w:szCs w:val="24"/>
          </w:rPr>
          <w:t>2</w:t>
        </w:r>
      </w:hyperlink>
      <w:r w:rsidR="001A1ABB" w:rsidRPr="00117BC5">
        <w:rPr>
          <w:rFonts w:cs="Arial"/>
          <w:sz w:val="24"/>
          <w:szCs w:val="24"/>
        </w:rPr>
        <w:t xml:space="preserve"> </w:t>
      </w:r>
      <w:r w:rsidR="004F31D0" w:rsidRPr="00117BC5">
        <w:rPr>
          <w:rFonts w:cs="Arial"/>
          <w:sz w:val="24"/>
          <w:szCs w:val="24"/>
        </w:rPr>
        <w:t xml:space="preserve"> </w:t>
      </w:r>
      <w:r w:rsidR="001A1ABB" w:rsidRPr="00117BC5">
        <w:rPr>
          <w:rFonts w:cs="Arial"/>
          <w:sz w:val="24"/>
          <w:szCs w:val="24"/>
        </w:rPr>
        <w:t>|</w:t>
      </w:r>
      <w:r w:rsidR="004F31D0" w:rsidRPr="00117BC5">
        <w:rPr>
          <w:rFonts w:cs="Arial"/>
          <w:sz w:val="24"/>
          <w:szCs w:val="24"/>
        </w:rPr>
        <w:t xml:space="preserve"> </w:t>
      </w:r>
      <w:r w:rsidR="00117BC5" w:rsidRPr="00117BC5">
        <w:rPr>
          <w:rFonts w:cs="Arial"/>
          <w:sz w:val="24"/>
          <w:szCs w:val="24"/>
        </w:rPr>
        <w:t xml:space="preserve"> </w:t>
      </w:r>
      <w:hyperlink w:anchor="_4.1_What_are" w:history="1">
        <w:r w:rsidR="00117BC5" w:rsidRPr="00117BC5">
          <w:rPr>
            <w:rStyle w:val="Hyperlink"/>
            <w:rFonts w:cs="Arial"/>
            <w:sz w:val="24"/>
            <w:szCs w:val="24"/>
          </w:rPr>
          <w:t>4.1</w:t>
        </w:r>
      </w:hyperlink>
      <w:r w:rsidR="004F31D0" w:rsidRPr="00117BC5">
        <w:rPr>
          <w:rFonts w:cs="Arial"/>
          <w:sz w:val="24"/>
          <w:szCs w:val="24"/>
        </w:rPr>
        <w:t xml:space="preserve"> </w:t>
      </w:r>
      <w:r w:rsidR="001A1ABB" w:rsidRPr="00117BC5">
        <w:rPr>
          <w:rFonts w:cs="Arial"/>
          <w:sz w:val="24"/>
          <w:szCs w:val="24"/>
        </w:rPr>
        <w:t xml:space="preserve"> |</w:t>
      </w:r>
      <w:r w:rsidR="004F31D0" w:rsidRPr="00117BC5">
        <w:rPr>
          <w:rFonts w:cs="Arial"/>
          <w:sz w:val="24"/>
          <w:szCs w:val="24"/>
        </w:rPr>
        <w:t xml:space="preserve"> </w:t>
      </w:r>
      <w:r w:rsidRPr="00117BC5">
        <w:rPr>
          <w:rFonts w:cs="Arial"/>
          <w:sz w:val="24"/>
          <w:szCs w:val="24"/>
        </w:rPr>
        <w:t xml:space="preserve"> </w:t>
      </w:r>
      <w:hyperlink w:anchor="_4.2_Setting_up" w:history="1">
        <w:r w:rsidRPr="00117BC5">
          <w:rPr>
            <w:rStyle w:val="Hyperlink"/>
            <w:rFonts w:cs="Arial"/>
            <w:sz w:val="24"/>
            <w:szCs w:val="24"/>
          </w:rPr>
          <w:t>4.</w:t>
        </w:r>
        <w:r w:rsidR="000A5C65" w:rsidRPr="00117BC5">
          <w:rPr>
            <w:rStyle w:val="Hyperlink"/>
            <w:rFonts w:cs="Arial"/>
            <w:sz w:val="24"/>
            <w:szCs w:val="24"/>
          </w:rPr>
          <w:t>2</w:t>
        </w:r>
      </w:hyperlink>
      <w:r w:rsidR="004F31D0" w:rsidRPr="00117BC5">
        <w:rPr>
          <w:rFonts w:cs="Arial"/>
          <w:sz w:val="24"/>
          <w:szCs w:val="24"/>
        </w:rPr>
        <w:t xml:space="preserve"> </w:t>
      </w:r>
      <w:r w:rsidR="001A1ABB" w:rsidRPr="00117BC5">
        <w:rPr>
          <w:rFonts w:cs="Arial"/>
          <w:sz w:val="24"/>
          <w:szCs w:val="24"/>
        </w:rPr>
        <w:t xml:space="preserve"> |</w:t>
      </w:r>
      <w:r w:rsidR="004F31D0" w:rsidRPr="00117BC5">
        <w:rPr>
          <w:rFonts w:cs="Arial"/>
          <w:sz w:val="24"/>
          <w:szCs w:val="24"/>
        </w:rPr>
        <w:t xml:space="preserve"> </w:t>
      </w:r>
      <w:r w:rsidRPr="00117BC5">
        <w:rPr>
          <w:rFonts w:cs="Arial"/>
          <w:sz w:val="24"/>
          <w:szCs w:val="24"/>
        </w:rPr>
        <w:t xml:space="preserve"> </w:t>
      </w:r>
      <w:hyperlink w:anchor="_4.3_Setting_up" w:history="1">
        <w:r w:rsidR="00A112EF" w:rsidRPr="00117BC5">
          <w:rPr>
            <w:rStyle w:val="Hyperlink"/>
            <w:rFonts w:cs="Arial"/>
            <w:sz w:val="24"/>
            <w:szCs w:val="24"/>
          </w:rPr>
          <w:t>4.3</w:t>
        </w:r>
      </w:hyperlink>
      <w:r w:rsidR="004F31D0" w:rsidRPr="00117BC5">
        <w:rPr>
          <w:rFonts w:cs="Arial"/>
          <w:sz w:val="24"/>
          <w:szCs w:val="24"/>
        </w:rPr>
        <w:t xml:space="preserve"> </w:t>
      </w:r>
      <w:r w:rsidR="00A112EF" w:rsidRPr="00117BC5">
        <w:rPr>
          <w:rFonts w:cs="Arial"/>
          <w:sz w:val="24"/>
          <w:szCs w:val="24"/>
        </w:rPr>
        <w:t xml:space="preserve"> |</w:t>
      </w:r>
      <w:r w:rsidR="004F31D0" w:rsidRPr="00117BC5">
        <w:rPr>
          <w:rFonts w:cs="Arial"/>
          <w:sz w:val="24"/>
          <w:szCs w:val="24"/>
        </w:rPr>
        <w:t xml:space="preserve"> </w:t>
      </w:r>
      <w:r w:rsidR="00A112EF" w:rsidRPr="00117BC5">
        <w:rPr>
          <w:rFonts w:cs="Arial"/>
          <w:sz w:val="24"/>
          <w:szCs w:val="24"/>
        </w:rPr>
        <w:t xml:space="preserve"> </w:t>
      </w:r>
      <w:hyperlink w:anchor="_4.5_What_to" w:history="1">
        <w:r w:rsidR="00A112EF" w:rsidRPr="00117BC5">
          <w:rPr>
            <w:rStyle w:val="Hyperlink"/>
            <w:rFonts w:cs="Arial"/>
            <w:sz w:val="24"/>
            <w:szCs w:val="24"/>
          </w:rPr>
          <w:t>4.5</w:t>
        </w:r>
      </w:hyperlink>
      <w:r w:rsidR="004F31D0" w:rsidRPr="00117BC5">
        <w:rPr>
          <w:rFonts w:cs="Arial"/>
          <w:sz w:val="24"/>
          <w:szCs w:val="24"/>
        </w:rPr>
        <w:t xml:space="preserve"> </w:t>
      </w:r>
      <w:r w:rsidR="00A112EF" w:rsidRPr="00117BC5">
        <w:rPr>
          <w:rFonts w:cs="Arial"/>
          <w:sz w:val="24"/>
          <w:szCs w:val="24"/>
        </w:rPr>
        <w:t xml:space="preserve"> |</w:t>
      </w:r>
      <w:r w:rsidR="004F31D0" w:rsidRPr="00117BC5">
        <w:rPr>
          <w:rFonts w:cs="Arial"/>
          <w:sz w:val="24"/>
          <w:szCs w:val="24"/>
        </w:rPr>
        <w:t xml:space="preserve"> </w:t>
      </w:r>
      <w:r w:rsidR="00A112EF" w:rsidRPr="00117BC5">
        <w:rPr>
          <w:rFonts w:cs="Arial"/>
          <w:sz w:val="24"/>
          <w:szCs w:val="24"/>
        </w:rPr>
        <w:t xml:space="preserve"> </w:t>
      </w:r>
      <w:hyperlink w:anchor="_4.6_Choosing_the" w:history="1">
        <w:r w:rsidRPr="00117BC5">
          <w:rPr>
            <w:rStyle w:val="Hyperlink"/>
            <w:rFonts w:cs="Arial"/>
            <w:sz w:val="24"/>
            <w:szCs w:val="24"/>
          </w:rPr>
          <w:t>4.</w:t>
        </w:r>
        <w:r w:rsidR="000A5C65" w:rsidRPr="00117BC5">
          <w:rPr>
            <w:rStyle w:val="Hyperlink"/>
            <w:rFonts w:cs="Arial"/>
            <w:sz w:val="24"/>
            <w:szCs w:val="24"/>
          </w:rPr>
          <w:t>6</w:t>
        </w:r>
      </w:hyperlink>
      <w:r w:rsidR="004F31D0" w:rsidRPr="00117BC5">
        <w:rPr>
          <w:rFonts w:cs="Arial"/>
          <w:sz w:val="24"/>
          <w:szCs w:val="24"/>
        </w:rPr>
        <w:t xml:space="preserve"> </w:t>
      </w:r>
      <w:r w:rsidR="001A1ABB" w:rsidRPr="00117BC5">
        <w:rPr>
          <w:rFonts w:cs="Arial"/>
          <w:sz w:val="24"/>
          <w:szCs w:val="24"/>
        </w:rPr>
        <w:t xml:space="preserve"> |</w:t>
      </w:r>
      <w:r w:rsidR="004F31D0" w:rsidRPr="00117BC5">
        <w:rPr>
          <w:rFonts w:cs="Arial"/>
          <w:sz w:val="24"/>
          <w:szCs w:val="24"/>
        </w:rPr>
        <w:t xml:space="preserve"> </w:t>
      </w:r>
      <w:r w:rsidRPr="00117BC5">
        <w:rPr>
          <w:rFonts w:cs="Arial"/>
          <w:sz w:val="24"/>
          <w:szCs w:val="24"/>
        </w:rPr>
        <w:t xml:space="preserve"> </w:t>
      </w:r>
      <w:hyperlink w:anchor="_4.7_Determining_the" w:history="1">
        <w:r w:rsidRPr="00117BC5">
          <w:rPr>
            <w:rStyle w:val="Hyperlink"/>
            <w:rFonts w:cs="Arial"/>
            <w:sz w:val="24"/>
            <w:szCs w:val="24"/>
          </w:rPr>
          <w:t>4.</w:t>
        </w:r>
        <w:r w:rsidR="000A5C65" w:rsidRPr="00117BC5">
          <w:rPr>
            <w:rStyle w:val="Hyperlink"/>
            <w:rFonts w:cs="Arial"/>
            <w:sz w:val="24"/>
            <w:szCs w:val="24"/>
          </w:rPr>
          <w:t>7</w:t>
        </w:r>
      </w:hyperlink>
      <w:r w:rsidR="004F31D0" w:rsidRPr="00117BC5">
        <w:rPr>
          <w:rFonts w:cs="Arial"/>
          <w:sz w:val="24"/>
          <w:szCs w:val="24"/>
        </w:rPr>
        <w:t xml:space="preserve"> </w:t>
      </w:r>
      <w:r w:rsidR="001A1ABB" w:rsidRPr="00117BC5">
        <w:rPr>
          <w:rFonts w:cs="Arial"/>
          <w:sz w:val="24"/>
          <w:szCs w:val="24"/>
        </w:rPr>
        <w:t xml:space="preserve"> |</w:t>
      </w:r>
      <w:r w:rsidR="004F31D0" w:rsidRPr="00117BC5">
        <w:rPr>
          <w:rFonts w:cs="Arial"/>
          <w:sz w:val="24"/>
          <w:szCs w:val="24"/>
        </w:rPr>
        <w:t xml:space="preserve"> </w:t>
      </w:r>
      <w:r w:rsidRPr="00117BC5">
        <w:rPr>
          <w:rFonts w:cs="Arial"/>
          <w:sz w:val="24"/>
          <w:szCs w:val="24"/>
        </w:rPr>
        <w:t xml:space="preserve"> </w:t>
      </w:r>
      <w:hyperlink w:anchor="_4.8_Completing_and" w:history="1">
        <w:r w:rsidR="00117BC5" w:rsidRPr="00117BC5">
          <w:rPr>
            <w:rStyle w:val="Hyperlink"/>
            <w:rFonts w:cs="Arial"/>
            <w:sz w:val="24"/>
            <w:szCs w:val="24"/>
          </w:rPr>
          <w:t>4.8</w:t>
        </w:r>
      </w:hyperlink>
      <w:r w:rsidR="00117BC5" w:rsidRPr="004732D1">
        <w:rPr>
          <w:rFonts w:cs="Arial"/>
          <w:sz w:val="24"/>
          <w:szCs w:val="24"/>
        </w:rPr>
        <w:t xml:space="preserve">  |  </w:t>
      </w:r>
      <w:hyperlink w:anchor="_4.9_Resourcing_the" w:history="1">
        <w:r w:rsidR="00117BC5" w:rsidRPr="00117BC5">
          <w:rPr>
            <w:rStyle w:val="Hyperlink"/>
            <w:rFonts w:cs="Arial"/>
            <w:sz w:val="24"/>
            <w:szCs w:val="24"/>
          </w:rPr>
          <w:t>4.9</w:t>
        </w:r>
      </w:hyperlink>
      <w:r w:rsidR="00117BC5" w:rsidRPr="004732D1">
        <w:rPr>
          <w:rFonts w:cs="Arial"/>
          <w:sz w:val="24"/>
          <w:szCs w:val="24"/>
        </w:rPr>
        <w:t xml:space="preserve">  |  </w:t>
      </w:r>
      <w:hyperlink w:anchor="_4.10_What_happens" w:history="1">
        <w:r w:rsidR="00117BC5" w:rsidRPr="00117BC5">
          <w:rPr>
            <w:rStyle w:val="Hyperlink"/>
            <w:rFonts w:cs="Arial"/>
            <w:sz w:val="24"/>
            <w:szCs w:val="24"/>
          </w:rPr>
          <w:t>4.10</w:t>
        </w:r>
      </w:hyperlink>
      <w:r w:rsidR="00117BC5" w:rsidRPr="004732D1">
        <w:rPr>
          <w:rFonts w:cs="Arial"/>
          <w:sz w:val="24"/>
          <w:szCs w:val="24"/>
        </w:rPr>
        <w:t xml:space="preserve">  |  </w:t>
      </w:r>
      <w:hyperlink w:anchor="_4.11_Monitoring_the" w:history="1">
        <w:r w:rsidR="00117BC5" w:rsidRPr="00117BC5">
          <w:rPr>
            <w:rStyle w:val="Hyperlink"/>
            <w:rFonts w:cs="Arial"/>
            <w:sz w:val="24"/>
            <w:szCs w:val="24"/>
          </w:rPr>
          <w:t>4.11</w:t>
        </w:r>
      </w:hyperlink>
      <w:r w:rsidR="00117BC5" w:rsidRPr="004732D1">
        <w:rPr>
          <w:rFonts w:cs="Arial"/>
          <w:sz w:val="24"/>
          <w:szCs w:val="24"/>
        </w:rPr>
        <w:t xml:space="preserve">  |  </w:t>
      </w:r>
      <w:hyperlink w:anchor="_4.12_Suggested_rehabilitative" w:history="1">
        <w:r w:rsidR="00117BC5" w:rsidRPr="00117BC5">
          <w:rPr>
            <w:rStyle w:val="Hyperlink"/>
            <w:rFonts w:cs="Arial"/>
            <w:sz w:val="24"/>
            <w:szCs w:val="24"/>
          </w:rPr>
          <w:t>4.12</w:t>
        </w:r>
      </w:hyperlink>
      <w:r w:rsidR="00117BC5" w:rsidRPr="004732D1">
        <w:rPr>
          <w:rFonts w:cs="Arial"/>
          <w:sz w:val="24"/>
          <w:szCs w:val="24"/>
        </w:rPr>
        <w:t xml:space="preserve">  |  </w:t>
      </w:r>
      <w:hyperlink w:anchor="_4.13_Prisoner_compliance" w:history="1">
        <w:r w:rsidR="00117BC5" w:rsidRPr="00117BC5">
          <w:rPr>
            <w:rStyle w:val="Hyperlink"/>
            <w:rFonts w:cs="Arial"/>
            <w:sz w:val="24"/>
            <w:szCs w:val="24"/>
          </w:rPr>
          <w:t>4.13</w:t>
        </w:r>
      </w:hyperlink>
    </w:p>
    <w:p w14:paraId="3F40515C" w14:textId="16EDB544" w:rsidR="00CD20F5" w:rsidRPr="00117BC5" w:rsidRDefault="00CD20F5" w:rsidP="00117BC5">
      <w:pPr>
        <w:rPr>
          <w:rFonts w:cs="Arial"/>
          <w:b/>
          <w:bCs/>
          <w:sz w:val="24"/>
          <w:szCs w:val="24"/>
        </w:rPr>
      </w:pPr>
      <w:r w:rsidRPr="00117BC5">
        <w:rPr>
          <w:rFonts w:cs="Arial"/>
          <w:b/>
          <w:bCs/>
          <w:sz w:val="24"/>
          <w:szCs w:val="24"/>
        </w:rPr>
        <w:t>A</w:t>
      </w:r>
      <w:r w:rsidR="0069284E" w:rsidRPr="00117BC5">
        <w:rPr>
          <w:rFonts w:cs="Arial"/>
          <w:b/>
          <w:bCs/>
          <w:sz w:val="24"/>
          <w:szCs w:val="24"/>
        </w:rPr>
        <w:t xml:space="preserve">rea </w:t>
      </w:r>
      <w:r w:rsidRPr="00117BC5">
        <w:rPr>
          <w:rFonts w:cs="Arial"/>
          <w:b/>
          <w:bCs/>
          <w:sz w:val="24"/>
          <w:szCs w:val="24"/>
        </w:rPr>
        <w:t>P</w:t>
      </w:r>
      <w:r w:rsidR="0069284E" w:rsidRPr="00117BC5">
        <w:rPr>
          <w:rFonts w:cs="Arial"/>
          <w:b/>
          <w:bCs/>
          <w:sz w:val="24"/>
          <w:szCs w:val="24"/>
        </w:rPr>
        <w:t xml:space="preserve">roperty </w:t>
      </w:r>
      <w:r w:rsidRPr="00117BC5">
        <w:rPr>
          <w:rFonts w:cs="Arial"/>
          <w:b/>
          <w:bCs/>
          <w:sz w:val="24"/>
          <w:szCs w:val="24"/>
        </w:rPr>
        <w:t>O</w:t>
      </w:r>
      <w:r w:rsidR="0069284E" w:rsidRPr="00117BC5">
        <w:rPr>
          <w:rFonts w:cs="Arial"/>
          <w:b/>
          <w:bCs/>
          <w:sz w:val="24"/>
          <w:szCs w:val="24"/>
        </w:rPr>
        <w:t xml:space="preserve">perations </w:t>
      </w:r>
      <w:r w:rsidRPr="00117BC5">
        <w:rPr>
          <w:rFonts w:cs="Arial"/>
          <w:b/>
          <w:bCs/>
          <w:sz w:val="24"/>
          <w:szCs w:val="24"/>
        </w:rPr>
        <w:t>M</w:t>
      </w:r>
      <w:r w:rsidR="0069284E" w:rsidRPr="00117BC5">
        <w:rPr>
          <w:rFonts w:cs="Arial"/>
          <w:b/>
          <w:bCs/>
          <w:sz w:val="24"/>
          <w:szCs w:val="24"/>
        </w:rPr>
        <w:t>anagers</w:t>
      </w:r>
      <w:r w:rsidRPr="00117BC5">
        <w:rPr>
          <w:rFonts w:cs="Arial"/>
          <w:b/>
          <w:bCs/>
          <w:sz w:val="24"/>
          <w:szCs w:val="24"/>
        </w:rPr>
        <w:t>, F</w:t>
      </w:r>
      <w:r w:rsidR="0069284E" w:rsidRPr="00117BC5">
        <w:rPr>
          <w:rFonts w:cs="Arial"/>
          <w:b/>
          <w:bCs/>
          <w:sz w:val="24"/>
          <w:szCs w:val="24"/>
        </w:rPr>
        <w:t xml:space="preserve">acilities </w:t>
      </w:r>
      <w:r w:rsidRPr="00117BC5">
        <w:rPr>
          <w:rFonts w:cs="Arial"/>
          <w:b/>
          <w:bCs/>
          <w:sz w:val="24"/>
          <w:szCs w:val="24"/>
        </w:rPr>
        <w:t>M</w:t>
      </w:r>
      <w:r w:rsidR="0069284E" w:rsidRPr="00117BC5">
        <w:rPr>
          <w:rFonts w:cs="Arial"/>
          <w:b/>
          <w:bCs/>
          <w:sz w:val="24"/>
          <w:szCs w:val="24"/>
        </w:rPr>
        <w:t>anagement</w:t>
      </w:r>
      <w:r w:rsidRPr="00117BC5">
        <w:rPr>
          <w:rFonts w:cs="Arial"/>
          <w:b/>
          <w:bCs/>
          <w:sz w:val="24"/>
          <w:szCs w:val="24"/>
        </w:rPr>
        <w:t xml:space="preserve"> supplier</w:t>
      </w:r>
      <w:r w:rsidR="0069284E" w:rsidRPr="00117BC5">
        <w:rPr>
          <w:rFonts w:cs="Arial"/>
          <w:b/>
          <w:bCs/>
          <w:sz w:val="24"/>
          <w:szCs w:val="24"/>
        </w:rPr>
        <w:t>s</w:t>
      </w:r>
      <w:r w:rsidRPr="00117BC5">
        <w:rPr>
          <w:rFonts w:cs="Arial"/>
          <w:b/>
          <w:bCs/>
          <w:sz w:val="24"/>
          <w:szCs w:val="24"/>
        </w:rPr>
        <w:t>, Activities Hub</w:t>
      </w:r>
    </w:p>
    <w:p w14:paraId="7A79A092" w14:textId="4FF09188" w:rsidR="00CD20F5" w:rsidRPr="0025738F" w:rsidRDefault="0069284E" w:rsidP="0069284E">
      <w:pPr>
        <w:pStyle w:val="ListParagraph"/>
        <w:numPr>
          <w:ilvl w:val="0"/>
          <w:numId w:val="38"/>
        </w:numPr>
        <w:rPr>
          <w:rFonts w:cs="Arial"/>
          <w:sz w:val="24"/>
          <w:szCs w:val="24"/>
        </w:rPr>
      </w:pPr>
      <w:r>
        <w:rPr>
          <w:rFonts w:cs="Arial"/>
          <w:sz w:val="24"/>
          <w:szCs w:val="24"/>
        </w:rPr>
        <w:t xml:space="preserve">It is important that you are involved in the process of developing appropriate options for payback punishment projects, to ensure that </w:t>
      </w:r>
      <w:r w:rsidR="002868F6">
        <w:rPr>
          <w:rFonts w:cs="Arial"/>
          <w:sz w:val="24"/>
          <w:szCs w:val="24"/>
        </w:rPr>
        <w:t>activities do not interfere with the building structure and infrastructure (APOMs and FM suppliers), and that they sit outside of business-as</w:t>
      </w:r>
      <w:r w:rsidR="002868F6" w:rsidRPr="0025738F">
        <w:rPr>
          <w:rFonts w:cs="Arial"/>
          <w:sz w:val="24"/>
          <w:szCs w:val="24"/>
        </w:rPr>
        <w:t>-usual activities and allocations (Activities Hub).</w:t>
      </w:r>
    </w:p>
    <w:p w14:paraId="723891CC" w14:textId="5D2F8E1A" w:rsidR="002868F6" w:rsidRPr="0025738F" w:rsidRDefault="00F117A8" w:rsidP="0069284E">
      <w:pPr>
        <w:pStyle w:val="ListParagraph"/>
        <w:numPr>
          <w:ilvl w:val="0"/>
          <w:numId w:val="38"/>
        </w:numPr>
        <w:rPr>
          <w:rFonts w:cs="Arial"/>
          <w:sz w:val="24"/>
          <w:szCs w:val="24"/>
        </w:rPr>
      </w:pPr>
      <w:r w:rsidRPr="0025738F">
        <w:rPr>
          <w:rFonts w:cs="Arial"/>
          <w:sz w:val="24"/>
          <w:szCs w:val="24"/>
        </w:rPr>
        <w:t>Refer to sections</w:t>
      </w:r>
      <w:r w:rsidR="00117BC5">
        <w:rPr>
          <w:rFonts w:cs="Arial"/>
          <w:sz w:val="24"/>
          <w:szCs w:val="24"/>
        </w:rPr>
        <w:t xml:space="preserve"> </w:t>
      </w:r>
      <w:hyperlink w:anchor="_2._Understanding_rehabilitative" w:history="1">
        <w:r w:rsidR="00117BC5" w:rsidRPr="004732D1">
          <w:rPr>
            <w:rStyle w:val="Hyperlink"/>
            <w:rFonts w:cs="Arial"/>
            <w:sz w:val="24"/>
            <w:szCs w:val="24"/>
          </w:rPr>
          <w:t>2</w:t>
        </w:r>
      </w:hyperlink>
      <w:r w:rsidR="00117BC5" w:rsidRPr="004732D1">
        <w:rPr>
          <w:rFonts w:cs="Arial"/>
          <w:sz w:val="24"/>
          <w:szCs w:val="24"/>
        </w:rPr>
        <w:t xml:space="preserve">  |  </w:t>
      </w:r>
      <w:hyperlink w:anchor="_3.1_What_is" w:history="1">
        <w:r w:rsidR="00117BC5" w:rsidRPr="004732D1">
          <w:rPr>
            <w:rStyle w:val="Hyperlink"/>
            <w:rFonts w:cs="Arial"/>
            <w:sz w:val="24"/>
            <w:szCs w:val="24"/>
          </w:rPr>
          <w:t>3.1</w:t>
        </w:r>
      </w:hyperlink>
      <w:r w:rsidR="00117BC5" w:rsidRPr="004732D1">
        <w:rPr>
          <w:rFonts w:cs="Arial"/>
          <w:sz w:val="24"/>
          <w:szCs w:val="24"/>
        </w:rPr>
        <w:t xml:space="preserve"> </w:t>
      </w:r>
      <w:r w:rsidR="00117BC5" w:rsidRPr="00117BC5">
        <w:rPr>
          <w:rFonts w:cs="Arial"/>
          <w:sz w:val="24"/>
          <w:szCs w:val="24"/>
        </w:rPr>
        <w:t xml:space="preserve"> </w:t>
      </w:r>
      <w:r w:rsidR="001A1ABB" w:rsidRPr="00117BC5">
        <w:rPr>
          <w:rFonts w:cs="Arial"/>
          <w:sz w:val="24"/>
          <w:szCs w:val="24"/>
        </w:rPr>
        <w:t>|</w:t>
      </w:r>
      <w:r w:rsidR="00FF0E77" w:rsidRPr="00117BC5">
        <w:rPr>
          <w:rFonts w:cs="Arial"/>
          <w:sz w:val="24"/>
          <w:szCs w:val="24"/>
        </w:rPr>
        <w:t xml:space="preserve"> </w:t>
      </w:r>
      <w:r w:rsidRPr="00117BC5">
        <w:rPr>
          <w:rFonts w:cs="Arial"/>
          <w:sz w:val="24"/>
          <w:szCs w:val="24"/>
        </w:rPr>
        <w:t xml:space="preserve"> </w:t>
      </w:r>
      <w:hyperlink w:anchor="_3.2_Setting_up" w:history="1">
        <w:r w:rsidRPr="00117BC5">
          <w:rPr>
            <w:rStyle w:val="Hyperlink"/>
            <w:rFonts w:cs="Arial"/>
            <w:sz w:val="24"/>
            <w:szCs w:val="24"/>
          </w:rPr>
          <w:t>3.</w:t>
        </w:r>
        <w:r w:rsidR="000A5C65" w:rsidRPr="00117BC5">
          <w:rPr>
            <w:rStyle w:val="Hyperlink"/>
            <w:rFonts w:cs="Arial"/>
            <w:sz w:val="24"/>
            <w:szCs w:val="24"/>
          </w:rPr>
          <w:t>2</w:t>
        </w:r>
      </w:hyperlink>
      <w:r w:rsidR="00FF0E77" w:rsidRPr="00117BC5">
        <w:rPr>
          <w:rFonts w:cs="Arial"/>
          <w:sz w:val="24"/>
          <w:szCs w:val="24"/>
        </w:rPr>
        <w:t xml:space="preserve"> </w:t>
      </w:r>
      <w:r w:rsidR="001A1ABB" w:rsidRPr="00117BC5">
        <w:rPr>
          <w:rFonts w:cs="Arial"/>
          <w:sz w:val="24"/>
          <w:szCs w:val="24"/>
        </w:rPr>
        <w:t xml:space="preserve"> |</w:t>
      </w:r>
      <w:r w:rsidR="00FF0E77" w:rsidRPr="00117BC5">
        <w:rPr>
          <w:rFonts w:cs="Arial"/>
          <w:sz w:val="24"/>
          <w:szCs w:val="24"/>
        </w:rPr>
        <w:t xml:space="preserve"> </w:t>
      </w:r>
      <w:r w:rsidRPr="00117BC5">
        <w:rPr>
          <w:rFonts w:cs="Arial"/>
          <w:sz w:val="24"/>
          <w:szCs w:val="24"/>
        </w:rPr>
        <w:t xml:space="preserve"> </w:t>
      </w:r>
      <w:hyperlink w:anchor="_3.3_Setting_up" w:history="1">
        <w:r w:rsidRPr="00605EF3">
          <w:rPr>
            <w:rStyle w:val="Hyperlink"/>
            <w:rFonts w:cs="Arial"/>
            <w:sz w:val="24"/>
            <w:szCs w:val="24"/>
          </w:rPr>
          <w:t>3.</w:t>
        </w:r>
        <w:r w:rsidR="000A5C65" w:rsidRPr="00605EF3">
          <w:rPr>
            <w:rStyle w:val="Hyperlink"/>
            <w:rFonts w:cs="Arial"/>
            <w:sz w:val="24"/>
            <w:szCs w:val="24"/>
          </w:rPr>
          <w:t>3</w:t>
        </w:r>
      </w:hyperlink>
    </w:p>
    <w:p w14:paraId="00D184A4" w14:textId="217E0459" w:rsidR="00FC544A" w:rsidRPr="00302B3F" w:rsidRDefault="00FC544A" w:rsidP="00FC544A">
      <w:pPr>
        <w:rPr>
          <w:rFonts w:cs="Arial"/>
          <w:b/>
          <w:bCs/>
          <w:sz w:val="24"/>
          <w:szCs w:val="24"/>
        </w:rPr>
      </w:pPr>
      <w:r w:rsidRPr="00302B3F">
        <w:rPr>
          <w:rFonts w:cs="Arial"/>
          <w:b/>
          <w:bCs/>
          <w:sz w:val="24"/>
          <w:szCs w:val="24"/>
        </w:rPr>
        <w:t>ALOs</w:t>
      </w:r>
    </w:p>
    <w:p w14:paraId="00DA2D59" w14:textId="75094B19" w:rsidR="00FC544A" w:rsidRDefault="00A1791A" w:rsidP="00FC544A">
      <w:pPr>
        <w:pStyle w:val="ListParagraph"/>
        <w:numPr>
          <w:ilvl w:val="0"/>
          <w:numId w:val="15"/>
        </w:numPr>
        <w:rPr>
          <w:rFonts w:cs="Arial"/>
          <w:sz w:val="24"/>
          <w:szCs w:val="24"/>
        </w:rPr>
      </w:pPr>
      <w:r>
        <w:rPr>
          <w:rFonts w:cs="Arial"/>
          <w:sz w:val="24"/>
          <w:szCs w:val="24"/>
        </w:rPr>
        <w:t xml:space="preserve">Will be informed </w:t>
      </w:r>
      <w:r w:rsidR="001542C9">
        <w:rPr>
          <w:rFonts w:cs="Arial"/>
          <w:sz w:val="24"/>
          <w:szCs w:val="24"/>
        </w:rPr>
        <w:t xml:space="preserve">what </w:t>
      </w:r>
      <w:r w:rsidR="00FC544A">
        <w:rPr>
          <w:rFonts w:cs="Arial"/>
          <w:sz w:val="24"/>
          <w:szCs w:val="24"/>
        </w:rPr>
        <w:t xml:space="preserve">payback punishment </w:t>
      </w:r>
      <w:r w:rsidR="00CF5903">
        <w:rPr>
          <w:rFonts w:cs="Arial"/>
          <w:sz w:val="24"/>
          <w:szCs w:val="24"/>
        </w:rPr>
        <w:t xml:space="preserve">projects </w:t>
      </w:r>
      <w:r w:rsidR="00FC544A">
        <w:rPr>
          <w:rFonts w:cs="Arial"/>
          <w:sz w:val="24"/>
          <w:szCs w:val="24"/>
        </w:rPr>
        <w:t>and rehabilitative activities as a condition of a suspended punishment</w:t>
      </w:r>
      <w:r w:rsidR="00CF5903">
        <w:rPr>
          <w:rFonts w:cs="Arial"/>
          <w:sz w:val="24"/>
          <w:szCs w:val="24"/>
        </w:rPr>
        <w:t xml:space="preserve"> your prison offers</w:t>
      </w:r>
      <w:r w:rsidR="00AA7005">
        <w:rPr>
          <w:rFonts w:cs="Arial"/>
          <w:sz w:val="24"/>
          <w:szCs w:val="24"/>
        </w:rPr>
        <w:t xml:space="preserve"> (if applicable)</w:t>
      </w:r>
      <w:r w:rsidR="00FC544A">
        <w:rPr>
          <w:rFonts w:cs="Arial"/>
          <w:sz w:val="24"/>
          <w:szCs w:val="24"/>
        </w:rPr>
        <w:t xml:space="preserve">, so you </w:t>
      </w:r>
      <w:r w:rsidR="00AA7005">
        <w:rPr>
          <w:rFonts w:cs="Arial"/>
          <w:sz w:val="24"/>
          <w:szCs w:val="24"/>
        </w:rPr>
        <w:t>can</w:t>
      </w:r>
      <w:r w:rsidR="00FC544A">
        <w:rPr>
          <w:rFonts w:cs="Arial"/>
          <w:sz w:val="24"/>
          <w:szCs w:val="24"/>
        </w:rPr>
        <w:t xml:space="preserve"> advise reporting officers</w:t>
      </w:r>
      <w:r w:rsidR="00CF5903">
        <w:rPr>
          <w:rFonts w:cs="Arial"/>
          <w:sz w:val="24"/>
          <w:szCs w:val="24"/>
        </w:rPr>
        <w:t xml:space="preserve"> that this may be the outcome of a charge they have laid</w:t>
      </w:r>
      <w:r w:rsidR="00FC544A">
        <w:rPr>
          <w:rFonts w:cs="Arial"/>
          <w:sz w:val="24"/>
          <w:szCs w:val="24"/>
        </w:rPr>
        <w:t>.</w:t>
      </w:r>
    </w:p>
    <w:p w14:paraId="5CFA21BE" w14:textId="77777777" w:rsidR="00056E23" w:rsidRPr="00693A74" w:rsidRDefault="00FC544A" w:rsidP="00FC544A">
      <w:pPr>
        <w:pStyle w:val="ListParagraph"/>
        <w:numPr>
          <w:ilvl w:val="0"/>
          <w:numId w:val="15"/>
        </w:numPr>
        <w:rPr>
          <w:rFonts w:cs="Arial"/>
          <w:sz w:val="24"/>
          <w:szCs w:val="24"/>
        </w:rPr>
      </w:pPr>
      <w:r w:rsidRPr="00693A74">
        <w:rPr>
          <w:rFonts w:cs="Arial"/>
          <w:sz w:val="24"/>
          <w:szCs w:val="24"/>
        </w:rPr>
        <w:t>Continue to review and schedule cases as usual.</w:t>
      </w:r>
    </w:p>
    <w:p w14:paraId="6812B923" w14:textId="44F922F0" w:rsidR="00F117A8" w:rsidRPr="00693A74" w:rsidRDefault="004C14D8" w:rsidP="00FC544A">
      <w:pPr>
        <w:pStyle w:val="ListParagraph"/>
        <w:numPr>
          <w:ilvl w:val="0"/>
          <w:numId w:val="15"/>
        </w:numPr>
        <w:rPr>
          <w:rFonts w:cs="Arial"/>
          <w:sz w:val="24"/>
          <w:szCs w:val="24"/>
        </w:rPr>
      </w:pPr>
      <w:r w:rsidRPr="00693A74">
        <w:rPr>
          <w:rFonts w:cs="Arial"/>
          <w:sz w:val="24"/>
          <w:szCs w:val="24"/>
        </w:rPr>
        <w:t xml:space="preserve">Refer to sections </w:t>
      </w:r>
      <w:hyperlink w:anchor="_2._Understanding_rehabilitative" w:history="1">
        <w:r w:rsidR="00605EF3" w:rsidRPr="004732D1">
          <w:rPr>
            <w:rStyle w:val="Hyperlink"/>
            <w:rFonts w:cs="Arial"/>
            <w:sz w:val="24"/>
            <w:szCs w:val="24"/>
          </w:rPr>
          <w:t>2</w:t>
        </w:r>
      </w:hyperlink>
      <w:r w:rsidR="00605EF3" w:rsidRPr="004732D1">
        <w:rPr>
          <w:rFonts w:cs="Arial"/>
          <w:sz w:val="24"/>
          <w:szCs w:val="24"/>
        </w:rPr>
        <w:t xml:space="preserve">  |  </w:t>
      </w:r>
      <w:hyperlink w:anchor="_3.1_What_is" w:history="1">
        <w:r w:rsidR="00605EF3" w:rsidRPr="004732D1">
          <w:rPr>
            <w:rStyle w:val="Hyperlink"/>
            <w:rFonts w:cs="Arial"/>
            <w:sz w:val="24"/>
            <w:szCs w:val="24"/>
          </w:rPr>
          <w:t>3.1</w:t>
        </w:r>
      </w:hyperlink>
      <w:r w:rsidR="00605EF3" w:rsidRPr="004732D1">
        <w:rPr>
          <w:rFonts w:cs="Arial"/>
          <w:sz w:val="24"/>
          <w:szCs w:val="24"/>
        </w:rPr>
        <w:t xml:space="preserve"> </w:t>
      </w:r>
      <w:r w:rsidR="007E44F4">
        <w:rPr>
          <w:rFonts w:cs="Arial"/>
          <w:sz w:val="24"/>
          <w:szCs w:val="24"/>
        </w:rPr>
        <w:t xml:space="preserve"> </w:t>
      </w:r>
      <w:r w:rsidR="00F12F2A" w:rsidRPr="00693A74">
        <w:rPr>
          <w:rFonts w:cs="Arial"/>
          <w:sz w:val="24"/>
          <w:szCs w:val="24"/>
        </w:rPr>
        <w:t>|</w:t>
      </w:r>
      <w:r w:rsidR="007E44F4">
        <w:rPr>
          <w:rFonts w:cs="Arial"/>
          <w:sz w:val="24"/>
          <w:szCs w:val="24"/>
        </w:rPr>
        <w:t xml:space="preserve"> </w:t>
      </w:r>
      <w:r w:rsidRPr="00693A74">
        <w:rPr>
          <w:rFonts w:cs="Arial"/>
          <w:sz w:val="24"/>
          <w:szCs w:val="24"/>
        </w:rPr>
        <w:t xml:space="preserve"> </w:t>
      </w:r>
      <w:r w:rsidR="00605EF3" w:rsidRPr="004732D1">
        <w:rPr>
          <w:rFonts w:cs="Arial"/>
          <w:sz w:val="24"/>
          <w:szCs w:val="24"/>
        </w:rPr>
        <w:t xml:space="preserve"> </w:t>
      </w:r>
      <w:hyperlink w:anchor="_3.8_Completing_and" w:history="1">
        <w:r w:rsidR="00605EF3" w:rsidRPr="004732D1">
          <w:rPr>
            <w:rStyle w:val="Hyperlink"/>
            <w:rFonts w:cs="Arial"/>
            <w:sz w:val="24"/>
            <w:szCs w:val="24"/>
          </w:rPr>
          <w:t>3.8</w:t>
        </w:r>
      </w:hyperlink>
      <w:r w:rsidR="00605EF3" w:rsidRPr="004732D1">
        <w:rPr>
          <w:rFonts w:cs="Arial"/>
          <w:sz w:val="24"/>
          <w:szCs w:val="24"/>
        </w:rPr>
        <w:t xml:space="preserve"> </w:t>
      </w:r>
      <w:r w:rsidR="007E44F4">
        <w:rPr>
          <w:rFonts w:cs="Arial"/>
          <w:sz w:val="24"/>
          <w:szCs w:val="24"/>
        </w:rPr>
        <w:t xml:space="preserve"> </w:t>
      </w:r>
      <w:r w:rsidR="007B1AA5" w:rsidRPr="00693A74">
        <w:rPr>
          <w:rFonts w:cs="Arial"/>
          <w:sz w:val="24"/>
          <w:szCs w:val="24"/>
        </w:rPr>
        <w:t>|</w:t>
      </w:r>
      <w:r w:rsidR="007E44F4">
        <w:rPr>
          <w:rFonts w:cs="Arial"/>
          <w:sz w:val="24"/>
          <w:szCs w:val="24"/>
        </w:rPr>
        <w:t xml:space="preserve"> </w:t>
      </w:r>
      <w:r w:rsidR="00605EF3" w:rsidRPr="004732D1">
        <w:rPr>
          <w:rFonts w:cs="Arial"/>
          <w:sz w:val="24"/>
          <w:szCs w:val="24"/>
        </w:rPr>
        <w:t xml:space="preserve"> </w:t>
      </w:r>
      <w:hyperlink w:anchor="_3.10_What_happens" w:history="1">
        <w:r w:rsidR="00605EF3" w:rsidRPr="004732D1">
          <w:rPr>
            <w:rStyle w:val="Hyperlink"/>
            <w:rFonts w:cs="Arial"/>
            <w:sz w:val="24"/>
            <w:szCs w:val="24"/>
          </w:rPr>
          <w:t>3.10</w:t>
        </w:r>
      </w:hyperlink>
      <w:r w:rsidR="00605EF3" w:rsidRPr="004732D1">
        <w:rPr>
          <w:rFonts w:cs="Arial"/>
          <w:sz w:val="24"/>
          <w:szCs w:val="24"/>
        </w:rPr>
        <w:t xml:space="preserve"> </w:t>
      </w:r>
      <w:r w:rsidR="000A5C65" w:rsidRPr="00693A74">
        <w:rPr>
          <w:rFonts w:cs="Arial"/>
          <w:sz w:val="24"/>
          <w:szCs w:val="24"/>
        </w:rPr>
        <w:t xml:space="preserve"> </w:t>
      </w:r>
      <w:r w:rsidR="00F12F2A" w:rsidRPr="00693A74">
        <w:rPr>
          <w:rFonts w:cs="Arial"/>
          <w:sz w:val="24"/>
          <w:szCs w:val="24"/>
        </w:rPr>
        <w:t>|</w:t>
      </w:r>
      <w:r w:rsidRPr="00693A74">
        <w:rPr>
          <w:rFonts w:cs="Arial"/>
          <w:sz w:val="24"/>
          <w:szCs w:val="24"/>
        </w:rPr>
        <w:t xml:space="preserve">  </w:t>
      </w:r>
      <w:hyperlink w:anchor="_3.13_Prisoner_compliance" w:history="1">
        <w:r w:rsidR="00605EF3" w:rsidRPr="004732D1">
          <w:rPr>
            <w:rStyle w:val="Hyperlink"/>
            <w:rFonts w:cs="Arial"/>
            <w:sz w:val="24"/>
            <w:szCs w:val="24"/>
          </w:rPr>
          <w:t>3.13</w:t>
        </w:r>
      </w:hyperlink>
      <w:r w:rsidR="00605EF3" w:rsidRPr="004732D1">
        <w:rPr>
          <w:rFonts w:cs="Arial"/>
          <w:sz w:val="24"/>
          <w:szCs w:val="24"/>
        </w:rPr>
        <w:t xml:space="preserve"> </w:t>
      </w:r>
      <w:r w:rsidR="00F12F2A" w:rsidRPr="00693A74">
        <w:rPr>
          <w:rFonts w:cs="Arial"/>
          <w:sz w:val="24"/>
          <w:szCs w:val="24"/>
        </w:rPr>
        <w:t xml:space="preserve"> |</w:t>
      </w:r>
      <w:r w:rsidRPr="00693A74">
        <w:rPr>
          <w:rFonts w:cs="Arial"/>
          <w:sz w:val="24"/>
          <w:szCs w:val="24"/>
        </w:rPr>
        <w:t xml:space="preserve">  </w:t>
      </w:r>
      <w:hyperlink w:anchor="_4.1_What_are" w:history="1">
        <w:r w:rsidR="00605EF3" w:rsidRPr="00117BC5">
          <w:rPr>
            <w:rStyle w:val="Hyperlink"/>
            <w:rFonts w:cs="Arial"/>
            <w:sz w:val="24"/>
            <w:szCs w:val="24"/>
          </w:rPr>
          <w:t>4.1</w:t>
        </w:r>
      </w:hyperlink>
      <w:r w:rsidR="00F12F2A" w:rsidRPr="00693A74">
        <w:rPr>
          <w:rFonts w:cs="Arial"/>
          <w:sz w:val="24"/>
          <w:szCs w:val="24"/>
        </w:rPr>
        <w:t xml:space="preserve">  |</w:t>
      </w:r>
      <w:r w:rsidRPr="00693A74">
        <w:rPr>
          <w:rFonts w:cs="Arial"/>
          <w:sz w:val="24"/>
          <w:szCs w:val="24"/>
        </w:rPr>
        <w:t xml:space="preserve"> </w:t>
      </w:r>
      <w:r w:rsidR="00605EF3" w:rsidRPr="00117BC5">
        <w:rPr>
          <w:rFonts w:cs="Arial"/>
          <w:sz w:val="24"/>
          <w:szCs w:val="24"/>
        </w:rPr>
        <w:t xml:space="preserve"> </w:t>
      </w:r>
      <w:hyperlink w:anchor="_4.6_Choosing_the" w:history="1">
        <w:r w:rsidR="00605EF3" w:rsidRPr="00117BC5">
          <w:rPr>
            <w:rStyle w:val="Hyperlink"/>
            <w:rFonts w:cs="Arial"/>
            <w:sz w:val="24"/>
            <w:szCs w:val="24"/>
          </w:rPr>
          <w:t>4.6</w:t>
        </w:r>
      </w:hyperlink>
      <w:r w:rsidR="00605EF3" w:rsidRPr="00117BC5">
        <w:rPr>
          <w:rFonts w:cs="Arial"/>
          <w:sz w:val="24"/>
          <w:szCs w:val="24"/>
        </w:rPr>
        <w:t xml:space="preserve"> </w:t>
      </w:r>
      <w:r w:rsidR="007B1AA5" w:rsidRPr="00693A74">
        <w:rPr>
          <w:rFonts w:cs="Arial"/>
          <w:sz w:val="24"/>
          <w:szCs w:val="24"/>
        </w:rPr>
        <w:t xml:space="preserve"> |</w:t>
      </w:r>
      <w:r w:rsidR="007E44F4">
        <w:rPr>
          <w:rFonts w:cs="Arial"/>
          <w:sz w:val="24"/>
          <w:szCs w:val="24"/>
        </w:rPr>
        <w:t xml:space="preserve"> </w:t>
      </w:r>
      <w:r w:rsidR="007B1AA5" w:rsidRPr="00693A74">
        <w:rPr>
          <w:rFonts w:cs="Arial"/>
          <w:sz w:val="24"/>
          <w:szCs w:val="24"/>
        </w:rPr>
        <w:t xml:space="preserve"> </w:t>
      </w:r>
      <w:hyperlink w:anchor="_4.8_Completing_and" w:history="1">
        <w:r w:rsidR="00605EF3" w:rsidRPr="00117BC5">
          <w:rPr>
            <w:rStyle w:val="Hyperlink"/>
            <w:rFonts w:cs="Arial"/>
            <w:sz w:val="24"/>
            <w:szCs w:val="24"/>
          </w:rPr>
          <w:t>4.8</w:t>
        </w:r>
      </w:hyperlink>
      <w:r w:rsidR="00693A74" w:rsidRPr="00693A74">
        <w:rPr>
          <w:rFonts w:cs="Arial"/>
          <w:sz w:val="24"/>
          <w:szCs w:val="24"/>
        </w:rPr>
        <w:t xml:space="preserve"> </w:t>
      </w:r>
      <w:r w:rsidR="007E44F4">
        <w:rPr>
          <w:rFonts w:cs="Arial"/>
          <w:sz w:val="24"/>
          <w:szCs w:val="24"/>
        </w:rPr>
        <w:t xml:space="preserve"> </w:t>
      </w:r>
      <w:r w:rsidR="00693A74" w:rsidRPr="00693A74">
        <w:rPr>
          <w:rFonts w:cs="Arial"/>
          <w:sz w:val="24"/>
          <w:szCs w:val="24"/>
        </w:rPr>
        <w:t xml:space="preserve">|  </w:t>
      </w:r>
      <w:hyperlink w:anchor="_4.10_What_happens" w:history="1">
        <w:r w:rsidR="00605EF3" w:rsidRPr="00117BC5">
          <w:rPr>
            <w:rStyle w:val="Hyperlink"/>
            <w:rFonts w:cs="Arial"/>
            <w:sz w:val="24"/>
            <w:szCs w:val="24"/>
          </w:rPr>
          <w:t>4.10</w:t>
        </w:r>
      </w:hyperlink>
      <w:r w:rsidR="00F12F2A" w:rsidRPr="00693A74">
        <w:rPr>
          <w:rFonts w:cs="Arial"/>
          <w:sz w:val="24"/>
          <w:szCs w:val="24"/>
        </w:rPr>
        <w:t xml:space="preserve">  |</w:t>
      </w:r>
      <w:r w:rsidRPr="00693A74">
        <w:rPr>
          <w:rFonts w:cs="Arial"/>
          <w:sz w:val="24"/>
          <w:szCs w:val="24"/>
        </w:rPr>
        <w:t xml:space="preserve">  </w:t>
      </w:r>
      <w:hyperlink w:anchor="_4.13_Prisoner_compliance" w:history="1">
        <w:r w:rsidR="00605EF3" w:rsidRPr="00117BC5">
          <w:rPr>
            <w:rStyle w:val="Hyperlink"/>
            <w:rFonts w:cs="Arial"/>
            <w:sz w:val="24"/>
            <w:szCs w:val="24"/>
          </w:rPr>
          <w:t>4.13</w:t>
        </w:r>
      </w:hyperlink>
    </w:p>
    <w:p w14:paraId="3C609D6A" w14:textId="2BDF9670" w:rsidR="00056E23" w:rsidRPr="00302B3F" w:rsidRDefault="00056E23" w:rsidP="00056E23">
      <w:pPr>
        <w:rPr>
          <w:rFonts w:cs="Arial"/>
          <w:b/>
          <w:bCs/>
          <w:sz w:val="24"/>
          <w:szCs w:val="24"/>
        </w:rPr>
      </w:pPr>
      <w:r w:rsidRPr="00302B3F">
        <w:rPr>
          <w:rFonts w:cs="Arial"/>
          <w:b/>
          <w:bCs/>
          <w:sz w:val="24"/>
          <w:szCs w:val="24"/>
        </w:rPr>
        <w:t>Prison Offender Managers</w:t>
      </w:r>
    </w:p>
    <w:p w14:paraId="6183B443" w14:textId="3954DDE4" w:rsidR="00056E23" w:rsidRPr="00587446" w:rsidRDefault="00056E23" w:rsidP="00056E23">
      <w:pPr>
        <w:pStyle w:val="ListParagraph"/>
        <w:numPr>
          <w:ilvl w:val="0"/>
          <w:numId w:val="18"/>
        </w:numPr>
        <w:rPr>
          <w:rFonts w:cs="Arial"/>
          <w:sz w:val="24"/>
          <w:szCs w:val="24"/>
        </w:rPr>
      </w:pPr>
      <w:r>
        <w:rPr>
          <w:rFonts w:cs="Arial"/>
          <w:sz w:val="24"/>
          <w:szCs w:val="24"/>
        </w:rPr>
        <w:t xml:space="preserve">When asked, </w:t>
      </w:r>
      <w:r w:rsidR="004C14D8">
        <w:rPr>
          <w:rFonts w:cs="Arial"/>
          <w:sz w:val="24"/>
          <w:szCs w:val="24"/>
        </w:rPr>
        <w:t xml:space="preserve">you may need to </w:t>
      </w:r>
      <w:r>
        <w:rPr>
          <w:rFonts w:cs="Arial"/>
          <w:sz w:val="24"/>
          <w:szCs w:val="24"/>
        </w:rPr>
        <w:t xml:space="preserve">advise governors on a prisoner’s </w:t>
      </w:r>
      <w:r w:rsidR="00347DA9">
        <w:rPr>
          <w:rFonts w:cs="Arial"/>
          <w:sz w:val="24"/>
          <w:szCs w:val="24"/>
        </w:rPr>
        <w:t>risks</w:t>
      </w:r>
      <w:r>
        <w:rPr>
          <w:rFonts w:cs="Arial"/>
          <w:sz w:val="24"/>
          <w:szCs w:val="24"/>
        </w:rPr>
        <w:t xml:space="preserve"> and needs and </w:t>
      </w:r>
      <w:r w:rsidR="00CE4050">
        <w:rPr>
          <w:rFonts w:cs="Arial"/>
          <w:sz w:val="24"/>
          <w:szCs w:val="24"/>
        </w:rPr>
        <w:t xml:space="preserve">give </w:t>
      </w:r>
      <w:r>
        <w:rPr>
          <w:rFonts w:cs="Arial"/>
          <w:sz w:val="24"/>
          <w:szCs w:val="24"/>
        </w:rPr>
        <w:t xml:space="preserve">your view on the appropriate project or </w:t>
      </w:r>
      <w:r w:rsidRPr="00587446">
        <w:rPr>
          <w:rFonts w:cs="Arial"/>
          <w:sz w:val="24"/>
          <w:szCs w:val="24"/>
        </w:rPr>
        <w:t>rehabilitative activity</w:t>
      </w:r>
      <w:r w:rsidR="005523B8" w:rsidRPr="00587446">
        <w:rPr>
          <w:rFonts w:cs="Arial"/>
          <w:sz w:val="24"/>
          <w:szCs w:val="24"/>
        </w:rPr>
        <w:t xml:space="preserve"> for that prisoner</w:t>
      </w:r>
      <w:r w:rsidRPr="00587446">
        <w:rPr>
          <w:rFonts w:cs="Arial"/>
          <w:sz w:val="24"/>
          <w:szCs w:val="24"/>
        </w:rPr>
        <w:t>.</w:t>
      </w:r>
    </w:p>
    <w:p w14:paraId="36DC8B1A" w14:textId="2CD583C7" w:rsidR="008041AA" w:rsidRPr="00587446" w:rsidRDefault="004C14D8" w:rsidP="00B473B9">
      <w:pPr>
        <w:pStyle w:val="ListParagraph"/>
        <w:numPr>
          <w:ilvl w:val="0"/>
          <w:numId w:val="18"/>
        </w:numPr>
        <w:rPr>
          <w:rFonts w:cs="Arial"/>
          <w:sz w:val="24"/>
          <w:szCs w:val="24"/>
        </w:rPr>
      </w:pPr>
      <w:r w:rsidRPr="00587446">
        <w:rPr>
          <w:rFonts w:cs="Arial"/>
          <w:sz w:val="24"/>
          <w:szCs w:val="24"/>
        </w:rPr>
        <w:t xml:space="preserve">Refer to sections </w:t>
      </w:r>
      <w:hyperlink w:anchor="_2._Understanding_rehabilitative" w:history="1">
        <w:r w:rsidR="00605EF3" w:rsidRPr="004732D1">
          <w:rPr>
            <w:rStyle w:val="Hyperlink"/>
            <w:rFonts w:cs="Arial"/>
            <w:sz w:val="24"/>
            <w:szCs w:val="24"/>
          </w:rPr>
          <w:t>2</w:t>
        </w:r>
      </w:hyperlink>
      <w:r w:rsidR="00605EF3" w:rsidRPr="004732D1">
        <w:rPr>
          <w:rFonts w:cs="Arial"/>
          <w:sz w:val="24"/>
          <w:szCs w:val="24"/>
        </w:rPr>
        <w:t xml:space="preserve">  |  </w:t>
      </w:r>
      <w:hyperlink w:anchor="_3.1_What_is" w:history="1">
        <w:r w:rsidR="00605EF3" w:rsidRPr="004732D1">
          <w:rPr>
            <w:rStyle w:val="Hyperlink"/>
            <w:rFonts w:cs="Arial"/>
            <w:sz w:val="24"/>
            <w:szCs w:val="24"/>
          </w:rPr>
          <w:t>3.1</w:t>
        </w:r>
      </w:hyperlink>
      <w:r w:rsidR="00605EF3" w:rsidRPr="004732D1">
        <w:rPr>
          <w:rFonts w:cs="Arial"/>
          <w:sz w:val="24"/>
          <w:szCs w:val="24"/>
        </w:rPr>
        <w:t xml:space="preserve"> </w:t>
      </w:r>
      <w:r w:rsidR="00605EF3">
        <w:rPr>
          <w:rFonts w:cs="Arial"/>
          <w:sz w:val="24"/>
          <w:szCs w:val="24"/>
        </w:rPr>
        <w:t xml:space="preserve"> </w:t>
      </w:r>
      <w:r w:rsidR="00F12F2A" w:rsidRPr="00587446">
        <w:rPr>
          <w:rFonts w:cs="Arial"/>
          <w:sz w:val="24"/>
          <w:szCs w:val="24"/>
        </w:rPr>
        <w:t>|</w:t>
      </w:r>
      <w:r w:rsidRPr="00587446">
        <w:rPr>
          <w:rFonts w:cs="Arial"/>
          <w:sz w:val="24"/>
          <w:szCs w:val="24"/>
        </w:rPr>
        <w:t xml:space="preserve">  </w:t>
      </w:r>
      <w:hyperlink w:anchor="_4.1_What_are" w:history="1">
        <w:r w:rsidR="00605EF3" w:rsidRPr="00117BC5">
          <w:rPr>
            <w:rStyle w:val="Hyperlink"/>
            <w:rFonts w:cs="Arial"/>
            <w:sz w:val="24"/>
            <w:szCs w:val="24"/>
          </w:rPr>
          <w:t>4.1</w:t>
        </w:r>
      </w:hyperlink>
      <w:r w:rsidR="00605EF3" w:rsidRPr="00693A74">
        <w:rPr>
          <w:rFonts w:cs="Arial"/>
          <w:sz w:val="24"/>
          <w:szCs w:val="24"/>
        </w:rPr>
        <w:t xml:space="preserve">  | </w:t>
      </w:r>
      <w:r w:rsidR="00605EF3" w:rsidRPr="00117BC5">
        <w:rPr>
          <w:rFonts w:cs="Arial"/>
          <w:sz w:val="24"/>
          <w:szCs w:val="24"/>
        </w:rPr>
        <w:t xml:space="preserve"> </w:t>
      </w:r>
      <w:hyperlink w:anchor="_4.6_Choosing_the" w:history="1">
        <w:r w:rsidR="00605EF3" w:rsidRPr="00117BC5">
          <w:rPr>
            <w:rStyle w:val="Hyperlink"/>
            <w:rFonts w:cs="Arial"/>
            <w:sz w:val="24"/>
            <w:szCs w:val="24"/>
          </w:rPr>
          <w:t>4.6</w:t>
        </w:r>
      </w:hyperlink>
      <w:r w:rsidR="00605EF3" w:rsidRPr="00117BC5">
        <w:rPr>
          <w:rFonts w:cs="Arial"/>
          <w:sz w:val="24"/>
          <w:szCs w:val="24"/>
        </w:rPr>
        <w:t xml:space="preserve"> </w:t>
      </w:r>
      <w:r w:rsidR="00605EF3" w:rsidRPr="00693A74">
        <w:rPr>
          <w:rFonts w:cs="Arial"/>
          <w:sz w:val="24"/>
          <w:szCs w:val="24"/>
        </w:rPr>
        <w:t xml:space="preserve"> |</w:t>
      </w:r>
      <w:r w:rsidR="00605EF3">
        <w:rPr>
          <w:rFonts w:cs="Arial"/>
          <w:sz w:val="24"/>
          <w:szCs w:val="24"/>
        </w:rPr>
        <w:t xml:space="preserve"> </w:t>
      </w:r>
      <w:r w:rsidR="00605EF3" w:rsidRPr="00693A74">
        <w:rPr>
          <w:rFonts w:cs="Arial"/>
          <w:sz w:val="24"/>
          <w:szCs w:val="24"/>
        </w:rPr>
        <w:t xml:space="preserve"> </w:t>
      </w:r>
      <w:hyperlink w:anchor="_4.8_Completing_and" w:history="1">
        <w:r w:rsidR="00605EF3" w:rsidRPr="00117BC5">
          <w:rPr>
            <w:rStyle w:val="Hyperlink"/>
            <w:rFonts w:cs="Arial"/>
            <w:sz w:val="24"/>
            <w:szCs w:val="24"/>
          </w:rPr>
          <w:t>4.8</w:t>
        </w:r>
      </w:hyperlink>
      <w:r w:rsidR="00605EF3" w:rsidRPr="00693A74">
        <w:rPr>
          <w:rFonts w:cs="Arial"/>
          <w:sz w:val="24"/>
          <w:szCs w:val="24"/>
        </w:rPr>
        <w:t xml:space="preserve"> </w:t>
      </w:r>
      <w:r w:rsidR="00605EF3">
        <w:rPr>
          <w:rFonts w:cs="Arial"/>
          <w:sz w:val="24"/>
          <w:szCs w:val="24"/>
        </w:rPr>
        <w:t xml:space="preserve"> </w:t>
      </w:r>
    </w:p>
    <w:p w14:paraId="73303468" w14:textId="79253F4A" w:rsidR="007B36D9" w:rsidRPr="00986CCE" w:rsidRDefault="008041AA" w:rsidP="00717B4B">
      <w:pPr>
        <w:pStyle w:val="Heading1"/>
        <w:rPr>
          <w:rFonts w:ascii="Arial" w:hAnsi="Arial" w:cs="Arial"/>
          <w:b/>
          <w:bCs/>
          <w:color w:val="1D609D"/>
          <w:sz w:val="28"/>
          <w:szCs w:val="28"/>
        </w:rPr>
      </w:pPr>
      <w:bookmarkStart w:id="2" w:name="_2._Understanding_rehabilitative"/>
      <w:bookmarkStart w:id="3" w:name="_Toc165548441"/>
      <w:bookmarkEnd w:id="2"/>
      <w:r w:rsidRPr="00986CCE">
        <w:rPr>
          <w:rFonts w:ascii="Arial" w:hAnsi="Arial" w:cs="Arial"/>
          <w:b/>
          <w:bCs/>
          <w:color w:val="1D609D"/>
          <w:sz w:val="28"/>
          <w:szCs w:val="28"/>
        </w:rPr>
        <w:lastRenderedPageBreak/>
        <w:t xml:space="preserve">2. </w:t>
      </w:r>
      <w:r w:rsidR="001236EF" w:rsidRPr="00986CCE">
        <w:rPr>
          <w:rFonts w:ascii="Arial" w:hAnsi="Arial" w:cs="Arial"/>
          <w:b/>
          <w:bCs/>
          <w:color w:val="1D609D"/>
          <w:sz w:val="28"/>
          <w:szCs w:val="28"/>
        </w:rPr>
        <w:t xml:space="preserve">Understanding rehabilitative </w:t>
      </w:r>
      <w:r w:rsidR="0064282B" w:rsidRPr="00986CCE">
        <w:rPr>
          <w:rFonts w:ascii="Arial" w:hAnsi="Arial" w:cs="Arial"/>
          <w:b/>
          <w:bCs/>
          <w:color w:val="1D609D"/>
          <w:sz w:val="28"/>
          <w:szCs w:val="28"/>
        </w:rPr>
        <w:t>options</w:t>
      </w:r>
      <w:bookmarkEnd w:id="3"/>
      <w:r w:rsidR="0064282B" w:rsidRPr="00986CCE">
        <w:rPr>
          <w:rFonts w:ascii="Arial" w:hAnsi="Arial" w:cs="Arial"/>
          <w:b/>
          <w:bCs/>
          <w:color w:val="1D609D"/>
          <w:sz w:val="28"/>
          <w:szCs w:val="28"/>
        </w:rPr>
        <w:t xml:space="preserve"> </w:t>
      </w:r>
    </w:p>
    <w:p w14:paraId="74DABBA3" w14:textId="76F0E51C" w:rsidR="00BD1BAF" w:rsidRDefault="007B36D9" w:rsidP="004E6276">
      <w:pPr>
        <w:rPr>
          <w:rFonts w:cs="Arial"/>
          <w:sz w:val="24"/>
          <w:szCs w:val="24"/>
        </w:rPr>
      </w:pPr>
      <w:r>
        <w:rPr>
          <w:rFonts w:cs="Arial"/>
          <w:sz w:val="24"/>
          <w:szCs w:val="24"/>
        </w:rPr>
        <w:t>Extensive evidence te</w:t>
      </w:r>
      <w:r w:rsidR="00BD4FE5">
        <w:rPr>
          <w:rFonts w:cs="Arial"/>
          <w:sz w:val="24"/>
          <w:szCs w:val="24"/>
        </w:rPr>
        <w:t>lls</w:t>
      </w:r>
      <w:r>
        <w:rPr>
          <w:rFonts w:cs="Arial"/>
          <w:sz w:val="24"/>
          <w:szCs w:val="24"/>
        </w:rPr>
        <w:t xml:space="preserve"> us about the purpose </w:t>
      </w:r>
      <w:r w:rsidR="00BD4FE5">
        <w:rPr>
          <w:rFonts w:cs="Arial"/>
          <w:sz w:val="24"/>
          <w:szCs w:val="24"/>
        </w:rPr>
        <w:t xml:space="preserve">of punishment, and when it is effective </w:t>
      </w:r>
      <w:r w:rsidR="00B62E9A">
        <w:rPr>
          <w:rFonts w:cs="Arial"/>
          <w:sz w:val="24"/>
          <w:szCs w:val="24"/>
        </w:rPr>
        <w:t>at suppressing</w:t>
      </w:r>
      <w:r w:rsidR="00076C51">
        <w:rPr>
          <w:rFonts w:cs="Arial"/>
          <w:sz w:val="24"/>
          <w:szCs w:val="24"/>
        </w:rPr>
        <w:t xml:space="preserve"> mis</w:t>
      </w:r>
      <w:r w:rsidR="00B62E9A">
        <w:rPr>
          <w:rFonts w:cs="Arial"/>
          <w:sz w:val="24"/>
          <w:szCs w:val="24"/>
        </w:rPr>
        <w:t xml:space="preserve">behaviour. </w:t>
      </w:r>
    </w:p>
    <w:p w14:paraId="73C87637" w14:textId="68BF0678" w:rsidR="00346C56" w:rsidRDefault="0099783A">
      <w:pPr>
        <w:rPr>
          <w:rFonts w:cs="Arial"/>
          <w:b/>
          <w:bCs/>
          <w:sz w:val="24"/>
          <w:szCs w:val="24"/>
        </w:rPr>
      </w:pPr>
      <w:r>
        <w:rPr>
          <w:rFonts w:cs="Arial"/>
          <w:sz w:val="24"/>
          <w:szCs w:val="24"/>
        </w:rPr>
        <w:t xml:space="preserve">Research shows that low-level punishments can immediately suppress </w:t>
      </w:r>
      <w:r w:rsidR="00076C51">
        <w:rPr>
          <w:rFonts w:cs="Arial"/>
          <w:sz w:val="24"/>
          <w:szCs w:val="24"/>
        </w:rPr>
        <w:t>mis</w:t>
      </w:r>
      <w:r>
        <w:rPr>
          <w:rFonts w:cs="Arial"/>
          <w:sz w:val="24"/>
          <w:szCs w:val="24"/>
        </w:rPr>
        <w:t xml:space="preserve">behaviour, but </w:t>
      </w:r>
      <w:r w:rsidR="00717B4B">
        <w:rPr>
          <w:rFonts w:cs="Arial"/>
          <w:sz w:val="24"/>
          <w:szCs w:val="24"/>
        </w:rPr>
        <w:t xml:space="preserve">they do not provide for the internalisation of values, so </w:t>
      </w:r>
      <w:r>
        <w:rPr>
          <w:rFonts w:cs="Arial"/>
          <w:sz w:val="24"/>
          <w:szCs w:val="24"/>
        </w:rPr>
        <w:t>the impact is only temporary</w:t>
      </w:r>
      <w:r>
        <w:rPr>
          <w:rStyle w:val="FootnoteReference"/>
          <w:rFonts w:cs="Arial"/>
          <w:sz w:val="24"/>
          <w:szCs w:val="24"/>
        </w:rPr>
        <w:footnoteReference w:id="2"/>
      </w:r>
      <w:r w:rsidR="00F66455">
        <w:rPr>
          <w:rFonts w:cs="Arial"/>
          <w:sz w:val="24"/>
          <w:szCs w:val="24"/>
        </w:rPr>
        <w:t>; this conclusion holds for tougher punishments</w:t>
      </w:r>
      <w:r>
        <w:rPr>
          <w:rFonts w:cs="Arial"/>
          <w:sz w:val="24"/>
          <w:szCs w:val="24"/>
        </w:rPr>
        <w:t xml:space="preserve">. </w:t>
      </w:r>
      <w:r w:rsidR="00C17700" w:rsidRPr="004733A8">
        <w:rPr>
          <w:rFonts w:cs="Arial"/>
          <w:b/>
          <w:bCs/>
          <w:sz w:val="24"/>
          <w:szCs w:val="24"/>
        </w:rPr>
        <w:t xml:space="preserve">Punishment works best when the person knows what they should have done and is able to do that instead. </w:t>
      </w:r>
    </w:p>
    <w:p w14:paraId="7F8DE27B" w14:textId="16EA0199" w:rsidR="008A7211" w:rsidRDefault="008A7211">
      <w:pPr>
        <w:rPr>
          <w:rFonts w:cs="Arial"/>
          <w:sz w:val="24"/>
          <w:szCs w:val="24"/>
        </w:rPr>
      </w:pPr>
      <w:r>
        <w:rPr>
          <w:rFonts w:cs="Arial"/>
          <w:sz w:val="24"/>
          <w:szCs w:val="24"/>
        </w:rPr>
        <w:t xml:space="preserve">Many people in the care of the prison system do not have the </w:t>
      </w:r>
      <w:r w:rsidR="00A41F56">
        <w:rPr>
          <w:rFonts w:cs="Arial"/>
          <w:sz w:val="24"/>
          <w:szCs w:val="24"/>
        </w:rPr>
        <w:t xml:space="preserve">necessary </w:t>
      </w:r>
      <w:r w:rsidR="00400F99">
        <w:rPr>
          <w:rFonts w:cs="Arial"/>
          <w:sz w:val="24"/>
          <w:szCs w:val="24"/>
        </w:rPr>
        <w:t xml:space="preserve">helpful and positive </w:t>
      </w:r>
      <w:r w:rsidR="00FE0CAD">
        <w:rPr>
          <w:rFonts w:cs="Arial"/>
          <w:sz w:val="24"/>
          <w:szCs w:val="24"/>
        </w:rPr>
        <w:t>s</w:t>
      </w:r>
      <w:r>
        <w:rPr>
          <w:rFonts w:cs="Arial"/>
          <w:sz w:val="24"/>
          <w:szCs w:val="24"/>
        </w:rPr>
        <w:t xml:space="preserve">kills </w:t>
      </w:r>
      <w:r w:rsidR="00400F99">
        <w:rPr>
          <w:rFonts w:cs="Arial"/>
          <w:sz w:val="24"/>
          <w:szCs w:val="24"/>
        </w:rPr>
        <w:t>intended to promote social acceptance</w:t>
      </w:r>
      <w:r>
        <w:rPr>
          <w:rFonts w:cs="Arial"/>
          <w:sz w:val="24"/>
          <w:szCs w:val="24"/>
        </w:rPr>
        <w:t>, which means it is hard for them to know what to do instead or how to behave differently.</w:t>
      </w:r>
    </w:p>
    <w:p w14:paraId="3F5E82A2" w14:textId="77777777" w:rsidR="00B937B5" w:rsidRDefault="00B937B5">
      <w:pPr>
        <w:rPr>
          <w:rFonts w:cs="Arial"/>
          <w:b/>
          <w:bCs/>
          <w:sz w:val="24"/>
          <w:szCs w:val="24"/>
        </w:rPr>
      </w:pPr>
    </w:p>
    <w:p w14:paraId="5BD4C2E1" w14:textId="5FC5A4CF" w:rsidR="00655BF3" w:rsidRPr="00F66455" w:rsidRDefault="00F44229">
      <w:pPr>
        <w:rPr>
          <w:rFonts w:cs="Arial"/>
          <w:sz w:val="24"/>
          <w:szCs w:val="24"/>
        </w:rPr>
      </w:pPr>
      <w:r>
        <w:rPr>
          <w:rFonts w:cs="Arial"/>
          <w:noProof/>
          <w:sz w:val="24"/>
          <w:szCs w:val="24"/>
        </w:rPr>
        <w:drawing>
          <wp:inline distT="0" distB="0" distL="0" distR="0" wp14:anchorId="3C50706B" wp14:editId="579A10F1">
            <wp:extent cx="8945880" cy="1333500"/>
            <wp:effectExtent l="0" t="0" r="7620" b="0"/>
            <wp:docPr id="76" name="Diagram 7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0" r:lo="rId21" r:qs="rId22" r:cs="rId23"/>
              </a:graphicData>
            </a:graphic>
          </wp:inline>
        </w:drawing>
      </w:r>
    </w:p>
    <w:p w14:paraId="7CFA07D8" w14:textId="77777777" w:rsidR="00B937B5" w:rsidRDefault="00B937B5">
      <w:pPr>
        <w:rPr>
          <w:rFonts w:cs="Arial"/>
          <w:sz w:val="24"/>
          <w:szCs w:val="24"/>
        </w:rPr>
      </w:pPr>
    </w:p>
    <w:p w14:paraId="6DDB2865" w14:textId="27C64962" w:rsidR="00317D70" w:rsidRDefault="00A5316E">
      <w:pPr>
        <w:rPr>
          <w:rFonts w:cs="Arial"/>
          <w:sz w:val="24"/>
          <w:szCs w:val="24"/>
        </w:rPr>
      </w:pPr>
      <w:r>
        <w:rPr>
          <w:rFonts w:cs="Arial"/>
          <w:sz w:val="24"/>
          <w:szCs w:val="24"/>
        </w:rPr>
        <w:t xml:space="preserve">To change attitudes and behaviours, we should </w:t>
      </w:r>
      <w:r w:rsidRPr="00674BAF">
        <w:rPr>
          <w:rFonts w:cs="Arial"/>
          <w:b/>
          <w:bCs/>
          <w:sz w:val="24"/>
          <w:szCs w:val="24"/>
        </w:rPr>
        <w:t>reinforce positive behaviours</w:t>
      </w:r>
      <w:r>
        <w:rPr>
          <w:rFonts w:cs="Arial"/>
          <w:sz w:val="24"/>
          <w:szCs w:val="24"/>
        </w:rPr>
        <w:t>, teach people new skills,</w:t>
      </w:r>
      <w:r w:rsidR="008A7211">
        <w:rPr>
          <w:rFonts w:cs="Arial"/>
          <w:sz w:val="24"/>
          <w:szCs w:val="24"/>
        </w:rPr>
        <w:t xml:space="preserve"> use active, participatory methods,</w:t>
      </w:r>
      <w:r>
        <w:rPr>
          <w:rFonts w:cs="Arial"/>
          <w:sz w:val="24"/>
          <w:szCs w:val="24"/>
        </w:rPr>
        <w:t xml:space="preserve"> and use authority (especially when we punish) in a procedurally just way. </w:t>
      </w:r>
      <w:r w:rsidR="00321C45">
        <w:rPr>
          <w:rFonts w:cs="Arial"/>
          <w:sz w:val="24"/>
          <w:szCs w:val="24"/>
        </w:rPr>
        <w:t>This teaches people what to do instead, and results in desired behaviours.</w:t>
      </w:r>
    </w:p>
    <w:p w14:paraId="744C2D9B" w14:textId="6F7D8E38" w:rsidR="00375256" w:rsidRPr="004769DA" w:rsidRDefault="00317D70">
      <w:pPr>
        <w:rPr>
          <w:rFonts w:cs="Arial"/>
          <w:b/>
          <w:bCs/>
          <w:sz w:val="24"/>
          <w:szCs w:val="24"/>
        </w:rPr>
      </w:pPr>
      <w:r>
        <w:rPr>
          <w:rFonts w:cs="Arial"/>
          <w:sz w:val="24"/>
          <w:szCs w:val="24"/>
        </w:rPr>
        <w:t>To support positive behavioural change</w:t>
      </w:r>
      <w:r w:rsidR="00E41851">
        <w:rPr>
          <w:rFonts w:cs="Arial"/>
          <w:sz w:val="24"/>
          <w:szCs w:val="24"/>
        </w:rPr>
        <w:t xml:space="preserve"> in prisons, there are two </w:t>
      </w:r>
      <w:r w:rsidR="007117A7">
        <w:rPr>
          <w:rFonts w:cs="Arial"/>
          <w:sz w:val="24"/>
          <w:szCs w:val="24"/>
        </w:rPr>
        <w:t>different</w:t>
      </w:r>
      <w:r w:rsidR="00E41851">
        <w:rPr>
          <w:rFonts w:cs="Arial"/>
          <w:sz w:val="24"/>
          <w:szCs w:val="24"/>
        </w:rPr>
        <w:t xml:space="preserve"> rehabilitative options</w:t>
      </w:r>
      <w:r w:rsidR="002D2880">
        <w:rPr>
          <w:rFonts w:cs="Arial"/>
          <w:sz w:val="24"/>
          <w:szCs w:val="24"/>
        </w:rPr>
        <w:t xml:space="preserve"> for an adjudication to complement the existing punishments</w:t>
      </w:r>
      <w:r w:rsidR="00321C45">
        <w:rPr>
          <w:rFonts w:cs="Arial"/>
          <w:sz w:val="24"/>
          <w:szCs w:val="24"/>
        </w:rPr>
        <w:t>, which will use</w:t>
      </w:r>
      <w:r w:rsidR="00E35CA2">
        <w:rPr>
          <w:rFonts w:cs="Arial"/>
          <w:sz w:val="24"/>
          <w:szCs w:val="24"/>
        </w:rPr>
        <w:t xml:space="preserve"> the</w:t>
      </w:r>
      <w:r w:rsidR="00E80095">
        <w:rPr>
          <w:rFonts w:cs="Arial"/>
          <w:sz w:val="24"/>
          <w:szCs w:val="24"/>
        </w:rPr>
        <w:t>se</w:t>
      </w:r>
      <w:r w:rsidR="00E35CA2">
        <w:rPr>
          <w:rFonts w:cs="Arial"/>
          <w:sz w:val="24"/>
          <w:szCs w:val="24"/>
        </w:rPr>
        <w:t xml:space="preserve"> most successful approaches to behaviour change: </w:t>
      </w:r>
      <w:r w:rsidR="004769DA">
        <w:rPr>
          <w:rFonts w:cs="Arial"/>
          <w:b/>
          <w:bCs/>
          <w:sz w:val="24"/>
          <w:szCs w:val="24"/>
        </w:rPr>
        <w:t>payback punishment and rehabilitative activity conditions.</w:t>
      </w:r>
    </w:p>
    <w:p w14:paraId="4F5E36D8" w14:textId="38E07B61" w:rsidR="00A94F89" w:rsidRDefault="00A94F89">
      <w:pPr>
        <w:rPr>
          <w:rFonts w:cs="Arial"/>
          <w:b/>
          <w:bCs/>
          <w:sz w:val="28"/>
          <w:szCs w:val="28"/>
        </w:rPr>
      </w:pPr>
      <w:r>
        <w:rPr>
          <w:rFonts w:cs="Arial"/>
          <w:b/>
          <w:bCs/>
          <w:sz w:val="28"/>
          <w:szCs w:val="28"/>
        </w:rPr>
        <w:br w:type="page"/>
      </w:r>
    </w:p>
    <w:p w14:paraId="7BB1D727" w14:textId="77777777" w:rsidR="000D2CE8" w:rsidRDefault="000D2CE8" w:rsidP="000D2CE8">
      <w:pPr>
        <w:jc w:val="center"/>
        <w:rPr>
          <w:rFonts w:cs="Arial"/>
          <w:b/>
          <w:bCs/>
          <w:sz w:val="68"/>
          <w:szCs w:val="68"/>
        </w:rPr>
      </w:pPr>
    </w:p>
    <w:p w14:paraId="119F66FB" w14:textId="77777777" w:rsidR="000D2CE8" w:rsidRDefault="000D2CE8" w:rsidP="000D2CE8">
      <w:pPr>
        <w:jc w:val="center"/>
        <w:rPr>
          <w:rFonts w:cs="Arial"/>
          <w:b/>
          <w:bCs/>
          <w:sz w:val="68"/>
          <w:szCs w:val="68"/>
        </w:rPr>
      </w:pPr>
    </w:p>
    <w:p w14:paraId="153AAE9E" w14:textId="77777777" w:rsidR="000D2CE8" w:rsidRDefault="000D2CE8" w:rsidP="000D2CE8">
      <w:pPr>
        <w:jc w:val="center"/>
        <w:rPr>
          <w:rFonts w:cs="Arial"/>
          <w:b/>
          <w:bCs/>
          <w:sz w:val="68"/>
          <w:szCs w:val="68"/>
        </w:rPr>
      </w:pPr>
    </w:p>
    <w:p w14:paraId="6C6AD003" w14:textId="44007B06" w:rsidR="000D2CE8" w:rsidRPr="001D0B6C" w:rsidRDefault="000D2CE8" w:rsidP="001D0B6C">
      <w:pPr>
        <w:pStyle w:val="Heading1"/>
        <w:jc w:val="center"/>
        <w:rPr>
          <w:rFonts w:ascii="Arial" w:hAnsi="Arial" w:cs="Arial"/>
          <w:b/>
          <w:bCs/>
          <w:sz w:val="68"/>
          <w:szCs w:val="68"/>
        </w:rPr>
      </w:pPr>
      <w:bookmarkStart w:id="4" w:name="_Toc165548442"/>
      <w:r w:rsidRPr="001D0B6C">
        <w:rPr>
          <w:rFonts w:ascii="Arial" w:hAnsi="Arial" w:cs="Arial"/>
          <w:b/>
          <w:bCs/>
          <w:noProof/>
          <w:sz w:val="68"/>
          <w:szCs w:val="68"/>
        </w:rPr>
        <w:drawing>
          <wp:anchor distT="0" distB="0" distL="114300" distR="114300" simplePos="0" relativeHeight="251658256" behindDoc="1" locked="0" layoutInCell="1" allowOverlap="1" wp14:anchorId="4DEFB461" wp14:editId="744703D2">
            <wp:simplePos x="0" y="0"/>
            <wp:positionH relativeFrom="page">
              <wp:align>left</wp:align>
            </wp:positionH>
            <wp:positionV relativeFrom="page">
              <wp:align>top</wp:align>
            </wp:positionV>
            <wp:extent cx="10693400" cy="7560310"/>
            <wp:effectExtent l="0" t="0" r="0" b="2540"/>
            <wp:wrapNone/>
            <wp:docPr id="123" name="Picture 12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hogben\AppData\Local\Microsoft\Windows\INetCache\Content.Word\6.5394_MoJ_Brand refresh_covers_210319_RW-18.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0693400" cy="75603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75B24">
        <w:rPr>
          <w:rFonts w:ascii="Arial" w:hAnsi="Arial" w:cs="Arial"/>
          <w:b/>
          <w:bCs/>
          <w:sz w:val="68"/>
          <w:szCs w:val="68"/>
        </w:rPr>
        <w:t xml:space="preserve">3. </w:t>
      </w:r>
      <w:r w:rsidRPr="001D0B6C">
        <w:rPr>
          <w:rFonts w:ascii="Arial" w:hAnsi="Arial" w:cs="Arial"/>
          <w:b/>
          <w:bCs/>
          <w:sz w:val="68"/>
          <w:szCs w:val="68"/>
        </w:rPr>
        <w:t>Payback punishment</w:t>
      </w:r>
      <w:bookmarkEnd w:id="4"/>
      <w:r w:rsidRPr="001D0B6C">
        <w:rPr>
          <w:rFonts w:ascii="Arial" w:hAnsi="Arial" w:cs="Arial"/>
          <w:b/>
          <w:bCs/>
          <w:sz w:val="68"/>
          <w:szCs w:val="68"/>
        </w:rPr>
        <w:br w:type="page"/>
      </w:r>
    </w:p>
    <w:p w14:paraId="0A350F49" w14:textId="63FF68DF" w:rsidR="00A94F89" w:rsidRDefault="00A94F89" w:rsidP="00D46C59">
      <w:pPr>
        <w:rPr>
          <w:rFonts w:cs="Arial"/>
          <w:b/>
          <w:bCs/>
          <w:sz w:val="28"/>
          <w:szCs w:val="28"/>
        </w:rPr>
        <w:sectPr w:rsidR="00A94F89" w:rsidSect="00A94F89">
          <w:type w:val="continuous"/>
          <w:pgSz w:w="16838" w:h="11906" w:orient="landscape" w:code="9"/>
          <w:pgMar w:top="1440" w:right="1440" w:bottom="1440" w:left="1440" w:header="709" w:footer="709" w:gutter="0"/>
          <w:cols w:space="708"/>
          <w:docGrid w:linePitch="360"/>
        </w:sectPr>
      </w:pPr>
    </w:p>
    <w:p w14:paraId="1B96924C" w14:textId="34B6E0CE" w:rsidR="00B43DDA" w:rsidRPr="006D3BEA" w:rsidRDefault="008041AA" w:rsidP="006D3BEA">
      <w:pPr>
        <w:pStyle w:val="Heading2"/>
        <w:rPr>
          <w:rFonts w:ascii="Arial" w:hAnsi="Arial" w:cs="Arial"/>
        </w:rPr>
      </w:pPr>
      <w:bookmarkStart w:id="5" w:name="_3.1_What_is"/>
      <w:bookmarkStart w:id="6" w:name="_Toc165548443"/>
      <w:bookmarkEnd w:id="5"/>
      <w:r w:rsidRPr="006D3BEA">
        <w:rPr>
          <w:rFonts w:ascii="Arial" w:hAnsi="Arial" w:cs="Arial"/>
        </w:rPr>
        <w:lastRenderedPageBreak/>
        <w:t>3.</w:t>
      </w:r>
      <w:r w:rsidR="00BB7937" w:rsidRPr="006D3BEA">
        <w:rPr>
          <w:rFonts w:ascii="Arial" w:hAnsi="Arial" w:cs="Arial"/>
        </w:rPr>
        <w:t>1</w:t>
      </w:r>
      <w:r w:rsidRPr="006D3BEA">
        <w:rPr>
          <w:rFonts w:ascii="Arial" w:hAnsi="Arial" w:cs="Arial"/>
        </w:rPr>
        <w:t xml:space="preserve"> </w:t>
      </w:r>
      <w:r w:rsidR="003419D3" w:rsidRPr="006D3BEA">
        <w:rPr>
          <w:rFonts w:ascii="Arial" w:hAnsi="Arial" w:cs="Arial"/>
        </w:rPr>
        <w:t>What is p</w:t>
      </w:r>
      <w:r w:rsidR="00B75A9C" w:rsidRPr="006D3BEA">
        <w:rPr>
          <w:rFonts w:ascii="Arial" w:hAnsi="Arial" w:cs="Arial"/>
        </w:rPr>
        <w:t>ayback punishment</w:t>
      </w:r>
      <w:bookmarkEnd w:id="6"/>
    </w:p>
    <w:p w14:paraId="48927B74" w14:textId="31FE46A8" w:rsidR="00674BAF" w:rsidRDefault="00B75A9C" w:rsidP="00D46C59">
      <w:pPr>
        <w:rPr>
          <w:rFonts w:cs="Arial"/>
          <w:sz w:val="24"/>
          <w:szCs w:val="24"/>
        </w:rPr>
      </w:pPr>
      <w:r>
        <w:rPr>
          <w:rFonts w:cs="Arial"/>
          <w:sz w:val="24"/>
          <w:szCs w:val="24"/>
        </w:rPr>
        <w:t xml:space="preserve">Payback punishment </w:t>
      </w:r>
      <w:r w:rsidR="00E3336B">
        <w:rPr>
          <w:rFonts w:cs="Arial"/>
          <w:sz w:val="24"/>
          <w:szCs w:val="24"/>
        </w:rPr>
        <w:t xml:space="preserve">enables </w:t>
      </w:r>
      <w:r w:rsidR="00E3336B" w:rsidRPr="00211619">
        <w:rPr>
          <w:rFonts w:cs="Arial"/>
          <w:b/>
          <w:bCs/>
          <w:sz w:val="24"/>
          <w:szCs w:val="24"/>
        </w:rPr>
        <w:t>prisoners to make amends to their prison communi</w:t>
      </w:r>
      <w:r w:rsidR="00FB7495">
        <w:rPr>
          <w:rFonts w:cs="Arial"/>
          <w:b/>
          <w:bCs/>
          <w:sz w:val="24"/>
          <w:szCs w:val="24"/>
        </w:rPr>
        <w:t xml:space="preserve">ty </w:t>
      </w:r>
      <w:r w:rsidR="00E3336B">
        <w:rPr>
          <w:rFonts w:cs="Arial"/>
          <w:sz w:val="24"/>
          <w:szCs w:val="24"/>
        </w:rPr>
        <w:t xml:space="preserve">by engaging in </w:t>
      </w:r>
      <w:r w:rsidR="00E3336B" w:rsidRPr="00211619">
        <w:rPr>
          <w:rFonts w:cs="Arial"/>
          <w:b/>
          <w:bCs/>
          <w:sz w:val="24"/>
          <w:szCs w:val="24"/>
        </w:rPr>
        <w:t>unpaid, time-limited projects</w:t>
      </w:r>
      <w:r w:rsidR="00E3336B">
        <w:rPr>
          <w:rFonts w:cs="Arial"/>
          <w:sz w:val="24"/>
          <w:szCs w:val="24"/>
        </w:rPr>
        <w:t xml:space="preserve"> in the prison, that sit outside of business-as-usual activities and allocations. These projects should be </w:t>
      </w:r>
      <w:r w:rsidR="00E3336B" w:rsidRPr="00DE5A0A">
        <w:rPr>
          <w:rFonts w:cs="Arial"/>
          <w:b/>
          <w:bCs/>
          <w:sz w:val="24"/>
          <w:szCs w:val="24"/>
        </w:rPr>
        <w:t>rehabilitative or reparative</w:t>
      </w:r>
      <w:r w:rsidR="00E3336B">
        <w:rPr>
          <w:rFonts w:cs="Arial"/>
          <w:sz w:val="24"/>
          <w:szCs w:val="24"/>
        </w:rPr>
        <w:t xml:space="preserve"> in nature</w:t>
      </w:r>
      <w:r w:rsidR="00CB3083">
        <w:rPr>
          <w:rFonts w:cs="Arial"/>
          <w:sz w:val="24"/>
          <w:szCs w:val="24"/>
        </w:rPr>
        <w:t xml:space="preserve"> </w:t>
      </w:r>
      <w:r w:rsidR="00CB3083" w:rsidRPr="00DE5A0A">
        <w:rPr>
          <w:rFonts w:cs="Arial"/>
          <w:b/>
          <w:bCs/>
          <w:sz w:val="24"/>
          <w:szCs w:val="24"/>
        </w:rPr>
        <w:t>and feel worthwhile</w:t>
      </w:r>
      <w:r w:rsidR="00CB3083">
        <w:rPr>
          <w:rFonts w:cs="Arial"/>
          <w:sz w:val="24"/>
          <w:szCs w:val="24"/>
        </w:rPr>
        <w:t xml:space="preserve"> to the prisoner</w:t>
      </w:r>
      <w:r w:rsidR="00DE5A0A">
        <w:rPr>
          <w:rFonts w:cs="Arial"/>
          <w:sz w:val="24"/>
          <w:szCs w:val="24"/>
        </w:rPr>
        <w:t xml:space="preserve"> and the wider community</w:t>
      </w:r>
      <w:r w:rsidR="00CA23A8">
        <w:rPr>
          <w:rFonts w:cs="Arial"/>
          <w:sz w:val="24"/>
          <w:szCs w:val="24"/>
        </w:rPr>
        <w:t xml:space="preserve">, contributing to </w:t>
      </w:r>
      <w:r w:rsidR="00FB7495">
        <w:rPr>
          <w:rFonts w:cs="Arial"/>
          <w:sz w:val="24"/>
          <w:szCs w:val="24"/>
        </w:rPr>
        <w:t>a more decent environment.</w:t>
      </w:r>
    </w:p>
    <w:p w14:paraId="4DB41FEA" w14:textId="6A12AB5A" w:rsidR="00B75A9C" w:rsidRPr="00502266" w:rsidRDefault="00502266" w:rsidP="00D46C59">
      <w:pPr>
        <w:rPr>
          <w:rFonts w:cs="Arial"/>
          <w:b/>
          <w:bCs/>
          <w:sz w:val="24"/>
          <w:szCs w:val="24"/>
        </w:rPr>
      </w:pPr>
      <w:r>
        <w:rPr>
          <w:rFonts w:cs="Arial"/>
          <w:b/>
          <w:bCs/>
          <w:sz w:val="24"/>
          <w:szCs w:val="24"/>
        </w:rPr>
        <w:t>It may only be offered by adjudicating governors</w:t>
      </w:r>
      <w:r w:rsidR="00C2254E">
        <w:rPr>
          <w:rFonts w:cs="Arial"/>
          <w:b/>
          <w:bCs/>
          <w:sz w:val="24"/>
          <w:szCs w:val="24"/>
        </w:rPr>
        <w:t xml:space="preserve"> </w:t>
      </w:r>
      <w:r w:rsidR="00C2254E" w:rsidRPr="0014515D">
        <w:rPr>
          <w:rFonts w:cs="Arial"/>
          <w:sz w:val="24"/>
          <w:szCs w:val="24"/>
        </w:rPr>
        <w:t>(not Independent Adjudicators)</w:t>
      </w:r>
      <w:r w:rsidR="004D0585">
        <w:rPr>
          <w:rFonts w:cs="Arial"/>
          <w:sz w:val="24"/>
          <w:szCs w:val="24"/>
        </w:rPr>
        <w:t xml:space="preserve"> </w:t>
      </w:r>
      <w:r w:rsidR="004D0585" w:rsidRPr="001C5992">
        <w:rPr>
          <w:rFonts w:cs="Arial"/>
          <w:b/>
          <w:bCs/>
          <w:sz w:val="24"/>
          <w:szCs w:val="24"/>
        </w:rPr>
        <w:t>to convicted prisoners</w:t>
      </w:r>
      <w:r w:rsidR="00C2254E" w:rsidRPr="0014515D">
        <w:rPr>
          <w:rFonts w:cs="Arial"/>
          <w:sz w:val="24"/>
          <w:szCs w:val="24"/>
        </w:rPr>
        <w:t>.</w:t>
      </w:r>
    </w:p>
    <w:p w14:paraId="738A55BB" w14:textId="3BA5D002" w:rsidR="00935083" w:rsidRDefault="00BD12ED" w:rsidP="00D46C59">
      <w:pPr>
        <w:rPr>
          <w:rFonts w:cs="Arial"/>
          <w:sz w:val="24"/>
          <w:szCs w:val="24"/>
        </w:rPr>
      </w:pPr>
      <w:r>
        <w:rPr>
          <w:rFonts w:cs="Arial"/>
          <w:sz w:val="24"/>
          <w:szCs w:val="24"/>
        </w:rPr>
        <w:t xml:space="preserve">These projects </w:t>
      </w:r>
      <w:r w:rsidR="00B6334C">
        <w:rPr>
          <w:rFonts w:cs="Arial"/>
          <w:sz w:val="24"/>
          <w:szCs w:val="24"/>
        </w:rPr>
        <w:t>should</w:t>
      </w:r>
      <w:r>
        <w:rPr>
          <w:rFonts w:cs="Arial"/>
          <w:sz w:val="24"/>
          <w:szCs w:val="24"/>
        </w:rPr>
        <w:t xml:space="preserve"> give prisoners a purpose, and support behaviour change </w:t>
      </w:r>
      <w:r w:rsidR="0091475D">
        <w:rPr>
          <w:rFonts w:cs="Arial"/>
          <w:sz w:val="24"/>
          <w:szCs w:val="24"/>
        </w:rPr>
        <w:t>to break a</w:t>
      </w:r>
      <w:r>
        <w:rPr>
          <w:rFonts w:cs="Arial"/>
          <w:sz w:val="24"/>
          <w:szCs w:val="24"/>
        </w:rPr>
        <w:t xml:space="preserve"> cycle of </w:t>
      </w:r>
      <w:r w:rsidR="00457A3E">
        <w:rPr>
          <w:rFonts w:cs="Arial"/>
          <w:sz w:val="24"/>
          <w:szCs w:val="24"/>
        </w:rPr>
        <w:t>rule breaking</w:t>
      </w:r>
      <w:r>
        <w:rPr>
          <w:rFonts w:cs="Arial"/>
          <w:sz w:val="24"/>
          <w:szCs w:val="24"/>
        </w:rPr>
        <w:t xml:space="preserve">. </w:t>
      </w:r>
      <w:r w:rsidR="00935083" w:rsidRPr="00937220">
        <w:rPr>
          <w:rFonts w:cs="Arial"/>
          <w:b/>
          <w:bCs/>
          <w:sz w:val="24"/>
          <w:szCs w:val="24"/>
        </w:rPr>
        <w:t>The payback punishment must achieve one or more of the following aims</w:t>
      </w:r>
      <w:r w:rsidR="00935083">
        <w:rPr>
          <w:rFonts w:cs="Arial"/>
          <w:sz w:val="24"/>
          <w:szCs w:val="24"/>
        </w:rPr>
        <w:t>:</w:t>
      </w:r>
    </w:p>
    <w:p w14:paraId="7191F15F" w14:textId="63E5CA01" w:rsidR="00935083" w:rsidRDefault="00935083" w:rsidP="00935083">
      <w:pPr>
        <w:pStyle w:val="ListParagraph"/>
        <w:numPr>
          <w:ilvl w:val="0"/>
          <w:numId w:val="3"/>
        </w:numPr>
        <w:rPr>
          <w:rFonts w:cs="Arial"/>
          <w:sz w:val="24"/>
          <w:szCs w:val="24"/>
        </w:rPr>
      </w:pPr>
      <w:r>
        <w:rPr>
          <w:rFonts w:cs="Arial"/>
          <w:sz w:val="24"/>
          <w:szCs w:val="24"/>
        </w:rPr>
        <w:t>Teach prisoners to take personal responsibility for their actions and work towards being rehabilitated through others.</w:t>
      </w:r>
    </w:p>
    <w:p w14:paraId="298BE8DB" w14:textId="7C017524" w:rsidR="00935083" w:rsidRDefault="002054FD" w:rsidP="00935083">
      <w:pPr>
        <w:pStyle w:val="ListParagraph"/>
        <w:numPr>
          <w:ilvl w:val="0"/>
          <w:numId w:val="3"/>
        </w:numPr>
        <w:rPr>
          <w:rFonts w:cs="Arial"/>
          <w:sz w:val="24"/>
          <w:szCs w:val="24"/>
        </w:rPr>
      </w:pPr>
      <w:r>
        <w:rPr>
          <w:rFonts w:cs="Arial"/>
          <w:sz w:val="24"/>
          <w:szCs w:val="24"/>
        </w:rPr>
        <w:t>Encourage prisoners to m</w:t>
      </w:r>
      <w:r w:rsidR="00935083">
        <w:rPr>
          <w:rFonts w:cs="Arial"/>
          <w:sz w:val="24"/>
          <w:szCs w:val="24"/>
        </w:rPr>
        <w:t>ake amends for their behaviour</w:t>
      </w:r>
      <w:r w:rsidR="003C4062">
        <w:rPr>
          <w:rFonts w:cs="Arial"/>
          <w:sz w:val="24"/>
          <w:szCs w:val="24"/>
        </w:rPr>
        <w:t>.</w:t>
      </w:r>
    </w:p>
    <w:p w14:paraId="77365A79" w14:textId="1A3A26BF" w:rsidR="00935083" w:rsidRPr="00935083" w:rsidRDefault="00935083" w:rsidP="00935083">
      <w:pPr>
        <w:pStyle w:val="ListParagraph"/>
        <w:numPr>
          <w:ilvl w:val="0"/>
          <w:numId w:val="3"/>
        </w:numPr>
        <w:rPr>
          <w:rFonts w:cs="Arial"/>
          <w:sz w:val="24"/>
          <w:szCs w:val="24"/>
        </w:rPr>
      </w:pPr>
      <w:r>
        <w:rPr>
          <w:rFonts w:cs="Arial"/>
          <w:sz w:val="24"/>
          <w:szCs w:val="24"/>
        </w:rPr>
        <w:t xml:space="preserve">Encourage </w:t>
      </w:r>
      <w:r w:rsidR="003C4062">
        <w:rPr>
          <w:rFonts w:cs="Arial"/>
          <w:sz w:val="24"/>
          <w:szCs w:val="24"/>
        </w:rPr>
        <w:t>positive behaviour and a</w:t>
      </w:r>
      <w:r>
        <w:rPr>
          <w:rFonts w:cs="Arial"/>
          <w:sz w:val="24"/>
          <w:szCs w:val="24"/>
        </w:rPr>
        <w:t xml:space="preserve"> sense of community and pride in their space.</w:t>
      </w:r>
    </w:p>
    <w:p w14:paraId="7FED1656" w14:textId="4C06AAF3" w:rsidR="00B43DDA" w:rsidRDefault="00D33AD6" w:rsidP="00D46C59">
      <w:pPr>
        <w:rPr>
          <w:rFonts w:cs="Arial"/>
          <w:sz w:val="24"/>
          <w:szCs w:val="24"/>
        </w:rPr>
      </w:pPr>
      <w:r>
        <w:rPr>
          <w:rFonts w:cs="Arial"/>
          <w:sz w:val="24"/>
          <w:szCs w:val="24"/>
        </w:rPr>
        <w:t xml:space="preserve">It is important that prisons </w:t>
      </w:r>
      <w:r w:rsidRPr="00211619">
        <w:rPr>
          <w:rFonts w:cs="Arial"/>
          <w:b/>
          <w:bCs/>
          <w:sz w:val="24"/>
          <w:szCs w:val="24"/>
        </w:rPr>
        <w:t xml:space="preserve">work with </w:t>
      </w:r>
      <w:r w:rsidR="00DA33FA" w:rsidRPr="00211619">
        <w:rPr>
          <w:rFonts w:cs="Arial"/>
          <w:b/>
          <w:bCs/>
          <w:sz w:val="24"/>
          <w:szCs w:val="24"/>
        </w:rPr>
        <w:t>relevant</w:t>
      </w:r>
      <w:r w:rsidR="000A1919" w:rsidRPr="00211619">
        <w:rPr>
          <w:rFonts w:cs="Arial"/>
          <w:b/>
          <w:bCs/>
          <w:sz w:val="24"/>
          <w:szCs w:val="24"/>
        </w:rPr>
        <w:t xml:space="preserve"> staff</w:t>
      </w:r>
      <w:r w:rsidR="005B26B2">
        <w:rPr>
          <w:rFonts w:cs="Arial"/>
          <w:sz w:val="24"/>
          <w:szCs w:val="24"/>
        </w:rPr>
        <w:t xml:space="preserve">, such as the Area Property Operations Manager, the Facilities Management supplier, and the Activities Hub, to </w:t>
      </w:r>
      <w:r w:rsidR="005B26B2" w:rsidRPr="003C4062">
        <w:rPr>
          <w:rFonts w:cs="Arial"/>
          <w:b/>
          <w:bCs/>
          <w:sz w:val="24"/>
          <w:szCs w:val="24"/>
        </w:rPr>
        <w:t>create a local catalogue of payback punishment projects</w:t>
      </w:r>
      <w:r w:rsidR="005B26B2">
        <w:rPr>
          <w:rFonts w:cs="Arial"/>
          <w:sz w:val="24"/>
          <w:szCs w:val="24"/>
        </w:rPr>
        <w:t xml:space="preserve">. </w:t>
      </w:r>
    </w:p>
    <w:p w14:paraId="532600F6" w14:textId="115F6A22" w:rsidR="00DE6448" w:rsidRDefault="00D6682D" w:rsidP="00DE6448">
      <w:pPr>
        <w:rPr>
          <w:sz w:val="24"/>
          <w:szCs w:val="24"/>
        </w:rPr>
      </w:pPr>
      <w:r>
        <w:rPr>
          <w:rFonts w:cs="Arial"/>
          <w:sz w:val="24"/>
          <w:szCs w:val="24"/>
        </w:rPr>
        <w:t xml:space="preserve">It would also be beneficial to consult with staff groups and prisoners </w:t>
      </w:r>
      <w:r>
        <w:rPr>
          <w:sz w:val="24"/>
          <w:szCs w:val="24"/>
        </w:rPr>
        <w:t>to seek ideas and promote b</w:t>
      </w:r>
      <w:r w:rsidR="00A00095">
        <w:rPr>
          <w:sz w:val="24"/>
          <w:szCs w:val="24"/>
        </w:rPr>
        <w:t>uy in for</w:t>
      </w:r>
      <w:r>
        <w:rPr>
          <w:sz w:val="24"/>
          <w:szCs w:val="24"/>
        </w:rPr>
        <w:t xml:space="preserve"> these processes.</w:t>
      </w:r>
    </w:p>
    <w:p w14:paraId="3FD1F11C" w14:textId="5F8562C8" w:rsidR="00DE6448" w:rsidRPr="00937220" w:rsidRDefault="00DE6448" w:rsidP="00DE6448">
      <w:pPr>
        <w:rPr>
          <w:b/>
          <w:bCs/>
          <w:sz w:val="24"/>
          <w:szCs w:val="24"/>
        </w:rPr>
      </w:pPr>
      <w:r w:rsidRPr="00937220">
        <w:rPr>
          <w:b/>
          <w:bCs/>
          <w:sz w:val="24"/>
          <w:szCs w:val="24"/>
        </w:rPr>
        <w:t>Payback punishment may be appropriate when:</w:t>
      </w:r>
    </w:p>
    <w:p w14:paraId="61B2ED9E" w14:textId="3F49B8DF" w:rsidR="001737CD" w:rsidRDefault="001737CD" w:rsidP="001737CD">
      <w:pPr>
        <w:pStyle w:val="ListParagraph"/>
        <w:numPr>
          <w:ilvl w:val="0"/>
          <w:numId w:val="8"/>
        </w:numPr>
        <w:rPr>
          <w:sz w:val="24"/>
          <w:szCs w:val="24"/>
        </w:rPr>
      </w:pPr>
      <w:r>
        <w:rPr>
          <w:sz w:val="24"/>
          <w:szCs w:val="24"/>
        </w:rPr>
        <w:t>The prisoner’s actions</w:t>
      </w:r>
      <w:r w:rsidR="00DD2BA2">
        <w:rPr>
          <w:sz w:val="24"/>
          <w:szCs w:val="24"/>
        </w:rPr>
        <w:t>/behaviour</w:t>
      </w:r>
      <w:r>
        <w:rPr>
          <w:sz w:val="24"/>
          <w:szCs w:val="24"/>
        </w:rPr>
        <w:t xml:space="preserve"> leading to the cha</w:t>
      </w:r>
      <w:r w:rsidR="00BA2DAF">
        <w:rPr>
          <w:sz w:val="24"/>
          <w:szCs w:val="24"/>
        </w:rPr>
        <w:t>r</w:t>
      </w:r>
      <w:r>
        <w:rPr>
          <w:sz w:val="24"/>
          <w:szCs w:val="24"/>
        </w:rPr>
        <w:t xml:space="preserve">ge were </w:t>
      </w:r>
      <w:r w:rsidRPr="003C4062">
        <w:rPr>
          <w:b/>
          <w:bCs/>
          <w:sz w:val="24"/>
          <w:szCs w:val="24"/>
        </w:rPr>
        <w:t>antisocial</w:t>
      </w:r>
      <w:r>
        <w:rPr>
          <w:sz w:val="24"/>
          <w:szCs w:val="24"/>
        </w:rPr>
        <w:t xml:space="preserve"> and had a </w:t>
      </w:r>
      <w:r w:rsidRPr="003C4062">
        <w:rPr>
          <w:b/>
          <w:bCs/>
          <w:sz w:val="24"/>
          <w:szCs w:val="24"/>
        </w:rPr>
        <w:t>detrimental impact on their prison community</w:t>
      </w:r>
      <w:r w:rsidR="00814BCE" w:rsidRPr="00FE0AE3">
        <w:rPr>
          <w:sz w:val="24"/>
          <w:szCs w:val="24"/>
        </w:rPr>
        <w:t xml:space="preserve">, </w:t>
      </w:r>
      <w:r w:rsidR="00814BCE" w:rsidRPr="00814BCE">
        <w:rPr>
          <w:sz w:val="24"/>
          <w:szCs w:val="24"/>
        </w:rPr>
        <w:t>e.g., disrupting the regime by not following an order</w:t>
      </w:r>
      <w:r w:rsidR="00BA2DAF">
        <w:rPr>
          <w:sz w:val="24"/>
          <w:szCs w:val="24"/>
        </w:rPr>
        <w:t>; or</w:t>
      </w:r>
    </w:p>
    <w:p w14:paraId="143863FC" w14:textId="43CB1A6B" w:rsidR="00BA2DAF" w:rsidRDefault="00BA2DAF" w:rsidP="001737CD">
      <w:pPr>
        <w:pStyle w:val="ListParagraph"/>
        <w:numPr>
          <w:ilvl w:val="0"/>
          <w:numId w:val="8"/>
        </w:numPr>
        <w:rPr>
          <w:sz w:val="24"/>
          <w:szCs w:val="24"/>
        </w:rPr>
      </w:pPr>
      <w:r>
        <w:rPr>
          <w:sz w:val="24"/>
          <w:szCs w:val="24"/>
        </w:rPr>
        <w:t xml:space="preserve">The prisoner has done something which attracts a natural consequence, such as having </w:t>
      </w:r>
      <w:r w:rsidRPr="003C4062">
        <w:rPr>
          <w:b/>
          <w:bCs/>
          <w:sz w:val="24"/>
          <w:szCs w:val="24"/>
        </w:rPr>
        <w:t>caused damage</w:t>
      </w:r>
      <w:r>
        <w:rPr>
          <w:sz w:val="24"/>
          <w:szCs w:val="24"/>
        </w:rPr>
        <w:t xml:space="preserve"> to the prison and/or property, and they can fix what they have damaged, or do a comparable project.</w:t>
      </w:r>
    </w:p>
    <w:p w14:paraId="2141B243" w14:textId="2D61DF43" w:rsidR="006931D1" w:rsidRPr="006931D1" w:rsidRDefault="00937220" w:rsidP="006931D1">
      <w:pPr>
        <w:rPr>
          <w:sz w:val="24"/>
          <w:szCs w:val="24"/>
        </w:rPr>
      </w:pPr>
      <w:r>
        <w:rPr>
          <w:sz w:val="24"/>
          <w:szCs w:val="24"/>
        </w:rPr>
        <w:t xml:space="preserve">Prisoners may be given </w:t>
      </w:r>
      <w:r w:rsidRPr="00937220">
        <w:rPr>
          <w:b/>
          <w:bCs/>
          <w:sz w:val="24"/>
          <w:szCs w:val="24"/>
        </w:rPr>
        <w:t>up to 12 hours</w:t>
      </w:r>
      <w:r>
        <w:rPr>
          <w:sz w:val="24"/>
          <w:szCs w:val="24"/>
        </w:rPr>
        <w:t xml:space="preserve"> of payback punishment to complete within a set time, as decided by the adjudicating governor. The number of hours given should reflect the severity of the offence they have committed.</w:t>
      </w:r>
      <w:r w:rsidR="00102475">
        <w:rPr>
          <w:sz w:val="24"/>
          <w:szCs w:val="24"/>
        </w:rPr>
        <w:t xml:space="preserve">  </w:t>
      </w:r>
      <w:r>
        <w:rPr>
          <w:sz w:val="24"/>
          <w:szCs w:val="24"/>
        </w:rPr>
        <w:t xml:space="preserve"> </w:t>
      </w:r>
    </w:p>
    <w:p w14:paraId="412FD65F" w14:textId="03A286BF" w:rsidR="00674BAF" w:rsidRPr="00674BAF" w:rsidRDefault="00B0435D" w:rsidP="00674BAF">
      <w:pPr>
        <w:rPr>
          <w:sz w:val="24"/>
          <w:szCs w:val="24"/>
        </w:rPr>
      </w:pPr>
      <w:r w:rsidRPr="003C4062">
        <w:rPr>
          <w:sz w:val="24"/>
          <w:szCs w:val="24"/>
          <w:u w:val="single"/>
        </w:rPr>
        <w:t>Payback punishment cannot be suspended</w:t>
      </w:r>
      <w:r>
        <w:rPr>
          <w:sz w:val="24"/>
          <w:szCs w:val="24"/>
        </w:rPr>
        <w:t xml:space="preserve">, as </w:t>
      </w:r>
      <w:r w:rsidR="007A2CB3">
        <w:rPr>
          <w:sz w:val="24"/>
          <w:szCs w:val="24"/>
        </w:rPr>
        <w:t>a prisoner must engage with it</w:t>
      </w:r>
      <w:r>
        <w:rPr>
          <w:sz w:val="24"/>
          <w:szCs w:val="24"/>
        </w:rPr>
        <w:t xml:space="preserve"> for it to achieve its intended benefit.</w:t>
      </w:r>
    </w:p>
    <w:p w14:paraId="5B29DB5C" w14:textId="3B72BC15" w:rsidR="006A6AA4" w:rsidRPr="006A6AA4" w:rsidRDefault="008041AA" w:rsidP="006A6AA4">
      <w:pPr>
        <w:pStyle w:val="Heading2"/>
        <w:rPr>
          <w:rFonts w:ascii="Arial" w:hAnsi="Arial" w:cs="Arial"/>
        </w:rPr>
      </w:pPr>
      <w:bookmarkStart w:id="7" w:name="_3.2_Setting_up"/>
      <w:bookmarkStart w:id="8" w:name="_Toc165548444"/>
      <w:bookmarkEnd w:id="7"/>
      <w:r w:rsidRPr="00986CCE">
        <w:rPr>
          <w:rFonts w:ascii="Arial" w:hAnsi="Arial" w:cs="Arial"/>
          <w:color w:val="1D609D"/>
        </w:rPr>
        <w:lastRenderedPageBreak/>
        <w:t>3.</w:t>
      </w:r>
      <w:r w:rsidR="006D3BEA">
        <w:rPr>
          <w:rFonts w:ascii="Arial" w:hAnsi="Arial" w:cs="Arial"/>
          <w:color w:val="1D609D"/>
        </w:rPr>
        <w:t>2</w:t>
      </w:r>
      <w:r w:rsidRPr="00986CCE">
        <w:rPr>
          <w:rFonts w:ascii="Arial" w:hAnsi="Arial" w:cs="Arial"/>
          <w:color w:val="1D609D"/>
        </w:rPr>
        <w:t xml:space="preserve"> </w:t>
      </w:r>
      <w:r w:rsidR="006A6AA4" w:rsidRPr="00986CCE">
        <w:rPr>
          <w:rFonts w:ascii="Arial" w:hAnsi="Arial" w:cs="Arial"/>
          <w:color w:val="1D609D"/>
        </w:rPr>
        <w:t xml:space="preserve">Setting up your prison for payback punishment </w:t>
      </w:r>
      <w:r w:rsidR="007546C9" w:rsidRPr="00986CCE">
        <w:rPr>
          <w:rFonts w:ascii="Arial" w:hAnsi="Arial" w:cs="Arial"/>
          <w:color w:val="1D609D"/>
        </w:rPr>
        <w:t>[1]</w:t>
      </w:r>
      <w:bookmarkEnd w:id="8"/>
    </w:p>
    <w:p w14:paraId="6080F119" w14:textId="0B101986" w:rsidR="00794052" w:rsidRPr="00355889" w:rsidRDefault="00BB44CB" w:rsidP="00355889">
      <w:pPr>
        <w:rPr>
          <w:sz w:val="24"/>
          <w:szCs w:val="24"/>
        </w:rPr>
      </w:pPr>
      <w:r>
        <w:rPr>
          <w:noProof/>
          <w:sz w:val="24"/>
          <w:szCs w:val="24"/>
        </w:rPr>
        <w:drawing>
          <wp:anchor distT="0" distB="0" distL="114300" distR="114300" simplePos="0" relativeHeight="251658260" behindDoc="1" locked="0" layoutInCell="1" allowOverlap="1" wp14:anchorId="19E82120" wp14:editId="330783C4">
            <wp:simplePos x="0" y="0"/>
            <wp:positionH relativeFrom="margin">
              <wp:posOffset>1240790</wp:posOffset>
            </wp:positionH>
            <wp:positionV relativeFrom="paragraph">
              <wp:posOffset>92075</wp:posOffset>
            </wp:positionV>
            <wp:extent cx="6217920" cy="2948940"/>
            <wp:effectExtent l="0" t="0" r="49530" b="3810"/>
            <wp:wrapTight wrapText="bothSides">
              <wp:wrapPolygon edited="0">
                <wp:start x="66" y="140"/>
                <wp:lineTo x="0" y="5860"/>
                <wp:lineTo x="993" y="7116"/>
                <wp:lineTo x="1787" y="7116"/>
                <wp:lineTo x="993" y="9349"/>
                <wp:lineTo x="860" y="10047"/>
                <wp:lineTo x="794" y="12000"/>
                <wp:lineTo x="1654" y="13814"/>
                <wp:lineTo x="662" y="14791"/>
                <wp:lineTo x="132" y="15488"/>
                <wp:lineTo x="66" y="16465"/>
                <wp:lineTo x="66" y="21488"/>
                <wp:lineTo x="397" y="21488"/>
                <wp:lineTo x="662" y="20512"/>
                <wp:lineTo x="11846" y="20512"/>
                <wp:lineTo x="21640" y="19535"/>
                <wp:lineTo x="21706" y="14930"/>
                <wp:lineTo x="20515" y="14930"/>
                <wp:lineTo x="2250" y="13814"/>
                <wp:lineTo x="15022" y="13814"/>
                <wp:lineTo x="21640" y="13116"/>
                <wp:lineTo x="21706" y="8512"/>
                <wp:lineTo x="2184" y="7116"/>
                <wp:lineTo x="21706" y="7116"/>
                <wp:lineTo x="21706" y="1535"/>
                <wp:lineTo x="20382" y="1535"/>
                <wp:lineTo x="397" y="140"/>
                <wp:lineTo x="66" y="140"/>
              </wp:wrapPolygon>
            </wp:wrapTight>
            <wp:docPr id="21" name="Diagram 2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5" r:lo="rId26" r:qs="rId27" r:cs="rId28"/>
              </a:graphicData>
            </a:graphic>
          </wp:anchor>
        </w:drawing>
      </w:r>
      <w:r>
        <w:rPr>
          <w:noProof/>
        </w:rPr>
        <w:drawing>
          <wp:anchor distT="0" distB="0" distL="114300" distR="114300" simplePos="0" relativeHeight="251658243" behindDoc="1" locked="0" layoutInCell="1" allowOverlap="1" wp14:anchorId="03246BA2" wp14:editId="3DFFDAE7">
            <wp:simplePos x="0" y="0"/>
            <wp:positionH relativeFrom="column">
              <wp:posOffset>90170</wp:posOffset>
            </wp:positionH>
            <wp:positionV relativeFrom="paragraph">
              <wp:posOffset>444500</wp:posOffset>
            </wp:positionV>
            <wp:extent cx="914400" cy="914400"/>
            <wp:effectExtent l="0" t="0" r="0" b="0"/>
            <wp:wrapTight wrapText="bothSides">
              <wp:wrapPolygon edited="0">
                <wp:start x="7200" y="1350"/>
                <wp:lineTo x="4950" y="3150"/>
                <wp:lineTo x="1350" y="7650"/>
                <wp:lineTo x="1350" y="11250"/>
                <wp:lineTo x="3150" y="16650"/>
                <wp:lineTo x="6750" y="18900"/>
                <wp:lineTo x="7200" y="19800"/>
                <wp:lineTo x="13950" y="19800"/>
                <wp:lineTo x="14400" y="18900"/>
                <wp:lineTo x="18450" y="16650"/>
                <wp:lineTo x="20250" y="8100"/>
                <wp:lineTo x="16650" y="4050"/>
                <wp:lineTo x="13950" y="1350"/>
                <wp:lineTo x="7200" y="1350"/>
              </wp:wrapPolygon>
            </wp:wrapTight>
            <wp:docPr id="28" name="Graphic 28" descr="Badge 1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Graphic 28" descr="Badge 1 with solid fill"/>
                    <pic:cNvPicPr/>
                  </pic:nvPicPr>
                  <pic:blipFill>
                    <a:blip r:embed="rId30">
                      <a:extLst>
                        <a:ext uri="{28A0092B-C50C-407E-A947-70E740481C1C}">
                          <a14:useLocalDpi xmlns:a14="http://schemas.microsoft.com/office/drawing/2010/main" val="0"/>
                        </a:ext>
                        <a:ext uri="{96DAC541-7B7A-43D3-8B79-37D633B846F1}">
                          <asvg:svgBlip xmlns:asvg="http://schemas.microsoft.com/office/drawing/2016/SVG/main" r:embed="rId31"/>
                        </a:ext>
                      </a:extLst>
                    </a:blip>
                    <a:stretch>
                      <a:fillRect/>
                    </a:stretch>
                  </pic:blipFill>
                  <pic:spPr>
                    <a:xfrm>
                      <a:off x="0" y="0"/>
                      <a:ext cx="914400" cy="914400"/>
                    </a:xfrm>
                    <a:prstGeom prst="rect">
                      <a:avLst/>
                    </a:prstGeom>
                  </pic:spPr>
                </pic:pic>
              </a:graphicData>
            </a:graphic>
          </wp:anchor>
        </w:drawing>
      </w:r>
    </w:p>
    <w:p w14:paraId="40278C4B" w14:textId="21820F72" w:rsidR="00F9078F" w:rsidRPr="00794052" w:rsidRDefault="0005540E" w:rsidP="00887683">
      <w:pPr>
        <w:pStyle w:val="Heading2"/>
      </w:pPr>
      <w:bookmarkStart w:id="9" w:name="_3.3_Setting_up"/>
      <w:bookmarkStart w:id="10" w:name="_Toc165548445"/>
      <w:bookmarkEnd w:id="9"/>
      <w:r>
        <w:rPr>
          <w:noProof/>
        </w:rPr>
        <mc:AlternateContent>
          <mc:Choice Requires="wps">
            <w:drawing>
              <wp:anchor distT="45720" distB="45720" distL="114300" distR="114300" simplePos="0" relativeHeight="251658254" behindDoc="0" locked="0" layoutInCell="1" allowOverlap="1" wp14:anchorId="5D6E2B43" wp14:editId="7BBF72EC">
                <wp:simplePos x="0" y="0"/>
                <wp:positionH relativeFrom="column">
                  <wp:posOffset>1739900</wp:posOffset>
                </wp:positionH>
                <wp:positionV relativeFrom="paragraph">
                  <wp:posOffset>4194810</wp:posOffset>
                </wp:positionV>
                <wp:extent cx="1388110" cy="465455"/>
                <wp:effectExtent l="0" t="0" r="2540" b="0"/>
                <wp:wrapSquare wrapText="bothSides"/>
                <wp:docPr id="217" name="Text Box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88110" cy="465455"/>
                        </a:xfrm>
                        <a:prstGeom prst="rect">
                          <a:avLst/>
                        </a:prstGeom>
                        <a:solidFill>
                          <a:srgbClr val="FFFFFF"/>
                        </a:solidFill>
                        <a:ln w="9525">
                          <a:noFill/>
                          <a:miter lim="800000"/>
                          <a:headEnd/>
                          <a:tailEnd/>
                        </a:ln>
                      </wps:spPr>
                      <wps:txbx>
                        <w:txbxContent>
                          <w:p w14:paraId="143879FA" w14:textId="7B589BC9" w:rsidR="00794052" w:rsidRDefault="00794052" w:rsidP="00794052">
                            <w:pPr>
                              <w:jc w:val="right"/>
                            </w:pPr>
                            <w:r>
                              <w:t>* See next page for more information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D6E2B43" id="_x0000_t202" coordsize="21600,21600" o:spt="202" path="m,l,21600r21600,l21600,xe">
                <v:stroke joinstyle="miter"/>
                <v:path gradientshapeok="t" o:connecttype="rect"/>
              </v:shapetype>
              <v:shape id="Text Box 217" o:spid="_x0000_s1026" type="#_x0000_t202" style="position:absolute;margin-left:137pt;margin-top:330.3pt;width:109.3pt;height:36.65pt;z-index:25165825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Ehs3DAIAAPYDAAAOAAAAZHJzL2Uyb0RvYy54bWysU9tu2zAMfR+wfxD0vjjJ4i414hRdugwD&#10;ugvQ7QNkWY6FyaJGKbG7rx8lu2m2vQ3zg0Ca1CF5eLS5GTrDTgq9BlvyxWzOmbISam0PJf/2df9q&#10;zZkPwtbCgFUlf1Se32xfvtj0rlBLaMHUChmBWF/0ruRtCK7IMi9b1Qk/A6csBRvATgRy8ZDVKHpC&#10;70y2nM+vsh6wdghSeU9/78Yg3yb8plEyfG4arwIzJafeQjoxnVU8s+1GFAcUrtVyakP8Qxed0JaK&#10;nqHuRBDsiPovqE5LBA9NmEnoMmgaLVWagaZZzP+Y5qEVTqVZiBzvzjT5/wcrP50e3BdkYXgLAy0w&#10;DeHdPcjvnlnYtcIe1C0i9K0SNRVeRMqy3vliuhqp9oWPIFX/EWpasjgGSEBDg11kheZkhE4LeDyT&#10;robAZCz5er1eLCgkKba6yld5nkqI4um2Qx/eK+hYNEqOtNSELk73PsRuRPGUEot5MLrea2OSg4dq&#10;Z5CdBAlgn74J/bc0Y1lf8ut8mSdkC/F+0kanAwnU6K7k63n8RslENt7ZOqUEoc1oUyfGTvRERkZu&#10;wlANlBhpqqB+JKIQRiHSwyGjBfzJWU8iLLn/cRSoODMfLJF9vVitomqTs8rfLMnBy0h1GRFWElTJ&#10;A2ejuQtJ6ZEHC7e0lEYnvp47mXolcSUap4cQ1Xvpp6zn57r9BQAA//8DAFBLAwQUAAYACAAAACEA&#10;EaG3/OAAAAALAQAADwAAAGRycy9kb3ducmV2LnhtbEyPQU+DQBCF7yb+h82YeDF2keIiyNCoicZr&#10;a3/AAFMgsruE3Rb6792e6u1N3sub7xWbRQ/ixJPrrUF4WkUg2NS26U2LsP/5fHwB4TyZhgZrGOHM&#10;Djbl7U1BeWNns+XTzrcilBiXE0Ln/ZhL6eqONbmVHdkE72AnTT6cUyubieZQrgcZR5GSmnoTPnQ0&#10;8kfH9e/uqBEO3/PDczZXX36fbhP1Tn1a2TPi/d3y9grC8+KvYbjgB3QoA1Nlj6ZxYkCI0yRs8QhK&#10;RQpESCRZHESFkK7XGciykP83lH8AAAD//wMAUEsBAi0AFAAGAAgAAAAhALaDOJL+AAAA4QEAABMA&#10;AAAAAAAAAAAAAAAAAAAAAFtDb250ZW50X1R5cGVzXS54bWxQSwECLQAUAAYACAAAACEAOP0h/9YA&#10;AACUAQAACwAAAAAAAAAAAAAAAAAvAQAAX3JlbHMvLnJlbHNQSwECLQAUAAYACAAAACEAKhIbNwwC&#10;AAD2AwAADgAAAAAAAAAAAAAAAAAuAgAAZHJzL2Uyb0RvYy54bWxQSwECLQAUAAYACAAAACEAEaG3&#10;/OAAAAALAQAADwAAAAAAAAAAAAAAAABmBAAAZHJzL2Rvd25yZXYueG1sUEsFBgAAAAAEAAQA8wAA&#10;AHMFAAAAAA==&#10;" stroked="f">
                <v:textbox>
                  <w:txbxContent>
                    <w:p w14:paraId="143879FA" w14:textId="7B589BC9" w:rsidR="00794052" w:rsidRDefault="00794052" w:rsidP="00794052">
                      <w:pPr>
                        <w:jc w:val="right"/>
                      </w:pPr>
                      <w:r>
                        <w:t>* See next page for more information</w:t>
                      </w:r>
                    </w:p>
                  </w:txbxContent>
                </v:textbox>
                <w10:wrap type="square"/>
              </v:shape>
            </w:pict>
          </mc:Fallback>
        </mc:AlternateContent>
      </w:r>
      <w:r w:rsidR="00355889">
        <w:rPr>
          <w:noProof/>
        </w:rPr>
        <w:drawing>
          <wp:anchor distT="0" distB="0" distL="114300" distR="114300" simplePos="0" relativeHeight="251658244" behindDoc="1" locked="0" layoutInCell="1" allowOverlap="1" wp14:anchorId="214DDB28" wp14:editId="3759EDD7">
            <wp:simplePos x="0" y="0"/>
            <wp:positionH relativeFrom="column">
              <wp:posOffset>87630</wp:posOffset>
            </wp:positionH>
            <wp:positionV relativeFrom="paragraph">
              <wp:posOffset>3190240</wp:posOffset>
            </wp:positionV>
            <wp:extent cx="914400" cy="914400"/>
            <wp:effectExtent l="0" t="0" r="0" b="0"/>
            <wp:wrapTight wrapText="bothSides">
              <wp:wrapPolygon edited="0">
                <wp:start x="7200" y="1350"/>
                <wp:lineTo x="4950" y="3150"/>
                <wp:lineTo x="1350" y="7650"/>
                <wp:lineTo x="1350" y="11250"/>
                <wp:lineTo x="3150" y="16650"/>
                <wp:lineTo x="6750" y="18900"/>
                <wp:lineTo x="7200" y="19800"/>
                <wp:lineTo x="13950" y="19800"/>
                <wp:lineTo x="14400" y="18900"/>
                <wp:lineTo x="18450" y="16650"/>
                <wp:lineTo x="20250" y="8100"/>
                <wp:lineTo x="16650" y="4050"/>
                <wp:lineTo x="13950" y="1350"/>
                <wp:lineTo x="7200" y="1350"/>
              </wp:wrapPolygon>
            </wp:wrapTight>
            <wp:docPr id="29" name="Graphic 29" descr="Badge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Graphic 29" descr="Badge with solid fill"/>
                    <pic:cNvPicPr/>
                  </pic:nvPicPr>
                  <pic:blipFill>
                    <a:blip r:embed="rId32">
                      <a:extLst>
                        <a:ext uri="{28A0092B-C50C-407E-A947-70E740481C1C}">
                          <a14:useLocalDpi xmlns:a14="http://schemas.microsoft.com/office/drawing/2010/main" val="0"/>
                        </a:ext>
                        <a:ext uri="{96DAC541-7B7A-43D3-8B79-37D633B846F1}">
                          <asvg:svgBlip xmlns:asvg="http://schemas.microsoft.com/office/drawing/2016/SVG/main" r:embed="rId33"/>
                        </a:ext>
                      </a:extLst>
                    </a:blip>
                    <a:stretch>
                      <a:fillRect/>
                    </a:stretch>
                  </pic:blipFill>
                  <pic:spPr>
                    <a:xfrm>
                      <a:off x="0" y="0"/>
                      <a:ext cx="914400" cy="914400"/>
                    </a:xfrm>
                    <a:prstGeom prst="rect">
                      <a:avLst/>
                    </a:prstGeom>
                  </pic:spPr>
                </pic:pic>
              </a:graphicData>
            </a:graphic>
          </wp:anchor>
        </w:drawing>
      </w:r>
      <w:r w:rsidR="00355889">
        <w:rPr>
          <w:noProof/>
        </w:rPr>
        <w:drawing>
          <wp:anchor distT="0" distB="0" distL="114300" distR="114300" simplePos="0" relativeHeight="251658242" behindDoc="1" locked="0" layoutInCell="1" allowOverlap="1" wp14:anchorId="753D9580" wp14:editId="18BDCEEF">
            <wp:simplePos x="0" y="0"/>
            <wp:positionH relativeFrom="margin">
              <wp:align>center</wp:align>
            </wp:positionH>
            <wp:positionV relativeFrom="paragraph">
              <wp:posOffset>3153410</wp:posOffset>
            </wp:positionV>
            <wp:extent cx="5486400" cy="1104900"/>
            <wp:effectExtent l="0" t="0" r="38100" b="0"/>
            <wp:wrapTight wrapText="bothSides">
              <wp:wrapPolygon edited="0">
                <wp:start x="75" y="745"/>
                <wp:lineTo x="0" y="1862"/>
                <wp:lineTo x="0" y="20855"/>
                <wp:lineTo x="21600" y="20855"/>
                <wp:lineTo x="21675" y="19366"/>
                <wp:lineTo x="21675" y="2234"/>
                <wp:lineTo x="21525" y="745"/>
                <wp:lineTo x="75" y="745"/>
              </wp:wrapPolygon>
            </wp:wrapTight>
            <wp:docPr id="26" name="Diagram 2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4" r:lo="rId35" r:qs="rId36" r:cs="rId37"/>
              </a:graphicData>
            </a:graphic>
            <wp14:sizeRelV relativeFrom="margin">
              <wp14:pctHeight>0</wp14:pctHeight>
            </wp14:sizeRelV>
          </wp:anchor>
        </w:drawing>
      </w:r>
      <w:r w:rsidR="00405B19">
        <w:br w:type="page"/>
      </w:r>
      <w:r w:rsidR="008041AA" w:rsidRPr="00986CCE">
        <w:rPr>
          <w:rFonts w:ascii="Arial" w:hAnsi="Arial" w:cs="Arial"/>
          <w:color w:val="1D609D"/>
        </w:rPr>
        <w:lastRenderedPageBreak/>
        <w:t>3.</w:t>
      </w:r>
      <w:r w:rsidR="006D3BEA">
        <w:rPr>
          <w:rFonts w:ascii="Arial" w:hAnsi="Arial" w:cs="Arial"/>
          <w:color w:val="1D609D"/>
        </w:rPr>
        <w:t>3</w:t>
      </w:r>
      <w:r w:rsidR="008041AA" w:rsidRPr="00986CCE">
        <w:rPr>
          <w:color w:val="1D609D"/>
        </w:rPr>
        <w:t xml:space="preserve"> </w:t>
      </w:r>
      <w:r w:rsidR="00F9078F" w:rsidRPr="00986CCE">
        <w:rPr>
          <w:rFonts w:ascii="Arial" w:hAnsi="Arial" w:cs="Arial"/>
          <w:color w:val="1D609D"/>
        </w:rPr>
        <w:t xml:space="preserve">Setting up your prison for payback punishment </w:t>
      </w:r>
      <w:r w:rsidR="007546C9" w:rsidRPr="00986CCE">
        <w:rPr>
          <w:rFonts w:ascii="Arial" w:hAnsi="Arial" w:cs="Arial"/>
          <w:color w:val="1D609D"/>
        </w:rPr>
        <w:t>[2]</w:t>
      </w:r>
      <w:bookmarkEnd w:id="10"/>
    </w:p>
    <w:p w14:paraId="7A6DDFB4" w14:textId="6383F2CD" w:rsidR="00405B19" w:rsidRDefault="003B6B70" w:rsidP="003A072D">
      <w:pPr>
        <w:pStyle w:val="NormalWeb"/>
        <w:rPr>
          <w:rFonts w:cs="Arial"/>
          <w:b/>
          <w:bCs/>
          <w:sz w:val="28"/>
          <w:szCs w:val="28"/>
        </w:rPr>
      </w:pPr>
      <w:r>
        <w:rPr>
          <w:noProof/>
        </w:rPr>
        <w:drawing>
          <wp:inline distT="0" distB="0" distL="0" distR="0" wp14:anchorId="60CFFA51" wp14:editId="76464CED">
            <wp:extent cx="8675370" cy="5151120"/>
            <wp:effectExtent l="0" t="0" r="11430" b="11430"/>
            <wp:docPr id="118" name="Diagram 11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9" r:lo="rId40" r:qs="rId41" r:cs="rId42"/>
              </a:graphicData>
            </a:graphic>
          </wp:inline>
        </w:drawing>
      </w:r>
    </w:p>
    <w:p w14:paraId="54BCAE15" w14:textId="77777777" w:rsidR="00191CA1" w:rsidRPr="00405B19" w:rsidRDefault="00191CA1" w:rsidP="00D46C59">
      <w:pPr>
        <w:rPr>
          <w:rFonts w:cs="Arial"/>
          <w:b/>
          <w:bCs/>
          <w:sz w:val="28"/>
          <w:szCs w:val="28"/>
        </w:rPr>
        <w:sectPr w:rsidR="00191CA1" w:rsidRPr="00405B19" w:rsidSect="00E3336B">
          <w:type w:val="continuous"/>
          <w:pgSz w:w="16838" w:h="11906" w:orient="landscape" w:code="9"/>
          <w:pgMar w:top="1440" w:right="1440" w:bottom="1440" w:left="1440" w:header="709" w:footer="709" w:gutter="0"/>
          <w:cols w:space="708"/>
          <w:docGrid w:linePitch="360"/>
        </w:sectPr>
      </w:pPr>
    </w:p>
    <w:p w14:paraId="421A9103" w14:textId="6045970B" w:rsidR="00371BA6" w:rsidRDefault="00592E01" w:rsidP="00900BC3">
      <w:pPr>
        <w:pStyle w:val="Heading2"/>
      </w:pPr>
      <w:bookmarkStart w:id="11" w:name="_Toc165548446"/>
      <w:r w:rsidRPr="00986CCE">
        <w:rPr>
          <w:rFonts w:ascii="Arial" w:hAnsi="Arial" w:cs="Arial"/>
          <w:noProof/>
          <w:color w:val="1D609D"/>
        </w:rPr>
        <w:lastRenderedPageBreak/>
        <mc:AlternateContent>
          <mc:Choice Requires="wpg">
            <w:drawing>
              <wp:anchor distT="0" distB="0" distL="114300" distR="114300" simplePos="0" relativeHeight="251658261" behindDoc="0" locked="0" layoutInCell="1" allowOverlap="1" wp14:anchorId="23FD84F9" wp14:editId="789096F9">
                <wp:simplePos x="0" y="0"/>
                <wp:positionH relativeFrom="column">
                  <wp:posOffset>0</wp:posOffset>
                </wp:positionH>
                <wp:positionV relativeFrom="paragraph">
                  <wp:posOffset>259080</wp:posOffset>
                </wp:positionV>
                <wp:extent cx="8846820" cy="5455920"/>
                <wp:effectExtent l="0" t="0" r="11430" b="11430"/>
                <wp:wrapNone/>
                <wp:docPr id="46" name="Group 46"/>
                <wp:cNvGraphicFramePr/>
                <a:graphic xmlns:a="http://schemas.openxmlformats.org/drawingml/2006/main">
                  <a:graphicData uri="http://schemas.microsoft.com/office/word/2010/wordprocessingGroup">
                    <wpg:wgp>
                      <wpg:cNvGrpSpPr/>
                      <wpg:grpSpPr>
                        <a:xfrm>
                          <a:off x="0" y="0"/>
                          <a:ext cx="8846820" cy="5455920"/>
                          <a:chOff x="0" y="0"/>
                          <a:chExt cx="8846820" cy="5455920"/>
                        </a:xfrm>
                      </wpg:grpSpPr>
                      <wps:wsp>
                        <wps:cNvPr id="12" name="Rectangle: Rounded Corners 12"/>
                        <wps:cNvSpPr/>
                        <wps:spPr>
                          <a:xfrm>
                            <a:off x="4770120" y="3421380"/>
                            <a:ext cx="4076700" cy="502920"/>
                          </a:xfrm>
                          <a:prstGeom prst="roundRect">
                            <a:avLst/>
                          </a:prstGeom>
                          <a:noFill/>
                          <a:ln>
                            <a:solidFill>
                              <a:srgbClr val="003057"/>
                            </a:solidFill>
                          </a:ln>
                        </wps:spPr>
                        <wps:style>
                          <a:lnRef idx="2">
                            <a:schemeClr val="accent1"/>
                          </a:lnRef>
                          <a:fillRef idx="1">
                            <a:schemeClr val="lt1"/>
                          </a:fillRef>
                          <a:effectRef idx="0">
                            <a:schemeClr val="accent1"/>
                          </a:effectRef>
                          <a:fontRef idx="minor">
                            <a:schemeClr val="dk1"/>
                          </a:fontRef>
                        </wps:style>
                        <wps:txbx>
                          <w:txbxContent>
                            <w:p w14:paraId="61411B09" w14:textId="4FE6E2BC" w:rsidR="00C63DDE" w:rsidRDefault="00C63DDE" w:rsidP="00C63DDE">
                              <w:r>
                                <w:t xml:space="preserve">The </w:t>
                              </w:r>
                              <w:r w:rsidR="00EC4100">
                                <w:t xml:space="preserve">payback punishment </w:t>
                              </w:r>
                              <w:r w:rsidR="00EC4100" w:rsidRPr="009B51C0">
                                <w:t>will</w:t>
                              </w:r>
                              <w:r w:rsidR="002C0266" w:rsidRPr="009B51C0">
                                <w:t xml:space="preserve"> ideally</w:t>
                              </w:r>
                              <w:r w:rsidR="00EC4100" w:rsidRPr="005F0AC4">
                                <w:rPr>
                                  <w:b/>
                                  <w:bCs/>
                                </w:rPr>
                                <w:t xml:space="preserve"> start within 4 weeks</w:t>
                              </w:r>
                              <w:r w:rsidR="00EC4100">
                                <w:t xml:space="preserve"> of the hearing. </w:t>
                              </w:r>
                              <w:r>
                                <w:t xml:space="preserve"> </w:t>
                              </w:r>
                            </w:p>
                            <w:p w14:paraId="19B71E49" w14:textId="77777777" w:rsidR="00C63DDE" w:rsidRDefault="00C63DDE" w:rsidP="00C63DDE"/>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 name="Rectangle: Rounded Corners 27"/>
                        <wps:cNvSpPr/>
                        <wps:spPr>
                          <a:xfrm>
                            <a:off x="4770120" y="1607820"/>
                            <a:ext cx="4076700" cy="1638300"/>
                          </a:xfrm>
                          <a:prstGeom prst="roundRect">
                            <a:avLst/>
                          </a:prstGeom>
                          <a:noFill/>
                          <a:ln>
                            <a:solidFill>
                              <a:srgbClr val="003057"/>
                            </a:solidFill>
                          </a:ln>
                        </wps:spPr>
                        <wps:style>
                          <a:lnRef idx="2">
                            <a:schemeClr val="accent1"/>
                          </a:lnRef>
                          <a:fillRef idx="1">
                            <a:schemeClr val="lt1"/>
                          </a:fillRef>
                          <a:effectRef idx="0">
                            <a:schemeClr val="accent1"/>
                          </a:effectRef>
                          <a:fontRef idx="minor">
                            <a:schemeClr val="dk1"/>
                          </a:fontRef>
                        </wps:style>
                        <wps:txbx>
                          <w:txbxContent>
                            <w:p w14:paraId="1CCE3DDC" w14:textId="078FDE5F" w:rsidR="009D070C" w:rsidRDefault="009D070C" w:rsidP="009D070C">
                              <w:r w:rsidRPr="009B51C0">
                                <w:rPr>
                                  <w:b/>
                                  <w:bCs/>
                                </w:rPr>
                                <w:t>Once the details of the punishment have been decided, the</w:t>
                              </w:r>
                              <w:r>
                                <w:t xml:space="preserve"> </w:t>
                              </w:r>
                              <w:r w:rsidRPr="005F0AC4">
                                <w:rPr>
                                  <w:b/>
                                  <w:bCs/>
                                </w:rPr>
                                <w:t>prisoner must be informed and the compact updated and signed</w:t>
                              </w:r>
                              <w:r>
                                <w:t xml:space="preserve"> by them. The member of staff responsible for monitoring their progress should also be informed and should </w:t>
                              </w:r>
                              <w:r w:rsidR="002C0266">
                                <w:t>sign</w:t>
                              </w:r>
                              <w:r>
                                <w:t xml:space="preserve"> the compact too.  </w:t>
                              </w:r>
                              <w:r w:rsidR="000D6F03">
                                <w:t xml:space="preserve">The </w:t>
                              </w:r>
                              <w:r w:rsidR="00CD6123">
                                <w:t xml:space="preserve">DPS </w:t>
                              </w:r>
                              <w:r w:rsidR="00C66D08">
                                <w:t xml:space="preserve">record of the hearing </w:t>
                              </w:r>
                              <w:r w:rsidR="007D4567">
                                <w:t>must</w:t>
                              </w:r>
                              <w:r w:rsidR="00C66D08">
                                <w:t xml:space="preserve"> also be update</w:t>
                              </w:r>
                              <w:r w:rsidR="00CD6123">
                                <w:t>d</w:t>
                              </w:r>
                              <w:r w:rsidR="00C66D08">
                                <w:t xml:space="preserve"> to include the project details</w:t>
                              </w:r>
                              <w:r w:rsidR="00CD6123">
                                <w:t>, the</w:t>
                              </w:r>
                              <w:r w:rsidR="00853C9F">
                                <w:t xml:space="preserve"> number of hours given</w:t>
                              </w:r>
                              <w:r w:rsidR="00CD6123">
                                <w:t>, and when they must be completed by</w:t>
                              </w:r>
                              <w:r w:rsidR="00C66D08">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 name="Rectangle: Rounded Corners 31"/>
                        <wps:cNvSpPr/>
                        <wps:spPr>
                          <a:xfrm>
                            <a:off x="4770120" y="4061460"/>
                            <a:ext cx="4076700" cy="1381760"/>
                          </a:xfrm>
                          <a:prstGeom prst="roundRect">
                            <a:avLst/>
                          </a:prstGeom>
                          <a:noFill/>
                          <a:ln>
                            <a:solidFill>
                              <a:srgbClr val="003057"/>
                            </a:solidFill>
                          </a:ln>
                        </wps:spPr>
                        <wps:style>
                          <a:lnRef idx="2">
                            <a:schemeClr val="accent1"/>
                          </a:lnRef>
                          <a:fillRef idx="1">
                            <a:schemeClr val="lt1"/>
                          </a:fillRef>
                          <a:effectRef idx="0">
                            <a:schemeClr val="accent1"/>
                          </a:effectRef>
                          <a:fontRef idx="minor">
                            <a:schemeClr val="dk1"/>
                          </a:fontRef>
                        </wps:style>
                        <wps:txbx>
                          <w:txbxContent>
                            <w:p w14:paraId="332734F2" w14:textId="026A38AE" w:rsidR="00EC4100" w:rsidRDefault="00EC4100" w:rsidP="00EC4100">
                              <w:r>
                                <w:t xml:space="preserve">If the prisoner </w:t>
                              </w:r>
                              <w:r w:rsidRPr="005F0AC4">
                                <w:rPr>
                                  <w:b/>
                                  <w:bCs/>
                                </w:rPr>
                                <w:t>adequately completes</w:t>
                              </w:r>
                              <w:r>
                                <w:t xml:space="preserve"> their payback punishment</w:t>
                              </w:r>
                              <w:r w:rsidRPr="005F0AC4">
                                <w:t>,</w:t>
                              </w:r>
                              <w:r w:rsidR="003B65A7" w:rsidRPr="005F0AC4">
                                <w:t xml:space="preserve"> </w:t>
                              </w:r>
                              <w:r w:rsidR="003B65A7" w:rsidRPr="005F0AC4">
                                <w:rPr>
                                  <w:b/>
                                  <w:bCs/>
                                </w:rPr>
                                <w:t>no further action is required</w:t>
                              </w:r>
                              <w:r w:rsidR="003B65A7">
                                <w:t xml:space="preserve">, but </w:t>
                              </w:r>
                              <w:r w:rsidR="00DB2AD7">
                                <w:t>the prisoner’s engagement should be</w:t>
                              </w:r>
                              <w:r w:rsidR="002C0266">
                                <w:t xml:space="preserve"> praised and</w:t>
                              </w:r>
                              <w:r w:rsidR="00DB2AD7">
                                <w:t xml:space="preserve"> reinforced. </w:t>
                              </w:r>
                            </w:p>
                            <w:p w14:paraId="7890D962" w14:textId="32AF2263" w:rsidR="00592E01" w:rsidRDefault="00592E01" w:rsidP="00EC4100">
                              <w:r>
                                <w:t xml:space="preserve">If the prisoner </w:t>
                              </w:r>
                              <w:r w:rsidRPr="005F0AC4">
                                <w:rPr>
                                  <w:b/>
                                  <w:bCs/>
                                </w:rPr>
                                <w:t>does not comply</w:t>
                              </w:r>
                              <w:r>
                                <w:t xml:space="preserve">, the member of staff </w:t>
                              </w:r>
                              <w:r w:rsidRPr="005F0AC4">
                                <w:rPr>
                                  <w:b/>
                                  <w:bCs/>
                                </w:rPr>
                                <w:t>may</w:t>
                              </w:r>
                              <w:r w:rsidR="005F0AC4" w:rsidRPr="005F0AC4">
                                <w:rPr>
                                  <w:b/>
                                  <w:bCs/>
                                </w:rPr>
                                <w:t xml:space="preserve"> give a verbal warning or</w:t>
                              </w:r>
                              <w:r w:rsidRPr="005F0AC4">
                                <w:rPr>
                                  <w:b/>
                                  <w:bCs/>
                                </w:rPr>
                                <w:t xml:space="preserve"> lay a new charge</w:t>
                              </w:r>
                              <w:r>
                                <w:t xml:space="preserve"> for failure to comply</w:t>
                              </w:r>
                              <w:r w:rsidR="00B52F4E">
                                <w:t xml:space="preserve"> with any payback punishment</w:t>
                              </w:r>
                              <w: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42" name="Group 42"/>
                        <wpg:cNvGrpSpPr/>
                        <wpg:grpSpPr>
                          <a:xfrm>
                            <a:off x="0" y="0"/>
                            <a:ext cx="8846820" cy="5455920"/>
                            <a:chOff x="0" y="0"/>
                            <a:chExt cx="8846820" cy="5455920"/>
                          </a:xfrm>
                        </wpg:grpSpPr>
                        <wps:wsp>
                          <wps:cNvPr id="25" name="Rectangle: Rounded Corners 25"/>
                          <wps:cNvSpPr/>
                          <wps:spPr>
                            <a:xfrm>
                              <a:off x="4770120" y="0"/>
                              <a:ext cx="4076700" cy="1447800"/>
                            </a:xfrm>
                            <a:prstGeom prst="roundRect">
                              <a:avLst/>
                            </a:prstGeom>
                            <a:noFill/>
                            <a:ln>
                              <a:solidFill>
                                <a:srgbClr val="003057"/>
                              </a:solidFill>
                            </a:ln>
                          </wps:spPr>
                          <wps:style>
                            <a:lnRef idx="2">
                              <a:schemeClr val="accent1"/>
                            </a:lnRef>
                            <a:fillRef idx="1">
                              <a:schemeClr val="lt1"/>
                            </a:fillRef>
                            <a:effectRef idx="0">
                              <a:schemeClr val="accent1"/>
                            </a:effectRef>
                            <a:fontRef idx="minor">
                              <a:schemeClr val="dk1"/>
                            </a:fontRef>
                          </wps:style>
                          <wps:txbx>
                            <w:txbxContent>
                              <w:p w14:paraId="78A70802" w14:textId="673F8B5A" w:rsidR="00C229E5" w:rsidRDefault="005418DC" w:rsidP="00365E76">
                                <w:r>
                                  <w:t xml:space="preserve">If the governor has a list of options available in the hearing, they can choose </w:t>
                                </w:r>
                                <w:r w:rsidR="00EC792C">
                                  <w:t>the</w:t>
                                </w:r>
                                <w:r w:rsidR="00492CA2">
                                  <w:t xml:space="preserve"> appropriate one</w:t>
                                </w:r>
                                <w:r>
                                  <w:t xml:space="preserve"> in the hearing</w:t>
                                </w:r>
                                <w:r w:rsidR="00C46F3E">
                                  <w:t>, asking the prisoner for suggestions</w:t>
                                </w:r>
                                <w:r w:rsidR="007564E7">
                                  <w:t>/thoughts</w:t>
                                </w:r>
                                <w:r>
                                  <w:t xml:space="preserve">. Otherwise, the governor may wish to </w:t>
                                </w:r>
                                <w:r w:rsidR="00C229E5">
                                  <w:t xml:space="preserve">close the hearing and </w:t>
                                </w:r>
                                <w:r w:rsidR="00EC792C">
                                  <w:t xml:space="preserve">consult </w:t>
                                </w:r>
                                <w:r w:rsidR="009D070C">
                                  <w:t xml:space="preserve">relevant </w:t>
                                </w:r>
                                <w:r w:rsidR="00EC792C">
                                  <w:t xml:space="preserve">staff before </w:t>
                                </w:r>
                                <w:r w:rsidR="00C229E5">
                                  <w:t>confirming with the prisoner</w:t>
                                </w:r>
                                <w:r w:rsidR="00EC792C">
                                  <w:t>.</w:t>
                                </w:r>
                                <w:r w:rsidR="00C46F3E">
                                  <w:t xml:space="preserve"> </w:t>
                                </w:r>
                                <w:r w:rsidR="004F234D">
                                  <w:t xml:space="preserve">However, </w:t>
                                </w:r>
                                <w:r w:rsidR="004F234D" w:rsidRPr="005F0AC4">
                                  <w:rPr>
                                    <w:b/>
                                    <w:bCs/>
                                  </w:rPr>
                                  <w:t>t</w:t>
                                </w:r>
                                <w:r w:rsidR="00C229E5" w:rsidRPr="005F0AC4">
                                  <w:rPr>
                                    <w:b/>
                                    <w:bCs/>
                                  </w:rPr>
                                  <w:t xml:space="preserve">he prisoner must </w:t>
                                </w:r>
                                <w:r w:rsidR="004F234D" w:rsidRPr="005F0AC4">
                                  <w:rPr>
                                    <w:b/>
                                    <w:bCs/>
                                  </w:rPr>
                                  <w:t>at least b</w:t>
                                </w:r>
                                <w:r w:rsidR="00C229E5" w:rsidRPr="005F0AC4">
                                  <w:rPr>
                                    <w:b/>
                                    <w:bCs/>
                                  </w:rPr>
                                  <w:t xml:space="preserve">e told how long the punishment will last for </w:t>
                                </w:r>
                                <w:r w:rsidR="00BA48AA" w:rsidRPr="005F0AC4">
                                  <w:rPr>
                                    <w:b/>
                                    <w:bCs/>
                                  </w:rPr>
                                  <w:t>in</w:t>
                                </w:r>
                                <w:r w:rsidR="00C229E5" w:rsidRPr="005F0AC4">
                                  <w:rPr>
                                    <w:b/>
                                    <w:bCs/>
                                  </w:rPr>
                                  <w:t xml:space="preserve"> the hearing.</w:t>
                                </w:r>
                              </w:p>
                              <w:p w14:paraId="529EE1AE" w14:textId="77777777" w:rsidR="00365E76" w:rsidRDefault="00365E76" w:rsidP="00365E76"/>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40" name="Group 40"/>
                          <wpg:cNvGrpSpPr/>
                          <wpg:grpSpPr>
                            <a:xfrm>
                              <a:off x="0" y="22859"/>
                              <a:ext cx="4061927" cy="5433061"/>
                              <a:chOff x="0" y="-1"/>
                              <a:chExt cx="4061927" cy="5433061"/>
                            </a:xfrm>
                          </wpg:grpSpPr>
                          <wps:wsp>
                            <wps:cNvPr id="11" name="Rectangle: Rounded Corners 11"/>
                            <wps:cNvSpPr/>
                            <wps:spPr>
                              <a:xfrm>
                                <a:off x="8087" y="4739640"/>
                                <a:ext cx="4053840" cy="693420"/>
                              </a:xfrm>
                              <a:prstGeom prst="roundRect">
                                <a:avLst/>
                              </a:prstGeom>
                              <a:noFill/>
                              <a:ln>
                                <a:solidFill>
                                  <a:srgbClr val="003057"/>
                                </a:solidFill>
                              </a:ln>
                            </wps:spPr>
                            <wps:style>
                              <a:lnRef idx="2">
                                <a:schemeClr val="accent1"/>
                              </a:lnRef>
                              <a:fillRef idx="1">
                                <a:schemeClr val="lt1"/>
                              </a:fillRef>
                              <a:effectRef idx="0">
                                <a:schemeClr val="accent1"/>
                              </a:effectRef>
                              <a:fontRef idx="minor">
                                <a:schemeClr val="dk1"/>
                              </a:fontRef>
                            </wps:style>
                            <wps:txbx>
                              <w:txbxContent>
                                <w:p w14:paraId="7895BB8C" w14:textId="6AE7CAA4" w:rsidR="009C50C4" w:rsidRDefault="009C50C4" w:rsidP="009C50C4">
                                  <w:r>
                                    <w:t xml:space="preserve">The governor explains that they </w:t>
                                  </w:r>
                                  <w:r w:rsidRPr="00E45963">
                                    <w:rPr>
                                      <w:b/>
                                      <w:bCs/>
                                    </w:rPr>
                                    <w:t>may be charged with ‘fails to comply with any payback punishment’</w:t>
                                  </w:r>
                                  <w:r>
                                    <w:t xml:space="preserve"> and returned to an adjudication</w:t>
                                  </w:r>
                                  <w:r w:rsidR="00C62EB1">
                                    <w:t xml:space="preserve"> if they do not adequately engage.</w:t>
                                  </w:r>
                                </w:p>
                                <w:p w14:paraId="68FCCB86" w14:textId="60A36CE7" w:rsidR="009C50C4" w:rsidRDefault="009C50C4" w:rsidP="009C50C4"/>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38" name="Group 38"/>
                            <wpg:cNvGrpSpPr/>
                            <wpg:grpSpPr>
                              <a:xfrm>
                                <a:off x="0" y="-1"/>
                                <a:ext cx="4053840" cy="4533054"/>
                                <a:chOff x="0" y="-1"/>
                                <a:chExt cx="4053840" cy="4533054"/>
                              </a:xfrm>
                            </wpg:grpSpPr>
                            <wpg:grpSp>
                              <wpg:cNvPr id="37" name="Group 37"/>
                              <wpg:cNvGrpSpPr/>
                              <wpg:grpSpPr>
                                <a:xfrm>
                                  <a:off x="0" y="-1"/>
                                  <a:ext cx="4053840" cy="4533054"/>
                                  <a:chOff x="0" y="-1"/>
                                  <a:chExt cx="4053840" cy="4533054"/>
                                </a:xfrm>
                              </wpg:grpSpPr>
                              <wps:wsp>
                                <wps:cNvPr id="10" name="Rectangle: Rounded Corners 10"/>
                                <wps:cNvSpPr/>
                                <wps:spPr>
                                  <a:xfrm>
                                    <a:off x="8087" y="3626273"/>
                                    <a:ext cx="4045753" cy="906780"/>
                                  </a:xfrm>
                                  <a:prstGeom prst="roundRect">
                                    <a:avLst/>
                                  </a:prstGeom>
                                  <a:noFill/>
                                  <a:ln>
                                    <a:solidFill>
                                      <a:srgbClr val="003057"/>
                                    </a:solidFill>
                                  </a:ln>
                                </wps:spPr>
                                <wps:style>
                                  <a:lnRef idx="2">
                                    <a:schemeClr val="accent1"/>
                                  </a:lnRef>
                                  <a:fillRef idx="1">
                                    <a:schemeClr val="lt1"/>
                                  </a:fillRef>
                                  <a:effectRef idx="0">
                                    <a:schemeClr val="accent1"/>
                                  </a:effectRef>
                                  <a:fontRef idx="minor">
                                    <a:schemeClr val="dk1"/>
                                  </a:fontRef>
                                </wps:style>
                                <wps:txbx>
                                  <w:txbxContent>
                                    <w:p w14:paraId="0F7DA6D6" w14:textId="35CF5127" w:rsidR="00E032DD" w:rsidRDefault="00E032DD" w:rsidP="00E032DD">
                                      <w:r>
                                        <w:t xml:space="preserve">If the prisoner agrees, </w:t>
                                      </w:r>
                                      <w:r w:rsidR="00DF0B56">
                                        <w:t xml:space="preserve">the governor explains that they will </w:t>
                                      </w:r>
                                      <w:r w:rsidR="00DF0B56" w:rsidRPr="00E45963">
                                        <w:rPr>
                                          <w:b/>
                                          <w:bCs/>
                                        </w:rPr>
                                        <w:t>need to sign a ‘payback punishment compact’</w:t>
                                      </w:r>
                                      <w:r w:rsidR="002D26DF">
                                        <w:t xml:space="preserve">. The compact will </w:t>
                                      </w:r>
                                      <w:r w:rsidR="00C62EB1">
                                        <w:t xml:space="preserve">describe the </w:t>
                                      </w:r>
                                      <w:r w:rsidR="009C50C4">
                                        <w:t xml:space="preserve">project(s) </w:t>
                                      </w:r>
                                      <w:r w:rsidR="00C62EB1">
                                        <w:t xml:space="preserve">and </w:t>
                                      </w:r>
                                      <w:r w:rsidR="009C50C4">
                                        <w:t>will name a member of staff responsible for monitoring their engagement.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35" name="Group 35"/>
                                <wpg:cNvGrpSpPr/>
                                <wpg:grpSpPr>
                                  <a:xfrm>
                                    <a:off x="0" y="-1"/>
                                    <a:ext cx="4053840" cy="3464560"/>
                                    <a:chOff x="0" y="-1"/>
                                    <a:chExt cx="4053840" cy="3464560"/>
                                  </a:xfrm>
                                </wpg:grpSpPr>
                                <wps:wsp>
                                  <wps:cNvPr id="9" name="Rectangle: Rounded Corners 9"/>
                                  <wps:cNvSpPr/>
                                  <wps:spPr>
                                    <a:xfrm>
                                      <a:off x="7620" y="2580639"/>
                                      <a:ext cx="4046220" cy="883920"/>
                                    </a:xfrm>
                                    <a:prstGeom prst="roundRect">
                                      <a:avLst/>
                                    </a:prstGeom>
                                    <a:noFill/>
                                    <a:ln>
                                      <a:solidFill>
                                        <a:srgbClr val="003057"/>
                                      </a:solidFill>
                                    </a:ln>
                                  </wps:spPr>
                                  <wps:style>
                                    <a:lnRef idx="2">
                                      <a:schemeClr val="accent1"/>
                                    </a:lnRef>
                                    <a:fillRef idx="1">
                                      <a:schemeClr val="lt1"/>
                                    </a:fillRef>
                                    <a:effectRef idx="0">
                                      <a:schemeClr val="accent1"/>
                                    </a:effectRef>
                                    <a:fontRef idx="minor">
                                      <a:schemeClr val="dk1"/>
                                    </a:fontRef>
                                  </wps:style>
                                  <wps:txbx>
                                    <w:txbxContent>
                                      <w:p w14:paraId="6F8445FC" w14:textId="4E9076F3" w:rsidR="00D46D24" w:rsidRDefault="00D46D24" w:rsidP="00D46D24">
                                        <w:r>
                                          <w:t xml:space="preserve">The </w:t>
                                        </w:r>
                                        <w:r w:rsidRPr="00E45963">
                                          <w:rPr>
                                            <w:b/>
                                            <w:bCs/>
                                          </w:rPr>
                                          <w:t>governor explains</w:t>
                                        </w:r>
                                        <w:r>
                                          <w:t xml:space="preserve"> to the prisoner what payback punishment is</w:t>
                                        </w:r>
                                        <w:r w:rsidR="000520C5">
                                          <w:t xml:space="preserve"> (</w:t>
                                        </w:r>
                                        <w:r w:rsidR="000520C5">
                                          <w:rPr>
                                            <w:i/>
                                            <w:iCs/>
                                          </w:rPr>
                                          <w:t>unpaid, time-limited projects in the prison</w:t>
                                        </w:r>
                                        <w:r w:rsidR="00E032DD">
                                          <w:rPr>
                                            <w:i/>
                                            <w:iCs/>
                                          </w:rPr>
                                          <w:t>, which sit outside of business-as-usual</w:t>
                                        </w:r>
                                        <w:r w:rsidR="00CA2935">
                                          <w:rPr>
                                            <w:i/>
                                            <w:iCs/>
                                          </w:rPr>
                                          <w:t xml:space="preserve"> </w:t>
                                        </w:r>
                                        <w:r w:rsidR="00E032DD">
                                          <w:rPr>
                                            <w:i/>
                                            <w:iCs/>
                                          </w:rPr>
                                          <w:t>activities)</w:t>
                                        </w:r>
                                        <w:r w:rsidR="00424E62">
                                          <w:t xml:space="preserve"> </w:t>
                                        </w:r>
                                        <w:r w:rsidR="002D26DF">
                                          <w:t>and</w:t>
                                        </w:r>
                                        <w:r w:rsidR="00E032DD">
                                          <w:t xml:space="preserve"> </w:t>
                                        </w:r>
                                        <w:r w:rsidR="00E032DD" w:rsidRPr="00E45963">
                                          <w:rPr>
                                            <w:b/>
                                            <w:bCs/>
                                          </w:rPr>
                                          <w:t>asks the prisoner if t</w:t>
                                        </w:r>
                                        <w:r w:rsidR="00DF0B56" w:rsidRPr="00E45963">
                                          <w:rPr>
                                            <w:b/>
                                            <w:bCs/>
                                          </w:rPr>
                                          <w:t xml:space="preserve">hey would be willing to engage </w:t>
                                        </w:r>
                                        <w:r w:rsidR="00DF0B56">
                                          <w:t>with it</w:t>
                                        </w:r>
                                        <w:r w:rsidR="009C50C4">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33" name="Group 33"/>
                                  <wpg:cNvGrpSpPr/>
                                  <wpg:grpSpPr>
                                    <a:xfrm>
                                      <a:off x="0" y="-1"/>
                                      <a:ext cx="4053840" cy="2418080"/>
                                      <a:chOff x="0" y="-1"/>
                                      <a:chExt cx="4053840" cy="2418080"/>
                                    </a:xfrm>
                                  </wpg:grpSpPr>
                                  <wps:wsp>
                                    <wps:cNvPr id="7" name="Rectangle: Rounded Corners 7"/>
                                    <wps:cNvSpPr/>
                                    <wps:spPr>
                                      <a:xfrm>
                                        <a:off x="0" y="-1"/>
                                        <a:ext cx="4053840" cy="1374141"/>
                                      </a:xfrm>
                                      <a:prstGeom prst="roundRect">
                                        <a:avLst/>
                                      </a:prstGeom>
                                      <a:noFill/>
                                      <a:ln>
                                        <a:solidFill>
                                          <a:srgbClr val="003057"/>
                                        </a:solidFill>
                                      </a:ln>
                                    </wps:spPr>
                                    <wps:style>
                                      <a:lnRef idx="2">
                                        <a:schemeClr val="accent1"/>
                                      </a:lnRef>
                                      <a:fillRef idx="1">
                                        <a:schemeClr val="lt1"/>
                                      </a:fillRef>
                                      <a:effectRef idx="0">
                                        <a:schemeClr val="accent1"/>
                                      </a:effectRef>
                                      <a:fontRef idx="minor">
                                        <a:schemeClr val="dk1"/>
                                      </a:fontRef>
                                    </wps:style>
                                    <wps:txbx>
                                      <w:txbxContent>
                                        <w:p w14:paraId="023180E5" w14:textId="611FB66E" w:rsidR="007101AB" w:rsidRDefault="008B2A91" w:rsidP="004E0AD4">
                                          <w:r>
                                            <w:t>A prisoner has</w:t>
                                          </w:r>
                                          <w:r w:rsidR="000520C5">
                                            <w:t xml:space="preserve"> </w:t>
                                          </w:r>
                                          <w:r w:rsidR="00EC4100">
                                            <w:t xml:space="preserve">been found guilty at </w:t>
                                          </w:r>
                                          <w:r w:rsidR="000520C5">
                                            <w:t>an</w:t>
                                          </w:r>
                                          <w:r w:rsidR="00E33CD4">
                                            <w:t xml:space="preserve"> </w:t>
                                          </w:r>
                                          <w:r>
                                            <w:t>adjudication</w:t>
                                          </w:r>
                                          <w:r w:rsidR="000520C5">
                                            <w:t xml:space="preserve"> with a governor</w:t>
                                          </w:r>
                                          <w:r>
                                            <w:t xml:space="preserve"> </w:t>
                                          </w:r>
                                          <w:r w:rsidR="007101AB">
                                            <w:t>for committing an offence which:</w:t>
                                          </w:r>
                                        </w:p>
                                        <w:p w14:paraId="67811183" w14:textId="2AFECC30" w:rsidR="007101AB" w:rsidRDefault="00E45963" w:rsidP="004E0AD4">
                                          <w:pPr>
                                            <w:pStyle w:val="ListParagraph"/>
                                            <w:numPr>
                                              <w:ilvl w:val="0"/>
                                              <w:numId w:val="1"/>
                                            </w:numPr>
                                          </w:pPr>
                                          <w:r>
                                            <w:t xml:space="preserve">Was </w:t>
                                          </w:r>
                                          <w:r w:rsidRPr="00E45963">
                                            <w:rPr>
                                              <w:b/>
                                              <w:bCs/>
                                            </w:rPr>
                                            <w:t>antisocial</w:t>
                                          </w:r>
                                          <w:r>
                                            <w:t xml:space="preserve"> or h</w:t>
                                          </w:r>
                                          <w:r w:rsidR="00775A39">
                                            <w:t xml:space="preserve">ad a </w:t>
                                          </w:r>
                                          <w:r w:rsidR="00775A39" w:rsidRPr="00E45963">
                                            <w:rPr>
                                              <w:b/>
                                              <w:bCs/>
                                            </w:rPr>
                                            <w:t>detrimental effect</w:t>
                                          </w:r>
                                          <w:r w:rsidR="00775A39">
                                            <w:t xml:space="preserve"> on their community, or</w:t>
                                          </w:r>
                                        </w:p>
                                        <w:p w14:paraId="5D2A2234" w14:textId="259B4C0C" w:rsidR="00EC4100" w:rsidRDefault="00775A39" w:rsidP="004E0AD4">
                                          <w:pPr>
                                            <w:pStyle w:val="ListParagraph"/>
                                            <w:numPr>
                                              <w:ilvl w:val="0"/>
                                              <w:numId w:val="1"/>
                                            </w:numPr>
                                          </w:pPr>
                                          <w:r>
                                            <w:t xml:space="preserve">Resulted in </w:t>
                                          </w:r>
                                          <w:r w:rsidRPr="00E45963">
                                            <w:rPr>
                                              <w:b/>
                                              <w:bCs/>
                                            </w:rPr>
                                            <w:t>damage or destruction</w:t>
                                          </w:r>
                                          <w:r w:rsidR="00E45963">
                                            <w:t xml:space="preserve"> of</w:t>
                                          </w:r>
                                          <w:r>
                                            <w:t xml:space="preserve"> the prison or its property.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 name="Rectangle: Rounded Corners 8"/>
                                    <wps:cNvSpPr/>
                                    <wps:spPr>
                                      <a:xfrm>
                                        <a:off x="0" y="1541779"/>
                                        <a:ext cx="4053840" cy="876300"/>
                                      </a:xfrm>
                                      <a:prstGeom prst="roundRect">
                                        <a:avLst/>
                                      </a:prstGeom>
                                      <a:noFill/>
                                      <a:ln>
                                        <a:solidFill>
                                          <a:srgbClr val="003057"/>
                                        </a:solidFill>
                                      </a:ln>
                                    </wps:spPr>
                                    <wps:style>
                                      <a:lnRef idx="2">
                                        <a:schemeClr val="accent1"/>
                                      </a:lnRef>
                                      <a:fillRef idx="1">
                                        <a:schemeClr val="lt1"/>
                                      </a:fillRef>
                                      <a:effectRef idx="0">
                                        <a:schemeClr val="accent1"/>
                                      </a:effectRef>
                                      <a:fontRef idx="minor">
                                        <a:schemeClr val="dk1"/>
                                      </a:fontRef>
                                    </wps:style>
                                    <wps:txbx>
                                      <w:txbxContent>
                                        <w:p w14:paraId="005964B9" w14:textId="22CCCB97" w:rsidR="004E0AD4" w:rsidRDefault="00D46D24" w:rsidP="004E0AD4">
                                          <w:r>
                                            <w:t xml:space="preserve">The governor </w:t>
                                          </w:r>
                                          <w:r w:rsidRPr="0005540E">
                                            <w:rPr>
                                              <w:b/>
                                              <w:bCs/>
                                            </w:rPr>
                                            <w:t>considers the drivers of the behaviour</w:t>
                                          </w:r>
                                          <w:r>
                                            <w:t xml:space="preserve"> and identifies that payback punishment is an appropriate option for the prisoner to allow them to make amends to their community.</w:t>
                                          </w:r>
                                          <w:r w:rsidR="00424E62" w:rsidRPr="00424E62">
                                            <w:rPr>
                                              <w:rFonts w:cs="Arial"/>
                                              <w:b/>
                                              <w:bCs/>
                                              <w:noProof/>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 name="Straight Arrow Connector 32"/>
                                    <wps:cNvCnPr>
                                      <a:stCxn id="7" idx="2"/>
                                      <a:endCxn id="8" idx="0"/>
                                    </wps:cNvCnPr>
                                    <wps:spPr>
                                      <a:xfrm>
                                        <a:off x="2026920" y="1374140"/>
                                        <a:ext cx="0" cy="167639"/>
                                      </a:xfrm>
                                      <a:prstGeom prst="straightConnector1">
                                        <a:avLst/>
                                      </a:prstGeom>
                                      <a:ln w="12700">
                                        <a:solidFill>
                                          <a:srgbClr val="003057"/>
                                        </a:solidFill>
                                        <a:tailEnd type="triangle"/>
                                      </a:ln>
                                    </wps:spPr>
                                    <wps:style>
                                      <a:lnRef idx="1">
                                        <a:schemeClr val="accent1"/>
                                      </a:lnRef>
                                      <a:fillRef idx="0">
                                        <a:schemeClr val="accent1"/>
                                      </a:fillRef>
                                      <a:effectRef idx="0">
                                        <a:schemeClr val="accent1"/>
                                      </a:effectRef>
                                      <a:fontRef idx="minor">
                                        <a:schemeClr val="tx1"/>
                                      </a:fontRef>
                                    </wps:style>
                                    <wps:bodyPr/>
                                  </wps:wsp>
                                </wpg:grpSp>
                                <wps:wsp>
                                  <wps:cNvPr id="34" name="Straight Arrow Connector 34"/>
                                  <wps:cNvCnPr>
                                    <a:stCxn id="8" idx="2"/>
                                    <a:endCxn id="9" idx="0"/>
                                  </wps:cNvCnPr>
                                  <wps:spPr>
                                    <a:xfrm>
                                      <a:off x="2026920" y="2418079"/>
                                      <a:ext cx="3810" cy="162560"/>
                                    </a:xfrm>
                                    <a:prstGeom prst="straightConnector1">
                                      <a:avLst/>
                                    </a:prstGeom>
                                    <a:ln w="12700">
                                      <a:solidFill>
                                        <a:srgbClr val="003057"/>
                                      </a:solidFill>
                                      <a:tailEnd type="triangle"/>
                                    </a:ln>
                                  </wps:spPr>
                                  <wps:style>
                                    <a:lnRef idx="1">
                                      <a:schemeClr val="accent1"/>
                                    </a:lnRef>
                                    <a:fillRef idx="0">
                                      <a:schemeClr val="accent1"/>
                                    </a:fillRef>
                                    <a:effectRef idx="0">
                                      <a:schemeClr val="accent1"/>
                                    </a:effectRef>
                                    <a:fontRef idx="minor">
                                      <a:schemeClr val="tx1"/>
                                    </a:fontRef>
                                  </wps:style>
                                  <wps:bodyPr/>
                                </wps:wsp>
                              </wpg:grpSp>
                            </wpg:grpSp>
                            <wps:wsp>
                              <wps:cNvPr id="36" name="Straight Arrow Connector 36"/>
                              <wps:cNvCnPr>
                                <a:stCxn id="9" idx="2"/>
                                <a:endCxn id="10" idx="0"/>
                              </wps:cNvCnPr>
                              <wps:spPr>
                                <a:xfrm>
                                  <a:off x="2030730" y="3464559"/>
                                  <a:ext cx="234" cy="161714"/>
                                </a:xfrm>
                                <a:prstGeom prst="straightConnector1">
                                  <a:avLst/>
                                </a:prstGeom>
                                <a:ln w="12700">
                                  <a:solidFill>
                                    <a:srgbClr val="003057"/>
                                  </a:solidFill>
                                  <a:tailEnd type="triangle"/>
                                </a:ln>
                              </wps:spPr>
                              <wps:style>
                                <a:lnRef idx="1">
                                  <a:schemeClr val="accent1"/>
                                </a:lnRef>
                                <a:fillRef idx="0">
                                  <a:schemeClr val="accent1"/>
                                </a:fillRef>
                                <a:effectRef idx="0">
                                  <a:schemeClr val="accent1"/>
                                </a:effectRef>
                                <a:fontRef idx="minor">
                                  <a:schemeClr val="tx1"/>
                                </a:fontRef>
                              </wps:style>
                              <wps:bodyPr/>
                            </wps:wsp>
                          </wpg:grpSp>
                          <wps:wsp>
                            <wps:cNvPr id="39" name="Straight Arrow Connector 39"/>
                            <wps:cNvCnPr>
                              <a:stCxn id="10" idx="2"/>
                              <a:endCxn id="11" idx="0"/>
                            </wps:cNvCnPr>
                            <wps:spPr>
                              <a:xfrm>
                                <a:off x="2030964" y="4533053"/>
                                <a:ext cx="4043" cy="206587"/>
                              </a:xfrm>
                              <a:prstGeom prst="straightConnector1">
                                <a:avLst/>
                              </a:prstGeom>
                              <a:ln w="12700">
                                <a:solidFill>
                                  <a:srgbClr val="003057"/>
                                </a:solidFill>
                                <a:tailEnd type="triangle"/>
                              </a:ln>
                            </wps:spPr>
                            <wps:style>
                              <a:lnRef idx="1">
                                <a:schemeClr val="accent1"/>
                              </a:lnRef>
                              <a:fillRef idx="0">
                                <a:schemeClr val="accent1"/>
                              </a:fillRef>
                              <a:effectRef idx="0">
                                <a:schemeClr val="accent1"/>
                              </a:effectRef>
                              <a:fontRef idx="minor">
                                <a:schemeClr val="tx1"/>
                              </a:fontRef>
                            </wps:style>
                            <wps:bodyPr/>
                          </wps:wsp>
                        </wpg:grpSp>
                        <wps:wsp>
                          <wps:cNvPr id="41" name="Connector: Elbow 41"/>
                          <wps:cNvCnPr>
                            <a:stCxn id="11" idx="3"/>
                            <a:endCxn id="25" idx="1"/>
                          </wps:cNvCnPr>
                          <wps:spPr>
                            <a:xfrm flipV="1">
                              <a:off x="4061927" y="723900"/>
                              <a:ext cx="708193" cy="4385310"/>
                            </a:xfrm>
                            <a:prstGeom prst="bentConnector3">
                              <a:avLst>
                                <a:gd name="adj1" fmla="val 50000"/>
                              </a:avLst>
                            </a:prstGeom>
                            <a:ln w="12700">
                              <a:solidFill>
                                <a:srgbClr val="003057"/>
                              </a:solidFill>
                              <a:tailEnd type="triangle"/>
                            </a:ln>
                          </wps:spPr>
                          <wps:style>
                            <a:lnRef idx="1">
                              <a:schemeClr val="accent1"/>
                            </a:lnRef>
                            <a:fillRef idx="0">
                              <a:schemeClr val="accent1"/>
                            </a:fillRef>
                            <a:effectRef idx="0">
                              <a:schemeClr val="accent1"/>
                            </a:effectRef>
                            <a:fontRef idx="minor">
                              <a:schemeClr val="tx1"/>
                            </a:fontRef>
                          </wps:style>
                          <wps:bodyPr/>
                        </wps:wsp>
                      </wpg:grpSp>
                      <wps:wsp>
                        <wps:cNvPr id="43" name="Straight Arrow Connector 43"/>
                        <wps:cNvCnPr>
                          <a:stCxn id="25" idx="2"/>
                          <a:endCxn id="27" idx="0"/>
                        </wps:cNvCnPr>
                        <wps:spPr>
                          <a:xfrm>
                            <a:off x="6808470" y="1447800"/>
                            <a:ext cx="0" cy="160020"/>
                          </a:xfrm>
                          <a:prstGeom prst="straightConnector1">
                            <a:avLst/>
                          </a:prstGeom>
                          <a:ln w="12700">
                            <a:solidFill>
                              <a:srgbClr val="003057"/>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4" name="Straight Arrow Connector 44"/>
                        <wps:cNvCnPr>
                          <a:stCxn id="27" idx="2"/>
                          <a:endCxn id="12" idx="0"/>
                        </wps:cNvCnPr>
                        <wps:spPr>
                          <a:xfrm>
                            <a:off x="6808470" y="3246120"/>
                            <a:ext cx="0" cy="175260"/>
                          </a:xfrm>
                          <a:prstGeom prst="straightConnector1">
                            <a:avLst/>
                          </a:prstGeom>
                          <a:ln w="12700">
                            <a:solidFill>
                              <a:srgbClr val="003057"/>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5" name="Straight Arrow Connector 45"/>
                        <wps:cNvCnPr>
                          <a:stCxn id="12" idx="2"/>
                          <a:endCxn id="31" idx="0"/>
                        </wps:cNvCnPr>
                        <wps:spPr>
                          <a:xfrm>
                            <a:off x="6808470" y="3924300"/>
                            <a:ext cx="0" cy="137160"/>
                          </a:xfrm>
                          <a:prstGeom prst="straightConnector1">
                            <a:avLst/>
                          </a:prstGeom>
                          <a:ln w="12700">
                            <a:solidFill>
                              <a:srgbClr val="003057"/>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anchor>
            </w:drawing>
          </mc:Choice>
          <mc:Fallback>
            <w:pict>
              <v:group w14:anchorId="23FD84F9" id="Group 46" o:spid="_x0000_s1027" style="position:absolute;margin-left:0;margin-top:20.4pt;width:696.6pt;height:429.6pt;z-index:251658261;mso-width-relative:margin" coordsize="88468,545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MwMyQcAADhEAAAOAAAAZHJzL2Uyb0RvYy54bWzsXFlz2zYQfu9M/wOH74lIAjykiZzxOE6m&#10;M5kmE6fNM8VDYksBLAhbcn99F6fuw3IjH0M/yIQIgMBy98O3i4XevZ9Pa+euYG1FydD133quU5CM&#10;5hUZD90/vn98k7hOy1OSpzUlxdC9L1r3/cWvv7ybNYMioBNa5wVzoBPSDmbN0J1w3gx6vTabFNO0&#10;fUubgsDNkrJpyqHIxr2cpTPofVr3As+LejPK8obRrGhb+PaDuuleyP7Lssj4l7JsC+7UQxfGxuUn&#10;k58j8dm7eJcOxixtJlWmh5GeMIppWhF4qO3qQ8pT55ZVG11Nq4zRlpb8bUanPVqWVVbIOcBsfG9t&#10;Np8YvW3kXMaD2bixYgLRrsnp5G6z3+8+seam+cpAErNmDLKQJTGXecmm4j+M0plLkd1bkRVz7mTw&#10;ZZLgKAlAshncC3EY9qEghZpNQPIb7bLJ9YGWPfPg3spwZg0oSLuQQfs4GdxM0qaQom0HIIOvzKly&#10;0N/AdUg6BT39BpqTknFdDJxv9JbkRe5cUUZA0R2oJGUlG1rJtYMWhLhFbDiOPV9ICASEcOCjRAvI&#10;iBB7cRR7RoReoCVo5ZAOGtbyTwWdOuJi6IJWkFwMUGpceve55TAgqG/qiVEQ+rGqa/kmaiK+aGld&#10;5eI7WWDj0VXNnLtU2IWHvDAWk4I+lqpBSTSF92AmJ6/4fV2IPmryrShBbKAFgRyJNNrCdptmWUG4&#10;r/uVtUWzEoZgG/rbGta2ka4rmhXSmG1Db1vD1SfaFvKplHDbeFoRyrZ1kP9thluq+mb2as5i+nw+&#10;mitdMVowovk96A+jClzaJvtYwXv6nLb8a8oATeDVAkLyL/BR1nQ2dKm+cp0JZf9u+17UBwWHu64z&#10;A3Qauu0/tykrXKf+jYDq932MoVsuCziMhX6x5Tuj5TvkdnpF4UX7gMVNJi9FfV6by5LR6Q8A0kvx&#10;VLiVkgyePXQzzkzhiivUBCjOistLWQ0grEn5Z3LTZKJzIWehgt/nP1LWaGXloOa/U2Nu6WBNXVVd&#10;0ZLQy1tOy0rqspC0kqt+A2D6Ap/OgAFBfAQGQKVTMcCPvFggpjTNrRjgRyhBAAjKIA0KG+PuQMDa&#10;8dODgF0KOhB4VSCAACoPEgGodCoIYC/ycbQXBFDix6pGxwQsa3iWTAAZNehA4HwgoD0V5bQsGDy2&#10;DF46Tw6UpY2OBcvvPB3r6QThEQAHlU4FuL3QhnGcdPzGuhrKIXqW0IaNAnTQ9vTQBo6Z4iQa2qSN&#10;iSDJg6EtCJKwL14t+NU6HCMYSV/4PiqQgxCUVY21QM4b+/X1gaaWtzxFJOcYAuc/jMAlXgLygTAO&#10;jlE/Av97TYAhSoRTLgQY9SHUIytYISzCM50H94w8OLvEdQj35AiHYLNgGeGgfCp5Myi1gLcl68Qh&#10;wFso17Z0cAS8bW9qLXsd3nZQU2QDSwq/ofwSZ3eGEJxvV7p9YXi9/B0ZhrfgjaIgCmLpsy2vfhBE&#10;DZEC774XAT8VL8e+4g68nyU9jZQFmVhxF4M/Rwx+F7xZj1LDm15ZT6Cne8Eb4QiHJnT2MPBeamot&#10;ex28zwBvfbPK7UE3yc7Ffgdw+8N7jHEkNoCAdwZh4kVog9rjKBAVBDNNEtRtML6IDUa7xdQx06dn&#10;pkANVpipjvn+3+AWYB+IivYsHwZuS02fEtwsyd0DblazjwI3hWx71wQfxdjHJqDW7Zg+44iiduk6&#10;yvbK0ias677H7u27f4Dd+yH243iD0Sy55EkcddkSL4LRWFLbMZrzMZozODTIbrrecJZW4wl3Lhmj&#10;M0iZJATyFClzoIoMdkmH5oqoTMmWX82JTKYD1qATCaEWhGVIbu4Arsg7Kh6jPSLVgSjsSLoMvCAS&#10;bo7wiRQ50JzKxAO1N+RHAB5SLS1n2gj1tHpOdjIq020tkU3kZ4qh18SBDD8/EBmdoryUTwmFY9Iu&#10;0wFPq/qa5A6/byAVlbNKZqLqgNSRKZlbMytXEyS3p2QekVR17rRMPjfUbmdapkIUEbLTSYLyailU&#10;cQ4zwMZJ2G0GdkMVlsBNMzDKLo1lxQwgZvBIM5D+wfpCCklG1hICHVXpLEFnNb9KS1jEu86UT4ui&#10;w1Zh47hbrcLo/qZVCOU9ySyQFyO1OsiY4PpmeIDAlEW0zI/82Jc221nFa7YKvWjYEzY/5XQJEA0d&#10;RNq9PliKvNUSrL5vMQVIeDjRFCCXQaU1yG3RzZ0xvS0WeFEICRB7t8U6rjR0V0lWx5W2nrSCYJ22&#10;BUurB851PQKnQcXxVpg+MGfrKkDSjlJ0o6gLX0EkNUobUHRxpQtRWHYWnLKumj/NsRV9xM0mQQH0&#10;xwHqqyTFxTZx7CV+X5sDRkmIwCD32sMITkDZCSLpEEi/QXgG41xLIM3/gjmV0xrOCsGBLCf04E/3&#10;q2vD6mPOf3ROxhG87ISzXy/EycB2J2LnIgJVQClXtH/ZgKyVbC4iIv/vhEUkgj0LHCs+BQfTTHLv&#10;wm6sj+F5h7LiuhXkZa4gQt1++vlcfNjDhip7ld9o+Kbyi8O/j1R+FOBInPWFEWwqfxwGh87zdMrf&#10;KT/8ioE5LashXB9OxzbBZjfy22zW7e6D0fBN5RcH3h6r/P0A642YTeVHMZx71Zxmx/5sp/wvU/ll&#10;RAl+nkKmS+qf0hC/f7FcltHYxQ9+XPwHAAD//wMAUEsDBBQABgAIAAAAIQDKaQ4/3gAAAAgBAAAP&#10;AAAAZHJzL2Rvd25yZXYueG1sTI9BS8NAFITvgv9heYI3u5tGxca8lFLUUxHaCuLtNfuahGZ3Q3ab&#10;pP/e7UmPwwwz3+TLybRi4N43ziIkMwWCbel0YyuEr/37wwsIH8hqap1lhAt7WBa3Nzll2o12y8Mu&#10;VCKWWJ8RQh1Cl0npy5oN+Znr2Ebv6HpDIcq+krqnMZabVs6VepaGGhsXaup4XXN52p0NwsdI4ypN&#10;3obN6bi+/OyfPr83CSPe302rVxCBp/AXhit+RIciMh3c2WovWoR4JCA8qsh/ddNFOgdxQFgopUAW&#10;ufx/oPgFAAD//wMAUEsBAi0AFAAGAAgAAAAhALaDOJL+AAAA4QEAABMAAAAAAAAAAAAAAAAAAAAA&#10;AFtDb250ZW50X1R5cGVzXS54bWxQSwECLQAUAAYACAAAACEAOP0h/9YAAACUAQAACwAAAAAAAAAA&#10;AAAAAAAvAQAAX3JlbHMvLnJlbHNQSwECLQAUAAYACAAAACEA/uTMDMkHAAA4RAAADgAAAAAAAAAA&#10;AAAAAAAuAgAAZHJzL2Uyb0RvYy54bWxQSwECLQAUAAYACAAAACEAymkOP94AAAAIAQAADwAAAAAA&#10;AAAAAAAAAAAjCgAAZHJzL2Rvd25yZXYueG1sUEsFBgAAAAAEAAQA8wAAAC4LAAAAAA==&#10;">
                <v:roundrect id="Rectangle: Rounded Corners 12" o:spid="_x0000_s1028" style="position:absolute;left:47701;top:34213;width:40767;height:503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kJwQAAANsAAAAPAAAAZHJzL2Rvd25yZXYueG1sRE9Ni8Iw&#10;EL0L/ocwgjdN9SBLNYpoFb0srLtQvI3N2BabSWlirfvrNwuCt3m8z1msOlOJlhpXWlYwGUcgiDOr&#10;S84V/HzvRh8gnEfWWFkmBU9ysFr2ewuMtX3wF7Unn4sQwi5GBYX3dSylywoy6Ma2Jg7c1TYGfYBN&#10;LnWDjxBuKjmNopk0WHJoKLCmTUHZ7XQ3CtIkz1heqs/kd5vyfq2PbZKelRoOuvUchKfOv8Uv90GH&#10;+VP4/yUcIJd/AAAA//8DAFBLAQItABQABgAIAAAAIQDb4fbL7gAAAIUBAAATAAAAAAAAAAAAAAAA&#10;AAAAAABbQ29udGVudF9UeXBlc10ueG1sUEsBAi0AFAAGAAgAAAAhAFr0LFu/AAAAFQEAAAsAAAAA&#10;AAAAAAAAAAAAHwEAAF9yZWxzLy5yZWxzUEsBAi0AFAAGAAgAAAAhALj8WQnBAAAA2wAAAA8AAAAA&#10;AAAAAAAAAAAABwIAAGRycy9kb3ducmV2LnhtbFBLBQYAAAAAAwADALcAAAD1AgAAAAA=&#10;" filled="f" strokecolor="#003057" strokeweight="1pt">
                  <v:stroke joinstyle="miter"/>
                  <v:textbox>
                    <w:txbxContent>
                      <w:p w14:paraId="61411B09" w14:textId="4FE6E2BC" w:rsidR="00C63DDE" w:rsidRDefault="00C63DDE" w:rsidP="00C63DDE">
                        <w:r>
                          <w:t xml:space="preserve">The </w:t>
                        </w:r>
                        <w:r w:rsidR="00EC4100">
                          <w:t xml:space="preserve">payback punishment </w:t>
                        </w:r>
                        <w:r w:rsidR="00EC4100" w:rsidRPr="009B51C0">
                          <w:t>will</w:t>
                        </w:r>
                        <w:r w:rsidR="002C0266" w:rsidRPr="009B51C0">
                          <w:t xml:space="preserve"> ideally</w:t>
                        </w:r>
                        <w:r w:rsidR="00EC4100" w:rsidRPr="005F0AC4">
                          <w:rPr>
                            <w:b/>
                            <w:bCs/>
                          </w:rPr>
                          <w:t xml:space="preserve"> start within 4 weeks</w:t>
                        </w:r>
                        <w:r w:rsidR="00EC4100">
                          <w:t xml:space="preserve"> of the hearing. </w:t>
                        </w:r>
                        <w:r>
                          <w:t xml:space="preserve"> </w:t>
                        </w:r>
                      </w:p>
                      <w:p w14:paraId="19B71E49" w14:textId="77777777" w:rsidR="00C63DDE" w:rsidRDefault="00C63DDE" w:rsidP="00C63DDE"/>
                    </w:txbxContent>
                  </v:textbox>
                </v:roundrect>
                <v:roundrect id="Rectangle: Rounded Corners 27" o:spid="_x0000_s1029" style="position:absolute;left:47701;top:16078;width:40767;height:1638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5zAsxAAAANsAAAAPAAAAZHJzL2Rvd25yZXYueG1sRI9Ba8JA&#10;FITvBf/D8gRvdaMHLamriEbRi1AVQm+v2dckmH0bsmuM/nq3UPA4zMw3zGzRmUq01LjSsoLRMAJB&#10;nFldcq7gfNq8f4BwHlljZZkU3MnBYt57m2Gs7Y2/qD36XAQIuxgVFN7XsZQuK8igG9qaOHi/tjHo&#10;g2xyqRu8Bbip5DiKJtJgyWGhwJpWBWWX49UoSJM8Y/lTHZLHOuXtUu/bJP1WatDvlp8gPHX+Ff5v&#10;77SC8RT+voQfIOdPAAAA//8DAFBLAQItABQABgAIAAAAIQDb4fbL7gAAAIUBAAATAAAAAAAAAAAA&#10;AAAAAAAAAABbQ29udGVudF9UeXBlc10ueG1sUEsBAi0AFAAGAAgAAAAhAFr0LFu/AAAAFQEAAAsA&#10;AAAAAAAAAAAAAAAAHwEAAF9yZWxzLy5yZWxzUEsBAi0AFAAGAAgAAAAhAGbnMCzEAAAA2wAAAA8A&#10;AAAAAAAAAAAAAAAABwIAAGRycy9kb3ducmV2LnhtbFBLBQYAAAAAAwADALcAAAD4AgAAAAA=&#10;" filled="f" strokecolor="#003057" strokeweight="1pt">
                  <v:stroke joinstyle="miter"/>
                  <v:textbox>
                    <w:txbxContent>
                      <w:p w14:paraId="1CCE3DDC" w14:textId="078FDE5F" w:rsidR="009D070C" w:rsidRDefault="009D070C" w:rsidP="009D070C">
                        <w:r w:rsidRPr="009B51C0">
                          <w:rPr>
                            <w:b/>
                            <w:bCs/>
                          </w:rPr>
                          <w:t>Once the details of the punishment have been decided, the</w:t>
                        </w:r>
                        <w:r>
                          <w:t xml:space="preserve"> </w:t>
                        </w:r>
                        <w:r w:rsidRPr="005F0AC4">
                          <w:rPr>
                            <w:b/>
                            <w:bCs/>
                          </w:rPr>
                          <w:t>prisoner must be informed and the compact updated and signed</w:t>
                        </w:r>
                        <w:r>
                          <w:t xml:space="preserve"> by them. The member of staff responsible for monitoring their progress should also be informed and should </w:t>
                        </w:r>
                        <w:r w:rsidR="002C0266">
                          <w:t>sign</w:t>
                        </w:r>
                        <w:r>
                          <w:t xml:space="preserve"> the compact too.  </w:t>
                        </w:r>
                        <w:r w:rsidR="000D6F03">
                          <w:t xml:space="preserve">The </w:t>
                        </w:r>
                        <w:r w:rsidR="00CD6123">
                          <w:t xml:space="preserve">DPS </w:t>
                        </w:r>
                        <w:r w:rsidR="00C66D08">
                          <w:t xml:space="preserve">record of the hearing </w:t>
                        </w:r>
                        <w:r w:rsidR="007D4567">
                          <w:t>must</w:t>
                        </w:r>
                        <w:r w:rsidR="00C66D08">
                          <w:t xml:space="preserve"> also be update</w:t>
                        </w:r>
                        <w:r w:rsidR="00CD6123">
                          <w:t>d</w:t>
                        </w:r>
                        <w:r w:rsidR="00C66D08">
                          <w:t xml:space="preserve"> to include the project details</w:t>
                        </w:r>
                        <w:r w:rsidR="00CD6123">
                          <w:t>, the</w:t>
                        </w:r>
                        <w:r w:rsidR="00853C9F">
                          <w:t xml:space="preserve"> number of hours given</w:t>
                        </w:r>
                        <w:r w:rsidR="00CD6123">
                          <w:t>, and when they must be completed by</w:t>
                        </w:r>
                        <w:r w:rsidR="00C66D08">
                          <w:t>.</w:t>
                        </w:r>
                      </w:p>
                    </w:txbxContent>
                  </v:textbox>
                </v:roundrect>
                <v:roundrect id="Rectangle: Rounded Corners 31" o:spid="_x0000_s1030" style="position:absolute;left:47701;top:40614;width:40767;height:1381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5sexAAAANsAAAAPAAAAZHJzL2Rvd25yZXYueG1sRI9Ba8JA&#10;FITvhf6H5RV6azZaEImuIjWWehGqQvD2zD6T0OzbkF1j9Ne7BcHjMDPfMNN5b2rRUesqywoGUQyC&#10;OLe64kLBfrf6GINwHlljbZkUXMnBfPb6MsVE2wv/Urf1hQgQdgkqKL1vEildXpJBF9mGOHgn2xr0&#10;QbaF1C1eAtzUchjHI2mw4rBQYkNfJeV/27NRkKVFzvJYb9LbMuPvhV53aXZQ6v2tX0xAeOr9M/xo&#10;/2gFnwP4/xJ+gJzdAQAA//8DAFBLAQItABQABgAIAAAAIQDb4fbL7gAAAIUBAAATAAAAAAAAAAAA&#10;AAAAAAAAAABbQ29udGVudF9UeXBlc10ueG1sUEsBAi0AFAAGAAgAAAAhAFr0LFu/AAAAFQEAAAsA&#10;AAAAAAAAAAAAAAAAHwEAAF9yZWxzLy5yZWxzUEsBAi0AFAAGAAgAAAAhAAObmx7EAAAA2wAAAA8A&#10;AAAAAAAAAAAAAAAABwIAAGRycy9kb3ducmV2LnhtbFBLBQYAAAAAAwADALcAAAD4AgAAAAA=&#10;" filled="f" strokecolor="#003057" strokeweight="1pt">
                  <v:stroke joinstyle="miter"/>
                  <v:textbox>
                    <w:txbxContent>
                      <w:p w14:paraId="332734F2" w14:textId="026A38AE" w:rsidR="00EC4100" w:rsidRDefault="00EC4100" w:rsidP="00EC4100">
                        <w:r>
                          <w:t xml:space="preserve">If the prisoner </w:t>
                        </w:r>
                        <w:r w:rsidRPr="005F0AC4">
                          <w:rPr>
                            <w:b/>
                            <w:bCs/>
                          </w:rPr>
                          <w:t>adequately completes</w:t>
                        </w:r>
                        <w:r>
                          <w:t xml:space="preserve"> their payback punishment</w:t>
                        </w:r>
                        <w:r w:rsidRPr="005F0AC4">
                          <w:t>,</w:t>
                        </w:r>
                        <w:r w:rsidR="003B65A7" w:rsidRPr="005F0AC4">
                          <w:t xml:space="preserve"> </w:t>
                        </w:r>
                        <w:r w:rsidR="003B65A7" w:rsidRPr="005F0AC4">
                          <w:rPr>
                            <w:b/>
                            <w:bCs/>
                          </w:rPr>
                          <w:t>no further action is required</w:t>
                        </w:r>
                        <w:r w:rsidR="003B65A7">
                          <w:t xml:space="preserve">, but </w:t>
                        </w:r>
                        <w:r w:rsidR="00DB2AD7">
                          <w:t>the prisoner’s engagement should be</w:t>
                        </w:r>
                        <w:r w:rsidR="002C0266">
                          <w:t xml:space="preserve"> praised and</w:t>
                        </w:r>
                        <w:r w:rsidR="00DB2AD7">
                          <w:t xml:space="preserve"> reinforced. </w:t>
                        </w:r>
                      </w:p>
                      <w:p w14:paraId="7890D962" w14:textId="32AF2263" w:rsidR="00592E01" w:rsidRDefault="00592E01" w:rsidP="00EC4100">
                        <w:r>
                          <w:t xml:space="preserve">If the prisoner </w:t>
                        </w:r>
                        <w:r w:rsidRPr="005F0AC4">
                          <w:rPr>
                            <w:b/>
                            <w:bCs/>
                          </w:rPr>
                          <w:t>does not comply</w:t>
                        </w:r>
                        <w:r>
                          <w:t xml:space="preserve">, the member of staff </w:t>
                        </w:r>
                        <w:r w:rsidRPr="005F0AC4">
                          <w:rPr>
                            <w:b/>
                            <w:bCs/>
                          </w:rPr>
                          <w:t>may</w:t>
                        </w:r>
                        <w:r w:rsidR="005F0AC4" w:rsidRPr="005F0AC4">
                          <w:rPr>
                            <w:b/>
                            <w:bCs/>
                          </w:rPr>
                          <w:t xml:space="preserve"> give a verbal warning or</w:t>
                        </w:r>
                        <w:r w:rsidRPr="005F0AC4">
                          <w:rPr>
                            <w:b/>
                            <w:bCs/>
                          </w:rPr>
                          <w:t xml:space="preserve"> lay a new charge</w:t>
                        </w:r>
                        <w:r>
                          <w:t xml:space="preserve"> for failure to comply</w:t>
                        </w:r>
                        <w:r w:rsidR="00B52F4E">
                          <w:t xml:space="preserve"> with any payback punishment</w:t>
                        </w:r>
                        <w:r>
                          <w:t>.</w:t>
                        </w:r>
                      </w:p>
                    </w:txbxContent>
                  </v:textbox>
                </v:roundrect>
                <v:group id="Group 42" o:spid="_x0000_s1031" style="position:absolute;width:88468;height:54559" coordsize="88468,545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NbrxAAAANsAAAAPAAAAZHJzL2Rvd25yZXYueG1sRI9Bi8Iw&#10;FITvwv6H8Ba8aVpXF6lGEdkVDyKoC+Lt0TzbYvNSmmxb/70RBI/DzHzDzJedKUVDtSssK4iHEQji&#10;1OqCMwV/p9/BFITzyBpLy6TgTg6Wi4/eHBNtWz5Qc/SZCBB2CSrIva8SKV2ak0E3tBVx8K62NuiD&#10;rDOpa2wD3JRyFEXf0mDBYSHHitY5pbfjv1GwabFdfcU/ze52Xd8vp8n+vItJqf5nt5qB8NT5d/jV&#10;3moF4xE8v4QfIBcPAAAA//8DAFBLAQItABQABgAIAAAAIQDb4fbL7gAAAIUBAAATAAAAAAAAAAAA&#10;AAAAAAAAAABbQ29udGVudF9UeXBlc10ueG1sUEsBAi0AFAAGAAgAAAAhAFr0LFu/AAAAFQEAAAsA&#10;AAAAAAAAAAAAAAAAHwEAAF9yZWxzLy5yZWxzUEsBAi0AFAAGAAgAAAAhAGEQ1uvEAAAA2wAAAA8A&#10;AAAAAAAAAAAAAAAABwIAAGRycy9kb3ducmV2LnhtbFBLBQYAAAAAAwADALcAAAD4AgAAAAA=&#10;">
                  <v:roundrect id="Rectangle: Rounded Corners 25" o:spid="_x0000_s1032" style="position:absolute;left:47701;width:40767;height:1447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eQvAxAAAANsAAAAPAAAAZHJzL2Rvd25yZXYueG1sRI9Ba8JA&#10;FITvBf/D8gRvdaOglNRVRKPoRagKobfX7GsSzL4N2TVGf71bKHgcZuYbZrboTCVaalxpWcFoGIEg&#10;zqwuOVdwPm3eP0A4j6yxskwK7uRgMe+9zTDW9sZf1B59LgKEXYwKCu/rWEqXFWTQDW1NHLxf2xj0&#10;QTa51A3eAtxUchxFU2mw5LBQYE2rgrLL8WoUpEmesfypDsljnfJ2qfdtkn4rNeh3y08Qnjr/Cv+3&#10;d1rBeAJ/X8IPkPMnAAAA//8DAFBLAQItABQABgAIAAAAIQDb4fbL7gAAAIUBAAATAAAAAAAAAAAA&#10;AAAAAAAAAABbQ29udGVudF9UeXBlc10ueG1sUEsBAi0AFAAGAAgAAAAhAFr0LFu/AAAAFQEAAAsA&#10;AAAAAAAAAAAAAAAAHwEAAF9yZWxzLy5yZWxzUEsBAi0AFAAGAAgAAAAhAPl5C8DEAAAA2wAAAA8A&#10;AAAAAAAAAAAAAAAABwIAAGRycy9kb3ducmV2LnhtbFBLBQYAAAAAAwADALcAAAD4AgAAAAA=&#10;" filled="f" strokecolor="#003057" strokeweight="1pt">
                    <v:stroke joinstyle="miter"/>
                    <v:textbox>
                      <w:txbxContent>
                        <w:p w14:paraId="78A70802" w14:textId="673F8B5A" w:rsidR="00C229E5" w:rsidRDefault="005418DC" w:rsidP="00365E76">
                          <w:r>
                            <w:t xml:space="preserve">If the governor has a list of options available in the hearing, they can choose </w:t>
                          </w:r>
                          <w:r w:rsidR="00EC792C">
                            <w:t>the</w:t>
                          </w:r>
                          <w:r w:rsidR="00492CA2">
                            <w:t xml:space="preserve"> appropriate one</w:t>
                          </w:r>
                          <w:r>
                            <w:t xml:space="preserve"> in the hearing</w:t>
                          </w:r>
                          <w:r w:rsidR="00C46F3E">
                            <w:t>, asking the prisoner for suggestions</w:t>
                          </w:r>
                          <w:r w:rsidR="007564E7">
                            <w:t>/thoughts</w:t>
                          </w:r>
                          <w:r>
                            <w:t xml:space="preserve">. Otherwise, the governor may wish to </w:t>
                          </w:r>
                          <w:r w:rsidR="00C229E5">
                            <w:t xml:space="preserve">close the hearing and </w:t>
                          </w:r>
                          <w:r w:rsidR="00EC792C">
                            <w:t xml:space="preserve">consult </w:t>
                          </w:r>
                          <w:r w:rsidR="009D070C">
                            <w:t xml:space="preserve">relevant </w:t>
                          </w:r>
                          <w:r w:rsidR="00EC792C">
                            <w:t xml:space="preserve">staff before </w:t>
                          </w:r>
                          <w:r w:rsidR="00C229E5">
                            <w:t>confirming with the prisoner</w:t>
                          </w:r>
                          <w:r w:rsidR="00EC792C">
                            <w:t>.</w:t>
                          </w:r>
                          <w:r w:rsidR="00C46F3E">
                            <w:t xml:space="preserve"> </w:t>
                          </w:r>
                          <w:r w:rsidR="004F234D">
                            <w:t xml:space="preserve">However, </w:t>
                          </w:r>
                          <w:r w:rsidR="004F234D" w:rsidRPr="005F0AC4">
                            <w:rPr>
                              <w:b/>
                              <w:bCs/>
                            </w:rPr>
                            <w:t>t</w:t>
                          </w:r>
                          <w:r w:rsidR="00C229E5" w:rsidRPr="005F0AC4">
                            <w:rPr>
                              <w:b/>
                              <w:bCs/>
                            </w:rPr>
                            <w:t xml:space="preserve">he prisoner must </w:t>
                          </w:r>
                          <w:r w:rsidR="004F234D" w:rsidRPr="005F0AC4">
                            <w:rPr>
                              <w:b/>
                              <w:bCs/>
                            </w:rPr>
                            <w:t>at least b</w:t>
                          </w:r>
                          <w:r w:rsidR="00C229E5" w:rsidRPr="005F0AC4">
                            <w:rPr>
                              <w:b/>
                              <w:bCs/>
                            </w:rPr>
                            <w:t xml:space="preserve">e told how long the punishment will last for </w:t>
                          </w:r>
                          <w:r w:rsidR="00BA48AA" w:rsidRPr="005F0AC4">
                            <w:rPr>
                              <w:b/>
                              <w:bCs/>
                            </w:rPr>
                            <w:t>in</w:t>
                          </w:r>
                          <w:r w:rsidR="00C229E5" w:rsidRPr="005F0AC4">
                            <w:rPr>
                              <w:b/>
                              <w:bCs/>
                            </w:rPr>
                            <w:t xml:space="preserve"> the hearing.</w:t>
                          </w:r>
                        </w:p>
                        <w:p w14:paraId="529EE1AE" w14:textId="77777777" w:rsidR="00365E76" w:rsidRDefault="00365E76" w:rsidP="00365E76"/>
                      </w:txbxContent>
                    </v:textbox>
                  </v:roundrect>
                  <v:group id="Group 40" o:spid="_x0000_s1033" style="position:absolute;top:228;width:40619;height:54331" coordorigin="" coordsize="40619,54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roundrect id="Rectangle: Rounded Corners 11" o:spid="_x0000_s1034" style="position:absolute;left:80;top:47396;width:40539;height:693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sd+wQAAANsAAAAPAAAAZHJzL2Rvd25yZXYueG1sRE9Ni8Iw&#10;EL0v+B/CCN7WVA8i1SiiVfSyoLtQvI3N2BabSWlirfvrjbCwt3m8z5kvO1OJlhpXWlYwGkYgiDOr&#10;S84V/HxvP6cgnEfWWFkmBU9ysFz0PuYYa/vgI7Unn4sQwi5GBYX3dSylywoy6Ia2Jg7c1TYGfYBN&#10;LnWDjxBuKjmOook0WHJoKLCmdUHZ7XQ3CtIkz1heqq/kd5PybqUPbZKelRr0u9UMhKfO/4v/3Hsd&#10;5o/g/Us4QC5eAAAA//8DAFBLAQItABQABgAIAAAAIQDb4fbL7gAAAIUBAAATAAAAAAAAAAAAAAAA&#10;AAAAAABbQ29udGVudF9UeXBlc10ueG1sUEsBAi0AFAAGAAgAAAAhAFr0LFu/AAAAFQEAAAsAAAAA&#10;AAAAAAAAAAAAHwEAAF9yZWxzLy5yZWxzUEsBAi0AFAAGAAgAAAAhAEgux37BAAAA2wAAAA8AAAAA&#10;AAAAAAAAAAAABwIAAGRycy9kb3ducmV2LnhtbFBLBQYAAAAAAwADALcAAAD1AgAAAAA=&#10;" filled="f" strokecolor="#003057" strokeweight="1pt">
                      <v:stroke joinstyle="miter"/>
                      <v:textbox>
                        <w:txbxContent>
                          <w:p w14:paraId="7895BB8C" w14:textId="6AE7CAA4" w:rsidR="009C50C4" w:rsidRDefault="009C50C4" w:rsidP="009C50C4">
                            <w:r>
                              <w:t xml:space="preserve">The governor explains that they </w:t>
                            </w:r>
                            <w:r w:rsidRPr="00E45963">
                              <w:rPr>
                                <w:b/>
                                <w:bCs/>
                              </w:rPr>
                              <w:t>may be charged with ‘fails to comply with any payback punishment’</w:t>
                            </w:r>
                            <w:r>
                              <w:t xml:space="preserve"> and returned to an adjudication</w:t>
                            </w:r>
                            <w:r w:rsidR="00C62EB1">
                              <w:t xml:space="preserve"> if they do not adequately engage.</w:t>
                            </w:r>
                          </w:p>
                          <w:p w14:paraId="68FCCB86" w14:textId="60A36CE7" w:rsidR="009C50C4" w:rsidRDefault="009C50C4" w:rsidP="009C50C4"/>
                        </w:txbxContent>
                      </v:textbox>
                    </v:roundrect>
                    <v:group id="Group 38" o:spid="_x0000_s1035" style="position:absolute;width:40538;height:45330" coordorigin="" coordsize="40538,45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J8wgAAANsAAAAPAAAAZHJzL2Rvd25yZXYueG1sRE9Na8JA&#10;EL0X/A/LCN7qJkqLRNcgYqUHKTQRxNuQHZOQ7GzIbpP477uHQo+P971LJ9OKgXpXW1YQLyMQxIXV&#10;NZcKrvnH6waE88gaW8uk4EkO0v3sZYeJtiN/05D5UoQQdgkqqLzvEildUZFBt7QdceAetjfoA+xL&#10;qXscQ7hp5SqK3qXBmkNDhR0dKyqa7McoOI84Htbxabg0j+Pznr993S4xKbWYT4ctCE+T/xf/uT+1&#10;gnUYG76EHyD3vwAAAP//AwBQSwECLQAUAAYACAAAACEA2+H2y+4AAACFAQAAEwAAAAAAAAAAAAAA&#10;AAAAAAAAW0NvbnRlbnRfVHlwZXNdLnhtbFBLAQItABQABgAIAAAAIQBa9CxbvwAAABUBAAALAAAA&#10;AAAAAAAAAAAAAB8BAABfcmVscy8ucmVsc1BLAQItABQABgAIAAAAIQBY/pJ8wgAAANsAAAAPAAAA&#10;AAAAAAAAAAAAAAcCAABkcnMvZG93bnJldi54bWxQSwUGAAAAAAMAAwC3AAAA9gIAAAAA&#10;">
                      <v:group id="Group 37" o:spid="_x0000_s1036" style="position:absolute;width:40538;height:45330" coordorigin="" coordsize="40538,45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YOxAAAANsAAAAPAAAAZHJzL2Rvd25yZXYueG1sRI9Pi8Iw&#10;FMTvC36H8ARva1rFVapRRFzxIIJ/QLw9mmdbbF5Kk23rt98sCHscZuY3zGLVmVI0VLvCsoJ4GIEg&#10;Tq0uOFNwvXx/zkA4j6yxtEwKXuRgtex9LDDRtuUTNWefiQBhl6CC3PsqkdKlORl0Q1sRB+9ha4M+&#10;yDqTusY2wE0pR1H0JQ0WHBZyrGiTU/o8/xgFuxbb9TjeNofnY/O6XybH2yEmpQb9bj0H4anz/+F3&#10;e68VjKfw9yX8ALn8BQAA//8DAFBLAQItABQABgAIAAAAIQDb4fbL7gAAAIUBAAATAAAAAAAAAAAA&#10;AAAAAAAAAABbQ29udGVudF9UeXBlc10ueG1sUEsBAi0AFAAGAAgAAAAhAFr0LFu/AAAAFQEAAAsA&#10;AAAAAAAAAAAAAAAAHwEAAF9yZWxzLy5yZWxzUEsBAi0AFAAGAAgAAAAhAClhBg7EAAAA2wAAAA8A&#10;AAAAAAAAAAAAAAAABwIAAGRycy9kb3ducmV2LnhtbFBLBQYAAAAAAwADALcAAAD4AgAAAAA=&#10;">
                        <v:roundrect id="Rectangle: Rounded Corners 10" o:spid="_x0000_s1037" style="position:absolute;left:80;top:36262;width:40458;height:906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mLlxQAAANsAAAAPAAAAZHJzL2Rvd25yZXYueG1sRI9Ba8JA&#10;EIXvBf/DMoK3uqkHKWlWkTaKXgpVIfQ2zU6T0OxsyK4x+us7h0JvM7w3732TrUfXqoH60Hg28DRP&#10;QBGX3jZcGTifto/PoEJEtth6JgM3CrBeTR4yTK2/8gcNx1gpCeGQooE6xi7VOpQ1OQxz3xGL9u17&#10;h1HWvtK2x6uEu1YvkmSpHTYsDTV29FpT+XO8OANFXpWsv9r3/P5W8G5jD0NefBozm46bF1CRxvhv&#10;/rveW8EXevlFBtCrXwAAAP//AwBQSwECLQAUAAYACAAAACEA2+H2y+4AAACFAQAAEwAAAAAAAAAA&#10;AAAAAAAAAAAAW0NvbnRlbnRfVHlwZXNdLnhtbFBLAQItABQABgAIAAAAIQBa9CxbvwAAABUBAAAL&#10;AAAAAAAAAAAAAAAAAB8BAABfcmVscy8ucmVsc1BLAQItABQABgAIAAAAIQAnYmLlxQAAANsAAAAP&#10;AAAAAAAAAAAAAAAAAAcCAABkcnMvZG93bnJldi54bWxQSwUGAAAAAAMAAwC3AAAA+QIAAAAA&#10;" filled="f" strokecolor="#003057" strokeweight="1pt">
                          <v:stroke joinstyle="miter"/>
                          <v:textbox>
                            <w:txbxContent>
                              <w:p w14:paraId="0F7DA6D6" w14:textId="35CF5127" w:rsidR="00E032DD" w:rsidRDefault="00E032DD" w:rsidP="00E032DD">
                                <w:r>
                                  <w:t xml:space="preserve">If the prisoner agrees, </w:t>
                                </w:r>
                                <w:r w:rsidR="00DF0B56">
                                  <w:t xml:space="preserve">the governor explains that they will </w:t>
                                </w:r>
                                <w:r w:rsidR="00DF0B56" w:rsidRPr="00E45963">
                                  <w:rPr>
                                    <w:b/>
                                    <w:bCs/>
                                  </w:rPr>
                                  <w:t>need to sign a ‘payback punishment compact’</w:t>
                                </w:r>
                                <w:r w:rsidR="002D26DF">
                                  <w:t xml:space="preserve">. The compact will </w:t>
                                </w:r>
                                <w:r w:rsidR="00C62EB1">
                                  <w:t xml:space="preserve">describe the </w:t>
                                </w:r>
                                <w:r w:rsidR="009C50C4">
                                  <w:t xml:space="preserve">project(s) </w:t>
                                </w:r>
                                <w:r w:rsidR="00C62EB1">
                                  <w:t xml:space="preserve">and </w:t>
                                </w:r>
                                <w:r w:rsidR="009C50C4">
                                  <w:t>will name a member of staff responsible for monitoring their engagement.</w:t>
                                </w:r>
                              </w:p>
                            </w:txbxContent>
                          </v:textbox>
                        </v:roundrect>
                        <v:group id="Group 35" o:spid="_x0000_s1038" style="position:absolute;width:40538;height:34645" coordorigin="" coordsize="40538,34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3ixQAAANsAAAAPAAAAZHJzL2Rvd25yZXYueG1sRI9Pa8JA&#10;FMTvhX6H5RW81U0Ui6TZiIgVD1KoCtLbI/vyh2Tfhuw2id/eLRR6HGbmN0y6mUwrBupdbVlBPI9A&#10;EOdW11wquF4+XtcgnEfW2FomBXdysMmen1JMtB35i4azL0WAsEtQQeV9l0jp8ooMurntiINX2N6g&#10;D7Ivpe5xDHDTykUUvUmDNYeFCjvaVZQ35x+j4DDiuF3G++HUFLv792X1eTvFpNTsZdq+g/A0+f/w&#10;X/uoFSxX8Psl/ACZPQAAAP//AwBQSwECLQAUAAYACAAAACEA2+H2y+4AAACFAQAAEwAAAAAAAAAA&#10;AAAAAAAAAAAAW0NvbnRlbnRfVHlwZXNdLnhtbFBLAQItABQABgAIAAAAIQBa9CxbvwAAABUBAAAL&#10;AAAAAAAAAAAAAAAAAB8BAABfcmVscy8ucmVsc1BLAQItABQABgAIAAAAIQC2/z3ixQAAANsAAAAP&#10;AAAAAAAAAAAAAAAAAAcCAABkcnMvZG93bnJldi54bWxQSwUGAAAAAAMAAwC3AAAA+QIAAAAA&#10;">
                          <v:roundrect id="Rectangle: Rounded Corners 9" o:spid="_x0000_s1039" style="position:absolute;left:76;top:25806;width:40462;height:883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ryCxAAAANoAAAAPAAAAZHJzL2Rvd25yZXYueG1sRI9Ba8JA&#10;FITvgv9heYI33dRDaaNrCDUtehFqheDtmX0mwezbkN3G2F/vFgo9DjPzDbNKBtOInjpXW1bwNI9A&#10;EBdW11wqOH69z15AOI+ssbFMCu7kIFmPRyuMtb3xJ/UHX4oAYRejgsr7NpbSFRUZdHPbEgfvYjuD&#10;PsiulLrDW4CbRi6i6FkarDksVNjSW0XF9fBtFORZWbA8N/vsZ5PzR6p3fZaflJpOhnQJwtPg/8N/&#10;7a1W8Aq/V8INkOsHAAAA//8DAFBLAQItABQABgAIAAAAIQDb4fbL7gAAAIUBAAATAAAAAAAAAAAA&#10;AAAAAAAAAABbQ29udGVudF9UeXBlc10ueG1sUEsBAi0AFAAGAAgAAAAhAFr0LFu/AAAAFQEAAAsA&#10;AAAAAAAAAAAAAAAAHwEAAF9yZWxzLy5yZWxzUEsBAi0AFAAGAAgAAAAhAGUuvILEAAAA2gAAAA8A&#10;AAAAAAAAAAAAAAAABwIAAGRycy9kb3ducmV2LnhtbFBLBQYAAAAAAwADALcAAAD4AgAAAAA=&#10;" filled="f" strokecolor="#003057" strokeweight="1pt">
                            <v:stroke joinstyle="miter"/>
                            <v:textbox>
                              <w:txbxContent>
                                <w:p w14:paraId="6F8445FC" w14:textId="4E9076F3" w:rsidR="00D46D24" w:rsidRDefault="00D46D24" w:rsidP="00D46D24">
                                  <w:r>
                                    <w:t xml:space="preserve">The </w:t>
                                  </w:r>
                                  <w:r w:rsidRPr="00E45963">
                                    <w:rPr>
                                      <w:b/>
                                      <w:bCs/>
                                    </w:rPr>
                                    <w:t>governor explains</w:t>
                                  </w:r>
                                  <w:r>
                                    <w:t xml:space="preserve"> to the prisoner what payback punishment is</w:t>
                                  </w:r>
                                  <w:r w:rsidR="000520C5">
                                    <w:t xml:space="preserve"> (</w:t>
                                  </w:r>
                                  <w:r w:rsidR="000520C5">
                                    <w:rPr>
                                      <w:i/>
                                      <w:iCs/>
                                    </w:rPr>
                                    <w:t>unpaid, time-limited projects in the prison</w:t>
                                  </w:r>
                                  <w:r w:rsidR="00E032DD">
                                    <w:rPr>
                                      <w:i/>
                                      <w:iCs/>
                                    </w:rPr>
                                    <w:t>, which sit outside of business-as-usual</w:t>
                                  </w:r>
                                  <w:r w:rsidR="00CA2935">
                                    <w:rPr>
                                      <w:i/>
                                      <w:iCs/>
                                    </w:rPr>
                                    <w:t xml:space="preserve"> </w:t>
                                  </w:r>
                                  <w:r w:rsidR="00E032DD">
                                    <w:rPr>
                                      <w:i/>
                                      <w:iCs/>
                                    </w:rPr>
                                    <w:t>activities)</w:t>
                                  </w:r>
                                  <w:r w:rsidR="00424E62">
                                    <w:t xml:space="preserve"> </w:t>
                                  </w:r>
                                  <w:r w:rsidR="002D26DF">
                                    <w:t>and</w:t>
                                  </w:r>
                                  <w:r w:rsidR="00E032DD">
                                    <w:t xml:space="preserve"> </w:t>
                                  </w:r>
                                  <w:r w:rsidR="00E032DD" w:rsidRPr="00E45963">
                                    <w:rPr>
                                      <w:b/>
                                      <w:bCs/>
                                    </w:rPr>
                                    <w:t>asks the prisoner if t</w:t>
                                  </w:r>
                                  <w:r w:rsidR="00DF0B56" w:rsidRPr="00E45963">
                                    <w:rPr>
                                      <w:b/>
                                      <w:bCs/>
                                    </w:rPr>
                                    <w:t xml:space="preserve">hey would be willing to engage </w:t>
                                  </w:r>
                                  <w:r w:rsidR="00DF0B56">
                                    <w:t>with it</w:t>
                                  </w:r>
                                  <w:r w:rsidR="009C50C4">
                                    <w:t>.</w:t>
                                  </w:r>
                                </w:p>
                              </w:txbxContent>
                            </v:textbox>
                          </v:roundrect>
                          <v:group id="Group 33" o:spid="_x0000_s1040" style="position:absolute;width:40538;height:24180" coordorigin="" coordsize="40538,24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roundrect id="Rectangle: Rounded Corners 7" o:spid="_x0000_s1041" style="position:absolute;width:40538;height:1374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Y1rxAAAANoAAAAPAAAAZHJzL2Rvd25yZXYueG1sRI9Ba8JA&#10;FITvgv9heYI33dRDW6JrCDUtehFqheDtmX0mwezbkN3G2F/vFgo9DjPzDbNKBtOInjpXW1bwNI9A&#10;EBdW11wqOH69z15BOI+ssbFMCu7kIFmPRyuMtb3xJ/UHX4oAYRejgsr7NpbSFRUZdHPbEgfvYjuD&#10;PsiulLrDW4CbRi6i6FkarDksVNjSW0XF9fBtFORZWbA8N/vsZ5PzR6p3fZaflJpOhnQJwtPg/8N/&#10;7a1W8AK/V8INkOsHAAAA//8DAFBLAQItABQABgAIAAAAIQDb4fbL7gAAAIUBAAATAAAAAAAAAAAA&#10;AAAAAAAAAABbQ29udGVudF9UeXBlc10ueG1sUEsBAi0AFAAGAAgAAAAhAFr0LFu/AAAAFQEAAAsA&#10;AAAAAAAAAAAAAAAAHwEAAF9yZWxzLy5yZWxzUEsBAi0AFAAGAAgAAAAhAHv9jWvEAAAA2gAAAA8A&#10;AAAAAAAAAAAAAAAABwIAAGRycy9kb3ducmV2LnhtbFBLBQYAAAAAAwADALcAAAD4AgAAAAA=&#10;" filled="f" strokecolor="#003057" strokeweight="1pt">
                              <v:stroke joinstyle="miter"/>
                              <v:textbox>
                                <w:txbxContent>
                                  <w:p w14:paraId="023180E5" w14:textId="611FB66E" w:rsidR="007101AB" w:rsidRDefault="008B2A91" w:rsidP="004E0AD4">
                                    <w:r>
                                      <w:t>A prisoner has</w:t>
                                    </w:r>
                                    <w:r w:rsidR="000520C5">
                                      <w:t xml:space="preserve"> </w:t>
                                    </w:r>
                                    <w:r w:rsidR="00EC4100">
                                      <w:t xml:space="preserve">been found guilty at </w:t>
                                    </w:r>
                                    <w:r w:rsidR="000520C5">
                                      <w:t>an</w:t>
                                    </w:r>
                                    <w:r w:rsidR="00E33CD4">
                                      <w:t xml:space="preserve"> </w:t>
                                    </w:r>
                                    <w:r>
                                      <w:t>adjudication</w:t>
                                    </w:r>
                                    <w:r w:rsidR="000520C5">
                                      <w:t xml:space="preserve"> with a governor</w:t>
                                    </w:r>
                                    <w:r>
                                      <w:t xml:space="preserve"> </w:t>
                                    </w:r>
                                    <w:r w:rsidR="007101AB">
                                      <w:t>for committing an offence which:</w:t>
                                    </w:r>
                                  </w:p>
                                  <w:p w14:paraId="67811183" w14:textId="2AFECC30" w:rsidR="007101AB" w:rsidRDefault="00E45963" w:rsidP="004E0AD4">
                                    <w:pPr>
                                      <w:pStyle w:val="ListParagraph"/>
                                      <w:numPr>
                                        <w:ilvl w:val="0"/>
                                        <w:numId w:val="1"/>
                                      </w:numPr>
                                    </w:pPr>
                                    <w:r>
                                      <w:t xml:space="preserve">Was </w:t>
                                    </w:r>
                                    <w:r w:rsidRPr="00E45963">
                                      <w:rPr>
                                        <w:b/>
                                        <w:bCs/>
                                      </w:rPr>
                                      <w:t>antisocial</w:t>
                                    </w:r>
                                    <w:r>
                                      <w:t xml:space="preserve"> or h</w:t>
                                    </w:r>
                                    <w:r w:rsidR="00775A39">
                                      <w:t xml:space="preserve">ad a </w:t>
                                    </w:r>
                                    <w:r w:rsidR="00775A39" w:rsidRPr="00E45963">
                                      <w:rPr>
                                        <w:b/>
                                        <w:bCs/>
                                      </w:rPr>
                                      <w:t>detrimental effect</w:t>
                                    </w:r>
                                    <w:r w:rsidR="00775A39">
                                      <w:t xml:space="preserve"> on their community, or</w:t>
                                    </w:r>
                                  </w:p>
                                  <w:p w14:paraId="5D2A2234" w14:textId="259B4C0C" w:rsidR="00EC4100" w:rsidRDefault="00775A39" w:rsidP="004E0AD4">
                                    <w:pPr>
                                      <w:pStyle w:val="ListParagraph"/>
                                      <w:numPr>
                                        <w:ilvl w:val="0"/>
                                        <w:numId w:val="1"/>
                                      </w:numPr>
                                    </w:pPr>
                                    <w:r>
                                      <w:t xml:space="preserve">Resulted in </w:t>
                                    </w:r>
                                    <w:r w:rsidRPr="00E45963">
                                      <w:rPr>
                                        <w:b/>
                                        <w:bCs/>
                                      </w:rPr>
                                      <w:t>damage or destruction</w:t>
                                    </w:r>
                                    <w:r w:rsidR="00E45963">
                                      <w:t xml:space="preserve"> of</w:t>
                                    </w:r>
                                    <w:r>
                                      <w:t xml:space="preserve"> the prison or its property. </w:t>
                                    </w:r>
                                  </w:p>
                                </w:txbxContent>
                              </v:textbox>
                            </v:roundrect>
                            <v:roundrect id="Rectangle: Rounded Corners 8" o:spid="_x0000_s1042" style="position:absolute;top:15417;width:40538;height:876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hkZwAAAANoAAAAPAAAAZHJzL2Rvd25yZXYueG1sRE/LisIw&#10;FN0L8w/hDsxOU2cxSG0U0Y7MbAQfUNxdm2tbbG5KE2v1681CcHk472Tem1p01LrKsoLxKAJBnFtd&#10;caHgsP8dTkA4j6yxtkwK7uRgPvsYJBhre+MtdTtfiBDCLkYFpfdNLKXLSzLoRrYhDtzZtgZ9gG0h&#10;dYu3EG5q+R1FP9JgxaGhxIaWJeWX3dUoyNIiZ3mqN+ljlfF6of+7NDsq9fXZL6YgPPX+LX65/7SC&#10;sDVcCTdAzp4AAAD//wMAUEsBAi0AFAAGAAgAAAAhANvh9svuAAAAhQEAABMAAAAAAAAAAAAAAAAA&#10;AAAAAFtDb250ZW50X1R5cGVzXS54bWxQSwECLQAUAAYACAAAACEAWvQsW78AAAAVAQAACwAAAAAA&#10;AAAAAAAAAAAfAQAAX3JlbHMvLnJlbHNQSwECLQAUAAYACAAAACEACmIZGcAAAADaAAAADwAAAAAA&#10;AAAAAAAAAAAHAgAAZHJzL2Rvd25yZXYueG1sUEsFBgAAAAADAAMAtwAAAPQCAAAAAA==&#10;" filled="f" strokecolor="#003057" strokeweight="1pt">
                              <v:stroke joinstyle="miter"/>
                              <v:textbox>
                                <w:txbxContent>
                                  <w:p w14:paraId="005964B9" w14:textId="22CCCB97" w:rsidR="004E0AD4" w:rsidRDefault="00D46D24" w:rsidP="004E0AD4">
                                    <w:r>
                                      <w:t xml:space="preserve">The governor </w:t>
                                    </w:r>
                                    <w:r w:rsidRPr="0005540E">
                                      <w:rPr>
                                        <w:b/>
                                        <w:bCs/>
                                      </w:rPr>
                                      <w:t>considers the drivers of the behaviour</w:t>
                                    </w:r>
                                    <w:r>
                                      <w:t xml:space="preserve"> and identifies that payback punishment is an appropriate option for the prisoner to allow them to make amends to their community.</w:t>
                                    </w:r>
                                    <w:r w:rsidR="00424E62" w:rsidRPr="00424E62">
                                      <w:rPr>
                                        <w:rFonts w:cs="Arial"/>
                                        <w:b/>
                                        <w:bCs/>
                                        <w:noProof/>
                                      </w:rPr>
                                      <w:t xml:space="preserve"> </w:t>
                                    </w:r>
                                  </w:p>
                                </w:txbxContent>
                              </v:textbox>
                            </v:roundrect>
                            <v:shapetype id="_x0000_t32" coordsize="21600,21600" o:spt="32" o:oned="t" path="m,l21600,21600e" filled="f">
                              <v:path arrowok="t" fillok="f" o:connecttype="none"/>
                              <o:lock v:ext="edit" shapetype="t"/>
                            </v:shapetype>
                            <v:shape id="Straight Arrow Connector 32" o:spid="_x0000_s1043" type="#_x0000_t32" style="position:absolute;left:20269;top:13741;width:0;height:16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2CSwAAAANsAAAAPAAAAZHJzL2Rvd25yZXYueG1sRI/RisIw&#10;FETfF/yHcAXf1sQKulSjiLAg+qTuB1yaa1psbmqT1erXG0HwcZiZM8x82blaXKkNlWcNo6ECQVx4&#10;U7HV8Hf8/f4BESKywdozabhTgOWi9zXH3Pgb7+l6iFYkCIccNZQxNrmUoSjJYRj6hjh5J986jEm2&#10;VpoWbwnuapkpNZEOK04LJTa0Lqk4H/6dBqUUbgvLGe/MaHNp7nY3fVitB/1uNQMRqYuf8Lu9MRrG&#10;Gby+pB8gF08AAAD//wMAUEsBAi0AFAAGAAgAAAAhANvh9svuAAAAhQEAABMAAAAAAAAAAAAAAAAA&#10;AAAAAFtDb250ZW50X1R5cGVzXS54bWxQSwECLQAUAAYACAAAACEAWvQsW78AAAAVAQAACwAAAAAA&#10;AAAAAAAAAAAfAQAAX3JlbHMvLnJlbHNQSwECLQAUAAYACAAAACEATp9gksAAAADbAAAADwAAAAAA&#10;AAAAAAAAAAAHAgAAZHJzL2Rvd25yZXYueG1sUEsFBgAAAAADAAMAtwAAAPQCAAAAAA==&#10;" strokecolor="#003057" strokeweight="1pt">
                              <v:stroke endarrow="block" joinstyle="miter"/>
                            </v:shape>
                          </v:group>
                          <v:shape id="Straight Arrow Connector 34" o:spid="_x0000_s1044" type="#_x0000_t32" style="position:absolute;left:20269;top:24180;width:38;height:16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l19wgAAANsAAAAPAAAAZHJzL2Rvd25yZXYueG1sRI/BasMw&#10;EETvhf6D2EJvtZS0JMWxHEKhEOJTk3zAYm1lE2vlWGpi9+ujQiHHYWbeMMV6dJ240BBazxpmmQJB&#10;XHvTstVwPHy+vIMIEdlg55k0TBRgXT4+FJgbf+UvuuyjFQnCIUcNTYx9LmWoG3IYMt8TJ+/bDw5j&#10;koOVZsBrgrtOzpVaSIctp4UGe/poqD7tf5wGpRTuastzrsxse+4nWy1/rdbPT+NmBSLSGO/h//bW&#10;aHh9g78v6QfI8gYAAP//AwBQSwECLQAUAAYACAAAACEA2+H2y+4AAACFAQAAEwAAAAAAAAAAAAAA&#10;AAAAAAAAW0NvbnRlbnRfVHlwZXNdLnhtbFBLAQItABQABgAIAAAAIQBa9CxbvwAAABUBAAALAAAA&#10;AAAAAAAAAAAAAB8BAABfcmVscy8ucmVsc1BLAQItABQABgAIAAAAIQCuOl19wgAAANsAAAAPAAAA&#10;AAAAAAAAAAAAAAcCAABkcnMvZG93bnJldi54bWxQSwUGAAAAAAMAAwC3AAAA9gIAAAAA&#10;" strokecolor="#003057" strokeweight="1pt">
                            <v:stroke endarrow="block" joinstyle="miter"/>
                          </v:shape>
                        </v:group>
                      </v:group>
                      <v:shape id="Straight Arrow Connector 36" o:spid="_x0000_s1045" type="#_x0000_t32" style="position:absolute;left:20307;top:34645;width:2;height:16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GaRvwAAANsAAAAPAAAAZHJzL2Rvd25yZXYueG1sRI/BigIx&#10;EETvgv8QWvCmiQquzBpFBEH0pOsHNJM2M+ykM06ijn69EQSPRVW9oubL1lXiRk0oPWsYDRUI4tyb&#10;kq2G099mMAMRIrLByjNpeFCA5aLbmWNm/J0PdDtGKxKEQ4YaihjrTMqQF+QwDH1NnLyzbxzGJBsr&#10;TYP3BHeVHCs1lQ5LTgsF1rQuKP8/Xp0GpRTucstj3pvR9lI/7P7nabXu99rVL4hIbfyGP+2t0TCZ&#10;wvtL+gFy8QIAAP//AwBQSwECLQAUAAYACAAAACEA2+H2y+4AAACFAQAAEwAAAAAAAAAAAAAAAAAA&#10;AAAAW0NvbnRlbnRfVHlwZXNdLnhtbFBLAQItABQABgAIAAAAIQBa9CxbvwAAABUBAAALAAAAAAAA&#10;AAAAAAAAAB8BAABfcmVscy8ucmVsc1BLAQItABQABgAIAAAAIQAxpGaRvwAAANsAAAAPAAAAAAAA&#10;AAAAAAAAAAcCAABkcnMvZG93bnJldi54bWxQSwUGAAAAAAMAAwC3AAAA8wIAAAAA&#10;" strokecolor="#003057" strokeweight="1pt">
                        <v:stroke endarrow="block" joinstyle="miter"/>
                      </v:shape>
                    </v:group>
                    <v:shape id="Straight Arrow Connector 39" o:spid="_x0000_s1046" type="#_x0000_t32" style="position:absolute;left:20309;top:45330;width:41;height:206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LjwgAAANsAAAAPAAAAZHJzL2Rvd25yZXYueG1sRI/BasMw&#10;EETvhf6D2EJvtZQUmtSxHEKhEOJTk3zAYm1lE2vlWGpi9+ujQiHHYWbeMMV6dJ240BBazxpmmQJB&#10;XHvTstVwPHy+LEGEiGyw80waJgqwLh8fCsyNv/IXXfbRigThkKOGJsY+lzLUDTkMme+Jk/ftB4cx&#10;ycFKM+A1wV0n50q9SYctp4UGe/poqD7tf5wGpRTuastzrsxse+4nWy1+rdbPT+NmBSLSGO/h//bW&#10;aHh9h78v6QfI8gYAAP//AwBQSwECLQAUAAYACAAAACEA2+H2y+4AAACFAQAAEwAAAAAAAAAAAAAA&#10;AAAAAAAAW0NvbnRlbnRfVHlwZXNdLnhtbFBLAQItABQABgAIAAAAIQBa9CxbvwAAABUBAAALAAAA&#10;AAAAAAAAAAAAAB8BAABfcmVscy8ucmVsc1BLAQItABQABgAIAAAAIQBAO/LjwgAAANsAAAAPAAAA&#10;AAAAAAAAAAAAAAcCAABkcnMvZG93bnJldi54bWxQSwUGAAAAAAMAAwC3AAAA9gIAAAAA&#10;" strokecolor="#003057" strokeweight="1pt">
                      <v:stroke endarrow="block" joinstyle="miter"/>
                    </v:shape>
                  </v:group>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41" o:spid="_x0000_s1047" type="#_x0000_t34" style="position:absolute;left:40619;top:7239;width:7082;height:4385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x98xwAAANsAAAAPAAAAZHJzL2Rvd25yZXYueG1sRI9Ba8JA&#10;FITvBf/D8oReim6sRSW6CSJIrUiLSS+9PbLPJJh9G7Jbjf31bqHQ4zAz3zCrtDeNuFDnassKJuMI&#10;BHFhdc2lgs98O1qAcB5ZY2OZFNzIQZoMHlYYa3vlI10yX4oAYRejgsr7NpbSFRUZdGPbEgfvZDuD&#10;PsiulLrDa4CbRj5H0UwarDksVNjSpqLinH0bBW/b9/nha198YPMUzbLTz/Swy1+Vehz26yUIT73/&#10;D/+1d1rBywR+v4QfIJM7AAAA//8DAFBLAQItABQABgAIAAAAIQDb4fbL7gAAAIUBAAATAAAAAAAA&#10;AAAAAAAAAAAAAABbQ29udGVudF9UeXBlc10ueG1sUEsBAi0AFAAGAAgAAAAhAFr0LFu/AAAAFQEA&#10;AAsAAAAAAAAAAAAAAAAAHwEAAF9yZWxzLy5yZWxzUEsBAi0AFAAGAAgAAAAhAOELH3zHAAAA2wAA&#10;AA8AAAAAAAAAAAAAAAAABwIAAGRycy9kb3ducmV2LnhtbFBLBQYAAAAAAwADALcAAAD7AgAAAAA=&#10;" strokecolor="#003057" strokeweight="1pt">
                    <v:stroke endarrow="block"/>
                  </v:shape>
                </v:group>
                <v:shape id="Straight Arrow Connector 43" o:spid="_x0000_s1048" type="#_x0000_t32" style="position:absolute;left:68084;top:14478;width:0;height:160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bZ0wgAAANsAAAAPAAAAZHJzL2Rvd25yZXYueG1sRI/BasMw&#10;EETvhf6D2EJvtZS0JMWxHEKhEOJTk3zAYm1lE2vlWGpi9+ujQiHHYWbeMMV6dJ240BBazxpmmQJB&#10;XHvTstVwPHy+vIMIEdlg55k0TBRgXT4+FJgbf+UvuuyjFQnCIUcNTYx9LmWoG3IYMt8TJ+/bDw5j&#10;koOVZsBrgrtOzpVaSIctp4UGe/poqD7tf5wGpRTuastzrsxse+4nWy1/rdbPT+NmBSLSGO/h//bW&#10;aHh7hb8v6QfI8gYAAP//AwBQSwECLQAUAAYACAAAACEA2+H2y+4AAACFAQAAEwAAAAAAAAAAAAAA&#10;AAAAAAAAW0NvbnRlbnRfVHlwZXNdLnhtbFBLAQItABQABgAIAAAAIQBa9CxbvwAAABUBAAALAAAA&#10;AAAAAAAAAAAAAB8BAABfcmVscy8ucmVsc1BLAQItABQABgAIAAAAIQB51bZ0wgAAANsAAAAPAAAA&#10;AAAAAAAAAAAAAAcCAABkcnMvZG93bnJldi54bWxQSwUGAAAAAAMAAwC3AAAA9gIAAAAA&#10;" strokecolor="#003057" strokeweight="1pt">
                  <v:stroke endarrow="block" joinstyle="miter"/>
                </v:shape>
                <v:shape id="Straight Arrow Connector 44" o:spid="_x0000_s1049" type="#_x0000_t32" style="position:absolute;left:68084;top:32461;width:0;height:175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PC4AwAAAANsAAAAPAAAAZHJzL2Rvd25yZXYueG1sRI/RisIw&#10;FETfF/yHcAXf1kQRV7qmRQRB9EnXD7g017Rsc1ObqNWvN8LCPg4zc4ZZFr1rxI26UHvWMBkrEMSl&#10;NzVbDaefzecCRIjIBhvPpOFBAYp88LHEzPg7H+h2jFYkCIcMNVQxtpmUoazIYRj7ljh5Z985jEl2&#10;VpoO7wnuGjlVai4d1pwWKmxpXVH5e7w6DUop3JWWp7w3k+2lfdj919NqPRr2q28Qkfr4H/5rb42G&#10;2QzeX9IPkPkLAAD//wMAUEsBAi0AFAAGAAgAAAAhANvh9svuAAAAhQEAABMAAAAAAAAAAAAAAAAA&#10;AAAAAFtDb250ZW50X1R5cGVzXS54bWxQSwECLQAUAAYACAAAACEAWvQsW78AAAAVAQAACwAAAAAA&#10;AAAAAAAAAAAfAQAAX3JlbHMvLnJlbHNQSwECLQAUAAYACAAAACEA9jwuAMAAAADbAAAADwAAAAAA&#10;AAAAAAAAAAAHAgAAZHJzL2Rvd25yZXYueG1sUEsFBgAAAAADAAMAtwAAAPQCAAAAAA==&#10;" strokecolor="#003057" strokeweight="1pt">
                  <v:stroke endarrow="block" joinstyle="miter"/>
                </v:shape>
                <v:shape id="Straight Arrow Connector 45" o:spid="_x0000_s1050" type="#_x0000_t32" style="position:absolute;left:68084;top:39243;width:0;height:137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IubwgAAANsAAAAPAAAAZHJzL2Rvd25yZXYueG1sRI/BasMw&#10;EETvhf6D2EJvtZTQJsWxHEKhEOJTk3zAYm1lE2vlWGpi9+ujQiHHYWbeMMV6dJ240BBazxpmmQJB&#10;XHvTstVwPHy+vIMIEdlg55k0TBRgXT4+FJgbf+UvuuyjFQnCIUcNTYx9LmWoG3IYMt8TJ+/bDw5j&#10;koOVZsBrgrtOzpVaSIctp4UGe/poqD7tf5wGpRTuastzrsxse+4nWy1/rdbPT+NmBSLSGO/h//bW&#10;aHh9g78v6QfI8gYAAP//AwBQSwECLQAUAAYACAAAACEA2+H2y+4AAACFAQAAEwAAAAAAAAAAAAAA&#10;AAAAAAAAW0NvbnRlbnRfVHlwZXNdLnhtbFBLAQItABQABgAIAAAAIQBa9CxbvwAAABUBAAALAAAA&#10;AAAAAAAAAAAAAB8BAABfcmVscy8ucmVsc1BLAQItABQABgAIAAAAIQCZcIubwgAAANsAAAAPAAAA&#10;AAAAAAAAAAAAAAcCAABkcnMvZG93bnJldi54bWxQSwUGAAAAAAMAAwC3AAAA9gIAAAAA&#10;" strokecolor="#003057" strokeweight="1pt">
                  <v:stroke endarrow="block" joinstyle="miter"/>
                </v:shape>
              </v:group>
            </w:pict>
          </mc:Fallback>
        </mc:AlternateContent>
      </w:r>
      <w:r w:rsidR="008041AA" w:rsidRPr="00986CCE">
        <w:rPr>
          <w:rFonts w:ascii="Arial" w:hAnsi="Arial" w:cs="Arial"/>
          <w:color w:val="1D609D"/>
        </w:rPr>
        <w:t>3.</w:t>
      </w:r>
      <w:r w:rsidR="006D3BEA">
        <w:rPr>
          <w:rFonts w:ascii="Arial" w:hAnsi="Arial" w:cs="Arial"/>
          <w:color w:val="1D609D"/>
        </w:rPr>
        <w:t>4</w:t>
      </w:r>
      <w:r w:rsidR="008041AA" w:rsidRPr="00986CCE">
        <w:rPr>
          <w:rFonts w:ascii="Arial" w:hAnsi="Arial" w:cs="Arial"/>
          <w:color w:val="1D609D"/>
        </w:rPr>
        <w:t xml:space="preserve"> </w:t>
      </w:r>
      <w:r w:rsidR="009C50C4" w:rsidRPr="00986CCE">
        <w:rPr>
          <w:rFonts w:ascii="Arial" w:hAnsi="Arial" w:cs="Arial"/>
          <w:color w:val="1D609D"/>
        </w:rPr>
        <w:t>Offering p</w:t>
      </w:r>
      <w:r w:rsidR="00E80BB7" w:rsidRPr="00986CCE">
        <w:rPr>
          <w:rFonts w:ascii="Arial" w:hAnsi="Arial" w:cs="Arial"/>
          <w:color w:val="1D609D"/>
        </w:rPr>
        <w:t>ayback punishment</w:t>
      </w:r>
      <w:bookmarkEnd w:id="11"/>
      <w:r w:rsidR="0005540E">
        <w:rPr>
          <w:rFonts w:ascii="Arial" w:hAnsi="Arial" w:cs="Arial"/>
          <w:color w:val="1D609D"/>
        </w:rPr>
        <w:t xml:space="preserve"> </w:t>
      </w:r>
      <w:r w:rsidR="00191CA1">
        <w:br w:type="page"/>
      </w:r>
    </w:p>
    <w:p w14:paraId="2E004E7B" w14:textId="3B90FA0E" w:rsidR="00FF4EF1" w:rsidRPr="00986CCE" w:rsidRDefault="008041AA" w:rsidP="00CB747D">
      <w:pPr>
        <w:pStyle w:val="Heading2"/>
        <w:rPr>
          <w:rFonts w:ascii="Arial" w:hAnsi="Arial" w:cs="Arial"/>
          <w:color w:val="1D609D"/>
        </w:rPr>
      </w:pPr>
      <w:bookmarkStart w:id="12" w:name="_Toc165548447"/>
      <w:r w:rsidRPr="00986CCE">
        <w:rPr>
          <w:rFonts w:ascii="Arial" w:hAnsi="Arial" w:cs="Arial"/>
          <w:color w:val="1D609D"/>
        </w:rPr>
        <w:lastRenderedPageBreak/>
        <w:t>3.</w:t>
      </w:r>
      <w:r w:rsidR="006D3BEA">
        <w:rPr>
          <w:rFonts w:ascii="Arial" w:hAnsi="Arial" w:cs="Arial"/>
          <w:color w:val="1D609D"/>
        </w:rPr>
        <w:t>5</w:t>
      </w:r>
      <w:r w:rsidRPr="00986CCE">
        <w:rPr>
          <w:rFonts w:ascii="Arial" w:hAnsi="Arial" w:cs="Arial"/>
          <w:color w:val="1D609D"/>
        </w:rPr>
        <w:t xml:space="preserve"> </w:t>
      </w:r>
      <w:r w:rsidR="00FB7C85" w:rsidRPr="00986CCE">
        <w:rPr>
          <w:rFonts w:ascii="Arial" w:hAnsi="Arial" w:cs="Arial"/>
          <w:color w:val="1D609D"/>
        </w:rPr>
        <w:t>What</w:t>
      </w:r>
      <w:r w:rsidR="00DC10C0" w:rsidRPr="00986CCE">
        <w:rPr>
          <w:rFonts w:ascii="Arial" w:hAnsi="Arial" w:cs="Arial"/>
          <w:color w:val="1D609D"/>
        </w:rPr>
        <w:t xml:space="preserve"> to consider </w:t>
      </w:r>
      <w:r w:rsidR="000166DE" w:rsidRPr="00986CCE">
        <w:rPr>
          <w:rFonts w:ascii="Arial" w:hAnsi="Arial" w:cs="Arial"/>
          <w:color w:val="1D609D"/>
        </w:rPr>
        <w:t>when</w:t>
      </w:r>
      <w:r w:rsidR="00E62EE6" w:rsidRPr="00986CCE">
        <w:rPr>
          <w:rFonts w:ascii="Arial" w:hAnsi="Arial" w:cs="Arial"/>
          <w:color w:val="1D609D"/>
        </w:rPr>
        <w:t xml:space="preserve"> deciding </w:t>
      </w:r>
      <w:r w:rsidR="00CE658C" w:rsidRPr="00986CCE">
        <w:rPr>
          <w:rFonts w:ascii="Arial" w:hAnsi="Arial" w:cs="Arial"/>
          <w:color w:val="1D609D"/>
        </w:rPr>
        <w:t xml:space="preserve">whether </w:t>
      </w:r>
      <w:r w:rsidR="00E62EE6" w:rsidRPr="00986CCE">
        <w:rPr>
          <w:rFonts w:ascii="Arial" w:hAnsi="Arial" w:cs="Arial"/>
          <w:color w:val="1D609D"/>
        </w:rPr>
        <w:t>to</w:t>
      </w:r>
      <w:r w:rsidR="000166DE" w:rsidRPr="00986CCE">
        <w:rPr>
          <w:rFonts w:ascii="Arial" w:hAnsi="Arial" w:cs="Arial"/>
          <w:color w:val="1D609D"/>
        </w:rPr>
        <w:t xml:space="preserve"> </w:t>
      </w:r>
      <w:r w:rsidR="00DC10C0" w:rsidRPr="00986CCE">
        <w:rPr>
          <w:rFonts w:ascii="Arial" w:hAnsi="Arial" w:cs="Arial"/>
          <w:color w:val="1D609D"/>
        </w:rPr>
        <w:t>offe</w:t>
      </w:r>
      <w:r w:rsidR="00E62EE6" w:rsidRPr="00986CCE">
        <w:rPr>
          <w:rFonts w:ascii="Arial" w:hAnsi="Arial" w:cs="Arial"/>
          <w:color w:val="1D609D"/>
        </w:rPr>
        <w:t>r</w:t>
      </w:r>
      <w:r w:rsidR="00DC10C0" w:rsidRPr="00986CCE">
        <w:rPr>
          <w:rFonts w:ascii="Arial" w:hAnsi="Arial" w:cs="Arial"/>
          <w:color w:val="1D609D"/>
        </w:rPr>
        <w:t xml:space="preserve"> payback punishmen</w:t>
      </w:r>
      <w:r w:rsidR="00536560" w:rsidRPr="00986CCE">
        <w:rPr>
          <w:rFonts w:ascii="Arial" w:hAnsi="Arial" w:cs="Arial"/>
          <w:color w:val="1D609D"/>
        </w:rPr>
        <w:t>t</w:t>
      </w:r>
      <w:bookmarkEnd w:id="12"/>
    </w:p>
    <w:p w14:paraId="78B03BA2" w14:textId="0C20D7A2" w:rsidR="00DC10C0" w:rsidRPr="00DC10C0" w:rsidRDefault="00A12FD3" w:rsidP="00DC10C0">
      <w:r w:rsidRPr="00A12FD3">
        <w:rPr>
          <w:sz w:val="24"/>
          <w:szCs w:val="24"/>
        </w:rPr>
        <w:t>When considering offering payback punishment to prisoners, it may be helpful to think about the following:</w:t>
      </w:r>
    </w:p>
    <w:p w14:paraId="139EC894" w14:textId="3B6E1C01" w:rsidR="00A12FD3" w:rsidRDefault="008369C6" w:rsidP="00D1457E">
      <w:pPr>
        <w:pStyle w:val="ListParagraph"/>
        <w:numPr>
          <w:ilvl w:val="0"/>
          <w:numId w:val="19"/>
        </w:numPr>
        <w:rPr>
          <w:sz w:val="24"/>
          <w:szCs w:val="24"/>
        </w:rPr>
      </w:pPr>
      <w:r>
        <w:rPr>
          <w:sz w:val="24"/>
          <w:szCs w:val="24"/>
        </w:rPr>
        <w:t>Was the</w:t>
      </w:r>
      <w:r w:rsidR="00FF4EF1">
        <w:rPr>
          <w:sz w:val="24"/>
          <w:szCs w:val="24"/>
        </w:rPr>
        <w:t xml:space="preserve"> prisoner’s</w:t>
      </w:r>
      <w:r>
        <w:rPr>
          <w:sz w:val="24"/>
          <w:szCs w:val="24"/>
        </w:rPr>
        <w:t xml:space="preserve"> behaviour leading up to the offence antisocial? For example, did they </w:t>
      </w:r>
      <w:r w:rsidR="00CE3D78">
        <w:rPr>
          <w:sz w:val="24"/>
          <w:szCs w:val="24"/>
        </w:rPr>
        <w:t>cause a disruption for their entire wing, or did they cause damage to any property?</w:t>
      </w:r>
      <w:r w:rsidR="000E56FB">
        <w:rPr>
          <w:sz w:val="24"/>
          <w:szCs w:val="24"/>
        </w:rPr>
        <w:br/>
      </w:r>
    </w:p>
    <w:p w14:paraId="3E167770" w14:textId="1ACEFA37" w:rsidR="00CE3D78" w:rsidRDefault="002A6B92" w:rsidP="004D399B">
      <w:pPr>
        <w:pStyle w:val="ListParagraph"/>
        <w:numPr>
          <w:ilvl w:val="0"/>
          <w:numId w:val="19"/>
        </w:numPr>
        <w:rPr>
          <w:sz w:val="24"/>
          <w:szCs w:val="24"/>
        </w:rPr>
      </w:pPr>
      <w:r>
        <w:rPr>
          <w:sz w:val="24"/>
          <w:szCs w:val="24"/>
        </w:rPr>
        <w:t>What was the</w:t>
      </w:r>
      <w:r w:rsidR="00FF4EF1">
        <w:rPr>
          <w:sz w:val="24"/>
          <w:szCs w:val="24"/>
        </w:rPr>
        <w:t xml:space="preserve"> prisoner’s</w:t>
      </w:r>
      <w:r>
        <w:rPr>
          <w:sz w:val="24"/>
          <w:szCs w:val="24"/>
        </w:rPr>
        <w:t xml:space="preserve"> reason for acting that way?</w:t>
      </w:r>
      <w:r w:rsidR="000E56FB">
        <w:rPr>
          <w:sz w:val="24"/>
          <w:szCs w:val="24"/>
        </w:rPr>
        <w:br/>
      </w:r>
    </w:p>
    <w:p w14:paraId="1DE5AB69" w14:textId="76371B14" w:rsidR="002A6B92" w:rsidRDefault="002A6B92" w:rsidP="00D1457E">
      <w:pPr>
        <w:pStyle w:val="ListParagraph"/>
        <w:numPr>
          <w:ilvl w:val="0"/>
          <w:numId w:val="19"/>
        </w:numPr>
        <w:rPr>
          <w:sz w:val="24"/>
          <w:szCs w:val="24"/>
        </w:rPr>
      </w:pPr>
      <w:r>
        <w:rPr>
          <w:sz w:val="24"/>
          <w:szCs w:val="24"/>
        </w:rPr>
        <w:t>Ha</w:t>
      </w:r>
      <w:r w:rsidR="00FF4EF1">
        <w:rPr>
          <w:sz w:val="24"/>
          <w:szCs w:val="24"/>
        </w:rPr>
        <w:t>s the prisoner</w:t>
      </w:r>
      <w:r>
        <w:rPr>
          <w:sz w:val="24"/>
          <w:szCs w:val="24"/>
        </w:rPr>
        <w:t xml:space="preserve"> done payback punishment before?</w:t>
      </w:r>
      <w:r w:rsidR="000E56FB">
        <w:rPr>
          <w:sz w:val="24"/>
          <w:szCs w:val="24"/>
        </w:rPr>
        <w:br/>
      </w:r>
    </w:p>
    <w:p w14:paraId="5EBC93ED" w14:textId="0541B034" w:rsidR="002A6B92" w:rsidRDefault="00611E10" w:rsidP="00266267">
      <w:pPr>
        <w:pStyle w:val="ListParagraph"/>
        <w:numPr>
          <w:ilvl w:val="0"/>
          <w:numId w:val="19"/>
        </w:numPr>
        <w:rPr>
          <w:sz w:val="24"/>
          <w:szCs w:val="24"/>
        </w:rPr>
      </w:pPr>
      <w:r>
        <w:rPr>
          <w:sz w:val="24"/>
          <w:szCs w:val="24"/>
        </w:rPr>
        <w:t>What are the</w:t>
      </w:r>
      <w:r w:rsidR="00FF4EF1">
        <w:rPr>
          <w:sz w:val="24"/>
          <w:szCs w:val="24"/>
        </w:rPr>
        <w:t xml:space="preserve"> prisoner’s</w:t>
      </w:r>
      <w:r>
        <w:rPr>
          <w:sz w:val="24"/>
          <w:szCs w:val="24"/>
        </w:rPr>
        <w:t xml:space="preserve"> skills and interests?</w:t>
      </w:r>
      <w:r w:rsidR="00F900D8">
        <w:rPr>
          <w:sz w:val="24"/>
          <w:szCs w:val="24"/>
        </w:rPr>
        <w:t xml:space="preserve"> Do these suit a particular project you have in mind?</w:t>
      </w:r>
      <w:r w:rsidR="000E56FB">
        <w:rPr>
          <w:sz w:val="24"/>
          <w:szCs w:val="24"/>
        </w:rPr>
        <w:br/>
      </w:r>
    </w:p>
    <w:p w14:paraId="4566FE8E" w14:textId="54AEF7EB" w:rsidR="00611E10" w:rsidRDefault="00611E10" w:rsidP="00266267">
      <w:pPr>
        <w:pStyle w:val="ListParagraph"/>
        <w:numPr>
          <w:ilvl w:val="0"/>
          <w:numId w:val="19"/>
        </w:numPr>
        <w:rPr>
          <w:sz w:val="24"/>
          <w:szCs w:val="24"/>
        </w:rPr>
      </w:pPr>
      <w:r>
        <w:rPr>
          <w:sz w:val="24"/>
          <w:szCs w:val="24"/>
        </w:rPr>
        <w:t>Do</w:t>
      </w:r>
      <w:r w:rsidR="00FF4EF1">
        <w:rPr>
          <w:sz w:val="24"/>
          <w:szCs w:val="24"/>
        </w:rPr>
        <w:t>es the prisoner</w:t>
      </w:r>
      <w:r>
        <w:rPr>
          <w:sz w:val="24"/>
          <w:szCs w:val="24"/>
        </w:rPr>
        <w:t xml:space="preserve"> have any </w:t>
      </w:r>
      <w:r w:rsidR="009F6592">
        <w:rPr>
          <w:sz w:val="24"/>
          <w:szCs w:val="24"/>
        </w:rPr>
        <w:t>mental or physical health needs</w:t>
      </w:r>
      <w:r w:rsidR="00FB7B02">
        <w:rPr>
          <w:sz w:val="24"/>
          <w:szCs w:val="24"/>
        </w:rPr>
        <w:t xml:space="preserve"> </w:t>
      </w:r>
      <w:r w:rsidR="00A272EC">
        <w:rPr>
          <w:sz w:val="24"/>
          <w:szCs w:val="24"/>
        </w:rPr>
        <w:t xml:space="preserve">or a disability </w:t>
      </w:r>
      <w:r w:rsidR="00FB7B02">
        <w:rPr>
          <w:sz w:val="24"/>
          <w:szCs w:val="24"/>
        </w:rPr>
        <w:t xml:space="preserve">that </w:t>
      </w:r>
      <w:r w:rsidR="00885F48">
        <w:rPr>
          <w:sz w:val="24"/>
          <w:szCs w:val="24"/>
        </w:rPr>
        <w:t xml:space="preserve">might </w:t>
      </w:r>
      <w:r w:rsidR="000827EA">
        <w:rPr>
          <w:sz w:val="24"/>
          <w:szCs w:val="24"/>
        </w:rPr>
        <w:t xml:space="preserve">make it difficult for them to engage? </w:t>
      </w:r>
      <w:r w:rsidR="006629CD">
        <w:rPr>
          <w:sz w:val="24"/>
          <w:szCs w:val="24"/>
        </w:rPr>
        <w:t xml:space="preserve">Or is maturity a factor? </w:t>
      </w:r>
      <w:r w:rsidR="000827EA">
        <w:rPr>
          <w:sz w:val="24"/>
          <w:szCs w:val="24"/>
        </w:rPr>
        <w:t>Can</w:t>
      </w:r>
      <w:r w:rsidR="006629CD">
        <w:rPr>
          <w:sz w:val="24"/>
          <w:szCs w:val="24"/>
        </w:rPr>
        <w:t xml:space="preserve"> t</w:t>
      </w:r>
      <w:r w:rsidR="000827EA">
        <w:rPr>
          <w:sz w:val="24"/>
          <w:szCs w:val="24"/>
        </w:rPr>
        <w:t>hey be given extra support to enable th</w:t>
      </w:r>
      <w:r w:rsidR="00044CE0">
        <w:rPr>
          <w:sz w:val="24"/>
          <w:szCs w:val="24"/>
        </w:rPr>
        <w:t>eir engagement?</w:t>
      </w:r>
      <w:r w:rsidR="000E56FB">
        <w:rPr>
          <w:sz w:val="24"/>
          <w:szCs w:val="24"/>
        </w:rPr>
        <w:br/>
      </w:r>
    </w:p>
    <w:p w14:paraId="14797E3F" w14:textId="02CFE5D0" w:rsidR="00FB7B02" w:rsidRPr="00E63FAB" w:rsidRDefault="00FF4EF1" w:rsidP="004D7ECB">
      <w:pPr>
        <w:pStyle w:val="ListParagraph"/>
        <w:numPr>
          <w:ilvl w:val="0"/>
          <w:numId w:val="19"/>
        </w:numPr>
        <w:rPr>
          <w:sz w:val="24"/>
          <w:szCs w:val="24"/>
        </w:rPr>
      </w:pPr>
      <w:r>
        <w:rPr>
          <w:sz w:val="24"/>
          <w:szCs w:val="24"/>
        </w:rPr>
        <w:t xml:space="preserve">Is the prisoner </w:t>
      </w:r>
      <w:r w:rsidR="00A272EC" w:rsidRPr="00E63FAB">
        <w:rPr>
          <w:sz w:val="24"/>
          <w:szCs w:val="24"/>
        </w:rPr>
        <w:t>pregnant</w:t>
      </w:r>
      <w:r w:rsidR="00E71664">
        <w:rPr>
          <w:sz w:val="24"/>
          <w:szCs w:val="24"/>
        </w:rPr>
        <w:t>,</w:t>
      </w:r>
      <w:r w:rsidR="00A272EC" w:rsidRPr="00E63FAB">
        <w:rPr>
          <w:sz w:val="24"/>
          <w:szCs w:val="24"/>
        </w:rPr>
        <w:t xml:space="preserve"> </w:t>
      </w:r>
      <w:r w:rsidR="00E71664">
        <w:rPr>
          <w:sz w:val="24"/>
          <w:szCs w:val="24"/>
        </w:rPr>
        <w:t xml:space="preserve">or </w:t>
      </w:r>
      <w:r w:rsidR="00A272EC" w:rsidRPr="00E63FAB">
        <w:rPr>
          <w:sz w:val="24"/>
          <w:szCs w:val="24"/>
        </w:rPr>
        <w:t xml:space="preserve">on the perinatal pathway? </w:t>
      </w:r>
      <w:r w:rsidR="00E63FAB">
        <w:rPr>
          <w:sz w:val="24"/>
          <w:szCs w:val="24"/>
        </w:rPr>
        <w:t>This is not necessar</w:t>
      </w:r>
      <w:r w:rsidR="00135F6F">
        <w:rPr>
          <w:sz w:val="24"/>
          <w:szCs w:val="24"/>
        </w:rPr>
        <w:t>il</w:t>
      </w:r>
      <w:r w:rsidR="00E63FAB">
        <w:rPr>
          <w:sz w:val="24"/>
          <w:szCs w:val="24"/>
        </w:rPr>
        <w:t xml:space="preserve">y a barrier to payback punishment, but you should refer to their care plan for </w:t>
      </w:r>
      <w:r w:rsidR="00E71664">
        <w:rPr>
          <w:sz w:val="24"/>
          <w:szCs w:val="24"/>
        </w:rPr>
        <w:t>an assessment of their readiness to engage in work</w:t>
      </w:r>
      <w:r w:rsidR="00FC5C78">
        <w:rPr>
          <w:sz w:val="24"/>
          <w:szCs w:val="24"/>
        </w:rPr>
        <w:t xml:space="preserve"> and their circumstances.</w:t>
      </w:r>
      <w:r w:rsidR="000E56FB">
        <w:rPr>
          <w:sz w:val="24"/>
          <w:szCs w:val="24"/>
        </w:rPr>
        <w:br/>
      </w:r>
    </w:p>
    <w:p w14:paraId="780D8FD1" w14:textId="6EAF90CC" w:rsidR="005955BA" w:rsidRDefault="000E56FB" w:rsidP="00D1457E">
      <w:pPr>
        <w:pStyle w:val="ListParagraph"/>
        <w:numPr>
          <w:ilvl w:val="0"/>
          <w:numId w:val="19"/>
        </w:numPr>
        <w:rPr>
          <w:sz w:val="24"/>
          <w:szCs w:val="24"/>
        </w:rPr>
      </w:pPr>
      <w:r>
        <w:rPr>
          <w:sz w:val="24"/>
          <w:szCs w:val="24"/>
        </w:rPr>
        <w:t>What is the</w:t>
      </w:r>
      <w:r w:rsidR="00FF4EF1">
        <w:rPr>
          <w:sz w:val="24"/>
          <w:szCs w:val="24"/>
        </w:rPr>
        <w:t xml:space="preserve"> prisoner’s</w:t>
      </w:r>
      <w:r>
        <w:rPr>
          <w:sz w:val="24"/>
          <w:szCs w:val="24"/>
        </w:rPr>
        <w:t xml:space="preserve"> level of risk to self and others?</w:t>
      </w:r>
      <w:r w:rsidR="004D3980">
        <w:rPr>
          <w:sz w:val="24"/>
          <w:szCs w:val="24"/>
        </w:rPr>
        <w:t xml:space="preserve"> Seek advice from their Prison Offender Manager</w:t>
      </w:r>
      <w:r w:rsidR="00CB747D">
        <w:rPr>
          <w:sz w:val="24"/>
          <w:szCs w:val="24"/>
        </w:rPr>
        <w:t xml:space="preserve"> and refer to their ACCT/CSIP where relevant. </w:t>
      </w:r>
      <w:r>
        <w:rPr>
          <w:sz w:val="24"/>
          <w:szCs w:val="24"/>
        </w:rPr>
        <w:br/>
      </w:r>
    </w:p>
    <w:p w14:paraId="79E526B5" w14:textId="0BA14764" w:rsidR="000E56FB" w:rsidRPr="004D399B" w:rsidRDefault="000E56FB" w:rsidP="0004060E">
      <w:pPr>
        <w:pStyle w:val="ListParagraph"/>
        <w:numPr>
          <w:ilvl w:val="0"/>
          <w:numId w:val="19"/>
        </w:numPr>
        <w:rPr>
          <w:sz w:val="24"/>
          <w:szCs w:val="24"/>
        </w:rPr>
      </w:pPr>
      <w:r w:rsidRPr="004D399B">
        <w:rPr>
          <w:sz w:val="24"/>
          <w:szCs w:val="24"/>
        </w:rPr>
        <w:t>Do</w:t>
      </w:r>
      <w:r w:rsidR="00FF4EF1" w:rsidRPr="004D399B">
        <w:rPr>
          <w:sz w:val="24"/>
          <w:szCs w:val="24"/>
        </w:rPr>
        <w:t>es the prisoner</w:t>
      </w:r>
      <w:r w:rsidRPr="004D399B">
        <w:rPr>
          <w:sz w:val="24"/>
          <w:szCs w:val="24"/>
        </w:rPr>
        <w:t xml:space="preserve"> have any non-associates</w:t>
      </w:r>
      <w:r w:rsidR="00135F6F" w:rsidRPr="004D399B">
        <w:rPr>
          <w:sz w:val="24"/>
          <w:szCs w:val="24"/>
        </w:rPr>
        <w:t xml:space="preserve"> which will affect them being offered payback punishment or a particular project?</w:t>
      </w:r>
      <w:r w:rsidRPr="004D399B">
        <w:rPr>
          <w:sz w:val="24"/>
          <w:szCs w:val="24"/>
        </w:rPr>
        <w:br/>
      </w:r>
    </w:p>
    <w:p w14:paraId="1A0FF6E7" w14:textId="40B0B685" w:rsidR="000E56FB" w:rsidRDefault="000E56FB" w:rsidP="00D1457E">
      <w:pPr>
        <w:pStyle w:val="ListParagraph"/>
        <w:numPr>
          <w:ilvl w:val="0"/>
          <w:numId w:val="19"/>
        </w:numPr>
        <w:rPr>
          <w:sz w:val="24"/>
          <w:szCs w:val="24"/>
        </w:rPr>
      </w:pPr>
      <w:r>
        <w:rPr>
          <w:sz w:val="24"/>
          <w:szCs w:val="24"/>
        </w:rPr>
        <w:t>Do</w:t>
      </w:r>
      <w:r w:rsidR="00FF4EF1">
        <w:rPr>
          <w:sz w:val="24"/>
          <w:szCs w:val="24"/>
        </w:rPr>
        <w:t>es the prisoner</w:t>
      </w:r>
      <w:r>
        <w:rPr>
          <w:sz w:val="24"/>
          <w:szCs w:val="24"/>
        </w:rPr>
        <w:t xml:space="preserve"> understand what payback punishment is and why it is being offered?</w:t>
      </w:r>
      <w:r>
        <w:rPr>
          <w:sz w:val="24"/>
          <w:szCs w:val="24"/>
        </w:rPr>
        <w:br/>
      </w:r>
    </w:p>
    <w:p w14:paraId="58497339" w14:textId="6582BD45" w:rsidR="000E56FB" w:rsidRPr="00CF1759" w:rsidRDefault="000E56FB" w:rsidP="00D1457E">
      <w:pPr>
        <w:pStyle w:val="ListParagraph"/>
        <w:numPr>
          <w:ilvl w:val="0"/>
          <w:numId w:val="19"/>
        </w:numPr>
        <w:rPr>
          <w:sz w:val="24"/>
          <w:szCs w:val="24"/>
        </w:rPr>
      </w:pPr>
      <w:r>
        <w:rPr>
          <w:sz w:val="24"/>
          <w:szCs w:val="24"/>
        </w:rPr>
        <w:t>Do</w:t>
      </w:r>
      <w:r w:rsidR="00FF4EF1">
        <w:rPr>
          <w:sz w:val="24"/>
          <w:szCs w:val="24"/>
        </w:rPr>
        <w:t>es the prisoner</w:t>
      </w:r>
      <w:r>
        <w:rPr>
          <w:sz w:val="24"/>
          <w:szCs w:val="24"/>
        </w:rPr>
        <w:t xml:space="preserve"> want to engage with payback punishment? </w:t>
      </w:r>
      <w:r w:rsidR="00EC08CC">
        <w:rPr>
          <w:sz w:val="24"/>
          <w:szCs w:val="24"/>
        </w:rPr>
        <w:t xml:space="preserve">They </w:t>
      </w:r>
      <w:r w:rsidR="001E621D">
        <w:rPr>
          <w:sz w:val="24"/>
          <w:szCs w:val="24"/>
        </w:rPr>
        <w:t>should</w:t>
      </w:r>
      <w:r w:rsidR="00EC08CC">
        <w:rPr>
          <w:sz w:val="24"/>
          <w:szCs w:val="24"/>
        </w:rPr>
        <w:t xml:space="preserve"> willingly agree to engage for it to have its intended benefit.</w:t>
      </w:r>
    </w:p>
    <w:p w14:paraId="5BCE5160" w14:textId="3FD3A69C" w:rsidR="00DC10C0" w:rsidRDefault="007F5B02">
      <w:pPr>
        <w:rPr>
          <w:b/>
          <w:bCs/>
        </w:rPr>
      </w:pPr>
      <w:r>
        <w:rPr>
          <w:b/>
          <w:bCs/>
          <w:noProof/>
        </w:rPr>
        <mc:AlternateContent>
          <mc:Choice Requires="wps">
            <w:drawing>
              <wp:anchor distT="0" distB="0" distL="114300" distR="114300" simplePos="0" relativeHeight="251658249" behindDoc="1" locked="0" layoutInCell="1" allowOverlap="1" wp14:anchorId="17CFF8BE" wp14:editId="759068F7">
                <wp:simplePos x="0" y="0"/>
                <wp:positionH relativeFrom="margin">
                  <wp:align>right</wp:align>
                </wp:positionH>
                <wp:positionV relativeFrom="paragraph">
                  <wp:posOffset>20955</wp:posOffset>
                </wp:positionV>
                <wp:extent cx="7239000" cy="556260"/>
                <wp:effectExtent l="0" t="0" r="19050" b="15240"/>
                <wp:wrapTight wrapText="bothSides">
                  <wp:wrapPolygon edited="0">
                    <wp:start x="57" y="0"/>
                    <wp:lineTo x="0" y="740"/>
                    <wp:lineTo x="0" y="21452"/>
                    <wp:lineTo x="21600" y="21452"/>
                    <wp:lineTo x="21600" y="0"/>
                    <wp:lineTo x="57" y="0"/>
                  </wp:wrapPolygon>
                </wp:wrapTight>
                <wp:docPr id="20" name="Rectangle: Diagonal Corners Rounded 20"/>
                <wp:cNvGraphicFramePr/>
                <a:graphic xmlns:a="http://schemas.openxmlformats.org/drawingml/2006/main">
                  <a:graphicData uri="http://schemas.microsoft.com/office/word/2010/wordprocessingShape">
                    <wps:wsp>
                      <wps:cNvSpPr/>
                      <wps:spPr>
                        <a:xfrm>
                          <a:off x="0" y="0"/>
                          <a:ext cx="7239000" cy="556260"/>
                        </a:xfrm>
                        <a:prstGeom prst="round2DiagRect">
                          <a:avLst/>
                        </a:prstGeom>
                        <a:solidFill>
                          <a:srgbClr val="003057"/>
                        </a:solidFill>
                        <a:ln>
                          <a:solidFill>
                            <a:schemeClr val="tx2"/>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81AE7EF" w14:textId="18ABD206" w:rsidR="00D1457E" w:rsidRPr="000827EA" w:rsidRDefault="00D1457E" w:rsidP="00611E10">
                            <w:pPr>
                              <w:jc w:val="right"/>
                              <w:rPr>
                                <w:sz w:val="24"/>
                                <w:szCs w:val="24"/>
                              </w:rPr>
                            </w:pPr>
                            <w:r w:rsidRPr="000827EA">
                              <w:rPr>
                                <w:sz w:val="24"/>
                                <w:szCs w:val="24"/>
                              </w:rPr>
                              <w:t>Engage the individual throughout the conversation</w:t>
                            </w:r>
                            <w:r w:rsidR="00E909D8" w:rsidRPr="000827EA">
                              <w:rPr>
                                <w:sz w:val="24"/>
                                <w:szCs w:val="24"/>
                              </w:rPr>
                              <w:t xml:space="preserve">, explain what payback punishment is, and </w:t>
                            </w:r>
                            <w:r w:rsidR="00E909D8" w:rsidRPr="000827EA">
                              <w:rPr>
                                <w:b/>
                                <w:bCs/>
                                <w:sz w:val="24"/>
                                <w:szCs w:val="24"/>
                              </w:rPr>
                              <w:t>why</w:t>
                            </w:r>
                            <w:r w:rsidR="00E909D8" w:rsidRPr="000827EA">
                              <w:rPr>
                                <w:sz w:val="24"/>
                                <w:szCs w:val="24"/>
                              </w:rPr>
                              <w:t xml:space="preserve"> you are considering it. </w:t>
                            </w:r>
                            <w:r w:rsidR="004E4131">
                              <w:rPr>
                                <w:sz w:val="24"/>
                                <w:szCs w:val="24"/>
                              </w:rPr>
                              <w:t>Explain</w:t>
                            </w:r>
                            <w:r w:rsidR="00E909D8" w:rsidRPr="000827EA">
                              <w:rPr>
                                <w:sz w:val="24"/>
                                <w:szCs w:val="24"/>
                              </w:rPr>
                              <w:t xml:space="preserve"> how it will help them and see if they have any suggestions for projects.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CFF8BE" id="Rectangle: Diagonal Corners Rounded 20" o:spid="_x0000_s1051" style="position:absolute;margin-left:518.8pt;margin-top:1.65pt;width:570pt;height:43.8pt;z-index:-251658231;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coordsize="7239000,55626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wClgIAAKQFAAAOAAAAZHJzL2Uyb0RvYy54bWysVE1v2zAMvQ/YfxB0X+24TbsGdYqgRYcB&#10;RVe0HXpWZCkWIIuapMTOfv0o+SP9wg7DLrYk8j2RTyQvLrtGk51wXoEp6ewop0QYDpUym5L+fLr5&#10;8pUSH5ipmAYjSroXnl4uP3+6aO1CFFCDroQjSGL8orUlrUOwiyzzvBYN80dghUGjBNewgFu3ySrH&#10;WmRvdFbk+WnWgqusAy68x9Pr3kiXiV9KwcMPKb0IRJcUYwvp69J3Hb/Z8oItNo7ZWvEhDPYPUTRM&#10;Gbx0orpmgZGtU++oGsUdeJDhiEOTgZSKi5QDZjPL32TzWDMrUi4ojreTTP7/0fK73aO9dyhDa/3C&#10;4zJm0UnXxD/GR7ok1n4SS3SBcDw8K47P8xw15Wibz0+L06RmdkBb58M3AQ2Ji5I62JqquFZs84DP&#10;ktRiu1sf8G4Ejc7xWg9aVTdK67Rxm/WVdmTH4hPmx/n8LL4aQl65afMeGYtITNjQFe+BSBOR2SH7&#10;tAp7LSKfNg9CElVhvkWKOBXmgZNxLkyY9aaaVaIPc47CjGpMiBRzIozMEtObuAeC1/GO3H2yg3+E&#10;ilTXEzj/W2A9eEKkm8GECdwoA+4jAo1ZDTf3/qNIvTRRpdCtO9QG2z7lGo/WUO3vHXHQN5q3/Ebh&#10;498yH+6Zw87CesFpEX7gR2poSwrDipIa3O+PzqM/FjxaKWmxU0vqf22ZE5To7wZb4Xx2chJbO21O&#10;5mcFbtxLy/qlxWybK8BKmuFcsjwto3/Q41I6aJ5xqKzirWhihuPdJeXBjZur0E8QHEtcrFbJDdvZ&#10;snBrHi2P5FHoWNJP3TNzduiAgL1zB2NXs8Wb8u99I9LAahtAqtQbB12HJ8BRkGppGFtx1rzcJ6/D&#10;cF3+AQAA//8DAFBLAwQUAAYACAAAACEA35PSk9sAAAAGAQAADwAAAGRycy9kb3ducmV2LnhtbEyP&#10;QU/DMAyF70j8h8hIXBBLxhhipemEQHCcWMeFm9eYtqJxSpNt3b+fd4KLJftZ730vX46+U3saYhvY&#10;wnRiQBFXwbVcW/jcvN0+gooJ2WEXmCwcKcKyuLzIMXPhwGval6lWYsIxQwtNSn2mdawa8hgnoScW&#10;7TsMHpOsQ63dgAcx952+M+ZBe2xZEhrs6aWh6qfcecnFdfk1P77/rkbmm1rmh3lla6+vxucnUInG&#10;9PcMZ3xBh0KYtmHHLqrOghRJFmYzUGdxem/ksLWwMAvQRa7/4xcnAAAA//8DAFBLAQItABQABgAI&#10;AAAAIQC2gziS/gAAAOEBAAATAAAAAAAAAAAAAAAAAAAAAABbQ29udGVudF9UeXBlc10ueG1sUEsB&#10;Ai0AFAAGAAgAAAAhADj9If/WAAAAlAEAAAsAAAAAAAAAAAAAAAAALwEAAF9yZWxzLy5yZWxzUEsB&#10;Ai0AFAAGAAgAAAAhACXD7AKWAgAApAUAAA4AAAAAAAAAAAAAAAAALgIAAGRycy9lMm9Eb2MueG1s&#10;UEsBAi0AFAAGAAgAAAAhAN+T0pPbAAAABgEAAA8AAAAAAAAAAAAAAAAA8AQAAGRycy9kb3ducmV2&#10;LnhtbFBLBQYAAAAABAAEAPMAAAD4BQAAAAA=&#10;" adj="-11796480,,5400" path="m92712,l7239000,r,l7239000,463548v,51203,-41509,92712,-92712,92712l,556260r,l,92712c,41509,41509,,92712,xe" fillcolor="#003057" strokecolor="#44546a [3215]" strokeweight="1pt">
                <v:stroke joinstyle="miter"/>
                <v:formulas/>
                <v:path arrowok="t" o:connecttype="custom" o:connectlocs="92712,0;7239000,0;7239000,0;7239000,463548;7146288,556260;0,556260;0,556260;0,92712;92712,0" o:connectangles="0,0,0,0,0,0,0,0,0" textboxrect="0,0,7239000,556260"/>
                <v:textbox>
                  <w:txbxContent>
                    <w:p w14:paraId="181AE7EF" w14:textId="18ABD206" w:rsidR="00D1457E" w:rsidRPr="000827EA" w:rsidRDefault="00D1457E" w:rsidP="00611E10">
                      <w:pPr>
                        <w:jc w:val="right"/>
                        <w:rPr>
                          <w:sz w:val="24"/>
                          <w:szCs w:val="24"/>
                        </w:rPr>
                      </w:pPr>
                      <w:r w:rsidRPr="000827EA">
                        <w:rPr>
                          <w:sz w:val="24"/>
                          <w:szCs w:val="24"/>
                        </w:rPr>
                        <w:t>Engage the individual throughout the conversation</w:t>
                      </w:r>
                      <w:r w:rsidR="00E909D8" w:rsidRPr="000827EA">
                        <w:rPr>
                          <w:sz w:val="24"/>
                          <w:szCs w:val="24"/>
                        </w:rPr>
                        <w:t xml:space="preserve">, explain what payback punishment is, and </w:t>
                      </w:r>
                      <w:r w:rsidR="00E909D8" w:rsidRPr="000827EA">
                        <w:rPr>
                          <w:b/>
                          <w:bCs/>
                          <w:sz w:val="24"/>
                          <w:szCs w:val="24"/>
                        </w:rPr>
                        <w:t>why</w:t>
                      </w:r>
                      <w:r w:rsidR="00E909D8" w:rsidRPr="000827EA">
                        <w:rPr>
                          <w:sz w:val="24"/>
                          <w:szCs w:val="24"/>
                        </w:rPr>
                        <w:t xml:space="preserve"> you are considering it. </w:t>
                      </w:r>
                      <w:r w:rsidR="004E4131">
                        <w:rPr>
                          <w:sz w:val="24"/>
                          <w:szCs w:val="24"/>
                        </w:rPr>
                        <w:t>Explain</w:t>
                      </w:r>
                      <w:r w:rsidR="00E909D8" w:rsidRPr="000827EA">
                        <w:rPr>
                          <w:sz w:val="24"/>
                          <w:szCs w:val="24"/>
                        </w:rPr>
                        <w:t xml:space="preserve"> how it will help them and see if they have any suggestions for projects.</w:t>
                      </w:r>
                    </w:p>
                  </w:txbxContent>
                </v:textbox>
                <w10:wrap type="tight" anchorx="margin"/>
              </v:shape>
            </w:pict>
          </mc:Fallback>
        </mc:AlternateContent>
      </w:r>
      <w:r w:rsidR="00DC10C0">
        <w:rPr>
          <w:b/>
          <w:bCs/>
        </w:rPr>
        <w:br w:type="page"/>
      </w:r>
    </w:p>
    <w:p w14:paraId="4871D4E8" w14:textId="791BFED9" w:rsidR="00B811B7" w:rsidRPr="00986CCE" w:rsidRDefault="008041AA" w:rsidP="00B811B7">
      <w:pPr>
        <w:pStyle w:val="Heading2"/>
        <w:rPr>
          <w:rFonts w:ascii="Arial" w:hAnsi="Arial" w:cs="Arial"/>
          <w:color w:val="1D609D"/>
        </w:rPr>
      </w:pPr>
      <w:bookmarkStart w:id="13" w:name="_Toc165548448"/>
      <w:r w:rsidRPr="00986CCE">
        <w:rPr>
          <w:rFonts w:ascii="Arial" w:hAnsi="Arial" w:cs="Arial"/>
          <w:color w:val="1D609D"/>
        </w:rPr>
        <w:lastRenderedPageBreak/>
        <w:t>3.</w:t>
      </w:r>
      <w:r w:rsidR="006D3BEA">
        <w:rPr>
          <w:rFonts w:ascii="Arial" w:hAnsi="Arial" w:cs="Arial"/>
          <w:color w:val="1D609D"/>
        </w:rPr>
        <w:t>6</w:t>
      </w:r>
      <w:r w:rsidRPr="00986CCE">
        <w:rPr>
          <w:rFonts w:ascii="Arial" w:hAnsi="Arial" w:cs="Arial"/>
          <w:color w:val="1D609D"/>
        </w:rPr>
        <w:t xml:space="preserve"> </w:t>
      </w:r>
      <w:r w:rsidR="0061045A" w:rsidRPr="00986CCE">
        <w:rPr>
          <w:rFonts w:ascii="Arial" w:hAnsi="Arial" w:cs="Arial"/>
          <w:color w:val="1D609D"/>
        </w:rPr>
        <w:t>Choosing the right project(s)</w:t>
      </w:r>
      <w:bookmarkEnd w:id="13"/>
    </w:p>
    <w:p w14:paraId="391D189B" w14:textId="77777777" w:rsidR="00FF1AFA" w:rsidRDefault="0061045A" w:rsidP="00FA6DF7">
      <w:pPr>
        <w:rPr>
          <w:sz w:val="24"/>
          <w:szCs w:val="24"/>
        </w:rPr>
      </w:pPr>
      <w:r w:rsidRPr="00AF3F31">
        <w:rPr>
          <w:sz w:val="24"/>
          <w:szCs w:val="24"/>
        </w:rPr>
        <w:t xml:space="preserve">It is important that the project </w:t>
      </w:r>
      <w:r w:rsidRPr="00862182">
        <w:rPr>
          <w:b/>
          <w:bCs/>
          <w:sz w:val="24"/>
          <w:szCs w:val="24"/>
        </w:rPr>
        <w:t>gives the prisoner a purpose</w:t>
      </w:r>
      <w:r w:rsidRPr="00AF3F31">
        <w:rPr>
          <w:sz w:val="24"/>
          <w:szCs w:val="24"/>
        </w:rPr>
        <w:t xml:space="preserve"> and provides an opportunity for them to make amends for their </w:t>
      </w:r>
      <w:r w:rsidR="00B17FC0">
        <w:rPr>
          <w:sz w:val="24"/>
          <w:szCs w:val="24"/>
        </w:rPr>
        <w:t xml:space="preserve">misbehaviour and </w:t>
      </w:r>
      <w:r w:rsidR="00B17FC0" w:rsidRPr="00862182">
        <w:rPr>
          <w:b/>
          <w:bCs/>
          <w:sz w:val="24"/>
          <w:szCs w:val="24"/>
        </w:rPr>
        <w:t>do something positive for their community</w:t>
      </w:r>
      <w:r w:rsidR="00B17FC0">
        <w:rPr>
          <w:sz w:val="24"/>
          <w:szCs w:val="24"/>
        </w:rPr>
        <w:t xml:space="preserve"> </w:t>
      </w:r>
      <w:r w:rsidRPr="00AF3F31">
        <w:rPr>
          <w:sz w:val="24"/>
          <w:szCs w:val="24"/>
        </w:rPr>
        <w:t>so that the</w:t>
      </w:r>
      <w:r w:rsidR="00A9306E">
        <w:rPr>
          <w:sz w:val="24"/>
          <w:szCs w:val="24"/>
        </w:rPr>
        <w:t>y</w:t>
      </w:r>
      <w:r w:rsidRPr="00AF3F31">
        <w:rPr>
          <w:sz w:val="24"/>
          <w:szCs w:val="24"/>
        </w:rPr>
        <w:t xml:space="preserve"> fin</w:t>
      </w:r>
      <w:r w:rsidR="00A9306E">
        <w:rPr>
          <w:sz w:val="24"/>
          <w:szCs w:val="24"/>
        </w:rPr>
        <w:t>d</w:t>
      </w:r>
      <w:r w:rsidRPr="00AF3F31">
        <w:rPr>
          <w:sz w:val="24"/>
          <w:szCs w:val="24"/>
        </w:rPr>
        <w:t xml:space="preserve"> meaning in it, rather than see it as</w:t>
      </w:r>
      <w:r w:rsidR="00B237D7" w:rsidRPr="00AF3F31">
        <w:rPr>
          <w:sz w:val="24"/>
          <w:szCs w:val="24"/>
        </w:rPr>
        <w:t xml:space="preserve"> simply something they are forced to do. </w:t>
      </w:r>
      <w:r w:rsidR="006B5627">
        <w:rPr>
          <w:sz w:val="24"/>
          <w:szCs w:val="24"/>
        </w:rPr>
        <w:t xml:space="preserve">You may decide </w:t>
      </w:r>
      <w:r w:rsidR="003E38EE">
        <w:rPr>
          <w:sz w:val="24"/>
          <w:szCs w:val="24"/>
        </w:rPr>
        <w:t>the</w:t>
      </w:r>
      <w:r w:rsidR="006B5627">
        <w:rPr>
          <w:sz w:val="24"/>
          <w:szCs w:val="24"/>
        </w:rPr>
        <w:t xml:space="preserve"> appropriate project</w:t>
      </w:r>
      <w:r w:rsidR="003E38EE">
        <w:rPr>
          <w:sz w:val="24"/>
          <w:szCs w:val="24"/>
        </w:rPr>
        <w:t xml:space="preserve"> in the hearing</w:t>
      </w:r>
      <w:r w:rsidR="006B5627">
        <w:rPr>
          <w:sz w:val="24"/>
          <w:szCs w:val="24"/>
        </w:rPr>
        <w:t xml:space="preserve"> or afterwards if you want to consult.</w:t>
      </w:r>
      <w:r w:rsidR="00C81D63">
        <w:rPr>
          <w:sz w:val="24"/>
          <w:szCs w:val="24"/>
        </w:rPr>
        <w:t xml:space="preserve"> It is a local decision how to manage this process.</w:t>
      </w:r>
      <w:r w:rsidR="00450912">
        <w:rPr>
          <w:sz w:val="24"/>
          <w:szCs w:val="24"/>
        </w:rPr>
        <w:t xml:space="preserve"> </w:t>
      </w:r>
    </w:p>
    <w:p w14:paraId="427ADF2F" w14:textId="273A30D9" w:rsidR="00D81241" w:rsidRDefault="00D81241" w:rsidP="00FA6DF7">
      <w:pPr>
        <w:rPr>
          <w:sz w:val="24"/>
          <w:szCs w:val="24"/>
        </w:rPr>
      </w:pPr>
      <w:r w:rsidRPr="00C5309A">
        <w:rPr>
          <w:b/>
          <w:bCs/>
          <w:sz w:val="24"/>
          <w:szCs w:val="24"/>
        </w:rPr>
        <w:t>Activities will need to be created</w:t>
      </w:r>
      <w:r>
        <w:rPr>
          <w:sz w:val="24"/>
          <w:szCs w:val="24"/>
        </w:rPr>
        <w:t xml:space="preserve"> </w:t>
      </w:r>
      <w:r w:rsidRPr="00C5309A">
        <w:rPr>
          <w:b/>
          <w:bCs/>
          <w:sz w:val="24"/>
          <w:szCs w:val="24"/>
        </w:rPr>
        <w:t>on t</w:t>
      </w:r>
      <w:r w:rsidR="00450912" w:rsidRPr="00C5309A">
        <w:rPr>
          <w:b/>
          <w:bCs/>
          <w:sz w:val="24"/>
          <w:szCs w:val="24"/>
        </w:rPr>
        <w:t>he DPS activities service</w:t>
      </w:r>
      <w:r w:rsidR="00450912">
        <w:rPr>
          <w:sz w:val="24"/>
          <w:szCs w:val="24"/>
        </w:rPr>
        <w:t xml:space="preserve"> </w:t>
      </w:r>
      <w:r>
        <w:rPr>
          <w:sz w:val="24"/>
          <w:szCs w:val="24"/>
        </w:rPr>
        <w:t>which reflect all the available projects at your prison so that once a project has been assigned to a prisoner, they will be allocated to this and unlocked for their payback punishment project. This requires you to create a new ‘foundational activity’ for each new project at the prison, as there will be no payment assigned to a payback punishment project.</w:t>
      </w:r>
    </w:p>
    <w:p w14:paraId="0D3C4210" w14:textId="604848D6" w:rsidR="00B237D7" w:rsidRPr="00AF3F31" w:rsidRDefault="00B237D7" w:rsidP="00FA6DF7">
      <w:pPr>
        <w:rPr>
          <w:sz w:val="24"/>
          <w:szCs w:val="24"/>
        </w:rPr>
      </w:pPr>
      <w:r w:rsidRPr="00AF3F31">
        <w:rPr>
          <w:sz w:val="24"/>
          <w:szCs w:val="24"/>
        </w:rPr>
        <w:t>To decide on the appropriate project,</w:t>
      </w:r>
      <w:r w:rsidR="0096246F" w:rsidRPr="00AF3F31">
        <w:rPr>
          <w:sz w:val="24"/>
          <w:szCs w:val="24"/>
        </w:rPr>
        <w:t xml:space="preserve"> you may want to</w:t>
      </w:r>
      <w:r w:rsidRPr="00AF3F31">
        <w:rPr>
          <w:sz w:val="24"/>
          <w:szCs w:val="24"/>
        </w:rPr>
        <w:t xml:space="preserve"> think about doing the following:</w:t>
      </w:r>
    </w:p>
    <w:p w14:paraId="26BC2AC3" w14:textId="7A9AC8CC" w:rsidR="00D12F99" w:rsidRPr="00952A6B" w:rsidRDefault="0061045A" w:rsidP="00952A6B">
      <w:pPr>
        <w:pStyle w:val="ListParagraph"/>
        <w:numPr>
          <w:ilvl w:val="0"/>
          <w:numId w:val="24"/>
        </w:numPr>
        <w:rPr>
          <w:sz w:val="24"/>
          <w:szCs w:val="24"/>
        </w:rPr>
      </w:pPr>
      <w:r w:rsidRPr="00862182">
        <w:rPr>
          <w:b/>
          <w:bCs/>
          <w:sz w:val="24"/>
          <w:szCs w:val="24"/>
        </w:rPr>
        <w:t>Ask the prisoner</w:t>
      </w:r>
      <w:r w:rsidRPr="00AF3F31">
        <w:rPr>
          <w:sz w:val="24"/>
          <w:szCs w:val="24"/>
        </w:rPr>
        <w:t xml:space="preserve"> if the</w:t>
      </w:r>
      <w:r w:rsidR="00B237D7" w:rsidRPr="00AF3F31">
        <w:rPr>
          <w:sz w:val="24"/>
          <w:szCs w:val="24"/>
        </w:rPr>
        <w:t xml:space="preserve">y have any suggestions for things that need doing around the prison </w:t>
      </w:r>
      <w:r w:rsidR="00B237D7" w:rsidRPr="00AF3F31">
        <w:rPr>
          <w:i/>
          <w:iCs/>
          <w:sz w:val="24"/>
          <w:szCs w:val="24"/>
        </w:rPr>
        <w:t>(</w:t>
      </w:r>
      <w:r w:rsidR="00D12F99" w:rsidRPr="00AF3F31">
        <w:rPr>
          <w:i/>
          <w:iCs/>
          <w:sz w:val="24"/>
          <w:szCs w:val="24"/>
        </w:rPr>
        <w:t xml:space="preserve">be mindful that this must </w:t>
      </w:r>
      <w:r w:rsidR="00D12F99" w:rsidRPr="00AF3F31">
        <w:rPr>
          <w:i/>
          <w:iCs/>
          <w:sz w:val="24"/>
          <w:szCs w:val="24"/>
          <w:u w:val="single"/>
        </w:rPr>
        <w:t>not</w:t>
      </w:r>
      <w:r w:rsidR="00D12F99" w:rsidRPr="00AF3F31">
        <w:rPr>
          <w:i/>
          <w:iCs/>
          <w:sz w:val="24"/>
          <w:szCs w:val="24"/>
        </w:rPr>
        <w:t xml:space="preserve"> be something which interferes with the building’s structure or the infrastructure that feeds the building).</w:t>
      </w:r>
      <w:r w:rsidR="007D1963" w:rsidRPr="00952A6B">
        <w:rPr>
          <w:sz w:val="24"/>
          <w:szCs w:val="24"/>
        </w:rPr>
        <w:br/>
      </w:r>
    </w:p>
    <w:p w14:paraId="6D1EC8D3" w14:textId="501F3227" w:rsidR="003D1CA1" w:rsidRPr="00952A6B" w:rsidRDefault="006507D9" w:rsidP="0061045A">
      <w:pPr>
        <w:pStyle w:val="ListParagraph"/>
        <w:numPr>
          <w:ilvl w:val="0"/>
          <w:numId w:val="24"/>
        </w:numPr>
        <w:rPr>
          <w:sz w:val="24"/>
          <w:szCs w:val="24"/>
        </w:rPr>
      </w:pPr>
      <w:r w:rsidRPr="00862182">
        <w:rPr>
          <w:b/>
          <w:bCs/>
          <w:sz w:val="24"/>
          <w:szCs w:val="24"/>
        </w:rPr>
        <w:t xml:space="preserve">Use an idea </w:t>
      </w:r>
      <w:r w:rsidR="0096246F" w:rsidRPr="00862182">
        <w:rPr>
          <w:b/>
          <w:bCs/>
          <w:sz w:val="24"/>
          <w:szCs w:val="24"/>
        </w:rPr>
        <w:t>of your own</w:t>
      </w:r>
      <w:r w:rsidRPr="00AF3F31">
        <w:rPr>
          <w:sz w:val="24"/>
          <w:szCs w:val="24"/>
        </w:rPr>
        <w:t>,</w:t>
      </w:r>
      <w:r w:rsidR="0096246F" w:rsidRPr="00AF3F31">
        <w:rPr>
          <w:sz w:val="24"/>
          <w:szCs w:val="24"/>
        </w:rPr>
        <w:t xml:space="preserve"> if you </w:t>
      </w:r>
      <w:r w:rsidRPr="00AF3F31">
        <w:rPr>
          <w:sz w:val="24"/>
          <w:szCs w:val="24"/>
        </w:rPr>
        <w:t xml:space="preserve">can </w:t>
      </w:r>
      <w:r w:rsidR="0096246F" w:rsidRPr="00AF3F31">
        <w:rPr>
          <w:sz w:val="24"/>
          <w:szCs w:val="24"/>
        </w:rPr>
        <w:t xml:space="preserve">think there are things that need doing around the prison </w:t>
      </w:r>
      <w:r w:rsidR="0096246F" w:rsidRPr="00AF3F31">
        <w:rPr>
          <w:i/>
          <w:iCs/>
          <w:sz w:val="24"/>
          <w:szCs w:val="24"/>
        </w:rPr>
        <w:t>(as above, ensure that your</w:t>
      </w:r>
      <w:r w:rsidRPr="00AF3F31">
        <w:rPr>
          <w:i/>
          <w:iCs/>
          <w:sz w:val="24"/>
          <w:szCs w:val="24"/>
        </w:rPr>
        <w:t xml:space="preserve"> idea does not interfere with the building’s structure or infrastructure).</w:t>
      </w:r>
      <w:r w:rsidR="00952A6B">
        <w:rPr>
          <w:i/>
          <w:iCs/>
          <w:sz w:val="24"/>
          <w:szCs w:val="24"/>
        </w:rPr>
        <w:br/>
      </w:r>
    </w:p>
    <w:p w14:paraId="354B3CF0" w14:textId="36C8E436" w:rsidR="00952A6B" w:rsidRDefault="00952A6B" w:rsidP="0061045A">
      <w:pPr>
        <w:pStyle w:val="ListParagraph"/>
        <w:numPr>
          <w:ilvl w:val="0"/>
          <w:numId w:val="24"/>
        </w:numPr>
        <w:rPr>
          <w:sz w:val="24"/>
          <w:szCs w:val="24"/>
        </w:rPr>
      </w:pPr>
      <w:r w:rsidRPr="00862182">
        <w:rPr>
          <w:b/>
          <w:bCs/>
          <w:sz w:val="24"/>
          <w:szCs w:val="24"/>
        </w:rPr>
        <w:t>Refer to your local catalogue of</w:t>
      </w:r>
      <w:r w:rsidRPr="00AF3F31">
        <w:rPr>
          <w:sz w:val="24"/>
          <w:szCs w:val="24"/>
        </w:rPr>
        <w:t xml:space="preserve"> project options. Think about </w:t>
      </w:r>
      <w:r>
        <w:rPr>
          <w:sz w:val="24"/>
          <w:szCs w:val="24"/>
        </w:rPr>
        <w:t>choosing something</w:t>
      </w:r>
      <w:r w:rsidRPr="00AF3F31">
        <w:rPr>
          <w:sz w:val="24"/>
          <w:szCs w:val="24"/>
        </w:rPr>
        <w:t xml:space="preserve"> that </w:t>
      </w:r>
      <w:r>
        <w:rPr>
          <w:sz w:val="24"/>
          <w:szCs w:val="24"/>
        </w:rPr>
        <w:t>suits</w:t>
      </w:r>
      <w:r w:rsidRPr="00AF3F31">
        <w:rPr>
          <w:sz w:val="24"/>
          <w:szCs w:val="24"/>
        </w:rPr>
        <w:t xml:space="preserve"> the prisoner’s skills and interests (if possible).</w:t>
      </w:r>
    </w:p>
    <w:p w14:paraId="4D09BD08" w14:textId="77777777" w:rsidR="006C608A" w:rsidRPr="006C608A" w:rsidRDefault="006C608A" w:rsidP="006C608A">
      <w:pPr>
        <w:rPr>
          <w:sz w:val="24"/>
          <w:szCs w:val="24"/>
        </w:rPr>
      </w:pPr>
    </w:p>
    <w:p w14:paraId="346D0713" w14:textId="2C25090C" w:rsidR="006507D9" w:rsidRPr="00986CCE" w:rsidRDefault="008041AA" w:rsidP="006507D9">
      <w:pPr>
        <w:pStyle w:val="Heading2"/>
        <w:rPr>
          <w:rFonts w:ascii="Arial" w:hAnsi="Arial" w:cs="Arial"/>
          <w:color w:val="1D609D"/>
        </w:rPr>
      </w:pPr>
      <w:bookmarkStart w:id="14" w:name="_Toc165548449"/>
      <w:r w:rsidRPr="00986CCE">
        <w:rPr>
          <w:rFonts w:ascii="Arial" w:hAnsi="Arial" w:cs="Arial"/>
          <w:color w:val="1D609D"/>
        </w:rPr>
        <w:t>3.</w:t>
      </w:r>
      <w:r w:rsidR="006D3BEA">
        <w:rPr>
          <w:rFonts w:ascii="Arial" w:hAnsi="Arial" w:cs="Arial"/>
          <w:color w:val="1D609D"/>
        </w:rPr>
        <w:t>7</w:t>
      </w:r>
      <w:r w:rsidRPr="00986CCE">
        <w:rPr>
          <w:rFonts w:ascii="Arial" w:hAnsi="Arial" w:cs="Arial"/>
          <w:color w:val="1D609D"/>
        </w:rPr>
        <w:t xml:space="preserve"> </w:t>
      </w:r>
      <w:r w:rsidR="006507D9" w:rsidRPr="00986CCE">
        <w:rPr>
          <w:rFonts w:ascii="Arial" w:hAnsi="Arial" w:cs="Arial"/>
          <w:color w:val="1D609D"/>
        </w:rPr>
        <w:t xml:space="preserve">Choosing the appropriate number of hours </w:t>
      </w:r>
      <w:r w:rsidR="00244B06">
        <w:rPr>
          <w:rFonts w:ascii="Arial" w:hAnsi="Arial" w:cs="Arial"/>
          <w:color w:val="1D609D"/>
        </w:rPr>
        <w:t xml:space="preserve">of payback punishment </w:t>
      </w:r>
      <w:r w:rsidR="006507D9" w:rsidRPr="00986CCE">
        <w:rPr>
          <w:rFonts w:ascii="Arial" w:hAnsi="Arial" w:cs="Arial"/>
          <w:color w:val="1D609D"/>
        </w:rPr>
        <w:t>to give the prisoner</w:t>
      </w:r>
      <w:bookmarkEnd w:id="14"/>
    </w:p>
    <w:p w14:paraId="7CC05617" w14:textId="57D3D809" w:rsidR="006810AE" w:rsidRDefault="006507D9" w:rsidP="0007629E">
      <w:pPr>
        <w:rPr>
          <w:sz w:val="24"/>
          <w:szCs w:val="24"/>
        </w:rPr>
      </w:pPr>
      <w:r w:rsidRPr="00AF3F31">
        <w:rPr>
          <w:sz w:val="24"/>
          <w:szCs w:val="24"/>
        </w:rPr>
        <w:t xml:space="preserve">You can give </w:t>
      </w:r>
      <w:r w:rsidRPr="00AF3F31">
        <w:rPr>
          <w:b/>
          <w:bCs/>
          <w:sz w:val="24"/>
          <w:szCs w:val="24"/>
        </w:rPr>
        <w:t xml:space="preserve">up to 12 hours </w:t>
      </w:r>
      <w:r w:rsidRPr="00AF3F31">
        <w:rPr>
          <w:sz w:val="24"/>
          <w:szCs w:val="24"/>
        </w:rPr>
        <w:t>of payback punishment</w:t>
      </w:r>
      <w:r w:rsidR="00912D5D">
        <w:rPr>
          <w:sz w:val="24"/>
          <w:szCs w:val="24"/>
        </w:rPr>
        <w:t xml:space="preserve"> at one time</w:t>
      </w:r>
      <w:r w:rsidRPr="00AF3F31">
        <w:rPr>
          <w:sz w:val="24"/>
          <w:szCs w:val="24"/>
        </w:rPr>
        <w:t xml:space="preserve">. </w:t>
      </w:r>
    </w:p>
    <w:p w14:paraId="7A2236CE" w14:textId="3E85744E" w:rsidR="006810AE" w:rsidRDefault="006507D9" w:rsidP="0007629E">
      <w:pPr>
        <w:rPr>
          <w:sz w:val="24"/>
          <w:szCs w:val="24"/>
        </w:rPr>
      </w:pPr>
      <w:r w:rsidRPr="00AF3F31">
        <w:rPr>
          <w:sz w:val="24"/>
          <w:szCs w:val="24"/>
        </w:rPr>
        <w:t xml:space="preserve">This maximum reflects the </w:t>
      </w:r>
      <w:r w:rsidR="00AF1C9D">
        <w:rPr>
          <w:sz w:val="24"/>
          <w:szCs w:val="24"/>
        </w:rPr>
        <w:t xml:space="preserve">pressures on staff time and the </w:t>
      </w:r>
      <w:r w:rsidR="008A79D2">
        <w:rPr>
          <w:sz w:val="24"/>
          <w:szCs w:val="24"/>
        </w:rPr>
        <w:t>limited</w:t>
      </w:r>
      <w:r w:rsidR="00AF1C9D">
        <w:rPr>
          <w:sz w:val="24"/>
          <w:szCs w:val="24"/>
        </w:rPr>
        <w:t xml:space="preserve"> </w:t>
      </w:r>
      <w:r w:rsidR="00FE365B">
        <w:rPr>
          <w:sz w:val="24"/>
          <w:szCs w:val="24"/>
        </w:rPr>
        <w:t>‘</w:t>
      </w:r>
      <w:r w:rsidR="00AF1C9D">
        <w:rPr>
          <w:sz w:val="24"/>
          <w:szCs w:val="24"/>
        </w:rPr>
        <w:t>free time</w:t>
      </w:r>
      <w:r w:rsidR="00FE365B">
        <w:rPr>
          <w:sz w:val="24"/>
          <w:szCs w:val="24"/>
        </w:rPr>
        <w:t>’</w:t>
      </w:r>
      <w:r w:rsidR="00AF1C9D">
        <w:rPr>
          <w:sz w:val="24"/>
          <w:szCs w:val="24"/>
        </w:rPr>
        <w:t xml:space="preserve"> prisoners have</w:t>
      </w:r>
      <w:r w:rsidR="00205223" w:rsidRPr="00AF3F31">
        <w:rPr>
          <w:sz w:val="24"/>
          <w:szCs w:val="24"/>
        </w:rPr>
        <w:t xml:space="preserve">. </w:t>
      </w:r>
    </w:p>
    <w:p w14:paraId="28A8E3D4" w14:textId="79B399DA" w:rsidR="00302B3F" w:rsidRDefault="006507D9" w:rsidP="0007629E">
      <w:pPr>
        <w:rPr>
          <w:sz w:val="24"/>
          <w:szCs w:val="24"/>
        </w:rPr>
      </w:pPr>
      <w:r w:rsidRPr="00AF3F31">
        <w:rPr>
          <w:sz w:val="24"/>
          <w:szCs w:val="24"/>
        </w:rPr>
        <w:t>Refer to your local tariff for appropriate ranges for the relevant offence and think about the severity of t</w:t>
      </w:r>
      <w:r w:rsidR="00B66B35" w:rsidRPr="00AF3F31">
        <w:rPr>
          <w:sz w:val="24"/>
          <w:szCs w:val="24"/>
        </w:rPr>
        <w:t>he offence the prisoner has committed</w:t>
      </w:r>
      <w:r w:rsidRPr="00AF3F31">
        <w:rPr>
          <w:sz w:val="24"/>
          <w:szCs w:val="24"/>
        </w:rPr>
        <w:t xml:space="preserve"> to determine the appropriate number</w:t>
      </w:r>
      <w:r w:rsidR="00117413">
        <w:rPr>
          <w:sz w:val="24"/>
          <w:szCs w:val="24"/>
        </w:rPr>
        <w:t xml:space="preserve"> of hours</w:t>
      </w:r>
      <w:r w:rsidRPr="00AF3F31">
        <w:rPr>
          <w:sz w:val="24"/>
          <w:szCs w:val="24"/>
        </w:rPr>
        <w:t>.</w:t>
      </w:r>
    </w:p>
    <w:p w14:paraId="3FADFC93" w14:textId="2202967A" w:rsidR="006C608A" w:rsidRDefault="00070848" w:rsidP="004636FF">
      <w:pPr>
        <w:rPr>
          <w:sz w:val="24"/>
          <w:szCs w:val="24"/>
        </w:rPr>
      </w:pPr>
      <w:r>
        <w:rPr>
          <w:sz w:val="24"/>
          <w:szCs w:val="24"/>
        </w:rPr>
        <w:t xml:space="preserve">You should </w:t>
      </w:r>
      <w:r w:rsidRPr="00CD6123">
        <w:rPr>
          <w:sz w:val="24"/>
          <w:szCs w:val="24"/>
        </w:rPr>
        <w:t>also</w:t>
      </w:r>
      <w:r w:rsidRPr="00CD6123">
        <w:rPr>
          <w:b/>
          <w:bCs/>
          <w:sz w:val="24"/>
          <w:szCs w:val="24"/>
        </w:rPr>
        <w:t xml:space="preserve"> tell the prisoner the date by which they must complete their payback punishment</w:t>
      </w:r>
      <w:r>
        <w:rPr>
          <w:sz w:val="24"/>
          <w:szCs w:val="24"/>
        </w:rPr>
        <w:t xml:space="preserve">. </w:t>
      </w:r>
    </w:p>
    <w:p w14:paraId="70B8E4AD" w14:textId="70678A98" w:rsidR="006507D9" w:rsidRPr="00394091" w:rsidRDefault="008041AA" w:rsidP="001F1A3B">
      <w:pPr>
        <w:pStyle w:val="Heading2"/>
        <w:rPr>
          <w:rFonts w:ascii="Arial" w:hAnsi="Arial" w:cs="Arial"/>
          <w:color w:val="1D609D"/>
        </w:rPr>
      </w:pPr>
      <w:bookmarkStart w:id="15" w:name="_3.8_Completing_and"/>
      <w:bookmarkStart w:id="16" w:name="_Toc165548450"/>
      <w:bookmarkEnd w:id="15"/>
      <w:r w:rsidRPr="00394091">
        <w:rPr>
          <w:rFonts w:ascii="Arial" w:hAnsi="Arial" w:cs="Arial"/>
          <w:color w:val="1D609D"/>
        </w:rPr>
        <w:lastRenderedPageBreak/>
        <w:t>3.</w:t>
      </w:r>
      <w:r w:rsidR="006D3BEA">
        <w:rPr>
          <w:rFonts w:ascii="Arial" w:hAnsi="Arial" w:cs="Arial"/>
          <w:color w:val="1D609D"/>
        </w:rPr>
        <w:t>8</w:t>
      </w:r>
      <w:r w:rsidRPr="00394091">
        <w:rPr>
          <w:rFonts w:ascii="Arial" w:hAnsi="Arial" w:cs="Arial"/>
          <w:color w:val="1D609D"/>
        </w:rPr>
        <w:t xml:space="preserve"> </w:t>
      </w:r>
      <w:r w:rsidR="001F1A3B" w:rsidRPr="00394091">
        <w:rPr>
          <w:rFonts w:ascii="Arial" w:hAnsi="Arial" w:cs="Arial"/>
          <w:color w:val="1D609D"/>
        </w:rPr>
        <w:t>Completing and signing a compact</w:t>
      </w:r>
      <w:bookmarkEnd w:id="16"/>
    </w:p>
    <w:p w14:paraId="7505DB03" w14:textId="66E28EBD" w:rsidR="001F1A3B" w:rsidRPr="00AF3F31" w:rsidRDefault="001F1A3B" w:rsidP="001F1A3B">
      <w:pPr>
        <w:rPr>
          <w:sz w:val="24"/>
          <w:szCs w:val="24"/>
        </w:rPr>
      </w:pPr>
      <w:r w:rsidRPr="00AF3F31">
        <w:rPr>
          <w:sz w:val="24"/>
          <w:szCs w:val="24"/>
        </w:rPr>
        <w:t xml:space="preserve">Once </w:t>
      </w:r>
      <w:r w:rsidR="00422881">
        <w:rPr>
          <w:sz w:val="24"/>
          <w:szCs w:val="24"/>
        </w:rPr>
        <w:t>the</w:t>
      </w:r>
      <w:r w:rsidRPr="00AF3F31">
        <w:rPr>
          <w:sz w:val="24"/>
          <w:szCs w:val="24"/>
        </w:rPr>
        <w:t xml:space="preserve"> payback punishment has been offered to, and accepted by, the prisoner, they </w:t>
      </w:r>
      <w:r w:rsidRPr="004A4007">
        <w:rPr>
          <w:b/>
          <w:bCs/>
          <w:sz w:val="24"/>
          <w:szCs w:val="24"/>
        </w:rPr>
        <w:t xml:space="preserve">must sign a </w:t>
      </w:r>
      <w:r w:rsidR="00812413" w:rsidRPr="004A4007">
        <w:rPr>
          <w:b/>
          <w:bCs/>
          <w:sz w:val="24"/>
          <w:szCs w:val="24"/>
        </w:rPr>
        <w:t>payback punishment c</w:t>
      </w:r>
      <w:r w:rsidRPr="004A4007">
        <w:rPr>
          <w:b/>
          <w:bCs/>
          <w:sz w:val="24"/>
          <w:szCs w:val="24"/>
        </w:rPr>
        <w:t>ompact</w:t>
      </w:r>
      <w:r w:rsidRPr="00AF3F31">
        <w:rPr>
          <w:sz w:val="24"/>
          <w:szCs w:val="24"/>
        </w:rPr>
        <w:t xml:space="preserve"> (see the suggested template annexed to the </w:t>
      </w:r>
      <w:r w:rsidR="00C61E89">
        <w:rPr>
          <w:sz w:val="24"/>
          <w:szCs w:val="24"/>
        </w:rPr>
        <w:t>P</w:t>
      </w:r>
      <w:r w:rsidRPr="00AF3F31">
        <w:rPr>
          <w:sz w:val="24"/>
          <w:szCs w:val="24"/>
        </w:rPr>
        <w:t xml:space="preserve">olicy </w:t>
      </w:r>
      <w:r w:rsidR="00C61E89">
        <w:rPr>
          <w:sz w:val="24"/>
          <w:szCs w:val="24"/>
        </w:rPr>
        <w:t>F</w:t>
      </w:r>
      <w:r w:rsidRPr="00AF3F31">
        <w:rPr>
          <w:sz w:val="24"/>
          <w:szCs w:val="24"/>
        </w:rPr>
        <w:t xml:space="preserve">ramework). </w:t>
      </w:r>
      <w:r w:rsidR="00302B3F">
        <w:rPr>
          <w:sz w:val="24"/>
          <w:szCs w:val="24"/>
        </w:rPr>
        <w:t>It must also be signed by the adjudicating governor and the named member of staff supervising the prisoner</w:t>
      </w:r>
      <w:r w:rsidR="006B5627">
        <w:rPr>
          <w:sz w:val="24"/>
          <w:szCs w:val="24"/>
        </w:rPr>
        <w:t xml:space="preserve"> once the details have been decided (this may be after the hearing)</w:t>
      </w:r>
      <w:r w:rsidR="00302B3F">
        <w:rPr>
          <w:sz w:val="24"/>
          <w:szCs w:val="24"/>
        </w:rPr>
        <w:t xml:space="preserve">. </w:t>
      </w:r>
      <w:r w:rsidRPr="00AF3F31">
        <w:rPr>
          <w:sz w:val="24"/>
          <w:szCs w:val="24"/>
        </w:rPr>
        <w:t>The compact must detail:</w:t>
      </w:r>
    </w:p>
    <w:p w14:paraId="2E665B7F" w14:textId="2576E63A" w:rsidR="001F1A3B" w:rsidRPr="00AF3F31" w:rsidRDefault="00362617" w:rsidP="00362617">
      <w:pPr>
        <w:pStyle w:val="ListParagraph"/>
        <w:numPr>
          <w:ilvl w:val="0"/>
          <w:numId w:val="25"/>
        </w:numPr>
        <w:rPr>
          <w:sz w:val="24"/>
          <w:szCs w:val="24"/>
        </w:rPr>
      </w:pPr>
      <w:r w:rsidRPr="00AF3F31">
        <w:rPr>
          <w:sz w:val="24"/>
          <w:szCs w:val="24"/>
        </w:rPr>
        <w:t>the intended aims and purpose of the project(s);</w:t>
      </w:r>
      <w:r w:rsidR="00000304">
        <w:rPr>
          <w:sz w:val="24"/>
          <w:szCs w:val="24"/>
        </w:rPr>
        <w:br/>
      </w:r>
    </w:p>
    <w:p w14:paraId="5F31D66A" w14:textId="7513B140" w:rsidR="00362617" w:rsidRPr="00AF3F31" w:rsidRDefault="00362617" w:rsidP="00362617">
      <w:pPr>
        <w:pStyle w:val="ListParagraph"/>
        <w:numPr>
          <w:ilvl w:val="0"/>
          <w:numId w:val="25"/>
        </w:numPr>
        <w:rPr>
          <w:sz w:val="24"/>
          <w:szCs w:val="24"/>
        </w:rPr>
      </w:pPr>
      <w:r w:rsidRPr="00AF3F31">
        <w:rPr>
          <w:sz w:val="24"/>
          <w:szCs w:val="24"/>
        </w:rPr>
        <w:t>the full details of the project(s);</w:t>
      </w:r>
      <w:r w:rsidR="00000304">
        <w:rPr>
          <w:sz w:val="24"/>
          <w:szCs w:val="24"/>
        </w:rPr>
        <w:br/>
      </w:r>
    </w:p>
    <w:p w14:paraId="0D7A6E38" w14:textId="3F1ABBDA" w:rsidR="00362617" w:rsidRPr="00AF3F31" w:rsidRDefault="00362617" w:rsidP="00362617">
      <w:pPr>
        <w:pStyle w:val="ListParagraph"/>
        <w:numPr>
          <w:ilvl w:val="0"/>
          <w:numId w:val="25"/>
        </w:numPr>
        <w:rPr>
          <w:sz w:val="24"/>
          <w:szCs w:val="24"/>
        </w:rPr>
      </w:pPr>
      <w:r w:rsidRPr="00AF3F31">
        <w:rPr>
          <w:sz w:val="24"/>
          <w:szCs w:val="24"/>
        </w:rPr>
        <w:t>what behavioural or support need the punishment intends to meet;</w:t>
      </w:r>
      <w:r w:rsidR="00000304">
        <w:rPr>
          <w:sz w:val="24"/>
          <w:szCs w:val="24"/>
        </w:rPr>
        <w:br/>
      </w:r>
    </w:p>
    <w:p w14:paraId="0F8D554D" w14:textId="7EF66BF2" w:rsidR="00362617" w:rsidRPr="00AF3F31" w:rsidRDefault="00362617" w:rsidP="00362617">
      <w:pPr>
        <w:pStyle w:val="ListParagraph"/>
        <w:numPr>
          <w:ilvl w:val="0"/>
          <w:numId w:val="25"/>
        </w:numPr>
        <w:rPr>
          <w:sz w:val="24"/>
          <w:szCs w:val="24"/>
        </w:rPr>
      </w:pPr>
      <w:r w:rsidRPr="00AF3F31">
        <w:rPr>
          <w:sz w:val="24"/>
          <w:szCs w:val="24"/>
        </w:rPr>
        <w:t>the duration of the punishment and the time within which it must be completed;</w:t>
      </w:r>
      <w:r w:rsidR="00000304">
        <w:rPr>
          <w:sz w:val="24"/>
          <w:szCs w:val="24"/>
        </w:rPr>
        <w:br/>
      </w:r>
    </w:p>
    <w:p w14:paraId="06F06021" w14:textId="2817CCD6" w:rsidR="00362617" w:rsidRPr="00AF3F31" w:rsidRDefault="00362617" w:rsidP="00362617">
      <w:pPr>
        <w:pStyle w:val="ListParagraph"/>
        <w:numPr>
          <w:ilvl w:val="0"/>
          <w:numId w:val="25"/>
        </w:numPr>
        <w:rPr>
          <w:sz w:val="24"/>
          <w:szCs w:val="24"/>
        </w:rPr>
      </w:pPr>
      <w:r w:rsidRPr="00AF3F31">
        <w:rPr>
          <w:sz w:val="24"/>
          <w:szCs w:val="24"/>
        </w:rPr>
        <w:t xml:space="preserve">that the prisoner will have failed to comply and be charged as such, if they do not attend the required sessions, or their behaviour </w:t>
      </w:r>
      <w:r w:rsidR="00181E19">
        <w:rPr>
          <w:sz w:val="24"/>
          <w:szCs w:val="24"/>
        </w:rPr>
        <w:t xml:space="preserve">requires them to be </w:t>
      </w:r>
      <w:r w:rsidRPr="00AF3F31">
        <w:rPr>
          <w:sz w:val="24"/>
          <w:szCs w:val="24"/>
        </w:rPr>
        <w:t>removed from the session; and</w:t>
      </w:r>
      <w:r w:rsidR="00000304">
        <w:rPr>
          <w:sz w:val="24"/>
          <w:szCs w:val="24"/>
        </w:rPr>
        <w:br/>
      </w:r>
    </w:p>
    <w:p w14:paraId="03950A4D" w14:textId="487D0E38" w:rsidR="007D1963" w:rsidRDefault="00362617" w:rsidP="007D1963">
      <w:pPr>
        <w:pStyle w:val="ListParagraph"/>
        <w:numPr>
          <w:ilvl w:val="0"/>
          <w:numId w:val="25"/>
        </w:numPr>
        <w:rPr>
          <w:sz w:val="24"/>
          <w:szCs w:val="24"/>
        </w:rPr>
      </w:pPr>
      <w:r w:rsidRPr="00AF3F31">
        <w:rPr>
          <w:sz w:val="24"/>
          <w:szCs w:val="24"/>
        </w:rPr>
        <w:t xml:space="preserve">who will be responsible for </w:t>
      </w:r>
      <w:r w:rsidR="00F369E0">
        <w:rPr>
          <w:sz w:val="24"/>
          <w:szCs w:val="24"/>
        </w:rPr>
        <w:t>monitoring</w:t>
      </w:r>
      <w:r w:rsidRPr="00AF3F31">
        <w:rPr>
          <w:sz w:val="24"/>
          <w:szCs w:val="24"/>
        </w:rPr>
        <w:t xml:space="preserve"> their progress. This must be a member of staff in a position to judge whether the prisoner has met the requirements.</w:t>
      </w:r>
    </w:p>
    <w:p w14:paraId="5D8179C6" w14:textId="77777777" w:rsidR="006C608A" w:rsidRPr="006C608A" w:rsidRDefault="006C608A" w:rsidP="006C608A">
      <w:pPr>
        <w:rPr>
          <w:sz w:val="24"/>
          <w:szCs w:val="24"/>
        </w:rPr>
      </w:pPr>
    </w:p>
    <w:p w14:paraId="4C73BA77" w14:textId="6C91E00C" w:rsidR="00627B4E" w:rsidRPr="00986CCE" w:rsidRDefault="008041AA" w:rsidP="00C126A8">
      <w:pPr>
        <w:pStyle w:val="Heading2"/>
        <w:rPr>
          <w:rFonts w:ascii="Arial" w:hAnsi="Arial" w:cs="Arial"/>
          <w:color w:val="1D609D"/>
        </w:rPr>
      </w:pPr>
      <w:bookmarkStart w:id="17" w:name="_3.9_Resourcing_payback"/>
      <w:bookmarkStart w:id="18" w:name="_Toc165548451"/>
      <w:bookmarkEnd w:id="17"/>
      <w:r w:rsidRPr="00986CCE">
        <w:rPr>
          <w:rFonts w:ascii="Arial" w:hAnsi="Arial" w:cs="Arial"/>
          <w:color w:val="1D609D"/>
        </w:rPr>
        <w:t>3.</w:t>
      </w:r>
      <w:r w:rsidR="006D3BEA">
        <w:rPr>
          <w:rFonts w:ascii="Arial" w:hAnsi="Arial" w:cs="Arial"/>
          <w:color w:val="1D609D"/>
        </w:rPr>
        <w:t>9</w:t>
      </w:r>
      <w:r w:rsidRPr="00986CCE">
        <w:rPr>
          <w:rFonts w:ascii="Arial" w:hAnsi="Arial" w:cs="Arial"/>
          <w:color w:val="1D609D"/>
        </w:rPr>
        <w:t xml:space="preserve"> </w:t>
      </w:r>
      <w:r w:rsidR="00C126A8" w:rsidRPr="00986CCE">
        <w:rPr>
          <w:rFonts w:ascii="Arial" w:hAnsi="Arial" w:cs="Arial"/>
          <w:color w:val="1D609D"/>
        </w:rPr>
        <w:t>Resourcing payback projects</w:t>
      </w:r>
      <w:bookmarkEnd w:id="18"/>
    </w:p>
    <w:p w14:paraId="2674BAA2" w14:textId="0F83D83E" w:rsidR="002B3A99" w:rsidRDefault="002B3A99" w:rsidP="00627B4E">
      <w:pPr>
        <w:rPr>
          <w:sz w:val="24"/>
          <w:szCs w:val="24"/>
        </w:rPr>
      </w:pPr>
      <w:r>
        <w:rPr>
          <w:sz w:val="24"/>
          <w:szCs w:val="24"/>
        </w:rPr>
        <w:t xml:space="preserve">Think about </w:t>
      </w:r>
      <w:r w:rsidR="00C126A8" w:rsidRPr="00AF3F31">
        <w:rPr>
          <w:sz w:val="24"/>
          <w:szCs w:val="24"/>
        </w:rPr>
        <w:t xml:space="preserve">when </w:t>
      </w:r>
      <w:r w:rsidR="00F65FFA">
        <w:rPr>
          <w:sz w:val="24"/>
          <w:szCs w:val="24"/>
        </w:rPr>
        <w:t>is</w:t>
      </w:r>
      <w:r w:rsidR="00C126A8" w:rsidRPr="00AF3F31">
        <w:rPr>
          <w:sz w:val="24"/>
          <w:szCs w:val="24"/>
        </w:rPr>
        <w:t xml:space="preserve"> best for the prisoner’s hours to be completed</w:t>
      </w:r>
      <w:r w:rsidR="00002334" w:rsidRPr="00AF3F31">
        <w:rPr>
          <w:sz w:val="24"/>
          <w:szCs w:val="24"/>
        </w:rPr>
        <w:t>, both in terms of the wider regime and the prisoner’s personal commitments (e.g., work, education, or medical appointments, etc.)</w:t>
      </w:r>
      <w:r w:rsidR="00C126A8" w:rsidRPr="00AF3F31">
        <w:rPr>
          <w:sz w:val="24"/>
          <w:szCs w:val="24"/>
        </w:rPr>
        <w:t xml:space="preserve">. For example, the weekend </w:t>
      </w:r>
      <w:r>
        <w:rPr>
          <w:sz w:val="24"/>
          <w:szCs w:val="24"/>
        </w:rPr>
        <w:t>may</w:t>
      </w:r>
      <w:r w:rsidR="00C126A8" w:rsidRPr="00AF3F31">
        <w:rPr>
          <w:sz w:val="24"/>
          <w:szCs w:val="24"/>
        </w:rPr>
        <w:t xml:space="preserve"> provide more flexibility </w:t>
      </w:r>
      <w:r>
        <w:rPr>
          <w:sz w:val="24"/>
          <w:szCs w:val="24"/>
        </w:rPr>
        <w:t xml:space="preserve">to run </w:t>
      </w:r>
      <w:r w:rsidR="00C126A8" w:rsidRPr="00AF3F31">
        <w:rPr>
          <w:sz w:val="24"/>
          <w:szCs w:val="24"/>
        </w:rPr>
        <w:t>the payback punishment sessions.</w:t>
      </w:r>
      <w:r w:rsidR="008221C1">
        <w:rPr>
          <w:sz w:val="24"/>
          <w:szCs w:val="24"/>
        </w:rPr>
        <w:t xml:space="preserve"> </w:t>
      </w:r>
      <w:r w:rsidR="008221C1" w:rsidRPr="00135433">
        <w:rPr>
          <w:b/>
          <w:bCs/>
          <w:sz w:val="24"/>
          <w:szCs w:val="24"/>
        </w:rPr>
        <w:t xml:space="preserve">It is inadvisable to remove prisoners from </w:t>
      </w:r>
      <w:r w:rsidR="00BF0DF3" w:rsidRPr="00135433">
        <w:rPr>
          <w:b/>
          <w:bCs/>
          <w:sz w:val="24"/>
          <w:szCs w:val="24"/>
        </w:rPr>
        <w:t>their existing commitments for payback punishment to take place.</w:t>
      </w:r>
      <w:r w:rsidR="00C126A8" w:rsidRPr="00135433">
        <w:rPr>
          <w:b/>
          <w:bCs/>
          <w:sz w:val="24"/>
          <w:szCs w:val="24"/>
        </w:rPr>
        <w:t xml:space="preserve"> </w:t>
      </w:r>
    </w:p>
    <w:p w14:paraId="4A5D87D6" w14:textId="0D42F8A6" w:rsidR="00C126A8" w:rsidRPr="00AF3F31" w:rsidRDefault="002B3A99" w:rsidP="00627B4E">
      <w:pPr>
        <w:rPr>
          <w:sz w:val="24"/>
          <w:szCs w:val="24"/>
        </w:rPr>
      </w:pPr>
      <w:r w:rsidRPr="00585E4B">
        <w:rPr>
          <w:b/>
          <w:bCs/>
          <w:sz w:val="24"/>
          <w:szCs w:val="24"/>
        </w:rPr>
        <w:t>Co</w:t>
      </w:r>
      <w:r w:rsidR="00C126A8" w:rsidRPr="00585E4B">
        <w:rPr>
          <w:b/>
          <w:bCs/>
          <w:sz w:val="24"/>
          <w:szCs w:val="24"/>
        </w:rPr>
        <w:t xml:space="preserve">nsider </w:t>
      </w:r>
      <w:r w:rsidRPr="00585E4B">
        <w:rPr>
          <w:b/>
          <w:bCs/>
          <w:sz w:val="24"/>
          <w:szCs w:val="24"/>
        </w:rPr>
        <w:t xml:space="preserve">whether you can use </w:t>
      </w:r>
      <w:r w:rsidR="00C126A8" w:rsidRPr="00585E4B">
        <w:rPr>
          <w:b/>
          <w:bCs/>
          <w:sz w:val="24"/>
          <w:szCs w:val="24"/>
        </w:rPr>
        <w:t>staff who are already detailed in the area</w:t>
      </w:r>
      <w:r w:rsidR="00C126A8" w:rsidRPr="00AF3F31">
        <w:rPr>
          <w:sz w:val="24"/>
          <w:szCs w:val="24"/>
        </w:rPr>
        <w:t xml:space="preserve"> where the project is taking place</w:t>
      </w:r>
      <w:r w:rsidR="005712A9" w:rsidRPr="00AF3F31">
        <w:rPr>
          <w:sz w:val="24"/>
          <w:szCs w:val="24"/>
        </w:rPr>
        <w:t xml:space="preserve"> to minimise the impact elsewhere</w:t>
      </w:r>
      <w:r w:rsidR="00002334" w:rsidRPr="00AF3F31">
        <w:rPr>
          <w:sz w:val="24"/>
          <w:szCs w:val="24"/>
        </w:rPr>
        <w:t xml:space="preserve"> on the regime.</w:t>
      </w:r>
    </w:p>
    <w:p w14:paraId="59B0520E" w14:textId="2A4E1B9E" w:rsidR="006C608A" w:rsidRPr="00AF3F31" w:rsidRDefault="00002334" w:rsidP="00627B4E">
      <w:pPr>
        <w:rPr>
          <w:sz w:val="24"/>
          <w:szCs w:val="24"/>
        </w:rPr>
      </w:pPr>
      <w:r w:rsidRPr="00AF3F31">
        <w:rPr>
          <w:sz w:val="24"/>
          <w:szCs w:val="24"/>
        </w:rPr>
        <w:lastRenderedPageBreak/>
        <w:t xml:space="preserve">Depending on the project(s) given, </w:t>
      </w:r>
      <w:r w:rsidRPr="00FD2E40">
        <w:rPr>
          <w:b/>
          <w:bCs/>
          <w:sz w:val="24"/>
          <w:szCs w:val="24"/>
        </w:rPr>
        <w:t xml:space="preserve">consider whether it is practical and appropriate to have multiple prisoners working together </w:t>
      </w:r>
      <w:r w:rsidRPr="00F310EA">
        <w:rPr>
          <w:sz w:val="24"/>
          <w:szCs w:val="24"/>
        </w:rPr>
        <w:t>on one project</w:t>
      </w:r>
      <w:r w:rsidRPr="00AF3F31">
        <w:rPr>
          <w:sz w:val="24"/>
          <w:szCs w:val="24"/>
        </w:rPr>
        <w:t xml:space="preserve"> </w:t>
      </w:r>
      <w:r w:rsidR="00C30930" w:rsidRPr="00AF3F31">
        <w:rPr>
          <w:sz w:val="24"/>
          <w:szCs w:val="24"/>
        </w:rPr>
        <w:t xml:space="preserve">to minimise impact on resource. Non-associates, levels of risk, and </w:t>
      </w:r>
      <w:r w:rsidR="00B62BD5">
        <w:rPr>
          <w:sz w:val="24"/>
          <w:szCs w:val="24"/>
        </w:rPr>
        <w:t xml:space="preserve">the prisoner’s other commitments </w:t>
      </w:r>
      <w:r w:rsidR="00C30930" w:rsidRPr="00AF3F31">
        <w:rPr>
          <w:sz w:val="24"/>
          <w:szCs w:val="24"/>
        </w:rPr>
        <w:t>will factor into this decision.</w:t>
      </w:r>
    </w:p>
    <w:p w14:paraId="1230A66B" w14:textId="500B7CE4" w:rsidR="007D1963" w:rsidRPr="00296FCF" w:rsidRDefault="008041AA" w:rsidP="00296FCF">
      <w:pPr>
        <w:pStyle w:val="Heading2"/>
        <w:rPr>
          <w:rFonts w:ascii="Arial" w:hAnsi="Arial" w:cs="Arial"/>
          <w:color w:val="1D609D"/>
        </w:rPr>
      </w:pPr>
      <w:bookmarkStart w:id="19" w:name="_3.10_What_happens"/>
      <w:bookmarkStart w:id="20" w:name="_Toc165548452"/>
      <w:bookmarkEnd w:id="19"/>
      <w:r w:rsidRPr="00986CCE">
        <w:rPr>
          <w:rFonts w:ascii="Arial" w:hAnsi="Arial" w:cs="Arial"/>
          <w:color w:val="1D609D"/>
        </w:rPr>
        <w:t>3.</w:t>
      </w:r>
      <w:r w:rsidR="006D3BEA">
        <w:rPr>
          <w:rFonts w:ascii="Arial" w:hAnsi="Arial" w:cs="Arial"/>
          <w:color w:val="1D609D"/>
        </w:rPr>
        <w:t>10</w:t>
      </w:r>
      <w:r w:rsidRPr="00986CCE">
        <w:rPr>
          <w:rFonts w:ascii="Arial" w:hAnsi="Arial" w:cs="Arial"/>
          <w:color w:val="1D609D"/>
        </w:rPr>
        <w:t xml:space="preserve"> </w:t>
      </w:r>
      <w:r w:rsidR="00C035AC" w:rsidRPr="00986CCE">
        <w:rPr>
          <w:rFonts w:ascii="Arial" w:hAnsi="Arial" w:cs="Arial"/>
          <w:color w:val="1D609D"/>
        </w:rPr>
        <w:t>What happens after payback punishment has been given?</w:t>
      </w:r>
      <w:bookmarkEnd w:id="20"/>
    </w:p>
    <w:p w14:paraId="5395A37B" w14:textId="4905D9CA" w:rsidR="001D4D57" w:rsidRPr="00AF3F31" w:rsidRDefault="00C30930" w:rsidP="00C035AC">
      <w:pPr>
        <w:rPr>
          <w:sz w:val="24"/>
          <w:szCs w:val="24"/>
        </w:rPr>
      </w:pPr>
      <w:r w:rsidRPr="00AF3F31">
        <w:rPr>
          <w:sz w:val="24"/>
          <w:szCs w:val="24"/>
        </w:rPr>
        <w:t xml:space="preserve">The payback punishment project should </w:t>
      </w:r>
      <w:r w:rsidRPr="00585E4B">
        <w:rPr>
          <w:sz w:val="24"/>
          <w:szCs w:val="24"/>
        </w:rPr>
        <w:t>ideally</w:t>
      </w:r>
      <w:r w:rsidRPr="00595247">
        <w:rPr>
          <w:b/>
          <w:bCs/>
          <w:sz w:val="24"/>
          <w:szCs w:val="24"/>
        </w:rPr>
        <w:t xml:space="preserve"> start within four </w:t>
      </w:r>
      <w:r w:rsidR="000B0E08" w:rsidRPr="00595247">
        <w:rPr>
          <w:b/>
          <w:bCs/>
          <w:sz w:val="24"/>
          <w:szCs w:val="24"/>
        </w:rPr>
        <w:t>weeks</w:t>
      </w:r>
      <w:r w:rsidRPr="00AF3F31">
        <w:rPr>
          <w:sz w:val="24"/>
          <w:szCs w:val="24"/>
        </w:rPr>
        <w:t xml:space="preserve"> of the hearing, though governors have the discretion to extend this if necessary</w:t>
      </w:r>
      <w:r w:rsidR="00283A68">
        <w:rPr>
          <w:sz w:val="24"/>
          <w:szCs w:val="24"/>
        </w:rPr>
        <w:t xml:space="preserve"> but must b</w:t>
      </w:r>
      <w:r w:rsidR="00642366">
        <w:rPr>
          <w:sz w:val="24"/>
          <w:szCs w:val="24"/>
        </w:rPr>
        <w:t>e</w:t>
      </w:r>
      <w:r w:rsidR="000118FE">
        <w:rPr>
          <w:sz w:val="24"/>
          <w:szCs w:val="24"/>
        </w:rPr>
        <w:t xml:space="preserve"> mindful to adhere to natural justice principles</w:t>
      </w:r>
      <w:r w:rsidR="00F65FFA">
        <w:rPr>
          <w:sz w:val="24"/>
          <w:szCs w:val="24"/>
        </w:rPr>
        <w:t xml:space="preserve"> relating to delays. </w:t>
      </w:r>
      <w:r w:rsidR="0029141C">
        <w:rPr>
          <w:sz w:val="24"/>
          <w:szCs w:val="24"/>
        </w:rPr>
        <w:t xml:space="preserve">Once all details have been decided and agreed by the relevant people, </w:t>
      </w:r>
      <w:r w:rsidR="0029141C" w:rsidRPr="0029141C">
        <w:rPr>
          <w:b/>
          <w:bCs/>
          <w:sz w:val="24"/>
          <w:szCs w:val="24"/>
        </w:rPr>
        <w:t>e</w:t>
      </w:r>
      <w:r w:rsidR="002C0671" w:rsidRPr="0029141C">
        <w:rPr>
          <w:b/>
          <w:bCs/>
          <w:sz w:val="24"/>
          <w:szCs w:val="24"/>
        </w:rPr>
        <w:t>nsure that the DPS record of adjudication is updated</w:t>
      </w:r>
      <w:r w:rsidR="002C0671">
        <w:rPr>
          <w:sz w:val="24"/>
          <w:szCs w:val="24"/>
        </w:rPr>
        <w:t xml:space="preserve"> with all the relevant details, including: the details of the project</w:t>
      </w:r>
      <w:r w:rsidR="0029141C">
        <w:rPr>
          <w:sz w:val="24"/>
          <w:szCs w:val="24"/>
        </w:rPr>
        <w:t xml:space="preserve">; </w:t>
      </w:r>
      <w:r w:rsidR="002C0671">
        <w:rPr>
          <w:sz w:val="24"/>
          <w:szCs w:val="24"/>
        </w:rPr>
        <w:t xml:space="preserve">the number of hours </w:t>
      </w:r>
      <w:r w:rsidR="0029141C">
        <w:rPr>
          <w:sz w:val="24"/>
          <w:szCs w:val="24"/>
        </w:rPr>
        <w:t>given; the date by which the hours must be completed; the member of staff responsible for monitoring the prisoner’s progress; and the date the prisoner will start their project(s).</w:t>
      </w:r>
    </w:p>
    <w:p w14:paraId="03F8C910" w14:textId="2FA3DAF7" w:rsidR="007D1963" w:rsidRPr="00000304" w:rsidRDefault="00000304" w:rsidP="00000304">
      <w:pPr>
        <w:pStyle w:val="Heading2"/>
        <w:rPr>
          <w:rFonts w:ascii="Arial" w:hAnsi="Arial" w:cs="Arial"/>
        </w:rPr>
      </w:pPr>
      <w:bookmarkStart w:id="21" w:name="_3.11_Monitoring_the"/>
      <w:bookmarkStart w:id="22" w:name="_Toc165548453"/>
      <w:bookmarkEnd w:id="21"/>
      <w:r w:rsidRPr="00000304">
        <w:rPr>
          <w:rFonts w:ascii="Arial" w:hAnsi="Arial" w:cs="Arial"/>
        </w:rPr>
        <w:t>3.1</w:t>
      </w:r>
      <w:r w:rsidR="006D3BEA">
        <w:rPr>
          <w:rFonts w:ascii="Arial" w:hAnsi="Arial" w:cs="Arial"/>
        </w:rPr>
        <w:t>1</w:t>
      </w:r>
      <w:r w:rsidRPr="00000304">
        <w:rPr>
          <w:rFonts w:ascii="Arial" w:hAnsi="Arial" w:cs="Arial"/>
        </w:rPr>
        <w:t xml:space="preserve"> Monitoring the prisoner’s engagement</w:t>
      </w:r>
      <w:bookmarkEnd w:id="22"/>
    </w:p>
    <w:p w14:paraId="23439922" w14:textId="471FADDA" w:rsidR="00C30930" w:rsidRPr="00AF3F31" w:rsidRDefault="00C30930" w:rsidP="00C035AC">
      <w:pPr>
        <w:rPr>
          <w:sz w:val="24"/>
          <w:szCs w:val="24"/>
        </w:rPr>
      </w:pPr>
      <w:r w:rsidRPr="00F46FF0">
        <w:rPr>
          <w:b/>
          <w:bCs/>
          <w:sz w:val="24"/>
          <w:szCs w:val="24"/>
        </w:rPr>
        <w:t>There should be a named person on the compact</w:t>
      </w:r>
      <w:r w:rsidRPr="00AF3F31">
        <w:rPr>
          <w:sz w:val="24"/>
          <w:szCs w:val="24"/>
        </w:rPr>
        <w:t xml:space="preserve"> w</w:t>
      </w:r>
      <w:r w:rsidR="00315174" w:rsidRPr="00AF3F31">
        <w:rPr>
          <w:sz w:val="24"/>
          <w:szCs w:val="24"/>
        </w:rPr>
        <w:t>ho</w:t>
      </w:r>
      <w:r w:rsidRPr="00AF3F31">
        <w:rPr>
          <w:sz w:val="24"/>
          <w:szCs w:val="24"/>
        </w:rPr>
        <w:t xml:space="preserve"> will monitor </w:t>
      </w:r>
      <w:r w:rsidR="00315174" w:rsidRPr="00AF3F31">
        <w:rPr>
          <w:sz w:val="24"/>
          <w:szCs w:val="24"/>
        </w:rPr>
        <w:t>an individual</w:t>
      </w:r>
      <w:r w:rsidRPr="00AF3F31">
        <w:rPr>
          <w:sz w:val="24"/>
          <w:szCs w:val="24"/>
        </w:rPr>
        <w:t xml:space="preserve"> prisoner’s </w:t>
      </w:r>
      <w:r w:rsidR="00315174" w:rsidRPr="00AF3F31">
        <w:rPr>
          <w:sz w:val="24"/>
          <w:szCs w:val="24"/>
        </w:rPr>
        <w:t xml:space="preserve">progress with the project. </w:t>
      </w:r>
      <w:r w:rsidR="006A3E01" w:rsidRPr="00AF3F31">
        <w:rPr>
          <w:sz w:val="24"/>
          <w:szCs w:val="24"/>
        </w:rPr>
        <w:t>Ideally, the named person should supervise the prisoner’s sessions, however if this is not possible for</w:t>
      </w:r>
      <w:r w:rsidR="00315174" w:rsidRPr="00AF3F31">
        <w:rPr>
          <w:sz w:val="24"/>
          <w:szCs w:val="24"/>
        </w:rPr>
        <w:t xml:space="preserve"> one or more of the sessions of payback punishment, the person </w:t>
      </w:r>
      <w:r w:rsidR="006A3E01" w:rsidRPr="00AF3F31">
        <w:rPr>
          <w:sz w:val="24"/>
          <w:szCs w:val="24"/>
        </w:rPr>
        <w:t xml:space="preserve">who is </w:t>
      </w:r>
      <w:r w:rsidR="00315174" w:rsidRPr="00AF3F31">
        <w:rPr>
          <w:sz w:val="24"/>
          <w:szCs w:val="24"/>
        </w:rPr>
        <w:t>supervising will need to provide the named member of staff with a</w:t>
      </w:r>
      <w:r w:rsidR="008041AA" w:rsidRPr="00AF3F31">
        <w:rPr>
          <w:sz w:val="24"/>
          <w:szCs w:val="24"/>
        </w:rPr>
        <w:t xml:space="preserve">n </w:t>
      </w:r>
      <w:r w:rsidR="00315174" w:rsidRPr="00AF3F31">
        <w:rPr>
          <w:sz w:val="24"/>
          <w:szCs w:val="24"/>
        </w:rPr>
        <w:t>update.</w:t>
      </w:r>
    </w:p>
    <w:p w14:paraId="713D6B0B" w14:textId="77777777" w:rsidR="008B537D" w:rsidRDefault="00315174">
      <w:pPr>
        <w:rPr>
          <w:sz w:val="24"/>
          <w:szCs w:val="24"/>
        </w:rPr>
      </w:pPr>
      <w:r w:rsidRPr="00AF3F31">
        <w:rPr>
          <w:sz w:val="24"/>
          <w:szCs w:val="24"/>
        </w:rPr>
        <w:t xml:space="preserve">There is a </w:t>
      </w:r>
      <w:r w:rsidRPr="009F6F87">
        <w:rPr>
          <w:b/>
          <w:bCs/>
          <w:sz w:val="24"/>
          <w:szCs w:val="24"/>
        </w:rPr>
        <w:t>suggested monitoring form</w:t>
      </w:r>
      <w:r w:rsidRPr="00AF3F31">
        <w:rPr>
          <w:sz w:val="24"/>
          <w:szCs w:val="24"/>
        </w:rPr>
        <w:t xml:space="preserve"> </w:t>
      </w:r>
      <w:r w:rsidR="009E4C56" w:rsidRPr="00AF3F31">
        <w:rPr>
          <w:sz w:val="24"/>
          <w:szCs w:val="24"/>
        </w:rPr>
        <w:t>for staff to complete during or following each session</w:t>
      </w:r>
      <w:r w:rsidRPr="00AF3F31">
        <w:rPr>
          <w:sz w:val="24"/>
          <w:szCs w:val="24"/>
        </w:rPr>
        <w:t xml:space="preserve"> </w:t>
      </w:r>
      <w:r w:rsidR="009E4C56" w:rsidRPr="00AF3F31">
        <w:rPr>
          <w:sz w:val="24"/>
          <w:szCs w:val="24"/>
        </w:rPr>
        <w:t>on the next page</w:t>
      </w:r>
      <w:r w:rsidR="009343E5" w:rsidRPr="00AF3F31">
        <w:rPr>
          <w:sz w:val="24"/>
          <w:szCs w:val="24"/>
        </w:rPr>
        <w:t xml:space="preserve"> – you may create your own form or edit the suggested form as you wish</w:t>
      </w:r>
      <w:r w:rsidR="009E4C56" w:rsidRPr="00AF3F31">
        <w:rPr>
          <w:sz w:val="24"/>
          <w:szCs w:val="24"/>
        </w:rPr>
        <w:t>.</w:t>
      </w:r>
      <w:r w:rsidR="00FF29EC" w:rsidRPr="00AF3F31">
        <w:rPr>
          <w:sz w:val="24"/>
          <w:szCs w:val="24"/>
        </w:rPr>
        <w:t xml:space="preserve"> </w:t>
      </w:r>
    </w:p>
    <w:p w14:paraId="6F509A71" w14:textId="5754F4BA" w:rsidR="00C035AC" w:rsidRPr="00AF3F31" w:rsidRDefault="00FF29EC">
      <w:pPr>
        <w:rPr>
          <w:sz w:val="24"/>
          <w:szCs w:val="24"/>
        </w:rPr>
      </w:pPr>
      <w:r w:rsidRPr="008B537D">
        <w:rPr>
          <w:b/>
          <w:bCs/>
          <w:sz w:val="24"/>
          <w:szCs w:val="24"/>
        </w:rPr>
        <w:t>The member of staff supervising the project should make a note of</w:t>
      </w:r>
      <w:r w:rsidR="00DC0050" w:rsidRPr="00AF3F31">
        <w:rPr>
          <w:sz w:val="24"/>
          <w:szCs w:val="24"/>
        </w:rPr>
        <w:t>:</w:t>
      </w:r>
      <w:r w:rsidRPr="00AF3F31">
        <w:rPr>
          <w:sz w:val="24"/>
          <w:szCs w:val="24"/>
        </w:rPr>
        <w:t xml:space="preserve"> </w:t>
      </w:r>
    </w:p>
    <w:p w14:paraId="7B85AA0F" w14:textId="63C323C6" w:rsidR="000B0E08" w:rsidRPr="00AF3F31" w:rsidRDefault="000B0E08" w:rsidP="000B0E08">
      <w:pPr>
        <w:pStyle w:val="ListParagraph"/>
        <w:numPr>
          <w:ilvl w:val="0"/>
          <w:numId w:val="26"/>
        </w:numPr>
        <w:rPr>
          <w:sz w:val="24"/>
          <w:szCs w:val="24"/>
        </w:rPr>
      </w:pPr>
      <w:r w:rsidRPr="00AF3F31">
        <w:rPr>
          <w:sz w:val="24"/>
          <w:szCs w:val="24"/>
        </w:rPr>
        <w:t>Whether the prisoner attended</w:t>
      </w:r>
      <w:r w:rsidR="00A2524A">
        <w:rPr>
          <w:sz w:val="24"/>
          <w:szCs w:val="24"/>
        </w:rPr>
        <w:t xml:space="preserve">, and stayed for the entirety of, </w:t>
      </w:r>
      <w:r w:rsidR="009343E5" w:rsidRPr="00AF3F31">
        <w:rPr>
          <w:sz w:val="24"/>
          <w:szCs w:val="24"/>
        </w:rPr>
        <w:t>their session</w:t>
      </w:r>
      <w:r w:rsidR="000B3FC3" w:rsidRPr="00AF3F31">
        <w:rPr>
          <w:sz w:val="24"/>
          <w:szCs w:val="24"/>
        </w:rPr>
        <w:t>, and if not, why not</w:t>
      </w:r>
      <w:r w:rsidR="00DA7FBD" w:rsidRPr="00AF3F31">
        <w:rPr>
          <w:sz w:val="24"/>
          <w:szCs w:val="24"/>
        </w:rPr>
        <w:t xml:space="preserve"> (there may be acceptable reasons, such as illness).</w:t>
      </w:r>
      <w:r w:rsidR="00000304">
        <w:rPr>
          <w:sz w:val="24"/>
          <w:szCs w:val="24"/>
        </w:rPr>
        <w:br/>
      </w:r>
    </w:p>
    <w:p w14:paraId="6AE25496" w14:textId="3B902E2E" w:rsidR="009343E5" w:rsidRPr="00571AC0" w:rsidRDefault="009343E5" w:rsidP="00571AC0">
      <w:pPr>
        <w:pStyle w:val="ListParagraph"/>
        <w:numPr>
          <w:ilvl w:val="0"/>
          <w:numId w:val="26"/>
        </w:numPr>
        <w:rPr>
          <w:sz w:val="24"/>
          <w:szCs w:val="24"/>
        </w:rPr>
      </w:pPr>
      <w:r w:rsidRPr="00AF3F31">
        <w:rPr>
          <w:sz w:val="24"/>
          <w:szCs w:val="24"/>
        </w:rPr>
        <w:t>Whether the prisoner actively participated in the session.</w:t>
      </w:r>
      <w:r w:rsidR="00000304">
        <w:rPr>
          <w:sz w:val="24"/>
          <w:szCs w:val="24"/>
        </w:rPr>
        <w:br/>
      </w:r>
    </w:p>
    <w:p w14:paraId="60062419" w14:textId="05DB3A4B" w:rsidR="000B3FC3" w:rsidRDefault="000B3FC3" w:rsidP="00266267">
      <w:pPr>
        <w:pStyle w:val="ListParagraph"/>
        <w:numPr>
          <w:ilvl w:val="0"/>
          <w:numId w:val="26"/>
        </w:numPr>
        <w:rPr>
          <w:sz w:val="24"/>
          <w:szCs w:val="24"/>
        </w:rPr>
      </w:pPr>
      <w:r w:rsidRPr="00571AC0">
        <w:rPr>
          <w:sz w:val="24"/>
          <w:szCs w:val="24"/>
        </w:rPr>
        <w:t>Whether the prisoner caused any disruption</w:t>
      </w:r>
      <w:r w:rsidR="00256FA2" w:rsidRPr="00571AC0">
        <w:rPr>
          <w:sz w:val="24"/>
          <w:szCs w:val="24"/>
        </w:rPr>
        <w:t xml:space="preserve"> or behaved poorly</w:t>
      </w:r>
      <w:r w:rsidRPr="00571AC0">
        <w:rPr>
          <w:sz w:val="24"/>
          <w:szCs w:val="24"/>
        </w:rPr>
        <w:t xml:space="preserve"> during the session</w:t>
      </w:r>
      <w:r w:rsidR="00571AC0">
        <w:rPr>
          <w:sz w:val="24"/>
          <w:szCs w:val="24"/>
        </w:rPr>
        <w:t>.</w:t>
      </w:r>
      <w:r w:rsidR="00571AC0">
        <w:rPr>
          <w:sz w:val="24"/>
          <w:szCs w:val="24"/>
        </w:rPr>
        <w:br/>
      </w:r>
    </w:p>
    <w:p w14:paraId="3983C9B2" w14:textId="7F61F816" w:rsidR="00AF45AA" w:rsidRPr="002E36E5" w:rsidRDefault="00571AC0" w:rsidP="002E36E5">
      <w:pPr>
        <w:pStyle w:val="ListParagraph"/>
        <w:numPr>
          <w:ilvl w:val="0"/>
          <w:numId w:val="26"/>
        </w:numPr>
      </w:pPr>
      <w:r w:rsidRPr="00571AC0">
        <w:rPr>
          <w:sz w:val="24"/>
          <w:szCs w:val="24"/>
        </w:rPr>
        <w:t xml:space="preserve">Whether the prisoner was given a verbal </w:t>
      </w:r>
      <w:r w:rsidR="00DA7FBD" w:rsidRPr="00571AC0">
        <w:rPr>
          <w:sz w:val="24"/>
          <w:szCs w:val="24"/>
        </w:rPr>
        <w:t>warning for their behaviour</w:t>
      </w:r>
      <w:r w:rsidR="00AF3F31" w:rsidRPr="00571AC0">
        <w:rPr>
          <w:sz w:val="24"/>
          <w:szCs w:val="24"/>
        </w:rPr>
        <w:t>, or whether they were charged with PR 5</w:t>
      </w:r>
      <w:r w:rsidR="00251881" w:rsidRPr="00571AC0">
        <w:rPr>
          <w:sz w:val="24"/>
          <w:szCs w:val="24"/>
        </w:rPr>
        <w:t>1</w:t>
      </w:r>
      <w:r w:rsidR="00AF3F31" w:rsidRPr="00571AC0">
        <w:rPr>
          <w:sz w:val="24"/>
          <w:szCs w:val="24"/>
        </w:rPr>
        <w:t>(23</w:t>
      </w:r>
      <w:r w:rsidR="00D67E50" w:rsidRPr="00571AC0">
        <w:rPr>
          <w:sz w:val="24"/>
          <w:szCs w:val="24"/>
        </w:rPr>
        <w:t>A</w:t>
      </w:r>
      <w:r w:rsidR="00AF3F31" w:rsidRPr="00571AC0">
        <w:rPr>
          <w:sz w:val="24"/>
          <w:szCs w:val="24"/>
        </w:rPr>
        <w:t xml:space="preserve">) </w:t>
      </w:r>
      <w:r w:rsidR="004535A6" w:rsidRPr="00571AC0">
        <w:rPr>
          <w:sz w:val="24"/>
          <w:szCs w:val="24"/>
        </w:rPr>
        <w:t>or YOI R 55(26A) ‘fails to comply with any payback punishment’.</w:t>
      </w:r>
      <w:r w:rsidR="00000304" w:rsidRPr="002E36E5">
        <w:br/>
      </w:r>
    </w:p>
    <w:p w14:paraId="2FA4BB6F" w14:textId="4EC115A6" w:rsidR="009212DE" w:rsidRPr="009212DE" w:rsidRDefault="00784E4D" w:rsidP="00C3507C">
      <w:pPr>
        <w:pStyle w:val="ListParagraph"/>
        <w:numPr>
          <w:ilvl w:val="0"/>
          <w:numId w:val="26"/>
        </w:numPr>
      </w:pPr>
      <w:r w:rsidRPr="00E546E6">
        <w:rPr>
          <w:sz w:val="24"/>
          <w:szCs w:val="24"/>
        </w:rPr>
        <w:t>Anything else of note with regards to the prisoner’s behaviour, engagement, or progress.</w:t>
      </w:r>
    </w:p>
    <w:p w14:paraId="3589565C" w14:textId="2D010892" w:rsidR="00956CDD" w:rsidRPr="00986CCE" w:rsidRDefault="008041AA" w:rsidP="00956CDD">
      <w:pPr>
        <w:pStyle w:val="Heading2"/>
        <w:rPr>
          <w:rFonts w:ascii="Arial" w:hAnsi="Arial" w:cs="Arial"/>
          <w:color w:val="1D609D"/>
        </w:rPr>
      </w:pPr>
      <w:bookmarkStart w:id="23" w:name="_3.12_Suggested_payback"/>
      <w:bookmarkStart w:id="24" w:name="_Toc165548454"/>
      <w:bookmarkEnd w:id="23"/>
      <w:r w:rsidRPr="00986CCE">
        <w:rPr>
          <w:rFonts w:ascii="Arial" w:hAnsi="Arial" w:cs="Arial"/>
          <w:color w:val="1D609D"/>
        </w:rPr>
        <w:lastRenderedPageBreak/>
        <w:t>3.1</w:t>
      </w:r>
      <w:r w:rsidR="006D3BEA">
        <w:rPr>
          <w:rFonts w:ascii="Arial" w:hAnsi="Arial" w:cs="Arial"/>
          <w:color w:val="1D609D"/>
        </w:rPr>
        <w:t>2</w:t>
      </w:r>
      <w:r w:rsidRPr="00986CCE">
        <w:rPr>
          <w:rFonts w:ascii="Arial" w:hAnsi="Arial" w:cs="Arial"/>
          <w:color w:val="1D609D"/>
        </w:rPr>
        <w:t xml:space="preserve"> </w:t>
      </w:r>
      <w:r w:rsidR="00993E26" w:rsidRPr="00986CCE">
        <w:rPr>
          <w:rFonts w:ascii="Arial" w:hAnsi="Arial" w:cs="Arial"/>
          <w:color w:val="1D609D"/>
        </w:rPr>
        <w:t>Suggested p</w:t>
      </w:r>
      <w:r w:rsidR="00443180" w:rsidRPr="00986CCE">
        <w:rPr>
          <w:rFonts w:ascii="Arial" w:hAnsi="Arial" w:cs="Arial"/>
          <w:color w:val="1D609D"/>
        </w:rPr>
        <w:t>ayback punishment monitoring form</w:t>
      </w:r>
      <w:bookmarkEnd w:id="24"/>
    </w:p>
    <w:tbl>
      <w:tblPr>
        <w:tblW w:w="949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500"/>
        <w:gridCol w:w="4990"/>
      </w:tblGrid>
      <w:tr w:rsidR="00443180" w:rsidRPr="00947D7C" w14:paraId="77CBA59C" w14:textId="77777777" w:rsidTr="000A5C65">
        <w:trPr>
          <w:trHeight w:val="300"/>
          <w:jc w:val="center"/>
        </w:trPr>
        <w:tc>
          <w:tcPr>
            <w:tcW w:w="4500" w:type="dxa"/>
            <w:tcBorders>
              <w:top w:val="single" w:sz="6" w:space="0" w:color="auto"/>
              <w:left w:val="single" w:sz="6" w:space="0" w:color="auto"/>
              <w:bottom w:val="single" w:sz="6" w:space="0" w:color="auto"/>
              <w:right w:val="single" w:sz="6" w:space="0" w:color="auto"/>
            </w:tcBorders>
            <w:shd w:val="clear" w:color="auto" w:fill="auto"/>
            <w:hideMark/>
          </w:tcPr>
          <w:p w14:paraId="2D925A60" w14:textId="77777777" w:rsidR="00443180" w:rsidRPr="00947D7C" w:rsidRDefault="00443180" w:rsidP="000A5C65">
            <w:pPr>
              <w:spacing w:after="0" w:line="240" w:lineRule="auto"/>
              <w:textAlignment w:val="baseline"/>
              <w:rPr>
                <w:rFonts w:ascii="Segoe UI" w:eastAsia="Times New Roman" w:hAnsi="Segoe UI" w:cs="Segoe UI"/>
                <w:sz w:val="18"/>
                <w:szCs w:val="18"/>
                <w:lang w:eastAsia="en-GB"/>
              </w:rPr>
            </w:pPr>
            <w:r w:rsidRPr="00947D7C">
              <w:rPr>
                <w:rFonts w:eastAsia="Times New Roman" w:cs="Arial"/>
                <w:b/>
                <w:bCs/>
                <w:lang w:eastAsia="en-GB"/>
              </w:rPr>
              <w:t>Prisoner name</w:t>
            </w:r>
            <w:r w:rsidRPr="00947D7C">
              <w:rPr>
                <w:rFonts w:eastAsia="Times New Roman" w:cs="Arial"/>
                <w:lang w:eastAsia="en-GB"/>
              </w:rPr>
              <w:t> </w:t>
            </w:r>
          </w:p>
        </w:tc>
        <w:tc>
          <w:tcPr>
            <w:tcW w:w="4990" w:type="dxa"/>
            <w:tcBorders>
              <w:top w:val="single" w:sz="6" w:space="0" w:color="auto"/>
              <w:left w:val="single" w:sz="6" w:space="0" w:color="auto"/>
              <w:bottom w:val="single" w:sz="6" w:space="0" w:color="auto"/>
              <w:right w:val="single" w:sz="6" w:space="0" w:color="auto"/>
            </w:tcBorders>
            <w:shd w:val="clear" w:color="auto" w:fill="auto"/>
            <w:hideMark/>
          </w:tcPr>
          <w:p w14:paraId="62A1E499" w14:textId="77777777" w:rsidR="00443180" w:rsidRPr="00947D7C" w:rsidRDefault="00443180" w:rsidP="000A5C65">
            <w:pPr>
              <w:spacing w:after="0" w:line="240" w:lineRule="auto"/>
              <w:textAlignment w:val="baseline"/>
              <w:rPr>
                <w:rFonts w:ascii="Segoe UI" w:eastAsia="Times New Roman" w:hAnsi="Segoe UI" w:cs="Segoe UI"/>
                <w:sz w:val="18"/>
                <w:szCs w:val="18"/>
                <w:lang w:eastAsia="en-GB"/>
              </w:rPr>
            </w:pPr>
            <w:r w:rsidRPr="00947D7C">
              <w:rPr>
                <w:rFonts w:eastAsia="Times New Roman" w:cs="Arial"/>
                <w:lang w:eastAsia="en-GB"/>
              </w:rPr>
              <w:t> </w:t>
            </w:r>
          </w:p>
        </w:tc>
      </w:tr>
      <w:tr w:rsidR="00443180" w:rsidRPr="00947D7C" w14:paraId="29280007" w14:textId="77777777" w:rsidTr="000A5C65">
        <w:trPr>
          <w:trHeight w:val="300"/>
          <w:jc w:val="center"/>
        </w:trPr>
        <w:tc>
          <w:tcPr>
            <w:tcW w:w="4500" w:type="dxa"/>
            <w:tcBorders>
              <w:top w:val="single" w:sz="6" w:space="0" w:color="auto"/>
              <w:left w:val="single" w:sz="6" w:space="0" w:color="auto"/>
              <w:bottom w:val="single" w:sz="6" w:space="0" w:color="auto"/>
              <w:right w:val="single" w:sz="6" w:space="0" w:color="auto"/>
            </w:tcBorders>
            <w:shd w:val="clear" w:color="auto" w:fill="auto"/>
            <w:hideMark/>
          </w:tcPr>
          <w:p w14:paraId="5A9D3E51" w14:textId="77777777" w:rsidR="00443180" w:rsidRPr="00947D7C" w:rsidRDefault="00443180" w:rsidP="000A5C65">
            <w:pPr>
              <w:spacing w:after="0" w:line="240" w:lineRule="auto"/>
              <w:textAlignment w:val="baseline"/>
              <w:rPr>
                <w:rFonts w:ascii="Segoe UI" w:eastAsia="Times New Roman" w:hAnsi="Segoe UI" w:cs="Segoe UI"/>
                <w:sz w:val="18"/>
                <w:szCs w:val="18"/>
                <w:lang w:eastAsia="en-GB"/>
              </w:rPr>
            </w:pPr>
            <w:r w:rsidRPr="00947D7C">
              <w:rPr>
                <w:rFonts w:eastAsia="Times New Roman" w:cs="Arial"/>
                <w:b/>
                <w:bCs/>
                <w:lang w:eastAsia="en-GB"/>
              </w:rPr>
              <w:t>Prisoner number</w:t>
            </w:r>
            <w:r w:rsidRPr="00947D7C">
              <w:rPr>
                <w:rFonts w:eastAsia="Times New Roman" w:cs="Arial"/>
                <w:lang w:eastAsia="en-GB"/>
              </w:rPr>
              <w:t> </w:t>
            </w:r>
          </w:p>
        </w:tc>
        <w:tc>
          <w:tcPr>
            <w:tcW w:w="4990" w:type="dxa"/>
            <w:tcBorders>
              <w:top w:val="single" w:sz="6" w:space="0" w:color="auto"/>
              <w:left w:val="single" w:sz="6" w:space="0" w:color="auto"/>
              <w:bottom w:val="single" w:sz="6" w:space="0" w:color="auto"/>
              <w:right w:val="single" w:sz="6" w:space="0" w:color="auto"/>
            </w:tcBorders>
            <w:shd w:val="clear" w:color="auto" w:fill="auto"/>
            <w:hideMark/>
          </w:tcPr>
          <w:p w14:paraId="5D6C91F3" w14:textId="77777777" w:rsidR="00443180" w:rsidRPr="00947D7C" w:rsidRDefault="00443180" w:rsidP="000A5C65">
            <w:pPr>
              <w:spacing w:after="0" w:line="240" w:lineRule="auto"/>
              <w:textAlignment w:val="baseline"/>
              <w:rPr>
                <w:rFonts w:ascii="Segoe UI" w:eastAsia="Times New Roman" w:hAnsi="Segoe UI" w:cs="Segoe UI"/>
                <w:sz w:val="18"/>
                <w:szCs w:val="18"/>
                <w:lang w:eastAsia="en-GB"/>
              </w:rPr>
            </w:pPr>
            <w:r w:rsidRPr="00947D7C">
              <w:rPr>
                <w:rFonts w:eastAsia="Times New Roman" w:cs="Arial"/>
                <w:lang w:eastAsia="en-GB"/>
              </w:rPr>
              <w:t> </w:t>
            </w:r>
          </w:p>
        </w:tc>
      </w:tr>
      <w:tr w:rsidR="00443180" w:rsidRPr="00947D7C" w14:paraId="0C60B98A" w14:textId="77777777" w:rsidTr="000A5C65">
        <w:trPr>
          <w:trHeight w:val="300"/>
          <w:jc w:val="center"/>
        </w:trPr>
        <w:tc>
          <w:tcPr>
            <w:tcW w:w="4500" w:type="dxa"/>
            <w:tcBorders>
              <w:top w:val="single" w:sz="6" w:space="0" w:color="auto"/>
              <w:left w:val="single" w:sz="6" w:space="0" w:color="auto"/>
              <w:bottom w:val="single" w:sz="6" w:space="0" w:color="auto"/>
              <w:right w:val="single" w:sz="6" w:space="0" w:color="auto"/>
            </w:tcBorders>
            <w:shd w:val="clear" w:color="auto" w:fill="auto"/>
            <w:hideMark/>
          </w:tcPr>
          <w:p w14:paraId="7E95E3D5" w14:textId="77777777" w:rsidR="00443180" w:rsidRPr="00947D7C" w:rsidRDefault="00443180" w:rsidP="000A5C65">
            <w:pPr>
              <w:spacing w:after="0" w:line="240" w:lineRule="auto"/>
              <w:textAlignment w:val="baseline"/>
              <w:rPr>
                <w:rFonts w:ascii="Segoe UI" w:eastAsia="Times New Roman" w:hAnsi="Segoe UI" w:cs="Segoe UI"/>
                <w:sz w:val="18"/>
                <w:szCs w:val="18"/>
                <w:lang w:eastAsia="en-GB"/>
              </w:rPr>
            </w:pPr>
            <w:r w:rsidRPr="00947D7C">
              <w:rPr>
                <w:rFonts w:eastAsia="Times New Roman" w:cs="Arial"/>
                <w:b/>
                <w:bCs/>
                <w:lang w:eastAsia="en-GB"/>
              </w:rPr>
              <w:t>Adjudication number</w:t>
            </w:r>
            <w:r w:rsidRPr="00947D7C">
              <w:rPr>
                <w:rFonts w:eastAsia="Times New Roman" w:cs="Arial"/>
                <w:lang w:eastAsia="en-GB"/>
              </w:rPr>
              <w:t> </w:t>
            </w:r>
          </w:p>
        </w:tc>
        <w:tc>
          <w:tcPr>
            <w:tcW w:w="4990" w:type="dxa"/>
            <w:tcBorders>
              <w:top w:val="single" w:sz="6" w:space="0" w:color="auto"/>
              <w:left w:val="single" w:sz="6" w:space="0" w:color="auto"/>
              <w:bottom w:val="single" w:sz="6" w:space="0" w:color="auto"/>
              <w:right w:val="single" w:sz="6" w:space="0" w:color="auto"/>
            </w:tcBorders>
            <w:shd w:val="clear" w:color="auto" w:fill="auto"/>
            <w:hideMark/>
          </w:tcPr>
          <w:p w14:paraId="575253AB" w14:textId="77777777" w:rsidR="00443180" w:rsidRPr="00947D7C" w:rsidRDefault="00443180" w:rsidP="000A5C65">
            <w:pPr>
              <w:spacing w:after="0" w:line="240" w:lineRule="auto"/>
              <w:textAlignment w:val="baseline"/>
              <w:rPr>
                <w:rFonts w:ascii="Segoe UI" w:eastAsia="Times New Roman" w:hAnsi="Segoe UI" w:cs="Segoe UI"/>
                <w:sz w:val="18"/>
                <w:szCs w:val="18"/>
                <w:lang w:eastAsia="en-GB"/>
              </w:rPr>
            </w:pPr>
            <w:r w:rsidRPr="00947D7C">
              <w:rPr>
                <w:rFonts w:eastAsia="Times New Roman" w:cs="Arial"/>
                <w:lang w:eastAsia="en-GB"/>
              </w:rPr>
              <w:t> </w:t>
            </w:r>
          </w:p>
        </w:tc>
      </w:tr>
      <w:tr w:rsidR="00443180" w:rsidRPr="00947D7C" w14:paraId="7E5952FC" w14:textId="77777777" w:rsidTr="000A5C65">
        <w:trPr>
          <w:trHeight w:val="300"/>
          <w:jc w:val="center"/>
        </w:trPr>
        <w:tc>
          <w:tcPr>
            <w:tcW w:w="4500" w:type="dxa"/>
            <w:tcBorders>
              <w:top w:val="single" w:sz="6" w:space="0" w:color="auto"/>
              <w:left w:val="single" w:sz="6" w:space="0" w:color="auto"/>
              <w:bottom w:val="single" w:sz="6" w:space="0" w:color="auto"/>
              <w:right w:val="single" w:sz="6" w:space="0" w:color="auto"/>
            </w:tcBorders>
            <w:shd w:val="clear" w:color="auto" w:fill="auto"/>
            <w:hideMark/>
          </w:tcPr>
          <w:p w14:paraId="75BAA49E" w14:textId="77777777" w:rsidR="00443180" w:rsidRPr="00947D7C" w:rsidRDefault="00443180" w:rsidP="000A5C65">
            <w:pPr>
              <w:spacing w:after="0" w:line="240" w:lineRule="auto"/>
              <w:textAlignment w:val="baseline"/>
              <w:rPr>
                <w:rFonts w:ascii="Segoe UI" w:eastAsia="Times New Roman" w:hAnsi="Segoe UI" w:cs="Segoe UI"/>
                <w:sz w:val="18"/>
                <w:szCs w:val="18"/>
                <w:lang w:eastAsia="en-GB"/>
              </w:rPr>
            </w:pPr>
            <w:r w:rsidRPr="00947D7C">
              <w:rPr>
                <w:rFonts w:eastAsia="Times New Roman" w:cs="Arial"/>
                <w:b/>
                <w:bCs/>
                <w:lang w:eastAsia="en-GB"/>
              </w:rPr>
              <w:t>Adjudication date</w:t>
            </w:r>
            <w:r w:rsidRPr="00947D7C">
              <w:rPr>
                <w:rFonts w:eastAsia="Times New Roman" w:cs="Arial"/>
                <w:lang w:eastAsia="en-GB"/>
              </w:rPr>
              <w:t> </w:t>
            </w:r>
          </w:p>
        </w:tc>
        <w:tc>
          <w:tcPr>
            <w:tcW w:w="4990" w:type="dxa"/>
            <w:tcBorders>
              <w:top w:val="single" w:sz="6" w:space="0" w:color="auto"/>
              <w:left w:val="single" w:sz="6" w:space="0" w:color="auto"/>
              <w:bottom w:val="single" w:sz="6" w:space="0" w:color="auto"/>
              <w:right w:val="single" w:sz="6" w:space="0" w:color="auto"/>
            </w:tcBorders>
            <w:shd w:val="clear" w:color="auto" w:fill="auto"/>
            <w:hideMark/>
          </w:tcPr>
          <w:p w14:paraId="144A382A" w14:textId="77777777" w:rsidR="00443180" w:rsidRPr="00947D7C" w:rsidRDefault="00443180" w:rsidP="000A5C65">
            <w:pPr>
              <w:spacing w:after="0" w:line="240" w:lineRule="auto"/>
              <w:textAlignment w:val="baseline"/>
              <w:rPr>
                <w:rFonts w:ascii="Segoe UI" w:eastAsia="Times New Roman" w:hAnsi="Segoe UI" w:cs="Segoe UI"/>
                <w:sz w:val="18"/>
                <w:szCs w:val="18"/>
                <w:lang w:eastAsia="en-GB"/>
              </w:rPr>
            </w:pPr>
            <w:r w:rsidRPr="00947D7C">
              <w:rPr>
                <w:rFonts w:eastAsia="Times New Roman" w:cs="Arial"/>
                <w:lang w:eastAsia="en-GB"/>
              </w:rPr>
              <w:t> </w:t>
            </w:r>
          </w:p>
        </w:tc>
      </w:tr>
      <w:tr w:rsidR="00443180" w:rsidRPr="00947D7C" w14:paraId="41BB2322" w14:textId="77777777" w:rsidTr="00D1771A">
        <w:trPr>
          <w:trHeight w:val="930"/>
          <w:jc w:val="center"/>
        </w:trPr>
        <w:tc>
          <w:tcPr>
            <w:tcW w:w="4500" w:type="dxa"/>
            <w:tcBorders>
              <w:top w:val="single" w:sz="6" w:space="0" w:color="auto"/>
              <w:left w:val="single" w:sz="6" w:space="0" w:color="auto"/>
              <w:bottom w:val="single" w:sz="6" w:space="0" w:color="auto"/>
              <w:right w:val="single" w:sz="6" w:space="0" w:color="auto"/>
            </w:tcBorders>
            <w:shd w:val="clear" w:color="auto" w:fill="auto"/>
            <w:vAlign w:val="center"/>
          </w:tcPr>
          <w:p w14:paraId="43D1826F" w14:textId="04AB7844" w:rsidR="00443180" w:rsidRPr="00947D7C" w:rsidRDefault="00443180" w:rsidP="000A5C65">
            <w:pPr>
              <w:spacing w:after="0" w:line="240" w:lineRule="auto"/>
              <w:textAlignment w:val="baseline"/>
              <w:rPr>
                <w:rFonts w:eastAsia="Times New Roman" w:cs="Arial"/>
                <w:b/>
                <w:bCs/>
                <w:lang w:eastAsia="en-GB"/>
              </w:rPr>
            </w:pPr>
            <w:r>
              <w:rPr>
                <w:rFonts w:eastAsia="Times New Roman" w:cs="Arial"/>
                <w:b/>
                <w:bCs/>
                <w:lang w:eastAsia="en-GB"/>
              </w:rPr>
              <w:t xml:space="preserve">Details of </w:t>
            </w:r>
            <w:r w:rsidR="00DF7AE4">
              <w:rPr>
                <w:rFonts w:eastAsia="Times New Roman" w:cs="Arial"/>
                <w:b/>
                <w:bCs/>
                <w:lang w:eastAsia="en-GB"/>
              </w:rPr>
              <w:t xml:space="preserve">the </w:t>
            </w:r>
            <w:r>
              <w:rPr>
                <w:rFonts w:eastAsia="Times New Roman" w:cs="Arial"/>
                <w:b/>
                <w:bCs/>
                <w:lang w:eastAsia="en-GB"/>
              </w:rPr>
              <w:t>project</w:t>
            </w:r>
          </w:p>
        </w:tc>
        <w:tc>
          <w:tcPr>
            <w:tcW w:w="4990" w:type="dxa"/>
            <w:tcBorders>
              <w:top w:val="single" w:sz="6" w:space="0" w:color="auto"/>
              <w:left w:val="single" w:sz="6" w:space="0" w:color="auto"/>
              <w:bottom w:val="single" w:sz="6" w:space="0" w:color="auto"/>
              <w:right w:val="single" w:sz="6" w:space="0" w:color="auto"/>
            </w:tcBorders>
            <w:shd w:val="clear" w:color="auto" w:fill="auto"/>
          </w:tcPr>
          <w:p w14:paraId="5785C3F3" w14:textId="5C5C4572" w:rsidR="00443180" w:rsidRPr="00947D7C" w:rsidRDefault="00443180" w:rsidP="000A5C65">
            <w:pPr>
              <w:spacing w:after="0" w:line="240" w:lineRule="auto"/>
              <w:textAlignment w:val="baseline"/>
              <w:rPr>
                <w:rFonts w:eastAsia="Times New Roman" w:cs="Arial"/>
                <w:lang w:eastAsia="en-GB"/>
              </w:rPr>
            </w:pPr>
          </w:p>
        </w:tc>
      </w:tr>
      <w:tr w:rsidR="00D1771A" w:rsidRPr="00947D7C" w14:paraId="34B3D3CB" w14:textId="77777777" w:rsidTr="00D1771A">
        <w:trPr>
          <w:trHeight w:val="179"/>
          <w:jc w:val="center"/>
        </w:trPr>
        <w:tc>
          <w:tcPr>
            <w:tcW w:w="4500" w:type="dxa"/>
            <w:tcBorders>
              <w:top w:val="single" w:sz="6" w:space="0" w:color="auto"/>
              <w:left w:val="single" w:sz="6" w:space="0" w:color="auto"/>
              <w:right w:val="single" w:sz="6" w:space="0" w:color="auto"/>
            </w:tcBorders>
            <w:shd w:val="clear" w:color="auto" w:fill="auto"/>
            <w:vAlign w:val="center"/>
          </w:tcPr>
          <w:p w14:paraId="783A6221" w14:textId="4424F95B" w:rsidR="00D1771A" w:rsidRDefault="00D1771A" w:rsidP="000A5C65">
            <w:pPr>
              <w:spacing w:after="0" w:line="240" w:lineRule="auto"/>
              <w:textAlignment w:val="baseline"/>
              <w:rPr>
                <w:rFonts w:eastAsia="Times New Roman" w:cs="Arial"/>
                <w:b/>
                <w:bCs/>
                <w:lang w:eastAsia="en-GB"/>
              </w:rPr>
            </w:pPr>
            <w:r>
              <w:rPr>
                <w:rFonts w:eastAsia="Times New Roman" w:cs="Arial"/>
                <w:b/>
                <w:bCs/>
                <w:lang w:eastAsia="en-GB"/>
              </w:rPr>
              <w:t>Number of hours given</w:t>
            </w:r>
          </w:p>
        </w:tc>
        <w:tc>
          <w:tcPr>
            <w:tcW w:w="4990" w:type="dxa"/>
            <w:tcBorders>
              <w:top w:val="single" w:sz="6" w:space="0" w:color="auto"/>
              <w:left w:val="single" w:sz="6" w:space="0" w:color="auto"/>
              <w:right w:val="single" w:sz="6" w:space="0" w:color="auto"/>
            </w:tcBorders>
            <w:shd w:val="clear" w:color="auto" w:fill="auto"/>
          </w:tcPr>
          <w:p w14:paraId="72D37170" w14:textId="77777777" w:rsidR="00D1771A" w:rsidRPr="00947D7C" w:rsidRDefault="00D1771A" w:rsidP="000A5C65">
            <w:pPr>
              <w:spacing w:after="0" w:line="240" w:lineRule="auto"/>
              <w:textAlignment w:val="baseline"/>
              <w:rPr>
                <w:rFonts w:eastAsia="Times New Roman" w:cs="Arial"/>
                <w:lang w:eastAsia="en-GB"/>
              </w:rPr>
            </w:pPr>
          </w:p>
        </w:tc>
      </w:tr>
    </w:tbl>
    <w:p w14:paraId="433FB1BC" w14:textId="77777777" w:rsidR="00443180" w:rsidRDefault="00443180" w:rsidP="00956CDD"/>
    <w:tbl>
      <w:tblPr>
        <w:tblW w:w="1360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985"/>
        <w:gridCol w:w="1842"/>
        <w:gridCol w:w="7088"/>
        <w:gridCol w:w="3685"/>
      </w:tblGrid>
      <w:tr w:rsidR="00443180" w:rsidRPr="009D197A" w14:paraId="7BACA876" w14:textId="77777777" w:rsidTr="000A5C65">
        <w:trPr>
          <w:trHeight w:val="300"/>
          <w:jc w:val="center"/>
        </w:trPr>
        <w:tc>
          <w:tcPr>
            <w:tcW w:w="985" w:type="dxa"/>
            <w:tcBorders>
              <w:top w:val="single" w:sz="6" w:space="0" w:color="auto"/>
              <w:left w:val="single" w:sz="6" w:space="0" w:color="auto"/>
              <w:bottom w:val="single" w:sz="6" w:space="0" w:color="auto"/>
              <w:right w:val="single" w:sz="6" w:space="0" w:color="auto"/>
            </w:tcBorders>
            <w:shd w:val="clear" w:color="auto" w:fill="auto"/>
            <w:hideMark/>
          </w:tcPr>
          <w:p w14:paraId="7D923FBA" w14:textId="77777777" w:rsidR="00443180" w:rsidRPr="009D197A" w:rsidRDefault="00443180" w:rsidP="000A5C65">
            <w:pPr>
              <w:spacing w:after="0" w:line="240" w:lineRule="auto"/>
              <w:jc w:val="center"/>
              <w:textAlignment w:val="baseline"/>
              <w:rPr>
                <w:rFonts w:ascii="Segoe UI" w:eastAsia="Times New Roman" w:hAnsi="Segoe UI" w:cs="Segoe UI"/>
                <w:sz w:val="18"/>
                <w:szCs w:val="18"/>
                <w:lang w:eastAsia="en-GB"/>
              </w:rPr>
            </w:pPr>
            <w:r w:rsidRPr="009D197A">
              <w:rPr>
                <w:rFonts w:eastAsia="Times New Roman" w:cs="Arial"/>
                <w:b/>
                <w:bCs/>
                <w:lang w:eastAsia="en-GB"/>
              </w:rPr>
              <w:t>Session</w:t>
            </w:r>
          </w:p>
        </w:tc>
        <w:tc>
          <w:tcPr>
            <w:tcW w:w="1842" w:type="dxa"/>
            <w:tcBorders>
              <w:top w:val="single" w:sz="6" w:space="0" w:color="auto"/>
              <w:left w:val="single" w:sz="6" w:space="0" w:color="auto"/>
              <w:bottom w:val="single" w:sz="6" w:space="0" w:color="auto"/>
              <w:right w:val="single" w:sz="6" w:space="0" w:color="auto"/>
            </w:tcBorders>
            <w:shd w:val="clear" w:color="auto" w:fill="auto"/>
            <w:hideMark/>
          </w:tcPr>
          <w:p w14:paraId="6EA3B8E1" w14:textId="65555E2A" w:rsidR="00443180" w:rsidRPr="009D197A" w:rsidRDefault="00443180" w:rsidP="000A5C65">
            <w:pPr>
              <w:spacing w:after="0" w:line="240" w:lineRule="auto"/>
              <w:jc w:val="center"/>
              <w:textAlignment w:val="baseline"/>
              <w:rPr>
                <w:rFonts w:ascii="Segoe UI" w:eastAsia="Times New Roman" w:hAnsi="Segoe UI" w:cs="Segoe UI"/>
                <w:sz w:val="18"/>
                <w:szCs w:val="18"/>
                <w:lang w:eastAsia="en-GB"/>
              </w:rPr>
            </w:pPr>
            <w:r w:rsidRPr="009D197A">
              <w:rPr>
                <w:rFonts w:eastAsia="Times New Roman" w:cs="Arial"/>
                <w:b/>
                <w:bCs/>
                <w:lang w:eastAsia="en-GB"/>
              </w:rPr>
              <w:t xml:space="preserve">Date </w:t>
            </w:r>
          </w:p>
        </w:tc>
        <w:tc>
          <w:tcPr>
            <w:tcW w:w="7088" w:type="dxa"/>
            <w:tcBorders>
              <w:top w:val="single" w:sz="6" w:space="0" w:color="auto"/>
              <w:left w:val="single" w:sz="6" w:space="0" w:color="auto"/>
              <w:bottom w:val="single" w:sz="6" w:space="0" w:color="auto"/>
              <w:right w:val="single" w:sz="6" w:space="0" w:color="auto"/>
            </w:tcBorders>
            <w:shd w:val="clear" w:color="auto" w:fill="auto"/>
            <w:hideMark/>
          </w:tcPr>
          <w:p w14:paraId="19F888C0" w14:textId="7EB23066" w:rsidR="00443180" w:rsidRPr="007F76A1" w:rsidRDefault="00443180" w:rsidP="000A5C65">
            <w:pPr>
              <w:spacing w:after="0" w:line="240" w:lineRule="auto"/>
              <w:textAlignment w:val="baseline"/>
              <w:rPr>
                <w:rFonts w:ascii="Segoe UI" w:eastAsia="Times New Roman" w:hAnsi="Segoe UI" w:cs="Segoe UI"/>
                <w:i/>
                <w:iCs/>
                <w:sz w:val="18"/>
                <w:szCs w:val="18"/>
                <w:lang w:eastAsia="en-GB"/>
              </w:rPr>
            </w:pPr>
            <w:r w:rsidRPr="009D197A">
              <w:rPr>
                <w:rFonts w:eastAsia="Times New Roman" w:cs="Arial"/>
                <w:b/>
                <w:bCs/>
                <w:lang w:eastAsia="en-GB"/>
              </w:rPr>
              <w:t>Staff comments</w:t>
            </w:r>
            <w:r w:rsidRPr="009D197A">
              <w:rPr>
                <w:rFonts w:eastAsia="Times New Roman" w:cs="Arial"/>
                <w:lang w:eastAsia="en-GB"/>
              </w:rPr>
              <w:t> </w:t>
            </w:r>
            <w:r w:rsidR="007F76A1">
              <w:rPr>
                <w:rFonts w:eastAsia="Times New Roman" w:cs="Arial"/>
                <w:i/>
                <w:iCs/>
                <w:lang w:eastAsia="en-GB"/>
              </w:rPr>
              <w:t xml:space="preserve">(e.g., did they </w:t>
            </w:r>
            <w:r w:rsidR="00DC0050">
              <w:rPr>
                <w:rFonts w:eastAsia="Times New Roman" w:cs="Arial"/>
                <w:i/>
                <w:iCs/>
                <w:lang w:eastAsia="en-GB"/>
              </w:rPr>
              <w:t xml:space="preserve">attend? Did they </w:t>
            </w:r>
            <w:r w:rsidR="007F76A1">
              <w:rPr>
                <w:rFonts w:eastAsia="Times New Roman" w:cs="Arial"/>
                <w:i/>
                <w:iCs/>
                <w:lang w:eastAsia="en-GB"/>
              </w:rPr>
              <w:t>complete their hours</w:t>
            </w:r>
            <w:r w:rsidR="000F548E">
              <w:rPr>
                <w:rFonts w:eastAsia="Times New Roman" w:cs="Arial"/>
                <w:i/>
                <w:iCs/>
                <w:lang w:eastAsia="en-GB"/>
              </w:rPr>
              <w:t>, how many, and to what standard? How was their behaviour</w:t>
            </w:r>
            <w:r w:rsidR="007F76A1">
              <w:rPr>
                <w:rFonts w:eastAsia="Times New Roman" w:cs="Arial"/>
                <w:i/>
                <w:iCs/>
                <w:lang w:eastAsia="en-GB"/>
              </w:rPr>
              <w:t>?)</w:t>
            </w:r>
          </w:p>
        </w:tc>
        <w:tc>
          <w:tcPr>
            <w:tcW w:w="3685" w:type="dxa"/>
            <w:tcBorders>
              <w:top w:val="single" w:sz="6" w:space="0" w:color="auto"/>
              <w:left w:val="single" w:sz="6" w:space="0" w:color="auto"/>
              <w:bottom w:val="single" w:sz="6" w:space="0" w:color="auto"/>
              <w:right w:val="single" w:sz="6" w:space="0" w:color="auto"/>
            </w:tcBorders>
            <w:shd w:val="clear" w:color="auto" w:fill="auto"/>
            <w:hideMark/>
          </w:tcPr>
          <w:p w14:paraId="6EA2EEB6" w14:textId="77777777" w:rsidR="00443180" w:rsidRPr="009D197A" w:rsidRDefault="00443180" w:rsidP="000A5C65">
            <w:pPr>
              <w:spacing w:after="0" w:line="240" w:lineRule="auto"/>
              <w:textAlignment w:val="baseline"/>
              <w:rPr>
                <w:rFonts w:ascii="Segoe UI" w:eastAsia="Times New Roman" w:hAnsi="Segoe UI" w:cs="Segoe UI"/>
                <w:sz w:val="18"/>
                <w:szCs w:val="18"/>
                <w:lang w:eastAsia="en-GB"/>
              </w:rPr>
            </w:pPr>
            <w:r w:rsidRPr="009D197A">
              <w:rPr>
                <w:rFonts w:eastAsia="Times New Roman" w:cs="Arial"/>
                <w:b/>
                <w:bCs/>
                <w:lang w:eastAsia="en-GB"/>
              </w:rPr>
              <w:t>Staff print &amp; sign</w:t>
            </w:r>
            <w:r w:rsidRPr="009D197A">
              <w:rPr>
                <w:rFonts w:eastAsia="Times New Roman" w:cs="Arial"/>
                <w:lang w:eastAsia="en-GB"/>
              </w:rPr>
              <w:t> </w:t>
            </w:r>
          </w:p>
        </w:tc>
      </w:tr>
      <w:tr w:rsidR="00443180" w:rsidRPr="009D197A" w14:paraId="27070165" w14:textId="77777777" w:rsidTr="000A5C65">
        <w:trPr>
          <w:trHeight w:val="957"/>
          <w:jc w:val="center"/>
        </w:trPr>
        <w:tc>
          <w:tcPr>
            <w:tcW w:w="98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9C7A9E2" w14:textId="77777777" w:rsidR="00443180" w:rsidRPr="009D197A" w:rsidRDefault="00443180" w:rsidP="000A5C65">
            <w:pPr>
              <w:spacing w:after="0" w:line="240" w:lineRule="auto"/>
              <w:jc w:val="center"/>
              <w:textAlignment w:val="baseline"/>
              <w:rPr>
                <w:rFonts w:ascii="Segoe UI" w:eastAsia="Times New Roman" w:hAnsi="Segoe UI" w:cs="Segoe UI"/>
                <w:sz w:val="18"/>
                <w:szCs w:val="18"/>
                <w:lang w:eastAsia="en-GB"/>
              </w:rPr>
            </w:pPr>
            <w:r w:rsidRPr="009D197A">
              <w:rPr>
                <w:rFonts w:eastAsia="Times New Roman" w:cs="Arial"/>
                <w:b/>
                <w:bCs/>
                <w:lang w:eastAsia="en-GB"/>
              </w:rPr>
              <w:t>1</w:t>
            </w:r>
          </w:p>
        </w:tc>
        <w:tc>
          <w:tcPr>
            <w:tcW w:w="1842" w:type="dxa"/>
            <w:tcBorders>
              <w:top w:val="single" w:sz="6" w:space="0" w:color="auto"/>
              <w:left w:val="single" w:sz="6" w:space="0" w:color="auto"/>
              <w:bottom w:val="single" w:sz="6" w:space="0" w:color="auto"/>
              <w:right w:val="single" w:sz="6" w:space="0" w:color="auto"/>
            </w:tcBorders>
            <w:shd w:val="clear" w:color="auto" w:fill="auto"/>
            <w:hideMark/>
          </w:tcPr>
          <w:p w14:paraId="6BCD160B" w14:textId="77777777" w:rsidR="00443180" w:rsidRPr="009D197A" w:rsidRDefault="00443180" w:rsidP="000A5C65">
            <w:pPr>
              <w:spacing w:after="0" w:line="240" w:lineRule="auto"/>
              <w:textAlignment w:val="baseline"/>
              <w:rPr>
                <w:rFonts w:ascii="Segoe UI" w:eastAsia="Times New Roman" w:hAnsi="Segoe UI" w:cs="Segoe UI"/>
                <w:sz w:val="18"/>
                <w:szCs w:val="18"/>
                <w:lang w:eastAsia="en-GB"/>
              </w:rPr>
            </w:pPr>
            <w:r w:rsidRPr="009D197A">
              <w:rPr>
                <w:rFonts w:eastAsia="Times New Roman" w:cs="Arial"/>
                <w:lang w:eastAsia="en-GB"/>
              </w:rPr>
              <w:t> </w:t>
            </w:r>
          </w:p>
        </w:tc>
        <w:tc>
          <w:tcPr>
            <w:tcW w:w="7088" w:type="dxa"/>
            <w:tcBorders>
              <w:top w:val="single" w:sz="6" w:space="0" w:color="auto"/>
              <w:left w:val="single" w:sz="6" w:space="0" w:color="auto"/>
              <w:bottom w:val="single" w:sz="6" w:space="0" w:color="auto"/>
              <w:right w:val="single" w:sz="6" w:space="0" w:color="auto"/>
            </w:tcBorders>
            <w:shd w:val="clear" w:color="auto" w:fill="auto"/>
            <w:hideMark/>
          </w:tcPr>
          <w:p w14:paraId="35D3A71F" w14:textId="77777777" w:rsidR="00443180" w:rsidRPr="009D197A" w:rsidRDefault="00443180" w:rsidP="000A5C65">
            <w:pPr>
              <w:spacing w:after="0" w:line="240" w:lineRule="auto"/>
              <w:textAlignment w:val="baseline"/>
              <w:rPr>
                <w:rFonts w:ascii="Segoe UI" w:eastAsia="Times New Roman" w:hAnsi="Segoe UI" w:cs="Segoe UI"/>
                <w:sz w:val="18"/>
                <w:szCs w:val="18"/>
                <w:lang w:eastAsia="en-GB"/>
              </w:rPr>
            </w:pPr>
            <w:r w:rsidRPr="009D197A">
              <w:rPr>
                <w:rFonts w:eastAsia="Times New Roman" w:cs="Arial"/>
                <w:lang w:eastAsia="en-GB"/>
              </w:rPr>
              <w:t> </w:t>
            </w:r>
          </w:p>
        </w:tc>
        <w:tc>
          <w:tcPr>
            <w:tcW w:w="3685" w:type="dxa"/>
            <w:tcBorders>
              <w:top w:val="single" w:sz="6" w:space="0" w:color="auto"/>
              <w:left w:val="single" w:sz="6" w:space="0" w:color="auto"/>
              <w:bottom w:val="single" w:sz="6" w:space="0" w:color="auto"/>
              <w:right w:val="single" w:sz="6" w:space="0" w:color="auto"/>
            </w:tcBorders>
            <w:shd w:val="clear" w:color="auto" w:fill="auto"/>
            <w:hideMark/>
          </w:tcPr>
          <w:p w14:paraId="13BF254F" w14:textId="77777777" w:rsidR="00443180" w:rsidRPr="009D197A" w:rsidRDefault="00443180" w:rsidP="000A5C65">
            <w:pPr>
              <w:spacing w:after="0" w:line="240" w:lineRule="auto"/>
              <w:textAlignment w:val="baseline"/>
              <w:rPr>
                <w:rFonts w:ascii="Segoe UI" w:eastAsia="Times New Roman" w:hAnsi="Segoe UI" w:cs="Segoe UI"/>
                <w:sz w:val="18"/>
                <w:szCs w:val="18"/>
                <w:lang w:eastAsia="en-GB"/>
              </w:rPr>
            </w:pPr>
            <w:r w:rsidRPr="009D197A">
              <w:rPr>
                <w:rFonts w:eastAsia="Times New Roman" w:cs="Arial"/>
                <w:lang w:eastAsia="en-GB"/>
              </w:rPr>
              <w:t> </w:t>
            </w:r>
          </w:p>
        </w:tc>
      </w:tr>
      <w:tr w:rsidR="00443180" w:rsidRPr="009D197A" w14:paraId="3E053AE6" w14:textId="77777777" w:rsidTr="000A5C65">
        <w:trPr>
          <w:trHeight w:val="997"/>
          <w:jc w:val="center"/>
        </w:trPr>
        <w:tc>
          <w:tcPr>
            <w:tcW w:w="98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2CD5449" w14:textId="77777777" w:rsidR="00443180" w:rsidRPr="009D197A" w:rsidRDefault="00443180" w:rsidP="000A5C65">
            <w:pPr>
              <w:spacing w:after="0" w:line="240" w:lineRule="auto"/>
              <w:jc w:val="center"/>
              <w:textAlignment w:val="baseline"/>
              <w:rPr>
                <w:rFonts w:ascii="Segoe UI" w:eastAsia="Times New Roman" w:hAnsi="Segoe UI" w:cs="Segoe UI"/>
                <w:sz w:val="18"/>
                <w:szCs w:val="18"/>
                <w:lang w:eastAsia="en-GB"/>
              </w:rPr>
            </w:pPr>
            <w:r w:rsidRPr="009D197A">
              <w:rPr>
                <w:rFonts w:eastAsia="Times New Roman" w:cs="Arial"/>
                <w:b/>
                <w:bCs/>
                <w:lang w:eastAsia="en-GB"/>
              </w:rPr>
              <w:t>2</w:t>
            </w:r>
          </w:p>
        </w:tc>
        <w:tc>
          <w:tcPr>
            <w:tcW w:w="1842" w:type="dxa"/>
            <w:tcBorders>
              <w:top w:val="single" w:sz="6" w:space="0" w:color="auto"/>
              <w:left w:val="single" w:sz="6" w:space="0" w:color="auto"/>
              <w:bottom w:val="single" w:sz="6" w:space="0" w:color="auto"/>
              <w:right w:val="single" w:sz="6" w:space="0" w:color="auto"/>
            </w:tcBorders>
            <w:shd w:val="clear" w:color="auto" w:fill="auto"/>
            <w:hideMark/>
          </w:tcPr>
          <w:p w14:paraId="2A275122" w14:textId="77777777" w:rsidR="00443180" w:rsidRPr="009D197A" w:rsidRDefault="00443180" w:rsidP="000A5C65">
            <w:pPr>
              <w:spacing w:after="0" w:line="240" w:lineRule="auto"/>
              <w:textAlignment w:val="baseline"/>
              <w:rPr>
                <w:rFonts w:ascii="Segoe UI" w:eastAsia="Times New Roman" w:hAnsi="Segoe UI" w:cs="Segoe UI"/>
                <w:sz w:val="18"/>
                <w:szCs w:val="18"/>
                <w:lang w:eastAsia="en-GB"/>
              </w:rPr>
            </w:pPr>
            <w:r w:rsidRPr="009D197A">
              <w:rPr>
                <w:rFonts w:eastAsia="Times New Roman" w:cs="Arial"/>
                <w:lang w:eastAsia="en-GB"/>
              </w:rPr>
              <w:t> </w:t>
            </w:r>
          </w:p>
        </w:tc>
        <w:tc>
          <w:tcPr>
            <w:tcW w:w="7088" w:type="dxa"/>
            <w:tcBorders>
              <w:top w:val="single" w:sz="6" w:space="0" w:color="auto"/>
              <w:left w:val="single" w:sz="6" w:space="0" w:color="auto"/>
              <w:bottom w:val="single" w:sz="6" w:space="0" w:color="auto"/>
              <w:right w:val="single" w:sz="6" w:space="0" w:color="auto"/>
            </w:tcBorders>
            <w:shd w:val="clear" w:color="auto" w:fill="auto"/>
            <w:hideMark/>
          </w:tcPr>
          <w:p w14:paraId="41604C4F" w14:textId="77777777" w:rsidR="00443180" w:rsidRPr="009D197A" w:rsidRDefault="00443180" w:rsidP="000A5C65">
            <w:pPr>
              <w:spacing w:after="0" w:line="240" w:lineRule="auto"/>
              <w:textAlignment w:val="baseline"/>
              <w:rPr>
                <w:rFonts w:ascii="Segoe UI" w:eastAsia="Times New Roman" w:hAnsi="Segoe UI" w:cs="Segoe UI"/>
                <w:sz w:val="18"/>
                <w:szCs w:val="18"/>
                <w:lang w:eastAsia="en-GB"/>
              </w:rPr>
            </w:pPr>
            <w:r w:rsidRPr="009D197A">
              <w:rPr>
                <w:rFonts w:eastAsia="Times New Roman" w:cs="Arial"/>
                <w:lang w:eastAsia="en-GB"/>
              </w:rPr>
              <w:t> </w:t>
            </w:r>
          </w:p>
        </w:tc>
        <w:tc>
          <w:tcPr>
            <w:tcW w:w="3685" w:type="dxa"/>
            <w:tcBorders>
              <w:top w:val="single" w:sz="6" w:space="0" w:color="auto"/>
              <w:left w:val="single" w:sz="6" w:space="0" w:color="auto"/>
              <w:bottom w:val="single" w:sz="6" w:space="0" w:color="auto"/>
              <w:right w:val="single" w:sz="6" w:space="0" w:color="auto"/>
            </w:tcBorders>
            <w:shd w:val="clear" w:color="auto" w:fill="auto"/>
            <w:hideMark/>
          </w:tcPr>
          <w:p w14:paraId="265C4D11" w14:textId="77777777" w:rsidR="00443180" w:rsidRPr="009D197A" w:rsidRDefault="00443180" w:rsidP="000A5C65">
            <w:pPr>
              <w:spacing w:after="0" w:line="240" w:lineRule="auto"/>
              <w:textAlignment w:val="baseline"/>
              <w:rPr>
                <w:rFonts w:ascii="Segoe UI" w:eastAsia="Times New Roman" w:hAnsi="Segoe UI" w:cs="Segoe UI"/>
                <w:sz w:val="18"/>
                <w:szCs w:val="18"/>
                <w:lang w:eastAsia="en-GB"/>
              </w:rPr>
            </w:pPr>
            <w:r w:rsidRPr="009D197A">
              <w:rPr>
                <w:rFonts w:eastAsia="Times New Roman" w:cs="Arial"/>
                <w:lang w:eastAsia="en-GB"/>
              </w:rPr>
              <w:t> </w:t>
            </w:r>
          </w:p>
        </w:tc>
      </w:tr>
      <w:tr w:rsidR="00443180" w:rsidRPr="009D197A" w14:paraId="0249E2CF" w14:textId="77777777" w:rsidTr="000A5C65">
        <w:trPr>
          <w:trHeight w:val="969"/>
          <w:jc w:val="center"/>
        </w:trPr>
        <w:tc>
          <w:tcPr>
            <w:tcW w:w="98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9B16C75" w14:textId="77777777" w:rsidR="00443180" w:rsidRPr="009D197A" w:rsidRDefault="00443180" w:rsidP="000A5C65">
            <w:pPr>
              <w:spacing w:after="0" w:line="240" w:lineRule="auto"/>
              <w:jc w:val="center"/>
              <w:textAlignment w:val="baseline"/>
              <w:rPr>
                <w:rFonts w:ascii="Segoe UI" w:eastAsia="Times New Roman" w:hAnsi="Segoe UI" w:cs="Segoe UI"/>
                <w:sz w:val="18"/>
                <w:szCs w:val="18"/>
                <w:lang w:eastAsia="en-GB"/>
              </w:rPr>
            </w:pPr>
            <w:r w:rsidRPr="009D197A">
              <w:rPr>
                <w:rFonts w:eastAsia="Times New Roman" w:cs="Arial"/>
                <w:b/>
                <w:bCs/>
                <w:lang w:eastAsia="en-GB"/>
              </w:rPr>
              <w:t>3</w:t>
            </w:r>
          </w:p>
        </w:tc>
        <w:tc>
          <w:tcPr>
            <w:tcW w:w="1842" w:type="dxa"/>
            <w:tcBorders>
              <w:top w:val="single" w:sz="6" w:space="0" w:color="auto"/>
              <w:left w:val="single" w:sz="6" w:space="0" w:color="auto"/>
              <w:bottom w:val="single" w:sz="6" w:space="0" w:color="auto"/>
              <w:right w:val="single" w:sz="6" w:space="0" w:color="auto"/>
            </w:tcBorders>
            <w:shd w:val="clear" w:color="auto" w:fill="auto"/>
            <w:hideMark/>
          </w:tcPr>
          <w:p w14:paraId="569ABBB7" w14:textId="77777777" w:rsidR="00443180" w:rsidRPr="009D197A" w:rsidRDefault="00443180" w:rsidP="000A5C65">
            <w:pPr>
              <w:spacing w:after="0" w:line="240" w:lineRule="auto"/>
              <w:textAlignment w:val="baseline"/>
              <w:rPr>
                <w:rFonts w:ascii="Segoe UI" w:eastAsia="Times New Roman" w:hAnsi="Segoe UI" w:cs="Segoe UI"/>
                <w:sz w:val="18"/>
                <w:szCs w:val="18"/>
                <w:lang w:eastAsia="en-GB"/>
              </w:rPr>
            </w:pPr>
            <w:r w:rsidRPr="009D197A">
              <w:rPr>
                <w:rFonts w:eastAsia="Times New Roman" w:cs="Arial"/>
                <w:lang w:eastAsia="en-GB"/>
              </w:rPr>
              <w:t> </w:t>
            </w:r>
          </w:p>
        </w:tc>
        <w:tc>
          <w:tcPr>
            <w:tcW w:w="7088" w:type="dxa"/>
            <w:tcBorders>
              <w:top w:val="single" w:sz="6" w:space="0" w:color="auto"/>
              <w:left w:val="single" w:sz="6" w:space="0" w:color="auto"/>
              <w:bottom w:val="single" w:sz="6" w:space="0" w:color="auto"/>
              <w:right w:val="single" w:sz="6" w:space="0" w:color="auto"/>
            </w:tcBorders>
            <w:shd w:val="clear" w:color="auto" w:fill="auto"/>
            <w:hideMark/>
          </w:tcPr>
          <w:p w14:paraId="092034F3" w14:textId="77777777" w:rsidR="00443180" w:rsidRPr="009D197A" w:rsidRDefault="00443180" w:rsidP="000A5C65">
            <w:pPr>
              <w:spacing w:after="0" w:line="240" w:lineRule="auto"/>
              <w:textAlignment w:val="baseline"/>
              <w:rPr>
                <w:rFonts w:ascii="Segoe UI" w:eastAsia="Times New Roman" w:hAnsi="Segoe UI" w:cs="Segoe UI"/>
                <w:sz w:val="18"/>
                <w:szCs w:val="18"/>
                <w:lang w:eastAsia="en-GB"/>
              </w:rPr>
            </w:pPr>
            <w:r w:rsidRPr="009D197A">
              <w:rPr>
                <w:rFonts w:eastAsia="Times New Roman" w:cs="Arial"/>
                <w:lang w:eastAsia="en-GB"/>
              </w:rPr>
              <w:t> </w:t>
            </w:r>
          </w:p>
        </w:tc>
        <w:tc>
          <w:tcPr>
            <w:tcW w:w="3685" w:type="dxa"/>
            <w:tcBorders>
              <w:top w:val="single" w:sz="6" w:space="0" w:color="auto"/>
              <w:left w:val="single" w:sz="6" w:space="0" w:color="auto"/>
              <w:bottom w:val="single" w:sz="6" w:space="0" w:color="auto"/>
              <w:right w:val="single" w:sz="6" w:space="0" w:color="auto"/>
            </w:tcBorders>
            <w:shd w:val="clear" w:color="auto" w:fill="auto"/>
            <w:hideMark/>
          </w:tcPr>
          <w:p w14:paraId="339BFD1C" w14:textId="77777777" w:rsidR="00443180" w:rsidRPr="009D197A" w:rsidRDefault="00443180" w:rsidP="000A5C65">
            <w:pPr>
              <w:spacing w:after="0" w:line="240" w:lineRule="auto"/>
              <w:textAlignment w:val="baseline"/>
              <w:rPr>
                <w:rFonts w:ascii="Segoe UI" w:eastAsia="Times New Roman" w:hAnsi="Segoe UI" w:cs="Segoe UI"/>
                <w:sz w:val="18"/>
                <w:szCs w:val="18"/>
                <w:lang w:eastAsia="en-GB"/>
              </w:rPr>
            </w:pPr>
            <w:r w:rsidRPr="009D197A">
              <w:rPr>
                <w:rFonts w:eastAsia="Times New Roman" w:cs="Arial"/>
                <w:lang w:eastAsia="en-GB"/>
              </w:rPr>
              <w:t> </w:t>
            </w:r>
          </w:p>
        </w:tc>
      </w:tr>
      <w:tr w:rsidR="00443180" w:rsidRPr="009D197A" w14:paraId="1C2B76F4" w14:textId="77777777" w:rsidTr="000A5C65">
        <w:trPr>
          <w:trHeight w:val="954"/>
          <w:jc w:val="center"/>
        </w:trPr>
        <w:tc>
          <w:tcPr>
            <w:tcW w:w="98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78EC530" w14:textId="77777777" w:rsidR="00443180" w:rsidRPr="009D197A" w:rsidRDefault="00443180" w:rsidP="000A5C65">
            <w:pPr>
              <w:spacing w:after="0" w:line="240" w:lineRule="auto"/>
              <w:jc w:val="center"/>
              <w:textAlignment w:val="baseline"/>
              <w:rPr>
                <w:rFonts w:ascii="Segoe UI" w:eastAsia="Times New Roman" w:hAnsi="Segoe UI" w:cs="Segoe UI"/>
                <w:sz w:val="18"/>
                <w:szCs w:val="18"/>
                <w:lang w:eastAsia="en-GB"/>
              </w:rPr>
            </w:pPr>
            <w:r w:rsidRPr="009D197A">
              <w:rPr>
                <w:rFonts w:eastAsia="Times New Roman" w:cs="Arial"/>
                <w:b/>
                <w:bCs/>
                <w:lang w:eastAsia="en-GB"/>
              </w:rPr>
              <w:t>4</w:t>
            </w:r>
          </w:p>
        </w:tc>
        <w:tc>
          <w:tcPr>
            <w:tcW w:w="1842" w:type="dxa"/>
            <w:tcBorders>
              <w:top w:val="single" w:sz="6" w:space="0" w:color="auto"/>
              <w:left w:val="single" w:sz="6" w:space="0" w:color="auto"/>
              <w:bottom w:val="single" w:sz="6" w:space="0" w:color="auto"/>
              <w:right w:val="single" w:sz="6" w:space="0" w:color="auto"/>
            </w:tcBorders>
            <w:shd w:val="clear" w:color="auto" w:fill="auto"/>
            <w:hideMark/>
          </w:tcPr>
          <w:p w14:paraId="6B2F9FCC" w14:textId="77777777" w:rsidR="00443180" w:rsidRPr="009D197A" w:rsidRDefault="00443180" w:rsidP="000A5C65">
            <w:pPr>
              <w:spacing w:after="0" w:line="240" w:lineRule="auto"/>
              <w:textAlignment w:val="baseline"/>
              <w:rPr>
                <w:rFonts w:ascii="Segoe UI" w:eastAsia="Times New Roman" w:hAnsi="Segoe UI" w:cs="Segoe UI"/>
                <w:sz w:val="18"/>
                <w:szCs w:val="18"/>
                <w:lang w:eastAsia="en-GB"/>
              </w:rPr>
            </w:pPr>
            <w:r w:rsidRPr="009D197A">
              <w:rPr>
                <w:rFonts w:eastAsia="Times New Roman" w:cs="Arial"/>
                <w:lang w:eastAsia="en-GB"/>
              </w:rPr>
              <w:t> </w:t>
            </w:r>
          </w:p>
        </w:tc>
        <w:tc>
          <w:tcPr>
            <w:tcW w:w="7088" w:type="dxa"/>
            <w:tcBorders>
              <w:top w:val="single" w:sz="6" w:space="0" w:color="auto"/>
              <w:left w:val="single" w:sz="6" w:space="0" w:color="auto"/>
              <w:bottom w:val="single" w:sz="6" w:space="0" w:color="auto"/>
              <w:right w:val="single" w:sz="6" w:space="0" w:color="auto"/>
            </w:tcBorders>
            <w:shd w:val="clear" w:color="auto" w:fill="auto"/>
            <w:hideMark/>
          </w:tcPr>
          <w:p w14:paraId="1D125264" w14:textId="77777777" w:rsidR="00443180" w:rsidRPr="009D197A" w:rsidRDefault="00443180" w:rsidP="000A5C65">
            <w:pPr>
              <w:spacing w:after="0" w:line="240" w:lineRule="auto"/>
              <w:textAlignment w:val="baseline"/>
              <w:rPr>
                <w:rFonts w:ascii="Segoe UI" w:eastAsia="Times New Roman" w:hAnsi="Segoe UI" w:cs="Segoe UI"/>
                <w:sz w:val="18"/>
                <w:szCs w:val="18"/>
                <w:lang w:eastAsia="en-GB"/>
              </w:rPr>
            </w:pPr>
            <w:r w:rsidRPr="009D197A">
              <w:rPr>
                <w:rFonts w:eastAsia="Times New Roman" w:cs="Arial"/>
                <w:lang w:eastAsia="en-GB"/>
              </w:rPr>
              <w:t> </w:t>
            </w:r>
          </w:p>
        </w:tc>
        <w:tc>
          <w:tcPr>
            <w:tcW w:w="3685" w:type="dxa"/>
            <w:tcBorders>
              <w:top w:val="single" w:sz="6" w:space="0" w:color="auto"/>
              <w:left w:val="single" w:sz="6" w:space="0" w:color="auto"/>
              <w:bottom w:val="single" w:sz="6" w:space="0" w:color="auto"/>
              <w:right w:val="single" w:sz="6" w:space="0" w:color="auto"/>
            </w:tcBorders>
            <w:shd w:val="clear" w:color="auto" w:fill="auto"/>
            <w:hideMark/>
          </w:tcPr>
          <w:p w14:paraId="62EF94C7" w14:textId="77777777" w:rsidR="00443180" w:rsidRPr="009D197A" w:rsidRDefault="00443180" w:rsidP="000A5C65">
            <w:pPr>
              <w:spacing w:after="0" w:line="240" w:lineRule="auto"/>
              <w:textAlignment w:val="baseline"/>
              <w:rPr>
                <w:rFonts w:ascii="Segoe UI" w:eastAsia="Times New Roman" w:hAnsi="Segoe UI" w:cs="Segoe UI"/>
                <w:sz w:val="18"/>
                <w:szCs w:val="18"/>
                <w:lang w:eastAsia="en-GB"/>
              </w:rPr>
            </w:pPr>
            <w:r w:rsidRPr="009D197A">
              <w:rPr>
                <w:rFonts w:eastAsia="Times New Roman" w:cs="Arial"/>
                <w:lang w:eastAsia="en-GB"/>
              </w:rPr>
              <w:t> </w:t>
            </w:r>
          </w:p>
        </w:tc>
      </w:tr>
      <w:tr w:rsidR="00443180" w:rsidRPr="009D197A" w14:paraId="6D6184F8" w14:textId="77777777" w:rsidTr="000A5C65">
        <w:trPr>
          <w:trHeight w:val="978"/>
          <w:jc w:val="center"/>
        </w:trPr>
        <w:tc>
          <w:tcPr>
            <w:tcW w:w="98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A7F2E41" w14:textId="77777777" w:rsidR="00443180" w:rsidRPr="009D197A" w:rsidRDefault="00443180" w:rsidP="000A5C65">
            <w:pPr>
              <w:spacing w:after="0" w:line="240" w:lineRule="auto"/>
              <w:jc w:val="center"/>
              <w:textAlignment w:val="baseline"/>
              <w:rPr>
                <w:rFonts w:ascii="Segoe UI" w:eastAsia="Times New Roman" w:hAnsi="Segoe UI" w:cs="Segoe UI"/>
                <w:sz w:val="18"/>
                <w:szCs w:val="18"/>
                <w:lang w:eastAsia="en-GB"/>
              </w:rPr>
            </w:pPr>
            <w:r w:rsidRPr="009D197A">
              <w:rPr>
                <w:rFonts w:eastAsia="Times New Roman" w:cs="Arial"/>
                <w:b/>
                <w:bCs/>
                <w:lang w:eastAsia="en-GB"/>
              </w:rPr>
              <w:t>5</w:t>
            </w:r>
          </w:p>
        </w:tc>
        <w:tc>
          <w:tcPr>
            <w:tcW w:w="1842" w:type="dxa"/>
            <w:tcBorders>
              <w:top w:val="single" w:sz="6" w:space="0" w:color="auto"/>
              <w:left w:val="single" w:sz="6" w:space="0" w:color="auto"/>
              <w:bottom w:val="single" w:sz="6" w:space="0" w:color="auto"/>
              <w:right w:val="single" w:sz="6" w:space="0" w:color="auto"/>
            </w:tcBorders>
            <w:shd w:val="clear" w:color="auto" w:fill="auto"/>
            <w:hideMark/>
          </w:tcPr>
          <w:p w14:paraId="0C1E559F" w14:textId="77777777" w:rsidR="00443180" w:rsidRPr="009D197A" w:rsidRDefault="00443180" w:rsidP="000A5C65">
            <w:pPr>
              <w:spacing w:after="0" w:line="240" w:lineRule="auto"/>
              <w:textAlignment w:val="baseline"/>
              <w:rPr>
                <w:rFonts w:ascii="Segoe UI" w:eastAsia="Times New Roman" w:hAnsi="Segoe UI" w:cs="Segoe UI"/>
                <w:sz w:val="18"/>
                <w:szCs w:val="18"/>
                <w:lang w:eastAsia="en-GB"/>
              </w:rPr>
            </w:pPr>
            <w:r w:rsidRPr="009D197A">
              <w:rPr>
                <w:rFonts w:eastAsia="Times New Roman" w:cs="Arial"/>
                <w:lang w:eastAsia="en-GB"/>
              </w:rPr>
              <w:t> </w:t>
            </w:r>
          </w:p>
        </w:tc>
        <w:tc>
          <w:tcPr>
            <w:tcW w:w="7088" w:type="dxa"/>
            <w:tcBorders>
              <w:top w:val="single" w:sz="6" w:space="0" w:color="auto"/>
              <w:left w:val="single" w:sz="6" w:space="0" w:color="auto"/>
              <w:bottom w:val="single" w:sz="6" w:space="0" w:color="auto"/>
              <w:right w:val="single" w:sz="6" w:space="0" w:color="auto"/>
            </w:tcBorders>
            <w:shd w:val="clear" w:color="auto" w:fill="auto"/>
            <w:hideMark/>
          </w:tcPr>
          <w:p w14:paraId="02C77EB8" w14:textId="77777777" w:rsidR="00443180" w:rsidRPr="009D197A" w:rsidRDefault="00443180" w:rsidP="000A5C65">
            <w:pPr>
              <w:spacing w:after="0" w:line="240" w:lineRule="auto"/>
              <w:textAlignment w:val="baseline"/>
              <w:rPr>
                <w:rFonts w:ascii="Segoe UI" w:eastAsia="Times New Roman" w:hAnsi="Segoe UI" w:cs="Segoe UI"/>
                <w:sz w:val="18"/>
                <w:szCs w:val="18"/>
                <w:lang w:eastAsia="en-GB"/>
              </w:rPr>
            </w:pPr>
            <w:r w:rsidRPr="009D197A">
              <w:rPr>
                <w:rFonts w:eastAsia="Times New Roman" w:cs="Arial"/>
                <w:lang w:eastAsia="en-GB"/>
              </w:rPr>
              <w:t> </w:t>
            </w:r>
          </w:p>
        </w:tc>
        <w:tc>
          <w:tcPr>
            <w:tcW w:w="3685" w:type="dxa"/>
            <w:tcBorders>
              <w:top w:val="single" w:sz="6" w:space="0" w:color="auto"/>
              <w:left w:val="single" w:sz="6" w:space="0" w:color="auto"/>
              <w:bottom w:val="single" w:sz="6" w:space="0" w:color="auto"/>
              <w:right w:val="single" w:sz="6" w:space="0" w:color="auto"/>
            </w:tcBorders>
            <w:shd w:val="clear" w:color="auto" w:fill="auto"/>
            <w:hideMark/>
          </w:tcPr>
          <w:p w14:paraId="3A551709" w14:textId="77777777" w:rsidR="00443180" w:rsidRPr="009D197A" w:rsidRDefault="00443180" w:rsidP="000A5C65">
            <w:pPr>
              <w:spacing w:after="0" w:line="240" w:lineRule="auto"/>
              <w:textAlignment w:val="baseline"/>
              <w:rPr>
                <w:rFonts w:ascii="Segoe UI" w:eastAsia="Times New Roman" w:hAnsi="Segoe UI" w:cs="Segoe UI"/>
                <w:sz w:val="18"/>
                <w:szCs w:val="18"/>
                <w:lang w:eastAsia="en-GB"/>
              </w:rPr>
            </w:pPr>
            <w:r w:rsidRPr="009D197A">
              <w:rPr>
                <w:rFonts w:eastAsia="Times New Roman" w:cs="Arial"/>
                <w:lang w:eastAsia="en-GB"/>
              </w:rPr>
              <w:t> </w:t>
            </w:r>
          </w:p>
        </w:tc>
      </w:tr>
    </w:tbl>
    <w:p w14:paraId="218B54CB" w14:textId="64FDC5AB" w:rsidR="00C21B4F" w:rsidRPr="00986CCE" w:rsidRDefault="008041AA" w:rsidP="00BF0DF3">
      <w:pPr>
        <w:pStyle w:val="Heading2"/>
        <w:rPr>
          <w:rFonts w:ascii="Arial" w:hAnsi="Arial" w:cs="Arial"/>
          <w:color w:val="1D609D"/>
        </w:rPr>
      </w:pPr>
      <w:bookmarkStart w:id="25" w:name="_3.13_Prisoner_compliance"/>
      <w:bookmarkStart w:id="26" w:name="_Toc165548455"/>
      <w:bookmarkEnd w:id="25"/>
      <w:r w:rsidRPr="00986CCE">
        <w:rPr>
          <w:rStyle w:val="Heading1Char"/>
          <w:rFonts w:ascii="Arial" w:hAnsi="Arial" w:cs="Arial"/>
          <w:color w:val="1D609D"/>
          <w:sz w:val="26"/>
          <w:szCs w:val="26"/>
        </w:rPr>
        <w:lastRenderedPageBreak/>
        <w:t>3.1</w:t>
      </w:r>
      <w:r w:rsidR="006D3BEA">
        <w:rPr>
          <w:rStyle w:val="Heading1Char"/>
          <w:rFonts w:ascii="Arial" w:hAnsi="Arial" w:cs="Arial"/>
          <w:color w:val="1D609D"/>
          <w:sz w:val="26"/>
          <w:szCs w:val="26"/>
        </w:rPr>
        <w:t>3</w:t>
      </w:r>
      <w:r w:rsidRPr="00986CCE">
        <w:rPr>
          <w:rStyle w:val="Heading1Char"/>
          <w:rFonts w:ascii="Arial" w:hAnsi="Arial" w:cs="Arial"/>
          <w:color w:val="1D609D"/>
          <w:sz w:val="26"/>
          <w:szCs w:val="26"/>
        </w:rPr>
        <w:t xml:space="preserve"> </w:t>
      </w:r>
      <w:r w:rsidR="00544BDE" w:rsidRPr="00986CCE">
        <w:rPr>
          <w:rStyle w:val="Heading1Char"/>
          <w:rFonts w:ascii="Arial" w:hAnsi="Arial" w:cs="Arial"/>
          <w:color w:val="1D609D"/>
          <w:sz w:val="26"/>
          <w:szCs w:val="26"/>
        </w:rPr>
        <w:t>Prisoner compliance with payback punishment</w:t>
      </w:r>
      <w:bookmarkEnd w:id="26"/>
    </w:p>
    <w:p w14:paraId="0FC30298" w14:textId="504040D0" w:rsidR="00544BDE" w:rsidRDefault="0064547C" w:rsidP="00544BDE">
      <w:pPr>
        <w:rPr>
          <w:sz w:val="24"/>
          <w:szCs w:val="24"/>
        </w:rPr>
      </w:pPr>
      <w:r w:rsidRPr="004A7B73">
        <w:rPr>
          <w:sz w:val="24"/>
          <w:szCs w:val="24"/>
        </w:rPr>
        <w:t xml:space="preserve">If the prisoner </w:t>
      </w:r>
      <w:r w:rsidRPr="00E244BA">
        <w:rPr>
          <w:b/>
          <w:bCs/>
          <w:sz w:val="24"/>
          <w:szCs w:val="24"/>
        </w:rPr>
        <w:t>complies well</w:t>
      </w:r>
      <w:r w:rsidRPr="004A7B73">
        <w:rPr>
          <w:sz w:val="24"/>
          <w:szCs w:val="24"/>
        </w:rPr>
        <w:t xml:space="preserve"> with their payback punishment, </w:t>
      </w:r>
      <w:r w:rsidR="004A7B73" w:rsidRPr="004A7B73">
        <w:rPr>
          <w:sz w:val="24"/>
          <w:szCs w:val="24"/>
        </w:rPr>
        <w:t xml:space="preserve">it would be good practice to </w:t>
      </w:r>
      <w:r w:rsidR="008D207F">
        <w:rPr>
          <w:sz w:val="24"/>
          <w:szCs w:val="24"/>
        </w:rPr>
        <w:t xml:space="preserve">acknowledge the prisoner’s positive engagement </w:t>
      </w:r>
      <w:r w:rsidR="00ED3490">
        <w:rPr>
          <w:sz w:val="24"/>
          <w:szCs w:val="24"/>
        </w:rPr>
        <w:t xml:space="preserve">to </w:t>
      </w:r>
      <w:r w:rsidR="00ED3490" w:rsidRPr="00E244BA">
        <w:rPr>
          <w:b/>
          <w:bCs/>
          <w:sz w:val="24"/>
          <w:szCs w:val="24"/>
        </w:rPr>
        <w:t xml:space="preserve">reinforce </w:t>
      </w:r>
      <w:r w:rsidR="00183C15" w:rsidRPr="00E244BA">
        <w:rPr>
          <w:b/>
          <w:bCs/>
          <w:sz w:val="24"/>
          <w:szCs w:val="24"/>
        </w:rPr>
        <w:t>and encourage</w:t>
      </w:r>
      <w:r w:rsidR="00183C15">
        <w:rPr>
          <w:sz w:val="24"/>
          <w:szCs w:val="24"/>
        </w:rPr>
        <w:t xml:space="preserve"> </w:t>
      </w:r>
      <w:r w:rsidR="00FF3420">
        <w:rPr>
          <w:sz w:val="24"/>
          <w:szCs w:val="24"/>
        </w:rPr>
        <w:t xml:space="preserve">similar </w:t>
      </w:r>
      <w:r w:rsidR="00ED3490">
        <w:rPr>
          <w:sz w:val="24"/>
          <w:szCs w:val="24"/>
        </w:rPr>
        <w:t>behaviour</w:t>
      </w:r>
      <w:r w:rsidR="00183C15">
        <w:rPr>
          <w:sz w:val="24"/>
          <w:szCs w:val="24"/>
        </w:rPr>
        <w:t>s</w:t>
      </w:r>
      <w:r w:rsidR="00ED3490">
        <w:rPr>
          <w:sz w:val="24"/>
          <w:szCs w:val="24"/>
        </w:rPr>
        <w:t xml:space="preserve"> </w:t>
      </w:r>
      <w:r w:rsidR="0075248D">
        <w:rPr>
          <w:sz w:val="24"/>
          <w:szCs w:val="24"/>
        </w:rPr>
        <w:t>in the future. Examples of positive behaviour reinforcement can be found in section 7.1 of the Incentives Policy Framework</w:t>
      </w:r>
      <w:r w:rsidR="00031BB1">
        <w:rPr>
          <w:sz w:val="24"/>
          <w:szCs w:val="24"/>
        </w:rPr>
        <w:t xml:space="preserve">, and principles of effective reinforcement can be found in the </w:t>
      </w:r>
      <w:hyperlink r:id="rId44" w:history="1">
        <w:r w:rsidR="00031BB1" w:rsidRPr="00254FA4">
          <w:rPr>
            <w:rStyle w:val="Hyperlink"/>
            <w:sz w:val="24"/>
            <w:szCs w:val="24"/>
          </w:rPr>
          <w:t>HMPPS Evidence Summary</w:t>
        </w:r>
      </w:hyperlink>
      <w:r w:rsidR="00031BB1">
        <w:rPr>
          <w:sz w:val="24"/>
          <w:szCs w:val="24"/>
        </w:rPr>
        <w:t xml:space="preserve">. </w:t>
      </w:r>
    </w:p>
    <w:p w14:paraId="1B2F5AA9" w14:textId="77777777" w:rsidR="003C26D5" w:rsidRDefault="003C26D5" w:rsidP="00544BDE">
      <w:pPr>
        <w:rPr>
          <w:sz w:val="24"/>
          <w:szCs w:val="24"/>
        </w:rPr>
      </w:pPr>
    </w:p>
    <w:p w14:paraId="78D7E69E" w14:textId="4C035C41" w:rsidR="00C47978" w:rsidRDefault="00183C15">
      <w:pPr>
        <w:rPr>
          <w:sz w:val="24"/>
          <w:szCs w:val="24"/>
        </w:rPr>
      </w:pPr>
      <w:r w:rsidRPr="00183C15">
        <w:rPr>
          <w:sz w:val="24"/>
          <w:szCs w:val="24"/>
        </w:rPr>
        <w:t xml:space="preserve">If the prisoner </w:t>
      </w:r>
      <w:r w:rsidR="00AA73F7" w:rsidRPr="00E244BA">
        <w:rPr>
          <w:b/>
          <w:bCs/>
          <w:sz w:val="24"/>
          <w:szCs w:val="24"/>
        </w:rPr>
        <w:t>fails to adequately comply</w:t>
      </w:r>
      <w:r w:rsidR="00AA73F7">
        <w:rPr>
          <w:sz w:val="24"/>
          <w:szCs w:val="24"/>
        </w:rPr>
        <w:t xml:space="preserve"> with their payback punishment, without satisfactory reasons, </w:t>
      </w:r>
      <w:r w:rsidR="0096782F">
        <w:rPr>
          <w:sz w:val="24"/>
          <w:szCs w:val="24"/>
        </w:rPr>
        <w:t>the member of staff supervising them</w:t>
      </w:r>
      <w:r w:rsidR="00A970D9">
        <w:rPr>
          <w:sz w:val="24"/>
          <w:szCs w:val="24"/>
        </w:rPr>
        <w:t xml:space="preserve"> should consider</w:t>
      </w:r>
      <w:r w:rsidR="00AA73F7">
        <w:rPr>
          <w:sz w:val="24"/>
          <w:szCs w:val="24"/>
        </w:rPr>
        <w:t xml:space="preserve"> in the first instance, </w:t>
      </w:r>
      <w:r w:rsidR="00A970D9">
        <w:rPr>
          <w:sz w:val="24"/>
          <w:szCs w:val="24"/>
        </w:rPr>
        <w:t>giving the prisoner</w:t>
      </w:r>
      <w:r w:rsidR="00AA73F7">
        <w:rPr>
          <w:sz w:val="24"/>
          <w:szCs w:val="24"/>
        </w:rPr>
        <w:t xml:space="preserve"> </w:t>
      </w:r>
      <w:r w:rsidR="00AA73F7" w:rsidRPr="00E244BA">
        <w:rPr>
          <w:b/>
          <w:bCs/>
          <w:sz w:val="24"/>
          <w:szCs w:val="24"/>
        </w:rPr>
        <w:t xml:space="preserve">a </w:t>
      </w:r>
      <w:r w:rsidR="00DE3C11">
        <w:rPr>
          <w:b/>
          <w:bCs/>
          <w:sz w:val="24"/>
          <w:szCs w:val="24"/>
        </w:rPr>
        <w:t xml:space="preserve">verbal </w:t>
      </w:r>
      <w:r w:rsidR="00AA73F7" w:rsidRPr="00E244BA">
        <w:rPr>
          <w:b/>
          <w:bCs/>
          <w:sz w:val="24"/>
          <w:szCs w:val="24"/>
        </w:rPr>
        <w:t>warning</w:t>
      </w:r>
      <w:r w:rsidR="00AA73F7">
        <w:rPr>
          <w:sz w:val="24"/>
          <w:szCs w:val="24"/>
        </w:rPr>
        <w:t xml:space="preserve"> during the session. If</w:t>
      </w:r>
      <w:r w:rsidR="00A970D9">
        <w:rPr>
          <w:sz w:val="24"/>
          <w:szCs w:val="24"/>
        </w:rPr>
        <w:t xml:space="preserve">, following that, the prisoner continues </w:t>
      </w:r>
      <w:r w:rsidR="00B96918">
        <w:rPr>
          <w:sz w:val="24"/>
          <w:szCs w:val="24"/>
        </w:rPr>
        <w:t xml:space="preserve">not to comply, or their initial failure is serious enough, the </w:t>
      </w:r>
      <w:r w:rsidR="00B96918" w:rsidRPr="00E244BA">
        <w:rPr>
          <w:b/>
          <w:bCs/>
          <w:sz w:val="24"/>
          <w:szCs w:val="24"/>
        </w:rPr>
        <w:t>prisoner may be charged</w:t>
      </w:r>
      <w:r w:rsidR="00B96918">
        <w:rPr>
          <w:sz w:val="24"/>
          <w:szCs w:val="24"/>
        </w:rPr>
        <w:t xml:space="preserve"> with PR 51(23A) or YOI R 55(26A) ‘fails to comply with any payback punishment.</w:t>
      </w:r>
    </w:p>
    <w:p w14:paraId="6E332A06" w14:textId="5F8B785E" w:rsidR="007C278E" w:rsidRDefault="00C47978">
      <w:pPr>
        <w:rPr>
          <w:sz w:val="24"/>
          <w:szCs w:val="24"/>
        </w:rPr>
      </w:pPr>
      <w:r>
        <w:rPr>
          <w:sz w:val="24"/>
          <w:szCs w:val="24"/>
        </w:rPr>
        <w:t xml:space="preserve">This will result in a </w:t>
      </w:r>
      <w:r w:rsidRPr="00D90894">
        <w:rPr>
          <w:b/>
          <w:bCs/>
          <w:sz w:val="24"/>
          <w:szCs w:val="24"/>
        </w:rPr>
        <w:t xml:space="preserve">new adjudication </w:t>
      </w:r>
      <w:proofErr w:type="gramStart"/>
      <w:r>
        <w:rPr>
          <w:sz w:val="24"/>
          <w:szCs w:val="24"/>
        </w:rPr>
        <w:t>on the basis of</w:t>
      </w:r>
      <w:proofErr w:type="gramEnd"/>
      <w:r>
        <w:rPr>
          <w:sz w:val="24"/>
          <w:szCs w:val="24"/>
        </w:rPr>
        <w:t xml:space="preserve"> that charge, </w:t>
      </w:r>
      <w:r w:rsidR="00A46F68">
        <w:rPr>
          <w:sz w:val="24"/>
          <w:szCs w:val="24"/>
        </w:rPr>
        <w:t>where a new punishment will be given, if the prisoner is found guilty</w:t>
      </w:r>
      <w:r w:rsidR="00430986">
        <w:rPr>
          <w:sz w:val="24"/>
          <w:szCs w:val="24"/>
        </w:rPr>
        <w:t xml:space="preserve">. This </w:t>
      </w:r>
      <w:r w:rsidR="00A46F68">
        <w:rPr>
          <w:sz w:val="24"/>
          <w:szCs w:val="24"/>
        </w:rPr>
        <w:t xml:space="preserve">will end the </w:t>
      </w:r>
      <w:r w:rsidR="00602444">
        <w:rPr>
          <w:sz w:val="24"/>
          <w:szCs w:val="24"/>
        </w:rPr>
        <w:t>period of payback punishment</w:t>
      </w:r>
      <w:r w:rsidR="00430986">
        <w:rPr>
          <w:sz w:val="24"/>
          <w:szCs w:val="24"/>
        </w:rPr>
        <w:t xml:space="preserve"> with which</w:t>
      </w:r>
      <w:r w:rsidR="00602444">
        <w:rPr>
          <w:sz w:val="24"/>
          <w:szCs w:val="24"/>
        </w:rPr>
        <w:t xml:space="preserve"> the prisoner failed to comply.</w:t>
      </w:r>
      <w:r w:rsidR="00587D75">
        <w:rPr>
          <w:sz w:val="24"/>
          <w:szCs w:val="24"/>
        </w:rPr>
        <w:t xml:space="preserve"> The new adjudication will need to be recorded separately on DPS</w:t>
      </w:r>
      <w:r w:rsidR="00435069">
        <w:rPr>
          <w:sz w:val="24"/>
          <w:szCs w:val="24"/>
        </w:rPr>
        <w:t xml:space="preserve">; the </w:t>
      </w:r>
      <w:r w:rsidR="001D56DA">
        <w:rPr>
          <w:sz w:val="24"/>
          <w:szCs w:val="24"/>
        </w:rPr>
        <w:t xml:space="preserve">record of the adjudication resulting in payback </w:t>
      </w:r>
      <w:r w:rsidR="00522FE6">
        <w:rPr>
          <w:sz w:val="24"/>
          <w:szCs w:val="24"/>
        </w:rPr>
        <w:t>punishment</w:t>
      </w:r>
      <w:r w:rsidR="00435069">
        <w:rPr>
          <w:sz w:val="24"/>
          <w:szCs w:val="24"/>
        </w:rPr>
        <w:t xml:space="preserve"> will not need amending.</w:t>
      </w:r>
    </w:p>
    <w:p w14:paraId="2C34C165" w14:textId="77777777" w:rsidR="003C26D5" w:rsidRDefault="003C26D5">
      <w:pPr>
        <w:rPr>
          <w:b/>
          <w:bCs/>
          <w:sz w:val="24"/>
          <w:szCs w:val="24"/>
        </w:rPr>
      </w:pPr>
    </w:p>
    <w:p w14:paraId="66D800E4" w14:textId="77777777" w:rsidR="007C278E" w:rsidRPr="0081180D" w:rsidRDefault="00415F0F">
      <w:pPr>
        <w:rPr>
          <w:b/>
          <w:bCs/>
          <w:sz w:val="24"/>
          <w:szCs w:val="24"/>
        </w:rPr>
      </w:pPr>
      <w:r w:rsidRPr="0081180D">
        <w:rPr>
          <w:b/>
          <w:bCs/>
          <w:sz w:val="24"/>
          <w:szCs w:val="24"/>
        </w:rPr>
        <w:t xml:space="preserve">When considering whether to charge the prisoner or find them guilty </w:t>
      </w:r>
      <w:r w:rsidR="0081180D" w:rsidRPr="0081180D">
        <w:rPr>
          <w:b/>
          <w:bCs/>
          <w:sz w:val="24"/>
          <w:szCs w:val="24"/>
        </w:rPr>
        <w:t>of</w:t>
      </w:r>
      <w:r w:rsidRPr="0081180D">
        <w:rPr>
          <w:b/>
          <w:bCs/>
          <w:sz w:val="24"/>
          <w:szCs w:val="24"/>
        </w:rPr>
        <w:t xml:space="preserve"> failure to comply, </w:t>
      </w:r>
      <w:r w:rsidR="00571AC0">
        <w:rPr>
          <w:b/>
          <w:bCs/>
          <w:sz w:val="24"/>
          <w:szCs w:val="24"/>
        </w:rPr>
        <w:t>think about</w:t>
      </w:r>
      <w:r w:rsidR="007C278E" w:rsidRPr="0081180D">
        <w:rPr>
          <w:b/>
          <w:bCs/>
          <w:sz w:val="24"/>
          <w:szCs w:val="24"/>
        </w:rPr>
        <w:t>:</w:t>
      </w:r>
    </w:p>
    <w:p w14:paraId="67162C83" w14:textId="56469C74" w:rsidR="00415F0F" w:rsidRPr="00415F0F" w:rsidRDefault="00415F0F" w:rsidP="00415F0F">
      <w:pPr>
        <w:numPr>
          <w:ilvl w:val="0"/>
          <w:numId w:val="30"/>
        </w:numPr>
        <w:rPr>
          <w:rFonts w:eastAsiaTheme="majorEastAsia" w:cs="Arial"/>
          <w:sz w:val="24"/>
          <w:szCs w:val="24"/>
        </w:rPr>
      </w:pPr>
      <w:r w:rsidRPr="00415F0F">
        <w:rPr>
          <w:rFonts w:eastAsiaTheme="majorEastAsia" w:cs="Arial"/>
          <w:sz w:val="24"/>
          <w:szCs w:val="24"/>
        </w:rPr>
        <w:t xml:space="preserve">What has the prisoner’s overall attitude and engagement been like? </w:t>
      </w:r>
    </w:p>
    <w:p w14:paraId="58B679D3" w14:textId="0D81EF28" w:rsidR="00415F0F" w:rsidRPr="00415F0F" w:rsidRDefault="00415F0F" w:rsidP="00415F0F">
      <w:pPr>
        <w:numPr>
          <w:ilvl w:val="0"/>
          <w:numId w:val="30"/>
        </w:numPr>
        <w:rPr>
          <w:rFonts w:eastAsiaTheme="majorEastAsia" w:cs="Arial"/>
          <w:sz w:val="24"/>
          <w:szCs w:val="24"/>
        </w:rPr>
      </w:pPr>
      <w:r w:rsidRPr="00415F0F">
        <w:rPr>
          <w:rFonts w:eastAsiaTheme="majorEastAsia" w:cs="Arial"/>
          <w:sz w:val="24"/>
          <w:szCs w:val="24"/>
        </w:rPr>
        <w:t xml:space="preserve">To date, what proportion of their payback punishment has the prisoner completed? </w:t>
      </w:r>
    </w:p>
    <w:p w14:paraId="6B6C847E" w14:textId="613B80B0" w:rsidR="00415F0F" w:rsidRPr="00415F0F" w:rsidRDefault="00AA06F6" w:rsidP="00415F0F">
      <w:pPr>
        <w:numPr>
          <w:ilvl w:val="0"/>
          <w:numId w:val="30"/>
        </w:numPr>
        <w:rPr>
          <w:rFonts w:eastAsiaTheme="majorEastAsia" w:cs="Arial"/>
          <w:sz w:val="24"/>
          <w:szCs w:val="24"/>
        </w:rPr>
      </w:pPr>
      <w:r>
        <w:rPr>
          <w:rFonts w:eastAsiaTheme="majorEastAsia" w:cs="Arial"/>
          <w:sz w:val="24"/>
          <w:szCs w:val="24"/>
        </w:rPr>
        <w:t>Does</w:t>
      </w:r>
      <w:r w:rsidR="00415F0F" w:rsidRPr="00415F0F">
        <w:rPr>
          <w:rFonts w:eastAsiaTheme="majorEastAsia" w:cs="Arial"/>
          <w:sz w:val="24"/>
          <w:szCs w:val="24"/>
        </w:rPr>
        <w:t xml:space="preserve"> it appear that the payback punishment has started to have the intended effect on the prisoner’s behaviour or outlook? </w:t>
      </w:r>
    </w:p>
    <w:p w14:paraId="76839FA2" w14:textId="5957C8B9" w:rsidR="000D2CE8" w:rsidRPr="003C26D5" w:rsidRDefault="00415F0F" w:rsidP="003C26D5">
      <w:pPr>
        <w:numPr>
          <w:ilvl w:val="0"/>
          <w:numId w:val="30"/>
        </w:numPr>
        <w:rPr>
          <w:rStyle w:val="Heading1Char"/>
          <w:rFonts w:ascii="Arial" w:hAnsi="Arial" w:cs="Arial"/>
          <w:color w:val="auto"/>
          <w:sz w:val="24"/>
          <w:szCs w:val="24"/>
        </w:rPr>
      </w:pPr>
      <w:r w:rsidRPr="00415F0F">
        <w:rPr>
          <w:rFonts w:eastAsiaTheme="majorEastAsia" w:cs="Arial"/>
          <w:sz w:val="24"/>
          <w:szCs w:val="24"/>
        </w:rPr>
        <w:t>Does the prisoner have any satisfactory reasons for failing to attend or engage with their payback punishment session(s) leading to this charge?</w:t>
      </w:r>
    </w:p>
    <w:p w14:paraId="59D916AB" w14:textId="77777777" w:rsidR="000D2CE8" w:rsidRDefault="000D2CE8" w:rsidP="000D2CE8">
      <w:pPr>
        <w:jc w:val="center"/>
        <w:rPr>
          <w:rStyle w:val="Heading1Char"/>
          <w:rFonts w:ascii="Arial" w:hAnsi="Arial" w:cs="Arial"/>
          <w:b/>
          <w:bCs/>
          <w:color w:val="1D609D"/>
          <w:sz w:val="68"/>
          <w:szCs w:val="68"/>
        </w:rPr>
      </w:pPr>
    </w:p>
    <w:p w14:paraId="6ADD1280" w14:textId="77777777" w:rsidR="000D2CE8" w:rsidRDefault="000D2CE8" w:rsidP="000D2CE8">
      <w:pPr>
        <w:jc w:val="center"/>
        <w:rPr>
          <w:rStyle w:val="Heading1Char"/>
          <w:rFonts w:ascii="Arial" w:hAnsi="Arial" w:cs="Arial"/>
          <w:b/>
          <w:bCs/>
          <w:color w:val="1D609D"/>
          <w:sz w:val="68"/>
          <w:szCs w:val="68"/>
        </w:rPr>
      </w:pPr>
    </w:p>
    <w:p w14:paraId="454DC862" w14:textId="77777777" w:rsidR="000D2CE8" w:rsidRDefault="000D2CE8" w:rsidP="000D2CE8">
      <w:pPr>
        <w:jc w:val="center"/>
        <w:rPr>
          <w:rStyle w:val="Heading1Char"/>
          <w:rFonts w:ascii="Arial" w:hAnsi="Arial" w:cs="Arial"/>
          <w:b/>
          <w:bCs/>
          <w:color w:val="1D609D"/>
          <w:sz w:val="68"/>
          <w:szCs w:val="68"/>
        </w:rPr>
      </w:pPr>
    </w:p>
    <w:p w14:paraId="5AADAF1B" w14:textId="415C1C03" w:rsidR="000D2CE8" w:rsidRPr="000D2CE8" w:rsidRDefault="000D2CE8" w:rsidP="001D0B6C">
      <w:pPr>
        <w:pStyle w:val="Heading1"/>
        <w:jc w:val="center"/>
        <w:rPr>
          <w:rStyle w:val="Heading1Char"/>
          <w:rFonts w:ascii="Arial" w:hAnsi="Arial" w:cs="Arial"/>
          <w:b/>
          <w:bCs/>
          <w:color w:val="1D609D"/>
          <w:sz w:val="68"/>
          <w:szCs w:val="68"/>
        </w:rPr>
      </w:pPr>
      <w:bookmarkStart w:id="27" w:name="_4._Rehabilitative_activities"/>
      <w:bookmarkStart w:id="28" w:name="_Toc165548456"/>
      <w:bookmarkEnd w:id="27"/>
      <w:r w:rsidRPr="000D2CE8">
        <w:rPr>
          <w:noProof/>
        </w:rPr>
        <w:drawing>
          <wp:anchor distT="0" distB="0" distL="114300" distR="114300" simplePos="0" relativeHeight="251658257" behindDoc="1" locked="0" layoutInCell="1" allowOverlap="1" wp14:anchorId="70DDDE35" wp14:editId="0CFC085A">
            <wp:simplePos x="0" y="0"/>
            <wp:positionH relativeFrom="page">
              <wp:align>left</wp:align>
            </wp:positionH>
            <wp:positionV relativeFrom="page">
              <wp:align>top</wp:align>
            </wp:positionV>
            <wp:extent cx="10693400" cy="7560310"/>
            <wp:effectExtent l="0" t="0" r="0" b="2540"/>
            <wp:wrapNone/>
            <wp:docPr id="124" name="Picture 12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hogben\AppData\Local\Microsoft\Windows\INetCache\Content.Word\6.5394_MoJ_Brand refresh_covers_210319_RW-18.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0693400" cy="75603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D3BEA">
        <w:rPr>
          <w:rStyle w:val="Heading1Char"/>
          <w:rFonts w:ascii="Arial" w:hAnsi="Arial" w:cs="Arial"/>
          <w:b/>
          <w:bCs/>
          <w:color w:val="1D609D"/>
          <w:sz w:val="68"/>
          <w:szCs w:val="68"/>
        </w:rPr>
        <w:t xml:space="preserve">4. </w:t>
      </w:r>
      <w:r w:rsidRPr="000D2CE8">
        <w:rPr>
          <w:rStyle w:val="Heading1Char"/>
          <w:rFonts w:ascii="Arial" w:hAnsi="Arial" w:cs="Arial"/>
          <w:b/>
          <w:bCs/>
          <w:color w:val="1D609D"/>
          <w:sz w:val="68"/>
          <w:szCs w:val="68"/>
        </w:rPr>
        <w:t>Rehabilitative activities</w:t>
      </w:r>
      <w:bookmarkEnd w:id="28"/>
      <w:r w:rsidRPr="000D2CE8">
        <w:rPr>
          <w:rStyle w:val="Heading1Char"/>
          <w:rFonts w:ascii="Arial" w:hAnsi="Arial" w:cs="Arial"/>
          <w:b/>
          <w:bCs/>
          <w:color w:val="1D609D"/>
          <w:sz w:val="68"/>
          <w:szCs w:val="68"/>
        </w:rPr>
        <w:br w:type="page"/>
      </w:r>
    </w:p>
    <w:p w14:paraId="2F6D16F7" w14:textId="77A6498D" w:rsidR="0089754F" w:rsidRPr="006D3BEA" w:rsidRDefault="008041AA" w:rsidP="006D3BEA">
      <w:pPr>
        <w:pStyle w:val="Heading2"/>
        <w:rPr>
          <w:rFonts w:ascii="Arial" w:hAnsi="Arial" w:cs="Arial"/>
        </w:rPr>
      </w:pPr>
      <w:bookmarkStart w:id="29" w:name="_4.1_What_are"/>
      <w:bookmarkStart w:id="30" w:name="_Toc165548457"/>
      <w:bookmarkEnd w:id="29"/>
      <w:r w:rsidRPr="006D3BEA">
        <w:rPr>
          <w:rStyle w:val="Heading1Char"/>
          <w:rFonts w:ascii="Arial" w:hAnsi="Arial" w:cs="Arial"/>
          <w:sz w:val="26"/>
          <w:szCs w:val="26"/>
        </w:rPr>
        <w:lastRenderedPageBreak/>
        <w:t>4.</w:t>
      </w:r>
      <w:r w:rsidR="006D3BEA">
        <w:rPr>
          <w:rStyle w:val="Heading1Char"/>
          <w:rFonts w:ascii="Arial" w:hAnsi="Arial" w:cs="Arial"/>
          <w:sz w:val="26"/>
          <w:szCs w:val="26"/>
        </w:rPr>
        <w:t>1</w:t>
      </w:r>
      <w:r w:rsidRPr="006D3BEA">
        <w:rPr>
          <w:rStyle w:val="Heading1Char"/>
          <w:rFonts w:ascii="Arial" w:hAnsi="Arial" w:cs="Arial"/>
          <w:sz w:val="26"/>
          <w:szCs w:val="26"/>
        </w:rPr>
        <w:t xml:space="preserve"> </w:t>
      </w:r>
      <w:r w:rsidR="003419D3" w:rsidRPr="006D3BEA">
        <w:rPr>
          <w:rStyle w:val="Heading1Char"/>
          <w:rFonts w:ascii="Arial" w:hAnsi="Arial" w:cs="Arial"/>
          <w:sz w:val="26"/>
          <w:szCs w:val="26"/>
        </w:rPr>
        <w:t>What are r</w:t>
      </w:r>
      <w:r w:rsidR="00935083" w:rsidRPr="006D3BEA">
        <w:rPr>
          <w:rStyle w:val="Heading1Char"/>
          <w:rFonts w:ascii="Arial" w:hAnsi="Arial" w:cs="Arial"/>
          <w:sz w:val="26"/>
          <w:szCs w:val="26"/>
        </w:rPr>
        <w:t>ehabilitative activities as a condition of a suspended punishment</w:t>
      </w:r>
      <w:r w:rsidR="00210F16">
        <w:rPr>
          <w:rStyle w:val="Heading1Char"/>
          <w:rFonts w:ascii="Arial" w:hAnsi="Arial" w:cs="Arial"/>
          <w:sz w:val="26"/>
          <w:szCs w:val="26"/>
        </w:rPr>
        <w:t>?</w:t>
      </w:r>
      <w:bookmarkEnd w:id="30"/>
    </w:p>
    <w:p w14:paraId="75DC8F09" w14:textId="4333C74B" w:rsidR="004514D2" w:rsidRDefault="007F39BE" w:rsidP="0089754F">
      <w:pPr>
        <w:rPr>
          <w:sz w:val="24"/>
          <w:szCs w:val="24"/>
        </w:rPr>
      </w:pPr>
      <w:r w:rsidRPr="00A11400">
        <w:rPr>
          <w:sz w:val="24"/>
          <w:szCs w:val="24"/>
        </w:rPr>
        <w:t xml:space="preserve">Rehabilitative activities should </w:t>
      </w:r>
      <w:r w:rsidRPr="00630402">
        <w:rPr>
          <w:b/>
          <w:bCs/>
          <w:sz w:val="24"/>
          <w:szCs w:val="24"/>
        </w:rPr>
        <w:t xml:space="preserve">provide opportunities </w:t>
      </w:r>
      <w:r w:rsidR="00E70291" w:rsidRPr="00630402">
        <w:rPr>
          <w:b/>
          <w:bCs/>
          <w:sz w:val="24"/>
          <w:szCs w:val="24"/>
        </w:rPr>
        <w:t>for prisoners to address the root cause(s) of the behaviour</w:t>
      </w:r>
      <w:r w:rsidR="00E70291" w:rsidRPr="00A11400">
        <w:rPr>
          <w:sz w:val="24"/>
          <w:szCs w:val="24"/>
        </w:rPr>
        <w:t xml:space="preserve"> which </w:t>
      </w:r>
      <w:r w:rsidR="007F76A1">
        <w:rPr>
          <w:sz w:val="24"/>
          <w:szCs w:val="24"/>
        </w:rPr>
        <w:t>contributed</w:t>
      </w:r>
      <w:r w:rsidR="00E70291" w:rsidRPr="00A11400">
        <w:rPr>
          <w:sz w:val="24"/>
          <w:szCs w:val="24"/>
        </w:rPr>
        <w:t xml:space="preserve"> to them breaking a rule</w:t>
      </w:r>
      <w:r w:rsidR="00BC60B4">
        <w:rPr>
          <w:sz w:val="24"/>
          <w:szCs w:val="24"/>
        </w:rPr>
        <w:t xml:space="preserve">. </w:t>
      </w:r>
      <w:r w:rsidR="008833BF">
        <w:rPr>
          <w:sz w:val="24"/>
          <w:szCs w:val="24"/>
        </w:rPr>
        <w:t>They</w:t>
      </w:r>
      <w:r w:rsidR="00BC60B4">
        <w:rPr>
          <w:sz w:val="24"/>
          <w:szCs w:val="24"/>
        </w:rPr>
        <w:t xml:space="preserve"> will be attached to a suspended</w:t>
      </w:r>
      <w:r w:rsidR="008261E6">
        <w:rPr>
          <w:sz w:val="24"/>
          <w:szCs w:val="24"/>
        </w:rPr>
        <w:t xml:space="preserve"> punishment </w:t>
      </w:r>
      <w:r w:rsidR="00FC2472">
        <w:rPr>
          <w:sz w:val="24"/>
          <w:szCs w:val="24"/>
        </w:rPr>
        <w:t xml:space="preserve">(other than </w:t>
      </w:r>
      <w:r w:rsidR="002B246B">
        <w:rPr>
          <w:sz w:val="24"/>
          <w:szCs w:val="24"/>
        </w:rPr>
        <w:t xml:space="preserve">caution or </w:t>
      </w:r>
      <w:r w:rsidR="00A81B4B">
        <w:rPr>
          <w:sz w:val="24"/>
          <w:szCs w:val="24"/>
        </w:rPr>
        <w:t>p</w:t>
      </w:r>
      <w:r w:rsidR="00FC2472">
        <w:rPr>
          <w:sz w:val="24"/>
          <w:szCs w:val="24"/>
        </w:rPr>
        <w:t>ayback punishment)</w:t>
      </w:r>
      <w:r w:rsidR="00E70291" w:rsidRPr="00A11400">
        <w:rPr>
          <w:sz w:val="24"/>
          <w:szCs w:val="24"/>
        </w:rPr>
        <w:t xml:space="preserve">. </w:t>
      </w:r>
    </w:p>
    <w:p w14:paraId="06675367" w14:textId="77777777" w:rsidR="00364E33" w:rsidRDefault="00364E33" w:rsidP="0089754F">
      <w:pPr>
        <w:rPr>
          <w:rFonts w:cs="Arial"/>
          <w:sz w:val="24"/>
          <w:szCs w:val="24"/>
        </w:rPr>
      </w:pPr>
      <w:r>
        <w:rPr>
          <w:rFonts w:cs="Arial"/>
          <w:b/>
          <w:bCs/>
          <w:sz w:val="24"/>
          <w:szCs w:val="24"/>
        </w:rPr>
        <w:t>They</w:t>
      </w:r>
      <w:r w:rsidR="00DE179B">
        <w:rPr>
          <w:rFonts w:cs="Arial"/>
          <w:b/>
          <w:bCs/>
          <w:sz w:val="24"/>
          <w:szCs w:val="24"/>
        </w:rPr>
        <w:t xml:space="preserve"> may only be offered by adjudicating governors</w:t>
      </w:r>
      <w:r w:rsidR="00DE179B" w:rsidRPr="0014515D">
        <w:rPr>
          <w:rFonts w:cs="Arial"/>
          <w:sz w:val="24"/>
          <w:szCs w:val="24"/>
        </w:rPr>
        <w:t xml:space="preserve"> (not Independent Adjudicators). </w:t>
      </w:r>
    </w:p>
    <w:p w14:paraId="07BEB1CF" w14:textId="77777777" w:rsidR="00BE189A" w:rsidRDefault="00BE189A" w:rsidP="0089754F">
      <w:pPr>
        <w:rPr>
          <w:rFonts w:cs="Arial"/>
          <w:sz w:val="24"/>
          <w:szCs w:val="24"/>
        </w:rPr>
      </w:pPr>
    </w:p>
    <w:p w14:paraId="7A799E83" w14:textId="61FEC8B9" w:rsidR="00875967" w:rsidRPr="00A11400" w:rsidRDefault="00E70291" w:rsidP="0089754F">
      <w:pPr>
        <w:rPr>
          <w:sz w:val="24"/>
          <w:szCs w:val="24"/>
        </w:rPr>
      </w:pPr>
      <w:r w:rsidRPr="00630402">
        <w:rPr>
          <w:b/>
          <w:bCs/>
          <w:sz w:val="24"/>
          <w:szCs w:val="24"/>
        </w:rPr>
        <w:t>The activities should focus on one or more of the following</w:t>
      </w:r>
      <w:r w:rsidRPr="00A11400">
        <w:rPr>
          <w:sz w:val="24"/>
          <w:szCs w:val="24"/>
        </w:rPr>
        <w:t>:</w:t>
      </w:r>
    </w:p>
    <w:p w14:paraId="3CC188C0" w14:textId="0984E8F5" w:rsidR="00E70291" w:rsidRPr="00A11400" w:rsidRDefault="00355A28" w:rsidP="00E70291">
      <w:pPr>
        <w:pStyle w:val="ListParagraph"/>
        <w:numPr>
          <w:ilvl w:val="0"/>
          <w:numId w:val="5"/>
        </w:numPr>
        <w:rPr>
          <w:sz w:val="24"/>
          <w:szCs w:val="24"/>
        </w:rPr>
      </w:pPr>
      <w:r>
        <w:rPr>
          <w:sz w:val="24"/>
          <w:szCs w:val="24"/>
        </w:rPr>
        <w:t>t</w:t>
      </w:r>
      <w:r w:rsidR="00E70291" w:rsidRPr="00A11400">
        <w:rPr>
          <w:sz w:val="24"/>
          <w:szCs w:val="24"/>
        </w:rPr>
        <w:t>eaching prisoners new skills;</w:t>
      </w:r>
      <w:r w:rsidR="00F56788">
        <w:rPr>
          <w:sz w:val="24"/>
          <w:szCs w:val="24"/>
        </w:rPr>
        <w:br/>
      </w:r>
    </w:p>
    <w:p w14:paraId="072FB638" w14:textId="227D32CB" w:rsidR="00E70291" w:rsidRPr="00A11400" w:rsidRDefault="00355A28" w:rsidP="00E70291">
      <w:pPr>
        <w:pStyle w:val="ListParagraph"/>
        <w:numPr>
          <w:ilvl w:val="0"/>
          <w:numId w:val="5"/>
        </w:numPr>
        <w:rPr>
          <w:sz w:val="24"/>
          <w:szCs w:val="24"/>
        </w:rPr>
      </w:pPr>
      <w:r>
        <w:rPr>
          <w:sz w:val="24"/>
          <w:szCs w:val="24"/>
        </w:rPr>
        <w:t>p</w:t>
      </w:r>
      <w:r w:rsidR="00E70291" w:rsidRPr="00A11400">
        <w:rPr>
          <w:sz w:val="24"/>
          <w:szCs w:val="24"/>
        </w:rPr>
        <w:t>roviding prisoners with support to make effective and lasting behavioural change;</w:t>
      </w:r>
      <w:r w:rsidR="00203BDB">
        <w:rPr>
          <w:sz w:val="24"/>
          <w:szCs w:val="24"/>
        </w:rPr>
        <w:t xml:space="preserve"> </w:t>
      </w:r>
      <w:r w:rsidR="00F56788">
        <w:rPr>
          <w:sz w:val="24"/>
          <w:szCs w:val="24"/>
        </w:rPr>
        <w:br/>
      </w:r>
    </w:p>
    <w:p w14:paraId="5E42DD8B" w14:textId="03CF9A95" w:rsidR="00203BDB" w:rsidRDefault="00355A28" w:rsidP="00E70291">
      <w:pPr>
        <w:pStyle w:val="ListParagraph"/>
        <w:numPr>
          <w:ilvl w:val="0"/>
          <w:numId w:val="5"/>
        </w:numPr>
        <w:rPr>
          <w:sz w:val="24"/>
          <w:szCs w:val="24"/>
        </w:rPr>
      </w:pPr>
      <w:r>
        <w:rPr>
          <w:sz w:val="24"/>
          <w:szCs w:val="24"/>
        </w:rPr>
        <w:t>e</w:t>
      </w:r>
      <w:r w:rsidR="00E70291" w:rsidRPr="00A11400">
        <w:rPr>
          <w:sz w:val="24"/>
          <w:szCs w:val="24"/>
        </w:rPr>
        <w:t xml:space="preserve">ncouraging prisoners to make amends with their prison community and/or </w:t>
      </w:r>
      <w:r w:rsidR="00203BDB">
        <w:rPr>
          <w:sz w:val="24"/>
          <w:szCs w:val="24"/>
        </w:rPr>
        <w:t xml:space="preserve">victims; and </w:t>
      </w:r>
      <w:r w:rsidR="00F56788">
        <w:rPr>
          <w:sz w:val="24"/>
          <w:szCs w:val="24"/>
        </w:rPr>
        <w:br/>
      </w:r>
    </w:p>
    <w:p w14:paraId="1EBB9311" w14:textId="4E70D3DF" w:rsidR="00E70291" w:rsidRDefault="00485C05" w:rsidP="00E70291">
      <w:pPr>
        <w:pStyle w:val="ListParagraph"/>
        <w:numPr>
          <w:ilvl w:val="0"/>
          <w:numId w:val="5"/>
        </w:numPr>
        <w:rPr>
          <w:sz w:val="24"/>
          <w:szCs w:val="24"/>
        </w:rPr>
      </w:pPr>
      <w:r>
        <w:rPr>
          <w:sz w:val="24"/>
          <w:szCs w:val="24"/>
        </w:rPr>
        <w:t>develop</w:t>
      </w:r>
      <w:r w:rsidR="009F6F87">
        <w:rPr>
          <w:sz w:val="24"/>
          <w:szCs w:val="24"/>
        </w:rPr>
        <w:t>ing</w:t>
      </w:r>
      <w:r>
        <w:rPr>
          <w:sz w:val="24"/>
          <w:szCs w:val="24"/>
        </w:rPr>
        <w:t xml:space="preserve"> </w:t>
      </w:r>
      <w:r w:rsidR="00355A28">
        <w:rPr>
          <w:sz w:val="24"/>
          <w:szCs w:val="24"/>
        </w:rPr>
        <w:t xml:space="preserve">positive and helpful </w:t>
      </w:r>
      <w:r w:rsidR="00E70291" w:rsidRPr="00A11400">
        <w:rPr>
          <w:sz w:val="24"/>
          <w:szCs w:val="24"/>
        </w:rPr>
        <w:t>behaviour</w:t>
      </w:r>
      <w:r w:rsidR="00355A28">
        <w:rPr>
          <w:sz w:val="24"/>
          <w:szCs w:val="24"/>
        </w:rPr>
        <w:t>s</w:t>
      </w:r>
      <w:r w:rsidR="00E70291" w:rsidRPr="00A11400">
        <w:rPr>
          <w:sz w:val="24"/>
          <w:szCs w:val="24"/>
        </w:rPr>
        <w:t>.</w:t>
      </w:r>
    </w:p>
    <w:p w14:paraId="36B93244" w14:textId="77777777" w:rsidR="00BE189A" w:rsidRPr="00BE189A" w:rsidRDefault="00BE189A" w:rsidP="00BE189A">
      <w:pPr>
        <w:rPr>
          <w:sz w:val="24"/>
          <w:szCs w:val="24"/>
        </w:rPr>
      </w:pPr>
    </w:p>
    <w:p w14:paraId="24F42885" w14:textId="5A21FBC3" w:rsidR="00E70291" w:rsidRPr="00364E33" w:rsidRDefault="00E70291" w:rsidP="00E70291">
      <w:pPr>
        <w:rPr>
          <w:sz w:val="24"/>
          <w:szCs w:val="24"/>
        </w:rPr>
      </w:pPr>
      <w:r w:rsidRPr="00364E33">
        <w:rPr>
          <w:b/>
          <w:bCs/>
          <w:sz w:val="24"/>
          <w:szCs w:val="24"/>
        </w:rPr>
        <w:t>The activities must be linked to the reason behind the offence that led to an adjudication.</w:t>
      </w:r>
      <w:r w:rsidRPr="00A11400">
        <w:rPr>
          <w:sz w:val="24"/>
          <w:szCs w:val="24"/>
        </w:rPr>
        <w:t xml:space="preserve"> </w:t>
      </w:r>
      <w:r w:rsidR="00847C5E" w:rsidRPr="00364E33">
        <w:rPr>
          <w:sz w:val="24"/>
          <w:szCs w:val="24"/>
        </w:rPr>
        <w:t>The adjudicating g</w:t>
      </w:r>
      <w:r w:rsidR="00A65664" w:rsidRPr="00364E33">
        <w:rPr>
          <w:sz w:val="24"/>
          <w:szCs w:val="24"/>
        </w:rPr>
        <w:t>overnor should consider whether the offence may have been motivated by an underlying behavioural or support need, for which help can be offered. For example:</w:t>
      </w:r>
    </w:p>
    <w:p w14:paraId="3612EC0A" w14:textId="6F947FFF" w:rsidR="00A65664" w:rsidRPr="00A11400" w:rsidRDefault="00E12610" w:rsidP="00A65664">
      <w:pPr>
        <w:pStyle w:val="ListParagraph"/>
        <w:numPr>
          <w:ilvl w:val="0"/>
          <w:numId w:val="6"/>
        </w:numPr>
        <w:rPr>
          <w:sz w:val="24"/>
          <w:szCs w:val="24"/>
        </w:rPr>
      </w:pPr>
      <w:r>
        <w:rPr>
          <w:sz w:val="24"/>
          <w:szCs w:val="24"/>
        </w:rPr>
        <w:t>If</w:t>
      </w:r>
      <w:r w:rsidR="00A11400" w:rsidRPr="00A11400">
        <w:rPr>
          <w:sz w:val="24"/>
          <w:szCs w:val="24"/>
        </w:rPr>
        <w:t xml:space="preserve"> a prisoner has committed a</w:t>
      </w:r>
      <w:r w:rsidR="008E5D2A" w:rsidRPr="00A11400">
        <w:rPr>
          <w:sz w:val="24"/>
          <w:szCs w:val="24"/>
        </w:rPr>
        <w:t xml:space="preserve"> substance</w:t>
      </w:r>
      <w:r>
        <w:rPr>
          <w:sz w:val="24"/>
          <w:szCs w:val="24"/>
        </w:rPr>
        <w:t xml:space="preserve"> use</w:t>
      </w:r>
      <w:r w:rsidR="008E5D2A" w:rsidRPr="00A11400">
        <w:rPr>
          <w:sz w:val="24"/>
          <w:szCs w:val="24"/>
        </w:rPr>
        <w:t xml:space="preserve">-related </w:t>
      </w:r>
      <w:r w:rsidR="00A11400" w:rsidRPr="00A11400">
        <w:rPr>
          <w:sz w:val="24"/>
          <w:szCs w:val="24"/>
        </w:rPr>
        <w:t>offence, they</w:t>
      </w:r>
      <w:r w:rsidR="008E5D2A" w:rsidRPr="00A11400">
        <w:rPr>
          <w:sz w:val="24"/>
          <w:szCs w:val="24"/>
        </w:rPr>
        <w:t xml:space="preserve"> </w:t>
      </w:r>
      <w:r w:rsidR="00A11400" w:rsidRPr="00A11400">
        <w:rPr>
          <w:sz w:val="24"/>
          <w:szCs w:val="24"/>
        </w:rPr>
        <w:t>could</w:t>
      </w:r>
      <w:r w:rsidR="008E5D2A" w:rsidRPr="00A11400">
        <w:rPr>
          <w:sz w:val="24"/>
          <w:szCs w:val="24"/>
        </w:rPr>
        <w:t xml:space="preserve"> be supported with a referral </w:t>
      </w:r>
      <w:r>
        <w:rPr>
          <w:sz w:val="24"/>
          <w:szCs w:val="24"/>
        </w:rPr>
        <w:t xml:space="preserve">to substance misuse services, or </w:t>
      </w:r>
      <w:r w:rsidR="00272A99">
        <w:rPr>
          <w:sz w:val="24"/>
          <w:szCs w:val="24"/>
        </w:rPr>
        <w:t xml:space="preserve">through </w:t>
      </w:r>
      <w:r>
        <w:rPr>
          <w:sz w:val="24"/>
          <w:szCs w:val="24"/>
        </w:rPr>
        <w:t>engaging with peer support.</w:t>
      </w:r>
      <w:r w:rsidR="00F56788">
        <w:rPr>
          <w:sz w:val="24"/>
          <w:szCs w:val="24"/>
        </w:rPr>
        <w:br/>
      </w:r>
    </w:p>
    <w:p w14:paraId="2D54640F" w14:textId="2076773C" w:rsidR="008E5D2A" w:rsidRPr="00A11400" w:rsidRDefault="008E5D2A" w:rsidP="00A65664">
      <w:pPr>
        <w:pStyle w:val="ListParagraph"/>
        <w:numPr>
          <w:ilvl w:val="0"/>
          <w:numId w:val="6"/>
        </w:numPr>
        <w:rPr>
          <w:sz w:val="24"/>
          <w:szCs w:val="24"/>
        </w:rPr>
      </w:pPr>
      <w:r w:rsidRPr="00A11400">
        <w:rPr>
          <w:sz w:val="24"/>
          <w:szCs w:val="24"/>
        </w:rPr>
        <w:t xml:space="preserve">If a prisoner </w:t>
      </w:r>
      <w:r w:rsidR="00E12610">
        <w:rPr>
          <w:sz w:val="24"/>
          <w:szCs w:val="24"/>
        </w:rPr>
        <w:t xml:space="preserve">committed an offence because they have trouble with their </w:t>
      </w:r>
      <w:r w:rsidR="00A11400" w:rsidRPr="00A11400">
        <w:rPr>
          <w:sz w:val="24"/>
          <w:szCs w:val="24"/>
        </w:rPr>
        <w:t xml:space="preserve">impulse control, emotional regulation, or response behaviours, </w:t>
      </w:r>
      <w:r w:rsidR="00E12610">
        <w:rPr>
          <w:sz w:val="24"/>
          <w:szCs w:val="24"/>
        </w:rPr>
        <w:t>they may</w:t>
      </w:r>
      <w:r w:rsidR="00F56788">
        <w:rPr>
          <w:sz w:val="24"/>
          <w:szCs w:val="24"/>
        </w:rPr>
        <w:t xml:space="preserve"> be supported </w:t>
      </w:r>
      <w:r w:rsidR="00A11400" w:rsidRPr="00A11400">
        <w:rPr>
          <w:sz w:val="24"/>
          <w:szCs w:val="24"/>
        </w:rPr>
        <w:t>through peer or pastoral support or engagement with psychology services.</w:t>
      </w:r>
      <w:r w:rsidR="00F56788">
        <w:rPr>
          <w:sz w:val="24"/>
          <w:szCs w:val="24"/>
        </w:rPr>
        <w:br/>
      </w:r>
    </w:p>
    <w:p w14:paraId="7818F275" w14:textId="29F5A00A" w:rsidR="00A11400" w:rsidRPr="00A11400" w:rsidRDefault="00A11400" w:rsidP="00A65664">
      <w:pPr>
        <w:pStyle w:val="ListParagraph"/>
        <w:numPr>
          <w:ilvl w:val="0"/>
          <w:numId w:val="6"/>
        </w:numPr>
        <w:rPr>
          <w:sz w:val="24"/>
          <w:szCs w:val="24"/>
        </w:rPr>
      </w:pPr>
      <w:r w:rsidRPr="00A11400">
        <w:rPr>
          <w:sz w:val="24"/>
          <w:szCs w:val="24"/>
        </w:rPr>
        <w:t>If a prisoner has done something that has negatively impacted another person directly, the prisoner and their victim(s) might benefit from mediation, letter-writing, or other restorative justice activities</w:t>
      </w:r>
      <w:r w:rsidR="0080322D">
        <w:rPr>
          <w:sz w:val="24"/>
          <w:szCs w:val="24"/>
        </w:rPr>
        <w:t xml:space="preserve"> (</w:t>
      </w:r>
      <w:r w:rsidR="00175790">
        <w:rPr>
          <w:sz w:val="24"/>
          <w:szCs w:val="24"/>
        </w:rPr>
        <w:t>if</w:t>
      </w:r>
      <w:r w:rsidR="0080322D">
        <w:rPr>
          <w:sz w:val="24"/>
          <w:szCs w:val="24"/>
        </w:rPr>
        <w:t xml:space="preserve"> the victim(s) agrees)</w:t>
      </w:r>
      <w:r w:rsidRPr="00A11400">
        <w:rPr>
          <w:sz w:val="24"/>
          <w:szCs w:val="24"/>
        </w:rPr>
        <w:t>.</w:t>
      </w:r>
    </w:p>
    <w:p w14:paraId="044CCBA7" w14:textId="55F1479E" w:rsidR="00A11400" w:rsidRDefault="00A11400" w:rsidP="00A11400">
      <w:pPr>
        <w:rPr>
          <w:sz w:val="24"/>
          <w:szCs w:val="24"/>
        </w:rPr>
      </w:pPr>
      <w:r w:rsidRPr="00D33AD6">
        <w:rPr>
          <w:sz w:val="24"/>
          <w:szCs w:val="24"/>
        </w:rPr>
        <w:lastRenderedPageBreak/>
        <w:t xml:space="preserve">It is important that </w:t>
      </w:r>
      <w:r w:rsidR="00F40E33" w:rsidRPr="00D33AD6">
        <w:rPr>
          <w:sz w:val="24"/>
          <w:szCs w:val="24"/>
        </w:rPr>
        <w:t xml:space="preserve">prisons </w:t>
      </w:r>
      <w:r w:rsidR="00F40E33" w:rsidRPr="00630402">
        <w:rPr>
          <w:b/>
          <w:bCs/>
          <w:sz w:val="24"/>
          <w:szCs w:val="24"/>
        </w:rPr>
        <w:t>work with their providers</w:t>
      </w:r>
      <w:r w:rsidR="00F40E33" w:rsidRPr="00D33AD6">
        <w:rPr>
          <w:sz w:val="24"/>
          <w:szCs w:val="24"/>
        </w:rPr>
        <w:t xml:space="preserve"> to establish a local catalogue of rehabilitative activities that can be offered at their prison, drawing on their local menu of tier 1 and/or tier 2 purposeful activities from</w:t>
      </w:r>
      <w:r w:rsidR="007170E1" w:rsidRPr="00D33AD6">
        <w:rPr>
          <w:sz w:val="24"/>
          <w:szCs w:val="24"/>
        </w:rPr>
        <w:t xml:space="preserve"> the National Regime Model</w:t>
      </w:r>
      <w:r w:rsidR="00D33AD6" w:rsidRPr="00D33AD6">
        <w:rPr>
          <w:sz w:val="24"/>
          <w:szCs w:val="24"/>
        </w:rPr>
        <w:t xml:space="preserve">. </w:t>
      </w:r>
    </w:p>
    <w:p w14:paraId="6F07F031" w14:textId="77777777" w:rsidR="00F56788" w:rsidRDefault="00D33AD6" w:rsidP="0089754F">
      <w:pPr>
        <w:rPr>
          <w:sz w:val="24"/>
          <w:szCs w:val="24"/>
        </w:rPr>
      </w:pPr>
      <w:r w:rsidRPr="00530114">
        <w:rPr>
          <w:sz w:val="24"/>
          <w:szCs w:val="24"/>
        </w:rPr>
        <w:t xml:space="preserve">It would also be beneficial to consult with staff groups and prisoners to </w:t>
      </w:r>
      <w:r w:rsidR="00D6682D" w:rsidRPr="00530114">
        <w:rPr>
          <w:sz w:val="24"/>
          <w:szCs w:val="24"/>
        </w:rPr>
        <w:t>seek</w:t>
      </w:r>
      <w:r w:rsidRPr="00530114">
        <w:rPr>
          <w:sz w:val="24"/>
          <w:szCs w:val="24"/>
        </w:rPr>
        <w:t xml:space="preserve"> ideas</w:t>
      </w:r>
      <w:r w:rsidR="00D6682D" w:rsidRPr="00530114">
        <w:rPr>
          <w:sz w:val="24"/>
          <w:szCs w:val="24"/>
        </w:rPr>
        <w:t xml:space="preserve"> a</w:t>
      </w:r>
      <w:r w:rsidRPr="00530114">
        <w:rPr>
          <w:sz w:val="24"/>
          <w:szCs w:val="24"/>
        </w:rPr>
        <w:t xml:space="preserve">nd promote </w:t>
      </w:r>
      <w:r w:rsidR="00DA33FA" w:rsidRPr="00530114">
        <w:rPr>
          <w:sz w:val="24"/>
          <w:szCs w:val="24"/>
        </w:rPr>
        <w:t>b</w:t>
      </w:r>
      <w:r w:rsidR="00012F41" w:rsidRPr="00530114">
        <w:rPr>
          <w:sz w:val="24"/>
          <w:szCs w:val="24"/>
        </w:rPr>
        <w:t>uy</w:t>
      </w:r>
      <w:r w:rsidR="00DA33FA" w:rsidRPr="00530114">
        <w:rPr>
          <w:sz w:val="24"/>
          <w:szCs w:val="24"/>
        </w:rPr>
        <w:t xml:space="preserve"> in</w:t>
      </w:r>
      <w:r w:rsidR="00012F41" w:rsidRPr="00530114">
        <w:rPr>
          <w:sz w:val="24"/>
          <w:szCs w:val="24"/>
        </w:rPr>
        <w:t xml:space="preserve"> for</w:t>
      </w:r>
      <w:r w:rsidR="00DA33FA" w:rsidRPr="00530114">
        <w:rPr>
          <w:sz w:val="24"/>
          <w:szCs w:val="24"/>
        </w:rPr>
        <w:t xml:space="preserve"> these processes.</w:t>
      </w:r>
    </w:p>
    <w:p w14:paraId="4738BE0E" w14:textId="77777777" w:rsidR="00BE189A" w:rsidRDefault="00BE189A" w:rsidP="0089754F">
      <w:pPr>
        <w:rPr>
          <w:sz w:val="24"/>
          <w:szCs w:val="24"/>
        </w:rPr>
      </w:pPr>
    </w:p>
    <w:p w14:paraId="2103692C" w14:textId="67FE58B0" w:rsidR="00FA4E8F" w:rsidRDefault="00530114" w:rsidP="0089754F">
      <w:pPr>
        <w:rPr>
          <w:sz w:val="24"/>
          <w:szCs w:val="24"/>
        </w:rPr>
      </w:pPr>
      <w:r w:rsidRPr="00530114">
        <w:rPr>
          <w:b/>
          <w:bCs/>
          <w:sz w:val="24"/>
          <w:szCs w:val="24"/>
        </w:rPr>
        <w:t>One or more rehabilitative activity condition</w:t>
      </w:r>
      <w:r w:rsidR="00903834">
        <w:rPr>
          <w:b/>
          <w:bCs/>
          <w:sz w:val="24"/>
          <w:szCs w:val="24"/>
        </w:rPr>
        <w:t>(s)</w:t>
      </w:r>
      <w:r w:rsidRPr="00530114">
        <w:rPr>
          <w:b/>
          <w:bCs/>
          <w:sz w:val="24"/>
          <w:szCs w:val="24"/>
        </w:rPr>
        <w:t xml:space="preserve"> may be applied</w:t>
      </w:r>
      <w:r w:rsidRPr="00530114">
        <w:rPr>
          <w:sz w:val="24"/>
          <w:szCs w:val="24"/>
        </w:rPr>
        <w:t xml:space="preserve"> to a suspended punishment, </w:t>
      </w:r>
      <w:r w:rsidRPr="007417FE">
        <w:rPr>
          <w:b/>
          <w:bCs/>
          <w:sz w:val="24"/>
          <w:szCs w:val="24"/>
        </w:rPr>
        <w:t xml:space="preserve">but a rehabilitative activity condition(s) may </w:t>
      </w:r>
      <w:r w:rsidRPr="007417FE">
        <w:rPr>
          <w:b/>
          <w:bCs/>
          <w:sz w:val="24"/>
          <w:szCs w:val="24"/>
          <w:u w:val="single"/>
        </w:rPr>
        <w:t>not</w:t>
      </w:r>
      <w:r w:rsidRPr="007417FE">
        <w:rPr>
          <w:b/>
          <w:bCs/>
          <w:sz w:val="24"/>
          <w:szCs w:val="24"/>
        </w:rPr>
        <w:t xml:space="preserve"> be given with a non-offending condition</w:t>
      </w:r>
      <w:r w:rsidR="00571AC0">
        <w:rPr>
          <w:sz w:val="24"/>
          <w:szCs w:val="24"/>
        </w:rPr>
        <w:t xml:space="preserve"> (i.e., that they must not commit another offence during the </w:t>
      </w:r>
      <w:r w:rsidR="00EB16FB">
        <w:rPr>
          <w:sz w:val="24"/>
          <w:szCs w:val="24"/>
        </w:rPr>
        <w:t xml:space="preserve">suspension period). This is because </w:t>
      </w:r>
      <w:r w:rsidR="005F4A2C">
        <w:rPr>
          <w:sz w:val="24"/>
          <w:szCs w:val="24"/>
        </w:rPr>
        <w:t>the non-offending condition</w:t>
      </w:r>
      <w:r w:rsidR="00AD6967">
        <w:rPr>
          <w:sz w:val="24"/>
          <w:szCs w:val="24"/>
        </w:rPr>
        <w:t xml:space="preserve"> </w:t>
      </w:r>
      <w:r w:rsidR="006F256B">
        <w:rPr>
          <w:sz w:val="24"/>
          <w:szCs w:val="24"/>
        </w:rPr>
        <w:t xml:space="preserve">may </w:t>
      </w:r>
      <w:r w:rsidR="00ED2792">
        <w:rPr>
          <w:sz w:val="24"/>
          <w:szCs w:val="24"/>
        </w:rPr>
        <w:t xml:space="preserve">impact </w:t>
      </w:r>
      <w:r w:rsidR="006F256B">
        <w:rPr>
          <w:sz w:val="24"/>
          <w:szCs w:val="24"/>
        </w:rPr>
        <w:t xml:space="preserve">their </w:t>
      </w:r>
      <w:r w:rsidR="00ED2792">
        <w:rPr>
          <w:sz w:val="24"/>
          <w:szCs w:val="24"/>
        </w:rPr>
        <w:t xml:space="preserve">motivation to engage with the </w:t>
      </w:r>
      <w:r w:rsidR="006F256B">
        <w:rPr>
          <w:sz w:val="24"/>
          <w:szCs w:val="24"/>
        </w:rPr>
        <w:t>rehabilitative activity</w:t>
      </w:r>
      <w:r w:rsidR="00357AAE">
        <w:rPr>
          <w:sz w:val="24"/>
          <w:szCs w:val="24"/>
        </w:rPr>
        <w:t xml:space="preserve"> if they ge</w:t>
      </w:r>
      <w:r w:rsidR="002773C1">
        <w:rPr>
          <w:sz w:val="24"/>
          <w:szCs w:val="24"/>
        </w:rPr>
        <w:t xml:space="preserve">t their suspended </w:t>
      </w:r>
      <w:r w:rsidR="006F20A1">
        <w:rPr>
          <w:sz w:val="24"/>
          <w:szCs w:val="24"/>
        </w:rPr>
        <w:t>punishment</w:t>
      </w:r>
      <w:r w:rsidR="002773C1">
        <w:rPr>
          <w:sz w:val="24"/>
          <w:szCs w:val="24"/>
        </w:rPr>
        <w:t xml:space="preserve"> </w:t>
      </w:r>
      <w:r w:rsidR="00F96D3D">
        <w:rPr>
          <w:sz w:val="24"/>
          <w:szCs w:val="24"/>
        </w:rPr>
        <w:t>activa</w:t>
      </w:r>
      <w:r w:rsidR="002773C1">
        <w:rPr>
          <w:sz w:val="24"/>
          <w:szCs w:val="24"/>
        </w:rPr>
        <w:t>ted for a</w:t>
      </w:r>
      <w:r w:rsidR="003469DF">
        <w:rPr>
          <w:sz w:val="24"/>
          <w:szCs w:val="24"/>
        </w:rPr>
        <w:t xml:space="preserve"> further</w:t>
      </w:r>
      <w:r w:rsidR="002773C1">
        <w:rPr>
          <w:sz w:val="24"/>
          <w:szCs w:val="24"/>
        </w:rPr>
        <w:t xml:space="preserve"> </w:t>
      </w:r>
      <w:r w:rsidR="0009757C">
        <w:rPr>
          <w:sz w:val="24"/>
          <w:szCs w:val="24"/>
        </w:rPr>
        <w:t xml:space="preserve">unrelated </w:t>
      </w:r>
      <w:r w:rsidR="002773C1">
        <w:rPr>
          <w:sz w:val="24"/>
          <w:szCs w:val="24"/>
        </w:rPr>
        <w:t>offence</w:t>
      </w:r>
      <w:r w:rsidR="0009757C">
        <w:rPr>
          <w:sz w:val="24"/>
          <w:szCs w:val="24"/>
        </w:rPr>
        <w:t>.</w:t>
      </w:r>
    </w:p>
    <w:p w14:paraId="05C7CF01" w14:textId="07BC6B97" w:rsidR="00BC60B4" w:rsidRDefault="00BC60B4" w:rsidP="0089754F">
      <w:pPr>
        <w:rPr>
          <w:b/>
          <w:bCs/>
          <w:sz w:val="24"/>
          <w:szCs w:val="24"/>
        </w:rPr>
      </w:pPr>
    </w:p>
    <w:p w14:paraId="0C1F9BD4" w14:textId="7C0C5231" w:rsidR="0089754F" w:rsidRDefault="00530114" w:rsidP="0089754F">
      <w:pPr>
        <w:rPr>
          <w:sz w:val="24"/>
          <w:szCs w:val="24"/>
        </w:rPr>
      </w:pPr>
      <w:r w:rsidRPr="00965AE9">
        <w:rPr>
          <w:b/>
          <w:bCs/>
          <w:sz w:val="24"/>
          <w:szCs w:val="24"/>
        </w:rPr>
        <w:t xml:space="preserve">The </w:t>
      </w:r>
      <w:r w:rsidR="00965AE9">
        <w:rPr>
          <w:b/>
          <w:bCs/>
          <w:sz w:val="24"/>
          <w:szCs w:val="24"/>
        </w:rPr>
        <w:t>punishment</w:t>
      </w:r>
      <w:r w:rsidRPr="00965AE9">
        <w:rPr>
          <w:b/>
          <w:bCs/>
          <w:sz w:val="24"/>
          <w:szCs w:val="24"/>
        </w:rPr>
        <w:t xml:space="preserve"> may be </w:t>
      </w:r>
      <w:r w:rsidR="00965AE9">
        <w:rPr>
          <w:b/>
          <w:bCs/>
          <w:sz w:val="24"/>
          <w:szCs w:val="24"/>
        </w:rPr>
        <w:t>suspended for u</w:t>
      </w:r>
      <w:r w:rsidR="00965AE9" w:rsidRPr="00965AE9">
        <w:rPr>
          <w:b/>
          <w:bCs/>
          <w:sz w:val="24"/>
          <w:szCs w:val="24"/>
        </w:rPr>
        <w:t>p to six months</w:t>
      </w:r>
      <w:r w:rsidR="00965AE9">
        <w:rPr>
          <w:sz w:val="24"/>
          <w:szCs w:val="24"/>
        </w:rPr>
        <w:t>, but the length of the activity or activities will depend on the type given.</w:t>
      </w:r>
    </w:p>
    <w:p w14:paraId="41ED9473" w14:textId="627826AB" w:rsidR="00BC60B4" w:rsidRDefault="00BC60B4" w:rsidP="0089754F">
      <w:pPr>
        <w:rPr>
          <w:sz w:val="24"/>
          <w:szCs w:val="24"/>
        </w:rPr>
      </w:pPr>
    </w:p>
    <w:p w14:paraId="7C7F0145" w14:textId="3C2691CA" w:rsidR="00287C3C" w:rsidRDefault="00287C3C" w:rsidP="0089754F">
      <w:pPr>
        <w:rPr>
          <w:sz w:val="24"/>
          <w:szCs w:val="24"/>
        </w:rPr>
      </w:pPr>
      <w:r>
        <w:rPr>
          <w:sz w:val="24"/>
          <w:szCs w:val="24"/>
        </w:rPr>
        <w:t xml:space="preserve">A prisoner might receive a </w:t>
      </w:r>
      <w:r w:rsidRPr="00CB0349">
        <w:rPr>
          <w:b/>
          <w:bCs/>
          <w:sz w:val="24"/>
          <w:szCs w:val="24"/>
        </w:rPr>
        <w:t>‘specialist’ rehabilitative activity</w:t>
      </w:r>
      <w:r>
        <w:rPr>
          <w:sz w:val="24"/>
          <w:szCs w:val="24"/>
        </w:rPr>
        <w:t>, such as a referral to substance misuse services, prison psychologists, or restorative justice personnel, for example. For these activities, the specialist delivering the activity should be the person to monitor and record the prisoner’s engagement and progress.</w:t>
      </w:r>
    </w:p>
    <w:p w14:paraId="5F854431" w14:textId="77777777" w:rsidR="0080322D" w:rsidRDefault="0080322D" w:rsidP="0089754F">
      <w:pPr>
        <w:rPr>
          <w:sz w:val="24"/>
          <w:szCs w:val="24"/>
        </w:rPr>
      </w:pPr>
    </w:p>
    <w:p w14:paraId="32655D55" w14:textId="484EB1FE" w:rsidR="00287C3C" w:rsidRPr="00965AE9" w:rsidRDefault="00287C3C" w:rsidP="0089754F">
      <w:pPr>
        <w:rPr>
          <w:sz w:val="24"/>
          <w:szCs w:val="24"/>
        </w:rPr>
      </w:pPr>
      <w:r>
        <w:rPr>
          <w:sz w:val="24"/>
          <w:szCs w:val="24"/>
        </w:rPr>
        <w:t>A</w:t>
      </w:r>
      <w:r w:rsidR="00CB0349">
        <w:rPr>
          <w:sz w:val="24"/>
          <w:szCs w:val="24"/>
        </w:rPr>
        <w:t>lternatively, a</w:t>
      </w:r>
      <w:r>
        <w:rPr>
          <w:sz w:val="24"/>
          <w:szCs w:val="24"/>
        </w:rPr>
        <w:t xml:space="preserve"> prisoner may receive a </w:t>
      </w:r>
      <w:r w:rsidRPr="00CB0349">
        <w:rPr>
          <w:b/>
          <w:bCs/>
          <w:sz w:val="24"/>
          <w:szCs w:val="24"/>
        </w:rPr>
        <w:t>‘non-specialist’ rehabilitative activity</w:t>
      </w:r>
      <w:r>
        <w:rPr>
          <w:sz w:val="24"/>
          <w:szCs w:val="24"/>
        </w:rPr>
        <w:t xml:space="preserve">. This may be something such as a series of smaller </w:t>
      </w:r>
      <w:r w:rsidR="00C92E45">
        <w:rPr>
          <w:sz w:val="24"/>
          <w:szCs w:val="24"/>
        </w:rPr>
        <w:t>daily tasks that they can complete</w:t>
      </w:r>
      <w:r w:rsidR="001775A5">
        <w:rPr>
          <w:sz w:val="24"/>
          <w:szCs w:val="24"/>
        </w:rPr>
        <w:t xml:space="preserve">, peer support, prisoner-led enterprises, or other </w:t>
      </w:r>
      <w:r w:rsidR="000E0CD6">
        <w:rPr>
          <w:sz w:val="24"/>
          <w:szCs w:val="24"/>
        </w:rPr>
        <w:t>recreational activities</w:t>
      </w:r>
      <w:r w:rsidR="004E0E89">
        <w:rPr>
          <w:sz w:val="24"/>
          <w:szCs w:val="24"/>
        </w:rPr>
        <w:t>, such as those covered by the national regime model as tier 1 or tier 2 purposeful activities</w:t>
      </w:r>
      <w:r w:rsidR="000E0CD6">
        <w:rPr>
          <w:sz w:val="24"/>
          <w:szCs w:val="24"/>
        </w:rPr>
        <w:t>. For these activities, a member of staff, preferably one who knows the prisoner, may monitor the prisoner’s engagement and progress</w:t>
      </w:r>
      <w:r w:rsidR="006F256B">
        <w:rPr>
          <w:sz w:val="24"/>
          <w:szCs w:val="24"/>
        </w:rPr>
        <w:t>,</w:t>
      </w:r>
      <w:r w:rsidR="00D221E9">
        <w:rPr>
          <w:sz w:val="24"/>
          <w:szCs w:val="24"/>
        </w:rPr>
        <w:t xml:space="preserve"> for example</w:t>
      </w:r>
      <w:r w:rsidR="006F256B">
        <w:rPr>
          <w:sz w:val="24"/>
          <w:szCs w:val="24"/>
        </w:rPr>
        <w:t>,</w:t>
      </w:r>
      <w:r w:rsidR="00D221E9">
        <w:rPr>
          <w:sz w:val="24"/>
          <w:szCs w:val="24"/>
        </w:rPr>
        <w:t xml:space="preserve"> wing staff.</w:t>
      </w:r>
    </w:p>
    <w:p w14:paraId="04F30537" w14:textId="515F3587" w:rsidR="00A77D58" w:rsidRDefault="00A77D58">
      <w:pPr>
        <w:rPr>
          <w:rFonts w:eastAsiaTheme="majorEastAsia" w:cs="Arial"/>
          <w:color w:val="2F5496" w:themeColor="accent1" w:themeShade="BF"/>
          <w:sz w:val="26"/>
          <w:szCs w:val="26"/>
        </w:rPr>
      </w:pPr>
    </w:p>
    <w:p w14:paraId="0D377FCF" w14:textId="64DD0DDE" w:rsidR="000D37BE" w:rsidRPr="00986CCE" w:rsidRDefault="008041AA" w:rsidP="006A6AA4">
      <w:pPr>
        <w:pStyle w:val="Heading2"/>
        <w:rPr>
          <w:rFonts w:ascii="Arial" w:hAnsi="Arial" w:cs="Arial"/>
          <w:color w:val="1D609D"/>
        </w:rPr>
      </w:pPr>
      <w:bookmarkStart w:id="31" w:name="_4.2_Setting_up"/>
      <w:bookmarkStart w:id="32" w:name="_Toc165548458"/>
      <w:bookmarkEnd w:id="31"/>
      <w:r w:rsidRPr="00986CCE">
        <w:rPr>
          <w:rFonts w:ascii="Arial" w:hAnsi="Arial" w:cs="Arial"/>
          <w:color w:val="1D609D"/>
        </w:rPr>
        <w:lastRenderedPageBreak/>
        <w:t>4.</w:t>
      </w:r>
      <w:r w:rsidR="006D3BEA">
        <w:rPr>
          <w:rFonts w:ascii="Arial" w:hAnsi="Arial" w:cs="Arial"/>
          <w:color w:val="1D609D"/>
        </w:rPr>
        <w:t>2</w:t>
      </w:r>
      <w:r w:rsidRPr="00986CCE">
        <w:rPr>
          <w:rFonts w:ascii="Arial" w:hAnsi="Arial" w:cs="Arial"/>
          <w:color w:val="1D609D"/>
        </w:rPr>
        <w:t xml:space="preserve"> </w:t>
      </w:r>
      <w:r w:rsidR="006A6AA4" w:rsidRPr="00986CCE">
        <w:rPr>
          <w:rFonts w:ascii="Arial" w:hAnsi="Arial" w:cs="Arial"/>
          <w:color w:val="1D609D"/>
        </w:rPr>
        <w:t>Setting up your prison for rehabilitative activities</w:t>
      </w:r>
      <w:r w:rsidR="003D77B6" w:rsidRPr="00986CCE">
        <w:rPr>
          <w:rFonts w:ascii="Arial" w:hAnsi="Arial" w:cs="Arial"/>
          <w:color w:val="1D609D"/>
        </w:rPr>
        <w:t xml:space="preserve"> [1]</w:t>
      </w:r>
      <w:bookmarkEnd w:id="32"/>
    </w:p>
    <w:p w14:paraId="6EBC68BB" w14:textId="7033FFFE" w:rsidR="003D77B6" w:rsidRDefault="006A4ED2">
      <w:pPr>
        <w:rPr>
          <w:rFonts w:eastAsiaTheme="majorEastAsia" w:cs="Arial"/>
          <w:color w:val="2F5496" w:themeColor="accent1" w:themeShade="BF"/>
          <w:sz w:val="26"/>
          <w:szCs w:val="26"/>
        </w:rPr>
      </w:pPr>
      <w:r>
        <w:rPr>
          <w:noProof/>
        </w:rPr>
        <w:drawing>
          <wp:anchor distT="0" distB="0" distL="114300" distR="114300" simplePos="0" relativeHeight="251658248" behindDoc="1" locked="0" layoutInCell="1" allowOverlap="1" wp14:anchorId="02645061" wp14:editId="6DFCA7A7">
            <wp:simplePos x="0" y="0"/>
            <wp:positionH relativeFrom="column">
              <wp:posOffset>38100</wp:posOffset>
            </wp:positionH>
            <wp:positionV relativeFrom="paragraph">
              <wp:posOffset>3816985</wp:posOffset>
            </wp:positionV>
            <wp:extent cx="914400" cy="914400"/>
            <wp:effectExtent l="0" t="0" r="0" b="0"/>
            <wp:wrapTight wrapText="bothSides">
              <wp:wrapPolygon edited="0">
                <wp:start x="7200" y="1350"/>
                <wp:lineTo x="4950" y="3150"/>
                <wp:lineTo x="1350" y="7650"/>
                <wp:lineTo x="1350" y="11250"/>
                <wp:lineTo x="3150" y="16650"/>
                <wp:lineTo x="6750" y="18900"/>
                <wp:lineTo x="7200" y="19800"/>
                <wp:lineTo x="13950" y="19800"/>
                <wp:lineTo x="14400" y="18900"/>
                <wp:lineTo x="18450" y="16650"/>
                <wp:lineTo x="20250" y="8100"/>
                <wp:lineTo x="16650" y="4050"/>
                <wp:lineTo x="13950" y="1350"/>
                <wp:lineTo x="7200" y="1350"/>
              </wp:wrapPolygon>
            </wp:wrapTight>
            <wp:docPr id="74" name="Graphic 74" descr="Badge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Graphic 29" descr="Badge with solid fill"/>
                    <pic:cNvPicPr/>
                  </pic:nvPicPr>
                  <pic:blipFill>
                    <a:blip r:embed="rId32">
                      <a:extLst>
                        <a:ext uri="{28A0092B-C50C-407E-A947-70E740481C1C}">
                          <a14:useLocalDpi xmlns:a14="http://schemas.microsoft.com/office/drawing/2010/main" val="0"/>
                        </a:ext>
                        <a:ext uri="{96DAC541-7B7A-43D3-8B79-37D633B846F1}">
                          <asvg:svgBlip xmlns:asvg="http://schemas.microsoft.com/office/drawing/2016/SVG/main" r:embed="rId33"/>
                        </a:ext>
                      </a:extLst>
                    </a:blip>
                    <a:stretch>
                      <a:fillRect/>
                    </a:stretch>
                  </pic:blipFill>
                  <pic:spPr>
                    <a:xfrm>
                      <a:off x="0" y="0"/>
                      <a:ext cx="914400" cy="914400"/>
                    </a:xfrm>
                    <a:prstGeom prst="rect">
                      <a:avLst/>
                    </a:prstGeom>
                  </pic:spPr>
                </pic:pic>
              </a:graphicData>
            </a:graphic>
          </wp:anchor>
        </w:drawing>
      </w:r>
      <w:r w:rsidR="0005540E">
        <w:rPr>
          <w:noProof/>
        </w:rPr>
        <mc:AlternateContent>
          <mc:Choice Requires="wps">
            <w:drawing>
              <wp:anchor distT="45720" distB="45720" distL="114300" distR="114300" simplePos="0" relativeHeight="251658255" behindDoc="0" locked="0" layoutInCell="1" allowOverlap="1" wp14:anchorId="4E5E66E4" wp14:editId="53E2B6C4">
                <wp:simplePos x="0" y="0"/>
                <wp:positionH relativeFrom="column">
                  <wp:posOffset>1706880</wp:posOffset>
                </wp:positionH>
                <wp:positionV relativeFrom="paragraph">
                  <wp:posOffset>4502785</wp:posOffset>
                </wp:positionV>
                <wp:extent cx="1388110" cy="465455"/>
                <wp:effectExtent l="0" t="0" r="2540" b="0"/>
                <wp:wrapSquare wrapText="bothSides"/>
                <wp:docPr id="122" name="Text Box 1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88110" cy="465455"/>
                        </a:xfrm>
                        <a:prstGeom prst="rect">
                          <a:avLst/>
                        </a:prstGeom>
                        <a:solidFill>
                          <a:srgbClr val="FFFFFF"/>
                        </a:solidFill>
                        <a:ln w="9525">
                          <a:noFill/>
                          <a:miter lim="800000"/>
                          <a:headEnd/>
                          <a:tailEnd/>
                        </a:ln>
                      </wps:spPr>
                      <wps:txbx>
                        <w:txbxContent>
                          <w:p w14:paraId="7C31905E" w14:textId="77777777" w:rsidR="0005540E" w:rsidRDefault="0005540E" w:rsidP="0005540E">
                            <w:pPr>
                              <w:jc w:val="right"/>
                            </w:pPr>
                            <w:r>
                              <w:t>* See next page for more information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E5E66E4" id="Text Box 122" o:spid="_x0000_s1052" type="#_x0000_t202" style="position:absolute;margin-left:134.4pt;margin-top:354.55pt;width:109.3pt;height:36.65pt;z-index:251658255;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9DUtEAIAAP4DAAAOAAAAZHJzL2Uyb0RvYy54bWysU9tu2zAMfR+wfxD0vjjJ4i414hRdugwD&#10;ugvQ7QNkWY6FyaJGKbG7rx8lu2m2vQ3zg0Ca1CF5eLS5GTrDTgq9BlvyxWzOmbISam0PJf/2df9q&#10;zZkPwtbCgFUlf1Se32xfvtj0rlBLaMHUChmBWF/0ruRtCK7IMi9b1Qk/A6csBRvATgRy8ZDVKHpC&#10;70y2nM+vsh6wdghSeU9/78Yg3yb8plEyfG4arwIzJafeQjoxnVU8s+1GFAcUrtVyakP8Qxed0JaK&#10;nqHuRBDsiPovqE5LBA9NmEnoMmgaLVWagaZZzP+Y5qEVTqVZiBzvzjT5/wcrP50e3BdkYXgLAy0w&#10;DeHdPcjvnlnYtcIe1C0i9K0SNRVeRMqy3vliuhqp9oWPIFX/EWpasjgGSEBDg11kheZkhE4LeDyT&#10;robAZCz5er1eLCgkKba6yld5nkqI4um2Qx/eK+hYNEqOtNSELk73PsRuRPGUEot5MLrea2OSg4dq&#10;Z5CdBAlgn74J/bc0Y1lf8ut8mSdkC/F+0kanAwnU6K7k63n8RslENt7ZOqUEoc1oUyfGTvRERkZu&#10;wlANTNc0aiIv0lVB/UiEIYyCpAdERgv4k7OexFhy/+MoUHFmPlgi/XqxWkX1JmeVv1mSg5eR6jIi&#10;rCSokgfORnMXkuIjHxZuaTmNTrw9dzL1TCJLdE4PIqr40k9Zz892+wsAAP//AwBQSwMEFAAGAAgA&#10;AAAhANigDdDfAAAACwEAAA8AAABkcnMvZG93bnJldi54bWxMj8FugzAQRO+V+g/WVuqlakwQBUIw&#10;UVupVa9J8wEL3gAKthF2Avn7bk/tcWdHM2/K3WIGcaXJ984qWK8iEGQbp3vbKjh+fzznIHxAq3Fw&#10;lhTcyMOuur8rsdButnu6HkIrOMT6AhV0IYyFlL7pyKBfuZEs/05uMhj4nFqpJ5w53AwyjqJUGuwt&#10;N3Q40ntHzflwMQpOX/PTy2auP8Mx2yfpG/ZZ7W5KPT4sr1sQgZbwZ4ZffEaHiplqd7Hai0FBnOaM&#10;HhRk0WYNgh1JniUgalbyOAFZlfL/huoHAAD//wMAUEsBAi0AFAAGAAgAAAAhALaDOJL+AAAA4QEA&#10;ABMAAAAAAAAAAAAAAAAAAAAAAFtDb250ZW50X1R5cGVzXS54bWxQSwECLQAUAAYACAAAACEAOP0h&#10;/9YAAACUAQAACwAAAAAAAAAAAAAAAAAvAQAAX3JlbHMvLnJlbHNQSwECLQAUAAYACAAAACEA9vQ1&#10;LRACAAD+AwAADgAAAAAAAAAAAAAAAAAuAgAAZHJzL2Uyb0RvYy54bWxQSwECLQAUAAYACAAAACEA&#10;2KAN0N8AAAALAQAADwAAAAAAAAAAAAAAAABqBAAAZHJzL2Rvd25yZXYueG1sUEsFBgAAAAAEAAQA&#10;8wAAAHYFAAAAAA==&#10;" stroked="f">
                <v:textbox>
                  <w:txbxContent>
                    <w:p w14:paraId="7C31905E" w14:textId="77777777" w:rsidR="0005540E" w:rsidRDefault="0005540E" w:rsidP="0005540E">
                      <w:pPr>
                        <w:jc w:val="right"/>
                      </w:pPr>
                      <w:r>
                        <w:t>* See next page for more information</w:t>
                      </w:r>
                    </w:p>
                  </w:txbxContent>
                </v:textbox>
                <w10:wrap type="square"/>
              </v:shape>
            </w:pict>
          </mc:Fallback>
        </mc:AlternateContent>
      </w:r>
      <w:r w:rsidR="00491C52">
        <w:rPr>
          <w:noProof/>
        </w:rPr>
        <w:drawing>
          <wp:anchor distT="0" distB="0" distL="114300" distR="114300" simplePos="0" relativeHeight="251658246" behindDoc="1" locked="0" layoutInCell="1" allowOverlap="1" wp14:anchorId="3ABFD79B" wp14:editId="27231746">
            <wp:simplePos x="0" y="0"/>
            <wp:positionH relativeFrom="margin">
              <wp:align>center</wp:align>
            </wp:positionH>
            <wp:positionV relativeFrom="paragraph">
              <wp:posOffset>3442970</wp:posOffset>
            </wp:positionV>
            <wp:extent cx="5486400" cy="1104900"/>
            <wp:effectExtent l="0" t="0" r="57150" b="0"/>
            <wp:wrapTight wrapText="bothSides">
              <wp:wrapPolygon edited="0">
                <wp:start x="75" y="745"/>
                <wp:lineTo x="0" y="1862"/>
                <wp:lineTo x="0" y="20855"/>
                <wp:lineTo x="21600" y="20855"/>
                <wp:lineTo x="21750" y="19366"/>
                <wp:lineTo x="21675" y="2234"/>
                <wp:lineTo x="21525" y="745"/>
                <wp:lineTo x="75" y="745"/>
              </wp:wrapPolygon>
            </wp:wrapTight>
            <wp:docPr id="66" name="Diagram 6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5" r:lo="rId46" r:qs="rId47" r:cs="rId48"/>
              </a:graphicData>
            </a:graphic>
            <wp14:sizeRelV relativeFrom="margin">
              <wp14:pctHeight>0</wp14:pctHeight>
            </wp14:sizeRelV>
          </wp:anchor>
        </w:drawing>
      </w:r>
      <w:r w:rsidR="00491C52">
        <w:rPr>
          <w:noProof/>
        </w:rPr>
        <w:drawing>
          <wp:anchor distT="0" distB="0" distL="114300" distR="114300" simplePos="0" relativeHeight="251658247" behindDoc="1" locked="0" layoutInCell="1" allowOverlap="1" wp14:anchorId="7C3BC516" wp14:editId="35A48E54">
            <wp:simplePos x="0" y="0"/>
            <wp:positionH relativeFrom="margin">
              <wp:align>left</wp:align>
            </wp:positionH>
            <wp:positionV relativeFrom="paragraph">
              <wp:posOffset>1065530</wp:posOffset>
            </wp:positionV>
            <wp:extent cx="914400" cy="914400"/>
            <wp:effectExtent l="0" t="0" r="0" b="0"/>
            <wp:wrapTight wrapText="bothSides">
              <wp:wrapPolygon edited="0">
                <wp:start x="7200" y="1350"/>
                <wp:lineTo x="4950" y="3150"/>
                <wp:lineTo x="1350" y="7650"/>
                <wp:lineTo x="1350" y="11250"/>
                <wp:lineTo x="3150" y="16650"/>
                <wp:lineTo x="6750" y="18900"/>
                <wp:lineTo x="7200" y="19800"/>
                <wp:lineTo x="13950" y="19800"/>
                <wp:lineTo x="14400" y="18900"/>
                <wp:lineTo x="18450" y="16650"/>
                <wp:lineTo x="20250" y="8100"/>
                <wp:lineTo x="16650" y="4050"/>
                <wp:lineTo x="13950" y="1350"/>
                <wp:lineTo x="7200" y="1350"/>
              </wp:wrapPolygon>
            </wp:wrapTight>
            <wp:docPr id="73" name="Graphic 73" descr="Badge 1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Graphic 28" descr="Badge 1 with solid fill"/>
                    <pic:cNvPicPr/>
                  </pic:nvPicPr>
                  <pic:blipFill>
                    <a:blip r:embed="rId30">
                      <a:extLst>
                        <a:ext uri="{28A0092B-C50C-407E-A947-70E740481C1C}">
                          <a14:useLocalDpi xmlns:a14="http://schemas.microsoft.com/office/drawing/2010/main" val="0"/>
                        </a:ext>
                        <a:ext uri="{96DAC541-7B7A-43D3-8B79-37D633B846F1}">
                          <asvg:svgBlip xmlns:asvg="http://schemas.microsoft.com/office/drawing/2016/SVG/main" r:embed="rId31"/>
                        </a:ext>
                      </a:extLst>
                    </a:blip>
                    <a:stretch>
                      <a:fillRect/>
                    </a:stretch>
                  </pic:blipFill>
                  <pic:spPr>
                    <a:xfrm>
                      <a:off x="0" y="0"/>
                      <a:ext cx="914400" cy="914400"/>
                    </a:xfrm>
                    <a:prstGeom prst="rect">
                      <a:avLst/>
                    </a:prstGeom>
                  </pic:spPr>
                </pic:pic>
              </a:graphicData>
            </a:graphic>
          </wp:anchor>
        </w:drawing>
      </w:r>
      <w:r w:rsidR="00491C52">
        <w:rPr>
          <w:noProof/>
          <w:sz w:val="24"/>
          <w:szCs w:val="24"/>
        </w:rPr>
        <w:drawing>
          <wp:anchor distT="0" distB="0" distL="114300" distR="114300" simplePos="0" relativeHeight="251658245" behindDoc="1" locked="0" layoutInCell="1" allowOverlap="1" wp14:anchorId="106DEBCA" wp14:editId="7FEE7501">
            <wp:simplePos x="0" y="0"/>
            <wp:positionH relativeFrom="margin">
              <wp:align>center</wp:align>
            </wp:positionH>
            <wp:positionV relativeFrom="paragraph">
              <wp:posOffset>6985</wp:posOffset>
            </wp:positionV>
            <wp:extent cx="6217920" cy="2948940"/>
            <wp:effectExtent l="0" t="0" r="49530" b="3810"/>
            <wp:wrapTight wrapText="bothSides">
              <wp:wrapPolygon edited="0">
                <wp:start x="66" y="140"/>
                <wp:lineTo x="0" y="5860"/>
                <wp:lineTo x="993" y="7116"/>
                <wp:lineTo x="1787" y="7116"/>
                <wp:lineTo x="993" y="9349"/>
                <wp:lineTo x="860" y="10047"/>
                <wp:lineTo x="794" y="12000"/>
                <wp:lineTo x="1654" y="13814"/>
                <wp:lineTo x="662" y="14791"/>
                <wp:lineTo x="132" y="15488"/>
                <wp:lineTo x="66" y="16465"/>
                <wp:lineTo x="66" y="21488"/>
                <wp:lineTo x="397" y="21488"/>
                <wp:lineTo x="662" y="20512"/>
                <wp:lineTo x="11846" y="20512"/>
                <wp:lineTo x="21640" y="19535"/>
                <wp:lineTo x="21706" y="14930"/>
                <wp:lineTo x="20515" y="14930"/>
                <wp:lineTo x="2250" y="13814"/>
                <wp:lineTo x="15022" y="13814"/>
                <wp:lineTo x="21640" y="13116"/>
                <wp:lineTo x="21706" y="8512"/>
                <wp:lineTo x="2184" y="7116"/>
                <wp:lineTo x="16279" y="7116"/>
                <wp:lineTo x="21640" y="6558"/>
                <wp:lineTo x="21706" y="1953"/>
                <wp:lineTo x="397" y="140"/>
                <wp:lineTo x="66" y="140"/>
              </wp:wrapPolygon>
            </wp:wrapTight>
            <wp:docPr id="30" name="Diagram 3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0" r:lo="rId51" r:qs="rId52" r:cs="rId53"/>
              </a:graphicData>
            </a:graphic>
          </wp:anchor>
        </w:drawing>
      </w:r>
      <w:r w:rsidR="003D77B6">
        <w:rPr>
          <w:rFonts w:cs="Arial"/>
        </w:rPr>
        <w:br w:type="page"/>
      </w:r>
    </w:p>
    <w:p w14:paraId="0CEBA98C" w14:textId="6E0EBEF4" w:rsidR="003D77B6" w:rsidRPr="00986CCE" w:rsidRDefault="008041AA" w:rsidP="00322BC9">
      <w:pPr>
        <w:pStyle w:val="Heading2"/>
        <w:rPr>
          <w:rFonts w:ascii="Arial" w:hAnsi="Arial" w:cs="Arial"/>
          <w:color w:val="1D609D"/>
        </w:rPr>
      </w:pPr>
      <w:bookmarkStart w:id="33" w:name="_4.3_Setting_up"/>
      <w:bookmarkStart w:id="34" w:name="_Toc165548459"/>
      <w:bookmarkEnd w:id="33"/>
      <w:r w:rsidRPr="00986CCE">
        <w:rPr>
          <w:rFonts w:ascii="Arial" w:hAnsi="Arial" w:cs="Arial"/>
          <w:color w:val="1D609D"/>
        </w:rPr>
        <w:lastRenderedPageBreak/>
        <w:t>4.</w:t>
      </w:r>
      <w:r w:rsidR="006D3BEA">
        <w:rPr>
          <w:rFonts w:ascii="Arial" w:hAnsi="Arial" w:cs="Arial"/>
          <w:color w:val="1D609D"/>
        </w:rPr>
        <w:t>3</w:t>
      </w:r>
      <w:r w:rsidRPr="00986CCE">
        <w:rPr>
          <w:rFonts w:ascii="Arial" w:hAnsi="Arial" w:cs="Arial"/>
          <w:color w:val="1D609D"/>
        </w:rPr>
        <w:t xml:space="preserve"> </w:t>
      </w:r>
      <w:r w:rsidR="003D77B6" w:rsidRPr="00986CCE">
        <w:rPr>
          <w:rFonts w:ascii="Arial" w:hAnsi="Arial" w:cs="Arial"/>
          <w:color w:val="1D609D"/>
        </w:rPr>
        <w:t>Setting up your prison for rehabilitative activities [2]</w:t>
      </w:r>
      <w:bookmarkEnd w:id="34"/>
    </w:p>
    <w:p w14:paraId="274B48EF" w14:textId="02748045" w:rsidR="00900BC3" w:rsidRPr="00355889" w:rsidRDefault="003D77B6" w:rsidP="00355889">
      <w:pPr>
        <w:rPr>
          <w:rFonts w:eastAsiaTheme="majorEastAsia" w:cs="Arial"/>
          <w:color w:val="2F5496" w:themeColor="accent1" w:themeShade="BF"/>
          <w:sz w:val="26"/>
          <w:szCs w:val="26"/>
        </w:rPr>
      </w:pPr>
      <w:r>
        <w:rPr>
          <w:noProof/>
        </w:rPr>
        <w:drawing>
          <wp:inline distT="0" distB="0" distL="0" distR="0" wp14:anchorId="51D7500C" wp14:editId="4A699435">
            <wp:extent cx="8675370" cy="5151120"/>
            <wp:effectExtent l="0" t="0" r="11430" b="11430"/>
            <wp:docPr id="102" name="Diagram 10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5" r:lo="rId56" r:qs="rId57" r:cs="rId58"/>
              </a:graphicData>
            </a:graphic>
          </wp:inline>
        </w:drawing>
      </w:r>
      <w:r>
        <w:rPr>
          <w:rFonts w:cs="Arial"/>
        </w:rPr>
        <w:br w:type="page"/>
      </w:r>
    </w:p>
    <w:p w14:paraId="78BC0C9E" w14:textId="04A0DA69" w:rsidR="009945E1" w:rsidRPr="00986CCE" w:rsidRDefault="008041AA" w:rsidP="00371BA6">
      <w:pPr>
        <w:pStyle w:val="Heading2"/>
        <w:rPr>
          <w:rFonts w:ascii="Arial" w:hAnsi="Arial" w:cs="Arial"/>
          <w:color w:val="1D609D"/>
        </w:rPr>
      </w:pPr>
      <w:bookmarkStart w:id="35" w:name="_Toc165548460"/>
      <w:r w:rsidRPr="00986CCE">
        <w:rPr>
          <w:rFonts w:ascii="Arial" w:hAnsi="Arial" w:cs="Arial"/>
          <w:color w:val="1D609D"/>
        </w:rPr>
        <w:lastRenderedPageBreak/>
        <w:t>4.</w:t>
      </w:r>
      <w:r w:rsidR="006D3BEA">
        <w:rPr>
          <w:rFonts w:ascii="Arial" w:hAnsi="Arial" w:cs="Arial"/>
          <w:color w:val="1D609D"/>
        </w:rPr>
        <w:t>4</w:t>
      </w:r>
      <w:r w:rsidRPr="00986CCE">
        <w:rPr>
          <w:rFonts w:ascii="Arial" w:hAnsi="Arial" w:cs="Arial"/>
          <w:color w:val="1D609D"/>
        </w:rPr>
        <w:t xml:space="preserve"> </w:t>
      </w:r>
      <w:r w:rsidR="00191CA1" w:rsidRPr="00986CCE">
        <w:rPr>
          <w:rFonts w:ascii="Arial" w:hAnsi="Arial" w:cs="Arial"/>
          <w:color w:val="1D609D"/>
        </w:rPr>
        <w:t>Offering a</w:t>
      </w:r>
      <w:r w:rsidR="00B025C1" w:rsidRPr="00986CCE">
        <w:rPr>
          <w:rFonts w:ascii="Arial" w:hAnsi="Arial" w:cs="Arial"/>
          <w:color w:val="1D609D"/>
        </w:rPr>
        <w:t xml:space="preserve"> </w:t>
      </w:r>
      <w:r w:rsidR="00191CA1" w:rsidRPr="00986CCE">
        <w:rPr>
          <w:rFonts w:ascii="Arial" w:hAnsi="Arial" w:cs="Arial"/>
          <w:color w:val="1D609D"/>
        </w:rPr>
        <w:t>rehabilitative activity</w:t>
      </w:r>
      <w:bookmarkEnd w:id="35"/>
      <w:r w:rsidR="009F6635" w:rsidRPr="00986CCE">
        <w:rPr>
          <w:rFonts w:ascii="Arial" w:hAnsi="Arial" w:cs="Arial"/>
          <w:color w:val="1D609D"/>
        </w:rPr>
        <w:t xml:space="preserve"> </w:t>
      </w:r>
    </w:p>
    <w:p w14:paraId="2237ADC4" w14:textId="29E79A21" w:rsidR="00900BC3" w:rsidRDefault="00AE43CD" w:rsidP="00900BC3">
      <w:r w:rsidRPr="00986CCE">
        <w:rPr>
          <w:rFonts w:cs="Arial"/>
          <w:noProof/>
          <w:color w:val="1D609D"/>
        </w:rPr>
        <mc:AlternateContent>
          <mc:Choice Requires="wpg">
            <w:drawing>
              <wp:anchor distT="0" distB="0" distL="114300" distR="114300" simplePos="0" relativeHeight="251658259" behindDoc="0" locked="0" layoutInCell="1" allowOverlap="1" wp14:anchorId="2DBDF3E5" wp14:editId="3510AF5E">
                <wp:simplePos x="0" y="0"/>
                <wp:positionH relativeFrom="margin">
                  <wp:align>left</wp:align>
                </wp:positionH>
                <wp:positionV relativeFrom="paragraph">
                  <wp:posOffset>27940</wp:posOffset>
                </wp:positionV>
                <wp:extent cx="8855075" cy="5680710"/>
                <wp:effectExtent l="0" t="0" r="22225" b="15240"/>
                <wp:wrapNone/>
                <wp:docPr id="72" name="Group 72"/>
                <wp:cNvGraphicFramePr/>
                <a:graphic xmlns:a="http://schemas.openxmlformats.org/drawingml/2006/main">
                  <a:graphicData uri="http://schemas.microsoft.com/office/word/2010/wordprocessingGroup">
                    <wpg:wgp>
                      <wpg:cNvGrpSpPr/>
                      <wpg:grpSpPr>
                        <a:xfrm>
                          <a:off x="0" y="0"/>
                          <a:ext cx="8855075" cy="5680710"/>
                          <a:chOff x="0" y="146477"/>
                          <a:chExt cx="8855075" cy="5681137"/>
                        </a:xfrm>
                      </wpg:grpSpPr>
                      <wpg:grpSp>
                        <wpg:cNvPr id="47" name="Group 47"/>
                        <wpg:cNvGrpSpPr/>
                        <wpg:grpSpPr>
                          <a:xfrm>
                            <a:off x="0" y="146477"/>
                            <a:ext cx="8855075" cy="5681137"/>
                            <a:chOff x="-8554" y="-21163"/>
                            <a:chExt cx="8855374" cy="5681137"/>
                          </a:xfrm>
                        </wpg:grpSpPr>
                        <wps:wsp>
                          <wps:cNvPr id="48" name="Rectangle: Rounded Corners 48"/>
                          <wps:cNvSpPr/>
                          <wps:spPr>
                            <a:xfrm>
                              <a:off x="4770120" y="3666925"/>
                              <a:ext cx="4076700" cy="502920"/>
                            </a:xfrm>
                            <a:prstGeom prst="roundRect">
                              <a:avLst/>
                            </a:prstGeom>
                            <a:noFill/>
                            <a:ln>
                              <a:solidFill>
                                <a:srgbClr val="003057"/>
                              </a:solidFill>
                            </a:ln>
                          </wps:spPr>
                          <wps:style>
                            <a:lnRef idx="2">
                              <a:schemeClr val="accent1"/>
                            </a:lnRef>
                            <a:fillRef idx="1">
                              <a:schemeClr val="lt1"/>
                            </a:fillRef>
                            <a:effectRef idx="0">
                              <a:schemeClr val="accent1"/>
                            </a:effectRef>
                            <a:fontRef idx="minor">
                              <a:schemeClr val="dk1"/>
                            </a:fontRef>
                          </wps:style>
                          <wps:txbx>
                            <w:txbxContent>
                              <w:p w14:paraId="7F6E6691" w14:textId="60A9FBBD" w:rsidR="00191CA1" w:rsidRDefault="00191CA1" w:rsidP="00191CA1">
                                <w:r>
                                  <w:t xml:space="preserve">The </w:t>
                                </w:r>
                                <w:r w:rsidR="004F234D">
                                  <w:t>rehabilitative activity or activities</w:t>
                                </w:r>
                                <w:r>
                                  <w:t xml:space="preserve"> will </w:t>
                                </w:r>
                                <w:r w:rsidR="008274C9" w:rsidRPr="008274C9">
                                  <w:rPr>
                                    <w:b/>
                                    <w:bCs/>
                                  </w:rPr>
                                  <w:t xml:space="preserve">ideally </w:t>
                                </w:r>
                                <w:r w:rsidRPr="008274C9">
                                  <w:rPr>
                                    <w:b/>
                                    <w:bCs/>
                                  </w:rPr>
                                  <w:t xml:space="preserve">start within </w:t>
                                </w:r>
                                <w:r w:rsidR="002469E2">
                                  <w:rPr>
                                    <w:b/>
                                    <w:bCs/>
                                  </w:rPr>
                                  <w:t>four</w:t>
                                </w:r>
                                <w:r w:rsidRPr="008274C9">
                                  <w:rPr>
                                    <w:b/>
                                    <w:bCs/>
                                  </w:rPr>
                                  <w:t xml:space="preserve"> weeks</w:t>
                                </w:r>
                                <w:r>
                                  <w:t xml:space="preserve"> of the hearing. </w:t>
                                </w:r>
                              </w:p>
                              <w:p w14:paraId="4961B8EB" w14:textId="77777777" w:rsidR="00191CA1" w:rsidRDefault="00191CA1" w:rsidP="00191CA1"/>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 name="Rectangle: Rounded Corners 49"/>
                          <wps:cNvSpPr/>
                          <wps:spPr>
                            <a:xfrm>
                              <a:off x="4769154" y="2291081"/>
                              <a:ext cx="4076700" cy="1246564"/>
                            </a:xfrm>
                            <a:prstGeom prst="roundRect">
                              <a:avLst/>
                            </a:prstGeom>
                            <a:noFill/>
                            <a:ln>
                              <a:solidFill>
                                <a:srgbClr val="003057"/>
                              </a:solidFill>
                            </a:ln>
                          </wps:spPr>
                          <wps:style>
                            <a:lnRef idx="2">
                              <a:schemeClr val="accent1"/>
                            </a:lnRef>
                            <a:fillRef idx="1">
                              <a:schemeClr val="lt1"/>
                            </a:fillRef>
                            <a:effectRef idx="0">
                              <a:schemeClr val="accent1"/>
                            </a:effectRef>
                            <a:fontRef idx="minor">
                              <a:schemeClr val="dk1"/>
                            </a:fontRef>
                          </wps:style>
                          <wps:txbx>
                            <w:txbxContent>
                              <w:p w14:paraId="44FFED1B" w14:textId="72FADEAB" w:rsidR="00191CA1" w:rsidRDefault="00191CA1" w:rsidP="00191CA1">
                                <w:r w:rsidRPr="008274C9">
                                  <w:rPr>
                                    <w:b/>
                                    <w:bCs/>
                                  </w:rPr>
                                  <w:t>Once the details of the</w:t>
                                </w:r>
                                <w:r w:rsidR="004F234D" w:rsidRPr="008274C9">
                                  <w:rPr>
                                    <w:b/>
                                    <w:bCs/>
                                  </w:rPr>
                                  <w:t xml:space="preserve"> activities </w:t>
                                </w:r>
                                <w:r w:rsidRPr="008274C9">
                                  <w:rPr>
                                    <w:b/>
                                    <w:bCs/>
                                  </w:rPr>
                                  <w:t>have been decided, the</w:t>
                                </w:r>
                                <w:r>
                                  <w:t xml:space="preserve"> </w:t>
                                </w:r>
                                <w:r w:rsidRPr="008274C9">
                                  <w:rPr>
                                    <w:b/>
                                    <w:bCs/>
                                  </w:rPr>
                                  <w:t>prisoner must be informed and the compact updated and signed by them</w:t>
                                </w:r>
                                <w:r>
                                  <w:t xml:space="preserve">. The member of staff responsible for monitoring their progress should also be informed and should also </w:t>
                                </w:r>
                                <w:r w:rsidR="00E3432B">
                                  <w:t xml:space="preserve">sign </w:t>
                                </w:r>
                                <w:r>
                                  <w:t xml:space="preserve">the compact too. </w:t>
                                </w:r>
                                <w:r w:rsidR="007417FE">
                                  <w:t>The DPS adjudication record must also be updated with all details.</w:t>
                                </w:r>
                                <w: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 name="Rectangle: Rounded Corners 50"/>
                          <wps:cNvSpPr/>
                          <wps:spPr>
                            <a:xfrm>
                              <a:off x="4768832" y="4292081"/>
                              <a:ext cx="4076700" cy="1367893"/>
                            </a:xfrm>
                            <a:prstGeom prst="roundRect">
                              <a:avLst/>
                            </a:prstGeom>
                            <a:noFill/>
                            <a:ln>
                              <a:solidFill>
                                <a:srgbClr val="003057"/>
                              </a:solidFill>
                            </a:ln>
                          </wps:spPr>
                          <wps:style>
                            <a:lnRef idx="2">
                              <a:schemeClr val="accent1"/>
                            </a:lnRef>
                            <a:fillRef idx="1">
                              <a:schemeClr val="lt1"/>
                            </a:fillRef>
                            <a:effectRef idx="0">
                              <a:schemeClr val="accent1"/>
                            </a:effectRef>
                            <a:fontRef idx="minor">
                              <a:schemeClr val="dk1"/>
                            </a:fontRef>
                          </wps:style>
                          <wps:txbx>
                            <w:txbxContent>
                              <w:p w14:paraId="29380791" w14:textId="068FD6BB" w:rsidR="00191CA1" w:rsidRDefault="00191CA1" w:rsidP="00191CA1">
                                <w:r>
                                  <w:t xml:space="preserve">If the prisoner </w:t>
                                </w:r>
                                <w:r w:rsidRPr="008274C9">
                                  <w:rPr>
                                    <w:b/>
                                    <w:bCs/>
                                  </w:rPr>
                                  <w:t xml:space="preserve">adequately </w:t>
                                </w:r>
                                <w:r w:rsidR="004F234D" w:rsidRPr="008274C9">
                                  <w:rPr>
                                    <w:b/>
                                    <w:bCs/>
                                  </w:rPr>
                                  <w:t>complies</w:t>
                                </w:r>
                                <w:r w:rsidRPr="008274C9">
                                  <w:rPr>
                                    <w:b/>
                                    <w:bCs/>
                                  </w:rPr>
                                  <w:t>, no further action is required</w:t>
                                </w:r>
                                <w:r>
                                  <w:t xml:space="preserve">, but the prisoner’s engagement should be </w:t>
                                </w:r>
                                <w:r w:rsidR="004C665E">
                                  <w:t xml:space="preserve">praised and </w:t>
                                </w:r>
                                <w:r>
                                  <w:t xml:space="preserve">reinforced. </w:t>
                                </w:r>
                              </w:p>
                              <w:p w14:paraId="65870896" w14:textId="1F52EAD3" w:rsidR="00191CA1" w:rsidRDefault="00191CA1" w:rsidP="00191CA1">
                                <w:r>
                                  <w:t xml:space="preserve">If the prisoner </w:t>
                                </w:r>
                                <w:r w:rsidRPr="008274C9">
                                  <w:rPr>
                                    <w:b/>
                                    <w:bCs/>
                                  </w:rPr>
                                  <w:t>does not comply</w:t>
                                </w:r>
                                <w:r>
                                  <w:t>, the</w:t>
                                </w:r>
                                <w:r w:rsidR="00705A56">
                                  <w:t>y</w:t>
                                </w:r>
                                <w:r w:rsidR="004F234D">
                                  <w:t xml:space="preserve"> may be brought back in front of the governor (outside of an adjudication hearing) for </w:t>
                                </w:r>
                                <w:r w:rsidR="004F234D" w:rsidRPr="008274C9">
                                  <w:rPr>
                                    <w:b/>
                                    <w:bCs/>
                                  </w:rPr>
                                  <w:t>action</w:t>
                                </w:r>
                                <w:r w:rsidR="004F234D">
                                  <w:t xml:space="preserve"> to be </w:t>
                                </w:r>
                                <w:r w:rsidR="004F234D" w:rsidRPr="008274C9">
                                  <w:rPr>
                                    <w:b/>
                                    <w:bCs/>
                                  </w:rPr>
                                  <w:t>taken on the suspended punishment</w:t>
                                </w:r>
                                <w:r w:rsidR="004F234D">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51" name="Group 51"/>
                          <wpg:cNvGrpSpPr/>
                          <wpg:grpSpPr>
                            <a:xfrm>
                              <a:off x="-8554" y="-21163"/>
                              <a:ext cx="8854408" cy="5675203"/>
                              <a:chOff x="-8554" y="-21163"/>
                              <a:chExt cx="8854408" cy="5675203"/>
                            </a:xfrm>
                          </wpg:grpSpPr>
                          <wps:wsp>
                            <wps:cNvPr id="52" name="Rectangle: Rounded Corners 52"/>
                            <wps:cNvSpPr/>
                            <wps:spPr>
                              <a:xfrm>
                                <a:off x="4769154" y="795868"/>
                                <a:ext cx="4076700" cy="1363980"/>
                              </a:xfrm>
                              <a:prstGeom prst="roundRect">
                                <a:avLst/>
                              </a:prstGeom>
                              <a:noFill/>
                              <a:ln>
                                <a:solidFill>
                                  <a:srgbClr val="003057"/>
                                </a:solidFill>
                              </a:ln>
                            </wps:spPr>
                            <wps:style>
                              <a:lnRef idx="2">
                                <a:schemeClr val="accent1"/>
                              </a:lnRef>
                              <a:fillRef idx="1">
                                <a:schemeClr val="lt1"/>
                              </a:fillRef>
                              <a:effectRef idx="0">
                                <a:schemeClr val="accent1"/>
                              </a:effectRef>
                              <a:fontRef idx="minor">
                                <a:schemeClr val="dk1"/>
                              </a:fontRef>
                            </wps:style>
                            <wps:txbx>
                              <w:txbxContent>
                                <w:p w14:paraId="08614434" w14:textId="03BD6807" w:rsidR="00191CA1" w:rsidRDefault="00777D52" w:rsidP="00191CA1">
                                  <w:r>
                                    <w:t>If necessary, t</w:t>
                                  </w:r>
                                  <w:r w:rsidR="00BA48AA">
                                    <w:t>he governor should</w:t>
                                  </w:r>
                                  <w:r>
                                    <w:t xml:space="preserve"> </w:t>
                                  </w:r>
                                  <w:r w:rsidR="00BA48AA">
                                    <w:t xml:space="preserve">close the hearing </w:t>
                                  </w:r>
                                  <w:r w:rsidR="004F234D">
                                    <w:t>to consult with</w:t>
                                  </w:r>
                                  <w:r>
                                    <w:t xml:space="preserve"> </w:t>
                                  </w:r>
                                  <w:r w:rsidR="004B0A74">
                                    <w:t xml:space="preserve">any </w:t>
                                  </w:r>
                                  <w:r w:rsidR="004F234D">
                                    <w:t xml:space="preserve">relevant service providers or facilitators to determine the level of engagement required. </w:t>
                                  </w:r>
                                </w:p>
                                <w:p w14:paraId="16822CF9" w14:textId="33DDCEF5" w:rsidR="00191CA1" w:rsidRDefault="004F234D" w:rsidP="00191CA1">
                                  <w:r>
                                    <w:t xml:space="preserve">However, </w:t>
                                  </w:r>
                                  <w:r w:rsidRPr="008274C9">
                                    <w:rPr>
                                      <w:b/>
                                      <w:bCs/>
                                    </w:rPr>
                                    <w:t>t</w:t>
                                  </w:r>
                                  <w:r w:rsidR="00191CA1" w:rsidRPr="008274C9">
                                    <w:rPr>
                                      <w:b/>
                                      <w:bCs/>
                                    </w:rPr>
                                    <w:t xml:space="preserve">he prisoner must </w:t>
                                  </w:r>
                                  <w:r w:rsidRPr="008274C9">
                                    <w:rPr>
                                      <w:b/>
                                      <w:bCs/>
                                    </w:rPr>
                                    <w:t xml:space="preserve">at least </w:t>
                                  </w:r>
                                  <w:r w:rsidR="00191CA1" w:rsidRPr="008274C9">
                                    <w:rPr>
                                      <w:b/>
                                      <w:bCs/>
                                    </w:rPr>
                                    <w:t xml:space="preserve">be told </w:t>
                                  </w:r>
                                  <w:r w:rsidR="00C40611" w:rsidRPr="008274C9">
                                    <w:rPr>
                                      <w:b/>
                                      <w:bCs/>
                                    </w:rPr>
                                    <w:t xml:space="preserve">the type of activity </w:t>
                                  </w:r>
                                  <w:r w:rsidR="00C40611">
                                    <w:t xml:space="preserve">(e.g., substance misuse services referral), </w:t>
                                  </w:r>
                                  <w:r w:rsidR="00C40611" w:rsidRPr="008274C9">
                                    <w:rPr>
                                      <w:b/>
                                      <w:bCs/>
                                    </w:rPr>
                                    <w:t xml:space="preserve">and the suspension period </w:t>
                                  </w:r>
                                  <w:r w:rsidR="00BA48AA" w:rsidRPr="008274C9">
                                    <w:rPr>
                                      <w:b/>
                                      <w:bCs/>
                                    </w:rPr>
                                    <w:t>in</w:t>
                                  </w:r>
                                  <w:r w:rsidR="00C40611" w:rsidRPr="008274C9">
                                    <w:rPr>
                                      <w:b/>
                                      <w:bCs/>
                                    </w:rPr>
                                    <w:t xml:space="preserve"> the hearing.</w:t>
                                  </w:r>
                                </w:p>
                                <w:p w14:paraId="1B041B22" w14:textId="77777777" w:rsidR="00191CA1" w:rsidRDefault="00191CA1" w:rsidP="00191CA1"/>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53" name="Group 53"/>
                            <wpg:cNvGrpSpPr/>
                            <wpg:grpSpPr>
                              <a:xfrm>
                                <a:off x="-8554" y="-21163"/>
                                <a:ext cx="8840134" cy="5675203"/>
                                <a:chOff x="-8554" y="-44023"/>
                                <a:chExt cx="8840134" cy="5675203"/>
                              </a:xfrm>
                            </wpg:grpSpPr>
                            <wps:wsp>
                              <wps:cNvPr id="54" name="Rectangle: Rounded Corners 54"/>
                              <wps:cNvSpPr/>
                              <wps:spPr>
                                <a:xfrm>
                                  <a:off x="4777740" y="-44023"/>
                                  <a:ext cx="4053840" cy="693420"/>
                                </a:xfrm>
                                <a:prstGeom prst="roundRect">
                                  <a:avLst/>
                                </a:prstGeom>
                                <a:noFill/>
                                <a:ln>
                                  <a:solidFill>
                                    <a:srgbClr val="003057"/>
                                  </a:solidFill>
                                </a:ln>
                              </wps:spPr>
                              <wps:style>
                                <a:lnRef idx="2">
                                  <a:schemeClr val="accent1"/>
                                </a:lnRef>
                                <a:fillRef idx="1">
                                  <a:schemeClr val="lt1"/>
                                </a:fillRef>
                                <a:effectRef idx="0">
                                  <a:schemeClr val="accent1"/>
                                </a:effectRef>
                                <a:fontRef idx="minor">
                                  <a:schemeClr val="dk1"/>
                                </a:fontRef>
                              </wps:style>
                              <wps:txbx>
                                <w:txbxContent>
                                  <w:p w14:paraId="0791B68E" w14:textId="00629515" w:rsidR="00191CA1" w:rsidRDefault="00191CA1" w:rsidP="00191CA1">
                                    <w:r>
                                      <w:t xml:space="preserve">The governor </w:t>
                                    </w:r>
                                    <w:r w:rsidRPr="008274C9">
                                      <w:rPr>
                                        <w:b/>
                                        <w:bCs/>
                                      </w:rPr>
                                      <w:t>explains</w:t>
                                    </w:r>
                                    <w:r>
                                      <w:t xml:space="preserve"> that </w:t>
                                    </w:r>
                                    <w:r w:rsidR="00853D54">
                                      <w:t xml:space="preserve">the activity is attached to a </w:t>
                                    </w:r>
                                    <w:r w:rsidR="00853D54" w:rsidRPr="008274C9">
                                      <w:rPr>
                                        <w:b/>
                                        <w:bCs/>
                                      </w:rPr>
                                      <w:t>suspended punishment</w:t>
                                    </w:r>
                                    <w:r w:rsidR="00853D54">
                                      <w:t xml:space="preserve">, which </w:t>
                                    </w:r>
                                    <w:r w:rsidR="00853D54" w:rsidRPr="008274C9">
                                      <w:rPr>
                                        <w:b/>
                                        <w:bCs/>
                                      </w:rPr>
                                      <w:t>may be activated</w:t>
                                    </w:r>
                                    <w:r w:rsidR="00853D54">
                                      <w:t xml:space="preserve"> if they do not adequately comply</w:t>
                                    </w:r>
                                    <w:r>
                                      <w:t>.</w:t>
                                    </w:r>
                                    <w:r w:rsidR="004F234D">
                                      <w:t xml:space="preserve"> </w:t>
                                    </w:r>
                                  </w:p>
                                  <w:p w14:paraId="7C1518D5" w14:textId="77777777" w:rsidR="00191CA1" w:rsidRDefault="00191CA1" w:rsidP="00191CA1"/>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55" name="Group 55"/>
                              <wpg:cNvGrpSpPr/>
                              <wpg:grpSpPr>
                                <a:xfrm>
                                  <a:off x="-8554" y="-15240"/>
                                  <a:ext cx="4053840" cy="5646420"/>
                                  <a:chOff x="-8554" y="-15240"/>
                                  <a:chExt cx="4053840" cy="5646420"/>
                                </a:xfrm>
                              </wpg:grpSpPr>
                              <wpg:grpSp>
                                <wpg:cNvPr id="56" name="Group 56"/>
                                <wpg:cNvGrpSpPr/>
                                <wpg:grpSpPr>
                                  <a:xfrm>
                                    <a:off x="-8554" y="-15240"/>
                                    <a:ext cx="4053840" cy="5646420"/>
                                    <a:chOff x="-8554" y="-15240"/>
                                    <a:chExt cx="4053840" cy="5646420"/>
                                  </a:xfrm>
                                </wpg:grpSpPr>
                                <wps:wsp>
                                  <wps:cNvPr id="57" name="Rectangle: Rounded Corners 57"/>
                                  <wps:cNvSpPr/>
                                  <wps:spPr>
                                    <a:xfrm>
                                      <a:off x="-467" y="3672840"/>
                                      <a:ext cx="4045753" cy="1958340"/>
                                    </a:xfrm>
                                    <a:prstGeom prst="roundRect">
                                      <a:avLst/>
                                    </a:prstGeom>
                                    <a:noFill/>
                                    <a:ln>
                                      <a:solidFill>
                                        <a:srgbClr val="003057"/>
                                      </a:solidFill>
                                    </a:ln>
                                  </wps:spPr>
                                  <wps:style>
                                    <a:lnRef idx="2">
                                      <a:schemeClr val="accent1"/>
                                    </a:lnRef>
                                    <a:fillRef idx="1">
                                      <a:schemeClr val="lt1"/>
                                    </a:fillRef>
                                    <a:effectRef idx="0">
                                      <a:schemeClr val="accent1"/>
                                    </a:effectRef>
                                    <a:fontRef idx="minor">
                                      <a:schemeClr val="dk1"/>
                                    </a:fontRef>
                                  </wps:style>
                                  <wps:txbx>
                                    <w:txbxContent>
                                      <w:p w14:paraId="5066ACDF" w14:textId="0FC994CA" w:rsidR="00191CA1" w:rsidRDefault="00191CA1" w:rsidP="00191CA1">
                                        <w:r>
                                          <w:t xml:space="preserve">If the prisoner agrees, the governor </w:t>
                                        </w:r>
                                        <w:r w:rsidRPr="008274C9">
                                          <w:rPr>
                                            <w:b/>
                                            <w:bCs/>
                                          </w:rPr>
                                          <w:t>explains that they will need to sign a ‘</w:t>
                                        </w:r>
                                        <w:r w:rsidR="00607589" w:rsidRPr="008274C9">
                                          <w:rPr>
                                            <w:b/>
                                            <w:bCs/>
                                          </w:rPr>
                                          <w:t>rehabilitative activity</w:t>
                                        </w:r>
                                        <w:r w:rsidRPr="008274C9">
                                          <w:rPr>
                                            <w:b/>
                                            <w:bCs/>
                                          </w:rPr>
                                          <w:t xml:space="preserve"> compact’</w:t>
                                        </w:r>
                                        <w:r>
                                          <w:t xml:space="preserve">. The compact will describe the </w:t>
                                        </w:r>
                                        <w:r w:rsidR="00607589">
                                          <w:t xml:space="preserve">activities </w:t>
                                        </w:r>
                                        <w:r>
                                          <w:t>and will name a member of staff responsible for monitoring their engagement.</w:t>
                                        </w:r>
                                      </w:p>
                                      <w:p w14:paraId="078DFC38" w14:textId="6D11B533" w:rsidR="004F234D" w:rsidRDefault="004F234D" w:rsidP="00191CA1">
                                        <w:r>
                                          <w:t xml:space="preserve">Explain that </w:t>
                                        </w:r>
                                        <w:r w:rsidRPr="009B51C0">
                                          <w:rPr>
                                            <w:b/>
                                            <w:bCs/>
                                          </w:rPr>
                                          <w:t>some activities will need to be completed before the end</w:t>
                                        </w:r>
                                        <w:r>
                                          <w:t xml:space="preserve"> of the suspension period, whereas for </w:t>
                                        </w:r>
                                        <w:r w:rsidRPr="009B51C0">
                                          <w:rPr>
                                            <w:b/>
                                            <w:bCs/>
                                          </w:rPr>
                                          <w:t>others</w:t>
                                        </w:r>
                                        <w:r>
                                          <w:t xml:space="preserve">, they will </w:t>
                                        </w:r>
                                        <w:r w:rsidRPr="009B51C0">
                                          <w:rPr>
                                            <w:b/>
                                            <w:bCs/>
                                          </w:rPr>
                                          <w:t>need to demonstrate engagement</w:t>
                                        </w:r>
                                        <w:r>
                                          <w:t xml:space="preserve"> for that period.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58" name="Group 58"/>
                                  <wpg:cNvGrpSpPr/>
                                  <wpg:grpSpPr>
                                    <a:xfrm>
                                      <a:off x="-8554" y="-15240"/>
                                      <a:ext cx="4053840" cy="3543301"/>
                                      <a:chOff x="-8554" y="-15240"/>
                                      <a:chExt cx="4053840" cy="3543301"/>
                                    </a:xfrm>
                                  </wpg:grpSpPr>
                                  <wps:wsp>
                                    <wps:cNvPr id="59" name="Rectangle: Rounded Corners 59"/>
                                    <wps:cNvSpPr/>
                                    <wps:spPr>
                                      <a:xfrm>
                                        <a:off x="-934" y="2667632"/>
                                        <a:ext cx="4046220" cy="860429"/>
                                      </a:xfrm>
                                      <a:prstGeom prst="roundRect">
                                        <a:avLst/>
                                      </a:prstGeom>
                                      <a:noFill/>
                                      <a:ln>
                                        <a:solidFill>
                                          <a:srgbClr val="003057"/>
                                        </a:solidFill>
                                      </a:ln>
                                    </wps:spPr>
                                    <wps:style>
                                      <a:lnRef idx="2">
                                        <a:schemeClr val="accent1"/>
                                      </a:lnRef>
                                      <a:fillRef idx="1">
                                        <a:schemeClr val="lt1"/>
                                      </a:fillRef>
                                      <a:effectRef idx="0">
                                        <a:schemeClr val="accent1"/>
                                      </a:effectRef>
                                      <a:fontRef idx="minor">
                                        <a:schemeClr val="dk1"/>
                                      </a:fontRef>
                                    </wps:style>
                                    <wps:txbx>
                                      <w:txbxContent>
                                        <w:p w14:paraId="0E02CCD8" w14:textId="6A1DBFB4" w:rsidR="00191CA1" w:rsidRDefault="00191CA1" w:rsidP="00191CA1">
                                          <w:r>
                                            <w:t xml:space="preserve">The </w:t>
                                          </w:r>
                                          <w:r w:rsidRPr="003E38EE">
                                            <w:rPr>
                                              <w:b/>
                                              <w:bCs/>
                                            </w:rPr>
                                            <w:t xml:space="preserve">governor explains </w:t>
                                          </w:r>
                                          <w:r>
                                            <w:t xml:space="preserve">to the prisoner </w:t>
                                          </w:r>
                                          <w:r w:rsidRPr="003E38EE">
                                            <w:t xml:space="preserve">what </w:t>
                                          </w:r>
                                          <w:r w:rsidR="00A26CDA" w:rsidRPr="003E38EE">
                                            <w:t xml:space="preserve">a rehabilitative </w:t>
                                          </w:r>
                                          <w:r w:rsidR="00766042" w:rsidRPr="003E38EE">
                                            <w:t xml:space="preserve">activity </w:t>
                                          </w:r>
                                          <w:r w:rsidR="00A26CDA" w:rsidRPr="003E38EE">
                                            <w:t xml:space="preserve">is </w:t>
                                          </w:r>
                                          <w:r w:rsidR="00A26CDA">
                                            <w:t xml:space="preserve">and </w:t>
                                          </w:r>
                                          <w:r w:rsidR="00A26CDA" w:rsidRPr="009C6049">
                                            <w:t>what type of support</w:t>
                                          </w:r>
                                          <w:r w:rsidR="00A26CDA">
                                            <w:t xml:space="preserve"> the prisoner </w:t>
                                          </w:r>
                                          <w:proofErr w:type="gramStart"/>
                                          <w:r w:rsidR="00766042">
                                            <w:t>would</w:t>
                                          </w:r>
                                          <w:proofErr w:type="gramEnd"/>
                                          <w:r w:rsidR="00766042">
                                            <w:t xml:space="preserve"> benefit from</w:t>
                                          </w:r>
                                          <w:r w:rsidR="005B3A58">
                                            <w:t xml:space="preserve"> if they suspend the punishment</w:t>
                                          </w:r>
                                          <w:r w:rsidR="00766042">
                                            <w:t xml:space="preserve"> and </w:t>
                                          </w:r>
                                          <w:r w:rsidR="00766042" w:rsidRPr="003E38EE">
                                            <w:rPr>
                                              <w:b/>
                                              <w:bCs/>
                                            </w:rPr>
                                            <w:t>asks if they will take the opportunity</w:t>
                                          </w:r>
                                          <w:r w:rsidR="00766042">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60" name="Group 60"/>
                                    <wpg:cNvGrpSpPr/>
                                    <wpg:grpSpPr>
                                      <a:xfrm>
                                        <a:off x="-8554" y="-15240"/>
                                        <a:ext cx="4053840" cy="2498707"/>
                                        <a:chOff x="-8554" y="-15240"/>
                                        <a:chExt cx="4053840" cy="2498707"/>
                                      </a:xfrm>
                                    </wpg:grpSpPr>
                                    <wps:wsp>
                                      <wps:cNvPr id="61" name="Rectangle: Rounded Corners 61"/>
                                      <wps:cNvSpPr/>
                                      <wps:spPr>
                                        <a:xfrm>
                                          <a:off x="-8554" y="-15240"/>
                                          <a:ext cx="4053840" cy="930139"/>
                                        </a:xfrm>
                                        <a:prstGeom prst="roundRect">
                                          <a:avLst/>
                                        </a:prstGeom>
                                        <a:noFill/>
                                        <a:ln>
                                          <a:solidFill>
                                            <a:srgbClr val="003057"/>
                                          </a:solidFill>
                                        </a:ln>
                                      </wps:spPr>
                                      <wps:style>
                                        <a:lnRef idx="2">
                                          <a:schemeClr val="accent1"/>
                                        </a:lnRef>
                                        <a:fillRef idx="1">
                                          <a:schemeClr val="lt1"/>
                                        </a:fillRef>
                                        <a:effectRef idx="0">
                                          <a:schemeClr val="accent1"/>
                                        </a:effectRef>
                                        <a:fontRef idx="minor">
                                          <a:schemeClr val="dk1"/>
                                        </a:fontRef>
                                      </wps:style>
                                      <wps:txbx>
                                        <w:txbxContent>
                                          <w:p w14:paraId="53670C31" w14:textId="74AF4251" w:rsidR="007C0DC5" w:rsidRDefault="00191CA1" w:rsidP="0009269F">
                                            <w:r>
                                              <w:t>A prisoner has been found guilty at an adjudication with a governor</w:t>
                                            </w:r>
                                            <w:r w:rsidR="007C0DC5">
                                              <w:t>.</w:t>
                                            </w:r>
                                            <w:r w:rsidR="001D422C">
                                              <w:t xml:space="preserve"> Before </w:t>
                                            </w:r>
                                            <w:r w:rsidR="0046252C">
                                              <w:t>giving this option</w:t>
                                            </w:r>
                                            <w:r w:rsidR="001D422C">
                                              <w:t>, t</w:t>
                                            </w:r>
                                            <w:r w:rsidR="007C0DC5">
                                              <w:t xml:space="preserve">he </w:t>
                                            </w:r>
                                            <w:r w:rsidR="0068694F" w:rsidRPr="003E38EE">
                                              <w:rPr>
                                                <w:b/>
                                                <w:bCs/>
                                              </w:rPr>
                                              <w:t>governor identifies that there is a behavioural or support need(s)</w:t>
                                            </w:r>
                                            <w:r w:rsidR="0068694F">
                                              <w:t xml:space="preserve"> which was a factor leading to the offence.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2" name="Rectangle: Rounded Corners 62"/>
                                      <wps:cNvSpPr/>
                                      <wps:spPr>
                                        <a:xfrm>
                                          <a:off x="-8554" y="1086363"/>
                                          <a:ext cx="4053840" cy="1397104"/>
                                        </a:xfrm>
                                        <a:prstGeom prst="roundRect">
                                          <a:avLst/>
                                        </a:prstGeom>
                                        <a:noFill/>
                                        <a:ln>
                                          <a:solidFill>
                                            <a:srgbClr val="003057"/>
                                          </a:solidFill>
                                        </a:ln>
                                      </wps:spPr>
                                      <wps:style>
                                        <a:lnRef idx="2">
                                          <a:schemeClr val="accent1"/>
                                        </a:lnRef>
                                        <a:fillRef idx="1">
                                          <a:schemeClr val="lt1"/>
                                        </a:fillRef>
                                        <a:effectRef idx="0">
                                          <a:schemeClr val="accent1"/>
                                        </a:effectRef>
                                        <a:fontRef idx="minor">
                                          <a:schemeClr val="dk1"/>
                                        </a:fontRef>
                                      </wps:style>
                                      <wps:txbx>
                                        <w:txbxContent>
                                          <w:p w14:paraId="48F211B7" w14:textId="22A66B6D" w:rsidR="00191CA1" w:rsidRDefault="00191CA1" w:rsidP="00191CA1">
                                            <w:r>
                                              <w:t xml:space="preserve">The </w:t>
                                            </w:r>
                                            <w:r w:rsidRPr="003E38EE">
                                              <w:rPr>
                                                <w:b/>
                                                <w:bCs/>
                                              </w:rPr>
                                              <w:t xml:space="preserve">governor </w:t>
                                            </w:r>
                                            <w:r w:rsidR="00630F12" w:rsidRPr="003E38EE">
                                              <w:rPr>
                                                <w:b/>
                                                <w:bCs/>
                                              </w:rPr>
                                              <w:t>identifies that there is an appropriate rehabilitative activity</w:t>
                                            </w:r>
                                            <w:r w:rsidR="00630F12">
                                              <w:t xml:space="preserve"> which may be </w:t>
                                            </w:r>
                                            <w:r w:rsidR="0018118D">
                                              <w:t>able to:</w:t>
                                            </w:r>
                                          </w:p>
                                          <w:p w14:paraId="2E2469D7" w14:textId="5450A9EA" w:rsidR="0018118D" w:rsidRDefault="0018118D" w:rsidP="0018118D">
                                            <w:pPr>
                                              <w:pStyle w:val="ListParagraph"/>
                                              <w:numPr>
                                                <w:ilvl w:val="0"/>
                                                <w:numId w:val="2"/>
                                              </w:numPr>
                                            </w:pPr>
                                            <w:r>
                                              <w:t xml:space="preserve">Teach the prisoner new skills to </w:t>
                                            </w:r>
                                            <w:r w:rsidR="00630F9A">
                                              <w:t>avoid rule breaking,</w:t>
                                            </w:r>
                                          </w:p>
                                          <w:p w14:paraId="70F4D7C9" w14:textId="220BEDC6" w:rsidR="00630F9A" w:rsidRDefault="00630F9A" w:rsidP="0018118D">
                                            <w:pPr>
                                              <w:pStyle w:val="ListParagraph"/>
                                              <w:numPr>
                                                <w:ilvl w:val="0"/>
                                                <w:numId w:val="2"/>
                                              </w:numPr>
                                            </w:pPr>
                                            <w:r>
                                              <w:t xml:space="preserve">Provide support </w:t>
                                            </w:r>
                                            <w:r w:rsidR="003D5393">
                                              <w:t>to understand</w:t>
                                            </w:r>
                                            <w:r w:rsidR="00DA6315">
                                              <w:t xml:space="preserve">/change </w:t>
                                            </w:r>
                                            <w:r w:rsidR="003D5393">
                                              <w:t>their behaviours, or</w:t>
                                            </w:r>
                                          </w:p>
                                          <w:p w14:paraId="538C2C50" w14:textId="7FA09931" w:rsidR="003D5393" w:rsidRDefault="003D5393" w:rsidP="0018118D">
                                            <w:pPr>
                                              <w:pStyle w:val="ListParagraph"/>
                                              <w:numPr>
                                                <w:ilvl w:val="0"/>
                                                <w:numId w:val="2"/>
                                              </w:numPr>
                                            </w:pPr>
                                            <w:r>
                                              <w:t xml:space="preserve">Encourage </w:t>
                                            </w:r>
                                            <w:r w:rsidR="00E955A9">
                                              <w:t xml:space="preserve">the </w:t>
                                            </w:r>
                                            <w:r>
                                              <w:t xml:space="preserve">prisoner to make amends.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3" name="Straight Arrow Connector 63"/>
                                      <wps:cNvCnPr>
                                        <a:stCxn id="61" idx="2"/>
                                        <a:endCxn id="62" idx="0"/>
                                      </wps:cNvCnPr>
                                      <wps:spPr>
                                        <a:xfrm>
                                          <a:off x="2018367" y="914899"/>
                                          <a:ext cx="0" cy="171464"/>
                                        </a:xfrm>
                                        <a:prstGeom prst="straightConnector1">
                                          <a:avLst/>
                                        </a:prstGeom>
                                        <a:ln w="12700">
                                          <a:solidFill>
                                            <a:srgbClr val="003057"/>
                                          </a:solidFill>
                                          <a:tailEnd type="triangle"/>
                                        </a:ln>
                                      </wps:spPr>
                                      <wps:style>
                                        <a:lnRef idx="1">
                                          <a:schemeClr val="accent1"/>
                                        </a:lnRef>
                                        <a:fillRef idx="0">
                                          <a:schemeClr val="accent1"/>
                                        </a:fillRef>
                                        <a:effectRef idx="0">
                                          <a:schemeClr val="accent1"/>
                                        </a:effectRef>
                                        <a:fontRef idx="minor">
                                          <a:schemeClr val="tx1"/>
                                        </a:fontRef>
                                      </wps:style>
                                      <wps:bodyPr/>
                                    </wps:wsp>
                                  </wpg:grpSp>
                                  <wps:wsp>
                                    <wps:cNvPr id="64" name="Straight Arrow Connector 64"/>
                                    <wps:cNvCnPr>
                                      <a:stCxn id="62" idx="2"/>
                                      <a:endCxn id="59" idx="0"/>
                                    </wps:cNvCnPr>
                                    <wps:spPr>
                                      <a:xfrm>
                                        <a:off x="2018367" y="2483467"/>
                                        <a:ext cx="3810" cy="184165"/>
                                      </a:xfrm>
                                      <a:prstGeom prst="straightConnector1">
                                        <a:avLst/>
                                      </a:prstGeom>
                                      <a:ln w="12700">
                                        <a:solidFill>
                                          <a:srgbClr val="003057"/>
                                        </a:solidFill>
                                        <a:tailEnd type="triangle"/>
                                      </a:ln>
                                    </wps:spPr>
                                    <wps:style>
                                      <a:lnRef idx="1">
                                        <a:schemeClr val="accent1"/>
                                      </a:lnRef>
                                      <a:fillRef idx="0">
                                        <a:schemeClr val="accent1"/>
                                      </a:fillRef>
                                      <a:effectRef idx="0">
                                        <a:schemeClr val="accent1"/>
                                      </a:effectRef>
                                      <a:fontRef idx="minor">
                                        <a:schemeClr val="tx1"/>
                                      </a:fontRef>
                                    </wps:style>
                                    <wps:bodyPr/>
                                  </wps:wsp>
                                </wpg:grpSp>
                              </wpg:grpSp>
                              <wps:wsp>
                                <wps:cNvPr id="65" name="Straight Arrow Connector 65"/>
                                <wps:cNvCnPr>
                                  <a:stCxn id="59" idx="2"/>
                                  <a:endCxn id="57" idx="0"/>
                                </wps:cNvCnPr>
                                <wps:spPr>
                                  <a:xfrm>
                                    <a:off x="2022177" y="3528061"/>
                                    <a:ext cx="233" cy="144779"/>
                                  </a:xfrm>
                                  <a:prstGeom prst="straightConnector1">
                                    <a:avLst/>
                                  </a:prstGeom>
                                  <a:ln w="12700">
                                    <a:solidFill>
                                      <a:srgbClr val="003057"/>
                                    </a:solidFill>
                                    <a:tailEnd type="triangle"/>
                                  </a:ln>
                                </wps:spPr>
                                <wps:style>
                                  <a:lnRef idx="1">
                                    <a:schemeClr val="accent1"/>
                                  </a:lnRef>
                                  <a:fillRef idx="0">
                                    <a:schemeClr val="accent1"/>
                                  </a:fillRef>
                                  <a:effectRef idx="0">
                                    <a:schemeClr val="accent1"/>
                                  </a:effectRef>
                                  <a:fontRef idx="minor">
                                    <a:schemeClr val="tx1"/>
                                  </a:fontRef>
                                </wps:style>
                                <wps:bodyPr/>
                              </wps:wsp>
                            </wpg:grpSp>
                          </wpg:grpSp>
                          <wps:wsp>
                            <wps:cNvPr id="67" name="Connector: Elbow 67"/>
                            <wps:cNvCnPr>
                              <a:stCxn id="57" idx="3"/>
                              <a:endCxn id="54" idx="1"/>
                            </wps:cNvCnPr>
                            <wps:spPr>
                              <a:xfrm flipV="1">
                                <a:off x="4045286" y="325547"/>
                                <a:ext cx="732454" cy="4349323"/>
                              </a:xfrm>
                              <a:prstGeom prst="bentConnector3">
                                <a:avLst>
                                  <a:gd name="adj1" fmla="val 50000"/>
                                </a:avLst>
                              </a:prstGeom>
                              <a:ln w="12700">
                                <a:solidFill>
                                  <a:srgbClr val="003057"/>
                                </a:solidFill>
                                <a:tailEnd type="triangle"/>
                              </a:ln>
                            </wps:spPr>
                            <wps:style>
                              <a:lnRef idx="1">
                                <a:schemeClr val="accent1"/>
                              </a:lnRef>
                              <a:fillRef idx="0">
                                <a:schemeClr val="accent1"/>
                              </a:fillRef>
                              <a:effectRef idx="0">
                                <a:schemeClr val="accent1"/>
                              </a:effectRef>
                              <a:fontRef idx="minor">
                                <a:schemeClr val="tx1"/>
                              </a:fontRef>
                            </wps:style>
                            <wps:bodyPr/>
                          </wps:wsp>
                        </wpg:grpSp>
                        <wps:wsp>
                          <wps:cNvPr id="68" name="Straight Arrow Connector 68"/>
                          <wps:cNvCnPr>
                            <a:stCxn id="52" idx="2"/>
                            <a:endCxn id="49" idx="0"/>
                          </wps:cNvCnPr>
                          <wps:spPr>
                            <a:xfrm>
                              <a:off x="6807504" y="2159848"/>
                              <a:ext cx="0" cy="131233"/>
                            </a:xfrm>
                            <a:prstGeom prst="straightConnector1">
                              <a:avLst/>
                            </a:prstGeom>
                            <a:ln w="12700">
                              <a:solidFill>
                                <a:srgbClr val="003057"/>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9" name="Straight Arrow Connector 69"/>
                          <wps:cNvCnPr>
                            <a:stCxn id="49" idx="2"/>
                            <a:endCxn id="48" idx="0"/>
                          </wps:cNvCnPr>
                          <wps:spPr>
                            <a:xfrm>
                              <a:off x="6807504" y="3537644"/>
                              <a:ext cx="966" cy="129281"/>
                            </a:xfrm>
                            <a:prstGeom prst="straightConnector1">
                              <a:avLst/>
                            </a:prstGeom>
                            <a:ln w="12700">
                              <a:solidFill>
                                <a:srgbClr val="003057"/>
                              </a:solidFill>
                              <a:tailEnd type="triangle"/>
                            </a:ln>
                          </wps:spPr>
                          <wps:style>
                            <a:lnRef idx="1">
                              <a:schemeClr val="accent1"/>
                            </a:lnRef>
                            <a:fillRef idx="0">
                              <a:schemeClr val="accent1"/>
                            </a:fillRef>
                            <a:effectRef idx="0">
                              <a:schemeClr val="accent1"/>
                            </a:effectRef>
                            <a:fontRef idx="minor">
                              <a:schemeClr val="tx1"/>
                            </a:fontRef>
                          </wps:style>
                          <wps:bodyPr/>
                        </wps:wsp>
                        <wps:wsp>
                          <wps:cNvPr id="70" name="Straight Arrow Connector 70"/>
                          <wps:cNvCnPr>
                            <a:stCxn id="48" idx="2"/>
                            <a:endCxn id="50" idx="0"/>
                          </wps:cNvCnPr>
                          <wps:spPr>
                            <a:xfrm flipH="1">
                              <a:off x="6807182" y="4169845"/>
                              <a:ext cx="1288" cy="122236"/>
                            </a:xfrm>
                            <a:prstGeom prst="straightConnector1">
                              <a:avLst/>
                            </a:prstGeom>
                            <a:ln w="12700">
                              <a:solidFill>
                                <a:srgbClr val="003057"/>
                              </a:solidFill>
                              <a:tailEnd type="triangle"/>
                            </a:ln>
                          </wps:spPr>
                          <wps:style>
                            <a:lnRef idx="1">
                              <a:schemeClr val="accent1"/>
                            </a:lnRef>
                            <a:fillRef idx="0">
                              <a:schemeClr val="accent1"/>
                            </a:fillRef>
                            <a:effectRef idx="0">
                              <a:schemeClr val="accent1"/>
                            </a:effectRef>
                            <a:fontRef idx="minor">
                              <a:schemeClr val="tx1"/>
                            </a:fontRef>
                          </wps:style>
                          <wps:bodyPr/>
                        </wps:wsp>
                      </wpg:grpSp>
                      <wps:wsp>
                        <wps:cNvPr id="71" name="Straight Arrow Connector 71"/>
                        <wps:cNvCnPr>
                          <a:stCxn id="54" idx="2"/>
                          <a:endCxn id="52" idx="0"/>
                        </wps:cNvCnPr>
                        <wps:spPr>
                          <a:xfrm>
                            <a:off x="6812984" y="839897"/>
                            <a:ext cx="2844" cy="123611"/>
                          </a:xfrm>
                          <a:prstGeom prst="straightConnector1">
                            <a:avLst/>
                          </a:prstGeom>
                          <a:ln w="12700">
                            <a:solidFill>
                              <a:srgbClr val="003057"/>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2DBDF3E5" id="Group 72" o:spid="_x0000_s1053" style="position:absolute;margin-left:0;margin-top:2.2pt;width:697.25pt;height:447.3pt;z-index:251658259;mso-position-horizontal:left;mso-position-horizontal-relative:margin;mso-width-relative:margin;mso-height-relative:margin" coordorigin=",1464" coordsize="88550,568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32fwgAAMdFAAAOAAAAZHJzL2Uyb0RvYy54bWzsXNuSm8YWfU/V+QeK97G4NqCynJqa2E6q&#10;XInLzjl5ZhBIJIgmDWNp8vVZfRXSgEdWTuQZF36Qhehuupu911770vPy+92msj7lrC1pvbDdF45t&#10;5XVGl2W9Wtj//fXNVWxbbZfWy7Sidb6w7/PW/v7Vf757uW3muUfXtFrmzMIgdTvfNgt73XXNfDZr&#10;s3W+SdsXtMlr3Cwo26QdLtlqtmTpFqNvqpnnOGS2pWzZMJrlbYtff5A37Vdi/KLIs+6XomjzzqoW&#10;NubWiU8mPm/55+zVy3S+YmmzLjM1jfSMWWzSssZDzVA/pF1q3bHywVCbMmO0pUX3IqObGS2KMsvF&#10;GrAa1zlazVtG7xqxltV8u2rMNmFrj/bp7GGznz+9Zc3H5j3DTmybFfZCXPG17Aq24f9jltZObNm9&#10;2bJ811kZfozjMHSi0LYy3AtJ7ESu2tRsjZ3f93MDEkSR3O9s/Xqku+v6os1MP312MCdzIeeKyb9n&#10;Vrlc2EFkW3W6gYCJPbNwrdbzxQvsT3RslXqa6dys8gobEdgWduHKc13iD63Uj9BCbZQeYnSl0Id2&#10;/8rbf/bKP67TJheS1M57uwbllLv2AYqS1qsqn1sf6F29zJfWDWU19NoKYrmVoqMRlHbeQmYGpAQv&#10;2XE9qBp2wieEJF4ot0LvZeBEJHLQQGyE4yVojHdl9iGdN6zt3uZ0Y/EvCxtKUC/5BIWCpZ/etZ1s&#10;r9vxWdT0TVlV+D2dVzX/bGlVLvlv4oKtbm8qZn1KOQw4vhNqKes1wwx4V0icXpz41t1XuRz2Q15A&#10;2CD0npiJwKjcDJtmWV53rlpLVaM171ZgCqajO9SxMp1UW94tF9hlOjpDHQ+faHqIp9K6M503ZU3Z&#10;0ADLP/R0C9ler16umS+/293uhIa5nhaDW7q8h9oxKsG0bbI3JV7Uu7Tt3qcM6Il3C4vQ/YKPoqLb&#10;hU3VN9taU/bX0O+8PSQcd21rCzRe2O2fdynLbav6qYbsJ24QcPgWF0EYcQFj/Tu3/Tv13eaG4k27&#10;sD1NJr7y9l2lvxaMbn6D4bjmT8WttM7w7IWddUxf3HTSSsD0ZPn1tWgGyG7S7l39scn44HyjuQz+&#10;uvstZY2S1g5y/jPV+pbOj+RVtuU9a3p919GiFMLMt1ruq3oF0H2OcZcAgeQUEEj02wd6nAICJHEV&#10;HHpe4jqxEDSItcL9AxBwvYCEJJhQQMLak0YBYdf20jqhwDeCAiFQ8FEqgEYQUf72T0WBOPY9QQUC&#10;buc/jwI+ieJEyNfEBQxveJpcQGD1hAKX5QLKNzt2fUKwnL7rg2uhpCuupKf6dsPei7bWcPJAv+As&#10;SN8lCj3H+DfKyRse4MDRGxzCqPqxo3cB5hMCmh7HPMN7T8U8w3yiJIyJ8J7GiI9P/CSe3B/F/J40&#10;8RFe7AR5TwPyfK24MtoTKlb6f4W8wHF9E655BPIAbZ5BxNcmtjU8xFeFPKzoccgz5v1EyIuiiHvn&#10;PPbV2wltPQIn9GN+n1sPkvjBFPAxYRcZHHqaJI9osj8FfC4X8BkjeYiwH5A8ZY7ORTw39KCRIlw6&#10;qKYIxxClp8Mx7t4Ae5J3oOm9IUYRb2y15Gi1ShSf+WovQWlNHuQzEX0Z/D7Zjb8KCEYV4fzI40B+&#10;JDYIx8IAC3R3wXh92cK88yme/zThXWXIdNx5iuRdIpI3BngmEacIrcq5/VuA54eB7zsqJj+Uwnwc&#10;3ntDGFX/Gj78KdmL8MuyF1fgqALwPEIiggDmMeARj+efOJ2NiYPIJm9gNmHCu6eJdyaNPdHZr05n&#10;ick2SLzDNVSIV3ecF7PswdUgnfWCJI4cYfHOpbO9IYyqfwW8Iyba+xmCh0ZiO0/M0/Rit49tZAKr&#10;4U94pwD/SQcsjc2b8O5yeHcBF4+ckrVAo/MQAKUaBFkJ3ruftOhF8KD/qPGbqjWeAQbIQOuUtLhs&#10;0uISGGASIB87lpardWddM0a3KNqsa1RKUmZJHVZBnpta1mq23c2uFuV8nEeoWkap6vXS3ALAiFsy&#10;MXkwBL8YKfxE/XKMEg7hOKFcL06EAdqDiPKY3IgX2Crl0RXGupJT1dC1alFmNbLW7qiUjpeIcpSq&#10;ags1hq7Hi0r5da+kExenVH6m8y4tq9f10uruG9QQd6wUxbBqlidWhQ4Wdx7WaA5XhZ5Q3HlpptHt&#10;TIpirDJU0goIjyiYFfWKez58odpFCJIKi4/rQT+ZNaAHWti1l7/XA0QN/qkeeAHCodCJA2vqxyiR&#10;l+HSOHCJiOQbl+JB9GDShYV9qETPTxcurxcmXTSuF6agAS73Q70wwj+gF8D4s+yD57k4ASIyCaEX&#10;O9JL3RsIz9dZhACHCB5xMie1mNTiMyendP29Ii/qlBBnJzKLapjF3Hpd3YI4SZA+4DogD4YuIWUm&#10;ZV57Rj0zARsk1EFazIMhjumSVVRl8z99dkCdqwqcAOqAlCdPsXk4RXRkLyLfC3gtPY83B36Q+LLU&#10;ZNxk3OIcilmgLziRoE6cHK2WagfS5e+ggMWmwoENHIuxQgf/FOFRrfEETcwmnnUCSTvjBM5z4Vkm&#10;PzVuT0x8fdiejPOs4Dyexc8ahohDcLXx3DCJ5UG1vT3RJMt3uWXhRFUfKtzL9eRwjJxfex4ki+Pr&#10;v35KkpgU47jwm2DroPAbCX9IpiC055CpvvD7oR+RQLg5e+FPCAwKtxguDl7IcxeT+KvjmydA+ST+&#10;5mh1ZHJ1o+KPJoDXA+bTJ09Gxh+KPz92dKovIcjTj0fkSZw4j2FcODlyCayA8Gv2iuB6sTq44Hqe&#10;54tKskkTvjVNuLiHHZk87LhW9LOwAx629hsGtEKTpS+LwJIYYB9LRhTjYEly5EigeE+5EWBExNUR&#10;vikIy8/0fzNGQagC/lqI4LvqL5vwP0fSvxZB2/3fX3n1NwAAAP//AwBQSwMEFAAGAAgAAAAhAIXk&#10;06zeAAAABwEAAA8AAABkcnMvZG93bnJldi54bWxMj0FLw0AUhO+C/2F5gje7iU2lidmUUtRTEdoK&#10;4u01+5qEZt+G7DZJ/73bkx6HGWa+yVeTacVAvWssK4hnEQji0uqGKwVfh/enJQjnkTW2lknBlRys&#10;ivu7HDNtR97RsPeVCCXsMlRQe99lUrqyJoNuZjvi4J1sb9AH2VdS9ziGctPK5yh6kQYbDgs1drSp&#10;qTzvL0bBx4jjeh6/DdvzaXP9OSw+v7cxKfX4MK1fQXia/F8YbvgBHYrAdLQX1k60CsIRryBJQNzM&#10;eZosQBwVLNM0Alnk8j9/8QsAAP//AwBQSwECLQAUAAYACAAAACEAtoM4kv4AAADhAQAAEwAAAAAA&#10;AAAAAAAAAAAAAAAAW0NvbnRlbnRfVHlwZXNdLnhtbFBLAQItABQABgAIAAAAIQA4/SH/1gAAAJQB&#10;AAALAAAAAAAAAAAAAAAAAC8BAABfcmVscy8ucmVsc1BLAQItABQABgAIAAAAIQBd/f32fwgAAMdF&#10;AAAOAAAAAAAAAAAAAAAAAC4CAABkcnMvZTJvRG9jLnhtbFBLAQItABQABgAIAAAAIQCF5NOs3gAA&#10;AAcBAAAPAAAAAAAAAAAAAAAAANkKAABkcnMvZG93bnJldi54bWxQSwUGAAAAAAQABADzAAAA5AsA&#10;AAAA&#10;">
                <v:group id="Group 47" o:spid="_x0000_s1054" style="position:absolute;top:1464;width:88550;height:56812" coordorigin="-85,-211" coordsize="88553,568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3VzxgAAANsAAAAPAAAAZHJzL2Rvd25yZXYueG1sRI9ba8JA&#10;FITfC/6H5Qh9q5vYViVmFRFb+iCCFxDfDtmTC2bPhuw2if++Wyj0cZiZb5h0PZhadNS6yrKCeBKB&#10;IM6srrhQcDl/vCxAOI+ssbZMCh7kYL0aPaWYaNvzkbqTL0SAsEtQQel9k0jpspIMuoltiIOX29ag&#10;D7ItpG6xD3BTy2kUzaTBisNCiQ1tS8rup2+j4LPHfvMa77r9Pd8+buf3w3Ufk1LP42GzBOFp8P/h&#10;v/aXVvA2h98v4QfI1Q8AAAD//wMAUEsBAi0AFAAGAAgAAAAhANvh9svuAAAAhQEAABMAAAAAAAAA&#10;AAAAAAAAAAAAAFtDb250ZW50X1R5cGVzXS54bWxQSwECLQAUAAYACAAAACEAWvQsW78AAAAVAQAA&#10;CwAAAAAAAAAAAAAAAAAfAQAAX3JlbHMvLnJlbHNQSwECLQAUAAYACAAAACEAcWd1c8YAAADbAAAA&#10;DwAAAAAAAAAAAAAAAAAHAgAAZHJzL2Rvd25yZXYueG1sUEsFBgAAAAADAAMAtwAAAPoCAAAAAA==&#10;">
                  <v:roundrect id="Rectangle: Rounded Corners 48" o:spid="_x0000_s1055" style="position:absolute;left:47701;top:36669;width:40767;height:502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0H+wQAAANsAAAAPAAAAZHJzL2Rvd25yZXYueG1sRE/LisIw&#10;FN0P+A/hCu7G1EFEqlFEOzJuBnxAcXdtrm2xuSlNrB2/3iwGXB7Oe77sTCVaalxpWcFoGIEgzqwu&#10;OVdwOn5/TkE4j6yxskwK/sjBctH7mGOs7YP31B58LkIIuxgVFN7XsZQuK8igG9qaOHBX2xj0ATa5&#10;1A0+Qrip5FcUTaTBkkNDgTWtC8puh7tRkCZ5xvJS/SbPTcrbld61SXpWatDvVjMQnjr/Fv+7f7SC&#10;cRgbvoQfIBcvAAAA//8DAFBLAQItABQABgAIAAAAIQDb4fbL7gAAAIUBAAATAAAAAAAAAAAAAAAA&#10;AAAAAABbQ29udGVudF9UeXBlc10ueG1sUEsBAi0AFAAGAAgAAAAhAFr0LFu/AAAAFQEAAAsAAAAA&#10;AAAAAAAAAAAAHwEAAF9yZWxzLy5yZWxzUEsBAi0AFAAGAAgAAAAhAMqnQf7BAAAA2wAAAA8AAAAA&#10;AAAAAAAAAAAABwIAAGRycy9kb3ducmV2LnhtbFBLBQYAAAAAAwADALcAAAD1AgAAAAA=&#10;" filled="f" strokecolor="#003057" strokeweight="1pt">
                    <v:stroke joinstyle="miter"/>
                    <v:textbox>
                      <w:txbxContent>
                        <w:p w14:paraId="7F6E6691" w14:textId="60A9FBBD" w:rsidR="00191CA1" w:rsidRDefault="00191CA1" w:rsidP="00191CA1">
                          <w:r>
                            <w:t xml:space="preserve">The </w:t>
                          </w:r>
                          <w:r w:rsidR="004F234D">
                            <w:t>rehabilitative activity or activities</w:t>
                          </w:r>
                          <w:r>
                            <w:t xml:space="preserve"> will </w:t>
                          </w:r>
                          <w:r w:rsidR="008274C9" w:rsidRPr="008274C9">
                            <w:rPr>
                              <w:b/>
                              <w:bCs/>
                            </w:rPr>
                            <w:t xml:space="preserve">ideally </w:t>
                          </w:r>
                          <w:r w:rsidRPr="008274C9">
                            <w:rPr>
                              <w:b/>
                              <w:bCs/>
                            </w:rPr>
                            <w:t xml:space="preserve">start within </w:t>
                          </w:r>
                          <w:r w:rsidR="002469E2">
                            <w:rPr>
                              <w:b/>
                              <w:bCs/>
                            </w:rPr>
                            <w:t>four</w:t>
                          </w:r>
                          <w:r w:rsidRPr="008274C9">
                            <w:rPr>
                              <w:b/>
                              <w:bCs/>
                            </w:rPr>
                            <w:t xml:space="preserve"> weeks</w:t>
                          </w:r>
                          <w:r>
                            <w:t xml:space="preserve"> of the hearing. </w:t>
                          </w:r>
                        </w:p>
                        <w:p w14:paraId="4961B8EB" w14:textId="77777777" w:rsidR="00191CA1" w:rsidRDefault="00191CA1" w:rsidP="00191CA1"/>
                      </w:txbxContent>
                    </v:textbox>
                  </v:roundrect>
                  <v:roundrect id="Rectangle: Rounded Corners 49" o:spid="_x0000_s1056" style="position:absolute;left:47691;top:22910;width:40767;height:1246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6+RlxQAAANsAAAAPAAAAZHJzL2Rvd25yZXYueG1sRI9Pa8JA&#10;FMTvgt9heYI33VhEauoqommxF8E/EHp7zb4mwezbkN3G6KfvCgWPw8z8hlmsOlOJlhpXWlYwGUcg&#10;iDOrS84VnE/vo1cQziNrrCyTghs5WC37vQXG2l75QO3R5yJA2MWooPC+jqV0WUEG3djWxMH7sY1B&#10;H2STS93gNcBNJV+iaCYNlhwWCqxpU1B2Of4aBWmSZyy/q31y36b8sdafbZJ+KTUcdOs3EJ46/wz/&#10;t3dawXQOjy/hB8jlHwAAAP//AwBQSwECLQAUAAYACAAAACEA2+H2y+4AAACFAQAAEwAAAAAAAAAA&#10;AAAAAAAAAAAAW0NvbnRlbnRfVHlwZXNdLnhtbFBLAQItABQABgAIAAAAIQBa9CxbvwAAABUBAAAL&#10;AAAAAAAAAAAAAAAAAB8BAABfcmVscy8ucmVsc1BLAQItABQABgAIAAAAIQCl6+RlxQAAANsAAAAP&#10;AAAAAAAAAAAAAAAAAAcCAABkcnMvZG93bnJldi54bWxQSwUGAAAAAAMAAwC3AAAA+QIAAAAA&#10;" filled="f" strokecolor="#003057" strokeweight="1pt">
                    <v:stroke joinstyle="miter"/>
                    <v:textbox>
                      <w:txbxContent>
                        <w:p w14:paraId="44FFED1B" w14:textId="72FADEAB" w:rsidR="00191CA1" w:rsidRDefault="00191CA1" w:rsidP="00191CA1">
                          <w:r w:rsidRPr="008274C9">
                            <w:rPr>
                              <w:b/>
                              <w:bCs/>
                            </w:rPr>
                            <w:t>Once the details of the</w:t>
                          </w:r>
                          <w:r w:rsidR="004F234D" w:rsidRPr="008274C9">
                            <w:rPr>
                              <w:b/>
                              <w:bCs/>
                            </w:rPr>
                            <w:t xml:space="preserve"> activities </w:t>
                          </w:r>
                          <w:r w:rsidRPr="008274C9">
                            <w:rPr>
                              <w:b/>
                              <w:bCs/>
                            </w:rPr>
                            <w:t>have been decided, the</w:t>
                          </w:r>
                          <w:r>
                            <w:t xml:space="preserve"> </w:t>
                          </w:r>
                          <w:r w:rsidRPr="008274C9">
                            <w:rPr>
                              <w:b/>
                              <w:bCs/>
                            </w:rPr>
                            <w:t>prisoner must be informed and the compact updated and signed by them</w:t>
                          </w:r>
                          <w:r>
                            <w:t xml:space="preserve">. The member of staff responsible for monitoring their progress should also be informed and should also </w:t>
                          </w:r>
                          <w:r w:rsidR="00E3432B">
                            <w:t xml:space="preserve">sign </w:t>
                          </w:r>
                          <w:r>
                            <w:t xml:space="preserve">the compact too. </w:t>
                          </w:r>
                          <w:r w:rsidR="007417FE">
                            <w:t>The DPS adjudication record must also be updated with all details.</w:t>
                          </w:r>
                          <w:r>
                            <w:t xml:space="preserve"> </w:t>
                          </w:r>
                        </w:p>
                      </w:txbxContent>
                    </v:textbox>
                  </v:roundrect>
                  <v:roundrect id="Rectangle: Rounded Corners 50" o:spid="_x0000_s1057" style="position:absolute;left:47688;top:42920;width:40767;height:1367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NslwQAAANsAAAAPAAAAZHJzL2Rvd25yZXYueG1sRE/LisIw&#10;FN0P+A/hCu7G1AFFqlFEOzJuBnxAcXdtrm2xuSlNrB2/3iwGXB7Oe77sTCVaalxpWcFoGIEgzqwu&#10;OVdwOn5/TkE4j6yxskwK/sjBctH7mGOs7YP31B58LkIIuxgVFN7XsZQuK8igG9qaOHBX2xj0ATa5&#10;1A0+Qrip5FcUTaTBkkNDgTWtC8puh7tRkCZ5xvJS/SbPTcrbld61SXpWatDvVjMQnjr/Fv+7f7SC&#10;cVgfvoQfIBcvAAAA//8DAFBLAQItABQABgAIAAAAIQDb4fbL7gAAAIUBAAATAAAAAAAAAAAAAAAA&#10;AAAAAABbQ29udGVudF9UeXBlc10ueG1sUEsBAi0AFAAGAAgAAAAhAFr0LFu/AAAAFQEAAAsAAAAA&#10;AAAAAAAAAAAAHwEAAF9yZWxzLy5yZWxzUEsBAi0AFAAGAAgAAAAhALEI2yXBAAAA2wAAAA8AAAAA&#10;AAAAAAAAAAAABwIAAGRycy9kb3ducmV2LnhtbFBLBQYAAAAAAwADALcAAAD1AgAAAAA=&#10;" filled="f" strokecolor="#003057" strokeweight="1pt">
                    <v:stroke joinstyle="miter"/>
                    <v:textbox>
                      <w:txbxContent>
                        <w:p w14:paraId="29380791" w14:textId="068FD6BB" w:rsidR="00191CA1" w:rsidRDefault="00191CA1" w:rsidP="00191CA1">
                          <w:r>
                            <w:t xml:space="preserve">If the prisoner </w:t>
                          </w:r>
                          <w:r w:rsidRPr="008274C9">
                            <w:rPr>
                              <w:b/>
                              <w:bCs/>
                            </w:rPr>
                            <w:t xml:space="preserve">adequately </w:t>
                          </w:r>
                          <w:r w:rsidR="004F234D" w:rsidRPr="008274C9">
                            <w:rPr>
                              <w:b/>
                              <w:bCs/>
                            </w:rPr>
                            <w:t>complies</w:t>
                          </w:r>
                          <w:r w:rsidRPr="008274C9">
                            <w:rPr>
                              <w:b/>
                              <w:bCs/>
                            </w:rPr>
                            <w:t>, no further action is required</w:t>
                          </w:r>
                          <w:r>
                            <w:t xml:space="preserve">, but the prisoner’s engagement should be </w:t>
                          </w:r>
                          <w:r w:rsidR="004C665E">
                            <w:t xml:space="preserve">praised and </w:t>
                          </w:r>
                          <w:r>
                            <w:t xml:space="preserve">reinforced. </w:t>
                          </w:r>
                        </w:p>
                        <w:p w14:paraId="65870896" w14:textId="1F52EAD3" w:rsidR="00191CA1" w:rsidRDefault="00191CA1" w:rsidP="00191CA1">
                          <w:r>
                            <w:t xml:space="preserve">If the prisoner </w:t>
                          </w:r>
                          <w:r w:rsidRPr="008274C9">
                            <w:rPr>
                              <w:b/>
                              <w:bCs/>
                            </w:rPr>
                            <w:t>does not comply</w:t>
                          </w:r>
                          <w:r>
                            <w:t>, the</w:t>
                          </w:r>
                          <w:r w:rsidR="00705A56">
                            <w:t>y</w:t>
                          </w:r>
                          <w:r w:rsidR="004F234D">
                            <w:t xml:space="preserve"> may be brought back in front of the governor (outside of an adjudication hearing) for </w:t>
                          </w:r>
                          <w:r w:rsidR="004F234D" w:rsidRPr="008274C9">
                            <w:rPr>
                              <w:b/>
                              <w:bCs/>
                            </w:rPr>
                            <w:t>action</w:t>
                          </w:r>
                          <w:r w:rsidR="004F234D">
                            <w:t xml:space="preserve"> to be </w:t>
                          </w:r>
                          <w:r w:rsidR="004F234D" w:rsidRPr="008274C9">
                            <w:rPr>
                              <w:b/>
                              <w:bCs/>
                            </w:rPr>
                            <w:t>taken on the suspended punishment</w:t>
                          </w:r>
                          <w:r w:rsidR="004F234D">
                            <w:t>.</w:t>
                          </w:r>
                        </w:p>
                      </w:txbxContent>
                    </v:textbox>
                  </v:roundrect>
                  <v:group id="Group 51" o:spid="_x0000_s1058" style="position:absolute;left:-85;top:-211;width:88543;height:56751" coordorigin="-85,-211" coordsize="88544,567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v:roundrect id="Rectangle: Rounded Corners 52" o:spid="_x0000_s1059" style="position:absolute;left:47691;top:7958;width:40767;height:1364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uDJxAAAANsAAAAPAAAAZHJzL2Rvd25yZXYueG1sRI9Ba8JA&#10;FITvBf/D8gRvdaOglNRVRKPoRagKobfX7GsSzL4N2TVGf71bKHgcZuYbZrboTCVaalxpWcFoGIEg&#10;zqwuOVdwPm3eP0A4j6yxskwK7uRgMe+9zTDW9sZf1B59LgKEXYwKCu/rWEqXFWTQDW1NHLxf2xj0&#10;QTa51A3eAtxUchxFU2mw5LBQYE2rgrLL8WoUpEmesfypDsljnfJ2qfdtkn4rNeh3y08Qnjr/Cv+3&#10;d1rBZAx/X8IPkPMnAAAA//8DAFBLAQItABQABgAIAAAAIQDb4fbL7gAAAIUBAAATAAAAAAAAAAAA&#10;AAAAAAAAAABbQ29udGVudF9UeXBlc10ueG1sUEsBAi0AFAAGAAgAAAAhAFr0LFu/AAAAFQEAAAsA&#10;AAAAAAAAAAAAAAAAHwEAAF9yZWxzLy5yZWxzUEsBAi0AFAAGAAgAAAAhAC6W4MnEAAAA2wAAAA8A&#10;AAAAAAAAAAAAAAAABwIAAGRycy9kb3ducmV2LnhtbFBLBQYAAAAAAwADALcAAAD4AgAAAAA=&#10;" filled="f" strokecolor="#003057" strokeweight="1pt">
                      <v:stroke joinstyle="miter"/>
                      <v:textbox>
                        <w:txbxContent>
                          <w:p w14:paraId="08614434" w14:textId="03BD6807" w:rsidR="00191CA1" w:rsidRDefault="00777D52" w:rsidP="00191CA1">
                            <w:r>
                              <w:t>If necessary, t</w:t>
                            </w:r>
                            <w:r w:rsidR="00BA48AA">
                              <w:t>he governor should</w:t>
                            </w:r>
                            <w:r>
                              <w:t xml:space="preserve"> </w:t>
                            </w:r>
                            <w:r w:rsidR="00BA48AA">
                              <w:t xml:space="preserve">close the hearing </w:t>
                            </w:r>
                            <w:r w:rsidR="004F234D">
                              <w:t>to consult with</w:t>
                            </w:r>
                            <w:r>
                              <w:t xml:space="preserve"> </w:t>
                            </w:r>
                            <w:r w:rsidR="004B0A74">
                              <w:t xml:space="preserve">any </w:t>
                            </w:r>
                            <w:r w:rsidR="004F234D">
                              <w:t xml:space="preserve">relevant service providers or facilitators to determine the level of engagement required. </w:t>
                            </w:r>
                          </w:p>
                          <w:p w14:paraId="16822CF9" w14:textId="33DDCEF5" w:rsidR="00191CA1" w:rsidRDefault="004F234D" w:rsidP="00191CA1">
                            <w:r>
                              <w:t xml:space="preserve">However, </w:t>
                            </w:r>
                            <w:r w:rsidRPr="008274C9">
                              <w:rPr>
                                <w:b/>
                                <w:bCs/>
                              </w:rPr>
                              <w:t>t</w:t>
                            </w:r>
                            <w:r w:rsidR="00191CA1" w:rsidRPr="008274C9">
                              <w:rPr>
                                <w:b/>
                                <w:bCs/>
                              </w:rPr>
                              <w:t xml:space="preserve">he prisoner must </w:t>
                            </w:r>
                            <w:r w:rsidRPr="008274C9">
                              <w:rPr>
                                <w:b/>
                                <w:bCs/>
                              </w:rPr>
                              <w:t xml:space="preserve">at least </w:t>
                            </w:r>
                            <w:r w:rsidR="00191CA1" w:rsidRPr="008274C9">
                              <w:rPr>
                                <w:b/>
                                <w:bCs/>
                              </w:rPr>
                              <w:t xml:space="preserve">be told </w:t>
                            </w:r>
                            <w:r w:rsidR="00C40611" w:rsidRPr="008274C9">
                              <w:rPr>
                                <w:b/>
                                <w:bCs/>
                              </w:rPr>
                              <w:t xml:space="preserve">the type of activity </w:t>
                            </w:r>
                            <w:r w:rsidR="00C40611">
                              <w:t xml:space="preserve">(e.g., substance misuse services referral), </w:t>
                            </w:r>
                            <w:r w:rsidR="00C40611" w:rsidRPr="008274C9">
                              <w:rPr>
                                <w:b/>
                                <w:bCs/>
                              </w:rPr>
                              <w:t xml:space="preserve">and the suspension period </w:t>
                            </w:r>
                            <w:r w:rsidR="00BA48AA" w:rsidRPr="008274C9">
                              <w:rPr>
                                <w:b/>
                                <w:bCs/>
                              </w:rPr>
                              <w:t>in</w:t>
                            </w:r>
                            <w:r w:rsidR="00C40611" w:rsidRPr="008274C9">
                              <w:rPr>
                                <w:b/>
                                <w:bCs/>
                              </w:rPr>
                              <w:t xml:space="preserve"> the hearing.</w:t>
                            </w:r>
                          </w:p>
                          <w:p w14:paraId="1B041B22" w14:textId="77777777" w:rsidR="00191CA1" w:rsidRDefault="00191CA1" w:rsidP="00191CA1"/>
                        </w:txbxContent>
                      </v:textbox>
                    </v:roundrect>
                    <v:group id="Group 53" o:spid="_x0000_s1060" style="position:absolute;left:-85;top:-211;width:88400;height:56751" coordorigin="-85,-440" coordsize="88401,567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roundrect id="Rectangle: Rounded Corners 54" o:spid="_x0000_s1061" style="position:absolute;left:47777;top:-440;width:40538;height:693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90mxQAAANsAAAAPAAAAZHJzL2Rvd25yZXYueG1sRI9Pa8JA&#10;FMTvgt9heYI33Vi0SOoqommxF8E/EHp7zb4mwezbkN3G6KfvCgWPw8z8hlmsOlOJlhpXWlYwGUcg&#10;iDOrS84VnE/vozkI55E1VpZJwY0crJb93gJjba98oPbocxEg7GJUUHhfx1K6rCCDbmxr4uD92Mag&#10;D7LJpW7wGuCmki9R9CoNlhwWCqxpU1B2Of4aBWmSZyy/q31y36b8sdafbZJ+KTUcdOs3EJ46/wz/&#10;t3dawWwKjy/hB8jlHwAAAP//AwBQSwECLQAUAAYACAAAACEA2+H2y+4AAACFAQAAEwAAAAAAAAAA&#10;AAAAAAAAAAAAW0NvbnRlbnRfVHlwZXNdLnhtbFBLAQItABQABgAIAAAAIQBa9CxbvwAAABUBAAAL&#10;AAAAAAAAAAAAAAAAAB8BAABfcmVscy8ucmVsc1BLAQItABQABgAIAAAAIQDOM90mxQAAANsAAAAP&#10;AAAAAAAAAAAAAAAAAAcCAABkcnMvZG93bnJldi54bWxQSwUGAAAAAAMAAwC3AAAA+QIAAAAA&#10;" filled="f" strokecolor="#003057" strokeweight="1pt">
                        <v:stroke joinstyle="miter"/>
                        <v:textbox>
                          <w:txbxContent>
                            <w:p w14:paraId="0791B68E" w14:textId="00629515" w:rsidR="00191CA1" w:rsidRDefault="00191CA1" w:rsidP="00191CA1">
                              <w:r>
                                <w:t xml:space="preserve">The governor </w:t>
                              </w:r>
                              <w:r w:rsidRPr="008274C9">
                                <w:rPr>
                                  <w:b/>
                                  <w:bCs/>
                                </w:rPr>
                                <w:t>explains</w:t>
                              </w:r>
                              <w:r>
                                <w:t xml:space="preserve"> that </w:t>
                              </w:r>
                              <w:r w:rsidR="00853D54">
                                <w:t xml:space="preserve">the activity is attached to a </w:t>
                              </w:r>
                              <w:r w:rsidR="00853D54" w:rsidRPr="008274C9">
                                <w:rPr>
                                  <w:b/>
                                  <w:bCs/>
                                </w:rPr>
                                <w:t>suspended punishment</w:t>
                              </w:r>
                              <w:r w:rsidR="00853D54">
                                <w:t xml:space="preserve">, which </w:t>
                              </w:r>
                              <w:r w:rsidR="00853D54" w:rsidRPr="008274C9">
                                <w:rPr>
                                  <w:b/>
                                  <w:bCs/>
                                </w:rPr>
                                <w:t>may be activated</w:t>
                              </w:r>
                              <w:r w:rsidR="00853D54">
                                <w:t xml:space="preserve"> if they do not adequately comply</w:t>
                              </w:r>
                              <w:r>
                                <w:t>.</w:t>
                              </w:r>
                              <w:r w:rsidR="004F234D">
                                <w:t xml:space="preserve"> </w:t>
                              </w:r>
                            </w:p>
                            <w:p w14:paraId="7C1518D5" w14:textId="77777777" w:rsidR="00191CA1" w:rsidRDefault="00191CA1" w:rsidP="00191CA1"/>
                          </w:txbxContent>
                        </v:textbox>
                      </v:roundrect>
                      <v:group id="Group 55" o:spid="_x0000_s1062" style="position:absolute;left:-85;top:-152;width:40537;height:56463" coordorigin="-85,-152" coordsize="40538,564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group id="Group 56" o:spid="_x0000_s1063" style="position:absolute;left:-85;top:-152;width:40537;height:56463" coordorigin="-85,-152" coordsize="40538,564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roundrect id="Rectangle: Rounded Corners 57" o:spid="_x0000_s1064" style="position:absolute;left:-4;top:36728;width:40456;height:1958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NRxQAAANsAAAAPAAAAZHJzL2Rvd25yZXYueG1sRI9Pa8JA&#10;FMTvgt9heYI33VjQSuoqommxF8E/EHp7zb4mwezbkN3G6KfvCgWPw8z8hlmsOlOJlhpXWlYwGUcg&#10;iDOrS84VnE/vozkI55E1VpZJwY0crJb93gJjba98oPbocxEg7GJUUHhfx1K6rCCDbmxr4uD92Mag&#10;D7LJpW7wGuCmki9RNJMGSw4LBda0KSi7HH+NgjTJM5bf1T65b1P+WOvPNkm/lBoOuvUbCE+df4b/&#10;2zutYPoKjy/hB8jlHwAAAP//AwBQSwECLQAUAAYACAAAACEA2+H2y+4AAACFAQAAEwAAAAAAAAAA&#10;AAAAAAAAAAAAW0NvbnRlbnRfVHlwZXNdLnhtbFBLAQItABQABgAIAAAAIQBa9CxbvwAAABUBAAAL&#10;AAAAAAAAAAAAAAAAAB8BAABfcmVscy8ucmVsc1BLAQItABQABgAIAAAAIQA+4UNRxQAAANsAAAAP&#10;AAAAAAAAAAAAAAAAAAcCAABkcnMvZG93bnJldi54bWxQSwUGAAAAAAMAAwC3AAAA+QIAAAAA&#10;" filled="f" strokecolor="#003057" strokeweight="1pt">
                            <v:stroke joinstyle="miter"/>
                            <v:textbox>
                              <w:txbxContent>
                                <w:p w14:paraId="5066ACDF" w14:textId="0FC994CA" w:rsidR="00191CA1" w:rsidRDefault="00191CA1" w:rsidP="00191CA1">
                                  <w:r>
                                    <w:t xml:space="preserve">If the prisoner agrees, the governor </w:t>
                                  </w:r>
                                  <w:r w:rsidRPr="008274C9">
                                    <w:rPr>
                                      <w:b/>
                                      <w:bCs/>
                                    </w:rPr>
                                    <w:t>explains that they will need to sign a ‘</w:t>
                                  </w:r>
                                  <w:r w:rsidR="00607589" w:rsidRPr="008274C9">
                                    <w:rPr>
                                      <w:b/>
                                      <w:bCs/>
                                    </w:rPr>
                                    <w:t>rehabilitative activity</w:t>
                                  </w:r>
                                  <w:r w:rsidRPr="008274C9">
                                    <w:rPr>
                                      <w:b/>
                                      <w:bCs/>
                                    </w:rPr>
                                    <w:t xml:space="preserve"> compact’</w:t>
                                  </w:r>
                                  <w:r>
                                    <w:t xml:space="preserve">. The compact will describe the </w:t>
                                  </w:r>
                                  <w:r w:rsidR="00607589">
                                    <w:t xml:space="preserve">activities </w:t>
                                  </w:r>
                                  <w:r>
                                    <w:t>and will name a member of staff responsible for monitoring their engagement.</w:t>
                                  </w:r>
                                </w:p>
                                <w:p w14:paraId="078DFC38" w14:textId="6D11B533" w:rsidR="004F234D" w:rsidRDefault="004F234D" w:rsidP="00191CA1">
                                  <w:r>
                                    <w:t xml:space="preserve">Explain that </w:t>
                                  </w:r>
                                  <w:r w:rsidRPr="009B51C0">
                                    <w:rPr>
                                      <w:b/>
                                      <w:bCs/>
                                    </w:rPr>
                                    <w:t>some activities will need to be completed before the end</w:t>
                                  </w:r>
                                  <w:r>
                                    <w:t xml:space="preserve"> of the suspension period, whereas for </w:t>
                                  </w:r>
                                  <w:r w:rsidRPr="009B51C0">
                                    <w:rPr>
                                      <w:b/>
                                      <w:bCs/>
                                    </w:rPr>
                                    <w:t>others</w:t>
                                  </w:r>
                                  <w:r>
                                    <w:t xml:space="preserve">, they will </w:t>
                                  </w:r>
                                  <w:r w:rsidRPr="009B51C0">
                                    <w:rPr>
                                      <w:b/>
                                      <w:bCs/>
                                    </w:rPr>
                                    <w:t>need to demonstrate engagement</w:t>
                                  </w:r>
                                  <w:r>
                                    <w:t xml:space="preserve"> for that period.</w:t>
                                  </w:r>
                                </w:p>
                              </w:txbxContent>
                            </v:textbox>
                          </v:roundrect>
                          <v:group id="Group 58" o:spid="_x0000_s1065" style="position:absolute;left:-85;top:-152;width:40537;height:35432" coordorigin="-85,-152" coordsize="40538,35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roundrect id="Rectangle: Rounded Corners 59" o:spid="_x0000_s1066" style="position:absolute;left:-9;top:26676;width:40461;height:860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nK4xQAAANsAAAAPAAAAZHJzL2Rvd25yZXYueG1sRI9Pa8JA&#10;FMTvgt9heYI33VhQauoqommxF8E/EHp7zb4mwezbkN3G6KfvCgWPw8z8hlmsOlOJlhpXWlYwGUcg&#10;iDOrS84VnE/vo1cQziNrrCyTghs5WC37vQXG2l75QO3R5yJA2MWooPC+jqV0WUEG3djWxMH7sY1B&#10;H2STS93gNcBNJV+iaCYNlhwWCqxpU1B2Of4aBWmSZyy/q31y36b8sdafbZJ+KTUcdOs3EJ46/wz/&#10;t3dawXQOjy/hB8jlHwAAAP//AwBQSwECLQAUAAYACAAAACEA2+H2y+4AAACFAQAAEwAAAAAAAAAA&#10;AAAAAAAAAAAAW0NvbnRlbnRfVHlwZXNdLnhtbFBLAQItABQABgAIAAAAIQBa9CxbvwAAABUBAAAL&#10;AAAAAAAAAAAAAAAAAB8BAABfcmVscy8ucmVsc1BLAQItABQABgAIAAAAIQAgMnK4xQAAANsAAAAP&#10;AAAAAAAAAAAAAAAAAAcCAABkcnMvZG93bnJldi54bWxQSwUGAAAAAAMAAwC3AAAA+QIAAAAA&#10;" filled="f" strokecolor="#003057" strokeweight="1pt">
                              <v:stroke joinstyle="miter"/>
                              <v:textbox>
                                <w:txbxContent>
                                  <w:p w14:paraId="0E02CCD8" w14:textId="6A1DBFB4" w:rsidR="00191CA1" w:rsidRDefault="00191CA1" w:rsidP="00191CA1">
                                    <w:r>
                                      <w:t xml:space="preserve">The </w:t>
                                    </w:r>
                                    <w:r w:rsidRPr="003E38EE">
                                      <w:rPr>
                                        <w:b/>
                                        <w:bCs/>
                                      </w:rPr>
                                      <w:t xml:space="preserve">governor explains </w:t>
                                    </w:r>
                                    <w:r>
                                      <w:t xml:space="preserve">to the prisoner </w:t>
                                    </w:r>
                                    <w:r w:rsidRPr="003E38EE">
                                      <w:t xml:space="preserve">what </w:t>
                                    </w:r>
                                    <w:r w:rsidR="00A26CDA" w:rsidRPr="003E38EE">
                                      <w:t xml:space="preserve">a rehabilitative </w:t>
                                    </w:r>
                                    <w:r w:rsidR="00766042" w:rsidRPr="003E38EE">
                                      <w:t xml:space="preserve">activity </w:t>
                                    </w:r>
                                    <w:r w:rsidR="00A26CDA" w:rsidRPr="003E38EE">
                                      <w:t xml:space="preserve">is </w:t>
                                    </w:r>
                                    <w:r w:rsidR="00A26CDA">
                                      <w:t xml:space="preserve">and </w:t>
                                    </w:r>
                                    <w:r w:rsidR="00A26CDA" w:rsidRPr="009C6049">
                                      <w:t>what type of support</w:t>
                                    </w:r>
                                    <w:r w:rsidR="00A26CDA">
                                      <w:t xml:space="preserve"> the prisoner </w:t>
                                    </w:r>
                                    <w:proofErr w:type="gramStart"/>
                                    <w:r w:rsidR="00766042">
                                      <w:t>would</w:t>
                                    </w:r>
                                    <w:proofErr w:type="gramEnd"/>
                                    <w:r w:rsidR="00766042">
                                      <w:t xml:space="preserve"> benefit from</w:t>
                                    </w:r>
                                    <w:r w:rsidR="005B3A58">
                                      <w:t xml:space="preserve"> if they suspend the punishment</w:t>
                                    </w:r>
                                    <w:r w:rsidR="00766042">
                                      <w:t xml:space="preserve"> and </w:t>
                                    </w:r>
                                    <w:r w:rsidR="00766042" w:rsidRPr="003E38EE">
                                      <w:rPr>
                                        <w:b/>
                                        <w:bCs/>
                                      </w:rPr>
                                      <w:t>asks if they will take the opportunity</w:t>
                                    </w:r>
                                    <w:r w:rsidR="00766042">
                                      <w:t xml:space="preserve">. </w:t>
                                    </w:r>
                                  </w:p>
                                </w:txbxContent>
                              </v:textbox>
                            </v:roundrect>
                            <v:group id="Group 60" o:spid="_x0000_s1067" style="position:absolute;left:-85;top:-152;width:40537;height:24986" coordorigin="-85,-152" coordsize="40538,249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roundrect id="Rectangle: Rounded Corners 61" o:spid="_x0000_s1068" style="position:absolute;left:-85;top:-152;width:40537;height:93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LQDxAAAANsAAAAPAAAAZHJzL2Rvd25yZXYueG1sRI9Pi8Iw&#10;FMTvwn6H8Bb2pqkeRKpRZLfK7kXwDxRvz+bZFpuX0sTa9dMbQfA4zMxvmNmiM5VoqXGlZQXDQQSC&#10;OLO65FzBYb/qT0A4j6yxskwK/snBYv7Rm2Gs7Y231O58LgKEXYwKCu/rWEqXFWTQDWxNHLyzbQz6&#10;IJtc6gZvAW4qOYqisTRYclgosKbvgrLL7moUpEmesTxVm+T+k/J6qf/aJD0q9fXZLacgPHX+HX61&#10;f7WC8RCeX8IPkPMHAAAA//8DAFBLAQItABQABgAIAAAAIQDb4fbL7gAAAIUBAAATAAAAAAAAAAAA&#10;AAAAAAAAAABbQ29udGVudF9UeXBlc10ueG1sUEsBAi0AFAAGAAgAAAAhAFr0LFu/AAAAFQEAAAsA&#10;AAAAAAAAAAAAAAAAHwEAAF9yZWxzLy5yZWxzUEsBAi0AFAAGAAgAAAAhABAotAPEAAAA2wAAAA8A&#10;AAAAAAAAAAAAAAAABwIAAGRycy9kb3ducmV2LnhtbFBLBQYAAAAAAwADALcAAAD4AgAAAAA=&#10;" filled="f" strokecolor="#003057" strokeweight="1pt">
                                <v:stroke joinstyle="miter"/>
                                <v:textbox>
                                  <w:txbxContent>
                                    <w:p w14:paraId="53670C31" w14:textId="74AF4251" w:rsidR="007C0DC5" w:rsidRDefault="00191CA1" w:rsidP="0009269F">
                                      <w:r>
                                        <w:t>A prisoner has been found guilty at an adjudication with a governor</w:t>
                                      </w:r>
                                      <w:r w:rsidR="007C0DC5">
                                        <w:t>.</w:t>
                                      </w:r>
                                      <w:r w:rsidR="001D422C">
                                        <w:t xml:space="preserve"> Before </w:t>
                                      </w:r>
                                      <w:r w:rsidR="0046252C">
                                        <w:t>giving this option</w:t>
                                      </w:r>
                                      <w:r w:rsidR="001D422C">
                                        <w:t>, t</w:t>
                                      </w:r>
                                      <w:r w:rsidR="007C0DC5">
                                        <w:t xml:space="preserve">he </w:t>
                                      </w:r>
                                      <w:r w:rsidR="0068694F" w:rsidRPr="003E38EE">
                                        <w:rPr>
                                          <w:b/>
                                          <w:bCs/>
                                        </w:rPr>
                                        <w:t>governor identifies that there is a behavioural or support need(s)</w:t>
                                      </w:r>
                                      <w:r w:rsidR="0068694F">
                                        <w:t xml:space="preserve"> which was a factor leading to the offence.</w:t>
                                      </w:r>
                                    </w:p>
                                  </w:txbxContent>
                                </v:textbox>
                              </v:roundrect>
                              <v:roundrect id="Rectangle: Rounded Corners 62" o:spid="_x0000_s1069" style="position:absolute;left:-85;top:10863;width:40537;height:1397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p0xQAAANsAAAAPAAAAZHJzL2Rvd25yZXYueG1sRI9Ba8JA&#10;FITvQv/D8gq9mU09hBKzimgq7UWoCqG31+xrEpp9G7JrkvrruwXB4zAz3zDZejKtGKh3jWUFz1EM&#10;gri0uuFKwfn0On8B4TyyxtYyKfglB+vVwyzDVNuRP2g4+koECLsUFdTed6mUrqzJoItsRxy8b9sb&#10;9EH2ldQ9jgFuWrmI40QabDgs1NjRtqby53gxCoq8Kll+tYf8uit4v9HvQ158KvX0OG2WIDxN/h6+&#10;td+0gmQB/1/CD5CrPwAAAP//AwBQSwECLQAUAAYACAAAACEA2+H2y+4AAACFAQAAEwAAAAAAAAAA&#10;AAAAAAAAAAAAW0NvbnRlbnRfVHlwZXNdLnhtbFBLAQItABQABgAIAAAAIQBa9CxbvwAAABUBAAAL&#10;AAAAAAAAAAAAAAAAAB8BAABfcmVscy8ucmVsc1BLAQItABQABgAIAAAAIQDg+ip0xQAAANsAAAAP&#10;AAAAAAAAAAAAAAAAAAcCAABkcnMvZG93bnJldi54bWxQSwUGAAAAAAMAAwC3AAAA+QIAAAAA&#10;" filled="f" strokecolor="#003057" strokeweight="1pt">
                                <v:stroke joinstyle="miter"/>
                                <v:textbox>
                                  <w:txbxContent>
                                    <w:p w14:paraId="48F211B7" w14:textId="22A66B6D" w:rsidR="00191CA1" w:rsidRDefault="00191CA1" w:rsidP="00191CA1">
                                      <w:r>
                                        <w:t xml:space="preserve">The </w:t>
                                      </w:r>
                                      <w:r w:rsidRPr="003E38EE">
                                        <w:rPr>
                                          <w:b/>
                                          <w:bCs/>
                                        </w:rPr>
                                        <w:t xml:space="preserve">governor </w:t>
                                      </w:r>
                                      <w:r w:rsidR="00630F12" w:rsidRPr="003E38EE">
                                        <w:rPr>
                                          <w:b/>
                                          <w:bCs/>
                                        </w:rPr>
                                        <w:t>identifies that there is an appropriate rehabilitative activity</w:t>
                                      </w:r>
                                      <w:r w:rsidR="00630F12">
                                        <w:t xml:space="preserve"> which may be </w:t>
                                      </w:r>
                                      <w:r w:rsidR="0018118D">
                                        <w:t>able to:</w:t>
                                      </w:r>
                                    </w:p>
                                    <w:p w14:paraId="2E2469D7" w14:textId="5450A9EA" w:rsidR="0018118D" w:rsidRDefault="0018118D" w:rsidP="0018118D">
                                      <w:pPr>
                                        <w:pStyle w:val="ListParagraph"/>
                                        <w:numPr>
                                          <w:ilvl w:val="0"/>
                                          <w:numId w:val="2"/>
                                        </w:numPr>
                                      </w:pPr>
                                      <w:r>
                                        <w:t xml:space="preserve">Teach the prisoner new skills to </w:t>
                                      </w:r>
                                      <w:r w:rsidR="00630F9A">
                                        <w:t>avoid rule breaking,</w:t>
                                      </w:r>
                                    </w:p>
                                    <w:p w14:paraId="70F4D7C9" w14:textId="220BEDC6" w:rsidR="00630F9A" w:rsidRDefault="00630F9A" w:rsidP="0018118D">
                                      <w:pPr>
                                        <w:pStyle w:val="ListParagraph"/>
                                        <w:numPr>
                                          <w:ilvl w:val="0"/>
                                          <w:numId w:val="2"/>
                                        </w:numPr>
                                      </w:pPr>
                                      <w:r>
                                        <w:t xml:space="preserve">Provide support </w:t>
                                      </w:r>
                                      <w:r w:rsidR="003D5393">
                                        <w:t>to understand</w:t>
                                      </w:r>
                                      <w:r w:rsidR="00DA6315">
                                        <w:t xml:space="preserve">/change </w:t>
                                      </w:r>
                                      <w:r w:rsidR="003D5393">
                                        <w:t>their behaviours, or</w:t>
                                      </w:r>
                                    </w:p>
                                    <w:p w14:paraId="538C2C50" w14:textId="7FA09931" w:rsidR="003D5393" w:rsidRDefault="003D5393" w:rsidP="0018118D">
                                      <w:pPr>
                                        <w:pStyle w:val="ListParagraph"/>
                                        <w:numPr>
                                          <w:ilvl w:val="0"/>
                                          <w:numId w:val="2"/>
                                        </w:numPr>
                                      </w:pPr>
                                      <w:r>
                                        <w:t xml:space="preserve">Encourage </w:t>
                                      </w:r>
                                      <w:r w:rsidR="00E955A9">
                                        <w:t xml:space="preserve">the </w:t>
                                      </w:r>
                                      <w:r>
                                        <w:t xml:space="preserve">prisoner to make amends. </w:t>
                                      </w:r>
                                    </w:p>
                                  </w:txbxContent>
                                </v:textbox>
                              </v:roundrect>
                              <v:shape id="Straight Arrow Connector 63" o:spid="_x0000_s1070" type="#_x0000_t32" style="position:absolute;left:20183;top:9148;width:0;height:171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OoUvwAAANsAAAAPAAAAZHJzL2Rvd25yZXYueG1sRI/BigIx&#10;EETvgv8QWvCmiQquzBpFBEH0pOsHNJM2M+ykM06ijn69EQSPRVW9oubL1lXiRk0oPWsYDRUI4tyb&#10;kq2G099mMAMRIrLByjNpeFCA5aLbmWNm/J0PdDtGKxKEQ4YaihjrTMqQF+QwDH1NnLyzbxzGJBsr&#10;TYP3BHeVHCs1lQ5LTgsF1rQuKP8/Xp0GpRTucstj3pvR9lI/7P7nabXu99rVL4hIbfyGP+2t0TCd&#10;wPtL+gFy8QIAAP//AwBQSwECLQAUAAYACAAAACEA2+H2y+4AAACFAQAAEwAAAAAAAAAAAAAAAAAA&#10;AAAAW0NvbnRlbnRfVHlwZXNdLnhtbFBLAQItABQABgAIAAAAIQBa9CxbvwAAABUBAAALAAAAAAAA&#10;AAAAAAAAAB8BAABfcmVscy8ucmVsc1BLAQItABQABgAIAAAAIQAyYOoUvwAAANsAAAAPAAAAAAAA&#10;AAAAAAAAAAcCAABkcnMvZG93bnJldi54bWxQSwUGAAAAAAMAAwC3AAAA8wIAAAAA&#10;" strokecolor="#003057" strokeweight="1pt">
                                <v:stroke endarrow="block" joinstyle="miter"/>
                              </v:shape>
                            </v:group>
                            <v:shape id="Straight Arrow Connector 64" o:spid="_x0000_s1071" type="#_x0000_t32" style="position:absolute;left:20183;top:24834;width:38;height:184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iXJgvwAAANsAAAAPAAAAZHJzL2Rvd25yZXYueG1sRI/BigIx&#10;EETvgv8QWvCmiSKuzBpFBEH0pOsHNJM2M+ykM06ijn69EQSPRVW9oubL1lXiRk0oPWsYDRUI4tyb&#10;kq2G099mMAMRIrLByjNpeFCA5aLbmWNm/J0PdDtGKxKEQ4YaihjrTMqQF+QwDH1NnLyzbxzGJBsr&#10;TYP3BHeVHCs1lQ5LTgsF1rQuKP8/Xp0GpRTucstj3pvR9lI/7P7nabXu99rVL4hIbfyGP+2t0TCd&#10;wPtL+gFy8QIAAP//AwBQSwECLQAUAAYACAAAACEA2+H2y+4AAACFAQAAEwAAAAAAAAAAAAAAAAAA&#10;AAAAW0NvbnRlbnRfVHlwZXNdLnhtbFBLAQItABQABgAIAAAAIQBa9CxbvwAAABUBAAALAAAAAAAA&#10;AAAAAAAAAB8BAABfcmVscy8ucmVsc1BLAQItABQABgAIAAAAIQC9iXJgvwAAANsAAAAPAAAAAAAA&#10;AAAAAAAAAAcCAABkcnMvZG93bnJldi54bWxQSwUGAAAAAAMAAwC3AAAA8wIAAAAA&#10;" strokecolor="#003057" strokeweight="1pt">
                              <v:stroke endarrow="block" joinstyle="miter"/>
                            </v:shape>
                          </v:group>
                        </v:group>
                        <v:shape id="Straight Arrow Connector 65" o:spid="_x0000_s1072" type="#_x0000_t32" style="position:absolute;left:20221;top:35280;width:3;height:144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df7vwAAANsAAAAPAAAAZHJzL2Rvd25yZXYueG1sRI/BigIx&#10;EETvgv8QWvCmiYKuzBpFBEH0pOsHNJM2M+ykM06ijn69EQSPRVW9oubL1lXiRk0oPWsYDRUI4tyb&#10;kq2G099mMAMRIrLByjNpeFCA5aLbmWNm/J0PdDtGKxKEQ4YaihjrTMqQF+QwDH1NnLyzbxzGJBsr&#10;TYP3BHeVHCs1lQ5LTgsF1rQuKP8/Xp0GpRTucstj3pvR9lI/7P7nabXu99rVL4hIbfyGP+2t0TCd&#10;wPtL+gFy8QIAAP//AwBQSwECLQAUAAYACAAAACEA2+H2y+4AAACFAQAAEwAAAAAAAAAAAAAAAAAA&#10;AAAAW0NvbnRlbnRfVHlwZXNdLnhtbFBLAQItABQABgAIAAAAIQBa9CxbvwAAABUBAAALAAAAAAAA&#10;AAAAAAAAAB8BAABfcmVscy8ucmVsc1BLAQItABQABgAIAAAAIQDSxdf7vwAAANsAAAAPAAAAAAAA&#10;AAAAAAAAAAcCAABkcnMvZG93bnJldi54bWxQSwUGAAAAAAMAAwC3AAAA8wIAAAAA&#10;" strokecolor="#003057" strokeweight="1pt">
                          <v:stroke endarrow="block" joinstyle="miter"/>
                        </v:shape>
                      </v:group>
                    </v:group>
                    <v:shape id="Connector: Elbow 67" o:spid="_x0000_s1073" type="#_x0000_t34" style="position:absolute;left:40452;top:3255;width:7325;height:4349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37zxgAAANsAAAAPAAAAZHJzL2Rvd25yZXYueG1sRI9Ba8JA&#10;FITvBf/D8gQvRTcqxJK6ighiLGJp9NLbI/tMgtm3Ibtq9Nd3C4Ueh5n5hpkvO1OLG7WusqxgPIpA&#10;EOdWV1woOB03wzcQziNrrC2Tggc5WC56L3NMtL3zF90yX4gAYZeggtL7JpHS5SUZdCPbEAfvbFuD&#10;Psi2kLrFe4CbWk6iKJYGKw4LJTa0Lim/ZFejYLc5zPbfH/kn1q9RnJ2f03163Co16HerdxCeOv8f&#10;/munWkE8g98v4QfIxQ8AAAD//wMAUEsBAi0AFAAGAAgAAAAhANvh9svuAAAAhQEAABMAAAAAAAAA&#10;AAAAAAAAAAAAAFtDb250ZW50X1R5cGVzXS54bWxQSwECLQAUAAYACAAAACEAWvQsW78AAAAVAQAA&#10;CwAAAAAAAAAAAAAAAAAfAQAAX3JlbHMvLnJlbHNQSwECLQAUAAYACAAAACEASht+88YAAADbAAAA&#10;DwAAAAAAAAAAAAAAAAAHAgAAZHJzL2Rvd25yZXYueG1sUEsFBgAAAAADAAMAtwAAAPoCAAAAAA==&#10;" strokecolor="#003057" strokeweight="1pt">
                      <v:stroke endarrow="block"/>
                    </v:shape>
                  </v:group>
                  <v:shape id="Straight Arrow Connector 68" o:spid="_x0000_s1074" type="#_x0000_t32" style="position:absolute;left:68075;top:21598;width:0;height:13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xHhluwAAANsAAAAPAAAAZHJzL2Rvd25yZXYueG1sRE9LCsIw&#10;EN0L3iGM4E4TXahUo4ggiK78HGBoxrTYTGoTtXp6sxBcPt5/sWpdJZ7UhNKzhtFQgSDOvSnZaric&#10;t4MZiBCRDVaeScObAqyW3c4CM+NffKTnKVqRQjhkqKGIsc6kDHlBDsPQ18SJu/rGYUywsdI0+Erh&#10;rpJjpSbSYcmpocCaNgXlt9PDaVBK4T63POaDGe3u9dseph+rdb/XrucgIrXxL/65d0bDJI1NX9IP&#10;kMsvAAAA//8DAFBLAQItABQABgAIAAAAIQDb4fbL7gAAAIUBAAATAAAAAAAAAAAAAAAAAAAAAABb&#10;Q29udGVudF9UeXBlc10ueG1sUEsBAi0AFAAGAAgAAAAhAFr0LFu/AAAAFQEAAAsAAAAAAAAAAAAA&#10;AAAAHwEAAF9yZWxzLy5yZWxzUEsBAi0AFAAGAAgAAAAhADzEeGW7AAAA2wAAAA8AAAAAAAAAAAAA&#10;AAAABwIAAGRycy9kb3ducmV2LnhtbFBLBQYAAAAAAwADALcAAADvAgAAAAA=&#10;" strokecolor="#003057" strokeweight="1pt">
                    <v:stroke endarrow="block" joinstyle="miter"/>
                  </v:shape>
                  <v:shape id="Straight Arrow Connector 69" o:spid="_x0000_s1075" type="#_x0000_t32" style="position:absolute;left:68075;top:35376;width:9;height:129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N3+wQAAANsAAAAPAAAAZHJzL2Rvd25yZXYueG1sRI9Bi8Iw&#10;FITvC/6H8ARva6IHXbumRQRB9KTrD3g0z7Rs81KbqNVfb4SFPQ4z8w2zLHrXiBt1ofasYTJWIIhL&#10;b2q2Gk4/m88vECEiG2w8k4YHBSjywccSM+PvfKDbMVqRIBwy1FDF2GZShrIih2HsW+LknX3nMCbZ&#10;WWk6vCe4a+RUqZl0WHNaqLCldUXl7/HqNCilcFdanvLeTLaX9mH386fVejTsV98gIvXxP/zX3hoN&#10;swW8v6QfIPMXAAAA//8DAFBLAQItABQABgAIAAAAIQDb4fbL7gAAAIUBAAATAAAAAAAAAAAAAAAA&#10;AAAAAABbQ29udGVudF9UeXBlc10ueG1sUEsBAi0AFAAGAAgAAAAhAFr0LFu/AAAAFQEAAAsAAAAA&#10;AAAAAAAAAAAAHwEAAF9yZWxzLy5yZWxzUEsBAi0AFAAGAAgAAAAhAFOI3f7BAAAA2wAAAA8AAAAA&#10;AAAAAAAAAAAABwIAAGRycy9kb3ducmV2LnhtbFBLBQYAAAAAAwADALcAAAD1AgAAAAA=&#10;" strokecolor="#003057" strokeweight="1pt">
                    <v:stroke endarrow="block" joinstyle="miter"/>
                  </v:shape>
                  <v:shape id="Straight Arrow Connector 70" o:spid="_x0000_s1076" type="#_x0000_t32" style="position:absolute;left:68071;top:41698;width:13;height:122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92UwwAAANsAAAAPAAAAZHJzL2Rvd25yZXYueG1sRE9ba8Iw&#10;FH4X/A/hCHuz6QZzsxpljA0GMsELXt4OzVlTbU5KE9vu35uHwR4/vvt82dtKtNT40rGCxyQFQZw7&#10;XXKhYL/7HL+C8AFZY+WYFPySh+ViOJhjpl3HG2q3oRAxhH2GCkwIdSalzw1Z9ImriSP34xqLIcKm&#10;kLrBLobbSj6l6URaLDk2GKzp3VB+3d6sgqM9GLum51V3WX20p/Iwlef9t1IPo/5tBiJQH/7Ff+4v&#10;reAlro9f4g+QizsAAAD//wMAUEsBAi0AFAAGAAgAAAAhANvh9svuAAAAhQEAABMAAAAAAAAAAAAA&#10;AAAAAAAAAFtDb250ZW50X1R5cGVzXS54bWxQSwECLQAUAAYACAAAACEAWvQsW78AAAAVAQAACwAA&#10;AAAAAAAAAAAAAAAfAQAAX3JlbHMvLnJlbHNQSwECLQAUAAYACAAAACEApLfdlMMAAADbAAAADwAA&#10;AAAAAAAAAAAAAAAHAgAAZHJzL2Rvd25yZXYueG1sUEsFBgAAAAADAAMAtwAAAPcCAAAAAA==&#10;" strokecolor="#003057" strokeweight="1pt">
                    <v:stroke endarrow="block" joinstyle="miter"/>
                  </v:shape>
                </v:group>
                <v:shape id="Straight Arrow Connector 71" o:spid="_x0000_s1077" type="#_x0000_t32" style="position:absolute;left:68129;top:8398;width:29;height:123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0clwgAAANsAAAAPAAAAZHJzL2Rvd25yZXYueG1sRI/BasMw&#10;EETvhf6D2EJviWQf6uBEMaVQCM0pbj9gsTayqbVyLdV2+vVRINDjMDNvmF21uF5MNIbOs4ZsrUAQ&#10;N950bDV8fb6vNiBCRDbYeyYNFwpQ7R8fdlgaP/OJpjpakSAcStTQxjiUUoamJYdh7Qfi5J396DAm&#10;OVppRpwT3PUyV+pFOuw4LbQ40FtLzXf96zQopfCjsZzz0WSHn+Fij8Wf1fr5aXndgoi0xP/wvX0w&#10;GooMbl/SD5D7KwAAAP//AwBQSwECLQAUAAYACAAAACEA2+H2y+4AAACFAQAAEwAAAAAAAAAAAAAA&#10;AAAAAAAAW0NvbnRlbnRfVHlwZXNdLnhtbFBLAQItABQABgAIAAAAIQBa9CxbvwAAABUBAAALAAAA&#10;AAAAAAAAAAAAAB8BAABfcmVscy8ucmVsc1BLAQItABQABgAIAAAAIQAoJ0clwgAAANsAAAAPAAAA&#10;AAAAAAAAAAAAAAcCAABkcnMvZG93bnJldi54bWxQSwUGAAAAAAMAAwC3AAAA9gIAAAAA&#10;" strokecolor="#003057" strokeweight="1pt">
                  <v:stroke endarrow="block" joinstyle="miter"/>
                </v:shape>
                <w10:wrap anchorx="margin"/>
              </v:group>
            </w:pict>
          </mc:Fallback>
        </mc:AlternateContent>
      </w:r>
    </w:p>
    <w:p w14:paraId="47C41342" w14:textId="77777777" w:rsidR="00900BC3" w:rsidRDefault="00900BC3" w:rsidP="00900BC3"/>
    <w:p w14:paraId="1826923E" w14:textId="77777777" w:rsidR="00900BC3" w:rsidRDefault="00900BC3" w:rsidP="00900BC3"/>
    <w:p w14:paraId="147D31EA" w14:textId="77777777" w:rsidR="00900BC3" w:rsidRDefault="00900BC3" w:rsidP="00900BC3"/>
    <w:p w14:paraId="28292FC5" w14:textId="77777777" w:rsidR="00900BC3" w:rsidRDefault="00900BC3" w:rsidP="00900BC3"/>
    <w:p w14:paraId="3F9C0B64" w14:textId="77777777" w:rsidR="00900BC3" w:rsidRDefault="00900BC3" w:rsidP="00900BC3"/>
    <w:p w14:paraId="713E5CCA" w14:textId="77777777" w:rsidR="00900BC3" w:rsidRDefault="00900BC3" w:rsidP="00900BC3"/>
    <w:p w14:paraId="7C972946" w14:textId="77777777" w:rsidR="00900BC3" w:rsidRDefault="00900BC3" w:rsidP="00900BC3"/>
    <w:p w14:paraId="6F417FD0" w14:textId="77777777" w:rsidR="00900BC3" w:rsidRDefault="00900BC3" w:rsidP="00900BC3"/>
    <w:p w14:paraId="7EC4A727" w14:textId="77777777" w:rsidR="00900BC3" w:rsidRDefault="00900BC3" w:rsidP="00900BC3"/>
    <w:p w14:paraId="0A996929" w14:textId="77777777" w:rsidR="00900BC3" w:rsidRDefault="00900BC3" w:rsidP="00900BC3"/>
    <w:p w14:paraId="299A1013" w14:textId="77777777" w:rsidR="00900BC3" w:rsidRDefault="00900BC3" w:rsidP="00900BC3"/>
    <w:p w14:paraId="16C5A19C" w14:textId="77777777" w:rsidR="00900BC3" w:rsidRDefault="00900BC3" w:rsidP="00900BC3"/>
    <w:p w14:paraId="3D89A9CF" w14:textId="77777777" w:rsidR="00900BC3" w:rsidRDefault="00900BC3" w:rsidP="00900BC3"/>
    <w:p w14:paraId="06326DF9" w14:textId="77777777" w:rsidR="00900BC3" w:rsidRDefault="00900BC3" w:rsidP="00900BC3"/>
    <w:p w14:paraId="77BFB7E8" w14:textId="77777777" w:rsidR="00900BC3" w:rsidRDefault="00900BC3" w:rsidP="00900BC3"/>
    <w:p w14:paraId="3111E5F5" w14:textId="77777777" w:rsidR="00900BC3" w:rsidRDefault="00900BC3" w:rsidP="00900BC3"/>
    <w:p w14:paraId="6B765DA3" w14:textId="77777777" w:rsidR="00900BC3" w:rsidRPr="00900BC3" w:rsidRDefault="00900BC3" w:rsidP="00900BC3"/>
    <w:p w14:paraId="5DF5C827" w14:textId="77777777" w:rsidR="00221D4A" w:rsidRDefault="00221D4A" w:rsidP="00221D4A"/>
    <w:p w14:paraId="771CB487" w14:textId="77777777" w:rsidR="00221D4A" w:rsidRDefault="00221D4A" w:rsidP="00221D4A"/>
    <w:p w14:paraId="3353A5D5" w14:textId="7A95B8A0" w:rsidR="00B41C20" w:rsidRPr="00E62EE6" w:rsidRDefault="008041AA" w:rsidP="00B41C20">
      <w:pPr>
        <w:pStyle w:val="Heading2"/>
        <w:rPr>
          <w:rFonts w:ascii="Arial" w:hAnsi="Arial" w:cs="Arial"/>
        </w:rPr>
      </w:pPr>
      <w:bookmarkStart w:id="36" w:name="_4.5_What_to"/>
      <w:bookmarkStart w:id="37" w:name="_Toc165548461"/>
      <w:bookmarkEnd w:id="36"/>
      <w:r w:rsidRPr="00986CCE">
        <w:rPr>
          <w:rFonts w:ascii="Arial" w:hAnsi="Arial" w:cs="Arial"/>
          <w:color w:val="1D609D"/>
        </w:rPr>
        <w:lastRenderedPageBreak/>
        <w:t>4.</w:t>
      </w:r>
      <w:r w:rsidR="006D3BEA">
        <w:rPr>
          <w:rFonts w:ascii="Arial" w:hAnsi="Arial" w:cs="Arial"/>
          <w:color w:val="1D609D"/>
        </w:rPr>
        <w:t>5</w:t>
      </w:r>
      <w:r w:rsidRPr="00986CCE">
        <w:rPr>
          <w:rFonts w:ascii="Arial" w:hAnsi="Arial" w:cs="Arial"/>
          <w:color w:val="1D609D"/>
        </w:rPr>
        <w:t xml:space="preserve"> </w:t>
      </w:r>
      <w:r w:rsidR="00B41C20" w:rsidRPr="00986CCE">
        <w:rPr>
          <w:rFonts w:ascii="Arial" w:hAnsi="Arial" w:cs="Arial"/>
          <w:color w:val="1D609D"/>
        </w:rPr>
        <w:t>What to consider when deciding whether to offer rehabilitative activities</w:t>
      </w:r>
      <w:bookmarkEnd w:id="37"/>
    </w:p>
    <w:p w14:paraId="48A9CD4A" w14:textId="73C07F16" w:rsidR="00B41C20" w:rsidRPr="00AC5F1B" w:rsidRDefault="00AC5F1B" w:rsidP="00B41C20">
      <w:pPr>
        <w:rPr>
          <w:rFonts w:eastAsiaTheme="majorEastAsia" w:cs="Arial"/>
          <w:b/>
          <w:bCs/>
          <w:color w:val="2F5496" w:themeColor="accent1" w:themeShade="BF"/>
          <w:sz w:val="28"/>
          <w:szCs w:val="28"/>
        </w:rPr>
      </w:pPr>
      <w:r>
        <w:rPr>
          <w:sz w:val="24"/>
          <w:szCs w:val="24"/>
        </w:rPr>
        <w:t xml:space="preserve">You may know the prisoner quite well already </w:t>
      </w:r>
      <w:r w:rsidR="00F01EB9">
        <w:rPr>
          <w:sz w:val="24"/>
          <w:szCs w:val="24"/>
        </w:rPr>
        <w:t>and understand</w:t>
      </w:r>
      <w:r>
        <w:rPr>
          <w:sz w:val="24"/>
          <w:szCs w:val="24"/>
        </w:rPr>
        <w:t xml:space="preserve"> </w:t>
      </w:r>
      <w:r w:rsidR="00C23877">
        <w:rPr>
          <w:sz w:val="24"/>
          <w:szCs w:val="24"/>
        </w:rPr>
        <w:t>what support they may need. If you are less familiar with the</w:t>
      </w:r>
      <w:r w:rsidR="00A66B4C">
        <w:rPr>
          <w:sz w:val="24"/>
          <w:szCs w:val="24"/>
        </w:rPr>
        <w:t>m</w:t>
      </w:r>
      <w:r w:rsidR="00365B55">
        <w:rPr>
          <w:sz w:val="24"/>
          <w:szCs w:val="24"/>
        </w:rPr>
        <w:t xml:space="preserve">, </w:t>
      </w:r>
      <w:r w:rsidR="00A66B4C">
        <w:rPr>
          <w:sz w:val="24"/>
          <w:szCs w:val="24"/>
        </w:rPr>
        <w:t>listen</w:t>
      </w:r>
      <w:r w:rsidR="00365B55" w:rsidRPr="00365B55">
        <w:rPr>
          <w:sz w:val="24"/>
          <w:szCs w:val="24"/>
        </w:rPr>
        <w:t xml:space="preserve"> to their conduct report, any mitigation or defence</w:t>
      </w:r>
      <w:r w:rsidR="00A66B4C">
        <w:rPr>
          <w:sz w:val="24"/>
          <w:szCs w:val="24"/>
        </w:rPr>
        <w:t>, and</w:t>
      </w:r>
      <w:r w:rsidR="00365B55" w:rsidRPr="00365B55">
        <w:rPr>
          <w:sz w:val="24"/>
          <w:szCs w:val="24"/>
        </w:rPr>
        <w:t xml:space="preserve"> any other representations</w:t>
      </w:r>
      <w:r w:rsidR="00A66B4C">
        <w:rPr>
          <w:sz w:val="24"/>
          <w:szCs w:val="24"/>
        </w:rPr>
        <w:t>.</w:t>
      </w:r>
      <w:r w:rsidR="0014276B">
        <w:rPr>
          <w:rFonts w:eastAsiaTheme="majorEastAsia" w:cs="Arial"/>
          <w:b/>
          <w:bCs/>
          <w:color w:val="2F5496" w:themeColor="accent1" w:themeShade="BF"/>
          <w:sz w:val="28"/>
          <w:szCs w:val="28"/>
        </w:rPr>
        <w:t xml:space="preserve"> </w:t>
      </w:r>
      <w:r>
        <w:rPr>
          <w:sz w:val="24"/>
          <w:szCs w:val="24"/>
        </w:rPr>
        <w:t>W</w:t>
      </w:r>
      <w:r w:rsidR="00B41C20" w:rsidRPr="00E62EE6">
        <w:rPr>
          <w:sz w:val="24"/>
          <w:szCs w:val="24"/>
        </w:rPr>
        <w:t>hen considering offering</w:t>
      </w:r>
      <w:r w:rsidR="00B41C20">
        <w:rPr>
          <w:sz w:val="24"/>
          <w:szCs w:val="24"/>
        </w:rPr>
        <w:t xml:space="preserve"> rehabilitative activities </w:t>
      </w:r>
      <w:r w:rsidR="00B41C20" w:rsidRPr="00E62EE6">
        <w:rPr>
          <w:sz w:val="24"/>
          <w:szCs w:val="24"/>
        </w:rPr>
        <w:t>to prisoners, it may be helpful to think about the following:</w:t>
      </w:r>
      <w:r w:rsidR="00CB21E6" w:rsidRPr="00CB21E6">
        <w:rPr>
          <w:noProof/>
          <w:sz w:val="24"/>
          <w:szCs w:val="24"/>
        </w:rPr>
        <w:t xml:space="preserve"> </w:t>
      </w:r>
    </w:p>
    <w:p w14:paraId="40A989A7" w14:textId="4F67977D" w:rsidR="00274069" w:rsidRDefault="00B41C20" w:rsidP="00B41C20">
      <w:pPr>
        <w:pStyle w:val="ListParagraph"/>
        <w:numPr>
          <w:ilvl w:val="0"/>
          <w:numId w:val="22"/>
        </w:numPr>
        <w:rPr>
          <w:sz w:val="24"/>
          <w:szCs w:val="24"/>
        </w:rPr>
      </w:pPr>
      <w:r>
        <w:rPr>
          <w:sz w:val="24"/>
          <w:szCs w:val="24"/>
        </w:rPr>
        <w:t>Does the prisoner have a behavioural or support need that contributed to them breaking the rule, or have they done something which has negatively impacted another person directly?</w:t>
      </w:r>
      <w:r w:rsidR="00274069">
        <w:rPr>
          <w:sz w:val="24"/>
          <w:szCs w:val="24"/>
        </w:rPr>
        <w:t xml:space="preserve"> </w:t>
      </w:r>
      <w:r w:rsidR="00274069">
        <w:rPr>
          <w:sz w:val="24"/>
          <w:szCs w:val="24"/>
        </w:rPr>
        <w:br/>
      </w:r>
    </w:p>
    <w:p w14:paraId="35357928" w14:textId="775D2C36" w:rsidR="00B41C20" w:rsidRPr="00E62EE6" w:rsidRDefault="00274069" w:rsidP="00B41C20">
      <w:pPr>
        <w:pStyle w:val="ListParagraph"/>
        <w:numPr>
          <w:ilvl w:val="0"/>
          <w:numId w:val="22"/>
        </w:numPr>
        <w:rPr>
          <w:sz w:val="24"/>
          <w:szCs w:val="24"/>
        </w:rPr>
      </w:pPr>
      <w:r>
        <w:rPr>
          <w:sz w:val="24"/>
          <w:szCs w:val="24"/>
        </w:rPr>
        <w:t xml:space="preserve">Do they see </w:t>
      </w:r>
      <w:r w:rsidR="0014276B">
        <w:rPr>
          <w:sz w:val="24"/>
          <w:szCs w:val="24"/>
        </w:rPr>
        <w:t>a</w:t>
      </w:r>
      <w:r>
        <w:rPr>
          <w:sz w:val="24"/>
          <w:szCs w:val="24"/>
        </w:rPr>
        <w:t xml:space="preserve"> link between their need</w:t>
      </w:r>
      <w:r w:rsidR="00DE4D2F">
        <w:rPr>
          <w:sz w:val="24"/>
          <w:szCs w:val="24"/>
        </w:rPr>
        <w:t>/behaviours</w:t>
      </w:r>
      <w:r>
        <w:rPr>
          <w:sz w:val="24"/>
          <w:szCs w:val="24"/>
        </w:rPr>
        <w:t xml:space="preserve"> and </w:t>
      </w:r>
      <w:r w:rsidR="0014276B">
        <w:rPr>
          <w:sz w:val="24"/>
          <w:szCs w:val="24"/>
        </w:rPr>
        <w:t xml:space="preserve">their </w:t>
      </w:r>
      <w:r>
        <w:rPr>
          <w:sz w:val="24"/>
          <w:szCs w:val="24"/>
        </w:rPr>
        <w:t>offending?</w:t>
      </w:r>
      <w:r w:rsidR="00B41C20">
        <w:rPr>
          <w:sz w:val="24"/>
          <w:szCs w:val="24"/>
        </w:rPr>
        <w:br/>
      </w:r>
    </w:p>
    <w:p w14:paraId="340355CD" w14:textId="0AC84A2B" w:rsidR="00990FE9" w:rsidRDefault="00B41C20" w:rsidP="00B41C20">
      <w:pPr>
        <w:pStyle w:val="ListParagraph"/>
        <w:numPr>
          <w:ilvl w:val="0"/>
          <w:numId w:val="22"/>
        </w:numPr>
        <w:rPr>
          <w:sz w:val="24"/>
          <w:szCs w:val="24"/>
        </w:rPr>
      </w:pPr>
      <w:r>
        <w:rPr>
          <w:sz w:val="24"/>
          <w:szCs w:val="24"/>
        </w:rPr>
        <w:t>What kind of support does the prisoner need?</w:t>
      </w:r>
      <w:r w:rsidR="00990FE9">
        <w:rPr>
          <w:sz w:val="24"/>
          <w:szCs w:val="24"/>
        </w:rPr>
        <w:br/>
      </w:r>
    </w:p>
    <w:p w14:paraId="5D389E45" w14:textId="601CA2E4" w:rsidR="00C80816" w:rsidRDefault="00990FE9" w:rsidP="00B41C20">
      <w:pPr>
        <w:pStyle w:val="ListParagraph"/>
        <w:numPr>
          <w:ilvl w:val="0"/>
          <w:numId w:val="22"/>
        </w:numPr>
        <w:rPr>
          <w:sz w:val="24"/>
          <w:szCs w:val="24"/>
        </w:rPr>
      </w:pPr>
      <w:r>
        <w:rPr>
          <w:sz w:val="24"/>
          <w:szCs w:val="24"/>
        </w:rPr>
        <w:t>How long has this been an issue for the prisoner?</w:t>
      </w:r>
      <w:r w:rsidR="00C80816">
        <w:rPr>
          <w:sz w:val="24"/>
          <w:szCs w:val="24"/>
        </w:rPr>
        <w:br/>
      </w:r>
    </w:p>
    <w:p w14:paraId="5F75D53C" w14:textId="3EB08B35" w:rsidR="00B41C20" w:rsidRPr="00E62EE6" w:rsidRDefault="00C80816" w:rsidP="00B41C20">
      <w:pPr>
        <w:pStyle w:val="ListParagraph"/>
        <w:numPr>
          <w:ilvl w:val="0"/>
          <w:numId w:val="22"/>
        </w:numPr>
        <w:rPr>
          <w:sz w:val="24"/>
          <w:szCs w:val="24"/>
        </w:rPr>
      </w:pPr>
      <w:r>
        <w:rPr>
          <w:sz w:val="24"/>
          <w:szCs w:val="24"/>
        </w:rPr>
        <w:t>What makes things better or worse for the prisoner?</w:t>
      </w:r>
      <w:r w:rsidR="00B41C20">
        <w:rPr>
          <w:sz w:val="24"/>
          <w:szCs w:val="24"/>
        </w:rPr>
        <w:br/>
      </w:r>
    </w:p>
    <w:p w14:paraId="4682599B" w14:textId="2BA1E9D5" w:rsidR="00B41C20" w:rsidRDefault="00B41C20" w:rsidP="00B41C20">
      <w:pPr>
        <w:pStyle w:val="ListParagraph"/>
        <w:numPr>
          <w:ilvl w:val="0"/>
          <w:numId w:val="22"/>
        </w:numPr>
        <w:rPr>
          <w:sz w:val="24"/>
          <w:szCs w:val="24"/>
        </w:rPr>
      </w:pPr>
      <w:r>
        <w:rPr>
          <w:sz w:val="24"/>
          <w:szCs w:val="24"/>
        </w:rPr>
        <w:t>Has</w:t>
      </w:r>
      <w:r w:rsidR="00DE4D2F">
        <w:rPr>
          <w:sz w:val="24"/>
          <w:szCs w:val="24"/>
        </w:rPr>
        <w:t xml:space="preserve"> </w:t>
      </w:r>
      <w:r w:rsidR="00A1186C">
        <w:rPr>
          <w:sz w:val="24"/>
          <w:szCs w:val="24"/>
        </w:rPr>
        <w:t>/</w:t>
      </w:r>
      <w:r w:rsidR="00DE4D2F">
        <w:rPr>
          <w:sz w:val="24"/>
          <w:szCs w:val="24"/>
        </w:rPr>
        <w:t xml:space="preserve"> </w:t>
      </w:r>
      <w:r w:rsidR="00A1186C">
        <w:rPr>
          <w:sz w:val="24"/>
          <w:szCs w:val="24"/>
        </w:rPr>
        <w:t>is</w:t>
      </w:r>
      <w:r>
        <w:rPr>
          <w:sz w:val="24"/>
          <w:szCs w:val="24"/>
        </w:rPr>
        <w:t xml:space="preserve"> the prisoner engaged</w:t>
      </w:r>
      <w:r w:rsidR="0045312F">
        <w:rPr>
          <w:sz w:val="24"/>
          <w:szCs w:val="24"/>
        </w:rPr>
        <w:t xml:space="preserve"> </w:t>
      </w:r>
      <w:r w:rsidR="008D450C">
        <w:rPr>
          <w:sz w:val="24"/>
          <w:szCs w:val="24"/>
        </w:rPr>
        <w:t>/</w:t>
      </w:r>
      <w:r w:rsidR="0045312F">
        <w:rPr>
          <w:sz w:val="24"/>
          <w:szCs w:val="24"/>
        </w:rPr>
        <w:t xml:space="preserve"> </w:t>
      </w:r>
      <w:r w:rsidR="008D450C">
        <w:rPr>
          <w:sz w:val="24"/>
          <w:szCs w:val="24"/>
        </w:rPr>
        <w:t>engaging</w:t>
      </w:r>
      <w:r>
        <w:rPr>
          <w:sz w:val="24"/>
          <w:szCs w:val="24"/>
        </w:rPr>
        <w:t xml:space="preserve"> with support </w:t>
      </w:r>
      <w:r w:rsidR="00DE4D2F">
        <w:rPr>
          <w:sz w:val="24"/>
          <w:szCs w:val="24"/>
        </w:rPr>
        <w:t xml:space="preserve">before </w:t>
      </w:r>
      <w:r w:rsidR="00A1186C">
        <w:rPr>
          <w:sz w:val="24"/>
          <w:szCs w:val="24"/>
        </w:rPr>
        <w:t>/</w:t>
      </w:r>
      <w:r w:rsidR="00DE4D2F">
        <w:rPr>
          <w:sz w:val="24"/>
          <w:szCs w:val="24"/>
        </w:rPr>
        <w:t xml:space="preserve"> </w:t>
      </w:r>
      <w:r w:rsidR="00A1186C">
        <w:rPr>
          <w:sz w:val="24"/>
          <w:szCs w:val="24"/>
        </w:rPr>
        <w:t>currently</w:t>
      </w:r>
      <w:r>
        <w:rPr>
          <w:sz w:val="24"/>
          <w:szCs w:val="24"/>
        </w:rPr>
        <w:t xml:space="preserve"> (either as part of an adjudication or otherwise)?</w:t>
      </w:r>
      <w:r>
        <w:rPr>
          <w:sz w:val="24"/>
          <w:szCs w:val="24"/>
        </w:rPr>
        <w:br/>
      </w:r>
    </w:p>
    <w:p w14:paraId="11B45DFD" w14:textId="3F99AA8D" w:rsidR="00B41C20" w:rsidRDefault="00B41C20" w:rsidP="00B41C20">
      <w:pPr>
        <w:pStyle w:val="ListParagraph"/>
        <w:numPr>
          <w:ilvl w:val="0"/>
          <w:numId w:val="22"/>
        </w:numPr>
        <w:rPr>
          <w:sz w:val="24"/>
          <w:szCs w:val="24"/>
        </w:rPr>
      </w:pPr>
      <w:r>
        <w:rPr>
          <w:sz w:val="24"/>
          <w:szCs w:val="24"/>
        </w:rPr>
        <w:t>Does the prisoner have any mental or physical health needs or a disability that might make it difficult for them to engage?</w:t>
      </w:r>
      <w:r w:rsidR="00B722A9">
        <w:rPr>
          <w:sz w:val="24"/>
          <w:szCs w:val="24"/>
        </w:rPr>
        <w:t xml:space="preserve"> Or is maturity a factor?</w:t>
      </w:r>
      <w:r>
        <w:rPr>
          <w:sz w:val="24"/>
          <w:szCs w:val="24"/>
        </w:rPr>
        <w:t xml:space="preserve"> Can they be given extra support </w:t>
      </w:r>
      <w:r w:rsidR="0093787E">
        <w:rPr>
          <w:sz w:val="24"/>
          <w:szCs w:val="24"/>
        </w:rPr>
        <w:t xml:space="preserve">or adjustments </w:t>
      </w:r>
      <w:r>
        <w:rPr>
          <w:sz w:val="24"/>
          <w:szCs w:val="24"/>
        </w:rPr>
        <w:t>to enable th</w:t>
      </w:r>
      <w:r w:rsidR="0093787E">
        <w:rPr>
          <w:sz w:val="24"/>
          <w:szCs w:val="24"/>
        </w:rPr>
        <w:t>eir engageme</w:t>
      </w:r>
      <w:r w:rsidR="00423B50">
        <w:rPr>
          <w:sz w:val="24"/>
          <w:szCs w:val="24"/>
        </w:rPr>
        <w:t>n</w:t>
      </w:r>
      <w:r w:rsidR="0093787E">
        <w:rPr>
          <w:sz w:val="24"/>
          <w:szCs w:val="24"/>
        </w:rPr>
        <w:t>t</w:t>
      </w:r>
      <w:r>
        <w:rPr>
          <w:sz w:val="24"/>
          <w:szCs w:val="24"/>
        </w:rPr>
        <w:t>?</w:t>
      </w:r>
      <w:r>
        <w:rPr>
          <w:sz w:val="24"/>
          <w:szCs w:val="24"/>
        </w:rPr>
        <w:br/>
      </w:r>
    </w:p>
    <w:p w14:paraId="4F865BBF" w14:textId="77777777" w:rsidR="00B41C20" w:rsidRDefault="00B41C20" w:rsidP="00B41C20">
      <w:pPr>
        <w:pStyle w:val="ListParagraph"/>
        <w:numPr>
          <w:ilvl w:val="0"/>
          <w:numId w:val="22"/>
        </w:numPr>
        <w:rPr>
          <w:sz w:val="24"/>
          <w:szCs w:val="24"/>
        </w:rPr>
      </w:pPr>
      <w:r>
        <w:rPr>
          <w:sz w:val="24"/>
          <w:szCs w:val="24"/>
        </w:rPr>
        <w:t>What is the prisoner’s level of risk to self and others? Seek advice from their Prison Offender Manager and refer to their ACCT/CSIP where relevant.</w:t>
      </w:r>
      <w:r>
        <w:rPr>
          <w:sz w:val="24"/>
          <w:szCs w:val="24"/>
        </w:rPr>
        <w:br/>
      </w:r>
    </w:p>
    <w:p w14:paraId="2219603A" w14:textId="77777777" w:rsidR="00B41C20" w:rsidRDefault="00B41C20" w:rsidP="00B41C20">
      <w:pPr>
        <w:pStyle w:val="ListParagraph"/>
        <w:numPr>
          <w:ilvl w:val="0"/>
          <w:numId w:val="22"/>
        </w:numPr>
        <w:rPr>
          <w:sz w:val="24"/>
          <w:szCs w:val="24"/>
        </w:rPr>
      </w:pPr>
      <w:r>
        <w:rPr>
          <w:sz w:val="24"/>
          <w:szCs w:val="24"/>
        </w:rPr>
        <w:t>Does the prisoner understand what a rehabilitative activity is and why it is being offered?</w:t>
      </w:r>
      <w:r>
        <w:rPr>
          <w:sz w:val="24"/>
          <w:szCs w:val="24"/>
        </w:rPr>
        <w:br/>
      </w:r>
    </w:p>
    <w:p w14:paraId="07CF7898" w14:textId="788B3A82" w:rsidR="00B41C20" w:rsidRPr="00B41C20" w:rsidRDefault="001F6BC0" w:rsidP="00B41C20">
      <w:pPr>
        <w:pStyle w:val="ListParagraph"/>
        <w:numPr>
          <w:ilvl w:val="0"/>
          <w:numId w:val="22"/>
        </w:numPr>
        <w:rPr>
          <w:sz w:val="24"/>
          <w:szCs w:val="24"/>
        </w:rPr>
      </w:pPr>
      <w:r w:rsidRPr="00E62EE6">
        <w:rPr>
          <w:noProof/>
        </w:rPr>
        <mc:AlternateContent>
          <mc:Choice Requires="wps">
            <w:drawing>
              <wp:anchor distT="0" distB="0" distL="114300" distR="114300" simplePos="0" relativeHeight="251658250" behindDoc="1" locked="0" layoutInCell="1" allowOverlap="1" wp14:anchorId="170F16D2" wp14:editId="3C84F49D">
                <wp:simplePos x="0" y="0"/>
                <wp:positionH relativeFrom="margin">
                  <wp:align>right</wp:align>
                </wp:positionH>
                <wp:positionV relativeFrom="paragraph">
                  <wp:posOffset>363220</wp:posOffset>
                </wp:positionV>
                <wp:extent cx="7338060" cy="563880"/>
                <wp:effectExtent l="0" t="0" r="15240" b="26670"/>
                <wp:wrapTight wrapText="bothSides">
                  <wp:wrapPolygon edited="0">
                    <wp:start x="56" y="0"/>
                    <wp:lineTo x="0" y="730"/>
                    <wp:lineTo x="0" y="21892"/>
                    <wp:lineTo x="21589" y="21892"/>
                    <wp:lineTo x="21589" y="0"/>
                    <wp:lineTo x="56" y="0"/>
                  </wp:wrapPolygon>
                </wp:wrapTight>
                <wp:docPr id="22" name="Rectangle: Diagonal Corners Rounded 22"/>
                <wp:cNvGraphicFramePr/>
                <a:graphic xmlns:a="http://schemas.openxmlformats.org/drawingml/2006/main">
                  <a:graphicData uri="http://schemas.microsoft.com/office/word/2010/wordprocessingShape">
                    <wps:wsp>
                      <wps:cNvSpPr/>
                      <wps:spPr>
                        <a:xfrm>
                          <a:off x="0" y="0"/>
                          <a:ext cx="7338060" cy="563880"/>
                        </a:xfrm>
                        <a:prstGeom prst="round2DiagRect">
                          <a:avLst/>
                        </a:prstGeom>
                        <a:solidFill>
                          <a:srgbClr val="003057"/>
                        </a:solidFill>
                        <a:ln>
                          <a:solidFill>
                            <a:srgbClr val="003057"/>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B7A0662" w14:textId="77777777" w:rsidR="00B41C20" w:rsidRPr="000827EA" w:rsidRDefault="00B41C20" w:rsidP="00B41C20">
                            <w:pPr>
                              <w:jc w:val="right"/>
                              <w:rPr>
                                <w:sz w:val="24"/>
                                <w:szCs w:val="24"/>
                              </w:rPr>
                            </w:pPr>
                            <w:r w:rsidRPr="000827EA">
                              <w:rPr>
                                <w:sz w:val="24"/>
                                <w:szCs w:val="24"/>
                              </w:rPr>
                              <w:t xml:space="preserve">Engage the individual throughout the conversation, explain what </w:t>
                            </w:r>
                            <w:r>
                              <w:rPr>
                                <w:sz w:val="24"/>
                                <w:szCs w:val="24"/>
                              </w:rPr>
                              <w:t>a rehabilitative activity</w:t>
                            </w:r>
                            <w:r w:rsidRPr="000827EA">
                              <w:rPr>
                                <w:sz w:val="24"/>
                                <w:szCs w:val="24"/>
                              </w:rPr>
                              <w:t xml:space="preserve"> is, and </w:t>
                            </w:r>
                            <w:r w:rsidRPr="000827EA">
                              <w:rPr>
                                <w:b/>
                                <w:bCs/>
                                <w:sz w:val="24"/>
                                <w:szCs w:val="24"/>
                              </w:rPr>
                              <w:t>why</w:t>
                            </w:r>
                            <w:r w:rsidRPr="000827EA">
                              <w:rPr>
                                <w:sz w:val="24"/>
                                <w:szCs w:val="24"/>
                              </w:rPr>
                              <w:t xml:space="preserve"> you are considering it. </w:t>
                            </w:r>
                            <w:r>
                              <w:rPr>
                                <w:sz w:val="24"/>
                                <w:szCs w:val="24"/>
                              </w:rPr>
                              <w:t xml:space="preserve">Explain </w:t>
                            </w:r>
                            <w:r w:rsidRPr="000827EA">
                              <w:rPr>
                                <w:sz w:val="24"/>
                                <w:szCs w:val="24"/>
                              </w:rPr>
                              <w:t xml:space="preserve">how it will help them and see if they have </w:t>
                            </w:r>
                            <w:r>
                              <w:rPr>
                                <w:sz w:val="24"/>
                                <w:szCs w:val="24"/>
                              </w:rPr>
                              <w:t>thoughts for what might help them</w:t>
                            </w:r>
                            <w:r w:rsidRPr="000827EA">
                              <w:rPr>
                                <w:sz w:val="24"/>
                                <w:szCs w:val="24"/>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0F16D2" id="Rectangle: Diagonal Corners Rounded 22" o:spid="_x0000_s1078" style="position:absolute;left:0;text-align:left;margin-left:526.6pt;margin-top:28.6pt;width:577.8pt;height:44.4pt;z-index:-25165823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coordsize="7338060,5638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inXkwIAAKUFAAAOAAAAZHJzL2Uyb0RvYy54bWysVE1v2zAMvQ/YfxB0X+0kTZsFdYqgRYcB&#10;RVu0HXpWZCkWIIuapMTOfv0o+SNdV+xQzAdZEslH8onkxWVba7IXziswBZ2c5JQIw6FUZlvQH883&#10;XxaU+MBMyTQYUdCD8PRy9fnTRWOXYgoV6FI4giDGLxtb0CoEu8wyzytRM38CVhgUSnA1C3h026x0&#10;rEH0WmfTPD/LGnCldcCF93h73QnpKuFLKXi4l9KLQHRBMbaQVpfWTVyz1QVbbh2zleJ9GOwDUdRM&#10;GXQ6Ql2zwMjOqb+gasUdeJDhhEOdgZSKi5QDZjPJ32TzVDErUi5IjrcjTf7/wfK7/ZN9cEhDY/3S&#10;4zZm0UpXxz/GR9pE1mEkS7SBcLw8n80W+RlyylE2P5stFonN7GhtnQ/fBNQkbgrqYGfK6bVi20d8&#10;lsQW29/6gL7RaFCObj1oVd4ordPBbTdX2pE9i0+Yz/L5eXw1NPlDTZuPWSJONM2O6addOGgRAbV5&#10;FJKoEhOeppBTZYoxIMa5MGHSiSpWii7OeY7fEGas5WiRgk6AEVlifiN2DzBodiADdpdtrx9NRSrs&#10;0Tj/V2Cd8WiRPIMJo3GtDLj3ADRm1Xvu9AeSOmoiS6HdtMgNUpNU49UGysODIw66TvOW3yh8/Vvm&#10;wwNz2FpYMDguwj0uUkNTUOh3lFTgfr13H/Wx4lFKSYOtWlD/c8ecoER/N9gLXyenp7G30+F0fj7F&#10;g3st2byWmF19BVhKExxMlqdt1A962EoH9QtOlXX0iiJmOPouKA9uOFyFboTgXOJivU5q2M+WhVvz&#10;ZHkEj0THmn5uX5izfQsEbJ47GNqaLd/Uf6cbLQ2sdwGkSs1x5LV/ApwFqZb6uRWHzetz0jpO19Vv&#10;AAAA//8DAFBLAwQUAAYACAAAACEAiG5XRt8AAAAIAQAADwAAAGRycy9kb3ducmV2LnhtbEyPUUvD&#10;MBSF34X9h3AHvrl0w1apTccYDJTiw6YwfEuba1tNbkqSrvXfmz3p27mcyznfKbaz0eyCzveWBKxX&#10;CTCkxqqeWgHvb4e7R2A+SFJSW0IBP+hhWy5uCpkrO9ERL6fQshhCPpcCuhCGnHPfdGikX9kBKXqf&#10;1hkZ4ularpycYrjRfJMkGTeyp9jQyQH3HTbfp9EI0NNzTePL7njG6vxlP8aqyl6dELfLefcELOAc&#10;/p7hih/RoYxMtR1JeaYFxCFBQPqwAXZ112maAaujus8S4GXB/w8ofwEAAP//AwBQSwECLQAUAAYA&#10;CAAAACEAtoM4kv4AAADhAQAAEwAAAAAAAAAAAAAAAAAAAAAAW0NvbnRlbnRfVHlwZXNdLnhtbFBL&#10;AQItABQABgAIAAAAIQA4/SH/1gAAAJQBAAALAAAAAAAAAAAAAAAAAC8BAABfcmVscy8ucmVsc1BL&#10;AQItABQABgAIAAAAIQDTtinXkwIAAKUFAAAOAAAAAAAAAAAAAAAAAC4CAABkcnMvZTJvRG9jLnht&#10;bFBLAQItABQABgAIAAAAIQCIbldG3wAAAAgBAAAPAAAAAAAAAAAAAAAAAO0EAABkcnMvZG93bnJl&#10;di54bWxQSwUGAAAAAAQABADzAAAA+QUAAAAA&#10;" adj="-11796480,,5400" path="m93982,l7338060,r,l7338060,469898v,51905,-42077,93982,-93982,93982l,563880r,l,93982c,42077,42077,,93982,xe" fillcolor="#003057" strokecolor="#003057" strokeweight="1pt">
                <v:stroke joinstyle="miter"/>
                <v:formulas/>
                <v:path arrowok="t" o:connecttype="custom" o:connectlocs="93982,0;7338060,0;7338060,0;7338060,469898;7244078,563880;0,563880;0,563880;0,93982;93982,0" o:connectangles="0,0,0,0,0,0,0,0,0" textboxrect="0,0,7338060,563880"/>
                <v:textbox>
                  <w:txbxContent>
                    <w:p w14:paraId="1B7A0662" w14:textId="77777777" w:rsidR="00B41C20" w:rsidRPr="000827EA" w:rsidRDefault="00B41C20" w:rsidP="00B41C20">
                      <w:pPr>
                        <w:jc w:val="right"/>
                        <w:rPr>
                          <w:sz w:val="24"/>
                          <w:szCs w:val="24"/>
                        </w:rPr>
                      </w:pPr>
                      <w:r w:rsidRPr="000827EA">
                        <w:rPr>
                          <w:sz w:val="24"/>
                          <w:szCs w:val="24"/>
                        </w:rPr>
                        <w:t xml:space="preserve">Engage the individual throughout the conversation, explain what </w:t>
                      </w:r>
                      <w:r>
                        <w:rPr>
                          <w:sz w:val="24"/>
                          <w:szCs w:val="24"/>
                        </w:rPr>
                        <w:t>a rehabilitative activity</w:t>
                      </w:r>
                      <w:r w:rsidRPr="000827EA">
                        <w:rPr>
                          <w:sz w:val="24"/>
                          <w:szCs w:val="24"/>
                        </w:rPr>
                        <w:t xml:space="preserve"> is, and </w:t>
                      </w:r>
                      <w:r w:rsidRPr="000827EA">
                        <w:rPr>
                          <w:b/>
                          <w:bCs/>
                          <w:sz w:val="24"/>
                          <w:szCs w:val="24"/>
                        </w:rPr>
                        <w:t>why</w:t>
                      </w:r>
                      <w:r w:rsidRPr="000827EA">
                        <w:rPr>
                          <w:sz w:val="24"/>
                          <w:szCs w:val="24"/>
                        </w:rPr>
                        <w:t xml:space="preserve"> you are considering it. </w:t>
                      </w:r>
                      <w:r>
                        <w:rPr>
                          <w:sz w:val="24"/>
                          <w:szCs w:val="24"/>
                        </w:rPr>
                        <w:t xml:space="preserve">Explain </w:t>
                      </w:r>
                      <w:r w:rsidRPr="000827EA">
                        <w:rPr>
                          <w:sz w:val="24"/>
                          <w:szCs w:val="24"/>
                        </w:rPr>
                        <w:t xml:space="preserve">how it will help them and see if they have </w:t>
                      </w:r>
                      <w:r>
                        <w:rPr>
                          <w:sz w:val="24"/>
                          <w:szCs w:val="24"/>
                        </w:rPr>
                        <w:t>thoughts for what might help them</w:t>
                      </w:r>
                      <w:r w:rsidRPr="000827EA">
                        <w:rPr>
                          <w:sz w:val="24"/>
                          <w:szCs w:val="24"/>
                        </w:rPr>
                        <w:t>.</w:t>
                      </w:r>
                    </w:p>
                  </w:txbxContent>
                </v:textbox>
                <w10:wrap type="tight" anchorx="margin"/>
              </v:shape>
            </w:pict>
          </mc:Fallback>
        </mc:AlternateContent>
      </w:r>
      <w:r w:rsidR="00B41C20" w:rsidRPr="00B41C20">
        <w:rPr>
          <w:sz w:val="24"/>
          <w:szCs w:val="24"/>
        </w:rPr>
        <w:t>Does the prisoner want to engage with a</w:t>
      </w:r>
      <w:r>
        <w:rPr>
          <w:sz w:val="24"/>
          <w:szCs w:val="24"/>
        </w:rPr>
        <w:t>n</w:t>
      </w:r>
      <w:r w:rsidR="00B41C20" w:rsidRPr="00B41C20">
        <w:rPr>
          <w:sz w:val="24"/>
          <w:szCs w:val="24"/>
        </w:rPr>
        <w:t xml:space="preserve"> activity?</w:t>
      </w:r>
      <w:r w:rsidR="00EC08CC">
        <w:rPr>
          <w:sz w:val="24"/>
          <w:szCs w:val="24"/>
        </w:rPr>
        <w:t xml:space="preserve"> They should willingly agree to engage for it to have its intended</w:t>
      </w:r>
      <w:r w:rsidR="00061879">
        <w:rPr>
          <w:sz w:val="24"/>
          <w:szCs w:val="24"/>
        </w:rPr>
        <w:t xml:space="preserve"> </w:t>
      </w:r>
      <w:r w:rsidR="00EC08CC">
        <w:rPr>
          <w:sz w:val="24"/>
          <w:szCs w:val="24"/>
        </w:rPr>
        <w:t>benefit.</w:t>
      </w:r>
    </w:p>
    <w:p w14:paraId="4376DEE8" w14:textId="0CFA9703" w:rsidR="00B41C20" w:rsidRDefault="00B41C20">
      <w:pPr>
        <w:rPr>
          <w:b/>
          <w:bCs/>
        </w:rPr>
      </w:pPr>
    </w:p>
    <w:p w14:paraId="749959DE" w14:textId="0506D278" w:rsidR="00993E60" w:rsidRPr="00986CCE" w:rsidRDefault="008041AA" w:rsidP="00243EB5">
      <w:pPr>
        <w:pStyle w:val="Heading2"/>
        <w:rPr>
          <w:rFonts w:ascii="Arial" w:hAnsi="Arial" w:cs="Arial"/>
          <w:color w:val="1D609D"/>
        </w:rPr>
      </w:pPr>
      <w:bookmarkStart w:id="38" w:name="_4.6_Choosing_the"/>
      <w:bookmarkStart w:id="39" w:name="_Toc165548462"/>
      <w:bookmarkEnd w:id="38"/>
      <w:r w:rsidRPr="00986CCE">
        <w:rPr>
          <w:rFonts w:ascii="Arial" w:hAnsi="Arial" w:cs="Arial"/>
          <w:color w:val="1D609D"/>
        </w:rPr>
        <w:lastRenderedPageBreak/>
        <w:t>4.</w:t>
      </w:r>
      <w:r w:rsidR="006D3BEA">
        <w:rPr>
          <w:rFonts w:ascii="Arial" w:hAnsi="Arial" w:cs="Arial"/>
          <w:color w:val="1D609D"/>
        </w:rPr>
        <w:t>6</w:t>
      </w:r>
      <w:r w:rsidR="00CD3C15" w:rsidRPr="00986CCE">
        <w:rPr>
          <w:rFonts w:ascii="Arial" w:hAnsi="Arial" w:cs="Arial"/>
          <w:color w:val="1D609D"/>
        </w:rPr>
        <w:t xml:space="preserve"> Choosing the appropriate activity</w:t>
      </w:r>
      <w:r w:rsidR="00860695" w:rsidRPr="00986CCE">
        <w:rPr>
          <w:rFonts w:ascii="Arial" w:hAnsi="Arial" w:cs="Arial"/>
          <w:color w:val="1D609D"/>
        </w:rPr>
        <w:t xml:space="preserve"> / </w:t>
      </w:r>
      <w:r w:rsidR="00CD3C15" w:rsidRPr="00986CCE">
        <w:rPr>
          <w:rFonts w:ascii="Arial" w:hAnsi="Arial" w:cs="Arial"/>
          <w:color w:val="1D609D"/>
        </w:rPr>
        <w:t>activities</w:t>
      </w:r>
      <w:bookmarkEnd w:id="39"/>
    </w:p>
    <w:p w14:paraId="14C1DAC3" w14:textId="6939E033" w:rsidR="0080322D" w:rsidRDefault="00AE75F3" w:rsidP="0018129A">
      <w:pPr>
        <w:rPr>
          <w:sz w:val="24"/>
          <w:szCs w:val="24"/>
        </w:rPr>
      </w:pPr>
      <w:r w:rsidRPr="00AE75F3">
        <w:rPr>
          <w:sz w:val="24"/>
          <w:szCs w:val="24"/>
        </w:rPr>
        <w:t xml:space="preserve">It is important </w:t>
      </w:r>
      <w:r w:rsidR="00CD6799">
        <w:rPr>
          <w:sz w:val="24"/>
          <w:szCs w:val="24"/>
        </w:rPr>
        <w:t xml:space="preserve">that </w:t>
      </w:r>
      <w:r w:rsidRPr="00AE75F3">
        <w:rPr>
          <w:sz w:val="24"/>
          <w:szCs w:val="24"/>
        </w:rPr>
        <w:t xml:space="preserve">the </w:t>
      </w:r>
      <w:r>
        <w:rPr>
          <w:sz w:val="24"/>
          <w:szCs w:val="24"/>
        </w:rPr>
        <w:t>activity</w:t>
      </w:r>
      <w:r w:rsidR="005C4312">
        <w:rPr>
          <w:sz w:val="24"/>
          <w:szCs w:val="24"/>
        </w:rPr>
        <w:t xml:space="preserve"> </w:t>
      </w:r>
      <w:r>
        <w:rPr>
          <w:sz w:val="24"/>
          <w:szCs w:val="24"/>
        </w:rPr>
        <w:t>/</w:t>
      </w:r>
      <w:r w:rsidR="005C4312">
        <w:rPr>
          <w:sz w:val="24"/>
          <w:szCs w:val="24"/>
        </w:rPr>
        <w:t xml:space="preserve"> </w:t>
      </w:r>
      <w:r>
        <w:rPr>
          <w:sz w:val="24"/>
          <w:szCs w:val="24"/>
        </w:rPr>
        <w:t xml:space="preserve">activities </w:t>
      </w:r>
      <w:r w:rsidRPr="002028F4">
        <w:rPr>
          <w:b/>
          <w:bCs/>
          <w:sz w:val="24"/>
          <w:szCs w:val="24"/>
        </w:rPr>
        <w:t>meet the prisoner’s behavioural or support needs</w:t>
      </w:r>
      <w:r w:rsidR="00CD6799">
        <w:rPr>
          <w:sz w:val="24"/>
          <w:szCs w:val="24"/>
        </w:rPr>
        <w:t xml:space="preserve">, that contributed to them breaking the prison rules. </w:t>
      </w:r>
    </w:p>
    <w:p w14:paraId="45CEF513" w14:textId="542B65E8" w:rsidR="0080322D" w:rsidRPr="0080322D" w:rsidRDefault="00CD6799" w:rsidP="0080322D">
      <w:pPr>
        <w:pStyle w:val="ListParagraph"/>
        <w:numPr>
          <w:ilvl w:val="0"/>
          <w:numId w:val="36"/>
        </w:numPr>
        <w:rPr>
          <w:sz w:val="24"/>
          <w:szCs w:val="24"/>
        </w:rPr>
      </w:pPr>
      <w:r w:rsidRPr="0080322D">
        <w:rPr>
          <w:sz w:val="24"/>
          <w:szCs w:val="24"/>
        </w:rPr>
        <w:t>F</w:t>
      </w:r>
      <w:r w:rsidR="00467B91" w:rsidRPr="0080322D">
        <w:rPr>
          <w:sz w:val="24"/>
          <w:szCs w:val="24"/>
        </w:rPr>
        <w:t xml:space="preserve">or example, if the prisoner has a substance misuse dependency, </w:t>
      </w:r>
      <w:r w:rsidRPr="0080322D">
        <w:rPr>
          <w:sz w:val="24"/>
          <w:szCs w:val="24"/>
        </w:rPr>
        <w:t>an</w:t>
      </w:r>
      <w:r w:rsidR="00467B91" w:rsidRPr="0080322D">
        <w:rPr>
          <w:sz w:val="24"/>
          <w:szCs w:val="24"/>
        </w:rPr>
        <w:t xml:space="preserve"> appropriate activity </w:t>
      </w:r>
      <w:r w:rsidR="00B77766" w:rsidRPr="0080322D">
        <w:rPr>
          <w:sz w:val="24"/>
          <w:szCs w:val="24"/>
        </w:rPr>
        <w:t>may</w:t>
      </w:r>
      <w:r w:rsidR="00467B91" w:rsidRPr="0080322D">
        <w:rPr>
          <w:sz w:val="24"/>
          <w:szCs w:val="24"/>
        </w:rPr>
        <w:t xml:space="preserve"> be </w:t>
      </w:r>
      <w:r w:rsidRPr="0080322D">
        <w:rPr>
          <w:sz w:val="24"/>
          <w:szCs w:val="24"/>
        </w:rPr>
        <w:t xml:space="preserve">something such as </w:t>
      </w:r>
      <w:r w:rsidR="00467B91" w:rsidRPr="0080322D">
        <w:rPr>
          <w:sz w:val="24"/>
          <w:szCs w:val="24"/>
        </w:rPr>
        <w:t>a referral to substance misuse services, or engaging with peer support, such as Alcoholics Anonymous or Narcotics Anonymous.</w:t>
      </w:r>
      <w:r w:rsidR="00B77766" w:rsidRPr="0080322D">
        <w:rPr>
          <w:sz w:val="24"/>
          <w:szCs w:val="24"/>
        </w:rPr>
        <w:t xml:space="preserve"> </w:t>
      </w:r>
      <w:r w:rsidR="0080322D">
        <w:rPr>
          <w:sz w:val="24"/>
          <w:szCs w:val="24"/>
        </w:rPr>
        <w:br/>
      </w:r>
    </w:p>
    <w:p w14:paraId="13D78F85" w14:textId="6BF23458" w:rsidR="000D2FC8" w:rsidRPr="0080322D" w:rsidRDefault="00B77766" w:rsidP="0080322D">
      <w:pPr>
        <w:pStyle w:val="ListParagraph"/>
        <w:numPr>
          <w:ilvl w:val="0"/>
          <w:numId w:val="36"/>
        </w:numPr>
        <w:rPr>
          <w:sz w:val="24"/>
          <w:szCs w:val="24"/>
        </w:rPr>
      </w:pPr>
      <w:r w:rsidRPr="0080322D">
        <w:rPr>
          <w:sz w:val="24"/>
          <w:szCs w:val="24"/>
        </w:rPr>
        <w:t>On the other hand, if the prisoner has issues with emotional regulation or aggression for example, it may be appropriate to refer them to prison psychologists, peer support, or informal local courses.</w:t>
      </w:r>
      <w:r w:rsidR="00E61B54" w:rsidRPr="0080322D">
        <w:rPr>
          <w:sz w:val="24"/>
          <w:szCs w:val="24"/>
        </w:rPr>
        <w:t xml:space="preserve"> </w:t>
      </w:r>
    </w:p>
    <w:p w14:paraId="3C212607" w14:textId="1DFC290D" w:rsidR="0080322D" w:rsidRDefault="0080132F" w:rsidP="0018129A">
      <w:pPr>
        <w:rPr>
          <w:sz w:val="24"/>
          <w:szCs w:val="24"/>
        </w:rPr>
      </w:pPr>
      <w:r>
        <w:rPr>
          <w:sz w:val="24"/>
          <w:szCs w:val="24"/>
        </w:rPr>
        <w:t>Th</w:t>
      </w:r>
      <w:r w:rsidR="00E61B54">
        <w:rPr>
          <w:sz w:val="24"/>
          <w:szCs w:val="24"/>
        </w:rPr>
        <w:t>e activity</w:t>
      </w:r>
      <w:r w:rsidR="005C4312">
        <w:rPr>
          <w:sz w:val="24"/>
          <w:szCs w:val="24"/>
        </w:rPr>
        <w:t xml:space="preserve"> </w:t>
      </w:r>
      <w:r w:rsidR="00E61B54">
        <w:rPr>
          <w:sz w:val="24"/>
          <w:szCs w:val="24"/>
        </w:rPr>
        <w:t>/</w:t>
      </w:r>
      <w:r w:rsidR="005C4312">
        <w:rPr>
          <w:sz w:val="24"/>
          <w:szCs w:val="24"/>
        </w:rPr>
        <w:t xml:space="preserve"> </w:t>
      </w:r>
      <w:r w:rsidR="00E61B54">
        <w:rPr>
          <w:sz w:val="24"/>
          <w:szCs w:val="24"/>
        </w:rPr>
        <w:t>activities</w:t>
      </w:r>
      <w:r>
        <w:rPr>
          <w:sz w:val="24"/>
          <w:szCs w:val="24"/>
        </w:rPr>
        <w:t xml:space="preserve"> should </w:t>
      </w:r>
      <w:r w:rsidR="00E61B54">
        <w:rPr>
          <w:sz w:val="24"/>
          <w:szCs w:val="24"/>
        </w:rPr>
        <w:t>provide the opportunity to build the prisoner’s capability, learn new skills, and develop more prosocial behaviours.</w:t>
      </w:r>
      <w:r w:rsidR="00CB2EEE">
        <w:rPr>
          <w:sz w:val="24"/>
          <w:szCs w:val="24"/>
        </w:rPr>
        <w:t xml:space="preserve"> If the activity chosen is something that is entirely new e.g., an activity that has been personalised to the prisoner but is not routinely run and which requires the prisoner to be unlocked to complete it, then you will need to create a new ‘foundational activity’ on the DPS activities service to ensure that the prisoner can be unlocked to attend / complete the activity. </w:t>
      </w:r>
    </w:p>
    <w:p w14:paraId="23A56C90" w14:textId="77777777" w:rsidR="008F4C94" w:rsidRDefault="008F4C94" w:rsidP="0018129A">
      <w:pPr>
        <w:rPr>
          <w:sz w:val="24"/>
          <w:szCs w:val="24"/>
        </w:rPr>
      </w:pPr>
    </w:p>
    <w:p w14:paraId="5F6F1E70" w14:textId="1FF16AC5" w:rsidR="00E61B54" w:rsidRDefault="00E61B54" w:rsidP="0018129A">
      <w:pPr>
        <w:rPr>
          <w:sz w:val="24"/>
          <w:szCs w:val="24"/>
        </w:rPr>
      </w:pPr>
      <w:r>
        <w:rPr>
          <w:sz w:val="24"/>
          <w:szCs w:val="24"/>
        </w:rPr>
        <w:t xml:space="preserve">To help you decide on the appropriate activity/activities, you may want to </w:t>
      </w:r>
      <w:r w:rsidR="009A121F">
        <w:rPr>
          <w:sz w:val="24"/>
          <w:szCs w:val="24"/>
        </w:rPr>
        <w:t>do</w:t>
      </w:r>
      <w:r>
        <w:rPr>
          <w:sz w:val="24"/>
          <w:szCs w:val="24"/>
        </w:rPr>
        <w:t xml:space="preserve"> the following:</w:t>
      </w:r>
    </w:p>
    <w:p w14:paraId="10E427E1" w14:textId="3868A343" w:rsidR="00454559" w:rsidRPr="0080322D" w:rsidRDefault="00E61B54" w:rsidP="0080322D">
      <w:pPr>
        <w:pStyle w:val="ListParagraph"/>
        <w:numPr>
          <w:ilvl w:val="0"/>
          <w:numId w:val="28"/>
        </w:numPr>
        <w:rPr>
          <w:sz w:val="24"/>
          <w:szCs w:val="24"/>
        </w:rPr>
      </w:pPr>
      <w:r w:rsidRPr="002028F4">
        <w:rPr>
          <w:b/>
          <w:bCs/>
          <w:sz w:val="24"/>
          <w:szCs w:val="24"/>
        </w:rPr>
        <w:t>Ask the prisoner</w:t>
      </w:r>
      <w:r>
        <w:rPr>
          <w:sz w:val="24"/>
          <w:szCs w:val="24"/>
        </w:rPr>
        <w:t xml:space="preserve"> what, if anything, they think they need support with, to gauge their understanding and current level </w:t>
      </w:r>
      <w:r w:rsidR="00454559">
        <w:rPr>
          <w:sz w:val="24"/>
          <w:szCs w:val="24"/>
        </w:rPr>
        <w:t>of self-reflection.</w:t>
      </w:r>
      <w:r w:rsidR="0080322D" w:rsidRPr="0080322D">
        <w:rPr>
          <w:sz w:val="24"/>
          <w:szCs w:val="24"/>
        </w:rPr>
        <w:br/>
      </w:r>
    </w:p>
    <w:p w14:paraId="2AB94ADA" w14:textId="0B99DA37" w:rsidR="009A121F" w:rsidRDefault="009A121F" w:rsidP="002028F4">
      <w:pPr>
        <w:pStyle w:val="ListParagraph"/>
        <w:numPr>
          <w:ilvl w:val="0"/>
          <w:numId w:val="28"/>
        </w:numPr>
        <w:rPr>
          <w:sz w:val="24"/>
          <w:szCs w:val="24"/>
        </w:rPr>
      </w:pPr>
      <w:r w:rsidRPr="002028F4">
        <w:rPr>
          <w:b/>
          <w:bCs/>
          <w:sz w:val="24"/>
          <w:szCs w:val="24"/>
        </w:rPr>
        <w:t xml:space="preserve">Think about </w:t>
      </w:r>
      <w:r w:rsidR="002028F4">
        <w:rPr>
          <w:b/>
          <w:bCs/>
          <w:sz w:val="24"/>
          <w:szCs w:val="24"/>
        </w:rPr>
        <w:t>what you know about</w:t>
      </w:r>
      <w:r w:rsidRPr="002028F4">
        <w:rPr>
          <w:b/>
          <w:bCs/>
          <w:sz w:val="24"/>
          <w:szCs w:val="24"/>
        </w:rPr>
        <w:t xml:space="preserve"> the prisoner</w:t>
      </w:r>
      <w:r w:rsidRPr="002028F4">
        <w:rPr>
          <w:sz w:val="24"/>
          <w:szCs w:val="24"/>
        </w:rPr>
        <w:t xml:space="preserve">, </w:t>
      </w:r>
      <w:r w:rsidR="00A203EF" w:rsidRPr="002028F4">
        <w:rPr>
          <w:sz w:val="24"/>
          <w:szCs w:val="24"/>
        </w:rPr>
        <w:t>including their adjudication history, their conduct report, and any representations they have made, to help narrow down what their behavioural or support needs may be.</w:t>
      </w:r>
      <w:r w:rsidR="0080322D">
        <w:rPr>
          <w:sz w:val="24"/>
          <w:szCs w:val="24"/>
        </w:rPr>
        <w:br/>
      </w:r>
    </w:p>
    <w:p w14:paraId="1942E3D7" w14:textId="3E2BCB10" w:rsidR="0080322D" w:rsidRPr="002028F4" w:rsidRDefault="0080322D" w:rsidP="002028F4">
      <w:pPr>
        <w:pStyle w:val="ListParagraph"/>
        <w:numPr>
          <w:ilvl w:val="0"/>
          <w:numId w:val="28"/>
        </w:numPr>
        <w:rPr>
          <w:sz w:val="24"/>
          <w:szCs w:val="24"/>
        </w:rPr>
      </w:pPr>
      <w:r w:rsidRPr="002028F4">
        <w:rPr>
          <w:b/>
          <w:bCs/>
          <w:sz w:val="24"/>
          <w:szCs w:val="24"/>
        </w:rPr>
        <w:t>Refer to your local catalogue</w:t>
      </w:r>
      <w:r>
        <w:rPr>
          <w:sz w:val="24"/>
          <w:szCs w:val="24"/>
        </w:rPr>
        <w:t xml:space="preserve"> of activity options. Think about whether you need to get views from the relevant specialist</w:t>
      </w:r>
      <w:r w:rsidR="003929A6">
        <w:rPr>
          <w:sz w:val="24"/>
          <w:szCs w:val="24"/>
        </w:rPr>
        <w:t xml:space="preserve"> </w:t>
      </w:r>
      <w:r>
        <w:rPr>
          <w:sz w:val="24"/>
          <w:szCs w:val="24"/>
        </w:rPr>
        <w:t>/</w:t>
      </w:r>
      <w:r w:rsidR="003929A6">
        <w:rPr>
          <w:sz w:val="24"/>
          <w:szCs w:val="24"/>
        </w:rPr>
        <w:t xml:space="preserve"> </w:t>
      </w:r>
      <w:r>
        <w:rPr>
          <w:sz w:val="24"/>
          <w:szCs w:val="24"/>
        </w:rPr>
        <w:t>provider</w:t>
      </w:r>
      <w:r w:rsidR="003929A6">
        <w:rPr>
          <w:sz w:val="24"/>
          <w:szCs w:val="24"/>
        </w:rPr>
        <w:t xml:space="preserve"> </w:t>
      </w:r>
      <w:r>
        <w:rPr>
          <w:sz w:val="24"/>
          <w:szCs w:val="24"/>
        </w:rPr>
        <w:t>/</w:t>
      </w:r>
      <w:r w:rsidR="003929A6">
        <w:rPr>
          <w:sz w:val="24"/>
          <w:szCs w:val="24"/>
        </w:rPr>
        <w:t xml:space="preserve"> </w:t>
      </w:r>
      <w:r>
        <w:rPr>
          <w:sz w:val="24"/>
          <w:szCs w:val="24"/>
        </w:rPr>
        <w:t>facilitator before deciding on the appropriate activity.</w:t>
      </w:r>
    </w:p>
    <w:p w14:paraId="0EDDFBC9" w14:textId="77777777" w:rsidR="008C3570" w:rsidRDefault="008C3570" w:rsidP="007778C4">
      <w:pPr>
        <w:rPr>
          <w:sz w:val="24"/>
          <w:szCs w:val="24"/>
        </w:rPr>
      </w:pPr>
    </w:p>
    <w:p w14:paraId="2F00BD12" w14:textId="20DB0F12" w:rsidR="00A203EF" w:rsidRPr="007778C4" w:rsidRDefault="007778C4" w:rsidP="007778C4">
      <w:pPr>
        <w:rPr>
          <w:sz w:val="24"/>
          <w:szCs w:val="24"/>
        </w:rPr>
      </w:pPr>
      <w:r>
        <w:rPr>
          <w:sz w:val="24"/>
          <w:szCs w:val="24"/>
        </w:rPr>
        <w:lastRenderedPageBreak/>
        <w:t xml:space="preserve">When settling on the appropriate activity, </w:t>
      </w:r>
      <w:r w:rsidRPr="0080322D">
        <w:rPr>
          <w:b/>
          <w:bCs/>
          <w:sz w:val="24"/>
          <w:szCs w:val="24"/>
        </w:rPr>
        <w:t>discuss clear outcomes and targets</w:t>
      </w:r>
      <w:r>
        <w:rPr>
          <w:sz w:val="24"/>
          <w:szCs w:val="24"/>
        </w:rPr>
        <w:t xml:space="preserve"> with the prisoner, and </w:t>
      </w:r>
      <w:r w:rsidR="003F6978">
        <w:rPr>
          <w:sz w:val="24"/>
          <w:szCs w:val="24"/>
        </w:rPr>
        <w:t xml:space="preserve">think about </w:t>
      </w:r>
      <w:r w:rsidR="003F6978" w:rsidRPr="0080322D">
        <w:rPr>
          <w:b/>
          <w:bCs/>
          <w:sz w:val="24"/>
          <w:szCs w:val="24"/>
        </w:rPr>
        <w:t xml:space="preserve">what they can </w:t>
      </w:r>
      <w:r w:rsidR="007F77E2" w:rsidRPr="0080322D">
        <w:rPr>
          <w:b/>
          <w:bCs/>
          <w:sz w:val="24"/>
          <w:szCs w:val="24"/>
        </w:rPr>
        <w:t xml:space="preserve">reasonably </w:t>
      </w:r>
      <w:r w:rsidR="003F6978" w:rsidRPr="0080322D">
        <w:rPr>
          <w:b/>
          <w:bCs/>
          <w:sz w:val="24"/>
          <w:szCs w:val="24"/>
        </w:rPr>
        <w:t>manage</w:t>
      </w:r>
      <w:r w:rsidR="003F6978">
        <w:rPr>
          <w:sz w:val="24"/>
          <w:szCs w:val="24"/>
        </w:rPr>
        <w:t xml:space="preserve"> </w:t>
      </w:r>
      <w:r w:rsidR="007F77E2">
        <w:rPr>
          <w:sz w:val="24"/>
          <w:szCs w:val="24"/>
        </w:rPr>
        <w:t xml:space="preserve">both in terms of their other commitments and their </w:t>
      </w:r>
      <w:r w:rsidR="00860695">
        <w:rPr>
          <w:sz w:val="24"/>
          <w:szCs w:val="24"/>
        </w:rPr>
        <w:t xml:space="preserve">readiness to engage, </w:t>
      </w:r>
      <w:r w:rsidR="003F6978">
        <w:rPr>
          <w:sz w:val="24"/>
          <w:szCs w:val="24"/>
        </w:rPr>
        <w:t xml:space="preserve">so they do not feel they are being set up to fail. </w:t>
      </w:r>
      <w:r w:rsidR="008071B7">
        <w:rPr>
          <w:sz w:val="24"/>
          <w:szCs w:val="24"/>
        </w:rPr>
        <w:t>This will empower the prisoner and help tailor the activity to their individual needs.</w:t>
      </w:r>
      <w:r w:rsidR="003F6978">
        <w:rPr>
          <w:sz w:val="24"/>
          <w:szCs w:val="24"/>
        </w:rPr>
        <w:t xml:space="preserve"> </w:t>
      </w:r>
    </w:p>
    <w:p w14:paraId="515CFF90" w14:textId="0085AF85" w:rsidR="006D19BB" w:rsidRPr="00CD0426" w:rsidRDefault="00CD3C15" w:rsidP="00CD0426">
      <w:pPr>
        <w:pStyle w:val="Heading2"/>
        <w:rPr>
          <w:rFonts w:ascii="Arial" w:hAnsi="Arial" w:cs="Arial"/>
        </w:rPr>
      </w:pPr>
      <w:bookmarkStart w:id="40" w:name="_4.7_Determining_the"/>
      <w:bookmarkStart w:id="41" w:name="_Toc165548463"/>
      <w:bookmarkEnd w:id="40"/>
      <w:r w:rsidRPr="00986CCE">
        <w:rPr>
          <w:rFonts w:ascii="Arial" w:hAnsi="Arial" w:cs="Arial"/>
          <w:color w:val="1D609D"/>
        </w:rPr>
        <w:t>4.</w:t>
      </w:r>
      <w:r w:rsidR="006D3BEA">
        <w:rPr>
          <w:rFonts w:ascii="Arial" w:hAnsi="Arial" w:cs="Arial"/>
          <w:color w:val="1D609D"/>
        </w:rPr>
        <w:t>7</w:t>
      </w:r>
      <w:r w:rsidRPr="00986CCE">
        <w:rPr>
          <w:rFonts w:ascii="Arial" w:hAnsi="Arial" w:cs="Arial"/>
          <w:color w:val="1D609D"/>
        </w:rPr>
        <w:t xml:space="preserve"> Determining the level of engagement</w:t>
      </w:r>
      <w:r w:rsidR="00525C9C" w:rsidRPr="00986CCE">
        <w:rPr>
          <w:rFonts w:ascii="Arial" w:hAnsi="Arial" w:cs="Arial"/>
          <w:color w:val="1D609D"/>
        </w:rPr>
        <w:t xml:space="preserve"> and setting a suspension period</w:t>
      </w:r>
      <w:bookmarkEnd w:id="41"/>
    </w:p>
    <w:p w14:paraId="4F3281DA" w14:textId="7FCCDB98" w:rsidR="00A252A2" w:rsidRDefault="00860695" w:rsidP="00993E60">
      <w:pPr>
        <w:rPr>
          <w:sz w:val="24"/>
          <w:szCs w:val="24"/>
        </w:rPr>
      </w:pPr>
      <w:r>
        <w:rPr>
          <w:sz w:val="24"/>
          <w:szCs w:val="24"/>
        </w:rPr>
        <w:t xml:space="preserve">The </w:t>
      </w:r>
      <w:r w:rsidRPr="006F0D0B">
        <w:rPr>
          <w:b/>
          <w:bCs/>
          <w:sz w:val="24"/>
          <w:szCs w:val="24"/>
        </w:rPr>
        <w:t>level of engagement</w:t>
      </w:r>
      <w:r>
        <w:rPr>
          <w:sz w:val="24"/>
          <w:szCs w:val="24"/>
        </w:rPr>
        <w:t xml:space="preserve"> </w:t>
      </w:r>
      <w:r w:rsidR="00452538">
        <w:rPr>
          <w:sz w:val="24"/>
          <w:szCs w:val="24"/>
        </w:rPr>
        <w:t xml:space="preserve">required from the prisoner </w:t>
      </w:r>
      <w:r w:rsidR="00452538" w:rsidRPr="006F0D0B">
        <w:rPr>
          <w:b/>
          <w:bCs/>
          <w:sz w:val="24"/>
          <w:szCs w:val="24"/>
        </w:rPr>
        <w:t>will depend on</w:t>
      </w:r>
      <w:r w:rsidR="00452538">
        <w:rPr>
          <w:sz w:val="24"/>
          <w:szCs w:val="24"/>
        </w:rPr>
        <w:t xml:space="preserve"> </w:t>
      </w:r>
      <w:proofErr w:type="gramStart"/>
      <w:r w:rsidR="00CB3B70">
        <w:rPr>
          <w:sz w:val="24"/>
          <w:szCs w:val="24"/>
        </w:rPr>
        <w:t>a number of</w:t>
      </w:r>
      <w:proofErr w:type="gramEnd"/>
      <w:r w:rsidR="00CB3B70">
        <w:rPr>
          <w:sz w:val="24"/>
          <w:szCs w:val="24"/>
        </w:rPr>
        <w:t xml:space="preserve"> factors, such as their </w:t>
      </w:r>
      <w:r w:rsidR="00704985" w:rsidRPr="006F0D0B">
        <w:rPr>
          <w:b/>
          <w:bCs/>
          <w:sz w:val="24"/>
          <w:szCs w:val="24"/>
        </w:rPr>
        <w:t>individual circumstances and needs</w:t>
      </w:r>
      <w:r w:rsidR="00704985">
        <w:rPr>
          <w:sz w:val="24"/>
          <w:szCs w:val="24"/>
        </w:rPr>
        <w:t>, and the extent of support they need.</w:t>
      </w:r>
      <w:r w:rsidR="009C6049">
        <w:rPr>
          <w:sz w:val="24"/>
          <w:szCs w:val="24"/>
        </w:rPr>
        <w:t xml:space="preserve"> Depending on the type of activity / activities, it may be that governors can decide this in the hearing, or they can</w:t>
      </w:r>
      <w:r w:rsidR="00931E26">
        <w:rPr>
          <w:sz w:val="24"/>
          <w:szCs w:val="24"/>
        </w:rPr>
        <w:t xml:space="preserve"> close the hearing to consult. It is a local decision how to manage this process.</w:t>
      </w:r>
    </w:p>
    <w:p w14:paraId="62EE11C3" w14:textId="77777777" w:rsidR="00B937B5" w:rsidRDefault="00B937B5" w:rsidP="00993E60">
      <w:pPr>
        <w:rPr>
          <w:sz w:val="24"/>
          <w:szCs w:val="24"/>
        </w:rPr>
      </w:pPr>
    </w:p>
    <w:p w14:paraId="449D6FB2" w14:textId="68427456" w:rsidR="00F44B25" w:rsidRDefault="00875F35" w:rsidP="00993E60">
      <w:pPr>
        <w:rPr>
          <w:sz w:val="24"/>
          <w:szCs w:val="24"/>
        </w:rPr>
      </w:pPr>
      <w:r>
        <w:rPr>
          <w:sz w:val="24"/>
          <w:szCs w:val="24"/>
        </w:rPr>
        <w:t xml:space="preserve">In the case of a </w:t>
      </w:r>
      <w:r w:rsidRPr="006F0D0B">
        <w:rPr>
          <w:b/>
          <w:bCs/>
          <w:sz w:val="24"/>
          <w:szCs w:val="24"/>
        </w:rPr>
        <w:t>‘specialist’ activity</w:t>
      </w:r>
      <w:r>
        <w:rPr>
          <w:sz w:val="24"/>
          <w:szCs w:val="24"/>
        </w:rPr>
        <w:t xml:space="preserve">, such as a referral to substance misuse services, restorative justice activities, or </w:t>
      </w:r>
      <w:r w:rsidR="00617BB8">
        <w:rPr>
          <w:sz w:val="24"/>
          <w:szCs w:val="24"/>
        </w:rPr>
        <w:t xml:space="preserve">prison psychologists, it would be </w:t>
      </w:r>
      <w:r w:rsidR="00B16550">
        <w:rPr>
          <w:sz w:val="24"/>
          <w:szCs w:val="24"/>
        </w:rPr>
        <w:t>good practice</w:t>
      </w:r>
      <w:r w:rsidR="00617BB8">
        <w:rPr>
          <w:sz w:val="24"/>
          <w:szCs w:val="24"/>
        </w:rPr>
        <w:t xml:space="preserve"> for the </w:t>
      </w:r>
      <w:r w:rsidR="00617BB8" w:rsidRPr="006F0D0B">
        <w:rPr>
          <w:b/>
          <w:bCs/>
          <w:sz w:val="24"/>
          <w:szCs w:val="24"/>
        </w:rPr>
        <w:t>person delivering the support</w:t>
      </w:r>
      <w:r w:rsidR="00617BB8">
        <w:rPr>
          <w:sz w:val="24"/>
          <w:szCs w:val="24"/>
        </w:rPr>
        <w:t xml:space="preserve"> to </w:t>
      </w:r>
      <w:proofErr w:type="gramStart"/>
      <w:r w:rsidR="00617BB8" w:rsidRPr="006F0D0B">
        <w:rPr>
          <w:b/>
          <w:bCs/>
          <w:sz w:val="24"/>
          <w:szCs w:val="24"/>
        </w:rPr>
        <w:t>make an assessment</w:t>
      </w:r>
      <w:r w:rsidR="00617BB8">
        <w:rPr>
          <w:sz w:val="24"/>
          <w:szCs w:val="24"/>
        </w:rPr>
        <w:t xml:space="preserve"> of</w:t>
      </w:r>
      <w:proofErr w:type="gramEnd"/>
      <w:r w:rsidR="00617BB8">
        <w:rPr>
          <w:sz w:val="24"/>
          <w:szCs w:val="24"/>
        </w:rPr>
        <w:t xml:space="preserve"> the level of engagement </w:t>
      </w:r>
      <w:r w:rsidR="00B16550">
        <w:rPr>
          <w:sz w:val="24"/>
          <w:szCs w:val="24"/>
        </w:rPr>
        <w:t>required from the prisoner</w:t>
      </w:r>
      <w:r w:rsidR="00487C7D">
        <w:rPr>
          <w:sz w:val="24"/>
          <w:szCs w:val="24"/>
        </w:rPr>
        <w:t xml:space="preserve">. </w:t>
      </w:r>
    </w:p>
    <w:p w14:paraId="60BE707C" w14:textId="77777777" w:rsidR="00B937B5" w:rsidRDefault="00B937B5" w:rsidP="00993E60">
      <w:pPr>
        <w:rPr>
          <w:sz w:val="24"/>
          <w:szCs w:val="24"/>
        </w:rPr>
      </w:pPr>
    </w:p>
    <w:p w14:paraId="5D6FB9F5" w14:textId="22AF7297" w:rsidR="00F44B25" w:rsidRDefault="00795D92" w:rsidP="00993E60">
      <w:pPr>
        <w:rPr>
          <w:sz w:val="24"/>
          <w:szCs w:val="24"/>
        </w:rPr>
      </w:pPr>
      <w:r>
        <w:rPr>
          <w:sz w:val="24"/>
          <w:szCs w:val="24"/>
        </w:rPr>
        <w:t xml:space="preserve">For </w:t>
      </w:r>
      <w:r w:rsidRPr="006F0D0B">
        <w:rPr>
          <w:b/>
          <w:bCs/>
          <w:sz w:val="24"/>
          <w:szCs w:val="24"/>
        </w:rPr>
        <w:t>‘non-specialist’ activities</w:t>
      </w:r>
      <w:r>
        <w:rPr>
          <w:sz w:val="24"/>
          <w:szCs w:val="24"/>
        </w:rPr>
        <w:t xml:space="preserve">, such as peer support, prisoner-led enterprises, or other recreational activities, </w:t>
      </w:r>
      <w:r w:rsidR="006F0D0B">
        <w:rPr>
          <w:sz w:val="24"/>
          <w:szCs w:val="24"/>
        </w:rPr>
        <w:t xml:space="preserve">the </w:t>
      </w:r>
      <w:r w:rsidR="006F0D0B" w:rsidRPr="006F0D0B">
        <w:rPr>
          <w:b/>
          <w:bCs/>
          <w:sz w:val="24"/>
          <w:szCs w:val="24"/>
        </w:rPr>
        <w:t>adjudicating governor</w:t>
      </w:r>
      <w:r w:rsidRPr="006F0D0B">
        <w:rPr>
          <w:b/>
          <w:bCs/>
          <w:sz w:val="24"/>
          <w:szCs w:val="24"/>
        </w:rPr>
        <w:t xml:space="preserve"> may </w:t>
      </w:r>
      <w:r w:rsidR="001024B2" w:rsidRPr="006F0D0B">
        <w:rPr>
          <w:b/>
          <w:bCs/>
          <w:sz w:val="24"/>
          <w:szCs w:val="24"/>
        </w:rPr>
        <w:t>decide</w:t>
      </w:r>
      <w:r w:rsidR="001024B2">
        <w:rPr>
          <w:sz w:val="24"/>
          <w:szCs w:val="24"/>
        </w:rPr>
        <w:t xml:space="preserve"> to make</w:t>
      </w:r>
      <w:r>
        <w:rPr>
          <w:sz w:val="24"/>
          <w:szCs w:val="24"/>
        </w:rPr>
        <w:t xml:space="preserve"> </w:t>
      </w:r>
      <w:r w:rsidR="001E1D77">
        <w:rPr>
          <w:sz w:val="24"/>
          <w:szCs w:val="24"/>
        </w:rPr>
        <w:t xml:space="preserve">the assessment of how long the prisoner should undertake the activity for. </w:t>
      </w:r>
    </w:p>
    <w:p w14:paraId="42230E19" w14:textId="77777777" w:rsidR="00B937B5" w:rsidRDefault="00B937B5" w:rsidP="00993E60">
      <w:pPr>
        <w:rPr>
          <w:sz w:val="24"/>
          <w:szCs w:val="24"/>
        </w:rPr>
      </w:pPr>
    </w:p>
    <w:p w14:paraId="439CFCC9" w14:textId="4C26BF37" w:rsidR="00CD3C15" w:rsidRDefault="001E1D77" w:rsidP="00993E60">
      <w:pPr>
        <w:rPr>
          <w:sz w:val="24"/>
          <w:szCs w:val="24"/>
        </w:rPr>
      </w:pPr>
      <w:r>
        <w:rPr>
          <w:sz w:val="24"/>
          <w:szCs w:val="24"/>
        </w:rPr>
        <w:t xml:space="preserve">Consider seeking advice </w:t>
      </w:r>
      <w:r w:rsidR="001024B2">
        <w:rPr>
          <w:sz w:val="24"/>
          <w:szCs w:val="24"/>
        </w:rPr>
        <w:t xml:space="preserve">on the prisoner’s risks and needs </w:t>
      </w:r>
      <w:r>
        <w:rPr>
          <w:sz w:val="24"/>
          <w:szCs w:val="24"/>
        </w:rPr>
        <w:t>from the</w:t>
      </w:r>
      <w:r w:rsidR="001024B2">
        <w:rPr>
          <w:sz w:val="24"/>
          <w:szCs w:val="24"/>
        </w:rPr>
        <w:t>ir</w:t>
      </w:r>
      <w:r>
        <w:rPr>
          <w:sz w:val="24"/>
          <w:szCs w:val="24"/>
        </w:rPr>
        <w:t xml:space="preserve"> Prison Offender Manager </w:t>
      </w:r>
      <w:r w:rsidR="001024B2">
        <w:rPr>
          <w:sz w:val="24"/>
          <w:szCs w:val="24"/>
        </w:rPr>
        <w:t xml:space="preserve">to assist your assessment. </w:t>
      </w:r>
    </w:p>
    <w:p w14:paraId="262DB638" w14:textId="77777777" w:rsidR="00B937B5" w:rsidRDefault="00B937B5" w:rsidP="00993E60">
      <w:pPr>
        <w:rPr>
          <w:sz w:val="24"/>
          <w:szCs w:val="24"/>
        </w:rPr>
      </w:pPr>
    </w:p>
    <w:p w14:paraId="51C8FAD6" w14:textId="283E7C93" w:rsidR="001024B2" w:rsidRDefault="00525C9C" w:rsidP="00993E60">
      <w:pPr>
        <w:rPr>
          <w:sz w:val="24"/>
          <w:szCs w:val="24"/>
        </w:rPr>
      </w:pPr>
      <w:r>
        <w:rPr>
          <w:sz w:val="24"/>
          <w:szCs w:val="24"/>
        </w:rPr>
        <w:t xml:space="preserve">You will also need to </w:t>
      </w:r>
      <w:r w:rsidRPr="006F0D0B">
        <w:rPr>
          <w:b/>
          <w:bCs/>
          <w:sz w:val="24"/>
          <w:szCs w:val="24"/>
        </w:rPr>
        <w:t>set an expiry date for the suspended punishment</w:t>
      </w:r>
      <w:r w:rsidR="00450B1F">
        <w:rPr>
          <w:sz w:val="24"/>
          <w:szCs w:val="24"/>
        </w:rPr>
        <w:t xml:space="preserve"> attached to the rehabilitative activity condition, i.e., the suspension period. </w:t>
      </w:r>
      <w:r w:rsidR="00450B1F" w:rsidRPr="006F0D0B">
        <w:rPr>
          <w:b/>
          <w:bCs/>
          <w:sz w:val="24"/>
          <w:szCs w:val="24"/>
        </w:rPr>
        <w:t xml:space="preserve">This may not exceed </w:t>
      </w:r>
      <w:r w:rsidR="00B60005">
        <w:rPr>
          <w:b/>
          <w:bCs/>
          <w:sz w:val="24"/>
          <w:szCs w:val="24"/>
        </w:rPr>
        <w:t>six</w:t>
      </w:r>
      <w:r w:rsidR="00450B1F" w:rsidRPr="006F0D0B">
        <w:rPr>
          <w:b/>
          <w:bCs/>
          <w:sz w:val="24"/>
          <w:szCs w:val="24"/>
        </w:rPr>
        <w:t xml:space="preserve"> months</w:t>
      </w:r>
      <w:r w:rsidR="00450B1F">
        <w:rPr>
          <w:sz w:val="24"/>
          <w:szCs w:val="24"/>
        </w:rPr>
        <w:t>.</w:t>
      </w:r>
    </w:p>
    <w:p w14:paraId="1BFC4BDA" w14:textId="77777777" w:rsidR="00B937B5" w:rsidRDefault="00B937B5" w:rsidP="00993E60">
      <w:pPr>
        <w:rPr>
          <w:sz w:val="24"/>
          <w:szCs w:val="24"/>
        </w:rPr>
      </w:pPr>
    </w:p>
    <w:p w14:paraId="7CAC2482" w14:textId="0EA98798" w:rsidR="00B1598F" w:rsidRDefault="00450B1F" w:rsidP="00993E60">
      <w:pPr>
        <w:rPr>
          <w:sz w:val="24"/>
          <w:szCs w:val="24"/>
        </w:rPr>
      </w:pPr>
      <w:r>
        <w:rPr>
          <w:sz w:val="24"/>
          <w:szCs w:val="24"/>
        </w:rPr>
        <w:t xml:space="preserve">Some activities will need to be completed before the end of the suspension period, whereas others may last longer </w:t>
      </w:r>
      <w:r w:rsidR="00C17533">
        <w:rPr>
          <w:sz w:val="24"/>
          <w:szCs w:val="24"/>
        </w:rPr>
        <w:t xml:space="preserve">and require the prisoner to show compliance throughout the suspension period. </w:t>
      </w:r>
    </w:p>
    <w:p w14:paraId="2E7C2FBC" w14:textId="77777777" w:rsidR="00B937B5" w:rsidRDefault="00B937B5" w:rsidP="00993E60">
      <w:pPr>
        <w:rPr>
          <w:sz w:val="24"/>
          <w:szCs w:val="24"/>
        </w:rPr>
      </w:pPr>
    </w:p>
    <w:p w14:paraId="5B57D88C" w14:textId="1A82A87A" w:rsidR="00CD3C15" w:rsidRDefault="00CD3C15" w:rsidP="00243EB5">
      <w:pPr>
        <w:pStyle w:val="Heading2"/>
        <w:rPr>
          <w:rFonts w:ascii="Arial" w:hAnsi="Arial" w:cs="Arial"/>
        </w:rPr>
      </w:pPr>
      <w:bookmarkStart w:id="42" w:name="_4.8_Completing_and"/>
      <w:bookmarkStart w:id="43" w:name="_Toc165548464"/>
      <w:bookmarkEnd w:id="42"/>
      <w:r w:rsidRPr="00243EB5">
        <w:rPr>
          <w:rFonts w:ascii="Arial" w:hAnsi="Arial" w:cs="Arial"/>
        </w:rPr>
        <w:lastRenderedPageBreak/>
        <w:t>4.</w:t>
      </w:r>
      <w:r w:rsidR="006D3BEA">
        <w:rPr>
          <w:rFonts w:ascii="Arial" w:hAnsi="Arial" w:cs="Arial"/>
        </w:rPr>
        <w:t>8</w:t>
      </w:r>
      <w:r w:rsidRPr="00243EB5">
        <w:rPr>
          <w:rFonts w:ascii="Arial" w:hAnsi="Arial" w:cs="Arial"/>
        </w:rPr>
        <w:t xml:space="preserve"> Completing and signing a compact</w:t>
      </w:r>
      <w:bookmarkEnd w:id="43"/>
    </w:p>
    <w:p w14:paraId="29D62729" w14:textId="3CAF0339" w:rsidR="00EA18A1" w:rsidRDefault="00F83E35" w:rsidP="00F83E35">
      <w:pPr>
        <w:rPr>
          <w:sz w:val="24"/>
          <w:szCs w:val="24"/>
        </w:rPr>
      </w:pPr>
      <w:r w:rsidRPr="00AF3F31">
        <w:rPr>
          <w:sz w:val="24"/>
          <w:szCs w:val="24"/>
        </w:rPr>
        <w:t xml:space="preserve">Once </w:t>
      </w:r>
      <w:r>
        <w:rPr>
          <w:sz w:val="24"/>
          <w:szCs w:val="24"/>
        </w:rPr>
        <w:t>the rehabilitative activity</w:t>
      </w:r>
      <w:r w:rsidRPr="00AF3F31">
        <w:rPr>
          <w:sz w:val="24"/>
          <w:szCs w:val="24"/>
        </w:rPr>
        <w:t xml:space="preserve"> has been offered to, and accepted by, the prisoner, </w:t>
      </w:r>
      <w:r w:rsidRPr="001607C5">
        <w:rPr>
          <w:b/>
          <w:bCs/>
          <w:sz w:val="24"/>
          <w:szCs w:val="24"/>
        </w:rPr>
        <w:t>they must sign a rehabilitative activity compact</w:t>
      </w:r>
      <w:r w:rsidRPr="00AF3F31">
        <w:rPr>
          <w:sz w:val="24"/>
          <w:szCs w:val="24"/>
        </w:rPr>
        <w:t xml:space="preserve"> (see the suggested template annexed to the </w:t>
      </w:r>
      <w:r w:rsidR="005549E1">
        <w:rPr>
          <w:sz w:val="24"/>
          <w:szCs w:val="24"/>
        </w:rPr>
        <w:t>P</w:t>
      </w:r>
      <w:r w:rsidRPr="00AF3F31">
        <w:rPr>
          <w:sz w:val="24"/>
          <w:szCs w:val="24"/>
        </w:rPr>
        <w:t xml:space="preserve">olicy </w:t>
      </w:r>
      <w:r w:rsidR="005549E1">
        <w:rPr>
          <w:sz w:val="24"/>
          <w:szCs w:val="24"/>
        </w:rPr>
        <w:t>F</w:t>
      </w:r>
      <w:r w:rsidRPr="00AF3F31">
        <w:rPr>
          <w:sz w:val="24"/>
          <w:szCs w:val="24"/>
        </w:rPr>
        <w:t xml:space="preserve">ramework). </w:t>
      </w:r>
    </w:p>
    <w:p w14:paraId="4E3D33C8" w14:textId="77777777" w:rsidR="00EA18A1" w:rsidRDefault="00F83E35" w:rsidP="00F83E35">
      <w:pPr>
        <w:rPr>
          <w:sz w:val="24"/>
          <w:szCs w:val="24"/>
        </w:rPr>
      </w:pPr>
      <w:r>
        <w:rPr>
          <w:sz w:val="24"/>
          <w:szCs w:val="24"/>
        </w:rPr>
        <w:t xml:space="preserve">It must also be signed by the adjudicating governor and the named member of staff supervising the prisoner. </w:t>
      </w:r>
    </w:p>
    <w:p w14:paraId="3DD20148" w14:textId="6C3B2A36" w:rsidR="00F83E35" w:rsidRPr="00AF3F31" w:rsidRDefault="00F83E35" w:rsidP="00F83E35">
      <w:pPr>
        <w:rPr>
          <w:sz w:val="24"/>
          <w:szCs w:val="24"/>
        </w:rPr>
      </w:pPr>
      <w:r w:rsidRPr="00EA18A1">
        <w:rPr>
          <w:b/>
          <w:bCs/>
          <w:sz w:val="24"/>
          <w:szCs w:val="24"/>
        </w:rPr>
        <w:t xml:space="preserve">The compact must </w:t>
      </w:r>
      <w:r w:rsidR="00EA18A1">
        <w:rPr>
          <w:b/>
          <w:bCs/>
          <w:sz w:val="24"/>
          <w:szCs w:val="24"/>
        </w:rPr>
        <w:t>include</w:t>
      </w:r>
      <w:r w:rsidRPr="00AF3F31">
        <w:rPr>
          <w:sz w:val="24"/>
          <w:szCs w:val="24"/>
        </w:rPr>
        <w:t>:</w:t>
      </w:r>
    </w:p>
    <w:p w14:paraId="3C8806C4" w14:textId="058D7EA6" w:rsidR="00F83E35" w:rsidRPr="00AF3F31" w:rsidRDefault="00F83E35" w:rsidP="00F83E35">
      <w:pPr>
        <w:pStyle w:val="ListParagraph"/>
        <w:numPr>
          <w:ilvl w:val="0"/>
          <w:numId w:val="25"/>
        </w:numPr>
        <w:rPr>
          <w:sz w:val="24"/>
          <w:szCs w:val="24"/>
        </w:rPr>
      </w:pPr>
      <w:r w:rsidRPr="00AF3F31">
        <w:rPr>
          <w:sz w:val="24"/>
          <w:szCs w:val="24"/>
        </w:rPr>
        <w:t xml:space="preserve">the intended aims and purpose of the </w:t>
      </w:r>
      <w:r w:rsidR="00DB1FA3">
        <w:rPr>
          <w:sz w:val="24"/>
          <w:szCs w:val="24"/>
        </w:rPr>
        <w:t>activities</w:t>
      </w:r>
      <w:r w:rsidRPr="00AF3F31">
        <w:rPr>
          <w:sz w:val="24"/>
          <w:szCs w:val="24"/>
        </w:rPr>
        <w:t>;</w:t>
      </w:r>
      <w:r w:rsidR="00B1598F">
        <w:rPr>
          <w:sz w:val="24"/>
          <w:szCs w:val="24"/>
        </w:rPr>
        <w:br/>
      </w:r>
    </w:p>
    <w:p w14:paraId="49785E5A" w14:textId="14347F33" w:rsidR="00F83E35" w:rsidRPr="00AF3F31" w:rsidRDefault="00F83E35" w:rsidP="00F83E35">
      <w:pPr>
        <w:pStyle w:val="ListParagraph"/>
        <w:numPr>
          <w:ilvl w:val="0"/>
          <w:numId w:val="25"/>
        </w:numPr>
        <w:rPr>
          <w:sz w:val="24"/>
          <w:szCs w:val="24"/>
        </w:rPr>
      </w:pPr>
      <w:r w:rsidRPr="00AF3F31">
        <w:rPr>
          <w:sz w:val="24"/>
          <w:szCs w:val="24"/>
        </w:rPr>
        <w:t xml:space="preserve">the full details of the </w:t>
      </w:r>
      <w:r w:rsidR="00DB1FA3">
        <w:rPr>
          <w:sz w:val="24"/>
          <w:szCs w:val="24"/>
        </w:rPr>
        <w:t>activities</w:t>
      </w:r>
      <w:r w:rsidRPr="00AF3F31">
        <w:rPr>
          <w:sz w:val="24"/>
          <w:szCs w:val="24"/>
        </w:rPr>
        <w:t>;</w:t>
      </w:r>
      <w:r w:rsidR="00B1598F">
        <w:rPr>
          <w:sz w:val="24"/>
          <w:szCs w:val="24"/>
        </w:rPr>
        <w:br/>
      </w:r>
    </w:p>
    <w:p w14:paraId="29C871AC" w14:textId="0B3D0D20" w:rsidR="00F83E35" w:rsidRPr="00AF3F31" w:rsidRDefault="00F83E35" w:rsidP="00F83E35">
      <w:pPr>
        <w:pStyle w:val="ListParagraph"/>
        <w:numPr>
          <w:ilvl w:val="0"/>
          <w:numId w:val="25"/>
        </w:numPr>
        <w:rPr>
          <w:sz w:val="24"/>
          <w:szCs w:val="24"/>
        </w:rPr>
      </w:pPr>
      <w:r w:rsidRPr="00AF3F31">
        <w:rPr>
          <w:sz w:val="24"/>
          <w:szCs w:val="24"/>
        </w:rPr>
        <w:t xml:space="preserve">what behavioural or support need the </w:t>
      </w:r>
      <w:r w:rsidR="00DB1FA3">
        <w:rPr>
          <w:sz w:val="24"/>
          <w:szCs w:val="24"/>
        </w:rPr>
        <w:t>activities</w:t>
      </w:r>
      <w:r w:rsidRPr="00AF3F31">
        <w:rPr>
          <w:sz w:val="24"/>
          <w:szCs w:val="24"/>
        </w:rPr>
        <w:t xml:space="preserve"> intend to meet;</w:t>
      </w:r>
      <w:r w:rsidR="00B1598F">
        <w:rPr>
          <w:sz w:val="24"/>
          <w:szCs w:val="24"/>
        </w:rPr>
        <w:br/>
      </w:r>
    </w:p>
    <w:p w14:paraId="09BD9832" w14:textId="03533D6B" w:rsidR="00F83E35" w:rsidRDefault="00F83E35" w:rsidP="00F83E35">
      <w:pPr>
        <w:pStyle w:val="ListParagraph"/>
        <w:numPr>
          <w:ilvl w:val="0"/>
          <w:numId w:val="25"/>
        </w:numPr>
        <w:rPr>
          <w:sz w:val="24"/>
          <w:szCs w:val="24"/>
        </w:rPr>
      </w:pPr>
      <w:r w:rsidRPr="00AF3F31">
        <w:rPr>
          <w:sz w:val="24"/>
          <w:szCs w:val="24"/>
        </w:rPr>
        <w:t xml:space="preserve">the duration of the </w:t>
      </w:r>
      <w:r w:rsidR="001434B2">
        <w:rPr>
          <w:sz w:val="24"/>
          <w:szCs w:val="24"/>
        </w:rPr>
        <w:t>suspension period</w:t>
      </w:r>
      <w:r w:rsidRPr="00AF3F31">
        <w:rPr>
          <w:sz w:val="24"/>
          <w:szCs w:val="24"/>
        </w:rPr>
        <w:t>;</w:t>
      </w:r>
      <w:r w:rsidR="00B1598F">
        <w:rPr>
          <w:sz w:val="24"/>
          <w:szCs w:val="24"/>
        </w:rPr>
        <w:br/>
      </w:r>
    </w:p>
    <w:p w14:paraId="57A7ABD6" w14:textId="2B67EDE4" w:rsidR="001434B2" w:rsidRPr="00AF3F31" w:rsidRDefault="001434B2" w:rsidP="00F83E35">
      <w:pPr>
        <w:pStyle w:val="ListParagraph"/>
        <w:numPr>
          <w:ilvl w:val="0"/>
          <w:numId w:val="25"/>
        </w:numPr>
        <w:rPr>
          <w:sz w:val="24"/>
          <w:szCs w:val="24"/>
        </w:rPr>
      </w:pPr>
      <w:r>
        <w:rPr>
          <w:sz w:val="24"/>
          <w:szCs w:val="24"/>
        </w:rPr>
        <w:t>the level of engagement required;</w:t>
      </w:r>
      <w:r w:rsidR="00B1598F">
        <w:rPr>
          <w:sz w:val="24"/>
          <w:szCs w:val="24"/>
        </w:rPr>
        <w:br/>
      </w:r>
    </w:p>
    <w:p w14:paraId="49847F4B" w14:textId="62787527" w:rsidR="00F83E35" w:rsidRPr="00AF3F31" w:rsidRDefault="00F83E35" w:rsidP="00F83E35">
      <w:pPr>
        <w:pStyle w:val="ListParagraph"/>
        <w:numPr>
          <w:ilvl w:val="0"/>
          <w:numId w:val="25"/>
        </w:numPr>
        <w:rPr>
          <w:sz w:val="24"/>
          <w:szCs w:val="24"/>
        </w:rPr>
      </w:pPr>
      <w:r w:rsidRPr="00AF3F31">
        <w:rPr>
          <w:sz w:val="24"/>
          <w:szCs w:val="24"/>
        </w:rPr>
        <w:t xml:space="preserve">that </w:t>
      </w:r>
      <w:r w:rsidR="001434B2">
        <w:rPr>
          <w:sz w:val="24"/>
          <w:szCs w:val="24"/>
        </w:rPr>
        <w:t xml:space="preserve">if they fail to comply, they may </w:t>
      </w:r>
      <w:r w:rsidR="00141835">
        <w:rPr>
          <w:sz w:val="24"/>
          <w:szCs w:val="24"/>
        </w:rPr>
        <w:t>have their suspended punishment activated</w:t>
      </w:r>
      <w:r w:rsidRPr="00AF3F31">
        <w:rPr>
          <w:sz w:val="24"/>
          <w:szCs w:val="24"/>
        </w:rPr>
        <w:t>; and</w:t>
      </w:r>
      <w:r w:rsidR="00B1598F">
        <w:rPr>
          <w:sz w:val="24"/>
          <w:szCs w:val="24"/>
        </w:rPr>
        <w:br/>
      </w:r>
    </w:p>
    <w:p w14:paraId="5F5006D0" w14:textId="4CD2F9D2" w:rsidR="00084FDD" w:rsidRDefault="00F83E35" w:rsidP="00084FDD">
      <w:pPr>
        <w:pStyle w:val="ListParagraph"/>
        <w:numPr>
          <w:ilvl w:val="0"/>
          <w:numId w:val="25"/>
        </w:numPr>
        <w:rPr>
          <w:sz w:val="24"/>
          <w:szCs w:val="24"/>
        </w:rPr>
      </w:pPr>
      <w:r w:rsidRPr="00AF3F31">
        <w:rPr>
          <w:sz w:val="24"/>
          <w:szCs w:val="24"/>
        </w:rPr>
        <w:t xml:space="preserve">who will be responsible for </w:t>
      </w:r>
      <w:r w:rsidR="003638F7">
        <w:rPr>
          <w:sz w:val="24"/>
          <w:szCs w:val="24"/>
        </w:rPr>
        <w:t>monitor</w:t>
      </w:r>
      <w:r w:rsidRPr="00AF3F31">
        <w:rPr>
          <w:sz w:val="24"/>
          <w:szCs w:val="24"/>
        </w:rPr>
        <w:t>ing their progress. This must be a member of staff in a position to judge whether the prisoner has met the requirements.</w:t>
      </w:r>
    </w:p>
    <w:p w14:paraId="68C696AE" w14:textId="198F15EC" w:rsidR="00084FDD" w:rsidRPr="00084FDD" w:rsidRDefault="00084FDD" w:rsidP="00084FDD">
      <w:pPr>
        <w:rPr>
          <w:sz w:val="24"/>
          <w:szCs w:val="24"/>
        </w:rPr>
      </w:pPr>
      <w:r>
        <w:rPr>
          <w:sz w:val="24"/>
          <w:szCs w:val="24"/>
        </w:rPr>
        <w:br w:type="page"/>
      </w:r>
    </w:p>
    <w:p w14:paraId="3005FEF9" w14:textId="2D077DE3" w:rsidR="00CD3C15" w:rsidRPr="00986CCE" w:rsidRDefault="00CD3C15" w:rsidP="00243EB5">
      <w:pPr>
        <w:pStyle w:val="Heading2"/>
        <w:rPr>
          <w:rFonts w:ascii="Arial" w:hAnsi="Arial" w:cs="Arial"/>
          <w:color w:val="1D609D"/>
        </w:rPr>
      </w:pPr>
      <w:bookmarkStart w:id="44" w:name="_4.9_Resourcing_the"/>
      <w:bookmarkStart w:id="45" w:name="_Toc165548465"/>
      <w:bookmarkEnd w:id="44"/>
      <w:r w:rsidRPr="00986CCE">
        <w:rPr>
          <w:rFonts w:ascii="Arial" w:hAnsi="Arial" w:cs="Arial"/>
          <w:color w:val="1D609D"/>
        </w:rPr>
        <w:lastRenderedPageBreak/>
        <w:t>4.</w:t>
      </w:r>
      <w:r w:rsidR="006D3BEA">
        <w:rPr>
          <w:rFonts w:ascii="Arial" w:hAnsi="Arial" w:cs="Arial"/>
          <w:color w:val="1D609D"/>
        </w:rPr>
        <w:t>9</w:t>
      </w:r>
      <w:r w:rsidRPr="00986CCE">
        <w:rPr>
          <w:rFonts w:ascii="Arial" w:hAnsi="Arial" w:cs="Arial"/>
          <w:color w:val="1D609D"/>
        </w:rPr>
        <w:t xml:space="preserve"> Resourcing the activities</w:t>
      </w:r>
      <w:bookmarkEnd w:id="45"/>
    </w:p>
    <w:p w14:paraId="7855227C" w14:textId="3704631F" w:rsidR="003164DD" w:rsidRDefault="00D85AF8" w:rsidP="00D85AF8">
      <w:pPr>
        <w:rPr>
          <w:sz w:val="24"/>
          <w:szCs w:val="24"/>
        </w:rPr>
      </w:pPr>
      <w:r>
        <w:rPr>
          <w:sz w:val="24"/>
          <w:szCs w:val="24"/>
        </w:rPr>
        <w:t xml:space="preserve">Resourcing the activities will depend on the nature of the activity. </w:t>
      </w:r>
    </w:p>
    <w:p w14:paraId="167AE8F3" w14:textId="5C9BA1DF" w:rsidR="003164DD" w:rsidRDefault="00D85AF8" w:rsidP="00D85AF8">
      <w:pPr>
        <w:rPr>
          <w:sz w:val="24"/>
          <w:szCs w:val="24"/>
        </w:rPr>
      </w:pPr>
      <w:r>
        <w:rPr>
          <w:sz w:val="24"/>
          <w:szCs w:val="24"/>
        </w:rPr>
        <w:t xml:space="preserve">For </w:t>
      </w:r>
      <w:r w:rsidRPr="000144D0">
        <w:rPr>
          <w:b/>
          <w:bCs/>
          <w:sz w:val="24"/>
          <w:szCs w:val="24"/>
        </w:rPr>
        <w:t>‘specialist’ activities</w:t>
      </w:r>
      <w:r w:rsidR="00C938BB">
        <w:rPr>
          <w:sz w:val="24"/>
          <w:szCs w:val="24"/>
        </w:rPr>
        <w:t xml:space="preserve">, the relevant specialist, provider, or facilitator will </w:t>
      </w:r>
      <w:r w:rsidR="00FF5E1E">
        <w:rPr>
          <w:sz w:val="24"/>
          <w:szCs w:val="24"/>
        </w:rPr>
        <w:t>be the person</w:t>
      </w:r>
      <w:r w:rsidR="002028F4">
        <w:rPr>
          <w:sz w:val="24"/>
          <w:szCs w:val="24"/>
        </w:rPr>
        <w:t xml:space="preserve"> </w:t>
      </w:r>
      <w:r w:rsidR="00FF5E1E">
        <w:rPr>
          <w:sz w:val="24"/>
          <w:szCs w:val="24"/>
        </w:rPr>
        <w:t>/</w:t>
      </w:r>
      <w:r w:rsidR="002028F4">
        <w:rPr>
          <w:sz w:val="24"/>
          <w:szCs w:val="24"/>
        </w:rPr>
        <w:t xml:space="preserve"> </w:t>
      </w:r>
      <w:r w:rsidR="00FF5E1E">
        <w:rPr>
          <w:sz w:val="24"/>
          <w:szCs w:val="24"/>
        </w:rPr>
        <w:t xml:space="preserve">team delivering the activity. </w:t>
      </w:r>
      <w:r w:rsidR="00FF5E1E" w:rsidRPr="000144D0">
        <w:rPr>
          <w:b/>
          <w:bCs/>
          <w:sz w:val="24"/>
          <w:szCs w:val="24"/>
        </w:rPr>
        <w:t>The relevant person</w:t>
      </w:r>
      <w:r w:rsidR="002028F4" w:rsidRPr="000144D0">
        <w:rPr>
          <w:b/>
          <w:bCs/>
          <w:sz w:val="24"/>
          <w:szCs w:val="24"/>
        </w:rPr>
        <w:t xml:space="preserve"> </w:t>
      </w:r>
      <w:r w:rsidR="00FF5E1E" w:rsidRPr="000144D0">
        <w:rPr>
          <w:b/>
          <w:bCs/>
          <w:sz w:val="24"/>
          <w:szCs w:val="24"/>
        </w:rPr>
        <w:t>/</w:t>
      </w:r>
      <w:r w:rsidR="002028F4" w:rsidRPr="000144D0">
        <w:rPr>
          <w:b/>
          <w:bCs/>
          <w:sz w:val="24"/>
          <w:szCs w:val="24"/>
        </w:rPr>
        <w:t xml:space="preserve"> </w:t>
      </w:r>
      <w:r w:rsidR="00FF5E1E" w:rsidRPr="000144D0">
        <w:rPr>
          <w:b/>
          <w:bCs/>
          <w:sz w:val="24"/>
          <w:szCs w:val="24"/>
        </w:rPr>
        <w:t xml:space="preserve">people will </w:t>
      </w:r>
      <w:r w:rsidR="00A079B9" w:rsidRPr="000144D0">
        <w:rPr>
          <w:b/>
          <w:bCs/>
          <w:sz w:val="24"/>
          <w:szCs w:val="24"/>
        </w:rPr>
        <w:t>need to be consulted to determine what resource is available and when</w:t>
      </w:r>
      <w:r w:rsidR="004D22C1">
        <w:rPr>
          <w:sz w:val="24"/>
          <w:szCs w:val="24"/>
        </w:rPr>
        <w:t xml:space="preserve"> – </w:t>
      </w:r>
      <w:r w:rsidR="00FF5E1E">
        <w:rPr>
          <w:sz w:val="24"/>
          <w:szCs w:val="24"/>
        </w:rPr>
        <w:t xml:space="preserve">for some activities, </w:t>
      </w:r>
      <w:r w:rsidR="004D22C1">
        <w:rPr>
          <w:sz w:val="24"/>
          <w:szCs w:val="24"/>
        </w:rPr>
        <w:t>this may mean placing the prisoner on a waiting list</w:t>
      </w:r>
      <w:r w:rsidR="003164DD">
        <w:rPr>
          <w:sz w:val="24"/>
          <w:szCs w:val="24"/>
        </w:rPr>
        <w:t xml:space="preserve"> until s</w:t>
      </w:r>
      <w:r w:rsidR="005006C3">
        <w:rPr>
          <w:sz w:val="24"/>
          <w:szCs w:val="24"/>
        </w:rPr>
        <w:t>pace is</w:t>
      </w:r>
      <w:r w:rsidR="003164DD">
        <w:rPr>
          <w:sz w:val="24"/>
          <w:szCs w:val="24"/>
        </w:rPr>
        <w:t xml:space="preserve"> available for them.</w:t>
      </w:r>
    </w:p>
    <w:p w14:paraId="73AB81A4" w14:textId="1F400476" w:rsidR="005006C3" w:rsidRDefault="003164DD" w:rsidP="00D85AF8">
      <w:pPr>
        <w:rPr>
          <w:sz w:val="24"/>
          <w:szCs w:val="24"/>
        </w:rPr>
      </w:pPr>
      <w:r>
        <w:rPr>
          <w:sz w:val="24"/>
          <w:szCs w:val="24"/>
        </w:rPr>
        <w:t xml:space="preserve">The relevant team / member of staff </w:t>
      </w:r>
      <w:r w:rsidR="005B1215">
        <w:rPr>
          <w:sz w:val="24"/>
          <w:szCs w:val="24"/>
        </w:rPr>
        <w:t>should ideally also be the named person for monitoring the prisoner’s engagement with their activity.</w:t>
      </w:r>
    </w:p>
    <w:p w14:paraId="7FACB379" w14:textId="16CEBB17" w:rsidR="00084FDD" w:rsidRDefault="00084FDD" w:rsidP="00D85AF8">
      <w:pPr>
        <w:rPr>
          <w:sz w:val="24"/>
          <w:szCs w:val="24"/>
        </w:rPr>
      </w:pPr>
    </w:p>
    <w:p w14:paraId="56EB94BC" w14:textId="599DD3AF" w:rsidR="003F26FC" w:rsidRDefault="00FF5E1E" w:rsidP="00D85AF8">
      <w:pPr>
        <w:rPr>
          <w:sz w:val="24"/>
          <w:szCs w:val="24"/>
        </w:rPr>
      </w:pPr>
      <w:r>
        <w:rPr>
          <w:sz w:val="24"/>
          <w:szCs w:val="24"/>
        </w:rPr>
        <w:t xml:space="preserve">For </w:t>
      </w:r>
      <w:r w:rsidRPr="000144D0">
        <w:rPr>
          <w:b/>
          <w:bCs/>
          <w:sz w:val="24"/>
          <w:szCs w:val="24"/>
        </w:rPr>
        <w:t>‘non-specialist’ activities</w:t>
      </w:r>
      <w:r>
        <w:rPr>
          <w:sz w:val="24"/>
          <w:szCs w:val="24"/>
        </w:rPr>
        <w:t xml:space="preserve">, </w:t>
      </w:r>
      <w:r w:rsidR="00760B3B">
        <w:rPr>
          <w:sz w:val="24"/>
          <w:szCs w:val="24"/>
        </w:rPr>
        <w:t xml:space="preserve">if the prisoner is being assigned to an </w:t>
      </w:r>
      <w:r w:rsidR="00595B32">
        <w:rPr>
          <w:sz w:val="24"/>
          <w:szCs w:val="24"/>
        </w:rPr>
        <w:t>existing</w:t>
      </w:r>
      <w:r w:rsidR="00E233AA">
        <w:rPr>
          <w:sz w:val="24"/>
          <w:szCs w:val="24"/>
        </w:rPr>
        <w:t xml:space="preserve"> </w:t>
      </w:r>
      <w:r w:rsidR="00760B3B">
        <w:rPr>
          <w:sz w:val="24"/>
          <w:szCs w:val="24"/>
        </w:rPr>
        <w:t xml:space="preserve">activity that is already supervised by a member(s) of staff, consider asking them to monitor the prisoner’s progress. If the activity </w:t>
      </w:r>
      <w:r w:rsidR="00595B32">
        <w:rPr>
          <w:sz w:val="24"/>
          <w:szCs w:val="24"/>
        </w:rPr>
        <w:t xml:space="preserve">is new and </w:t>
      </w:r>
      <w:r w:rsidR="00760B3B">
        <w:rPr>
          <w:sz w:val="24"/>
          <w:szCs w:val="24"/>
        </w:rPr>
        <w:t xml:space="preserve">does not </w:t>
      </w:r>
      <w:r w:rsidR="00595B32">
        <w:rPr>
          <w:sz w:val="24"/>
          <w:szCs w:val="24"/>
        </w:rPr>
        <w:t>already have members of staff allocated to it</w:t>
      </w:r>
      <w:r w:rsidR="007F4DF1">
        <w:rPr>
          <w:sz w:val="24"/>
          <w:szCs w:val="24"/>
        </w:rPr>
        <w:t>,</w:t>
      </w:r>
      <w:r w:rsidR="00595B32">
        <w:rPr>
          <w:sz w:val="24"/>
          <w:szCs w:val="24"/>
        </w:rPr>
        <w:t xml:space="preserve"> </w:t>
      </w:r>
      <w:r w:rsidR="00E648EA" w:rsidRPr="000144D0">
        <w:rPr>
          <w:b/>
          <w:bCs/>
          <w:sz w:val="24"/>
          <w:szCs w:val="24"/>
        </w:rPr>
        <w:t xml:space="preserve">consider </w:t>
      </w:r>
      <w:r w:rsidR="00BE2D4B" w:rsidRPr="000144D0">
        <w:rPr>
          <w:b/>
          <w:bCs/>
          <w:sz w:val="24"/>
          <w:szCs w:val="24"/>
        </w:rPr>
        <w:t>using staff who are already detailed to the area</w:t>
      </w:r>
      <w:r w:rsidR="00BE2D4B">
        <w:rPr>
          <w:sz w:val="24"/>
          <w:szCs w:val="24"/>
        </w:rPr>
        <w:t xml:space="preserve"> where the activity is taking place</w:t>
      </w:r>
      <w:r w:rsidR="007F4DF1">
        <w:rPr>
          <w:sz w:val="24"/>
          <w:szCs w:val="24"/>
        </w:rPr>
        <w:t>,</w:t>
      </w:r>
      <w:r w:rsidR="00BE2D4B">
        <w:rPr>
          <w:sz w:val="24"/>
          <w:szCs w:val="24"/>
        </w:rPr>
        <w:t xml:space="preserve"> to minimise the impact elsewhere on the regime.</w:t>
      </w:r>
    </w:p>
    <w:p w14:paraId="07603C61" w14:textId="77777777" w:rsidR="00532AD9" w:rsidRDefault="00532AD9" w:rsidP="00D85AF8">
      <w:pPr>
        <w:rPr>
          <w:sz w:val="24"/>
          <w:szCs w:val="24"/>
        </w:rPr>
      </w:pPr>
    </w:p>
    <w:p w14:paraId="49CD52B4" w14:textId="40510B64" w:rsidR="00532AD9" w:rsidRDefault="00D85AF8" w:rsidP="00D85AF8">
      <w:pPr>
        <w:rPr>
          <w:sz w:val="24"/>
          <w:szCs w:val="24"/>
        </w:rPr>
      </w:pPr>
      <w:r w:rsidRPr="00AF3F31">
        <w:rPr>
          <w:sz w:val="24"/>
          <w:szCs w:val="24"/>
        </w:rPr>
        <w:t>Consider when it may be best for the prisone</w:t>
      </w:r>
      <w:r w:rsidR="00BE2D4B">
        <w:rPr>
          <w:sz w:val="24"/>
          <w:szCs w:val="24"/>
        </w:rPr>
        <w:t>r to engage with their activity</w:t>
      </w:r>
      <w:r w:rsidRPr="00AF3F31">
        <w:rPr>
          <w:sz w:val="24"/>
          <w:szCs w:val="24"/>
        </w:rPr>
        <w:t xml:space="preserve">, both in terms of the wider regime and the prisoner’s personal commitments (e.g., work, education, or medical appointments, etc.). For example, consider whether the weekend will provide more flexibility in the regime (for both staff and prisoners) to allow the </w:t>
      </w:r>
      <w:r w:rsidR="00BE2D4B">
        <w:rPr>
          <w:sz w:val="24"/>
          <w:szCs w:val="24"/>
        </w:rPr>
        <w:t>activity</w:t>
      </w:r>
      <w:r w:rsidRPr="00AF3F31">
        <w:rPr>
          <w:sz w:val="24"/>
          <w:szCs w:val="24"/>
        </w:rPr>
        <w:t xml:space="preserve"> to run.</w:t>
      </w:r>
      <w:r>
        <w:rPr>
          <w:sz w:val="24"/>
          <w:szCs w:val="24"/>
        </w:rPr>
        <w:t xml:space="preserve"> </w:t>
      </w:r>
      <w:r w:rsidRPr="00774734">
        <w:rPr>
          <w:b/>
          <w:bCs/>
          <w:sz w:val="24"/>
          <w:szCs w:val="24"/>
        </w:rPr>
        <w:t xml:space="preserve">It is inadvisable to remove prisoners from their existing commitments for </w:t>
      </w:r>
      <w:r w:rsidR="00BE2D4B" w:rsidRPr="00774734">
        <w:rPr>
          <w:b/>
          <w:bCs/>
          <w:sz w:val="24"/>
          <w:szCs w:val="24"/>
        </w:rPr>
        <w:t>activities</w:t>
      </w:r>
      <w:r w:rsidRPr="00774734">
        <w:rPr>
          <w:b/>
          <w:bCs/>
          <w:sz w:val="24"/>
          <w:szCs w:val="24"/>
        </w:rPr>
        <w:t xml:space="preserve"> to take place.</w:t>
      </w:r>
      <w:r w:rsidRPr="00AF3F31">
        <w:rPr>
          <w:sz w:val="24"/>
          <w:szCs w:val="24"/>
        </w:rPr>
        <w:t xml:space="preserve"> </w:t>
      </w:r>
    </w:p>
    <w:p w14:paraId="1CBAE691" w14:textId="77777777" w:rsidR="00084FDD" w:rsidRDefault="00084FDD" w:rsidP="00D85AF8">
      <w:pPr>
        <w:rPr>
          <w:sz w:val="24"/>
          <w:szCs w:val="24"/>
        </w:rPr>
      </w:pPr>
    </w:p>
    <w:p w14:paraId="68EF0BE8" w14:textId="7AD45889" w:rsidR="00B1598F" w:rsidRDefault="00D85AF8" w:rsidP="00EB68C2">
      <w:pPr>
        <w:rPr>
          <w:sz w:val="24"/>
          <w:szCs w:val="24"/>
        </w:rPr>
      </w:pPr>
      <w:r w:rsidRPr="00AF3F31">
        <w:rPr>
          <w:sz w:val="24"/>
          <w:szCs w:val="24"/>
        </w:rPr>
        <w:t xml:space="preserve">Depending on the </w:t>
      </w:r>
      <w:r w:rsidR="00BE2D4B">
        <w:rPr>
          <w:sz w:val="24"/>
          <w:szCs w:val="24"/>
        </w:rPr>
        <w:t xml:space="preserve">activities </w:t>
      </w:r>
      <w:r w:rsidRPr="00AF3F31">
        <w:rPr>
          <w:sz w:val="24"/>
          <w:szCs w:val="24"/>
        </w:rPr>
        <w:t xml:space="preserve">given, </w:t>
      </w:r>
      <w:r w:rsidRPr="00774734">
        <w:rPr>
          <w:b/>
          <w:bCs/>
          <w:sz w:val="24"/>
          <w:szCs w:val="24"/>
        </w:rPr>
        <w:t>consider whether it is practical and appropriate to have multiple prisoners working together</w:t>
      </w:r>
      <w:r w:rsidRPr="00AF3F31">
        <w:rPr>
          <w:sz w:val="24"/>
          <w:szCs w:val="24"/>
        </w:rPr>
        <w:t xml:space="preserve"> on one </w:t>
      </w:r>
      <w:r w:rsidR="00BE2D4B">
        <w:rPr>
          <w:sz w:val="24"/>
          <w:szCs w:val="24"/>
        </w:rPr>
        <w:t>activity</w:t>
      </w:r>
      <w:r w:rsidRPr="00AF3F31">
        <w:rPr>
          <w:sz w:val="24"/>
          <w:szCs w:val="24"/>
        </w:rPr>
        <w:t xml:space="preserve"> to minimise impact on resource. Non-associates, levels of risk, and </w:t>
      </w:r>
      <w:r w:rsidR="00BE2D4B">
        <w:rPr>
          <w:sz w:val="24"/>
          <w:szCs w:val="24"/>
        </w:rPr>
        <w:t>the prisoner’s other commitments</w:t>
      </w:r>
      <w:r w:rsidRPr="00AF3F31">
        <w:rPr>
          <w:sz w:val="24"/>
          <w:szCs w:val="24"/>
        </w:rPr>
        <w:t xml:space="preserve"> will factor into this decision.</w:t>
      </w:r>
    </w:p>
    <w:p w14:paraId="19DD983E" w14:textId="77777777" w:rsidR="00532AD9" w:rsidRDefault="00532AD9" w:rsidP="00EB68C2">
      <w:pPr>
        <w:rPr>
          <w:sz w:val="24"/>
          <w:szCs w:val="24"/>
        </w:rPr>
      </w:pPr>
    </w:p>
    <w:p w14:paraId="08D80E4F" w14:textId="04E68180" w:rsidR="00532AD9" w:rsidRDefault="00532AD9" w:rsidP="00EB68C2">
      <w:pPr>
        <w:rPr>
          <w:sz w:val="24"/>
          <w:szCs w:val="24"/>
        </w:rPr>
      </w:pPr>
    </w:p>
    <w:p w14:paraId="5F025879" w14:textId="70044A1E" w:rsidR="00246011" w:rsidRPr="00246011" w:rsidRDefault="00B1598F" w:rsidP="00246011">
      <w:pPr>
        <w:pStyle w:val="Heading2"/>
        <w:rPr>
          <w:rFonts w:ascii="Arial" w:hAnsi="Arial" w:cs="Arial"/>
        </w:rPr>
      </w:pPr>
      <w:bookmarkStart w:id="46" w:name="_4.10_What_happens"/>
      <w:bookmarkStart w:id="47" w:name="_Toc165548466"/>
      <w:bookmarkEnd w:id="46"/>
      <w:r>
        <w:rPr>
          <w:rFonts w:ascii="Arial" w:hAnsi="Arial" w:cs="Arial"/>
          <w:color w:val="1D609D"/>
        </w:rPr>
        <w:lastRenderedPageBreak/>
        <w:t>4</w:t>
      </w:r>
      <w:r w:rsidR="00CD3C15" w:rsidRPr="00986CCE">
        <w:rPr>
          <w:rFonts w:ascii="Arial" w:hAnsi="Arial" w:cs="Arial"/>
          <w:color w:val="1D609D"/>
        </w:rPr>
        <w:t>.</w:t>
      </w:r>
      <w:r w:rsidR="006D3BEA">
        <w:rPr>
          <w:rFonts w:ascii="Arial" w:hAnsi="Arial" w:cs="Arial"/>
          <w:color w:val="1D609D"/>
        </w:rPr>
        <w:t>10</w:t>
      </w:r>
      <w:r w:rsidR="00CD3C15" w:rsidRPr="00986CCE">
        <w:rPr>
          <w:rFonts w:ascii="Arial" w:hAnsi="Arial" w:cs="Arial"/>
          <w:color w:val="1D609D"/>
        </w:rPr>
        <w:t xml:space="preserve"> </w:t>
      </w:r>
      <w:r w:rsidR="00140CFD" w:rsidRPr="00986CCE">
        <w:rPr>
          <w:rFonts w:ascii="Arial" w:hAnsi="Arial" w:cs="Arial"/>
          <w:color w:val="1D609D"/>
        </w:rPr>
        <w:t xml:space="preserve">What happens after </w:t>
      </w:r>
      <w:r w:rsidR="00246011" w:rsidRPr="00986CCE">
        <w:rPr>
          <w:rFonts w:ascii="Arial" w:hAnsi="Arial" w:cs="Arial"/>
          <w:color w:val="1D609D"/>
        </w:rPr>
        <w:t>a rehabilitative activity has been given?</w:t>
      </w:r>
      <w:bookmarkEnd w:id="47"/>
    </w:p>
    <w:p w14:paraId="10D1EB88" w14:textId="1945B1AF" w:rsidR="00991629" w:rsidRDefault="00991629" w:rsidP="00991629">
      <w:pPr>
        <w:rPr>
          <w:sz w:val="24"/>
          <w:szCs w:val="24"/>
        </w:rPr>
      </w:pPr>
      <w:r w:rsidRPr="00AF3F31">
        <w:rPr>
          <w:sz w:val="24"/>
          <w:szCs w:val="24"/>
        </w:rPr>
        <w:t xml:space="preserve">The </w:t>
      </w:r>
      <w:r>
        <w:rPr>
          <w:sz w:val="24"/>
          <w:szCs w:val="24"/>
        </w:rPr>
        <w:t>rehabilitative activity</w:t>
      </w:r>
      <w:r w:rsidRPr="00AF3F31">
        <w:rPr>
          <w:sz w:val="24"/>
          <w:szCs w:val="24"/>
        </w:rPr>
        <w:t xml:space="preserve"> should ideally </w:t>
      </w:r>
      <w:r w:rsidRPr="006D22ED">
        <w:rPr>
          <w:b/>
          <w:bCs/>
          <w:sz w:val="24"/>
          <w:szCs w:val="24"/>
        </w:rPr>
        <w:t>start within four weeks</w:t>
      </w:r>
      <w:r w:rsidRPr="00AF3F31">
        <w:rPr>
          <w:sz w:val="24"/>
          <w:szCs w:val="24"/>
        </w:rPr>
        <w:t xml:space="preserve"> of the hearing, though governors have the discretion to extend this if necessary.</w:t>
      </w:r>
      <w:r w:rsidR="006D22ED" w:rsidRPr="006D22ED">
        <w:rPr>
          <w:noProof/>
          <w:sz w:val="24"/>
          <w:szCs w:val="24"/>
        </w:rPr>
        <w:t xml:space="preserve"> </w:t>
      </w:r>
      <w:r w:rsidR="008B537D">
        <w:rPr>
          <w:sz w:val="24"/>
          <w:szCs w:val="24"/>
        </w:rPr>
        <w:t xml:space="preserve">Be mindful to adhere to natural justice principles relating to delays.  </w:t>
      </w:r>
    </w:p>
    <w:p w14:paraId="0293BC51" w14:textId="77777777" w:rsidR="002C0D4A" w:rsidRPr="00AF3F31" w:rsidRDefault="002C0D4A" w:rsidP="00991629">
      <w:pPr>
        <w:rPr>
          <w:noProof/>
          <w:sz w:val="24"/>
          <w:szCs w:val="24"/>
        </w:rPr>
      </w:pPr>
    </w:p>
    <w:p w14:paraId="3DF9047A" w14:textId="3A88053B" w:rsidR="008B537D" w:rsidRPr="008B537D" w:rsidRDefault="008B537D" w:rsidP="008B537D">
      <w:pPr>
        <w:pStyle w:val="Heading2"/>
        <w:rPr>
          <w:rFonts w:ascii="Arial" w:hAnsi="Arial" w:cs="Arial"/>
        </w:rPr>
      </w:pPr>
      <w:bookmarkStart w:id="48" w:name="_4.11_Monitoring_the"/>
      <w:bookmarkStart w:id="49" w:name="_Toc165548467"/>
      <w:bookmarkEnd w:id="48"/>
      <w:r w:rsidRPr="008B537D">
        <w:rPr>
          <w:rFonts w:ascii="Arial" w:hAnsi="Arial" w:cs="Arial"/>
        </w:rPr>
        <w:t>4.1</w:t>
      </w:r>
      <w:r w:rsidR="006D3BEA">
        <w:rPr>
          <w:rFonts w:ascii="Arial" w:hAnsi="Arial" w:cs="Arial"/>
        </w:rPr>
        <w:t xml:space="preserve">1 </w:t>
      </w:r>
      <w:r w:rsidRPr="008B537D">
        <w:rPr>
          <w:rFonts w:ascii="Arial" w:hAnsi="Arial" w:cs="Arial"/>
        </w:rPr>
        <w:t xml:space="preserve">Monitoring the prisoner’s </w:t>
      </w:r>
      <w:r w:rsidR="003D0C53">
        <w:rPr>
          <w:rFonts w:ascii="Arial" w:hAnsi="Arial" w:cs="Arial"/>
        </w:rPr>
        <w:t>engagement</w:t>
      </w:r>
      <w:bookmarkEnd w:id="49"/>
    </w:p>
    <w:p w14:paraId="604581F8" w14:textId="49E76B77" w:rsidR="00991629" w:rsidRPr="00AF3F31" w:rsidRDefault="00991629" w:rsidP="00991629">
      <w:pPr>
        <w:rPr>
          <w:sz w:val="24"/>
          <w:szCs w:val="24"/>
        </w:rPr>
      </w:pPr>
      <w:r w:rsidRPr="000144D0">
        <w:rPr>
          <w:b/>
          <w:bCs/>
          <w:sz w:val="24"/>
          <w:szCs w:val="24"/>
        </w:rPr>
        <w:t>There should be a named person on the compact</w:t>
      </w:r>
      <w:r w:rsidRPr="00AF3F31">
        <w:rPr>
          <w:sz w:val="24"/>
          <w:szCs w:val="24"/>
        </w:rPr>
        <w:t xml:space="preserve"> who will monitor an individual prisoner’s progress with the </w:t>
      </w:r>
      <w:r w:rsidR="00D1326F">
        <w:rPr>
          <w:sz w:val="24"/>
          <w:szCs w:val="24"/>
        </w:rPr>
        <w:t>activity</w:t>
      </w:r>
      <w:r w:rsidRPr="00AF3F31">
        <w:rPr>
          <w:sz w:val="24"/>
          <w:szCs w:val="24"/>
        </w:rPr>
        <w:t xml:space="preserve">. Ideally, the named person should supervise </w:t>
      </w:r>
      <w:r w:rsidR="00D1326F">
        <w:rPr>
          <w:sz w:val="24"/>
          <w:szCs w:val="24"/>
        </w:rPr>
        <w:t>or deliver the prisoner’s activity</w:t>
      </w:r>
      <w:r w:rsidRPr="00AF3F31">
        <w:rPr>
          <w:sz w:val="24"/>
          <w:szCs w:val="24"/>
        </w:rPr>
        <w:t xml:space="preserve">, however if this is not possible for one or more of the </w:t>
      </w:r>
      <w:r w:rsidR="00D1326F">
        <w:rPr>
          <w:sz w:val="24"/>
          <w:szCs w:val="24"/>
        </w:rPr>
        <w:t>appointments / sessions</w:t>
      </w:r>
      <w:r w:rsidRPr="00AF3F31">
        <w:rPr>
          <w:sz w:val="24"/>
          <w:szCs w:val="24"/>
        </w:rPr>
        <w:t>, the person who is supervising will need to provide the named member of staff with an update.</w:t>
      </w:r>
    </w:p>
    <w:p w14:paraId="555F5185" w14:textId="433D811E" w:rsidR="006D19BB" w:rsidRDefault="00991629" w:rsidP="00991629">
      <w:pPr>
        <w:rPr>
          <w:sz w:val="24"/>
          <w:szCs w:val="24"/>
        </w:rPr>
      </w:pPr>
      <w:r w:rsidRPr="00AF3F31">
        <w:rPr>
          <w:sz w:val="24"/>
          <w:szCs w:val="24"/>
        </w:rPr>
        <w:t xml:space="preserve">There is a </w:t>
      </w:r>
      <w:r w:rsidRPr="00EA18A1">
        <w:rPr>
          <w:b/>
          <w:bCs/>
          <w:sz w:val="24"/>
          <w:szCs w:val="24"/>
        </w:rPr>
        <w:t>suggested monitoring form</w:t>
      </w:r>
      <w:r w:rsidRPr="00AF3F31">
        <w:rPr>
          <w:sz w:val="24"/>
          <w:szCs w:val="24"/>
        </w:rPr>
        <w:t xml:space="preserve"> for staff to complete during or following each </w:t>
      </w:r>
      <w:r w:rsidR="00EB7FF1">
        <w:rPr>
          <w:sz w:val="24"/>
          <w:szCs w:val="24"/>
        </w:rPr>
        <w:t xml:space="preserve">appointment / </w:t>
      </w:r>
      <w:r w:rsidRPr="00AF3F31">
        <w:rPr>
          <w:sz w:val="24"/>
          <w:szCs w:val="24"/>
        </w:rPr>
        <w:t>session on the next page – you may create your own form or edit the suggested form as you wish.</w:t>
      </w:r>
      <w:r w:rsidR="009E3590">
        <w:rPr>
          <w:sz w:val="24"/>
          <w:szCs w:val="24"/>
        </w:rPr>
        <w:t xml:space="preserve"> Providers, specialists, and facilitators may also already have forms </w:t>
      </w:r>
      <w:r w:rsidR="00571FE8">
        <w:rPr>
          <w:sz w:val="24"/>
          <w:szCs w:val="24"/>
        </w:rPr>
        <w:t>they use to write up notes of engagement</w:t>
      </w:r>
      <w:r w:rsidR="009E3590">
        <w:rPr>
          <w:sz w:val="24"/>
          <w:szCs w:val="24"/>
        </w:rPr>
        <w:t xml:space="preserve"> which they can use</w:t>
      </w:r>
      <w:r w:rsidR="00571FE8">
        <w:rPr>
          <w:sz w:val="24"/>
          <w:szCs w:val="24"/>
        </w:rPr>
        <w:t xml:space="preserve"> for these purposes,</w:t>
      </w:r>
      <w:r w:rsidR="009E3590">
        <w:rPr>
          <w:sz w:val="24"/>
          <w:szCs w:val="24"/>
        </w:rPr>
        <w:t xml:space="preserve"> if preferred.</w:t>
      </w:r>
      <w:r w:rsidRPr="00AF3F31">
        <w:rPr>
          <w:sz w:val="24"/>
          <w:szCs w:val="24"/>
        </w:rPr>
        <w:t xml:space="preserve"> </w:t>
      </w:r>
    </w:p>
    <w:p w14:paraId="6597DE75" w14:textId="1A02B78F" w:rsidR="00991629" w:rsidRPr="00AF3F31" w:rsidRDefault="00991629" w:rsidP="00991629">
      <w:pPr>
        <w:rPr>
          <w:sz w:val="24"/>
          <w:szCs w:val="24"/>
        </w:rPr>
      </w:pPr>
      <w:r w:rsidRPr="006D19BB">
        <w:rPr>
          <w:b/>
          <w:bCs/>
          <w:sz w:val="24"/>
          <w:szCs w:val="24"/>
        </w:rPr>
        <w:t xml:space="preserve">The member of staff supervising the </w:t>
      </w:r>
      <w:r w:rsidR="009E3590" w:rsidRPr="006D19BB">
        <w:rPr>
          <w:b/>
          <w:bCs/>
          <w:sz w:val="24"/>
          <w:szCs w:val="24"/>
        </w:rPr>
        <w:t>rehabilitative</w:t>
      </w:r>
      <w:r w:rsidRPr="006D19BB">
        <w:rPr>
          <w:b/>
          <w:bCs/>
          <w:sz w:val="24"/>
          <w:szCs w:val="24"/>
        </w:rPr>
        <w:t xml:space="preserve"> activity should make a note of</w:t>
      </w:r>
      <w:r w:rsidRPr="00AF3F31">
        <w:rPr>
          <w:sz w:val="24"/>
          <w:szCs w:val="24"/>
        </w:rPr>
        <w:t xml:space="preserve">: </w:t>
      </w:r>
    </w:p>
    <w:p w14:paraId="0E3E26C4" w14:textId="67E50FBC" w:rsidR="00991629" w:rsidRPr="00AF3F31" w:rsidRDefault="00991629" w:rsidP="00991629">
      <w:pPr>
        <w:pStyle w:val="ListParagraph"/>
        <w:numPr>
          <w:ilvl w:val="0"/>
          <w:numId w:val="26"/>
        </w:numPr>
        <w:rPr>
          <w:sz w:val="24"/>
          <w:szCs w:val="24"/>
        </w:rPr>
      </w:pPr>
      <w:r w:rsidRPr="00AF3F31">
        <w:rPr>
          <w:sz w:val="24"/>
          <w:szCs w:val="24"/>
        </w:rPr>
        <w:t>Whether the prisoner attended</w:t>
      </w:r>
      <w:r>
        <w:rPr>
          <w:sz w:val="24"/>
          <w:szCs w:val="24"/>
        </w:rPr>
        <w:t>, and stayed for the entirety of</w:t>
      </w:r>
      <w:r w:rsidR="00571FE8">
        <w:rPr>
          <w:sz w:val="24"/>
          <w:szCs w:val="24"/>
        </w:rPr>
        <w:t>, the appointment / session</w:t>
      </w:r>
      <w:r w:rsidRPr="00AF3F31">
        <w:rPr>
          <w:sz w:val="24"/>
          <w:szCs w:val="24"/>
        </w:rPr>
        <w:t>, and if not, why not (there may be acceptable reasons, such as illness).</w:t>
      </w:r>
      <w:r w:rsidR="00B1598F">
        <w:rPr>
          <w:sz w:val="24"/>
          <w:szCs w:val="24"/>
        </w:rPr>
        <w:br/>
      </w:r>
    </w:p>
    <w:p w14:paraId="26060194" w14:textId="55D93A3F" w:rsidR="00991629" w:rsidRPr="00A5114C" w:rsidRDefault="00991629" w:rsidP="00A5114C">
      <w:pPr>
        <w:pStyle w:val="ListParagraph"/>
        <w:numPr>
          <w:ilvl w:val="0"/>
          <w:numId w:val="26"/>
        </w:numPr>
        <w:rPr>
          <w:sz w:val="24"/>
          <w:szCs w:val="24"/>
        </w:rPr>
      </w:pPr>
      <w:r w:rsidRPr="00AF3F31">
        <w:rPr>
          <w:sz w:val="24"/>
          <w:szCs w:val="24"/>
        </w:rPr>
        <w:t xml:space="preserve">Whether the prisoner actively participated </w:t>
      </w:r>
      <w:r w:rsidR="00571FE8">
        <w:rPr>
          <w:sz w:val="24"/>
          <w:szCs w:val="24"/>
        </w:rPr>
        <w:t>with the activity</w:t>
      </w:r>
      <w:r w:rsidRPr="00AF3F31">
        <w:rPr>
          <w:sz w:val="24"/>
          <w:szCs w:val="24"/>
        </w:rPr>
        <w:t>.</w:t>
      </w:r>
      <w:r w:rsidR="00B1598F">
        <w:rPr>
          <w:sz w:val="24"/>
          <w:szCs w:val="24"/>
        </w:rPr>
        <w:br/>
      </w:r>
    </w:p>
    <w:p w14:paraId="722DB16C" w14:textId="099C5D54" w:rsidR="00A5114C" w:rsidRDefault="00991629" w:rsidP="00A5114C">
      <w:pPr>
        <w:pStyle w:val="ListParagraph"/>
        <w:numPr>
          <w:ilvl w:val="0"/>
          <w:numId w:val="26"/>
        </w:numPr>
        <w:rPr>
          <w:sz w:val="24"/>
          <w:szCs w:val="24"/>
        </w:rPr>
      </w:pPr>
      <w:r w:rsidRPr="00AF3F31">
        <w:rPr>
          <w:sz w:val="24"/>
          <w:szCs w:val="24"/>
        </w:rPr>
        <w:t xml:space="preserve">Whether the prisoner caused any disruption </w:t>
      </w:r>
      <w:r w:rsidR="00A5114C">
        <w:rPr>
          <w:sz w:val="24"/>
          <w:szCs w:val="24"/>
        </w:rPr>
        <w:t>throughout their appointment / session.</w:t>
      </w:r>
      <w:r w:rsidR="00B1598F">
        <w:rPr>
          <w:sz w:val="24"/>
          <w:szCs w:val="24"/>
        </w:rPr>
        <w:br/>
      </w:r>
    </w:p>
    <w:p w14:paraId="765C322E" w14:textId="13B03819" w:rsidR="00B41C20" w:rsidRPr="00A5114C" w:rsidRDefault="00A5114C" w:rsidP="00A5114C">
      <w:pPr>
        <w:pStyle w:val="ListParagraph"/>
        <w:numPr>
          <w:ilvl w:val="0"/>
          <w:numId w:val="26"/>
        </w:numPr>
        <w:rPr>
          <w:sz w:val="24"/>
          <w:szCs w:val="24"/>
        </w:rPr>
      </w:pPr>
      <w:r>
        <w:rPr>
          <w:sz w:val="24"/>
          <w:szCs w:val="24"/>
        </w:rPr>
        <w:t>Anything else of note</w:t>
      </w:r>
      <w:r w:rsidR="00784E4D">
        <w:rPr>
          <w:sz w:val="24"/>
          <w:szCs w:val="24"/>
        </w:rPr>
        <w:t xml:space="preserve"> </w:t>
      </w:r>
      <w:r>
        <w:rPr>
          <w:sz w:val="24"/>
          <w:szCs w:val="24"/>
        </w:rPr>
        <w:t>with regards to the prisoner’s behaviour</w:t>
      </w:r>
      <w:r w:rsidR="00784E4D">
        <w:rPr>
          <w:sz w:val="24"/>
          <w:szCs w:val="24"/>
        </w:rPr>
        <w:t>, engagement, or progress.</w:t>
      </w:r>
      <w:r w:rsidR="00B41C20" w:rsidRPr="00A5114C">
        <w:rPr>
          <w:b/>
          <w:bCs/>
        </w:rPr>
        <w:br w:type="page"/>
      </w:r>
    </w:p>
    <w:p w14:paraId="498CC0F0" w14:textId="4781B4AB" w:rsidR="008610A1" w:rsidRPr="00986CCE" w:rsidRDefault="008041AA" w:rsidP="008041AA">
      <w:pPr>
        <w:pStyle w:val="Heading2"/>
        <w:rPr>
          <w:rFonts w:ascii="Arial" w:hAnsi="Arial" w:cs="Arial"/>
          <w:color w:val="1D609D"/>
        </w:rPr>
      </w:pPr>
      <w:bookmarkStart w:id="50" w:name="_4.12_Suggested_rehabilitative"/>
      <w:bookmarkStart w:id="51" w:name="_Toc165548468"/>
      <w:bookmarkEnd w:id="50"/>
      <w:r w:rsidRPr="00986CCE">
        <w:rPr>
          <w:rFonts w:ascii="Arial" w:hAnsi="Arial" w:cs="Arial"/>
          <w:color w:val="1D609D"/>
        </w:rPr>
        <w:lastRenderedPageBreak/>
        <w:t>4.</w:t>
      </w:r>
      <w:r w:rsidR="001E2ABD" w:rsidRPr="00986CCE">
        <w:rPr>
          <w:rFonts w:ascii="Arial" w:hAnsi="Arial" w:cs="Arial"/>
          <w:color w:val="1D609D"/>
        </w:rPr>
        <w:t>1</w:t>
      </w:r>
      <w:r w:rsidR="006D3BEA">
        <w:rPr>
          <w:rFonts w:ascii="Arial" w:hAnsi="Arial" w:cs="Arial"/>
          <w:color w:val="1D609D"/>
        </w:rPr>
        <w:t>2</w:t>
      </w:r>
      <w:r w:rsidRPr="00986CCE">
        <w:rPr>
          <w:rFonts w:ascii="Arial" w:hAnsi="Arial" w:cs="Arial"/>
          <w:color w:val="1D609D"/>
        </w:rPr>
        <w:t xml:space="preserve"> </w:t>
      </w:r>
      <w:r w:rsidR="00993E26" w:rsidRPr="00986CCE">
        <w:rPr>
          <w:rFonts w:ascii="Arial" w:hAnsi="Arial" w:cs="Arial"/>
          <w:color w:val="1D609D"/>
        </w:rPr>
        <w:t>Suggested r</w:t>
      </w:r>
      <w:r w:rsidR="00947D7C" w:rsidRPr="00986CCE">
        <w:rPr>
          <w:rFonts w:ascii="Arial" w:hAnsi="Arial" w:cs="Arial"/>
          <w:color w:val="1D609D"/>
        </w:rPr>
        <w:t>ehabilitative activity condition monitoring form</w:t>
      </w:r>
      <w:bookmarkEnd w:id="51"/>
    </w:p>
    <w:p w14:paraId="616DDBCC" w14:textId="77777777" w:rsidR="008F3CC5" w:rsidRPr="00007883" w:rsidRDefault="008F3CC5" w:rsidP="00007883"/>
    <w:tbl>
      <w:tblPr>
        <w:tblW w:w="949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500"/>
        <w:gridCol w:w="4990"/>
      </w:tblGrid>
      <w:tr w:rsidR="00947D7C" w:rsidRPr="00947D7C" w14:paraId="35A7C86E" w14:textId="77777777" w:rsidTr="009D197A">
        <w:trPr>
          <w:trHeight w:val="300"/>
          <w:jc w:val="center"/>
        </w:trPr>
        <w:tc>
          <w:tcPr>
            <w:tcW w:w="4500" w:type="dxa"/>
            <w:tcBorders>
              <w:top w:val="single" w:sz="6" w:space="0" w:color="auto"/>
              <w:left w:val="single" w:sz="6" w:space="0" w:color="auto"/>
              <w:bottom w:val="single" w:sz="6" w:space="0" w:color="auto"/>
              <w:right w:val="single" w:sz="6" w:space="0" w:color="auto"/>
            </w:tcBorders>
            <w:shd w:val="clear" w:color="auto" w:fill="auto"/>
            <w:hideMark/>
          </w:tcPr>
          <w:p w14:paraId="12B332B7" w14:textId="77777777" w:rsidR="00947D7C" w:rsidRPr="00947D7C" w:rsidRDefault="00947D7C" w:rsidP="00947D7C">
            <w:pPr>
              <w:spacing w:after="0" w:line="240" w:lineRule="auto"/>
              <w:textAlignment w:val="baseline"/>
              <w:rPr>
                <w:rFonts w:ascii="Segoe UI" w:eastAsia="Times New Roman" w:hAnsi="Segoe UI" w:cs="Segoe UI"/>
                <w:sz w:val="18"/>
                <w:szCs w:val="18"/>
                <w:lang w:eastAsia="en-GB"/>
              </w:rPr>
            </w:pPr>
            <w:r w:rsidRPr="00947D7C">
              <w:rPr>
                <w:rFonts w:eastAsia="Times New Roman" w:cs="Arial"/>
                <w:b/>
                <w:bCs/>
                <w:lang w:eastAsia="en-GB"/>
              </w:rPr>
              <w:t>Prisoner name</w:t>
            </w:r>
            <w:r w:rsidRPr="00947D7C">
              <w:rPr>
                <w:rFonts w:eastAsia="Times New Roman" w:cs="Arial"/>
                <w:lang w:eastAsia="en-GB"/>
              </w:rPr>
              <w:t> </w:t>
            </w:r>
          </w:p>
        </w:tc>
        <w:tc>
          <w:tcPr>
            <w:tcW w:w="4990" w:type="dxa"/>
            <w:tcBorders>
              <w:top w:val="single" w:sz="6" w:space="0" w:color="auto"/>
              <w:left w:val="single" w:sz="6" w:space="0" w:color="auto"/>
              <w:bottom w:val="single" w:sz="6" w:space="0" w:color="auto"/>
              <w:right w:val="single" w:sz="6" w:space="0" w:color="auto"/>
            </w:tcBorders>
            <w:shd w:val="clear" w:color="auto" w:fill="auto"/>
            <w:hideMark/>
          </w:tcPr>
          <w:p w14:paraId="7FAD47C8" w14:textId="77777777" w:rsidR="00947D7C" w:rsidRPr="00947D7C" w:rsidRDefault="00947D7C" w:rsidP="00947D7C">
            <w:pPr>
              <w:spacing w:after="0" w:line="240" w:lineRule="auto"/>
              <w:textAlignment w:val="baseline"/>
              <w:rPr>
                <w:rFonts w:ascii="Segoe UI" w:eastAsia="Times New Roman" w:hAnsi="Segoe UI" w:cs="Segoe UI"/>
                <w:sz w:val="18"/>
                <w:szCs w:val="18"/>
                <w:lang w:eastAsia="en-GB"/>
              </w:rPr>
            </w:pPr>
            <w:r w:rsidRPr="00947D7C">
              <w:rPr>
                <w:rFonts w:eastAsia="Times New Roman" w:cs="Arial"/>
                <w:lang w:eastAsia="en-GB"/>
              </w:rPr>
              <w:t> </w:t>
            </w:r>
          </w:p>
        </w:tc>
      </w:tr>
      <w:tr w:rsidR="00947D7C" w:rsidRPr="00947D7C" w14:paraId="7AFB0B43" w14:textId="77777777" w:rsidTr="009D197A">
        <w:trPr>
          <w:trHeight w:val="300"/>
          <w:jc w:val="center"/>
        </w:trPr>
        <w:tc>
          <w:tcPr>
            <w:tcW w:w="4500" w:type="dxa"/>
            <w:tcBorders>
              <w:top w:val="single" w:sz="6" w:space="0" w:color="auto"/>
              <w:left w:val="single" w:sz="6" w:space="0" w:color="auto"/>
              <w:bottom w:val="single" w:sz="6" w:space="0" w:color="auto"/>
              <w:right w:val="single" w:sz="6" w:space="0" w:color="auto"/>
            </w:tcBorders>
            <w:shd w:val="clear" w:color="auto" w:fill="auto"/>
            <w:hideMark/>
          </w:tcPr>
          <w:p w14:paraId="00C0F8B6" w14:textId="77777777" w:rsidR="00947D7C" w:rsidRPr="00947D7C" w:rsidRDefault="00947D7C" w:rsidP="00947D7C">
            <w:pPr>
              <w:spacing w:after="0" w:line="240" w:lineRule="auto"/>
              <w:textAlignment w:val="baseline"/>
              <w:rPr>
                <w:rFonts w:ascii="Segoe UI" w:eastAsia="Times New Roman" w:hAnsi="Segoe UI" w:cs="Segoe UI"/>
                <w:sz w:val="18"/>
                <w:szCs w:val="18"/>
                <w:lang w:eastAsia="en-GB"/>
              </w:rPr>
            </w:pPr>
            <w:r w:rsidRPr="00947D7C">
              <w:rPr>
                <w:rFonts w:eastAsia="Times New Roman" w:cs="Arial"/>
                <w:b/>
                <w:bCs/>
                <w:lang w:eastAsia="en-GB"/>
              </w:rPr>
              <w:t>Prisoner number</w:t>
            </w:r>
            <w:r w:rsidRPr="00947D7C">
              <w:rPr>
                <w:rFonts w:eastAsia="Times New Roman" w:cs="Arial"/>
                <w:lang w:eastAsia="en-GB"/>
              </w:rPr>
              <w:t> </w:t>
            </w:r>
          </w:p>
        </w:tc>
        <w:tc>
          <w:tcPr>
            <w:tcW w:w="4990" w:type="dxa"/>
            <w:tcBorders>
              <w:top w:val="single" w:sz="6" w:space="0" w:color="auto"/>
              <w:left w:val="single" w:sz="6" w:space="0" w:color="auto"/>
              <w:bottom w:val="single" w:sz="6" w:space="0" w:color="auto"/>
              <w:right w:val="single" w:sz="6" w:space="0" w:color="auto"/>
            </w:tcBorders>
            <w:shd w:val="clear" w:color="auto" w:fill="auto"/>
            <w:hideMark/>
          </w:tcPr>
          <w:p w14:paraId="0611FBF1" w14:textId="77777777" w:rsidR="00947D7C" w:rsidRPr="00947D7C" w:rsidRDefault="00947D7C" w:rsidP="00947D7C">
            <w:pPr>
              <w:spacing w:after="0" w:line="240" w:lineRule="auto"/>
              <w:textAlignment w:val="baseline"/>
              <w:rPr>
                <w:rFonts w:ascii="Segoe UI" w:eastAsia="Times New Roman" w:hAnsi="Segoe UI" w:cs="Segoe UI"/>
                <w:sz w:val="18"/>
                <w:szCs w:val="18"/>
                <w:lang w:eastAsia="en-GB"/>
              </w:rPr>
            </w:pPr>
            <w:r w:rsidRPr="00947D7C">
              <w:rPr>
                <w:rFonts w:eastAsia="Times New Roman" w:cs="Arial"/>
                <w:lang w:eastAsia="en-GB"/>
              </w:rPr>
              <w:t> </w:t>
            </w:r>
          </w:p>
        </w:tc>
      </w:tr>
      <w:tr w:rsidR="00947D7C" w:rsidRPr="00947D7C" w14:paraId="35EAAFB6" w14:textId="77777777" w:rsidTr="009D197A">
        <w:trPr>
          <w:trHeight w:val="300"/>
          <w:jc w:val="center"/>
        </w:trPr>
        <w:tc>
          <w:tcPr>
            <w:tcW w:w="4500" w:type="dxa"/>
            <w:tcBorders>
              <w:top w:val="single" w:sz="6" w:space="0" w:color="auto"/>
              <w:left w:val="single" w:sz="6" w:space="0" w:color="auto"/>
              <w:bottom w:val="single" w:sz="6" w:space="0" w:color="auto"/>
              <w:right w:val="single" w:sz="6" w:space="0" w:color="auto"/>
            </w:tcBorders>
            <w:shd w:val="clear" w:color="auto" w:fill="auto"/>
            <w:hideMark/>
          </w:tcPr>
          <w:p w14:paraId="0BEC1651" w14:textId="77777777" w:rsidR="00947D7C" w:rsidRPr="00947D7C" w:rsidRDefault="00947D7C" w:rsidP="00947D7C">
            <w:pPr>
              <w:spacing w:after="0" w:line="240" w:lineRule="auto"/>
              <w:textAlignment w:val="baseline"/>
              <w:rPr>
                <w:rFonts w:ascii="Segoe UI" w:eastAsia="Times New Roman" w:hAnsi="Segoe UI" w:cs="Segoe UI"/>
                <w:sz w:val="18"/>
                <w:szCs w:val="18"/>
                <w:lang w:eastAsia="en-GB"/>
              </w:rPr>
            </w:pPr>
            <w:r w:rsidRPr="00947D7C">
              <w:rPr>
                <w:rFonts w:eastAsia="Times New Roman" w:cs="Arial"/>
                <w:b/>
                <w:bCs/>
                <w:lang w:eastAsia="en-GB"/>
              </w:rPr>
              <w:t>Adjudication number</w:t>
            </w:r>
            <w:r w:rsidRPr="00947D7C">
              <w:rPr>
                <w:rFonts w:eastAsia="Times New Roman" w:cs="Arial"/>
                <w:lang w:eastAsia="en-GB"/>
              </w:rPr>
              <w:t> </w:t>
            </w:r>
          </w:p>
        </w:tc>
        <w:tc>
          <w:tcPr>
            <w:tcW w:w="4990" w:type="dxa"/>
            <w:tcBorders>
              <w:top w:val="single" w:sz="6" w:space="0" w:color="auto"/>
              <w:left w:val="single" w:sz="6" w:space="0" w:color="auto"/>
              <w:bottom w:val="single" w:sz="6" w:space="0" w:color="auto"/>
              <w:right w:val="single" w:sz="6" w:space="0" w:color="auto"/>
            </w:tcBorders>
            <w:shd w:val="clear" w:color="auto" w:fill="auto"/>
            <w:hideMark/>
          </w:tcPr>
          <w:p w14:paraId="7B20D725" w14:textId="77777777" w:rsidR="00947D7C" w:rsidRPr="00947D7C" w:rsidRDefault="00947D7C" w:rsidP="00947D7C">
            <w:pPr>
              <w:spacing w:after="0" w:line="240" w:lineRule="auto"/>
              <w:textAlignment w:val="baseline"/>
              <w:rPr>
                <w:rFonts w:ascii="Segoe UI" w:eastAsia="Times New Roman" w:hAnsi="Segoe UI" w:cs="Segoe UI"/>
                <w:sz w:val="18"/>
                <w:szCs w:val="18"/>
                <w:lang w:eastAsia="en-GB"/>
              </w:rPr>
            </w:pPr>
            <w:r w:rsidRPr="00947D7C">
              <w:rPr>
                <w:rFonts w:eastAsia="Times New Roman" w:cs="Arial"/>
                <w:lang w:eastAsia="en-GB"/>
              </w:rPr>
              <w:t> </w:t>
            </w:r>
          </w:p>
        </w:tc>
      </w:tr>
      <w:tr w:rsidR="00947D7C" w:rsidRPr="00947D7C" w14:paraId="5B044D5B" w14:textId="77777777" w:rsidTr="009D197A">
        <w:trPr>
          <w:trHeight w:val="300"/>
          <w:jc w:val="center"/>
        </w:trPr>
        <w:tc>
          <w:tcPr>
            <w:tcW w:w="4500" w:type="dxa"/>
            <w:tcBorders>
              <w:top w:val="single" w:sz="6" w:space="0" w:color="auto"/>
              <w:left w:val="single" w:sz="6" w:space="0" w:color="auto"/>
              <w:bottom w:val="single" w:sz="6" w:space="0" w:color="auto"/>
              <w:right w:val="single" w:sz="6" w:space="0" w:color="auto"/>
            </w:tcBorders>
            <w:shd w:val="clear" w:color="auto" w:fill="auto"/>
            <w:hideMark/>
          </w:tcPr>
          <w:p w14:paraId="0763A9F8" w14:textId="77777777" w:rsidR="00947D7C" w:rsidRPr="00947D7C" w:rsidRDefault="00947D7C" w:rsidP="00947D7C">
            <w:pPr>
              <w:spacing w:after="0" w:line="240" w:lineRule="auto"/>
              <w:textAlignment w:val="baseline"/>
              <w:rPr>
                <w:rFonts w:ascii="Segoe UI" w:eastAsia="Times New Roman" w:hAnsi="Segoe UI" w:cs="Segoe UI"/>
                <w:sz w:val="18"/>
                <w:szCs w:val="18"/>
                <w:lang w:eastAsia="en-GB"/>
              </w:rPr>
            </w:pPr>
            <w:r w:rsidRPr="00947D7C">
              <w:rPr>
                <w:rFonts w:eastAsia="Times New Roman" w:cs="Arial"/>
                <w:b/>
                <w:bCs/>
                <w:lang w:eastAsia="en-GB"/>
              </w:rPr>
              <w:t>Adjudication date</w:t>
            </w:r>
            <w:r w:rsidRPr="00947D7C">
              <w:rPr>
                <w:rFonts w:eastAsia="Times New Roman" w:cs="Arial"/>
                <w:lang w:eastAsia="en-GB"/>
              </w:rPr>
              <w:t> </w:t>
            </w:r>
          </w:p>
        </w:tc>
        <w:tc>
          <w:tcPr>
            <w:tcW w:w="4990" w:type="dxa"/>
            <w:tcBorders>
              <w:top w:val="single" w:sz="6" w:space="0" w:color="auto"/>
              <w:left w:val="single" w:sz="6" w:space="0" w:color="auto"/>
              <w:bottom w:val="single" w:sz="6" w:space="0" w:color="auto"/>
              <w:right w:val="single" w:sz="6" w:space="0" w:color="auto"/>
            </w:tcBorders>
            <w:shd w:val="clear" w:color="auto" w:fill="auto"/>
            <w:hideMark/>
          </w:tcPr>
          <w:p w14:paraId="157C4233" w14:textId="77777777" w:rsidR="00947D7C" w:rsidRPr="00947D7C" w:rsidRDefault="00947D7C" w:rsidP="00947D7C">
            <w:pPr>
              <w:spacing w:after="0" w:line="240" w:lineRule="auto"/>
              <w:textAlignment w:val="baseline"/>
              <w:rPr>
                <w:rFonts w:ascii="Segoe UI" w:eastAsia="Times New Roman" w:hAnsi="Segoe UI" w:cs="Segoe UI"/>
                <w:sz w:val="18"/>
                <w:szCs w:val="18"/>
                <w:lang w:eastAsia="en-GB"/>
              </w:rPr>
            </w:pPr>
            <w:r w:rsidRPr="00947D7C">
              <w:rPr>
                <w:rFonts w:eastAsia="Times New Roman" w:cs="Arial"/>
                <w:lang w:eastAsia="en-GB"/>
              </w:rPr>
              <w:t> </w:t>
            </w:r>
          </w:p>
        </w:tc>
      </w:tr>
      <w:tr w:rsidR="009D197A" w:rsidRPr="00947D7C" w14:paraId="5B647D62" w14:textId="77777777" w:rsidTr="009D197A">
        <w:trPr>
          <w:trHeight w:val="930"/>
          <w:jc w:val="center"/>
        </w:trPr>
        <w:tc>
          <w:tcPr>
            <w:tcW w:w="4500" w:type="dxa"/>
            <w:tcBorders>
              <w:top w:val="single" w:sz="6" w:space="0" w:color="auto"/>
              <w:left w:val="single" w:sz="6" w:space="0" w:color="auto"/>
              <w:right w:val="single" w:sz="6" w:space="0" w:color="auto"/>
            </w:tcBorders>
            <w:shd w:val="clear" w:color="auto" w:fill="auto"/>
            <w:vAlign w:val="center"/>
          </w:tcPr>
          <w:p w14:paraId="6EE6A066" w14:textId="3AF2362A" w:rsidR="009D197A" w:rsidRPr="00947D7C" w:rsidRDefault="009D197A" w:rsidP="00947D7C">
            <w:pPr>
              <w:spacing w:after="0" w:line="240" w:lineRule="auto"/>
              <w:textAlignment w:val="baseline"/>
              <w:rPr>
                <w:rFonts w:eastAsia="Times New Roman" w:cs="Arial"/>
                <w:b/>
                <w:bCs/>
                <w:lang w:eastAsia="en-GB"/>
              </w:rPr>
            </w:pPr>
            <w:r>
              <w:rPr>
                <w:rFonts w:eastAsia="Times New Roman" w:cs="Arial"/>
                <w:b/>
                <w:bCs/>
                <w:lang w:eastAsia="en-GB"/>
              </w:rPr>
              <w:t>Details of activity</w:t>
            </w:r>
          </w:p>
        </w:tc>
        <w:tc>
          <w:tcPr>
            <w:tcW w:w="4990" w:type="dxa"/>
            <w:tcBorders>
              <w:top w:val="single" w:sz="6" w:space="0" w:color="auto"/>
              <w:left w:val="single" w:sz="6" w:space="0" w:color="auto"/>
              <w:right w:val="single" w:sz="6" w:space="0" w:color="auto"/>
            </w:tcBorders>
            <w:shd w:val="clear" w:color="auto" w:fill="auto"/>
          </w:tcPr>
          <w:p w14:paraId="20A4552E" w14:textId="77777777" w:rsidR="009D197A" w:rsidRPr="00947D7C" w:rsidRDefault="009D197A" w:rsidP="00947D7C">
            <w:pPr>
              <w:spacing w:after="0" w:line="240" w:lineRule="auto"/>
              <w:textAlignment w:val="baseline"/>
              <w:rPr>
                <w:rFonts w:eastAsia="Times New Roman" w:cs="Arial"/>
                <w:lang w:eastAsia="en-GB"/>
              </w:rPr>
            </w:pPr>
          </w:p>
        </w:tc>
      </w:tr>
    </w:tbl>
    <w:p w14:paraId="175CD7D3" w14:textId="77777777" w:rsidR="009D197A" w:rsidRDefault="009D197A" w:rsidP="00947D7C">
      <w:pPr>
        <w:jc w:val="center"/>
      </w:pPr>
    </w:p>
    <w:tbl>
      <w:tblPr>
        <w:tblW w:w="1360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985"/>
        <w:gridCol w:w="1842"/>
        <w:gridCol w:w="7088"/>
        <w:gridCol w:w="3685"/>
      </w:tblGrid>
      <w:tr w:rsidR="009D197A" w:rsidRPr="009D197A" w14:paraId="7BAA6809" w14:textId="77777777" w:rsidTr="009D197A">
        <w:trPr>
          <w:trHeight w:val="300"/>
          <w:jc w:val="center"/>
        </w:trPr>
        <w:tc>
          <w:tcPr>
            <w:tcW w:w="985" w:type="dxa"/>
            <w:tcBorders>
              <w:top w:val="single" w:sz="6" w:space="0" w:color="auto"/>
              <w:left w:val="single" w:sz="6" w:space="0" w:color="auto"/>
              <w:bottom w:val="single" w:sz="6" w:space="0" w:color="auto"/>
              <w:right w:val="single" w:sz="6" w:space="0" w:color="auto"/>
            </w:tcBorders>
            <w:shd w:val="clear" w:color="auto" w:fill="auto"/>
            <w:hideMark/>
          </w:tcPr>
          <w:p w14:paraId="5B34A1D6" w14:textId="2812FA0A" w:rsidR="009D197A" w:rsidRPr="009D197A" w:rsidRDefault="009D197A" w:rsidP="00443180">
            <w:pPr>
              <w:spacing w:after="0" w:line="240" w:lineRule="auto"/>
              <w:jc w:val="center"/>
              <w:textAlignment w:val="baseline"/>
              <w:rPr>
                <w:rFonts w:ascii="Segoe UI" w:eastAsia="Times New Roman" w:hAnsi="Segoe UI" w:cs="Segoe UI"/>
                <w:sz w:val="18"/>
                <w:szCs w:val="18"/>
                <w:lang w:eastAsia="en-GB"/>
              </w:rPr>
            </w:pPr>
            <w:r w:rsidRPr="009D197A">
              <w:rPr>
                <w:rFonts w:eastAsia="Times New Roman" w:cs="Arial"/>
                <w:b/>
                <w:bCs/>
                <w:lang w:eastAsia="en-GB"/>
              </w:rPr>
              <w:t>Session</w:t>
            </w:r>
            <w:r w:rsidR="00EB7FF1">
              <w:rPr>
                <w:rFonts w:eastAsia="Times New Roman" w:cs="Arial"/>
                <w:b/>
                <w:bCs/>
                <w:lang w:eastAsia="en-GB"/>
              </w:rPr>
              <w:t xml:space="preserve"> / appt</w:t>
            </w:r>
          </w:p>
        </w:tc>
        <w:tc>
          <w:tcPr>
            <w:tcW w:w="1842" w:type="dxa"/>
            <w:tcBorders>
              <w:top w:val="single" w:sz="6" w:space="0" w:color="auto"/>
              <w:left w:val="single" w:sz="6" w:space="0" w:color="auto"/>
              <w:bottom w:val="single" w:sz="6" w:space="0" w:color="auto"/>
              <w:right w:val="single" w:sz="6" w:space="0" w:color="auto"/>
            </w:tcBorders>
            <w:shd w:val="clear" w:color="auto" w:fill="auto"/>
            <w:hideMark/>
          </w:tcPr>
          <w:p w14:paraId="0D316C1B" w14:textId="42293A71" w:rsidR="009D197A" w:rsidRPr="009D197A" w:rsidRDefault="009D197A" w:rsidP="00443180">
            <w:pPr>
              <w:spacing w:after="0" w:line="240" w:lineRule="auto"/>
              <w:jc w:val="center"/>
              <w:textAlignment w:val="baseline"/>
              <w:rPr>
                <w:rFonts w:ascii="Segoe UI" w:eastAsia="Times New Roman" w:hAnsi="Segoe UI" w:cs="Segoe UI"/>
                <w:sz w:val="18"/>
                <w:szCs w:val="18"/>
                <w:lang w:eastAsia="en-GB"/>
              </w:rPr>
            </w:pPr>
            <w:r w:rsidRPr="009D197A">
              <w:rPr>
                <w:rFonts w:eastAsia="Times New Roman" w:cs="Arial"/>
                <w:b/>
                <w:bCs/>
                <w:lang w:eastAsia="en-GB"/>
              </w:rPr>
              <w:t>Date completed</w:t>
            </w:r>
          </w:p>
        </w:tc>
        <w:tc>
          <w:tcPr>
            <w:tcW w:w="7088" w:type="dxa"/>
            <w:tcBorders>
              <w:top w:val="single" w:sz="6" w:space="0" w:color="auto"/>
              <w:left w:val="single" w:sz="6" w:space="0" w:color="auto"/>
              <w:bottom w:val="single" w:sz="6" w:space="0" w:color="auto"/>
              <w:right w:val="single" w:sz="6" w:space="0" w:color="auto"/>
            </w:tcBorders>
            <w:shd w:val="clear" w:color="auto" w:fill="auto"/>
            <w:hideMark/>
          </w:tcPr>
          <w:p w14:paraId="3C0D07B9" w14:textId="301D81C6" w:rsidR="009D197A" w:rsidRPr="007F76A1" w:rsidRDefault="009D197A" w:rsidP="009D197A">
            <w:pPr>
              <w:spacing w:after="0" w:line="240" w:lineRule="auto"/>
              <w:textAlignment w:val="baseline"/>
              <w:rPr>
                <w:rFonts w:ascii="Segoe UI" w:eastAsia="Times New Roman" w:hAnsi="Segoe UI" w:cs="Segoe UI"/>
                <w:i/>
                <w:iCs/>
                <w:sz w:val="18"/>
                <w:szCs w:val="18"/>
                <w:lang w:eastAsia="en-GB"/>
              </w:rPr>
            </w:pPr>
            <w:r w:rsidRPr="009D197A">
              <w:rPr>
                <w:rFonts w:eastAsia="Times New Roman" w:cs="Arial"/>
                <w:b/>
                <w:bCs/>
                <w:lang w:eastAsia="en-GB"/>
              </w:rPr>
              <w:t>Staff comments</w:t>
            </w:r>
            <w:r w:rsidRPr="009D197A">
              <w:rPr>
                <w:rFonts w:eastAsia="Times New Roman" w:cs="Arial"/>
                <w:lang w:eastAsia="en-GB"/>
              </w:rPr>
              <w:t> </w:t>
            </w:r>
            <w:r w:rsidR="007F76A1">
              <w:rPr>
                <w:rFonts w:eastAsia="Times New Roman" w:cs="Arial"/>
                <w:i/>
                <w:iCs/>
                <w:lang w:eastAsia="en-GB"/>
              </w:rPr>
              <w:t>(e.g., did they attend? Did they engage well?)</w:t>
            </w:r>
          </w:p>
        </w:tc>
        <w:tc>
          <w:tcPr>
            <w:tcW w:w="3685" w:type="dxa"/>
            <w:tcBorders>
              <w:top w:val="single" w:sz="6" w:space="0" w:color="auto"/>
              <w:left w:val="single" w:sz="6" w:space="0" w:color="auto"/>
              <w:bottom w:val="single" w:sz="6" w:space="0" w:color="auto"/>
              <w:right w:val="single" w:sz="6" w:space="0" w:color="auto"/>
            </w:tcBorders>
            <w:shd w:val="clear" w:color="auto" w:fill="auto"/>
            <w:hideMark/>
          </w:tcPr>
          <w:p w14:paraId="5AEE1BB9" w14:textId="77777777" w:rsidR="009D197A" w:rsidRPr="009D197A" w:rsidRDefault="009D197A" w:rsidP="009D197A">
            <w:pPr>
              <w:spacing w:after="0" w:line="240" w:lineRule="auto"/>
              <w:textAlignment w:val="baseline"/>
              <w:rPr>
                <w:rFonts w:ascii="Segoe UI" w:eastAsia="Times New Roman" w:hAnsi="Segoe UI" w:cs="Segoe UI"/>
                <w:sz w:val="18"/>
                <w:szCs w:val="18"/>
                <w:lang w:eastAsia="en-GB"/>
              </w:rPr>
            </w:pPr>
            <w:r w:rsidRPr="009D197A">
              <w:rPr>
                <w:rFonts w:eastAsia="Times New Roman" w:cs="Arial"/>
                <w:b/>
                <w:bCs/>
                <w:lang w:eastAsia="en-GB"/>
              </w:rPr>
              <w:t>Staff print &amp; sign</w:t>
            </w:r>
            <w:r w:rsidRPr="009D197A">
              <w:rPr>
                <w:rFonts w:eastAsia="Times New Roman" w:cs="Arial"/>
                <w:lang w:eastAsia="en-GB"/>
              </w:rPr>
              <w:t> </w:t>
            </w:r>
          </w:p>
        </w:tc>
      </w:tr>
      <w:tr w:rsidR="009D197A" w:rsidRPr="009D197A" w14:paraId="50CF1309" w14:textId="77777777" w:rsidTr="00443180">
        <w:trPr>
          <w:trHeight w:val="957"/>
          <w:jc w:val="center"/>
        </w:trPr>
        <w:tc>
          <w:tcPr>
            <w:tcW w:w="98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3662DAF" w14:textId="7AD7FD0D" w:rsidR="009D197A" w:rsidRPr="009D197A" w:rsidRDefault="009D197A" w:rsidP="00443180">
            <w:pPr>
              <w:spacing w:after="0" w:line="240" w:lineRule="auto"/>
              <w:jc w:val="center"/>
              <w:textAlignment w:val="baseline"/>
              <w:rPr>
                <w:rFonts w:ascii="Segoe UI" w:eastAsia="Times New Roman" w:hAnsi="Segoe UI" w:cs="Segoe UI"/>
                <w:sz w:val="18"/>
                <w:szCs w:val="18"/>
                <w:lang w:eastAsia="en-GB"/>
              </w:rPr>
            </w:pPr>
            <w:r w:rsidRPr="009D197A">
              <w:rPr>
                <w:rFonts w:eastAsia="Times New Roman" w:cs="Arial"/>
                <w:b/>
                <w:bCs/>
                <w:lang w:eastAsia="en-GB"/>
              </w:rPr>
              <w:t>1</w:t>
            </w:r>
          </w:p>
        </w:tc>
        <w:tc>
          <w:tcPr>
            <w:tcW w:w="1842" w:type="dxa"/>
            <w:tcBorders>
              <w:top w:val="single" w:sz="6" w:space="0" w:color="auto"/>
              <w:left w:val="single" w:sz="6" w:space="0" w:color="auto"/>
              <w:bottom w:val="single" w:sz="6" w:space="0" w:color="auto"/>
              <w:right w:val="single" w:sz="6" w:space="0" w:color="auto"/>
            </w:tcBorders>
            <w:shd w:val="clear" w:color="auto" w:fill="auto"/>
            <w:hideMark/>
          </w:tcPr>
          <w:p w14:paraId="11F37BB4" w14:textId="77777777" w:rsidR="009D197A" w:rsidRPr="009D197A" w:rsidRDefault="009D197A" w:rsidP="009D197A">
            <w:pPr>
              <w:spacing w:after="0" w:line="240" w:lineRule="auto"/>
              <w:textAlignment w:val="baseline"/>
              <w:rPr>
                <w:rFonts w:ascii="Segoe UI" w:eastAsia="Times New Roman" w:hAnsi="Segoe UI" w:cs="Segoe UI"/>
                <w:sz w:val="18"/>
                <w:szCs w:val="18"/>
                <w:lang w:eastAsia="en-GB"/>
              </w:rPr>
            </w:pPr>
            <w:r w:rsidRPr="009D197A">
              <w:rPr>
                <w:rFonts w:eastAsia="Times New Roman" w:cs="Arial"/>
                <w:lang w:eastAsia="en-GB"/>
              </w:rPr>
              <w:t> </w:t>
            </w:r>
          </w:p>
        </w:tc>
        <w:tc>
          <w:tcPr>
            <w:tcW w:w="7088" w:type="dxa"/>
            <w:tcBorders>
              <w:top w:val="single" w:sz="6" w:space="0" w:color="auto"/>
              <w:left w:val="single" w:sz="6" w:space="0" w:color="auto"/>
              <w:bottom w:val="single" w:sz="6" w:space="0" w:color="auto"/>
              <w:right w:val="single" w:sz="6" w:space="0" w:color="auto"/>
            </w:tcBorders>
            <w:shd w:val="clear" w:color="auto" w:fill="auto"/>
            <w:hideMark/>
          </w:tcPr>
          <w:p w14:paraId="44DD55CC" w14:textId="77777777" w:rsidR="009D197A" w:rsidRPr="009D197A" w:rsidRDefault="009D197A" w:rsidP="009D197A">
            <w:pPr>
              <w:spacing w:after="0" w:line="240" w:lineRule="auto"/>
              <w:textAlignment w:val="baseline"/>
              <w:rPr>
                <w:rFonts w:ascii="Segoe UI" w:eastAsia="Times New Roman" w:hAnsi="Segoe UI" w:cs="Segoe UI"/>
                <w:sz w:val="18"/>
                <w:szCs w:val="18"/>
                <w:lang w:eastAsia="en-GB"/>
              </w:rPr>
            </w:pPr>
            <w:r w:rsidRPr="009D197A">
              <w:rPr>
                <w:rFonts w:eastAsia="Times New Roman" w:cs="Arial"/>
                <w:lang w:eastAsia="en-GB"/>
              </w:rPr>
              <w:t> </w:t>
            </w:r>
          </w:p>
        </w:tc>
        <w:tc>
          <w:tcPr>
            <w:tcW w:w="3685" w:type="dxa"/>
            <w:tcBorders>
              <w:top w:val="single" w:sz="6" w:space="0" w:color="auto"/>
              <w:left w:val="single" w:sz="6" w:space="0" w:color="auto"/>
              <w:bottom w:val="single" w:sz="6" w:space="0" w:color="auto"/>
              <w:right w:val="single" w:sz="6" w:space="0" w:color="auto"/>
            </w:tcBorders>
            <w:shd w:val="clear" w:color="auto" w:fill="auto"/>
            <w:hideMark/>
          </w:tcPr>
          <w:p w14:paraId="7A314FCB" w14:textId="77777777" w:rsidR="009D197A" w:rsidRPr="009D197A" w:rsidRDefault="009D197A" w:rsidP="009D197A">
            <w:pPr>
              <w:spacing w:after="0" w:line="240" w:lineRule="auto"/>
              <w:textAlignment w:val="baseline"/>
              <w:rPr>
                <w:rFonts w:ascii="Segoe UI" w:eastAsia="Times New Roman" w:hAnsi="Segoe UI" w:cs="Segoe UI"/>
                <w:sz w:val="18"/>
                <w:szCs w:val="18"/>
                <w:lang w:eastAsia="en-GB"/>
              </w:rPr>
            </w:pPr>
            <w:r w:rsidRPr="009D197A">
              <w:rPr>
                <w:rFonts w:eastAsia="Times New Roman" w:cs="Arial"/>
                <w:lang w:eastAsia="en-GB"/>
              </w:rPr>
              <w:t> </w:t>
            </w:r>
          </w:p>
        </w:tc>
      </w:tr>
      <w:tr w:rsidR="009D197A" w:rsidRPr="009D197A" w14:paraId="0C7C81D9" w14:textId="77777777" w:rsidTr="00443180">
        <w:trPr>
          <w:trHeight w:val="997"/>
          <w:jc w:val="center"/>
        </w:trPr>
        <w:tc>
          <w:tcPr>
            <w:tcW w:w="98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31A1683" w14:textId="325D51DC" w:rsidR="009D197A" w:rsidRPr="009D197A" w:rsidRDefault="009D197A" w:rsidP="00443180">
            <w:pPr>
              <w:spacing w:after="0" w:line="240" w:lineRule="auto"/>
              <w:jc w:val="center"/>
              <w:textAlignment w:val="baseline"/>
              <w:rPr>
                <w:rFonts w:ascii="Segoe UI" w:eastAsia="Times New Roman" w:hAnsi="Segoe UI" w:cs="Segoe UI"/>
                <w:sz w:val="18"/>
                <w:szCs w:val="18"/>
                <w:lang w:eastAsia="en-GB"/>
              </w:rPr>
            </w:pPr>
            <w:r w:rsidRPr="009D197A">
              <w:rPr>
                <w:rFonts w:eastAsia="Times New Roman" w:cs="Arial"/>
                <w:b/>
                <w:bCs/>
                <w:lang w:eastAsia="en-GB"/>
              </w:rPr>
              <w:t>2</w:t>
            </w:r>
          </w:p>
        </w:tc>
        <w:tc>
          <w:tcPr>
            <w:tcW w:w="1842" w:type="dxa"/>
            <w:tcBorders>
              <w:top w:val="single" w:sz="6" w:space="0" w:color="auto"/>
              <w:left w:val="single" w:sz="6" w:space="0" w:color="auto"/>
              <w:bottom w:val="single" w:sz="6" w:space="0" w:color="auto"/>
              <w:right w:val="single" w:sz="6" w:space="0" w:color="auto"/>
            </w:tcBorders>
            <w:shd w:val="clear" w:color="auto" w:fill="auto"/>
            <w:hideMark/>
          </w:tcPr>
          <w:p w14:paraId="0ADE7C0E" w14:textId="77777777" w:rsidR="009D197A" w:rsidRPr="009D197A" w:rsidRDefault="009D197A" w:rsidP="009D197A">
            <w:pPr>
              <w:spacing w:after="0" w:line="240" w:lineRule="auto"/>
              <w:textAlignment w:val="baseline"/>
              <w:rPr>
                <w:rFonts w:ascii="Segoe UI" w:eastAsia="Times New Roman" w:hAnsi="Segoe UI" w:cs="Segoe UI"/>
                <w:sz w:val="18"/>
                <w:szCs w:val="18"/>
                <w:lang w:eastAsia="en-GB"/>
              </w:rPr>
            </w:pPr>
            <w:r w:rsidRPr="009D197A">
              <w:rPr>
                <w:rFonts w:eastAsia="Times New Roman" w:cs="Arial"/>
                <w:lang w:eastAsia="en-GB"/>
              </w:rPr>
              <w:t> </w:t>
            </w:r>
          </w:p>
        </w:tc>
        <w:tc>
          <w:tcPr>
            <w:tcW w:w="7088" w:type="dxa"/>
            <w:tcBorders>
              <w:top w:val="single" w:sz="6" w:space="0" w:color="auto"/>
              <w:left w:val="single" w:sz="6" w:space="0" w:color="auto"/>
              <w:bottom w:val="single" w:sz="6" w:space="0" w:color="auto"/>
              <w:right w:val="single" w:sz="6" w:space="0" w:color="auto"/>
            </w:tcBorders>
            <w:shd w:val="clear" w:color="auto" w:fill="auto"/>
            <w:hideMark/>
          </w:tcPr>
          <w:p w14:paraId="1449DE1C" w14:textId="77777777" w:rsidR="009D197A" w:rsidRPr="009D197A" w:rsidRDefault="009D197A" w:rsidP="009D197A">
            <w:pPr>
              <w:spacing w:after="0" w:line="240" w:lineRule="auto"/>
              <w:textAlignment w:val="baseline"/>
              <w:rPr>
                <w:rFonts w:ascii="Segoe UI" w:eastAsia="Times New Roman" w:hAnsi="Segoe UI" w:cs="Segoe UI"/>
                <w:sz w:val="18"/>
                <w:szCs w:val="18"/>
                <w:lang w:eastAsia="en-GB"/>
              </w:rPr>
            </w:pPr>
            <w:r w:rsidRPr="009D197A">
              <w:rPr>
                <w:rFonts w:eastAsia="Times New Roman" w:cs="Arial"/>
                <w:lang w:eastAsia="en-GB"/>
              </w:rPr>
              <w:t> </w:t>
            </w:r>
          </w:p>
        </w:tc>
        <w:tc>
          <w:tcPr>
            <w:tcW w:w="3685" w:type="dxa"/>
            <w:tcBorders>
              <w:top w:val="single" w:sz="6" w:space="0" w:color="auto"/>
              <w:left w:val="single" w:sz="6" w:space="0" w:color="auto"/>
              <w:bottom w:val="single" w:sz="6" w:space="0" w:color="auto"/>
              <w:right w:val="single" w:sz="6" w:space="0" w:color="auto"/>
            </w:tcBorders>
            <w:shd w:val="clear" w:color="auto" w:fill="auto"/>
            <w:hideMark/>
          </w:tcPr>
          <w:p w14:paraId="70DA9469" w14:textId="77777777" w:rsidR="009D197A" w:rsidRPr="009D197A" w:rsidRDefault="009D197A" w:rsidP="009D197A">
            <w:pPr>
              <w:spacing w:after="0" w:line="240" w:lineRule="auto"/>
              <w:textAlignment w:val="baseline"/>
              <w:rPr>
                <w:rFonts w:ascii="Segoe UI" w:eastAsia="Times New Roman" w:hAnsi="Segoe UI" w:cs="Segoe UI"/>
                <w:sz w:val="18"/>
                <w:szCs w:val="18"/>
                <w:lang w:eastAsia="en-GB"/>
              </w:rPr>
            </w:pPr>
            <w:r w:rsidRPr="009D197A">
              <w:rPr>
                <w:rFonts w:eastAsia="Times New Roman" w:cs="Arial"/>
                <w:lang w:eastAsia="en-GB"/>
              </w:rPr>
              <w:t> </w:t>
            </w:r>
          </w:p>
        </w:tc>
      </w:tr>
      <w:tr w:rsidR="009D197A" w:rsidRPr="009D197A" w14:paraId="5EFC34E5" w14:textId="77777777" w:rsidTr="00443180">
        <w:trPr>
          <w:trHeight w:val="969"/>
          <w:jc w:val="center"/>
        </w:trPr>
        <w:tc>
          <w:tcPr>
            <w:tcW w:w="98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F8E257F" w14:textId="76D23CBB" w:rsidR="009D197A" w:rsidRPr="009D197A" w:rsidRDefault="009D197A" w:rsidP="00443180">
            <w:pPr>
              <w:spacing w:after="0" w:line="240" w:lineRule="auto"/>
              <w:jc w:val="center"/>
              <w:textAlignment w:val="baseline"/>
              <w:rPr>
                <w:rFonts w:ascii="Segoe UI" w:eastAsia="Times New Roman" w:hAnsi="Segoe UI" w:cs="Segoe UI"/>
                <w:sz w:val="18"/>
                <w:szCs w:val="18"/>
                <w:lang w:eastAsia="en-GB"/>
              </w:rPr>
            </w:pPr>
            <w:r w:rsidRPr="009D197A">
              <w:rPr>
                <w:rFonts w:eastAsia="Times New Roman" w:cs="Arial"/>
                <w:b/>
                <w:bCs/>
                <w:lang w:eastAsia="en-GB"/>
              </w:rPr>
              <w:t>3</w:t>
            </w:r>
          </w:p>
        </w:tc>
        <w:tc>
          <w:tcPr>
            <w:tcW w:w="1842" w:type="dxa"/>
            <w:tcBorders>
              <w:top w:val="single" w:sz="6" w:space="0" w:color="auto"/>
              <w:left w:val="single" w:sz="6" w:space="0" w:color="auto"/>
              <w:bottom w:val="single" w:sz="6" w:space="0" w:color="auto"/>
              <w:right w:val="single" w:sz="6" w:space="0" w:color="auto"/>
            </w:tcBorders>
            <w:shd w:val="clear" w:color="auto" w:fill="auto"/>
            <w:hideMark/>
          </w:tcPr>
          <w:p w14:paraId="2B412D70" w14:textId="77777777" w:rsidR="009D197A" w:rsidRPr="009D197A" w:rsidRDefault="009D197A" w:rsidP="009D197A">
            <w:pPr>
              <w:spacing w:after="0" w:line="240" w:lineRule="auto"/>
              <w:textAlignment w:val="baseline"/>
              <w:rPr>
                <w:rFonts w:ascii="Segoe UI" w:eastAsia="Times New Roman" w:hAnsi="Segoe UI" w:cs="Segoe UI"/>
                <w:sz w:val="18"/>
                <w:szCs w:val="18"/>
                <w:lang w:eastAsia="en-GB"/>
              </w:rPr>
            </w:pPr>
            <w:r w:rsidRPr="009D197A">
              <w:rPr>
                <w:rFonts w:eastAsia="Times New Roman" w:cs="Arial"/>
                <w:lang w:eastAsia="en-GB"/>
              </w:rPr>
              <w:t> </w:t>
            </w:r>
          </w:p>
        </w:tc>
        <w:tc>
          <w:tcPr>
            <w:tcW w:w="7088" w:type="dxa"/>
            <w:tcBorders>
              <w:top w:val="single" w:sz="6" w:space="0" w:color="auto"/>
              <w:left w:val="single" w:sz="6" w:space="0" w:color="auto"/>
              <w:bottom w:val="single" w:sz="6" w:space="0" w:color="auto"/>
              <w:right w:val="single" w:sz="6" w:space="0" w:color="auto"/>
            </w:tcBorders>
            <w:shd w:val="clear" w:color="auto" w:fill="auto"/>
            <w:hideMark/>
          </w:tcPr>
          <w:p w14:paraId="7E78F348" w14:textId="77777777" w:rsidR="009D197A" w:rsidRPr="009D197A" w:rsidRDefault="009D197A" w:rsidP="009D197A">
            <w:pPr>
              <w:spacing w:after="0" w:line="240" w:lineRule="auto"/>
              <w:textAlignment w:val="baseline"/>
              <w:rPr>
                <w:rFonts w:ascii="Segoe UI" w:eastAsia="Times New Roman" w:hAnsi="Segoe UI" w:cs="Segoe UI"/>
                <w:sz w:val="18"/>
                <w:szCs w:val="18"/>
                <w:lang w:eastAsia="en-GB"/>
              </w:rPr>
            </w:pPr>
            <w:r w:rsidRPr="009D197A">
              <w:rPr>
                <w:rFonts w:eastAsia="Times New Roman" w:cs="Arial"/>
                <w:lang w:eastAsia="en-GB"/>
              </w:rPr>
              <w:t> </w:t>
            </w:r>
          </w:p>
        </w:tc>
        <w:tc>
          <w:tcPr>
            <w:tcW w:w="3685" w:type="dxa"/>
            <w:tcBorders>
              <w:top w:val="single" w:sz="6" w:space="0" w:color="auto"/>
              <w:left w:val="single" w:sz="6" w:space="0" w:color="auto"/>
              <w:bottom w:val="single" w:sz="6" w:space="0" w:color="auto"/>
              <w:right w:val="single" w:sz="6" w:space="0" w:color="auto"/>
            </w:tcBorders>
            <w:shd w:val="clear" w:color="auto" w:fill="auto"/>
            <w:hideMark/>
          </w:tcPr>
          <w:p w14:paraId="011A09F2" w14:textId="77777777" w:rsidR="009D197A" w:rsidRPr="009D197A" w:rsidRDefault="009D197A" w:rsidP="009D197A">
            <w:pPr>
              <w:spacing w:after="0" w:line="240" w:lineRule="auto"/>
              <w:textAlignment w:val="baseline"/>
              <w:rPr>
                <w:rFonts w:ascii="Segoe UI" w:eastAsia="Times New Roman" w:hAnsi="Segoe UI" w:cs="Segoe UI"/>
                <w:sz w:val="18"/>
                <w:szCs w:val="18"/>
                <w:lang w:eastAsia="en-GB"/>
              </w:rPr>
            </w:pPr>
            <w:r w:rsidRPr="009D197A">
              <w:rPr>
                <w:rFonts w:eastAsia="Times New Roman" w:cs="Arial"/>
                <w:lang w:eastAsia="en-GB"/>
              </w:rPr>
              <w:t> </w:t>
            </w:r>
          </w:p>
        </w:tc>
      </w:tr>
      <w:tr w:rsidR="009D197A" w:rsidRPr="009D197A" w14:paraId="29DB19F7" w14:textId="77777777" w:rsidTr="00443180">
        <w:trPr>
          <w:trHeight w:val="954"/>
          <w:jc w:val="center"/>
        </w:trPr>
        <w:tc>
          <w:tcPr>
            <w:tcW w:w="98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C8626F0" w14:textId="7A70C731" w:rsidR="009D197A" w:rsidRPr="009D197A" w:rsidRDefault="009D197A" w:rsidP="00443180">
            <w:pPr>
              <w:spacing w:after="0" w:line="240" w:lineRule="auto"/>
              <w:jc w:val="center"/>
              <w:textAlignment w:val="baseline"/>
              <w:rPr>
                <w:rFonts w:ascii="Segoe UI" w:eastAsia="Times New Roman" w:hAnsi="Segoe UI" w:cs="Segoe UI"/>
                <w:sz w:val="18"/>
                <w:szCs w:val="18"/>
                <w:lang w:eastAsia="en-GB"/>
              </w:rPr>
            </w:pPr>
            <w:r w:rsidRPr="009D197A">
              <w:rPr>
                <w:rFonts w:eastAsia="Times New Roman" w:cs="Arial"/>
                <w:b/>
                <w:bCs/>
                <w:lang w:eastAsia="en-GB"/>
              </w:rPr>
              <w:t>4</w:t>
            </w:r>
          </w:p>
        </w:tc>
        <w:tc>
          <w:tcPr>
            <w:tcW w:w="1842" w:type="dxa"/>
            <w:tcBorders>
              <w:top w:val="single" w:sz="6" w:space="0" w:color="auto"/>
              <w:left w:val="single" w:sz="6" w:space="0" w:color="auto"/>
              <w:bottom w:val="single" w:sz="6" w:space="0" w:color="auto"/>
              <w:right w:val="single" w:sz="6" w:space="0" w:color="auto"/>
            </w:tcBorders>
            <w:shd w:val="clear" w:color="auto" w:fill="auto"/>
            <w:hideMark/>
          </w:tcPr>
          <w:p w14:paraId="119079CA" w14:textId="77777777" w:rsidR="009D197A" w:rsidRPr="009D197A" w:rsidRDefault="009D197A" w:rsidP="009D197A">
            <w:pPr>
              <w:spacing w:after="0" w:line="240" w:lineRule="auto"/>
              <w:textAlignment w:val="baseline"/>
              <w:rPr>
                <w:rFonts w:ascii="Segoe UI" w:eastAsia="Times New Roman" w:hAnsi="Segoe UI" w:cs="Segoe UI"/>
                <w:sz w:val="18"/>
                <w:szCs w:val="18"/>
                <w:lang w:eastAsia="en-GB"/>
              </w:rPr>
            </w:pPr>
            <w:r w:rsidRPr="009D197A">
              <w:rPr>
                <w:rFonts w:eastAsia="Times New Roman" w:cs="Arial"/>
                <w:lang w:eastAsia="en-GB"/>
              </w:rPr>
              <w:t> </w:t>
            </w:r>
          </w:p>
        </w:tc>
        <w:tc>
          <w:tcPr>
            <w:tcW w:w="7088" w:type="dxa"/>
            <w:tcBorders>
              <w:top w:val="single" w:sz="6" w:space="0" w:color="auto"/>
              <w:left w:val="single" w:sz="6" w:space="0" w:color="auto"/>
              <w:bottom w:val="single" w:sz="6" w:space="0" w:color="auto"/>
              <w:right w:val="single" w:sz="6" w:space="0" w:color="auto"/>
            </w:tcBorders>
            <w:shd w:val="clear" w:color="auto" w:fill="auto"/>
            <w:hideMark/>
          </w:tcPr>
          <w:p w14:paraId="6E9D017D" w14:textId="77777777" w:rsidR="009D197A" w:rsidRPr="009D197A" w:rsidRDefault="009D197A" w:rsidP="009D197A">
            <w:pPr>
              <w:spacing w:after="0" w:line="240" w:lineRule="auto"/>
              <w:textAlignment w:val="baseline"/>
              <w:rPr>
                <w:rFonts w:ascii="Segoe UI" w:eastAsia="Times New Roman" w:hAnsi="Segoe UI" w:cs="Segoe UI"/>
                <w:sz w:val="18"/>
                <w:szCs w:val="18"/>
                <w:lang w:eastAsia="en-GB"/>
              </w:rPr>
            </w:pPr>
            <w:r w:rsidRPr="009D197A">
              <w:rPr>
                <w:rFonts w:eastAsia="Times New Roman" w:cs="Arial"/>
                <w:lang w:eastAsia="en-GB"/>
              </w:rPr>
              <w:t> </w:t>
            </w:r>
          </w:p>
        </w:tc>
        <w:tc>
          <w:tcPr>
            <w:tcW w:w="3685" w:type="dxa"/>
            <w:tcBorders>
              <w:top w:val="single" w:sz="6" w:space="0" w:color="auto"/>
              <w:left w:val="single" w:sz="6" w:space="0" w:color="auto"/>
              <w:bottom w:val="single" w:sz="6" w:space="0" w:color="auto"/>
              <w:right w:val="single" w:sz="6" w:space="0" w:color="auto"/>
            </w:tcBorders>
            <w:shd w:val="clear" w:color="auto" w:fill="auto"/>
            <w:hideMark/>
          </w:tcPr>
          <w:p w14:paraId="184F00B7" w14:textId="77777777" w:rsidR="009D197A" w:rsidRPr="009D197A" w:rsidRDefault="009D197A" w:rsidP="009D197A">
            <w:pPr>
              <w:spacing w:after="0" w:line="240" w:lineRule="auto"/>
              <w:textAlignment w:val="baseline"/>
              <w:rPr>
                <w:rFonts w:ascii="Segoe UI" w:eastAsia="Times New Roman" w:hAnsi="Segoe UI" w:cs="Segoe UI"/>
                <w:sz w:val="18"/>
                <w:szCs w:val="18"/>
                <w:lang w:eastAsia="en-GB"/>
              </w:rPr>
            </w:pPr>
            <w:r w:rsidRPr="009D197A">
              <w:rPr>
                <w:rFonts w:eastAsia="Times New Roman" w:cs="Arial"/>
                <w:lang w:eastAsia="en-GB"/>
              </w:rPr>
              <w:t> </w:t>
            </w:r>
          </w:p>
        </w:tc>
      </w:tr>
      <w:tr w:rsidR="009D197A" w:rsidRPr="009D197A" w14:paraId="56418E4E" w14:textId="77777777" w:rsidTr="00443180">
        <w:trPr>
          <w:trHeight w:val="978"/>
          <w:jc w:val="center"/>
        </w:trPr>
        <w:tc>
          <w:tcPr>
            <w:tcW w:w="98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57FD605" w14:textId="5396AD58" w:rsidR="009D197A" w:rsidRPr="009D197A" w:rsidRDefault="009D197A" w:rsidP="00443180">
            <w:pPr>
              <w:spacing w:after="0" w:line="240" w:lineRule="auto"/>
              <w:jc w:val="center"/>
              <w:textAlignment w:val="baseline"/>
              <w:rPr>
                <w:rFonts w:ascii="Segoe UI" w:eastAsia="Times New Roman" w:hAnsi="Segoe UI" w:cs="Segoe UI"/>
                <w:sz w:val="18"/>
                <w:szCs w:val="18"/>
                <w:lang w:eastAsia="en-GB"/>
              </w:rPr>
            </w:pPr>
            <w:r w:rsidRPr="009D197A">
              <w:rPr>
                <w:rFonts w:eastAsia="Times New Roman" w:cs="Arial"/>
                <w:b/>
                <w:bCs/>
                <w:lang w:eastAsia="en-GB"/>
              </w:rPr>
              <w:t>5</w:t>
            </w:r>
          </w:p>
        </w:tc>
        <w:tc>
          <w:tcPr>
            <w:tcW w:w="1842" w:type="dxa"/>
            <w:tcBorders>
              <w:top w:val="single" w:sz="6" w:space="0" w:color="auto"/>
              <w:left w:val="single" w:sz="6" w:space="0" w:color="auto"/>
              <w:bottom w:val="single" w:sz="6" w:space="0" w:color="auto"/>
              <w:right w:val="single" w:sz="6" w:space="0" w:color="auto"/>
            </w:tcBorders>
            <w:shd w:val="clear" w:color="auto" w:fill="auto"/>
            <w:hideMark/>
          </w:tcPr>
          <w:p w14:paraId="24426DFC" w14:textId="77777777" w:rsidR="009D197A" w:rsidRPr="009D197A" w:rsidRDefault="009D197A" w:rsidP="009D197A">
            <w:pPr>
              <w:spacing w:after="0" w:line="240" w:lineRule="auto"/>
              <w:textAlignment w:val="baseline"/>
              <w:rPr>
                <w:rFonts w:ascii="Segoe UI" w:eastAsia="Times New Roman" w:hAnsi="Segoe UI" w:cs="Segoe UI"/>
                <w:sz w:val="18"/>
                <w:szCs w:val="18"/>
                <w:lang w:eastAsia="en-GB"/>
              </w:rPr>
            </w:pPr>
            <w:r w:rsidRPr="009D197A">
              <w:rPr>
                <w:rFonts w:eastAsia="Times New Roman" w:cs="Arial"/>
                <w:lang w:eastAsia="en-GB"/>
              </w:rPr>
              <w:t> </w:t>
            </w:r>
          </w:p>
        </w:tc>
        <w:tc>
          <w:tcPr>
            <w:tcW w:w="7088" w:type="dxa"/>
            <w:tcBorders>
              <w:top w:val="single" w:sz="6" w:space="0" w:color="auto"/>
              <w:left w:val="single" w:sz="6" w:space="0" w:color="auto"/>
              <w:bottom w:val="single" w:sz="6" w:space="0" w:color="auto"/>
              <w:right w:val="single" w:sz="6" w:space="0" w:color="auto"/>
            </w:tcBorders>
            <w:shd w:val="clear" w:color="auto" w:fill="auto"/>
            <w:hideMark/>
          </w:tcPr>
          <w:p w14:paraId="2382332B" w14:textId="77777777" w:rsidR="009D197A" w:rsidRPr="009D197A" w:rsidRDefault="009D197A" w:rsidP="009D197A">
            <w:pPr>
              <w:spacing w:after="0" w:line="240" w:lineRule="auto"/>
              <w:textAlignment w:val="baseline"/>
              <w:rPr>
                <w:rFonts w:ascii="Segoe UI" w:eastAsia="Times New Roman" w:hAnsi="Segoe UI" w:cs="Segoe UI"/>
                <w:sz w:val="18"/>
                <w:szCs w:val="18"/>
                <w:lang w:eastAsia="en-GB"/>
              </w:rPr>
            </w:pPr>
            <w:r w:rsidRPr="009D197A">
              <w:rPr>
                <w:rFonts w:eastAsia="Times New Roman" w:cs="Arial"/>
                <w:lang w:eastAsia="en-GB"/>
              </w:rPr>
              <w:t> </w:t>
            </w:r>
          </w:p>
        </w:tc>
        <w:tc>
          <w:tcPr>
            <w:tcW w:w="3685" w:type="dxa"/>
            <w:tcBorders>
              <w:top w:val="single" w:sz="6" w:space="0" w:color="auto"/>
              <w:left w:val="single" w:sz="6" w:space="0" w:color="auto"/>
              <w:bottom w:val="single" w:sz="6" w:space="0" w:color="auto"/>
              <w:right w:val="single" w:sz="6" w:space="0" w:color="auto"/>
            </w:tcBorders>
            <w:shd w:val="clear" w:color="auto" w:fill="auto"/>
            <w:hideMark/>
          </w:tcPr>
          <w:p w14:paraId="54F1AB32" w14:textId="77777777" w:rsidR="009D197A" w:rsidRPr="009D197A" w:rsidRDefault="009D197A" w:rsidP="009D197A">
            <w:pPr>
              <w:spacing w:after="0" w:line="240" w:lineRule="auto"/>
              <w:textAlignment w:val="baseline"/>
              <w:rPr>
                <w:rFonts w:ascii="Segoe UI" w:eastAsia="Times New Roman" w:hAnsi="Segoe UI" w:cs="Segoe UI"/>
                <w:sz w:val="18"/>
                <w:szCs w:val="18"/>
                <w:lang w:eastAsia="en-GB"/>
              </w:rPr>
            </w:pPr>
            <w:r w:rsidRPr="009D197A">
              <w:rPr>
                <w:rFonts w:eastAsia="Times New Roman" w:cs="Arial"/>
                <w:lang w:eastAsia="en-GB"/>
              </w:rPr>
              <w:t> </w:t>
            </w:r>
          </w:p>
        </w:tc>
      </w:tr>
    </w:tbl>
    <w:p w14:paraId="2A21FC83" w14:textId="07ABF255" w:rsidR="00544BDE" w:rsidRPr="00986CCE" w:rsidRDefault="008041AA" w:rsidP="00840B8B">
      <w:pPr>
        <w:pStyle w:val="Heading2"/>
        <w:rPr>
          <w:rFonts w:ascii="Arial" w:hAnsi="Arial" w:cs="Arial"/>
          <w:color w:val="1D609D"/>
        </w:rPr>
      </w:pPr>
      <w:bookmarkStart w:id="52" w:name="_4.13_Prisoner_compliance"/>
      <w:bookmarkStart w:id="53" w:name="_Toc165548469"/>
      <w:bookmarkEnd w:id="52"/>
      <w:r w:rsidRPr="00986CCE">
        <w:rPr>
          <w:rFonts w:ascii="Arial" w:hAnsi="Arial" w:cs="Arial"/>
          <w:color w:val="1D609D"/>
        </w:rPr>
        <w:lastRenderedPageBreak/>
        <w:t>4.</w:t>
      </w:r>
      <w:r w:rsidR="001E2ABD" w:rsidRPr="00986CCE">
        <w:rPr>
          <w:rFonts w:ascii="Arial" w:hAnsi="Arial" w:cs="Arial"/>
          <w:color w:val="1D609D"/>
        </w:rPr>
        <w:t>1</w:t>
      </w:r>
      <w:r w:rsidR="006D3BEA">
        <w:rPr>
          <w:rFonts w:ascii="Arial" w:hAnsi="Arial" w:cs="Arial"/>
          <w:color w:val="1D609D"/>
        </w:rPr>
        <w:t>3</w:t>
      </w:r>
      <w:r w:rsidRPr="00986CCE">
        <w:rPr>
          <w:rFonts w:ascii="Arial" w:hAnsi="Arial" w:cs="Arial"/>
          <w:color w:val="1D609D"/>
        </w:rPr>
        <w:t xml:space="preserve"> </w:t>
      </w:r>
      <w:r w:rsidR="00544BDE" w:rsidRPr="00986CCE">
        <w:rPr>
          <w:rFonts w:ascii="Arial" w:hAnsi="Arial" w:cs="Arial"/>
          <w:color w:val="1D609D"/>
        </w:rPr>
        <w:t>Prisoner compliance with rehabilitative activities</w:t>
      </w:r>
      <w:bookmarkEnd w:id="53"/>
    </w:p>
    <w:p w14:paraId="1A206333" w14:textId="7548BB4B" w:rsidR="00EB7FF1" w:rsidRDefault="00EB7FF1" w:rsidP="00EB7FF1">
      <w:pPr>
        <w:rPr>
          <w:sz w:val="24"/>
          <w:szCs w:val="24"/>
        </w:rPr>
      </w:pPr>
      <w:r w:rsidRPr="004A7B73">
        <w:rPr>
          <w:sz w:val="24"/>
          <w:szCs w:val="24"/>
        </w:rPr>
        <w:t xml:space="preserve">If the prisoner </w:t>
      </w:r>
      <w:r w:rsidRPr="0045756F">
        <w:rPr>
          <w:b/>
          <w:bCs/>
          <w:sz w:val="24"/>
          <w:szCs w:val="24"/>
        </w:rPr>
        <w:t>complies well</w:t>
      </w:r>
      <w:r w:rsidRPr="004A7B73">
        <w:rPr>
          <w:sz w:val="24"/>
          <w:szCs w:val="24"/>
        </w:rPr>
        <w:t xml:space="preserve"> with their </w:t>
      </w:r>
      <w:r>
        <w:rPr>
          <w:sz w:val="24"/>
          <w:szCs w:val="24"/>
        </w:rPr>
        <w:t>rehabilitative activity / activities,</w:t>
      </w:r>
      <w:r w:rsidRPr="004A7B73">
        <w:rPr>
          <w:sz w:val="24"/>
          <w:szCs w:val="24"/>
        </w:rPr>
        <w:t xml:space="preserve"> it would be good practice to </w:t>
      </w:r>
      <w:r>
        <w:rPr>
          <w:sz w:val="24"/>
          <w:szCs w:val="24"/>
        </w:rPr>
        <w:t xml:space="preserve">acknowledge the prisoner’s positive engagement to </w:t>
      </w:r>
      <w:r w:rsidRPr="00C56365">
        <w:rPr>
          <w:b/>
          <w:bCs/>
          <w:sz w:val="24"/>
          <w:szCs w:val="24"/>
        </w:rPr>
        <w:t xml:space="preserve">reinforce and encourage </w:t>
      </w:r>
      <w:r w:rsidRPr="0045756F">
        <w:rPr>
          <w:sz w:val="24"/>
          <w:szCs w:val="24"/>
        </w:rPr>
        <w:t>similar behaviours</w:t>
      </w:r>
      <w:r>
        <w:rPr>
          <w:sz w:val="24"/>
          <w:szCs w:val="24"/>
        </w:rPr>
        <w:t xml:space="preserve"> in the future. Examples of positive behaviour reinforcement can be found in section 7.1 of the Incentives Policy Framework</w:t>
      </w:r>
      <w:r w:rsidR="00916D4C">
        <w:rPr>
          <w:sz w:val="24"/>
          <w:szCs w:val="24"/>
        </w:rPr>
        <w:t xml:space="preserve">, and principles of effective reinforcement can be found in the </w:t>
      </w:r>
      <w:hyperlink r:id="rId60" w:history="1">
        <w:r w:rsidR="00916D4C" w:rsidRPr="00254FA4">
          <w:rPr>
            <w:rStyle w:val="Hyperlink"/>
            <w:sz w:val="24"/>
            <w:szCs w:val="24"/>
          </w:rPr>
          <w:t>HMPPS Evidence Summary</w:t>
        </w:r>
      </w:hyperlink>
      <w:r w:rsidR="00916D4C">
        <w:rPr>
          <w:sz w:val="24"/>
          <w:szCs w:val="24"/>
        </w:rPr>
        <w:t>.</w:t>
      </w:r>
    </w:p>
    <w:p w14:paraId="487B978C" w14:textId="02461DFE" w:rsidR="002E48B1" w:rsidRDefault="002E48B1" w:rsidP="00167FE9">
      <w:pPr>
        <w:rPr>
          <w:sz w:val="24"/>
          <w:szCs w:val="24"/>
        </w:rPr>
      </w:pPr>
    </w:p>
    <w:p w14:paraId="2D667A22" w14:textId="3F8C5435" w:rsidR="002758E1" w:rsidRPr="00D11297" w:rsidRDefault="00EB7FF1" w:rsidP="00167FE9">
      <w:pPr>
        <w:rPr>
          <w:sz w:val="24"/>
          <w:szCs w:val="24"/>
        </w:rPr>
      </w:pPr>
      <w:r w:rsidRPr="00183C15">
        <w:rPr>
          <w:sz w:val="24"/>
          <w:szCs w:val="24"/>
        </w:rPr>
        <w:t xml:space="preserve">If the prisoner </w:t>
      </w:r>
      <w:r w:rsidRPr="0045756F">
        <w:rPr>
          <w:b/>
          <w:bCs/>
          <w:sz w:val="24"/>
          <w:szCs w:val="24"/>
        </w:rPr>
        <w:t xml:space="preserve">fails to adequately </w:t>
      </w:r>
      <w:r w:rsidR="00167FE9" w:rsidRPr="0045756F">
        <w:rPr>
          <w:b/>
          <w:bCs/>
          <w:sz w:val="24"/>
          <w:szCs w:val="24"/>
        </w:rPr>
        <w:t>comply</w:t>
      </w:r>
      <w:r w:rsidR="00167FE9">
        <w:rPr>
          <w:sz w:val="24"/>
          <w:szCs w:val="24"/>
        </w:rPr>
        <w:t xml:space="preserve"> with, or complete, their rehabilitative activity,</w:t>
      </w:r>
      <w:r>
        <w:rPr>
          <w:sz w:val="24"/>
          <w:szCs w:val="24"/>
        </w:rPr>
        <w:t xml:space="preserve"> without satisfactory reasons, </w:t>
      </w:r>
      <w:r w:rsidR="00167FE9">
        <w:rPr>
          <w:sz w:val="24"/>
          <w:szCs w:val="24"/>
        </w:rPr>
        <w:t xml:space="preserve">the prisoner may be brought back in front of </w:t>
      </w:r>
      <w:r w:rsidR="00167FE9" w:rsidRPr="0045756F">
        <w:rPr>
          <w:b/>
          <w:bCs/>
          <w:sz w:val="24"/>
          <w:szCs w:val="24"/>
        </w:rPr>
        <w:t>a</w:t>
      </w:r>
      <w:r w:rsidR="00167FE9">
        <w:rPr>
          <w:sz w:val="24"/>
          <w:szCs w:val="24"/>
        </w:rPr>
        <w:t xml:space="preserve"> </w:t>
      </w:r>
      <w:r w:rsidR="00167FE9" w:rsidRPr="00C56365">
        <w:rPr>
          <w:b/>
          <w:bCs/>
          <w:sz w:val="24"/>
          <w:szCs w:val="24"/>
        </w:rPr>
        <w:t>governor to d</w:t>
      </w:r>
      <w:r w:rsidR="002758E1" w:rsidRPr="00C56365">
        <w:rPr>
          <w:b/>
          <w:bCs/>
          <w:sz w:val="24"/>
          <w:szCs w:val="24"/>
        </w:rPr>
        <w:t>etermine whether any action should be taken on their suspended punishment</w:t>
      </w:r>
      <w:r w:rsidR="002758E1">
        <w:rPr>
          <w:sz w:val="24"/>
          <w:szCs w:val="24"/>
        </w:rPr>
        <w:t>.</w:t>
      </w:r>
      <w:r w:rsidR="00E119F2">
        <w:rPr>
          <w:sz w:val="24"/>
          <w:szCs w:val="24"/>
        </w:rPr>
        <w:t xml:space="preserve"> This will </w:t>
      </w:r>
      <w:r w:rsidR="00E119F2" w:rsidRPr="00007883">
        <w:rPr>
          <w:b/>
          <w:sz w:val="24"/>
          <w:szCs w:val="24"/>
        </w:rPr>
        <w:t>not</w:t>
      </w:r>
      <w:r w:rsidR="00E119F2">
        <w:rPr>
          <w:sz w:val="24"/>
          <w:szCs w:val="24"/>
        </w:rPr>
        <w:t xml:space="preserve"> be a new adjudication hearing.</w:t>
      </w:r>
      <w:r w:rsidR="00D11297">
        <w:rPr>
          <w:sz w:val="24"/>
          <w:szCs w:val="24"/>
        </w:rPr>
        <w:t xml:space="preserve"> Remember, when a suspended punishment has a rehabilitative activity condition</w:t>
      </w:r>
      <w:r w:rsidR="005F2B19">
        <w:rPr>
          <w:sz w:val="24"/>
          <w:szCs w:val="24"/>
        </w:rPr>
        <w:t xml:space="preserve"> attached to it</w:t>
      </w:r>
      <w:r w:rsidR="00D11297">
        <w:rPr>
          <w:sz w:val="24"/>
          <w:szCs w:val="24"/>
        </w:rPr>
        <w:t xml:space="preserve">, the punishment </w:t>
      </w:r>
      <w:r w:rsidR="00D11297">
        <w:rPr>
          <w:b/>
          <w:bCs/>
          <w:sz w:val="24"/>
          <w:szCs w:val="24"/>
        </w:rPr>
        <w:t>cannot</w:t>
      </w:r>
      <w:r w:rsidR="00D11297">
        <w:rPr>
          <w:sz w:val="24"/>
          <w:szCs w:val="24"/>
        </w:rPr>
        <w:t xml:space="preserve"> be activated because the prisoner has committed another offence. </w:t>
      </w:r>
      <w:r w:rsidR="005F2B19">
        <w:rPr>
          <w:sz w:val="24"/>
          <w:szCs w:val="24"/>
        </w:rPr>
        <w:t xml:space="preserve">A new offence </w:t>
      </w:r>
      <w:r w:rsidR="005F2B19" w:rsidRPr="005F2B19">
        <w:rPr>
          <w:b/>
          <w:bCs/>
          <w:sz w:val="24"/>
          <w:szCs w:val="24"/>
        </w:rPr>
        <w:t>must be dealt with separately</w:t>
      </w:r>
      <w:r w:rsidR="005F2B19">
        <w:rPr>
          <w:sz w:val="24"/>
          <w:szCs w:val="24"/>
        </w:rPr>
        <w:t xml:space="preserve"> and have no impact on the existing suspended punishment. </w:t>
      </w:r>
    </w:p>
    <w:p w14:paraId="04ED0665" w14:textId="1B5DAC75" w:rsidR="00663EEE" w:rsidRDefault="00E119F2" w:rsidP="00167FE9">
      <w:pPr>
        <w:rPr>
          <w:sz w:val="24"/>
          <w:szCs w:val="24"/>
        </w:rPr>
      </w:pPr>
      <w:r>
        <w:rPr>
          <w:sz w:val="24"/>
          <w:szCs w:val="24"/>
        </w:rPr>
        <w:t xml:space="preserve">If this happens, the governor should speak with the prisoner to understand why they </w:t>
      </w:r>
      <w:r w:rsidR="00150914">
        <w:rPr>
          <w:sz w:val="24"/>
          <w:szCs w:val="24"/>
        </w:rPr>
        <w:t>have not complied with, or completed</w:t>
      </w:r>
      <w:r w:rsidR="0049649D">
        <w:rPr>
          <w:sz w:val="24"/>
          <w:szCs w:val="24"/>
        </w:rPr>
        <w:t>,</w:t>
      </w:r>
      <w:r w:rsidR="00150914">
        <w:rPr>
          <w:sz w:val="24"/>
          <w:szCs w:val="24"/>
        </w:rPr>
        <w:t xml:space="preserve"> their activity.</w:t>
      </w:r>
    </w:p>
    <w:p w14:paraId="20FDF2B4" w14:textId="77777777" w:rsidR="00385755" w:rsidRDefault="00385755" w:rsidP="00167FE9">
      <w:pPr>
        <w:rPr>
          <w:sz w:val="24"/>
          <w:szCs w:val="24"/>
        </w:rPr>
      </w:pPr>
    </w:p>
    <w:p w14:paraId="47952296" w14:textId="1B136580" w:rsidR="00B373FA" w:rsidRDefault="002758E1" w:rsidP="00167FE9">
      <w:pPr>
        <w:rPr>
          <w:sz w:val="24"/>
          <w:szCs w:val="24"/>
        </w:rPr>
      </w:pPr>
      <w:r>
        <w:rPr>
          <w:sz w:val="24"/>
          <w:szCs w:val="24"/>
        </w:rPr>
        <w:t>The governor will have</w:t>
      </w:r>
      <w:r w:rsidR="0049649D">
        <w:rPr>
          <w:sz w:val="24"/>
          <w:szCs w:val="24"/>
        </w:rPr>
        <w:t xml:space="preserve"> the following</w:t>
      </w:r>
      <w:r>
        <w:rPr>
          <w:sz w:val="24"/>
          <w:szCs w:val="24"/>
        </w:rPr>
        <w:t xml:space="preserve"> </w:t>
      </w:r>
      <w:r w:rsidRPr="00E87453">
        <w:rPr>
          <w:b/>
          <w:bCs/>
          <w:sz w:val="24"/>
          <w:szCs w:val="24"/>
        </w:rPr>
        <w:t>four options</w:t>
      </w:r>
      <w:r>
        <w:rPr>
          <w:sz w:val="24"/>
          <w:szCs w:val="24"/>
        </w:rPr>
        <w:t xml:space="preserve"> in respect of the suspended punishment:</w:t>
      </w:r>
    </w:p>
    <w:p w14:paraId="6F5E6D1E" w14:textId="3517676A" w:rsidR="00EB7FF1" w:rsidRDefault="00F720FC" w:rsidP="00663EEE">
      <w:pPr>
        <w:pStyle w:val="ListParagraph"/>
        <w:numPr>
          <w:ilvl w:val="0"/>
          <w:numId w:val="31"/>
        </w:numPr>
        <w:rPr>
          <w:sz w:val="24"/>
          <w:szCs w:val="24"/>
        </w:rPr>
      </w:pPr>
      <w:r>
        <w:rPr>
          <w:sz w:val="24"/>
          <w:szCs w:val="24"/>
        </w:rPr>
        <w:t>a</w:t>
      </w:r>
      <w:r w:rsidR="00663EEE">
        <w:rPr>
          <w:sz w:val="24"/>
          <w:szCs w:val="24"/>
        </w:rPr>
        <w:t>ctivate the suspended punishment in full;</w:t>
      </w:r>
      <w:r w:rsidR="00C56365">
        <w:rPr>
          <w:sz w:val="24"/>
          <w:szCs w:val="24"/>
        </w:rPr>
        <w:br/>
      </w:r>
      <w:r w:rsidR="00C56365">
        <w:rPr>
          <w:sz w:val="24"/>
          <w:szCs w:val="24"/>
        </w:rPr>
        <w:br/>
      </w:r>
    </w:p>
    <w:p w14:paraId="4C547357" w14:textId="5DE70F12" w:rsidR="00663EEE" w:rsidRDefault="00F720FC" w:rsidP="00663EEE">
      <w:pPr>
        <w:pStyle w:val="ListParagraph"/>
        <w:numPr>
          <w:ilvl w:val="0"/>
          <w:numId w:val="31"/>
        </w:numPr>
        <w:rPr>
          <w:sz w:val="24"/>
          <w:szCs w:val="24"/>
        </w:rPr>
      </w:pPr>
      <w:r>
        <w:rPr>
          <w:sz w:val="24"/>
          <w:szCs w:val="24"/>
        </w:rPr>
        <w:t>a</w:t>
      </w:r>
      <w:r w:rsidR="00663EEE">
        <w:rPr>
          <w:sz w:val="24"/>
          <w:szCs w:val="24"/>
        </w:rPr>
        <w:t>ctivate the suspended punishment in part;</w:t>
      </w:r>
      <w:r w:rsidR="00C56365">
        <w:rPr>
          <w:sz w:val="24"/>
          <w:szCs w:val="24"/>
        </w:rPr>
        <w:br/>
      </w:r>
      <w:r w:rsidR="00C56365">
        <w:rPr>
          <w:sz w:val="24"/>
          <w:szCs w:val="24"/>
        </w:rPr>
        <w:br/>
      </w:r>
    </w:p>
    <w:p w14:paraId="5823EB38" w14:textId="3FA8222E" w:rsidR="00663EEE" w:rsidRDefault="00F720FC" w:rsidP="00663EEE">
      <w:pPr>
        <w:pStyle w:val="ListParagraph"/>
        <w:numPr>
          <w:ilvl w:val="0"/>
          <w:numId w:val="31"/>
        </w:numPr>
        <w:rPr>
          <w:sz w:val="24"/>
          <w:szCs w:val="24"/>
        </w:rPr>
      </w:pPr>
      <w:r>
        <w:rPr>
          <w:sz w:val="24"/>
          <w:szCs w:val="24"/>
        </w:rPr>
        <w:t>extend the period of suspension by up to a further six months; or</w:t>
      </w:r>
      <w:r w:rsidR="00C56365">
        <w:rPr>
          <w:sz w:val="24"/>
          <w:szCs w:val="24"/>
        </w:rPr>
        <w:br/>
      </w:r>
      <w:r w:rsidR="00C56365">
        <w:rPr>
          <w:sz w:val="24"/>
          <w:szCs w:val="24"/>
        </w:rPr>
        <w:br/>
      </w:r>
    </w:p>
    <w:p w14:paraId="3918CBAF" w14:textId="0E426241" w:rsidR="00F720FC" w:rsidRDefault="00F720FC" w:rsidP="00663EEE">
      <w:pPr>
        <w:pStyle w:val="ListParagraph"/>
        <w:numPr>
          <w:ilvl w:val="0"/>
          <w:numId w:val="31"/>
        </w:numPr>
        <w:rPr>
          <w:sz w:val="24"/>
          <w:szCs w:val="24"/>
        </w:rPr>
      </w:pPr>
      <w:r>
        <w:rPr>
          <w:sz w:val="24"/>
          <w:szCs w:val="24"/>
        </w:rPr>
        <w:t>do nothing about the suspended punishment.</w:t>
      </w:r>
    </w:p>
    <w:p w14:paraId="350026C5" w14:textId="77777777" w:rsidR="00385755" w:rsidRDefault="00385755" w:rsidP="00F720FC">
      <w:pPr>
        <w:rPr>
          <w:sz w:val="24"/>
          <w:szCs w:val="24"/>
        </w:rPr>
      </w:pPr>
    </w:p>
    <w:p w14:paraId="29A7435A" w14:textId="1F4BAB87" w:rsidR="00C56365" w:rsidRPr="004D30FF" w:rsidRDefault="0049649D" w:rsidP="00F720FC">
      <w:pPr>
        <w:rPr>
          <w:sz w:val="24"/>
          <w:szCs w:val="24"/>
        </w:rPr>
      </w:pPr>
      <w:r>
        <w:rPr>
          <w:sz w:val="24"/>
          <w:szCs w:val="24"/>
        </w:rPr>
        <w:lastRenderedPageBreak/>
        <w:t xml:space="preserve">In addition to this, the governor </w:t>
      </w:r>
      <w:r w:rsidRPr="00E87453">
        <w:rPr>
          <w:b/>
          <w:bCs/>
          <w:sz w:val="24"/>
          <w:szCs w:val="24"/>
        </w:rPr>
        <w:t>may allow the prisoner to continue to engage with their activity / activities</w:t>
      </w:r>
      <w:r>
        <w:rPr>
          <w:sz w:val="24"/>
          <w:szCs w:val="24"/>
        </w:rPr>
        <w:t xml:space="preserve">. However, if the suspended punishment is activated in part or in full, their engagement </w:t>
      </w:r>
      <w:r w:rsidRPr="004D30FF">
        <w:rPr>
          <w:b/>
          <w:bCs/>
          <w:sz w:val="24"/>
          <w:szCs w:val="24"/>
        </w:rPr>
        <w:t xml:space="preserve">will no longer be </w:t>
      </w:r>
      <w:r w:rsidR="00C2565F" w:rsidRPr="004D30FF">
        <w:rPr>
          <w:b/>
          <w:bCs/>
          <w:sz w:val="24"/>
          <w:szCs w:val="24"/>
        </w:rPr>
        <w:t>mandatory</w:t>
      </w:r>
      <w:r w:rsidR="00C2565F">
        <w:rPr>
          <w:sz w:val="24"/>
          <w:szCs w:val="24"/>
        </w:rPr>
        <w:t>.</w:t>
      </w:r>
      <w:r w:rsidR="00C2565F" w:rsidRPr="00077686">
        <w:rPr>
          <w:sz w:val="24"/>
          <w:szCs w:val="24"/>
        </w:rPr>
        <w:t xml:space="preserve"> </w:t>
      </w:r>
    </w:p>
    <w:p w14:paraId="7936AE43" w14:textId="69BD9919" w:rsidR="002A359B" w:rsidRPr="002A359B" w:rsidRDefault="002A359B" w:rsidP="00F720FC">
      <w:pPr>
        <w:rPr>
          <w:b/>
          <w:bCs/>
          <w:sz w:val="24"/>
          <w:szCs w:val="24"/>
        </w:rPr>
      </w:pPr>
      <w:r w:rsidRPr="002A359B">
        <w:rPr>
          <w:b/>
          <w:bCs/>
          <w:sz w:val="24"/>
          <w:szCs w:val="24"/>
        </w:rPr>
        <w:t>When having this discussion, it may be helpful to consider:</w:t>
      </w:r>
    </w:p>
    <w:p w14:paraId="5494BDB3" w14:textId="651A82D3" w:rsidR="00077686" w:rsidRDefault="00077686" w:rsidP="00077686">
      <w:pPr>
        <w:pStyle w:val="ListParagraph"/>
        <w:numPr>
          <w:ilvl w:val="0"/>
          <w:numId w:val="35"/>
        </w:numPr>
        <w:rPr>
          <w:sz w:val="24"/>
          <w:szCs w:val="24"/>
        </w:rPr>
      </w:pPr>
      <w:r w:rsidRPr="00077686">
        <w:rPr>
          <w:sz w:val="24"/>
          <w:szCs w:val="24"/>
        </w:rPr>
        <w:t>The prisoner</w:t>
      </w:r>
      <w:r>
        <w:rPr>
          <w:sz w:val="24"/>
          <w:szCs w:val="24"/>
        </w:rPr>
        <w:t>’s overall attitude and engagement.</w:t>
      </w:r>
      <w:r w:rsidR="00C56365">
        <w:rPr>
          <w:sz w:val="24"/>
          <w:szCs w:val="24"/>
        </w:rPr>
        <w:br/>
      </w:r>
    </w:p>
    <w:p w14:paraId="7AA24BF1" w14:textId="4519D6E8" w:rsidR="00077686" w:rsidRDefault="00077686" w:rsidP="00077686">
      <w:pPr>
        <w:pStyle w:val="ListParagraph"/>
        <w:numPr>
          <w:ilvl w:val="0"/>
          <w:numId w:val="35"/>
        </w:numPr>
        <w:rPr>
          <w:sz w:val="24"/>
          <w:szCs w:val="24"/>
        </w:rPr>
      </w:pPr>
      <w:r>
        <w:rPr>
          <w:sz w:val="24"/>
          <w:szCs w:val="24"/>
        </w:rPr>
        <w:t>The number of sessions / appointments they have attended so far.</w:t>
      </w:r>
      <w:r w:rsidR="000655DD" w:rsidRPr="000655DD">
        <w:rPr>
          <w:noProof/>
          <w:sz w:val="24"/>
          <w:szCs w:val="24"/>
        </w:rPr>
        <w:t xml:space="preserve"> </w:t>
      </w:r>
      <w:r w:rsidR="00C56365">
        <w:rPr>
          <w:noProof/>
          <w:sz w:val="24"/>
          <w:szCs w:val="24"/>
        </w:rPr>
        <w:br/>
      </w:r>
    </w:p>
    <w:p w14:paraId="5F1C54D5" w14:textId="5F35A5BA" w:rsidR="00077686" w:rsidRDefault="006823D4" w:rsidP="00077686">
      <w:pPr>
        <w:pStyle w:val="ListParagraph"/>
        <w:numPr>
          <w:ilvl w:val="0"/>
          <w:numId w:val="35"/>
        </w:numPr>
        <w:rPr>
          <w:sz w:val="24"/>
          <w:szCs w:val="24"/>
        </w:rPr>
      </w:pPr>
      <w:r>
        <w:rPr>
          <w:sz w:val="24"/>
          <w:szCs w:val="24"/>
        </w:rPr>
        <w:t>Whether the activity / activities appear to be having their intended effect on the prisoner’s behaviour or outlook.</w:t>
      </w:r>
      <w:r w:rsidR="00C56365">
        <w:rPr>
          <w:sz w:val="24"/>
          <w:szCs w:val="24"/>
        </w:rPr>
        <w:br/>
      </w:r>
    </w:p>
    <w:p w14:paraId="1EF0EDA9" w14:textId="19F0F233" w:rsidR="006823D4" w:rsidRDefault="006823D4" w:rsidP="00077686">
      <w:pPr>
        <w:pStyle w:val="ListParagraph"/>
        <w:numPr>
          <w:ilvl w:val="0"/>
          <w:numId w:val="35"/>
        </w:numPr>
        <w:rPr>
          <w:sz w:val="24"/>
          <w:szCs w:val="24"/>
        </w:rPr>
      </w:pPr>
      <w:r>
        <w:rPr>
          <w:sz w:val="24"/>
          <w:szCs w:val="24"/>
        </w:rPr>
        <w:t xml:space="preserve">Any evidence of circumstances or personal characteristics which may have impeded the prisoner’s engagement and </w:t>
      </w:r>
      <w:r w:rsidR="002A359B">
        <w:rPr>
          <w:sz w:val="24"/>
          <w:szCs w:val="24"/>
        </w:rPr>
        <w:t>whether any required reasonable adjustments were properly put in place.</w:t>
      </w:r>
      <w:r w:rsidR="00C56365">
        <w:rPr>
          <w:sz w:val="24"/>
          <w:szCs w:val="24"/>
        </w:rPr>
        <w:br/>
      </w:r>
    </w:p>
    <w:p w14:paraId="2041FC20" w14:textId="0BDA6A9C" w:rsidR="002A359B" w:rsidRDefault="002A359B" w:rsidP="00077686">
      <w:pPr>
        <w:pStyle w:val="ListParagraph"/>
        <w:numPr>
          <w:ilvl w:val="0"/>
          <w:numId w:val="35"/>
        </w:numPr>
        <w:rPr>
          <w:sz w:val="24"/>
          <w:szCs w:val="24"/>
        </w:rPr>
      </w:pPr>
      <w:r>
        <w:rPr>
          <w:sz w:val="24"/>
          <w:szCs w:val="24"/>
        </w:rPr>
        <w:t>Any strong personal mitigation from the prisoner.</w:t>
      </w:r>
      <w:r w:rsidR="00C56365">
        <w:rPr>
          <w:sz w:val="24"/>
          <w:szCs w:val="24"/>
        </w:rPr>
        <w:br/>
      </w:r>
    </w:p>
    <w:p w14:paraId="1FA07126" w14:textId="553896E5" w:rsidR="002A359B" w:rsidRDefault="002A359B" w:rsidP="002A359B">
      <w:pPr>
        <w:pStyle w:val="ListParagraph"/>
        <w:numPr>
          <w:ilvl w:val="0"/>
          <w:numId w:val="35"/>
        </w:numPr>
        <w:rPr>
          <w:sz w:val="24"/>
          <w:szCs w:val="24"/>
        </w:rPr>
      </w:pPr>
      <w:r>
        <w:rPr>
          <w:sz w:val="24"/>
          <w:szCs w:val="24"/>
        </w:rPr>
        <w:t>Any representations from the staff monitoring their progress.</w:t>
      </w:r>
      <w:r w:rsidR="00C56365">
        <w:rPr>
          <w:sz w:val="24"/>
          <w:szCs w:val="24"/>
        </w:rPr>
        <w:br/>
      </w:r>
    </w:p>
    <w:p w14:paraId="1924E535" w14:textId="2B3D7F1C" w:rsidR="002A359B" w:rsidRDefault="002A359B" w:rsidP="002A359B">
      <w:pPr>
        <w:pStyle w:val="ListParagraph"/>
        <w:numPr>
          <w:ilvl w:val="0"/>
          <w:numId w:val="35"/>
        </w:numPr>
        <w:rPr>
          <w:sz w:val="24"/>
          <w:szCs w:val="24"/>
        </w:rPr>
      </w:pPr>
      <w:r>
        <w:rPr>
          <w:sz w:val="24"/>
          <w:szCs w:val="24"/>
        </w:rPr>
        <w:t>Whether continued engagement would help the prisoner in their rehabilitation</w:t>
      </w:r>
      <w:r w:rsidR="00E31427">
        <w:rPr>
          <w:sz w:val="24"/>
          <w:szCs w:val="24"/>
        </w:rPr>
        <w:t xml:space="preserve"> journey</w:t>
      </w:r>
      <w:r>
        <w:rPr>
          <w:sz w:val="24"/>
          <w:szCs w:val="24"/>
        </w:rPr>
        <w:t>.</w:t>
      </w:r>
      <w:r w:rsidR="00C56365">
        <w:rPr>
          <w:sz w:val="24"/>
          <w:szCs w:val="24"/>
        </w:rPr>
        <w:br/>
      </w:r>
    </w:p>
    <w:p w14:paraId="7251AC10" w14:textId="77777777" w:rsidR="00DE4889" w:rsidRDefault="002A359B" w:rsidP="00077686">
      <w:pPr>
        <w:pStyle w:val="ListParagraph"/>
        <w:numPr>
          <w:ilvl w:val="0"/>
          <w:numId w:val="35"/>
        </w:numPr>
        <w:rPr>
          <w:sz w:val="24"/>
          <w:szCs w:val="24"/>
        </w:rPr>
      </w:pPr>
      <w:r>
        <w:rPr>
          <w:sz w:val="24"/>
          <w:szCs w:val="24"/>
        </w:rPr>
        <w:t>Whether activating the suspended punishment would discourage further engagement.</w:t>
      </w:r>
    </w:p>
    <w:p w14:paraId="088FFEFE" w14:textId="77777777" w:rsidR="00DE4889" w:rsidRPr="00DE4889" w:rsidRDefault="00DE4889" w:rsidP="00DE4889">
      <w:pPr>
        <w:rPr>
          <w:rFonts w:cs="Arial"/>
          <w:b/>
          <w:bCs/>
          <w:sz w:val="24"/>
          <w:szCs w:val="24"/>
        </w:rPr>
      </w:pPr>
    </w:p>
    <w:p w14:paraId="70EFD07F" w14:textId="2063502B" w:rsidR="00544BDE" w:rsidRPr="00DE4889" w:rsidRDefault="00DE4889" w:rsidP="00DE4889">
      <w:pPr>
        <w:rPr>
          <w:sz w:val="24"/>
          <w:szCs w:val="24"/>
        </w:rPr>
      </w:pPr>
      <w:r w:rsidRPr="00DE4889">
        <w:rPr>
          <w:rFonts w:cs="Arial"/>
          <w:b/>
          <w:bCs/>
          <w:sz w:val="24"/>
          <w:szCs w:val="24"/>
        </w:rPr>
        <w:t>If the prisoner’s suspended punishment is activated in full or in part, this must be recorded on the DPS record of hearing</w:t>
      </w:r>
      <w:r>
        <w:rPr>
          <w:rFonts w:cs="Arial"/>
          <w:b/>
          <w:bCs/>
          <w:sz w:val="24"/>
          <w:szCs w:val="24"/>
        </w:rPr>
        <w:t xml:space="preserve"> so that the punishment is recorded as having taken place.</w:t>
      </w:r>
      <w:r w:rsidRPr="00DE4889">
        <w:rPr>
          <w:rFonts w:cs="Arial"/>
          <w:b/>
          <w:bCs/>
          <w:sz w:val="24"/>
          <w:szCs w:val="24"/>
        </w:rPr>
        <w:t xml:space="preserve"> You should </w:t>
      </w:r>
      <w:r w:rsidRPr="00760D4C">
        <w:rPr>
          <w:rFonts w:cs="Arial"/>
          <w:b/>
          <w:bCs/>
          <w:sz w:val="24"/>
          <w:szCs w:val="24"/>
          <w:u w:val="single"/>
        </w:rPr>
        <w:t>amend the existing record</w:t>
      </w:r>
      <w:r>
        <w:rPr>
          <w:rFonts w:cs="Arial"/>
          <w:b/>
          <w:bCs/>
          <w:sz w:val="24"/>
          <w:szCs w:val="24"/>
        </w:rPr>
        <w:t xml:space="preserve"> for the adjudication which resulted in the suspended punishment with a rehabilitative activity condition. </w:t>
      </w:r>
    </w:p>
    <w:p w14:paraId="61528288" w14:textId="77777777" w:rsidR="0087446D" w:rsidRDefault="0087446D" w:rsidP="0087446D">
      <w:pPr>
        <w:jc w:val="center"/>
        <w:rPr>
          <w:rFonts w:cs="Arial"/>
          <w:b/>
          <w:bCs/>
          <w:color w:val="1D609D"/>
          <w:sz w:val="28"/>
          <w:szCs w:val="28"/>
        </w:rPr>
      </w:pPr>
    </w:p>
    <w:p w14:paraId="3B6F8CBA" w14:textId="77777777" w:rsidR="0087446D" w:rsidRDefault="0087446D" w:rsidP="0087446D">
      <w:pPr>
        <w:jc w:val="center"/>
        <w:rPr>
          <w:rFonts w:cs="Arial"/>
          <w:b/>
          <w:bCs/>
          <w:color w:val="1D609D"/>
          <w:sz w:val="28"/>
          <w:szCs w:val="28"/>
        </w:rPr>
      </w:pPr>
    </w:p>
    <w:p w14:paraId="7A1893CD" w14:textId="77777777" w:rsidR="0087446D" w:rsidRDefault="0087446D" w:rsidP="0087446D">
      <w:pPr>
        <w:jc w:val="center"/>
        <w:rPr>
          <w:rFonts w:cs="Arial"/>
          <w:b/>
          <w:bCs/>
          <w:color w:val="1D609D"/>
          <w:sz w:val="28"/>
          <w:szCs w:val="28"/>
        </w:rPr>
      </w:pPr>
    </w:p>
    <w:p w14:paraId="248194BD" w14:textId="77777777" w:rsidR="0087446D" w:rsidRPr="0087446D" w:rsidRDefault="0087446D" w:rsidP="0087446D">
      <w:pPr>
        <w:jc w:val="center"/>
        <w:rPr>
          <w:rFonts w:cs="Arial"/>
          <w:b/>
          <w:bCs/>
          <w:color w:val="1D609D"/>
          <w:sz w:val="68"/>
          <w:szCs w:val="68"/>
        </w:rPr>
      </w:pPr>
    </w:p>
    <w:p w14:paraId="3668EE52" w14:textId="3345A984" w:rsidR="0087446D" w:rsidRPr="001D0B6C" w:rsidRDefault="0087446D" w:rsidP="001D0B6C">
      <w:pPr>
        <w:pStyle w:val="Heading1"/>
        <w:jc w:val="center"/>
        <w:rPr>
          <w:rFonts w:ascii="Arial" w:hAnsi="Arial" w:cs="Arial"/>
          <w:b/>
          <w:bCs/>
          <w:sz w:val="68"/>
          <w:szCs w:val="68"/>
        </w:rPr>
      </w:pPr>
      <w:bookmarkStart w:id="54" w:name="_Toc165548470"/>
      <w:r w:rsidRPr="001D0B6C">
        <w:rPr>
          <w:rFonts w:ascii="Arial" w:hAnsi="Arial" w:cs="Arial"/>
          <w:b/>
          <w:bCs/>
          <w:noProof/>
          <w:sz w:val="68"/>
          <w:szCs w:val="68"/>
        </w:rPr>
        <w:drawing>
          <wp:anchor distT="0" distB="0" distL="114300" distR="114300" simplePos="0" relativeHeight="251658258" behindDoc="1" locked="0" layoutInCell="1" allowOverlap="1" wp14:anchorId="7129E04E" wp14:editId="01D64A09">
            <wp:simplePos x="0" y="0"/>
            <wp:positionH relativeFrom="page">
              <wp:align>left</wp:align>
            </wp:positionH>
            <wp:positionV relativeFrom="page">
              <wp:align>top</wp:align>
            </wp:positionV>
            <wp:extent cx="10693400" cy="7560310"/>
            <wp:effectExtent l="0" t="0" r="0" b="2540"/>
            <wp:wrapNone/>
            <wp:docPr id="125" name="Picture 12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hogben\AppData\Local\Microsoft\Windows\INetCache\Content.Word\6.5394_MoJ_Brand refresh_covers_210319_RW-18.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0693400" cy="75603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D3BEA">
        <w:rPr>
          <w:rFonts w:ascii="Arial" w:hAnsi="Arial" w:cs="Arial"/>
          <w:b/>
          <w:bCs/>
          <w:sz w:val="68"/>
          <w:szCs w:val="68"/>
        </w:rPr>
        <w:t xml:space="preserve">5. </w:t>
      </w:r>
      <w:r w:rsidRPr="001D0B6C">
        <w:rPr>
          <w:rFonts w:ascii="Arial" w:hAnsi="Arial" w:cs="Arial"/>
          <w:b/>
          <w:bCs/>
          <w:sz w:val="68"/>
          <w:szCs w:val="68"/>
        </w:rPr>
        <w:t xml:space="preserve">Rehabilitative </w:t>
      </w:r>
      <w:r w:rsidR="00451A11">
        <w:rPr>
          <w:rFonts w:ascii="Arial" w:hAnsi="Arial" w:cs="Arial"/>
          <w:b/>
          <w:bCs/>
          <w:sz w:val="68"/>
          <w:szCs w:val="68"/>
        </w:rPr>
        <w:t>approach</w:t>
      </w:r>
      <w:bookmarkEnd w:id="54"/>
      <w:r w:rsidR="00CC6541">
        <w:rPr>
          <w:rFonts w:ascii="Arial" w:hAnsi="Arial" w:cs="Arial"/>
          <w:b/>
          <w:bCs/>
          <w:sz w:val="68"/>
          <w:szCs w:val="68"/>
        </w:rPr>
        <w:t xml:space="preserve"> </w:t>
      </w:r>
      <w:r w:rsidRPr="001D0B6C">
        <w:rPr>
          <w:rFonts w:ascii="Arial" w:hAnsi="Arial" w:cs="Arial"/>
          <w:b/>
          <w:bCs/>
          <w:sz w:val="68"/>
          <w:szCs w:val="68"/>
        </w:rPr>
        <w:br w:type="page"/>
      </w:r>
    </w:p>
    <w:p w14:paraId="510849B5" w14:textId="3117AB5C" w:rsidR="00861376" w:rsidRPr="006D3BEA" w:rsidRDefault="008041AA" w:rsidP="006D3BEA">
      <w:pPr>
        <w:pStyle w:val="Heading2"/>
        <w:rPr>
          <w:rFonts w:ascii="Arial" w:hAnsi="Arial" w:cs="Arial"/>
        </w:rPr>
      </w:pPr>
      <w:bookmarkStart w:id="55" w:name="_Toc165548471"/>
      <w:r w:rsidRPr="006D3BEA">
        <w:rPr>
          <w:rFonts w:ascii="Arial" w:hAnsi="Arial" w:cs="Arial"/>
        </w:rPr>
        <w:lastRenderedPageBreak/>
        <w:t>5.</w:t>
      </w:r>
      <w:r w:rsidR="006D3BEA" w:rsidRPr="006D3BEA">
        <w:rPr>
          <w:rFonts w:ascii="Arial" w:hAnsi="Arial" w:cs="Arial"/>
        </w:rPr>
        <w:t>1</w:t>
      </w:r>
      <w:r w:rsidRPr="006D3BEA">
        <w:rPr>
          <w:rFonts w:ascii="Arial" w:hAnsi="Arial" w:cs="Arial"/>
        </w:rPr>
        <w:t xml:space="preserve"> </w:t>
      </w:r>
      <w:r w:rsidR="00861376" w:rsidRPr="006D3BEA">
        <w:rPr>
          <w:rFonts w:ascii="Arial" w:hAnsi="Arial" w:cs="Arial"/>
        </w:rPr>
        <w:t>A rehabilitative approach to adjudications</w:t>
      </w:r>
      <w:r w:rsidR="00C46F3E" w:rsidRPr="006D3BEA">
        <w:rPr>
          <w:rFonts w:ascii="Arial" w:hAnsi="Arial" w:cs="Arial"/>
        </w:rPr>
        <w:t xml:space="preserve"> to support the rehabilitative options</w:t>
      </w:r>
      <w:bookmarkEnd w:id="55"/>
    </w:p>
    <w:p w14:paraId="275ACC57" w14:textId="62AAB885" w:rsidR="00861376" w:rsidRPr="00861376" w:rsidRDefault="00861376" w:rsidP="00861376">
      <w:pPr>
        <w:rPr>
          <w:sz w:val="24"/>
          <w:szCs w:val="24"/>
        </w:rPr>
      </w:pPr>
      <w:r>
        <w:rPr>
          <w:sz w:val="24"/>
          <w:szCs w:val="24"/>
        </w:rPr>
        <w:t>A rehabilitative adjudication brings togethe</w:t>
      </w:r>
      <w:r w:rsidR="004969A7">
        <w:rPr>
          <w:sz w:val="24"/>
          <w:szCs w:val="24"/>
        </w:rPr>
        <w:t>r</w:t>
      </w:r>
      <w:r w:rsidR="00DF32FA">
        <w:rPr>
          <w:sz w:val="24"/>
          <w:szCs w:val="24"/>
        </w:rPr>
        <w:t xml:space="preserve"> the below</w:t>
      </w:r>
      <w:r w:rsidR="004969A7">
        <w:rPr>
          <w:sz w:val="24"/>
          <w:szCs w:val="24"/>
        </w:rPr>
        <w:t xml:space="preserve"> evidence-informed </w:t>
      </w:r>
      <w:r w:rsidR="00D57F2C">
        <w:rPr>
          <w:sz w:val="24"/>
          <w:szCs w:val="24"/>
        </w:rPr>
        <w:t>skills</w:t>
      </w:r>
      <w:r w:rsidR="004969A7">
        <w:rPr>
          <w:sz w:val="24"/>
          <w:szCs w:val="24"/>
        </w:rPr>
        <w:t xml:space="preserve"> to adjudications to </w:t>
      </w:r>
      <w:r w:rsidR="00D16409">
        <w:rPr>
          <w:sz w:val="24"/>
          <w:szCs w:val="24"/>
        </w:rPr>
        <w:t>potentially bring about improved outcomes. Evidence tells us that a</w:t>
      </w:r>
      <w:r w:rsidRPr="00861376">
        <w:rPr>
          <w:sz w:val="24"/>
          <w:szCs w:val="24"/>
        </w:rPr>
        <w:t xml:space="preserve">djudications that are perceived to be more legitimate, facilitate compliance, and offer a better chance for learning and change can </w:t>
      </w:r>
      <w:r w:rsidRPr="00C766F6">
        <w:rPr>
          <w:b/>
          <w:bCs/>
          <w:sz w:val="24"/>
          <w:szCs w:val="24"/>
        </w:rPr>
        <w:t xml:space="preserve">result in better outcomes for staff </w:t>
      </w:r>
      <w:r w:rsidR="00DF32FA" w:rsidRPr="00C766F6">
        <w:rPr>
          <w:b/>
          <w:bCs/>
          <w:sz w:val="24"/>
          <w:szCs w:val="24"/>
        </w:rPr>
        <w:t>and</w:t>
      </w:r>
      <w:r w:rsidRPr="00C766F6">
        <w:rPr>
          <w:b/>
          <w:bCs/>
          <w:sz w:val="24"/>
          <w:szCs w:val="24"/>
        </w:rPr>
        <w:t xml:space="preserve"> </w:t>
      </w:r>
      <w:r w:rsidR="00DF32FA" w:rsidRPr="00C766F6">
        <w:rPr>
          <w:b/>
          <w:bCs/>
          <w:sz w:val="24"/>
          <w:szCs w:val="24"/>
        </w:rPr>
        <w:t>p</w:t>
      </w:r>
      <w:r w:rsidRPr="00C766F6">
        <w:rPr>
          <w:b/>
          <w:bCs/>
          <w:sz w:val="24"/>
          <w:szCs w:val="24"/>
        </w:rPr>
        <w:t>rison</w:t>
      </w:r>
      <w:r w:rsidR="00245ACF">
        <w:rPr>
          <w:b/>
          <w:bCs/>
          <w:sz w:val="24"/>
          <w:szCs w:val="24"/>
        </w:rPr>
        <w:t>ers</w:t>
      </w:r>
      <w:r w:rsidRPr="00861376">
        <w:rPr>
          <w:sz w:val="24"/>
          <w:szCs w:val="24"/>
        </w:rPr>
        <w:t>.</w:t>
      </w:r>
    </w:p>
    <w:p w14:paraId="3C392BC2" w14:textId="5C6762CE" w:rsidR="00861376" w:rsidRPr="0025167B" w:rsidRDefault="0025167B" w:rsidP="00861376">
      <w:pPr>
        <w:rPr>
          <w:sz w:val="24"/>
          <w:szCs w:val="24"/>
        </w:rPr>
      </w:pPr>
      <w:r>
        <w:rPr>
          <w:sz w:val="24"/>
          <w:szCs w:val="24"/>
        </w:rPr>
        <w:t xml:space="preserve">Many of these skills are already in </w:t>
      </w:r>
      <w:r w:rsidR="00C766F6">
        <w:rPr>
          <w:sz w:val="24"/>
          <w:szCs w:val="24"/>
        </w:rPr>
        <w:t>use,</w:t>
      </w:r>
      <w:r>
        <w:rPr>
          <w:sz w:val="24"/>
          <w:szCs w:val="24"/>
        </w:rPr>
        <w:t xml:space="preserve"> but the rehabilitative approach aims to make these more explicitly, frequently, and consistently used </w:t>
      </w:r>
      <w:proofErr w:type="gramStart"/>
      <w:r>
        <w:rPr>
          <w:sz w:val="24"/>
          <w:szCs w:val="24"/>
        </w:rPr>
        <w:t>in order to</w:t>
      </w:r>
      <w:proofErr w:type="gramEnd"/>
      <w:r>
        <w:rPr>
          <w:sz w:val="24"/>
          <w:szCs w:val="24"/>
        </w:rPr>
        <w:t xml:space="preserve"> </w:t>
      </w:r>
      <w:r w:rsidRPr="00525137">
        <w:rPr>
          <w:b/>
          <w:bCs/>
          <w:sz w:val="24"/>
          <w:szCs w:val="24"/>
        </w:rPr>
        <w:t>improve the potential and effectiveness</w:t>
      </w:r>
      <w:r>
        <w:rPr>
          <w:sz w:val="24"/>
          <w:szCs w:val="24"/>
        </w:rPr>
        <w:t xml:space="preserve"> of disciplinary adjudications</w:t>
      </w:r>
      <w:r w:rsidR="00C46F3E">
        <w:rPr>
          <w:sz w:val="24"/>
          <w:szCs w:val="24"/>
        </w:rPr>
        <w:t xml:space="preserve">. </w:t>
      </w:r>
      <w:r>
        <w:rPr>
          <w:sz w:val="24"/>
          <w:szCs w:val="24"/>
        </w:rPr>
        <w:t xml:space="preserve"> </w:t>
      </w:r>
    </w:p>
    <w:p w14:paraId="60491BA6" w14:textId="45857AE1" w:rsidR="009B5992" w:rsidRPr="00986CCE" w:rsidRDefault="008041AA" w:rsidP="009B5992">
      <w:pPr>
        <w:pStyle w:val="Heading2"/>
        <w:rPr>
          <w:rFonts w:ascii="Arial" w:hAnsi="Arial" w:cs="Arial"/>
          <w:color w:val="1D609D"/>
        </w:rPr>
      </w:pPr>
      <w:bookmarkStart w:id="56" w:name="_Toc165548472"/>
      <w:r w:rsidRPr="00986CCE">
        <w:rPr>
          <w:rFonts w:ascii="Arial" w:hAnsi="Arial" w:cs="Arial"/>
          <w:color w:val="1D609D"/>
        </w:rPr>
        <w:t>5.</w:t>
      </w:r>
      <w:r w:rsidR="006D3BEA">
        <w:rPr>
          <w:rFonts w:ascii="Arial" w:hAnsi="Arial" w:cs="Arial"/>
          <w:color w:val="1D609D"/>
        </w:rPr>
        <w:t>2</w:t>
      </w:r>
      <w:r w:rsidRPr="00986CCE">
        <w:rPr>
          <w:rFonts w:ascii="Arial" w:hAnsi="Arial" w:cs="Arial"/>
          <w:color w:val="1D609D"/>
        </w:rPr>
        <w:t xml:space="preserve"> </w:t>
      </w:r>
      <w:r w:rsidR="00861376" w:rsidRPr="00986CCE">
        <w:rPr>
          <w:rFonts w:ascii="Arial" w:hAnsi="Arial" w:cs="Arial"/>
          <w:color w:val="1D609D"/>
        </w:rPr>
        <w:t>Procedural Justice principles</w:t>
      </w:r>
      <w:bookmarkEnd w:id="56"/>
      <w:r w:rsidR="00861376" w:rsidRPr="00986CCE">
        <w:rPr>
          <w:rFonts w:ascii="Arial" w:hAnsi="Arial" w:cs="Arial"/>
          <w:color w:val="1D609D"/>
        </w:rPr>
        <w:t xml:space="preserve"> </w:t>
      </w:r>
    </w:p>
    <w:p w14:paraId="3DAD425B" w14:textId="6E629194" w:rsidR="00861376" w:rsidRPr="006F06E5" w:rsidRDefault="009B5992">
      <w:pPr>
        <w:rPr>
          <w:rFonts w:cs="Arial"/>
          <w:sz w:val="24"/>
          <w:szCs w:val="24"/>
        </w:rPr>
      </w:pPr>
      <w:r>
        <w:rPr>
          <w:noProof/>
        </w:rPr>
        <w:drawing>
          <wp:anchor distT="0" distB="0" distL="114300" distR="114300" simplePos="0" relativeHeight="251658240" behindDoc="1" locked="0" layoutInCell="1" allowOverlap="1" wp14:anchorId="3884F8C9" wp14:editId="7EDB8E36">
            <wp:simplePos x="0" y="0"/>
            <wp:positionH relativeFrom="margin">
              <wp:posOffset>2530475</wp:posOffset>
            </wp:positionH>
            <wp:positionV relativeFrom="paragraph">
              <wp:posOffset>46355</wp:posOffset>
            </wp:positionV>
            <wp:extent cx="6321425" cy="2941320"/>
            <wp:effectExtent l="0" t="0" r="3175" b="0"/>
            <wp:wrapTight wrapText="bothSides">
              <wp:wrapPolygon edited="0">
                <wp:start x="0" y="0"/>
                <wp:lineTo x="0" y="21404"/>
                <wp:lineTo x="21546" y="21404"/>
                <wp:lineTo x="21546" y="0"/>
                <wp:lineTo x="0" y="0"/>
              </wp:wrapPolygon>
            </wp:wrapTight>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321425" cy="29413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815E3">
        <w:rPr>
          <w:rFonts w:cs="Arial"/>
          <w:sz w:val="24"/>
          <w:szCs w:val="24"/>
        </w:rPr>
        <w:t>Research on procedural justice identifies that it is important in getting people’s respect for, and cooperation with authorities, and</w:t>
      </w:r>
      <w:r w:rsidR="006F06E5">
        <w:rPr>
          <w:rFonts w:cs="Arial"/>
          <w:sz w:val="24"/>
          <w:szCs w:val="24"/>
        </w:rPr>
        <w:t xml:space="preserve"> </w:t>
      </w:r>
      <w:r w:rsidR="00E815E3">
        <w:rPr>
          <w:rFonts w:cs="Arial"/>
          <w:sz w:val="24"/>
          <w:szCs w:val="24"/>
        </w:rPr>
        <w:t>their acceptance of and adherence with the rules. Procedural justice theory maintains that experiencing fair and just procedures (how people in authority make decisions and apply policies) contributes to greater compliance with the law and commitment to obey the rules. It also improves perceptions of the law and authority figures</w:t>
      </w:r>
      <w:r w:rsidR="00420A1F">
        <w:rPr>
          <w:rStyle w:val="FootnoteReference"/>
          <w:rFonts w:cs="Arial"/>
          <w:sz w:val="24"/>
          <w:szCs w:val="24"/>
        </w:rPr>
        <w:footnoteReference w:id="3"/>
      </w:r>
      <w:r w:rsidR="00E815E3">
        <w:rPr>
          <w:rFonts w:cs="Arial"/>
          <w:sz w:val="24"/>
          <w:szCs w:val="24"/>
        </w:rPr>
        <w:t>. The</w:t>
      </w:r>
      <w:r w:rsidR="00420A1F">
        <w:rPr>
          <w:rFonts w:cs="Arial"/>
          <w:sz w:val="24"/>
          <w:szCs w:val="24"/>
        </w:rPr>
        <w:t>re</w:t>
      </w:r>
      <w:r w:rsidR="00E815E3">
        <w:rPr>
          <w:rFonts w:cs="Arial"/>
          <w:sz w:val="24"/>
          <w:szCs w:val="24"/>
        </w:rPr>
        <w:t xml:space="preserve"> are four principles of procedural justice</w:t>
      </w:r>
      <w:r w:rsidR="00934FD7">
        <w:rPr>
          <w:rFonts w:cs="Arial"/>
          <w:sz w:val="24"/>
          <w:szCs w:val="24"/>
        </w:rPr>
        <w:t xml:space="preserve"> (pictured on the right)</w:t>
      </w:r>
      <w:r w:rsidR="00D2416A">
        <w:rPr>
          <w:rStyle w:val="FootnoteReference"/>
          <w:rFonts w:cs="Arial"/>
          <w:sz w:val="24"/>
          <w:szCs w:val="24"/>
        </w:rPr>
        <w:footnoteReference w:id="4"/>
      </w:r>
      <w:r w:rsidR="00420A1F">
        <w:rPr>
          <w:rFonts w:cs="Arial"/>
          <w:sz w:val="24"/>
          <w:szCs w:val="24"/>
        </w:rPr>
        <w:t xml:space="preserve">. </w:t>
      </w:r>
      <w:r w:rsidR="00861376">
        <w:rPr>
          <w:rFonts w:cs="Arial"/>
          <w:b/>
          <w:bCs/>
          <w:sz w:val="28"/>
          <w:szCs w:val="28"/>
        </w:rPr>
        <w:br w:type="page"/>
      </w:r>
    </w:p>
    <w:p w14:paraId="01F6486A" w14:textId="0AA65FA0" w:rsidR="00A80F81" w:rsidRPr="00986CCE" w:rsidRDefault="008041AA" w:rsidP="242CE29D">
      <w:pPr>
        <w:pStyle w:val="Heading2"/>
        <w:rPr>
          <w:rFonts w:ascii="Arial" w:eastAsia="Arial" w:hAnsi="Arial" w:cs="Arial"/>
          <w:bCs/>
          <w:color w:val="1D609D"/>
          <w:sz w:val="28"/>
          <w:szCs w:val="28"/>
        </w:rPr>
      </w:pPr>
      <w:bookmarkStart w:id="57" w:name="_Toc165548473"/>
      <w:r w:rsidRPr="00986CCE">
        <w:rPr>
          <w:rFonts w:ascii="Arial" w:eastAsia="Arial" w:hAnsi="Arial" w:cs="Arial"/>
          <w:bCs/>
          <w:color w:val="1D609D"/>
        </w:rPr>
        <w:lastRenderedPageBreak/>
        <w:t>5.</w:t>
      </w:r>
      <w:r w:rsidR="006D3BEA">
        <w:rPr>
          <w:rFonts w:ascii="Arial" w:eastAsia="Arial" w:hAnsi="Arial" w:cs="Arial"/>
          <w:bCs/>
          <w:color w:val="1D609D"/>
        </w:rPr>
        <w:t>3</w:t>
      </w:r>
      <w:r w:rsidRPr="00986CCE">
        <w:rPr>
          <w:rFonts w:ascii="Arial" w:eastAsia="Arial" w:hAnsi="Arial" w:cs="Arial"/>
          <w:bCs/>
          <w:color w:val="1D609D"/>
        </w:rPr>
        <w:t xml:space="preserve"> </w:t>
      </w:r>
      <w:r w:rsidR="00FB2E96" w:rsidRPr="00986CCE">
        <w:rPr>
          <w:rFonts w:ascii="Arial" w:eastAsia="Arial" w:hAnsi="Arial" w:cs="Arial"/>
          <w:bCs/>
          <w:color w:val="1D609D"/>
        </w:rPr>
        <w:t xml:space="preserve">Rehabilitative </w:t>
      </w:r>
      <w:r w:rsidR="007A3923" w:rsidRPr="00986CCE">
        <w:rPr>
          <w:rFonts w:ascii="Arial" w:eastAsia="Arial" w:hAnsi="Arial" w:cs="Arial"/>
          <w:bCs/>
          <w:color w:val="1D609D"/>
        </w:rPr>
        <w:t>skills</w:t>
      </w:r>
      <w:bookmarkEnd w:id="57"/>
      <w:r w:rsidR="007A3923" w:rsidRPr="00986CCE">
        <w:rPr>
          <w:rFonts w:ascii="Arial" w:eastAsia="Arial" w:hAnsi="Arial" w:cs="Arial"/>
          <w:bCs/>
          <w:color w:val="1D609D"/>
        </w:rPr>
        <w:t xml:space="preserve"> </w:t>
      </w:r>
    </w:p>
    <w:p w14:paraId="3A142AC9" w14:textId="7A3A0BBC" w:rsidR="00FB2E96" w:rsidRDefault="003A6DCB" w:rsidP="003A6DCB">
      <w:pPr>
        <w:pStyle w:val="NormalWeb"/>
        <w:rPr>
          <w:rFonts w:ascii="Arial" w:hAnsi="Arial" w:cs="Arial"/>
        </w:rPr>
      </w:pPr>
      <w:r w:rsidRPr="00B74130">
        <w:rPr>
          <w:rFonts w:ascii="Arial" w:hAnsi="Arial" w:cs="Arial"/>
          <w:noProof/>
        </w:rPr>
        <w:drawing>
          <wp:anchor distT="0" distB="0" distL="114300" distR="114300" simplePos="0" relativeHeight="251658241" behindDoc="1" locked="0" layoutInCell="1" allowOverlap="1" wp14:anchorId="124A2737" wp14:editId="6F36C965">
            <wp:simplePos x="0" y="0"/>
            <wp:positionH relativeFrom="margin">
              <wp:posOffset>2679700</wp:posOffset>
            </wp:positionH>
            <wp:positionV relativeFrom="paragraph">
              <wp:posOffset>305435</wp:posOffset>
            </wp:positionV>
            <wp:extent cx="6172200" cy="4541520"/>
            <wp:effectExtent l="0" t="0" r="0" b="0"/>
            <wp:wrapTight wrapText="bothSides">
              <wp:wrapPolygon edited="0">
                <wp:start x="0" y="0"/>
                <wp:lineTo x="0" y="21473"/>
                <wp:lineTo x="21533" y="21473"/>
                <wp:lineTo x="21533" y="0"/>
                <wp:lineTo x="0" y="0"/>
              </wp:wrapPolygon>
            </wp:wrapTight>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172200" cy="45415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838BB" w:rsidRPr="00B74130">
        <w:rPr>
          <w:rFonts w:ascii="Arial" w:hAnsi="Arial" w:cs="Arial"/>
        </w:rPr>
        <w:t xml:space="preserve">Rehabilitative </w:t>
      </w:r>
      <w:r w:rsidR="006F7F46" w:rsidRPr="00B74130">
        <w:rPr>
          <w:rFonts w:ascii="Arial" w:hAnsi="Arial" w:cs="Arial"/>
        </w:rPr>
        <w:t>culture focuses on enabling change, rather than creatin</w:t>
      </w:r>
      <w:r w:rsidR="001B3797">
        <w:rPr>
          <w:rFonts w:ascii="Arial" w:hAnsi="Arial" w:cs="Arial"/>
        </w:rPr>
        <w:t>g</w:t>
      </w:r>
      <w:r w:rsidR="006F7F46" w:rsidRPr="00B74130">
        <w:rPr>
          <w:rFonts w:ascii="Arial" w:hAnsi="Arial" w:cs="Arial"/>
        </w:rPr>
        <w:t xml:space="preserve"> or maintaining stability. This type o</w:t>
      </w:r>
      <w:r w:rsidR="001B3797">
        <w:rPr>
          <w:rFonts w:ascii="Arial" w:hAnsi="Arial" w:cs="Arial"/>
        </w:rPr>
        <w:t xml:space="preserve">f </w:t>
      </w:r>
      <w:r w:rsidR="006F7F46" w:rsidRPr="00B74130">
        <w:rPr>
          <w:rFonts w:ascii="Arial" w:hAnsi="Arial" w:cs="Arial"/>
        </w:rPr>
        <w:t xml:space="preserve">culture includes making daily interactions more rehabilitative by staff using </w:t>
      </w:r>
      <w:r w:rsidR="00B74130">
        <w:rPr>
          <w:rFonts w:ascii="Arial" w:hAnsi="Arial" w:cs="Arial"/>
        </w:rPr>
        <w:t>skills that research shows are associated with reduced recidivism (pictured on the right).</w:t>
      </w:r>
    </w:p>
    <w:p w14:paraId="65F5712B" w14:textId="1AE88C23" w:rsidR="003D1DAB" w:rsidRDefault="003D1DAB" w:rsidP="003A6DCB">
      <w:pPr>
        <w:pStyle w:val="NormalWeb"/>
        <w:rPr>
          <w:rFonts w:ascii="Arial" w:hAnsi="Arial" w:cs="Arial"/>
        </w:rPr>
      </w:pPr>
      <w:r>
        <w:rPr>
          <w:rFonts w:ascii="Arial" w:hAnsi="Arial" w:cs="Arial"/>
        </w:rPr>
        <w:t xml:space="preserve">Evidence for </w:t>
      </w:r>
      <w:r w:rsidRPr="00A15EB7">
        <w:rPr>
          <w:rFonts w:ascii="Arial" w:hAnsi="Arial" w:cs="Arial"/>
        </w:rPr>
        <w:t>these practices suggests that the quality and nature of formal and informal interactions between prisoners and those in authority can positively impact on rehabilitation, even if the contact lasts for only a</w:t>
      </w:r>
      <w:r>
        <w:rPr>
          <w:rFonts w:ascii="Arial" w:hAnsi="Arial" w:cs="Arial"/>
        </w:rPr>
        <w:t xml:space="preserve"> short time. </w:t>
      </w:r>
      <w:r w:rsidR="00C45395">
        <w:rPr>
          <w:rFonts w:ascii="Arial" w:hAnsi="Arial" w:cs="Arial"/>
        </w:rPr>
        <w:t>Five Minute Intervention was developed from this concept – custodial staff were trained to use everyday conversations as opportunities to use some of these skills</w:t>
      </w:r>
      <w:r w:rsidR="00923864">
        <w:rPr>
          <w:rFonts w:ascii="Arial" w:hAnsi="Arial" w:cs="Arial"/>
        </w:rPr>
        <w:t xml:space="preserve"> </w:t>
      </w:r>
      <w:proofErr w:type="gramStart"/>
      <w:r w:rsidR="00923864">
        <w:rPr>
          <w:rFonts w:ascii="Arial" w:hAnsi="Arial" w:cs="Arial"/>
        </w:rPr>
        <w:t xml:space="preserve">in order </w:t>
      </w:r>
      <w:r w:rsidR="00C45395">
        <w:rPr>
          <w:rFonts w:ascii="Arial" w:hAnsi="Arial" w:cs="Arial"/>
        </w:rPr>
        <w:t>to</w:t>
      </w:r>
      <w:proofErr w:type="gramEnd"/>
      <w:r w:rsidR="00C45395">
        <w:rPr>
          <w:rFonts w:ascii="Arial" w:hAnsi="Arial" w:cs="Arial"/>
        </w:rPr>
        <w:t xml:space="preserve"> bring about</w:t>
      </w:r>
      <w:r w:rsidR="00923864">
        <w:rPr>
          <w:rFonts w:ascii="Arial" w:hAnsi="Arial" w:cs="Arial"/>
        </w:rPr>
        <w:t xml:space="preserve"> or reinforce rehabilitative change</w:t>
      </w:r>
      <w:r w:rsidR="00923864">
        <w:rPr>
          <w:rStyle w:val="FootnoteReference"/>
          <w:rFonts w:ascii="Arial" w:hAnsi="Arial" w:cs="Arial"/>
        </w:rPr>
        <w:footnoteReference w:id="5"/>
      </w:r>
      <w:r w:rsidR="00923864">
        <w:rPr>
          <w:rFonts w:ascii="Arial" w:hAnsi="Arial" w:cs="Arial"/>
        </w:rPr>
        <w:t xml:space="preserve">. </w:t>
      </w:r>
    </w:p>
    <w:p w14:paraId="4E2A4C63" w14:textId="62C3027F" w:rsidR="00A836B9" w:rsidRDefault="00923864" w:rsidP="005763F9">
      <w:pPr>
        <w:pStyle w:val="NormalWeb"/>
        <w:rPr>
          <w:rFonts w:ascii="Arial" w:hAnsi="Arial" w:cs="Arial"/>
        </w:rPr>
      </w:pPr>
      <w:r>
        <w:rPr>
          <w:rFonts w:ascii="Arial" w:hAnsi="Arial" w:cs="Arial"/>
        </w:rPr>
        <w:t>U</w:t>
      </w:r>
      <w:r w:rsidR="00A15EB7">
        <w:rPr>
          <w:rFonts w:ascii="Arial" w:hAnsi="Arial" w:cs="Arial"/>
        </w:rPr>
        <w:t>sing</w:t>
      </w:r>
      <w:r>
        <w:rPr>
          <w:rFonts w:ascii="Arial" w:hAnsi="Arial" w:cs="Arial"/>
        </w:rPr>
        <w:t xml:space="preserve"> these skills in adjudications may foster the right environment to </w:t>
      </w:r>
      <w:r w:rsidR="005763F9">
        <w:rPr>
          <w:rFonts w:ascii="Arial" w:hAnsi="Arial" w:cs="Arial"/>
        </w:rPr>
        <w:t xml:space="preserve">encourage deterrence from future rule breaking. </w:t>
      </w:r>
    </w:p>
    <w:p w14:paraId="6FF77EBA" w14:textId="6EDC9F2C" w:rsidR="00C743EF" w:rsidRDefault="008041AA" w:rsidP="00300CB8">
      <w:pPr>
        <w:pStyle w:val="Heading1"/>
        <w:rPr>
          <w:rFonts w:ascii="Arial" w:hAnsi="Arial" w:cs="Arial"/>
          <w:b/>
          <w:bCs/>
          <w:sz w:val="28"/>
          <w:szCs w:val="28"/>
        </w:rPr>
      </w:pPr>
      <w:bookmarkStart w:id="58" w:name="_Toc165548474"/>
      <w:r w:rsidRPr="00986CCE">
        <w:rPr>
          <w:rFonts w:ascii="Arial" w:hAnsi="Arial" w:cs="Arial"/>
          <w:b/>
          <w:bCs/>
          <w:color w:val="1D609D"/>
          <w:sz w:val="28"/>
          <w:szCs w:val="28"/>
        </w:rPr>
        <w:lastRenderedPageBreak/>
        <w:t xml:space="preserve">6. </w:t>
      </w:r>
      <w:r w:rsidR="00324360">
        <w:rPr>
          <w:rFonts w:ascii="Arial" w:hAnsi="Arial" w:cs="Arial"/>
          <w:b/>
          <w:bCs/>
          <w:color w:val="1D609D"/>
          <w:sz w:val="28"/>
          <w:szCs w:val="28"/>
        </w:rPr>
        <w:t>L</w:t>
      </w:r>
      <w:r w:rsidR="00C743EF" w:rsidRPr="00986CCE">
        <w:rPr>
          <w:rFonts w:ascii="Arial" w:hAnsi="Arial" w:cs="Arial"/>
          <w:b/>
          <w:bCs/>
          <w:color w:val="1D609D"/>
          <w:sz w:val="28"/>
          <w:szCs w:val="28"/>
        </w:rPr>
        <w:t xml:space="preserve">inks and </w:t>
      </w:r>
      <w:r w:rsidR="00AD0620">
        <w:rPr>
          <w:rFonts w:ascii="Arial" w:hAnsi="Arial" w:cs="Arial"/>
          <w:b/>
          <w:bCs/>
          <w:color w:val="1D609D"/>
          <w:sz w:val="28"/>
          <w:szCs w:val="28"/>
        </w:rPr>
        <w:t xml:space="preserve">associated </w:t>
      </w:r>
      <w:r w:rsidR="00C743EF" w:rsidRPr="00986CCE">
        <w:rPr>
          <w:rFonts w:ascii="Arial" w:hAnsi="Arial" w:cs="Arial"/>
          <w:b/>
          <w:bCs/>
          <w:color w:val="1D609D"/>
          <w:sz w:val="28"/>
          <w:szCs w:val="28"/>
        </w:rPr>
        <w:t>documents</w:t>
      </w:r>
      <w:bookmarkEnd w:id="58"/>
    </w:p>
    <w:p w14:paraId="321A38B4" w14:textId="77777777" w:rsidR="00300CB8" w:rsidRPr="00300CB8" w:rsidRDefault="00300CB8" w:rsidP="00300CB8"/>
    <w:p w14:paraId="2B928468" w14:textId="2A078DE7" w:rsidR="00C743EF" w:rsidRPr="00630402" w:rsidRDefault="007471A3" w:rsidP="00C743EF">
      <w:pPr>
        <w:pStyle w:val="ListParagraph"/>
        <w:numPr>
          <w:ilvl w:val="0"/>
          <w:numId w:val="7"/>
        </w:numPr>
        <w:rPr>
          <w:sz w:val="24"/>
          <w:szCs w:val="24"/>
        </w:rPr>
      </w:pPr>
      <w:hyperlink r:id="rId63" w:history="1">
        <w:r w:rsidR="00C743EF" w:rsidRPr="007471A3">
          <w:rPr>
            <w:rStyle w:val="Hyperlink"/>
            <w:sz w:val="24"/>
            <w:szCs w:val="24"/>
          </w:rPr>
          <w:t>Prisoner Discipline Procedures (Adjudications) Policy Framework</w:t>
        </w:r>
      </w:hyperlink>
    </w:p>
    <w:p w14:paraId="3F12C966" w14:textId="368CA3A4" w:rsidR="00C743EF" w:rsidRPr="00630402" w:rsidRDefault="00C505FB" w:rsidP="00C743EF">
      <w:pPr>
        <w:pStyle w:val="ListParagraph"/>
        <w:numPr>
          <w:ilvl w:val="0"/>
          <w:numId w:val="7"/>
        </w:numPr>
        <w:rPr>
          <w:sz w:val="24"/>
          <w:szCs w:val="24"/>
        </w:rPr>
      </w:pPr>
      <w:hyperlink r:id="rId64" w:history="1">
        <w:r w:rsidR="003245A2" w:rsidRPr="00C505FB">
          <w:rPr>
            <w:rStyle w:val="Hyperlink"/>
            <w:sz w:val="24"/>
            <w:szCs w:val="24"/>
          </w:rPr>
          <w:t>Suggested payback punishment compact</w:t>
        </w:r>
      </w:hyperlink>
    </w:p>
    <w:p w14:paraId="0C3639EC" w14:textId="73CBD9ED" w:rsidR="003245A2" w:rsidRDefault="00C505FB" w:rsidP="00C743EF">
      <w:pPr>
        <w:pStyle w:val="ListParagraph"/>
        <w:numPr>
          <w:ilvl w:val="0"/>
          <w:numId w:val="7"/>
        </w:numPr>
        <w:rPr>
          <w:sz w:val="24"/>
          <w:szCs w:val="24"/>
        </w:rPr>
      </w:pPr>
      <w:hyperlink r:id="rId65" w:history="1">
        <w:r w:rsidR="003245A2" w:rsidRPr="00C505FB">
          <w:rPr>
            <w:rStyle w:val="Hyperlink"/>
            <w:sz w:val="24"/>
            <w:szCs w:val="24"/>
          </w:rPr>
          <w:t>Suggested rehabilitative activity compact</w:t>
        </w:r>
      </w:hyperlink>
    </w:p>
    <w:p w14:paraId="3CFD543E" w14:textId="7BCE80FC" w:rsidR="00DE5AEC" w:rsidRDefault="00C505FB" w:rsidP="00C743EF">
      <w:pPr>
        <w:pStyle w:val="ListParagraph"/>
        <w:numPr>
          <w:ilvl w:val="0"/>
          <w:numId w:val="7"/>
        </w:numPr>
        <w:rPr>
          <w:sz w:val="24"/>
          <w:szCs w:val="24"/>
        </w:rPr>
      </w:pPr>
      <w:hyperlink r:id="rId66" w:history="1">
        <w:r w:rsidR="00DE5AEC" w:rsidRPr="00C505FB">
          <w:rPr>
            <w:rStyle w:val="Hyperlink"/>
            <w:sz w:val="24"/>
            <w:szCs w:val="24"/>
          </w:rPr>
          <w:t>Adjudications flowchart</w:t>
        </w:r>
      </w:hyperlink>
    </w:p>
    <w:p w14:paraId="15DDA127" w14:textId="518A2E83" w:rsidR="00DE5AEC" w:rsidRDefault="00C505FB" w:rsidP="00C743EF">
      <w:pPr>
        <w:pStyle w:val="ListParagraph"/>
        <w:numPr>
          <w:ilvl w:val="0"/>
          <w:numId w:val="7"/>
        </w:numPr>
        <w:rPr>
          <w:sz w:val="24"/>
          <w:szCs w:val="24"/>
        </w:rPr>
      </w:pPr>
      <w:hyperlink r:id="rId67" w:history="1">
        <w:r w:rsidR="00DE5AEC" w:rsidRPr="00C505FB">
          <w:rPr>
            <w:rStyle w:val="Hyperlink"/>
            <w:sz w:val="24"/>
            <w:szCs w:val="24"/>
          </w:rPr>
          <w:t>IA referral flowchart</w:t>
        </w:r>
      </w:hyperlink>
    </w:p>
    <w:p w14:paraId="7E0A08E6" w14:textId="6B964DCA" w:rsidR="00DE5AEC" w:rsidRDefault="00C505FB" w:rsidP="00C743EF">
      <w:pPr>
        <w:pStyle w:val="ListParagraph"/>
        <w:numPr>
          <w:ilvl w:val="0"/>
          <w:numId w:val="7"/>
        </w:numPr>
        <w:rPr>
          <w:sz w:val="24"/>
          <w:szCs w:val="24"/>
        </w:rPr>
      </w:pPr>
      <w:hyperlink r:id="rId68" w:history="1">
        <w:r w:rsidR="00DE5AEC" w:rsidRPr="00C505FB">
          <w:rPr>
            <w:rStyle w:val="Hyperlink"/>
            <w:sz w:val="24"/>
            <w:szCs w:val="24"/>
          </w:rPr>
          <w:t>Payback punishment flowchart</w:t>
        </w:r>
      </w:hyperlink>
    </w:p>
    <w:p w14:paraId="4088106F" w14:textId="5F031461" w:rsidR="00DE5AEC" w:rsidRPr="00630402" w:rsidRDefault="00C505FB" w:rsidP="00C743EF">
      <w:pPr>
        <w:pStyle w:val="ListParagraph"/>
        <w:numPr>
          <w:ilvl w:val="0"/>
          <w:numId w:val="7"/>
        </w:numPr>
        <w:rPr>
          <w:sz w:val="24"/>
          <w:szCs w:val="24"/>
        </w:rPr>
      </w:pPr>
      <w:hyperlink r:id="rId69" w:history="1">
        <w:r w:rsidR="00DE5AEC" w:rsidRPr="00C505FB">
          <w:rPr>
            <w:rStyle w:val="Hyperlink"/>
            <w:sz w:val="24"/>
            <w:szCs w:val="24"/>
          </w:rPr>
          <w:t>Rehabilitative activities flowchart</w:t>
        </w:r>
      </w:hyperlink>
    </w:p>
    <w:p w14:paraId="0F98D993" w14:textId="22DEE73E" w:rsidR="003245A2" w:rsidRPr="00630402" w:rsidRDefault="000F5FDC" w:rsidP="00C743EF">
      <w:pPr>
        <w:pStyle w:val="ListParagraph"/>
        <w:numPr>
          <w:ilvl w:val="0"/>
          <w:numId w:val="7"/>
        </w:numPr>
        <w:rPr>
          <w:sz w:val="24"/>
          <w:szCs w:val="24"/>
        </w:rPr>
      </w:pPr>
      <w:r>
        <w:rPr>
          <w:sz w:val="24"/>
          <w:szCs w:val="24"/>
        </w:rPr>
        <w:t>‘</w:t>
      </w:r>
      <w:r w:rsidR="00CE6A7A" w:rsidRPr="00630402">
        <w:rPr>
          <w:sz w:val="24"/>
          <w:szCs w:val="24"/>
        </w:rPr>
        <w:t>Procedural Justice principles</w:t>
      </w:r>
      <w:r>
        <w:rPr>
          <w:sz w:val="24"/>
          <w:szCs w:val="24"/>
        </w:rPr>
        <w:t>’</w:t>
      </w:r>
      <w:r w:rsidR="00CE6A7A" w:rsidRPr="00630402">
        <w:rPr>
          <w:sz w:val="24"/>
          <w:szCs w:val="24"/>
        </w:rPr>
        <w:t xml:space="preserve"> infographic to print</w:t>
      </w:r>
      <w:r>
        <w:rPr>
          <w:sz w:val="24"/>
          <w:szCs w:val="24"/>
        </w:rPr>
        <w:t xml:space="preserve"> </w:t>
      </w:r>
      <w:r w:rsidRPr="000F5FDC">
        <w:rPr>
          <w:i/>
          <w:iCs/>
          <w:sz w:val="24"/>
          <w:szCs w:val="24"/>
        </w:rPr>
        <w:t>[embedded below]</w:t>
      </w:r>
    </w:p>
    <w:p w14:paraId="4E338DC0" w14:textId="0E5009D0" w:rsidR="000F5FDC" w:rsidRDefault="000F5FDC" w:rsidP="00C743EF">
      <w:pPr>
        <w:pStyle w:val="ListParagraph"/>
        <w:numPr>
          <w:ilvl w:val="0"/>
          <w:numId w:val="7"/>
        </w:numPr>
        <w:rPr>
          <w:sz w:val="24"/>
          <w:szCs w:val="24"/>
        </w:rPr>
      </w:pPr>
      <w:r>
        <w:rPr>
          <w:sz w:val="24"/>
          <w:szCs w:val="24"/>
        </w:rPr>
        <w:t>‘</w:t>
      </w:r>
      <w:r w:rsidR="00CE6A7A" w:rsidRPr="00630402">
        <w:rPr>
          <w:sz w:val="24"/>
          <w:szCs w:val="24"/>
        </w:rPr>
        <w:t>10 rehabilitative skills</w:t>
      </w:r>
      <w:r>
        <w:rPr>
          <w:sz w:val="24"/>
          <w:szCs w:val="24"/>
        </w:rPr>
        <w:t>’</w:t>
      </w:r>
      <w:r w:rsidR="00CE6A7A" w:rsidRPr="00630402">
        <w:rPr>
          <w:sz w:val="24"/>
          <w:szCs w:val="24"/>
        </w:rPr>
        <w:t xml:space="preserve"> infographic to print</w:t>
      </w:r>
      <w:r>
        <w:rPr>
          <w:sz w:val="24"/>
          <w:szCs w:val="24"/>
        </w:rPr>
        <w:t xml:space="preserve"> </w:t>
      </w:r>
      <w:r w:rsidRPr="000F5FDC">
        <w:rPr>
          <w:i/>
          <w:iCs/>
          <w:sz w:val="24"/>
          <w:szCs w:val="24"/>
        </w:rPr>
        <w:t>[embedded below]</w:t>
      </w:r>
    </w:p>
    <w:p w14:paraId="5F6B7D0A" w14:textId="59A5D416" w:rsidR="00CE6A7A" w:rsidRPr="000F5FDC" w:rsidRDefault="00320EE6" w:rsidP="000F5FDC">
      <w:pPr>
        <w:ind w:left="360"/>
        <w:rPr>
          <w:sz w:val="24"/>
          <w:szCs w:val="24"/>
        </w:rPr>
      </w:pPr>
      <w:r>
        <w:rPr>
          <w:sz w:val="24"/>
          <w:szCs w:val="24"/>
        </w:rPr>
        <w:object w:dxaOrig="1517" w:dyaOrig="985" w14:anchorId="0FDA6F9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55pt;height:46.5pt" o:ole="">
            <v:imagedata r:id="rId70" o:title=""/>
          </v:shape>
          <o:OLEObject Type="Embed" ProgID="Package" ShapeID="_x0000_i1025" DrawAspect="Icon" ObjectID="_1813986958" r:id="rId71"/>
        </w:object>
      </w:r>
      <w:r w:rsidR="000F5FDC">
        <w:object w:dxaOrig="1517" w:dyaOrig="985" w14:anchorId="1DD73640">
          <v:shape id="_x0000_i1026" type="#_x0000_t75" style="width:75.75pt;height:45pt" o:ole="">
            <v:imagedata r:id="rId72" o:title=""/>
          </v:shape>
          <o:OLEObject Type="Embed" ProgID="Package" ShapeID="_x0000_i1026" DrawAspect="Icon" ObjectID="_1813986959" r:id="rId73"/>
        </w:object>
      </w:r>
    </w:p>
    <w:p w14:paraId="3A912575" w14:textId="24A03F12" w:rsidR="002F6558" w:rsidRPr="00C914B5" w:rsidRDefault="002F6558" w:rsidP="00C914B5">
      <w:pPr>
        <w:pStyle w:val="Heading2"/>
        <w:rPr>
          <w:rFonts w:ascii="Arial" w:hAnsi="Arial" w:cs="Arial"/>
        </w:rPr>
      </w:pPr>
      <w:bookmarkStart w:id="59" w:name="_Toc165548475"/>
      <w:r w:rsidRPr="00C914B5">
        <w:rPr>
          <w:rFonts w:ascii="Arial" w:hAnsi="Arial" w:cs="Arial"/>
          <w:noProof/>
        </w:rPr>
        <mc:AlternateContent>
          <mc:Choice Requires="wps">
            <w:drawing>
              <wp:anchor distT="0" distB="0" distL="114300" distR="114300" simplePos="0" relativeHeight="251658253" behindDoc="0" locked="0" layoutInCell="1" allowOverlap="1" wp14:anchorId="4E9D6F24" wp14:editId="53A8FD3B">
                <wp:simplePos x="0" y="0"/>
                <wp:positionH relativeFrom="column">
                  <wp:posOffset>186267</wp:posOffset>
                </wp:positionH>
                <wp:positionV relativeFrom="paragraph">
                  <wp:posOffset>543560</wp:posOffset>
                </wp:positionV>
                <wp:extent cx="8424333" cy="973667"/>
                <wp:effectExtent l="0" t="0" r="15240" b="17145"/>
                <wp:wrapNone/>
                <wp:docPr id="104" name="Rectangle 104"/>
                <wp:cNvGraphicFramePr/>
                <a:graphic xmlns:a="http://schemas.openxmlformats.org/drawingml/2006/main">
                  <a:graphicData uri="http://schemas.microsoft.com/office/word/2010/wordprocessingShape">
                    <wps:wsp>
                      <wps:cNvSpPr/>
                      <wps:spPr>
                        <a:xfrm>
                          <a:off x="0" y="0"/>
                          <a:ext cx="8424333" cy="973667"/>
                        </a:xfrm>
                        <a:prstGeom prst="rect">
                          <a:avLst/>
                        </a:prstGeom>
                        <a:solidFill>
                          <a:srgbClr val="003057"/>
                        </a:solidFill>
                      </wps:spPr>
                      <wps:style>
                        <a:lnRef idx="2">
                          <a:schemeClr val="accent1">
                            <a:shade val="50000"/>
                          </a:schemeClr>
                        </a:lnRef>
                        <a:fillRef idx="1">
                          <a:schemeClr val="accent1"/>
                        </a:fillRef>
                        <a:effectRef idx="0">
                          <a:schemeClr val="accent1"/>
                        </a:effectRef>
                        <a:fontRef idx="minor">
                          <a:schemeClr val="lt1"/>
                        </a:fontRef>
                      </wps:style>
                      <wps:txbx>
                        <w:txbxContent>
                          <w:p w14:paraId="06FC6844" w14:textId="46FDE221" w:rsidR="002F6558" w:rsidRPr="002F6558" w:rsidRDefault="002F6558" w:rsidP="002F6558">
                            <w:pPr>
                              <w:jc w:val="center"/>
                              <w:rPr>
                                <w:sz w:val="32"/>
                                <w:szCs w:val="32"/>
                              </w:rPr>
                            </w:pPr>
                            <w:r w:rsidRPr="002F6558">
                              <w:rPr>
                                <w:sz w:val="32"/>
                                <w:szCs w:val="32"/>
                              </w:rPr>
                              <w:t xml:space="preserve">If you have any queries about the </w:t>
                            </w:r>
                            <w:r w:rsidR="00636525">
                              <w:rPr>
                                <w:sz w:val="32"/>
                                <w:szCs w:val="32"/>
                              </w:rPr>
                              <w:t>P</w:t>
                            </w:r>
                            <w:r w:rsidRPr="002F6558">
                              <w:rPr>
                                <w:sz w:val="32"/>
                                <w:szCs w:val="32"/>
                              </w:rPr>
                              <w:t xml:space="preserve">olicy </w:t>
                            </w:r>
                            <w:r w:rsidR="00636525">
                              <w:rPr>
                                <w:sz w:val="32"/>
                                <w:szCs w:val="32"/>
                              </w:rPr>
                              <w:t>Fr</w:t>
                            </w:r>
                            <w:r w:rsidRPr="002F6558">
                              <w:rPr>
                                <w:sz w:val="32"/>
                                <w:szCs w:val="32"/>
                              </w:rPr>
                              <w:t xml:space="preserve">amework or this user guide, you </w:t>
                            </w:r>
                            <w:r w:rsidR="00541CCF">
                              <w:rPr>
                                <w:sz w:val="32"/>
                                <w:szCs w:val="32"/>
                              </w:rPr>
                              <w:t>can</w:t>
                            </w:r>
                            <w:r w:rsidRPr="002F6558">
                              <w:rPr>
                                <w:sz w:val="32"/>
                                <w:szCs w:val="32"/>
                              </w:rPr>
                              <w:t xml:space="preserve"> contact:</w:t>
                            </w:r>
                          </w:p>
                          <w:p w14:paraId="1C38B027" w14:textId="2B4B0EA1" w:rsidR="002F6558" w:rsidRPr="002F6558" w:rsidRDefault="002F6558" w:rsidP="002F6558">
                            <w:pPr>
                              <w:jc w:val="center"/>
                              <w:rPr>
                                <w:color w:val="FFFFFF" w:themeColor="background1"/>
                                <w:sz w:val="32"/>
                                <w:szCs w:val="32"/>
                              </w:rPr>
                            </w:pPr>
                            <w:hyperlink r:id="rId74" w:history="1">
                              <w:r w:rsidRPr="002F6558">
                                <w:rPr>
                                  <w:rStyle w:val="Hyperlink"/>
                                  <w:color w:val="FFFFFF" w:themeColor="background1"/>
                                  <w:sz w:val="32"/>
                                  <w:szCs w:val="32"/>
                                </w:rPr>
                                <w:t>operational_policy1@justice.gov.uk</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E9D6F24" id="Rectangle 104" o:spid="_x0000_s1079" style="position:absolute;margin-left:14.65pt;margin-top:42.8pt;width:663.35pt;height:76.65pt;z-index:251658253;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i4eWfAIAAFoFAAAOAAAAZHJzL2Uyb0RvYy54bWysVEtv2zAMvg/YfxB0X+08+grqFEGLDgOK&#10;tmg79KzIUmxAFjVKiZP9+lGy4wRtscMwH2RSJD8+RPLqetsYtlHoa7AFH53knCkroaztquA/X+++&#10;XXDmg7ClMGBVwXfK8+v51y9XrZupMVRgSoWMQKyfta7gVQhulmVeVqoR/gScsiTUgI0IxOIqK1G0&#10;hN6YbJznZ1kLWDoEqbyn29tOyOcJX2slw6PWXgVmCk6xhXRiOpfxzOZXYrZC4apa9mGIf4iiEbUl&#10;pwPUrQiCrbH+ANXUEsGDDicSmgy0rqVKOVA2o/xdNi+VcCrlQsXxbiiT/3+w8mHz4p6QytA6P/NE&#10;xiy2Gpv4p/jYNhVrNxRLbQOTdHkxHU8nkwlnkmSX55Ozs/NYzexg7dCH7woaFomCIz1GqpHY3PvQ&#10;qe5VojMPpi7vamMSg6vljUG2EfHh8kl+ukc/UssOMScq7IyKxsY+K83qkqIcJ4+pndSAJ6RUNow6&#10;USVK1bk5zenrcxgsUkYJMCJrCm/A7gFiq37E7vLr9aOpSt04GOd/C6wzHiySZ7BhMG5qC/gZgKGs&#10;es+dPoV/VJpIhu1yS7Wh0oyjarxaQrl7QobQjYd38q6mJ7sXPjwJpHmgyaEZD490aANtwaGnOKsA&#10;f392H/WpTUnKWUvzVXD/ay1QcWZ+WGrgy9F0GgcyMdPT8zExeCxZHkvsurkB6oQRbRMnExn1g9mT&#10;GqF5o1WwiF5JJKwk3wWXAffMTejmnpaJVItFUqMhdCLc2xcnI3gsdGzJ1+2bQNf3baCOf4D9LIrZ&#10;u/btdKOlhcU6gK5Tbx/q2j8BDXDqpX7ZxA1xzCetw0qc/wEAAP//AwBQSwMEFAAGAAgAAAAhAIRp&#10;uzPbAAAACgEAAA8AAABkcnMvZG93bnJldi54bWxMj0FPg0AQhe8m/ofNmHgxdhECAcrSmCbea9X7&#10;lB2Blt0l7Bbw3zs96XHyvbz5XrVbzSBmmnzvrIKXTQSCbON0b1sFnx9vzzkIH9BqHJwlBT/kYVff&#10;31VYarfYd5qPoRVcYn2JCroQxlJK33Rk0G/cSJbZt5sMBj6nVuoJFy43g4yjKJMGe8sfOhxp31Fz&#10;OV6NApRLeoj7pv86FMs6P10oPe9JqceH9XULItAa/sJw02d1qNnp5K5WezEoiIuEkwryNANx40ma&#10;8bgTkyQvQNaV/D+h/gUAAP//AwBQSwECLQAUAAYACAAAACEAtoM4kv4AAADhAQAAEwAAAAAAAAAA&#10;AAAAAAAAAAAAW0NvbnRlbnRfVHlwZXNdLnhtbFBLAQItABQABgAIAAAAIQA4/SH/1gAAAJQBAAAL&#10;AAAAAAAAAAAAAAAAAC8BAABfcmVscy8ucmVsc1BLAQItABQABgAIAAAAIQBAi4eWfAIAAFoFAAAO&#10;AAAAAAAAAAAAAAAAAC4CAABkcnMvZTJvRG9jLnhtbFBLAQItABQABgAIAAAAIQCEabsz2wAAAAoB&#10;AAAPAAAAAAAAAAAAAAAAANYEAABkcnMvZG93bnJldi54bWxQSwUGAAAAAAQABADzAAAA3gUAAAAA&#10;" fillcolor="#003057" strokecolor="#1f3763 [1604]" strokeweight="1pt">
                <v:textbox>
                  <w:txbxContent>
                    <w:p w14:paraId="06FC6844" w14:textId="46FDE221" w:rsidR="002F6558" w:rsidRPr="002F6558" w:rsidRDefault="002F6558" w:rsidP="002F6558">
                      <w:pPr>
                        <w:jc w:val="center"/>
                        <w:rPr>
                          <w:sz w:val="32"/>
                          <w:szCs w:val="32"/>
                        </w:rPr>
                      </w:pPr>
                      <w:r w:rsidRPr="002F6558">
                        <w:rPr>
                          <w:sz w:val="32"/>
                          <w:szCs w:val="32"/>
                        </w:rPr>
                        <w:t xml:space="preserve">If you have any queries about the </w:t>
                      </w:r>
                      <w:r w:rsidR="00636525">
                        <w:rPr>
                          <w:sz w:val="32"/>
                          <w:szCs w:val="32"/>
                        </w:rPr>
                        <w:t>P</w:t>
                      </w:r>
                      <w:r w:rsidRPr="002F6558">
                        <w:rPr>
                          <w:sz w:val="32"/>
                          <w:szCs w:val="32"/>
                        </w:rPr>
                        <w:t xml:space="preserve">olicy </w:t>
                      </w:r>
                      <w:r w:rsidR="00636525">
                        <w:rPr>
                          <w:sz w:val="32"/>
                          <w:szCs w:val="32"/>
                        </w:rPr>
                        <w:t>Fr</w:t>
                      </w:r>
                      <w:r w:rsidRPr="002F6558">
                        <w:rPr>
                          <w:sz w:val="32"/>
                          <w:szCs w:val="32"/>
                        </w:rPr>
                        <w:t xml:space="preserve">amework or this user guide, you </w:t>
                      </w:r>
                      <w:r w:rsidR="00541CCF">
                        <w:rPr>
                          <w:sz w:val="32"/>
                          <w:szCs w:val="32"/>
                        </w:rPr>
                        <w:t>can</w:t>
                      </w:r>
                      <w:r w:rsidRPr="002F6558">
                        <w:rPr>
                          <w:sz w:val="32"/>
                          <w:szCs w:val="32"/>
                        </w:rPr>
                        <w:t xml:space="preserve"> contact:</w:t>
                      </w:r>
                    </w:p>
                    <w:p w14:paraId="1C38B027" w14:textId="2B4B0EA1" w:rsidR="002F6558" w:rsidRPr="002F6558" w:rsidRDefault="002F6558" w:rsidP="002F6558">
                      <w:pPr>
                        <w:jc w:val="center"/>
                        <w:rPr>
                          <w:color w:val="FFFFFF" w:themeColor="background1"/>
                          <w:sz w:val="32"/>
                          <w:szCs w:val="32"/>
                        </w:rPr>
                      </w:pPr>
                      <w:hyperlink r:id="rId75" w:history="1">
                        <w:r w:rsidRPr="002F6558">
                          <w:rPr>
                            <w:rStyle w:val="Hyperlink"/>
                            <w:color w:val="FFFFFF" w:themeColor="background1"/>
                            <w:sz w:val="32"/>
                            <w:szCs w:val="32"/>
                          </w:rPr>
                          <w:t>operational_policy1@justice.gov.uk</w:t>
                        </w:r>
                      </w:hyperlink>
                    </w:p>
                  </w:txbxContent>
                </v:textbox>
              </v:rect>
            </w:pict>
          </mc:Fallback>
        </mc:AlternateContent>
      </w:r>
      <w:r w:rsidR="00C914B5" w:rsidRPr="00C914B5">
        <w:rPr>
          <w:rFonts w:ascii="Arial" w:hAnsi="Arial" w:cs="Arial"/>
        </w:rPr>
        <w:t>6.1 Contact</w:t>
      </w:r>
      <w:bookmarkEnd w:id="59"/>
    </w:p>
    <w:sectPr w:rsidR="002F6558" w:rsidRPr="00C914B5" w:rsidSect="00B43DDA">
      <w:type w:val="continuous"/>
      <w:pgSz w:w="16838" w:h="11906" w:orient="landscape" w:code="9"/>
      <w:pgMar w:top="1440" w:right="1440" w:bottom="1440"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DDADE2" w14:textId="77777777" w:rsidR="00F53B10" w:rsidRDefault="00F53B10" w:rsidP="003F1122">
      <w:pPr>
        <w:spacing w:after="0" w:line="240" w:lineRule="auto"/>
      </w:pPr>
      <w:r>
        <w:separator/>
      </w:r>
    </w:p>
  </w:endnote>
  <w:endnote w:type="continuationSeparator" w:id="0">
    <w:p w14:paraId="469FAB41" w14:textId="77777777" w:rsidR="00F53B10" w:rsidRDefault="00F53B10" w:rsidP="003F1122">
      <w:pPr>
        <w:spacing w:after="0" w:line="240" w:lineRule="auto"/>
      </w:pPr>
      <w:r>
        <w:continuationSeparator/>
      </w:r>
    </w:p>
  </w:endnote>
  <w:endnote w:type="continuationNotice" w:id="1">
    <w:p w14:paraId="36B26DCE" w14:textId="77777777" w:rsidR="00F53B10" w:rsidRDefault="00F53B1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F699B1" w14:textId="7CAB1F6A" w:rsidR="003F1122" w:rsidRDefault="003F1122">
    <w:pPr>
      <w:pStyle w:val="Footer"/>
    </w:pPr>
    <w:r>
      <w:rPr>
        <w:noProof/>
      </w:rPr>
      <mc:AlternateContent>
        <mc:Choice Requires="wps">
          <w:drawing>
            <wp:anchor distT="0" distB="0" distL="0" distR="0" simplePos="0" relativeHeight="251658243" behindDoc="0" locked="0" layoutInCell="1" allowOverlap="1" wp14:anchorId="4BE120FE" wp14:editId="2485A9D3">
              <wp:simplePos x="635" y="635"/>
              <wp:positionH relativeFrom="page">
                <wp:align>center</wp:align>
              </wp:positionH>
              <wp:positionV relativeFrom="page">
                <wp:align>bottom</wp:align>
              </wp:positionV>
              <wp:extent cx="443865" cy="443865"/>
              <wp:effectExtent l="0" t="0" r="635" b="0"/>
              <wp:wrapNone/>
              <wp:docPr id="5" name="Text Box 5" descr="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30FAD1B5" w14:textId="214BD07E" w:rsidR="003F1122" w:rsidRPr="003F1122" w:rsidRDefault="003F1122" w:rsidP="003F1122">
                          <w:pPr>
                            <w:spacing w:after="0"/>
                            <w:rPr>
                              <w:rFonts w:ascii="Calibri" w:eastAsia="Calibri" w:hAnsi="Calibri" w:cs="Calibri"/>
                              <w:noProof/>
                              <w:color w:val="000000"/>
                              <w:sz w:val="24"/>
                              <w:szCs w:val="24"/>
                            </w:rPr>
                          </w:pPr>
                          <w:r w:rsidRPr="003F1122">
                            <w:rPr>
                              <w:rFonts w:ascii="Calibri" w:eastAsia="Calibri" w:hAnsi="Calibri" w:cs="Calibri"/>
                              <w:noProof/>
                              <w:color w:val="000000"/>
                              <w:sz w:val="24"/>
                              <w:szCs w:val="24"/>
                            </w:rPr>
                            <w:t>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4BE120FE" id="_x0000_t202" coordsize="21600,21600" o:spt="202" path="m,l,21600r21600,l21600,xe">
              <v:stroke joinstyle="miter"/>
              <v:path gradientshapeok="t" o:connecttype="rect"/>
            </v:shapetype>
            <v:shape id="Text Box 5" o:spid="_x0000_s1081" type="#_x0000_t202" alt="OFFICIAL" style="position:absolute;margin-left:0;margin-top:0;width:34.95pt;height:34.95pt;z-index:251658243;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LlaCQIAABwEAAAOAAAAZHJzL2Uyb0RvYy54bWysU01v2zAMvQ/YfxB0X+x0bdEZcYqsRYYB&#10;QVsgHXpWZCk2IIsCpcTOfv0o2W66bqdhF/mZpPjx+LS47VvDjgp9A7bk81nOmbISqsbuS/7jef3p&#10;hjMfhK2EAatKflKe3y4/flh0rlAXUIOpFDJKYn3RuZLXIbgiy7ysVSv8DJyy5NSArQj0i/usQtFR&#10;9tZkF3l+nXWAlUOQynuy3g9Ovkz5tVYyPGrtVWCm5NRbSCemcxfPbLkQxR6Fqxs5tiH+oYtWNJaK&#10;vqa6F0GwAzZ/pGobieBBh5mENgOtG6nSDDTNPH83zbYWTqVZiBzvXmny/y+tfDhu3ROy0H+FnhYY&#10;CemcLzwZ4zy9xjZ+qVNGfqLw9Eqb6gOTZLy8/HxzfcWZJNeIKUt2vuzQh28KWhZByZG2ksgSx40P&#10;Q+gUEmtZWDfGpM0Y+5uBckZLdu4wotDvetZUb7rfQXWioRCGfXsn1w2V3ggfngTSgmkOEm14pEMb&#10;6EoOI+KsBvz5N3uMJ97Jy1lHgim5JUVzZr5b2kfU1gRwArsE5l/yq5z89tDeAclwTi/CyQTJisFM&#10;UCO0LyTnVSxELmEllSv5boJ3YVAuPQepVqsURDJyImzs1smYOtIVuXzuXwS6kfBAm3qASU2ieMf7&#10;EBtverc6BGI/LSVSOxA5Mk4STGsdn0vU+Nv/FHV+1MtfAAAA//8DAFBLAwQUAAYACAAAACEAN+3R&#10;+NkAAAADAQAADwAAAGRycy9kb3ducmV2LnhtbEyPQU/DMAyF70j8h8hI3FjKJiZWmk5oEqchpG1c&#10;uHmJ1xYap2rcrfv3BDiwi5+sZ733uViOvlVH6mMT2MD9JANFbINruDLwvnu5ewQVBdlhG5gMnCnC&#10;sry+KjB34cQbOm6lUimEY44GapEu1zramjzGSeiIk3cIvUdJa19p1+MphftWT7Nsrj02nBpq7GhV&#10;k/3aDt7Aw0ZehzfezT7G6flz3a3s7LC2xtzejM9PoIRG+T+GH/yEDmVi2oeBXVStgfSI/M7kzRcL&#10;UPs/1WWhL9nLbwAAAP//AwBQSwECLQAUAAYACAAAACEAtoM4kv4AAADhAQAAEwAAAAAAAAAAAAAA&#10;AAAAAAAAW0NvbnRlbnRfVHlwZXNdLnhtbFBLAQItABQABgAIAAAAIQA4/SH/1gAAAJQBAAALAAAA&#10;AAAAAAAAAAAAAC8BAABfcmVscy8ucmVsc1BLAQItABQABgAIAAAAIQAPHLlaCQIAABwEAAAOAAAA&#10;AAAAAAAAAAAAAC4CAABkcnMvZTJvRG9jLnhtbFBLAQItABQABgAIAAAAIQA37dH42QAAAAMBAAAP&#10;AAAAAAAAAAAAAAAAAGMEAABkcnMvZG93bnJldi54bWxQSwUGAAAAAAQABADzAAAAaQUAAAAA&#10;" filled="f" stroked="f">
              <v:textbox style="mso-fit-shape-to-text:t" inset="0,0,0,15pt">
                <w:txbxContent>
                  <w:p w14:paraId="30FAD1B5" w14:textId="214BD07E" w:rsidR="003F1122" w:rsidRPr="003F1122" w:rsidRDefault="003F1122" w:rsidP="003F1122">
                    <w:pPr>
                      <w:spacing w:after="0"/>
                      <w:rPr>
                        <w:rFonts w:ascii="Calibri" w:eastAsia="Calibri" w:hAnsi="Calibri" w:cs="Calibri"/>
                        <w:noProof/>
                        <w:color w:val="000000"/>
                        <w:sz w:val="24"/>
                        <w:szCs w:val="24"/>
                      </w:rPr>
                    </w:pPr>
                    <w:r w:rsidRPr="003F1122">
                      <w:rPr>
                        <w:rFonts w:ascii="Calibri" w:eastAsia="Calibri" w:hAnsi="Calibri" w:cs="Calibri"/>
                        <w:noProof/>
                        <w:color w:val="000000"/>
                        <w:sz w:val="24"/>
                        <w:szCs w:val="24"/>
                      </w:rPr>
                      <w:t>OFFICIAL</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89021887"/>
      <w:docPartObj>
        <w:docPartGallery w:val="Page Numbers (Bottom of Page)"/>
        <w:docPartUnique/>
      </w:docPartObj>
    </w:sdtPr>
    <w:sdtEndPr>
      <w:rPr>
        <w:noProof/>
      </w:rPr>
    </w:sdtEndPr>
    <w:sdtContent>
      <w:p w14:paraId="014EABB1" w14:textId="3539E1EE" w:rsidR="00AA20D9" w:rsidRDefault="00AA20D9">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2A54DCA6" w14:textId="03EFDD55" w:rsidR="003F1122" w:rsidRDefault="003F112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20E972" w14:textId="17D751F8" w:rsidR="003F1122" w:rsidRDefault="003F1122">
    <w:pPr>
      <w:pStyle w:val="Footer"/>
    </w:pPr>
    <w:r>
      <w:rPr>
        <w:noProof/>
      </w:rPr>
      <mc:AlternateContent>
        <mc:Choice Requires="wps">
          <w:drawing>
            <wp:anchor distT="0" distB="0" distL="0" distR="0" simplePos="0" relativeHeight="251658242" behindDoc="0" locked="0" layoutInCell="1" allowOverlap="1" wp14:anchorId="3A7064B8" wp14:editId="5D683E30">
              <wp:simplePos x="635" y="635"/>
              <wp:positionH relativeFrom="page">
                <wp:align>center</wp:align>
              </wp:positionH>
              <wp:positionV relativeFrom="page">
                <wp:align>bottom</wp:align>
              </wp:positionV>
              <wp:extent cx="443865" cy="443865"/>
              <wp:effectExtent l="0" t="0" r="635" b="0"/>
              <wp:wrapNone/>
              <wp:docPr id="4" name="Text Box 4" descr="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2001739" w14:textId="588789BF" w:rsidR="003F1122" w:rsidRPr="003F1122" w:rsidRDefault="003F1122" w:rsidP="003F1122">
                          <w:pPr>
                            <w:spacing w:after="0"/>
                            <w:rPr>
                              <w:rFonts w:ascii="Calibri" w:eastAsia="Calibri" w:hAnsi="Calibri" w:cs="Calibri"/>
                              <w:noProof/>
                              <w:color w:val="000000"/>
                              <w:sz w:val="24"/>
                              <w:szCs w:val="24"/>
                            </w:rPr>
                          </w:pPr>
                          <w:r w:rsidRPr="003F1122">
                            <w:rPr>
                              <w:rFonts w:ascii="Calibri" w:eastAsia="Calibri" w:hAnsi="Calibri" w:cs="Calibri"/>
                              <w:noProof/>
                              <w:color w:val="000000"/>
                              <w:sz w:val="24"/>
                              <w:szCs w:val="24"/>
                            </w:rPr>
                            <w:t>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3A7064B8" id="_x0000_t202" coordsize="21600,21600" o:spt="202" path="m,l,21600r21600,l21600,xe">
              <v:stroke joinstyle="miter"/>
              <v:path gradientshapeok="t" o:connecttype="rect"/>
            </v:shapetype>
            <v:shape id="Text Box 4" o:spid="_x0000_s1083" type="#_x0000_t202" alt="OFFICIAL" style="position:absolute;margin-left:0;margin-top:0;width:34.95pt;height:34.95pt;z-index:25165824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YtwhCgIAABwEAAAOAAAAZHJzL2Uyb0RvYy54bWysU01v2zAMvQ/YfxB0X+z0C50Rp8haZBgQ&#10;tAXSoWdFlmIDlihQSuzs14+S7Wbrdhp2kZ9Jih+PT4u73rTsqNA3YEs+n+WcKSuhauy+5N9f1p9u&#10;OfNB2Eq0YFXJT8rzu+XHD4vOFeoCamgrhYySWF90ruR1CK7IMi9rZYSfgVOWnBrQiEC/uM8qFB1l&#10;N212kec3WQdYOQSpvCfrw+Dky5RfayXDk9ZeBdaWnHoL6cR07uKZLRei2KNwdSPHNsQ/dGFEY6no&#10;W6oHEQQ7YPNHKtNIBA86zCSYDLRupEoz0DTz/N0021o4lWYhcrx7o8n/v7Ty8bh1z8hC/wV6WmAk&#10;pHO+8GSM8/QaTfxSp4z8ROHpjTbVBybJeHV1eXtzzZkk14gpS3a+7NCHrwoMi6DkSFtJZInjxoch&#10;dAqJtSysm7ZNm2ntbwbKGS3ZucOIQr/rWVOV/HLqfgfViYZCGPbtnVw3VHojfHgWSAumOUi04YkO&#10;3UJXchgRZzXgj7/ZYzzxTl7OOhJMyS0pmrP2m6V9RG1NACewS2D+Ob/OyW8P5h5IhnN6EU4mSFYM&#10;7QQ1gnklOa9iIXIJK6lcyXcTvA+Dcuk5SLVapSCSkRNhY7dOxtSRrsjlS/8q0I2EB9rUI0xqEsU7&#10;3ofYeNO71SEQ+2kpkdqByJFxkmBa6/hcosZ//U9R50e9/AkAAP//AwBQSwMEFAAGAAgAAAAhADft&#10;0fjZAAAAAwEAAA8AAABkcnMvZG93bnJldi54bWxMj0FPwzAMhe9I/IfISNxYyiYmVppOaBKnIaRt&#10;XLh5idcWGqdq3K379wQ4sIufrGe997lYjr5VR+pjE9jA/SQDRWyDa7gy8L57uXsEFQXZYRuYDJwp&#10;wrK8viowd+HEGzpupVIphGOOBmqRLtc62po8xknoiJN3CL1HSWtfadfjKYX7Vk+zbK49Npwaauxo&#10;VZP92g7ewMNGXoc33s0+xun5c92t7Oywtsbc3ozPT6CERvk/hh/8hA5lYtqHgV1UrYH0iPzO5M0X&#10;C1D7P9VloS/Zy28AAAD//wMAUEsBAi0AFAAGAAgAAAAhALaDOJL+AAAA4QEAABMAAAAAAAAAAAAA&#10;AAAAAAAAAFtDb250ZW50X1R5cGVzXS54bWxQSwECLQAUAAYACAAAACEAOP0h/9YAAACUAQAACwAA&#10;AAAAAAAAAAAAAAAvAQAAX3JlbHMvLnJlbHNQSwECLQAUAAYACAAAACEA1WLcIQoCAAAcBAAADgAA&#10;AAAAAAAAAAAAAAAuAgAAZHJzL2Uyb0RvYy54bWxQSwECLQAUAAYACAAAACEAN+3R+NkAAAADAQAA&#10;DwAAAAAAAAAAAAAAAABkBAAAZHJzL2Rvd25yZXYueG1sUEsFBgAAAAAEAAQA8wAAAGoFAAAAAA==&#10;" filled="f" stroked="f">
              <v:textbox style="mso-fit-shape-to-text:t" inset="0,0,0,15pt">
                <w:txbxContent>
                  <w:p w14:paraId="02001739" w14:textId="588789BF" w:rsidR="003F1122" w:rsidRPr="003F1122" w:rsidRDefault="003F1122" w:rsidP="003F1122">
                    <w:pPr>
                      <w:spacing w:after="0"/>
                      <w:rPr>
                        <w:rFonts w:ascii="Calibri" w:eastAsia="Calibri" w:hAnsi="Calibri" w:cs="Calibri"/>
                        <w:noProof/>
                        <w:color w:val="000000"/>
                        <w:sz w:val="24"/>
                        <w:szCs w:val="24"/>
                      </w:rPr>
                    </w:pPr>
                    <w:r w:rsidRPr="003F1122">
                      <w:rPr>
                        <w:rFonts w:ascii="Calibri" w:eastAsia="Calibri" w:hAnsi="Calibri" w:cs="Calibri"/>
                        <w:noProof/>
                        <w:color w:val="000000"/>
                        <w:sz w:val="24"/>
                        <w:szCs w:val="24"/>
                      </w:rPr>
                      <w:t>OFFICIAL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C5C0DE" w14:textId="77777777" w:rsidR="00F53B10" w:rsidRDefault="00F53B10" w:rsidP="003F1122">
      <w:pPr>
        <w:spacing w:after="0" w:line="240" w:lineRule="auto"/>
      </w:pPr>
      <w:r>
        <w:separator/>
      </w:r>
    </w:p>
  </w:footnote>
  <w:footnote w:type="continuationSeparator" w:id="0">
    <w:p w14:paraId="131FE63E" w14:textId="77777777" w:rsidR="00F53B10" w:rsidRDefault="00F53B10" w:rsidP="003F1122">
      <w:pPr>
        <w:spacing w:after="0" w:line="240" w:lineRule="auto"/>
      </w:pPr>
      <w:r>
        <w:continuationSeparator/>
      </w:r>
    </w:p>
  </w:footnote>
  <w:footnote w:type="continuationNotice" w:id="1">
    <w:p w14:paraId="60F0C9A9" w14:textId="77777777" w:rsidR="00F53B10" w:rsidRDefault="00F53B10">
      <w:pPr>
        <w:spacing w:after="0" w:line="240" w:lineRule="auto"/>
      </w:pPr>
    </w:p>
  </w:footnote>
  <w:footnote w:id="2">
    <w:p w14:paraId="3F8D6983" w14:textId="04462927" w:rsidR="0099783A" w:rsidRDefault="0099783A">
      <w:pPr>
        <w:pStyle w:val="FootnoteText"/>
      </w:pPr>
      <w:r>
        <w:rPr>
          <w:rStyle w:val="FootnoteReference"/>
        </w:rPr>
        <w:footnoteRef/>
      </w:r>
      <w:r>
        <w:t xml:space="preserve"> </w:t>
      </w:r>
      <w:r w:rsidR="00A432BF">
        <w:t>Does punishment change behaviour? Evidence Based Practice Team, HMPPS, 2018.</w:t>
      </w:r>
    </w:p>
  </w:footnote>
  <w:footnote w:id="3">
    <w:p w14:paraId="1ABD2E86" w14:textId="7B5E4FD3" w:rsidR="00420A1F" w:rsidRDefault="00420A1F">
      <w:pPr>
        <w:pStyle w:val="FootnoteText"/>
      </w:pPr>
      <w:r>
        <w:rPr>
          <w:rStyle w:val="FootnoteReference"/>
        </w:rPr>
        <w:footnoteRef/>
      </w:r>
      <w:r>
        <w:t xml:space="preserve"> </w:t>
      </w:r>
      <w:r w:rsidR="00A8531E">
        <w:t>Fitzalan-Howard, F., &amp; Wakeling, H. (2020).</w:t>
      </w:r>
      <w:r w:rsidR="00D2416A" w:rsidRPr="00D2416A">
        <w:t xml:space="preserve"> </w:t>
      </w:r>
      <w:r w:rsidR="00D2416A">
        <w:t>Evaluating ‘Rehabilitative Adjudications’ in four English prisons.</w:t>
      </w:r>
    </w:p>
  </w:footnote>
  <w:footnote w:id="4">
    <w:p w14:paraId="079AD74B" w14:textId="1302C3A3" w:rsidR="00D2416A" w:rsidRDefault="00D2416A">
      <w:pPr>
        <w:pStyle w:val="FootnoteText"/>
      </w:pPr>
      <w:r>
        <w:rPr>
          <w:rStyle w:val="FootnoteReference"/>
        </w:rPr>
        <w:footnoteRef/>
      </w:r>
      <w:r>
        <w:t xml:space="preserve"> Tyler, T. R. (2008). Procedural justice and the courts. Court Review 44(1-2), 26-31</w:t>
      </w:r>
    </w:p>
  </w:footnote>
  <w:footnote w:id="5">
    <w:p w14:paraId="6654C8CB" w14:textId="63E9C922" w:rsidR="00923864" w:rsidRDefault="00923864">
      <w:pPr>
        <w:pStyle w:val="FootnoteText"/>
      </w:pPr>
      <w:r>
        <w:rPr>
          <w:rStyle w:val="FootnoteReference"/>
        </w:rPr>
        <w:footnoteRef/>
      </w:r>
      <w:r>
        <w:t xml:space="preserve"> Fitzalan-Howard, F., &amp; Wakeling, H. (2020).</w:t>
      </w:r>
      <w:r w:rsidRPr="00D2416A">
        <w:t xml:space="preserve"> </w:t>
      </w:r>
      <w:r>
        <w:t>Evaluating ‘Rehabilitative Adjudications’ in four English prisons.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021EA9" w14:textId="7D656411" w:rsidR="003F1122" w:rsidRDefault="003F1122">
    <w:pPr>
      <w:pStyle w:val="Header"/>
    </w:pPr>
    <w:r>
      <w:rPr>
        <w:noProof/>
      </w:rPr>
      <mc:AlternateContent>
        <mc:Choice Requires="wps">
          <w:drawing>
            <wp:anchor distT="0" distB="0" distL="0" distR="0" simplePos="0" relativeHeight="251658241" behindDoc="0" locked="0" layoutInCell="1" allowOverlap="1" wp14:anchorId="35BCD630" wp14:editId="1143E944">
              <wp:simplePos x="635" y="635"/>
              <wp:positionH relativeFrom="page">
                <wp:align>center</wp:align>
              </wp:positionH>
              <wp:positionV relativeFrom="page">
                <wp:align>top</wp:align>
              </wp:positionV>
              <wp:extent cx="443865" cy="443865"/>
              <wp:effectExtent l="0" t="0" r="635" b="8890"/>
              <wp:wrapNone/>
              <wp:docPr id="2" name="Text Box 2" descr="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1BD833D0" w14:textId="50486AE8" w:rsidR="003F1122" w:rsidRPr="003F1122" w:rsidRDefault="003F1122" w:rsidP="003F1122">
                          <w:pPr>
                            <w:spacing w:after="0"/>
                            <w:rPr>
                              <w:rFonts w:ascii="Calibri" w:eastAsia="Calibri" w:hAnsi="Calibri" w:cs="Calibri"/>
                              <w:noProof/>
                              <w:color w:val="000000"/>
                              <w:sz w:val="24"/>
                              <w:szCs w:val="24"/>
                            </w:rPr>
                          </w:pPr>
                          <w:r w:rsidRPr="003F1122">
                            <w:rPr>
                              <w:rFonts w:ascii="Calibri" w:eastAsia="Calibri" w:hAnsi="Calibri" w:cs="Calibri"/>
                              <w:noProof/>
                              <w:color w:val="000000"/>
                              <w:sz w:val="24"/>
                              <w:szCs w:val="24"/>
                            </w:rPr>
                            <w:t>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35BCD630" id="_x0000_t202" coordsize="21600,21600" o:spt="202" path="m,l,21600r21600,l21600,xe">
              <v:stroke joinstyle="miter"/>
              <v:path gradientshapeok="t" o:connecttype="rect"/>
            </v:shapetype>
            <v:shape id="Text Box 2" o:spid="_x0000_s1080" type="#_x0000_t202" alt="OFFICIAL" style="position:absolute;margin-left:0;margin-top:0;width:34.95pt;height:34.95pt;z-index:251658241;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zCBgIAABUEAAAOAAAAZHJzL2Uyb0RvYy54bWysU8Fu2zAMvQ/YPwi6L3a6tmiNOEXWIsOA&#10;oC2QDj0rshQbkEVBYmJnXz9Ktput22nYRaZI+pF8fFrc9a1hR+VDA7bk81nOmbISqsbuS/79Zf3p&#10;hrOAwlbCgFUlP6nA75YfPyw6V6gLqMFUyjMCsaHoXMlrRFdkWZC1akWYgVOWghp8K5Cufp9VXnSE&#10;3prsIs+vsw585TxIFQJ5H4YgXyZ8rZXEJ62DQmZKTr1hOn06d/HMlgtR7L1wdSPHNsQ/dNGKxlLR&#10;N6gHgYIdfPMHVNtIDwE0ziS0GWjdSJVmoGnm+btptrVwKs1C5AT3RlP4f7Dy8bh1z55h/wV6WmAk&#10;pHOhCOSM8/Tat/FLnTKKE4WnN9pUj0yS8/Ly8831FWeSQqNNKNn5Z+cDflXQsmiU3NNWElniuAk4&#10;pE4psZaFdWNM2oyxvzkIM3qyc4fRwn7Xj23voDrRNB6GRQcn1w3V3IiAz8LTZmkAUis+0aENdCWH&#10;0eKsBv/jb/6YT4RTlLOOlFJyS1LmzHyztIgoqmTMb/OrnG5+cu8mwx7aeyD9zekpOJnMmIdmMrWH&#10;9pV0vIqFKCSspHIlx8m8x0Gy9A6kWq1SEunHCdzYrZMROvIUSXzpX4V3I9NIK3qESUaieEf4kBv/&#10;DG51QKI9bSNyOhA5Uk3aS/sc30kU96/3lHV+zcufAAAA//8DAFBLAwQUAAYACAAAACEA1B4NR9gA&#10;AAADAQAADwAAAGRycy9kb3ducmV2LnhtbEyPzW7CQAyE70i8w8qVeoNNKoFKmg1CSBy4UfpzNlmT&#10;hGbtKLtAytN32x7ai0fWWDOf8+XgWnWh3jfCBtJpAoq4FNtwZeD1ZTN5BOUDssVWmAx8kodlMR7l&#10;mFm58jNd9qFSMYR9hgbqELpMa1/W5NBPpSOO3lF6hyGufaVtj9cY7lr9kCRz7bDh2FBjR+uayo/9&#10;2RloZisJKb1tN6d3l0p6221nt50x93fD6glUoCH8HcM3fkSHIjId5MzWq9ZAfCT8zOjNFwtQh1/V&#10;Ra7/sxdfAAAA//8DAFBLAQItABQABgAIAAAAIQC2gziS/gAAAOEBAAATAAAAAAAAAAAAAAAAAAAA&#10;AABbQ29udGVudF9UeXBlc10ueG1sUEsBAi0AFAAGAAgAAAAhADj9If/WAAAAlAEAAAsAAAAAAAAA&#10;AAAAAAAALwEAAF9yZWxzLy5yZWxzUEsBAi0AFAAGAAgAAAAhAOj7/MIGAgAAFQQAAA4AAAAAAAAA&#10;AAAAAAAALgIAAGRycy9lMm9Eb2MueG1sUEsBAi0AFAAGAAgAAAAhANQeDUfYAAAAAwEAAA8AAAAA&#10;AAAAAAAAAAAAYAQAAGRycy9kb3ducmV2LnhtbFBLBQYAAAAABAAEAPMAAABlBQAAAAA=&#10;" filled="f" stroked="f">
              <v:textbox style="mso-fit-shape-to-text:t" inset="0,15pt,0,0">
                <w:txbxContent>
                  <w:p w14:paraId="1BD833D0" w14:textId="50486AE8" w:rsidR="003F1122" w:rsidRPr="003F1122" w:rsidRDefault="003F1122" w:rsidP="003F1122">
                    <w:pPr>
                      <w:spacing w:after="0"/>
                      <w:rPr>
                        <w:rFonts w:ascii="Calibri" w:eastAsia="Calibri" w:hAnsi="Calibri" w:cs="Calibri"/>
                        <w:noProof/>
                        <w:color w:val="000000"/>
                        <w:sz w:val="24"/>
                        <w:szCs w:val="24"/>
                      </w:rPr>
                    </w:pPr>
                    <w:r w:rsidRPr="003F1122">
                      <w:rPr>
                        <w:rFonts w:ascii="Calibri" w:eastAsia="Calibri" w:hAnsi="Calibri" w:cs="Calibri"/>
                        <w:noProof/>
                        <w:color w:val="000000"/>
                        <w:sz w:val="24"/>
                        <w:szCs w:val="24"/>
                      </w:rPr>
                      <w:t>OFFICIAL</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CEF721" w14:textId="77777777" w:rsidR="00965AE9" w:rsidRDefault="00965AE9" w:rsidP="00965AE9">
    <w:pPr>
      <w:pStyle w:val="Head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9F7AC9" w14:textId="245A272D" w:rsidR="003F1122" w:rsidRDefault="003F1122">
    <w:pPr>
      <w:pStyle w:val="Header"/>
    </w:pPr>
    <w:r>
      <w:rPr>
        <w:noProof/>
      </w:rPr>
      <mc:AlternateContent>
        <mc:Choice Requires="wps">
          <w:drawing>
            <wp:anchor distT="0" distB="0" distL="0" distR="0" simplePos="0" relativeHeight="251658240" behindDoc="0" locked="0" layoutInCell="1" allowOverlap="1" wp14:anchorId="319DC1C4" wp14:editId="424F4E68">
              <wp:simplePos x="635" y="635"/>
              <wp:positionH relativeFrom="page">
                <wp:align>center</wp:align>
              </wp:positionH>
              <wp:positionV relativeFrom="page">
                <wp:align>top</wp:align>
              </wp:positionV>
              <wp:extent cx="443865" cy="443865"/>
              <wp:effectExtent l="0" t="0" r="635" b="8890"/>
              <wp:wrapNone/>
              <wp:docPr id="1" name="Text Box 1" descr="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70A597AF" w14:textId="1BB8FCE0" w:rsidR="003F1122" w:rsidRPr="003F1122" w:rsidRDefault="003F1122" w:rsidP="003F1122">
                          <w:pPr>
                            <w:spacing w:after="0"/>
                            <w:rPr>
                              <w:rFonts w:ascii="Calibri" w:eastAsia="Calibri" w:hAnsi="Calibri" w:cs="Calibri"/>
                              <w:noProof/>
                              <w:color w:val="000000"/>
                              <w:sz w:val="24"/>
                              <w:szCs w:val="24"/>
                            </w:rPr>
                          </w:pPr>
                          <w:r w:rsidRPr="003F1122">
                            <w:rPr>
                              <w:rFonts w:ascii="Calibri" w:eastAsia="Calibri" w:hAnsi="Calibri" w:cs="Calibri"/>
                              <w:noProof/>
                              <w:color w:val="000000"/>
                              <w:sz w:val="24"/>
                              <w:szCs w:val="24"/>
                            </w:rPr>
                            <w:t>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319DC1C4" id="_x0000_t202" coordsize="21600,21600" o:spt="202" path="m,l,21600r21600,l21600,xe">
              <v:stroke joinstyle="miter"/>
              <v:path gradientshapeok="t" o:connecttype="rect"/>
            </v:shapetype>
            <v:shape id="Text Box 1" o:spid="_x0000_s1082" type="#_x0000_t202" alt="OFFICIAL" style="position:absolute;margin-left:0;margin-top:0;width:34.95pt;height:34.95pt;z-index:251658240;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j+oCgIAABwEAAAOAAAAZHJzL2Uyb0RvYy54bWysU8Fu2zAMvQ/YPwi6L3aytmiNOEXWIsOA&#10;oC2QDj0rshQbkEVBYmJnXz9KsZOt22nYRaZI+pF8fJrf961hB+VDA7bk00nOmbISqsbuSv79dfXp&#10;lrOAwlbCgFUlP6rA7xcfP8w7V6gZ1GAq5RmB2FB0ruQ1oiuyLMhatSJMwClLQQ2+FUhXv8sqLzpC&#10;b002y/ObrANfOQ9ShUDex1OQLxK+1kris9ZBITMlp94wnT6d23hmi7kodl64upFDG+IfumhFY6no&#10;GepRoGB73/wB1TbSQwCNEwltBlo3UqUZaJpp/m6aTS2cSrMQOcGdaQr/D1Y+HTbuxTPsv0BPC4yE&#10;dC4UgZxxnl77Nn6pU0ZxovB4pk31yCQ5r64+395ccyYpNNiEkl1+dj7gVwUti0bJPW0lkSUO64Cn&#10;1DEl1rKwaoxJmzH2NwdhRk926TBa2G971lQln43db6E60lAeTvsOTq4aKr0WAV+EpwXTHCRafKZD&#10;G+hKDoPFWQ3+x9/8MZ94pyhnHQmm5JYUzZn5ZmkfUVvJmN7l1znd/Ojejobdtw9AMpzSi3AymTEP&#10;zWhqD+0byXkZC1FIWEnlSo6j+YAn5dJzkGq5TEkkIydwbTdORuhIV+TytX8T3g2EI23qCUY1ieId&#10;76fc+Gdwyz0S+2kpkdoTkQPjJMG01uG5RI3/ek9Zl0e9+AkAAP//AwBQSwMEFAAGAAgAAAAhANQe&#10;DUfYAAAAAwEAAA8AAABkcnMvZG93bnJldi54bWxMj81uwkAMhO9IvMPKlXqDTSqBSpoNQkgcuFH6&#10;czZZk4Rm7Si7QMrTd9se2otH1lgzn/Pl4Fp1od43wgbSaQKKuBTbcGXg9WUzeQTlA7LFVpgMfJKH&#10;ZTEe5ZhZufIzXfahUjGEfYYG6hC6TGtf1uTQT6Ujjt5Reochrn2lbY/XGO5a/ZAkc+2w4dhQY0fr&#10;msqP/dkZaGYrCSm9bTend5dKetttZ7edMfd3w+oJVKAh/B3DN35EhyIyHeTM1qvWQHwk/MzozRcL&#10;UIdf1UWu/7MXXwAAAP//AwBQSwECLQAUAAYACAAAACEAtoM4kv4AAADhAQAAEwAAAAAAAAAAAAAA&#10;AAAAAAAAW0NvbnRlbnRfVHlwZXNdLnhtbFBLAQItABQABgAIAAAAIQA4/SH/1gAAAJQBAAALAAAA&#10;AAAAAAAAAAAAAC8BAABfcmVscy8ucmVsc1BLAQItABQABgAIAAAAIQAmGj+oCgIAABwEAAAOAAAA&#10;AAAAAAAAAAAAAC4CAABkcnMvZTJvRG9jLnhtbFBLAQItABQABgAIAAAAIQDUHg1H2AAAAAMBAAAP&#10;AAAAAAAAAAAAAAAAAGQEAABkcnMvZG93bnJldi54bWxQSwUGAAAAAAQABADzAAAAaQUAAAAA&#10;" filled="f" stroked="f">
              <v:textbox style="mso-fit-shape-to-text:t" inset="0,15pt,0,0">
                <w:txbxContent>
                  <w:p w14:paraId="70A597AF" w14:textId="1BB8FCE0" w:rsidR="003F1122" w:rsidRPr="003F1122" w:rsidRDefault="003F1122" w:rsidP="003F1122">
                    <w:pPr>
                      <w:spacing w:after="0"/>
                      <w:rPr>
                        <w:rFonts w:ascii="Calibri" w:eastAsia="Calibri" w:hAnsi="Calibri" w:cs="Calibri"/>
                        <w:noProof/>
                        <w:color w:val="000000"/>
                        <w:sz w:val="24"/>
                        <w:szCs w:val="24"/>
                      </w:rPr>
                    </w:pPr>
                    <w:r w:rsidRPr="003F1122">
                      <w:rPr>
                        <w:rFonts w:ascii="Calibri" w:eastAsia="Calibri" w:hAnsi="Calibri" w:cs="Calibri"/>
                        <w:noProof/>
                        <w:color w:val="000000"/>
                        <w:sz w:val="24"/>
                        <w:szCs w:val="24"/>
                      </w:rPr>
                      <w:t>OFFICIAL</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F57429"/>
    <w:multiLevelType w:val="hybridMultilevel"/>
    <w:tmpl w:val="4828B7B6"/>
    <w:lvl w:ilvl="0" w:tplc="0809000D">
      <w:start w:val="1"/>
      <w:numFmt w:val="bullet"/>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2FA711A"/>
    <w:multiLevelType w:val="hybridMultilevel"/>
    <w:tmpl w:val="701E8A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4321537"/>
    <w:multiLevelType w:val="hybridMultilevel"/>
    <w:tmpl w:val="4440DE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5C92AC4"/>
    <w:multiLevelType w:val="hybridMultilevel"/>
    <w:tmpl w:val="D084F9FC"/>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AF05A49"/>
    <w:multiLevelType w:val="hybridMultilevel"/>
    <w:tmpl w:val="EA58CB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6463ABB"/>
    <w:multiLevelType w:val="hybridMultilevel"/>
    <w:tmpl w:val="D20EF4D8"/>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72F0889"/>
    <w:multiLevelType w:val="hybridMultilevel"/>
    <w:tmpl w:val="1E8666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9BB48EC"/>
    <w:multiLevelType w:val="hybridMultilevel"/>
    <w:tmpl w:val="72B4DD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A487625"/>
    <w:multiLevelType w:val="hybridMultilevel"/>
    <w:tmpl w:val="8BB897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C005EA5"/>
    <w:multiLevelType w:val="hybridMultilevel"/>
    <w:tmpl w:val="6F14CBA6"/>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 w15:restartNumberingAfterBreak="0">
    <w:nsid w:val="203A7C0C"/>
    <w:multiLevelType w:val="hybridMultilevel"/>
    <w:tmpl w:val="461AB68A"/>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40C125B"/>
    <w:multiLevelType w:val="hybridMultilevel"/>
    <w:tmpl w:val="B6486228"/>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2" w15:restartNumberingAfterBreak="0">
    <w:nsid w:val="25AB5D67"/>
    <w:multiLevelType w:val="hybridMultilevel"/>
    <w:tmpl w:val="05C81D52"/>
    <w:lvl w:ilvl="0" w:tplc="08090001">
      <w:start w:val="1"/>
      <w:numFmt w:val="bullet"/>
      <w:lvlText w:val=""/>
      <w:lvlJc w:val="left"/>
      <w:pPr>
        <w:ind w:left="3600" w:hanging="360"/>
      </w:pPr>
      <w:rPr>
        <w:rFonts w:ascii="Symbol" w:hAnsi="Symbol" w:hint="default"/>
      </w:rPr>
    </w:lvl>
    <w:lvl w:ilvl="1" w:tplc="08090003" w:tentative="1">
      <w:start w:val="1"/>
      <w:numFmt w:val="bullet"/>
      <w:lvlText w:val="o"/>
      <w:lvlJc w:val="left"/>
      <w:pPr>
        <w:ind w:left="4320" w:hanging="360"/>
      </w:pPr>
      <w:rPr>
        <w:rFonts w:ascii="Courier New" w:hAnsi="Courier New" w:cs="Courier New" w:hint="default"/>
      </w:rPr>
    </w:lvl>
    <w:lvl w:ilvl="2" w:tplc="08090005" w:tentative="1">
      <w:start w:val="1"/>
      <w:numFmt w:val="bullet"/>
      <w:lvlText w:val=""/>
      <w:lvlJc w:val="left"/>
      <w:pPr>
        <w:ind w:left="5040" w:hanging="360"/>
      </w:pPr>
      <w:rPr>
        <w:rFonts w:ascii="Wingdings" w:hAnsi="Wingdings" w:hint="default"/>
      </w:rPr>
    </w:lvl>
    <w:lvl w:ilvl="3" w:tplc="08090001" w:tentative="1">
      <w:start w:val="1"/>
      <w:numFmt w:val="bullet"/>
      <w:lvlText w:val=""/>
      <w:lvlJc w:val="left"/>
      <w:pPr>
        <w:ind w:left="5760" w:hanging="360"/>
      </w:pPr>
      <w:rPr>
        <w:rFonts w:ascii="Symbol" w:hAnsi="Symbol" w:hint="default"/>
      </w:rPr>
    </w:lvl>
    <w:lvl w:ilvl="4" w:tplc="08090003" w:tentative="1">
      <w:start w:val="1"/>
      <w:numFmt w:val="bullet"/>
      <w:lvlText w:val="o"/>
      <w:lvlJc w:val="left"/>
      <w:pPr>
        <w:ind w:left="6480" w:hanging="360"/>
      </w:pPr>
      <w:rPr>
        <w:rFonts w:ascii="Courier New" w:hAnsi="Courier New" w:cs="Courier New" w:hint="default"/>
      </w:rPr>
    </w:lvl>
    <w:lvl w:ilvl="5" w:tplc="08090005" w:tentative="1">
      <w:start w:val="1"/>
      <w:numFmt w:val="bullet"/>
      <w:lvlText w:val=""/>
      <w:lvlJc w:val="left"/>
      <w:pPr>
        <w:ind w:left="7200" w:hanging="360"/>
      </w:pPr>
      <w:rPr>
        <w:rFonts w:ascii="Wingdings" w:hAnsi="Wingdings" w:hint="default"/>
      </w:rPr>
    </w:lvl>
    <w:lvl w:ilvl="6" w:tplc="08090001" w:tentative="1">
      <w:start w:val="1"/>
      <w:numFmt w:val="bullet"/>
      <w:lvlText w:val=""/>
      <w:lvlJc w:val="left"/>
      <w:pPr>
        <w:ind w:left="7920" w:hanging="360"/>
      </w:pPr>
      <w:rPr>
        <w:rFonts w:ascii="Symbol" w:hAnsi="Symbol" w:hint="default"/>
      </w:rPr>
    </w:lvl>
    <w:lvl w:ilvl="7" w:tplc="08090003" w:tentative="1">
      <w:start w:val="1"/>
      <w:numFmt w:val="bullet"/>
      <w:lvlText w:val="o"/>
      <w:lvlJc w:val="left"/>
      <w:pPr>
        <w:ind w:left="8640" w:hanging="360"/>
      </w:pPr>
      <w:rPr>
        <w:rFonts w:ascii="Courier New" w:hAnsi="Courier New" w:cs="Courier New" w:hint="default"/>
      </w:rPr>
    </w:lvl>
    <w:lvl w:ilvl="8" w:tplc="08090005" w:tentative="1">
      <w:start w:val="1"/>
      <w:numFmt w:val="bullet"/>
      <w:lvlText w:val=""/>
      <w:lvlJc w:val="left"/>
      <w:pPr>
        <w:ind w:left="9360" w:hanging="360"/>
      </w:pPr>
      <w:rPr>
        <w:rFonts w:ascii="Wingdings" w:hAnsi="Wingdings" w:hint="default"/>
      </w:rPr>
    </w:lvl>
  </w:abstractNum>
  <w:abstractNum w:abstractNumId="13" w15:restartNumberingAfterBreak="0">
    <w:nsid w:val="28E45D98"/>
    <w:multiLevelType w:val="hybridMultilevel"/>
    <w:tmpl w:val="8F8436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05D27EC"/>
    <w:multiLevelType w:val="hybridMultilevel"/>
    <w:tmpl w:val="661EF2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0EC0D7C"/>
    <w:multiLevelType w:val="hybridMultilevel"/>
    <w:tmpl w:val="1D8ABF14"/>
    <w:lvl w:ilvl="0" w:tplc="08090001">
      <w:start w:val="1"/>
      <w:numFmt w:val="bullet"/>
      <w:lvlText w:val=""/>
      <w:lvlJc w:val="left"/>
      <w:pPr>
        <w:ind w:left="3600" w:hanging="360"/>
      </w:pPr>
      <w:rPr>
        <w:rFonts w:ascii="Symbol" w:hAnsi="Symbol" w:hint="default"/>
      </w:rPr>
    </w:lvl>
    <w:lvl w:ilvl="1" w:tplc="08090003" w:tentative="1">
      <w:start w:val="1"/>
      <w:numFmt w:val="bullet"/>
      <w:lvlText w:val="o"/>
      <w:lvlJc w:val="left"/>
      <w:pPr>
        <w:ind w:left="4320" w:hanging="360"/>
      </w:pPr>
      <w:rPr>
        <w:rFonts w:ascii="Courier New" w:hAnsi="Courier New" w:cs="Courier New" w:hint="default"/>
      </w:rPr>
    </w:lvl>
    <w:lvl w:ilvl="2" w:tplc="08090005" w:tentative="1">
      <w:start w:val="1"/>
      <w:numFmt w:val="bullet"/>
      <w:lvlText w:val=""/>
      <w:lvlJc w:val="left"/>
      <w:pPr>
        <w:ind w:left="5040" w:hanging="360"/>
      </w:pPr>
      <w:rPr>
        <w:rFonts w:ascii="Wingdings" w:hAnsi="Wingdings" w:hint="default"/>
      </w:rPr>
    </w:lvl>
    <w:lvl w:ilvl="3" w:tplc="08090001" w:tentative="1">
      <w:start w:val="1"/>
      <w:numFmt w:val="bullet"/>
      <w:lvlText w:val=""/>
      <w:lvlJc w:val="left"/>
      <w:pPr>
        <w:ind w:left="5760" w:hanging="360"/>
      </w:pPr>
      <w:rPr>
        <w:rFonts w:ascii="Symbol" w:hAnsi="Symbol" w:hint="default"/>
      </w:rPr>
    </w:lvl>
    <w:lvl w:ilvl="4" w:tplc="08090003" w:tentative="1">
      <w:start w:val="1"/>
      <w:numFmt w:val="bullet"/>
      <w:lvlText w:val="o"/>
      <w:lvlJc w:val="left"/>
      <w:pPr>
        <w:ind w:left="6480" w:hanging="360"/>
      </w:pPr>
      <w:rPr>
        <w:rFonts w:ascii="Courier New" w:hAnsi="Courier New" w:cs="Courier New" w:hint="default"/>
      </w:rPr>
    </w:lvl>
    <w:lvl w:ilvl="5" w:tplc="08090005" w:tentative="1">
      <w:start w:val="1"/>
      <w:numFmt w:val="bullet"/>
      <w:lvlText w:val=""/>
      <w:lvlJc w:val="left"/>
      <w:pPr>
        <w:ind w:left="7200" w:hanging="360"/>
      </w:pPr>
      <w:rPr>
        <w:rFonts w:ascii="Wingdings" w:hAnsi="Wingdings" w:hint="default"/>
      </w:rPr>
    </w:lvl>
    <w:lvl w:ilvl="6" w:tplc="08090001" w:tentative="1">
      <w:start w:val="1"/>
      <w:numFmt w:val="bullet"/>
      <w:lvlText w:val=""/>
      <w:lvlJc w:val="left"/>
      <w:pPr>
        <w:ind w:left="7920" w:hanging="360"/>
      </w:pPr>
      <w:rPr>
        <w:rFonts w:ascii="Symbol" w:hAnsi="Symbol" w:hint="default"/>
      </w:rPr>
    </w:lvl>
    <w:lvl w:ilvl="7" w:tplc="08090003" w:tentative="1">
      <w:start w:val="1"/>
      <w:numFmt w:val="bullet"/>
      <w:lvlText w:val="o"/>
      <w:lvlJc w:val="left"/>
      <w:pPr>
        <w:ind w:left="8640" w:hanging="360"/>
      </w:pPr>
      <w:rPr>
        <w:rFonts w:ascii="Courier New" w:hAnsi="Courier New" w:cs="Courier New" w:hint="default"/>
      </w:rPr>
    </w:lvl>
    <w:lvl w:ilvl="8" w:tplc="08090005" w:tentative="1">
      <w:start w:val="1"/>
      <w:numFmt w:val="bullet"/>
      <w:lvlText w:val=""/>
      <w:lvlJc w:val="left"/>
      <w:pPr>
        <w:ind w:left="9360" w:hanging="360"/>
      </w:pPr>
      <w:rPr>
        <w:rFonts w:ascii="Wingdings" w:hAnsi="Wingdings" w:hint="default"/>
      </w:rPr>
    </w:lvl>
  </w:abstractNum>
  <w:abstractNum w:abstractNumId="16" w15:restartNumberingAfterBreak="0">
    <w:nsid w:val="333E01B3"/>
    <w:multiLevelType w:val="hybridMultilevel"/>
    <w:tmpl w:val="B55278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71150E3"/>
    <w:multiLevelType w:val="hybridMultilevel"/>
    <w:tmpl w:val="AC78E5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78647EB"/>
    <w:multiLevelType w:val="hybridMultilevel"/>
    <w:tmpl w:val="757ED4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819440F"/>
    <w:multiLevelType w:val="hybridMultilevel"/>
    <w:tmpl w:val="7766F2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DD714E6"/>
    <w:multiLevelType w:val="hybridMultilevel"/>
    <w:tmpl w:val="18945E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F84724A"/>
    <w:multiLevelType w:val="hybridMultilevel"/>
    <w:tmpl w:val="5726C21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4219030A"/>
    <w:multiLevelType w:val="hybridMultilevel"/>
    <w:tmpl w:val="913C16EC"/>
    <w:lvl w:ilvl="0" w:tplc="08090001">
      <w:start w:val="1"/>
      <w:numFmt w:val="bullet"/>
      <w:lvlText w:val=""/>
      <w:lvlJc w:val="left"/>
      <w:pPr>
        <w:ind w:left="6480" w:hanging="360"/>
      </w:pPr>
      <w:rPr>
        <w:rFonts w:ascii="Symbol" w:hAnsi="Symbol" w:hint="default"/>
      </w:rPr>
    </w:lvl>
    <w:lvl w:ilvl="1" w:tplc="08090003" w:tentative="1">
      <w:start w:val="1"/>
      <w:numFmt w:val="bullet"/>
      <w:lvlText w:val="o"/>
      <w:lvlJc w:val="left"/>
      <w:pPr>
        <w:ind w:left="7200" w:hanging="360"/>
      </w:pPr>
      <w:rPr>
        <w:rFonts w:ascii="Courier New" w:hAnsi="Courier New" w:cs="Courier New" w:hint="default"/>
      </w:rPr>
    </w:lvl>
    <w:lvl w:ilvl="2" w:tplc="08090005" w:tentative="1">
      <w:start w:val="1"/>
      <w:numFmt w:val="bullet"/>
      <w:lvlText w:val=""/>
      <w:lvlJc w:val="left"/>
      <w:pPr>
        <w:ind w:left="7920" w:hanging="360"/>
      </w:pPr>
      <w:rPr>
        <w:rFonts w:ascii="Wingdings" w:hAnsi="Wingdings" w:hint="default"/>
      </w:rPr>
    </w:lvl>
    <w:lvl w:ilvl="3" w:tplc="08090001" w:tentative="1">
      <w:start w:val="1"/>
      <w:numFmt w:val="bullet"/>
      <w:lvlText w:val=""/>
      <w:lvlJc w:val="left"/>
      <w:pPr>
        <w:ind w:left="8640" w:hanging="360"/>
      </w:pPr>
      <w:rPr>
        <w:rFonts w:ascii="Symbol" w:hAnsi="Symbol" w:hint="default"/>
      </w:rPr>
    </w:lvl>
    <w:lvl w:ilvl="4" w:tplc="08090003" w:tentative="1">
      <w:start w:val="1"/>
      <w:numFmt w:val="bullet"/>
      <w:lvlText w:val="o"/>
      <w:lvlJc w:val="left"/>
      <w:pPr>
        <w:ind w:left="9360" w:hanging="360"/>
      </w:pPr>
      <w:rPr>
        <w:rFonts w:ascii="Courier New" w:hAnsi="Courier New" w:cs="Courier New" w:hint="default"/>
      </w:rPr>
    </w:lvl>
    <w:lvl w:ilvl="5" w:tplc="08090005" w:tentative="1">
      <w:start w:val="1"/>
      <w:numFmt w:val="bullet"/>
      <w:lvlText w:val=""/>
      <w:lvlJc w:val="left"/>
      <w:pPr>
        <w:ind w:left="10080" w:hanging="360"/>
      </w:pPr>
      <w:rPr>
        <w:rFonts w:ascii="Wingdings" w:hAnsi="Wingdings" w:hint="default"/>
      </w:rPr>
    </w:lvl>
    <w:lvl w:ilvl="6" w:tplc="08090001" w:tentative="1">
      <w:start w:val="1"/>
      <w:numFmt w:val="bullet"/>
      <w:lvlText w:val=""/>
      <w:lvlJc w:val="left"/>
      <w:pPr>
        <w:ind w:left="10800" w:hanging="360"/>
      </w:pPr>
      <w:rPr>
        <w:rFonts w:ascii="Symbol" w:hAnsi="Symbol" w:hint="default"/>
      </w:rPr>
    </w:lvl>
    <w:lvl w:ilvl="7" w:tplc="08090003" w:tentative="1">
      <w:start w:val="1"/>
      <w:numFmt w:val="bullet"/>
      <w:lvlText w:val="o"/>
      <w:lvlJc w:val="left"/>
      <w:pPr>
        <w:ind w:left="11520" w:hanging="360"/>
      </w:pPr>
      <w:rPr>
        <w:rFonts w:ascii="Courier New" w:hAnsi="Courier New" w:cs="Courier New" w:hint="default"/>
      </w:rPr>
    </w:lvl>
    <w:lvl w:ilvl="8" w:tplc="08090005" w:tentative="1">
      <w:start w:val="1"/>
      <w:numFmt w:val="bullet"/>
      <w:lvlText w:val=""/>
      <w:lvlJc w:val="left"/>
      <w:pPr>
        <w:ind w:left="12240" w:hanging="360"/>
      </w:pPr>
      <w:rPr>
        <w:rFonts w:ascii="Wingdings" w:hAnsi="Wingdings" w:hint="default"/>
      </w:rPr>
    </w:lvl>
  </w:abstractNum>
  <w:abstractNum w:abstractNumId="23" w15:restartNumberingAfterBreak="0">
    <w:nsid w:val="443577C7"/>
    <w:multiLevelType w:val="hybridMultilevel"/>
    <w:tmpl w:val="B33820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C5E7008"/>
    <w:multiLevelType w:val="hybridMultilevel"/>
    <w:tmpl w:val="560EEDD4"/>
    <w:lvl w:ilvl="0" w:tplc="08090001">
      <w:start w:val="1"/>
      <w:numFmt w:val="bullet"/>
      <w:lvlText w:val=""/>
      <w:lvlJc w:val="left"/>
      <w:pPr>
        <w:ind w:left="3600" w:hanging="360"/>
      </w:pPr>
      <w:rPr>
        <w:rFonts w:ascii="Symbol" w:hAnsi="Symbol" w:hint="default"/>
      </w:rPr>
    </w:lvl>
    <w:lvl w:ilvl="1" w:tplc="08090003" w:tentative="1">
      <w:start w:val="1"/>
      <w:numFmt w:val="bullet"/>
      <w:lvlText w:val="o"/>
      <w:lvlJc w:val="left"/>
      <w:pPr>
        <w:ind w:left="4320" w:hanging="360"/>
      </w:pPr>
      <w:rPr>
        <w:rFonts w:ascii="Courier New" w:hAnsi="Courier New" w:cs="Courier New" w:hint="default"/>
      </w:rPr>
    </w:lvl>
    <w:lvl w:ilvl="2" w:tplc="08090005" w:tentative="1">
      <w:start w:val="1"/>
      <w:numFmt w:val="bullet"/>
      <w:lvlText w:val=""/>
      <w:lvlJc w:val="left"/>
      <w:pPr>
        <w:ind w:left="5040" w:hanging="360"/>
      </w:pPr>
      <w:rPr>
        <w:rFonts w:ascii="Wingdings" w:hAnsi="Wingdings" w:hint="default"/>
      </w:rPr>
    </w:lvl>
    <w:lvl w:ilvl="3" w:tplc="08090001" w:tentative="1">
      <w:start w:val="1"/>
      <w:numFmt w:val="bullet"/>
      <w:lvlText w:val=""/>
      <w:lvlJc w:val="left"/>
      <w:pPr>
        <w:ind w:left="5760" w:hanging="360"/>
      </w:pPr>
      <w:rPr>
        <w:rFonts w:ascii="Symbol" w:hAnsi="Symbol" w:hint="default"/>
      </w:rPr>
    </w:lvl>
    <w:lvl w:ilvl="4" w:tplc="08090003" w:tentative="1">
      <w:start w:val="1"/>
      <w:numFmt w:val="bullet"/>
      <w:lvlText w:val="o"/>
      <w:lvlJc w:val="left"/>
      <w:pPr>
        <w:ind w:left="6480" w:hanging="360"/>
      </w:pPr>
      <w:rPr>
        <w:rFonts w:ascii="Courier New" w:hAnsi="Courier New" w:cs="Courier New" w:hint="default"/>
      </w:rPr>
    </w:lvl>
    <w:lvl w:ilvl="5" w:tplc="08090005" w:tentative="1">
      <w:start w:val="1"/>
      <w:numFmt w:val="bullet"/>
      <w:lvlText w:val=""/>
      <w:lvlJc w:val="left"/>
      <w:pPr>
        <w:ind w:left="7200" w:hanging="360"/>
      </w:pPr>
      <w:rPr>
        <w:rFonts w:ascii="Wingdings" w:hAnsi="Wingdings" w:hint="default"/>
      </w:rPr>
    </w:lvl>
    <w:lvl w:ilvl="6" w:tplc="08090001" w:tentative="1">
      <w:start w:val="1"/>
      <w:numFmt w:val="bullet"/>
      <w:lvlText w:val=""/>
      <w:lvlJc w:val="left"/>
      <w:pPr>
        <w:ind w:left="7920" w:hanging="360"/>
      </w:pPr>
      <w:rPr>
        <w:rFonts w:ascii="Symbol" w:hAnsi="Symbol" w:hint="default"/>
      </w:rPr>
    </w:lvl>
    <w:lvl w:ilvl="7" w:tplc="08090003" w:tentative="1">
      <w:start w:val="1"/>
      <w:numFmt w:val="bullet"/>
      <w:lvlText w:val="o"/>
      <w:lvlJc w:val="left"/>
      <w:pPr>
        <w:ind w:left="8640" w:hanging="360"/>
      </w:pPr>
      <w:rPr>
        <w:rFonts w:ascii="Courier New" w:hAnsi="Courier New" w:cs="Courier New" w:hint="default"/>
      </w:rPr>
    </w:lvl>
    <w:lvl w:ilvl="8" w:tplc="08090005" w:tentative="1">
      <w:start w:val="1"/>
      <w:numFmt w:val="bullet"/>
      <w:lvlText w:val=""/>
      <w:lvlJc w:val="left"/>
      <w:pPr>
        <w:ind w:left="9360" w:hanging="360"/>
      </w:pPr>
      <w:rPr>
        <w:rFonts w:ascii="Wingdings" w:hAnsi="Wingdings" w:hint="default"/>
      </w:rPr>
    </w:lvl>
  </w:abstractNum>
  <w:abstractNum w:abstractNumId="25" w15:restartNumberingAfterBreak="0">
    <w:nsid w:val="50AB6776"/>
    <w:multiLevelType w:val="hybridMultilevel"/>
    <w:tmpl w:val="F33250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59F973F0"/>
    <w:multiLevelType w:val="hybridMultilevel"/>
    <w:tmpl w:val="42BA25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5DE6136F"/>
    <w:multiLevelType w:val="hybridMultilevel"/>
    <w:tmpl w:val="7B0885D6"/>
    <w:lvl w:ilvl="0" w:tplc="08090001">
      <w:start w:val="1"/>
      <w:numFmt w:val="bullet"/>
      <w:lvlText w:val=""/>
      <w:lvlJc w:val="left"/>
      <w:pPr>
        <w:ind w:left="3600" w:hanging="360"/>
      </w:pPr>
      <w:rPr>
        <w:rFonts w:ascii="Symbol" w:hAnsi="Symbol" w:hint="default"/>
      </w:rPr>
    </w:lvl>
    <w:lvl w:ilvl="1" w:tplc="08090003" w:tentative="1">
      <w:start w:val="1"/>
      <w:numFmt w:val="bullet"/>
      <w:lvlText w:val="o"/>
      <w:lvlJc w:val="left"/>
      <w:pPr>
        <w:ind w:left="4320" w:hanging="360"/>
      </w:pPr>
      <w:rPr>
        <w:rFonts w:ascii="Courier New" w:hAnsi="Courier New" w:cs="Courier New" w:hint="default"/>
      </w:rPr>
    </w:lvl>
    <w:lvl w:ilvl="2" w:tplc="08090005" w:tentative="1">
      <w:start w:val="1"/>
      <w:numFmt w:val="bullet"/>
      <w:lvlText w:val=""/>
      <w:lvlJc w:val="left"/>
      <w:pPr>
        <w:ind w:left="5040" w:hanging="360"/>
      </w:pPr>
      <w:rPr>
        <w:rFonts w:ascii="Wingdings" w:hAnsi="Wingdings" w:hint="default"/>
      </w:rPr>
    </w:lvl>
    <w:lvl w:ilvl="3" w:tplc="08090001" w:tentative="1">
      <w:start w:val="1"/>
      <w:numFmt w:val="bullet"/>
      <w:lvlText w:val=""/>
      <w:lvlJc w:val="left"/>
      <w:pPr>
        <w:ind w:left="5760" w:hanging="360"/>
      </w:pPr>
      <w:rPr>
        <w:rFonts w:ascii="Symbol" w:hAnsi="Symbol" w:hint="default"/>
      </w:rPr>
    </w:lvl>
    <w:lvl w:ilvl="4" w:tplc="08090003" w:tentative="1">
      <w:start w:val="1"/>
      <w:numFmt w:val="bullet"/>
      <w:lvlText w:val="o"/>
      <w:lvlJc w:val="left"/>
      <w:pPr>
        <w:ind w:left="6480" w:hanging="360"/>
      </w:pPr>
      <w:rPr>
        <w:rFonts w:ascii="Courier New" w:hAnsi="Courier New" w:cs="Courier New" w:hint="default"/>
      </w:rPr>
    </w:lvl>
    <w:lvl w:ilvl="5" w:tplc="08090005" w:tentative="1">
      <w:start w:val="1"/>
      <w:numFmt w:val="bullet"/>
      <w:lvlText w:val=""/>
      <w:lvlJc w:val="left"/>
      <w:pPr>
        <w:ind w:left="7200" w:hanging="360"/>
      </w:pPr>
      <w:rPr>
        <w:rFonts w:ascii="Wingdings" w:hAnsi="Wingdings" w:hint="default"/>
      </w:rPr>
    </w:lvl>
    <w:lvl w:ilvl="6" w:tplc="08090001" w:tentative="1">
      <w:start w:val="1"/>
      <w:numFmt w:val="bullet"/>
      <w:lvlText w:val=""/>
      <w:lvlJc w:val="left"/>
      <w:pPr>
        <w:ind w:left="7920" w:hanging="360"/>
      </w:pPr>
      <w:rPr>
        <w:rFonts w:ascii="Symbol" w:hAnsi="Symbol" w:hint="default"/>
      </w:rPr>
    </w:lvl>
    <w:lvl w:ilvl="7" w:tplc="08090003" w:tentative="1">
      <w:start w:val="1"/>
      <w:numFmt w:val="bullet"/>
      <w:lvlText w:val="o"/>
      <w:lvlJc w:val="left"/>
      <w:pPr>
        <w:ind w:left="8640" w:hanging="360"/>
      </w:pPr>
      <w:rPr>
        <w:rFonts w:ascii="Courier New" w:hAnsi="Courier New" w:cs="Courier New" w:hint="default"/>
      </w:rPr>
    </w:lvl>
    <w:lvl w:ilvl="8" w:tplc="08090005" w:tentative="1">
      <w:start w:val="1"/>
      <w:numFmt w:val="bullet"/>
      <w:lvlText w:val=""/>
      <w:lvlJc w:val="left"/>
      <w:pPr>
        <w:ind w:left="9360" w:hanging="360"/>
      </w:pPr>
      <w:rPr>
        <w:rFonts w:ascii="Wingdings" w:hAnsi="Wingdings" w:hint="default"/>
      </w:rPr>
    </w:lvl>
  </w:abstractNum>
  <w:abstractNum w:abstractNumId="28" w15:restartNumberingAfterBreak="0">
    <w:nsid w:val="64931AFC"/>
    <w:multiLevelType w:val="hybridMultilevel"/>
    <w:tmpl w:val="B4C0C2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6591275B"/>
    <w:multiLevelType w:val="hybridMultilevel"/>
    <w:tmpl w:val="2474C142"/>
    <w:lvl w:ilvl="0" w:tplc="08090001">
      <w:start w:val="1"/>
      <w:numFmt w:val="bullet"/>
      <w:lvlText w:val=""/>
      <w:lvlJc w:val="left"/>
      <w:pPr>
        <w:ind w:left="3600" w:hanging="360"/>
      </w:pPr>
      <w:rPr>
        <w:rFonts w:ascii="Symbol" w:hAnsi="Symbol" w:hint="default"/>
      </w:rPr>
    </w:lvl>
    <w:lvl w:ilvl="1" w:tplc="08090003" w:tentative="1">
      <w:start w:val="1"/>
      <w:numFmt w:val="bullet"/>
      <w:lvlText w:val="o"/>
      <w:lvlJc w:val="left"/>
      <w:pPr>
        <w:ind w:left="4320" w:hanging="360"/>
      </w:pPr>
      <w:rPr>
        <w:rFonts w:ascii="Courier New" w:hAnsi="Courier New" w:cs="Courier New" w:hint="default"/>
      </w:rPr>
    </w:lvl>
    <w:lvl w:ilvl="2" w:tplc="08090005" w:tentative="1">
      <w:start w:val="1"/>
      <w:numFmt w:val="bullet"/>
      <w:lvlText w:val=""/>
      <w:lvlJc w:val="left"/>
      <w:pPr>
        <w:ind w:left="5040" w:hanging="360"/>
      </w:pPr>
      <w:rPr>
        <w:rFonts w:ascii="Wingdings" w:hAnsi="Wingdings" w:hint="default"/>
      </w:rPr>
    </w:lvl>
    <w:lvl w:ilvl="3" w:tplc="08090001" w:tentative="1">
      <w:start w:val="1"/>
      <w:numFmt w:val="bullet"/>
      <w:lvlText w:val=""/>
      <w:lvlJc w:val="left"/>
      <w:pPr>
        <w:ind w:left="5760" w:hanging="360"/>
      </w:pPr>
      <w:rPr>
        <w:rFonts w:ascii="Symbol" w:hAnsi="Symbol" w:hint="default"/>
      </w:rPr>
    </w:lvl>
    <w:lvl w:ilvl="4" w:tplc="08090003" w:tentative="1">
      <w:start w:val="1"/>
      <w:numFmt w:val="bullet"/>
      <w:lvlText w:val="o"/>
      <w:lvlJc w:val="left"/>
      <w:pPr>
        <w:ind w:left="6480" w:hanging="360"/>
      </w:pPr>
      <w:rPr>
        <w:rFonts w:ascii="Courier New" w:hAnsi="Courier New" w:cs="Courier New" w:hint="default"/>
      </w:rPr>
    </w:lvl>
    <w:lvl w:ilvl="5" w:tplc="08090005" w:tentative="1">
      <w:start w:val="1"/>
      <w:numFmt w:val="bullet"/>
      <w:lvlText w:val=""/>
      <w:lvlJc w:val="left"/>
      <w:pPr>
        <w:ind w:left="7200" w:hanging="360"/>
      </w:pPr>
      <w:rPr>
        <w:rFonts w:ascii="Wingdings" w:hAnsi="Wingdings" w:hint="default"/>
      </w:rPr>
    </w:lvl>
    <w:lvl w:ilvl="6" w:tplc="08090001" w:tentative="1">
      <w:start w:val="1"/>
      <w:numFmt w:val="bullet"/>
      <w:lvlText w:val=""/>
      <w:lvlJc w:val="left"/>
      <w:pPr>
        <w:ind w:left="7920" w:hanging="360"/>
      </w:pPr>
      <w:rPr>
        <w:rFonts w:ascii="Symbol" w:hAnsi="Symbol" w:hint="default"/>
      </w:rPr>
    </w:lvl>
    <w:lvl w:ilvl="7" w:tplc="08090003" w:tentative="1">
      <w:start w:val="1"/>
      <w:numFmt w:val="bullet"/>
      <w:lvlText w:val="o"/>
      <w:lvlJc w:val="left"/>
      <w:pPr>
        <w:ind w:left="8640" w:hanging="360"/>
      </w:pPr>
      <w:rPr>
        <w:rFonts w:ascii="Courier New" w:hAnsi="Courier New" w:cs="Courier New" w:hint="default"/>
      </w:rPr>
    </w:lvl>
    <w:lvl w:ilvl="8" w:tplc="08090005" w:tentative="1">
      <w:start w:val="1"/>
      <w:numFmt w:val="bullet"/>
      <w:lvlText w:val=""/>
      <w:lvlJc w:val="left"/>
      <w:pPr>
        <w:ind w:left="9360" w:hanging="360"/>
      </w:pPr>
      <w:rPr>
        <w:rFonts w:ascii="Wingdings" w:hAnsi="Wingdings" w:hint="default"/>
      </w:rPr>
    </w:lvl>
  </w:abstractNum>
  <w:abstractNum w:abstractNumId="30" w15:restartNumberingAfterBreak="0">
    <w:nsid w:val="69343B68"/>
    <w:multiLevelType w:val="hybridMultilevel"/>
    <w:tmpl w:val="A2BEBF98"/>
    <w:lvl w:ilvl="0" w:tplc="08090001">
      <w:start w:val="1"/>
      <w:numFmt w:val="bullet"/>
      <w:lvlText w:val=""/>
      <w:lvlJc w:val="left"/>
      <w:pPr>
        <w:ind w:left="9360" w:hanging="360"/>
      </w:pPr>
      <w:rPr>
        <w:rFonts w:ascii="Symbol" w:hAnsi="Symbol" w:hint="default"/>
      </w:rPr>
    </w:lvl>
    <w:lvl w:ilvl="1" w:tplc="08090003" w:tentative="1">
      <w:start w:val="1"/>
      <w:numFmt w:val="bullet"/>
      <w:lvlText w:val="o"/>
      <w:lvlJc w:val="left"/>
      <w:pPr>
        <w:ind w:left="10080" w:hanging="360"/>
      </w:pPr>
      <w:rPr>
        <w:rFonts w:ascii="Courier New" w:hAnsi="Courier New" w:cs="Courier New" w:hint="default"/>
      </w:rPr>
    </w:lvl>
    <w:lvl w:ilvl="2" w:tplc="08090005" w:tentative="1">
      <w:start w:val="1"/>
      <w:numFmt w:val="bullet"/>
      <w:lvlText w:val=""/>
      <w:lvlJc w:val="left"/>
      <w:pPr>
        <w:ind w:left="10800" w:hanging="360"/>
      </w:pPr>
      <w:rPr>
        <w:rFonts w:ascii="Wingdings" w:hAnsi="Wingdings" w:hint="default"/>
      </w:rPr>
    </w:lvl>
    <w:lvl w:ilvl="3" w:tplc="08090001" w:tentative="1">
      <w:start w:val="1"/>
      <w:numFmt w:val="bullet"/>
      <w:lvlText w:val=""/>
      <w:lvlJc w:val="left"/>
      <w:pPr>
        <w:ind w:left="11520" w:hanging="360"/>
      </w:pPr>
      <w:rPr>
        <w:rFonts w:ascii="Symbol" w:hAnsi="Symbol" w:hint="default"/>
      </w:rPr>
    </w:lvl>
    <w:lvl w:ilvl="4" w:tplc="08090003" w:tentative="1">
      <w:start w:val="1"/>
      <w:numFmt w:val="bullet"/>
      <w:lvlText w:val="o"/>
      <w:lvlJc w:val="left"/>
      <w:pPr>
        <w:ind w:left="12240" w:hanging="360"/>
      </w:pPr>
      <w:rPr>
        <w:rFonts w:ascii="Courier New" w:hAnsi="Courier New" w:cs="Courier New" w:hint="default"/>
      </w:rPr>
    </w:lvl>
    <w:lvl w:ilvl="5" w:tplc="08090005" w:tentative="1">
      <w:start w:val="1"/>
      <w:numFmt w:val="bullet"/>
      <w:lvlText w:val=""/>
      <w:lvlJc w:val="left"/>
      <w:pPr>
        <w:ind w:left="12960" w:hanging="360"/>
      </w:pPr>
      <w:rPr>
        <w:rFonts w:ascii="Wingdings" w:hAnsi="Wingdings" w:hint="default"/>
      </w:rPr>
    </w:lvl>
    <w:lvl w:ilvl="6" w:tplc="08090001" w:tentative="1">
      <w:start w:val="1"/>
      <w:numFmt w:val="bullet"/>
      <w:lvlText w:val=""/>
      <w:lvlJc w:val="left"/>
      <w:pPr>
        <w:ind w:left="13680" w:hanging="360"/>
      </w:pPr>
      <w:rPr>
        <w:rFonts w:ascii="Symbol" w:hAnsi="Symbol" w:hint="default"/>
      </w:rPr>
    </w:lvl>
    <w:lvl w:ilvl="7" w:tplc="08090003" w:tentative="1">
      <w:start w:val="1"/>
      <w:numFmt w:val="bullet"/>
      <w:lvlText w:val="o"/>
      <w:lvlJc w:val="left"/>
      <w:pPr>
        <w:ind w:left="14400" w:hanging="360"/>
      </w:pPr>
      <w:rPr>
        <w:rFonts w:ascii="Courier New" w:hAnsi="Courier New" w:cs="Courier New" w:hint="default"/>
      </w:rPr>
    </w:lvl>
    <w:lvl w:ilvl="8" w:tplc="08090005" w:tentative="1">
      <w:start w:val="1"/>
      <w:numFmt w:val="bullet"/>
      <w:lvlText w:val=""/>
      <w:lvlJc w:val="left"/>
      <w:pPr>
        <w:ind w:left="15120" w:hanging="360"/>
      </w:pPr>
      <w:rPr>
        <w:rFonts w:ascii="Wingdings" w:hAnsi="Wingdings" w:hint="default"/>
      </w:rPr>
    </w:lvl>
  </w:abstractNum>
  <w:abstractNum w:abstractNumId="31" w15:restartNumberingAfterBreak="0">
    <w:nsid w:val="72296478"/>
    <w:multiLevelType w:val="hybridMultilevel"/>
    <w:tmpl w:val="52C23D16"/>
    <w:lvl w:ilvl="0" w:tplc="08090001">
      <w:start w:val="1"/>
      <w:numFmt w:val="bullet"/>
      <w:lvlText w:val=""/>
      <w:lvlJc w:val="left"/>
      <w:pPr>
        <w:ind w:left="792" w:hanging="360"/>
      </w:pPr>
      <w:rPr>
        <w:rFonts w:ascii="Symbol" w:hAnsi="Symbol" w:hint="default"/>
      </w:rPr>
    </w:lvl>
    <w:lvl w:ilvl="1" w:tplc="08090003" w:tentative="1">
      <w:start w:val="1"/>
      <w:numFmt w:val="bullet"/>
      <w:lvlText w:val="o"/>
      <w:lvlJc w:val="left"/>
      <w:pPr>
        <w:ind w:left="1512" w:hanging="360"/>
      </w:pPr>
      <w:rPr>
        <w:rFonts w:ascii="Courier New" w:hAnsi="Courier New" w:cs="Courier New" w:hint="default"/>
      </w:rPr>
    </w:lvl>
    <w:lvl w:ilvl="2" w:tplc="08090005" w:tentative="1">
      <w:start w:val="1"/>
      <w:numFmt w:val="bullet"/>
      <w:lvlText w:val=""/>
      <w:lvlJc w:val="left"/>
      <w:pPr>
        <w:ind w:left="2232" w:hanging="360"/>
      </w:pPr>
      <w:rPr>
        <w:rFonts w:ascii="Wingdings" w:hAnsi="Wingdings" w:hint="default"/>
      </w:rPr>
    </w:lvl>
    <w:lvl w:ilvl="3" w:tplc="08090001" w:tentative="1">
      <w:start w:val="1"/>
      <w:numFmt w:val="bullet"/>
      <w:lvlText w:val=""/>
      <w:lvlJc w:val="left"/>
      <w:pPr>
        <w:ind w:left="2952" w:hanging="360"/>
      </w:pPr>
      <w:rPr>
        <w:rFonts w:ascii="Symbol" w:hAnsi="Symbol" w:hint="default"/>
      </w:rPr>
    </w:lvl>
    <w:lvl w:ilvl="4" w:tplc="08090003" w:tentative="1">
      <w:start w:val="1"/>
      <w:numFmt w:val="bullet"/>
      <w:lvlText w:val="o"/>
      <w:lvlJc w:val="left"/>
      <w:pPr>
        <w:ind w:left="3672" w:hanging="360"/>
      </w:pPr>
      <w:rPr>
        <w:rFonts w:ascii="Courier New" w:hAnsi="Courier New" w:cs="Courier New" w:hint="default"/>
      </w:rPr>
    </w:lvl>
    <w:lvl w:ilvl="5" w:tplc="08090005" w:tentative="1">
      <w:start w:val="1"/>
      <w:numFmt w:val="bullet"/>
      <w:lvlText w:val=""/>
      <w:lvlJc w:val="left"/>
      <w:pPr>
        <w:ind w:left="4392" w:hanging="360"/>
      </w:pPr>
      <w:rPr>
        <w:rFonts w:ascii="Wingdings" w:hAnsi="Wingdings" w:hint="default"/>
      </w:rPr>
    </w:lvl>
    <w:lvl w:ilvl="6" w:tplc="08090001" w:tentative="1">
      <w:start w:val="1"/>
      <w:numFmt w:val="bullet"/>
      <w:lvlText w:val=""/>
      <w:lvlJc w:val="left"/>
      <w:pPr>
        <w:ind w:left="5112" w:hanging="360"/>
      </w:pPr>
      <w:rPr>
        <w:rFonts w:ascii="Symbol" w:hAnsi="Symbol" w:hint="default"/>
      </w:rPr>
    </w:lvl>
    <w:lvl w:ilvl="7" w:tplc="08090003" w:tentative="1">
      <w:start w:val="1"/>
      <w:numFmt w:val="bullet"/>
      <w:lvlText w:val="o"/>
      <w:lvlJc w:val="left"/>
      <w:pPr>
        <w:ind w:left="5832" w:hanging="360"/>
      </w:pPr>
      <w:rPr>
        <w:rFonts w:ascii="Courier New" w:hAnsi="Courier New" w:cs="Courier New" w:hint="default"/>
      </w:rPr>
    </w:lvl>
    <w:lvl w:ilvl="8" w:tplc="08090005" w:tentative="1">
      <w:start w:val="1"/>
      <w:numFmt w:val="bullet"/>
      <w:lvlText w:val=""/>
      <w:lvlJc w:val="left"/>
      <w:pPr>
        <w:ind w:left="6552" w:hanging="360"/>
      </w:pPr>
      <w:rPr>
        <w:rFonts w:ascii="Wingdings" w:hAnsi="Wingdings" w:hint="default"/>
      </w:rPr>
    </w:lvl>
  </w:abstractNum>
  <w:abstractNum w:abstractNumId="32" w15:restartNumberingAfterBreak="0">
    <w:nsid w:val="72382AB5"/>
    <w:multiLevelType w:val="hybridMultilevel"/>
    <w:tmpl w:val="B7328716"/>
    <w:lvl w:ilvl="0" w:tplc="040E0784">
      <w:start w:val="3"/>
      <w:numFmt w:val="bullet"/>
      <w:lvlText w:val=""/>
      <w:lvlJc w:val="left"/>
      <w:pPr>
        <w:ind w:left="720" w:hanging="360"/>
      </w:pPr>
      <w:rPr>
        <w:rFonts w:ascii="Symbol" w:eastAsiaTheme="minorHAnsi" w:hAnsi="Symbol"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75CA053E"/>
    <w:multiLevelType w:val="hybridMultilevel"/>
    <w:tmpl w:val="9EB61F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76323D7B"/>
    <w:multiLevelType w:val="hybridMultilevel"/>
    <w:tmpl w:val="ADB203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77CF0526"/>
    <w:multiLevelType w:val="hybridMultilevel"/>
    <w:tmpl w:val="735C103C"/>
    <w:lvl w:ilvl="0" w:tplc="08090001">
      <w:start w:val="1"/>
      <w:numFmt w:val="bullet"/>
      <w:lvlText w:val=""/>
      <w:lvlJc w:val="left"/>
      <w:pPr>
        <w:ind w:left="3600" w:hanging="360"/>
      </w:pPr>
      <w:rPr>
        <w:rFonts w:ascii="Symbol" w:hAnsi="Symbol" w:hint="default"/>
      </w:rPr>
    </w:lvl>
    <w:lvl w:ilvl="1" w:tplc="08090003" w:tentative="1">
      <w:start w:val="1"/>
      <w:numFmt w:val="bullet"/>
      <w:lvlText w:val="o"/>
      <w:lvlJc w:val="left"/>
      <w:pPr>
        <w:ind w:left="4320" w:hanging="360"/>
      </w:pPr>
      <w:rPr>
        <w:rFonts w:ascii="Courier New" w:hAnsi="Courier New" w:cs="Courier New" w:hint="default"/>
      </w:rPr>
    </w:lvl>
    <w:lvl w:ilvl="2" w:tplc="08090005" w:tentative="1">
      <w:start w:val="1"/>
      <w:numFmt w:val="bullet"/>
      <w:lvlText w:val=""/>
      <w:lvlJc w:val="left"/>
      <w:pPr>
        <w:ind w:left="5040" w:hanging="360"/>
      </w:pPr>
      <w:rPr>
        <w:rFonts w:ascii="Wingdings" w:hAnsi="Wingdings" w:hint="default"/>
      </w:rPr>
    </w:lvl>
    <w:lvl w:ilvl="3" w:tplc="08090001" w:tentative="1">
      <w:start w:val="1"/>
      <w:numFmt w:val="bullet"/>
      <w:lvlText w:val=""/>
      <w:lvlJc w:val="left"/>
      <w:pPr>
        <w:ind w:left="5760" w:hanging="360"/>
      </w:pPr>
      <w:rPr>
        <w:rFonts w:ascii="Symbol" w:hAnsi="Symbol" w:hint="default"/>
      </w:rPr>
    </w:lvl>
    <w:lvl w:ilvl="4" w:tplc="08090003" w:tentative="1">
      <w:start w:val="1"/>
      <w:numFmt w:val="bullet"/>
      <w:lvlText w:val="o"/>
      <w:lvlJc w:val="left"/>
      <w:pPr>
        <w:ind w:left="6480" w:hanging="360"/>
      </w:pPr>
      <w:rPr>
        <w:rFonts w:ascii="Courier New" w:hAnsi="Courier New" w:cs="Courier New" w:hint="default"/>
      </w:rPr>
    </w:lvl>
    <w:lvl w:ilvl="5" w:tplc="08090005" w:tentative="1">
      <w:start w:val="1"/>
      <w:numFmt w:val="bullet"/>
      <w:lvlText w:val=""/>
      <w:lvlJc w:val="left"/>
      <w:pPr>
        <w:ind w:left="7200" w:hanging="360"/>
      </w:pPr>
      <w:rPr>
        <w:rFonts w:ascii="Wingdings" w:hAnsi="Wingdings" w:hint="default"/>
      </w:rPr>
    </w:lvl>
    <w:lvl w:ilvl="6" w:tplc="08090001" w:tentative="1">
      <w:start w:val="1"/>
      <w:numFmt w:val="bullet"/>
      <w:lvlText w:val=""/>
      <w:lvlJc w:val="left"/>
      <w:pPr>
        <w:ind w:left="7920" w:hanging="360"/>
      </w:pPr>
      <w:rPr>
        <w:rFonts w:ascii="Symbol" w:hAnsi="Symbol" w:hint="default"/>
      </w:rPr>
    </w:lvl>
    <w:lvl w:ilvl="7" w:tplc="08090003" w:tentative="1">
      <w:start w:val="1"/>
      <w:numFmt w:val="bullet"/>
      <w:lvlText w:val="o"/>
      <w:lvlJc w:val="left"/>
      <w:pPr>
        <w:ind w:left="8640" w:hanging="360"/>
      </w:pPr>
      <w:rPr>
        <w:rFonts w:ascii="Courier New" w:hAnsi="Courier New" w:cs="Courier New" w:hint="default"/>
      </w:rPr>
    </w:lvl>
    <w:lvl w:ilvl="8" w:tplc="08090005" w:tentative="1">
      <w:start w:val="1"/>
      <w:numFmt w:val="bullet"/>
      <w:lvlText w:val=""/>
      <w:lvlJc w:val="left"/>
      <w:pPr>
        <w:ind w:left="9360" w:hanging="360"/>
      </w:pPr>
      <w:rPr>
        <w:rFonts w:ascii="Wingdings" w:hAnsi="Wingdings" w:hint="default"/>
      </w:rPr>
    </w:lvl>
  </w:abstractNum>
  <w:abstractNum w:abstractNumId="36" w15:restartNumberingAfterBreak="0">
    <w:nsid w:val="793116C5"/>
    <w:multiLevelType w:val="hybridMultilevel"/>
    <w:tmpl w:val="9126C8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79712D4A"/>
    <w:multiLevelType w:val="hybridMultilevel"/>
    <w:tmpl w:val="650CF9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7A625DE7"/>
    <w:multiLevelType w:val="hybridMultilevel"/>
    <w:tmpl w:val="4CF47B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BBA5460"/>
    <w:multiLevelType w:val="hybridMultilevel"/>
    <w:tmpl w:val="9534732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333998520">
    <w:abstractNumId w:val="36"/>
  </w:num>
  <w:num w:numId="2" w16cid:durableId="1246577197">
    <w:abstractNumId w:val="4"/>
  </w:num>
  <w:num w:numId="3" w16cid:durableId="1452936096">
    <w:abstractNumId w:val="19"/>
  </w:num>
  <w:num w:numId="4" w16cid:durableId="1829512318">
    <w:abstractNumId w:val="14"/>
  </w:num>
  <w:num w:numId="5" w16cid:durableId="2085445656">
    <w:abstractNumId w:val="18"/>
  </w:num>
  <w:num w:numId="6" w16cid:durableId="64034813">
    <w:abstractNumId w:val="2"/>
  </w:num>
  <w:num w:numId="7" w16cid:durableId="1714576929">
    <w:abstractNumId w:val="25"/>
  </w:num>
  <w:num w:numId="8" w16cid:durableId="103577375">
    <w:abstractNumId w:val="13"/>
  </w:num>
  <w:num w:numId="9" w16cid:durableId="1661883796">
    <w:abstractNumId w:val="27"/>
  </w:num>
  <w:num w:numId="10" w16cid:durableId="80763631">
    <w:abstractNumId w:val="22"/>
  </w:num>
  <w:num w:numId="11" w16cid:durableId="615330414">
    <w:abstractNumId w:val="30"/>
  </w:num>
  <w:num w:numId="12" w16cid:durableId="1230461153">
    <w:abstractNumId w:val="29"/>
  </w:num>
  <w:num w:numId="13" w16cid:durableId="1417243305">
    <w:abstractNumId w:val="9"/>
  </w:num>
  <w:num w:numId="14" w16cid:durableId="633566592">
    <w:abstractNumId w:val="39"/>
  </w:num>
  <w:num w:numId="15" w16cid:durableId="411245136">
    <w:abstractNumId w:val="17"/>
  </w:num>
  <w:num w:numId="16" w16cid:durableId="44106000">
    <w:abstractNumId w:val="34"/>
  </w:num>
  <w:num w:numId="17" w16cid:durableId="1996180814">
    <w:abstractNumId w:val="35"/>
  </w:num>
  <w:num w:numId="18" w16cid:durableId="1483083044">
    <w:abstractNumId w:val="26"/>
  </w:num>
  <w:num w:numId="19" w16cid:durableId="1377391654">
    <w:abstractNumId w:val="0"/>
  </w:num>
  <w:num w:numId="20" w16cid:durableId="258292295">
    <w:abstractNumId w:val="3"/>
  </w:num>
  <w:num w:numId="21" w16cid:durableId="401606029">
    <w:abstractNumId w:val="10"/>
  </w:num>
  <w:num w:numId="22" w16cid:durableId="1784305790">
    <w:abstractNumId w:val="5"/>
  </w:num>
  <w:num w:numId="23" w16cid:durableId="2025016039">
    <w:abstractNumId w:val="23"/>
  </w:num>
  <w:num w:numId="24" w16cid:durableId="1646549257">
    <w:abstractNumId w:val="33"/>
  </w:num>
  <w:num w:numId="25" w16cid:durableId="1882552024">
    <w:abstractNumId w:val="7"/>
  </w:num>
  <w:num w:numId="26" w16cid:durableId="1177697424">
    <w:abstractNumId w:val="6"/>
  </w:num>
  <w:num w:numId="27" w16cid:durableId="1265377512">
    <w:abstractNumId w:val="8"/>
  </w:num>
  <w:num w:numId="28" w16cid:durableId="934705514">
    <w:abstractNumId w:val="16"/>
  </w:num>
  <w:num w:numId="29" w16cid:durableId="1356423704">
    <w:abstractNumId w:val="37"/>
  </w:num>
  <w:num w:numId="30" w16cid:durableId="1301424863">
    <w:abstractNumId w:val="11"/>
  </w:num>
  <w:num w:numId="31" w16cid:durableId="419450634">
    <w:abstractNumId w:val="31"/>
  </w:num>
  <w:num w:numId="32" w16cid:durableId="561335215">
    <w:abstractNumId w:val="24"/>
  </w:num>
  <w:num w:numId="33" w16cid:durableId="950478467">
    <w:abstractNumId w:val="12"/>
  </w:num>
  <w:num w:numId="34" w16cid:durableId="892886219">
    <w:abstractNumId w:val="15"/>
  </w:num>
  <w:num w:numId="35" w16cid:durableId="380986450">
    <w:abstractNumId w:val="38"/>
  </w:num>
  <w:num w:numId="36" w16cid:durableId="488835597">
    <w:abstractNumId w:val="20"/>
  </w:num>
  <w:num w:numId="37" w16cid:durableId="1166895981">
    <w:abstractNumId w:val="1"/>
  </w:num>
  <w:num w:numId="38" w16cid:durableId="1853839451">
    <w:abstractNumId w:val="28"/>
  </w:num>
  <w:num w:numId="39" w16cid:durableId="186144130">
    <w:abstractNumId w:val="21"/>
  </w:num>
  <w:num w:numId="40" w16cid:durableId="1997345152">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720"/>
  <w:characterSpacingControl w:val="doNotCompress"/>
  <w:hdrShapeDefaults>
    <o:shapedefaults v:ext="edit" spidmax="2052"/>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F1122"/>
    <w:rsid w:val="00000304"/>
    <w:rsid w:val="00002334"/>
    <w:rsid w:val="00002AF8"/>
    <w:rsid w:val="0000470E"/>
    <w:rsid w:val="0000721B"/>
    <w:rsid w:val="00007883"/>
    <w:rsid w:val="00010577"/>
    <w:rsid w:val="000118FE"/>
    <w:rsid w:val="00012F41"/>
    <w:rsid w:val="00013C35"/>
    <w:rsid w:val="000144D0"/>
    <w:rsid w:val="000166DE"/>
    <w:rsid w:val="000262BA"/>
    <w:rsid w:val="00027D9D"/>
    <w:rsid w:val="00031BB1"/>
    <w:rsid w:val="0004060E"/>
    <w:rsid w:val="00042D44"/>
    <w:rsid w:val="00044CE0"/>
    <w:rsid w:val="00047F02"/>
    <w:rsid w:val="000520C5"/>
    <w:rsid w:val="00052E1E"/>
    <w:rsid w:val="000536B7"/>
    <w:rsid w:val="0005540E"/>
    <w:rsid w:val="00056E23"/>
    <w:rsid w:val="00057538"/>
    <w:rsid w:val="00057BF1"/>
    <w:rsid w:val="00060B32"/>
    <w:rsid w:val="00061879"/>
    <w:rsid w:val="000655DD"/>
    <w:rsid w:val="0006670B"/>
    <w:rsid w:val="00070848"/>
    <w:rsid w:val="00074B44"/>
    <w:rsid w:val="00074F02"/>
    <w:rsid w:val="000751E3"/>
    <w:rsid w:val="0007629E"/>
    <w:rsid w:val="00076C51"/>
    <w:rsid w:val="0007762F"/>
    <w:rsid w:val="00077686"/>
    <w:rsid w:val="000800CD"/>
    <w:rsid w:val="000827EA"/>
    <w:rsid w:val="000837F6"/>
    <w:rsid w:val="00084FDD"/>
    <w:rsid w:val="0008597C"/>
    <w:rsid w:val="0008729B"/>
    <w:rsid w:val="0009269F"/>
    <w:rsid w:val="000940B0"/>
    <w:rsid w:val="00095A0D"/>
    <w:rsid w:val="00096074"/>
    <w:rsid w:val="0009757C"/>
    <w:rsid w:val="000A1919"/>
    <w:rsid w:val="000A5C65"/>
    <w:rsid w:val="000B0E08"/>
    <w:rsid w:val="000B3FC3"/>
    <w:rsid w:val="000B521E"/>
    <w:rsid w:val="000B7801"/>
    <w:rsid w:val="000C53FC"/>
    <w:rsid w:val="000C7269"/>
    <w:rsid w:val="000D0F13"/>
    <w:rsid w:val="000D11A8"/>
    <w:rsid w:val="000D2CE8"/>
    <w:rsid w:val="000D2FC8"/>
    <w:rsid w:val="000D37BE"/>
    <w:rsid w:val="000D6DB1"/>
    <w:rsid w:val="000D6F03"/>
    <w:rsid w:val="000E0684"/>
    <w:rsid w:val="000E0CD6"/>
    <w:rsid w:val="000E56FB"/>
    <w:rsid w:val="000F2BC7"/>
    <w:rsid w:val="000F3E03"/>
    <w:rsid w:val="000F548E"/>
    <w:rsid w:val="000F5923"/>
    <w:rsid w:val="000F5FDC"/>
    <w:rsid w:val="00101676"/>
    <w:rsid w:val="00101EAB"/>
    <w:rsid w:val="00102475"/>
    <w:rsid w:val="001024B2"/>
    <w:rsid w:val="00102AC8"/>
    <w:rsid w:val="00105196"/>
    <w:rsid w:val="00105985"/>
    <w:rsid w:val="00106A4C"/>
    <w:rsid w:val="00107392"/>
    <w:rsid w:val="001120F8"/>
    <w:rsid w:val="00112B46"/>
    <w:rsid w:val="00113252"/>
    <w:rsid w:val="00114640"/>
    <w:rsid w:val="00117239"/>
    <w:rsid w:val="00117413"/>
    <w:rsid w:val="00117BC5"/>
    <w:rsid w:val="00120C47"/>
    <w:rsid w:val="001236EF"/>
    <w:rsid w:val="00132776"/>
    <w:rsid w:val="00134417"/>
    <w:rsid w:val="00135433"/>
    <w:rsid w:val="00135F6F"/>
    <w:rsid w:val="00140340"/>
    <w:rsid w:val="00140CFD"/>
    <w:rsid w:val="00140E2E"/>
    <w:rsid w:val="00141549"/>
    <w:rsid w:val="00141835"/>
    <w:rsid w:val="0014276B"/>
    <w:rsid w:val="001434B2"/>
    <w:rsid w:val="0014514A"/>
    <w:rsid w:val="0014515D"/>
    <w:rsid w:val="00145E3A"/>
    <w:rsid w:val="001464F7"/>
    <w:rsid w:val="00150914"/>
    <w:rsid w:val="00152091"/>
    <w:rsid w:val="001542C9"/>
    <w:rsid w:val="001556B8"/>
    <w:rsid w:val="001567B5"/>
    <w:rsid w:val="00156D81"/>
    <w:rsid w:val="001607C5"/>
    <w:rsid w:val="00161AFB"/>
    <w:rsid w:val="00167FE9"/>
    <w:rsid w:val="001737CD"/>
    <w:rsid w:val="00173A1F"/>
    <w:rsid w:val="00175790"/>
    <w:rsid w:val="001775A5"/>
    <w:rsid w:val="0018118D"/>
    <w:rsid w:val="0018129A"/>
    <w:rsid w:val="00181A2C"/>
    <w:rsid w:val="00181E19"/>
    <w:rsid w:val="0018270A"/>
    <w:rsid w:val="00183C15"/>
    <w:rsid w:val="00183FAC"/>
    <w:rsid w:val="00184466"/>
    <w:rsid w:val="00186447"/>
    <w:rsid w:val="00187276"/>
    <w:rsid w:val="00191CA1"/>
    <w:rsid w:val="001A071D"/>
    <w:rsid w:val="001A1ABB"/>
    <w:rsid w:val="001A5210"/>
    <w:rsid w:val="001A6765"/>
    <w:rsid w:val="001A6771"/>
    <w:rsid w:val="001A72C5"/>
    <w:rsid w:val="001B0346"/>
    <w:rsid w:val="001B3797"/>
    <w:rsid w:val="001B3C51"/>
    <w:rsid w:val="001B4042"/>
    <w:rsid w:val="001B5690"/>
    <w:rsid w:val="001B7D41"/>
    <w:rsid w:val="001C5992"/>
    <w:rsid w:val="001C62A9"/>
    <w:rsid w:val="001C67D7"/>
    <w:rsid w:val="001D073F"/>
    <w:rsid w:val="001D0B6C"/>
    <w:rsid w:val="001D37AD"/>
    <w:rsid w:val="001D383B"/>
    <w:rsid w:val="001D422C"/>
    <w:rsid w:val="001D49B5"/>
    <w:rsid w:val="001D4D57"/>
    <w:rsid w:val="001D56DA"/>
    <w:rsid w:val="001D7278"/>
    <w:rsid w:val="001E1748"/>
    <w:rsid w:val="001E1D77"/>
    <w:rsid w:val="001E2ABD"/>
    <w:rsid w:val="001E35E2"/>
    <w:rsid w:val="001E3FCA"/>
    <w:rsid w:val="001E55F1"/>
    <w:rsid w:val="001E57BF"/>
    <w:rsid w:val="001E621D"/>
    <w:rsid w:val="001F19BA"/>
    <w:rsid w:val="001F1A3B"/>
    <w:rsid w:val="001F2206"/>
    <w:rsid w:val="001F3E5D"/>
    <w:rsid w:val="001F4CCD"/>
    <w:rsid w:val="001F5F6D"/>
    <w:rsid w:val="001F6BC0"/>
    <w:rsid w:val="00200398"/>
    <w:rsid w:val="002028F4"/>
    <w:rsid w:val="0020358C"/>
    <w:rsid w:val="00203BDB"/>
    <w:rsid w:val="00203DA5"/>
    <w:rsid w:val="00205223"/>
    <w:rsid w:val="002054FD"/>
    <w:rsid w:val="00210F16"/>
    <w:rsid w:val="00211619"/>
    <w:rsid w:val="0021445D"/>
    <w:rsid w:val="00221D4A"/>
    <w:rsid w:val="00221E83"/>
    <w:rsid w:val="002235AB"/>
    <w:rsid w:val="00225535"/>
    <w:rsid w:val="00243EB5"/>
    <w:rsid w:val="00244B06"/>
    <w:rsid w:val="00245ACF"/>
    <w:rsid w:val="00246011"/>
    <w:rsid w:val="002469E2"/>
    <w:rsid w:val="002507E3"/>
    <w:rsid w:val="0025167B"/>
    <w:rsid w:val="00251881"/>
    <w:rsid w:val="00252903"/>
    <w:rsid w:val="00253528"/>
    <w:rsid w:val="00253EF7"/>
    <w:rsid w:val="00254FA4"/>
    <w:rsid w:val="00256FA2"/>
    <w:rsid w:val="0025738F"/>
    <w:rsid w:val="00260C9F"/>
    <w:rsid w:val="002619CA"/>
    <w:rsid w:val="00264D2F"/>
    <w:rsid w:val="00265990"/>
    <w:rsid w:val="00266267"/>
    <w:rsid w:val="00266B32"/>
    <w:rsid w:val="00272A99"/>
    <w:rsid w:val="00274069"/>
    <w:rsid w:val="00274BD8"/>
    <w:rsid w:val="002758E1"/>
    <w:rsid w:val="002773C1"/>
    <w:rsid w:val="002800E5"/>
    <w:rsid w:val="00282765"/>
    <w:rsid w:val="00283A68"/>
    <w:rsid w:val="002868D4"/>
    <w:rsid w:val="002868F6"/>
    <w:rsid w:val="00287C3C"/>
    <w:rsid w:val="0029141C"/>
    <w:rsid w:val="0029430A"/>
    <w:rsid w:val="002957D6"/>
    <w:rsid w:val="00296FCF"/>
    <w:rsid w:val="002976D0"/>
    <w:rsid w:val="002A1082"/>
    <w:rsid w:val="002A359B"/>
    <w:rsid w:val="002A6B92"/>
    <w:rsid w:val="002A7331"/>
    <w:rsid w:val="002B1A53"/>
    <w:rsid w:val="002B246B"/>
    <w:rsid w:val="002B2921"/>
    <w:rsid w:val="002B3A99"/>
    <w:rsid w:val="002B6698"/>
    <w:rsid w:val="002B79E5"/>
    <w:rsid w:val="002C0266"/>
    <w:rsid w:val="002C0671"/>
    <w:rsid w:val="002C0D4A"/>
    <w:rsid w:val="002C23B8"/>
    <w:rsid w:val="002C42BB"/>
    <w:rsid w:val="002C4509"/>
    <w:rsid w:val="002D26DF"/>
    <w:rsid w:val="002D2880"/>
    <w:rsid w:val="002D506D"/>
    <w:rsid w:val="002E0D88"/>
    <w:rsid w:val="002E25C5"/>
    <w:rsid w:val="002E36E5"/>
    <w:rsid w:val="002E48B1"/>
    <w:rsid w:val="002F022F"/>
    <w:rsid w:val="002F038A"/>
    <w:rsid w:val="002F33A8"/>
    <w:rsid w:val="002F4AE6"/>
    <w:rsid w:val="002F6558"/>
    <w:rsid w:val="00300CB8"/>
    <w:rsid w:val="00302B3F"/>
    <w:rsid w:val="00310FA9"/>
    <w:rsid w:val="00315174"/>
    <w:rsid w:val="003164DD"/>
    <w:rsid w:val="00317D70"/>
    <w:rsid w:val="00320EE6"/>
    <w:rsid w:val="00321C45"/>
    <w:rsid w:val="00322BC9"/>
    <w:rsid w:val="00324360"/>
    <w:rsid w:val="003245A2"/>
    <w:rsid w:val="003276D1"/>
    <w:rsid w:val="00332EC7"/>
    <w:rsid w:val="00336F2F"/>
    <w:rsid w:val="003419D3"/>
    <w:rsid w:val="00343521"/>
    <w:rsid w:val="00345FFA"/>
    <w:rsid w:val="003469DF"/>
    <w:rsid w:val="00346C56"/>
    <w:rsid w:val="00346CCE"/>
    <w:rsid w:val="00347B89"/>
    <w:rsid w:val="00347DA9"/>
    <w:rsid w:val="00355889"/>
    <w:rsid w:val="00355A28"/>
    <w:rsid w:val="00357AAE"/>
    <w:rsid w:val="00362305"/>
    <w:rsid w:val="00362617"/>
    <w:rsid w:val="003636C6"/>
    <w:rsid w:val="003638F7"/>
    <w:rsid w:val="0036395B"/>
    <w:rsid w:val="00364E33"/>
    <w:rsid w:val="00365B55"/>
    <w:rsid w:val="00365E76"/>
    <w:rsid w:val="0036615E"/>
    <w:rsid w:val="00371BA6"/>
    <w:rsid w:val="0037478E"/>
    <w:rsid w:val="00375256"/>
    <w:rsid w:val="00376C97"/>
    <w:rsid w:val="00380022"/>
    <w:rsid w:val="00380F7D"/>
    <w:rsid w:val="0038197B"/>
    <w:rsid w:val="00384255"/>
    <w:rsid w:val="00385755"/>
    <w:rsid w:val="0039273E"/>
    <w:rsid w:val="003929A6"/>
    <w:rsid w:val="00394091"/>
    <w:rsid w:val="003A072D"/>
    <w:rsid w:val="003A0EC5"/>
    <w:rsid w:val="003A1E48"/>
    <w:rsid w:val="003A4A98"/>
    <w:rsid w:val="003A6DCB"/>
    <w:rsid w:val="003B06EF"/>
    <w:rsid w:val="003B27C4"/>
    <w:rsid w:val="003B65A7"/>
    <w:rsid w:val="003B6B70"/>
    <w:rsid w:val="003B78D2"/>
    <w:rsid w:val="003C016F"/>
    <w:rsid w:val="003C15F0"/>
    <w:rsid w:val="003C26D5"/>
    <w:rsid w:val="003C4062"/>
    <w:rsid w:val="003C4B66"/>
    <w:rsid w:val="003C5553"/>
    <w:rsid w:val="003C57A2"/>
    <w:rsid w:val="003C7546"/>
    <w:rsid w:val="003C7F95"/>
    <w:rsid w:val="003D0C53"/>
    <w:rsid w:val="003D1CA1"/>
    <w:rsid w:val="003D1DAB"/>
    <w:rsid w:val="003D5393"/>
    <w:rsid w:val="003D77B6"/>
    <w:rsid w:val="003E186F"/>
    <w:rsid w:val="003E2F2D"/>
    <w:rsid w:val="003E38EE"/>
    <w:rsid w:val="003E480B"/>
    <w:rsid w:val="003F10F9"/>
    <w:rsid w:val="003F1122"/>
    <w:rsid w:val="003F26FC"/>
    <w:rsid w:val="003F325F"/>
    <w:rsid w:val="003F5D4F"/>
    <w:rsid w:val="003F6978"/>
    <w:rsid w:val="00400F99"/>
    <w:rsid w:val="00401F1D"/>
    <w:rsid w:val="004031EE"/>
    <w:rsid w:val="0040477F"/>
    <w:rsid w:val="00404B7F"/>
    <w:rsid w:val="00405B19"/>
    <w:rsid w:val="0040626A"/>
    <w:rsid w:val="0041100D"/>
    <w:rsid w:val="00414197"/>
    <w:rsid w:val="00415F0F"/>
    <w:rsid w:val="00417EAC"/>
    <w:rsid w:val="00420A1F"/>
    <w:rsid w:val="00422881"/>
    <w:rsid w:val="00423B50"/>
    <w:rsid w:val="00424E62"/>
    <w:rsid w:val="00425446"/>
    <w:rsid w:val="00427177"/>
    <w:rsid w:val="00430986"/>
    <w:rsid w:val="00433729"/>
    <w:rsid w:val="00435069"/>
    <w:rsid w:val="00435A7D"/>
    <w:rsid w:val="00442063"/>
    <w:rsid w:val="004424B1"/>
    <w:rsid w:val="00443180"/>
    <w:rsid w:val="004459F5"/>
    <w:rsid w:val="00450912"/>
    <w:rsid w:val="00450B1F"/>
    <w:rsid w:val="004514D2"/>
    <w:rsid w:val="00451A11"/>
    <w:rsid w:val="00452538"/>
    <w:rsid w:val="0045312F"/>
    <w:rsid w:val="004535A6"/>
    <w:rsid w:val="00454559"/>
    <w:rsid w:val="004566DD"/>
    <w:rsid w:val="0045756F"/>
    <w:rsid w:val="00457A3E"/>
    <w:rsid w:val="00461DD4"/>
    <w:rsid w:val="0046252C"/>
    <w:rsid w:val="004636FF"/>
    <w:rsid w:val="004647D2"/>
    <w:rsid w:val="00464EAA"/>
    <w:rsid w:val="00467B91"/>
    <w:rsid w:val="004707F9"/>
    <w:rsid w:val="004709E6"/>
    <w:rsid w:val="00471ECA"/>
    <w:rsid w:val="004732D1"/>
    <w:rsid w:val="004733A8"/>
    <w:rsid w:val="00475D5E"/>
    <w:rsid w:val="004769DA"/>
    <w:rsid w:val="004769E9"/>
    <w:rsid w:val="00477A34"/>
    <w:rsid w:val="004800F6"/>
    <w:rsid w:val="00485C05"/>
    <w:rsid w:val="00487C7D"/>
    <w:rsid w:val="00491C52"/>
    <w:rsid w:val="00492CA2"/>
    <w:rsid w:val="0049649D"/>
    <w:rsid w:val="004969A7"/>
    <w:rsid w:val="004A0343"/>
    <w:rsid w:val="004A1F38"/>
    <w:rsid w:val="004A27B1"/>
    <w:rsid w:val="004A36F2"/>
    <w:rsid w:val="004A4007"/>
    <w:rsid w:val="004A4773"/>
    <w:rsid w:val="004A517A"/>
    <w:rsid w:val="004A7B73"/>
    <w:rsid w:val="004B0A74"/>
    <w:rsid w:val="004B0FFC"/>
    <w:rsid w:val="004B20F8"/>
    <w:rsid w:val="004B636F"/>
    <w:rsid w:val="004C14D8"/>
    <w:rsid w:val="004C1857"/>
    <w:rsid w:val="004C1D99"/>
    <w:rsid w:val="004C5620"/>
    <w:rsid w:val="004C665E"/>
    <w:rsid w:val="004C7BB6"/>
    <w:rsid w:val="004D0585"/>
    <w:rsid w:val="004D22C1"/>
    <w:rsid w:val="004D2CF2"/>
    <w:rsid w:val="004D30FF"/>
    <w:rsid w:val="004D3980"/>
    <w:rsid w:val="004D399B"/>
    <w:rsid w:val="004D419D"/>
    <w:rsid w:val="004D7330"/>
    <w:rsid w:val="004D7ECB"/>
    <w:rsid w:val="004E0AD4"/>
    <w:rsid w:val="004E0E89"/>
    <w:rsid w:val="004E1E39"/>
    <w:rsid w:val="004E4131"/>
    <w:rsid w:val="004E6276"/>
    <w:rsid w:val="004F234D"/>
    <w:rsid w:val="004F31D0"/>
    <w:rsid w:val="004F544F"/>
    <w:rsid w:val="004F58F9"/>
    <w:rsid w:val="004F5D3D"/>
    <w:rsid w:val="005006C3"/>
    <w:rsid w:val="00501917"/>
    <w:rsid w:val="00501970"/>
    <w:rsid w:val="00502266"/>
    <w:rsid w:val="00505DD8"/>
    <w:rsid w:val="00506E84"/>
    <w:rsid w:val="00507935"/>
    <w:rsid w:val="00514C95"/>
    <w:rsid w:val="00515AD6"/>
    <w:rsid w:val="00515DB2"/>
    <w:rsid w:val="00515FB4"/>
    <w:rsid w:val="00521486"/>
    <w:rsid w:val="00522FE6"/>
    <w:rsid w:val="00525137"/>
    <w:rsid w:val="00525C9C"/>
    <w:rsid w:val="005273D5"/>
    <w:rsid w:val="00530114"/>
    <w:rsid w:val="00530561"/>
    <w:rsid w:val="00532AD9"/>
    <w:rsid w:val="00533A30"/>
    <w:rsid w:val="005344CC"/>
    <w:rsid w:val="0053452C"/>
    <w:rsid w:val="00536560"/>
    <w:rsid w:val="005418DC"/>
    <w:rsid w:val="00541CCF"/>
    <w:rsid w:val="00544A0B"/>
    <w:rsid w:val="00544BDE"/>
    <w:rsid w:val="005466AA"/>
    <w:rsid w:val="00546A4C"/>
    <w:rsid w:val="00547A0B"/>
    <w:rsid w:val="00551DDA"/>
    <w:rsid w:val="005523B8"/>
    <w:rsid w:val="0055477A"/>
    <w:rsid w:val="005549E1"/>
    <w:rsid w:val="005567E4"/>
    <w:rsid w:val="00562192"/>
    <w:rsid w:val="00563835"/>
    <w:rsid w:val="00565C9C"/>
    <w:rsid w:val="005668F5"/>
    <w:rsid w:val="005712A9"/>
    <w:rsid w:val="005714A7"/>
    <w:rsid w:val="00571AC0"/>
    <w:rsid w:val="00571FE8"/>
    <w:rsid w:val="00576093"/>
    <w:rsid w:val="005763F9"/>
    <w:rsid w:val="00577D4F"/>
    <w:rsid w:val="00580C0C"/>
    <w:rsid w:val="00581088"/>
    <w:rsid w:val="00582689"/>
    <w:rsid w:val="00585E4B"/>
    <w:rsid w:val="00587446"/>
    <w:rsid w:val="00587D75"/>
    <w:rsid w:val="0059122C"/>
    <w:rsid w:val="00592E01"/>
    <w:rsid w:val="00593B15"/>
    <w:rsid w:val="00594A8B"/>
    <w:rsid w:val="00595247"/>
    <w:rsid w:val="005955BA"/>
    <w:rsid w:val="00595B32"/>
    <w:rsid w:val="00597CB0"/>
    <w:rsid w:val="005A0478"/>
    <w:rsid w:val="005A0777"/>
    <w:rsid w:val="005B1215"/>
    <w:rsid w:val="005B1BB3"/>
    <w:rsid w:val="005B26B2"/>
    <w:rsid w:val="005B3A58"/>
    <w:rsid w:val="005B440E"/>
    <w:rsid w:val="005B4907"/>
    <w:rsid w:val="005B575A"/>
    <w:rsid w:val="005C00D3"/>
    <w:rsid w:val="005C4312"/>
    <w:rsid w:val="005D2054"/>
    <w:rsid w:val="005D329B"/>
    <w:rsid w:val="005D3955"/>
    <w:rsid w:val="005D7F4A"/>
    <w:rsid w:val="005E443A"/>
    <w:rsid w:val="005E60F0"/>
    <w:rsid w:val="005E65FF"/>
    <w:rsid w:val="005E6E29"/>
    <w:rsid w:val="005F0249"/>
    <w:rsid w:val="005F0AC4"/>
    <w:rsid w:val="005F2956"/>
    <w:rsid w:val="005F2B19"/>
    <w:rsid w:val="005F4A2C"/>
    <w:rsid w:val="005F4F32"/>
    <w:rsid w:val="00600E89"/>
    <w:rsid w:val="00602444"/>
    <w:rsid w:val="0060363A"/>
    <w:rsid w:val="00605EF3"/>
    <w:rsid w:val="00607589"/>
    <w:rsid w:val="0061045A"/>
    <w:rsid w:val="00611B06"/>
    <w:rsid w:val="00611E10"/>
    <w:rsid w:val="00616811"/>
    <w:rsid w:val="00617814"/>
    <w:rsid w:val="00617BB8"/>
    <w:rsid w:val="0062016D"/>
    <w:rsid w:val="0062034A"/>
    <w:rsid w:val="0062043D"/>
    <w:rsid w:val="00622EFF"/>
    <w:rsid w:val="00622FDC"/>
    <w:rsid w:val="00624A96"/>
    <w:rsid w:val="00625A2C"/>
    <w:rsid w:val="00627B4E"/>
    <w:rsid w:val="00630402"/>
    <w:rsid w:val="00630F12"/>
    <w:rsid w:val="00630F9A"/>
    <w:rsid w:val="0063394C"/>
    <w:rsid w:val="006344CC"/>
    <w:rsid w:val="00636525"/>
    <w:rsid w:val="00636BDF"/>
    <w:rsid w:val="00637946"/>
    <w:rsid w:val="00637ECD"/>
    <w:rsid w:val="00641318"/>
    <w:rsid w:val="00641EB4"/>
    <w:rsid w:val="00642366"/>
    <w:rsid w:val="0064282B"/>
    <w:rsid w:val="0064547C"/>
    <w:rsid w:val="006507D9"/>
    <w:rsid w:val="00650C60"/>
    <w:rsid w:val="006521C4"/>
    <w:rsid w:val="00655BF3"/>
    <w:rsid w:val="00662912"/>
    <w:rsid w:val="006629CD"/>
    <w:rsid w:val="00663621"/>
    <w:rsid w:val="00663EEE"/>
    <w:rsid w:val="00666106"/>
    <w:rsid w:val="006663BF"/>
    <w:rsid w:val="00670422"/>
    <w:rsid w:val="00674BAF"/>
    <w:rsid w:val="0067651B"/>
    <w:rsid w:val="0067794D"/>
    <w:rsid w:val="006810AE"/>
    <w:rsid w:val="006823D4"/>
    <w:rsid w:val="006838BB"/>
    <w:rsid w:val="006858B9"/>
    <w:rsid w:val="0068694F"/>
    <w:rsid w:val="0069284E"/>
    <w:rsid w:val="006931D1"/>
    <w:rsid w:val="0069387F"/>
    <w:rsid w:val="00693A74"/>
    <w:rsid w:val="0069415C"/>
    <w:rsid w:val="006A111C"/>
    <w:rsid w:val="006A113A"/>
    <w:rsid w:val="006A3E01"/>
    <w:rsid w:val="006A4EC2"/>
    <w:rsid w:val="006A4ED2"/>
    <w:rsid w:val="006A6AA4"/>
    <w:rsid w:val="006B0460"/>
    <w:rsid w:val="006B10F3"/>
    <w:rsid w:val="006B219C"/>
    <w:rsid w:val="006B4220"/>
    <w:rsid w:val="006B46EC"/>
    <w:rsid w:val="006B5627"/>
    <w:rsid w:val="006B6B44"/>
    <w:rsid w:val="006B6EA9"/>
    <w:rsid w:val="006B77C7"/>
    <w:rsid w:val="006C0343"/>
    <w:rsid w:val="006C0385"/>
    <w:rsid w:val="006C4EE3"/>
    <w:rsid w:val="006C608A"/>
    <w:rsid w:val="006C7551"/>
    <w:rsid w:val="006D19BB"/>
    <w:rsid w:val="006D22ED"/>
    <w:rsid w:val="006D3035"/>
    <w:rsid w:val="006D3BEA"/>
    <w:rsid w:val="006D3D95"/>
    <w:rsid w:val="006D5397"/>
    <w:rsid w:val="006E14C2"/>
    <w:rsid w:val="006E387E"/>
    <w:rsid w:val="006E7D40"/>
    <w:rsid w:val="006F0007"/>
    <w:rsid w:val="006F06E5"/>
    <w:rsid w:val="006F0711"/>
    <w:rsid w:val="006F0D0B"/>
    <w:rsid w:val="006F10FA"/>
    <w:rsid w:val="006F1A26"/>
    <w:rsid w:val="006F20A1"/>
    <w:rsid w:val="006F256B"/>
    <w:rsid w:val="006F55AB"/>
    <w:rsid w:val="006F7F46"/>
    <w:rsid w:val="007025AD"/>
    <w:rsid w:val="007036B2"/>
    <w:rsid w:val="00704985"/>
    <w:rsid w:val="00705A56"/>
    <w:rsid w:val="0070628B"/>
    <w:rsid w:val="00706ACA"/>
    <w:rsid w:val="007101AB"/>
    <w:rsid w:val="00710866"/>
    <w:rsid w:val="00711205"/>
    <w:rsid w:val="007117A7"/>
    <w:rsid w:val="007130DE"/>
    <w:rsid w:val="007170E1"/>
    <w:rsid w:val="00717B4B"/>
    <w:rsid w:val="00717CDB"/>
    <w:rsid w:val="00720718"/>
    <w:rsid w:val="0072110B"/>
    <w:rsid w:val="00724DD0"/>
    <w:rsid w:val="00724E64"/>
    <w:rsid w:val="0072565D"/>
    <w:rsid w:val="007272A3"/>
    <w:rsid w:val="0072739D"/>
    <w:rsid w:val="007330B9"/>
    <w:rsid w:val="00735CAD"/>
    <w:rsid w:val="00736BC4"/>
    <w:rsid w:val="00740A6D"/>
    <w:rsid w:val="0074160C"/>
    <w:rsid w:val="007417FE"/>
    <w:rsid w:val="00742851"/>
    <w:rsid w:val="00744956"/>
    <w:rsid w:val="00746A45"/>
    <w:rsid w:val="007471A3"/>
    <w:rsid w:val="00747E08"/>
    <w:rsid w:val="007523A1"/>
    <w:rsid w:val="0075248D"/>
    <w:rsid w:val="00753FE4"/>
    <w:rsid w:val="007546C9"/>
    <w:rsid w:val="007564E7"/>
    <w:rsid w:val="007570CB"/>
    <w:rsid w:val="00760B3B"/>
    <w:rsid w:val="00760D4C"/>
    <w:rsid w:val="00761A1B"/>
    <w:rsid w:val="00762090"/>
    <w:rsid w:val="007642CA"/>
    <w:rsid w:val="00764E15"/>
    <w:rsid w:val="00766042"/>
    <w:rsid w:val="00767530"/>
    <w:rsid w:val="007735F1"/>
    <w:rsid w:val="0077363B"/>
    <w:rsid w:val="00774734"/>
    <w:rsid w:val="00775A39"/>
    <w:rsid w:val="00775B24"/>
    <w:rsid w:val="007778C4"/>
    <w:rsid w:val="00777D52"/>
    <w:rsid w:val="00782300"/>
    <w:rsid w:val="00783F6A"/>
    <w:rsid w:val="00784E4D"/>
    <w:rsid w:val="00787724"/>
    <w:rsid w:val="00791293"/>
    <w:rsid w:val="00791CF4"/>
    <w:rsid w:val="00792013"/>
    <w:rsid w:val="0079283C"/>
    <w:rsid w:val="00792E15"/>
    <w:rsid w:val="00794052"/>
    <w:rsid w:val="00795101"/>
    <w:rsid w:val="00795D92"/>
    <w:rsid w:val="007970A2"/>
    <w:rsid w:val="007977D7"/>
    <w:rsid w:val="007A0C31"/>
    <w:rsid w:val="007A1A72"/>
    <w:rsid w:val="007A2CB3"/>
    <w:rsid w:val="007A3923"/>
    <w:rsid w:val="007A68EC"/>
    <w:rsid w:val="007B1AA5"/>
    <w:rsid w:val="007B2AEB"/>
    <w:rsid w:val="007B2FFF"/>
    <w:rsid w:val="007B36D9"/>
    <w:rsid w:val="007B7B96"/>
    <w:rsid w:val="007C0276"/>
    <w:rsid w:val="007C0DC5"/>
    <w:rsid w:val="007C0DD1"/>
    <w:rsid w:val="007C1175"/>
    <w:rsid w:val="007C278E"/>
    <w:rsid w:val="007C7673"/>
    <w:rsid w:val="007D1963"/>
    <w:rsid w:val="007D1C4B"/>
    <w:rsid w:val="007D36E3"/>
    <w:rsid w:val="007D4567"/>
    <w:rsid w:val="007E44F4"/>
    <w:rsid w:val="007E6125"/>
    <w:rsid w:val="007E6169"/>
    <w:rsid w:val="007E6379"/>
    <w:rsid w:val="007E7B08"/>
    <w:rsid w:val="007F0F71"/>
    <w:rsid w:val="007F1220"/>
    <w:rsid w:val="007F39BE"/>
    <w:rsid w:val="007F4DF1"/>
    <w:rsid w:val="007F554E"/>
    <w:rsid w:val="007F5B02"/>
    <w:rsid w:val="007F6345"/>
    <w:rsid w:val="007F76A1"/>
    <w:rsid w:val="007F77E2"/>
    <w:rsid w:val="0080132F"/>
    <w:rsid w:val="00802926"/>
    <w:rsid w:val="00802A33"/>
    <w:rsid w:val="0080322D"/>
    <w:rsid w:val="008038EC"/>
    <w:rsid w:val="00803E64"/>
    <w:rsid w:val="008041AA"/>
    <w:rsid w:val="0080650F"/>
    <w:rsid w:val="008071B7"/>
    <w:rsid w:val="0081180D"/>
    <w:rsid w:val="00812413"/>
    <w:rsid w:val="00812772"/>
    <w:rsid w:val="00814BCE"/>
    <w:rsid w:val="00815497"/>
    <w:rsid w:val="00816A93"/>
    <w:rsid w:val="008221C1"/>
    <w:rsid w:val="008239AA"/>
    <w:rsid w:val="008261E6"/>
    <w:rsid w:val="008274C9"/>
    <w:rsid w:val="00832000"/>
    <w:rsid w:val="00832BAC"/>
    <w:rsid w:val="00832CCB"/>
    <w:rsid w:val="008369C6"/>
    <w:rsid w:val="00840B8B"/>
    <w:rsid w:val="00844AAD"/>
    <w:rsid w:val="00845250"/>
    <w:rsid w:val="00847C5E"/>
    <w:rsid w:val="00853C9F"/>
    <w:rsid w:val="00853D54"/>
    <w:rsid w:val="00860695"/>
    <w:rsid w:val="008610A1"/>
    <w:rsid w:val="00861376"/>
    <w:rsid w:val="00862182"/>
    <w:rsid w:val="00863075"/>
    <w:rsid w:val="008632CF"/>
    <w:rsid w:val="00864527"/>
    <w:rsid w:val="0087143F"/>
    <w:rsid w:val="00872A86"/>
    <w:rsid w:val="0087446D"/>
    <w:rsid w:val="00875759"/>
    <w:rsid w:val="00875967"/>
    <w:rsid w:val="0087596E"/>
    <w:rsid w:val="00875F35"/>
    <w:rsid w:val="0087631D"/>
    <w:rsid w:val="00877DA4"/>
    <w:rsid w:val="008833BF"/>
    <w:rsid w:val="00885F48"/>
    <w:rsid w:val="0088605C"/>
    <w:rsid w:val="00887683"/>
    <w:rsid w:val="00893971"/>
    <w:rsid w:val="00894256"/>
    <w:rsid w:val="00895AA1"/>
    <w:rsid w:val="00895E17"/>
    <w:rsid w:val="0089754F"/>
    <w:rsid w:val="008979D8"/>
    <w:rsid w:val="008A09B9"/>
    <w:rsid w:val="008A6CAE"/>
    <w:rsid w:val="008A7211"/>
    <w:rsid w:val="008A79D2"/>
    <w:rsid w:val="008A7BAD"/>
    <w:rsid w:val="008B2A91"/>
    <w:rsid w:val="008B537D"/>
    <w:rsid w:val="008B64DB"/>
    <w:rsid w:val="008C05A5"/>
    <w:rsid w:val="008C09C5"/>
    <w:rsid w:val="008C3570"/>
    <w:rsid w:val="008C3E2A"/>
    <w:rsid w:val="008D207F"/>
    <w:rsid w:val="008D26FB"/>
    <w:rsid w:val="008D289A"/>
    <w:rsid w:val="008D450C"/>
    <w:rsid w:val="008D4A79"/>
    <w:rsid w:val="008E39BE"/>
    <w:rsid w:val="008E5D2A"/>
    <w:rsid w:val="008F001F"/>
    <w:rsid w:val="008F2F7D"/>
    <w:rsid w:val="008F3CC5"/>
    <w:rsid w:val="008F4C94"/>
    <w:rsid w:val="008F7B8E"/>
    <w:rsid w:val="00900BC3"/>
    <w:rsid w:val="00903834"/>
    <w:rsid w:val="00910B12"/>
    <w:rsid w:val="00912A95"/>
    <w:rsid w:val="00912D5D"/>
    <w:rsid w:val="0091475D"/>
    <w:rsid w:val="00916D4C"/>
    <w:rsid w:val="00920282"/>
    <w:rsid w:val="00920BA6"/>
    <w:rsid w:val="009212DE"/>
    <w:rsid w:val="00923864"/>
    <w:rsid w:val="00924E82"/>
    <w:rsid w:val="00924F9B"/>
    <w:rsid w:val="00926870"/>
    <w:rsid w:val="009307EC"/>
    <w:rsid w:val="00930D94"/>
    <w:rsid w:val="00931E26"/>
    <w:rsid w:val="009343E5"/>
    <w:rsid w:val="00934FD7"/>
    <w:rsid w:val="00935083"/>
    <w:rsid w:val="00937220"/>
    <w:rsid w:val="0093787E"/>
    <w:rsid w:val="00941D91"/>
    <w:rsid w:val="00942CDC"/>
    <w:rsid w:val="00947D7C"/>
    <w:rsid w:val="00952A6B"/>
    <w:rsid w:val="009531A9"/>
    <w:rsid w:val="009534CB"/>
    <w:rsid w:val="00954C5F"/>
    <w:rsid w:val="0095587D"/>
    <w:rsid w:val="00956A71"/>
    <w:rsid w:val="00956CDD"/>
    <w:rsid w:val="00960C60"/>
    <w:rsid w:val="00961A10"/>
    <w:rsid w:val="0096246F"/>
    <w:rsid w:val="00964DA2"/>
    <w:rsid w:val="00965AE9"/>
    <w:rsid w:val="00965C03"/>
    <w:rsid w:val="0096782F"/>
    <w:rsid w:val="00967B31"/>
    <w:rsid w:val="00967EAC"/>
    <w:rsid w:val="009711F4"/>
    <w:rsid w:val="00972ED7"/>
    <w:rsid w:val="0097482D"/>
    <w:rsid w:val="00975887"/>
    <w:rsid w:val="00984AE3"/>
    <w:rsid w:val="00985F12"/>
    <w:rsid w:val="00986CCE"/>
    <w:rsid w:val="00987EFE"/>
    <w:rsid w:val="00990CB3"/>
    <w:rsid w:val="00990FE9"/>
    <w:rsid w:val="00991629"/>
    <w:rsid w:val="00993E26"/>
    <w:rsid w:val="00993E60"/>
    <w:rsid w:val="009945E1"/>
    <w:rsid w:val="0099783A"/>
    <w:rsid w:val="009A121F"/>
    <w:rsid w:val="009A6978"/>
    <w:rsid w:val="009B17B3"/>
    <w:rsid w:val="009B30B4"/>
    <w:rsid w:val="009B51C0"/>
    <w:rsid w:val="009B5992"/>
    <w:rsid w:val="009B701D"/>
    <w:rsid w:val="009C0A60"/>
    <w:rsid w:val="009C17FD"/>
    <w:rsid w:val="009C35EA"/>
    <w:rsid w:val="009C480C"/>
    <w:rsid w:val="009C50C4"/>
    <w:rsid w:val="009C6049"/>
    <w:rsid w:val="009C64DD"/>
    <w:rsid w:val="009D070C"/>
    <w:rsid w:val="009D197A"/>
    <w:rsid w:val="009D2629"/>
    <w:rsid w:val="009D5960"/>
    <w:rsid w:val="009E13F8"/>
    <w:rsid w:val="009E3590"/>
    <w:rsid w:val="009E38BE"/>
    <w:rsid w:val="009E4C56"/>
    <w:rsid w:val="009E5075"/>
    <w:rsid w:val="009E523F"/>
    <w:rsid w:val="009F11DD"/>
    <w:rsid w:val="009F379D"/>
    <w:rsid w:val="009F6592"/>
    <w:rsid w:val="009F6635"/>
    <w:rsid w:val="009F6F87"/>
    <w:rsid w:val="009F7208"/>
    <w:rsid w:val="00A00095"/>
    <w:rsid w:val="00A07423"/>
    <w:rsid w:val="00A079B9"/>
    <w:rsid w:val="00A103ED"/>
    <w:rsid w:val="00A112EF"/>
    <w:rsid w:val="00A11400"/>
    <w:rsid w:val="00A1186C"/>
    <w:rsid w:val="00A11C83"/>
    <w:rsid w:val="00A12FD3"/>
    <w:rsid w:val="00A1399B"/>
    <w:rsid w:val="00A15EB7"/>
    <w:rsid w:val="00A16E33"/>
    <w:rsid w:val="00A1791A"/>
    <w:rsid w:val="00A17D48"/>
    <w:rsid w:val="00A17E67"/>
    <w:rsid w:val="00A203EF"/>
    <w:rsid w:val="00A22FCC"/>
    <w:rsid w:val="00A2524A"/>
    <w:rsid w:val="00A252A2"/>
    <w:rsid w:val="00A26604"/>
    <w:rsid w:val="00A26CDA"/>
    <w:rsid w:val="00A272EC"/>
    <w:rsid w:val="00A41331"/>
    <w:rsid w:val="00A41F56"/>
    <w:rsid w:val="00A42FFF"/>
    <w:rsid w:val="00A432BF"/>
    <w:rsid w:val="00A434ED"/>
    <w:rsid w:val="00A43D17"/>
    <w:rsid w:val="00A458D0"/>
    <w:rsid w:val="00A46F68"/>
    <w:rsid w:val="00A47958"/>
    <w:rsid w:val="00A5114C"/>
    <w:rsid w:val="00A5316E"/>
    <w:rsid w:val="00A55731"/>
    <w:rsid w:val="00A56B04"/>
    <w:rsid w:val="00A62288"/>
    <w:rsid w:val="00A62569"/>
    <w:rsid w:val="00A6329C"/>
    <w:rsid w:val="00A63CEC"/>
    <w:rsid w:val="00A65664"/>
    <w:rsid w:val="00A6585C"/>
    <w:rsid w:val="00A66B4C"/>
    <w:rsid w:val="00A7557C"/>
    <w:rsid w:val="00A77D58"/>
    <w:rsid w:val="00A80F81"/>
    <w:rsid w:val="00A818A6"/>
    <w:rsid w:val="00A81B4B"/>
    <w:rsid w:val="00A836B9"/>
    <w:rsid w:val="00A83DD9"/>
    <w:rsid w:val="00A8531E"/>
    <w:rsid w:val="00A8698F"/>
    <w:rsid w:val="00A911E2"/>
    <w:rsid w:val="00A9306E"/>
    <w:rsid w:val="00A94C59"/>
    <w:rsid w:val="00A94F89"/>
    <w:rsid w:val="00A970D9"/>
    <w:rsid w:val="00A97FA6"/>
    <w:rsid w:val="00AA06F6"/>
    <w:rsid w:val="00AA1017"/>
    <w:rsid w:val="00AA19E6"/>
    <w:rsid w:val="00AA1DEB"/>
    <w:rsid w:val="00AA208E"/>
    <w:rsid w:val="00AA20D9"/>
    <w:rsid w:val="00AA66D6"/>
    <w:rsid w:val="00AA7005"/>
    <w:rsid w:val="00AA73EA"/>
    <w:rsid w:val="00AA73F7"/>
    <w:rsid w:val="00AB0A78"/>
    <w:rsid w:val="00AB45EF"/>
    <w:rsid w:val="00AB6977"/>
    <w:rsid w:val="00AC306B"/>
    <w:rsid w:val="00AC55AA"/>
    <w:rsid w:val="00AC5856"/>
    <w:rsid w:val="00AC5F1B"/>
    <w:rsid w:val="00AC6D1A"/>
    <w:rsid w:val="00AD05BB"/>
    <w:rsid w:val="00AD0620"/>
    <w:rsid w:val="00AD0A4F"/>
    <w:rsid w:val="00AD1B80"/>
    <w:rsid w:val="00AD6967"/>
    <w:rsid w:val="00AE0428"/>
    <w:rsid w:val="00AE057F"/>
    <w:rsid w:val="00AE28F2"/>
    <w:rsid w:val="00AE295F"/>
    <w:rsid w:val="00AE43CD"/>
    <w:rsid w:val="00AE4558"/>
    <w:rsid w:val="00AE5C53"/>
    <w:rsid w:val="00AE75F3"/>
    <w:rsid w:val="00AF1C9D"/>
    <w:rsid w:val="00AF2023"/>
    <w:rsid w:val="00AF36CC"/>
    <w:rsid w:val="00AF3F31"/>
    <w:rsid w:val="00AF45AA"/>
    <w:rsid w:val="00AF5909"/>
    <w:rsid w:val="00AF5EA8"/>
    <w:rsid w:val="00AF6CB3"/>
    <w:rsid w:val="00AF6FA8"/>
    <w:rsid w:val="00AF791C"/>
    <w:rsid w:val="00B025C1"/>
    <w:rsid w:val="00B02A89"/>
    <w:rsid w:val="00B0435D"/>
    <w:rsid w:val="00B0613F"/>
    <w:rsid w:val="00B072F3"/>
    <w:rsid w:val="00B1598F"/>
    <w:rsid w:val="00B16550"/>
    <w:rsid w:val="00B17FC0"/>
    <w:rsid w:val="00B237D7"/>
    <w:rsid w:val="00B24E9E"/>
    <w:rsid w:val="00B30B09"/>
    <w:rsid w:val="00B32157"/>
    <w:rsid w:val="00B361C5"/>
    <w:rsid w:val="00B36963"/>
    <w:rsid w:val="00B373FA"/>
    <w:rsid w:val="00B41C20"/>
    <w:rsid w:val="00B427AF"/>
    <w:rsid w:val="00B43DDA"/>
    <w:rsid w:val="00B473B9"/>
    <w:rsid w:val="00B50381"/>
    <w:rsid w:val="00B5268C"/>
    <w:rsid w:val="00B52F4E"/>
    <w:rsid w:val="00B53EDD"/>
    <w:rsid w:val="00B5599B"/>
    <w:rsid w:val="00B60005"/>
    <w:rsid w:val="00B62BD5"/>
    <w:rsid w:val="00B62E9A"/>
    <w:rsid w:val="00B6334C"/>
    <w:rsid w:val="00B6443B"/>
    <w:rsid w:val="00B655DA"/>
    <w:rsid w:val="00B66603"/>
    <w:rsid w:val="00B66B35"/>
    <w:rsid w:val="00B676E2"/>
    <w:rsid w:val="00B722A9"/>
    <w:rsid w:val="00B74130"/>
    <w:rsid w:val="00B74358"/>
    <w:rsid w:val="00B75A9C"/>
    <w:rsid w:val="00B77766"/>
    <w:rsid w:val="00B811B7"/>
    <w:rsid w:val="00B82E05"/>
    <w:rsid w:val="00B8328F"/>
    <w:rsid w:val="00B85770"/>
    <w:rsid w:val="00B87FC2"/>
    <w:rsid w:val="00B92366"/>
    <w:rsid w:val="00B937B5"/>
    <w:rsid w:val="00B955CE"/>
    <w:rsid w:val="00B96918"/>
    <w:rsid w:val="00BA2DAF"/>
    <w:rsid w:val="00BA48AA"/>
    <w:rsid w:val="00BA6015"/>
    <w:rsid w:val="00BB2DC4"/>
    <w:rsid w:val="00BB44CB"/>
    <w:rsid w:val="00BB7937"/>
    <w:rsid w:val="00BC2E3E"/>
    <w:rsid w:val="00BC3B1D"/>
    <w:rsid w:val="00BC498C"/>
    <w:rsid w:val="00BC60B4"/>
    <w:rsid w:val="00BD12ED"/>
    <w:rsid w:val="00BD15DE"/>
    <w:rsid w:val="00BD1BAF"/>
    <w:rsid w:val="00BD2E86"/>
    <w:rsid w:val="00BD346B"/>
    <w:rsid w:val="00BD4651"/>
    <w:rsid w:val="00BD4FE5"/>
    <w:rsid w:val="00BE17CF"/>
    <w:rsid w:val="00BE189A"/>
    <w:rsid w:val="00BE2D4B"/>
    <w:rsid w:val="00BE36DC"/>
    <w:rsid w:val="00BF0DF3"/>
    <w:rsid w:val="00BF3396"/>
    <w:rsid w:val="00BF47A5"/>
    <w:rsid w:val="00C01CFD"/>
    <w:rsid w:val="00C035AC"/>
    <w:rsid w:val="00C06261"/>
    <w:rsid w:val="00C1148D"/>
    <w:rsid w:val="00C11F3D"/>
    <w:rsid w:val="00C126A8"/>
    <w:rsid w:val="00C13DC9"/>
    <w:rsid w:val="00C14D0C"/>
    <w:rsid w:val="00C17533"/>
    <w:rsid w:val="00C17700"/>
    <w:rsid w:val="00C21A50"/>
    <w:rsid w:val="00C21B4F"/>
    <w:rsid w:val="00C2254E"/>
    <w:rsid w:val="00C225D2"/>
    <w:rsid w:val="00C229E5"/>
    <w:rsid w:val="00C23877"/>
    <w:rsid w:val="00C2565F"/>
    <w:rsid w:val="00C267FD"/>
    <w:rsid w:val="00C30930"/>
    <w:rsid w:val="00C30A1C"/>
    <w:rsid w:val="00C32973"/>
    <w:rsid w:val="00C34F65"/>
    <w:rsid w:val="00C3507C"/>
    <w:rsid w:val="00C40611"/>
    <w:rsid w:val="00C40737"/>
    <w:rsid w:val="00C43F25"/>
    <w:rsid w:val="00C45395"/>
    <w:rsid w:val="00C46CA4"/>
    <w:rsid w:val="00C46F3E"/>
    <w:rsid w:val="00C47978"/>
    <w:rsid w:val="00C505FB"/>
    <w:rsid w:val="00C5309A"/>
    <w:rsid w:val="00C5532D"/>
    <w:rsid w:val="00C55617"/>
    <w:rsid w:val="00C55D25"/>
    <w:rsid w:val="00C56365"/>
    <w:rsid w:val="00C56C96"/>
    <w:rsid w:val="00C60354"/>
    <w:rsid w:val="00C61006"/>
    <w:rsid w:val="00C61E89"/>
    <w:rsid w:val="00C62EB1"/>
    <w:rsid w:val="00C63026"/>
    <w:rsid w:val="00C63C7E"/>
    <w:rsid w:val="00C63DDE"/>
    <w:rsid w:val="00C66D08"/>
    <w:rsid w:val="00C6756C"/>
    <w:rsid w:val="00C7300C"/>
    <w:rsid w:val="00C743EF"/>
    <w:rsid w:val="00C766F6"/>
    <w:rsid w:val="00C80816"/>
    <w:rsid w:val="00C81D63"/>
    <w:rsid w:val="00C8294E"/>
    <w:rsid w:val="00C85DBB"/>
    <w:rsid w:val="00C86DC5"/>
    <w:rsid w:val="00C90496"/>
    <w:rsid w:val="00C914B5"/>
    <w:rsid w:val="00C920F6"/>
    <w:rsid w:val="00C92E45"/>
    <w:rsid w:val="00C9321C"/>
    <w:rsid w:val="00C93607"/>
    <w:rsid w:val="00C938BB"/>
    <w:rsid w:val="00C96060"/>
    <w:rsid w:val="00CA23A8"/>
    <w:rsid w:val="00CA2935"/>
    <w:rsid w:val="00CA3DA1"/>
    <w:rsid w:val="00CA4F8E"/>
    <w:rsid w:val="00CB0349"/>
    <w:rsid w:val="00CB21E6"/>
    <w:rsid w:val="00CB2EEE"/>
    <w:rsid w:val="00CB3083"/>
    <w:rsid w:val="00CB3B70"/>
    <w:rsid w:val="00CB747D"/>
    <w:rsid w:val="00CB7869"/>
    <w:rsid w:val="00CB79EC"/>
    <w:rsid w:val="00CC09CA"/>
    <w:rsid w:val="00CC64AC"/>
    <w:rsid w:val="00CC6541"/>
    <w:rsid w:val="00CD0426"/>
    <w:rsid w:val="00CD20F5"/>
    <w:rsid w:val="00CD3C15"/>
    <w:rsid w:val="00CD3EE4"/>
    <w:rsid w:val="00CD4B59"/>
    <w:rsid w:val="00CD6123"/>
    <w:rsid w:val="00CD6799"/>
    <w:rsid w:val="00CE1091"/>
    <w:rsid w:val="00CE14E2"/>
    <w:rsid w:val="00CE28C3"/>
    <w:rsid w:val="00CE2C6C"/>
    <w:rsid w:val="00CE38C5"/>
    <w:rsid w:val="00CE3D78"/>
    <w:rsid w:val="00CE4050"/>
    <w:rsid w:val="00CE4318"/>
    <w:rsid w:val="00CE4773"/>
    <w:rsid w:val="00CE503F"/>
    <w:rsid w:val="00CE658C"/>
    <w:rsid w:val="00CE6A7A"/>
    <w:rsid w:val="00CF1759"/>
    <w:rsid w:val="00CF5903"/>
    <w:rsid w:val="00D023FE"/>
    <w:rsid w:val="00D11297"/>
    <w:rsid w:val="00D12A1F"/>
    <w:rsid w:val="00D12F99"/>
    <w:rsid w:val="00D1326F"/>
    <w:rsid w:val="00D137B8"/>
    <w:rsid w:val="00D1457E"/>
    <w:rsid w:val="00D16409"/>
    <w:rsid w:val="00D17026"/>
    <w:rsid w:val="00D1771A"/>
    <w:rsid w:val="00D217AD"/>
    <w:rsid w:val="00D221E9"/>
    <w:rsid w:val="00D23DCB"/>
    <w:rsid w:val="00D2416A"/>
    <w:rsid w:val="00D308F1"/>
    <w:rsid w:val="00D311CC"/>
    <w:rsid w:val="00D3311B"/>
    <w:rsid w:val="00D33341"/>
    <w:rsid w:val="00D33AD6"/>
    <w:rsid w:val="00D33C16"/>
    <w:rsid w:val="00D33D86"/>
    <w:rsid w:val="00D41ACF"/>
    <w:rsid w:val="00D4299C"/>
    <w:rsid w:val="00D46C59"/>
    <w:rsid w:val="00D46D24"/>
    <w:rsid w:val="00D5584A"/>
    <w:rsid w:val="00D57F2C"/>
    <w:rsid w:val="00D60343"/>
    <w:rsid w:val="00D61476"/>
    <w:rsid w:val="00D616AC"/>
    <w:rsid w:val="00D62A12"/>
    <w:rsid w:val="00D6682D"/>
    <w:rsid w:val="00D67C00"/>
    <w:rsid w:val="00D67D40"/>
    <w:rsid w:val="00D67E50"/>
    <w:rsid w:val="00D70556"/>
    <w:rsid w:val="00D73E7D"/>
    <w:rsid w:val="00D74111"/>
    <w:rsid w:val="00D75350"/>
    <w:rsid w:val="00D7558C"/>
    <w:rsid w:val="00D75D57"/>
    <w:rsid w:val="00D81241"/>
    <w:rsid w:val="00D82559"/>
    <w:rsid w:val="00D83EE6"/>
    <w:rsid w:val="00D85AF8"/>
    <w:rsid w:val="00D90894"/>
    <w:rsid w:val="00D90B91"/>
    <w:rsid w:val="00D97663"/>
    <w:rsid w:val="00DA0B48"/>
    <w:rsid w:val="00DA2FFD"/>
    <w:rsid w:val="00DA33FA"/>
    <w:rsid w:val="00DA5C93"/>
    <w:rsid w:val="00DA6315"/>
    <w:rsid w:val="00DA7FBD"/>
    <w:rsid w:val="00DB1FA3"/>
    <w:rsid w:val="00DB21FD"/>
    <w:rsid w:val="00DB2AD7"/>
    <w:rsid w:val="00DC0050"/>
    <w:rsid w:val="00DC10C0"/>
    <w:rsid w:val="00DC6066"/>
    <w:rsid w:val="00DD2BA2"/>
    <w:rsid w:val="00DD2E64"/>
    <w:rsid w:val="00DD4712"/>
    <w:rsid w:val="00DD4BA5"/>
    <w:rsid w:val="00DE179B"/>
    <w:rsid w:val="00DE1C1A"/>
    <w:rsid w:val="00DE2ECD"/>
    <w:rsid w:val="00DE3C11"/>
    <w:rsid w:val="00DE4889"/>
    <w:rsid w:val="00DE4D2F"/>
    <w:rsid w:val="00DE516E"/>
    <w:rsid w:val="00DE5A0A"/>
    <w:rsid w:val="00DE5AEC"/>
    <w:rsid w:val="00DE6448"/>
    <w:rsid w:val="00DF0B56"/>
    <w:rsid w:val="00DF32FA"/>
    <w:rsid w:val="00DF38B4"/>
    <w:rsid w:val="00DF7AE4"/>
    <w:rsid w:val="00E0151E"/>
    <w:rsid w:val="00E01ACE"/>
    <w:rsid w:val="00E032DD"/>
    <w:rsid w:val="00E119F2"/>
    <w:rsid w:val="00E11B8B"/>
    <w:rsid w:val="00E12610"/>
    <w:rsid w:val="00E15BEC"/>
    <w:rsid w:val="00E17ED2"/>
    <w:rsid w:val="00E233AA"/>
    <w:rsid w:val="00E23B92"/>
    <w:rsid w:val="00E244BA"/>
    <w:rsid w:val="00E245E0"/>
    <w:rsid w:val="00E25DB5"/>
    <w:rsid w:val="00E263A0"/>
    <w:rsid w:val="00E31427"/>
    <w:rsid w:val="00E3174D"/>
    <w:rsid w:val="00E31A9F"/>
    <w:rsid w:val="00E31B9A"/>
    <w:rsid w:val="00E32B2C"/>
    <w:rsid w:val="00E32FD3"/>
    <w:rsid w:val="00E3336B"/>
    <w:rsid w:val="00E33CD4"/>
    <w:rsid w:val="00E3432B"/>
    <w:rsid w:val="00E35A5F"/>
    <w:rsid w:val="00E35CA2"/>
    <w:rsid w:val="00E37B94"/>
    <w:rsid w:val="00E41851"/>
    <w:rsid w:val="00E420D7"/>
    <w:rsid w:val="00E45963"/>
    <w:rsid w:val="00E47B9B"/>
    <w:rsid w:val="00E47BED"/>
    <w:rsid w:val="00E546E6"/>
    <w:rsid w:val="00E54CAE"/>
    <w:rsid w:val="00E553EB"/>
    <w:rsid w:val="00E5736B"/>
    <w:rsid w:val="00E61B54"/>
    <w:rsid w:val="00E624E9"/>
    <w:rsid w:val="00E62EE6"/>
    <w:rsid w:val="00E63FAB"/>
    <w:rsid w:val="00E648EA"/>
    <w:rsid w:val="00E66BA6"/>
    <w:rsid w:val="00E70291"/>
    <w:rsid w:val="00E71664"/>
    <w:rsid w:val="00E7188E"/>
    <w:rsid w:val="00E756A6"/>
    <w:rsid w:val="00E80095"/>
    <w:rsid w:val="00E80BB7"/>
    <w:rsid w:val="00E815E3"/>
    <w:rsid w:val="00E81BA6"/>
    <w:rsid w:val="00E82515"/>
    <w:rsid w:val="00E85D4F"/>
    <w:rsid w:val="00E86467"/>
    <w:rsid w:val="00E87453"/>
    <w:rsid w:val="00E9075D"/>
    <w:rsid w:val="00E909D8"/>
    <w:rsid w:val="00E92BD8"/>
    <w:rsid w:val="00E93C0F"/>
    <w:rsid w:val="00E93F1E"/>
    <w:rsid w:val="00E955A9"/>
    <w:rsid w:val="00E961B2"/>
    <w:rsid w:val="00E963D8"/>
    <w:rsid w:val="00EA18A1"/>
    <w:rsid w:val="00EA3259"/>
    <w:rsid w:val="00EA4DA6"/>
    <w:rsid w:val="00EA4F37"/>
    <w:rsid w:val="00EB12A2"/>
    <w:rsid w:val="00EB16FB"/>
    <w:rsid w:val="00EB2765"/>
    <w:rsid w:val="00EB68C2"/>
    <w:rsid w:val="00EB7057"/>
    <w:rsid w:val="00EB72AE"/>
    <w:rsid w:val="00EB7FF1"/>
    <w:rsid w:val="00EC08CC"/>
    <w:rsid w:val="00EC2783"/>
    <w:rsid w:val="00EC3908"/>
    <w:rsid w:val="00EC4100"/>
    <w:rsid w:val="00EC424C"/>
    <w:rsid w:val="00EC5407"/>
    <w:rsid w:val="00EC792C"/>
    <w:rsid w:val="00ED10E7"/>
    <w:rsid w:val="00ED2792"/>
    <w:rsid w:val="00ED3490"/>
    <w:rsid w:val="00ED514F"/>
    <w:rsid w:val="00EE0D37"/>
    <w:rsid w:val="00EE1BEE"/>
    <w:rsid w:val="00EE1E08"/>
    <w:rsid w:val="00EE319D"/>
    <w:rsid w:val="00EE6ADF"/>
    <w:rsid w:val="00EE6F3B"/>
    <w:rsid w:val="00EE7A32"/>
    <w:rsid w:val="00EF0399"/>
    <w:rsid w:val="00EF3467"/>
    <w:rsid w:val="00EF4EAD"/>
    <w:rsid w:val="00EF57F4"/>
    <w:rsid w:val="00EF6512"/>
    <w:rsid w:val="00EF6841"/>
    <w:rsid w:val="00EF6CA0"/>
    <w:rsid w:val="00EF7A1E"/>
    <w:rsid w:val="00F01EB9"/>
    <w:rsid w:val="00F04200"/>
    <w:rsid w:val="00F04CB2"/>
    <w:rsid w:val="00F071BC"/>
    <w:rsid w:val="00F07E52"/>
    <w:rsid w:val="00F117A8"/>
    <w:rsid w:val="00F12F2A"/>
    <w:rsid w:val="00F14951"/>
    <w:rsid w:val="00F1792C"/>
    <w:rsid w:val="00F20903"/>
    <w:rsid w:val="00F23AA2"/>
    <w:rsid w:val="00F310EA"/>
    <w:rsid w:val="00F33BDF"/>
    <w:rsid w:val="00F3559E"/>
    <w:rsid w:val="00F369E0"/>
    <w:rsid w:val="00F40E33"/>
    <w:rsid w:val="00F42672"/>
    <w:rsid w:val="00F44229"/>
    <w:rsid w:val="00F44B25"/>
    <w:rsid w:val="00F451C8"/>
    <w:rsid w:val="00F46FF0"/>
    <w:rsid w:val="00F51544"/>
    <w:rsid w:val="00F52B4C"/>
    <w:rsid w:val="00F53B10"/>
    <w:rsid w:val="00F55510"/>
    <w:rsid w:val="00F5628A"/>
    <w:rsid w:val="00F56788"/>
    <w:rsid w:val="00F571FD"/>
    <w:rsid w:val="00F57632"/>
    <w:rsid w:val="00F65FFA"/>
    <w:rsid w:val="00F66455"/>
    <w:rsid w:val="00F720FC"/>
    <w:rsid w:val="00F74CCB"/>
    <w:rsid w:val="00F75971"/>
    <w:rsid w:val="00F819C1"/>
    <w:rsid w:val="00F83E35"/>
    <w:rsid w:val="00F86199"/>
    <w:rsid w:val="00F900D8"/>
    <w:rsid w:val="00F9078F"/>
    <w:rsid w:val="00F91671"/>
    <w:rsid w:val="00F9477E"/>
    <w:rsid w:val="00F96D3D"/>
    <w:rsid w:val="00FA22F7"/>
    <w:rsid w:val="00FA37AB"/>
    <w:rsid w:val="00FA4E8F"/>
    <w:rsid w:val="00FA6678"/>
    <w:rsid w:val="00FA6DF7"/>
    <w:rsid w:val="00FA7C9F"/>
    <w:rsid w:val="00FB0438"/>
    <w:rsid w:val="00FB1B91"/>
    <w:rsid w:val="00FB23F4"/>
    <w:rsid w:val="00FB2E96"/>
    <w:rsid w:val="00FB416B"/>
    <w:rsid w:val="00FB5B3A"/>
    <w:rsid w:val="00FB7495"/>
    <w:rsid w:val="00FB7B02"/>
    <w:rsid w:val="00FB7C85"/>
    <w:rsid w:val="00FC032B"/>
    <w:rsid w:val="00FC2120"/>
    <w:rsid w:val="00FC2472"/>
    <w:rsid w:val="00FC544A"/>
    <w:rsid w:val="00FC59B3"/>
    <w:rsid w:val="00FC5C78"/>
    <w:rsid w:val="00FD17BC"/>
    <w:rsid w:val="00FD1FF6"/>
    <w:rsid w:val="00FD2E40"/>
    <w:rsid w:val="00FD3CEC"/>
    <w:rsid w:val="00FD5745"/>
    <w:rsid w:val="00FD66DB"/>
    <w:rsid w:val="00FE0AE3"/>
    <w:rsid w:val="00FE0CAD"/>
    <w:rsid w:val="00FE217F"/>
    <w:rsid w:val="00FE365B"/>
    <w:rsid w:val="00FF0E77"/>
    <w:rsid w:val="00FF1AFA"/>
    <w:rsid w:val="00FF24B8"/>
    <w:rsid w:val="00FF29EC"/>
    <w:rsid w:val="00FF3420"/>
    <w:rsid w:val="00FF4EF1"/>
    <w:rsid w:val="00FF4FE3"/>
    <w:rsid w:val="00FF5D81"/>
    <w:rsid w:val="00FF5E1E"/>
    <w:rsid w:val="00FF7571"/>
    <w:rsid w:val="242CE29D"/>
    <w:rsid w:val="243920BA"/>
    <w:rsid w:val="49880165"/>
    <w:rsid w:val="4EDA94F1"/>
    <w:rsid w:val="524E6113"/>
    <w:rsid w:val="61325713"/>
    <w:rsid w:val="6BDE1183"/>
    <w:rsid w:val="7CE45EC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2"/>
    </o:shapelayout>
  </w:shapeDefaults>
  <w:decimalSymbol w:val="."/>
  <w:listSeparator w:val=","/>
  <w14:docId w14:val="05A77C87"/>
  <w15:chartTrackingRefBased/>
  <w15:docId w15:val="{749DDF17-57DC-4FC2-9983-3BE4098651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HAnsi" w:hAnsi="Arial"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095A0D"/>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095A0D"/>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1737CD"/>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3F1122"/>
    <w:pPr>
      <w:tabs>
        <w:tab w:val="center" w:pos="4513"/>
        <w:tab w:val="right" w:pos="9026"/>
      </w:tabs>
      <w:spacing w:after="0" w:line="240" w:lineRule="auto"/>
    </w:pPr>
  </w:style>
  <w:style w:type="character" w:customStyle="1" w:styleId="HeaderChar">
    <w:name w:val="Header Char"/>
    <w:basedOn w:val="DefaultParagraphFont"/>
    <w:link w:val="Header"/>
    <w:uiPriority w:val="99"/>
    <w:rsid w:val="003F1122"/>
  </w:style>
  <w:style w:type="paragraph" w:styleId="Footer">
    <w:name w:val="footer"/>
    <w:basedOn w:val="Normal"/>
    <w:link w:val="FooterChar"/>
    <w:uiPriority w:val="99"/>
    <w:unhideWhenUsed/>
    <w:rsid w:val="003F1122"/>
    <w:pPr>
      <w:tabs>
        <w:tab w:val="center" w:pos="4513"/>
        <w:tab w:val="right" w:pos="9026"/>
      </w:tabs>
      <w:spacing w:after="0" w:line="240" w:lineRule="auto"/>
    </w:pPr>
  </w:style>
  <w:style w:type="character" w:customStyle="1" w:styleId="FooterChar">
    <w:name w:val="Footer Char"/>
    <w:basedOn w:val="DefaultParagraphFont"/>
    <w:link w:val="Footer"/>
    <w:uiPriority w:val="99"/>
    <w:rsid w:val="003F1122"/>
  </w:style>
  <w:style w:type="paragraph" w:styleId="Title">
    <w:name w:val="Title"/>
    <w:basedOn w:val="Normal"/>
    <w:next w:val="Normal"/>
    <w:link w:val="TitleChar"/>
    <w:uiPriority w:val="10"/>
    <w:qFormat/>
    <w:rsid w:val="00D46C59"/>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D46C59"/>
    <w:rPr>
      <w:rFonts w:asciiTheme="majorHAnsi" w:eastAsiaTheme="majorEastAsia" w:hAnsiTheme="majorHAnsi" w:cstheme="majorBidi"/>
      <w:spacing w:val="-10"/>
      <w:kern w:val="28"/>
      <w:sz w:val="56"/>
      <w:szCs w:val="56"/>
    </w:rPr>
  </w:style>
  <w:style w:type="paragraph" w:styleId="ListParagraph">
    <w:name w:val="List Paragraph"/>
    <w:basedOn w:val="Normal"/>
    <w:uiPriority w:val="34"/>
    <w:qFormat/>
    <w:rsid w:val="007101AB"/>
    <w:pPr>
      <w:ind w:left="720"/>
      <w:contextualSpacing/>
    </w:pPr>
  </w:style>
  <w:style w:type="character" w:customStyle="1" w:styleId="Heading1Char">
    <w:name w:val="Heading 1 Char"/>
    <w:basedOn w:val="DefaultParagraphFont"/>
    <w:link w:val="Heading1"/>
    <w:uiPriority w:val="9"/>
    <w:rsid w:val="00095A0D"/>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unhideWhenUsed/>
    <w:qFormat/>
    <w:rsid w:val="00095A0D"/>
    <w:pPr>
      <w:outlineLvl w:val="9"/>
    </w:pPr>
    <w:rPr>
      <w:lang w:val="en-US"/>
    </w:rPr>
  </w:style>
  <w:style w:type="paragraph" w:styleId="TOC1">
    <w:name w:val="toc 1"/>
    <w:basedOn w:val="Normal"/>
    <w:next w:val="Normal"/>
    <w:autoRedefine/>
    <w:uiPriority w:val="39"/>
    <w:unhideWhenUsed/>
    <w:rsid w:val="00967B31"/>
    <w:pPr>
      <w:tabs>
        <w:tab w:val="right" w:leader="dot" w:pos="13948"/>
      </w:tabs>
      <w:spacing w:after="100"/>
    </w:pPr>
  </w:style>
  <w:style w:type="character" w:styleId="Hyperlink">
    <w:name w:val="Hyperlink"/>
    <w:basedOn w:val="DefaultParagraphFont"/>
    <w:uiPriority w:val="99"/>
    <w:unhideWhenUsed/>
    <w:rsid w:val="00095A0D"/>
    <w:rPr>
      <w:color w:val="0563C1" w:themeColor="hyperlink"/>
      <w:u w:val="single"/>
    </w:rPr>
  </w:style>
  <w:style w:type="character" w:customStyle="1" w:styleId="Heading2Char">
    <w:name w:val="Heading 2 Char"/>
    <w:basedOn w:val="DefaultParagraphFont"/>
    <w:link w:val="Heading2"/>
    <w:uiPriority w:val="9"/>
    <w:rsid w:val="00095A0D"/>
    <w:rPr>
      <w:rFonts w:asciiTheme="majorHAnsi" w:eastAsiaTheme="majorEastAsia" w:hAnsiTheme="majorHAnsi" w:cstheme="majorBidi"/>
      <w:color w:val="2F5496" w:themeColor="accent1" w:themeShade="BF"/>
      <w:sz w:val="26"/>
      <w:szCs w:val="26"/>
    </w:rPr>
  </w:style>
  <w:style w:type="paragraph" w:styleId="TOC2">
    <w:name w:val="toc 2"/>
    <w:basedOn w:val="Normal"/>
    <w:next w:val="Normal"/>
    <w:autoRedefine/>
    <w:uiPriority w:val="39"/>
    <w:unhideWhenUsed/>
    <w:rsid w:val="00967B31"/>
    <w:pPr>
      <w:tabs>
        <w:tab w:val="right" w:leader="dot" w:pos="13948"/>
      </w:tabs>
      <w:spacing w:after="100"/>
      <w:ind w:left="220"/>
    </w:pPr>
  </w:style>
  <w:style w:type="paragraph" w:styleId="FootnoteText">
    <w:name w:val="footnote text"/>
    <w:basedOn w:val="Normal"/>
    <w:link w:val="FootnoteTextChar"/>
    <w:uiPriority w:val="99"/>
    <w:semiHidden/>
    <w:unhideWhenUsed/>
    <w:rsid w:val="0099783A"/>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99783A"/>
    <w:rPr>
      <w:sz w:val="20"/>
      <w:szCs w:val="20"/>
    </w:rPr>
  </w:style>
  <w:style w:type="character" w:styleId="FootnoteReference">
    <w:name w:val="footnote reference"/>
    <w:basedOn w:val="DefaultParagraphFont"/>
    <w:uiPriority w:val="99"/>
    <w:semiHidden/>
    <w:unhideWhenUsed/>
    <w:rsid w:val="0099783A"/>
    <w:rPr>
      <w:vertAlign w:val="superscript"/>
    </w:rPr>
  </w:style>
  <w:style w:type="paragraph" w:styleId="NormalWeb">
    <w:name w:val="Normal (Web)"/>
    <w:basedOn w:val="Normal"/>
    <w:uiPriority w:val="99"/>
    <w:unhideWhenUsed/>
    <w:rsid w:val="00CE1091"/>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customStyle="1" w:styleId="paragraph">
    <w:name w:val="paragraph"/>
    <w:basedOn w:val="Normal"/>
    <w:rsid w:val="00947D7C"/>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normaltextrun">
    <w:name w:val="normaltextrun"/>
    <w:basedOn w:val="DefaultParagraphFont"/>
    <w:rsid w:val="00947D7C"/>
  </w:style>
  <w:style w:type="character" w:customStyle="1" w:styleId="eop">
    <w:name w:val="eop"/>
    <w:basedOn w:val="DefaultParagraphFont"/>
    <w:rsid w:val="00947D7C"/>
  </w:style>
  <w:style w:type="character" w:customStyle="1" w:styleId="Heading3Char">
    <w:name w:val="Heading 3 Char"/>
    <w:basedOn w:val="DefaultParagraphFont"/>
    <w:link w:val="Heading3"/>
    <w:uiPriority w:val="9"/>
    <w:rsid w:val="001737CD"/>
    <w:rPr>
      <w:rFonts w:asciiTheme="majorHAnsi" w:eastAsiaTheme="majorEastAsia" w:hAnsiTheme="majorHAnsi" w:cstheme="majorBidi"/>
      <w:color w:val="1F3763" w:themeColor="accent1" w:themeShade="7F"/>
      <w:sz w:val="24"/>
      <w:szCs w:val="24"/>
    </w:rPr>
  </w:style>
  <w:style w:type="paragraph" w:styleId="TOC3">
    <w:name w:val="toc 3"/>
    <w:basedOn w:val="Normal"/>
    <w:next w:val="Normal"/>
    <w:autoRedefine/>
    <w:uiPriority w:val="39"/>
    <w:unhideWhenUsed/>
    <w:rsid w:val="000262BA"/>
    <w:pPr>
      <w:spacing w:after="100"/>
      <w:ind w:left="440"/>
    </w:pPr>
  </w:style>
  <w:style w:type="character" w:styleId="CommentReference">
    <w:name w:val="annotation reference"/>
    <w:basedOn w:val="DefaultParagraphFont"/>
    <w:uiPriority w:val="99"/>
    <w:semiHidden/>
    <w:unhideWhenUsed/>
    <w:rsid w:val="005A0777"/>
    <w:rPr>
      <w:sz w:val="16"/>
      <w:szCs w:val="16"/>
    </w:rPr>
  </w:style>
  <w:style w:type="paragraph" w:styleId="CommentText">
    <w:name w:val="annotation text"/>
    <w:basedOn w:val="Normal"/>
    <w:link w:val="CommentTextChar"/>
    <w:uiPriority w:val="99"/>
    <w:unhideWhenUsed/>
    <w:rsid w:val="005A0777"/>
    <w:pPr>
      <w:spacing w:line="240" w:lineRule="auto"/>
    </w:pPr>
    <w:rPr>
      <w:sz w:val="20"/>
      <w:szCs w:val="20"/>
    </w:rPr>
  </w:style>
  <w:style w:type="character" w:customStyle="1" w:styleId="CommentTextChar">
    <w:name w:val="Comment Text Char"/>
    <w:basedOn w:val="DefaultParagraphFont"/>
    <w:link w:val="CommentText"/>
    <w:uiPriority w:val="99"/>
    <w:rsid w:val="005A0777"/>
    <w:rPr>
      <w:sz w:val="20"/>
      <w:szCs w:val="20"/>
    </w:rPr>
  </w:style>
  <w:style w:type="paragraph" w:styleId="CommentSubject">
    <w:name w:val="annotation subject"/>
    <w:basedOn w:val="CommentText"/>
    <w:next w:val="CommentText"/>
    <w:link w:val="CommentSubjectChar"/>
    <w:uiPriority w:val="99"/>
    <w:semiHidden/>
    <w:unhideWhenUsed/>
    <w:rsid w:val="005A0777"/>
    <w:rPr>
      <w:b/>
      <w:bCs/>
    </w:rPr>
  </w:style>
  <w:style w:type="character" w:customStyle="1" w:styleId="CommentSubjectChar">
    <w:name w:val="Comment Subject Char"/>
    <w:basedOn w:val="CommentTextChar"/>
    <w:link w:val="CommentSubject"/>
    <w:uiPriority w:val="99"/>
    <w:semiHidden/>
    <w:rsid w:val="005A0777"/>
    <w:rPr>
      <w:b/>
      <w:bCs/>
      <w:sz w:val="20"/>
      <w:szCs w:val="20"/>
    </w:rPr>
  </w:style>
  <w:style w:type="character" w:styleId="UnresolvedMention">
    <w:name w:val="Unresolved Mention"/>
    <w:basedOn w:val="DefaultParagraphFont"/>
    <w:uiPriority w:val="99"/>
    <w:semiHidden/>
    <w:unhideWhenUsed/>
    <w:rsid w:val="002F6558"/>
    <w:rPr>
      <w:color w:val="605E5C"/>
      <w:shd w:val="clear" w:color="auto" w:fill="E1DFDD"/>
    </w:rPr>
  </w:style>
  <w:style w:type="paragraph" w:styleId="Revision">
    <w:name w:val="Revision"/>
    <w:hidden/>
    <w:uiPriority w:val="99"/>
    <w:semiHidden/>
    <w:rsid w:val="007272A3"/>
    <w:pPr>
      <w:spacing w:after="0" w:line="240" w:lineRule="auto"/>
    </w:pPr>
  </w:style>
  <w:style w:type="character" w:styleId="Mention">
    <w:name w:val="Mention"/>
    <w:basedOn w:val="DefaultParagraphFont"/>
    <w:uiPriority w:val="99"/>
    <w:unhideWhenUsed/>
    <w:rsid w:val="001D49B5"/>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0381532">
      <w:bodyDiv w:val="1"/>
      <w:marLeft w:val="0"/>
      <w:marRight w:val="0"/>
      <w:marTop w:val="0"/>
      <w:marBottom w:val="0"/>
      <w:divBdr>
        <w:top w:val="none" w:sz="0" w:space="0" w:color="auto"/>
        <w:left w:val="none" w:sz="0" w:space="0" w:color="auto"/>
        <w:bottom w:val="none" w:sz="0" w:space="0" w:color="auto"/>
        <w:right w:val="none" w:sz="0" w:space="0" w:color="auto"/>
      </w:divBdr>
    </w:div>
    <w:div w:id="541476231">
      <w:bodyDiv w:val="1"/>
      <w:marLeft w:val="0"/>
      <w:marRight w:val="0"/>
      <w:marTop w:val="0"/>
      <w:marBottom w:val="0"/>
      <w:divBdr>
        <w:top w:val="none" w:sz="0" w:space="0" w:color="auto"/>
        <w:left w:val="none" w:sz="0" w:space="0" w:color="auto"/>
        <w:bottom w:val="none" w:sz="0" w:space="0" w:color="auto"/>
        <w:right w:val="none" w:sz="0" w:space="0" w:color="auto"/>
      </w:divBdr>
    </w:div>
    <w:div w:id="791443049">
      <w:bodyDiv w:val="1"/>
      <w:marLeft w:val="0"/>
      <w:marRight w:val="0"/>
      <w:marTop w:val="0"/>
      <w:marBottom w:val="0"/>
      <w:divBdr>
        <w:top w:val="none" w:sz="0" w:space="0" w:color="auto"/>
        <w:left w:val="none" w:sz="0" w:space="0" w:color="auto"/>
        <w:bottom w:val="none" w:sz="0" w:space="0" w:color="auto"/>
        <w:right w:val="none" w:sz="0" w:space="0" w:color="auto"/>
      </w:divBdr>
    </w:div>
    <w:div w:id="839127662">
      <w:bodyDiv w:val="1"/>
      <w:marLeft w:val="0"/>
      <w:marRight w:val="0"/>
      <w:marTop w:val="0"/>
      <w:marBottom w:val="0"/>
      <w:divBdr>
        <w:top w:val="none" w:sz="0" w:space="0" w:color="auto"/>
        <w:left w:val="none" w:sz="0" w:space="0" w:color="auto"/>
        <w:bottom w:val="none" w:sz="0" w:space="0" w:color="auto"/>
        <w:right w:val="none" w:sz="0" w:space="0" w:color="auto"/>
      </w:divBdr>
    </w:div>
    <w:div w:id="1014190158">
      <w:bodyDiv w:val="1"/>
      <w:marLeft w:val="0"/>
      <w:marRight w:val="0"/>
      <w:marTop w:val="0"/>
      <w:marBottom w:val="0"/>
      <w:divBdr>
        <w:top w:val="none" w:sz="0" w:space="0" w:color="auto"/>
        <w:left w:val="none" w:sz="0" w:space="0" w:color="auto"/>
        <w:bottom w:val="none" w:sz="0" w:space="0" w:color="auto"/>
        <w:right w:val="none" w:sz="0" w:space="0" w:color="auto"/>
      </w:divBdr>
      <w:divsChild>
        <w:div w:id="116802507">
          <w:marLeft w:val="0"/>
          <w:marRight w:val="0"/>
          <w:marTop w:val="0"/>
          <w:marBottom w:val="0"/>
          <w:divBdr>
            <w:top w:val="none" w:sz="0" w:space="0" w:color="auto"/>
            <w:left w:val="none" w:sz="0" w:space="0" w:color="auto"/>
            <w:bottom w:val="none" w:sz="0" w:space="0" w:color="auto"/>
            <w:right w:val="none" w:sz="0" w:space="0" w:color="auto"/>
          </w:divBdr>
          <w:divsChild>
            <w:div w:id="1200701461">
              <w:marLeft w:val="0"/>
              <w:marRight w:val="0"/>
              <w:marTop w:val="0"/>
              <w:marBottom w:val="0"/>
              <w:divBdr>
                <w:top w:val="none" w:sz="0" w:space="0" w:color="auto"/>
                <w:left w:val="none" w:sz="0" w:space="0" w:color="auto"/>
                <w:bottom w:val="none" w:sz="0" w:space="0" w:color="auto"/>
                <w:right w:val="none" w:sz="0" w:space="0" w:color="auto"/>
              </w:divBdr>
            </w:div>
          </w:divsChild>
        </w:div>
        <w:div w:id="205603507">
          <w:marLeft w:val="0"/>
          <w:marRight w:val="0"/>
          <w:marTop w:val="0"/>
          <w:marBottom w:val="0"/>
          <w:divBdr>
            <w:top w:val="none" w:sz="0" w:space="0" w:color="auto"/>
            <w:left w:val="none" w:sz="0" w:space="0" w:color="auto"/>
            <w:bottom w:val="none" w:sz="0" w:space="0" w:color="auto"/>
            <w:right w:val="none" w:sz="0" w:space="0" w:color="auto"/>
          </w:divBdr>
          <w:divsChild>
            <w:div w:id="557285165">
              <w:marLeft w:val="0"/>
              <w:marRight w:val="0"/>
              <w:marTop w:val="0"/>
              <w:marBottom w:val="0"/>
              <w:divBdr>
                <w:top w:val="none" w:sz="0" w:space="0" w:color="auto"/>
                <w:left w:val="none" w:sz="0" w:space="0" w:color="auto"/>
                <w:bottom w:val="none" w:sz="0" w:space="0" w:color="auto"/>
                <w:right w:val="none" w:sz="0" w:space="0" w:color="auto"/>
              </w:divBdr>
            </w:div>
          </w:divsChild>
        </w:div>
        <w:div w:id="257713490">
          <w:marLeft w:val="0"/>
          <w:marRight w:val="0"/>
          <w:marTop w:val="0"/>
          <w:marBottom w:val="0"/>
          <w:divBdr>
            <w:top w:val="none" w:sz="0" w:space="0" w:color="auto"/>
            <w:left w:val="none" w:sz="0" w:space="0" w:color="auto"/>
            <w:bottom w:val="none" w:sz="0" w:space="0" w:color="auto"/>
            <w:right w:val="none" w:sz="0" w:space="0" w:color="auto"/>
          </w:divBdr>
          <w:divsChild>
            <w:div w:id="1132795826">
              <w:marLeft w:val="0"/>
              <w:marRight w:val="0"/>
              <w:marTop w:val="0"/>
              <w:marBottom w:val="0"/>
              <w:divBdr>
                <w:top w:val="none" w:sz="0" w:space="0" w:color="auto"/>
                <w:left w:val="none" w:sz="0" w:space="0" w:color="auto"/>
                <w:bottom w:val="none" w:sz="0" w:space="0" w:color="auto"/>
                <w:right w:val="none" w:sz="0" w:space="0" w:color="auto"/>
              </w:divBdr>
            </w:div>
          </w:divsChild>
        </w:div>
        <w:div w:id="336886688">
          <w:marLeft w:val="0"/>
          <w:marRight w:val="0"/>
          <w:marTop w:val="0"/>
          <w:marBottom w:val="0"/>
          <w:divBdr>
            <w:top w:val="none" w:sz="0" w:space="0" w:color="auto"/>
            <w:left w:val="none" w:sz="0" w:space="0" w:color="auto"/>
            <w:bottom w:val="none" w:sz="0" w:space="0" w:color="auto"/>
            <w:right w:val="none" w:sz="0" w:space="0" w:color="auto"/>
          </w:divBdr>
          <w:divsChild>
            <w:div w:id="540481248">
              <w:marLeft w:val="0"/>
              <w:marRight w:val="0"/>
              <w:marTop w:val="0"/>
              <w:marBottom w:val="0"/>
              <w:divBdr>
                <w:top w:val="none" w:sz="0" w:space="0" w:color="auto"/>
                <w:left w:val="none" w:sz="0" w:space="0" w:color="auto"/>
                <w:bottom w:val="none" w:sz="0" w:space="0" w:color="auto"/>
                <w:right w:val="none" w:sz="0" w:space="0" w:color="auto"/>
              </w:divBdr>
            </w:div>
          </w:divsChild>
        </w:div>
        <w:div w:id="433594981">
          <w:marLeft w:val="0"/>
          <w:marRight w:val="0"/>
          <w:marTop w:val="0"/>
          <w:marBottom w:val="0"/>
          <w:divBdr>
            <w:top w:val="none" w:sz="0" w:space="0" w:color="auto"/>
            <w:left w:val="none" w:sz="0" w:space="0" w:color="auto"/>
            <w:bottom w:val="none" w:sz="0" w:space="0" w:color="auto"/>
            <w:right w:val="none" w:sz="0" w:space="0" w:color="auto"/>
          </w:divBdr>
          <w:divsChild>
            <w:div w:id="1020469508">
              <w:marLeft w:val="0"/>
              <w:marRight w:val="0"/>
              <w:marTop w:val="0"/>
              <w:marBottom w:val="0"/>
              <w:divBdr>
                <w:top w:val="none" w:sz="0" w:space="0" w:color="auto"/>
                <w:left w:val="none" w:sz="0" w:space="0" w:color="auto"/>
                <w:bottom w:val="none" w:sz="0" w:space="0" w:color="auto"/>
                <w:right w:val="none" w:sz="0" w:space="0" w:color="auto"/>
              </w:divBdr>
            </w:div>
          </w:divsChild>
        </w:div>
        <w:div w:id="553078140">
          <w:marLeft w:val="0"/>
          <w:marRight w:val="0"/>
          <w:marTop w:val="0"/>
          <w:marBottom w:val="0"/>
          <w:divBdr>
            <w:top w:val="none" w:sz="0" w:space="0" w:color="auto"/>
            <w:left w:val="none" w:sz="0" w:space="0" w:color="auto"/>
            <w:bottom w:val="none" w:sz="0" w:space="0" w:color="auto"/>
            <w:right w:val="none" w:sz="0" w:space="0" w:color="auto"/>
          </w:divBdr>
          <w:divsChild>
            <w:div w:id="268317837">
              <w:marLeft w:val="0"/>
              <w:marRight w:val="0"/>
              <w:marTop w:val="0"/>
              <w:marBottom w:val="0"/>
              <w:divBdr>
                <w:top w:val="none" w:sz="0" w:space="0" w:color="auto"/>
                <w:left w:val="none" w:sz="0" w:space="0" w:color="auto"/>
                <w:bottom w:val="none" w:sz="0" w:space="0" w:color="auto"/>
                <w:right w:val="none" w:sz="0" w:space="0" w:color="auto"/>
              </w:divBdr>
            </w:div>
          </w:divsChild>
        </w:div>
        <w:div w:id="615797686">
          <w:marLeft w:val="0"/>
          <w:marRight w:val="0"/>
          <w:marTop w:val="0"/>
          <w:marBottom w:val="0"/>
          <w:divBdr>
            <w:top w:val="none" w:sz="0" w:space="0" w:color="auto"/>
            <w:left w:val="none" w:sz="0" w:space="0" w:color="auto"/>
            <w:bottom w:val="none" w:sz="0" w:space="0" w:color="auto"/>
            <w:right w:val="none" w:sz="0" w:space="0" w:color="auto"/>
          </w:divBdr>
          <w:divsChild>
            <w:div w:id="1217426534">
              <w:marLeft w:val="0"/>
              <w:marRight w:val="0"/>
              <w:marTop w:val="0"/>
              <w:marBottom w:val="0"/>
              <w:divBdr>
                <w:top w:val="none" w:sz="0" w:space="0" w:color="auto"/>
                <w:left w:val="none" w:sz="0" w:space="0" w:color="auto"/>
                <w:bottom w:val="none" w:sz="0" w:space="0" w:color="auto"/>
                <w:right w:val="none" w:sz="0" w:space="0" w:color="auto"/>
              </w:divBdr>
            </w:div>
          </w:divsChild>
        </w:div>
        <w:div w:id="708532926">
          <w:marLeft w:val="0"/>
          <w:marRight w:val="0"/>
          <w:marTop w:val="0"/>
          <w:marBottom w:val="0"/>
          <w:divBdr>
            <w:top w:val="none" w:sz="0" w:space="0" w:color="auto"/>
            <w:left w:val="none" w:sz="0" w:space="0" w:color="auto"/>
            <w:bottom w:val="none" w:sz="0" w:space="0" w:color="auto"/>
            <w:right w:val="none" w:sz="0" w:space="0" w:color="auto"/>
          </w:divBdr>
          <w:divsChild>
            <w:div w:id="595210478">
              <w:marLeft w:val="0"/>
              <w:marRight w:val="0"/>
              <w:marTop w:val="0"/>
              <w:marBottom w:val="0"/>
              <w:divBdr>
                <w:top w:val="none" w:sz="0" w:space="0" w:color="auto"/>
                <w:left w:val="none" w:sz="0" w:space="0" w:color="auto"/>
                <w:bottom w:val="none" w:sz="0" w:space="0" w:color="auto"/>
                <w:right w:val="none" w:sz="0" w:space="0" w:color="auto"/>
              </w:divBdr>
            </w:div>
          </w:divsChild>
        </w:div>
        <w:div w:id="760492651">
          <w:marLeft w:val="0"/>
          <w:marRight w:val="0"/>
          <w:marTop w:val="0"/>
          <w:marBottom w:val="0"/>
          <w:divBdr>
            <w:top w:val="none" w:sz="0" w:space="0" w:color="auto"/>
            <w:left w:val="none" w:sz="0" w:space="0" w:color="auto"/>
            <w:bottom w:val="none" w:sz="0" w:space="0" w:color="auto"/>
            <w:right w:val="none" w:sz="0" w:space="0" w:color="auto"/>
          </w:divBdr>
          <w:divsChild>
            <w:div w:id="1620335006">
              <w:marLeft w:val="0"/>
              <w:marRight w:val="0"/>
              <w:marTop w:val="0"/>
              <w:marBottom w:val="0"/>
              <w:divBdr>
                <w:top w:val="none" w:sz="0" w:space="0" w:color="auto"/>
                <w:left w:val="none" w:sz="0" w:space="0" w:color="auto"/>
                <w:bottom w:val="none" w:sz="0" w:space="0" w:color="auto"/>
                <w:right w:val="none" w:sz="0" w:space="0" w:color="auto"/>
              </w:divBdr>
            </w:div>
          </w:divsChild>
        </w:div>
        <w:div w:id="869224302">
          <w:marLeft w:val="0"/>
          <w:marRight w:val="0"/>
          <w:marTop w:val="0"/>
          <w:marBottom w:val="0"/>
          <w:divBdr>
            <w:top w:val="none" w:sz="0" w:space="0" w:color="auto"/>
            <w:left w:val="none" w:sz="0" w:space="0" w:color="auto"/>
            <w:bottom w:val="none" w:sz="0" w:space="0" w:color="auto"/>
            <w:right w:val="none" w:sz="0" w:space="0" w:color="auto"/>
          </w:divBdr>
          <w:divsChild>
            <w:div w:id="576982745">
              <w:marLeft w:val="0"/>
              <w:marRight w:val="0"/>
              <w:marTop w:val="0"/>
              <w:marBottom w:val="0"/>
              <w:divBdr>
                <w:top w:val="none" w:sz="0" w:space="0" w:color="auto"/>
                <w:left w:val="none" w:sz="0" w:space="0" w:color="auto"/>
                <w:bottom w:val="none" w:sz="0" w:space="0" w:color="auto"/>
                <w:right w:val="none" w:sz="0" w:space="0" w:color="auto"/>
              </w:divBdr>
            </w:div>
          </w:divsChild>
        </w:div>
        <w:div w:id="908002250">
          <w:marLeft w:val="0"/>
          <w:marRight w:val="0"/>
          <w:marTop w:val="0"/>
          <w:marBottom w:val="0"/>
          <w:divBdr>
            <w:top w:val="none" w:sz="0" w:space="0" w:color="auto"/>
            <w:left w:val="none" w:sz="0" w:space="0" w:color="auto"/>
            <w:bottom w:val="none" w:sz="0" w:space="0" w:color="auto"/>
            <w:right w:val="none" w:sz="0" w:space="0" w:color="auto"/>
          </w:divBdr>
          <w:divsChild>
            <w:div w:id="1047681172">
              <w:marLeft w:val="0"/>
              <w:marRight w:val="0"/>
              <w:marTop w:val="0"/>
              <w:marBottom w:val="0"/>
              <w:divBdr>
                <w:top w:val="none" w:sz="0" w:space="0" w:color="auto"/>
                <w:left w:val="none" w:sz="0" w:space="0" w:color="auto"/>
                <w:bottom w:val="none" w:sz="0" w:space="0" w:color="auto"/>
                <w:right w:val="none" w:sz="0" w:space="0" w:color="auto"/>
              </w:divBdr>
            </w:div>
          </w:divsChild>
        </w:div>
        <w:div w:id="937905272">
          <w:marLeft w:val="0"/>
          <w:marRight w:val="0"/>
          <w:marTop w:val="0"/>
          <w:marBottom w:val="0"/>
          <w:divBdr>
            <w:top w:val="none" w:sz="0" w:space="0" w:color="auto"/>
            <w:left w:val="none" w:sz="0" w:space="0" w:color="auto"/>
            <w:bottom w:val="none" w:sz="0" w:space="0" w:color="auto"/>
            <w:right w:val="none" w:sz="0" w:space="0" w:color="auto"/>
          </w:divBdr>
          <w:divsChild>
            <w:div w:id="75713182">
              <w:marLeft w:val="0"/>
              <w:marRight w:val="0"/>
              <w:marTop w:val="0"/>
              <w:marBottom w:val="0"/>
              <w:divBdr>
                <w:top w:val="none" w:sz="0" w:space="0" w:color="auto"/>
                <w:left w:val="none" w:sz="0" w:space="0" w:color="auto"/>
                <w:bottom w:val="none" w:sz="0" w:space="0" w:color="auto"/>
                <w:right w:val="none" w:sz="0" w:space="0" w:color="auto"/>
              </w:divBdr>
            </w:div>
          </w:divsChild>
        </w:div>
        <w:div w:id="989987250">
          <w:marLeft w:val="0"/>
          <w:marRight w:val="0"/>
          <w:marTop w:val="0"/>
          <w:marBottom w:val="0"/>
          <w:divBdr>
            <w:top w:val="none" w:sz="0" w:space="0" w:color="auto"/>
            <w:left w:val="none" w:sz="0" w:space="0" w:color="auto"/>
            <w:bottom w:val="none" w:sz="0" w:space="0" w:color="auto"/>
            <w:right w:val="none" w:sz="0" w:space="0" w:color="auto"/>
          </w:divBdr>
          <w:divsChild>
            <w:div w:id="1531576742">
              <w:marLeft w:val="0"/>
              <w:marRight w:val="0"/>
              <w:marTop w:val="0"/>
              <w:marBottom w:val="0"/>
              <w:divBdr>
                <w:top w:val="none" w:sz="0" w:space="0" w:color="auto"/>
                <w:left w:val="none" w:sz="0" w:space="0" w:color="auto"/>
                <w:bottom w:val="none" w:sz="0" w:space="0" w:color="auto"/>
                <w:right w:val="none" w:sz="0" w:space="0" w:color="auto"/>
              </w:divBdr>
            </w:div>
          </w:divsChild>
        </w:div>
        <w:div w:id="1014309916">
          <w:marLeft w:val="0"/>
          <w:marRight w:val="0"/>
          <w:marTop w:val="0"/>
          <w:marBottom w:val="0"/>
          <w:divBdr>
            <w:top w:val="none" w:sz="0" w:space="0" w:color="auto"/>
            <w:left w:val="none" w:sz="0" w:space="0" w:color="auto"/>
            <w:bottom w:val="none" w:sz="0" w:space="0" w:color="auto"/>
            <w:right w:val="none" w:sz="0" w:space="0" w:color="auto"/>
          </w:divBdr>
          <w:divsChild>
            <w:div w:id="1570577902">
              <w:marLeft w:val="0"/>
              <w:marRight w:val="0"/>
              <w:marTop w:val="0"/>
              <w:marBottom w:val="0"/>
              <w:divBdr>
                <w:top w:val="none" w:sz="0" w:space="0" w:color="auto"/>
                <w:left w:val="none" w:sz="0" w:space="0" w:color="auto"/>
                <w:bottom w:val="none" w:sz="0" w:space="0" w:color="auto"/>
                <w:right w:val="none" w:sz="0" w:space="0" w:color="auto"/>
              </w:divBdr>
            </w:div>
          </w:divsChild>
        </w:div>
        <w:div w:id="1017080666">
          <w:marLeft w:val="0"/>
          <w:marRight w:val="0"/>
          <w:marTop w:val="0"/>
          <w:marBottom w:val="0"/>
          <w:divBdr>
            <w:top w:val="none" w:sz="0" w:space="0" w:color="auto"/>
            <w:left w:val="none" w:sz="0" w:space="0" w:color="auto"/>
            <w:bottom w:val="none" w:sz="0" w:space="0" w:color="auto"/>
            <w:right w:val="none" w:sz="0" w:space="0" w:color="auto"/>
          </w:divBdr>
          <w:divsChild>
            <w:div w:id="1483545083">
              <w:marLeft w:val="0"/>
              <w:marRight w:val="0"/>
              <w:marTop w:val="0"/>
              <w:marBottom w:val="0"/>
              <w:divBdr>
                <w:top w:val="none" w:sz="0" w:space="0" w:color="auto"/>
                <w:left w:val="none" w:sz="0" w:space="0" w:color="auto"/>
                <w:bottom w:val="none" w:sz="0" w:space="0" w:color="auto"/>
                <w:right w:val="none" w:sz="0" w:space="0" w:color="auto"/>
              </w:divBdr>
            </w:div>
          </w:divsChild>
        </w:div>
        <w:div w:id="1457020903">
          <w:marLeft w:val="0"/>
          <w:marRight w:val="0"/>
          <w:marTop w:val="0"/>
          <w:marBottom w:val="0"/>
          <w:divBdr>
            <w:top w:val="none" w:sz="0" w:space="0" w:color="auto"/>
            <w:left w:val="none" w:sz="0" w:space="0" w:color="auto"/>
            <w:bottom w:val="none" w:sz="0" w:space="0" w:color="auto"/>
            <w:right w:val="none" w:sz="0" w:space="0" w:color="auto"/>
          </w:divBdr>
          <w:divsChild>
            <w:div w:id="1905556407">
              <w:marLeft w:val="0"/>
              <w:marRight w:val="0"/>
              <w:marTop w:val="0"/>
              <w:marBottom w:val="0"/>
              <w:divBdr>
                <w:top w:val="none" w:sz="0" w:space="0" w:color="auto"/>
                <w:left w:val="none" w:sz="0" w:space="0" w:color="auto"/>
                <w:bottom w:val="none" w:sz="0" w:space="0" w:color="auto"/>
                <w:right w:val="none" w:sz="0" w:space="0" w:color="auto"/>
              </w:divBdr>
            </w:div>
          </w:divsChild>
        </w:div>
        <w:div w:id="1467044207">
          <w:marLeft w:val="0"/>
          <w:marRight w:val="0"/>
          <w:marTop w:val="0"/>
          <w:marBottom w:val="0"/>
          <w:divBdr>
            <w:top w:val="none" w:sz="0" w:space="0" w:color="auto"/>
            <w:left w:val="none" w:sz="0" w:space="0" w:color="auto"/>
            <w:bottom w:val="none" w:sz="0" w:space="0" w:color="auto"/>
            <w:right w:val="none" w:sz="0" w:space="0" w:color="auto"/>
          </w:divBdr>
          <w:divsChild>
            <w:div w:id="595216928">
              <w:marLeft w:val="0"/>
              <w:marRight w:val="0"/>
              <w:marTop w:val="0"/>
              <w:marBottom w:val="0"/>
              <w:divBdr>
                <w:top w:val="none" w:sz="0" w:space="0" w:color="auto"/>
                <w:left w:val="none" w:sz="0" w:space="0" w:color="auto"/>
                <w:bottom w:val="none" w:sz="0" w:space="0" w:color="auto"/>
                <w:right w:val="none" w:sz="0" w:space="0" w:color="auto"/>
              </w:divBdr>
            </w:div>
          </w:divsChild>
        </w:div>
        <w:div w:id="1599632763">
          <w:marLeft w:val="0"/>
          <w:marRight w:val="0"/>
          <w:marTop w:val="0"/>
          <w:marBottom w:val="0"/>
          <w:divBdr>
            <w:top w:val="none" w:sz="0" w:space="0" w:color="auto"/>
            <w:left w:val="none" w:sz="0" w:space="0" w:color="auto"/>
            <w:bottom w:val="none" w:sz="0" w:space="0" w:color="auto"/>
            <w:right w:val="none" w:sz="0" w:space="0" w:color="auto"/>
          </w:divBdr>
          <w:divsChild>
            <w:div w:id="1639996451">
              <w:marLeft w:val="0"/>
              <w:marRight w:val="0"/>
              <w:marTop w:val="0"/>
              <w:marBottom w:val="0"/>
              <w:divBdr>
                <w:top w:val="none" w:sz="0" w:space="0" w:color="auto"/>
                <w:left w:val="none" w:sz="0" w:space="0" w:color="auto"/>
                <w:bottom w:val="none" w:sz="0" w:space="0" w:color="auto"/>
                <w:right w:val="none" w:sz="0" w:space="0" w:color="auto"/>
              </w:divBdr>
            </w:div>
          </w:divsChild>
        </w:div>
        <w:div w:id="1664040913">
          <w:marLeft w:val="0"/>
          <w:marRight w:val="0"/>
          <w:marTop w:val="0"/>
          <w:marBottom w:val="0"/>
          <w:divBdr>
            <w:top w:val="none" w:sz="0" w:space="0" w:color="auto"/>
            <w:left w:val="none" w:sz="0" w:space="0" w:color="auto"/>
            <w:bottom w:val="none" w:sz="0" w:space="0" w:color="auto"/>
            <w:right w:val="none" w:sz="0" w:space="0" w:color="auto"/>
          </w:divBdr>
          <w:divsChild>
            <w:div w:id="1982079051">
              <w:marLeft w:val="0"/>
              <w:marRight w:val="0"/>
              <w:marTop w:val="0"/>
              <w:marBottom w:val="0"/>
              <w:divBdr>
                <w:top w:val="none" w:sz="0" w:space="0" w:color="auto"/>
                <w:left w:val="none" w:sz="0" w:space="0" w:color="auto"/>
                <w:bottom w:val="none" w:sz="0" w:space="0" w:color="auto"/>
                <w:right w:val="none" w:sz="0" w:space="0" w:color="auto"/>
              </w:divBdr>
            </w:div>
          </w:divsChild>
        </w:div>
        <w:div w:id="1684161154">
          <w:marLeft w:val="0"/>
          <w:marRight w:val="0"/>
          <w:marTop w:val="0"/>
          <w:marBottom w:val="0"/>
          <w:divBdr>
            <w:top w:val="none" w:sz="0" w:space="0" w:color="auto"/>
            <w:left w:val="none" w:sz="0" w:space="0" w:color="auto"/>
            <w:bottom w:val="none" w:sz="0" w:space="0" w:color="auto"/>
            <w:right w:val="none" w:sz="0" w:space="0" w:color="auto"/>
          </w:divBdr>
          <w:divsChild>
            <w:div w:id="1581987343">
              <w:marLeft w:val="0"/>
              <w:marRight w:val="0"/>
              <w:marTop w:val="0"/>
              <w:marBottom w:val="0"/>
              <w:divBdr>
                <w:top w:val="none" w:sz="0" w:space="0" w:color="auto"/>
                <w:left w:val="none" w:sz="0" w:space="0" w:color="auto"/>
                <w:bottom w:val="none" w:sz="0" w:space="0" w:color="auto"/>
                <w:right w:val="none" w:sz="0" w:space="0" w:color="auto"/>
              </w:divBdr>
            </w:div>
          </w:divsChild>
        </w:div>
        <w:div w:id="1750276196">
          <w:marLeft w:val="0"/>
          <w:marRight w:val="0"/>
          <w:marTop w:val="0"/>
          <w:marBottom w:val="0"/>
          <w:divBdr>
            <w:top w:val="none" w:sz="0" w:space="0" w:color="auto"/>
            <w:left w:val="none" w:sz="0" w:space="0" w:color="auto"/>
            <w:bottom w:val="none" w:sz="0" w:space="0" w:color="auto"/>
            <w:right w:val="none" w:sz="0" w:space="0" w:color="auto"/>
          </w:divBdr>
          <w:divsChild>
            <w:div w:id="2128693723">
              <w:marLeft w:val="0"/>
              <w:marRight w:val="0"/>
              <w:marTop w:val="0"/>
              <w:marBottom w:val="0"/>
              <w:divBdr>
                <w:top w:val="none" w:sz="0" w:space="0" w:color="auto"/>
                <w:left w:val="none" w:sz="0" w:space="0" w:color="auto"/>
                <w:bottom w:val="none" w:sz="0" w:space="0" w:color="auto"/>
                <w:right w:val="none" w:sz="0" w:space="0" w:color="auto"/>
              </w:divBdr>
            </w:div>
          </w:divsChild>
        </w:div>
        <w:div w:id="1879078859">
          <w:marLeft w:val="0"/>
          <w:marRight w:val="0"/>
          <w:marTop w:val="0"/>
          <w:marBottom w:val="0"/>
          <w:divBdr>
            <w:top w:val="none" w:sz="0" w:space="0" w:color="auto"/>
            <w:left w:val="none" w:sz="0" w:space="0" w:color="auto"/>
            <w:bottom w:val="none" w:sz="0" w:space="0" w:color="auto"/>
            <w:right w:val="none" w:sz="0" w:space="0" w:color="auto"/>
          </w:divBdr>
          <w:divsChild>
            <w:div w:id="1239709407">
              <w:marLeft w:val="0"/>
              <w:marRight w:val="0"/>
              <w:marTop w:val="0"/>
              <w:marBottom w:val="0"/>
              <w:divBdr>
                <w:top w:val="none" w:sz="0" w:space="0" w:color="auto"/>
                <w:left w:val="none" w:sz="0" w:space="0" w:color="auto"/>
                <w:bottom w:val="none" w:sz="0" w:space="0" w:color="auto"/>
                <w:right w:val="none" w:sz="0" w:space="0" w:color="auto"/>
              </w:divBdr>
            </w:div>
          </w:divsChild>
        </w:div>
        <w:div w:id="1925843994">
          <w:marLeft w:val="0"/>
          <w:marRight w:val="0"/>
          <w:marTop w:val="0"/>
          <w:marBottom w:val="0"/>
          <w:divBdr>
            <w:top w:val="none" w:sz="0" w:space="0" w:color="auto"/>
            <w:left w:val="none" w:sz="0" w:space="0" w:color="auto"/>
            <w:bottom w:val="none" w:sz="0" w:space="0" w:color="auto"/>
            <w:right w:val="none" w:sz="0" w:space="0" w:color="auto"/>
          </w:divBdr>
          <w:divsChild>
            <w:div w:id="1359887437">
              <w:marLeft w:val="0"/>
              <w:marRight w:val="0"/>
              <w:marTop w:val="0"/>
              <w:marBottom w:val="0"/>
              <w:divBdr>
                <w:top w:val="none" w:sz="0" w:space="0" w:color="auto"/>
                <w:left w:val="none" w:sz="0" w:space="0" w:color="auto"/>
                <w:bottom w:val="none" w:sz="0" w:space="0" w:color="auto"/>
                <w:right w:val="none" w:sz="0" w:space="0" w:color="auto"/>
              </w:divBdr>
            </w:div>
          </w:divsChild>
        </w:div>
        <w:div w:id="1940945855">
          <w:marLeft w:val="0"/>
          <w:marRight w:val="0"/>
          <w:marTop w:val="0"/>
          <w:marBottom w:val="0"/>
          <w:divBdr>
            <w:top w:val="none" w:sz="0" w:space="0" w:color="auto"/>
            <w:left w:val="none" w:sz="0" w:space="0" w:color="auto"/>
            <w:bottom w:val="none" w:sz="0" w:space="0" w:color="auto"/>
            <w:right w:val="none" w:sz="0" w:space="0" w:color="auto"/>
          </w:divBdr>
          <w:divsChild>
            <w:div w:id="2034934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9365514">
      <w:bodyDiv w:val="1"/>
      <w:marLeft w:val="0"/>
      <w:marRight w:val="0"/>
      <w:marTop w:val="0"/>
      <w:marBottom w:val="0"/>
      <w:divBdr>
        <w:top w:val="none" w:sz="0" w:space="0" w:color="auto"/>
        <w:left w:val="none" w:sz="0" w:space="0" w:color="auto"/>
        <w:bottom w:val="none" w:sz="0" w:space="0" w:color="auto"/>
        <w:right w:val="none" w:sz="0" w:space="0" w:color="auto"/>
      </w:divBdr>
    </w:div>
    <w:div w:id="1284382003">
      <w:bodyDiv w:val="1"/>
      <w:marLeft w:val="0"/>
      <w:marRight w:val="0"/>
      <w:marTop w:val="0"/>
      <w:marBottom w:val="0"/>
      <w:divBdr>
        <w:top w:val="none" w:sz="0" w:space="0" w:color="auto"/>
        <w:left w:val="none" w:sz="0" w:space="0" w:color="auto"/>
        <w:bottom w:val="none" w:sz="0" w:space="0" w:color="auto"/>
        <w:right w:val="none" w:sz="0" w:space="0" w:color="auto"/>
      </w:divBdr>
      <w:divsChild>
        <w:div w:id="698355628">
          <w:marLeft w:val="0"/>
          <w:marRight w:val="0"/>
          <w:marTop w:val="0"/>
          <w:marBottom w:val="0"/>
          <w:divBdr>
            <w:top w:val="none" w:sz="0" w:space="0" w:color="auto"/>
            <w:left w:val="none" w:sz="0" w:space="0" w:color="auto"/>
            <w:bottom w:val="none" w:sz="0" w:space="0" w:color="auto"/>
            <w:right w:val="none" w:sz="0" w:space="0" w:color="auto"/>
          </w:divBdr>
          <w:divsChild>
            <w:div w:id="263921210">
              <w:marLeft w:val="0"/>
              <w:marRight w:val="0"/>
              <w:marTop w:val="0"/>
              <w:marBottom w:val="0"/>
              <w:divBdr>
                <w:top w:val="none" w:sz="0" w:space="0" w:color="auto"/>
                <w:left w:val="none" w:sz="0" w:space="0" w:color="auto"/>
                <w:bottom w:val="none" w:sz="0" w:space="0" w:color="auto"/>
                <w:right w:val="none" w:sz="0" w:space="0" w:color="auto"/>
              </w:divBdr>
            </w:div>
          </w:divsChild>
        </w:div>
        <w:div w:id="1017194885">
          <w:marLeft w:val="0"/>
          <w:marRight w:val="0"/>
          <w:marTop w:val="0"/>
          <w:marBottom w:val="0"/>
          <w:divBdr>
            <w:top w:val="none" w:sz="0" w:space="0" w:color="auto"/>
            <w:left w:val="none" w:sz="0" w:space="0" w:color="auto"/>
            <w:bottom w:val="none" w:sz="0" w:space="0" w:color="auto"/>
            <w:right w:val="none" w:sz="0" w:space="0" w:color="auto"/>
          </w:divBdr>
          <w:divsChild>
            <w:div w:id="1376738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0742906">
      <w:bodyDiv w:val="1"/>
      <w:marLeft w:val="0"/>
      <w:marRight w:val="0"/>
      <w:marTop w:val="0"/>
      <w:marBottom w:val="0"/>
      <w:divBdr>
        <w:top w:val="none" w:sz="0" w:space="0" w:color="auto"/>
        <w:left w:val="none" w:sz="0" w:space="0" w:color="auto"/>
        <w:bottom w:val="none" w:sz="0" w:space="0" w:color="auto"/>
        <w:right w:val="none" w:sz="0" w:space="0" w:color="auto"/>
      </w:divBdr>
    </w:div>
    <w:div w:id="1758818471">
      <w:bodyDiv w:val="1"/>
      <w:marLeft w:val="0"/>
      <w:marRight w:val="0"/>
      <w:marTop w:val="0"/>
      <w:marBottom w:val="0"/>
      <w:divBdr>
        <w:top w:val="none" w:sz="0" w:space="0" w:color="auto"/>
        <w:left w:val="none" w:sz="0" w:space="0" w:color="auto"/>
        <w:bottom w:val="none" w:sz="0" w:space="0" w:color="auto"/>
        <w:right w:val="none" w:sz="0" w:space="0" w:color="auto"/>
      </w:divBdr>
    </w:div>
    <w:div w:id="1807967087">
      <w:bodyDiv w:val="1"/>
      <w:marLeft w:val="0"/>
      <w:marRight w:val="0"/>
      <w:marTop w:val="0"/>
      <w:marBottom w:val="0"/>
      <w:divBdr>
        <w:top w:val="none" w:sz="0" w:space="0" w:color="auto"/>
        <w:left w:val="none" w:sz="0" w:space="0" w:color="auto"/>
        <w:bottom w:val="none" w:sz="0" w:space="0" w:color="auto"/>
        <w:right w:val="none" w:sz="0" w:space="0" w:color="auto"/>
      </w:divBdr>
    </w:div>
    <w:div w:id="2107263278">
      <w:bodyDiv w:val="1"/>
      <w:marLeft w:val="0"/>
      <w:marRight w:val="0"/>
      <w:marTop w:val="0"/>
      <w:marBottom w:val="0"/>
      <w:divBdr>
        <w:top w:val="none" w:sz="0" w:space="0" w:color="auto"/>
        <w:left w:val="none" w:sz="0" w:space="0" w:color="auto"/>
        <w:bottom w:val="none" w:sz="0" w:space="0" w:color="auto"/>
        <w:right w:val="none" w:sz="0" w:space="0" w:color="auto"/>
      </w:divBdr>
      <w:divsChild>
        <w:div w:id="709307688">
          <w:marLeft w:val="547"/>
          <w:marRight w:val="0"/>
          <w:marTop w:val="0"/>
          <w:marBottom w:val="0"/>
          <w:divBdr>
            <w:top w:val="none" w:sz="0" w:space="0" w:color="auto"/>
            <w:left w:val="none" w:sz="0" w:space="0" w:color="auto"/>
            <w:bottom w:val="none" w:sz="0" w:space="0" w:color="auto"/>
            <w:right w:val="none" w:sz="0" w:space="0" w:color="auto"/>
          </w:divBdr>
        </w:div>
        <w:div w:id="1968972108">
          <w:marLeft w:val="547"/>
          <w:marRight w:val="0"/>
          <w:marTop w:val="0"/>
          <w:marBottom w:val="0"/>
          <w:divBdr>
            <w:top w:val="none" w:sz="0" w:space="0" w:color="auto"/>
            <w:left w:val="none" w:sz="0" w:space="0" w:color="auto"/>
            <w:bottom w:val="none" w:sz="0" w:space="0" w:color="auto"/>
            <w:right w:val="none" w:sz="0" w:space="0" w:color="auto"/>
          </w:divBdr>
        </w:div>
      </w:divsChild>
    </w:div>
    <w:div w:id="2122139326">
      <w:bodyDiv w:val="1"/>
      <w:marLeft w:val="0"/>
      <w:marRight w:val="0"/>
      <w:marTop w:val="0"/>
      <w:marBottom w:val="0"/>
      <w:divBdr>
        <w:top w:val="none" w:sz="0" w:space="0" w:color="auto"/>
        <w:left w:val="none" w:sz="0" w:space="0" w:color="auto"/>
        <w:bottom w:val="none" w:sz="0" w:space="0" w:color="auto"/>
        <w:right w:val="none" w:sz="0" w:space="0" w:color="auto"/>
      </w:divBdr>
      <w:divsChild>
        <w:div w:id="102455900">
          <w:marLeft w:val="0"/>
          <w:marRight w:val="0"/>
          <w:marTop w:val="0"/>
          <w:marBottom w:val="0"/>
          <w:divBdr>
            <w:top w:val="none" w:sz="0" w:space="0" w:color="auto"/>
            <w:left w:val="none" w:sz="0" w:space="0" w:color="auto"/>
            <w:bottom w:val="none" w:sz="0" w:space="0" w:color="auto"/>
            <w:right w:val="none" w:sz="0" w:space="0" w:color="auto"/>
          </w:divBdr>
          <w:divsChild>
            <w:div w:id="1857234510">
              <w:marLeft w:val="0"/>
              <w:marRight w:val="0"/>
              <w:marTop w:val="0"/>
              <w:marBottom w:val="0"/>
              <w:divBdr>
                <w:top w:val="none" w:sz="0" w:space="0" w:color="auto"/>
                <w:left w:val="none" w:sz="0" w:space="0" w:color="auto"/>
                <w:bottom w:val="none" w:sz="0" w:space="0" w:color="auto"/>
                <w:right w:val="none" w:sz="0" w:space="0" w:color="auto"/>
              </w:divBdr>
            </w:div>
          </w:divsChild>
        </w:div>
        <w:div w:id="135221956">
          <w:marLeft w:val="0"/>
          <w:marRight w:val="0"/>
          <w:marTop w:val="0"/>
          <w:marBottom w:val="0"/>
          <w:divBdr>
            <w:top w:val="none" w:sz="0" w:space="0" w:color="auto"/>
            <w:left w:val="none" w:sz="0" w:space="0" w:color="auto"/>
            <w:bottom w:val="none" w:sz="0" w:space="0" w:color="auto"/>
            <w:right w:val="none" w:sz="0" w:space="0" w:color="auto"/>
          </w:divBdr>
          <w:divsChild>
            <w:div w:id="42872762">
              <w:marLeft w:val="0"/>
              <w:marRight w:val="0"/>
              <w:marTop w:val="0"/>
              <w:marBottom w:val="0"/>
              <w:divBdr>
                <w:top w:val="none" w:sz="0" w:space="0" w:color="auto"/>
                <w:left w:val="none" w:sz="0" w:space="0" w:color="auto"/>
                <w:bottom w:val="none" w:sz="0" w:space="0" w:color="auto"/>
                <w:right w:val="none" w:sz="0" w:space="0" w:color="auto"/>
              </w:divBdr>
            </w:div>
          </w:divsChild>
        </w:div>
        <w:div w:id="227619800">
          <w:marLeft w:val="0"/>
          <w:marRight w:val="0"/>
          <w:marTop w:val="0"/>
          <w:marBottom w:val="0"/>
          <w:divBdr>
            <w:top w:val="none" w:sz="0" w:space="0" w:color="auto"/>
            <w:left w:val="none" w:sz="0" w:space="0" w:color="auto"/>
            <w:bottom w:val="none" w:sz="0" w:space="0" w:color="auto"/>
            <w:right w:val="none" w:sz="0" w:space="0" w:color="auto"/>
          </w:divBdr>
          <w:divsChild>
            <w:div w:id="1980459025">
              <w:marLeft w:val="0"/>
              <w:marRight w:val="0"/>
              <w:marTop w:val="0"/>
              <w:marBottom w:val="0"/>
              <w:divBdr>
                <w:top w:val="none" w:sz="0" w:space="0" w:color="auto"/>
                <w:left w:val="none" w:sz="0" w:space="0" w:color="auto"/>
                <w:bottom w:val="none" w:sz="0" w:space="0" w:color="auto"/>
                <w:right w:val="none" w:sz="0" w:space="0" w:color="auto"/>
              </w:divBdr>
            </w:div>
          </w:divsChild>
        </w:div>
        <w:div w:id="336080279">
          <w:marLeft w:val="0"/>
          <w:marRight w:val="0"/>
          <w:marTop w:val="0"/>
          <w:marBottom w:val="0"/>
          <w:divBdr>
            <w:top w:val="none" w:sz="0" w:space="0" w:color="auto"/>
            <w:left w:val="none" w:sz="0" w:space="0" w:color="auto"/>
            <w:bottom w:val="none" w:sz="0" w:space="0" w:color="auto"/>
            <w:right w:val="none" w:sz="0" w:space="0" w:color="auto"/>
          </w:divBdr>
          <w:divsChild>
            <w:div w:id="665784105">
              <w:marLeft w:val="0"/>
              <w:marRight w:val="0"/>
              <w:marTop w:val="0"/>
              <w:marBottom w:val="0"/>
              <w:divBdr>
                <w:top w:val="none" w:sz="0" w:space="0" w:color="auto"/>
                <w:left w:val="none" w:sz="0" w:space="0" w:color="auto"/>
                <w:bottom w:val="none" w:sz="0" w:space="0" w:color="auto"/>
                <w:right w:val="none" w:sz="0" w:space="0" w:color="auto"/>
              </w:divBdr>
            </w:div>
          </w:divsChild>
        </w:div>
        <w:div w:id="447360424">
          <w:marLeft w:val="0"/>
          <w:marRight w:val="0"/>
          <w:marTop w:val="0"/>
          <w:marBottom w:val="0"/>
          <w:divBdr>
            <w:top w:val="none" w:sz="0" w:space="0" w:color="auto"/>
            <w:left w:val="none" w:sz="0" w:space="0" w:color="auto"/>
            <w:bottom w:val="none" w:sz="0" w:space="0" w:color="auto"/>
            <w:right w:val="none" w:sz="0" w:space="0" w:color="auto"/>
          </w:divBdr>
          <w:divsChild>
            <w:div w:id="513375014">
              <w:marLeft w:val="0"/>
              <w:marRight w:val="0"/>
              <w:marTop w:val="0"/>
              <w:marBottom w:val="0"/>
              <w:divBdr>
                <w:top w:val="none" w:sz="0" w:space="0" w:color="auto"/>
                <w:left w:val="none" w:sz="0" w:space="0" w:color="auto"/>
                <w:bottom w:val="none" w:sz="0" w:space="0" w:color="auto"/>
                <w:right w:val="none" w:sz="0" w:space="0" w:color="auto"/>
              </w:divBdr>
            </w:div>
          </w:divsChild>
        </w:div>
        <w:div w:id="496312042">
          <w:marLeft w:val="0"/>
          <w:marRight w:val="0"/>
          <w:marTop w:val="0"/>
          <w:marBottom w:val="0"/>
          <w:divBdr>
            <w:top w:val="none" w:sz="0" w:space="0" w:color="auto"/>
            <w:left w:val="none" w:sz="0" w:space="0" w:color="auto"/>
            <w:bottom w:val="none" w:sz="0" w:space="0" w:color="auto"/>
            <w:right w:val="none" w:sz="0" w:space="0" w:color="auto"/>
          </w:divBdr>
          <w:divsChild>
            <w:div w:id="516584493">
              <w:marLeft w:val="0"/>
              <w:marRight w:val="0"/>
              <w:marTop w:val="0"/>
              <w:marBottom w:val="0"/>
              <w:divBdr>
                <w:top w:val="none" w:sz="0" w:space="0" w:color="auto"/>
                <w:left w:val="none" w:sz="0" w:space="0" w:color="auto"/>
                <w:bottom w:val="none" w:sz="0" w:space="0" w:color="auto"/>
                <w:right w:val="none" w:sz="0" w:space="0" w:color="auto"/>
              </w:divBdr>
            </w:div>
          </w:divsChild>
        </w:div>
        <w:div w:id="515776247">
          <w:marLeft w:val="0"/>
          <w:marRight w:val="0"/>
          <w:marTop w:val="0"/>
          <w:marBottom w:val="0"/>
          <w:divBdr>
            <w:top w:val="none" w:sz="0" w:space="0" w:color="auto"/>
            <w:left w:val="none" w:sz="0" w:space="0" w:color="auto"/>
            <w:bottom w:val="none" w:sz="0" w:space="0" w:color="auto"/>
            <w:right w:val="none" w:sz="0" w:space="0" w:color="auto"/>
          </w:divBdr>
          <w:divsChild>
            <w:div w:id="257949883">
              <w:marLeft w:val="0"/>
              <w:marRight w:val="0"/>
              <w:marTop w:val="0"/>
              <w:marBottom w:val="0"/>
              <w:divBdr>
                <w:top w:val="none" w:sz="0" w:space="0" w:color="auto"/>
                <w:left w:val="none" w:sz="0" w:space="0" w:color="auto"/>
                <w:bottom w:val="none" w:sz="0" w:space="0" w:color="auto"/>
                <w:right w:val="none" w:sz="0" w:space="0" w:color="auto"/>
              </w:divBdr>
            </w:div>
          </w:divsChild>
        </w:div>
        <w:div w:id="688878074">
          <w:marLeft w:val="0"/>
          <w:marRight w:val="0"/>
          <w:marTop w:val="0"/>
          <w:marBottom w:val="0"/>
          <w:divBdr>
            <w:top w:val="none" w:sz="0" w:space="0" w:color="auto"/>
            <w:left w:val="none" w:sz="0" w:space="0" w:color="auto"/>
            <w:bottom w:val="none" w:sz="0" w:space="0" w:color="auto"/>
            <w:right w:val="none" w:sz="0" w:space="0" w:color="auto"/>
          </w:divBdr>
          <w:divsChild>
            <w:div w:id="620457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document.xml.rels><?xml version="1.0" encoding="UTF-8" standalone="yes"?>
<Relationships xmlns="http://schemas.openxmlformats.org/package/2006/relationships"><Relationship Id="rId26" Type="http://schemas.openxmlformats.org/officeDocument/2006/relationships/diagramLayout" Target="diagrams/layout2.xml"/><Relationship Id="rId21" Type="http://schemas.openxmlformats.org/officeDocument/2006/relationships/diagramLayout" Target="diagrams/layout1.xml"/><Relationship Id="rId42" Type="http://schemas.openxmlformats.org/officeDocument/2006/relationships/diagramColors" Target="diagrams/colors4.xml"/><Relationship Id="rId47" Type="http://schemas.openxmlformats.org/officeDocument/2006/relationships/diagramQuickStyle" Target="diagrams/quickStyle5.xml"/><Relationship Id="rId63" Type="http://schemas.openxmlformats.org/officeDocument/2006/relationships/hyperlink" Target="https://assets.publishing.service.gov.uk/media/67e3d3b3148bef6fa4cfdb6f/prisoner-discipline-procedures-adjudications-policy-framework.pdf" TargetMode="External"/><Relationship Id="rId68" Type="http://schemas.openxmlformats.org/officeDocument/2006/relationships/hyperlink" Target="https://assets.publishing.service.gov.uk/media/663e191a4f29e1d07fadc551/adjudications-flowcharts.zip" TargetMode="External"/><Relationship Id="rId16" Type="http://schemas.openxmlformats.org/officeDocument/2006/relationships/footer" Target="footer2.xml"/><Relationship Id="rId11" Type="http://schemas.openxmlformats.org/officeDocument/2006/relationships/image" Target="media/image1.png"/><Relationship Id="rId24" Type="http://schemas.microsoft.com/office/2007/relationships/diagramDrawing" Target="diagrams/drawing1.xml"/><Relationship Id="rId32" Type="http://schemas.openxmlformats.org/officeDocument/2006/relationships/image" Target="media/image8.png"/><Relationship Id="rId37" Type="http://schemas.openxmlformats.org/officeDocument/2006/relationships/diagramColors" Target="diagrams/colors3.xml"/><Relationship Id="rId40" Type="http://schemas.openxmlformats.org/officeDocument/2006/relationships/diagramLayout" Target="diagrams/layout4.xml"/><Relationship Id="rId45" Type="http://schemas.openxmlformats.org/officeDocument/2006/relationships/diagramData" Target="diagrams/data5.xml"/><Relationship Id="rId53" Type="http://schemas.openxmlformats.org/officeDocument/2006/relationships/diagramColors" Target="diagrams/colors6.xml"/><Relationship Id="rId58" Type="http://schemas.openxmlformats.org/officeDocument/2006/relationships/diagramColors" Target="diagrams/colors7.xml"/><Relationship Id="rId66" Type="http://schemas.openxmlformats.org/officeDocument/2006/relationships/hyperlink" Target="https://assets.publishing.service.gov.uk/media/663e191a4f29e1d07fadc551/adjudications-flowcharts.zip" TargetMode="External"/><Relationship Id="rId74" Type="http://schemas.openxmlformats.org/officeDocument/2006/relationships/hyperlink" Target="mailto:operational_policy1@justice.gov.uk" TargetMode="External"/><Relationship Id="rId5" Type="http://schemas.openxmlformats.org/officeDocument/2006/relationships/numbering" Target="numbering.xml"/><Relationship Id="rId61" Type="http://schemas.openxmlformats.org/officeDocument/2006/relationships/image" Target="media/image10.jpeg"/><Relationship Id="rId19" Type="http://schemas.openxmlformats.org/officeDocument/2006/relationships/hyperlink" Target="https://assets.publishing.service.gov.uk/media/67e3d3b3148bef6fa4cfdb6f/prisoner-discipline-procedures-adjudications-policy-framework.pdf" TargetMode="External"/><Relationship Id="rId14" Type="http://schemas.openxmlformats.org/officeDocument/2006/relationships/header" Target="header2.xml"/><Relationship Id="rId22" Type="http://schemas.openxmlformats.org/officeDocument/2006/relationships/diagramQuickStyle" Target="diagrams/quickStyle1.xml"/><Relationship Id="rId27" Type="http://schemas.openxmlformats.org/officeDocument/2006/relationships/diagramQuickStyle" Target="diagrams/quickStyle2.xml"/><Relationship Id="rId30" Type="http://schemas.openxmlformats.org/officeDocument/2006/relationships/image" Target="media/image6.png"/><Relationship Id="rId35" Type="http://schemas.openxmlformats.org/officeDocument/2006/relationships/diagramLayout" Target="diagrams/layout3.xml"/><Relationship Id="rId43" Type="http://schemas.microsoft.com/office/2007/relationships/diagramDrawing" Target="diagrams/drawing4.xml"/><Relationship Id="rId48" Type="http://schemas.openxmlformats.org/officeDocument/2006/relationships/diagramColors" Target="diagrams/colors5.xml"/><Relationship Id="rId56" Type="http://schemas.openxmlformats.org/officeDocument/2006/relationships/diagramLayout" Target="diagrams/layout7.xml"/><Relationship Id="rId64" Type="http://schemas.openxmlformats.org/officeDocument/2006/relationships/hyperlink" Target="https://assets.publishing.service.gov.uk/media/663e1981993111924d9d3276/adjudications-rehab-options-user-guide-compacts.zip" TargetMode="External"/><Relationship Id="rId69" Type="http://schemas.openxmlformats.org/officeDocument/2006/relationships/hyperlink" Target="https://assets.publishing.service.gov.uk/media/663e191a4f29e1d07fadc551/adjudications-flowcharts.zip" TargetMode="External"/><Relationship Id="rId77"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diagramLayout" Target="diagrams/layout6.xml"/><Relationship Id="rId72" Type="http://schemas.openxmlformats.org/officeDocument/2006/relationships/image" Target="media/image13.emf"/><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eader" Target="header3.xml"/><Relationship Id="rId25" Type="http://schemas.openxmlformats.org/officeDocument/2006/relationships/diagramData" Target="diagrams/data2.xml"/><Relationship Id="rId33" Type="http://schemas.openxmlformats.org/officeDocument/2006/relationships/image" Target="media/image9.svg"/><Relationship Id="rId38" Type="http://schemas.microsoft.com/office/2007/relationships/diagramDrawing" Target="diagrams/drawing3.xml"/><Relationship Id="rId46" Type="http://schemas.openxmlformats.org/officeDocument/2006/relationships/diagramLayout" Target="diagrams/layout5.xml"/><Relationship Id="rId59" Type="http://schemas.microsoft.com/office/2007/relationships/diagramDrawing" Target="diagrams/drawing7.xml"/><Relationship Id="rId67" Type="http://schemas.openxmlformats.org/officeDocument/2006/relationships/hyperlink" Target="https://assets.publishing.service.gov.uk/media/663e191a4f29e1d07fadc551/adjudications-flowcharts.zip" TargetMode="External"/><Relationship Id="rId20" Type="http://schemas.openxmlformats.org/officeDocument/2006/relationships/diagramData" Target="diagrams/data1.xml"/><Relationship Id="rId41" Type="http://schemas.openxmlformats.org/officeDocument/2006/relationships/diagramQuickStyle" Target="diagrams/quickStyle4.xml"/><Relationship Id="rId54" Type="http://schemas.microsoft.com/office/2007/relationships/diagramDrawing" Target="diagrams/drawing6.xml"/><Relationship Id="rId62" Type="http://schemas.openxmlformats.org/officeDocument/2006/relationships/image" Target="media/image11.jpeg"/><Relationship Id="rId70" Type="http://schemas.openxmlformats.org/officeDocument/2006/relationships/image" Target="media/image12.emf"/><Relationship Id="rId75" Type="http://schemas.openxmlformats.org/officeDocument/2006/relationships/hyperlink" Target="mailto:operational_policy1@justice.gov.uk"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1.xml"/><Relationship Id="rId23" Type="http://schemas.openxmlformats.org/officeDocument/2006/relationships/diagramColors" Target="diagrams/colors1.xml"/><Relationship Id="rId28" Type="http://schemas.openxmlformats.org/officeDocument/2006/relationships/diagramColors" Target="diagrams/colors2.xml"/><Relationship Id="rId36" Type="http://schemas.openxmlformats.org/officeDocument/2006/relationships/diagramQuickStyle" Target="diagrams/quickStyle3.xml"/><Relationship Id="rId49" Type="http://schemas.microsoft.com/office/2007/relationships/diagramDrawing" Target="diagrams/drawing5.xml"/><Relationship Id="rId57" Type="http://schemas.openxmlformats.org/officeDocument/2006/relationships/diagramQuickStyle" Target="diagrams/quickStyle7.xml"/><Relationship Id="rId10" Type="http://schemas.openxmlformats.org/officeDocument/2006/relationships/endnotes" Target="endnotes.xml"/><Relationship Id="rId31" Type="http://schemas.openxmlformats.org/officeDocument/2006/relationships/image" Target="media/image7.svg"/><Relationship Id="rId44" Type="http://schemas.openxmlformats.org/officeDocument/2006/relationships/hyperlink" Target="https://justiceuk.sharepoint.com/:w:/r/sites/HMPPSIntranet/_layouts/15/Doc.aspx?sourcedoc=%7BE0E1030F-3E55-4927-9702-E4479615217A%7D&amp;file=Positive%20reinforcement%20Evidence%20Summary%20Long%20Read.docx&amp;action=default&amp;mobileredirect=true" TargetMode="External"/><Relationship Id="rId52" Type="http://schemas.openxmlformats.org/officeDocument/2006/relationships/diagramQuickStyle" Target="diagrams/quickStyle6.xml"/><Relationship Id="rId60" Type="http://schemas.openxmlformats.org/officeDocument/2006/relationships/hyperlink" Target="https://justiceuk.sharepoint.com/:w:/r/sites/HMPPSIntranet/_layouts/15/Doc.aspx?sourcedoc=%7BE0E1030F-3E55-4927-9702-E4479615217A%7D&amp;file=Positive%20reinforcement%20Evidence%20Summary%20Long%20Read.docx&amp;action=default&amp;mobileredirect=true" TargetMode="External"/><Relationship Id="rId65" Type="http://schemas.openxmlformats.org/officeDocument/2006/relationships/hyperlink" Target="https://assets.publishing.service.gov.uk/media/663e1981993111924d9d3276/adjudications-rehab-options-user-guide-compacts.zip" TargetMode="External"/><Relationship Id="rId73" Type="http://schemas.openxmlformats.org/officeDocument/2006/relationships/oleObject" Target="embeddings/oleObject2.bin"/><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diagramData" Target="diagrams/data4.xml"/><Relationship Id="rId34" Type="http://schemas.openxmlformats.org/officeDocument/2006/relationships/diagramData" Target="diagrams/data3.xml"/><Relationship Id="rId50" Type="http://schemas.openxmlformats.org/officeDocument/2006/relationships/diagramData" Target="diagrams/data6.xml"/><Relationship Id="rId55" Type="http://schemas.openxmlformats.org/officeDocument/2006/relationships/diagramData" Target="diagrams/data7.xml"/><Relationship Id="rId76" Type="http://schemas.openxmlformats.org/officeDocument/2006/relationships/fontTable" Target="fontTable.xml"/><Relationship Id="rId7" Type="http://schemas.openxmlformats.org/officeDocument/2006/relationships/settings" Target="settings.xml"/><Relationship Id="rId71" Type="http://schemas.openxmlformats.org/officeDocument/2006/relationships/oleObject" Target="embeddings/oleObject1.bin"/><Relationship Id="rId2" Type="http://schemas.openxmlformats.org/officeDocument/2006/relationships/customXml" Target="../customXml/item2.xml"/><Relationship Id="rId29" Type="http://schemas.microsoft.com/office/2007/relationships/diagramDrawing" Target="diagrams/drawing2.xml"/></Relationships>
</file>

<file path=word/diagrams/_rels/data2.xml.rels><?xml version="1.0" encoding="UTF-8" standalone="yes"?>
<Relationships xmlns="http://schemas.openxmlformats.org/package/2006/relationships"><Relationship Id="rId3" Type="http://schemas.openxmlformats.org/officeDocument/2006/relationships/image" Target="../media/image5.jpg"/><Relationship Id="rId2" Type="http://schemas.openxmlformats.org/officeDocument/2006/relationships/image" Target="../media/image4.jpg"/><Relationship Id="rId1" Type="http://schemas.openxmlformats.org/officeDocument/2006/relationships/image" Target="../media/image3.jpg"/></Relationships>
</file>

<file path=word/diagrams/_rels/data6.xml.rels><?xml version="1.0" encoding="UTF-8" standalone="yes"?>
<Relationships xmlns="http://schemas.openxmlformats.org/package/2006/relationships"><Relationship Id="rId3" Type="http://schemas.openxmlformats.org/officeDocument/2006/relationships/image" Target="../media/image5.jpg"/><Relationship Id="rId2" Type="http://schemas.openxmlformats.org/officeDocument/2006/relationships/image" Target="../media/image4.jpg"/><Relationship Id="rId1" Type="http://schemas.openxmlformats.org/officeDocument/2006/relationships/image" Target="../media/image3.jpg"/></Relationships>
</file>

<file path=word/diagrams/_rels/drawing2.xml.rels><?xml version="1.0" encoding="UTF-8" standalone="yes"?>
<Relationships xmlns="http://schemas.openxmlformats.org/package/2006/relationships"><Relationship Id="rId3" Type="http://schemas.openxmlformats.org/officeDocument/2006/relationships/image" Target="../media/image5.jpg"/><Relationship Id="rId2" Type="http://schemas.openxmlformats.org/officeDocument/2006/relationships/image" Target="../media/image4.jpg"/><Relationship Id="rId1" Type="http://schemas.openxmlformats.org/officeDocument/2006/relationships/image" Target="../media/image3.jpg"/></Relationships>
</file>

<file path=word/diagrams/_rels/drawing6.xml.rels><?xml version="1.0" encoding="UTF-8" standalone="yes"?>
<Relationships xmlns="http://schemas.openxmlformats.org/package/2006/relationships"><Relationship Id="rId3" Type="http://schemas.openxmlformats.org/officeDocument/2006/relationships/image" Target="../media/image5.jpg"/><Relationship Id="rId2" Type="http://schemas.openxmlformats.org/officeDocument/2006/relationships/image" Target="../media/image4.jpg"/><Relationship Id="rId1" Type="http://schemas.openxmlformats.org/officeDocument/2006/relationships/image" Target="../media/image3.jp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0_3">
  <dgm:title val=""/>
  <dgm:desc val=""/>
  <dgm:catLst>
    <dgm:cat type="mainScheme" pri="10300"/>
  </dgm:catLst>
  <dgm:styleLbl name="node0">
    <dgm:fillClrLst meth="repeat">
      <a:schemeClr val="dk2"/>
    </dgm:fillClrLst>
    <dgm:linClrLst meth="repeat">
      <a:schemeClr val="lt2"/>
    </dgm:linClrLst>
    <dgm:effectClrLst/>
    <dgm:txLinClrLst/>
    <dgm:txFillClrLst/>
    <dgm:txEffectClrLst/>
  </dgm:styleLbl>
  <dgm:styleLbl name="alignNode1">
    <dgm:fillClrLst meth="repeat">
      <a:schemeClr val="dk2"/>
    </dgm:fillClrLst>
    <dgm:linClrLst meth="repeat">
      <a:schemeClr val="dk2"/>
    </dgm:linClrLst>
    <dgm:effectClrLst/>
    <dgm:txLinClrLst/>
    <dgm:txFillClrLst/>
    <dgm:txEffectClrLst/>
  </dgm:styleLbl>
  <dgm:styleLbl name="node1">
    <dgm:fillClrLst meth="repeat">
      <a:schemeClr val="dk2"/>
    </dgm:fillClrLst>
    <dgm:linClrLst meth="repeat">
      <a:schemeClr val="lt2"/>
    </dgm:linClrLst>
    <dgm:effectClrLst/>
    <dgm:txLinClrLst/>
    <dgm:txFillClrLst/>
    <dgm:txEffectClrLst/>
  </dgm:styleLbl>
  <dgm:styleLbl name="lnNode1">
    <dgm:fillClrLst meth="repeat">
      <a:schemeClr val="dk2"/>
    </dgm:fillClrLst>
    <dgm:linClrLst meth="repeat">
      <a:schemeClr val="lt2"/>
    </dgm:linClrLst>
    <dgm:effectClrLst/>
    <dgm:txLinClrLst/>
    <dgm:txFillClrLst/>
    <dgm:txEffectClrLst/>
  </dgm:styleLbl>
  <dgm:styleLbl name="vennNode1">
    <dgm:fillClrLst meth="repeat">
      <a:schemeClr val="dk2">
        <a:alpha val="50000"/>
      </a:schemeClr>
    </dgm:fillClrLst>
    <dgm:linClrLst meth="repeat">
      <a:schemeClr val="lt2"/>
    </dgm:linClrLst>
    <dgm:effectClrLst/>
    <dgm:txLinClrLst/>
    <dgm:txFillClrLst/>
    <dgm:txEffectClrLst/>
  </dgm:styleLbl>
  <dgm:styleLbl name="node2">
    <dgm:fillClrLst meth="repeat">
      <a:schemeClr val="dk2"/>
    </dgm:fillClrLst>
    <dgm:linClrLst meth="repeat">
      <a:schemeClr val="lt2"/>
    </dgm:linClrLst>
    <dgm:effectClrLst/>
    <dgm:txLinClrLst/>
    <dgm:txFillClrLst/>
    <dgm:txEffectClrLst/>
  </dgm:styleLbl>
  <dgm:styleLbl name="node3">
    <dgm:fillClrLst meth="repeat">
      <a:schemeClr val="dk2"/>
    </dgm:fillClrLst>
    <dgm:linClrLst meth="repeat">
      <a:schemeClr val="lt2"/>
    </dgm:linClrLst>
    <dgm:effectClrLst/>
    <dgm:txLinClrLst/>
    <dgm:txFillClrLst/>
    <dgm:txEffectClrLst/>
  </dgm:styleLbl>
  <dgm:styleLbl name="node4">
    <dgm:fillClrLst meth="repeat">
      <a:schemeClr val="dk2"/>
    </dgm:fillClrLst>
    <dgm:linClrLst meth="repeat">
      <a:schemeClr val="lt2"/>
    </dgm:linClrLst>
    <dgm:effectClrLst/>
    <dgm:txLinClrLst/>
    <dgm:txFillClrLst/>
    <dgm:txEffectClrLst/>
  </dgm:styleLbl>
  <dgm:styleLbl name="fgImgPlace1">
    <dgm:fillClrLst meth="repeat">
      <a:schemeClr val="dk2">
        <a:tint val="50000"/>
      </a:schemeClr>
    </dgm:fillClrLst>
    <dgm:linClrLst meth="repeat">
      <a:schemeClr val="lt2"/>
    </dgm:linClrLst>
    <dgm:effectClrLst/>
    <dgm:txLinClrLst/>
    <dgm:txFillClrLst meth="repeat">
      <a:schemeClr val="lt2"/>
    </dgm:txFillClrLst>
    <dgm:txEffectClrLst/>
  </dgm:styleLbl>
  <dgm:styleLbl name="alignImgPlace1">
    <dgm:fillClrLst meth="repeat">
      <a:schemeClr val="dk2">
        <a:tint val="50000"/>
      </a:schemeClr>
    </dgm:fillClrLst>
    <dgm:linClrLst meth="repeat">
      <a:schemeClr val="dk2">
        <a:shade val="80000"/>
      </a:schemeClr>
    </dgm:linClrLst>
    <dgm:effectClrLst/>
    <dgm:txLinClrLst/>
    <dgm:txFillClrLst meth="repeat">
      <a:schemeClr val="lt2"/>
    </dgm:txFillClrLst>
    <dgm:txEffectClrLst/>
  </dgm:styleLbl>
  <dgm:styleLbl name="bgImgPlace1">
    <dgm:fillClrLst meth="repeat">
      <a:schemeClr val="dk2">
        <a:tint val="50000"/>
      </a:schemeClr>
    </dgm:fillClrLst>
    <dgm:linClrLst meth="repeat">
      <a:schemeClr val="dk2">
        <a:shade val="80000"/>
      </a:schemeClr>
    </dgm:linClrLst>
    <dgm:effectClrLst/>
    <dgm:txLinClrLst/>
    <dgm:txFillClrLst meth="repeat">
      <a:schemeClr val="lt2"/>
    </dgm:txFillClrLst>
    <dgm:txEffectClrLst/>
  </dgm:styleLbl>
  <dgm:styleLbl name="sibTrans2D1">
    <dgm:fillClrLst meth="repeat">
      <a:schemeClr val="dk2">
        <a:tint val="60000"/>
      </a:schemeClr>
    </dgm:fillClrLst>
    <dgm:linClrLst meth="repeat">
      <a:schemeClr val="dk2">
        <a:tint val="60000"/>
      </a:schemeClr>
    </dgm:linClrLst>
    <dgm:effectClrLst/>
    <dgm:txLinClrLst/>
    <dgm:txFillClrLst/>
    <dgm:txEffectClrLst/>
  </dgm:styleLbl>
  <dgm:styleLbl name="fgSibTrans2D1">
    <dgm:fillClrLst meth="repeat">
      <a:schemeClr val="dk2">
        <a:tint val="60000"/>
      </a:schemeClr>
    </dgm:fillClrLst>
    <dgm:linClrLst meth="repeat">
      <a:schemeClr val="dk2">
        <a:tint val="60000"/>
      </a:schemeClr>
    </dgm:linClrLst>
    <dgm:effectClrLst/>
    <dgm:txLinClrLst/>
    <dgm:txFillClrLst/>
    <dgm:txEffectClrLst/>
  </dgm:styleLbl>
  <dgm:styleLbl name="bgSibTrans2D1">
    <dgm:fillClrLst meth="repeat">
      <a:schemeClr val="dk2">
        <a:tint val="60000"/>
      </a:schemeClr>
    </dgm:fillClrLst>
    <dgm:linClrLst meth="repeat">
      <a:schemeClr val="dk2">
        <a:tint val="60000"/>
      </a:schemeClr>
    </dgm:linClrLst>
    <dgm:effectClrLst/>
    <dgm:txLinClrLst/>
    <dgm:txFillClrLst/>
    <dgm:txEffectClrLst/>
  </dgm:styleLbl>
  <dgm:styleLbl name="sibTrans1D1">
    <dgm:fillClrLst meth="repeat">
      <a:schemeClr val="dk2"/>
    </dgm:fillClrLst>
    <dgm:linClrLst meth="repeat">
      <a:schemeClr val="dk2"/>
    </dgm:linClrLst>
    <dgm:effectClrLst/>
    <dgm:txLinClrLst/>
    <dgm:txFillClrLst meth="repeat">
      <a:schemeClr val="lt2"/>
    </dgm:txFillClrLst>
    <dgm:txEffectClrLst/>
  </dgm:styleLbl>
  <dgm:styleLbl name="callout">
    <dgm:fillClrLst meth="repeat">
      <a:schemeClr val="dk2"/>
    </dgm:fillClrLst>
    <dgm:linClrLst meth="repeat">
      <a:schemeClr val="dk2">
        <a:tint val="50000"/>
      </a:schemeClr>
    </dgm:linClrLst>
    <dgm:effectClrLst/>
    <dgm:txLinClrLst/>
    <dgm:txFillClrLst meth="repeat">
      <a:schemeClr val="lt2"/>
    </dgm:txFillClrLst>
    <dgm:txEffectClrLst/>
  </dgm:styleLbl>
  <dgm:styleLbl name="asst0">
    <dgm:fillClrLst meth="repeat">
      <a:schemeClr val="dk2"/>
    </dgm:fillClrLst>
    <dgm:linClrLst meth="repeat">
      <a:schemeClr val="lt2"/>
    </dgm:linClrLst>
    <dgm:effectClrLst/>
    <dgm:txLinClrLst/>
    <dgm:txFillClrLst/>
    <dgm:txEffectClrLst/>
  </dgm:styleLbl>
  <dgm:styleLbl name="asst1">
    <dgm:fillClrLst meth="repeat">
      <a:schemeClr val="dk2"/>
    </dgm:fillClrLst>
    <dgm:linClrLst meth="repeat">
      <a:schemeClr val="lt2"/>
    </dgm:linClrLst>
    <dgm:effectClrLst/>
    <dgm:txLinClrLst/>
    <dgm:txFillClrLst/>
    <dgm:txEffectClrLst/>
  </dgm:styleLbl>
  <dgm:styleLbl name="asst2">
    <dgm:fillClrLst meth="repeat">
      <a:schemeClr val="dk2"/>
    </dgm:fillClrLst>
    <dgm:linClrLst meth="repeat">
      <a:schemeClr val="lt2"/>
    </dgm:linClrLst>
    <dgm:effectClrLst/>
    <dgm:txLinClrLst/>
    <dgm:txFillClrLst/>
    <dgm:txEffectClrLst/>
  </dgm:styleLbl>
  <dgm:styleLbl name="asst3">
    <dgm:fillClrLst meth="repeat">
      <a:schemeClr val="dk2"/>
    </dgm:fillClrLst>
    <dgm:linClrLst meth="repeat">
      <a:schemeClr val="lt2"/>
    </dgm:linClrLst>
    <dgm:effectClrLst/>
    <dgm:txLinClrLst/>
    <dgm:txFillClrLst/>
    <dgm:txEffectClrLst/>
  </dgm:styleLbl>
  <dgm:styleLbl name="asst4">
    <dgm:fillClrLst meth="repeat">
      <a:schemeClr val="dk2"/>
    </dgm:fillClrLst>
    <dgm:linClrLst meth="repeat">
      <a:schemeClr val="lt2"/>
    </dgm:linClrLst>
    <dgm:effectClrLst/>
    <dgm:txLinClrLst/>
    <dgm:txFillClrLst/>
    <dgm:txEffectClrLst/>
  </dgm:styleLbl>
  <dgm:styleLbl name="parChTrans2D1">
    <dgm:fillClrLst meth="repeat">
      <a:schemeClr val="dk2">
        <a:tint val="60000"/>
      </a:schemeClr>
    </dgm:fillClrLst>
    <dgm:linClrLst meth="repeat">
      <a:schemeClr val="dk2">
        <a:tint val="60000"/>
      </a:schemeClr>
    </dgm:linClrLst>
    <dgm:effectClrLst/>
    <dgm:txLinClrLst/>
    <dgm:txFillClrLst meth="repeat">
      <a:schemeClr val="lt2"/>
    </dgm:txFillClrLst>
    <dgm:txEffectClrLst/>
  </dgm:styleLbl>
  <dgm:styleLbl name="parChTrans2D2">
    <dgm:fillClrLst meth="repeat">
      <a:schemeClr val="dk2"/>
    </dgm:fillClrLst>
    <dgm:linClrLst meth="repeat">
      <a:schemeClr val="dk2"/>
    </dgm:linClrLst>
    <dgm:effectClrLst/>
    <dgm:txLinClrLst/>
    <dgm:txFillClrLst meth="repeat">
      <a:schemeClr val="lt2"/>
    </dgm:txFillClrLst>
    <dgm:txEffectClrLst/>
  </dgm:styleLbl>
  <dgm:styleLbl name="parChTrans2D3">
    <dgm:fillClrLst meth="repeat">
      <a:schemeClr val="dk2"/>
    </dgm:fillClrLst>
    <dgm:linClrLst meth="repeat">
      <a:schemeClr val="dk2"/>
    </dgm:linClrLst>
    <dgm:effectClrLst/>
    <dgm:txLinClrLst/>
    <dgm:txFillClrLst meth="repeat">
      <a:schemeClr val="lt2"/>
    </dgm:txFillClrLst>
    <dgm:txEffectClrLst/>
  </dgm:styleLbl>
  <dgm:styleLbl name="parChTrans2D4">
    <dgm:fillClrLst meth="repeat">
      <a:schemeClr val="dk2"/>
    </dgm:fillClrLst>
    <dgm:linClrLst meth="repeat">
      <a:schemeClr val="dk2"/>
    </dgm:linClrLst>
    <dgm:effectClrLst/>
    <dgm:txLinClrLst/>
    <dgm:txFillClrLst meth="repeat">
      <a:schemeClr val="lt2"/>
    </dgm:txFillClrLst>
    <dgm:txEffectClrLst/>
  </dgm:styleLbl>
  <dgm:styleLbl name="parChTrans1D1">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2">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3">
    <dgm:fillClrLst meth="repeat">
      <a:schemeClr val="dk2"/>
    </dgm:fillClrLst>
    <dgm:linClrLst meth="repeat">
      <a:schemeClr val="dk2">
        <a:shade val="80000"/>
      </a:schemeClr>
    </dgm:linClrLst>
    <dgm:effectClrLst/>
    <dgm:txLinClrLst/>
    <dgm:txFillClrLst meth="repeat">
      <a:schemeClr val="tx1"/>
    </dgm:txFillClrLst>
    <dgm:txEffectClrLst/>
  </dgm:styleLbl>
  <dgm:styleLbl name="parChTrans1D4">
    <dgm:fillClrLst meth="repeat">
      <a:schemeClr val="dk2"/>
    </dgm:fillClrLst>
    <dgm:linClrLst meth="repeat">
      <a:schemeClr val="dk2">
        <a:shade val="80000"/>
      </a:schemeClr>
    </dgm:linClrLst>
    <dgm:effectClrLst/>
    <dgm:txLinClrLst/>
    <dgm:txFillClrLst meth="repeat">
      <a:schemeClr val="tx1"/>
    </dgm:txFillClrLst>
    <dgm:txEffectClrLst/>
  </dgm:styleLbl>
  <dgm:styleLbl name="f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conF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align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trAlignAcc1">
    <dgm:fillClrLst meth="repeat">
      <a:schemeClr val="lt2">
        <a:alpha val="40000"/>
      </a:schemeClr>
    </dgm:fillClrLst>
    <dgm:linClrLst meth="repeat">
      <a:schemeClr val="dk2"/>
    </dgm:linClrLst>
    <dgm:effectClrLst/>
    <dgm:txLinClrLst/>
    <dgm:txFillClrLst meth="repeat">
      <a:schemeClr val="dk1"/>
    </dgm:txFillClrLst>
    <dgm:txEffectClrLst/>
  </dgm:styleLbl>
  <dgm:styleLbl name="b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solidFgAcc1">
    <dgm:fillClrLst meth="repeat">
      <a:schemeClr val="lt2"/>
    </dgm:fillClrLst>
    <dgm:linClrLst meth="repeat">
      <a:schemeClr val="dk2"/>
    </dgm:linClrLst>
    <dgm:effectClrLst/>
    <dgm:txLinClrLst/>
    <dgm:txFillClrLst meth="repeat">
      <a:schemeClr val="dk1"/>
    </dgm:txFillClrLst>
    <dgm:txEffectClrLst/>
  </dgm:styleLbl>
  <dgm:styleLbl name="solidAlignAcc1">
    <dgm:fillClrLst meth="repeat">
      <a:schemeClr val="lt2"/>
    </dgm:fillClrLst>
    <dgm:linClrLst meth="repeat">
      <a:schemeClr val="dk2"/>
    </dgm:linClrLst>
    <dgm:effectClrLst/>
    <dgm:txLinClrLst/>
    <dgm:txFillClrLst meth="repeat">
      <a:schemeClr val="dk1"/>
    </dgm:txFillClrLst>
    <dgm:txEffectClrLst/>
  </dgm:styleLbl>
  <dgm:styleLbl name="solidBgAcc1">
    <dgm:fillClrLst meth="repeat">
      <a:schemeClr val="lt2"/>
    </dgm:fillClrLst>
    <dgm:linClrLst meth="repeat">
      <a:schemeClr val="dk2"/>
    </dgm:linClrLst>
    <dgm:effectClrLst/>
    <dgm:txLinClrLst/>
    <dgm:txFillClrLst meth="repeat">
      <a:schemeClr val="dk1"/>
    </dgm:txFillClrLst>
    <dgm:txEffectClrLst/>
  </dgm:styleLbl>
  <dgm:styleLbl name="fg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align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bg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fgAcc0">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2">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3">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4">
    <dgm:fillClrLst meth="repeat">
      <a:schemeClr val="lt2">
        <a:alpha val="90000"/>
      </a:schemeClr>
    </dgm:fillClrLst>
    <dgm:linClrLst meth="repeat">
      <a:schemeClr val="dk2"/>
    </dgm:linClrLst>
    <dgm:effectClrLst/>
    <dgm:txLinClrLst/>
    <dgm:txFillClrLst meth="repeat">
      <a:schemeClr val="dk1"/>
    </dgm:txFillClrLst>
    <dgm:txEffectClrLst/>
  </dgm:styleLbl>
  <dgm:styleLbl name="bgShp">
    <dgm:fillClrLst meth="repeat">
      <a:schemeClr val="dk2">
        <a:tint val="40000"/>
      </a:schemeClr>
    </dgm:fillClrLst>
    <dgm:linClrLst meth="repeat">
      <a:schemeClr val="dk2"/>
    </dgm:linClrLst>
    <dgm:effectClrLst/>
    <dgm:txLinClrLst/>
    <dgm:txFillClrLst meth="repeat">
      <a:schemeClr val="dk1"/>
    </dgm:txFillClrLst>
    <dgm:txEffectClrLst/>
  </dgm:styleLbl>
  <dgm:styleLbl name="dkBgShp">
    <dgm:fillClrLst meth="repeat">
      <a:schemeClr val="dk2">
        <a:shade val="80000"/>
      </a:schemeClr>
    </dgm:fillClrLst>
    <dgm:linClrLst meth="repeat">
      <a:schemeClr val="dk2"/>
    </dgm:linClrLst>
    <dgm:effectClrLst/>
    <dgm:txLinClrLst/>
    <dgm:txFillClrLst meth="repeat">
      <a:schemeClr val="lt1"/>
    </dgm:txFillClrLst>
    <dgm:txEffectClrLst/>
  </dgm:styleLbl>
  <dgm:styleLbl name="trBgShp">
    <dgm:fillClrLst meth="repeat">
      <a:schemeClr val="dk2">
        <a:tint val="50000"/>
        <a:alpha val="40000"/>
      </a:schemeClr>
    </dgm:fillClrLst>
    <dgm:linClrLst meth="repeat">
      <a:schemeClr val="dk2"/>
    </dgm:linClrLst>
    <dgm:effectClrLst/>
    <dgm:txLinClrLst/>
    <dgm:txFillClrLst meth="repeat">
      <a:schemeClr val="lt1"/>
    </dgm:txFillClrLst>
    <dgm:txEffectClrLst/>
  </dgm:styleLbl>
  <dgm:styleLbl name="fgShp">
    <dgm:fillClrLst meth="repeat">
      <a:schemeClr val="dk2">
        <a:tint val="60000"/>
      </a:schemeClr>
    </dgm:fillClrLst>
    <dgm:linClrLst meth="repeat">
      <a:schemeClr val="lt2"/>
    </dgm:linClrLst>
    <dgm:effectClrLst/>
    <dgm:txLinClrLst/>
    <dgm:txFillClrLst meth="repeat">
      <a:schemeClr val="dk1"/>
    </dgm:txFillClrLst>
    <dgm:txEffectClrLst/>
  </dgm:styleLbl>
  <dgm:styleLbl name="revTx">
    <dgm:fillClrLst meth="repeat">
      <a:schemeClr val="lt2">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0_3">
  <dgm:title val=""/>
  <dgm:desc val=""/>
  <dgm:catLst>
    <dgm:cat type="mainScheme" pri="10300"/>
  </dgm:catLst>
  <dgm:styleLbl name="node0">
    <dgm:fillClrLst meth="repeat">
      <a:schemeClr val="dk2"/>
    </dgm:fillClrLst>
    <dgm:linClrLst meth="repeat">
      <a:schemeClr val="lt2"/>
    </dgm:linClrLst>
    <dgm:effectClrLst/>
    <dgm:txLinClrLst/>
    <dgm:txFillClrLst/>
    <dgm:txEffectClrLst/>
  </dgm:styleLbl>
  <dgm:styleLbl name="alignNode1">
    <dgm:fillClrLst meth="repeat">
      <a:schemeClr val="dk2"/>
    </dgm:fillClrLst>
    <dgm:linClrLst meth="repeat">
      <a:schemeClr val="dk2"/>
    </dgm:linClrLst>
    <dgm:effectClrLst/>
    <dgm:txLinClrLst/>
    <dgm:txFillClrLst/>
    <dgm:txEffectClrLst/>
  </dgm:styleLbl>
  <dgm:styleLbl name="node1">
    <dgm:fillClrLst meth="repeat">
      <a:schemeClr val="dk2"/>
    </dgm:fillClrLst>
    <dgm:linClrLst meth="repeat">
      <a:schemeClr val="lt2"/>
    </dgm:linClrLst>
    <dgm:effectClrLst/>
    <dgm:txLinClrLst/>
    <dgm:txFillClrLst/>
    <dgm:txEffectClrLst/>
  </dgm:styleLbl>
  <dgm:styleLbl name="lnNode1">
    <dgm:fillClrLst meth="repeat">
      <a:schemeClr val="dk2"/>
    </dgm:fillClrLst>
    <dgm:linClrLst meth="repeat">
      <a:schemeClr val="lt2"/>
    </dgm:linClrLst>
    <dgm:effectClrLst/>
    <dgm:txLinClrLst/>
    <dgm:txFillClrLst/>
    <dgm:txEffectClrLst/>
  </dgm:styleLbl>
  <dgm:styleLbl name="vennNode1">
    <dgm:fillClrLst meth="repeat">
      <a:schemeClr val="dk2">
        <a:alpha val="50000"/>
      </a:schemeClr>
    </dgm:fillClrLst>
    <dgm:linClrLst meth="repeat">
      <a:schemeClr val="lt2"/>
    </dgm:linClrLst>
    <dgm:effectClrLst/>
    <dgm:txLinClrLst/>
    <dgm:txFillClrLst/>
    <dgm:txEffectClrLst/>
  </dgm:styleLbl>
  <dgm:styleLbl name="node2">
    <dgm:fillClrLst meth="repeat">
      <a:schemeClr val="dk2"/>
    </dgm:fillClrLst>
    <dgm:linClrLst meth="repeat">
      <a:schemeClr val="lt2"/>
    </dgm:linClrLst>
    <dgm:effectClrLst/>
    <dgm:txLinClrLst/>
    <dgm:txFillClrLst/>
    <dgm:txEffectClrLst/>
  </dgm:styleLbl>
  <dgm:styleLbl name="node3">
    <dgm:fillClrLst meth="repeat">
      <a:schemeClr val="dk2"/>
    </dgm:fillClrLst>
    <dgm:linClrLst meth="repeat">
      <a:schemeClr val="lt2"/>
    </dgm:linClrLst>
    <dgm:effectClrLst/>
    <dgm:txLinClrLst/>
    <dgm:txFillClrLst/>
    <dgm:txEffectClrLst/>
  </dgm:styleLbl>
  <dgm:styleLbl name="node4">
    <dgm:fillClrLst meth="repeat">
      <a:schemeClr val="dk2"/>
    </dgm:fillClrLst>
    <dgm:linClrLst meth="repeat">
      <a:schemeClr val="lt2"/>
    </dgm:linClrLst>
    <dgm:effectClrLst/>
    <dgm:txLinClrLst/>
    <dgm:txFillClrLst/>
    <dgm:txEffectClrLst/>
  </dgm:styleLbl>
  <dgm:styleLbl name="fgImgPlace1">
    <dgm:fillClrLst meth="repeat">
      <a:schemeClr val="dk2">
        <a:tint val="50000"/>
      </a:schemeClr>
    </dgm:fillClrLst>
    <dgm:linClrLst meth="repeat">
      <a:schemeClr val="lt2"/>
    </dgm:linClrLst>
    <dgm:effectClrLst/>
    <dgm:txLinClrLst/>
    <dgm:txFillClrLst meth="repeat">
      <a:schemeClr val="lt2"/>
    </dgm:txFillClrLst>
    <dgm:txEffectClrLst/>
  </dgm:styleLbl>
  <dgm:styleLbl name="alignImgPlace1">
    <dgm:fillClrLst meth="repeat">
      <a:schemeClr val="dk2">
        <a:tint val="50000"/>
      </a:schemeClr>
    </dgm:fillClrLst>
    <dgm:linClrLst meth="repeat">
      <a:schemeClr val="dk2">
        <a:shade val="80000"/>
      </a:schemeClr>
    </dgm:linClrLst>
    <dgm:effectClrLst/>
    <dgm:txLinClrLst/>
    <dgm:txFillClrLst meth="repeat">
      <a:schemeClr val="lt2"/>
    </dgm:txFillClrLst>
    <dgm:txEffectClrLst/>
  </dgm:styleLbl>
  <dgm:styleLbl name="bgImgPlace1">
    <dgm:fillClrLst meth="repeat">
      <a:schemeClr val="dk2">
        <a:tint val="50000"/>
      </a:schemeClr>
    </dgm:fillClrLst>
    <dgm:linClrLst meth="repeat">
      <a:schemeClr val="dk2">
        <a:shade val="80000"/>
      </a:schemeClr>
    </dgm:linClrLst>
    <dgm:effectClrLst/>
    <dgm:txLinClrLst/>
    <dgm:txFillClrLst meth="repeat">
      <a:schemeClr val="lt2"/>
    </dgm:txFillClrLst>
    <dgm:txEffectClrLst/>
  </dgm:styleLbl>
  <dgm:styleLbl name="sibTrans2D1">
    <dgm:fillClrLst meth="repeat">
      <a:schemeClr val="dk2">
        <a:tint val="60000"/>
      </a:schemeClr>
    </dgm:fillClrLst>
    <dgm:linClrLst meth="repeat">
      <a:schemeClr val="dk2">
        <a:tint val="60000"/>
      </a:schemeClr>
    </dgm:linClrLst>
    <dgm:effectClrLst/>
    <dgm:txLinClrLst/>
    <dgm:txFillClrLst/>
    <dgm:txEffectClrLst/>
  </dgm:styleLbl>
  <dgm:styleLbl name="fgSibTrans2D1">
    <dgm:fillClrLst meth="repeat">
      <a:schemeClr val="dk2">
        <a:tint val="60000"/>
      </a:schemeClr>
    </dgm:fillClrLst>
    <dgm:linClrLst meth="repeat">
      <a:schemeClr val="dk2">
        <a:tint val="60000"/>
      </a:schemeClr>
    </dgm:linClrLst>
    <dgm:effectClrLst/>
    <dgm:txLinClrLst/>
    <dgm:txFillClrLst/>
    <dgm:txEffectClrLst/>
  </dgm:styleLbl>
  <dgm:styleLbl name="bgSibTrans2D1">
    <dgm:fillClrLst meth="repeat">
      <a:schemeClr val="dk2">
        <a:tint val="60000"/>
      </a:schemeClr>
    </dgm:fillClrLst>
    <dgm:linClrLst meth="repeat">
      <a:schemeClr val="dk2">
        <a:tint val="60000"/>
      </a:schemeClr>
    </dgm:linClrLst>
    <dgm:effectClrLst/>
    <dgm:txLinClrLst/>
    <dgm:txFillClrLst/>
    <dgm:txEffectClrLst/>
  </dgm:styleLbl>
  <dgm:styleLbl name="sibTrans1D1">
    <dgm:fillClrLst meth="repeat">
      <a:schemeClr val="dk2"/>
    </dgm:fillClrLst>
    <dgm:linClrLst meth="repeat">
      <a:schemeClr val="dk2"/>
    </dgm:linClrLst>
    <dgm:effectClrLst/>
    <dgm:txLinClrLst/>
    <dgm:txFillClrLst meth="repeat">
      <a:schemeClr val="lt2"/>
    </dgm:txFillClrLst>
    <dgm:txEffectClrLst/>
  </dgm:styleLbl>
  <dgm:styleLbl name="callout">
    <dgm:fillClrLst meth="repeat">
      <a:schemeClr val="dk2"/>
    </dgm:fillClrLst>
    <dgm:linClrLst meth="repeat">
      <a:schemeClr val="dk2">
        <a:tint val="50000"/>
      </a:schemeClr>
    </dgm:linClrLst>
    <dgm:effectClrLst/>
    <dgm:txLinClrLst/>
    <dgm:txFillClrLst meth="repeat">
      <a:schemeClr val="lt2"/>
    </dgm:txFillClrLst>
    <dgm:txEffectClrLst/>
  </dgm:styleLbl>
  <dgm:styleLbl name="asst0">
    <dgm:fillClrLst meth="repeat">
      <a:schemeClr val="dk2"/>
    </dgm:fillClrLst>
    <dgm:linClrLst meth="repeat">
      <a:schemeClr val="lt2"/>
    </dgm:linClrLst>
    <dgm:effectClrLst/>
    <dgm:txLinClrLst/>
    <dgm:txFillClrLst/>
    <dgm:txEffectClrLst/>
  </dgm:styleLbl>
  <dgm:styleLbl name="asst1">
    <dgm:fillClrLst meth="repeat">
      <a:schemeClr val="dk2"/>
    </dgm:fillClrLst>
    <dgm:linClrLst meth="repeat">
      <a:schemeClr val="lt2"/>
    </dgm:linClrLst>
    <dgm:effectClrLst/>
    <dgm:txLinClrLst/>
    <dgm:txFillClrLst/>
    <dgm:txEffectClrLst/>
  </dgm:styleLbl>
  <dgm:styleLbl name="asst2">
    <dgm:fillClrLst meth="repeat">
      <a:schemeClr val="dk2"/>
    </dgm:fillClrLst>
    <dgm:linClrLst meth="repeat">
      <a:schemeClr val="lt2"/>
    </dgm:linClrLst>
    <dgm:effectClrLst/>
    <dgm:txLinClrLst/>
    <dgm:txFillClrLst/>
    <dgm:txEffectClrLst/>
  </dgm:styleLbl>
  <dgm:styleLbl name="asst3">
    <dgm:fillClrLst meth="repeat">
      <a:schemeClr val="dk2"/>
    </dgm:fillClrLst>
    <dgm:linClrLst meth="repeat">
      <a:schemeClr val="lt2"/>
    </dgm:linClrLst>
    <dgm:effectClrLst/>
    <dgm:txLinClrLst/>
    <dgm:txFillClrLst/>
    <dgm:txEffectClrLst/>
  </dgm:styleLbl>
  <dgm:styleLbl name="asst4">
    <dgm:fillClrLst meth="repeat">
      <a:schemeClr val="dk2"/>
    </dgm:fillClrLst>
    <dgm:linClrLst meth="repeat">
      <a:schemeClr val="lt2"/>
    </dgm:linClrLst>
    <dgm:effectClrLst/>
    <dgm:txLinClrLst/>
    <dgm:txFillClrLst/>
    <dgm:txEffectClrLst/>
  </dgm:styleLbl>
  <dgm:styleLbl name="parChTrans2D1">
    <dgm:fillClrLst meth="repeat">
      <a:schemeClr val="dk2">
        <a:tint val="60000"/>
      </a:schemeClr>
    </dgm:fillClrLst>
    <dgm:linClrLst meth="repeat">
      <a:schemeClr val="dk2">
        <a:tint val="60000"/>
      </a:schemeClr>
    </dgm:linClrLst>
    <dgm:effectClrLst/>
    <dgm:txLinClrLst/>
    <dgm:txFillClrLst meth="repeat">
      <a:schemeClr val="lt2"/>
    </dgm:txFillClrLst>
    <dgm:txEffectClrLst/>
  </dgm:styleLbl>
  <dgm:styleLbl name="parChTrans2D2">
    <dgm:fillClrLst meth="repeat">
      <a:schemeClr val="dk2"/>
    </dgm:fillClrLst>
    <dgm:linClrLst meth="repeat">
      <a:schemeClr val="dk2"/>
    </dgm:linClrLst>
    <dgm:effectClrLst/>
    <dgm:txLinClrLst/>
    <dgm:txFillClrLst meth="repeat">
      <a:schemeClr val="lt2"/>
    </dgm:txFillClrLst>
    <dgm:txEffectClrLst/>
  </dgm:styleLbl>
  <dgm:styleLbl name="parChTrans2D3">
    <dgm:fillClrLst meth="repeat">
      <a:schemeClr val="dk2"/>
    </dgm:fillClrLst>
    <dgm:linClrLst meth="repeat">
      <a:schemeClr val="dk2"/>
    </dgm:linClrLst>
    <dgm:effectClrLst/>
    <dgm:txLinClrLst/>
    <dgm:txFillClrLst meth="repeat">
      <a:schemeClr val="lt2"/>
    </dgm:txFillClrLst>
    <dgm:txEffectClrLst/>
  </dgm:styleLbl>
  <dgm:styleLbl name="parChTrans2D4">
    <dgm:fillClrLst meth="repeat">
      <a:schemeClr val="dk2"/>
    </dgm:fillClrLst>
    <dgm:linClrLst meth="repeat">
      <a:schemeClr val="dk2"/>
    </dgm:linClrLst>
    <dgm:effectClrLst/>
    <dgm:txLinClrLst/>
    <dgm:txFillClrLst meth="repeat">
      <a:schemeClr val="lt2"/>
    </dgm:txFillClrLst>
    <dgm:txEffectClrLst/>
  </dgm:styleLbl>
  <dgm:styleLbl name="parChTrans1D1">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2">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3">
    <dgm:fillClrLst meth="repeat">
      <a:schemeClr val="dk2"/>
    </dgm:fillClrLst>
    <dgm:linClrLst meth="repeat">
      <a:schemeClr val="dk2">
        <a:shade val="80000"/>
      </a:schemeClr>
    </dgm:linClrLst>
    <dgm:effectClrLst/>
    <dgm:txLinClrLst/>
    <dgm:txFillClrLst meth="repeat">
      <a:schemeClr val="tx1"/>
    </dgm:txFillClrLst>
    <dgm:txEffectClrLst/>
  </dgm:styleLbl>
  <dgm:styleLbl name="parChTrans1D4">
    <dgm:fillClrLst meth="repeat">
      <a:schemeClr val="dk2"/>
    </dgm:fillClrLst>
    <dgm:linClrLst meth="repeat">
      <a:schemeClr val="dk2">
        <a:shade val="80000"/>
      </a:schemeClr>
    </dgm:linClrLst>
    <dgm:effectClrLst/>
    <dgm:txLinClrLst/>
    <dgm:txFillClrLst meth="repeat">
      <a:schemeClr val="tx1"/>
    </dgm:txFillClrLst>
    <dgm:txEffectClrLst/>
  </dgm:styleLbl>
  <dgm:styleLbl name="f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conF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align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trAlignAcc1">
    <dgm:fillClrLst meth="repeat">
      <a:schemeClr val="lt2">
        <a:alpha val="40000"/>
      </a:schemeClr>
    </dgm:fillClrLst>
    <dgm:linClrLst meth="repeat">
      <a:schemeClr val="dk2"/>
    </dgm:linClrLst>
    <dgm:effectClrLst/>
    <dgm:txLinClrLst/>
    <dgm:txFillClrLst meth="repeat">
      <a:schemeClr val="dk1"/>
    </dgm:txFillClrLst>
    <dgm:txEffectClrLst/>
  </dgm:styleLbl>
  <dgm:styleLbl name="b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solidFgAcc1">
    <dgm:fillClrLst meth="repeat">
      <a:schemeClr val="lt2"/>
    </dgm:fillClrLst>
    <dgm:linClrLst meth="repeat">
      <a:schemeClr val="dk2"/>
    </dgm:linClrLst>
    <dgm:effectClrLst/>
    <dgm:txLinClrLst/>
    <dgm:txFillClrLst meth="repeat">
      <a:schemeClr val="dk1"/>
    </dgm:txFillClrLst>
    <dgm:txEffectClrLst/>
  </dgm:styleLbl>
  <dgm:styleLbl name="solidAlignAcc1">
    <dgm:fillClrLst meth="repeat">
      <a:schemeClr val="lt2"/>
    </dgm:fillClrLst>
    <dgm:linClrLst meth="repeat">
      <a:schemeClr val="dk2"/>
    </dgm:linClrLst>
    <dgm:effectClrLst/>
    <dgm:txLinClrLst/>
    <dgm:txFillClrLst meth="repeat">
      <a:schemeClr val="dk1"/>
    </dgm:txFillClrLst>
    <dgm:txEffectClrLst/>
  </dgm:styleLbl>
  <dgm:styleLbl name="solidBgAcc1">
    <dgm:fillClrLst meth="repeat">
      <a:schemeClr val="lt2"/>
    </dgm:fillClrLst>
    <dgm:linClrLst meth="repeat">
      <a:schemeClr val="dk2"/>
    </dgm:linClrLst>
    <dgm:effectClrLst/>
    <dgm:txLinClrLst/>
    <dgm:txFillClrLst meth="repeat">
      <a:schemeClr val="dk1"/>
    </dgm:txFillClrLst>
    <dgm:txEffectClrLst/>
  </dgm:styleLbl>
  <dgm:styleLbl name="fg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align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bg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fgAcc0">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2">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3">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4">
    <dgm:fillClrLst meth="repeat">
      <a:schemeClr val="lt2">
        <a:alpha val="90000"/>
      </a:schemeClr>
    </dgm:fillClrLst>
    <dgm:linClrLst meth="repeat">
      <a:schemeClr val="dk2"/>
    </dgm:linClrLst>
    <dgm:effectClrLst/>
    <dgm:txLinClrLst/>
    <dgm:txFillClrLst meth="repeat">
      <a:schemeClr val="dk1"/>
    </dgm:txFillClrLst>
    <dgm:txEffectClrLst/>
  </dgm:styleLbl>
  <dgm:styleLbl name="bgShp">
    <dgm:fillClrLst meth="repeat">
      <a:schemeClr val="dk2">
        <a:tint val="40000"/>
      </a:schemeClr>
    </dgm:fillClrLst>
    <dgm:linClrLst meth="repeat">
      <a:schemeClr val="dk2"/>
    </dgm:linClrLst>
    <dgm:effectClrLst/>
    <dgm:txLinClrLst/>
    <dgm:txFillClrLst meth="repeat">
      <a:schemeClr val="dk1"/>
    </dgm:txFillClrLst>
    <dgm:txEffectClrLst/>
  </dgm:styleLbl>
  <dgm:styleLbl name="dkBgShp">
    <dgm:fillClrLst meth="repeat">
      <a:schemeClr val="dk2">
        <a:shade val="80000"/>
      </a:schemeClr>
    </dgm:fillClrLst>
    <dgm:linClrLst meth="repeat">
      <a:schemeClr val="dk2"/>
    </dgm:linClrLst>
    <dgm:effectClrLst/>
    <dgm:txLinClrLst/>
    <dgm:txFillClrLst meth="repeat">
      <a:schemeClr val="lt1"/>
    </dgm:txFillClrLst>
    <dgm:txEffectClrLst/>
  </dgm:styleLbl>
  <dgm:styleLbl name="trBgShp">
    <dgm:fillClrLst meth="repeat">
      <a:schemeClr val="dk2">
        <a:tint val="50000"/>
        <a:alpha val="40000"/>
      </a:schemeClr>
    </dgm:fillClrLst>
    <dgm:linClrLst meth="repeat">
      <a:schemeClr val="dk2"/>
    </dgm:linClrLst>
    <dgm:effectClrLst/>
    <dgm:txLinClrLst/>
    <dgm:txFillClrLst meth="repeat">
      <a:schemeClr val="lt1"/>
    </dgm:txFillClrLst>
    <dgm:txEffectClrLst/>
  </dgm:styleLbl>
  <dgm:styleLbl name="fgShp">
    <dgm:fillClrLst meth="repeat">
      <a:schemeClr val="dk2">
        <a:tint val="60000"/>
      </a:schemeClr>
    </dgm:fillClrLst>
    <dgm:linClrLst meth="repeat">
      <a:schemeClr val="lt2"/>
    </dgm:linClrLst>
    <dgm:effectClrLst/>
    <dgm:txLinClrLst/>
    <dgm:txFillClrLst meth="repeat">
      <a:schemeClr val="dk1"/>
    </dgm:txFillClrLst>
    <dgm:txEffectClrLst/>
  </dgm:styleLbl>
  <dgm:styleLbl name="revTx">
    <dgm:fillClrLst meth="repeat">
      <a:schemeClr val="lt2">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accent0_3">
  <dgm:title val=""/>
  <dgm:desc val=""/>
  <dgm:catLst>
    <dgm:cat type="mainScheme" pri="10300"/>
  </dgm:catLst>
  <dgm:styleLbl name="node0">
    <dgm:fillClrLst meth="repeat">
      <a:schemeClr val="dk2"/>
    </dgm:fillClrLst>
    <dgm:linClrLst meth="repeat">
      <a:schemeClr val="lt2"/>
    </dgm:linClrLst>
    <dgm:effectClrLst/>
    <dgm:txLinClrLst/>
    <dgm:txFillClrLst/>
    <dgm:txEffectClrLst/>
  </dgm:styleLbl>
  <dgm:styleLbl name="alignNode1">
    <dgm:fillClrLst meth="repeat">
      <a:schemeClr val="dk2"/>
    </dgm:fillClrLst>
    <dgm:linClrLst meth="repeat">
      <a:schemeClr val="dk2"/>
    </dgm:linClrLst>
    <dgm:effectClrLst/>
    <dgm:txLinClrLst/>
    <dgm:txFillClrLst/>
    <dgm:txEffectClrLst/>
  </dgm:styleLbl>
  <dgm:styleLbl name="node1">
    <dgm:fillClrLst meth="repeat">
      <a:schemeClr val="dk2"/>
    </dgm:fillClrLst>
    <dgm:linClrLst meth="repeat">
      <a:schemeClr val="lt2"/>
    </dgm:linClrLst>
    <dgm:effectClrLst/>
    <dgm:txLinClrLst/>
    <dgm:txFillClrLst/>
    <dgm:txEffectClrLst/>
  </dgm:styleLbl>
  <dgm:styleLbl name="lnNode1">
    <dgm:fillClrLst meth="repeat">
      <a:schemeClr val="dk2"/>
    </dgm:fillClrLst>
    <dgm:linClrLst meth="repeat">
      <a:schemeClr val="lt2"/>
    </dgm:linClrLst>
    <dgm:effectClrLst/>
    <dgm:txLinClrLst/>
    <dgm:txFillClrLst/>
    <dgm:txEffectClrLst/>
  </dgm:styleLbl>
  <dgm:styleLbl name="vennNode1">
    <dgm:fillClrLst meth="repeat">
      <a:schemeClr val="dk2">
        <a:alpha val="50000"/>
      </a:schemeClr>
    </dgm:fillClrLst>
    <dgm:linClrLst meth="repeat">
      <a:schemeClr val="lt2"/>
    </dgm:linClrLst>
    <dgm:effectClrLst/>
    <dgm:txLinClrLst/>
    <dgm:txFillClrLst/>
    <dgm:txEffectClrLst/>
  </dgm:styleLbl>
  <dgm:styleLbl name="node2">
    <dgm:fillClrLst meth="repeat">
      <a:schemeClr val="dk2"/>
    </dgm:fillClrLst>
    <dgm:linClrLst meth="repeat">
      <a:schemeClr val="lt2"/>
    </dgm:linClrLst>
    <dgm:effectClrLst/>
    <dgm:txLinClrLst/>
    <dgm:txFillClrLst/>
    <dgm:txEffectClrLst/>
  </dgm:styleLbl>
  <dgm:styleLbl name="node3">
    <dgm:fillClrLst meth="repeat">
      <a:schemeClr val="dk2"/>
    </dgm:fillClrLst>
    <dgm:linClrLst meth="repeat">
      <a:schemeClr val="lt2"/>
    </dgm:linClrLst>
    <dgm:effectClrLst/>
    <dgm:txLinClrLst/>
    <dgm:txFillClrLst/>
    <dgm:txEffectClrLst/>
  </dgm:styleLbl>
  <dgm:styleLbl name="node4">
    <dgm:fillClrLst meth="repeat">
      <a:schemeClr val="dk2"/>
    </dgm:fillClrLst>
    <dgm:linClrLst meth="repeat">
      <a:schemeClr val="lt2"/>
    </dgm:linClrLst>
    <dgm:effectClrLst/>
    <dgm:txLinClrLst/>
    <dgm:txFillClrLst/>
    <dgm:txEffectClrLst/>
  </dgm:styleLbl>
  <dgm:styleLbl name="fgImgPlace1">
    <dgm:fillClrLst meth="repeat">
      <a:schemeClr val="dk2">
        <a:tint val="50000"/>
      </a:schemeClr>
    </dgm:fillClrLst>
    <dgm:linClrLst meth="repeat">
      <a:schemeClr val="lt2"/>
    </dgm:linClrLst>
    <dgm:effectClrLst/>
    <dgm:txLinClrLst/>
    <dgm:txFillClrLst meth="repeat">
      <a:schemeClr val="lt2"/>
    </dgm:txFillClrLst>
    <dgm:txEffectClrLst/>
  </dgm:styleLbl>
  <dgm:styleLbl name="alignImgPlace1">
    <dgm:fillClrLst meth="repeat">
      <a:schemeClr val="dk2">
        <a:tint val="50000"/>
      </a:schemeClr>
    </dgm:fillClrLst>
    <dgm:linClrLst meth="repeat">
      <a:schemeClr val="dk2">
        <a:shade val="80000"/>
      </a:schemeClr>
    </dgm:linClrLst>
    <dgm:effectClrLst/>
    <dgm:txLinClrLst/>
    <dgm:txFillClrLst meth="repeat">
      <a:schemeClr val="lt2"/>
    </dgm:txFillClrLst>
    <dgm:txEffectClrLst/>
  </dgm:styleLbl>
  <dgm:styleLbl name="bgImgPlace1">
    <dgm:fillClrLst meth="repeat">
      <a:schemeClr val="dk2">
        <a:tint val="50000"/>
      </a:schemeClr>
    </dgm:fillClrLst>
    <dgm:linClrLst meth="repeat">
      <a:schemeClr val="dk2">
        <a:shade val="80000"/>
      </a:schemeClr>
    </dgm:linClrLst>
    <dgm:effectClrLst/>
    <dgm:txLinClrLst/>
    <dgm:txFillClrLst meth="repeat">
      <a:schemeClr val="lt2"/>
    </dgm:txFillClrLst>
    <dgm:txEffectClrLst/>
  </dgm:styleLbl>
  <dgm:styleLbl name="sibTrans2D1">
    <dgm:fillClrLst meth="repeat">
      <a:schemeClr val="dk2">
        <a:tint val="60000"/>
      </a:schemeClr>
    </dgm:fillClrLst>
    <dgm:linClrLst meth="repeat">
      <a:schemeClr val="dk2">
        <a:tint val="60000"/>
      </a:schemeClr>
    </dgm:linClrLst>
    <dgm:effectClrLst/>
    <dgm:txLinClrLst/>
    <dgm:txFillClrLst/>
    <dgm:txEffectClrLst/>
  </dgm:styleLbl>
  <dgm:styleLbl name="fgSibTrans2D1">
    <dgm:fillClrLst meth="repeat">
      <a:schemeClr val="dk2">
        <a:tint val="60000"/>
      </a:schemeClr>
    </dgm:fillClrLst>
    <dgm:linClrLst meth="repeat">
      <a:schemeClr val="dk2">
        <a:tint val="60000"/>
      </a:schemeClr>
    </dgm:linClrLst>
    <dgm:effectClrLst/>
    <dgm:txLinClrLst/>
    <dgm:txFillClrLst/>
    <dgm:txEffectClrLst/>
  </dgm:styleLbl>
  <dgm:styleLbl name="bgSibTrans2D1">
    <dgm:fillClrLst meth="repeat">
      <a:schemeClr val="dk2">
        <a:tint val="60000"/>
      </a:schemeClr>
    </dgm:fillClrLst>
    <dgm:linClrLst meth="repeat">
      <a:schemeClr val="dk2">
        <a:tint val="60000"/>
      </a:schemeClr>
    </dgm:linClrLst>
    <dgm:effectClrLst/>
    <dgm:txLinClrLst/>
    <dgm:txFillClrLst/>
    <dgm:txEffectClrLst/>
  </dgm:styleLbl>
  <dgm:styleLbl name="sibTrans1D1">
    <dgm:fillClrLst meth="repeat">
      <a:schemeClr val="dk2"/>
    </dgm:fillClrLst>
    <dgm:linClrLst meth="repeat">
      <a:schemeClr val="dk2"/>
    </dgm:linClrLst>
    <dgm:effectClrLst/>
    <dgm:txLinClrLst/>
    <dgm:txFillClrLst meth="repeat">
      <a:schemeClr val="lt2"/>
    </dgm:txFillClrLst>
    <dgm:txEffectClrLst/>
  </dgm:styleLbl>
  <dgm:styleLbl name="callout">
    <dgm:fillClrLst meth="repeat">
      <a:schemeClr val="dk2"/>
    </dgm:fillClrLst>
    <dgm:linClrLst meth="repeat">
      <a:schemeClr val="dk2">
        <a:tint val="50000"/>
      </a:schemeClr>
    </dgm:linClrLst>
    <dgm:effectClrLst/>
    <dgm:txLinClrLst/>
    <dgm:txFillClrLst meth="repeat">
      <a:schemeClr val="lt2"/>
    </dgm:txFillClrLst>
    <dgm:txEffectClrLst/>
  </dgm:styleLbl>
  <dgm:styleLbl name="asst0">
    <dgm:fillClrLst meth="repeat">
      <a:schemeClr val="dk2"/>
    </dgm:fillClrLst>
    <dgm:linClrLst meth="repeat">
      <a:schemeClr val="lt2"/>
    </dgm:linClrLst>
    <dgm:effectClrLst/>
    <dgm:txLinClrLst/>
    <dgm:txFillClrLst/>
    <dgm:txEffectClrLst/>
  </dgm:styleLbl>
  <dgm:styleLbl name="asst1">
    <dgm:fillClrLst meth="repeat">
      <a:schemeClr val="dk2"/>
    </dgm:fillClrLst>
    <dgm:linClrLst meth="repeat">
      <a:schemeClr val="lt2"/>
    </dgm:linClrLst>
    <dgm:effectClrLst/>
    <dgm:txLinClrLst/>
    <dgm:txFillClrLst/>
    <dgm:txEffectClrLst/>
  </dgm:styleLbl>
  <dgm:styleLbl name="asst2">
    <dgm:fillClrLst meth="repeat">
      <a:schemeClr val="dk2"/>
    </dgm:fillClrLst>
    <dgm:linClrLst meth="repeat">
      <a:schemeClr val="lt2"/>
    </dgm:linClrLst>
    <dgm:effectClrLst/>
    <dgm:txLinClrLst/>
    <dgm:txFillClrLst/>
    <dgm:txEffectClrLst/>
  </dgm:styleLbl>
  <dgm:styleLbl name="asst3">
    <dgm:fillClrLst meth="repeat">
      <a:schemeClr val="dk2"/>
    </dgm:fillClrLst>
    <dgm:linClrLst meth="repeat">
      <a:schemeClr val="lt2"/>
    </dgm:linClrLst>
    <dgm:effectClrLst/>
    <dgm:txLinClrLst/>
    <dgm:txFillClrLst/>
    <dgm:txEffectClrLst/>
  </dgm:styleLbl>
  <dgm:styleLbl name="asst4">
    <dgm:fillClrLst meth="repeat">
      <a:schemeClr val="dk2"/>
    </dgm:fillClrLst>
    <dgm:linClrLst meth="repeat">
      <a:schemeClr val="lt2"/>
    </dgm:linClrLst>
    <dgm:effectClrLst/>
    <dgm:txLinClrLst/>
    <dgm:txFillClrLst/>
    <dgm:txEffectClrLst/>
  </dgm:styleLbl>
  <dgm:styleLbl name="parChTrans2D1">
    <dgm:fillClrLst meth="repeat">
      <a:schemeClr val="dk2">
        <a:tint val="60000"/>
      </a:schemeClr>
    </dgm:fillClrLst>
    <dgm:linClrLst meth="repeat">
      <a:schemeClr val="dk2">
        <a:tint val="60000"/>
      </a:schemeClr>
    </dgm:linClrLst>
    <dgm:effectClrLst/>
    <dgm:txLinClrLst/>
    <dgm:txFillClrLst meth="repeat">
      <a:schemeClr val="lt2"/>
    </dgm:txFillClrLst>
    <dgm:txEffectClrLst/>
  </dgm:styleLbl>
  <dgm:styleLbl name="parChTrans2D2">
    <dgm:fillClrLst meth="repeat">
      <a:schemeClr val="dk2"/>
    </dgm:fillClrLst>
    <dgm:linClrLst meth="repeat">
      <a:schemeClr val="dk2"/>
    </dgm:linClrLst>
    <dgm:effectClrLst/>
    <dgm:txLinClrLst/>
    <dgm:txFillClrLst meth="repeat">
      <a:schemeClr val="lt2"/>
    </dgm:txFillClrLst>
    <dgm:txEffectClrLst/>
  </dgm:styleLbl>
  <dgm:styleLbl name="parChTrans2D3">
    <dgm:fillClrLst meth="repeat">
      <a:schemeClr val="dk2"/>
    </dgm:fillClrLst>
    <dgm:linClrLst meth="repeat">
      <a:schemeClr val="dk2"/>
    </dgm:linClrLst>
    <dgm:effectClrLst/>
    <dgm:txLinClrLst/>
    <dgm:txFillClrLst meth="repeat">
      <a:schemeClr val="lt2"/>
    </dgm:txFillClrLst>
    <dgm:txEffectClrLst/>
  </dgm:styleLbl>
  <dgm:styleLbl name="parChTrans2D4">
    <dgm:fillClrLst meth="repeat">
      <a:schemeClr val="dk2"/>
    </dgm:fillClrLst>
    <dgm:linClrLst meth="repeat">
      <a:schemeClr val="dk2"/>
    </dgm:linClrLst>
    <dgm:effectClrLst/>
    <dgm:txLinClrLst/>
    <dgm:txFillClrLst meth="repeat">
      <a:schemeClr val="lt2"/>
    </dgm:txFillClrLst>
    <dgm:txEffectClrLst/>
  </dgm:styleLbl>
  <dgm:styleLbl name="parChTrans1D1">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2">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3">
    <dgm:fillClrLst meth="repeat">
      <a:schemeClr val="dk2"/>
    </dgm:fillClrLst>
    <dgm:linClrLst meth="repeat">
      <a:schemeClr val="dk2">
        <a:shade val="80000"/>
      </a:schemeClr>
    </dgm:linClrLst>
    <dgm:effectClrLst/>
    <dgm:txLinClrLst/>
    <dgm:txFillClrLst meth="repeat">
      <a:schemeClr val="tx1"/>
    </dgm:txFillClrLst>
    <dgm:txEffectClrLst/>
  </dgm:styleLbl>
  <dgm:styleLbl name="parChTrans1D4">
    <dgm:fillClrLst meth="repeat">
      <a:schemeClr val="dk2"/>
    </dgm:fillClrLst>
    <dgm:linClrLst meth="repeat">
      <a:schemeClr val="dk2">
        <a:shade val="80000"/>
      </a:schemeClr>
    </dgm:linClrLst>
    <dgm:effectClrLst/>
    <dgm:txLinClrLst/>
    <dgm:txFillClrLst meth="repeat">
      <a:schemeClr val="tx1"/>
    </dgm:txFillClrLst>
    <dgm:txEffectClrLst/>
  </dgm:styleLbl>
  <dgm:styleLbl name="f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conF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align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trAlignAcc1">
    <dgm:fillClrLst meth="repeat">
      <a:schemeClr val="lt2">
        <a:alpha val="40000"/>
      </a:schemeClr>
    </dgm:fillClrLst>
    <dgm:linClrLst meth="repeat">
      <a:schemeClr val="dk2"/>
    </dgm:linClrLst>
    <dgm:effectClrLst/>
    <dgm:txLinClrLst/>
    <dgm:txFillClrLst meth="repeat">
      <a:schemeClr val="dk1"/>
    </dgm:txFillClrLst>
    <dgm:txEffectClrLst/>
  </dgm:styleLbl>
  <dgm:styleLbl name="b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solidFgAcc1">
    <dgm:fillClrLst meth="repeat">
      <a:schemeClr val="lt2"/>
    </dgm:fillClrLst>
    <dgm:linClrLst meth="repeat">
      <a:schemeClr val="dk2"/>
    </dgm:linClrLst>
    <dgm:effectClrLst/>
    <dgm:txLinClrLst/>
    <dgm:txFillClrLst meth="repeat">
      <a:schemeClr val="dk1"/>
    </dgm:txFillClrLst>
    <dgm:txEffectClrLst/>
  </dgm:styleLbl>
  <dgm:styleLbl name="solidAlignAcc1">
    <dgm:fillClrLst meth="repeat">
      <a:schemeClr val="lt2"/>
    </dgm:fillClrLst>
    <dgm:linClrLst meth="repeat">
      <a:schemeClr val="dk2"/>
    </dgm:linClrLst>
    <dgm:effectClrLst/>
    <dgm:txLinClrLst/>
    <dgm:txFillClrLst meth="repeat">
      <a:schemeClr val="dk1"/>
    </dgm:txFillClrLst>
    <dgm:txEffectClrLst/>
  </dgm:styleLbl>
  <dgm:styleLbl name="solidBgAcc1">
    <dgm:fillClrLst meth="repeat">
      <a:schemeClr val="lt2"/>
    </dgm:fillClrLst>
    <dgm:linClrLst meth="repeat">
      <a:schemeClr val="dk2"/>
    </dgm:linClrLst>
    <dgm:effectClrLst/>
    <dgm:txLinClrLst/>
    <dgm:txFillClrLst meth="repeat">
      <a:schemeClr val="dk1"/>
    </dgm:txFillClrLst>
    <dgm:txEffectClrLst/>
  </dgm:styleLbl>
  <dgm:styleLbl name="fg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align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bg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fgAcc0">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2">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3">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4">
    <dgm:fillClrLst meth="repeat">
      <a:schemeClr val="lt2">
        <a:alpha val="90000"/>
      </a:schemeClr>
    </dgm:fillClrLst>
    <dgm:linClrLst meth="repeat">
      <a:schemeClr val="dk2"/>
    </dgm:linClrLst>
    <dgm:effectClrLst/>
    <dgm:txLinClrLst/>
    <dgm:txFillClrLst meth="repeat">
      <a:schemeClr val="dk1"/>
    </dgm:txFillClrLst>
    <dgm:txEffectClrLst/>
  </dgm:styleLbl>
  <dgm:styleLbl name="bgShp">
    <dgm:fillClrLst meth="repeat">
      <a:schemeClr val="dk2">
        <a:tint val="40000"/>
      </a:schemeClr>
    </dgm:fillClrLst>
    <dgm:linClrLst meth="repeat">
      <a:schemeClr val="dk2"/>
    </dgm:linClrLst>
    <dgm:effectClrLst/>
    <dgm:txLinClrLst/>
    <dgm:txFillClrLst meth="repeat">
      <a:schemeClr val="dk1"/>
    </dgm:txFillClrLst>
    <dgm:txEffectClrLst/>
  </dgm:styleLbl>
  <dgm:styleLbl name="dkBgShp">
    <dgm:fillClrLst meth="repeat">
      <a:schemeClr val="dk2">
        <a:shade val="80000"/>
      </a:schemeClr>
    </dgm:fillClrLst>
    <dgm:linClrLst meth="repeat">
      <a:schemeClr val="dk2"/>
    </dgm:linClrLst>
    <dgm:effectClrLst/>
    <dgm:txLinClrLst/>
    <dgm:txFillClrLst meth="repeat">
      <a:schemeClr val="lt1"/>
    </dgm:txFillClrLst>
    <dgm:txEffectClrLst/>
  </dgm:styleLbl>
  <dgm:styleLbl name="trBgShp">
    <dgm:fillClrLst meth="repeat">
      <a:schemeClr val="dk2">
        <a:tint val="50000"/>
        <a:alpha val="40000"/>
      </a:schemeClr>
    </dgm:fillClrLst>
    <dgm:linClrLst meth="repeat">
      <a:schemeClr val="dk2"/>
    </dgm:linClrLst>
    <dgm:effectClrLst/>
    <dgm:txLinClrLst/>
    <dgm:txFillClrLst meth="repeat">
      <a:schemeClr val="lt1"/>
    </dgm:txFillClrLst>
    <dgm:txEffectClrLst/>
  </dgm:styleLbl>
  <dgm:styleLbl name="fgShp">
    <dgm:fillClrLst meth="repeat">
      <a:schemeClr val="dk2">
        <a:tint val="60000"/>
      </a:schemeClr>
    </dgm:fillClrLst>
    <dgm:linClrLst meth="repeat">
      <a:schemeClr val="lt2"/>
    </dgm:linClrLst>
    <dgm:effectClrLst/>
    <dgm:txLinClrLst/>
    <dgm:txFillClrLst meth="repeat">
      <a:schemeClr val="dk1"/>
    </dgm:txFillClrLst>
    <dgm:txEffectClrLst/>
  </dgm:styleLbl>
  <dgm:styleLbl name="revTx">
    <dgm:fillClrLst meth="repeat">
      <a:schemeClr val="lt2">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accent0_3">
  <dgm:title val=""/>
  <dgm:desc val=""/>
  <dgm:catLst>
    <dgm:cat type="mainScheme" pri="10300"/>
  </dgm:catLst>
  <dgm:styleLbl name="node0">
    <dgm:fillClrLst meth="repeat">
      <a:schemeClr val="dk2"/>
    </dgm:fillClrLst>
    <dgm:linClrLst meth="repeat">
      <a:schemeClr val="lt2"/>
    </dgm:linClrLst>
    <dgm:effectClrLst/>
    <dgm:txLinClrLst/>
    <dgm:txFillClrLst/>
    <dgm:txEffectClrLst/>
  </dgm:styleLbl>
  <dgm:styleLbl name="alignNode1">
    <dgm:fillClrLst meth="repeat">
      <a:schemeClr val="dk2"/>
    </dgm:fillClrLst>
    <dgm:linClrLst meth="repeat">
      <a:schemeClr val="dk2"/>
    </dgm:linClrLst>
    <dgm:effectClrLst/>
    <dgm:txLinClrLst/>
    <dgm:txFillClrLst/>
    <dgm:txEffectClrLst/>
  </dgm:styleLbl>
  <dgm:styleLbl name="node1">
    <dgm:fillClrLst meth="repeat">
      <a:schemeClr val="dk2"/>
    </dgm:fillClrLst>
    <dgm:linClrLst meth="repeat">
      <a:schemeClr val="lt2"/>
    </dgm:linClrLst>
    <dgm:effectClrLst/>
    <dgm:txLinClrLst/>
    <dgm:txFillClrLst/>
    <dgm:txEffectClrLst/>
  </dgm:styleLbl>
  <dgm:styleLbl name="lnNode1">
    <dgm:fillClrLst meth="repeat">
      <a:schemeClr val="dk2"/>
    </dgm:fillClrLst>
    <dgm:linClrLst meth="repeat">
      <a:schemeClr val="lt2"/>
    </dgm:linClrLst>
    <dgm:effectClrLst/>
    <dgm:txLinClrLst/>
    <dgm:txFillClrLst/>
    <dgm:txEffectClrLst/>
  </dgm:styleLbl>
  <dgm:styleLbl name="vennNode1">
    <dgm:fillClrLst meth="repeat">
      <a:schemeClr val="dk2">
        <a:alpha val="50000"/>
      </a:schemeClr>
    </dgm:fillClrLst>
    <dgm:linClrLst meth="repeat">
      <a:schemeClr val="lt2"/>
    </dgm:linClrLst>
    <dgm:effectClrLst/>
    <dgm:txLinClrLst/>
    <dgm:txFillClrLst/>
    <dgm:txEffectClrLst/>
  </dgm:styleLbl>
  <dgm:styleLbl name="node2">
    <dgm:fillClrLst meth="repeat">
      <a:schemeClr val="dk2"/>
    </dgm:fillClrLst>
    <dgm:linClrLst meth="repeat">
      <a:schemeClr val="lt2"/>
    </dgm:linClrLst>
    <dgm:effectClrLst/>
    <dgm:txLinClrLst/>
    <dgm:txFillClrLst/>
    <dgm:txEffectClrLst/>
  </dgm:styleLbl>
  <dgm:styleLbl name="node3">
    <dgm:fillClrLst meth="repeat">
      <a:schemeClr val="dk2"/>
    </dgm:fillClrLst>
    <dgm:linClrLst meth="repeat">
      <a:schemeClr val="lt2"/>
    </dgm:linClrLst>
    <dgm:effectClrLst/>
    <dgm:txLinClrLst/>
    <dgm:txFillClrLst/>
    <dgm:txEffectClrLst/>
  </dgm:styleLbl>
  <dgm:styleLbl name="node4">
    <dgm:fillClrLst meth="repeat">
      <a:schemeClr val="dk2"/>
    </dgm:fillClrLst>
    <dgm:linClrLst meth="repeat">
      <a:schemeClr val="lt2"/>
    </dgm:linClrLst>
    <dgm:effectClrLst/>
    <dgm:txLinClrLst/>
    <dgm:txFillClrLst/>
    <dgm:txEffectClrLst/>
  </dgm:styleLbl>
  <dgm:styleLbl name="fgImgPlace1">
    <dgm:fillClrLst meth="repeat">
      <a:schemeClr val="dk2">
        <a:tint val="50000"/>
      </a:schemeClr>
    </dgm:fillClrLst>
    <dgm:linClrLst meth="repeat">
      <a:schemeClr val="lt2"/>
    </dgm:linClrLst>
    <dgm:effectClrLst/>
    <dgm:txLinClrLst/>
    <dgm:txFillClrLst meth="repeat">
      <a:schemeClr val="lt2"/>
    </dgm:txFillClrLst>
    <dgm:txEffectClrLst/>
  </dgm:styleLbl>
  <dgm:styleLbl name="alignImgPlace1">
    <dgm:fillClrLst meth="repeat">
      <a:schemeClr val="dk2">
        <a:tint val="50000"/>
      </a:schemeClr>
    </dgm:fillClrLst>
    <dgm:linClrLst meth="repeat">
      <a:schemeClr val="dk2">
        <a:shade val="80000"/>
      </a:schemeClr>
    </dgm:linClrLst>
    <dgm:effectClrLst/>
    <dgm:txLinClrLst/>
    <dgm:txFillClrLst meth="repeat">
      <a:schemeClr val="lt2"/>
    </dgm:txFillClrLst>
    <dgm:txEffectClrLst/>
  </dgm:styleLbl>
  <dgm:styleLbl name="bgImgPlace1">
    <dgm:fillClrLst meth="repeat">
      <a:schemeClr val="dk2">
        <a:tint val="50000"/>
      </a:schemeClr>
    </dgm:fillClrLst>
    <dgm:linClrLst meth="repeat">
      <a:schemeClr val="dk2">
        <a:shade val="80000"/>
      </a:schemeClr>
    </dgm:linClrLst>
    <dgm:effectClrLst/>
    <dgm:txLinClrLst/>
    <dgm:txFillClrLst meth="repeat">
      <a:schemeClr val="lt2"/>
    </dgm:txFillClrLst>
    <dgm:txEffectClrLst/>
  </dgm:styleLbl>
  <dgm:styleLbl name="sibTrans2D1">
    <dgm:fillClrLst meth="repeat">
      <a:schemeClr val="dk2">
        <a:tint val="60000"/>
      </a:schemeClr>
    </dgm:fillClrLst>
    <dgm:linClrLst meth="repeat">
      <a:schemeClr val="dk2">
        <a:tint val="60000"/>
      </a:schemeClr>
    </dgm:linClrLst>
    <dgm:effectClrLst/>
    <dgm:txLinClrLst/>
    <dgm:txFillClrLst/>
    <dgm:txEffectClrLst/>
  </dgm:styleLbl>
  <dgm:styleLbl name="fgSibTrans2D1">
    <dgm:fillClrLst meth="repeat">
      <a:schemeClr val="dk2">
        <a:tint val="60000"/>
      </a:schemeClr>
    </dgm:fillClrLst>
    <dgm:linClrLst meth="repeat">
      <a:schemeClr val="dk2">
        <a:tint val="60000"/>
      </a:schemeClr>
    </dgm:linClrLst>
    <dgm:effectClrLst/>
    <dgm:txLinClrLst/>
    <dgm:txFillClrLst/>
    <dgm:txEffectClrLst/>
  </dgm:styleLbl>
  <dgm:styleLbl name="bgSibTrans2D1">
    <dgm:fillClrLst meth="repeat">
      <a:schemeClr val="dk2">
        <a:tint val="60000"/>
      </a:schemeClr>
    </dgm:fillClrLst>
    <dgm:linClrLst meth="repeat">
      <a:schemeClr val="dk2">
        <a:tint val="60000"/>
      </a:schemeClr>
    </dgm:linClrLst>
    <dgm:effectClrLst/>
    <dgm:txLinClrLst/>
    <dgm:txFillClrLst/>
    <dgm:txEffectClrLst/>
  </dgm:styleLbl>
  <dgm:styleLbl name="sibTrans1D1">
    <dgm:fillClrLst meth="repeat">
      <a:schemeClr val="dk2"/>
    </dgm:fillClrLst>
    <dgm:linClrLst meth="repeat">
      <a:schemeClr val="dk2"/>
    </dgm:linClrLst>
    <dgm:effectClrLst/>
    <dgm:txLinClrLst/>
    <dgm:txFillClrLst meth="repeat">
      <a:schemeClr val="lt2"/>
    </dgm:txFillClrLst>
    <dgm:txEffectClrLst/>
  </dgm:styleLbl>
  <dgm:styleLbl name="callout">
    <dgm:fillClrLst meth="repeat">
      <a:schemeClr val="dk2"/>
    </dgm:fillClrLst>
    <dgm:linClrLst meth="repeat">
      <a:schemeClr val="dk2">
        <a:tint val="50000"/>
      </a:schemeClr>
    </dgm:linClrLst>
    <dgm:effectClrLst/>
    <dgm:txLinClrLst/>
    <dgm:txFillClrLst meth="repeat">
      <a:schemeClr val="lt2"/>
    </dgm:txFillClrLst>
    <dgm:txEffectClrLst/>
  </dgm:styleLbl>
  <dgm:styleLbl name="asst0">
    <dgm:fillClrLst meth="repeat">
      <a:schemeClr val="dk2"/>
    </dgm:fillClrLst>
    <dgm:linClrLst meth="repeat">
      <a:schemeClr val="lt2"/>
    </dgm:linClrLst>
    <dgm:effectClrLst/>
    <dgm:txLinClrLst/>
    <dgm:txFillClrLst/>
    <dgm:txEffectClrLst/>
  </dgm:styleLbl>
  <dgm:styleLbl name="asst1">
    <dgm:fillClrLst meth="repeat">
      <a:schemeClr val="dk2"/>
    </dgm:fillClrLst>
    <dgm:linClrLst meth="repeat">
      <a:schemeClr val="lt2"/>
    </dgm:linClrLst>
    <dgm:effectClrLst/>
    <dgm:txLinClrLst/>
    <dgm:txFillClrLst/>
    <dgm:txEffectClrLst/>
  </dgm:styleLbl>
  <dgm:styleLbl name="asst2">
    <dgm:fillClrLst meth="repeat">
      <a:schemeClr val="dk2"/>
    </dgm:fillClrLst>
    <dgm:linClrLst meth="repeat">
      <a:schemeClr val="lt2"/>
    </dgm:linClrLst>
    <dgm:effectClrLst/>
    <dgm:txLinClrLst/>
    <dgm:txFillClrLst/>
    <dgm:txEffectClrLst/>
  </dgm:styleLbl>
  <dgm:styleLbl name="asst3">
    <dgm:fillClrLst meth="repeat">
      <a:schemeClr val="dk2"/>
    </dgm:fillClrLst>
    <dgm:linClrLst meth="repeat">
      <a:schemeClr val="lt2"/>
    </dgm:linClrLst>
    <dgm:effectClrLst/>
    <dgm:txLinClrLst/>
    <dgm:txFillClrLst/>
    <dgm:txEffectClrLst/>
  </dgm:styleLbl>
  <dgm:styleLbl name="asst4">
    <dgm:fillClrLst meth="repeat">
      <a:schemeClr val="dk2"/>
    </dgm:fillClrLst>
    <dgm:linClrLst meth="repeat">
      <a:schemeClr val="lt2"/>
    </dgm:linClrLst>
    <dgm:effectClrLst/>
    <dgm:txLinClrLst/>
    <dgm:txFillClrLst/>
    <dgm:txEffectClrLst/>
  </dgm:styleLbl>
  <dgm:styleLbl name="parChTrans2D1">
    <dgm:fillClrLst meth="repeat">
      <a:schemeClr val="dk2">
        <a:tint val="60000"/>
      </a:schemeClr>
    </dgm:fillClrLst>
    <dgm:linClrLst meth="repeat">
      <a:schemeClr val="dk2">
        <a:tint val="60000"/>
      </a:schemeClr>
    </dgm:linClrLst>
    <dgm:effectClrLst/>
    <dgm:txLinClrLst/>
    <dgm:txFillClrLst meth="repeat">
      <a:schemeClr val="lt2"/>
    </dgm:txFillClrLst>
    <dgm:txEffectClrLst/>
  </dgm:styleLbl>
  <dgm:styleLbl name="parChTrans2D2">
    <dgm:fillClrLst meth="repeat">
      <a:schemeClr val="dk2"/>
    </dgm:fillClrLst>
    <dgm:linClrLst meth="repeat">
      <a:schemeClr val="dk2"/>
    </dgm:linClrLst>
    <dgm:effectClrLst/>
    <dgm:txLinClrLst/>
    <dgm:txFillClrLst meth="repeat">
      <a:schemeClr val="lt2"/>
    </dgm:txFillClrLst>
    <dgm:txEffectClrLst/>
  </dgm:styleLbl>
  <dgm:styleLbl name="parChTrans2D3">
    <dgm:fillClrLst meth="repeat">
      <a:schemeClr val="dk2"/>
    </dgm:fillClrLst>
    <dgm:linClrLst meth="repeat">
      <a:schemeClr val="dk2"/>
    </dgm:linClrLst>
    <dgm:effectClrLst/>
    <dgm:txLinClrLst/>
    <dgm:txFillClrLst meth="repeat">
      <a:schemeClr val="lt2"/>
    </dgm:txFillClrLst>
    <dgm:txEffectClrLst/>
  </dgm:styleLbl>
  <dgm:styleLbl name="parChTrans2D4">
    <dgm:fillClrLst meth="repeat">
      <a:schemeClr val="dk2"/>
    </dgm:fillClrLst>
    <dgm:linClrLst meth="repeat">
      <a:schemeClr val="dk2"/>
    </dgm:linClrLst>
    <dgm:effectClrLst/>
    <dgm:txLinClrLst/>
    <dgm:txFillClrLst meth="repeat">
      <a:schemeClr val="lt2"/>
    </dgm:txFillClrLst>
    <dgm:txEffectClrLst/>
  </dgm:styleLbl>
  <dgm:styleLbl name="parChTrans1D1">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2">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3">
    <dgm:fillClrLst meth="repeat">
      <a:schemeClr val="dk2"/>
    </dgm:fillClrLst>
    <dgm:linClrLst meth="repeat">
      <a:schemeClr val="dk2">
        <a:shade val="80000"/>
      </a:schemeClr>
    </dgm:linClrLst>
    <dgm:effectClrLst/>
    <dgm:txLinClrLst/>
    <dgm:txFillClrLst meth="repeat">
      <a:schemeClr val="tx1"/>
    </dgm:txFillClrLst>
    <dgm:txEffectClrLst/>
  </dgm:styleLbl>
  <dgm:styleLbl name="parChTrans1D4">
    <dgm:fillClrLst meth="repeat">
      <a:schemeClr val="dk2"/>
    </dgm:fillClrLst>
    <dgm:linClrLst meth="repeat">
      <a:schemeClr val="dk2">
        <a:shade val="80000"/>
      </a:schemeClr>
    </dgm:linClrLst>
    <dgm:effectClrLst/>
    <dgm:txLinClrLst/>
    <dgm:txFillClrLst meth="repeat">
      <a:schemeClr val="tx1"/>
    </dgm:txFillClrLst>
    <dgm:txEffectClrLst/>
  </dgm:styleLbl>
  <dgm:styleLbl name="f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conF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align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trAlignAcc1">
    <dgm:fillClrLst meth="repeat">
      <a:schemeClr val="lt2">
        <a:alpha val="40000"/>
      </a:schemeClr>
    </dgm:fillClrLst>
    <dgm:linClrLst meth="repeat">
      <a:schemeClr val="dk2"/>
    </dgm:linClrLst>
    <dgm:effectClrLst/>
    <dgm:txLinClrLst/>
    <dgm:txFillClrLst meth="repeat">
      <a:schemeClr val="dk1"/>
    </dgm:txFillClrLst>
    <dgm:txEffectClrLst/>
  </dgm:styleLbl>
  <dgm:styleLbl name="b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solidFgAcc1">
    <dgm:fillClrLst meth="repeat">
      <a:schemeClr val="lt2"/>
    </dgm:fillClrLst>
    <dgm:linClrLst meth="repeat">
      <a:schemeClr val="dk2"/>
    </dgm:linClrLst>
    <dgm:effectClrLst/>
    <dgm:txLinClrLst/>
    <dgm:txFillClrLst meth="repeat">
      <a:schemeClr val="dk1"/>
    </dgm:txFillClrLst>
    <dgm:txEffectClrLst/>
  </dgm:styleLbl>
  <dgm:styleLbl name="solidAlignAcc1">
    <dgm:fillClrLst meth="repeat">
      <a:schemeClr val="lt2"/>
    </dgm:fillClrLst>
    <dgm:linClrLst meth="repeat">
      <a:schemeClr val="dk2"/>
    </dgm:linClrLst>
    <dgm:effectClrLst/>
    <dgm:txLinClrLst/>
    <dgm:txFillClrLst meth="repeat">
      <a:schemeClr val="dk1"/>
    </dgm:txFillClrLst>
    <dgm:txEffectClrLst/>
  </dgm:styleLbl>
  <dgm:styleLbl name="solidBgAcc1">
    <dgm:fillClrLst meth="repeat">
      <a:schemeClr val="lt2"/>
    </dgm:fillClrLst>
    <dgm:linClrLst meth="repeat">
      <a:schemeClr val="dk2"/>
    </dgm:linClrLst>
    <dgm:effectClrLst/>
    <dgm:txLinClrLst/>
    <dgm:txFillClrLst meth="repeat">
      <a:schemeClr val="dk1"/>
    </dgm:txFillClrLst>
    <dgm:txEffectClrLst/>
  </dgm:styleLbl>
  <dgm:styleLbl name="fg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align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bg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fgAcc0">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2">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3">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4">
    <dgm:fillClrLst meth="repeat">
      <a:schemeClr val="lt2">
        <a:alpha val="90000"/>
      </a:schemeClr>
    </dgm:fillClrLst>
    <dgm:linClrLst meth="repeat">
      <a:schemeClr val="dk2"/>
    </dgm:linClrLst>
    <dgm:effectClrLst/>
    <dgm:txLinClrLst/>
    <dgm:txFillClrLst meth="repeat">
      <a:schemeClr val="dk1"/>
    </dgm:txFillClrLst>
    <dgm:txEffectClrLst/>
  </dgm:styleLbl>
  <dgm:styleLbl name="bgShp">
    <dgm:fillClrLst meth="repeat">
      <a:schemeClr val="dk2">
        <a:tint val="40000"/>
      </a:schemeClr>
    </dgm:fillClrLst>
    <dgm:linClrLst meth="repeat">
      <a:schemeClr val="dk2"/>
    </dgm:linClrLst>
    <dgm:effectClrLst/>
    <dgm:txLinClrLst/>
    <dgm:txFillClrLst meth="repeat">
      <a:schemeClr val="dk1"/>
    </dgm:txFillClrLst>
    <dgm:txEffectClrLst/>
  </dgm:styleLbl>
  <dgm:styleLbl name="dkBgShp">
    <dgm:fillClrLst meth="repeat">
      <a:schemeClr val="dk2">
        <a:shade val="80000"/>
      </a:schemeClr>
    </dgm:fillClrLst>
    <dgm:linClrLst meth="repeat">
      <a:schemeClr val="dk2"/>
    </dgm:linClrLst>
    <dgm:effectClrLst/>
    <dgm:txLinClrLst/>
    <dgm:txFillClrLst meth="repeat">
      <a:schemeClr val="lt1"/>
    </dgm:txFillClrLst>
    <dgm:txEffectClrLst/>
  </dgm:styleLbl>
  <dgm:styleLbl name="trBgShp">
    <dgm:fillClrLst meth="repeat">
      <a:schemeClr val="dk2">
        <a:tint val="50000"/>
        <a:alpha val="40000"/>
      </a:schemeClr>
    </dgm:fillClrLst>
    <dgm:linClrLst meth="repeat">
      <a:schemeClr val="dk2"/>
    </dgm:linClrLst>
    <dgm:effectClrLst/>
    <dgm:txLinClrLst/>
    <dgm:txFillClrLst meth="repeat">
      <a:schemeClr val="lt1"/>
    </dgm:txFillClrLst>
    <dgm:txEffectClrLst/>
  </dgm:styleLbl>
  <dgm:styleLbl name="fgShp">
    <dgm:fillClrLst meth="repeat">
      <a:schemeClr val="dk2">
        <a:tint val="60000"/>
      </a:schemeClr>
    </dgm:fillClrLst>
    <dgm:linClrLst meth="repeat">
      <a:schemeClr val="lt2"/>
    </dgm:linClrLst>
    <dgm:effectClrLst/>
    <dgm:txLinClrLst/>
    <dgm:txFillClrLst meth="repeat">
      <a:schemeClr val="dk1"/>
    </dgm:txFillClrLst>
    <dgm:txEffectClrLst/>
  </dgm:styleLbl>
  <dgm:styleLbl name="revTx">
    <dgm:fillClrLst meth="repeat">
      <a:schemeClr val="lt2">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7.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5099A2ED-33D3-4736-A032-EF09131EA82B}" type="doc">
      <dgm:prSet loTypeId="urn:microsoft.com/office/officeart/2005/8/layout/equation1" loCatId="process" qsTypeId="urn:microsoft.com/office/officeart/2005/8/quickstyle/simple1" qsCatId="simple" csTypeId="urn:microsoft.com/office/officeart/2005/8/colors/accent1_2" csCatId="accent1" phldr="1"/>
      <dgm:spPr/>
    </dgm:pt>
    <dgm:pt modelId="{3E46E937-01E1-4988-B7F5-0A6B1A7D665A}">
      <dgm:prSet phldrT="[Text]"/>
      <dgm:spPr>
        <a:solidFill>
          <a:schemeClr val="bg1"/>
        </a:solidFill>
        <a:ln>
          <a:solidFill>
            <a:schemeClr val="tx1"/>
          </a:solidFill>
        </a:ln>
      </dgm:spPr>
      <dgm:t>
        <a:bodyPr/>
        <a:lstStyle/>
        <a:p>
          <a:r>
            <a:rPr lang="en-GB">
              <a:solidFill>
                <a:sysClr val="windowText" lastClr="000000"/>
              </a:solidFill>
              <a:latin typeface="Arial" panose="020B0604020202020204" pitchFamily="34" charset="0"/>
              <a:cs typeface="Arial" panose="020B0604020202020204" pitchFamily="34" charset="0"/>
            </a:rPr>
            <a:t>Teaching skills</a:t>
          </a:r>
        </a:p>
      </dgm:t>
    </dgm:pt>
    <dgm:pt modelId="{3584F607-B905-4AB3-906A-DCD4C4DAA607}" type="parTrans" cxnId="{56272D61-038E-4942-82FE-7689CB6CDABF}">
      <dgm:prSet/>
      <dgm:spPr/>
      <dgm:t>
        <a:bodyPr/>
        <a:lstStyle/>
        <a:p>
          <a:endParaRPr lang="en-GB">
            <a:latin typeface="Arial" panose="020B0604020202020204" pitchFamily="34" charset="0"/>
            <a:cs typeface="Arial" panose="020B0604020202020204" pitchFamily="34" charset="0"/>
          </a:endParaRPr>
        </a:p>
      </dgm:t>
    </dgm:pt>
    <dgm:pt modelId="{9B6882BE-F0D7-4669-8BF0-03497BFC72C8}" type="sibTrans" cxnId="{56272D61-038E-4942-82FE-7689CB6CDABF}">
      <dgm:prSet/>
      <dgm:spPr>
        <a:solidFill>
          <a:schemeClr val="accent3"/>
        </a:solidFill>
      </dgm:spPr>
      <dgm:t>
        <a:bodyPr/>
        <a:lstStyle/>
        <a:p>
          <a:endParaRPr lang="en-GB">
            <a:latin typeface="Arial" panose="020B0604020202020204" pitchFamily="34" charset="0"/>
            <a:cs typeface="Arial" panose="020B0604020202020204" pitchFamily="34" charset="0"/>
          </a:endParaRPr>
        </a:p>
      </dgm:t>
    </dgm:pt>
    <dgm:pt modelId="{9AE63924-D3A1-495C-9233-6C1CCDC8356A}">
      <dgm:prSet phldrT="[Text]"/>
      <dgm:spPr>
        <a:solidFill>
          <a:schemeClr val="bg1"/>
        </a:solidFill>
        <a:ln>
          <a:solidFill>
            <a:schemeClr val="tx1"/>
          </a:solidFill>
        </a:ln>
      </dgm:spPr>
      <dgm:t>
        <a:bodyPr/>
        <a:lstStyle/>
        <a:p>
          <a:r>
            <a:rPr lang="en-GB">
              <a:solidFill>
                <a:sysClr val="windowText" lastClr="000000"/>
              </a:solidFill>
              <a:latin typeface="Arial" panose="020B0604020202020204" pitchFamily="34" charset="0"/>
              <a:cs typeface="Arial" panose="020B0604020202020204" pitchFamily="34" charset="0"/>
            </a:rPr>
            <a:t>Using active, participatory methods</a:t>
          </a:r>
        </a:p>
      </dgm:t>
    </dgm:pt>
    <dgm:pt modelId="{72A3929D-C9B0-4609-9A1D-A124C8454494}" type="parTrans" cxnId="{9B36CE6B-B5AA-470B-BE3A-3EC46A2E3C33}">
      <dgm:prSet/>
      <dgm:spPr/>
      <dgm:t>
        <a:bodyPr/>
        <a:lstStyle/>
        <a:p>
          <a:endParaRPr lang="en-GB">
            <a:latin typeface="Arial" panose="020B0604020202020204" pitchFamily="34" charset="0"/>
            <a:cs typeface="Arial" panose="020B0604020202020204" pitchFamily="34" charset="0"/>
          </a:endParaRPr>
        </a:p>
      </dgm:t>
    </dgm:pt>
    <dgm:pt modelId="{698BE794-5080-48A6-8663-6EAEEF6DD0CB}" type="sibTrans" cxnId="{9B36CE6B-B5AA-470B-BE3A-3EC46A2E3C33}">
      <dgm:prSet/>
      <dgm:spPr>
        <a:solidFill>
          <a:schemeClr val="accent3"/>
        </a:solidFill>
      </dgm:spPr>
      <dgm:t>
        <a:bodyPr/>
        <a:lstStyle/>
        <a:p>
          <a:endParaRPr lang="en-GB">
            <a:latin typeface="Arial" panose="020B0604020202020204" pitchFamily="34" charset="0"/>
            <a:cs typeface="Arial" panose="020B0604020202020204" pitchFamily="34" charset="0"/>
          </a:endParaRPr>
        </a:p>
      </dgm:t>
    </dgm:pt>
    <dgm:pt modelId="{B7AA7DCA-5DD5-43B1-A3BF-4E59956EE48F}">
      <dgm:prSet phldrT="[Text]"/>
      <dgm:spPr>
        <a:solidFill>
          <a:srgbClr val="30AA51"/>
        </a:solidFill>
        <a:ln>
          <a:solidFill>
            <a:schemeClr val="tx1"/>
          </a:solidFill>
        </a:ln>
      </dgm:spPr>
      <dgm:t>
        <a:bodyPr/>
        <a:lstStyle/>
        <a:p>
          <a:r>
            <a:rPr lang="en-GB">
              <a:solidFill>
                <a:sysClr val="windowText" lastClr="000000"/>
              </a:solidFill>
              <a:latin typeface="Arial" panose="020B0604020202020204" pitchFamily="34" charset="0"/>
              <a:cs typeface="Arial" panose="020B0604020202020204" pitchFamily="34" charset="0"/>
            </a:rPr>
            <a:t>Knowing what to do instead</a:t>
          </a:r>
        </a:p>
      </dgm:t>
    </dgm:pt>
    <dgm:pt modelId="{884D831F-4337-47ED-BC68-0A8B713CB73B}" type="parTrans" cxnId="{B2FD0DF0-06E6-4995-93B2-B3501EE0F2E5}">
      <dgm:prSet/>
      <dgm:spPr/>
      <dgm:t>
        <a:bodyPr/>
        <a:lstStyle/>
        <a:p>
          <a:endParaRPr lang="en-GB">
            <a:latin typeface="Arial" panose="020B0604020202020204" pitchFamily="34" charset="0"/>
            <a:cs typeface="Arial" panose="020B0604020202020204" pitchFamily="34" charset="0"/>
          </a:endParaRPr>
        </a:p>
      </dgm:t>
    </dgm:pt>
    <dgm:pt modelId="{B0248105-9A88-4BE2-92D7-3CCD63095BBC}" type="sibTrans" cxnId="{B2FD0DF0-06E6-4995-93B2-B3501EE0F2E5}">
      <dgm:prSet/>
      <dgm:spPr/>
      <dgm:t>
        <a:bodyPr/>
        <a:lstStyle/>
        <a:p>
          <a:endParaRPr lang="en-GB">
            <a:latin typeface="Arial" panose="020B0604020202020204" pitchFamily="34" charset="0"/>
            <a:cs typeface="Arial" panose="020B0604020202020204" pitchFamily="34" charset="0"/>
          </a:endParaRPr>
        </a:p>
      </dgm:t>
    </dgm:pt>
    <dgm:pt modelId="{1036DB09-FAC0-4830-8F9C-568DF2B8D6BE}">
      <dgm:prSet/>
      <dgm:spPr>
        <a:solidFill>
          <a:schemeClr val="bg1"/>
        </a:solidFill>
        <a:ln>
          <a:solidFill>
            <a:schemeClr val="tx1"/>
          </a:solidFill>
        </a:ln>
      </dgm:spPr>
      <dgm:t>
        <a:bodyPr/>
        <a:lstStyle/>
        <a:p>
          <a:r>
            <a:rPr lang="en-GB">
              <a:solidFill>
                <a:sysClr val="windowText" lastClr="000000"/>
              </a:solidFill>
              <a:latin typeface="Arial" panose="020B0604020202020204" pitchFamily="34" charset="0"/>
              <a:cs typeface="Arial" panose="020B0604020202020204" pitchFamily="34" charset="0"/>
            </a:rPr>
            <a:t>Reinforcing positive behaviours</a:t>
          </a:r>
        </a:p>
      </dgm:t>
    </dgm:pt>
    <dgm:pt modelId="{B30DB6B8-4B87-4D9D-9EFD-4C114D5B6486}" type="parTrans" cxnId="{7C6EAEE3-3FBE-4C14-8A5B-AA5A9362EE0D}">
      <dgm:prSet/>
      <dgm:spPr/>
      <dgm:t>
        <a:bodyPr/>
        <a:lstStyle/>
        <a:p>
          <a:endParaRPr lang="en-GB">
            <a:latin typeface="Arial" panose="020B0604020202020204" pitchFamily="34" charset="0"/>
            <a:cs typeface="Arial" panose="020B0604020202020204" pitchFamily="34" charset="0"/>
          </a:endParaRPr>
        </a:p>
      </dgm:t>
    </dgm:pt>
    <dgm:pt modelId="{46DC5AAB-AC4F-4C7A-85C4-D785522E31DA}" type="sibTrans" cxnId="{7C6EAEE3-3FBE-4C14-8A5B-AA5A9362EE0D}">
      <dgm:prSet/>
      <dgm:spPr>
        <a:solidFill>
          <a:schemeClr val="accent3"/>
        </a:solidFill>
      </dgm:spPr>
      <dgm:t>
        <a:bodyPr/>
        <a:lstStyle/>
        <a:p>
          <a:endParaRPr lang="en-GB">
            <a:latin typeface="Arial" panose="020B0604020202020204" pitchFamily="34" charset="0"/>
            <a:cs typeface="Arial" panose="020B0604020202020204" pitchFamily="34" charset="0"/>
          </a:endParaRPr>
        </a:p>
      </dgm:t>
    </dgm:pt>
    <dgm:pt modelId="{3B695200-F21D-4D20-90C7-8925BBF21239}">
      <dgm:prSet/>
      <dgm:spPr>
        <a:solidFill>
          <a:schemeClr val="bg1"/>
        </a:solidFill>
        <a:ln>
          <a:solidFill>
            <a:schemeClr val="tx1"/>
          </a:solidFill>
        </a:ln>
      </dgm:spPr>
      <dgm:t>
        <a:bodyPr/>
        <a:lstStyle/>
        <a:p>
          <a:r>
            <a:rPr lang="en-GB">
              <a:solidFill>
                <a:sysClr val="windowText" lastClr="000000"/>
              </a:solidFill>
              <a:latin typeface="Arial" panose="020B0604020202020204" pitchFamily="34" charset="0"/>
              <a:cs typeface="Arial" panose="020B0604020202020204" pitchFamily="34" charset="0"/>
            </a:rPr>
            <a:t>Use authority in a procedurally just way</a:t>
          </a:r>
        </a:p>
      </dgm:t>
    </dgm:pt>
    <dgm:pt modelId="{81DA7C5C-2CF9-4B1F-A9C1-BBDDBB81CE5E}" type="parTrans" cxnId="{FE069AD6-4B4D-412C-ACB0-5C5F70960D3F}">
      <dgm:prSet/>
      <dgm:spPr/>
      <dgm:t>
        <a:bodyPr/>
        <a:lstStyle/>
        <a:p>
          <a:endParaRPr lang="en-GB">
            <a:latin typeface="Arial" panose="020B0604020202020204" pitchFamily="34" charset="0"/>
            <a:cs typeface="Arial" panose="020B0604020202020204" pitchFamily="34" charset="0"/>
          </a:endParaRPr>
        </a:p>
      </dgm:t>
    </dgm:pt>
    <dgm:pt modelId="{4C6D4F16-10AB-4624-B6EB-C946F73EE8CC}" type="sibTrans" cxnId="{FE069AD6-4B4D-412C-ACB0-5C5F70960D3F}">
      <dgm:prSet/>
      <dgm:spPr>
        <a:solidFill>
          <a:schemeClr val="accent3"/>
        </a:solidFill>
      </dgm:spPr>
      <dgm:t>
        <a:bodyPr/>
        <a:lstStyle/>
        <a:p>
          <a:endParaRPr lang="en-GB">
            <a:latin typeface="Arial" panose="020B0604020202020204" pitchFamily="34" charset="0"/>
            <a:cs typeface="Arial" panose="020B0604020202020204" pitchFamily="34" charset="0"/>
          </a:endParaRPr>
        </a:p>
      </dgm:t>
    </dgm:pt>
    <dgm:pt modelId="{939D7210-9100-4CC4-B102-FB4E3083CF0A}" type="pres">
      <dgm:prSet presAssocID="{5099A2ED-33D3-4736-A032-EF09131EA82B}" presName="linearFlow" presStyleCnt="0">
        <dgm:presLayoutVars>
          <dgm:dir/>
          <dgm:resizeHandles val="exact"/>
        </dgm:presLayoutVars>
      </dgm:prSet>
      <dgm:spPr/>
    </dgm:pt>
    <dgm:pt modelId="{8BD4C696-F0B4-480E-9A9D-3A887E2F21D5}" type="pres">
      <dgm:prSet presAssocID="{3E46E937-01E1-4988-B7F5-0A6B1A7D665A}" presName="node" presStyleLbl="node1" presStyleIdx="0" presStyleCnt="5">
        <dgm:presLayoutVars>
          <dgm:bulletEnabled val="1"/>
        </dgm:presLayoutVars>
      </dgm:prSet>
      <dgm:spPr/>
    </dgm:pt>
    <dgm:pt modelId="{162A1553-7B46-4CD1-859E-F29988E4D947}" type="pres">
      <dgm:prSet presAssocID="{9B6882BE-F0D7-4669-8BF0-03497BFC72C8}" presName="spacerL" presStyleCnt="0"/>
      <dgm:spPr/>
    </dgm:pt>
    <dgm:pt modelId="{E726853F-0B0C-40B4-B356-D0B005C9FC54}" type="pres">
      <dgm:prSet presAssocID="{9B6882BE-F0D7-4669-8BF0-03497BFC72C8}" presName="sibTrans" presStyleLbl="sibTrans2D1" presStyleIdx="0" presStyleCnt="4"/>
      <dgm:spPr/>
    </dgm:pt>
    <dgm:pt modelId="{0A62B429-BD5E-4A43-BDC8-646D9AF758AA}" type="pres">
      <dgm:prSet presAssocID="{9B6882BE-F0D7-4669-8BF0-03497BFC72C8}" presName="spacerR" presStyleCnt="0"/>
      <dgm:spPr/>
    </dgm:pt>
    <dgm:pt modelId="{270F6FA8-3DCC-4824-875D-84F5FDCBB9BA}" type="pres">
      <dgm:prSet presAssocID="{9AE63924-D3A1-495C-9233-6C1CCDC8356A}" presName="node" presStyleLbl="node1" presStyleIdx="1" presStyleCnt="5">
        <dgm:presLayoutVars>
          <dgm:bulletEnabled val="1"/>
        </dgm:presLayoutVars>
      </dgm:prSet>
      <dgm:spPr/>
    </dgm:pt>
    <dgm:pt modelId="{3AF51B6A-4C8B-491A-BCB2-756DEB220CE2}" type="pres">
      <dgm:prSet presAssocID="{698BE794-5080-48A6-8663-6EAEEF6DD0CB}" presName="spacerL" presStyleCnt="0"/>
      <dgm:spPr/>
    </dgm:pt>
    <dgm:pt modelId="{953DC4BF-4F46-4049-BAF3-376C2F68F15F}" type="pres">
      <dgm:prSet presAssocID="{698BE794-5080-48A6-8663-6EAEEF6DD0CB}" presName="sibTrans" presStyleLbl="sibTrans2D1" presStyleIdx="1" presStyleCnt="4"/>
      <dgm:spPr/>
    </dgm:pt>
    <dgm:pt modelId="{D8853CC1-0ED4-47CC-AFC0-7392FA50C55C}" type="pres">
      <dgm:prSet presAssocID="{698BE794-5080-48A6-8663-6EAEEF6DD0CB}" presName="spacerR" presStyleCnt="0"/>
      <dgm:spPr/>
    </dgm:pt>
    <dgm:pt modelId="{83F60BCE-E456-40C0-93C3-40033EFE1E6E}" type="pres">
      <dgm:prSet presAssocID="{1036DB09-FAC0-4830-8F9C-568DF2B8D6BE}" presName="node" presStyleLbl="node1" presStyleIdx="2" presStyleCnt="5">
        <dgm:presLayoutVars>
          <dgm:bulletEnabled val="1"/>
        </dgm:presLayoutVars>
      </dgm:prSet>
      <dgm:spPr/>
    </dgm:pt>
    <dgm:pt modelId="{D3124BB5-090B-48D7-9D13-43352038025E}" type="pres">
      <dgm:prSet presAssocID="{46DC5AAB-AC4F-4C7A-85C4-D785522E31DA}" presName="spacerL" presStyleCnt="0"/>
      <dgm:spPr/>
    </dgm:pt>
    <dgm:pt modelId="{EBC599F5-B974-46A6-84CF-81E24924AF46}" type="pres">
      <dgm:prSet presAssocID="{46DC5AAB-AC4F-4C7A-85C4-D785522E31DA}" presName="sibTrans" presStyleLbl="sibTrans2D1" presStyleIdx="2" presStyleCnt="4"/>
      <dgm:spPr/>
    </dgm:pt>
    <dgm:pt modelId="{17E1D251-0313-4C7A-93DD-AE0A4DDCD3F2}" type="pres">
      <dgm:prSet presAssocID="{46DC5AAB-AC4F-4C7A-85C4-D785522E31DA}" presName="spacerR" presStyleCnt="0"/>
      <dgm:spPr/>
    </dgm:pt>
    <dgm:pt modelId="{EEAD56AB-1055-4328-9B3E-AC17EDFCACC9}" type="pres">
      <dgm:prSet presAssocID="{3B695200-F21D-4D20-90C7-8925BBF21239}" presName="node" presStyleLbl="node1" presStyleIdx="3" presStyleCnt="5">
        <dgm:presLayoutVars>
          <dgm:bulletEnabled val="1"/>
        </dgm:presLayoutVars>
      </dgm:prSet>
      <dgm:spPr/>
    </dgm:pt>
    <dgm:pt modelId="{315EA5E4-3416-48BA-AFF7-8F2D636BCAD4}" type="pres">
      <dgm:prSet presAssocID="{4C6D4F16-10AB-4624-B6EB-C946F73EE8CC}" presName="spacerL" presStyleCnt="0"/>
      <dgm:spPr/>
    </dgm:pt>
    <dgm:pt modelId="{C1361203-0E31-43E9-8230-5CD6BFF947BD}" type="pres">
      <dgm:prSet presAssocID="{4C6D4F16-10AB-4624-B6EB-C946F73EE8CC}" presName="sibTrans" presStyleLbl="sibTrans2D1" presStyleIdx="3" presStyleCnt="4"/>
      <dgm:spPr/>
    </dgm:pt>
    <dgm:pt modelId="{A52591F2-19BF-40BF-B207-A0C31BC7DCE3}" type="pres">
      <dgm:prSet presAssocID="{4C6D4F16-10AB-4624-B6EB-C946F73EE8CC}" presName="spacerR" presStyleCnt="0"/>
      <dgm:spPr/>
    </dgm:pt>
    <dgm:pt modelId="{A7781C36-9B0E-493F-8CB8-173E5EA8E926}" type="pres">
      <dgm:prSet presAssocID="{B7AA7DCA-5DD5-43B1-A3BF-4E59956EE48F}" presName="node" presStyleLbl="node1" presStyleIdx="4" presStyleCnt="5">
        <dgm:presLayoutVars>
          <dgm:bulletEnabled val="1"/>
        </dgm:presLayoutVars>
      </dgm:prSet>
      <dgm:spPr/>
    </dgm:pt>
  </dgm:ptLst>
  <dgm:cxnLst>
    <dgm:cxn modelId="{11BE4F0A-8FD9-489D-AB49-2CD0ADD45B76}" type="presOf" srcId="{4C6D4F16-10AB-4624-B6EB-C946F73EE8CC}" destId="{C1361203-0E31-43E9-8230-5CD6BFF947BD}" srcOrd="0" destOrd="0" presId="urn:microsoft.com/office/officeart/2005/8/layout/equation1"/>
    <dgm:cxn modelId="{4F646730-D129-4A94-87CD-279BC83642B1}" type="presOf" srcId="{1036DB09-FAC0-4830-8F9C-568DF2B8D6BE}" destId="{83F60BCE-E456-40C0-93C3-40033EFE1E6E}" srcOrd="0" destOrd="0" presId="urn:microsoft.com/office/officeart/2005/8/layout/equation1"/>
    <dgm:cxn modelId="{EB5A7B5B-5CA7-4A9B-9298-E5D06B810471}" type="presOf" srcId="{3E46E937-01E1-4988-B7F5-0A6B1A7D665A}" destId="{8BD4C696-F0B4-480E-9A9D-3A887E2F21D5}" srcOrd="0" destOrd="0" presId="urn:microsoft.com/office/officeart/2005/8/layout/equation1"/>
    <dgm:cxn modelId="{BB468F5C-72C7-467C-9688-1CDBF30309FF}" type="presOf" srcId="{698BE794-5080-48A6-8663-6EAEEF6DD0CB}" destId="{953DC4BF-4F46-4049-BAF3-376C2F68F15F}" srcOrd="0" destOrd="0" presId="urn:microsoft.com/office/officeart/2005/8/layout/equation1"/>
    <dgm:cxn modelId="{67EC8160-321D-4BA0-BCE5-55EE8416B2FD}" type="presOf" srcId="{5099A2ED-33D3-4736-A032-EF09131EA82B}" destId="{939D7210-9100-4CC4-B102-FB4E3083CF0A}" srcOrd="0" destOrd="0" presId="urn:microsoft.com/office/officeart/2005/8/layout/equation1"/>
    <dgm:cxn modelId="{56272D61-038E-4942-82FE-7689CB6CDABF}" srcId="{5099A2ED-33D3-4736-A032-EF09131EA82B}" destId="{3E46E937-01E1-4988-B7F5-0A6B1A7D665A}" srcOrd="0" destOrd="0" parTransId="{3584F607-B905-4AB3-906A-DCD4C4DAA607}" sibTransId="{9B6882BE-F0D7-4669-8BF0-03497BFC72C8}"/>
    <dgm:cxn modelId="{38D38849-1089-40DC-93C1-4FD92CE821E3}" type="presOf" srcId="{3B695200-F21D-4D20-90C7-8925BBF21239}" destId="{EEAD56AB-1055-4328-9B3E-AC17EDFCACC9}" srcOrd="0" destOrd="0" presId="urn:microsoft.com/office/officeart/2005/8/layout/equation1"/>
    <dgm:cxn modelId="{9B36CE6B-B5AA-470B-BE3A-3EC46A2E3C33}" srcId="{5099A2ED-33D3-4736-A032-EF09131EA82B}" destId="{9AE63924-D3A1-495C-9233-6C1CCDC8356A}" srcOrd="1" destOrd="0" parTransId="{72A3929D-C9B0-4609-9A1D-A124C8454494}" sibTransId="{698BE794-5080-48A6-8663-6EAEEF6DD0CB}"/>
    <dgm:cxn modelId="{1F5CDB72-7269-4075-9E40-4E2FC0285258}" type="presOf" srcId="{9AE63924-D3A1-495C-9233-6C1CCDC8356A}" destId="{270F6FA8-3DCC-4824-875D-84F5FDCBB9BA}" srcOrd="0" destOrd="0" presId="urn:microsoft.com/office/officeart/2005/8/layout/equation1"/>
    <dgm:cxn modelId="{578D5885-F89D-4FA4-BF34-BCFF466A11D2}" type="presOf" srcId="{B7AA7DCA-5DD5-43B1-A3BF-4E59956EE48F}" destId="{A7781C36-9B0E-493F-8CB8-173E5EA8E926}" srcOrd="0" destOrd="0" presId="urn:microsoft.com/office/officeart/2005/8/layout/equation1"/>
    <dgm:cxn modelId="{9DFFBA9F-5E44-46C6-8A31-30D82F1DF3E7}" type="presOf" srcId="{9B6882BE-F0D7-4669-8BF0-03497BFC72C8}" destId="{E726853F-0B0C-40B4-B356-D0B005C9FC54}" srcOrd="0" destOrd="0" presId="urn:microsoft.com/office/officeart/2005/8/layout/equation1"/>
    <dgm:cxn modelId="{6534A7B2-C3F7-4425-A4DD-FDCDC5AFAC07}" type="presOf" srcId="{46DC5AAB-AC4F-4C7A-85C4-D785522E31DA}" destId="{EBC599F5-B974-46A6-84CF-81E24924AF46}" srcOrd="0" destOrd="0" presId="urn:microsoft.com/office/officeart/2005/8/layout/equation1"/>
    <dgm:cxn modelId="{FE069AD6-4B4D-412C-ACB0-5C5F70960D3F}" srcId="{5099A2ED-33D3-4736-A032-EF09131EA82B}" destId="{3B695200-F21D-4D20-90C7-8925BBF21239}" srcOrd="3" destOrd="0" parTransId="{81DA7C5C-2CF9-4B1F-A9C1-BBDDBB81CE5E}" sibTransId="{4C6D4F16-10AB-4624-B6EB-C946F73EE8CC}"/>
    <dgm:cxn modelId="{7C6EAEE3-3FBE-4C14-8A5B-AA5A9362EE0D}" srcId="{5099A2ED-33D3-4736-A032-EF09131EA82B}" destId="{1036DB09-FAC0-4830-8F9C-568DF2B8D6BE}" srcOrd="2" destOrd="0" parTransId="{B30DB6B8-4B87-4D9D-9EFD-4C114D5B6486}" sibTransId="{46DC5AAB-AC4F-4C7A-85C4-D785522E31DA}"/>
    <dgm:cxn modelId="{B2FD0DF0-06E6-4995-93B2-B3501EE0F2E5}" srcId="{5099A2ED-33D3-4736-A032-EF09131EA82B}" destId="{B7AA7DCA-5DD5-43B1-A3BF-4E59956EE48F}" srcOrd="4" destOrd="0" parTransId="{884D831F-4337-47ED-BC68-0A8B713CB73B}" sibTransId="{B0248105-9A88-4BE2-92D7-3CCD63095BBC}"/>
    <dgm:cxn modelId="{6E022D54-527C-4829-BA07-1F6C10865693}" type="presParOf" srcId="{939D7210-9100-4CC4-B102-FB4E3083CF0A}" destId="{8BD4C696-F0B4-480E-9A9D-3A887E2F21D5}" srcOrd="0" destOrd="0" presId="urn:microsoft.com/office/officeart/2005/8/layout/equation1"/>
    <dgm:cxn modelId="{DB0B7911-6FA5-4EB3-B24E-B64EF107FBEA}" type="presParOf" srcId="{939D7210-9100-4CC4-B102-FB4E3083CF0A}" destId="{162A1553-7B46-4CD1-859E-F29988E4D947}" srcOrd="1" destOrd="0" presId="urn:microsoft.com/office/officeart/2005/8/layout/equation1"/>
    <dgm:cxn modelId="{BE1E465F-7A67-49CE-99FB-450A086D2AC0}" type="presParOf" srcId="{939D7210-9100-4CC4-B102-FB4E3083CF0A}" destId="{E726853F-0B0C-40B4-B356-D0B005C9FC54}" srcOrd="2" destOrd="0" presId="urn:microsoft.com/office/officeart/2005/8/layout/equation1"/>
    <dgm:cxn modelId="{A6AA465C-34A6-4E6D-B7EB-3829B8D82345}" type="presParOf" srcId="{939D7210-9100-4CC4-B102-FB4E3083CF0A}" destId="{0A62B429-BD5E-4A43-BDC8-646D9AF758AA}" srcOrd="3" destOrd="0" presId="urn:microsoft.com/office/officeart/2005/8/layout/equation1"/>
    <dgm:cxn modelId="{35FF211E-83AD-47D6-B45D-F605AACE1F87}" type="presParOf" srcId="{939D7210-9100-4CC4-B102-FB4E3083CF0A}" destId="{270F6FA8-3DCC-4824-875D-84F5FDCBB9BA}" srcOrd="4" destOrd="0" presId="urn:microsoft.com/office/officeart/2005/8/layout/equation1"/>
    <dgm:cxn modelId="{AE0478B0-59BF-4518-8AED-268761610DA3}" type="presParOf" srcId="{939D7210-9100-4CC4-B102-FB4E3083CF0A}" destId="{3AF51B6A-4C8B-491A-BCB2-756DEB220CE2}" srcOrd="5" destOrd="0" presId="urn:microsoft.com/office/officeart/2005/8/layout/equation1"/>
    <dgm:cxn modelId="{51DA8E9F-AF42-42B8-9B7B-91E62D6628BF}" type="presParOf" srcId="{939D7210-9100-4CC4-B102-FB4E3083CF0A}" destId="{953DC4BF-4F46-4049-BAF3-376C2F68F15F}" srcOrd="6" destOrd="0" presId="urn:microsoft.com/office/officeart/2005/8/layout/equation1"/>
    <dgm:cxn modelId="{AAAC156B-F94B-4DA6-8950-37041FE07D46}" type="presParOf" srcId="{939D7210-9100-4CC4-B102-FB4E3083CF0A}" destId="{D8853CC1-0ED4-47CC-AFC0-7392FA50C55C}" srcOrd="7" destOrd="0" presId="urn:microsoft.com/office/officeart/2005/8/layout/equation1"/>
    <dgm:cxn modelId="{780A8BA4-DBE8-402B-9320-5D1FD1E92199}" type="presParOf" srcId="{939D7210-9100-4CC4-B102-FB4E3083CF0A}" destId="{83F60BCE-E456-40C0-93C3-40033EFE1E6E}" srcOrd="8" destOrd="0" presId="urn:microsoft.com/office/officeart/2005/8/layout/equation1"/>
    <dgm:cxn modelId="{151BFE05-BAB6-4E4E-BF58-834C57D6970F}" type="presParOf" srcId="{939D7210-9100-4CC4-B102-FB4E3083CF0A}" destId="{D3124BB5-090B-48D7-9D13-43352038025E}" srcOrd="9" destOrd="0" presId="urn:microsoft.com/office/officeart/2005/8/layout/equation1"/>
    <dgm:cxn modelId="{1CB84690-BF7C-412D-BEC4-8E788CDE44AD}" type="presParOf" srcId="{939D7210-9100-4CC4-B102-FB4E3083CF0A}" destId="{EBC599F5-B974-46A6-84CF-81E24924AF46}" srcOrd="10" destOrd="0" presId="urn:microsoft.com/office/officeart/2005/8/layout/equation1"/>
    <dgm:cxn modelId="{A1A1F26C-7CE8-445B-B5B4-DB605B0B03FA}" type="presParOf" srcId="{939D7210-9100-4CC4-B102-FB4E3083CF0A}" destId="{17E1D251-0313-4C7A-93DD-AE0A4DDCD3F2}" srcOrd="11" destOrd="0" presId="urn:microsoft.com/office/officeart/2005/8/layout/equation1"/>
    <dgm:cxn modelId="{B65F2EEC-1FB1-48FC-8450-6A62C2CF7234}" type="presParOf" srcId="{939D7210-9100-4CC4-B102-FB4E3083CF0A}" destId="{EEAD56AB-1055-4328-9B3E-AC17EDFCACC9}" srcOrd="12" destOrd="0" presId="urn:microsoft.com/office/officeart/2005/8/layout/equation1"/>
    <dgm:cxn modelId="{B19A3ED4-0EE6-412B-8098-73ED7D875E5B}" type="presParOf" srcId="{939D7210-9100-4CC4-B102-FB4E3083CF0A}" destId="{315EA5E4-3416-48BA-AFF7-8F2D636BCAD4}" srcOrd="13" destOrd="0" presId="urn:microsoft.com/office/officeart/2005/8/layout/equation1"/>
    <dgm:cxn modelId="{CA862F06-EF69-4758-9B5D-E1AC511FA4D1}" type="presParOf" srcId="{939D7210-9100-4CC4-B102-FB4E3083CF0A}" destId="{C1361203-0E31-43E9-8230-5CD6BFF947BD}" srcOrd="14" destOrd="0" presId="urn:microsoft.com/office/officeart/2005/8/layout/equation1"/>
    <dgm:cxn modelId="{51957BC3-23B8-4D1C-AF43-BCFFF96305A8}" type="presParOf" srcId="{939D7210-9100-4CC4-B102-FB4E3083CF0A}" destId="{A52591F2-19BF-40BF-B207-A0C31BC7DCE3}" srcOrd="15" destOrd="0" presId="urn:microsoft.com/office/officeart/2005/8/layout/equation1"/>
    <dgm:cxn modelId="{F9601D61-6EB0-4073-ABC0-D12B1D16420B}" type="presParOf" srcId="{939D7210-9100-4CC4-B102-FB4E3083CF0A}" destId="{A7781C36-9B0E-493F-8CB8-173E5EA8E926}" srcOrd="16" destOrd="0" presId="urn:microsoft.com/office/officeart/2005/8/layout/equation1"/>
  </dgm:cxnLst>
  <dgm:bg/>
  <dgm:whole/>
  <dgm:extLst>
    <a:ext uri="http://schemas.microsoft.com/office/drawing/2008/diagram">
      <dsp:dataModelExt xmlns:dsp="http://schemas.microsoft.com/office/drawing/2008/diagram" relId="rId24"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5519635A-65E1-4A82-9507-E4FC9D8E278C}" type="doc">
      <dgm:prSet loTypeId="urn:microsoft.com/office/officeart/2008/layout/VerticalCurvedList" loCatId="list" qsTypeId="urn:microsoft.com/office/officeart/2005/8/quickstyle/simple1" qsCatId="simple" csTypeId="urn:microsoft.com/office/officeart/2005/8/colors/accent0_3" csCatId="mainScheme" phldr="1"/>
      <dgm:spPr/>
      <dgm:t>
        <a:bodyPr/>
        <a:lstStyle/>
        <a:p>
          <a:endParaRPr lang="en-GB"/>
        </a:p>
      </dgm:t>
    </dgm:pt>
    <dgm:pt modelId="{D521163D-60A0-4942-ADDF-0A62FD8CC2C9}">
      <dgm:prSet phldrT="[Text]" custT="1"/>
      <dgm:spPr>
        <a:solidFill>
          <a:srgbClr val="003057"/>
        </a:solidFill>
      </dgm:spPr>
      <dgm:t>
        <a:bodyPr/>
        <a:lstStyle/>
        <a:p>
          <a:pPr algn="l"/>
          <a:r>
            <a:rPr lang="en-GB" sz="1200">
              <a:latin typeface="Arial" panose="020B0604020202020204" pitchFamily="34" charset="0"/>
              <a:cs typeface="Arial" panose="020B0604020202020204" pitchFamily="34" charset="0"/>
            </a:rPr>
            <a:t>Discuss between SMT what options you might have available at your prison to use as payback punishment projects, e.g., are there any disused community spaces or rooms that can be repurposed, any displays that could be renewed, or items to be repaired, etc.</a:t>
          </a:r>
        </a:p>
      </dgm:t>
    </dgm:pt>
    <dgm:pt modelId="{DF2F63AF-9B9A-46B9-86BC-B63B700E32E9}" type="parTrans" cxnId="{24A6E244-C97F-47C8-8A44-CDF2F8604BB0}">
      <dgm:prSet/>
      <dgm:spPr/>
      <dgm:t>
        <a:bodyPr/>
        <a:lstStyle/>
        <a:p>
          <a:pPr algn="l"/>
          <a:endParaRPr lang="en-GB" sz="1200">
            <a:latin typeface="Arial" panose="020B0604020202020204" pitchFamily="34" charset="0"/>
            <a:cs typeface="Arial" panose="020B0604020202020204" pitchFamily="34" charset="0"/>
          </a:endParaRPr>
        </a:p>
      </dgm:t>
    </dgm:pt>
    <dgm:pt modelId="{56B001C5-865E-4E10-8692-6429C6B96CA6}" type="sibTrans" cxnId="{24A6E244-C97F-47C8-8A44-CDF2F8604BB0}">
      <dgm:prSet/>
      <dgm:spPr/>
      <dgm:t>
        <a:bodyPr/>
        <a:lstStyle/>
        <a:p>
          <a:pPr algn="l"/>
          <a:endParaRPr lang="en-GB" sz="1200">
            <a:latin typeface="Arial" panose="020B0604020202020204" pitchFamily="34" charset="0"/>
            <a:cs typeface="Arial" panose="020B0604020202020204" pitchFamily="34" charset="0"/>
          </a:endParaRPr>
        </a:p>
      </dgm:t>
    </dgm:pt>
    <dgm:pt modelId="{26539AE8-4560-48CC-B78B-559D67B94D68}">
      <dgm:prSet phldrT="[Text]" custT="1"/>
      <dgm:spPr>
        <a:solidFill>
          <a:srgbClr val="003057"/>
        </a:solidFill>
      </dgm:spPr>
      <dgm:t>
        <a:bodyPr/>
        <a:lstStyle/>
        <a:p>
          <a:pPr algn="l"/>
          <a:r>
            <a:rPr lang="en-GB" sz="1200">
              <a:latin typeface="Arial" panose="020B0604020202020204" pitchFamily="34" charset="0"/>
              <a:cs typeface="Arial" panose="020B0604020202020204" pitchFamily="34" charset="0"/>
            </a:rPr>
            <a:t>Talk to your prisoners and staff groups to ask for ideas.</a:t>
          </a:r>
        </a:p>
      </dgm:t>
    </dgm:pt>
    <dgm:pt modelId="{A7A6E0F5-048D-4199-837D-FF80204C056F}" type="parTrans" cxnId="{B8653711-F3FB-4D93-9DFB-C2B4DB460FE2}">
      <dgm:prSet/>
      <dgm:spPr/>
      <dgm:t>
        <a:bodyPr/>
        <a:lstStyle/>
        <a:p>
          <a:pPr algn="l"/>
          <a:endParaRPr lang="en-GB" sz="1200">
            <a:latin typeface="Arial" panose="020B0604020202020204" pitchFamily="34" charset="0"/>
            <a:cs typeface="Arial" panose="020B0604020202020204" pitchFamily="34" charset="0"/>
          </a:endParaRPr>
        </a:p>
      </dgm:t>
    </dgm:pt>
    <dgm:pt modelId="{C683D78D-06EB-49EC-937F-8D28571ABE04}" type="sibTrans" cxnId="{B8653711-F3FB-4D93-9DFB-C2B4DB460FE2}">
      <dgm:prSet/>
      <dgm:spPr/>
      <dgm:t>
        <a:bodyPr/>
        <a:lstStyle/>
        <a:p>
          <a:pPr algn="l"/>
          <a:endParaRPr lang="en-GB" sz="1200">
            <a:latin typeface="Arial" panose="020B0604020202020204" pitchFamily="34" charset="0"/>
            <a:cs typeface="Arial" panose="020B0604020202020204" pitchFamily="34" charset="0"/>
          </a:endParaRPr>
        </a:p>
      </dgm:t>
    </dgm:pt>
    <dgm:pt modelId="{98CAB3AA-86B1-46ED-B8E6-BDA487A43BFD}">
      <dgm:prSet phldrT="[Text]" custT="1"/>
      <dgm:spPr>
        <a:solidFill>
          <a:srgbClr val="003057"/>
        </a:solidFill>
      </dgm:spPr>
      <dgm:t>
        <a:bodyPr/>
        <a:lstStyle/>
        <a:p>
          <a:pPr algn="l"/>
          <a:r>
            <a:rPr lang="en-GB" sz="1200">
              <a:latin typeface="Arial" panose="020B0604020202020204" pitchFamily="34" charset="0"/>
              <a:cs typeface="Arial" panose="020B0604020202020204" pitchFamily="34" charset="0"/>
            </a:rPr>
            <a:t>Talk to your local stakeholders, e.g., the Area Property Operations Manager (APOM), the Facilities Management (FM) supplier, and the Activities Hub, etc. to ensure projects are suitable.</a:t>
          </a:r>
        </a:p>
      </dgm:t>
    </dgm:pt>
    <dgm:pt modelId="{A0DF089D-9D04-40A0-939F-D3D1837B0090}" type="parTrans" cxnId="{A7B3C988-6E23-44BC-BAA2-2CAE45A0DF68}">
      <dgm:prSet/>
      <dgm:spPr/>
      <dgm:t>
        <a:bodyPr/>
        <a:lstStyle/>
        <a:p>
          <a:pPr algn="l"/>
          <a:endParaRPr lang="en-GB" sz="1200">
            <a:latin typeface="Arial" panose="020B0604020202020204" pitchFamily="34" charset="0"/>
            <a:cs typeface="Arial" panose="020B0604020202020204" pitchFamily="34" charset="0"/>
          </a:endParaRPr>
        </a:p>
      </dgm:t>
    </dgm:pt>
    <dgm:pt modelId="{60DBCE05-DD65-4390-B65E-05C10D0B85AB}" type="sibTrans" cxnId="{A7B3C988-6E23-44BC-BAA2-2CAE45A0DF68}">
      <dgm:prSet/>
      <dgm:spPr/>
      <dgm:t>
        <a:bodyPr/>
        <a:lstStyle/>
        <a:p>
          <a:pPr algn="l"/>
          <a:endParaRPr lang="en-GB" sz="1200">
            <a:latin typeface="Arial" panose="020B0604020202020204" pitchFamily="34" charset="0"/>
            <a:cs typeface="Arial" panose="020B0604020202020204" pitchFamily="34" charset="0"/>
          </a:endParaRPr>
        </a:p>
      </dgm:t>
    </dgm:pt>
    <dgm:pt modelId="{C18098C0-D425-4CB0-B203-4C7A315D2D74}" type="pres">
      <dgm:prSet presAssocID="{5519635A-65E1-4A82-9507-E4FC9D8E278C}" presName="Name0" presStyleCnt="0">
        <dgm:presLayoutVars>
          <dgm:chMax val="7"/>
          <dgm:chPref val="7"/>
          <dgm:dir/>
        </dgm:presLayoutVars>
      </dgm:prSet>
      <dgm:spPr/>
    </dgm:pt>
    <dgm:pt modelId="{82254259-8CE9-4AAD-B541-205F2911EB7E}" type="pres">
      <dgm:prSet presAssocID="{5519635A-65E1-4A82-9507-E4FC9D8E278C}" presName="Name1" presStyleCnt="0"/>
      <dgm:spPr/>
    </dgm:pt>
    <dgm:pt modelId="{5BEEBD97-07C8-4B59-97D4-29CA0AD8F106}" type="pres">
      <dgm:prSet presAssocID="{5519635A-65E1-4A82-9507-E4FC9D8E278C}" presName="cycle" presStyleCnt="0"/>
      <dgm:spPr/>
    </dgm:pt>
    <dgm:pt modelId="{2DFA8AF7-D8D0-4717-9683-45572180C8E7}" type="pres">
      <dgm:prSet presAssocID="{5519635A-65E1-4A82-9507-E4FC9D8E278C}" presName="srcNode" presStyleLbl="node1" presStyleIdx="0" presStyleCnt="3"/>
      <dgm:spPr/>
    </dgm:pt>
    <dgm:pt modelId="{68685267-61C9-45F4-B716-477DC3C2BD8A}" type="pres">
      <dgm:prSet presAssocID="{5519635A-65E1-4A82-9507-E4FC9D8E278C}" presName="conn" presStyleLbl="parChTrans1D2" presStyleIdx="0" presStyleCnt="1"/>
      <dgm:spPr/>
    </dgm:pt>
    <dgm:pt modelId="{11DBF9D9-A1EA-4564-A4CA-76669058196D}" type="pres">
      <dgm:prSet presAssocID="{5519635A-65E1-4A82-9507-E4FC9D8E278C}" presName="extraNode" presStyleLbl="node1" presStyleIdx="0" presStyleCnt="3"/>
      <dgm:spPr/>
    </dgm:pt>
    <dgm:pt modelId="{3D7FB40A-DC4C-4620-AB64-80E9B2C7521E}" type="pres">
      <dgm:prSet presAssocID="{5519635A-65E1-4A82-9507-E4FC9D8E278C}" presName="dstNode" presStyleLbl="node1" presStyleIdx="0" presStyleCnt="3"/>
      <dgm:spPr/>
    </dgm:pt>
    <dgm:pt modelId="{000173A3-B098-427B-99E2-D6400C45C55D}" type="pres">
      <dgm:prSet presAssocID="{D521163D-60A0-4942-ADDF-0A62FD8CC2C9}" presName="text_1" presStyleLbl="node1" presStyleIdx="0" presStyleCnt="3" custScaleY="124434">
        <dgm:presLayoutVars>
          <dgm:bulletEnabled val="1"/>
        </dgm:presLayoutVars>
      </dgm:prSet>
      <dgm:spPr/>
    </dgm:pt>
    <dgm:pt modelId="{6829A80C-01E0-4FB5-92A3-5394E4920E09}" type="pres">
      <dgm:prSet presAssocID="{D521163D-60A0-4942-ADDF-0A62FD8CC2C9}" presName="accent_1" presStyleCnt="0"/>
      <dgm:spPr/>
    </dgm:pt>
    <dgm:pt modelId="{B4E3D0DE-CFDF-4B6C-9B4F-CC8B20F490AF}" type="pres">
      <dgm:prSet presAssocID="{D521163D-60A0-4942-ADDF-0A62FD8CC2C9}" presName="accentRepeatNode" presStyleLbl="solidFgAcc1" presStyleIdx="0" presStyleCnt="3"/>
      <dgm:spPr>
        <a:blipFill rotWithShape="0">
          <a:blip xmlns:r="http://schemas.openxmlformats.org/officeDocument/2006/relationships" r:embed="rId1"/>
          <a:stretch>
            <a:fillRect/>
          </a:stretch>
        </a:blipFill>
      </dgm:spPr>
    </dgm:pt>
    <dgm:pt modelId="{F39D7CEC-4834-4D17-A67E-CC0AC1060817}" type="pres">
      <dgm:prSet presAssocID="{26539AE8-4560-48CC-B78B-559D67B94D68}" presName="text_2" presStyleLbl="node1" presStyleIdx="1" presStyleCnt="3">
        <dgm:presLayoutVars>
          <dgm:bulletEnabled val="1"/>
        </dgm:presLayoutVars>
      </dgm:prSet>
      <dgm:spPr/>
    </dgm:pt>
    <dgm:pt modelId="{1D6BAB73-D2AD-460A-BEAA-3EF858CEB549}" type="pres">
      <dgm:prSet presAssocID="{26539AE8-4560-48CC-B78B-559D67B94D68}" presName="accent_2" presStyleCnt="0"/>
      <dgm:spPr/>
    </dgm:pt>
    <dgm:pt modelId="{7A0FD05E-46BF-4C48-9C15-7F78DE1AA877}" type="pres">
      <dgm:prSet presAssocID="{26539AE8-4560-48CC-B78B-559D67B94D68}" presName="accentRepeatNode" presStyleLbl="solidFgAcc1" presStyleIdx="1" presStyleCnt="3"/>
      <dgm:spPr>
        <a:blipFill rotWithShape="0">
          <a:blip xmlns:r="http://schemas.openxmlformats.org/officeDocument/2006/relationships" r:embed="rId2"/>
          <a:stretch>
            <a:fillRect/>
          </a:stretch>
        </a:blipFill>
      </dgm:spPr>
    </dgm:pt>
    <dgm:pt modelId="{A7B50A6F-DA91-45D4-ABB3-A1A20FAA0293}" type="pres">
      <dgm:prSet presAssocID="{98CAB3AA-86B1-46ED-B8E6-BDA487A43BFD}" presName="text_3" presStyleLbl="node1" presStyleIdx="2" presStyleCnt="3">
        <dgm:presLayoutVars>
          <dgm:bulletEnabled val="1"/>
        </dgm:presLayoutVars>
      </dgm:prSet>
      <dgm:spPr/>
    </dgm:pt>
    <dgm:pt modelId="{76882A0B-E600-48F2-BF3E-D1DB9DACCC47}" type="pres">
      <dgm:prSet presAssocID="{98CAB3AA-86B1-46ED-B8E6-BDA487A43BFD}" presName="accent_3" presStyleCnt="0"/>
      <dgm:spPr/>
    </dgm:pt>
    <dgm:pt modelId="{C25028FD-28F9-4BD2-B3DA-3278AA0A18A8}" type="pres">
      <dgm:prSet presAssocID="{98CAB3AA-86B1-46ED-B8E6-BDA487A43BFD}" presName="accentRepeatNode" presStyleLbl="solidFgAcc1" presStyleIdx="2" presStyleCnt="3"/>
      <dgm:spPr>
        <a:blipFill rotWithShape="0">
          <a:blip xmlns:r="http://schemas.openxmlformats.org/officeDocument/2006/relationships" r:embed="rId3"/>
          <a:stretch>
            <a:fillRect/>
          </a:stretch>
        </a:blipFill>
      </dgm:spPr>
    </dgm:pt>
  </dgm:ptLst>
  <dgm:cxnLst>
    <dgm:cxn modelId="{B8653711-F3FB-4D93-9DFB-C2B4DB460FE2}" srcId="{5519635A-65E1-4A82-9507-E4FC9D8E278C}" destId="{26539AE8-4560-48CC-B78B-559D67B94D68}" srcOrd="1" destOrd="0" parTransId="{A7A6E0F5-048D-4199-837D-FF80204C056F}" sibTransId="{C683D78D-06EB-49EC-937F-8D28571ABE04}"/>
    <dgm:cxn modelId="{0FDE0536-9BAF-4512-8837-585035BB3151}" type="presOf" srcId="{98CAB3AA-86B1-46ED-B8E6-BDA487A43BFD}" destId="{A7B50A6F-DA91-45D4-ABB3-A1A20FAA0293}" srcOrd="0" destOrd="0" presId="urn:microsoft.com/office/officeart/2008/layout/VerticalCurvedList"/>
    <dgm:cxn modelId="{24A6E244-C97F-47C8-8A44-CDF2F8604BB0}" srcId="{5519635A-65E1-4A82-9507-E4FC9D8E278C}" destId="{D521163D-60A0-4942-ADDF-0A62FD8CC2C9}" srcOrd="0" destOrd="0" parTransId="{DF2F63AF-9B9A-46B9-86BC-B63B700E32E9}" sibTransId="{56B001C5-865E-4E10-8692-6429C6B96CA6}"/>
    <dgm:cxn modelId="{C08A7967-A3FD-468A-8564-4B46EEA4DBEC}" type="presOf" srcId="{26539AE8-4560-48CC-B78B-559D67B94D68}" destId="{F39D7CEC-4834-4D17-A67E-CC0AC1060817}" srcOrd="0" destOrd="0" presId="urn:microsoft.com/office/officeart/2008/layout/VerticalCurvedList"/>
    <dgm:cxn modelId="{DB6B587D-A20F-44EF-BD69-15A74D722FCA}" type="presOf" srcId="{56B001C5-865E-4E10-8692-6429C6B96CA6}" destId="{68685267-61C9-45F4-B716-477DC3C2BD8A}" srcOrd="0" destOrd="0" presId="urn:microsoft.com/office/officeart/2008/layout/VerticalCurvedList"/>
    <dgm:cxn modelId="{A7B3C988-6E23-44BC-BAA2-2CAE45A0DF68}" srcId="{5519635A-65E1-4A82-9507-E4FC9D8E278C}" destId="{98CAB3AA-86B1-46ED-B8E6-BDA487A43BFD}" srcOrd="2" destOrd="0" parTransId="{A0DF089D-9D04-40A0-939F-D3D1837B0090}" sibTransId="{60DBCE05-DD65-4390-B65E-05C10D0B85AB}"/>
    <dgm:cxn modelId="{C91B2E90-5092-46FB-930C-9283C3144717}" type="presOf" srcId="{D521163D-60A0-4942-ADDF-0A62FD8CC2C9}" destId="{000173A3-B098-427B-99E2-D6400C45C55D}" srcOrd="0" destOrd="0" presId="urn:microsoft.com/office/officeart/2008/layout/VerticalCurvedList"/>
    <dgm:cxn modelId="{562F99A1-3F46-44D1-9FCC-1F6D7620390F}" type="presOf" srcId="{5519635A-65E1-4A82-9507-E4FC9D8E278C}" destId="{C18098C0-D425-4CB0-B203-4C7A315D2D74}" srcOrd="0" destOrd="0" presId="urn:microsoft.com/office/officeart/2008/layout/VerticalCurvedList"/>
    <dgm:cxn modelId="{41FD372C-3E24-433D-B358-04E1F59EB924}" type="presParOf" srcId="{C18098C0-D425-4CB0-B203-4C7A315D2D74}" destId="{82254259-8CE9-4AAD-B541-205F2911EB7E}" srcOrd="0" destOrd="0" presId="urn:microsoft.com/office/officeart/2008/layout/VerticalCurvedList"/>
    <dgm:cxn modelId="{AE4F21D2-B6E1-47A3-AA40-11A22FF84557}" type="presParOf" srcId="{82254259-8CE9-4AAD-B541-205F2911EB7E}" destId="{5BEEBD97-07C8-4B59-97D4-29CA0AD8F106}" srcOrd="0" destOrd="0" presId="urn:microsoft.com/office/officeart/2008/layout/VerticalCurvedList"/>
    <dgm:cxn modelId="{0D7D1770-30F1-4274-A8CB-A6CBB8B02C59}" type="presParOf" srcId="{5BEEBD97-07C8-4B59-97D4-29CA0AD8F106}" destId="{2DFA8AF7-D8D0-4717-9683-45572180C8E7}" srcOrd="0" destOrd="0" presId="urn:microsoft.com/office/officeart/2008/layout/VerticalCurvedList"/>
    <dgm:cxn modelId="{C60CD33D-DE19-41D7-BBBE-CC05455C550D}" type="presParOf" srcId="{5BEEBD97-07C8-4B59-97D4-29CA0AD8F106}" destId="{68685267-61C9-45F4-B716-477DC3C2BD8A}" srcOrd="1" destOrd="0" presId="urn:microsoft.com/office/officeart/2008/layout/VerticalCurvedList"/>
    <dgm:cxn modelId="{9CD662D3-4E17-40D0-8BEE-C9ABB59C680B}" type="presParOf" srcId="{5BEEBD97-07C8-4B59-97D4-29CA0AD8F106}" destId="{11DBF9D9-A1EA-4564-A4CA-76669058196D}" srcOrd="2" destOrd="0" presId="urn:microsoft.com/office/officeart/2008/layout/VerticalCurvedList"/>
    <dgm:cxn modelId="{391C5A8F-6C0A-4F02-BF40-AB3BB3AF727B}" type="presParOf" srcId="{5BEEBD97-07C8-4B59-97D4-29CA0AD8F106}" destId="{3D7FB40A-DC4C-4620-AB64-80E9B2C7521E}" srcOrd="3" destOrd="0" presId="urn:microsoft.com/office/officeart/2008/layout/VerticalCurvedList"/>
    <dgm:cxn modelId="{3A955627-E457-4D5B-B2A2-833F1A0D9C3C}" type="presParOf" srcId="{82254259-8CE9-4AAD-B541-205F2911EB7E}" destId="{000173A3-B098-427B-99E2-D6400C45C55D}" srcOrd="1" destOrd="0" presId="urn:microsoft.com/office/officeart/2008/layout/VerticalCurvedList"/>
    <dgm:cxn modelId="{3F8C26C5-A010-4DD2-9D78-44D5BC04516F}" type="presParOf" srcId="{82254259-8CE9-4AAD-B541-205F2911EB7E}" destId="{6829A80C-01E0-4FB5-92A3-5394E4920E09}" srcOrd="2" destOrd="0" presId="urn:microsoft.com/office/officeart/2008/layout/VerticalCurvedList"/>
    <dgm:cxn modelId="{27D75E40-836F-4D36-A8D3-2EA50E9BAAC0}" type="presParOf" srcId="{6829A80C-01E0-4FB5-92A3-5394E4920E09}" destId="{B4E3D0DE-CFDF-4B6C-9B4F-CC8B20F490AF}" srcOrd="0" destOrd="0" presId="urn:microsoft.com/office/officeart/2008/layout/VerticalCurvedList"/>
    <dgm:cxn modelId="{A8C4A79F-B286-49FA-AAC6-3C768D02CDB0}" type="presParOf" srcId="{82254259-8CE9-4AAD-B541-205F2911EB7E}" destId="{F39D7CEC-4834-4D17-A67E-CC0AC1060817}" srcOrd="3" destOrd="0" presId="urn:microsoft.com/office/officeart/2008/layout/VerticalCurvedList"/>
    <dgm:cxn modelId="{D66127D4-34B2-4600-B9D4-904E2A04DF4D}" type="presParOf" srcId="{82254259-8CE9-4AAD-B541-205F2911EB7E}" destId="{1D6BAB73-D2AD-460A-BEAA-3EF858CEB549}" srcOrd="4" destOrd="0" presId="urn:microsoft.com/office/officeart/2008/layout/VerticalCurvedList"/>
    <dgm:cxn modelId="{D19742AF-E8F4-4C56-A096-F7620FB51488}" type="presParOf" srcId="{1D6BAB73-D2AD-460A-BEAA-3EF858CEB549}" destId="{7A0FD05E-46BF-4C48-9C15-7F78DE1AA877}" srcOrd="0" destOrd="0" presId="urn:microsoft.com/office/officeart/2008/layout/VerticalCurvedList"/>
    <dgm:cxn modelId="{4EDE0218-6C16-4811-8D9A-DDA2030909F9}" type="presParOf" srcId="{82254259-8CE9-4AAD-B541-205F2911EB7E}" destId="{A7B50A6F-DA91-45D4-ABB3-A1A20FAA0293}" srcOrd="5" destOrd="0" presId="urn:microsoft.com/office/officeart/2008/layout/VerticalCurvedList"/>
    <dgm:cxn modelId="{95F7F55E-6F27-4797-94BA-682049C7B647}" type="presParOf" srcId="{82254259-8CE9-4AAD-B541-205F2911EB7E}" destId="{76882A0B-E600-48F2-BF3E-D1DB9DACCC47}" srcOrd="6" destOrd="0" presId="urn:microsoft.com/office/officeart/2008/layout/VerticalCurvedList"/>
    <dgm:cxn modelId="{8BE8372B-D742-41B4-8754-1EC890E1CFBF}" type="presParOf" srcId="{76882A0B-E600-48F2-BF3E-D1DB9DACCC47}" destId="{C25028FD-28F9-4BD2-B3DA-3278AA0A18A8}" srcOrd="0" destOrd="0" presId="urn:microsoft.com/office/officeart/2008/layout/VerticalCurvedList"/>
  </dgm:cxnLst>
  <dgm:bg/>
  <dgm:whole/>
  <dgm:extLst>
    <a:ext uri="http://schemas.microsoft.com/office/drawing/2008/diagram">
      <dsp:dataModelExt xmlns:dsp="http://schemas.microsoft.com/office/drawing/2008/diagram" relId="rId29"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E5BB43F3-3F23-4EDB-8F90-26429FC94120}" type="doc">
      <dgm:prSet loTypeId="urn:microsoft.com/office/officeart/2005/8/layout/process1" loCatId="process" qsTypeId="urn:microsoft.com/office/officeart/2005/8/quickstyle/simple1" qsCatId="simple" csTypeId="urn:microsoft.com/office/officeart/2005/8/colors/accent0_3" csCatId="mainScheme" phldr="1"/>
      <dgm:spPr/>
    </dgm:pt>
    <dgm:pt modelId="{D6900AD5-A7BF-4707-B213-75AD4D5016F5}">
      <dgm:prSet phldrT="[Text]" custT="1"/>
      <dgm:spPr>
        <a:solidFill>
          <a:srgbClr val="1D609D"/>
        </a:solidFill>
        <a:ln>
          <a:solidFill>
            <a:srgbClr val="E7E6E6"/>
          </a:solidFill>
        </a:ln>
      </dgm:spPr>
      <dgm:t>
        <a:bodyPr/>
        <a:lstStyle/>
        <a:p>
          <a:r>
            <a:rPr lang="en-GB" sz="1200">
              <a:latin typeface="Arial" panose="020B0604020202020204" pitchFamily="34" charset="0"/>
              <a:cs typeface="Arial" panose="020B0604020202020204" pitchFamily="34" charset="0"/>
            </a:rPr>
            <a:t>Develop a catalogue of projects and local policy, and update your tariff *</a:t>
          </a:r>
        </a:p>
      </dgm:t>
    </dgm:pt>
    <dgm:pt modelId="{EFD2412B-92B5-4698-AA13-382597D3AE0D}" type="parTrans" cxnId="{3755EC6A-D5D0-4BA3-BF93-0F8FED1C71A7}">
      <dgm:prSet/>
      <dgm:spPr/>
      <dgm:t>
        <a:bodyPr/>
        <a:lstStyle/>
        <a:p>
          <a:endParaRPr lang="en-GB" sz="1200">
            <a:latin typeface="Arial" panose="020B0604020202020204" pitchFamily="34" charset="0"/>
            <a:cs typeface="Arial" panose="020B0604020202020204" pitchFamily="34" charset="0"/>
          </a:endParaRPr>
        </a:p>
      </dgm:t>
    </dgm:pt>
    <dgm:pt modelId="{01FD69EE-64FE-4AB1-9F66-E1F38FD37747}" type="sibTrans" cxnId="{3755EC6A-D5D0-4BA3-BF93-0F8FED1C71A7}">
      <dgm:prSet custT="1"/>
      <dgm:spPr/>
      <dgm:t>
        <a:bodyPr/>
        <a:lstStyle/>
        <a:p>
          <a:endParaRPr lang="en-GB" sz="1200">
            <a:latin typeface="Arial" panose="020B0604020202020204" pitchFamily="34" charset="0"/>
            <a:cs typeface="Arial" panose="020B0604020202020204" pitchFamily="34" charset="0"/>
          </a:endParaRPr>
        </a:p>
      </dgm:t>
    </dgm:pt>
    <dgm:pt modelId="{32491CF8-6BAE-4562-A05D-5A8AEE5746BB}">
      <dgm:prSet phldrT="[Text]" custT="1"/>
      <dgm:spPr>
        <a:solidFill>
          <a:srgbClr val="003057"/>
        </a:solidFill>
      </dgm:spPr>
      <dgm:t>
        <a:bodyPr/>
        <a:lstStyle/>
        <a:p>
          <a:r>
            <a:rPr lang="en-GB" sz="1200">
              <a:latin typeface="Arial" panose="020B0604020202020204" pitchFamily="34" charset="0"/>
              <a:cs typeface="Arial" panose="020B0604020202020204" pitchFamily="34" charset="0"/>
            </a:rPr>
            <a:t>Let people know what to expect: issue guidance and notices and give briefings</a:t>
          </a:r>
        </a:p>
      </dgm:t>
    </dgm:pt>
    <dgm:pt modelId="{1662FCAD-4DEE-46BB-A566-6811FDF78732}" type="parTrans" cxnId="{48FFC4B7-50E6-4252-8615-5F212D3B7AD0}">
      <dgm:prSet/>
      <dgm:spPr/>
      <dgm:t>
        <a:bodyPr/>
        <a:lstStyle/>
        <a:p>
          <a:endParaRPr lang="en-GB" sz="1200">
            <a:latin typeface="Arial" panose="020B0604020202020204" pitchFamily="34" charset="0"/>
            <a:cs typeface="Arial" panose="020B0604020202020204" pitchFamily="34" charset="0"/>
          </a:endParaRPr>
        </a:p>
      </dgm:t>
    </dgm:pt>
    <dgm:pt modelId="{5F29EEC4-6261-49D3-8C8F-107B9A806672}" type="sibTrans" cxnId="{48FFC4B7-50E6-4252-8615-5F212D3B7AD0}">
      <dgm:prSet custT="1"/>
      <dgm:spPr/>
      <dgm:t>
        <a:bodyPr/>
        <a:lstStyle/>
        <a:p>
          <a:endParaRPr lang="en-GB" sz="1200">
            <a:latin typeface="Arial" panose="020B0604020202020204" pitchFamily="34" charset="0"/>
            <a:cs typeface="Arial" panose="020B0604020202020204" pitchFamily="34" charset="0"/>
          </a:endParaRPr>
        </a:p>
      </dgm:t>
    </dgm:pt>
    <dgm:pt modelId="{E1220EE3-F24E-4B0D-BD16-1AAD0F19EE3F}">
      <dgm:prSet phldrT="[Text]" custT="1"/>
      <dgm:spPr>
        <a:solidFill>
          <a:srgbClr val="003057"/>
        </a:solidFill>
      </dgm:spPr>
      <dgm:t>
        <a:bodyPr/>
        <a:lstStyle/>
        <a:p>
          <a:r>
            <a:rPr lang="en-GB" sz="1200">
              <a:latin typeface="Arial" panose="020B0604020202020204" pitchFamily="34" charset="0"/>
              <a:cs typeface="Arial" panose="020B0604020202020204" pitchFamily="34" charset="0"/>
            </a:rPr>
            <a:t>Start offering this punishment where appropriate</a:t>
          </a:r>
        </a:p>
      </dgm:t>
    </dgm:pt>
    <dgm:pt modelId="{4201396E-6115-48CB-AFB2-74833B597C2B}" type="parTrans" cxnId="{8FCF585B-4099-4336-848D-A9286B5F10D4}">
      <dgm:prSet/>
      <dgm:spPr/>
      <dgm:t>
        <a:bodyPr/>
        <a:lstStyle/>
        <a:p>
          <a:endParaRPr lang="en-GB" sz="1200">
            <a:latin typeface="Arial" panose="020B0604020202020204" pitchFamily="34" charset="0"/>
            <a:cs typeface="Arial" panose="020B0604020202020204" pitchFamily="34" charset="0"/>
          </a:endParaRPr>
        </a:p>
      </dgm:t>
    </dgm:pt>
    <dgm:pt modelId="{754E642A-8868-4E0B-87A1-2B4CDD0390FE}" type="sibTrans" cxnId="{8FCF585B-4099-4336-848D-A9286B5F10D4}">
      <dgm:prSet/>
      <dgm:spPr/>
      <dgm:t>
        <a:bodyPr/>
        <a:lstStyle/>
        <a:p>
          <a:endParaRPr lang="en-GB" sz="1200">
            <a:latin typeface="Arial" panose="020B0604020202020204" pitchFamily="34" charset="0"/>
            <a:cs typeface="Arial" panose="020B0604020202020204" pitchFamily="34" charset="0"/>
          </a:endParaRPr>
        </a:p>
      </dgm:t>
    </dgm:pt>
    <dgm:pt modelId="{55314CE5-820D-4388-8A87-80E2145C602B}" type="pres">
      <dgm:prSet presAssocID="{E5BB43F3-3F23-4EDB-8F90-26429FC94120}" presName="Name0" presStyleCnt="0">
        <dgm:presLayoutVars>
          <dgm:dir/>
          <dgm:resizeHandles val="exact"/>
        </dgm:presLayoutVars>
      </dgm:prSet>
      <dgm:spPr/>
    </dgm:pt>
    <dgm:pt modelId="{719C9562-34AF-4FF0-8828-7BFBE6CA2046}" type="pres">
      <dgm:prSet presAssocID="{D6900AD5-A7BF-4707-B213-75AD4D5016F5}" presName="node" presStyleLbl="node1" presStyleIdx="0" presStyleCnt="3">
        <dgm:presLayoutVars>
          <dgm:bulletEnabled val="1"/>
        </dgm:presLayoutVars>
      </dgm:prSet>
      <dgm:spPr/>
    </dgm:pt>
    <dgm:pt modelId="{2ABC0232-DB31-410C-AB3E-0A2B5D16E880}" type="pres">
      <dgm:prSet presAssocID="{01FD69EE-64FE-4AB1-9F66-E1F38FD37747}" presName="sibTrans" presStyleLbl="sibTrans2D1" presStyleIdx="0" presStyleCnt="2"/>
      <dgm:spPr/>
    </dgm:pt>
    <dgm:pt modelId="{A7EF83CE-6DD2-4089-9335-4D86AD15C80E}" type="pres">
      <dgm:prSet presAssocID="{01FD69EE-64FE-4AB1-9F66-E1F38FD37747}" presName="connectorText" presStyleLbl="sibTrans2D1" presStyleIdx="0" presStyleCnt="2"/>
      <dgm:spPr/>
    </dgm:pt>
    <dgm:pt modelId="{A07DB52C-0457-4848-A26C-6B5A0CE3D8AC}" type="pres">
      <dgm:prSet presAssocID="{32491CF8-6BAE-4562-A05D-5A8AEE5746BB}" presName="node" presStyleLbl="node1" presStyleIdx="1" presStyleCnt="3">
        <dgm:presLayoutVars>
          <dgm:bulletEnabled val="1"/>
        </dgm:presLayoutVars>
      </dgm:prSet>
      <dgm:spPr/>
    </dgm:pt>
    <dgm:pt modelId="{34D31CD0-49BD-46B2-9CF8-A20BD63AA3E2}" type="pres">
      <dgm:prSet presAssocID="{5F29EEC4-6261-49D3-8C8F-107B9A806672}" presName="sibTrans" presStyleLbl="sibTrans2D1" presStyleIdx="1" presStyleCnt="2"/>
      <dgm:spPr/>
    </dgm:pt>
    <dgm:pt modelId="{887ABB90-D7C8-42D4-BC32-B5BD46402117}" type="pres">
      <dgm:prSet presAssocID="{5F29EEC4-6261-49D3-8C8F-107B9A806672}" presName="connectorText" presStyleLbl="sibTrans2D1" presStyleIdx="1" presStyleCnt="2"/>
      <dgm:spPr/>
    </dgm:pt>
    <dgm:pt modelId="{8F50288F-F257-47F0-95FC-646F85BEE9EC}" type="pres">
      <dgm:prSet presAssocID="{E1220EE3-F24E-4B0D-BD16-1AAD0F19EE3F}" presName="node" presStyleLbl="node1" presStyleIdx="2" presStyleCnt="3">
        <dgm:presLayoutVars>
          <dgm:bulletEnabled val="1"/>
        </dgm:presLayoutVars>
      </dgm:prSet>
      <dgm:spPr/>
    </dgm:pt>
  </dgm:ptLst>
  <dgm:cxnLst>
    <dgm:cxn modelId="{CAF5052E-EBCE-4975-8C14-C496229BB81C}" type="presOf" srcId="{01FD69EE-64FE-4AB1-9F66-E1F38FD37747}" destId="{2ABC0232-DB31-410C-AB3E-0A2B5D16E880}" srcOrd="0" destOrd="0" presId="urn:microsoft.com/office/officeart/2005/8/layout/process1"/>
    <dgm:cxn modelId="{1D55AE2E-CCF3-4A20-A37D-C21081F31F21}" type="presOf" srcId="{01FD69EE-64FE-4AB1-9F66-E1F38FD37747}" destId="{A7EF83CE-6DD2-4089-9335-4D86AD15C80E}" srcOrd="1" destOrd="0" presId="urn:microsoft.com/office/officeart/2005/8/layout/process1"/>
    <dgm:cxn modelId="{AC49D338-8A7F-40F2-A897-4865340C1237}" type="presOf" srcId="{5F29EEC4-6261-49D3-8C8F-107B9A806672}" destId="{34D31CD0-49BD-46B2-9CF8-A20BD63AA3E2}" srcOrd="0" destOrd="0" presId="urn:microsoft.com/office/officeart/2005/8/layout/process1"/>
    <dgm:cxn modelId="{739CE23D-147B-483D-9B41-455C298F34AA}" type="presOf" srcId="{E5BB43F3-3F23-4EDB-8F90-26429FC94120}" destId="{55314CE5-820D-4388-8A87-80E2145C602B}" srcOrd="0" destOrd="0" presId="urn:microsoft.com/office/officeart/2005/8/layout/process1"/>
    <dgm:cxn modelId="{0EE61C40-019B-48FA-966A-FC7295C490E4}" type="presOf" srcId="{D6900AD5-A7BF-4707-B213-75AD4D5016F5}" destId="{719C9562-34AF-4FF0-8828-7BFBE6CA2046}" srcOrd="0" destOrd="0" presId="urn:microsoft.com/office/officeart/2005/8/layout/process1"/>
    <dgm:cxn modelId="{8FCF585B-4099-4336-848D-A9286B5F10D4}" srcId="{E5BB43F3-3F23-4EDB-8F90-26429FC94120}" destId="{E1220EE3-F24E-4B0D-BD16-1AAD0F19EE3F}" srcOrd="2" destOrd="0" parTransId="{4201396E-6115-48CB-AFB2-74833B597C2B}" sibTransId="{754E642A-8868-4E0B-87A1-2B4CDD0390FE}"/>
    <dgm:cxn modelId="{3755EC6A-D5D0-4BA3-BF93-0F8FED1C71A7}" srcId="{E5BB43F3-3F23-4EDB-8F90-26429FC94120}" destId="{D6900AD5-A7BF-4707-B213-75AD4D5016F5}" srcOrd="0" destOrd="0" parTransId="{EFD2412B-92B5-4698-AA13-382597D3AE0D}" sibTransId="{01FD69EE-64FE-4AB1-9F66-E1F38FD37747}"/>
    <dgm:cxn modelId="{90605083-ACBD-430D-A613-E0FD1F5C7D62}" type="presOf" srcId="{32491CF8-6BAE-4562-A05D-5A8AEE5746BB}" destId="{A07DB52C-0457-4848-A26C-6B5A0CE3D8AC}" srcOrd="0" destOrd="0" presId="urn:microsoft.com/office/officeart/2005/8/layout/process1"/>
    <dgm:cxn modelId="{48FFC4B7-50E6-4252-8615-5F212D3B7AD0}" srcId="{E5BB43F3-3F23-4EDB-8F90-26429FC94120}" destId="{32491CF8-6BAE-4562-A05D-5A8AEE5746BB}" srcOrd="1" destOrd="0" parTransId="{1662FCAD-4DEE-46BB-A566-6811FDF78732}" sibTransId="{5F29EEC4-6261-49D3-8C8F-107B9A806672}"/>
    <dgm:cxn modelId="{5A5583CB-E767-43BB-B453-C1D2E3B49161}" type="presOf" srcId="{E1220EE3-F24E-4B0D-BD16-1AAD0F19EE3F}" destId="{8F50288F-F257-47F0-95FC-646F85BEE9EC}" srcOrd="0" destOrd="0" presId="urn:microsoft.com/office/officeart/2005/8/layout/process1"/>
    <dgm:cxn modelId="{C72E77D2-9D93-4A77-9967-6D909ADDA01C}" type="presOf" srcId="{5F29EEC4-6261-49D3-8C8F-107B9A806672}" destId="{887ABB90-D7C8-42D4-BC32-B5BD46402117}" srcOrd="1" destOrd="0" presId="urn:microsoft.com/office/officeart/2005/8/layout/process1"/>
    <dgm:cxn modelId="{D6DC00AB-3F99-4BB6-B0C5-B6C5E8C78F4F}" type="presParOf" srcId="{55314CE5-820D-4388-8A87-80E2145C602B}" destId="{719C9562-34AF-4FF0-8828-7BFBE6CA2046}" srcOrd="0" destOrd="0" presId="urn:microsoft.com/office/officeart/2005/8/layout/process1"/>
    <dgm:cxn modelId="{302BC27D-DDCA-4C5D-AC92-D863DC2F58E7}" type="presParOf" srcId="{55314CE5-820D-4388-8A87-80E2145C602B}" destId="{2ABC0232-DB31-410C-AB3E-0A2B5D16E880}" srcOrd="1" destOrd="0" presId="urn:microsoft.com/office/officeart/2005/8/layout/process1"/>
    <dgm:cxn modelId="{01995A39-7A19-476B-8F8D-3A47602E4B59}" type="presParOf" srcId="{2ABC0232-DB31-410C-AB3E-0A2B5D16E880}" destId="{A7EF83CE-6DD2-4089-9335-4D86AD15C80E}" srcOrd="0" destOrd="0" presId="urn:microsoft.com/office/officeart/2005/8/layout/process1"/>
    <dgm:cxn modelId="{BA7D4FBE-CAF2-418B-B7A3-E9C680D11845}" type="presParOf" srcId="{55314CE5-820D-4388-8A87-80E2145C602B}" destId="{A07DB52C-0457-4848-A26C-6B5A0CE3D8AC}" srcOrd="2" destOrd="0" presId="urn:microsoft.com/office/officeart/2005/8/layout/process1"/>
    <dgm:cxn modelId="{071E92B6-E955-42B7-BB41-AC02E1EF98FD}" type="presParOf" srcId="{55314CE5-820D-4388-8A87-80E2145C602B}" destId="{34D31CD0-49BD-46B2-9CF8-A20BD63AA3E2}" srcOrd="3" destOrd="0" presId="urn:microsoft.com/office/officeart/2005/8/layout/process1"/>
    <dgm:cxn modelId="{9FAA8FA9-1FC2-46CC-8EA3-2FCCC31D176E}" type="presParOf" srcId="{34D31CD0-49BD-46B2-9CF8-A20BD63AA3E2}" destId="{887ABB90-D7C8-42D4-BC32-B5BD46402117}" srcOrd="0" destOrd="0" presId="urn:microsoft.com/office/officeart/2005/8/layout/process1"/>
    <dgm:cxn modelId="{A4B45100-8D47-412C-9ACB-68AF4C86386B}" type="presParOf" srcId="{55314CE5-820D-4388-8A87-80E2145C602B}" destId="{8F50288F-F257-47F0-95FC-646F85BEE9EC}" srcOrd="4" destOrd="0" presId="urn:microsoft.com/office/officeart/2005/8/layout/process1"/>
  </dgm:cxnLst>
  <dgm:bg/>
  <dgm:whole/>
  <dgm:extLst>
    <a:ext uri="http://schemas.microsoft.com/office/drawing/2008/diagram">
      <dsp:dataModelExt xmlns:dsp="http://schemas.microsoft.com/office/drawing/2008/diagram" relId="rId38"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9C13EF0F-AA9C-4E1F-87E5-A5E110584B9B}" type="doc">
      <dgm:prSet loTypeId="urn:microsoft.com/office/officeart/2005/8/layout/vList5" loCatId="list" qsTypeId="urn:microsoft.com/office/officeart/2005/8/quickstyle/simple1" qsCatId="simple" csTypeId="urn:microsoft.com/office/officeart/2005/8/colors/colorful5" csCatId="colorful" phldr="1"/>
      <dgm:spPr/>
      <dgm:t>
        <a:bodyPr/>
        <a:lstStyle/>
        <a:p>
          <a:endParaRPr lang="en-GB"/>
        </a:p>
      </dgm:t>
    </dgm:pt>
    <dgm:pt modelId="{E99F8A5D-E8AB-4610-A8EE-F3CEF90596A4}">
      <dgm:prSet phldrT="[Text]" custT="1"/>
      <dgm:spPr>
        <a:solidFill>
          <a:srgbClr val="1D609D"/>
        </a:solidFill>
      </dgm:spPr>
      <dgm:t>
        <a:bodyPr/>
        <a:lstStyle/>
        <a:p>
          <a:r>
            <a:rPr lang="en-GB" sz="2000">
              <a:latin typeface="Arial" panose="020B0604020202020204" pitchFamily="34" charset="0"/>
              <a:cs typeface="Arial" panose="020B0604020202020204" pitchFamily="34" charset="0"/>
            </a:rPr>
            <a:t>Create a catalogue of projects</a:t>
          </a:r>
        </a:p>
      </dgm:t>
    </dgm:pt>
    <dgm:pt modelId="{04D6EF9A-5E08-4098-B739-F74295246918}" type="parTrans" cxnId="{B43E169C-A81C-4BBD-894B-A0F23D68FFDA}">
      <dgm:prSet/>
      <dgm:spPr/>
      <dgm:t>
        <a:bodyPr/>
        <a:lstStyle/>
        <a:p>
          <a:endParaRPr lang="en-GB">
            <a:latin typeface="Arial" panose="020B0604020202020204" pitchFamily="34" charset="0"/>
            <a:cs typeface="Arial" panose="020B0604020202020204" pitchFamily="34" charset="0"/>
          </a:endParaRPr>
        </a:p>
      </dgm:t>
    </dgm:pt>
    <dgm:pt modelId="{A7C3E0E3-FBDC-4D15-BD0D-465429F04A63}" type="sibTrans" cxnId="{B43E169C-A81C-4BBD-894B-A0F23D68FFDA}">
      <dgm:prSet/>
      <dgm:spPr/>
      <dgm:t>
        <a:bodyPr/>
        <a:lstStyle/>
        <a:p>
          <a:endParaRPr lang="en-GB">
            <a:latin typeface="Arial" panose="020B0604020202020204" pitchFamily="34" charset="0"/>
            <a:cs typeface="Arial" panose="020B0604020202020204" pitchFamily="34" charset="0"/>
          </a:endParaRPr>
        </a:p>
      </dgm:t>
    </dgm:pt>
    <dgm:pt modelId="{5B154BE5-5FB2-40EC-8E0F-D5EFB9DA1F19}">
      <dgm:prSet phldrT="[Text]" custT="1"/>
      <dgm:spPr>
        <a:solidFill>
          <a:srgbClr val="1D609D">
            <a:alpha val="20000"/>
          </a:srgbClr>
        </a:solidFill>
      </dgm:spPr>
      <dgm:t>
        <a:bodyPr/>
        <a:lstStyle/>
        <a:p>
          <a:r>
            <a:rPr lang="en-GB" sz="1050">
              <a:latin typeface="Arial" panose="020B0604020202020204" pitchFamily="34" charset="0"/>
              <a:cs typeface="Arial" panose="020B0604020202020204" pitchFamily="34" charset="0"/>
            </a:rPr>
            <a:t>Discuss the appropriate projects types with your staff, prisoners, stakeholders (including the APOM, FM supplier) and Activities Hub. Ensure each project is recorded on the system by creating a new activity for every project on the DPS activities service under 'foundational activities'. This will ensure the prisoner can be unlocked for the activity. </a:t>
          </a:r>
        </a:p>
      </dgm:t>
    </dgm:pt>
    <dgm:pt modelId="{A0821DF3-4D02-4E9A-87B4-E282EE10EDEB}" type="parTrans" cxnId="{DB6B4BD8-1E8B-43FC-B67F-14C85CF14267}">
      <dgm:prSet/>
      <dgm:spPr/>
      <dgm:t>
        <a:bodyPr/>
        <a:lstStyle/>
        <a:p>
          <a:endParaRPr lang="en-GB">
            <a:latin typeface="Arial" panose="020B0604020202020204" pitchFamily="34" charset="0"/>
            <a:cs typeface="Arial" panose="020B0604020202020204" pitchFamily="34" charset="0"/>
          </a:endParaRPr>
        </a:p>
      </dgm:t>
    </dgm:pt>
    <dgm:pt modelId="{54E3BE99-EEC6-4D26-9FBF-D23F318E1551}" type="sibTrans" cxnId="{DB6B4BD8-1E8B-43FC-B67F-14C85CF14267}">
      <dgm:prSet/>
      <dgm:spPr/>
      <dgm:t>
        <a:bodyPr/>
        <a:lstStyle/>
        <a:p>
          <a:endParaRPr lang="en-GB">
            <a:latin typeface="Arial" panose="020B0604020202020204" pitchFamily="34" charset="0"/>
            <a:cs typeface="Arial" panose="020B0604020202020204" pitchFamily="34" charset="0"/>
          </a:endParaRPr>
        </a:p>
      </dgm:t>
    </dgm:pt>
    <dgm:pt modelId="{47D47107-A960-4515-972E-3E689FFE2CD8}">
      <dgm:prSet phldrT="[Text]" custT="1"/>
      <dgm:spPr>
        <a:solidFill>
          <a:srgbClr val="00A5A1"/>
        </a:solidFill>
      </dgm:spPr>
      <dgm:t>
        <a:bodyPr/>
        <a:lstStyle/>
        <a:p>
          <a:r>
            <a:rPr lang="en-GB" sz="2000">
              <a:latin typeface="Arial" panose="020B0604020202020204" pitchFamily="34" charset="0"/>
              <a:cs typeface="Arial" panose="020B0604020202020204" pitchFamily="34" charset="0"/>
            </a:rPr>
            <a:t>Create your local procedures </a:t>
          </a:r>
        </a:p>
      </dgm:t>
    </dgm:pt>
    <dgm:pt modelId="{EB095625-F851-464D-A46C-657BB0356E42}" type="parTrans" cxnId="{B28F7690-7827-435A-B102-2320D73DB9F3}">
      <dgm:prSet/>
      <dgm:spPr/>
      <dgm:t>
        <a:bodyPr/>
        <a:lstStyle/>
        <a:p>
          <a:endParaRPr lang="en-GB">
            <a:latin typeface="Arial" panose="020B0604020202020204" pitchFamily="34" charset="0"/>
            <a:cs typeface="Arial" panose="020B0604020202020204" pitchFamily="34" charset="0"/>
          </a:endParaRPr>
        </a:p>
      </dgm:t>
    </dgm:pt>
    <dgm:pt modelId="{4F0DD18E-2DD4-4CF9-B227-5CA81646069E}" type="sibTrans" cxnId="{B28F7690-7827-435A-B102-2320D73DB9F3}">
      <dgm:prSet/>
      <dgm:spPr/>
      <dgm:t>
        <a:bodyPr/>
        <a:lstStyle/>
        <a:p>
          <a:endParaRPr lang="en-GB">
            <a:latin typeface="Arial" panose="020B0604020202020204" pitchFamily="34" charset="0"/>
            <a:cs typeface="Arial" panose="020B0604020202020204" pitchFamily="34" charset="0"/>
          </a:endParaRPr>
        </a:p>
      </dgm:t>
    </dgm:pt>
    <dgm:pt modelId="{1C95E5B5-299F-44B9-AAC1-5BA5379EABC0}">
      <dgm:prSet phldrT="[Text]" custT="1"/>
      <dgm:spPr>
        <a:solidFill>
          <a:srgbClr val="00A5A1">
            <a:alpha val="20000"/>
          </a:srgbClr>
        </a:solidFill>
      </dgm:spPr>
      <dgm:t>
        <a:bodyPr/>
        <a:lstStyle/>
        <a:p>
          <a:r>
            <a:rPr lang="en-GB" sz="1050">
              <a:latin typeface="Arial" panose="020B0604020202020204" pitchFamily="34" charset="0"/>
              <a:cs typeface="Arial" panose="020B0604020202020204" pitchFamily="34" charset="0"/>
            </a:rPr>
            <a:t>Create your local procedures using the policy framework. Check if any existing local processes need updating.</a:t>
          </a:r>
        </a:p>
      </dgm:t>
    </dgm:pt>
    <dgm:pt modelId="{499B6533-9E37-4BA7-81EF-07AF99E8E3A7}" type="parTrans" cxnId="{A6041160-88B9-4BB7-B30E-F54012B59ABA}">
      <dgm:prSet/>
      <dgm:spPr/>
      <dgm:t>
        <a:bodyPr/>
        <a:lstStyle/>
        <a:p>
          <a:endParaRPr lang="en-GB">
            <a:latin typeface="Arial" panose="020B0604020202020204" pitchFamily="34" charset="0"/>
            <a:cs typeface="Arial" panose="020B0604020202020204" pitchFamily="34" charset="0"/>
          </a:endParaRPr>
        </a:p>
      </dgm:t>
    </dgm:pt>
    <dgm:pt modelId="{75289BE7-387F-4C80-893A-06FC01449BC8}" type="sibTrans" cxnId="{A6041160-88B9-4BB7-B30E-F54012B59ABA}">
      <dgm:prSet/>
      <dgm:spPr/>
      <dgm:t>
        <a:bodyPr/>
        <a:lstStyle/>
        <a:p>
          <a:endParaRPr lang="en-GB">
            <a:latin typeface="Arial" panose="020B0604020202020204" pitchFamily="34" charset="0"/>
            <a:cs typeface="Arial" panose="020B0604020202020204" pitchFamily="34" charset="0"/>
          </a:endParaRPr>
        </a:p>
      </dgm:t>
    </dgm:pt>
    <dgm:pt modelId="{DF12A0F8-92A2-4E4F-B426-26AD5D1C30E8}">
      <dgm:prSet phldrT="[Text]" custT="1"/>
      <dgm:spPr>
        <a:solidFill>
          <a:srgbClr val="30AA51"/>
        </a:solidFill>
      </dgm:spPr>
      <dgm:t>
        <a:bodyPr/>
        <a:lstStyle/>
        <a:p>
          <a:r>
            <a:rPr lang="en-GB" sz="2000">
              <a:latin typeface="Arial" panose="020B0604020202020204" pitchFamily="34" charset="0"/>
              <a:cs typeface="Arial" panose="020B0604020202020204" pitchFamily="34" charset="0"/>
            </a:rPr>
            <a:t>Update your tariff</a:t>
          </a:r>
        </a:p>
      </dgm:t>
    </dgm:pt>
    <dgm:pt modelId="{2D497E5B-E2FD-4071-AABE-1D67759B6861}" type="parTrans" cxnId="{316DA7C1-0A8A-4175-B53B-E808822FD09C}">
      <dgm:prSet/>
      <dgm:spPr/>
      <dgm:t>
        <a:bodyPr/>
        <a:lstStyle/>
        <a:p>
          <a:endParaRPr lang="en-GB">
            <a:latin typeface="Arial" panose="020B0604020202020204" pitchFamily="34" charset="0"/>
            <a:cs typeface="Arial" panose="020B0604020202020204" pitchFamily="34" charset="0"/>
          </a:endParaRPr>
        </a:p>
      </dgm:t>
    </dgm:pt>
    <dgm:pt modelId="{E8D90E92-2175-436A-AE72-6F8BDA6054A1}" type="sibTrans" cxnId="{316DA7C1-0A8A-4175-B53B-E808822FD09C}">
      <dgm:prSet/>
      <dgm:spPr/>
      <dgm:t>
        <a:bodyPr/>
        <a:lstStyle/>
        <a:p>
          <a:endParaRPr lang="en-GB">
            <a:latin typeface="Arial" panose="020B0604020202020204" pitchFamily="34" charset="0"/>
            <a:cs typeface="Arial" panose="020B0604020202020204" pitchFamily="34" charset="0"/>
          </a:endParaRPr>
        </a:p>
      </dgm:t>
    </dgm:pt>
    <dgm:pt modelId="{E0F4195D-2743-4523-AE0D-3B39451FD3AA}">
      <dgm:prSet phldrT="[Text]" custT="1"/>
      <dgm:spPr>
        <a:solidFill>
          <a:srgbClr val="30AA51">
            <a:alpha val="20000"/>
          </a:srgbClr>
        </a:solidFill>
      </dgm:spPr>
      <dgm:t>
        <a:bodyPr/>
        <a:lstStyle/>
        <a:p>
          <a:r>
            <a:rPr lang="en-GB" sz="1050">
              <a:latin typeface="Arial" panose="020B0604020202020204" pitchFamily="34" charset="0"/>
              <a:cs typeface="Arial" panose="020B0604020202020204" pitchFamily="34" charset="0"/>
            </a:rPr>
            <a:t>Consider which offences will generally be appropriate for payback punishment at your establishment.</a:t>
          </a:r>
        </a:p>
      </dgm:t>
    </dgm:pt>
    <dgm:pt modelId="{7E3F9168-3B38-4C77-A8F8-9658FFEE90E6}" type="parTrans" cxnId="{8E3AC62E-885C-4A13-BDA6-F60FA84D72E8}">
      <dgm:prSet/>
      <dgm:spPr/>
      <dgm:t>
        <a:bodyPr/>
        <a:lstStyle/>
        <a:p>
          <a:endParaRPr lang="en-GB">
            <a:latin typeface="Arial" panose="020B0604020202020204" pitchFamily="34" charset="0"/>
            <a:cs typeface="Arial" panose="020B0604020202020204" pitchFamily="34" charset="0"/>
          </a:endParaRPr>
        </a:p>
      </dgm:t>
    </dgm:pt>
    <dgm:pt modelId="{3A0E03E5-6BF6-421B-B705-4DC95E376EDE}" type="sibTrans" cxnId="{8E3AC62E-885C-4A13-BDA6-F60FA84D72E8}">
      <dgm:prSet/>
      <dgm:spPr/>
      <dgm:t>
        <a:bodyPr/>
        <a:lstStyle/>
        <a:p>
          <a:endParaRPr lang="en-GB">
            <a:latin typeface="Arial" panose="020B0604020202020204" pitchFamily="34" charset="0"/>
            <a:cs typeface="Arial" panose="020B0604020202020204" pitchFamily="34" charset="0"/>
          </a:endParaRPr>
        </a:p>
      </dgm:t>
    </dgm:pt>
    <dgm:pt modelId="{04D32AC9-5D6A-4D5C-9855-54312BC127D6}">
      <dgm:prSet phldrT="[Text]" custT="1"/>
      <dgm:spPr>
        <a:solidFill>
          <a:srgbClr val="1D609D">
            <a:alpha val="20000"/>
          </a:srgbClr>
        </a:solidFill>
      </dgm:spPr>
      <dgm:t>
        <a:bodyPr/>
        <a:lstStyle/>
        <a:p>
          <a:r>
            <a:rPr lang="en-GB" sz="1050">
              <a:latin typeface="Arial" panose="020B0604020202020204" pitchFamily="34" charset="0"/>
              <a:cs typeface="Arial" panose="020B0604020202020204" pitchFamily="34" charset="0"/>
            </a:rPr>
            <a:t>You may update your catalogue as needed. If you think of a new project which is very different in nature to those already agreed, you should run it past stakeholders before adding it to your local catalogue. </a:t>
          </a:r>
        </a:p>
      </dgm:t>
    </dgm:pt>
    <dgm:pt modelId="{62168827-A6A2-4E36-A936-7128AEFC3F80}" type="parTrans" cxnId="{2076234A-24E3-4168-BA05-75E4EDC3CEC7}">
      <dgm:prSet/>
      <dgm:spPr/>
      <dgm:t>
        <a:bodyPr/>
        <a:lstStyle/>
        <a:p>
          <a:endParaRPr lang="en-GB"/>
        </a:p>
      </dgm:t>
    </dgm:pt>
    <dgm:pt modelId="{2FEFDA89-EF5E-48E9-8A88-80CE0C6C1E9B}" type="sibTrans" cxnId="{2076234A-24E3-4168-BA05-75E4EDC3CEC7}">
      <dgm:prSet/>
      <dgm:spPr/>
      <dgm:t>
        <a:bodyPr/>
        <a:lstStyle/>
        <a:p>
          <a:endParaRPr lang="en-GB"/>
        </a:p>
      </dgm:t>
    </dgm:pt>
    <dgm:pt modelId="{35E6F92B-EA14-404A-8E04-5E8E951DB612}">
      <dgm:prSet phldrT="[Text]" custT="1"/>
      <dgm:spPr>
        <a:solidFill>
          <a:srgbClr val="00A5A1">
            <a:alpha val="20000"/>
          </a:srgbClr>
        </a:solidFill>
      </dgm:spPr>
      <dgm:t>
        <a:bodyPr/>
        <a:lstStyle/>
        <a:p>
          <a:r>
            <a:rPr lang="en-GB" sz="1050">
              <a:latin typeface="Arial" panose="020B0604020202020204" pitchFamily="34" charset="0"/>
              <a:cs typeface="Arial" panose="020B0604020202020204" pitchFamily="34" charset="0"/>
            </a:rPr>
            <a:t>Include payback punishment in your list of governor's punishments, along with your chosen local processes for offering it, running it (including supervision of projects), and monitoring and dealing with compliance.</a:t>
          </a:r>
        </a:p>
      </dgm:t>
    </dgm:pt>
    <dgm:pt modelId="{1CABCD11-3BE8-4865-B444-FBBCDDE9E3B4}" type="parTrans" cxnId="{C221888D-7318-4BE2-84E8-D63DD81052E4}">
      <dgm:prSet/>
      <dgm:spPr/>
      <dgm:t>
        <a:bodyPr/>
        <a:lstStyle/>
        <a:p>
          <a:endParaRPr lang="en-GB"/>
        </a:p>
      </dgm:t>
    </dgm:pt>
    <dgm:pt modelId="{30F30FB7-B27C-4AF8-A2FE-69BFFC46ACF9}" type="sibTrans" cxnId="{C221888D-7318-4BE2-84E8-D63DD81052E4}">
      <dgm:prSet/>
      <dgm:spPr/>
      <dgm:t>
        <a:bodyPr/>
        <a:lstStyle/>
        <a:p>
          <a:endParaRPr lang="en-GB"/>
        </a:p>
      </dgm:t>
    </dgm:pt>
    <dgm:pt modelId="{8DC1BB99-8400-4DBB-A468-15CEB412463C}">
      <dgm:prSet phldrT="[Text]" custT="1"/>
      <dgm:spPr>
        <a:solidFill>
          <a:srgbClr val="30AA51">
            <a:alpha val="20000"/>
          </a:srgbClr>
        </a:solidFill>
      </dgm:spPr>
      <dgm:t>
        <a:bodyPr/>
        <a:lstStyle/>
        <a:p>
          <a:r>
            <a:rPr lang="en-GB" sz="1050">
              <a:latin typeface="Arial" panose="020B0604020202020204" pitchFamily="34" charset="0"/>
              <a:cs typeface="Arial" panose="020B0604020202020204" pitchFamily="34" charset="0"/>
            </a:rPr>
            <a:t>For example, is the offence something antisocial / disruptive? Or does it relate to the damage / destruction of property?</a:t>
          </a:r>
        </a:p>
      </dgm:t>
    </dgm:pt>
    <dgm:pt modelId="{F43DEF7F-500E-48E0-8B62-241A5237FA3B}" type="parTrans" cxnId="{24EFD65B-B79C-41EE-BDA7-665508DE2F72}">
      <dgm:prSet/>
      <dgm:spPr/>
      <dgm:t>
        <a:bodyPr/>
        <a:lstStyle/>
        <a:p>
          <a:endParaRPr lang="en-GB"/>
        </a:p>
      </dgm:t>
    </dgm:pt>
    <dgm:pt modelId="{D7CE7064-B5FF-46DD-AD30-E0CFA4325009}" type="sibTrans" cxnId="{24EFD65B-B79C-41EE-BDA7-665508DE2F72}">
      <dgm:prSet/>
      <dgm:spPr/>
      <dgm:t>
        <a:bodyPr/>
        <a:lstStyle/>
        <a:p>
          <a:endParaRPr lang="en-GB"/>
        </a:p>
      </dgm:t>
    </dgm:pt>
    <dgm:pt modelId="{B95EBFEC-832C-4012-B4F2-54F65186CB19}">
      <dgm:prSet phldrT="[Text]" custT="1"/>
      <dgm:spPr>
        <a:solidFill>
          <a:srgbClr val="30AA51">
            <a:alpha val="20000"/>
          </a:srgbClr>
        </a:solidFill>
      </dgm:spPr>
      <dgm:t>
        <a:bodyPr/>
        <a:lstStyle/>
        <a:p>
          <a:r>
            <a:rPr lang="en-GB" sz="1050">
              <a:latin typeface="Arial" panose="020B0604020202020204" pitchFamily="34" charset="0"/>
              <a:cs typeface="Arial" panose="020B0604020202020204" pitchFamily="34" charset="0"/>
            </a:rPr>
            <a:t>Consider the severity of the offences and the range of hours of payback punishment each should carry. Those typically referred to the IA will probably not be appropriate.</a:t>
          </a:r>
        </a:p>
      </dgm:t>
    </dgm:pt>
    <dgm:pt modelId="{AFB1EFC6-1674-4FF7-A484-684DB21F5D5B}" type="parTrans" cxnId="{04B98BEE-F152-4CB3-BEDF-8D5CBDB9C74E}">
      <dgm:prSet/>
      <dgm:spPr/>
      <dgm:t>
        <a:bodyPr/>
        <a:lstStyle/>
        <a:p>
          <a:endParaRPr lang="en-GB"/>
        </a:p>
      </dgm:t>
    </dgm:pt>
    <dgm:pt modelId="{FCE6A0B7-3607-4C4C-B992-DD2223D07EB8}" type="sibTrans" cxnId="{04B98BEE-F152-4CB3-BEDF-8D5CBDB9C74E}">
      <dgm:prSet/>
      <dgm:spPr/>
      <dgm:t>
        <a:bodyPr/>
        <a:lstStyle/>
        <a:p>
          <a:endParaRPr lang="en-GB"/>
        </a:p>
      </dgm:t>
    </dgm:pt>
    <dgm:pt modelId="{F78BB69E-B656-4888-8F71-5A3219708884}">
      <dgm:prSet phldrT="[Text]" custT="1"/>
      <dgm:spPr>
        <a:solidFill>
          <a:srgbClr val="30AA51">
            <a:alpha val="20000"/>
          </a:srgbClr>
        </a:solidFill>
      </dgm:spPr>
      <dgm:t>
        <a:bodyPr/>
        <a:lstStyle/>
        <a:p>
          <a:r>
            <a:rPr lang="en-GB" sz="1050">
              <a:latin typeface="Arial" panose="020B0604020202020204" pitchFamily="34" charset="0"/>
              <a:cs typeface="Arial" panose="020B0604020202020204" pitchFamily="34" charset="0"/>
            </a:rPr>
            <a:t>You may wish to 'start small' while you're implementing the punishment, perhaps thinking about more receptive prisoner groups or lower-level offences to trial it with.</a:t>
          </a:r>
        </a:p>
      </dgm:t>
    </dgm:pt>
    <dgm:pt modelId="{18E64F2F-2896-4EF8-BDD4-6A0D0AFACBF2}" type="parTrans" cxnId="{A5191E24-173B-43C5-910C-9C4E364AA998}">
      <dgm:prSet/>
      <dgm:spPr/>
      <dgm:t>
        <a:bodyPr/>
        <a:lstStyle/>
        <a:p>
          <a:endParaRPr lang="en-GB"/>
        </a:p>
      </dgm:t>
    </dgm:pt>
    <dgm:pt modelId="{C67C346D-84E2-4F62-8C08-51E002227033}" type="sibTrans" cxnId="{A5191E24-173B-43C5-910C-9C4E364AA998}">
      <dgm:prSet/>
      <dgm:spPr/>
      <dgm:t>
        <a:bodyPr/>
        <a:lstStyle/>
        <a:p>
          <a:endParaRPr lang="en-GB"/>
        </a:p>
      </dgm:t>
    </dgm:pt>
    <dgm:pt modelId="{0B356346-C03E-4E30-BF62-E00B63FCCBE2}">
      <dgm:prSet phldrT="[Text]" custT="1"/>
      <dgm:spPr>
        <a:solidFill>
          <a:srgbClr val="1D609D">
            <a:alpha val="20000"/>
          </a:srgbClr>
        </a:solidFill>
      </dgm:spPr>
      <dgm:t>
        <a:bodyPr/>
        <a:lstStyle/>
        <a:p>
          <a:r>
            <a:rPr lang="en-GB" sz="1050">
              <a:latin typeface="Arial" panose="020B0604020202020204" pitchFamily="34" charset="0"/>
              <a:cs typeface="Arial" panose="020B0604020202020204" pitchFamily="34" charset="0"/>
            </a:rPr>
            <a:t>These projects should not take away paid employment from other prisoners</a:t>
          </a:r>
        </a:p>
      </dgm:t>
    </dgm:pt>
    <dgm:pt modelId="{EEA58AE8-2F30-4652-BFE0-3F479886FFC1}" type="parTrans" cxnId="{D4AEF511-AB7A-402E-B10F-792B0D160CD2}">
      <dgm:prSet/>
      <dgm:spPr/>
      <dgm:t>
        <a:bodyPr/>
        <a:lstStyle/>
        <a:p>
          <a:endParaRPr lang="en-GB"/>
        </a:p>
      </dgm:t>
    </dgm:pt>
    <dgm:pt modelId="{8EDB492A-0561-43E3-A175-94CB173410E7}" type="sibTrans" cxnId="{D4AEF511-AB7A-402E-B10F-792B0D160CD2}">
      <dgm:prSet/>
      <dgm:spPr/>
      <dgm:t>
        <a:bodyPr/>
        <a:lstStyle/>
        <a:p>
          <a:endParaRPr lang="en-GB"/>
        </a:p>
      </dgm:t>
    </dgm:pt>
    <dgm:pt modelId="{D2CCAC02-F8D6-46C5-B905-BE8C317C4499}">
      <dgm:prSet phldrT="[Text]" custT="1"/>
      <dgm:spPr>
        <a:solidFill>
          <a:srgbClr val="1D609D">
            <a:alpha val="20000"/>
          </a:srgbClr>
        </a:solidFill>
      </dgm:spPr>
      <dgm:t>
        <a:bodyPr/>
        <a:lstStyle/>
        <a:p>
          <a:r>
            <a:rPr lang="en-GB" sz="1050">
              <a:latin typeface="Arial" panose="020B0604020202020204" pitchFamily="34" charset="0"/>
              <a:cs typeface="Arial" panose="020B0604020202020204" pitchFamily="34" charset="0"/>
            </a:rPr>
            <a:t>Think about the number of prisoner spaces on each project, and how long the project will last.</a:t>
          </a:r>
        </a:p>
      </dgm:t>
    </dgm:pt>
    <dgm:pt modelId="{4DDB1304-0278-4C4D-9DB3-6A351B4808EE}" type="parTrans" cxnId="{A8E0E060-916D-45A2-8BDA-710BEB8D9749}">
      <dgm:prSet/>
      <dgm:spPr/>
      <dgm:t>
        <a:bodyPr/>
        <a:lstStyle/>
        <a:p>
          <a:endParaRPr lang="en-GB"/>
        </a:p>
      </dgm:t>
    </dgm:pt>
    <dgm:pt modelId="{1D815615-C149-4A23-B640-8A43F1F42B5B}" type="sibTrans" cxnId="{A8E0E060-916D-45A2-8BDA-710BEB8D9749}">
      <dgm:prSet/>
      <dgm:spPr/>
      <dgm:t>
        <a:bodyPr/>
        <a:lstStyle/>
        <a:p>
          <a:endParaRPr lang="en-GB"/>
        </a:p>
      </dgm:t>
    </dgm:pt>
    <dgm:pt modelId="{F4DF0E66-DC3C-4E04-9D2F-F225935AA09E}">
      <dgm:prSet phldrT="[Text]" custT="1"/>
      <dgm:spPr>
        <a:solidFill>
          <a:srgbClr val="1D609D">
            <a:alpha val="20000"/>
          </a:srgbClr>
        </a:solidFill>
      </dgm:spPr>
      <dgm:t>
        <a:bodyPr/>
        <a:lstStyle/>
        <a:p>
          <a:r>
            <a:rPr lang="en-GB" sz="1050">
              <a:latin typeface="Arial" panose="020B0604020202020204" pitchFamily="34" charset="0"/>
              <a:cs typeface="Arial" panose="020B0604020202020204" pitchFamily="34" charset="0"/>
            </a:rPr>
            <a:t>These may be general rolling projects such as 'repurposing disused spaces' or 'litter-picking' or more specific projects such as 'repurpose x room'.</a:t>
          </a:r>
        </a:p>
      </dgm:t>
    </dgm:pt>
    <dgm:pt modelId="{B6E6198A-A6E0-4019-9333-84EE112D4E59}" type="parTrans" cxnId="{AE145897-EF82-49E7-A213-DDC3F1581B65}">
      <dgm:prSet/>
      <dgm:spPr/>
      <dgm:t>
        <a:bodyPr/>
        <a:lstStyle/>
        <a:p>
          <a:endParaRPr lang="en-GB"/>
        </a:p>
      </dgm:t>
    </dgm:pt>
    <dgm:pt modelId="{39440AC9-A2E8-4050-AE3B-31928ACAE7F8}" type="sibTrans" cxnId="{AE145897-EF82-49E7-A213-DDC3F1581B65}">
      <dgm:prSet/>
      <dgm:spPr/>
      <dgm:t>
        <a:bodyPr/>
        <a:lstStyle/>
        <a:p>
          <a:endParaRPr lang="en-GB"/>
        </a:p>
      </dgm:t>
    </dgm:pt>
    <dgm:pt modelId="{3C51013A-D8A0-4A76-B601-3AA1DE9ECFB4}">
      <dgm:prSet phldrT="[Text]" custT="1"/>
      <dgm:spPr>
        <a:solidFill>
          <a:srgbClr val="00A5A1">
            <a:alpha val="20000"/>
          </a:srgbClr>
        </a:solidFill>
      </dgm:spPr>
      <dgm:t>
        <a:bodyPr/>
        <a:lstStyle/>
        <a:p>
          <a:r>
            <a:rPr lang="en-GB" sz="1050">
              <a:latin typeface="Arial" panose="020B0604020202020204" pitchFamily="34" charset="0"/>
              <a:cs typeface="Arial" panose="020B0604020202020204" pitchFamily="34" charset="0"/>
            </a:rPr>
            <a:t>Whole prison buy in is essential for this to work. </a:t>
          </a:r>
        </a:p>
      </dgm:t>
    </dgm:pt>
    <dgm:pt modelId="{69B453C5-243D-444B-BF7C-712048A61151}" type="parTrans" cxnId="{A3176800-F6C7-42B0-86E5-4B0FE5179DB8}">
      <dgm:prSet/>
      <dgm:spPr/>
      <dgm:t>
        <a:bodyPr/>
        <a:lstStyle/>
        <a:p>
          <a:endParaRPr lang="en-GB"/>
        </a:p>
      </dgm:t>
    </dgm:pt>
    <dgm:pt modelId="{C2F2F38E-E24C-4025-A480-9BD8A944A310}" type="sibTrans" cxnId="{A3176800-F6C7-42B0-86E5-4B0FE5179DB8}">
      <dgm:prSet/>
      <dgm:spPr/>
      <dgm:t>
        <a:bodyPr/>
        <a:lstStyle/>
        <a:p>
          <a:endParaRPr lang="en-GB"/>
        </a:p>
      </dgm:t>
    </dgm:pt>
    <dgm:pt modelId="{049505BD-A749-4A17-96B0-E7B9D097CD89}" type="pres">
      <dgm:prSet presAssocID="{9C13EF0F-AA9C-4E1F-87E5-A5E110584B9B}" presName="Name0" presStyleCnt="0">
        <dgm:presLayoutVars>
          <dgm:dir/>
          <dgm:animLvl val="lvl"/>
          <dgm:resizeHandles val="exact"/>
        </dgm:presLayoutVars>
      </dgm:prSet>
      <dgm:spPr/>
    </dgm:pt>
    <dgm:pt modelId="{7E8367AE-5102-404F-82A0-B2696B809012}" type="pres">
      <dgm:prSet presAssocID="{E99F8A5D-E8AB-4610-A8EE-F3CEF90596A4}" presName="linNode" presStyleCnt="0"/>
      <dgm:spPr/>
    </dgm:pt>
    <dgm:pt modelId="{A7ECC542-24A4-468B-B0EB-A326F907F628}" type="pres">
      <dgm:prSet presAssocID="{E99F8A5D-E8AB-4610-A8EE-F3CEF90596A4}" presName="parentText" presStyleLbl="node1" presStyleIdx="0" presStyleCnt="3" custScaleY="194037">
        <dgm:presLayoutVars>
          <dgm:chMax val="1"/>
          <dgm:bulletEnabled val="1"/>
        </dgm:presLayoutVars>
      </dgm:prSet>
      <dgm:spPr/>
    </dgm:pt>
    <dgm:pt modelId="{3CC4EDC5-CED2-4EA2-9CF8-630EA254CC53}" type="pres">
      <dgm:prSet presAssocID="{E99F8A5D-E8AB-4610-A8EE-F3CEF90596A4}" presName="descendantText" presStyleLbl="alignAccFollowNode1" presStyleIdx="0" presStyleCnt="3" custScaleY="205426">
        <dgm:presLayoutVars>
          <dgm:bulletEnabled val="1"/>
        </dgm:presLayoutVars>
      </dgm:prSet>
      <dgm:spPr/>
    </dgm:pt>
    <dgm:pt modelId="{18EB7989-4C75-49EA-B58F-D0C6A242C415}" type="pres">
      <dgm:prSet presAssocID="{A7C3E0E3-FBDC-4D15-BD0D-465429F04A63}" presName="sp" presStyleCnt="0"/>
      <dgm:spPr/>
    </dgm:pt>
    <dgm:pt modelId="{522892E0-5805-4664-AD7E-9C6B3FABAC3B}" type="pres">
      <dgm:prSet presAssocID="{47D47107-A960-4515-972E-3E689FFE2CD8}" presName="linNode" presStyleCnt="0"/>
      <dgm:spPr/>
    </dgm:pt>
    <dgm:pt modelId="{52BF6863-6738-426F-9CFA-B6FA5B97B92F}" type="pres">
      <dgm:prSet presAssocID="{47D47107-A960-4515-972E-3E689FFE2CD8}" presName="parentText" presStyleLbl="node1" presStyleIdx="1" presStyleCnt="3">
        <dgm:presLayoutVars>
          <dgm:chMax val="1"/>
          <dgm:bulletEnabled val="1"/>
        </dgm:presLayoutVars>
      </dgm:prSet>
      <dgm:spPr/>
    </dgm:pt>
    <dgm:pt modelId="{81310A03-E8BE-4380-BE8E-50034C5BA074}" type="pres">
      <dgm:prSet presAssocID="{47D47107-A960-4515-972E-3E689FFE2CD8}" presName="descendantText" presStyleLbl="alignAccFollowNode1" presStyleIdx="1" presStyleCnt="3" custScaleY="101321">
        <dgm:presLayoutVars>
          <dgm:bulletEnabled val="1"/>
        </dgm:presLayoutVars>
      </dgm:prSet>
      <dgm:spPr/>
    </dgm:pt>
    <dgm:pt modelId="{C5DF73AB-FFC4-41DF-9F56-B90CA4583BA4}" type="pres">
      <dgm:prSet presAssocID="{4F0DD18E-2DD4-4CF9-B227-5CA81646069E}" presName="sp" presStyleCnt="0"/>
      <dgm:spPr/>
    </dgm:pt>
    <dgm:pt modelId="{BF6F256E-4177-4C8E-A500-A99F5F3C60BA}" type="pres">
      <dgm:prSet presAssocID="{DF12A0F8-92A2-4E4F-B426-26AD5D1C30E8}" presName="linNode" presStyleCnt="0"/>
      <dgm:spPr/>
    </dgm:pt>
    <dgm:pt modelId="{2A9C0BED-7C60-4201-A3FB-2DE095185D07}" type="pres">
      <dgm:prSet presAssocID="{DF12A0F8-92A2-4E4F-B426-26AD5D1C30E8}" presName="parentText" presStyleLbl="node1" presStyleIdx="2" presStyleCnt="3" custScaleY="127051">
        <dgm:presLayoutVars>
          <dgm:chMax val="1"/>
          <dgm:bulletEnabled val="1"/>
        </dgm:presLayoutVars>
      </dgm:prSet>
      <dgm:spPr/>
    </dgm:pt>
    <dgm:pt modelId="{62815137-354C-43EC-9522-9CCD8372F4CD}" type="pres">
      <dgm:prSet presAssocID="{DF12A0F8-92A2-4E4F-B426-26AD5D1C30E8}" presName="descendantText" presStyleLbl="alignAccFollowNode1" presStyleIdx="2" presStyleCnt="3" custScaleY="147740">
        <dgm:presLayoutVars>
          <dgm:bulletEnabled val="1"/>
        </dgm:presLayoutVars>
      </dgm:prSet>
      <dgm:spPr/>
    </dgm:pt>
  </dgm:ptLst>
  <dgm:cxnLst>
    <dgm:cxn modelId="{A3176800-F6C7-42B0-86E5-4B0FE5179DB8}" srcId="{47D47107-A960-4515-972E-3E689FFE2CD8}" destId="{3C51013A-D8A0-4A76-B601-3AA1DE9ECFB4}" srcOrd="2" destOrd="0" parTransId="{69B453C5-243D-444B-BF7C-712048A61151}" sibTransId="{C2F2F38E-E24C-4025-A480-9BD8A944A310}"/>
    <dgm:cxn modelId="{FD3B7004-573A-497D-9C99-343098CA9F79}" type="presOf" srcId="{F4DF0E66-DC3C-4E04-9D2F-F225935AA09E}" destId="{3CC4EDC5-CED2-4EA2-9CF8-630EA254CC53}" srcOrd="0" destOrd="1" presId="urn:microsoft.com/office/officeart/2005/8/layout/vList5"/>
    <dgm:cxn modelId="{9F07BB07-33C9-47BF-BAF3-C9B00CE67B4A}" type="presOf" srcId="{9C13EF0F-AA9C-4E1F-87E5-A5E110584B9B}" destId="{049505BD-A749-4A17-96B0-E7B9D097CD89}" srcOrd="0" destOrd="0" presId="urn:microsoft.com/office/officeart/2005/8/layout/vList5"/>
    <dgm:cxn modelId="{D4AEF511-AB7A-402E-B10F-792B0D160CD2}" srcId="{E99F8A5D-E8AB-4610-A8EE-F3CEF90596A4}" destId="{0B356346-C03E-4E30-BF62-E00B63FCCBE2}" srcOrd="2" destOrd="0" parTransId="{EEA58AE8-2F30-4652-BFE0-3F479886FFC1}" sibTransId="{8EDB492A-0561-43E3-A175-94CB173410E7}"/>
    <dgm:cxn modelId="{A5191E24-173B-43C5-910C-9C4E364AA998}" srcId="{DF12A0F8-92A2-4E4F-B426-26AD5D1C30E8}" destId="{F78BB69E-B656-4888-8F71-5A3219708884}" srcOrd="3" destOrd="0" parTransId="{18E64F2F-2896-4EF8-BDD4-6A0D0AFACBF2}" sibTransId="{C67C346D-84E2-4F62-8C08-51E002227033}"/>
    <dgm:cxn modelId="{8E3AC62E-885C-4A13-BDA6-F60FA84D72E8}" srcId="{DF12A0F8-92A2-4E4F-B426-26AD5D1C30E8}" destId="{E0F4195D-2743-4523-AE0D-3B39451FD3AA}" srcOrd="0" destOrd="0" parTransId="{7E3F9168-3B38-4C77-A8F8-9658FFEE90E6}" sibTransId="{3A0E03E5-6BF6-421B-B705-4DC95E376EDE}"/>
    <dgm:cxn modelId="{A3C7722F-D8BB-4ACB-8666-3C87AA652738}" type="presOf" srcId="{F78BB69E-B656-4888-8F71-5A3219708884}" destId="{62815137-354C-43EC-9522-9CCD8372F4CD}" srcOrd="0" destOrd="3" presId="urn:microsoft.com/office/officeart/2005/8/layout/vList5"/>
    <dgm:cxn modelId="{5B50E538-F54D-4D35-B1FD-90D739BD5976}" type="presOf" srcId="{0B356346-C03E-4E30-BF62-E00B63FCCBE2}" destId="{3CC4EDC5-CED2-4EA2-9CF8-630EA254CC53}" srcOrd="0" destOrd="2" presId="urn:microsoft.com/office/officeart/2005/8/layout/vList5"/>
    <dgm:cxn modelId="{24EFD65B-B79C-41EE-BDA7-665508DE2F72}" srcId="{DF12A0F8-92A2-4E4F-B426-26AD5D1C30E8}" destId="{8DC1BB99-8400-4DBB-A468-15CEB412463C}" srcOrd="1" destOrd="0" parTransId="{F43DEF7F-500E-48E0-8B62-241A5237FA3B}" sibTransId="{D7CE7064-B5FF-46DD-AD30-E0CFA4325009}"/>
    <dgm:cxn modelId="{A6041160-88B9-4BB7-B30E-F54012B59ABA}" srcId="{47D47107-A960-4515-972E-3E689FFE2CD8}" destId="{1C95E5B5-299F-44B9-AAC1-5BA5379EABC0}" srcOrd="0" destOrd="0" parTransId="{499B6533-9E37-4BA7-81EF-07AF99E8E3A7}" sibTransId="{75289BE7-387F-4C80-893A-06FC01449BC8}"/>
    <dgm:cxn modelId="{A8E0E060-916D-45A2-8BDA-710BEB8D9749}" srcId="{E99F8A5D-E8AB-4610-A8EE-F3CEF90596A4}" destId="{D2CCAC02-F8D6-46C5-B905-BE8C317C4499}" srcOrd="3" destOrd="0" parTransId="{4DDB1304-0278-4C4D-9DB3-6A351B4808EE}" sibTransId="{1D815615-C149-4A23-B640-8A43F1F42B5B}"/>
    <dgm:cxn modelId="{C374F064-3B04-4A59-AEC3-4932362D064F}" type="presOf" srcId="{D2CCAC02-F8D6-46C5-B905-BE8C317C4499}" destId="{3CC4EDC5-CED2-4EA2-9CF8-630EA254CC53}" srcOrd="0" destOrd="3" presId="urn:microsoft.com/office/officeart/2005/8/layout/vList5"/>
    <dgm:cxn modelId="{2076234A-24E3-4168-BA05-75E4EDC3CEC7}" srcId="{E99F8A5D-E8AB-4610-A8EE-F3CEF90596A4}" destId="{04D32AC9-5D6A-4D5C-9855-54312BC127D6}" srcOrd="4" destOrd="0" parTransId="{62168827-A6A2-4E36-A936-7128AEFC3F80}" sibTransId="{2FEFDA89-EF5E-48E9-8A88-80CE0C6C1E9B}"/>
    <dgm:cxn modelId="{C55BB971-1760-4459-83B8-87D705818C61}" type="presOf" srcId="{1C95E5B5-299F-44B9-AAC1-5BA5379EABC0}" destId="{81310A03-E8BE-4380-BE8E-50034C5BA074}" srcOrd="0" destOrd="0" presId="urn:microsoft.com/office/officeart/2005/8/layout/vList5"/>
    <dgm:cxn modelId="{F9683C78-CA31-40F1-BFC0-0928E963517A}" type="presOf" srcId="{B95EBFEC-832C-4012-B4F2-54F65186CB19}" destId="{62815137-354C-43EC-9522-9CCD8372F4CD}" srcOrd="0" destOrd="2" presId="urn:microsoft.com/office/officeart/2005/8/layout/vList5"/>
    <dgm:cxn modelId="{39B0F684-48CD-485D-A289-E6DD8610538D}" type="presOf" srcId="{E99F8A5D-E8AB-4610-A8EE-F3CEF90596A4}" destId="{A7ECC542-24A4-468B-B0EB-A326F907F628}" srcOrd="0" destOrd="0" presId="urn:microsoft.com/office/officeart/2005/8/layout/vList5"/>
    <dgm:cxn modelId="{C221888D-7318-4BE2-84E8-D63DD81052E4}" srcId="{47D47107-A960-4515-972E-3E689FFE2CD8}" destId="{35E6F92B-EA14-404A-8E04-5E8E951DB612}" srcOrd="1" destOrd="0" parTransId="{1CABCD11-3BE8-4865-B444-FBBCDDE9E3B4}" sibTransId="{30F30FB7-B27C-4AF8-A2FE-69BFFC46ACF9}"/>
    <dgm:cxn modelId="{B28F7690-7827-435A-B102-2320D73DB9F3}" srcId="{9C13EF0F-AA9C-4E1F-87E5-A5E110584B9B}" destId="{47D47107-A960-4515-972E-3E689FFE2CD8}" srcOrd="1" destOrd="0" parTransId="{EB095625-F851-464D-A46C-657BB0356E42}" sibTransId="{4F0DD18E-2DD4-4CF9-B227-5CA81646069E}"/>
    <dgm:cxn modelId="{AE145897-EF82-49E7-A213-DDC3F1581B65}" srcId="{E99F8A5D-E8AB-4610-A8EE-F3CEF90596A4}" destId="{F4DF0E66-DC3C-4E04-9D2F-F225935AA09E}" srcOrd="1" destOrd="0" parTransId="{B6E6198A-A6E0-4019-9333-84EE112D4E59}" sibTransId="{39440AC9-A2E8-4050-AE3B-31928ACAE7F8}"/>
    <dgm:cxn modelId="{B43E169C-A81C-4BBD-894B-A0F23D68FFDA}" srcId="{9C13EF0F-AA9C-4E1F-87E5-A5E110584B9B}" destId="{E99F8A5D-E8AB-4610-A8EE-F3CEF90596A4}" srcOrd="0" destOrd="0" parTransId="{04D6EF9A-5E08-4098-B739-F74295246918}" sibTransId="{A7C3E0E3-FBDC-4D15-BD0D-465429F04A63}"/>
    <dgm:cxn modelId="{692E3CA0-6EA4-4996-BD0E-826332BB106D}" type="presOf" srcId="{E0F4195D-2743-4523-AE0D-3B39451FD3AA}" destId="{62815137-354C-43EC-9522-9CCD8372F4CD}" srcOrd="0" destOrd="0" presId="urn:microsoft.com/office/officeart/2005/8/layout/vList5"/>
    <dgm:cxn modelId="{A0A433B6-C913-40F4-AB75-A4634A3CAD20}" type="presOf" srcId="{8DC1BB99-8400-4DBB-A468-15CEB412463C}" destId="{62815137-354C-43EC-9522-9CCD8372F4CD}" srcOrd="0" destOrd="1" presId="urn:microsoft.com/office/officeart/2005/8/layout/vList5"/>
    <dgm:cxn modelId="{521B54BA-356F-4A25-98FC-CA47305BAF05}" type="presOf" srcId="{35E6F92B-EA14-404A-8E04-5E8E951DB612}" destId="{81310A03-E8BE-4380-BE8E-50034C5BA074}" srcOrd="0" destOrd="1" presId="urn:microsoft.com/office/officeart/2005/8/layout/vList5"/>
    <dgm:cxn modelId="{0E6C1BBD-D66A-4943-BFD1-D71821A0AC42}" type="presOf" srcId="{DF12A0F8-92A2-4E4F-B426-26AD5D1C30E8}" destId="{2A9C0BED-7C60-4201-A3FB-2DE095185D07}" srcOrd="0" destOrd="0" presId="urn:microsoft.com/office/officeart/2005/8/layout/vList5"/>
    <dgm:cxn modelId="{316DA7C1-0A8A-4175-B53B-E808822FD09C}" srcId="{9C13EF0F-AA9C-4E1F-87E5-A5E110584B9B}" destId="{DF12A0F8-92A2-4E4F-B426-26AD5D1C30E8}" srcOrd="2" destOrd="0" parTransId="{2D497E5B-E2FD-4071-AABE-1D67759B6861}" sibTransId="{E8D90E92-2175-436A-AE72-6F8BDA6054A1}"/>
    <dgm:cxn modelId="{E9202FC7-1E07-4279-819A-D138412D921E}" type="presOf" srcId="{5B154BE5-5FB2-40EC-8E0F-D5EFB9DA1F19}" destId="{3CC4EDC5-CED2-4EA2-9CF8-630EA254CC53}" srcOrd="0" destOrd="0" presId="urn:microsoft.com/office/officeart/2005/8/layout/vList5"/>
    <dgm:cxn modelId="{4470BFD1-523A-4C88-BEFB-10E8B20390E7}" type="presOf" srcId="{04D32AC9-5D6A-4D5C-9855-54312BC127D6}" destId="{3CC4EDC5-CED2-4EA2-9CF8-630EA254CC53}" srcOrd="0" destOrd="4" presId="urn:microsoft.com/office/officeart/2005/8/layout/vList5"/>
    <dgm:cxn modelId="{867AA7D6-0174-4992-AC08-7D6F4208FD75}" type="presOf" srcId="{47D47107-A960-4515-972E-3E689FFE2CD8}" destId="{52BF6863-6738-426F-9CFA-B6FA5B97B92F}" srcOrd="0" destOrd="0" presId="urn:microsoft.com/office/officeart/2005/8/layout/vList5"/>
    <dgm:cxn modelId="{F5B6FAD7-9280-4016-A5E5-58A0C1C3530F}" type="presOf" srcId="{3C51013A-D8A0-4A76-B601-3AA1DE9ECFB4}" destId="{81310A03-E8BE-4380-BE8E-50034C5BA074}" srcOrd="0" destOrd="2" presId="urn:microsoft.com/office/officeart/2005/8/layout/vList5"/>
    <dgm:cxn modelId="{DB6B4BD8-1E8B-43FC-B67F-14C85CF14267}" srcId="{E99F8A5D-E8AB-4610-A8EE-F3CEF90596A4}" destId="{5B154BE5-5FB2-40EC-8E0F-D5EFB9DA1F19}" srcOrd="0" destOrd="0" parTransId="{A0821DF3-4D02-4E9A-87B4-E282EE10EDEB}" sibTransId="{54E3BE99-EEC6-4D26-9FBF-D23F318E1551}"/>
    <dgm:cxn modelId="{04B98BEE-F152-4CB3-BEDF-8D5CBDB9C74E}" srcId="{DF12A0F8-92A2-4E4F-B426-26AD5D1C30E8}" destId="{B95EBFEC-832C-4012-B4F2-54F65186CB19}" srcOrd="2" destOrd="0" parTransId="{AFB1EFC6-1674-4FF7-A484-684DB21F5D5B}" sibTransId="{FCE6A0B7-3607-4C4C-B992-DD2223D07EB8}"/>
    <dgm:cxn modelId="{90C2D229-B7A3-46C4-862E-03C4FABCCBB3}" type="presParOf" srcId="{049505BD-A749-4A17-96B0-E7B9D097CD89}" destId="{7E8367AE-5102-404F-82A0-B2696B809012}" srcOrd="0" destOrd="0" presId="urn:microsoft.com/office/officeart/2005/8/layout/vList5"/>
    <dgm:cxn modelId="{406510E8-3456-48A2-AB59-4EEA0FBC45E5}" type="presParOf" srcId="{7E8367AE-5102-404F-82A0-B2696B809012}" destId="{A7ECC542-24A4-468B-B0EB-A326F907F628}" srcOrd="0" destOrd="0" presId="urn:microsoft.com/office/officeart/2005/8/layout/vList5"/>
    <dgm:cxn modelId="{D38FADAF-0450-4EC6-A24E-5715D93263CD}" type="presParOf" srcId="{7E8367AE-5102-404F-82A0-B2696B809012}" destId="{3CC4EDC5-CED2-4EA2-9CF8-630EA254CC53}" srcOrd="1" destOrd="0" presId="urn:microsoft.com/office/officeart/2005/8/layout/vList5"/>
    <dgm:cxn modelId="{7E09BDFF-7C98-42FC-B6BC-47373142BD9B}" type="presParOf" srcId="{049505BD-A749-4A17-96B0-E7B9D097CD89}" destId="{18EB7989-4C75-49EA-B58F-D0C6A242C415}" srcOrd="1" destOrd="0" presId="urn:microsoft.com/office/officeart/2005/8/layout/vList5"/>
    <dgm:cxn modelId="{B74D8347-44ED-4DCC-9510-C5F84CB41984}" type="presParOf" srcId="{049505BD-A749-4A17-96B0-E7B9D097CD89}" destId="{522892E0-5805-4664-AD7E-9C6B3FABAC3B}" srcOrd="2" destOrd="0" presId="urn:microsoft.com/office/officeart/2005/8/layout/vList5"/>
    <dgm:cxn modelId="{0AAD9FDB-8243-4277-B456-6A7139A91464}" type="presParOf" srcId="{522892E0-5805-4664-AD7E-9C6B3FABAC3B}" destId="{52BF6863-6738-426F-9CFA-B6FA5B97B92F}" srcOrd="0" destOrd="0" presId="urn:microsoft.com/office/officeart/2005/8/layout/vList5"/>
    <dgm:cxn modelId="{490D27BB-CE8F-4F6E-810D-A60FC023DD65}" type="presParOf" srcId="{522892E0-5805-4664-AD7E-9C6B3FABAC3B}" destId="{81310A03-E8BE-4380-BE8E-50034C5BA074}" srcOrd="1" destOrd="0" presId="urn:microsoft.com/office/officeart/2005/8/layout/vList5"/>
    <dgm:cxn modelId="{891EEDC8-0B6B-4FCB-AEA2-854C4C06F34D}" type="presParOf" srcId="{049505BD-A749-4A17-96B0-E7B9D097CD89}" destId="{C5DF73AB-FFC4-41DF-9F56-B90CA4583BA4}" srcOrd="3" destOrd="0" presId="urn:microsoft.com/office/officeart/2005/8/layout/vList5"/>
    <dgm:cxn modelId="{AA8030C4-3B7A-42D5-B507-21235FB5F010}" type="presParOf" srcId="{049505BD-A749-4A17-96B0-E7B9D097CD89}" destId="{BF6F256E-4177-4C8E-A500-A99F5F3C60BA}" srcOrd="4" destOrd="0" presId="urn:microsoft.com/office/officeart/2005/8/layout/vList5"/>
    <dgm:cxn modelId="{9AAF2431-C149-46A8-BA0B-53CE440E96CB}" type="presParOf" srcId="{BF6F256E-4177-4C8E-A500-A99F5F3C60BA}" destId="{2A9C0BED-7C60-4201-A3FB-2DE095185D07}" srcOrd="0" destOrd="0" presId="urn:microsoft.com/office/officeart/2005/8/layout/vList5"/>
    <dgm:cxn modelId="{52DCE1B1-4175-4B3E-AC32-8CAB2727D0EA}" type="presParOf" srcId="{BF6F256E-4177-4C8E-A500-A99F5F3C60BA}" destId="{62815137-354C-43EC-9522-9CCD8372F4CD}" srcOrd="1" destOrd="0" presId="urn:microsoft.com/office/officeart/2005/8/layout/vList5"/>
  </dgm:cxnLst>
  <dgm:bg/>
  <dgm:whole/>
  <dgm:extLst>
    <a:ext uri="http://schemas.microsoft.com/office/drawing/2008/diagram">
      <dsp:dataModelExt xmlns:dsp="http://schemas.microsoft.com/office/drawing/2008/diagram" relId="rId43"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E5BB43F3-3F23-4EDB-8F90-26429FC94120}" type="doc">
      <dgm:prSet loTypeId="urn:microsoft.com/office/officeart/2005/8/layout/process1" loCatId="process" qsTypeId="urn:microsoft.com/office/officeart/2005/8/quickstyle/simple1" qsCatId="simple" csTypeId="urn:microsoft.com/office/officeart/2005/8/colors/accent0_3" csCatId="mainScheme" phldr="1"/>
      <dgm:spPr/>
    </dgm:pt>
    <dgm:pt modelId="{D6900AD5-A7BF-4707-B213-75AD4D5016F5}">
      <dgm:prSet phldrT="[Text]" custT="1"/>
      <dgm:spPr>
        <a:solidFill>
          <a:srgbClr val="1D609D"/>
        </a:solidFill>
      </dgm:spPr>
      <dgm:t>
        <a:bodyPr/>
        <a:lstStyle/>
        <a:p>
          <a:r>
            <a:rPr lang="en-GB" sz="1200">
              <a:latin typeface="Arial" panose="020B0604020202020204" pitchFamily="34" charset="0"/>
              <a:cs typeface="Arial" panose="020B0604020202020204" pitchFamily="34" charset="0"/>
            </a:rPr>
            <a:t>Create a catalogue of projects and local policy, and update your tariff *</a:t>
          </a:r>
        </a:p>
      </dgm:t>
    </dgm:pt>
    <dgm:pt modelId="{EFD2412B-92B5-4698-AA13-382597D3AE0D}" type="parTrans" cxnId="{3755EC6A-D5D0-4BA3-BF93-0F8FED1C71A7}">
      <dgm:prSet/>
      <dgm:spPr/>
      <dgm:t>
        <a:bodyPr/>
        <a:lstStyle/>
        <a:p>
          <a:endParaRPr lang="en-GB" sz="1200">
            <a:latin typeface="Arial" panose="020B0604020202020204" pitchFamily="34" charset="0"/>
            <a:cs typeface="Arial" panose="020B0604020202020204" pitchFamily="34" charset="0"/>
          </a:endParaRPr>
        </a:p>
      </dgm:t>
    </dgm:pt>
    <dgm:pt modelId="{01FD69EE-64FE-4AB1-9F66-E1F38FD37747}" type="sibTrans" cxnId="{3755EC6A-D5D0-4BA3-BF93-0F8FED1C71A7}">
      <dgm:prSet custT="1"/>
      <dgm:spPr/>
      <dgm:t>
        <a:bodyPr/>
        <a:lstStyle/>
        <a:p>
          <a:endParaRPr lang="en-GB" sz="1200">
            <a:latin typeface="Arial" panose="020B0604020202020204" pitchFamily="34" charset="0"/>
            <a:cs typeface="Arial" panose="020B0604020202020204" pitchFamily="34" charset="0"/>
          </a:endParaRPr>
        </a:p>
      </dgm:t>
    </dgm:pt>
    <dgm:pt modelId="{32491CF8-6BAE-4562-A05D-5A8AEE5746BB}">
      <dgm:prSet phldrT="[Text]" custT="1"/>
      <dgm:spPr>
        <a:solidFill>
          <a:srgbClr val="003057"/>
        </a:solidFill>
        <a:ln>
          <a:solidFill>
            <a:srgbClr val="E7E6E6"/>
          </a:solidFill>
        </a:ln>
      </dgm:spPr>
      <dgm:t>
        <a:bodyPr/>
        <a:lstStyle/>
        <a:p>
          <a:r>
            <a:rPr lang="en-GB" sz="1200">
              <a:latin typeface="Arial" panose="020B0604020202020204" pitchFamily="34" charset="0"/>
              <a:cs typeface="Arial" panose="020B0604020202020204" pitchFamily="34" charset="0"/>
            </a:rPr>
            <a:t>Let people know what to expect: issue guidance and notices and give briefings</a:t>
          </a:r>
        </a:p>
      </dgm:t>
    </dgm:pt>
    <dgm:pt modelId="{1662FCAD-4DEE-46BB-A566-6811FDF78732}" type="parTrans" cxnId="{48FFC4B7-50E6-4252-8615-5F212D3B7AD0}">
      <dgm:prSet/>
      <dgm:spPr/>
      <dgm:t>
        <a:bodyPr/>
        <a:lstStyle/>
        <a:p>
          <a:endParaRPr lang="en-GB" sz="1200">
            <a:latin typeface="Arial" panose="020B0604020202020204" pitchFamily="34" charset="0"/>
            <a:cs typeface="Arial" panose="020B0604020202020204" pitchFamily="34" charset="0"/>
          </a:endParaRPr>
        </a:p>
      </dgm:t>
    </dgm:pt>
    <dgm:pt modelId="{5F29EEC4-6261-49D3-8C8F-107B9A806672}" type="sibTrans" cxnId="{48FFC4B7-50E6-4252-8615-5F212D3B7AD0}">
      <dgm:prSet custT="1"/>
      <dgm:spPr/>
      <dgm:t>
        <a:bodyPr/>
        <a:lstStyle/>
        <a:p>
          <a:endParaRPr lang="en-GB" sz="1200">
            <a:latin typeface="Arial" panose="020B0604020202020204" pitchFamily="34" charset="0"/>
            <a:cs typeface="Arial" panose="020B0604020202020204" pitchFamily="34" charset="0"/>
          </a:endParaRPr>
        </a:p>
      </dgm:t>
    </dgm:pt>
    <dgm:pt modelId="{E1220EE3-F24E-4B0D-BD16-1AAD0F19EE3F}">
      <dgm:prSet phldrT="[Text]" custT="1"/>
      <dgm:spPr>
        <a:solidFill>
          <a:srgbClr val="003057"/>
        </a:solidFill>
        <a:ln>
          <a:solidFill>
            <a:srgbClr val="E7E6E6"/>
          </a:solidFill>
        </a:ln>
      </dgm:spPr>
      <dgm:t>
        <a:bodyPr/>
        <a:lstStyle/>
        <a:p>
          <a:r>
            <a:rPr lang="en-GB" sz="1200">
              <a:latin typeface="Arial" panose="020B0604020202020204" pitchFamily="34" charset="0"/>
              <a:cs typeface="Arial" panose="020B0604020202020204" pitchFamily="34" charset="0"/>
            </a:rPr>
            <a:t>Start offering these activities where appropriate</a:t>
          </a:r>
        </a:p>
      </dgm:t>
    </dgm:pt>
    <dgm:pt modelId="{4201396E-6115-48CB-AFB2-74833B597C2B}" type="parTrans" cxnId="{8FCF585B-4099-4336-848D-A9286B5F10D4}">
      <dgm:prSet/>
      <dgm:spPr/>
      <dgm:t>
        <a:bodyPr/>
        <a:lstStyle/>
        <a:p>
          <a:endParaRPr lang="en-GB" sz="1200">
            <a:latin typeface="Arial" panose="020B0604020202020204" pitchFamily="34" charset="0"/>
            <a:cs typeface="Arial" panose="020B0604020202020204" pitchFamily="34" charset="0"/>
          </a:endParaRPr>
        </a:p>
      </dgm:t>
    </dgm:pt>
    <dgm:pt modelId="{754E642A-8868-4E0B-87A1-2B4CDD0390FE}" type="sibTrans" cxnId="{8FCF585B-4099-4336-848D-A9286B5F10D4}">
      <dgm:prSet/>
      <dgm:spPr/>
      <dgm:t>
        <a:bodyPr/>
        <a:lstStyle/>
        <a:p>
          <a:endParaRPr lang="en-GB" sz="1200">
            <a:latin typeface="Arial" panose="020B0604020202020204" pitchFamily="34" charset="0"/>
            <a:cs typeface="Arial" panose="020B0604020202020204" pitchFamily="34" charset="0"/>
          </a:endParaRPr>
        </a:p>
      </dgm:t>
    </dgm:pt>
    <dgm:pt modelId="{55314CE5-820D-4388-8A87-80E2145C602B}" type="pres">
      <dgm:prSet presAssocID="{E5BB43F3-3F23-4EDB-8F90-26429FC94120}" presName="Name0" presStyleCnt="0">
        <dgm:presLayoutVars>
          <dgm:dir/>
          <dgm:resizeHandles val="exact"/>
        </dgm:presLayoutVars>
      </dgm:prSet>
      <dgm:spPr/>
    </dgm:pt>
    <dgm:pt modelId="{719C9562-34AF-4FF0-8828-7BFBE6CA2046}" type="pres">
      <dgm:prSet presAssocID="{D6900AD5-A7BF-4707-B213-75AD4D5016F5}" presName="node" presStyleLbl="node1" presStyleIdx="0" presStyleCnt="3">
        <dgm:presLayoutVars>
          <dgm:bulletEnabled val="1"/>
        </dgm:presLayoutVars>
      </dgm:prSet>
      <dgm:spPr/>
    </dgm:pt>
    <dgm:pt modelId="{2ABC0232-DB31-410C-AB3E-0A2B5D16E880}" type="pres">
      <dgm:prSet presAssocID="{01FD69EE-64FE-4AB1-9F66-E1F38FD37747}" presName="sibTrans" presStyleLbl="sibTrans2D1" presStyleIdx="0" presStyleCnt="2"/>
      <dgm:spPr/>
    </dgm:pt>
    <dgm:pt modelId="{A7EF83CE-6DD2-4089-9335-4D86AD15C80E}" type="pres">
      <dgm:prSet presAssocID="{01FD69EE-64FE-4AB1-9F66-E1F38FD37747}" presName="connectorText" presStyleLbl="sibTrans2D1" presStyleIdx="0" presStyleCnt="2"/>
      <dgm:spPr/>
    </dgm:pt>
    <dgm:pt modelId="{A07DB52C-0457-4848-A26C-6B5A0CE3D8AC}" type="pres">
      <dgm:prSet presAssocID="{32491CF8-6BAE-4562-A05D-5A8AEE5746BB}" presName="node" presStyleLbl="node1" presStyleIdx="1" presStyleCnt="3">
        <dgm:presLayoutVars>
          <dgm:bulletEnabled val="1"/>
        </dgm:presLayoutVars>
      </dgm:prSet>
      <dgm:spPr/>
    </dgm:pt>
    <dgm:pt modelId="{34D31CD0-49BD-46B2-9CF8-A20BD63AA3E2}" type="pres">
      <dgm:prSet presAssocID="{5F29EEC4-6261-49D3-8C8F-107B9A806672}" presName="sibTrans" presStyleLbl="sibTrans2D1" presStyleIdx="1" presStyleCnt="2"/>
      <dgm:spPr/>
    </dgm:pt>
    <dgm:pt modelId="{887ABB90-D7C8-42D4-BC32-B5BD46402117}" type="pres">
      <dgm:prSet presAssocID="{5F29EEC4-6261-49D3-8C8F-107B9A806672}" presName="connectorText" presStyleLbl="sibTrans2D1" presStyleIdx="1" presStyleCnt="2"/>
      <dgm:spPr/>
    </dgm:pt>
    <dgm:pt modelId="{8F50288F-F257-47F0-95FC-646F85BEE9EC}" type="pres">
      <dgm:prSet presAssocID="{E1220EE3-F24E-4B0D-BD16-1AAD0F19EE3F}" presName="node" presStyleLbl="node1" presStyleIdx="2" presStyleCnt="3">
        <dgm:presLayoutVars>
          <dgm:bulletEnabled val="1"/>
        </dgm:presLayoutVars>
      </dgm:prSet>
      <dgm:spPr/>
    </dgm:pt>
  </dgm:ptLst>
  <dgm:cxnLst>
    <dgm:cxn modelId="{CAF5052E-EBCE-4975-8C14-C496229BB81C}" type="presOf" srcId="{01FD69EE-64FE-4AB1-9F66-E1F38FD37747}" destId="{2ABC0232-DB31-410C-AB3E-0A2B5D16E880}" srcOrd="0" destOrd="0" presId="urn:microsoft.com/office/officeart/2005/8/layout/process1"/>
    <dgm:cxn modelId="{1D55AE2E-CCF3-4A20-A37D-C21081F31F21}" type="presOf" srcId="{01FD69EE-64FE-4AB1-9F66-E1F38FD37747}" destId="{A7EF83CE-6DD2-4089-9335-4D86AD15C80E}" srcOrd="1" destOrd="0" presId="urn:microsoft.com/office/officeart/2005/8/layout/process1"/>
    <dgm:cxn modelId="{AC49D338-8A7F-40F2-A897-4865340C1237}" type="presOf" srcId="{5F29EEC4-6261-49D3-8C8F-107B9A806672}" destId="{34D31CD0-49BD-46B2-9CF8-A20BD63AA3E2}" srcOrd="0" destOrd="0" presId="urn:microsoft.com/office/officeart/2005/8/layout/process1"/>
    <dgm:cxn modelId="{739CE23D-147B-483D-9B41-455C298F34AA}" type="presOf" srcId="{E5BB43F3-3F23-4EDB-8F90-26429FC94120}" destId="{55314CE5-820D-4388-8A87-80E2145C602B}" srcOrd="0" destOrd="0" presId="urn:microsoft.com/office/officeart/2005/8/layout/process1"/>
    <dgm:cxn modelId="{0EE61C40-019B-48FA-966A-FC7295C490E4}" type="presOf" srcId="{D6900AD5-A7BF-4707-B213-75AD4D5016F5}" destId="{719C9562-34AF-4FF0-8828-7BFBE6CA2046}" srcOrd="0" destOrd="0" presId="urn:microsoft.com/office/officeart/2005/8/layout/process1"/>
    <dgm:cxn modelId="{8FCF585B-4099-4336-848D-A9286B5F10D4}" srcId="{E5BB43F3-3F23-4EDB-8F90-26429FC94120}" destId="{E1220EE3-F24E-4B0D-BD16-1AAD0F19EE3F}" srcOrd="2" destOrd="0" parTransId="{4201396E-6115-48CB-AFB2-74833B597C2B}" sibTransId="{754E642A-8868-4E0B-87A1-2B4CDD0390FE}"/>
    <dgm:cxn modelId="{3755EC6A-D5D0-4BA3-BF93-0F8FED1C71A7}" srcId="{E5BB43F3-3F23-4EDB-8F90-26429FC94120}" destId="{D6900AD5-A7BF-4707-B213-75AD4D5016F5}" srcOrd="0" destOrd="0" parTransId="{EFD2412B-92B5-4698-AA13-382597D3AE0D}" sibTransId="{01FD69EE-64FE-4AB1-9F66-E1F38FD37747}"/>
    <dgm:cxn modelId="{90605083-ACBD-430D-A613-E0FD1F5C7D62}" type="presOf" srcId="{32491CF8-6BAE-4562-A05D-5A8AEE5746BB}" destId="{A07DB52C-0457-4848-A26C-6B5A0CE3D8AC}" srcOrd="0" destOrd="0" presId="urn:microsoft.com/office/officeart/2005/8/layout/process1"/>
    <dgm:cxn modelId="{48FFC4B7-50E6-4252-8615-5F212D3B7AD0}" srcId="{E5BB43F3-3F23-4EDB-8F90-26429FC94120}" destId="{32491CF8-6BAE-4562-A05D-5A8AEE5746BB}" srcOrd="1" destOrd="0" parTransId="{1662FCAD-4DEE-46BB-A566-6811FDF78732}" sibTransId="{5F29EEC4-6261-49D3-8C8F-107B9A806672}"/>
    <dgm:cxn modelId="{5A5583CB-E767-43BB-B453-C1D2E3B49161}" type="presOf" srcId="{E1220EE3-F24E-4B0D-BD16-1AAD0F19EE3F}" destId="{8F50288F-F257-47F0-95FC-646F85BEE9EC}" srcOrd="0" destOrd="0" presId="urn:microsoft.com/office/officeart/2005/8/layout/process1"/>
    <dgm:cxn modelId="{C72E77D2-9D93-4A77-9967-6D909ADDA01C}" type="presOf" srcId="{5F29EEC4-6261-49D3-8C8F-107B9A806672}" destId="{887ABB90-D7C8-42D4-BC32-B5BD46402117}" srcOrd="1" destOrd="0" presId="urn:microsoft.com/office/officeart/2005/8/layout/process1"/>
    <dgm:cxn modelId="{D6DC00AB-3F99-4BB6-B0C5-B6C5E8C78F4F}" type="presParOf" srcId="{55314CE5-820D-4388-8A87-80E2145C602B}" destId="{719C9562-34AF-4FF0-8828-7BFBE6CA2046}" srcOrd="0" destOrd="0" presId="urn:microsoft.com/office/officeart/2005/8/layout/process1"/>
    <dgm:cxn modelId="{302BC27D-DDCA-4C5D-AC92-D863DC2F58E7}" type="presParOf" srcId="{55314CE5-820D-4388-8A87-80E2145C602B}" destId="{2ABC0232-DB31-410C-AB3E-0A2B5D16E880}" srcOrd="1" destOrd="0" presId="urn:microsoft.com/office/officeart/2005/8/layout/process1"/>
    <dgm:cxn modelId="{01995A39-7A19-476B-8F8D-3A47602E4B59}" type="presParOf" srcId="{2ABC0232-DB31-410C-AB3E-0A2B5D16E880}" destId="{A7EF83CE-6DD2-4089-9335-4D86AD15C80E}" srcOrd="0" destOrd="0" presId="urn:microsoft.com/office/officeart/2005/8/layout/process1"/>
    <dgm:cxn modelId="{BA7D4FBE-CAF2-418B-B7A3-E9C680D11845}" type="presParOf" srcId="{55314CE5-820D-4388-8A87-80E2145C602B}" destId="{A07DB52C-0457-4848-A26C-6B5A0CE3D8AC}" srcOrd="2" destOrd="0" presId="urn:microsoft.com/office/officeart/2005/8/layout/process1"/>
    <dgm:cxn modelId="{071E92B6-E955-42B7-BB41-AC02E1EF98FD}" type="presParOf" srcId="{55314CE5-820D-4388-8A87-80E2145C602B}" destId="{34D31CD0-49BD-46B2-9CF8-A20BD63AA3E2}" srcOrd="3" destOrd="0" presId="urn:microsoft.com/office/officeart/2005/8/layout/process1"/>
    <dgm:cxn modelId="{9FAA8FA9-1FC2-46CC-8EA3-2FCCC31D176E}" type="presParOf" srcId="{34D31CD0-49BD-46B2-9CF8-A20BD63AA3E2}" destId="{887ABB90-D7C8-42D4-BC32-B5BD46402117}" srcOrd="0" destOrd="0" presId="urn:microsoft.com/office/officeart/2005/8/layout/process1"/>
    <dgm:cxn modelId="{A4B45100-8D47-412C-9ACB-68AF4C86386B}" type="presParOf" srcId="{55314CE5-820D-4388-8A87-80E2145C602B}" destId="{8F50288F-F257-47F0-95FC-646F85BEE9EC}" srcOrd="4" destOrd="0" presId="urn:microsoft.com/office/officeart/2005/8/layout/process1"/>
  </dgm:cxnLst>
  <dgm:bg/>
  <dgm:whole/>
  <dgm:extLst>
    <a:ext uri="http://schemas.microsoft.com/office/drawing/2008/diagram">
      <dsp:dataModelExt xmlns:dsp="http://schemas.microsoft.com/office/drawing/2008/diagram" relId="rId49" minVer="http://schemas.openxmlformats.org/drawingml/2006/diagram"/>
    </a:ext>
  </dgm:extLst>
</dgm:dataModel>
</file>

<file path=word/diagrams/data6.xml><?xml version="1.0" encoding="utf-8"?>
<dgm:dataModel xmlns:dgm="http://schemas.openxmlformats.org/drawingml/2006/diagram" xmlns:a="http://schemas.openxmlformats.org/drawingml/2006/main">
  <dgm:ptLst>
    <dgm:pt modelId="{5519635A-65E1-4A82-9507-E4FC9D8E278C}" type="doc">
      <dgm:prSet loTypeId="urn:microsoft.com/office/officeart/2008/layout/VerticalCurvedList" loCatId="list" qsTypeId="urn:microsoft.com/office/officeart/2005/8/quickstyle/simple1" qsCatId="simple" csTypeId="urn:microsoft.com/office/officeart/2005/8/colors/accent0_3" csCatId="mainScheme" phldr="1"/>
      <dgm:spPr/>
      <dgm:t>
        <a:bodyPr/>
        <a:lstStyle/>
        <a:p>
          <a:endParaRPr lang="en-GB"/>
        </a:p>
      </dgm:t>
    </dgm:pt>
    <dgm:pt modelId="{D521163D-60A0-4942-ADDF-0A62FD8CC2C9}">
      <dgm:prSet phldrT="[Text]" custT="1"/>
      <dgm:spPr>
        <a:solidFill>
          <a:srgbClr val="003057"/>
        </a:solidFill>
      </dgm:spPr>
      <dgm:t>
        <a:bodyPr/>
        <a:lstStyle/>
        <a:p>
          <a:pPr algn="l"/>
          <a:r>
            <a:rPr lang="en-GB" sz="1200">
              <a:latin typeface="Arial" panose="020B0604020202020204" pitchFamily="34" charset="0"/>
              <a:cs typeface="Arial" panose="020B0604020202020204" pitchFamily="34" charset="0"/>
            </a:rPr>
            <a:t>Discuss between SMT what activities you might be able to offer as a condition of a suspended punishment, e.g., informal courses, peer support, and services such as substance misuse, etc.</a:t>
          </a:r>
        </a:p>
      </dgm:t>
    </dgm:pt>
    <dgm:pt modelId="{DF2F63AF-9B9A-46B9-86BC-B63B700E32E9}" type="parTrans" cxnId="{24A6E244-C97F-47C8-8A44-CDF2F8604BB0}">
      <dgm:prSet/>
      <dgm:spPr/>
      <dgm:t>
        <a:bodyPr/>
        <a:lstStyle/>
        <a:p>
          <a:pPr algn="l"/>
          <a:endParaRPr lang="en-GB" sz="1200">
            <a:latin typeface="Arial" panose="020B0604020202020204" pitchFamily="34" charset="0"/>
            <a:cs typeface="Arial" panose="020B0604020202020204" pitchFamily="34" charset="0"/>
          </a:endParaRPr>
        </a:p>
      </dgm:t>
    </dgm:pt>
    <dgm:pt modelId="{56B001C5-865E-4E10-8692-6429C6B96CA6}" type="sibTrans" cxnId="{24A6E244-C97F-47C8-8A44-CDF2F8604BB0}">
      <dgm:prSet/>
      <dgm:spPr/>
      <dgm:t>
        <a:bodyPr/>
        <a:lstStyle/>
        <a:p>
          <a:pPr algn="l"/>
          <a:endParaRPr lang="en-GB" sz="1200">
            <a:latin typeface="Arial" panose="020B0604020202020204" pitchFamily="34" charset="0"/>
            <a:cs typeface="Arial" panose="020B0604020202020204" pitchFamily="34" charset="0"/>
          </a:endParaRPr>
        </a:p>
      </dgm:t>
    </dgm:pt>
    <dgm:pt modelId="{26539AE8-4560-48CC-B78B-559D67B94D68}">
      <dgm:prSet phldrT="[Text]" custT="1"/>
      <dgm:spPr>
        <a:solidFill>
          <a:srgbClr val="003057"/>
        </a:solidFill>
        <a:ln>
          <a:solidFill>
            <a:srgbClr val="E7E6E6"/>
          </a:solidFill>
        </a:ln>
      </dgm:spPr>
      <dgm:t>
        <a:bodyPr/>
        <a:lstStyle/>
        <a:p>
          <a:pPr algn="l"/>
          <a:r>
            <a:rPr lang="en-GB" sz="1200">
              <a:latin typeface="Arial" panose="020B0604020202020204" pitchFamily="34" charset="0"/>
              <a:cs typeface="Arial" panose="020B0604020202020204" pitchFamily="34" charset="0"/>
            </a:rPr>
            <a:t>Talk to your prisoners and staff groups to ask for ideas.</a:t>
          </a:r>
        </a:p>
      </dgm:t>
    </dgm:pt>
    <dgm:pt modelId="{A7A6E0F5-048D-4199-837D-FF80204C056F}" type="parTrans" cxnId="{B8653711-F3FB-4D93-9DFB-C2B4DB460FE2}">
      <dgm:prSet/>
      <dgm:spPr/>
      <dgm:t>
        <a:bodyPr/>
        <a:lstStyle/>
        <a:p>
          <a:pPr algn="l"/>
          <a:endParaRPr lang="en-GB" sz="1200">
            <a:latin typeface="Arial" panose="020B0604020202020204" pitchFamily="34" charset="0"/>
            <a:cs typeface="Arial" panose="020B0604020202020204" pitchFamily="34" charset="0"/>
          </a:endParaRPr>
        </a:p>
      </dgm:t>
    </dgm:pt>
    <dgm:pt modelId="{C683D78D-06EB-49EC-937F-8D28571ABE04}" type="sibTrans" cxnId="{B8653711-F3FB-4D93-9DFB-C2B4DB460FE2}">
      <dgm:prSet/>
      <dgm:spPr/>
      <dgm:t>
        <a:bodyPr/>
        <a:lstStyle/>
        <a:p>
          <a:pPr algn="l"/>
          <a:endParaRPr lang="en-GB" sz="1200">
            <a:latin typeface="Arial" panose="020B0604020202020204" pitchFamily="34" charset="0"/>
            <a:cs typeface="Arial" panose="020B0604020202020204" pitchFamily="34" charset="0"/>
          </a:endParaRPr>
        </a:p>
      </dgm:t>
    </dgm:pt>
    <dgm:pt modelId="{98CAB3AA-86B1-46ED-B8E6-BDA487A43BFD}">
      <dgm:prSet phldrT="[Text]" custT="1"/>
      <dgm:spPr>
        <a:solidFill>
          <a:srgbClr val="003057"/>
        </a:solidFill>
        <a:ln>
          <a:solidFill>
            <a:srgbClr val="E7E6E6"/>
          </a:solidFill>
        </a:ln>
      </dgm:spPr>
      <dgm:t>
        <a:bodyPr/>
        <a:lstStyle/>
        <a:p>
          <a:pPr algn="l"/>
          <a:r>
            <a:rPr lang="en-GB" sz="1200">
              <a:latin typeface="Arial" panose="020B0604020202020204" pitchFamily="34" charset="0"/>
              <a:cs typeface="Arial" panose="020B0604020202020204" pitchFamily="34" charset="0"/>
            </a:rPr>
            <a:t>Talk to your local stakeholders, e.g., service providers, your Restorative Justice Hub, prison psychologists, etc.</a:t>
          </a:r>
        </a:p>
      </dgm:t>
    </dgm:pt>
    <dgm:pt modelId="{A0DF089D-9D04-40A0-939F-D3D1837B0090}" type="parTrans" cxnId="{A7B3C988-6E23-44BC-BAA2-2CAE45A0DF68}">
      <dgm:prSet/>
      <dgm:spPr/>
      <dgm:t>
        <a:bodyPr/>
        <a:lstStyle/>
        <a:p>
          <a:pPr algn="l"/>
          <a:endParaRPr lang="en-GB" sz="1200">
            <a:latin typeface="Arial" panose="020B0604020202020204" pitchFamily="34" charset="0"/>
            <a:cs typeface="Arial" panose="020B0604020202020204" pitchFamily="34" charset="0"/>
          </a:endParaRPr>
        </a:p>
      </dgm:t>
    </dgm:pt>
    <dgm:pt modelId="{60DBCE05-DD65-4390-B65E-05C10D0B85AB}" type="sibTrans" cxnId="{A7B3C988-6E23-44BC-BAA2-2CAE45A0DF68}">
      <dgm:prSet/>
      <dgm:spPr/>
      <dgm:t>
        <a:bodyPr/>
        <a:lstStyle/>
        <a:p>
          <a:pPr algn="l"/>
          <a:endParaRPr lang="en-GB" sz="1200">
            <a:latin typeface="Arial" panose="020B0604020202020204" pitchFamily="34" charset="0"/>
            <a:cs typeface="Arial" panose="020B0604020202020204" pitchFamily="34" charset="0"/>
          </a:endParaRPr>
        </a:p>
      </dgm:t>
    </dgm:pt>
    <dgm:pt modelId="{C18098C0-D425-4CB0-B203-4C7A315D2D74}" type="pres">
      <dgm:prSet presAssocID="{5519635A-65E1-4A82-9507-E4FC9D8E278C}" presName="Name0" presStyleCnt="0">
        <dgm:presLayoutVars>
          <dgm:chMax val="7"/>
          <dgm:chPref val="7"/>
          <dgm:dir/>
        </dgm:presLayoutVars>
      </dgm:prSet>
      <dgm:spPr/>
    </dgm:pt>
    <dgm:pt modelId="{82254259-8CE9-4AAD-B541-205F2911EB7E}" type="pres">
      <dgm:prSet presAssocID="{5519635A-65E1-4A82-9507-E4FC9D8E278C}" presName="Name1" presStyleCnt="0"/>
      <dgm:spPr/>
    </dgm:pt>
    <dgm:pt modelId="{5BEEBD97-07C8-4B59-97D4-29CA0AD8F106}" type="pres">
      <dgm:prSet presAssocID="{5519635A-65E1-4A82-9507-E4FC9D8E278C}" presName="cycle" presStyleCnt="0"/>
      <dgm:spPr/>
    </dgm:pt>
    <dgm:pt modelId="{2DFA8AF7-D8D0-4717-9683-45572180C8E7}" type="pres">
      <dgm:prSet presAssocID="{5519635A-65E1-4A82-9507-E4FC9D8E278C}" presName="srcNode" presStyleLbl="node1" presStyleIdx="0" presStyleCnt="3"/>
      <dgm:spPr/>
    </dgm:pt>
    <dgm:pt modelId="{68685267-61C9-45F4-B716-477DC3C2BD8A}" type="pres">
      <dgm:prSet presAssocID="{5519635A-65E1-4A82-9507-E4FC9D8E278C}" presName="conn" presStyleLbl="parChTrans1D2" presStyleIdx="0" presStyleCnt="1"/>
      <dgm:spPr/>
    </dgm:pt>
    <dgm:pt modelId="{11DBF9D9-A1EA-4564-A4CA-76669058196D}" type="pres">
      <dgm:prSet presAssocID="{5519635A-65E1-4A82-9507-E4FC9D8E278C}" presName="extraNode" presStyleLbl="node1" presStyleIdx="0" presStyleCnt="3"/>
      <dgm:spPr/>
    </dgm:pt>
    <dgm:pt modelId="{3D7FB40A-DC4C-4620-AB64-80E9B2C7521E}" type="pres">
      <dgm:prSet presAssocID="{5519635A-65E1-4A82-9507-E4FC9D8E278C}" presName="dstNode" presStyleLbl="node1" presStyleIdx="0" presStyleCnt="3"/>
      <dgm:spPr/>
    </dgm:pt>
    <dgm:pt modelId="{000173A3-B098-427B-99E2-D6400C45C55D}" type="pres">
      <dgm:prSet presAssocID="{D521163D-60A0-4942-ADDF-0A62FD8CC2C9}" presName="text_1" presStyleLbl="node1" presStyleIdx="0" presStyleCnt="3">
        <dgm:presLayoutVars>
          <dgm:bulletEnabled val="1"/>
        </dgm:presLayoutVars>
      </dgm:prSet>
      <dgm:spPr/>
    </dgm:pt>
    <dgm:pt modelId="{6829A80C-01E0-4FB5-92A3-5394E4920E09}" type="pres">
      <dgm:prSet presAssocID="{D521163D-60A0-4942-ADDF-0A62FD8CC2C9}" presName="accent_1" presStyleCnt="0"/>
      <dgm:spPr/>
    </dgm:pt>
    <dgm:pt modelId="{B4E3D0DE-CFDF-4B6C-9B4F-CC8B20F490AF}" type="pres">
      <dgm:prSet presAssocID="{D521163D-60A0-4942-ADDF-0A62FD8CC2C9}" presName="accentRepeatNode" presStyleLbl="solidFgAcc1" presStyleIdx="0" presStyleCnt="3"/>
      <dgm:spPr>
        <a:blipFill rotWithShape="0">
          <a:blip xmlns:r="http://schemas.openxmlformats.org/officeDocument/2006/relationships" r:embed="rId1"/>
          <a:stretch>
            <a:fillRect/>
          </a:stretch>
        </a:blipFill>
      </dgm:spPr>
    </dgm:pt>
    <dgm:pt modelId="{F39D7CEC-4834-4D17-A67E-CC0AC1060817}" type="pres">
      <dgm:prSet presAssocID="{26539AE8-4560-48CC-B78B-559D67B94D68}" presName="text_2" presStyleLbl="node1" presStyleIdx="1" presStyleCnt="3">
        <dgm:presLayoutVars>
          <dgm:bulletEnabled val="1"/>
        </dgm:presLayoutVars>
      </dgm:prSet>
      <dgm:spPr/>
    </dgm:pt>
    <dgm:pt modelId="{1D6BAB73-D2AD-460A-BEAA-3EF858CEB549}" type="pres">
      <dgm:prSet presAssocID="{26539AE8-4560-48CC-B78B-559D67B94D68}" presName="accent_2" presStyleCnt="0"/>
      <dgm:spPr/>
    </dgm:pt>
    <dgm:pt modelId="{7A0FD05E-46BF-4C48-9C15-7F78DE1AA877}" type="pres">
      <dgm:prSet presAssocID="{26539AE8-4560-48CC-B78B-559D67B94D68}" presName="accentRepeatNode" presStyleLbl="solidFgAcc1" presStyleIdx="1" presStyleCnt="3"/>
      <dgm:spPr>
        <a:blipFill rotWithShape="0">
          <a:blip xmlns:r="http://schemas.openxmlformats.org/officeDocument/2006/relationships" r:embed="rId2"/>
          <a:stretch>
            <a:fillRect/>
          </a:stretch>
        </a:blipFill>
      </dgm:spPr>
    </dgm:pt>
    <dgm:pt modelId="{A7B50A6F-DA91-45D4-ABB3-A1A20FAA0293}" type="pres">
      <dgm:prSet presAssocID="{98CAB3AA-86B1-46ED-B8E6-BDA487A43BFD}" presName="text_3" presStyleLbl="node1" presStyleIdx="2" presStyleCnt="3">
        <dgm:presLayoutVars>
          <dgm:bulletEnabled val="1"/>
        </dgm:presLayoutVars>
      </dgm:prSet>
      <dgm:spPr/>
    </dgm:pt>
    <dgm:pt modelId="{76882A0B-E600-48F2-BF3E-D1DB9DACCC47}" type="pres">
      <dgm:prSet presAssocID="{98CAB3AA-86B1-46ED-B8E6-BDA487A43BFD}" presName="accent_3" presStyleCnt="0"/>
      <dgm:spPr/>
    </dgm:pt>
    <dgm:pt modelId="{C25028FD-28F9-4BD2-B3DA-3278AA0A18A8}" type="pres">
      <dgm:prSet presAssocID="{98CAB3AA-86B1-46ED-B8E6-BDA487A43BFD}" presName="accentRepeatNode" presStyleLbl="solidFgAcc1" presStyleIdx="2" presStyleCnt="3"/>
      <dgm:spPr>
        <a:blipFill rotWithShape="0">
          <a:blip xmlns:r="http://schemas.openxmlformats.org/officeDocument/2006/relationships" r:embed="rId3"/>
          <a:stretch>
            <a:fillRect/>
          </a:stretch>
        </a:blipFill>
      </dgm:spPr>
    </dgm:pt>
  </dgm:ptLst>
  <dgm:cxnLst>
    <dgm:cxn modelId="{B8653711-F3FB-4D93-9DFB-C2B4DB460FE2}" srcId="{5519635A-65E1-4A82-9507-E4FC9D8E278C}" destId="{26539AE8-4560-48CC-B78B-559D67B94D68}" srcOrd="1" destOrd="0" parTransId="{A7A6E0F5-048D-4199-837D-FF80204C056F}" sibTransId="{C683D78D-06EB-49EC-937F-8D28571ABE04}"/>
    <dgm:cxn modelId="{0FDE0536-9BAF-4512-8837-585035BB3151}" type="presOf" srcId="{98CAB3AA-86B1-46ED-B8E6-BDA487A43BFD}" destId="{A7B50A6F-DA91-45D4-ABB3-A1A20FAA0293}" srcOrd="0" destOrd="0" presId="urn:microsoft.com/office/officeart/2008/layout/VerticalCurvedList"/>
    <dgm:cxn modelId="{24A6E244-C97F-47C8-8A44-CDF2F8604BB0}" srcId="{5519635A-65E1-4A82-9507-E4FC9D8E278C}" destId="{D521163D-60A0-4942-ADDF-0A62FD8CC2C9}" srcOrd="0" destOrd="0" parTransId="{DF2F63AF-9B9A-46B9-86BC-B63B700E32E9}" sibTransId="{56B001C5-865E-4E10-8692-6429C6B96CA6}"/>
    <dgm:cxn modelId="{C08A7967-A3FD-468A-8564-4B46EEA4DBEC}" type="presOf" srcId="{26539AE8-4560-48CC-B78B-559D67B94D68}" destId="{F39D7CEC-4834-4D17-A67E-CC0AC1060817}" srcOrd="0" destOrd="0" presId="urn:microsoft.com/office/officeart/2008/layout/VerticalCurvedList"/>
    <dgm:cxn modelId="{DB6B587D-A20F-44EF-BD69-15A74D722FCA}" type="presOf" srcId="{56B001C5-865E-4E10-8692-6429C6B96CA6}" destId="{68685267-61C9-45F4-B716-477DC3C2BD8A}" srcOrd="0" destOrd="0" presId="urn:microsoft.com/office/officeart/2008/layout/VerticalCurvedList"/>
    <dgm:cxn modelId="{A7B3C988-6E23-44BC-BAA2-2CAE45A0DF68}" srcId="{5519635A-65E1-4A82-9507-E4FC9D8E278C}" destId="{98CAB3AA-86B1-46ED-B8E6-BDA487A43BFD}" srcOrd="2" destOrd="0" parTransId="{A0DF089D-9D04-40A0-939F-D3D1837B0090}" sibTransId="{60DBCE05-DD65-4390-B65E-05C10D0B85AB}"/>
    <dgm:cxn modelId="{C91B2E90-5092-46FB-930C-9283C3144717}" type="presOf" srcId="{D521163D-60A0-4942-ADDF-0A62FD8CC2C9}" destId="{000173A3-B098-427B-99E2-D6400C45C55D}" srcOrd="0" destOrd="0" presId="urn:microsoft.com/office/officeart/2008/layout/VerticalCurvedList"/>
    <dgm:cxn modelId="{562F99A1-3F46-44D1-9FCC-1F6D7620390F}" type="presOf" srcId="{5519635A-65E1-4A82-9507-E4FC9D8E278C}" destId="{C18098C0-D425-4CB0-B203-4C7A315D2D74}" srcOrd="0" destOrd="0" presId="urn:microsoft.com/office/officeart/2008/layout/VerticalCurvedList"/>
    <dgm:cxn modelId="{41FD372C-3E24-433D-B358-04E1F59EB924}" type="presParOf" srcId="{C18098C0-D425-4CB0-B203-4C7A315D2D74}" destId="{82254259-8CE9-4AAD-B541-205F2911EB7E}" srcOrd="0" destOrd="0" presId="urn:microsoft.com/office/officeart/2008/layout/VerticalCurvedList"/>
    <dgm:cxn modelId="{AE4F21D2-B6E1-47A3-AA40-11A22FF84557}" type="presParOf" srcId="{82254259-8CE9-4AAD-B541-205F2911EB7E}" destId="{5BEEBD97-07C8-4B59-97D4-29CA0AD8F106}" srcOrd="0" destOrd="0" presId="urn:microsoft.com/office/officeart/2008/layout/VerticalCurvedList"/>
    <dgm:cxn modelId="{0D7D1770-30F1-4274-A8CB-A6CBB8B02C59}" type="presParOf" srcId="{5BEEBD97-07C8-4B59-97D4-29CA0AD8F106}" destId="{2DFA8AF7-D8D0-4717-9683-45572180C8E7}" srcOrd="0" destOrd="0" presId="urn:microsoft.com/office/officeart/2008/layout/VerticalCurvedList"/>
    <dgm:cxn modelId="{C60CD33D-DE19-41D7-BBBE-CC05455C550D}" type="presParOf" srcId="{5BEEBD97-07C8-4B59-97D4-29CA0AD8F106}" destId="{68685267-61C9-45F4-B716-477DC3C2BD8A}" srcOrd="1" destOrd="0" presId="urn:microsoft.com/office/officeart/2008/layout/VerticalCurvedList"/>
    <dgm:cxn modelId="{9CD662D3-4E17-40D0-8BEE-C9ABB59C680B}" type="presParOf" srcId="{5BEEBD97-07C8-4B59-97D4-29CA0AD8F106}" destId="{11DBF9D9-A1EA-4564-A4CA-76669058196D}" srcOrd="2" destOrd="0" presId="urn:microsoft.com/office/officeart/2008/layout/VerticalCurvedList"/>
    <dgm:cxn modelId="{391C5A8F-6C0A-4F02-BF40-AB3BB3AF727B}" type="presParOf" srcId="{5BEEBD97-07C8-4B59-97D4-29CA0AD8F106}" destId="{3D7FB40A-DC4C-4620-AB64-80E9B2C7521E}" srcOrd="3" destOrd="0" presId="urn:microsoft.com/office/officeart/2008/layout/VerticalCurvedList"/>
    <dgm:cxn modelId="{3A955627-E457-4D5B-B2A2-833F1A0D9C3C}" type="presParOf" srcId="{82254259-8CE9-4AAD-B541-205F2911EB7E}" destId="{000173A3-B098-427B-99E2-D6400C45C55D}" srcOrd="1" destOrd="0" presId="urn:microsoft.com/office/officeart/2008/layout/VerticalCurvedList"/>
    <dgm:cxn modelId="{3F8C26C5-A010-4DD2-9D78-44D5BC04516F}" type="presParOf" srcId="{82254259-8CE9-4AAD-B541-205F2911EB7E}" destId="{6829A80C-01E0-4FB5-92A3-5394E4920E09}" srcOrd="2" destOrd="0" presId="urn:microsoft.com/office/officeart/2008/layout/VerticalCurvedList"/>
    <dgm:cxn modelId="{27D75E40-836F-4D36-A8D3-2EA50E9BAAC0}" type="presParOf" srcId="{6829A80C-01E0-4FB5-92A3-5394E4920E09}" destId="{B4E3D0DE-CFDF-4B6C-9B4F-CC8B20F490AF}" srcOrd="0" destOrd="0" presId="urn:microsoft.com/office/officeart/2008/layout/VerticalCurvedList"/>
    <dgm:cxn modelId="{A8C4A79F-B286-49FA-AAC6-3C768D02CDB0}" type="presParOf" srcId="{82254259-8CE9-4AAD-B541-205F2911EB7E}" destId="{F39D7CEC-4834-4D17-A67E-CC0AC1060817}" srcOrd="3" destOrd="0" presId="urn:microsoft.com/office/officeart/2008/layout/VerticalCurvedList"/>
    <dgm:cxn modelId="{D66127D4-34B2-4600-B9D4-904E2A04DF4D}" type="presParOf" srcId="{82254259-8CE9-4AAD-B541-205F2911EB7E}" destId="{1D6BAB73-D2AD-460A-BEAA-3EF858CEB549}" srcOrd="4" destOrd="0" presId="urn:microsoft.com/office/officeart/2008/layout/VerticalCurvedList"/>
    <dgm:cxn modelId="{D19742AF-E8F4-4C56-A096-F7620FB51488}" type="presParOf" srcId="{1D6BAB73-D2AD-460A-BEAA-3EF858CEB549}" destId="{7A0FD05E-46BF-4C48-9C15-7F78DE1AA877}" srcOrd="0" destOrd="0" presId="urn:microsoft.com/office/officeart/2008/layout/VerticalCurvedList"/>
    <dgm:cxn modelId="{4EDE0218-6C16-4811-8D9A-DDA2030909F9}" type="presParOf" srcId="{82254259-8CE9-4AAD-B541-205F2911EB7E}" destId="{A7B50A6F-DA91-45D4-ABB3-A1A20FAA0293}" srcOrd="5" destOrd="0" presId="urn:microsoft.com/office/officeart/2008/layout/VerticalCurvedList"/>
    <dgm:cxn modelId="{95F7F55E-6F27-4797-94BA-682049C7B647}" type="presParOf" srcId="{82254259-8CE9-4AAD-B541-205F2911EB7E}" destId="{76882A0B-E600-48F2-BF3E-D1DB9DACCC47}" srcOrd="6" destOrd="0" presId="urn:microsoft.com/office/officeart/2008/layout/VerticalCurvedList"/>
    <dgm:cxn modelId="{8BE8372B-D742-41B4-8754-1EC890E1CFBF}" type="presParOf" srcId="{76882A0B-E600-48F2-BF3E-D1DB9DACCC47}" destId="{C25028FD-28F9-4BD2-B3DA-3278AA0A18A8}" srcOrd="0" destOrd="0" presId="urn:microsoft.com/office/officeart/2008/layout/VerticalCurvedList"/>
  </dgm:cxnLst>
  <dgm:bg/>
  <dgm:whole/>
  <dgm:extLst>
    <a:ext uri="http://schemas.microsoft.com/office/drawing/2008/diagram">
      <dsp:dataModelExt xmlns:dsp="http://schemas.microsoft.com/office/drawing/2008/diagram" relId="rId54" minVer="http://schemas.openxmlformats.org/drawingml/2006/diagram"/>
    </a:ext>
  </dgm:extLst>
</dgm:dataModel>
</file>

<file path=word/diagrams/data7.xml><?xml version="1.0" encoding="utf-8"?>
<dgm:dataModel xmlns:dgm="http://schemas.openxmlformats.org/drawingml/2006/diagram" xmlns:a="http://schemas.openxmlformats.org/drawingml/2006/main">
  <dgm:ptLst>
    <dgm:pt modelId="{9C13EF0F-AA9C-4E1F-87E5-A5E110584B9B}" type="doc">
      <dgm:prSet loTypeId="urn:microsoft.com/office/officeart/2005/8/layout/vList5" loCatId="list" qsTypeId="urn:microsoft.com/office/officeart/2005/8/quickstyle/simple1" qsCatId="simple" csTypeId="urn:microsoft.com/office/officeart/2005/8/colors/colorful5" csCatId="colorful" phldr="1"/>
      <dgm:spPr/>
      <dgm:t>
        <a:bodyPr/>
        <a:lstStyle/>
        <a:p>
          <a:endParaRPr lang="en-GB"/>
        </a:p>
      </dgm:t>
    </dgm:pt>
    <dgm:pt modelId="{E99F8A5D-E8AB-4610-A8EE-F3CEF90596A4}">
      <dgm:prSet phldrT="[Text]" custT="1"/>
      <dgm:spPr>
        <a:solidFill>
          <a:srgbClr val="1D609D"/>
        </a:solidFill>
      </dgm:spPr>
      <dgm:t>
        <a:bodyPr/>
        <a:lstStyle/>
        <a:p>
          <a:r>
            <a:rPr lang="en-GB" sz="2000">
              <a:latin typeface="Arial" panose="020B0604020202020204" pitchFamily="34" charset="0"/>
              <a:cs typeface="Arial" panose="020B0604020202020204" pitchFamily="34" charset="0"/>
            </a:rPr>
            <a:t>Create a catalogue of activities</a:t>
          </a:r>
        </a:p>
      </dgm:t>
    </dgm:pt>
    <dgm:pt modelId="{04D6EF9A-5E08-4098-B739-F74295246918}" type="parTrans" cxnId="{B43E169C-A81C-4BBD-894B-A0F23D68FFDA}">
      <dgm:prSet/>
      <dgm:spPr/>
      <dgm:t>
        <a:bodyPr/>
        <a:lstStyle/>
        <a:p>
          <a:endParaRPr lang="en-GB">
            <a:latin typeface="Arial" panose="020B0604020202020204" pitchFamily="34" charset="0"/>
            <a:cs typeface="Arial" panose="020B0604020202020204" pitchFamily="34" charset="0"/>
          </a:endParaRPr>
        </a:p>
      </dgm:t>
    </dgm:pt>
    <dgm:pt modelId="{A7C3E0E3-FBDC-4D15-BD0D-465429F04A63}" type="sibTrans" cxnId="{B43E169C-A81C-4BBD-894B-A0F23D68FFDA}">
      <dgm:prSet/>
      <dgm:spPr/>
      <dgm:t>
        <a:bodyPr/>
        <a:lstStyle/>
        <a:p>
          <a:endParaRPr lang="en-GB">
            <a:latin typeface="Arial" panose="020B0604020202020204" pitchFamily="34" charset="0"/>
            <a:cs typeface="Arial" panose="020B0604020202020204" pitchFamily="34" charset="0"/>
          </a:endParaRPr>
        </a:p>
      </dgm:t>
    </dgm:pt>
    <dgm:pt modelId="{5B154BE5-5FB2-40EC-8E0F-D5EFB9DA1F19}">
      <dgm:prSet phldrT="[Text]" custT="1"/>
      <dgm:spPr>
        <a:solidFill>
          <a:srgbClr val="1D609D">
            <a:alpha val="20000"/>
          </a:srgbClr>
        </a:solidFill>
      </dgm:spPr>
      <dgm:t>
        <a:bodyPr/>
        <a:lstStyle/>
        <a:p>
          <a:r>
            <a:rPr lang="en-GB" sz="1050">
              <a:latin typeface="Arial" panose="020B0604020202020204" pitchFamily="34" charset="0"/>
              <a:cs typeface="Arial" panose="020B0604020202020204" pitchFamily="34" charset="0"/>
            </a:rPr>
            <a:t>Once you have consulted the relevant service providers and facilitators (and staff and prisoners) about the appropriate support to provide and the level of resource available, create a list of activities.</a:t>
          </a:r>
        </a:p>
      </dgm:t>
    </dgm:pt>
    <dgm:pt modelId="{A0821DF3-4D02-4E9A-87B4-E282EE10EDEB}" type="parTrans" cxnId="{DB6B4BD8-1E8B-43FC-B67F-14C85CF14267}">
      <dgm:prSet/>
      <dgm:spPr/>
      <dgm:t>
        <a:bodyPr/>
        <a:lstStyle/>
        <a:p>
          <a:endParaRPr lang="en-GB">
            <a:latin typeface="Arial" panose="020B0604020202020204" pitchFamily="34" charset="0"/>
            <a:cs typeface="Arial" panose="020B0604020202020204" pitchFamily="34" charset="0"/>
          </a:endParaRPr>
        </a:p>
      </dgm:t>
    </dgm:pt>
    <dgm:pt modelId="{54E3BE99-EEC6-4D26-9FBF-D23F318E1551}" type="sibTrans" cxnId="{DB6B4BD8-1E8B-43FC-B67F-14C85CF14267}">
      <dgm:prSet/>
      <dgm:spPr/>
      <dgm:t>
        <a:bodyPr/>
        <a:lstStyle/>
        <a:p>
          <a:endParaRPr lang="en-GB">
            <a:latin typeface="Arial" panose="020B0604020202020204" pitchFamily="34" charset="0"/>
            <a:cs typeface="Arial" panose="020B0604020202020204" pitchFamily="34" charset="0"/>
          </a:endParaRPr>
        </a:p>
      </dgm:t>
    </dgm:pt>
    <dgm:pt modelId="{47D47107-A960-4515-972E-3E689FFE2CD8}">
      <dgm:prSet phldrT="[Text]" custT="1"/>
      <dgm:spPr>
        <a:solidFill>
          <a:srgbClr val="00A5A1"/>
        </a:solidFill>
      </dgm:spPr>
      <dgm:t>
        <a:bodyPr/>
        <a:lstStyle/>
        <a:p>
          <a:r>
            <a:rPr lang="en-GB" sz="2000">
              <a:latin typeface="Arial" panose="020B0604020202020204" pitchFamily="34" charset="0"/>
              <a:cs typeface="Arial" panose="020B0604020202020204" pitchFamily="34" charset="0"/>
            </a:rPr>
            <a:t>Create your local procedures</a:t>
          </a:r>
        </a:p>
      </dgm:t>
    </dgm:pt>
    <dgm:pt modelId="{EB095625-F851-464D-A46C-657BB0356E42}" type="parTrans" cxnId="{B28F7690-7827-435A-B102-2320D73DB9F3}">
      <dgm:prSet/>
      <dgm:spPr/>
      <dgm:t>
        <a:bodyPr/>
        <a:lstStyle/>
        <a:p>
          <a:endParaRPr lang="en-GB">
            <a:latin typeface="Arial" panose="020B0604020202020204" pitchFamily="34" charset="0"/>
            <a:cs typeface="Arial" panose="020B0604020202020204" pitchFamily="34" charset="0"/>
          </a:endParaRPr>
        </a:p>
      </dgm:t>
    </dgm:pt>
    <dgm:pt modelId="{4F0DD18E-2DD4-4CF9-B227-5CA81646069E}" type="sibTrans" cxnId="{B28F7690-7827-435A-B102-2320D73DB9F3}">
      <dgm:prSet/>
      <dgm:spPr/>
      <dgm:t>
        <a:bodyPr/>
        <a:lstStyle/>
        <a:p>
          <a:endParaRPr lang="en-GB">
            <a:latin typeface="Arial" panose="020B0604020202020204" pitchFamily="34" charset="0"/>
            <a:cs typeface="Arial" panose="020B0604020202020204" pitchFamily="34" charset="0"/>
          </a:endParaRPr>
        </a:p>
      </dgm:t>
    </dgm:pt>
    <dgm:pt modelId="{1C95E5B5-299F-44B9-AAC1-5BA5379EABC0}">
      <dgm:prSet phldrT="[Text]" custT="1"/>
      <dgm:spPr>
        <a:solidFill>
          <a:srgbClr val="00A5A1">
            <a:alpha val="20000"/>
          </a:srgbClr>
        </a:solidFill>
      </dgm:spPr>
      <dgm:t>
        <a:bodyPr/>
        <a:lstStyle/>
        <a:p>
          <a:r>
            <a:rPr lang="en-GB" sz="1050">
              <a:latin typeface="Arial" panose="020B0604020202020204" pitchFamily="34" charset="0"/>
              <a:cs typeface="Arial" panose="020B0604020202020204" pitchFamily="34" charset="0"/>
            </a:rPr>
            <a:t>Create your local procedures using the policy framework. Check if any existing local processes need updating.</a:t>
          </a:r>
        </a:p>
      </dgm:t>
    </dgm:pt>
    <dgm:pt modelId="{499B6533-9E37-4BA7-81EF-07AF99E8E3A7}" type="parTrans" cxnId="{A6041160-88B9-4BB7-B30E-F54012B59ABA}">
      <dgm:prSet/>
      <dgm:spPr/>
      <dgm:t>
        <a:bodyPr/>
        <a:lstStyle/>
        <a:p>
          <a:endParaRPr lang="en-GB">
            <a:latin typeface="Arial" panose="020B0604020202020204" pitchFamily="34" charset="0"/>
            <a:cs typeface="Arial" panose="020B0604020202020204" pitchFamily="34" charset="0"/>
          </a:endParaRPr>
        </a:p>
      </dgm:t>
    </dgm:pt>
    <dgm:pt modelId="{75289BE7-387F-4C80-893A-06FC01449BC8}" type="sibTrans" cxnId="{A6041160-88B9-4BB7-B30E-F54012B59ABA}">
      <dgm:prSet/>
      <dgm:spPr/>
      <dgm:t>
        <a:bodyPr/>
        <a:lstStyle/>
        <a:p>
          <a:endParaRPr lang="en-GB">
            <a:latin typeface="Arial" panose="020B0604020202020204" pitchFamily="34" charset="0"/>
            <a:cs typeface="Arial" panose="020B0604020202020204" pitchFamily="34" charset="0"/>
          </a:endParaRPr>
        </a:p>
      </dgm:t>
    </dgm:pt>
    <dgm:pt modelId="{DF12A0F8-92A2-4E4F-B426-26AD5D1C30E8}">
      <dgm:prSet phldrT="[Text]" custT="1"/>
      <dgm:spPr>
        <a:solidFill>
          <a:srgbClr val="30AA51"/>
        </a:solidFill>
      </dgm:spPr>
      <dgm:t>
        <a:bodyPr/>
        <a:lstStyle/>
        <a:p>
          <a:r>
            <a:rPr lang="en-GB" sz="2000">
              <a:latin typeface="Arial" panose="020B0604020202020204" pitchFamily="34" charset="0"/>
              <a:cs typeface="Arial" panose="020B0604020202020204" pitchFamily="34" charset="0"/>
            </a:rPr>
            <a:t>Update your tariff</a:t>
          </a:r>
        </a:p>
      </dgm:t>
    </dgm:pt>
    <dgm:pt modelId="{2D497E5B-E2FD-4071-AABE-1D67759B6861}" type="parTrans" cxnId="{316DA7C1-0A8A-4175-B53B-E808822FD09C}">
      <dgm:prSet/>
      <dgm:spPr/>
      <dgm:t>
        <a:bodyPr/>
        <a:lstStyle/>
        <a:p>
          <a:endParaRPr lang="en-GB">
            <a:latin typeface="Arial" panose="020B0604020202020204" pitchFamily="34" charset="0"/>
            <a:cs typeface="Arial" panose="020B0604020202020204" pitchFamily="34" charset="0"/>
          </a:endParaRPr>
        </a:p>
      </dgm:t>
    </dgm:pt>
    <dgm:pt modelId="{E8D90E92-2175-436A-AE72-6F8BDA6054A1}" type="sibTrans" cxnId="{316DA7C1-0A8A-4175-B53B-E808822FD09C}">
      <dgm:prSet/>
      <dgm:spPr/>
      <dgm:t>
        <a:bodyPr/>
        <a:lstStyle/>
        <a:p>
          <a:endParaRPr lang="en-GB">
            <a:latin typeface="Arial" panose="020B0604020202020204" pitchFamily="34" charset="0"/>
            <a:cs typeface="Arial" panose="020B0604020202020204" pitchFamily="34" charset="0"/>
          </a:endParaRPr>
        </a:p>
      </dgm:t>
    </dgm:pt>
    <dgm:pt modelId="{E0F4195D-2743-4523-AE0D-3B39451FD3AA}">
      <dgm:prSet phldrT="[Text]" custT="1"/>
      <dgm:spPr>
        <a:solidFill>
          <a:srgbClr val="30AA51">
            <a:alpha val="20000"/>
          </a:srgbClr>
        </a:solidFill>
      </dgm:spPr>
      <dgm:t>
        <a:bodyPr/>
        <a:lstStyle/>
        <a:p>
          <a:r>
            <a:rPr lang="en-GB" sz="1050">
              <a:latin typeface="Arial" panose="020B0604020202020204" pitchFamily="34" charset="0"/>
              <a:cs typeface="Arial" panose="020B0604020202020204" pitchFamily="34" charset="0"/>
            </a:rPr>
            <a:t>Think about the type of support your establishment will provide to prisoners as a rehabilitative activity condition.</a:t>
          </a:r>
        </a:p>
      </dgm:t>
    </dgm:pt>
    <dgm:pt modelId="{7E3F9168-3B38-4C77-A8F8-9658FFEE90E6}" type="parTrans" cxnId="{8E3AC62E-885C-4A13-BDA6-F60FA84D72E8}">
      <dgm:prSet/>
      <dgm:spPr/>
      <dgm:t>
        <a:bodyPr/>
        <a:lstStyle/>
        <a:p>
          <a:endParaRPr lang="en-GB">
            <a:latin typeface="Arial" panose="020B0604020202020204" pitchFamily="34" charset="0"/>
            <a:cs typeface="Arial" panose="020B0604020202020204" pitchFamily="34" charset="0"/>
          </a:endParaRPr>
        </a:p>
      </dgm:t>
    </dgm:pt>
    <dgm:pt modelId="{3A0E03E5-6BF6-421B-B705-4DC95E376EDE}" type="sibTrans" cxnId="{8E3AC62E-885C-4A13-BDA6-F60FA84D72E8}">
      <dgm:prSet/>
      <dgm:spPr/>
      <dgm:t>
        <a:bodyPr/>
        <a:lstStyle/>
        <a:p>
          <a:endParaRPr lang="en-GB">
            <a:latin typeface="Arial" panose="020B0604020202020204" pitchFamily="34" charset="0"/>
            <a:cs typeface="Arial" panose="020B0604020202020204" pitchFamily="34" charset="0"/>
          </a:endParaRPr>
        </a:p>
      </dgm:t>
    </dgm:pt>
    <dgm:pt modelId="{9606045C-BE57-459A-893F-4E3DFFE07312}">
      <dgm:prSet phldrT="[Text]" custT="1"/>
      <dgm:spPr>
        <a:solidFill>
          <a:srgbClr val="1D609D">
            <a:alpha val="20000"/>
          </a:srgbClr>
        </a:solidFill>
      </dgm:spPr>
      <dgm:t>
        <a:bodyPr/>
        <a:lstStyle/>
        <a:p>
          <a:r>
            <a:rPr lang="en-GB" sz="1050">
              <a:latin typeface="Arial" panose="020B0604020202020204" pitchFamily="34" charset="0"/>
              <a:cs typeface="Arial" panose="020B0604020202020204" pitchFamily="34" charset="0"/>
            </a:rPr>
            <a:t>Consider other 'non-specialist' activities you could provide alongside those delivered by providers and specialists, for example, peer support, informal courses, or other tier 1 / 2 purposeful activities.</a:t>
          </a:r>
        </a:p>
      </dgm:t>
    </dgm:pt>
    <dgm:pt modelId="{0B536444-FB0B-498B-8512-8F50D1E8A7C6}" type="parTrans" cxnId="{BD33F801-2756-40FA-97D5-E56CCCD0990E}">
      <dgm:prSet/>
      <dgm:spPr/>
      <dgm:t>
        <a:bodyPr/>
        <a:lstStyle/>
        <a:p>
          <a:endParaRPr lang="en-GB"/>
        </a:p>
      </dgm:t>
    </dgm:pt>
    <dgm:pt modelId="{E0526F09-44BE-4E8D-8648-EA2D71F1A0D6}" type="sibTrans" cxnId="{BD33F801-2756-40FA-97D5-E56CCCD0990E}">
      <dgm:prSet/>
      <dgm:spPr/>
      <dgm:t>
        <a:bodyPr/>
        <a:lstStyle/>
        <a:p>
          <a:endParaRPr lang="en-GB"/>
        </a:p>
      </dgm:t>
    </dgm:pt>
    <dgm:pt modelId="{08D6BE82-7681-4A80-9342-B2DA03841368}">
      <dgm:prSet phldrT="[Text]" custT="1"/>
      <dgm:spPr>
        <a:solidFill>
          <a:srgbClr val="1D609D">
            <a:alpha val="20000"/>
          </a:srgbClr>
        </a:solidFill>
      </dgm:spPr>
      <dgm:t>
        <a:bodyPr/>
        <a:lstStyle/>
        <a:p>
          <a:r>
            <a:rPr lang="en-GB" sz="1050">
              <a:latin typeface="Arial" panose="020B0604020202020204" pitchFamily="34" charset="0"/>
              <a:cs typeface="Arial" panose="020B0604020202020204" pitchFamily="34" charset="0"/>
            </a:rPr>
            <a:t>You may update your catalogue as needed. If you think of a new activity which is very different in nature to those already listed, you should consult the relevant people before adding it to your catalogue.</a:t>
          </a:r>
        </a:p>
      </dgm:t>
    </dgm:pt>
    <dgm:pt modelId="{F6903C7C-4176-4FAB-8CF7-9236A9064E0A}" type="parTrans" cxnId="{B7615DB2-103A-47A1-A8D9-613967B94E97}">
      <dgm:prSet/>
      <dgm:spPr/>
      <dgm:t>
        <a:bodyPr/>
        <a:lstStyle/>
        <a:p>
          <a:endParaRPr lang="en-GB"/>
        </a:p>
      </dgm:t>
    </dgm:pt>
    <dgm:pt modelId="{69FF21CA-1325-4618-8AD0-627A8F972C3F}" type="sibTrans" cxnId="{B7615DB2-103A-47A1-A8D9-613967B94E97}">
      <dgm:prSet/>
      <dgm:spPr/>
      <dgm:t>
        <a:bodyPr/>
        <a:lstStyle/>
        <a:p>
          <a:endParaRPr lang="en-GB"/>
        </a:p>
      </dgm:t>
    </dgm:pt>
    <dgm:pt modelId="{9B76AA02-0E41-40BA-B664-61BB35F291A3}">
      <dgm:prSet phldrT="[Text]" custT="1"/>
      <dgm:spPr>
        <a:solidFill>
          <a:srgbClr val="00A5A1">
            <a:alpha val="20000"/>
          </a:srgbClr>
        </a:solidFill>
      </dgm:spPr>
      <dgm:t>
        <a:bodyPr/>
        <a:lstStyle/>
        <a:p>
          <a:r>
            <a:rPr lang="en-GB" sz="1050">
              <a:latin typeface="Arial" panose="020B0604020202020204" pitchFamily="34" charset="0"/>
              <a:cs typeface="Arial" panose="020B0604020202020204" pitchFamily="34" charset="0"/>
            </a:rPr>
            <a:t>Include rehabilitative activities as a condition of a suspended punishment in your list of governors punishments, along with your chosen local processes for offering them, running them (including provision and supervision), and monitoring and dealing with compliance.</a:t>
          </a:r>
        </a:p>
      </dgm:t>
    </dgm:pt>
    <dgm:pt modelId="{44054FD1-A75E-472D-BB81-DF887F9F012F}" type="parTrans" cxnId="{7C67CE30-9216-4F3B-B3A6-65DCA687898D}">
      <dgm:prSet/>
      <dgm:spPr/>
      <dgm:t>
        <a:bodyPr/>
        <a:lstStyle/>
        <a:p>
          <a:endParaRPr lang="en-GB"/>
        </a:p>
      </dgm:t>
    </dgm:pt>
    <dgm:pt modelId="{9E5E58CF-BB06-4066-96D3-970D9D2166EF}" type="sibTrans" cxnId="{7C67CE30-9216-4F3B-B3A6-65DCA687898D}">
      <dgm:prSet/>
      <dgm:spPr/>
      <dgm:t>
        <a:bodyPr/>
        <a:lstStyle/>
        <a:p>
          <a:endParaRPr lang="en-GB"/>
        </a:p>
      </dgm:t>
    </dgm:pt>
    <dgm:pt modelId="{16767752-C104-49BE-87DF-F910A3988A0C}">
      <dgm:prSet phldrT="[Text]" custT="1"/>
      <dgm:spPr>
        <a:solidFill>
          <a:srgbClr val="30AA51">
            <a:alpha val="20000"/>
          </a:srgbClr>
        </a:solidFill>
      </dgm:spPr>
      <dgm:t>
        <a:bodyPr/>
        <a:lstStyle/>
        <a:p>
          <a:r>
            <a:rPr lang="en-GB" sz="1050">
              <a:latin typeface="Arial" panose="020B0604020202020204" pitchFamily="34" charset="0"/>
              <a:cs typeface="Arial" panose="020B0604020202020204" pitchFamily="34" charset="0"/>
            </a:rPr>
            <a:t>Consider which offences will generally be appropriate for your establishment's chosen activities.</a:t>
          </a:r>
        </a:p>
      </dgm:t>
    </dgm:pt>
    <dgm:pt modelId="{730774B9-134C-4619-A852-AAFB2063694C}" type="parTrans" cxnId="{702B770F-9E4E-49A7-AE39-A3AF15F3884B}">
      <dgm:prSet/>
      <dgm:spPr/>
      <dgm:t>
        <a:bodyPr/>
        <a:lstStyle/>
        <a:p>
          <a:endParaRPr lang="en-GB"/>
        </a:p>
      </dgm:t>
    </dgm:pt>
    <dgm:pt modelId="{7AC05129-B7D6-4F50-9B00-7AAA1B7AB8F4}" type="sibTrans" cxnId="{702B770F-9E4E-49A7-AE39-A3AF15F3884B}">
      <dgm:prSet/>
      <dgm:spPr/>
      <dgm:t>
        <a:bodyPr/>
        <a:lstStyle/>
        <a:p>
          <a:endParaRPr lang="en-GB"/>
        </a:p>
      </dgm:t>
    </dgm:pt>
    <dgm:pt modelId="{F60F696D-9A72-4885-9D1A-A34C806B2DDE}">
      <dgm:prSet phldrT="[Text]" custT="1"/>
      <dgm:spPr>
        <a:solidFill>
          <a:srgbClr val="30AA51">
            <a:alpha val="20000"/>
          </a:srgbClr>
        </a:solidFill>
      </dgm:spPr>
      <dgm:t>
        <a:bodyPr/>
        <a:lstStyle/>
        <a:p>
          <a:r>
            <a:rPr lang="en-GB" sz="1050">
              <a:latin typeface="Arial" panose="020B0604020202020204" pitchFamily="34" charset="0"/>
              <a:cs typeface="Arial" panose="020B0604020202020204" pitchFamily="34" charset="0"/>
            </a:rPr>
            <a:t>For example, could the offence be related to a substance use dependency or issues with emotional regulation or agression, or did the prisoner do something that directly negatively impacted another person?</a:t>
          </a:r>
        </a:p>
      </dgm:t>
    </dgm:pt>
    <dgm:pt modelId="{49537CF8-5006-4CD7-9887-A89B97C7D830}" type="parTrans" cxnId="{F4CF7DDC-EDDB-4DF1-881C-82280689D6E9}">
      <dgm:prSet/>
      <dgm:spPr/>
      <dgm:t>
        <a:bodyPr/>
        <a:lstStyle/>
        <a:p>
          <a:endParaRPr lang="en-GB"/>
        </a:p>
      </dgm:t>
    </dgm:pt>
    <dgm:pt modelId="{04B9B1BA-B007-4116-A82B-23C9137BDF67}" type="sibTrans" cxnId="{F4CF7DDC-EDDB-4DF1-881C-82280689D6E9}">
      <dgm:prSet/>
      <dgm:spPr/>
      <dgm:t>
        <a:bodyPr/>
        <a:lstStyle/>
        <a:p>
          <a:endParaRPr lang="en-GB"/>
        </a:p>
      </dgm:t>
    </dgm:pt>
    <dgm:pt modelId="{049505BD-A749-4A17-96B0-E7B9D097CD89}" type="pres">
      <dgm:prSet presAssocID="{9C13EF0F-AA9C-4E1F-87E5-A5E110584B9B}" presName="Name0" presStyleCnt="0">
        <dgm:presLayoutVars>
          <dgm:dir/>
          <dgm:animLvl val="lvl"/>
          <dgm:resizeHandles val="exact"/>
        </dgm:presLayoutVars>
      </dgm:prSet>
      <dgm:spPr/>
    </dgm:pt>
    <dgm:pt modelId="{7E8367AE-5102-404F-82A0-B2696B809012}" type="pres">
      <dgm:prSet presAssocID="{E99F8A5D-E8AB-4610-A8EE-F3CEF90596A4}" presName="linNode" presStyleCnt="0"/>
      <dgm:spPr/>
    </dgm:pt>
    <dgm:pt modelId="{A7ECC542-24A4-468B-B0EB-A326F907F628}" type="pres">
      <dgm:prSet presAssocID="{E99F8A5D-E8AB-4610-A8EE-F3CEF90596A4}" presName="parentText" presStyleLbl="node1" presStyleIdx="0" presStyleCnt="3" custScaleY="122494">
        <dgm:presLayoutVars>
          <dgm:chMax val="1"/>
          <dgm:bulletEnabled val="1"/>
        </dgm:presLayoutVars>
      </dgm:prSet>
      <dgm:spPr/>
    </dgm:pt>
    <dgm:pt modelId="{3CC4EDC5-CED2-4EA2-9CF8-630EA254CC53}" type="pres">
      <dgm:prSet presAssocID="{E99F8A5D-E8AB-4610-A8EE-F3CEF90596A4}" presName="descendantText" presStyleLbl="alignAccFollowNode1" presStyleIdx="0" presStyleCnt="3" custScaleY="128891">
        <dgm:presLayoutVars>
          <dgm:bulletEnabled val="1"/>
        </dgm:presLayoutVars>
      </dgm:prSet>
      <dgm:spPr/>
    </dgm:pt>
    <dgm:pt modelId="{18EB7989-4C75-49EA-B58F-D0C6A242C415}" type="pres">
      <dgm:prSet presAssocID="{A7C3E0E3-FBDC-4D15-BD0D-465429F04A63}" presName="sp" presStyleCnt="0"/>
      <dgm:spPr/>
    </dgm:pt>
    <dgm:pt modelId="{522892E0-5805-4664-AD7E-9C6B3FABAC3B}" type="pres">
      <dgm:prSet presAssocID="{47D47107-A960-4515-972E-3E689FFE2CD8}" presName="linNode" presStyleCnt="0"/>
      <dgm:spPr/>
    </dgm:pt>
    <dgm:pt modelId="{52BF6863-6738-426F-9CFA-B6FA5B97B92F}" type="pres">
      <dgm:prSet presAssocID="{47D47107-A960-4515-972E-3E689FFE2CD8}" presName="parentText" presStyleLbl="node1" presStyleIdx="1" presStyleCnt="3">
        <dgm:presLayoutVars>
          <dgm:chMax val="1"/>
          <dgm:bulletEnabled val="1"/>
        </dgm:presLayoutVars>
      </dgm:prSet>
      <dgm:spPr/>
    </dgm:pt>
    <dgm:pt modelId="{81310A03-E8BE-4380-BE8E-50034C5BA074}" type="pres">
      <dgm:prSet presAssocID="{47D47107-A960-4515-972E-3E689FFE2CD8}" presName="descendantText" presStyleLbl="alignAccFollowNode1" presStyleIdx="1" presStyleCnt="3">
        <dgm:presLayoutVars>
          <dgm:bulletEnabled val="1"/>
        </dgm:presLayoutVars>
      </dgm:prSet>
      <dgm:spPr/>
    </dgm:pt>
    <dgm:pt modelId="{C5DF73AB-FFC4-41DF-9F56-B90CA4583BA4}" type="pres">
      <dgm:prSet presAssocID="{4F0DD18E-2DD4-4CF9-B227-5CA81646069E}" presName="sp" presStyleCnt="0"/>
      <dgm:spPr/>
    </dgm:pt>
    <dgm:pt modelId="{BF6F256E-4177-4C8E-A500-A99F5F3C60BA}" type="pres">
      <dgm:prSet presAssocID="{DF12A0F8-92A2-4E4F-B426-26AD5D1C30E8}" presName="linNode" presStyleCnt="0"/>
      <dgm:spPr/>
    </dgm:pt>
    <dgm:pt modelId="{2A9C0BED-7C60-4201-A3FB-2DE095185D07}" type="pres">
      <dgm:prSet presAssocID="{DF12A0F8-92A2-4E4F-B426-26AD5D1C30E8}" presName="parentText" presStyleLbl="node1" presStyleIdx="2" presStyleCnt="3" custScaleY="101874">
        <dgm:presLayoutVars>
          <dgm:chMax val="1"/>
          <dgm:bulletEnabled val="1"/>
        </dgm:presLayoutVars>
      </dgm:prSet>
      <dgm:spPr/>
    </dgm:pt>
    <dgm:pt modelId="{62815137-354C-43EC-9522-9CCD8372F4CD}" type="pres">
      <dgm:prSet presAssocID="{DF12A0F8-92A2-4E4F-B426-26AD5D1C30E8}" presName="descendantText" presStyleLbl="alignAccFollowNode1" presStyleIdx="2" presStyleCnt="3" custScaleY="110207">
        <dgm:presLayoutVars>
          <dgm:bulletEnabled val="1"/>
        </dgm:presLayoutVars>
      </dgm:prSet>
      <dgm:spPr/>
    </dgm:pt>
  </dgm:ptLst>
  <dgm:cxnLst>
    <dgm:cxn modelId="{BD33F801-2756-40FA-97D5-E56CCCD0990E}" srcId="{E99F8A5D-E8AB-4610-A8EE-F3CEF90596A4}" destId="{9606045C-BE57-459A-893F-4E3DFFE07312}" srcOrd="1" destOrd="0" parTransId="{0B536444-FB0B-498B-8512-8F50D1E8A7C6}" sibTransId="{E0526F09-44BE-4E8D-8648-EA2D71F1A0D6}"/>
    <dgm:cxn modelId="{9F07BB07-33C9-47BF-BAF3-C9B00CE67B4A}" type="presOf" srcId="{9C13EF0F-AA9C-4E1F-87E5-A5E110584B9B}" destId="{049505BD-A749-4A17-96B0-E7B9D097CD89}" srcOrd="0" destOrd="0" presId="urn:microsoft.com/office/officeart/2005/8/layout/vList5"/>
    <dgm:cxn modelId="{702B770F-9E4E-49A7-AE39-A3AF15F3884B}" srcId="{DF12A0F8-92A2-4E4F-B426-26AD5D1C30E8}" destId="{16767752-C104-49BE-87DF-F910A3988A0C}" srcOrd="1" destOrd="0" parTransId="{730774B9-134C-4619-A852-AAFB2063694C}" sibTransId="{7AC05129-B7D6-4F50-9B00-7AAA1B7AB8F4}"/>
    <dgm:cxn modelId="{8FD69113-4726-4309-A6DC-5758FF978081}" type="presOf" srcId="{16767752-C104-49BE-87DF-F910A3988A0C}" destId="{62815137-354C-43EC-9522-9CCD8372F4CD}" srcOrd="0" destOrd="1" presId="urn:microsoft.com/office/officeart/2005/8/layout/vList5"/>
    <dgm:cxn modelId="{8E3AC62E-885C-4A13-BDA6-F60FA84D72E8}" srcId="{DF12A0F8-92A2-4E4F-B426-26AD5D1C30E8}" destId="{E0F4195D-2743-4523-AE0D-3B39451FD3AA}" srcOrd="0" destOrd="0" parTransId="{7E3F9168-3B38-4C77-A8F8-9658FFEE90E6}" sibTransId="{3A0E03E5-6BF6-421B-B705-4DC95E376EDE}"/>
    <dgm:cxn modelId="{7C67CE30-9216-4F3B-B3A6-65DCA687898D}" srcId="{47D47107-A960-4515-972E-3E689FFE2CD8}" destId="{9B76AA02-0E41-40BA-B664-61BB35F291A3}" srcOrd="1" destOrd="0" parTransId="{44054FD1-A75E-472D-BB81-DF887F9F012F}" sibTransId="{9E5E58CF-BB06-4066-96D3-970D9D2166EF}"/>
    <dgm:cxn modelId="{A6041160-88B9-4BB7-B30E-F54012B59ABA}" srcId="{47D47107-A960-4515-972E-3E689FFE2CD8}" destId="{1C95E5B5-299F-44B9-AAC1-5BA5379EABC0}" srcOrd="0" destOrd="0" parTransId="{499B6533-9E37-4BA7-81EF-07AF99E8E3A7}" sibTransId="{75289BE7-387F-4C80-893A-06FC01449BC8}"/>
    <dgm:cxn modelId="{9071A847-5CEF-41FE-A58F-36B8689FA4AA}" type="presOf" srcId="{9B76AA02-0E41-40BA-B664-61BB35F291A3}" destId="{81310A03-E8BE-4380-BE8E-50034C5BA074}" srcOrd="0" destOrd="1" presId="urn:microsoft.com/office/officeart/2005/8/layout/vList5"/>
    <dgm:cxn modelId="{C55BB971-1760-4459-83B8-87D705818C61}" type="presOf" srcId="{1C95E5B5-299F-44B9-AAC1-5BA5379EABC0}" destId="{81310A03-E8BE-4380-BE8E-50034C5BA074}" srcOrd="0" destOrd="0" presId="urn:microsoft.com/office/officeart/2005/8/layout/vList5"/>
    <dgm:cxn modelId="{39B0F684-48CD-485D-A289-E6DD8610538D}" type="presOf" srcId="{E99F8A5D-E8AB-4610-A8EE-F3CEF90596A4}" destId="{A7ECC542-24A4-468B-B0EB-A326F907F628}" srcOrd="0" destOrd="0" presId="urn:microsoft.com/office/officeart/2005/8/layout/vList5"/>
    <dgm:cxn modelId="{ED03228D-A442-4C3F-9022-BE46A1F28A11}" type="presOf" srcId="{9606045C-BE57-459A-893F-4E3DFFE07312}" destId="{3CC4EDC5-CED2-4EA2-9CF8-630EA254CC53}" srcOrd="0" destOrd="1" presId="urn:microsoft.com/office/officeart/2005/8/layout/vList5"/>
    <dgm:cxn modelId="{B28F7690-7827-435A-B102-2320D73DB9F3}" srcId="{9C13EF0F-AA9C-4E1F-87E5-A5E110584B9B}" destId="{47D47107-A960-4515-972E-3E689FFE2CD8}" srcOrd="1" destOrd="0" parTransId="{EB095625-F851-464D-A46C-657BB0356E42}" sibTransId="{4F0DD18E-2DD4-4CF9-B227-5CA81646069E}"/>
    <dgm:cxn modelId="{B43E169C-A81C-4BBD-894B-A0F23D68FFDA}" srcId="{9C13EF0F-AA9C-4E1F-87E5-A5E110584B9B}" destId="{E99F8A5D-E8AB-4610-A8EE-F3CEF90596A4}" srcOrd="0" destOrd="0" parTransId="{04D6EF9A-5E08-4098-B739-F74295246918}" sibTransId="{A7C3E0E3-FBDC-4D15-BD0D-465429F04A63}"/>
    <dgm:cxn modelId="{692E3CA0-6EA4-4996-BD0E-826332BB106D}" type="presOf" srcId="{E0F4195D-2743-4523-AE0D-3B39451FD3AA}" destId="{62815137-354C-43EC-9522-9CCD8372F4CD}" srcOrd="0" destOrd="0" presId="urn:microsoft.com/office/officeart/2005/8/layout/vList5"/>
    <dgm:cxn modelId="{B7615DB2-103A-47A1-A8D9-613967B94E97}" srcId="{E99F8A5D-E8AB-4610-A8EE-F3CEF90596A4}" destId="{08D6BE82-7681-4A80-9342-B2DA03841368}" srcOrd="2" destOrd="0" parTransId="{F6903C7C-4176-4FAB-8CF7-9236A9064E0A}" sibTransId="{69FF21CA-1325-4618-8AD0-627A8F972C3F}"/>
    <dgm:cxn modelId="{0E6C1BBD-D66A-4943-BFD1-D71821A0AC42}" type="presOf" srcId="{DF12A0F8-92A2-4E4F-B426-26AD5D1C30E8}" destId="{2A9C0BED-7C60-4201-A3FB-2DE095185D07}" srcOrd="0" destOrd="0" presId="urn:microsoft.com/office/officeart/2005/8/layout/vList5"/>
    <dgm:cxn modelId="{3B3877C1-235C-4AD6-A731-07DE7D492B5B}" type="presOf" srcId="{08D6BE82-7681-4A80-9342-B2DA03841368}" destId="{3CC4EDC5-CED2-4EA2-9CF8-630EA254CC53}" srcOrd="0" destOrd="2" presId="urn:microsoft.com/office/officeart/2005/8/layout/vList5"/>
    <dgm:cxn modelId="{316DA7C1-0A8A-4175-B53B-E808822FD09C}" srcId="{9C13EF0F-AA9C-4E1F-87E5-A5E110584B9B}" destId="{DF12A0F8-92A2-4E4F-B426-26AD5D1C30E8}" srcOrd="2" destOrd="0" parTransId="{2D497E5B-E2FD-4071-AABE-1D67759B6861}" sibTransId="{E8D90E92-2175-436A-AE72-6F8BDA6054A1}"/>
    <dgm:cxn modelId="{E9202FC7-1E07-4279-819A-D138412D921E}" type="presOf" srcId="{5B154BE5-5FB2-40EC-8E0F-D5EFB9DA1F19}" destId="{3CC4EDC5-CED2-4EA2-9CF8-630EA254CC53}" srcOrd="0" destOrd="0" presId="urn:microsoft.com/office/officeart/2005/8/layout/vList5"/>
    <dgm:cxn modelId="{867AA7D6-0174-4992-AC08-7D6F4208FD75}" type="presOf" srcId="{47D47107-A960-4515-972E-3E689FFE2CD8}" destId="{52BF6863-6738-426F-9CFA-B6FA5B97B92F}" srcOrd="0" destOrd="0" presId="urn:microsoft.com/office/officeart/2005/8/layout/vList5"/>
    <dgm:cxn modelId="{DB6B4BD8-1E8B-43FC-B67F-14C85CF14267}" srcId="{E99F8A5D-E8AB-4610-A8EE-F3CEF90596A4}" destId="{5B154BE5-5FB2-40EC-8E0F-D5EFB9DA1F19}" srcOrd="0" destOrd="0" parTransId="{A0821DF3-4D02-4E9A-87B4-E282EE10EDEB}" sibTransId="{54E3BE99-EEC6-4D26-9FBF-D23F318E1551}"/>
    <dgm:cxn modelId="{F4CF7DDC-EDDB-4DF1-881C-82280689D6E9}" srcId="{DF12A0F8-92A2-4E4F-B426-26AD5D1C30E8}" destId="{F60F696D-9A72-4885-9D1A-A34C806B2DDE}" srcOrd="2" destOrd="0" parTransId="{49537CF8-5006-4CD7-9887-A89B97C7D830}" sibTransId="{04B9B1BA-B007-4116-A82B-23C9137BDF67}"/>
    <dgm:cxn modelId="{EAD707EF-8543-4975-B6DE-927A1477DE5E}" type="presOf" srcId="{F60F696D-9A72-4885-9D1A-A34C806B2DDE}" destId="{62815137-354C-43EC-9522-9CCD8372F4CD}" srcOrd="0" destOrd="2" presId="urn:microsoft.com/office/officeart/2005/8/layout/vList5"/>
    <dgm:cxn modelId="{90C2D229-B7A3-46C4-862E-03C4FABCCBB3}" type="presParOf" srcId="{049505BD-A749-4A17-96B0-E7B9D097CD89}" destId="{7E8367AE-5102-404F-82A0-B2696B809012}" srcOrd="0" destOrd="0" presId="urn:microsoft.com/office/officeart/2005/8/layout/vList5"/>
    <dgm:cxn modelId="{406510E8-3456-48A2-AB59-4EEA0FBC45E5}" type="presParOf" srcId="{7E8367AE-5102-404F-82A0-B2696B809012}" destId="{A7ECC542-24A4-468B-B0EB-A326F907F628}" srcOrd="0" destOrd="0" presId="urn:microsoft.com/office/officeart/2005/8/layout/vList5"/>
    <dgm:cxn modelId="{D38FADAF-0450-4EC6-A24E-5715D93263CD}" type="presParOf" srcId="{7E8367AE-5102-404F-82A0-B2696B809012}" destId="{3CC4EDC5-CED2-4EA2-9CF8-630EA254CC53}" srcOrd="1" destOrd="0" presId="urn:microsoft.com/office/officeart/2005/8/layout/vList5"/>
    <dgm:cxn modelId="{7E09BDFF-7C98-42FC-B6BC-47373142BD9B}" type="presParOf" srcId="{049505BD-A749-4A17-96B0-E7B9D097CD89}" destId="{18EB7989-4C75-49EA-B58F-D0C6A242C415}" srcOrd="1" destOrd="0" presId="urn:microsoft.com/office/officeart/2005/8/layout/vList5"/>
    <dgm:cxn modelId="{B74D8347-44ED-4DCC-9510-C5F84CB41984}" type="presParOf" srcId="{049505BD-A749-4A17-96B0-E7B9D097CD89}" destId="{522892E0-5805-4664-AD7E-9C6B3FABAC3B}" srcOrd="2" destOrd="0" presId="urn:microsoft.com/office/officeart/2005/8/layout/vList5"/>
    <dgm:cxn modelId="{0AAD9FDB-8243-4277-B456-6A7139A91464}" type="presParOf" srcId="{522892E0-5805-4664-AD7E-9C6B3FABAC3B}" destId="{52BF6863-6738-426F-9CFA-B6FA5B97B92F}" srcOrd="0" destOrd="0" presId="urn:microsoft.com/office/officeart/2005/8/layout/vList5"/>
    <dgm:cxn modelId="{490D27BB-CE8F-4F6E-810D-A60FC023DD65}" type="presParOf" srcId="{522892E0-5805-4664-AD7E-9C6B3FABAC3B}" destId="{81310A03-E8BE-4380-BE8E-50034C5BA074}" srcOrd="1" destOrd="0" presId="urn:microsoft.com/office/officeart/2005/8/layout/vList5"/>
    <dgm:cxn modelId="{891EEDC8-0B6B-4FCB-AEA2-854C4C06F34D}" type="presParOf" srcId="{049505BD-A749-4A17-96B0-E7B9D097CD89}" destId="{C5DF73AB-FFC4-41DF-9F56-B90CA4583BA4}" srcOrd="3" destOrd="0" presId="urn:microsoft.com/office/officeart/2005/8/layout/vList5"/>
    <dgm:cxn modelId="{AA8030C4-3B7A-42D5-B507-21235FB5F010}" type="presParOf" srcId="{049505BD-A749-4A17-96B0-E7B9D097CD89}" destId="{BF6F256E-4177-4C8E-A500-A99F5F3C60BA}" srcOrd="4" destOrd="0" presId="urn:microsoft.com/office/officeart/2005/8/layout/vList5"/>
    <dgm:cxn modelId="{9AAF2431-C149-46A8-BA0B-53CE440E96CB}" type="presParOf" srcId="{BF6F256E-4177-4C8E-A500-A99F5F3C60BA}" destId="{2A9C0BED-7C60-4201-A3FB-2DE095185D07}" srcOrd="0" destOrd="0" presId="urn:microsoft.com/office/officeart/2005/8/layout/vList5"/>
    <dgm:cxn modelId="{52DCE1B1-4175-4B3E-AC32-8CAB2727D0EA}" type="presParOf" srcId="{BF6F256E-4177-4C8E-A500-A99F5F3C60BA}" destId="{62815137-354C-43EC-9522-9CCD8372F4CD}" srcOrd="1" destOrd="0" presId="urn:microsoft.com/office/officeart/2005/8/layout/vList5"/>
  </dgm:cxnLst>
  <dgm:bg/>
  <dgm:whole/>
  <dgm:extLst>
    <a:ext uri="http://schemas.microsoft.com/office/drawing/2008/diagram">
      <dsp:dataModelExt xmlns:dsp="http://schemas.microsoft.com/office/drawing/2008/diagram" relId="rId59"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BD4C696-F0B4-480E-9A9D-3A887E2F21D5}">
      <dsp:nvSpPr>
        <dsp:cNvPr id="0" name=""/>
        <dsp:cNvSpPr/>
      </dsp:nvSpPr>
      <dsp:spPr>
        <a:xfrm>
          <a:off x="8294" y="106540"/>
          <a:ext cx="1120419" cy="1120419"/>
        </a:xfrm>
        <a:prstGeom prst="ellipse">
          <a:avLst/>
        </a:prstGeom>
        <a:solidFill>
          <a:schemeClr val="bg1"/>
        </a:solidFill>
        <a:ln w="12700" cap="flat" cmpd="sng" algn="ctr">
          <a:solidFill>
            <a:schemeClr val="tx1"/>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marL="0" lvl="0" indent="0" algn="ctr" defTabSz="488950">
            <a:lnSpc>
              <a:spcPct val="90000"/>
            </a:lnSpc>
            <a:spcBef>
              <a:spcPct val="0"/>
            </a:spcBef>
            <a:spcAft>
              <a:spcPct val="35000"/>
            </a:spcAft>
            <a:buNone/>
          </a:pPr>
          <a:r>
            <a:rPr lang="en-GB" sz="1100" kern="1200">
              <a:solidFill>
                <a:sysClr val="windowText" lastClr="000000"/>
              </a:solidFill>
              <a:latin typeface="Arial" panose="020B0604020202020204" pitchFamily="34" charset="0"/>
              <a:cs typeface="Arial" panose="020B0604020202020204" pitchFamily="34" charset="0"/>
            </a:rPr>
            <a:t>Teaching skills</a:t>
          </a:r>
        </a:p>
      </dsp:txBody>
      <dsp:txXfrm>
        <a:off x="172376" y="270622"/>
        <a:ext cx="792255" cy="792255"/>
      </dsp:txXfrm>
    </dsp:sp>
    <dsp:sp modelId="{E726853F-0B0C-40B4-B356-D0B005C9FC54}">
      <dsp:nvSpPr>
        <dsp:cNvPr id="0" name=""/>
        <dsp:cNvSpPr/>
      </dsp:nvSpPr>
      <dsp:spPr>
        <a:xfrm>
          <a:off x="1219691" y="341828"/>
          <a:ext cx="649843" cy="649843"/>
        </a:xfrm>
        <a:prstGeom prst="mathPlus">
          <a:avLst/>
        </a:prstGeom>
        <a:solidFill>
          <a:schemeClr val="accent3"/>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00050">
            <a:lnSpc>
              <a:spcPct val="90000"/>
            </a:lnSpc>
            <a:spcBef>
              <a:spcPct val="0"/>
            </a:spcBef>
            <a:spcAft>
              <a:spcPct val="35000"/>
            </a:spcAft>
            <a:buNone/>
          </a:pPr>
          <a:endParaRPr lang="en-GB" sz="900" kern="1200">
            <a:latin typeface="Arial" panose="020B0604020202020204" pitchFamily="34" charset="0"/>
            <a:cs typeface="Arial" panose="020B0604020202020204" pitchFamily="34" charset="0"/>
          </a:endParaRPr>
        </a:p>
      </dsp:txBody>
      <dsp:txXfrm>
        <a:off x="1305828" y="590328"/>
        <a:ext cx="477569" cy="152843"/>
      </dsp:txXfrm>
    </dsp:sp>
    <dsp:sp modelId="{270F6FA8-3DCC-4824-875D-84F5FDCBB9BA}">
      <dsp:nvSpPr>
        <dsp:cNvPr id="0" name=""/>
        <dsp:cNvSpPr/>
      </dsp:nvSpPr>
      <dsp:spPr>
        <a:xfrm>
          <a:off x="1960512" y="106540"/>
          <a:ext cx="1120419" cy="1120419"/>
        </a:xfrm>
        <a:prstGeom prst="ellipse">
          <a:avLst/>
        </a:prstGeom>
        <a:solidFill>
          <a:schemeClr val="bg1"/>
        </a:solidFill>
        <a:ln w="12700" cap="flat" cmpd="sng" algn="ctr">
          <a:solidFill>
            <a:schemeClr val="tx1"/>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marL="0" lvl="0" indent="0" algn="ctr" defTabSz="488950">
            <a:lnSpc>
              <a:spcPct val="90000"/>
            </a:lnSpc>
            <a:spcBef>
              <a:spcPct val="0"/>
            </a:spcBef>
            <a:spcAft>
              <a:spcPct val="35000"/>
            </a:spcAft>
            <a:buNone/>
          </a:pPr>
          <a:r>
            <a:rPr lang="en-GB" sz="1100" kern="1200">
              <a:solidFill>
                <a:sysClr val="windowText" lastClr="000000"/>
              </a:solidFill>
              <a:latin typeface="Arial" panose="020B0604020202020204" pitchFamily="34" charset="0"/>
              <a:cs typeface="Arial" panose="020B0604020202020204" pitchFamily="34" charset="0"/>
            </a:rPr>
            <a:t>Using active, participatory methods</a:t>
          </a:r>
        </a:p>
      </dsp:txBody>
      <dsp:txXfrm>
        <a:off x="2124594" y="270622"/>
        <a:ext cx="792255" cy="792255"/>
      </dsp:txXfrm>
    </dsp:sp>
    <dsp:sp modelId="{953DC4BF-4F46-4049-BAF3-376C2F68F15F}">
      <dsp:nvSpPr>
        <dsp:cNvPr id="0" name=""/>
        <dsp:cNvSpPr/>
      </dsp:nvSpPr>
      <dsp:spPr>
        <a:xfrm>
          <a:off x="3171909" y="341828"/>
          <a:ext cx="649843" cy="649843"/>
        </a:xfrm>
        <a:prstGeom prst="mathPlus">
          <a:avLst/>
        </a:prstGeom>
        <a:solidFill>
          <a:schemeClr val="accent3"/>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00050">
            <a:lnSpc>
              <a:spcPct val="90000"/>
            </a:lnSpc>
            <a:spcBef>
              <a:spcPct val="0"/>
            </a:spcBef>
            <a:spcAft>
              <a:spcPct val="35000"/>
            </a:spcAft>
            <a:buNone/>
          </a:pPr>
          <a:endParaRPr lang="en-GB" sz="900" kern="1200">
            <a:latin typeface="Arial" panose="020B0604020202020204" pitchFamily="34" charset="0"/>
            <a:cs typeface="Arial" panose="020B0604020202020204" pitchFamily="34" charset="0"/>
          </a:endParaRPr>
        </a:p>
      </dsp:txBody>
      <dsp:txXfrm>
        <a:off x="3258046" y="590328"/>
        <a:ext cx="477569" cy="152843"/>
      </dsp:txXfrm>
    </dsp:sp>
    <dsp:sp modelId="{83F60BCE-E456-40C0-93C3-40033EFE1E6E}">
      <dsp:nvSpPr>
        <dsp:cNvPr id="0" name=""/>
        <dsp:cNvSpPr/>
      </dsp:nvSpPr>
      <dsp:spPr>
        <a:xfrm>
          <a:off x="3912730" y="106540"/>
          <a:ext cx="1120419" cy="1120419"/>
        </a:xfrm>
        <a:prstGeom prst="ellipse">
          <a:avLst/>
        </a:prstGeom>
        <a:solidFill>
          <a:schemeClr val="bg1"/>
        </a:solidFill>
        <a:ln w="12700" cap="flat" cmpd="sng" algn="ctr">
          <a:solidFill>
            <a:schemeClr val="tx1"/>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marL="0" lvl="0" indent="0" algn="ctr" defTabSz="488950">
            <a:lnSpc>
              <a:spcPct val="90000"/>
            </a:lnSpc>
            <a:spcBef>
              <a:spcPct val="0"/>
            </a:spcBef>
            <a:spcAft>
              <a:spcPct val="35000"/>
            </a:spcAft>
            <a:buNone/>
          </a:pPr>
          <a:r>
            <a:rPr lang="en-GB" sz="1100" kern="1200">
              <a:solidFill>
                <a:sysClr val="windowText" lastClr="000000"/>
              </a:solidFill>
              <a:latin typeface="Arial" panose="020B0604020202020204" pitchFamily="34" charset="0"/>
              <a:cs typeface="Arial" panose="020B0604020202020204" pitchFamily="34" charset="0"/>
            </a:rPr>
            <a:t>Reinforcing positive behaviours</a:t>
          </a:r>
        </a:p>
      </dsp:txBody>
      <dsp:txXfrm>
        <a:off x="4076812" y="270622"/>
        <a:ext cx="792255" cy="792255"/>
      </dsp:txXfrm>
    </dsp:sp>
    <dsp:sp modelId="{EBC599F5-B974-46A6-84CF-81E24924AF46}">
      <dsp:nvSpPr>
        <dsp:cNvPr id="0" name=""/>
        <dsp:cNvSpPr/>
      </dsp:nvSpPr>
      <dsp:spPr>
        <a:xfrm>
          <a:off x="5124127" y="341828"/>
          <a:ext cx="649843" cy="649843"/>
        </a:xfrm>
        <a:prstGeom prst="mathPlus">
          <a:avLst/>
        </a:prstGeom>
        <a:solidFill>
          <a:schemeClr val="accent3"/>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00050">
            <a:lnSpc>
              <a:spcPct val="90000"/>
            </a:lnSpc>
            <a:spcBef>
              <a:spcPct val="0"/>
            </a:spcBef>
            <a:spcAft>
              <a:spcPct val="35000"/>
            </a:spcAft>
            <a:buNone/>
          </a:pPr>
          <a:endParaRPr lang="en-GB" sz="900" kern="1200">
            <a:latin typeface="Arial" panose="020B0604020202020204" pitchFamily="34" charset="0"/>
            <a:cs typeface="Arial" panose="020B0604020202020204" pitchFamily="34" charset="0"/>
          </a:endParaRPr>
        </a:p>
      </dsp:txBody>
      <dsp:txXfrm>
        <a:off x="5210264" y="590328"/>
        <a:ext cx="477569" cy="152843"/>
      </dsp:txXfrm>
    </dsp:sp>
    <dsp:sp modelId="{EEAD56AB-1055-4328-9B3E-AC17EDFCACC9}">
      <dsp:nvSpPr>
        <dsp:cNvPr id="0" name=""/>
        <dsp:cNvSpPr/>
      </dsp:nvSpPr>
      <dsp:spPr>
        <a:xfrm>
          <a:off x="5864948" y="106540"/>
          <a:ext cx="1120419" cy="1120419"/>
        </a:xfrm>
        <a:prstGeom prst="ellipse">
          <a:avLst/>
        </a:prstGeom>
        <a:solidFill>
          <a:schemeClr val="bg1"/>
        </a:solidFill>
        <a:ln w="12700" cap="flat" cmpd="sng" algn="ctr">
          <a:solidFill>
            <a:schemeClr val="tx1"/>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marL="0" lvl="0" indent="0" algn="ctr" defTabSz="488950">
            <a:lnSpc>
              <a:spcPct val="90000"/>
            </a:lnSpc>
            <a:spcBef>
              <a:spcPct val="0"/>
            </a:spcBef>
            <a:spcAft>
              <a:spcPct val="35000"/>
            </a:spcAft>
            <a:buNone/>
          </a:pPr>
          <a:r>
            <a:rPr lang="en-GB" sz="1100" kern="1200">
              <a:solidFill>
                <a:sysClr val="windowText" lastClr="000000"/>
              </a:solidFill>
              <a:latin typeface="Arial" panose="020B0604020202020204" pitchFamily="34" charset="0"/>
              <a:cs typeface="Arial" panose="020B0604020202020204" pitchFamily="34" charset="0"/>
            </a:rPr>
            <a:t>Use authority in a procedurally just way</a:t>
          </a:r>
        </a:p>
      </dsp:txBody>
      <dsp:txXfrm>
        <a:off x="6029030" y="270622"/>
        <a:ext cx="792255" cy="792255"/>
      </dsp:txXfrm>
    </dsp:sp>
    <dsp:sp modelId="{C1361203-0E31-43E9-8230-5CD6BFF947BD}">
      <dsp:nvSpPr>
        <dsp:cNvPr id="0" name=""/>
        <dsp:cNvSpPr/>
      </dsp:nvSpPr>
      <dsp:spPr>
        <a:xfrm>
          <a:off x="7076345" y="341828"/>
          <a:ext cx="649843" cy="649843"/>
        </a:xfrm>
        <a:prstGeom prst="mathEqual">
          <a:avLst/>
        </a:prstGeom>
        <a:solidFill>
          <a:schemeClr val="accent3"/>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00050">
            <a:lnSpc>
              <a:spcPct val="90000"/>
            </a:lnSpc>
            <a:spcBef>
              <a:spcPct val="0"/>
            </a:spcBef>
            <a:spcAft>
              <a:spcPct val="35000"/>
            </a:spcAft>
            <a:buNone/>
          </a:pPr>
          <a:endParaRPr lang="en-GB" sz="900" kern="1200">
            <a:latin typeface="Arial" panose="020B0604020202020204" pitchFamily="34" charset="0"/>
            <a:cs typeface="Arial" panose="020B0604020202020204" pitchFamily="34" charset="0"/>
          </a:endParaRPr>
        </a:p>
      </dsp:txBody>
      <dsp:txXfrm>
        <a:off x="7162482" y="475696"/>
        <a:ext cx="477569" cy="382107"/>
      </dsp:txXfrm>
    </dsp:sp>
    <dsp:sp modelId="{A7781C36-9B0E-493F-8CB8-173E5EA8E926}">
      <dsp:nvSpPr>
        <dsp:cNvPr id="0" name=""/>
        <dsp:cNvSpPr/>
      </dsp:nvSpPr>
      <dsp:spPr>
        <a:xfrm>
          <a:off x="7817166" y="106540"/>
          <a:ext cx="1120419" cy="1120419"/>
        </a:xfrm>
        <a:prstGeom prst="ellipse">
          <a:avLst/>
        </a:prstGeom>
        <a:solidFill>
          <a:srgbClr val="30AA51"/>
        </a:solidFill>
        <a:ln w="12700" cap="flat" cmpd="sng" algn="ctr">
          <a:solidFill>
            <a:schemeClr val="tx1"/>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marL="0" lvl="0" indent="0" algn="ctr" defTabSz="488950">
            <a:lnSpc>
              <a:spcPct val="90000"/>
            </a:lnSpc>
            <a:spcBef>
              <a:spcPct val="0"/>
            </a:spcBef>
            <a:spcAft>
              <a:spcPct val="35000"/>
            </a:spcAft>
            <a:buNone/>
          </a:pPr>
          <a:r>
            <a:rPr lang="en-GB" sz="1100" kern="1200">
              <a:solidFill>
                <a:sysClr val="windowText" lastClr="000000"/>
              </a:solidFill>
              <a:latin typeface="Arial" panose="020B0604020202020204" pitchFamily="34" charset="0"/>
              <a:cs typeface="Arial" panose="020B0604020202020204" pitchFamily="34" charset="0"/>
            </a:rPr>
            <a:t>Knowing what to do instead</a:t>
          </a:r>
        </a:p>
      </dsp:txBody>
      <dsp:txXfrm>
        <a:off x="7981248" y="270622"/>
        <a:ext cx="792255" cy="792255"/>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8685267-61C9-45F4-B716-477DC3C2BD8A}">
      <dsp:nvSpPr>
        <dsp:cNvPr id="0" name=""/>
        <dsp:cNvSpPr/>
      </dsp:nvSpPr>
      <dsp:spPr>
        <a:xfrm>
          <a:off x="-3332777" y="-512617"/>
          <a:ext cx="3974175" cy="3974175"/>
        </a:xfrm>
        <a:prstGeom prst="blockArc">
          <a:avLst>
            <a:gd name="adj1" fmla="val 18900000"/>
            <a:gd name="adj2" fmla="val 2700000"/>
            <a:gd name="adj3" fmla="val 544"/>
          </a:avLst>
        </a:prstGeom>
        <a:noFill/>
        <a:ln w="12700" cap="flat" cmpd="sng" algn="ctr">
          <a:solidFill>
            <a:schemeClr val="dk2">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000173A3-B098-427B-99E2-D6400C45C55D}">
      <dsp:nvSpPr>
        <dsp:cNvPr id="0" name=""/>
        <dsp:cNvSpPr/>
      </dsp:nvSpPr>
      <dsp:spPr>
        <a:xfrm>
          <a:off x="412432" y="222839"/>
          <a:ext cx="5767911" cy="733896"/>
        </a:xfrm>
        <a:prstGeom prst="rect">
          <a:avLst/>
        </a:prstGeom>
        <a:solidFill>
          <a:srgbClr val="003057"/>
        </a:solidFill>
        <a:ln w="12700" cap="flat" cmpd="sng" algn="ctr">
          <a:solidFill>
            <a:schemeClr val="lt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68144" tIns="30480" rIns="30480" bIns="30480" numCol="1" spcCol="1270" anchor="ctr" anchorCtr="0">
          <a:noAutofit/>
        </a:bodyPr>
        <a:lstStyle/>
        <a:p>
          <a:pPr marL="0" lvl="0" indent="0" algn="l" defTabSz="533400">
            <a:lnSpc>
              <a:spcPct val="90000"/>
            </a:lnSpc>
            <a:spcBef>
              <a:spcPct val="0"/>
            </a:spcBef>
            <a:spcAft>
              <a:spcPct val="35000"/>
            </a:spcAft>
            <a:buNone/>
          </a:pPr>
          <a:r>
            <a:rPr lang="en-GB" sz="1200" kern="1200">
              <a:latin typeface="Arial" panose="020B0604020202020204" pitchFamily="34" charset="0"/>
              <a:cs typeface="Arial" panose="020B0604020202020204" pitchFamily="34" charset="0"/>
            </a:rPr>
            <a:t>Discuss between SMT what options you might have available at your prison to use as payback punishment projects, e.g., are there any disused community spaces or rooms that can be repurposed, any displays that could be renewed, or items to be repaired, etc.</a:t>
          </a:r>
        </a:p>
      </dsp:txBody>
      <dsp:txXfrm>
        <a:off x="412432" y="222839"/>
        <a:ext cx="5767911" cy="733896"/>
      </dsp:txXfrm>
    </dsp:sp>
    <dsp:sp modelId="{B4E3D0DE-CFDF-4B6C-9B4F-CC8B20F490AF}">
      <dsp:nvSpPr>
        <dsp:cNvPr id="0" name=""/>
        <dsp:cNvSpPr/>
      </dsp:nvSpPr>
      <dsp:spPr>
        <a:xfrm>
          <a:off x="43815" y="221170"/>
          <a:ext cx="737235" cy="737235"/>
        </a:xfrm>
        <a:prstGeom prst="ellipse">
          <a:avLst/>
        </a:prstGeom>
        <a:blipFill rotWithShape="0">
          <a:blip xmlns:r="http://schemas.openxmlformats.org/officeDocument/2006/relationships" r:embed="rId1"/>
          <a:stretch>
            <a:fillRect/>
          </a:stretch>
        </a:blipFill>
        <a:ln w="12700" cap="flat" cmpd="sng" algn="ctr">
          <a:solidFill>
            <a:schemeClr val="dk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F39D7CEC-4834-4D17-A67E-CC0AC1060817}">
      <dsp:nvSpPr>
        <dsp:cNvPr id="0" name=""/>
        <dsp:cNvSpPr/>
      </dsp:nvSpPr>
      <dsp:spPr>
        <a:xfrm>
          <a:off x="626820" y="1179576"/>
          <a:ext cx="5553523" cy="589788"/>
        </a:xfrm>
        <a:prstGeom prst="rect">
          <a:avLst/>
        </a:prstGeom>
        <a:solidFill>
          <a:srgbClr val="003057"/>
        </a:solidFill>
        <a:ln w="12700" cap="flat" cmpd="sng" algn="ctr">
          <a:solidFill>
            <a:schemeClr val="lt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68144" tIns="30480" rIns="30480" bIns="30480" numCol="1" spcCol="1270" anchor="ctr" anchorCtr="0">
          <a:noAutofit/>
        </a:bodyPr>
        <a:lstStyle/>
        <a:p>
          <a:pPr marL="0" lvl="0" indent="0" algn="l" defTabSz="533400">
            <a:lnSpc>
              <a:spcPct val="90000"/>
            </a:lnSpc>
            <a:spcBef>
              <a:spcPct val="0"/>
            </a:spcBef>
            <a:spcAft>
              <a:spcPct val="35000"/>
            </a:spcAft>
            <a:buNone/>
          </a:pPr>
          <a:r>
            <a:rPr lang="en-GB" sz="1200" kern="1200">
              <a:latin typeface="Arial" panose="020B0604020202020204" pitchFamily="34" charset="0"/>
              <a:cs typeface="Arial" panose="020B0604020202020204" pitchFamily="34" charset="0"/>
            </a:rPr>
            <a:t>Talk to your prisoners and staff groups to ask for ideas.</a:t>
          </a:r>
        </a:p>
      </dsp:txBody>
      <dsp:txXfrm>
        <a:off x="626820" y="1179576"/>
        <a:ext cx="5553523" cy="589788"/>
      </dsp:txXfrm>
    </dsp:sp>
    <dsp:sp modelId="{7A0FD05E-46BF-4C48-9C15-7F78DE1AA877}">
      <dsp:nvSpPr>
        <dsp:cNvPr id="0" name=""/>
        <dsp:cNvSpPr/>
      </dsp:nvSpPr>
      <dsp:spPr>
        <a:xfrm>
          <a:off x="258203" y="1105852"/>
          <a:ext cx="737235" cy="737235"/>
        </a:xfrm>
        <a:prstGeom prst="ellipse">
          <a:avLst/>
        </a:prstGeom>
        <a:blipFill rotWithShape="0">
          <a:blip xmlns:r="http://schemas.openxmlformats.org/officeDocument/2006/relationships" r:embed="rId2"/>
          <a:stretch>
            <a:fillRect/>
          </a:stretch>
        </a:blipFill>
        <a:ln w="12700" cap="flat" cmpd="sng" algn="ctr">
          <a:solidFill>
            <a:schemeClr val="dk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A7B50A6F-DA91-45D4-ABB3-A1A20FAA0293}">
      <dsp:nvSpPr>
        <dsp:cNvPr id="0" name=""/>
        <dsp:cNvSpPr/>
      </dsp:nvSpPr>
      <dsp:spPr>
        <a:xfrm>
          <a:off x="412432" y="2064258"/>
          <a:ext cx="5767911" cy="589788"/>
        </a:xfrm>
        <a:prstGeom prst="rect">
          <a:avLst/>
        </a:prstGeom>
        <a:solidFill>
          <a:srgbClr val="003057"/>
        </a:solidFill>
        <a:ln w="12700" cap="flat" cmpd="sng" algn="ctr">
          <a:solidFill>
            <a:schemeClr val="lt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68144" tIns="30480" rIns="30480" bIns="30480" numCol="1" spcCol="1270" anchor="ctr" anchorCtr="0">
          <a:noAutofit/>
        </a:bodyPr>
        <a:lstStyle/>
        <a:p>
          <a:pPr marL="0" lvl="0" indent="0" algn="l" defTabSz="533400">
            <a:lnSpc>
              <a:spcPct val="90000"/>
            </a:lnSpc>
            <a:spcBef>
              <a:spcPct val="0"/>
            </a:spcBef>
            <a:spcAft>
              <a:spcPct val="35000"/>
            </a:spcAft>
            <a:buNone/>
          </a:pPr>
          <a:r>
            <a:rPr lang="en-GB" sz="1200" kern="1200">
              <a:latin typeface="Arial" panose="020B0604020202020204" pitchFamily="34" charset="0"/>
              <a:cs typeface="Arial" panose="020B0604020202020204" pitchFamily="34" charset="0"/>
            </a:rPr>
            <a:t>Talk to your local stakeholders, e.g., the Area Property Operations Manager (APOM), the Facilities Management (FM) supplier, and the Activities Hub, etc. to ensure projects are suitable.</a:t>
          </a:r>
        </a:p>
      </dsp:txBody>
      <dsp:txXfrm>
        <a:off x="412432" y="2064258"/>
        <a:ext cx="5767911" cy="589788"/>
      </dsp:txXfrm>
    </dsp:sp>
    <dsp:sp modelId="{C25028FD-28F9-4BD2-B3DA-3278AA0A18A8}">
      <dsp:nvSpPr>
        <dsp:cNvPr id="0" name=""/>
        <dsp:cNvSpPr/>
      </dsp:nvSpPr>
      <dsp:spPr>
        <a:xfrm>
          <a:off x="43815" y="1990534"/>
          <a:ext cx="737235" cy="737235"/>
        </a:xfrm>
        <a:prstGeom prst="ellipse">
          <a:avLst/>
        </a:prstGeom>
        <a:blipFill rotWithShape="0">
          <a:blip xmlns:r="http://schemas.openxmlformats.org/officeDocument/2006/relationships" r:embed="rId3"/>
          <a:stretch>
            <a:fillRect/>
          </a:stretch>
        </a:blipFill>
        <a:ln w="12700" cap="flat" cmpd="sng" algn="ctr">
          <a:solidFill>
            <a:schemeClr val="dk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19C9562-34AF-4FF0-8828-7BFBE6CA2046}">
      <dsp:nvSpPr>
        <dsp:cNvPr id="0" name=""/>
        <dsp:cNvSpPr/>
      </dsp:nvSpPr>
      <dsp:spPr>
        <a:xfrm>
          <a:off x="4822" y="79539"/>
          <a:ext cx="1441251" cy="945821"/>
        </a:xfrm>
        <a:prstGeom prst="roundRect">
          <a:avLst>
            <a:gd name="adj" fmla="val 10000"/>
          </a:avLst>
        </a:prstGeom>
        <a:solidFill>
          <a:srgbClr val="1D609D"/>
        </a:solidFill>
        <a:ln w="12700" cap="flat" cmpd="sng" algn="ctr">
          <a:solidFill>
            <a:srgbClr val="E7E6E6"/>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GB" sz="1200" kern="1200">
              <a:latin typeface="Arial" panose="020B0604020202020204" pitchFamily="34" charset="0"/>
              <a:cs typeface="Arial" panose="020B0604020202020204" pitchFamily="34" charset="0"/>
            </a:rPr>
            <a:t>Develop a catalogue of projects and local policy, and update your tariff *</a:t>
          </a:r>
        </a:p>
      </dsp:txBody>
      <dsp:txXfrm>
        <a:off x="32524" y="107241"/>
        <a:ext cx="1385847" cy="890417"/>
      </dsp:txXfrm>
    </dsp:sp>
    <dsp:sp modelId="{2ABC0232-DB31-410C-AB3E-0A2B5D16E880}">
      <dsp:nvSpPr>
        <dsp:cNvPr id="0" name=""/>
        <dsp:cNvSpPr/>
      </dsp:nvSpPr>
      <dsp:spPr>
        <a:xfrm>
          <a:off x="1590198" y="373734"/>
          <a:ext cx="305545" cy="357430"/>
        </a:xfrm>
        <a:prstGeom prst="rightArrow">
          <a:avLst>
            <a:gd name="adj1" fmla="val 60000"/>
            <a:gd name="adj2" fmla="val 50000"/>
          </a:avLst>
        </a:prstGeom>
        <a:solidFill>
          <a:schemeClr val="dk2">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533400">
            <a:lnSpc>
              <a:spcPct val="90000"/>
            </a:lnSpc>
            <a:spcBef>
              <a:spcPct val="0"/>
            </a:spcBef>
            <a:spcAft>
              <a:spcPct val="35000"/>
            </a:spcAft>
            <a:buNone/>
          </a:pPr>
          <a:endParaRPr lang="en-GB" sz="1200" kern="1200">
            <a:latin typeface="Arial" panose="020B0604020202020204" pitchFamily="34" charset="0"/>
            <a:cs typeface="Arial" panose="020B0604020202020204" pitchFamily="34" charset="0"/>
          </a:endParaRPr>
        </a:p>
      </dsp:txBody>
      <dsp:txXfrm>
        <a:off x="1590198" y="445220"/>
        <a:ext cx="213882" cy="214458"/>
      </dsp:txXfrm>
    </dsp:sp>
    <dsp:sp modelId="{A07DB52C-0457-4848-A26C-6B5A0CE3D8AC}">
      <dsp:nvSpPr>
        <dsp:cNvPr id="0" name=""/>
        <dsp:cNvSpPr/>
      </dsp:nvSpPr>
      <dsp:spPr>
        <a:xfrm>
          <a:off x="2022574" y="79539"/>
          <a:ext cx="1441251" cy="945821"/>
        </a:xfrm>
        <a:prstGeom prst="roundRect">
          <a:avLst>
            <a:gd name="adj" fmla="val 10000"/>
          </a:avLst>
        </a:prstGeom>
        <a:solidFill>
          <a:srgbClr val="003057"/>
        </a:solidFill>
        <a:ln w="12700" cap="flat" cmpd="sng" algn="ctr">
          <a:solidFill>
            <a:schemeClr val="lt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GB" sz="1200" kern="1200">
              <a:latin typeface="Arial" panose="020B0604020202020204" pitchFamily="34" charset="0"/>
              <a:cs typeface="Arial" panose="020B0604020202020204" pitchFamily="34" charset="0"/>
            </a:rPr>
            <a:t>Let people know what to expect: issue guidance and notices and give briefings</a:t>
          </a:r>
        </a:p>
      </dsp:txBody>
      <dsp:txXfrm>
        <a:off x="2050276" y="107241"/>
        <a:ext cx="1385847" cy="890417"/>
      </dsp:txXfrm>
    </dsp:sp>
    <dsp:sp modelId="{34D31CD0-49BD-46B2-9CF8-A20BD63AA3E2}">
      <dsp:nvSpPr>
        <dsp:cNvPr id="0" name=""/>
        <dsp:cNvSpPr/>
      </dsp:nvSpPr>
      <dsp:spPr>
        <a:xfrm>
          <a:off x="3607950" y="373734"/>
          <a:ext cx="305545" cy="357430"/>
        </a:xfrm>
        <a:prstGeom prst="rightArrow">
          <a:avLst>
            <a:gd name="adj1" fmla="val 60000"/>
            <a:gd name="adj2" fmla="val 50000"/>
          </a:avLst>
        </a:prstGeom>
        <a:solidFill>
          <a:schemeClr val="dk2">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533400">
            <a:lnSpc>
              <a:spcPct val="90000"/>
            </a:lnSpc>
            <a:spcBef>
              <a:spcPct val="0"/>
            </a:spcBef>
            <a:spcAft>
              <a:spcPct val="35000"/>
            </a:spcAft>
            <a:buNone/>
          </a:pPr>
          <a:endParaRPr lang="en-GB" sz="1200" kern="1200">
            <a:latin typeface="Arial" panose="020B0604020202020204" pitchFamily="34" charset="0"/>
            <a:cs typeface="Arial" panose="020B0604020202020204" pitchFamily="34" charset="0"/>
          </a:endParaRPr>
        </a:p>
      </dsp:txBody>
      <dsp:txXfrm>
        <a:off x="3607950" y="445220"/>
        <a:ext cx="213882" cy="214458"/>
      </dsp:txXfrm>
    </dsp:sp>
    <dsp:sp modelId="{8F50288F-F257-47F0-95FC-646F85BEE9EC}">
      <dsp:nvSpPr>
        <dsp:cNvPr id="0" name=""/>
        <dsp:cNvSpPr/>
      </dsp:nvSpPr>
      <dsp:spPr>
        <a:xfrm>
          <a:off x="4040326" y="79539"/>
          <a:ext cx="1441251" cy="945821"/>
        </a:xfrm>
        <a:prstGeom prst="roundRect">
          <a:avLst>
            <a:gd name="adj" fmla="val 10000"/>
          </a:avLst>
        </a:prstGeom>
        <a:solidFill>
          <a:srgbClr val="003057"/>
        </a:solidFill>
        <a:ln w="12700" cap="flat" cmpd="sng" algn="ctr">
          <a:solidFill>
            <a:schemeClr val="lt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GB" sz="1200" kern="1200">
              <a:latin typeface="Arial" panose="020B0604020202020204" pitchFamily="34" charset="0"/>
              <a:cs typeface="Arial" panose="020B0604020202020204" pitchFamily="34" charset="0"/>
            </a:rPr>
            <a:t>Start offering this punishment where appropriate</a:t>
          </a:r>
        </a:p>
      </dsp:txBody>
      <dsp:txXfrm>
        <a:off x="4068028" y="107241"/>
        <a:ext cx="1385847" cy="890417"/>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CC4EDC5-CED2-4EA2-9CF8-630EA254CC53}">
      <dsp:nvSpPr>
        <dsp:cNvPr id="0" name=""/>
        <dsp:cNvSpPr/>
      </dsp:nvSpPr>
      <dsp:spPr>
        <a:xfrm rot="5400000">
          <a:off x="4911786" y="-1613892"/>
          <a:ext cx="1963408" cy="5546814"/>
        </a:xfrm>
        <a:prstGeom prst="round2SameRect">
          <a:avLst/>
        </a:prstGeom>
        <a:solidFill>
          <a:srgbClr val="1D609D">
            <a:alpha val="20000"/>
          </a:srgbClr>
        </a:solidFill>
        <a:ln w="12700" cap="flat" cmpd="sng" algn="ctr">
          <a:solidFill>
            <a:schemeClr val="accent5">
              <a:tint val="40000"/>
              <a:alpha val="9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57150" lvl="1" indent="-57150" algn="l" defTabSz="466725">
            <a:lnSpc>
              <a:spcPct val="90000"/>
            </a:lnSpc>
            <a:spcBef>
              <a:spcPct val="0"/>
            </a:spcBef>
            <a:spcAft>
              <a:spcPct val="15000"/>
            </a:spcAft>
            <a:buChar char="•"/>
          </a:pPr>
          <a:r>
            <a:rPr lang="en-GB" sz="1050" kern="1200">
              <a:latin typeface="Arial" panose="020B0604020202020204" pitchFamily="34" charset="0"/>
              <a:cs typeface="Arial" panose="020B0604020202020204" pitchFamily="34" charset="0"/>
            </a:rPr>
            <a:t>Discuss the appropriate projects types with your staff, prisoners, stakeholders (including the APOM, FM supplier) and Activities Hub. Ensure each project is recorded on the system by creating a new activity for every project on the DPS activities service under 'foundational activities'. This will ensure the prisoner can be unlocked for the activity. </a:t>
          </a:r>
        </a:p>
        <a:p>
          <a:pPr marL="57150" lvl="1" indent="-57150" algn="l" defTabSz="466725">
            <a:lnSpc>
              <a:spcPct val="90000"/>
            </a:lnSpc>
            <a:spcBef>
              <a:spcPct val="0"/>
            </a:spcBef>
            <a:spcAft>
              <a:spcPct val="15000"/>
            </a:spcAft>
            <a:buChar char="•"/>
          </a:pPr>
          <a:r>
            <a:rPr lang="en-GB" sz="1050" kern="1200">
              <a:latin typeface="Arial" panose="020B0604020202020204" pitchFamily="34" charset="0"/>
              <a:cs typeface="Arial" panose="020B0604020202020204" pitchFamily="34" charset="0"/>
            </a:rPr>
            <a:t>These may be general rolling projects such as 'repurposing disused spaces' or 'litter-picking' or more specific projects such as 'repurpose x room'.</a:t>
          </a:r>
        </a:p>
        <a:p>
          <a:pPr marL="57150" lvl="1" indent="-57150" algn="l" defTabSz="466725">
            <a:lnSpc>
              <a:spcPct val="90000"/>
            </a:lnSpc>
            <a:spcBef>
              <a:spcPct val="0"/>
            </a:spcBef>
            <a:spcAft>
              <a:spcPct val="15000"/>
            </a:spcAft>
            <a:buChar char="•"/>
          </a:pPr>
          <a:r>
            <a:rPr lang="en-GB" sz="1050" kern="1200">
              <a:latin typeface="Arial" panose="020B0604020202020204" pitchFamily="34" charset="0"/>
              <a:cs typeface="Arial" panose="020B0604020202020204" pitchFamily="34" charset="0"/>
            </a:rPr>
            <a:t>These projects should not take away paid employment from other prisoners</a:t>
          </a:r>
        </a:p>
        <a:p>
          <a:pPr marL="57150" lvl="1" indent="-57150" algn="l" defTabSz="466725">
            <a:lnSpc>
              <a:spcPct val="90000"/>
            </a:lnSpc>
            <a:spcBef>
              <a:spcPct val="0"/>
            </a:spcBef>
            <a:spcAft>
              <a:spcPct val="15000"/>
            </a:spcAft>
            <a:buChar char="•"/>
          </a:pPr>
          <a:r>
            <a:rPr lang="en-GB" sz="1050" kern="1200">
              <a:latin typeface="Arial" panose="020B0604020202020204" pitchFamily="34" charset="0"/>
              <a:cs typeface="Arial" panose="020B0604020202020204" pitchFamily="34" charset="0"/>
            </a:rPr>
            <a:t>Think about the number of prisoner spaces on each project, and how long the project will last.</a:t>
          </a:r>
        </a:p>
        <a:p>
          <a:pPr marL="57150" lvl="1" indent="-57150" algn="l" defTabSz="466725">
            <a:lnSpc>
              <a:spcPct val="90000"/>
            </a:lnSpc>
            <a:spcBef>
              <a:spcPct val="0"/>
            </a:spcBef>
            <a:spcAft>
              <a:spcPct val="15000"/>
            </a:spcAft>
            <a:buChar char="•"/>
          </a:pPr>
          <a:r>
            <a:rPr lang="en-GB" sz="1050" kern="1200">
              <a:latin typeface="Arial" panose="020B0604020202020204" pitchFamily="34" charset="0"/>
              <a:cs typeface="Arial" panose="020B0604020202020204" pitchFamily="34" charset="0"/>
            </a:rPr>
            <a:t>You may update your catalogue as needed. If you think of a new project which is very different in nature to those already agreed, you should run it past stakeholders before adding it to your local catalogue. </a:t>
          </a:r>
        </a:p>
      </dsp:txBody>
      <dsp:txXfrm rot="-5400000">
        <a:off x="3120083" y="273657"/>
        <a:ext cx="5450968" cy="1771716"/>
      </dsp:txXfrm>
    </dsp:sp>
    <dsp:sp modelId="{A7ECC542-24A4-468B-B0EB-A326F907F628}">
      <dsp:nvSpPr>
        <dsp:cNvPr id="0" name=""/>
        <dsp:cNvSpPr/>
      </dsp:nvSpPr>
      <dsp:spPr>
        <a:xfrm>
          <a:off x="0" y="417"/>
          <a:ext cx="3120083" cy="2318194"/>
        </a:xfrm>
        <a:prstGeom prst="roundRect">
          <a:avLst/>
        </a:prstGeom>
        <a:solidFill>
          <a:srgbClr val="1D609D"/>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0" tIns="38100" rIns="76200" bIns="38100" numCol="1" spcCol="1270" anchor="ctr" anchorCtr="0">
          <a:noAutofit/>
        </a:bodyPr>
        <a:lstStyle/>
        <a:p>
          <a:pPr marL="0" lvl="0" indent="0" algn="ctr" defTabSz="889000">
            <a:lnSpc>
              <a:spcPct val="90000"/>
            </a:lnSpc>
            <a:spcBef>
              <a:spcPct val="0"/>
            </a:spcBef>
            <a:spcAft>
              <a:spcPct val="35000"/>
            </a:spcAft>
            <a:buNone/>
          </a:pPr>
          <a:r>
            <a:rPr lang="en-GB" sz="2000" kern="1200">
              <a:latin typeface="Arial" panose="020B0604020202020204" pitchFamily="34" charset="0"/>
              <a:cs typeface="Arial" panose="020B0604020202020204" pitchFamily="34" charset="0"/>
            </a:rPr>
            <a:t>Create a catalogue of projects</a:t>
          </a:r>
        </a:p>
      </dsp:txBody>
      <dsp:txXfrm>
        <a:off x="113165" y="113582"/>
        <a:ext cx="2893753" cy="2091864"/>
      </dsp:txXfrm>
    </dsp:sp>
    <dsp:sp modelId="{81310A03-E8BE-4380-BE8E-50034C5BA074}">
      <dsp:nvSpPr>
        <dsp:cNvPr id="0" name=""/>
        <dsp:cNvSpPr/>
      </dsp:nvSpPr>
      <dsp:spPr>
        <a:xfrm rot="5400000">
          <a:off x="5415051" y="199588"/>
          <a:ext cx="968399" cy="5552236"/>
        </a:xfrm>
        <a:prstGeom prst="round2SameRect">
          <a:avLst/>
        </a:prstGeom>
        <a:solidFill>
          <a:srgbClr val="00A5A1">
            <a:alpha val="20000"/>
          </a:srgbClr>
        </a:solidFill>
        <a:ln w="12700" cap="flat" cmpd="sng" algn="ctr">
          <a:solidFill>
            <a:schemeClr val="accent5">
              <a:tint val="40000"/>
              <a:alpha val="90000"/>
              <a:hueOff val="-3369881"/>
              <a:satOff val="-11416"/>
              <a:lumOff val="-1464"/>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57150" lvl="1" indent="-57150" algn="l" defTabSz="466725">
            <a:lnSpc>
              <a:spcPct val="90000"/>
            </a:lnSpc>
            <a:spcBef>
              <a:spcPct val="0"/>
            </a:spcBef>
            <a:spcAft>
              <a:spcPct val="15000"/>
            </a:spcAft>
            <a:buChar char="•"/>
          </a:pPr>
          <a:r>
            <a:rPr lang="en-GB" sz="1050" kern="1200">
              <a:latin typeface="Arial" panose="020B0604020202020204" pitchFamily="34" charset="0"/>
              <a:cs typeface="Arial" panose="020B0604020202020204" pitchFamily="34" charset="0"/>
            </a:rPr>
            <a:t>Create your local procedures using the policy framework. Check if any existing local processes need updating.</a:t>
          </a:r>
        </a:p>
        <a:p>
          <a:pPr marL="57150" lvl="1" indent="-57150" algn="l" defTabSz="466725">
            <a:lnSpc>
              <a:spcPct val="90000"/>
            </a:lnSpc>
            <a:spcBef>
              <a:spcPct val="0"/>
            </a:spcBef>
            <a:spcAft>
              <a:spcPct val="15000"/>
            </a:spcAft>
            <a:buChar char="•"/>
          </a:pPr>
          <a:r>
            <a:rPr lang="en-GB" sz="1050" kern="1200">
              <a:latin typeface="Arial" panose="020B0604020202020204" pitchFamily="34" charset="0"/>
              <a:cs typeface="Arial" panose="020B0604020202020204" pitchFamily="34" charset="0"/>
            </a:rPr>
            <a:t>Include payback punishment in your list of governor's punishments, along with your chosen local processes for offering it, running it (including supervision of projects), and monitoring and dealing with compliance.</a:t>
          </a:r>
        </a:p>
        <a:p>
          <a:pPr marL="57150" lvl="1" indent="-57150" algn="l" defTabSz="466725">
            <a:lnSpc>
              <a:spcPct val="90000"/>
            </a:lnSpc>
            <a:spcBef>
              <a:spcPct val="0"/>
            </a:spcBef>
            <a:spcAft>
              <a:spcPct val="15000"/>
            </a:spcAft>
            <a:buChar char="•"/>
          </a:pPr>
          <a:r>
            <a:rPr lang="en-GB" sz="1050" kern="1200">
              <a:latin typeface="Arial" panose="020B0604020202020204" pitchFamily="34" charset="0"/>
              <a:cs typeface="Arial" panose="020B0604020202020204" pitchFamily="34" charset="0"/>
            </a:rPr>
            <a:t>Whole prison buy in is essential for this to work. </a:t>
          </a:r>
        </a:p>
      </dsp:txBody>
      <dsp:txXfrm rot="-5400000">
        <a:off x="3123133" y="2538780"/>
        <a:ext cx="5504963" cy="873853"/>
      </dsp:txXfrm>
    </dsp:sp>
    <dsp:sp modelId="{52BF6863-6738-426F-9CFA-B6FA5B97B92F}">
      <dsp:nvSpPr>
        <dsp:cNvPr id="0" name=""/>
        <dsp:cNvSpPr/>
      </dsp:nvSpPr>
      <dsp:spPr>
        <a:xfrm>
          <a:off x="0" y="2378347"/>
          <a:ext cx="3123133" cy="1194717"/>
        </a:xfrm>
        <a:prstGeom prst="roundRect">
          <a:avLst/>
        </a:prstGeom>
        <a:solidFill>
          <a:srgbClr val="00A5A1"/>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0" tIns="38100" rIns="76200" bIns="38100" numCol="1" spcCol="1270" anchor="ctr" anchorCtr="0">
          <a:noAutofit/>
        </a:bodyPr>
        <a:lstStyle/>
        <a:p>
          <a:pPr marL="0" lvl="0" indent="0" algn="ctr" defTabSz="889000">
            <a:lnSpc>
              <a:spcPct val="90000"/>
            </a:lnSpc>
            <a:spcBef>
              <a:spcPct val="0"/>
            </a:spcBef>
            <a:spcAft>
              <a:spcPct val="35000"/>
            </a:spcAft>
            <a:buNone/>
          </a:pPr>
          <a:r>
            <a:rPr lang="en-GB" sz="2000" kern="1200">
              <a:latin typeface="Arial" panose="020B0604020202020204" pitchFamily="34" charset="0"/>
              <a:cs typeface="Arial" panose="020B0604020202020204" pitchFamily="34" charset="0"/>
            </a:rPr>
            <a:t>Create your local procedures </a:t>
          </a:r>
        </a:p>
      </dsp:txBody>
      <dsp:txXfrm>
        <a:off x="58321" y="2436668"/>
        <a:ext cx="3006491" cy="1078075"/>
      </dsp:txXfrm>
    </dsp:sp>
    <dsp:sp modelId="{62815137-354C-43EC-9522-9CCD8372F4CD}">
      <dsp:nvSpPr>
        <dsp:cNvPr id="0" name=""/>
        <dsp:cNvSpPr/>
      </dsp:nvSpPr>
      <dsp:spPr>
        <a:xfrm rot="5400000">
          <a:off x="5187460" y="1618344"/>
          <a:ext cx="1412060" cy="5546814"/>
        </a:xfrm>
        <a:prstGeom prst="round2SameRect">
          <a:avLst/>
        </a:prstGeom>
        <a:solidFill>
          <a:srgbClr val="30AA51">
            <a:alpha val="20000"/>
          </a:srgbClr>
        </a:solidFill>
        <a:ln w="12700" cap="flat" cmpd="sng" algn="ctr">
          <a:solidFill>
            <a:schemeClr val="accent5">
              <a:tint val="40000"/>
              <a:alpha val="90000"/>
              <a:hueOff val="-6739762"/>
              <a:satOff val="-22832"/>
              <a:lumOff val="-2928"/>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57150" lvl="1" indent="-57150" algn="l" defTabSz="466725">
            <a:lnSpc>
              <a:spcPct val="90000"/>
            </a:lnSpc>
            <a:spcBef>
              <a:spcPct val="0"/>
            </a:spcBef>
            <a:spcAft>
              <a:spcPct val="15000"/>
            </a:spcAft>
            <a:buChar char="•"/>
          </a:pPr>
          <a:r>
            <a:rPr lang="en-GB" sz="1050" kern="1200">
              <a:latin typeface="Arial" panose="020B0604020202020204" pitchFamily="34" charset="0"/>
              <a:cs typeface="Arial" panose="020B0604020202020204" pitchFamily="34" charset="0"/>
            </a:rPr>
            <a:t>Consider which offences will generally be appropriate for payback punishment at your establishment.</a:t>
          </a:r>
        </a:p>
        <a:p>
          <a:pPr marL="57150" lvl="1" indent="-57150" algn="l" defTabSz="466725">
            <a:lnSpc>
              <a:spcPct val="90000"/>
            </a:lnSpc>
            <a:spcBef>
              <a:spcPct val="0"/>
            </a:spcBef>
            <a:spcAft>
              <a:spcPct val="15000"/>
            </a:spcAft>
            <a:buChar char="•"/>
          </a:pPr>
          <a:r>
            <a:rPr lang="en-GB" sz="1050" kern="1200">
              <a:latin typeface="Arial" panose="020B0604020202020204" pitchFamily="34" charset="0"/>
              <a:cs typeface="Arial" panose="020B0604020202020204" pitchFamily="34" charset="0"/>
            </a:rPr>
            <a:t>For example, is the offence something antisocial / disruptive? Or does it relate to the damage / destruction of property?</a:t>
          </a:r>
        </a:p>
        <a:p>
          <a:pPr marL="57150" lvl="1" indent="-57150" algn="l" defTabSz="466725">
            <a:lnSpc>
              <a:spcPct val="90000"/>
            </a:lnSpc>
            <a:spcBef>
              <a:spcPct val="0"/>
            </a:spcBef>
            <a:spcAft>
              <a:spcPct val="15000"/>
            </a:spcAft>
            <a:buChar char="•"/>
          </a:pPr>
          <a:r>
            <a:rPr lang="en-GB" sz="1050" kern="1200">
              <a:latin typeface="Arial" panose="020B0604020202020204" pitchFamily="34" charset="0"/>
              <a:cs typeface="Arial" panose="020B0604020202020204" pitchFamily="34" charset="0"/>
            </a:rPr>
            <a:t>Consider the severity of the offences and the range of hours of payback punishment each should carry. Those typically referred to the IA will probably not be appropriate.</a:t>
          </a:r>
        </a:p>
        <a:p>
          <a:pPr marL="57150" lvl="1" indent="-57150" algn="l" defTabSz="466725">
            <a:lnSpc>
              <a:spcPct val="90000"/>
            </a:lnSpc>
            <a:spcBef>
              <a:spcPct val="0"/>
            </a:spcBef>
            <a:spcAft>
              <a:spcPct val="15000"/>
            </a:spcAft>
            <a:buChar char="•"/>
          </a:pPr>
          <a:r>
            <a:rPr lang="en-GB" sz="1050" kern="1200">
              <a:latin typeface="Arial" panose="020B0604020202020204" pitchFamily="34" charset="0"/>
              <a:cs typeface="Arial" panose="020B0604020202020204" pitchFamily="34" charset="0"/>
            </a:rPr>
            <a:t>You may wish to 'start small' while you're implementing the punishment, perhaps thinking about more receptive prisoner groups or lower-level offences to trial it with.</a:t>
          </a:r>
        </a:p>
      </dsp:txBody>
      <dsp:txXfrm rot="-5400000">
        <a:off x="3120084" y="3754652"/>
        <a:ext cx="5477883" cy="1274198"/>
      </dsp:txXfrm>
    </dsp:sp>
    <dsp:sp modelId="{2A9C0BED-7C60-4201-A3FB-2DE095185D07}">
      <dsp:nvSpPr>
        <dsp:cNvPr id="0" name=""/>
        <dsp:cNvSpPr/>
      </dsp:nvSpPr>
      <dsp:spPr>
        <a:xfrm>
          <a:off x="0" y="3632801"/>
          <a:ext cx="3120083" cy="1517900"/>
        </a:xfrm>
        <a:prstGeom prst="roundRect">
          <a:avLst/>
        </a:prstGeom>
        <a:solidFill>
          <a:srgbClr val="30AA51"/>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0" tIns="38100" rIns="76200" bIns="38100" numCol="1" spcCol="1270" anchor="ctr" anchorCtr="0">
          <a:noAutofit/>
        </a:bodyPr>
        <a:lstStyle/>
        <a:p>
          <a:pPr marL="0" lvl="0" indent="0" algn="ctr" defTabSz="889000">
            <a:lnSpc>
              <a:spcPct val="90000"/>
            </a:lnSpc>
            <a:spcBef>
              <a:spcPct val="0"/>
            </a:spcBef>
            <a:spcAft>
              <a:spcPct val="35000"/>
            </a:spcAft>
            <a:buNone/>
          </a:pPr>
          <a:r>
            <a:rPr lang="en-GB" sz="2000" kern="1200">
              <a:latin typeface="Arial" panose="020B0604020202020204" pitchFamily="34" charset="0"/>
              <a:cs typeface="Arial" panose="020B0604020202020204" pitchFamily="34" charset="0"/>
            </a:rPr>
            <a:t>Update your tariff</a:t>
          </a:r>
        </a:p>
      </dsp:txBody>
      <dsp:txXfrm>
        <a:off x="74098" y="3706899"/>
        <a:ext cx="2971887" cy="1369704"/>
      </dsp:txXfrm>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19C9562-34AF-4FF0-8828-7BFBE6CA2046}">
      <dsp:nvSpPr>
        <dsp:cNvPr id="0" name=""/>
        <dsp:cNvSpPr/>
      </dsp:nvSpPr>
      <dsp:spPr>
        <a:xfrm>
          <a:off x="4822" y="79539"/>
          <a:ext cx="1441251" cy="945821"/>
        </a:xfrm>
        <a:prstGeom prst="roundRect">
          <a:avLst>
            <a:gd name="adj" fmla="val 10000"/>
          </a:avLst>
        </a:prstGeom>
        <a:solidFill>
          <a:srgbClr val="1D609D"/>
        </a:solidFill>
        <a:ln w="12700" cap="flat" cmpd="sng" algn="ctr">
          <a:solidFill>
            <a:schemeClr val="lt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GB" sz="1200" kern="1200">
              <a:latin typeface="Arial" panose="020B0604020202020204" pitchFamily="34" charset="0"/>
              <a:cs typeface="Arial" panose="020B0604020202020204" pitchFamily="34" charset="0"/>
            </a:rPr>
            <a:t>Create a catalogue of projects and local policy, and update your tariff *</a:t>
          </a:r>
        </a:p>
      </dsp:txBody>
      <dsp:txXfrm>
        <a:off x="32524" y="107241"/>
        <a:ext cx="1385847" cy="890417"/>
      </dsp:txXfrm>
    </dsp:sp>
    <dsp:sp modelId="{2ABC0232-DB31-410C-AB3E-0A2B5D16E880}">
      <dsp:nvSpPr>
        <dsp:cNvPr id="0" name=""/>
        <dsp:cNvSpPr/>
      </dsp:nvSpPr>
      <dsp:spPr>
        <a:xfrm>
          <a:off x="1590198" y="373734"/>
          <a:ext cx="305545" cy="357430"/>
        </a:xfrm>
        <a:prstGeom prst="rightArrow">
          <a:avLst>
            <a:gd name="adj1" fmla="val 60000"/>
            <a:gd name="adj2" fmla="val 50000"/>
          </a:avLst>
        </a:prstGeom>
        <a:solidFill>
          <a:schemeClr val="dk2">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533400">
            <a:lnSpc>
              <a:spcPct val="90000"/>
            </a:lnSpc>
            <a:spcBef>
              <a:spcPct val="0"/>
            </a:spcBef>
            <a:spcAft>
              <a:spcPct val="35000"/>
            </a:spcAft>
            <a:buNone/>
          </a:pPr>
          <a:endParaRPr lang="en-GB" sz="1200" kern="1200">
            <a:latin typeface="Arial" panose="020B0604020202020204" pitchFamily="34" charset="0"/>
            <a:cs typeface="Arial" panose="020B0604020202020204" pitchFamily="34" charset="0"/>
          </a:endParaRPr>
        </a:p>
      </dsp:txBody>
      <dsp:txXfrm>
        <a:off x="1590198" y="445220"/>
        <a:ext cx="213882" cy="214458"/>
      </dsp:txXfrm>
    </dsp:sp>
    <dsp:sp modelId="{A07DB52C-0457-4848-A26C-6B5A0CE3D8AC}">
      <dsp:nvSpPr>
        <dsp:cNvPr id="0" name=""/>
        <dsp:cNvSpPr/>
      </dsp:nvSpPr>
      <dsp:spPr>
        <a:xfrm>
          <a:off x="2022574" y="79539"/>
          <a:ext cx="1441251" cy="945821"/>
        </a:xfrm>
        <a:prstGeom prst="roundRect">
          <a:avLst>
            <a:gd name="adj" fmla="val 10000"/>
          </a:avLst>
        </a:prstGeom>
        <a:solidFill>
          <a:srgbClr val="003057"/>
        </a:solidFill>
        <a:ln w="12700" cap="flat" cmpd="sng" algn="ctr">
          <a:solidFill>
            <a:srgbClr val="E7E6E6"/>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GB" sz="1200" kern="1200">
              <a:latin typeface="Arial" panose="020B0604020202020204" pitchFamily="34" charset="0"/>
              <a:cs typeface="Arial" panose="020B0604020202020204" pitchFamily="34" charset="0"/>
            </a:rPr>
            <a:t>Let people know what to expect: issue guidance and notices and give briefings</a:t>
          </a:r>
        </a:p>
      </dsp:txBody>
      <dsp:txXfrm>
        <a:off x="2050276" y="107241"/>
        <a:ext cx="1385847" cy="890417"/>
      </dsp:txXfrm>
    </dsp:sp>
    <dsp:sp modelId="{34D31CD0-49BD-46B2-9CF8-A20BD63AA3E2}">
      <dsp:nvSpPr>
        <dsp:cNvPr id="0" name=""/>
        <dsp:cNvSpPr/>
      </dsp:nvSpPr>
      <dsp:spPr>
        <a:xfrm>
          <a:off x="3607950" y="373734"/>
          <a:ext cx="305545" cy="357430"/>
        </a:xfrm>
        <a:prstGeom prst="rightArrow">
          <a:avLst>
            <a:gd name="adj1" fmla="val 60000"/>
            <a:gd name="adj2" fmla="val 50000"/>
          </a:avLst>
        </a:prstGeom>
        <a:solidFill>
          <a:schemeClr val="dk2">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533400">
            <a:lnSpc>
              <a:spcPct val="90000"/>
            </a:lnSpc>
            <a:spcBef>
              <a:spcPct val="0"/>
            </a:spcBef>
            <a:spcAft>
              <a:spcPct val="35000"/>
            </a:spcAft>
            <a:buNone/>
          </a:pPr>
          <a:endParaRPr lang="en-GB" sz="1200" kern="1200">
            <a:latin typeface="Arial" panose="020B0604020202020204" pitchFamily="34" charset="0"/>
            <a:cs typeface="Arial" panose="020B0604020202020204" pitchFamily="34" charset="0"/>
          </a:endParaRPr>
        </a:p>
      </dsp:txBody>
      <dsp:txXfrm>
        <a:off x="3607950" y="445220"/>
        <a:ext cx="213882" cy="214458"/>
      </dsp:txXfrm>
    </dsp:sp>
    <dsp:sp modelId="{8F50288F-F257-47F0-95FC-646F85BEE9EC}">
      <dsp:nvSpPr>
        <dsp:cNvPr id="0" name=""/>
        <dsp:cNvSpPr/>
      </dsp:nvSpPr>
      <dsp:spPr>
        <a:xfrm>
          <a:off x="4040326" y="79539"/>
          <a:ext cx="1441251" cy="945821"/>
        </a:xfrm>
        <a:prstGeom prst="roundRect">
          <a:avLst>
            <a:gd name="adj" fmla="val 10000"/>
          </a:avLst>
        </a:prstGeom>
        <a:solidFill>
          <a:srgbClr val="003057"/>
        </a:solidFill>
        <a:ln w="12700" cap="flat" cmpd="sng" algn="ctr">
          <a:solidFill>
            <a:srgbClr val="E7E6E6"/>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GB" sz="1200" kern="1200">
              <a:latin typeface="Arial" panose="020B0604020202020204" pitchFamily="34" charset="0"/>
              <a:cs typeface="Arial" panose="020B0604020202020204" pitchFamily="34" charset="0"/>
            </a:rPr>
            <a:t>Start offering these activities where appropriate</a:t>
          </a:r>
        </a:p>
      </dsp:txBody>
      <dsp:txXfrm>
        <a:off x="4068028" y="107241"/>
        <a:ext cx="1385847" cy="890417"/>
      </dsp:txXfrm>
    </dsp:sp>
  </dsp:spTree>
</dsp:drawing>
</file>

<file path=word/diagrams/drawing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8685267-61C9-45F4-B716-477DC3C2BD8A}">
      <dsp:nvSpPr>
        <dsp:cNvPr id="0" name=""/>
        <dsp:cNvSpPr/>
      </dsp:nvSpPr>
      <dsp:spPr>
        <a:xfrm>
          <a:off x="-3332777" y="-512617"/>
          <a:ext cx="3974175" cy="3974175"/>
        </a:xfrm>
        <a:prstGeom prst="blockArc">
          <a:avLst>
            <a:gd name="adj1" fmla="val 18900000"/>
            <a:gd name="adj2" fmla="val 2700000"/>
            <a:gd name="adj3" fmla="val 544"/>
          </a:avLst>
        </a:prstGeom>
        <a:noFill/>
        <a:ln w="12700" cap="flat" cmpd="sng" algn="ctr">
          <a:solidFill>
            <a:schemeClr val="dk2">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000173A3-B098-427B-99E2-D6400C45C55D}">
      <dsp:nvSpPr>
        <dsp:cNvPr id="0" name=""/>
        <dsp:cNvSpPr/>
      </dsp:nvSpPr>
      <dsp:spPr>
        <a:xfrm>
          <a:off x="412432" y="294894"/>
          <a:ext cx="5767911" cy="589788"/>
        </a:xfrm>
        <a:prstGeom prst="rect">
          <a:avLst/>
        </a:prstGeom>
        <a:solidFill>
          <a:srgbClr val="003057"/>
        </a:solidFill>
        <a:ln w="12700" cap="flat" cmpd="sng" algn="ctr">
          <a:solidFill>
            <a:schemeClr val="lt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68144" tIns="30480" rIns="30480" bIns="30480" numCol="1" spcCol="1270" anchor="ctr" anchorCtr="0">
          <a:noAutofit/>
        </a:bodyPr>
        <a:lstStyle/>
        <a:p>
          <a:pPr marL="0" lvl="0" indent="0" algn="l" defTabSz="533400">
            <a:lnSpc>
              <a:spcPct val="90000"/>
            </a:lnSpc>
            <a:spcBef>
              <a:spcPct val="0"/>
            </a:spcBef>
            <a:spcAft>
              <a:spcPct val="35000"/>
            </a:spcAft>
            <a:buNone/>
          </a:pPr>
          <a:r>
            <a:rPr lang="en-GB" sz="1200" kern="1200">
              <a:latin typeface="Arial" panose="020B0604020202020204" pitchFamily="34" charset="0"/>
              <a:cs typeface="Arial" panose="020B0604020202020204" pitchFamily="34" charset="0"/>
            </a:rPr>
            <a:t>Discuss between SMT what activities you might be able to offer as a condition of a suspended punishment, e.g., informal courses, peer support, and services such as substance misuse, etc.</a:t>
          </a:r>
        </a:p>
      </dsp:txBody>
      <dsp:txXfrm>
        <a:off x="412432" y="294894"/>
        <a:ext cx="5767911" cy="589788"/>
      </dsp:txXfrm>
    </dsp:sp>
    <dsp:sp modelId="{B4E3D0DE-CFDF-4B6C-9B4F-CC8B20F490AF}">
      <dsp:nvSpPr>
        <dsp:cNvPr id="0" name=""/>
        <dsp:cNvSpPr/>
      </dsp:nvSpPr>
      <dsp:spPr>
        <a:xfrm>
          <a:off x="43815" y="221170"/>
          <a:ext cx="737235" cy="737235"/>
        </a:xfrm>
        <a:prstGeom prst="ellipse">
          <a:avLst/>
        </a:prstGeom>
        <a:blipFill rotWithShape="0">
          <a:blip xmlns:r="http://schemas.openxmlformats.org/officeDocument/2006/relationships" r:embed="rId1"/>
          <a:stretch>
            <a:fillRect/>
          </a:stretch>
        </a:blipFill>
        <a:ln w="12700" cap="flat" cmpd="sng" algn="ctr">
          <a:solidFill>
            <a:schemeClr val="dk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F39D7CEC-4834-4D17-A67E-CC0AC1060817}">
      <dsp:nvSpPr>
        <dsp:cNvPr id="0" name=""/>
        <dsp:cNvSpPr/>
      </dsp:nvSpPr>
      <dsp:spPr>
        <a:xfrm>
          <a:off x="626820" y="1179576"/>
          <a:ext cx="5553523" cy="589788"/>
        </a:xfrm>
        <a:prstGeom prst="rect">
          <a:avLst/>
        </a:prstGeom>
        <a:solidFill>
          <a:srgbClr val="003057"/>
        </a:solidFill>
        <a:ln w="12700" cap="flat" cmpd="sng" algn="ctr">
          <a:solidFill>
            <a:srgbClr val="E7E6E6"/>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68144" tIns="30480" rIns="30480" bIns="30480" numCol="1" spcCol="1270" anchor="ctr" anchorCtr="0">
          <a:noAutofit/>
        </a:bodyPr>
        <a:lstStyle/>
        <a:p>
          <a:pPr marL="0" lvl="0" indent="0" algn="l" defTabSz="533400">
            <a:lnSpc>
              <a:spcPct val="90000"/>
            </a:lnSpc>
            <a:spcBef>
              <a:spcPct val="0"/>
            </a:spcBef>
            <a:spcAft>
              <a:spcPct val="35000"/>
            </a:spcAft>
            <a:buNone/>
          </a:pPr>
          <a:r>
            <a:rPr lang="en-GB" sz="1200" kern="1200">
              <a:latin typeface="Arial" panose="020B0604020202020204" pitchFamily="34" charset="0"/>
              <a:cs typeface="Arial" panose="020B0604020202020204" pitchFamily="34" charset="0"/>
            </a:rPr>
            <a:t>Talk to your prisoners and staff groups to ask for ideas.</a:t>
          </a:r>
        </a:p>
      </dsp:txBody>
      <dsp:txXfrm>
        <a:off x="626820" y="1179576"/>
        <a:ext cx="5553523" cy="589788"/>
      </dsp:txXfrm>
    </dsp:sp>
    <dsp:sp modelId="{7A0FD05E-46BF-4C48-9C15-7F78DE1AA877}">
      <dsp:nvSpPr>
        <dsp:cNvPr id="0" name=""/>
        <dsp:cNvSpPr/>
      </dsp:nvSpPr>
      <dsp:spPr>
        <a:xfrm>
          <a:off x="258203" y="1105852"/>
          <a:ext cx="737235" cy="737235"/>
        </a:xfrm>
        <a:prstGeom prst="ellipse">
          <a:avLst/>
        </a:prstGeom>
        <a:blipFill rotWithShape="0">
          <a:blip xmlns:r="http://schemas.openxmlformats.org/officeDocument/2006/relationships" r:embed="rId2"/>
          <a:stretch>
            <a:fillRect/>
          </a:stretch>
        </a:blipFill>
        <a:ln w="12700" cap="flat" cmpd="sng" algn="ctr">
          <a:solidFill>
            <a:schemeClr val="dk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A7B50A6F-DA91-45D4-ABB3-A1A20FAA0293}">
      <dsp:nvSpPr>
        <dsp:cNvPr id="0" name=""/>
        <dsp:cNvSpPr/>
      </dsp:nvSpPr>
      <dsp:spPr>
        <a:xfrm>
          <a:off x="412432" y="2064258"/>
          <a:ext cx="5767911" cy="589788"/>
        </a:xfrm>
        <a:prstGeom prst="rect">
          <a:avLst/>
        </a:prstGeom>
        <a:solidFill>
          <a:srgbClr val="003057"/>
        </a:solidFill>
        <a:ln w="12700" cap="flat" cmpd="sng" algn="ctr">
          <a:solidFill>
            <a:srgbClr val="E7E6E6"/>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68144" tIns="30480" rIns="30480" bIns="30480" numCol="1" spcCol="1270" anchor="ctr" anchorCtr="0">
          <a:noAutofit/>
        </a:bodyPr>
        <a:lstStyle/>
        <a:p>
          <a:pPr marL="0" lvl="0" indent="0" algn="l" defTabSz="533400">
            <a:lnSpc>
              <a:spcPct val="90000"/>
            </a:lnSpc>
            <a:spcBef>
              <a:spcPct val="0"/>
            </a:spcBef>
            <a:spcAft>
              <a:spcPct val="35000"/>
            </a:spcAft>
            <a:buNone/>
          </a:pPr>
          <a:r>
            <a:rPr lang="en-GB" sz="1200" kern="1200">
              <a:latin typeface="Arial" panose="020B0604020202020204" pitchFamily="34" charset="0"/>
              <a:cs typeface="Arial" panose="020B0604020202020204" pitchFamily="34" charset="0"/>
            </a:rPr>
            <a:t>Talk to your local stakeholders, e.g., service providers, your Restorative Justice Hub, prison psychologists, etc.</a:t>
          </a:r>
        </a:p>
      </dsp:txBody>
      <dsp:txXfrm>
        <a:off x="412432" y="2064258"/>
        <a:ext cx="5767911" cy="589788"/>
      </dsp:txXfrm>
    </dsp:sp>
    <dsp:sp modelId="{C25028FD-28F9-4BD2-B3DA-3278AA0A18A8}">
      <dsp:nvSpPr>
        <dsp:cNvPr id="0" name=""/>
        <dsp:cNvSpPr/>
      </dsp:nvSpPr>
      <dsp:spPr>
        <a:xfrm>
          <a:off x="43815" y="1990534"/>
          <a:ext cx="737235" cy="737235"/>
        </a:xfrm>
        <a:prstGeom prst="ellipse">
          <a:avLst/>
        </a:prstGeom>
        <a:blipFill rotWithShape="0">
          <a:blip xmlns:r="http://schemas.openxmlformats.org/officeDocument/2006/relationships" r:embed="rId3"/>
          <a:stretch>
            <a:fillRect/>
          </a:stretch>
        </a:blipFill>
        <a:ln w="12700" cap="flat" cmpd="sng" algn="ctr">
          <a:solidFill>
            <a:schemeClr val="dk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Tree>
</dsp:drawing>
</file>

<file path=word/diagrams/drawing7.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CC4EDC5-CED2-4EA2-9CF8-630EA254CC53}">
      <dsp:nvSpPr>
        <dsp:cNvPr id="0" name=""/>
        <dsp:cNvSpPr/>
      </dsp:nvSpPr>
      <dsp:spPr>
        <a:xfrm rot="5400000">
          <a:off x="5099883" y="-1828535"/>
          <a:ext cx="1587214" cy="5546814"/>
        </a:xfrm>
        <a:prstGeom prst="round2SameRect">
          <a:avLst/>
        </a:prstGeom>
        <a:solidFill>
          <a:srgbClr val="1D609D">
            <a:alpha val="20000"/>
          </a:srgbClr>
        </a:solidFill>
        <a:ln w="12700" cap="flat" cmpd="sng" algn="ctr">
          <a:solidFill>
            <a:schemeClr val="accent5">
              <a:tint val="40000"/>
              <a:alpha val="9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57150" lvl="1" indent="-57150" algn="l" defTabSz="466725">
            <a:lnSpc>
              <a:spcPct val="90000"/>
            </a:lnSpc>
            <a:spcBef>
              <a:spcPct val="0"/>
            </a:spcBef>
            <a:spcAft>
              <a:spcPct val="15000"/>
            </a:spcAft>
            <a:buChar char="•"/>
          </a:pPr>
          <a:r>
            <a:rPr lang="en-GB" sz="1050" kern="1200">
              <a:latin typeface="Arial" panose="020B0604020202020204" pitchFamily="34" charset="0"/>
              <a:cs typeface="Arial" panose="020B0604020202020204" pitchFamily="34" charset="0"/>
            </a:rPr>
            <a:t>Once you have consulted the relevant service providers and facilitators (and staff and prisoners) about the appropriate support to provide and the level of resource available, create a list of activities.</a:t>
          </a:r>
        </a:p>
        <a:p>
          <a:pPr marL="57150" lvl="1" indent="-57150" algn="l" defTabSz="466725">
            <a:lnSpc>
              <a:spcPct val="90000"/>
            </a:lnSpc>
            <a:spcBef>
              <a:spcPct val="0"/>
            </a:spcBef>
            <a:spcAft>
              <a:spcPct val="15000"/>
            </a:spcAft>
            <a:buChar char="•"/>
          </a:pPr>
          <a:r>
            <a:rPr lang="en-GB" sz="1050" kern="1200">
              <a:latin typeface="Arial" panose="020B0604020202020204" pitchFamily="34" charset="0"/>
              <a:cs typeface="Arial" panose="020B0604020202020204" pitchFamily="34" charset="0"/>
            </a:rPr>
            <a:t>Consider other 'non-specialist' activities you could provide alongside those delivered by providers and specialists, for example, peer support, informal courses, or other tier 1 / 2 purposeful activities.</a:t>
          </a:r>
        </a:p>
        <a:p>
          <a:pPr marL="57150" lvl="1" indent="-57150" algn="l" defTabSz="466725">
            <a:lnSpc>
              <a:spcPct val="90000"/>
            </a:lnSpc>
            <a:spcBef>
              <a:spcPct val="0"/>
            </a:spcBef>
            <a:spcAft>
              <a:spcPct val="15000"/>
            </a:spcAft>
            <a:buChar char="•"/>
          </a:pPr>
          <a:r>
            <a:rPr lang="en-GB" sz="1050" kern="1200">
              <a:latin typeface="Arial" panose="020B0604020202020204" pitchFamily="34" charset="0"/>
              <a:cs typeface="Arial" panose="020B0604020202020204" pitchFamily="34" charset="0"/>
            </a:rPr>
            <a:t>You may update your catalogue as needed. If you think of a new activity which is very different in nature to those already listed, you should consult the relevant people before adding it to your catalogue.</a:t>
          </a:r>
        </a:p>
      </dsp:txBody>
      <dsp:txXfrm rot="-5400000">
        <a:off x="3120084" y="228745"/>
        <a:ext cx="5469333" cy="1432252"/>
      </dsp:txXfrm>
    </dsp:sp>
    <dsp:sp modelId="{A7ECC542-24A4-468B-B0EB-A326F907F628}">
      <dsp:nvSpPr>
        <dsp:cNvPr id="0" name=""/>
        <dsp:cNvSpPr/>
      </dsp:nvSpPr>
      <dsp:spPr>
        <a:xfrm>
          <a:off x="0" y="2097"/>
          <a:ext cx="3120083" cy="1885549"/>
        </a:xfrm>
        <a:prstGeom prst="roundRect">
          <a:avLst/>
        </a:prstGeom>
        <a:solidFill>
          <a:srgbClr val="1D609D"/>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0" tIns="38100" rIns="76200" bIns="38100" numCol="1" spcCol="1270" anchor="ctr" anchorCtr="0">
          <a:noAutofit/>
        </a:bodyPr>
        <a:lstStyle/>
        <a:p>
          <a:pPr marL="0" lvl="0" indent="0" algn="ctr" defTabSz="889000">
            <a:lnSpc>
              <a:spcPct val="90000"/>
            </a:lnSpc>
            <a:spcBef>
              <a:spcPct val="0"/>
            </a:spcBef>
            <a:spcAft>
              <a:spcPct val="35000"/>
            </a:spcAft>
            <a:buNone/>
          </a:pPr>
          <a:r>
            <a:rPr lang="en-GB" sz="2000" kern="1200">
              <a:latin typeface="Arial" panose="020B0604020202020204" pitchFamily="34" charset="0"/>
              <a:cs typeface="Arial" panose="020B0604020202020204" pitchFamily="34" charset="0"/>
            </a:rPr>
            <a:t>Create a catalogue of activities</a:t>
          </a:r>
        </a:p>
      </dsp:txBody>
      <dsp:txXfrm>
        <a:off x="92045" y="94142"/>
        <a:ext cx="2935993" cy="1701459"/>
      </dsp:txXfrm>
    </dsp:sp>
    <dsp:sp modelId="{81310A03-E8BE-4380-BE8E-50034C5BA074}">
      <dsp:nvSpPr>
        <dsp:cNvPr id="0" name=""/>
        <dsp:cNvSpPr/>
      </dsp:nvSpPr>
      <dsp:spPr>
        <a:xfrm rot="5400000">
          <a:off x="5283531" y="-41856"/>
          <a:ext cx="1231439" cy="5552236"/>
        </a:xfrm>
        <a:prstGeom prst="round2SameRect">
          <a:avLst/>
        </a:prstGeom>
        <a:solidFill>
          <a:srgbClr val="00A5A1">
            <a:alpha val="20000"/>
          </a:srgbClr>
        </a:solidFill>
        <a:ln w="12700" cap="flat" cmpd="sng" algn="ctr">
          <a:solidFill>
            <a:schemeClr val="accent5">
              <a:tint val="40000"/>
              <a:alpha val="90000"/>
              <a:hueOff val="-3369881"/>
              <a:satOff val="-11416"/>
              <a:lumOff val="-1464"/>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57150" lvl="1" indent="-57150" algn="l" defTabSz="466725">
            <a:lnSpc>
              <a:spcPct val="90000"/>
            </a:lnSpc>
            <a:spcBef>
              <a:spcPct val="0"/>
            </a:spcBef>
            <a:spcAft>
              <a:spcPct val="15000"/>
            </a:spcAft>
            <a:buChar char="•"/>
          </a:pPr>
          <a:r>
            <a:rPr lang="en-GB" sz="1050" kern="1200">
              <a:latin typeface="Arial" panose="020B0604020202020204" pitchFamily="34" charset="0"/>
              <a:cs typeface="Arial" panose="020B0604020202020204" pitchFamily="34" charset="0"/>
            </a:rPr>
            <a:t>Create your local procedures using the policy framework. Check if any existing local processes need updating.</a:t>
          </a:r>
        </a:p>
        <a:p>
          <a:pPr marL="57150" lvl="1" indent="-57150" algn="l" defTabSz="466725">
            <a:lnSpc>
              <a:spcPct val="90000"/>
            </a:lnSpc>
            <a:spcBef>
              <a:spcPct val="0"/>
            </a:spcBef>
            <a:spcAft>
              <a:spcPct val="15000"/>
            </a:spcAft>
            <a:buChar char="•"/>
          </a:pPr>
          <a:r>
            <a:rPr lang="en-GB" sz="1050" kern="1200">
              <a:latin typeface="Arial" panose="020B0604020202020204" pitchFamily="34" charset="0"/>
              <a:cs typeface="Arial" panose="020B0604020202020204" pitchFamily="34" charset="0"/>
            </a:rPr>
            <a:t>Include rehabilitative activities as a condition of a suspended punishment in your list of governors punishments, along with your chosen local processes for offering them, running them (including provision and supervision), and monitoring and dealing with compliance.</a:t>
          </a:r>
        </a:p>
      </dsp:txBody>
      <dsp:txXfrm rot="-5400000">
        <a:off x="3123133" y="2178656"/>
        <a:ext cx="5492122" cy="1111211"/>
      </dsp:txXfrm>
    </dsp:sp>
    <dsp:sp modelId="{52BF6863-6738-426F-9CFA-B6FA5B97B92F}">
      <dsp:nvSpPr>
        <dsp:cNvPr id="0" name=""/>
        <dsp:cNvSpPr/>
      </dsp:nvSpPr>
      <dsp:spPr>
        <a:xfrm>
          <a:off x="0" y="1964612"/>
          <a:ext cx="3123133" cy="1539299"/>
        </a:xfrm>
        <a:prstGeom prst="roundRect">
          <a:avLst/>
        </a:prstGeom>
        <a:solidFill>
          <a:srgbClr val="00A5A1"/>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0" tIns="38100" rIns="76200" bIns="38100" numCol="1" spcCol="1270" anchor="ctr" anchorCtr="0">
          <a:noAutofit/>
        </a:bodyPr>
        <a:lstStyle/>
        <a:p>
          <a:pPr marL="0" lvl="0" indent="0" algn="ctr" defTabSz="889000">
            <a:lnSpc>
              <a:spcPct val="90000"/>
            </a:lnSpc>
            <a:spcBef>
              <a:spcPct val="0"/>
            </a:spcBef>
            <a:spcAft>
              <a:spcPct val="35000"/>
            </a:spcAft>
            <a:buNone/>
          </a:pPr>
          <a:r>
            <a:rPr lang="en-GB" sz="2000" kern="1200">
              <a:latin typeface="Arial" panose="020B0604020202020204" pitchFamily="34" charset="0"/>
              <a:cs typeface="Arial" panose="020B0604020202020204" pitchFamily="34" charset="0"/>
            </a:rPr>
            <a:t>Create your local procedures</a:t>
          </a:r>
        </a:p>
      </dsp:txBody>
      <dsp:txXfrm>
        <a:off x="75142" y="2039754"/>
        <a:ext cx="2972849" cy="1389015"/>
      </dsp:txXfrm>
    </dsp:sp>
    <dsp:sp modelId="{62815137-354C-43EC-9522-9CCD8372F4CD}">
      <dsp:nvSpPr>
        <dsp:cNvPr id="0" name=""/>
        <dsp:cNvSpPr/>
      </dsp:nvSpPr>
      <dsp:spPr>
        <a:xfrm rot="5400000">
          <a:off x="5214924" y="1591542"/>
          <a:ext cx="1357132" cy="5546814"/>
        </a:xfrm>
        <a:prstGeom prst="round2SameRect">
          <a:avLst/>
        </a:prstGeom>
        <a:solidFill>
          <a:srgbClr val="30AA51">
            <a:alpha val="20000"/>
          </a:srgbClr>
        </a:solidFill>
        <a:ln w="12700" cap="flat" cmpd="sng" algn="ctr">
          <a:solidFill>
            <a:schemeClr val="accent5">
              <a:tint val="40000"/>
              <a:alpha val="90000"/>
              <a:hueOff val="-6739762"/>
              <a:satOff val="-22832"/>
              <a:lumOff val="-2928"/>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57150" lvl="1" indent="-57150" algn="l" defTabSz="466725">
            <a:lnSpc>
              <a:spcPct val="90000"/>
            </a:lnSpc>
            <a:spcBef>
              <a:spcPct val="0"/>
            </a:spcBef>
            <a:spcAft>
              <a:spcPct val="15000"/>
            </a:spcAft>
            <a:buChar char="•"/>
          </a:pPr>
          <a:r>
            <a:rPr lang="en-GB" sz="1050" kern="1200">
              <a:latin typeface="Arial" panose="020B0604020202020204" pitchFamily="34" charset="0"/>
              <a:cs typeface="Arial" panose="020B0604020202020204" pitchFamily="34" charset="0"/>
            </a:rPr>
            <a:t>Think about the type of support your establishment will provide to prisoners as a rehabilitative activity condition.</a:t>
          </a:r>
        </a:p>
        <a:p>
          <a:pPr marL="57150" lvl="1" indent="-57150" algn="l" defTabSz="466725">
            <a:lnSpc>
              <a:spcPct val="90000"/>
            </a:lnSpc>
            <a:spcBef>
              <a:spcPct val="0"/>
            </a:spcBef>
            <a:spcAft>
              <a:spcPct val="15000"/>
            </a:spcAft>
            <a:buChar char="•"/>
          </a:pPr>
          <a:r>
            <a:rPr lang="en-GB" sz="1050" kern="1200">
              <a:latin typeface="Arial" panose="020B0604020202020204" pitchFamily="34" charset="0"/>
              <a:cs typeface="Arial" panose="020B0604020202020204" pitchFamily="34" charset="0"/>
            </a:rPr>
            <a:t>Consider which offences will generally be appropriate for your establishment's chosen activities.</a:t>
          </a:r>
        </a:p>
        <a:p>
          <a:pPr marL="57150" lvl="1" indent="-57150" algn="l" defTabSz="466725">
            <a:lnSpc>
              <a:spcPct val="90000"/>
            </a:lnSpc>
            <a:spcBef>
              <a:spcPct val="0"/>
            </a:spcBef>
            <a:spcAft>
              <a:spcPct val="15000"/>
            </a:spcAft>
            <a:buChar char="•"/>
          </a:pPr>
          <a:r>
            <a:rPr lang="en-GB" sz="1050" kern="1200">
              <a:latin typeface="Arial" panose="020B0604020202020204" pitchFamily="34" charset="0"/>
              <a:cs typeface="Arial" panose="020B0604020202020204" pitchFamily="34" charset="0"/>
            </a:rPr>
            <a:t>For example, could the offence be related to a substance use dependency or issues with emotional regulation or agression, or did the prisoner do something that directly negatively impacted another person?</a:t>
          </a:r>
        </a:p>
      </dsp:txBody>
      <dsp:txXfrm rot="-5400000">
        <a:off x="3120083" y="3752633"/>
        <a:ext cx="5480564" cy="1224632"/>
      </dsp:txXfrm>
    </dsp:sp>
    <dsp:sp modelId="{2A9C0BED-7C60-4201-A3FB-2DE095185D07}">
      <dsp:nvSpPr>
        <dsp:cNvPr id="0" name=""/>
        <dsp:cNvSpPr/>
      </dsp:nvSpPr>
      <dsp:spPr>
        <a:xfrm>
          <a:off x="0" y="3580876"/>
          <a:ext cx="3120083" cy="1568146"/>
        </a:xfrm>
        <a:prstGeom prst="roundRect">
          <a:avLst/>
        </a:prstGeom>
        <a:solidFill>
          <a:srgbClr val="30AA51"/>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0" tIns="38100" rIns="76200" bIns="38100" numCol="1" spcCol="1270" anchor="ctr" anchorCtr="0">
          <a:noAutofit/>
        </a:bodyPr>
        <a:lstStyle/>
        <a:p>
          <a:pPr marL="0" lvl="0" indent="0" algn="ctr" defTabSz="889000">
            <a:lnSpc>
              <a:spcPct val="90000"/>
            </a:lnSpc>
            <a:spcBef>
              <a:spcPct val="0"/>
            </a:spcBef>
            <a:spcAft>
              <a:spcPct val="35000"/>
            </a:spcAft>
            <a:buNone/>
          </a:pPr>
          <a:r>
            <a:rPr lang="en-GB" sz="2000" kern="1200">
              <a:latin typeface="Arial" panose="020B0604020202020204" pitchFamily="34" charset="0"/>
              <a:cs typeface="Arial" panose="020B0604020202020204" pitchFamily="34" charset="0"/>
            </a:rPr>
            <a:t>Update your tariff</a:t>
          </a:r>
        </a:p>
      </dsp:txBody>
      <dsp:txXfrm>
        <a:off x="76551" y="3657427"/>
        <a:ext cx="2966981" cy="1415044"/>
      </dsp:txXfrm>
    </dsp:sp>
  </dsp:spTree>
</dsp:drawing>
</file>

<file path=word/diagrams/layout1.xml><?xml version="1.0" encoding="utf-8"?>
<dgm:layoutDef xmlns:dgm="http://schemas.openxmlformats.org/drawingml/2006/diagram" xmlns:a="http://schemas.openxmlformats.org/drawingml/2006/main" uniqueId="urn:microsoft.com/office/officeart/2005/8/layout/equation1">
  <dgm:title val=""/>
  <dgm:desc val=""/>
  <dgm:catLst>
    <dgm:cat type="relationship" pri="17000"/>
    <dgm:cat type="process" pri="2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Flow">
    <dgm:varLst>
      <dgm:dir/>
      <dgm:resizeHandles val="exact"/>
    </dgm:varLst>
    <dgm:choose name="Name0">
      <dgm:if name="Name1" func="var" arg="dir" op="equ" val="norm">
        <dgm:alg type="lin">
          <dgm:param type="fallback" val="2D"/>
        </dgm:alg>
      </dgm:if>
      <dgm:else name="Name2">
        <dgm:alg type="lin">
          <dgm:param type="linDir" val="fromR"/>
          <dgm:param type="fallback" val="2D"/>
        </dgm:alg>
      </dgm:else>
    </dgm:choose>
    <dgm:shape xmlns:r="http://schemas.openxmlformats.org/officeDocument/2006/relationships" r:blip="">
      <dgm:adjLst/>
    </dgm:shape>
    <dgm:presOf/>
    <dgm:constrLst>
      <dgm:constr type="w" for="ch" ptType="node" refType="w"/>
      <dgm:constr type="w" for="ch" ptType="sibTrans" refType="w" refFor="ch" refPtType="node" fact="0.58"/>
      <dgm:constr type="primFontSz" for="ch" ptType="node" op="equ" val="65"/>
      <dgm:constr type="primFontSz" for="ch" ptType="sibTrans" op="equ" val="55"/>
      <dgm:constr type="primFontSz" for="ch" ptType="sibTrans" refType="primFontSz" refFor="ch" refPtType="node" op="lte" fact="0.8"/>
      <dgm:constr type="w" for="ch" forName="spacerL" refType="w" refFor="ch" refPtType="sibTrans" fact="0.14"/>
      <dgm:constr type="w" for="ch" forName="spacerR" refType="w" refFor="ch" refPtType="sibTrans" fact="0.14"/>
    </dgm:constrLst>
    <dgm:ruleLst/>
    <dgm:forEach name="nodesForEach" axis="ch" ptType="node">
      <dgm:layoutNode name="node">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sibTransForEach" axis="followSib" ptType="sibTrans" cnt="1">
        <dgm:layoutNode name="spacerL">
          <dgm:alg type="sp"/>
          <dgm:shape xmlns:r="http://schemas.openxmlformats.org/officeDocument/2006/relationships" r:blip="">
            <dgm:adjLst/>
          </dgm:shape>
          <dgm:presOf/>
          <dgm:constrLst/>
          <dgm:ruleLst/>
        </dgm:layoutNode>
        <dgm:layoutNode name="sibTrans">
          <dgm:alg type="tx"/>
          <dgm:choose name="Name3">
            <dgm:if name="Name4" axis="followSib" ptType="sibTrans" func="cnt" op="equ" val="0">
              <dgm:shape xmlns:r="http://schemas.openxmlformats.org/officeDocument/2006/relationships" type="mathEqual" r:blip="">
                <dgm:adjLst/>
              </dgm:shape>
            </dgm:if>
            <dgm:else name="Name5">
              <dgm:shape xmlns:r="http://schemas.openxmlformats.org/officeDocument/2006/relationships" type="mathPlus" r:blip="">
                <dgm:adjLst/>
              </dgm:shape>
            </dgm:else>
          </dgm:choose>
          <dgm:presOf axis="self"/>
          <dgm:constrLst>
            <dgm:constr type="h" refType="w"/>
            <dgm:constr type="lMarg"/>
            <dgm:constr type="rMarg"/>
            <dgm:constr type="tMarg"/>
            <dgm:constr type="bMarg"/>
          </dgm:constrLst>
          <dgm:ruleLst>
            <dgm:rule type="primFontSz" val="5" fact="NaN" max="NaN"/>
          </dgm:ruleLst>
        </dgm:layoutNode>
        <dgm:layoutNode name="spacerR">
          <dgm:alg type="sp"/>
          <dgm:shape xmlns:r="http://schemas.openxmlformats.org/officeDocument/2006/relationships" r:blip="">
            <dgm:adjLst/>
          </dgm:shape>
          <dgm:presOf/>
          <dgm:constrLst/>
          <dgm:ruleLst/>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8/layout/VerticalCurvedList">
  <dgm:title val=""/>
  <dgm:desc val=""/>
  <dgm:catLst>
    <dgm:cat type="list" pri="20000"/>
  </dgm:catLst>
  <dgm:sampData>
    <dgm:dataModel>
      <dgm:ptLst>
        <dgm:pt modelId="0" type="doc"/>
        <dgm:pt modelId="1">
          <dgm:prSet phldr="1"/>
        </dgm:pt>
        <dgm:pt modelId="2">
          <dgm:prSet phldr="1"/>
        </dgm:pt>
        <dgm:pt modelId="3">
          <dgm:prSet phldr="1"/>
        </dgm:pt>
      </dgm:ptLst>
      <dgm:cxnLst>
        <dgm:cxn modelId="4" srcId="0" destId="1" srcOrd="0" destOrd="0"/>
        <dgm:cxn modelId="5" srcId="0" destId="2" srcOrd="1" destOrd="0"/>
        <dgm:cxn modelId="6" srcId="0" destId="3" srcOrd="2" destOrd="0"/>
      </dgm:cxnLst>
      <dgm:bg/>
      <dgm:whole/>
    </dgm:dataModel>
  </dgm:sampData>
  <dgm:style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styleData>
  <dgm:clr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chMax val="7"/>
      <dgm:chPref val="7"/>
      <dgm:dir/>
    </dgm:varLst>
    <dgm:alg type="composite"/>
    <dgm:shape xmlns:r="http://schemas.openxmlformats.org/officeDocument/2006/relationships" r:blip="">
      <dgm:adjLst/>
    </dgm:shape>
    <dgm:constrLst>
      <dgm:constr type="w" for="ch" refType="h" refFor="ch" op="gte" fact="0.8"/>
    </dgm:constrLst>
    <dgm:layoutNode name="Name1">
      <dgm:alg type="composite"/>
      <dgm:shape xmlns:r="http://schemas.openxmlformats.org/officeDocument/2006/relationships" r:blip="">
        <dgm:adjLst/>
      </dgm:shape>
      <dgm:choose name="Name2">
        <dgm:if name="Name3" func="var" arg="dir" op="equ" val="norm">
          <dgm:choose name="Name4">
            <dgm:if name="Name5" axis="ch" ptType="node" func="cnt" op="equ" val="1">
              <dgm:constrLst>
                <dgm:constr type="h" for="ch" forName="cycle" refType="h"/>
                <dgm:constr type="w" for="ch" forName="cycle" refType="h" refFor="ch" refForName="cycle" fact="0.26"/>
                <dgm:constr type="l" for="ch" forName="cycle"/>
                <dgm:constr type="ctrY" for="ch" forName="cycle" refType="h" fact="0.5"/>
                <dgm:constr type="diam" for="ch" forName="cycle" refType="h" fact="1.344"/>
                <dgm:constr type="h" for="ch" forName="accent_1" refType="h" fact="0.625"/>
                <dgm:constr type="w" for="ch" forName="accent_1" refType="h" refFor="ch" refForName="accent_1" op="equ"/>
                <dgm:constr type="ctrY" for="ch" forName="accent_1" refType="h" fact="0.5"/>
                <dgm:constr type="ctrX" for="ch" forName="accent_1" refType="h" fact="0.2253"/>
                <dgm:constr type="l" for="ch" forName="text_1" refType="ctrX" refFor="ch" refForName="accent_1"/>
                <dgm:constr type="r" for="ch" forName="text_1" refType="w"/>
                <dgm:constr type="w" for="ch" forName="text_1" refType="h" refFor="ch" refForName="text_1" op="gte"/>
                <dgm:constr type="h" for="ch" forName="text_1" refType="h" refFor="ch" refForName="accent_1" fact="0.8"/>
                <dgm:constr type="ctrY" for="ch" forName="text_1" refType="ctrY" refFor="ch" refForName="accent_1"/>
                <dgm:constr type="lMarg" for="ch" forName="text_1" refType="w" refFor="ch" refForName="accent_1" fact="1.8"/>
                <dgm:constr type="primFontSz" for="ch" ptType="node" op="equ" val="65"/>
              </dgm:constrLst>
            </dgm:if>
            <dgm:if name="Name6" axis="ch" ptType="node" func="cnt" op="equ" val="2">
              <dgm:constrLst>
                <dgm:constr type="h" for="ch" forName="cycle" refType="h"/>
                <dgm:constr type="w" for="ch" forName="cycle" refType="h" refFor="ch" refForName="cycle" fact="0.26"/>
                <dgm:constr type="l" for="ch" forName="cycle"/>
                <dgm:constr type="ctrY" for="ch" forName="cycle" refType="h" fact="0.5"/>
                <dgm:constr type="diam" for="ch" forName="cycle" refType="h" fact="1.344"/>
                <dgm:constr type="h" for="ch" forName="accent_1" refType="h" fact="0.3571"/>
                <dgm:constr type="w" for="ch" forName="accent_1" refType="h" refFor="ch" refForName="accent_1" op="equ"/>
                <dgm:constr type="ctrY" for="ch" forName="accent_1" refType="h" fact="0.2857"/>
                <dgm:constr type="ctrX" for="ch" forName="accent_1" refType="h" fact="0.1891"/>
                <dgm:constr type="l" for="ch" forName="text_1" refType="ctrX" refFor="ch" refForName="accent_1"/>
                <dgm:constr type="r" for="ch" forName="text_1" refType="w"/>
                <dgm:constr type="w" for="ch" forName="text_1" refType="h" refFor="ch" refForName="text_1" op="gte"/>
                <dgm:constr type="h" for="ch" forName="text_1" refType="h" refFor="ch" refForName="accent_1" fact="0.8"/>
                <dgm:constr type="ctrY" for="ch" forName="text_1" refType="ctrY" refFor="ch" refForName="accent_1"/>
                <dgm:constr type="lMarg" for="ch" forName="text_1" refType="w" refFor="ch" refForName="accent_1" fact="1.8"/>
                <dgm:constr type="h" for="ch" forName="accent_2" refType="h" fact="0.3571"/>
                <dgm:constr type="w" for="ch" forName="accent_2" refType="h" refFor="ch" refForName="accent_2" op="equ"/>
                <dgm:constr type="ctrY" for="ch" forName="accent_2" refType="h" fact="0.7143"/>
                <dgm:constr type="ctrX" for="ch" forName="accent_2" refType="h" fact="0.1891"/>
                <dgm:constr type="l" for="ch" forName="text_2" refType="ctrX" refFor="ch" refForName="accent_2"/>
                <dgm:constr type="r" for="ch" forName="text_2" refType="w"/>
                <dgm:constr type="w" for="ch" forName="text_2" refType="h" refFor="ch" refForName="text_2" op="gte"/>
                <dgm:constr type="h" for="ch" forName="text_2" refType="h" refFor="ch" refForName="accent_2" fact="0.8"/>
                <dgm:constr type="ctrY" for="ch" forName="text_2" refType="ctrY" refFor="ch" refForName="accent_2"/>
                <dgm:constr type="lMarg" for="ch" forName="text_2" refType="w" refFor="ch" refForName="accent_2" fact="1.8"/>
                <dgm:constr type="primFontSz" for="ch" ptType="node" op="equ" val="65"/>
              </dgm:constrLst>
            </dgm:if>
            <dgm:if name="Name7" axis="ch" ptType="node" func="cnt" op="equ" val="3">
              <dgm:constrLst>
                <dgm:constr type="h" for="ch" forName="cycle" refType="h"/>
                <dgm:constr type="w" for="ch" forName="cycle" refType="h" refFor="ch" refForName="cycle" fact="0.26"/>
                <dgm:constr type="l" for="ch" forName="cycle"/>
                <dgm:constr type="ctrY" for="ch" forName="cycle" refType="h" fact="0.5"/>
                <dgm:constr type="diam" for="ch" forName="cycle" refType="h" fact="1.344"/>
                <dgm:constr type="h" for="ch" forName="accent_1" refType="h" fact="0.25"/>
                <dgm:constr type="w" for="ch" forName="accent_1" refType="h" refFor="ch" refForName="accent_1" op="equ"/>
                <dgm:constr type="ctrY" for="ch" forName="accent_1" refType="h" fact="0.2"/>
                <dgm:constr type="ctrX" for="ch" forName="accent_1" refType="h" fact="0.1526"/>
                <dgm:constr type="l" for="ch" forName="text_1" refType="ctrX" refFor="ch" refForName="accent_1"/>
                <dgm:constr type="r" for="ch" forName="text_1" refType="w"/>
                <dgm:constr type="w" for="ch" forName="text_1" refType="h" refFor="ch" refForName="text_1" op="gte"/>
                <dgm:constr type="h" for="ch" forName="text_1" refType="h" refFor="ch" refForName="accent_1" fact="0.8"/>
                <dgm:constr type="ctrY" for="ch" forName="text_1" refType="ctrY" refFor="ch" refForName="accent_1"/>
                <dgm:constr type="lMarg" for="ch" forName="text_1" refType="w" refFor="ch" refForName="accent_1" fact="1.8"/>
                <dgm:constr type="h" for="ch" forName="accent_2" refType="h" fact="0.25"/>
                <dgm:constr type="w" for="ch" forName="accent_2" refType="h" refFor="ch" refForName="accent_2" op="equ"/>
                <dgm:constr type="ctrY" for="ch" forName="accent_2" refType="h" fact="0.5"/>
                <dgm:constr type="ctrX" for="ch" forName="accent_2" refType="h" fact="0.2253"/>
                <dgm:constr type="l" for="ch" forName="text_2" refType="ctrX" refFor="ch" refForName="accent_2"/>
                <dgm:constr type="r" for="ch" forName="text_2" refType="w"/>
                <dgm:constr type="w" for="ch" forName="text_2" refType="h" refFor="ch" refForName="text_2" op="gte"/>
                <dgm:constr type="h" for="ch" forName="text_2" refType="h" refFor="ch" refForName="accent_2" fact="0.8"/>
                <dgm:constr type="ctrY" for="ch" forName="text_2" refType="ctrY" refFor="ch" refForName="accent_2"/>
                <dgm:constr type="lMarg" for="ch" forName="text_2" refType="w" refFor="ch" refForName="accent_2" fact="1.8"/>
                <dgm:constr type="h" for="ch" forName="accent_3" refType="h" fact="0.25"/>
                <dgm:constr type="w" for="ch" forName="accent_3" refType="h" refFor="ch" refForName="accent_3" op="equ"/>
                <dgm:constr type="ctrY" for="ch" forName="accent_3" refType="h" fact="0.8"/>
                <dgm:constr type="ctrX" for="ch" forName="accent_3" refType="h" fact="0.1526"/>
                <dgm:constr type="l" for="ch" forName="text_3" refType="ctrX" refFor="ch" refForName="accent_3"/>
                <dgm:constr type="r" for="ch" forName="text_3" refType="w"/>
                <dgm:constr type="w" for="ch" forName="text_3" refType="h" refFor="ch" refForName="text_3" op="gte"/>
                <dgm:constr type="h" for="ch" forName="text_3" refType="h" refFor="ch" refForName="accent_3" fact="0.8"/>
                <dgm:constr type="ctrY" for="ch" forName="text_3" refType="ctrY" refFor="ch" refForName="accent_3"/>
                <dgm:constr type="lMarg" for="ch" forName="text_3" refType="w" refFor="ch" refForName="accent_3" fact="1.8"/>
                <dgm:constr type="primFontSz" for="ch" ptType="node" op="equ" val="65"/>
              </dgm:constrLst>
            </dgm:if>
            <dgm:if name="Name8" axis="ch" ptType="node" func="cnt" op="equ" val="4">
              <dgm:constrLst>
                <dgm:constr type="h" for="ch" forName="cycle" refType="h"/>
                <dgm:constr type="w" for="ch" forName="cycle" refType="h" refFor="ch" refForName="cycle" fact="0.26"/>
                <dgm:constr type="l" for="ch" forName="cycle"/>
                <dgm:constr type="ctrY" for="ch" forName="cycle" refType="h" fact="0.5"/>
                <dgm:constr type="diam" for="ch" forName="cycle" refType="h" fact="1.344"/>
                <dgm:constr type="h" for="ch" forName="accent_1" refType="h" fact="0.1923"/>
                <dgm:constr type="w" for="ch" forName="accent_1" refType="h" refFor="ch" refForName="accent_1" op="equ"/>
                <dgm:constr type="ctrY" for="ch" forName="accent_1" refType="h" fact="0.1538"/>
                <dgm:constr type="ctrX" for="ch" forName="accent_1" refType="h" fact="0.1268"/>
                <dgm:constr type="l" for="ch" forName="text_1" refType="ctrX" refFor="ch" refForName="accent_1"/>
                <dgm:constr type="r" for="ch" forName="text_1" refType="w"/>
                <dgm:constr type="w" for="ch" forName="text_1" refType="h" refFor="ch" refForName="text_1" op="gte"/>
                <dgm:constr type="h" for="ch" forName="text_1" refType="h" refFor="ch" refForName="accent_1" fact="0.8"/>
                <dgm:constr type="ctrY" for="ch" forName="text_1" refType="ctrY" refFor="ch" refForName="accent_1"/>
                <dgm:constr type="lMarg" for="ch" forName="text_1" refType="w" refFor="ch" refForName="accent_1" fact="1.8"/>
                <dgm:constr type="h" for="ch" forName="accent_2" refType="h" fact="0.1923"/>
                <dgm:constr type="w" for="ch" forName="accent_2" refType="h" refFor="ch" refForName="accent_2" op="equ"/>
                <dgm:constr type="ctrY" for="ch" forName="accent_2" refType="h" fact="0.3846"/>
                <dgm:constr type="ctrX" for="ch" forName="accent_2" refType="h" fact="0.215"/>
                <dgm:constr type="l" for="ch" forName="text_2" refType="ctrX" refFor="ch" refForName="accent_2"/>
                <dgm:constr type="r" for="ch" forName="text_2" refType="w"/>
                <dgm:constr type="w" for="ch" forName="text_2" refType="h" refFor="ch" refForName="text_2" op="gte"/>
                <dgm:constr type="h" for="ch" forName="text_2" refType="h" refFor="ch" refForName="accent_2" fact="0.8"/>
                <dgm:constr type="ctrY" for="ch" forName="text_2" refType="ctrY" refFor="ch" refForName="accent_2"/>
                <dgm:constr type="lMarg" for="ch" forName="text_2" refType="w" refFor="ch" refForName="accent_2" fact="1.8"/>
                <dgm:constr type="h" for="ch" forName="accent_3" refType="h" fact="0.1923"/>
                <dgm:constr type="w" for="ch" forName="accent_3" refType="h" refFor="ch" refForName="accent_3" op="equ"/>
                <dgm:constr type="ctrY" for="ch" forName="accent_3" refType="h" fact="0.6154"/>
                <dgm:constr type="ctrX" for="ch" forName="accent_3" refType="h" fact="0.215"/>
                <dgm:constr type="l" for="ch" forName="text_3" refType="ctrX" refFor="ch" refForName="accent_3"/>
                <dgm:constr type="r" for="ch" forName="text_3" refType="w"/>
                <dgm:constr type="w" for="ch" forName="text_3" refType="h" refFor="ch" refForName="text_3" op="gte"/>
                <dgm:constr type="h" for="ch" forName="text_3" refType="h" refFor="ch" refForName="accent_3" fact="0.8"/>
                <dgm:constr type="ctrY" for="ch" forName="text_3" refType="ctrY" refFor="ch" refForName="accent_3"/>
                <dgm:constr type="lMarg" for="ch" forName="text_3" refType="w" refFor="ch" refForName="accent_3" fact="1.8"/>
                <dgm:constr type="h" for="ch" forName="accent_4" refType="h" fact="0.1923"/>
                <dgm:constr type="w" for="ch" forName="accent_4" refType="h" refFor="ch" refForName="accent_4" op="equ"/>
                <dgm:constr type="ctrY" for="ch" forName="accent_4" refType="h" fact="0.8462"/>
                <dgm:constr type="ctrX" for="ch" forName="accent_4" refType="h" fact="0.1268"/>
                <dgm:constr type="l" for="ch" forName="text_4" refType="ctrX" refFor="ch" refForName="accent_4"/>
                <dgm:constr type="r" for="ch" forName="text_4" refType="w"/>
                <dgm:constr type="w" for="ch" forName="text_4" refType="h" refFor="ch" refForName="text_4" op="gte"/>
                <dgm:constr type="h" for="ch" forName="text_4" refType="h" refFor="ch" refForName="accent_4" fact="0.8"/>
                <dgm:constr type="ctrY" for="ch" forName="text_4" refType="ctrY" refFor="ch" refForName="accent_4"/>
                <dgm:constr type="lMarg" for="ch" forName="text_4" refType="w" refFor="ch" refForName="accent_4" fact="1.8"/>
                <dgm:constr type="primFontSz" for="ch" ptType="node" op="equ" val="65"/>
              </dgm:constrLst>
            </dgm:if>
            <dgm:if name="Name9" axis="ch" ptType="node" func="cnt" op="equ" val="5">
              <dgm:constrLst>
                <dgm:constr type="h" for="ch" forName="cycle" refType="h"/>
                <dgm:constr type="w" for="ch" forName="cycle" refType="h" refFor="ch" refForName="cycle" fact="0.26"/>
                <dgm:constr type="l" for="ch" forName="cycle"/>
                <dgm:constr type="ctrY" for="ch" forName="cycle" refType="h" fact="0.5"/>
                <dgm:constr type="diam" for="ch" forName="cycle" refType="h" fact="1.344"/>
                <dgm:constr type="h" for="ch" forName="accent_1" refType="h" fact="0.1563"/>
                <dgm:constr type="w" for="ch" forName="accent_1" refType="h" refFor="ch" refForName="accent_1" op="equ"/>
                <dgm:constr type="ctrY" for="ch" forName="accent_1" refType="h" fact="0.125"/>
                <dgm:constr type="ctrX" for="ch" forName="accent_1" refType="h" fact="0.1082"/>
                <dgm:constr type="l" for="ch" forName="text_1" refType="ctrX" refFor="ch" refForName="accent_1"/>
                <dgm:constr type="r" for="ch" forName="text_1" refType="w"/>
                <dgm:constr type="w" for="ch" forName="text_1" refType="h" refFor="ch" refForName="text_1" op="gte"/>
                <dgm:constr type="h" for="ch" forName="text_1" refType="h" refFor="ch" refForName="accent_1" fact="0.8"/>
                <dgm:constr type="ctrY" for="ch" forName="text_1" refType="ctrY" refFor="ch" refForName="accent_1"/>
                <dgm:constr type="lMarg" for="ch" forName="text_1" refType="w" refFor="ch" refForName="accent_1" fact="1.8"/>
                <dgm:constr type="h" for="ch" forName="accent_2" refType="h" fact="0.1563"/>
                <dgm:constr type="w" for="ch" forName="accent_2" refType="h" refFor="ch" refForName="accent_2" op="equ"/>
                <dgm:constr type="ctrY" for="ch" forName="accent_2" refType="h" fact="0.3125"/>
                <dgm:constr type="ctrX" for="ch" forName="accent_2" refType="h" fact="0.1978"/>
                <dgm:constr type="l" for="ch" forName="text_2" refType="ctrX" refFor="ch" refForName="accent_2"/>
                <dgm:constr type="r" for="ch" forName="text_2" refType="w"/>
                <dgm:constr type="w" for="ch" forName="text_2" refType="h" refFor="ch" refForName="text_2" op="gte"/>
                <dgm:constr type="h" for="ch" forName="text_2" refType="h" refFor="ch" refForName="accent_2" fact="0.8"/>
                <dgm:constr type="ctrY" for="ch" forName="text_2" refType="ctrY" refFor="ch" refForName="accent_2"/>
                <dgm:constr type="lMarg" for="ch" forName="text_2" refType="w" refFor="ch" refForName="accent_2" fact="1.8"/>
                <dgm:constr type="h" for="ch" forName="accent_3" refType="h" fact="0.1563"/>
                <dgm:constr type="w" for="ch" forName="accent_3" refType="h" refFor="ch" refForName="accent_3" op="equ"/>
                <dgm:constr type="ctrY" for="ch" forName="accent_3" refType="h" fact="0.5"/>
                <dgm:constr type="ctrX" for="ch" forName="accent_3" refType="h" fact="0.2253"/>
                <dgm:constr type="l" for="ch" forName="text_3" refType="ctrX" refFor="ch" refForName="accent_3"/>
                <dgm:constr type="r" for="ch" forName="text_3" refType="w"/>
                <dgm:constr type="w" for="ch" forName="text_3" refType="h" refFor="ch" refForName="text_3" op="gte"/>
                <dgm:constr type="h" for="ch" forName="text_3" refType="h" refFor="ch" refForName="accent_3" fact="0.8"/>
                <dgm:constr type="ctrY" for="ch" forName="text_3" refType="ctrY" refFor="ch" refForName="accent_3"/>
                <dgm:constr type="lMarg" for="ch" forName="text_3" refType="w" refFor="ch" refForName="accent_3" fact="1.8"/>
                <dgm:constr type="h" for="ch" forName="accent_4" refType="h" fact="0.1563"/>
                <dgm:constr type="w" for="ch" forName="accent_4" refType="h" refFor="ch" refForName="accent_4" op="equ"/>
                <dgm:constr type="ctrY" for="ch" forName="accent_4" refType="h" fact="0.6875"/>
                <dgm:constr type="ctrX" for="ch" forName="accent_4" refType="h" fact="0.1978"/>
                <dgm:constr type="l" for="ch" forName="text_4" refType="ctrX" refFor="ch" refForName="accent_4"/>
                <dgm:constr type="r" for="ch" forName="text_4" refType="w"/>
                <dgm:constr type="w" for="ch" forName="text_4" refType="h" refFor="ch" refForName="text_4" op="gte"/>
                <dgm:constr type="h" for="ch" forName="text_4" refType="h" refFor="ch" refForName="accent_4" fact="0.8"/>
                <dgm:constr type="ctrY" for="ch" forName="text_4" refType="ctrY" refFor="ch" refForName="accent_4"/>
                <dgm:constr type="lMarg" for="ch" forName="text_4" refType="w" refFor="ch" refForName="accent_4" fact="1.8"/>
                <dgm:constr type="h" for="ch" forName="accent_5" refType="h" fact="0.1563"/>
                <dgm:constr type="w" for="ch" forName="accent_5" refType="h" refFor="ch" refForName="accent_5" op="equ"/>
                <dgm:constr type="ctrY" for="ch" forName="accent_5" refType="h" fact="0.875"/>
                <dgm:constr type="ctrX" for="ch" forName="accent_5" refType="h" fact="0.1082"/>
                <dgm:constr type="l" for="ch" forName="text_5" refType="ctrX" refFor="ch" refForName="accent_5"/>
                <dgm:constr type="r" for="ch" forName="text_5" refType="w"/>
                <dgm:constr type="w" for="ch" forName="text_5" refType="h" refFor="ch" refForName="text_5" op="gte"/>
                <dgm:constr type="h" for="ch" forName="text_5" refType="h" refFor="ch" refForName="accent_5" fact="0.8"/>
                <dgm:constr type="ctrY" for="ch" forName="text_5" refType="ctrY" refFor="ch" refForName="accent_5"/>
                <dgm:constr type="lMarg" for="ch" forName="text_5" refType="w" refFor="ch" refForName="accent_5" fact="1.8"/>
                <dgm:constr type="primFontSz" for="ch" ptType="node" op="equ" val="65"/>
              </dgm:constrLst>
            </dgm:if>
            <dgm:if name="Name10" axis="ch" ptType="node" func="cnt" op="equ" val="6">
              <dgm:constrLst>
                <dgm:constr type="h" for="ch" forName="cycle" refType="h"/>
                <dgm:constr type="w" for="ch" forName="cycle" refType="h" refFor="ch" refForName="cycle" fact="0.26"/>
                <dgm:constr type="l" for="ch" forName="cycle"/>
                <dgm:constr type="ctrY" for="ch" forName="cycle" refType="h" fact="0.5"/>
                <dgm:constr type="diam" for="ch" forName="cycle" refType="h" fact="1.344"/>
                <dgm:constr type="h" for="ch" forName="accent_1" refType="h" fact="0.1316"/>
                <dgm:constr type="w" for="ch" forName="accent_1" refType="h" refFor="ch" refForName="accent_1" op="equ"/>
                <dgm:constr type="ctrY" for="ch" forName="accent_1" refType="h" fact="0.1053"/>
                <dgm:constr type="ctrX" for="ch" forName="accent_1" refType="h" fact="0.0943"/>
                <dgm:constr type="l" for="ch" forName="text_1" refType="ctrX" refFor="ch" refForName="accent_1"/>
                <dgm:constr type="r" for="ch" forName="text_1" refType="w"/>
                <dgm:constr type="w" for="ch" forName="text_1" refType="h" refFor="ch" refForName="text_1" op="gte"/>
                <dgm:constr type="h" for="ch" forName="text_1" refType="h" refFor="ch" refForName="accent_1" fact="0.8"/>
                <dgm:constr type="ctrY" for="ch" forName="text_1" refType="ctrY" refFor="ch" refForName="accent_1"/>
                <dgm:constr type="lMarg" for="ch" forName="text_1" refType="w" refFor="ch" refForName="accent_1" fact="1.8"/>
                <dgm:constr type="h" for="ch" forName="accent_2" refType="h" fact="0.1316"/>
                <dgm:constr type="w" for="ch" forName="accent_2" refType="h" refFor="ch" refForName="accent_2" op="equ"/>
                <dgm:constr type="ctrY" for="ch" forName="accent_2" refType="h" fact="0.2632"/>
                <dgm:constr type="ctrX" for="ch" forName="accent_2" refType="h" fact="0.1809"/>
                <dgm:constr type="l" for="ch" forName="text_2" refType="ctrX" refFor="ch" refForName="accent_2"/>
                <dgm:constr type="r" for="ch" forName="text_2" refType="w"/>
                <dgm:constr type="w" for="ch" forName="text_2" refType="h" refFor="ch" refForName="text_2" op="gte"/>
                <dgm:constr type="h" for="ch" forName="text_2" refType="h" refFor="ch" refForName="accent_2" fact="0.8"/>
                <dgm:constr type="ctrY" for="ch" forName="text_2" refType="ctrY" refFor="ch" refForName="accent_2"/>
                <dgm:constr type="lMarg" for="ch" forName="text_2" refType="w" refFor="ch" refForName="accent_2" fact="1.8"/>
                <dgm:constr type="h" for="ch" forName="accent_3" refType="h" fact="0.1316"/>
                <dgm:constr type="w" for="ch" forName="accent_3" refType="h" refFor="ch" refForName="accent_3" op="equ"/>
                <dgm:constr type="ctrY" for="ch" forName="accent_3" refType="h" fact="0.4211"/>
                <dgm:constr type="ctrX" for="ch" forName="accent_3" refType="h" fact="0.2205"/>
                <dgm:constr type="l" for="ch" forName="text_3" refType="ctrX" refFor="ch" refForName="accent_3"/>
                <dgm:constr type="r" for="ch" forName="text_3" refType="w"/>
                <dgm:constr type="w" for="ch" forName="text_3" refType="h" refFor="ch" refForName="text_3" op="gte"/>
                <dgm:constr type="h" for="ch" forName="text_3" refType="h" refFor="ch" refForName="accent_3" fact="0.8"/>
                <dgm:constr type="ctrY" for="ch" forName="text_3" refType="ctrY" refFor="ch" refForName="accent_3"/>
                <dgm:constr type="lMarg" for="ch" forName="text_3" refType="w" refFor="ch" refForName="accent_3" fact="1.8"/>
                <dgm:constr type="h" for="ch" forName="accent_4" refType="h" fact="0.1316"/>
                <dgm:constr type="w" for="ch" forName="accent_4" refType="h" refFor="ch" refForName="accent_4" op="equ"/>
                <dgm:constr type="ctrY" for="ch" forName="accent_4" refType="h" fact="0.5789"/>
                <dgm:constr type="ctrX" for="ch" forName="accent_4" refType="h" fact="0.2205"/>
                <dgm:constr type="l" for="ch" forName="text_4" refType="ctrX" refFor="ch" refForName="accent_4"/>
                <dgm:constr type="r" for="ch" forName="text_4" refType="w"/>
                <dgm:constr type="w" for="ch" forName="text_4" refType="h" refFor="ch" refForName="text_4" op="gte"/>
                <dgm:constr type="h" for="ch" forName="text_4" refType="h" refFor="ch" refForName="accent_4" fact="0.8"/>
                <dgm:constr type="ctrY" for="ch" forName="text_4" refType="ctrY" refFor="ch" refForName="accent_4"/>
                <dgm:constr type="lMarg" for="ch" forName="text_4" refType="w" refFor="ch" refForName="accent_4" fact="1.8"/>
                <dgm:constr type="h" for="ch" forName="accent_5" refType="h" fact="0.1316"/>
                <dgm:constr type="w" for="ch" forName="accent_5" refType="h" refFor="ch" refForName="accent_5" op="equ"/>
                <dgm:constr type="ctrY" for="ch" forName="accent_5" refType="h" fact="0.7368"/>
                <dgm:constr type="ctrX" for="ch" forName="accent_5" refType="h" fact="0.1809"/>
                <dgm:constr type="l" for="ch" forName="text_5" refType="ctrX" refFor="ch" refForName="accent_5"/>
                <dgm:constr type="r" for="ch" forName="text_5" refType="w"/>
                <dgm:constr type="w" for="ch" forName="text_5" refType="h" refFor="ch" refForName="text_5" op="gte"/>
                <dgm:constr type="h" for="ch" forName="text_5" refType="h" refFor="ch" refForName="accent_5" fact="0.8"/>
                <dgm:constr type="ctrY" for="ch" forName="text_5" refType="ctrY" refFor="ch" refForName="accent_5"/>
                <dgm:constr type="lMarg" for="ch" forName="text_5" refType="w" refFor="ch" refForName="accent_5" fact="1.8"/>
                <dgm:constr type="h" for="ch" forName="accent_6" refType="h" fact="0.1316"/>
                <dgm:constr type="w" for="ch" forName="accent_6" refType="h" refFor="ch" refForName="accent_6" op="equ"/>
                <dgm:constr type="ctrY" for="ch" forName="accent_6" refType="h" fact="0.8947"/>
                <dgm:constr type="ctrX" for="ch" forName="accent_6" refType="h" fact="0.0943"/>
                <dgm:constr type="l" for="ch" forName="text_6" refType="ctrX" refFor="ch" refForName="accent_6"/>
                <dgm:constr type="r" for="ch" forName="text_6" refType="w"/>
                <dgm:constr type="w" for="ch" forName="text_6" refType="h" refFor="ch" refForName="text_6" op="gte"/>
                <dgm:constr type="h" for="ch" forName="text_6" refType="h" refFor="ch" refForName="accent_6" fact="0.8"/>
                <dgm:constr type="ctrY" for="ch" forName="text_6" refType="ctrY" refFor="ch" refForName="accent_6"/>
                <dgm:constr type="lMarg" for="ch" forName="text_6" refType="w" refFor="ch" refForName="accent_6" fact="1.8"/>
                <dgm:constr type="primFontSz" for="ch" ptType="node" op="equ" val="65"/>
              </dgm:constrLst>
            </dgm:if>
            <dgm:else name="Name11">
              <dgm:constrLst>
                <dgm:constr type="h" for="ch" forName="cycle" refType="h"/>
                <dgm:constr type="w" for="ch" forName="cycle" refType="h" refFor="ch" refForName="cycle" fact="0.26"/>
                <dgm:constr type="l" for="ch" forName="cycle"/>
                <dgm:constr type="ctrY" for="ch" forName="cycle" refType="h" fact="0.5"/>
                <dgm:constr type="diam" for="ch" forName="cycle" refType="h" fact="1.344"/>
                <dgm:constr type="h" for="ch" forName="accent_1" refType="h" fact="0.1136"/>
                <dgm:constr type="w" for="ch" forName="accent_1" refType="h" refFor="ch" refForName="accent_1" op="equ"/>
                <dgm:constr type="ctrY" for="ch" forName="accent_1" refType="h" fact="0.0909"/>
                <dgm:constr type="ctrX" for="ch" forName="accent_1" refType="h" fact="0.0835"/>
                <dgm:constr type="l" for="ch" forName="text_1" refType="ctrX" refFor="ch" refForName="accent_1"/>
                <dgm:constr type="r" for="ch" forName="text_1" refType="w"/>
                <dgm:constr type="w" for="ch" forName="text_1" refType="h" refFor="ch" refForName="text_1" op="gte"/>
                <dgm:constr type="h" for="ch" forName="text_1" refType="h" refFor="ch" refForName="accent_1" fact="0.8"/>
                <dgm:constr type="ctrY" for="ch" forName="text_1" refType="ctrY" refFor="ch" refForName="accent_1"/>
                <dgm:constr type="lMarg" for="ch" forName="text_1" refType="w" refFor="ch" refForName="accent_1" fact="1.8"/>
                <dgm:constr type="h" for="ch" forName="accent_2" refType="h" fact="0.1136"/>
                <dgm:constr type="w" for="ch" forName="accent_2" refType="h" refFor="ch" refForName="accent_2" op="equ"/>
                <dgm:constr type="ctrY" for="ch" forName="accent_2" refType="h" fact="0.2273"/>
                <dgm:constr type="ctrX" for="ch" forName="accent_2" refType="h" fact="0.1658"/>
                <dgm:constr type="l" for="ch" forName="text_2" refType="ctrX" refFor="ch" refForName="accent_2"/>
                <dgm:constr type="r" for="ch" forName="text_2" refType="w"/>
                <dgm:constr type="w" for="ch" forName="text_2" refType="h" refFor="ch" refForName="text_2" op="gte"/>
                <dgm:constr type="h" for="ch" forName="text_2" refType="h" refFor="ch" refForName="accent_2" fact="0.8"/>
                <dgm:constr type="ctrY" for="ch" forName="text_2" refType="ctrY" refFor="ch" refForName="accent_2"/>
                <dgm:constr type="lMarg" for="ch" forName="text_2" refType="w" refFor="ch" refForName="accent_2" fact="1.8"/>
                <dgm:constr type="h" for="ch" forName="accent_3" refType="h" fact="0.1136"/>
                <dgm:constr type="w" for="ch" forName="accent_3" refType="h" refFor="ch" refForName="accent_3" op="equ"/>
                <dgm:constr type="ctrY" for="ch" forName="accent_3" refType="h" fact="0.3636"/>
                <dgm:constr type="ctrX" for="ch" forName="accent_3" refType="h" fact="0.2109"/>
                <dgm:constr type="l" for="ch" forName="text_3" refType="ctrX" refFor="ch" refForName="accent_3"/>
                <dgm:constr type="r" for="ch" forName="text_3" refType="w"/>
                <dgm:constr type="w" for="ch" forName="text_3" refType="h" refFor="ch" refForName="text_3" op="gte"/>
                <dgm:constr type="h" for="ch" forName="text_3" refType="h" refFor="ch" refForName="accent_3" fact="0.8"/>
                <dgm:constr type="ctrY" for="ch" forName="text_3" refType="ctrY" refFor="ch" refForName="accent_3"/>
                <dgm:constr type="lMarg" for="ch" forName="text_3" refType="w" refFor="ch" refForName="accent_3" fact="1.8"/>
                <dgm:constr type="h" for="ch" forName="accent_4" refType="h" fact="0.1136"/>
                <dgm:constr type="w" for="ch" forName="accent_4" refType="h" refFor="ch" refForName="accent_4" op="equ"/>
                <dgm:constr type="ctrY" for="ch" forName="accent_4" refType="h" fact="0.5"/>
                <dgm:constr type="ctrX" for="ch" forName="accent_4" refType="h" fact="0.2253"/>
                <dgm:constr type="l" for="ch" forName="text_4" refType="ctrX" refFor="ch" refForName="accent_4"/>
                <dgm:constr type="r" for="ch" forName="text_4" refType="w"/>
                <dgm:constr type="w" for="ch" forName="text_4" refType="h" refFor="ch" refForName="text_4" op="gte"/>
                <dgm:constr type="h" for="ch" forName="text_4" refType="h" refFor="ch" refForName="accent_4" fact="0.8"/>
                <dgm:constr type="ctrY" for="ch" forName="text_4" refType="ctrY" refFor="ch" refForName="accent_4"/>
                <dgm:constr type="lMarg" for="ch" forName="text_4" refType="w" refFor="ch" refForName="accent_4" fact="1.8"/>
                <dgm:constr type="h" for="ch" forName="accent_5" refType="h" fact="0.1136"/>
                <dgm:constr type="w" for="ch" forName="accent_5" refType="h" refFor="ch" refForName="accent_5" op="equ"/>
                <dgm:constr type="ctrY" for="ch" forName="accent_5" refType="h" fact="0.6364"/>
                <dgm:constr type="ctrX" for="ch" forName="accent_5" refType="h" fact="0.2109"/>
                <dgm:constr type="l" for="ch" forName="text_5" refType="ctrX" refFor="ch" refForName="accent_5"/>
                <dgm:constr type="r" for="ch" forName="text_5" refType="w"/>
                <dgm:constr type="w" for="ch" forName="text_5" refType="h" refFor="ch" refForName="text_5" op="gte"/>
                <dgm:constr type="h" for="ch" forName="text_5" refType="h" refFor="ch" refForName="accent_5" fact="0.8"/>
                <dgm:constr type="ctrY" for="ch" forName="text_5" refType="ctrY" refFor="ch" refForName="accent_5"/>
                <dgm:constr type="lMarg" for="ch" forName="text_5" refType="w" refFor="ch" refForName="accent_5" fact="1.8"/>
                <dgm:constr type="h" for="ch" forName="accent_6" refType="h" fact="0.1136"/>
                <dgm:constr type="w" for="ch" forName="accent_6" refType="h" refFor="ch" refForName="accent_6" op="equ"/>
                <dgm:constr type="ctrY" for="ch" forName="accent_6" refType="h" fact="0.7727"/>
                <dgm:constr type="ctrX" for="ch" forName="accent_6" refType="h" fact="0.1658"/>
                <dgm:constr type="l" for="ch" forName="text_6" refType="ctrX" refFor="ch" refForName="accent_6"/>
                <dgm:constr type="r" for="ch" forName="text_6" refType="w"/>
                <dgm:constr type="w" for="ch" forName="text_6" refType="h" refFor="ch" refForName="text_6" op="gte"/>
                <dgm:constr type="h" for="ch" forName="text_6" refType="h" refFor="ch" refForName="accent_6" fact="0.8"/>
                <dgm:constr type="ctrY" for="ch" forName="text_6" refType="ctrY" refFor="ch" refForName="accent_6"/>
                <dgm:constr type="lMarg" for="ch" forName="text_6" refType="w" refFor="ch" refForName="accent_6" fact="1.8"/>
                <dgm:constr type="h" for="ch" forName="accent_7" refType="h" fact="0.1136"/>
                <dgm:constr type="w" for="ch" forName="accent_7" refType="h" refFor="ch" refForName="accent_7" op="equ"/>
                <dgm:constr type="ctrY" for="ch" forName="accent_7" refType="h" fact="0.9091"/>
                <dgm:constr type="ctrX" for="ch" forName="accent_7" refType="h" fact="0.0835"/>
                <dgm:constr type="l" for="ch" forName="text_7" refType="ctrX" refFor="ch" refForName="accent_7"/>
                <dgm:constr type="r" for="ch" forName="text_7" refType="w"/>
                <dgm:constr type="w" for="ch" forName="text_7" refType="h" refFor="ch" refForName="text_7" op="gte"/>
                <dgm:constr type="h" for="ch" forName="text_7" refType="h" refFor="ch" refForName="accent_7" fact="0.8"/>
                <dgm:constr type="ctrY" for="ch" forName="text_7" refType="ctrY" refFor="ch" refForName="accent_7"/>
                <dgm:constr type="lMarg" for="ch" forName="text_7" refType="w" refFor="ch" refForName="accent_7" fact="1.8"/>
                <dgm:constr type="primFontSz" for="ch" ptType="node" op="equ" val="65"/>
              </dgm:constrLst>
            </dgm:else>
          </dgm:choose>
        </dgm:if>
        <dgm:else name="Name12">
          <dgm:choose name="Name13">
            <dgm:if name="Name14" axis="ch" ptType="node" func="cnt" op="equ" val="1">
              <dgm:constrLst>
                <dgm:constr type="h" for="ch" forName="cycle" refType="h"/>
                <dgm:constr type="w" for="ch" forName="cycle" refType="h" refFor="ch" refForName="cycle" fact="0.26"/>
                <dgm:constr type="r" for="ch" forName="cycle" refType="w"/>
                <dgm:constr type="ctrY" for="ch" forName="cycle" refType="h" fact="0.5"/>
                <dgm:constr type="diam" for="ch" forName="cycle" refType="h" fact="1.344"/>
                <dgm:constr type="h" for="ch" forName="accent_1" refType="h" fact="0.625"/>
                <dgm:constr type="w" for="ch" forName="accent_1" refType="h" refFor="ch" refForName="accent_1" op="equ"/>
                <dgm:constr type="ctrY" for="ch" forName="accent_1" refType="h" fact="0.5"/>
                <dgm:constr type="ctrX" for="ch" forName="accent_1" refType="w"/>
                <dgm:constr type="ctrXOff" for="ch" forName="accent_1" refType="h" fact="-0.2253"/>
                <dgm:constr type="r" for="ch" forName="text_1" refType="ctrX" refFor="ch" refForName="accent_1"/>
                <dgm:constr type="rOff" for="ch" forName="text_1" refType="ctrXOff" refFor="ch" refForName="accent_1"/>
                <dgm:constr type="l" for="ch" forName="text_1"/>
                <dgm:constr type="w" for="ch" forName="text_1" refType="h" refFor="ch" refForName="text_1" op="gte"/>
                <dgm:constr type="h" for="ch" forName="text_1" refType="h" refFor="ch" refForName="accent_1" fact="0.8"/>
                <dgm:constr type="ctrY" for="ch" forName="text_1" refType="ctrY" refFor="ch" refForName="accent_1"/>
                <dgm:constr type="rMarg" for="ch" forName="text_1" refType="w" refFor="ch" refForName="accent_1" fact="1.8"/>
                <dgm:constr type="primFontSz" for="ch" ptType="node" op="equ" val="65"/>
              </dgm:constrLst>
            </dgm:if>
            <dgm:if name="Name15" axis="ch" ptType="node" func="cnt" op="equ" val="2">
              <dgm:constrLst>
                <dgm:constr type="h" for="ch" forName="cycle" refType="h"/>
                <dgm:constr type="w" for="ch" forName="cycle" refType="h" refFor="ch" refForName="cycle" fact="0.26"/>
                <dgm:constr type="r" for="ch" forName="cycle" refType="w"/>
                <dgm:constr type="ctrY" for="ch" forName="cycle" refType="h" fact="0.5"/>
                <dgm:constr type="diam" for="ch" forName="cycle" refType="h" fact="1.344"/>
                <dgm:constr type="h" for="ch" forName="accent_1" refType="h" fact="0.3571"/>
                <dgm:constr type="w" for="ch" forName="accent_1" refType="h" refFor="ch" refForName="accent_1" op="equ"/>
                <dgm:constr type="ctrY" for="ch" forName="accent_1" refType="h" fact="0.2857"/>
                <dgm:constr type="ctrX" for="ch" forName="accent_1" refType="w"/>
                <dgm:constr type="ctrXOff" for="ch" forName="accent_1" refType="h" fact="-0.1891"/>
                <dgm:constr type="r" for="ch" forName="text_1" refType="ctrX" refFor="ch" refForName="accent_1"/>
                <dgm:constr type="rOff" for="ch" forName="text_1" refType="ctrXOff" refFor="ch" refForName="accent_1"/>
                <dgm:constr type="l" for="ch" forName="text_1"/>
                <dgm:constr type="w" for="ch" forName="text_1" refType="h" refFor="ch" refForName="text_1" op="gte"/>
                <dgm:constr type="h" for="ch" forName="text_1" refType="h" refFor="ch" refForName="accent_1" fact="0.8"/>
                <dgm:constr type="ctrY" for="ch" forName="text_1" refType="ctrY" refFor="ch" refForName="accent_1"/>
                <dgm:constr type="rMarg" for="ch" forName="text_1" refType="w" refFor="ch" refForName="accent_1" fact="1.8"/>
                <dgm:constr type="h" for="ch" forName="accent_2" refType="h" fact="0.3571"/>
                <dgm:constr type="w" for="ch" forName="accent_2" refType="h" refFor="ch" refForName="accent_2" op="equ"/>
                <dgm:constr type="ctrY" for="ch" forName="accent_2" refType="h" fact="0.7143"/>
                <dgm:constr type="ctrX" for="ch" forName="accent_2" refType="w"/>
                <dgm:constr type="ctrXOff" for="ch" forName="accent_2" refType="h" fact="-0.1891"/>
                <dgm:constr type="r" for="ch" forName="text_2" refType="ctrX" refFor="ch" refForName="accent_2"/>
                <dgm:constr type="rOff" for="ch" forName="text_2" refType="ctrXOff" refFor="ch" refForName="accent_2"/>
                <dgm:constr type="l" for="ch" forName="text_2"/>
                <dgm:constr type="w" for="ch" forName="text_2" refType="h" refFor="ch" refForName="text_2" op="gte"/>
                <dgm:constr type="h" for="ch" forName="text_2" refType="h" refFor="ch" refForName="accent_2" fact="0.8"/>
                <dgm:constr type="ctrY" for="ch" forName="text_2" refType="ctrY" refFor="ch" refForName="accent_2"/>
                <dgm:constr type="rMarg" for="ch" forName="text_2" refType="w" refFor="ch" refForName="accent_2" fact="1.8"/>
                <dgm:constr type="primFontSz" for="ch" ptType="node" op="equ" val="65"/>
              </dgm:constrLst>
            </dgm:if>
            <dgm:if name="Name16" axis="ch" ptType="node" func="cnt" op="equ" val="3">
              <dgm:constrLst>
                <dgm:constr type="h" for="ch" forName="cycle" refType="h"/>
                <dgm:constr type="w" for="ch" forName="cycle" refType="h" refFor="ch" refForName="cycle" fact="0.26"/>
                <dgm:constr type="r" for="ch" forName="cycle" refType="w"/>
                <dgm:constr type="ctrY" for="ch" forName="cycle" refType="h" fact="0.5"/>
                <dgm:constr type="diam" for="ch" forName="cycle" refType="h" fact="1.344"/>
                <dgm:constr type="h" for="ch" forName="accent_1" refType="h" fact="0.25"/>
                <dgm:constr type="w" for="ch" forName="accent_1" refType="h" refFor="ch" refForName="accent_1" op="equ"/>
                <dgm:constr type="ctrY" for="ch" forName="accent_1" refType="h" fact="0.2"/>
                <dgm:constr type="ctrX" for="ch" forName="accent_1" refType="w"/>
                <dgm:constr type="ctrXOff" for="ch" forName="accent_1" refType="h" fact="-0.1526"/>
                <dgm:constr type="r" for="ch" forName="text_1" refType="ctrX" refFor="ch" refForName="accent_1"/>
                <dgm:constr type="rOff" for="ch" forName="text_1" refType="ctrXOff" refFor="ch" refForName="accent_1"/>
                <dgm:constr type="l" for="ch" forName="text_1"/>
                <dgm:constr type="w" for="ch" forName="text_1" refType="h" refFor="ch" refForName="text_1" op="gte"/>
                <dgm:constr type="h" for="ch" forName="text_1" refType="h" refFor="ch" refForName="accent_1" fact="0.8"/>
                <dgm:constr type="ctrY" for="ch" forName="text_1" refType="ctrY" refFor="ch" refForName="accent_1"/>
                <dgm:constr type="rMarg" for="ch" forName="text_1" refType="w" refFor="ch" refForName="accent_1" fact="1.8"/>
                <dgm:constr type="h" for="ch" forName="accent_2" refType="h" fact="0.25"/>
                <dgm:constr type="w" for="ch" forName="accent_2" refType="h" refFor="ch" refForName="accent_2" op="equ"/>
                <dgm:constr type="ctrY" for="ch" forName="accent_2" refType="h" fact="0.5"/>
                <dgm:constr type="ctrX" for="ch" forName="accent_2" refType="w"/>
                <dgm:constr type="ctrXOff" for="ch" forName="accent_2" refType="h" fact="-0.2253"/>
                <dgm:constr type="r" for="ch" forName="text_2" refType="ctrX" refFor="ch" refForName="accent_2"/>
                <dgm:constr type="rOff" for="ch" forName="text_2" refType="ctrXOff" refFor="ch" refForName="accent_2"/>
                <dgm:constr type="l" for="ch" forName="text_2"/>
                <dgm:constr type="w" for="ch" forName="text_2" refType="h" refFor="ch" refForName="text_2" op="gte"/>
                <dgm:constr type="h" for="ch" forName="text_2" refType="h" refFor="ch" refForName="accent_2" fact="0.8"/>
                <dgm:constr type="ctrY" for="ch" forName="text_2" refType="ctrY" refFor="ch" refForName="accent_2"/>
                <dgm:constr type="rMarg" for="ch" forName="text_2" refType="w" refFor="ch" refForName="accent_2" fact="1.8"/>
                <dgm:constr type="h" for="ch" forName="accent_3" refType="h" fact="0.25"/>
                <dgm:constr type="w" for="ch" forName="accent_3" refType="h" refFor="ch" refForName="accent_3" op="equ"/>
                <dgm:constr type="ctrY" for="ch" forName="accent_3" refType="h" fact="0.8"/>
                <dgm:constr type="ctrX" for="ch" forName="accent_3" refType="w"/>
                <dgm:constr type="ctrXOff" for="ch" forName="accent_3" refType="h" fact="-0.1526"/>
                <dgm:constr type="r" for="ch" forName="text_3" refType="ctrX" refFor="ch" refForName="accent_3"/>
                <dgm:constr type="rOff" for="ch" forName="text_3" refType="ctrXOff" refFor="ch" refForName="accent_3"/>
                <dgm:constr type="l" for="ch" forName="text_3"/>
                <dgm:constr type="w" for="ch" forName="text_3" refType="h" refFor="ch" refForName="text_3" op="gte"/>
                <dgm:constr type="h" for="ch" forName="text_3" refType="h" refFor="ch" refForName="accent_3" fact="0.8"/>
                <dgm:constr type="ctrY" for="ch" forName="text_3" refType="ctrY" refFor="ch" refForName="accent_3"/>
                <dgm:constr type="rMarg" for="ch" forName="text_3" refType="w" refFor="ch" refForName="accent_3" fact="1.8"/>
                <dgm:constr type="primFontSz" for="ch" ptType="node" op="equ" val="65"/>
              </dgm:constrLst>
            </dgm:if>
            <dgm:if name="Name17" axis="ch" ptType="node" func="cnt" op="equ" val="4">
              <dgm:constrLst>
                <dgm:constr type="h" for="ch" forName="cycle" refType="h"/>
                <dgm:constr type="w" for="ch" forName="cycle" refType="h" refFor="ch" refForName="cycle" fact="0.26"/>
                <dgm:constr type="r" for="ch" forName="cycle" refType="w"/>
                <dgm:constr type="ctrY" for="ch" forName="cycle" refType="h" fact="0.5"/>
                <dgm:constr type="diam" for="ch" forName="cycle" refType="h" fact="1.344"/>
                <dgm:constr type="h" for="ch" forName="accent_1" refType="h" fact="0.1923"/>
                <dgm:constr type="w" for="ch" forName="accent_1" refType="h" refFor="ch" refForName="accent_1" op="equ"/>
                <dgm:constr type="ctrY" for="ch" forName="accent_1" refType="h" fact="0.1538"/>
                <dgm:constr type="ctrX" for="ch" forName="accent_1" refType="w"/>
                <dgm:constr type="ctrXOff" for="ch" forName="accent_1" refType="h" fact="-0.1268"/>
                <dgm:constr type="r" for="ch" forName="text_1" refType="ctrX" refFor="ch" refForName="accent_1"/>
                <dgm:constr type="rOff" for="ch" forName="text_1" refType="ctrXOff" refFor="ch" refForName="accent_1"/>
                <dgm:constr type="l" for="ch" forName="text_1"/>
                <dgm:constr type="w" for="ch" forName="text_1" refType="h" refFor="ch" refForName="text_1" op="gte"/>
                <dgm:constr type="h" for="ch" forName="text_1" refType="h" refFor="ch" refForName="accent_1" fact="0.8"/>
                <dgm:constr type="ctrY" for="ch" forName="text_1" refType="ctrY" refFor="ch" refForName="accent_1"/>
                <dgm:constr type="rMarg" for="ch" forName="text_1" refType="w" refFor="ch" refForName="accent_1" fact="1.8"/>
                <dgm:constr type="h" for="ch" forName="accent_2" refType="h" fact="0.1923"/>
                <dgm:constr type="w" for="ch" forName="accent_2" refType="h" refFor="ch" refForName="accent_2" op="equ"/>
                <dgm:constr type="ctrY" for="ch" forName="accent_2" refType="h" fact="0.3846"/>
                <dgm:constr type="ctrX" for="ch" forName="accent_2" refType="w"/>
                <dgm:constr type="ctrXOff" for="ch" forName="accent_2" refType="h" fact="-0.215"/>
                <dgm:constr type="r" for="ch" forName="text_2" refType="ctrX" refFor="ch" refForName="accent_2"/>
                <dgm:constr type="rOff" for="ch" forName="text_2" refType="ctrXOff" refFor="ch" refForName="accent_2"/>
                <dgm:constr type="l" for="ch" forName="text_2"/>
                <dgm:constr type="w" for="ch" forName="text_2" refType="h" refFor="ch" refForName="text_2" op="gte"/>
                <dgm:constr type="h" for="ch" forName="text_2" refType="h" refFor="ch" refForName="accent_2" fact="0.8"/>
                <dgm:constr type="ctrY" for="ch" forName="text_2" refType="ctrY" refFor="ch" refForName="accent_2"/>
                <dgm:constr type="rMarg" for="ch" forName="text_2" refType="w" refFor="ch" refForName="accent_2" fact="1.8"/>
                <dgm:constr type="h" for="ch" forName="accent_3" refType="h" fact="0.1923"/>
                <dgm:constr type="w" for="ch" forName="accent_3" refType="h" refFor="ch" refForName="accent_3" op="equ"/>
                <dgm:constr type="ctrY" for="ch" forName="accent_3" refType="h" fact="0.6154"/>
                <dgm:constr type="ctrX" for="ch" forName="accent_3" refType="w"/>
                <dgm:constr type="ctrXOff" for="ch" forName="accent_3" refType="h" fact="-0.215"/>
                <dgm:constr type="r" for="ch" forName="text_3" refType="ctrX" refFor="ch" refForName="accent_3"/>
                <dgm:constr type="rOff" for="ch" forName="text_3" refType="ctrXOff" refFor="ch" refForName="accent_3"/>
                <dgm:constr type="l" for="ch" forName="text_3"/>
                <dgm:constr type="w" for="ch" forName="text_3" refType="h" refFor="ch" refForName="text_3" op="gte"/>
                <dgm:constr type="h" for="ch" forName="text_3" refType="h" refFor="ch" refForName="accent_3" fact="0.8"/>
                <dgm:constr type="ctrY" for="ch" forName="text_3" refType="ctrY" refFor="ch" refForName="accent_3"/>
                <dgm:constr type="rMarg" for="ch" forName="text_3" refType="w" refFor="ch" refForName="accent_3" fact="1.8"/>
                <dgm:constr type="h" for="ch" forName="accent_4" refType="h" fact="0.1923"/>
                <dgm:constr type="w" for="ch" forName="accent_4" refType="h" refFor="ch" refForName="accent_4" op="equ"/>
                <dgm:constr type="ctrY" for="ch" forName="accent_4" refType="h" fact="0.8462"/>
                <dgm:constr type="ctrX" for="ch" forName="accent_4" refType="w"/>
                <dgm:constr type="ctrXOff" for="ch" forName="accent_4" refType="h" fact="-0.1268"/>
                <dgm:constr type="r" for="ch" forName="text_4" refType="ctrX" refFor="ch" refForName="accent_4"/>
                <dgm:constr type="rOff" for="ch" forName="text_4" refType="ctrXOff" refFor="ch" refForName="accent_4"/>
                <dgm:constr type="l" for="ch" forName="text_4"/>
                <dgm:constr type="w" for="ch" forName="text_4" refType="h" refFor="ch" refForName="text_4" op="gte"/>
                <dgm:constr type="h" for="ch" forName="text_4" refType="h" refFor="ch" refForName="accent_4" fact="0.8"/>
                <dgm:constr type="ctrY" for="ch" forName="text_4" refType="ctrY" refFor="ch" refForName="accent_4"/>
                <dgm:constr type="rMarg" for="ch" forName="text_4" refType="w" refFor="ch" refForName="accent_4" fact="1.8"/>
                <dgm:constr type="primFontSz" for="ch" ptType="node" op="equ" val="65"/>
              </dgm:constrLst>
            </dgm:if>
            <dgm:if name="Name18" axis="ch" ptType="node" func="cnt" op="equ" val="5">
              <dgm:constrLst>
                <dgm:constr type="h" for="ch" forName="cycle" refType="h"/>
                <dgm:constr type="w" for="ch" forName="cycle" refType="h" refFor="ch" refForName="cycle" fact="0.26"/>
                <dgm:constr type="r" for="ch" forName="cycle" refType="w"/>
                <dgm:constr type="ctrY" for="ch" forName="cycle" refType="h" fact="0.5"/>
                <dgm:constr type="diam" for="ch" forName="cycle" refType="h" fact="1.344"/>
                <dgm:constr type="h" for="ch" forName="accent_1" refType="h" fact="0.1563"/>
                <dgm:constr type="w" for="ch" forName="accent_1" refType="h" refFor="ch" refForName="accent_1" op="equ"/>
                <dgm:constr type="ctrY" for="ch" forName="accent_1" refType="h" fact="0.125"/>
                <dgm:constr type="ctrX" for="ch" forName="accent_1" refType="w"/>
                <dgm:constr type="ctrXOff" for="ch" forName="accent_1" refType="h" fact="-0.1082"/>
                <dgm:constr type="r" for="ch" forName="text_1" refType="ctrX" refFor="ch" refForName="accent_1"/>
                <dgm:constr type="rOff" for="ch" forName="text_1" refType="ctrXOff" refFor="ch" refForName="accent_1"/>
                <dgm:constr type="l" for="ch" forName="text_1"/>
                <dgm:constr type="w" for="ch" forName="text_1" refType="h" refFor="ch" refForName="text_1" op="gte"/>
                <dgm:constr type="h" for="ch" forName="text_1" refType="h" refFor="ch" refForName="accent_1" fact="0.8"/>
                <dgm:constr type="ctrY" for="ch" forName="text_1" refType="ctrY" refFor="ch" refForName="accent_1"/>
                <dgm:constr type="rMarg" for="ch" forName="text_1" refType="w" refFor="ch" refForName="accent_1" fact="1.8"/>
                <dgm:constr type="h" for="ch" forName="accent_2" refType="h" fact="0.1563"/>
                <dgm:constr type="w" for="ch" forName="accent_2" refType="h" refFor="ch" refForName="accent_2" op="equ"/>
                <dgm:constr type="ctrY" for="ch" forName="accent_2" refType="h" fact="0.3125"/>
                <dgm:constr type="ctrX" for="ch" forName="accent_2" refType="w"/>
                <dgm:constr type="ctrXOff" for="ch" forName="accent_2" refType="h" fact="-0.1978"/>
                <dgm:constr type="r" for="ch" forName="text_2" refType="ctrX" refFor="ch" refForName="accent_2"/>
                <dgm:constr type="rOff" for="ch" forName="text_2" refType="ctrXOff" refFor="ch" refForName="accent_2"/>
                <dgm:constr type="l" for="ch" forName="text_2"/>
                <dgm:constr type="w" for="ch" forName="text_2" refType="h" refFor="ch" refForName="text_2" op="gte"/>
                <dgm:constr type="h" for="ch" forName="text_2" refType="h" refFor="ch" refForName="accent_2" fact="0.8"/>
                <dgm:constr type="ctrY" for="ch" forName="text_2" refType="ctrY" refFor="ch" refForName="accent_2"/>
                <dgm:constr type="rMarg" for="ch" forName="text_2" refType="w" refFor="ch" refForName="accent_2" fact="1.8"/>
                <dgm:constr type="h" for="ch" forName="accent_3" refType="h" fact="0.1563"/>
                <dgm:constr type="w" for="ch" forName="accent_3" refType="h" refFor="ch" refForName="accent_3" op="equ"/>
                <dgm:constr type="ctrY" for="ch" forName="accent_3" refType="h" fact="0.5"/>
                <dgm:constr type="ctrX" for="ch" forName="accent_3" refType="w"/>
                <dgm:constr type="ctrXOff" for="ch" forName="accent_3" refType="h" fact="-0.2253"/>
                <dgm:constr type="r" for="ch" forName="text_3" refType="ctrX" refFor="ch" refForName="accent_3"/>
                <dgm:constr type="rOff" for="ch" forName="text_3" refType="ctrXOff" refFor="ch" refForName="accent_3"/>
                <dgm:constr type="l" for="ch" forName="text_3"/>
                <dgm:constr type="w" for="ch" forName="text_3" refType="h" refFor="ch" refForName="text_3" op="gte"/>
                <dgm:constr type="h" for="ch" forName="text_3" refType="h" refFor="ch" refForName="accent_3" fact="0.8"/>
                <dgm:constr type="ctrY" for="ch" forName="text_3" refType="ctrY" refFor="ch" refForName="accent_3"/>
                <dgm:constr type="rMarg" for="ch" forName="text_3" refType="w" refFor="ch" refForName="accent_3" fact="1.8"/>
                <dgm:constr type="h" for="ch" forName="accent_4" refType="h" fact="0.1563"/>
                <dgm:constr type="w" for="ch" forName="accent_4" refType="h" refFor="ch" refForName="accent_4" op="equ"/>
                <dgm:constr type="ctrY" for="ch" forName="accent_4" refType="h" fact="0.6875"/>
                <dgm:constr type="ctrX" for="ch" forName="accent_4" refType="w"/>
                <dgm:constr type="ctrXOff" for="ch" forName="accent_4" refType="h" fact="-0.1978"/>
                <dgm:constr type="r" for="ch" forName="text_4" refType="ctrX" refFor="ch" refForName="accent_4"/>
                <dgm:constr type="rOff" for="ch" forName="text_4" refType="ctrXOff" refFor="ch" refForName="accent_4"/>
                <dgm:constr type="l" for="ch" forName="text_4"/>
                <dgm:constr type="w" for="ch" forName="text_4" refType="h" refFor="ch" refForName="text_4" op="gte"/>
                <dgm:constr type="h" for="ch" forName="text_4" refType="h" refFor="ch" refForName="accent_4" fact="0.8"/>
                <dgm:constr type="ctrY" for="ch" forName="text_4" refType="ctrY" refFor="ch" refForName="accent_4"/>
                <dgm:constr type="rMarg" for="ch" forName="text_4" refType="w" refFor="ch" refForName="accent_4" fact="1.8"/>
                <dgm:constr type="h" for="ch" forName="accent_5" refType="h" fact="0.1563"/>
                <dgm:constr type="w" for="ch" forName="accent_5" refType="h" refFor="ch" refForName="accent_5" op="equ"/>
                <dgm:constr type="ctrY" for="ch" forName="accent_5" refType="h" fact="0.875"/>
                <dgm:constr type="ctrX" for="ch" forName="accent_5" refType="w"/>
                <dgm:constr type="ctrXOff" for="ch" forName="accent_5" refType="h" fact="-0.1082"/>
                <dgm:constr type="r" for="ch" forName="text_5" refType="ctrX" refFor="ch" refForName="accent_5"/>
                <dgm:constr type="rOff" for="ch" forName="text_5" refType="ctrXOff" refFor="ch" refForName="accent_5"/>
                <dgm:constr type="l" for="ch" forName="text_5"/>
                <dgm:constr type="w" for="ch" forName="text_5" refType="h" refFor="ch" refForName="text_5" op="gte"/>
                <dgm:constr type="h" for="ch" forName="text_5" refType="h" refFor="ch" refForName="accent_5" fact="0.8"/>
                <dgm:constr type="ctrY" for="ch" forName="text_5" refType="ctrY" refFor="ch" refForName="accent_5"/>
                <dgm:constr type="rMarg" for="ch" forName="text_5" refType="w" refFor="ch" refForName="accent_5" fact="1.8"/>
                <dgm:constr type="primFontSz" for="ch" ptType="node" op="equ" val="65"/>
              </dgm:constrLst>
            </dgm:if>
            <dgm:if name="Name19" axis="ch" ptType="node" func="cnt" op="equ" val="6">
              <dgm:constrLst>
                <dgm:constr type="h" for="ch" forName="cycle" refType="h"/>
                <dgm:constr type="w" for="ch" forName="cycle" refType="h" refFor="ch" refForName="cycle" fact="0.26"/>
                <dgm:constr type="r" for="ch" forName="cycle" refType="w"/>
                <dgm:constr type="ctrY" for="ch" forName="cycle" refType="h" fact="0.5"/>
                <dgm:constr type="diam" for="ch" forName="cycle" refType="h" fact="1.344"/>
                <dgm:constr type="h" for="ch" forName="accent_1" refType="h" fact="0.1316"/>
                <dgm:constr type="w" for="ch" forName="accent_1" refType="h" refFor="ch" refForName="accent_1" op="equ"/>
                <dgm:constr type="ctrY" for="ch" forName="accent_1" refType="h" fact="0.1053"/>
                <dgm:constr type="ctrX" for="ch" forName="accent_1" refType="w"/>
                <dgm:constr type="ctrXOff" for="ch" forName="accent_1" refType="h" fact="-0.0943"/>
                <dgm:constr type="r" for="ch" forName="text_1" refType="ctrX" refFor="ch" refForName="accent_1"/>
                <dgm:constr type="rOff" for="ch" forName="text_1" refType="ctrXOff" refFor="ch" refForName="accent_1"/>
                <dgm:constr type="l" for="ch" forName="text_1"/>
                <dgm:constr type="w" for="ch" forName="text_1" refType="h" refFor="ch" refForName="text_1" op="gte"/>
                <dgm:constr type="h" for="ch" forName="text_1" refType="h" refFor="ch" refForName="accent_1" fact="0.8"/>
                <dgm:constr type="ctrY" for="ch" forName="text_1" refType="ctrY" refFor="ch" refForName="accent_1"/>
                <dgm:constr type="rMarg" for="ch" forName="text_1" refType="w" refFor="ch" refForName="accent_1" fact="1.8"/>
                <dgm:constr type="h" for="ch" forName="accent_2" refType="h" fact="0.1316"/>
                <dgm:constr type="w" for="ch" forName="accent_2" refType="h" refFor="ch" refForName="accent_2" op="equ"/>
                <dgm:constr type="ctrY" for="ch" forName="accent_2" refType="h" fact="0.2632"/>
                <dgm:constr type="ctrX" for="ch" forName="accent_2" refType="w"/>
                <dgm:constr type="ctrXOff" for="ch" forName="accent_2" refType="h" fact="-0.1809"/>
                <dgm:constr type="r" for="ch" forName="text_2" refType="ctrX" refFor="ch" refForName="accent_2"/>
                <dgm:constr type="rOff" for="ch" forName="text_2" refType="ctrXOff" refFor="ch" refForName="accent_2"/>
                <dgm:constr type="l" for="ch" forName="text_2"/>
                <dgm:constr type="w" for="ch" forName="text_2" refType="h" refFor="ch" refForName="text_2" op="gte"/>
                <dgm:constr type="h" for="ch" forName="text_2" refType="h" refFor="ch" refForName="accent_2" fact="0.8"/>
                <dgm:constr type="ctrY" for="ch" forName="text_2" refType="ctrY" refFor="ch" refForName="accent_2"/>
                <dgm:constr type="rMarg" for="ch" forName="text_2" refType="w" refFor="ch" refForName="accent_2" fact="1.8"/>
                <dgm:constr type="h" for="ch" forName="accent_3" refType="h" fact="0.1316"/>
                <dgm:constr type="w" for="ch" forName="accent_3" refType="h" refFor="ch" refForName="accent_3" op="equ"/>
                <dgm:constr type="ctrY" for="ch" forName="accent_3" refType="h" fact="0.4211"/>
                <dgm:constr type="ctrX" for="ch" forName="accent_3" refType="w"/>
                <dgm:constr type="ctrXOff" for="ch" forName="accent_3" refType="h" fact="-0.2205"/>
                <dgm:constr type="r" for="ch" forName="text_3" refType="ctrX" refFor="ch" refForName="accent_3"/>
                <dgm:constr type="rOff" for="ch" forName="text_3" refType="ctrXOff" refFor="ch" refForName="accent_3"/>
                <dgm:constr type="l" for="ch" forName="text_3"/>
                <dgm:constr type="w" for="ch" forName="text_3" refType="h" refFor="ch" refForName="text_3" op="gte"/>
                <dgm:constr type="h" for="ch" forName="text_3" refType="h" refFor="ch" refForName="accent_3" fact="0.8"/>
                <dgm:constr type="ctrY" for="ch" forName="text_3" refType="ctrY" refFor="ch" refForName="accent_3"/>
                <dgm:constr type="rMarg" for="ch" forName="text_3" refType="w" refFor="ch" refForName="accent_3" fact="1.8"/>
                <dgm:constr type="h" for="ch" forName="accent_4" refType="h" fact="0.1316"/>
                <dgm:constr type="w" for="ch" forName="accent_4" refType="h" refFor="ch" refForName="accent_4" op="equ"/>
                <dgm:constr type="ctrY" for="ch" forName="accent_4" refType="h" fact="0.5789"/>
                <dgm:constr type="ctrX" for="ch" forName="accent_4" refType="w"/>
                <dgm:constr type="ctrXOff" for="ch" forName="accent_4" refType="h" fact="-0.2205"/>
                <dgm:constr type="r" for="ch" forName="text_4" refType="ctrX" refFor="ch" refForName="accent_4"/>
                <dgm:constr type="rOff" for="ch" forName="text_4" refType="ctrXOff" refFor="ch" refForName="accent_4"/>
                <dgm:constr type="l" for="ch" forName="text_4"/>
                <dgm:constr type="w" for="ch" forName="text_4" refType="h" refFor="ch" refForName="text_4" op="gte"/>
                <dgm:constr type="h" for="ch" forName="text_4" refType="h" refFor="ch" refForName="accent_4" fact="0.8"/>
                <dgm:constr type="ctrY" for="ch" forName="text_4" refType="ctrY" refFor="ch" refForName="accent_4"/>
                <dgm:constr type="rMarg" for="ch" forName="text_4" refType="w" refFor="ch" refForName="accent_4" fact="1.8"/>
                <dgm:constr type="h" for="ch" forName="accent_5" refType="h" fact="0.1316"/>
                <dgm:constr type="w" for="ch" forName="accent_5" refType="h" refFor="ch" refForName="accent_5" op="equ"/>
                <dgm:constr type="ctrY" for="ch" forName="accent_5" refType="h" fact="0.7368"/>
                <dgm:constr type="ctrX" for="ch" forName="accent_5" refType="w"/>
                <dgm:constr type="ctrXOff" for="ch" forName="accent_5" refType="h" fact="-0.1809"/>
                <dgm:constr type="r" for="ch" forName="text_5" refType="ctrX" refFor="ch" refForName="accent_5"/>
                <dgm:constr type="rOff" for="ch" forName="text_5" refType="ctrXOff" refFor="ch" refForName="accent_5"/>
                <dgm:constr type="l" for="ch" forName="text_5"/>
                <dgm:constr type="w" for="ch" forName="text_5" refType="h" refFor="ch" refForName="text_5" op="gte"/>
                <dgm:constr type="h" for="ch" forName="text_5" refType="h" refFor="ch" refForName="accent_5" fact="0.8"/>
                <dgm:constr type="ctrY" for="ch" forName="text_5" refType="ctrY" refFor="ch" refForName="accent_5"/>
                <dgm:constr type="rMarg" for="ch" forName="text_5" refType="w" refFor="ch" refForName="accent_5" fact="1.8"/>
                <dgm:constr type="h" for="ch" forName="accent_6" refType="h" fact="0.1316"/>
                <dgm:constr type="w" for="ch" forName="accent_6" refType="h" refFor="ch" refForName="accent_6" op="equ"/>
                <dgm:constr type="ctrY" for="ch" forName="accent_6" refType="h" fact="0.8947"/>
                <dgm:constr type="ctrX" for="ch" forName="accent_6" refType="w"/>
                <dgm:constr type="ctrXOff" for="ch" forName="accent_6" refType="h" fact="-0.0943"/>
                <dgm:constr type="r" for="ch" forName="text_6" refType="ctrX" refFor="ch" refForName="accent_6"/>
                <dgm:constr type="rOff" for="ch" forName="text_6" refType="ctrXOff" refFor="ch" refForName="accent_6"/>
                <dgm:constr type="l" for="ch" forName="text_6"/>
                <dgm:constr type="w" for="ch" forName="text_6" refType="h" refFor="ch" refForName="text_6" op="gte"/>
                <dgm:constr type="h" for="ch" forName="text_6" refType="h" refFor="ch" refForName="accent_6" fact="0.8"/>
                <dgm:constr type="ctrY" for="ch" forName="text_6" refType="ctrY" refFor="ch" refForName="accent_6"/>
                <dgm:constr type="rMarg" for="ch" forName="text_6" refType="w" refFor="ch" refForName="accent_6" fact="1.8"/>
                <dgm:constr type="primFontSz" for="ch" ptType="node" op="equ" val="65"/>
              </dgm:constrLst>
            </dgm:if>
            <dgm:else name="Name20">
              <dgm:constrLst>
                <dgm:constr type="h" for="ch" forName="cycle" refType="h"/>
                <dgm:constr type="w" for="ch" forName="cycle" refType="h" refFor="ch" refForName="cycle" fact="0.26"/>
                <dgm:constr type="r" for="ch" forName="cycle" refType="w"/>
                <dgm:constr type="ctrY" for="ch" forName="cycle" refType="h" fact="0.5"/>
                <dgm:constr type="diam" for="ch" forName="cycle" refType="h" fact="1.344"/>
                <dgm:constr type="h" for="ch" forName="accent_1" refType="h" fact="0.1136"/>
                <dgm:constr type="w" for="ch" forName="accent_1" refType="h" refFor="ch" refForName="accent_1" op="equ"/>
                <dgm:constr type="ctrY" for="ch" forName="accent_1" refType="h" fact="0.0909"/>
                <dgm:constr type="ctrX" for="ch" forName="accent_1" refType="w"/>
                <dgm:constr type="ctrXOff" for="ch" forName="accent_1" refType="h" fact="-0.0835"/>
                <dgm:constr type="r" for="ch" forName="text_1" refType="ctrX" refFor="ch" refForName="accent_1"/>
                <dgm:constr type="rOff" for="ch" forName="text_1" refType="ctrXOff" refFor="ch" refForName="accent_1"/>
                <dgm:constr type="l" for="ch" forName="text_1"/>
                <dgm:constr type="w" for="ch" forName="text_1" refType="h" refFor="ch" refForName="text_1" op="gte"/>
                <dgm:constr type="h" for="ch" forName="text_1" refType="h" refFor="ch" refForName="accent_1" fact="0.8"/>
                <dgm:constr type="ctrY" for="ch" forName="text_1" refType="ctrY" refFor="ch" refForName="accent_1"/>
                <dgm:constr type="rMarg" for="ch" forName="text_1" refType="w" refFor="ch" refForName="accent_1" fact="1.8"/>
                <dgm:constr type="h" for="ch" forName="accent_2" refType="h" fact="0.1136"/>
                <dgm:constr type="w" for="ch" forName="accent_2" refType="h" refFor="ch" refForName="accent_2" op="equ"/>
                <dgm:constr type="ctrY" for="ch" forName="accent_2" refType="h" fact="0.2273"/>
                <dgm:constr type="ctrX" for="ch" forName="accent_2" refType="w"/>
                <dgm:constr type="ctrXOff" for="ch" forName="accent_2" refType="h" fact="-0.1658"/>
                <dgm:constr type="r" for="ch" forName="text_2" refType="ctrX" refFor="ch" refForName="accent_2"/>
                <dgm:constr type="rOff" for="ch" forName="text_2" refType="ctrXOff" refFor="ch" refForName="accent_2"/>
                <dgm:constr type="l" for="ch" forName="text_2"/>
                <dgm:constr type="w" for="ch" forName="text_2" refType="h" refFor="ch" refForName="text_2" op="gte"/>
                <dgm:constr type="h" for="ch" forName="text_2" refType="h" refFor="ch" refForName="accent_2" fact="0.8"/>
                <dgm:constr type="ctrY" for="ch" forName="text_2" refType="ctrY" refFor="ch" refForName="accent_2"/>
                <dgm:constr type="rMarg" for="ch" forName="text_2" refType="w" refFor="ch" refForName="accent_2" fact="1.8"/>
                <dgm:constr type="h" for="ch" forName="accent_3" refType="h" fact="0.1136"/>
                <dgm:constr type="w" for="ch" forName="accent_3" refType="h" refFor="ch" refForName="accent_3" op="equ"/>
                <dgm:constr type="ctrY" for="ch" forName="accent_3" refType="h" fact="0.3636"/>
                <dgm:constr type="ctrX" for="ch" forName="accent_3" refType="w"/>
                <dgm:constr type="ctrXOff" for="ch" forName="accent_3" refType="h" fact="-0.2109"/>
                <dgm:constr type="r" for="ch" forName="text_3" refType="ctrX" refFor="ch" refForName="accent_3"/>
                <dgm:constr type="rOff" for="ch" forName="text_3" refType="ctrXOff" refFor="ch" refForName="accent_3"/>
                <dgm:constr type="l" for="ch" forName="text_3"/>
                <dgm:constr type="w" for="ch" forName="text_3" refType="h" refFor="ch" refForName="text_3" op="gte"/>
                <dgm:constr type="h" for="ch" forName="text_3" refType="h" refFor="ch" refForName="accent_3" fact="0.8"/>
                <dgm:constr type="ctrY" for="ch" forName="text_3" refType="ctrY" refFor="ch" refForName="accent_3"/>
                <dgm:constr type="rMarg" for="ch" forName="text_3" refType="w" refFor="ch" refForName="accent_3" fact="1.8"/>
                <dgm:constr type="h" for="ch" forName="accent_4" refType="h" fact="0.1136"/>
                <dgm:constr type="w" for="ch" forName="accent_4" refType="h" refFor="ch" refForName="accent_4" op="equ"/>
                <dgm:constr type="ctrY" for="ch" forName="accent_4" refType="h" fact="0.5"/>
                <dgm:constr type="ctrX" for="ch" forName="accent_4" refType="w"/>
                <dgm:constr type="ctrXOff" for="ch" forName="accent_4" refType="h" fact="-0.2253"/>
                <dgm:constr type="r" for="ch" forName="text_4" refType="ctrX" refFor="ch" refForName="accent_4"/>
                <dgm:constr type="rOff" for="ch" forName="text_4" refType="ctrXOff" refFor="ch" refForName="accent_4"/>
                <dgm:constr type="l" for="ch" forName="text_4"/>
                <dgm:constr type="w" for="ch" forName="text_4" refType="h" refFor="ch" refForName="text_4" op="gte"/>
                <dgm:constr type="h" for="ch" forName="text_4" refType="h" refFor="ch" refForName="accent_4" fact="0.8"/>
                <dgm:constr type="ctrY" for="ch" forName="text_4" refType="ctrY" refFor="ch" refForName="accent_4"/>
                <dgm:constr type="rMarg" for="ch" forName="text_4" refType="w" refFor="ch" refForName="accent_4" fact="1.8"/>
                <dgm:constr type="h" for="ch" forName="accent_5" refType="h" fact="0.1136"/>
                <dgm:constr type="w" for="ch" forName="accent_5" refType="h" refFor="ch" refForName="accent_5" op="equ"/>
                <dgm:constr type="ctrY" for="ch" forName="accent_5" refType="h" fact="0.6364"/>
                <dgm:constr type="ctrX" for="ch" forName="accent_5" refType="w"/>
                <dgm:constr type="ctrXOff" for="ch" forName="accent_5" refType="h" fact="-0.2109"/>
                <dgm:constr type="r" for="ch" forName="text_5" refType="ctrX" refFor="ch" refForName="accent_5"/>
                <dgm:constr type="rOff" for="ch" forName="text_5" refType="ctrXOff" refFor="ch" refForName="accent_5"/>
                <dgm:constr type="l" for="ch" forName="text_5"/>
                <dgm:constr type="w" for="ch" forName="text_5" refType="h" refFor="ch" refForName="text_5" op="gte"/>
                <dgm:constr type="h" for="ch" forName="text_5" refType="h" refFor="ch" refForName="accent_5" fact="0.8"/>
                <dgm:constr type="ctrY" for="ch" forName="text_5" refType="ctrY" refFor="ch" refForName="accent_5"/>
                <dgm:constr type="rMarg" for="ch" forName="text_5" refType="w" refFor="ch" refForName="accent_5" fact="1.8"/>
                <dgm:constr type="h" for="ch" forName="accent_6" refType="h" fact="0.1136"/>
                <dgm:constr type="w" for="ch" forName="accent_6" refType="h" refFor="ch" refForName="accent_6" op="equ"/>
                <dgm:constr type="ctrY" for="ch" forName="accent_6" refType="h" fact="0.7727"/>
                <dgm:constr type="ctrX" for="ch" forName="accent_6" refType="w"/>
                <dgm:constr type="ctrXOff" for="ch" forName="accent_6" refType="h" fact="-0.1658"/>
                <dgm:constr type="r" for="ch" forName="text_6" refType="ctrX" refFor="ch" refForName="accent_6"/>
                <dgm:constr type="rOff" for="ch" forName="text_6" refType="ctrXOff" refFor="ch" refForName="accent_6"/>
                <dgm:constr type="l" for="ch" forName="text_6"/>
                <dgm:constr type="w" for="ch" forName="text_6" refType="h" refFor="ch" refForName="text_6" op="gte"/>
                <dgm:constr type="h" for="ch" forName="text_6" refType="h" refFor="ch" refForName="accent_6" fact="0.8"/>
                <dgm:constr type="ctrY" for="ch" forName="text_6" refType="ctrY" refFor="ch" refForName="accent_6"/>
                <dgm:constr type="rMarg" for="ch" forName="text_6" refType="w" refFor="ch" refForName="accent_6" fact="1.8"/>
                <dgm:constr type="h" for="ch" forName="accent_7" refType="h" fact="0.1136"/>
                <dgm:constr type="w" for="ch" forName="accent_7" refType="h" refFor="ch" refForName="accent_7" op="equ"/>
                <dgm:constr type="ctrY" for="ch" forName="accent_7" refType="h" fact="0.9091"/>
                <dgm:constr type="ctrX" for="ch" forName="accent_7" refType="w"/>
                <dgm:constr type="ctrXOff" for="ch" forName="accent_7" refType="h" fact="-0.0835"/>
                <dgm:constr type="r" for="ch" forName="text_7" refType="ctrX" refFor="ch" refForName="accent_7"/>
                <dgm:constr type="rOff" for="ch" forName="text_7" refType="ctrXOff" refFor="ch" refForName="accent_7"/>
                <dgm:constr type="l" for="ch" forName="text_7"/>
                <dgm:constr type="w" for="ch" forName="text_7" refType="h" refFor="ch" refForName="text_7" op="gte"/>
                <dgm:constr type="h" for="ch" forName="text_7" refType="h" refFor="ch" refForName="accent_7" fact="0.8"/>
                <dgm:constr type="ctrY" for="ch" forName="text_7" refType="ctrY" refFor="ch" refForName="accent_7"/>
                <dgm:constr type="rMarg" for="ch" forName="text_7" refType="w" refFor="ch" refForName="accent_7" fact="1.8"/>
                <dgm:constr type="primFontSz" for="ch" ptType="node" op="equ" val="65"/>
              </dgm:constrLst>
            </dgm:else>
          </dgm:choose>
        </dgm:else>
      </dgm:choose>
      <dgm:layoutNode name="cycle">
        <dgm:choose name="Name21">
          <dgm:if name="Name22" func="var" arg="dir" op="equ" val="norm">
            <dgm:alg type="cycle">
              <dgm:param type="stAng" val="45"/>
              <dgm:param type="spanAng" val="90"/>
            </dgm:alg>
          </dgm:if>
          <dgm:else name="Name23">
            <dgm:alg type="cycle">
              <dgm:param type="stAng" val="225"/>
              <dgm:param type="spanAng" val="90"/>
            </dgm:alg>
          </dgm:else>
        </dgm:choose>
        <dgm:shape xmlns:r="http://schemas.openxmlformats.org/officeDocument/2006/relationships" r:blip="">
          <dgm:adjLst/>
        </dgm:shape>
        <dgm:presOf/>
        <dgm:constrLst>
          <dgm:constr type="w" for="ch" val="1"/>
          <dgm:constr type="h" for="ch" val="1"/>
          <dgm:constr type="diam" for="ch" forName="conn" refType="diam"/>
        </dgm:constrLst>
        <dgm:layoutNode name="srcNode">
          <dgm:alg type="sp"/>
          <dgm:shape xmlns:r="http://schemas.openxmlformats.org/officeDocument/2006/relationships" type="rect" r:blip="" hideGeom="1">
            <dgm:adjLst/>
          </dgm:shape>
          <dgm:presOf/>
        </dgm:layoutNode>
        <dgm:layoutNode name="conn" styleLbl="parChTrans1D2">
          <dgm:alg type="conn">
            <dgm:param type="connRout" val="curve"/>
            <dgm:param type="srcNode" val="srcNode"/>
            <dgm:param type="dstNode" val="dstNode"/>
            <dgm:param type="begPts" val="ctr"/>
            <dgm:param type="endPts" val="ctr"/>
            <dgm:param type="endSty" val="noArr"/>
          </dgm:alg>
          <dgm:shape xmlns:r="http://schemas.openxmlformats.org/officeDocument/2006/relationships" type="conn" r:blip="">
            <dgm:adjLst/>
          </dgm:shape>
          <dgm:presOf axis="desOrSelf" ptType="sibTrans" hideLastTrans="0" st="0" cnt="1"/>
          <dgm:constrLst>
            <dgm:constr type="begPad"/>
            <dgm:constr type="endPad"/>
          </dgm:constrLst>
        </dgm:layoutNode>
        <dgm:layoutNode name="extraNode">
          <dgm:alg type="sp"/>
          <dgm:shape xmlns:r="http://schemas.openxmlformats.org/officeDocument/2006/relationships" type="rect" r:blip="" hideGeom="1">
            <dgm:adjLst/>
          </dgm:shape>
          <dgm:presOf/>
        </dgm:layoutNode>
        <dgm:layoutNode name="dstNode">
          <dgm:alg type="sp"/>
          <dgm:shape xmlns:r="http://schemas.openxmlformats.org/officeDocument/2006/relationships" type="rect" r:blip="" hideGeom="1">
            <dgm:adjLst/>
          </dgm:shape>
          <dgm:presOf/>
        </dgm:layoutNode>
      </dgm:layoutNode>
      <dgm:forEach name="wrapper" axis="self" ptType="parTrans">
        <dgm:forEach name="wrapper2" axis="self" ptType="sibTrans" st="2">
          <dgm:forEach name="accentRepeat" axis="self">
            <dgm:layoutNode name="accentRepeatNode" styleLbl="solidFgAcc1">
              <dgm:alg type="sp"/>
              <dgm:shape xmlns:r="http://schemas.openxmlformats.org/officeDocument/2006/relationships" type="ellipse" r:blip="">
                <dgm:adjLst/>
              </dgm:shape>
              <dgm:presOf/>
            </dgm:layoutNode>
          </dgm:forEach>
        </dgm:forEach>
      </dgm:forEach>
      <dgm:forEach name="Name24" axis="ch" ptType="node" cnt="1">
        <dgm:layoutNode name="text_1" styleLbl="node1">
          <dgm:varLst>
            <dgm:bulletEnabled val="1"/>
          </dgm:varLst>
          <dgm:choose name="Name25">
            <dgm:if name="Name26" func="var" arg="dir" op="equ" val="norm">
              <dgm:alg type="tx">
                <dgm:param type="parTxLTRAlign" val="l"/>
                <dgm:param type="shpTxLTRAlignCh" val="l"/>
                <dgm:param type="parTxRTLAlign" val="l"/>
                <dgm:param type="shpTxRTLAlignCh" val="l"/>
              </dgm:alg>
            </dgm:if>
            <dgm:else name="Name27">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primFontSz" val="65"/>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name="accent_1">
          <dgm:alg type="sp"/>
          <dgm:shape xmlns:r="http://schemas.openxmlformats.org/officeDocument/2006/relationships" r:blip="">
            <dgm:adjLst/>
          </dgm:shape>
          <dgm:presOf/>
          <dgm:constrLst/>
          <dgm:forEach name="Name28" ref="accentRepeat"/>
        </dgm:layoutNode>
      </dgm:forEach>
      <dgm:forEach name="Name29" axis="ch" ptType="node" st="2" cnt="1">
        <dgm:layoutNode name="text_2" styleLbl="node1">
          <dgm:varLst>
            <dgm:bulletEnabled val="1"/>
          </dgm:varLst>
          <dgm:choose name="Name30">
            <dgm:if name="Name31" func="var" arg="dir" op="equ" val="norm">
              <dgm:alg type="tx">
                <dgm:param type="parTxLTRAlign" val="l"/>
                <dgm:param type="shpTxLTRAlignCh" val="l"/>
                <dgm:param type="parTxRTLAlign" val="l"/>
                <dgm:param type="shpTxRTLAlignCh" val="l"/>
              </dgm:alg>
            </dgm:if>
            <dgm:else name="Name32">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primFontSz" val="65"/>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name="accent_2">
          <dgm:alg type="sp"/>
          <dgm:shape xmlns:r="http://schemas.openxmlformats.org/officeDocument/2006/relationships" r:blip="">
            <dgm:adjLst/>
          </dgm:shape>
          <dgm:presOf/>
          <dgm:constrLst/>
          <dgm:forEach name="Name33" ref="accentRepeat"/>
        </dgm:layoutNode>
      </dgm:forEach>
      <dgm:forEach name="Name34" axis="ch" ptType="node" st="3" cnt="1">
        <dgm:layoutNode name="text_3" styleLbl="node1">
          <dgm:varLst>
            <dgm:bulletEnabled val="1"/>
          </dgm:varLst>
          <dgm:choose name="Name35">
            <dgm:if name="Name36" func="var" arg="dir" op="equ" val="norm">
              <dgm:alg type="tx">
                <dgm:param type="parTxLTRAlign" val="l"/>
                <dgm:param type="shpTxLTRAlignCh" val="l"/>
                <dgm:param type="parTxRTLAlign" val="l"/>
                <dgm:param type="shpTxRTLAlignCh" val="l"/>
              </dgm:alg>
            </dgm:if>
            <dgm:else name="Name37">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primFontSz" val="65"/>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name="accent_3">
          <dgm:alg type="sp"/>
          <dgm:shape xmlns:r="http://schemas.openxmlformats.org/officeDocument/2006/relationships" r:blip="">
            <dgm:adjLst/>
          </dgm:shape>
          <dgm:presOf/>
          <dgm:constrLst/>
          <dgm:forEach name="Name38" ref="accentRepeat"/>
        </dgm:layoutNode>
      </dgm:forEach>
      <dgm:forEach name="Name39" axis="ch" ptType="node" st="4" cnt="1">
        <dgm:layoutNode name="text_4" styleLbl="node1">
          <dgm:varLst>
            <dgm:bulletEnabled val="1"/>
          </dgm:varLst>
          <dgm:choose name="Name40">
            <dgm:if name="Name41" func="var" arg="dir" op="equ" val="norm">
              <dgm:alg type="tx">
                <dgm:param type="parTxLTRAlign" val="l"/>
                <dgm:param type="shpTxLTRAlignCh" val="l"/>
                <dgm:param type="parTxRTLAlign" val="l"/>
                <dgm:param type="shpTxRTLAlignCh" val="l"/>
              </dgm:alg>
            </dgm:if>
            <dgm:else name="Name42">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primFontSz" val="65"/>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name="accent_4">
          <dgm:alg type="sp"/>
          <dgm:shape xmlns:r="http://schemas.openxmlformats.org/officeDocument/2006/relationships" r:blip="">
            <dgm:adjLst/>
          </dgm:shape>
          <dgm:presOf/>
          <dgm:constrLst/>
          <dgm:forEach name="Name43" ref="accentRepeat"/>
        </dgm:layoutNode>
      </dgm:forEach>
      <dgm:forEach name="Name44" axis="ch" ptType="node" st="5" cnt="1">
        <dgm:layoutNode name="text_5" styleLbl="node1">
          <dgm:varLst>
            <dgm:bulletEnabled val="1"/>
          </dgm:varLst>
          <dgm:choose name="Name45">
            <dgm:if name="Name46" func="var" arg="dir" op="equ" val="norm">
              <dgm:alg type="tx">
                <dgm:param type="parTxLTRAlign" val="l"/>
                <dgm:param type="shpTxLTRAlignCh" val="l"/>
                <dgm:param type="parTxRTLAlign" val="l"/>
                <dgm:param type="shpTxRTLAlignCh" val="l"/>
              </dgm:alg>
            </dgm:if>
            <dgm:else name="Name47">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primFontSz" val="65"/>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name="accent_5">
          <dgm:alg type="sp"/>
          <dgm:shape xmlns:r="http://schemas.openxmlformats.org/officeDocument/2006/relationships" r:blip="">
            <dgm:adjLst/>
          </dgm:shape>
          <dgm:presOf/>
          <dgm:constrLst/>
          <dgm:forEach name="Name48" ref="accentRepeat"/>
        </dgm:layoutNode>
      </dgm:forEach>
      <dgm:forEach name="Name49" axis="ch" ptType="node" st="6" cnt="1">
        <dgm:layoutNode name="text_6" styleLbl="node1">
          <dgm:varLst>
            <dgm:bulletEnabled val="1"/>
          </dgm:varLst>
          <dgm:choose name="Name50">
            <dgm:if name="Name51" func="var" arg="dir" op="equ" val="norm">
              <dgm:alg type="tx">
                <dgm:param type="parTxLTRAlign" val="l"/>
                <dgm:param type="shpTxLTRAlignCh" val="l"/>
                <dgm:param type="parTxRTLAlign" val="l"/>
                <dgm:param type="shpTxRTLAlignCh" val="l"/>
              </dgm:alg>
            </dgm:if>
            <dgm:else name="Name52">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primFontSz" val="65"/>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name="accent_6">
          <dgm:alg type="sp"/>
          <dgm:shape xmlns:r="http://schemas.openxmlformats.org/officeDocument/2006/relationships" r:blip="">
            <dgm:adjLst/>
          </dgm:shape>
          <dgm:presOf/>
          <dgm:constrLst/>
          <dgm:forEach name="Name53" ref="accentRepeat"/>
        </dgm:layoutNode>
      </dgm:forEach>
      <dgm:forEach name="Name54" axis="ch" ptType="node" st="7" cnt="1">
        <dgm:layoutNode name="text_7" styleLbl="node1">
          <dgm:varLst>
            <dgm:bulletEnabled val="1"/>
          </dgm:varLst>
          <dgm:choose name="Name55">
            <dgm:if name="Name56" func="var" arg="dir" op="equ" val="norm">
              <dgm:alg type="tx">
                <dgm:param type="parTxLTRAlign" val="l"/>
                <dgm:param type="shpTxLTRAlignCh" val="l"/>
                <dgm:param type="parTxRTLAlign" val="l"/>
                <dgm:param type="shpTxRTLAlignCh" val="l"/>
              </dgm:alg>
            </dgm:if>
            <dgm:else name="Name57">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primFontSz" val="65"/>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name="accent_7">
          <dgm:alg type="sp"/>
          <dgm:shape xmlns:r="http://schemas.openxmlformats.org/officeDocument/2006/relationships" r:blip="">
            <dgm:adjLst/>
          </dgm:shape>
          <dgm:presOf/>
          <dgm:constrLst/>
          <dgm:forEach name="Name58" ref="accentRepeat"/>
        </dgm:layoutNode>
      </dgm:forEach>
    </dgm:layoutNode>
  </dgm:layoutNode>
</dgm:layoutDef>
</file>

<file path=word/diagrams/layout3.xml><?xml version="1.0" encoding="utf-8"?>
<dgm:layoutDef xmlns:dgm="http://schemas.openxmlformats.org/drawingml/2006/diagram" xmlns:a="http://schemas.openxmlformats.org/drawingml/2006/main" uniqueId="urn:microsoft.com/office/officeart/2005/8/layout/process1">
  <dgm:title val=""/>
  <dgm:desc val=""/>
  <dgm:catLst>
    <dgm:cat type="process" pri="1000"/>
    <dgm:cat type="convert" pri="1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w" for="ch" ptType="node" refType="w"/>
      <dgm:constr type="h" for="ch" ptType="node" op="equ"/>
      <dgm:constr type="primFontSz" for="ch" ptType="node" op="equ" val="65"/>
      <dgm:constr type="w" for="ch" ptType="sibTrans" refType="w" refFor="ch" refPtType="node" op="equ" fact="0.4"/>
      <dgm:constr type="h" for="ch" ptType="sibTrans" op="equ"/>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18" fact="NaN" max="NaN"/>
          <dgm:rule type="h" val="NaN" fact="1.5" max="NaN"/>
          <dgm:rule type="primFontSz" val="5" fact="NaN" max="NaN"/>
          <dgm:rule type="h" val="INF"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layout4.xml><?xml version="1.0" encoding="utf-8"?>
<dgm:layoutDef xmlns:dgm="http://schemas.openxmlformats.org/drawingml/2006/diagram" xmlns:a="http://schemas.openxmlformats.org/drawingml/2006/main" uniqueId="urn:microsoft.com/office/officeart/2005/8/layout/vList5">
  <dgm:title val=""/>
  <dgm:desc val=""/>
  <dgm:catLst>
    <dgm:cat type="list" pri="15000"/>
    <dgm:cat type="convert" pri="2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choose name="Name1">
      <dgm:if name="Name2" func="var" arg="dir" op="equ" val="norm">
        <dgm:alg type="lin">
          <dgm:param type="linDir" val="fromT"/>
          <dgm:param type="nodeHorzAlign" val="l"/>
        </dgm:alg>
      </dgm:if>
      <dgm:else name="Name3">
        <dgm:alg type="lin">
          <dgm:param type="linDir" val="fromT"/>
          <dgm:param type="nodeHorzAlign" val="r"/>
        </dgm:alg>
      </dgm:else>
    </dgm:choose>
    <dgm:shape xmlns:r="http://schemas.openxmlformats.org/officeDocument/2006/relationships" r:blip="">
      <dgm:adjLst/>
    </dgm:shape>
    <dgm:presOf/>
    <dgm:constrLst>
      <dgm:constr type="h" for="ch" forName="linNode" refType="h"/>
      <dgm:constr type="w" for="ch" forName="linNode" refType="w"/>
      <dgm:constr type="h" for="ch" forName="sp" refType="h" fact="0.05"/>
      <dgm:constr type="primFontSz" for="des" forName="parentText" op="equ" val="65"/>
      <dgm:constr type="secFontSz" for="des" forName="descendantText" op="equ"/>
    </dgm:constrLst>
    <dgm:ruleLst/>
    <dgm:forEach name="Name4" axis="ch" ptType="node">
      <dgm:layoutNode name="linNode">
        <dgm:choose name="Name5">
          <dgm:if name="Name6" func="var" arg="dir" op="equ" val="norm">
            <dgm:alg type="lin">
              <dgm:param type="linDir" val="fromL"/>
            </dgm:alg>
          </dgm:if>
          <dgm:else name="Name7">
            <dgm:alg type="lin">
              <dgm:param type="linDir" val="fromR"/>
            </dgm:alg>
          </dgm:else>
        </dgm:choose>
        <dgm:shape xmlns:r="http://schemas.openxmlformats.org/officeDocument/2006/relationships" r:blip="">
          <dgm:adjLst/>
        </dgm:shape>
        <dgm:presOf/>
        <dgm:constrLst>
          <dgm:constr type="w" for="ch" forName="parentText" refType="w" fact="0.36"/>
          <dgm:constr type="w" for="ch" forName="descendantText" refType="w" fact="0.64"/>
          <dgm:constr type="h" for="ch" forName="parentText" refType="h"/>
          <dgm:constr type="h" for="ch" forName="descendantText" refType="h" refFor="ch" refForName="parentText" fact="0.8"/>
        </dgm:constrLst>
        <dgm:ruleLst/>
        <dgm:layoutNode name="parentText">
          <dgm:varLst>
            <dgm:chMax val="1"/>
            <dgm:bulletEnabled val="1"/>
          </dgm:varLst>
          <dgm:alg type="tx"/>
          <dgm:shape xmlns:r="http://schemas.openxmlformats.org/officeDocument/2006/relationships" type="roundRect" r:blip="" zOrderOff="3">
            <dgm:adjLst/>
          </dgm:shape>
          <dgm:presOf axis="self" ptType="node"/>
          <dgm:constrLst>
            <dgm:constr type="tMarg" refType="primFontSz" fact="0.15"/>
            <dgm:constr type="bMarg" refType="primFontSz" fact="0.15"/>
            <dgm:constr type="lMarg" refType="primFontSz" fact="0.3"/>
            <dgm:constr type="rMarg" refType="primFontSz" fact="0.3"/>
          </dgm:constrLst>
          <dgm:ruleLst>
            <dgm:rule type="primFontSz" val="5" fact="NaN" max="NaN"/>
          </dgm:ruleLst>
        </dgm:layoutNode>
        <dgm:choose name="Name8">
          <dgm:if name="Name9" axis="ch" ptType="node" func="cnt" op="gte" val="1">
            <dgm:layoutNode name="descendantText" styleLbl="alignAccFollowNode1">
              <dgm:varLst>
                <dgm:bulletEnabled val="1"/>
              </dgm:varLst>
              <dgm:alg type="tx">
                <dgm:param type="stBulletLvl" val="1"/>
                <dgm:param type="txAnchorVertCh" val="mid"/>
              </dgm:alg>
              <dgm:choose name="Name10">
                <dgm:if name="Name11" func="var" arg="dir" op="equ" val="norm">
                  <dgm:shape xmlns:r="http://schemas.openxmlformats.org/officeDocument/2006/relationships" rot="90" type="round2SameRect" r:blip="">
                    <dgm:adjLst/>
                  </dgm:shape>
                </dgm:if>
                <dgm:else name="Name12">
                  <dgm:shape xmlns:r="http://schemas.openxmlformats.org/officeDocument/2006/relationships" rot="-90" type="round2SameRect" r:blip="">
                    <dgm:adjLst/>
                  </dgm:shape>
                </dgm:else>
              </dgm:choose>
              <dgm:presOf axis="des" ptType="node"/>
              <dgm:constrLst>
                <dgm:constr type="secFontSz" val="65"/>
                <dgm:constr type="primFontSz" refType="secFontSz"/>
                <dgm:constr type="lMarg" refType="secFontSz" fact="0.3"/>
                <dgm:constr type="rMarg" refType="secFontSz" fact="0.3"/>
                <dgm:constr type="tMarg" refType="secFontSz" fact="0.15"/>
                <dgm:constr type="bMarg" refType="secFontSz" fact="0.15"/>
              </dgm:constrLst>
              <dgm:ruleLst>
                <dgm:rule type="secFontSz" val="5" fact="NaN" max="NaN"/>
              </dgm:ruleLst>
            </dgm:layoutNode>
          </dgm:if>
          <dgm:else name="Name13"/>
        </dgm:choose>
      </dgm:layoutNode>
      <dgm:forEach name="Name14" axis="followSib" ptType="sibTrans" cnt="1">
        <dgm:layoutNode name="sp">
          <dgm:alg type="sp"/>
          <dgm:shape xmlns:r="http://schemas.openxmlformats.org/officeDocument/2006/relationships" r:blip="">
            <dgm:adjLst/>
          </dgm:shape>
          <dgm:presOf/>
          <dgm:constrLst/>
          <dgm:ruleLst/>
        </dgm:layoutNode>
      </dgm:forEach>
    </dgm:forEach>
  </dgm:layoutNode>
</dgm:layoutDef>
</file>

<file path=word/diagrams/layout5.xml><?xml version="1.0" encoding="utf-8"?>
<dgm:layoutDef xmlns:dgm="http://schemas.openxmlformats.org/drawingml/2006/diagram" xmlns:a="http://schemas.openxmlformats.org/drawingml/2006/main" uniqueId="urn:microsoft.com/office/officeart/2005/8/layout/process1">
  <dgm:title val=""/>
  <dgm:desc val=""/>
  <dgm:catLst>
    <dgm:cat type="process" pri="1000"/>
    <dgm:cat type="convert" pri="1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w" for="ch" ptType="node" refType="w"/>
      <dgm:constr type="h" for="ch" ptType="node" op="equ"/>
      <dgm:constr type="primFontSz" for="ch" ptType="node" op="equ" val="65"/>
      <dgm:constr type="w" for="ch" ptType="sibTrans" refType="w" refFor="ch" refPtType="node" op="equ" fact="0.4"/>
      <dgm:constr type="h" for="ch" ptType="sibTrans" op="equ"/>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18" fact="NaN" max="NaN"/>
          <dgm:rule type="h" val="NaN" fact="1.5" max="NaN"/>
          <dgm:rule type="primFontSz" val="5" fact="NaN" max="NaN"/>
          <dgm:rule type="h" val="INF"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layout6.xml><?xml version="1.0" encoding="utf-8"?>
<dgm:layoutDef xmlns:dgm="http://schemas.openxmlformats.org/drawingml/2006/diagram" xmlns:a="http://schemas.openxmlformats.org/drawingml/2006/main" uniqueId="urn:microsoft.com/office/officeart/2008/layout/VerticalCurvedList">
  <dgm:title val=""/>
  <dgm:desc val=""/>
  <dgm:catLst>
    <dgm:cat type="list" pri="20000"/>
  </dgm:catLst>
  <dgm:sampData>
    <dgm:dataModel>
      <dgm:ptLst>
        <dgm:pt modelId="0" type="doc"/>
        <dgm:pt modelId="1">
          <dgm:prSet phldr="1"/>
        </dgm:pt>
        <dgm:pt modelId="2">
          <dgm:prSet phldr="1"/>
        </dgm:pt>
        <dgm:pt modelId="3">
          <dgm:prSet phldr="1"/>
        </dgm:pt>
      </dgm:ptLst>
      <dgm:cxnLst>
        <dgm:cxn modelId="4" srcId="0" destId="1" srcOrd="0" destOrd="0"/>
        <dgm:cxn modelId="5" srcId="0" destId="2" srcOrd="1" destOrd="0"/>
        <dgm:cxn modelId="6" srcId="0" destId="3" srcOrd="2" destOrd="0"/>
      </dgm:cxnLst>
      <dgm:bg/>
      <dgm:whole/>
    </dgm:dataModel>
  </dgm:sampData>
  <dgm:style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styleData>
  <dgm:clr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chMax val="7"/>
      <dgm:chPref val="7"/>
      <dgm:dir/>
    </dgm:varLst>
    <dgm:alg type="composite"/>
    <dgm:shape xmlns:r="http://schemas.openxmlformats.org/officeDocument/2006/relationships" r:blip="">
      <dgm:adjLst/>
    </dgm:shape>
    <dgm:constrLst>
      <dgm:constr type="w" for="ch" refType="h" refFor="ch" op="gte" fact="0.8"/>
    </dgm:constrLst>
    <dgm:layoutNode name="Name1">
      <dgm:alg type="composite"/>
      <dgm:shape xmlns:r="http://schemas.openxmlformats.org/officeDocument/2006/relationships" r:blip="">
        <dgm:adjLst/>
      </dgm:shape>
      <dgm:choose name="Name2">
        <dgm:if name="Name3" func="var" arg="dir" op="equ" val="norm">
          <dgm:choose name="Name4">
            <dgm:if name="Name5" axis="ch" ptType="node" func="cnt" op="equ" val="1">
              <dgm:constrLst>
                <dgm:constr type="h" for="ch" forName="cycle" refType="h"/>
                <dgm:constr type="w" for="ch" forName="cycle" refType="h" refFor="ch" refForName="cycle" fact="0.26"/>
                <dgm:constr type="l" for="ch" forName="cycle"/>
                <dgm:constr type="ctrY" for="ch" forName="cycle" refType="h" fact="0.5"/>
                <dgm:constr type="diam" for="ch" forName="cycle" refType="h" fact="1.344"/>
                <dgm:constr type="h" for="ch" forName="accent_1" refType="h" fact="0.625"/>
                <dgm:constr type="w" for="ch" forName="accent_1" refType="h" refFor="ch" refForName="accent_1" op="equ"/>
                <dgm:constr type="ctrY" for="ch" forName="accent_1" refType="h" fact="0.5"/>
                <dgm:constr type="ctrX" for="ch" forName="accent_1" refType="h" fact="0.2253"/>
                <dgm:constr type="l" for="ch" forName="text_1" refType="ctrX" refFor="ch" refForName="accent_1"/>
                <dgm:constr type="r" for="ch" forName="text_1" refType="w"/>
                <dgm:constr type="w" for="ch" forName="text_1" refType="h" refFor="ch" refForName="text_1" op="gte"/>
                <dgm:constr type="h" for="ch" forName="text_1" refType="h" refFor="ch" refForName="accent_1" fact="0.8"/>
                <dgm:constr type="ctrY" for="ch" forName="text_1" refType="ctrY" refFor="ch" refForName="accent_1"/>
                <dgm:constr type="lMarg" for="ch" forName="text_1" refType="w" refFor="ch" refForName="accent_1" fact="1.8"/>
                <dgm:constr type="primFontSz" for="ch" ptType="node" op="equ" val="65"/>
              </dgm:constrLst>
            </dgm:if>
            <dgm:if name="Name6" axis="ch" ptType="node" func="cnt" op="equ" val="2">
              <dgm:constrLst>
                <dgm:constr type="h" for="ch" forName="cycle" refType="h"/>
                <dgm:constr type="w" for="ch" forName="cycle" refType="h" refFor="ch" refForName="cycle" fact="0.26"/>
                <dgm:constr type="l" for="ch" forName="cycle"/>
                <dgm:constr type="ctrY" for="ch" forName="cycle" refType="h" fact="0.5"/>
                <dgm:constr type="diam" for="ch" forName="cycle" refType="h" fact="1.344"/>
                <dgm:constr type="h" for="ch" forName="accent_1" refType="h" fact="0.3571"/>
                <dgm:constr type="w" for="ch" forName="accent_1" refType="h" refFor="ch" refForName="accent_1" op="equ"/>
                <dgm:constr type="ctrY" for="ch" forName="accent_1" refType="h" fact="0.2857"/>
                <dgm:constr type="ctrX" for="ch" forName="accent_1" refType="h" fact="0.1891"/>
                <dgm:constr type="l" for="ch" forName="text_1" refType="ctrX" refFor="ch" refForName="accent_1"/>
                <dgm:constr type="r" for="ch" forName="text_1" refType="w"/>
                <dgm:constr type="w" for="ch" forName="text_1" refType="h" refFor="ch" refForName="text_1" op="gte"/>
                <dgm:constr type="h" for="ch" forName="text_1" refType="h" refFor="ch" refForName="accent_1" fact="0.8"/>
                <dgm:constr type="ctrY" for="ch" forName="text_1" refType="ctrY" refFor="ch" refForName="accent_1"/>
                <dgm:constr type="lMarg" for="ch" forName="text_1" refType="w" refFor="ch" refForName="accent_1" fact="1.8"/>
                <dgm:constr type="h" for="ch" forName="accent_2" refType="h" fact="0.3571"/>
                <dgm:constr type="w" for="ch" forName="accent_2" refType="h" refFor="ch" refForName="accent_2" op="equ"/>
                <dgm:constr type="ctrY" for="ch" forName="accent_2" refType="h" fact="0.7143"/>
                <dgm:constr type="ctrX" for="ch" forName="accent_2" refType="h" fact="0.1891"/>
                <dgm:constr type="l" for="ch" forName="text_2" refType="ctrX" refFor="ch" refForName="accent_2"/>
                <dgm:constr type="r" for="ch" forName="text_2" refType="w"/>
                <dgm:constr type="w" for="ch" forName="text_2" refType="h" refFor="ch" refForName="text_2" op="gte"/>
                <dgm:constr type="h" for="ch" forName="text_2" refType="h" refFor="ch" refForName="accent_2" fact="0.8"/>
                <dgm:constr type="ctrY" for="ch" forName="text_2" refType="ctrY" refFor="ch" refForName="accent_2"/>
                <dgm:constr type="lMarg" for="ch" forName="text_2" refType="w" refFor="ch" refForName="accent_2" fact="1.8"/>
                <dgm:constr type="primFontSz" for="ch" ptType="node" op="equ" val="65"/>
              </dgm:constrLst>
            </dgm:if>
            <dgm:if name="Name7" axis="ch" ptType="node" func="cnt" op="equ" val="3">
              <dgm:constrLst>
                <dgm:constr type="h" for="ch" forName="cycle" refType="h"/>
                <dgm:constr type="w" for="ch" forName="cycle" refType="h" refFor="ch" refForName="cycle" fact="0.26"/>
                <dgm:constr type="l" for="ch" forName="cycle"/>
                <dgm:constr type="ctrY" for="ch" forName="cycle" refType="h" fact="0.5"/>
                <dgm:constr type="diam" for="ch" forName="cycle" refType="h" fact="1.344"/>
                <dgm:constr type="h" for="ch" forName="accent_1" refType="h" fact="0.25"/>
                <dgm:constr type="w" for="ch" forName="accent_1" refType="h" refFor="ch" refForName="accent_1" op="equ"/>
                <dgm:constr type="ctrY" for="ch" forName="accent_1" refType="h" fact="0.2"/>
                <dgm:constr type="ctrX" for="ch" forName="accent_1" refType="h" fact="0.1526"/>
                <dgm:constr type="l" for="ch" forName="text_1" refType="ctrX" refFor="ch" refForName="accent_1"/>
                <dgm:constr type="r" for="ch" forName="text_1" refType="w"/>
                <dgm:constr type="w" for="ch" forName="text_1" refType="h" refFor="ch" refForName="text_1" op="gte"/>
                <dgm:constr type="h" for="ch" forName="text_1" refType="h" refFor="ch" refForName="accent_1" fact="0.8"/>
                <dgm:constr type="ctrY" for="ch" forName="text_1" refType="ctrY" refFor="ch" refForName="accent_1"/>
                <dgm:constr type="lMarg" for="ch" forName="text_1" refType="w" refFor="ch" refForName="accent_1" fact="1.8"/>
                <dgm:constr type="h" for="ch" forName="accent_2" refType="h" fact="0.25"/>
                <dgm:constr type="w" for="ch" forName="accent_2" refType="h" refFor="ch" refForName="accent_2" op="equ"/>
                <dgm:constr type="ctrY" for="ch" forName="accent_2" refType="h" fact="0.5"/>
                <dgm:constr type="ctrX" for="ch" forName="accent_2" refType="h" fact="0.2253"/>
                <dgm:constr type="l" for="ch" forName="text_2" refType="ctrX" refFor="ch" refForName="accent_2"/>
                <dgm:constr type="r" for="ch" forName="text_2" refType="w"/>
                <dgm:constr type="w" for="ch" forName="text_2" refType="h" refFor="ch" refForName="text_2" op="gte"/>
                <dgm:constr type="h" for="ch" forName="text_2" refType="h" refFor="ch" refForName="accent_2" fact="0.8"/>
                <dgm:constr type="ctrY" for="ch" forName="text_2" refType="ctrY" refFor="ch" refForName="accent_2"/>
                <dgm:constr type="lMarg" for="ch" forName="text_2" refType="w" refFor="ch" refForName="accent_2" fact="1.8"/>
                <dgm:constr type="h" for="ch" forName="accent_3" refType="h" fact="0.25"/>
                <dgm:constr type="w" for="ch" forName="accent_3" refType="h" refFor="ch" refForName="accent_3" op="equ"/>
                <dgm:constr type="ctrY" for="ch" forName="accent_3" refType="h" fact="0.8"/>
                <dgm:constr type="ctrX" for="ch" forName="accent_3" refType="h" fact="0.1526"/>
                <dgm:constr type="l" for="ch" forName="text_3" refType="ctrX" refFor="ch" refForName="accent_3"/>
                <dgm:constr type="r" for="ch" forName="text_3" refType="w"/>
                <dgm:constr type="w" for="ch" forName="text_3" refType="h" refFor="ch" refForName="text_3" op="gte"/>
                <dgm:constr type="h" for="ch" forName="text_3" refType="h" refFor="ch" refForName="accent_3" fact="0.8"/>
                <dgm:constr type="ctrY" for="ch" forName="text_3" refType="ctrY" refFor="ch" refForName="accent_3"/>
                <dgm:constr type="lMarg" for="ch" forName="text_3" refType="w" refFor="ch" refForName="accent_3" fact="1.8"/>
                <dgm:constr type="primFontSz" for="ch" ptType="node" op="equ" val="65"/>
              </dgm:constrLst>
            </dgm:if>
            <dgm:if name="Name8" axis="ch" ptType="node" func="cnt" op="equ" val="4">
              <dgm:constrLst>
                <dgm:constr type="h" for="ch" forName="cycle" refType="h"/>
                <dgm:constr type="w" for="ch" forName="cycle" refType="h" refFor="ch" refForName="cycle" fact="0.26"/>
                <dgm:constr type="l" for="ch" forName="cycle"/>
                <dgm:constr type="ctrY" for="ch" forName="cycle" refType="h" fact="0.5"/>
                <dgm:constr type="diam" for="ch" forName="cycle" refType="h" fact="1.344"/>
                <dgm:constr type="h" for="ch" forName="accent_1" refType="h" fact="0.1923"/>
                <dgm:constr type="w" for="ch" forName="accent_1" refType="h" refFor="ch" refForName="accent_1" op="equ"/>
                <dgm:constr type="ctrY" for="ch" forName="accent_1" refType="h" fact="0.1538"/>
                <dgm:constr type="ctrX" for="ch" forName="accent_1" refType="h" fact="0.1268"/>
                <dgm:constr type="l" for="ch" forName="text_1" refType="ctrX" refFor="ch" refForName="accent_1"/>
                <dgm:constr type="r" for="ch" forName="text_1" refType="w"/>
                <dgm:constr type="w" for="ch" forName="text_1" refType="h" refFor="ch" refForName="text_1" op="gte"/>
                <dgm:constr type="h" for="ch" forName="text_1" refType="h" refFor="ch" refForName="accent_1" fact="0.8"/>
                <dgm:constr type="ctrY" for="ch" forName="text_1" refType="ctrY" refFor="ch" refForName="accent_1"/>
                <dgm:constr type="lMarg" for="ch" forName="text_1" refType="w" refFor="ch" refForName="accent_1" fact="1.8"/>
                <dgm:constr type="h" for="ch" forName="accent_2" refType="h" fact="0.1923"/>
                <dgm:constr type="w" for="ch" forName="accent_2" refType="h" refFor="ch" refForName="accent_2" op="equ"/>
                <dgm:constr type="ctrY" for="ch" forName="accent_2" refType="h" fact="0.3846"/>
                <dgm:constr type="ctrX" for="ch" forName="accent_2" refType="h" fact="0.215"/>
                <dgm:constr type="l" for="ch" forName="text_2" refType="ctrX" refFor="ch" refForName="accent_2"/>
                <dgm:constr type="r" for="ch" forName="text_2" refType="w"/>
                <dgm:constr type="w" for="ch" forName="text_2" refType="h" refFor="ch" refForName="text_2" op="gte"/>
                <dgm:constr type="h" for="ch" forName="text_2" refType="h" refFor="ch" refForName="accent_2" fact="0.8"/>
                <dgm:constr type="ctrY" for="ch" forName="text_2" refType="ctrY" refFor="ch" refForName="accent_2"/>
                <dgm:constr type="lMarg" for="ch" forName="text_2" refType="w" refFor="ch" refForName="accent_2" fact="1.8"/>
                <dgm:constr type="h" for="ch" forName="accent_3" refType="h" fact="0.1923"/>
                <dgm:constr type="w" for="ch" forName="accent_3" refType="h" refFor="ch" refForName="accent_3" op="equ"/>
                <dgm:constr type="ctrY" for="ch" forName="accent_3" refType="h" fact="0.6154"/>
                <dgm:constr type="ctrX" for="ch" forName="accent_3" refType="h" fact="0.215"/>
                <dgm:constr type="l" for="ch" forName="text_3" refType="ctrX" refFor="ch" refForName="accent_3"/>
                <dgm:constr type="r" for="ch" forName="text_3" refType="w"/>
                <dgm:constr type="w" for="ch" forName="text_3" refType="h" refFor="ch" refForName="text_3" op="gte"/>
                <dgm:constr type="h" for="ch" forName="text_3" refType="h" refFor="ch" refForName="accent_3" fact="0.8"/>
                <dgm:constr type="ctrY" for="ch" forName="text_3" refType="ctrY" refFor="ch" refForName="accent_3"/>
                <dgm:constr type="lMarg" for="ch" forName="text_3" refType="w" refFor="ch" refForName="accent_3" fact="1.8"/>
                <dgm:constr type="h" for="ch" forName="accent_4" refType="h" fact="0.1923"/>
                <dgm:constr type="w" for="ch" forName="accent_4" refType="h" refFor="ch" refForName="accent_4" op="equ"/>
                <dgm:constr type="ctrY" for="ch" forName="accent_4" refType="h" fact="0.8462"/>
                <dgm:constr type="ctrX" for="ch" forName="accent_4" refType="h" fact="0.1268"/>
                <dgm:constr type="l" for="ch" forName="text_4" refType="ctrX" refFor="ch" refForName="accent_4"/>
                <dgm:constr type="r" for="ch" forName="text_4" refType="w"/>
                <dgm:constr type="w" for="ch" forName="text_4" refType="h" refFor="ch" refForName="text_4" op="gte"/>
                <dgm:constr type="h" for="ch" forName="text_4" refType="h" refFor="ch" refForName="accent_4" fact="0.8"/>
                <dgm:constr type="ctrY" for="ch" forName="text_4" refType="ctrY" refFor="ch" refForName="accent_4"/>
                <dgm:constr type="lMarg" for="ch" forName="text_4" refType="w" refFor="ch" refForName="accent_4" fact="1.8"/>
                <dgm:constr type="primFontSz" for="ch" ptType="node" op="equ" val="65"/>
              </dgm:constrLst>
            </dgm:if>
            <dgm:if name="Name9" axis="ch" ptType="node" func="cnt" op="equ" val="5">
              <dgm:constrLst>
                <dgm:constr type="h" for="ch" forName="cycle" refType="h"/>
                <dgm:constr type="w" for="ch" forName="cycle" refType="h" refFor="ch" refForName="cycle" fact="0.26"/>
                <dgm:constr type="l" for="ch" forName="cycle"/>
                <dgm:constr type="ctrY" for="ch" forName="cycle" refType="h" fact="0.5"/>
                <dgm:constr type="diam" for="ch" forName="cycle" refType="h" fact="1.344"/>
                <dgm:constr type="h" for="ch" forName="accent_1" refType="h" fact="0.1563"/>
                <dgm:constr type="w" for="ch" forName="accent_1" refType="h" refFor="ch" refForName="accent_1" op="equ"/>
                <dgm:constr type="ctrY" for="ch" forName="accent_1" refType="h" fact="0.125"/>
                <dgm:constr type="ctrX" for="ch" forName="accent_1" refType="h" fact="0.1082"/>
                <dgm:constr type="l" for="ch" forName="text_1" refType="ctrX" refFor="ch" refForName="accent_1"/>
                <dgm:constr type="r" for="ch" forName="text_1" refType="w"/>
                <dgm:constr type="w" for="ch" forName="text_1" refType="h" refFor="ch" refForName="text_1" op="gte"/>
                <dgm:constr type="h" for="ch" forName="text_1" refType="h" refFor="ch" refForName="accent_1" fact="0.8"/>
                <dgm:constr type="ctrY" for="ch" forName="text_1" refType="ctrY" refFor="ch" refForName="accent_1"/>
                <dgm:constr type="lMarg" for="ch" forName="text_1" refType="w" refFor="ch" refForName="accent_1" fact="1.8"/>
                <dgm:constr type="h" for="ch" forName="accent_2" refType="h" fact="0.1563"/>
                <dgm:constr type="w" for="ch" forName="accent_2" refType="h" refFor="ch" refForName="accent_2" op="equ"/>
                <dgm:constr type="ctrY" for="ch" forName="accent_2" refType="h" fact="0.3125"/>
                <dgm:constr type="ctrX" for="ch" forName="accent_2" refType="h" fact="0.1978"/>
                <dgm:constr type="l" for="ch" forName="text_2" refType="ctrX" refFor="ch" refForName="accent_2"/>
                <dgm:constr type="r" for="ch" forName="text_2" refType="w"/>
                <dgm:constr type="w" for="ch" forName="text_2" refType="h" refFor="ch" refForName="text_2" op="gte"/>
                <dgm:constr type="h" for="ch" forName="text_2" refType="h" refFor="ch" refForName="accent_2" fact="0.8"/>
                <dgm:constr type="ctrY" for="ch" forName="text_2" refType="ctrY" refFor="ch" refForName="accent_2"/>
                <dgm:constr type="lMarg" for="ch" forName="text_2" refType="w" refFor="ch" refForName="accent_2" fact="1.8"/>
                <dgm:constr type="h" for="ch" forName="accent_3" refType="h" fact="0.1563"/>
                <dgm:constr type="w" for="ch" forName="accent_3" refType="h" refFor="ch" refForName="accent_3" op="equ"/>
                <dgm:constr type="ctrY" for="ch" forName="accent_3" refType="h" fact="0.5"/>
                <dgm:constr type="ctrX" for="ch" forName="accent_3" refType="h" fact="0.2253"/>
                <dgm:constr type="l" for="ch" forName="text_3" refType="ctrX" refFor="ch" refForName="accent_3"/>
                <dgm:constr type="r" for="ch" forName="text_3" refType="w"/>
                <dgm:constr type="w" for="ch" forName="text_3" refType="h" refFor="ch" refForName="text_3" op="gte"/>
                <dgm:constr type="h" for="ch" forName="text_3" refType="h" refFor="ch" refForName="accent_3" fact="0.8"/>
                <dgm:constr type="ctrY" for="ch" forName="text_3" refType="ctrY" refFor="ch" refForName="accent_3"/>
                <dgm:constr type="lMarg" for="ch" forName="text_3" refType="w" refFor="ch" refForName="accent_3" fact="1.8"/>
                <dgm:constr type="h" for="ch" forName="accent_4" refType="h" fact="0.1563"/>
                <dgm:constr type="w" for="ch" forName="accent_4" refType="h" refFor="ch" refForName="accent_4" op="equ"/>
                <dgm:constr type="ctrY" for="ch" forName="accent_4" refType="h" fact="0.6875"/>
                <dgm:constr type="ctrX" for="ch" forName="accent_4" refType="h" fact="0.1978"/>
                <dgm:constr type="l" for="ch" forName="text_4" refType="ctrX" refFor="ch" refForName="accent_4"/>
                <dgm:constr type="r" for="ch" forName="text_4" refType="w"/>
                <dgm:constr type="w" for="ch" forName="text_4" refType="h" refFor="ch" refForName="text_4" op="gte"/>
                <dgm:constr type="h" for="ch" forName="text_4" refType="h" refFor="ch" refForName="accent_4" fact="0.8"/>
                <dgm:constr type="ctrY" for="ch" forName="text_4" refType="ctrY" refFor="ch" refForName="accent_4"/>
                <dgm:constr type="lMarg" for="ch" forName="text_4" refType="w" refFor="ch" refForName="accent_4" fact="1.8"/>
                <dgm:constr type="h" for="ch" forName="accent_5" refType="h" fact="0.1563"/>
                <dgm:constr type="w" for="ch" forName="accent_5" refType="h" refFor="ch" refForName="accent_5" op="equ"/>
                <dgm:constr type="ctrY" for="ch" forName="accent_5" refType="h" fact="0.875"/>
                <dgm:constr type="ctrX" for="ch" forName="accent_5" refType="h" fact="0.1082"/>
                <dgm:constr type="l" for="ch" forName="text_5" refType="ctrX" refFor="ch" refForName="accent_5"/>
                <dgm:constr type="r" for="ch" forName="text_5" refType="w"/>
                <dgm:constr type="w" for="ch" forName="text_5" refType="h" refFor="ch" refForName="text_5" op="gte"/>
                <dgm:constr type="h" for="ch" forName="text_5" refType="h" refFor="ch" refForName="accent_5" fact="0.8"/>
                <dgm:constr type="ctrY" for="ch" forName="text_5" refType="ctrY" refFor="ch" refForName="accent_5"/>
                <dgm:constr type="lMarg" for="ch" forName="text_5" refType="w" refFor="ch" refForName="accent_5" fact="1.8"/>
                <dgm:constr type="primFontSz" for="ch" ptType="node" op="equ" val="65"/>
              </dgm:constrLst>
            </dgm:if>
            <dgm:if name="Name10" axis="ch" ptType="node" func="cnt" op="equ" val="6">
              <dgm:constrLst>
                <dgm:constr type="h" for="ch" forName="cycle" refType="h"/>
                <dgm:constr type="w" for="ch" forName="cycle" refType="h" refFor="ch" refForName="cycle" fact="0.26"/>
                <dgm:constr type="l" for="ch" forName="cycle"/>
                <dgm:constr type="ctrY" for="ch" forName="cycle" refType="h" fact="0.5"/>
                <dgm:constr type="diam" for="ch" forName="cycle" refType="h" fact="1.344"/>
                <dgm:constr type="h" for="ch" forName="accent_1" refType="h" fact="0.1316"/>
                <dgm:constr type="w" for="ch" forName="accent_1" refType="h" refFor="ch" refForName="accent_1" op="equ"/>
                <dgm:constr type="ctrY" for="ch" forName="accent_1" refType="h" fact="0.1053"/>
                <dgm:constr type="ctrX" for="ch" forName="accent_1" refType="h" fact="0.0943"/>
                <dgm:constr type="l" for="ch" forName="text_1" refType="ctrX" refFor="ch" refForName="accent_1"/>
                <dgm:constr type="r" for="ch" forName="text_1" refType="w"/>
                <dgm:constr type="w" for="ch" forName="text_1" refType="h" refFor="ch" refForName="text_1" op="gte"/>
                <dgm:constr type="h" for="ch" forName="text_1" refType="h" refFor="ch" refForName="accent_1" fact="0.8"/>
                <dgm:constr type="ctrY" for="ch" forName="text_1" refType="ctrY" refFor="ch" refForName="accent_1"/>
                <dgm:constr type="lMarg" for="ch" forName="text_1" refType="w" refFor="ch" refForName="accent_1" fact="1.8"/>
                <dgm:constr type="h" for="ch" forName="accent_2" refType="h" fact="0.1316"/>
                <dgm:constr type="w" for="ch" forName="accent_2" refType="h" refFor="ch" refForName="accent_2" op="equ"/>
                <dgm:constr type="ctrY" for="ch" forName="accent_2" refType="h" fact="0.2632"/>
                <dgm:constr type="ctrX" for="ch" forName="accent_2" refType="h" fact="0.1809"/>
                <dgm:constr type="l" for="ch" forName="text_2" refType="ctrX" refFor="ch" refForName="accent_2"/>
                <dgm:constr type="r" for="ch" forName="text_2" refType="w"/>
                <dgm:constr type="w" for="ch" forName="text_2" refType="h" refFor="ch" refForName="text_2" op="gte"/>
                <dgm:constr type="h" for="ch" forName="text_2" refType="h" refFor="ch" refForName="accent_2" fact="0.8"/>
                <dgm:constr type="ctrY" for="ch" forName="text_2" refType="ctrY" refFor="ch" refForName="accent_2"/>
                <dgm:constr type="lMarg" for="ch" forName="text_2" refType="w" refFor="ch" refForName="accent_2" fact="1.8"/>
                <dgm:constr type="h" for="ch" forName="accent_3" refType="h" fact="0.1316"/>
                <dgm:constr type="w" for="ch" forName="accent_3" refType="h" refFor="ch" refForName="accent_3" op="equ"/>
                <dgm:constr type="ctrY" for="ch" forName="accent_3" refType="h" fact="0.4211"/>
                <dgm:constr type="ctrX" for="ch" forName="accent_3" refType="h" fact="0.2205"/>
                <dgm:constr type="l" for="ch" forName="text_3" refType="ctrX" refFor="ch" refForName="accent_3"/>
                <dgm:constr type="r" for="ch" forName="text_3" refType="w"/>
                <dgm:constr type="w" for="ch" forName="text_3" refType="h" refFor="ch" refForName="text_3" op="gte"/>
                <dgm:constr type="h" for="ch" forName="text_3" refType="h" refFor="ch" refForName="accent_3" fact="0.8"/>
                <dgm:constr type="ctrY" for="ch" forName="text_3" refType="ctrY" refFor="ch" refForName="accent_3"/>
                <dgm:constr type="lMarg" for="ch" forName="text_3" refType="w" refFor="ch" refForName="accent_3" fact="1.8"/>
                <dgm:constr type="h" for="ch" forName="accent_4" refType="h" fact="0.1316"/>
                <dgm:constr type="w" for="ch" forName="accent_4" refType="h" refFor="ch" refForName="accent_4" op="equ"/>
                <dgm:constr type="ctrY" for="ch" forName="accent_4" refType="h" fact="0.5789"/>
                <dgm:constr type="ctrX" for="ch" forName="accent_4" refType="h" fact="0.2205"/>
                <dgm:constr type="l" for="ch" forName="text_4" refType="ctrX" refFor="ch" refForName="accent_4"/>
                <dgm:constr type="r" for="ch" forName="text_4" refType="w"/>
                <dgm:constr type="w" for="ch" forName="text_4" refType="h" refFor="ch" refForName="text_4" op="gte"/>
                <dgm:constr type="h" for="ch" forName="text_4" refType="h" refFor="ch" refForName="accent_4" fact="0.8"/>
                <dgm:constr type="ctrY" for="ch" forName="text_4" refType="ctrY" refFor="ch" refForName="accent_4"/>
                <dgm:constr type="lMarg" for="ch" forName="text_4" refType="w" refFor="ch" refForName="accent_4" fact="1.8"/>
                <dgm:constr type="h" for="ch" forName="accent_5" refType="h" fact="0.1316"/>
                <dgm:constr type="w" for="ch" forName="accent_5" refType="h" refFor="ch" refForName="accent_5" op="equ"/>
                <dgm:constr type="ctrY" for="ch" forName="accent_5" refType="h" fact="0.7368"/>
                <dgm:constr type="ctrX" for="ch" forName="accent_5" refType="h" fact="0.1809"/>
                <dgm:constr type="l" for="ch" forName="text_5" refType="ctrX" refFor="ch" refForName="accent_5"/>
                <dgm:constr type="r" for="ch" forName="text_5" refType="w"/>
                <dgm:constr type="w" for="ch" forName="text_5" refType="h" refFor="ch" refForName="text_5" op="gte"/>
                <dgm:constr type="h" for="ch" forName="text_5" refType="h" refFor="ch" refForName="accent_5" fact="0.8"/>
                <dgm:constr type="ctrY" for="ch" forName="text_5" refType="ctrY" refFor="ch" refForName="accent_5"/>
                <dgm:constr type="lMarg" for="ch" forName="text_5" refType="w" refFor="ch" refForName="accent_5" fact="1.8"/>
                <dgm:constr type="h" for="ch" forName="accent_6" refType="h" fact="0.1316"/>
                <dgm:constr type="w" for="ch" forName="accent_6" refType="h" refFor="ch" refForName="accent_6" op="equ"/>
                <dgm:constr type="ctrY" for="ch" forName="accent_6" refType="h" fact="0.8947"/>
                <dgm:constr type="ctrX" for="ch" forName="accent_6" refType="h" fact="0.0943"/>
                <dgm:constr type="l" for="ch" forName="text_6" refType="ctrX" refFor="ch" refForName="accent_6"/>
                <dgm:constr type="r" for="ch" forName="text_6" refType="w"/>
                <dgm:constr type="w" for="ch" forName="text_6" refType="h" refFor="ch" refForName="text_6" op="gte"/>
                <dgm:constr type="h" for="ch" forName="text_6" refType="h" refFor="ch" refForName="accent_6" fact="0.8"/>
                <dgm:constr type="ctrY" for="ch" forName="text_6" refType="ctrY" refFor="ch" refForName="accent_6"/>
                <dgm:constr type="lMarg" for="ch" forName="text_6" refType="w" refFor="ch" refForName="accent_6" fact="1.8"/>
                <dgm:constr type="primFontSz" for="ch" ptType="node" op="equ" val="65"/>
              </dgm:constrLst>
            </dgm:if>
            <dgm:else name="Name11">
              <dgm:constrLst>
                <dgm:constr type="h" for="ch" forName="cycle" refType="h"/>
                <dgm:constr type="w" for="ch" forName="cycle" refType="h" refFor="ch" refForName="cycle" fact="0.26"/>
                <dgm:constr type="l" for="ch" forName="cycle"/>
                <dgm:constr type="ctrY" for="ch" forName="cycle" refType="h" fact="0.5"/>
                <dgm:constr type="diam" for="ch" forName="cycle" refType="h" fact="1.344"/>
                <dgm:constr type="h" for="ch" forName="accent_1" refType="h" fact="0.1136"/>
                <dgm:constr type="w" for="ch" forName="accent_1" refType="h" refFor="ch" refForName="accent_1" op="equ"/>
                <dgm:constr type="ctrY" for="ch" forName="accent_1" refType="h" fact="0.0909"/>
                <dgm:constr type="ctrX" for="ch" forName="accent_1" refType="h" fact="0.0835"/>
                <dgm:constr type="l" for="ch" forName="text_1" refType="ctrX" refFor="ch" refForName="accent_1"/>
                <dgm:constr type="r" for="ch" forName="text_1" refType="w"/>
                <dgm:constr type="w" for="ch" forName="text_1" refType="h" refFor="ch" refForName="text_1" op="gte"/>
                <dgm:constr type="h" for="ch" forName="text_1" refType="h" refFor="ch" refForName="accent_1" fact="0.8"/>
                <dgm:constr type="ctrY" for="ch" forName="text_1" refType="ctrY" refFor="ch" refForName="accent_1"/>
                <dgm:constr type="lMarg" for="ch" forName="text_1" refType="w" refFor="ch" refForName="accent_1" fact="1.8"/>
                <dgm:constr type="h" for="ch" forName="accent_2" refType="h" fact="0.1136"/>
                <dgm:constr type="w" for="ch" forName="accent_2" refType="h" refFor="ch" refForName="accent_2" op="equ"/>
                <dgm:constr type="ctrY" for="ch" forName="accent_2" refType="h" fact="0.2273"/>
                <dgm:constr type="ctrX" for="ch" forName="accent_2" refType="h" fact="0.1658"/>
                <dgm:constr type="l" for="ch" forName="text_2" refType="ctrX" refFor="ch" refForName="accent_2"/>
                <dgm:constr type="r" for="ch" forName="text_2" refType="w"/>
                <dgm:constr type="w" for="ch" forName="text_2" refType="h" refFor="ch" refForName="text_2" op="gte"/>
                <dgm:constr type="h" for="ch" forName="text_2" refType="h" refFor="ch" refForName="accent_2" fact="0.8"/>
                <dgm:constr type="ctrY" for="ch" forName="text_2" refType="ctrY" refFor="ch" refForName="accent_2"/>
                <dgm:constr type="lMarg" for="ch" forName="text_2" refType="w" refFor="ch" refForName="accent_2" fact="1.8"/>
                <dgm:constr type="h" for="ch" forName="accent_3" refType="h" fact="0.1136"/>
                <dgm:constr type="w" for="ch" forName="accent_3" refType="h" refFor="ch" refForName="accent_3" op="equ"/>
                <dgm:constr type="ctrY" for="ch" forName="accent_3" refType="h" fact="0.3636"/>
                <dgm:constr type="ctrX" for="ch" forName="accent_3" refType="h" fact="0.2109"/>
                <dgm:constr type="l" for="ch" forName="text_3" refType="ctrX" refFor="ch" refForName="accent_3"/>
                <dgm:constr type="r" for="ch" forName="text_3" refType="w"/>
                <dgm:constr type="w" for="ch" forName="text_3" refType="h" refFor="ch" refForName="text_3" op="gte"/>
                <dgm:constr type="h" for="ch" forName="text_3" refType="h" refFor="ch" refForName="accent_3" fact="0.8"/>
                <dgm:constr type="ctrY" for="ch" forName="text_3" refType="ctrY" refFor="ch" refForName="accent_3"/>
                <dgm:constr type="lMarg" for="ch" forName="text_3" refType="w" refFor="ch" refForName="accent_3" fact="1.8"/>
                <dgm:constr type="h" for="ch" forName="accent_4" refType="h" fact="0.1136"/>
                <dgm:constr type="w" for="ch" forName="accent_4" refType="h" refFor="ch" refForName="accent_4" op="equ"/>
                <dgm:constr type="ctrY" for="ch" forName="accent_4" refType="h" fact="0.5"/>
                <dgm:constr type="ctrX" for="ch" forName="accent_4" refType="h" fact="0.2253"/>
                <dgm:constr type="l" for="ch" forName="text_4" refType="ctrX" refFor="ch" refForName="accent_4"/>
                <dgm:constr type="r" for="ch" forName="text_4" refType="w"/>
                <dgm:constr type="w" for="ch" forName="text_4" refType="h" refFor="ch" refForName="text_4" op="gte"/>
                <dgm:constr type="h" for="ch" forName="text_4" refType="h" refFor="ch" refForName="accent_4" fact="0.8"/>
                <dgm:constr type="ctrY" for="ch" forName="text_4" refType="ctrY" refFor="ch" refForName="accent_4"/>
                <dgm:constr type="lMarg" for="ch" forName="text_4" refType="w" refFor="ch" refForName="accent_4" fact="1.8"/>
                <dgm:constr type="h" for="ch" forName="accent_5" refType="h" fact="0.1136"/>
                <dgm:constr type="w" for="ch" forName="accent_5" refType="h" refFor="ch" refForName="accent_5" op="equ"/>
                <dgm:constr type="ctrY" for="ch" forName="accent_5" refType="h" fact="0.6364"/>
                <dgm:constr type="ctrX" for="ch" forName="accent_5" refType="h" fact="0.2109"/>
                <dgm:constr type="l" for="ch" forName="text_5" refType="ctrX" refFor="ch" refForName="accent_5"/>
                <dgm:constr type="r" for="ch" forName="text_5" refType="w"/>
                <dgm:constr type="w" for="ch" forName="text_5" refType="h" refFor="ch" refForName="text_5" op="gte"/>
                <dgm:constr type="h" for="ch" forName="text_5" refType="h" refFor="ch" refForName="accent_5" fact="0.8"/>
                <dgm:constr type="ctrY" for="ch" forName="text_5" refType="ctrY" refFor="ch" refForName="accent_5"/>
                <dgm:constr type="lMarg" for="ch" forName="text_5" refType="w" refFor="ch" refForName="accent_5" fact="1.8"/>
                <dgm:constr type="h" for="ch" forName="accent_6" refType="h" fact="0.1136"/>
                <dgm:constr type="w" for="ch" forName="accent_6" refType="h" refFor="ch" refForName="accent_6" op="equ"/>
                <dgm:constr type="ctrY" for="ch" forName="accent_6" refType="h" fact="0.7727"/>
                <dgm:constr type="ctrX" for="ch" forName="accent_6" refType="h" fact="0.1658"/>
                <dgm:constr type="l" for="ch" forName="text_6" refType="ctrX" refFor="ch" refForName="accent_6"/>
                <dgm:constr type="r" for="ch" forName="text_6" refType="w"/>
                <dgm:constr type="w" for="ch" forName="text_6" refType="h" refFor="ch" refForName="text_6" op="gte"/>
                <dgm:constr type="h" for="ch" forName="text_6" refType="h" refFor="ch" refForName="accent_6" fact="0.8"/>
                <dgm:constr type="ctrY" for="ch" forName="text_6" refType="ctrY" refFor="ch" refForName="accent_6"/>
                <dgm:constr type="lMarg" for="ch" forName="text_6" refType="w" refFor="ch" refForName="accent_6" fact="1.8"/>
                <dgm:constr type="h" for="ch" forName="accent_7" refType="h" fact="0.1136"/>
                <dgm:constr type="w" for="ch" forName="accent_7" refType="h" refFor="ch" refForName="accent_7" op="equ"/>
                <dgm:constr type="ctrY" for="ch" forName="accent_7" refType="h" fact="0.9091"/>
                <dgm:constr type="ctrX" for="ch" forName="accent_7" refType="h" fact="0.0835"/>
                <dgm:constr type="l" for="ch" forName="text_7" refType="ctrX" refFor="ch" refForName="accent_7"/>
                <dgm:constr type="r" for="ch" forName="text_7" refType="w"/>
                <dgm:constr type="w" for="ch" forName="text_7" refType="h" refFor="ch" refForName="text_7" op="gte"/>
                <dgm:constr type="h" for="ch" forName="text_7" refType="h" refFor="ch" refForName="accent_7" fact="0.8"/>
                <dgm:constr type="ctrY" for="ch" forName="text_7" refType="ctrY" refFor="ch" refForName="accent_7"/>
                <dgm:constr type="lMarg" for="ch" forName="text_7" refType="w" refFor="ch" refForName="accent_7" fact="1.8"/>
                <dgm:constr type="primFontSz" for="ch" ptType="node" op="equ" val="65"/>
              </dgm:constrLst>
            </dgm:else>
          </dgm:choose>
        </dgm:if>
        <dgm:else name="Name12">
          <dgm:choose name="Name13">
            <dgm:if name="Name14" axis="ch" ptType="node" func="cnt" op="equ" val="1">
              <dgm:constrLst>
                <dgm:constr type="h" for="ch" forName="cycle" refType="h"/>
                <dgm:constr type="w" for="ch" forName="cycle" refType="h" refFor="ch" refForName="cycle" fact="0.26"/>
                <dgm:constr type="r" for="ch" forName="cycle" refType="w"/>
                <dgm:constr type="ctrY" for="ch" forName="cycle" refType="h" fact="0.5"/>
                <dgm:constr type="diam" for="ch" forName="cycle" refType="h" fact="1.344"/>
                <dgm:constr type="h" for="ch" forName="accent_1" refType="h" fact="0.625"/>
                <dgm:constr type="w" for="ch" forName="accent_1" refType="h" refFor="ch" refForName="accent_1" op="equ"/>
                <dgm:constr type="ctrY" for="ch" forName="accent_1" refType="h" fact="0.5"/>
                <dgm:constr type="ctrX" for="ch" forName="accent_1" refType="w"/>
                <dgm:constr type="ctrXOff" for="ch" forName="accent_1" refType="h" fact="-0.2253"/>
                <dgm:constr type="r" for="ch" forName="text_1" refType="ctrX" refFor="ch" refForName="accent_1"/>
                <dgm:constr type="rOff" for="ch" forName="text_1" refType="ctrXOff" refFor="ch" refForName="accent_1"/>
                <dgm:constr type="l" for="ch" forName="text_1"/>
                <dgm:constr type="w" for="ch" forName="text_1" refType="h" refFor="ch" refForName="text_1" op="gte"/>
                <dgm:constr type="h" for="ch" forName="text_1" refType="h" refFor="ch" refForName="accent_1" fact="0.8"/>
                <dgm:constr type="ctrY" for="ch" forName="text_1" refType="ctrY" refFor="ch" refForName="accent_1"/>
                <dgm:constr type="rMarg" for="ch" forName="text_1" refType="w" refFor="ch" refForName="accent_1" fact="1.8"/>
                <dgm:constr type="primFontSz" for="ch" ptType="node" op="equ" val="65"/>
              </dgm:constrLst>
            </dgm:if>
            <dgm:if name="Name15" axis="ch" ptType="node" func="cnt" op="equ" val="2">
              <dgm:constrLst>
                <dgm:constr type="h" for="ch" forName="cycle" refType="h"/>
                <dgm:constr type="w" for="ch" forName="cycle" refType="h" refFor="ch" refForName="cycle" fact="0.26"/>
                <dgm:constr type="r" for="ch" forName="cycle" refType="w"/>
                <dgm:constr type="ctrY" for="ch" forName="cycle" refType="h" fact="0.5"/>
                <dgm:constr type="diam" for="ch" forName="cycle" refType="h" fact="1.344"/>
                <dgm:constr type="h" for="ch" forName="accent_1" refType="h" fact="0.3571"/>
                <dgm:constr type="w" for="ch" forName="accent_1" refType="h" refFor="ch" refForName="accent_1" op="equ"/>
                <dgm:constr type="ctrY" for="ch" forName="accent_1" refType="h" fact="0.2857"/>
                <dgm:constr type="ctrX" for="ch" forName="accent_1" refType="w"/>
                <dgm:constr type="ctrXOff" for="ch" forName="accent_1" refType="h" fact="-0.1891"/>
                <dgm:constr type="r" for="ch" forName="text_1" refType="ctrX" refFor="ch" refForName="accent_1"/>
                <dgm:constr type="rOff" for="ch" forName="text_1" refType="ctrXOff" refFor="ch" refForName="accent_1"/>
                <dgm:constr type="l" for="ch" forName="text_1"/>
                <dgm:constr type="w" for="ch" forName="text_1" refType="h" refFor="ch" refForName="text_1" op="gte"/>
                <dgm:constr type="h" for="ch" forName="text_1" refType="h" refFor="ch" refForName="accent_1" fact="0.8"/>
                <dgm:constr type="ctrY" for="ch" forName="text_1" refType="ctrY" refFor="ch" refForName="accent_1"/>
                <dgm:constr type="rMarg" for="ch" forName="text_1" refType="w" refFor="ch" refForName="accent_1" fact="1.8"/>
                <dgm:constr type="h" for="ch" forName="accent_2" refType="h" fact="0.3571"/>
                <dgm:constr type="w" for="ch" forName="accent_2" refType="h" refFor="ch" refForName="accent_2" op="equ"/>
                <dgm:constr type="ctrY" for="ch" forName="accent_2" refType="h" fact="0.7143"/>
                <dgm:constr type="ctrX" for="ch" forName="accent_2" refType="w"/>
                <dgm:constr type="ctrXOff" for="ch" forName="accent_2" refType="h" fact="-0.1891"/>
                <dgm:constr type="r" for="ch" forName="text_2" refType="ctrX" refFor="ch" refForName="accent_2"/>
                <dgm:constr type="rOff" for="ch" forName="text_2" refType="ctrXOff" refFor="ch" refForName="accent_2"/>
                <dgm:constr type="l" for="ch" forName="text_2"/>
                <dgm:constr type="w" for="ch" forName="text_2" refType="h" refFor="ch" refForName="text_2" op="gte"/>
                <dgm:constr type="h" for="ch" forName="text_2" refType="h" refFor="ch" refForName="accent_2" fact="0.8"/>
                <dgm:constr type="ctrY" for="ch" forName="text_2" refType="ctrY" refFor="ch" refForName="accent_2"/>
                <dgm:constr type="rMarg" for="ch" forName="text_2" refType="w" refFor="ch" refForName="accent_2" fact="1.8"/>
                <dgm:constr type="primFontSz" for="ch" ptType="node" op="equ" val="65"/>
              </dgm:constrLst>
            </dgm:if>
            <dgm:if name="Name16" axis="ch" ptType="node" func="cnt" op="equ" val="3">
              <dgm:constrLst>
                <dgm:constr type="h" for="ch" forName="cycle" refType="h"/>
                <dgm:constr type="w" for="ch" forName="cycle" refType="h" refFor="ch" refForName="cycle" fact="0.26"/>
                <dgm:constr type="r" for="ch" forName="cycle" refType="w"/>
                <dgm:constr type="ctrY" for="ch" forName="cycle" refType="h" fact="0.5"/>
                <dgm:constr type="diam" for="ch" forName="cycle" refType="h" fact="1.344"/>
                <dgm:constr type="h" for="ch" forName="accent_1" refType="h" fact="0.25"/>
                <dgm:constr type="w" for="ch" forName="accent_1" refType="h" refFor="ch" refForName="accent_1" op="equ"/>
                <dgm:constr type="ctrY" for="ch" forName="accent_1" refType="h" fact="0.2"/>
                <dgm:constr type="ctrX" for="ch" forName="accent_1" refType="w"/>
                <dgm:constr type="ctrXOff" for="ch" forName="accent_1" refType="h" fact="-0.1526"/>
                <dgm:constr type="r" for="ch" forName="text_1" refType="ctrX" refFor="ch" refForName="accent_1"/>
                <dgm:constr type="rOff" for="ch" forName="text_1" refType="ctrXOff" refFor="ch" refForName="accent_1"/>
                <dgm:constr type="l" for="ch" forName="text_1"/>
                <dgm:constr type="w" for="ch" forName="text_1" refType="h" refFor="ch" refForName="text_1" op="gte"/>
                <dgm:constr type="h" for="ch" forName="text_1" refType="h" refFor="ch" refForName="accent_1" fact="0.8"/>
                <dgm:constr type="ctrY" for="ch" forName="text_1" refType="ctrY" refFor="ch" refForName="accent_1"/>
                <dgm:constr type="rMarg" for="ch" forName="text_1" refType="w" refFor="ch" refForName="accent_1" fact="1.8"/>
                <dgm:constr type="h" for="ch" forName="accent_2" refType="h" fact="0.25"/>
                <dgm:constr type="w" for="ch" forName="accent_2" refType="h" refFor="ch" refForName="accent_2" op="equ"/>
                <dgm:constr type="ctrY" for="ch" forName="accent_2" refType="h" fact="0.5"/>
                <dgm:constr type="ctrX" for="ch" forName="accent_2" refType="w"/>
                <dgm:constr type="ctrXOff" for="ch" forName="accent_2" refType="h" fact="-0.2253"/>
                <dgm:constr type="r" for="ch" forName="text_2" refType="ctrX" refFor="ch" refForName="accent_2"/>
                <dgm:constr type="rOff" for="ch" forName="text_2" refType="ctrXOff" refFor="ch" refForName="accent_2"/>
                <dgm:constr type="l" for="ch" forName="text_2"/>
                <dgm:constr type="w" for="ch" forName="text_2" refType="h" refFor="ch" refForName="text_2" op="gte"/>
                <dgm:constr type="h" for="ch" forName="text_2" refType="h" refFor="ch" refForName="accent_2" fact="0.8"/>
                <dgm:constr type="ctrY" for="ch" forName="text_2" refType="ctrY" refFor="ch" refForName="accent_2"/>
                <dgm:constr type="rMarg" for="ch" forName="text_2" refType="w" refFor="ch" refForName="accent_2" fact="1.8"/>
                <dgm:constr type="h" for="ch" forName="accent_3" refType="h" fact="0.25"/>
                <dgm:constr type="w" for="ch" forName="accent_3" refType="h" refFor="ch" refForName="accent_3" op="equ"/>
                <dgm:constr type="ctrY" for="ch" forName="accent_3" refType="h" fact="0.8"/>
                <dgm:constr type="ctrX" for="ch" forName="accent_3" refType="w"/>
                <dgm:constr type="ctrXOff" for="ch" forName="accent_3" refType="h" fact="-0.1526"/>
                <dgm:constr type="r" for="ch" forName="text_3" refType="ctrX" refFor="ch" refForName="accent_3"/>
                <dgm:constr type="rOff" for="ch" forName="text_3" refType="ctrXOff" refFor="ch" refForName="accent_3"/>
                <dgm:constr type="l" for="ch" forName="text_3"/>
                <dgm:constr type="w" for="ch" forName="text_3" refType="h" refFor="ch" refForName="text_3" op="gte"/>
                <dgm:constr type="h" for="ch" forName="text_3" refType="h" refFor="ch" refForName="accent_3" fact="0.8"/>
                <dgm:constr type="ctrY" for="ch" forName="text_3" refType="ctrY" refFor="ch" refForName="accent_3"/>
                <dgm:constr type="rMarg" for="ch" forName="text_3" refType="w" refFor="ch" refForName="accent_3" fact="1.8"/>
                <dgm:constr type="primFontSz" for="ch" ptType="node" op="equ" val="65"/>
              </dgm:constrLst>
            </dgm:if>
            <dgm:if name="Name17" axis="ch" ptType="node" func="cnt" op="equ" val="4">
              <dgm:constrLst>
                <dgm:constr type="h" for="ch" forName="cycle" refType="h"/>
                <dgm:constr type="w" for="ch" forName="cycle" refType="h" refFor="ch" refForName="cycle" fact="0.26"/>
                <dgm:constr type="r" for="ch" forName="cycle" refType="w"/>
                <dgm:constr type="ctrY" for="ch" forName="cycle" refType="h" fact="0.5"/>
                <dgm:constr type="diam" for="ch" forName="cycle" refType="h" fact="1.344"/>
                <dgm:constr type="h" for="ch" forName="accent_1" refType="h" fact="0.1923"/>
                <dgm:constr type="w" for="ch" forName="accent_1" refType="h" refFor="ch" refForName="accent_1" op="equ"/>
                <dgm:constr type="ctrY" for="ch" forName="accent_1" refType="h" fact="0.1538"/>
                <dgm:constr type="ctrX" for="ch" forName="accent_1" refType="w"/>
                <dgm:constr type="ctrXOff" for="ch" forName="accent_1" refType="h" fact="-0.1268"/>
                <dgm:constr type="r" for="ch" forName="text_1" refType="ctrX" refFor="ch" refForName="accent_1"/>
                <dgm:constr type="rOff" for="ch" forName="text_1" refType="ctrXOff" refFor="ch" refForName="accent_1"/>
                <dgm:constr type="l" for="ch" forName="text_1"/>
                <dgm:constr type="w" for="ch" forName="text_1" refType="h" refFor="ch" refForName="text_1" op="gte"/>
                <dgm:constr type="h" for="ch" forName="text_1" refType="h" refFor="ch" refForName="accent_1" fact="0.8"/>
                <dgm:constr type="ctrY" for="ch" forName="text_1" refType="ctrY" refFor="ch" refForName="accent_1"/>
                <dgm:constr type="rMarg" for="ch" forName="text_1" refType="w" refFor="ch" refForName="accent_1" fact="1.8"/>
                <dgm:constr type="h" for="ch" forName="accent_2" refType="h" fact="0.1923"/>
                <dgm:constr type="w" for="ch" forName="accent_2" refType="h" refFor="ch" refForName="accent_2" op="equ"/>
                <dgm:constr type="ctrY" for="ch" forName="accent_2" refType="h" fact="0.3846"/>
                <dgm:constr type="ctrX" for="ch" forName="accent_2" refType="w"/>
                <dgm:constr type="ctrXOff" for="ch" forName="accent_2" refType="h" fact="-0.215"/>
                <dgm:constr type="r" for="ch" forName="text_2" refType="ctrX" refFor="ch" refForName="accent_2"/>
                <dgm:constr type="rOff" for="ch" forName="text_2" refType="ctrXOff" refFor="ch" refForName="accent_2"/>
                <dgm:constr type="l" for="ch" forName="text_2"/>
                <dgm:constr type="w" for="ch" forName="text_2" refType="h" refFor="ch" refForName="text_2" op="gte"/>
                <dgm:constr type="h" for="ch" forName="text_2" refType="h" refFor="ch" refForName="accent_2" fact="0.8"/>
                <dgm:constr type="ctrY" for="ch" forName="text_2" refType="ctrY" refFor="ch" refForName="accent_2"/>
                <dgm:constr type="rMarg" for="ch" forName="text_2" refType="w" refFor="ch" refForName="accent_2" fact="1.8"/>
                <dgm:constr type="h" for="ch" forName="accent_3" refType="h" fact="0.1923"/>
                <dgm:constr type="w" for="ch" forName="accent_3" refType="h" refFor="ch" refForName="accent_3" op="equ"/>
                <dgm:constr type="ctrY" for="ch" forName="accent_3" refType="h" fact="0.6154"/>
                <dgm:constr type="ctrX" for="ch" forName="accent_3" refType="w"/>
                <dgm:constr type="ctrXOff" for="ch" forName="accent_3" refType="h" fact="-0.215"/>
                <dgm:constr type="r" for="ch" forName="text_3" refType="ctrX" refFor="ch" refForName="accent_3"/>
                <dgm:constr type="rOff" for="ch" forName="text_3" refType="ctrXOff" refFor="ch" refForName="accent_3"/>
                <dgm:constr type="l" for="ch" forName="text_3"/>
                <dgm:constr type="w" for="ch" forName="text_3" refType="h" refFor="ch" refForName="text_3" op="gte"/>
                <dgm:constr type="h" for="ch" forName="text_3" refType="h" refFor="ch" refForName="accent_3" fact="0.8"/>
                <dgm:constr type="ctrY" for="ch" forName="text_3" refType="ctrY" refFor="ch" refForName="accent_3"/>
                <dgm:constr type="rMarg" for="ch" forName="text_3" refType="w" refFor="ch" refForName="accent_3" fact="1.8"/>
                <dgm:constr type="h" for="ch" forName="accent_4" refType="h" fact="0.1923"/>
                <dgm:constr type="w" for="ch" forName="accent_4" refType="h" refFor="ch" refForName="accent_4" op="equ"/>
                <dgm:constr type="ctrY" for="ch" forName="accent_4" refType="h" fact="0.8462"/>
                <dgm:constr type="ctrX" for="ch" forName="accent_4" refType="w"/>
                <dgm:constr type="ctrXOff" for="ch" forName="accent_4" refType="h" fact="-0.1268"/>
                <dgm:constr type="r" for="ch" forName="text_4" refType="ctrX" refFor="ch" refForName="accent_4"/>
                <dgm:constr type="rOff" for="ch" forName="text_4" refType="ctrXOff" refFor="ch" refForName="accent_4"/>
                <dgm:constr type="l" for="ch" forName="text_4"/>
                <dgm:constr type="w" for="ch" forName="text_4" refType="h" refFor="ch" refForName="text_4" op="gte"/>
                <dgm:constr type="h" for="ch" forName="text_4" refType="h" refFor="ch" refForName="accent_4" fact="0.8"/>
                <dgm:constr type="ctrY" for="ch" forName="text_4" refType="ctrY" refFor="ch" refForName="accent_4"/>
                <dgm:constr type="rMarg" for="ch" forName="text_4" refType="w" refFor="ch" refForName="accent_4" fact="1.8"/>
                <dgm:constr type="primFontSz" for="ch" ptType="node" op="equ" val="65"/>
              </dgm:constrLst>
            </dgm:if>
            <dgm:if name="Name18" axis="ch" ptType="node" func="cnt" op="equ" val="5">
              <dgm:constrLst>
                <dgm:constr type="h" for="ch" forName="cycle" refType="h"/>
                <dgm:constr type="w" for="ch" forName="cycle" refType="h" refFor="ch" refForName="cycle" fact="0.26"/>
                <dgm:constr type="r" for="ch" forName="cycle" refType="w"/>
                <dgm:constr type="ctrY" for="ch" forName="cycle" refType="h" fact="0.5"/>
                <dgm:constr type="diam" for="ch" forName="cycle" refType="h" fact="1.344"/>
                <dgm:constr type="h" for="ch" forName="accent_1" refType="h" fact="0.1563"/>
                <dgm:constr type="w" for="ch" forName="accent_1" refType="h" refFor="ch" refForName="accent_1" op="equ"/>
                <dgm:constr type="ctrY" for="ch" forName="accent_1" refType="h" fact="0.125"/>
                <dgm:constr type="ctrX" for="ch" forName="accent_1" refType="w"/>
                <dgm:constr type="ctrXOff" for="ch" forName="accent_1" refType="h" fact="-0.1082"/>
                <dgm:constr type="r" for="ch" forName="text_1" refType="ctrX" refFor="ch" refForName="accent_1"/>
                <dgm:constr type="rOff" for="ch" forName="text_1" refType="ctrXOff" refFor="ch" refForName="accent_1"/>
                <dgm:constr type="l" for="ch" forName="text_1"/>
                <dgm:constr type="w" for="ch" forName="text_1" refType="h" refFor="ch" refForName="text_1" op="gte"/>
                <dgm:constr type="h" for="ch" forName="text_1" refType="h" refFor="ch" refForName="accent_1" fact="0.8"/>
                <dgm:constr type="ctrY" for="ch" forName="text_1" refType="ctrY" refFor="ch" refForName="accent_1"/>
                <dgm:constr type="rMarg" for="ch" forName="text_1" refType="w" refFor="ch" refForName="accent_1" fact="1.8"/>
                <dgm:constr type="h" for="ch" forName="accent_2" refType="h" fact="0.1563"/>
                <dgm:constr type="w" for="ch" forName="accent_2" refType="h" refFor="ch" refForName="accent_2" op="equ"/>
                <dgm:constr type="ctrY" for="ch" forName="accent_2" refType="h" fact="0.3125"/>
                <dgm:constr type="ctrX" for="ch" forName="accent_2" refType="w"/>
                <dgm:constr type="ctrXOff" for="ch" forName="accent_2" refType="h" fact="-0.1978"/>
                <dgm:constr type="r" for="ch" forName="text_2" refType="ctrX" refFor="ch" refForName="accent_2"/>
                <dgm:constr type="rOff" for="ch" forName="text_2" refType="ctrXOff" refFor="ch" refForName="accent_2"/>
                <dgm:constr type="l" for="ch" forName="text_2"/>
                <dgm:constr type="w" for="ch" forName="text_2" refType="h" refFor="ch" refForName="text_2" op="gte"/>
                <dgm:constr type="h" for="ch" forName="text_2" refType="h" refFor="ch" refForName="accent_2" fact="0.8"/>
                <dgm:constr type="ctrY" for="ch" forName="text_2" refType="ctrY" refFor="ch" refForName="accent_2"/>
                <dgm:constr type="rMarg" for="ch" forName="text_2" refType="w" refFor="ch" refForName="accent_2" fact="1.8"/>
                <dgm:constr type="h" for="ch" forName="accent_3" refType="h" fact="0.1563"/>
                <dgm:constr type="w" for="ch" forName="accent_3" refType="h" refFor="ch" refForName="accent_3" op="equ"/>
                <dgm:constr type="ctrY" for="ch" forName="accent_3" refType="h" fact="0.5"/>
                <dgm:constr type="ctrX" for="ch" forName="accent_3" refType="w"/>
                <dgm:constr type="ctrXOff" for="ch" forName="accent_3" refType="h" fact="-0.2253"/>
                <dgm:constr type="r" for="ch" forName="text_3" refType="ctrX" refFor="ch" refForName="accent_3"/>
                <dgm:constr type="rOff" for="ch" forName="text_3" refType="ctrXOff" refFor="ch" refForName="accent_3"/>
                <dgm:constr type="l" for="ch" forName="text_3"/>
                <dgm:constr type="w" for="ch" forName="text_3" refType="h" refFor="ch" refForName="text_3" op="gte"/>
                <dgm:constr type="h" for="ch" forName="text_3" refType="h" refFor="ch" refForName="accent_3" fact="0.8"/>
                <dgm:constr type="ctrY" for="ch" forName="text_3" refType="ctrY" refFor="ch" refForName="accent_3"/>
                <dgm:constr type="rMarg" for="ch" forName="text_3" refType="w" refFor="ch" refForName="accent_3" fact="1.8"/>
                <dgm:constr type="h" for="ch" forName="accent_4" refType="h" fact="0.1563"/>
                <dgm:constr type="w" for="ch" forName="accent_4" refType="h" refFor="ch" refForName="accent_4" op="equ"/>
                <dgm:constr type="ctrY" for="ch" forName="accent_4" refType="h" fact="0.6875"/>
                <dgm:constr type="ctrX" for="ch" forName="accent_4" refType="w"/>
                <dgm:constr type="ctrXOff" for="ch" forName="accent_4" refType="h" fact="-0.1978"/>
                <dgm:constr type="r" for="ch" forName="text_4" refType="ctrX" refFor="ch" refForName="accent_4"/>
                <dgm:constr type="rOff" for="ch" forName="text_4" refType="ctrXOff" refFor="ch" refForName="accent_4"/>
                <dgm:constr type="l" for="ch" forName="text_4"/>
                <dgm:constr type="w" for="ch" forName="text_4" refType="h" refFor="ch" refForName="text_4" op="gte"/>
                <dgm:constr type="h" for="ch" forName="text_4" refType="h" refFor="ch" refForName="accent_4" fact="0.8"/>
                <dgm:constr type="ctrY" for="ch" forName="text_4" refType="ctrY" refFor="ch" refForName="accent_4"/>
                <dgm:constr type="rMarg" for="ch" forName="text_4" refType="w" refFor="ch" refForName="accent_4" fact="1.8"/>
                <dgm:constr type="h" for="ch" forName="accent_5" refType="h" fact="0.1563"/>
                <dgm:constr type="w" for="ch" forName="accent_5" refType="h" refFor="ch" refForName="accent_5" op="equ"/>
                <dgm:constr type="ctrY" for="ch" forName="accent_5" refType="h" fact="0.875"/>
                <dgm:constr type="ctrX" for="ch" forName="accent_5" refType="w"/>
                <dgm:constr type="ctrXOff" for="ch" forName="accent_5" refType="h" fact="-0.1082"/>
                <dgm:constr type="r" for="ch" forName="text_5" refType="ctrX" refFor="ch" refForName="accent_5"/>
                <dgm:constr type="rOff" for="ch" forName="text_5" refType="ctrXOff" refFor="ch" refForName="accent_5"/>
                <dgm:constr type="l" for="ch" forName="text_5"/>
                <dgm:constr type="w" for="ch" forName="text_5" refType="h" refFor="ch" refForName="text_5" op="gte"/>
                <dgm:constr type="h" for="ch" forName="text_5" refType="h" refFor="ch" refForName="accent_5" fact="0.8"/>
                <dgm:constr type="ctrY" for="ch" forName="text_5" refType="ctrY" refFor="ch" refForName="accent_5"/>
                <dgm:constr type="rMarg" for="ch" forName="text_5" refType="w" refFor="ch" refForName="accent_5" fact="1.8"/>
                <dgm:constr type="primFontSz" for="ch" ptType="node" op="equ" val="65"/>
              </dgm:constrLst>
            </dgm:if>
            <dgm:if name="Name19" axis="ch" ptType="node" func="cnt" op="equ" val="6">
              <dgm:constrLst>
                <dgm:constr type="h" for="ch" forName="cycle" refType="h"/>
                <dgm:constr type="w" for="ch" forName="cycle" refType="h" refFor="ch" refForName="cycle" fact="0.26"/>
                <dgm:constr type="r" for="ch" forName="cycle" refType="w"/>
                <dgm:constr type="ctrY" for="ch" forName="cycle" refType="h" fact="0.5"/>
                <dgm:constr type="diam" for="ch" forName="cycle" refType="h" fact="1.344"/>
                <dgm:constr type="h" for="ch" forName="accent_1" refType="h" fact="0.1316"/>
                <dgm:constr type="w" for="ch" forName="accent_1" refType="h" refFor="ch" refForName="accent_1" op="equ"/>
                <dgm:constr type="ctrY" for="ch" forName="accent_1" refType="h" fact="0.1053"/>
                <dgm:constr type="ctrX" for="ch" forName="accent_1" refType="w"/>
                <dgm:constr type="ctrXOff" for="ch" forName="accent_1" refType="h" fact="-0.0943"/>
                <dgm:constr type="r" for="ch" forName="text_1" refType="ctrX" refFor="ch" refForName="accent_1"/>
                <dgm:constr type="rOff" for="ch" forName="text_1" refType="ctrXOff" refFor="ch" refForName="accent_1"/>
                <dgm:constr type="l" for="ch" forName="text_1"/>
                <dgm:constr type="w" for="ch" forName="text_1" refType="h" refFor="ch" refForName="text_1" op="gte"/>
                <dgm:constr type="h" for="ch" forName="text_1" refType="h" refFor="ch" refForName="accent_1" fact="0.8"/>
                <dgm:constr type="ctrY" for="ch" forName="text_1" refType="ctrY" refFor="ch" refForName="accent_1"/>
                <dgm:constr type="rMarg" for="ch" forName="text_1" refType="w" refFor="ch" refForName="accent_1" fact="1.8"/>
                <dgm:constr type="h" for="ch" forName="accent_2" refType="h" fact="0.1316"/>
                <dgm:constr type="w" for="ch" forName="accent_2" refType="h" refFor="ch" refForName="accent_2" op="equ"/>
                <dgm:constr type="ctrY" for="ch" forName="accent_2" refType="h" fact="0.2632"/>
                <dgm:constr type="ctrX" for="ch" forName="accent_2" refType="w"/>
                <dgm:constr type="ctrXOff" for="ch" forName="accent_2" refType="h" fact="-0.1809"/>
                <dgm:constr type="r" for="ch" forName="text_2" refType="ctrX" refFor="ch" refForName="accent_2"/>
                <dgm:constr type="rOff" for="ch" forName="text_2" refType="ctrXOff" refFor="ch" refForName="accent_2"/>
                <dgm:constr type="l" for="ch" forName="text_2"/>
                <dgm:constr type="w" for="ch" forName="text_2" refType="h" refFor="ch" refForName="text_2" op="gte"/>
                <dgm:constr type="h" for="ch" forName="text_2" refType="h" refFor="ch" refForName="accent_2" fact="0.8"/>
                <dgm:constr type="ctrY" for="ch" forName="text_2" refType="ctrY" refFor="ch" refForName="accent_2"/>
                <dgm:constr type="rMarg" for="ch" forName="text_2" refType="w" refFor="ch" refForName="accent_2" fact="1.8"/>
                <dgm:constr type="h" for="ch" forName="accent_3" refType="h" fact="0.1316"/>
                <dgm:constr type="w" for="ch" forName="accent_3" refType="h" refFor="ch" refForName="accent_3" op="equ"/>
                <dgm:constr type="ctrY" for="ch" forName="accent_3" refType="h" fact="0.4211"/>
                <dgm:constr type="ctrX" for="ch" forName="accent_3" refType="w"/>
                <dgm:constr type="ctrXOff" for="ch" forName="accent_3" refType="h" fact="-0.2205"/>
                <dgm:constr type="r" for="ch" forName="text_3" refType="ctrX" refFor="ch" refForName="accent_3"/>
                <dgm:constr type="rOff" for="ch" forName="text_3" refType="ctrXOff" refFor="ch" refForName="accent_3"/>
                <dgm:constr type="l" for="ch" forName="text_3"/>
                <dgm:constr type="w" for="ch" forName="text_3" refType="h" refFor="ch" refForName="text_3" op="gte"/>
                <dgm:constr type="h" for="ch" forName="text_3" refType="h" refFor="ch" refForName="accent_3" fact="0.8"/>
                <dgm:constr type="ctrY" for="ch" forName="text_3" refType="ctrY" refFor="ch" refForName="accent_3"/>
                <dgm:constr type="rMarg" for="ch" forName="text_3" refType="w" refFor="ch" refForName="accent_3" fact="1.8"/>
                <dgm:constr type="h" for="ch" forName="accent_4" refType="h" fact="0.1316"/>
                <dgm:constr type="w" for="ch" forName="accent_4" refType="h" refFor="ch" refForName="accent_4" op="equ"/>
                <dgm:constr type="ctrY" for="ch" forName="accent_4" refType="h" fact="0.5789"/>
                <dgm:constr type="ctrX" for="ch" forName="accent_4" refType="w"/>
                <dgm:constr type="ctrXOff" for="ch" forName="accent_4" refType="h" fact="-0.2205"/>
                <dgm:constr type="r" for="ch" forName="text_4" refType="ctrX" refFor="ch" refForName="accent_4"/>
                <dgm:constr type="rOff" for="ch" forName="text_4" refType="ctrXOff" refFor="ch" refForName="accent_4"/>
                <dgm:constr type="l" for="ch" forName="text_4"/>
                <dgm:constr type="w" for="ch" forName="text_4" refType="h" refFor="ch" refForName="text_4" op="gte"/>
                <dgm:constr type="h" for="ch" forName="text_4" refType="h" refFor="ch" refForName="accent_4" fact="0.8"/>
                <dgm:constr type="ctrY" for="ch" forName="text_4" refType="ctrY" refFor="ch" refForName="accent_4"/>
                <dgm:constr type="rMarg" for="ch" forName="text_4" refType="w" refFor="ch" refForName="accent_4" fact="1.8"/>
                <dgm:constr type="h" for="ch" forName="accent_5" refType="h" fact="0.1316"/>
                <dgm:constr type="w" for="ch" forName="accent_5" refType="h" refFor="ch" refForName="accent_5" op="equ"/>
                <dgm:constr type="ctrY" for="ch" forName="accent_5" refType="h" fact="0.7368"/>
                <dgm:constr type="ctrX" for="ch" forName="accent_5" refType="w"/>
                <dgm:constr type="ctrXOff" for="ch" forName="accent_5" refType="h" fact="-0.1809"/>
                <dgm:constr type="r" for="ch" forName="text_5" refType="ctrX" refFor="ch" refForName="accent_5"/>
                <dgm:constr type="rOff" for="ch" forName="text_5" refType="ctrXOff" refFor="ch" refForName="accent_5"/>
                <dgm:constr type="l" for="ch" forName="text_5"/>
                <dgm:constr type="w" for="ch" forName="text_5" refType="h" refFor="ch" refForName="text_5" op="gte"/>
                <dgm:constr type="h" for="ch" forName="text_5" refType="h" refFor="ch" refForName="accent_5" fact="0.8"/>
                <dgm:constr type="ctrY" for="ch" forName="text_5" refType="ctrY" refFor="ch" refForName="accent_5"/>
                <dgm:constr type="rMarg" for="ch" forName="text_5" refType="w" refFor="ch" refForName="accent_5" fact="1.8"/>
                <dgm:constr type="h" for="ch" forName="accent_6" refType="h" fact="0.1316"/>
                <dgm:constr type="w" for="ch" forName="accent_6" refType="h" refFor="ch" refForName="accent_6" op="equ"/>
                <dgm:constr type="ctrY" for="ch" forName="accent_6" refType="h" fact="0.8947"/>
                <dgm:constr type="ctrX" for="ch" forName="accent_6" refType="w"/>
                <dgm:constr type="ctrXOff" for="ch" forName="accent_6" refType="h" fact="-0.0943"/>
                <dgm:constr type="r" for="ch" forName="text_6" refType="ctrX" refFor="ch" refForName="accent_6"/>
                <dgm:constr type="rOff" for="ch" forName="text_6" refType="ctrXOff" refFor="ch" refForName="accent_6"/>
                <dgm:constr type="l" for="ch" forName="text_6"/>
                <dgm:constr type="w" for="ch" forName="text_6" refType="h" refFor="ch" refForName="text_6" op="gte"/>
                <dgm:constr type="h" for="ch" forName="text_6" refType="h" refFor="ch" refForName="accent_6" fact="0.8"/>
                <dgm:constr type="ctrY" for="ch" forName="text_6" refType="ctrY" refFor="ch" refForName="accent_6"/>
                <dgm:constr type="rMarg" for="ch" forName="text_6" refType="w" refFor="ch" refForName="accent_6" fact="1.8"/>
                <dgm:constr type="primFontSz" for="ch" ptType="node" op="equ" val="65"/>
              </dgm:constrLst>
            </dgm:if>
            <dgm:else name="Name20">
              <dgm:constrLst>
                <dgm:constr type="h" for="ch" forName="cycle" refType="h"/>
                <dgm:constr type="w" for="ch" forName="cycle" refType="h" refFor="ch" refForName="cycle" fact="0.26"/>
                <dgm:constr type="r" for="ch" forName="cycle" refType="w"/>
                <dgm:constr type="ctrY" for="ch" forName="cycle" refType="h" fact="0.5"/>
                <dgm:constr type="diam" for="ch" forName="cycle" refType="h" fact="1.344"/>
                <dgm:constr type="h" for="ch" forName="accent_1" refType="h" fact="0.1136"/>
                <dgm:constr type="w" for="ch" forName="accent_1" refType="h" refFor="ch" refForName="accent_1" op="equ"/>
                <dgm:constr type="ctrY" for="ch" forName="accent_1" refType="h" fact="0.0909"/>
                <dgm:constr type="ctrX" for="ch" forName="accent_1" refType="w"/>
                <dgm:constr type="ctrXOff" for="ch" forName="accent_1" refType="h" fact="-0.0835"/>
                <dgm:constr type="r" for="ch" forName="text_1" refType="ctrX" refFor="ch" refForName="accent_1"/>
                <dgm:constr type="rOff" for="ch" forName="text_1" refType="ctrXOff" refFor="ch" refForName="accent_1"/>
                <dgm:constr type="l" for="ch" forName="text_1"/>
                <dgm:constr type="w" for="ch" forName="text_1" refType="h" refFor="ch" refForName="text_1" op="gte"/>
                <dgm:constr type="h" for="ch" forName="text_1" refType="h" refFor="ch" refForName="accent_1" fact="0.8"/>
                <dgm:constr type="ctrY" for="ch" forName="text_1" refType="ctrY" refFor="ch" refForName="accent_1"/>
                <dgm:constr type="rMarg" for="ch" forName="text_1" refType="w" refFor="ch" refForName="accent_1" fact="1.8"/>
                <dgm:constr type="h" for="ch" forName="accent_2" refType="h" fact="0.1136"/>
                <dgm:constr type="w" for="ch" forName="accent_2" refType="h" refFor="ch" refForName="accent_2" op="equ"/>
                <dgm:constr type="ctrY" for="ch" forName="accent_2" refType="h" fact="0.2273"/>
                <dgm:constr type="ctrX" for="ch" forName="accent_2" refType="w"/>
                <dgm:constr type="ctrXOff" for="ch" forName="accent_2" refType="h" fact="-0.1658"/>
                <dgm:constr type="r" for="ch" forName="text_2" refType="ctrX" refFor="ch" refForName="accent_2"/>
                <dgm:constr type="rOff" for="ch" forName="text_2" refType="ctrXOff" refFor="ch" refForName="accent_2"/>
                <dgm:constr type="l" for="ch" forName="text_2"/>
                <dgm:constr type="w" for="ch" forName="text_2" refType="h" refFor="ch" refForName="text_2" op="gte"/>
                <dgm:constr type="h" for="ch" forName="text_2" refType="h" refFor="ch" refForName="accent_2" fact="0.8"/>
                <dgm:constr type="ctrY" for="ch" forName="text_2" refType="ctrY" refFor="ch" refForName="accent_2"/>
                <dgm:constr type="rMarg" for="ch" forName="text_2" refType="w" refFor="ch" refForName="accent_2" fact="1.8"/>
                <dgm:constr type="h" for="ch" forName="accent_3" refType="h" fact="0.1136"/>
                <dgm:constr type="w" for="ch" forName="accent_3" refType="h" refFor="ch" refForName="accent_3" op="equ"/>
                <dgm:constr type="ctrY" for="ch" forName="accent_3" refType="h" fact="0.3636"/>
                <dgm:constr type="ctrX" for="ch" forName="accent_3" refType="w"/>
                <dgm:constr type="ctrXOff" for="ch" forName="accent_3" refType="h" fact="-0.2109"/>
                <dgm:constr type="r" for="ch" forName="text_3" refType="ctrX" refFor="ch" refForName="accent_3"/>
                <dgm:constr type="rOff" for="ch" forName="text_3" refType="ctrXOff" refFor="ch" refForName="accent_3"/>
                <dgm:constr type="l" for="ch" forName="text_3"/>
                <dgm:constr type="w" for="ch" forName="text_3" refType="h" refFor="ch" refForName="text_3" op="gte"/>
                <dgm:constr type="h" for="ch" forName="text_3" refType="h" refFor="ch" refForName="accent_3" fact="0.8"/>
                <dgm:constr type="ctrY" for="ch" forName="text_3" refType="ctrY" refFor="ch" refForName="accent_3"/>
                <dgm:constr type="rMarg" for="ch" forName="text_3" refType="w" refFor="ch" refForName="accent_3" fact="1.8"/>
                <dgm:constr type="h" for="ch" forName="accent_4" refType="h" fact="0.1136"/>
                <dgm:constr type="w" for="ch" forName="accent_4" refType="h" refFor="ch" refForName="accent_4" op="equ"/>
                <dgm:constr type="ctrY" for="ch" forName="accent_4" refType="h" fact="0.5"/>
                <dgm:constr type="ctrX" for="ch" forName="accent_4" refType="w"/>
                <dgm:constr type="ctrXOff" for="ch" forName="accent_4" refType="h" fact="-0.2253"/>
                <dgm:constr type="r" for="ch" forName="text_4" refType="ctrX" refFor="ch" refForName="accent_4"/>
                <dgm:constr type="rOff" for="ch" forName="text_4" refType="ctrXOff" refFor="ch" refForName="accent_4"/>
                <dgm:constr type="l" for="ch" forName="text_4"/>
                <dgm:constr type="w" for="ch" forName="text_4" refType="h" refFor="ch" refForName="text_4" op="gte"/>
                <dgm:constr type="h" for="ch" forName="text_4" refType="h" refFor="ch" refForName="accent_4" fact="0.8"/>
                <dgm:constr type="ctrY" for="ch" forName="text_4" refType="ctrY" refFor="ch" refForName="accent_4"/>
                <dgm:constr type="rMarg" for="ch" forName="text_4" refType="w" refFor="ch" refForName="accent_4" fact="1.8"/>
                <dgm:constr type="h" for="ch" forName="accent_5" refType="h" fact="0.1136"/>
                <dgm:constr type="w" for="ch" forName="accent_5" refType="h" refFor="ch" refForName="accent_5" op="equ"/>
                <dgm:constr type="ctrY" for="ch" forName="accent_5" refType="h" fact="0.6364"/>
                <dgm:constr type="ctrX" for="ch" forName="accent_5" refType="w"/>
                <dgm:constr type="ctrXOff" for="ch" forName="accent_5" refType="h" fact="-0.2109"/>
                <dgm:constr type="r" for="ch" forName="text_5" refType="ctrX" refFor="ch" refForName="accent_5"/>
                <dgm:constr type="rOff" for="ch" forName="text_5" refType="ctrXOff" refFor="ch" refForName="accent_5"/>
                <dgm:constr type="l" for="ch" forName="text_5"/>
                <dgm:constr type="w" for="ch" forName="text_5" refType="h" refFor="ch" refForName="text_5" op="gte"/>
                <dgm:constr type="h" for="ch" forName="text_5" refType="h" refFor="ch" refForName="accent_5" fact="0.8"/>
                <dgm:constr type="ctrY" for="ch" forName="text_5" refType="ctrY" refFor="ch" refForName="accent_5"/>
                <dgm:constr type="rMarg" for="ch" forName="text_5" refType="w" refFor="ch" refForName="accent_5" fact="1.8"/>
                <dgm:constr type="h" for="ch" forName="accent_6" refType="h" fact="0.1136"/>
                <dgm:constr type="w" for="ch" forName="accent_6" refType="h" refFor="ch" refForName="accent_6" op="equ"/>
                <dgm:constr type="ctrY" for="ch" forName="accent_6" refType="h" fact="0.7727"/>
                <dgm:constr type="ctrX" for="ch" forName="accent_6" refType="w"/>
                <dgm:constr type="ctrXOff" for="ch" forName="accent_6" refType="h" fact="-0.1658"/>
                <dgm:constr type="r" for="ch" forName="text_6" refType="ctrX" refFor="ch" refForName="accent_6"/>
                <dgm:constr type="rOff" for="ch" forName="text_6" refType="ctrXOff" refFor="ch" refForName="accent_6"/>
                <dgm:constr type="l" for="ch" forName="text_6"/>
                <dgm:constr type="w" for="ch" forName="text_6" refType="h" refFor="ch" refForName="text_6" op="gte"/>
                <dgm:constr type="h" for="ch" forName="text_6" refType="h" refFor="ch" refForName="accent_6" fact="0.8"/>
                <dgm:constr type="ctrY" for="ch" forName="text_6" refType="ctrY" refFor="ch" refForName="accent_6"/>
                <dgm:constr type="rMarg" for="ch" forName="text_6" refType="w" refFor="ch" refForName="accent_6" fact="1.8"/>
                <dgm:constr type="h" for="ch" forName="accent_7" refType="h" fact="0.1136"/>
                <dgm:constr type="w" for="ch" forName="accent_7" refType="h" refFor="ch" refForName="accent_7" op="equ"/>
                <dgm:constr type="ctrY" for="ch" forName="accent_7" refType="h" fact="0.9091"/>
                <dgm:constr type="ctrX" for="ch" forName="accent_7" refType="w"/>
                <dgm:constr type="ctrXOff" for="ch" forName="accent_7" refType="h" fact="-0.0835"/>
                <dgm:constr type="r" for="ch" forName="text_7" refType="ctrX" refFor="ch" refForName="accent_7"/>
                <dgm:constr type="rOff" for="ch" forName="text_7" refType="ctrXOff" refFor="ch" refForName="accent_7"/>
                <dgm:constr type="l" for="ch" forName="text_7"/>
                <dgm:constr type="w" for="ch" forName="text_7" refType="h" refFor="ch" refForName="text_7" op="gte"/>
                <dgm:constr type="h" for="ch" forName="text_7" refType="h" refFor="ch" refForName="accent_7" fact="0.8"/>
                <dgm:constr type="ctrY" for="ch" forName="text_7" refType="ctrY" refFor="ch" refForName="accent_7"/>
                <dgm:constr type="rMarg" for="ch" forName="text_7" refType="w" refFor="ch" refForName="accent_7" fact="1.8"/>
                <dgm:constr type="primFontSz" for="ch" ptType="node" op="equ" val="65"/>
              </dgm:constrLst>
            </dgm:else>
          </dgm:choose>
        </dgm:else>
      </dgm:choose>
      <dgm:layoutNode name="cycle">
        <dgm:choose name="Name21">
          <dgm:if name="Name22" func="var" arg="dir" op="equ" val="norm">
            <dgm:alg type="cycle">
              <dgm:param type="stAng" val="45"/>
              <dgm:param type="spanAng" val="90"/>
            </dgm:alg>
          </dgm:if>
          <dgm:else name="Name23">
            <dgm:alg type="cycle">
              <dgm:param type="stAng" val="225"/>
              <dgm:param type="spanAng" val="90"/>
            </dgm:alg>
          </dgm:else>
        </dgm:choose>
        <dgm:shape xmlns:r="http://schemas.openxmlformats.org/officeDocument/2006/relationships" r:blip="">
          <dgm:adjLst/>
        </dgm:shape>
        <dgm:presOf/>
        <dgm:constrLst>
          <dgm:constr type="w" for="ch" val="1"/>
          <dgm:constr type="h" for="ch" val="1"/>
          <dgm:constr type="diam" for="ch" forName="conn" refType="diam"/>
        </dgm:constrLst>
        <dgm:layoutNode name="srcNode">
          <dgm:alg type="sp"/>
          <dgm:shape xmlns:r="http://schemas.openxmlformats.org/officeDocument/2006/relationships" type="rect" r:blip="" hideGeom="1">
            <dgm:adjLst/>
          </dgm:shape>
          <dgm:presOf/>
        </dgm:layoutNode>
        <dgm:layoutNode name="conn" styleLbl="parChTrans1D2">
          <dgm:alg type="conn">
            <dgm:param type="connRout" val="curve"/>
            <dgm:param type="srcNode" val="srcNode"/>
            <dgm:param type="dstNode" val="dstNode"/>
            <dgm:param type="begPts" val="ctr"/>
            <dgm:param type="endPts" val="ctr"/>
            <dgm:param type="endSty" val="noArr"/>
          </dgm:alg>
          <dgm:shape xmlns:r="http://schemas.openxmlformats.org/officeDocument/2006/relationships" type="conn" r:blip="">
            <dgm:adjLst/>
          </dgm:shape>
          <dgm:presOf axis="desOrSelf" ptType="sibTrans" hideLastTrans="0" st="0" cnt="1"/>
          <dgm:constrLst>
            <dgm:constr type="begPad"/>
            <dgm:constr type="endPad"/>
          </dgm:constrLst>
        </dgm:layoutNode>
        <dgm:layoutNode name="extraNode">
          <dgm:alg type="sp"/>
          <dgm:shape xmlns:r="http://schemas.openxmlformats.org/officeDocument/2006/relationships" type="rect" r:blip="" hideGeom="1">
            <dgm:adjLst/>
          </dgm:shape>
          <dgm:presOf/>
        </dgm:layoutNode>
        <dgm:layoutNode name="dstNode">
          <dgm:alg type="sp"/>
          <dgm:shape xmlns:r="http://schemas.openxmlformats.org/officeDocument/2006/relationships" type="rect" r:blip="" hideGeom="1">
            <dgm:adjLst/>
          </dgm:shape>
          <dgm:presOf/>
        </dgm:layoutNode>
      </dgm:layoutNode>
      <dgm:forEach name="wrapper" axis="self" ptType="parTrans">
        <dgm:forEach name="wrapper2" axis="self" ptType="sibTrans" st="2">
          <dgm:forEach name="accentRepeat" axis="self">
            <dgm:layoutNode name="accentRepeatNode" styleLbl="solidFgAcc1">
              <dgm:alg type="sp"/>
              <dgm:shape xmlns:r="http://schemas.openxmlformats.org/officeDocument/2006/relationships" type="ellipse" r:blip="">
                <dgm:adjLst/>
              </dgm:shape>
              <dgm:presOf/>
            </dgm:layoutNode>
          </dgm:forEach>
        </dgm:forEach>
      </dgm:forEach>
      <dgm:forEach name="Name24" axis="ch" ptType="node" cnt="1">
        <dgm:layoutNode name="text_1" styleLbl="node1">
          <dgm:varLst>
            <dgm:bulletEnabled val="1"/>
          </dgm:varLst>
          <dgm:choose name="Name25">
            <dgm:if name="Name26" func="var" arg="dir" op="equ" val="norm">
              <dgm:alg type="tx">
                <dgm:param type="parTxLTRAlign" val="l"/>
                <dgm:param type="shpTxLTRAlignCh" val="l"/>
                <dgm:param type="parTxRTLAlign" val="l"/>
                <dgm:param type="shpTxRTLAlignCh" val="l"/>
              </dgm:alg>
            </dgm:if>
            <dgm:else name="Name27">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primFontSz" val="65"/>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name="accent_1">
          <dgm:alg type="sp"/>
          <dgm:shape xmlns:r="http://schemas.openxmlformats.org/officeDocument/2006/relationships" r:blip="">
            <dgm:adjLst/>
          </dgm:shape>
          <dgm:presOf/>
          <dgm:constrLst/>
          <dgm:forEach name="Name28" ref="accentRepeat"/>
        </dgm:layoutNode>
      </dgm:forEach>
      <dgm:forEach name="Name29" axis="ch" ptType="node" st="2" cnt="1">
        <dgm:layoutNode name="text_2" styleLbl="node1">
          <dgm:varLst>
            <dgm:bulletEnabled val="1"/>
          </dgm:varLst>
          <dgm:choose name="Name30">
            <dgm:if name="Name31" func="var" arg="dir" op="equ" val="norm">
              <dgm:alg type="tx">
                <dgm:param type="parTxLTRAlign" val="l"/>
                <dgm:param type="shpTxLTRAlignCh" val="l"/>
                <dgm:param type="parTxRTLAlign" val="l"/>
                <dgm:param type="shpTxRTLAlignCh" val="l"/>
              </dgm:alg>
            </dgm:if>
            <dgm:else name="Name32">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primFontSz" val="65"/>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name="accent_2">
          <dgm:alg type="sp"/>
          <dgm:shape xmlns:r="http://schemas.openxmlformats.org/officeDocument/2006/relationships" r:blip="">
            <dgm:adjLst/>
          </dgm:shape>
          <dgm:presOf/>
          <dgm:constrLst/>
          <dgm:forEach name="Name33" ref="accentRepeat"/>
        </dgm:layoutNode>
      </dgm:forEach>
      <dgm:forEach name="Name34" axis="ch" ptType="node" st="3" cnt="1">
        <dgm:layoutNode name="text_3" styleLbl="node1">
          <dgm:varLst>
            <dgm:bulletEnabled val="1"/>
          </dgm:varLst>
          <dgm:choose name="Name35">
            <dgm:if name="Name36" func="var" arg="dir" op="equ" val="norm">
              <dgm:alg type="tx">
                <dgm:param type="parTxLTRAlign" val="l"/>
                <dgm:param type="shpTxLTRAlignCh" val="l"/>
                <dgm:param type="parTxRTLAlign" val="l"/>
                <dgm:param type="shpTxRTLAlignCh" val="l"/>
              </dgm:alg>
            </dgm:if>
            <dgm:else name="Name37">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primFontSz" val="65"/>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name="accent_3">
          <dgm:alg type="sp"/>
          <dgm:shape xmlns:r="http://schemas.openxmlformats.org/officeDocument/2006/relationships" r:blip="">
            <dgm:adjLst/>
          </dgm:shape>
          <dgm:presOf/>
          <dgm:constrLst/>
          <dgm:forEach name="Name38" ref="accentRepeat"/>
        </dgm:layoutNode>
      </dgm:forEach>
      <dgm:forEach name="Name39" axis="ch" ptType="node" st="4" cnt="1">
        <dgm:layoutNode name="text_4" styleLbl="node1">
          <dgm:varLst>
            <dgm:bulletEnabled val="1"/>
          </dgm:varLst>
          <dgm:choose name="Name40">
            <dgm:if name="Name41" func="var" arg="dir" op="equ" val="norm">
              <dgm:alg type="tx">
                <dgm:param type="parTxLTRAlign" val="l"/>
                <dgm:param type="shpTxLTRAlignCh" val="l"/>
                <dgm:param type="parTxRTLAlign" val="l"/>
                <dgm:param type="shpTxRTLAlignCh" val="l"/>
              </dgm:alg>
            </dgm:if>
            <dgm:else name="Name42">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primFontSz" val="65"/>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name="accent_4">
          <dgm:alg type="sp"/>
          <dgm:shape xmlns:r="http://schemas.openxmlformats.org/officeDocument/2006/relationships" r:blip="">
            <dgm:adjLst/>
          </dgm:shape>
          <dgm:presOf/>
          <dgm:constrLst/>
          <dgm:forEach name="Name43" ref="accentRepeat"/>
        </dgm:layoutNode>
      </dgm:forEach>
      <dgm:forEach name="Name44" axis="ch" ptType="node" st="5" cnt="1">
        <dgm:layoutNode name="text_5" styleLbl="node1">
          <dgm:varLst>
            <dgm:bulletEnabled val="1"/>
          </dgm:varLst>
          <dgm:choose name="Name45">
            <dgm:if name="Name46" func="var" arg="dir" op="equ" val="norm">
              <dgm:alg type="tx">
                <dgm:param type="parTxLTRAlign" val="l"/>
                <dgm:param type="shpTxLTRAlignCh" val="l"/>
                <dgm:param type="parTxRTLAlign" val="l"/>
                <dgm:param type="shpTxRTLAlignCh" val="l"/>
              </dgm:alg>
            </dgm:if>
            <dgm:else name="Name47">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primFontSz" val="65"/>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name="accent_5">
          <dgm:alg type="sp"/>
          <dgm:shape xmlns:r="http://schemas.openxmlformats.org/officeDocument/2006/relationships" r:blip="">
            <dgm:adjLst/>
          </dgm:shape>
          <dgm:presOf/>
          <dgm:constrLst/>
          <dgm:forEach name="Name48" ref="accentRepeat"/>
        </dgm:layoutNode>
      </dgm:forEach>
      <dgm:forEach name="Name49" axis="ch" ptType="node" st="6" cnt="1">
        <dgm:layoutNode name="text_6" styleLbl="node1">
          <dgm:varLst>
            <dgm:bulletEnabled val="1"/>
          </dgm:varLst>
          <dgm:choose name="Name50">
            <dgm:if name="Name51" func="var" arg="dir" op="equ" val="norm">
              <dgm:alg type="tx">
                <dgm:param type="parTxLTRAlign" val="l"/>
                <dgm:param type="shpTxLTRAlignCh" val="l"/>
                <dgm:param type="parTxRTLAlign" val="l"/>
                <dgm:param type="shpTxRTLAlignCh" val="l"/>
              </dgm:alg>
            </dgm:if>
            <dgm:else name="Name52">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primFontSz" val="65"/>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name="accent_6">
          <dgm:alg type="sp"/>
          <dgm:shape xmlns:r="http://schemas.openxmlformats.org/officeDocument/2006/relationships" r:blip="">
            <dgm:adjLst/>
          </dgm:shape>
          <dgm:presOf/>
          <dgm:constrLst/>
          <dgm:forEach name="Name53" ref="accentRepeat"/>
        </dgm:layoutNode>
      </dgm:forEach>
      <dgm:forEach name="Name54" axis="ch" ptType="node" st="7" cnt="1">
        <dgm:layoutNode name="text_7" styleLbl="node1">
          <dgm:varLst>
            <dgm:bulletEnabled val="1"/>
          </dgm:varLst>
          <dgm:choose name="Name55">
            <dgm:if name="Name56" func="var" arg="dir" op="equ" val="norm">
              <dgm:alg type="tx">
                <dgm:param type="parTxLTRAlign" val="l"/>
                <dgm:param type="shpTxLTRAlignCh" val="l"/>
                <dgm:param type="parTxRTLAlign" val="l"/>
                <dgm:param type="shpTxRTLAlignCh" val="l"/>
              </dgm:alg>
            </dgm:if>
            <dgm:else name="Name57">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primFontSz" val="65"/>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name="accent_7">
          <dgm:alg type="sp"/>
          <dgm:shape xmlns:r="http://schemas.openxmlformats.org/officeDocument/2006/relationships" r:blip="">
            <dgm:adjLst/>
          </dgm:shape>
          <dgm:presOf/>
          <dgm:constrLst/>
          <dgm:forEach name="Name58" ref="accentRepeat"/>
        </dgm:layoutNode>
      </dgm:forEach>
    </dgm:layoutNode>
  </dgm:layoutNode>
</dgm:layoutDef>
</file>

<file path=word/diagrams/layout7.xml><?xml version="1.0" encoding="utf-8"?>
<dgm:layoutDef xmlns:dgm="http://schemas.openxmlformats.org/drawingml/2006/diagram" xmlns:a="http://schemas.openxmlformats.org/drawingml/2006/main" uniqueId="urn:microsoft.com/office/officeart/2005/8/layout/vList5">
  <dgm:title val=""/>
  <dgm:desc val=""/>
  <dgm:catLst>
    <dgm:cat type="list" pri="15000"/>
    <dgm:cat type="convert" pri="2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choose name="Name1">
      <dgm:if name="Name2" func="var" arg="dir" op="equ" val="norm">
        <dgm:alg type="lin">
          <dgm:param type="linDir" val="fromT"/>
          <dgm:param type="nodeHorzAlign" val="l"/>
        </dgm:alg>
      </dgm:if>
      <dgm:else name="Name3">
        <dgm:alg type="lin">
          <dgm:param type="linDir" val="fromT"/>
          <dgm:param type="nodeHorzAlign" val="r"/>
        </dgm:alg>
      </dgm:else>
    </dgm:choose>
    <dgm:shape xmlns:r="http://schemas.openxmlformats.org/officeDocument/2006/relationships" r:blip="">
      <dgm:adjLst/>
    </dgm:shape>
    <dgm:presOf/>
    <dgm:constrLst>
      <dgm:constr type="h" for="ch" forName="linNode" refType="h"/>
      <dgm:constr type="w" for="ch" forName="linNode" refType="w"/>
      <dgm:constr type="h" for="ch" forName="sp" refType="h" fact="0.05"/>
      <dgm:constr type="primFontSz" for="des" forName="parentText" op="equ" val="65"/>
      <dgm:constr type="secFontSz" for="des" forName="descendantText" op="equ"/>
    </dgm:constrLst>
    <dgm:ruleLst/>
    <dgm:forEach name="Name4" axis="ch" ptType="node">
      <dgm:layoutNode name="linNode">
        <dgm:choose name="Name5">
          <dgm:if name="Name6" func="var" arg="dir" op="equ" val="norm">
            <dgm:alg type="lin">
              <dgm:param type="linDir" val="fromL"/>
            </dgm:alg>
          </dgm:if>
          <dgm:else name="Name7">
            <dgm:alg type="lin">
              <dgm:param type="linDir" val="fromR"/>
            </dgm:alg>
          </dgm:else>
        </dgm:choose>
        <dgm:shape xmlns:r="http://schemas.openxmlformats.org/officeDocument/2006/relationships" r:blip="">
          <dgm:adjLst/>
        </dgm:shape>
        <dgm:presOf/>
        <dgm:constrLst>
          <dgm:constr type="w" for="ch" forName="parentText" refType="w" fact="0.36"/>
          <dgm:constr type="w" for="ch" forName="descendantText" refType="w" fact="0.64"/>
          <dgm:constr type="h" for="ch" forName="parentText" refType="h"/>
          <dgm:constr type="h" for="ch" forName="descendantText" refType="h" refFor="ch" refForName="parentText" fact="0.8"/>
        </dgm:constrLst>
        <dgm:ruleLst/>
        <dgm:layoutNode name="parentText">
          <dgm:varLst>
            <dgm:chMax val="1"/>
            <dgm:bulletEnabled val="1"/>
          </dgm:varLst>
          <dgm:alg type="tx"/>
          <dgm:shape xmlns:r="http://schemas.openxmlformats.org/officeDocument/2006/relationships" type="roundRect" r:blip="" zOrderOff="3">
            <dgm:adjLst/>
          </dgm:shape>
          <dgm:presOf axis="self" ptType="node"/>
          <dgm:constrLst>
            <dgm:constr type="tMarg" refType="primFontSz" fact="0.15"/>
            <dgm:constr type="bMarg" refType="primFontSz" fact="0.15"/>
            <dgm:constr type="lMarg" refType="primFontSz" fact="0.3"/>
            <dgm:constr type="rMarg" refType="primFontSz" fact="0.3"/>
          </dgm:constrLst>
          <dgm:ruleLst>
            <dgm:rule type="primFontSz" val="5" fact="NaN" max="NaN"/>
          </dgm:ruleLst>
        </dgm:layoutNode>
        <dgm:choose name="Name8">
          <dgm:if name="Name9" axis="ch" ptType="node" func="cnt" op="gte" val="1">
            <dgm:layoutNode name="descendantText" styleLbl="alignAccFollowNode1">
              <dgm:varLst>
                <dgm:bulletEnabled val="1"/>
              </dgm:varLst>
              <dgm:alg type="tx">
                <dgm:param type="stBulletLvl" val="1"/>
                <dgm:param type="txAnchorVertCh" val="mid"/>
              </dgm:alg>
              <dgm:choose name="Name10">
                <dgm:if name="Name11" func="var" arg="dir" op="equ" val="norm">
                  <dgm:shape xmlns:r="http://schemas.openxmlformats.org/officeDocument/2006/relationships" rot="90" type="round2SameRect" r:blip="">
                    <dgm:adjLst/>
                  </dgm:shape>
                </dgm:if>
                <dgm:else name="Name12">
                  <dgm:shape xmlns:r="http://schemas.openxmlformats.org/officeDocument/2006/relationships" rot="-90" type="round2SameRect" r:blip="">
                    <dgm:adjLst/>
                  </dgm:shape>
                </dgm:else>
              </dgm:choose>
              <dgm:presOf axis="des" ptType="node"/>
              <dgm:constrLst>
                <dgm:constr type="secFontSz" val="65"/>
                <dgm:constr type="primFontSz" refType="secFontSz"/>
                <dgm:constr type="lMarg" refType="secFontSz" fact="0.3"/>
                <dgm:constr type="rMarg" refType="secFontSz" fact="0.3"/>
                <dgm:constr type="tMarg" refType="secFontSz" fact="0.15"/>
                <dgm:constr type="bMarg" refType="secFontSz" fact="0.15"/>
              </dgm:constrLst>
              <dgm:ruleLst>
                <dgm:rule type="secFontSz" val="5" fact="NaN" max="NaN"/>
              </dgm:ruleLst>
            </dgm:layoutNode>
          </dgm:if>
          <dgm:else name="Name13"/>
        </dgm:choose>
      </dgm:layoutNode>
      <dgm:forEach name="Name14" axis="followSib" ptType="sibTrans" cnt="1">
        <dgm:layoutNode name="sp">
          <dgm:alg type="sp"/>
          <dgm:shape xmlns:r="http://schemas.openxmlformats.org/officeDocument/2006/relationships" r:blip="">
            <dgm:adjLst/>
          </dgm:shape>
          <dgm:presO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7.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7fbee602-4d09-4bf4-a785-318309477a63" xsi:nil="true"/>
    <lcf76f155ced4ddcb4097134ff3c332f xmlns="6daab844-076a-43a2-8962-fa973441cdff">
      <Terms xmlns="http://schemas.microsoft.com/office/infopath/2007/PartnerControls"/>
    </lcf76f155ced4ddcb4097134ff3c332f>
    <SharedWithUsers xmlns="7fbee602-4d09-4bf4-a785-318309477a63">
      <UserInfo>
        <DisplayName>Watkins, Sarah</DisplayName>
        <AccountId>13</AccountId>
        <AccountType/>
      </UserInfo>
      <UserInfo>
        <DisplayName>Ladva, Hansa</DisplayName>
        <AccountId>495</AccountId>
        <AccountType/>
      </UserInfo>
      <UserInfo>
        <DisplayName>Tonkin, Abigail</DisplayName>
        <AccountId>313</AccountId>
        <AccountType/>
      </UserInfo>
      <UserInfo>
        <DisplayName>Anderson, Cassie</DisplayName>
        <AccountId>1495</AccountId>
        <AccountType/>
      </UserInfo>
      <UserInfo>
        <DisplayName>Bush, Eva</DisplayName>
        <AccountId>1564</AccountId>
        <AccountType/>
      </UserInfo>
    </SharedWithUser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14CDA9A9461F7F4BBC01136E193B8788" ma:contentTypeVersion="18" ma:contentTypeDescription="Create a new document." ma:contentTypeScope="" ma:versionID="875871bd5171d7c01f98a4a4f4454dd6">
  <xsd:schema xmlns:xsd="http://www.w3.org/2001/XMLSchema" xmlns:xs="http://www.w3.org/2001/XMLSchema" xmlns:p="http://schemas.microsoft.com/office/2006/metadata/properties" xmlns:ns2="6daab844-076a-43a2-8962-fa973441cdff" xmlns:ns3="7fbee602-4d09-4bf4-a785-318309477a63" targetNamespace="http://schemas.microsoft.com/office/2006/metadata/properties" ma:root="true" ma:fieldsID="96b6e86e63412bc3d46cceabd26e196e" ns2:_="" ns3:_="">
    <xsd:import namespace="6daab844-076a-43a2-8962-fa973441cdff"/>
    <xsd:import namespace="7fbee602-4d09-4bf4-a785-318309477a63"/>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lcf76f155ced4ddcb4097134ff3c332f" minOccurs="0"/>
                <xsd:element ref="ns3:TaxCatchAll" minOccurs="0"/>
                <xsd:element ref="ns2:MediaServiceObjectDetectorVersions" minOccurs="0"/>
                <xsd:element ref="ns2:MediaServiceSearchProperties"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daab844-076a-43a2-8962-fa973441cdf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95b7e4bc-7c04-4239-a3c8-056ff7db7bf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LengthInSeconds" ma:index="24" nillable="true" ma:displayName="MediaLengthInSeconds" ma:hidden="true" ma:internalName="MediaLengthInSeconds" ma:readOnly="true">
      <xsd:simpleType>
        <xsd:restriction base="dms:Unknown"/>
      </xsd:simpleType>
    </xsd:element>
    <xsd:element name="MediaServiceLocation" ma:index="25"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fbee602-4d09-4bf4-a785-318309477a63"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5c1ec806-6400-4c8c-bcf3-3339b446a4db}" ma:internalName="TaxCatchAll" ma:showField="CatchAllData" ma:web="7fbee602-4d09-4bf4-a785-318309477a6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39C9B1B-03A7-460F-95BC-0171725FF424}">
  <ds:schemaRefs>
    <ds:schemaRef ds:uri="http://schemas.microsoft.com/sharepoint/v3/contenttype/forms"/>
  </ds:schemaRefs>
</ds:datastoreItem>
</file>

<file path=customXml/itemProps2.xml><?xml version="1.0" encoding="utf-8"?>
<ds:datastoreItem xmlns:ds="http://schemas.openxmlformats.org/officeDocument/2006/customXml" ds:itemID="{EB6713F0-7081-4087-B0EA-E7AEC7D57239}">
  <ds:schemaRefs>
    <ds:schemaRef ds:uri="http://schemas.microsoft.com/office/2006/metadata/properties"/>
    <ds:schemaRef ds:uri="http://purl.org/dc/terms/"/>
    <ds:schemaRef ds:uri="http://purl.org/dc/elements/1.1/"/>
    <ds:schemaRef ds:uri="7fbee602-4d09-4bf4-a785-318309477a63"/>
    <ds:schemaRef ds:uri="http://schemas.microsoft.com/office/2006/documentManagement/types"/>
    <ds:schemaRef ds:uri="6daab844-076a-43a2-8962-fa973441cdff"/>
    <ds:schemaRef ds:uri="http://schemas.openxmlformats.org/package/2006/metadata/core-properties"/>
    <ds:schemaRef ds:uri="http://schemas.microsoft.com/office/infopath/2007/PartnerControls"/>
    <ds:schemaRef ds:uri="http://www.w3.org/XML/1998/namespace"/>
    <ds:schemaRef ds:uri="http://purl.org/dc/dcmitype/"/>
  </ds:schemaRefs>
</ds:datastoreItem>
</file>

<file path=customXml/itemProps3.xml><?xml version="1.0" encoding="utf-8"?>
<ds:datastoreItem xmlns:ds="http://schemas.openxmlformats.org/officeDocument/2006/customXml" ds:itemID="{727176E1-6E25-48FD-83D3-2AE166C6E7C1}">
  <ds:schemaRefs>
    <ds:schemaRef ds:uri="http://schemas.openxmlformats.org/officeDocument/2006/bibliography"/>
  </ds:schemaRefs>
</ds:datastoreItem>
</file>

<file path=customXml/itemProps4.xml><?xml version="1.0" encoding="utf-8"?>
<ds:datastoreItem xmlns:ds="http://schemas.openxmlformats.org/officeDocument/2006/customXml" ds:itemID="{9C0F6300-22F2-4858-AFC6-C663ADE62028}"/>
</file>

<file path=docProps/app.xml><?xml version="1.0" encoding="utf-8"?>
<Properties xmlns="http://schemas.openxmlformats.org/officeDocument/2006/extended-properties" xmlns:vt="http://schemas.openxmlformats.org/officeDocument/2006/docPropsVTypes">
  <Template>Normal</Template>
  <TotalTime>9</TotalTime>
  <Pages>37</Pages>
  <Words>6743</Words>
  <Characters>38436</Characters>
  <Application>Microsoft Office Word</Application>
  <DocSecurity>0</DocSecurity>
  <Lines>320</Lines>
  <Paragraphs>90</Paragraphs>
  <ScaleCrop>false</ScaleCrop>
  <HeadingPairs>
    <vt:vector size="2" baseType="variant">
      <vt:variant>
        <vt:lpstr>Title</vt:lpstr>
      </vt:variant>
      <vt:variant>
        <vt:i4>1</vt:i4>
      </vt:variant>
    </vt:vector>
  </HeadingPairs>
  <TitlesOfParts>
    <vt:vector size="1" baseType="lpstr">
      <vt:lpstr/>
    </vt:vector>
  </TitlesOfParts>
  <Company>MOJ</Company>
  <LinksUpToDate>false</LinksUpToDate>
  <CharactersWithSpaces>45089</CharactersWithSpaces>
  <SharedDoc>false</SharedDoc>
  <HLinks>
    <vt:vector size="522" baseType="variant">
      <vt:variant>
        <vt:i4>4128834</vt:i4>
      </vt:variant>
      <vt:variant>
        <vt:i4>369</vt:i4>
      </vt:variant>
      <vt:variant>
        <vt:i4>0</vt:i4>
      </vt:variant>
      <vt:variant>
        <vt:i4>5</vt:i4>
      </vt:variant>
      <vt:variant>
        <vt:lpwstr>https://justiceuk.sharepoint.com/:w:/r/sites/HMPPSIntranet/_layouts/15/Doc.aspx?sourcedoc=%7BE0E1030F-3E55-4927-9702-E4479615217A%7D&amp;file=Positive%20reinforcement%20Evidence%20Summary%20Long%20Read.docx&amp;action=default&amp;mobileredirect=true</vt:lpwstr>
      </vt:variant>
      <vt:variant>
        <vt:lpwstr/>
      </vt:variant>
      <vt:variant>
        <vt:i4>4128834</vt:i4>
      </vt:variant>
      <vt:variant>
        <vt:i4>366</vt:i4>
      </vt:variant>
      <vt:variant>
        <vt:i4>0</vt:i4>
      </vt:variant>
      <vt:variant>
        <vt:i4>5</vt:i4>
      </vt:variant>
      <vt:variant>
        <vt:lpwstr>https://justiceuk.sharepoint.com/:w:/r/sites/HMPPSIntranet/_layouts/15/Doc.aspx?sourcedoc=%7BE0E1030F-3E55-4927-9702-E4479615217A%7D&amp;file=Positive%20reinforcement%20Evidence%20Summary%20Long%20Read.docx&amp;action=default&amp;mobileredirect=true</vt:lpwstr>
      </vt:variant>
      <vt:variant>
        <vt:lpwstr/>
      </vt:variant>
      <vt:variant>
        <vt:i4>4522043</vt:i4>
      </vt:variant>
      <vt:variant>
        <vt:i4>363</vt:i4>
      </vt:variant>
      <vt:variant>
        <vt:i4>0</vt:i4>
      </vt:variant>
      <vt:variant>
        <vt:i4>5</vt:i4>
      </vt:variant>
      <vt:variant>
        <vt:lpwstr/>
      </vt:variant>
      <vt:variant>
        <vt:lpwstr>_4.8_Completing_and</vt:lpwstr>
      </vt:variant>
      <vt:variant>
        <vt:i4>2359379</vt:i4>
      </vt:variant>
      <vt:variant>
        <vt:i4>360</vt:i4>
      </vt:variant>
      <vt:variant>
        <vt:i4>0</vt:i4>
      </vt:variant>
      <vt:variant>
        <vt:i4>5</vt:i4>
      </vt:variant>
      <vt:variant>
        <vt:lpwstr/>
      </vt:variant>
      <vt:variant>
        <vt:lpwstr>_4.6_Choosing_the</vt:lpwstr>
      </vt:variant>
      <vt:variant>
        <vt:i4>4063315</vt:i4>
      </vt:variant>
      <vt:variant>
        <vt:i4>357</vt:i4>
      </vt:variant>
      <vt:variant>
        <vt:i4>0</vt:i4>
      </vt:variant>
      <vt:variant>
        <vt:i4>5</vt:i4>
      </vt:variant>
      <vt:variant>
        <vt:lpwstr/>
      </vt:variant>
      <vt:variant>
        <vt:lpwstr>_4.1_What_are</vt:lpwstr>
      </vt:variant>
      <vt:variant>
        <vt:i4>3670107</vt:i4>
      </vt:variant>
      <vt:variant>
        <vt:i4>354</vt:i4>
      </vt:variant>
      <vt:variant>
        <vt:i4>0</vt:i4>
      </vt:variant>
      <vt:variant>
        <vt:i4>5</vt:i4>
      </vt:variant>
      <vt:variant>
        <vt:lpwstr/>
      </vt:variant>
      <vt:variant>
        <vt:lpwstr>_3.1_What_is</vt:lpwstr>
      </vt:variant>
      <vt:variant>
        <vt:i4>4718692</vt:i4>
      </vt:variant>
      <vt:variant>
        <vt:i4>351</vt:i4>
      </vt:variant>
      <vt:variant>
        <vt:i4>0</vt:i4>
      </vt:variant>
      <vt:variant>
        <vt:i4>5</vt:i4>
      </vt:variant>
      <vt:variant>
        <vt:lpwstr/>
      </vt:variant>
      <vt:variant>
        <vt:lpwstr>_2._Understanding_rehabilitative</vt:lpwstr>
      </vt:variant>
      <vt:variant>
        <vt:i4>2555926</vt:i4>
      </vt:variant>
      <vt:variant>
        <vt:i4>348</vt:i4>
      </vt:variant>
      <vt:variant>
        <vt:i4>0</vt:i4>
      </vt:variant>
      <vt:variant>
        <vt:i4>5</vt:i4>
      </vt:variant>
      <vt:variant>
        <vt:lpwstr/>
      </vt:variant>
      <vt:variant>
        <vt:lpwstr>_4.13_Prisoner_compliance</vt:lpwstr>
      </vt:variant>
      <vt:variant>
        <vt:i4>4718711</vt:i4>
      </vt:variant>
      <vt:variant>
        <vt:i4>345</vt:i4>
      </vt:variant>
      <vt:variant>
        <vt:i4>0</vt:i4>
      </vt:variant>
      <vt:variant>
        <vt:i4>5</vt:i4>
      </vt:variant>
      <vt:variant>
        <vt:lpwstr/>
      </vt:variant>
      <vt:variant>
        <vt:lpwstr>_4.10_What_happens</vt:lpwstr>
      </vt:variant>
      <vt:variant>
        <vt:i4>4522043</vt:i4>
      </vt:variant>
      <vt:variant>
        <vt:i4>342</vt:i4>
      </vt:variant>
      <vt:variant>
        <vt:i4>0</vt:i4>
      </vt:variant>
      <vt:variant>
        <vt:i4>5</vt:i4>
      </vt:variant>
      <vt:variant>
        <vt:lpwstr/>
      </vt:variant>
      <vt:variant>
        <vt:lpwstr>_4.8_Completing_and</vt:lpwstr>
      </vt:variant>
      <vt:variant>
        <vt:i4>2359379</vt:i4>
      </vt:variant>
      <vt:variant>
        <vt:i4>339</vt:i4>
      </vt:variant>
      <vt:variant>
        <vt:i4>0</vt:i4>
      </vt:variant>
      <vt:variant>
        <vt:i4>5</vt:i4>
      </vt:variant>
      <vt:variant>
        <vt:lpwstr/>
      </vt:variant>
      <vt:variant>
        <vt:lpwstr>_4.6_Choosing_the</vt:lpwstr>
      </vt:variant>
      <vt:variant>
        <vt:i4>4063315</vt:i4>
      </vt:variant>
      <vt:variant>
        <vt:i4>336</vt:i4>
      </vt:variant>
      <vt:variant>
        <vt:i4>0</vt:i4>
      </vt:variant>
      <vt:variant>
        <vt:i4>5</vt:i4>
      </vt:variant>
      <vt:variant>
        <vt:lpwstr/>
      </vt:variant>
      <vt:variant>
        <vt:lpwstr>_4.1_What_are</vt:lpwstr>
      </vt:variant>
      <vt:variant>
        <vt:i4>2097174</vt:i4>
      </vt:variant>
      <vt:variant>
        <vt:i4>333</vt:i4>
      </vt:variant>
      <vt:variant>
        <vt:i4>0</vt:i4>
      </vt:variant>
      <vt:variant>
        <vt:i4>5</vt:i4>
      </vt:variant>
      <vt:variant>
        <vt:lpwstr/>
      </vt:variant>
      <vt:variant>
        <vt:lpwstr>_3.13_Prisoner_compliance</vt:lpwstr>
      </vt:variant>
      <vt:variant>
        <vt:i4>5177463</vt:i4>
      </vt:variant>
      <vt:variant>
        <vt:i4>330</vt:i4>
      </vt:variant>
      <vt:variant>
        <vt:i4>0</vt:i4>
      </vt:variant>
      <vt:variant>
        <vt:i4>5</vt:i4>
      </vt:variant>
      <vt:variant>
        <vt:lpwstr/>
      </vt:variant>
      <vt:variant>
        <vt:lpwstr>_3.10_What_happens</vt:lpwstr>
      </vt:variant>
      <vt:variant>
        <vt:i4>4325435</vt:i4>
      </vt:variant>
      <vt:variant>
        <vt:i4>327</vt:i4>
      </vt:variant>
      <vt:variant>
        <vt:i4>0</vt:i4>
      </vt:variant>
      <vt:variant>
        <vt:i4>5</vt:i4>
      </vt:variant>
      <vt:variant>
        <vt:lpwstr/>
      </vt:variant>
      <vt:variant>
        <vt:lpwstr>_3.8_Completing_and</vt:lpwstr>
      </vt:variant>
      <vt:variant>
        <vt:i4>3670107</vt:i4>
      </vt:variant>
      <vt:variant>
        <vt:i4>324</vt:i4>
      </vt:variant>
      <vt:variant>
        <vt:i4>0</vt:i4>
      </vt:variant>
      <vt:variant>
        <vt:i4>5</vt:i4>
      </vt:variant>
      <vt:variant>
        <vt:lpwstr/>
      </vt:variant>
      <vt:variant>
        <vt:lpwstr>_3.1_What_is</vt:lpwstr>
      </vt:variant>
      <vt:variant>
        <vt:i4>4718692</vt:i4>
      </vt:variant>
      <vt:variant>
        <vt:i4>321</vt:i4>
      </vt:variant>
      <vt:variant>
        <vt:i4>0</vt:i4>
      </vt:variant>
      <vt:variant>
        <vt:i4>5</vt:i4>
      </vt:variant>
      <vt:variant>
        <vt:lpwstr/>
      </vt:variant>
      <vt:variant>
        <vt:lpwstr>_2._Understanding_rehabilitative</vt:lpwstr>
      </vt:variant>
      <vt:variant>
        <vt:i4>8126478</vt:i4>
      </vt:variant>
      <vt:variant>
        <vt:i4>318</vt:i4>
      </vt:variant>
      <vt:variant>
        <vt:i4>0</vt:i4>
      </vt:variant>
      <vt:variant>
        <vt:i4>5</vt:i4>
      </vt:variant>
      <vt:variant>
        <vt:lpwstr/>
      </vt:variant>
      <vt:variant>
        <vt:lpwstr>_3.3_Setting_up</vt:lpwstr>
      </vt:variant>
      <vt:variant>
        <vt:i4>8192014</vt:i4>
      </vt:variant>
      <vt:variant>
        <vt:i4>315</vt:i4>
      </vt:variant>
      <vt:variant>
        <vt:i4>0</vt:i4>
      </vt:variant>
      <vt:variant>
        <vt:i4>5</vt:i4>
      </vt:variant>
      <vt:variant>
        <vt:lpwstr/>
      </vt:variant>
      <vt:variant>
        <vt:lpwstr>_3.2_Setting_up</vt:lpwstr>
      </vt:variant>
      <vt:variant>
        <vt:i4>3670107</vt:i4>
      </vt:variant>
      <vt:variant>
        <vt:i4>312</vt:i4>
      </vt:variant>
      <vt:variant>
        <vt:i4>0</vt:i4>
      </vt:variant>
      <vt:variant>
        <vt:i4>5</vt:i4>
      </vt:variant>
      <vt:variant>
        <vt:lpwstr/>
      </vt:variant>
      <vt:variant>
        <vt:lpwstr>_3.1_What_is</vt:lpwstr>
      </vt:variant>
      <vt:variant>
        <vt:i4>4718692</vt:i4>
      </vt:variant>
      <vt:variant>
        <vt:i4>309</vt:i4>
      </vt:variant>
      <vt:variant>
        <vt:i4>0</vt:i4>
      </vt:variant>
      <vt:variant>
        <vt:i4>5</vt:i4>
      </vt:variant>
      <vt:variant>
        <vt:lpwstr/>
      </vt:variant>
      <vt:variant>
        <vt:lpwstr>_2._Understanding_rehabilitative</vt:lpwstr>
      </vt:variant>
      <vt:variant>
        <vt:i4>2555926</vt:i4>
      </vt:variant>
      <vt:variant>
        <vt:i4>306</vt:i4>
      </vt:variant>
      <vt:variant>
        <vt:i4>0</vt:i4>
      </vt:variant>
      <vt:variant>
        <vt:i4>5</vt:i4>
      </vt:variant>
      <vt:variant>
        <vt:lpwstr/>
      </vt:variant>
      <vt:variant>
        <vt:lpwstr>_4.13_Prisoner_compliance</vt:lpwstr>
      </vt:variant>
      <vt:variant>
        <vt:i4>6815808</vt:i4>
      </vt:variant>
      <vt:variant>
        <vt:i4>303</vt:i4>
      </vt:variant>
      <vt:variant>
        <vt:i4>0</vt:i4>
      </vt:variant>
      <vt:variant>
        <vt:i4>5</vt:i4>
      </vt:variant>
      <vt:variant>
        <vt:lpwstr/>
      </vt:variant>
      <vt:variant>
        <vt:lpwstr>_4.12_Suggested_rehabilitative</vt:lpwstr>
      </vt:variant>
      <vt:variant>
        <vt:i4>2883612</vt:i4>
      </vt:variant>
      <vt:variant>
        <vt:i4>300</vt:i4>
      </vt:variant>
      <vt:variant>
        <vt:i4>0</vt:i4>
      </vt:variant>
      <vt:variant>
        <vt:i4>5</vt:i4>
      </vt:variant>
      <vt:variant>
        <vt:lpwstr/>
      </vt:variant>
      <vt:variant>
        <vt:lpwstr>_4.11_Monitoring_the</vt:lpwstr>
      </vt:variant>
      <vt:variant>
        <vt:i4>4718711</vt:i4>
      </vt:variant>
      <vt:variant>
        <vt:i4>297</vt:i4>
      </vt:variant>
      <vt:variant>
        <vt:i4>0</vt:i4>
      </vt:variant>
      <vt:variant>
        <vt:i4>5</vt:i4>
      </vt:variant>
      <vt:variant>
        <vt:lpwstr/>
      </vt:variant>
      <vt:variant>
        <vt:lpwstr>_4.10_What_happens</vt:lpwstr>
      </vt:variant>
      <vt:variant>
        <vt:i4>4390956</vt:i4>
      </vt:variant>
      <vt:variant>
        <vt:i4>294</vt:i4>
      </vt:variant>
      <vt:variant>
        <vt:i4>0</vt:i4>
      </vt:variant>
      <vt:variant>
        <vt:i4>5</vt:i4>
      </vt:variant>
      <vt:variant>
        <vt:lpwstr/>
      </vt:variant>
      <vt:variant>
        <vt:lpwstr>_4.9_Resourcing_the</vt:lpwstr>
      </vt:variant>
      <vt:variant>
        <vt:i4>4522043</vt:i4>
      </vt:variant>
      <vt:variant>
        <vt:i4>291</vt:i4>
      </vt:variant>
      <vt:variant>
        <vt:i4>0</vt:i4>
      </vt:variant>
      <vt:variant>
        <vt:i4>5</vt:i4>
      </vt:variant>
      <vt:variant>
        <vt:lpwstr/>
      </vt:variant>
      <vt:variant>
        <vt:lpwstr>_4.8_Completing_and</vt:lpwstr>
      </vt:variant>
      <vt:variant>
        <vt:i4>1507444</vt:i4>
      </vt:variant>
      <vt:variant>
        <vt:i4>288</vt:i4>
      </vt:variant>
      <vt:variant>
        <vt:i4>0</vt:i4>
      </vt:variant>
      <vt:variant>
        <vt:i4>5</vt:i4>
      </vt:variant>
      <vt:variant>
        <vt:lpwstr/>
      </vt:variant>
      <vt:variant>
        <vt:lpwstr>_4.7_Determining_the</vt:lpwstr>
      </vt:variant>
      <vt:variant>
        <vt:i4>2359379</vt:i4>
      </vt:variant>
      <vt:variant>
        <vt:i4>285</vt:i4>
      </vt:variant>
      <vt:variant>
        <vt:i4>0</vt:i4>
      </vt:variant>
      <vt:variant>
        <vt:i4>5</vt:i4>
      </vt:variant>
      <vt:variant>
        <vt:lpwstr/>
      </vt:variant>
      <vt:variant>
        <vt:lpwstr>_4.6_Choosing_the</vt:lpwstr>
      </vt:variant>
      <vt:variant>
        <vt:i4>2555974</vt:i4>
      </vt:variant>
      <vt:variant>
        <vt:i4>282</vt:i4>
      </vt:variant>
      <vt:variant>
        <vt:i4>0</vt:i4>
      </vt:variant>
      <vt:variant>
        <vt:i4>5</vt:i4>
      </vt:variant>
      <vt:variant>
        <vt:lpwstr/>
      </vt:variant>
      <vt:variant>
        <vt:lpwstr>_4.5_What_to</vt:lpwstr>
      </vt:variant>
      <vt:variant>
        <vt:i4>8060942</vt:i4>
      </vt:variant>
      <vt:variant>
        <vt:i4>279</vt:i4>
      </vt:variant>
      <vt:variant>
        <vt:i4>0</vt:i4>
      </vt:variant>
      <vt:variant>
        <vt:i4>5</vt:i4>
      </vt:variant>
      <vt:variant>
        <vt:lpwstr/>
      </vt:variant>
      <vt:variant>
        <vt:lpwstr>_4.3_Setting_up</vt:lpwstr>
      </vt:variant>
      <vt:variant>
        <vt:i4>7995406</vt:i4>
      </vt:variant>
      <vt:variant>
        <vt:i4>276</vt:i4>
      </vt:variant>
      <vt:variant>
        <vt:i4>0</vt:i4>
      </vt:variant>
      <vt:variant>
        <vt:i4>5</vt:i4>
      </vt:variant>
      <vt:variant>
        <vt:lpwstr/>
      </vt:variant>
      <vt:variant>
        <vt:lpwstr>_4.2_Setting_up</vt:lpwstr>
      </vt:variant>
      <vt:variant>
        <vt:i4>4063315</vt:i4>
      </vt:variant>
      <vt:variant>
        <vt:i4>273</vt:i4>
      </vt:variant>
      <vt:variant>
        <vt:i4>0</vt:i4>
      </vt:variant>
      <vt:variant>
        <vt:i4>5</vt:i4>
      </vt:variant>
      <vt:variant>
        <vt:lpwstr/>
      </vt:variant>
      <vt:variant>
        <vt:lpwstr>_4.1_What_are</vt:lpwstr>
      </vt:variant>
      <vt:variant>
        <vt:i4>4718692</vt:i4>
      </vt:variant>
      <vt:variant>
        <vt:i4>270</vt:i4>
      </vt:variant>
      <vt:variant>
        <vt:i4>0</vt:i4>
      </vt:variant>
      <vt:variant>
        <vt:i4>5</vt:i4>
      </vt:variant>
      <vt:variant>
        <vt:lpwstr/>
      </vt:variant>
      <vt:variant>
        <vt:lpwstr>_2._Understanding_rehabilitative</vt:lpwstr>
      </vt:variant>
      <vt:variant>
        <vt:i4>2555926</vt:i4>
      </vt:variant>
      <vt:variant>
        <vt:i4>267</vt:i4>
      </vt:variant>
      <vt:variant>
        <vt:i4>0</vt:i4>
      </vt:variant>
      <vt:variant>
        <vt:i4>5</vt:i4>
      </vt:variant>
      <vt:variant>
        <vt:lpwstr/>
      </vt:variant>
      <vt:variant>
        <vt:lpwstr>_4.13_Prisoner_compliance</vt:lpwstr>
      </vt:variant>
      <vt:variant>
        <vt:i4>6815808</vt:i4>
      </vt:variant>
      <vt:variant>
        <vt:i4>264</vt:i4>
      </vt:variant>
      <vt:variant>
        <vt:i4>0</vt:i4>
      </vt:variant>
      <vt:variant>
        <vt:i4>5</vt:i4>
      </vt:variant>
      <vt:variant>
        <vt:lpwstr/>
      </vt:variant>
      <vt:variant>
        <vt:lpwstr>_4.12_Suggested_rehabilitative</vt:lpwstr>
      </vt:variant>
      <vt:variant>
        <vt:i4>2883612</vt:i4>
      </vt:variant>
      <vt:variant>
        <vt:i4>261</vt:i4>
      </vt:variant>
      <vt:variant>
        <vt:i4>0</vt:i4>
      </vt:variant>
      <vt:variant>
        <vt:i4>5</vt:i4>
      </vt:variant>
      <vt:variant>
        <vt:lpwstr/>
      </vt:variant>
      <vt:variant>
        <vt:lpwstr>_4.11_Monitoring_the</vt:lpwstr>
      </vt:variant>
      <vt:variant>
        <vt:i4>4718711</vt:i4>
      </vt:variant>
      <vt:variant>
        <vt:i4>258</vt:i4>
      </vt:variant>
      <vt:variant>
        <vt:i4>0</vt:i4>
      </vt:variant>
      <vt:variant>
        <vt:i4>5</vt:i4>
      </vt:variant>
      <vt:variant>
        <vt:lpwstr/>
      </vt:variant>
      <vt:variant>
        <vt:lpwstr>_4.10_What_happens</vt:lpwstr>
      </vt:variant>
      <vt:variant>
        <vt:i4>4390956</vt:i4>
      </vt:variant>
      <vt:variant>
        <vt:i4>255</vt:i4>
      </vt:variant>
      <vt:variant>
        <vt:i4>0</vt:i4>
      </vt:variant>
      <vt:variant>
        <vt:i4>5</vt:i4>
      </vt:variant>
      <vt:variant>
        <vt:lpwstr/>
      </vt:variant>
      <vt:variant>
        <vt:lpwstr>_4.9_Resourcing_the</vt:lpwstr>
      </vt:variant>
      <vt:variant>
        <vt:i4>4522043</vt:i4>
      </vt:variant>
      <vt:variant>
        <vt:i4>252</vt:i4>
      </vt:variant>
      <vt:variant>
        <vt:i4>0</vt:i4>
      </vt:variant>
      <vt:variant>
        <vt:i4>5</vt:i4>
      </vt:variant>
      <vt:variant>
        <vt:lpwstr/>
      </vt:variant>
      <vt:variant>
        <vt:lpwstr>_4.8_Completing_and</vt:lpwstr>
      </vt:variant>
      <vt:variant>
        <vt:i4>4063315</vt:i4>
      </vt:variant>
      <vt:variant>
        <vt:i4>249</vt:i4>
      </vt:variant>
      <vt:variant>
        <vt:i4>0</vt:i4>
      </vt:variant>
      <vt:variant>
        <vt:i4>5</vt:i4>
      </vt:variant>
      <vt:variant>
        <vt:lpwstr/>
      </vt:variant>
      <vt:variant>
        <vt:lpwstr>_4.1_What_are</vt:lpwstr>
      </vt:variant>
      <vt:variant>
        <vt:i4>2097174</vt:i4>
      </vt:variant>
      <vt:variant>
        <vt:i4>246</vt:i4>
      </vt:variant>
      <vt:variant>
        <vt:i4>0</vt:i4>
      </vt:variant>
      <vt:variant>
        <vt:i4>5</vt:i4>
      </vt:variant>
      <vt:variant>
        <vt:lpwstr/>
      </vt:variant>
      <vt:variant>
        <vt:lpwstr>_3.13_Prisoner_compliance</vt:lpwstr>
      </vt:variant>
      <vt:variant>
        <vt:i4>6684746</vt:i4>
      </vt:variant>
      <vt:variant>
        <vt:i4>243</vt:i4>
      </vt:variant>
      <vt:variant>
        <vt:i4>0</vt:i4>
      </vt:variant>
      <vt:variant>
        <vt:i4>5</vt:i4>
      </vt:variant>
      <vt:variant>
        <vt:lpwstr/>
      </vt:variant>
      <vt:variant>
        <vt:lpwstr>_3.12_Suggested_payback</vt:lpwstr>
      </vt:variant>
      <vt:variant>
        <vt:i4>2818076</vt:i4>
      </vt:variant>
      <vt:variant>
        <vt:i4>240</vt:i4>
      </vt:variant>
      <vt:variant>
        <vt:i4>0</vt:i4>
      </vt:variant>
      <vt:variant>
        <vt:i4>5</vt:i4>
      </vt:variant>
      <vt:variant>
        <vt:lpwstr/>
      </vt:variant>
      <vt:variant>
        <vt:lpwstr>_3.11_Monitoring_the</vt:lpwstr>
      </vt:variant>
      <vt:variant>
        <vt:i4>5177463</vt:i4>
      </vt:variant>
      <vt:variant>
        <vt:i4>237</vt:i4>
      </vt:variant>
      <vt:variant>
        <vt:i4>0</vt:i4>
      </vt:variant>
      <vt:variant>
        <vt:i4>5</vt:i4>
      </vt:variant>
      <vt:variant>
        <vt:lpwstr/>
      </vt:variant>
      <vt:variant>
        <vt:lpwstr>_3.10_What_happens</vt:lpwstr>
      </vt:variant>
      <vt:variant>
        <vt:i4>4980784</vt:i4>
      </vt:variant>
      <vt:variant>
        <vt:i4>234</vt:i4>
      </vt:variant>
      <vt:variant>
        <vt:i4>0</vt:i4>
      </vt:variant>
      <vt:variant>
        <vt:i4>5</vt:i4>
      </vt:variant>
      <vt:variant>
        <vt:lpwstr/>
      </vt:variant>
      <vt:variant>
        <vt:lpwstr>_3.9_Resourcing_payback</vt:lpwstr>
      </vt:variant>
      <vt:variant>
        <vt:i4>4325435</vt:i4>
      </vt:variant>
      <vt:variant>
        <vt:i4>231</vt:i4>
      </vt:variant>
      <vt:variant>
        <vt:i4>0</vt:i4>
      </vt:variant>
      <vt:variant>
        <vt:i4>5</vt:i4>
      </vt:variant>
      <vt:variant>
        <vt:lpwstr/>
      </vt:variant>
      <vt:variant>
        <vt:lpwstr>_3.8_Completing_and</vt:lpwstr>
      </vt:variant>
      <vt:variant>
        <vt:i4>3670107</vt:i4>
      </vt:variant>
      <vt:variant>
        <vt:i4>228</vt:i4>
      </vt:variant>
      <vt:variant>
        <vt:i4>0</vt:i4>
      </vt:variant>
      <vt:variant>
        <vt:i4>5</vt:i4>
      </vt:variant>
      <vt:variant>
        <vt:lpwstr/>
      </vt:variant>
      <vt:variant>
        <vt:lpwstr>_3.1_What_is</vt:lpwstr>
      </vt:variant>
      <vt:variant>
        <vt:i4>4718692</vt:i4>
      </vt:variant>
      <vt:variant>
        <vt:i4>225</vt:i4>
      </vt:variant>
      <vt:variant>
        <vt:i4>0</vt:i4>
      </vt:variant>
      <vt:variant>
        <vt:i4>5</vt:i4>
      </vt:variant>
      <vt:variant>
        <vt:lpwstr/>
      </vt:variant>
      <vt:variant>
        <vt:lpwstr>_2._Understanding_rehabilitative</vt:lpwstr>
      </vt:variant>
      <vt:variant>
        <vt:i4>1769524</vt:i4>
      </vt:variant>
      <vt:variant>
        <vt:i4>218</vt:i4>
      </vt:variant>
      <vt:variant>
        <vt:i4>0</vt:i4>
      </vt:variant>
      <vt:variant>
        <vt:i4>5</vt:i4>
      </vt:variant>
      <vt:variant>
        <vt:lpwstr/>
      </vt:variant>
      <vt:variant>
        <vt:lpwstr>_Toc165548475</vt:lpwstr>
      </vt:variant>
      <vt:variant>
        <vt:i4>1769524</vt:i4>
      </vt:variant>
      <vt:variant>
        <vt:i4>212</vt:i4>
      </vt:variant>
      <vt:variant>
        <vt:i4>0</vt:i4>
      </vt:variant>
      <vt:variant>
        <vt:i4>5</vt:i4>
      </vt:variant>
      <vt:variant>
        <vt:lpwstr/>
      </vt:variant>
      <vt:variant>
        <vt:lpwstr>_Toc165548474</vt:lpwstr>
      </vt:variant>
      <vt:variant>
        <vt:i4>1769524</vt:i4>
      </vt:variant>
      <vt:variant>
        <vt:i4>206</vt:i4>
      </vt:variant>
      <vt:variant>
        <vt:i4>0</vt:i4>
      </vt:variant>
      <vt:variant>
        <vt:i4>5</vt:i4>
      </vt:variant>
      <vt:variant>
        <vt:lpwstr/>
      </vt:variant>
      <vt:variant>
        <vt:lpwstr>_Toc165548473</vt:lpwstr>
      </vt:variant>
      <vt:variant>
        <vt:i4>1769524</vt:i4>
      </vt:variant>
      <vt:variant>
        <vt:i4>200</vt:i4>
      </vt:variant>
      <vt:variant>
        <vt:i4>0</vt:i4>
      </vt:variant>
      <vt:variant>
        <vt:i4>5</vt:i4>
      </vt:variant>
      <vt:variant>
        <vt:lpwstr/>
      </vt:variant>
      <vt:variant>
        <vt:lpwstr>_Toc165548472</vt:lpwstr>
      </vt:variant>
      <vt:variant>
        <vt:i4>1769524</vt:i4>
      </vt:variant>
      <vt:variant>
        <vt:i4>194</vt:i4>
      </vt:variant>
      <vt:variant>
        <vt:i4>0</vt:i4>
      </vt:variant>
      <vt:variant>
        <vt:i4>5</vt:i4>
      </vt:variant>
      <vt:variant>
        <vt:lpwstr/>
      </vt:variant>
      <vt:variant>
        <vt:lpwstr>_Toc165548471</vt:lpwstr>
      </vt:variant>
      <vt:variant>
        <vt:i4>1769524</vt:i4>
      </vt:variant>
      <vt:variant>
        <vt:i4>188</vt:i4>
      </vt:variant>
      <vt:variant>
        <vt:i4>0</vt:i4>
      </vt:variant>
      <vt:variant>
        <vt:i4>5</vt:i4>
      </vt:variant>
      <vt:variant>
        <vt:lpwstr/>
      </vt:variant>
      <vt:variant>
        <vt:lpwstr>_Toc165548470</vt:lpwstr>
      </vt:variant>
      <vt:variant>
        <vt:i4>1703988</vt:i4>
      </vt:variant>
      <vt:variant>
        <vt:i4>182</vt:i4>
      </vt:variant>
      <vt:variant>
        <vt:i4>0</vt:i4>
      </vt:variant>
      <vt:variant>
        <vt:i4>5</vt:i4>
      </vt:variant>
      <vt:variant>
        <vt:lpwstr/>
      </vt:variant>
      <vt:variant>
        <vt:lpwstr>_Toc165548469</vt:lpwstr>
      </vt:variant>
      <vt:variant>
        <vt:i4>1703988</vt:i4>
      </vt:variant>
      <vt:variant>
        <vt:i4>176</vt:i4>
      </vt:variant>
      <vt:variant>
        <vt:i4>0</vt:i4>
      </vt:variant>
      <vt:variant>
        <vt:i4>5</vt:i4>
      </vt:variant>
      <vt:variant>
        <vt:lpwstr/>
      </vt:variant>
      <vt:variant>
        <vt:lpwstr>_Toc165548468</vt:lpwstr>
      </vt:variant>
      <vt:variant>
        <vt:i4>1703988</vt:i4>
      </vt:variant>
      <vt:variant>
        <vt:i4>170</vt:i4>
      </vt:variant>
      <vt:variant>
        <vt:i4>0</vt:i4>
      </vt:variant>
      <vt:variant>
        <vt:i4>5</vt:i4>
      </vt:variant>
      <vt:variant>
        <vt:lpwstr/>
      </vt:variant>
      <vt:variant>
        <vt:lpwstr>_Toc165548467</vt:lpwstr>
      </vt:variant>
      <vt:variant>
        <vt:i4>1703988</vt:i4>
      </vt:variant>
      <vt:variant>
        <vt:i4>164</vt:i4>
      </vt:variant>
      <vt:variant>
        <vt:i4>0</vt:i4>
      </vt:variant>
      <vt:variant>
        <vt:i4>5</vt:i4>
      </vt:variant>
      <vt:variant>
        <vt:lpwstr/>
      </vt:variant>
      <vt:variant>
        <vt:lpwstr>_Toc165548466</vt:lpwstr>
      </vt:variant>
      <vt:variant>
        <vt:i4>1703988</vt:i4>
      </vt:variant>
      <vt:variant>
        <vt:i4>158</vt:i4>
      </vt:variant>
      <vt:variant>
        <vt:i4>0</vt:i4>
      </vt:variant>
      <vt:variant>
        <vt:i4>5</vt:i4>
      </vt:variant>
      <vt:variant>
        <vt:lpwstr/>
      </vt:variant>
      <vt:variant>
        <vt:lpwstr>_Toc165548465</vt:lpwstr>
      </vt:variant>
      <vt:variant>
        <vt:i4>1703988</vt:i4>
      </vt:variant>
      <vt:variant>
        <vt:i4>152</vt:i4>
      </vt:variant>
      <vt:variant>
        <vt:i4>0</vt:i4>
      </vt:variant>
      <vt:variant>
        <vt:i4>5</vt:i4>
      </vt:variant>
      <vt:variant>
        <vt:lpwstr/>
      </vt:variant>
      <vt:variant>
        <vt:lpwstr>_Toc165548464</vt:lpwstr>
      </vt:variant>
      <vt:variant>
        <vt:i4>1703988</vt:i4>
      </vt:variant>
      <vt:variant>
        <vt:i4>146</vt:i4>
      </vt:variant>
      <vt:variant>
        <vt:i4>0</vt:i4>
      </vt:variant>
      <vt:variant>
        <vt:i4>5</vt:i4>
      </vt:variant>
      <vt:variant>
        <vt:lpwstr/>
      </vt:variant>
      <vt:variant>
        <vt:lpwstr>_Toc165548463</vt:lpwstr>
      </vt:variant>
      <vt:variant>
        <vt:i4>1703988</vt:i4>
      </vt:variant>
      <vt:variant>
        <vt:i4>140</vt:i4>
      </vt:variant>
      <vt:variant>
        <vt:i4>0</vt:i4>
      </vt:variant>
      <vt:variant>
        <vt:i4>5</vt:i4>
      </vt:variant>
      <vt:variant>
        <vt:lpwstr/>
      </vt:variant>
      <vt:variant>
        <vt:lpwstr>_Toc165548462</vt:lpwstr>
      </vt:variant>
      <vt:variant>
        <vt:i4>1703988</vt:i4>
      </vt:variant>
      <vt:variant>
        <vt:i4>134</vt:i4>
      </vt:variant>
      <vt:variant>
        <vt:i4>0</vt:i4>
      </vt:variant>
      <vt:variant>
        <vt:i4>5</vt:i4>
      </vt:variant>
      <vt:variant>
        <vt:lpwstr/>
      </vt:variant>
      <vt:variant>
        <vt:lpwstr>_Toc165548461</vt:lpwstr>
      </vt:variant>
      <vt:variant>
        <vt:i4>1703988</vt:i4>
      </vt:variant>
      <vt:variant>
        <vt:i4>128</vt:i4>
      </vt:variant>
      <vt:variant>
        <vt:i4>0</vt:i4>
      </vt:variant>
      <vt:variant>
        <vt:i4>5</vt:i4>
      </vt:variant>
      <vt:variant>
        <vt:lpwstr/>
      </vt:variant>
      <vt:variant>
        <vt:lpwstr>_Toc165548460</vt:lpwstr>
      </vt:variant>
      <vt:variant>
        <vt:i4>1638452</vt:i4>
      </vt:variant>
      <vt:variant>
        <vt:i4>122</vt:i4>
      </vt:variant>
      <vt:variant>
        <vt:i4>0</vt:i4>
      </vt:variant>
      <vt:variant>
        <vt:i4>5</vt:i4>
      </vt:variant>
      <vt:variant>
        <vt:lpwstr/>
      </vt:variant>
      <vt:variant>
        <vt:lpwstr>_Toc165548459</vt:lpwstr>
      </vt:variant>
      <vt:variant>
        <vt:i4>1638452</vt:i4>
      </vt:variant>
      <vt:variant>
        <vt:i4>116</vt:i4>
      </vt:variant>
      <vt:variant>
        <vt:i4>0</vt:i4>
      </vt:variant>
      <vt:variant>
        <vt:i4>5</vt:i4>
      </vt:variant>
      <vt:variant>
        <vt:lpwstr/>
      </vt:variant>
      <vt:variant>
        <vt:lpwstr>_Toc165548458</vt:lpwstr>
      </vt:variant>
      <vt:variant>
        <vt:i4>1638452</vt:i4>
      </vt:variant>
      <vt:variant>
        <vt:i4>110</vt:i4>
      </vt:variant>
      <vt:variant>
        <vt:i4>0</vt:i4>
      </vt:variant>
      <vt:variant>
        <vt:i4>5</vt:i4>
      </vt:variant>
      <vt:variant>
        <vt:lpwstr/>
      </vt:variant>
      <vt:variant>
        <vt:lpwstr>_Toc165548457</vt:lpwstr>
      </vt:variant>
      <vt:variant>
        <vt:i4>1638452</vt:i4>
      </vt:variant>
      <vt:variant>
        <vt:i4>104</vt:i4>
      </vt:variant>
      <vt:variant>
        <vt:i4>0</vt:i4>
      </vt:variant>
      <vt:variant>
        <vt:i4>5</vt:i4>
      </vt:variant>
      <vt:variant>
        <vt:lpwstr/>
      </vt:variant>
      <vt:variant>
        <vt:lpwstr>_Toc165548456</vt:lpwstr>
      </vt:variant>
      <vt:variant>
        <vt:i4>1638452</vt:i4>
      </vt:variant>
      <vt:variant>
        <vt:i4>98</vt:i4>
      </vt:variant>
      <vt:variant>
        <vt:i4>0</vt:i4>
      </vt:variant>
      <vt:variant>
        <vt:i4>5</vt:i4>
      </vt:variant>
      <vt:variant>
        <vt:lpwstr/>
      </vt:variant>
      <vt:variant>
        <vt:lpwstr>_Toc165548455</vt:lpwstr>
      </vt:variant>
      <vt:variant>
        <vt:i4>1638452</vt:i4>
      </vt:variant>
      <vt:variant>
        <vt:i4>92</vt:i4>
      </vt:variant>
      <vt:variant>
        <vt:i4>0</vt:i4>
      </vt:variant>
      <vt:variant>
        <vt:i4>5</vt:i4>
      </vt:variant>
      <vt:variant>
        <vt:lpwstr/>
      </vt:variant>
      <vt:variant>
        <vt:lpwstr>_Toc165548454</vt:lpwstr>
      </vt:variant>
      <vt:variant>
        <vt:i4>1638452</vt:i4>
      </vt:variant>
      <vt:variant>
        <vt:i4>86</vt:i4>
      </vt:variant>
      <vt:variant>
        <vt:i4>0</vt:i4>
      </vt:variant>
      <vt:variant>
        <vt:i4>5</vt:i4>
      </vt:variant>
      <vt:variant>
        <vt:lpwstr/>
      </vt:variant>
      <vt:variant>
        <vt:lpwstr>_Toc165548453</vt:lpwstr>
      </vt:variant>
      <vt:variant>
        <vt:i4>1638452</vt:i4>
      </vt:variant>
      <vt:variant>
        <vt:i4>80</vt:i4>
      </vt:variant>
      <vt:variant>
        <vt:i4>0</vt:i4>
      </vt:variant>
      <vt:variant>
        <vt:i4>5</vt:i4>
      </vt:variant>
      <vt:variant>
        <vt:lpwstr/>
      </vt:variant>
      <vt:variant>
        <vt:lpwstr>_Toc165548452</vt:lpwstr>
      </vt:variant>
      <vt:variant>
        <vt:i4>1638452</vt:i4>
      </vt:variant>
      <vt:variant>
        <vt:i4>74</vt:i4>
      </vt:variant>
      <vt:variant>
        <vt:i4>0</vt:i4>
      </vt:variant>
      <vt:variant>
        <vt:i4>5</vt:i4>
      </vt:variant>
      <vt:variant>
        <vt:lpwstr/>
      </vt:variant>
      <vt:variant>
        <vt:lpwstr>_Toc165548451</vt:lpwstr>
      </vt:variant>
      <vt:variant>
        <vt:i4>1638452</vt:i4>
      </vt:variant>
      <vt:variant>
        <vt:i4>68</vt:i4>
      </vt:variant>
      <vt:variant>
        <vt:i4>0</vt:i4>
      </vt:variant>
      <vt:variant>
        <vt:i4>5</vt:i4>
      </vt:variant>
      <vt:variant>
        <vt:lpwstr/>
      </vt:variant>
      <vt:variant>
        <vt:lpwstr>_Toc165548450</vt:lpwstr>
      </vt:variant>
      <vt:variant>
        <vt:i4>1572916</vt:i4>
      </vt:variant>
      <vt:variant>
        <vt:i4>62</vt:i4>
      </vt:variant>
      <vt:variant>
        <vt:i4>0</vt:i4>
      </vt:variant>
      <vt:variant>
        <vt:i4>5</vt:i4>
      </vt:variant>
      <vt:variant>
        <vt:lpwstr/>
      </vt:variant>
      <vt:variant>
        <vt:lpwstr>_Toc165548449</vt:lpwstr>
      </vt:variant>
      <vt:variant>
        <vt:i4>1572916</vt:i4>
      </vt:variant>
      <vt:variant>
        <vt:i4>56</vt:i4>
      </vt:variant>
      <vt:variant>
        <vt:i4>0</vt:i4>
      </vt:variant>
      <vt:variant>
        <vt:i4>5</vt:i4>
      </vt:variant>
      <vt:variant>
        <vt:lpwstr/>
      </vt:variant>
      <vt:variant>
        <vt:lpwstr>_Toc165548448</vt:lpwstr>
      </vt:variant>
      <vt:variant>
        <vt:i4>1572916</vt:i4>
      </vt:variant>
      <vt:variant>
        <vt:i4>50</vt:i4>
      </vt:variant>
      <vt:variant>
        <vt:i4>0</vt:i4>
      </vt:variant>
      <vt:variant>
        <vt:i4>5</vt:i4>
      </vt:variant>
      <vt:variant>
        <vt:lpwstr/>
      </vt:variant>
      <vt:variant>
        <vt:lpwstr>_Toc165548447</vt:lpwstr>
      </vt:variant>
      <vt:variant>
        <vt:i4>1572916</vt:i4>
      </vt:variant>
      <vt:variant>
        <vt:i4>44</vt:i4>
      </vt:variant>
      <vt:variant>
        <vt:i4>0</vt:i4>
      </vt:variant>
      <vt:variant>
        <vt:i4>5</vt:i4>
      </vt:variant>
      <vt:variant>
        <vt:lpwstr/>
      </vt:variant>
      <vt:variant>
        <vt:lpwstr>_Toc165548446</vt:lpwstr>
      </vt:variant>
      <vt:variant>
        <vt:i4>1572916</vt:i4>
      </vt:variant>
      <vt:variant>
        <vt:i4>38</vt:i4>
      </vt:variant>
      <vt:variant>
        <vt:i4>0</vt:i4>
      </vt:variant>
      <vt:variant>
        <vt:i4>5</vt:i4>
      </vt:variant>
      <vt:variant>
        <vt:lpwstr/>
      </vt:variant>
      <vt:variant>
        <vt:lpwstr>_Toc165548445</vt:lpwstr>
      </vt:variant>
      <vt:variant>
        <vt:i4>1572916</vt:i4>
      </vt:variant>
      <vt:variant>
        <vt:i4>32</vt:i4>
      </vt:variant>
      <vt:variant>
        <vt:i4>0</vt:i4>
      </vt:variant>
      <vt:variant>
        <vt:i4>5</vt:i4>
      </vt:variant>
      <vt:variant>
        <vt:lpwstr/>
      </vt:variant>
      <vt:variant>
        <vt:lpwstr>_Toc165548444</vt:lpwstr>
      </vt:variant>
      <vt:variant>
        <vt:i4>1572916</vt:i4>
      </vt:variant>
      <vt:variant>
        <vt:i4>26</vt:i4>
      </vt:variant>
      <vt:variant>
        <vt:i4>0</vt:i4>
      </vt:variant>
      <vt:variant>
        <vt:i4>5</vt:i4>
      </vt:variant>
      <vt:variant>
        <vt:lpwstr/>
      </vt:variant>
      <vt:variant>
        <vt:lpwstr>_Toc165548443</vt:lpwstr>
      </vt:variant>
      <vt:variant>
        <vt:i4>1572916</vt:i4>
      </vt:variant>
      <vt:variant>
        <vt:i4>20</vt:i4>
      </vt:variant>
      <vt:variant>
        <vt:i4>0</vt:i4>
      </vt:variant>
      <vt:variant>
        <vt:i4>5</vt:i4>
      </vt:variant>
      <vt:variant>
        <vt:lpwstr/>
      </vt:variant>
      <vt:variant>
        <vt:lpwstr>_Toc165548442</vt:lpwstr>
      </vt:variant>
      <vt:variant>
        <vt:i4>1572916</vt:i4>
      </vt:variant>
      <vt:variant>
        <vt:i4>14</vt:i4>
      </vt:variant>
      <vt:variant>
        <vt:i4>0</vt:i4>
      </vt:variant>
      <vt:variant>
        <vt:i4>5</vt:i4>
      </vt:variant>
      <vt:variant>
        <vt:lpwstr/>
      </vt:variant>
      <vt:variant>
        <vt:lpwstr>_Toc165548441</vt:lpwstr>
      </vt:variant>
      <vt:variant>
        <vt:i4>1572916</vt:i4>
      </vt:variant>
      <vt:variant>
        <vt:i4>8</vt:i4>
      </vt:variant>
      <vt:variant>
        <vt:i4>0</vt:i4>
      </vt:variant>
      <vt:variant>
        <vt:i4>5</vt:i4>
      </vt:variant>
      <vt:variant>
        <vt:lpwstr/>
      </vt:variant>
      <vt:variant>
        <vt:lpwstr>_Toc165548440</vt:lpwstr>
      </vt:variant>
      <vt:variant>
        <vt:i4>2031668</vt:i4>
      </vt:variant>
      <vt:variant>
        <vt:i4>2</vt:i4>
      </vt:variant>
      <vt:variant>
        <vt:i4>0</vt:i4>
      </vt:variant>
      <vt:variant>
        <vt:i4>5</vt:i4>
      </vt:variant>
      <vt:variant>
        <vt:lpwstr/>
      </vt:variant>
      <vt:variant>
        <vt:lpwstr>_Toc165548439</vt:lpwstr>
      </vt:variant>
      <vt:variant>
        <vt:i4>6094943</vt:i4>
      </vt:variant>
      <vt:variant>
        <vt:i4>0</vt:i4>
      </vt:variant>
      <vt:variant>
        <vt:i4>0</vt:i4>
      </vt:variant>
      <vt:variant>
        <vt:i4>5</vt:i4>
      </vt:variant>
      <vt:variant>
        <vt:lpwstr>mailto:operational_policy1@justice.gov.uk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Anderson, Cassie</dc:creator>
  <cp:keywords/>
  <dc:description/>
  <cp:lastModifiedBy>Anderson, Cassie</cp:lastModifiedBy>
  <cp:revision>6</cp:revision>
  <dcterms:created xsi:type="dcterms:W3CDTF">2024-05-08T13:20:00Z</dcterms:created>
  <dcterms:modified xsi:type="dcterms:W3CDTF">2025-07-14T07:30:00Z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0x01010014CDA9A9461F7F4BBC01136E193B8788</vt:lpwstr>
  </property>
  <property fmtid="{D5CDD505-2E9C-101B-9397-08002B2CF9AE}" pid="3" name="ClassificationContentMarkingHeaderShapeIds">
    <vt:lpwstr>1,2,3</vt:lpwstr>
  </property>
  <property fmtid="{D5CDD505-2E9C-101B-9397-08002B2CF9AE}" pid="4" name="ClassificationContentMarkingHeaderFontProps">
    <vt:lpwstr>#000000,12,Calibri</vt:lpwstr>
  </property>
  <property fmtid="{D5CDD505-2E9C-101B-9397-08002B2CF9AE}" pid="5" name="ClassificationContentMarkingHeaderText">
    <vt:lpwstr>OFFICIAL</vt:lpwstr>
  </property>
  <property fmtid="{D5CDD505-2E9C-101B-9397-08002B2CF9AE}" pid="6" name="ClassificationContentMarkingFooterShapeIds">
    <vt:lpwstr>4,5,6</vt:lpwstr>
  </property>
  <property fmtid="{D5CDD505-2E9C-101B-9397-08002B2CF9AE}" pid="7" name="ClassificationContentMarkingFooterFontProps">
    <vt:lpwstr>#000000,12,Calibri</vt:lpwstr>
  </property>
  <property fmtid="{D5CDD505-2E9C-101B-9397-08002B2CF9AE}" pid="8" name="ClassificationContentMarkingFooterText">
    <vt:lpwstr>OFFICIAL</vt:lpwstr>
  </property>
  <property fmtid="{D5CDD505-2E9C-101B-9397-08002B2CF9AE}" pid="9" name="MSIP_Label_eed1d2f5-2977-4ce1-839d-57a403841e1f_Enabled">
    <vt:lpwstr>true</vt:lpwstr>
  </property>
  <property fmtid="{D5CDD505-2E9C-101B-9397-08002B2CF9AE}" pid="10" name="MSIP_Label_eed1d2f5-2977-4ce1-839d-57a403841e1f_SetDate">
    <vt:lpwstr>2024-03-14T14:25:09Z</vt:lpwstr>
  </property>
  <property fmtid="{D5CDD505-2E9C-101B-9397-08002B2CF9AE}" pid="11" name="MSIP_Label_eed1d2f5-2977-4ce1-839d-57a403841e1f_Method">
    <vt:lpwstr>Standard</vt:lpwstr>
  </property>
  <property fmtid="{D5CDD505-2E9C-101B-9397-08002B2CF9AE}" pid="12" name="MSIP_Label_eed1d2f5-2977-4ce1-839d-57a403841e1f_Name">
    <vt:lpwstr>OFFICIAL</vt:lpwstr>
  </property>
  <property fmtid="{D5CDD505-2E9C-101B-9397-08002B2CF9AE}" pid="13" name="MSIP_Label_eed1d2f5-2977-4ce1-839d-57a403841e1f_SiteId">
    <vt:lpwstr>c6874728-71e6-41fe-a9e1-2e8c36776ad8</vt:lpwstr>
  </property>
  <property fmtid="{D5CDD505-2E9C-101B-9397-08002B2CF9AE}" pid="14" name="MSIP_Label_eed1d2f5-2977-4ce1-839d-57a403841e1f_ActionId">
    <vt:lpwstr>3197a6b4-668c-49a3-b43e-417ac2b3d2b7</vt:lpwstr>
  </property>
  <property fmtid="{D5CDD505-2E9C-101B-9397-08002B2CF9AE}" pid="15" name="MSIP_Label_eed1d2f5-2977-4ce1-839d-57a403841e1f_ContentBits">
    <vt:lpwstr>3</vt:lpwstr>
  </property>
  <property fmtid="{D5CDD505-2E9C-101B-9397-08002B2CF9AE}" pid="16" name="MediaServiceImageTags">
    <vt:lpwstr/>
  </property>
</Properties>
</file>