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5793" w14:textId="45BCD7B3" w:rsidR="005A0597" w:rsidRPr="00E80235" w:rsidRDefault="000C5F0B" w:rsidP="00895F17">
      <w:pPr>
        <w:pStyle w:val="Heading1"/>
      </w:pPr>
      <w:r>
        <w:t>Final stage impact assessment</w:t>
      </w:r>
    </w:p>
    <w:p w14:paraId="2FB59B6A" w14:textId="6AB84535" w:rsidR="005A0597" w:rsidRDefault="003F3268" w:rsidP="005A0597">
      <w:pPr>
        <w:rPr>
          <w:rFonts w:cs="Arial"/>
          <w:b/>
          <w:bCs/>
        </w:rPr>
      </w:pPr>
      <w:r w:rsidRPr="00124363">
        <w:rPr>
          <w:rFonts w:eastAsia="Arial" w:cs="Arial"/>
          <w:iCs/>
          <w:noProof/>
          <w:szCs w:val="20"/>
        </w:rPr>
        <mc:AlternateContent>
          <mc:Choice Requires="wps">
            <w:drawing>
              <wp:anchor distT="0" distB="0" distL="114300" distR="114300" simplePos="0" relativeHeight="251658244" behindDoc="0" locked="0" layoutInCell="1" allowOverlap="1" wp14:anchorId="699409B4" wp14:editId="5AB8C985">
                <wp:simplePos x="0" y="0"/>
                <wp:positionH relativeFrom="column">
                  <wp:posOffset>382905</wp:posOffset>
                </wp:positionH>
                <wp:positionV relativeFrom="paragraph">
                  <wp:posOffset>239395</wp:posOffset>
                </wp:positionV>
                <wp:extent cx="5753100" cy="365760"/>
                <wp:effectExtent l="0" t="0" r="19050" b="15240"/>
                <wp:wrapNone/>
                <wp:docPr id="1310108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5760"/>
                        </a:xfrm>
                        <a:prstGeom prst="rect">
                          <a:avLst/>
                        </a:prstGeom>
                        <a:solidFill>
                          <a:srgbClr val="FFFFFF"/>
                        </a:solidFill>
                        <a:ln w="9525">
                          <a:solidFill>
                            <a:schemeClr val="bg1">
                              <a:lumMod val="85000"/>
                            </a:schemeClr>
                          </a:solidFill>
                          <a:miter lim="800000"/>
                          <a:headEnd/>
                          <a:tailEnd/>
                        </a:ln>
                      </wps:spPr>
                      <wps:txbx>
                        <w:txbxContent>
                          <w:sdt>
                            <w:sdtPr>
                              <w:id w:val="156584868"/>
                              <w:placeholder>
                                <w:docPart w:val="F07C01C72E964B12A443AFA54D683F39"/>
                              </w:placeholder>
                            </w:sdtPr>
                            <w:sdtContent>
                              <w:p w14:paraId="2A547641" w14:textId="77777777" w:rsidR="002B49B4" w:rsidRDefault="002B49B4" w:rsidP="002B49B4">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99409B4" id="_x0000_t202" coordsize="21600,21600" o:spt="202" path="m,l,21600r21600,l21600,xe">
                <v:stroke joinstyle="miter"/>
                <v:path gradientshapeok="t" o:connecttype="rect"/>
              </v:shapetype>
              <v:shape id="_x0000_s1026" type="#_x0000_t202" style="position:absolute;margin-left:30.15pt;margin-top:18.85pt;width:453pt;height:28.8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" strokecolor="#d8d8d8 [2732]">
                <v:textbox>
                  <w:txbxContent>
                    <w:sdt>
                      <w:sdtPr>
                        <w:id w:val="156584868"/>
                        <w:placeholder>
                          <w:docPart w:val="F07C01C72E964B12A443AFA54D683F39"/>
                        </w:placeholder>
                      </w:sdtPr>
                      <w:sdtContent>
                        <w:p w14:paraId="2A547641" w14:textId="77777777" w:rsidR="002B49B4" w:rsidRDefault="002B49B4" w:rsidP="002B49B4">
                          <w:r>
                            <w:t>…</w:t>
                          </w:r>
                        </w:p>
                      </w:sdtContent>
                    </w:sdt>
                  </w:txbxContent>
                </v:textbox>
              </v:shape>
            </w:pict>
          </mc:Fallback>
        </mc:AlternateContent>
      </w:r>
    </w:p>
    <w:p w14:paraId="4B1DB7CE" w14:textId="218AF3D0" w:rsidR="002B49B4" w:rsidRDefault="000A1C2D" w:rsidP="000A1C2D">
      <w:pPr>
        <w:rPr>
          <w:rFonts w:eastAsia="Arial" w:cs="Arial"/>
          <w:color w:val="000000" w:themeColor="text1"/>
        </w:rPr>
      </w:pPr>
      <w:r w:rsidRPr="00894F0F">
        <w:rPr>
          <w:rFonts w:eastAsia="Arial" w:cs="Arial"/>
          <w:color w:val="000000" w:themeColor="text1"/>
        </w:rPr>
        <w:t>Title:</w:t>
      </w:r>
      <w:r w:rsidR="002B49B4">
        <w:rPr>
          <w:rFonts w:eastAsia="Arial" w:cs="Arial"/>
          <w:color w:val="000000" w:themeColor="text1"/>
        </w:rPr>
        <w:t xml:space="preserve">  </w:t>
      </w:r>
    </w:p>
    <w:p w14:paraId="59697F6A" w14:textId="0F58314B" w:rsidR="002B49B4" w:rsidRDefault="003F3268" w:rsidP="000A1C2D">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5" behindDoc="0" locked="0" layoutInCell="1" allowOverlap="1" wp14:anchorId="6A46CBE5" wp14:editId="06B07E78">
                <wp:simplePos x="0" y="0"/>
                <wp:positionH relativeFrom="column">
                  <wp:posOffset>1259205</wp:posOffset>
                </wp:positionH>
                <wp:positionV relativeFrom="paragraph">
                  <wp:posOffset>210820</wp:posOffset>
                </wp:positionV>
                <wp:extent cx="4876800" cy="365760"/>
                <wp:effectExtent l="0" t="0" r="19050" b="15240"/>
                <wp:wrapNone/>
                <wp:docPr id="127586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5760"/>
                        </a:xfrm>
                        <a:prstGeom prst="rect">
                          <a:avLst/>
                        </a:prstGeom>
                        <a:solidFill>
                          <a:srgbClr val="FFFFFF"/>
                        </a:solidFill>
                        <a:ln w="9525">
                          <a:solidFill>
                            <a:schemeClr val="bg1">
                              <a:lumMod val="85000"/>
                            </a:schemeClr>
                          </a:solidFill>
                          <a:miter lim="800000"/>
                          <a:headEnd/>
                          <a:tailEnd/>
                        </a:ln>
                      </wps:spPr>
                      <wps:txbx>
                        <w:txbxContent>
                          <w:sdt>
                            <w:sdtPr>
                              <w:id w:val="-1411226410"/>
                            </w:sdtPr>
                            <w:sdtContent>
                              <w:p w14:paraId="63A24348" w14:textId="77777777" w:rsidR="002B49B4" w:rsidRDefault="002B49B4" w:rsidP="002B49B4">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A46CBE5" id="_x0000_s1027" type="#_x0000_t202" style="position:absolute;margin-left:99.15pt;margin-top:16.6pt;width:384pt;height:28.8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" strokecolor="#d8d8d8 [2732]">
                <v:textbox>
                  <w:txbxContent>
                    <w:sdt>
                      <w:sdtPr>
                        <w:id w:val="-1411226410"/>
                      </w:sdtPr>
                      <w:sdtContent>
                        <w:p w14:paraId="63A24348" w14:textId="77777777" w:rsidR="002B49B4" w:rsidRDefault="002B49B4" w:rsidP="002B49B4">
                          <w:r>
                            <w:t>…</w:t>
                          </w:r>
                        </w:p>
                      </w:sdtContent>
                    </w:sdt>
                  </w:txbxContent>
                </v:textbox>
              </v:shape>
            </w:pict>
          </mc:Fallback>
        </mc:AlternateContent>
      </w:r>
    </w:p>
    <w:p w14:paraId="7425B7F9" w14:textId="192AE864" w:rsidR="000A1C2D" w:rsidRDefault="000A1C2D" w:rsidP="000A1C2D">
      <w:pPr>
        <w:rPr>
          <w:rFonts w:eastAsia="Arial" w:cs="Arial"/>
          <w:color w:val="000000" w:themeColor="text1"/>
        </w:rPr>
      </w:pPr>
      <w:r w:rsidRPr="00894F0F">
        <w:rPr>
          <w:rFonts w:eastAsia="Arial" w:cs="Arial"/>
          <w:color w:val="000000" w:themeColor="text1"/>
        </w:rPr>
        <w:t>Type of measure:</w:t>
      </w:r>
      <w:r w:rsidR="002B49B4">
        <w:rPr>
          <w:rFonts w:eastAsia="Arial" w:cs="Arial"/>
          <w:color w:val="000000" w:themeColor="text1"/>
        </w:rPr>
        <w:t xml:space="preserve">  </w:t>
      </w:r>
    </w:p>
    <w:p w14:paraId="0F917070" w14:textId="4567D267" w:rsidR="002B49B4" w:rsidRPr="00894F0F" w:rsidRDefault="002D0624" w:rsidP="000A1C2D">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6" behindDoc="0" locked="0" layoutInCell="1" allowOverlap="1" wp14:anchorId="57D596F2" wp14:editId="26DA8A44">
                <wp:simplePos x="0" y="0"/>
                <wp:positionH relativeFrom="column">
                  <wp:posOffset>1583055</wp:posOffset>
                </wp:positionH>
                <wp:positionV relativeFrom="paragraph">
                  <wp:posOffset>210185</wp:posOffset>
                </wp:positionV>
                <wp:extent cx="4552950" cy="365760"/>
                <wp:effectExtent l="0" t="0" r="19050" b="15240"/>
                <wp:wrapNone/>
                <wp:docPr id="2131158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65760"/>
                        </a:xfrm>
                        <a:prstGeom prst="rect">
                          <a:avLst/>
                        </a:prstGeom>
                        <a:solidFill>
                          <a:srgbClr val="FFFFFF"/>
                        </a:solidFill>
                        <a:ln w="9525">
                          <a:solidFill>
                            <a:schemeClr val="bg1">
                              <a:lumMod val="85000"/>
                            </a:schemeClr>
                          </a:solidFill>
                          <a:miter lim="800000"/>
                          <a:headEnd/>
                          <a:tailEnd/>
                        </a:ln>
                      </wps:spPr>
                      <wps:txbx>
                        <w:txbxContent>
                          <w:sdt>
                            <w:sdtPr>
                              <w:id w:val="-792972086"/>
                            </w:sdtPr>
                            <w:sdtContent>
                              <w:p w14:paraId="37BF3E9C" w14:textId="77777777" w:rsidR="002D0624" w:rsidRDefault="002D0624" w:rsidP="002D0624">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7D596F2" id="_x0000_s1028" type="#_x0000_t202" style="position:absolute;margin-left:124.65pt;margin-top:16.55pt;width:358.5pt;height:28.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" strokecolor="#d8d8d8 [2732]">
                <v:textbox>
                  <w:txbxContent>
                    <w:sdt>
                      <w:sdtPr>
                        <w:id w:val="-792972086"/>
                      </w:sdtPr>
                      <w:sdtContent>
                        <w:p w14:paraId="37BF3E9C" w14:textId="77777777" w:rsidR="002D0624" w:rsidRDefault="002D0624" w:rsidP="002D0624">
                          <w:r>
                            <w:t>…</w:t>
                          </w:r>
                        </w:p>
                      </w:sdtContent>
                    </w:sdt>
                  </w:txbxContent>
                </v:textbox>
              </v:shape>
            </w:pict>
          </mc:Fallback>
        </mc:AlternateContent>
      </w:r>
    </w:p>
    <w:p w14:paraId="660FCA9C" w14:textId="77777777" w:rsidR="000A1C2D" w:rsidRDefault="000A1C2D" w:rsidP="000A1C2D">
      <w:pPr>
        <w:rPr>
          <w:rFonts w:eastAsia="Arial" w:cs="Arial"/>
          <w:color w:val="000000" w:themeColor="text1"/>
        </w:rPr>
      </w:pPr>
      <w:r w:rsidRPr="00894F0F">
        <w:rPr>
          <w:rFonts w:eastAsia="Arial" w:cs="Arial"/>
          <w:color w:val="000000" w:themeColor="text1"/>
        </w:rPr>
        <w:t>Department or agency:</w:t>
      </w:r>
    </w:p>
    <w:p w14:paraId="282E1B17" w14:textId="6695DCFF" w:rsidR="003F3268" w:rsidRPr="00894F0F" w:rsidRDefault="002D0624" w:rsidP="000A1C2D">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7" behindDoc="0" locked="0" layoutInCell="1" allowOverlap="1" wp14:anchorId="071779E2" wp14:editId="01602CA3">
                <wp:simplePos x="0" y="0"/>
                <wp:positionH relativeFrom="column">
                  <wp:posOffset>811529</wp:posOffset>
                </wp:positionH>
                <wp:positionV relativeFrom="paragraph">
                  <wp:posOffset>219075</wp:posOffset>
                </wp:positionV>
                <wp:extent cx="5324475" cy="365760"/>
                <wp:effectExtent l="0" t="0" r="28575" b="15240"/>
                <wp:wrapNone/>
                <wp:docPr id="1079732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65760"/>
                        </a:xfrm>
                        <a:prstGeom prst="rect">
                          <a:avLst/>
                        </a:prstGeom>
                        <a:solidFill>
                          <a:srgbClr val="FFFFFF"/>
                        </a:solidFill>
                        <a:ln w="9525">
                          <a:solidFill>
                            <a:schemeClr val="bg1">
                              <a:lumMod val="85000"/>
                            </a:schemeClr>
                          </a:solidFill>
                          <a:miter lim="800000"/>
                          <a:headEnd/>
                          <a:tailEnd/>
                        </a:ln>
                      </wps:spPr>
                      <wps:txbx>
                        <w:txbxContent>
                          <w:sdt>
                            <w:sdtPr>
                              <w:id w:val="1137001147"/>
                            </w:sdtPr>
                            <w:sdtContent>
                              <w:p w14:paraId="32941ACE" w14:textId="77777777" w:rsidR="002D0624" w:rsidRDefault="002D0624" w:rsidP="002D0624">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71779E2" id="_x0000_s1029" type="#_x0000_t202" style="position:absolute;margin-left:63.9pt;margin-top:17.25pt;width:419.25pt;height:28.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" strokecolor="#d8d8d8 [2732]">
                <v:textbox>
                  <w:txbxContent>
                    <w:sdt>
                      <w:sdtPr>
                        <w:id w:val="1137001147"/>
                      </w:sdtPr>
                      <w:sdtContent>
                        <w:p w14:paraId="32941ACE" w14:textId="77777777" w:rsidR="002D0624" w:rsidRDefault="002D0624" w:rsidP="002D0624">
                          <w:r>
                            <w:t>…</w:t>
                          </w:r>
                        </w:p>
                      </w:sdtContent>
                    </w:sdt>
                  </w:txbxContent>
                </v:textbox>
              </v:shape>
            </w:pict>
          </mc:Fallback>
        </mc:AlternateContent>
      </w:r>
    </w:p>
    <w:p w14:paraId="06DCA5F5" w14:textId="444001E7" w:rsidR="000A1C2D" w:rsidRPr="00894F0F" w:rsidRDefault="000A1C2D" w:rsidP="000A1C2D">
      <w:pPr>
        <w:rPr>
          <w:rFonts w:eastAsia="Arial" w:cs="Arial"/>
          <w:color w:val="000000" w:themeColor="text1"/>
        </w:rPr>
      </w:pPr>
      <w:r w:rsidRPr="00894F0F">
        <w:rPr>
          <w:rFonts w:eastAsia="Arial" w:cs="Arial"/>
          <w:color w:val="000000" w:themeColor="text1"/>
        </w:rPr>
        <w:t>IA number:</w:t>
      </w:r>
      <w:r w:rsidR="002D0624">
        <w:rPr>
          <w:rFonts w:eastAsia="Arial" w:cs="Arial"/>
          <w:color w:val="000000" w:themeColor="text1"/>
        </w:rPr>
        <w:t xml:space="preserve">  </w:t>
      </w:r>
    </w:p>
    <w:p w14:paraId="64B5B4B6" w14:textId="4D5498C0" w:rsidR="002D0624" w:rsidRDefault="007C0413" w:rsidP="000A1C2D">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8" behindDoc="0" locked="0" layoutInCell="1" allowOverlap="1" wp14:anchorId="5F8B8FF5" wp14:editId="77075A69">
                <wp:simplePos x="0" y="0"/>
                <wp:positionH relativeFrom="column">
                  <wp:posOffset>1687830</wp:posOffset>
                </wp:positionH>
                <wp:positionV relativeFrom="paragraph">
                  <wp:posOffset>219075</wp:posOffset>
                </wp:positionV>
                <wp:extent cx="4448175" cy="365760"/>
                <wp:effectExtent l="0" t="0" r="28575" b="15240"/>
                <wp:wrapNone/>
                <wp:docPr id="1272689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65760"/>
                        </a:xfrm>
                        <a:prstGeom prst="rect">
                          <a:avLst/>
                        </a:prstGeom>
                        <a:solidFill>
                          <a:srgbClr val="FFFFFF"/>
                        </a:solidFill>
                        <a:ln w="9525">
                          <a:solidFill>
                            <a:schemeClr val="bg1">
                              <a:lumMod val="85000"/>
                            </a:schemeClr>
                          </a:solidFill>
                          <a:miter lim="800000"/>
                          <a:headEnd/>
                          <a:tailEnd/>
                        </a:ln>
                      </wps:spPr>
                      <wps:txbx>
                        <w:txbxContent>
                          <w:sdt>
                            <w:sdtPr>
                              <w:id w:val="1298952757"/>
                            </w:sdtPr>
                            <w:sdtContent>
                              <w:p w14:paraId="56960B07" w14:textId="77777777" w:rsidR="007C0413" w:rsidRDefault="007C0413" w:rsidP="007C0413">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F8B8FF5" id="_x0000_s1030" type="#_x0000_t202" style="position:absolute;margin-left:132.9pt;margin-top:17.25pt;width:350.25pt;height:28.8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" strokecolor="#d8d8d8 [2732]">
                <v:textbox>
                  <w:txbxContent>
                    <w:sdt>
                      <w:sdtPr>
                        <w:id w:val="1298952757"/>
                      </w:sdtPr>
                      <w:sdtContent>
                        <w:p w14:paraId="56960B07" w14:textId="77777777" w:rsidR="007C0413" w:rsidRDefault="007C0413" w:rsidP="007C0413">
                          <w:r>
                            <w:t>…</w:t>
                          </w:r>
                        </w:p>
                      </w:sdtContent>
                    </w:sdt>
                  </w:txbxContent>
                </v:textbox>
              </v:shape>
            </w:pict>
          </mc:Fallback>
        </mc:AlternateContent>
      </w:r>
    </w:p>
    <w:p w14:paraId="59D74EF7" w14:textId="5E8FCA66" w:rsidR="000A1C2D" w:rsidRPr="00894F0F" w:rsidRDefault="000A1C2D" w:rsidP="000A1C2D">
      <w:pPr>
        <w:rPr>
          <w:rFonts w:eastAsia="Arial" w:cs="Arial"/>
          <w:color w:val="000000" w:themeColor="text1"/>
        </w:rPr>
      </w:pPr>
      <w:r w:rsidRPr="00894F0F">
        <w:rPr>
          <w:rFonts w:eastAsia="Arial" w:cs="Arial"/>
          <w:color w:val="000000" w:themeColor="text1"/>
        </w:rPr>
        <w:t>RPC reference number:</w:t>
      </w:r>
      <w:r w:rsidR="007C0413">
        <w:rPr>
          <w:rFonts w:eastAsia="Arial" w:cs="Arial"/>
          <w:color w:val="000000" w:themeColor="text1"/>
        </w:rPr>
        <w:t xml:space="preserve">  </w:t>
      </w:r>
    </w:p>
    <w:p w14:paraId="3FA769B8" w14:textId="7B1771F5" w:rsidR="007C0413" w:rsidRDefault="007C0413" w:rsidP="000A1C2D">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9" behindDoc="0" locked="0" layoutInCell="1" allowOverlap="1" wp14:anchorId="2B26D512" wp14:editId="7F814D5A">
                <wp:simplePos x="0" y="0"/>
                <wp:positionH relativeFrom="column">
                  <wp:posOffset>1525905</wp:posOffset>
                </wp:positionH>
                <wp:positionV relativeFrom="paragraph">
                  <wp:posOffset>237490</wp:posOffset>
                </wp:positionV>
                <wp:extent cx="4610100" cy="365760"/>
                <wp:effectExtent l="0" t="0" r="19050" b="15240"/>
                <wp:wrapNone/>
                <wp:docPr id="757525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65760"/>
                        </a:xfrm>
                        <a:prstGeom prst="rect">
                          <a:avLst/>
                        </a:prstGeom>
                        <a:solidFill>
                          <a:srgbClr val="FFFFFF"/>
                        </a:solidFill>
                        <a:ln w="9525">
                          <a:solidFill>
                            <a:schemeClr val="bg1">
                              <a:lumMod val="85000"/>
                            </a:schemeClr>
                          </a:solidFill>
                          <a:miter lim="800000"/>
                          <a:headEnd/>
                          <a:tailEnd/>
                        </a:ln>
                      </wps:spPr>
                      <wps:txbx>
                        <w:txbxContent>
                          <w:sdt>
                            <w:sdtPr>
                              <w:id w:val="-2042806483"/>
                            </w:sdtPr>
                            <w:sdtContent>
                              <w:p w14:paraId="0302AB51" w14:textId="77777777" w:rsidR="007C0413" w:rsidRDefault="007C0413" w:rsidP="007C0413">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B26D512" id="_x0000_s1031" type="#_x0000_t202" style="position:absolute;margin-left:120.15pt;margin-top:18.7pt;width:363pt;height:28.8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" strokecolor="#d8d8d8 [2732]">
                <v:textbox>
                  <w:txbxContent>
                    <w:sdt>
                      <w:sdtPr>
                        <w:id w:val="-2042806483"/>
                      </w:sdtPr>
                      <w:sdtContent>
                        <w:p w14:paraId="0302AB51" w14:textId="77777777" w:rsidR="007C0413" w:rsidRDefault="007C0413" w:rsidP="007C0413">
                          <w:r>
                            <w:t>…</w:t>
                          </w:r>
                        </w:p>
                      </w:sdtContent>
                    </w:sdt>
                  </w:txbxContent>
                </v:textbox>
              </v:shape>
            </w:pict>
          </mc:Fallback>
        </mc:AlternateContent>
      </w:r>
    </w:p>
    <w:p w14:paraId="33FD44F4" w14:textId="3665D133" w:rsidR="000A1C2D" w:rsidRPr="00894F0F" w:rsidRDefault="000A1C2D" w:rsidP="000A1C2D">
      <w:pPr>
        <w:rPr>
          <w:rFonts w:eastAsia="Arial" w:cs="Arial"/>
          <w:color w:val="000000" w:themeColor="text1"/>
        </w:rPr>
      </w:pPr>
      <w:r w:rsidRPr="00894F0F">
        <w:rPr>
          <w:rFonts w:eastAsia="Arial" w:cs="Arial"/>
          <w:color w:val="000000" w:themeColor="text1"/>
        </w:rPr>
        <w:t>Contact for enquiries:</w:t>
      </w:r>
      <w:r w:rsidR="007C0413">
        <w:rPr>
          <w:rFonts w:eastAsia="Arial" w:cs="Arial"/>
          <w:color w:val="000000" w:themeColor="text1"/>
        </w:rPr>
        <w:t xml:space="preserve">  </w:t>
      </w:r>
    </w:p>
    <w:p w14:paraId="683A12E7" w14:textId="5D080E98" w:rsidR="007C0413" w:rsidRDefault="007C0413" w:rsidP="000A1C2D">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50" behindDoc="0" locked="0" layoutInCell="1" allowOverlap="1" wp14:anchorId="1A93B463" wp14:editId="187E0696">
                <wp:simplePos x="0" y="0"/>
                <wp:positionH relativeFrom="column">
                  <wp:posOffset>440055</wp:posOffset>
                </wp:positionH>
                <wp:positionV relativeFrom="paragraph">
                  <wp:posOffset>236855</wp:posOffset>
                </wp:positionV>
                <wp:extent cx="5695950" cy="365760"/>
                <wp:effectExtent l="0" t="0" r="19050" b="15240"/>
                <wp:wrapNone/>
                <wp:docPr id="1813452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65760"/>
                        </a:xfrm>
                        <a:prstGeom prst="rect">
                          <a:avLst/>
                        </a:prstGeom>
                        <a:solidFill>
                          <a:srgbClr val="FFFFFF"/>
                        </a:solidFill>
                        <a:ln w="9525">
                          <a:solidFill>
                            <a:schemeClr val="bg1">
                              <a:lumMod val="85000"/>
                            </a:schemeClr>
                          </a:solidFill>
                          <a:miter lim="800000"/>
                          <a:headEnd/>
                          <a:tailEnd/>
                        </a:ln>
                      </wps:spPr>
                      <wps:txbx>
                        <w:txbxContent>
                          <w:sdt>
                            <w:sdtPr>
                              <w:id w:val="1083115024"/>
                            </w:sdtPr>
                            <w:sdtContent>
                              <w:p w14:paraId="7082F8F2" w14:textId="77777777" w:rsidR="007C0413" w:rsidRDefault="007C0413" w:rsidP="007C0413">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A93B463" id="_x0000_s1032" type="#_x0000_t202" style="position:absolute;margin-left:34.65pt;margin-top:18.65pt;width:448.5pt;height:28.8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" strokecolor="#d8d8d8 [2732]">
                <v:textbox>
                  <w:txbxContent>
                    <w:sdt>
                      <w:sdtPr>
                        <w:id w:val="1083115024"/>
                      </w:sdtPr>
                      <w:sdtContent>
                        <w:p w14:paraId="7082F8F2" w14:textId="77777777" w:rsidR="007C0413" w:rsidRDefault="007C0413" w:rsidP="007C0413">
                          <w:r>
                            <w:t>…</w:t>
                          </w:r>
                        </w:p>
                      </w:sdtContent>
                    </w:sdt>
                  </w:txbxContent>
                </v:textbox>
              </v:shape>
            </w:pict>
          </mc:Fallback>
        </mc:AlternateContent>
      </w:r>
    </w:p>
    <w:p w14:paraId="164B1BB6" w14:textId="39FDEA08" w:rsidR="000A1C2D" w:rsidRPr="00894F0F" w:rsidRDefault="000A1C2D" w:rsidP="000A1C2D">
      <w:pPr>
        <w:rPr>
          <w:rFonts w:eastAsia="Arial" w:cs="Arial"/>
          <w:color w:val="000000" w:themeColor="text1"/>
        </w:rPr>
      </w:pPr>
      <w:r w:rsidRPr="00894F0F">
        <w:rPr>
          <w:rFonts w:eastAsia="Arial" w:cs="Arial"/>
          <w:color w:val="000000" w:themeColor="text1"/>
        </w:rPr>
        <w:t>Date:</w:t>
      </w:r>
      <w:r w:rsidR="007C0413">
        <w:rPr>
          <w:rFonts w:eastAsia="Arial" w:cs="Arial"/>
          <w:color w:val="000000" w:themeColor="text1"/>
        </w:rPr>
        <w:t xml:space="preserve">  </w:t>
      </w:r>
    </w:p>
    <w:p w14:paraId="4A6CFFDE" w14:textId="77777777" w:rsidR="002B49B4" w:rsidRDefault="002B49B4" w:rsidP="002B49B4">
      <w:pPr>
        <w:rPr>
          <w:rStyle w:val="normaltextrun"/>
          <w:rFonts w:eastAsia="Arial" w:cs="Arial"/>
          <w:b/>
          <w:sz w:val="22"/>
        </w:rPr>
      </w:pPr>
    </w:p>
    <w:p w14:paraId="3C45D3F4" w14:textId="3BC63BAA" w:rsidR="00F85143" w:rsidRPr="00591D0E" w:rsidRDefault="002B49B4" w:rsidP="00F85143">
      <w:pPr>
        <w:rPr>
          <w:rFonts w:eastAsia="Arial" w:cs="Arial"/>
          <w:sz w:val="20"/>
          <w:szCs w:val="20"/>
        </w:rPr>
      </w:pPr>
      <w:r w:rsidRPr="00591D0E">
        <w:rPr>
          <w:rStyle w:val="normaltextrun"/>
          <w:rFonts w:eastAsia="Arial" w:cs="Arial"/>
          <w:sz w:val="20"/>
          <w:szCs w:val="20"/>
        </w:rPr>
        <w:t xml:space="preserve">Prior to measures being laid in Parliament you should prepare the final stage impact assessment (also known as the regulatory impact assessment) to be laid alongside. </w:t>
      </w:r>
      <w:r w:rsidR="00865CDE" w:rsidRPr="00591D0E">
        <w:rPr>
          <w:rFonts w:eastAsia="Arial" w:cs="Arial"/>
          <w:sz w:val="20"/>
          <w:szCs w:val="20"/>
        </w:rPr>
        <w:t xml:space="preserve">This template is provided as a guide to show the information which is expected in </w:t>
      </w:r>
      <w:r w:rsidR="009E58A3" w:rsidRPr="00591D0E">
        <w:rPr>
          <w:rFonts w:eastAsia="Arial" w:cs="Arial"/>
          <w:sz w:val="20"/>
          <w:szCs w:val="20"/>
        </w:rPr>
        <w:t>final stage</w:t>
      </w:r>
      <w:r w:rsidR="00865CDE" w:rsidRPr="00591D0E">
        <w:rPr>
          <w:rFonts w:eastAsia="Arial" w:cs="Arial"/>
          <w:sz w:val="20"/>
          <w:szCs w:val="20"/>
        </w:rPr>
        <w:t xml:space="preserve"> impact assessment. </w:t>
      </w:r>
      <w:r w:rsidR="00F85143" w:rsidRPr="00591D0E">
        <w:rPr>
          <w:rFonts w:eastAsia="Arial" w:cs="Arial"/>
          <w:sz w:val="20"/>
          <w:szCs w:val="20"/>
        </w:rPr>
        <w:t xml:space="preserve">Using this form is recommended, but not mandatory, for submitting your impact assessment. The form can be adjusted as necessary. </w:t>
      </w:r>
    </w:p>
    <w:p w14:paraId="10D7DEA7" w14:textId="152D5358" w:rsidR="002B49B4" w:rsidRPr="00591D0E" w:rsidRDefault="006F0EFE" w:rsidP="00C0457F">
      <w:pPr>
        <w:rPr>
          <w:rStyle w:val="normaltextrun"/>
          <w:rFonts w:eastAsia="Arial" w:cs="Arial"/>
          <w:bCs/>
          <w:sz w:val="20"/>
          <w:szCs w:val="20"/>
        </w:rPr>
      </w:pPr>
      <w:r w:rsidRPr="00591D0E">
        <w:rPr>
          <w:rFonts w:eastAsia="Arial" w:cs="Arial"/>
          <w:sz w:val="20"/>
          <w:szCs w:val="20"/>
        </w:rPr>
        <w:t xml:space="preserve">If </w:t>
      </w:r>
      <w:r w:rsidR="008E6BEF" w:rsidRPr="00591D0E">
        <w:rPr>
          <w:rFonts w:eastAsia="Arial" w:cs="Arial"/>
          <w:sz w:val="20"/>
          <w:szCs w:val="20"/>
        </w:rPr>
        <w:t>using</w:t>
      </w:r>
      <w:r w:rsidRPr="00591D0E">
        <w:rPr>
          <w:rFonts w:eastAsia="Arial" w:cs="Arial"/>
          <w:sz w:val="20"/>
          <w:szCs w:val="20"/>
        </w:rPr>
        <w:t xml:space="preserve"> this template, a</w:t>
      </w:r>
      <w:r w:rsidR="002B49B4" w:rsidRPr="00591D0E">
        <w:rPr>
          <w:rStyle w:val="normaltextrun"/>
          <w:rFonts w:cs="Arial"/>
          <w:sz w:val="20"/>
          <w:szCs w:val="20"/>
        </w:rPr>
        <w:t>ll sections should be updated and finalised, including the scorecard and evidence base, quantifying impacts where appropriate and proportionate to do so</w:t>
      </w:r>
      <w:r w:rsidR="002B49B4" w:rsidRPr="00591D0E">
        <w:rPr>
          <w:rStyle w:val="normaltextrun"/>
          <w:rFonts w:eastAsia="Arial" w:cs="Arial"/>
          <w:sz w:val="20"/>
          <w:szCs w:val="20"/>
        </w:rPr>
        <w:t>. </w:t>
      </w:r>
      <w:r w:rsidR="002B49B4" w:rsidRPr="00591D0E">
        <w:rPr>
          <w:rStyle w:val="normaltextrun"/>
          <w:rFonts w:eastAsia="Arial" w:cs="Arial"/>
          <w:b/>
          <w:bCs/>
          <w:sz w:val="20"/>
          <w:szCs w:val="20"/>
        </w:rPr>
        <w:t xml:space="preserve">This impact assessment is expected to be published and sensitive material, </w:t>
      </w:r>
      <w:r w:rsidR="002B49B4" w:rsidRPr="00591D0E">
        <w:rPr>
          <w:rStyle w:val="normaltextrun"/>
          <w:rFonts w:cs="Arial"/>
          <w:b/>
          <w:bCs/>
          <w:sz w:val="20"/>
          <w:szCs w:val="20"/>
        </w:rPr>
        <w:t>which may include the long list and summary table,</w:t>
      </w:r>
      <w:r w:rsidR="002B49B4" w:rsidRPr="00591D0E">
        <w:rPr>
          <w:rStyle w:val="normaltextrun"/>
          <w:rFonts w:eastAsia="Arial" w:cs="Arial"/>
          <w:b/>
          <w:bCs/>
          <w:sz w:val="20"/>
          <w:szCs w:val="20"/>
        </w:rPr>
        <w:t xml:space="preserve"> should be removed prior to publication.</w:t>
      </w:r>
    </w:p>
    <w:p w14:paraId="184B0EA2" w14:textId="100AFEA6" w:rsidR="009A13FA" w:rsidRPr="009A13FA" w:rsidRDefault="002953F7" w:rsidP="002B49B4">
      <w:pPr>
        <w:pStyle w:val="Heading2"/>
      </w:pPr>
      <w:r>
        <w:t xml:space="preserve">1. </w:t>
      </w:r>
      <w:r w:rsidRPr="0062788D">
        <w:t xml:space="preserve">Summary of proposal </w:t>
      </w:r>
    </w:p>
    <w:sdt>
      <w:sdtPr>
        <w:id w:val="647567956"/>
        <w:placeholder>
          <w:docPart w:val="DefaultPlaceholder_-1854013440"/>
        </w:placeholder>
      </w:sdtPr>
      <w:sdtContent>
        <w:p w14:paraId="1496494D" w14:textId="45B386F4" w:rsidR="006E36C5" w:rsidRPr="006E36C5" w:rsidRDefault="00C4652D" w:rsidP="006E36C5">
          <w:r w:rsidRPr="00B907D5">
            <w:rPr>
              <w:sz w:val="20"/>
              <w:szCs w:val="20"/>
            </w:rPr>
            <w:t>Summary of proposal</w:t>
          </w:r>
        </w:p>
      </w:sdtContent>
    </w:sdt>
    <w:p w14:paraId="391CB1AC" w14:textId="0DCB56E9" w:rsidR="006F5F58" w:rsidRDefault="00260072" w:rsidP="004C2000">
      <w:pPr>
        <w:pStyle w:val="Heading2"/>
      </w:pPr>
      <w:r>
        <w:t xml:space="preserve">2. </w:t>
      </w:r>
      <w:r w:rsidR="00EA4F0A" w:rsidRPr="0007359F">
        <w:t xml:space="preserve">Strategic </w:t>
      </w:r>
      <w:r w:rsidR="000C5F0B">
        <w:t>c</w:t>
      </w:r>
      <w:r w:rsidR="00EA4F0A" w:rsidRPr="0007359F">
        <w:t xml:space="preserve">ase for </w:t>
      </w:r>
      <w:r w:rsidR="000C5F0B">
        <w:t>p</w:t>
      </w:r>
      <w:r w:rsidR="00EA4F0A" w:rsidRPr="0007359F">
        <w:t xml:space="preserve">roposed </w:t>
      </w:r>
      <w:r w:rsidR="000C5F0B">
        <w:t>r</w:t>
      </w:r>
      <w:r w:rsidR="00EA4F0A" w:rsidRPr="0007359F">
        <w:t xml:space="preserve">egulation </w:t>
      </w:r>
    </w:p>
    <w:p w14:paraId="30BCD8EB" w14:textId="594A38F6" w:rsidR="00EA4F0A" w:rsidRPr="00DE2485" w:rsidRDefault="00EA4F0A" w:rsidP="00DE2485">
      <w:pPr>
        <w:spacing w:after="0" w:line="240" w:lineRule="auto"/>
        <w:rPr>
          <w:rFonts w:eastAsia="Arial" w:cs="Arial"/>
          <w:color w:val="000000" w:themeColor="text1"/>
          <w:szCs w:val="20"/>
        </w:rPr>
      </w:pPr>
    </w:p>
    <w:sdt>
      <w:sdtPr>
        <w:id w:val="211000203"/>
        <w:placeholder>
          <w:docPart w:val="99FC98E14F3245158292F1B939D0C807"/>
        </w:placeholder>
        <w:showingPlcHdr/>
      </w:sdtPr>
      <w:sdtContent>
        <w:p w14:paraId="4CD1E82F" w14:textId="77777777" w:rsidR="00751964" w:rsidRPr="00B907D5" w:rsidRDefault="00751964" w:rsidP="00751964">
          <w:pPr>
            <w:rPr>
              <w:sz w:val="20"/>
              <w:szCs w:val="20"/>
            </w:rPr>
          </w:pPr>
          <w:r w:rsidRPr="00B907D5">
            <w:rPr>
              <w:sz w:val="20"/>
              <w:szCs w:val="20"/>
            </w:rPr>
            <w:t>(see Green Book Ch 3.2, 4)</w:t>
          </w:r>
        </w:p>
        <w:p w14:paraId="2BC52E1D" w14:textId="77777777" w:rsidR="00751964" w:rsidRPr="00B907D5" w:rsidRDefault="00751964" w:rsidP="00751964">
          <w:pPr>
            <w:rPr>
              <w:sz w:val="20"/>
              <w:szCs w:val="20"/>
            </w:rPr>
          </w:pPr>
          <w:r w:rsidRPr="00B907D5">
            <w:rPr>
              <w:sz w:val="20"/>
              <w:szCs w:val="20"/>
            </w:rPr>
            <w:t xml:space="preserve">Description of policy problem and overall rationale for intervention: </w:t>
          </w:r>
        </w:p>
        <w:p w14:paraId="4686DC9C" w14:textId="77777777" w:rsidR="00751964" w:rsidRPr="00B907D5" w:rsidRDefault="00751964" w:rsidP="00751964">
          <w:pPr>
            <w:pStyle w:val="ListParagraph"/>
            <w:numPr>
              <w:ilvl w:val="0"/>
              <w:numId w:val="10"/>
            </w:numPr>
            <w:rPr>
              <w:sz w:val="20"/>
              <w:szCs w:val="20"/>
            </w:rPr>
          </w:pPr>
          <w:r w:rsidRPr="00B907D5">
            <w:rPr>
              <w:sz w:val="20"/>
              <w:szCs w:val="20"/>
            </w:rPr>
            <w:t xml:space="preserve">What is the problem under consideration? </w:t>
          </w:r>
        </w:p>
        <w:p w14:paraId="3ECA30DA" w14:textId="77777777" w:rsidR="00751964" w:rsidRPr="00B907D5" w:rsidRDefault="00751964" w:rsidP="00751964">
          <w:pPr>
            <w:pStyle w:val="ListParagraph"/>
            <w:numPr>
              <w:ilvl w:val="0"/>
              <w:numId w:val="10"/>
            </w:numPr>
            <w:rPr>
              <w:sz w:val="20"/>
              <w:szCs w:val="20"/>
            </w:rPr>
          </w:pPr>
          <w:r w:rsidRPr="00B907D5">
            <w:rPr>
              <w:sz w:val="20"/>
              <w:szCs w:val="20"/>
            </w:rPr>
            <w:t>What evidence is there to support the problem statement?</w:t>
          </w:r>
        </w:p>
        <w:p w14:paraId="6DC0EF6A" w14:textId="77777777" w:rsidR="00751964" w:rsidRPr="00B907D5" w:rsidRDefault="00751964" w:rsidP="00751964">
          <w:pPr>
            <w:pStyle w:val="ListParagraph"/>
            <w:numPr>
              <w:ilvl w:val="0"/>
              <w:numId w:val="10"/>
            </w:numPr>
            <w:rPr>
              <w:sz w:val="20"/>
              <w:szCs w:val="20"/>
            </w:rPr>
          </w:pPr>
          <w:r w:rsidRPr="00B907D5">
            <w:rPr>
              <w:sz w:val="20"/>
              <w:szCs w:val="20"/>
            </w:rPr>
            <w:t xml:space="preserve">Why is government action or intervention necessary? </w:t>
          </w:r>
        </w:p>
        <w:p w14:paraId="1DAD95A5" w14:textId="77777777" w:rsidR="00751964" w:rsidRPr="00B907D5" w:rsidRDefault="00751964" w:rsidP="00751964">
          <w:pPr>
            <w:pStyle w:val="ListParagraph"/>
            <w:numPr>
              <w:ilvl w:val="0"/>
              <w:numId w:val="10"/>
            </w:numPr>
            <w:rPr>
              <w:sz w:val="20"/>
              <w:szCs w:val="20"/>
            </w:rPr>
          </w:pPr>
          <w:r w:rsidRPr="00B907D5">
            <w:rPr>
              <w:sz w:val="20"/>
              <w:szCs w:val="20"/>
            </w:rPr>
            <w:t xml:space="preserve">What gaps or harms would occur if government doesn’t intervene? </w:t>
          </w:r>
        </w:p>
        <w:p w14:paraId="27529038" w14:textId="77777777" w:rsidR="00751964" w:rsidRPr="00B907D5" w:rsidRDefault="00751964" w:rsidP="00751964">
          <w:pPr>
            <w:pStyle w:val="ListParagraph"/>
            <w:numPr>
              <w:ilvl w:val="0"/>
              <w:numId w:val="10"/>
            </w:numPr>
            <w:rPr>
              <w:sz w:val="20"/>
              <w:szCs w:val="20"/>
            </w:rPr>
          </w:pPr>
          <w:r w:rsidRPr="00B907D5">
            <w:rPr>
              <w:sz w:val="20"/>
              <w:szCs w:val="20"/>
            </w:rPr>
            <w:lastRenderedPageBreak/>
            <w:t>If applicable, has a post-implementation review of the existing regulation been undertaken. If so, what were its findings and how does the information the rationale? If not, why not? Has there been evaluation of any previous regulation in this area?</w:t>
          </w:r>
        </w:p>
        <w:p w14:paraId="25736D71" w14:textId="77777777" w:rsidR="00751964" w:rsidRDefault="00000000" w:rsidP="00751964"/>
      </w:sdtContent>
    </w:sdt>
    <w:p w14:paraId="57DA6ED6" w14:textId="49E97944" w:rsidR="00EA4F0A" w:rsidRPr="00475872" w:rsidRDefault="00EA4F0A" w:rsidP="00475872">
      <w:pPr>
        <w:spacing w:after="0" w:line="240" w:lineRule="auto"/>
        <w:rPr>
          <w:rFonts w:eastAsia="Arial" w:cs="Arial"/>
          <w:i/>
          <w:color w:val="000000" w:themeColor="text1"/>
          <w:szCs w:val="20"/>
        </w:rPr>
      </w:pPr>
    </w:p>
    <w:p w14:paraId="71DADBCF" w14:textId="2D38396C" w:rsidR="005A0597" w:rsidRPr="008C495A" w:rsidRDefault="00260072" w:rsidP="004C2000">
      <w:pPr>
        <w:pStyle w:val="Heading2"/>
        <w:rPr>
          <w:color w:val="000000" w:themeColor="text1"/>
          <w:sz w:val="24"/>
          <w:szCs w:val="24"/>
        </w:rPr>
      </w:pPr>
      <w:r>
        <w:t xml:space="preserve">3. </w:t>
      </w:r>
      <w:r w:rsidR="005A0597" w:rsidRPr="008C495A">
        <w:t>SMART objectives for intervention</w:t>
      </w:r>
      <w:r w:rsidR="005A0597" w:rsidRPr="008C495A">
        <w:rPr>
          <w:color w:val="000000" w:themeColor="text1"/>
          <w:sz w:val="24"/>
          <w:szCs w:val="24"/>
        </w:rPr>
        <w:t xml:space="preserve"> </w:t>
      </w:r>
      <w:r w:rsidR="005A0597">
        <w:br/>
      </w:r>
    </w:p>
    <w:sdt>
      <w:sdtPr>
        <w:id w:val="1784604459"/>
        <w:placeholder>
          <w:docPart w:val="DefaultPlaceholder_-1854013440"/>
        </w:placeholder>
      </w:sdtPr>
      <w:sdtContent>
        <w:p w14:paraId="2E188C9A" w14:textId="6408804F" w:rsidR="00751964" w:rsidRPr="00B907D5" w:rsidRDefault="00751964" w:rsidP="00751964">
          <w:pPr>
            <w:pStyle w:val="ListParagraph"/>
            <w:numPr>
              <w:ilvl w:val="0"/>
              <w:numId w:val="11"/>
            </w:numPr>
            <w:rPr>
              <w:sz w:val="20"/>
              <w:szCs w:val="20"/>
            </w:rPr>
          </w:pPr>
          <w:r w:rsidRPr="00B907D5">
            <w:rPr>
              <w:sz w:val="20"/>
              <w:szCs w:val="20"/>
            </w:rPr>
            <w:t>What are the policy objectives of the action or intervention and the intended effects?</w:t>
          </w:r>
        </w:p>
        <w:p w14:paraId="7ED6B2A1" w14:textId="77777777" w:rsidR="00751964" w:rsidRPr="00B907D5" w:rsidRDefault="00751964" w:rsidP="00751964">
          <w:pPr>
            <w:pStyle w:val="ListParagraph"/>
            <w:numPr>
              <w:ilvl w:val="0"/>
              <w:numId w:val="11"/>
            </w:numPr>
            <w:rPr>
              <w:sz w:val="20"/>
              <w:szCs w:val="20"/>
            </w:rPr>
          </w:pPr>
          <w:r w:rsidRPr="00B907D5">
            <w:rPr>
              <w:sz w:val="20"/>
              <w:szCs w:val="20"/>
            </w:rPr>
            <w:t>What are the intended outcomes of intervention?</w:t>
          </w:r>
        </w:p>
        <w:p w14:paraId="0D8FBDA8" w14:textId="77777777" w:rsidR="00751964" w:rsidRPr="00B907D5" w:rsidRDefault="00751964" w:rsidP="00751964">
          <w:pPr>
            <w:pStyle w:val="ListParagraph"/>
            <w:numPr>
              <w:ilvl w:val="0"/>
              <w:numId w:val="11"/>
            </w:numPr>
            <w:rPr>
              <w:sz w:val="20"/>
              <w:szCs w:val="20"/>
            </w:rPr>
          </w:pPr>
          <w:r w:rsidRPr="00B907D5">
            <w:rPr>
              <w:sz w:val="20"/>
              <w:szCs w:val="20"/>
            </w:rPr>
            <w:t>Can these be described in a specific, measurable, achievable, realistic and time-limited (SMART), or similar, way?</w:t>
          </w:r>
        </w:p>
        <w:p w14:paraId="5E6B908C" w14:textId="77777777" w:rsidR="00751964" w:rsidRPr="00B907D5" w:rsidRDefault="00751964" w:rsidP="00751964">
          <w:pPr>
            <w:pStyle w:val="ListParagraph"/>
            <w:numPr>
              <w:ilvl w:val="0"/>
              <w:numId w:val="11"/>
            </w:numPr>
            <w:rPr>
              <w:sz w:val="20"/>
              <w:szCs w:val="20"/>
            </w:rPr>
          </w:pPr>
          <w:r w:rsidRPr="00B907D5">
            <w:rPr>
              <w:sz w:val="20"/>
              <w:szCs w:val="20"/>
            </w:rPr>
            <w:t>Are there any other indicators of success that should be considered?</w:t>
          </w:r>
        </w:p>
        <w:p w14:paraId="5F9545BD" w14:textId="3D904DE1" w:rsidR="00751964" w:rsidRPr="00F86E08" w:rsidRDefault="00751964" w:rsidP="00751964">
          <w:pPr>
            <w:pStyle w:val="ListParagraph"/>
            <w:numPr>
              <w:ilvl w:val="0"/>
              <w:numId w:val="11"/>
            </w:numPr>
          </w:pPr>
          <w:r w:rsidRPr="00B907D5">
            <w:rPr>
              <w:sz w:val="20"/>
              <w:szCs w:val="20"/>
            </w:rPr>
            <w:t>How do these objectives align with HMG objectives, for example around growth?</w:t>
          </w:r>
        </w:p>
      </w:sdtContent>
    </w:sdt>
    <w:p w14:paraId="14947B7A" w14:textId="1FCC1918" w:rsidR="005A0597" w:rsidRPr="00751964" w:rsidRDefault="005A0597" w:rsidP="00751964">
      <w:pPr>
        <w:spacing w:after="0" w:line="240" w:lineRule="auto"/>
        <w:rPr>
          <w:rFonts w:eastAsia="Arial" w:cs="Arial"/>
          <w:color w:val="000000" w:themeColor="text1"/>
          <w:szCs w:val="20"/>
        </w:rPr>
      </w:pPr>
    </w:p>
    <w:p w14:paraId="1E5F3FC3" w14:textId="446E5630" w:rsidR="005A0597" w:rsidRPr="0062788D" w:rsidRDefault="00260072" w:rsidP="004C2000">
      <w:pPr>
        <w:pStyle w:val="Heading2"/>
        <w:rPr>
          <w:color w:val="000000" w:themeColor="text1"/>
          <w:sz w:val="16"/>
          <w:szCs w:val="16"/>
        </w:rPr>
      </w:pPr>
      <w:r>
        <w:t xml:space="preserve">4. </w:t>
      </w:r>
      <w:r w:rsidR="005A0597" w:rsidRPr="0062788D">
        <w:t>Description of proposed intervention and explanation of the</w:t>
      </w:r>
      <w:r w:rsidR="005A0597" w:rsidRPr="0062788D">
        <w:rPr>
          <w:bCs/>
          <w:color w:val="000000" w:themeColor="text1"/>
        </w:rPr>
        <w:t xml:space="preserve"> logical change process whereby this achieves SMART objectives</w:t>
      </w:r>
      <w:r w:rsidR="005A0597" w:rsidRPr="0062788D">
        <w:rPr>
          <w:color w:val="000000" w:themeColor="text1"/>
          <w:sz w:val="24"/>
          <w:szCs w:val="24"/>
        </w:rPr>
        <w:t xml:space="preserve"> </w:t>
      </w:r>
    </w:p>
    <w:p w14:paraId="6AA832D5" w14:textId="77777777" w:rsidR="0062788D" w:rsidRPr="0062788D" w:rsidRDefault="0062788D" w:rsidP="0062788D">
      <w:pPr>
        <w:pStyle w:val="ListParagraph"/>
        <w:spacing w:after="0" w:line="240" w:lineRule="auto"/>
        <w:ind w:left="360"/>
        <w:rPr>
          <w:rFonts w:eastAsia="Arial" w:cs="Arial"/>
          <w:color w:val="000000" w:themeColor="text1"/>
          <w:sz w:val="16"/>
          <w:szCs w:val="16"/>
        </w:rPr>
      </w:pPr>
    </w:p>
    <w:p w14:paraId="6645A67A" w14:textId="1D302515" w:rsidR="66F40ADC" w:rsidRDefault="66F40ADC" w:rsidP="1DB43F5F">
      <w:pPr>
        <w:pStyle w:val="ListParagraph"/>
        <w:numPr>
          <w:ilvl w:val="0"/>
          <w:numId w:val="12"/>
        </w:numPr>
        <w:rPr>
          <w:rFonts w:eastAsia="Arial" w:cs="Arial"/>
          <w:color w:val="000000" w:themeColor="text1"/>
          <w:szCs w:val="24"/>
        </w:rPr>
      </w:pPr>
      <w:r w:rsidRPr="1DB43F5F">
        <w:rPr>
          <w:rFonts w:eastAsia="Arial" w:cs="Arial"/>
          <w:color w:val="000000" w:themeColor="text1"/>
          <w:sz w:val="20"/>
          <w:szCs w:val="20"/>
        </w:rPr>
        <w:t>Set out a brief description of the preferred option and explain how it achieves the objectives</w:t>
      </w:r>
    </w:p>
    <w:p w14:paraId="546246ED" w14:textId="1F044E29" w:rsidR="66F40ADC" w:rsidRDefault="66F40ADC" w:rsidP="1DB43F5F">
      <w:pPr>
        <w:pStyle w:val="ListParagraph"/>
        <w:numPr>
          <w:ilvl w:val="0"/>
          <w:numId w:val="12"/>
        </w:numPr>
        <w:spacing w:before="0" w:after="0" w:line="252" w:lineRule="auto"/>
        <w:rPr>
          <w:rFonts w:eastAsia="Arial" w:cs="Arial"/>
          <w:color w:val="000000" w:themeColor="text1"/>
          <w:szCs w:val="24"/>
        </w:rPr>
      </w:pPr>
      <w:r w:rsidRPr="1DB43F5F">
        <w:rPr>
          <w:rFonts w:eastAsia="Arial" w:cs="Arial"/>
          <w:color w:val="000000" w:themeColor="text1"/>
          <w:sz w:val="20"/>
          <w:szCs w:val="20"/>
        </w:rPr>
        <w:t>Is this an extension of an existing regulation, or otherwise applies tried-and-tested methods?</w:t>
      </w:r>
    </w:p>
    <w:p w14:paraId="1C61F766" w14:textId="344BE8F8" w:rsidR="66F40ADC" w:rsidRDefault="66F40ADC" w:rsidP="1DB43F5F">
      <w:pPr>
        <w:pStyle w:val="ListParagraph"/>
        <w:numPr>
          <w:ilvl w:val="0"/>
          <w:numId w:val="12"/>
        </w:numPr>
        <w:spacing w:before="0" w:after="0" w:line="252" w:lineRule="auto"/>
        <w:rPr>
          <w:rFonts w:eastAsia="Arial" w:cs="Arial"/>
          <w:color w:val="000000" w:themeColor="text1"/>
          <w:szCs w:val="24"/>
        </w:rPr>
      </w:pPr>
      <w:r w:rsidRPr="1DB43F5F">
        <w:rPr>
          <w:rFonts w:eastAsia="Arial" w:cs="Arial"/>
          <w:color w:val="000000" w:themeColor="text1"/>
          <w:sz w:val="20"/>
          <w:szCs w:val="20"/>
        </w:rPr>
        <w:t>Please provide a logic model, theory of change, or similar process map showing how th</w:t>
      </w:r>
      <w:r w:rsidR="00AF1995">
        <w:rPr>
          <w:rFonts w:eastAsia="Arial" w:cs="Arial"/>
          <w:color w:val="000000" w:themeColor="text1"/>
          <w:sz w:val="20"/>
          <w:szCs w:val="20"/>
        </w:rPr>
        <w:t>e preferred option</w:t>
      </w:r>
      <w:r w:rsidRPr="1DB43F5F">
        <w:rPr>
          <w:rFonts w:eastAsia="Arial" w:cs="Arial"/>
          <w:color w:val="000000" w:themeColor="text1"/>
          <w:sz w:val="20"/>
          <w:szCs w:val="20"/>
        </w:rPr>
        <w:t xml:space="preserve"> will achieve the objectives</w:t>
      </w:r>
    </w:p>
    <w:p w14:paraId="67586A14" w14:textId="77777777" w:rsidR="006F5F58" w:rsidRDefault="00260072" w:rsidP="004C2000">
      <w:pPr>
        <w:pStyle w:val="Heading2"/>
        <w:rPr>
          <w:sz w:val="24"/>
          <w:szCs w:val="24"/>
        </w:rPr>
      </w:pPr>
      <w:r>
        <w:t xml:space="preserve">5. </w:t>
      </w:r>
      <w:r w:rsidR="005A0597" w:rsidRPr="00C34756">
        <w:t>Summary of long-list and alternatives</w:t>
      </w:r>
      <w:r w:rsidR="005A0597" w:rsidRPr="00C34756">
        <w:rPr>
          <w:sz w:val="24"/>
          <w:szCs w:val="24"/>
        </w:rPr>
        <w:t xml:space="preserve"> </w:t>
      </w:r>
    </w:p>
    <w:sdt>
      <w:sdtPr>
        <w:id w:val="-389505336"/>
        <w:placeholder>
          <w:docPart w:val="DefaultPlaceholder_-1854013440"/>
        </w:placeholder>
      </w:sdtPr>
      <w:sdtContent>
        <w:p w14:paraId="5D7DBA5B" w14:textId="33C70055" w:rsidR="005A0597" w:rsidRPr="00B907D5" w:rsidRDefault="005A0597" w:rsidP="006F5F58">
          <w:pPr>
            <w:rPr>
              <w:sz w:val="20"/>
              <w:szCs w:val="20"/>
            </w:rPr>
          </w:pPr>
          <w:r w:rsidRPr="00B907D5">
            <w:rPr>
              <w:sz w:val="20"/>
              <w:szCs w:val="20"/>
            </w:rPr>
            <w:t>(</w:t>
          </w:r>
          <w:proofErr w:type="gramStart"/>
          <w:r w:rsidRPr="00B907D5">
            <w:rPr>
              <w:sz w:val="20"/>
              <w:szCs w:val="20"/>
            </w:rPr>
            <w:t>see</w:t>
          </w:r>
          <w:proofErr w:type="gramEnd"/>
          <w:r w:rsidRPr="00B907D5">
            <w:rPr>
              <w:sz w:val="20"/>
              <w:szCs w:val="20"/>
            </w:rPr>
            <w:t xml:space="preserve"> Green Book Ch 4. </w:t>
          </w:r>
          <w:r w:rsidR="00FA7851" w:rsidRPr="00B907D5">
            <w:rPr>
              <w:sz w:val="20"/>
              <w:szCs w:val="20"/>
            </w:rPr>
            <w:t>Long list</w:t>
          </w:r>
          <w:r w:rsidR="001B75C5" w:rsidRPr="00B907D5">
            <w:rPr>
              <w:sz w:val="20"/>
              <w:szCs w:val="20"/>
            </w:rPr>
            <w:t xml:space="preserve"> options may be </w:t>
          </w:r>
          <w:r w:rsidR="00FB3482" w:rsidRPr="00B907D5">
            <w:rPr>
              <w:sz w:val="20"/>
              <w:szCs w:val="20"/>
            </w:rPr>
            <w:t>removed</w:t>
          </w:r>
          <w:r w:rsidR="00C249B2" w:rsidRPr="00B907D5">
            <w:rPr>
              <w:sz w:val="20"/>
              <w:szCs w:val="20"/>
            </w:rPr>
            <w:t xml:space="preserve"> </w:t>
          </w:r>
          <w:r w:rsidR="005A46E5" w:rsidRPr="00B907D5">
            <w:rPr>
              <w:sz w:val="20"/>
              <w:szCs w:val="20"/>
            </w:rPr>
            <w:t xml:space="preserve">prior to publication of the final impact assessment where </w:t>
          </w:r>
          <w:r w:rsidR="00863E58" w:rsidRPr="00B907D5">
            <w:rPr>
              <w:sz w:val="20"/>
              <w:szCs w:val="20"/>
            </w:rPr>
            <w:t>it may not be appropriate to include</w:t>
          </w:r>
          <w:r w:rsidR="00C53756" w:rsidRPr="00B907D5">
            <w:rPr>
              <w:sz w:val="20"/>
              <w:szCs w:val="20"/>
            </w:rPr>
            <w:t xml:space="preserve"> them</w:t>
          </w:r>
          <w:r w:rsidR="00AA0548" w:rsidRPr="00B907D5">
            <w:rPr>
              <w:sz w:val="20"/>
              <w:szCs w:val="20"/>
            </w:rPr>
            <w:t>)</w:t>
          </w:r>
        </w:p>
        <w:p w14:paraId="3B632394" w14:textId="77777777" w:rsidR="005A0597" w:rsidRPr="00B907D5" w:rsidRDefault="005A0597" w:rsidP="005A0597">
          <w:pPr>
            <w:pStyle w:val="ListParagraph"/>
            <w:spacing w:after="0" w:line="240" w:lineRule="auto"/>
            <w:ind w:left="360"/>
            <w:rPr>
              <w:rFonts w:eastAsia="Arial" w:cs="Arial"/>
              <w:sz w:val="20"/>
              <w:szCs w:val="20"/>
            </w:rPr>
          </w:pPr>
        </w:p>
        <w:p w14:paraId="63C6644C" w14:textId="740BC35F" w:rsidR="00480456" w:rsidRPr="00B907D5" w:rsidRDefault="005A0597" w:rsidP="00F819DA">
          <w:pPr>
            <w:pStyle w:val="ListParagraph"/>
            <w:numPr>
              <w:ilvl w:val="0"/>
              <w:numId w:val="13"/>
            </w:numPr>
            <w:rPr>
              <w:sz w:val="20"/>
              <w:szCs w:val="20"/>
            </w:rPr>
          </w:pPr>
          <w:r w:rsidRPr="00B907D5">
            <w:rPr>
              <w:sz w:val="20"/>
              <w:szCs w:val="20"/>
            </w:rPr>
            <w:t>Summary of long-listing appraisal</w:t>
          </w:r>
          <w:r w:rsidR="00410D9C" w:rsidRPr="00B907D5">
            <w:rPr>
              <w:sz w:val="20"/>
              <w:szCs w:val="20"/>
            </w:rPr>
            <w:t>; p</w:t>
          </w:r>
          <w:r w:rsidR="008424AF" w:rsidRPr="00B907D5">
            <w:rPr>
              <w:sz w:val="20"/>
              <w:szCs w:val="20"/>
            </w:rPr>
            <w:t xml:space="preserve">lease show how </w:t>
          </w:r>
          <w:r w:rsidR="00410D9C" w:rsidRPr="00B907D5">
            <w:rPr>
              <w:sz w:val="20"/>
              <w:szCs w:val="20"/>
            </w:rPr>
            <w:t xml:space="preserve">the process </w:t>
          </w:r>
          <w:r w:rsidR="008424AF" w:rsidRPr="00B907D5">
            <w:rPr>
              <w:sz w:val="20"/>
              <w:szCs w:val="20"/>
            </w:rPr>
            <w:t>moved from a long list to a short list</w:t>
          </w:r>
        </w:p>
        <w:p w14:paraId="4079E6A0" w14:textId="1555CADB" w:rsidR="008424AF" w:rsidRPr="00B907D5" w:rsidRDefault="00AD34AD" w:rsidP="00F819DA">
          <w:pPr>
            <w:pStyle w:val="ListParagraph"/>
            <w:numPr>
              <w:ilvl w:val="0"/>
              <w:numId w:val="13"/>
            </w:numPr>
            <w:rPr>
              <w:sz w:val="20"/>
              <w:szCs w:val="20"/>
            </w:rPr>
          </w:pPr>
          <w:r w:rsidRPr="00B907D5">
            <w:rPr>
              <w:sz w:val="20"/>
              <w:szCs w:val="20"/>
            </w:rPr>
            <w:t>I</w:t>
          </w:r>
          <w:r w:rsidR="008424AF" w:rsidRPr="00B907D5">
            <w:rPr>
              <w:sz w:val="20"/>
              <w:szCs w:val="20"/>
            </w:rPr>
            <w:t>nclud</w:t>
          </w:r>
          <w:r w:rsidRPr="00B907D5">
            <w:rPr>
              <w:sz w:val="20"/>
              <w:szCs w:val="20"/>
            </w:rPr>
            <w:t>e a</w:t>
          </w:r>
          <w:r w:rsidR="008424AF" w:rsidRPr="00B907D5">
            <w:rPr>
              <w:sz w:val="20"/>
              <w:szCs w:val="20"/>
            </w:rPr>
            <w:t xml:space="preserve"> description of alternatives considered and why they were discarded </w:t>
          </w:r>
        </w:p>
        <w:p w14:paraId="34889F39" w14:textId="6C80AF7A" w:rsidR="00EF4BC5" w:rsidRPr="0048710A" w:rsidRDefault="00EF4BC5" w:rsidP="00EF4BC5">
          <w:pPr>
            <w:pStyle w:val="ListParagraph"/>
            <w:numPr>
              <w:ilvl w:val="0"/>
              <w:numId w:val="13"/>
            </w:numPr>
            <w:spacing w:before="0" w:after="0" w:line="240" w:lineRule="auto"/>
            <w:rPr>
              <w:rFonts w:eastAsia="Arial" w:cs="Arial"/>
              <w:i/>
              <w:color w:val="000000" w:themeColor="text1"/>
              <w:sz w:val="20"/>
              <w:szCs w:val="20"/>
            </w:rPr>
          </w:pPr>
          <w:proofErr w:type="spellStart"/>
          <w:r w:rsidRPr="0048710A">
            <w:rPr>
              <w:rFonts w:eastAsia="Arial" w:cs="Arial"/>
              <w:color w:val="000000" w:themeColor="text1"/>
              <w:sz w:val="20"/>
              <w:szCs w:val="20"/>
            </w:rPr>
            <w:t>SaMBA</w:t>
          </w:r>
          <w:proofErr w:type="spellEnd"/>
          <w:r w:rsidRPr="0048710A">
            <w:rPr>
              <w:rFonts w:eastAsia="Arial" w:cs="Arial"/>
              <w:color w:val="000000" w:themeColor="text1"/>
              <w:sz w:val="20"/>
              <w:szCs w:val="20"/>
            </w:rPr>
            <w:t xml:space="preserve"> and medium-sized business scope: include evidence for how you assessed whether small and micro businesses </w:t>
          </w:r>
          <w:r>
            <w:rPr>
              <w:rFonts w:eastAsia="Arial" w:cs="Arial"/>
              <w:color w:val="000000" w:themeColor="text1"/>
              <w:sz w:val="20"/>
              <w:szCs w:val="20"/>
            </w:rPr>
            <w:t>should be in scope of</w:t>
          </w:r>
          <w:r w:rsidRPr="0048710A">
            <w:rPr>
              <w:rFonts w:eastAsia="Arial" w:cs="Arial"/>
              <w:color w:val="000000" w:themeColor="text1"/>
              <w:sz w:val="20"/>
              <w:szCs w:val="20"/>
            </w:rPr>
            <w:t xml:space="preserve"> th</w:t>
          </w:r>
          <w:r>
            <w:rPr>
              <w:rFonts w:eastAsia="Arial" w:cs="Arial"/>
              <w:color w:val="000000" w:themeColor="text1"/>
              <w:sz w:val="20"/>
              <w:szCs w:val="20"/>
            </w:rPr>
            <w:t>is</w:t>
          </w:r>
          <w:r w:rsidRPr="0048710A">
            <w:rPr>
              <w:rFonts w:eastAsia="Arial" w:cs="Arial"/>
              <w:color w:val="000000" w:themeColor="text1"/>
              <w:sz w:val="20"/>
              <w:szCs w:val="20"/>
            </w:rPr>
            <w:t xml:space="preserve"> policy</w:t>
          </w:r>
          <w:r>
            <w:rPr>
              <w:rFonts w:eastAsia="Arial" w:cs="Arial"/>
              <w:color w:val="000000" w:themeColor="text1"/>
              <w:sz w:val="20"/>
              <w:szCs w:val="20"/>
            </w:rPr>
            <w:t>, as well as a s</w:t>
          </w:r>
          <w:r w:rsidRPr="0048710A">
            <w:rPr>
              <w:rFonts w:eastAsia="Arial" w:cs="Arial"/>
              <w:iCs/>
              <w:color w:val="000000" w:themeColor="text1"/>
              <w:sz w:val="20"/>
              <w:szCs w:val="20"/>
            </w:rPr>
            <w:t>eparate</w:t>
          </w:r>
          <w:r>
            <w:rPr>
              <w:rFonts w:eastAsia="Arial" w:cs="Arial"/>
              <w:iCs/>
              <w:color w:val="000000" w:themeColor="text1"/>
              <w:sz w:val="20"/>
              <w:szCs w:val="20"/>
            </w:rPr>
            <w:t xml:space="preserve"> assessment</w:t>
          </w:r>
          <w:r w:rsidRPr="0048710A">
            <w:rPr>
              <w:rFonts w:eastAsia="Arial" w:cs="Arial"/>
              <w:iCs/>
              <w:color w:val="000000" w:themeColor="text1"/>
              <w:sz w:val="20"/>
              <w:szCs w:val="20"/>
            </w:rPr>
            <w:t xml:space="preserve"> for </w:t>
          </w:r>
          <w:r>
            <w:rPr>
              <w:rFonts w:eastAsia="Arial" w:cs="Arial"/>
              <w:iCs/>
              <w:color w:val="000000" w:themeColor="text1"/>
              <w:sz w:val="20"/>
              <w:szCs w:val="20"/>
            </w:rPr>
            <w:t xml:space="preserve">medium-sized </w:t>
          </w:r>
          <w:r w:rsidRPr="0048710A">
            <w:rPr>
              <w:rFonts w:eastAsia="Arial" w:cs="Arial"/>
              <w:iCs/>
              <w:color w:val="000000" w:themeColor="text1"/>
              <w:sz w:val="20"/>
              <w:szCs w:val="20"/>
            </w:rPr>
            <w:t xml:space="preserve">businesses </w:t>
          </w:r>
          <w:r>
            <w:rPr>
              <w:rFonts w:eastAsia="Arial" w:cs="Arial"/>
              <w:iCs/>
              <w:color w:val="000000" w:themeColor="text1"/>
              <w:sz w:val="20"/>
              <w:szCs w:val="20"/>
            </w:rPr>
            <w:t>of</w:t>
          </w:r>
          <w:r w:rsidRPr="0048710A">
            <w:rPr>
              <w:rFonts w:eastAsia="Arial" w:cs="Arial"/>
              <w:iCs/>
              <w:color w:val="000000" w:themeColor="text1"/>
              <w:sz w:val="20"/>
              <w:szCs w:val="20"/>
            </w:rPr>
            <w:t xml:space="preserve"> between 50 and 499 employees</w:t>
          </w:r>
          <w:r w:rsidRPr="0048710A">
            <w:rPr>
              <w:rFonts w:eastAsia="Arial" w:cs="Arial"/>
              <w:color w:val="000000" w:themeColor="text1"/>
              <w:sz w:val="20"/>
              <w:szCs w:val="20"/>
            </w:rPr>
            <w:t xml:space="preserve"> </w:t>
          </w:r>
        </w:p>
        <w:p w14:paraId="181F3749" w14:textId="1076AC91" w:rsidR="005A0597" w:rsidRPr="00F86E08" w:rsidRDefault="005A0597" w:rsidP="00F819DA">
          <w:pPr>
            <w:pStyle w:val="ListParagraph"/>
            <w:numPr>
              <w:ilvl w:val="0"/>
              <w:numId w:val="13"/>
            </w:numPr>
          </w:pPr>
          <w:r w:rsidRPr="00B907D5">
            <w:rPr>
              <w:sz w:val="20"/>
              <w:szCs w:val="20"/>
            </w:rPr>
            <w:t xml:space="preserve">To avoid </w:t>
          </w:r>
          <w:proofErr w:type="gramStart"/>
          <w:r w:rsidRPr="00B907D5">
            <w:rPr>
              <w:sz w:val="20"/>
              <w:szCs w:val="20"/>
            </w:rPr>
            <w:t>duplication</w:t>
          </w:r>
          <w:proofErr w:type="gramEnd"/>
          <w:r w:rsidRPr="00B907D5">
            <w:rPr>
              <w:sz w:val="20"/>
              <w:szCs w:val="20"/>
            </w:rPr>
            <w:t xml:space="preserve"> you do not need to include short list and preferred option which should be covered elsewhere</w:t>
          </w:r>
          <w:r w:rsidRPr="00F86E08">
            <w:t xml:space="preserve"> </w:t>
          </w:r>
        </w:p>
      </w:sdtContent>
    </w:sdt>
    <w:p w14:paraId="26E7431F" w14:textId="77777777" w:rsidR="00412C9C" w:rsidRDefault="00412C9C" w:rsidP="00412C9C">
      <w:pPr>
        <w:spacing w:after="0" w:line="240" w:lineRule="auto"/>
        <w:rPr>
          <w:rFonts w:eastAsia="Arial" w:cs="Arial"/>
          <w:i/>
          <w:color w:val="000000" w:themeColor="text1"/>
          <w:szCs w:val="20"/>
        </w:rPr>
      </w:pPr>
    </w:p>
    <w:p w14:paraId="15B8A29B" w14:textId="77777777" w:rsidR="00412C9C" w:rsidRPr="00412C9C" w:rsidRDefault="00412C9C" w:rsidP="00412C9C">
      <w:pPr>
        <w:spacing w:after="0" w:line="240" w:lineRule="auto"/>
        <w:rPr>
          <w:rFonts w:eastAsia="Arial" w:cs="Arial"/>
          <w:i/>
          <w:color w:val="000000" w:themeColor="text1"/>
          <w:szCs w:val="20"/>
        </w:rPr>
      </w:pPr>
    </w:p>
    <w:p w14:paraId="0205789E" w14:textId="30BA7ADF" w:rsidR="005A0597" w:rsidRDefault="00260072" w:rsidP="002D6F1D">
      <w:pPr>
        <w:pStyle w:val="Heading2"/>
        <w:rPr>
          <w:sz w:val="16"/>
          <w:szCs w:val="16"/>
        </w:rPr>
      </w:pPr>
      <w:r>
        <w:lastRenderedPageBreak/>
        <w:t xml:space="preserve">6. </w:t>
      </w:r>
      <w:r w:rsidR="42A441B3" w:rsidRPr="75E1B97E">
        <w:t xml:space="preserve">Description of shortlisted policy options carried forward </w:t>
      </w:r>
    </w:p>
    <w:sdt>
      <w:sdtPr>
        <w:id w:val="1487660362"/>
        <w:placeholder>
          <w:docPart w:val="DefaultPlaceholder_-1854013440"/>
        </w:placeholder>
      </w:sdtPr>
      <w:sdtContent>
        <w:p w14:paraId="18AE40FC" w14:textId="14FC8427" w:rsidR="00D74B56" w:rsidRPr="00BB74A0" w:rsidRDefault="00D90852" w:rsidP="00BB74A0">
          <w:pPr>
            <w:pStyle w:val="ListParagraph"/>
            <w:numPr>
              <w:ilvl w:val="0"/>
              <w:numId w:val="6"/>
            </w:numPr>
            <w:spacing w:before="0" w:after="0" w:line="240" w:lineRule="auto"/>
            <w:rPr>
              <w:rFonts w:eastAsia="Arial" w:cs="Arial"/>
              <w:i/>
              <w:iCs/>
              <w:color w:val="000000" w:themeColor="text1"/>
              <w:sz w:val="20"/>
              <w:szCs w:val="20"/>
            </w:rPr>
          </w:pPr>
          <w:r w:rsidRPr="00B907D5">
            <w:rPr>
              <w:sz w:val="20"/>
              <w:szCs w:val="20"/>
            </w:rPr>
            <w:t xml:space="preserve">Summary of </w:t>
          </w:r>
          <w:r w:rsidR="00E4193C" w:rsidRPr="00B907D5">
            <w:rPr>
              <w:sz w:val="20"/>
              <w:szCs w:val="20"/>
            </w:rPr>
            <w:t>short</w:t>
          </w:r>
          <w:r w:rsidRPr="00B907D5">
            <w:rPr>
              <w:sz w:val="20"/>
              <w:szCs w:val="20"/>
            </w:rPr>
            <w:t xml:space="preserve">listing appraisal; please show how the process moved from a </w:t>
          </w:r>
          <w:r w:rsidR="00E4193C" w:rsidRPr="00B907D5">
            <w:rPr>
              <w:sz w:val="20"/>
              <w:szCs w:val="20"/>
            </w:rPr>
            <w:t>short</w:t>
          </w:r>
          <w:r w:rsidRPr="00B907D5">
            <w:rPr>
              <w:sz w:val="20"/>
              <w:szCs w:val="20"/>
            </w:rPr>
            <w:t xml:space="preserve"> list to a </w:t>
          </w:r>
          <w:r w:rsidR="00E4193C" w:rsidRPr="00B907D5">
            <w:rPr>
              <w:sz w:val="20"/>
              <w:szCs w:val="20"/>
            </w:rPr>
            <w:t>preferred way forward</w:t>
          </w:r>
          <w:r w:rsidR="00BB74A0">
            <w:rPr>
              <w:rFonts w:eastAsia="Arial" w:cs="Arial"/>
              <w:iCs/>
              <w:color w:val="000000" w:themeColor="text1"/>
              <w:sz w:val="20"/>
              <w:szCs w:val="20"/>
            </w:rPr>
            <w:t xml:space="preserve">. This is </w:t>
          </w:r>
          <w:r w:rsidR="00BB74A0" w:rsidRPr="009A6FFD">
            <w:rPr>
              <w:rFonts w:eastAsia="Arial" w:cs="Arial"/>
              <w:iCs/>
              <w:color w:val="000000" w:themeColor="text1"/>
              <w:sz w:val="20"/>
              <w:szCs w:val="20"/>
            </w:rPr>
            <w:t xml:space="preserve">the place to set out the assumptions and calculations </w:t>
          </w:r>
          <w:r w:rsidR="00BB74A0">
            <w:rPr>
              <w:rFonts w:eastAsia="Arial" w:cs="Arial"/>
              <w:iCs/>
              <w:color w:val="000000" w:themeColor="text1"/>
              <w:sz w:val="20"/>
              <w:szCs w:val="20"/>
            </w:rPr>
            <w:t>of your cost benefit analysis o</w:t>
          </w:r>
          <w:r w:rsidR="00BB74A0" w:rsidRPr="009A6FFD">
            <w:rPr>
              <w:rFonts w:eastAsia="Arial" w:cs="Arial"/>
              <w:iCs/>
              <w:color w:val="000000" w:themeColor="text1"/>
              <w:sz w:val="20"/>
              <w:szCs w:val="20"/>
            </w:rPr>
            <w:t>f the options</w:t>
          </w:r>
          <w:r w:rsidR="00BB74A0">
            <w:rPr>
              <w:rFonts w:eastAsia="Arial" w:cs="Arial"/>
              <w:iCs/>
              <w:color w:val="000000" w:themeColor="text1"/>
              <w:sz w:val="20"/>
              <w:szCs w:val="20"/>
            </w:rPr>
            <w:t>,</w:t>
          </w:r>
          <w:r w:rsidR="00BB74A0" w:rsidRPr="009A6FFD">
            <w:rPr>
              <w:rFonts w:eastAsia="Arial" w:cs="Arial"/>
              <w:iCs/>
              <w:color w:val="000000" w:themeColor="text1"/>
              <w:sz w:val="20"/>
              <w:szCs w:val="20"/>
            </w:rPr>
            <w:t xml:space="preserve"> to compare them and identify the preferred</w:t>
          </w:r>
          <w:r w:rsidR="00BB74A0">
            <w:rPr>
              <w:rFonts w:eastAsia="Arial" w:cs="Arial"/>
              <w:iCs/>
              <w:color w:val="000000" w:themeColor="text1"/>
              <w:sz w:val="20"/>
              <w:szCs w:val="20"/>
            </w:rPr>
            <w:t xml:space="preserve"> way forward</w:t>
          </w:r>
          <w:r w:rsidR="00BB74A0" w:rsidRPr="009A6FFD">
            <w:rPr>
              <w:rFonts w:eastAsia="Arial" w:cs="Arial"/>
              <w:iCs/>
              <w:color w:val="000000" w:themeColor="text1"/>
              <w:sz w:val="20"/>
              <w:szCs w:val="20"/>
            </w:rPr>
            <w:t>.</w:t>
          </w:r>
        </w:p>
        <w:p w14:paraId="749EA77F" w14:textId="1316A234" w:rsidR="00E37B36" w:rsidRPr="00B907D5" w:rsidRDefault="00E37B36" w:rsidP="00F819DA">
          <w:pPr>
            <w:pStyle w:val="ListParagraph"/>
            <w:numPr>
              <w:ilvl w:val="0"/>
              <w:numId w:val="6"/>
            </w:numPr>
            <w:spacing w:after="0" w:line="240" w:lineRule="auto"/>
            <w:rPr>
              <w:sz w:val="20"/>
              <w:szCs w:val="20"/>
            </w:rPr>
          </w:pPr>
          <w:proofErr w:type="spellStart"/>
          <w:r w:rsidRPr="00B907D5">
            <w:rPr>
              <w:sz w:val="20"/>
              <w:szCs w:val="20"/>
            </w:rPr>
            <w:t>S</w:t>
          </w:r>
          <w:r w:rsidR="0027419C" w:rsidRPr="00B907D5">
            <w:rPr>
              <w:sz w:val="20"/>
              <w:szCs w:val="20"/>
            </w:rPr>
            <w:t>a</w:t>
          </w:r>
          <w:r w:rsidRPr="00B907D5">
            <w:rPr>
              <w:sz w:val="20"/>
              <w:szCs w:val="20"/>
            </w:rPr>
            <w:t>MBA</w:t>
          </w:r>
          <w:proofErr w:type="spellEnd"/>
          <w:r w:rsidRPr="00B907D5">
            <w:rPr>
              <w:sz w:val="20"/>
              <w:szCs w:val="20"/>
            </w:rPr>
            <w:t xml:space="preserve"> </w:t>
          </w:r>
          <w:r w:rsidR="00BB0ACC" w:rsidRPr="00B907D5">
            <w:rPr>
              <w:sz w:val="20"/>
              <w:szCs w:val="20"/>
            </w:rPr>
            <w:t xml:space="preserve">and medium-sized business </w:t>
          </w:r>
          <w:r w:rsidR="001357A3" w:rsidRPr="00B907D5">
            <w:rPr>
              <w:sz w:val="20"/>
              <w:szCs w:val="20"/>
            </w:rPr>
            <w:t>impact: does the preferred way forward have an especially high impact on small and micro businesses</w:t>
          </w:r>
          <w:r w:rsidR="00DB0436" w:rsidRPr="00B907D5">
            <w:rPr>
              <w:sz w:val="20"/>
              <w:szCs w:val="20"/>
            </w:rPr>
            <w:t>?</w:t>
          </w:r>
          <w:r w:rsidR="00D64A76" w:rsidRPr="00B907D5">
            <w:rPr>
              <w:sz w:val="20"/>
              <w:szCs w:val="20"/>
            </w:rPr>
            <w:t xml:space="preserve"> </w:t>
          </w:r>
          <w:r w:rsidR="00895401" w:rsidRPr="00B907D5">
            <w:rPr>
              <w:sz w:val="20"/>
              <w:szCs w:val="20"/>
            </w:rPr>
            <w:t xml:space="preserve">Separately, the same question for businesses with between 50 and 499 employees? </w:t>
          </w:r>
        </w:p>
        <w:p w14:paraId="289A38D6" w14:textId="185B13DF" w:rsidR="00D90852" w:rsidRPr="00B907D5" w:rsidRDefault="00D90852" w:rsidP="00F819DA">
          <w:pPr>
            <w:pStyle w:val="ListParagraph"/>
            <w:numPr>
              <w:ilvl w:val="0"/>
              <w:numId w:val="6"/>
            </w:numPr>
            <w:spacing w:after="0" w:line="240" w:lineRule="auto"/>
            <w:rPr>
              <w:sz w:val="20"/>
              <w:szCs w:val="20"/>
            </w:rPr>
          </w:pPr>
          <w:proofErr w:type="spellStart"/>
          <w:r w:rsidRPr="00B907D5">
            <w:rPr>
              <w:sz w:val="20"/>
              <w:szCs w:val="20"/>
            </w:rPr>
            <w:t>SaMBA</w:t>
          </w:r>
          <w:proofErr w:type="spellEnd"/>
          <w:r w:rsidR="005C721D" w:rsidRPr="00B907D5">
            <w:rPr>
              <w:sz w:val="20"/>
              <w:szCs w:val="20"/>
            </w:rPr>
            <w:t xml:space="preserve"> and medium-sized business</w:t>
          </w:r>
          <w:r w:rsidR="00760A07" w:rsidRPr="00B907D5">
            <w:rPr>
              <w:sz w:val="20"/>
              <w:szCs w:val="20"/>
            </w:rPr>
            <w:t xml:space="preserve"> mitigations</w:t>
          </w:r>
          <w:r w:rsidRPr="00B907D5">
            <w:rPr>
              <w:sz w:val="20"/>
              <w:szCs w:val="20"/>
            </w:rPr>
            <w:t>:</w:t>
          </w:r>
          <w:r w:rsidR="00DB0436" w:rsidRPr="00B907D5">
            <w:rPr>
              <w:sz w:val="20"/>
              <w:szCs w:val="20"/>
            </w:rPr>
            <w:t xml:space="preserve"> If SMBs are in scope and the impacts on them are expected to be disproportionate please indicate the planned mitigations</w:t>
          </w:r>
          <w:r w:rsidR="00623C20" w:rsidRPr="00B907D5">
            <w:rPr>
              <w:sz w:val="20"/>
              <w:szCs w:val="20"/>
            </w:rPr>
            <w:t>. Likewise for medium-sized businesses.</w:t>
          </w:r>
        </w:p>
        <w:p w14:paraId="1DFA1B82" w14:textId="00A5FD45" w:rsidR="005A0597" w:rsidRPr="00F86E08" w:rsidRDefault="42A441B3" w:rsidP="00F819DA">
          <w:pPr>
            <w:pStyle w:val="ListParagraph"/>
            <w:numPr>
              <w:ilvl w:val="0"/>
              <w:numId w:val="6"/>
            </w:numPr>
            <w:spacing w:after="0" w:line="240" w:lineRule="auto"/>
          </w:pPr>
          <w:r w:rsidRPr="00B907D5">
            <w:rPr>
              <w:sz w:val="20"/>
              <w:szCs w:val="20"/>
            </w:rPr>
            <w:t xml:space="preserve">To avoid </w:t>
          </w:r>
          <w:proofErr w:type="gramStart"/>
          <w:r w:rsidRPr="00B907D5">
            <w:rPr>
              <w:sz w:val="20"/>
              <w:szCs w:val="20"/>
            </w:rPr>
            <w:t>duplication</w:t>
          </w:r>
          <w:proofErr w:type="gramEnd"/>
          <w:r w:rsidRPr="00B907D5">
            <w:rPr>
              <w:sz w:val="20"/>
              <w:szCs w:val="20"/>
            </w:rPr>
            <w:t xml:space="preserve"> you do not need to include the preferred option, as it should be covered elsewhere</w:t>
          </w:r>
        </w:p>
      </w:sdtContent>
    </w:sdt>
    <w:p w14:paraId="6BAAF6B8" w14:textId="02F13C6A" w:rsidR="75E1B97E" w:rsidRDefault="75E1B97E" w:rsidP="75E1B97E">
      <w:pPr>
        <w:rPr>
          <w:rFonts w:cs="Arial"/>
          <w:b/>
          <w:bCs/>
        </w:rPr>
      </w:pPr>
    </w:p>
    <w:p w14:paraId="7C5A3450" w14:textId="6261108D" w:rsidR="00EA4F0A" w:rsidRPr="006E6240" w:rsidRDefault="00260072" w:rsidP="002D6F1D">
      <w:pPr>
        <w:pStyle w:val="Heading2"/>
      </w:pPr>
      <w:r>
        <w:t xml:space="preserve">7. </w:t>
      </w:r>
      <w:r w:rsidR="00EA4F0A" w:rsidRPr="006E6240">
        <w:t xml:space="preserve">Regulatory </w:t>
      </w:r>
      <w:r w:rsidR="0080046F">
        <w:t>s</w:t>
      </w:r>
      <w:r w:rsidR="00EA4F0A" w:rsidRPr="006E6240">
        <w:t xml:space="preserve">corecard for </w:t>
      </w:r>
      <w:r w:rsidR="0080046F">
        <w:t>p</w:t>
      </w:r>
      <w:r w:rsidR="00EA4F0A" w:rsidRPr="006E6240">
        <w:t xml:space="preserve">referred </w:t>
      </w:r>
      <w:r w:rsidR="0080046F">
        <w:t>o</w:t>
      </w:r>
      <w:r w:rsidR="00EA4F0A" w:rsidRPr="006E6240">
        <w:t>ption</w:t>
      </w:r>
    </w:p>
    <w:bookmarkStart w:id="0" w:name="_Hlk127704591" w:displacedByCustomXml="next"/>
    <w:sdt>
      <w:sdtPr>
        <w:rPr>
          <w:rFonts w:eastAsia="Arial" w:cs="Arial"/>
        </w:rPr>
        <w:id w:val="1486198313"/>
        <w:placeholder>
          <w:docPart w:val="DefaultPlaceholder_-1854013440"/>
        </w:placeholder>
      </w:sdtPr>
      <w:sdtEndPr>
        <w:rPr>
          <w:sz w:val="20"/>
          <w:szCs w:val="20"/>
        </w:rPr>
      </w:sdtEndPr>
      <w:sdtContent>
        <w:p w14:paraId="0E38BF3E" w14:textId="72F343C3" w:rsidR="001F07FC" w:rsidRPr="00154376" w:rsidRDefault="00202942" w:rsidP="00EA4F0A">
          <w:pPr>
            <w:rPr>
              <w:rFonts w:cs="Arial"/>
              <w:color w:val="222222"/>
              <w:sz w:val="20"/>
              <w:szCs w:val="20"/>
              <w:shd w:val="clear" w:color="auto" w:fill="FFFFFF"/>
            </w:rPr>
          </w:pPr>
          <w:r>
            <w:rPr>
              <w:rFonts w:cs="Arial"/>
              <w:color w:val="222222"/>
              <w:sz w:val="20"/>
              <w:szCs w:val="20"/>
              <w:shd w:val="clear" w:color="auto" w:fill="FFFFFF"/>
            </w:rPr>
            <w:t xml:space="preserve">Please provide quantitative estimates and qualitative descriptions of impacts under each heading in the following sections. The </w:t>
          </w:r>
          <w:r w:rsidR="008943D1">
            <w:rPr>
              <w:rFonts w:cs="Arial"/>
              <w:color w:val="222222"/>
              <w:sz w:val="20"/>
              <w:szCs w:val="20"/>
              <w:shd w:val="clear" w:color="auto" w:fill="FFFFFF"/>
            </w:rPr>
            <w:t>right-hand</w:t>
          </w:r>
          <w:r>
            <w:rPr>
              <w:rFonts w:cs="Arial"/>
              <w:color w:val="222222"/>
              <w:sz w:val="20"/>
              <w:szCs w:val="20"/>
              <w:shd w:val="clear" w:color="auto" w:fill="FFFFFF"/>
            </w:rPr>
            <w:t xml:space="preserve"> column for directional ratings should be based on the description of impact and the sign of the suggested indicator (NPV, NPSV, all impacts): </w:t>
          </w:r>
          <w:r w:rsidRPr="00154376">
            <w:rPr>
              <w:rFonts w:cs="Arial"/>
              <w:b/>
              <w:bCs/>
              <w:color w:val="222222"/>
              <w:sz w:val="20"/>
              <w:szCs w:val="20"/>
              <w:shd w:val="clear" w:color="auto" w:fill="92D050"/>
            </w:rPr>
            <w:t>Green</w:t>
          </w:r>
          <w:r w:rsidR="008E09C6">
            <w:rPr>
              <w:rFonts w:cs="Arial"/>
              <w:color w:val="222222"/>
              <w:sz w:val="20"/>
              <w:szCs w:val="20"/>
              <w:shd w:val="clear" w:color="auto" w:fill="FFFFFF"/>
            </w:rPr>
            <w:t xml:space="preserve"> </w:t>
          </w:r>
          <w:r>
            <w:rPr>
              <w:rFonts w:cs="Arial"/>
              <w:color w:val="222222"/>
              <w:sz w:val="20"/>
              <w:szCs w:val="20"/>
              <w:shd w:val="clear" w:color="auto" w:fill="FFFFFF"/>
            </w:rPr>
            <w:t xml:space="preserve">– positive impact, </w:t>
          </w:r>
          <w:r w:rsidRPr="00154376">
            <w:rPr>
              <w:rFonts w:cs="Arial"/>
              <w:b/>
              <w:bCs/>
              <w:color w:val="FFFFFF" w:themeColor="background1"/>
              <w:sz w:val="20"/>
              <w:szCs w:val="20"/>
              <w:shd w:val="clear" w:color="auto" w:fill="C00000"/>
            </w:rPr>
            <w:t>red</w:t>
          </w:r>
          <w:r>
            <w:rPr>
              <w:rFonts w:cs="Arial"/>
              <w:color w:val="222222"/>
              <w:sz w:val="20"/>
              <w:szCs w:val="20"/>
              <w:shd w:val="clear" w:color="auto" w:fill="FFFFFF"/>
            </w:rPr>
            <w:t xml:space="preserve"> – negative impact, </w:t>
          </w:r>
          <w:r w:rsidRPr="00154376">
            <w:rPr>
              <w:rFonts w:cs="Arial"/>
              <w:b/>
              <w:bCs/>
              <w:color w:val="222222"/>
              <w:sz w:val="20"/>
              <w:szCs w:val="20"/>
              <w:shd w:val="clear" w:color="auto" w:fill="FFC000"/>
            </w:rPr>
            <w:t>amber</w:t>
          </w:r>
          <w:r>
            <w:rPr>
              <w:rFonts w:cs="Arial"/>
              <w:color w:val="222222"/>
              <w:sz w:val="20"/>
              <w:szCs w:val="20"/>
              <w:shd w:val="clear" w:color="auto" w:fill="FFFFFF"/>
            </w:rPr>
            <w:t xml:space="preserve"> – neutral</w:t>
          </w:r>
          <w:r w:rsidR="001A5B19">
            <w:rPr>
              <w:rFonts w:cs="Arial"/>
              <w:color w:val="222222"/>
              <w:sz w:val="20"/>
              <w:szCs w:val="20"/>
              <w:shd w:val="clear" w:color="auto" w:fill="FFFFFF"/>
            </w:rPr>
            <w:t>,</w:t>
          </w:r>
          <w:r>
            <w:rPr>
              <w:rFonts w:cs="Arial"/>
              <w:color w:val="222222"/>
              <w:sz w:val="20"/>
              <w:szCs w:val="20"/>
              <w:shd w:val="clear" w:color="auto" w:fill="FFFFFF"/>
            </w:rPr>
            <w:t xml:space="preserve"> negligible</w:t>
          </w:r>
          <w:r w:rsidR="001A5B19">
            <w:rPr>
              <w:rFonts w:cs="Arial"/>
              <w:color w:val="222222"/>
              <w:sz w:val="20"/>
              <w:szCs w:val="20"/>
              <w:shd w:val="clear" w:color="auto" w:fill="FFFFFF"/>
            </w:rPr>
            <w:t>, or no</w:t>
          </w:r>
          <w:r>
            <w:rPr>
              <w:rFonts w:cs="Arial"/>
              <w:color w:val="222222"/>
              <w:sz w:val="20"/>
              <w:szCs w:val="20"/>
              <w:shd w:val="clear" w:color="auto" w:fill="FFFFFF"/>
            </w:rPr>
            <w:t xml:space="preserve"> impact, </w:t>
          </w:r>
          <w:r w:rsidRPr="00154376">
            <w:rPr>
              <w:rFonts w:cs="Arial"/>
              <w:b/>
              <w:bCs/>
              <w:color w:val="222222"/>
              <w:sz w:val="20"/>
              <w:szCs w:val="20"/>
              <w:shd w:val="clear" w:color="auto" w:fill="00B0F0"/>
            </w:rPr>
            <w:t>blue</w:t>
          </w:r>
          <w:r>
            <w:rPr>
              <w:rFonts w:cs="Arial"/>
              <w:color w:val="222222"/>
              <w:sz w:val="20"/>
              <w:szCs w:val="20"/>
              <w:shd w:val="clear" w:color="auto" w:fill="FFFFFF"/>
            </w:rPr>
            <w:t xml:space="preserve"> – uncertain impact. </w:t>
          </w:r>
          <w:r w:rsidR="00B630C9">
            <w:rPr>
              <w:rFonts w:cs="Arial"/>
              <w:color w:val="222222"/>
              <w:sz w:val="20"/>
              <w:szCs w:val="20"/>
              <w:shd w:val="clear" w:color="auto" w:fill="FFFFFF"/>
            </w:rPr>
            <w:t>Please use the colours in the e</w:t>
          </w:r>
          <w:r>
            <w:rPr>
              <w:rFonts w:cs="Arial"/>
              <w:color w:val="222222"/>
              <w:sz w:val="20"/>
              <w:szCs w:val="20"/>
              <w:shd w:val="clear" w:color="auto" w:fill="FFFFFF"/>
            </w:rPr>
            <w:t>xamples shown belo</w:t>
          </w:r>
          <w:r w:rsidRPr="008943D1">
            <w:rPr>
              <w:rFonts w:cs="Arial"/>
              <w:color w:val="222222"/>
              <w:sz w:val="20"/>
              <w:szCs w:val="20"/>
              <w:shd w:val="clear" w:color="auto" w:fill="FFFFFF"/>
            </w:rPr>
            <w:t>w</w:t>
          </w:r>
          <w:r w:rsidR="00B630C9">
            <w:rPr>
              <w:rFonts w:cs="Arial"/>
              <w:color w:val="222222"/>
              <w:sz w:val="20"/>
              <w:szCs w:val="20"/>
              <w:shd w:val="clear" w:color="auto" w:fill="FFFFFF"/>
            </w:rPr>
            <w:t>,</w:t>
          </w:r>
          <w:r w:rsidRPr="008943D1">
            <w:rPr>
              <w:rStyle w:val="m3351227663077827992ui-provider"/>
              <w:rFonts w:cs="Arial"/>
              <w:color w:val="222222"/>
              <w:sz w:val="20"/>
              <w:szCs w:val="20"/>
              <w:shd w:val="clear" w:color="auto" w:fill="FFFFFF"/>
            </w:rPr>
            <w:t xml:space="preserve"> </w:t>
          </w:r>
          <w:r w:rsidR="00B630C9">
            <w:rPr>
              <w:rStyle w:val="m3351227663077827992ui-provider"/>
              <w:rFonts w:cs="Arial"/>
              <w:color w:val="222222"/>
              <w:sz w:val="20"/>
              <w:szCs w:val="20"/>
              <w:shd w:val="clear" w:color="auto" w:fill="FFFFFF"/>
            </w:rPr>
            <w:t>as these are</w:t>
          </w:r>
          <w:r w:rsidRPr="008943D1">
            <w:rPr>
              <w:rStyle w:val="m3351227663077827992ui-provider"/>
              <w:rFonts w:cs="Arial"/>
              <w:color w:val="222222"/>
              <w:sz w:val="20"/>
              <w:szCs w:val="20"/>
              <w:shd w:val="clear" w:color="auto" w:fill="FFFFFF"/>
            </w:rPr>
            <w:t xml:space="preserve"> suitable accessible colours.</w:t>
          </w:r>
          <w:r w:rsidRPr="008943D1">
            <w:rPr>
              <w:rFonts w:cs="Arial"/>
              <w:color w:val="222222"/>
              <w:sz w:val="20"/>
              <w:szCs w:val="20"/>
              <w:shd w:val="clear" w:color="auto" w:fill="FFFFFF"/>
            </w:rPr>
            <w:t> </w:t>
          </w:r>
          <w:r>
            <w:rPr>
              <w:rFonts w:cs="Arial"/>
              <w:color w:val="222222"/>
              <w:sz w:val="20"/>
              <w:szCs w:val="20"/>
              <w:shd w:val="clear" w:color="auto" w:fill="FFFFFF"/>
            </w:rPr>
            <w:t>Please see BRF guidance technical annex for definitions.</w:t>
          </w:r>
        </w:p>
      </w:sdtContent>
    </w:sdt>
    <w:bookmarkEnd w:id="0"/>
    <w:p w14:paraId="2C7792E1" w14:textId="77777777" w:rsidR="00EA4F0A" w:rsidRDefault="00EA4F0A" w:rsidP="002D6F1D">
      <w:pPr>
        <w:pStyle w:val="Heading3"/>
      </w:pPr>
      <w:r>
        <w:t xml:space="preserve">Part A: Overall and stakeholder impacts </w:t>
      </w:r>
    </w:p>
    <w:p w14:paraId="1C2B0CAD" w14:textId="77777777" w:rsidR="004E484A" w:rsidRPr="004E484A" w:rsidRDefault="004E484A" w:rsidP="004E484A"/>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art A: Overall and stakeholder impacts "/>
      </w:tblPr>
      <w:tblGrid>
        <w:gridCol w:w="1833"/>
        <w:gridCol w:w="5710"/>
        <w:gridCol w:w="2189"/>
      </w:tblGrid>
      <w:tr w:rsidR="00EA4F0A" w:rsidRPr="00DF540E" w14:paraId="6DBEEFEA" w14:textId="77777777" w:rsidTr="004E484A">
        <w:tc>
          <w:tcPr>
            <w:tcW w:w="7543" w:type="dxa"/>
            <w:gridSpan w:val="2"/>
            <w:tcBorders>
              <w:top w:val="nil"/>
            </w:tcBorders>
            <w:shd w:val="clear" w:color="auto" w:fill="D9D9D9" w:themeFill="background1" w:themeFillShade="D9"/>
            <w:tcMar>
              <w:top w:w="100" w:type="dxa"/>
              <w:left w:w="100" w:type="dxa"/>
              <w:bottom w:w="100" w:type="dxa"/>
              <w:right w:w="100" w:type="dxa"/>
            </w:tcMar>
            <w:hideMark/>
          </w:tcPr>
          <w:p w14:paraId="024A7B23" w14:textId="77777777" w:rsidR="00EA4F0A" w:rsidRPr="00DF540E" w:rsidRDefault="00EA4F0A" w:rsidP="00DF540E">
            <w:pPr>
              <w:rPr>
                <w:rFonts w:cs="Arial"/>
                <w:b/>
                <w:bCs/>
                <w:szCs w:val="24"/>
              </w:rPr>
            </w:pPr>
            <w:r w:rsidRPr="00DF540E">
              <w:rPr>
                <w:rFonts w:cs="Arial"/>
                <w:b/>
                <w:bCs/>
                <w:szCs w:val="24"/>
              </w:rPr>
              <w:t xml:space="preserve">(1) Overall impacts on total welfare </w:t>
            </w:r>
          </w:p>
        </w:tc>
        <w:tc>
          <w:tcPr>
            <w:tcW w:w="2189" w:type="dxa"/>
            <w:tcBorders>
              <w:top w:val="nil"/>
            </w:tcBorders>
            <w:shd w:val="clear" w:color="auto" w:fill="D9D9D9" w:themeFill="background1" w:themeFillShade="D9"/>
            <w:tcMar>
              <w:top w:w="100" w:type="dxa"/>
              <w:left w:w="100" w:type="dxa"/>
              <w:bottom w:w="100" w:type="dxa"/>
              <w:right w:w="100" w:type="dxa"/>
            </w:tcMar>
            <w:hideMark/>
          </w:tcPr>
          <w:p w14:paraId="7E62A66F" w14:textId="77777777" w:rsidR="00EA4F0A" w:rsidRPr="00DF540E" w:rsidRDefault="00EA4F0A" w:rsidP="00DF540E">
            <w:pPr>
              <w:rPr>
                <w:rFonts w:cs="Arial"/>
                <w:b/>
                <w:bCs/>
                <w:szCs w:val="24"/>
              </w:rPr>
            </w:pPr>
            <w:r w:rsidRPr="00DF540E">
              <w:rPr>
                <w:rFonts w:cs="Arial"/>
                <w:b/>
                <w:bCs/>
                <w:szCs w:val="24"/>
              </w:rPr>
              <w:t>Directional rating</w:t>
            </w:r>
          </w:p>
          <w:p w14:paraId="2997DD6D" w14:textId="4F318F67" w:rsidR="00EA4F0A" w:rsidRPr="00B907D5" w:rsidRDefault="00EA4F0A" w:rsidP="00DF540E">
            <w:pPr>
              <w:rPr>
                <w:rFonts w:cs="Arial"/>
                <w:b/>
                <w:bCs/>
                <w:sz w:val="20"/>
                <w:szCs w:val="20"/>
              </w:rPr>
            </w:pPr>
            <w:r w:rsidRPr="00B907D5">
              <w:rPr>
                <w:rFonts w:cs="Arial"/>
                <w:b/>
                <w:bCs/>
                <w:sz w:val="20"/>
                <w:szCs w:val="20"/>
              </w:rPr>
              <w:t>N</w:t>
            </w:r>
            <w:r w:rsidR="00445AB6" w:rsidRPr="00B907D5">
              <w:rPr>
                <w:rFonts w:cs="Arial"/>
                <w:b/>
                <w:bCs/>
                <w:sz w:val="20"/>
                <w:szCs w:val="20"/>
              </w:rPr>
              <w:t>ote:</w:t>
            </w:r>
            <w:r w:rsidRPr="00B907D5">
              <w:rPr>
                <w:rFonts w:cs="Arial"/>
                <w:b/>
                <w:bCs/>
                <w:sz w:val="20"/>
                <w:szCs w:val="20"/>
              </w:rPr>
              <w:t xml:space="preserve"> Below are examples only</w:t>
            </w:r>
          </w:p>
          <w:p w14:paraId="421654C5" w14:textId="77777777" w:rsidR="00EA4F0A" w:rsidRPr="00DF540E" w:rsidRDefault="00EA4F0A" w:rsidP="00DF540E">
            <w:pPr>
              <w:rPr>
                <w:rFonts w:cs="Arial"/>
                <w:b/>
                <w:bCs/>
                <w:szCs w:val="24"/>
              </w:rPr>
            </w:pPr>
          </w:p>
        </w:tc>
      </w:tr>
      <w:tr w:rsidR="006517D8" w:rsidRPr="00DF540E" w14:paraId="5CC6D1DD" w14:textId="77777777" w:rsidTr="008000BE">
        <w:tc>
          <w:tcPr>
            <w:tcW w:w="1833" w:type="dxa"/>
            <w:tcMar>
              <w:top w:w="100" w:type="dxa"/>
              <w:left w:w="100" w:type="dxa"/>
              <w:bottom w:w="100" w:type="dxa"/>
              <w:right w:w="100" w:type="dxa"/>
            </w:tcMar>
            <w:hideMark/>
          </w:tcPr>
          <w:p w14:paraId="5106E8DB" w14:textId="3ABC2BC9" w:rsidR="006517D8" w:rsidRPr="00DF540E" w:rsidRDefault="006517D8" w:rsidP="00DF540E">
            <w:pPr>
              <w:rPr>
                <w:rFonts w:cs="Arial"/>
                <w:b/>
                <w:bCs/>
                <w:szCs w:val="24"/>
              </w:rPr>
            </w:pPr>
            <w:r w:rsidRPr="00DF540E">
              <w:rPr>
                <w:rFonts w:cs="Arial"/>
                <w:b/>
                <w:bCs/>
                <w:szCs w:val="24"/>
              </w:rPr>
              <w:t xml:space="preserve">Description of overall </w:t>
            </w:r>
            <w:r w:rsidR="003973D6">
              <w:rPr>
                <w:rFonts w:cs="Arial"/>
                <w:b/>
                <w:bCs/>
                <w:szCs w:val="24"/>
              </w:rPr>
              <w:t xml:space="preserve">expected </w:t>
            </w:r>
            <w:r w:rsidRPr="00DF540E">
              <w:rPr>
                <w:rFonts w:cs="Arial"/>
                <w:b/>
                <w:bCs/>
                <w:szCs w:val="24"/>
              </w:rPr>
              <w:t>impact</w:t>
            </w:r>
          </w:p>
        </w:tc>
        <w:sdt>
          <w:sdtPr>
            <w:rPr>
              <w:rFonts w:cs="Arial"/>
              <w:sz w:val="20"/>
              <w:szCs w:val="20"/>
            </w:rPr>
            <w:id w:val="-533117350"/>
            <w:placeholder>
              <w:docPart w:val="A2590CCF41724D9594CBEBBE2B1F7CD2"/>
            </w:placeholder>
            <w:showingPlcHdr/>
          </w:sdtPr>
          <w:sdtContent>
            <w:tc>
              <w:tcPr>
                <w:tcW w:w="5710" w:type="dxa"/>
                <w:tcMar>
                  <w:top w:w="100" w:type="dxa"/>
                  <w:left w:w="100" w:type="dxa"/>
                  <w:bottom w:w="100" w:type="dxa"/>
                  <w:right w:w="100" w:type="dxa"/>
                </w:tcMar>
                <w:hideMark/>
              </w:tcPr>
              <w:p w14:paraId="111FF559" w14:textId="064D9CF5" w:rsidR="006517D8" w:rsidRPr="00B907D5" w:rsidRDefault="00CF7DBB" w:rsidP="00DF540E">
                <w:pPr>
                  <w:rPr>
                    <w:rFonts w:cs="Arial"/>
                    <w:sz w:val="20"/>
                    <w:szCs w:val="20"/>
                  </w:rPr>
                </w:pPr>
                <w:r w:rsidRPr="00B907D5">
                  <w:rPr>
                    <w:rFonts w:cs="Arial"/>
                    <w:sz w:val="20"/>
                    <w:szCs w:val="20"/>
                  </w:rPr>
                  <w:t>Provide a qualitative description of the overall expected impact of the regulation on social welfare. Where this is driven by groups other than businesses or households, please specify.</w:t>
                </w:r>
              </w:p>
            </w:tc>
          </w:sdtContent>
        </w:sdt>
        <w:tc>
          <w:tcPr>
            <w:tcW w:w="2189" w:type="dxa"/>
            <w:shd w:val="clear" w:color="auto" w:fill="00B0F0"/>
            <w:tcMar>
              <w:top w:w="100" w:type="dxa"/>
              <w:left w:w="100" w:type="dxa"/>
              <w:bottom w:w="100" w:type="dxa"/>
              <w:right w:w="100" w:type="dxa"/>
            </w:tcMar>
            <w:hideMark/>
          </w:tcPr>
          <w:sdt>
            <w:sdtPr>
              <w:rPr>
                <w:rFonts w:eastAsia="Arial" w:cs="Arial"/>
                <w:b/>
                <w:bCs/>
                <w:szCs w:val="24"/>
              </w:rPr>
              <w:alias w:val="Rating"/>
              <w:tag w:val="Rating"/>
              <w:id w:val="1434482813"/>
              <w:placeholder>
                <w:docPart w:val="D4DCCE6D5E744655AD54E2DE14580DDF"/>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12141E5E" w14:textId="48CE8522" w:rsidR="006517D8" w:rsidRPr="00DF540E" w:rsidRDefault="00CC0FF5" w:rsidP="00DF540E">
                <w:pPr>
                  <w:rPr>
                    <w:rFonts w:eastAsia="Arial" w:cs="Arial"/>
                    <w:b/>
                    <w:bCs/>
                    <w:szCs w:val="24"/>
                  </w:rPr>
                </w:pPr>
                <w:r>
                  <w:rPr>
                    <w:rFonts w:eastAsia="Arial" w:cs="Arial"/>
                    <w:b/>
                    <w:bCs/>
                    <w:szCs w:val="24"/>
                  </w:rPr>
                  <w:t>Uncertain</w:t>
                </w:r>
              </w:p>
            </w:sdtContent>
          </w:sdt>
          <w:p w14:paraId="28DDB71E" w14:textId="7493AEBE" w:rsidR="006517D8" w:rsidRPr="00B907D5" w:rsidRDefault="006517D8" w:rsidP="00DF540E">
            <w:pPr>
              <w:rPr>
                <w:rFonts w:eastAsia="Arial" w:cs="Arial"/>
                <w:b/>
                <w:bCs/>
                <w:sz w:val="20"/>
                <w:szCs w:val="20"/>
              </w:rPr>
            </w:pPr>
            <w:r w:rsidRPr="00B907D5">
              <w:rPr>
                <w:rFonts w:eastAsia="Arial" w:cs="Arial"/>
                <w:b/>
                <w:bCs/>
                <w:sz w:val="20"/>
                <w:szCs w:val="20"/>
              </w:rPr>
              <w:t>Based on all impacts (incl. non-monetised)</w:t>
            </w:r>
          </w:p>
        </w:tc>
      </w:tr>
      <w:tr w:rsidR="006517D8" w:rsidRPr="00DF540E" w14:paraId="1A663E52" w14:textId="77777777" w:rsidTr="00372C23">
        <w:tc>
          <w:tcPr>
            <w:tcW w:w="1833" w:type="dxa"/>
            <w:tcMar>
              <w:top w:w="100" w:type="dxa"/>
              <w:left w:w="100" w:type="dxa"/>
              <w:bottom w:w="100" w:type="dxa"/>
              <w:right w:w="100" w:type="dxa"/>
            </w:tcMar>
            <w:hideMark/>
          </w:tcPr>
          <w:p w14:paraId="6C39B410" w14:textId="77777777" w:rsidR="006517D8" w:rsidRPr="00DF540E" w:rsidRDefault="006517D8" w:rsidP="00DF540E">
            <w:pPr>
              <w:rPr>
                <w:rFonts w:cs="Arial"/>
                <w:b/>
                <w:bCs/>
                <w:szCs w:val="24"/>
              </w:rPr>
            </w:pPr>
            <w:r w:rsidRPr="00DF540E">
              <w:rPr>
                <w:rFonts w:cs="Arial"/>
                <w:b/>
                <w:bCs/>
                <w:szCs w:val="24"/>
              </w:rPr>
              <w:t>Monetised impacts</w:t>
            </w:r>
          </w:p>
          <w:p w14:paraId="526DEE90" w14:textId="34BDB0F0" w:rsidR="006517D8" w:rsidRPr="00DF540E" w:rsidRDefault="006517D8" w:rsidP="00DF540E">
            <w:pPr>
              <w:rPr>
                <w:rFonts w:cs="Arial"/>
                <w:b/>
                <w:bCs/>
                <w:szCs w:val="24"/>
              </w:rPr>
            </w:pPr>
          </w:p>
        </w:tc>
        <w:tc>
          <w:tcPr>
            <w:tcW w:w="5710" w:type="dxa"/>
            <w:tcMar>
              <w:top w:w="100" w:type="dxa"/>
              <w:left w:w="100" w:type="dxa"/>
              <w:bottom w:w="100" w:type="dxa"/>
              <w:right w:w="100" w:type="dxa"/>
            </w:tcMar>
            <w:hideMark/>
          </w:tcPr>
          <w:sdt>
            <w:sdtPr>
              <w:rPr>
                <w:rFonts w:cs="Arial"/>
                <w:sz w:val="20"/>
                <w:szCs w:val="20"/>
              </w:rPr>
              <w:id w:val="1322472063"/>
              <w:placeholder>
                <w:docPart w:val="DefaultPlaceholder_-1854013440"/>
              </w:placeholder>
            </w:sdtPr>
            <w:sdtContent>
              <w:p w14:paraId="0B2288C2" w14:textId="39DB26BD" w:rsidR="006517D8" w:rsidRPr="00B907D5" w:rsidRDefault="006517D8" w:rsidP="00DF540E">
                <w:pPr>
                  <w:rPr>
                    <w:rFonts w:cs="Arial"/>
                    <w:sz w:val="20"/>
                    <w:szCs w:val="20"/>
                  </w:rPr>
                </w:pPr>
                <w:r w:rsidRPr="00B907D5">
                  <w:rPr>
                    <w:rFonts w:cs="Arial"/>
                    <w:sz w:val="20"/>
                    <w:szCs w:val="20"/>
                  </w:rPr>
                  <w:t>Total £ NPSV (with ranges)</w:t>
                </w:r>
              </w:p>
              <w:p w14:paraId="7C9B7FE8" w14:textId="3C903FC4" w:rsidR="006517D8" w:rsidRPr="00B907D5" w:rsidRDefault="006517D8" w:rsidP="00DF540E">
                <w:pPr>
                  <w:rPr>
                    <w:rFonts w:cs="Arial"/>
                    <w:sz w:val="20"/>
                    <w:szCs w:val="20"/>
                  </w:rPr>
                </w:pPr>
                <w:r w:rsidRPr="00B907D5">
                  <w:rPr>
                    <w:rFonts w:cs="Arial"/>
                    <w:sz w:val="20"/>
                    <w:szCs w:val="20"/>
                  </w:rPr>
                  <w:t>Add separate lines for large impacts which net off</w:t>
                </w:r>
              </w:p>
              <w:p w14:paraId="5E65FE00" w14:textId="3FF1C9E5" w:rsidR="006517D8" w:rsidRPr="00B907D5" w:rsidRDefault="006517D8" w:rsidP="00DF540E">
                <w:pPr>
                  <w:rPr>
                    <w:rFonts w:cs="Arial"/>
                    <w:sz w:val="20"/>
                    <w:szCs w:val="20"/>
                  </w:rPr>
                </w:pPr>
                <w:r w:rsidRPr="00B907D5">
                  <w:rPr>
                    <w:rFonts w:cs="Arial"/>
                    <w:sz w:val="20"/>
                    <w:szCs w:val="20"/>
                  </w:rPr>
                  <w:t>Please list any significant monetised costs/benefits not covered below</w:t>
                </w:r>
              </w:p>
            </w:sdtContent>
          </w:sdt>
        </w:tc>
        <w:tc>
          <w:tcPr>
            <w:tcW w:w="2189" w:type="dxa"/>
            <w:shd w:val="clear" w:color="auto" w:fill="C00000"/>
            <w:tcMar>
              <w:top w:w="100" w:type="dxa"/>
              <w:left w:w="100" w:type="dxa"/>
              <w:bottom w:w="100" w:type="dxa"/>
              <w:right w:w="100" w:type="dxa"/>
            </w:tcMar>
            <w:hideMark/>
          </w:tcPr>
          <w:sdt>
            <w:sdtPr>
              <w:rPr>
                <w:rFonts w:eastAsia="Arial" w:cs="Arial"/>
                <w:b/>
                <w:bCs/>
                <w:szCs w:val="24"/>
              </w:rPr>
              <w:alias w:val="Rating"/>
              <w:tag w:val="Rating"/>
              <w:id w:val="656887077"/>
              <w:placeholder>
                <w:docPart w:val="DE76CA8B34E6474DB7FCCA3D8F2A304D"/>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09CE313A" w14:textId="77777777" w:rsidR="006517D8" w:rsidRPr="00DF540E" w:rsidRDefault="006517D8" w:rsidP="00DF540E">
                <w:pPr>
                  <w:rPr>
                    <w:rFonts w:eastAsia="Arial" w:cs="Arial"/>
                    <w:b/>
                    <w:bCs/>
                    <w:szCs w:val="24"/>
                  </w:rPr>
                </w:pPr>
                <w:r w:rsidRPr="00DF540E">
                  <w:rPr>
                    <w:rFonts w:eastAsia="Arial" w:cs="Arial"/>
                    <w:b/>
                    <w:bCs/>
                    <w:szCs w:val="24"/>
                  </w:rPr>
                  <w:t>Negative</w:t>
                </w:r>
              </w:p>
            </w:sdtContent>
          </w:sdt>
          <w:p w14:paraId="46432EC6" w14:textId="69B9B752" w:rsidR="006517D8" w:rsidRPr="00B907D5" w:rsidRDefault="006517D8" w:rsidP="00DF540E">
            <w:pPr>
              <w:rPr>
                <w:rFonts w:cs="Arial"/>
                <w:b/>
                <w:bCs/>
                <w:sz w:val="20"/>
                <w:szCs w:val="20"/>
              </w:rPr>
            </w:pPr>
            <w:r w:rsidRPr="00B907D5">
              <w:rPr>
                <w:rFonts w:eastAsia="Arial" w:cs="Arial"/>
                <w:b/>
                <w:bCs/>
                <w:sz w:val="20"/>
                <w:szCs w:val="20"/>
              </w:rPr>
              <w:t>Based on likely £NPSV</w:t>
            </w:r>
          </w:p>
        </w:tc>
      </w:tr>
      <w:tr w:rsidR="006517D8" w:rsidRPr="00DF540E" w14:paraId="0453F814" w14:textId="77777777" w:rsidTr="000B7268">
        <w:tc>
          <w:tcPr>
            <w:tcW w:w="1833" w:type="dxa"/>
            <w:tcMar>
              <w:top w:w="100" w:type="dxa"/>
              <w:left w:w="100" w:type="dxa"/>
              <w:bottom w:w="100" w:type="dxa"/>
              <w:right w:w="100" w:type="dxa"/>
            </w:tcMar>
            <w:hideMark/>
          </w:tcPr>
          <w:p w14:paraId="5F7181D7" w14:textId="1452B75D" w:rsidR="006517D8" w:rsidRPr="00DF540E" w:rsidRDefault="006517D8" w:rsidP="00DF540E">
            <w:pPr>
              <w:rPr>
                <w:rFonts w:cs="Arial"/>
                <w:b/>
                <w:bCs/>
                <w:szCs w:val="24"/>
              </w:rPr>
            </w:pPr>
            <w:r w:rsidRPr="00DF540E">
              <w:rPr>
                <w:rFonts w:cs="Arial"/>
                <w:b/>
                <w:bCs/>
                <w:szCs w:val="24"/>
              </w:rPr>
              <w:t>Non-monetised impacts</w:t>
            </w:r>
          </w:p>
        </w:tc>
        <w:tc>
          <w:tcPr>
            <w:tcW w:w="5710" w:type="dxa"/>
            <w:tcMar>
              <w:top w:w="100" w:type="dxa"/>
              <w:left w:w="100" w:type="dxa"/>
              <w:bottom w:w="100" w:type="dxa"/>
              <w:right w:w="100" w:type="dxa"/>
            </w:tcMar>
            <w:hideMark/>
          </w:tcPr>
          <w:sdt>
            <w:sdtPr>
              <w:rPr>
                <w:rFonts w:cs="Arial"/>
                <w:sz w:val="20"/>
                <w:szCs w:val="20"/>
              </w:rPr>
              <w:id w:val="15285944"/>
              <w:placeholder>
                <w:docPart w:val="DefaultPlaceholder_-1854013440"/>
              </w:placeholder>
            </w:sdtPr>
            <w:sdtContent>
              <w:p w14:paraId="208EFBD6" w14:textId="1BB16B7A" w:rsidR="006517D8" w:rsidRPr="00B907D5" w:rsidRDefault="006517D8" w:rsidP="00DF540E">
                <w:pPr>
                  <w:rPr>
                    <w:rFonts w:cs="Arial"/>
                    <w:sz w:val="20"/>
                    <w:szCs w:val="20"/>
                  </w:rPr>
                </w:pPr>
                <w:r w:rsidRPr="00B907D5">
                  <w:rPr>
                    <w:rFonts w:cs="Arial"/>
                    <w:sz w:val="20"/>
                    <w:szCs w:val="20"/>
                  </w:rPr>
                  <w:t>Please list any significant non-monetised costs/benefits not covered below</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1023869100"/>
              <w:placeholder>
                <w:docPart w:val="97A02A0815974FF2A2B6BC6C3F58730C"/>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536ED6DE" w14:textId="7FD26837" w:rsidR="00896145" w:rsidRDefault="00896145" w:rsidP="00896145">
                <w:pPr>
                  <w:rPr>
                    <w:rFonts w:eastAsia="Arial" w:cs="Arial"/>
                    <w:b/>
                    <w:bCs/>
                    <w:szCs w:val="24"/>
                  </w:rPr>
                </w:pPr>
                <w:r w:rsidRPr="00F85875">
                  <w:rPr>
                    <w:rStyle w:val="PlaceholderText"/>
                    <w:color w:val="505050"/>
                  </w:rPr>
                  <w:t>Choose an item.</w:t>
                </w:r>
              </w:p>
            </w:sdtContent>
          </w:sdt>
          <w:p w14:paraId="285FF558" w14:textId="77777777" w:rsidR="006517D8" w:rsidRPr="00DF540E" w:rsidRDefault="006517D8" w:rsidP="00DF540E">
            <w:pPr>
              <w:rPr>
                <w:rFonts w:cs="Arial"/>
                <w:szCs w:val="24"/>
              </w:rPr>
            </w:pPr>
          </w:p>
        </w:tc>
      </w:tr>
      <w:tr w:rsidR="006517D8" w:rsidRPr="00DF540E" w14:paraId="4AEEA41B" w14:textId="77777777" w:rsidTr="000B7268">
        <w:tc>
          <w:tcPr>
            <w:tcW w:w="1833" w:type="dxa"/>
            <w:tcMar>
              <w:top w:w="100" w:type="dxa"/>
              <w:left w:w="100" w:type="dxa"/>
              <w:bottom w:w="100" w:type="dxa"/>
              <w:right w:w="100" w:type="dxa"/>
            </w:tcMar>
            <w:hideMark/>
          </w:tcPr>
          <w:p w14:paraId="2460D934" w14:textId="1CD8DAE1" w:rsidR="006517D8" w:rsidRPr="00DF540E" w:rsidRDefault="006517D8" w:rsidP="00DF540E">
            <w:pPr>
              <w:rPr>
                <w:rFonts w:cs="Arial"/>
                <w:b/>
                <w:bCs/>
                <w:szCs w:val="24"/>
              </w:rPr>
            </w:pPr>
            <w:r w:rsidRPr="00DF540E">
              <w:rPr>
                <w:rFonts w:cs="Arial"/>
                <w:b/>
                <w:bCs/>
                <w:szCs w:val="24"/>
              </w:rPr>
              <w:t xml:space="preserve">Any significant or adverse </w:t>
            </w:r>
            <w:r w:rsidRPr="00DF540E">
              <w:rPr>
                <w:rFonts w:cs="Arial"/>
                <w:b/>
                <w:bCs/>
                <w:szCs w:val="24"/>
              </w:rPr>
              <w:lastRenderedPageBreak/>
              <w:t>distributional impacts?</w:t>
            </w:r>
          </w:p>
        </w:tc>
        <w:tc>
          <w:tcPr>
            <w:tcW w:w="5710" w:type="dxa"/>
            <w:tcMar>
              <w:top w:w="100" w:type="dxa"/>
              <w:left w:w="100" w:type="dxa"/>
              <w:bottom w:w="100" w:type="dxa"/>
              <w:right w:w="100" w:type="dxa"/>
            </w:tcMar>
            <w:hideMark/>
          </w:tcPr>
          <w:sdt>
            <w:sdtPr>
              <w:rPr>
                <w:rFonts w:cs="Arial"/>
                <w:sz w:val="20"/>
                <w:szCs w:val="20"/>
              </w:rPr>
              <w:id w:val="679938677"/>
              <w:placeholder>
                <w:docPart w:val="DefaultPlaceholder_-1854013440"/>
              </w:placeholder>
            </w:sdtPr>
            <w:sdtContent>
              <w:p w14:paraId="327973BD" w14:textId="1F337607" w:rsidR="006517D8" w:rsidRPr="00B907D5" w:rsidRDefault="006517D8" w:rsidP="00DF540E">
                <w:pPr>
                  <w:rPr>
                    <w:rFonts w:cs="Arial"/>
                    <w:sz w:val="20"/>
                    <w:szCs w:val="20"/>
                  </w:rPr>
                </w:pPr>
                <w:r w:rsidRPr="00B907D5">
                  <w:rPr>
                    <w:rFonts w:cs="Arial"/>
                    <w:sz w:val="20"/>
                    <w:szCs w:val="20"/>
                  </w:rPr>
                  <w:t>Y</w:t>
                </w:r>
                <w:r w:rsidR="00BC3B11" w:rsidRPr="00B907D5">
                  <w:rPr>
                    <w:rFonts w:cs="Arial"/>
                    <w:sz w:val="20"/>
                    <w:szCs w:val="20"/>
                  </w:rPr>
                  <w:t>es</w:t>
                </w:r>
                <w:r w:rsidRPr="00B907D5">
                  <w:rPr>
                    <w:rFonts w:cs="Arial"/>
                    <w:sz w:val="20"/>
                    <w:szCs w:val="20"/>
                  </w:rPr>
                  <w:t>/N</w:t>
                </w:r>
                <w:r w:rsidR="00BC3B11" w:rsidRPr="00B907D5">
                  <w:rPr>
                    <w:rFonts w:cs="Arial"/>
                    <w:sz w:val="20"/>
                    <w:szCs w:val="20"/>
                  </w:rPr>
                  <w:t>o</w:t>
                </w:r>
                <w:r w:rsidRPr="00B907D5">
                  <w:rPr>
                    <w:rFonts w:cs="Arial"/>
                    <w:sz w:val="20"/>
                    <w:szCs w:val="20"/>
                  </w:rPr>
                  <w:br/>
                </w:r>
              </w:p>
              <w:p w14:paraId="7859D6F3" w14:textId="7F86A54B" w:rsidR="006517D8" w:rsidRPr="00B907D5" w:rsidRDefault="006517D8" w:rsidP="00DF540E">
                <w:pPr>
                  <w:rPr>
                    <w:rFonts w:cs="Arial"/>
                    <w:sz w:val="20"/>
                    <w:szCs w:val="20"/>
                  </w:rPr>
                </w:pPr>
                <w:r w:rsidRPr="00B907D5">
                  <w:rPr>
                    <w:rFonts w:cs="Arial"/>
                    <w:sz w:val="20"/>
                    <w:szCs w:val="20"/>
                  </w:rPr>
                  <w:lastRenderedPageBreak/>
                  <w:t xml:space="preserve">If there are distributional impacts not flagged below for businesses and </w:t>
                </w:r>
                <w:r w:rsidR="002F1F57">
                  <w:rPr>
                    <w:rFonts w:cs="Arial"/>
                    <w:sz w:val="20"/>
                    <w:szCs w:val="20"/>
                  </w:rPr>
                  <w:t>households</w:t>
                </w:r>
                <w:r w:rsidRPr="00B907D5">
                  <w:rPr>
                    <w:rFonts w:cs="Arial"/>
                    <w:sz w:val="20"/>
                    <w:szCs w:val="20"/>
                  </w:rPr>
                  <w:t>, please specify.</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1352064201"/>
              <w:placeholder>
                <w:docPart w:val="32B75163521B4FAF9601A8039A74C1F4"/>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4242B7B6" w14:textId="345C2CB9" w:rsidR="00896145" w:rsidRDefault="00896145" w:rsidP="00896145">
                <w:pPr>
                  <w:rPr>
                    <w:rFonts w:eastAsia="Arial" w:cs="Arial"/>
                    <w:b/>
                    <w:bCs/>
                    <w:szCs w:val="24"/>
                  </w:rPr>
                </w:pPr>
                <w:r w:rsidRPr="00F85875">
                  <w:rPr>
                    <w:rStyle w:val="PlaceholderText"/>
                    <w:color w:val="505050"/>
                  </w:rPr>
                  <w:t>Choose an item.</w:t>
                </w:r>
              </w:p>
            </w:sdtContent>
          </w:sdt>
          <w:p w14:paraId="29981872" w14:textId="77777777" w:rsidR="006517D8" w:rsidRPr="00DF540E" w:rsidRDefault="006517D8" w:rsidP="00DF540E">
            <w:pPr>
              <w:rPr>
                <w:rFonts w:cs="Arial"/>
                <w:szCs w:val="24"/>
              </w:rPr>
            </w:pPr>
          </w:p>
        </w:tc>
      </w:tr>
    </w:tbl>
    <w:p w14:paraId="377D8742" w14:textId="77777777" w:rsidR="00EA4F0A" w:rsidRDefault="00EA4F0A" w:rsidP="00EA4F0A">
      <w:pPr>
        <w:rPr>
          <w:rFonts w:eastAsia="Arial" w:cs="Arial"/>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5710"/>
        <w:gridCol w:w="2189"/>
      </w:tblGrid>
      <w:tr w:rsidR="00140A58" w:rsidRPr="00DF540E" w14:paraId="3F1C3B79" w14:textId="77777777" w:rsidTr="00140A58">
        <w:tc>
          <w:tcPr>
            <w:tcW w:w="9732" w:type="dxa"/>
            <w:gridSpan w:val="3"/>
            <w:tcBorders>
              <w:top w:val="nil"/>
            </w:tcBorders>
            <w:shd w:val="clear" w:color="auto" w:fill="D9D9D9" w:themeFill="background1" w:themeFillShade="D9"/>
            <w:tcMar>
              <w:top w:w="100" w:type="dxa"/>
              <w:left w:w="100" w:type="dxa"/>
              <w:bottom w:w="100" w:type="dxa"/>
              <w:right w:w="100" w:type="dxa"/>
            </w:tcMar>
            <w:hideMark/>
          </w:tcPr>
          <w:p w14:paraId="1999DF67" w14:textId="5B1E7B02" w:rsidR="00140A58" w:rsidRPr="00DF540E" w:rsidRDefault="00140A58" w:rsidP="00F664CC">
            <w:pPr>
              <w:rPr>
                <w:rFonts w:cs="Arial"/>
                <w:szCs w:val="24"/>
              </w:rPr>
            </w:pPr>
            <w:r w:rsidRPr="00DF540E">
              <w:rPr>
                <w:rFonts w:cs="Arial"/>
                <w:b/>
                <w:bCs/>
                <w:szCs w:val="24"/>
              </w:rPr>
              <w:t xml:space="preserve">(2) Expected impacts on businesses </w:t>
            </w:r>
          </w:p>
        </w:tc>
      </w:tr>
      <w:tr w:rsidR="00432D96" w:rsidRPr="00DF540E" w14:paraId="15A0ABEE" w14:textId="77777777" w:rsidTr="00F664CC">
        <w:tc>
          <w:tcPr>
            <w:tcW w:w="1833" w:type="dxa"/>
            <w:shd w:val="clear" w:color="auto" w:fill="FFFFFF"/>
            <w:tcMar>
              <w:top w:w="100" w:type="dxa"/>
              <w:left w:w="100" w:type="dxa"/>
              <w:bottom w:w="100" w:type="dxa"/>
              <w:right w:w="100" w:type="dxa"/>
            </w:tcMar>
            <w:hideMark/>
          </w:tcPr>
          <w:p w14:paraId="39226E9E" w14:textId="77777777" w:rsidR="00432D96" w:rsidRPr="00DF540E" w:rsidRDefault="00432D96" w:rsidP="00F664CC">
            <w:pPr>
              <w:rPr>
                <w:rFonts w:cs="Arial"/>
                <w:b/>
                <w:bCs/>
                <w:szCs w:val="24"/>
              </w:rPr>
            </w:pPr>
            <w:r w:rsidRPr="00DF540E">
              <w:rPr>
                <w:rFonts w:cs="Arial"/>
                <w:b/>
                <w:bCs/>
                <w:szCs w:val="24"/>
              </w:rPr>
              <w:t>Description of overall business impact</w:t>
            </w:r>
          </w:p>
        </w:tc>
        <w:tc>
          <w:tcPr>
            <w:tcW w:w="5710" w:type="dxa"/>
            <w:shd w:val="clear" w:color="auto" w:fill="FFFFFF"/>
            <w:tcMar>
              <w:top w:w="100" w:type="dxa"/>
              <w:left w:w="100" w:type="dxa"/>
              <w:bottom w:w="100" w:type="dxa"/>
              <w:right w:w="100" w:type="dxa"/>
            </w:tcMar>
            <w:hideMark/>
          </w:tcPr>
          <w:sdt>
            <w:sdtPr>
              <w:rPr>
                <w:rFonts w:cs="Arial"/>
                <w:sz w:val="20"/>
                <w:szCs w:val="20"/>
              </w:rPr>
              <w:id w:val="1711765711"/>
              <w:placeholder>
                <w:docPart w:val="DefaultPlaceholder_-1854013440"/>
              </w:placeholder>
            </w:sdtPr>
            <w:sdtContent>
              <w:p w14:paraId="78FA7F2F" w14:textId="0F044CD3" w:rsidR="00432D96" w:rsidRPr="00D00B0E" w:rsidRDefault="00432D96" w:rsidP="00F664CC">
                <w:pPr>
                  <w:rPr>
                    <w:rFonts w:cs="Arial"/>
                    <w:sz w:val="20"/>
                    <w:szCs w:val="20"/>
                  </w:rPr>
                </w:pPr>
                <w:r w:rsidRPr="00D00B0E">
                  <w:rPr>
                    <w:rFonts w:cs="Arial"/>
                    <w:sz w:val="20"/>
                    <w:szCs w:val="20"/>
                  </w:rPr>
                  <w:t>Provide a qualitative description of the expected impact on business</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1020014422"/>
              <w:placeholder>
                <w:docPart w:val="1CDCC0134EDB4956A527FF6E68ABD7B8"/>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33EFB248" w14:textId="6A90F75F" w:rsidR="00896145" w:rsidRDefault="00896145" w:rsidP="00896145">
                <w:pPr>
                  <w:rPr>
                    <w:rFonts w:eastAsia="Arial" w:cs="Arial"/>
                    <w:b/>
                    <w:bCs/>
                    <w:szCs w:val="24"/>
                  </w:rPr>
                </w:pPr>
                <w:r w:rsidRPr="00F85875">
                  <w:rPr>
                    <w:rStyle w:val="PlaceholderText"/>
                    <w:color w:val="505050"/>
                  </w:rPr>
                  <w:t>Choose an item.</w:t>
                </w:r>
              </w:p>
            </w:sdtContent>
          </w:sdt>
          <w:p w14:paraId="3CEE1B78" w14:textId="77777777" w:rsidR="00432D96" w:rsidRPr="00DF540E" w:rsidRDefault="00432D96" w:rsidP="00F664CC">
            <w:pPr>
              <w:rPr>
                <w:rFonts w:cs="Arial"/>
                <w:szCs w:val="24"/>
              </w:rPr>
            </w:pPr>
          </w:p>
        </w:tc>
      </w:tr>
      <w:tr w:rsidR="00432D96" w:rsidRPr="00DF540E" w14:paraId="3C11666B" w14:textId="77777777" w:rsidTr="00804845">
        <w:tc>
          <w:tcPr>
            <w:tcW w:w="1833" w:type="dxa"/>
            <w:shd w:val="clear" w:color="auto" w:fill="FFFFFF"/>
            <w:tcMar>
              <w:top w:w="100" w:type="dxa"/>
              <w:left w:w="100" w:type="dxa"/>
              <w:bottom w:w="100" w:type="dxa"/>
              <w:right w:w="100" w:type="dxa"/>
            </w:tcMar>
            <w:hideMark/>
          </w:tcPr>
          <w:p w14:paraId="4FF07B10" w14:textId="77777777" w:rsidR="00432D96" w:rsidRPr="00DF540E" w:rsidRDefault="00432D96" w:rsidP="00F664CC">
            <w:pPr>
              <w:rPr>
                <w:rFonts w:cs="Arial"/>
                <w:b/>
                <w:bCs/>
                <w:szCs w:val="24"/>
              </w:rPr>
            </w:pPr>
            <w:r w:rsidRPr="00DF540E">
              <w:rPr>
                <w:rFonts w:cs="Arial"/>
                <w:b/>
                <w:bCs/>
                <w:szCs w:val="24"/>
              </w:rPr>
              <w:t>Monetised impacts</w:t>
            </w:r>
          </w:p>
          <w:p w14:paraId="57ADF817" w14:textId="77777777" w:rsidR="00432D96" w:rsidRPr="00DF540E" w:rsidRDefault="00432D96" w:rsidP="00F664CC">
            <w:pPr>
              <w:rPr>
                <w:rFonts w:cs="Arial"/>
                <w:b/>
                <w:bCs/>
                <w:szCs w:val="24"/>
              </w:rPr>
            </w:pPr>
          </w:p>
        </w:tc>
        <w:tc>
          <w:tcPr>
            <w:tcW w:w="5710" w:type="dxa"/>
            <w:shd w:val="clear" w:color="auto" w:fill="FFFFFF"/>
            <w:tcMar>
              <w:top w:w="100" w:type="dxa"/>
              <w:left w:w="100" w:type="dxa"/>
              <w:bottom w:w="100" w:type="dxa"/>
              <w:right w:w="100" w:type="dxa"/>
            </w:tcMar>
            <w:hideMark/>
          </w:tcPr>
          <w:sdt>
            <w:sdtPr>
              <w:rPr>
                <w:rFonts w:cs="Arial"/>
                <w:sz w:val="20"/>
                <w:szCs w:val="20"/>
              </w:rPr>
              <w:id w:val="348838773"/>
              <w:placeholder>
                <w:docPart w:val="DefaultPlaceholder_-1854013440"/>
              </w:placeholder>
            </w:sdtPr>
            <w:sdtContent>
              <w:p w14:paraId="48137E0B" w14:textId="54959AED" w:rsidR="00432D96" w:rsidRPr="00D00B0E" w:rsidRDefault="00432D96" w:rsidP="00F664CC">
                <w:pPr>
                  <w:rPr>
                    <w:rFonts w:cs="Arial"/>
                    <w:sz w:val="20"/>
                    <w:szCs w:val="20"/>
                  </w:rPr>
                </w:pPr>
                <w:r w:rsidRPr="00D00B0E">
                  <w:rPr>
                    <w:rFonts w:cs="Arial"/>
                    <w:sz w:val="20"/>
                    <w:szCs w:val="20"/>
                  </w:rPr>
                  <w:t>Business NPV (if available) £</w:t>
                </w:r>
                <w:r w:rsidRPr="00D00B0E">
                  <w:rPr>
                    <w:rFonts w:cs="Arial"/>
                    <w:sz w:val="20"/>
                    <w:szCs w:val="20"/>
                  </w:rPr>
                  <w:br/>
                  <w:t>Approx net financial cost to business EANDCB £ of which admin costs £</w:t>
                </w:r>
              </w:p>
              <w:p w14:paraId="2ED75738" w14:textId="77777777" w:rsidR="00432D96" w:rsidRPr="00D00B0E" w:rsidRDefault="00432D96" w:rsidP="00F664CC">
                <w:pPr>
                  <w:rPr>
                    <w:rFonts w:cs="Arial"/>
                    <w:sz w:val="20"/>
                    <w:szCs w:val="20"/>
                  </w:rPr>
                </w:pPr>
                <w:r w:rsidRPr="00D00B0E">
                  <w:rPr>
                    <w:rFonts w:cs="Arial"/>
                    <w:sz w:val="20"/>
                    <w:szCs w:val="20"/>
                  </w:rPr>
                  <w:t>Please indicate if pass through to households has been deducted from these figures</w:t>
                </w:r>
              </w:p>
              <w:p w14:paraId="1639D66A" w14:textId="0415D4E9" w:rsidR="00432D96" w:rsidRPr="00D00B0E" w:rsidRDefault="00432D96" w:rsidP="00F664CC">
                <w:pPr>
                  <w:rPr>
                    <w:rFonts w:cs="Arial"/>
                    <w:sz w:val="20"/>
                    <w:szCs w:val="20"/>
                  </w:rPr>
                </w:pPr>
                <w:r w:rsidRPr="00D00B0E">
                  <w:rPr>
                    <w:rFonts w:cs="Arial"/>
                    <w:sz w:val="20"/>
                    <w:szCs w:val="20"/>
                  </w:rPr>
                  <w:t>Please indicate any pass through costs from households to business (if available) £</w:t>
                </w:r>
              </w:p>
            </w:sdtContent>
          </w:sdt>
          <w:p w14:paraId="43E35688" w14:textId="77777777" w:rsidR="00432D96" w:rsidRPr="00D00B0E" w:rsidRDefault="00432D96" w:rsidP="00F664CC">
            <w:pPr>
              <w:rPr>
                <w:rFonts w:cs="Arial"/>
                <w:sz w:val="20"/>
                <w:szCs w:val="20"/>
              </w:rPr>
            </w:pPr>
          </w:p>
        </w:tc>
        <w:tc>
          <w:tcPr>
            <w:tcW w:w="2189" w:type="dxa"/>
            <w:shd w:val="clear" w:color="auto" w:fill="FFC000"/>
            <w:tcMar>
              <w:top w:w="100" w:type="dxa"/>
              <w:left w:w="100" w:type="dxa"/>
              <w:bottom w:w="100" w:type="dxa"/>
              <w:right w:w="100" w:type="dxa"/>
            </w:tcMar>
            <w:hideMark/>
          </w:tcPr>
          <w:p w14:paraId="037B77D3" w14:textId="77777777" w:rsidR="00432D96" w:rsidRPr="00DF540E" w:rsidRDefault="00000000" w:rsidP="00F664CC">
            <w:pPr>
              <w:rPr>
                <w:rFonts w:eastAsia="Arial" w:cs="Arial"/>
                <w:b/>
                <w:bCs/>
                <w:szCs w:val="24"/>
              </w:rPr>
            </w:pPr>
            <w:sdt>
              <w:sdtPr>
                <w:rPr>
                  <w:rFonts w:eastAsia="Arial" w:cs="Arial"/>
                  <w:b/>
                  <w:bCs/>
                  <w:szCs w:val="24"/>
                </w:rPr>
                <w:alias w:val="Rating"/>
                <w:tag w:val="Rating"/>
                <w:id w:val="1786227919"/>
                <w:placeholder>
                  <w:docPart w:val="4F3EC7FB22124865B31A66F4CC3564B3"/>
                </w:placeholder>
                <w:dropDownList>
                  <w:listItem w:value="Choose an item."/>
                  <w:listItem w:displayText="Positive" w:value="Positive"/>
                  <w:listItem w:displayText="Negative" w:value="Negative"/>
                  <w:listItem w:displayText="Neutral" w:value="Neutral"/>
                  <w:listItem w:displayText="Uncertain" w:value="Uncertain"/>
                </w:dropDownList>
              </w:sdtPr>
              <w:sdtContent>
                <w:r w:rsidR="00432D96" w:rsidRPr="00DF540E">
                  <w:rPr>
                    <w:rFonts w:eastAsia="Arial" w:cs="Arial"/>
                    <w:b/>
                    <w:bCs/>
                    <w:szCs w:val="24"/>
                  </w:rPr>
                  <w:t>Neutral</w:t>
                </w:r>
              </w:sdtContent>
            </w:sdt>
            <w:r w:rsidR="00432D96" w:rsidRPr="00DF540E">
              <w:rPr>
                <w:rFonts w:eastAsia="Arial" w:cs="Arial"/>
                <w:b/>
                <w:bCs/>
                <w:szCs w:val="24"/>
              </w:rPr>
              <w:tab/>
            </w:r>
          </w:p>
          <w:p w14:paraId="32B09A04" w14:textId="77777777" w:rsidR="00432D96" w:rsidRPr="00804845" w:rsidRDefault="00432D96" w:rsidP="00F664CC">
            <w:pPr>
              <w:rPr>
                <w:rFonts w:cs="Arial"/>
                <w:sz w:val="20"/>
                <w:szCs w:val="20"/>
              </w:rPr>
            </w:pPr>
            <w:r w:rsidRPr="00804845">
              <w:rPr>
                <w:rFonts w:eastAsia="Arial" w:cs="Arial"/>
                <w:b/>
                <w:bCs/>
                <w:sz w:val="20"/>
                <w:szCs w:val="20"/>
              </w:rPr>
              <w:t>Based on likely business £NPV</w:t>
            </w:r>
          </w:p>
        </w:tc>
      </w:tr>
      <w:tr w:rsidR="00432D96" w:rsidRPr="00DF540E" w14:paraId="6495E377" w14:textId="77777777" w:rsidTr="00F664CC">
        <w:trPr>
          <w:trHeight w:val="410"/>
        </w:trPr>
        <w:tc>
          <w:tcPr>
            <w:tcW w:w="1833" w:type="dxa"/>
            <w:shd w:val="clear" w:color="auto" w:fill="FFFFFF"/>
            <w:tcMar>
              <w:top w:w="100" w:type="dxa"/>
              <w:left w:w="100" w:type="dxa"/>
              <w:bottom w:w="100" w:type="dxa"/>
              <w:right w:w="100" w:type="dxa"/>
            </w:tcMar>
            <w:hideMark/>
          </w:tcPr>
          <w:p w14:paraId="0292DDFB" w14:textId="77777777" w:rsidR="00432D96" w:rsidRPr="00DF540E" w:rsidRDefault="00432D96" w:rsidP="00F664CC">
            <w:pPr>
              <w:rPr>
                <w:rFonts w:cs="Arial"/>
                <w:b/>
                <w:bCs/>
                <w:szCs w:val="24"/>
              </w:rPr>
            </w:pPr>
            <w:r w:rsidRPr="00DF540E">
              <w:rPr>
                <w:rFonts w:cs="Arial"/>
                <w:b/>
                <w:bCs/>
                <w:szCs w:val="24"/>
              </w:rPr>
              <w:t>Non-monetised impacts</w:t>
            </w:r>
          </w:p>
        </w:tc>
        <w:tc>
          <w:tcPr>
            <w:tcW w:w="5710" w:type="dxa"/>
            <w:shd w:val="clear" w:color="auto" w:fill="FFFFFF"/>
            <w:tcMar>
              <w:top w:w="100" w:type="dxa"/>
              <w:left w:w="100" w:type="dxa"/>
              <w:bottom w:w="100" w:type="dxa"/>
              <w:right w:w="100" w:type="dxa"/>
            </w:tcMar>
            <w:hideMark/>
          </w:tcPr>
          <w:sdt>
            <w:sdtPr>
              <w:rPr>
                <w:rFonts w:cs="Arial"/>
                <w:sz w:val="20"/>
                <w:szCs w:val="20"/>
              </w:rPr>
              <w:id w:val="-246116105"/>
              <w:placeholder>
                <w:docPart w:val="DefaultPlaceholder_-1854013440"/>
              </w:placeholder>
            </w:sdtPr>
            <w:sdtContent>
              <w:p w14:paraId="575AA81F" w14:textId="21C75F96" w:rsidR="00432D96" w:rsidRPr="00D00B0E" w:rsidRDefault="00432D96" w:rsidP="00F664CC">
                <w:pPr>
                  <w:rPr>
                    <w:rFonts w:cs="Arial"/>
                    <w:sz w:val="20"/>
                    <w:szCs w:val="20"/>
                  </w:rPr>
                </w:pPr>
                <w:r w:rsidRPr="00D00B0E">
                  <w:rPr>
                    <w:rFonts w:cs="Arial"/>
                    <w:sz w:val="20"/>
                    <w:szCs w:val="20"/>
                  </w:rPr>
                  <w:t>Please list any significant non-monetised costs/benefits</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1768886023"/>
              <w:placeholder>
                <w:docPart w:val="F5CEDDEC293845968C34CA77BED755FD"/>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67B0DDD2" w14:textId="18C1140D" w:rsidR="00896145" w:rsidRDefault="00896145" w:rsidP="00896145">
                <w:pPr>
                  <w:rPr>
                    <w:rFonts w:eastAsia="Arial" w:cs="Arial"/>
                    <w:b/>
                    <w:bCs/>
                    <w:szCs w:val="24"/>
                  </w:rPr>
                </w:pPr>
                <w:r w:rsidRPr="00F85875">
                  <w:rPr>
                    <w:rStyle w:val="PlaceholderText"/>
                    <w:color w:val="505050"/>
                  </w:rPr>
                  <w:t>Choose an item.</w:t>
                </w:r>
              </w:p>
            </w:sdtContent>
          </w:sdt>
          <w:p w14:paraId="4BF0811C" w14:textId="77777777" w:rsidR="00432D96" w:rsidRPr="00DF540E" w:rsidRDefault="00432D96" w:rsidP="00F664CC">
            <w:pPr>
              <w:rPr>
                <w:rFonts w:cs="Arial"/>
                <w:szCs w:val="24"/>
              </w:rPr>
            </w:pPr>
          </w:p>
        </w:tc>
      </w:tr>
      <w:tr w:rsidR="00432D96" w:rsidRPr="00DF540E" w14:paraId="011D6A47" w14:textId="77777777" w:rsidTr="00F664CC">
        <w:tc>
          <w:tcPr>
            <w:tcW w:w="1833" w:type="dxa"/>
            <w:shd w:val="clear" w:color="auto" w:fill="FFFFFF"/>
            <w:tcMar>
              <w:top w:w="100" w:type="dxa"/>
              <w:left w:w="100" w:type="dxa"/>
              <w:bottom w:w="100" w:type="dxa"/>
              <w:right w:w="100" w:type="dxa"/>
            </w:tcMar>
            <w:hideMark/>
          </w:tcPr>
          <w:p w14:paraId="65443354" w14:textId="77777777" w:rsidR="00432D96" w:rsidRPr="00DF540E" w:rsidRDefault="00432D96" w:rsidP="00F664CC">
            <w:pPr>
              <w:rPr>
                <w:rFonts w:cs="Arial"/>
                <w:b/>
                <w:bCs/>
                <w:szCs w:val="24"/>
              </w:rPr>
            </w:pPr>
            <w:r w:rsidRPr="00DF540E">
              <w:rPr>
                <w:rFonts w:cs="Arial"/>
                <w:b/>
                <w:bCs/>
                <w:szCs w:val="24"/>
              </w:rPr>
              <w:t>Any significant or adverse distributional impacts?</w:t>
            </w:r>
          </w:p>
        </w:tc>
        <w:tc>
          <w:tcPr>
            <w:tcW w:w="5710" w:type="dxa"/>
            <w:shd w:val="clear" w:color="auto" w:fill="FFFFFF"/>
            <w:tcMar>
              <w:top w:w="100" w:type="dxa"/>
              <w:left w:w="100" w:type="dxa"/>
              <w:bottom w:w="100" w:type="dxa"/>
              <w:right w:w="100" w:type="dxa"/>
            </w:tcMar>
            <w:hideMark/>
          </w:tcPr>
          <w:sdt>
            <w:sdtPr>
              <w:rPr>
                <w:rFonts w:cs="Arial"/>
                <w:sz w:val="20"/>
                <w:szCs w:val="20"/>
              </w:rPr>
              <w:id w:val="-1983994703"/>
              <w:placeholder>
                <w:docPart w:val="DefaultPlaceholder_-1854013440"/>
              </w:placeholder>
            </w:sdtPr>
            <w:sdtContent>
              <w:p w14:paraId="04721B53" w14:textId="5BE39533" w:rsidR="00432D96" w:rsidRPr="00D00B0E" w:rsidRDefault="00432D96" w:rsidP="00F664CC">
                <w:pPr>
                  <w:rPr>
                    <w:rFonts w:cs="Arial"/>
                    <w:sz w:val="20"/>
                    <w:szCs w:val="20"/>
                  </w:rPr>
                </w:pPr>
                <w:r w:rsidRPr="00D00B0E">
                  <w:rPr>
                    <w:rFonts w:cs="Arial"/>
                    <w:sz w:val="20"/>
                    <w:szCs w:val="20"/>
                  </w:rPr>
                  <w:t>Y</w:t>
                </w:r>
                <w:r w:rsidR="00BC3B11" w:rsidRPr="00D00B0E">
                  <w:rPr>
                    <w:rFonts w:cs="Arial"/>
                    <w:sz w:val="20"/>
                    <w:szCs w:val="20"/>
                  </w:rPr>
                  <w:t>es</w:t>
                </w:r>
                <w:r w:rsidRPr="00D00B0E">
                  <w:rPr>
                    <w:rFonts w:cs="Arial"/>
                    <w:sz w:val="20"/>
                    <w:szCs w:val="20"/>
                  </w:rPr>
                  <w:t>/N</w:t>
                </w:r>
                <w:r w:rsidR="00BC3B11" w:rsidRPr="00D00B0E">
                  <w:rPr>
                    <w:rFonts w:cs="Arial"/>
                    <w:sz w:val="20"/>
                    <w:szCs w:val="20"/>
                  </w:rPr>
                  <w:t>o</w:t>
                </w:r>
                <w:r w:rsidRPr="00D00B0E">
                  <w:rPr>
                    <w:rFonts w:cs="Arial"/>
                    <w:sz w:val="20"/>
                    <w:szCs w:val="20"/>
                  </w:rPr>
                  <w:br/>
                </w:r>
                <w:r w:rsidRPr="00D00B0E">
                  <w:rPr>
                    <w:rFonts w:cs="Arial"/>
                    <w:sz w:val="20"/>
                    <w:szCs w:val="20"/>
                  </w:rPr>
                  <w:br/>
                  <w:t>Provide a short description of impacts on the following groups, especially if the impacts are disproportionate and how the policy seeks to mitigate these: </w:t>
                </w:r>
              </w:p>
              <w:p w14:paraId="288EF1A8" w14:textId="77777777" w:rsidR="00432D96" w:rsidRPr="00D00B0E" w:rsidRDefault="00432D96" w:rsidP="00F664CC">
                <w:pPr>
                  <w:rPr>
                    <w:rFonts w:cs="Arial"/>
                    <w:sz w:val="20"/>
                    <w:szCs w:val="20"/>
                  </w:rPr>
                </w:pPr>
                <w:r w:rsidRPr="00D00B0E">
                  <w:rPr>
                    <w:rFonts w:cs="Arial"/>
                    <w:sz w:val="20"/>
                    <w:szCs w:val="20"/>
                  </w:rPr>
                  <w:t>Specific business sectors</w:t>
                </w:r>
              </w:p>
              <w:p w14:paraId="0ED97DD8" w14:textId="77777777" w:rsidR="00432D96" w:rsidRPr="00D00B0E" w:rsidRDefault="00432D96" w:rsidP="00F664CC">
                <w:pPr>
                  <w:rPr>
                    <w:rFonts w:cs="Arial"/>
                    <w:sz w:val="20"/>
                    <w:szCs w:val="20"/>
                  </w:rPr>
                </w:pPr>
                <w:r w:rsidRPr="00D00B0E">
                  <w:rPr>
                    <w:rFonts w:cs="Arial"/>
                    <w:sz w:val="20"/>
                    <w:szCs w:val="20"/>
                  </w:rPr>
                  <w:t>Regional impacts</w:t>
                </w:r>
              </w:p>
              <w:p w14:paraId="48BD89B5" w14:textId="77777777" w:rsidR="00432D96" w:rsidRPr="00D00B0E" w:rsidRDefault="00432D96" w:rsidP="00F664CC">
                <w:pPr>
                  <w:rPr>
                    <w:rFonts w:cs="Arial"/>
                    <w:sz w:val="20"/>
                    <w:szCs w:val="20"/>
                  </w:rPr>
                </w:pPr>
              </w:p>
              <w:p w14:paraId="2A58AE1C" w14:textId="57DD3268" w:rsidR="00432D96" w:rsidRPr="00D00B0E" w:rsidRDefault="00432D96" w:rsidP="00F664CC">
                <w:pPr>
                  <w:rPr>
                    <w:rFonts w:cs="Arial"/>
                    <w:sz w:val="20"/>
                    <w:szCs w:val="20"/>
                  </w:rPr>
                </w:pPr>
                <w:r w:rsidRPr="00D00B0E">
                  <w:rPr>
                    <w:rFonts w:cs="Arial"/>
                    <w:sz w:val="20"/>
                    <w:szCs w:val="20"/>
                  </w:rPr>
                  <w:t xml:space="preserve">Please note </w:t>
                </w:r>
                <w:proofErr w:type="spellStart"/>
                <w:r w:rsidRPr="00D00B0E">
                  <w:rPr>
                    <w:rFonts w:cs="Arial"/>
                    <w:sz w:val="20"/>
                    <w:szCs w:val="20"/>
                  </w:rPr>
                  <w:t>SaMBA</w:t>
                </w:r>
                <w:proofErr w:type="spellEnd"/>
                <w:r w:rsidRPr="00D00B0E">
                  <w:rPr>
                    <w:rFonts w:cs="Arial"/>
                    <w:sz w:val="20"/>
                    <w:szCs w:val="20"/>
                  </w:rPr>
                  <w:t xml:space="preserve"> impacts and mitigations are covered in sections 5 </w:t>
                </w:r>
                <w:r w:rsidR="00060AF2" w:rsidRPr="00D00B0E">
                  <w:rPr>
                    <w:rFonts w:cs="Arial"/>
                    <w:sz w:val="20"/>
                    <w:szCs w:val="20"/>
                  </w:rPr>
                  <w:t>and</w:t>
                </w:r>
                <w:r w:rsidRPr="00D00B0E">
                  <w:rPr>
                    <w:rFonts w:cs="Arial"/>
                    <w:sz w:val="20"/>
                    <w:szCs w:val="20"/>
                  </w:rPr>
                  <w:t xml:space="preserve"> 6 above as this is red-rateable.</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477123668"/>
              <w:placeholder>
                <w:docPart w:val="70280F6B346F4B7C92F1F8A3930AC751"/>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40274C4B" w14:textId="11EBAC08" w:rsidR="00896145" w:rsidRDefault="00896145" w:rsidP="00896145">
                <w:pPr>
                  <w:rPr>
                    <w:rFonts w:eastAsia="Arial" w:cs="Arial"/>
                    <w:b/>
                    <w:bCs/>
                    <w:szCs w:val="24"/>
                  </w:rPr>
                </w:pPr>
                <w:r w:rsidRPr="00F85875">
                  <w:rPr>
                    <w:rStyle w:val="PlaceholderText"/>
                    <w:color w:val="505050"/>
                  </w:rPr>
                  <w:t>Choose an item.</w:t>
                </w:r>
              </w:p>
            </w:sdtContent>
          </w:sdt>
          <w:p w14:paraId="271C3B58" w14:textId="77777777" w:rsidR="00432D96" w:rsidRPr="00DF540E" w:rsidRDefault="00432D96" w:rsidP="00F664CC">
            <w:pPr>
              <w:rPr>
                <w:rFonts w:cs="Arial"/>
                <w:szCs w:val="24"/>
              </w:rPr>
            </w:pPr>
          </w:p>
        </w:tc>
      </w:tr>
    </w:tbl>
    <w:p w14:paraId="74ABD68B" w14:textId="77777777" w:rsidR="00432D96" w:rsidRDefault="00432D96" w:rsidP="00EA4F0A">
      <w:pPr>
        <w:rPr>
          <w:rFonts w:eastAsia="Arial" w:cs="Arial"/>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5710"/>
        <w:gridCol w:w="2189"/>
      </w:tblGrid>
      <w:tr w:rsidR="00432D96" w:rsidRPr="00DF540E" w14:paraId="6C44C90D" w14:textId="77777777" w:rsidTr="00140A58">
        <w:tc>
          <w:tcPr>
            <w:tcW w:w="9732" w:type="dxa"/>
            <w:gridSpan w:val="3"/>
            <w:tcBorders>
              <w:top w:val="nil"/>
            </w:tcBorders>
            <w:shd w:val="clear" w:color="auto" w:fill="D9D9D9" w:themeFill="background1" w:themeFillShade="D9"/>
            <w:tcMar>
              <w:top w:w="100" w:type="dxa"/>
              <w:left w:w="100" w:type="dxa"/>
              <w:bottom w:w="100" w:type="dxa"/>
              <w:right w:w="100" w:type="dxa"/>
            </w:tcMar>
            <w:hideMark/>
          </w:tcPr>
          <w:p w14:paraId="06364D6C" w14:textId="77777777" w:rsidR="00432D96" w:rsidRPr="00DF540E" w:rsidRDefault="00432D96" w:rsidP="00F664CC">
            <w:pPr>
              <w:rPr>
                <w:rFonts w:cs="Arial"/>
                <w:b/>
                <w:bCs/>
                <w:szCs w:val="24"/>
              </w:rPr>
            </w:pPr>
            <w:r w:rsidRPr="00DF540E">
              <w:rPr>
                <w:rFonts w:cs="Arial"/>
                <w:b/>
                <w:bCs/>
                <w:szCs w:val="24"/>
              </w:rPr>
              <w:t>(3) Expected impacts on households</w:t>
            </w:r>
          </w:p>
        </w:tc>
      </w:tr>
      <w:tr w:rsidR="00432D96" w:rsidRPr="00DF540E" w14:paraId="1686D74C" w14:textId="77777777" w:rsidTr="00F664CC">
        <w:trPr>
          <w:trHeight w:val="650"/>
        </w:trPr>
        <w:tc>
          <w:tcPr>
            <w:tcW w:w="1833" w:type="dxa"/>
            <w:tcMar>
              <w:top w:w="100" w:type="dxa"/>
              <w:left w:w="100" w:type="dxa"/>
              <w:bottom w:w="100" w:type="dxa"/>
              <w:right w:w="100" w:type="dxa"/>
            </w:tcMar>
            <w:hideMark/>
          </w:tcPr>
          <w:p w14:paraId="25E1E6FE" w14:textId="3497B276" w:rsidR="00432D96" w:rsidRPr="00DF540E" w:rsidRDefault="00432D96" w:rsidP="00F664CC">
            <w:pPr>
              <w:rPr>
                <w:rFonts w:cs="Arial"/>
                <w:b/>
                <w:bCs/>
                <w:szCs w:val="24"/>
              </w:rPr>
            </w:pPr>
            <w:r w:rsidRPr="00DF540E">
              <w:rPr>
                <w:rFonts w:cs="Arial"/>
                <w:b/>
                <w:bCs/>
                <w:szCs w:val="24"/>
              </w:rPr>
              <w:t xml:space="preserve">Description of overall </w:t>
            </w:r>
            <w:r w:rsidR="0073247E">
              <w:rPr>
                <w:rFonts w:cs="Arial"/>
                <w:b/>
                <w:bCs/>
                <w:szCs w:val="24"/>
              </w:rPr>
              <w:t>household</w:t>
            </w:r>
            <w:r w:rsidRPr="00DF540E">
              <w:rPr>
                <w:rFonts w:cs="Arial"/>
                <w:b/>
                <w:bCs/>
                <w:szCs w:val="24"/>
              </w:rPr>
              <w:t xml:space="preserve"> impact</w:t>
            </w:r>
          </w:p>
        </w:tc>
        <w:tc>
          <w:tcPr>
            <w:tcW w:w="5710" w:type="dxa"/>
            <w:tcMar>
              <w:top w:w="100" w:type="dxa"/>
              <w:left w:w="100" w:type="dxa"/>
              <w:bottom w:w="100" w:type="dxa"/>
              <w:right w:w="100" w:type="dxa"/>
            </w:tcMar>
            <w:hideMark/>
          </w:tcPr>
          <w:sdt>
            <w:sdtPr>
              <w:rPr>
                <w:rFonts w:cs="Arial"/>
                <w:sz w:val="20"/>
                <w:szCs w:val="20"/>
              </w:rPr>
              <w:id w:val="1522823009"/>
              <w:placeholder>
                <w:docPart w:val="DefaultPlaceholder_-1854013440"/>
              </w:placeholder>
            </w:sdtPr>
            <w:sdtContent>
              <w:p w14:paraId="66676E12" w14:textId="1C420FBD" w:rsidR="00432D96" w:rsidRPr="00B907D5" w:rsidRDefault="00432D96" w:rsidP="00F664CC">
                <w:pPr>
                  <w:rPr>
                    <w:rFonts w:cs="Arial"/>
                    <w:sz w:val="20"/>
                    <w:szCs w:val="20"/>
                  </w:rPr>
                </w:pPr>
                <w:r w:rsidRPr="00B907D5">
                  <w:rPr>
                    <w:rFonts w:cs="Arial"/>
                    <w:sz w:val="20"/>
                    <w:szCs w:val="20"/>
                  </w:rPr>
                  <w:t>Provide a qualitative description of the expected monetary impact on households (or individuals if more appropriate) directly impacted by the regulation</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859044125"/>
              <w:placeholder>
                <w:docPart w:val="4DB6FC600A6F4F1F8E5A6FF26E7C62BA"/>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3CABC7C3" w14:textId="264A958D" w:rsidR="00896145" w:rsidRDefault="00896145" w:rsidP="00896145">
                <w:pPr>
                  <w:rPr>
                    <w:rFonts w:eastAsia="Arial" w:cs="Arial"/>
                    <w:b/>
                    <w:bCs/>
                    <w:szCs w:val="24"/>
                  </w:rPr>
                </w:pPr>
                <w:r w:rsidRPr="00F85875">
                  <w:rPr>
                    <w:rStyle w:val="PlaceholderText"/>
                    <w:color w:val="505050"/>
                  </w:rPr>
                  <w:t>Choose an item.</w:t>
                </w:r>
              </w:p>
            </w:sdtContent>
          </w:sdt>
          <w:p w14:paraId="28F6938A" w14:textId="77777777" w:rsidR="00432D96" w:rsidRPr="00DF540E" w:rsidRDefault="00432D96" w:rsidP="00F664CC">
            <w:pPr>
              <w:rPr>
                <w:rFonts w:cs="Arial"/>
                <w:szCs w:val="24"/>
              </w:rPr>
            </w:pPr>
          </w:p>
        </w:tc>
      </w:tr>
      <w:tr w:rsidR="00432D96" w:rsidRPr="00DF540E" w14:paraId="79077606" w14:textId="77777777" w:rsidTr="003D5FAD">
        <w:tc>
          <w:tcPr>
            <w:tcW w:w="1833" w:type="dxa"/>
            <w:tcMar>
              <w:top w:w="100" w:type="dxa"/>
              <w:left w:w="100" w:type="dxa"/>
              <w:bottom w:w="100" w:type="dxa"/>
              <w:right w:w="100" w:type="dxa"/>
            </w:tcMar>
            <w:hideMark/>
          </w:tcPr>
          <w:p w14:paraId="4DFE40FF" w14:textId="77777777" w:rsidR="00432D96" w:rsidRPr="00DF540E" w:rsidRDefault="00432D96" w:rsidP="00F664CC">
            <w:pPr>
              <w:rPr>
                <w:rFonts w:cs="Arial"/>
                <w:b/>
                <w:bCs/>
                <w:szCs w:val="24"/>
              </w:rPr>
            </w:pPr>
            <w:r w:rsidRPr="00DF540E">
              <w:rPr>
                <w:rFonts w:cs="Arial"/>
                <w:b/>
                <w:bCs/>
                <w:szCs w:val="24"/>
              </w:rPr>
              <w:t>Monetised impacts</w:t>
            </w:r>
          </w:p>
          <w:p w14:paraId="2E104DEE" w14:textId="77777777" w:rsidR="00432D96" w:rsidRPr="00DF540E" w:rsidRDefault="00432D96" w:rsidP="00F664CC">
            <w:pPr>
              <w:rPr>
                <w:rFonts w:cs="Arial"/>
                <w:b/>
                <w:bCs/>
                <w:szCs w:val="24"/>
              </w:rPr>
            </w:pPr>
          </w:p>
        </w:tc>
        <w:tc>
          <w:tcPr>
            <w:tcW w:w="5710" w:type="dxa"/>
            <w:tcMar>
              <w:top w:w="100" w:type="dxa"/>
              <w:left w:w="100" w:type="dxa"/>
              <w:bottom w:w="100" w:type="dxa"/>
              <w:right w:w="100" w:type="dxa"/>
            </w:tcMar>
            <w:hideMark/>
          </w:tcPr>
          <w:sdt>
            <w:sdtPr>
              <w:rPr>
                <w:rFonts w:cs="Arial"/>
                <w:sz w:val="20"/>
                <w:szCs w:val="20"/>
              </w:rPr>
              <w:id w:val="1204214978"/>
              <w:placeholder>
                <w:docPart w:val="DefaultPlaceholder_-1854013440"/>
              </w:placeholder>
            </w:sdtPr>
            <w:sdtContent>
              <w:p w14:paraId="428A6E64" w14:textId="4DAA9359" w:rsidR="00432D96" w:rsidRPr="00B907D5" w:rsidRDefault="00432D96" w:rsidP="00F664CC">
                <w:pPr>
                  <w:rPr>
                    <w:rFonts w:cs="Arial"/>
                    <w:sz w:val="20"/>
                    <w:szCs w:val="20"/>
                  </w:rPr>
                </w:pPr>
                <w:r w:rsidRPr="00B907D5">
                  <w:rPr>
                    <w:rFonts w:cs="Arial"/>
                    <w:sz w:val="20"/>
                    <w:szCs w:val="20"/>
                  </w:rPr>
                  <w:t>Household NPV (if available) £</w:t>
                </w:r>
              </w:p>
              <w:p w14:paraId="53B9BE61" w14:textId="19E6FDFD" w:rsidR="00432D96" w:rsidRPr="00B907D5" w:rsidRDefault="00432D96" w:rsidP="00F664CC">
                <w:pPr>
                  <w:rPr>
                    <w:rFonts w:cs="Arial"/>
                    <w:sz w:val="20"/>
                    <w:szCs w:val="20"/>
                  </w:rPr>
                </w:pPr>
                <w:r w:rsidRPr="00B907D5">
                  <w:rPr>
                    <w:rFonts w:cs="Arial"/>
                    <w:sz w:val="20"/>
                    <w:szCs w:val="20"/>
                  </w:rPr>
                  <w:lastRenderedPageBreak/>
                  <w:t>Approx net financial cost to household EANDCH (if available) £ of which admin costs £</w:t>
                </w:r>
                <w:r w:rsidRPr="00B907D5">
                  <w:rPr>
                    <w:rFonts w:cs="Arial"/>
                    <w:sz w:val="20"/>
                    <w:szCs w:val="20"/>
                  </w:rPr>
                  <w:br/>
                  <w:t>Please indicate if pass through to businesses has been deducted from these figures</w:t>
                </w:r>
              </w:p>
              <w:p w14:paraId="2E7E2826" w14:textId="77777777" w:rsidR="00A2692D" w:rsidRPr="00B907D5" w:rsidRDefault="00A2692D" w:rsidP="00F664CC">
                <w:pPr>
                  <w:rPr>
                    <w:rFonts w:cs="Arial"/>
                    <w:sz w:val="20"/>
                    <w:szCs w:val="20"/>
                  </w:rPr>
                </w:pPr>
              </w:p>
              <w:p w14:paraId="21C9EC6E" w14:textId="56F5CB1E" w:rsidR="00A2692D" w:rsidRPr="00B907D5" w:rsidRDefault="00A2692D" w:rsidP="00F664CC">
                <w:pPr>
                  <w:rPr>
                    <w:rFonts w:cs="Arial"/>
                    <w:sz w:val="20"/>
                    <w:szCs w:val="20"/>
                  </w:rPr>
                </w:pPr>
                <w:r w:rsidRPr="00B907D5">
                  <w:rPr>
                    <w:rFonts w:cs="Arial"/>
                    <w:sz w:val="20"/>
                    <w:szCs w:val="20"/>
                  </w:rPr>
                  <w:t>Please indicate any pass through costs from business to households (if available) £</w:t>
                </w:r>
              </w:p>
            </w:sdtContent>
          </w:sdt>
          <w:p w14:paraId="26EA7DC1" w14:textId="77777777" w:rsidR="00432D96" w:rsidRPr="00B907D5" w:rsidRDefault="00432D96" w:rsidP="00A2692D">
            <w:pPr>
              <w:rPr>
                <w:rFonts w:cs="Arial"/>
                <w:sz w:val="20"/>
                <w:szCs w:val="20"/>
              </w:rPr>
            </w:pPr>
          </w:p>
        </w:tc>
        <w:tc>
          <w:tcPr>
            <w:tcW w:w="2189" w:type="dxa"/>
            <w:shd w:val="clear" w:color="auto" w:fill="92D050"/>
            <w:tcMar>
              <w:top w:w="100" w:type="dxa"/>
              <w:left w:w="100" w:type="dxa"/>
              <w:bottom w:w="100" w:type="dxa"/>
              <w:right w:w="100" w:type="dxa"/>
            </w:tcMar>
            <w:hideMark/>
          </w:tcPr>
          <w:sdt>
            <w:sdtPr>
              <w:rPr>
                <w:rFonts w:eastAsia="Arial" w:cs="Arial"/>
                <w:b/>
                <w:bCs/>
                <w:szCs w:val="24"/>
              </w:rPr>
              <w:alias w:val="Rating"/>
              <w:tag w:val="Rating"/>
              <w:id w:val="1363167854"/>
              <w:placeholder>
                <w:docPart w:val="3B1B6E53952F49C98EF9C438B7F522F2"/>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0CE72B22" w14:textId="77777777" w:rsidR="00432D96" w:rsidRPr="00DF540E" w:rsidRDefault="00432D96" w:rsidP="00F664CC">
                <w:pPr>
                  <w:rPr>
                    <w:rFonts w:eastAsia="Arial" w:cs="Arial"/>
                    <w:b/>
                    <w:bCs/>
                    <w:szCs w:val="24"/>
                  </w:rPr>
                </w:pPr>
                <w:r w:rsidRPr="00DF540E">
                  <w:rPr>
                    <w:rFonts w:eastAsia="Arial" w:cs="Arial"/>
                    <w:b/>
                    <w:bCs/>
                    <w:szCs w:val="24"/>
                  </w:rPr>
                  <w:t>Positive</w:t>
                </w:r>
              </w:p>
            </w:sdtContent>
          </w:sdt>
          <w:p w14:paraId="1B6E7EE9" w14:textId="77777777" w:rsidR="00432D96" w:rsidRPr="003D5FAD" w:rsidRDefault="00432D96" w:rsidP="00F664CC">
            <w:pPr>
              <w:rPr>
                <w:rFonts w:cs="Arial"/>
                <w:sz w:val="20"/>
                <w:szCs w:val="20"/>
              </w:rPr>
            </w:pPr>
            <w:r w:rsidRPr="003D5FAD">
              <w:rPr>
                <w:rFonts w:eastAsia="Arial" w:cs="Arial"/>
                <w:b/>
                <w:bCs/>
                <w:sz w:val="20"/>
                <w:szCs w:val="20"/>
              </w:rPr>
              <w:lastRenderedPageBreak/>
              <w:t>Based on likely household £NPV</w:t>
            </w:r>
          </w:p>
        </w:tc>
      </w:tr>
      <w:tr w:rsidR="00432D96" w:rsidRPr="00DF540E" w14:paraId="02750017" w14:textId="77777777" w:rsidTr="00F664CC">
        <w:tc>
          <w:tcPr>
            <w:tcW w:w="1833" w:type="dxa"/>
            <w:tcMar>
              <w:top w:w="100" w:type="dxa"/>
              <w:left w:w="100" w:type="dxa"/>
              <w:bottom w:w="100" w:type="dxa"/>
              <w:right w:w="100" w:type="dxa"/>
            </w:tcMar>
            <w:hideMark/>
          </w:tcPr>
          <w:p w14:paraId="2E47CC07" w14:textId="77777777" w:rsidR="00432D96" w:rsidRPr="00DF540E" w:rsidRDefault="00432D96" w:rsidP="00F664CC">
            <w:pPr>
              <w:rPr>
                <w:rFonts w:cs="Arial"/>
                <w:b/>
                <w:bCs/>
                <w:szCs w:val="24"/>
              </w:rPr>
            </w:pPr>
            <w:r w:rsidRPr="00DF540E">
              <w:rPr>
                <w:rFonts w:cs="Arial"/>
                <w:b/>
                <w:bCs/>
                <w:szCs w:val="24"/>
              </w:rPr>
              <w:lastRenderedPageBreak/>
              <w:t>Non-monetised impacts</w:t>
            </w:r>
          </w:p>
        </w:tc>
        <w:tc>
          <w:tcPr>
            <w:tcW w:w="5710" w:type="dxa"/>
            <w:tcMar>
              <w:top w:w="100" w:type="dxa"/>
              <w:left w:w="100" w:type="dxa"/>
              <w:bottom w:w="100" w:type="dxa"/>
              <w:right w:w="100" w:type="dxa"/>
            </w:tcMar>
            <w:hideMark/>
          </w:tcPr>
          <w:sdt>
            <w:sdtPr>
              <w:rPr>
                <w:rFonts w:cs="Arial"/>
                <w:sz w:val="20"/>
                <w:szCs w:val="20"/>
              </w:rPr>
              <w:id w:val="8197397"/>
              <w:placeholder>
                <w:docPart w:val="DefaultPlaceholder_-1854013440"/>
              </w:placeholder>
            </w:sdtPr>
            <w:sdtContent>
              <w:p w14:paraId="136AE829" w14:textId="2B9B4F53" w:rsidR="00432D96" w:rsidRPr="00B907D5" w:rsidRDefault="00432D96" w:rsidP="00F664CC">
                <w:pPr>
                  <w:rPr>
                    <w:rFonts w:cs="Arial"/>
                    <w:sz w:val="20"/>
                    <w:szCs w:val="20"/>
                  </w:rPr>
                </w:pPr>
                <w:r w:rsidRPr="00B907D5">
                  <w:rPr>
                    <w:rFonts w:cs="Arial"/>
                    <w:sz w:val="20"/>
                    <w:szCs w:val="20"/>
                  </w:rPr>
                  <w:t>Please list any significant non-monetised costs/benefits</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813221109"/>
              <w:placeholder>
                <w:docPart w:val="1D648BCF33464CF5B25F7B0865F14062"/>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25FFBE41" w14:textId="7F2F4CAE" w:rsidR="00896145" w:rsidRDefault="00896145" w:rsidP="00896145">
                <w:pPr>
                  <w:rPr>
                    <w:rFonts w:eastAsia="Arial" w:cs="Arial"/>
                    <w:b/>
                    <w:bCs/>
                    <w:szCs w:val="24"/>
                  </w:rPr>
                </w:pPr>
                <w:r w:rsidRPr="00F85875">
                  <w:rPr>
                    <w:rStyle w:val="PlaceholderText"/>
                    <w:color w:val="505050"/>
                  </w:rPr>
                  <w:t>Choose an item.</w:t>
                </w:r>
              </w:p>
            </w:sdtContent>
          </w:sdt>
          <w:p w14:paraId="0759288B" w14:textId="77777777" w:rsidR="00432D96" w:rsidRPr="00DF540E" w:rsidRDefault="00432D96" w:rsidP="00F664CC">
            <w:pPr>
              <w:rPr>
                <w:rFonts w:cs="Arial"/>
                <w:szCs w:val="24"/>
              </w:rPr>
            </w:pPr>
          </w:p>
        </w:tc>
      </w:tr>
      <w:tr w:rsidR="00432D96" w:rsidRPr="00DF540E" w14:paraId="79762EF0" w14:textId="77777777" w:rsidTr="00F664CC">
        <w:tc>
          <w:tcPr>
            <w:tcW w:w="1833" w:type="dxa"/>
            <w:tcMar>
              <w:top w:w="100" w:type="dxa"/>
              <w:left w:w="100" w:type="dxa"/>
              <w:bottom w:w="100" w:type="dxa"/>
              <w:right w:w="100" w:type="dxa"/>
            </w:tcMar>
            <w:hideMark/>
          </w:tcPr>
          <w:p w14:paraId="5D91308B" w14:textId="77777777" w:rsidR="00432D96" w:rsidRPr="00DF540E" w:rsidRDefault="00432D96" w:rsidP="00F664CC">
            <w:pPr>
              <w:rPr>
                <w:rFonts w:cs="Arial"/>
                <w:b/>
                <w:bCs/>
                <w:szCs w:val="24"/>
              </w:rPr>
            </w:pPr>
            <w:r w:rsidRPr="00DF540E">
              <w:rPr>
                <w:rFonts w:cs="Arial"/>
                <w:b/>
                <w:bCs/>
                <w:szCs w:val="24"/>
              </w:rPr>
              <w:t>Any significant or adverse distributional impacts?</w:t>
            </w:r>
          </w:p>
        </w:tc>
        <w:tc>
          <w:tcPr>
            <w:tcW w:w="5710" w:type="dxa"/>
            <w:tcMar>
              <w:top w:w="100" w:type="dxa"/>
              <w:left w:w="100" w:type="dxa"/>
              <w:bottom w:w="100" w:type="dxa"/>
              <w:right w:w="100" w:type="dxa"/>
            </w:tcMar>
            <w:hideMark/>
          </w:tcPr>
          <w:sdt>
            <w:sdtPr>
              <w:rPr>
                <w:rFonts w:cs="Arial"/>
                <w:sz w:val="20"/>
                <w:szCs w:val="20"/>
              </w:rPr>
              <w:id w:val="2103757531"/>
              <w:placeholder>
                <w:docPart w:val="DefaultPlaceholder_-1854013440"/>
              </w:placeholder>
            </w:sdtPr>
            <w:sdtContent>
              <w:p w14:paraId="452FAAF8" w14:textId="77777777" w:rsidR="00D300CC" w:rsidRDefault="00432D96" w:rsidP="00F664CC">
                <w:pPr>
                  <w:rPr>
                    <w:rFonts w:cs="Arial"/>
                    <w:sz w:val="20"/>
                    <w:szCs w:val="20"/>
                  </w:rPr>
                </w:pPr>
                <w:r w:rsidRPr="00B907D5">
                  <w:rPr>
                    <w:rFonts w:cs="Arial"/>
                    <w:sz w:val="20"/>
                    <w:szCs w:val="20"/>
                  </w:rPr>
                  <w:t>Y</w:t>
                </w:r>
                <w:r w:rsidR="00BC3B11" w:rsidRPr="00B907D5">
                  <w:rPr>
                    <w:rFonts w:cs="Arial"/>
                    <w:sz w:val="20"/>
                    <w:szCs w:val="20"/>
                  </w:rPr>
                  <w:t>es</w:t>
                </w:r>
                <w:r w:rsidRPr="00B907D5">
                  <w:rPr>
                    <w:rFonts w:cs="Arial"/>
                    <w:sz w:val="20"/>
                    <w:szCs w:val="20"/>
                  </w:rPr>
                  <w:t>/N</w:t>
                </w:r>
                <w:r w:rsidR="00BC3B11" w:rsidRPr="00B907D5">
                  <w:rPr>
                    <w:rFonts w:cs="Arial"/>
                    <w:sz w:val="20"/>
                    <w:szCs w:val="20"/>
                  </w:rPr>
                  <w:t>o</w:t>
                </w:r>
                <w:r w:rsidRPr="00B907D5">
                  <w:rPr>
                    <w:rFonts w:cs="Arial"/>
                    <w:sz w:val="20"/>
                    <w:szCs w:val="20"/>
                  </w:rPr>
                  <w:t xml:space="preserve"> </w:t>
                </w:r>
              </w:p>
              <w:p w14:paraId="71F9BF7A" w14:textId="35A99115" w:rsidR="00432D96" w:rsidRPr="00B907D5" w:rsidRDefault="00432D96" w:rsidP="00F664CC">
                <w:pPr>
                  <w:rPr>
                    <w:rFonts w:cs="Arial"/>
                    <w:sz w:val="20"/>
                    <w:szCs w:val="20"/>
                  </w:rPr>
                </w:pPr>
                <w:r w:rsidRPr="00B907D5">
                  <w:rPr>
                    <w:rFonts w:cs="Arial"/>
                    <w:sz w:val="20"/>
                    <w:szCs w:val="20"/>
                  </w:rPr>
                  <w:br/>
                  <w:t>Provide a short description for impacts on the following groups and how the policy seeks to mitigate these:</w:t>
                </w:r>
                <w:r w:rsidRPr="00B907D5">
                  <w:rPr>
                    <w:rFonts w:cs="Arial"/>
                    <w:sz w:val="20"/>
                    <w:szCs w:val="20"/>
                  </w:rPr>
                  <w:br/>
                  <w:t>Low income</w:t>
                </w:r>
                <w:r w:rsidRPr="00B907D5">
                  <w:rPr>
                    <w:rFonts w:cs="Arial"/>
                    <w:sz w:val="20"/>
                    <w:szCs w:val="20"/>
                  </w:rPr>
                  <w:br/>
                  <w:t>Other impacted groups</w:t>
                </w:r>
                <w:r w:rsidRPr="00B907D5">
                  <w:rPr>
                    <w:rFonts w:cs="Arial"/>
                    <w:sz w:val="20"/>
                    <w:szCs w:val="20"/>
                  </w:rPr>
                  <w:br/>
                  <w:t>Regional</w:t>
                </w:r>
              </w:p>
            </w:sdtContent>
          </w:sdt>
        </w:tc>
        <w:tc>
          <w:tcPr>
            <w:tcW w:w="2189" w:type="dxa"/>
            <w:shd w:val="clear" w:color="auto" w:fill="FFFFFF"/>
            <w:tcMar>
              <w:top w:w="100" w:type="dxa"/>
              <w:left w:w="100" w:type="dxa"/>
              <w:bottom w:w="100" w:type="dxa"/>
              <w:right w:w="100" w:type="dxa"/>
            </w:tcMar>
            <w:hideMark/>
          </w:tcPr>
          <w:sdt>
            <w:sdtPr>
              <w:rPr>
                <w:rFonts w:eastAsia="Arial" w:cs="Arial"/>
                <w:b/>
                <w:bCs/>
                <w:szCs w:val="24"/>
              </w:rPr>
              <w:alias w:val="Rating"/>
              <w:tag w:val="Rating"/>
              <w:id w:val="594984222"/>
              <w:placeholder>
                <w:docPart w:val="6596EFF0E455481BA3FA888C761FB05D"/>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48251560" w14:textId="51139149" w:rsidR="00896145" w:rsidRDefault="00D300CC" w:rsidP="00896145">
                <w:pPr>
                  <w:rPr>
                    <w:rFonts w:eastAsia="Arial" w:cs="Arial"/>
                    <w:b/>
                    <w:bCs/>
                    <w:szCs w:val="24"/>
                  </w:rPr>
                </w:pPr>
                <w:r w:rsidRPr="00F85875">
                  <w:rPr>
                    <w:rStyle w:val="PlaceholderText"/>
                    <w:color w:val="505050"/>
                  </w:rPr>
                  <w:t>Choose an item.</w:t>
                </w:r>
              </w:p>
            </w:sdtContent>
          </w:sdt>
          <w:p w14:paraId="1533A60E" w14:textId="77777777" w:rsidR="00432D96" w:rsidRPr="00DF540E" w:rsidRDefault="00432D96" w:rsidP="00F664CC">
            <w:pPr>
              <w:rPr>
                <w:rFonts w:cs="Arial"/>
                <w:szCs w:val="24"/>
              </w:rPr>
            </w:pPr>
          </w:p>
        </w:tc>
      </w:tr>
    </w:tbl>
    <w:p w14:paraId="67962677" w14:textId="77777777" w:rsidR="00107C53" w:rsidRDefault="00107C53" w:rsidP="00EA4F0A">
      <w:pPr>
        <w:rPr>
          <w:rFonts w:eastAsia="Arial" w:cs="Arial"/>
          <w:b/>
        </w:rPr>
      </w:pPr>
    </w:p>
    <w:p w14:paraId="65BABE06" w14:textId="77777777" w:rsidR="00EA4F0A" w:rsidRDefault="00EA4F0A" w:rsidP="002E70BF">
      <w:pPr>
        <w:pStyle w:val="Heading3"/>
        <w:rPr>
          <w:sz w:val="20"/>
          <w:szCs w:val="20"/>
        </w:rPr>
      </w:pPr>
      <w:r>
        <w:t>Part B: Impacts on wider government priorities</w:t>
      </w:r>
    </w:p>
    <w:tbl>
      <w:tblPr>
        <w:tblW w:w="9525"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Caption w:val="Part B: Impact on wider government priorities"/>
      </w:tblPr>
      <w:tblGrid>
        <w:gridCol w:w="2550"/>
        <w:gridCol w:w="5235"/>
        <w:gridCol w:w="1740"/>
      </w:tblGrid>
      <w:tr w:rsidR="00EA4F0A" w:rsidRPr="00DF540E" w14:paraId="34C53331" w14:textId="77777777" w:rsidTr="00140A58">
        <w:trPr>
          <w:trHeight w:val="495"/>
        </w:trPr>
        <w:tc>
          <w:tcPr>
            <w:tcW w:w="2550" w:type="dxa"/>
            <w:tcBorders>
              <w:top w:val="nil"/>
              <w:left w:val="single" w:sz="6" w:space="0" w:color="FFFFFF" w:themeColor="background1"/>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4818DE38" w14:textId="77777777" w:rsidR="00EA4F0A" w:rsidRPr="00DF540E" w:rsidRDefault="00EA4F0A" w:rsidP="00DF540E">
            <w:pPr>
              <w:rPr>
                <w:b/>
                <w:bCs/>
                <w:szCs w:val="24"/>
              </w:rPr>
            </w:pPr>
            <w:r w:rsidRPr="00DF540E">
              <w:rPr>
                <w:b/>
                <w:bCs/>
                <w:szCs w:val="24"/>
              </w:rPr>
              <w:t>Category</w:t>
            </w:r>
          </w:p>
        </w:tc>
        <w:tc>
          <w:tcPr>
            <w:tcW w:w="5235" w:type="dxa"/>
            <w:tcBorders>
              <w:top w:val="nil"/>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7D11F5B6" w14:textId="39C4FC6E" w:rsidR="00EA4F0A" w:rsidRPr="00DF540E" w:rsidRDefault="00EA4F0A" w:rsidP="00DF540E">
            <w:pPr>
              <w:rPr>
                <w:b/>
                <w:bCs/>
                <w:szCs w:val="24"/>
              </w:rPr>
            </w:pPr>
            <w:r w:rsidRPr="00DF540E">
              <w:rPr>
                <w:b/>
                <w:bCs/>
                <w:szCs w:val="24"/>
              </w:rPr>
              <w:t xml:space="preserve">Description of </w:t>
            </w:r>
            <w:r w:rsidR="002675E7">
              <w:rPr>
                <w:b/>
                <w:bCs/>
                <w:szCs w:val="24"/>
              </w:rPr>
              <w:t>i</w:t>
            </w:r>
            <w:r w:rsidRPr="00DF540E">
              <w:rPr>
                <w:b/>
                <w:bCs/>
                <w:szCs w:val="24"/>
              </w:rPr>
              <w:t>mpact</w:t>
            </w:r>
          </w:p>
        </w:tc>
        <w:tc>
          <w:tcPr>
            <w:tcW w:w="1740" w:type="dxa"/>
            <w:tcBorders>
              <w:top w:val="nil"/>
              <w:left w:val="single" w:sz="4" w:space="0" w:color="auto"/>
              <w:bottom w:val="single" w:sz="4" w:space="0" w:color="auto"/>
              <w:right w:val="single" w:sz="6" w:space="0" w:color="FFFFFF" w:themeColor="background1"/>
            </w:tcBorders>
            <w:shd w:val="clear" w:color="auto" w:fill="D9D9D9" w:themeFill="background1" w:themeFillShade="D9"/>
            <w:tcMar>
              <w:top w:w="0" w:type="dxa"/>
              <w:left w:w="40" w:type="dxa"/>
              <w:bottom w:w="0" w:type="dxa"/>
              <w:right w:w="40" w:type="dxa"/>
            </w:tcMar>
          </w:tcPr>
          <w:p w14:paraId="350C527C" w14:textId="77777777" w:rsidR="00EA4F0A" w:rsidRPr="00DF540E" w:rsidRDefault="00EA4F0A" w:rsidP="00DF540E">
            <w:pPr>
              <w:rPr>
                <w:b/>
                <w:bCs/>
                <w:szCs w:val="24"/>
              </w:rPr>
            </w:pPr>
            <w:r w:rsidRPr="00DF540E">
              <w:rPr>
                <w:b/>
                <w:bCs/>
                <w:szCs w:val="24"/>
              </w:rPr>
              <w:t>Directional rating</w:t>
            </w:r>
          </w:p>
        </w:tc>
      </w:tr>
      <w:tr w:rsidR="00EA4F0A" w:rsidRPr="00DF540E" w14:paraId="17AB2556" w14:textId="77777777" w:rsidTr="00271B96">
        <w:trPr>
          <w:trHeight w:val="3438"/>
        </w:trPr>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0C49B7F8" w14:textId="77777777" w:rsidR="00EA4F0A" w:rsidRPr="00DF540E" w:rsidRDefault="00EA4F0A" w:rsidP="00DF540E">
            <w:pPr>
              <w:rPr>
                <w:b/>
                <w:bCs/>
                <w:szCs w:val="24"/>
              </w:rPr>
            </w:pPr>
            <w:r w:rsidRPr="00DF540E">
              <w:rPr>
                <w:b/>
                <w:bCs/>
                <w:szCs w:val="24"/>
              </w:rPr>
              <w:t>Business environment:</w:t>
            </w:r>
          </w:p>
          <w:p w14:paraId="03235E6B" w14:textId="77777777" w:rsidR="00EA4F0A" w:rsidRPr="00D00B0E" w:rsidRDefault="00EA4F0A" w:rsidP="00DF540E">
            <w:pPr>
              <w:rPr>
                <w:b/>
                <w:bCs/>
                <w:sz w:val="20"/>
                <w:szCs w:val="20"/>
              </w:rPr>
            </w:pPr>
            <w:r w:rsidRPr="00D00B0E">
              <w:rPr>
                <w:b/>
                <w:bCs/>
                <w:sz w:val="20"/>
                <w:szCs w:val="20"/>
              </w:rPr>
              <w:t xml:space="preserve">Does the measure </w:t>
            </w:r>
            <w:r w:rsidRPr="00D00B0E">
              <w:rPr>
                <w:b/>
                <w:bCs/>
                <w:color w:val="000000" w:themeColor="text1"/>
                <w:sz w:val="20"/>
                <w:szCs w:val="20"/>
              </w:rPr>
              <w:t>impact on the ease of doing business in the UK?</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sdt>
            <w:sdtPr>
              <w:rPr>
                <w:sz w:val="20"/>
                <w:szCs w:val="20"/>
              </w:rPr>
              <w:id w:val="1550732221"/>
              <w:placeholder>
                <w:docPart w:val="DefaultPlaceholder_-1854013440"/>
              </w:placeholder>
            </w:sdtPr>
            <w:sdtEndPr>
              <w:rPr>
                <w:color w:val="000000" w:themeColor="text1"/>
              </w:rPr>
            </w:sdtEndPr>
            <w:sdtContent>
              <w:p w14:paraId="7EE9E09F" w14:textId="221C2EAE" w:rsidR="00EA4F0A" w:rsidRPr="00D00B0E" w:rsidRDefault="00EA4F0A" w:rsidP="00DF540E">
                <w:pPr>
                  <w:rPr>
                    <w:sz w:val="20"/>
                    <w:szCs w:val="20"/>
                  </w:rPr>
                </w:pPr>
                <w:r w:rsidRPr="00D00B0E">
                  <w:rPr>
                    <w:sz w:val="20"/>
                    <w:szCs w:val="20"/>
                  </w:rPr>
                  <w:t>In the round, do you expect the measure to impact on ease of doing business in the UK? Key considerations may include:</w:t>
                </w:r>
              </w:p>
              <w:p w14:paraId="5CA68D45" w14:textId="1CBAA0B7" w:rsidR="00EA4F0A" w:rsidRPr="00271B96" w:rsidRDefault="00EA4F0A" w:rsidP="00271B96">
                <w:pPr>
                  <w:rPr>
                    <w:color w:val="000000" w:themeColor="text1"/>
                    <w:sz w:val="20"/>
                    <w:szCs w:val="20"/>
                  </w:rPr>
                </w:pPr>
                <w:r w:rsidRPr="00271B96">
                  <w:rPr>
                    <w:color w:val="000000" w:themeColor="text1"/>
                    <w:sz w:val="20"/>
                    <w:szCs w:val="20"/>
                  </w:rPr>
                  <w:t>the impact on the attractiveness of the business environment</w:t>
                </w:r>
              </w:p>
              <w:p w14:paraId="7C86730B" w14:textId="77777777" w:rsidR="00EA4F0A" w:rsidRPr="00D00B0E" w:rsidRDefault="00EA4F0A" w:rsidP="00DF540E">
                <w:pPr>
                  <w:rPr>
                    <w:color w:val="000000" w:themeColor="text1"/>
                    <w:sz w:val="20"/>
                    <w:szCs w:val="20"/>
                  </w:rPr>
                </w:pPr>
                <w:r w:rsidRPr="00D00B0E">
                  <w:rPr>
                    <w:color w:val="000000" w:themeColor="text1"/>
                    <w:sz w:val="20"/>
                    <w:szCs w:val="20"/>
                  </w:rPr>
                  <w:t>the impact on barriers to entry</w:t>
                </w:r>
              </w:p>
              <w:p w14:paraId="4CF86B2D" w14:textId="77777777" w:rsidR="00EA4F0A" w:rsidRPr="00D00B0E" w:rsidRDefault="00EA4F0A" w:rsidP="00DF540E">
                <w:pPr>
                  <w:rPr>
                    <w:color w:val="000000" w:themeColor="text1"/>
                    <w:sz w:val="20"/>
                    <w:szCs w:val="20"/>
                  </w:rPr>
                </w:pPr>
                <w:r w:rsidRPr="00D00B0E">
                  <w:rPr>
                    <w:color w:val="000000" w:themeColor="text1"/>
                    <w:sz w:val="20"/>
                    <w:szCs w:val="20"/>
                  </w:rPr>
                  <w:t>market concentration and competition</w:t>
                </w:r>
              </w:p>
              <w:p w14:paraId="713472B0" w14:textId="77777777" w:rsidR="00EA4F0A" w:rsidRPr="00D00B0E" w:rsidRDefault="00EA4F0A" w:rsidP="00DF540E">
                <w:pPr>
                  <w:rPr>
                    <w:color w:val="000000" w:themeColor="text1"/>
                    <w:sz w:val="20"/>
                    <w:szCs w:val="20"/>
                  </w:rPr>
                </w:pPr>
                <w:r w:rsidRPr="00D00B0E">
                  <w:rPr>
                    <w:color w:val="000000" w:themeColor="text1"/>
                    <w:sz w:val="20"/>
                    <w:szCs w:val="20"/>
                  </w:rPr>
                  <w:t>the impact on foreign investment</w:t>
                </w:r>
              </w:p>
              <w:p w14:paraId="74F846AD" w14:textId="70C71890" w:rsidR="00EA4F0A" w:rsidRPr="00D300CC" w:rsidRDefault="00EA4F0A" w:rsidP="00DF540E">
                <w:pPr>
                  <w:rPr>
                    <w:color w:val="000000" w:themeColor="text1"/>
                    <w:sz w:val="20"/>
                    <w:szCs w:val="20"/>
                  </w:rPr>
                </w:pPr>
                <w:r w:rsidRPr="00D00B0E">
                  <w:rPr>
                    <w:color w:val="000000" w:themeColor="text1"/>
                    <w:sz w:val="20"/>
                    <w:szCs w:val="20"/>
                  </w:rPr>
                  <w:t>the scope for businesses to bring innovative products and services to market.</w:t>
                </w:r>
              </w:p>
            </w:sdtContent>
          </w:sdt>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C00000"/>
            <w:tcMar>
              <w:top w:w="0" w:type="dxa"/>
              <w:left w:w="40" w:type="dxa"/>
              <w:bottom w:w="0" w:type="dxa"/>
              <w:right w:w="40" w:type="dxa"/>
            </w:tcMar>
            <w:vAlign w:val="center"/>
          </w:tcPr>
          <w:p w14:paraId="73BC3E33" w14:textId="77777777" w:rsidR="00EA4F0A" w:rsidRPr="00DF540E" w:rsidRDefault="00000000" w:rsidP="00860CCA">
            <w:pPr>
              <w:jc w:val="center"/>
              <w:rPr>
                <w:b/>
                <w:bCs/>
                <w:szCs w:val="24"/>
              </w:rPr>
            </w:pPr>
            <w:sdt>
              <w:sdtPr>
                <w:rPr>
                  <w:b/>
                  <w:bCs/>
                  <w:szCs w:val="24"/>
                </w:rPr>
                <w:alias w:val="Direction"/>
                <w:tag w:val="Directional Rating"/>
                <w:id w:val="1953899315"/>
                <w:placeholder>
                  <w:docPart w:val="93020231DFAF4DF9A76B383EA59749C1"/>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Content>
                <w:r w:rsidR="00EA4F0A" w:rsidRPr="00DF540E">
                  <w:rPr>
                    <w:b/>
                    <w:bCs/>
                    <w:szCs w:val="24"/>
                  </w:rPr>
                  <w:t>May work against</w:t>
                </w:r>
              </w:sdtContent>
            </w:sdt>
          </w:p>
        </w:tc>
      </w:tr>
      <w:tr w:rsidR="00EA4F0A" w:rsidRPr="00DF540E" w14:paraId="6C2173F1" w14:textId="77777777" w:rsidTr="003D5FAD">
        <w:trPr>
          <w:trHeight w:val="1680"/>
        </w:trPr>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1BC422FF" w14:textId="77777777" w:rsidR="00EA4F0A" w:rsidRPr="00DF540E" w:rsidRDefault="00EA4F0A" w:rsidP="00DF540E">
            <w:pPr>
              <w:rPr>
                <w:b/>
                <w:bCs/>
                <w:szCs w:val="24"/>
              </w:rPr>
            </w:pPr>
            <w:r w:rsidRPr="00DF540E">
              <w:rPr>
                <w:b/>
                <w:bCs/>
                <w:szCs w:val="24"/>
              </w:rPr>
              <w:t>International Considerations:</w:t>
            </w:r>
          </w:p>
          <w:p w14:paraId="4E7F4071" w14:textId="4F26110F" w:rsidR="00EA4F0A" w:rsidRPr="00D00B0E" w:rsidRDefault="00EA4F0A" w:rsidP="00DF540E">
            <w:pPr>
              <w:rPr>
                <w:b/>
                <w:bCs/>
                <w:sz w:val="20"/>
                <w:szCs w:val="20"/>
              </w:rPr>
            </w:pPr>
            <w:r w:rsidRPr="00D00B0E">
              <w:rPr>
                <w:b/>
                <w:bCs/>
                <w:sz w:val="20"/>
                <w:szCs w:val="20"/>
              </w:rPr>
              <w:t xml:space="preserve">Does the measure support international trade </w:t>
            </w:r>
            <w:r w:rsidR="00060AF2" w:rsidRPr="00D00B0E">
              <w:rPr>
                <w:b/>
                <w:bCs/>
                <w:sz w:val="20"/>
                <w:szCs w:val="20"/>
              </w:rPr>
              <w:t>and</w:t>
            </w:r>
            <w:r w:rsidRPr="00D00B0E">
              <w:rPr>
                <w:b/>
                <w:bCs/>
                <w:sz w:val="20"/>
                <w:szCs w:val="20"/>
              </w:rPr>
              <w:t xml:space="preserve"> investment?</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sdt>
            <w:sdtPr>
              <w:rPr>
                <w:sz w:val="20"/>
                <w:szCs w:val="20"/>
              </w:rPr>
              <w:id w:val="1652945787"/>
              <w:placeholder>
                <w:docPart w:val="DefaultPlaceholder_-1854013440"/>
              </w:placeholder>
            </w:sdtPr>
            <w:sdtContent>
              <w:p w14:paraId="02D8048C" w14:textId="6008160F" w:rsidR="00EA4F0A" w:rsidRPr="00D00B0E" w:rsidRDefault="00EA4F0A" w:rsidP="00DF540E">
                <w:pPr>
                  <w:rPr>
                    <w:sz w:val="20"/>
                    <w:szCs w:val="20"/>
                  </w:rPr>
                </w:pPr>
                <w:r w:rsidRPr="00D00B0E">
                  <w:rPr>
                    <w:sz w:val="20"/>
                    <w:szCs w:val="20"/>
                  </w:rPr>
                  <w:t>Does the regulation impact on international trade by either directly or indirectly reducing or imposing barriers to exports or imports?</w:t>
                </w:r>
              </w:p>
              <w:p w14:paraId="34332C00" w14:textId="77777777" w:rsidR="00EA4F0A" w:rsidRPr="00D00B0E" w:rsidRDefault="00EA4F0A" w:rsidP="00DF540E">
                <w:pPr>
                  <w:rPr>
                    <w:sz w:val="20"/>
                    <w:szCs w:val="20"/>
                  </w:rPr>
                </w:pPr>
                <w:r w:rsidRPr="00D00B0E">
                  <w:rPr>
                    <w:sz w:val="20"/>
                    <w:szCs w:val="20"/>
                  </w:rPr>
                  <w:t>Does the regulation impact on international</w:t>
                </w:r>
                <w:r w:rsidRPr="00D00B0E">
                  <w:rPr>
                    <w:rStyle w:val="cf01"/>
                    <w:rFonts w:ascii="Arial" w:hAnsi="Arial" w:cs="Arial"/>
                    <w:sz w:val="20"/>
                    <w:szCs w:val="20"/>
                  </w:rPr>
                  <w:t xml:space="preserve"> investment?</w:t>
                </w:r>
                <w:r w:rsidRPr="00D00B0E">
                  <w:rPr>
                    <w:rStyle w:val="cf01"/>
                    <w:rFonts w:ascii="Arial" w:hAnsi="Arial" w:cs="Arial"/>
                    <w:sz w:val="20"/>
                    <w:szCs w:val="20"/>
                  </w:rPr>
                  <w:br/>
                  <w:t>Has evidence been</w:t>
                </w:r>
                <w:r w:rsidRPr="00D00B0E">
                  <w:rPr>
                    <w:rStyle w:val="cf11"/>
                    <w:rFonts w:ascii="Arial" w:hAnsi="Arial" w:cs="Arial"/>
                    <w:sz w:val="20"/>
                    <w:szCs w:val="20"/>
                  </w:rPr>
                  <w:t xml:space="preserve"> gathered to understand international best practice and have international impacts been considered?</w:t>
                </w:r>
                <w:r w:rsidRPr="00D00B0E">
                  <w:rPr>
                    <w:sz w:val="20"/>
                    <w:szCs w:val="20"/>
                  </w:rPr>
                  <w:t xml:space="preserve"> </w:t>
                </w:r>
              </w:p>
              <w:p w14:paraId="2A2BDE3C" w14:textId="6F886E9B" w:rsidR="00EA4F0A" w:rsidRPr="00D00B0E" w:rsidRDefault="00EA4F0A" w:rsidP="00DF540E">
                <w:pPr>
                  <w:rPr>
                    <w:sz w:val="20"/>
                    <w:szCs w:val="20"/>
                  </w:rPr>
                </w:pPr>
                <w:r w:rsidRPr="00D00B0E">
                  <w:rPr>
                    <w:sz w:val="20"/>
                    <w:szCs w:val="20"/>
                  </w:rPr>
                  <w:t xml:space="preserve">If trade and investment impacts exist, note that there may be </w:t>
                </w:r>
                <w:r w:rsidRPr="00D00B0E">
                  <w:rPr>
                    <w:color w:val="000000" w:themeColor="text1"/>
                    <w:sz w:val="20"/>
                    <w:szCs w:val="20"/>
                  </w:rPr>
                  <w:t xml:space="preserve">WTO, FTA or broader international obligations applicable. </w:t>
                </w:r>
                <w:r w:rsidRPr="00D00B0E">
                  <w:rPr>
                    <w:sz w:val="20"/>
                    <w:szCs w:val="20"/>
                  </w:rPr>
                  <w:t>See guidance in evidence base.</w:t>
                </w:r>
              </w:p>
            </w:sdtContent>
          </w:sdt>
          <w:p w14:paraId="6FF9734B" w14:textId="77777777" w:rsidR="00EA4F0A" w:rsidRPr="00D00B0E" w:rsidRDefault="00EA4F0A" w:rsidP="00DF540E">
            <w:pPr>
              <w:rPr>
                <w:sz w:val="20"/>
                <w:szCs w:val="20"/>
              </w:rPr>
            </w:pPr>
          </w:p>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00B0F0"/>
            <w:tcMar>
              <w:top w:w="0" w:type="dxa"/>
              <w:left w:w="40" w:type="dxa"/>
              <w:bottom w:w="0" w:type="dxa"/>
              <w:right w:w="40" w:type="dxa"/>
            </w:tcMar>
            <w:vAlign w:val="center"/>
          </w:tcPr>
          <w:p w14:paraId="4FC8F9BC" w14:textId="77777777" w:rsidR="00EA4F0A" w:rsidRPr="00DF540E" w:rsidRDefault="00000000" w:rsidP="00860CCA">
            <w:pPr>
              <w:jc w:val="center"/>
              <w:rPr>
                <w:b/>
                <w:bCs/>
                <w:szCs w:val="24"/>
              </w:rPr>
            </w:pPr>
            <w:sdt>
              <w:sdtPr>
                <w:rPr>
                  <w:b/>
                  <w:bCs/>
                  <w:szCs w:val="24"/>
                </w:rPr>
                <w:alias w:val="Direction"/>
                <w:tag w:val="Directional Rating"/>
                <w:id w:val="1972861666"/>
                <w:placeholder>
                  <w:docPart w:val="50490F9AD11246BC9746AF9F94BD6720"/>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Content>
                <w:r w:rsidR="00EA4F0A" w:rsidRPr="00DF540E">
                  <w:rPr>
                    <w:b/>
                    <w:bCs/>
                    <w:szCs w:val="24"/>
                  </w:rPr>
                  <w:t>Uncertain</w:t>
                </w:r>
              </w:sdtContent>
            </w:sdt>
          </w:p>
        </w:tc>
      </w:tr>
      <w:tr w:rsidR="00EA4F0A" w:rsidRPr="00DF540E" w14:paraId="03D231CD" w14:textId="77777777" w:rsidTr="003D5FAD">
        <w:trPr>
          <w:trHeight w:val="1830"/>
        </w:trPr>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5A69CBCD" w14:textId="6FA1A826" w:rsidR="00EA4F0A" w:rsidRPr="00DF540E" w:rsidRDefault="00EA4F0A" w:rsidP="00DF540E">
            <w:pPr>
              <w:rPr>
                <w:b/>
                <w:bCs/>
                <w:szCs w:val="24"/>
              </w:rPr>
            </w:pPr>
            <w:r w:rsidRPr="00DF540E">
              <w:rPr>
                <w:b/>
                <w:bCs/>
                <w:szCs w:val="24"/>
              </w:rPr>
              <w:t xml:space="preserve">Natural capital </w:t>
            </w:r>
            <w:r w:rsidR="00060AF2">
              <w:rPr>
                <w:b/>
                <w:bCs/>
                <w:szCs w:val="24"/>
              </w:rPr>
              <w:t>and</w:t>
            </w:r>
            <w:r w:rsidRPr="00DF540E">
              <w:rPr>
                <w:b/>
                <w:bCs/>
                <w:szCs w:val="24"/>
              </w:rPr>
              <w:t xml:space="preserve"> Decarbonisation:</w:t>
            </w:r>
          </w:p>
          <w:p w14:paraId="27BC5D01" w14:textId="77777777" w:rsidR="00EA4F0A" w:rsidRPr="00D00B0E" w:rsidRDefault="00EA4F0A" w:rsidP="00DF540E">
            <w:pPr>
              <w:rPr>
                <w:i/>
                <w:sz w:val="20"/>
                <w:szCs w:val="20"/>
              </w:rPr>
            </w:pPr>
            <w:r w:rsidRPr="00D00B0E">
              <w:rPr>
                <w:b/>
                <w:bCs/>
                <w:sz w:val="20"/>
                <w:szCs w:val="20"/>
              </w:rPr>
              <w:t>Does the measure support commitments to improve the environment and decarbonise?</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sdt>
            <w:sdtPr>
              <w:rPr>
                <w:sz w:val="20"/>
                <w:szCs w:val="20"/>
              </w:rPr>
              <w:id w:val="2042242846"/>
              <w:placeholder>
                <w:docPart w:val="DefaultPlaceholder_-1854013440"/>
              </w:placeholder>
            </w:sdtPr>
            <w:sdtContent>
              <w:p w14:paraId="055CA7A0" w14:textId="77777777" w:rsidR="00D300CC" w:rsidRDefault="00EA4F0A" w:rsidP="00634F76">
                <w:pPr>
                  <w:spacing w:after="0" w:line="240" w:lineRule="auto"/>
                  <w:rPr>
                    <w:sz w:val="20"/>
                    <w:szCs w:val="20"/>
                  </w:rPr>
                </w:pPr>
                <w:r w:rsidRPr="00D00B0E">
                  <w:rPr>
                    <w:sz w:val="20"/>
                    <w:szCs w:val="20"/>
                  </w:rPr>
                  <w:t xml:space="preserve">Provide a summary of whether the measure will help to improve the state of </w:t>
                </w:r>
                <w:hyperlink r:id="rId12" w:anchor="a1-non-market-valuation-and-unmonetisable-values">
                  <w:r w:rsidRPr="00D00B0E">
                    <w:rPr>
                      <w:rStyle w:val="Hyperlink"/>
                      <w:rFonts w:eastAsia="Arial" w:cs="Arial"/>
                      <w:sz w:val="20"/>
                      <w:szCs w:val="20"/>
                    </w:rPr>
                    <w:t>UK natural capital</w:t>
                  </w:r>
                </w:hyperlink>
                <w:r w:rsidRPr="00D00B0E">
                  <w:rPr>
                    <w:sz w:val="20"/>
                    <w:szCs w:val="20"/>
                  </w:rPr>
                  <w:t xml:space="preserve"> and decarbonisation of the economy (noting these may differ).</w:t>
                </w:r>
              </w:p>
              <w:p w14:paraId="5689763C" w14:textId="77777777" w:rsidR="00D300CC" w:rsidRDefault="00D300CC" w:rsidP="00634F76">
                <w:pPr>
                  <w:spacing w:after="0" w:line="240" w:lineRule="auto"/>
                  <w:rPr>
                    <w:sz w:val="20"/>
                    <w:szCs w:val="20"/>
                  </w:rPr>
                </w:pPr>
              </w:p>
              <w:p w14:paraId="79F2C41E" w14:textId="1D1555CE" w:rsidR="001B2891" w:rsidRDefault="00EA4F0A" w:rsidP="00634F76">
                <w:pPr>
                  <w:spacing w:after="0" w:line="240" w:lineRule="auto"/>
                  <w:rPr>
                    <w:sz w:val="20"/>
                    <w:szCs w:val="20"/>
                  </w:rPr>
                </w:pPr>
                <w:r w:rsidRPr="00D00B0E">
                  <w:rPr>
                    <w:sz w:val="20"/>
                    <w:szCs w:val="20"/>
                  </w:rPr>
                  <w:t xml:space="preserve">Where the measure is expected to significantly the environment or </w:t>
                </w:r>
                <w:hyperlink r:id="rId13" w:history="1">
                  <w:r w:rsidRPr="00D00B0E">
                    <w:rPr>
                      <w:rStyle w:val="Hyperlink"/>
                      <w:rFonts w:eastAsia="Arial" w:cs="Arial"/>
                      <w:sz w:val="20"/>
                      <w:szCs w:val="20"/>
                    </w:rPr>
                    <w:t>greenhouse gas emissions</w:t>
                  </w:r>
                </w:hyperlink>
                <w:r w:rsidRPr="00D00B0E">
                  <w:rPr>
                    <w:sz w:val="20"/>
                    <w:szCs w:val="20"/>
                  </w:rPr>
                  <w:t xml:space="preserve"> provide quantitative estimates where possible</w:t>
                </w:r>
                <w:r w:rsidR="00C02C93">
                  <w:rPr>
                    <w:sz w:val="20"/>
                    <w:szCs w:val="20"/>
                  </w:rPr>
                  <w:t>.</w:t>
                </w:r>
              </w:p>
              <w:p w14:paraId="274C486D" w14:textId="77777777" w:rsidR="00D300CC" w:rsidRDefault="00D300CC" w:rsidP="00634F76">
                <w:pPr>
                  <w:spacing w:after="0" w:line="240" w:lineRule="auto"/>
                  <w:rPr>
                    <w:sz w:val="20"/>
                    <w:szCs w:val="20"/>
                  </w:rPr>
                </w:pPr>
              </w:p>
              <w:p w14:paraId="0048A790" w14:textId="7854A170" w:rsidR="00EA4F0A" w:rsidRPr="00D00B0E" w:rsidRDefault="00C02C93" w:rsidP="00634F76">
                <w:pPr>
                  <w:spacing w:after="0" w:line="240" w:lineRule="auto"/>
                  <w:rPr>
                    <w:sz w:val="20"/>
                    <w:szCs w:val="20"/>
                  </w:rPr>
                </w:pPr>
                <w:r w:rsidRPr="00C02C93">
                  <w:rPr>
                    <w:rFonts w:eastAsia="Arial" w:cs="Arial"/>
                    <w:iCs/>
                    <w:sz w:val="20"/>
                    <w:szCs w:val="20"/>
                  </w:rPr>
                  <w:t xml:space="preserve">All policies, where relevant, must have due regard to the </w:t>
                </w:r>
                <w:hyperlink r:id="rId14" w:history="1">
                  <w:r w:rsidRPr="00C02C93">
                    <w:rPr>
                      <w:rStyle w:val="Hyperlink"/>
                      <w:rFonts w:cs="Arial"/>
                      <w:iCs/>
                      <w:sz w:val="20"/>
                      <w:szCs w:val="20"/>
                    </w:rPr>
                    <w:t>Environmental Principles Policy Statement</w:t>
                  </w:r>
                </w:hyperlink>
                <w:r w:rsidRPr="00C02C93">
                  <w:rPr>
                    <w:rStyle w:val="Hyperlink"/>
                    <w:rFonts w:cs="Arial"/>
                    <w:iCs/>
                    <w:sz w:val="20"/>
                    <w:szCs w:val="20"/>
                  </w:rPr>
                  <w:t>,</w:t>
                </w:r>
                <w:r w:rsidRPr="00C02C93">
                  <w:rPr>
                    <w:rFonts w:eastAsia="Arial" w:cs="Arial"/>
                    <w:iCs/>
                    <w:sz w:val="20"/>
                    <w:szCs w:val="20"/>
                  </w:rPr>
                  <w:t xml:space="preserve"> </w:t>
                </w:r>
                <w:r w:rsidRPr="00C02C93">
                  <w:rPr>
                    <w:rFonts w:cs="Arial"/>
                    <w:iCs/>
                    <w:sz w:val="20"/>
                    <w:szCs w:val="20"/>
                  </w:rPr>
                  <w:t xml:space="preserve">and demonstrate how the policy will affect the achievement of the </w:t>
                </w:r>
                <w:hyperlink r:id="rId15" w:history="1">
                  <w:r w:rsidRPr="00C02C93">
                    <w:rPr>
                      <w:rStyle w:val="Hyperlink"/>
                      <w:rFonts w:cs="Arial"/>
                      <w:iCs/>
                      <w:sz w:val="20"/>
                      <w:szCs w:val="20"/>
                    </w:rPr>
                    <w:t>legally binding Environment Targets</w:t>
                  </w:r>
                </w:hyperlink>
                <w:r w:rsidRPr="00C02C93">
                  <w:rPr>
                    <w:rFonts w:cs="Arial"/>
                    <w:iCs/>
                    <w:sz w:val="20"/>
                    <w:szCs w:val="20"/>
                  </w:rPr>
                  <w:t xml:space="preserve"> set out in the Environment Act.</w:t>
                </w:r>
              </w:p>
            </w:sdtContent>
          </w:sdt>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FFC000"/>
            <w:tcMar>
              <w:top w:w="0" w:type="dxa"/>
              <w:left w:w="40" w:type="dxa"/>
              <w:bottom w:w="0" w:type="dxa"/>
              <w:right w:w="40" w:type="dxa"/>
            </w:tcMar>
            <w:vAlign w:val="center"/>
          </w:tcPr>
          <w:p w14:paraId="7E50FBA0" w14:textId="77777777" w:rsidR="00EA4F0A" w:rsidRPr="00DF540E" w:rsidRDefault="00000000" w:rsidP="00860CCA">
            <w:pPr>
              <w:jc w:val="center"/>
              <w:rPr>
                <w:b/>
                <w:bCs/>
                <w:szCs w:val="24"/>
              </w:rPr>
            </w:pPr>
            <w:sdt>
              <w:sdtPr>
                <w:rPr>
                  <w:b/>
                  <w:bCs/>
                  <w:szCs w:val="24"/>
                </w:rPr>
                <w:alias w:val="Direction"/>
                <w:tag w:val="Directional Rating"/>
                <w:id w:val="3022869"/>
                <w:placeholder>
                  <w:docPart w:val="F2D370C4741F48D98F6F5BE58392DF02"/>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Content>
                <w:r w:rsidR="00EA4F0A" w:rsidRPr="00DF540E">
                  <w:rPr>
                    <w:b/>
                    <w:bCs/>
                    <w:szCs w:val="24"/>
                  </w:rPr>
                  <w:t>Neutral</w:t>
                </w:r>
              </w:sdtContent>
            </w:sdt>
          </w:p>
        </w:tc>
      </w:tr>
    </w:tbl>
    <w:p w14:paraId="31CD2CF6" w14:textId="77777777" w:rsidR="00FA4D07" w:rsidRDefault="00FA4D07" w:rsidP="005A0597">
      <w:pPr>
        <w:spacing w:after="0" w:line="240" w:lineRule="auto"/>
        <w:rPr>
          <w:rFonts w:eastAsia="Arial" w:cs="Arial"/>
          <w:b/>
          <w:sz w:val="28"/>
          <w:szCs w:val="28"/>
        </w:rPr>
      </w:pPr>
    </w:p>
    <w:p w14:paraId="0B081176" w14:textId="77777777" w:rsidR="007A253F" w:rsidRDefault="007A253F" w:rsidP="003E24F2">
      <w:pPr>
        <w:rPr>
          <w:rFonts w:eastAsia="Arial" w:cs="Arial"/>
          <w:b/>
          <w:sz w:val="28"/>
          <w:szCs w:val="28"/>
        </w:rPr>
      </w:pPr>
    </w:p>
    <w:p w14:paraId="2742A8A5" w14:textId="6DEB4A03" w:rsidR="003E24F2" w:rsidRPr="00D73589" w:rsidRDefault="00260072" w:rsidP="00D73589">
      <w:pPr>
        <w:pStyle w:val="Heading2"/>
      </w:pPr>
      <w:r>
        <w:t xml:space="preserve">8. </w:t>
      </w:r>
      <w:r w:rsidR="003E24F2" w:rsidRPr="00D73589">
        <w:t>Monitoring and evaluation of preferred option</w:t>
      </w:r>
    </w:p>
    <w:sdt>
      <w:sdtPr>
        <w:rPr>
          <w:rFonts w:eastAsia="Arial" w:cs="Arial"/>
        </w:rPr>
        <w:id w:val="-1654974655"/>
        <w:placeholder>
          <w:docPart w:val="DefaultPlaceholder_-1854013440"/>
        </w:placeholder>
      </w:sdtPr>
      <w:sdtEndPr>
        <w:rPr>
          <w:rFonts w:eastAsia="Calibri" w:cs="Calibri"/>
        </w:rPr>
      </w:sdtEndPr>
      <w:sdtContent>
        <w:p w14:paraId="41AB4442" w14:textId="15DCB23B" w:rsidR="0095475A" w:rsidRPr="00A7032B" w:rsidRDefault="003E24F2" w:rsidP="0095475A">
          <w:pPr>
            <w:rPr>
              <w:rFonts w:cs="Arial"/>
              <w:iCs/>
              <w:sz w:val="20"/>
              <w:szCs w:val="20"/>
            </w:rPr>
          </w:pPr>
          <w:r w:rsidRPr="00A7032B">
            <w:rPr>
              <w:rFonts w:eastAsia="Arial" w:cs="Arial"/>
              <w:iCs/>
              <w:sz w:val="20"/>
              <w:szCs w:val="20"/>
            </w:rPr>
            <w:t>Please give a high-level description of when and how the post-implementation review will be carried out, including data to be collected, impacts which will be assessed and policy outcomes to be measured.</w:t>
          </w:r>
          <w:r w:rsidRPr="00A7032B">
            <w:rPr>
              <w:rFonts w:eastAsia="Arial" w:cs="Arial"/>
              <w:b/>
              <w:iCs/>
              <w:sz w:val="20"/>
              <w:szCs w:val="20"/>
            </w:rPr>
            <w:t xml:space="preserve"> </w:t>
          </w:r>
          <w:r w:rsidRPr="00A7032B">
            <w:rPr>
              <w:rFonts w:cs="Arial"/>
              <w:iCs/>
              <w:sz w:val="20"/>
              <w:szCs w:val="20"/>
            </w:rPr>
            <w:t xml:space="preserve">The questions below are not intended to be a prescriptive nor exhaustive list of areas to cover in the initial plan. </w:t>
          </w:r>
        </w:p>
        <w:p w14:paraId="68440FE7" w14:textId="6DB7DD22" w:rsidR="003E24F2" w:rsidRPr="00A7032B" w:rsidRDefault="003E24F2" w:rsidP="00820640">
          <w:pPr>
            <w:pStyle w:val="ListParagraph"/>
            <w:numPr>
              <w:ilvl w:val="0"/>
              <w:numId w:val="24"/>
            </w:numPr>
            <w:rPr>
              <w:sz w:val="20"/>
              <w:szCs w:val="20"/>
            </w:rPr>
          </w:pPr>
          <w:r w:rsidRPr="00A7032B">
            <w:rPr>
              <w:sz w:val="20"/>
              <w:szCs w:val="20"/>
            </w:rPr>
            <w:t>When do you intend to carry out a post-implementation review of the policy (maximum 5 years)? What is the rationale for choosing this date?</w:t>
          </w:r>
        </w:p>
        <w:p w14:paraId="67340ED1" w14:textId="77777777" w:rsidR="00E15BAD" w:rsidRPr="00A7032B" w:rsidRDefault="003E24F2" w:rsidP="00820640">
          <w:pPr>
            <w:pStyle w:val="ListParagraph"/>
            <w:numPr>
              <w:ilvl w:val="0"/>
              <w:numId w:val="24"/>
            </w:numPr>
            <w:rPr>
              <w:sz w:val="20"/>
              <w:szCs w:val="20"/>
            </w:rPr>
          </w:pPr>
          <w:r w:rsidRPr="00A7032B">
            <w:rPr>
              <w:sz w:val="20"/>
              <w:szCs w:val="20"/>
            </w:rPr>
            <w:t xml:space="preserve">How will the impact of the new arrangements be monitored? </w:t>
          </w:r>
        </w:p>
        <w:p w14:paraId="1622F70C" w14:textId="43D1EB13" w:rsidR="003E24F2" w:rsidRPr="00A7032B" w:rsidRDefault="003E24F2" w:rsidP="00820640">
          <w:pPr>
            <w:pStyle w:val="ListParagraph"/>
            <w:numPr>
              <w:ilvl w:val="0"/>
              <w:numId w:val="24"/>
            </w:numPr>
            <w:rPr>
              <w:sz w:val="20"/>
              <w:szCs w:val="20"/>
            </w:rPr>
          </w:pPr>
          <w:r w:rsidRPr="00A7032B">
            <w:rPr>
              <w:sz w:val="20"/>
              <w:szCs w:val="20"/>
            </w:rPr>
            <w:t>What are the main external factors that will have an impact on the success of the intervention?</w:t>
          </w:r>
        </w:p>
        <w:p w14:paraId="566C50F0" w14:textId="77777777" w:rsidR="003E24F2" w:rsidRPr="00A7032B" w:rsidRDefault="003E24F2" w:rsidP="00820640">
          <w:pPr>
            <w:pStyle w:val="ListParagraph"/>
            <w:numPr>
              <w:ilvl w:val="0"/>
              <w:numId w:val="24"/>
            </w:numPr>
            <w:rPr>
              <w:sz w:val="20"/>
              <w:szCs w:val="20"/>
            </w:rPr>
          </w:pPr>
          <w:r w:rsidRPr="00A7032B">
            <w:rPr>
              <w:sz w:val="20"/>
              <w:szCs w:val="20"/>
            </w:rPr>
            <w:t>How will you assess whether the original objectives have been met, or whether the intervention should be amended? This might include any indicative questions to be answered [see p.31 of the Magenta Book for further guidance].</w:t>
          </w:r>
        </w:p>
        <w:p w14:paraId="1469EF44" w14:textId="77777777" w:rsidR="003E24F2" w:rsidRPr="00A7032B" w:rsidRDefault="003E24F2" w:rsidP="00820640">
          <w:pPr>
            <w:pStyle w:val="ListParagraph"/>
            <w:numPr>
              <w:ilvl w:val="0"/>
              <w:numId w:val="24"/>
            </w:numPr>
            <w:rPr>
              <w:sz w:val="20"/>
              <w:szCs w:val="20"/>
            </w:rPr>
          </w:pPr>
          <w:r w:rsidRPr="00A7032B">
            <w:rPr>
              <w:sz w:val="20"/>
              <w:szCs w:val="20"/>
            </w:rPr>
            <w:t xml:space="preserve">How might you assess whether there have been unintended consequences for businesses or households? This includes any disproportionate or unexpected administrative costs. </w:t>
          </w:r>
        </w:p>
        <w:p w14:paraId="3F0CC2A5" w14:textId="77777777" w:rsidR="003E24F2" w:rsidRPr="00A7032B" w:rsidRDefault="003E24F2" w:rsidP="00820640">
          <w:pPr>
            <w:pStyle w:val="ListParagraph"/>
            <w:numPr>
              <w:ilvl w:val="0"/>
              <w:numId w:val="24"/>
            </w:numPr>
            <w:rPr>
              <w:sz w:val="20"/>
              <w:szCs w:val="20"/>
            </w:rPr>
          </w:pPr>
          <w:r w:rsidRPr="00A7032B">
            <w:rPr>
              <w:sz w:val="20"/>
              <w:szCs w:val="20"/>
            </w:rPr>
            <w:t xml:space="preserve">What are the monitoring and evaluation provisions in place for any existing/related regulatory measures, and how can they maintain the appropriate flexibility? </w:t>
          </w:r>
        </w:p>
        <w:p w14:paraId="6793FD98" w14:textId="77777777" w:rsidR="003E24F2" w:rsidRPr="00A7032B" w:rsidRDefault="003E24F2" w:rsidP="00820640">
          <w:pPr>
            <w:pStyle w:val="ListParagraph"/>
            <w:numPr>
              <w:ilvl w:val="0"/>
              <w:numId w:val="24"/>
            </w:numPr>
            <w:rPr>
              <w:sz w:val="20"/>
              <w:szCs w:val="20"/>
            </w:rPr>
          </w:pPr>
          <w:r w:rsidRPr="00A7032B">
            <w:rPr>
              <w:sz w:val="20"/>
              <w:szCs w:val="20"/>
            </w:rPr>
            <w:t>Are there any existing sources of data that could be used to inform the review? Are there any known issues with accessing or collecting the data that is required?</w:t>
          </w:r>
        </w:p>
        <w:p w14:paraId="33749F43" w14:textId="596514D2" w:rsidR="003E24F2" w:rsidRPr="00DF540E" w:rsidRDefault="003E24F2" w:rsidP="00820640">
          <w:pPr>
            <w:pStyle w:val="ListParagraph"/>
            <w:numPr>
              <w:ilvl w:val="0"/>
              <w:numId w:val="24"/>
            </w:numPr>
          </w:pPr>
          <w:r w:rsidRPr="00A7032B">
            <w:rPr>
              <w:sz w:val="20"/>
              <w:szCs w:val="20"/>
            </w:rPr>
            <w:t>What circumstances/changes in the market or sector would require the policy to be reviewed sooner or change the preferred option?</w:t>
          </w:r>
          <w:r w:rsidRPr="00DF540E">
            <w:t xml:space="preserve"> </w:t>
          </w:r>
        </w:p>
      </w:sdtContent>
    </w:sdt>
    <w:p w14:paraId="1C0EAE86" w14:textId="6F01E7F4" w:rsidR="003E24F2" w:rsidRPr="00B44D47" w:rsidRDefault="003D0C10" w:rsidP="00FB52C1">
      <w:pPr>
        <w:pStyle w:val="Heading2"/>
      </w:pPr>
      <w:r>
        <w:t xml:space="preserve">9. </w:t>
      </w:r>
      <w:r w:rsidR="003E24F2" w:rsidRPr="00B44D47">
        <w:t>Minimising administrative and compliance costs</w:t>
      </w:r>
      <w:r w:rsidR="003E24F2">
        <w:t xml:space="preserve"> for preferred option</w:t>
      </w:r>
    </w:p>
    <w:p w14:paraId="7A4A14B5" w14:textId="77777777" w:rsidR="003E24F2" w:rsidRDefault="003E24F2" w:rsidP="003E24F2">
      <w:pPr>
        <w:spacing w:after="0" w:line="240" w:lineRule="auto"/>
        <w:rPr>
          <w:rFonts w:eastAsia="Arial" w:cs="Arial"/>
          <w:szCs w:val="24"/>
        </w:rPr>
      </w:pPr>
    </w:p>
    <w:sdt>
      <w:sdtPr>
        <w:rPr>
          <w:rFonts w:eastAsia="Arial" w:cs="Arial"/>
          <w:sz w:val="20"/>
          <w:szCs w:val="20"/>
        </w:rPr>
        <w:id w:val="605699525"/>
        <w:placeholder>
          <w:docPart w:val="DefaultPlaceholder_-1854013440"/>
        </w:placeholder>
      </w:sdtPr>
      <w:sdtContent>
        <w:p w14:paraId="07094F48" w14:textId="5C0DA203" w:rsidR="003E24F2" w:rsidRPr="00A7032B" w:rsidRDefault="003E24F2" w:rsidP="003E24F2">
          <w:pPr>
            <w:spacing w:after="0" w:line="240" w:lineRule="auto"/>
            <w:rPr>
              <w:rFonts w:eastAsia="Arial" w:cs="Arial"/>
              <w:iCs/>
              <w:sz w:val="20"/>
              <w:szCs w:val="20"/>
            </w:rPr>
          </w:pPr>
          <w:r w:rsidRPr="00A7032B">
            <w:rPr>
              <w:rFonts w:eastAsia="Arial" w:cs="Arial"/>
              <w:iCs/>
              <w:sz w:val="20"/>
              <w:szCs w:val="20"/>
            </w:rPr>
            <w:t xml:space="preserve">Please state how you intend to minimise the administrative burdens of complying with the regulation. This should include burdens on businesses and people. It should include factors such as time taken for familiarisation, filling in forms, reporting requirements etc.  </w:t>
          </w:r>
        </w:p>
      </w:sdtContent>
    </w:sdt>
    <w:p w14:paraId="0B332373" w14:textId="77777777" w:rsidR="003E24F2" w:rsidRPr="00820640" w:rsidRDefault="003E24F2" w:rsidP="003E24F2">
      <w:pPr>
        <w:spacing w:after="0" w:line="240" w:lineRule="auto"/>
        <w:rPr>
          <w:rFonts w:eastAsia="Arial" w:cs="Arial"/>
          <w:iCs/>
          <w:szCs w:val="20"/>
        </w:rPr>
      </w:pPr>
    </w:p>
    <w:p w14:paraId="43E39F49" w14:textId="77777777" w:rsidR="006D77A5" w:rsidRPr="00820640" w:rsidRDefault="006D77A5" w:rsidP="003E0576">
      <w:pPr>
        <w:spacing w:after="0" w:line="240" w:lineRule="auto"/>
        <w:rPr>
          <w:rFonts w:eastAsia="Arial" w:cs="Arial"/>
          <w:b/>
          <w:bCs/>
          <w:iCs/>
          <w:sz w:val="28"/>
          <w:szCs w:val="28"/>
        </w:rPr>
      </w:pPr>
    </w:p>
    <w:p w14:paraId="0E628951" w14:textId="77777777" w:rsidR="005A0597" w:rsidRPr="00820640" w:rsidRDefault="005A0597" w:rsidP="005A0597">
      <w:pPr>
        <w:spacing w:after="0" w:line="240" w:lineRule="auto"/>
        <w:rPr>
          <w:rFonts w:eastAsia="Arial" w:cs="Arial"/>
          <w:b/>
          <w:bCs/>
          <w:iCs/>
          <w:sz w:val="28"/>
          <w:szCs w:val="28"/>
        </w:rPr>
      </w:pPr>
    </w:p>
    <w:p w14:paraId="753A9B13" w14:textId="5F8F4C29" w:rsidR="003E0576" w:rsidRPr="00820640" w:rsidRDefault="003E0576" w:rsidP="00FC1AD1">
      <w:pPr>
        <w:pStyle w:val="Heading2"/>
        <w:rPr>
          <w:iCs/>
        </w:rPr>
      </w:pPr>
      <w:r w:rsidRPr="00820640">
        <w:rPr>
          <w:iCs/>
        </w:rPr>
        <w:lastRenderedPageBreak/>
        <w:t>Declaration</w:t>
      </w:r>
    </w:p>
    <w:p w14:paraId="645C2003" w14:textId="4AEEC6E7" w:rsidR="005D6748" w:rsidRPr="00820640" w:rsidRDefault="005D6748" w:rsidP="003E0576">
      <w:pPr>
        <w:spacing w:after="0" w:line="240" w:lineRule="auto"/>
        <w:rPr>
          <w:rFonts w:eastAsia="Arial" w:cs="Arial"/>
          <w:b/>
          <w:bCs/>
          <w:iCs/>
          <w:sz w:val="28"/>
          <w:szCs w:val="28"/>
        </w:rPr>
      </w:pPr>
    </w:p>
    <w:p w14:paraId="3D44F386" w14:textId="49397B97" w:rsidR="003E0576" w:rsidRDefault="003E0576" w:rsidP="005D6748">
      <w:pPr>
        <w:pBdr>
          <w:top w:val="nil"/>
          <w:left w:val="nil"/>
          <w:bottom w:val="nil"/>
          <w:right w:val="nil"/>
          <w:between w:val="nil"/>
        </w:pBdr>
        <w:spacing w:after="120" w:line="240" w:lineRule="auto"/>
        <w:ind w:right="284"/>
        <w:rPr>
          <w:rFonts w:eastAsia="Arial" w:cs="Arial"/>
          <w:iCs/>
          <w:szCs w:val="20"/>
        </w:rPr>
      </w:pPr>
      <w:r w:rsidRPr="00820640">
        <w:rPr>
          <w:rFonts w:eastAsia="Arial" w:cs="Arial"/>
          <w:iCs/>
          <w:szCs w:val="20"/>
        </w:rPr>
        <w:t>Department:</w:t>
      </w:r>
      <w:r w:rsidR="00124363">
        <w:rPr>
          <w:rFonts w:eastAsia="Arial" w:cs="Arial"/>
          <w:iCs/>
          <w:szCs w:val="20"/>
        </w:rPr>
        <w:t xml:space="preserve">  </w:t>
      </w:r>
    </w:p>
    <w:p w14:paraId="3461C2A9" w14:textId="3C781046" w:rsidR="005164FE" w:rsidRPr="00820640" w:rsidRDefault="002644FA" w:rsidP="005D6748">
      <w:pPr>
        <w:pBdr>
          <w:top w:val="nil"/>
          <w:left w:val="nil"/>
          <w:bottom w:val="nil"/>
          <w:right w:val="nil"/>
          <w:between w:val="nil"/>
        </w:pBdr>
        <w:spacing w:after="120" w:line="240" w:lineRule="auto"/>
        <w:ind w:right="284"/>
        <w:rPr>
          <w:rFonts w:eastAsia="Arial" w:cs="Arial"/>
          <w:iCs/>
          <w:szCs w:val="20"/>
        </w:rPr>
      </w:pPr>
      <w:r w:rsidRPr="00124363">
        <w:rPr>
          <w:rFonts w:eastAsia="Arial" w:cs="Arial"/>
          <w:iCs/>
          <w:noProof/>
          <w:szCs w:val="20"/>
        </w:rPr>
        <mc:AlternateContent>
          <mc:Choice Requires="wps">
            <w:drawing>
              <wp:inline distT="0" distB="0" distL="0" distR="0" wp14:anchorId="65152E4F" wp14:editId="789E8794">
                <wp:extent cx="4930140" cy="365760"/>
                <wp:effectExtent l="0" t="0" r="22860" b="15240"/>
                <wp:docPr id="455427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365760"/>
                        </a:xfrm>
                        <a:prstGeom prst="rect">
                          <a:avLst/>
                        </a:prstGeom>
                        <a:solidFill>
                          <a:srgbClr val="FFFFFF"/>
                        </a:solidFill>
                        <a:ln w="9525">
                          <a:solidFill>
                            <a:schemeClr val="bg1">
                              <a:lumMod val="85000"/>
                            </a:schemeClr>
                          </a:solidFill>
                          <a:miter lim="800000"/>
                          <a:headEnd/>
                          <a:tailEnd/>
                        </a:ln>
                      </wps:spPr>
                      <wps:txbx>
                        <w:txbxContent>
                          <w:sdt>
                            <w:sdtPr>
                              <w:id w:val="1371188137"/>
                            </w:sdtPr>
                            <w:sdtContent>
                              <w:p w14:paraId="4069F8BC" w14:textId="77777777" w:rsidR="002644FA" w:rsidRDefault="002644FA" w:rsidP="002644FA">
                                <w:r>
                                  <w:t>…</w:t>
                                </w:r>
                              </w:p>
                            </w:sdtContent>
                          </w:sdt>
                        </w:txbxContent>
                      </wps:txbx>
                      <wps:bodyPr rot="0" vert="horz" wrap="square" lIns="91440" tIns="45720" rIns="91440" bIns="45720" anchor="t" anchorCtr="0">
                        <a:noAutofit/>
                      </wps:bodyPr>
                    </wps:wsp>
                  </a:graphicData>
                </a:graphic>
              </wp:inline>
            </w:drawing>
          </mc:Choice>
          <mc:Fallback>
            <w:pict>
              <v:shape w14:anchorId="65152E4F" id="Text Box 2" o:spid="_x0000_s1033" type="#_x0000_t202" style="width:388.2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" strokecolor="#d8d8d8 [2732]">
                <v:textbox>
                  <w:txbxContent>
                    <w:sdt>
                      <w:sdtPr>
                        <w:id w:val="1371188137"/>
                      </w:sdtPr>
                      <w:sdtContent>
                        <w:p w14:paraId="4069F8BC" w14:textId="77777777" w:rsidR="002644FA" w:rsidRDefault="002644FA" w:rsidP="002644FA">
                          <w:r>
                            <w:t>…</w:t>
                          </w:r>
                        </w:p>
                      </w:sdtContent>
                    </w:sdt>
                  </w:txbxContent>
                </v:textbox>
                <w10:anchorlock/>
              </v:shape>
            </w:pict>
          </mc:Fallback>
        </mc:AlternateContent>
      </w:r>
    </w:p>
    <w:p w14:paraId="3590E0AA" w14:textId="77777777" w:rsidR="002644FA" w:rsidRDefault="002644FA" w:rsidP="005D6748">
      <w:pPr>
        <w:pBdr>
          <w:top w:val="nil"/>
          <w:left w:val="nil"/>
          <w:bottom w:val="nil"/>
          <w:right w:val="nil"/>
          <w:between w:val="nil"/>
        </w:pBdr>
        <w:spacing w:after="120" w:line="240" w:lineRule="auto"/>
        <w:ind w:right="284"/>
        <w:rPr>
          <w:rFonts w:eastAsia="Arial" w:cs="Arial"/>
          <w:iCs/>
          <w:szCs w:val="20"/>
        </w:rPr>
      </w:pPr>
    </w:p>
    <w:p w14:paraId="193F2CC1" w14:textId="20CB6072" w:rsidR="003E0576" w:rsidRDefault="003E0576" w:rsidP="005D6748">
      <w:pPr>
        <w:pBdr>
          <w:top w:val="nil"/>
          <w:left w:val="nil"/>
          <w:bottom w:val="nil"/>
          <w:right w:val="nil"/>
          <w:between w:val="nil"/>
        </w:pBdr>
        <w:spacing w:after="120" w:line="240" w:lineRule="auto"/>
        <w:ind w:right="284"/>
        <w:rPr>
          <w:rFonts w:eastAsia="Arial" w:cs="Arial"/>
          <w:iCs/>
          <w:szCs w:val="20"/>
        </w:rPr>
      </w:pPr>
      <w:r w:rsidRPr="00820640">
        <w:rPr>
          <w:rFonts w:eastAsia="Arial" w:cs="Arial"/>
          <w:iCs/>
          <w:szCs w:val="20"/>
        </w:rPr>
        <w:t xml:space="preserve">Contact details for </w:t>
      </w:r>
      <w:r w:rsidR="00D17F14" w:rsidRPr="00820640">
        <w:rPr>
          <w:rFonts w:eastAsia="Arial" w:cs="Arial"/>
          <w:iCs/>
          <w:szCs w:val="20"/>
        </w:rPr>
        <w:t>e</w:t>
      </w:r>
      <w:r w:rsidRPr="00820640">
        <w:rPr>
          <w:rFonts w:eastAsia="Arial" w:cs="Arial"/>
          <w:iCs/>
          <w:szCs w:val="20"/>
        </w:rPr>
        <w:t>nquiries:</w:t>
      </w:r>
      <w:r w:rsidR="00015313">
        <w:rPr>
          <w:rFonts w:eastAsia="Arial" w:cs="Arial"/>
          <w:iCs/>
          <w:szCs w:val="20"/>
        </w:rPr>
        <w:t xml:space="preserve">  </w:t>
      </w:r>
    </w:p>
    <w:p w14:paraId="5AF40810" w14:textId="13271849" w:rsidR="000A0840" w:rsidRPr="00820640" w:rsidRDefault="002644FA" w:rsidP="005D6748">
      <w:pPr>
        <w:pBdr>
          <w:top w:val="nil"/>
          <w:left w:val="nil"/>
          <w:bottom w:val="nil"/>
          <w:right w:val="nil"/>
          <w:between w:val="nil"/>
        </w:pBdr>
        <w:spacing w:after="120" w:line="240" w:lineRule="auto"/>
        <w:ind w:right="284"/>
        <w:rPr>
          <w:rFonts w:eastAsia="Arial" w:cs="Arial"/>
          <w:iCs/>
          <w:szCs w:val="20"/>
        </w:rPr>
      </w:pPr>
      <w:r w:rsidRPr="00015313">
        <w:rPr>
          <w:rFonts w:eastAsia="Arial" w:cs="Arial"/>
          <w:iCs/>
          <w:noProof/>
          <w:szCs w:val="20"/>
        </w:rPr>
        <mc:AlternateContent>
          <mc:Choice Requires="wps">
            <w:drawing>
              <wp:inline distT="0" distB="0" distL="0" distR="0" wp14:anchorId="1FA291CA" wp14:editId="3ABFB37F">
                <wp:extent cx="6027420" cy="1120140"/>
                <wp:effectExtent l="0" t="0" r="11430" b="22860"/>
                <wp:docPr id="883669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120140"/>
                        </a:xfrm>
                        <a:prstGeom prst="rect">
                          <a:avLst/>
                        </a:prstGeom>
                        <a:solidFill>
                          <a:srgbClr val="FFFFFF"/>
                        </a:solidFill>
                        <a:ln w="9525">
                          <a:solidFill>
                            <a:schemeClr val="bg1">
                              <a:lumMod val="85000"/>
                            </a:schemeClr>
                          </a:solidFill>
                          <a:miter lim="800000"/>
                          <a:headEnd/>
                          <a:tailEnd/>
                        </a:ln>
                      </wps:spPr>
                      <wps:txbx>
                        <w:txbxContent>
                          <w:sdt>
                            <w:sdtPr>
                              <w:id w:val="-420403401"/>
                            </w:sdtPr>
                            <w:sdtContent>
                              <w:p w14:paraId="710C86DA" w14:textId="77777777" w:rsidR="002644FA" w:rsidRDefault="002644FA" w:rsidP="002644FA">
                                <w:r>
                                  <w:t>…</w:t>
                                </w:r>
                              </w:p>
                              <w:p w14:paraId="089E56C7" w14:textId="77777777" w:rsidR="002644FA" w:rsidRDefault="00000000" w:rsidP="002644FA"/>
                            </w:sdtContent>
                          </w:sdt>
                        </w:txbxContent>
                      </wps:txbx>
                      <wps:bodyPr rot="0" vert="horz" wrap="square" lIns="91440" tIns="45720" rIns="91440" bIns="45720" anchor="t" anchorCtr="0">
                        <a:noAutofit/>
                      </wps:bodyPr>
                    </wps:wsp>
                  </a:graphicData>
                </a:graphic>
              </wp:inline>
            </w:drawing>
          </mc:Choice>
          <mc:Fallback>
            <w:pict>
              <v:shape w14:anchorId="1FA291CA" id="_x0000_s1034" type="#_x0000_t202" style="width:474.6pt;height:8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" strokecolor="#d8d8d8 [2732]">
                <v:textbox>
                  <w:txbxContent>
                    <w:sdt>
                      <w:sdtPr>
                        <w:id w:val="-420403401"/>
                      </w:sdtPr>
                      <w:sdtContent>
                        <w:p w14:paraId="710C86DA" w14:textId="77777777" w:rsidR="002644FA" w:rsidRDefault="002644FA" w:rsidP="002644FA">
                          <w:r>
                            <w:t>…</w:t>
                          </w:r>
                        </w:p>
                        <w:p w14:paraId="089E56C7" w14:textId="77777777" w:rsidR="002644FA" w:rsidRDefault="00000000" w:rsidP="002644FA"/>
                      </w:sdtContent>
                    </w:sdt>
                  </w:txbxContent>
                </v:textbox>
                <w10:anchorlock/>
              </v:shape>
            </w:pict>
          </mc:Fallback>
        </mc:AlternateContent>
      </w:r>
    </w:p>
    <w:p w14:paraId="3C9CAFE4" w14:textId="77777777" w:rsidR="002644FA" w:rsidRDefault="002644FA" w:rsidP="005D6748">
      <w:pPr>
        <w:pBdr>
          <w:top w:val="nil"/>
          <w:left w:val="nil"/>
          <w:bottom w:val="nil"/>
          <w:right w:val="nil"/>
          <w:between w:val="nil"/>
        </w:pBdr>
        <w:spacing w:after="120" w:line="240" w:lineRule="auto"/>
        <w:ind w:right="284"/>
        <w:rPr>
          <w:rFonts w:eastAsia="Arial" w:cs="Arial"/>
          <w:iCs/>
          <w:szCs w:val="20"/>
        </w:rPr>
      </w:pPr>
    </w:p>
    <w:p w14:paraId="74055E17" w14:textId="7D91548A" w:rsidR="003E0576" w:rsidRPr="00820640" w:rsidRDefault="00294467" w:rsidP="19D6F973">
      <w:pPr>
        <w:pBdr>
          <w:top w:val="nil"/>
          <w:left w:val="nil"/>
          <w:bottom w:val="nil"/>
          <w:right w:val="nil"/>
          <w:between w:val="nil"/>
        </w:pBdr>
        <w:spacing w:after="120" w:line="240" w:lineRule="auto"/>
        <w:ind w:right="284"/>
        <w:rPr>
          <w:rFonts w:eastAsia="Arial" w:cs="Arial"/>
        </w:rPr>
      </w:pPr>
      <w:r w:rsidRPr="19D6F973">
        <w:rPr>
          <w:rFonts w:eastAsia="Arial" w:cs="Arial"/>
        </w:rPr>
        <w:t>M</w:t>
      </w:r>
      <w:r w:rsidR="009129FA" w:rsidRPr="19D6F973">
        <w:rPr>
          <w:rFonts w:eastAsia="Arial" w:cs="Arial"/>
        </w:rPr>
        <w:t>i</w:t>
      </w:r>
      <w:r w:rsidRPr="19D6F973">
        <w:rPr>
          <w:rFonts w:eastAsia="Arial" w:cs="Arial"/>
        </w:rPr>
        <w:t>nister</w:t>
      </w:r>
      <w:r w:rsidR="003E0576" w:rsidRPr="19D6F973">
        <w:rPr>
          <w:rFonts w:eastAsia="Arial" w:cs="Arial"/>
        </w:rPr>
        <w:t>:</w:t>
      </w:r>
      <w:r w:rsidR="0004125E" w:rsidRPr="19D6F973">
        <w:rPr>
          <w:rFonts w:eastAsia="Arial" w:cs="Arial"/>
        </w:rPr>
        <w:t xml:space="preserve">  </w:t>
      </w:r>
    </w:p>
    <w:p w14:paraId="0CF7877A" w14:textId="2948C6CD" w:rsidR="003E0576" w:rsidRPr="00820640" w:rsidRDefault="002644FA" w:rsidP="003E0576">
      <w:pPr>
        <w:pBdr>
          <w:top w:val="nil"/>
          <w:left w:val="nil"/>
          <w:bottom w:val="nil"/>
          <w:right w:val="nil"/>
          <w:between w:val="nil"/>
        </w:pBdr>
        <w:spacing w:after="0" w:line="240" w:lineRule="auto"/>
        <w:ind w:right="284"/>
        <w:rPr>
          <w:rFonts w:eastAsia="Arial" w:cs="Arial"/>
          <w:b/>
          <w:iCs/>
          <w:szCs w:val="20"/>
        </w:rPr>
      </w:pPr>
      <w:bookmarkStart w:id="1" w:name="gjdgxs" w:colFirst="0" w:colLast="0"/>
      <w:bookmarkEnd w:id="1"/>
      <w:r w:rsidRPr="0004125E">
        <w:rPr>
          <w:rFonts w:eastAsia="Arial" w:cs="Arial"/>
          <w:iCs/>
          <w:noProof/>
          <w:szCs w:val="20"/>
        </w:rPr>
        <mc:AlternateContent>
          <mc:Choice Requires="wps">
            <w:drawing>
              <wp:inline distT="0" distB="0" distL="0" distR="0" wp14:anchorId="67FF694E" wp14:editId="4D18991F">
                <wp:extent cx="4373880" cy="358140"/>
                <wp:effectExtent l="0" t="0" r="26670" b="22860"/>
                <wp:docPr id="55101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358140"/>
                        </a:xfrm>
                        <a:prstGeom prst="rect">
                          <a:avLst/>
                        </a:prstGeom>
                        <a:solidFill>
                          <a:srgbClr val="FFFFFF"/>
                        </a:solidFill>
                        <a:ln w="9525">
                          <a:solidFill>
                            <a:schemeClr val="bg1">
                              <a:lumMod val="85000"/>
                            </a:schemeClr>
                          </a:solidFill>
                          <a:miter lim="800000"/>
                          <a:headEnd/>
                          <a:tailEnd/>
                        </a:ln>
                      </wps:spPr>
                      <wps:txbx>
                        <w:txbxContent>
                          <w:sdt>
                            <w:sdtPr>
                              <w:id w:val="1343441603"/>
                            </w:sdtPr>
                            <w:sdtContent>
                              <w:p w14:paraId="2EAFCC99" w14:textId="77777777" w:rsidR="002644FA" w:rsidRDefault="002644FA" w:rsidP="002644FA">
                                <w:r>
                                  <w:t>…</w:t>
                                </w:r>
                              </w:p>
                            </w:sdtContent>
                          </w:sdt>
                        </w:txbxContent>
                      </wps:txbx>
                      <wps:bodyPr rot="0" vert="horz" wrap="square" lIns="91440" tIns="45720" rIns="91440" bIns="45720" anchor="t" anchorCtr="0">
                        <a:noAutofit/>
                      </wps:bodyPr>
                    </wps:wsp>
                  </a:graphicData>
                </a:graphic>
              </wp:inline>
            </w:drawing>
          </mc:Choice>
          <mc:Fallback>
            <w:pict>
              <v:shape w14:anchorId="67FF694E" id="_x0000_s1035" type="#_x0000_t202" style="width:344.4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" strokecolor="#d8d8d8 [2732]">
                <v:textbox>
                  <w:txbxContent>
                    <w:sdt>
                      <w:sdtPr>
                        <w:id w:val="1343441603"/>
                      </w:sdtPr>
                      <w:sdtContent>
                        <w:p w14:paraId="2EAFCC99" w14:textId="77777777" w:rsidR="002644FA" w:rsidRDefault="002644FA" w:rsidP="002644FA">
                          <w:r>
                            <w:t>…</w:t>
                          </w:r>
                        </w:p>
                      </w:sdtContent>
                    </w:sdt>
                  </w:txbxContent>
                </v:textbox>
                <w10:anchorlock/>
              </v:shape>
            </w:pict>
          </mc:Fallback>
        </mc:AlternateContent>
      </w:r>
    </w:p>
    <w:p w14:paraId="609985FB" w14:textId="77777777" w:rsidR="002644FA" w:rsidRDefault="002644FA" w:rsidP="00D05A0A">
      <w:pPr>
        <w:pBdr>
          <w:top w:val="nil"/>
          <w:left w:val="nil"/>
          <w:bottom w:val="nil"/>
          <w:right w:val="nil"/>
          <w:between w:val="nil"/>
        </w:pBdr>
        <w:spacing w:after="0" w:line="240" w:lineRule="auto"/>
        <w:ind w:right="284"/>
        <w:rPr>
          <w:rFonts w:eastAsia="Arial" w:cs="Arial"/>
          <w:bCs/>
          <w:iCs/>
          <w:color w:val="000000"/>
          <w:szCs w:val="20"/>
        </w:rPr>
      </w:pPr>
    </w:p>
    <w:p w14:paraId="7E9B63C5" w14:textId="43B70DCF" w:rsidR="005A0597" w:rsidRPr="007E5B48" w:rsidRDefault="003E0576" w:rsidP="00D05A0A">
      <w:pPr>
        <w:pBdr>
          <w:top w:val="nil"/>
          <w:left w:val="nil"/>
          <w:bottom w:val="nil"/>
          <w:right w:val="nil"/>
          <w:between w:val="nil"/>
        </w:pBdr>
        <w:spacing w:after="0" w:line="240" w:lineRule="auto"/>
        <w:ind w:right="284"/>
        <w:rPr>
          <w:rFonts w:eastAsia="Arial" w:cs="Arial"/>
          <w:bCs/>
          <w:iCs/>
          <w:color w:val="000000"/>
          <w:szCs w:val="20"/>
        </w:rPr>
      </w:pPr>
      <w:r w:rsidRPr="007E5B48">
        <w:rPr>
          <w:rFonts w:eastAsia="Arial" w:cs="Arial"/>
          <w:bCs/>
          <w:iCs/>
          <w:color w:val="000000"/>
          <w:szCs w:val="20"/>
        </w:rPr>
        <w:t xml:space="preserve">I have read the </w:t>
      </w:r>
      <w:r w:rsidR="009129FA" w:rsidRPr="007E5B48">
        <w:rPr>
          <w:rFonts w:eastAsia="Arial" w:cs="Arial"/>
          <w:bCs/>
          <w:iCs/>
          <w:color w:val="000000"/>
          <w:szCs w:val="20"/>
        </w:rPr>
        <w:t xml:space="preserve">Impact </w:t>
      </w:r>
      <w:proofErr w:type="gramStart"/>
      <w:r w:rsidR="009129FA" w:rsidRPr="007E5B48">
        <w:rPr>
          <w:rFonts w:eastAsia="Arial" w:cs="Arial"/>
          <w:bCs/>
          <w:iCs/>
          <w:color w:val="000000"/>
          <w:szCs w:val="20"/>
        </w:rPr>
        <w:t>Assessment</w:t>
      </w:r>
      <w:proofErr w:type="gramEnd"/>
      <w:r w:rsidRPr="007E5B48">
        <w:rPr>
          <w:rFonts w:eastAsia="Arial" w:cs="Arial"/>
          <w:bCs/>
          <w:iCs/>
          <w:color w:val="000000"/>
          <w:szCs w:val="20"/>
        </w:rPr>
        <w:t xml:space="preserve"> and I am satisfied that, given the available evidence, it represents a reasonable view of the likely costs, benefits and impact of the leading options.</w:t>
      </w:r>
    </w:p>
    <w:p w14:paraId="6A4B0020" w14:textId="3D2655D0" w:rsidR="00D05A0A" w:rsidRDefault="00D05A0A" w:rsidP="005A0597">
      <w:pPr>
        <w:spacing w:after="0" w:line="240" w:lineRule="auto"/>
        <w:rPr>
          <w:rFonts w:eastAsia="Arial" w:cs="Arial"/>
          <w:szCs w:val="20"/>
        </w:rPr>
      </w:pPr>
    </w:p>
    <w:p w14:paraId="48A5C9F7" w14:textId="6D43D807" w:rsidR="005A0597" w:rsidRDefault="005164FE" w:rsidP="005A0597">
      <w:pPr>
        <w:spacing w:after="0" w:line="240" w:lineRule="auto"/>
        <w:rPr>
          <w:rFonts w:eastAsia="Arial" w:cs="Arial"/>
          <w:szCs w:val="20"/>
        </w:rPr>
      </w:pPr>
      <w:r>
        <w:rPr>
          <w:noProof/>
        </w:rPr>
        <mc:AlternateContent>
          <mc:Choice Requires="wps">
            <w:drawing>
              <wp:anchor distT="45720" distB="45720" distL="114300" distR="114300" simplePos="0" relativeHeight="251658240" behindDoc="0" locked="0" layoutInCell="1" allowOverlap="1" wp14:anchorId="43D68462" wp14:editId="445A383A">
                <wp:simplePos x="0" y="0"/>
                <wp:positionH relativeFrom="column">
                  <wp:posOffset>649605</wp:posOffset>
                </wp:positionH>
                <wp:positionV relativeFrom="paragraph">
                  <wp:posOffset>147320</wp:posOffset>
                </wp:positionV>
                <wp:extent cx="45243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23850"/>
                        </a:xfrm>
                        <a:prstGeom prst="rect">
                          <a:avLst/>
                        </a:prstGeom>
                        <a:solidFill>
                          <a:srgbClr val="FFFFFF"/>
                        </a:solidFill>
                        <a:ln w="9525">
                          <a:solidFill>
                            <a:schemeClr val="bg1">
                              <a:lumMod val="85000"/>
                            </a:schemeClr>
                          </a:solidFill>
                          <a:miter lim="800000"/>
                          <a:headEnd/>
                          <a:tailEnd/>
                        </a:ln>
                      </wps:spPr>
                      <wps:txbx>
                        <w:txbxContent>
                          <w:sdt>
                            <w:sdtPr>
                              <w:id w:val="1839730418"/>
                              <w:showingPlcHdr/>
                            </w:sdtPr>
                            <w:sdtContent>
                              <w:p w14:paraId="5614C64F" w14:textId="33FBEEFF" w:rsidR="00E45AB6" w:rsidRDefault="00E45AB6">
                                <w:r w:rsidRPr="00F85875">
                                  <w:rPr>
                                    <w:rStyle w:val="PlaceholderText"/>
                                    <w:color w:val="505050"/>
                                  </w:rPr>
                                  <w:t>Sign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8462" id="_x0000_s1036" type="#_x0000_t202" style="position:absolute;margin-left:51.15pt;margin-top:11.6pt;width:356.25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" strokecolor="#d8d8d8 [2732]">
                <v:textbox>
                  <w:txbxContent>
                    <w:sdt>
                      <w:sdtPr>
                        <w:id w:val="1839730418"/>
                        <w:showingPlcHdr/>
                      </w:sdtPr>
                      <w:sdtContent>
                        <w:p w14:paraId="5614C64F" w14:textId="33FBEEFF" w:rsidR="00E45AB6" w:rsidRDefault="00E45AB6">
                          <w:r w:rsidRPr="00F85875">
                            <w:rPr>
                              <w:rStyle w:val="PlaceholderText"/>
                              <w:color w:val="505050"/>
                            </w:rPr>
                            <w:t>Sign here</w:t>
                          </w:r>
                        </w:p>
                      </w:sdtContent>
                    </w:sdt>
                  </w:txbxContent>
                </v:textbox>
                <w10:wrap type="square"/>
              </v:shape>
            </w:pict>
          </mc:Fallback>
        </mc:AlternateContent>
      </w:r>
    </w:p>
    <w:p w14:paraId="3C568320" w14:textId="50AB2356" w:rsidR="00BF0088" w:rsidRDefault="005B4CAA">
      <w:r>
        <w:t xml:space="preserve">Signed: </w:t>
      </w:r>
    </w:p>
    <w:p w14:paraId="39239673" w14:textId="7FA4613A" w:rsidR="00D05A0A" w:rsidRDefault="00D05A0A"/>
    <w:p w14:paraId="7894296E" w14:textId="32B52D2D" w:rsidR="00D05A0A" w:rsidRDefault="00D05A0A">
      <w:r>
        <w:rPr>
          <w:noProof/>
        </w:rPr>
        <mc:AlternateContent>
          <mc:Choice Requires="wps">
            <w:drawing>
              <wp:anchor distT="45720" distB="45720" distL="114300" distR="114300" simplePos="0" relativeHeight="251658241" behindDoc="0" locked="0" layoutInCell="1" allowOverlap="1" wp14:anchorId="2E022CA1" wp14:editId="0B7F1F45">
                <wp:simplePos x="0" y="0"/>
                <wp:positionH relativeFrom="column">
                  <wp:posOffset>649605</wp:posOffset>
                </wp:positionH>
                <wp:positionV relativeFrom="paragraph">
                  <wp:posOffset>247650</wp:posOffset>
                </wp:positionV>
                <wp:extent cx="4524375" cy="314325"/>
                <wp:effectExtent l="0" t="0" r="28575" b="28575"/>
                <wp:wrapSquare wrapText="bothSides"/>
                <wp:docPr id="189077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14325"/>
                        </a:xfrm>
                        <a:prstGeom prst="rect">
                          <a:avLst/>
                        </a:prstGeom>
                        <a:solidFill>
                          <a:srgbClr val="FFFFFF"/>
                        </a:solidFill>
                        <a:ln w="9525">
                          <a:solidFill>
                            <a:schemeClr val="bg1">
                              <a:lumMod val="85000"/>
                            </a:schemeClr>
                          </a:solidFill>
                          <a:miter lim="800000"/>
                          <a:headEnd/>
                          <a:tailEnd/>
                        </a:ln>
                      </wps:spPr>
                      <wps:txbx>
                        <w:txbxContent>
                          <w:sdt>
                            <w:sdtPr>
                              <w:id w:val="-1421786601"/>
                              <w:showingPlcHdr/>
                            </w:sdtPr>
                            <w:sdtContent>
                              <w:p w14:paraId="589B31FB" w14:textId="391D355F" w:rsidR="00D05A0A" w:rsidRDefault="00D05A0A">
                                <w:r w:rsidRPr="00F85875">
                                  <w:rPr>
                                    <w:rStyle w:val="PlaceholderText"/>
                                    <w:color w:val="505050"/>
                                  </w:rPr>
                                  <w:t>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22CA1" id="_x0000_s1037" type="#_x0000_t202" style="position:absolute;margin-left:51.15pt;margin-top:19.5pt;width:356.25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" strokecolor="#d8d8d8 [2732]">
                <v:textbox>
                  <w:txbxContent>
                    <w:sdt>
                      <w:sdtPr>
                        <w:id w:val="-1421786601"/>
                        <w:showingPlcHdr/>
                      </w:sdtPr>
                      <w:sdtContent>
                        <w:p w14:paraId="589B31FB" w14:textId="391D355F" w:rsidR="00D05A0A" w:rsidRDefault="00D05A0A">
                          <w:r w:rsidRPr="00F85875">
                            <w:rPr>
                              <w:rStyle w:val="PlaceholderText"/>
                              <w:color w:val="505050"/>
                            </w:rPr>
                            <w:t>Date</w:t>
                          </w:r>
                        </w:p>
                      </w:sdtContent>
                    </w:sdt>
                  </w:txbxContent>
                </v:textbox>
                <w10:wrap type="square"/>
              </v:shape>
            </w:pict>
          </mc:Fallback>
        </mc:AlternateContent>
      </w:r>
    </w:p>
    <w:p w14:paraId="1B41E6FE" w14:textId="1D257109" w:rsidR="00BF0088" w:rsidRDefault="00BF0088">
      <w:pPr>
        <w:sectPr w:rsidR="00BF0088" w:rsidSect="008711EE">
          <w:headerReference w:type="even" r:id="rId16"/>
          <w:headerReference w:type="default" r:id="rId17"/>
          <w:footerReference w:type="even" r:id="rId18"/>
          <w:footerReference w:type="default" r:id="rId19"/>
          <w:headerReference w:type="first" r:id="rId20"/>
          <w:footerReference w:type="first" r:id="rId21"/>
          <w:pgSz w:w="11906" w:h="16838"/>
          <w:pgMar w:top="1134" w:right="1077" w:bottom="1134" w:left="1077" w:header="227" w:footer="454" w:gutter="0"/>
          <w:cols w:space="720"/>
        </w:sectPr>
      </w:pPr>
      <w:r>
        <w:t xml:space="preserve">Date:  </w:t>
      </w:r>
      <w:r w:rsidR="00D05A0A">
        <w:t xml:space="preserve">  </w:t>
      </w:r>
    </w:p>
    <w:p w14:paraId="4A476515" w14:textId="45ED5B7D" w:rsidR="00474111" w:rsidRPr="00151604" w:rsidRDefault="006E2F9A" w:rsidP="00B167E4">
      <w:pPr>
        <w:pStyle w:val="Heading2"/>
      </w:pPr>
      <w:r w:rsidRPr="00151604">
        <w:lastRenderedPageBreak/>
        <w:t xml:space="preserve">Summary: Analysis </w:t>
      </w:r>
      <w:r w:rsidR="00B64D07" w:rsidRPr="00151604">
        <w:t>and</w:t>
      </w:r>
      <w:r w:rsidRPr="00151604">
        <w:t xml:space="preserve"> </w:t>
      </w:r>
      <w:r w:rsidR="00142AD6" w:rsidRPr="00151604">
        <w:t>e</w:t>
      </w:r>
      <w:r w:rsidRPr="00151604">
        <w:t>vidence</w:t>
      </w:r>
    </w:p>
    <w:p w14:paraId="2FFDA30F" w14:textId="5FF9D229" w:rsidR="00185116" w:rsidRPr="00820640" w:rsidRDefault="00185116" w:rsidP="00185116">
      <w:pPr>
        <w:rPr>
          <w:rFonts w:eastAsia="Arial" w:cs="Arial"/>
          <w:b/>
          <w:iCs/>
          <w:sz w:val="28"/>
          <w:szCs w:val="28"/>
        </w:rPr>
      </w:pPr>
      <w:r w:rsidRPr="00820640">
        <w:rPr>
          <w:rFonts w:eastAsia="Arial" w:cs="Arial"/>
          <w:iCs/>
          <w:szCs w:val="20"/>
        </w:rPr>
        <w:t>For Final</w:t>
      </w:r>
      <w:r w:rsidR="00804AF2" w:rsidRPr="00820640">
        <w:rPr>
          <w:rFonts w:eastAsia="Arial" w:cs="Arial"/>
          <w:iCs/>
          <w:szCs w:val="20"/>
        </w:rPr>
        <w:t xml:space="preserve"> Stage</w:t>
      </w:r>
      <w:r w:rsidRPr="00820640">
        <w:rPr>
          <w:rFonts w:eastAsia="Arial" w:cs="Arial"/>
          <w:iCs/>
          <w:szCs w:val="20"/>
        </w:rPr>
        <w:t xml:space="preserve"> Impact Assessment, please finalise these sections including the full evidence base.</w:t>
      </w:r>
    </w:p>
    <w:p w14:paraId="3065346B" w14:textId="232207C8" w:rsidR="00474111" w:rsidRDefault="00673915" w:rsidP="00B51477">
      <w:pPr>
        <w:pStyle w:val="Heading3"/>
      </w:pPr>
      <w:r>
        <w:rPr>
          <w:noProof/>
        </w:rPr>
        <mc:AlternateContent>
          <mc:Choice Requires="wps">
            <w:drawing>
              <wp:anchor distT="45720" distB="45720" distL="114300" distR="114300" simplePos="0" relativeHeight="251658242" behindDoc="0" locked="0" layoutInCell="1" allowOverlap="1" wp14:anchorId="05DE691F" wp14:editId="63AADB4D">
                <wp:simplePos x="0" y="0"/>
                <wp:positionH relativeFrom="column">
                  <wp:posOffset>1329690</wp:posOffset>
                </wp:positionH>
                <wp:positionV relativeFrom="paragraph">
                  <wp:posOffset>76835</wp:posOffset>
                </wp:positionV>
                <wp:extent cx="5326380" cy="314325"/>
                <wp:effectExtent l="0" t="0" r="26670" b="28575"/>
                <wp:wrapSquare wrapText="bothSides"/>
                <wp:docPr id="310962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314325"/>
                        </a:xfrm>
                        <a:prstGeom prst="rect">
                          <a:avLst/>
                        </a:prstGeom>
                        <a:solidFill>
                          <a:srgbClr val="FFFFFF"/>
                        </a:solidFill>
                        <a:ln w="9525">
                          <a:solidFill>
                            <a:schemeClr val="bg1">
                              <a:lumMod val="85000"/>
                            </a:schemeClr>
                          </a:solidFill>
                          <a:miter lim="800000"/>
                          <a:headEnd/>
                          <a:tailEnd/>
                        </a:ln>
                      </wps:spPr>
                      <wps:txbx>
                        <w:txbxContent>
                          <w:sdt>
                            <w:sdtPr>
                              <w:id w:val="-1742323870"/>
                            </w:sdtPr>
                            <w:sdtContent>
                              <w:p w14:paraId="7BF3C416" w14:textId="78AA9B4D" w:rsidR="00673915" w:rsidRDefault="00FF60C5" w:rsidP="00673915">
                                <w: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E691F" id="_x0000_s1038" type="#_x0000_t202" style="position:absolute;margin-left:104.7pt;margin-top:6.05pt;width:419.4pt;height:24.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" strokecolor="#d8d8d8 [2732]">
                <v:textbox>
                  <w:txbxContent>
                    <w:sdt>
                      <w:sdtPr>
                        <w:id w:val="-1742323870"/>
                      </w:sdtPr>
                      <w:sdtContent>
                        <w:p w14:paraId="7BF3C416" w14:textId="78AA9B4D" w:rsidR="00673915" w:rsidRDefault="00FF60C5" w:rsidP="00673915">
                          <w:r>
                            <w:t>…</w:t>
                          </w:r>
                        </w:p>
                      </w:sdtContent>
                    </w:sdt>
                  </w:txbxContent>
                </v:textbox>
                <w10:wrap type="square"/>
              </v:shape>
            </w:pict>
          </mc:Fallback>
        </mc:AlternateContent>
      </w:r>
      <w:r w:rsidR="006E2F9A">
        <w:t>Price base year:</w:t>
      </w:r>
      <w:r>
        <w:t xml:space="preserve">  </w:t>
      </w:r>
    </w:p>
    <w:p w14:paraId="532FE156" w14:textId="4D5EBF53" w:rsidR="00FF60C5" w:rsidRPr="00FF60C5" w:rsidRDefault="00FF60C5" w:rsidP="00FF60C5"/>
    <w:p w14:paraId="3598A8AA" w14:textId="6B91442B" w:rsidR="00474111" w:rsidRDefault="00FF60C5" w:rsidP="00B51477">
      <w:pPr>
        <w:pStyle w:val="Heading3"/>
      </w:pPr>
      <w:bookmarkStart w:id="2" w:name="_re22rh5xas0p" w:colFirst="0" w:colLast="0"/>
      <w:bookmarkEnd w:id="2"/>
      <w:r>
        <w:rPr>
          <w:noProof/>
        </w:rPr>
        <mc:AlternateContent>
          <mc:Choice Requires="wps">
            <w:drawing>
              <wp:anchor distT="45720" distB="45720" distL="114300" distR="114300" simplePos="0" relativeHeight="251658243" behindDoc="0" locked="0" layoutInCell="1" allowOverlap="1" wp14:anchorId="68B94049" wp14:editId="2CAC00FA">
                <wp:simplePos x="0" y="0"/>
                <wp:positionH relativeFrom="column">
                  <wp:posOffset>1329690</wp:posOffset>
                </wp:positionH>
                <wp:positionV relativeFrom="paragraph">
                  <wp:posOffset>70485</wp:posOffset>
                </wp:positionV>
                <wp:extent cx="5326380" cy="314325"/>
                <wp:effectExtent l="0" t="0" r="26670" b="28575"/>
                <wp:wrapSquare wrapText="bothSides"/>
                <wp:docPr id="495133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314325"/>
                        </a:xfrm>
                        <a:prstGeom prst="rect">
                          <a:avLst/>
                        </a:prstGeom>
                        <a:solidFill>
                          <a:srgbClr val="FFFFFF"/>
                        </a:solidFill>
                        <a:ln w="9525">
                          <a:solidFill>
                            <a:schemeClr val="bg1">
                              <a:lumMod val="85000"/>
                            </a:schemeClr>
                          </a:solidFill>
                          <a:miter lim="800000"/>
                          <a:headEnd/>
                          <a:tailEnd/>
                        </a:ln>
                      </wps:spPr>
                      <wps:txbx>
                        <w:txbxContent>
                          <w:sdt>
                            <w:sdtPr>
                              <w:id w:val="-1417162949"/>
                            </w:sdtPr>
                            <w:sdtContent>
                              <w:p w14:paraId="34718B02" w14:textId="77777777" w:rsidR="00FF60C5" w:rsidRDefault="00FF60C5" w:rsidP="00FF60C5">
                                <w: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94049" id="_x0000_s1039" type="#_x0000_t202" style="position:absolute;margin-left:104.7pt;margin-top:5.55pt;width:419.4pt;height:24.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" strokecolor="#d8d8d8 [2732]">
                <v:textbox>
                  <w:txbxContent>
                    <w:sdt>
                      <w:sdtPr>
                        <w:id w:val="-1417162949"/>
                      </w:sdtPr>
                      <w:sdtContent>
                        <w:p w14:paraId="34718B02" w14:textId="77777777" w:rsidR="00FF60C5" w:rsidRDefault="00FF60C5" w:rsidP="00FF60C5">
                          <w:r>
                            <w:t>…</w:t>
                          </w:r>
                        </w:p>
                      </w:sdtContent>
                    </w:sdt>
                  </w:txbxContent>
                </v:textbox>
                <w10:wrap type="square"/>
              </v:shape>
            </w:pict>
          </mc:Fallback>
        </mc:AlternateContent>
      </w:r>
      <w:r w:rsidR="006E2F9A">
        <w:t>PV base year:</w:t>
      </w:r>
      <w:r w:rsidR="006E2F9A">
        <w:tab/>
      </w:r>
    </w:p>
    <w:p w14:paraId="4E154A56" w14:textId="77777777" w:rsidR="00FF60C5" w:rsidRPr="00FF60C5" w:rsidRDefault="00FF60C5" w:rsidP="00FF60C5"/>
    <w:tbl>
      <w:tblPr>
        <w:tblW w:w="14385" w:type="dxa"/>
        <w:tblLayout w:type="fixed"/>
        <w:tblCellMar>
          <w:left w:w="115" w:type="dxa"/>
          <w:right w:w="115" w:type="dxa"/>
        </w:tblCellMar>
        <w:tblLook w:val="04A0" w:firstRow="1" w:lastRow="0" w:firstColumn="1" w:lastColumn="0" w:noHBand="0" w:noVBand="1"/>
        <w:tblCaption w:val="Summary: Analysis and evidence table"/>
      </w:tblPr>
      <w:tblGrid>
        <w:gridCol w:w="2397"/>
        <w:gridCol w:w="2397"/>
        <w:gridCol w:w="2397"/>
        <w:gridCol w:w="2398"/>
        <w:gridCol w:w="2398"/>
        <w:gridCol w:w="2398"/>
      </w:tblGrid>
      <w:tr w:rsidR="00474111" w:rsidRPr="00E05642" w14:paraId="523CC62C" w14:textId="77777777" w:rsidTr="00E60612">
        <w:trPr>
          <w:trHeight w:val="900"/>
        </w:trPr>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3C8B59A6" w14:textId="77777777" w:rsidR="00474111" w:rsidRPr="00C766DC" w:rsidRDefault="006E2F9A" w:rsidP="00E60612">
            <w:pPr>
              <w:spacing w:after="0" w:line="240" w:lineRule="auto"/>
              <w:rPr>
                <w:rFonts w:eastAsia="Humnst777 Lt BT" w:cs="Arial"/>
                <w:bCs/>
                <w:sz w:val="20"/>
                <w:szCs w:val="20"/>
              </w:rPr>
            </w:pPr>
            <w:r w:rsidRPr="00C766DC">
              <w:rPr>
                <w:rFonts w:eastAsia="Humnst777 Lt BT" w:cs="Arial"/>
                <w:bCs/>
                <w:sz w:val="20"/>
                <w:szCs w:val="20"/>
              </w:rPr>
              <w:t> </w:t>
            </w:r>
            <w:r w:rsidR="003E13B7" w:rsidRPr="00C766DC">
              <w:rPr>
                <w:rFonts w:eastAsia="Humnst777 Lt BT" w:cs="Arial"/>
                <w:bCs/>
                <w:sz w:val="20"/>
                <w:szCs w:val="20"/>
              </w:rPr>
              <w:t>This table may be reformatted provided the side-by-side comparison of options is retained</w:t>
            </w:r>
          </w:p>
        </w:tc>
        <w:tc>
          <w:tcPr>
            <w:tcW w:w="2397" w:type="dxa"/>
            <w:tcBorders>
              <w:top w:val="single" w:sz="4" w:space="0" w:color="000000"/>
              <w:left w:val="nil"/>
              <w:bottom w:val="single" w:sz="4" w:space="0" w:color="000000"/>
              <w:right w:val="single" w:sz="4" w:space="0" w:color="000000"/>
            </w:tcBorders>
            <w:shd w:val="clear" w:color="auto" w:fill="auto"/>
          </w:tcPr>
          <w:p w14:paraId="48FB119E" w14:textId="77777777" w:rsidR="00474111" w:rsidRPr="00E05642" w:rsidRDefault="006E2F9A" w:rsidP="00E60612">
            <w:pPr>
              <w:spacing w:after="0" w:line="240" w:lineRule="auto"/>
              <w:rPr>
                <w:rFonts w:eastAsia="Humnst777 Lt BT" w:cs="Arial"/>
                <w:b/>
                <w:szCs w:val="20"/>
              </w:rPr>
            </w:pPr>
            <w:r w:rsidRPr="00E05642">
              <w:rPr>
                <w:rFonts w:eastAsia="Humnst777 Lt BT" w:cs="Arial"/>
                <w:b/>
                <w:szCs w:val="20"/>
              </w:rPr>
              <w:t xml:space="preserve">1. Business as usual </w:t>
            </w:r>
            <w:r w:rsidRPr="00C766DC">
              <w:rPr>
                <w:rFonts w:eastAsia="Humnst777 Lt BT" w:cs="Arial"/>
                <w:b/>
                <w:sz w:val="20"/>
                <w:szCs w:val="20"/>
              </w:rPr>
              <w:t>(baseline)</w:t>
            </w:r>
          </w:p>
        </w:tc>
        <w:tc>
          <w:tcPr>
            <w:tcW w:w="2397" w:type="dxa"/>
            <w:tcBorders>
              <w:top w:val="single" w:sz="4" w:space="0" w:color="000000"/>
              <w:left w:val="nil"/>
              <w:bottom w:val="single" w:sz="4" w:space="0" w:color="000000"/>
              <w:right w:val="single" w:sz="4" w:space="0" w:color="000000"/>
            </w:tcBorders>
            <w:shd w:val="clear" w:color="auto" w:fill="auto"/>
          </w:tcPr>
          <w:p w14:paraId="62DFABD8" w14:textId="77777777" w:rsidR="00474111" w:rsidRPr="00E05642" w:rsidRDefault="006E2F9A" w:rsidP="00E60612">
            <w:pPr>
              <w:spacing w:after="0" w:line="240" w:lineRule="auto"/>
              <w:rPr>
                <w:rFonts w:eastAsia="Humnst777 Lt BT" w:cs="Arial"/>
                <w:b/>
                <w:szCs w:val="20"/>
              </w:rPr>
            </w:pPr>
            <w:r w:rsidRPr="00E05642">
              <w:rPr>
                <w:rFonts w:eastAsia="Humnst777 Lt BT" w:cs="Arial"/>
                <w:b/>
                <w:szCs w:val="20"/>
              </w:rPr>
              <w:t>2. Do-minimum Option</w:t>
            </w:r>
          </w:p>
        </w:tc>
        <w:tc>
          <w:tcPr>
            <w:tcW w:w="2397" w:type="dxa"/>
            <w:tcBorders>
              <w:top w:val="single" w:sz="4" w:space="0" w:color="000000"/>
              <w:left w:val="nil"/>
              <w:bottom w:val="single" w:sz="4" w:space="0" w:color="000000"/>
              <w:right w:val="single" w:sz="4" w:space="0" w:color="000000"/>
            </w:tcBorders>
            <w:shd w:val="clear" w:color="auto" w:fill="auto"/>
          </w:tcPr>
          <w:p w14:paraId="39D06851" w14:textId="77777777" w:rsidR="00474111" w:rsidRPr="00E05642" w:rsidRDefault="006E2F9A" w:rsidP="00E60612">
            <w:pPr>
              <w:spacing w:after="0" w:line="240" w:lineRule="auto"/>
              <w:rPr>
                <w:rFonts w:eastAsia="Humnst777 Lt BT" w:cs="Arial"/>
                <w:b/>
                <w:szCs w:val="20"/>
              </w:rPr>
            </w:pPr>
            <w:r w:rsidRPr="00E05642">
              <w:rPr>
                <w:rFonts w:eastAsia="Humnst777 Lt BT" w:cs="Arial"/>
                <w:b/>
                <w:szCs w:val="20"/>
              </w:rPr>
              <w:t>3. Preferred way forward</w:t>
            </w:r>
            <w:r w:rsidRPr="00E05642">
              <w:rPr>
                <w:rFonts w:eastAsia="Humnst777 Lt BT" w:cs="Arial"/>
                <w:b/>
                <w:szCs w:val="20"/>
              </w:rPr>
              <w:br/>
            </w:r>
            <w:r w:rsidRPr="00C766DC">
              <w:rPr>
                <w:rFonts w:eastAsia="Humnst777 Lt BT" w:cs="Arial"/>
                <w:b/>
                <w:sz w:val="20"/>
                <w:szCs w:val="20"/>
              </w:rPr>
              <w:t xml:space="preserve">(if not </w:t>
            </w:r>
            <w:r w:rsidR="00E60187" w:rsidRPr="00C766DC">
              <w:rPr>
                <w:rFonts w:eastAsia="Humnst777 Lt BT" w:cs="Arial"/>
                <w:b/>
                <w:sz w:val="20"/>
                <w:szCs w:val="20"/>
              </w:rPr>
              <w:t>do</w:t>
            </w:r>
            <w:r w:rsidRPr="00C766DC">
              <w:rPr>
                <w:rFonts w:eastAsia="Humnst777 Lt BT" w:cs="Arial"/>
                <w:b/>
                <w:sz w:val="20"/>
                <w:szCs w:val="20"/>
              </w:rPr>
              <w:t>-minimum)</w:t>
            </w:r>
          </w:p>
        </w:tc>
        <w:tc>
          <w:tcPr>
            <w:tcW w:w="2397" w:type="dxa"/>
            <w:tcBorders>
              <w:top w:val="single" w:sz="4" w:space="0" w:color="000000"/>
              <w:left w:val="nil"/>
              <w:bottom w:val="single" w:sz="4" w:space="0" w:color="000000"/>
              <w:right w:val="single" w:sz="4" w:space="0" w:color="000000"/>
            </w:tcBorders>
            <w:shd w:val="clear" w:color="auto" w:fill="auto"/>
          </w:tcPr>
          <w:p w14:paraId="0B3EC605" w14:textId="77777777" w:rsidR="00474111" w:rsidRPr="00E05642" w:rsidRDefault="006E2F9A" w:rsidP="00E60612">
            <w:pPr>
              <w:spacing w:after="0" w:line="240" w:lineRule="auto"/>
              <w:rPr>
                <w:rFonts w:eastAsia="Humnst777 Lt BT" w:cs="Arial"/>
                <w:b/>
                <w:szCs w:val="20"/>
              </w:rPr>
            </w:pPr>
            <w:r w:rsidRPr="00E05642">
              <w:rPr>
                <w:rFonts w:eastAsia="Humnst777 Lt BT" w:cs="Arial"/>
                <w:b/>
                <w:szCs w:val="20"/>
              </w:rPr>
              <w:t>4. More ambitious preferred way forward</w:t>
            </w:r>
          </w:p>
        </w:tc>
        <w:tc>
          <w:tcPr>
            <w:tcW w:w="2397" w:type="dxa"/>
            <w:tcBorders>
              <w:top w:val="single" w:sz="4" w:space="0" w:color="000000"/>
              <w:left w:val="nil"/>
              <w:bottom w:val="single" w:sz="4" w:space="0" w:color="000000"/>
              <w:right w:val="single" w:sz="4" w:space="0" w:color="000000"/>
            </w:tcBorders>
            <w:shd w:val="clear" w:color="auto" w:fill="auto"/>
          </w:tcPr>
          <w:p w14:paraId="023F5216" w14:textId="77777777" w:rsidR="00474111" w:rsidRPr="00E05642" w:rsidRDefault="006E2F9A" w:rsidP="00E60612">
            <w:pPr>
              <w:spacing w:after="0" w:line="240" w:lineRule="auto"/>
              <w:rPr>
                <w:rFonts w:eastAsia="Humnst777 Lt BT" w:cs="Arial"/>
                <w:b/>
                <w:szCs w:val="20"/>
              </w:rPr>
            </w:pPr>
            <w:r w:rsidRPr="00E05642">
              <w:rPr>
                <w:rFonts w:eastAsia="Humnst777 Lt BT" w:cs="Arial"/>
                <w:b/>
                <w:szCs w:val="20"/>
              </w:rPr>
              <w:t>5. Less ambitious preferred way forward</w:t>
            </w:r>
          </w:p>
        </w:tc>
      </w:tr>
      <w:tr w:rsidR="00474111" w:rsidRPr="00E05642" w14:paraId="3A3DCF57" w14:textId="77777777" w:rsidTr="00E60612">
        <w:trPr>
          <w:trHeight w:val="1395"/>
        </w:trPr>
        <w:tc>
          <w:tcPr>
            <w:tcW w:w="2397" w:type="dxa"/>
            <w:tcBorders>
              <w:top w:val="nil"/>
              <w:left w:val="single" w:sz="4" w:space="0" w:color="000000"/>
              <w:bottom w:val="single" w:sz="4" w:space="0" w:color="000000"/>
              <w:right w:val="single" w:sz="4" w:space="0" w:color="000000"/>
            </w:tcBorders>
            <w:shd w:val="clear" w:color="auto" w:fill="auto"/>
          </w:tcPr>
          <w:p w14:paraId="53D89CFF" w14:textId="5FFCE6A5" w:rsidR="00E05642" w:rsidRDefault="006E2F9A">
            <w:pPr>
              <w:spacing w:after="0" w:line="240" w:lineRule="auto"/>
              <w:rPr>
                <w:rFonts w:eastAsia="Humnst777 Lt BT" w:cs="Arial"/>
                <w:szCs w:val="20"/>
              </w:rPr>
            </w:pPr>
            <w:r w:rsidRPr="00E05642">
              <w:rPr>
                <w:rFonts w:eastAsia="Humnst777 Lt BT" w:cs="Arial"/>
                <w:b/>
                <w:bCs/>
                <w:szCs w:val="20"/>
              </w:rPr>
              <w:t xml:space="preserve">Net </w:t>
            </w:r>
            <w:r w:rsidR="002675E7">
              <w:rPr>
                <w:rFonts w:eastAsia="Humnst777 Lt BT" w:cs="Arial"/>
                <w:b/>
                <w:bCs/>
                <w:szCs w:val="20"/>
              </w:rPr>
              <w:t>p</w:t>
            </w:r>
            <w:r w:rsidRPr="00E05642">
              <w:rPr>
                <w:rFonts w:eastAsia="Humnst777 Lt BT" w:cs="Arial"/>
                <w:b/>
                <w:bCs/>
                <w:szCs w:val="20"/>
              </w:rPr>
              <w:t xml:space="preserve">resent </w:t>
            </w:r>
            <w:r w:rsidR="002675E7">
              <w:rPr>
                <w:rFonts w:eastAsia="Humnst777 Lt BT" w:cs="Arial"/>
                <w:b/>
                <w:bCs/>
                <w:szCs w:val="20"/>
              </w:rPr>
              <w:t>s</w:t>
            </w:r>
            <w:r w:rsidRPr="00E05642">
              <w:rPr>
                <w:rFonts w:eastAsia="Humnst777 Lt BT" w:cs="Arial"/>
                <w:b/>
                <w:bCs/>
                <w:szCs w:val="20"/>
              </w:rPr>
              <w:t xml:space="preserve">ocial </w:t>
            </w:r>
            <w:r w:rsidR="002675E7">
              <w:rPr>
                <w:rFonts w:eastAsia="Humnst777 Lt BT" w:cs="Arial"/>
                <w:b/>
                <w:bCs/>
                <w:szCs w:val="20"/>
              </w:rPr>
              <w:t>v</w:t>
            </w:r>
            <w:r w:rsidRPr="00E05642">
              <w:rPr>
                <w:rFonts w:eastAsia="Humnst777 Lt BT" w:cs="Arial"/>
                <w:b/>
                <w:bCs/>
                <w:szCs w:val="20"/>
              </w:rPr>
              <w:t>alue</w:t>
            </w:r>
            <w:r w:rsidRPr="00E05642">
              <w:rPr>
                <w:rFonts w:eastAsia="Humnst777 Lt BT" w:cs="Arial"/>
                <w:szCs w:val="20"/>
              </w:rPr>
              <w:t xml:space="preserve"> </w:t>
            </w:r>
          </w:p>
          <w:p w14:paraId="008B57F6" w14:textId="5851C3FD" w:rsidR="00474111" w:rsidRPr="00C766DC" w:rsidRDefault="006E2F9A">
            <w:pPr>
              <w:spacing w:after="0" w:line="240" w:lineRule="auto"/>
              <w:rPr>
                <w:rFonts w:eastAsia="Humnst777 Lt BT" w:cs="Arial"/>
                <w:sz w:val="20"/>
                <w:szCs w:val="20"/>
              </w:rPr>
            </w:pPr>
            <w:r w:rsidRPr="00C766DC">
              <w:rPr>
                <w:rFonts w:eastAsia="Humnst777 Lt BT" w:cs="Arial"/>
                <w:sz w:val="20"/>
                <w:szCs w:val="20"/>
              </w:rPr>
              <w:t>(with brief description, including ranges, of individual costs and benefits)</w:t>
            </w:r>
          </w:p>
        </w:tc>
        <w:tc>
          <w:tcPr>
            <w:tcW w:w="2397" w:type="dxa"/>
            <w:tcBorders>
              <w:top w:val="nil"/>
              <w:left w:val="nil"/>
              <w:bottom w:val="single" w:sz="4" w:space="0" w:color="000000"/>
              <w:right w:val="single" w:sz="4" w:space="0" w:color="000000"/>
            </w:tcBorders>
            <w:shd w:val="clear" w:color="auto" w:fill="auto"/>
          </w:tcPr>
          <w:p w14:paraId="7CBA37E7" w14:textId="5C6B0B59"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782685920"/>
                <w:placeholder>
                  <w:docPart w:val="DefaultPlaceholder_-1854013440"/>
                </w:placeholder>
              </w:sdtPr>
              <w:sdtContent>
                <w:r w:rsidR="00487FC9">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0EFF9A53" w14:textId="0A762B46" w:rsidR="00474111" w:rsidRPr="00E05642" w:rsidRDefault="00000000" w:rsidP="00481287">
            <w:pPr>
              <w:spacing w:after="0" w:line="240" w:lineRule="auto"/>
              <w:rPr>
                <w:rFonts w:eastAsia="Humnst777 Lt BT" w:cs="Arial"/>
                <w:szCs w:val="20"/>
              </w:rPr>
            </w:pPr>
            <w:sdt>
              <w:sdtPr>
                <w:rPr>
                  <w:rFonts w:eastAsia="Humnst777 Lt BT" w:cs="Arial"/>
                  <w:szCs w:val="20"/>
                </w:rPr>
                <w:id w:val="1362705408"/>
                <w:placeholder>
                  <w:docPart w:val="9E85C5308527482A891BB1B8B048CC8E"/>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7ED0157A" w14:textId="3BDBF2F1"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529255407"/>
                <w:placeholder>
                  <w:docPart w:val="7477563D224A4AFEBE49CA9DBE198DFC"/>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0FD4D36C" w14:textId="264518AE"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543474303"/>
                <w:placeholder>
                  <w:docPart w:val="DA928A6607EE4BDA83B2BC4B3AB409FB"/>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72BF9180" w14:textId="424D3BA4"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813829156"/>
                <w:placeholder>
                  <w:docPart w:val="DFA87E2315B046D48DCEAF165A135C89"/>
                </w:placeholder>
              </w:sdtPr>
              <w:sdtContent>
                <w:r w:rsidR="00481287">
                  <w:rPr>
                    <w:rFonts w:eastAsia="Humnst777 Lt BT" w:cs="Arial"/>
                    <w:szCs w:val="20"/>
                  </w:rPr>
                  <w:t>…</w:t>
                </w:r>
              </w:sdtContent>
            </w:sdt>
          </w:p>
        </w:tc>
      </w:tr>
      <w:tr w:rsidR="00474111" w:rsidRPr="00E05642" w14:paraId="082090FD" w14:textId="77777777" w:rsidTr="00E60612">
        <w:trPr>
          <w:trHeight w:val="1145"/>
        </w:trPr>
        <w:tc>
          <w:tcPr>
            <w:tcW w:w="2397" w:type="dxa"/>
            <w:tcBorders>
              <w:top w:val="nil"/>
              <w:left w:val="single" w:sz="4" w:space="0" w:color="000000"/>
              <w:bottom w:val="single" w:sz="4" w:space="0" w:color="000000"/>
              <w:right w:val="single" w:sz="4" w:space="0" w:color="000000"/>
            </w:tcBorders>
            <w:shd w:val="clear" w:color="auto" w:fill="auto"/>
          </w:tcPr>
          <w:p w14:paraId="70480F8C" w14:textId="77777777" w:rsidR="00474111" w:rsidRPr="00E05642" w:rsidRDefault="006E2F9A">
            <w:pPr>
              <w:spacing w:after="0" w:line="240" w:lineRule="auto"/>
              <w:rPr>
                <w:rFonts w:eastAsia="Humnst777 Lt BT" w:cs="Arial"/>
                <w:szCs w:val="20"/>
              </w:rPr>
            </w:pPr>
            <w:r w:rsidRPr="00E05642">
              <w:rPr>
                <w:rFonts w:eastAsia="Humnst777 Lt BT" w:cs="Arial"/>
                <w:b/>
                <w:bCs/>
                <w:szCs w:val="20"/>
              </w:rPr>
              <w:t>Public sector financial costs</w:t>
            </w:r>
            <w:r w:rsidRPr="00E05642">
              <w:rPr>
                <w:rFonts w:eastAsia="Humnst777 Lt BT" w:cs="Arial"/>
                <w:szCs w:val="20"/>
              </w:rPr>
              <w:t xml:space="preserve"> </w:t>
            </w:r>
            <w:r w:rsidRPr="00C766DC">
              <w:rPr>
                <w:rFonts w:eastAsia="Humnst777 Lt BT" w:cs="Arial"/>
                <w:sz w:val="20"/>
                <w:szCs w:val="20"/>
              </w:rPr>
              <w:t>(with brief description, including ranges)</w:t>
            </w:r>
          </w:p>
        </w:tc>
        <w:tc>
          <w:tcPr>
            <w:tcW w:w="2397" w:type="dxa"/>
            <w:tcBorders>
              <w:top w:val="nil"/>
              <w:left w:val="nil"/>
              <w:bottom w:val="single" w:sz="4" w:space="0" w:color="000000"/>
              <w:right w:val="single" w:sz="4" w:space="0" w:color="000000"/>
            </w:tcBorders>
            <w:shd w:val="clear" w:color="auto" w:fill="auto"/>
          </w:tcPr>
          <w:p w14:paraId="178970FD" w14:textId="7631F219"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436803383"/>
                <w:placeholder>
                  <w:docPart w:val="4DD80563158E47A381C29C76AA359469"/>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0EC04898" w14:textId="5E53B787"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457941847"/>
                <w:placeholder>
                  <w:docPart w:val="AA316E7F0D4D4FEBA8844824D6F847AC"/>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01ADA8EB" w14:textId="3497FAB5"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212623886"/>
                <w:placeholder>
                  <w:docPart w:val="34021EA279564C30B4B56E3755304D30"/>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7E35ED99" w14:textId="31DF74C4"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285391407"/>
                <w:placeholder>
                  <w:docPart w:val="1F2498DD504A4977B75963BFF7A0F067"/>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75E9098E" w14:textId="7E1B4081"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261028268"/>
                <w:placeholder>
                  <w:docPart w:val="473407FDCA7043D4A236DD1DB242D1B8"/>
                </w:placeholder>
              </w:sdtPr>
              <w:sdtContent>
                <w:r w:rsidR="00481287">
                  <w:rPr>
                    <w:rFonts w:eastAsia="Humnst777 Lt BT" w:cs="Arial"/>
                    <w:szCs w:val="20"/>
                  </w:rPr>
                  <w:t>…</w:t>
                </w:r>
              </w:sdtContent>
            </w:sdt>
          </w:p>
        </w:tc>
      </w:tr>
      <w:tr w:rsidR="00474111" w:rsidRPr="00E05642" w14:paraId="3590A3D3" w14:textId="77777777" w:rsidTr="00E60612">
        <w:trPr>
          <w:trHeight w:val="1395"/>
        </w:trPr>
        <w:tc>
          <w:tcPr>
            <w:tcW w:w="2397" w:type="dxa"/>
            <w:tcBorders>
              <w:top w:val="nil"/>
              <w:left w:val="single" w:sz="4" w:space="0" w:color="000000"/>
              <w:bottom w:val="single" w:sz="4" w:space="0" w:color="000000"/>
              <w:right w:val="single" w:sz="4" w:space="0" w:color="000000"/>
            </w:tcBorders>
            <w:shd w:val="clear" w:color="auto" w:fill="auto"/>
          </w:tcPr>
          <w:p w14:paraId="6466EBE3" w14:textId="77777777" w:rsidR="00474111" w:rsidRPr="00E05642" w:rsidRDefault="006E2F9A">
            <w:pPr>
              <w:spacing w:after="0" w:line="240" w:lineRule="auto"/>
              <w:rPr>
                <w:rFonts w:eastAsia="Humnst777 Lt BT" w:cs="Arial"/>
                <w:szCs w:val="20"/>
              </w:rPr>
            </w:pPr>
            <w:r w:rsidRPr="00E05642">
              <w:rPr>
                <w:rFonts w:eastAsia="Humnst777 Lt BT" w:cs="Arial"/>
                <w:b/>
                <w:bCs/>
                <w:szCs w:val="20"/>
              </w:rPr>
              <w:t>Significant un-quantified benefits and costs</w:t>
            </w:r>
            <w:r w:rsidRPr="00E05642">
              <w:rPr>
                <w:rFonts w:eastAsia="Humnst777 Lt BT" w:cs="Arial"/>
                <w:szCs w:val="20"/>
              </w:rPr>
              <w:t xml:space="preserve"> </w:t>
            </w:r>
            <w:r w:rsidRPr="00C766DC">
              <w:rPr>
                <w:rFonts w:eastAsia="Humnst777 Lt BT" w:cs="Arial"/>
                <w:sz w:val="20"/>
                <w:szCs w:val="20"/>
              </w:rPr>
              <w:t>(description, with scale where possible)</w:t>
            </w:r>
          </w:p>
        </w:tc>
        <w:tc>
          <w:tcPr>
            <w:tcW w:w="2397" w:type="dxa"/>
            <w:tcBorders>
              <w:top w:val="nil"/>
              <w:left w:val="nil"/>
              <w:bottom w:val="single" w:sz="4" w:space="0" w:color="000000"/>
              <w:right w:val="single" w:sz="4" w:space="0" w:color="000000"/>
            </w:tcBorders>
            <w:shd w:val="clear" w:color="auto" w:fill="auto"/>
          </w:tcPr>
          <w:p w14:paraId="5B744339" w14:textId="207FEA79"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514194694"/>
                <w:placeholder>
                  <w:docPart w:val="934570113AC84D20BD1657D292AEDA10"/>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1643C0CB" w14:textId="20191506"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583211215"/>
                <w:placeholder>
                  <w:docPart w:val="01F79438CCA64E418F982FA95327029F"/>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4047F27B" w14:textId="17D195ED"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893084646"/>
                <w:placeholder>
                  <w:docPart w:val="67041393BAB54DEB8CE54D8F6AAC9DE9"/>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232E1E25" w14:textId="265E4E75"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528059103"/>
                <w:placeholder>
                  <w:docPart w:val="7F58CAD8AD4449AC8476C43721EA90AE"/>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3B473387" w14:textId="7FD3A3D4"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594481843"/>
                <w:placeholder>
                  <w:docPart w:val="00879FF803774B9BAE5DFA9C73835694"/>
                </w:placeholder>
              </w:sdtPr>
              <w:sdtContent>
                <w:r w:rsidR="00481287">
                  <w:rPr>
                    <w:rFonts w:eastAsia="Humnst777 Lt BT" w:cs="Arial"/>
                    <w:szCs w:val="20"/>
                  </w:rPr>
                  <w:t>…</w:t>
                </w:r>
              </w:sdtContent>
            </w:sdt>
          </w:p>
        </w:tc>
      </w:tr>
      <w:tr w:rsidR="00474111" w:rsidRPr="00E05642" w14:paraId="16654EDF" w14:textId="77777777" w:rsidTr="00E60612">
        <w:trPr>
          <w:trHeight w:val="1134"/>
        </w:trPr>
        <w:tc>
          <w:tcPr>
            <w:tcW w:w="2397" w:type="dxa"/>
            <w:tcBorders>
              <w:top w:val="nil"/>
              <w:left w:val="single" w:sz="4" w:space="0" w:color="000000"/>
              <w:bottom w:val="single" w:sz="4" w:space="0" w:color="000000"/>
              <w:right w:val="single" w:sz="4" w:space="0" w:color="000000"/>
            </w:tcBorders>
            <w:shd w:val="clear" w:color="auto" w:fill="auto"/>
          </w:tcPr>
          <w:p w14:paraId="7A3DA0A7" w14:textId="77777777" w:rsidR="00C37D6D" w:rsidRDefault="006E2F9A">
            <w:pPr>
              <w:spacing w:after="0" w:line="240" w:lineRule="auto"/>
              <w:rPr>
                <w:rFonts w:eastAsia="Humnst777 Lt BT" w:cs="Arial"/>
                <w:szCs w:val="20"/>
              </w:rPr>
            </w:pPr>
            <w:r w:rsidRPr="00E05642">
              <w:rPr>
                <w:rFonts w:eastAsia="Humnst777 Lt BT" w:cs="Arial"/>
                <w:b/>
                <w:bCs/>
                <w:szCs w:val="20"/>
              </w:rPr>
              <w:lastRenderedPageBreak/>
              <w:t>Key risks</w:t>
            </w:r>
            <w:r w:rsidRPr="00E05642">
              <w:rPr>
                <w:rFonts w:eastAsia="Humnst777 Lt BT" w:cs="Arial"/>
                <w:szCs w:val="20"/>
              </w:rPr>
              <w:t xml:space="preserve"> </w:t>
            </w:r>
          </w:p>
          <w:p w14:paraId="08E9B112" w14:textId="2DB0FF44" w:rsidR="00474111" w:rsidRPr="00C766DC" w:rsidRDefault="006E2F9A">
            <w:pPr>
              <w:spacing w:after="0" w:line="240" w:lineRule="auto"/>
              <w:rPr>
                <w:rFonts w:eastAsia="Humnst777 Lt BT" w:cs="Arial"/>
                <w:sz w:val="20"/>
                <w:szCs w:val="20"/>
              </w:rPr>
            </w:pPr>
            <w:r w:rsidRPr="00C766DC">
              <w:rPr>
                <w:rFonts w:eastAsia="Humnst777 Lt BT" w:cs="Arial"/>
                <w:sz w:val="20"/>
                <w:szCs w:val="20"/>
              </w:rPr>
              <w:t>(and risk costs, and optimism bias, where relevant)</w:t>
            </w:r>
          </w:p>
        </w:tc>
        <w:tc>
          <w:tcPr>
            <w:tcW w:w="2397" w:type="dxa"/>
            <w:tcBorders>
              <w:top w:val="nil"/>
              <w:left w:val="nil"/>
              <w:bottom w:val="single" w:sz="4" w:space="0" w:color="000000"/>
              <w:right w:val="single" w:sz="4" w:space="0" w:color="000000"/>
            </w:tcBorders>
            <w:shd w:val="clear" w:color="auto" w:fill="auto"/>
          </w:tcPr>
          <w:p w14:paraId="083AA3BC" w14:textId="56553F54"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839760856"/>
                <w:placeholder>
                  <w:docPart w:val="6ACFDDD2D4394619BE973EEF4B98C32C"/>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4CA80C82" w14:textId="2FF2FC0F"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71227864"/>
                <w:placeholder>
                  <w:docPart w:val="FD407E80C2024FFE828C4278B2DF61FC"/>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65F4AD51" w14:textId="02C12055"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595825883"/>
                <w:placeholder>
                  <w:docPart w:val="8DB7D0D2E41141B09FBB9501D9D20B17"/>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76A9F150" w14:textId="528B084F"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47926193"/>
                <w:placeholder>
                  <w:docPart w:val="66E9E2F8F48D4CC9BFADB3BB3E180EA1"/>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709B71B0" w14:textId="571F679D"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369230576"/>
                <w:placeholder>
                  <w:docPart w:val="362429B4E14A4FDD837E77143D78A3E9"/>
                </w:placeholder>
              </w:sdtPr>
              <w:sdtContent>
                <w:r w:rsidR="00481287">
                  <w:rPr>
                    <w:rFonts w:eastAsia="Humnst777 Lt BT" w:cs="Arial"/>
                    <w:szCs w:val="20"/>
                  </w:rPr>
                  <w:t>…</w:t>
                </w:r>
              </w:sdtContent>
            </w:sdt>
          </w:p>
        </w:tc>
      </w:tr>
      <w:tr w:rsidR="00474111" w:rsidRPr="00E05642" w14:paraId="59481894" w14:textId="77777777" w:rsidTr="00E60612">
        <w:trPr>
          <w:trHeight w:val="1134"/>
        </w:trPr>
        <w:tc>
          <w:tcPr>
            <w:tcW w:w="2397" w:type="dxa"/>
            <w:tcBorders>
              <w:top w:val="nil"/>
              <w:left w:val="single" w:sz="4" w:space="0" w:color="000000"/>
              <w:bottom w:val="single" w:sz="4" w:space="0" w:color="000000"/>
              <w:right w:val="single" w:sz="4" w:space="0" w:color="000000"/>
            </w:tcBorders>
            <w:shd w:val="clear" w:color="auto" w:fill="auto"/>
          </w:tcPr>
          <w:p w14:paraId="478F8413" w14:textId="77777777" w:rsidR="00474111" w:rsidRPr="00E05642" w:rsidRDefault="00C234CA">
            <w:pPr>
              <w:spacing w:after="0" w:line="240" w:lineRule="auto"/>
              <w:rPr>
                <w:rFonts w:eastAsia="Humnst777 Lt BT" w:cs="Arial"/>
                <w:b/>
                <w:bCs/>
                <w:szCs w:val="20"/>
              </w:rPr>
            </w:pPr>
            <w:r w:rsidRPr="00E05642">
              <w:rPr>
                <w:rFonts w:eastAsia="Humnst777 Lt BT" w:cs="Arial"/>
                <w:b/>
                <w:bCs/>
                <w:szCs w:val="20"/>
              </w:rPr>
              <w:t>Results of sensitivity analysis</w:t>
            </w:r>
          </w:p>
        </w:tc>
        <w:tc>
          <w:tcPr>
            <w:tcW w:w="2397" w:type="dxa"/>
            <w:tcBorders>
              <w:top w:val="nil"/>
              <w:left w:val="nil"/>
              <w:bottom w:val="single" w:sz="4" w:space="0" w:color="000000"/>
              <w:right w:val="single" w:sz="4" w:space="0" w:color="000000"/>
            </w:tcBorders>
            <w:shd w:val="clear" w:color="auto" w:fill="auto"/>
          </w:tcPr>
          <w:p w14:paraId="67CA962E" w14:textId="51056251"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06585130"/>
                <w:placeholder>
                  <w:docPart w:val="FD28FE17720B414983B8CC0FCB1E97DA"/>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61F05546" w14:textId="63B55D5A"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452199561"/>
                <w:placeholder>
                  <w:docPart w:val="973C1ACB95694AFEB663F9AA75D1297E"/>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5C045437" w14:textId="01038FE4"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659153209"/>
                <w:placeholder>
                  <w:docPart w:val="27C431A507C143CDA27A393B25880D26"/>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2D1FB080" w14:textId="2B7678FD"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849858894"/>
                <w:placeholder>
                  <w:docPart w:val="692A6EC4768D43758BA60B273C681AD8"/>
                </w:placeholder>
              </w:sdtPr>
              <w:sdtContent>
                <w:r w:rsidR="00481287">
                  <w:rPr>
                    <w:rFonts w:eastAsia="Humnst777 Lt BT" w:cs="Arial"/>
                    <w:szCs w:val="20"/>
                  </w:rPr>
                  <w:t>…</w:t>
                </w:r>
              </w:sdtContent>
            </w:sdt>
          </w:p>
        </w:tc>
        <w:tc>
          <w:tcPr>
            <w:tcW w:w="2397" w:type="dxa"/>
            <w:tcBorders>
              <w:top w:val="nil"/>
              <w:left w:val="nil"/>
              <w:bottom w:val="single" w:sz="4" w:space="0" w:color="000000"/>
              <w:right w:val="single" w:sz="4" w:space="0" w:color="000000"/>
            </w:tcBorders>
            <w:shd w:val="clear" w:color="auto" w:fill="auto"/>
          </w:tcPr>
          <w:p w14:paraId="33C2F545" w14:textId="03148198" w:rsidR="00474111" w:rsidRPr="00E05642" w:rsidRDefault="006E2F9A" w:rsidP="00481287">
            <w:pPr>
              <w:spacing w:after="0" w:line="240" w:lineRule="auto"/>
              <w:rPr>
                <w:rFonts w:eastAsia="Humnst777 Lt BT" w:cs="Arial"/>
                <w:szCs w:val="20"/>
              </w:rPr>
            </w:pPr>
            <w:r w:rsidRPr="00E05642">
              <w:rPr>
                <w:rFonts w:eastAsia="Humnst777 Lt BT" w:cs="Arial"/>
                <w:szCs w:val="20"/>
              </w:rPr>
              <w:t> </w:t>
            </w:r>
            <w:sdt>
              <w:sdtPr>
                <w:rPr>
                  <w:rFonts w:eastAsia="Humnst777 Lt BT" w:cs="Arial"/>
                  <w:szCs w:val="20"/>
                </w:rPr>
                <w:id w:val="-1997644171"/>
                <w:placeholder>
                  <w:docPart w:val="B9F5EF7B727D4328932BC083F696831C"/>
                </w:placeholder>
              </w:sdtPr>
              <w:sdtContent>
                <w:r w:rsidR="00481287">
                  <w:rPr>
                    <w:rFonts w:eastAsia="Humnst777 Lt BT" w:cs="Arial"/>
                    <w:szCs w:val="20"/>
                  </w:rPr>
                  <w:t>…</w:t>
                </w:r>
              </w:sdtContent>
            </w:sdt>
          </w:p>
        </w:tc>
      </w:tr>
    </w:tbl>
    <w:p w14:paraId="3DE3CEAA" w14:textId="77777777" w:rsidR="00474111" w:rsidRDefault="00474111">
      <w:pPr>
        <w:rPr>
          <w:rFonts w:eastAsia="Arial" w:cs="Arial"/>
          <w:b/>
          <w:szCs w:val="20"/>
        </w:rPr>
        <w:sectPr w:rsidR="00474111" w:rsidSect="008711EE">
          <w:pgSz w:w="16838" w:h="11906" w:orient="landscape"/>
          <w:pgMar w:top="1077" w:right="1134" w:bottom="1077" w:left="1134" w:header="227" w:footer="454" w:gutter="0"/>
          <w:cols w:space="720"/>
        </w:sectPr>
      </w:pPr>
    </w:p>
    <w:p w14:paraId="23099099" w14:textId="30D3DEEB" w:rsidR="00474111" w:rsidRDefault="006E2F9A" w:rsidP="00657F6F">
      <w:pPr>
        <w:pStyle w:val="Heading2"/>
      </w:pPr>
      <w:r>
        <w:lastRenderedPageBreak/>
        <w:t xml:space="preserve">Evidence </w:t>
      </w:r>
      <w:r w:rsidR="00B64D07">
        <w:t>b</w:t>
      </w:r>
      <w:r>
        <w:t xml:space="preserve">ase </w:t>
      </w:r>
    </w:p>
    <w:tbl>
      <w:tblPr>
        <w:tblW w:w="9852"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852"/>
      </w:tblGrid>
      <w:tr w:rsidR="00474111" w14:paraId="156EC858" w14:textId="77777777">
        <w:trPr>
          <w:trHeight w:val="9386"/>
        </w:trPr>
        <w:tc>
          <w:tcPr>
            <w:tcW w:w="9852" w:type="dxa"/>
            <w:tcBorders>
              <w:top w:val="single" w:sz="12" w:space="0" w:color="000000"/>
              <w:left w:val="single" w:sz="12" w:space="0" w:color="000000"/>
              <w:bottom w:val="single" w:sz="12" w:space="0" w:color="000000"/>
              <w:right w:val="single" w:sz="12" w:space="0" w:color="000000"/>
            </w:tcBorders>
          </w:tcPr>
          <w:p w14:paraId="52426427" w14:textId="77777777" w:rsidR="00475097" w:rsidRDefault="00475097" w:rsidP="00475097">
            <w:pPr>
              <w:jc w:val="center"/>
              <w:rPr>
                <w:b/>
                <w:bCs/>
                <w:color w:val="FF0000"/>
                <w:sz w:val="32"/>
                <w:szCs w:val="32"/>
              </w:rPr>
            </w:pPr>
          </w:p>
          <w:p w14:paraId="40FD0A62" w14:textId="2404411B" w:rsidR="00474111" w:rsidRPr="00475097" w:rsidRDefault="006E2F9A" w:rsidP="00475097">
            <w:pPr>
              <w:jc w:val="center"/>
              <w:rPr>
                <w:b/>
                <w:bCs/>
                <w:i/>
                <w:color w:val="FF0000"/>
                <w:sz w:val="32"/>
                <w:szCs w:val="32"/>
              </w:rPr>
            </w:pPr>
            <w:r w:rsidRPr="00475097">
              <w:rPr>
                <w:b/>
                <w:bCs/>
                <w:color w:val="FF0000"/>
                <w:sz w:val="32"/>
                <w:szCs w:val="32"/>
              </w:rPr>
              <w:t>[Please delete this box upon submission to the RPC]</w:t>
            </w:r>
          </w:p>
          <w:p w14:paraId="46843269" w14:textId="01B21FE5" w:rsidR="00474111" w:rsidRPr="00F12E99" w:rsidRDefault="006E2F9A" w:rsidP="00EE6573">
            <w:pPr>
              <w:pStyle w:val="Heading2"/>
              <w:jc w:val="center"/>
              <w:rPr>
                <w:iCs/>
                <w:color w:val="000000"/>
              </w:rPr>
            </w:pPr>
            <w:r w:rsidRPr="00F12E99">
              <w:rPr>
                <w:iCs/>
                <w:color w:val="000000"/>
              </w:rPr>
              <w:t xml:space="preserve">[Guidance </w:t>
            </w:r>
            <w:proofErr w:type="gramStart"/>
            <w:r w:rsidR="00B64D07" w:rsidRPr="00F12E99">
              <w:rPr>
                <w:iCs/>
                <w:color w:val="000000"/>
              </w:rPr>
              <w:t>n</w:t>
            </w:r>
            <w:r w:rsidRPr="00F12E99">
              <w:rPr>
                <w:iCs/>
                <w:color w:val="000000"/>
              </w:rPr>
              <w:t>ote</w:t>
            </w:r>
            <w:proofErr w:type="gramEnd"/>
            <w:r w:rsidRPr="00F12E99">
              <w:rPr>
                <w:iCs/>
                <w:color w:val="000000"/>
              </w:rPr>
              <w:t>]</w:t>
            </w:r>
          </w:p>
          <w:p w14:paraId="588EB3B2" w14:textId="77777777" w:rsidR="00474111" w:rsidRPr="00F12E99" w:rsidRDefault="00474111">
            <w:pPr>
              <w:rPr>
                <w:iCs/>
              </w:rPr>
            </w:pPr>
          </w:p>
          <w:p w14:paraId="75908D6D" w14:textId="77777777" w:rsidR="00474111" w:rsidRPr="00F12E99" w:rsidRDefault="006E2F9A">
            <w:pPr>
              <w:pBdr>
                <w:top w:val="nil"/>
                <w:left w:val="nil"/>
                <w:bottom w:val="nil"/>
                <w:right w:val="nil"/>
                <w:between w:val="nil"/>
              </w:pBdr>
              <w:spacing w:after="120" w:line="240" w:lineRule="auto"/>
              <w:rPr>
                <w:rFonts w:eastAsia="Arial" w:cs="Arial"/>
                <w:iCs/>
                <w:color w:val="000000"/>
                <w:szCs w:val="24"/>
              </w:rPr>
            </w:pPr>
            <w:r w:rsidRPr="00F12E99">
              <w:rPr>
                <w:rFonts w:eastAsia="Arial" w:cs="Arial"/>
                <w:iCs/>
                <w:color w:val="000000"/>
                <w:szCs w:val="24"/>
              </w:rPr>
              <w:t>[Departments have the discretion to set out their evidence base – provided the appropriate analysis is included. The below suggested sections will help ensure relevant factors are considered. In addition a number of general principles should be considered: use plain English to ensure the document is accessible to a range of stakeholders; the analysis should be proportionate and consider the relevant impacts; evidence should be developed collaboratively drawing on a range of stakeholder views; evidence should be updated to reflect recent developments, such as consultation responses; where it will help ensure the IA is readable and accessible consider the use of annexes for very detailed or technical information.]</w:t>
            </w:r>
          </w:p>
          <w:p w14:paraId="458E7FAA" w14:textId="707D31AD" w:rsidR="00474111" w:rsidRPr="00F12E99" w:rsidRDefault="006E2F9A">
            <w:pPr>
              <w:pBdr>
                <w:top w:val="nil"/>
                <w:left w:val="nil"/>
                <w:bottom w:val="nil"/>
                <w:right w:val="nil"/>
                <w:between w:val="nil"/>
              </w:pBdr>
              <w:spacing w:after="120" w:line="240" w:lineRule="auto"/>
              <w:rPr>
                <w:rFonts w:eastAsia="Arial" w:cs="Arial"/>
                <w:iCs/>
                <w:color w:val="000000"/>
                <w:szCs w:val="24"/>
              </w:rPr>
            </w:pPr>
            <w:r w:rsidRPr="00F12E99">
              <w:rPr>
                <w:rFonts w:eastAsia="Arial" w:cs="Arial"/>
                <w:iCs/>
                <w:color w:val="000000"/>
                <w:szCs w:val="24"/>
              </w:rPr>
              <w:t xml:space="preserve">For further guidance please see the </w:t>
            </w:r>
            <w:hyperlink r:id="rId22">
              <w:r w:rsidRPr="00F12E99">
                <w:rPr>
                  <w:rFonts w:eastAsia="Arial" w:cs="Arial"/>
                  <w:iCs/>
                  <w:color w:val="1155CC"/>
                  <w:szCs w:val="24"/>
                  <w:u w:val="single"/>
                </w:rPr>
                <w:t>HMT Green Book</w:t>
              </w:r>
            </w:hyperlink>
            <w:r w:rsidRPr="00F12E99">
              <w:rPr>
                <w:rFonts w:eastAsia="Arial" w:cs="Arial"/>
                <w:iCs/>
                <w:color w:val="000000"/>
                <w:szCs w:val="24"/>
              </w:rPr>
              <w:t xml:space="preserve">, the </w:t>
            </w:r>
            <w:hyperlink r:id="rId23" w:history="1">
              <w:r w:rsidRPr="005E5F31">
                <w:rPr>
                  <w:rStyle w:val="Hyperlink"/>
                  <w:rFonts w:eastAsia="Arial" w:cs="Arial"/>
                  <w:iCs/>
                  <w:szCs w:val="24"/>
                </w:rPr>
                <w:t>Better Regulation Framework,</w:t>
              </w:r>
            </w:hyperlink>
            <w:r w:rsidRPr="00F12E99">
              <w:rPr>
                <w:rFonts w:eastAsia="Arial" w:cs="Arial"/>
                <w:iCs/>
                <w:color w:val="0070C0"/>
                <w:szCs w:val="24"/>
              </w:rPr>
              <w:t xml:space="preserve"> </w:t>
            </w:r>
            <w:hyperlink r:id="rId24">
              <w:r w:rsidRPr="00F12E99">
                <w:rPr>
                  <w:rFonts w:eastAsia="Arial" w:cs="Arial"/>
                  <w:iCs/>
                  <w:color w:val="0070C0"/>
                  <w:szCs w:val="24"/>
                  <w:u w:val="single"/>
                </w:rPr>
                <w:t>Guide to Making Legislation</w:t>
              </w:r>
            </w:hyperlink>
            <w:r w:rsidRPr="00F12E99">
              <w:rPr>
                <w:rFonts w:eastAsia="Arial" w:cs="Arial"/>
                <w:iCs/>
                <w:color w:val="000000"/>
                <w:szCs w:val="24"/>
              </w:rPr>
              <w:t xml:space="preserve"> and </w:t>
            </w:r>
            <w:hyperlink r:id="rId25">
              <w:r w:rsidRPr="00F12E99">
                <w:rPr>
                  <w:rFonts w:eastAsia="Arial" w:cs="Arial"/>
                  <w:iCs/>
                  <w:color w:val="0070C0"/>
                  <w:szCs w:val="24"/>
                  <w:u w:val="single"/>
                </w:rPr>
                <w:t>RPC case histories</w:t>
              </w:r>
            </w:hyperlink>
            <w:r w:rsidRPr="00F12E99">
              <w:rPr>
                <w:rFonts w:eastAsia="Arial" w:cs="Arial"/>
                <w:iCs/>
                <w:color w:val="000000"/>
                <w:szCs w:val="24"/>
              </w:rPr>
              <w:t>]</w:t>
            </w:r>
          </w:p>
          <w:p w14:paraId="06C47A59" w14:textId="77777777" w:rsidR="00474111" w:rsidRPr="00F12E99" w:rsidRDefault="00474111">
            <w:pPr>
              <w:jc w:val="center"/>
              <w:rPr>
                <w:b/>
                <w:iCs/>
                <w:sz w:val="32"/>
                <w:szCs w:val="32"/>
              </w:rPr>
            </w:pPr>
          </w:p>
          <w:p w14:paraId="3A9656CA" w14:textId="6E7EA68C" w:rsidR="00474111" w:rsidRPr="00F12E99" w:rsidRDefault="006E2F9A" w:rsidP="00EE6573">
            <w:pPr>
              <w:pStyle w:val="Heading2"/>
              <w:jc w:val="center"/>
              <w:rPr>
                <w:iCs/>
              </w:rPr>
            </w:pPr>
            <w:r w:rsidRPr="00F12E99">
              <w:rPr>
                <w:iCs/>
              </w:rPr>
              <w:t xml:space="preserve">[Formatting </w:t>
            </w:r>
            <w:r w:rsidR="00B64D07" w:rsidRPr="00F12E99">
              <w:rPr>
                <w:iCs/>
              </w:rPr>
              <w:t>n</w:t>
            </w:r>
            <w:r w:rsidRPr="00F12E99">
              <w:rPr>
                <w:iCs/>
              </w:rPr>
              <w:t>ote]</w:t>
            </w:r>
          </w:p>
          <w:p w14:paraId="348C4E89" w14:textId="77777777" w:rsidR="00474111" w:rsidRPr="00F12E99" w:rsidRDefault="006E2F9A">
            <w:pPr>
              <w:pStyle w:val="Heading1"/>
              <w:jc w:val="center"/>
              <w:rPr>
                <w:rFonts w:ascii="Arial" w:eastAsia="Arial" w:hAnsi="Arial" w:cs="Arial"/>
                <w:b w:val="0"/>
                <w:iCs/>
                <w:color w:val="000000"/>
                <w:sz w:val="24"/>
                <w:szCs w:val="24"/>
              </w:rPr>
            </w:pPr>
            <w:r w:rsidRPr="00F12E99">
              <w:rPr>
                <w:rFonts w:ascii="Arial" w:eastAsia="Arial" w:hAnsi="Arial" w:cs="Arial"/>
                <w:b w:val="0"/>
                <w:iCs/>
                <w:color w:val="000000"/>
                <w:sz w:val="24"/>
                <w:szCs w:val="24"/>
              </w:rPr>
              <w:t>[Please delete text for this section. Replace the notes on this page with the text for the evidence base.]</w:t>
            </w:r>
          </w:p>
          <w:p w14:paraId="05ADBEBB" w14:textId="77777777" w:rsidR="00474111" w:rsidRPr="00F12E99" w:rsidRDefault="006E2F9A">
            <w:pPr>
              <w:pStyle w:val="Heading1"/>
              <w:jc w:val="center"/>
              <w:rPr>
                <w:rFonts w:ascii="Arial" w:eastAsia="Arial" w:hAnsi="Arial" w:cs="Arial"/>
                <w:b w:val="0"/>
                <w:iCs/>
                <w:color w:val="000000"/>
                <w:sz w:val="24"/>
                <w:szCs w:val="24"/>
              </w:rPr>
            </w:pPr>
            <w:r w:rsidRPr="00F12E99">
              <w:rPr>
                <w:rFonts w:ascii="Arial" w:eastAsia="Arial" w:hAnsi="Arial" w:cs="Arial"/>
                <w:b w:val="0"/>
                <w:iCs/>
                <w:color w:val="000000"/>
                <w:sz w:val="24"/>
                <w:szCs w:val="24"/>
              </w:rPr>
              <w:t>[Text in italics is intended to provide guidance for those completing the IA and should be deleted when completing the template.]</w:t>
            </w:r>
          </w:p>
          <w:p w14:paraId="757AC10E" w14:textId="77777777" w:rsidR="00474111" w:rsidRPr="00F12E99" w:rsidRDefault="006E2F9A">
            <w:pPr>
              <w:pStyle w:val="Heading1"/>
              <w:jc w:val="center"/>
              <w:rPr>
                <w:rFonts w:ascii="Arial" w:eastAsia="Arial" w:hAnsi="Arial" w:cs="Arial"/>
                <w:b w:val="0"/>
                <w:iCs/>
                <w:color w:val="000000"/>
                <w:sz w:val="24"/>
                <w:szCs w:val="24"/>
              </w:rPr>
            </w:pPr>
            <w:r w:rsidRPr="00F12E99">
              <w:rPr>
                <w:rFonts w:ascii="Arial" w:eastAsia="Arial" w:hAnsi="Arial" w:cs="Arial"/>
                <w:b w:val="0"/>
                <w:iCs/>
                <w:color w:val="000000"/>
                <w:sz w:val="24"/>
                <w:szCs w:val="24"/>
              </w:rPr>
              <w:t xml:space="preserve">[To maintain consistent formatting, apply Styles from the toolbar (the main body of text should be Arial, size 12). The Paste Without Format toolbar button can be used to paste text from other documents in the current style.] </w:t>
            </w:r>
          </w:p>
          <w:p w14:paraId="014D2DFA" w14:textId="77777777" w:rsidR="00474111" w:rsidRPr="00F12E99" w:rsidRDefault="006E2F9A">
            <w:pPr>
              <w:pStyle w:val="Heading1"/>
              <w:jc w:val="center"/>
              <w:rPr>
                <w:rFonts w:ascii="Arial" w:eastAsia="Arial" w:hAnsi="Arial" w:cs="Arial"/>
                <w:b w:val="0"/>
                <w:iCs/>
                <w:color w:val="000000"/>
              </w:rPr>
            </w:pPr>
            <w:r w:rsidRPr="00F12E99">
              <w:rPr>
                <w:rFonts w:ascii="Arial" w:eastAsia="Arial" w:hAnsi="Arial" w:cs="Arial"/>
                <w:b w:val="0"/>
                <w:iCs/>
                <w:color w:val="000000"/>
                <w:sz w:val="24"/>
                <w:szCs w:val="24"/>
              </w:rPr>
              <w:t xml:space="preserve">[Continually numbered paragraphs and page numbers make the document easier to navigate and cross-reference throughout. Consistently formatted headings with logical numbering structure (where used). A contents page upon completion of the IA, especially for IAs above 15-20 pages.] </w:t>
            </w:r>
          </w:p>
          <w:p w14:paraId="08E974EA" w14:textId="77777777" w:rsidR="00474111" w:rsidRDefault="00474111">
            <w:pPr>
              <w:pBdr>
                <w:top w:val="nil"/>
                <w:left w:val="nil"/>
                <w:bottom w:val="nil"/>
                <w:right w:val="nil"/>
                <w:between w:val="nil"/>
              </w:pBdr>
              <w:spacing w:after="0" w:line="240" w:lineRule="auto"/>
              <w:ind w:left="113" w:right="113"/>
              <w:rPr>
                <w:rFonts w:eastAsia="Arial" w:cs="Arial"/>
                <w:color w:val="000000"/>
              </w:rPr>
            </w:pPr>
          </w:p>
          <w:p w14:paraId="11BDD35A" w14:textId="77777777" w:rsidR="00475097" w:rsidRPr="00475097" w:rsidRDefault="00475097" w:rsidP="00475097">
            <w:pPr>
              <w:jc w:val="center"/>
              <w:rPr>
                <w:b/>
                <w:bCs/>
                <w:i/>
                <w:color w:val="FF0000"/>
                <w:sz w:val="32"/>
                <w:szCs w:val="32"/>
              </w:rPr>
            </w:pPr>
            <w:r w:rsidRPr="00475097">
              <w:rPr>
                <w:b/>
                <w:bCs/>
                <w:color w:val="FF0000"/>
                <w:sz w:val="32"/>
                <w:szCs w:val="32"/>
              </w:rPr>
              <w:t>[Please delete this box upon submission to the RPC]</w:t>
            </w:r>
          </w:p>
          <w:p w14:paraId="78006009" w14:textId="77777777" w:rsidR="00474111" w:rsidRDefault="00474111">
            <w:pPr>
              <w:pBdr>
                <w:top w:val="nil"/>
                <w:left w:val="nil"/>
                <w:bottom w:val="nil"/>
                <w:right w:val="nil"/>
                <w:between w:val="nil"/>
              </w:pBdr>
              <w:spacing w:after="0" w:line="240" w:lineRule="auto"/>
              <w:ind w:left="113" w:right="113"/>
              <w:rPr>
                <w:rFonts w:eastAsia="Arial" w:cs="Arial"/>
                <w:color w:val="000000"/>
              </w:rPr>
            </w:pPr>
          </w:p>
          <w:p w14:paraId="4171416A" w14:textId="77777777" w:rsidR="00474111" w:rsidRDefault="00474111">
            <w:pPr>
              <w:pBdr>
                <w:top w:val="nil"/>
                <w:left w:val="nil"/>
                <w:bottom w:val="nil"/>
                <w:right w:val="nil"/>
                <w:between w:val="nil"/>
              </w:pBdr>
              <w:spacing w:after="0" w:line="240" w:lineRule="auto"/>
              <w:ind w:left="113" w:right="113"/>
              <w:rPr>
                <w:rFonts w:eastAsia="Arial" w:cs="Arial"/>
                <w:color w:val="000000"/>
              </w:rPr>
            </w:pPr>
          </w:p>
          <w:p w14:paraId="30E75AFF" w14:textId="77777777" w:rsidR="00474111" w:rsidRDefault="00474111">
            <w:pPr>
              <w:pBdr>
                <w:top w:val="nil"/>
                <w:left w:val="nil"/>
                <w:bottom w:val="nil"/>
                <w:right w:val="nil"/>
                <w:between w:val="nil"/>
              </w:pBdr>
              <w:spacing w:after="0" w:line="240" w:lineRule="auto"/>
              <w:ind w:left="113" w:right="113"/>
              <w:rPr>
                <w:rFonts w:eastAsia="Arial" w:cs="Arial"/>
                <w:color w:val="000000"/>
              </w:rPr>
            </w:pPr>
          </w:p>
          <w:p w14:paraId="369ABA29" w14:textId="77777777" w:rsidR="00474111" w:rsidRDefault="00474111">
            <w:pPr>
              <w:pBdr>
                <w:top w:val="nil"/>
                <w:left w:val="nil"/>
                <w:bottom w:val="nil"/>
                <w:right w:val="nil"/>
                <w:between w:val="nil"/>
              </w:pBdr>
              <w:spacing w:after="0" w:line="240" w:lineRule="auto"/>
              <w:ind w:left="113" w:right="113"/>
              <w:rPr>
                <w:rFonts w:eastAsia="Arial" w:cs="Arial"/>
                <w:color w:val="000000"/>
              </w:rPr>
            </w:pPr>
          </w:p>
          <w:p w14:paraId="68E48258" w14:textId="77777777" w:rsidR="00474111" w:rsidRDefault="00474111">
            <w:pPr>
              <w:pBdr>
                <w:top w:val="nil"/>
                <w:left w:val="nil"/>
                <w:bottom w:val="nil"/>
                <w:right w:val="nil"/>
                <w:between w:val="nil"/>
              </w:pBdr>
              <w:spacing w:after="0" w:line="240" w:lineRule="auto"/>
              <w:ind w:left="113" w:right="113"/>
              <w:rPr>
                <w:rFonts w:eastAsia="Arial" w:cs="Arial"/>
                <w:color w:val="000000"/>
              </w:rPr>
            </w:pPr>
          </w:p>
          <w:p w14:paraId="216966CD" w14:textId="77777777" w:rsidR="00474111" w:rsidRDefault="00474111">
            <w:pPr>
              <w:pBdr>
                <w:top w:val="nil"/>
                <w:left w:val="nil"/>
                <w:bottom w:val="nil"/>
                <w:right w:val="nil"/>
                <w:between w:val="nil"/>
              </w:pBdr>
              <w:spacing w:after="0" w:line="240" w:lineRule="auto"/>
              <w:ind w:left="113" w:right="113"/>
              <w:rPr>
                <w:rFonts w:eastAsia="Arial" w:cs="Arial"/>
                <w:color w:val="000000"/>
              </w:rPr>
            </w:pPr>
          </w:p>
          <w:p w14:paraId="63999179" w14:textId="77777777" w:rsidR="00474111" w:rsidRDefault="00474111">
            <w:pPr>
              <w:pBdr>
                <w:top w:val="nil"/>
                <w:left w:val="nil"/>
                <w:bottom w:val="nil"/>
                <w:right w:val="nil"/>
                <w:between w:val="nil"/>
              </w:pBdr>
              <w:spacing w:after="0" w:line="240" w:lineRule="auto"/>
              <w:ind w:left="113" w:right="113"/>
              <w:rPr>
                <w:rFonts w:eastAsia="Arial" w:cs="Arial"/>
                <w:color w:val="000000"/>
              </w:rPr>
            </w:pPr>
          </w:p>
        </w:tc>
      </w:tr>
    </w:tbl>
    <w:p w14:paraId="56089556" w14:textId="77777777" w:rsidR="00474111" w:rsidRDefault="00474111">
      <w:pPr>
        <w:rPr>
          <w:b/>
        </w:rPr>
      </w:pPr>
    </w:p>
    <w:p w14:paraId="2255D504" w14:textId="77777777" w:rsidR="00475D5A" w:rsidRPr="00A606F9" w:rsidRDefault="006E2F9A" w:rsidP="00A606F9">
      <w:pPr>
        <w:pStyle w:val="Heading3"/>
      </w:pPr>
      <w:r w:rsidRPr="00A606F9">
        <w:t xml:space="preserve">Problem under consideration, with business as usual, and rationale for intervention </w:t>
      </w:r>
    </w:p>
    <w:sdt>
      <w:sdtPr>
        <w:id w:val="-219755628"/>
        <w:placeholder>
          <w:docPart w:val="DefaultPlaceholder_-1854013440"/>
        </w:placeholder>
      </w:sdtPr>
      <w:sdtEndPr>
        <w:rPr>
          <w:rFonts w:eastAsia="Arial" w:cs="Arial"/>
          <w:sz w:val="20"/>
          <w:szCs w:val="20"/>
        </w:rPr>
      </w:sdtEndPr>
      <w:sdtContent>
        <w:p w14:paraId="51D9CCF3" w14:textId="2A4C6B5B" w:rsidR="00474111" w:rsidRPr="00C766DC" w:rsidRDefault="006E2F9A" w:rsidP="00F819DA">
          <w:pPr>
            <w:pStyle w:val="ListParagraph"/>
            <w:numPr>
              <w:ilvl w:val="0"/>
              <w:numId w:val="7"/>
            </w:numPr>
            <w:ind w:left="567" w:hanging="283"/>
            <w:rPr>
              <w:b/>
              <w:i/>
              <w:sz w:val="20"/>
              <w:szCs w:val="20"/>
            </w:rPr>
          </w:pPr>
          <w:r w:rsidRPr="00C766DC">
            <w:rPr>
              <w:sz w:val="20"/>
              <w:szCs w:val="20"/>
            </w:rPr>
            <w:t>What is the issue being addressed (</w:t>
          </w:r>
          <w:r w:rsidR="00CF4593" w:rsidRPr="00C766DC">
            <w:rPr>
              <w:sz w:val="20"/>
              <w:szCs w:val="20"/>
            </w:rPr>
            <w:t>that is,</w:t>
          </w:r>
          <w:r w:rsidRPr="00C766DC">
            <w:rPr>
              <w:sz w:val="20"/>
              <w:szCs w:val="20"/>
            </w:rPr>
            <w:t xml:space="preserve"> is there a market failure and what government objective(s) does the proposal aim to meet)?</w:t>
          </w:r>
        </w:p>
        <w:p w14:paraId="2B985F98" w14:textId="77777777" w:rsidR="00474111" w:rsidRPr="00C766DC" w:rsidRDefault="006E2F9A" w:rsidP="00F819DA">
          <w:pPr>
            <w:pStyle w:val="ListParagraph"/>
            <w:numPr>
              <w:ilvl w:val="0"/>
              <w:numId w:val="7"/>
            </w:numPr>
            <w:ind w:left="567" w:hanging="283"/>
            <w:rPr>
              <w:rFonts w:eastAsia="Arial" w:cs="Arial"/>
              <w:i/>
              <w:sz w:val="20"/>
              <w:szCs w:val="20"/>
            </w:rPr>
          </w:pPr>
          <w:r w:rsidRPr="00C766DC">
            <w:rPr>
              <w:rFonts w:eastAsia="Arial" w:cs="Arial"/>
              <w:sz w:val="20"/>
              <w:szCs w:val="20"/>
            </w:rPr>
            <w:t>What are the current or future harms that are being tackled?</w:t>
          </w:r>
        </w:p>
        <w:p w14:paraId="0F98117B" w14:textId="77777777" w:rsidR="00474111" w:rsidRPr="00C766DC" w:rsidRDefault="006E2F9A" w:rsidP="00F819DA">
          <w:pPr>
            <w:pStyle w:val="ListParagraph"/>
            <w:numPr>
              <w:ilvl w:val="0"/>
              <w:numId w:val="7"/>
            </w:numPr>
            <w:ind w:left="567" w:hanging="283"/>
            <w:rPr>
              <w:rFonts w:eastAsia="Arial" w:cs="Arial"/>
              <w:i/>
              <w:sz w:val="20"/>
              <w:szCs w:val="20"/>
            </w:rPr>
          </w:pPr>
          <w:r w:rsidRPr="00C766DC">
            <w:rPr>
              <w:rFonts w:eastAsia="Arial" w:cs="Arial"/>
              <w:sz w:val="20"/>
              <w:szCs w:val="20"/>
            </w:rPr>
            <w:t>What sectors / markets / stakeholders will be affected, and how, if the government does intervene?</w:t>
          </w:r>
        </w:p>
        <w:p w14:paraId="57E34531" w14:textId="0AE66949" w:rsidR="00474111" w:rsidRPr="00C766DC" w:rsidRDefault="006E2F9A" w:rsidP="00F819DA">
          <w:pPr>
            <w:pStyle w:val="ListParagraph"/>
            <w:numPr>
              <w:ilvl w:val="0"/>
              <w:numId w:val="7"/>
            </w:numPr>
            <w:ind w:left="567" w:hanging="283"/>
            <w:rPr>
              <w:rFonts w:eastAsia="Arial" w:cs="Arial"/>
              <w:i/>
              <w:sz w:val="20"/>
              <w:szCs w:val="20"/>
            </w:rPr>
          </w:pPr>
          <w:r w:rsidRPr="00C766DC">
            <w:rPr>
              <w:rFonts w:eastAsia="Arial" w:cs="Arial"/>
              <w:sz w:val="20"/>
              <w:szCs w:val="20"/>
            </w:rPr>
            <w:t>Why is government best placed to resolve the issue? Could the issue be resolved without intervention (e.g. through the market, innovation or other stakeholder-led change)?</w:t>
          </w:r>
        </w:p>
      </w:sdtContent>
    </w:sdt>
    <w:p w14:paraId="44E25AC4" w14:textId="77777777" w:rsidR="00474111" w:rsidRDefault="00474111">
      <w:pPr>
        <w:spacing w:after="0" w:line="240" w:lineRule="auto"/>
        <w:ind w:left="567"/>
        <w:rPr>
          <w:rFonts w:eastAsia="Arial" w:cs="Arial"/>
          <w:i/>
        </w:rPr>
      </w:pPr>
    </w:p>
    <w:p w14:paraId="3AC0F59C" w14:textId="77777777" w:rsidR="00475D5A" w:rsidRPr="00A606F9" w:rsidRDefault="006E2F9A" w:rsidP="00A606F9">
      <w:pPr>
        <w:pStyle w:val="Heading3"/>
      </w:pPr>
      <w:bookmarkStart w:id="3" w:name="_fzqvqix9rifu" w:colFirst="0" w:colLast="0"/>
      <w:bookmarkEnd w:id="3"/>
      <w:r w:rsidRPr="00A606F9">
        <w:t xml:space="preserve">Policy objective </w:t>
      </w:r>
    </w:p>
    <w:sdt>
      <w:sdtPr>
        <w:id w:val="-132026302"/>
        <w:placeholder>
          <w:docPart w:val="DefaultPlaceholder_-1854013440"/>
        </w:placeholder>
      </w:sdtPr>
      <w:sdtContent>
        <w:p w14:paraId="179B2470" w14:textId="57ABFCE1" w:rsidR="00474111" w:rsidRPr="00C766DC" w:rsidRDefault="006E2F9A" w:rsidP="00F819DA">
          <w:pPr>
            <w:pStyle w:val="ListParagraph"/>
            <w:numPr>
              <w:ilvl w:val="0"/>
              <w:numId w:val="8"/>
            </w:numPr>
            <w:rPr>
              <w:sz w:val="20"/>
              <w:szCs w:val="20"/>
            </w:rPr>
          </w:pPr>
          <w:r w:rsidRPr="00C766DC">
            <w:rPr>
              <w:sz w:val="20"/>
              <w:szCs w:val="20"/>
            </w:rPr>
            <w:t>What are the intended outcomes? What will change as a result of intervention?</w:t>
          </w:r>
        </w:p>
        <w:p w14:paraId="35D18A18" w14:textId="77777777" w:rsidR="00474111" w:rsidRPr="00C766DC" w:rsidRDefault="006E2F9A" w:rsidP="00F819DA">
          <w:pPr>
            <w:pStyle w:val="ListParagraph"/>
            <w:numPr>
              <w:ilvl w:val="0"/>
              <w:numId w:val="8"/>
            </w:numPr>
            <w:rPr>
              <w:sz w:val="20"/>
              <w:szCs w:val="20"/>
            </w:rPr>
          </w:pPr>
          <w:r w:rsidRPr="00C766DC">
            <w:rPr>
              <w:sz w:val="20"/>
              <w:szCs w:val="20"/>
            </w:rPr>
            <w:t xml:space="preserve">Can the objectives / outcomes be described in a SMART (or similar) way? </w:t>
          </w:r>
        </w:p>
        <w:p w14:paraId="42AB9768" w14:textId="2D134788" w:rsidR="00474111" w:rsidRDefault="006E2F9A" w:rsidP="00F819DA">
          <w:pPr>
            <w:pStyle w:val="ListParagraph"/>
            <w:numPr>
              <w:ilvl w:val="0"/>
              <w:numId w:val="8"/>
            </w:numPr>
          </w:pPr>
          <w:r w:rsidRPr="00C766DC">
            <w:rPr>
              <w:sz w:val="20"/>
              <w:szCs w:val="20"/>
            </w:rPr>
            <w:t>What will the indicators of success be?</w:t>
          </w:r>
        </w:p>
      </w:sdtContent>
    </w:sdt>
    <w:p w14:paraId="4BDC3EB5" w14:textId="77777777" w:rsidR="00474111" w:rsidRDefault="00474111">
      <w:pPr>
        <w:spacing w:after="0" w:line="240" w:lineRule="auto"/>
        <w:ind w:left="567"/>
        <w:rPr>
          <w:rFonts w:eastAsia="Arial" w:cs="Arial"/>
          <w:i/>
        </w:rPr>
      </w:pPr>
    </w:p>
    <w:p w14:paraId="5B5E7BFF" w14:textId="77777777" w:rsidR="00474111" w:rsidRPr="00A606F9" w:rsidRDefault="006E2F9A" w:rsidP="00A606F9">
      <w:pPr>
        <w:pStyle w:val="Heading3"/>
      </w:pPr>
      <w:r w:rsidRPr="00A606F9">
        <w:t>Description of options considered</w:t>
      </w:r>
    </w:p>
    <w:sdt>
      <w:sdtPr>
        <w:id w:val="-2144422750"/>
        <w:placeholder>
          <w:docPart w:val="DefaultPlaceholder_-1854013440"/>
        </w:placeholder>
      </w:sdtPr>
      <w:sdtContent>
        <w:p w14:paraId="52C7C219" w14:textId="7D1F9801" w:rsidR="00474111" w:rsidRPr="00C766DC" w:rsidRDefault="006E2F9A" w:rsidP="00F819DA">
          <w:pPr>
            <w:pStyle w:val="ListParagraph"/>
            <w:numPr>
              <w:ilvl w:val="0"/>
              <w:numId w:val="9"/>
            </w:numPr>
            <w:rPr>
              <w:sz w:val="20"/>
              <w:szCs w:val="20"/>
            </w:rPr>
          </w:pPr>
          <w:r w:rsidRPr="00C766DC">
            <w:rPr>
              <w:sz w:val="20"/>
              <w:szCs w:val="20"/>
            </w:rPr>
            <w:t>Use HMT’s Green Book and Business Case Guidance to appraise options against the SMART objectives above, specifically:</w:t>
          </w:r>
        </w:p>
        <w:p w14:paraId="546E1877" w14:textId="77777777" w:rsidR="00474111" w:rsidRPr="00C766DC" w:rsidRDefault="006E2F9A" w:rsidP="00F819DA">
          <w:pPr>
            <w:pStyle w:val="ListParagraph"/>
            <w:numPr>
              <w:ilvl w:val="1"/>
              <w:numId w:val="9"/>
            </w:numPr>
            <w:rPr>
              <w:sz w:val="20"/>
              <w:szCs w:val="20"/>
            </w:rPr>
          </w:pPr>
          <w:r w:rsidRPr="00C766DC">
            <w:rPr>
              <w:sz w:val="20"/>
              <w:szCs w:val="20"/>
            </w:rPr>
            <w:t>Outlining the longlist appraisal conducted using Chapter 4 of Green Book.</w:t>
          </w:r>
        </w:p>
        <w:p w14:paraId="1EAD6FD7" w14:textId="77777777" w:rsidR="00474111" w:rsidRPr="00C766DC" w:rsidRDefault="006E2F9A" w:rsidP="00F819DA">
          <w:pPr>
            <w:pStyle w:val="ListParagraph"/>
            <w:numPr>
              <w:ilvl w:val="1"/>
              <w:numId w:val="9"/>
            </w:numPr>
            <w:rPr>
              <w:sz w:val="20"/>
              <w:szCs w:val="20"/>
            </w:rPr>
          </w:pPr>
          <w:r w:rsidRPr="00C766DC">
            <w:rPr>
              <w:sz w:val="20"/>
              <w:szCs w:val="20"/>
            </w:rPr>
            <w:t>Outlining the shortlist appraisal conducted using Chapter 5 of Green Book, including the BAU as a benchmark and a do minimum option.</w:t>
          </w:r>
        </w:p>
        <w:p w14:paraId="7EA84014" w14:textId="77777777" w:rsidR="00474111" w:rsidRPr="00C766DC" w:rsidRDefault="006E2F9A" w:rsidP="00F819DA">
          <w:pPr>
            <w:pStyle w:val="ListParagraph"/>
            <w:numPr>
              <w:ilvl w:val="0"/>
              <w:numId w:val="9"/>
            </w:numPr>
            <w:rPr>
              <w:sz w:val="20"/>
              <w:szCs w:val="20"/>
            </w:rPr>
          </w:pPr>
          <w:r w:rsidRPr="00C766DC">
            <w:rPr>
              <w:sz w:val="20"/>
              <w:szCs w:val="20"/>
            </w:rPr>
            <w:t>Outline also:</w:t>
          </w:r>
        </w:p>
        <w:p w14:paraId="17AF2938" w14:textId="77777777" w:rsidR="00474111" w:rsidRPr="00C766DC" w:rsidRDefault="006E2F9A" w:rsidP="00F819DA">
          <w:pPr>
            <w:pStyle w:val="ListParagraph"/>
            <w:numPr>
              <w:ilvl w:val="1"/>
              <w:numId w:val="9"/>
            </w:numPr>
            <w:rPr>
              <w:sz w:val="20"/>
              <w:szCs w:val="20"/>
            </w:rPr>
          </w:pPr>
          <w:r w:rsidRPr="00C766DC">
            <w:rPr>
              <w:sz w:val="20"/>
              <w:szCs w:val="20"/>
            </w:rPr>
            <w:t>What consideration has been given to international comparisons and practices.</w:t>
          </w:r>
        </w:p>
        <w:p w14:paraId="35CCF6D4" w14:textId="77777777" w:rsidR="00474111" w:rsidRPr="00C766DC" w:rsidRDefault="006E2F9A" w:rsidP="00F819DA">
          <w:pPr>
            <w:pStyle w:val="ListParagraph"/>
            <w:numPr>
              <w:ilvl w:val="1"/>
              <w:numId w:val="9"/>
            </w:numPr>
            <w:rPr>
              <w:sz w:val="20"/>
              <w:szCs w:val="20"/>
            </w:rPr>
          </w:pPr>
          <w:r w:rsidRPr="00C766DC">
            <w:rPr>
              <w:sz w:val="20"/>
              <w:szCs w:val="20"/>
            </w:rPr>
            <w:t>How the options will deliver the desired outcomes.</w:t>
          </w:r>
        </w:p>
        <w:p w14:paraId="1325E04F" w14:textId="77777777" w:rsidR="00474111" w:rsidRPr="00C766DC" w:rsidRDefault="006E2F9A" w:rsidP="00F819DA">
          <w:pPr>
            <w:pStyle w:val="ListParagraph"/>
            <w:numPr>
              <w:ilvl w:val="1"/>
              <w:numId w:val="9"/>
            </w:numPr>
            <w:rPr>
              <w:sz w:val="20"/>
              <w:szCs w:val="20"/>
            </w:rPr>
          </w:pPr>
          <w:r w:rsidRPr="00C766DC">
            <w:rPr>
              <w:sz w:val="20"/>
              <w:szCs w:val="20"/>
            </w:rPr>
            <w:t>How the options interact with existing legislative and regulatory requirements.</w:t>
          </w:r>
        </w:p>
        <w:p w14:paraId="2F1B0081" w14:textId="6F14697B" w:rsidR="00474111" w:rsidRDefault="006E2F9A" w:rsidP="00F819DA">
          <w:pPr>
            <w:pStyle w:val="ListParagraph"/>
            <w:numPr>
              <w:ilvl w:val="1"/>
              <w:numId w:val="9"/>
            </w:numPr>
          </w:pPr>
          <w:r w:rsidRPr="00C766DC">
            <w:rPr>
              <w:sz w:val="20"/>
              <w:szCs w:val="20"/>
            </w:rPr>
            <w:t>Where options have been considered as part of policy development or a consultation, these should be discussed in the final stage IA as evidence relating to options discarded is an important aspect of the evidence base.</w:t>
          </w:r>
        </w:p>
      </w:sdtContent>
    </w:sdt>
    <w:p w14:paraId="39EF2B7B" w14:textId="77777777" w:rsidR="00474111" w:rsidRDefault="00474111">
      <w:pPr>
        <w:rPr>
          <w:rFonts w:eastAsia="Arial" w:cs="Arial"/>
        </w:rPr>
      </w:pPr>
    </w:p>
    <w:p w14:paraId="2763E6A0" w14:textId="77777777" w:rsidR="00474111" w:rsidRPr="00A606F9" w:rsidRDefault="006E2F9A" w:rsidP="00A606F9">
      <w:pPr>
        <w:pStyle w:val="Heading3"/>
      </w:pPr>
      <w:r w:rsidRPr="00A606F9">
        <w:t>Summary and preferred option with description of implementation plan</w:t>
      </w:r>
    </w:p>
    <w:sdt>
      <w:sdtPr>
        <w:id w:val="1409653700"/>
        <w:placeholder>
          <w:docPart w:val="DefaultPlaceholder_-1854013440"/>
        </w:placeholder>
      </w:sdtPr>
      <w:sdtContent>
        <w:p w14:paraId="3E9352E7" w14:textId="75B49C17" w:rsidR="00474111" w:rsidRPr="00C766DC" w:rsidRDefault="006E2F9A" w:rsidP="00F819DA">
          <w:pPr>
            <w:pStyle w:val="ListParagraph"/>
            <w:numPr>
              <w:ilvl w:val="0"/>
              <w:numId w:val="14"/>
            </w:numPr>
            <w:rPr>
              <w:sz w:val="20"/>
              <w:szCs w:val="20"/>
            </w:rPr>
          </w:pPr>
          <w:r w:rsidRPr="00C766DC">
            <w:rPr>
              <w:sz w:val="20"/>
              <w:szCs w:val="20"/>
            </w:rPr>
            <w:t xml:space="preserve">How will the preferred option be given effect, </w:t>
          </w:r>
          <w:r w:rsidR="00CF4593" w:rsidRPr="00C766DC">
            <w:rPr>
              <w:sz w:val="20"/>
              <w:szCs w:val="20"/>
            </w:rPr>
            <w:t>that is,</w:t>
          </w:r>
          <w:r w:rsidRPr="00C766DC">
            <w:rPr>
              <w:sz w:val="20"/>
              <w:szCs w:val="20"/>
            </w:rPr>
            <w:t xml:space="preserve"> primary or secondary legislation / will there be transitional arrangements?</w:t>
          </w:r>
          <w:r w:rsidRPr="00C766DC">
            <w:rPr>
              <w:b/>
              <w:sz w:val="20"/>
              <w:szCs w:val="20"/>
            </w:rPr>
            <w:t xml:space="preserve"> </w:t>
          </w:r>
        </w:p>
        <w:p w14:paraId="34E04C66" w14:textId="77777777" w:rsidR="00474111" w:rsidRPr="00C766DC" w:rsidRDefault="006E2F9A" w:rsidP="00F819DA">
          <w:pPr>
            <w:pStyle w:val="ListParagraph"/>
            <w:numPr>
              <w:ilvl w:val="0"/>
              <w:numId w:val="14"/>
            </w:numPr>
            <w:rPr>
              <w:sz w:val="20"/>
              <w:szCs w:val="20"/>
            </w:rPr>
          </w:pPr>
          <w:r w:rsidRPr="00C766DC">
            <w:rPr>
              <w:sz w:val="20"/>
              <w:szCs w:val="20"/>
            </w:rPr>
            <w:t>Explain how the intervention would lead to the intended achievement of the policy objective.</w:t>
          </w:r>
        </w:p>
        <w:p w14:paraId="1BDFAEC9" w14:textId="77777777" w:rsidR="00474111" w:rsidRPr="00C766DC" w:rsidRDefault="006E2F9A" w:rsidP="00F819DA">
          <w:pPr>
            <w:pStyle w:val="ListParagraph"/>
            <w:numPr>
              <w:ilvl w:val="0"/>
              <w:numId w:val="14"/>
            </w:numPr>
            <w:rPr>
              <w:b/>
              <w:sz w:val="20"/>
              <w:szCs w:val="20"/>
            </w:rPr>
          </w:pPr>
          <w:r w:rsidRPr="00C766DC">
            <w:rPr>
              <w:sz w:val="20"/>
              <w:szCs w:val="20"/>
            </w:rPr>
            <w:t xml:space="preserve">When will the arrangements come into effect? </w:t>
          </w:r>
        </w:p>
        <w:p w14:paraId="6F4124AA" w14:textId="77777777" w:rsidR="00474111" w:rsidRPr="00C766DC" w:rsidRDefault="006E2F9A" w:rsidP="00F819DA">
          <w:pPr>
            <w:pStyle w:val="ListParagraph"/>
            <w:numPr>
              <w:ilvl w:val="0"/>
              <w:numId w:val="14"/>
            </w:numPr>
            <w:rPr>
              <w:b/>
              <w:sz w:val="20"/>
              <w:szCs w:val="20"/>
            </w:rPr>
          </w:pPr>
          <w:r w:rsidRPr="00C766DC">
            <w:rPr>
              <w:sz w:val="20"/>
              <w:szCs w:val="20"/>
            </w:rPr>
            <w:t>Who will be responsible for ongoing operation and enforcement of the new arrangements?</w:t>
          </w:r>
        </w:p>
        <w:p w14:paraId="3128912F" w14:textId="0D6265D7" w:rsidR="00474111" w:rsidRPr="001115AD" w:rsidRDefault="006E2F9A" w:rsidP="00F819DA">
          <w:pPr>
            <w:pStyle w:val="ListParagraph"/>
            <w:numPr>
              <w:ilvl w:val="0"/>
              <w:numId w:val="14"/>
            </w:numPr>
            <w:rPr>
              <w:b/>
            </w:rPr>
          </w:pPr>
          <w:r w:rsidRPr="00C766DC">
            <w:rPr>
              <w:sz w:val="20"/>
              <w:szCs w:val="20"/>
            </w:rPr>
            <w:t>Does the approach to implementation enable sufficient flexibility and scope for experimentation / piloting / trialling?</w:t>
          </w:r>
        </w:p>
      </w:sdtContent>
    </w:sdt>
    <w:p w14:paraId="7C5682A0" w14:textId="77777777" w:rsidR="00474111" w:rsidRDefault="00474111">
      <w:pPr>
        <w:ind w:left="567"/>
        <w:rPr>
          <w:rFonts w:eastAsia="Arial" w:cs="Arial"/>
          <w:b/>
        </w:rPr>
      </w:pPr>
    </w:p>
    <w:p w14:paraId="1DDE2A11" w14:textId="77777777" w:rsidR="00474111" w:rsidRPr="00A606F9" w:rsidRDefault="006E2F9A" w:rsidP="00A606F9">
      <w:pPr>
        <w:pStyle w:val="Heading3"/>
      </w:pPr>
      <w:r w:rsidRPr="00A606F9">
        <w:lastRenderedPageBreak/>
        <w:t>NPSV: monetised and non-monetised costs and benefits of each shortlist option (including administrative burden)</w:t>
      </w:r>
    </w:p>
    <w:sdt>
      <w:sdtPr>
        <w:id w:val="213323704"/>
        <w:placeholder>
          <w:docPart w:val="DefaultPlaceholder_-1854013440"/>
        </w:placeholder>
      </w:sdtPr>
      <w:sdtContent>
        <w:p w14:paraId="6F007E0D" w14:textId="77C2C710" w:rsidR="00474111" w:rsidRPr="00C766DC" w:rsidRDefault="005A0597" w:rsidP="00F819DA">
          <w:pPr>
            <w:pStyle w:val="ListParagraph"/>
            <w:numPr>
              <w:ilvl w:val="0"/>
              <w:numId w:val="15"/>
            </w:numPr>
            <w:rPr>
              <w:sz w:val="20"/>
              <w:szCs w:val="20"/>
            </w:rPr>
          </w:pPr>
          <w:r w:rsidRPr="00C766DC">
            <w:rPr>
              <w:sz w:val="20"/>
              <w:szCs w:val="20"/>
            </w:rPr>
            <w:t>Use the appraisal summary table on p8</w:t>
          </w:r>
          <w:r w:rsidR="006E2F9A" w:rsidRPr="00C766DC">
            <w:rPr>
              <w:sz w:val="20"/>
              <w:szCs w:val="20"/>
            </w:rPr>
            <w:t xml:space="preserve"> to summarise the shortlisted options, including:</w:t>
          </w:r>
        </w:p>
        <w:p w14:paraId="00F0BB8D" w14:textId="77777777" w:rsidR="00474111" w:rsidRPr="00C766DC" w:rsidRDefault="006E2F9A" w:rsidP="00F819DA">
          <w:pPr>
            <w:pStyle w:val="ListParagraph"/>
            <w:numPr>
              <w:ilvl w:val="0"/>
              <w:numId w:val="15"/>
            </w:numPr>
            <w:rPr>
              <w:sz w:val="20"/>
              <w:szCs w:val="20"/>
            </w:rPr>
          </w:pPr>
          <w:r w:rsidRPr="00C766DC">
            <w:rPr>
              <w:sz w:val="20"/>
              <w:szCs w:val="20"/>
            </w:rPr>
            <w:t xml:space="preserve">Summarise the expected costs and benefits of the proposed approach. </w:t>
          </w:r>
        </w:p>
        <w:p w14:paraId="2E57C965" w14:textId="77777777" w:rsidR="00474111" w:rsidRPr="00C766DC" w:rsidRDefault="006E2F9A" w:rsidP="00F819DA">
          <w:pPr>
            <w:pStyle w:val="ListParagraph"/>
            <w:numPr>
              <w:ilvl w:val="0"/>
              <w:numId w:val="15"/>
            </w:numPr>
            <w:rPr>
              <w:sz w:val="20"/>
              <w:szCs w:val="20"/>
            </w:rPr>
          </w:pPr>
          <w:r w:rsidRPr="00C766DC">
            <w:rPr>
              <w:sz w:val="20"/>
              <w:szCs w:val="20"/>
            </w:rPr>
            <w:t>Give monetised values where possible.</w:t>
          </w:r>
        </w:p>
        <w:p w14:paraId="78D5F1DE" w14:textId="77777777" w:rsidR="00474111" w:rsidRPr="00C766DC" w:rsidRDefault="006E2F9A" w:rsidP="00F819DA">
          <w:pPr>
            <w:pStyle w:val="ListParagraph"/>
            <w:numPr>
              <w:ilvl w:val="0"/>
              <w:numId w:val="15"/>
            </w:numPr>
            <w:rPr>
              <w:sz w:val="20"/>
              <w:szCs w:val="20"/>
            </w:rPr>
          </w:pPr>
          <w:r w:rsidRPr="00C766DC">
            <w:rPr>
              <w:sz w:val="20"/>
              <w:szCs w:val="20"/>
            </w:rPr>
            <w:t>Summarise how values align with findings received from consultations.</w:t>
          </w:r>
        </w:p>
        <w:p w14:paraId="42ACD69C" w14:textId="77777777" w:rsidR="00474111" w:rsidRPr="00C766DC" w:rsidRDefault="006E2F9A" w:rsidP="00F819DA">
          <w:pPr>
            <w:pStyle w:val="ListParagraph"/>
            <w:numPr>
              <w:ilvl w:val="0"/>
              <w:numId w:val="15"/>
            </w:numPr>
            <w:rPr>
              <w:sz w:val="20"/>
              <w:szCs w:val="20"/>
            </w:rPr>
          </w:pPr>
          <w:r w:rsidRPr="00C766DC">
            <w:rPr>
              <w:sz w:val="20"/>
              <w:szCs w:val="20"/>
            </w:rPr>
            <w:t>Include appropriate sensitivity analysis and/or other analytical approaches to risk and uncertainty.</w:t>
          </w:r>
        </w:p>
        <w:p w14:paraId="7BB1F1C4" w14:textId="77777777" w:rsidR="00474111" w:rsidRPr="00C766DC" w:rsidRDefault="006E2F9A" w:rsidP="00F819DA">
          <w:pPr>
            <w:pStyle w:val="ListParagraph"/>
            <w:numPr>
              <w:ilvl w:val="0"/>
              <w:numId w:val="15"/>
            </w:numPr>
            <w:rPr>
              <w:sz w:val="20"/>
              <w:szCs w:val="20"/>
            </w:rPr>
          </w:pPr>
          <w:r w:rsidRPr="00C766DC">
            <w:rPr>
              <w:sz w:val="20"/>
              <w:szCs w:val="20"/>
            </w:rPr>
            <w:t>Shortlist appraisal in line with Green Book primarily uses NPSV as the ‘metric’ along with considering non-monetised impacts. Effects are monetised proportionality, focusing in on the main impacts expected on society as a whole and those important for understanding which options best deliver on the objectives of the intervention. In some cases, it will not be possible to split impacts within the NPSV between households and businesses, rather than society as whole, but it is more likely for regulations that incur cost impacts on a group, particularly businesses, and pass</w:t>
          </w:r>
          <w:r w:rsidR="00194DC1" w:rsidRPr="00C766DC">
            <w:rPr>
              <w:sz w:val="20"/>
              <w:szCs w:val="20"/>
            </w:rPr>
            <w:t>-</w:t>
          </w:r>
          <w:r w:rsidRPr="00C766DC">
            <w:rPr>
              <w:sz w:val="20"/>
              <w:szCs w:val="20"/>
            </w:rPr>
            <w:t xml:space="preserve">through/transfers may be relevant. For example, where a regulation has a financial </w:t>
          </w:r>
          <w:r w:rsidR="00E371A7" w:rsidRPr="00C766DC">
            <w:rPr>
              <w:sz w:val="20"/>
              <w:szCs w:val="20"/>
            </w:rPr>
            <w:t>i</w:t>
          </w:r>
          <w:r w:rsidRPr="00C766DC">
            <w:rPr>
              <w:sz w:val="20"/>
              <w:szCs w:val="20"/>
            </w:rPr>
            <w:t>mpact on businesses:</w:t>
          </w:r>
        </w:p>
        <w:p w14:paraId="7494D6E6" w14:textId="77777777" w:rsidR="00474111" w:rsidRPr="00C766DC" w:rsidRDefault="006E2F9A" w:rsidP="00F819DA">
          <w:pPr>
            <w:pStyle w:val="ListParagraph"/>
            <w:numPr>
              <w:ilvl w:val="1"/>
              <w:numId w:val="15"/>
            </w:numPr>
            <w:rPr>
              <w:sz w:val="20"/>
              <w:szCs w:val="20"/>
            </w:rPr>
          </w:pPr>
          <w:r w:rsidRPr="00C766DC">
            <w:rPr>
              <w:sz w:val="20"/>
              <w:szCs w:val="20"/>
            </w:rPr>
            <w:t>If the impact is expected to fall all on businesses, with no pass</w:t>
          </w:r>
          <w:r w:rsidR="00E371A7" w:rsidRPr="00C766DC">
            <w:rPr>
              <w:sz w:val="20"/>
              <w:szCs w:val="20"/>
            </w:rPr>
            <w:t>-</w:t>
          </w:r>
          <w:r w:rsidRPr="00C766DC">
            <w:rPr>
              <w:sz w:val="20"/>
              <w:szCs w:val="20"/>
            </w:rPr>
            <w:t>through to other groups, then the cost should just be registered to businesses in the NPSV and the same for the BNPV.</w:t>
          </w:r>
        </w:p>
        <w:p w14:paraId="0D052893" w14:textId="07984604" w:rsidR="00474111" w:rsidRPr="0059014F" w:rsidRDefault="006E2F9A" w:rsidP="00F819DA">
          <w:pPr>
            <w:pStyle w:val="ListParagraph"/>
            <w:numPr>
              <w:ilvl w:val="1"/>
              <w:numId w:val="15"/>
            </w:numPr>
          </w:pPr>
          <w:r w:rsidRPr="00C766DC">
            <w:rPr>
              <w:sz w:val="20"/>
              <w:szCs w:val="20"/>
            </w:rPr>
            <w:t>Where potential pass</w:t>
          </w:r>
          <w:r w:rsidR="00194DC1" w:rsidRPr="00C766DC">
            <w:rPr>
              <w:sz w:val="20"/>
              <w:szCs w:val="20"/>
            </w:rPr>
            <w:t>-</w:t>
          </w:r>
          <w:r w:rsidRPr="00C766DC">
            <w:rPr>
              <w:sz w:val="20"/>
              <w:szCs w:val="20"/>
            </w:rPr>
            <w:t>through is relevant and it is thought businesses may pass the costs on elsewhere, for example to households, the assumptions on pass</w:t>
          </w:r>
          <w:r w:rsidR="00194DC1" w:rsidRPr="00C766DC">
            <w:rPr>
              <w:sz w:val="20"/>
              <w:szCs w:val="20"/>
            </w:rPr>
            <w:t>-</w:t>
          </w:r>
          <w:r w:rsidRPr="00C766DC">
            <w:rPr>
              <w:sz w:val="20"/>
              <w:szCs w:val="20"/>
            </w:rPr>
            <w:t>through must be outlined clearly and an objective basis given for them</w:t>
          </w:r>
          <w:r w:rsidR="000463D6" w:rsidRPr="00C766DC">
            <w:rPr>
              <w:sz w:val="20"/>
              <w:szCs w:val="20"/>
            </w:rPr>
            <w:t>.</w:t>
          </w:r>
          <w:r w:rsidRPr="00C766DC">
            <w:rPr>
              <w:sz w:val="20"/>
              <w:szCs w:val="20"/>
            </w:rPr>
            <w:t xml:space="preserve"> </w:t>
          </w:r>
          <w:r w:rsidR="000463D6" w:rsidRPr="00C766DC">
            <w:rPr>
              <w:sz w:val="20"/>
              <w:szCs w:val="20"/>
            </w:rPr>
            <w:t>T</w:t>
          </w:r>
          <w:r w:rsidRPr="00C766DC">
            <w:rPr>
              <w:sz w:val="20"/>
              <w:szCs w:val="20"/>
            </w:rPr>
            <w:t>he relevant estimates within the NPSV should be adjusted for pass</w:t>
          </w:r>
          <w:r w:rsidR="000463D6" w:rsidRPr="00C766DC">
            <w:rPr>
              <w:sz w:val="20"/>
              <w:szCs w:val="20"/>
            </w:rPr>
            <w:t>-</w:t>
          </w:r>
          <w:r w:rsidRPr="00C766DC">
            <w:rPr>
              <w:sz w:val="20"/>
              <w:szCs w:val="20"/>
            </w:rPr>
            <w:t>through and the same presented in the BNPV and HNPV.</w:t>
          </w:r>
        </w:p>
      </w:sdtContent>
    </w:sdt>
    <w:p w14:paraId="19F23BFD" w14:textId="77777777" w:rsidR="00474111" w:rsidRPr="00A606F9" w:rsidRDefault="006E2F9A" w:rsidP="00A606F9">
      <w:pPr>
        <w:pStyle w:val="Heading3"/>
      </w:pPr>
      <w:r w:rsidRPr="00A606F9">
        <w:t>Costs and benefits to business calculations</w:t>
      </w:r>
    </w:p>
    <w:sdt>
      <w:sdtPr>
        <w:id w:val="348683520"/>
        <w:placeholder>
          <w:docPart w:val="DefaultPlaceholder_-1854013440"/>
        </w:placeholder>
      </w:sdtPr>
      <w:sdtContent>
        <w:p w14:paraId="7CF40F4E" w14:textId="160CF6C8" w:rsidR="00474111" w:rsidRPr="00C766DC" w:rsidRDefault="006E2F9A" w:rsidP="00F819DA">
          <w:pPr>
            <w:pStyle w:val="ListParagraph"/>
            <w:numPr>
              <w:ilvl w:val="0"/>
              <w:numId w:val="16"/>
            </w:numPr>
            <w:rPr>
              <w:sz w:val="20"/>
              <w:szCs w:val="20"/>
            </w:rPr>
          </w:pPr>
          <w:r w:rsidRPr="00C766DC">
            <w:rPr>
              <w:sz w:val="20"/>
              <w:szCs w:val="20"/>
            </w:rPr>
            <w:t>Using analysis within the NPSV, in line with the Framework guidance, analysis should cover the expected costs and benefits of the proposed approach to business</w:t>
          </w:r>
          <w:r w:rsidR="003E72C8" w:rsidRPr="00C766DC">
            <w:rPr>
              <w:sz w:val="20"/>
              <w:szCs w:val="20"/>
            </w:rPr>
            <w:t xml:space="preserve">. </w:t>
          </w:r>
          <w:r w:rsidRPr="00C766DC">
            <w:rPr>
              <w:sz w:val="20"/>
              <w:szCs w:val="20"/>
            </w:rPr>
            <w:t xml:space="preserve">For better regulation framework purposes, “business” is short for business and voluntary </w:t>
          </w:r>
          <w:r w:rsidR="00060AF2" w:rsidRPr="00C766DC">
            <w:rPr>
              <w:sz w:val="20"/>
              <w:szCs w:val="20"/>
            </w:rPr>
            <w:t>and</w:t>
          </w:r>
          <w:r w:rsidRPr="00C766DC">
            <w:rPr>
              <w:sz w:val="20"/>
              <w:szCs w:val="20"/>
            </w:rPr>
            <w:t xml:space="preserve"> community bodies (VCBs). Assessments of business </w:t>
          </w:r>
          <w:r w:rsidR="005B6082" w:rsidRPr="00C766DC">
            <w:rPr>
              <w:sz w:val="20"/>
              <w:szCs w:val="20"/>
            </w:rPr>
            <w:t>impacts will</w:t>
          </w:r>
          <w:r w:rsidRPr="00C766DC">
            <w:rPr>
              <w:sz w:val="20"/>
              <w:szCs w:val="20"/>
            </w:rPr>
            <w:t>, therefore, need to take account of any impacts on VCBs.”</w:t>
          </w:r>
        </w:p>
        <w:p w14:paraId="39FC1E98" w14:textId="77777777" w:rsidR="00474111" w:rsidRPr="00C766DC" w:rsidRDefault="006E2F9A" w:rsidP="00F819DA">
          <w:pPr>
            <w:pStyle w:val="ListParagraph"/>
            <w:numPr>
              <w:ilvl w:val="0"/>
              <w:numId w:val="16"/>
            </w:numPr>
            <w:rPr>
              <w:sz w:val="20"/>
              <w:szCs w:val="20"/>
            </w:rPr>
          </w:pPr>
          <w:r w:rsidRPr="00C766DC">
            <w:rPr>
              <w:sz w:val="20"/>
              <w:szCs w:val="20"/>
            </w:rPr>
            <w:t xml:space="preserve">Costs and benefits should be monetised as far as possible, allowing for the calculation </w:t>
          </w:r>
          <w:r w:rsidR="0031561E" w:rsidRPr="00C766DC">
            <w:rPr>
              <w:sz w:val="20"/>
              <w:szCs w:val="20"/>
            </w:rPr>
            <w:t>of Business</w:t>
          </w:r>
          <w:r w:rsidRPr="00C766DC">
            <w:rPr>
              <w:sz w:val="20"/>
              <w:szCs w:val="20"/>
            </w:rPr>
            <w:t xml:space="preserve"> Net Present Value (BNPV) which will include both direct costs/benefits and, as far as they are significant, </w:t>
          </w:r>
          <w:r w:rsidR="004354E8" w:rsidRPr="00C766DC">
            <w:rPr>
              <w:sz w:val="20"/>
              <w:szCs w:val="20"/>
            </w:rPr>
            <w:t>indirect and</w:t>
          </w:r>
          <w:r w:rsidRPr="00C766DC">
            <w:rPr>
              <w:sz w:val="20"/>
              <w:szCs w:val="20"/>
            </w:rPr>
            <w:t xml:space="preserve"> behaviour responses (such as pass-through).  Departments should also calculate policy and administrative costs of the regulation to business. </w:t>
          </w:r>
        </w:p>
        <w:p w14:paraId="182E7F6B" w14:textId="77777777" w:rsidR="00474111" w:rsidRPr="00C766DC" w:rsidRDefault="006E2F9A" w:rsidP="00F819DA">
          <w:pPr>
            <w:pStyle w:val="ListParagraph"/>
            <w:numPr>
              <w:ilvl w:val="0"/>
              <w:numId w:val="16"/>
            </w:numPr>
            <w:rPr>
              <w:sz w:val="20"/>
              <w:szCs w:val="20"/>
            </w:rPr>
          </w:pPr>
          <w:r w:rsidRPr="00C766DC">
            <w:rPr>
              <w:sz w:val="20"/>
              <w:szCs w:val="20"/>
            </w:rPr>
            <w:t>Consideration should also be given to distributional impacts. Does the policy affect businesses across the whole economy or a narrow sector, businesses of a certain size, or a particular region?</w:t>
          </w:r>
        </w:p>
        <w:p w14:paraId="4ADAE950" w14:textId="77777777" w:rsidR="00474111" w:rsidRPr="00C766DC" w:rsidRDefault="006E2F9A" w:rsidP="00F819DA">
          <w:pPr>
            <w:pStyle w:val="ListParagraph"/>
            <w:numPr>
              <w:ilvl w:val="0"/>
              <w:numId w:val="16"/>
            </w:numPr>
            <w:rPr>
              <w:sz w:val="20"/>
              <w:szCs w:val="20"/>
            </w:rPr>
          </w:pPr>
          <w:r w:rsidRPr="00C766DC">
            <w:rPr>
              <w:sz w:val="20"/>
              <w:szCs w:val="20"/>
            </w:rPr>
            <w:t>Analysis could also include wider indirect impacts on business / VCBs.</w:t>
          </w:r>
        </w:p>
        <w:p w14:paraId="4B3579CE" w14:textId="1F799319" w:rsidR="00474111" w:rsidRDefault="006E2F9A" w:rsidP="00F819DA">
          <w:pPr>
            <w:pStyle w:val="ListParagraph"/>
            <w:numPr>
              <w:ilvl w:val="0"/>
              <w:numId w:val="16"/>
            </w:numPr>
          </w:pPr>
          <w:r w:rsidRPr="00C766DC">
            <w:rPr>
              <w:sz w:val="20"/>
              <w:szCs w:val="20"/>
            </w:rPr>
            <w:t>Include any significant non-monetised effects.</w:t>
          </w:r>
        </w:p>
      </w:sdtContent>
    </w:sdt>
    <w:p w14:paraId="5D8EA236" w14:textId="77777777" w:rsidR="00474111" w:rsidRDefault="00474111">
      <w:pPr>
        <w:spacing w:after="0" w:line="240" w:lineRule="auto"/>
        <w:rPr>
          <w:rFonts w:eastAsia="Arial" w:cs="Arial"/>
          <w:i/>
        </w:rPr>
      </w:pPr>
    </w:p>
    <w:p w14:paraId="43F1CB4E" w14:textId="77777777" w:rsidR="00474111" w:rsidRPr="00A606F9" w:rsidRDefault="006E2F9A" w:rsidP="00A606F9">
      <w:pPr>
        <w:pStyle w:val="Heading3"/>
      </w:pPr>
      <w:bookmarkStart w:id="4" w:name="_ertsicx1yg6i" w:colFirst="0" w:colLast="0"/>
      <w:bookmarkEnd w:id="4"/>
      <w:r w:rsidRPr="00A606F9">
        <w:t>Impact on small and micro businesses</w:t>
      </w:r>
    </w:p>
    <w:sdt>
      <w:sdtPr>
        <w:id w:val="1644462463"/>
        <w:placeholder>
          <w:docPart w:val="DefaultPlaceholder_-1854013440"/>
        </w:placeholder>
      </w:sdtPr>
      <w:sdtEndPr>
        <w:rPr>
          <w:color w:val="0070C0"/>
          <w:u w:val="single"/>
        </w:rPr>
      </w:sdtEndPr>
      <w:sdtContent>
        <w:p w14:paraId="2E115970" w14:textId="46C28F5A" w:rsidR="00474111" w:rsidRPr="00C766DC" w:rsidRDefault="006E2F9A" w:rsidP="00F819DA">
          <w:pPr>
            <w:pStyle w:val="ListParagraph"/>
            <w:numPr>
              <w:ilvl w:val="0"/>
              <w:numId w:val="17"/>
            </w:numPr>
            <w:rPr>
              <w:sz w:val="20"/>
              <w:szCs w:val="20"/>
            </w:rPr>
          </w:pPr>
          <w:r w:rsidRPr="00C766DC">
            <w:rPr>
              <w:sz w:val="20"/>
              <w:szCs w:val="20"/>
            </w:rPr>
            <w:t xml:space="preserve">Will the measure impact small or micro businesses (SMBs)? Could SMBs be exempted while achieving policy objectives?  Would there be any disproportionate burdens on small and micro business? </w:t>
          </w:r>
        </w:p>
        <w:p w14:paraId="6AA0D8F4" w14:textId="77777777" w:rsidR="00474111" w:rsidRPr="00C766DC" w:rsidRDefault="006E2F9A" w:rsidP="00F819DA">
          <w:pPr>
            <w:pStyle w:val="ListParagraph"/>
            <w:numPr>
              <w:ilvl w:val="0"/>
              <w:numId w:val="17"/>
            </w:numPr>
            <w:rPr>
              <w:sz w:val="20"/>
              <w:szCs w:val="20"/>
            </w:rPr>
          </w:pPr>
          <w:r w:rsidRPr="00C766DC">
            <w:rPr>
              <w:sz w:val="20"/>
              <w:szCs w:val="20"/>
            </w:rPr>
            <w:t>If SMBs cannot be exempt and the burdens on SMBs is disproportionate, what mitigation measures to reduce the impact on SMBs could be applied and what is the rationale for the ones chosen?</w:t>
          </w:r>
        </w:p>
        <w:p w14:paraId="37AFFC7B" w14:textId="77777777" w:rsidR="00474111" w:rsidRPr="00C766DC" w:rsidRDefault="006E2F9A" w:rsidP="00F819DA">
          <w:pPr>
            <w:pStyle w:val="ListParagraph"/>
            <w:numPr>
              <w:ilvl w:val="0"/>
              <w:numId w:val="17"/>
            </w:numPr>
            <w:rPr>
              <w:sz w:val="20"/>
              <w:szCs w:val="20"/>
            </w:rPr>
          </w:pPr>
          <w:r w:rsidRPr="00C766DC">
            <w:rPr>
              <w:sz w:val="20"/>
              <w:szCs w:val="20"/>
            </w:rPr>
            <w:t>What are the overall costs that fall on small/micro business?</w:t>
          </w:r>
        </w:p>
        <w:p w14:paraId="7575CD7A" w14:textId="77777777" w:rsidR="00474111" w:rsidRPr="00C766DC" w:rsidRDefault="006E2F9A" w:rsidP="00F819DA">
          <w:pPr>
            <w:pStyle w:val="ListParagraph"/>
            <w:numPr>
              <w:ilvl w:val="0"/>
              <w:numId w:val="17"/>
            </w:numPr>
            <w:rPr>
              <w:rStyle w:val="Hyperlink"/>
              <w:rFonts w:eastAsia="Arial" w:cs="Arial"/>
              <w:sz w:val="20"/>
              <w:szCs w:val="20"/>
            </w:rPr>
          </w:pPr>
          <w:r w:rsidRPr="00C766DC">
            <w:rPr>
              <w:sz w:val="20"/>
              <w:szCs w:val="20"/>
            </w:rPr>
            <w:t xml:space="preserve">For further guidance please see the </w:t>
          </w:r>
          <w:r w:rsidR="00563F3E" w:rsidRPr="00C766DC">
            <w:rPr>
              <w:i/>
              <w:color w:val="0070C0"/>
              <w:sz w:val="20"/>
              <w:szCs w:val="20"/>
              <w:u w:val="single"/>
            </w:rPr>
            <w:fldChar w:fldCharType="begin"/>
          </w:r>
          <w:r w:rsidR="00563F3E" w:rsidRPr="00C766DC">
            <w:rPr>
              <w:color w:val="0070C0"/>
              <w:sz w:val="20"/>
              <w:szCs w:val="20"/>
              <w:u w:val="single"/>
            </w:rPr>
            <w:instrText xml:space="preserve"> HYPERLINK "https://www.gov.uk/government/publications/small-and-micro-business-assessment-samba-guidance" </w:instrText>
          </w:r>
          <w:r w:rsidR="00563F3E" w:rsidRPr="00C766DC">
            <w:rPr>
              <w:i/>
              <w:color w:val="0070C0"/>
              <w:sz w:val="20"/>
              <w:szCs w:val="20"/>
              <w:u w:val="single"/>
            </w:rPr>
          </w:r>
          <w:r w:rsidR="00563F3E" w:rsidRPr="00C766DC">
            <w:rPr>
              <w:i/>
              <w:color w:val="0070C0"/>
              <w:sz w:val="20"/>
              <w:szCs w:val="20"/>
              <w:u w:val="single"/>
            </w:rPr>
            <w:fldChar w:fldCharType="separate"/>
          </w:r>
          <w:r w:rsidRPr="00C766DC">
            <w:rPr>
              <w:rStyle w:val="Hyperlink"/>
              <w:rFonts w:eastAsia="Arial" w:cs="Arial"/>
              <w:sz w:val="20"/>
              <w:szCs w:val="20"/>
            </w:rPr>
            <w:t xml:space="preserve">RPC’s guidance on Small and Micro Business assessments. </w:t>
          </w:r>
        </w:p>
        <w:p w14:paraId="4358B682" w14:textId="59846279" w:rsidR="00474111" w:rsidRDefault="00563F3E" w:rsidP="0059014F">
          <w:r w:rsidRPr="00C766DC">
            <w:rPr>
              <w:color w:val="0070C0"/>
              <w:sz w:val="20"/>
              <w:szCs w:val="20"/>
              <w:u w:val="single"/>
            </w:rPr>
            <w:fldChar w:fldCharType="end"/>
          </w:r>
        </w:p>
      </w:sdtContent>
    </w:sdt>
    <w:p w14:paraId="3D5E765D" w14:textId="54A44E34" w:rsidR="00474111" w:rsidRPr="00A606F9" w:rsidRDefault="006E2F9A" w:rsidP="00A606F9">
      <w:pPr>
        <w:pStyle w:val="Heading3"/>
      </w:pPr>
      <w:r w:rsidRPr="00A606F9">
        <w:lastRenderedPageBreak/>
        <w:t xml:space="preserve">Costs and benefits to </w:t>
      </w:r>
      <w:r w:rsidR="00B64D07" w:rsidRPr="00A606F9">
        <w:t>households’</w:t>
      </w:r>
      <w:r w:rsidRPr="00A606F9">
        <w:t xml:space="preserve"> calculations</w:t>
      </w:r>
    </w:p>
    <w:sdt>
      <w:sdtPr>
        <w:id w:val="530542873"/>
        <w:placeholder>
          <w:docPart w:val="DefaultPlaceholder_-1854013440"/>
        </w:placeholder>
      </w:sdtPr>
      <w:sdtContent>
        <w:p w14:paraId="6BEF9F28" w14:textId="34ED5483" w:rsidR="00474111" w:rsidRPr="00C766DC" w:rsidRDefault="006E2F9A" w:rsidP="00F819DA">
          <w:pPr>
            <w:pStyle w:val="ListParagraph"/>
            <w:numPr>
              <w:ilvl w:val="0"/>
              <w:numId w:val="18"/>
            </w:numPr>
            <w:rPr>
              <w:sz w:val="20"/>
              <w:szCs w:val="20"/>
            </w:rPr>
          </w:pPr>
          <w:r w:rsidRPr="00C766DC">
            <w:rPr>
              <w:sz w:val="20"/>
              <w:szCs w:val="20"/>
            </w:rPr>
            <w:t>The definition of a household in this context is one person living alone, or a group of people (not necessarily related) living at the same address who share cooking facilities and share a living room, sitting room or dining area.</w:t>
          </w:r>
        </w:p>
        <w:p w14:paraId="62B9A569" w14:textId="77777777" w:rsidR="00474111" w:rsidRPr="00C766DC" w:rsidRDefault="006E2F9A" w:rsidP="00F819DA">
          <w:pPr>
            <w:pStyle w:val="ListParagraph"/>
            <w:numPr>
              <w:ilvl w:val="0"/>
              <w:numId w:val="18"/>
            </w:numPr>
            <w:rPr>
              <w:sz w:val="20"/>
              <w:szCs w:val="20"/>
            </w:rPr>
          </w:pPr>
          <w:r w:rsidRPr="00C766DC">
            <w:rPr>
              <w:sz w:val="20"/>
              <w:szCs w:val="20"/>
            </w:rPr>
            <w:t>If it makes more sense, owing to the nature of the policy, to calculate the costs and benefits on individuals</w:t>
          </w:r>
          <w:r w:rsidR="00EE6957" w:rsidRPr="00C766DC">
            <w:rPr>
              <w:sz w:val="20"/>
              <w:szCs w:val="20"/>
            </w:rPr>
            <w:t>, consumers, or some other person grouping,</w:t>
          </w:r>
          <w:r w:rsidRPr="00C766DC">
            <w:rPr>
              <w:sz w:val="20"/>
              <w:szCs w:val="20"/>
            </w:rPr>
            <w:t xml:space="preserve"> rather than households, this should be done instead and explained.</w:t>
          </w:r>
        </w:p>
        <w:p w14:paraId="070B8BEF" w14:textId="530E4BC8" w:rsidR="00474111" w:rsidRPr="00C766DC" w:rsidRDefault="006E2F9A" w:rsidP="00F819DA">
          <w:pPr>
            <w:pStyle w:val="ListParagraph"/>
            <w:numPr>
              <w:ilvl w:val="0"/>
              <w:numId w:val="18"/>
            </w:numPr>
            <w:rPr>
              <w:sz w:val="20"/>
              <w:szCs w:val="20"/>
            </w:rPr>
          </w:pPr>
          <w:r w:rsidRPr="00C766DC">
            <w:rPr>
              <w:sz w:val="20"/>
              <w:szCs w:val="20"/>
            </w:rPr>
            <w:t>Costs and benefits should be estimated and monetised as far as possible: a “</w:t>
          </w:r>
          <w:r w:rsidR="0031561E" w:rsidRPr="00C766DC">
            <w:rPr>
              <w:sz w:val="20"/>
              <w:szCs w:val="20"/>
            </w:rPr>
            <w:t>direct” impact</w:t>
          </w:r>
          <w:r w:rsidRPr="00C766DC">
            <w:rPr>
              <w:sz w:val="20"/>
              <w:szCs w:val="20"/>
            </w:rPr>
            <w:t xml:space="preserve"> for households/individuals </w:t>
          </w:r>
          <w:r w:rsidR="10C9D831" w:rsidRPr="00C766DC">
            <w:rPr>
              <w:iCs/>
              <w:sz w:val="20"/>
              <w:szCs w:val="20"/>
            </w:rPr>
            <w:t xml:space="preserve">will </w:t>
          </w:r>
          <w:r w:rsidR="2283B9E2" w:rsidRPr="00C766DC">
            <w:rPr>
              <w:iCs/>
              <w:sz w:val="20"/>
              <w:szCs w:val="20"/>
            </w:rPr>
            <w:t>include any direct cost/benefits of the policy</w:t>
          </w:r>
          <w:r w:rsidR="073C1E48" w:rsidRPr="00C766DC">
            <w:rPr>
              <w:iCs/>
              <w:sz w:val="20"/>
              <w:szCs w:val="20"/>
            </w:rPr>
            <w:t>,</w:t>
          </w:r>
          <w:r w:rsidRPr="00C766DC">
            <w:rPr>
              <w:sz w:val="20"/>
              <w:szCs w:val="20"/>
            </w:rPr>
            <w:t xml:space="preserve"> and </w:t>
          </w:r>
          <w:r w:rsidR="2283B9E2" w:rsidRPr="00C766DC">
            <w:rPr>
              <w:iCs/>
              <w:sz w:val="20"/>
              <w:szCs w:val="20"/>
            </w:rPr>
            <w:t>also any</w:t>
          </w:r>
          <w:r w:rsidRPr="00C766DC">
            <w:rPr>
              <w:sz w:val="20"/>
              <w:szCs w:val="20"/>
            </w:rPr>
            <w:t xml:space="preserve"> pass-through </w:t>
          </w:r>
          <w:r w:rsidR="2283B9E2" w:rsidRPr="00C766DC">
            <w:rPr>
              <w:iCs/>
              <w:sz w:val="20"/>
              <w:szCs w:val="20"/>
            </w:rPr>
            <w:t xml:space="preserve">from business which </w:t>
          </w:r>
          <w:r w:rsidR="7C9509A7" w:rsidRPr="00C766DC">
            <w:rPr>
              <w:iCs/>
              <w:sz w:val="20"/>
              <w:szCs w:val="20"/>
            </w:rPr>
            <w:t>an</w:t>
          </w:r>
          <w:r w:rsidR="2283B9E2" w:rsidRPr="00C766DC">
            <w:rPr>
              <w:iCs/>
              <w:sz w:val="20"/>
              <w:szCs w:val="20"/>
            </w:rPr>
            <w:t xml:space="preserve"> inten</w:t>
          </w:r>
          <w:r w:rsidR="424BF568" w:rsidRPr="00C766DC">
            <w:rPr>
              <w:iCs/>
              <w:sz w:val="20"/>
              <w:szCs w:val="20"/>
            </w:rPr>
            <w:t>ded</w:t>
          </w:r>
          <w:r w:rsidR="2283B9E2" w:rsidRPr="00C766DC">
            <w:rPr>
              <w:iCs/>
              <w:sz w:val="20"/>
              <w:szCs w:val="20"/>
            </w:rPr>
            <w:t xml:space="preserve"> </w:t>
          </w:r>
          <w:r w:rsidR="2AD5D050" w:rsidRPr="00C766DC">
            <w:rPr>
              <w:iCs/>
              <w:sz w:val="20"/>
              <w:szCs w:val="20"/>
            </w:rPr>
            <w:t xml:space="preserve">outcome </w:t>
          </w:r>
          <w:r w:rsidR="2283B9E2" w:rsidRPr="00C766DC">
            <w:rPr>
              <w:iCs/>
              <w:sz w:val="20"/>
              <w:szCs w:val="20"/>
            </w:rPr>
            <w:t xml:space="preserve">of the policy. </w:t>
          </w:r>
          <w:r w:rsidR="4102F63E" w:rsidRPr="00C766DC">
            <w:rPr>
              <w:iCs/>
              <w:sz w:val="20"/>
              <w:szCs w:val="20"/>
            </w:rPr>
            <w:t xml:space="preserve">The full guidance outlines the sort of pass through which </w:t>
          </w:r>
          <w:r w:rsidRPr="00C766DC">
            <w:rPr>
              <w:sz w:val="20"/>
              <w:szCs w:val="20"/>
            </w:rPr>
            <w:t xml:space="preserve">should be </w:t>
          </w:r>
          <w:r w:rsidR="4102F63E" w:rsidRPr="00C766DC">
            <w:rPr>
              <w:iCs/>
              <w:sz w:val="20"/>
              <w:szCs w:val="20"/>
            </w:rPr>
            <w:t>shown and gives examples.</w:t>
          </w:r>
          <w:r w:rsidRPr="00C766DC">
            <w:rPr>
              <w:sz w:val="20"/>
              <w:szCs w:val="20"/>
            </w:rPr>
            <w:t xml:space="preserve"> These costs and benefits should be used to construct </w:t>
          </w:r>
          <w:r w:rsidR="006E6738" w:rsidRPr="00C766DC">
            <w:rPr>
              <w:sz w:val="20"/>
              <w:szCs w:val="20"/>
            </w:rPr>
            <w:t xml:space="preserve">Equivalent Annual Net Direct Costs to </w:t>
          </w:r>
          <w:r w:rsidRPr="00C766DC">
            <w:rPr>
              <w:sz w:val="20"/>
              <w:szCs w:val="20"/>
            </w:rPr>
            <w:t>Household</w:t>
          </w:r>
          <w:r w:rsidR="006E6738" w:rsidRPr="00C766DC">
            <w:rPr>
              <w:sz w:val="20"/>
              <w:szCs w:val="20"/>
            </w:rPr>
            <w:t>s (EANDCH)</w:t>
          </w:r>
          <w:r w:rsidR="0031561E" w:rsidRPr="00C766DC">
            <w:rPr>
              <w:sz w:val="20"/>
              <w:szCs w:val="20"/>
            </w:rPr>
            <w:t>, as</w:t>
          </w:r>
          <w:r w:rsidRPr="00C766DC">
            <w:rPr>
              <w:sz w:val="20"/>
              <w:szCs w:val="20"/>
            </w:rPr>
            <w:t xml:space="preserve"> well as setting out the key financial impacts on households.</w:t>
          </w:r>
        </w:p>
        <w:p w14:paraId="6103FAAE" w14:textId="77777777" w:rsidR="00474111" w:rsidRPr="00C766DC" w:rsidRDefault="006E2F9A" w:rsidP="00F819DA">
          <w:pPr>
            <w:pStyle w:val="ListParagraph"/>
            <w:numPr>
              <w:ilvl w:val="0"/>
              <w:numId w:val="18"/>
            </w:numPr>
            <w:rPr>
              <w:sz w:val="20"/>
              <w:szCs w:val="20"/>
            </w:rPr>
          </w:pPr>
          <w:r w:rsidRPr="00C766DC">
            <w:rPr>
              <w:sz w:val="20"/>
              <w:szCs w:val="20"/>
            </w:rPr>
            <w:t>Consider the distributional impacts of these effects on households. Do they affect certain regions or socio-economic groups in particular?</w:t>
          </w:r>
        </w:p>
        <w:p w14:paraId="70B4E184" w14:textId="15C76845" w:rsidR="00474111" w:rsidRPr="00C766DC" w:rsidRDefault="006E2F9A" w:rsidP="00F819DA">
          <w:pPr>
            <w:pStyle w:val="ListParagraph"/>
            <w:numPr>
              <w:ilvl w:val="0"/>
              <w:numId w:val="18"/>
            </w:numPr>
            <w:rPr>
              <w:sz w:val="20"/>
              <w:szCs w:val="20"/>
            </w:rPr>
          </w:pPr>
          <w:r w:rsidRPr="00C766DC">
            <w:rPr>
              <w:sz w:val="20"/>
              <w:szCs w:val="20"/>
            </w:rPr>
            <w:t>Analysis could also include wider impacts to individuals (</w:t>
          </w:r>
          <w:r w:rsidR="00CF4593" w:rsidRPr="00C766DC">
            <w:rPr>
              <w:sz w:val="20"/>
              <w:szCs w:val="20"/>
            </w:rPr>
            <w:t>that is,</w:t>
          </w:r>
          <w:r w:rsidRPr="00C766DC">
            <w:rPr>
              <w:sz w:val="20"/>
              <w:szCs w:val="20"/>
            </w:rPr>
            <w:t xml:space="preserve"> employees, consumers).</w:t>
          </w:r>
        </w:p>
        <w:p w14:paraId="663C6BE7" w14:textId="28829726" w:rsidR="00474111" w:rsidRDefault="006E2F9A" w:rsidP="00F819DA">
          <w:pPr>
            <w:pStyle w:val="ListParagraph"/>
            <w:numPr>
              <w:ilvl w:val="0"/>
              <w:numId w:val="18"/>
            </w:numPr>
          </w:pPr>
          <w:r w:rsidRPr="00C766DC">
            <w:rPr>
              <w:sz w:val="20"/>
              <w:szCs w:val="20"/>
            </w:rPr>
            <w:t>Include any significant non-monetised effects.</w:t>
          </w:r>
        </w:p>
      </w:sdtContent>
    </w:sdt>
    <w:p w14:paraId="3FD3FBDE" w14:textId="67D366BA" w:rsidR="00475D5A" w:rsidRDefault="00475D5A">
      <w:pPr>
        <w:rPr>
          <w:rFonts w:eastAsia="Arial" w:cs="Arial"/>
          <w:b/>
          <w:szCs w:val="24"/>
        </w:rPr>
      </w:pPr>
    </w:p>
    <w:p w14:paraId="427254D5" w14:textId="780D58CA" w:rsidR="00474111" w:rsidRDefault="006E2F9A" w:rsidP="00A606F9">
      <w:pPr>
        <w:pStyle w:val="Heading3"/>
      </w:pPr>
      <w:r>
        <w:t xml:space="preserve">Business </w:t>
      </w:r>
      <w:r w:rsidR="00B64D07">
        <w:t>e</w:t>
      </w:r>
      <w:r>
        <w:t>nvironment</w:t>
      </w:r>
    </w:p>
    <w:sdt>
      <w:sdtPr>
        <w:id w:val="-637640442"/>
        <w:placeholder>
          <w:docPart w:val="DefaultPlaceholder_-1854013440"/>
        </w:placeholder>
      </w:sdtPr>
      <w:sdtContent>
        <w:p w14:paraId="372D3969" w14:textId="3585E71C" w:rsidR="005B7708" w:rsidRPr="00C766DC" w:rsidRDefault="005B7708" w:rsidP="00F819DA">
          <w:pPr>
            <w:pStyle w:val="ListParagraph"/>
            <w:numPr>
              <w:ilvl w:val="0"/>
              <w:numId w:val="19"/>
            </w:numPr>
            <w:rPr>
              <w:sz w:val="20"/>
              <w:szCs w:val="20"/>
            </w:rPr>
          </w:pPr>
          <w:r w:rsidRPr="00C766DC">
            <w:rPr>
              <w:sz w:val="20"/>
              <w:szCs w:val="20"/>
            </w:rPr>
            <w:t>How will the intervention affect the attractiveness of the business environment which could encourage or hinder investment in the UK?</w:t>
          </w:r>
        </w:p>
        <w:p w14:paraId="5D00364D" w14:textId="77777777" w:rsidR="00474111" w:rsidRPr="00C766DC" w:rsidRDefault="006E2F9A" w:rsidP="00F819DA">
          <w:pPr>
            <w:pStyle w:val="ListParagraph"/>
            <w:numPr>
              <w:ilvl w:val="0"/>
              <w:numId w:val="19"/>
            </w:numPr>
            <w:rPr>
              <w:sz w:val="20"/>
              <w:szCs w:val="20"/>
            </w:rPr>
          </w:pPr>
          <w:r w:rsidRPr="00C766DC">
            <w:rPr>
              <w:sz w:val="20"/>
              <w:szCs w:val="20"/>
            </w:rPr>
            <w:t>How will the intervention affect wider incentives and behaviours that are likely to enable or restrict innovation?</w:t>
          </w:r>
        </w:p>
        <w:p w14:paraId="6C301AE9" w14:textId="77777777" w:rsidR="00474111" w:rsidRPr="00C766DC" w:rsidRDefault="006E2F9A" w:rsidP="00F819DA">
          <w:pPr>
            <w:pStyle w:val="ListParagraph"/>
            <w:numPr>
              <w:ilvl w:val="0"/>
              <w:numId w:val="19"/>
            </w:numPr>
            <w:rPr>
              <w:sz w:val="20"/>
              <w:szCs w:val="20"/>
            </w:rPr>
          </w:pPr>
          <w:r w:rsidRPr="00C766DC">
            <w:rPr>
              <w:sz w:val="20"/>
              <w:szCs w:val="20"/>
            </w:rPr>
            <w:t xml:space="preserve">How will the intervention affect markets where products or services are supplied by private or public organisations? Where impacts are likely to affect competition, Departments should consider completing the Competition and Market Authority’s (CMA) </w:t>
          </w:r>
          <w:hyperlink r:id="rId26">
            <w:r w:rsidRPr="00C766DC">
              <w:rPr>
                <w:sz w:val="20"/>
                <w:szCs w:val="20"/>
              </w:rPr>
              <w:t>“competition assessment checklist”</w:t>
            </w:r>
          </w:hyperlink>
          <w:r w:rsidRPr="00C766DC">
            <w:rPr>
              <w:sz w:val="20"/>
              <w:szCs w:val="20"/>
            </w:rPr>
            <w:t xml:space="preserve"> to supplement their analysis.</w:t>
          </w:r>
        </w:p>
        <w:p w14:paraId="0C854EEA" w14:textId="77777777" w:rsidR="00474111" w:rsidRPr="00C766DC" w:rsidRDefault="006E2F9A" w:rsidP="00F819DA">
          <w:pPr>
            <w:pStyle w:val="ListParagraph"/>
            <w:numPr>
              <w:ilvl w:val="0"/>
              <w:numId w:val="19"/>
            </w:numPr>
            <w:rPr>
              <w:sz w:val="20"/>
              <w:szCs w:val="20"/>
            </w:rPr>
          </w:pPr>
          <w:r w:rsidRPr="00C766DC">
            <w:rPr>
              <w:sz w:val="20"/>
              <w:szCs w:val="20"/>
            </w:rPr>
            <w:t>Depts should also think about how the policy affects barriers to entry and market concentration where appropriate.</w:t>
          </w:r>
        </w:p>
        <w:p w14:paraId="71311AA1" w14:textId="0EDC53C2" w:rsidR="00474111" w:rsidRPr="00EA06A7" w:rsidRDefault="006E2F9A" w:rsidP="00F819DA">
          <w:pPr>
            <w:pStyle w:val="ListParagraph"/>
            <w:numPr>
              <w:ilvl w:val="0"/>
              <w:numId w:val="19"/>
            </w:numPr>
          </w:pPr>
          <w:r w:rsidRPr="00C766DC">
            <w:rPr>
              <w:sz w:val="20"/>
              <w:szCs w:val="20"/>
            </w:rPr>
            <w:t>How will the intervention affect wider business incentives and behaviours, such as enabling or restricting investment?</w:t>
          </w:r>
        </w:p>
        <w:p w14:paraId="3A3D46D8" w14:textId="6F68D7B9" w:rsidR="00EA06A7" w:rsidRPr="00EA06A7" w:rsidRDefault="00EA06A7" w:rsidP="00EA06A7">
          <w:pPr>
            <w:pStyle w:val="ListParagraph"/>
            <w:numPr>
              <w:ilvl w:val="0"/>
              <w:numId w:val="19"/>
            </w:numPr>
            <w:rPr>
              <w:sz w:val="20"/>
              <w:szCs w:val="20"/>
            </w:rPr>
          </w:pPr>
          <w:r w:rsidRPr="00EA06A7">
            <w:rPr>
              <w:sz w:val="20"/>
              <w:szCs w:val="20"/>
            </w:rPr>
            <w:t>How might the regulatory provision impact on businesses and traders moving goods, and providing services, between Northern Ireland and Great Britain (or a part of it), and Great Britain (or a part of it) and Northern Ireland?  </w:t>
          </w:r>
        </w:p>
      </w:sdtContent>
    </w:sdt>
    <w:p w14:paraId="03D79877" w14:textId="77777777" w:rsidR="00474111" w:rsidRDefault="00474111">
      <w:pPr>
        <w:spacing w:after="0" w:line="240" w:lineRule="auto"/>
        <w:ind w:left="720"/>
        <w:rPr>
          <w:rFonts w:eastAsia="Arial" w:cs="Arial"/>
          <w:i/>
          <w:szCs w:val="24"/>
        </w:rPr>
      </w:pPr>
    </w:p>
    <w:p w14:paraId="0100B805" w14:textId="2AADF3B0" w:rsidR="00474111" w:rsidRPr="00A606F9" w:rsidRDefault="006E2F9A" w:rsidP="00A606F9">
      <w:pPr>
        <w:pStyle w:val="Heading3"/>
      </w:pPr>
      <w:bookmarkStart w:id="5" w:name="_hcex3v1m8i" w:colFirst="0" w:colLast="0"/>
      <w:bookmarkEnd w:id="5"/>
      <w:r w:rsidRPr="00A606F9">
        <w:t xml:space="preserve">Trade </w:t>
      </w:r>
      <w:r w:rsidR="00B64D07" w:rsidRPr="00A606F9">
        <w:t>i</w:t>
      </w:r>
      <w:r w:rsidRPr="00A606F9">
        <w:t>mplications</w:t>
      </w:r>
    </w:p>
    <w:sdt>
      <w:sdtPr>
        <w:id w:val="1252165717"/>
        <w:placeholder>
          <w:docPart w:val="DefaultPlaceholder_-1854013440"/>
        </w:placeholder>
      </w:sdtPr>
      <w:sdtEndPr>
        <w:rPr>
          <w:rStyle w:val="Hyperlink"/>
          <w:rFonts w:eastAsia="Arial" w:cs="Arial"/>
          <w:color w:val="0000FF" w:themeColor="hyperlink"/>
          <w:u w:val="single"/>
        </w:rPr>
      </w:sdtEndPr>
      <w:sdtContent>
        <w:p w14:paraId="13A0406E" w14:textId="28822EFE" w:rsidR="000A53F0" w:rsidRPr="00C766DC" w:rsidRDefault="000A53F0" w:rsidP="00F819DA">
          <w:pPr>
            <w:pStyle w:val="ListParagraph"/>
            <w:numPr>
              <w:ilvl w:val="0"/>
              <w:numId w:val="20"/>
            </w:numPr>
            <w:rPr>
              <w:b/>
              <w:bCs/>
              <w:sz w:val="20"/>
              <w:szCs w:val="20"/>
            </w:rPr>
          </w:pPr>
          <w:r w:rsidRPr="00C766DC">
            <w:rPr>
              <w:sz w:val="20"/>
              <w:szCs w:val="20"/>
            </w:rPr>
            <w:t xml:space="preserve">For measures with impacts on international trade and investment, you need to consider if the regulatory proposal is compliant with international obligations, the broader impacts to the UK’s regulatory environment, and the impact on trade partners if the UK is diverging from existing regulatory approaches. You should consider those impacts in consultation with the Department for International Trade (DIT) to review your RIA and consider whether your measure will require notification to the World Trade Organisation (WTO) or FTA partners. You should also assess how the UK regulatory proposal could interact with regulations that our exporters may face in export markets and whether the regulatory proposal could inhibit or create additional barriers for businesses that would like to export relevant products or services. </w:t>
          </w:r>
        </w:p>
        <w:p w14:paraId="05D480AD" w14:textId="77777777" w:rsidR="000A53F0" w:rsidRPr="00C766DC" w:rsidRDefault="000A53F0" w:rsidP="00F819DA">
          <w:pPr>
            <w:pStyle w:val="ListParagraph"/>
            <w:numPr>
              <w:ilvl w:val="0"/>
              <w:numId w:val="20"/>
            </w:numPr>
            <w:rPr>
              <w:sz w:val="20"/>
              <w:szCs w:val="20"/>
            </w:rPr>
          </w:pPr>
          <w:r w:rsidRPr="00C766DC">
            <w:rPr>
              <w:sz w:val="20"/>
              <w:szCs w:val="20"/>
            </w:rPr>
            <w:t xml:space="preserve">For goods and services regulations, Departments should include an assessment of whether the measure will have different requirements for businesses in the UK compared to those from foreign </w:t>
          </w:r>
          <w:proofErr w:type="gramStart"/>
          <w:r w:rsidRPr="00C766DC">
            <w:rPr>
              <w:sz w:val="20"/>
              <w:szCs w:val="20"/>
            </w:rPr>
            <w:t>countries, and</w:t>
          </w:r>
          <w:proofErr w:type="gramEnd"/>
          <w:r w:rsidRPr="00C766DC">
            <w:rPr>
              <w:sz w:val="20"/>
              <w:szCs w:val="20"/>
            </w:rPr>
            <w:t xml:space="preserve"> demonstrate how the measure is consistent with the UK’s international obligations. </w:t>
          </w:r>
          <w:r w:rsidRPr="00C766DC">
            <w:rPr>
              <w:sz w:val="20"/>
              <w:szCs w:val="20"/>
            </w:rPr>
            <w:lastRenderedPageBreak/>
            <w:t>Responses should list the international obligations that regulations could interact with to ensure that the overall impacts of regulatory change on trade can be monitored.</w:t>
          </w:r>
        </w:p>
        <w:p w14:paraId="29721AD0" w14:textId="7EE9D5FC" w:rsidR="00D6541C" w:rsidRPr="0040727E" w:rsidRDefault="00D6541C" w:rsidP="00F819DA">
          <w:pPr>
            <w:pStyle w:val="ListParagraph"/>
            <w:numPr>
              <w:ilvl w:val="0"/>
              <w:numId w:val="20"/>
            </w:numPr>
            <w:rPr>
              <w:rStyle w:val="Hyperlink"/>
              <w:iCs/>
            </w:rPr>
          </w:pPr>
          <w:r w:rsidRPr="00C766DC">
            <w:rPr>
              <w:sz w:val="20"/>
              <w:szCs w:val="20"/>
            </w:rPr>
            <w:t xml:space="preserve">For technical barriers to trade, please contact the </w:t>
          </w:r>
          <w:hyperlink r:id="rId27" w:history="1">
            <w:r w:rsidR="00A17120">
              <w:rPr>
                <w:rStyle w:val="Hyperlink"/>
                <w:rFonts w:eastAsia="Arial" w:cs="Arial"/>
                <w:sz w:val="20"/>
                <w:szCs w:val="20"/>
              </w:rPr>
              <w:t>TBTEnquiriesUK@businessandtrade.gov.uk</w:t>
            </w:r>
          </w:hyperlink>
          <w:r w:rsidRPr="00C766DC">
            <w:rPr>
              <w:sz w:val="20"/>
              <w:szCs w:val="20"/>
            </w:rPr>
            <w:t xml:space="preserve">. See also  </w:t>
          </w:r>
          <w:hyperlink r:id="rId28" w:history="1">
            <w:r w:rsidRPr="00C766DC">
              <w:rPr>
                <w:rStyle w:val="Hyperlink"/>
                <w:rFonts w:eastAsia="Arial" w:cs="Arial"/>
                <w:iCs/>
                <w:sz w:val="20"/>
                <w:szCs w:val="20"/>
              </w:rPr>
              <w:t>WTO Guidance</w:t>
            </w:r>
          </w:hyperlink>
        </w:p>
      </w:sdtContent>
    </w:sdt>
    <w:p w14:paraId="197B75AE" w14:textId="77777777" w:rsidR="00474111" w:rsidRDefault="00474111">
      <w:pPr>
        <w:ind w:left="567"/>
        <w:rPr>
          <w:rFonts w:eastAsia="Arial" w:cs="Arial"/>
          <w:i/>
        </w:rPr>
      </w:pPr>
    </w:p>
    <w:p w14:paraId="305E5F11" w14:textId="147A00CF" w:rsidR="00474111" w:rsidRPr="00A606F9" w:rsidRDefault="00940038" w:rsidP="00A606F9">
      <w:pPr>
        <w:pStyle w:val="Heading3"/>
      </w:pPr>
      <w:r w:rsidRPr="00A606F9">
        <w:t xml:space="preserve">Environment: </w:t>
      </w:r>
      <w:r w:rsidR="000769C6" w:rsidRPr="00A606F9">
        <w:t xml:space="preserve">Natural </w:t>
      </w:r>
      <w:r w:rsidR="00B64D07" w:rsidRPr="00A606F9">
        <w:t>c</w:t>
      </w:r>
      <w:r w:rsidR="000769C6" w:rsidRPr="00A606F9">
        <w:t>apital</w:t>
      </w:r>
      <w:r w:rsidR="006E2F9A" w:rsidRPr="00A606F9">
        <w:t xml:space="preserve"> impact </w:t>
      </w:r>
      <w:r w:rsidR="00060AF2">
        <w:t>and</w:t>
      </w:r>
      <w:r w:rsidR="006E2F9A" w:rsidRPr="00A606F9">
        <w:t xml:space="preserve"> decarbonisation</w:t>
      </w:r>
    </w:p>
    <w:sdt>
      <w:sdtPr>
        <w:rPr>
          <w:rFonts w:eastAsia="Arial" w:cs="Arial"/>
        </w:rPr>
        <w:id w:val="966315406"/>
        <w:placeholder>
          <w:docPart w:val="DefaultPlaceholder_-1854013440"/>
        </w:placeholder>
      </w:sdtPr>
      <w:sdtEndPr>
        <w:rPr>
          <w:sz w:val="20"/>
          <w:szCs w:val="20"/>
        </w:rPr>
      </w:sdtEndPr>
      <w:sdtContent>
        <w:p w14:paraId="2F71D443" w14:textId="601EE88D" w:rsidR="00046B6C" w:rsidRPr="00C766DC" w:rsidRDefault="001C434D" w:rsidP="00F819DA">
          <w:pPr>
            <w:pStyle w:val="ListParagraph"/>
            <w:numPr>
              <w:ilvl w:val="0"/>
              <w:numId w:val="21"/>
            </w:numPr>
            <w:rPr>
              <w:rFonts w:eastAsia="Arial" w:cs="Arial"/>
              <w:iCs/>
              <w:sz w:val="20"/>
              <w:szCs w:val="20"/>
            </w:rPr>
          </w:pPr>
          <w:r w:rsidRPr="00C766DC">
            <w:rPr>
              <w:rFonts w:eastAsia="Arial" w:cs="Arial"/>
              <w:iCs/>
              <w:sz w:val="20"/>
              <w:szCs w:val="20"/>
            </w:rPr>
            <w:t>All policies</w:t>
          </w:r>
          <w:r w:rsidR="005F2F27" w:rsidRPr="00C766DC">
            <w:rPr>
              <w:rFonts w:eastAsia="Arial" w:cs="Arial"/>
              <w:iCs/>
              <w:sz w:val="20"/>
              <w:szCs w:val="20"/>
            </w:rPr>
            <w:t>, where relevant,</w:t>
          </w:r>
          <w:r w:rsidR="00732EFC" w:rsidRPr="00C766DC">
            <w:rPr>
              <w:rFonts w:eastAsia="Arial" w:cs="Arial"/>
              <w:iCs/>
              <w:sz w:val="20"/>
              <w:szCs w:val="20"/>
            </w:rPr>
            <w:t xml:space="preserve"> </w:t>
          </w:r>
          <w:r w:rsidRPr="00C766DC">
            <w:rPr>
              <w:rFonts w:eastAsia="Arial" w:cs="Arial"/>
              <w:iCs/>
              <w:sz w:val="20"/>
              <w:szCs w:val="20"/>
            </w:rPr>
            <w:t>must have</w:t>
          </w:r>
          <w:r w:rsidR="00732EFC" w:rsidRPr="00C766DC">
            <w:rPr>
              <w:rFonts w:eastAsia="Arial" w:cs="Arial"/>
              <w:iCs/>
              <w:sz w:val="20"/>
              <w:szCs w:val="20"/>
            </w:rPr>
            <w:t xml:space="preserve"> due regard to the </w:t>
          </w:r>
          <w:hyperlink r:id="rId29" w:history="1">
            <w:r w:rsidR="00E476F0" w:rsidRPr="00C766DC">
              <w:rPr>
                <w:rStyle w:val="Hyperlink"/>
                <w:rFonts w:cs="Arial"/>
                <w:iCs/>
                <w:sz w:val="20"/>
                <w:szCs w:val="20"/>
              </w:rPr>
              <w:t>Environmental Principles Policy Statement</w:t>
            </w:r>
          </w:hyperlink>
          <w:r w:rsidR="00E476F0" w:rsidRPr="00C766DC">
            <w:rPr>
              <w:rStyle w:val="Hyperlink"/>
              <w:rFonts w:cs="Arial"/>
              <w:iCs/>
              <w:sz w:val="20"/>
              <w:szCs w:val="20"/>
            </w:rPr>
            <w:t>,</w:t>
          </w:r>
          <w:r w:rsidR="00E476F0" w:rsidRPr="00C766DC">
            <w:rPr>
              <w:rFonts w:eastAsia="Arial" w:cs="Arial"/>
              <w:iCs/>
              <w:sz w:val="20"/>
              <w:szCs w:val="20"/>
            </w:rPr>
            <w:t xml:space="preserve"> </w:t>
          </w:r>
          <w:r w:rsidR="00046B6C" w:rsidRPr="00C766DC">
            <w:rPr>
              <w:rFonts w:cs="Arial"/>
              <w:iCs/>
              <w:sz w:val="20"/>
              <w:szCs w:val="20"/>
            </w:rPr>
            <w:t xml:space="preserve">and </w:t>
          </w:r>
          <w:r w:rsidR="005F2F27" w:rsidRPr="00C766DC">
            <w:rPr>
              <w:rFonts w:cs="Arial"/>
              <w:iCs/>
              <w:sz w:val="20"/>
              <w:szCs w:val="20"/>
            </w:rPr>
            <w:t xml:space="preserve">demonstrate </w:t>
          </w:r>
          <w:r w:rsidR="00046B6C" w:rsidRPr="00C766DC">
            <w:rPr>
              <w:rFonts w:cs="Arial"/>
              <w:iCs/>
              <w:sz w:val="20"/>
              <w:szCs w:val="20"/>
            </w:rPr>
            <w:t xml:space="preserve">how the </w:t>
          </w:r>
          <w:r w:rsidR="005F2F27" w:rsidRPr="00C766DC">
            <w:rPr>
              <w:rFonts w:cs="Arial"/>
              <w:iCs/>
              <w:sz w:val="20"/>
              <w:szCs w:val="20"/>
            </w:rPr>
            <w:t>policy</w:t>
          </w:r>
          <w:r w:rsidR="00046B6C" w:rsidRPr="00C766DC">
            <w:rPr>
              <w:rFonts w:cs="Arial"/>
              <w:iCs/>
              <w:sz w:val="20"/>
              <w:szCs w:val="20"/>
            </w:rPr>
            <w:t xml:space="preserve"> will affect </w:t>
          </w:r>
          <w:r w:rsidR="00C552CE" w:rsidRPr="00C766DC">
            <w:rPr>
              <w:rFonts w:cs="Arial"/>
              <w:iCs/>
              <w:sz w:val="20"/>
              <w:szCs w:val="20"/>
            </w:rPr>
            <w:t xml:space="preserve">the </w:t>
          </w:r>
          <w:r w:rsidR="00046B6C" w:rsidRPr="00C766DC">
            <w:rPr>
              <w:rFonts w:cs="Arial"/>
              <w:iCs/>
              <w:sz w:val="20"/>
              <w:szCs w:val="20"/>
            </w:rPr>
            <w:t>achievement of</w:t>
          </w:r>
          <w:r w:rsidR="005F2F27" w:rsidRPr="00C766DC">
            <w:rPr>
              <w:rFonts w:cs="Arial"/>
              <w:iCs/>
              <w:sz w:val="20"/>
              <w:szCs w:val="20"/>
            </w:rPr>
            <w:t xml:space="preserve"> the</w:t>
          </w:r>
          <w:r w:rsidR="00046B6C" w:rsidRPr="00C766DC">
            <w:rPr>
              <w:rFonts w:cs="Arial"/>
              <w:iCs/>
              <w:sz w:val="20"/>
              <w:szCs w:val="20"/>
            </w:rPr>
            <w:t xml:space="preserve"> </w:t>
          </w:r>
          <w:hyperlink r:id="rId30" w:history="1">
            <w:r w:rsidR="00B1630F" w:rsidRPr="00C766DC">
              <w:rPr>
                <w:rStyle w:val="Hyperlink"/>
                <w:rFonts w:cs="Arial"/>
                <w:iCs/>
                <w:sz w:val="20"/>
                <w:szCs w:val="20"/>
              </w:rPr>
              <w:t>legally binding Environment Targets</w:t>
            </w:r>
          </w:hyperlink>
          <w:r w:rsidR="00046B6C" w:rsidRPr="00C766DC">
            <w:rPr>
              <w:rFonts w:cs="Arial"/>
              <w:iCs/>
              <w:sz w:val="20"/>
              <w:szCs w:val="20"/>
            </w:rPr>
            <w:t xml:space="preserve"> set </w:t>
          </w:r>
          <w:r w:rsidR="00357C52" w:rsidRPr="00C766DC">
            <w:rPr>
              <w:rFonts w:cs="Arial"/>
              <w:iCs/>
              <w:sz w:val="20"/>
              <w:szCs w:val="20"/>
            </w:rPr>
            <w:t>out in</w:t>
          </w:r>
          <w:r w:rsidR="00046B6C" w:rsidRPr="00C766DC">
            <w:rPr>
              <w:rFonts w:cs="Arial"/>
              <w:iCs/>
              <w:sz w:val="20"/>
              <w:szCs w:val="20"/>
            </w:rPr>
            <w:t xml:space="preserve"> the Environment Act.</w:t>
          </w:r>
        </w:p>
        <w:p w14:paraId="3CE8D3F3" w14:textId="77777777" w:rsidR="00611F74" w:rsidRPr="00C766DC" w:rsidRDefault="00611F74" w:rsidP="00F819DA">
          <w:pPr>
            <w:pStyle w:val="ListParagraph"/>
            <w:numPr>
              <w:ilvl w:val="0"/>
              <w:numId w:val="21"/>
            </w:numPr>
            <w:rPr>
              <w:rFonts w:eastAsia="Arial" w:cs="Arial"/>
              <w:iCs/>
              <w:sz w:val="20"/>
              <w:szCs w:val="20"/>
            </w:rPr>
          </w:pPr>
          <w:r w:rsidRPr="00C766DC">
            <w:rPr>
              <w:rFonts w:cs="Arial"/>
              <w:iCs/>
              <w:sz w:val="20"/>
              <w:szCs w:val="20"/>
            </w:rPr>
            <w:t xml:space="preserve">To identify and demonstrate impacts on the natural environment, you should appraise those in line with Defra’s supplementary guidance to the Green Book on </w:t>
          </w:r>
          <w:hyperlink r:id="rId31" w:history="1">
            <w:r w:rsidRPr="00C766DC">
              <w:rPr>
                <w:rStyle w:val="Hyperlink"/>
                <w:rFonts w:cs="Arial"/>
                <w:iCs/>
                <w:sz w:val="20"/>
                <w:szCs w:val="20"/>
              </w:rPr>
              <w:t>Enabling a Natural Capital Approach</w:t>
            </w:r>
          </w:hyperlink>
        </w:p>
        <w:p w14:paraId="4B17E14D" w14:textId="5351ED24" w:rsidR="00611F74" w:rsidRPr="00C766DC" w:rsidRDefault="00611F74" w:rsidP="00F819DA">
          <w:pPr>
            <w:pStyle w:val="ListParagraph"/>
            <w:numPr>
              <w:ilvl w:val="0"/>
              <w:numId w:val="21"/>
            </w:numPr>
            <w:rPr>
              <w:rFonts w:eastAsia="Arial" w:cs="Arial"/>
              <w:iCs/>
              <w:sz w:val="20"/>
              <w:szCs w:val="20"/>
            </w:rPr>
          </w:pPr>
          <w:r w:rsidRPr="00C766DC">
            <w:rPr>
              <w:rFonts w:eastAsia="Arial" w:cs="Arial"/>
              <w:iCs/>
              <w:sz w:val="20"/>
              <w:szCs w:val="20"/>
            </w:rPr>
            <w:t xml:space="preserve">Appraisal and valuation of energy usage and greenhouse gases should be conducted in line with </w:t>
          </w:r>
          <w:hyperlink r:id="rId32" w:history="1">
            <w:r w:rsidR="00846F6E">
              <w:rPr>
                <w:rStyle w:val="Hyperlink"/>
                <w:rFonts w:eastAsia="Arial" w:cs="Arial"/>
                <w:iCs/>
                <w:sz w:val="20"/>
                <w:szCs w:val="20"/>
              </w:rPr>
              <w:t>supplementary guidance to the HMT Green Book on valuation of energy use and greenhouse gas emissions for appraisal.</w:t>
            </w:r>
          </w:hyperlink>
        </w:p>
        <w:p w14:paraId="6E2B2082" w14:textId="47E610CA" w:rsidR="00474111" w:rsidRPr="00C766DC" w:rsidRDefault="006E2F9A" w:rsidP="00F819DA">
          <w:pPr>
            <w:pStyle w:val="ListParagraph"/>
            <w:numPr>
              <w:ilvl w:val="0"/>
              <w:numId w:val="21"/>
            </w:numPr>
            <w:rPr>
              <w:rFonts w:eastAsia="Arial" w:cs="Arial"/>
              <w:iCs/>
              <w:sz w:val="20"/>
              <w:szCs w:val="20"/>
            </w:rPr>
          </w:pPr>
          <w:r w:rsidRPr="00C766DC">
            <w:rPr>
              <w:rFonts w:eastAsia="Arial" w:cs="Arial"/>
              <w:iCs/>
              <w:sz w:val="20"/>
              <w:szCs w:val="20"/>
            </w:rPr>
            <w:t>Where the measure is expected to significantly impact greenhouse gas emissions (either positively or negatively), you may wish to provide quantitative estimates of the CO2 emissions (Million tonnes CO2 equivalent).</w:t>
          </w:r>
        </w:p>
      </w:sdtContent>
    </w:sdt>
    <w:p w14:paraId="078B1DC1" w14:textId="77777777" w:rsidR="00474111" w:rsidRDefault="00474111">
      <w:pPr>
        <w:pStyle w:val="Heading3"/>
        <w:spacing w:before="0" w:after="0"/>
      </w:pPr>
    </w:p>
    <w:p w14:paraId="7F0138C5" w14:textId="3FA93BAE" w:rsidR="00474111" w:rsidRPr="00A606F9" w:rsidRDefault="006E2F9A" w:rsidP="00A606F9">
      <w:pPr>
        <w:pStyle w:val="Heading3"/>
      </w:pPr>
      <w:r w:rsidRPr="00A606F9">
        <w:t xml:space="preserve">Other </w:t>
      </w:r>
      <w:r w:rsidR="00410E97" w:rsidRPr="00A606F9">
        <w:t>w</w:t>
      </w:r>
      <w:r w:rsidRPr="00A606F9">
        <w:t>ider impacts (consider the impacts of your proposals)</w:t>
      </w:r>
    </w:p>
    <w:sdt>
      <w:sdtPr>
        <w:id w:val="-272943303"/>
        <w:placeholder>
          <w:docPart w:val="DefaultPlaceholder_-1854013440"/>
        </w:placeholder>
      </w:sdtPr>
      <w:sdtEndPr>
        <w:rPr>
          <w:sz w:val="20"/>
          <w:szCs w:val="20"/>
        </w:rPr>
      </w:sdtEndPr>
      <w:sdtContent>
        <w:p w14:paraId="6CEBDE97" w14:textId="198AAB65" w:rsidR="00474111" w:rsidRPr="00C766DC" w:rsidRDefault="006E2F9A" w:rsidP="00F819DA">
          <w:pPr>
            <w:pStyle w:val="ListParagraph"/>
            <w:numPr>
              <w:ilvl w:val="0"/>
              <w:numId w:val="22"/>
            </w:numPr>
            <w:rPr>
              <w:sz w:val="20"/>
              <w:szCs w:val="20"/>
            </w:rPr>
          </w:pPr>
          <w:r w:rsidRPr="00C766DC">
            <w:rPr>
              <w:sz w:val="20"/>
              <w:szCs w:val="20"/>
            </w:rPr>
            <w:t>Document any other relevant impact here and by attaching any relevant specific impact analysis (e.g. equalities, etc.) in the annexes to this template.</w:t>
          </w:r>
        </w:p>
        <w:p w14:paraId="2FC73EF8" w14:textId="77777777" w:rsidR="00474111" w:rsidRPr="00C766DC" w:rsidRDefault="006E2F9A" w:rsidP="00F819DA">
          <w:pPr>
            <w:pStyle w:val="ListParagraph"/>
            <w:numPr>
              <w:ilvl w:val="0"/>
              <w:numId w:val="22"/>
            </w:numPr>
            <w:rPr>
              <w:sz w:val="20"/>
              <w:szCs w:val="20"/>
            </w:rPr>
          </w:pPr>
          <w:r w:rsidRPr="00C766DC">
            <w:rPr>
              <w:sz w:val="20"/>
              <w:szCs w:val="20"/>
            </w:rPr>
            <w:t xml:space="preserve">Externalities: consider impacts to </w:t>
          </w:r>
          <w:r w:rsidRPr="00C766DC">
            <w:rPr>
              <w:color w:val="000000"/>
              <w:sz w:val="20"/>
              <w:szCs w:val="20"/>
            </w:rPr>
            <w:t xml:space="preserve">public health, </w:t>
          </w:r>
          <w:r w:rsidR="005B6082" w:rsidRPr="00C766DC">
            <w:rPr>
              <w:color w:val="000000"/>
              <w:sz w:val="20"/>
              <w:szCs w:val="20"/>
            </w:rPr>
            <w:t>defence</w:t>
          </w:r>
          <w:r w:rsidRPr="00C766DC">
            <w:rPr>
              <w:color w:val="000000"/>
              <w:sz w:val="20"/>
              <w:szCs w:val="20"/>
            </w:rPr>
            <w:t>, national security, animal welfare, systemic ri</w:t>
          </w:r>
          <w:r w:rsidRPr="00C766DC">
            <w:rPr>
              <w:sz w:val="20"/>
              <w:szCs w:val="20"/>
            </w:rPr>
            <w:t xml:space="preserve">sk, market resilience </w:t>
          </w:r>
          <w:r w:rsidRPr="00C766DC">
            <w:rPr>
              <w:color w:val="000000"/>
              <w:sz w:val="20"/>
              <w:szCs w:val="20"/>
            </w:rPr>
            <w:t>and any other significant effects which are not captured elsewhere.</w:t>
          </w:r>
        </w:p>
        <w:p w14:paraId="09C76A2B" w14:textId="77777777" w:rsidR="00474111" w:rsidRPr="00C766DC" w:rsidRDefault="006E2F9A" w:rsidP="00F819DA">
          <w:pPr>
            <w:pStyle w:val="ListParagraph"/>
            <w:numPr>
              <w:ilvl w:val="0"/>
              <w:numId w:val="22"/>
            </w:numPr>
            <w:rPr>
              <w:sz w:val="20"/>
              <w:szCs w:val="20"/>
            </w:rPr>
          </w:pPr>
          <w:r w:rsidRPr="00C766DC">
            <w:rPr>
              <w:sz w:val="20"/>
              <w:szCs w:val="20"/>
            </w:rPr>
            <w:t>Analysis could also include any relevant public sector impacts not covered already.</w:t>
          </w:r>
        </w:p>
        <w:p w14:paraId="42409E55" w14:textId="141F8DAC" w:rsidR="00474111" w:rsidRPr="00C766DC" w:rsidRDefault="006E2F9A" w:rsidP="00F819DA">
          <w:pPr>
            <w:pStyle w:val="ListParagraph"/>
            <w:numPr>
              <w:ilvl w:val="0"/>
              <w:numId w:val="22"/>
            </w:numPr>
            <w:rPr>
              <w:sz w:val="20"/>
              <w:szCs w:val="20"/>
            </w:rPr>
          </w:pPr>
          <w:r w:rsidRPr="00C766DC">
            <w:rPr>
              <w:sz w:val="20"/>
              <w:szCs w:val="20"/>
            </w:rPr>
            <w:t xml:space="preserve">This is not an exhaustive </w:t>
          </w:r>
          <w:proofErr w:type="gramStart"/>
          <w:r w:rsidRPr="00C766DC">
            <w:rPr>
              <w:sz w:val="20"/>
              <w:szCs w:val="20"/>
            </w:rPr>
            <w:t>list</w:t>
          </w:r>
          <w:proofErr w:type="gramEnd"/>
          <w:r w:rsidRPr="00C766DC">
            <w:rPr>
              <w:sz w:val="20"/>
              <w:szCs w:val="20"/>
            </w:rPr>
            <w:t xml:space="preserve"> and other considerations may be relevant and important. If </w:t>
          </w:r>
          <w:r w:rsidR="0031561E" w:rsidRPr="00C766DC">
            <w:rPr>
              <w:sz w:val="20"/>
              <w:szCs w:val="20"/>
            </w:rPr>
            <w:t>so,</w:t>
          </w:r>
          <w:r w:rsidRPr="00C766DC">
            <w:rPr>
              <w:sz w:val="20"/>
              <w:szCs w:val="20"/>
            </w:rPr>
            <w:t xml:space="preserve"> they should be included.</w:t>
          </w:r>
        </w:p>
      </w:sdtContent>
    </w:sdt>
    <w:p w14:paraId="4406EAE3" w14:textId="77777777" w:rsidR="00474111" w:rsidRDefault="00474111">
      <w:pPr>
        <w:spacing w:after="0" w:line="240" w:lineRule="auto"/>
        <w:ind w:left="567"/>
        <w:rPr>
          <w:rFonts w:eastAsia="Arial" w:cs="Arial"/>
          <w:i/>
        </w:rPr>
      </w:pPr>
    </w:p>
    <w:p w14:paraId="586DCF4B" w14:textId="77777777" w:rsidR="00474111" w:rsidRPr="00A606F9" w:rsidRDefault="006E2F9A" w:rsidP="00A606F9">
      <w:pPr>
        <w:pStyle w:val="Heading3"/>
      </w:pPr>
      <w:bookmarkStart w:id="6" w:name="_3zyofo6l439u" w:colFirst="0" w:colLast="0"/>
      <w:bookmarkEnd w:id="6"/>
      <w:r w:rsidRPr="00A606F9">
        <w:t>Risks and assumptions</w:t>
      </w:r>
    </w:p>
    <w:sdt>
      <w:sdtPr>
        <w:id w:val="-837378860"/>
        <w:placeholder>
          <w:docPart w:val="DefaultPlaceholder_-1854013440"/>
        </w:placeholder>
      </w:sdtPr>
      <w:sdtContent>
        <w:p w14:paraId="07B65F5E" w14:textId="14DC6B45" w:rsidR="00474111" w:rsidRPr="00C766DC" w:rsidRDefault="006E2F9A" w:rsidP="00F819DA">
          <w:pPr>
            <w:pStyle w:val="ListParagraph"/>
            <w:numPr>
              <w:ilvl w:val="0"/>
              <w:numId w:val="23"/>
            </w:numPr>
            <w:rPr>
              <w:sz w:val="20"/>
              <w:szCs w:val="20"/>
            </w:rPr>
          </w:pPr>
          <w:r w:rsidRPr="00C766DC">
            <w:rPr>
              <w:sz w:val="20"/>
              <w:szCs w:val="20"/>
            </w:rPr>
            <w:t>These should be justified and have an objective basis in research, or clear rationale why assumptions are the best proportionally available evidence (especially if using proxies or estimates</w:t>
          </w:r>
          <w:r w:rsidR="0031561E" w:rsidRPr="00C766DC">
            <w:rPr>
              <w:sz w:val="20"/>
              <w:szCs w:val="20"/>
            </w:rPr>
            <w:t>).</w:t>
          </w:r>
          <w:r w:rsidRPr="00C766DC">
            <w:rPr>
              <w:sz w:val="20"/>
              <w:szCs w:val="20"/>
            </w:rPr>
            <w:t xml:space="preserve"> </w:t>
          </w:r>
        </w:p>
        <w:p w14:paraId="7A755AEF" w14:textId="77777777" w:rsidR="00474111" w:rsidRPr="00C766DC" w:rsidRDefault="006E2F9A" w:rsidP="00F819DA">
          <w:pPr>
            <w:pStyle w:val="ListParagraph"/>
            <w:numPr>
              <w:ilvl w:val="0"/>
              <w:numId w:val="23"/>
            </w:numPr>
            <w:rPr>
              <w:sz w:val="20"/>
              <w:szCs w:val="20"/>
            </w:rPr>
          </w:pPr>
          <w:r w:rsidRPr="00C766DC">
            <w:rPr>
              <w:sz w:val="20"/>
              <w:szCs w:val="20"/>
            </w:rPr>
            <w:t>Where assumptions and evidence sources have been used these should be transparently referenced (e.g. consider whether these assumptions and their source could be presented in a single place to support transparency</w:t>
          </w:r>
          <w:r w:rsidR="0031561E" w:rsidRPr="00C766DC">
            <w:rPr>
              <w:sz w:val="20"/>
              <w:szCs w:val="20"/>
            </w:rPr>
            <w:t>).</w:t>
          </w:r>
          <w:r w:rsidRPr="00C766DC">
            <w:rPr>
              <w:sz w:val="20"/>
              <w:szCs w:val="20"/>
            </w:rPr>
            <w:t xml:space="preserve"> </w:t>
          </w:r>
        </w:p>
        <w:p w14:paraId="032E6F1A" w14:textId="77777777" w:rsidR="00474111" w:rsidRPr="00C766DC" w:rsidRDefault="006E2F9A" w:rsidP="00F819DA">
          <w:pPr>
            <w:pStyle w:val="ListParagraph"/>
            <w:numPr>
              <w:ilvl w:val="0"/>
              <w:numId w:val="23"/>
            </w:numPr>
            <w:rPr>
              <w:sz w:val="20"/>
              <w:szCs w:val="20"/>
            </w:rPr>
          </w:pPr>
          <w:r w:rsidRPr="00C766DC">
            <w:rPr>
              <w:sz w:val="20"/>
              <w:szCs w:val="20"/>
            </w:rPr>
            <w:t xml:space="preserve">It should identify where the gaps are in the evidence base, and any uncertainty surrounding the assumptions made in the </w:t>
          </w:r>
          <w:r w:rsidR="0031561E" w:rsidRPr="00C766DC">
            <w:rPr>
              <w:sz w:val="20"/>
              <w:szCs w:val="20"/>
            </w:rPr>
            <w:t>assessment.</w:t>
          </w:r>
          <w:r w:rsidRPr="00C766DC">
            <w:rPr>
              <w:sz w:val="20"/>
              <w:szCs w:val="20"/>
            </w:rPr>
            <w:t xml:space="preserve"> </w:t>
          </w:r>
        </w:p>
        <w:p w14:paraId="2768D7B1" w14:textId="6D5945EC" w:rsidR="005A0597" w:rsidRDefault="006E2F9A" w:rsidP="00F819DA">
          <w:pPr>
            <w:pStyle w:val="ListParagraph"/>
            <w:numPr>
              <w:ilvl w:val="0"/>
              <w:numId w:val="23"/>
            </w:numPr>
          </w:pPr>
          <w:r w:rsidRPr="00C766DC">
            <w:rPr>
              <w:sz w:val="20"/>
              <w:szCs w:val="20"/>
            </w:rPr>
            <w:t>Provide consideration on how risks will be mitigated.</w:t>
          </w:r>
          <w:r>
            <w:t xml:space="preserve"> </w:t>
          </w:r>
        </w:p>
      </w:sdtContent>
    </w:sdt>
    <w:p w14:paraId="540FE96F" w14:textId="3F92BB04" w:rsidR="00474111" w:rsidRPr="005A0597" w:rsidRDefault="00474111" w:rsidP="005A0597"/>
    <w:sectPr w:rsidR="00474111" w:rsidRPr="005A0597">
      <w:headerReference w:type="even" r:id="rId33"/>
      <w:headerReference w:type="default" r:id="rId34"/>
      <w:footerReference w:type="even" r:id="rId35"/>
      <w:footerReference w:type="default" r:id="rId36"/>
      <w:headerReference w:type="first" r:id="rId37"/>
      <w:footerReference w:type="first" r:id="rId38"/>
      <w:pgSz w:w="11906" w:h="16838"/>
      <w:pgMar w:top="1134" w:right="1077" w:bottom="1134" w:left="1077" w:header="22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DA734" w14:textId="77777777" w:rsidR="00D22DFA" w:rsidRDefault="00D22DFA">
      <w:pPr>
        <w:spacing w:after="0" w:line="240" w:lineRule="auto"/>
      </w:pPr>
      <w:r>
        <w:separator/>
      </w:r>
    </w:p>
  </w:endnote>
  <w:endnote w:type="continuationSeparator" w:id="0">
    <w:p w14:paraId="06F4E08A" w14:textId="77777777" w:rsidR="00D22DFA" w:rsidRDefault="00D22DFA">
      <w:pPr>
        <w:spacing w:after="0" w:line="240" w:lineRule="auto"/>
      </w:pPr>
      <w:r>
        <w:continuationSeparator/>
      </w:r>
    </w:p>
  </w:endnote>
  <w:endnote w:type="continuationNotice" w:id="1">
    <w:p w14:paraId="490F3DB3" w14:textId="77777777" w:rsidR="00D22DFA" w:rsidRDefault="00D22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DB81" w14:textId="77777777" w:rsidR="002B4AA2" w:rsidRDefault="002B4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788913"/>
      <w:docPartObj>
        <w:docPartGallery w:val="Page Numbers (Bottom of Page)"/>
        <w:docPartUnique/>
      </w:docPartObj>
    </w:sdtPr>
    <w:sdtEndPr>
      <w:rPr>
        <w:noProof/>
      </w:rPr>
    </w:sdtEndPr>
    <w:sdtContent>
      <w:p w14:paraId="0FF60F48" w14:textId="77777777" w:rsidR="00D77350" w:rsidRDefault="00D77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4E58A" w14:textId="77777777" w:rsidR="00D77350" w:rsidRDefault="00D77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CE0D" w14:textId="77777777" w:rsidR="002B4AA2" w:rsidRDefault="002B4A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CC4A" w14:textId="77777777" w:rsidR="005D199C" w:rsidRDefault="005D19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74458"/>
      <w:docPartObj>
        <w:docPartGallery w:val="Page Numbers (Bottom of Page)"/>
        <w:docPartUnique/>
      </w:docPartObj>
    </w:sdtPr>
    <w:sdtEndPr>
      <w:rPr>
        <w:noProof/>
      </w:rPr>
    </w:sdtEndPr>
    <w:sdtContent>
      <w:p w14:paraId="3A984406" w14:textId="12F4E43B" w:rsidR="00D77350" w:rsidRDefault="00D77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B96E0" w14:textId="77777777" w:rsidR="005D199C" w:rsidRDefault="005D19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C503" w14:textId="77777777" w:rsidR="005D199C" w:rsidRDefault="005D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48D95" w14:textId="77777777" w:rsidR="00D22DFA" w:rsidRDefault="00D22DFA">
      <w:pPr>
        <w:spacing w:after="0" w:line="240" w:lineRule="auto"/>
      </w:pPr>
      <w:r>
        <w:separator/>
      </w:r>
    </w:p>
  </w:footnote>
  <w:footnote w:type="continuationSeparator" w:id="0">
    <w:p w14:paraId="402840E7" w14:textId="77777777" w:rsidR="00D22DFA" w:rsidRDefault="00D22DFA">
      <w:pPr>
        <w:spacing w:after="0" w:line="240" w:lineRule="auto"/>
      </w:pPr>
      <w:r>
        <w:continuationSeparator/>
      </w:r>
    </w:p>
  </w:footnote>
  <w:footnote w:type="continuationNotice" w:id="1">
    <w:p w14:paraId="5B881AB2" w14:textId="77777777" w:rsidR="00D22DFA" w:rsidRDefault="00D22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555E" w14:textId="77777777" w:rsidR="002B4AA2" w:rsidRDefault="002B4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18E9" w14:textId="492337B7" w:rsidR="009F318D" w:rsidRPr="007C6890" w:rsidRDefault="002153D2" w:rsidP="00622CBA">
    <w:pPr>
      <w:jc w:val="center"/>
      <w:rPr>
        <w:rFonts w:cs="Arial"/>
        <w:color w:val="C00000"/>
        <w:szCs w:val="24"/>
      </w:rPr>
    </w:pPr>
    <w:r w:rsidRPr="007C6890">
      <w:rPr>
        <w:rFonts w:cs="Arial"/>
        <w:color w:val="C00000"/>
        <w:szCs w:val="24"/>
      </w:rPr>
      <w:t>T</w:t>
    </w:r>
    <w:r w:rsidR="009F318D" w:rsidRPr="007C6890">
      <w:rPr>
        <w:rFonts w:cs="Arial"/>
        <w:color w:val="C00000"/>
        <w:szCs w:val="24"/>
      </w:rPr>
      <w:t xml:space="preserve">emplate for </w:t>
    </w:r>
    <w:r w:rsidR="00895F17" w:rsidRPr="007C6890">
      <w:rPr>
        <w:rFonts w:cs="Arial"/>
        <w:color w:val="C00000"/>
        <w:szCs w:val="24"/>
      </w:rPr>
      <w:t>f</w:t>
    </w:r>
    <w:r w:rsidR="008D5871" w:rsidRPr="007C6890">
      <w:rPr>
        <w:rFonts w:cs="Arial"/>
        <w:color w:val="C00000"/>
        <w:szCs w:val="24"/>
      </w:rPr>
      <w:t xml:space="preserve">inal </w:t>
    </w:r>
    <w:r w:rsidR="00895F17" w:rsidRPr="007C6890">
      <w:rPr>
        <w:rFonts w:cs="Arial"/>
        <w:color w:val="C00000"/>
        <w:szCs w:val="24"/>
      </w:rPr>
      <w:t>s</w:t>
    </w:r>
    <w:r w:rsidR="008165AD" w:rsidRPr="007C6890">
      <w:rPr>
        <w:rFonts w:cs="Arial"/>
        <w:color w:val="C00000"/>
        <w:szCs w:val="24"/>
      </w:rPr>
      <w:t xml:space="preserve">tage </w:t>
    </w:r>
    <w:r w:rsidR="00895F17" w:rsidRPr="007C6890">
      <w:rPr>
        <w:rFonts w:cs="Arial"/>
        <w:color w:val="C00000"/>
        <w:szCs w:val="24"/>
      </w:rPr>
      <w:t>i</w:t>
    </w:r>
    <w:r w:rsidR="009F318D" w:rsidRPr="007C6890">
      <w:rPr>
        <w:rFonts w:cs="Arial"/>
        <w:color w:val="C00000"/>
        <w:szCs w:val="24"/>
      </w:rPr>
      <w:t xml:space="preserve">mpact </w:t>
    </w:r>
    <w:r w:rsidR="00895F17" w:rsidRPr="007C6890">
      <w:rPr>
        <w:rFonts w:cs="Arial"/>
        <w:color w:val="C00000"/>
        <w:szCs w:val="24"/>
      </w:rPr>
      <w:t>a</w:t>
    </w:r>
    <w:r w:rsidR="009F318D" w:rsidRPr="007C6890">
      <w:rPr>
        <w:rFonts w:cs="Arial"/>
        <w:color w:val="C00000"/>
        <w:szCs w:val="24"/>
      </w:rPr>
      <w:t>ssessment</w:t>
    </w:r>
  </w:p>
  <w:p w14:paraId="583C74EA" w14:textId="77777777" w:rsidR="00474111" w:rsidRDefault="00474111" w:rsidP="009F318D">
    <w:pPr>
      <w:tabs>
        <w:tab w:val="left" w:pos="43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5B3C" w14:textId="77777777" w:rsidR="002B4AA2" w:rsidRDefault="002B4A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EBA7" w14:textId="77777777" w:rsidR="005D199C" w:rsidRDefault="005D19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BF8B" w14:textId="77828A60" w:rsidR="009F318D" w:rsidRPr="00B123C9" w:rsidRDefault="002153D2" w:rsidP="009F318D">
    <w:pPr>
      <w:jc w:val="center"/>
      <w:rPr>
        <w:color w:val="C00000"/>
      </w:rPr>
    </w:pPr>
    <w:r w:rsidRPr="00B123C9">
      <w:rPr>
        <w:color w:val="C00000"/>
      </w:rPr>
      <w:t>T</w:t>
    </w:r>
    <w:r w:rsidR="009F318D" w:rsidRPr="00B123C9">
      <w:rPr>
        <w:color w:val="C00000"/>
      </w:rPr>
      <w:t xml:space="preserve">emplate for </w:t>
    </w:r>
    <w:r w:rsidR="00B123C9" w:rsidRPr="00B123C9">
      <w:rPr>
        <w:color w:val="C00000"/>
      </w:rPr>
      <w:t>o</w:t>
    </w:r>
    <w:r w:rsidR="009F318D" w:rsidRPr="00B123C9">
      <w:rPr>
        <w:color w:val="C00000"/>
      </w:rPr>
      <w:t xml:space="preserve">ptions </w:t>
    </w:r>
    <w:r w:rsidR="00B123C9" w:rsidRPr="00B123C9">
      <w:rPr>
        <w:color w:val="C00000"/>
      </w:rPr>
      <w:t>a</w:t>
    </w:r>
    <w:r w:rsidR="009F318D" w:rsidRPr="00B123C9">
      <w:rPr>
        <w:color w:val="C00000"/>
      </w:rPr>
      <w:t>ssessment</w:t>
    </w:r>
    <w:r w:rsidR="000177C6" w:rsidRPr="00B123C9">
      <w:rPr>
        <w:color w:val="C00000"/>
      </w:rPr>
      <w:t xml:space="preserve"> and</w:t>
    </w:r>
    <w:r w:rsidRPr="00B123C9">
      <w:rPr>
        <w:color w:val="C00000"/>
      </w:rPr>
      <w:t xml:space="preserve"> </w:t>
    </w:r>
    <w:r w:rsidR="00B123C9" w:rsidRPr="00B123C9">
      <w:rPr>
        <w:color w:val="C00000"/>
      </w:rPr>
      <w:t>f</w:t>
    </w:r>
    <w:r w:rsidR="008D5871" w:rsidRPr="00B123C9">
      <w:rPr>
        <w:color w:val="C00000"/>
      </w:rPr>
      <w:t xml:space="preserve">inal </w:t>
    </w:r>
    <w:r w:rsidR="00B123C9" w:rsidRPr="00B123C9">
      <w:rPr>
        <w:color w:val="C00000"/>
      </w:rPr>
      <w:t>i</w:t>
    </w:r>
    <w:r w:rsidR="009F318D" w:rsidRPr="00B123C9">
      <w:rPr>
        <w:color w:val="C00000"/>
      </w:rPr>
      <w:t xml:space="preserve">mpact </w:t>
    </w:r>
    <w:r w:rsidR="00B123C9" w:rsidRPr="00B123C9">
      <w:rPr>
        <w:color w:val="C00000"/>
      </w:rPr>
      <w:t>a</w:t>
    </w:r>
    <w:r w:rsidR="009F318D" w:rsidRPr="00B123C9">
      <w:rPr>
        <w:color w:val="C00000"/>
      </w:rPr>
      <w:t>ssessment</w:t>
    </w:r>
  </w:p>
  <w:p w14:paraId="0BA49241" w14:textId="045E309F" w:rsidR="005D199C" w:rsidRDefault="005D19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9A65" w14:textId="77777777" w:rsidR="005D199C" w:rsidRDefault="005D1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6B4"/>
    <w:multiLevelType w:val="hybridMultilevel"/>
    <w:tmpl w:val="C08078C0"/>
    <w:lvl w:ilvl="0" w:tplc="CB12F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05C26"/>
    <w:multiLevelType w:val="hybridMultilevel"/>
    <w:tmpl w:val="CE74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E2106"/>
    <w:multiLevelType w:val="hybridMultilevel"/>
    <w:tmpl w:val="269C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BE9C2"/>
    <w:multiLevelType w:val="hybridMultilevel"/>
    <w:tmpl w:val="315E4636"/>
    <w:lvl w:ilvl="0" w:tplc="0D1E721E">
      <w:start w:val="1"/>
      <w:numFmt w:val="bullet"/>
      <w:lvlText w:val=""/>
      <w:lvlJc w:val="left"/>
      <w:pPr>
        <w:ind w:left="720" w:hanging="360"/>
      </w:pPr>
      <w:rPr>
        <w:rFonts w:ascii="Symbol" w:hAnsi="Symbol" w:hint="default"/>
      </w:rPr>
    </w:lvl>
    <w:lvl w:ilvl="1" w:tplc="6220CBEC">
      <w:start w:val="1"/>
      <w:numFmt w:val="bullet"/>
      <w:lvlText w:val="o"/>
      <w:lvlJc w:val="left"/>
      <w:pPr>
        <w:ind w:left="1440" w:hanging="360"/>
      </w:pPr>
      <w:rPr>
        <w:rFonts w:ascii="Courier New" w:hAnsi="Courier New" w:hint="default"/>
      </w:rPr>
    </w:lvl>
    <w:lvl w:ilvl="2" w:tplc="A19C6460">
      <w:start w:val="1"/>
      <w:numFmt w:val="bullet"/>
      <w:lvlText w:val=""/>
      <w:lvlJc w:val="left"/>
      <w:pPr>
        <w:ind w:left="2160" w:hanging="360"/>
      </w:pPr>
      <w:rPr>
        <w:rFonts w:ascii="Wingdings" w:hAnsi="Wingdings" w:hint="default"/>
      </w:rPr>
    </w:lvl>
    <w:lvl w:ilvl="3" w:tplc="1A28B070">
      <w:start w:val="1"/>
      <w:numFmt w:val="bullet"/>
      <w:lvlText w:val=""/>
      <w:lvlJc w:val="left"/>
      <w:pPr>
        <w:ind w:left="2880" w:hanging="360"/>
      </w:pPr>
      <w:rPr>
        <w:rFonts w:ascii="Symbol" w:hAnsi="Symbol" w:hint="default"/>
      </w:rPr>
    </w:lvl>
    <w:lvl w:ilvl="4" w:tplc="255CA152">
      <w:start w:val="1"/>
      <w:numFmt w:val="bullet"/>
      <w:lvlText w:val="o"/>
      <w:lvlJc w:val="left"/>
      <w:pPr>
        <w:ind w:left="3600" w:hanging="360"/>
      </w:pPr>
      <w:rPr>
        <w:rFonts w:ascii="Courier New" w:hAnsi="Courier New" w:hint="default"/>
      </w:rPr>
    </w:lvl>
    <w:lvl w:ilvl="5" w:tplc="44D6263E">
      <w:start w:val="1"/>
      <w:numFmt w:val="bullet"/>
      <w:lvlText w:val=""/>
      <w:lvlJc w:val="left"/>
      <w:pPr>
        <w:ind w:left="4320" w:hanging="360"/>
      </w:pPr>
      <w:rPr>
        <w:rFonts w:ascii="Wingdings" w:hAnsi="Wingdings" w:hint="default"/>
      </w:rPr>
    </w:lvl>
    <w:lvl w:ilvl="6" w:tplc="5F5CD992">
      <w:start w:val="1"/>
      <w:numFmt w:val="bullet"/>
      <w:lvlText w:val=""/>
      <w:lvlJc w:val="left"/>
      <w:pPr>
        <w:ind w:left="5040" w:hanging="360"/>
      </w:pPr>
      <w:rPr>
        <w:rFonts w:ascii="Symbol" w:hAnsi="Symbol" w:hint="default"/>
      </w:rPr>
    </w:lvl>
    <w:lvl w:ilvl="7" w:tplc="64CAF49C">
      <w:start w:val="1"/>
      <w:numFmt w:val="bullet"/>
      <w:lvlText w:val="o"/>
      <w:lvlJc w:val="left"/>
      <w:pPr>
        <w:ind w:left="5760" w:hanging="360"/>
      </w:pPr>
      <w:rPr>
        <w:rFonts w:ascii="Courier New" w:hAnsi="Courier New" w:hint="default"/>
      </w:rPr>
    </w:lvl>
    <w:lvl w:ilvl="8" w:tplc="86200EB4">
      <w:start w:val="1"/>
      <w:numFmt w:val="bullet"/>
      <w:lvlText w:val=""/>
      <w:lvlJc w:val="left"/>
      <w:pPr>
        <w:ind w:left="6480" w:hanging="360"/>
      </w:pPr>
      <w:rPr>
        <w:rFonts w:ascii="Wingdings" w:hAnsi="Wingdings" w:hint="default"/>
      </w:rPr>
    </w:lvl>
  </w:abstractNum>
  <w:abstractNum w:abstractNumId="4" w15:restartNumberingAfterBreak="0">
    <w:nsid w:val="21FAECCC"/>
    <w:multiLevelType w:val="hybridMultilevel"/>
    <w:tmpl w:val="B8BED5CE"/>
    <w:lvl w:ilvl="0" w:tplc="F4C60D1C">
      <w:start w:val="1"/>
      <w:numFmt w:val="bullet"/>
      <w:lvlText w:val=""/>
      <w:lvlJc w:val="left"/>
      <w:pPr>
        <w:ind w:left="720" w:hanging="360"/>
      </w:pPr>
      <w:rPr>
        <w:rFonts w:ascii="Symbol" w:hAnsi="Symbol" w:hint="default"/>
      </w:rPr>
    </w:lvl>
    <w:lvl w:ilvl="1" w:tplc="2DFEE1F4">
      <w:start w:val="1"/>
      <w:numFmt w:val="bullet"/>
      <w:lvlText w:val="o"/>
      <w:lvlJc w:val="left"/>
      <w:pPr>
        <w:ind w:left="1440" w:hanging="360"/>
      </w:pPr>
      <w:rPr>
        <w:rFonts w:ascii="Courier New" w:hAnsi="Courier New" w:hint="default"/>
      </w:rPr>
    </w:lvl>
    <w:lvl w:ilvl="2" w:tplc="05C01072">
      <w:start w:val="1"/>
      <w:numFmt w:val="bullet"/>
      <w:lvlText w:val=""/>
      <w:lvlJc w:val="left"/>
      <w:pPr>
        <w:ind w:left="2160" w:hanging="360"/>
      </w:pPr>
      <w:rPr>
        <w:rFonts w:ascii="Wingdings" w:hAnsi="Wingdings" w:hint="default"/>
      </w:rPr>
    </w:lvl>
    <w:lvl w:ilvl="3" w:tplc="6C68665E">
      <w:start w:val="1"/>
      <w:numFmt w:val="bullet"/>
      <w:lvlText w:val=""/>
      <w:lvlJc w:val="left"/>
      <w:pPr>
        <w:ind w:left="2880" w:hanging="360"/>
      </w:pPr>
      <w:rPr>
        <w:rFonts w:ascii="Symbol" w:hAnsi="Symbol" w:hint="default"/>
      </w:rPr>
    </w:lvl>
    <w:lvl w:ilvl="4" w:tplc="A6B4EE58">
      <w:start w:val="1"/>
      <w:numFmt w:val="bullet"/>
      <w:lvlText w:val="o"/>
      <w:lvlJc w:val="left"/>
      <w:pPr>
        <w:ind w:left="3600" w:hanging="360"/>
      </w:pPr>
      <w:rPr>
        <w:rFonts w:ascii="Courier New" w:hAnsi="Courier New" w:hint="default"/>
      </w:rPr>
    </w:lvl>
    <w:lvl w:ilvl="5" w:tplc="3ABCB610">
      <w:start w:val="1"/>
      <w:numFmt w:val="bullet"/>
      <w:lvlText w:val=""/>
      <w:lvlJc w:val="left"/>
      <w:pPr>
        <w:ind w:left="4320" w:hanging="360"/>
      </w:pPr>
      <w:rPr>
        <w:rFonts w:ascii="Wingdings" w:hAnsi="Wingdings" w:hint="default"/>
      </w:rPr>
    </w:lvl>
    <w:lvl w:ilvl="6" w:tplc="F3801162">
      <w:start w:val="1"/>
      <w:numFmt w:val="bullet"/>
      <w:lvlText w:val=""/>
      <w:lvlJc w:val="left"/>
      <w:pPr>
        <w:ind w:left="5040" w:hanging="360"/>
      </w:pPr>
      <w:rPr>
        <w:rFonts w:ascii="Symbol" w:hAnsi="Symbol" w:hint="default"/>
      </w:rPr>
    </w:lvl>
    <w:lvl w:ilvl="7" w:tplc="438CD478">
      <w:start w:val="1"/>
      <w:numFmt w:val="bullet"/>
      <w:lvlText w:val="o"/>
      <w:lvlJc w:val="left"/>
      <w:pPr>
        <w:ind w:left="5760" w:hanging="360"/>
      </w:pPr>
      <w:rPr>
        <w:rFonts w:ascii="Courier New" w:hAnsi="Courier New" w:hint="default"/>
      </w:rPr>
    </w:lvl>
    <w:lvl w:ilvl="8" w:tplc="9336EB56">
      <w:start w:val="1"/>
      <w:numFmt w:val="bullet"/>
      <w:lvlText w:val=""/>
      <w:lvlJc w:val="left"/>
      <w:pPr>
        <w:ind w:left="6480" w:hanging="360"/>
      </w:pPr>
      <w:rPr>
        <w:rFonts w:ascii="Wingdings" w:hAnsi="Wingdings" w:hint="default"/>
      </w:rPr>
    </w:lvl>
  </w:abstractNum>
  <w:abstractNum w:abstractNumId="5" w15:restartNumberingAfterBreak="0">
    <w:nsid w:val="23DFAE6E"/>
    <w:multiLevelType w:val="hybridMultilevel"/>
    <w:tmpl w:val="2B4A25FC"/>
    <w:lvl w:ilvl="0" w:tplc="BB0892B8">
      <w:start w:val="1"/>
      <w:numFmt w:val="bullet"/>
      <w:lvlText w:val="-"/>
      <w:lvlJc w:val="left"/>
      <w:pPr>
        <w:ind w:left="720" w:hanging="360"/>
      </w:pPr>
      <w:rPr>
        <w:rFonts w:ascii="Arial" w:hAnsi="Arial" w:hint="default"/>
      </w:rPr>
    </w:lvl>
    <w:lvl w:ilvl="1" w:tplc="18167000">
      <w:start w:val="1"/>
      <w:numFmt w:val="bullet"/>
      <w:lvlText w:val="o"/>
      <w:lvlJc w:val="left"/>
      <w:pPr>
        <w:ind w:left="1440" w:hanging="360"/>
      </w:pPr>
      <w:rPr>
        <w:rFonts w:ascii="Courier New" w:hAnsi="Courier New" w:hint="default"/>
      </w:rPr>
    </w:lvl>
    <w:lvl w:ilvl="2" w:tplc="09E62794">
      <w:start w:val="1"/>
      <w:numFmt w:val="bullet"/>
      <w:lvlText w:val=""/>
      <w:lvlJc w:val="left"/>
      <w:pPr>
        <w:ind w:left="2160" w:hanging="360"/>
      </w:pPr>
      <w:rPr>
        <w:rFonts w:ascii="Wingdings" w:hAnsi="Wingdings" w:hint="default"/>
      </w:rPr>
    </w:lvl>
    <w:lvl w:ilvl="3" w:tplc="CB38C1FE">
      <w:start w:val="1"/>
      <w:numFmt w:val="bullet"/>
      <w:lvlText w:val=""/>
      <w:lvlJc w:val="left"/>
      <w:pPr>
        <w:ind w:left="2880" w:hanging="360"/>
      </w:pPr>
      <w:rPr>
        <w:rFonts w:ascii="Symbol" w:hAnsi="Symbol" w:hint="default"/>
      </w:rPr>
    </w:lvl>
    <w:lvl w:ilvl="4" w:tplc="DBFAA5D2">
      <w:start w:val="1"/>
      <w:numFmt w:val="bullet"/>
      <w:lvlText w:val="o"/>
      <w:lvlJc w:val="left"/>
      <w:pPr>
        <w:ind w:left="3600" w:hanging="360"/>
      </w:pPr>
      <w:rPr>
        <w:rFonts w:ascii="Courier New" w:hAnsi="Courier New" w:hint="default"/>
      </w:rPr>
    </w:lvl>
    <w:lvl w:ilvl="5" w:tplc="0C021C72">
      <w:start w:val="1"/>
      <w:numFmt w:val="bullet"/>
      <w:lvlText w:val=""/>
      <w:lvlJc w:val="left"/>
      <w:pPr>
        <w:ind w:left="4320" w:hanging="360"/>
      </w:pPr>
      <w:rPr>
        <w:rFonts w:ascii="Wingdings" w:hAnsi="Wingdings" w:hint="default"/>
      </w:rPr>
    </w:lvl>
    <w:lvl w:ilvl="6" w:tplc="AE463C74">
      <w:start w:val="1"/>
      <w:numFmt w:val="bullet"/>
      <w:lvlText w:val=""/>
      <w:lvlJc w:val="left"/>
      <w:pPr>
        <w:ind w:left="5040" w:hanging="360"/>
      </w:pPr>
      <w:rPr>
        <w:rFonts w:ascii="Symbol" w:hAnsi="Symbol" w:hint="default"/>
      </w:rPr>
    </w:lvl>
    <w:lvl w:ilvl="7" w:tplc="B0AA171A">
      <w:start w:val="1"/>
      <w:numFmt w:val="bullet"/>
      <w:lvlText w:val="o"/>
      <w:lvlJc w:val="left"/>
      <w:pPr>
        <w:ind w:left="5760" w:hanging="360"/>
      </w:pPr>
      <w:rPr>
        <w:rFonts w:ascii="Courier New" w:hAnsi="Courier New" w:hint="default"/>
      </w:rPr>
    </w:lvl>
    <w:lvl w:ilvl="8" w:tplc="AFA289B4">
      <w:start w:val="1"/>
      <w:numFmt w:val="bullet"/>
      <w:lvlText w:val=""/>
      <w:lvlJc w:val="left"/>
      <w:pPr>
        <w:ind w:left="6480" w:hanging="360"/>
      </w:pPr>
      <w:rPr>
        <w:rFonts w:ascii="Wingdings" w:hAnsi="Wingdings" w:hint="default"/>
      </w:rPr>
    </w:lvl>
  </w:abstractNum>
  <w:abstractNum w:abstractNumId="6" w15:restartNumberingAfterBreak="0">
    <w:nsid w:val="25754277"/>
    <w:multiLevelType w:val="hybridMultilevel"/>
    <w:tmpl w:val="19CA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84B43"/>
    <w:multiLevelType w:val="hybridMultilevel"/>
    <w:tmpl w:val="0EAE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B603A"/>
    <w:multiLevelType w:val="hybridMultilevel"/>
    <w:tmpl w:val="98B046FA"/>
    <w:lvl w:ilvl="0" w:tplc="CB12F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242DA"/>
    <w:multiLevelType w:val="hybridMultilevel"/>
    <w:tmpl w:val="0184A258"/>
    <w:lvl w:ilvl="0" w:tplc="3B0CC7B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D5474"/>
    <w:multiLevelType w:val="hybridMultilevel"/>
    <w:tmpl w:val="6E0E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34E9F"/>
    <w:multiLevelType w:val="hybridMultilevel"/>
    <w:tmpl w:val="EFB23142"/>
    <w:lvl w:ilvl="0" w:tplc="CB12F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A6371"/>
    <w:multiLevelType w:val="hybridMultilevel"/>
    <w:tmpl w:val="A1F84252"/>
    <w:lvl w:ilvl="0" w:tplc="BFC4326C">
      <w:start w:val="1"/>
      <w:numFmt w:val="bullet"/>
      <w:lvlText w:val=""/>
      <w:lvlJc w:val="left"/>
      <w:pPr>
        <w:ind w:left="720" w:hanging="360"/>
      </w:pPr>
      <w:rPr>
        <w:rFonts w:ascii="Symbol" w:hAnsi="Symbol" w:hint="default"/>
      </w:rPr>
    </w:lvl>
    <w:lvl w:ilvl="1" w:tplc="BF887536">
      <w:start w:val="1"/>
      <w:numFmt w:val="bullet"/>
      <w:lvlText w:val="o"/>
      <w:lvlJc w:val="left"/>
      <w:pPr>
        <w:ind w:left="1440" w:hanging="360"/>
      </w:pPr>
      <w:rPr>
        <w:rFonts w:ascii="Courier New" w:hAnsi="Courier New" w:hint="default"/>
      </w:rPr>
    </w:lvl>
    <w:lvl w:ilvl="2" w:tplc="F9DC225C">
      <w:start w:val="1"/>
      <w:numFmt w:val="bullet"/>
      <w:lvlText w:val=""/>
      <w:lvlJc w:val="left"/>
      <w:pPr>
        <w:ind w:left="2160" w:hanging="360"/>
      </w:pPr>
      <w:rPr>
        <w:rFonts w:ascii="Wingdings" w:hAnsi="Wingdings" w:hint="default"/>
      </w:rPr>
    </w:lvl>
    <w:lvl w:ilvl="3" w:tplc="A0A6977C">
      <w:start w:val="1"/>
      <w:numFmt w:val="bullet"/>
      <w:lvlText w:val=""/>
      <w:lvlJc w:val="left"/>
      <w:pPr>
        <w:ind w:left="2880" w:hanging="360"/>
      </w:pPr>
      <w:rPr>
        <w:rFonts w:ascii="Symbol" w:hAnsi="Symbol" w:hint="default"/>
      </w:rPr>
    </w:lvl>
    <w:lvl w:ilvl="4" w:tplc="DD3272C4">
      <w:start w:val="1"/>
      <w:numFmt w:val="bullet"/>
      <w:lvlText w:val="o"/>
      <w:lvlJc w:val="left"/>
      <w:pPr>
        <w:ind w:left="3600" w:hanging="360"/>
      </w:pPr>
      <w:rPr>
        <w:rFonts w:ascii="Courier New" w:hAnsi="Courier New" w:hint="default"/>
      </w:rPr>
    </w:lvl>
    <w:lvl w:ilvl="5" w:tplc="54327A2C">
      <w:start w:val="1"/>
      <w:numFmt w:val="bullet"/>
      <w:lvlText w:val=""/>
      <w:lvlJc w:val="left"/>
      <w:pPr>
        <w:ind w:left="4320" w:hanging="360"/>
      </w:pPr>
      <w:rPr>
        <w:rFonts w:ascii="Wingdings" w:hAnsi="Wingdings" w:hint="default"/>
      </w:rPr>
    </w:lvl>
    <w:lvl w:ilvl="6" w:tplc="907A2B7A">
      <w:start w:val="1"/>
      <w:numFmt w:val="bullet"/>
      <w:lvlText w:val=""/>
      <w:lvlJc w:val="left"/>
      <w:pPr>
        <w:ind w:left="5040" w:hanging="360"/>
      </w:pPr>
      <w:rPr>
        <w:rFonts w:ascii="Symbol" w:hAnsi="Symbol" w:hint="default"/>
      </w:rPr>
    </w:lvl>
    <w:lvl w:ilvl="7" w:tplc="71E00E9C">
      <w:start w:val="1"/>
      <w:numFmt w:val="bullet"/>
      <w:lvlText w:val="o"/>
      <w:lvlJc w:val="left"/>
      <w:pPr>
        <w:ind w:left="5760" w:hanging="360"/>
      </w:pPr>
      <w:rPr>
        <w:rFonts w:ascii="Courier New" w:hAnsi="Courier New" w:hint="default"/>
      </w:rPr>
    </w:lvl>
    <w:lvl w:ilvl="8" w:tplc="E9D0654C">
      <w:start w:val="1"/>
      <w:numFmt w:val="bullet"/>
      <w:lvlText w:val=""/>
      <w:lvlJc w:val="left"/>
      <w:pPr>
        <w:ind w:left="6480" w:hanging="360"/>
      </w:pPr>
      <w:rPr>
        <w:rFonts w:ascii="Wingdings" w:hAnsi="Wingdings" w:hint="default"/>
      </w:rPr>
    </w:lvl>
  </w:abstractNum>
  <w:abstractNum w:abstractNumId="13" w15:restartNumberingAfterBreak="0">
    <w:nsid w:val="44AC2AD6"/>
    <w:multiLevelType w:val="hybridMultilevel"/>
    <w:tmpl w:val="C212C1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8C0"/>
    <w:multiLevelType w:val="hybridMultilevel"/>
    <w:tmpl w:val="B3C04BC0"/>
    <w:lvl w:ilvl="0" w:tplc="CB12F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756C3"/>
    <w:multiLevelType w:val="hybridMultilevel"/>
    <w:tmpl w:val="81D2C352"/>
    <w:lvl w:ilvl="0" w:tplc="CB12F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60A60"/>
    <w:multiLevelType w:val="hybridMultilevel"/>
    <w:tmpl w:val="660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01B9C"/>
    <w:multiLevelType w:val="multilevel"/>
    <w:tmpl w:val="AA88D0A6"/>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Noto Sans Symbols" w:eastAsia="Noto Sans Symbols" w:hAnsi="Noto Sans Symbols" w:cs="Noto Sans Symbols"/>
        <w:color w:val="auto"/>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8" w15:restartNumberingAfterBreak="0">
    <w:nsid w:val="53A6BE51"/>
    <w:multiLevelType w:val="hybridMultilevel"/>
    <w:tmpl w:val="96AE20EE"/>
    <w:lvl w:ilvl="0" w:tplc="99420874">
      <w:start w:val="1"/>
      <w:numFmt w:val="bullet"/>
      <w:lvlText w:val=""/>
      <w:lvlJc w:val="left"/>
      <w:pPr>
        <w:ind w:left="720" w:hanging="360"/>
      </w:pPr>
      <w:rPr>
        <w:rFonts w:ascii="Symbol" w:hAnsi="Symbol" w:hint="default"/>
      </w:rPr>
    </w:lvl>
    <w:lvl w:ilvl="1" w:tplc="9B8E352C">
      <w:start w:val="1"/>
      <w:numFmt w:val="bullet"/>
      <w:lvlText w:val="o"/>
      <w:lvlJc w:val="left"/>
      <w:pPr>
        <w:ind w:left="1440" w:hanging="360"/>
      </w:pPr>
      <w:rPr>
        <w:rFonts w:ascii="Courier New" w:hAnsi="Courier New" w:hint="default"/>
      </w:rPr>
    </w:lvl>
    <w:lvl w:ilvl="2" w:tplc="39E0B152">
      <w:start w:val="1"/>
      <w:numFmt w:val="bullet"/>
      <w:lvlText w:val=""/>
      <w:lvlJc w:val="left"/>
      <w:pPr>
        <w:ind w:left="2160" w:hanging="360"/>
      </w:pPr>
      <w:rPr>
        <w:rFonts w:ascii="Wingdings" w:hAnsi="Wingdings" w:hint="default"/>
      </w:rPr>
    </w:lvl>
    <w:lvl w:ilvl="3" w:tplc="2E86501E">
      <w:start w:val="1"/>
      <w:numFmt w:val="bullet"/>
      <w:lvlText w:val=""/>
      <w:lvlJc w:val="left"/>
      <w:pPr>
        <w:ind w:left="2880" w:hanging="360"/>
      </w:pPr>
      <w:rPr>
        <w:rFonts w:ascii="Symbol" w:hAnsi="Symbol" w:hint="default"/>
      </w:rPr>
    </w:lvl>
    <w:lvl w:ilvl="4" w:tplc="0D166220">
      <w:start w:val="1"/>
      <w:numFmt w:val="bullet"/>
      <w:lvlText w:val="o"/>
      <w:lvlJc w:val="left"/>
      <w:pPr>
        <w:ind w:left="3600" w:hanging="360"/>
      </w:pPr>
      <w:rPr>
        <w:rFonts w:ascii="Courier New" w:hAnsi="Courier New" w:hint="default"/>
      </w:rPr>
    </w:lvl>
    <w:lvl w:ilvl="5" w:tplc="C9D46040">
      <w:start w:val="1"/>
      <w:numFmt w:val="bullet"/>
      <w:lvlText w:val=""/>
      <w:lvlJc w:val="left"/>
      <w:pPr>
        <w:ind w:left="4320" w:hanging="360"/>
      </w:pPr>
      <w:rPr>
        <w:rFonts w:ascii="Wingdings" w:hAnsi="Wingdings" w:hint="default"/>
      </w:rPr>
    </w:lvl>
    <w:lvl w:ilvl="6" w:tplc="E51C0B48">
      <w:start w:val="1"/>
      <w:numFmt w:val="bullet"/>
      <w:lvlText w:val=""/>
      <w:lvlJc w:val="left"/>
      <w:pPr>
        <w:ind w:left="5040" w:hanging="360"/>
      </w:pPr>
      <w:rPr>
        <w:rFonts w:ascii="Symbol" w:hAnsi="Symbol" w:hint="default"/>
      </w:rPr>
    </w:lvl>
    <w:lvl w:ilvl="7" w:tplc="3860478E">
      <w:start w:val="1"/>
      <w:numFmt w:val="bullet"/>
      <w:lvlText w:val="o"/>
      <w:lvlJc w:val="left"/>
      <w:pPr>
        <w:ind w:left="5760" w:hanging="360"/>
      </w:pPr>
      <w:rPr>
        <w:rFonts w:ascii="Courier New" w:hAnsi="Courier New" w:hint="default"/>
      </w:rPr>
    </w:lvl>
    <w:lvl w:ilvl="8" w:tplc="7B947B6C">
      <w:start w:val="1"/>
      <w:numFmt w:val="bullet"/>
      <w:lvlText w:val=""/>
      <w:lvlJc w:val="left"/>
      <w:pPr>
        <w:ind w:left="6480" w:hanging="360"/>
      </w:pPr>
      <w:rPr>
        <w:rFonts w:ascii="Wingdings" w:hAnsi="Wingdings" w:hint="default"/>
      </w:rPr>
    </w:lvl>
  </w:abstractNum>
  <w:abstractNum w:abstractNumId="19" w15:restartNumberingAfterBreak="0">
    <w:nsid w:val="62D4184E"/>
    <w:multiLevelType w:val="hybridMultilevel"/>
    <w:tmpl w:val="35E4DB52"/>
    <w:lvl w:ilvl="0" w:tplc="CB12F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80CFC"/>
    <w:multiLevelType w:val="hybridMultilevel"/>
    <w:tmpl w:val="CF904B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3F785"/>
    <w:multiLevelType w:val="hybridMultilevel"/>
    <w:tmpl w:val="B82285F6"/>
    <w:lvl w:ilvl="0" w:tplc="91FE3070">
      <w:start w:val="1"/>
      <w:numFmt w:val="bullet"/>
      <w:lvlText w:val=""/>
      <w:lvlJc w:val="left"/>
      <w:pPr>
        <w:ind w:left="720" w:hanging="360"/>
      </w:pPr>
      <w:rPr>
        <w:rFonts w:ascii="Symbol" w:hAnsi="Symbol" w:hint="default"/>
      </w:rPr>
    </w:lvl>
    <w:lvl w:ilvl="1" w:tplc="BAB2B048">
      <w:start w:val="1"/>
      <w:numFmt w:val="bullet"/>
      <w:lvlText w:val="o"/>
      <w:lvlJc w:val="left"/>
      <w:pPr>
        <w:ind w:left="1440" w:hanging="360"/>
      </w:pPr>
      <w:rPr>
        <w:rFonts w:ascii="Courier New" w:hAnsi="Courier New" w:hint="default"/>
      </w:rPr>
    </w:lvl>
    <w:lvl w:ilvl="2" w:tplc="5A0262FA">
      <w:start w:val="1"/>
      <w:numFmt w:val="bullet"/>
      <w:lvlText w:val=""/>
      <w:lvlJc w:val="left"/>
      <w:pPr>
        <w:ind w:left="2160" w:hanging="360"/>
      </w:pPr>
      <w:rPr>
        <w:rFonts w:ascii="Wingdings" w:hAnsi="Wingdings" w:hint="default"/>
      </w:rPr>
    </w:lvl>
    <w:lvl w:ilvl="3" w:tplc="9D62389E">
      <w:start w:val="1"/>
      <w:numFmt w:val="bullet"/>
      <w:lvlText w:val=""/>
      <w:lvlJc w:val="left"/>
      <w:pPr>
        <w:ind w:left="2880" w:hanging="360"/>
      </w:pPr>
      <w:rPr>
        <w:rFonts w:ascii="Symbol" w:hAnsi="Symbol" w:hint="default"/>
      </w:rPr>
    </w:lvl>
    <w:lvl w:ilvl="4" w:tplc="73E0EAC0">
      <w:start w:val="1"/>
      <w:numFmt w:val="bullet"/>
      <w:lvlText w:val="o"/>
      <w:lvlJc w:val="left"/>
      <w:pPr>
        <w:ind w:left="3600" w:hanging="360"/>
      </w:pPr>
      <w:rPr>
        <w:rFonts w:ascii="Courier New" w:hAnsi="Courier New" w:hint="default"/>
      </w:rPr>
    </w:lvl>
    <w:lvl w:ilvl="5" w:tplc="8E10760A">
      <w:start w:val="1"/>
      <w:numFmt w:val="bullet"/>
      <w:lvlText w:val=""/>
      <w:lvlJc w:val="left"/>
      <w:pPr>
        <w:ind w:left="4320" w:hanging="360"/>
      </w:pPr>
      <w:rPr>
        <w:rFonts w:ascii="Wingdings" w:hAnsi="Wingdings" w:hint="default"/>
      </w:rPr>
    </w:lvl>
    <w:lvl w:ilvl="6" w:tplc="D1B245E4">
      <w:start w:val="1"/>
      <w:numFmt w:val="bullet"/>
      <w:lvlText w:val=""/>
      <w:lvlJc w:val="left"/>
      <w:pPr>
        <w:ind w:left="5040" w:hanging="360"/>
      </w:pPr>
      <w:rPr>
        <w:rFonts w:ascii="Symbol" w:hAnsi="Symbol" w:hint="default"/>
      </w:rPr>
    </w:lvl>
    <w:lvl w:ilvl="7" w:tplc="A886A60E">
      <w:start w:val="1"/>
      <w:numFmt w:val="bullet"/>
      <w:lvlText w:val="o"/>
      <w:lvlJc w:val="left"/>
      <w:pPr>
        <w:ind w:left="5760" w:hanging="360"/>
      </w:pPr>
      <w:rPr>
        <w:rFonts w:ascii="Courier New" w:hAnsi="Courier New" w:hint="default"/>
      </w:rPr>
    </w:lvl>
    <w:lvl w:ilvl="8" w:tplc="DF1A7E20">
      <w:start w:val="1"/>
      <w:numFmt w:val="bullet"/>
      <w:lvlText w:val=""/>
      <w:lvlJc w:val="left"/>
      <w:pPr>
        <w:ind w:left="6480" w:hanging="360"/>
      </w:pPr>
      <w:rPr>
        <w:rFonts w:ascii="Wingdings" w:hAnsi="Wingdings" w:hint="default"/>
      </w:rPr>
    </w:lvl>
  </w:abstractNum>
  <w:abstractNum w:abstractNumId="22" w15:restartNumberingAfterBreak="0">
    <w:nsid w:val="6F0A234B"/>
    <w:multiLevelType w:val="hybridMultilevel"/>
    <w:tmpl w:val="7CE0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A04B5"/>
    <w:multiLevelType w:val="hybridMultilevel"/>
    <w:tmpl w:val="7618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30DA9"/>
    <w:multiLevelType w:val="hybridMultilevel"/>
    <w:tmpl w:val="83166DCA"/>
    <w:lvl w:ilvl="0" w:tplc="CB12F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57FA0"/>
    <w:multiLevelType w:val="hybridMultilevel"/>
    <w:tmpl w:val="E6644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8273215">
    <w:abstractNumId w:val="12"/>
  </w:num>
  <w:num w:numId="2" w16cid:durableId="2065718191">
    <w:abstractNumId w:val="3"/>
  </w:num>
  <w:num w:numId="3" w16cid:durableId="768162262">
    <w:abstractNumId w:val="21"/>
  </w:num>
  <w:num w:numId="4" w16cid:durableId="1260525385">
    <w:abstractNumId w:val="17"/>
  </w:num>
  <w:num w:numId="5" w16cid:durableId="1664902">
    <w:abstractNumId w:val="5"/>
  </w:num>
  <w:num w:numId="6" w16cid:durableId="914587045">
    <w:abstractNumId w:val="18"/>
  </w:num>
  <w:num w:numId="7" w16cid:durableId="1829520708">
    <w:abstractNumId w:val="25"/>
  </w:num>
  <w:num w:numId="8" w16cid:durableId="692346967">
    <w:abstractNumId w:val="7"/>
  </w:num>
  <w:num w:numId="9" w16cid:durableId="1851987390">
    <w:abstractNumId w:val="13"/>
  </w:num>
  <w:num w:numId="10" w16cid:durableId="1280143064">
    <w:abstractNumId w:val="2"/>
  </w:num>
  <w:num w:numId="11" w16cid:durableId="876964002">
    <w:abstractNumId w:val="16"/>
  </w:num>
  <w:num w:numId="12" w16cid:durableId="1817646510">
    <w:abstractNumId w:val="22"/>
  </w:num>
  <w:num w:numId="13" w16cid:durableId="1773818785">
    <w:abstractNumId w:val="1"/>
  </w:num>
  <w:num w:numId="14" w16cid:durableId="1056319658">
    <w:abstractNumId w:val="10"/>
  </w:num>
  <w:num w:numId="15" w16cid:durableId="923494449">
    <w:abstractNumId w:val="20"/>
  </w:num>
  <w:num w:numId="16" w16cid:durableId="1741519993">
    <w:abstractNumId w:val="23"/>
  </w:num>
  <w:num w:numId="17" w16cid:durableId="811943438">
    <w:abstractNumId w:val="15"/>
  </w:num>
  <w:num w:numId="18" w16cid:durableId="1882283039">
    <w:abstractNumId w:val="14"/>
  </w:num>
  <w:num w:numId="19" w16cid:durableId="13046260">
    <w:abstractNumId w:val="24"/>
  </w:num>
  <w:num w:numId="20" w16cid:durableId="1473139438">
    <w:abstractNumId w:val="11"/>
  </w:num>
  <w:num w:numId="21" w16cid:durableId="1895238472">
    <w:abstractNumId w:val="0"/>
  </w:num>
  <w:num w:numId="22" w16cid:durableId="818225932">
    <w:abstractNumId w:val="8"/>
  </w:num>
  <w:num w:numId="23" w16cid:durableId="1882015874">
    <w:abstractNumId w:val="19"/>
  </w:num>
  <w:num w:numId="24" w16cid:durableId="607813290">
    <w:abstractNumId w:val="6"/>
  </w:num>
  <w:num w:numId="25" w16cid:durableId="365563661">
    <w:abstractNumId w:val="9"/>
  </w:num>
  <w:num w:numId="26" w16cid:durableId="102277890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11"/>
    <w:rsid w:val="0000004B"/>
    <w:rsid w:val="00001344"/>
    <w:rsid w:val="000024ED"/>
    <w:rsid w:val="00003FE4"/>
    <w:rsid w:val="000042C2"/>
    <w:rsid w:val="00004482"/>
    <w:rsid w:val="00005BCA"/>
    <w:rsid w:val="00006416"/>
    <w:rsid w:val="00011BF5"/>
    <w:rsid w:val="00011ECB"/>
    <w:rsid w:val="0001361F"/>
    <w:rsid w:val="0001465A"/>
    <w:rsid w:val="00015313"/>
    <w:rsid w:val="000177C6"/>
    <w:rsid w:val="000252F0"/>
    <w:rsid w:val="00027E64"/>
    <w:rsid w:val="00031059"/>
    <w:rsid w:val="000319EC"/>
    <w:rsid w:val="00031CE6"/>
    <w:rsid w:val="000320B3"/>
    <w:rsid w:val="00032331"/>
    <w:rsid w:val="00033134"/>
    <w:rsid w:val="00034EDC"/>
    <w:rsid w:val="00035AB5"/>
    <w:rsid w:val="0003677F"/>
    <w:rsid w:val="00037B8A"/>
    <w:rsid w:val="0004125E"/>
    <w:rsid w:val="000416CC"/>
    <w:rsid w:val="0004219E"/>
    <w:rsid w:val="00043AE5"/>
    <w:rsid w:val="00044C1B"/>
    <w:rsid w:val="000463D6"/>
    <w:rsid w:val="00046B6C"/>
    <w:rsid w:val="00046C75"/>
    <w:rsid w:val="00055B8B"/>
    <w:rsid w:val="00056D90"/>
    <w:rsid w:val="00060AF2"/>
    <w:rsid w:val="00061355"/>
    <w:rsid w:val="000624A2"/>
    <w:rsid w:val="00065024"/>
    <w:rsid w:val="000666B2"/>
    <w:rsid w:val="00070376"/>
    <w:rsid w:val="00070AC3"/>
    <w:rsid w:val="00073008"/>
    <w:rsid w:val="0007359F"/>
    <w:rsid w:val="000769C6"/>
    <w:rsid w:val="00080588"/>
    <w:rsid w:val="000907FB"/>
    <w:rsid w:val="00091053"/>
    <w:rsid w:val="00092CAB"/>
    <w:rsid w:val="000940CC"/>
    <w:rsid w:val="000948BD"/>
    <w:rsid w:val="00097A0E"/>
    <w:rsid w:val="000A00AB"/>
    <w:rsid w:val="000A0840"/>
    <w:rsid w:val="000A19D3"/>
    <w:rsid w:val="000A1B21"/>
    <w:rsid w:val="000A1C2D"/>
    <w:rsid w:val="000A35F1"/>
    <w:rsid w:val="000A4B59"/>
    <w:rsid w:val="000A53F0"/>
    <w:rsid w:val="000A5A30"/>
    <w:rsid w:val="000A5B6D"/>
    <w:rsid w:val="000A6772"/>
    <w:rsid w:val="000B0683"/>
    <w:rsid w:val="000B06C0"/>
    <w:rsid w:val="000B3D98"/>
    <w:rsid w:val="000B7268"/>
    <w:rsid w:val="000C24AC"/>
    <w:rsid w:val="000C563A"/>
    <w:rsid w:val="000C5F0B"/>
    <w:rsid w:val="000C68CB"/>
    <w:rsid w:val="000D056D"/>
    <w:rsid w:val="000D06EA"/>
    <w:rsid w:val="000D0C28"/>
    <w:rsid w:val="000D1447"/>
    <w:rsid w:val="000D4E3C"/>
    <w:rsid w:val="000D6193"/>
    <w:rsid w:val="000D6FD8"/>
    <w:rsid w:val="000E2BDA"/>
    <w:rsid w:val="000F2264"/>
    <w:rsid w:val="000F3516"/>
    <w:rsid w:val="00100C25"/>
    <w:rsid w:val="00101A71"/>
    <w:rsid w:val="00102A92"/>
    <w:rsid w:val="00106E27"/>
    <w:rsid w:val="00107C53"/>
    <w:rsid w:val="001115AD"/>
    <w:rsid w:val="0011342E"/>
    <w:rsid w:val="00116304"/>
    <w:rsid w:val="00120291"/>
    <w:rsid w:val="00122C6B"/>
    <w:rsid w:val="00123023"/>
    <w:rsid w:val="00123D92"/>
    <w:rsid w:val="00124363"/>
    <w:rsid w:val="00127298"/>
    <w:rsid w:val="00131781"/>
    <w:rsid w:val="0013394F"/>
    <w:rsid w:val="00134430"/>
    <w:rsid w:val="001357A3"/>
    <w:rsid w:val="0014011E"/>
    <w:rsid w:val="00140A58"/>
    <w:rsid w:val="00141910"/>
    <w:rsid w:val="00141C68"/>
    <w:rsid w:val="001424C2"/>
    <w:rsid w:val="00142AD6"/>
    <w:rsid w:val="00142C5C"/>
    <w:rsid w:val="00144280"/>
    <w:rsid w:val="00146AB7"/>
    <w:rsid w:val="001509BE"/>
    <w:rsid w:val="00151604"/>
    <w:rsid w:val="001518FD"/>
    <w:rsid w:val="001528DF"/>
    <w:rsid w:val="00152D17"/>
    <w:rsid w:val="001534FE"/>
    <w:rsid w:val="00154376"/>
    <w:rsid w:val="00155215"/>
    <w:rsid w:val="001553C7"/>
    <w:rsid w:val="00155845"/>
    <w:rsid w:val="00157403"/>
    <w:rsid w:val="0016040C"/>
    <w:rsid w:val="00161455"/>
    <w:rsid w:val="001620E2"/>
    <w:rsid w:val="00162BF3"/>
    <w:rsid w:val="001630A6"/>
    <w:rsid w:val="0016363D"/>
    <w:rsid w:val="00163EBF"/>
    <w:rsid w:val="00164320"/>
    <w:rsid w:val="0016493E"/>
    <w:rsid w:val="001651B9"/>
    <w:rsid w:val="0016688A"/>
    <w:rsid w:val="0016769E"/>
    <w:rsid w:val="001677A8"/>
    <w:rsid w:val="0018237B"/>
    <w:rsid w:val="001835AE"/>
    <w:rsid w:val="0018456C"/>
    <w:rsid w:val="00184CFC"/>
    <w:rsid w:val="00185116"/>
    <w:rsid w:val="001943A7"/>
    <w:rsid w:val="00194DC1"/>
    <w:rsid w:val="00195547"/>
    <w:rsid w:val="0019713C"/>
    <w:rsid w:val="00197BAA"/>
    <w:rsid w:val="001A25FC"/>
    <w:rsid w:val="001A2A4B"/>
    <w:rsid w:val="001A2B67"/>
    <w:rsid w:val="001A3278"/>
    <w:rsid w:val="001A40B8"/>
    <w:rsid w:val="001A4319"/>
    <w:rsid w:val="001A50E1"/>
    <w:rsid w:val="001A5B19"/>
    <w:rsid w:val="001B0F91"/>
    <w:rsid w:val="001B17D9"/>
    <w:rsid w:val="001B1D6F"/>
    <w:rsid w:val="001B2891"/>
    <w:rsid w:val="001B3119"/>
    <w:rsid w:val="001B375A"/>
    <w:rsid w:val="001B6F51"/>
    <w:rsid w:val="001B75C5"/>
    <w:rsid w:val="001C3120"/>
    <w:rsid w:val="001C434D"/>
    <w:rsid w:val="001C50C8"/>
    <w:rsid w:val="001C66F7"/>
    <w:rsid w:val="001C7BEC"/>
    <w:rsid w:val="001D40D8"/>
    <w:rsid w:val="001D507D"/>
    <w:rsid w:val="001D6094"/>
    <w:rsid w:val="001D793A"/>
    <w:rsid w:val="001E0672"/>
    <w:rsid w:val="001E0E02"/>
    <w:rsid w:val="001E0E08"/>
    <w:rsid w:val="001E4623"/>
    <w:rsid w:val="001E46AA"/>
    <w:rsid w:val="001E5D6F"/>
    <w:rsid w:val="001E681C"/>
    <w:rsid w:val="001E735B"/>
    <w:rsid w:val="001F07FC"/>
    <w:rsid w:val="001F332F"/>
    <w:rsid w:val="001F3507"/>
    <w:rsid w:val="001F425E"/>
    <w:rsid w:val="001F77E3"/>
    <w:rsid w:val="00200775"/>
    <w:rsid w:val="00200C0E"/>
    <w:rsid w:val="0020214D"/>
    <w:rsid w:val="00202942"/>
    <w:rsid w:val="00202D8D"/>
    <w:rsid w:val="0020349B"/>
    <w:rsid w:val="00204588"/>
    <w:rsid w:val="002045A0"/>
    <w:rsid w:val="002063D8"/>
    <w:rsid w:val="00206EB6"/>
    <w:rsid w:val="002135DC"/>
    <w:rsid w:val="002153D2"/>
    <w:rsid w:val="00215564"/>
    <w:rsid w:val="002159E4"/>
    <w:rsid w:val="00221970"/>
    <w:rsid w:val="002229A8"/>
    <w:rsid w:val="002239ED"/>
    <w:rsid w:val="002246AC"/>
    <w:rsid w:val="00224815"/>
    <w:rsid w:val="002253A5"/>
    <w:rsid w:val="002309D8"/>
    <w:rsid w:val="00232104"/>
    <w:rsid w:val="00232CDD"/>
    <w:rsid w:val="002347BE"/>
    <w:rsid w:val="0023592B"/>
    <w:rsid w:val="0024157C"/>
    <w:rsid w:val="00241FC2"/>
    <w:rsid w:val="00242CD0"/>
    <w:rsid w:val="00243A8F"/>
    <w:rsid w:val="00244084"/>
    <w:rsid w:val="00245537"/>
    <w:rsid w:val="00246160"/>
    <w:rsid w:val="0025009E"/>
    <w:rsid w:val="00251B8A"/>
    <w:rsid w:val="002538B0"/>
    <w:rsid w:val="00253F41"/>
    <w:rsid w:val="00260072"/>
    <w:rsid w:val="00260220"/>
    <w:rsid w:val="00260F95"/>
    <w:rsid w:val="002611A7"/>
    <w:rsid w:val="002644FA"/>
    <w:rsid w:val="002675E7"/>
    <w:rsid w:val="0027117A"/>
    <w:rsid w:val="00271B96"/>
    <w:rsid w:val="00272164"/>
    <w:rsid w:val="002728C6"/>
    <w:rsid w:val="002729EF"/>
    <w:rsid w:val="00273524"/>
    <w:rsid w:val="0027419C"/>
    <w:rsid w:val="002756DE"/>
    <w:rsid w:val="00286707"/>
    <w:rsid w:val="00286D0A"/>
    <w:rsid w:val="0029061D"/>
    <w:rsid w:val="00290A4F"/>
    <w:rsid w:val="00292DAD"/>
    <w:rsid w:val="00293842"/>
    <w:rsid w:val="00294467"/>
    <w:rsid w:val="00294988"/>
    <w:rsid w:val="002953F7"/>
    <w:rsid w:val="002A16FC"/>
    <w:rsid w:val="002A17A1"/>
    <w:rsid w:val="002A4E84"/>
    <w:rsid w:val="002B1620"/>
    <w:rsid w:val="002B2965"/>
    <w:rsid w:val="002B41BB"/>
    <w:rsid w:val="002B49B4"/>
    <w:rsid w:val="002B4AA2"/>
    <w:rsid w:val="002B79B1"/>
    <w:rsid w:val="002C2EEB"/>
    <w:rsid w:val="002C39CE"/>
    <w:rsid w:val="002C3A64"/>
    <w:rsid w:val="002C4752"/>
    <w:rsid w:val="002C634D"/>
    <w:rsid w:val="002C7CD3"/>
    <w:rsid w:val="002D0624"/>
    <w:rsid w:val="002D3EA0"/>
    <w:rsid w:val="002D52BC"/>
    <w:rsid w:val="002D5C1C"/>
    <w:rsid w:val="002D6F1D"/>
    <w:rsid w:val="002D79CA"/>
    <w:rsid w:val="002E0EF0"/>
    <w:rsid w:val="002E3323"/>
    <w:rsid w:val="002E5A65"/>
    <w:rsid w:val="002E5FFE"/>
    <w:rsid w:val="002E6D8E"/>
    <w:rsid w:val="002E6F4F"/>
    <w:rsid w:val="002E70BF"/>
    <w:rsid w:val="002F0249"/>
    <w:rsid w:val="002F18CF"/>
    <w:rsid w:val="002F1DF7"/>
    <w:rsid w:val="002F1F57"/>
    <w:rsid w:val="002F3284"/>
    <w:rsid w:val="002F3C04"/>
    <w:rsid w:val="002F4F10"/>
    <w:rsid w:val="002F6056"/>
    <w:rsid w:val="0030014A"/>
    <w:rsid w:val="00301254"/>
    <w:rsid w:val="003032D3"/>
    <w:rsid w:val="00304523"/>
    <w:rsid w:val="0031000A"/>
    <w:rsid w:val="00310349"/>
    <w:rsid w:val="003120E3"/>
    <w:rsid w:val="00312503"/>
    <w:rsid w:val="003154EA"/>
    <w:rsid w:val="0031561E"/>
    <w:rsid w:val="00316D0B"/>
    <w:rsid w:val="0032022D"/>
    <w:rsid w:val="00322B8F"/>
    <w:rsid w:val="0032363B"/>
    <w:rsid w:val="003260B0"/>
    <w:rsid w:val="003310CF"/>
    <w:rsid w:val="0033155D"/>
    <w:rsid w:val="00332E41"/>
    <w:rsid w:val="003348CB"/>
    <w:rsid w:val="003358DE"/>
    <w:rsid w:val="00340193"/>
    <w:rsid w:val="003403A1"/>
    <w:rsid w:val="00340B37"/>
    <w:rsid w:val="00340B4B"/>
    <w:rsid w:val="00346957"/>
    <w:rsid w:val="00350B76"/>
    <w:rsid w:val="003510C2"/>
    <w:rsid w:val="0035224D"/>
    <w:rsid w:val="00352DC8"/>
    <w:rsid w:val="003579A9"/>
    <w:rsid w:val="00357C52"/>
    <w:rsid w:val="00363CA5"/>
    <w:rsid w:val="00367C50"/>
    <w:rsid w:val="003700DB"/>
    <w:rsid w:val="0037174E"/>
    <w:rsid w:val="00372C23"/>
    <w:rsid w:val="00373F95"/>
    <w:rsid w:val="00375A97"/>
    <w:rsid w:val="00375E41"/>
    <w:rsid w:val="003771AB"/>
    <w:rsid w:val="00380DA6"/>
    <w:rsid w:val="00381D6C"/>
    <w:rsid w:val="00385EF0"/>
    <w:rsid w:val="00387966"/>
    <w:rsid w:val="00390796"/>
    <w:rsid w:val="003912E9"/>
    <w:rsid w:val="0039408E"/>
    <w:rsid w:val="0039593D"/>
    <w:rsid w:val="00396EF2"/>
    <w:rsid w:val="003973D6"/>
    <w:rsid w:val="003A3679"/>
    <w:rsid w:val="003A41A7"/>
    <w:rsid w:val="003A469F"/>
    <w:rsid w:val="003A6DE6"/>
    <w:rsid w:val="003B0614"/>
    <w:rsid w:val="003B359D"/>
    <w:rsid w:val="003B45D1"/>
    <w:rsid w:val="003B6283"/>
    <w:rsid w:val="003C01C1"/>
    <w:rsid w:val="003C1259"/>
    <w:rsid w:val="003C1ED3"/>
    <w:rsid w:val="003C1EFD"/>
    <w:rsid w:val="003C2443"/>
    <w:rsid w:val="003C47C7"/>
    <w:rsid w:val="003C6FAE"/>
    <w:rsid w:val="003D0C10"/>
    <w:rsid w:val="003D21A7"/>
    <w:rsid w:val="003D5FAD"/>
    <w:rsid w:val="003D6790"/>
    <w:rsid w:val="003D6B56"/>
    <w:rsid w:val="003D6C17"/>
    <w:rsid w:val="003E0576"/>
    <w:rsid w:val="003E0A86"/>
    <w:rsid w:val="003E13B7"/>
    <w:rsid w:val="003E24F2"/>
    <w:rsid w:val="003E38D6"/>
    <w:rsid w:val="003E472B"/>
    <w:rsid w:val="003E72C8"/>
    <w:rsid w:val="003F2FCE"/>
    <w:rsid w:val="003F3268"/>
    <w:rsid w:val="003F48F5"/>
    <w:rsid w:val="003F588F"/>
    <w:rsid w:val="004000A8"/>
    <w:rsid w:val="004000E8"/>
    <w:rsid w:val="0040119D"/>
    <w:rsid w:val="00401878"/>
    <w:rsid w:val="00401A44"/>
    <w:rsid w:val="00406D4F"/>
    <w:rsid w:val="0040727E"/>
    <w:rsid w:val="004076CA"/>
    <w:rsid w:val="00410D9C"/>
    <w:rsid w:val="00410E97"/>
    <w:rsid w:val="00411351"/>
    <w:rsid w:val="00411DAC"/>
    <w:rsid w:val="00412C9C"/>
    <w:rsid w:val="00413316"/>
    <w:rsid w:val="00415728"/>
    <w:rsid w:val="00415B16"/>
    <w:rsid w:val="0041793E"/>
    <w:rsid w:val="00420081"/>
    <w:rsid w:val="00421F48"/>
    <w:rsid w:val="00422C32"/>
    <w:rsid w:val="004232DA"/>
    <w:rsid w:val="004233C8"/>
    <w:rsid w:val="00424730"/>
    <w:rsid w:val="00426929"/>
    <w:rsid w:val="00430AEB"/>
    <w:rsid w:val="00430B8A"/>
    <w:rsid w:val="004323A4"/>
    <w:rsid w:val="00432D96"/>
    <w:rsid w:val="00433EA8"/>
    <w:rsid w:val="00434618"/>
    <w:rsid w:val="004354E8"/>
    <w:rsid w:val="0043591B"/>
    <w:rsid w:val="00437BC4"/>
    <w:rsid w:val="0044049C"/>
    <w:rsid w:val="00445AB6"/>
    <w:rsid w:val="00445E23"/>
    <w:rsid w:val="00447FB9"/>
    <w:rsid w:val="0045016C"/>
    <w:rsid w:val="0045510C"/>
    <w:rsid w:val="0045586E"/>
    <w:rsid w:val="00456EA4"/>
    <w:rsid w:val="0046261D"/>
    <w:rsid w:val="00464F8E"/>
    <w:rsid w:val="00466B76"/>
    <w:rsid w:val="004675B8"/>
    <w:rsid w:val="00467F94"/>
    <w:rsid w:val="00471DAF"/>
    <w:rsid w:val="0047312F"/>
    <w:rsid w:val="004737CC"/>
    <w:rsid w:val="00473AE0"/>
    <w:rsid w:val="00474111"/>
    <w:rsid w:val="00475097"/>
    <w:rsid w:val="00475872"/>
    <w:rsid w:val="004759E6"/>
    <w:rsid w:val="00475C08"/>
    <w:rsid w:val="00475D5A"/>
    <w:rsid w:val="0047634F"/>
    <w:rsid w:val="00480456"/>
    <w:rsid w:val="00481287"/>
    <w:rsid w:val="0048156D"/>
    <w:rsid w:val="00482D31"/>
    <w:rsid w:val="00483255"/>
    <w:rsid w:val="00483422"/>
    <w:rsid w:val="00484B3D"/>
    <w:rsid w:val="00487FC9"/>
    <w:rsid w:val="004945EB"/>
    <w:rsid w:val="004947D1"/>
    <w:rsid w:val="00496936"/>
    <w:rsid w:val="00497EFE"/>
    <w:rsid w:val="004A0284"/>
    <w:rsid w:val="004A0292"/>
    <w:rsid w:val="004A28D2"/>
    <w:rsid w:val="004B187A"/>
    <w:rsid w:val="004B3965"/>
    <w:rsid w:val="004B6C4D"/>
    <w:rsid w:val="004B6DA7"/>
    <w:rsid w:val="004B7660"/>
    <w:rsid w:val="004C0523"/>
    <w:rsid w:val="004C071C"/>
    <w:rsid w:val="004C2000"/>
    <w:rsid w:val="004C25DE"/>
    <w:rsid w:val="004C2C8A"/>
    <w:rsid w:val="004C3993"/>
    <w:rsid w:val="004C3D44"/>
    <w:rsid w:val="004C435E"/>
    <w:rsid w:val="004C45D0"/>
    <w:rsid w:val="004C6BFA"/>
    <w:rsid w:val="004C7509"/>
    <w:rsid w:val="004C765A"/>
    <w:rsid w:val="004C7C1E"/>
    <w:rsid w:val="004D0F6B"/>
    <w:rsid w:val="004D20EE"/>
    <w:rsid w:val="004D2BA1"/>
    <w:rsid w:val="004D2CC4"/>
    <w:rsid w:val="004E0143"/>
    <w:rsid w:val="004E025A"/>
    <w:rsid w:val="004E066B"/>
    <w:rsid w:val="004E0E87"/>
    <w:rsid w:val="004E0F98"/>
    <w:rsid w:val="004E1A0F"/>
    <w:rsid w:val="004E384E"/>
    <w:rsid w:val="004E484A"/>
    <w:rsid w:val="004E6B0D"/>
    <w:rsid w:val="004E6EFA"/>
    <w:rsid w:val="004E775B"/>
    <w:rsid w:val="004F05FD"/>
    <w:rsid w:val="004F558F"/>
    <w:rsid w:val="0050145C"/>
    <w:rsid w:val="005036AC"/>
    <w:rsid w:val="005036F3"/>
    <w:rsid w:val="0050639C"/>
    <w:rsid w:val="00511DA7"/>
    <w:rsid w:val="00511EE8"/>
    <w:rsid w:val="0051450F"/>
    <w:rsid w:val="0051497C"/>
    <w:rsid w:val="00514E77"/>
    <w:rsid w:val="005164FE"/>
    <w:rsid w:val="00516EE5"/>
    <w:rsid w:val="005173F1"/>
    <w:rsid w:val="00517D22"/>
    <w:rsid w:val="00524CEF"/>
    <w:rsid w:val="005250A1"/>
    <w:rsid w:val="0052575B"/>
    <w:rsid w:val="005301A8"/>
    <w:rsid w:val="00531886"/>
    <w:rsid w:val="00534851"/>
    <w:rsid w:val="00534C16"/>
    <w:rsid w:val="005378E1"/>
    <w:rsid w:val="00540AAA"/>
    <w:rsid w:val="00543116"/>
    <w:rsid w:val="0054355A"/>
    <w:rsid w:val="00547FA0"/>
    <w:rsid w:val="00554735"/>
    <w:rsid w:val="00555277"/>
    <w:rsid w:val="005557B8"/>
    <w:rsid w:val="00561EB8"/>
    <w:rsid w:val="00563F3E"/>
    <w:rsid w:val="005660AA"/>
    <w:rsid w:val="00570033"/>
    <w:rsid w:val="005756E5"/>
    <w:rsid w:val="00577A17"/>
    <w:rsid w:val="005838B1"/>
    <w:rsid w:val="005853C9"/>
    <w:rsid w:val="00587066"/>
    <w:rsid w:val="0059009A"/>
    <w:rsid w:val="0059014F"/>
    <w:rsid w:val="005907EA"/>
    <w:rsid w:val="0059161A"/>
    <w:rsid w:val="00591D0E"/>
    <w:rsid w:val="00593ABD"/>
    <w:rsid w:val="00596781"/>
    <w:rsid w:val="00597C6F"/>
    <w:rsid w:val="005A0597"/>
    <w:rsid w:val="005A12AB"/>
    <w:rsid w:val="005A1DC2"/>
    <w:rsid w:val="005A46E5"/>
    <w:rsid w:val="005A6143"/>
    <w:rsid w:val="005A6F04"/>
    <w:rsid w:val="005B04AB"/>
    <w:rsid w:val="005B0E3D"/>
    <w:rsid w:val="005B28E1"/>
    <w:rsid w:val="005B46F6"/>
    <w:rsid w:val="005B4CAA"/>
    <w:rsid w:val="005B6082"/>
    <w:rsid w:val="005B6C0E"/>
    <w:rsid w:val="005B7708"/>
    <w:rsid w:val="005C350F"/>
    <w:rsid w:val="005C3ED8"/>
    <w:rsid w:val="005C721D"/>
    <w:rsid w:val="005C7A99"/>
    <w:rsid w:val="005D0A4E"/>
    <w:rsid w:val="005D0BFD"/>
    <w:rsid w:val="005D199C"/>
    <w:rsid w:val="005D1DA4"/>
    <w:rsid w:val="005D1F10"/>
    <w:rsid w:val="005D402A"/>
    <w:rsid w:val="005D487D"/>
    <w:rsid w:val="005D4AAE"/>
    <w:rsid w:val="005D5558"/>
    <w:rsid w:val="005D6748"/>
    <w:rsid w:val="005E027B"/>
    <w:rsid w:val="005E3BC9"/>
    <w:rsid w:val="005E518C"/>
    <w:rsid w:val="005E5F31"/>
    <w:rsid w:val="005E7F43"/>
    <w:rsid w:val="005F2E6B"/>
    <w:rsid w:val="005F2F27"/>
    <w:rsid w:val="005F6224"/>
    <w:rsid w:val="005F63B3"/>
    <w:rsid w:val="00602219"/>
    <w:rsid w:val="00602C69"/>
    <w:rsid w:val="006052BF"/>
    <w:rsid w:val="00606D0A"/>
    <w:rsid w:val="00607007"/>
    <w:rsid w:val="00610C88"/>
    <w:rsid w:val="00611F74"/>
    <w:rsid w:val="00612310"/>
    <w:rsid w:val="006133C4"/>
    <w:rsid w:val="0061523C"/>
    <w:rsid w:val="00616A83"/>
    <w:rsid w:val="00622CBA"/>
    <w:rsid w:val="00623C20"/>
    <w:rsid w:val="006248FD"/>
    <w:rsid w:val="00626A0F"/>
    <w:rsid w:val="0062788D"/>
    <w:rsid w:val="00630F00"/>
    <w:rsid w:val="006335B6"/>
    <w:rsid w:val="00634CA0"/>
    <w:rsid w:val="00634F76"/>
    <w:rsid w:val="00637965"/>
    <w:rsid w:val="00637E2B"/>
    <w:rsid w:val="00643842"/>
    <w:rsid w:val="00644C06"/>
    <w:rsid w:val="00645922"/>
    <w:rsid w:val="00645E21"/>
    <w:rsid w:val="00647B47"/>
    <w:rsid w:val="00651387"/>
    <w:rsid w:val="006517D8"/>
    <w:rsid w:val="00651B64"/>
    <w:rsid w:val="0065208F"/>
    <w:rsid w:val="00654EA1"/>
    <w:rsid w:val="00654EF8"/>
    <w:rsid w:val="006562A6"/>
    <w:rsid w:val="00657F6F"/>
    <w:rsid w:val="006606D9"/>
    <w:rsid w:val="00660E5C"/>
    <w:rsid w:val="00662121"/>
    <w:rsid w:val="00663DE9"/>
    <w:rsid w:val="006679C8"/>
    <w:rsid w:val="006716F7"/>
    <w:rsid w:val="0067250E"/>
    <w:rsid w:val="00672C9C"/>
    <w:rsid w:val="00673915"/>
    <w:rsid w:val="00674675"/>
    <w:rsid w:val="00675895"/>
    <w:rsid w:val="0067649E"/>
    <w:rsid w:val="006805B6"/>
    <w:rsid w:val="00683CAA"/>
    <w:rsid w:val="00684F57"/>
    <w:rsid w:val="00685A13"/>
    <w:rsid w:val="00686B3B"/>
    <w:rsid w:val="00686E3D"/>
    <w:rsid w:val="006902D2"/>
    <w:rsid w:val="00690719"/>
    <w:rsid w:val="00690C86"/>
    <w:rsid w:val="0069171F"/>
    <w:rsid w:val="006956A4"/>
    <w:rsid w:val="00697384"/>
    <w:rsid w:val="0069754E"/>
    <w:rsid w:val="006A2368"/>
    <w:rsid w:val="006A3763"/>
    <w:rsid w:val="006A43D2"/>
    <w:rsid w:val="006A6F6A"/>
    <w:rsid w:val="006B5500"/>
    <w:rsid w:val="006C04D8"/>
    <w:rsid w:val="006C355F"/>
    <w:rsid w:val="006C5F28"/>
    <w:rsid w:val="006C7352"/>
    <w:rsid w:val="006C7E5F"/>
    <w:rsid w:val="006D0045"/>
    <w:rsid w:val="006D0D0E"/>
    <w:rsid w:val="006D257E"/>
    <w:rsid w:val="006D2DD2"/>
    <w:rsid w:val="006D30B3"/>
    <w:rsid w:val="006D77A5"/>
    <w:rsid w:val="006D7D89"/>
    <w:rsid w:val="006E09DB"/>
    <w:rsid w:val="006E226D"/>
    <w:rsid w:val="006E26C1"/>
    <w:rsid w:val="006E2C12"/>
    <w:rsid w:val="006E2E67"/>
    <w:rsid w:val="006E2F9A"/>
    <w:rsid w:val="006E36C5"/>
    <w:rsid w:val="006E5387"/>
    <w:rsid w:val="006E6240"/>
    <w:rsid w:val="006E6738"/>
    <w:rsid w:val="006F0EFE"/>
    <w:rsid w:val="006F2CAD"/>
    <w:rsid w:val="006F5F58"/>
    <w:rsid w:val="006F600E"/>
    <w:rsid w:val="006F7B1D"/>
    <w:rsid w:val="00703E47"/>
    <w:rsid w:val="0070503C"/>
    <w:rsid w:val="00710AA0"/>
    <w:rsid w:val="00710FA3"/>
    <w:rsid w:val="0071376F"/>
    <w:rsid w:val="00715F43"/>
    <w:rsid w:val="007205F8"/>
    <w:rsid w:val="0072064F"/>
    <w:rsid w:val="007209CC"/>
    <w:rsid w:val="007215D5"/>
    <w:rsid w:val="0072210E"/>
    <w:rsid w:val="0072330A"/>
    <w:rsid w:val="00725292"/>
    <w:rsid w:val="0072583E"/>
    <w:rsid w:val="00725CA8"/>
    <w:rsid w:val="00726E59"/>
    <w:rsid w:val="00731430"/>
    <w:rsid w:val="0073247E"/>
    <w:rsid w:val="00732D46"/>
    <w:rsid w:val="00732EFC"/>
    <w:rsid w:val="0073441C"/>
    <w:rsid w:val="00734C8E"/>
    <w:rsid w:val="0073512E"/>
    <w:rsid w:val="007412D7"/>
    <w:rsid w:val="00741357"/>
    <w:rsid w:val="00745241"/>
    <w:rsid w:val="00745C76"/>
    <w:rsid w:val="00750156"/>
    <w:rsid w:val="007501AA"/>
    <w:rsid w:val="0075078A"/>
    <w:rsid w:val="00751964"/>
    <w:rsid w:val="00752BF7"/>
    <w:rsid w:val="00752E1C"/>
    <w:rsid w:val="00754682"/>
    <w:rsid w:val="007565B0"/>
    <w:rsid w:val="007573F3"/>
    <w:rsid w:val="007609C1"/>
    <w:rsid w:val="00760A07"/>
    <w:rsid w:val="0076335D"/>
    <w:rsid w:val="007650B1"/>
    <w:rsid w:val="0076571B"/>
    <w:rsid w:val="007659ED"/>
    <w:rsid w:val="00772922"/>
    <w:rsid w:val="007729CF"/>
    <w:rsid w:val="00773E9B"/>
    <w:rsid w:val="00775C87"/>
    <w:rsid w:val="00777AF2"/>
    <w:rsid w:val="007812CF"/>
    <w:rsid w:val="00783245"/>
    <w:rsid w:val="00783E03"/>
    <w:rsid w:val="00790068"/>
    <w:rsid w:val="007907E9"/>
    <w:rsid w:val="00791068"/>
    <w:rsid w:val="00791D92"/>
    <w:rsid w:val="0079271F"/>
    <w:rsid w:val="00796554"/>
    <w:rsid w:val="0079722E"/>
    <w:rsid w:val="007A17DD"/>
    <w:rsid w:val="007A1CAB"/>
    <w:rsid w:val="007A253F"/>
    <w:rsid w:val="007A3552"/>
    <w:rsid w:val="007A5557"/>
    <w:rsid w:val="007A6590"/>
    <w:rsid w:val="007B13CC"/>
    <w:rsid w:val="007B1B54"/>
    <w:rsid w:val="007B1E53"/>
    <w:rsid w:val="007B2253"/>
    <w:rsid w:val="007B3709"/>
    <w:rsid w:val="007B5370"/>
    <w:rsid w:val="007B5F07"/>
    <w:rsid w:val="007B61B9"/>
    <w:rsid w:val="007C0413"/>
    <w:rsid w:val="007C0F22"/>
    <w:rsid w:val="007C239B"/>
    <w:rsid w:val="007C2B00"/>
    <w:rsid w:val="007C336C"/>
    <w:rsid w:val="007C3789"/>
    <w:rsid w:val="007C5F5C"/>
    <w:rsid w:val="007C6890"/>
    <w:rsid w:val="007D102E"/>
    <w:rsid w:val="007D122F"/>
    <w:rsid w:val="007D1C3D"/>
    <w:rsid w:val="007D40E2"/>
    <w:rsid w:val="007D474A"/>
    <w:rsid w:val="007D5ACD"/>
    <w:rsid w:val="007E0723"/>
    <w:rsid w:val="007E2F1F"/>
    <w:rsid w:val="007E3935"/>
    <w:rsid w:val="007E519A"/>
    <w:rsid w:val="007E576C"/>
    <w:rsid w:val="007E5B48"/>
    <w:rsid w:val="007F02E1"/>
    <w:rsid w:val="007F1B4B"/>
    <w:rsid w:val="007F3A0B"/>
    <w:rsid w:val="007F45E2"/>
    <w:rsid w:val="007F54AA"/>
    <w:rsid w:val="007F5C0A"/>
    <w:rsid w:val="007F64ED"/>
    <w:rsid w:val="007F76B6"/>
    <w:rsid w:val="008000BE"/>
    <w:rsid w:val="0080046F"/>
    <w:rsid w:val="00800D2D"/>
    <w:rsid w:val="00804845"/>
    <w:rsid w:val="00804AF2"/>
    <w:rsid w:val="00805649"/>
    <w:rsid w:val="00807F28"/>
    <w:rsid w:val="00810815"/>
    <w:rsid w:val="00810A8B"/>
    <w:rsid w:val="00812085"/>
    <w:rsid w:val="0081281F"/>
    <w:rsid w:val="008128E7"/>
    <w:rsid w:val="00813A90"/>
    <w:rsid w:val="00816085"/>
    <w:rsid w:val="008165AD"/>
    <w:rsid w:val="008166F2"/>
    <w:rsid w:val="00820640"/>
    <w:rsid w:val="00820685"/>
    <w:rsid w:val="00820B8E"/>
    <w:rsid w:val="00831628"/>
    <w:rsid w:val="00832612"/>
    <w:rsid w:val="00832DED"/>
    <w:rsid w:val="00835665"/>
    <w:rsid w:val="0084231C"/>
    <w:rsid w:val="008424AF"/>
    <w:rsid w:val="00843188"/>
    <w:rsid w:val="0084561B"/>
    <w:rsid w:val="00845ED5"/>
    <w:rsid w:val="00846F6E"/>
    <w:rsid w:val="00847D40"/>
    <w:rsid w:val="008533D3"/>
    <w:rsid w:val="00854032"/>
    <w:rsid w:val="00860CCA"/>
    <w:rsid w:val="00861020"/>
    <w:rsid w:val="008612D2"/>
    <w:rsid w:val="00863E58"/>
    <w:rsid w:val="00865CDE"/>
    <w:rsid w:val="008711EE"/>
    <w:rsid w:val="008712F2"/>
    <w:rsid w:val="00876A44"/>
    <w:rsid w:val="00876A99"/>
    <w:rsid w:val="0088386C"/>
    <w:rsid w:val="0088576F"/>
    <w:rsid w:val="008879DF"/>
    <w:rsid w:val="00887F80"/>
    <w:rsid w:val="00890397"/>
    <w:rsid w:val="008910B2"/>
    <w:rsid w:val="008943D1"/>
    <w:rsid w:val="00894F0F"/>
    <w:rsid w:val="00895401"/>
    <w:rsid w:val="00895894"/>
    <w:rsid w:val="00895F17"/>
    <w:rsid w:val="00896145"/>
    <w:rsid w:val="0089631C"/>
    <w:rsid w:val="008A0A29"/>
    <w:rsid w:val="008A157B"/>
    <w:rsid w:val="008A1CB6"/>
    <w:rsid w:val="008A247B"/>
    <w:rsid w:val="008A312B"/>
    <w:rsid w:val="008A5575"/>
    <w:rsid w:val="008A5923"/>
    <w:rsid w:val="008A76B6"/>
    <w:rsid w:val="008B1CC1"/>
    <w:rsid w:val="008B1D2D"/>
    <w:rsid w:val="008B2479"/>
    <w:rsid w:val="008B3FC0"/>
    <w:rsid w:val="008B43FF"/>
    <w:rsid w:val="008B49E3"/>
    <w:rsid w:val="008B508F"/>
    <w:rsid w:val="008B5419"/>
    <w:rsid w:val="008B5C04"/>
    <w:rsid w:val="008B7739"/>
    <w:rsid w:val="008C143B"/>
    <w:rsid w:val="008C6AFC"/>
    <w:rsid w:val="008C7682"/>
    <w:rsid w:val="008D0EEF"/>
    <w:rsid w:val="008D2085"/>
    <w:rsid w:val="008D23C5"/>
    <w:rsid w:val="008D5871"/>
    <w:rsid w:val="008D6A58"/>
    <w:rsid w:val="008D6F3E"/>
    <w:rsid w:val="008E04B4"/>
    <w:rsid w:val="008E09C6"/>
    <w:rsid w:val="008E0F72"/>
    <w:rsid w:val="008E6BEF"/>
    <w:rsid w:val="008F049D"/>
    <w:rsid w:val="008F0A5F"/>
    <w:rsid w:val="008F0A96"/>
    <w:rsid w:val="008F26A5"/>
    <w:rsid w:val="008F5EEB"/>
    <w:rsid w:val="008F6AB9"/>
    <w:rsid w:val="00900047"/>
    <w:rsid w:val="00901166"/>
    <w:rsid w:val="00912162"/>
    <w:rsid w:val="009129FA"/>
    <w:rsid w:val="00913001"/>
    <w:rsid w:val="00913838"/>
    <w:rsid w:val="00913E6F"/>
    <w:rsid w:val="00914600"/>
    <w:rsid w:val="00930B24"/>
    <w:rsid w:val="00933753"/>
    <w:rsid w:val="00940038"/>
    <w:rsid w:val="0094100B"/>
    <w:rsid w:val="00941D37"/>
    <w:rsid w:val="00944601"/>
    <w:rsid w:val="009447DC"/>
    <w:rsid w:val="00944B6D"/>
    <w:rsid w:val="00947011"/>
    <w:rsid w:val="0095199F"/>
    <w:rsid w:val="009526A5"/>
    <w:rsid w:val="0095475A"/>
    <w:rsid w:val="00956836"/>
    <w:rsid w:val="00957B38"/>
    <w:rsid w:val="0096373F"/>
    <w:rsid w:val="009644FD"/>
    <w:rsid w:val="00964752"/>
    <w:rsid w:val="00966DF5"/>
    <w:rsid w:val="009720F5"/>
    <w:rsid w:val="00975E3F"/>
    <w:rsid w:val="009813DA"/>
    <w:rsid w:val="00981C92"/>
    <w:rsid w:val="00982486"/>
    <w:rsid w:val="009841F7"/>
    <w:rsid w:val="00984730"/>
    <w:rsid w:val="00985485"/>
    <w:rsid w:val="00985655"/>
    <w:rsid w:val="00990969"/>
    <w:rsid w:val="00990DCA"/>
    <w:rsid w:val="009912F0"/>
    <w:rsid w:val="00991793"/>
    <w:rsid w:val="00994DAE"/>
    <w:rsid w:val="00997975"/>
    <w:rsid w:val="00997C57"/>
    <w:rsid w:val="009A13FA"/>
    <w:rsid w:val="009A3535"/>
    <w:rsid w:val="009A51BC"/>
    <w:rsid w:val="009A58A3"/>
    <w:rsid w:val="009A7706"/>
    <w:rsid w:val="009B01E8"/>
    <w:rsid w:val="009B0851"/>
    <w:rsid w:val="009C0ABA"/>
    <w:rsid w:val="009C24DB"/>
    <w:rsid w:val="009C5565"/>
    <w:rsid w:val="009D1EFB"/>
    <w:rsid w:val="009D4125"/>
    <w:rsid w:val="009D4FA5"/>
    <w:rsid w:val="009D7154"/>
    <w:rsid w:val="009D7B33"/>
    <w:rsid w:val="009D7F6D"/>
    <w:rsid w:val="009E1DB5"/>
    <w:rsid w:val="009E1DC9"/>
    <w:rsid w:val="009E2093"/>
    <w:rsid w:val="009E2568"/>
    <w:rsid w:val="009E2DEE"/>
    <w:rsid w:val="009E35D3"/>
    <w:rsid w:val="009E58A3"/>
    <w:rsid w:val="009E6280"/>
    <w:rsid w:val="009E6AE7"/>
    <w:rsid w:val="009E7720"/>
    <w:rsid w:val="009F2613"/>
    <w:rsid w:val="009F2742"/>
    <w:rsid w:val="009F318D"/>
    <w:rsid w:val="009F3A4C"/>
    <w:rsid w:val="009F51CD"/>
    <w:rsid w:val="009F6D97"/>
    <w:rsid w:val="009F7D84"/>
    <w:rsid w:val="00A01B53"/>
    <w:rsid w:val="00A039E5"/>
    <w:rsid w:val="00A070CA"/>
    <w:rsid w:val="00A07C10"/>
    <w:rsid w:val="00A12601"/>
    <w:rsid w:val="00A12C39"/>
    <w:rsid w:val="00A13A5F"/>
    <w:rsid w:val="00A13D6A"/>
    <w:rsid w:val="00A16D67"/>
    <w:rsid w:val="00A17120"/>
    <w:rsid w:val="00A221B7"/>
    <w:rsid w:val="00A23316"/>
    <w:rsid w:val="00A23A0B"/>
    <w:rsid w:val="00A259FF"/>
    <w:rsid w:val="00A25ECE"/>
    <w:rsid w:val="00A2608A"/>
    <w:rsid w:val="00A26249"/>
    <w:rsid w:val="00A2648B"/>
    <w:rsid w:val="00A2692D"/>
    <w:rsid w:val="00A2744C"/>
    <w:rsid w:val="00A3263D"/>
    <w:rsid w:val="00A35361"/>
    <w:rsid w:val="00A356CF"/>
    <w:rsid w:val="00A36CD1"/>
    <w:rsid w:val="00A41BFF"/>
    <w:rsid w:val="00A44A9D"/>
    <w:rsid w:val="00A45418"/>
    <w:rsid w:val="00A50DD6"/>
    <w:rsid w:val="00A55694"/>
    <w:rsid w:val="00A55FFF"/>
    <w:rsid w:val="00A56EFB"/>
    <w:rsid w:val="00A57069"/>
    <w:rsid w:val="00A57485"/>
    <w:rsid w:val="00A57DD9"/>
    <w:rsid w:val="00A606F9"/>
    <w:rsid w:val="00A61481"/>
    <w:rsid w:val="00A62E90"/>
    <w:rsid w:val="00A63DE4"/>
    <w:rsid w:val="00A64187"/>
    <w:rsid w:val="00A64B6E"/>
    <w:rsid w:val="00A654B5"/>
    <w:rsid w:val="00A7032B"/>
    <w:rsid w:val="00A70753"/>
    <w:rsid w:val="00A737B9"/>
    <w:rsid w:val="00A76E68"/>
    <w:rsid w:val="00A80A80"/>
    <w:rsid w:val="00A84F44"/>
    <w:rsid w:val="00A87D90"/>
    <w:rsid w:val="00A91611"/>
    <w:rsid w:val="00A92F85"/>
    <w:rsid w:val="00A92FFC"/>
    <w:rsid w:val="00A96247"/>
    <w:rsid w:val="00AA020A"/>
    <w:rsid w:val="00AA0548"/>
    <w:rsid w:val="00AA10F6"/>
    <w:rsid w:val="00AA127B"/>
    <w:rsid w:val="00AA2007"/>
    <w:rsid w:val="00AA238F"/>
    <w:rsid w:val="00AA31B7"/>
    <w:rsid w:val="00AA440F"/>
    <w:rsid w:val="00AA46AC"/>
    <w:rsid w:val="00AA5DE5"/>
    <w:rsid w:val="00AA7067"/>
    <w:rsid w:val="00AB1611"/>
    <w:rsid w:val="00AB3086"/>
    <w:rsid w:val="00AB45DB"/>
    <w:rsid w:val="00AB4A53"/>
    <w:rsid w:val="00AB77B6"/>
    <w:rsid w:val="00AC0EA2"/>
    <w:rsid w:val="00AD0EA6"/>
    <w:rsid w:val="00AD1747"/>
    <w:rsid w:val="00AD34AD"/>
    <w:rsid w:val="00AD3519"/>
    <w:rsid w:val="00AD424C"/>
    <w:rsid w:val="00AD680D"/>
    <w:rsid w:val="00AD7895"/>
    <w:rsid w:val="00AE04D4"/>
    <w:rsid w:val="00AE055C"/>
    <w:rsid w:val="00AE3A3D"/>
    <w:rsid w:val="00AE61F3"/>
    <w:rsid w:val="00AE7423"/>
    <w:rsid w:val="00AF1995"/>
    <w:rsid w:val="00AF2190"/>
    <w:rsid w:val="00AF4222"/>
    <w:rsid w:val="00AF456E"/>
    <w:rsid w:val="00AF4FF8"/>
    <w:rsid w:val="00B02402"/>
    <w:rsid w:val="00B02ECD"/>
    <w:rsid w:val="00B05802"/>
    <w:rsid w:val="00B06B38"/>
    <w:rsid w:val="00B07B26"/>
    <w:rsid w:val="00B07EBB"/>
    <w:rsid w:val="00B1051E"/>
    <w:rsid w:val="00B1081B"/>
    <w:rsid w:val="00B123C9"/>
    <w:rsid w:val="00B13620"/>
    <w:rsid w:val="00B14D30"/>
    <w:rsid w:val="00B1630F"/>
    <w:rsid w:val="00B167E4"/>
    <w:rsid w:val="00B273C8"/>
    <w:rsid w:val="00B27EBB"/>
    <w:rsid w:val="00B33C35"/>
    <w:rsid w:val="00B33DF0"/>
    <w:rsid w:val="00B3565C"/>
    <w:rsid w:val="00B36017"/>
    <w:rsid w:val="00B36F5D"/>
    <w:rsid w:val="00B42044"/>
    <w:rsid w:val="00B42FAD"/>
    <w:rsid w:val="00B43C6B"/>
    <w:rsid w:val="00B44D47"/>
    <w:rsid w:val="00B50FED"/>
    <w:rsid w:val="00B51477"/>
    <w:rsid w:val="00B54104"/>
    <w:rsid w:val="00B54494"/>
    <w:rsid w:val="00B56505"/>
    <w:rsid w:val="00B579FB"/>
    <w:rsid w:val="00B630C9"/>
    <w:rsid w:val="00B64D07"/>
    <w:rsid w:val="00B65B8A"/>
    <w:rsid w:val="00B7002C"/>
    <w:rsid w:val="00B70362"/>
    <w:rsid w:val="00B7124F"/>
    <w:rsid w:val="00B73F9B"/>
    <w:rsid w:val="00B763C3"/>
    <w:rsid w:val="00B76C82"/>
    <w:rsid w:val="00B76CC8"/>
    <w:rsid w:val="00B77E33"/>
    <w:rsid w:val="00B83487"/>
    <w:rsid w:val="00B8403A"/>
    <w:rsid w:val="00B84FD4"/>
    <w:rsid w:val="00B85177"/>
    <w:rsid w:val="00B86DFD"/>
    <w:rsid w:val="00B86F64"/>
    <w:rsid w:val="00B907D5"/>
    <w:rsid w:val="00B90D75"/>
    <w:rsid w:val="00B91A94"/>
    <w:rsid w:val="00B93912"/>
    <w:rsid w:val="00B94338"/>
    <w:rsid w:val="00BA1C03"/>
    <w:rsid w:val="00BA1F60"/>
    <w:rsid w:val="00BA3CFD"/>
    <w:rsid w:val="00BB0A20"/>
    <w:rsid w:val="00BB0ACC"/>
    <w:rsid w:val="00BB74A0"/>
    <w:rsid w:val="00BC050C"/>
    <w:rsid w:val="00BC0FFC"/>
    <w:rsid w:val="00BC1E94"/>
    <w:rsid w:val="00BC3B11"/>
    <w:rsid w:val="00BC3DB1"/>
    <w:rsid w:val="00BC4C70"/>
    <w:rsid w:val="00BC610C"/>
    <w:rsid w:val="00BC6411"/>
    <w:rsid w:val="00BD08F1"/>
    <w:rsid w:val="00BD1595"/>
    <w:rsid w:val="00BD378D"/>
    <w:rsid w:val="00BD6182"/>
    <w:rsid w:val="00BD61E8"/>
    <w:rsid w:val="00BE493B"/>
    <w:rsid w:val="00BE4A97"/>
    <w:rsid w:val="00BE58C2"/>
    <w:rsid w:val="00BE60A9"/>
    <w:rsid w:val="00BE7FF7"/>
    <w:rsid w:val="00BF0088"/>
    <w:rsid w:val="00BF0479"/>
    <w:rsid w:val="00BF11C0"/>
    <w:rsid w:val="00BF2D47"/>
    <w:rsid w:val="00BF2F69"/>
    <w:rsid w:val="00BF486D"/>
    <w:rsid w:val="00BF4E5F"/>
    <w:rsid w:val="00BF5678"/>
    <w:rsid w:val="00BF5F15"/>
    <w:rsid w:val="00BF7DB3"/>
    <w:rsid w:val="00C00441"/>
    <w:rsid w:val="00C0141A"/>
    <w:rsid w:val="00C01E29"/>
    <w:rsid w:val="00C02C93"/>
    <w:rsid w:val="00C0457F"/>
    <w:rsid w:val="00C04941"/>
    <w:rsid w:val="00C06466"/>
    <w:rsid w:val="00C06DB4"/>
    <w:rsid w:val="00C07F26"/>
    <w:rsid w:val="00C10ABB"/>
    <w:rsid w:val="00C163AB"/>
    <w:rsid w:val="00C168CA"/>
    <w:rsid w:val="00C16A49"/>
    <w:rsid w:val="00C178A4"/>
    <w:rsid w:val="00C201C5"/>
    <w:rsid w:val="00C2052D"/>
    <w:rsid w:val="00C234CA"/>
    <w:rsid w:val="00C249B2"/>
    <w:rsid w:val="00C24EA8"/>
    <w:rsid w:val="00C2562F"/>
    <w:rsid w:val="00C264B2"/>
    <w:rsid w:val="00C265B7"/>
    <w:rsid w:val="00C26BBC"/>
    <w:rsid w:val="00C27A7A"/>
    <w:rsid w:val="00C27CF7"/>
    <w:rsid w:val="00C30B26"/>
    <w:rsid w:val="00C32B0B"/>
    <w:rsid w:val="00C32F9D"/>
    <w:rsid w:val="00C3308C"/>
    <w:rsid w:val="00C3323A"/>
    <w:rsid w:val="00C334A5"/>
    <w:rsid w:val="00C34756"/>
    <w:rsid w:val="00C35FC6"/>
    <w:rsid w:val="00C36743"/>
    <w:rsid w:val="00C3775E"/>
    <w:rsid w:val="00C37D6D"/>
    <w:rsid w:val="00C437FA"/>
    <w:rsid w:val="00C43C88"/>
    <w:rsid w:val="00C4494C"/>
    <w:rsid w:val="00C44DC9"/>
    <w:rsid w:val="00C456C4"/>
    <w:rsid w:val="00C4652D"/>
    <w:rsid w:val="00C50614"/>
    <w:rsid w:val="00C53756"/>
    <w:rsid w:val="00C552CE"/>
    <w:rsid w:val="00C57C65"/>
    <w:rsid w:val="00C64AFD"/>
    <w:rsid w:val="00C657A6"/>
    <w:rsid w:val="00C73509"/>
    <w:rsid w:val="00C74422"/>
    <w:rsid w:val="00C761A4"/>
    <w:rsid w:val="00C766DC"/>
    <w:rsid w:val="00C80703"/>
    <w:rsid w:val="00C8130D"/>
    <w:rsid w:val="00C85026"/>
    <w:rsid w:val="00C852D0"/>
    <w:rsid w:val="00C90AAB"/>
    <w:rsid w:val="00C962C6"/>
    <w:rsid w:val="00CA02DE"/>
    <w:rsid w:val="00CA07DB"/>
    <w:rsid w:val="00CA2FC7"/>
    <w:rsid w:val="00CA3DBF"/>
    <w:rsid w:val="00CA4F3E"/>
    <w:rsid w:val="00CA5CE6"/>
    <w:rsid w:val="00CB0C3E"/>
    <w:rsid w:val="00CB0E22"/>
    <w:rsid w:val="00CB11C6"/>
    <w:rsid w:val="00CB28E3"/>
    <w:rsid w:val="00CB4EEB"/>
    <w:rsid w:val="00CB540D"/>
    <w:rsid w:val="00CB6176"/>
    <w:rsid w:val="00CB754C"/>
    <w:rsid w:val="00CB7EEF"/>
    <w:rsid w:val="00CC0F6B"/>
    <w:rsid w:val="00CC0FF5"/>
    <w:rsid w:val="00CC3C33"/>
    <w:rsid w:val="00CC4549"/>
    <w:rsid w:val="00CC5E18"/>
    <w:rsid w:val="00CC697C"/>
    <w:rsid w:val="00CD10E9"/>
    <w:rsid w:val="00CD4440"/>
    <w:rsid w:val="00CD48E3"/>
    <w:rsid w:val="00CD7E78"/>
    <w:rsid w:val="00CE1842"/>
    <w:rsid w:val="00CE4A53"/>
    <w:rsid w:val="00CE4DC9"/>
    <w:rsid w:val="00CE5054"/>
    <w:rsid w:val="00CE5445"/>
    <w:rsid w:val="00CE593C"/>
    <w:rsid w:val="00CF10AD"/>
    <w:rsid w:val="00CF4593"/>
    <w:rsid w:val="00CF467D"/>
    <w:rsid w:val="00CF62D0"/>
    <w:rsid w:val="00CF6938"/>
    <w:rsid w:val="00CF719A"/>
    <w:rsid w:val="00CF7DBB"/>
    <w:rsid w:val="00D00B0E"/>
    <w:rsid w:val="00D00E00"/>
    <w:rsid w:val="00D0422B"/>
    <w:rsid w:val="00D05A0A"/>
    <w:rsid w:val="00D05AA0"/>
    <w:rsid w:val="00D068FB"/>
    <w:rsid w:val="00D068FE"/>
    <w:rsid w:val="00D06E8F"/>
    <w:rsid w:val="00D14914"/>
    <w:rsid w:val="00D160A8"/>
    <w:rsid w:val="00D166AC"/>
    <w:rsid w:val="00D17D5D"/>
    <w:rsid w:val="00D17F14"/>
    <w:rsid w:val="00D20FF7"/>
    <w:rsid w:val="00D22DFA"/>
    <w:rsid w:val="00D23EE9"/>
    <w:rsid w:val="00D24D9F"/>
    <w:rsid w:val="00D25FCA"/>
    <w:rsid w:val="00D271DC"/>
    <w:rsid w:val="00D27678"/>
    <w:rsid w:val="00D300CC"/>
    <w:rsid w:val="00D307C4"/>
    <w:rsid w:val="00D310BB"/>
    <w:rsid w:val="00D310E7"/>
    <w:rsid w:val="00D31DBD"/>
    <w:rsid w:val="00D322AF"/>
    <w:rsid w:val="00D32345"/>
    <w:rsid w:val="00D32F71"/>
    <w:rsid w:val="00D33AEA"/>
    <w:rsid w:val="00D37A40"/>
    <w:rsid w:val="00D403CB"/>
    <w:rsid w:val="00D417AF"/>
    <w:rsid w:val="00D41B46"/>
    <w:rsid w:val="00D42A0E"/>
    <w:rsid w:val="00D4471E"/>
    <w:rsid w:val="00D44BB3"/>
    <w:rsid w:val="00D44FF2"/>
    <w:rsid w:val="00D45224"/>
    <w:rsid w:val="00D47682"/>
    <w:rsid w:val="00D4791A"/>
    <w:rsid w:val="00D52D78"/>
    <w:rsid w:val="00D5421F"/>
    <w:rsid w:val="00D55CF3"/>
    <w:rsid w:val="00D60B0C"/>
    <w:rsid w:val="00D60F2C"/>
    <w:rsid w:val="00D62282"/>
    <w:rsid w:val="00D64543"/>
    <w:rsid w:val="00D64A76"/>
    <w:rsid w:val="00D6502B"/>
    <w:rsid w:val="00D6541C"/>
    <w:rsid w:val="00D65D6B"/>
    <w:rsid w:val="00D65E38"/>
    <w:rsid w:val="00D671FE"/>
    <w:rsid w:val="00D71045"/>
    <w:rsid w:val="00D7269F"/>
    <w:rsid w:val="00D73393"/>
    <w:rsid w:val="00D73589"/>
    <w:rsid w:val="00D744F1"/>
    <w:rsid w:val="00D74B56"/>
    <w:rsid w:val="00D75C37"/>
    <w:rsid w:val="00D77350"/>
    <w:rsid w:val="00D77D69"/>
    <w:rsid w:val="00D81143"/>
    <w:rsid w:val="00D83BB6"/>
    <w:rsid w:val="00D90852"/>
    <w:rsid w:val="00D91230"/>
    <w:rsid w:val="00D9343C"/>
    <w:rsid w:val="00D94AEB"/>
    <w:rsid w:val="00D94C99"/>
    <w:rsid w:val="00D96618"/>
    <w:rsid w:val="00D96ADB"/>
    <w:rsid w:val="00DA326F"/>
    <w:rsid w:val="00DA58AC"/>
    <w:rsid w:val="00DA7323"/>
    <w:rsid w:val="00DA79A9"/>
    <w:rsid w:val="00DB0436"/>
    <w:rsid w:val="00DB1D98"/>
    <w:rsid w:val="00DB2918"/>
    <w:rsid w:val="00DB475A"/>
    <w:rsid w:val="00DB5AD2"/>
    <w:rsid w:val="00DB63C6"/>
    <w:rsid w:val="00DB7321"/>
    <w:rsid w:val="00DC2B07"/>
    <w:rsid w:val="00DD015B"/>
    <w:rsid w:val="00DD1E5A"/>
    <w:rsid w:val="00DD27A2"/>
    <w:rsid w:val="00DD7480"/>
    <w:rsid w:val="00DD7BB1"/>
    <w:rsid w:val="00DD7F82"/>
    <w:rsid w:val="00DE2485"/>
    <w:rsid w:val="00DE5E73"/>
    <w:rsid w:val="00DE62D4"/>
    <w:rsid w:val="00DE73CF"/>
    <w:rsid w:val="00DF0907"/>
    <w:rsid w:val="00DF21A7"/>
    <w:rsid w:val="00DF540E"/>
    <w:rsid w:val="00DF5EAA"/>
    <w:rsid w:val="00DF7A30"/>
    <w:rsid w:val="00E00419"/>
    <w:rsid w:val="00E0335F"/>
    <w:rsid w:val="00E05642"/>
    <w:rsid w:val="00E141CD"/>
    <w:rsid w:val="00E1531C"/>
    <w:rsid w:val="00E1540E"/>
    <w:rsid w:val="00E15BAD"/>
    <w:rsid w:val="00E15F71"/>
    <w:rsid w:val="00E16C5F"/>
    <w:rsid w:val="00E17366"/>
    <w:rsid w:val="00E173DA"/>
    <w:rsid w:val="00E17FEF"/>
    <w:rsid w:val="00E22B4F"/>
    <w:rsid w:val="00E25D84"/>
    <w:rsid w:val="00E30BF7"/>
    <w:rsid w:val="00E3135A"/>
    <w:rsid w:val="00E33CF6"/>
    <w:rsid w:val="00E371A7"/>
    <w:rsid w:val="00E37B36"/>
    <w:rsid w:val="00E4193C"/>
    <w:rsid w:val="00E421FA"/>
    <w:rsid w:val="00E4278E"/>
    <w:rsid w:val="00E42F2E"/>
    <w:rsid w:val="00E44896"/>
    <w:rsid w:val="00E45AB6"/>
    <w:rsid w:val="00E476F0"/>
    <w:rsid w:val="00E504AA"/>
    <w:rsid w:val="00E50735"/>
    <w:rsid w:val="00E52EB7"/>
    <w:rsid w:val="00E533B0"/>
    <w:rsid w:val="00E56A5C"/>
    <w:rsid w:val="00E57C2D"/>
    <w:rsid w:val="00E60187"/>
    <w:rsid w:val="00E60612"/>
    <w:rsid w:val="00E61ED4"/>
    <w:rsid w:val="00E62D38"/>
    <w:rsid w:val="00E63019"/>
    <w:rsid w:val="00E658CB"/>
    <w:rsid w:val="00E6721A"/>
    <w:rsid w:val="00E72BB8"/>
    <w:rsid w:val="00E76E9B"/>
    <w:rsid w:val="00E800E0"/>
    <w:rsid w:val="00E80235"/>
    <w:rsid w:val="00E81A13"/>
    <w:rsid w:val="00E82E2F"/>
    <w:rsid w:val="00E82E87"/>
    <w:rsid w:val="00E83093"/>
    <w:rsid w:val="00E83B09"/>
    <w:rsid w:val="00E861ED"/>
    <w:rsid w:val="00E86510"/>
    <w:rsid w:val="00E909DE"/>
    <w:rsid w:val="00E91498"/>
    <w:rsid w:val="00E922CA"/>
    <w:rsid w:val="00E930A4"/>
    <w:rsid w:val="00E97363"/>
    <w:rsid w:val="00EA06A7"/>
    <w:rsid w:val="00EA2306"/>
    <w:rsid w:val="00EA28A3"/>
    <w:rsid w:val="00EA40C1"/>
    <w:rsid w:val="00EA41BB"/>
    <w:rsid w:val="00EA445B"/>
    <w:rsid w:val="00EA4F0A"/>
    <w:rsid w:val="00EB1330"/>
    <w:rsid w:val="00EB316F"/>
    <w:rsid w:val="00EB348D"/>
    <w:rsid w:val="00EB3FCA"/>
    <w:rsid w:val="00EB47F4"/>
    <w:rsid w:val="00EB5CE9"/>
    <w:rsid w:val="00EB7CFD"/>
    <w:rsid w:val="00EC22DB"/>
    <w:rsid w:val="00EC2B62"/>
    <w:rsid w:val="00EC2C6D"/>
    <w:rsid w:val="00EC39B6"/>
    <w:rsid w:val="00EC57E4"/>
    <w:rsid w:val="00EC592A"/>
    <w:rsid w:val="00EC7FC9"/>
    <w:rsid w:val="00ED0FF8"/>
    <w:rsid w:val="00ED1156"/>
    <w:rsid w:val="00ED162E"/>
    <w:rsid w:val="00ED2044"/>
    <w:rsid w:val="00ED2077"/>
    <w:rsid w:val="00ED3AE6"/>
    <w:rsid w:val="00ED3FB2"/>
    <w:rsid w:val="00ED51D2"/>
    <w:rsid w:val="00ED6349"/>
    <w:rsid w:val="00ED6485"/>
    <w:rsid w:val="00EE05AF"/>
    <w:rsid w:val="00EE1D7B"/>
    <w:rsid w:val="00EE21FA"/>
    <w:rsid w:val="00EE5D9E"/>
    <w:rsid w:val="00EE61EF"/>
    <w:rsid w:val="00EE6573"/>
    <w:rsid w:val="00EE6957"/>
    <w:rsid w:val="00EF0FF1"/>
    <w:rsid w:val="00EF142F"/>
    <w:rsid w:val="00EF16CD"/>
    <w:rsid w:val="00EF3FD3"/>
    <w:rsid w:val="00EF4BC5"/>
    <w:rsid w:val="00EF4DD6"/>
    <w:rsid w:val="00F03C29"/>
    <w:rsid w:val="00F063BC"/>
    <w:rsid w:val="00F12E99"/>
    <w:rsid w:val="00F151B7"/>
    <w:rsid w:val="00F167CF"/>
    <w:rsid w:val="00F177B6"/>
    <w:rsid w:val="00F2204F"/>
    <w:rsid w:val="00F25F63"/>
    <w:rsid w:val="00F260DC"/>
    <w:rsid w:val="00F2718F"/>
    <w:rsid w:val="00F305EE"/>
    <w:rsid w:val="00F31585"/>
    <w:rsid w:val="00F334A8"/>
    <w:rsid w:val="00F33799"/>
    <w:rsid w:val="00F34556"/>
    <w:rsid w:val="00F35F60"/>
    <w:rsid w:val="00F361A3"/>
    <w:rsid w:val="00F4277E"/>
    <w:rsid w:val="00F43CCF"/>
    <w:rsid w:val="00F44EC7"/>
    <w:rsid w:val="00F455CD"/>
    <w:rsid w:val="00F462EF"/>
    <w:rsid w:val="00F472BF"/>
    <w:rsid w:val="00F50297"/>
    <w:rsid w:val="00F5189C"/>
    <w:rsid w:val="00F52C6F"/>
    <w:rsid w:val="00F53026"/>
    <w:rsid w:val="00F55212"/>
    <w:rsid w:val="00F577A2"/>
    <w:rsid w:val="00F57CEA"/>
    <w:rsid w:val="00F60285"/>
    <w:rsid w:val="00F62223"/>
    <w:rsid w:val="00F63B1F"/>
    <w:rsid w:val="00F644C8"/>
    <w:rsid w:val="00F64C02"/>
    <w:rsid w:val="00F664CC"/>
    <w:rsid w:val="00F758D6"/>
    <w:rsid w:val="00F75F5F"/>
    <w:rsid w:val="00F779F3"/>
    <w:rsid w:val="00F819DA"/>
    <w:rsid w:val="00F83997"/>
    <w:rsid w:val="00F85143"/>
    <w:rsid w:val="00F852DC"/>
    <w:rsid w:val="00F85875"/>
    <w:rsid w:val="00F858D8"/>
    <w:rsid w:val="00F85D62"/>
    <w:rsid w:val="00F85F6C"/>
    <w:rsid w:val="00F86E08"/>
    <w:rsid w:val="00F872DE"/>
    <w:rsid w:val="00F9169E"/>
    <w:rsid w:val="00F9184A"/>
    <w:rsid w:val="00F91A50"/>
    <w:rsid w:val="00F92A6D"/>
    <w:rsid w:val="00F95969"/>
    <w:rsid w:val="00F96AE5"/>
    <w:rsid w:val="00F973BD"/>
    <w:rsid w:val="00FA1AB2"/>
    <w:rsid w:val="00FA2A3A"/>
    <w:rsid w:val="00FA2F18"/>
    <w:rsid w:val="00FA3ECE"/>
    <w:rsid w:val="00FA4D07"/>
    <w:rsid w:val="00FA6141"/>
    <w:rsid w:val="00FA6273"/>
    <w:rsid w:val="00FA627B"/>
    <w:rsid w:val="00FA658D"/>
    <w:rsid w:val="00FA7851"/>
    <w:rsid w:val="00FA7A20"/>
    <w:rsid w:val="00FA7C81"/>
    <w:rsid w:val="00FB15C9"/>
    <w:rsid w:val="00FB3482"/>
    <w:rsid w:val="00FB35AA"/>
    <w:rsid w:val="00FB521A"/>
    <w:rsid w:val="00FB52C1"/>
    <w:rsid w:val="00FB5DE3"/>
    <w:rsid w:val="00FB63F3"/>
    <w:rsid w:val="00FB6749"/>
    <w:rsid w:val="00FB7AAC"/>
    <w:rsid w:val="00FC1A5A"/>
    <w:rsid w:val="00FC1AD1"/>
    <w:rsid w:val="00FC3A6A"/>
    <w:rsid w:val="00FC6B81"/>
    <w:rsid w:val="00FC6D01"/>
    <w:rsid w:val="00FD03EB"/>
    <w:rsid w:val="00FD1FA2"/>
    <w:rsid w:val="00FD26B8"/>
    <w:rsid w:val="00FD6F94"/>
    <w:rsid w:val="00FE0E57"/>
    <w:rsid w:val="00FE1C0F"/>
    <w:rsid w:val="00FE2C68"/>
    <w:rsid w:val="00FE2E38"/>
    <w:rsid w:val="00FF1AD2"/>
    <w:rsid w:val="00FF311A"/>
    <w:rsid w:val="00FF37E7"/>
    <w:rsid w:val="00FF4857"/>
    <w:rsid w:val="00FF52B7"/>
    <w:rsid w:val="00FF557A"/>
    <w:rsid w:val="00FF60C5"/>
    <w:rsid w:val="00FF765B"/>
    <w:rsid w:val="01CECD2F"/>
    <w:rsid w:val="02D833B4"/>
    <w:rsid w:val="073C1E48"/>
    <w:rsid w:val="0E1CD8E4"/>
    <w:rsid w:val="10C9D831"/>
    <w:rsid w:val="1565657B"/>
    <w:rsid w:val="1635ECC1"/>
    <w:rsid w:val="19D6F973"/>
    <w:rsid w:val="1C1AD541"/>
    <w:rsid w:val="1DB43F5F"/>
    <w:rsid w:val="2283B9E2"/>
    <w:rsid w:val="2AD5D050"/>
    <w:rsid w:val="2B8FFE8C"/>
    <w:rsid w:val="32412FE4"/>
    <w:rsid w:val="327DD4A6"/>
    <w:rsid w:val="4102F63E"/>
    <w:rsid w:val="424BF568"/>
    <w:rsid w:val="42A441B3"/>
    <w:rsid w:val="42F45F68"/>
    <w:rsid w:val="48624FC3"/>
    <w:rsid w:val="4B4A9127"/>
    <w:rsid w:val="4C757F84"/>
    <w:rsid w:val="4DC5FC57"/>
    <w:rsid w:val="66F40ADC"/>
    <w:rsid w:val="6A67B7E6"/>
    <w:rsid w:val="6E99BBFC"/>
    <w:rsid w:val="6F12FB12"/>
    <w:rsid w:val="721D0250"/>
    <w:rsid w:val="74E4C151"/>
    <w:rsid w:val="75E1B97E"/>
    <w:rsid w:val="7C950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3D3CA"/>
  <w15:docId w15:val="{1CEB51A5-72BD-4E06-AF62-589256B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F58"/>
    <w:rPr>
      <w:rFonts w:ascii="Arial" w:hAnsi="Arial"/>
      <w:sz w:val="24"/>
    </w:rPr>
  </w:style>
  <w:style w:type="paragraph" w:styleId="Heading1">
    <w:name w:val="heading 1"/>
    <w:basedOn w:val="Normal"/>
    <w:next w:val="Normal"/>
    <w:uiPriority w:val="9"/>
    <w:qFormat/>
    <w:rsid w:val="0084561B"/>
    <w:pPr>
      <w:keepNext/>
      <w:tabs>
        <w:tab w:val="right" w:pos="10206"/>
      </w:tabs>
      <w:spacing w:before="240" w:after="60" w:line="240" w:lineRule="auto"/>
      <w:outlineLvl w:val="0"/>
    </w:pPr>
    <w:rPr>
      <w:rFonts w:ascii="Arial Bold" w:eastAsia="Arial Bold" w:hAnsi="Arial Bold" w:cs="Arial Bold"/>
      <w:b/>
      <w:sz w:val="40"/>
      <w:szCs w:val="32"/>
    </w:rPr>
  </w:style>
  <w:style w:type="paragraph" w:styleId="Heading2">
    <w:name w:val="heading 2"/>
    <w:basedOn w:val="Normal"/>
    <w:next w:val="Normal"/>
    <w:uiPriority w:val="9"/>
    <w:unhideWhenUsed/>
    <w:qFormat/>
    <w:rsid w:val="00FB52C1"/>
    <w:pPr>
      <w:keepNext/>
      <w:keepLines/>
      <w:spacing w:before="360" w:after="80"/>
      <w:outlineLvl w:val="1"/>
    </w:pPr>
    <w:rPr>
      <w:b/>
      <w:sz w:val="36"/>
      <w:szCs w:val="36"/>
    </w:rPr>
  </w:style>
  <w:style w:type="paragraph" w:styleId="Heading3">
    <w:name w:val="heading 3"/>
    <w:basedOn w:val="Normal"/>
    <w:next w:val="Normal"/>
    <w:uiPriority w:val="9"/>
    <w:unhideWhenUsed/>
    <w:qFormat/>
    <w:rsid w:val="0084561B"/>
    <w:pPr>
      <w:keepNext/>
      <w:keepLines/>
      <w:spacing w:before="360" w:after="240" w:line="240" w:lineRule="auto"/>
      <w:outlineLvl w:val="2"/>
    </w:pPr>
    <w:rPr>
      <w:rFonts w:eastAsia="Arial" w:cs="Arial"/>
      <w:b/>
      <w:color w:val="000000"/>
      <w:szCs w:val="24"/>
    </w:rPr>
  </w:style>
  <w:style w:type="paragraph" w:styleId="Heading4">
    <w:name w:val="heading 4"/>
    <w:basedOn w:val="Normal"/>
    <w:next w:val="Normal"/>
    <w:uiPriority w:val="9"/>
    <w:unhideWhenUsed/>
    <w:qFormat/>
    <w:rsid w:val="00B7002C"/>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0" w:type="dxa"/>
        <w:bottom w:w="10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A80A80"/>
    <w:pPr>
      <w:spacing w:before="240" w:after="400"/>
      <w:ind w:left="720"/>
      <w:contextualSpacing/>
    </w:pPr>
  </w:style>
  <w:style w:type="character" w:styleId="CommentReference">
    <w:name w:val="annotation reference"/>
    <w:basedOn w:val="DefaultParagraphFont"/>
    <w:uiPriority w:val="99"/>
    <w:semiHidden/>
    <w:unhideWhenUsed/>
    <w:rsid w:val="002A16FC"/>
    <w:rPr>
      <w:sz w:val="16"/>
      <w:szCs w:val="16"/>
    </w:rPr>
  </w:style>
  <w:style w:type="paragraph" w:styleId="CommentText">
    <w:name w:val="annotation text"/>
    <w:basedOn w:val="Normal"/>
    <w:link w:val="CommentTextChar"/>
    <w:uiPriority w:val="99"/>
    <w:unhideWhenUsed/>
    <w:rsid w:val="002A16FC"/>
    <w:pPr>
      <w:spacing w:line="240" w:lineRule="auto"/>
    </w:pPr>
    <w:rPr>
      <w:szCs w:val="20"/>
    </w:rPr>
  </w:style>
  <w:style w:type="character" w:customStyle="1" w:styleId="CommentTextChar">
    <w:name w:val="Comment Text Char"/>
    <w:basedOn w:val="DefaultParagraphFont"/>
    <w:link w:val="CommentText"/>
    <w:uiPriority w:val="99"/>
    <w:rsid w:val="002A16FC"/>
    <w:rPr>
      <w:sz w:val="20"/>
      <w:szCs w:val="20"/>
    </w:rPr>
  </w:style>
  <w:style w:type="paragraph" w:styleId="CommentSubject">
    <w:name w:val="annotation subject"/>
    <w:basedOn w:val="CommentText"/>
    <w:next w:val="CommentText"/>
    <w:link w:val="CommentSubjectChar"/>
    <w:uiPriority w:val="99"/>
    <w:semiHidden/>
    <w:unhideWhenUsed/>
    <w:rsid w:val="002A16FC"/>
    <w:rPr>
      <w:b/>
      <w:bCs/>
    </w:rPr>
  </w:style>
  <w:style w:type="character" w:customStyle="1" w:styleId="CommentSubjectChar">
    <w:name w:val="Comment Subject Char"/>
    <w:basedOn w:val="CommentTextChar"/>
    <w:link w:val="CommentSubject"/>
    <w:uiPriority w:val="99"/>
    <w:semiHidden/>
    <w:rsid w:val="002A16FC"/>
    <w:rPr>
      <w:b/>
      <w:bCs/>
      <w:sz w:val="20"/>
      <w:szCs w:val="20"/>
    </w:rPr>
  </w:style>
  <w:style w:type="character" w:styleId="Hyperlink">
    <w:name w:val="Hyperlink"/>
    <w:basedOn w:val="DefaultParagraphFont"/>
    <w:uiPriority w:val="99"/>
    <w:unhideWhenUsed/>
    <w:rsid w:val="00032331"/>
    <w:rPr>
      <w:color w:val="0000FF" w:themeColor="hyperlink"/>
      <w:u w:val="single"/>
    </w:rPr>
  </w:style>
  <w:style w:type="character" w:styleId="UnresolvedMention">
    <w:name w:val="Unresolved Mention"/>
    <w:basedOn w:val="DefaultParagraphFont"/>
    <w:uiPriority w:val="99"/>
    <w:unhideWhenUsed/>
    <w:rsid w:val="00032331"/>
    <w:rPr>
      <w:color w:val="605E5C"/>
      <w:shd w:val="clear" w:color="auto" w:fill="E1DFDD"/>
    </w:rPr>
  </w:style>
  <w:style w:type="paragraph" w:styleId="Header">
    <w:name w:val="header"/>
    <w:basedOn w:val="Normal"/>
    <w:link w:val="HeaderChar"/>
    <w:uiPriority w:val="99"/>
    <w:unhideWhenUsed/>
    <w:rsid w:val="003D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1A7"/>
  </w:style>
  <w:style w:type="paragraph" w:styleId="Footer">
    <w:name w:val="footer"/>
    <w:basedOn w:val="Normal"/>
    <w:link w:val="FooterChar"/>
    <w:uiPriority w:val="99"/>
    <w:unhideWhenUsed/>
    <w:rsid w:val="003D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1A7"/>
  </w:style>
  <w:style w:type="character" w:customStyle="1" w:styleId="normaltextrun">
    <w:name w:val="normaltextrun"/>
    <w:basedOn w:val="DefaultParagraphFont"/>
    <w:rsid w:val="000319EC"/>
  </w:style>
  <w:style w:type="character" w:customStyle="1" w:styleId="eop">
    <w:name w:val="eop"/>
    <w:basedOn w:val="DefaultParagraphFont"/>
    <w:rsid w:val="000319EC"/>
  </w:style>
  <w:style w:type="character" w:styleId="FollowedHyperlink">
    <w:name w:val="FollowedHyperlink"/>
    <w:basedOn w:val="DefaultParagraphFont"/>
    <w:uiPriority w:val="99"/>
    <w:semiHidden/>
    <w:unhideWhenUsed/>
    <w:rsid w:val="00352DC8"/>
    <w:rPr>
      <w:color w:val="800080" w:themeColor="followedHyperlink"/>
      <w:u w:val="single"/>
    </w:rPr>
  </w:style>
  <w:style w:type="character" w:styleId="Mention">
    <w:name w:val="Mention"/>
    <w:basedOn w:val="DefaultParagraphFont"/>
    <w:uiPriority w:val="99"/>
    <w:unhideWhenUsed/>
    <w:rsid w:val="00BA3CFD"/>
    <w:rPr>
      <w:color w:val="2B579A"/>
      <w:shd w:val="clear" w:color="auto" w:fill="E1DFDD"/>
    </w:rPr>
  </w:style>
  <w:style w:type="character" w:styleId="PlaceholderText">
    <w:name w:val="Placeholder Text"/>
    <w:basedOn w:val="DefaultParagraphFont"/>
    <w:uiPriority w:val="99"/>
    <w:semiHidden/>
    <w:rsid w:val="001E681C"/>
    <w:rPr>
      <w:color w:val="808080"/>
    </w:rPr>
  </w:style>
  <w:style w:type="character" w:customStyle="1" w:styleId="cf01">
    <w:name w:val="cf01"/>
    <w:basedOn w:val="DefaultParagraphFont"/>
    <w:rsid w:val="002F6056"/>
    <w:rPr>
      <w:rFonts w:ascii="Segoe UI" w:hAnsi="Segoe UI" w:cs="Segoe UI" w:hint="default"/>
      <w:sz w:val="18"/>
      <w:szCs w:val="18"/>
    </w:rPr>
  </w:style>
  <w:style w:type="character" w:customStyle="1" w:styleId="cf11">
    <w:name w:val="cf11"/>
    <w:basedOn w:val="DefaultParagraphFont"/>
    <w:rsid w:val="002F6056"/>
    <w:rPr>
      <w:rFonts w:ascii="Segoe UI" w:hAnsi="Segoe UI" w:cs="Segoe UI" w:hint="default"/>
      <w:sz w:val="18"/>
      <w:szCs w:val="18"/>
    </w:rPr>
  </w:style>
  <w:style w:type="paragraph" w:styleId="Revision">
    <w:name w:val="Revision"/>
    <w:hidden/>
    <w:uiPriority w:val="99"/>
    <w:semiHidden/>
    <w:rsid w:val="00647B47"/>
    <w:pPr>
      <w:spacing w:after="0" w:line="240" w:lineRule="auto"/>
    </w:pPr>
  </w:style>
  <w:style w:type="paragraph" w:customStyle="1" w:styleId="paragraph">
    <w:name w:val="paragraph"/>
    <w:basedOn w:val="Normal"/>
    <w:rsid w:val="005D199C"/>
    <w:pPr>
      <w:spacing w:before="100" w:beforeAutospacing="1" w:after="100" w:afterAutospacing="1" w:line="240" w:lineRule="auto"/>
    </w:pPr>
    <w:rPr>
      <w:rFonts w:ascii="Times New Roman" w:eastAsia="Times New Roman" w:hAnsi="Times New Roman" w:cs="Times New Roman"/>
      <w:szCs w:val="24"/>
    </w:rPr>
  </w:style>
  <w:style w:type="character" w:customStyle="1" w:styleId="ui-provider">
    <w:name w:val="ui-provider"/>
    <w:basedOn w:val="DefaultParagraphFont"/>
    <w:rsid w:val="00A221B7"/>
  </w:style>
  <w:style w:type="character" w:customStyle="1" w:styleId="Userresponseparagraph">
    <w:name w:val="User response paragraph"/>
    <w:basedOn w:val="DefaultParagraphFont"/>
    <w:uiPriority w:val="1"/>
    <w:rsid w:val="002953F7"/>
    <w:rPr>
      <w:rFonts w:ascii="Arial" w:hAnsi="Arial"/>
      <w:sz w:val="24"/>
    </w:rPr>
  </w:style>
  <w:style w:type="character" w:customStyle="1" w:styleId="m3351227663077827992ui-provider">
    <w:name w:val="m_3351227663077827992ui-provider"/>
    <w:basedOn w:val="DefaultParagraphFont"/>
    <w:rsid w:val="0020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726112">
      <w:bodyDiv w:val="1"/>
      <w:marLeft w:val="0"/>
      <w:marRight w:val="0"/>
      <w:marTop w:val="0"/>
      <w:marBottom w:val="0"/>
      <w:divBdr>
        <w:top w:val="none" w:sz="0" w:space="0" w:color="auto"/>
        <w:left w:val="none" w:sz="0" w:space="0" w:color="auto"/>
        <w:bottom w:val="none" w:sz="0" w:space="0" w:color="auto"/>
        <w:right w:val="none" w:sz="0" w:space="0" w:color="auto"/>
      </w:divBdr>
    </w:div>
    <w:div w:id="128858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valuation-of-energy-use-and-greenhouse-gas-emissions-for-appraisal" TargetMode="External"/><Relationship Id="rId18" Type="http://schemas.openxmlformats.org/officeDocument/2006/relationships/footer" Target="footer1.xml"/><Relationship Id="rId26" Type="http://schemas.openxmlformats.org/officeDocument/2006/relationships/hyperlink" Target="https://www.gov.uk/government/publications/competition-impact-assessment-guidelines-for-policymakers" TargetMode="Externa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gov.uk/government/publications/environmental-principles-policy-statement/draft-environmental-principles-policy-state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guide-to-making-legislation" TargetMode="External"/><Relationship Id="rId32" Type="http://schemas.openxmlformats.org/officeDocument/2006/relationships/hyperlink" Target="https://www.gov.uk/government/publications/valuation-of-energy-use-and-greenhouse-gas-emissions-for-appraisal" TargetMode="External"/><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onsult.defra.gov.uk/natural-environment-policy/consultation-on-environmental-targets/supporting_documents/Environment%20Targets%20Public%20Consultation.pdf" TargetMode="External"/><Relationship Id="rId23" Type="http://schemas.openxmlformats.org/officeDocument/2006/relationships/hyperlink" Target="https://www.gov.uk/government/publications/better-regulation-framework" TargetMode="External"/><Relationship Id="rId28" Type="http://schemas.openxmlformats.org/officeDocument/2006/relationships/hyperlink" Target="https://www.gov.uk/guidance/trading-under-wto-rules"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gov.uk/guidance/enabling-a-natural-capital-approach-en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environmental-principles-policy-statement/draft-environmental-principles-policy-statement" TargetMode="External"/><Relationship Id="rId22" Type="http://schemas.openxmlformats.org/officeDocument/2006/relationships/hyperlink" Target="https://www.gov.uk/government/publications/the-green-book-appraisal-and-evaluation-in-central-governent/the-green-book-2020" TargetMode="External"/><Relationship Id="rId27" Type="http://schemas.openxmlformats.org/officeDocument/2006/relationships/hyperlink" Target="mailto:TBTEnquiriesUK@businessandtrade.gov.uk" TargetMode="External"/><Relationship Id="rId30" Type="http://schemas.openxmlformats.org/officeDocument/2006/relationships/hyperlink" Target="https://consult.defra.gov.uk/natural-environment-policy/consultation-on-environmental-targets/supporting_documents/Environment%20Targets%20Public%20Consultation.pdf"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v.uk/government/publications/the-green-book-appraisal-and-evaluation-in-central-governent/the-green-book-2020" TargetMode="External"/><Relationship Id="rId17" Type="http://schemas.openxmlformats.org/officeDocument/2006/relationships/header" Target="header2.xml"/><Relationship Id="rId25" Type="http://schemas.openxmlformats.org/officeDocument/2006/relationships/hyperlink" Target="https://www.gov.uk/government/collections/rpc-case-histories" TargetMode="Externa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020231DFAF4DF9A76B383EA59749C1"/>
        <w:category>
          <w:name w:val="General"/>
          <w:gallery w:val="placeholder"/>
        </w:category>
        <w:types>
          <w:type w:val="bbPlcHdr"/>
        </w:types>
        <w:behaviors>
          <w:behavior w:val="content"/>
        </w:behaviors>
        <w:guid w:val="{02094DF1-4F3C-4095-B630-EBB23E5F37DD}"/>
      </w:docPartPr>
      <w:docPartBody>
        <w:p w:rsidR="00D66F6E" w:rsidRDefault="007B1B54" w:rsidP="007B1B54">
          <w:pPr>
            <w:pStyle w:val="93020231DFAF4DF9A76B383EA59749C1"/>
          </w:pPr>
          <w:r w:rsidRPr="00AA2D63">
            <w:rPr>
              <w:rStyle w:val="PlaceholderText"/>
            </w:rPr>
            <w:t>Choose an item.</w:t>
          </w:r>
        </w:p>
      </w:docPartBody>
    </w:docPart>
    <w:docPart>
      <w:docPartPr>
        <w:name w:val="50490F9AD11246BC9746AF9F94BD6720"/>
        <w:category>
          <w:name w:val="General"/>
          <w:gallery w:val="placeholder"/>
        </w:category>
        <w:types>
          <w:type w:val="bbPlcHdr"/>
        </w:types>
        <w:behaviors>
          <w:behavior w:val="content"/>
        </w:behaviors>
        <w:guid w:val="{EFD8D96C-6D50-4CEC-883E-EBF2B1E64496}"/>
      </w:docPartPr>
      <w:docPartBody>
        <w:p w:rsidR="00D66F6E" w:rsidRDefault="007B1B54" w:rsidP="007B1B54">
          <w:pPr>
            <w:pStyle w:val="50490F9AD11246BC9746AF9F94BD6720"/>
          </w:pPr>
          <w:r w:rsidRPr="00AA2D63">
            <w:rPr>
              <w:rStyle w:val="PlaceholderText"/>
            </w:rPr>
            <w:t>Choose an item.</w:t>
          </w:r>
        </w:p>
      </w:docPartBody>
    </w:docPart>
    <w:docPart>
      <w:docPartPr>
        <w:name w:val="F2D370C4741F48D98F6F5BE58392DF02"/>
        <w:category>
          <w:name w:val="General"/>
          <w:gallery w:val="placeholder"/>
        </w:category>
        <w:types>
          <w:type w:val="bbPlcHdr"/>
        </w:types>
        <w:behaviors>
          <w:behavior w:val="content"/>
        </w:behaviors>
        <w:guid w:val="{7504C253-70E9-4892-9686-A2EBB85874DF}"/>
      </w:docPartPr>
      <w:docPartBody>
        <w:p w:rsidR="00D66F6E" w:rsidRDefault="007B1B54" w:rsidP="007B1B54">
          <w:pPr>
            <w:pStyle w:val="F2D370C4741F48D98F6F5BE58392DF02"/>
          </w:pPr>
          <w:r w:rsidRPr="00AA2D63">
            <w:rPr>
              <w:rStyle w:val="PlaceholderText"/>
            </w:rPr>
            <w:t>Choose an item.</w:t>
          </w:r>
        </w:p>
      </w:docPartBody>
    </w:docPart>
    <w:docPart>
      <w:docPartPr>
        <w:name w:val="D4DCCE6D5E744655AD54E2DE14580DDF"/>
        <w:category>
          <w:name w:val="General"/>
          <w:gallery w:val="placeholder"/>
        </w:category>
        <w:types>
          <w:type w:val="bbPlcHdr"/>
        </w:types>
        <w:behaviors>
          <w:behavior w:val="content"/>
        </w:behaviors>
        <w:guid w:val="{54A52589-534E-4060-AA73-A0BEEFE06464}"/>
      </w:docPartPr>
      <w:docPartBody>
        <w:p w:rsidR="00FB5DE3" w:rsidRDefault="00FB5DE3" w:rsidP="00FB5DE3">
          <w:pPr>
            <w:pStyle w:val="D4DCCE6D5E744655AD54E2DE14580DDF"/>
          </w:pPr>
          <w:r w:rsidRPr="00AA2D63">
            <w:rPr>
              <w:rStyle w:val="PlaceholderText"/>
            </w:rPr>
            <w:t>Choose an item.</w:t>
          </w:r>
        </w:p>
      </w:docPartBody>
    </w:docPart>
    <w:docPart>
      <w:docPartPr>
        <w:name w:val="DE76CA8B34E6474DB7FCCA3D8F2A304D"/>
        <w:category>
          <w:name w:val="General"/>
          <w:gallery w:val="placeholder"/>
        </w:category>
        <w:types>
          <w:type w:val="bbPlcHdr"/>
        </w:types>
        <w:behaviors>
          <w:behavior w:val="content"/>
        </w:behaviors>
        <w:guid w:val="{5F356B71-D3D8-4C90-8E53-8CA41480A6B9}"/>
      </w:docPartPr>
      <w:docPartBody>
        <w:p w:rsidR="00FB5DE3" w:rsidRDefault="00FB5DE3" w:rsidP="00FB5DE3">
          <w:pPr>
            <w:pStyle w:val="DE76CA8B34E6474DB7FCCA3D8F2A304D"/>
          </w:pPr>
          <w:r w:rsidRPr="00AA2D63">
            <w:rPr>
              <w:rStyle w:val="PlaceholderText"/>
            </w:rPr>
            <w:t>Choose an item.</w:t>
          </w:r>
        </w:p>
      </w:docPartBody>
    </w:docPart>
    <w:docPart>
      <w:docPartPr>
        <w:name w:val="3B1B6E53952F49C98EF9C438B7F522F2"/>
        <w:category>
          <w:name w:val="General"/>
          <w:gallery w:val="placeholder"/>
        </w:category>
        <w:types>
          <w:type w:val="bbPlcHdr"/>
        </w:types>
        <w:behaviors>
          <w:behavior w:val="content"/>
        </w:behaviors>
        <w:guid w:val="{0070BBF0-DF52-4177-9449-1404DC6B30F6}"/>
      </w:docPartPr>
      <w:docPartBody>
        <w:p w:rsidR="00967C6D" w:rsidRDefault="006902D2" w:rsidP="006902D2">
          <w:pPr>
            <w:pStyle w:val="3B1B6E53952F49C98EF9C438B7F522F2"/>
          </w:pPr>
          <w:r w:rsidRPr="00AA2D63">
            <w:rPr>
              <w:rStyle w:val="PlaceholderText"/>
            </w:rPr>
            <w:t>Choose an item.</w:t>
          </w:r>
        </w:p>
      </w:docPartBody>
    </w:docPart>
    <w:docPart>
      <w:docPartPr>
        <w:name w:val="4F3EC7FB22124865B31A66F4CC3564B3"/>
        <w:category>
          <w:name w:val="General"/>
          <w:gallery w:val="placeholder"/>
        </w:category>
        <w:types>
          <w:type w:val="bbPlcHdr"/>
        </w:types>
        <w:behaviors>
          <w:behavior w:val="content"/>
        </w:behaviors>
        <w:guid w:val="{8B2A57C0-6C0A-401D-9654-AFDD09900D16}"/>
      </w:docPartPr>
      <w:docPartBody>
        <w:p w:rsidR="00967C6D" w:rsidRDefault="006902D2" w:rsidP="006902D2">
          <w:pPr>
            <w:pStyle w:val="4F3EC7FB22124865B31A66F4CC3564B3"/>
          </w:pPr>
          <w:r w:rsidRPr="00AA2D63">
            <w:rPr>
              <w:rStyle w:val="PlaceholderText"/>
            </w:rPr>
            <w:t>Choose an item.</w:t>
          </w:r>
        </w:p>
      </w:docPartBody>
    </w:docPart>
    <w:docPart>
      <w:docPartPr>
        <w:name w:val="A2590CCF41724D9594CBEBBE2B1F7CD2"/>
        <w:category>
          <w:name w:val="General"/>
          <w:gallery w:val="placeholder"/>
        </w:category>
        <w:types>
          <w:type w:val="bbPlcHdr"/>
        </w:types>
        <w:behaviors>
          <w:behavior w:val="content"/>
        </w:behaviors>
        <w:guid w:val="{6247940C-0E88-462C-8E32-11187ADBEE93}"/>
      </w:docPartPr>
      <w:docPartBody>
        <w:p w:rsidR="00967C6D" w:rsidRDefault="000624A2" w:rsidP="000624A2">
          <w:pPr>
            <w:pStyle w:val="A2590CCF41724D9594CBEBBE2B1F7CD21"/>
          </w:pPr>
          <w:r w:rsidRPr="00DF540E">
            <w:rPr>
              <w:rFonts w:cs="Arial"/>
              <w:szCs w:val="24"/>
            </w:rPr>
            <w:t>Provide a qualitative description of the overall expected impact of the regulation on social welfare. Where this is driven by groups other than businesses or households, please specify.</w:t>
          </w:r>
        </w:p>
      </w:docPartBody>
    </w:docPart>
    <w:docPart>
      <w:docPartPr>
        <w:name w:val="DefaultPlaceholder_-1854013440"/>
        <w:category>
          <w:name w:val="General"/>
          <w:gallery w:val="placeholder"/>
        </w:category>
        <w:types>
          <w:type w:val="bbPlcHdr"/>
        </w:types>
        <w:behaviors>
          <w:behavior w:val="content"/>
        </w:behaviors>
        <w:guid w:val="{AE20B17F-0D99-4FA4-B40E-4AB85AB048A9}"/>
      </w:docPartPr>
      <w:docPartBody>
        <w:p w:rsidR="00AB568A" w:rsidRDefault="000624A2">
          <w:r w:rsidRPr="00C55BFE">
            <w:rPr>
              <w:rStyle w:val="PlaceholderText"/>
            </w:rPr>
            <w:t>Click or tap here to enter text.</w:t>
          </w:r>
        </w:p>
      </w:docPartBody>
    </w:docPart>
    <w:docPart>
      <w:docPartPr>
        <w:name w:val="99FC98E14F3245158292F1B939D0C807"/>
        <w:category>
          <w:name w:val="General"/>
          <w:gallery w:val="placeholder"/>
        </w:category>
        <w:types>
          <w:type w:val="bbPlcHdr"/>
        </w:types>
        <w:behaviors>
          <w:behavior w:val="content"/>
        </w:behaviors>
        <w:guid w:val="{B8DF02A8-C1FF-4178-A067-87D82CB5F707}"/>
      </w:docPartPr>
      <w:docPartBody>
        <w:p w:rsidR="000624A2" w:rsidRPr="0007359F" w:rsidRDefault="000624A2" w:rsidP="00867F38">
          <w:r w:rsidRPr="0007359F">
            <w:t>(see Green Book Ch 3.2, 4)</w:t>
          </w:r>
        </w:p>
        <w:p w:rsidR="000624A2" w:rsidRPr="00475872" w:rsidRDefault="000624A2" w:rsidP="00867F38">
          <w:r w:rsidRPr="74E4C151">
            <w:t>Description of policy problem and overall rationale for intervention:</w:t>
          </w:r>
          <w:r w:rsidRPr="74E4C151">
            <w:rPr>
              <w:sz w:val="20"/>
              <w:szCs w:val="20"/>
            </w:rPr>
            <w:t xml:space="preserve"> </w:t>
          </w:r>
        </w:p>
        <w:p w:rsidR="000624A2" w:rsidRPr="00A80A80" w:rsidRDefault="000624A2" w:rsidP="000624A2">
          <w:pPr>
            <w:pStyle w:val="ListParagraph"/>
            <w:numPr>
              <w:ilvl w:val="0"/>
              <w:numId w:val="1"/>
            </w:numPr>
          </w:pPr>
          <w:r w:rsidRPr="00A80A80">
            <w:t xml:space="preserve">What is the problem under consideration? </w:t>
          </w:r>
        </w:p>
        <w:p w:rsidR="000624A2" w:rsidRPr="00A80A80" w:rsidRDefault="000624A2" w:rsidP="000624A2">
          <w:pPr>
            <w:pStyle w:val="ListParagraph"/>
            <w:numPr>
              <w:ilvl w:val="0"/>
              <w:numId w:val="1"/>
            </w:numPr>
          </w:pPr>
          <w:r w:rsidRPr="00A80A80">
            <w:t>What evidence is there to support the problem statement?</w:t>
          </w:r>
        </w:p>
        <w:p w:rsidR="000624A2" w:rsidRPr="00A80A80" w:rsidRDefault="000624A2" w:rsidP="000624A2">
          <w:pPr>
            <w:pStyle w:val="ListParagraph"/>
            <w:numPr>
              <w:ilvl w:val="0"/>
              <w:numId w:val="1"/>
            </w:numPr>
          </w:pPr>
          <w:r w:rsidRPr="00A80A80">
            <w:t xml:space="preserve">Why is government action or intervention necessary? </w:t>
          </w:r>
        </w:p>
        <w:p w:rsidR="000624A2" w:rsidRPr="00A80A80" w:rsidRDefault="000624A2" w:rsidP="000624A2">
          <w:pPr>
            <w:pStyle w:val="ListParagraph"/>
            <w:numPr>
              <w:ilvl w:val="0"/>
              <w:numId w:val="1"/>
            </w:numPr>
          </w:pPr>
          <w:r w:rsidRPr="00A80A80">
            <w:t xml:space="preserve">What gaps or harms would occur if government doesn’t intervene? </w:t>
          </w:r>
        </w:p>
        <w:p w:rsidR="000624A2" w:rsidRPr="00A80A80" w:rsidRDefault="000624A2" w:rsidP="000624A2">
          <w:pPr>
            <w:pStyle w:val="ListParagraph"/>
            <w:numPr>
              <w:ilvl w:val="0"/>
              <w:numId w:val="1"/>
            </w:numPr>
          </w:pPr>
          <w:r w:rsidRPr="00A80A80">
            <w:t>If applicable, has a post-implementation review of the existing regulation been undertaken. If so, what were its findings and how does the information the rationale? If not, why not? Has there been evaluation of any previous regulation in this area?</w:t>
          </w:r>
        </w:p>
        <w:p w:rsidR="00AB568A" w:rsidRDefault="00AB568A"/>
      </w:docPartBody>
    </w:docPart>
    <w:docPart>
      <w:docPartPr>
        <w:name w:val="9E85C5308527482A891BB1B8B048CC8E"/>
        <w:category>
          <w:name w:val="General"/>
          <w:gallery w:val="placeholder"/>
        </w:category>
        <w:types>
          <w:type w:val="bbPlcHdr"/>
        </w:types>
        <w:behaviors>
          <w:behavior w:val="content"/>
        </w:behaviors>
        <w:guid w:val="{525A5F9D-AEE7-4FA9-A12B-AEB97A1CCCF2}"/>
      </w:docPartPr>
      <w:docPartBody>
        <w:p w:rsidR="00AB568A" w:rsidRDefault="000624A2" w:rsidP="000624A2">
          <w:pPr>
            <w:pStyle w:val="9E85C5308527482A891BB1B8B048CC8E"/>
          </w:pPr>
          <w:r w:rsidRPr="00C55BFE">
            <w:rPr>
              <w:rStyle w:val="PlaceholderText"/>
            </w:rPr>
            <w:t>Click or tap here to enter text.</w:t>
          </w:r>
        </w:p>
      </w:docPartBody>
    </w:docPart>
    <w:docPart>
      <w:docPartPr>
        <w:name w:val="7477563D224A4AFEBE49CA9DBE198DFC"/>
        <w:category>
          <w:name w:val="General"/>
          <w:gallery w:val="placeholder"/>
        </w:category>
        <w:types>
          <w:type w:val="bbPlcHdr"/>
        </w:types>
        <w:behaviors>
          <w:behavior w:val="content"/>
        </w:behaviors>
        <w:guid w:val="{AD430CF9-222A-48B2-9D09-6DA08C65D4FC}"/>
      </w:docPartPr>
      <w:docPartBody>
        <w:p w:rsidR="00AB568A" w:rsidRDefault="000624A2" w:rsidP="000624A2">
          <w:pPr>
            <w:pStyle w:val="7477563D224A4AFEBE49CA9DBE198DFC"/>
          </w:pPr>
          <w:r w:rsidRPr="00C55BFE">
            <w:rPr>
              <w:rStyle w:val="PlaceholderText"/>
            </w:rPr>
            <w:t>Click or tap here to enter text.</w:t>
          </w:r>
        </w:p>
      </w:docPartBody>
    </w:docPart>
    <w:docPart>
      <w:docPartPr>
        <w:name w:val="DA928A6607EE4BDA83B2BC4B3AB409FB"/>
        <w:category>
          <w:name w:val="General"/>
          <w:gallery w:val="placeholder"/>
        </w:category>
        <w:types>
          <w:type w:val="bbPlcHdr"/>
        </w:types>
        <w:behaviors>
          <w:behavior w:val="content"/>
        </w:behaviors>
        <w:guid w:val="{F48B7154-EE9E-4A14-8260-2B6D02979C18}"/>
      </w:docPartPr>
      <w:docPartBody>
        <w:p w:rsidR="00AB568A" w:rsidRDefault="000624A2" w:rsidP="000624A2">
          <w:pPr>
            <w:pStyle w:val="DA928A6607EE4BDA83B2BC4B3AB409FB"/>
          </w:pPr>
          <w:r w:rsidRPr="00C55BFE">
            <w:rPr>
              <w:rStyle w:val="PlaceholderText"/>
            </w:rPr>
            <w:t>Click or tap here to enter text.</w:t>
          </w:r>
        </w:p>
      </w:docPartBody>
    </w:docPart>
    <w:docPart>
      <w:docPartPr>
        <w:name w:val="DFA87E2315B046D48DCEAF165A135C89"/>
        <w:category>
          <w:name w:val="General"/>
          <w:gallery w:val="placeholder"/>
        </w:category>
        <w:types>
          <w:type w:val="bbPlcHdr"/>
        </w:types>
        <w:behaviors>
          <w:behavior w:val="content"/>
        </w:behaviors>
        <w:guid w:val="{09DF1B92-D5E9-45F5-8445-AD7BB4BF6F22}"/>
      </w:docPartPr>
      <w:docPartBody>
        <w:p w:rsidR="00AB568A" w:rsidRDefault="000624A2" w:rsidP="000624A2">
          <w:pPr>
            <w:pStyle w:val="DFA87E2315B046D48DCEAF165A135C89"/>
          </w:pPr>
          <w:r w:rsidRPr="00C55BFE">
            <w:rPr>
              <w:rStyle w:val="PlaceholderText"/>
            </w:rPr>
            <w:t>Click or tap here to enter text.</w:t>
          </w:r>
        </w:p>
      </w:docPartBody>
    </w:docPart>
    <w:docPart>
      <w:docPartPr>
        <w:name w:val="4DD80563158E47A381C29C76AA359469"/>
        <w:category>
          <w:name w:val="General"/>
          <w:gallery w:val="placeholder"/>
        </w:category>
        <w:types>
          <w:type w:val="bbPlcHdr"/>
        </w:types>
        <w:behaviors>
          <w:behavior w:val="content"/>
        </w:behaviors>
        <w:guid w:val="{FE8A625F-3CEE-4A35-A43E-F61612C6B0D0}"/>
      </w:docPartPr>
      <w:docPartBody>
        <w:p w:rsidR="00AB568A" w:rsidRDefault="000624A2" w:rsidP="000624A2">
          <w:pPr>
            <w:pStyle w:val="4DD80563158E47A381C29C76AA359469"/>
          </w:pPr>
          <w:r w:rsidRPr="00C55BFE">
            <w:rPr>
              <w:rStyle w:val="PlaceholderText"/>
            </w:rPr>
            <w:t>Click or tap here to enter text.</w:t>
          </w:r>
        </w:p>
      </w:docPartBody>
    </w:docPart>
    <w:docPart>
      <w:docPartPr>
        <w:name w:val="AA316E7F0D4D4FEBA8844824D6F847AC"/>
        <w:category>
          <w:name w:val="General"/>
          <w:gallery w:val="placeholder"/>
        </w:category>
        <w:types>
          <w:type w:val="bbPlcHdr"/>
        </w:types>
        <w:behaviors>
          <w:behavior w:val="content"/>
        </w:behaviors>
        <w:guid w:val="{ECDE524D-21D5-425C-AC40-080D5C1EFB67}"/>
      </w:docPartPr>
      <w:docPartBody>
        <w:p w:rsidR="00AB568A" w:rsidRDefault="000624A2" w:rsidP="000624A2">
          <w:pPr>
            <w:pStyle w:val="AA316E7F0D4D4FEBA8844824D6F847AC"/>
          </w:pPr>
          <w:r w:rsidRPr="00C55BFE">
            <w:rPr>
              <w:rStyle w:val="PlaceholderText"/>
            </w:rPr>
            <w:t>Click or tap here to enter text.</w:t>
          </w:r>
        </w:p>
      </w:docPartBody>
    </w:docPart>
    <w:docPart>
      <w:docPartPr>
        <w:name w:val="34021EA279564C30B4B56E3755304D30"/>
        <w:category>
          <w:name w:val="General"/>
          <w:gallery w:val="placeholder"/>
        </w:category>
        <w:types>
          <w:type w:val="bbPlcHdr"/>
        </w:types>
        <w:behaviors>
          <w:behavior w:val="content"/>
        </w:behaviors>
        <w:guid w:val="{AD0F805C-42C0-45EE-BC3B-8BFC7F78085F}"/>
      </w:docPartPr>
      <w:docPartBody>
        <w:p w:rsidR="00AB568A" w:rsidRDefault="000624A2" w:rsidP="000624A2">
          <w:pPr>
            <w:pStyle w:val="34021EA279564C30B4B56E3755304D30"/>
          </w:pPr>
          <w:r w:rsidRPr="00C55BFE">
            <w:rPr>
              <w:rStyle w:val="PlaceholderText"/>
            </w:rPr>
            <w:t>Click or tap here to enter text.</w:t>
          </w:r>
        </w:p>
      </w:docPartBody>
    </w:docPart>
    <w:docPart>
      <w:docPartPr>
        <w:name w:val="1F2498DD504A4977B75963BFF7A0F067"/>
        <w:category>
          <w:name w:val="General"/>
          <w:gallery w:val="placeholder"/>
        </w:category>
        <w:types>
          <w:type w:val="bbPlcHdr"/>
        </w:types>
        <w:behaviors>
          <w:behavior w:val="content"/>
        </w:behaviors>
        <w:guid w:val="{1B23B8D1-2574-4D68-9F6B-CA2E19938582}"/>
      </w:docPartPr>
      <w:docPartBody>
        <w:p w:rsidR="00AB568A" w:rsidRDefault="000624A2" w:rsidP="000624A2">
          <w:pPr>
            <w:pStyle w:val="1F2498DD504A4977B75963BFF7A0F067"/>
          </w:pPr>
          <w:r w:rsidRPr="00C55BFE">
            <w:rPr>
              <w:rStyle w:val="PlaceholderText"/>
            </w:rPr>
            <w:t>Click or tap here to enter text.</w:t>
          </w:r>
        </w:p>
      </w:docPartBody>
    </w:docPart>
    <w:docPart>
      <w:docPartPr>
        <w:name w:val="473407FDCA7043D4A236DD1DB242D1B8"/>
        <w:category>
          <w:name w:val="General"/>
          <w:gallery w:val="placeholder"/>
        </w:category>
        <w:types>
          <w:type w:val="bbPlcHdr"/>
        </w:types>
        <w:behaviors>
          <w:behavior w:val="content"/>
        </w:behaviors>
        <w:guid w:val="{57C00363-3A06-4441-A126-B88F904077B2}"/>
      </w:docPartPr>
      <w:docPartBody>
        <w:p w:rsidR="00AB568A" w:rsidRDefault="000624A2" w:rsidP="000624A2">
          <w:pPr>
            <w:pStyle w:val="473407FDCA7043D4A236DD1DB242D1B8"/>
          </w:pPr>
          <w:r w:rsidRPr="00C55BFE">
            <w:rPr>
              <w:rStyle w:val="PlaceholderText"/>
            </w:rPr>
            <w:t>Click or tap here to enter text.</w:t>
          </w:r>
        </w:p>
      </w:docPartBody>
    </w:docPart>
    <w:docPart>
      <w:docPartPr>
        <w:name w:val="934570113AC84D20BD1657D292AEDA10"/>
        <w:category>
          <w:name w:val="General"/>
          <w:gallery w:val="placeholder"/>
        </w:category>
        <w:types>
          <w:type w:val="bbPlcHdr"/>
        </w:types>
        <w:behaviors>
          <w:behavior w:val="content"/>
        </w:behaviors>
        <w:guid w:val="{E2223ED4-E6CA-44C8-973D-F4C889E7A6D7}"/>
      </w:docPartPr>
      <w:docPartBody>
        <w:p w:rsidR="00AB568A" w:rsidRDefault="000624A2" w:rsidP="000624A2">
          <w:pPr>
            <w:pStyle w:val="934570113AC84D20BD1657D292AEDA10"/>
          </w:pPr>
          <w:r w:rsidRPr="00C55BFE">
            <w:rPr>
              <w:rStyle w:val="PlaceholderText"/>
            </w:rPr>
            <w:t>Click or tap here to enter text.</w:t>
          </w:r>
        </w:p>
      </w:docPartBody>
    </w:docPart>
    <w:docPart>
      <w:docPartPr>
        <w:name w:val="01F79438CCA64E418F982FA95327029F"/>
        <w:category>
          <w:name w:val="General"/>
          <w:gallery w:val="placeholder"/>
        </w:category>
        <w:types>
          <w:type w:val="bbPlcHdr"/>
        </w:types>
        <w:behaviors>
          <w:behavior w:val="content"/>
        </w:behaviors>
        <w:guid w:val="{4C56B976-D96B-4F5E-B6A3-051286118D32}"/>
      </w:docPartPr>
      <w:docPartBody>
        <w:p w:rsidR="00AB568A" w:rsidRDefault="000624A2" w:rsidP="000624A2">
          <w:pPr>
            <w:pStyle w:val="01F79438CCA64E418F982FA95327029F"/>
          </w:pPr>
          <w:r w:rsidRPr="00C55BFE">
            <w:rPr>
              <w:rStyle w:val="PlaceholderText"/>
            </w:rPr>
            <w:t>Click or tap here to enter text.</w:t>
          </w:r>
        </w:p>
      </w:docPartBody>
    </w:docPart>
    <w:docPart>
      <w:docPartPr>
        <w:name w:val="67041393BAB54DEB8CE54D8F6AAC9DE9"/>
        <w:category>
          <w:name w:val="General"/>
          <w:gallery w:val="placeholder"/>
        </w:category>
        <w:types>
          <w:type w:val="bbPlcHdr"/>
        </w:types>
        <w:behaviors>
          <w:behavior w:val="content"/>
        </w:behaviors>
        <w:guid w:val="{7E669306-1933-4CFA-92FF-B2ECEF80F170}"/>
      </w:docPartPr>
      <w:docPartBody>
        <w:p w:rsidR="00AB568A" w:rsidRDefault="000624A2" w:rsidP="000624A2">
          <w:pPr>
            <w:pStyle w:val="67041393BAB54DEB8CE54D8F6AAC9DE9"/>
          </w:pPr>
          <w:r w:rsidRPr="00C55BFE">
            <w:rPr>
              <w:rStyle w:val="PlaceholderText"/>
            </w:rPr>
            <w:t>Click or tap here to enter text.</w:t>
          </w:r>
        </w:p>
      </w:docPartBody>
    </w:docPart>
    <w:docPart>
      <w:docPartPr>
        <w:name w:val="7F58CAD8AD4449AC8476C43721EA90AE"/>
        <w:category>
          <w:name w:val="General"/>
          <w:gallery w:val="placeholder"/>
        </w:category>
        <w:types>
          <w:type w:val="bbPlcHdr"/>
        </w:types>
        <w:behaviors>
          <w:behavior w:val="content"/>
        </w:behaviors>
        <w:guid w:val="{1CA3F50A-9545-40D8-A32C-48939975A7C7}"/>
      </w:docPartPr>
      <w:docPartBody>
        <w:p w:rsidR="00AB568A" w:rsidRDefault="000624A2" w:rsidP="000624A2">
          <w:pPr>
            <w:pStyle w:val="7F58CAD8AD4449AC8476C43721EA90AE"/>
          </w:pPr>
          <w:r w:rsidRPr="00C55BFE">
            <w:rPr>
              <w:rStyle w:val="PlaceholderText"/>
            </w:rPr>
            <w:t>Click or tap here to enter text.</w:t>
          </w:r>
        </w:p>
      </w:docPartBody>
    </w:docPart>
    <w:docPart>
      <w:docPartPr>
        <w:name w:val="00879FF803774B9BAE5DFA9C73835694"/>
        <w:category>
          <w:name w:val="General"/>
          <w:gallery w:val="placeholder"/>
        </w:category>
        <w:types>
          <w:type w:val="bbPlcHdr"/>
        </w:types>
        <w:behaviors>
          <w:behavior w:val="content"/>
        </w:behaviors>
        <w:guid w:val="{A9018A1B-F1CF-44FC-8DB4-FA274E51E8E9}"/>
      </w:docPartPr>
      <w:docPartBody>
        <w:p w:rsidR="00AB568A" w:rsidRDefault="000624A2" w:rsidP="000624A2">
          <w:pPr>
            <w:pStyle w:val="00879FF803774B9BAE5DFA9C73835694"/>
          </w:pPr>
          <w:r w:rsidRPr="00C55BFE">
            <w:rPr>
              <w:rStyle w:val="PlaceholderText"/>
            </w:rPr>
            <w:t>Click or tap here to enter text.</w:t>
          </w:r>
        </w:p>
      </w:docPartBody>
    </w:docPart>
    <w:docPart>
      <w:docPartPr>
        <w:name w:val="6ACFDDD2D4394619BE973EEF4B98C32C"/>
        <w:category>
          <w:name w:val="General"/>
          <w:gallery w:val="placeholder"/>
        </w:category>
        <w:types>
          <w:type w:val="bbPlcHdr"/>
        </w:types>
        <w:behaviors>
          <w:behavior w:val="content"/>
        </w:behaviors>
        <w:guid w:val="{D26CC0E5-AB58-40A6-9D3B-8151B6C28808}"/>
      </w:docPartPr>
      <w:docPartBody>
        <w:p w:rsidR="00AB568A" w:rsidRDefault="000624A2" w:rsidP="000624A2">
          <w:pPr>
            <w:pStyle w:val="6ACFDDD2D4394619BE973EEF4B98C32C"/>
          </w:pPr>
          <w:r w:rsidRPr="00C55BFE">
            <w:rPr>
              <w:rStyle w:val="PlaceholderText"/>
            </w:rPr>
            <w:t>Click or tap here to enter text.</w:t>
          </w:r>
        </w:p>
      </w:docPartBody>
    </w:docPart>
    <w:docPart>
      <w:docPartPr>
        <w:name w:val="FD407E80C2024FFE828C4278B2DF61FC"/>
        <w:category>
          <w:name w:val="General"/>
          <w:gallery w:val="placeholder"/>
        </w:category>
        <w:types>
          <w:type w:val="bbPlcHdr"/>
        </w:types>
        <w:behaviors>
          <w:behavior w:val="content"/>
        </w:behaviors>
        <w:guid w:val="{073590A1-C97B-4F0E-840A-330A0751F515}"/>
      </w:docPartPr>
      <w:docPartBody>
        <w:p w:rsidR="00AB568A" w:rsidRDefault="000624A2" w:rsidP="000624A2">
          <w:pPr>
            <w:pStyle w:val="FD407E80C2024FFE828C4278B2DF61FC"/>
          </w:pPr>
          <w:r w:rsidRPr="00C55BFE">
            <w:rPr>
              <w:rStyle w:val="PlaceholderText"/>
            </w:rPr>
            <w:t>Click or tap here to enter text.</w:t>
          </w:r>
        </w:p>
      </w:docPartBody>
    </w:docPart>
    <w:docPart>
      <w:docPartPr>
        <w:name w:val="8DB7D0D2E41141B09FBB9501D9D20B17"/>
        <w:category>
          <w:name w:val="General"/>
          <w:gallery w:val="placeholder"/>
        </w:category>
        <w:types>
          <w:type w:val="bbPlcHdr"/>
        </w:types>
        <w:behaviors>
          <w:behavior w:val="content"/>
        </w:behaviors>
        <w:guid w:val="{F0B1709A-D750-4AFD-9DAA-4962C615AEAB}"/>
      </w:docPartPr>
      <w:docPartBody>
        <w:p w:rsidR="00AB568A" w:rsidRDefault="000624A2" w:rsidP="000624A2">
          <w:pPr>
            <w:pStyle w:val="8DB7D0D2E41141B09FBB9501D9D20B17"/>
          </w:pPr>
          <w:r w:rsidRPr="00C55BFE">
            <w:rPr>
              <w:rStyle w:val="PlaceholderText"/>
            </w:rPr>
            <w:t>Click or tap here to enter text.</w:t>
          </w:r>
        </w:p>
      </w:docPartBody>
    </w:docPart>
    <w:docPart>
      <w:docPartPr>
        <w:name w:val="66E9E2F8F48D4CC9BFADB3BB3E180EA1"/>
        <w:category>
          <w:name w:val="General"/>
          <w:gallery w:val="placeholder"/>
        </w:category>
        <w:types>
          <w:type w:val="bbPlcHdr"/>
        </w:types>
        <w:behaviors>
          <w:behavior w:val="content"/>
        </w:behaviors>
        <w:guid w:val="{EF85A0EF-4507-4614-A5B4-A54DBB234B3A}"/>
      </w:docPartPr>
      <w:docPartBody>
        <w:p w:rsidR="00AB568A" w:rsidRDefault="000624A2" w:rsidP="000624A2">
          <w:pPr>
            <w:pStyle w:val="66E9E2F8F48D4CC9BFADB3BB3E180EA1"/>
          </w:pPr>
          <w:r w:rsidRPr="00C55BFE">
            <w:rPr>
              <w:rStyle w:val="PlaceholderText"/>
            </w:rPr>
            <w:t>Click or tap here to enter text.</w:t>
          </w:r>
        </w:p>
      </w:docPartBody>
    </w:docPart>
    <w:docPart>
      <w:docPartPr>
        <w:name w:val="362429B4E14A4FDD837E77143D78A3E9"/>
        <w:category>
          <w:name w:val="General"/>
          <w:gallery w:val="placeholder"/>
        </w:category>
        <w:types>
          <w:type w:val="bbPlcHdr"/>
        </w:types>
        <w:behaviors>
          <w:behavior w:val="content"/>
        </w:behaviors>
        <w:guid w:val="{2F74D89C-86E5-48EE-ADEB-A6BDA49D42AA}"/>
      </w:docPartPr>
      <w:docPartBody>
        <w:p w:rsidR="00AB568A" w:rsidRDefault="000624A2" w:rsidP="000624A2">
          <w:pPr>
            <w:pStyle w:val="362429B4E14A4FDD837E77143D78A3E9"/>
          </w:pPr>
          <w:r w:rsidRPr="00C55BFE">
            <w:rPr>
              <w:rStyle w:val="PlaceholderText"/>
            </w:rPr>
            <w:t>Click or tap here to enter text.</w:t>
          </w:r>
        </w:p>
      </w:docPartBody>
    </w:docPart>
    <w:docPart>
      <w:docPartPr>
        <w:name w:val="FD28FE17720B414983B8CC0FCB1E97DA"/>
        <w:category>
          <w:name w:val="General"/>
          <w:gallery w:val="placeholder"/>
        </w:category>
        <w:types>
          <w:type w:val="bbPlcHdr"/>
        </w:types>
        <w:behaviors>
          <w:behavior w:val="content"/>
        </w:behaviors>
        <w:guid w:val="{C0657C48-B0B5-4523-BCEB-A2EA3902EB50}"/>
      </w:docPartPr>
      <w:docPartBody>
        <w:p w:rsidR="00AB568A" w:rsidRDefault="000624A2" w:rsidP="000624A2">
          <w:pPr>
            <w:pStyle w:val="FD28FE17720B414983B8CC0FCB1E97DA"/>
          </w:pPr>
          <w:r w:rsidRPr="00C55BFE">
            <w:rPr>
              <w:rStyle w:val="PlaceholderText"/>
            </w:rPr>
            <w:t>Click or tap here to enter text.</w:t>
          </w:r>
        </w:p>
      </w:docPartBody>
    </w:docPart>
    <w:docPart>
      <w:docPartPr>
        <w:name w:val="973C1ACB95694AFEB663F9AA75D1297E"/>
        <w:category>
          <w:name w:val="General"/>
          <w:gallery w:val="placeholder"/>
        </w:category>
        <w:types>
          <w:type w:val="bbPlcHdr"/>
        </w:types>
        <w:behaviors>
          <w:behavior w:val="content"/>
        </w:behaviors>
        <w:guid w:val="{7EA08C4D-4B08-42AA-919D-F19434D520EF}"/>
      </w:docPartPr>
      <w:docPartBody>
        <w:p w:rsidR="00AB568A" w:rsidRDefault="000624A2" w:rsidP="000624A2">
          <w:pPr>
            <w:pStyle w:val="973C1ACB95694AFEB663F9AA75D1297E"/>
          </w:pPr>
          <w:r w:rsidRPr="00C55BFE">
            <w:rPr>
              <w:rStyle w:val="PlaceholderText"/>
            </w:rPr>
            <w:t>Click or tap here to enter text.</w:t>
          </w:r>
        </w:p>
      </w:docPartBody>
    </w:docPart>
    <w:docPart>
      <w:docPartPr>
        <w:name w:val="27C431A507C143CDA27A393B25880D26"/>
        <w:category>
          <w:name w:val="General"/>
          <w:gallery w:val="placeholder"/>
        </w:category>
        <w:types>
          <w:type w:val="bbPlcHdr"/>
        </w:types>
        <w:behaviors>
          <w:behavior w:val="content"/>
        </w:behaviors>
        <w:guid w:val="{76A9B8FF-C225-47D2-865B-D8F32C221FB0}"/>
      </w:docPartPr>
      <w:docPartBody>
        <w:p w:rsidR="00AB568A" w:rsidRDefault="000624A2" w:rsidP="000624A2">
          <w:pPr>
            <w:pStyle w:val="27C431A507C143CDA27A393B25880D26"/>
          </w:pPr>
          <w:r w:rsidRPr="00C55BFE">
            <w:rPr>
              <w:rStyle w:val="PlaceholderText"/>
            </w:rPr>
            <w:t>Click or tap here to enter text.</w:t>
          </w:r>
        </w:p>
      </w:docPartBody>
    </w:docPart>
    <w:docPart>
      <w:docPartPr>
        <w:name w:val="692A6EC4768D43758BA60B273C681AD8"/>
        <w:category>
          <w:name w:val="General"/>
          <w:gallery w:val="placeholder"/>
        </w:category>
        <w:types>
          <w:type w:val="bbPlcHdr"/>
        </w:types>
        <w:behaviors>
          <w:behavior w:val="content"/>
        </w:behaviors>
        <w:guid w:val="{B5609A8B-8FB8-454D-80AA-5384B98B764A}"/>
      </w:docPartPr>
      <w:docPartBody>
        <w:p w:rsidR="00AB568A" w:rsidRDefault="000624A2" w:rsidP="000624A2">
          <w:pPr>
            <w:pStyle w:val="692A6EC4768D43758BA60B273C681AD8"/>
          </w:pPr>
          <w:r w:rsidRPr="00C55BFE">
            <w:rPr>
              <w:rStyle w:val="PlaceholderText"/>
            </w:rPr>
            <w:t>Click or tap here to enter text.</w:t>
          </w:r>
        </w:p>
      </w:docPartBody>
    </w:docPart>
    <w:docPart>
      <w:docPartPr>
        <w:name w:val="B9F5EF7B727D4328932BC083F696831C"/>
        <w:category>
          <w:name w:val="General"/>
          <w:gallery w:val="placeholder"/>
        </w:category>
        <w:types>
          <w:type w:val="bbPlcHdr"/>
        </w:types>
        <w:behaviors>
          <w:behavior w:val="content"/>
        </w:behaviors>
        <w:guid w:val="{9D0E13E4-265C-49F3-9ECC-C5C1F8EBAFBB}"/>
      </w:docPartPr>
      <w:docPartBody>
        <w:p w:rsidR="00AB568A" w:rsidRDefault="000624A2" w:rsidP="000624A2">
          <w:pPr>
            <w:pStyle w:val="B9F5EF7B727D4328932BC083F696831C"/>
          </w:pPr>
          <w:r w:rsidRPr="00C55BFE">
            <w:rPr>
              <w:rStyle w:val="PlaceholderText"/>
            </w:rPr>
            <w:t>Click or tap here to enter text.</w:t>
          </w:r>
        </w:p>
      </w:docPartBody>
    </w:docPart>
    <w:docPart>
      <w:docPartPr>
        <w:name w:val="F07C01C72E964B12A443AFA54D683F39"/>
        <w:category>
          <w:name w:val="General"/>
          <w:gallery w:val="placeholder"/>
        </w:category>
        <w:types>
          <w:type w:val="bbPlcHdr"/>
        </w:types>
        <w:behaviors>
          <w:behavior w:val="content"/>
        </w:behaviors>
        <w:guid w:val="{1138020A-5B08-452A-BCBD-6105C9D11183}"/>
      </w:docPartPr>
      <w:docPartBody>
        <w:p w:rsidR="00290A22" w:rsidRDefault="00FF52B7" w:rsidP="00FF52B7">
          <w:pPr>
            <w:pStyle w:val="F07C01C72E964B12A443AFA54D683F39"/>
          </w:pPr>
          <w:r>
            <w:t>Enter your department here</w:t>
          </w:r>
        </w:p>
      </w:docPartBody>
    </w:docPart>
    <w:docPart>
      <w:docPartPr>
        <w:name w:val="97A02A0815974FF2A2B6BC6C3F58730C"/>
        <w:category>
          <w:name w:val="General"/>
          <w:gallery w:val="placeholder"/>
        </w:category>
        <w:types>
          <w:type w:val="bbPlcHdr"/>
        </w:types>
        <w:behaviors>
          <w:behavior w:val="content"/>
        </w:behaviors>
        <w:guid w:val="{593D05DB-75B3-4F18-8502-4726EE2AF42E}"/>
      </w:docPartPr>
      <w:docPartBody>
        <w:p w:rsidR="004000E8" w:rsidRDefault="004000E8" w:rsidP="004000E8">
          <w:pPr>
            <w:pStyle w:val="97A02A0815974FF2A2B6BC6C3F58730C"/>
          </w:pPr>
          <w:r w:rsidRPr="00AA2D63">
            <w:rPr>
              <w:rStyle w:val="PlaceholderText"/>
            </w:rPr>
            <w:t>Choose an item.</w:t>
          </w:r>
        </w:p>
      </w:docPartBody>
    </w:docPart>
    <w:docPart>
      <w:docPartPr>
        <w:name w:val="32B75163521B4FAF9601A8039A74C1F4"/>
        <w:category>
          <w:name w:val="General"/>
          <w:gallery w:val="placeholder"/>
        </w:category>
        <w:types>
          <w:type w:val="bbPlcHdr"/>
        </w:types>
        <w:behaviors>
          <w:behavior w:val="content"/>
        </w:behaviors>
        <w:guid w:val="{030F42E5-D57F-4E19-8699-2751965A545E}"/>
      </w:docPartPr>
      <w:docPartBody>
        <w:p w:rsidR="004000E8" w:rsidRDefault="004000E8" w:rsidP="004000E8">
          <w:pPr>
            <w:pStyle w:val="32B75163521B4FAF9601A8039A74C1F4"/>
          </w:pPr>
          <w:r w:rsidRPr="00AA2D63">
            <w:rPr>
              <w:rStyle w:val="PlaceholderText"/>
            </w:rPr>
            <w:t>Choose an item.</w:t>
          </w:r>
        </w:p>
      </w:docPartBody>
    </w:docPart>
    <w:docPart>
      <w:docPartPr>
        <w:name w:val="1CDCC0134EDB4956A527FF6E68ABD7B8"/>
        <w:category>
          <w:name w:val="General"/>
          <w:gallery w:val="placeholder"/>
        </w:category>
        <w:types>
          <w:type w:val="bbPlcHdr"/>
        </w:types>
        <w:behaviors>
          <w:behavior w:val="content"/>
        </w:behaviors>
        <w:guid w:val="{8B1DE2EF-3502-41BE-B7D0-2CF0BB3FB858}"/>
      </w:docPartPr>
      <w:docPartBody>
        <w:p w:rsidR="004000E8" w:rsidRDefault="004000E8" w:rsidP="004000E8">
          <w:pPr>
            <w:pStyle w:val="1CDCC0134EDB4956A527FF6E68ABD7B8"/>
          </w:pPr>
          <w:r w:rsidRPr="00AA2D63">
            <w:rPr>
              <w:rStyle w:val="PlaceholderText"/>
            </w:rPr>
            <w:t>Choose an item.</w:t>
          </w:r>
        </w:p>
      </w:docPartBody>
    </w:docPart>
    <w:docPart>
      <w:docPartPr>
        <w:name w:val="F5CEDDEC293845968C34CA77BED755FD"/>
        <w:category>
          <w:name w:val="General"/>
          <w:gallery w:val="placeholder"/>
        </w:category>
        <w:types>
          <w:type w:val="bbPlcHdr"/>
        </w:types>
        <w:behaviors>
          <w:behavior w:val="content"/>
        </w:behaviors>
        <w:guid w:val="{0AF56364-B9EA-47B1-B1B6-D564FAD9884C}"/>
      </w:docPartPr>
      <w:docPartBody>
        <w:p w:rsidR="004000E8" w:rsidRDefault="004000E8" w:rsidP="004000E8">
          <w:pPr>
            <w:pStyle w:val="F5CEDDEC293845968C34CA77BED755FD"/>
          </w:pPr>
          <w:r w:rsidRPr="00AA2D63">
            <w:rPr>
              <w:rStyle w:val="PlaceholderText"/>
            </w:rPr>
            <w:t>Choose an item.</w:t>
          </w:r>
        </w:p>
      </w:docPartBody>
    </w:docPart>
    <w:docPart>
      <w:docPartPr>
        <w:name w:val="70280F6B346F4B7C92F1F8A3930AC751"/>
        <w:category>
          <w:name w:val="General"/>
          <w:gallery w:val="placeholder"/>
        </w:category>
        <w:types>
          <w:type w:val="bbPlcHdr"/>
        </w:types>
        <w:behaviors>
          <w:behavior w:val="content"/>
        </w:behaviors>
        <w:guid w:val="{5FDB0799-F85E-4F0B-9375-C0132F4EBE86}"/>
      </w:docPartPr>
      <w:docPartBody>
        <w:p w:rsidR="004000E8" w:rsidRDefault="004000E8" w:rsidP="004000E8">
          <w:pPr>
            <w:pStyle w:val="70280F6B346F4B7C92F1F8A3930AC751"/>
          </w:pPr>
          <w:r w:rsidRPr="00AA2D63">
            <w:rPr>
              <w:rStyle w:val="PlaceholderText"/>
            </w:rPr>
            <w:t>Choose an item.</w:t>
          </w:r>
        </w:p>
      </w:docPartBody>
    </w:docPart>
    <w:docPart>
      <w:docPartPr>
        <w:name w:val="4DB6FC600A6F4F1F8E5A6FF26E7C62BA"/>
        <w:category>
          <w:name w:val="General"/>
          <w:gallery w:val="placeholder"/>
        </w:category>
        <w:types>
          <w:type w:val="bbPlcHdr"/>
        </w:types>
        <w:behaviors>
          <w:behavior w:val="content"/>
        </w:behaviors>
        <w:guid w:val="{1E606A78-EB8A-4352-AF47-64AB942436D1}"/>
      </w:docPartPr>
      <w:docPartBody>
        <w:p w:rsidR="004000E8" w:rsidRDefault="004000E8" w:rsidP="004000E8">
          <w:pPr>
            <w:pStyle w:val="4DB6FC600A6F4F1F8E5A6FF26E7C62BA"/>
          </w:pPr>
          <w:r w:rsidRPr="00AA2D63">
            <w:rPr>
              <w:rStyle w:val="PlaceholderText"/>
            </w:rPr>
            <w:t>Choose an item.</w:t>
          </w:r>
        </w:p>
      </w:docPartBody>
    </w:docPart>
    <w:docPart>
      <w:docPartPr>
        <w:name w:val="1D648BCF33464CF5B25F7B0865F14062"/>
        <w:category>
          <w:name w:val="General"/>
          <w:gallery w:val="placeholder"/>
        </w:category>
        <w:types>
          <w:type w:val="bbPlcHdr"/>
        </w:types>
        <w:behaviors>
          <w:behavior w:val="content"/>
        </w:behaviors>
        <w:guid w:val="{DFF77EE4-9B9E-465A-BBA1-930B5C90930A}"/>
      </w:docPartPr>
      <w:docPartBody>
        <w:p w:rsidR="004000E8" w:rsidRDefault="004000E8" w:rsidP="004000E8">
          <w:pPr>
            <w:pStyle w:val="1D648BCF33464CF5B25F7B0865F14062"/>
          </w:pPr>
          <w:r w:rsidRPr="00AA2D63">
            <w:rPr>
              <w:rStyle w:val="PlaceholderText"/>
            </w:rPr>
            <w:t>Choose an item.</w:t>
          </w:r>
        </w:p>
      </w:docPartBody>
    </w:docPart>
    <w:docPart>
      <w:docPartPr>
        <w:name w:val="6596EFF0E455481BA3FA888C761FB05D"/>
        <w:category>
          <w:name w:val="General"/>
          <w:gallery w:val="placeholder"/>
        </w:category>
        <w:types>
          <w:type w:val="bbPlcHdr"/>
        </w:types>
        <w:behaviors>
          <w:behavior w:val="content"/>
        </w:behaviors>
        <w:guid w:val="{B671F542-5F39-459C-9163-DD527C292BA1}"/>
      </w:docPartPr>
      <w:docPartBody>
        <w:p w:rsidR="004000E8" w:rsidRDefault="004000E8" w:rsidP="004000E8">
          <w:pPr>
            <w:pStyle w:val="6596EFF0E455481BA3FA888C761FB05D"/>
          </w:pPr>
          <w:r w:rsidRPr="00AA2D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E2106"/>
    <w:multiLevelType w:val="hybridMultilevel"/>
    <w:tmpl w:val="269C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4069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1D"/>
    <w:rsid w:val="000624A2"/>
    <w:rsid w:val="00074810"/>
    <w:rsid w:val="000C24AC"/>
    <w:rsid w:val="000F61BE"/>
    <w:rsid w:val="00171111"/>
    <w:rsid w:val="001E59D5"/>
    <w:rsid w:val="001E5D81"/>
    <w:rsid w:val="002128B3"/>
    <w:rsid w:val="0023390C"/>
    <w:rsid w:val="002433BC"/>
    <w:rsid w:val="00290A22"/>
    <w:rsid w:val="002A2FE2"/>
    <w:rsid w:val="002C24F5"/>
    <w:rsid w:val="00364D48"/>
    <w:rsid w:val="0037721F"/>
    <w:rsid w:val="00385D56"/>
    <w:rsid w:val="003B013D"/>
    <w:rsid w:val="003B5AA4"/>
    <w:rsid w:val="003D5311"/>
    <w:rsid w:val="003E2ED4"/>
    <w:rsid w:val="004000E8"/>
    <w:rsid w:val="0046261D"/>
    <w:rsid w:val="00473AE0"/>
    <w:rsid w:val="004A7285"/>
    <w:rsid w:val="004C4BDE"/>
    <w:rsid w:val="004F23D6"/>
    <w:rsid w:val="00582DC0"/>
    <w:rsid w:val="005A095C"/>
    <w:rsid w:val="005A244E"/>
    <w:rsid w:val="006902D2"/>
    <w:rsid w:val="006A7A1A"/>
    <w:rsid w:val="007563AE"/>
    <w:rsid w:val="0076693A"/>
    <w:rsid w:val="007777E6"/>
    <w:rsid w:val="0078106B"/>
    <w:rsid w:val="007B1B54"/>
    <w:rsid w:val="007B5CC9"/>
    <w:rsid w:val="00800933"/>
    <w:rsid w:val="00807F28"/>
    <w:rsid w:val="00867F38"/>
    <w:rsid w:val="00885FA1"/>
    <w:rsid w:val="009148DE"/>
    <w:rsid w:val="00951939"/>
    <w:rsid w:val="00967C6D"/>
    <w:rsid w:val="009737B3"/>
    <w:rsid w:val="00996430"/>
    <w:rsid w:val="009E3685"/>
    <w:rsid w:val="00AB568A"/>
    <w:rsid w:val="00AE7F25"/>
    <w:rsid w:val="00B82C29"/>
    <w:rsid w:val="00BD6407"/>
    <w:rsid w:val="00CB55A1"/>
    <w:rsid w:val="00CD1A90"/>
    <w:rsid w:val="00CE4DC9"/>
    <w:rsid w:val="00D66F6E"/>
    <w:rsid w:val="00D8067E"/>
    <w:rsid w:val="00DA3727"/>
    <w:rsid w:val="00DD27A2"/>
    <w:rsid w:val="00DF350A"/>
    <w:rsid w:val="00E449A7"/>
    <w:rsid w:val="00EA7868"/>
    <w:rsid w:val="00F462EF"/>
    <w:rsid w:val="00F77955"/>
    <w:rsid w:val="00F97A5E"/>
    <w:rsid w:val="00FB5DE3"/>
    <w:rsid w:val="00FC1A5A"/>
    <w:rsid w:val="00FE6AE0"/>
    <w:rsid w:val="00FF5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0E8"/>
    <w:rPr>
      <w:color w:val="808080"/>
    </w:rPr>
  </w:style>
  <w:style w:type="paragraph" w:customStyle="1" w:styleId="93020231DFAF4DF9A76B383EA59749C1">
    <w:name w:val="93020231DFAF4DF9A76B383EA59749C1"/>
    <w:rsid w:val="007B1B54"/>
  </w:style>
  <w:style w:type="paragraph" w:customStyle="1" w:styleId="50490F9AD11246BC9746AF9F94BD6720">
    <w:name w:val="50490F9AD11246BC9746AF9F94BD6720"/>
    <w:rsid w:val="007B1B54"/>
  </w:style>
  <w:style w:type="paragraph" w:customStyle="1" w:styleId="F2D370C4741F48D98F6F5BE58392DF02">
    <w:name w:val="F2D370C4741F48D98F6F5BE58392DF02"/>
    <w:rsid w:val="007B1B54"/>
  </w:style>
  <w:style w:type="paragraph" w:customStyle="1" w:styleId="D4DCCE6D5E744655AD54E2DE14580DDF">
    <w:name w:val="D4DCCE6D5E744655AD54E2DE14580DDF"/>
    <w:rsid w:val="00FB5DE3"/>
    <w:rPr>
      <w:kern w:val="2"/>
      <w14:ligatures w14:val="standardContextual"/>
    </w:rPr>
  </w:style>
  <w:style w:type="paragraph" w:customStyle="1" w:styleId="DE76CA8B34E6474DB7FCCA3D8F2A304D">
    <w:name w:val="DE76CA8B34E6474DB7FCCA3D8F2A304D"/>
    <w:rsid w:val="00FB5DE3"/>
    <w:rPr>
      <w:kern w:val="2"/>
      <w14:ligatures w14:val="standardContextual"/>
    </w:rPr>
  </w:style>
  <w:style w:type="paragraph" w:customStyle="1" w:styleId="3B1B6E53952F49C98EF9C438B7F522F2">
    <w:name w:val="3B1B6E53952F49C98EF9C438B7F522F2"/>
    <w:rsid w:val="006902D2"/>
    <w:rPr>
      <w:kern w:val="2"/>
      <w14:ligatures w14:val="standardContextual"/>
    </w:rPr>
  </w:style>
  <w:style w:type="paragraph" w:customStyle="1" w:styleId="4F3EC7FB22124865B31A66F4CC3564B3">
    <w:name w:val="4F3EC7FB22124865B31A66F4CC3564B3"/>
    <w:rsid w:val="006902D2"/>
    <w:rPr>
      <w:kern w:val="2"/>
      <w14:ligatures w14:val="standardContextual"/>
    </w:rPr>
  </w:style>
  <w:style w:type="paragraph" w:customStyle="1" w:styleId="EC9BB97F0F304EA3A5B7D5B08BC26979">
    <w:name w:val="EC9BB97F0F304EA3A5B7D5B08BC26979"/>
    <w:rsid w:val="000624A2"/>
    <w:rPr>
      <w:kern w:val="2"/>
      <w14:ligatures w14:val="standardContextual"/>
    </w:rPr>
  </w:style>
  <w:style w:type="paragraph" w:customStyle="1" w:styleId="A2590CCF41724D9594CBEBBE2B1F7CD2">
    <w:name w:val="A2590CCF41724D9594CBEBBE2B1F7CD2"/>
    <w:rsid w:val="000624A2"/>
    <w:rPr>
      <w:rFonts w:ascii="Arial" w:eastAsia="Calibri" w:hAnsi="Arial" w:cs="Calibri"/>
      <w:sz w:val="24"/>
    </w:rPr>
  </w:style>
  <w:style w:type="paragraph" w:customStyle="1" w:styleId="A1FFEB4180014A77BD071B55F1A92866">
    <w:name w:val="A1FFEB4180014A77BD071B55F1A92866"/>
    <w:rsid w:val="000624A2"/>
    <w:rPr>
      <w:rFonts w:ascii="Arial" w:eastAsia="Calibri" w:hAnsi="Arial" w:cs="Calibri"/>
      <w:sz w:val="24"/>
    </w:rPr>
  </w:style>
  <w:style w:type="paragraph" w:customStyle="1" w:styleId="33FB1B4441114C0597B9708636BF4B23">
    <w:name w:val="33FB1B4441114C0597B9708636BF4B23"/>
    <w:rsid w:val="000624A2"/>
    <w:rPr>
      <w:rFonts w:ascii="Arial" w:eastAsia="Calibri" w:hAnsi="Arial" w:cs="Calibri"/>
      <w:sz w:val="24"/>
    </w:rPr>
  </w:style>
  <w:style w:type="paragraph" w:customStyle="1" w:styleId="3CA379A6C92942CF9BA0A1DBFE8F2AAD">
    <w:name w:val="3CA379A6C92942CF9BA0A1DBFE8F2AAD"/>
    <w:rsid w:val="000624A2"/>
    <w:rPr>
      <w:kern w:val="2"/>
      <w14:ligatures w14:val="standardContextual"/>
    </w:rPr>
  </w:style>
  <w:style w:type="paragraph" w:customStyle="1" w:styleId="A2590CCF41724D9594CBEBBE2B1F7CD21">
    <w:name w:val="A2590CCF41724D9594CBEBBE2B1F7CD21"/>
    <w:rsid w:val="000624A2"/>
    <w:rPr>
      <w:rFonts w:ascii="Arial" w:eastAsia="Calibri" w:hAnsi="Arial" w:cs="Calibri"/>
      <w:sz w:val="24"/>
    </w:rPr>
  </w:style>
  <w:style w:type="paragraph" w:customStyle="1" w:styleId="A1FFEB4180014A77BD071B55F1A928661">
    <w:name w:val="A1FFEB4180014A77BD071B55F1A928661"/>
    <w:rsid w:val="000624A2"/>
    <w:rPr>
      <w:rFonts w:ascii="Arial" w:eastAsia="Calibri" w:hAnsi="Arial" w:cs="Calibri"/>
      <w:sz w:val="24"/>
    </w:rPr>
  </w:style>
  <w:style w:type="paragraph" w:customStyle="1" w:styleId="33FB1B4441114C0597B9708636BF4B231">
    <w:name w:val="33FB1B4441114C0597B9708636BF4B231"/>
    <w:rsid w:val="000624A2"/>
    <w:rPr>
      <w:rFonts w:ascii="Arial" w:eastAsia="Calibri" w:hAnsi="Arial" w:cs="Calibri"/>
      <w:sz w:val="24"/>
    </w:rPr>
  </w:style>
  <w:style w:type="paragraph" w:customStyle="1" w:styleId="E2AF22A4E35149C4B6E8D9E43A6459CC">
    <w:name w:val="E2AF22A4E35149C4B6E8D9E43A6459CC"/>
    <w:rsid w:val="000624A2"/>
    <w:rPr>
      <w:kern w:val="2"/>
      <w14:ligatures w14:val="standardContextual"/>
    </w:rPr>
  </w:style>
  <w:style w:type="paragraph" w:customStyle="1" w:styleId="658AE42A124E4A59893E741BF8D2470F">
    <w:name w:val="658AE42A124E4A59893E741BF8D2470F"/>
    <w:rsid w:val="000624A2"/>
    <w:rPr>
      <w:kern w:val="2"/>
      <w14:ligatures w14:val="standardContextual"/>
    </w:rPr>
  </w:style>
  <w:style w:type="paragraph" w:customStyle="1" w:styleId="9E85C5308527482A891BB1B8B048CC8E">
    <w:name w:val="9E85C5308527482A891BB1B8B048CC8E"/>
    <w:rsid w:val="000624A2"/>
    <w:rPr>
      <w:kern w:val="2"/>
      <w14:ligatures w14:val="standardContextual"/>
    </w:rPr>
  </w:style>
  <w:style w:type="paragraph" w:customStyle="1" w:styleId="7477563D224A4AFEBE49CA9DBE198DFC">
    <w:name w:val="7477563D224A4AFEBE49CA9DBE198DFC"/>
    <w:rsid w:val="000624A2"/>
    <w:rPr>
      <w:kern w:val="2"/>
      <w14:ligatures w14:val="standardContextual"/>
    </w:rPr>
  </w:style>
  <w:style w:type="paragraph" w:styleId="ListParagraph">
    <w:name w:val="List Paragraph"/>
    <w:basedOn w:val="Normal"/>
    <w:uiPriority w:val="34"/>
    <w:qFormat/>
    <w:rsid w:val="000624A2"/>
    <w:pPr>
      <w:spacing w:before="240" w:after="400"/>
      <w:ind w:left="720"/>
      <w:contextualSpacing/>
    </w:pPr>
    <w:rPr>
      <w:rFonts w:ascii="Arial" w:eastAsia="Calibri" w:hAnsi="Arial" w:cs="Calibri"/>
      <w:sz w:val="24"/>
    </w:rPr>
  </w:style>
  <w:style w:type="paragraph" w:customStyle="1" w:styleId="DA928A6607EE4BDA83B2BC4B3AB409FB">
    <w:name w:val="DA928A6607EE4BDA83B2BC4B3AB409FB"/>
    <w:rsid w:val="000624A2"/>
    <w:rPr>
      <w:kern w:val="2"/>
      <w14:ligatures w14:val="standardContextual"/>
    </w:rPr>
  </w:style>
  <w:style w:type="paragraph" w:customStyle="1" w:styleId="DFA87E2315B046D48DCEAF165A135C89">
    <w:name w:val="DFA87E2315B046D48DCEAF165A135C89"/>
    <w:rsid w:val="000624A2"/>
    <w:rPr>
      <w:kern w:val="2"/>
      <w14:ligatures w14:val="standardContextual"/>
    </w:rPr>
  </w:style>
  <w:style w:type="paragraph" w:customStyle="1" w:styleId="A2590CCF41724D9594CBEBBE2B1F7CD24">
    <w:name w:val="A2590CCF41724D9594CBEBBE2B1F7CD24"/>
    <w:rsid w:val="00951939"/>
    <w:rPr>
      <w:rFonts w:ascii="Arial" w:eastAsia="Calibri" w:hAnsi="Arial" w:cs="Calibri"/>
      <w:sz w:val="24"/>
    </w:rPr>
  </w:style>
  <w:style w:type="paragraph" w:customStyle="1" w:styleId="AFDBE51A751F4BD48C0B3E63716226D73">
    <w:name w:val="AFDBE51A751F4BD48C0B3E63716226D73"/>
    <w:rsid w:val="00951939"/>
    <w:rPr>
      <w:rFonts w:ascii="Arial" w:eastAsia="Calibri" w:hAnsi="Arial" w:cs="Calibri"/>
      <w:sz w:val="24"/>
    </w:rPr>
  </w:style>
  <w:style w:type="paragraph" w:customStyle="1" w:styleId="4DD80563158E47A381C29C76AA359469">
    <w:name w:val="4DD80563158E47A381C29C76AA359469"/>
    <w:rsid w:val="000624A2"/>
    <w:rPr>
      <w:kern w:val="2"/>
      <w14:ligatures w14:val="standardContextual"/>
    </w:rPr>
  </w:style>
  <w:style w:type="paragraph" w:customStyle="1" w:styleId="AA316E7F0D4D4FEBA8844824D6F847AC">
    <w:name w:val="AA316E7F0D4D4FEBA8844824D6F847AC"/>
    <w:rsid w:val="000624A2"/>
    <w:rPr>
      <w:kern w:val="2"/>
      <w14:ligatures w14:val="standardContextual"/>
    </w:rPr>
  </w:style>
  <w:style w:type="paragraph" w:customStyle="1" w:styleId="34021EA279564C30B4B56E3755304D30">
    <w:name w:val="34021EA279564C30B4B56E3755304D30"/>
    <w:rsid w:val="000624A2"/>
    <w:rPr>
      <w:kern w:val="2"/>
      <w14:ligatures w14:val="standardContextual"/>
    </w:rPr>
  </w:style>
  <w:style w:type="paragraph" w:customStyle="1" w:styleId="1F2498DD504A4977B75963BFF7A0F067">
    <w:name w:val="1F2498DD504A4977B75963BFF7A0F067"/>
    <w:rsid w:val="000624A2"/>
    <w:rPr>
      <w:kern w:val="2"/>
      <w14:ligatures w14:val="standardContextual"/>
    </w:rPr>
  </w:style>
  <w:style w:type="paragraph" w:customStyle="1" w:styleId="473407FDCA7043D4A236DD1DB242D1B8">
    <w:name w:val="473407FDCA7043D4A236DD1DB242D1B8"/>
    <w:rsid w:val="000624A2"/>
    <w:rPr>
      <w:kern w:val="2"/>
      <w14:ligatures w14:val="standardContextual"/>
    </w:rPr>
  </w:style>
  <w:style w:type="paragraph" w:customStyle="1" w:styleId="934570113AC84D20BD1657D292AEDA10">
    <w:name w:val="934570113AC84D20BD1657D292AEDA10"/>
    <w:rsid w:val="000624A2"/>
    <w:rPr>
      <w:kern w:val="2"/>
      <w14:ligatures w14:val="standardContextual"/>
    </w:rPr>
  </w:style>
  <w:style w:type="paragraph" w:customStyle="1" w:styleId="01F79438CCA64E418F982FA95327029F">
    <w:name w:val="01F79438CCA64E418F982FA95327029F"/>
    <w:rsid w:val="000624A2"/>
    <w:rPr>
      <w:kern w:val="2"/>
      <w14:ligatures w14:val="standardContextual"/>
    </w:rPr>
  </w:style>
  <w:style w:type="paragraph" w:customStyle="1" w:styleId="67041393BAB54DEB8CE54D8F6AAC9DE9">
    <w:name w:val="67041393BAB54DEB8CE54D8F6AAC9DE9"/>
    <w:rsid w:val="000624A2"/>
    <w:rPr>
      <w:kern w:val="2"/>
      <w14:ligatures w14:val="standardContextual"/>
    </w:rPr>
  </w:style>
  <w:style w:type="paragraph" w:customStyle="1" w:styleId="7F58CAD8AD4449AC8476C43721EA90AE">
    <w:name w:val="7F58CAD8AD4449AC8476C43721EA90AE"/>
    <w:rsid w:val="000624A2"/>
    <w:rPr>
      <w:kern w:val="2"/>
      <w14:ligatures w14:val="standardContextual"/>
    </w:rPr>
  </w:style>
  <w:style w:type="paragraph" w:customStyle="1" w:styleId="00879FF803774B9BAE5DFA9C73835694">
    <w:name w:val="00879FF803774B9BAE5DFA9C73835694"/>
    <w:rsid w:val="000624A2"/>
    <w:rPr>
      <w:kern w:val="2"/>
      <w14:ligatures w14:val="standardContextual"/>
    </w:rPr>
  </w:style>
  <w:style w:type="paragraph" w:customStyle="1" w:styleId="6ACFDDD2D4394619BE973EEF4B98C32C">
    <w:name w:val="6ACFDDD2D4394619BE973EEF4B98C32C"/>
    <w:rsid w:val="000624A2"/>
    <w:rPr>
      <w:kern w:val="2"/>
      <w14:ligatures w14:val="standardContextual"/>
    </w:rPr>
  </w:style>
  <w:style w:type="paragraph" w:customStyle="1" w:styleId="FD407E80C2024FFE828C4278B2DF61FC">
    <w:name w:val="FD407E80C2024FFE828C4278B2DF61FC"/>
    <w:rsid w:val="000624A2"/>
    <w:rPr>
      <w:kern w:val="2"/>
      <w14:ligatures w14:val="standardContextual"/>
    </w:rPr>
  </w:style>
  <w:style w:type="paragraph" w:customStyle="1" w:styleId="8DB7D0D2E41141B09FBB9501D9D20B17">
    <w:name w:val="8DB7D0D2E41141B09FBB9501D9D20B17"/>
    <w:rsid w:val="000624A2"/>
    <w:rPr>
      <w:kern w:val="2"/>
      <w14:ligatures w14:val="standardContextual"/>
    </w:rPr>
  </w:style>
  <w:style w:type="paragraph" w:customStyle="1" w:styleId="66E9E2F8F48D4CC9BFADB3BB3E180EA1">
    <w:name w:val="66E9E2F8F48D4CC9BFADB3BB3E180EA1"/>
    <w:rsid w:val="000624A2"/>
    <w:rPr>
      <w:kern w:val="2"/>
      <w14:ligatures w14:val="standardContextual"/>
    </w:rPr>
  </w:style>
  <w:style w:type="paragraph" w:customStyle="1" w:styleId="362429B4E14A4FDD837E77143D78A3E9">
    <w:name w:val="362429B4E14A4FDD837E77143D78A3E9"/>
    <w:rsid w:val="000624A2"/>
    <w:rPr>
      <w:kern w:val="2"/>
      <w14:ligatures w14:val="standardContextual"/>
    </w:rPr>
  </w:style>
  <w:style w:type="paragraph" w:customStyle="1" w:styleId="FD28FE17720B414983B8CC0FCB1E97DA">
    <w:name w:val="FD28FE17720B414983B8CC0FCB1E97DA"/>
    <w:rsid w:val="000624A2"/>
    <w:rPr>
      <w:kern w:val="2"/>
      <w14:ligatures w14:val="standardContextual"/>
    </w:rPr>
  </w:style>
  <w:style w:type="paragraph" w:customStyle="1" w:styleId="973C1ACB95694AFEB663F9AA75D1297E">
    <w:name w:val="973C1ACB95694AFEB663F9AA75D1297E"/>
    <w:rsid w:val="000624A2"/>
    <w:rPr>
      <w:kern w:val="2"/>
      <w14:ligatures w14:val="standardContextual"/>
    </w:rPr>
  </w:style>
  <w:style w:type="paragraph" w:customStyle="1" w:styleId="27C431A507C143CDA27A393B25880D26">
    <w:name w:val="27C431A507C143CDA27A393B25880D26"/>
    <w:rsid w:val="000624A2"/>
    <w:rPr>
      <w:kern w:val="2"/>
      <w14:ligatures w14:val="standardContextual"/>
    </w:rPr>
  </w:style>
  <w:style w:type="paragraph" w:customStyle="1" w:styleId="692A6EC4768D43758BA60B273C681AD8">
    <w:name w:val="692A6EC4768D43758BA60B273C681AD8"/>
    <w:rsid w:val="000624A2"/>
    <w:rPr>
      <w:kern w:val="2"/>
      <w14:ligatures w14:val="standardContextual"/>
    </w:rPr>
  </w:style>
  <w:style w:type="paragraph" w:customStyle="1" w:styleId="B9F5EF7B727D4328932BC083F696831C">
    <w:name w:val="B9F5EF7B727D4328932BC083F696831C"/>
    <w:rsid w:val="000624A2"/>
    <w:rPr>
      <w:kern w:val="2"/>
      <w14:ligatures w14:val="standardContextual"/>
    </w:rPr>
  </w:style>
  <w:style w:type="paragraph" w:customStyle="1" w:styleId="96861A66865A4398B5107F3B227A7AD7">
    <w:name w:val="96861A66865A4398B5107F3B227A7AD7"/>
    <w:rsid w:val="007B5CC9"/>
    <w:rPr>
      <w:kern w:val="2"/>
      <w14:ligatures w14:val="standardContextual"/>
    </w:rPr>
  </w:style>
  <w:style w:type="paragraph" w:customStyle="1" w:styleId="7B34717DCDF9410098E2C3F552974B8F">
    <w:name w:val="7B34717DCDF9410098E2C3F552974B8F"/>
    <w:rsid w:val="007B5CC9"/>
    <w:rPr>
      <w:kern w:val="2"/>
      <w14:ligatures w14:val="standardContextual"/>
    </w:rPr>
  </w:style>
  <w:style w:type="paragraph" w:customStyle="1" w:styleId="661947D7D83A432E8B7DA3B3BD2A43F5">
    <w:name w:val="661947D7D83A432E8B7DA3B3BD2A43F5"/>
    <w:rsid w:val="007B5CC9"/>
    <w:rPr>
      <w:kern w:val="2"/>
      <w14:ligatures w14:val="standardContextual"/>
    </w:rPr>
  </w:style>
  <w:style w:type="paragraph" w:customStyle="1" w:styleId="0264AB05F4FD478DB91884A6D62F90D3">
    <w:name w:val="0264AB05F4FD478DB91884A6D62F90D3"/>
    <w:rsid w:val="007B5CC9"/>
    <w:rPr>
      <w:kern w:val="2"/>
      <w14:ligatures w14:val="standardContextual"/>
    </w:rPr>
  </w:style>
  <w:style w:type="paragraph" w:customStyle="1" w:styleId="64AABA981D8A4021A941EDD61A6072F8">
    <w:name w:val="64AABA981D8A4021A941EDD61A6072F8"/>
    <w:rsid w:val="00FF52B7"/>
    <w:rPr>
      <w:kern w:val="2"/>
      <w14:ligatures w14:val="standardContextual"/>
    </w:rPr>
  </w:style>
  <w:style w:type="paragraph" w:customStyle="1" w:styleId="F07C01C72E964B12A443AFA54D683F39">
    <w:name w:val="F07C01C72E964B12A443AFA54D683F39"/>
    <w:rsid w:val="00FF52B7"/>
    <w:rPr>
      <w:kern w:val="2"/>
      <w14:ligatures w14:val="standardContextual"/>
    </w:rPr>
  </w:style>
  <w:style w:type="paragraph" w:customStyle="1" w:styleId="E56B2CC55801421197769DC360A8658F">
    <w:name w:val="E56B2CC55801421197769DC360A8658F"/>
    <w:rsid w:val="00FF52B7"/>
    <w:rPr>
      <w:kern w:val="2"/>
      <w14:ligatures w14:val="standardContextual"/>
    </w:rPr>
  </w:style>
  <w:style w:type="paragraph" w:customStyle="1" w:styleId="43470191DAE748A393E8B8F9D692AC09">
    <w:name w:val="43470191DAE748A393E8B8F9D692AC09"/>
    <w:rsid w:val="00FF52B7"/>
    <w:rPr>
      <w:kern w:val="2"/>
      <w14:ligatures w14:val="standardContextual"/>
    </w:rPr>
  </w:style>
  <w:style w:type="paragraph" w:customStyle="1" w:styleId="67CEB4B966154589A40BEDC11371071E">
    <w:name w:val="67CEB4B966154589A40BEDC11371071E"/>
    <w:rsid w:val="00FF52B7"/>
    <w:rPr>
      <w:kern w:val="2"/>
      <w14:ligatures w14:val="standardContextual"/>
    </w:rPr>
  </w:style>
  <w:style w:type="paragraph" w:customStyle="1" w:styleId="82420CD41E6A4BC6831D58182A8FB643">
    <w:name w:val="82420CD41E6A4BC6831D58182A8FB643"/>
    <w:rsid w:val="00FF52B7"/>
    <w:rPr>
      <w:kern w:val="2"/>
      <w14:ligatures w14:val="standardContextual"/>
    </w:rPr>
  </w:style>
  <w:style w:type="paragraph" w:customStyle="1" w:styleId="4EB5A2DF0BED43AC80322EF55BE15C78">
    <w:name w:val="4EB5A2DF0BED43AC80322EF55BE15C78"/>
    <w:rsid w:val="00FF52B7"/>
    <w:rPr>
      <w:kern w:val="2"/>
      <w14:ligatures w14:val="standardContextual"/>
    </w:rPr>
  </w:style>
  <w:style w:type="paragraph" w:customStyle="1" w:styleId="C667936DF4414ADFB76A0D8A658FAB79">
    <w:name w:val="C667936DF4414ADFB76A0D8A658FAB79"/>
    <w:rsid w:val="00FF52B7"/>
    <w:rPr>
      <w:kern w:val="2"/>
      <w14:ligatures w14:val="standardContextual"/>
    </w:rPr>
  </w:style>
  <w:style w:type="paragraph" w:customStyle="1" w:styleId="97A02A0815974FF2A2B6BC6C3F58730C">
    <w:name w:val="97A02A0815974FF2A2B6BC6C3F58730C"/>
    <w:rsid w:val="004000E8"/>
    <w:rPr>
      <w:kern w:val="2"/>
      <w14:ligatures w14:val="standardContextual"/>
    </w:rPr>
  </w:style>
  <w:style w:type="paragraph" w:customStyle="1" w:styleId="32B75163521B4FAF9601A8039A74C1F4">
    <w:name w:val="32B75163521B4FAF9601A8039A74C1F4"/>
    <w:rsid w:val="004000E8"/>
    <w:rPr>
      <w:kern w:val="2"/>
      <w14:ligatures w14:val="standardContextual"/>
    </w:rPr>
  </w:style>
  <w:style w:type="paragraph" w:customStyle="1" w:styleId="1CDCC0134EDB4956A527FF6E68ABD7B8">
    <w:name w:val="1CDCC0134EDB4956A527FF6E68ABD7B8"/>
    <w:rsid w:val="004000E8"/>
    <w:rPr>
      <w:kern w:val="2"/>
      <w14:ligatures w14:val="standardContextual"/>
    </w:rPr>
  </w:style>
  <w:style w:type="paragraph" w:customStyle="1" w:styleId="F5CEDDEC293845968C34CA77BED755FD">
    <w:name w:val="F5CEDDEC293845968C34CA77BED755FD"/>
    <w:rsid w:val="004000E8"/>
    <w:rPr>
      <w:kern w:val="2"/>
      <w14:ligatures w14:val="standardContextual"/>
    </w:rPr>
  </w:style>
  <w:style w:type="paragraph" w:customStyle="1" w:styleId="70280F6B346F4B7C92F1F8A3930AC751">
    <w:name w:val="70280F6B346F4B7C92F1F8A3930AC751"/>
    <w:rsid w:val="004000E8"/>
    <w:rPr>
      <w:kern w:val="2"/>
      <w14:ligatures w14:val="standardContextual"/>
    </w:rPr>
  </w:style>
  <w:style w:type="paragraph" w:customStyle="1" w:styleId="4DB6FC600A6F4F1F8E5A6FF26E7C62BA">
    <w:name w:val="4DB6FC600A6F4F1F8E5A6FF26E7C62BA"/>
    <w:rsid w:val="004000E8"/>
    <w:rPr>
      <w:kern w:val="2"/>
      <w14:ligatures w14:val="standardContextual"/>
    </w:rPr>
  </w:style>
  <w:style w:type="paragraph" w:customStyle="1" w:styleId="1D648BCF33464CF5B25F7B0865F14062">
    <w:name w:val="1D648BCF33464CF5B25F7B0865F14062"/>
    <w:rsid w:val="004000E8"/>
    <w:rPr>
      <w:kern w:val="2"/>
      <w14:ligatures w14:val="standardContextual"/>
    </w:rPr>
  </w:style>
  <w:style w:type="paragraph" w:customStyle="1" w:styleId="6596EFF0E455481BA3FA888C761FB05D">
    <w:name w:val="6596EFF0E455481BA3FA888C761FB05D"/>
    <w:rsid w:val="004000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Data xmlns="aaacb922-5235-4a66-b188-303b9b46fbd7">{
  "Content Type": "Excel",
  "Name": "20220706 Options_assessment_template v5.docx",
  "Title": "",
  "Document Notes": "",
  "Security Classification": "OFFICIAL",
  "Descriptor": "",
  "Government Body": "BEIS",
  "Business Unit": "BEIS:Market Frameworks:Better Regulation Executive",
  "Retention Label": "Corp PPP Review",
  "Date Opened": "2022-05-30T15:27:03.0000000Z",
  "Date Closed": "",
  "Previous Location": "",
  "Previous Id": "",
  "Handling Instructions": "",
  "National Caveat": "",
  "Previous Retention Policy": "",
  "Legacy Document Type": "",
  "Legacy Additional Authors": "",
  "Legacy Fileplan Target": "",
  "Legacy Numeric Class": "",
  "Legacy Folder Type": "",
  "Legacy Custodian": "",
  "Legacy Record Folder Identifier": "",
  "Legacy Copyright": "",
  "Legacy Last Modified Date": "",
  "Legacy Modifier": "",
  "Legacy Folder": "",
  "Legacy Content Type": "",
  "Legacy Expiry Review Date": "",
  "Legacy Last Action Date": "",
  "Legacy Protective Marking": "",
  "Legacy Descriptor": "",
  "Legacy Tags": "",
  "Legacy References From Other Items": "",
  "Legacy References To Other Items": "",
  "Legacy Status on Transfer": "",
  "Legacy Date Closed": "",
  "Legacy Record Category Identifier": "",
  "Legacy Disposition as of Date": "",
  "Legacy Home Location": "",
  "Legacy Current Location": "",
  "Legacy Physical Format": false,
  "Legacy Case Reference Number": "",
  "Legacy Date File Received": "",
  "Legacy Date File Requested": "",
  "Legacy Date File Returned": "",
  "Legacy Minister": "",
  "Legacy MP": "",
  "Legacy Folder Notes": "",
  "Legacy Physical Item Location": "",
  "Legacy Document Link": "",
  "Legacy Folder Link": "",
  "Legacy Request Type": "",
  "Created": "2022-07-06T15:29:32.0000000Z",
  "Modified": "2022-07-07T11:22:47.0000000Z",
  "Document Modified By": "i:0#.f|membership|helen.woodward3@beis.gov.uk",
  "Document Created By": "i:0#.f|membership|helen.woodward3@beis.gov.uk",
  "Document ID Value": "CQ7C7EK6CYH2-1438744667-28773",
  "Original Location": "/sites/beis2/248/Business Impact Target/2019 Parliament/1 - BIT Review/BIT review analysis/20220706 Options_assessment_template v5.docx"
}</LegacyData>
    <Government_x0020_Body xmlns="b413c3fd-5a3b-4239-b985-69032e371c04">BEIS</Government_x0020_Body>
    <Date_x0020_Opened xmlns="b413c3fd-5a3b-4239-b985-69032e371c04">2023-07-31T13:52:17+00:00</Date_x0020_Opened>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2e37b4c2-5eac-410a-894e-1ade91932e66">
      <Value>2</Value>
    </TaxCatchAll>
    <TaxCatchAllLabel xmlns="2e37b4c2-5eac-410a-894e-1ade91932e66" xsi:nil="true"/>
    <_dlc_DocId xmlns="2e37b4c2-5eac-410a-894e-1ade91932e66">TWUNSS6CFTFE-1506444284-382148</_dlc_DocId>
    <_dlc_DocIdUrl xmlns="2e37b4c2-5eac-410a-894e-1ade91932e66">
      <Url>https://dbis.sharepoint.com/sites/BetterRegulationExecutive/_layouts/15/DocIdRedir.aspx?ID=TWUNSS6CFTFE-1506444284-382148</Url>
      <Description>TWUNSS6CFTFE-1506444284-382148</Description>
    </_dlc_DocIdUrl>
    <_dlc_DocIdPersistId xmlns="2e37b4c2-5eac-410a-894e-1ade91932e66">false</_dlc_DocIdPersistId>
    <SharedWithUsers xmlns="2e37b4c2-5eac-410a-894e-1ade91932e66">
      <UserInfo>
        <DisplayName>Woodward3, Helen (BEIS)</DisplayName>
        <AccountId>20</AccountId>
        <AccountType/>
      </UserInfo>
      <UserInfo>
        <DisplayName>Phillips, Henry (Better Regulation Executive)</DisplayName>
        <AccountId>17</AccountId>
        <AccountType/>
      </UserInfo>
      <UserInfo>
        <DisplayName>Stewart, Neal (Better Regulation Executive)</DisplayName>
        <AccountId>11</AccountId>
        <AccountType/>
      </UserInfo>
      <UserInfo>
        <DisplayName>Williams, Alex (Business Frameworks)</DisplayName>
        <AccountId>49</AccountId>
        <AccountType/>
      </UserInfo>
      <UserInfo>
        <DisplayName>Cockaday, John (BEIS)</DisplayName>
        <AccountId>38</AccountId>
        <AccountType/>
      </UserInfo>
      <UserInfo>
        <DisplayName>Mottau, Jack (Better Regulation Executive)</DisplayName>
        <AccountId>6</AccountId>
        <AccountType/>
      </UserInfo>
      <UserInfo>
        <DisplayName>King2, Shelley (BEIS)</DisplayName>
        <AccountId>35</AccountId>
        <AccountType/>
      </UserInfo>
      <UserInfo>
        <DisplayName>Adekaiyaoja, Adebayo (Better Regulation Executive)</DisplayName>
        <AccountId>26</AccountId>
        <AccountType/>
      </UserInfo>
      <UserInfo>
        <DisplayName>zz_Montgomery2, Sarah (Better Regulation Executive)</DisplayName>
        <AccountId>21</AccountId>
        <AccountType/>
      </UserInfo>
      <UserInfo>
        <DisplayName>Islam, Samiul (BEIS)</DisplayName>
        <AccountId>40</AccountId>
        <AccountType/>
      </UserInfo>
      <UserInfo>
        <DisplayName>Griffiths, Mark (Better Regulation Executive)</DisplayName>
        <AccountId>15</AccountId>
        <AccountType/>
      </UserInfo>
      <UserInfo>
        <DisplayName>Cudby-Maniotis, Danielle (BEIS)</DisplayName>
        <AccountId>53</AccountId>
        <AccountType/>
      </UserInfo>
      <UserInfo>
        <DisplayName>Miller2, David (Market Frameworks - OPSS)</DisplayName>
        <AccountId>54</AccountId>
        <AccountType/>
      </UserInfo>
      <UserInfo>
        <DisplayName>Sarson, Stuart (BEIS)</DisplayName>
        <AccountId>16</AccountId>
        <AccountType/>
      </UserInfo>
      <UserInfo>
        <DisplayName>Campbell, David (Business Growth)</DisplayName>
        <AccountId>18</AccountId>
        <AccountType/>
      </UserInfo>
      <UserInfo>
        <DisplayName>Meeran, Jahan (BEIS)</DisplayName>
        <AccountId>52</AccountId>
        <AccountType/>
      </UserInfo>
      <UserInfo>
        <DisplayName>Harries2, Rhiannon (BEIS)</DisplayName>
        <AccountId>27</AccountId>
        <AccountType/>
      </UserInfo>
    </SharedWithUsers>
    <m975189f4ba442ecbf67d4147307b177 xmlns="2e37b4c2-5eac-410a-894e-1ade91932e66">
      <Terms xmlns="http://schemas.microsoft.com/office/infopath/2007/PartnerControls">
        <TermInfo xmlns="http://schemas.microsoft.com/office/infopath/2007/PartnerControls">
          <TermName xmlns="http://schemas.microsoft.com/office/infopath/2007/PartnerControls">Better Regulation Executive</TermName>
          <TermId xmlns="http://schemas.microsoft.com/office/infopath/2007/PartnerControls">9c4809b4-f43f-48c5-b33e-83ca9cbb5b79</TermId>
        </TermInfo>
      </Terms>
    </m975189f4ba442ecbf67d4147307b17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6A1D9DD612494EB896B625341CDFCC" ma:contentTypeVersion="10" ma:contentTypeDescription="Create a new document." ma:contentTypeScope="" ma:versionID="5641b41c4e1b0c99256e5ec7a9c00fc6">
  <xsd:schema xmlns:xsd="http://www.w3.org/2001/XMLSchema" xmlns:xs="http://www.w3.org/2001/XMLSchema" xmlns:p="http://schemas.microsoft.com/office/2006/metadata/properties" xmlns:ns2="2e37b4c2-5eac-410a-894e-1ade91932e66" xmlns:ns3="0063f72e-ace3-48fb-9c1f-5b513408b31f" xmlns:ns4="b413c3fd-5a3b-4239-b985-69032e371c04" xmlns:ns5="a8f60570-4bd3-4f2b-950b-a996de8ab151" xmlns:ns6="aaacb922-5235-4a66-b188-303b9b46fbd7" xmlns:ns7="d505bde7-ddd4-4bcf-b102-d3f25492fe74" targetNamespace="http://schemas.microsoft.com/office/2006/metadata/properties" ma:root="true" ma:fieldsID="c1fdb757d6459fbad8e5f0a003881198" ns2:_="" ns3:_="" ns4:_="" ns5:_="" ns6:_="" ns7:_="">
    <xsd:import namespace="2e37b4c2-5eac-410a-894e-1ade91932e66"/>
    <xsd:import namespace="0063f72e-ace3-48fb-9c1f-5b513408b31f"/>
    <xsd:import namespace="b413c3fd-5a3b-4239-b985-69032e371c04"/>
    <xsd:import namespace="a8f60570-4bd3-4f2b-950b-a996de8ab151"/>
    <xsd:import namespace="aaacb922-5235-4a66-b188-303b9b46fbd7"/>
    <xsd:import namespace="d505bde7-ddd4-4bcf-b102-d3f25492fe7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2:SharedWithUsers" minOccurs="0"/>
                <xsd:element ref="ns2:SharedWithDetails" minOccurs="0"/>
                <xsd:element ref="ns7:MediaServiceMetadata" minOccurs="0"/>
                <xsd:element ref="ns7:MediaServiceFastMetadata" minOccurs="0"/>
                <xsd:element ref="ns7:MediaServiceSearchProperties"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b4c2-5eac-410a-894e-1ade91932e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6ad9f82-3a1e-4aca-ad95-92b89854adf3}" ma:internalName="TaxCatchAll" ma:showField="CatchAllData" ma:web="2e37b4c2-5eac-410a-894e-1ade91932e6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6ad9f82-3a1e-4aca-ad95-92b89854adf3}" ma:internalName="TaxCatchAllLabel" ma:readOnly="true" ma:showField="CatchAllDataLabel" ma:web="2e37b4c2-5eac-410a-894e-1ade91932e6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5bde7-ddd4-4bcf-b102-d3f25492fe74"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6BCC8-A9E0-432A-975C-F84ECB459BFC}">
  <ds:schemaRefs>
    <ds:schemaRef ds:uri="http://schemas.microsoft.com/office/2006/metadata/properties"/>
    <ds:schemaRef ds:uri="http://schemas.microsoft.com/office/infopath/2007/PartnerControls"/>
    <ds:schemaRef ds:uri="aaacb922-5235-4a66-b188-303b9b46fbd7"/>
    <ds:schemaRef ds:uri="b413c3fd-5a3b-4239-b985-69032e371c04"/>
    <ds:schemaRef ds:uri="0063f72e-ace3-48fb-9c1f-5b513408b31f"/>
    <ds:schemaRef ds:uri="a8f60570-4bd3-4f2b-950b-a996de8ab151"/>
    <ds:schemaRef ds:uri="2e37b4c2-5eac-410a-894e-1ade91932e66"/>
  </ds:schemaRefs>
</ds:datastoreItem>
</file>

<file path=customXml/itemProps2.xml><?xml version="1.0" encoding="utf-8"?>
<ds:datastoreItem xmlns:ds="http://schemas.openxmlformats.org/officeDocument/2006/customXml" ds:itemID="{AD2D6EAD-0D82-40F9-9A4B-EA2D54547296}">
  <ds:schemaRefs>
    <ds:schemaRef ds:uri="http://schemas.openxmlformats.org/officeDocument/2006/bibliography"/>
  </ds:schemaRefs>
</ds:datastoreItem>
</file>

<file path=customXml/itemProps3.xml><?xml version="1.0" encoding="utf-8"?>
<ds:datastoreItem xmlns:ds="http://schemas.openxmlformats.org/officeDocument/2006/customXml" ds:itemID="{C9FB3B9E-2AE6-428E-808F-52CC59F07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b4c2-5eac-410a-894e-1ade91932e66"/>
    <ds:schemaRef ds:uri="0063f72e-ace3-48fb-9c1f-5b513408b31f"/>
    <ds:schemaRef ds:uri="b413c3fd-5a3b-4239-b985-69032e371c04"/>
    <ds:schemaRef ds:uri="a8f60570-4bd3-4f2b-950b-a996de8ab151"/>
    <ds:schemaRef ds:uri="aaacb922-5235-4a66-b188-303b9b46fbd7"/>
    <ds:schemaRef ds:uri="d505bde7-ddd4-4bcf-b102-d3f25492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9892B-4B4E-47F6-85F1-CB6EBFEF8C67}">
  <ds:schemaRefs>
    <ds:schemaRef ds:uri="http://schemas.microsoft.com/sharepoint/events"/>
  </ds:schemaRefs>
</ds:datastoreItem>
</file>

<file path=customXml/itemProps5.xml><?xml version="1.0" encoding="utf-8"?>
<ds:datastoreItem xmlns:ds="http://schemas.openxmlformats.org/officeDocument/2006/customXml" ds:itemID="{D2C0EC26-F8F9-4C74-B153-C96820556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assessment template (2023 reforms)</dc:title>
  <dc:subject/>
  <dc:creator>Department for Business and Trade</dc:creator>
  <cp:keywords/>
  <cp:lastModifiedBy>Emma KIELY (DBT)</cp:lastModifiedBy>
  <cp:revision>2</cp:revision>
  <cp:lastPrinted>2023-02-18T02:12:00Z</cp:lastPrinted>
  <dcterms:created xsi:type="dcterms:W3CDTF">2025-07-09T13:34:00Z</dcterms:created>
  <dcterms:modified xsi:type="dcterms:W3CDTF">2025-07-09T13:34:00Z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2022-05-13T14:47:51Z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d44b78ad-4b70-455f-aaee-d91b41da8c87</vt:lpwstr>
  </property>
  <property fmtid="{D5CDD505-2E9C-101B-9397-08002B2CF9AE}" pid="8" name="MSIP_Label_ba62f585-b40f-4ab9-bafe-39150f03d124_ContentBits">
    <vt:lpwstr>0</vt:lpwstr>
  </property>
  <property fmtid="{D5CDD505-2E9C-101B-9397-08002B2CF9AE}" pid="9" name="Business Unit">
    <vt:lpwstr>2;#Better Regulation Executive|9c4809b4-f43f-48c5-b33e-83ca9cbb5b79</vt:lpwstr>
  </property>
  <property fmtid="{D5CDD505-2E9C-101B-9397-08002B2CF9AE}" pid="10" name="ContentTypeId">
    <vt:lpwstr>0x010100DC6A1D9DD612494EB896B625341CDFCC</vt:lpwstr>
  </property>
  <property fmtid="{D5CDD505-2E9C-101B-9397-08002B2CF9AE}" pid="11" name="InformationType">
    <vt:lpwstr/>
  </property>
  <property fmtid="{D5CDD505-2E9C-101B-9397-08002B2CF9AE}" pid="12" name="Distribution">
    <vt:lpwstr>9;#Internal Defra Group|0867f7b3-e76e-40ca-bb1f-5ba341a49230</vt:lpwstr>
  </property>
  <property fmtid="{D5CDD505-2E9C-101B-9397-08002B2CF9AE}" pid="13" name="HOCopyrightLevel">
    <vt:lpwstr>7;#Crown|69589897-2828-4761-976e-717fd8e631c9</vt:lpwstr>
  </property>
  <property fmtid="{D5CDD505-2E9C-101B-9397-08002B2CF9AE}" pid="14" name="SecurityClassification">
    <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OrganisationalUnit">
    <vt:lpwstr>8;#Core Defra|026223dd-2e56-4615-868d-7c5bfd566810</vt:lpwstr>
  </property>
  <property fmtid="{D5CDD505-2E9C-101B-9397-08002B2CF9AE}" pid="18" name="SharedWithUsers">
    <vt:lpwstr>5476;#Baker, Louise;#116;#Bardrick, Matthew;#329;#Baron, Jen;#2209;#Gibb, Stuart;#124;#Malik, Aftab;#2229;#Pankhania, Jasumati</vt:lpwstr>
  </property>
  <property fmtid="{D5CDD505-2E9C-101B-9397-08002B2CF9AE}" pid="19" name="Directorate">
    <vt:lpwstr/>
  </property>
  <property fmtid="{D5CDD505-2E9C-101B-9397-08002B2CF9AE}" pid="20" name="MediaServiceImageTags">
    <vt:lpwstr/>
  </property>
  <property fmtid="{D5CDD505-2E9C-101B-9397-08002B2CF9AE}" pid="21" name="_ExtendedDescription">
    <vt:lpwstr/>
  </property>
  <property fmtid="{D5CDD505-2E9C-101B-9397-08002B2CF9AE}" pid="22" name="Order">
    <vt:r8>37084800</vt:r8>
  </property>
  <property fmtid="{D5CDD505-2E9C-101B-9397-08002B2CF9AE}" pid="23" name="xd_Signature">
    <vt:bool>false</vt:bool>
  </property>
  <property fmtid="{D5CDD505-2E9C-101B-9397-08002B2CF9AE}" pid="24" name="xd_ProgID">
    <vt:lpwstr/>
  </property>
  <property fmtid="{D5CDD505-2E9C-101B-9397-08002B2CF9AE}" pid="25" name="m975189f4ba442ecbf67d4147307b177">
    <vt:lpwstr>Better Regulation Executive|9c4809b4-f43f-48c5-b33e-83ca9cbb5b79</vt:lpwstr>
  </property>
  <property fmtid="{D5CDD505-2E9C-101B-9397-08002B2CF9AE}" pid="26" name="Retention Label">
    <vt:lpwstr>Corp PPP Review</vt:lpwstr>
  </property>
  <property fmtid="{D5CDD505-2E9C-101B-9397-08002B2CF9AE}" pid="27" name="ComplianceAssetId">
    <vt:lpwstr/>
  </property>
  <property fmtid="{D5CDD505-2E9C-101B-9397-08002B2CF9AE}" pid="28" name="TemplateUrl">
    <vt:lpwstr/>
  </property>
  <property fmtid="{D5CDD505-2E9C-101B-9397-08002B2CF9AE}" pid="29" name="Government Body">
    <vt:lpwstr>BEIS</vt:lpwstr>
  </property>
  <property fmtid="{D5CDD505-2E9C-101B-9397-08002B2CF9AE}" pid="30" name="Descriptor">
    <vt:lpwstr>LOCSEN</vt:lpwstr>
  </property>
  <property fmtid="{D5CDD505-2E9C-101B-9397-08002B2CF9AE}" pid="31" name="TriggerFlowInfo">
    <vt:lpwstr/>
  </property>
  <property fmtid="{D5CDD505-2E9C-101B-9397-08002B2CF9AE}" pid="32" name="Security Classification">
    <vt:lpwstr>OFFICIAL</vt:lpwstr>
  </property>
  <property fmtid="{D5CDD505-2E9C-101B-9397-08002B2CF9AE}" pid="33" name="KIM_Activity">
    <vt:lpwstr>2;#Better Regulations Executive|2875f6d7-8dfe-4ab3-a662-786f2ce9101b</vt:lpwstr>
  </property>
  <property fmtid="{D5CDD505-2E9C-101B-9397-08002B2CF9AE}" pid="34" name="KIM_Function">
    <vt:lpwstr>1;#Market Frameworks|db361646-3d9a-4f54-8678-364f608b5aeb</vt:lpwstr>
  </property>
  <property fmtid="{D5CDD505-2E9C-101B-9397-08002B2CF9AE}" pid="35" name="KIM_GovernmentBody">
    <vt:lpwstr>3;#BEIS|b386cac2-c28c-4db4-8fca-43733d0e74ef</vt:lpwstr>
  </property>
  <property fmtid="{D5CDD505-2E9C-101B-9397-08002B2CF9AE}" pid="36" name="_dlc_DocIdItemGuid">
    <vt:lpwstr>8a86f79e-c88f-46cb-b845-608992950b7f</vt:lpwstr>
  </property>
  <property fmtid="{D5CDD505-2E9C-101B-9397-08002B2CF9AE}" pid="37" name="MSIP_Label_c1c05e37-788c-4c59-b50e-5c98323c0a70_Enabled">
    <vt:lpwstr>true</vt:lpwstr>
  </property>
  <property fmtid="{D5CDD505-2E9C-101B-9397-08002B2CF9AE}" pid="38" name="MSIP_Label_c1c05e37-788c-4c59-b50e-5c98323c0a70_SetDate">
    <vt:lpwstr>2024-02-20T13:29:09Z</vt:lpwstr>
  </property>
  <property fmtid="{D5CDD505-2E9C-101B-9397-08002B2CF9AE}" pid="39" name="MSIP_Label_c1c05e37-788c-4c59-b50e-5c98323c0a70_Method">
    <vt:lpwstr>Standard</vt:lpwstr>
  </property>
  <property fmtid="{D5CDD505-2E9C-101B-9397-08002B2CF9AE}" pid="40" name="MSIP_Label_c1c05e37-788c-4c59-b50e-5c98323c0a70_Name">
    <vt:lpwstr>OFFICIAL</vt:lpwstr>
  </property>
  <property fmtid="{D5CDD505-2E9C-101B-9397-08002B2CF9AE}" pid="41" name="MSIP_Label_c1c05e37-788c-4c59-b50e-5c98323c0a70_SiteId">
    <vt:lpwstr>8fa217ec-33aa-46fb-ad96-dfe68006bb86</vt:lpwstr>
  </property>
  <property fmtid="{D5CDD505-2E9C-101B-9397-08002B2CF9AE}" pid="42" name="MSIP_Label_c1c05e37-788c-4c59-b50e-5c98323c0a70_ActionId">
    <vt:lpwstr>45eb778d-252f-4377-9b77-3608d5cafbcc</vt:lpwstr>
  </property>
  <property fmtid="{D5CDD505-2E9C-101B-9397-08002B2CF9AE}" pid="43" name="MSIP_Label_c1c05e37-788c-4c59-b50e-5c98323c0a70_ContentBits">
    <vt:lpwstr>0</vt:lpwstr>
  </property>
  <property fmtid="{D5CDD505-2E9C-101B-9397-08002B2CF9AE}" pid="44" name="Business_x0020_Unit">
    <vt:lpwstr>2;#Better Regulation Executive|9c4809b4-f43f-48c5-b33e-83ca9cbb5b79</vt:lpwstr>
  </property>
</Properties>
</file>