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4279"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28C2F161" w14:textId="7FDA9610" w:rsidR="00DF2A1D" w:rsidRDefault="00F354C6" w:rsidP="009654A5">
      <w:pPr>
        <w:pStyle w:val="Heading1"/>
      </w:pPr>
      <w:r>
        <w:lastRenderedPageBreak/>
        <w:t xml:space="preserve">Members of the Advisory Committee </w:t>
      </w:r>
      <w:r w:rsidR="00D36302">
        <w:t xml:space="preserve">on the Safety of </w:t>
      </w:r>
      <w:r w:rsidR="00F45367">
        <w:t xml:space="preserve">Blood, </w:t>
      </w:r>
      <w:r w:rsidR="00227DEA">
        <w:t xml:space="preserve">Tissues and </w:t>
      </w:r>
      <w:r w:rsidR="00B87FC6">
        <w:t>Organs (SaBTO)</w:t>
      </w:r>
      <w:r w:rsidR="006B247B">
        <w:t xml:space="preserve">: </w:t>
      </w:r>
      <w:r w:rsidR="00EF5B98">
        <w:t>information pack for applicants</w:t>
      </w:r>
    </w:p>
    <w:p w14:paraId="7FBE9F65" w14:textId="13290AC4" w:rsidR="00BB46A1" w:rsidRDefault="003D0504" w:rsidP="00293537">
      <w:pPr>
        <w:pStyle w:val="Dateofpublication"/>
      </w:pPr>
      <w:r w:rsidRPr="003B43BE">
        <w:t xml:space="preserve">Closing date: midday on </w:t>
      </w:r>
      <w:r w:rsidR="008F5897">
        <w:t>Monday 4 August</w:t>
      </w:r>
      <w:r w:rsidR="00BB46A1">
        <w:t xml:space="preserve"> 2025</w:t>
      </w:r>
    </w:p>
    <w:p w14:paraId="59B2CC69" w14:textId="395A9088" w:rsidR="0081178F" w:rsidRPr="0081178F" w:rsidRDefault="00153597" w:rsidP="00293537">
      <w:pPr>
        <w:pStyle w:val="Dateofpublication"/>
      </w:pPr>
      <w:r w:rsidRPr="00153597" w:rsidDel="00153597">
        <w:t xml:space="preserve"> </w:t>
      </w:r>
      <w:r w:rsidR="003D0504" w:rsidRPr="003B43BE">
        <w:br/>
        <w:t>Reference no: VAC-</w:t>
      </w:r>
      <w:r w:rsidR="00BB46A1">
        <w:t>EC1862</w:t>
      </w:r>
    </w:p>
    <w:p w14:paraId="3B58BE7F" w14:textId="77777777" w:rsidR="00DE697C" w:rsidRDefault="00DE697C" w:rsidP="002F7206">
      <w:pPr>
        <w:pStyle w:val="Contents"/>
      </w:pPr>
      <w:r>
        <w:t>Contents</w:t>
      </w:r>
      <w:r w:rsidR="0069686D">
        <w:t xml:space="preserve"> </w:t>
      </w:r>
    </w:p>
    <w:p w14:paraId="393BFF82" w14:textId="19C8561B" w:rsidR="00C64F3D" w:rsidRDefault="0069686D">
      <w:pPr>
        <w:pStyle w:val="TOC1"/>
        <w:rPr>
          <w:rFonts w:asciiTheme="minorHAnsi" w:eastAsiaTheme="minorEastAsia" w:hAnsiTheme="minorHAnsi" w:cstheme="minorBidi"/>
          <w:noProof/>
          <w:kern w:val="2"/>
          <w:szCs w:val="24"/>
          <w14:ligatures w14:val="standardContextual"/>
        </w:rPr>
      </w:pPr>
      <w:r>
        <w:fldChar w:fldCharType="begin"/>
      </w:r>
      <w:r>
        <w:instrText xml:space="preserve"> TOC \h \z \t "Heading 2,1,Heading 2 - numbered,1" </w:instrText>
      </w:r>
      <w:r>
        <w:fldChar w:fldCharType="separate"/>
      </w:r>
      <w:hyperlink w:anchor="_Toc202277399" w:history="1">
        <w:r w:rsidR="00C64F3D" w:rsidRPr="006F00C4">
          <w:rPr>
            <w:rStyle w:val="Hyperlink"/>
            <w:rFonts w:cs="Arial"/>
            <w:noProof/>
          </w:rPr>
          <w:t>1.</w:t>
        </w:r>
        <w:r w:rsidR="00C64F3D">
          <w:rPr>
            <w:rFonts w:asciiTheme="minorHAnsi" w:eastAsiaTheme="minorEastAsia" w:hAnsiTheme="minorHAnsi" w:cstheme="minorBidi"/>
            <w:noProof/>
            <w:kern w:val="2"/>
            <w:szCs w:val="24"/>
            <w14:ligatures w14:val="standardContextual"/>
          </w:rPr>
          <w:tab/>
        </w:r>
        <w:r w:rsidR="00C64F3D" w:rsidRPr="006F00C4">
          <w:rPr>
            <w:rStyle w:val="Hyperlink"/>
            <w:noProof/>
          </w:rPr>
          <w:t>Role description and person specification</w:t>
        </w:r>
        <w:r w:rsidR="00C64F3D">
          <w:rPr>
            <w:noProof/>
            <w:webHidden/>
          </w:rPr>
          <w:tab/>
        </w:r>
        <w:r w:rsidR="00C64F3D">
          <w:rPr>
            <w:noProof/>
            <w:webHidden/>
          </w:rPr>
          <w:fldChar w:fldCharType="begin"/>
        </w:r>
        <w:r w:rsidR="00C64F3D">
          <w:rPr>
            <w:noProof/>
            <w:webHidden/>
          </w:rPr>
          <w:instrText xml:space="preserve"> PAGEREF _Toc202277399 \h </w:instrText>
        </w:r>
        <w:r w:rsidR="00C64F3D">
          <w:rPr>
            <w:noProof/>
            <w:webHidden/>
          </w:rPr>
        </w:r>
        <w:r w:rsidR="00C64F3D">
          <w:rPr>
            <w:noProof/>
            <w:webHidden/>
          </w:rPr>
          <w:fldChar w:fldCharType="separate"/>
        </w:r>
        <w:r w:rsidR="00C64F3D">
          <w:rPr>
            <w:noProof/>
            <w:webHidden/>
          </w:rPr>
          <w:t>3</w:t>
        </w:r>
        <w:r w:rsidR="00C64F3D">
          <w:rPr>
            <w:noProof/>
            <w:webHidden/>
          </w:rPr>
          <w:fldChar w:fldCharType="end"/>
        </w:r>
      </w:hyperlink>
    </w:p>
    <w:p w14:paraId="4DC5E0D6" w14:textId="7F6CFA09" w:rsidR="00C64F3D" w:rsidRDefault="00614D97">
      <w:pPr>
        <w:pStyle w:val="TOC1"/>
        <w:rPr>
          <w:rFonts w:asciiTheme="minorHAnsi" w:eastAsiaTheme="minorEastAsia" w:hAnsiTheme="minorHAnsi" w:cstheme="minorBidi"/>
          <w:noProof/>
          <w:kern w:val="2"/>
          <w:szCs w:val="24"/>
          <w14:ligatures w14:val="standardContextual"/>
        </w:rPr>
      </w:pPr>
      <w:hyperlink w:anchor="_Toc202277400" w:history="1">
        <w:r w:rsidR="00C64F3D" w:rsidRPr="006F00C4">
          <w:rPr>
            <w:rStyle w:val="Hyperlink"/>
            <w:rFonts w:cs="Arial"/>
            <w:noProof/>
          </w:rPr>
          <w:t>2.</w:t>
        </w:r>
        <w:r w:rsidR="00C64F3D">
          <w:rPr>
            <w:rFonts w:asciiTheme="minorHAnsi" w:eastAsiaTheme="minorEastAsia" w:hAnsiTheme="minorHAnsi" w:cstheme="minorBidi"/>
            <w:noProof/>
            <w:kern w:val="2"/>
            <w:szCs w:val="24"/>
            <w14:ligatures w14:val="standardContextual"/>
          </w:rPr>
          <w:tab/>
        </w:r>
        <w:r w:rsidR="00C64F3D" w:rsidRPr="006F00C4">
          <w:rPr>
            <w:rStyle w:val="Hyperlink"/>
            <w:noProof/>
          </w:rPr>
          <w:t>The recruitment process</w:t>
        </w:r>
        <w:r w:rsidR="00C64F3D">
          <w:rPr>
            <w:noProof/>
            <w:webHidden/>
          </w:rPr>
          <w:tab/>
        </w:r>
        <w:r w:rsidR="00C64F3D">
          <w:rPr>
            <w:noProof/>
            <w:webHidden/>
          </w:rPr>
          <w:fldChar w:fldCharType="begin"/>
        </w:r>
        <w:r w:rsidR="00C64F3D">
          <w:rPr>
            <w:noProof/>
            <w:webHidden/>
          </w:rPr>
          <w:instrText xml:space="preserve"> PAGEREF _Toc202277400 \h </w:instrText>
        </w:r>
        <w:r w:rsidR="00C64F3D">
          <w:rPr>
            <w:noProof/>
            <w:webHidden/>
          </w:rPr>
        </w:r>
        <w:r w:rsidR="00C64F3D">
          <w:rPr>
            <w:noProof/>
            <w:webHidden/>
          </w:rPr>
          <w:fldChar w:fldCharType="separate"/>
        </w:r>
        <w:r w:rsidR="00C64F3D">
          <w:rPr>
            <w:noProof/>
            <w:webHidden/>
          </w:rPr>
          <w:t>8</w:t>
        </w:r>
        <w:r w:rsidR="00C64F3D">
          <w:rPr>
            <w:noProof/>
            <w:webHidden/>
          </w:rPr>
          <w:fldChar w:fldCharType="end"/>
        </w:r>
      </w:hyperlink>
    </w:p>
    <w:p w14:paraId="3B4F5DF0" w14:textId="2FBA2FCC" w:rsidR="00C64F3D" w:rsidRDefault="00614D97">
      <w:pPr>
        <w:pStyle w:val="TOC1"/>
        <w:rPr>
          <w:rFonts w:asciiTheme="minorHAnsi" w:eastAsiaTheme="minorEastAsia" w:hAnsiTheme="minorHAnsi" w:cstheme="minorBidi"/>
          <w:noProof/>
          <w:kern w:val="2"/>
          <w:szCs w:val="24"/>
          <w14:ligatures w14:val="standardContextual"/>
        </w:rPr>
      </w:pPr>
      <w:hyperlink w:anchor="_Toc202277401" w:history="1">
        <w:r w:rsidR="00C64F3D" w:rsidRPr="006F00C4">
          <w:rPr>
            <w:rStyle w:val="Hyperlink"/>
            <w:rFonts w:cs="Arial"/>
            <w:noProof/>
          </w:rPr>
          <w:t>3.</w:t>
        </w:r>
        <w:r w:rsidR="00C64F3D">
          <w:rPr>
            <w:rFonts w:asciiTheme="minorHAnsi" w:eastAsiaTheme="minorEastAsia" w:hAnsiTheme="minorHAnsi" w:cstheme="minorBidi"/>
            <w:noProof/>
            <w:kern w:val="2"/>
            <w:szCs w:val="24"/>
            <w14:ligatures w14:val="standardContextual"/>
          </w:rPr>
          <w:tab/>
        </w:r>
        <w:r w:rsidR="00C64F3D" w:rsidRPr="006F00C4">
          <w:rPr>
            <w:rStyle w:val="Hyperlink"/>
            <w:noProof/>
          </w:rPr>
          <w:t>The assessment process</w:t>
        </w:r>
        <w:r w:rsidR="00C64F3D">
          <w:rPr>
            <w:noProof/>
            <w:webHidden/>
          </w:rPr>
          <w:tab/>
        </w:r>
        <w:r w:rsidR="00C64F3D">
          <w:rPr>
            <w:noProof/>
            <w:webHidden/>
          </w:rPr>
          <w:fldChar w:fldCharType="begin"/>
        </w:r>
        <w:r w:rsidR="00C64F3D">
          <w:rPr>
            <w:noProof/>
            <w:webHidden/>
          </w:rPr>
          <w:instrText xml:space="preserve"> PAGEREF _Toc202277401 \h </w:instrText>
        </w:r>
        <w:r w:rsidR="00C64F3D">
          <w:rPr>
            <w:noProof/>
            <w:webHidden/>
          </w:rPr>
        </w:r>
        <w:r w:rsidR="00C64F3D">
          <w:rPr>
            <w:noProof/>
            <w:webHidden/>
          </w:rPr>
          <w:fldChar w:fldCharType="separate"/>
        </w:r>
        <w:r w:rsidR="00C64F3D">
          <w:rPr>
            <w:noProof/>
            <w:webHidden/>
          </w:rPr>
          <w:t>15</w:t>
        </w:r>
        <w:r w:rsidR="00C64F3D">
          <w:rPr>
            <w:noProof/>
            <w:webHidden/>
          </w:rPr>
          <w:fldChar w:fldCharType="end"/>
        </w:r>
      </w:hyperlink>
    </w:p>
    <w:p w14:paraId="6ED3A51D" w14:textId="01BA5884" w:rsidR="00C64F3D" w:rsidRDefault="00614D97">
      <w:pPr>
        <w:pStyle w:val="TOC1"/>
        <w:rPr>
          <w:rFonts w:asciiTheme="minorHAnsi" w:eastAsiaTheme="minorEastAsia" w:hAnsiTheme="minorHAnsi" w:cstheme="minorBidi"/>
          <w:noProof/>
          <w:kern w:val="2"/>
          <w:szCs w:val="24"/>
          <w14:ligatures w14:val="standardContextual"/>
        </w:rPr>
      </w:pPr>
      <w:hyperlink w:anchor="_Toc202277402" w:history="1">
        <w:r w:rsidR="00C64F3D" w:rsidRPr="006F00C4">
          <w:rPr>
            <w:rStyle w:val="Hyperlink"/>
            <w:rFonts w:cs="Arial"/>
            <w:noProof/>
          </w:rPr>
          <w:t>4.</w:t>
        </w:r>
        <w:r w:rsidR="00C64F3D">
          <w:rPr>
            <w:rFonts w:asciiTheme="minorHAnsi" w:eastAsiaTheme="minorEastAsia" w:hAnsiTheme="minorHAnsi" w:cstheme="minorBidi"/>
            <w:noProof/>
            <w:kern w:val="2"/>
            <w:szCs w:val="24"/>
            <w14:ligatures w14:val="standardContextual"/>
          </w:rPr>
          <w:tab/>
        </w:r>
        <w:r w:rsidR="00C64F3D" w:rsidRPr="006F00C4">
          <w:rPr>
            <w:rStyle w:val="Hyperlink"/>
            <w:noProof/>
          </w:rPr>
          <w:t>Queries</w:t>
        </w:r>
        <w:r w:rsidR="00C64F3D">
          <w:rPr>
            <w:noProof/>
            <w:webHidden/>
          </w:rPr>
          <w:tab/>
        </w:r>
        <w:r w:rsidR="00C64F3D">
          <w:rPr>
            <w:noProof/>
            <w:webHidden/>
          </w:rPr>
          <w:fldChar w:fldCharType="begin"/>
        </w:r>
        <w:r w:rsidR="00C64F3D">
          <w:rPr>
            <w:noProof/>
            <w:webHidden/>
          </w:rPr>
          <w:instrText xml:space="preserve"> PAGEREF _Toc202277402 \h </w:instrText>
        </w:r>
        <w:r w:rsidR="00C64F3D">
          <w:rPr>
            <w:noProof/>
            <w:webHidden/>
          </w:rPr>
        </w:r>
        <w:r w:rsidR="00C64F3D">
          <w:rPr>
            <w:noProof/>
            <w:webHidden/>
          </w:rPr>
          <w:fldChar w:fldCharType="separate"/>
        </w:r>
        <w:r w:rsidR="00C64F3D">
          <w:rPr>
            <w:noProof/>
            <w:webHidden/>
          </w:rPr>
          <w:t>17</w:t>
        </w:r>
        <w:r w:rsidR="00C64F3D">
          <w:rPr>
            <w:noProof/>
            <w:webHidden/>
          </w:rPr>
          <w:fldChar w:fldCharType="end"/>
        </w:r>
      </w:hyperlink>
    </w:p>
    <w:p w14:paraId="212B70D4" w14:textId="48723D13" w:rsidR="00392665" w:rsidRDefault="0069686D" w:rsidP="00DE697C">
      <w:pPr>
        <w:pStyle w:val="Paragraphtext"/>
      </w:pPr>
      <w:r>
        <w:fldChar w:fldCharType="end"/>
      </w:r>
    </w:p>
    <w:p w14:paraId="1A944378" w14:textId="77777777" w:rsidR="00392665" w:rsidRDefault="00392665">
      <w:r>
        <w:br w:type="page"/>
      </w:r>
    </w:p>
    <w:p w14:paraId="37827559" w14:textId="77777777" w:rsidR="002C0A05" w:rsidRPr="002C0A05" w:rsidRDefault="002C0A05" w:rsidP="00DE564B">
      <w:pPr>
        <w:pStyle w:val="Heading2-numbered"/>
      </w:pPr>
      <w:bookmarkStart w:id="0" w:name="_Toc153962188"/>
      <w:bookmarkStart w:id="1" w:name="_Toc202277399"/>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t>Role</w:t>
      </w:r>
      <w:r>
        <w:t xml:space="preserve"> description and person specification</w:t>
      </w:r>
      <w:bookmarkEnd w:id="0"/>
      <w:bookmarkEnd w:id="1"/>
    </w:p>
    <w:p w14:paraId="26378843" w14:textId="77777777" w:rsidR="002C0A05" w:rsidRDefault="002C0A05" w:rsidP="00C652A0">
      <w:pPr>
        <w:pStyle w:val="Heading3-numbered"/>
      </w:pPr>
      <w:r w:rsidRPr="00E97F9D">
        <w:t>Role</w:t>
      </w:r>
      <w:r>
        <w:t xml:space="preserve"> description </w:t>
      </w:r>
    </w:p>
    <w:bookmarkEnd w:id="2"/>
    <w:bookmarkEnd w:id="3"/>
    <w:bookmarkEnd w:id="4"/>
    <w:p w14:paraId="3B7349A2" w14:textId="2041587E" w:rsidR="006664FA" w:rsidRDefault="00CA32BF" w:rsidP="006664FA">
      <w:pPr>
        <w:pStyle w:val="Paragraphtext"/>
      </w:pPr>
      <w:r w:rsidRPr="00CA32BF">
        <w:t>The Department of Health and Social Care is looking to appoint 3 Members</w:t>
      </w:r>
      <w:r w:rsidR="00EB2556">
        <w:t xml:space="preserve"> </w:t>
      </w:r>
      <w:r w:rsidRPr="00CA32BF">
        <w:t xml:space="preserve">to </w:t>
      </w:r>
      <w:r w:rsidR="0012100A">
        <w:t>t</w:t>
      </w:r>
      <w:r w:rsidRPr="00CA32BF">
        <w:t>he Advisory Committee on the Safety of Blood, Tissues and Organs (SaBTO)</w:t>
      </w:r>
      <w:r>
        <w:t xml:space="preserve">. </w:t>
      </w:r>
    </w:p>
    <w:p w14:paraId="3EFD40EC" w14:textId="5E37D59C" w:rsidR="002477FE" w:rsidRDefault="002477FE" w:rsidP="006664FA">
      <w:pPr>
        <w:pStyle w:val="Paragraphtext"/>
      </w:pPr>
      <w:r w:rsidRPr="002477FE">
        <w:t>SaBTO advises the UK health departments and ministers on the safety of blood for transfusion, organs, cells, and tissues for transplantation, and on risk management options.</w:t>
      </w:r>
    </w:p>
    <w:p w14:paraId="791ABB3D" w14:textId="736CA5C3" w:rsidR="00F037AC" w:rsidRPr="00F037AC" w:rsidRDefault="00FD37AE" w:rsidP="00F037AC">
      <w:pPr>
        <w:pStyle w:val="Paragraphtext"/>
      </w:pPr>
      <w:r>
        <w:t>They are</w:t>
      </w:r>
      <w:r w:rsidR="00F037AC" w:rsidRPr="00F037AC">
        <w:t xml:space="preserve"> looking for high calibre candidates at a senior level with a record of achievement at national and / or international level in the following specialisms:</w:t>
      </w:r>
    </w:p>
    <w:p w14:paraId="118E1743" w14:textId="611C9B46" w:rsidR="00F037AC" w:rsidRPr="00F037AC" w:rsidRDefault="00F037AC" w:rsidP="00FD37AE">
      <w:pPr>
        <w:pStyle w:val="Bullet"/>
      </w:pPr>
      <w:r w:rsidRPr="00F037AC">
        <w:t xml:space="preserve">Health Economics </w:t>
      </w:r>
    </w:p>
    <w:p w14:paraId="131F21CF" w14:textId="70572915" w:rsidR="00F037AC" w:rsidRPr="00F037AC" w:rsidRDefault="00F037AC" w:rsidP="00FD37AE">
      <w:pPr>
        <w:pStyle w:val="Bullet"/>
      </w:pPr>
      <w:r w:rsidRPr="00F037AC">
        <w:t xml:space="preserve">Public Health/Epidemiology </w:t>
      </w:r>
    </w:p>
    <w:p w14:paraId="2B804376" w14:textId="7AA0FAAC" w:rsidR="00F037AC" w:rsidRDefault="00F037AC" w:rsidP="00FD37AE">
      <w:pPr>
        <w:pStyle w:val="Bullet"/>
      </w:pPr>
      <w:r w:rsidRPr="00F037AC">
        <w:t>Lay representative for blood transfusion</w:t>
      </w:r>
    </w:p>
    <w:p w14:paraId="41D7D927" w14:textId="52ABE94A" w:rsidR="00414AB2" w:rsidRDefault="000D0103" w:rsidP="000D0103">
      <w:pPr>
        <w:pStyle w:val="Paragraphtext"/>
      </w:pPr>
      <w:r w:rsidRPr="000D0103">
        <w:t>Role and responsibilities of SaBTO Members</w:t>
      </w:r>
      <w:r>
        <w:t>:</w:t>
      </w:r>
    </w:p>
    <w:p w14:paraId="77073836" w14:textId="17313215" w:rsidR="00F553B7" w:rsidRPr="00F553B7" w:rsidRDefault="00F03301" w:rsidP="00F553B7">
      <w:pPr>
        <w:pStyle w:val="Bullet"/>
      </w:pPr>
      <w:r>
        <w:t>e</w:t>
      </w:r>
      <w:r w:rsidR="00F553B7" w:rsidRPr="00F553B7">
        <w:t>ngage fully in collective consideration of the issues, taking account of the full range of relevant factors</w:t>
      </w:r>
    </w:p>
    <w:p w14:paraId="6B045452" w14:textId="233C0A53" w:rsidR="00F553B7" w:rsidRPr="00F553B7" w:rsidRDefault="00F03301" w:rsidP="00F553B7">
      <w:pPr>
        <w:pStyle w:val="Bullet"/>
      </w:pPr>
      <w:r>
        <w:t>a</w:t>
      </w:r>
      <w:r w:rsidR="00F553B7" w:rsidRPr="00F553B7">
        <w:t>lert SaBTO to emerging issues in their field of expertise, the range of opinion on those issues and the recommendations of relevant national and international bodies and organisations</w:t>
      </w:r>
    </w:p>
    <w:p w14:paraId="2023AC6D" w14:textId="21D0853B" w:rsidR="00F553B7" w:rsidRPr="00F553B7" w:rsidRDefault="00F03301" w:rsidP="00F553B7">
      <w:pPr>
        <w:pStyle w:val="Bullet"/>
      </w:pPr>
      <w:r>
        <w:t>a</w:t>
      </w:r>
      <w:r w:rsidR="00F553B7" w:rsidRPr="00F553B7">
        <w:t>ttend meetings of the Committee and sit on its sub-committees and working groups, as mutually agreed</w:t>
      </w:r>
    </w:p>
    <w:p w14:paraId="139A94F6" w14:textId="6278DC80" w:rsidR="00F553B7" w:rsidRPr="00F553B7" w:rsidRDefault="00F03301" w:rsidP="00F553B7">
      <w:pPr>
        <w:pStyle w:val="Bullet"/>
      </w:pPr>
      <w:r>
        <w:t>a</w:t>
      </w:r>
      <w:r w:rsidR="00F553B7" w:rsidRPr="00F553B7">
        <w:t xml:space="preserve">gree minutes of SaBTO meetings and annual reports of </w:t>
      </w:r>
      <w:proofErr w:type="spellStart"/>
      <w:r w:rsidR="00F553B7" w:rsidRPr="00F553B7">
        <w:t>SaBTO</w:t>
      </w:r>
      <w:proofErr w:type="spellEnd"/>
      <w:r w:rsidR="00F553B7" w:rsidRPr="00F553B7">
        <w:t xml:space="preserve"> activities for publication</w:t>
      </w:r>
    </w:p>
    <w:p w14:paraId="2C516029" w14:textId="66D2F88D" w:rsidR="00F553B7" w:rsidRPr="00F553B7" w:rsidRDefault="00F03301" w:rsidP="00F553B7">
      <w:pPr>
        <w:pStyle w:val="Bullet"/>
      </w:pPr>
      <w:r>
        <w:t>e</w:t>
      </w:r>
      <w:r w:rsidR="00F553B7" w:rsidRPr="00F553B7">
        <w:t>nsure that the Committee does not exceed its powers or functions</w:t>
      </w:r>
    </w:p>
    <w:p w14:paraId="48E2C09D" w14:textId="08B643D9" w:rsidR="00F553B7" w:rsidRPr="00F553B7" w:rsidRDefault="00F03301" w:rsidP="00F553B7">
      <w:pPr>
        <w:pStyle w:val="Bullet"/>
      </w:pPr>
      <w:r>
        <w:t>c</w:t>
      </w:r>
      <w:r w:rsidR="00F553B7" w:rsidRPr="00F553B7">
        <w:t>ontribute appropriately to those other areas of SaBTO business which are outside the member’s own area of expertise</w:t>
      </w:r>
    </w:p>
    <w:p w14:paraId="3E0417F5" w14:textId="1398A4B0" w:rsidR="00F553B7" w:rsidRPr="00F553B7" w:rsidRDefault="00F03301" w:rsidP="00F553B7">
      <w:pPr>
        <w:pStyle w:val="Bullet"/>
      </w:pPr>
      <w:r>
        <w:t>m</w:t>
      </w:r>
      <w:r w:rsidR="00F553B7" w:rsidRPr="00F553B7">
        <w:t>embers are expected to represent not only their own views but also bring to the attention of SaBTO relevant areas of concern from their own speciality and professional bodies as well as help ensure relevant information and guidance is passed from SaBTO to the relevant health care professionals and other interested parties.</w:t>
      </w:r>
    </w:p>
    <w:p w14:paraId="3E17F270" w14:textId="77777777" w:rsidR="00F553B7" w:rsidRPr="00F553B7" w:rsidRDefault="00F553B7" w:rsidP="00F553B7">
      <w:pPr>
        <w:pStyle w:val="Bullet"/>
      </w:pPr>
      <w:r w:rsidRPr="00F553B7">
        <w:t>Health Economics: will work closely with health economists at DHSC and be expected to develop innovative projects that make the best use of health economics evidence and techniques</w:t>
      </w:r>
    </w:p>
    <w:p w14:paraId="5081981E" w14:textId="34B020A2" w:rsidR="00F037AC" w:rsidRDefault="00F553B7" w:rsidP="006664FA">
      <w:pPr>
        <w:pStyle w:val="Bullet"/>
      </w:pPr>
      <w:r w:rsidRPr="00F553B7">
        <w:t xml:space="preserve">Public health expert / epidemiologist:  will also advise on any relevant concerns and issues relating to stakeholders including donors, recipients and third sector organisations as well as wider public health issues </w:t>
      </w:r>
    </w:p>
    <w:bookmarkEnd w:id="5"/>
    <w:bookmarkEnd w:id="6"/>
    <w:bookmarkEnd w:id="7"/>
    <w:bookmarkEnd w:id="8"/>
    <w:bookmarkEnd w:id="9"/>
    <w:p w14:paraId="187F67B6" w14:textId="77777777" w:rsidR="001F7300" w:rsidRPr="001F7300" w:rsidRDefault="001F7300" w:rsidP="00C652A0">
      <w:pPr>
        <w:pStyle w:val="Heading3-numbered"/>
      </w:pPr>
      <w:r>
        <w:t xml:space="preserve">Person </w:t>
      </w:r>
      <w:r w:rsidRPr="001F7300">
        <w:t>specification</w:t>
      </w:r>
    </w:p>
    <w:p w14:paraId="6ABA60C5" w14:textId="77777777" w:rsidR="00452E39" w:rsidRPr="00452E39" w:rsidRDefault="00B503BE" w:rsidP="00452E39">
      <w:pPr>
        <w:pStyle w:val="Paragraphtext"/>
        <w:rPr>
          <w:rFonts w:eastAsiaTheme="minorEastAsia"/>
        </w:rPr>
      </w:pPr>
      <w:r>
        <w:rPr>
          <w:rFonts w:eastAsiaTheme="minorEastAsia"/>
        </w:rPr>
        <w:t xml:space="preserve">The </w:t>
      </w:r>
      <w:r w:rsidR="00A50D92" w:rsidRPr="00A50D92">
        <w:rPr>
          <w:rFonts w:eastAsiaTheme="minorEastAsia"/>
        </w:rPr>
        <w:t xml:space="preserve">Department of Health and Social Care </w:t>
      </w:r>
      <w:r w:rsidR="00A50D92">
        <w:rPr>
          <w:rFonts w:eastAsiaTheme="minorEastAsia"/>
        </w:rPr>
        <w:t>(</w:t>
      </w:r>
      <w:r w:rsidR="00452E39" w:rsidRPr="00452E39">
        <w:rPr>
          <w:rFonts w:eastAsiaTheme="minorEastAsia"/>
        </w:rPr>
        <w:t>DHSC</w:t>
      </w:r>
      <w:r w:rsidR="00A50D92">
        <w:rPr>
          <w:rFonts w:eastAsiaTheme="minorEastAsia"/>
        </w:rPr>
        <w:t>)</w:t>
      </w:r>
      <w:r w:rsidR="00452E39" w:rsidRPr="00452E39">
        <w:rPr>
          <w:rFonts w:eastAsiaTheme="minorEastAsia"/>
        </w:rPr>
        <w:t xml:space="preserve">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4BD2A7CB" w14:textId="77777777" w:rsidR="009F1AFD" w:rsidRDefault="009F1AFD" w:rsidP="00914A90">
      <w:pPr>
        <w:pStyle w:val="Heading3-numbered"/>
      </w:pPr>
      <w:r w:rsidRPr="00AB43E6">
        <w:t xml:space="preserve">Essential </w:t>
      </w:r>
      <w:r>
        <w:t>c</w:t>
      </w:r>
      <w:r w:rsidRPr="00AB43E6">
        <w:t xml:space="preserve">riteria </w:t>
      </w:r>
    </w:p>
    <w:p w14:paraId="556955AC" w14:textId="77777777" w:rsidR="001C1476" w:rsidRDefault="001C1476" w:rsidP="001C4B06">
      <w:pPr>
        <w:pStyle w:val="Paragraphtext"/>
      </w:pPr>
      <w:r w:rsidRPr="001C1476">
        <w:t>To be considered for appointment, you must be able to demonstrate that you have the qualities, skills and experience to meet all the essential criteria.</w:t>
      </w:r>
    </w:p>
    <w:p w14:paraId="296DDBD8" w14:textId="3923D8B5" w:rsidR="000E4689" w:rsidRPr="000E4689" w:rsidRDefault="000C6984" w:rsidP="000E4689">
      <w:pPr>
        <w:pStyle w:val="Bullet"/>
      </w:pPr>
      <w:r>
        <w:t>t</w:t>
      </w:r>
      <w:r w:rsidR="000E4689" w:rsidRPr="000E4689">
        <w:t>he ability to assimilate information quickly, particularly in relation to new and emerging infectious diseases</w:t>
      </w:r>
    </w:p>
    <w:p w14:paraId="7697A630" w14:textId="61BA7738" w:rsidR="000E4689" w:rsidRPr="000E4689" w:rsidRDefault="000C6984" w:rsidP="000E4689">
      <w:pPr>
        <w:pStyle w:val="Bullet"/>
      </w:pPr>
      <w:r>
        <w:t>t</w:t>
      </w:r>
      <w:r w:rsidR="000E4689" w:rsidRPr="000E4689">
        <w:t>he ability to help undertake suitable risk assessment based on scientific expertise and experience, where required, and within their own area of expertise</w:t>
      </w:r>
    </w:p>
    <w:p w14:paraId="32CF6C89" w14:textId="49753866" w:rsidR="000E4689" w:rsidRPr="000E4689" w:rsidRDefault="000C6984" w:rsidP="000E4689">
      <w:pPr>
        <w:pStyle w:val="Bullet"/>
      </w:pPr>
      <w:r>
        <w:t>t</w:t>
      </w:r>
      <w:r w:rsidR="000E4689" w:rsidRPr="000E4689">
        <w:t>he ability to analyse and critically evaluate complex information and exercise sound independent judgement to reach fair, evidence-based conclusions</w:t>
      </w:r>
    </w:p>
    <w:p w14:paraId="5A83893A" w14:textId="2072B943" w:rsidR="000E4689" w:rsidRPr="000E4689" w:rsidRDefault="000C6984" w:rsidP="000E4689">
      <w:pPr>
        <w:pStyle w:val="Bullet"/>
      </w:pPr>
      <w:r>
        <w:t>a</w:t>
      </w:r>
      <w:r w:rsidR="000E4689" w:rsidRPr="000E4689">
        <w:t>n awareness of the clinical and ethical issues surrounding the safety of blood for transfusion and tissues, cells and organs for transplantation, as appropriate for their area of expertise</w:t>
      </w:r>
    </w:p>
    <w:p w14:paraId="67981336" w14:textId="09D3E32F" w:rsidR="00464233" w:rsidRDefault="000C6984" w:rsidP="000E4689">
      <w:pPr>
        <w:pStyle w:val="Bullet"/>
      </w:pPr>
      <w:r>
        <w:t>t</w:t>
      </w:r>
      <w:r w:rsidR="000E4689" w:rsidRPr="000E4689">
        <w:t>he ability to understand and communicate biological, technological, epidemiological and or clinical implications of their specialism</w:t>
      </w:r>
    </w:p>
    <w:p w14:paraId="3EA584F9" w14:textId="77777777" w:rsidR="007D2C84" w:rsidRPr="007D2C84" w:rsidRDefault="007D2C84" w:rsidP="007D2C84">
      <w:pPr>
        <w:pStyle w:val="Paragraphtext"/>
      </w:pPr>
      <w:r w:rsidRPr="007D2C84">
        <w:t>Health Economist:</w:t>
      </w:r>
    </w:p>
    <w:p w14:paraId="6EEB1CDF" w14:textId="6111C3EE" w:rsidR="007D2C84" w:rsidRPr="007D2C84" w:rsidRDefault="000C6984" w:rsidP="007D2C84">
      <w:pPr>
        <w:pStyle w:val="Bullet"/>
      </w:pPr>
      <w:r>
        <w:t>t</w:t>
      </w:r>
      <w:r w:rsidR="007D2C84" w:rsidRPr="007D2C84">
        <w:t xml:space="preserve">he ability to develop and use cost-effectiveness evidence and apply economic principles and techniques to provide input to a range of projects in line with </w:t>
      </w:r>
      <w:proofErr w:type="spellStart"/>
      <w:r w:rsidR="007D2C84" w:rsidRPr="007D2C84">
        <w:t>SaBTO’s</w:t>
      </w:r>
      <w:proofErr w:type="spellEnd"/>
      <w:r w:rsidR="007D2C84" w:rsidRPr="007D2C84">
        <w:t xml:space="preserve"> overall priorities</w:t>
      </w:r>
    </w:p>
    <w:p w14:paraId="4CBF7DBD" w14:textId="01FF9637" w:rsidR="007D2C84" w:rsidRPr="007D2C84" w:rsidRDefault="000C6984" w:rsidP="007D2C84">
      <w:pPr>
        <w:pStyle w:val="Bullet"/>
      </w:pPr>
      <w:r>
        <w:t>b</w:t>
      </w:r>
      <w:r w:rsidR="007D2C84" w:rsidRPr="007D2C84">
        <w:t>e able to provide advice and analysis in response to pressing policy questions</w:t>
      </w:r>
    </w:p>
    <w:p w14:paraId="7A6D1F19" w14:textId="2FD5B5E7" w:rsidR="007D2C84" w:rsidRPr="007D2C84" w:rsidRDefault="000C6984" w:rsidP="007D2C84">
      <w:pPr>
        <w:pStyle w:val="Bullet"/>
      </w:pPr>
      <w:r>
        <w:t>b</w:t>
      </w:r>
      <w:r w:rsidR="007D2C84" w:rsidRPr="007D2C84">
        <w:t>e able to develop innovative projects that make the best use of health economics evidence and techniques</w:t>
      </w:r>
    </w:p>
    <w:p w14:paraId="474F0CA0" w14:textId="77777777" w:rsidR="007D2C84" w:rsidRPr="007D2C84" w:rsidRDefault="007D2C84" w:rsidP="00AC74B8">
      <w:pPr>
        <w:pStyle w:val="Paragraphtext"/>
      </w:pPr>
      <w:r w:rsidRPr="007D2C84">
        <w:t>Public Health expert/Epidemiologist:</w:t>
      </w:r>
    </w:p>
    <w:p w14:paraId="3EA42A6B" w14:textId="1FA93D53" w:rsidR="007D2C84" w:rsidRPr="007D2C84" w:rsidRDefault="00576A5E" w:rsidP="007D2C84">
      <w:pPr>
        <w:pStyle w:val="Bullet"/>
      </w:pPr>
      <w:r>
        <w:t>b</w:t>
      </w:r>
      <w:r w:rsidR="007D2C84" w:rsidRPr="007D2C84">
        <w:t>e a senior scientist or clinician with experience in epidemiology and public health</w:t>
      </w:r>
    </w:p>
    <w:p w14:paraId="7815F4E5" w14:textId="4242D1BA" w:rsidR="007D2C84" w:rsidRPr="007D2C84" w:rsidRDefault="007D2C84" w:rsidP="00AC74B8">
      <w:pPr>
        <w:pStyle w:val="Bullet"/>
      </w:pPr>
      <w:r w:rsidRPr="007D2C84">
        <w:t>an interest in blood-borne infections and additionally the microbiological safety of blood, organs, cells and tissues</w:t>
      </w:r>
    </w:p>
    <w:p w14:paraId="7D60F46B" w14:textId="77777777" w:rsidR="007D2C84" w:rsidRPr="007D2C84" w:rsidRDefault="007D2C84" w:rsidP="00AC74B8">
      <w:pPr>
        <w:pStyle w:val="Paragraphtext"/>
      </w:pPr>
      <w:r w:rsidRPr="007D2C84">
        <w:t>Lay member for blood transfusion:</w:t>
      </w:r>
    </w:p>
    <w:p w14:paraId="0B8D9733" w14:textId="4730FA64" w:rsidR="007D2C84" w:rsidRPr="007D2C84" w:rsidRDefault="000C6984" w:rsidP="007D2C84">
      <w:pPr>
        <w:pStyle w:val="Bullet"/>
      </w:pPr>
      <w:r>
        <w:t>e</w:t>
      </w:r>
      <w:r w:rsidR="007D2C84" w:rsidRPr="007D2C84">
        <w:t>xperience of receiving a blood transfusion(s), and have an interest in the safety of blood, tissues and/or organs</w:t>
      </w:r>
    </w:p>
    <w:p w14:paraId="51EE2969" w14:textId="553C7029" w:rsidR="007D2C84" w:rsidRPr="007D2C84" w:rsidRDefault="007D2C84" w:rsidP="007D2C84">
      <w:pPr>
        <w:pStyle w:val="Bullet"/>
      </w:pPr>
      <w:r w:rsidRPr="007D2C84">
        <w:t>an understanding of the experiences, needs and issues important to patients, carers and the wider public and have demonstrable experience of articulating patient, carer or public experiences and perspectives in the discussions of a multi-disciplinary committee</w:t>
      </w:r>
    </w:p>
    <w:p w14:paraId="750C63A7" w14:textId="4F23902D" w:rsidR="007D2C84" w:rsidRPr="007D2C84" w:rsidRDefault="00F03301" w:rsidP="00AC74B8">
      <w:pPr>
        <w:pStyle w:val="Bullet"/>
      </w:pPr>
      <w:r>
        <w:t>n</w:t>
      </w:r>
      <w:r w:rsidR="007D2C84" w:rsidRPr="007D2C84">
        <w:t>on-health professional background, but should have the ability to work with a wide range of other health professionals on the committee</w:t>
      </w:r>
    </w:p>
    <w:p w14:paraId="7757E8AA" w14:textId="77777777" w:rsidR="007D2C84" w:rsidRPr="007D2C84" w:rsidRDefault="007D2C84" w:rsidP="00AC74B8">
      <w:pPr>
        <w:pStyle w:val="Paragraphtext"/>
      </w:pPr>
      <w:r w:rsidRPr="007D2C84">
        <w:t xml:space="preserve">Desirable </w:t>
      </w:r>
    </w:p>
    <w:p w14:paraId="30595DD8" w14:textId="5C7184C8" w:rsidR="000E4689" w:rsidRPr="00AC74B8" w:rsidRDefault="000C6984" w:rsidP="00AC74B8">
      <w:pPr>
        <w:pStyle w:val="Bullet"/>
      </w:pPr>
      <w:r>
        <w:t>e</w:t>
      </w:r>
      <w:r w:rsidR="007D2C84" w:rsidRPr="00AC74B8">
        <w:t>xperience of getting to grips with technically demanding subject areas and translating this to improve accessibility to wider audiences</w:t>
      </w:r>
    </w:p>
    <w:p w14:paraId="5025E2CC" w14:textId="77777777" w:rsidR="00BB69A6" w:rsidRDefault="00BB69A6" w:rsidP="00914A90">
      <w:pPr>
        <w:pStyle w:val="Heading3-numbered"/>
      </w:pPr>
      <w:r w:rsidRPr="00BB69A6">
        <w:t>Remuneration</w:t>
      </w:r>
    </w:p>
    <w:p w14:paraId="1D25324B" w14:textId="1D1F4998" w:rsidR="009079DF" w:rsidRPr="009079DF" w:rsidRDefault="00E22EAA" w:rsidP="00914A90">
      <w:pPr>
        <w:pStyle w:val="Paragraphtext"/>
      </w:pPr>
      <w:bookmarkStart w:id="10" w:name="_Hlk106010779"/>
      <w:r w:rsidRPr="00E22EAA">
        <w:t>There is no remuneration for this role</w:t>
      </w:r>
      <w:r>
        <w:t>, however y</w:t>
      </w:r>
      <w:r w:rsidR="009079DF">
        <w:t xml:space="preserve">ou can claim reimbursement for reasonable travel and subsistence costs which are properly and necessarily incurred on official business, in line with the travel and subsistence policy and rates of the </w:t>
      </w:r>
      <w:r w:rsidR="00661E5D">
        <w:t xml:space="preserve">SaBTO. </w:t>
      </w:r>
    </w:p>
    <w:bookmarkEnd w:id="10"/>
    <w:p w14:paraId="37071627" w14:textId="77777777" w:rsidR="00280BC5" w:rsidRPr="00280BC5" w:rsidRDefault="009079DF" w:rsidP="00914A90">
      <w:pPr>
        <w:pStyle w:val="Paragraphtext"/>
        <w:rPr>
          <w:rFonts w:eastAsia="Arial"/>
        </w:rPr>
      </w:pPr>
      <w:r w:rsidRPr="009079DF">
        <w:rPr>
          <w:rFonts w:eastAsia="Arial"/>
        </w:rPr>
        <w:t>This is an office holder appointment and does not attract any benefits under any Civil Service Pension Scheme. You will not be eligible for redundancy pay as you are not an</w:t>
      </w:r>
      <w:r w:rsidR="00280BC5">
        <w:rPr>
          <w:rFonts w:eastAsia="Arial"/>
        </w:rPr>
        <w:t xml:space="preserve"> </w:t>
      </w:r>
      <w:r w:rsidR="00280BC5" w:rsidRPr="00280BC5">
        <w:rPr>
          <w:rFonts w:eastAsia="Arial"/>
        </w:rPr>
        <w:t>employee. No other arrangements have been made for compensation upon the end of your term of appointment because an office holder who is appointed for a limited duration would have no expectation of serving beyond that period.</w:t>
      </w:r>
    </w:p>
    <w:p w14:paraId="25E9A4C5" w14:textId="77777777" w:rsidR="009079DF" w:rsidRPr="00914A90" w:rsidRDefault="00280BC5" w:rsidP="009079DF">
      <w:pPr>
        <w:pStyle w:val="Paragraphtext"/>
        <w:rPr>
          <w:rFonts w:eastAsia="Arial"/>
        </w:rPr>
      </w:pPr>
      <w:r w:rsidRPr="00280BC5">
        <w:rPr>
          <w:rFonts w:eastAsia="Arial"/>
        </w:rPr>
        <w:t>As this is an office holder appointment, you will not become a member of the Civil Service. You will not be subject to the provisions of employment law.</w:t>
      </w:r>
    </w:p>
    <w:p w14:paraId="0F62E1CD" w14:textId="77777777" w:rsidR="00BB69A6" w:rsidRDefault="00BB69A6" w:rsidP="00914A90">
      <w:pPr>
        <w:pStyle w:val="Heading3-numbered"/>
      </w:pPr>
      <w:r>
        <w:t>Time commitment</w:t>
      </w:r>
    </w:p>
    <w:p w14:paraId="5F7D2CD8" w14:textId="53801135" w:rsidR="006F697E" w:rsidRPr="006F697E" w:rsidRDefault="00A96B08" w:rsidP="006F697E">
      <w:pPr>
        <w:pStyle w:val="Paragraphtext"/>
      </w:pPr>
      <w:r w:rsidRPr="00A96B08">
        <w:t xml:space="preserve">The role involves a time commitment of </w:t>
      </w:r>
      <w:r w:rsidR="004F6479">
        <w:t xml:space="preserve">around </w:t>
      </w:r>
      <w:r w:rsidR="0019434B">
        <w:t xml:space="preserve">4 days per year. </w:t>
      </w:r>
    </w:p>
    <w:p w14:paraId="602E3D39" w14:textId="77777777" w:rsidR="00BB69A6" w:rsidRDefault="006F697E" w:rsidP="00914A90">
      <w:pPr>
        <w:pStyle w:val="Heading3-numbered"/>
      </w:pPr>
      <w:r>
        <w:t>Location</w:t>
      </w:r>
    </w:p>
    <w:p w14:paraId="74C69C93" w14:textId="77777777" w:rsidR="003A7FB8" w:rsidRPr="003A7FB8" w:rsidRDefault="003A7FB8" w:rsidP="003A7FB8">
      <w:pPr>
        <w:pStyle w:val="Paragraphtext"/>
      </w:pPr>
      <w:r w:rsidRPr="003A7FB8">
        <w:t xml:space="preserve">Meetings will be held at the below address in a hybrid format. </w:t>
      </w:r>
    </w:p>
    <w:p w14:paraId="0271AFDD" w14:textId="77777777" w:rsidR="003A7FB8" w:rsidRPr="003A7FB8" w:rsidRDefault="003A7FB8" w:rsidP="003A7FB8">
      <w:pPr>
        <w:pStyle w:val="Paragraphtext"/>
      </w:pPr>
      <w:r w:rsidRPr="003A7FB8">
        <w:t>39 Victoria Street</w:t>
      </w:r>
    </w:p>
    <w:p w14:paraId="5E745985" w14:textId="77777777" w:rsidR="003A7FB8" w:rsidRPr="003A7FB8" w:rsidRDefault="003A7FB8" w:rsidP="003A7FB8">
      <w:pPr>
        <w:pStyle w:val="Paragraphtext"/>
      </w:pPr>
      <w:r w:rsidRPr="003A7FB8">
        <w:t>London</w:t>
      </w:r>
    </w:p>
    <w:p w14:paraId="309B31EA" w14:textId="77777777" w:rsidR="003A7FB8" w:rsidRPr="003A7FB8" w:rsidRDefault="003A7FB8" w:rsidP="003A7FB8">
      <w:pPr>
        <w:pStyle w:val="Paragraphtext"/>
      </w:pPr>
      <w:r w:rsidRPr="003A7FB8">
        <w:t>SW1H 0EU</w:t>
      </w:r>
    </w:p>
    <w:p w14:paraId="68EF9CFB" w14:textId="7613BF65" w:rsidR="006F697E" w:rsidRDefault="003A7FB8" w:rsidP="003A7FB8">
      <w:pPr>
        <w:pStyle w:val="Paragraphtext"/>
      </w:pPr>
      <w:r w:rsidRPr="003A7FB8">
        <w:t xml:space="preserve">Next upcoming meeting date: </w:t>
      </w:r>
      <w:r w:rsidR="005B0A2B">
        <w:t>Thursday 11 September 2025</w:t>
      </w:r>
    </w:p>
    <w:p w14:paraId="4B662AE4" w14:textId="77777777" w:rsidR="006F697E" w:rsidRDefault="006F697E" w:rsidP="00914A90">
      <w:pPr>
        <w:pStyle w:val="Heading3-numbered"/>
      </w:pPr>
      <w:r>
        <w:t>Tenure of office</w:t>
      </w:r>
    </w:p>
    <w:p w14:paraId="29884146" w14:textId="393A0472" w:rsidR="00193166" w:rsidRDefault="002769F9" w:rsidP="00914A90">
      <w:pPr>
        <w:pStyle w:val="Paragraphtext"/>
      </w:pPr>
      <w:r w:rsidRPr="002769F9">
        <w:t xml:space="preserve">The proposed length of term for the new appointment will be </w:t>
      </w:r>
      <w:r w:rsidR="00D75826">
        <w:t>3</w:t>
      </w:r>
      <w:r w:rsidRPr="002769F9">
        <w:t xml:space="preserve"> years.</w:t>
      </w:r>
    </w:p>
    <w:p w14:paraId="6B3CE91A" w14:textId="77777777" w:rsidR="00193166" w:rsidRPr="00193166" w:rsidRDefault="00193166" w:rsidP="00914A90">
      <w:pPr>
        <w:pStyle w:val="Paragraphtext"/>
      </w:pPr>
      <w:r w:rsidRPr="00193166">
        <w:t xml:space="preserve">The possibility of re-appointment for a further term is at the discretion of the </w:t>
      </w:r>
      <w:r w:rsidR="00722F86">
        <w:t>s</w:t>
      </w:r>
      <w:r w:rsidR="004A162B" w:rsidRPr="004A162B">
        <w:t xml:space="preserve">enior </w:t>
      </w:r>
      <w:r w:rsidR="00722F86">
        <w:t>r</w:t>
      </w:r>
      <w:r w:rsidR="004A162B" w:rsidRPr="004A162B">
        <w:t xml:space="preserve">esponsible </w:t>
      </w:r>
      <w:r w:rsidR="00722F86">
        <w:t>o</w:t>
      </w:r>
      <w:r w:rsidR="004A162B"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taking into account a number of factors including, but not restricted to, the diversity of the current committee and </w:t>
      </w:r>
      <w:r w:rsidR="00377541">
        <w:t>its</w:t>
      </w:r>
      <w:r w:rsidR="00377541" w:rsidRPr="00193166">
        <w:t xml:space="preserve"> </w:t>
      </w:r>
      <w:r w:rsidRPr="00193166">
        <w:t>balance of skills and experience. In most case</w:t>
      </w:r>
      <w:r w:rsidR="00911FB0">
        <w:t>s</w:t>
      </w:r>
      <w:r w:rsidRPr="00193166">
        <w:t xml:space="preserve">, the total time served in post will not exceed more than </w:t>
      </w:r>
      <w:r w:rsidR="00AE47AD">
        <w:t>2</w:t>
      </w:r>
      <w:r w:rsidR="00AE47AD" w:rsidRPr="00193166">
        <w:t xml:space="preserve"> </w:t>
      </w:r>
      <w:r w:rsidRPr="00193166">
        <w:t xml:space="preserve">terms or serve in any one post for more than </w:t>
      </w:r>
      <w:r w:rsidR="00AE47AD">
        <w:t>10</w:t>
      </w:r>
      <w:r w:rsidR="00AE47AD" w:rsidRPr="00193166">
        <w:t xml:space="preserve"> </w:t>
      </w:r>
      <w:r w:rsidRPr="00193166">
        <w:t>years.</w:t>
      </w:r>
    </w:p>
    <w:p w14:paraId="1AC78003" w14:textId="77777777" w:rsidR="00F25E59" w:rsidRDefault="00B71DC5" w:rsidP="00914A90">
      <w:pPr>
        <w:pStyle w:val="Heading3-numbered"/>
      </w:pPr>
      <w:r>
        <w:t>Accountability</w:t>
      </w:r>
    </w:p>
    <w:p w14:paraId="32AB1A9B" w14:textId="21A3C5CB" w:rsidR="007B591C" w:rsidRPr="007B591C" w:rsidRDefault="007B591C" w:rsidP="00914A90">
      <w:pPr>
        <w:pStyle w:val="Paragraphtext"/>
      </w:pPr>
      <w:r>
        <w:t xml:space="preserve">Members are appointed by </w:t>
      </w:r>
      <w:r w:rsidR="00273BC5">
        <w:t>DHSC</w:t>
      </w:r>
      <w:r w:rsidRPr="007B591C">
        <w:t xml:space="preserve"> and are accountable to the </w:t>
      </w:r>
      <w:r w:rsidR="00815853">
        <w:t>d</w:t>
      </w:r>
      <w:r w:rsidRPr="007B591C">
        <w:t xml:space="preserve">epartment via the </w:t>
      </w:r>
      <w:r w:rsidR="00A70A3F">
        <w:t>c</w:t>
      </w:r>
      <w:r w:rsidRPr="007B591C">
        <w:t>hair for carrying out their duties and for their performance.</w:t>
      </w:r>
    </w:p>
    <w:p w14:paraId="69288DF0" w14:textId="77777777" w:rsidR="00B71DC5" w:rsidRDefault="00B71DC5" w:rsidP="00914A90">
      <w:pPr>
        <w:pStyle w:val="Heading3-numbered"/>
      </w:pPr>
      <w:r>
        <w:t>For a discussion about the role</w:t>
      </w:r>
    </w:p>
    <w:p w14:paraId="53DA2407" w14:textId="0AF52805" w:rsidR="0010556B" w:rsidRPr="0010556B" w:rsidRDefault="0010556B" w:rsidP="0010556B">
      <w:pPr>
        <w:pStyle w:val="Paragraphtext"/>
      </w:pPr>
      <w:r w:rsidRPr="0010556B">
        <w:t xml:space="preserve">For further information regarding the role of </w:t>
      </w:r>
      <w:r w:rsidR="002769F9">
        <w:t>member for SaBTO</w:t>
      </w:r>
      <w:r w:rsidRPr="0010556B">
        <w:t xml:space="preserve"> please contact</w:t>
      </w:r>
      <w:r>
        <w:t xml:space="preserve"> </w:t>
      </w:r>
      <w:r w:rsidR="003D0E91">
        <w:t>Freya Edwards</w:t>
      </w:r>
      <w:r>
        <w:t xml:space="preserve"> vi</w:t>
      </w:r>
      <w:r w:rsidR="00E45CCE">
        <w:t xml:space="preserve">a email at </w:t>
      </w:r>
      <w:hyperlink r:id="rId15" w:history="1">
        <w:r w:rsidR="00E45CCE" w:rsidRPr="00F860A5">
          <w:rPr>
            <w:rStyle w:val="Hyperlink"/>
          </w:rPr>
          <w:t>Freya.edwards@dhsc.gov.uk</w:t>
        </w:r>
      </w:hyperlink>
      <w:r w:rsidR="00E45CCE">
        <w:t xml:space="preserve"> </w:t>
      </w:r>
    </w:p>
    <w:p w14:paraId="72A4F356" w14:textId="149BE2CF" w:rsidR="00B71DC5" w:rsidRDefault="00D1109A" w:rsidP="00DE564B">
      <w:pPr>
        <w:pStyle w:val="Heading3-numbered"/>
      </w:pPr>
      <w:r>
        <w:t>SaBTO</w:t>
      </w:r>
      <w:r w:rsidR="00DE564B">
        <w:t xml:space="preserve"> role and responsibilities</w:t>
      </w:r>
    </w:p>
    <w:p w14:paraId="041875FB" w14:textId="77777777" w:rsidR="00D1109A" w:rsidRPr="00D1109A" w:rsidRDefault="00D1109A" w:rsidP="00D1109A">
      <w:pPr>
        <w:pStyle w:val="Paragraphtext"/>
      </w:pPr>
      <w:r w:rsidRPr="00D1109A">
        <w:t>The Committee will advise Health Ministers in England, Wales, Scotland, and Northern Ireland; the UK Health Departments; the UK Blood services and Transplant service, and the NHS more widely on the most appropriate ways to ensure the safety of blood, cells, tissues, and organs for transfusion / transplantation. Its remit includes providing advice on the microbiological safety of gametes and stem cells, in liaison with the relevant regulatory authorities. The Committee will provide independent advice on risk management for Ministers, UK Health Departments, UK Blood and Transplant Services and the wider NHS to consider.</w:t>
      </w:r>
    </w:p>
    <w:p w14:paraId="3972C7EB" w14:textId="77777777" w:rsidR="00D1109A" w:rsidRPr="00D1109A" w:rsidRDefault="00D1109A" w:rsidP="00D1109A">
      <w:pPr>
        <w:pStyle w:val="Paragraphtext"/>
      </w:pPr>
      <w:r w:rsidRPr="00D1109A">
        <w:t xml:space="preserve">In formulating its advice, the Committee will: </w:t>
      </w:r>
    </w:p>
    <w:p w14:paraId="036C62E2" w14:textId="07625985" w:rsidR="00D1109A" w:rsidRPr="00D1109A" w:rsidRDefault="0064719D" w:rsidP="00D1109A">
      <w:pPr>
        <w:pStyle w:val="Bullet"/>
      </w:pPr>
      <w:r>
        <w:t>c</w:t>
      </w:r>
      <w:r w:rsidR="00D1109A" w:rsidRPr="00D1109A">
        <w:t>onsider sufficiency of supply, and the need to maintain adequate supplies of blood, cells (including gametes and stem cells), tissues and organs of appropriate quality</w:t>
      </w:r>
    </w:p>
    <w:p w14:paraId="701A29C7" w14:textId="4ABAFF3E" w:rsidR="00D1109A" w:rsidRPr="00D1109A" w:rsidRDefault="0064719D" w:rsidP="00D1109A">
      <w:pPr>
        <w:pStyle w:val="Bullet"/>
      </w:pPr>
      <w:r>
        <w:t>c</w:t>
      </w:r>
      <w:r w:rsidR="00D1109A" w:rsidRPr="00D1109A">
        <w:t xml:space="preserve">onsider the efficacy of transfusion / transplantation and consider the cost-effectiveness of interventions, including the introduction of new safety measures and/or the reduction, phasing out or withdrawal of current measures </w:t>
      </w:r>
    </w:p>
    <w:p w14:paraId="36C1A18B" w14:textId="2D1E6EC6" w:rsidR="00D1109A" w:rsidRPr="00D1109A" w:rsidRDefault="0064719D" w:rsidP="00D1109A">
      <w:pPr>
        <w:pStyle w:val="Bullet"/>
      </w:pPr>
      <w:r>
        <w:t>i</w:t>
      </w:r>
      <w:r w:rsidR="00D1109A" w:rsidRPr="00D1109A">
        <w:t>nterpret and where appropriate, commission risk assessments from a wide range of sources, including DH and Health Protection Agency Analysts, UK Blood Services, other advisory committees such as the Advisory Committee on Dangerous Pathogens, and independent researchers</w:t>
      </w:r>
    </w:p>
    <w:p w14:paraId="3D5F1ADA" w14:textId="3977B749" w:rsidR="00D1109A" w:rsidRPr="00D1109A" w:rsidRDefault="0064719D" w:rsidP="00D1109A">
      <w:pPr>
        <w:pStyle w:val="Bullet"/>
      </w:pPr>
      <w:r>
        <w:t>t</w:t>
      </w:r>
      <w:r w:rsidR="00D1109A" w:rsidRPr="00D1109A">
        <w:t xml:space="preserve">ake full account of scientific uncertainty and assumptions used in reaching conclusions, and clearly convey the nature and extent of such uncertainties with its advice </w:t>
      </w:r>
    </w:p>
    <w:p w14:paraId="0495F05F" w14:textId="566CABCE" w:rsidR="00D1109A" w:rsidRPr="00D1109A" w:rsidRDefault="0064719D" w:rsidP="00D1109A">
      <w:pPr>
        <w:pStyle w:val="Bullet"/>
      </w:pPr>
      <w:r>
        <w:t>i</w:t>
      </w:r>
      <w:r w:rsidR="00D1109A" w:rsidRPr="00D1109A">
        <w:t xml:space="preserve">dentify where research to reduce uncertainty is most urgently required, and where possible identify specific research needs </w:t>
      </w:r>
    </w:p>
    <w:p w14:paraId="07331175" w14:textId="1B030DEC" w:rsidR="00D1109A" w:rsidRPr="00D1109A" w:rsidRDefault="0064719D" w:rsidP="00D1109A">
      <w:pPr>
        <w:pStyle w:val="Bullet"/>
      </w:pPr>
      <w:r>
        <w:t>m</w:t>
      </w:r>
      <w:r w:rsidR="00D1109A" w:rsidRPr="00D1109A">
        <w:t>onitor and influence the EU Directives on blood, cells, tissues, and organs to ensure that the guidance of the committee is consistent with the directives in conjunction with the relevant competent authorities</w:t>
      </w:r>
    </w:p>
    <w:p w14:paraId="4D3157AC" w14:textId="1ED05EF4" w:rsidR="00D1109A" w:rsidRPr="00D1109A" w:rsidRDefault="0064719D" w:rsidP="00D1109A">
      <w:pPr>
        <w:pStyle w:val="Bullet"/>
      </w:pPr>
      <w:r>
        <w:t>c</w:t>
      </w:r>
      <w:r w:rsidR="00D1109A" w:rsidRPr="00D1109A">
        <w:t>onsider the potential impact of its advice on both donors and recipients</w:t>
      </w:r>
    </w:p>
    <w:p w14:paraId="3D181F6E" w14:textId="0D7D782E" w:rsidR="00DE564B" w:rsidRDefault="00D1109A" w:rsidP="00D1109A">
      <w:pPr>
        <w:pStyle w:val="Paragraphtext"/>
      </w:pPr>
      <w:r w:rsidRPr="00D1109A">
        <w:t xml:space="preserve">SaBTO has its own code of practice, please see information here: </w:t>
      </w:r>
      <w:hyperlink r:id="rId16" w:history="1">
        <w:r w:rsidR="00F556F3" w:rsidRPr="00BA356C">
          <w:rPr>
            <w:rStyle w:val="Hyperlink"/>
          </w:rPr>
          <w:t>Advisory Committee on the Safety of Blood, Tissues and Organs: code of practice</w:t>
        </w:r>
      </w:hyperlink>
    </w:p>
    <w:p w14:paraId="617A9C18" w14:textId="77777777" w:rsidR="00DE564B" w:rsidRDefault="00DE564B">
      <w:pPr>
        <w:rPr>
          <w:b/>
          <w:sz w:val="41"/>
        </w:rPr>
      </w:pPr>
      <w:r>
        <w:br w:type="page"/>
      </w:r>
    </w:p>
    <w:p w14:paraId="37C33C74" w14:textId="77777777" w:rsidR="00DE564B" w:rsidRDefault="00DE564B" w:rsidP="00DE564B">
      <w:pPr>
        <w:pStyle w:val="Heading2-numbered"/>
      </w:pPr>
      <w:bookmarkStart w:id="11" w:name="_Toc202277400"/>
      <w:r>
        <w:t>The recruitment process</w:t>
      </w:r>
      <w:bookmarkEnd w:id="11"/>
    </w:p>
    <w:p w14:paraId="57F31205" w14:textId="77777777" w:rsidR="00533037" w:rsidRDefault="00533037" w:rsidP="00533037">
      <w:pPr>
        <w:pStyle w:val="Heading3-numbered"/>
      </w:pPr>
      <w:r>
        <w:t>Making an application</w:t>
      </w:r>
    </w:p>
    <w:p w14:paraId="23072887" w14:textId="66E033D0" w:rsidR="00386335" w:rsidRPr="00E74C0A" w:rsidRDefault="00386335" w:rsidP="00386335">
      <w:pPr>
        <w:pStyle w:val="Paragraphtext"/>
      </w:pPr>
      <w:r w:rsidRPr="00E74C0A">
        <w:t xml:space="preserve">Thank you for your interest in the appointment of </w:t>
      </w:r>
      <w:r w:rsidR="00F556F3">
        <w:t>member</w:t>
      </w:r>
      <w:r w:rsidR="007E23FD">
        <w:t xml:space="preserve"> to the </w:t>
      </w:r>
      <w:r w:rsidR="000F0EE4" w:rsidRPr="000F0EE4">
        <w:t>Advisory Committee on the Safety of Blood, Tissues and Organs (SaBTO).</w:t>
      </w:r>
    </w:p>
    <w:p w14:paraId="64AA8D4C" w14:textId="77777777" w:rsidR="00386335" w:rsidRPr="0050415C" w:rsidRDefault="00AA5A7A" w:rsidP="00386335">
      <w:pPr>
        <w:pStyle w:val="Paragraphtext"/>
      </w:pPr>
      <w:r>
        <w:t xml:space="preserve">DHSC's </w:t>
      </w:r>
      <w:r w:rsidR="00386335" w:rsidRPr="0050415C">
        <w:t xml:space="preserve">Public Appointments </w:t>
      </w:r>
      <w:r w:rsidR="00AE1F94">
        <w:t>team</w:t>
      </w:r>
      <w:r w:rsidR="00386335" w:rsidRPr="0050415C">
        <w:t xml:space="preserve"> is managing this recruitment campaign.</w:t>
      </w:r>
    </w:p>
    <w:p w14:paraId="7DFB76AB" w14:textId="77777777" w:rsidR="00386335" w:rsidRPr="0050415C" w:rsidRDefault="00386335" w:rsidP="00386335">
      <w:pPr>
        <w:pStyle w:val="Paragraphtext"/>
      </w:pPr>
      <w:bookmarkStart w:id="12" w:name="_Hlk106009763"/>
      <w:r w:rsidRPr="0050415C">
        <w:t>In order to apply, you will need to provide:</w:t>
      </w:r>
    </w:p>
    <w:bookmarkEnd w:id="12"/>
    <w:p w14:paraId="33048B10" w14:textId="77777777" w:rsidR="00386335" w:rsidRPr="00386335" w:rsidRDefault="00386335" w:rsidP="00DD5C48">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5057B1EA" w14:textId="77777777" w:rsidR="00386335" w:rsidRPr="00386335" w:rsidRDefault="00386335" w:rsidP="00DD5C48">
      <w:pPr>
        <w:pStyle w:val="Bullet"/>
      </w:pPr>
      <w:r>
        <w:t>a</w:t>
      </w:r>
      <w:r w:rsidRPr="00386335">
        <w:t xml:space="preserve"> supporting statement setting out how you meet the criteria for appointment as set out in the person specification for the role </w:t>
      </w:r>
    </w:p>
    <w:p w14:paraId="4F513453" w14:textId="77777777" w:rsidR="00386335" w:rsidRPr="00386335" w:rsidRDefault="00386335" w:rsidP="00DD5C48">
      <w:pPr>
        <w:pStyle w:val="Bullet"/>
      </w:pPr>
      <w:r>
        <w:t>i</w:t>
      </w:r>
      <w:r w:rsidRPr="00386335">
        <w:t>nformation relating to any outside interests or reputational issues</w:t>
      </w:r>
    </w:p>
    <w:p w14:paraId="79513794" w14:textId="77777777" w:rsidR="00386335" w:rsidRPr="00386335" w:rsidRDefault="00386335" w:rsidP="00DD5C48">
      <w:pPr>
        <w:pStyle w:val="Bullet"/>
      </w:pPr>
      <w:r>
        <w:t>d</w:t>
      </w:r>
      <w:r w:rsidRPr="00386335">
        <w:t>iversity information - this allows us to see if there are any unfair barriers to becoming a public appointee and whether there are any changes that we could make to encourage a more diverse field to apply. You can select ‘prefer not to say’ to any question you do not wish to answer. The information you provide will not be used as part of the selection process and will not be seen by the interview panel</w:t>
      </w:r>
    </w:p>
    <w:p w14:paraId="3BCE2A64" w14:textId="77777777" w:rsidR="00267A9B" w:rsidRDefault="00E255F1" w:rsidP="00E255F1">
      <w:pPr>
        <w:pStyle w:val="Paragraphtext"/>
      </w:pPr>
      <w:r>
        <w:t>You will also need to</w:t>
      </w:r>
      <w:r w:rsidR="00267A9B">
        <w:t>:</w:t>
      </w:r>
    </w:p>
    <w:p w14:paraId="6F3D2175" w14:textId="77777777" w:rsidR="00386335" w:rsidRPr="00E255F1" w:rsidRDefault="00E255F1" w:rsidP="00267A9B">
      <w:pPr>
        <w:pStyle w:val="Bullet"/>
      </w:pPr>
      <w:r>
        <w:t>tell us</w:t>
      </w:r>
      <w:r w:rsidR="00386335" w:rsidRPr="00E255F1">
        <w:t xml:space="preserve"> if you wish your application to be considered under the Disability Confident scheme</w:t>
      </w:r>
    </w:p>
    <w:p w14:paraId="17396B42" w14:textId="77777777" w:rsidR="00386335" w:rsidRPr="00E255F1" w:rsidRDefault="00386335" w:rsidP="00267A9B">
      <w:pPr>
        <w:pStyle w:val="Bullet"/>
      </w:pPr>
      <w:r w:rsidRPr="00E255F1">
        <w:t>set out any requests you may have for reasonable adjustments that you would like to the application process (if applicable)</w:t>
      </w:r>
    </w:p>
    <w:p w14:paraId="10D4903B" w14:textId="77777777" w:rsidR="00386335" w:rsidRPr="00386335" w:rsidRDefault="00386335" w:rsidP="00386335">
      <w:pPr>
        <w:pStyle w:val="Paragraphtext"/>
      </w:pPr>
      <w:r w:rsidRPr="0050415C">
        <w:t>Please provide the information on the last 3 points above on the monitoring form and/or as part of your supporting statement.</w:t>
      </w:r>
    </w:p>
    <w:p w14:paraId="45ADE553" w14:textId="173BC2D0" w:rsidR="00386335" w:rsidRPr="00CD1C18" w:rsidRDefault="00386335" w:rsidP="00386335">
      <w:pPr>
        <w:pStyle w:val="Paragraphtext"/>
      </w:pPr>
      <w:bookmarkStart w:id="13" w:name="_Hlk106009795"/>
      <w:r>
        <w:t>Completed applications should be submitted to</w:t>
      </w:r>
      <w:bookmarkEnd w:id="13"/>
      <w:r>
        <w:t xml:space="preserve"> </w:t>
      </w:r>
      <w:hyperlink r:id="rId17" w:history="1">
        <w:r w:rsidRPr="00EC4A40">
          <w:rPr>
            <w:rStyle w:val="Hyperlink"/>
          </w:rPr>
          <w:t>appointments.team@dhsc.gov.uk</w:t>
        </w:r>
      </w:hyperlink>
      <w:r>
        <w:t xml:space="preserve"> – </w:t>
      </w:r>
      <w:r w:rsidRPr="00CD1C18">
        <w:t xml:space="preserve">please quote </w:t>
      </w:r>
      <w:r w:rsidRPr="00386335">
        <w:t>ref: VAC-</w:t>
      </w:r>
      <w:r w:rsidR="000F0EE4">
        <w:t>EC1862</w:t>
      </w:r>
      <w:r w:rsidRPr="00386335">
        <w:t xml:space="preserve"> </w:t>
      </w:r>
      <w:r w:rsidRPr="00CD1C18">
        <w:t>in the subject field.</w:t>
      </w:r>
    </w:p>
    <w:p w14:paraId="3B437C57" w14:textId="23D4ECB0" w:rsidR="00386335" w:rsidRDefault="00386335" w:rsidP="00386335">
      <w:pPr>
        <w:pStyle w:val="Paragraphtext"/>
      </w:pPr>
      <w:r w:rsidRPr="00854A24">
        <w:t>If you are unable to apply by email, please contact</w:t>
      </w:r>
      <w:r>
        <w:t xml:space="preserve"> </w:t>
      </w:r>
      <w:r w:rsidR="001F49BB">
        <w:t>Karen Dinsdale</w:t>
      </w:r>
      <w:r>
        <w:t xml:space="preserve"> on </w:t>
      </w:r>
      <w:r w:rsidR="001F49BB">
        <w:t>0113 2545625</w:t>
      </w:r>
      <w:r>
        <w:t>.</w:t>
      </w:r>
    </w:p>
    <w:p w14:paraId="2705F19F" w14:textId="77777777" w:rsidR="00B84A17" w:rsidRPr="004C38CB" w:rsidRDefault="00B84A17" w:rsidP="00914A90">
      <w:pPr>
        <w:pStyle w:val="Heading3-numbered"/>
      </w:pPr>
      <w:r w:rsidRPr="00B84A17">
        <w:t>Deadline</w:t>
      </w:r>
    </w:p>
    <w:p w14:paraId="2A131656" w14:textId="202803DB" w:rsidR="005F1C14" w:rsidRPr="005F1C14" w:rsidRDefault="005F1C14" w:rsidP="005F1C14">
      <w:pPr>
        <w:pStyle w:val="Paragraphtext"/>
      </w:pPr>
      <w:r>
        <w:t xml:space="preserve">Applications must be received by </w:t>
      </w:r>
      <w:r w:rsidR="00DD2D40">
        <w:t xml:space="preserve">Monday </w:t>
      </w:r>
      <w:r w:rsidR="001976D1">
        <w:t>4</w:t>
      </w:r>
      <w:r w:rsidR="00DD2D40">
        <w:t xml:space="preserve"> August 2025</w:t>
      </w:r>
      <w:r w:rsidRPr="0050415C">
        <w:t>.</w:t>
      </w:r>
    </w:p>
    <w:p w14:paraId="394CB636" w14:textId="77777777" w:rsidR="005F1C14" w:rsidRPr="00E74C0A" w:rsidRDefault="005F1C14" w:rsidP="005F1C14">
      <w:pPr>
        <w:pStyle w:val="Paragraphtext"/>
      </w:pPr>
      <w:r w:rsidRPr="00E74C0A">
        <w:t>The advisory assessment panel reserves the right to only consider applications that contain all of the elements listed above, and that arrive before the published deadline for applications.</w:t>
      </w:r>
    </w:p>
    <w:p w14:paraId="4EF70EB5" w14:textId="77777777" w:rsidR="005F1C14" w:rsidRDefault="005F1C14" w:rsidP="005F1C14">
      <w:pPr>
        <w:pStyle w:val="Paragraphtext"/>
      </w:pPr>
      <w:r>
        <w:t xml:space="preserve">In completing an application, please note the </w:t>
      </w:r>
      <w:r w:rsidRPr="00E74C0A">
        <w:t>following</w:t>
      </w:r>
      <w:r>
        <w:t xml:space="preserve"> in relation to:</w:t>
      </w:r>
    </w:p>
    <w:p w14:paraId="76FC0E77" w14:textId="77777777" w:rsidR="005F1C14" w:rsidRPr="005F1C14" w:rsidRDefault="005F1C14" w:rsidP="00DD5C48">
      <w:pPr>
        <w:pStyle w:val="Bullet"/>
      </w:pPr>
      <w:r>
        <w:t>d</w:t>
      </w:r>
      <w:r w:rsidRPr="005F1C14">
        <w:t>isqualification from appointment</w:t>
      </w:r>
      <w:r w:rsidR="00736991">
        <w:t xml:space="preserve"> (if applicable)</w:t>
      </w:r>
    </w:p>
    <w:p w14:paraId="3EC3EDD5" w14:textId="77777777" w:rsidR="005F1C14" w:rsidRPr="005F1C14" w:rsidRDefault="005F1C14" w:rsidP="00DD5C48">
      <w:pPr>
        <w:pStyle w:val="Bullet"/>
      </w:pPr>
      <w:r>
        <w:t>c</w:t>
      </w:r>
      <w:r w:rsidRPr="005F1C14">
        <w:t>onflicts of interest</w:t>
      </w:r>
    </w:p>
    <w:p w14:paraId="7D87CEEE" w14:textId="77777777" w:rsidR="005F1C14" w:rsidRDefault="005F1C14" w:rsidP="00DD5C48">
      <w:pPr>
        <w:pStyle w:val="Bullet"/>
      </w:pPr>
      <w:r>
        <w:t>standards in public life and ensuring public confidence</w:t>
      </w:r>
    </w:p>
    <w:p w14:paraId="5E1A7666" w14:textId="77777777" w:rsidR="00FA21D0" w:rsidRPr="00FA21D0" w:rsidRDefault="00FA21D0" w:rsidP="00914A90">
      <w:pPr>
        <w:pStyle w:val="Heading3-numbered"/>
      </w:pPr>
      <w:r w:rsidRPr="00FA21D0">
        <w:t>Disqualification from appointment</w:t>
      </w:r>
    </w:p>
    <w:p w14:paraId="383CFD4C" w14:textId="57DC4CE6" w:rsidR="00930249" w:rsidRPr="00930249" w:rsidRDefault="00930249" w:rsidP="00914A90">
      <w:pPr>
        <w:pStyle w:val="Paragraphtext"/>
      </w:pPr>
      <w:r w:rsidRPr="00930249">
        <w:t>There</w:t>
      </w:r>
      <w:r w:rsidR="0009599B">
        <w:t xml:space="preserve"> are</w:t>
      </w:r>
      <w:r w:rsidRPr="00930249">
        <w:t xml:space="preserve"> no legislative or disqualification criteria for this role. The role is open to all applicants</w:t>
      </w:r>
      <w:r w:rsidR="00636386">
        <w:t>.</w:t>
      </w:r>
    </w:p>
    <w:p w14:paraId="450DE8C6" w14:textId="77777777" w:rsidR="00B332B3" w:rsidRPr="007A6A29" w:rsidRDefault="00B332B3" w:rsidP="009D6BCF">
      <w:pPr>
        <w:pStyle w:val="Heading3-numbered"/>
      </w:pPr>
      <w:bookmarkStart w:id="14" w:name="_Hlk106009955"/>
      <w:r w:rsidRPr="007A6A29">
        <w:t xml:space="preserve">Conflicts of interest </w:t>
      </w:r>
    </w:p>
    <w:p w14:paraId="41A7C65A" w14:textId="77777777" w:rsidR="00B332B3" w:rsidRPr="00E74C0A" w:rsidRDefault="00B332B3" w:rsidP="00EC5A3C">
      <w:pPr>
        <w:pStyle w:val="Paragraphtext"/>
      </w:pPr>
      <w:r w:rsidRPr="00E74C0A">
        <w:t>Before you apply you should carefully consider if you or a party related to you have any interests which could lead to a real or perceived conflict of interest if you were to be appointed.</w:t>
      </w:r>
    </w:p>
    <w:p w14:paraId="5C713D0A" w14:textId="77777777" w:rsidR="00B332B3" w:rsidRPr="00E74C0A" w:rsidRDefault="00B332B3" w:rsidP="00EC5A3C">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7F3F9A5F" w14:textId="77777777" w:rsidR="00B332B3" w:rsidRPr="00E74C0A" w:rsidRDefault="00B332B3" w:rsidP="00EC5A3C">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46122460" w14:textId="77777777" w:rsidR="00B332B3" w:rsidRPr="00E74C0A" w:rsidRDefault="00B332B3" w:rsidP="00EC5A3C">
      <w:pPr>
        <w:pStyle w:val="Paragraphtext"/>
      </w:pPr>
      <w:r w:rsidRPr="00E74C0A">
        <w:t>A ‘party related to you’ could include</w:t>
      </w:r>
      <w:r w:rsidR="00870398">
        <w:t>,</w:t>
      </w:r>
      <w:r w:rsidRPr="00E74C0A">
        <w:t xml:space="preserve"> for example (but without limitation)</w:t>
      </w:r>
      <w:r w:rsidR="00870398">
        <w:t>,</w:t>
      </w:r>
      <w:r w:rsidRPr="00E74C0A">
        <w:t xml:space="preserve"> a spouse</w:t>
      </w:r>
      <w:r w:rsidR="00407BF5">
        <w:t xml:space="preserve"> or </w:t>
      </w:r>
      <w:r w:rsidRPr="00E74C0A">
        <w:t>partner, a business partner, a close family member or a person living in the same household as you or a close family member.</w:t>
      </w:r>
    </w:p>
    <w:p w14:paraId="410A4613" w14:textId="77777777" w:rsidR="00B332B3" w:rsidRPr="00E74C0A" w:rsidRDefault="00B332B3" w:rsidP="00EC5A3C">
      <w:pPr>
        <w:pStyle w:val="Paragraphtext"/>
      </w:pPr>
      <w:r w:rsidRPr="00E74C0A">
        <w:t>Many conflicts of interest can be satisfactorily resolved and declaring a potential conflict does not prevent you from being interviewed.</w:t>
      </w:r>
    </w:p>
    <w:p w14:paraId="422F2084" w14:textId="77777777" w:rsidR="00B332B3" w:rsidRPr="00E74C0A" w:rsidRDefault="00B332B3" w:rsidP="00EC5A3C">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rsidR="00382EE1">
        <w:t>[board or committee's]</w:t>
      </w:r>
      <w:r w:rsidRPr="00E74C0A">
        <w:t xml:space="preserve"> organisational policy regarding </w:t>
      </w:r>
      <w:r>
        <w:t>d</w:t>
      </w:r>
      <w:r w:rsidRPr="00E74C0A">
        <w:t>eclarations of Interest.</w:t>
      </w:r>
    </w:p>
    <w:p w14:paraId="24FF4B16" w14:textId="77777777" w:rsidR="00B332B3" w:rsidRPr="00E74C0A" w:rsidRDefault="00B332B3" w:rsidP="00EC5A3C">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rsidR="00F7001C">
        <w:t>i</w:t>
      </w:r>
      <w:r w:rsidRPr="00E74C0A">
        <w:t xml:space="preserve">nterests and to keep the </w:t>
      </w:r>
      <w:r>
        <w:t>d</w:t>
      </w:r>
      <w:r w:rsidRPr="00E74C0A">
        <w:t>eclaration up to date throughout the tenure of your appointment.</w:t>
      </w:r>
      <w:r w:rsidRPr="00B332B3">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70F04A61" w14:textId="77777777" w:rsidR="00B332B3" w:rsidRDefault="00B332B3" w:rsidP="009D6BCF">
      <w:pPr>
        <w:pStyle w:val="Heading3-numbered"/>
      </w:pPr>
      <w:r w:rsidRPr="007A6A29">
        <w:t xml:space="preserve">Standards in public life and ensuring public confidence </w:t>
      </w:r>
    </w:p>
    <w:p w14:paraId="4D625EB4" w14:textId="77777777" w:rsidR="00B332B3" w:rsidRDefault="00B332B3" w:rsidP="002C48E5">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005D2755">
        <w:t>,</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rsidR="005D2755">
        <w:t>any</w:t>
      </w:r>
      <w:r w:rsidR="005D2755" w:rsidRPr="0019058F">
        <w:t xml:space="preserve"> </w:t>
      </w:r>
      <w:r w:rsidRPr="0019058F">
        <w:t xml:space="preserve">issue in your </w:t>
      </w:r>
      <w:r>
        <w:t>s</w:t>
      </w:r>
      <w:r w:rsidRPr="0019058F">
        <w:t xml:space="preserve">upporting </w:t>
      </w:r>
      <w:r>
        <w:t>statement</w:t>
      </w:r>
      <w:r w:rsidRPr="0019058F">
        <w:t>.</w:t>
      </w:r>
      <w:r>
        <w:t xml:space="preserve"> </w:t>
      </w:r>
    </w:p>
    <w:p w14:paraId="51D7F5C8" w14:textId="77777777" w:rsidR="00B332B3" w:rsidRPr="00B332B3" w:rsidRDefault="00B332B3" w:rsidP="002C48E5">
      <w:pPr>
        <w:pStyle w:val="Paragraphtext"/>
      </w:pPr>
      <w:r w:rsidRPr="00B332B3">
        <w:t>This should include declaring in your supporting statement if:</w:t>
      </w:r>
    </w:p>
    <w:p w14:paraId="64FCE40D" w14:textId="77777777" w:rsidR="00B332B3" w:rsidRPr="0080718D" w:rsidRDefault="00B332B3" w:rsidP="00B332B3">
      <w:pPr>
        <w:pStyle w:val="Bullet"/>
      </w:pPr>
      <w:r w:rsidRPr="0080718D">
        <w:t>you are, or have been, bankrupt or you have made an arrangement with a creditor at any point, including the dates of this</w:t>
      </w:r>
    </w:p>
    <w:p w14:paraId="54C5C43A" w14:textId="77777777" w:rsidR="00B332B3" w:rsidRPr="0080718D" w:rsidRDefault="00B332B3" w:rsidP="00B332B3">
      <w:pPr>
        <w:pStyle w:val="Bullet"/>
      </w:pPr>
      <w:r w:rsidRPr="0080718D">
        <w:t xml:space="preserve">you are subject to a current police investigation </w:t>
      </w:r>
    </w:p>
    <w:p w14:paraId="4205C86D" w14:textId="77777777" w:rsidR="00B332B3" w:rsidRPr="0080718D" w:rsidRDefault="00B332B3" w:rsidP="00B332B3">
      <w:pPr>
        <w:pStyle w:val="Bullet"/>
      </w:pPr>
      <w:r w:rsidRPr="0080718D">
        <w:t>there are any previous or pending personal conduct issues where:</w:t>
      </w:r>
    </w:p>
    <w:p w14:paraId="72E6D1E4" w14:textId="77777777" w:rsidR="00B332B3" w:rsidRPr="0080718D" w:rsidRDefault="00B332B3" w:rsidP="00B332B3">
      <w:pPr>
        <w:pStyle w:val="Bullet-sub"/>
      </w:pPr>
      <w:r w:rsidRPr="0080718D">
        <w:t>a complaint or personal conduct issue has either been upheld or partly upheld</w:t>
      </w:r>
    </w:p>
    <w:p w14:paraId="1C0EFEEF" w14:textId="77777777" w:rsidR="00B332B3" w:rsidRPr="0080718D" w:rsidRDefault="00B332B3" w:rsidP="00B332B3">
      <w:pPr>
        <w:pStyle w:val="Bullet-sub"/>
      </w:pPr>
      <w:r w:rsidRPr="0080718D">
        <w:t xml:space="preserve">an investigation that relates at least in part to your personal conduct is to take </w:t>
      </w:r>
      <w:proofErr w:type="gramStart"/>
      <w:r w:rsidRPr="0080718D">
        <w:t>place</w:t>
      </w:r>
      <w:proofErr w:type="gramEnd"/>
      <w:r w:rsidRPr="0080718D">
        <w:t xml:space="preserve"> but it is yet to start, or a similar such investigation is underway, but it is yet to conclude</w:t>
      </w:r>
    </w:p>
    <w:p w14:paraId="0656C7E8" w14:textId="77777777" w:rsidR="00B332B3" w:rsidRPr="0080718D" w:rsidRDefault="00B332B3" w:rsidP="00B332B3">
      <w:pPr>
        <w:pStyle w:val="Bullet-sub"/>
      </w:pPr>
      <w:r w:rsidRPr="0080718D">
        <w:t>a complaint or personal conduct issue is current, but at the time of your application it is yet to be confirmed whether or how it will be investigated further</w:t>
      </w:r>
    </w:p>
    <w:p w14:paraId="4A3FC1C8" w14:textId="77777777" w:rsidR="00B332B3" w:rsidRPr="0080718D" w:rsidRDefault="00B332B3" w:rsidP="00B332B3">
      <w:pPr>
        <w:pStyle w:val="Bullet"/>
      </w:pPr>
      <w:r w:rsidRPr="0080718D">
        <w:t>there are any possible reputational issues arising from your past actions or public statements that you have made (including through social media and blogs)</w:t>
      </w:r>
    </w:p>
    <w:p w14:paraId="0AF9FFD5" w14:textId="77777777" w:rsidR="00B332B3" w:rsidRPr="0080718D" w:rsidRDefault="00B332B3" w:rsidP="00B332B3">
      <w:pPr>
        <w:pStyle w:val="Bullet"/>
      </w:pPr>
      <w:r w:rsidRPr="0080718D">
        <w:t xml:space="preserve">there are any other matters which may mean you may not be able to meet the requirements of the </w:t>
      </w:r>
      <w:hyperlink r:id="rId18" w:history="1">
        <w:r w:rsidRPr="0080718D">
          <w:rPr>
            <w:rStyle w:val="Hyperlink"/>
          </w:rPr>
          <w:t>Code of conduct for board members of public bodies</w:t>
        </w:r>
      </w:hyperlink>
    </w:p>
    <w:p w14:paraId="33D8509E" w14:textId="77777777" w:rsidR="00B332B3" w:rsidRPr="001B693A" w:rsidRDefault="00B332B3" w:rsidP="003E5F07">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0C9986C2" w14:textId="77777777" w:rsidR="00B332B3" w:rsidRPr="001B693A" w:rsidRDefault="00B332B3" w:rsidP="003E5F07">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78D36D48" w14:textId="77777777" w:rsidR="00B332B3" w:rsidRPr="001B693A" w:rsidRDefault="00B332B3" w:rsidP="003E5F07">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19" w:history="1">
        <w:r w:rsidRPr="001B693A">
          <w:rPr>
            <w:rStyle w:val="Hyperlink"/>
          </w:rPr>
          <w:t>Code of conduct for board members of public bodies</w:t>
        </w:r>
      </w:hyperlink>
      <w:r w:rsidRPr="001B693A">
        <w:t xml:space="preserve">, which includes the </w:t>
      </w:r>
      <w:hyperlink r:id="rId20"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621454D2" w14:textId="77777777" w:rsidR="00B332B3" w:rsidRPr="00CB63C6" w:rsidRDefault="00B332B3" w:rsidP="009B2657">
      <w:pPr>
        <w:pStyle w:val="Heading3-numbered"/>
      </w:pPr>
      <w:bookmarkStart w:id="15" w:name="_Hlk106010026"/>
      <w:r w:rsidRPr="00CB63C6">
        <w:t>CV</w:t>
      </w:r>
    </w:p>
    <w:p w14:paraId="4106EB42" w14:textId="77777777" w:rsidR="00B332B3" w:rsidRDefault="00F50A35" w:rsidP="009C6304">
      <w:pPr>
        <w:pStyle w:val="Paragraphtext"/>
      </w:pPr>
      <w:r w:rsidRPr="00F50A35">
        <w:t xml:space="preserve"> We recommend you limit your CV to around 2 pages. Please ensure your CV includes:</w:t>
      </w:r>
    </w:p>
    <w:p w14:paraId="417C1D31" w14:textId="77777777" w:rsidR="00B332B3" w:rsidRPr="00B332B3" w:rsidRDefault="00B332B3" w:rsidP="003E5F07">
      <w:pPr>
        <w:pStyle w:val="Bullet"/>
      </w:pPr>
      <w:r>
        <w:t>y</w:t>
      </w:r>
      <w:r w:rsidRPr="00B332B3">
        <w:t xml:space="preserve">our full name, title, home address, </w:t>
      </w:r>
      <w:r w:rsidR="00F50A35">
        <w:t xml:space="preserve">preferred </w:t>
      </w:r>
      <w:r w:rsidRPr="00B332B3">
        <w:t xml:space="preserve">contact telephone numbers, personal email address and details of any </w:t>
      </w:r>
      <w:r w:rsidR="00BB4AA1" w:rsidRPr="00BB4AA1">
        <w:t>X (formerly known as Twitter)</w:t>
      </w:r>
      <w:r w:rsidR="00753CC7">
        <w:t xml:space="preserve"> </w:t>
      </w:r>
      <w:r w:rsidRPr="00B332B3">
        <w:t>accounts and LinkedIn accounts, including your Twitter handle</w:t>
      </w:r>
      <w:r w:rsidR="00954A11">
        <w:t xml:space="preserve"> or </w:t>
      </w:r>
      <w:r w:rsidRPr="00B332B3">
        <w:t>username</w:t>
      </w:r>
    </w:p>
    <w:p w14:paraId="5178AEF3" w14:textId="77777777" w:rsidR="00B332B3" w:rsidRPr="00B332B3" w:rsidRDefault="00B332B3" w:rsidP="003E5F07">
      <w:pPr>
        <w:pStyle w:val="Bullet"/>
      </w:pPr>
      <w:r>
        <w:t>d</w:t>
      </w:r>
      <w:r w:rsidRPr="00B332B3">
        <w:t>etails of your education and qualifications, employment history, directorships, membership of professional bodies and any relevant publications or awards</w:t>
      </w:r>
    </w:p>
    <w:p w14:paraId="1DDC8B6D" w14:textId="77777777" w:rsidR="00B332B3" w:rsidRPr="00B332B3" w:rsidRDefault="00B332B3" w:rsidP="003E5F07">
      <w:pPr>
        <w:pStyle w:val="Bullet"/>
      </w:pPr>
      <w:r>
        <w:t>c</w:t>
      </w:r>
      <w:r w:rsidRPr="00B332B3">
        <w:t>ontact details for at least 2 referees - one referee should be the person to whom you are</w:t>
      </w:r>
      <w:r w:rsidR="006C1217">
        <w:t xml:space="preserve"> or </w:t>
      </w:r>
      <w:r w:rsidRPr="00B332B3">
        <w:t>were accountable in your current or most recent appointment or position of employment. Please indicate the relationship of each referee to you. References will be requested for shortlisted candidates prior to interview</w:t>
      </w:r>
    </w:p>
    <w:p w14:paraId="30DDA4B2" w14:textId="77777777" w:rsidR="00B332B3" w:rsidRPr="00B332B3" w:rsidRDefault="00B332B3" w:rsidP="003E5F07">
      <w:pPr>
        <w:pStyle w:val="Bullet"/>
      </w:pPr>
      <w:r>
        <w:t>b</w:t>
      </w:r>
      <w:r w:rsidRPr="00B332B3">
        <w:t>rief details of your current or most recent post and the dates you occupied this role, and any past or present ministerial appointments</w:t>
      </w:r>
    </w:p>
    <w:p w14:paraId="4204212C" w14:textId="77777777" w:rsidR="00B332B3" w:rsidRPr="00B332B3" w:rsidRDefault="00B332B3" w:rsidP="009B2657">
      <w:pPr>
        <w:pStyle w:val="Heading3-numbered"/>
      </w:pPr>
      <w:bookmarkStart w:id="16" w:name="_Hlk106010046"/>
      <w:bookmarkEnd w:id="15"/>
      <w:r w:rsidRPr="00B332B3">
        <w:t>Supporting statement</w:t>
      </w:r>
    </w:p>
    <w:p w14:paraId="33796D07" w14:textId="77777777" w:rsidR="00B332B3" w:rsidRDefault="00B332B3" w:rsidP="009B2657">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5458696D" w14:textId="77777777" w:rsidR="00B332B3" w:rsidRDefault="00B332B3" w:rsidP="009B2657">
      <w:pPr>
        <w:pStyle w:val="Paragraphtext"/>
      </w:pPr>
      <w:r>
        <w:t>Please also set out details regarding any potential conflicts and/or reputational issues (see above guidance on conflicts of interest and standards in public life).</w:t>
      </w:r>
    </w:p>
    <w:p w14:paraId="5ED16A2A" w14:textId="77777777" w:rsidR="00B332B3" w:rsidRDefault="00B332B3" w:rsidP="009B2657">
      <w:pPr>
        <w:pStyle w:val="Paragraphtext"/>
      </w:pPr>
      <w:r>
        <w:t>Please ensure your full name, the role to which you are applying and the corresponding reference number for the post are clearly noted at the top of your statement.</w:t>
      </w:r>
    </w:p>
    <w:p w14:paraId="22E2B8DB" w14:textId="77777777" w:rsidR="00B332B3" w:rsidRDefault="00B332B3" w:rsidP="009B2657">
      <w:pPr>
        <w:pStyle w:val="Paragraphtext"/>
      </w:pPr>
      <w:r>
        <w:t xml:space="preserve">Please </w:t>
      </w:r>
      <w:r w:rsidRPr="00935238">
        <w:t>write all acronyms in full first</w:t>
      </w:r>
      <w:r>
        <w:t>, limit your statement to 2 pages and type or write clearly in black ink.</w:t>
      </w:r>
    </w:p>
    <w:p w14:paraId="6EDA7D1A" w14:textId="77777777" w:rsidR="00B332B3" w:rsidRPr="00B332B3" w:rsidRDefault="00B332B3" w:rsidP="009B2657">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4EFE3C97" w14:textId="77777777" w:rsidR="00B332B3" w:rsidRPr="00B332B3" w:rsidRDefault="00B332B3" w:rsidP="009B2657">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0A67474C" w14:textId="77777777" w:rsidR="00B332B3" w:rsidRPr="00B332B3" w:rsidRDefault="00B332B3" w:rsidP="009B2657">
      <w:pPr>
        <w:pStyle w:val="Heading3-numbered"/>
      </w:pPr>
      <w:bookmarkStart w:id="17" w:name="_Hlk106010081"/>
      <w:bookmarkEnd w:id="16"/>
      <w:r w:rsidRPr="00B332B3">
        <w:t>Monitoring form</w:t>
      </w:r>
    </w:p>
    <w:p w14:paraId="3726EB4D" w14:textId="77777777" w:rsidR="00B332B3" w:rsidRPr="001F3B7E" w:rsidRDefault="00B332B3" w:rsidP="009B2657">
      <w:pPr>
        <w:pStyle w:val="Paragraphtext"/>
      </w:pPr>
      <w:r w:rsidRPr="001F3B7E">
        <w:t>Please complete in full and return the monitoring form with your CV and supporting statement.</w:t>
      </w:r>
    </w:p>
    <w:p w14:paraId="6B1DC7C1" w14:textId="77777777" w:rsidR="00B332B3" w:rsidRPr="001F3B7E" w:rsidRDefault="00B332B3" w:rsidP="009B2657">
      <w:pPr>
        <w:pStyle w:val="Paragraphtext"/>
      </w:pPr>
      <w:r w:rsidRPr="001F3B7E">
        <w:t>The form is split into sections, covering:</w:t>
      </w:r>
    </w:p>
    <w:p w14:paraId="70852EB2" w14:textId="77777777" w:rsidR="00B332B3" w:rsidRPr="00B332B3" w:rsidRDefault="00B332B3" w:rsidP="009B2657">
      <w:pPr>
        <w:pStyle w:val="Bullet-numberedlist"/>
        <w:rPr>
          <w:rFonts w:eastAsia="Arial"/>
        </w:rPr>
      </w:pPr>
      <w:r w:rsidRPr="001F3B7E">
        <w:t>D</w:t>
      </w:r>
      <w:r w:rsidRPr="00B332B3">
        <w:rPr>
          <w:rFonts w:eastAsia="Arial"/>
        </w:rPr>
        <w:t>isqualification, conflicts and standards in public life</w:t>
      </w:r>
    </w:p>
    <w:p w14:paraId="405D5EF8" w14:textId="77777777" w:rsidR="00B332B3" w:rsidRPr="00B332B3" w:rsidRDefault="00B332B3" w:rsidP="009B2657">
      <w:pPr>
        <w:pStyle w:val="Bullet-numberedlist"/>
        <w:rPr>
          <w:rFonts w:eastAsia="Arial"/>
        </w:rPr>
      </w:pPr>
      <w:r w:rsidRPr="00B332B3">
        <w:rPr>
          <w:rFonts w:eastAsia="Arial"/>
        </w:rPr>
        <w:t>Diversity</w:t>
      </w:r>
      <w:r w:rsidR="00D23662">
        <w:rPr>
          <w:rFonts w:eastAsia="Arial"/>
        </w:rPr>
        <w:t xml:space="preserve"> data</w:t>
      </w:r>
    </w:p>
    <w:p w14:paraId="5911371E" w14:textId="77777777" w:rsidR="00B332B3" w:rsidRPr="00B332B3" w:rsidRDefault="00B332B3" w:rsidP="009B2657">
      <w:pPr>
        <w:pStyle w:val="Bullet-numberedlist"/>
        <w:rPr>
          <w:rFonts w:eastAsia="Arial"/>
        </w:rPr>
      </w:pPr>
      <w:r w:rsidRPr="00B332B3">
        <w:rPr>
          <w:rFonts w:eastAsia="Arial"/>
        </w:rPr>
        <w:t>Reasonable adjustments</w:t>
      </w:r>
    </w:p>
    <w:p w14:paraId="047C70BD" w14:textId="77777777" w:rsidR="00B332B3" w:rsidRPr="00B332B3" w:rsidRDefault="00B332B3" w:rsidP="009B2657">
      <w:pPr>
        <w:pStyle w:val="Bullet-numberedlist"/>
        <w:rPr>
          <w:rFonts w:eastAsia="Arial"/>
        </w:rPr>
      </w:pPr>
      <w:r w:rsidRPr="00B332B3">
        <w:rPr>
          <w:rFonts w:eastAsia="Arial"/>
        </w:rPr>
        <w:t>Disability Confident scheme</w:t>
      </w:r>
    </w:p>
    <w:p w14:paraId="34FDB949" w14:textId="77777777" w:rsidR="00B332B3" w:rsidRPr="00B332B3" w:rsidRDefault="00B332B3" w:rsidP="00B332B3">
      <w:pPr>
        <w:pStyle w:val="Heading4"/>
        <w:rPr>
          <w:rFonts w:eastAsia="Arial"/>
        </w:rPr>
      </w:pPr>
      <w:r w:rsidRPr="001F3B7E">
        <w:t>D</w:t>
      </w:r>
      <w:r w:rsidRPr="00B332B3">
        <w:rPr>
          <w:rFonts w:eastAsia="Arial"/>
        </w:rPr>
        <w:t>isqualification, conflicts and standards in public life</w:t>
      </w:r>
    </w:p>
    <w:p w14:paraId="04B9E8F5" w14:textId="77777777" w:rsidR="00B332B3" w:rsidRPr="00CA38E5" w:rsidRDefault="00B332B3" w:rsidP="00B332B3">
      <w:pPr>
        <w:pStyle w:val="Paragraphtext"/>
      </w:pPr>
      <w:r>
        <w:t>The form asks to you to confirm and declare any potential issues and directs you to provide further detail in your supporting statement. Further guidance on these topics is set out earlier in this information pack.</w:t>
      </w:r>
    </w:p>
    <w:p w14:paraId="6B2AC4C3" w14:textId="77777777" w:rsidR="00B332B3" w:rsidRPr="005F1995" w:rsidRDefault="00B332B3" w:rsidP="00B332B3">
      <w:pPr>
        <w:pStyle w:val="Heading4"/>
      </w:pPr>
      <w:r w:rsidRPr="005F1995">
        <w:t>Diversity</w:t>
      </w:r>
      <w:r w:rsidR="00107A45">
        <w:t xml:space="preserve"> data</w:t>
      </w:r>
    </w:p>
    <w:p w14:paraId="62CB4ACC" w14:textId="77777777" w:rsidR="00B332B3" w:rsidRPr="000246B3" w:rsidRDefault="00B332B3" w:rsidP="009B2657">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w:t>
      </w:r>
      <w:r w:rsidR="00107A45" w:rsidRPr="000246B3">
        <w:t>serve</w:t>
      </w:r>
      <w:r w:rsidRPr="000246B3">
        <w:t>.</w:t>
      </w:r>
    </w:p>
    <w:p w14:paraId="2C016BEC" w14:textId="77777777" w:rsidR="00B332B3" w:rsidRDefault="00B332B3" w:rsidP="009B2657">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4D960138" w14:textId="77777777" w:rsidR="00B332B3" w:rsidRDefault="00B332B3" w:rsidP="009B2657">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rsidR="00107A45">
        <w:t>'</w:t>
      </w:r>
      <w:r w:rsidRPr="000246B3">
        <w:t>prefer not to say</w:t>
      </w:r>
      <w:r w:rsidR="00107A45">
        <w:t>'</w:t>
      </w:r>
      <w:r w:rsidRPr="000246B3">
        <w:t xml:space="preserve"> to any question you do not wish to answer.</w:t>
      </w:r>
    </w:p>
    <w:p w14:paraId="0EB99BEF" w14:textId="77777777" w:rsidR="00B332B3" w:rsidRPr="0050415C" w:rsidRDefault="00B332B3" w:rsidP="009B2657">
      <w:pPr>
        <w:pStyle w:val="Paragraphtext"/>
      </w:pPr>
      <w:r w:rsidRPr="0050415C">
        <w:t>The information you provide will not be seen by the advisory assessment panel.</w:t>
      </w:r>
    </w:p>
    <w:p w14:paraId="019FEA75" w14:textId="77777777" w:rsidR="00B332B3" w:rsidRPr="003F4BF0" w:rsidRDefault="00B332B3" w:rsidP="00B332B3">
      <w:pPr>
        <w:pStyle w:val="Heading4"/>
      </w:pPr>
      <w:r w:rsidRPr="003F4BF0">
        <w:t xml:space="preserve">Reasonable </w:t>
      </w:r>
      <w:r>
        <w:t>a</w:t>
      </w:r>
      <w:r w:rsidRPr="003F4BF0">
        <w:t>djustments</w:t>
      </w:r>
    </w:p>
    <w:p w14:paraId="6EF23AAE" w14:textId="77777777" w:rsidR="00B332B3" w:rsidRPr="009B2657" w:rsidRDefault="00B332B3" w:rsidP="009B2657">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5DC21D8C" w14:textId="77777777" w:rsidR="00B332B3" w:rsidRPr="009B2657" w:rsidRDefault="00B332B3" w:rsidP="009B2657">
      <w:pPr>
        <w:pStyle w:val="Paragraphtext"/>
      </w:pPr>
      <w:r w:rsidRPr="009B2657">
        <w:t>Some examples of adjustments are:</w:t>
      </w:r>
    </w:p>
    <w:p w14:paraId="7AF45E4B" w14:textId="77777777" w:rsidR="00B332B3" w:rsidRPr="00B332B3" w:rsidRDefault="00B332B3" w:rsidP="009D6BCF">
      <w:pPr>
        <w:pStyle w:val="Bullet"/>
      </w:pPr>
      <w:r w:rsidRPr="000246B3">
        <w:t>ensuring that application forms are available in different or accessible formats</w:t>
      </w:r>
    </w:p>
    <w:p w14:paraId="0BD26CAB" w14:textId="77777777" w:rsidR="00B332B3" w:rsidRPr="00B332B3" w:rsidRDefault="00B332B3" w:rsidP="009D6BCF">
      <w:pPr>
        <w:pStyle w:val="Bullet"/>
      </w:pPr>
      <w:r w:rsidRPr="000246B3">
        <w:t>making adaptations to interview locations</w:t>
      </w:r>
    </w:p>
    <w:p w14:paraId="229F94B2" w14:textId="77777777" w:rsidR="00B332B3" w:rsidRPr="00B332B3" w:rsidRDefault="00B332B3" w:rsidP="009D6BCF">
      <w:pPr>
        <w:pStyle w:val="Bullet"/>
      </w:pPr>
      <w:r w:rsidRPr="000246B3">
        <w:t>allowing candidates to present their skills and experience in a different way</w:t>
      </w:r>
    </w:p>
    <w:p w14:paraId="5F182975" w14:textId="77777777" w:rsidR="00B332B3" w:rsidRPr="00B332B3" w:rsidRDefault="00B332B3" w:rsidP="009D6BCF">
      <w:pPr>
        <w:pStyle w:val="Bullet"/>
      </w:pPr>
      <w:r w:rsidRPr="000246B3">
        <w:t xml:space="preserve">giving </w:t>
      </w:r>
      <w:r w:rsidRPr="00B332B3">
        <w:t>additional detailed information on the assessment process to allow candidates time to prepare themselves</w:t>
      </w:r>
    </w:p>
    <w:p w14:paraId="3CFB6191" w14:textId="77777777" w:rsidR="00B332B3" w:rsidRPr="00B332B3" w:rsidRDefault="00B332B3" w:rsidP="009D6BCF">
      <w:pPr>
        <w:pStyle w:val="Bullet"/>
      </w:pPr>
      <w:r w:rsidRPr="000246B3">
        <w:t>allowing support workers, for example sign language interpreters</w:t>
      </w:r>
    </w:p>
    <w:p w14:paraId="12DADF61" w14:textId="77777777" w:rsidR="00B332B3" w:rsidRPr="00B332B3" w:rsidRDefault="00B332B3" w:rsidP="009D6BCF">
      <w:pPr>
        <w:pStyle w:val="Bullet"/>
      </w:pPr>
      <w:r w:rsidRPr="000246B3">
        <w:t>making provision for support animals to attend</w:t>
      </w:r>
    </w:p>
    <w:p w14:paraId="71B84EB2" w14:textId="77777777" w:rsidR="00B332B3" w:rsidRPr="000246B3" w:rsidRDefault="00B332B3" w:rsidP="009D6BCF">
      <w:pPr>
        <w:pStyle w:val="Paragraphtext"/>
      </w:pPr>
      <w:r w:rsidRPr="000246B3">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46B00749" w14:textId="77777777" w:rsidR="00B332B3" w:rsidRPr="00B332B3" w:rsidRDefault="00B332B3" w:rsidP="009D6BCF">
      <w:pPr>
        <w:pStyle w:val="Heading4"/>
      </w:pPr>
      <w:bookmarkStart w:id="18" w:name="_Toc85620872"/>
      <w:r w:rsidRPr="00C37E62">
        <w:t xml:space="preserve">Disability Confident </w:t>
      </w:r>
      <w:r>
        <w:t>s</w:t>
      </w:r>
      <w:r w:rsidRPr="00C37E62">
        <w:t>cheme</w:t>
      </w:r>
    </w:p>
    <w:bookmarkEnd w:id="18"/>
    <w:p w14:paraId="6A1468D6" w14:textId="77777777" w:rsidR="00B332B3" w:rsidRDefault="0009051A" w:rsidP="00B332B3">
      <w:pPr>
        <w:pStyle w:val="Paragraphtext"/>
      </w:pPr>
      <w:r>
        <w:t>DHSC</w:t>
      </w:r>
      <w:r w:rsidRPr="0009051A">
        <w:t xml:space="preserve"> values diversity and is committed to equality of opportunity for all and the appointment of disabled people. We are a member of the </w:t>
      </w:r>
      <w:hyperlink r:id="rId21" w:history="1">
        <w:r w:rsidRPr="0009051A">
          <w:rPr>
            <w:rStyle w:val="Hyperlink"/>
          </w:rPr>
          <w:t>Disability Confident scheme</w:t>
        </w:r>
      </w:hyperlink>
      <w:r w:rsidRPr="0009051A">
        <w:t>, which helps recruit and retain disabled people. All candidates who apply under the Scheme for one of our appointments and who meet all the essential criteria, will be offered an interview</w:t>
      </w:r>
      <w:r w:rsidR="0099233E">
        <w:t>.</w:t>
      </w:r>
      <w:r w:rsidR="006E70DA">
        <w:t xml:space="preserve"> </w:t>
      </w:r>
      <w:r w:rsidR="00B332B3" w:rsidRPr="00423259">
        <w:t xml:space="preserve">Indicating that you wish your application to be considered under the </w:t>
      </w:r>
      <w:r w:rsidR="00B332B3">
        <w:t>s</w:t>
      </w:r>
      <w:r w:rsidR="00B332B3" w:rsidRPr="00423259">
        <w:t>cheme will in no way prejudice your application.</w:t>
      </w:r>
    </w:p>
    <w:p w14:paraId="2C06DA78" w14:textId="77777777" w:rsidR="00B332B3" w:rsidRPr="0050415C" w:rsidRDefault="00B332B3" w:rsidP="00605E45">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1DF809AF" w14:textId="77777777" w:rsidR="00B332B3" w:rsidRDefault="00B332B3" w:rsidP="00605E45">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4F983B1E" w14:textId="77777777" w:rsidR="00FA0077" w:rsidRDefault="00FA0077">
      <w:r>
        <w:br w:type="page"/>
      </w:r>
    </w:p>
    <w:p w14:paraId="1E20BEC0" w14:textId="77777777" w:rsidR="00FA0077" w:rsidRDefault="00FA0077" w:rsidP="00FA0077">
      <w:pPr>
        <w:pStyle w:val="Heading2-numbered"/>
      </w:pPr>
      <w:bookmarkStart w:id="19" w:name="_Toc202277401"/>
      <w:r w:rsidRPr="00D12101">
        <w:t xml:space="preserve">The </w:t>
      </w:r>
      <w:r>
        <w:t>assessment p</w:t>
      </w:r>
      <w:r w:rsidRPr="00D12101">
        <w:t>rocess</w:t>
      </w:r>
      <w:bookmarkEnd w:id="19"/>
    </w:p>
    <w:p w14:paraId="69427ED9" w14:textId="77777777" w:rsidR="009239D3" w:rsidRDefault="009239D3" w:rsidP="009239D3">
      <w:pPr>
        <w:pStyle w:val="Paragraphtext"/>
      </w:pPr>
      <w:r w:rsidRPr="009239D3">
        <w:t>We will deal with your application as quickly as possible and will advise you of the likely timetable at each stage.</w:t>
      </w:r>
    </w:p>
    <w:p w14:paraId="37094664" w14:textId="77777777" w:rsidR="00BA061C" w:rsidRDefault="00BA061C" w:rsidP="00277242">
      <w:pPr>
        <w:pStyle w:val="Heading3-numbered"/>
      </w:pPr>
      <w:r w:rsidRPr="00682B1A">
        <w:t>Planned timetable</w:t>
      </w:r>
    </w:p>
    <w:p w14:paraId="79DE31F5" w14:textId="77777777" w:rsidR="00BA061C" w:rsidRPr="0050415C" w:rsidRDefault="00BA061C" w:rsidP="00277242">
      <w:pPr>
        <w:pStyle w:val="Paragraphtext"/>
      </w:pPr>
      <w:r>
        <w:t>The planned timetable is as follows:</w:t>
      </w:r>
    </w:p>
    <w:p w14:paraId="5C2F76B8" w14:textId="20100E7F" w:rsidR="00BA061C" w:rsidRPr="00BA061C" w:rsidRDefault="00BA061C" w:rsidP="00277242">
      <w:pPr>
        <w:pStyle w:val="Bullet"/>
      </w:pPr>
      <w:r w:rsidRPr="000E58D2">
        <w:t>c</w:t>
      </w:r>
      <w:r w:rsidRPr="00BA061C">
        <w:t xml:space="preserve">losing date is </w:t>
      </w:r>
      <w:r w:rsidR="008609D2">
        <w:t xml:space="preserve">Monday </w:t>
      </w:r>
      <w:r w:rsidR="001976D1">
        <w:t>4</w:t>
      </w:r>
      <w:r w:rsidR="008609D2">
        <w:t xml:space="preserve"> August 2025</w:t>
      </w:r>
    </w:p>
    <w:p w14:paraId="23EA4E48" w14:textId="71DCDED6" w:rsidR="00BA061C" w:rsidRPr="00BA061C" w:rsidRDefault="00BA061C" w:rsidP="00277242">
      <w:pPr>
        <w:pStyle w:val="Bullet"/>
      </w:pPr>
      <w:r w:rsidRPr="000E58D2">
        <w:t>s</w:t>
      </w:r>
      <w:r w:rsidRPr="00BA061C">
        <w:t xml:space="preserve">hortlisting is on </w:t>
      </w:r>
      <w:r w:rsidR="0003610C">
        <w:t>Monday 11 August 2025</w:t>
      </w:r>
    </w:p>
    <w:p w14:paraId="6EC9E709" w14:textId="32AA9E02" w:rsidR="00BA061C" w:rsidRPr="00BA061C" w:rsidRDefault="00BA061C" w:rsidP="00277242">
      <w:pPr>
        <w:pStyle w:val="Bullet"/>
      </w:pPr>
      <w:r w:rsidRPr="000E58D2">
        <w:t>i</w:t>
      </w:r>
      <w:r w:rsidRPr="00BA061C">
        <w:t xml:space="preserve">nterviews </w:t>
      </w:r>
      <w:r w:rsidR="00F84F53">
        <w:t>will be held on Monday 18 August, in person at 39 Victoria Street, London</w:t>
      </w:r>
    </w:p>
    <w:p w14:paraId="52B13E07" w14:textId="77777777" w:rsidR="00BA061C" w:rsidRPr="00682B1A" w:rsidRDefault="00BA061C" w:rsidP="00277242">
      <w:pPr>
        <w:pStyle w:val="Heading3-numbered"/>
      </w:pPr>
      <w:r w:rsidRPr="00682B1A">
        <w:t xml:space="preserve">Advisory </w:t>
      </w:r>
      <w:r>
        <w:t>a</w:t>
      </w:r>
      <w:r w:rsidRPr="00682B1A">
        <w:t xml:space="preserve">ssessment </w:t>
      </w:r>
      <w:r>
        <w:t>p</w:t>
      </w:r>
      <w:r w:rsidRPr="00682B1A">
        <w:t>anel</w:t>
      </w:r>
    </w:p>
    <w:p w14:paraId="0A32F228" w14:textId="77777777" w:rsidR="00BA061C" w:rsidRPr="0050415C" w:rsidRDefault="00BA061C" w:rsidP="00277242">
      <w:pPr>
        <w:pStyle w:val="Paragraphtext"/>
      </w:pPr>
      <w:r w:rsidRPr="0050415C">
        <w:t>Advisory assessment panels (AAP</w:t>
      </w:r>
      <w:r w:rsidR="00001546">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5F80926A" w14:textId="31646125" w:rsidR="00BA061C" w:rsidRPr="0050415C" w:rsidRDefault="00BA061C" w:rsidP="00277242">
      <w:pPr>
        <w:pStyle w:val="Paragraphtext"/>
      </w:pPr>
      <w:r w:rsidRPr="0050415C">
        <w:t xml:space="preserve">AAPs perform a number of functions, including agreeing an assessment strategy with </w:t>
      </w:r>
      <w:r w:rsidR="004E24A3">
        <w:t>the senior responsible officer</w:t>
      </w:r>
      <w:r w:rsidRPr="0050415C">
        <w:t xml:space="preserve">, 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627DDAF3" w14:textId="77777777" w:rsidR="00BA061C" w:rsidRPr="0050415C" w:rsidRDefault="00BA061C" w:rsidP="00277242">
      <w:pPr>
        <w:pStyle w:val="Paragraphtext"/>
      </w:pPr>
      <w:r w:rsidRPr="000E58D2">
        <w:t>The panel will include:</w:t>
      </w:r>
    </w:p>
    <w:p w14:paraId="11459271" w14:textId="18AEDBB9" w:rsidR="00BA061C" w:rsidRPr="00BA061C" w:rsidRDefault="00E62F32" w:rsidP="00277242">
      <w:pPr>
        <w:pStyle w:val="Bullet"/>
      </w:pPr>
      <w:r>
        <w:t>James Neuberger, Chair of SaBTO</w:t>
      </w:r>
    </w:p>
    <w:p w14:paraId="690E22D0" w14:textId="77777777" w:rsidR="00E62F32" w:rsidRPr="00E62F32" w:rsidRDefault="00E62F32" w:rsidP="00E62F32">
      <w:pPr>
        <w:pStyle w:val="Bullet"/>
      </w:pPr>
      <w:r w:rsidRPr="00E62F32">
        <w:t>Morwenna Carrington, Deputy Director of UK Health Security for DHSC, as panel member</w:t>
      </w:r>
    </w:p>
    <w:p w14:paraId="5E5A7CFF" w14:textId="77777777" w:rsidR="00E62F32" w:rsidRPr="00E62F32" w:rsidRDefault="00E62F32" w:rsidP="00E62F32">
      <w:pPr>
        <w:pStyle w:val="Bullet"/>
      </w:pPr>
      <w:r w:rsidRPr="00E62F32">
        <w:t>Jocelyn Ridley, as an independent panel member</w:t>
      </w:r>
    </w:p>
    <w:p w14:paraId="123866D6" w14:textId="77777777" w:rsidR="00BA061C" w:rsidRPr="007A6A29" w:rsidRDefault="00BA061C" w:rsidP="00277242">
      <w:pPr>
        <w:pStyle w:val="Heading3-numbered"/>
      </w:pPr>
      <w:r w:rsidRPr="000E58D2">
        <w:t>Assessment</w:t>
      </w:r>
    </w:p>
    <w:p w14:paraId="18CDD0AC" w14:textId="77777777" w:rsidR="00BA061C" w:rsidRDefault="00BA061C" w:rsidP="00277242">
      <w:pPr>
        <w:pStyle w:val="Paragraphtext"/>
      </w:pPr>
      <w:bookmarkStart w:id="20" w:name="_Hlk106010219"/>
      <w:r>
        <w:t>At the shortlisting meeting, the panel will select for interview only the strongest applicants who it feels have demonstrated that they best meet all the criteria set out in the person specification. However, if you have applied under the Disability Confident scheme and you meet all the essential criteria, then you will also be invited for interview.</w:t>
      </w:r>
    </w:p>
    <w:p w14:paraId="2ACB216A" w14:textId="77777777" w:rsidR="00BA061C" w:rsidRDefault="00BA061C" w:rsidP="00277242">
      <w:pPr>
        <w:pStyle w:val="Paragraphtext"/>
      </w:pPr>
      <w:r>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4DCDAB8F" w14:textId="77777777" w:rsidR="00BA061C" w:rsidRDefault="00BA061C" w:rsidP="00277242">
      <w:pPr>
        <w:pStyle w:val="Paragraphtext"/>
      </w:pPr>
      <w:r>
        <w:t xml:space="preserve">After shortlisting, you will be advised (by email) whether you have been shortlisted. Those shortlisted will be invited to an interview. Interviews will be conducted either face-to-face, in </w:t>
      </w:r>
      <w:r w:rsidR="00107A45">
        <w:t>[</w:t>
      </w:r>
      <w:r>
        <w:t>central London</w:t>
      </w:r>
      <w:r w:rsidR="00107A45">
        <w:t>]</w:t>
      </w:r>
      <w:r>
        <w:t xml:space="preserve"> or by video</w:t>
      </w:r>
      <w:r w:rsidR="00277242">
        <w:t xml:space="preserve"> or </w:t>
      </w:r>
      <w:r>
        <w:t>teleconference. We will confirm arrangements to shortlisted candidates in due course.</w:t>
      </w:r>
    </w:p>
    <w:p w14:paraId="663B74CC" w14:textId="77777777" w:rsidR="00BA061C" w:rsidRPr="00F21770" w:rsidRDefault="00BA061C" w:rsidP="00277242">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11FCACE0" w14:textId="77777777" w:rsidR="00BA061C" w:rsidRDefault="00BA061C" w:rsidP="00277242">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w:t>
      </w:r>
      <w:r w:rsidR="00277242">
        <w:t>section</w:t>
      </w:r>
      <w:r>
        <w:t xml:space="preserve"> ‘</w:t>
      </w:r>
      <w:r w:rsidR="00277242">
        <w:t xml:space="preserve">2.1 </w:t>
      </w:r>
      <w:r w:rsidRPr="009A5E39">
        <w:t>Making an application</w:t>
      </w:r>
      <w:r>
        <w:t>'</w:t>
      </w:r>
      <w:r w:rsidRPr="009A5E39">
        <w:t xml:space="preserve"> </w:t>
      </w:r>
      <w:r>
        <w:t>for further details).</w:t>
      </w:r>
    </w:p>
    <w:p w14:paraId="2580BD08" w14:textId="77777777" w:rsidR="00BA061C" w:rsidRPr="00BA061C" w:rsidRDefault="00BA061C" w:rsidP="00277242">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56E0A376" w14:textId="77777777" w:rsidR="00BA061C" w:rsidRPr="00BA061C" w:rsidRDefault="00BA061C" w:rsidP="00277242">
      <w:pPr>
        <w:pStyle w:val="Paragraphtext"/>
      </w:pPr>
      <w:r>
        <w:t xml:space="preserve">The </w:t>
      </w:r>
      <w:r w:rsidRPr="00BA061C">
        <w:t xml:space="preserve">senior responsible officer </w:t>
      </w:r>
      <w:r>
        <w:t xml:space="preserve">may choose to meet with candidates before making a decision. Candidates should therefore be prepared for a short time gap between interview and a final appointment decision being made. Candidates who have been interviewed will be kept informed of </w:t>
      </w:r>
      <w:r w:rsidRPr="00BA061C">
        <w:t>progress.</w:t>
      </w:r>
    </w:p>
    <w:bookmarkEnd w:id="20"/>
    <w:p w14:paraId="02EBD19E" w14:textId="77777777" w:rsidR="00BA061C" w:rsidRDefault="00BA061C" w:rsidP="00277242">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2BD55585" w14:textId="77777777" w:rsidR="00BA061C" w:rsidRPr="00682B1A" w:rsidRDefault="00BA061C" w:rsidP="00E42923">
      <w:pPr>
        <w:pStyle w:val="Heading3-numbered"/>
      </w:pPr>
      <w:r w:rsidRPr="00682B1A">
        <w:t>Offer of appointment</w:t>
      </w:r>
    </w:p>
    <w:p w14:paraId="323E8EDC" w14:textId="38702A34" w:rsidR="00BA061C" w:rsidRPr="0052257C" w:rsidRDefault="00BA061C" w:rsidP="00BA061C">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the </w:t>
      </w:r>
      <w:r w:rsidRPr="00BA061C">
        <w:t xml:space="preserve">senior responsible officer </w:t>
      </w:r>
      <w:r w:rsidRPr="0052257C">
        <w:t xml:space="preserve">appointing you as </w:t>
      </w:r>
      <w:r w:rsidR="00A5772D">
        <w:t>member for SaBTO</w:t>
      </w:r>
      <w:r w:rsidRPr="0052257C">
        <w:t>, which will confirm the terms and conditions on which the appointment is offered.</w:t>
      </w:r>
    </w:p>
    <w:p w14:paraId="24FB599A" w14:textId="77777777" w:rsidR="00BA061C" w:rsidRPr="00682B1A" w:rsidRDefault="00BA061C" w:rsidP="00E42923">
      <w:pPr>
        <w:pStyle w:val="Heading3-numbered"/>
      </w:pPr>
      <w:r w:rsidRPr="00682B1A">
        <w:t>Announcement</w:t>
      </w:r>
    </w:p>
    <w:p w14:paraId="59A92DF4" w14:textId="77777777" w:rsidR="00BA061C" w:rsidRDefault="00BA061C" w:rsidP="00BA061C">
      <w:pPr>
        <w:pStyle w:val="Paragraphtext"/>
      </w:pPr>
      <w:r>
        <w:t>The appointment will be announced</w:t>
      </w:r>
      <w:r w:rsidR="00107A45">
        <w:t>,</w:t>
      </w:r>
      <w:r>
        <w:t xml:space="preserve"> and the announcement will include the length of your appointment, time commitment </w:t>
      </w:r>
      <w:r w:rsidR="0030534B">
        <w:t xml:space="preserve">and </w:t>
      </w:r>
      <w:r>
        <w:t>any remuneration for the role. We would share a draft announcement with you before it is made.</w:t>
      </w:r>
    </w:p>
    <w:p w14:paraId="4A54CEA5" w14:textId="77777777" w:rsidR="00BA061C" w:rsidRPr="00771270" w:rsidRDefault="00BA061C" w:rsidP="00DB5640">
      <w:pPr>
        <w:pStyle w:val="Heading2-numbered"/>
      </w:pPr>
      <w:bookmarkStart w:id="21" w:name="_Toc153962190"/>
      <w:bookmarkStart w:id="22" w:name="_Toc202277402"/>
      <w:r w:rsidRPr="00771270">
        <w:t>Queries</w:t>
      </w:r>
      <w:bookmarkEnd w:id="21"/>
      <w:bookmarkEnd w:id="22"/>
    </w:p>
    <w:p w14:paraId="32886416" w14:textId="37CCC42C" w:rsidR="00BA061C" w:rsidRDefault="00BA061C" w:rsidP="00BA061C">
      <w:pPr>
        <w:pStyle w:val="Paragraphtext"/>
      </w:pPr>
      <w:r w:rsidRPr="00771270">
        <w:t xml:space="preserve">For </w:t>
      </w:r>
      <w:r>
        <w:t xml:space="preserve">any </w:t>
      </w:r>
      <w:r w:rsidRPr="00771270">
        <w:t>queries about your application</w:t>
      </w:r>
      <w:r>
        <w:t xml:space="preserve"> status or the selection process</w:t>
      </w:r>
      <w:r w:rsidRPr="00771270">
        <w:t xml:space="preserve">, please contact </w:t>
      </w:r>
      <w:r w:rsidR="00A5772D">
        <w:t>Karen Dinsdale</w:t>
      </w:r>
      <w:r>
        <w:t xml:space="preserve"> in DHSC’s Public Appointments </w:t>
      </w:r>
      <w:r w:rsidR="00017F9B">
        <w:t>team</w:t>
      </w:r>
      <w:r>
        <w:t xml:space="preserve"> </w:t>
      </w:r>
      <w:r w:rsidR="00254B40">
        <w:t xml:space="preserve">via </w:t>
      </w:r>
      <w:r w:rsidR="00CF50D9">
        <w:t xml:space="preserve">email at </w:t>
      </w:r>
      <w:hyperlink r:id="rId22" w:history="1">
        <w:r w:rsidR="00CF50D9" w:rsidRPr="005C2CF4">
          <w:rPr>
            <w:rStyle w:val="Hyperlink"/>
          </w:rPr>
          <w:t>karen.dinsdale@dhsc.gov.uk</w:t>
        </w:r>
      </w:hyperlink>
      <w:r w:rsidR="00254B40">
        <w:t>.</w:t>
      </w:r>
      <w:r w:rsidR="00CF50D9">
        <w:t xml:space="preserve"> </w:t>
      </w:r>
    </w:p>
    <w:p w14:paraId="35747928" w14:textId="77777777" w:rsidR="00BA061C" w:rsidRPr="009A5E39" w:rsidRDefault="00BA061C" w:rsidP="00BA061C">
      <w:pPr>
        <w:pStyle w:val="Paragraphtext"/>
      </w:pPr>
      <w:r w:rsidRPr="009A5E39">
        <w:t>If you choose to apply, we would like to thank you in advance for your time and effort in making an application.</w:t>
      </w:r>
    </w:p>
    <w:p w14:paraId="5058D337" w14:textId="2C6BDD8B" w:rsidR="00BA061C" w:rsidRPr="0052257C" w:rsidRDefault="00BA061C" w:rsidP="00BA061C">
      <w:pPr>
        <w:pStyle w:val="Paragraphtext"/>
      </w:pPr>
      <w:r w:rsidRPr="0052257C">
        <w:t xml:space="preserve">All applications will be acknowledged by email after the closing date. If you have not received your application </w:t>
      </w:r>
      <w:r w:rsidR="00254B40">
        <w:t>ID</w:t>
      </w:r>
      <w:r w:rsidRPr="0052257C">
        <w:t xml:space="preserve"> reference number within 3 working days of the advertised closing date, please contact us quoting reference VAC-</w:t>
      </w:r>
      <w:r w:rsidR="00CF50D9">
        <w:t>EC1862</w:t>
      </w:r>
      <w:r w:rsidRPr="0052257C">
        <w:t>.</w:t>
      </w:r>
    </w:p>
    <w:p w14:paraId="7AABBD18" w14:textId="77777777" w:rsidR="00BA061C" w:rsidRPr="00682B1A" w:rsidRDefault="00BA061C" w:rsidP="00293537">
      <w:pPr>
        <w:pStyle w:val="Heading3-numbered"/>
      </w:pPr>
      <w:r w:rsidRPr="00682B1A">
        <w:t xml:space="preserve">If you are not </w:t>
      </w:r>
      <w:r w:rsidRPr="009A5E39">
        <w:t>completely</w:t>
      </w:r>
      <w:r w:rsidRPr="00682B1A">
        <w:t xml:space="preserve"> satisfied </w:t>
      </w:r>
    </w:p>
    <w:p w14:paraId="298232F0" w14:textId="0922BCD0" w:rsidR="00BA061C" w:rsidRDefault="00BB4AA1" w:rsidP="00BA061C">
      <w:pPr>
        <w:pStyle w:val="Paragraphtext"/>
      </w:pPr>
      <w:r>
        <w:t>DHSC</w:t>
      </w:r>
      <w:r w:rsidR="00BA061C">
        <w:t xml:space="preserve"> will aim to process all applications as quickly as possible and to treat all applicants with courtesy. If you have any complaints about the way your application has been handled, please contact </w:t>
      </w:r>
      <w:r w:rsidR="00AB3979">
        <w:t>the Public Appointments Team</w:t>
      </w:r>
      <w:r w:rsidR="00BE64AD">
        <w:t xml:space="preserve"> </w:t>
      </w:r>
      <w:r w:rsidR="00BA061C">
        <w:t>via e</w:t>
      </w:r>
      <w:r w:rsidR="00AB3979">
        <w:t xml:space="preserve">mail </w:t>
      </w:r>
      <w:r w:rsidR="004B661E">
        <w:t xml:space="preserve">at </w:t>
      </w:r>
      <w:hyperlink r:id="rId23" w:history="1">
        <w:r w:rsidR="00CA0163" w:rsidRPr="005C2CF4">
          <w:rPr>
            <w:rStyle w:val="Hyperlink"/>
          </w:rPr>
          <w:t>appointments.team@dhsc.gov.uk</w:t>
        </w:r>
      </w:hyperlink>
      <w:r w:rsidR="00CA0163">
        <w:t xml:space="preserve">. </w:t>
      </w:r>
    </w:p>
    <w:p w14:paraId="02E8E65A" w14:textId="77777777" w:rsidR="00BA061C" w:rsidRPr="00710C67" w:rsidRDefault="00BA061C" w:rsidP="00293537">
      <w:pPr>
        <w:pStyle w:val="Heading3-numbered"/>
      </w:pPr>
      <w:bookmarkStart w:id="23" w:name="_Toc85721701"/>
      <w:r w:rsidRPr="00710C67">
        <w:t>How we manage your personal information</w:t>
      </w:r>
      <w:bookmarkEnd w:id="23"/>
    </w:p>
    <w:p w14:paraId="3BD9B0E9" w14:textId="77777777" w:rsidR="00BA061C" w:rsidRDefault="00BA061C" w:rsidP="00BA061C">
      <w:pPr>
        <w:pStyle w:val="Paragraphtext"/>
      </w:pPr>
      <w:r>
        <w:t>Your personal information will be h</w:t>
      </w:r>
      <w:r w:rsidRPr="00BA061C">
        <w:t>eld in accordance with the General Data Protection Regulation</w:t>
      </w:r>
      <w:r>
        <w:t xml:space="preserve">. You will not receive unsolicited paper or electronic mail because of sending the </w:t>
      </w:r>
      <w:r w:rsidR="00582693">
        <w:t xml:space="preserve">DHSC </w:t>
      </w:r>
      <w:r>
        <w:t>any personal information. No personal information will be passed on to third parties for commercial purposes.</w:t>
      </w:r>
    </w:p>
    <w:p w14:paraId="2964A68D" w14:textId="77777777" w:rsidR="00BA061C" w:rsidRDefault="00BA061C" w:rsidP="00BA061C">
      <w:pPr>
        <w:pStyle w:val="Paragraphtext"/>
      </w:pPr>
      <w:r>
        <w:t>When we ask you for personal information, we promise we will:</w:t>
      </w:r>
    </w:p>
    <w:p w14:paraId="155639C7" w14:textId="77777777" w:rsidR="00BA061C" w:rsidRPr="00BA061C" w:rsidRDefault="00BA061C" w:rsidP="00BE64AD">
      <w:pPr>
        <w:pStyle w:val="Bullet"/>
      </w:pPr>
      <w:r>
        <w:t>o</w:t>
      </w:r>
      <w:r w:rsidRPr="00BA061C">
        <w:t>nly ask for what we need, and not collect too much or irrelevant information</w:t>
      </w:r>
    </w:p>
    <w:p w14:paraId="27F356DE" w14:textId="77777777" w:rsidR="00BA061C" w:rsidRPr="00BA061C" w:rsidRDefault="00BA061C" w:rsidP="00BE64AD">
      <w:pPr>
        <w:pStyle w:val="Bullet"/>
      </w:pPr>
      <w:r>
        <w:t>e</w:t>
      </w:r>
      <w:r w:rsidRPr="00BA061C">
        <w:t>nsure you know why we need it</w:t>
      </w:r>
    </w:p>
    <w:p w14:paraId="3D5858BE" w14:textId="77777777" w:rsidR="00BA061C" w:rsidRPr="00BA061C" w:rsidRDefault="00BA061C" w:rsidP="00BE64AD">
      <w:pPr>
        <w:pStyle w:val="Bullet"/>
      </w:pPr>
      <w:r>
        <w:t>p</w:t>
      </w:r>
      <w:r w:rsidRPr="00BA061C">
        <w:t>rotect it and insofar as is possible, make sure nobody has access to it who shouldn't</w:t>
      </w:r>
    </w:p>
    <w:p w14:paraId="01513F8D" w14:textId="77777777" w:rsidR="00BA061C" w:rsidRPr="00BA061C" w:rsidRDefault="00BA061C" w:rsidP="00BE64AD">
      <w:pPr>
        <w:pStyle w:val="Bullet"/>
      </w:pPr>
      <w:r>
        <w:t>e</w:t>
      </w:r>
      <w:r w:rsidRPr="00BA061C">
        <w:t>nsure you know what choice you have about giving us information</w:t>
      </w:r>
    </w:p>
    <w:p w14:paraId="24FFC57D" w14:textId="77777777" w:rsidR="00BA061C" w:rsidRPr="00BA061C" w:rsidRDefault="00BA061C" w:rsidP="00BE64AD">
      <w:pPr>
        <w:pStyle w:val="Bullet"/>
      </w:pPr>
      <w:r>
        <w:t>m</w:t>
      </w:r>
      <w:r w:rsidRPr="00BA061C">
        <w:t>ake sure we don't keep it longer than necessary</w:t>
      </w:r>
    </w:p>
    <w:p w14:paraId="034807E9" w14:textId="77777777" w:rsidR="00BA061C" w:rsidRPr="00BA061C" w:rsidRDefault="00BA061C" w:rsidP="00BE64AD">
      <w:pPr>
        <w:pStyle w:val="Bullet"/>
      </w:pPr>
      <w:r>
        <w:t>o</w:t>
      </w:r>
      <w:r w:rsidRPr="00BA061C">
        <w:t>nly use your information for the purposes you have authorised</w:t>
      </w:r>
    </w:p>
    <w:p w14:paraId="7D6416CC" w14:textId="77777777" w:rsidR="00BA061C" w:rsidRDefault="00BA061C" w:rsidP="00BE64AD">
      <w:pPr>
        <w:pStyle w:val="Paragraphtext"/>
      </w:pPr>
      <w:r w:rsidRPr="00E7277C">
        <w:t>We ask that you:</w:t>
      </w:r>
    </w:p>
    <w:p w14:paraId="03CB8B8F" w14:textId="77777777" w:rsidR="00BA061C" w:rsidRPr="00BA061C" w:rsidRDefault="00BA061C" w:rsidP="00BE64AD">
      <w:pPr>
        <w:pStyle w:val="Bullet"/>
      </w:pPr>
      <w:r>
        <w:t>p</w:t>
      </w:r>
      <w:r w:rsidRPr="00BA061C">
        <w:t>rovide us with accurate information</w:t>
      </w:r>
    </w:p>
    <w:p w14:paraId="32B5AE10" w14:textId="77777777" w:rsidR="00BA061C" w:rsidRPr="00BA061C" w:rsidRDefault="00BA061C" w:rsidP="00BE64AD">
      <w:pPr>
        <w:pStyle w:val="Bullet"/>
      </w:pPr>
      <w:r>
        <w:t>i</w:t>
      </w:r>
      <w:r w:rsidRPr="00BA061C">
        <w:t>nform us as soon as possible of any changes or if you notice mistakes in the information we hold about you</w:t>
      </w:r>
    </w:p>
    <w:p w14:paraId="7EE36FBB" w14:textId="77777777" w:rsidR="00BA061C" w:rsidRDefault="00BA061C" w:rsidP="00BA061C">
      <w:pPr>
        <w:pStyle w:val="Paragraphtext"/>
      </w:pPr>
      <w:r>
        <w:t>If you apply for a post, we will share some of the information you provide with the members of the selection panel for the post to which you are applying, so that your CV and supporting letter can be assessed.</w:t>
      </w:r>
    </w:p>
    <w:p w14:paraId="7642438E" w14:textId="77777777" w:rsidR="00AC35F9" w:rsidRDefault="00BA061C" w:rsidP="00753CC7">
      <w:pPr>
        <w:pStyle w:val="Paragraphtext"/>
      </w:pPr>
      <w:r>
        <w:t>The diversity information you provide will not be used in the selection process and will therefore not be shared with the advisory assessment panel assessing your application at any stage.</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4881" w14:textId="77777777" w:rsidR="0098780D" w:rsidRDefault="0098780D"/>
    <w:p w14:paraId="12E13C41" w14:textId="77777777" w:rsidR="0098780D" w:rsidRDefault="0098780D"/>
  </w:endnote>
  <w:endnote w:type="continuationSeparator" w:id="0">
    <w:p w14:paraId="2AF880CD" w14:textId="77777777" w:rsidR="0098780D" w:rsidRDefault="0098780D">
      <w:r>
        <w:continuationSeparator/>
      </w:r>
    </w:p>
    <w:p w14:paraId="1A71F58B" w14:textId="77777777" w:rsidR="0098780D" w:rsidRDefault="0098780D"/>
    <w:p w14:paraId="20E58A66" w14:textId="77777777" w:rsidR="0098780D" w:rsidRDefault="0098780D"/>
    <w:p w14:paraId="20FB27AD" w14:textId="77777777" w:rsidR="0098780D" w:rsidRDefault="0098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13C9"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1B57"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7934F857"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D5E0" w14:textId="77777777" w:rsidR="0098780D" w:rsidRDefault="0098780D">
      <w:r>
        <w:separator/>
      </w:r>
    </w:p>
    <w:p w14:paraId="660CD01C" w14:textId="77777777" w:rsidR="0098780D" w:rsidRDefault="0098780D" w:rsidP="005D25DC"/>
    <w:p w14:paraId="1498A4EE" w14:textId="77777777" w:rsidR="0098780D" w:rsidRDefault="0098780D"/>
  </w:footnote>
  <w:footnote w:type="continuationSeparator" w:id="0">
    <w:p w14:paraId="64CD7B37" w14:textId="77777777" w:rsidR="0098780D" w:rsidRDefault="0098780D">
      <w:r>
        <w:continuationSeparator/>
      </w:r>
    </w:p>
    <w:p w14:paraId="39FCE7CA" w14:textId="77777777" w:rsidR="0098780D" w:rsidRDefault="0098780D"/>
    <w:p w14:paraId="3654FF0F" w14:textId="77777777" w:rsidR="0098780D" w:rsidRDefault="0098780D"/>
    <w:p w14:paraId="75C9B1A5" w14:textId="77777777" w:rsidR="0098780D" w:rsidRDefault="00987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C3C8" w14:textId="77777777" w:rsidR="004801A7" w:rsidRPr="00242B95" w:rsidRDefault="00F16E76" w:rsidP="00F32CD6">
    <w:pPr>
      <w:pStyle w:val="Header"/>
      <w:tabs>
        <w:tab w:val="left" w:pos="8341"/>
      </w:tabs>
    </w:pPr>
    <w:r w:rsidRPr="00F16E76">
      <w:rPr>
        <w:noProof/>
      </w:rPr>
      <mc:AlternateContent>
        <mc:Choice Requires="wps">
          <w:drawing>
            <wp:anchor distT="45720" distB="45720" distL="114300" distR="114300" simplePos="0" relativeHeight="251659264" behindDoc="0" locked="0" layoutInCell="1" allowOverlap="1" wp14:anchorId="6CD7B8B3" wp14:editId="222756EC">
              <wp:simplePos x="0" y="0"/>
              <wp:positionH relativeFrom="column">
                <wp:posOffset>3729990</wp:posOffset>
              </wp:positionH>
              <wp:positionV relativeFrom="paragraph">
                <wp:posOffset>678815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3C73AEA" w14:textId="37DD9EAF" w:rsidR="00F16E76" w:rsidRDefault="00604BEF">
                          <w:r w:rsidRPr="00604BEF">
                            <w:rPr>
                              <w:noProof/>
                            </w:rPr>
                            <w:drawing>
                              <wp:inline distT="0" distB="0" distL="0" distR="0" wp14:anchorId="4C1D60D6" wp14:editId="1E18D39A">
                                <wp:extent cx="1809750" cy="737235"/>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9750" cy="73723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D7B8B3" id="_x0000_t202" coordsize="21600,21600" o:spt="202" path="m,l,21600r21600,l21600,xe">
              <v:stroke joinstyle="miter"/>
              <v:path gradientshapeok="t" o:connecttype="rect"/>
            </v:shapetype>
            <v:shape id="Text Box 2" o:spid="_x0000_s1026" type="#_x0000_t202" style="position:absolute;margin-left:293.7pt;margin-top:53.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">
              <v:textbox style="mso-fit-shape-to-text:t">
                <w:txbxContent>
                  <w:p w14:paraId="43C73AEA" w14:textId="37DD9EAF" w:rsidR="00F16E76" w:rsidRDefault="00604BEF">
                    <w:r w:rsidRPr="00604BEF">
                      <w:rPr>
                        <w:noProof/>
                      </w:rPr>
                      <w:drawing>
                        <wp:inline distT="0" distB="0" distL="0" distR="0" wp14:anchorId="4C1D60D6" wp14:editId="1E18D39A">
                          <wp:extent cx="1809750" cy="737235"/>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09750" cy="737235"/>
                                  </a:xfrm>
                                  <a:prstGeom prst="rect">
                                    <a:avLst/>
                                  </a:prstGeom>
                                </pic:spPr>
                              </pic:pic>
                            </a:graphicData>
                          </a:graphic>
                        </wp:inline>
                      </w:drawing>
                    </w:r>
                  </w:p>
                </w:txbxContent>
              </v:textbox>
              <w10:wrap type="square"/>
            </v:shape>
          </w:pict>
        </mc:Fallback>
      </mc:AlternateContent>
    </w:r>
    <w:r w:rsidR="00AE32F9" w:rsidRPr="00AE32F9">
      <w:rPr>
        <w:noProof/>
      </w:rPr>
      <w:drawing>
        <wp:inline distT="0" distB="0" distL="0" distR="0" wp14:anchorId="626184D1" wp14:editId="52312E3A">
          <wp:extent cx="2190750" cy="1990725"/>
          <wp:effectExtent l="0" t="0" r="0" b="0"/>
          <wp:docPr id="1285648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3"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6"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2C503172"/>
    <w:multiLevelType w:val="hybridMultilevel"/>
    <w:tmpl w:val="3C9A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1733A"/>
    <w:multiLevelType w:val="multilevel"/>
    <w:tmpl w:val="47087E8E"/>
    <w:numStyleLink w:val="Numberedlist-075"/>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2"/>
  </w:num>
  <w:num w:numId="2" w16cid:durableId="908462738">
    <w:abstractNumId w:val="5"/>
  </w:num>
  <w:num w:numId="3" w16cid:durableId="1988973752">
    <w:abstractNumId w:val="7"/>
  </w:num>
  <w:num w:numId="4" w16cid:durableId="1403213911">
    <w:abstractNumId w:val="15"/>
  </w:num>
  <w:num w:numId="5" w16cid:durableId="2048528655">
    <w:abstractNumId w:val="14"/>
  </w:num>
  <w:num w:numId="6" w16cid:durableId="648901552">
    <w:abstractNumId w:val="13"/>
  </w:num>
  <w:num w:numId="7" w16cid:durableId="505511104">
    <w:abstractNumId w:val="7"/>
    <w:lvlOverride w:ilvl="0">
      <w:startOverride w:val="1"/>
    </w:lvlOverride>
  </w:num>
  <w:num w:numId="8" w16cid:durableId="1403334570">
    <w:abstractNumId w:val="6"/>
  </w:num>
  <w:num w:numId="9" w16cid:durableId="1961766407">
    <w:abstractNumId w:val="9"/>
  </w:num>
  <w:num w:numId="10" w16cid:durableId="37975002">
    <w:abstractNumId w:val="0"/>
  </w:num>
  <w:num w:numId="11" w16cid:durableId="1204555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16"/>
  </w:num>
  <w:num w:numId="17" w16cid:durableId="549076086">
    <w:abstractNumId w:val="16"/>
    <w:lvlOverride w:ilvl="0">
      <w:startOverride w:val="1"/>
    </w:lvlOverride>
  </w:num>
  <w:num w:numId="18" w16cid:durableId="1199203353">
    <w:abstractNumId w:val="16"/>
    <w:lvlOverride w:ilvl="0">
      <w:startOverride w:val="1"/>
    </w:lvlOverride>
  </w:num>
  <w:num w:numId="19" w16cid:durableId="695275656">
    <w:abstractNumId w:val="16"/>
    <w:lvlOverride w:ilvl="0">
      <w:startOverride w:val="1"/>
    </w:lvlOverride>
  </w:num>
  <w:num w:numId="20" w16cid:durableId="1989430411">
    <w:abstractNumId w:val="16"/>
    <w:lvlOverride w:ilvl="0">
      <w:startOverride w:val="1"/>
    </w:lvlOverride>
  </w:num>
  <w:num w:numId="21" w16cid:durableId="1846437186">
    <w:abstractNumId w:val="16"/>
    <w:lvlOverride w:ilvl="0">
      <w:startOverride w:val="1"/>
    </w:lvlOverride>
  </w:num>
  <w:num w:numId="22" w16cid:durableId="848061206">
    <w:abstractNumId w:val="16"/>
    <w:lvlOverride w:ilvl="0">
      <w:startOverride w:val="1"/>
    </w:lvlOverride>
  </w:num>
  <w:num w:numId="23" w16cid:durableId="1659843597">
    <w:abstractNumId w:val="10"/>
  </w:num>
  <w:num w:numId="24" w16cid:durableId="1386179360">
    <w:abstractNumId w:val="11"/>
  </w:num>
  <w:num w:numId="25" w16cid:durableId="1842968576">
    <w:abstractNumId w:val="12"/>
  </w:num>
  <w:num w:numId="26" w16cid:durableId="2108648210">
    <w:abstractNumId w:val="3"/>
  </w:num>
  <w:num w:numId="27" w16cid:durableId="1906446717">
    <w:abstractNumId w:val="4"/>
  </w:num>
  <w:num w:numId="28" w16cid:durableId="194274800">
    <w:abstractNumId w:val="1"/>
  </w:num>
  <w:num w:numId="29" w16cid:durableId="4665147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8yQVQVnPVesie7YLEO2K2m21+W6Tz53F8AY93/YQAH+Yx/NTZIX27145zvboOJXI+vkWtOnc6WMWuJsvcIqpw==" w:salt="gHctRSNQNZfhuiSd97oegQ=="/>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E1"/>
    <w:rsid w:val="00000755"/>
    <w:rsid w:val="00001546"/>
    <w:rsid w:val="00002438"/>
    <w:rsid w:val="00002FCC"/>
    <w:rsid w:val="000034A2"/>
    <w:rsid w:val="00012205"/>
    <w:rsid w:val="00012F9A"/>
    <w:rsid w:val="00016D59"/>
    <w:rsid w:val="00017F9B"/>
    <w:rsid w:val="000221CB"/>
    <w:rsid w:val="00023158"/>
    <w:rsid w:val="00026A3D"/>
    <w:rsid w:val="0002724C"/>
    <w:rsid w:val="00034435"/>
    <w:rsid w:val="000349CE"/>
    <w:rsid w:val="0003610C"/>
    <w:rsid w:val="00037B08"/>
    <w:rsid w:val="000417BE"/>
    <w:rsid w:val="00042BE8"/>
    <w:rsid w:val="000431A0"/>
    <w:rsid w:val="000538FB"/>
    <w:rsid w:val="00056E4E"/>
    <w:rsid w:val="00063CD4"/>
    <w:rsid w:val="00070379"/>
    <w:rsid w:val="00070E99"/>
    <w:rsid w:val="00071AA3"/>
    <w:rsid w:val="0007344E"/>
    <w:rsid w:val="00073AED"/>
    <w:rsid w:val="00077BCE"/>
    <w:rsid w:val="00080FE5"/>
    <w:rsid w:val="00082208"/>
    <w:rsid w:val="0008385D"/>
    <w:rsid w:val="00087E7C"/>
    <w:rsid w:val="0009051A"/>
    <w:rsid w:val="0009257A"/>
    <w:rsid w:val="00092DBA"/>
    <w:rsid w:val="0009420A"/>
    <w:rsid w:val="0009599B"/>
    <w:rsid w:val="00096AFA"/>
    <w:rsid w:val="000A0449"/>
    <w:rsid w:val="000A0774"/>
    <w:rsid w:val="000A3EAD"/>
    <w:rsid w:val="000A4877"/>
    <w:rsid w:val="000A631D"/>
    <w:rsid w:val="000A7E41"/>
    <w:rsid w:val="000B09F9"/>
    <w:rsid w:val="000B5DD1"/>
    <w:rsid w:val="000B71E4"/>
    <w:rsid w:val="000C0E1C"/>
    <w:rsid w:val="000C180C"/>
    <w:rsid w:val="000C36B5"/>
    <w:rsid w:val="000C6984"/>
    <w:rsid w:val="000C6FF0"/>
    <w:rsid w:val="000D0103"/>
    <w:rsid w:val="000D08A8"/>
    <w:rsid w:val="000D3CC2"/>
    <w:rsid w:val="000D4FF7"/>
    <w:rsid w:val="000D7B86"/>
    <w:rsid w:val="000E4689"/>
    <w:rsid w:val="000E7D50"/>
    <w:rsid w:val="000F08B3"/>
    <w:rsid w:val="000F0EE4"/>
    <w:rsid w:val="000F14DB"/>
    <w:rsid w:val="000F2E74"/>
    <w:rsid w:val="000F397E"/>
    <w:rsid w:val="0010556B"/>
    <w:rsid w:val="001070D1"/>
    <w:rsid w:val="00107A45"/>
    <w:rsid w:val="0011423C"/>
    <w:rsid w:val="00117502"/>
    <w:rsid w:val="0012100A"/>
    <w:rsid w:val="00121853"/>
    <w:rsid w:val="00122992"/>
    <w:rsid w:val="00123C66"/>
    <w:rsid w:val="00123DF0"/>
    <w:rsid w:val="0012520B"/>
    <w:rsid w:val="0012628F"/>
    <w:rsid w:val="00127F6D"/>
    <w:rsid w:val="00130B57"/>
    <w:rsid w:val="00133014"/>
    <w:rsid w:val="00134688"/>
    <w:rsid w:val="00146BE4"/>
    <w:rsid w:val="00153597"/>
    <w:rsid w:val="00156240"/>
    <w:rsid w:val="00162589"/>
    <w:rsid w:val="00165D3D"/>
    <w:rsid w:val="0017259A"/>
    <w:rsid w:val="001728ED"/>
    <w:rsid w:val="00176576"/>
    <w:rsid w:val="001768E5"/>
    <w:rsid w:val="001770AF"/>
    <w:rsid w:val="00180621"/>
    <w:rsid w:val="00193166"/>
    <w:rsid w:val="00193CB8"/>
    <w:rsid w:val="0019434B"/>
    <w:rsid w:val="00195728"/>
    <w:rsid w:val="001976D1"/>
    <w:rsid w:val="001A1EF2"/>
    <w:rsid w:val="001A54F0"/>
    <w:rsid w:val="001B362D"/>
    <w:rsid w:val="001B4DD0"/>
    <w:rsid w:val="001B6C39"/>
    <w:rsid w:val="001B7EF1"/>
    <w:rsid w:val="001C1476"/>
    <w:rsid w:val="001C2E08"/>
    <w:rsid w:val="001C4B06"/>
    <w:rsid w:val="001C4BDA"/>
    <w:rsid w:val="001C5C86"/>
    <w:rsid w:val="001C6D00"/>
    <w:rsid w:val="001D016E"/>
    <w:rsid w:val="001D541E"/>
    <w:rsid w:val="001D5E42"/>
    <w:rsid w:val="001D62A3"/>
    <w:rsid w:val="001D7E24"/>
    <w:rsid w:val="001E2741"/>
    <w:rsid w:val="001E3152"/>
    <w:rsid w:val="001E6161"/>
    <w:rsid w:val="001E6439"/>
    <w:rsid w:val="001E6AD2"/>
    <w:rsid w:val="001F06D6"/>
    <w:rsid w:val="001F49BB"/>
    <w:rsid w:val="001F7300"/>
    <w:rsid w:val="00207C79"/>
    <w:rsid w:val="00211150"/>
    <w:rsid w:val="00214E24"/>
    <w:rsid w:val="0022043D"/>
    <w:rsid w:val="002233F6"/>
    <w:rsid w:val="00224CDB"/>
    <w:rsid w:val="00226FBB"/>
    <w:rsid w:val="00227DEA"/>
    <w:rsid w:val="002304CC"/>
    <w:rsid w:val="00242243"/>
    <w:rsid w:val="002426F3"/>
    <w:rsid w:val="00242B95"/>
    <w:rsid w:val="00246E37"/>
    <w:rsid w:val="002477FE"/>
    <w:rsid w:val="00252899"/>
    <w:rsid w:val="00253319"/>
    <w:rsid w:val="00254B40"/>
    <w:rsid w:val="00257B0A"/>
    <w:rsid w:val="00257B21"/>
    <w:rsid w:val="00266405"/>
    <w:rsid w:val="00267A9B"/>
    <w:rsid w:val="00273BC5"/>
    <w:rsid w:val="0027434C"/>
    <w:rsid w:val="00274CA4"/>
    <w:rsid w:val="0027601C"/>
    <w:rsid w:val="002769F9"/>
    <w:rsid w:val="00277242"/>
    <w:rsid w:val="00280BC5"/>
    <w:rsid w:val="00281420"/>
    <w:rsid w:val="0028411D"/>
    <w:rsid w:val="00285103"/>
    <w:rsid w:val="00291843"/>
    <w:rsid w:val="00293537"/>
    <w:rsid w:val="00293A74"/>
    <w:rsid w:val="002B08A9"/>
    <w:rsid w:val="002B24AE"/>
    <w:rsid w:val="002B2692"/>
    <w:rsid w:val="002C0A05"/>
    <w:rsid w:val="002C3AE4"/>
    <w:rsid w:val="002C48E5"/>
    <w:rsid w:val="002C6E54"/>
    <w:rsid w:val="002E4D06"/>
    <w:rsid w:val="002E6977"/>
    <w:rsid w:val="002F091D"/>
    <w:rsid w:val="002F2444"/>
    <w:rsid w:val="002F6DA0"/>
    <w:rsid w:val="002F7206"/>
    <w:rsid w:val="003006E4"/>
    <w:rsid w:val="0030212D"/>
    <w:rsid w:val="003049F1"/>
    <w:rsid w:val="0030534B"/>
    <w:rsid w:val="003077A9"/>
    <w:rsid w:val="00311D8E"/>
    <w:rsid w:val="00312F65"/>
    <w:rsid w:val="00313CC3"/>
    <w:rsid w:val="003144D1"/>
    <w:rsid w:val="00314CE7"/>
    <w:rsid w:val="003158FF"/>
    <w:rsid w:val="0031680E"/>
    <w:rsid w:val="00317848"/>
    <w:rsid w:val="00322DC9"/>
    <w:rsid w:val="00323730"/>
    <w:rsid w:val="00326548"/>
    <w:rsid w:val="00326F03"/>
    <w:rsid w:val="00331023"/>
    <w:rsid w:val="0033552C"/>
    <w:rsid w:val="003379F5"/>
    <w:rsid w:val="00337A77"/>
    <w:rsid w:val="0034092D"/>
    <w:rsid w:val="0034166A"/>
    <w:rsid w:val="00343CC9"/>
    <w:rsid w:val="003464AC"/>
    <w:rsid w:val="003540DC"/>
    <w:rsid w:val="003545DA"/>
    <w:rsid w:val="00354F11"/>
    <w:rsid w:val="003612D7"/>
    <w:rsid w:val="00362C91"/>
    <w:rsid w:val="00363950"/>
    <w:rsid w:val="0037507E"/>
    <w:rsid w:val="00377541"/>
    <w:rsid w:val="00382AFF"/>
    <w:rsid w:val="00382EDC"/>
    <w:rsid w:val="00382EE1"/>
    <w:rsid w:val="0038328B"/>
    <w:rsid w:val="003833DA"/>
    <w:rsid w:val="00384A4F"/>
    <w:rsid w:val="00386335"/>
    <w:rsid w:val="003924F8"/>
    <w:rsid w:val="00392665"/>
    <w:rsid w:val="00393B70"/>
    <w:rsid w:val="003955BC"/>
    <w:rsid w:val="0039567E"/>
    <w:rsid w:val="003A053F"/>
    <w:rsid w:val="003A2A11"/>
    <w:rsid w:val="003A2A22"/>
    <w:rsid w:val="003A7CAA"/>
    <w:rsid w:val="003A7FB8"/>
    <w:rsid w:val="003B43BE"/>
    <w:rsid w:val="003C00B5"/>
    <w:rsid w:val="003C2383"/>
    <w:rsid w:val="003C6A9E"/>
    <w:rsid w:val="003D0504"/>
    <w:rsid w:val="003D0E91"/>
    <w:rsid w:val="003D2018"/>
    <w:rsid w:val="003D4006"/>
    <w:rsid w:val="003E5F07"/>
    <w:rsid w:val="003E6FD8"/>
    <w:rsid w:val="003F217E"/>
    <w:rsid w:val="003F28FF"/>
    <w:rsid w:val="003F5A8C"/>
    <w:rsid w:val="003F5F75"/>
    <w:rsid w:val="00401C8B"/>
    <w:rsid w:val="0040480E"/>
    <w:rsid w:val="00407BF5"/>
    <w:rsid w:val="004105A7"/>
    <w:rsid w:val="00414AB2"/>
    <w:rsid w:val="00417A3E"/>
    <w:rsid w:val="004214E8"/>
    <w:rsid w:val="0042174B"/>
    <w:rsid w:val="004224FE"/>
    <w:rsid w:val="00425821"/>
    <w:rsid w:val="00426435"/>
    <w:rsid w:val="004309F3"/>
    <w:rsid w:val="00433969"/>
    <w:rsid w:val="00434763"/>
    <w:rsid w:val="00444B08"/>
    <w:rsid w:val="004457A3"/>
    <w:rsid w:val="004513E9"/>
    <w:rsid w:val="00452E39"/>
    <w:rsid w:val="00454988"/>
    <w:rsid w:val="00456AEA"/>
    <w:rsid w:val="00461364"/>
    <w:rsid w:val="00462DF9"/>
    <w:rsid w:val="00463929"/>
    <w:rsid w:val="00464233"/>
    <w:rsid w:val="00464749"/>
    <w:rsid w:val="0046494A"/>
    <w:rsid w:val="004673E7"/>
    <w:rsid w:val="00470AAC"/>
    <w:rsid w:val="0047103C"/>
    <w:rsid w:val="00471175"/>
    <w:rsid w:val="004801A7"/>
    <w:rsid w:val="00480A14"/>
    <w:rsid w:val="00483680"/>
    <w:rsid w:val="004930D2"/>
    <w:rsid w:val="004960BC"/>
    <w:rsid w:val="00496360"/>
    <w:rsid w:val="00497B4D"/>
    <w:rsid w:val="004A162B"/>
    <w:rsid w:val="004B2F53"/>
    <w:rsid w:val="004B5819"/>
    <w:rsid w:val="004B6572"/>
    <w:rsid w:val="004B661E"/>
    <w:rsid w:val="004B6BA6"/>
    <w:rsid w:val="004C201F"/>
    <w:rsid w:val="004C444C"/>
    <w:rsid w:val="004C4618"/>
    <w:rsid w:val="004D0B87"/>
    <w:rsid w:val="004D20FD"/>
    <w:rsid w:val="004D4676"/>
    <w:rsid w:val="004D4A9B"/>
    <w:rsid w:val="004D71E8"/>
    <w:rsid w:val="004E239A"/>
    <w:rsid w:val="004E24A3"/>
    <w:rsid w:val="004E5C73"/>
    <w:rsid w:val="004E6A8A"/>
    <w:rsid w:val="004E6AF6"/>
    <w:rsid w:val="004F4875"/>
    <w:rsid w:val="004F6479"/>
    <w:rsid w:val="004F6CA1"/>
    <w:rsid w:val="004F71D2"/>
    <w:rsid w:val="004F7872"/>
    <w:rsid w:val="00502FDF"/>
    <w:rsid w:val="0050402B"/>
    <w:rsid w:val="005048F1"/>
    <w:rsid w:val="005066CF"/>
    <w:rsid w:val="00513783"/>
    <w:rsid w:val="00517E8C"/>
    <w:rsid w:val="00523958"/>
    <w:rsid w:val="00533037"/>
    <w:rsid w:val="00533DF1"/>
    <w:rsid w:val="00533E0F"/>
    <w:rsid w:val="00534654"/>
    <w:rsid w:val="00536748"/>
    <w:rsid w:val="00536B84"/>
    <w:rsid w:val="00540922"/>
    <w:rsid w:val="00544769"/>
    <w:rsid w:val="005503EC"/>
    <w:rsid w:val="005553BA"/>
    <w:rsid w:val="00556C6E"/>
    <w:rsid w:val="00557BA2"/>
    <w:rsid w:val="00561C37"/>
    <w:rsid w:val="00562FCD"/>
    <w:rsid w:val="00564813"/>
    <w:rsid w:val="00564C99"/>
    <w:rsid w:val="00565F3F"/>
    <w:rsid w:val="00570031"/>
    <w:rsid w:val="005746C7"/>
    <w:rsid w:val="00575047"/>
    <w:rsid w:val="00575995"/>
    <w:rsid w:val="00576578"/>
    <w:rsid w:val="00576A5E"/>
    <w:rsid w:val="00582693"/>
    <w:rsid w:val="0058393D"/>
    <w:rsid w:val="0059216F"/>
    <w:rsid w:val="00592DDD"/>
    <w:rsid w:val="00593E8B"/>
    <w:rsid w:val="00595200"/>
    <w:rsid w:val="00596C42"/>
    <w:rsid w:val="00597CB3"/>
    <w:rsid w:val="005A02A8"/>
    <w:rsid w:val="005A3433"/>
    <w:rsid w:val="005A379A"/>
    <w:rsid w:val="005A3D1F"/>
    <w:rsid w:val="005A5C75"/>
    <w:rsid w:val="005A607C"/>
    <w:rsid w:val="005B0A2B"/>
    <w:rsid w:val="005B2F9D"/>
    <w:rsid w:val="005B3B9D"/>
    <w:rsid w:val="005B3D51"/>
    <w:rsid w:val="005B71EC"/>
    <w:rsid w:val="005C4297"/>
    <w:rsid w:val="005C644D"/>
    <w:rsid w:val="005C6D6E"/>
    <w:rsid w:val="005D0AEA"/>
    <w:rsid w:val="005D25D3"/>
    <w:rsid w:val="005D25DC"/>
    <w:rsid w:val="005D2755"/>
    <w:rsid w:val="005D728B"/>
    <w:rsid w:val="005E0844"/>
    <w:rsid w:val="005E1DE5"/>
    <w:rsid w:val="005E464E"/>
    <w:rsid w:val="005E6CFA"/>
    <w:rsid w:val="005F1C14"/>
    <w:rsid w:val="005F3743"/>
    <w:rsid w:val="00601F41"/>
    <w:rsid w:val="00604BEF"/>
    <w:rsid w:val="00605E45"/>
    <w:rsid w:val="00606A89"/>
    <w:rsid w:val="00613651"/>
    <w:rsid w:val="006139AE"/>
    <w:rsid w:val="006172E1"/>
    <w:rsid w:val="00633B85"/>
    <w:rsid w:val="006351A9"/>
    <w:rsid w:val="00636386"/>
    <w:rsid w:val="00636B4C"/>
    <w:rsid w:val="00637EB3"/>
    <w:rsid w:val="00643912"/>
    <w:rsid w:val="00644A07"/>
    <w:rsid w:val="0064719D"/>
    <w:rsid w:val="006514DC"/>
    <w:rsid w:val="00654C97"/>
    <w:rsid w:val="00661E5D"/>
    <w:rsid w:val="0066473B"/>
    <w:rsid w:val="00665C8B"/>
    <w:rsid w:val="006664FA"/>
    <w:rsid w:val="00671385"/>
    <w:rsid w:val="00675130"/>
    <w:rsid w:val="00692CBB"/>
    <w:rsid w:val="00694A2D"/>
    <w:rsid w:val="0069686D"/>
    <w:rsid w:val="006A193D"/>
    <w:rsid w:val="006A2245"/>
    <w:rsid w:val="006A252D"/>
    <w:rsid w:val="006A7F27"/>
    <w:rsid w:val="006B1E33"/>
    <w:rsid w:val="006B247B"/>
    <w:rsid w:val="006B7B6A"/>
    <w:rsid w:val="006C1217"/>
    <w:rsid w:val="006C320A"/>
    <w:rsid w:val="006D271D"/>
    <w:rsid w:val="006D2DF4"/>
    <w:rsid w:val="006D3A4A"/>
    <w:rsid w:val="006D7502"/>
    <w:rsid w:val="006E2853"/>
    <w:rsid w:val="006E4AD9"/>
    <w:rsid w:val="006E7031"/>
    <w:rsid w:val="006E70DA"/>
    <w:rsid w:val="006F0A77"/>
    <w:rsid w:val="006F1EF5"/>
    <w:rsid w:val="006F3024"/>
    <w:rsid w:val="006F697E"/>
    <w:rsid w:val="006F6BD0"/>
    <w:rsid w:val="0070193A"/>
    <w:rsid w:val="00701FE7"/>
    <w:rsid w:val="007033C9"/>
    <w:rsid w:val="00705281"/>
    <w:rsid w:val="00711CF3"/>
    <w:rsid w:val="007130CA"/>
    <w:rsid w:val="00714D60"/>
    <w:rsid w:val="00720BBD"/>
    <w:rsid w:val="00722720"/>
    <w:rsid w:val="00722F86"/>
    <w:rsid w:val="00726C35"/>
    <w:rsid w:val="0072743F"/>
    <w:rsid w:val="00727AA3"/>
    <w:rsid w:val="00727EDA"/>
    <w:rsid w:val="00730BFD"/>
    <w:rsid w:val="00731C07"/>
    <w:rsid w:val="00732812"/>
    <w:rsid w:val="00734113"/>
    <w:rsid w:val="00736991"/>
    <w:rsid w:val="00740D8C"/>
    <w:rsid w:val="00741895"/>
    <w:rsid w:val="00742CB7"/>
    <w:rsid w:val="007435F2"/>
    <w:rsid w:val="00744FB8"/>
    <w:rsid w:val="0074572A"/>
    <w:rsid w:val="0075288E"/>
    <w:rsid w:val="0075333A"/>
    <w:rsid w:val="00753881"/>
    <w:rsid w:val="00753CC7"/>
    <w:rsid w:val="00755F94"/>
    <w:rsid w:val="00761124"/>
    <w:rsid w:val="00761EE6"/>
    <w:rsid w:val="007623AA"/>
    <w:rsid w:val="0076285F"/>
    <w:rsid w:val="0076717D"/>
    <w:rsid w:val="00771AD1"/>
    <w:rsid w:val="00771C5B"/>
    <w:rsid w:val="00783782"/>
    <w:rsid w:val="00783966"/>
    <w:rsid w:val="00783C2E"/>
    <w:rsid w:val="007868C8"/>
    <w:rsid w:val="007929BA"/>
    <w:rsid w:val="00792F01"/>
    <w:rsid w:val="00793E5B"/>
    <w:rsid w:val="007A0E01"/>
    <w:rsid w:val="007A1631"/>
    <w:rsid w:val="007A7CFA"/>
    <w:rsid w:val="007B591C"/>
    <w:rsid w:val="007B79CA"/>
    <w:rsid w:val="007C0141"/>
    <w:rsid w:val="007C3C6E"/>
    <w:rsid w:val="007C7960"/>
    <w:rsid w:val="007D0721"/>
    <w:rsid w:val="007D0A4B"/>
    <w:rsid w:val="007D21BC"/>
    <w:rsid w:val="007D2C84"/>
    <w:rsid w:val="007D4E81"/>
    <w:rsid w:val="007D71E2"/>
    <w:rsid w:val="007E23FD"/>
    <w:rsid w:val="007F4200"/>
    <w:rsid w:val="007F52DB"/>
    <w:rsid w:val="00801DAE"/>
    <w:rsid w:val="00802740"/>
    <w:rsid w:val="00804058"/>
    <w:rsid w:val="00807105"/>
    <w:rsid w:val="00811690"/>
    <w:rsid w:val="0081178F"/>
    <w:rsid w:val="008156C1"/>
    <w:rsid w:val="00815853"/>
    <w:rsid w:val="008169C7"/>
    <w:rsid w:val="008203A1"/>
    <w:rsid w:val="0082179F"/>
    <w:rsid w:val="00823112"/>
    <w:rsid w:val="00830367"/>
    <w:rsid w:val="00830B78"/>
    <w:rsid w:val="00834F34"/>
    <w:rsid w:val="0083533C"/>
    <w:rsid w:val="00840D5E"/>
    <w:rsid w:val="008431DF"/>
    <w:rsid w:val="00846AE1"/>
    <w:rsid w:val="00850AB1"/>
    <w:rsid w:val="00855D27"/>
    <w:rsid w:val="00856395"/>
    <w:rsid w:val="0085661F"/>
    <w:rsid w:val="00856EF4"/>
    <w:rsid w:val="00857A44"/>
    <w:rsid w:val="008609D2"/>
    <w:rsid w:val="008617B4"/>
    <w:rsid w:val="00864F2C"/>
    <w:rsid w:val="00866036"/>
    <w:rsid w:val="008660D9"/>
    <w:rsid w:val="00870398"/>
    <w:rsid w:val="008738C0"/>
    <w:rsid w:val="00874B3B"/>
    <w:rsid w:val="00875A86"/>
    <w:rsid w:val="00877964"/>
    <w:rsid w:val="008844BC"/>
    <w:rsid w:val="00886024"/>
    <w:rsid w:val="008863EF"/>
    <w:rsid w:val="00890D8F"/>
    <w:rsid w:val="00890DEB"/>
    <w:rsid w:val="00896F39"/>
    <w:rsid w:val="00897AA6"/>
    <w:rsid w:val="00897ACD"/>
    <w:rsid w:val="00897DB7"/>
    <w:rsid w:val="008A6383"/>
    <w:rsid w:val="008A79B2"/>
    <w:rsid w:val="008B3A79"/>
    <w:rsid w:val="008B7DFF"/>
    <w:rsid w:val="008C39BA"/>
    <w:rsid w:val="008D0894"/>
    <w:rsid w:val="008D1A13"/>
    <w:rsid w:val="008D1BC6"/>
    <w:rsid w:val="008D2D22"/>
    <w:rsid w:val="008D431D"/>
    <w:rsid w:val="008D7143"/>
    <w:rsid w:val="008D7F73"/>
    <w:rsid w:val="008E485C"/>
    <w:rsid w:val="008E6A6A"/>
    <w:rsid w:val="008F265D"/>
    <w:rsid w:val="008F4E76"/>
    <w:rsid w:val="008F4EB4"/>
    <w:rsid w:val="008F5897"/>
    <w:rsid w:val="008F72DA"/>
    <w:rsid w:val="0090067A"/>
    <w:rsid w:val="009079DF"/>
    <w:rsid w:val="00911FB0"/>
    <w:rsid w:val="009123FB"/>
    <w:rsid w:val="00914A90"/>
    <w:rsid w:val="0092100C"/>
    <w:rsid w:val="009239D3"/>
    <w:rsid w:val="009264B8"/>
    <w:rsid w:val="00930249"/>
    <w:rsid w:val="00932681"/>
    <w:rsid w:val="00935EF5"/>
    <w:rsid w:val="00936529"/>
    <w:rsid w:val="0094696A"/>
    <w:rsid w:val="00954A11"/>
    <w:rsid w:val="009606DC"/>
    <w:rsid w:val="009615E8"/>
    <w:rsid w:val="00961700"/>
    <w:rsid w:val="00963196"/>
    <w:rsid w:val="009633E3"/>
    <w:rsid w:val="00963786"/>
    <w:rsid w:val="009653C4"/>
    <w:rsid w:val="009654A5"/>
    <w:rsid w:val="00966B68"/>
    <w:rsid w:val="00967461"/>
    <w:rsid w:val="00970400"/>
    <w:rsid w:val="0097399B"/>
    <w:rsid w:val="00974669"/>
    <w:rsid w:val="009775C7"/>
    <w:rsid w:val="00980923"/>
    <w:rsid w:val="00984BE8"/>
    <w:rsid w:val="0098780D"/>
    <w:rsid w:val="0099233E"/>
    <w:rsid w:val="009931A9"/>
    <w:rsid w:val="00994796"/>
    <w:rsid w:val="00997EF3"/>
    <w:rsid w:val="009A0F6B"/>
    <w:rsid w:val="009A10DD"/>
    <w:rsid w:val="009A3435"/>
    <w:rsid w:val="009A50D1"/>
    <w:rsid w:val="009A52FA"/>
    <w:rsid w:val="009A5988"/>
    <w:rsid w:val="009A5FC4"/>
    <w:rsid w:val="009B0DBC"/>
    <w:rsid w:val="009B2657"/>
    <w:rsid w:val="009B54F6"/>
    <w:rsid w:val="009C3432"/>
    <w:rsid w:val="009C3D81"/>
    <w:rsid w:val="009C5DE9"/>
    <w:rsid w:val="009C6304"/>
    <w:rsid w:val="009C77AE"/>
    <w:rsid w:val="009D230E"/>
    <w:rsid w:val="009D2BEE"/>
    <w:rsid w:val="009D6BCF"/>
    <w:rsid w:val="009D7026"/>
    <w:rsid w:val="009E0004"/>
    <w:rsid w:val="009E74F3"/>
    <w:rsid w:val="009E74FE"/>
    <w:rsid w:val="009F1AFD"/>
    <w:rsid w:val="009F3A7C"/>
    <w:rsid w:val="009F5348"/>
    <w:rsid w:val="009F58E9"/>
    <w:rsid w:val="00A00A37"/>
    <w:rsid w:val="00A0295D"/>
    <w:rsid w:val="00A03CAE"/>
    <w:rsid w:val="00A05743"/>
    <w:rsid w:val="00A12D90"/>
    <w:rsid w:val="00A22A7D"/>
    <w:rsid w:val="00A242DA"/>
    <w:rsid w:val="00A24BA5"/>
    <w:rsid w:val="00A26D3A"/>
    <w:rsid w:val="00A30A60"/>
    <w:rsid w:val="00A30FEB"/>
    <w:rsid w:val="00A334B5"/>
    <w:rsid w:val="00A33AFE"/>
    <w:rsid w:val="00A35AAE"/>
    <w:rsid w:val="00A41E69"/>
    <w:rsid w:val="00A45284"/>
    <w:rsid w:val="00A45A73"/>
    <w:rsid w:val="00A50D92"/>
    <w:rsid w:val="00A5772D"/>
    <w:rsid w:val="00A632EB"/>
    <w:rsid w:val="00A638F2"/>
    <w:rsid w:val="00A6521B"/>
    <w:rsid w:val="00A65ABD"/>
    <w:rsid w:val="00A66480"/>
    <w:rsid w:val="00A668EF"/>
    <w:rsid w:val="00A70A3F"/>
    <w:rsid w:val="00A71136"/>
    <w:rsid w:val="00A7393B"/>
    <w:rsid w:val="00A76F72"/>
    <w:rsid w:val="00A777DE"/>
    <w:rsid w:val="00A80E75"/>
    <w:rsid w:val="00A826C6"/>
    <w:rsid w:val="00A839D8"/>
    <w:rsid w:val="00A83DB7"/>
    <w:rsid w:val="00A846B3"/>
    <w:rsid w:val="00A874EF"/>
    <w:rsid w:val="00A926BF"/>
    <w:rsid w:val="00A93D0D"/>
    <w:rsid w:val="00A9564D"/>
    <w:rsid w:val="00A95C3B"/>
    <w:rsid w:val="00A96387"/>
    <w:rsid w:val="00A96B08"/>
    <w:rsid w:val="00AA06BF"/>
    <w:rsid w:val="00AA442A"/>
    <w:rsid w:val="00AA5A7A"/>
    <w:rsid w:val="00AA7A7C"/>
    <w:rsid w:val="00AA7D4F"/>
    <w:rsid w:val="00AB15F8"/>
    <w:rsid w:val="00AB26D5"/>
    <w:rsid w:val="00AB3979"/>
    <w:rsid w:val="00AB418B"/>
    <w:rsid w:val="00AB5822"/>
    <w:rsid w:val="00AB7073"/>
    <w:rsid w:val="00AC2FE1"/>
    <w:rsid w:val="00AC35F9"/>
    <w:rsid w:val="00AC74B8"/>
    <w:rsid w:val="00AC7C4D"/>
    <w:rsid w:val="00AC7F4D"/>
    <w:rsid w:val="00AD0E30"/>
    <w:rsid w:val="00AD42F8"/>
    <w:rsid w:val="00AD4947"/>
    <w:rsid w:val="00AE025F"/>
    <w:rsid w:val="00AE0A91"/>
    <w:rsid w:val="00AE1C4B"/>
    <w:rsid w:val="00AE1F94"/>
    <w:rsid w:val="00AE32F9"/>
    <w:rsid w:val="00AE46FD"/>
    <w:rsid w:val="00AE47AD"/>
    <w:rsid w:val="00AE4FE4"/>
    <w:rsid w:val="00AF448A"/>
    <w:rsid w:val="00AF4810"/>
    <w:rsid w:val="00AF6596"/>
    <w:rsid w:val="00AF7C9A"/>
    <w:rsid w:val="00B012C9"/>
    <w:rsid w:val="00B0377E"/>
    <w:rsid w:val="00B065BA"/>
    <w:rsid w:val="00B0673F"/>
    <w:rsid w:val="00B120B3"/>
    <w:rsid w:val="00B20670"/>
    <w:rsid w:val="00B23EA3"/>
    <w:rsid w:val="00B24318"/>
    <w:rsid w:val="00B24E0F"/>
    <w:rsid w:val="00B26C08"/>
    <w:rsid w:val="00B31038"/>
    <w:rsid w:val="00B332B3"/>
    <w:rsid w:val="00B34C65"/>
    <w:rsid w:val="00B41681"/>
    <w:rsid w:val="00B44857"/>
    <w:rsid w:val="00B503BE"/>
    <w:rsid w:val="00B50E90"/>
    <w:rsid w:val="00B57663"/>
    <w:rsid w:val="00B62CC7"/>
    <w:rsid w:val="00B6620A"/>
    <w:rsid w:val="00B67543"/>
    <w:rsid w:val="00B71DC5"/>
    <w:rsid w:val="00B72E7E"/>
    <w:rsid w:val="00B767C5"/>
    <w:rsid w:val="00B81079"/>
    <w:rsid w:val="00B82900"/>
    <w:rsid w:val="00B83273"/>
    <w:rsid w:val="00B84A17"/>
    <w:rsid w:val="00B87FC6"/>
    <w:rsid w:val="00B91F9A"/>
    <w:rsid w:val="00B943A0"/>
    <w:rsid w:val="00B94F5C"/>
    <w:rsid w:val="00B96661"/>
    <w:rsid w:val="00BA061C"/>
    <w:rsid w:val="00BA14FC"/>
    <w:rsid w:val="00BA20EF"/>
    <w:rsid w:val="00BA6461"/>
    <w:rsid w:val="00BA690E"/>
    <w:rsid w:val="00BB1114"/>
    <w:rsid w:val="00BB1648"/>
    <w:rsid w:val="00BB46A1"/>
    <w:rsid w:val="00BB4AA1"/>
    <w:rsid w:val="00BB50AC"/>
    <w:rsid w:val="00BB53C3"/>
    <w:rsid w:val="00BB69A6"/>
    <w:rsid w:val="00BD3EF0"/>
    <w:rsid w:val="00BE4A31"/>
    <w:rsid w:val="00BE64AD"/>
    <w:rsid w:val="00BF4B37"/>
    <w:rsid w:val="00C005E5"/>
    <w:rsid w:val="00C00994"/>
    <w:rsid w:val="00C014D6"/>
    <w:rsid w:val="00C13753"/>
    <w:rsid w:val="00C16A3D"/>
    <w:rsid w:val="00C17159"/>
    <w:rsid w:val="00C213CF"/>
    <w:rsid w:val="00C21506"/>
    <w:rsid w:val="00C2275A"/>
    <w:rsid w:val="00C22FE4"/>
    <w:rsid w:val="00C31532"/>
    <w:rsid w:val="00C32EC4"/>
    <w:rsid w:val="00C34B4E"/>
    <w:rsid w:val="00C45635"/>
    <w:rsid w:val="00C57189"/>
    <w:rsid w:val="00C61116"/>
    <w:rsid w:val="00C6265C"/>
    <w:rsid w:val="00C64F3D"/>
    <w:rsid w:val="00C652A0"/>
    <w:rsid w:val="00C70A56"/>
    <w:rsid w:val="00C72610"/>
    <w:rsid w:val="00C77979"/>
    <w:rsid w:val="00C8094E"/>
    <w:rsid w:val="00C8132B"/>
    <w:rsid w:val="00C81E85"/>
    <w:rsid w:val="00C900EF"/>
    <w:rsid w:val="00C93AD8"/>
    <w:rsid w:val="00C945B9"/>
    <w:rsid w:val="00CA0163"/>
    <w:rsid w:val="00CA05E1"/>
    <w:rsid w:val="00CA0F72"/>
    <w:rsid w:val="00CA1B62"/>
    <w:rsid w:val="00CA32BF"/>
    <w:rsid w:val="00CA348E"/>
    <w:rsid w:val="00CA61F7"/>
    <w:rsid w:val="00CB1F1C"/>
    <w:rsid w:val="00CB2CDD"/>
    <w:rsid w:val="00CB77CF"/>
    <w:rsid w:val="00CC5411"/>
    <w:rsid w:val="00CC5FCE"/>
    <w:rsid w:val="00CD03C6"/>
    <w:rsid w:val="00CD0CAF"/>
    <w:rsid w:val="00CD26C7"/>
    <w:rsid w:val="00CD4198"/>
    <w:rsid w:val="00CD7D08"/>
    <w:rsid w:val="00CE13C4"/>
    <w:rsid w:val="00CE2C75"/>
    <w:rsid w:val="00CE3AA5"/>
    <w:rsid w:val="00CE699B"/>
    <w:rsid w:val="00CE7153"/>
    <w:rsid w:val="00CF0F1A"/>
    <w:rsid w:val="00CF3221"/>
    <w:rsid w:val="00CF50D9"/>
    <w:rsid w:val="00D0586D"/>
    <w:rsid w:val="00D072A5"/>
    <w:rsid w:val="00D1109A"/>
    <w:rsid w:val="00D13091"/>
    <w:rsid w:val="00D14ECB"/>
    <w:rsid w:val="00D22D8A"/>
    <w:rsid w:val="00D23662"/>
    <w:rsid w:val="00D2553D"/>
    <w:rsid w:val="00D30C01"/>
    <w:rsid w:val="00D35424"/>
    <w:rsid w:val="00D35D0F"/>
    <w:rsid w:val="00D36302"/>
    <w:rsid w:val="00D36BA5"/>
    <w:rsid w:val="00D36DB0"/>
    <w:rsid w:val="00D36F93"/>
    <w:rsid w:val="00D4664A"/>
    <w:rsid w:val="00D50752"/>
    <w:rsid w:val="00D514E4"/>
    <w:rsid w:val="00D524A5"/>
    <w:rsid w:val="00D531C4"/>
    <w:rsid w:val="00D54005"/>
    <w:rsid w:val="00D55154"/>
    <w:rsid w:val="00D56E6E"/>
    <w:rsid w:val="00D6249B"/>
    <w:rsid w:val="00D63FFF"/>
    <w:rsid w:val="00D7119A"/>
    <w:rsid w:val="00D72906"/>
    <w:rsid w:val="00D73192"/>
    <w:rsid w:val="00D75826"/>
    <w:rsid w:val="00D84A99"/>
    <w:rsid w:val="00D8669A"/>
    <w:rsid w:val="00D879A0"/>
    <w:rsid w:val="00D91508"/>
    <w:rsid w:val="00D91DC1"/>
    <w:rsid w:val="00D9327C"/>
    <w:rsid w:val="00D93A97"/>
    <w:rsid w:val="00D93B1A"/>
    <w:rsid w:val="00D979D8"/>
    <w:rsid w:val="00DA3CB8"/>
    <w:rsid w:val="00DA7D2B"/>
    <w:rsid w:val="00DB12D8"/>
    <w:rsid w:val="00DB1CFE"/>
    <w:rsid w:val="00DB25CF"/>
    <w:rsid w:val="00DB5640"/>
    <w:rsid w:val="00DB5A9F"/>
    <w:rsid w:val="00DB5E56"/>
    <w:rsid w:val="00DC3D8C"/>
    <w:rsid w:val="00DC5CE4"/>
    <w:rsid w:val="00DD089F"/>
    <w:rsid w:val="00DD0D79"/>
    <w:rsid w:val="00DD1439"/>
    <w:rsid w:val="00DD14B8"/>
    <w:rsid w:val="00DD18C7"/>
    <w:rsid w:val="00DD2D40"/>
    <w:rsid w:val="00DD5C48"/>
    <w:rsid w:val="00DD5CB7"/>
    <w:rsid w:val="00DE0483"/>
    <w:rsid w:val="00DE4475"/>
    <w:rsid w:val="00DE564B"/>
    <w:rsid w:val="00DE587D"/>
    <w:rsid w:val="00DE697C"/>
    <w:rsid w:val="00DE733A"/>
    <w:rsid w:val="00DF2A1D"/>
    <w:rsid w:val="00DF2FFE"/>
    <w:rsid w:val="00E02C9F"/>
    <w:rsid w:val="00E04A38"/>
    <w:rsid w:val="00E10761"/>
    <w:rsid w:val="00E10F10"/>
    <w:rsid w:val="00E10F7F"/>
    <w:rsid w:val="00E1355F"/>
    <w:rsid w:val="00E149FC"/>
    <w:rsid w:val="00E22896"/>
    <w:rsid w:val="00E22EAA"/>
    <w:rsid w:val="00E23109"/>
    <w:rsid w:val="00E25568"/>
    <w:rsid w:val="00E255F1"/>
    <w:rsid w:val="00E2582D"/>
    <w:rsid w:val="00E26C3B"/>
    <w:rsid w:val="00E30141"/>
    <w:rsid w:val="00E3497F"/>
    <w:rsid w:val="00E41ACF"/>
    <w:rsid w:val="00E42923"/>
    <w:rsid w:val="00E43173"/>
    <w:rsid w:val="00E43C05"/>
    <w:rsid w:val="00E45B19"/>
    <w:rsid w:val="00E45CCE"/>
    <w:rsid w:val="00E45E6D"/>
    <w:rsid w:val="00E53355"/>
    <w:rsid w:val="00E541B1"/>
    <w:rsid w:val="00E54DDA"/>
    <w:rsid w:val="00E62991"/>
    <w:rsid w:val="00E62F32"/>
    <w:rsid w:val="00E6500E"/>
    <w:rsid w:val="00E65512"/>
    <w:rsid w:val="00E65FE5"/>
    <w:rsid w:val="00E664DB"/>
    <w:rsid w:val="00E7089D"/>
    <w:rsid w:val="00E70DBA"/>
    <w:rsid w:val="00E747F2"/>
    <w:rsid w:val="00E77A1E"/>
    <w:rsid w:val="00E8035D"/>
    <w:rsid w:val="00E81B02"/>
    <w:rsid w:val="00E82C03"/>
    <w:rsid w:val="00E85CDC"/>
    <w:rsid w:val="00E877B6"/>
    <w:rsid w:val="00E87DD0"/>
    <w:rsid w:val="00E91CA7"/>
    <w:rsid w:val="00E927FF"/>
    <w:rsid w:val="00E964CB"/>
    <w:rsid w:val="00E978D2"/>
    <w:rsid w:val="00EA53FC"/>
    <w:rsid w:val="00EA6160"/>
    <w:rsid w:val="00EB01BB"/>
    <w:rsid w:val="00EB2556"/>
    <w:rsid w:val="00EB57C0"/>
    <w:rsid w:val="00EB6697"/>
    <w:rsid w:val="00EC16AD"/>
    <w:rsid w:val="00EC2F8A"/>
    <w:rsid w:val="00EC37DB"/>
    <w:rsid w:val="00EC5A3C"/>
    <w:rsid w:val="00EC6581"/>
    <w:rsid w:val="00EC696F"/>
    <w:rsid w:val="00EC7012"/>
    <w:rsid w:val="00ED112E"/>
    <w:rsid w:val="00ED2730"/>
    <w:rsid w:val="00EE2AD2"/>
    <w:rsid w:val="00EE2F60"/>
    <w:rsid w:val="00EE306F"/>
    <w:rsid w:val="00EE4C1E"/>
    <w:rsid w:val="00EF5B98"/>
    <w:rsid w:val="00EF6FE1"/>
    <w:rsid w:val="00F03301"/>
    <w:rsid w:val="00F037AC"/>
    <w:rsid w:val="00F07614"/>
    <w:rsid w:val="00F1199F"/>
    <w:rsid w:val="00F15504"/>
    <w:rsid w:val="00F16E76"/>
    <w:rsid w:val="00F16F8E"/>
    <w:rsid w:val="00F241E8"/>
    <w:rsid w:val="00F2593F"/>
    <w:rsid w:val="00F25E59"/>
    <w:rsid w:val="00F2616E"/>
    <w:rsid w:val="00F30045"/>
    <w:rsid w:val="00F32CD6"/>
    <w:rsid w:val="00F332AA"/>
    <w:rsid w:val="00F354C6"/>
    <w:rsid w:val="00F45367"/>
    <w:rsid w:val="00F47A7A"/>
    <w:rsid w:val="00F506F8"/>
    <w:rsid w:val="00F50A35"/>
    <w:rsid w:val="00F50ED4"/>
    <w:rsid w:val="00F51BBE"/>
    <w:rsid w:val="00F553B7"/>
    <w:rsid w:val="00F556F3"/>
    <w:rsid w:val="00F563CC"/>
    <w:rsid w:val="00F64366"/>
    <w:rsid w:val="00F67BAE"/>
    <w:rsid w:val="00F7001C"/>
    <w:rsid w:val="00F72D4C"/>
    <w:rsid w:val="00F7458B"/>
    <w:rsid w:val="00F761D2"/>
    <w:rsid w:val="00F81304"/>
    <w:rsid w:val="00F84F53"/>
    <w:rsid w:val="00F865BE"/>
    <w:rsid w:val="00F87E7F"/>
    <w:rsid w:val="00F92A53"/>
    <w:rsid w:val="00F940E1"/>
    <w:rsid w:val="00F960EB"/>
    <w:rsid w:val="00F973A7"/>
    <w:rsid w:val="00F97FE7"/>
    <w:rsid w:val="00FA0077"/>
    <w:rsid w:val="00FA21D0"/>
    <w:rsid w:val="00FB28AA"/>
    <w:rsid w:val="00FB46FC"/>
    <w:rsid w:val="00FC34E8"/>
    <w:rsid w:val="00FC5F9E"/>
    <w:rsid w:val="00FC75BF"/>
    <w:rsid w:val="00FD02EF"/>
    <w:rsid w:val="00FD32E3"/>
    <w:rsid w:val="00FD37AE"/>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ABE66"/>
  <w15:chartTrackingRefBased/>
  <w15:docId w15:val="{BC100056-EC3C-4F9C-A6D2-49986D1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board-members-of-public-bodies-code-of-conduct" TargetMode="External"/><Relationship Id="rId3" Type="http://schemas.openxmlformats.org/officeDocument/2006/relationships/customXml" Target="../customXml/item3.xml"/><Relationship Id="rId21" Type="http://schemas.openxmlformats.org/officeDocument/2006/relationships/hyperlink" Target="https://www.gov.uk/government/collections/disability-confident-campaign"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ppointments.team@dhsc.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media/67c82b3dd0fba2f1334cf255/sabto-code-of-practice-march-2025.pdf" TargetMode="External"/><Relationship Id="rId20" Type="http://schemas.openxmlformats.org/officeDocument/2006/relationships/hyperlink" Target="https://www.gov.uk/government/publications/the-7-principles-of-public-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reya.edwards@dhsc.gov.uk" TargetMode="External"/><Relationship Id="rId23" Type="http://schemas.openxmlformats.org/officeDocument/2006/relationships/hyperlink" Target="mailto:appointments.team@dhsc.gov.uk" TargetMode="External"/><Relationship Id="rId10" Type="http://schemas.openxmlformats.org/officeDocument/2006/relationships/endnotes" Target="endnotes.xml"/><Relationship Id="rId19" Type="http://schemas.openxmlformats.org/officeDocument/2006/relationships/hyperlink" Target="https://www.gov.uk/government/publications/code-of-conduct-for-board-members-of-public-bo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karen.dinsdale@dhsc.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f87d8965249964bec7c79b6f7c856e85">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7a0747f7fa64afc4769fed90f73e535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7B1C0-4B3D-4DB9-8418-8D539BF8784D}">
  <ds:schemaRefs>
    <ds:schemaRef ds:uri="http://schemas.microsoft.com/office/2006/metadata/properties"/>
    <ds:schemaRef ds:uri="http://schemas.microsoft.com/office/infopath/2007/PartnerControls"/>
    <ds:schemaRef ds:uri="82952753-c842-4580-8d64-06945e4ebaae"/>
  </ds:schemaRefs>
</ds:datastoreItem>
</file>

<file path=customXml/itemProps2.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customXml/itemProps3.xml><?xml version="1.0" encoding="utf-8"?>
<ds:datastoreItem xmlns:ds="http://schemas.openxmlformats.org/officeDocument/2006/customXml" ds:itemID="{14827C1F-126C-42B0-A5A5-92C84F6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6AC68-2A74-4754-9DB3-02B392708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4646</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30232</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Dinsdale, Karen</dc:creator>
  <cp:keywords>DHSC, report, [other keywords]</cp:keywords>
  <dc:description/>
  <cp:lastModifiedBy>Gingell, Rachael</cp:lastModifiedBy>
  <cp:revision>65</cp:revision>
  <cp:lastPrinted>2018-09-11T09:42:00Z</cp:lastPrinted>
  <dcterms:created xsi:type="dcterms:W3CDTF">2025-06-10T14:39:00Z</dcterms:created>
  <dcterms:modified xsi:type="dcterms:W3CDTF">2025-07-02T08:22:00Z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