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51CEF" w14:textId="3C84C1CA" w:rsidR="00C779E8" w:rsidRDefault="00C032B1">
      <w:r>
        <w:rPr>
          <w:noProof/>
        </w:rPr>
        <w:drawing>
          <wp:inline distT="0" distB="0" distL="0" distR="0" wp14:anchorId="60D48B47" wp14:editId="7DDE6CF9">
            <wp:extent cx="3429000" cy="40005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400050"/>
                    </a:xfrm>
                    <a:prstGeom prst="rect">
                      <a:avLst/>
                    </a:prstGeom>
                    <a:noFill/>
                    <a:ln>
                      <a:noFill/>
                    </a:ln>
                  </pic:spPr>
                </pic:pic>
              </a:graphicData>
            </a:graphic>
          </wp:inline>
        </w:drawing>
      </w:r>
    </w:p>
    <w:p w14:paraId="5913B3D2" w14:textId="77777777" w:rsidR="00C779E8" w:rsidRDefault="00C779E8"/>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rsidRPr="00E3101A" w14:paraId="18D34332" w14:textId="77777777">
        <w:trPr>
          <w:cantSplit/>
          <w:trHeight w:val="659"/>
        </w:trPr>
        <w:tc>
          <w:tcPr>
            <w:tcW w:w="9356" w:type="dxa"/>
          </w:tcPr>
          <w:p w14:paraId="63E66590" w14:textId="038D2045" w:rsidR="00C779E8" w:rsidRPr="00E3101A" w:rsidRDefault="00C779E8">
            <w:pPr>
              <w:spacing w:before="120"/>
              <w:ind w:left="-108" w:right="34"/>
              <w:rPr>
                <w:rFonts w:ascii="Arial" w:hAnsi="Arial" w:cs="Arial"/>
                <w:b/>
                <w:color w:val="000000"/>
                <w:sz w:val="40"/>
                <w:szCs w:val="40"/>
              </w:rPr>
            </w:pPr>
            <w:bookmarkStart w:id="0" w:name="bmkTable00"/>
            <w:bookmarkEnd w:id="0"/>
            <w:r w:rsidRPr="00E3101A">
              <w:rPr>
                <w:rFonts w:ascii="Arial" w:hAnsi="Arial" w:cs="Arial"/>
                <w:b/>
                <w:color w:val="000000"/>
                <w:sz w:val="40"/>
                <w:szCs w:val="40"/>
              </w:rPr>
              <w:t>Direction Decision</w:t>
            </w:r>
            <w:r w:rsidR="000639C2">
              <w:rPr>
                <w:rFonts w:ascii="Arial" w:hAnsi="Arial" w:cs="Arial"/>
                <w:b/>
                <w:color w:val="000000"/>
                <w:sz w:val="40"/>
                <w:szCs w:val="40"/>
              </w:rPr>
              <w:t>s</w:t>
            </w:r>
          </w:p>
        </w:tc>
      </w:tr>
      <w:tr w:rsidR="00C779E8" w:rsidRPr="00E3101A" w14:paraId="64FDC2E7" w14:textId="77777777">
        <w:trPr>
          <w:cantSplit/>
          <w:trHeight w:val="374"/>
        </w:trPr>
        <w:tc>
          <w:tcPr>
            <w:tcW w:w="9356" w:type="dxa"/>
          </w:tcPr>
          <w:p w14:paraId="7BC58EA1" w14:textId="5D0BD987" w:rsidR="00C779E8" w:rsidRPr="00C271AF" w:rsidRDefault="00C779E8" w:rsidP="00D25177">
            <w:pPr>
              <w:spacing w:before="120"/>
              <w:ind w:left="-108" w:right="34"/>
              <w:rPr>
                <w:rFonts w:ascii="Arial" w:hAnsi="Arial" w:cs="Arial"/>
                <w:b/>
                <w:color w:val="000000"/>
                <w:sz w:val="24"/>
                <w:szCs w:val="24"/>
              </w:rPr>
            </w:pPr>
            <w:r w:rsidRPr="00C271AF">
              <w:rPr>
                <w:rFonts w:ascii="Arial" w:hAnsi="Arial" w:cs="Arial"/>
                <w:b/>
                <w:color w:val="000000"/>
                <w:sz w:val="24"/>
                <w:szCs w:val="24"/>
              </w:rPr>
              <w:t xml:space="preserve">by </w:t>
            </w:r>
            <w:r w:rsidR="00D10C51" w:rsidRPr="00C271AF">
              <w:rPr>
                <w:rFonts w:ascii="Arial" w:hAnsi="Arial" w:cs="Arial"/>
                <w:b/>
                <w:color w:val="000000"/>
                <w:sz w:val="24"/>
                <w:szCs w:val="24"/>
              </w:rPr>
              <w:t>J Ingram LLB (Hons) MIPROW</w:t>
            </w:r>
          </w:p>
        </w:tc>
      </w:tr>
      <w:tr w:rsidR="00C779E8" w:rsidRPr="00E3101A" w14:paraId="6AD3D6C3" w14:textId="77777777">
        <w:trPr>
          <w:cantSplit/>
          <w:trHeight w:val="357"/>
        </w:trPr>
        <w:tc>
          <w:tcPr>
            <w:tcW w:w="9356" w:type="dxa"/>
          </w:tcPr>
          <w:p w14:paraId="762B010A" w14:textId="77777777" w:rsidR="00C779E8" w:rsidRPr="00B338A6" w:rsidRDefault="00C779E8">
            <w:pPr>
              <w:spacing w:before="120"/>
              <w:ind w:left="-108" w:right="34"/>
              <w:rPr>
                <w:rFonts w:ascii="Arial" w:hAnsi="Arial" w:cs="Arial"/>
                <w:b/>
                <w:color w:val="000000"/>
                <w:sz w:val="18"/>
                <w:szCs w:val="18"/>
              </w:rPr>
            </w:pPr>
            <w:r w:rsidRPr="00B338A6">
              <w:rPr>
                <w:rFonts w:ascii="Arial" w:hAnsi="Arial" w:cs="Arial"/>
                <w:b/>
                <w:color w:val="000000"/>
                <w:sz w:val="18"/>
                <w:szCs w:val="18"/>
              </w:rPr>
              <w:t>an Inspector on direction of the Secretary of State for Environment, Food and Rural Affairs</w:t>
            </w:r>
          </w:p>
        </w:tc>
      </w:tr>
      <w:tr w:rsidR="00C779E8" w:rsidRPr="00E3101A" w14:paraId="2D9F2D92" w14:textId="77777777" w:rsidTr="00D25177">
        <w:trPr>
          <w:cantSplit/>
          <w:trHeight w:val="434"/>
        </w:trPr>
        <w:tc>
          <w:tcPr>
            <w:tcW w:w="9356" w:type="dxa"/>
          </w:tcPr>
          <w:p w14:paraId="5BE2FA0A" w14:textId="1827FD2C" w:rsidR="00C779E8" w:rsidRPr="00D84E52" w:rsidRDefault="00C779E8">
            <w:pPr>
              <w:spacing w:before="120"/>
              <w:ind w:left="-108" w:right="176"/>
              <w:rPr>
                <w:rFonts w:ascii="Arial" w:hAnsi="Arial" w:cs="Arial"/>
                <w:b/>
                <w:color w:val="000000"/>
                <w:sz w:val="18"/>
                <w:szCs w:val="18"/>
              </w:rPr>
            </w:pPr>
            <w:r w:rsidRPr="00D84E52">
              <w:rPr>
                <w:rFonts w:ascii="Arial" w:hAnsi="Arial" w:cs="Arial"/>
                <w:b/>
                <w:color w:val="000000"/>
                <w:sz w:val="18"/>
                <w:szCs w:val="18"/>
              </w:rPr>
              <w:t xml:space="preserve">Decision date: </w:t>
            </w:r>
            <w:r w:rsidR="00DB2E9B">
              <w:rPr>
                <w:rFonts w:ascii="Arial" w:hAnsi="Arial" w:cs="Arial"/>
                <w:b/>
                <w:color w:val="000000"/>
                <w:sz w:val="18"/>
                <w:szCs w:val="18"/>
              </w:rPr>
              <w:t>23 June 2025</w:t>
            </w:r>
          </w:p>
        </w:tc>
      </w:tr>
    </w:tbl>
    <w:p w14:paraId="4EA40F02" w14:textId="77777777" w:rsidR="00C779E8" w:rsidRPr="00E3101A" w:rsidRDefault="00C779E8">
      <w:pPr>
        <w:rPr>
          <w:rFonts w:ascii="Arial" w:hAnsi="Arial" w:cs="Arial"/>
          <w:sz w:val="18"/>
          <w:szCs w:val="18"/>
        </w:rPr>
      </w:pPr>
    </w:p>
    <w:tbl>
      <w:tblPr>
        <w:tblW w:w="9736" w:type="dxa"/>
        <w:tblLayout w:type="fixed"/>
        <w:tblLook w:val="0000" w:firstRow="0" w:lastRow="0" w:firstColumn="0" w:lastColumn="0" w:noHBand="0" w:noVBand="0"/>
      </w:tblPr>
      <w:tblGrid>
        <w:gridCol w:w="108"/>
        <w:gridCol w:w="9412"/>
        <w:gridCol w:w="108"/>
        <w:gridCol w:w="108"/>
      </w:tblGrid>
      <w:tr w:rsidR="00C779E8" w:rsidRPr="00E3101A" w14:paraId="6BD57B41" w14:textId="77777777" w:rsidTr="00E22849">
        <w:trPr>
          <w:gridAfter w:val="2"/>
          <w:wAfter w:w="216" w:type="dxa"/>
        </w:trPr>
        <w:tc>
          <w:tcPr>
            <w:tcW w:w="9520" w:type="dxa"/>
            <w:gridSpan w:val="2"/>
          </w:tcPr>
          <w:p w14:paraId="06E098D2" w14:textId="4FF6E11F" w:rsidR="00C779E8" w:rsidRPr="00E3101A" w:rsidRDefault="00C779E8">
            <w:pPr>
              <w:spacing w:after="60"/>
              <w:rPr>
                <w:rFonts w:ascii="Arial" w:hAnsi="Arial" w:cs="Arial"/>
                <w:b/>
                <w:color w:val="000000"/>
                <w:sz w:val="24"/>
                <w:szCs w:val="24"/>
              </w:rPr>
            </w:pPr>
            <w:bookmarkStart w:id="1" w:name="_Hlk200972511"/>
            <w:r w:rsidRPr="00E3101A">
              <w:rPr>
                <w:rFonts w:ascii="Arial" w:hAnsi="Arial" w:cs="Arial"/>
                <w:b/>
                <w:color w:val="000000"/>
                <w:sz w:val="24"/>
                <w:szCs w:val="24"/>
              </w:rPr>
              <w:t xml:space="preserve">Ref: </w:t>
            </w:r>
            <w:r w:rsidR="005E61AB">
              <w:rPr>
                <w:rFonts w:ascii="Arial" w:hAnsi="Arial" w:cs="Arial"/>
                <w:b/>
                <w:color w:val="000000"/>
                <w:sz w:val="24"/>
                <w:szCs w:val="24"/>
              </w:rPr>
              <w:t>ROW/33</w:t>
            </w:r>
            <w:r w:rsidR="00480B6D">
              <w:rPr>
                <w:rFonts w:ascii="Arial" w:hAnsi="Arial" w:cs="Arial"/>
                <w:b/>
                <w:color w:val="000000"/>
                <w:sz w:val="24"/>
                <w:szCs w:val="24"/>
              </w:rPr>
              <w:t>59</w:t>
            </w:r>
            <w:r w:rsidR="007C3788">
              <w:rPr>
                <w:rFonts w:ascii="Arial" w:hAnsi="Arial" w:cs="Arial"/>
                <w:b/>
                <w:color w:val="000000"/>
                <w:sz w:val="24"/>
                <w:szCs w:val="24"/>
              </w:rPr>
              <w:t>525</w:t>
            </w:r>
          </w:p>
          <w:p w14:paraId="715362A3" w14:textId="4F90FB26" w:rsidR="00C779E8" w:rsidRPr="00E3101A" w:rsidRDefault="00C779E8">
            <w:pPr>
              <w:spacing w:after="60"/>
              <w:rPr>
                <w:rFonts w:ascii="Arial" w:hAnsi="Arial" w:cs="Arial"/>
                <w:b/>
                <w:color w:val="000000"/>
                <w:sz w:val="24"/>
                <w:szCs w:val="24"/>
              </w:rPr>
            </w:pPr>
            <w:r w:rsidRPr="00E3101A">
              <w:rPr>
                <w:rFonts w:ascii="Arial" w:hAnsi="Arial" w:cs="Arial"/>
                <w:b/>
                <w:color w:val="000000"/>
                <w:sz w:val="24"/>
                <w:szCs w:val="24"/>
              </w:rPr>
              <w:t xml:space="preserve">Representation by </w:t>
            </w:r>
            <w:r w:rsidR="007C3788">
              <w:rPr>
                <w:rFonts w:ascii="Arial" w:hAnsi="Arial" w:cs="Arial"/>
                <w:b/>
                <w:color w:val="000000"/>
                <w:sz w:val="24"/>
                <w:szCs w:val="24"/>
              </w:rPr>
              <w:t>Sheila Greetham</w:t>
            </w:r>
            <w:r w:rsidR="00282CDB">
              <w:rPr>
                <w:rFonts w:ascii="Arial" w:hAnsi="Arial" w:cs="Arial"/>
                <w:b/>
                <w:color w:val="000000"/>
                <w:sz w:val="24"/>
                <w:szCs w:val="24"/>
              </w:rPr>
              <w:t xml:space="preserve"> (on behalf of the </w:t>
            </w:r>
            <w:r w:rsidR="00422019">
              <w:rPr>
                <w:rFonts w:ascii="Arial" w:hAnsi="Arial" w:cs="Arial"/>
                <w:b/>
                <w:color w:val="000000"/>
                <w:sz w:val="24"/>
                <w:szCs w:val="24"/>
              </w:rPr>
              <w:t xml:space="preserve">Moorlands Bridleway Group and </w:t>
            </w:r>
            <w:r w:rsidR="00683F98">
              <w:rPr>
                <w:rFonts w:ascii="Arial" w:hAnsi="Arial" w:cs="Arial"/>
                <w:b/>
                <w:color w:val="000000"/>
                <w:sz w:val="24"/>
                <w:szCs w:val="24"/>
              </w:rPr>
              <w:t xml:space="preserve">the </w:t>
            </w:r>
            <w:r w:rsidR="00282CDB">
              <w:rPr>
                <w:rFonts w:ascii="Arial" w:hAnsi="Arial" w:cs="Arial"/>
                <w:b/>
                <w:color w:val="000000"/>
                <w:sz w:val="24"/>
                <w:szCs w:val="24"/>
              </w:rPr>
              <w:t>British Horse Society)</w:t>
            </w:r>
          </w:p>
          <w:p w14:paraId="26FC09D1" w14:textId="018296C8" w:rsidR="00C779E8" w:rsidRPr="00E3101A" w:rsidRDefault="00683F98">
            <w:pPr>
              <w:spacing w:after="60"/>
              <w:rPr>
                <w:rFonts w:ascii="Arial" w:hAnsi="Arial" w:cs="Arial"/>
                <w:b/>
                <w:color w:val="000000"/>
                <w:sz w:val="24"/>
                <w:szCs w:val="24"/>
              </w:rPr>
            </w:pPr>
            <w:r>
              <w:rPr>
                <w:rFonts w:ascii="Arial" w:hAnsi="Arial" w:cs="Arial"/>
                <w:b/>
                <w:color w:val="000000"/>
                <w:sz w:val="24"/>
                <w:szCs w:val="24"/>
              </w:rPr>
              <w:t xml:space="preserve">Calderdale Metropolitan </w:t>
            </w:r>
            <w:r w:rsidR="005A31BB">
              <w:rPr>
                <w:rFonts w:ascii="Arial" w:hAnsi="Arial" w:cs="Arial"/>
                <w:b/>
                <w:color w:val="000000"/>
                <w:sz w:val="24"/>
                <w:szCs w:val="24"/>
              </w:rPr>
              <w:t xml:space="preserve">Borough </w:t>
            </w:r>
            <w:r w:rsidR="00C779E8" w:rsidRPr="00E3101A">
              <w:rPr>
                <w:rFonts w:ascii="Arial" w:hAnsi="Arial" w:cs="Arial"/>
                <w:b/>
                <w:color w:val="000000"/>
                <w:sz w:val="24"/>
                <w:szCs w:val="24"/>
              </w:rPr>
              <w:t>Council</w:t>
            </w:r>
          </w:p>
          <w:p w14:paraId="2E11617B" w14:textId="4CC82438" w:rsidR="00C779E8" w:rsidRPr="00E3101A" w:rsidRDefault="005E61AB">
            <w:pPr>
              <w:spacing w:after="60"/>
              <w:rPr>
                <w:rFonts w:ascii="Arial" w:hAnsi="Arial" w:cs="Arial"/>
                <w:b/>
                <w:color w:val="000000"/>
                <w:sz w:val="24"/>
                <w:szCs w:val="24"/>
              </w:rPr>
            </w:pPr>
            <w:r w:rsidRPr="005E61AB">
              <w:rPr>
                <w:rFonts w:ascii="Arial" w:hAnsi="Arial" w:cs="Arial"/>
                <w:b/>
                <w:color w:val="000000"/>
                <w:sz w:val="24"/>
                <w:szCs w:val="24"/>
              </w:rPr>
              <w:t xml:space="preserve">Application to </w:t>
            </w:r>
            <w:r w:rsidR="008B6D1F">
              <w:rPr>
                <w:rFonts w:ascii="Arial" w:hAnsi="Arial" w:cs="Arial"/>
                <w:b/>
                <w:color w:val="000000"/>
                <w:sz w:val="24"/>
                <w:szCs w:val="24"/>
              </w:rPr>
              <w:t xml:space="preserve">upgrade footpath </w:t>
            </w:r>
            <w:r w:rsidR="00092C6C">
              <w:rPr>
                <w:rFonts w:ascii="Arial" w:hAnsi="Arial" w:cs="Arial"/>
                <w:b/>
                <w:color w:val="000000"/>
                <w:sz w:val="24"/>
                <w:szCs w:val="24"/>
              </w:rPr>
              <w:t>no. 64 Rippo</w:t>
            </w:r>
            <w:r w:rsidR="006D48AE">
              <w:rPr>
                <w:rFonts w:ascii="Arial" w:hAnsi="Arial" w:cs="Arial"/>
                <w:b/>
                <w:color w:val="000000"/>
                <w:sz w:val="24"/>
                <w:szCs w:val="24"/>
              </w:rPr>
              <w:t xml:space="preserve">nden from </w:t>
            </w:r>
            <w:r w:rsidR="001041D1">
              <w:rPr>
                <w:rFonts w:ascii="Arial" w:hAnsi="Arial" w:cs="Arial"/>
                <w:b/>
                <w:color w:val="000000"/>
                <w:sz w:val="24"/>
                <w:szCs w:val="24"/>
              </w:rPr>
              <w:t xml:space="preserve">footpath no. 51 Ripponden </w:t>
            </w:r>
            <w:r w:rsidR="00486875">
              <w:rPr>
                <w:rFonts w:ascii="Arial" w:hAnsi="Arial" w:cs="Arial"/>
                <w:b/>
                <w:color w:val="000000"/>
                <w:sz w:val="24"/>
                <w:szCs w:val="24"/>
              </w:rPr>
              <w:t>to</w:t>
            </w:r>
            <w:r w:rsidR="00A21223">
              <w:rPr>
                <w:rFonts w:ascii="Arial" w:hAnsi="Arial" w:cs="Arial"/>
                <w:b/>
                <w:color w:val="000000"/>
                <w:sz w:val="24"/>
                <w:szCs w:val="24"/>
              </w:rPr>
              <w:t xml:space="preserve"> </w:t>
            </w:r>
            <w:r w:rsidR="00577099">
              <w:rPr>
                <w:rFonts w:ascii="Arial" w:hAnsi="Arial" w:cs="Arial"/>
                <w:b/>
                <w:color w:val="000000"/>
                <w:sz w:val="24"/>
                <w:szCs w:val="24"/>
              </w:rPr>
              <w:t>footpath no. 65 Ripponden to bridleway</w:t>
            </w:r>
            <w:r w:rsidR="00486875">
              <w:rPr>
                <w:rFonts w:ascii="Arial" w:hAnsi="Arial" w:cs="Arial"/>
                <w:b/>
                <w:color w:val="000000"/>
                <w:sz w:val="24"/>
                <w:szCs w:val="24"/>
              </w:rPr>
              <w:t xml:space="preserve"> </w:t>
            </w:r>
          </w:p>
        </w:tc>
      </w:tr>
      <w:tr w:rsidR="00C779E8" w:rsidRPr="00E3101A" w14:paraId="5D59A623" w14:textId="77777777" w:rsidTr="00E22849">
        <w:trPr>
          <w:gridAfter w:val="2"/>
          <w:wAfter w:w="216" w:type="dxa"/>
        </w:trPr>
        <w:tc>
          <w:tcPr>
            <w:tcW w:w="9520" w:type="dxa"/>
            <w:gridSpan w:val="2"/>
          </w:tcPr>
          <w:p w14:paraId="77E66911" w14:textId="66CDD8E9" w:rsidR="00C779E8" w:rsidRPr="00A13CC4" w:rsidRDefault="00C779E8">
            <w:pPr>
              <w:pStyle w:val="TBullet"/>
              <w:spacing w:after="60"/>
              <w:ind w:left="357" w:hanging="357"/>
              <w:rPr>
                <w:rFonts w:ascii="Arial" w:hAnsi="Arial" w:cs="Arial"/>
                <w:sz w:val="22"/>
                <w:szCs w:val="22"/>
              </w:rPr>
            </w:pPr>
            <w:r w:rsidRPr="00A13CC4">
              <w:rPr>
                <w:rFonts w:ascii="Arial" w:hAnsi="Arial" w:cs="Arial"/>
                <w:sz w:val="22"/>
                <w:szCs w:val="22"/>
              </w:rPr>
              <w:t xml:space="preserve">The representation is made under Paragraph 3(2) of Schedule 14 of the Wildlife and Countryside Act 1981 (the 1981 Act) seeking a direction to be given to </w:t>
            </w:r>
            <w:r w:rsidR="00BC0262">
              <w:rPr>
                <w:rFonts w:ascii="Arial" w:hAnsi="Arial" w:cs="Arial"/>
                <w:sz w:val="22"/>
                <w:szCs w:val="22"/>
              </w:rPr>
              <w:t xml:space="preserve">Calderdale Metropolitan </w:t>
            </w:r>
            <w:r w:rsidR="009A638D">
              <w:rPr>
                <w:rFonts w:ascii="Arial" w:hAnsi="Arial" w:cs="Arial"/>
                <w:sz w:val="22"/>
                <w:szCs w:val="22"/>
              </w:rPr>
              <w:t xml:space="preserve">Borough </w:t>
            </w:r>
            <w:r w:rsidR="005E61AB" w:rsidRPr="00A13CC4">
              <w:rPr>
                <w:rFonts w:ascii="Arial" w:hAnsi="Arial" w:cs="Arial"/>
                <w:sz w:val="22"/>
                <w:szCs w:val="22"/>
              </w:rPr>
              <w:t>Council</w:t>
            </w:r>
            <w:r w:rsidRPr="00A13CC4">
              <w:rPr>
                <w:rFonts w:ascii="Arial" w:hAnsi="Arial" w:cs="Arial"/>
                <w:sz w:val="22"/>
                <w:szCs w:val="22"/>
              </w:rPr>
              <w:t xml:space="preserve"> </w:t>
            </w:r>
            <w:r w:rsidR="00A9502A">
              <w:rPr>
                <w:rFonts w:ascii="Arial" w:hAnsi="Arial" w:cs="Arial"/>
                <w:sz w:val="22"/>
                <w:szCs w:val="22"/>
              </w:rPr>
              <w:t>(</w:t>
            </w:r>
            <w:r w:rsidR="009A638D">
              <w:rPr>
                <w:rFonts w:ascii="Arial" w:hAnsi="Arial" w:cs="Arial"/>
                <w:sz w:val="22"/>
                <w:szCs w:val="22"/>
              </w:rPr>
              <w:t>CMBC</w:t>
            </w:r>
            <w:r w:rsidR="00A9502A">
              <w:rPr>
                <w:rFonts w:ascii="Arial" w:hAnsi="Arial" w:cs="Arial"/>
                <w:sz w:val="22"/>
                <w:szCs w:val="22"/>
              </w:rPr>
              <w:t xml:space="preserve">) </w:t>
            </w:r>
            <w:r w:rsidRPr="00A13CC4">
              <w:rPr>
                <w:rFonts w:ascii="Arial" w:hAnsi="Arial" w:cs="Arial"/>
                <w:sz w:val="22"/>
                <w:szCs w:val="22"/>
              </w:rPr>
              <w:t>to determine an application for an Order, under Section 53(5) of that Act.</w:t>
            </w:r>
          </w:p>
        </w:tc>
      </w:tr>
      <w:tr w:rsidR="00C779E8" w:rsidRPr="00E3101A" w14:paraId="7855434D" w14:textId="77777777" w:rsidTr="00E22849">
        <w:trPr>
          <w:gridAfter w:val="2"/>
          <w:wAfter w:w="216" w:type="dxa"/>
        </w:trPr>
        <w:tc>
          <w:tcPr>
            <w:tcW w:w="9520" w:type="dxa"/>
            <w:gridSpan w:val="2"/>
          </w:tcPr>
          <w:p w14:paraId="53477B62" w14:textId="1AEA94E1" w:rsidR="00C779E8" w:rsidRPr="00A13CC4" w:rsidRDefault="00C779E8">
            <w:pPr>
              <w:pStyle w:val="TBullet"/>
              <w:spacing w:after="60"/>
              <w:ind w:left="357" w:hanging="357"/>
              <w:rPr>
                <w:rFonts w:ascii="Arial" w:hAnsi="Arial" w:cs="Arial"/>
                <w:sz w:val="22"/>
                <w:szCs w:val="22"/>
              </w:rPr>
            </w:pPr>
            <w:r w:rsidRPr="00A13CC4">
              <w:rPr>
                <w:rFonts w:ascii="Arial" w:hAnsi="Arial" w:cs="Arial"/>
                <w:sz w:val="22"/>
                <w:szCs w:val="22"/>
              </w:rPr>
              <w:t xml:space="preserve">The representation is made by </w:t>
            </w:r>
            <w:r w:rsidR="00470DA7">
              <w:rPr>
                <w:rFonts w:ascii="Arial" w:hAnsi="Arial" w:cs="Arial"/>
                <w:sz w:val="22"/>
                <w:szCs w:val="22"/>
              </w:rPr>
              <w:t>Sheila Greetham</w:t>
            </w:r>
            <w:r w:rsidRPr="00A13CC4">
              <w:rPr>
                <w:rFonts w:ascii="Arial" w:hAnsi="Arial" w:cs="Arial"/>
                <w:sz w:val="22"/>
                <w:szCs w:val="22"/>
              </w:rPr>
              <w:t xml:space="preserve">, dated </w:t>
            </w:r>
            <w:r w:rsidR="00F612EB">
              <w:rPr>
                <w:rFonts w:ascii="Arial" w:hAnsi="Arial" w:cs="Arial"/>
                <w:sz w:val="22"/>
                <w:szCs w:val="22"/>
              </w:rPr>
              <w:t>23 January</w:t>
            </w:r>
            <w:r w:rsidR="00AF2164">
              <w:rPr>
                <w:rFonts w:ascii="Arial" w:hAnsi="Arial" w:cs="Arial"/>
                <w:sz w:val="22"/>
                <w:szCs w:val="22"/>
              </w:rPr>
              <w:t xml:space="preserve"> 202</w:t>
            </w:r>
            <w:r w:rsidR="00557B28">
              <w:rPr>
                <w:rFonts w:ascii="Arial" w:hAnsi="Arial" w:cs="Arial"/>
                <w:sz w:val="22"/>
                <w:szCs w:val="22"/>
              </w:rPr>
              <w:t>5</w:t>
            </w:r>
            <w:r w:rsidRPr="00A13CC4">
              <w:rPr>
                <w:rFonts w:ascii="Arial" w:hAnsi="Arial" w:cs="Arial"/>
                <w:sz w:val="22"/>
                <w:szCs w:val="22"/>
              </w:rPr>
              <w:t>.</w:t>
            </w:r>
          </w:p>
        </w:tc>
      </w:tr>
      <w:tr w:rsidR="00C779E8" w:rsidRPr="00E3101A" w14:paraId="029A44D2" w14:textId="77777777" w:rsidTr="00E22849">
        <w:trPr>
          <w:gridAfter w:val="2"/>
          <w:wAfter w:w="216" w:type="dxa"/>
        </w:trPr>
        <w:tc>
          <w:tcPr>
            <w:tcW w:w="9520" w:type="dxa"/>
            <w:gridSpan w:val="2"/>
          </w:tcPr>
          <w:p w14:paraId="7A03E5F8" w14:textId="44E962FE" w:rsidR="00C779E8" w:rsidRPr="00A13CC4" w:rsidRDefault="00C779E8">
            <w:pPr>
              <w:pStyle w:val="TBullet"/>
              <w:spacing w:after="60"/>
              <w:ind w:left="357" w:hanging="357"/>
              <w:rPr>
                <w:rFonts w:ascii="Arial" w:hAnsi="Arial" w:cs="Arial"/>
                <w:sz w:val="22"/>
                <w:szCs w:val="22"/>
              </w:rPr>
            </w:pPr>
            <w:r w:rsidRPr="00A13CC4">
              <w:rPr>
                <w:rFonts w:ascii="Arial" w:hAnsi="Arial" w:cs="Arial"/>
                <w:sz w:val="22"/>
                <w:szCs w:val="22"/>
              </w:rPr>
              <w:t>The certificate under Paragraph 2(3) of Schedule 14 is dated</w:t>
            </w:r>
            <w:r w:rsidR="007D3360">
              <w:rPr>
                <w:rFonts w:ascii="Arial" w:hAnsi="Arial" w:cs="Arial"/>
                <w:sz w:val="22"/>
                <w:szCs w:val="22"/>
              </w:rPr>
              <w:t xml:space="preserve"> </w:t>
            </w:r>
            <w:r w:rsidR="00455EAD">
              <w:rPr>
                <w:rFonts w:ascii="Arial" w:hAnsi="Arial" w:cs="Arial"/>
                <w:sz w:val="22"/>
                <w:szCs w:val="22"/>
              </w:rPr>
              <w:t>21 April</w:t>
            </w:r>
            <w:r w:rsidR="007D3360">
              <w:rPr>
                <w:rFonts w:ascii="Arial" w:hAnsi="Arial" w:cs="Arial"/>
                <w:sz w:val="22"/>
                <w:szCs w:val="22"/>
              </w:rPr>
              <w:t xml:space="preserve"> 202</w:t>
            </w:r>
            <w:r w:rsidR="00544DAB">
              <w:rPr>
                <w:rFonts w:ascii="Arial" w:hAnsi="Arial" w:cs="Arial"/>
                <w:sz w:val="22"/>
                <w:szCs w:val="22"/>
              </w:rPr>
              <w:t>3</w:t>
            </w:r>
            <w:r w:rsidRPr="00A13CC4">
              <w:rPr>
                <w:rFonts w:ascii="Arial" w:hAnsi="Arial" w:cs="Arial"/>
                <w:sz w:val="22"/>
                <w:szCs w:val="22"/>
              </w:rPr>
              <w:t>.</w:t>
            </w:r>
          </w:p>
        </w:tc>
      </w:tr>
      <w:tr w:rsidR="00C779E8" w:rsidRPr="00E3101A" w14:paraId="35A02039" w14:textId="77777777" w:rsidTr="00E22849">
        <w:trPr>
          <w:gridAfter w:val="2"/>
          <w:wAfter w:w="216" w:type="dxa"/>
        </w:trPr>
        <w:tc>
          <w:tcPr>
            <w:tcW w:w="9520" w:type="dxa"/>
            <w:gridSpan w:val="2"/>
          </w:tcPr>
          <w:p w14:paraId="734EEB27" w14:textId="564766F2" w:rsidR="00C779E8" w:rsidRPr="00A13CC4" w:rsidRDefault="00544DAB">
            <w:pPr>
              <w:pStyle w:val="TBullet"/>
              <w:rPr>
                <w:rFonts w:ascii="Arial" w:hAnsi="Arial" w:cs="Arial"/>
                <w:sz w:val="22"/>
                <w:szCs w:val="22"/>
              </w:rPr>
            </w:pPr>
            <w:r>
              <w:rPr>
                <w:rFonts w:ascii="Arial" w:hAnsi="Arial" w:cs="Arial"/>
                <w:sz w:val="22"/>
                <w:szCs w:val="22"/>
              </w:rPr>
              <w:t>CMBC</w:t>
            </w:r>
            <w:r w:rsidR="00C779E8" w:rsidRPr="00A13CC4">
              <w:rPr>
                <w:rFonts w:ascii="Arial" w:hAnsi="Arial" w:cs="Arial"/>
                <w:sz w:val="22"/>
                <w:szCs w:val="22"/>
              </w:rPr>
              <w:t xml:space="preserve"> was consulted about </w:t>
            </w:r>
            <w:r w:rsidR="00350771">
              <w:rPr>
                <w:rFonts w:ascii="Arial" w:hAnsi="Arial" w:cs="Arial"/>
                <w:sz w:val="22"/>
                <w:szCs w:val="22"/>
              </w:rPr>
              <w:t xml:space="preserve">the </w:t>
            </w:r>
            <w:r w:rsidR="00C779E8" w:rsidRPr="00A13CC4">
              <w:rPr>
                <w:rFonts w:ascii="Arial" w:hAnsi="Arial" w:cs="Arial"/>
                <w:sz w:val="22"/>
                <w:szCs w:val="22"/>
              </w:rPr>
              <w:t xml:space="preserve">representation on </w:t>
            </w:r>
            <w:r w:rsidR="0095560A">
              <w:rPr>
                <w:rFonts w:ascii="Arial" w:hAnsi="Arial" w:cs="Arial"/>
                <w:sz w:val="22"/>
                <w:szCs w:val="22"/>
              </w:rPr>
              <w:t>28 January</w:t>
            </w:r>
            <w:r w:rsidR="00350771">
              <w:rPr>
                <w:rFonts w:ascii="Arial" w:hAnsi="Arial" w:cs="Arial"/>
                <w:sz w:val="22"/>
                <w:szCs w:val="22"/>
              </w:rPr>
              <w:t xml:space="preserve"> 202</w:t>
            </w:r>
            <w:r w:rsidR="00F612EB">
              <w:rPr>
                <w:rFonts w:ascii="Arial" w:hAnsi="Arial" w:cs="Arial"/>
                <w:sz w:val="22"/>
                <w:szCs w:val="22"/>
              </w:rPr>
              <w:t>5</w:t>
            </w:r>
            <w:r w:rsidR="00C779E8" w:rsidRPr="00A13CC4">
              <w:rPr>
                <w:rFonts w:ascii="Arial" w:hAnsi="Arial" w:cs="Arial"/>
                <w:sz w:val="22"/>
                <w:szCs w:val="22"/>
              </w:rPr>
              <w:t xml:space="preserve"> and the Council’s response was made on </w:t>
            </w:r>
            <w:r w:rsidR="0095560A">
              <w:rPr>
                <w:rFonts w:ascii="Arial" w:hAnsi="Arial" w:cs="Arial"/>
                <w:sz w:val="22"/>
                <w:szCs w:val="22"/>
              </w:rPr>
              <w:t>10 March</w:t>
            </w:r>
            <w:r w:rsidR="00546653">
              <w:rPr>
                <w:rFonts w:ascii="Arial" w:hAnsi="Arial" w:cs="Arial"/>
                <w:sz w:val="22"/>
                <w:szCs w:val="22"/>
              </w:rPr>
              <w:t xml:space="preserve"> 202</w:t>
            </w:r>
            <w:r w:rsidR="0095560A">
              <w:rPr>
                <w:rFonts w:ascii="Arial" w:hAnsi="Arial" w:cs="Arial"/>
                <w:sz w:val="22"/>
                <w:szCs w:val="22"/>
              </w:rPr>
              <w:t>5</w:t>
            </w:r>
            <w:r w:rsidR="00C779E8" w:rsidRPr="00A13CC4">
              <w:rPr>
                <w:rFonts w:ascii="Arial" w:hAnsi="Arial" w:cs="Arial"/>
                <w:sz w:val="22"/>
                <w:szCs w:val="22"/>
              </w:rPr>
              <w:t>.</w:t>
            </w:r>
          </w:p>
        </w:tc>
      </w:tr>
      <w:tr w:rsidR="00C779E8" w:rsidRPr="00E3101A" w14:paraId="4CD9B16A" w14:textId="77777777" w:rsidTr="00E22849">
        <w:trPr>
          <w:gridAfter w:val="2"/>
          <w:wAfter w:w="216" w:type="dxa"/>
        </w:trPr>
        <w:tc>
          <w:tcPr>
            <w:tcW w:w="9520" w:type="dxa"/>
            <w:gridSpan w:val="2"/>
            <w:tcBorders>
              <w:bottom w:val="single" w:sz="6" w:space="0" w:color="000000"/>
            </w:tcBorders>
          </w:tcPr>
          <w:p w14:paraId="5B00E839" w14:textId="77777777" w:rsidR="00C779E8" w:rsidRPr="00E3101A" w:rsidRDefault="00C779E8">
            <w:pPr>
              <w:spacing w:before="60"/>
              <w:rPr>
                <w:rFonts w:ascii="Arial" w:hAnsi="Arial" w:cs="Arial"/>
                <w:b/>
                <w:color w:val="000000"/>
                <w:sz w:val="24"/>
                <w:szCs w:val="24"/>
              </w:rPr>
            </w:pPr>
            <w:bookmarkStart w:id="2" w:name="bmkReturn"/>
            <w:bookmarkEnd w:id="1"/>
            <w:bookmarkEnd w:id="2"/>
          </w:p>
        </w:tc>
      </w:tr>
      <w:tr w:rsidR="00D624D0" w:rsidRPr="00E3101A" w14:paraId="2304AF9A" w14:textId="77777777" w:rsidTr="00E22849">
        <w:trPr>
          <w:gridBefore w:val="1"/>
          <w:gridAfter w:val="1"/>
          <w:wBefore w:w="108" w:type="dxa"/>
          <w:wAfter w:w="108" w:type="dxa"/>
        </w:trPr>
        <w:tc>
          <w:tcPr>
            <w:tcW w:w="9520" w:type="dxa"/>
            <w:gridSpan w:val="2"/>
          </w:tcPr>
          <w:tbl>
            <w:tblPr>
              <w:tblW w:w="9736" w:type="dxa"/>
              <w:tblLayout w:type="fixed"/>
              <w:tblLook w:val="0000" w:firstRow="0" w:lastRow="0" w:firstColumn="0" w:lastColumn="0" w:noHBand="0" w:noVBand="0"/>
            </w:tblPr>
            <w:tblGrid>
              <w:gridCol w:w="9736"/>
            </w:tblGrid>
            <w:tr w:rsidR="001C32BF" w:rsidRPr="00E3101A" w14:paraId="4B06BCFB" w14:textId="77777777" w:rsidTr="007F6EDA">
              <w:tc>
                <w:tcPr>
                  <w:tcW w:w="9520" w:type="dxa"/>
                </w:tcPr>
                <w:p w14:paraId="5828C559" w14:textId="15002E4F" w:rsidR="001C32BF" w:rsidRPr="00E3101A" w:rsidRDefault="001C32BF" w:rsidP="001C32BF">
                  <w:pPr>
                    <w:spacing w:after="60"/>
                    <w:ind w:left="-82"/>
                    <w:rPr>
                      <w:rFonts w:ascii="Arial" w:hAnsi="Arial" w:cs="Arial"/>
                      <w:b/>
                      <w:color w:val="000000"/>
                      <w:sz w:val="24"/>
                      <w:szCs w:val="24"/>
                    </w:rPr>
                  </w:pPr>
                  <w:bookmarkStart w:id="3" w:name="_Hlk200717990"/>
                  <w:r w:rsidRPr="00E3101A">
                    <w:rPr>
                      <w:rFonts w:ascii="Arial" w:hAnsi="Arial" w:cs="Arial"/>
                      <w:b/>
                      <w:color w:val="000000"/>
                      <w:sz w:val="24"/>
                      <w:szCs w:val="24"/>
                    </w:rPr>
                    <w:t xml:space="preserve">Ref: </w:t>
                  </w:r>
                  <w:r>
                    <w:rPr>
                      <w:rFonts w:ascii="Arial" w:hAnsi="Arial" w:cs="Arial"/>
                      <w:b/>
                      <w:color w:val="000000"/>
                      <w:sz w:val="24"/>
                      <w:szCs w:val="24"/>
                    </w:rPr>
                    <w:t>ROW/3359</w:t>
                  </w:r>
                  <w:r w:rsidR="00D610F8">
                    <w:rPr>
                      <w:rFonts w:ascii="Arial" w:hAnsi="Arial" w:cs="Arial"/>
                      <w:b/>
                      <w:color w:val="000000"/>
                      <w:sz w:val="24"/>
                      <w:szCs w:val="24"/>
                    </w:rPr>
                    <w:t>293</w:t>
                  </w:r>
                </w:p>
                <w:p w14:paraId="2F27B99B" w14:textId="77777777" w:rsidR="001C32BF" w:rsidRPr="00E3101A" w:rsidRDefault="001C32BF" w:rsidP="001C32BF">
                  <w:pPr>
                    <w:spacing w:after="60"/>
                    <w:ind w:left="-82"/>
                    <w:rPr>
                      <w:rFonts w:ascii="Arial" w:hAnsi="Arial" w:cs="Arial"/>
                      <w:b/>
                      <w:color w:val="000000"/>
                      <w:sz w:val="24"/>
                      <w:szCs w:val="24"/>
                    </w:rPr>
                  </w:pPr>
                  <w:r w:rsidRPr="00E3101A">
                    <w:rPr>
                      <w:rFonts w:ascii="Arial" w:hAnsi="Arial" w:cs="Arial"/>
                      <w:b/>
                      <w:color w:val="000000"/>
                      <w:sz w:val="24"/>
                      <w:szCs w:val="24"/>
                    </w:rPr>
                    <w:t xml:space="preserve">Representation by </w:t>
                  </w:r>
                  <w:r>
                    <w:rPr>
                      <w:rFonts w:ascii="Arial" w:hAnsi="Arial" w:cs="Arial"/>
                      <w:b/>
                      <w:color w:val="000000"/>
                      <w:sz w:val="24"/>
                      <w:szCs w:val="24"/>
                    </w:rPr>
                    <w:t>Sheila Greetham (on behalf of the Moorlands Bridleway Group and the British Horse Society)</w:t>
                  </w:r>
                </w:p>
                <w:p w14:paraId="220833B8" w14:textId="77777777" w:rsidR="001C32BF" w:rsidRPr="00E3101A" w:rsidRDefault="001C32BF" w:rsidP="00D610F8">
                  <w:pPr>
                    <w:spacing w:after="60"/>
                    <w:ind w:left="-82"/>
                    <w:rPr>
                      <w:rFonts w:ascii="Arial" w:hAnsi="Arial" w:cs="Arial"/>
                      <w:b/>
                      <w:color w:val="000000"/>
                      <w:sz w:val="24"/>
                      <w:szCs w:val="24"/>
                    </w:rPr>
                  </w:pPr>
                  <w:r>
                    <w:rPr>
                      <w:rFonts w:ascii="Arial" w:hAnsi="Arial" w:cs="Arial"/>
                      <w:b/>
                      <w:color w:val="000000"/>
                      <w:sz w:val="24"/>
                      <w:szCs w:val="24"/>
                    </w:rPr>
                    <w:t xml:space="preserve">Calderdale Metropolitan Borough </w:t>
                  </w:r>
                  <w:r w:rsidRPr="00E3101A">
                    <w:rPr>
                      <w:rFonts w:ascii="Arial" w:hAnsi="Arial" w:cs="Arial"/>
                      <w:b/>
                      <w:color w:val="000000"/>
                      <w:sz w:val="24"/>
                      <w:szCs w:val="24"/>
                    </w:rPr>
                    <w:t>Council</w:t>
                  </w:r>
                </w:p>
                <w:p w14:paraId="61D3DA5E" w14:textId="4C253321" w:rsidR="00D610F8" w:rsidRDefault="001C32BF" w:rsidP="00D610F8">
                  <w:pPr>
                    <w:spacing w:after="60"/>
                    <w:ind w:left="-82"/>
                    <w:rPr>
                      <w:rFonts w:ascii="Arial" w:hAnsi="Arial" w:cs="Arial"/>
                      <w:b/>
                      <w:color w:val="000000"/>
                      <w:sz w:val="24"/>
                      <w:szCs w:val="24"/>
                    </w:rPr>
                  </w:pPr>
                  <w:r w:rsidRPr="005E61AB">
                    <w:rPr>
                      <w:rFonts w:ascii="Arial" w:hAnsi="Arial" w:cs="Arial"/>
                      <w:b/>
                      <w:color w:val="000000"/>
                      <w:sz w:val="24"/>
                      <w:szCs w:val="24"/>
                    </w:rPr>
                    <w:t xml:space="preserve">Application to </w:t>
                  </w:r>
                  <w:r>
                    <w:rPr>
                      <w:rFonts w:ascii="Arial" w:hAnsi="Arial" w:cs="Arial"/>
                      <w:b/>
                      <w:color w:val="000000"/>
                      <w:sz w:val="24"/>
                      <w:szCs w:val="24"/>
                    </w:rPr>
                    <w:t>upgrade footpath no. 6</w:t>
                  </w:r>
                  <w:r w:rsidR="00AB5B80">
                    <w:rPr>
                      <w:rFonts w:ascii="Arial" w:hAnsi="Arial" w:cs="Arial"/>
                      <w:b/>
                      <w:color w:val="000000"/>
                      <w:sz w:val="24"/>
                      <w:szCs w:val="24"/>
                    </w:rPr>
                    <w:t>5</w:t>
                  </w:r>
                  <w:r>
                    <w:rPr>
                      <w:rFonts w:ascii="Arial" w:hAnsi="Arial" w:cs="Arial"/>
                      <w:b/>
                      <w:color w:val="000000"/>
                      <w:sz w:val="24"/>
                      <w:szCs w:val="24"/>
                    </w:rPr>
                    <w:t xml:space="preserve"> Ripponden from footpath no. </w:t>
                  </w:r>
                  <w:r w:rsidR="00AB5B80">
                    <w:rPr>
                      <w:rFonts w:ascii="Arial" w:hAnsi="Arial" w:cs="Arial"/>
                      <w:b/>
                      <w:color w:val="000000"/>
                      <w:sz w:val="24"/>
                      <w:szCs w:val="24"/>
                    </w:rPr>
                    <w:t>64</w:t>
                  </w:r>
                  <w:r>
                    <w:rPr>
                      <w:rFonts w:ascii="Arial" w:hAnsi="Arial" w:cs="Arial"/>
                      <w:b/>
                      <w:color w:val="000000"/>
                      <w:sz w:val="24"/>
                      <w:szCs w:val="24"/>
                    </w:rPr>
                    <w:t xml:space="preserve"> </w:t>
                  </w:r>
                </w:p>
                <w:p w14:paraId="2FB4ED77" w14:textId="28A680ED" w:rsidR="001C32BF" w:rsidRPr="00E3101A" w:rsidRDefault="001C32BF" w:rsidP="00D610F8">
                  <w:pPr>
                    <w:spacing w:after="60"/>
                    <w:ind w:left="-82"/>
                    <w:rPr>
                      <w:rFonts w:ascii="Arial" w:hAnsi="Arial" w:cs="Arial"/>
                      <w:b/>
                      <w:color w:val="000000"/>
                      <w:sz w:val="24"/>
                      <w:szCs w:val="24"/>
                    </w:rPr>
                  </w:pPr>
                  <w:r>
                    <w:rPr>
                      <w:rFonts w:ascii="Arial" w:hAnsi="Arial" w:cs="Arial"/>
                      <w:b/>
                      <w:color w:val="000000"/>
                      <w:sz w:val="24"/>
                      <w:szCs w:val="24"/>
                    </w:rPr>
                    <w:t>Ripponden to</w:t>
                  </w:r>
                  <w:r w:rsidR="00AB5B80">
                    <w:rPr>
                      <w:rFonts w:ascii="Arial" w:hAnsi="Arial" w:cs="Arial"/>
                      <w:b/>
                      <w:color w:val="000000"/>
                      <w:sz w:val="24"/>
                      <w:szCs w:val="24"/>
                    </w:rPr>
                    <w:t xml:space="preserve"> </w:t>
                  </w:r>
                  <w:r w:rsidR="006042CC">
                    <w:rPr>
                      <w:rFonts w:ascii="Arial" w:hAnsi="Arial" w:cs="Arial"/>
                      <w:b/>
                      <w:color w:val="000000"/>
                      <w:sz w:val="24"/>
                      <w:szCs w:val="24"/>
                    </w:rPr>
                    <w:t xml:space="preserve">the </w:t>
                  </w:r>
                  <w:r w:rsidR="00DD2D91">
                    <w:rPr>
                      <w:rFonts w:ascii="Arial" w:hAnsi="Arial" w:cs="Arial"/>
                      <w:b/>
                      <w:color w:val="000000"/>
                      <w:sz w:val="24"/>
                      <w:szCs w:val="24"/>
                    </w:rPr>
                    <w:t>junction with Elland Road</w:t>
                  </w:r>
                  <w:r>
                    <w:rPr>
                      <w:rFonts w:ascii="Arial" w:hAnsi="Arial" w:cs="Arial"/>
                      <w:b/>
                      <w:color w:val="000000"/>
                      <w:sz w:val="24"/>
                      <w:szCs w:val="24"/>
                    </w:rPr>
                    <w:t xml:space="preserve"> to bridleway </w:t>
                  </w:r>
                </w:p>
              </w:tc>
            </w:tr>
            <w:tr w:rsidR="001C32BF" w:rsidRPr="00A13CC4" w14:paraId="1E95B531" w14:textId="77777777" w:rsidTr="007F6EDA">
              <w:tc>
                <w:tcPr>
                  <w:tcW w:w="9520" w:type="dxa"/>
                </w:tcPr>
                <w:p w14:paraId="5C8CBF5A" w14:textId="77777777" w:rsidR="001C32BF" w:rsidRPr="00A13CC4" w:rsidRDefault="001C32BF" w:rsidP="001C32BF">
                  <w:pPr>
                    <w:pStyle w:val="TBullet"/>
                    <w:spacing w:after="60"/>
                    <w:ind w:left="357" w:hanging="357"/>
                    <w:rPr>
                      <w:rFonts w:ascii="Arial" w:hAnsi="Arial" w:cs="Arial"/>
                      <w:sz w:val="22"/>
                      <w:szCs w:val="22"/>
                    </w:rPr>
                  </w:pPr>
                  <w:r w:rsidRPr="00A13CC4">
                    <w:rPr>
                      <w:rFonts w:ascii="Arial" w:hAnsi="Arial" w:cs="Arial"/>
                      <w:sz w:val="22"/>
                      <w:szCs w:val="22"/>
                    </w:rPr>
                    <w:t xml:space="preserve">The representation is made under Paragraph 3(2) of Schedule 14 of the Wildlife and Countryside Act 1981 (the 1981 Act) seeking a direction to be given to </w:t>
                  </w:r>
                  <w:r>
                    <w:rPr>
                      <w:rFonts w:ascii="Arial" w:hAnsi="Arial" w:cs="Arial"/>
                      <w:sz w:val="22"/>
                      <w:szCs w:val="22"/>
                    </w:rPr>
                    <w:t xml:space="preserve">Calderdale Metropolitan Borough </w:t>
                  </w:r>
                  <w:r w:rsidRPr="00A13CC4">
                    <w:rPr>
                      <w:rFonts w:ascii="Arial" w:hAnsi="Arial" w:cs="Arial"/>
                      <w:sz w:val="22"/>
                      <w:szCs w:val="22"/>
                    </w:rPr>
                    <w:t xml:space="preserve">Council </w:t>
                  </w:r>
                  <w:r>
                    <w:rPr>
                      <w:rFonts w:ascii="Arial" w:hAnsi="Arial" w:cs="Arial"/>
                      <w:sz w:val="22"/>
                      <w:szCs w:val="22"/>
                    </w:rPr>
                    <w:t xml:space="preserve">(CMBC) </w:t>
                  </w:r>
                  <w:r w:rsidRPr="00A13CC4">
                    <w:rPr>
                      <w:rFonts w:ascii="Arial" w:hAnsi="Arial" w:cs="Arial"/>
                      <w:sz w:val="22"/>
                      <w:szCs w:val="22"/>
                    </w:rPr>
                    <w:t>to determine an application for an Order, under Section 53(5) of that Act.</w:t>
                  </w:r>
                </w:p>
              </w:tc>
            </w:tr>
            <w:tr w:rsidR="001C32BF" w:rsidRPr="00A13CC4" w14:paraId="01A060C9" w14:textId="77777777" w:rsidTr="007F6EDA">
              <w:tc>
                <w:tcPr>
                  <w:tcW w:w="9520" w:type="dxa"/>
                </w:tcPr>
                <w:p w14:paraId="7054D5F1" w14:textId="77777777" w:rsidR="001C32BF" w:rsidRPr="00A13CC4" w:rsidRDefault="001C32BF" w:rsidP="001C32BF">
                  <w:pPr>
                    <w:pStyle w:val="TBullet"/>
                    <w:spacing w:after="60"/>
                    <w:ind w:left="357" w:hanging="357"/>
                    <w:rPr>
                      <w:rFonts w:ascii="Arial" w:hAnsi="Arial" w:cs="Arial"/>
                      <w:sz w:val="22"/>
                      <w:szCs w:val="22"/>
                    </w:rPr>
                  </w:pPr>
                  <w:r w:rsidRPr="00A13CC4">
                    <w:rPr>
                      <w:rFonts w:ascii="Arial" w:hAnsi="Arial" w:cs="Arial"/>
                      <w:sz w:val="22"/>
                      <w:szCs w:val="22"/>
                    </w:rPr>
                    <w:t xml:space="preserve">The representation is made by </w:t>
                  </w:r>
                  <w:r>
                    <w:rPr>
                      <w:rFonts w:ascii="Arial" w:hAnsi="Arial" w:cs="Arial"/>
                      <w:sz w:val="22"/>
                      <w:szCs w:val="22"/>
                    </w:rPr>
                    <w:t>Sheila Greetham</w:t>
                  </w:r>
                  <w:r w:rsidRPr="00A13CC4">
                    <w:rPr>
                      <w:rFonts w:ascii="Arial" w:hAnsi="Arial" w:cs="Arial"/>
                      <w:sz w:val="22"/>
                      <w:szCs w:val="22"/>
                    </w:rPr>
                    <w:t xml:space="preserve">, dated </w:t>
                  </w:r>
                  <w:r>
                    <w:rPr>
                      <w:rFonts w:ascii="Arial" w:hAnsi="Arial" w:cs="Arial"/>
                      <w:sz w:val="22"/>
                      <w:szCs w:val="22"/>
                    </w:rPr>
                    <w:t>23 January 2025</w:t>
                  </w:r>
                  <w:r w:rsidRPr="00A13CC4">
                    <w:rPr>
                      <w:rFonts w:ascii="Arial" w:hAnsi="Arial" w:cs="Arial"/>
                      <w:sz w:val="22"/>
                      <w:szCs w:val="22"/>
                    </w:rPr>
                    <w:t>.</w:t>
                  </w:r>
                </w:p>
              </w:tc>
            </w:tr>
            <w:tr w:rsidR="001C32BF" w:rsidRPr="00A13CC4" w14:paraId="2368FB05" w14:textId="77777777" w:rsidTr="007F6EDA">
              <w:tc>
                <w:tcPr>
                  <w:tcW w:w="9520" w:type="dxa"/>
                </w:tcPr>
                <w:p w14:paraId="00ADB798" w14:textId="77777777" w:rsidR="001C32BF" w:rsidRPr="00A13CC4" w:rsidRDefault="001C32BF" w:rsidP="001C32BF">
                  <w:pPr>
                    <w:pStyle w:val="TBullet"/>
                    <w:spacing w:after="60"/>
                    <w:ind w:left="357" w:hanging="357"/>
                    <w:rPr>
                      <w:rFonts w:ascii="Arial" w:hAnsi="Arial" w:cs="Arial"/>
                      <w:sz w:val="22"/>
                      <w:szCs w:val="22"/>
                    </w:rPr>
                  </w:pPr>
                  <w:r w:rsidRPr="00A13CC4">
                    <w:rPr>
                      <w:rFonts w:ascii="Arial" w:hAnsi="Arial" w:cs="Arial"/>
                      <w:sz w:val="22"/>
                      <w:szCs w:val="22"/>
                    </w:rPr>
                    <w:t>The certificate under Paragraph 2(3) of Schedule 14 is dated</w:t>
                  </w:r>
                  <w:r>
                    <w:rPr>
                      <w:rFonts w:ascii="Arial" w:hAnsi="Arial" w:cs="Arial"/>
                      <w:sz w:val="22"/>
                      <w:szCs w:val="22"/>
                    </w:rPr>
                    <w:t xml:space="preserve"> 21 April 2023</w:t>
                  </w:r>
                  <w:r w:rsidRPr="00A13CC4">
                    <w:rPr>
                      <w:rFonts w:ascii="Arial" w:hAnsi="Arial" w:cs="Arial"/>
                      <w:sz w:val="22"/>
                      <w:szCs w:val="22"/>
                    </w:rPr>
                    <w:t>.</w:t>
                  </w:r>
                </w:p>
              </w:tc>
            </w:tr>
            <w:tr w:rsidR="001C32BF" w:rsidRPr="00A13CC4" w14:paraId="01B06305" w14:textId="77777777" w:rsidTr="007F6EDA">
              <w:tc>
                <w:tcPr>
                  <w:tcW w:w="9520" w:type="dxa"/>
                </w:tcPr>
                <w:p w14:paraId="0D72A1A8" w14:textId="77777777" w:rsidR="001C32BF" w:rsidRPr="00A13CC4" w:rsidRDefault="001C32BF" w:rsidP="001C32BF">
                  <w:pPr>
                    <w:pStyle w:val="TBullet"/>
                    <w:rPr>
                      <w:rFonts w:ascii="Arial" w:hAnsi="Arial" w:cs="Arial"/>
                      <w:sz w:val="22"/>
                      <w:szCs w:val="22"/>
                    </w:rPr>
                  </w:pPr>
                  <w:r>
                    <w:rPr>
                      <w:rFonts w:ascii="Arial" w:hAnsi="Arial" w:cs="Arial"/>
                      <w:sz w:val="22"/>
                      <w:szCs w:val="22"/>
                    </w:rPr>
                    <w:t>CMBC</w:t>
                  </w:r>
                  <w:r w:rsidRPr="00A13CC4">
                    <w:rPr>
                      <w:rFonts w:ascii="Arial" w:hAnsi="Arial" w:cs="Arial"/>
                      <w:sz w:val="22"/>
                      <w:szCs w:val="22"/>
                    </w:rPr>
                    <w:t xml:space="preserve"> was consulted about </w:t>
                  </w:r>
                  <w:r>
                    <w:rPr>
                      <w:rFonts w:ascii="Arial" w:hAnsi="Arial" w:cs="Arial"/>
                      <w:sz w:val="22"/>
                      <w:szCs w:val="22"/>
                    </w:rPr>
                    <w:t xml:space="preserve">the </w:t>
                  </w:r>
                  <w:r w:rsidRPr="00A13CC4">
                    <w:rPr>
                      <w:rFonts w:ascii="Arial" w:hAnsi="Arial" w:cs="Arial"/>
                      <w:sz w:val="22"/>
                      <w:szCs w:val="22"/>
                    </w:rPr>
                    <w:t xml:space="preserve">representation on </w:t>
                  </w:r>
                  <w:r>
                    <w:rPr>
                      <w:rFonts w:ascii="Arial" w:hAnsi="Arial" w:cs="Arial"/>
                      <w:sz w:val="22"/>
                      <w:szCs w:val="22"/>
                    </w:rPr>
                    <w:t>28 January 2025</w:t>
                  </w:r>
                  <w:r w:rsidRPr="00A13CC4">
                    <w:rPr>
                      <w:rFonts w:ascii="Arial" w:hAnsi="Arial" w:cs="Arial"/>
                      <w:sz w:val="22"/>
                      <w:szCs w:val="22"/>
                    </w:rPr>
                    <w:t xml:space="preserve"> and the Council’s response was made on </w:t>
                  </w:r>
                  <w:r>
                    <w:rPr>
                      <w:rFonts w:ascii="Arial" w:hAnsi="Arial" w:cs="Arial"/>
                      <w:sz w:val="22"/>
                      <w:szCs w:val="22"/>
                    </w:rPr>
                    <w:t>10 March 2025</w:t>
                  </w:r>
                  <w:r w:rsidRPr="00A13CC4">
                    <w:rPr>
                      <w:rFonts w:ascii="Arial" w:hAnsi="Arial" w:cs="Arial"/>
                      <w:sz w:val="22"/>
                      <w:szCs w:val="22"/>
                    </w:rPr>
                    <w:t>.</w:t>
                  </w:r>
                </w:p>
              </w:tc>
            </w:tr>
          </w:tbl>
          <w:p w14:paraId="115C7517" w14:textId="50071A24" w:rsidR="00D624D0" w:rsidRPr="00E3101A" w:rsidRDefault="00D624D0" w:rsidP="00A40C53">
            <w:pPr>
              <w:spacing w:after="60"/>
              <w:rPr>
                <w:rFonts w:ascii="Arial" w:hAnsi="Arial" w:cs="Arial"/>
                <w:b/>
                <w:color w:val="000000"/>
                <w:sz w:val="24"/>
                <w:szCs w:val="24"/>
              </w:rPr>
            </w:pPr>
          </w:p>
        </w:tc>
      </w:tr>
      <w:tr w:rsidR="00D624D0" w:rsidRPr="00E3101A" w14:paraId="5FD794EB" w14:textId="77777777" w:rsidTr="00E22849">
        <w:trPr>
          <w:gridBefore w:val="1"/>
          <w:gridAfter w:val="1"/>
          <w:wBefore w:w="108" w:type="dxa"/>
          <w:wAfter w:w="108" w:type="dxa"/>
        </w:trPr>
        <w:tc>
          <w:tcPr>
            <w:tcW w:w="9520" w:type="dxa"/>
            <w:gridSpan w:val="2"/>
            <w:tcBorders>
              <w:bottom w:val="single" w:sz="6" w:space="0" w:color="000000"/>
            </w:tcBorders>
          </w:tcPr>
          <w:p w14:paraId="25CDB64E" w14:textId="77777777" w:rsidR="00D624D0" w:rsidRPr="00E3101A" w:rsidRDefault="00D624D0" w:rsidP="00A40C53">
            <w:pPr>
              <w:spacing w:before="60"/>
              <w:rPr>
                <w:rFonts w:ascii="Arial" w:hAnsi="Arial" w:cs="Arial"/>
                <w:b/>
                <w:color w:val="000000"/>
                <w:sz w:val="24"/>
                <w:szCs w:val="24"/>
              </w:rPr>
            </w:pPr>
          </w:p>
        </w:tc>
      </w:tr>
      <w:tr w:rsidR="00E22849" w:rsidRPr="00E3101A" w14:paraId="5A812481" w14:textId="77777777" w:rsidTr="00E22849">
        <w:trPr>
          <w:gridBefore w:val="1"/>
          <w:wBefore w:w="108" w:type="dxa"/>
        </w:trPr>
        <w:tc>
          <w:tcPr>
            <w:tcW w:w="9628" w:type="dxa"/>
            <w:gridSpan w:val="3"/>
          </w:tcPr>
          <w:tbl>
            <w:tblPr>
              <w:tblW w:w="9736" w:type="dxa"/>
              <w:tblLayout w:type="fixed"/>
              <w:tblLook w:val="0000" w:firstRow="0" w:lastRow="0" w:firstColumn="0" w:lastColumn="0" w:noHBand="0" w:noVBand="0"/>
            </w:tblPr>
            <w:tblGrid>
              <w:gridCol w:w="9736"/>
            </w:tblGrid>
            <w:tr w:rsidR="00AF2F5A" w:rsidRPr="00E3101A" w14:paraId="47EBCA78" w14:textId="77777777" w:rsidTr="007F6EDA">
              <w:tc>
                <w:tcPr>
                  <w:tcW w:w="9520" w:type="dxa"/>
                </w:tcPr>
                <w:bookmarkEnd w:id="3"/>
                <w:p w14:paraId="5A63EA4D" w14:textId="76D84C10" w:rsidR="00AF2F5A" w:rsidRPr="00E3101A" w:rsidRDefault="00AF2F5A" w:rsidP="00AF2F5A">
                  <w:pPr>
                    <w:spacing w:after="60"/>
                    <w:rPr>
                      <w:rFonts w:ascii="Arial" w:hAnsi="Arial" w:cs="Arial"/>
                      <w:b/>
                      <w:color w:val="000000"/>
                      <w:sz w:val="24"/>
                      <w:szCs w:val="24"/>
                    </w:rPr>
                  </w:pPr>
                  <w:r w:rsidRPr="00E3101A">
                    <w:rPr>
                      <w:rFonts w:ascii="Arial" w:hAnsi="Arial" w:cs="Arial"/>
                      <w:b/>
                      <w:color w:val="000000"/>
                      <w:sz w:val="24"/>
                      <w:szCs w:val="24"/>
                    </w:rPr>
                    <w:t xml:space="preserve">Ref: </w:t>
                  </w:r>
                  <w:r>
                    <w:rPr>
                      <w:rFonts w:ascii="Arial" w:hAnsi="Arial" w:cs="Arial"/>
                      <w:b/>
                      <w:color w:val="000000"/>
                      <w:sz w:val="24"/>
                      <w:szCs w:val="24"/>
                    </w:rPr>
                    <w:t>ROW/33595</w:t>
                  </w:r>
                  <w:r w:rsidR="003B1FD8">
                    <w:rPr>
                      <w:rFonts w:ascii="Arial" w:hAnsi="Arial" w:cs="Arial"/>
                      <w:b/>
                      <w:color w:val="000000"/>
                      <w:sz w:val="24"/>
                      <w:szCs w:val="24"/>
                    </w:rPr>
                    <w:t>30</w:t>
                  </w:r>
                </w:p>
                <w:p w14:paraId="46206091" w14:textId="77777777" w:rsidR="00AF2F5A" w:rsidRPr="00E3101A" w:rsidRDefault="00AF2F5A" w:rsidP="00AF2F5A">
                  <w:pPr>
                    <w:spacing w:after="60"/>
                    <w:rPr>
                      <w:rFonts w:ascii="Arial" w:hAnsi="Arial" w:cs="Arial"/>
                      <w:b/>
                      <w:color w:val="000000"/>
                      <w:sz w:val="24"/>
                      <w:szCs w:val="24"/>
                    </w:rPr>
                  </w:pPr>
                  <w:r w:rsidRPr="00E3101A">
                    <w:rPr>
                      <w:rFonts w:ascii="Arial" w:hAnsi="Arial" w:cs="Arial"/>
                      <w:b/>
                      <w:color w:val="000000"/>
                      <w:sz w:val="24"/>
                      <w:szCs w:val="24"/>
                    </w:rPr>
                    <w:t xml:space="preserve">Representation by </w:t>
                  </w:r>
                  <w:r>
                    <w:rPr>
                      <w:rFonts w:ascii="Arial" w:hAnsi="Arial" w:cs="Arial"/>
                      <w:b/>
                      <w:color w:val="000000"/>
                      <w:sz w:val="24"/>
                      <w:szCs w:val="24"/>
                    </w:rPr>
                    <w:t>Sheila Greetham (on behalf of the Moorlands Bridleway Group and the British Horse Society)</w:t>
                  </w:r>
                </w:p>
                <w:p w14:paraId="63257749" w14:textId="77777777" w:rsidR="00AF2F5A" w:rsidRPr="00E3101A" w:rsidRDefault="00AF2F5A" w:rsidP="00AF2F5A">
                  <w:pPr>
                    <w:spacing w:after="60"/>
                    <w:rPr>
                      <w:rFonts w:ascii="Arial" w:hAnsi="Arial" w:cs="Arial"/>
                      <w:b/>
                      <w:color w:val="000000"/>
                      <w:sz w:val="24"/>
                      <w:szCs w:val="24"/>
                    </w:rPr>
                  </w:pPr>
                  <w:r>
                    <w:rPr>
                      <w:rFonts w:ascii="Arial" w:hAnsi="Arial" w:cs="Arial"/>
                      <w:b/>
                      <w:color w:val="000000"/>
                      <w:sz w:val="24"/>
                      <w:szCs w:val="24"/>
                    </w:rPr>
                    <w:t xml:space="preserve">Calderdale Metropolitan Borough </w:t>
                  </w:r>
                  <w:r w:rsidRPr="00E3101A">
                    <w:rPr>
                      <w:rFonts w:ascii="Arial" w:hAnsi="Arial" w:cs="Arial"/>
                      <w:b/>
                      <w:color w:val="000000"/>
                      <w:sz w:val="24"/>
                      <w:szCs w:val="24"/>
                    </w:rPr>
                    <w:t>Council</w:t>
                  </w:r>
                </w:p>
                <w:p w14:paraId="2F5E18D7" w14:textId="0A2399AB" w:rsidR="00AF2F5A" w:rsidRPr="00E3101A" w:rsidRDefault="00AF2F5A" w:rsidP="00AF2F5A">
                  <w:pPr>
                    <w:spacing w:after="60"/>
                    <w:rPr>
                      <w:rFonts w:ascii="Arial" w:hAnsi="Arial" w:cs="Arial"/>
                      <w:b/>
                      <w:color w:val="000000"/>
                      <w:sz w:val="24"/>
                      <w:szCs w:val="24"/>
                    </w:rPr>
                  </w:pPr>
                  <w:r w:rsidRPr="005E61AB">
                    <w:rPr>
                      <w:rFonts w:ascii="Arial" w:hAnsi="Arial" w:cs="Arial"/>
                      <w:b/>
                      <w:color w:val="000000"/>
                      <w:sz w:val="24"/>
                      <w:szCs w:val="24"/>
                    </w:rPr>
                    <w:t xml:space="preserve">Application to </w:t>
                  </w:r>
                  <w:r>
                    <w:rPr>
                      <w:rFonts w:ascii="Arial" w:hAnsi="Arial" w:cs="Arial"/>
                      <w:b/>
                      <w:color w:val="000000"/>
                      <w:sz w:val="24"/>
                      <w:szCs w:val="24"/>
                    </w:rPr>
                    <w:t xml:space="preserve">upgrade footpath no. </w:t>
                  </w:r>
                  <w:r w:rsidR="00323624">
                    <w:rPr>
                      <w:rFonts w:ascii="Arial" w:hAnsi="Arial" w:cs="Arial"/>
                      <w:b/>
                      <w:color w:val="000000"/>
                      <w:sz w:val="24"/>
                      <w:szCs w:val="24"/>
                    </w:rPr>
                    <w:t>51 (part)</w:t>
                  </w:r>
                  <w:r>
                    <w:rPr>
                      <w:rFonts w:ascii="Arial" w:hAnsi="Arial" w:cs="Arial"/>
                      <w:b/>
                      <w:color w:val="000000"/>
                      <w:sz w:val="24"/>
                      <w:szCs w:val="24"/>
                    </w:rPr>
                    <w:t xml:space="preserve"> Ripponden from </w:t>
                  </w:r>
                  <w:r w:rsidR="00A91B18">
                    <w:rPr>
                      <w:rFonts w:ascii="Arial" w:hAnsi="Arial" w:cs="Arial"/>
                      <w:b/>
                      <w:color w:val="000000"/>
                      <w:sz w:val="24"/>
                      <w:szCs w:val="24"/>
                    </w:rPr>
                    <w:t xml:space="preserve">Elland Road to the junction with </w:t>
                  </w:r>
                  <w:r w:rsidR="0072028A">
                    <w:rPr>
                      <w:rFonts w:ascii="Arial" w:hAnsi="Arial" w:cs="Arial"/>
                      <w:b/>
                      <w:color w:val="000000"/>
                      <w:sz w:val="24"/>
                      <w:szCs w:val="24"/>
                    </w:rPr>
                    <w:t>Quakers Lane</w:t>
                  </w:r>
                  <w:r>
                    <w:rPr>
                      <w:rFonts w:ascii="Arial" w:hAnsi="Arial" w:cs="Arial"/>
                      <w:b/>
                      <w:color w:val="000000"/>
                      <w:sz w:val="24"/>
                      <w:szCs w:val="24"/>
                    </w:rPr>
                    <w:t xml:space="preserve"> to bridleway </w:t>
                  </w:r>
                </w:p>
              </w:tc>
            </w:tr>
            <w:tr w:rsidR="00AF2F5A" w:rsidRPr="00A13CC4" w14:paraId="4B88AB1E" w14:textId="77777777" w:rsidTr="007F6EDA">
              <w:tc>
                <w:tcPr>
                  <w:tcW w:w="9520" w:type="dxa"/>
                </w:tcPr>
                <w:p w14:paraId="3BC339AE" w14:textId="77777777" w:rsidR="00AF2F5A" w:rsidRPr="00A13CC4" w:rsidRDefault="00AF2F5A" w:rsidP="00AF2F5A">
                  <w:pPr>
                    <w:pStyle w:val="TBullet"/>
                    <w:spacing w:after="60"/>
                    <w:ind w:left="357" w:hanging="357"/>
                    <w:rPr>
                      <w:rFonts w:ascii="Arial" w:hAnsi="Arial" w:cs="Arial"/>
                      <w:sz w:val="22"/>
                      <w:szCs w:val="22"/>
                    </w:rPr>
                  </w:pPr>
                  <w:r w:rsidRPr="00A13CC4">
                    <w:rPr>
                      <w:rFonts w:ascii="Arial" w:hAnsi="Arial" w:cs="Arial"/>
                      <w:sz w:val="22"/>
                      <w:szCs w:val="22"/>
                    </w:rPr>
                    <w:t xml:space="preserve">The representation is made under Paragraph 3(2) of Schedule 14 of the Wildlife and Countryside Act 1981 (the 1981 Act) seeking a direction to be given to </w:t>
                  </w:r>
                  <w:r>
                    <w:rPr>
                      <w:rFonts w:ascii="Arial" w:hAnsi="Arial" w:cs="Arial"/>
                      <w:sz w:val="22"/>
                      <w:szCs w:val="22"/>
                    </w:rPr>
                    <w:t xml:space="preserve">Calderdale </w:t>
                  </w:r>
                  <w:r>
                    <w:rPr>
                      <w:rFonts w:ascii="Arial" w:hAnsi="Arial" w:cs="Arial"/>
                      <w:sz w:val="22"/>
                      <w:szCs w:val="22"/>
                    </w:rPr>
                    <w:lastRenderedPageBreak/>
                    <w:t xml:space="preserve">Metropolitan Borough </w:t>
                  </w:r>
                  <w:r w:rsidRPr="00A13CC4">
                    <w:rPr>
                      <w:rFonts w:ascii="Arial" w:hAnsi="Arial" w:cs="Arial"/>
                      <w:sz w:val="22"/>
                      <w:szCs w:val="22"/>
                    </w:rPr>
                    <w:t xml:space="preserve">Council </w:t>
                  </w:r>
                  <w:r>
                    <w:rPr>
                      <w:rFonts w:ascii="Arial" w:hAnsi="Arial" w:cs="Arial"/>
                      <w:sz w:val="22"/>
                      <w:szCs w:val="22"/>
                    </w:rPr>
                    <w:t xml:space="preserve">(CMBC) </w:t>
                  </w:r>
                  <w:r w:rsidRPr="00A13CC4">
                    <w:rPr>
                      <w:rFonts w:ascii="Arial" w:hAnsi="Arial" w:cs="Arial"/>
                      <w:sz w:val="22"/>
                      <w:szCs w:val="22"/>
                    </w:rPr>
                    <w:t>to determine an application for an Order, under Section 53(5) of that Act.</w:t>
                  </w:r>
                </w:p>
              </w:tc>
            </w:tr>
            <w:tr w:rsidR="00AF2F5A" w:rsidRPr="00A13CC4" w14:paraId="4BBA6EDA" w14:textId="77777777" w:rsidTr="007F6EDA">
              <w:tc>
                <w:tcPr>
                  <w:tcW w:w="9520" w:type="dxa"/>
                </w:tcPr>
                <w:p w14:paraId="55196EBF" w14:textId="77777777" w:rsidR="00AF2F5A" w:rsidRPr="00A13CC4" w:rsidRDefault="00AF2F5A" w:rsidP="00AF2F5A">
                  <w:pPr>
                    <w:pStyle w:val="TBullet"/>
                    <w:spacing w:after="60"/>
                    <w:ind w:left="357" w:hanging="357"/>
                    <w:rPr>
                      <w:rFonts w:ascii="Arial" w:hAnsi="Arial" w:cs="Arial"/>
                      <w:sz w:val="22"/>
                      <w:szCs w:val="22"/>
                    </w:rPr>
                  </w:pPr>
                  <w:r w:rsidRPr="00A13CC4">
                    <w:rPr>
                      <w:rFonts w:ascii="Arial" w:hAnsi="Arial" w:cs="Arial"/>
                      <w:sz w:val="22"/>
                      <w:szCs w:val="22"/>
                    </w:rPr>
                    <w:lastRenderedPageBreak/>
                    <w:t xml:space="preserve">The representation is made by </w:t>
                  </w:r>
                  <w:r>
                    <w:rPr>
                      <w:rFonts w:ascii="Arial" w:hAnsi="Arial" w:cs="Arial"/>
                      <w:sz w:val="22"/>
                      <w:szCs w:val="22"/>
                    </w:rPr>
                    <w:t>Sheila Greetham</w:t>
                  </w:r>
                  <w:r w:rsidRPr="00A13CC4">
                    <w:rPr>
                      <w:rFonts w:ascii="Arial" w:hAnsi="Arial" w:cs="Arial"/>
                      <w:sz w:val="22"/>
                      <w:szCs w:val="22"/>
                    </w:rPr>
                    <w:t xml:space="preserve">, dated </w:t>
                  </w:r>
                  <w:r>
                    <w:rPr>
                      <w:rFonts w:ascii="Arial" w:hAnsi="Arial" w:cs="Arial"/>
                      <w:sz w:val="22"/>
                      <w:szCs w:val="22"/>
                    </w:rPr>
                    <w:t>23 January 2025</w:t>
                  </w:r>
                  <w:r w:rsidRPr="00A13CC4">
                    <w:rPr>
                      <w:rFonts w:ascii="Arial" w:hAnsi="Arial" w:cs="Arial"/>
                      <w:sz w:val="22"/>
                      <w:szCs w:val="22"/>
                    </w:rPr>
                    <w:t>.</w:t>
                  </w:r>
                </w:p>
              </w:tc>
            </w:tr>
            <w:tr w:rsidR="00AF2F5A" w:rsidRPr="00A13CC4" w14:paraId="6639A1F5" w14:textId="77777777" w:rsidTr="007F6EDA">
              <w:tc>
                <w:tcPr>
                  <w:tcW w:w="9520" w:type="dxa"/>
                </w:tcPr>
                <w:p w14:paraId="4A3B7663" w14:textId="77777777" w:rsidR="00AF2F5A" w:rsidRPr="00A13CC4" w:rsidRDefault="00AF2F5A" w:rsidP="00AF2F5A">
                  <w:pPr>
                    <w:pStyle w:val="TBullet"/>
                    <w:spacing w:after="60"/>
                    <w:ind w:left="357" w:hanging="357"/>
                    <w:rPr>
                      <w:rFonts w:ascii="Arial" w:hAnsi="Arial" w:cs="Arial"/>
                      <w:sz w:val="22"/>
                      <w:szCs w:val="22"/>
                    </w:rPr>
                  </w:pPr>
                  <w:r w:rsidRPr="00A13CC4">
                    <w:rPr>
                      <w:rFonts w:ascii="Arial" w:hAnsi="Arial" w:cs="Arial"/>
                      <w:sz w:val="22"/>
                      <w:szCs w:val="22"/>
                    </w:rPr>
                    <w:t>The certificate under Paragraph 2(3) of Schedule 14 is dated</w:t>
                  </w:r>
                  <w:r>
                    <w:rPr>
                      <w:rFonts w:ascii="Arial" w:hAnsi="Arial" w:cs="Arial"/>
                      <w:sz w:val="22"/>
                      <w:szCs w:val="22"/>
                    </w:rPr>
                    <w:t xml:space="preserve"> 21 April 2023</w:t>
                  </w:r>
                  <w:r w:rsidRPr="00A13CC4">
                    <w:rPr>
                      <w:rFonts w:ascii="Arial" w:hAnsi="Arial" w:cs="Arial"/>
                      <w:sz w:val="22"/>
                      <w:szCs w:val="22"/>
                    </w:rPr>
                    <w:t>.</w:t>
                  </w:r>
                </w:p>
              </w:tc>
            </w:tr>
            <w:tr w:rsidR="00AF2F5A" w:rsidRPr="00A13CC4" w14:paraId="49653E34" w14:textId="77777777" w:rsidTr="007F6EDA">
              <w:tc>
                <w:tcPr>
                  <w:tcW w:w="9520" w:type="dxa"/>
                </w:tcPr>
                <w:p w14:paraId="4C0726B8" w14:textId="77777777" w:rsidR="00AF2F5A" w:rsidRPr="00A13CC4" w:rsidRDefault="00AF2F5A" w:rsidP="00AF2F5A">
                  <w:pPr>
                    <w:pStyle w:val="TBullet"/>
                    <w:rPr>
                      <w:rFonts w:ascii="Arial" w:hAnsi="Arial" w:cs="Arial"/>
                      <w:sz w:val="22"/>
                      <w:szCs w:val="22"/>
                    </w:rPr>
                  </w:pPr>
                  <w:r>
                    <w:rPr>
                      <w:rFonts w:ascii="Arial" w:hAnsi="Arial" w:cs="Arial"/>
                      <w:sz w:val="22"/>
                      <w:szCs w:val="22"/>
                    </w:rPr>
                    <w:t>CMBC</w:t>
                  </w:r>
                  <w:r w:rsidRPr="00A13CC4">
                    <w:rPr>
                      <w:rFonts w:ascii="Arial" w:hAnsi="Arial" w:cs="Arial"/>
                      <w:sz w:val="22"/>
                      <w:szCs w:val="22"/>
                    </w:rPr>
                    <w:t xml:space="preserve"> was consulted about </w:t>
                  </w:r>
                  <w:r>
                    <w:rPr>
                      <w:rFonts w:ascii="Arial" w:hAnsi="Arial" w:cs="Arial"/>
                      <w:sz w:val="22"/>
                      <w:szCs w:val="22"/>
                    </w:rPr>
                    <w:t xml:space="preserve">the </w:t>
                  </w:r>
                  <w:r w:rsidRPr="00A13CC4">
                    <w:rPr>
                      <w:rFonts w:ascii="Arial" w:hAnsi="Arial" w:cs="Arial"/>
                      <w:sz w:val="22"/>
                      <w:szCs w:val="22"/>
                    </w:rPr>
                    <w:t xml:space="preserve">representation on </w:t>
                  </w:r>
                  <w:r>
                    <w:rPr>
                      <w:rFonts w:ascii="Arial" w:hAnsi="Arial" w:cs="Arial"/>
                      <w:sz w:val="22"/>
                      <w:szCs w:val="22"/>
                    </w:rPr>
                    <w:t>28 January 2025</w:t>
                  </w:r>
                  <w:r w:rsidRPr="00A13CC4">
                    <w:rPr>
                      <w:rFonts w:ascii="Arial" w:hAnsi="Arial" w:cs="Arial"/>
                      <w:sz w:val="22"/>
                      <w:szCs w:val="22"/>
                    </w:rPr>
                    <w:t xml:space="preserve"> and the Council’s response was made on </w:t>
                  </w:r>
                  <w:r>
                    <w:rPr>
                      <w:rFonts w:ascii="Arial" w:hAnsi="Arial" w:cs="Arial"/>
                      <w:sz w:val="22"/>
                      <w:szCs w:val="22"/>
                    </w:rPr>
                    <w:t>10 March 2025</w:t>
                  </w:r>
                  <w:r w:rsidRPr="00A13CC4">
                    <w:rPr>
                      <w:rFonts w:ascii="Arial" w:hAnsi="Arial" w:cs="Arial"/>
                      <w:sz w:val="22"/>
                      <w:szCs w:val="22"/>
                    </w:rPr>
                    <w:t>.</w:t>
                  </w:r>
                </w:p>
              </w:tc>
            </w:tr>
          </w:tbl>
          <w:p w14:paraId="292DBB8F" w14:textId="4DCD5EC6" w:rsidR="00E22849" w:rsidRPr="00AF2F5A" w:rsidRDefault="00E22849" w:rsidP="001F6FA3">
            <w:pPr>
              <w:spacing w:after="60"/>
              <w:rPr>
                <w:rFonts w:ascii="Arial" w:hAnsi="Arial" w:cs="Arial"/>
                <w:b/>
                <w:color w:val="000000"/>
                <w:sz w:val="24"/>
                <w:szCs w:val="24"/>
                <w:highlight w:val="yellow"/>
              </w:rPr>
            </w:pPr>
          </w:p>
        </w:tc>
      </w:tr>
      <w:tr w:rsidR="00E22849" w:rsidRPr="00E3101A" w14:paraId="3ABCCF57" w14:textId="77777777" w:rsidTr="00E22849">
        <w:trPr>
          <w:gridBefore w:val="1"/>
          <w:wBefore w:w="108" w:type="dxa"/>
        </w:trPr>
        <w:tc>
          <w:tcPr>
            <w:tcW w:w="9628" w:type="dxa"/>
            <w:gridSpan w:val="3"/>
            <w:tcBorders>
              <w:bottom w:val="single" w:sz="6" w:space="0" w:color="000000"/>
            </w:tcBorders>
          </w:tcPr>
          <w:p w14:paraId="773EAE97" w14:textId="77777777" w:rsidR="00E22849" w:rsidRPr="00E3101A" w:rsidRDefault="00E22849" w:rsidP="001F6FA3">
            <w:pPr>
              <w:spacing w:before="60"/>
              <w:rPr>
                <w:rFonts w:ascii="Arial" w:hAnsi="Arial" w:cs="Arial"/>
                <w:b/>
                <w:color w:val="000000"/>
                <w:sz w:val="24"/>
                <w:szCs w:val="24"/>
              </w:rPr>
            </w:pPr>
          </w:p>
        </w:tc>
      </w:tr>
    </w:tbl>
    <w:p w14:paraId="56782020" w14:textId="6E8EDE41" w:rsidR="00C779E8" w:rsidRPr="00E3101A" w:rsidRDefault="00C779E8">
      <w:pPr>
        <w:pStyle w:val="Heading6blackfont"/>
        <w:rPr>
          <w:rFonts w:ascii="Arial" w:hAnsi="Arial" w:cs="Arial"/>
          <w:sz w:val="24"/>
          <w:szCs w:val="24"/>
        </w:rPr>
      </w:pPr>
      <w:r w:rsidRPr="00E3101A">
        <w:rPr>
          <w:rFonts w:ascii="Arial" w:hAnsi="Arial" w:cs="Arial"/>
          <w:sz w:val="24"/>
          <w:szCs w:val="24"/>
        </w:rPr>
        <w:t>Decision</w:t>
      </w:r>
      <w:r w:rsidR="00EC0B81">
        <w:rPr>
          <w:rFonts w:ascii="Arial" w:hAnsi="Arial" w:cs="Arial"/>
          <w:sz w:val="24"/>
          <w:szCs w:val="24"/>
        </w:rPr>
        <w:t>s</w:t>
      </w:r>
    </w:p>
    <w:p w14:paraId="597545B0" w14:textId="14F5E9B9" w:rsidR="00C779E8" w:rsidRPr="00E3101A" w:rsidRDefault="00DD2D91">
      <w:pPr>
        <w:pStyle w:val="Style1"/>
        <w:rPr>
          <w:rFonts w:ascii="Arial" w:hAnsi="Arial" w:cs="Arial"/>
          <w:sz w:val="24"/>
          <w:szCs w:val="24"/>
        </w:rPr>
      </w:pPr>
      <w:r>
        <w:rPr>
          <w:rFonts w:ascii="Arial" w:hAnsi="Arial" w:cs="Arial"/>
          <w:sz w:val="24"/>
          <w:szCs w:val="24"/>
        </w:rPr>
        <w:t>CMBC</w:t>
      </w:r>
      <w:r w:rsidR="00C779E8" w:rsidRPr="00E3101A">
        <w:rPr>
          <w:rFonts w:ascii="Arial" w:hAnsi="Arial" w:cs="Arial"/>
          <w:sz w:val="24"/>
          <w:szCs w:val="24"/>
        </w:rPr>
        <w:t xml:space="preserve"> </w:t>
      </w:r>
      <w:r w:rsidR="00EC0B81">
        <w:rPr>
          <w:rFonts w:ascii="Arial" w:hAnsi="Arial" w:cs="Arial"/>
          <w:sz w:val="24"/>
          <w:szCs w:val="24"/>
        </w:rPr>
        <w:t>are</w:t>
      </w:r>
      <w:r w:rsidR="00C779E8" w:rsidRPr="00E3101A">
        <w:rPr>
          <w:rFonts w:ascii="Arial" w:hAnsi="Arial" w:cs="Arial"/>
          <w:sz w:val="24"/>
          <w:szCs w:val="24"/>
        </w:rPr>
        <w:t xml:space="preserve"> directed to determine the above-mention</w:t>
      </w:r>
      <w:r w:rsidR="00D25177" w:rsidRPr="00E3101A">
        <w:rPr>
          <w:rFonts w:ascii="Arial" w:hAnsi="Arial" w:cs="Arial"/>
          <w:sz w:val="24"/>
          <w:szCs w:val="24"/>
        </w:rPr>
        <w:t>ed</w:t>
      </w:r>
      <w:r w:rsidR="00C779E8" w:rsidRPr="00E3101A">
        <w:rPr>
          <w:rFonts w:ascii="Arial" w:hAnsi="Arial" w:cs="Arial"/>
          <w:sz w:val="24"/>
          <w:szCs w:val="24"/>
        </w:rPr>
        <w:t xml:space="preserve"> application</w:t>
      </w:r>
      <w:r w:rsidR="004E2D8A">
        <w:rPr>
          <w:rFonts w:ascii="Arial" w:hAnsi="Arial" w:cs="Arial"/>
          <w:sz w:val="24"/>
          <w:szCs w:val="24"/>
        </w:rPr>
        <w:t>s</w:t>
      </w:r>
      <w:r w:rsidR="00C779E8" w:rsidRPr="00E3101A">
        <w:rPr>
          <w:rFonts w:ascii="Arial" w:hAnsi="Arial" w:cs="Arial"/>
          <w:sz w:val="24"/>
          <w:szCs w:val="24"/>
        </w:rPr>
        <w:t>.</w:t>
      </w:r>
    </w:p>
    <w:p w14:paraId="02FF5785" w14:textId="77777777" w:rsidR="00C779E8" w:rsidRPr="00E3101A" w:rsidRDefault="00C779E8">
      <w:pPr>
        <w:pStyle w:val="Heading6blackfont"/>
        <w:rPr>
          <w:rFonts w:ascii="Arial" w:hAnsi="Arial" w:cs="Arial"/>
          <w:sz w:val="24"/>
          <w:szCs w:val="24"/>
        </w:rPr>
      </w:pPr>
      <w:r w:rsidRPr="00E3101A">
        <w:rPr>
          <w:rFonts w:ascii="Arial" w:hAnsi="Arial" w:cs="Arial"/>
          <w:sz w:val="24"/>
          <w:szCs w:val="24"/>
        </w:rPr>
        <w:t>Reasons</w:t>
      </w:r>
    </w:p>
    <w:p w14:paraId="7F9F6BA0" w14:textId="77777777" w:rsidR="005158A6" w:rsidRDefault="00C779E8">
      <w:pPr>
        <w:pStyle w:val="Style1"/>
        <w:rPr>
          <w:rFonts w:ascii="Arial" w:hAnsi="Arial" w:cs="Arial"/>
          <w:sz w:val="24"/>
          <w:szCs w:val="24"/>
        </w:rPr>
      </w:pPr>
      <w:r w:rsidRPr="00E3101A">
        <w:rPr>
          <w:rFonts w:ascii="Arial" w:hAnsi="Arial" w:cs="Arial"/>
          <w:sz w:val="24"/>
          <w:szCs w:val="24"/>
        </w:rPr>
        <w:t xml:space="preserve">Authorities are required to investigate applications as soon as reasonably practicable and, after consulting the relevant district and parish councils, decide whether to make an order on the basis of the evidence discovered. Applicants have the right to ask the Secretary of State to direct a surveying authority to reach a decision on an application if no decision has been reached within twelve months of the authority’s receipt of certification that the applicant has served notice of the application on affected landowners and occupiers.  </w:t>
      </w:r>
    </w:p>
    <w:p w14:paraId="18CD2FFB" w14:textId="7C8E815C" w:rsidR="00C779E8" w:rsidRPr="00E3101A" w:rsidRDefault="00802F6A">
      <w:pPr>
        <w:pStyle w:val="Style1"/>
        <w:rPr>
          <w:rFonts w:ascii="Arial" w:hAnsi="Arial" w:cs="Arial"/>
          <w:sz w:val="24"/>
          <w:szCs w:val="24"/>
        </w:rPr>
      </w:pPr>
      <w:r w:rsidRPr="00802F6A">
        <w:rPr>
          <w:rFonts w:ascii="Arial" w:hAnsi="Arial" w:cs="Arial"/>
          <w:sz w:val="24"/>
          <w:szCs w:val="24"/>
        </w:rPr>
        <w:t>Current guidance contained within the Rights of Way Circular 1/09 Version 2, October 2009 and published by the Department for Environment, Food and Rural Affairs details the following: The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date, the reasonableness of such priorities, any actions already taken by the authority or expressed intentions of further action on the application in question, the circumstances of the case and any views expressed by the applicant</w:t>
      </w:r>
      <w:r>
        <w:rPr>
          <w:rFonts w:ascii="Arial" w:hAnsi="Arial" w:cs="Arial"/>
          <w:sz w:val="24"/>
          <w:szCs w:val="24"/>
        </w:rPr>
        <w:t xml:space="preserve">. </w:t>
      </w:r>
    </w:p>
    <w:p w14:paraId="00A7AE44" w14:textId="0BD59F5D" w:rsidR="00176502" w:rsidRDefault="00BA401B">
      <w:pPr>
        <w:pStyle w:val="Style1"/>
        <w:rPr>
          <w:rFonts w:ascii="Arial" w:hAnsi="Arial" w:cs="Arial"/>
          <w:sz w:val="24"/>
          <w:szCs w:val="24"/>
        </w:rPr>
      </w:pPr>
      <w:r>
        <w:rPr>
          <w:rFonts w:ascii="Arial" w:hAnsi="Arial" w:cs="Arial"/>
          <w:sz w:val="24"/>
          <w:szCs w:val="24"/>
        </w:rPr>
        <w:t>Th</w:t>
      </w:r>
      <w:r w:rsidR="00487DAA">
        <w:rPr>
          <w:rFonts w:ascii="Arial" w:hAnsi="Arial" w:cs="Arial"/>
          <w:sz w:val="24"/>
          <w:szCs w:val="24"/>
        </w:rPr>
        <w:t>ese</w:t>
      </w:r>
      <w:r>
        <w:rPr>
          <w:rFonts w:ascii="Arial" w:hAnsi="Arial" w:cs="Arial"/>
          <w:sz w:val="24"/>
          <w:szCs w:val="24"/>
        </w:rPr>
        <w:t xml:space="preserve"> application</w:t>
      </w:r>
      <w:r w:rsidR="00487DAA">
        <w:rPr>
          <w:rFonts w:ascii="Arial" w:hAnsi="Arial" w:cs="Arial"/>
          <w:sz w:val="24"/>
          <w:szCs w:val="24"/>
        </w:rPr>
        <w:t>s</w:t>
      </w:r>
      <w:r>
        <w:rPr>
          <w:rFonts w:ascii="Arial" w:hAnsi="Arial" w:cs="Arial"/>
          <w:sz w:val="24"/>
          <w:szCs w:val="24"/>
        </w:rPr>
        <w:t xml:space="preserve"> </w:t>
      </w:r>
      <w:r w:rsidR="00487DAA">
        <w:rPr>
          <w:rFonts w:ascii="Arial" w:hAnsi="Arial" w:cs="Arial"/>
          <w:sz w:val="24"/>
          <w:szCs w:val="24"/>
        </w:rPr>
        <w:t xml:space="preserve">are all </w:t>
      </w:r>
      <w:r>
        <w:rPr>
          <w:rFonts w:ascii="Arial" w:hAnsi="Arial" w:cs="Arial"/>
          <w:sz w:val="24"/>
          <w:szCs w:val="24"/>
        </w:rPr>
        <w:t xml:space="preserve">for the </w:t>
      </w:r>
      <w:r w:rsidR="00487DAA">
        <w:rPr>
          <w:rFonts w:ascii="Arial" w:hAnsi="Arial" w:cs="Arial"/>
          <w:sz w:val="24"/>
          <w:szCs w:val="24"/>
        </w:rPr>
        <w:t>upgrading</w:t>
      </w:r>
      <w:r>
        <w:rPr>
          <w:rFonts w:ascii="Arial" w:hAnsi="Arial" w:cs="Arial"/>
          <w:sz w:val="24"/>
          <w:szCs w:val="24"/>
        </w:rPr>
        <w:t xml:space="preserve"> of</w:t>
      </w:r>
      <w:r w:rsidR="00D11084">
        <w:rPr>
          <w:rFonts w:ascii="Arial" w:hAnsi="Arial" w:cs="Arial"/>
          <w:sz w:val="24"/>
          <w:szCs w:val="24"/>
        </w:rPr>
        <w:t xml:space="preserve"> </w:t>
      </w:r>
      <w:r w:rsidR="00487DAA">
        <w:rPr>
          <w:rFonts w:ascii="Arial" w:hAnsi="Arial" w:cs="Arial"/>
          <w:sz w:val="24"/>
          <w:szCs w:val="24"/>
        </w:rPr>
        <w:t>footpaths to bridleways</w:t>
      </w:r>
      <w:r w:rsidR="00F54BCA">
        <w:rPr>
          <w:rFonts w:ascii="Arial" w:hAnsi="Arial" w:cs="Arial"/>
          <w:sz w:val="24"/>
          <w:szCs w:val="24"/>
        </w:rPr>
        <w:t>,</w:t>
      </w:r>
      <w:r w:rsidR="00D11084">
        <w:rPr>
          <w:rFonts w:ascii="Arial" w:hAnsi="Arial" w:cs="Arial"/>
          <w:sz w:val="24"/>
          <w:szCs w:val="24"/>
        </w:rPr>
        <w:t xml:space="preserve"> </w:t>
      </w:r>
      <w:r w:rsidR="00D532CC">
        <w:rPr>
          <w:rFonts w:ascii="Arial" w:hAnsi="Arial" w:cs="Arial"/>
          <w:sz w:val="24"/>
          <w:szCs w:val="24"/>
        </w:rPr>
        <w:t>they are located in the same area and the applications were made at the same time</w:t>
      </w:r>
      <w:r w:rsidR="00C07EBB">
        <w:rPr>
          <w:rFonts w:ascii="Arial" w:hAnsi="Arial" w:cs="Arial"/>
          <w:sz w:val="24"/>
          <w:szCs w:val="24"/>
        </w:rPr>
        <w:t xml:space="preserve">. </w:t>
      </w:r>
      <w:r w:rsidR="00DB1CD1" w:rsidRPr="00DB1CD1">
        <w:rPr>
          <w:rFonts w:ascii="Arial" w:hAnsi="Arial" w:cs="Arial"/>
          <w:sz w:val="24"/>
          <w:szCs w:val="24"/>
        </w:rPr>
        <w:t xml:space="preserve">Initial checks have been made by </w:t>
      </w:r>
      <w:r w:rsidR="002C5F02">
        <w:rPr>
          <w:rFonts w:ascii="Arial" w:hAnsi="Arial" w:cs="Arial"/>
          <w:sz w:val="24"/>
          <w:szCs w:val="24"/>
        </w:rPr>
        <w:t>CMBC</w:t>
      </w:r>
      <w:r w:rsidR="0036058B">
        <w:rPr>
          <w:rFonts w:ascii="Arial" w:hAnsi="Arial" w:cs="Arial"/>
          <w:sz w:val="24"/>
          <w:szCs w:val="24"/>
        </w:rPr>
        <w:t xml:space="preserve"> and the applications have </w:t>
      </w:r>
      <w:r w:rsidR="00DB1CD1" w:rsidRPr="00DB1CD1">
        <w:rPr>
          <w:rFonts w:ascii="Arial" w:hAnsi="Arial" w:cs="Arial"/>
          <w:sz w:val="24"/>
          <w:szCs w:val="24"/>
        </w:rPr>
        <w:t>been duly registered. The case</w:t>
      </w:r>
      <w:r w:rsidR="0036058B">
        <w:rPr>
          <w:rFonts w:ascii="Arial" w:hAnsi="Arial" w:cs="Arial"/>
          <w:sz w:val="24"/>
          <w:szCs w:val="24"/>
        </w:rPr>
        <w:t>s</w:t>
      </w:r>
      <w:r w:rsidR="00DB1CD1" w:rsidRPr="00DB1CD1">
        <w:rPr>
          <w:rFonts w:ascii="Arial" w:hAnsi="Arial" w:cs="Arial"/>
          <w:sz w:val="24"/>
          <w:szCs w:val="24"/>
        </w:rPr>
        <w:t xml:space="preserve"> now await investigation. </w:t>
      </w:r>
    </w:p>
    <w:p w14:paraId="4CC8F4D5" w14:textId="13C98482" w:rsidR="00BC269F" w:rsidRDefault="00BC269F">
      <w:pPr>
        <w:pStyle w:val="Style1"/>
        <w:rPr>
          <w:rFonts w:ascii="Arial" w:hAnsi="Arial" w:cs="Arial"/>
          <w:sz w:val="24"/>
          <w:szCs w:val="24"/>
        </w:rPr>
      </w:pPr>
      <w:r>
        <w:rPr>
          <w:rFonts w:ascii="Arial" w:hAnsi="Arial" w:cs="Arial"/>
          <w:sz w:val="24"/>
          <w:szCs w:val="24"/>
        </w:rPr>
        <w:t xml:space="preserve">The applicant </w:t>
      </w:r>
      <w:r w:rsidR="00220005">
        <w:rPr>
          <w:rFonts w:ascii="Arial" w:hAnsi="Arial" w:cs="Arial"/>
          <w:sz w:val="24"/>
          <w:szCs w:val="24"/>
        </w:rPr>
        <w:t xml:space="preserve">refers to the </w:t>
      </w:r>
      <w:r w:rsidR="006F6507">
        <w:rPr>
          <w:rFonts w:ascii="Arial" w:hAnsi="Arial" w:cs="Arial"/>
          <w:sz w:val="24"/>
          <w:szCs w:val="24"/>
        </w:rPr>
        <w:t xml:space="preserve">historical nature of the routes and </w:t>
      </w:r>
      <w:r w:rsidR="00A44706">
        <w:rPr>
          <w:rFonts w:ascii="Arial" w:hAnsi="Arial" w:cs="Arial"/>
          <w:sz w:val="24"/>
          <w:szCs w:val="24"/>
        </w:rPr>
        <w:t xml:space="preserve">states that </w:t>
      </w:r>
      <w:r w:rsidR="006A155C">
        <w:rPr>
          <w:rFonts w:ascii="Arial" w:hAnsi="Arial" w:cs="Arial"/>
          <w:sz w:val="24"/>
          <w:szCs w:val="24"/>
        </w:rPr>
        <w:t xml:space="preserve">she has dedicated </w:t>
      </w:r>
      <w:r w:rsidR="00A44706">
        <w:rPr>
          <w:rFonts w:ascii="Arial" w:hAnsi="Arial" w:cs="Arial"/>
          <w:sz w:val="24"/>
          <w:szCs w:val="24"/>
        </w:rPr>
        <w:t xml:space="preserve">many years of research </w:t>
      </w:r>
      <w:r w:rsidR="006A155C">
        <w:rPr>
          <w:rFonts w:ascii="Arial" w:hAnsi="Arial" w:cs="Arial"/>
          <w:sz w:val="24"/>
          <w:szCs w:val="24"/>
        </w:rPr>
        <w:t>to the</w:t>
      </w:r>
      <w:r w:rsidR="00ED0C55">
        <w:rPr>
          <w:rFonts w:ascii="Arial" w:hAnsi="Arial" w:cs="Arial"/>
          <w:sz w:val="24"/>
          <w:szCs w:val="24"/>
        </w:rPr>
        <w:t>se and other routes in this region</w:t>
      </w:r>
      <w:r w:rsidR="003D5DB8">
        <w:rPr>
          <w:rFonts w:ascii="Arial" w:hAnsi="Arial" w:cs="Arial"/>
          <w:sz w:val="24"/>
          <w:szCs w:val="24"/>
        </w:rPr>
        <w:t>.</w:t>
      </w:r>
      <w:r w:rsidR="00ED0C55">
        <w:rPr>
          <w:rFonts w:ascii="Arial" w:hAnsi="Arial" w:cs="Arial"/>
          <w:sz w:val="24"/>
          <w:szCs w:val="24"/>
        </w:rPr>
        <w:t xml:space="preserve"> She is concerned </w:t>
      </w:r>
      <w:r w:rsidR="00A73130">
        <w:rPr>
          <w:rFonts w:ascii="Arial" w:hAnsi="Arial" w:cs="Arial"/>
          <w:sz w:val="24"/>
          <w:szCs w:val="24"/>
        </w:rPr>
        <w:t xml:space="preserve">about the delay </w:t>
      </w:r>
      <w:r w:rsidR="00ED0C55">
        <w:rPr>
          <w:rFonts w:ascii="Arial" w:hAnsi="Arial" w:cs="Arial"/>
          <w:sz w:val="24"/>
          <w:szCs w:val="24"/>
        </w:rPr>
        <w:t>due to</w:t>
      </w:r>
      <w:r w:rsidR="00A73130">
        <w:rPr>
          <w:rFonts w:ascii="Arial" w:hAnsi="Arial" w:cs="Arial"/>
          <w:sz w:val="24"/>
          <w:szCs w:val="24"/>
        </w:rPr>
        <w:t xml:space="preserve"> her age and states it would be of benefit </w:t>
      </w:r>
      <w:r w:rsidR="00255166">
        <w:rPr>
          <w:rFonts w:ascii="Arial" w:hAnsi="Arial" w:cs="Arial"/>
          <w:sz w:val="24"/>
          <w:szCs w:val="24"/>
        </w:rPr>
        <w:t>if the applications could be determined in her lifetime.</w:t>
      </w:r>
      <w:r w:rsidR="007A15B3">
        <w:rPr>
          <w:rFonts w:ascii="Arial" w:hAnsi="Arial" w:cs="Arial"/>
          <w:sz w:val="24"/>
          <w:szCs w:val="24"/>
        </w:rPr>
        <w:t xml:space="preserve"> </w:t>
      </w:r>
      <w:r w:rsidR="001C799E">
        <w:rPr>
          <w:rFonts w:ascii="Arial" w:hAnsi="Arial" w:cs="Arial"/>
          <w:sz w:val="24"/>
          <w:szCs w:val="24"/>
        </w:rPr>
        <w:t xml:space="preserve">The applicant claims that public access </w:t>
      </w:r>
      <w:r w:rsidR="007A15B3">
        <w:rPr>
          <w:rFonts w:ascii="Arial" w:hAnsi="Arial" w:cs="Arial"/>
          <w:sz w:val="24"/>
          <w:szCs w:val="24"/>
        </w:rPr>
        <w:t xml:space="preserve">is currently being denied </w:t>
      </w:r>
      <w:r w:rsidR="001C799E">
        <w:rPr>
          <w:rFonts w:ascii="Arial" w:hAnsi="Arial" w:cs="Arial"/>
          <w:sz w:val="24"/>
          <w:szCs w:val="24"/>
        </w:rPr>
        <w:t>on one of the routes</w:t>
      </w:r>
      <w:r w:rsidR="007A15B3">
        <w:rPr>
          <w:rFonts w:ascii="Arial" w:hAnsi="Arial" w:cs="Arial"/>
          <w:sz w:val="24"/>
          <w:szCs w:val="24"/>
        </w:rPr>
        <w:t xml:space="preserve">. </w:t>
      </w:r>
      <w:r w:rsidR="00ED0C55">
        <w:rPr>
          <w:rFonts w:ascii="Arial" w:hAnsi="Arial" w:cs="Arial"/>
          <w:sz w:val="24"/>
          <w:szCs w:val="24"/>
        </w:rPr>
        <w:t xml:space="preserve"> </w:t>
      </w:r>
    </w:p>
    <w:p w14:paraId="12B67F8A" w14:textId="43C0F3AC" w:rsidR="00C779E8" w:rsidRPr="007F2F9A" w:rsidRDefault="005467BF" w:rsidP="007F2F9A">
      <w:pPr>
        <w:pStyle w:val="Style1"/>
        <w:rPr>
          <w:rFonts w:ascii="Arial" w:hAnsi="Arial" w:cs="Arial"/>
          <w:sz w:val="24"/>
          <w:szCs w:val="24"/>
        </w:rPr>
      </w:pPr>
      <w:r>
        <w:rPr>
          <w:rFonts w:ascii="Arial" w:hAnsi="Arial" w:cs="Arial"/>
          <w:sz w:val="24"/>
          <w:szCs w:val="24"/>
        </w:rPr>
        <w:t>CMBC</w:t>
      </w:r>
      <w:r w:rsidR="00DB1CD1" w:rsidRPr="00DB1CD1">
        <w:rPr>
          <w:rFonts w:ascii="Arial" w:hAnsi="Arial" w:cs="Arial"/>
          <w:sz w:val="24"/>
          <w:szCs w:val="24"/>
        </w:rPr>
        <w:t xml:space="preserve"> operate a policy of prioritisation for all Definitive Map Modification Order (DMMO) applications to establish the order in which applications shall be determined. </w:t>
      </w:r>
      <w:r w:rsidR="0031733C">
        <w:rPr>
          <w:rFonts w:ascii="Arial" w:hAnsi="Arial" w:cs="Arial"/>
          <w:sz w:val="24"/>
          <w:szCs w:val="24"/>
        </w:rPr>
        <w:t>CMBC</w:t>
      </w:r>
      <w:r w:rsidR="00F55F87" w:rsidRPr="00F55F87">
        <w:rPr>
          <w:rFonts w:ascii="Arial" w:hAnsi="Arial" w:cs="Arial"/>
          <w:sz w:val="24"/>
          <w:szCs w:val="24"/>
        </w:rPr>
        <w:t xml:space="preserve"> places emphasis on prioritising definitive map case work that is </w:t>
      </w:r>
      <w:r w:rsidR="001C528B">
        <w:rPr>
          <w:rFonts w:ascii="Arial" w:hAnsi="Arial" w:cs="Arial"/>
          <w:sz w:val="24"/>
          <w:szCs w:val="24"/>
        </w:rPr>
        <w:t xml:space="preserve">affecting the </w:t>
      </w:r>
      <w:r w:rsidR="0031733C">
        <w:rPr>
          <w:rFonts w:ascii="Arial" w:hAnsi="Arial" w:cs="Arial"/>
          <w:sz w:val="24"/>
          <w:szCs w:val="24"/>
        </w:rPr>
        <w:t>community</w:t>
      </w:r>
      <w:r w:rsidR="001C528B">
        <w:rPr>
          <w:rFonts w:ascii="Arial" w:hAnsi="Arial" w:cs="Arial"/>
          <w:sz w:val="24"/>
          <w:szCs w:val="24"/>
        </w:rPr>
        <w:t xml:space="preserve"> </w:t>
      </w:r>
      <w:r w:rsidR="007F2F9A">
        <w:rPr>
          <w:rFonts w:ascii="Arial" w:hAnsi="Arial" w:cs="Arial"/>
          <w:sz w:val="24"/>
          <w:szCs w:val="24"/>
        </w:rPr>
        <w:t>and</w:t>
      </w:r>
      <w:r w:rsidR="003A7BF5">
        <w:rPr>
          <w:rFonts w:ascii="Arial" w:hAnsi="Arial" w:cs="Arial"/>
          <w:sz w:val="24"/>
          <w:szCs w:val="24"/>
        </w:rPr>
        <w:t xml:space="preserve"> has </w:t>
      </w:r>
      <w:r w:rsidR="00795DDD">
        <w:rPr>
          <w:rFonts w:ascii="Arial" w:hAnsi="Arial" w:cs="Arial"/>
          <w:sz w:val="24"/>
          <w:szCs w:val="24"/>
        </w:rPr>
        <w:t>the</w:t>
      </w:r>
      <w:r w:rsidR="00CA3B46">
        <w:rPr>
          <w:rFonts w:ascii="Arial" w:hAnsi="Arial" w:cs="Arial"/>
          <w:sz w:val="24"/>
          <w:szCs w:val="24"/>
        </w:rPr>
        <w:t xml:space="preserve"> greatest</w:t>
      </w:r>
      <w:r w:rsidR="00795DDD">
        <w:rPr>
          <w:rFonts w:ascii="Arial" w:hAnsi="Arial" w:cs="Arial"/>
          <w:sz w:val="24"/>
          <w:szCs w:val="24"/>
        </w:rPr>
        <w:t xml:space="preserve"> </w:t>
      </w:r>
      <w:r w:rsidR="002C6F69">
        <w:rPr>
          <w:rFonts w:ascii="Arial" w:hAnsi="Arial" w:cs="Arial"/>
          <w:sz w:val="24"/>
          <w:szCs w:val="24"/>
        </w:rPr>
        <w:t>potential effect on the network</w:t>
      </w:r>
      <w:r w:rsidR="00F55F87" w:rsidRPr="00F55F87">
        <w:rPr>
          <w:rFonts w:ascii="Arial" w:hAnsi="Arial" w:cs="Arial"/>
          <w:sz w:val="24"/>
          <w:szCs w:val="24"/>
        </w:rPr>
        <w:t xml:space="preserve">. </w:t>
      </w:r>
      <w:r w:rsidR="00C45AE6">
        <w:rPr>
          <w:rFonts w:ascii="Arial" w:hAnsi="Arial" w:cs="Arial"/>
          <w:sz w:val="24"/>
          <w:szCs w:val="24"/>
        </w:rPr>
        <w:t>A point is also awarded for each year an application is on the waiting list.</w:t>
      </w:r>
      <w:r w:rsidR="007F2F9A">
        <w:rPr>
          <w:rFonts w:ascii="Arial" w:hAnsi="Arial" w:cs="Arial"/>
          <w:sz w:val="24"/>
          <w:szCs w:val="24"/>
        </w:rPr>
        <w:t xml:space="preserve"> </w:t>
      </w:r>
      <w:r w:rsidR="00F55F87" w:rsidRPr="007F2F9A">
        <w:rPr>
          <w:rFonts w:ascii="Arial" w:hAnsi="Arial" w:cs="Arial"/>
          <w:sz w:val="24"/>
          <w:szCs w:val="24"/>
        </w:rPr>
        <w:t xml:space="preserve">The score an application receives is used to determine the place on the list of </w:t>
      </w:r>
      <w:r w:rsidR="00E97330" w:rsidRPr="007F2F9A">
        <w:rPr>
          <w:rFonts w:ascii="Arial" w:hAnsi="Arial" w:cs="Arial"/>
          <w:sz w:val="24"/>
          <w:szCs w:val="24"/>
        </w:rPr>
        <w:t xml:space="preserve">outstanding </w:t>
      </w:r>
      <w:r w:rsidR="00F55F87" w:rsidRPr="007F2F9A">
        <w:rPr>
          <w:rFonts w:ascii="Arial" w:hAnsi="Arial" w:cs="Arial"/>
          <w:sz w:val="24"/>
          <w:szCs w:val="24"/>
        </w:rPr>
        <w:t>DMMO applications.</w:t>
      </w:r>
    </w:p>
    <w:p w14:paraId="6040BA1E" w14:textId="4C839723" w:rsidR="00320495" w:rsidRPr="00991A4F" w:rsidRDefault="00AB7B62" w:rsidP="00991A4F">
      <w:pPr>
        <w:pStyle w:val="Style1"/>
        <w:rPr>
          <w:rFonts w:ascii="Arial" w:hAnsi="Arial" w:cs="Arial"/>
          <w:sz w:val="24"/>
          <w:szCs w:val="24"/>
        </w:rPr>
      </w:pPr>
      <w:r>
        <w:rPr>
          <w:rFonts w:ascii="Arial" w:hAnsi="Arial" w:cs="Arial"/>
          <w:sz w:val="24"/>
          <w:szCs w:val="24"/>
        </w:rPr>
        <w:t xml:space="preserve">CMBC state that the priority matrix aims to </w:t>
      </w:r>
      <w:r w:rsidR="0023644B">
        <w:rPr>
          <w:rFonts w:ascii="Arial" w:hAnsi="Arial" w:cs="Arial"/>
          <w:sz w:val="24"/>
          <w:szCs w:val="24"/>
        </w:rPr>
        <w:t>give a fair and balanced score and prioritisation.</w:t>
      </w:r>
      <w:r w:rsidR="00047DBB">
        <w:rPr>
          <w:rFonts w:ascii="Arial" w:hAnsi="Arial" w:cs="Arial"/>
          <w:sz w:val="24"/>
          <w:szCs w:val="24"/>
        </w:rPr>
        <w:t xml:space="preserve"> The applications are currently ranked at 73, 96 and </w:t>
      </w:r>
      <w:r w:rsidR="00467D5D">
        <w:rPr>
          <w:rFonts w:ascii="Arial" w:hAnsi="Arial" w:cs="Arial"/>
          <w:sz w:val="24"/>
          <w:szCs w:val="24"/>
        </w:rPr>
        <w:t xml:space="preserve">72 respectively out of </w:t>
      </w:r>
      <w:r w:rsidR="00547299">
        <w:rPr>
          <w:rFonts w:ascii="Arial" w:hAnsi="Arial" w:cs="Arial"/>
          <w:sz w:val="24"/>
          <w:szCs w:val="24"/>
        </w:rPr>
        <w:t>189 application</w:t>
      </w:r>
      <w:r w:rsidR="00BF1D1D">
        <w:rPr>
          <w:rFonts w:ascii="Arial" w:hAnsi="Arial" w:cs="Arial"/>
          <w:sz w:val="24"/>
          <w:szCs w:val="24"/>
        </w:rPr>
        <w:t>s.</w:t>
      </w:r>
      <w:r w:rsidR="00AD2A7F">
        <w:rPr>
          <w:rFonts w:ascii="Arial" w:hAnsi="Arial" w:cs="Arial"/>
          <w:sz w:val="24"/>
          <w:szCs w:val="24"/>
        </w:rPr>
        <w:t xml:space="preserve"> </w:t>
      </w:r>
      <w:r w:rsidR="00C03FA9">
        <w:rPr>
          <w:rFonts w:ascii="Arial" w:hAnsi="Arial" w:cs="Arial"/>
          <w:sz w:val="24"/>
          <w:szCs w:val="24"/>
        </w:rPr>
        <w:t xml:space="preserve">CMBC also state there are currently 17 undetermined applications for which directions </w:t>
      </w:r>
      <w:r w:rsidR="005A3CCD">
        <w:rPr>
          <w:rFonts w:ascii="Arial" w:hAnsi="Arial" w:cs="Arial"/>
          <w:sz w:val="24"/>
          <w:szCs w:val="24"/>
        </w:rPr>
        <w:t>have been given</w:t>
      </w:r>
      <w:r w:rsidR="00C5183B">
        <w:rPr>
          <w:rFonts w:ascii="Arial" w:hAnsi="Arial" w:cs="Arial"/>
          <w:sz w:val="24"/>
          <w:szCs w:val="24"/>
        </w:rPr>
        <w:t>.</w:t>
      </w:r>
      <w:r w:rsidR="0023644B">
        <w:rPr>
          <w:rFonts w:ascii="Arial" w:hAnsi="Arial" w:cs="Arial"/>
          <w:sz w:val="24"/>
          <w:szCs w:val="24"/>
        </w:rPr>
        <w:t xml:space="preserve"> </w:t>
      </w:r>
    </w:p>
    <w:p w14:paraId="7953BE4B" w14:textId="17604215" w:rsidR="00C02642" w:rsidRPr="00A80E03" w:rsidRDefault="00C02642" w:rsidP="00C02642">
      <w:pPr>
        <w:pStyle w:val="Style1"/>
        <w:rPr>
          <w:rFonts w:ascii="Arial" w:hAnsi="Arial" w:cs="Arial"/>
          <w:sz w:val="24"/>
          <w:szCs w:val="24"/>
        </w:rPr>
      </w:pPr>
      <w:r w:rsidRPr="004F0AA0">
        <w:rPr>
          <w:rFonts w:ascii="Arial" w:hAnsi="Arial" w:cs="Arial"/>
          <w:sz w:val="24"/>
          <w:szCs w:val="24"/>
        </w:rPr>
        <w:lastRenderedPageBreak/>
        <w:t xml:space="preserve">There is nothing to suggest that </w:t>
      </w:r>
      <w:r w:rsidR="005936B7">
        <w:rPr>
          <w:rFonts w:ascii="Arial" w:hAnsi="Arial" w:cs="Arial"/>
          <w:sz w:val="24"/>
          <w:szCs w:val="24"/>
        </w:rPr>
        <w:t>the</w:t>
      </w:r>
      <w:r w:rsidR="00472400">
        <w:rPr>
          <w:rFonts w:ascii="Arial" w:hAnsi="Arial" w:cs="Arial"/>
          <w:sz w:val="24"/>
          <w:szCs w:val="24"/>
        </w:rPr>
        <w:t xml:space="preserve"> priority</w:t>
      </w:r>
      <w:r w:rsidRPr="004F0AA0">
        <w:rPr>
          <w:rFonts w:ascii="Arial" w:hAnsi="Arial" w:cs="Arial"/>
          <w:sz w:val="24"/>
          <w:szCs w:val="24"/>
        </w:rPr>
        <w:t xml:space="preserve"> system employed is un</w:t>
      </w:r>
      <w:r>
        <w:rPr>
          <w:rFonts w:ascii="Arial" w:hAnsi="Arial" w:cs="Arial"/>
          <w:sz w:val="24"/>
          <w:szCs w:val="24"/>
        </w:rPr>
        <w:t>reasonable</w:t>
      </w:r>
      <w:r w:rsidRPr="004F0AA0">
        <w:rPr>
          <w:rFonts w:ascii="Arial" w:hAnsi="Arial" w:cs="Arial"/>
          <w:sz w:val="24"/>
          <w:szCs w:val="24"/>
        </w:rPr>
        <w:t>, or that the application</w:t>
      </w:r>
      <w:r w:rsidR="00E05CE4">
        <w:rPr>
          <w:rFonts w:ascii="Arial" w:hAnsi="Arial" w:cs="Arial"/>
          <w:sz w:val="24"/>
          <w:szCs w:val="24"/>
        </w:rPr>
        <w:t>s</w:t>
      </w:r>
      <w:r w:rsidRPr="004F0AA0">
        <w:rPr>
          <w:rFonts w:ascii="Arial" w:hAnsi="Arial" w:cs="Arial"/>
          <w:sz w:val="24"/>
          <w:szCs w:val="24"/>
        </w:rPr>
        <w:t xml:space="preserve"> ha</w:t>
      </w:r>
      <w:r w:rsidR="00E05CE4">
        <w:rPr>
          <w:rFonts w:ascii="Arial" w:hAnsi="Arial" w:cs="Arial"/>
          <w:sz w:val="24"/>
          <w:szCs w:val="24"/>
        </w:rPr>
        <w:t>ve</w:t>
      </w:r>
      <w:r w:rsidRPr="004F0AA0">
        <w:rPr>
          <w:rFonts w:ascii="Arial" w:hAnsi="Arial" w:cs="Arial"/>
          <w:sz w:val="24"/>
          <w:szCs w:val="24"/>
        </w:rPr>
        <w:t xml:space="preserve"> been</w:t>
      </w:r>
      <w:r w:rsidR="00472400">
        <w:rPr>
          <w:rFonts w:ascii="Arial" w:hAnsi="Arial" w:cs="Arial"/>
          <w:sz w:val="24"/>
          <w:szCs w:val="24"/>
        </w:rPr>
        <w:t xml:space="preserve"> </w:t>
      </w:r>
      <w:r w:rsidRPr="004F0AA0">
        <w:rPr>
          <w:rFonts w:ascii="Arial" w:hAnsi="Arial" w:cs="Arial"/>
          <w:sz w:val="24"/>
          <w:szCs w:val="24"/>
        </w:rPr>
        <w:t>incorrectly</w:t>
      </w:r>
      <w:r w:rsidR="00472400">
        <w:rPr>
          <w:rFonts w:ascii="Arial" w:hAnsi="Arial" w:cs="Arial"/>
          <w:sz w:val="24"/>
          <w:szCs w:val="24"/>
        </w:rPr>
        <w:t xml:space="preserve"> ranked</w:t>
      </w:r>
      <w:r>
        <w:rPr>
          <w:rFonts w:ascii="Arial" w:hAnsi="Arial" w:cs="Arial"/>
          <w:sz w:val="24"/>
          <w:szCs w:val="24"/>
        </w:rPr>
        <w:t>.</w:t>
      </w:r>
      <w:r w:rsidR="00B96C99">
        <w:rPr>
          <w:rFonts w:ascii="Arial" w:hAnsi="Arial" w:cs="Arial"/>
          <w:sz w:val="24"/>
          <w:szCs w:val="24"/>
        </w:rPr>
        <w:t xml:space="preserve"> CMBC </w:t>
      </w:r>
      <w:r w:rsidR="00D025F4">
        <w:rPr>
          <w:rFonts w:ascii="Arial" w:hAnsi="Arial" w:cs="Arial"/>
          <w:sz w:val="24"/>
          <w:szCs w:val="24"/>
        </w:rPr>
        <w:t>are unable to give a time frame on when the applications will be determined</w:t>
      </w:r>
      <w:r w:rsidR="00520312">
        <w:rPr>
          <w:rFonts w:ascii="Arial" w:hAnsi="Arial" w:cs="Arial"/>
          <w:sz w:val="24"/>
          <w:szCs w:val="24"/>
        </w:rPr>
        <w:t>, however, they state at current resource levels it will be several years</w:t>
      </w:r>
      <w:r w:rsidR="00EA47ED">
        <w:rPr>
          <w:rFonts w:ascii="Arial" w:hAnsi="Arial" w:cs="Arial"/>
          <w:sz w:val="24"/>
          <w:szCs w:val="24"/>
        </w:rPr>
        <w:t>.</w:t>
      </w:r>
      <w:r w:rsidRPr="00A80E03">
        <w:rPr>
          <w:rFonts w:ascii="Arial" w:hAnsi="Arial" w:cs="Arial"/>
          <w:sz w:val="24"/>
          <w:szCs w:val="24"/>
        </w:rPr>
        <w:t xml:space="preserve">  </w:t>
      </w:r>
    </w:p>
    <w:p w14:paraId="2644D9CE" w14:textId="17A883D4" w:rsidR="00251AF5" w:rsidRPr="000D6F1A" w:rsidRDefault="00251AF5" w:rsidP="000D6F1A">
      <w:pPr>
        <w:pStyle w:val="Style1"/>
        <w:rPr>
          <w:rFonts w:ascii="Arial" w:hAnsi="Arial" w:cs="Arial"/>
          <w:sz w:val="24"/>
          <w:szCs w:val="24"/>
        </w:rPr>
      </w:pPr>
      <w:r w:rsidRPr="00F42E47">
        <w:rPr>
          <w:rFonts w:ascii="Arial" w:hAnsi="Arial" w:cs="Arial"/>
          <w:sz w:val="24"/>
          <w:szCs w:val="24"/>
        </w:rPr>
        <w:t>I do recognise</w:t>
      </w:r>
      <w:r w:rsidRPr="004F0AA0">
        <w:rPr>
          <w:rFonts w:ascii="Arial" w:hAnsi="Arial" w:cs="Arial"/>
          <w:sz w:val="24"/>
          <w:szCs w:val="24"/>
        </w:rPr>
        <w:t xml:space="preserve"> that there are a large number of applications awaiting determination</w:t>
      </w:r>
      <w:r>
        <w:rPr>
          <w:rFonts w:ascii="Arial" w:hAnsi="Arial" w:cs="Arial"/>
          <w:sz w:val="24"/>
          <w:szCs w:val="24"/>
        </w:rPr>
        <w:t xml:space="preserve">, </w:t>
      </w:r>
      <w:r w:rsidRPr="004F0AA0">
        <w:rPr>
          <w:rFonts w:ascii="Arial" w:hAnsi="Arial" w:cs="Arial"/>
          <w:sz w:val="24"/>
          <w:szCs w:val="24"/>
        </w:rPr>
        <w:t xml:space="preserve">and that </w:t>
      </w:r>
      <w:r w:rsidR="00BF1D1D">
        <w:rPr>
          <w:rFonts w:ascii="Arial" w:hAnsi="Arial" w:cs="Arial"/>
          <w:sz w:val="24"/>
          <w:szCs w:val="24"/>
        </w:rPr>
        <w:t>C</w:t>
      </w:r>
      <w:r w:rsidR="0082378C">
        <w:rPr>
          <w:rFonts w:ascii="Arial" w:hAnsi="Arial" w:cs="Arial"/>
          <w:sz w:val="24"/>
          <w:szCs w:val="24"/>
        </w:rPr>
        <w:t>MBC</w:t>
      </w:r>
      <w:r w:rsidR="009013FB">
        <w:rPr>
          <w:rFonts w:ascii="Arial" w:hAnsi="Arial" w:cs="Arial"/>
          <w:sz w:val="24"/>
          <w:szCs w:val="24"/>
        </w:rPr>
        <w:t xml:space="preserve"> have</w:t>
      </w:r>
      <w:r w:rsidRPr="004F0AA0">
        <w:rPr>
          <w:rFonts w:ascii="Arial" w:hAnsi="Arial" w:cs="Arial"/>
          <w:sz w:val="24"/>
          <w:szCs w:val="24"/>
        </w:rPr>
        <w:t xml:space="preserve"> a </w:t>
      </w:r>
      <w:r>
        <w:rPr>
          <w:rFonts w:ascii="Arial" w:hAnsi="Arial" w:cs="Arial"/>
          <w:sz w:val="24"/>
          <w:szCs w:val="24"/>
        </w:rPr>
        <w:t xml:space="preserve">policy of </w:t>
      </w:r>
      <w:r w:rsidRPr="004F0AA0">
        <w:rPr>
          <w:rFonts w:ascii="Arial" w:hAnsi="Arial" w:cs="Arial"/>
          <w:sz w:val="24"/>
          <w:szCs w:val="24"/>
        </w:rPr>
        <w:t>priorit</w:t>
      </w:r>
      <w:r>
        <w:rPr>
          <w:rFonts w:ascii="Arial" w:hAnsi="Arial" w:cs="Arial"/>
          <w:sz w:val="24"/>
          <w:szCs w:val="24"/>
        </w:rPr>
        <w:t>isation</w:t>
      </w:r>
      <w:r w:rsidRPr="004F0AA0">
        <w:rPr>
          <w:rFonts w:ascii="Arial" w:hAnsi="Arial" w:cs="Arial"/>
          <w:sz w:val="24"/>
          <w:szCs w:val="24"/>
        </w:rPr>
        <w:t xml:space="preserve"> to ensure fair ranking</w:t>
      </w:r>
      <w:r>
        <w:rPr>
          <w:rFonts w:ascii="Arial" w:hAnsi="Arial" w:cs="Arial"/>
          <w:sz w:val="24"/>
          <w:szCs w:val="24"/>
        </w:rPr>
        <w:t>.</w:t>
      </w:r>
      <w:r w:rsidRPr="00C4631C">
        <w:rPr>
          <w:rFonts w:ascii="Arial" w:hAnsi="Arial" w:cs="Arial"/>
          <w:sz w:val="24"/>
          <w:szCs w:val="24"/>
        </w:rPr>
        <w:t xml:space="preserve"> </w:t>
      </w:r>
      <w:r w:rsidRPr="008801A4">
        <w:rPr>
          <w:rFonts w:ascii="Arial" w:hAnsi="Arial" w:cs="Arial"/>
          <w:sz w:val="24"/>
          <w:szCs w:val="24"/>
        </w:rPr>
        <w:t>However, the applicant is entitled to expect their application</w:t>
      </w:r>
      <w:r w:rsidR="00C67C18">
        <w:rPr>
          <w:rFonts w:ascii="Arial" w:hAnsi="Arial" w:cs="Arial"/>
          <w:sz w:val="24"/>
          <w:szCs w:val="24"/>
        </w:rPr>
        <w:t>s</w:t>
      </w:r>
      <w:r w:rsidRPr="008801A4">
        <w:rPr>
          <w:rFonts w:ascii="Arial" w:hAnsi="Arial" w:cs="Arial"/>
          <w:sz w:val="24"/>
          <w:szCs w:val="24"/>
        </w:rPr>
        <w:t xml:space="preserve"> to be determined within a finite and reasonable period</w:t>
      </w:r>
      <w:r>
        <w:rPr>
          <w:rFonts w:ascii="Arial" w:hAnsi="Arial" w:cs="Arial"/>
          <w:sz w:val="24"/>
          <w:szCs w:val="24"/>
        </w:rPr>
        <w:t xml:space="preserve">. </w:t>
      </w:r>
      <w:r w:rsidR="00841908" w:rsidRPr="000D6F1A">
        <w:rPr>
          <w:rFonts w:ascii="Arial" w:hAnsi="Arial" w:cs="Arial"/>
          <w:sz w:val="24"/>
          <w:szCs w:val="24"/>
        </w:rPr>
        <w:t>I consider that t</w:t>
      </w:r>
      <w:r w:rsidR="00606515" w:rsidRPr="000D6F1A">
        <w:rPr>
          <w:rFonts w:ascii="Arial" w:hAnsi="Arial" w:cs="Arial"/>
          <w:sz w:val="24"/>
          <w:szCs w:val="24"/>
        </w:rPr>
        <w:t>here is a</w:t>
      </w:r>
      <w:r w:rsidR="00832FEC" w:rsidRPr="000D6F1A">
        <w:rPr>
          <w:rFonts w:ascii="Arial" w:hAnsi="Arial" w:cs="Arial"/>
          <w:sz w:val="24"/>
          <w:szCs w:val="24"/>
        </w:rPr>
        <w:t xml:space="preserve"> </w:t>
      </w:r>
      <w:r w:rsidR="00C72B3A" w:rsidRPr="000D6F1A">
        <w:rPr>
          <w:rFonts w:ascii="Arial" w:hAnsi="Arial" w:cs="Arial"/>
          <w:sz w:val="24"/>
          <w:szCs w:val="24"/>
        </w:rPr>
        <w:t>likelihood</w:t>
      </w:r>
      <w:r w:rsidR="00013058" w:rsidRPr="000D6F1A">
        <w:rPr>
          <w:rFonts w:ascii="Arial" w:hAnsi="Arial" w:cs="Arial"/>
          <w:sz w:val="24"/>
          <w:szCs w:val="24"/>
        </w:rPr>
        <w:t xml:space="preserve"> </w:t>
      </w:r>
      <w:r w:rsidR="00E662B6" w:rsidRPr="000D6F1A">
        <w:rPr>
          <w:rFonts w:ascii="Arial" w:hAnsi="Arial" w:cs="Arial"/>
          <w:sz w:val="24"/>
          <w:szCs w:val="24"/>
        </w:rPr>
        <w:t xml:space="preserve">that </w:t>
      </w:r>
      <w:r w:rsidR="00F970F4" w:rsidRPr="000D6F1A">
        <w:rPr>
          <w:rFonts w:ascii="Arial" w:hAnsi="Arial" w:cs="Arial"/>
          <w:sz w:val="24"/>
          <w:szCs w:val="24"/>
        </w:rPr>
        <w:t>th</w:t>
      </w:r>
      <w:r w:rsidR="00F43E40" w:rsidRPr="000D6F1A">
        <w:rPr>
          <w:rFonts w:ascii="Arial" w:hAnsi="Arial" w:cs="Arial"/>
          <w:sz w:val="24"/>
          <w:szCs w:val="24"/>
        </w:rPr>
        <w:t>ese</w:t>
      </w:r>
      <w:r w:rsidR="00F970F4" w:rsidRPr="000D6F1A">
        <w:rPr>
          <w:rFonts w:ascii="Arial" w:hAnsi="Arial" w:cs="Arial"/>
          <w:sz w:val="24"/>
          <w:szCs w:val="24"/>
        </w:rPr>
        <w:t xml:space="preserve"> application</w:t>
      </w:r>
      <w:r w:rsidR="00F43E40" w:rsidRPr="000D6F1A">
        <w:rPr>
          <w:rFonts w:ascii="Arial" w:hAnsi="Arial" w:cs="Arial"/>
          <w:sz w:val="24"/>
          <w:szCs w:val="24"/>
        </w:rPr>
        <w:t>s</w:t>
      </w:r>
      <w:r w:rsidR="00F970F4" w:rsidRPr="000D6F1A">
        <w:rPr>
          <w:rFonts w:ascii="Arial" w:hAnsi="Arial" w:cs="Arial"/>
          <w:sz w:val="24"/>
          <w:szCs w:val="24"/>
        </w:rPr>
        <w:t xml:space="preserve"> </w:t>
      </w:r>
      <w:r w:rsidR="00F43E40" w:rsidRPr="000D6F1A">
        <w:rPr>
          <w:rFonts w:ascii="Arial" w:hAnsi="Arial" w:cs="Arial"/>
          <w:sz w:val="24"/>
          <w:szCs w:val="24"/>
        </w:rPr>
        <w:t>c</w:t>
      </w:r>
      <w:r w:rsidR="00F970F4" w:rsidRPr="000D6F1A">
        <w:rPr>
          <w:rFonts w:ascii="Arial" w:hAnsi="Arial" w:cs="Arial"/>
          <w:sz w:val="24"/>
          <w:szCs w:val="24"/>
        </w:rPr>
        <w:t xml:space="preserve">ould remain </w:t>
      </w:r>
      <w:r w:rsidR="00166E86" w:rsidRPr="000D6F1A">
        <w:rPr>
          <w:rFonts w:ascii="Arial" w:hAnsi="Arial" w:cs="Arial"/>
          <w:sz w:val="24"/>
          <w:szCs w:val="24"/>
        </w:rPr>
        <w:t>undetermined</w:t>
      </w:r>
      <w:r w:rsidR="00524E57" w:rsidRPr="000D6F1A">
        <w:rPr>
          <w:rFonts w:ascii="Arial" w:hAnsi="Arial" w:cs="Arial"/>
          <w:sz w:val="24"/>
          <w:szCs w:val="24"/>
        </w:rPr>
        <w:t xml:space="preserve"> for a considerable amount of time</w:t>
      </w:r>
      <w:r w:rsidR="0024582B" w:rsidRPr="000D6F1A">
        <w:rPr>
          <w:rFonts w:ascii="Arial" w:hAnsi="Arial" w:cs="Arial"/>
          <w:sz w:val="24"/>
          <w:szCs w:val="24"/>
        </w:rPr>
        <w:t>.</w:t>
      </w:r>
      <w:r w:rsidR="00F970F4" w:rsidRPr="000D6F1A">
        <w:rPr>
          <w:rFonts w:ascii="Arial" w:hAnsi="Arial" w:cs="Arial"/>
          <w:sz w:val="24"/>
          <w:szCs w:val="24"/>
        </w:rPr>
        <w:t xml:space="preserve"> </w:t>
      </w:r>
      <w:r w:rsidR="00832FEC" w:rsidRPr="000D6F1A">
        <w:rPr>
          <w:rFonts w:ascii="Arial" w:hAnsi="Arial" w:cs="Arial"/>
          <w:sz w:val="24"/>
          <w:szCs w:val="24"/>
        </w:rPr>
        <w:t xml:space="preserve"> </w:t>
      </w:r>
      <w:r w:rsidR="00606515" w:rsidRPr="000D6F1A">
        <w:rPr>
          <w:rFonts w:ascii="Arial" w:hAnsi="Arial" w:cs="Arial"/>
          <w:sz w:val="24"/>
          <w:szCs w:val="24"/>
        </w:rPr>
        <w:t xml:space="preserve"> </w:t>
      </w:r>
      <w:r w:rsidRPr="000D6F1A">
        <w:rPr>
          <w:rFonts w:ascii="Arial" w:hAnsi="Arial" w:cs="Arial"/>
          <w:sz w:val="24"/>
          <w:szCs w:val="24"/>
        </w:rPr>
        <w:t xml:space="preserve">   </w:t>
      </w:r>
    </w:p>
    <w:p w14:paraId="3A6477DF" w14:textId="5A7C44D3" w:rsidR="00251AF5" w:rsidRPr="00A477DA" w:rsidRDefault="00251AF5" w:rsidP="00251AF5">
      <w:pPr>
        <w:pStyle w:val="Style1"/>
        <w:rPr>
          <w:rFonts w:ascii="Arial" w:hAnsi="Arial" w:cs="Arial"/>
          <w:sz w:val="24"/>
          <w:szCs w:val="24"/>
        </w:rPr>
      </w:pPr>
      <w:r w:rsidRPr="00A477DA">
        <w:rPr>
          <w:rFonts w:ascii="Arial" w:hAnsi="Arial" w:cs="Arial"/>
          <w:sz w:val="24"/>
          <w:szCs w:val="24"/>
        </w:rPr>
        <w:t>An applicant’s right to seek a direction from the Secretary of State gives rise to the expectation of a determination of that application within 12 months under normal circumstances.</w:t>
      </w:r>
      <w:r w:rsidR="00081E04">
        <w:rPr>
          <w:rFonts w:ascii="Arial" w:hAnsi="Arial" w:cs="Arial"/>
          <w:sz w:val="24"/>
          <w:szCs w:val="24"/>
        </w:rPr>
        <w:t xml:space="preserve"> </w:t>
      </w:r>
      <w:r w:rsidRPr="00A477DA">
        <w:rPr>
          <w:rFonts w:ascii="Arial" w:hAnsi="Arial" w:cs="Arial"/>
          <w:sz w:val="24"/>
          <w:szCs w:val="24"/>
        </w:rPr>
        <w:t xml:space="preserve">In </w:t>
      </w:r>
      <w:r>
        <w:rPr>
          <w:rFonts w:ascii="Arial" w:hAnsi="Arial" w:cs="Arial"/>
          <w:sz w:val="24"/>
          <w:szCs w:val="24"/>
        </w:rPr>
        <w:t>this</w:t>
      </w:r>
      <w:r w:rsidRPr="00A477DA">
        <w:rPr>
          <w:rFonts w:ascii="Arial" w:hAnsi="Arial" w:cs="Arial"/>
          <w:sz w:val="24"/>
          <w:szCs w:val="24"/>
        </w:rPr>
        <w:t xml:space="preserve"> case, </w:t>
      </w:r>
      <w:r w:rsidR="00772B3D">
        <w:rPr>
          <w:rFonts w:ascii="Arial" w:hAnsi="Arial" w:cs="Arial"/>
          <w:sz w:val="24"/>
          <w:szCs w:val="24"/>
        </w:rPr>
        <w:t>2</w:t>
      </w:r>
      <w:r w:rsidRPr="00A477DA">
        <w:rPr>
          <w:rFonts w:ascii="Arial" w:hAnsi="Arial" w:cs="Arial"/>
          <w:sz w:val="24"/>
          <w:szCs w:val="24"/>
        </w:rPr>
        <w:t xml:space="preserve"> years ha</w:t>
      </w:r>
      <w:r w:rsidR="00DD36DD">
        <w:rPr>
          <w:rFonts w:ascii="Arial" w:hAnsi="Arial" w:cs="Arial"/>
          <w:sz w:val="24"/>
          <w:szCs w:val="24"/>
        </w:rPr>
        <w:t>ve</w:t>
      </w:r>
      <w:r w:rsidR="00772B3D">
        <w:rPr>
          <w:rFonts w:ascii="Arial" w:hAnsi="Arial" w:cs="Arial"/>
          <w:sz w:val="24"/>
          <w:szCs w:val="24"/>
        </w:rPr>
        <w:t xml:space="preserve"> now</w:t>
      </w:r>
      <w:r w:rsidRPr="00A477DA">
        <w:rPr>
          <w:rFonts w:ascii="Arial" w:hAnsi="Arial" w:cs="Arial"/>
          <w:sz w:val="24"/>
          <w:szCs w:val="24"/>
        </w:rPr>
        <w:t xml:space="preserve"> passed since </w:t>
      </w:r>
      <w:r>
        <w:rPr>
          <w:rFonts w:ascii="Arial" w:hAnsi="Arial" w:cs="Arial"/>
          <w:sz w:val="24"/>
          <w:szCs w:val="24"/>
        </w:rPr>
        <w:t xml:space="preserve">the </w:t>
      </w:r>
      <w:r w:rsidRPr="00A477DA">
        <w:rPr>
          <w:rFonts w:ascii="Arial" w:hAnsi="Arial" w:cs="Arial"/>
          <w:sz w:val="24"/>
          <w:szCs w:val="24"/>
        </w:rPr>
        <w:t>application</w:t>
      </w:r>
      <w:r w:rsidR="00065190">
        <w:rPr>
          <w:rFonts w:ascii="Arial" w:hAnsi="Arial" w:cs="Arial"/>
          <w:sz w:val="24"/>
          <w:szCs w:val="24"/>
        </w:rPr>
        <w:t>s</w:t>
      </w:r>
      <w:r w:rsidRPr="00A477DA">
        <w:rPr>
          <w:rFonts w:ascii="Arial" w:hAnsi="Arial" w:cs="Arial"/>
          <w:sz w:val="24"/>
          <w:szCs w:val="24"/>
        </w:rPr>
        <w:t xml:space="preserve"> w</w:t>
      </w:r>
      <w:r w:rsidR="00065190">
        <w:rPr>
          <w:rFonts w:ascii="Arial" w:hAnsi="Arial" w:cs="Arial"/>
          <w:sz w:val="24"/>
          <w:szCs w:val="24"/>
        </w:rPr>
        <w:t>ere</w:t>
      </w:r>
      <w:r w:rsidRPr="00A477DA">
        <w:rPr>
          <w:rFonts w:ascii="Arial" w:hAnsi="Arial" w:cs="Arial"/>
          <w:sz w:val="24"/>
          <w:szCs w:val="24"/>
        </w:rPr>
        <w:t xml:space="preserve"> submitted and no exceptional circumstances </w:t>
      </w:r>
      <w:r w:rsidR="00117119">
        <w:rPr>
          <w:rFonts w:ascii="Arial" w:hAnsi="Arial" w:cs="Arial"/>
          <w:sz w:val="24"/>
          <w:szCs w:val="24"/>
        </w:rPr>
        <w:t xml:space="preserve">for the delay </w:t>
      </w:r>
      <w:r w:rsidRPr="00A477DA">
        <w:rPr>
          <w:rFonts w:ascii="Arial" w:hAnsi="Arial" w:cs="Arial"/>
          <w:sz w:val="24"/>
          <w:szCs w:val="24"/>
        </w:rPr>
        <w:t xml:space="preserve">have been indicated.  </w:t>
      </w:r>
    </w:p>
    <w:p w14:paraId="0369C91E" w14:textId="3998A66A" w:rsidR="00896084" w:rsidRDefault="00251AF5" w:rsidP="00896084">
      <w:pPr>
        <w:pStyle w:val="Style1"/>
        <w:rPr>
          <w:rFonts w:ascii="Arial" w:hAnsi="Arial" w:cs="Arial"/>
          <w:sz w:val="24"/>
          <w:szCs w:val="24"/>
        </w:rPr>
      </w:pPr>
      <w:r w:rsidRPr="00A477DA">
        <w:rPr>
          <w:rFonts w:ascii="Arial" w:hAnsi="Arial" w:cs="Arial"/>
          <w:sz w:val="24"/>
          <w:szCs w:val="24"/>
        </w:rPr>
        <w:t>In the circumstances I have decided that there is</w:t>
      </w:r>
      <w:r>
        <w:rPr>
          <w:rFonts w:ascii="Arial" w:hAnsi="Arial" w:cs="Arial"/>
          <w:sz w:val="24"/>
          <w:szCs w:val="24"/>
        </w:rPr>
        <w:t xml:space="preserve"> </w:t>
      </w:r>
      <w:r w:rsidRPr="00A477DA">
        <w:rPr>
          <w:rFonts w:ascii="Arial" w:hAnsi="Arial" w:cs="Arial"/>
          <w:sz w:val="24"/>
          <w:szCs w:val="24"/>
        </w:rPr>
        <w:t>a case for setting a date by which time the application</w:t>
      </w:r>
      <w:r w:rsidR="00A554AE">
        <w:rPr>
          <w:rFonts w:ascii="Arial" w:hAnsi="Arial" w:cs="Arial"/>
          <w:sz w:val="24"/>
          <w:szCs w:val="24"/>
        </w:rPr>
        <w:t>s</w:t>
      </w:r>
      <w:r w:rsidRPr="00A477DA">
        <w:rPr>
          <w:rFonts w:ascii="Arial" w:hAnsi="Arial" w:cs="Arial"/>
          <w:sz w:val="24"/>
          <w:szCs w:val="24"/>
        </w:rPr>
        <w:t xml:space="preserve"> should be determined</w:t>
      </w:r>
      <w:r>
        <w:rPr>
          <w:rFonts w:ascii="Arial" w:hAnsi="Arial" w:cs="Arial"/>
          <w:sz w:val="24"/>
          <w:szCs w:val="24"/>
        </w:rPr>
        <w:t>.</w:t>
      </w:r>
      <w:r w:rsidRPr="00BB071A">
        <w:rPr>
          <w:rFonts w:ascii="Arial" w:hAnsi="Arial" w:cs="Arial"/>
          <w:sz w:val="24"/>
          <w:szCs w:val="24"/>
        </w:rPr>
        <w:t xml:space="preserve"> </w:t>
      </w:r>
      <w:r>
        <w:rPr>
          <w:rFonts w:ascii="Arial" w:hAnsi="Arial" w:cs="Arial"/>
          <w:sz w:val="24"/>
          <w:szCs w:val="24"/>
        </w:rPr>
        <w:t xml:space="preserve">It </w:t>
      </w:r>
      <w:r w:rsidRPr="00A50E04">
        <w:rPr>
          <w:rFonts w:ascii="Arial" w:hAnsi="Arial" w:cs="Arial"/>
          <w:sz w:val="24"/>
          <w:szCs w:val="24"/>
        </w:rPr>
        <w:t>is appreciated that</w:t>
      </w:r>
      <w:r w:rsidR="00772B3D">
        <w:rPr>
          <w:rFonts w:ascii="Arial" w:hAnsi="Arial" w:cs="Arial"/>
          <w:sz w:val="24"/>
          <w:szCs w:val="24"/>
        </w:rPr>
        <w:t xml:space="preserve"> CMBC</w:t>
      </w:r>
      <w:r w:rsidRPr="00A50E04">
        <w:rPr>
          <w:rFonts w:ascii="Arial" w:hAnsi="Arial" w:cs="Arial"/>
          <w:sz w:val="24"/>
          <w:szCs w:val="24"/>
        </w:rPr>
        <w:t xml:space="preserve"> will require some time to carry out </w:t>
      </w:r>
      <w:r w:rsidR="005E2AC9">
        <w:rPr>
          <w:rFonts w:ascii="Arial" w:hAnsi="Arial" w:cs="Arial"/>
          <w:sz w:val="24"/>
          <w:szCs w:val="24"/>
        </w:rPr>
        <w:t>their</w:t>
      </w:r>
      <w:r w:rsidRPr="00A50E04">
        <w:rPr>
          <w:rFonts w:ascii="Arial" w:hAnsi="Arial" w:cs="Arial"/>
          <w:sz w:val="24"/>
          <w:szCs w:val="24"/>
        </w:rPr>
        <w:t xml:space="preserve"> investigation</w:t>
      </w:r>
      <w:r w:rsidR="005E2AC9">
        <w:rPr>
          <w:rFonts w:ascii="Arial" w:hAnsi="Arial" w:cs="Arial"/>
          <w:sz w:val="24"/>
          <w:szCs w:val="24"/>
        </w:rPr>
        <w:t>s</w:t>
      </w:r>
      <w:r w:rsidRPr="00A50E04">
        <w:rPr>
          <w:rFonts w:ascii="Arial" w:hAnsi="Arial" w:cs="Arial"/>
          <w:sz w:val="24"/>
          <w:szCs w:val="24"/>
        </w:rPr>
        <w:t xml:space="preserve"> and make</w:t>
      </w:r>
      <w:r w:rsidR="00B35152">
        <w:rPr>
          <w:rFonts w:ascii="Arial" w:hAnsi="Arial" w:cs="Arial"/>
          <w:sz w:val="24"/>
          <w:szCs w:val="24"/>
        </w:rPr>
        <w:t xml:space="preserve"> </w:t>
      </w:r>
      <w:r w:rsidR="00BF5C45">
        <w:rPr>
          <w:rFonts w:ascii="Arial" w:hAnsi="Arial" w:cs="Arial"/>
          <w:sz w:val="24"/>
          <w:szCs w:val="24"/>
        </w:rPr>
        <w:t xml:space="preserve">informed </w:t>
      </w:r>
      <w:r w:rsidRPr="00A50E04">
        <w:rPr>
          <w:rFonts w:ascii="Arial" w:hAnsi="Arial" w:cs="Arial"/>
          <w:sz w:val="24"/>
          <w:szCs w:val="24"/>
        </w:rPr>
        <w:t>decision</w:t>
      </w:r>
      <w:r w:rsidR="00B35152">
        <w:rPr>
          <w:rFonts w:ascii="Arial" w:hAnsi="Arial" w:cs="Arial"/>
          <w:sz w:val="24"/>
          <w:szCs w:val="24"/>
        </w:rPr>
        <w:t>s</w:t>
      </w:r>
      <w:r w:rsidRPr="00A50E04">
        <w:rPr>
          <w:rFonts w:ascii="Arial" w:hAnsi="Arial" w:cs="Arial"/>
          <w:sz w:val="24"/>
          <w:szCs w:val="24"/>
        </w:rPr>
        <w:t xml:space="preserve"> on the application</w:t>
      </w:r>
      <w:r w:rsidR="00B35152">
        <w:rPr>
          <w:rFonts w:ascii="Arial" w:hAnsi="Arial" w:cs="Arial"/>
          <w:sz w:val="24"/>
          <w:szCs w:val="24"/>
        </w:rPr>
        <w:t>s</w:t>
      </w:r>
      <w:r w:rsidRPr="00A50E04">
        <w:rPr>
          <w:rFonts w:ascii="Arial" w:hAnsi="Arial" w:cs="Arial"/>
          <w:sz w:val="24"/>
          <w:szCs w:val="24"/>
        </w:rPr>
        <w:t>.</w:t>
      </w:r>
      <w:r>
        <w:rPr>
          <w:rFonts w:ascii="Arial" w:hAnsi="Arial" w:cs="Arial"/>
          <w:sz w:val="24"/>
          <w:szCs w:val="24"/>
        </w:rPr>
        <w:t xml:space="preserve"> </w:t>
      </w:r>
      <w:r w:rsidRPr="00A50E04">
        <w:rPr>
          <w:rFonts w:ascii="Arial" w:hAnsi="Arial" w:cs="Arial"/>
          <w:sz w:val="24"/>
          <w:szCs w:val="24"/>
        </w:rPr>
        <w:t xml:space="preserve">A further period of </w:t>
      </w:r>
      <w:r w:rsidR="00A85E1C">
        <w:rPr>
          <w:rFonts w:ascii="Arial" w:hAnsi="Arial" w:cs="Arial"/>
          <w:sz w:val="24"/>
          <w:szCs w:val="24"/>
        </w:rPr>
        <w:t>12</w:t>
      </w:r>
      <w:r w:rsidRPr="00A50E04">
        <w:rPr>
          <w:rFonts w:ascii="Arial" w:hAnsi="Arial" w:cs="Arial"/>
          <w:sz w:val="24"/>
          <w:szCs w:val="24"/>
        </w:rPr>
        <w:t xml:space="preserve"> months has been allowed.</w:t>
      </w:r>
    </w:p>
    <w:p w14:paraId="22E16910" w14:textId="77777777" w:rsidR="00EB1545" w:rsidRDefault="00EB1545" w:rsidP="00951586">
      <w:pPr>
        <w:pStyle w:val="Style1"/>
        <w:numPr>
          <w:ilvl w:val="0"/>
          <w:numId w:val="0"/>
        </w:numPr>
        <w:spacing w:before="0"/>
        <w:rPr>
          <w:rFonts w:ascii="Arial" w:hAnsi="Arial" w:cs="Arial"/>
          <w:sz w:val="24"/>
          <w:szCs w:val="24"/>
        </w:rPr>
      </w:pPr>
    </w:p>
    <w:p w14:paraId="5032897C" w14:textId="20DF4BE0" w:rsidR="00C779E8" w:rsidRDefault="00C779E8">
      <w:pPr>
        <w:rPr>
          <w:rFonts w:ascii="Arial" w:hAnsi="Arial" w:cs="Arial"/>
          <w:b/>
          <w:sz w:val="24"/>
          <w:szCs w:val="24"/>
        </w:rPr>
      </w:pPr>
      <w:r w:rsidRPr="00E3101A">
        <w:rPr>
          <w:rFonts w:ascii="Arial" w:hAnsi="Arial" w:cs="Arial"/>
          <w:b/>
          <w:sz w:val="24"/>
          <w:szCs w:val="24"/>
        </w:rPr>
        <w:t>Direction</w:t>
      </w:r>
      <w:r w:rsidR="001E2F78">
        <w:rPr>
          <w:rFonts w:ascii="Arial" w:hAnsi="Arial" w:cs="Arial"/>
          <w:b/>
          <w:sz w:val="24"/>
          <w:szCs w:val="24"/>
        </w:rPr>
        <w:t>s</w:t>
      </w:r>
    </w:p>
    <w:p w14:paraId="22591C08" w14:textId="77777777" w:rsidR="00A91E22" w:rsidRDefault="00A91E22">
      <w:pPr>
        <w:rPr>
          <w:rFonts w:ascii="Arial" w:hAnsi="Arial" w:cs="Arial"/>
          <w:b/>
          <w:sz w:val="24"/>
          <w:szCs w:val="24"/>
        </w:rPr>
      </w:pPr>
    </w:p>
    <w:p w14:paraId="277B8DEB" w14:textId="5781F2A7" w:rsidR="00A91E22" w:rsidRPr="00E3101A" w:rsidRDefault="00A91E22">
      <w:pPr>
        <w:rPr>
          <w:rFonts w:ascii="Arial" w:hAnsi="Arial" w:cs="Arial"/>
          <w:b/>
          <w:sz w:val="24"/>
          <w:szCs w:val="24"/>
        </w:rPr>
      </w:pPr>
      <w:r>
        <w:rPr>
          <w:rFonts w:ascii="Arial" w:hAnsi="Arial" w:cs="Arial"/>
          <w:b/>
          <w:sz w:val="24"/>
          <w:szCs w:val="24"/>
        </w:rPr>
        <w:t>ROW/335</w:t>
      </w:r>
      <w:r w:rsidR="002F13B1">
        <w:rPr>
          <w:rFonts w:ascii="Arial" w:hAnsi="Arial" w:cs="Arial"/>
          <w:b/>
          <w:sz w:val="24"/>
          <w:szCs w:val="24"/>
        </w:rPr>
        <w:t>9525</w:t>
      </w:r>
    </w:p>
    <w:p w14:paraId="3DD1439F" w14:textId="77777777" w:rsidR="00C779E8" w:rsidRPr="00E3101A" w:rsidRDefault="00C779E8">
      <w:pPr>
        <w:ind w:left="720" w:hanging="720"/>
        <w:rPr>
          <w:rFonts w:ascii="Arial" w:hAnsi="Arial" w:cs="Arial"/>
          <w:sz w:val="24"/>
          <w:szCs w:val="24"/>
        </w:rPr>
      </w:pPr>
    </w:p>
    <w:p w14:paraId="2768EDC5" w14:textId="2EF0463F" w:rsidR="00083F54" w:rsidRDefault="00C779E8">
      <w:pPr>
        <w:rPr>
          <w:rFonts w:ascii="Arial" w:hAnsi="Arial" w:cs="Arial"/>
          <w:sz w:val="24"/>
          <w:szCs w:val="24"/>
        </w:rPr>
      </w:pPr>
      <w:r w:rsidRPr="00E3101A">
        <w:rPr>
          <w:rFonts w:ascii="Arial" w:hAnsi="Arial" w:cs="Arial"/>
          <w:sz w:val="24"/>
          <w:szCs w:val="24"/>
        </w:rPr>
        <w:t xml:space="preserve">On behalf of the Secretary of State for Environment, Food and Rural Affairs and pursuant to Paragraph 3(2) of Schedule 14 of the Wildlife and Countryside Act 1981, </w:t>
      </w:r>
      <w:r w:rsidRPr="00E3101A">
        <w:rPr>
          <w:rFonts w:ascii="Arial" w:hAnsi="Arial" w:cs="Arial"/>
          <w:b/>
          <w:sz w:val="24"/>
          <w:szCs w:val="24"/>
        </w:rPr>
        <w:t>I HEREBY</w:t>
      </w:r>
      <w:r w:rsidRPr="00E3101A">
        <w:rPr>
          <w:rFonts w:ascii="Arial" w:hAnsi="Arial" w:cs="Arial"/>
          <w:sz w:val="24"/>
          <w:szCs w:val="24"/>
        </w:rPr>
        <w:t xml:space="preserve"> </w:t>
      </w:r>
      <w:r w:rsidRPr="00E3101A">
        <w:rPr>
          <w:rFonts w:ascii="Arial" w:hAnsi="Arial" w:cs="Arial"/>
          <w:b/>
          <w:sz w:val="24"/>
          <w:szCs w:val="24"/>
        </w:rPr>
        <w:t>DIRECT</w:t>
      </w:r>
      <w:r w:rsidRPr="00E3101A">
        <w:rPr>
          <w:rFonts w:ascii="Arial" w:hAnsi="Arial" w:cs="Arial"/>
          <w:sz w:val="24"/>
          <w:szCs w:val="24"/>
        </w:rPr>
        <w:t xml:space="preserve"> the </w:t>
      </w:r>
      <w:r w:rsidR="002F13B1">
        <w:rPr>
          <w:rFonts w:ascii="Arial" w:hAnsi="Arial" w:cs="Arial"/>
          <w:sz w:val="24"/>
          <w:szCs w:val="24"/>
        </w:rPr>
        <w:t xml:space="preserve">Calderdale Metropolitan Borough </w:t>
      </w:r>
      <w:r w:rsidRPr="00E3101A">
        <w:rPr>
          <w:rFonts w:ascii="Arial" w:hAnsi="Arial" w:cs="Arial"/>
          <w:sz w:val="24"/>
          <w:szCs w:val="24"/>
        </w:rPr>
        <w:t>Council to determine the above-mentioned application not later tha</w:t>
      </w:r>
      <w:r w:rsidR="000D2758">
        <w:rPr>
          <w:rFonts w:ascii="Arial" w:hAnsi="Arial" w:cs="Arial"/>
          <w:sz w:val="24"/>
          <w:szCs w:val="24"/>
        </w:rPr>
        <w:t xml:space="preserve">n </w:t>
      </w:r>
      <w:r w:rsidR="002F13B1">
        <w:rPr>
          <w:rFonts w:ascii="Arial" w:hAnsi="Arial" w:cs="Arial"/>
          <w:sz w:val="24"/>
          <w:szCs w:val="24"/>
        </w:rPr>
        <w:t>12</w:t>
      </w:r>
      <w:r w:rsidR="000D2758">
        <w:rPr>
          <w:rFonts w:ascii="Arial" w:hAnsi="Arial" w:cs="Arial"/>
          <w:sz w:val="24"/>
          <w:szCs w:val="24"/>
        </w:rPr>
        <w:t xml:space="preserve"> months from the date of this decision</w:t>
      </w:r>
      <w:r w:rsidRPr="00E3101A">
        <w:rPr>
          <w:rFonts w:ascii="Arial" w:hAnsi="Arial" w:cs="Arial"/>
          <w:sz w:val="24"/>
          <w:szCs w:val="24"/>
        </w:rPr>
        <w:t>.</w:t>
      </w:r>
    </w:p>
    <w:p w14:paraId="0FFCDCCE" w14:textId="77777777" w:rsidR="001E2F78" w:rsidRDefault="001E2F78">
      <w:pPr>
        <w:rPr>
          <w:rFonts w:ascii="Arial" w:hAnsi="Arial" w:cs="Arial"/>
          <w:sz w:val="24"/>
          <w:szCs w:val="24"/>
        </w:rPr>
      </w:pPr>
    </w:p>
    <w:p w14:paraId="5FC2A534" w14:textId="0BF1DD3C" w:rsidR="00A91E22" w:rsidRPr="00A91E22" w:rsidRDefault="00A91E22">
      <w:pPr>
        <w:rPr>
          <w:rFonts w:ascii="Arial" w:hAnsi="Arial" w:cs="Arial"/>
          <w:b/>
          <w:bCs/>
          <w:sz w:val="24"/>
          <w:szCs w:val="24"/>
        </w:rPr>
      </w:pPr>
      <w:r w:rsidRPr="00A91E22">
        <w:rPr>
          <w:rFonts w:ascii="Arial" w:hAnsi="Arial" w:cs="Arial"/>
          <w:b/>
          <w:bCs/>
          <w:sz w:val="24"/>
          <w:szCs w:val="24"/>
        </w:rPr>
        <w:t>ROW/335</w:t>
      </w:r>
      <w:r w:rsidR="00F90A6D">
        <w:rPr>
          <w:rFonts w:ascii="Arial" w:hAnsi="Arial" w:cs="Arial"/>
          <w:b/>
          <w:bCs/>
          <w:sz w:val="24"/>
          <w:szCs w:val="24"/>
        </w:rPr>
        <w:t>9293</w:t>
      </w:r>
    </w:p>
    <w:p w14:paraId="0584807B" w14:textId="77777777" w:rsidR="00A91E22" w:rsidRDefault="00A91E22">
      <w:pPr>
        <w:rPr>
          <w:rFonts w:ascii="Arial" w:hAnsi="Arial" w:cs="Arial"/>
          <w:sz w:val="24"/>
          <w:szCs w:val="24"/>
        </w:rPr>
      </w:pPr>
    </w:p>
    <w:p w14:paraId="15AD42CA" w14:textId="6B170ED4" w:rsidR="001E2F78" w:rsidRDefault="001E2F78" w:rsidP="001E2F78">
      <w:pPr>
        <w:rPr>
          <w:rFonts w:ascii="Arial" w:hAnsi="Arial" w:cs="Arial"/>
          <w:sz w:val="24"/>
          <w:szCs w:val="24"/>
        </w:rPr>
      </w:pPr>
      <w:r w:rsidRPr="001E2F78">
        <w:rPr>
          <w:rFonts w:ascii="Arial" w:hAnsi="Arial" w:cs="Arial"/>
          <w:sz w:val="24"/>
          <w:szCs w:val="24"/>
        </w:rPr>
        <w:t xml:space="preserve">On behalf of the Secretary of State for Environment, Food and Rural Affairs and pursuant to Paragraph 3(2) of Schedule 14 of the Wildlife and Countryside Act 1981, </w:t>
      </w:r>
      <w:r w:rsidRPr="001E2F78">
        <w:rPr>
          <w:rFonts w:ascii="Arial" w:hAnsi="Arial" w:cs="Arial"/>
          <w:b/>
          <w:sz w:val="24"/>
          <w:szCs w:val="24"/>
        </w:rPr>
        <w:t>I HEREBY</w:t>
      </w:r>
      <w:r w:rsidRPr="001E2F78">
        <w:rPr>
          <w:rFonts w:ascii="Arial" w:hAnsi="Arial" w:cs="Arial"/>
          <w:sz w:val="24"/>
          <w:szCs w:val="24"/>
        </w:rPr>
        <w:t xml:space="preserve"> </w:t>
      </w:r>
      <w:r w:rsidRPr="001E2F78">
        <w:rPr>
          <w:rFonts w:ascii="Arial" w:hAnsi="Arial" w:cs="Arial"/>
          <w:b/>
          <w:sz w:val="24"/>
          <w:szCs w:val="24"/>
        </w:rPr>
        <w:t>DIRECT</w:t>
      </w:r>
      <w:r w:rsidRPr="001E2F78">
        <w:rPr>
          <w:rFonts w:ascii="Arial" w:hAnsi="Arial" w:cs="Arial"/>
          <w:sz w:val="24"/>
          <w:szCs w:val="24"/>
        </w:rPr>
        <w:t xml:space="preserve"> the </w:t>
      </w:r>
      <w:r w:rsidR="00F90A6D" w:rsidRPr="00F90A6D">
        <w:rPr>
          <w:rFonts w:ascii="Arial" w:hAnsi="Arial" w:cs="Arial"/>
          <w:sz w:val="24"/>
          <w:szCs w:val="24"/>
        </w:rPr>
        <w:t xml:space="preserve">Calderdale Metropolitan Borough Council </w:t>
      </w:r>
      <w:r w:rsidRPr="001E2F78">
        <w:rPr>
          <w:rFonts w:ascii="Arial" w:hAnsi="Arial" w:cs="Arial"/>
          <w:sz w:val="24"/>
          <w:szCs w:val="24"/>
        </w:rPr>
        <w:t xml:space="preserve">to determine the above-mentioned application not later than </w:t>
      </w:r>
      <w:r w:rsidR="00D70B79">
        <w:rPr>
          <w:rFonts w:ascii="Arial" w:hAnsi="Arial" w:cs="Arial"/>
          <w:sz w:val="24"/>
          <w:szCs w:val="24"/>
        </w:rPr>
        <w:t>12</w:t>
      </w:r>
      <w:r w:rsidRPr="001E2F78">
        <w:rPr>
          <w:rFonts w:ascii="Arial" w:hAnsi="Arial" w:cs="Arial"/>
          <w:sz w:val="24"/>
          <w:szCs w:val="24"/>
        </w:rPr>
        <w:t xml:space="preserve"> months from the date of this decision.</w:t>
      </w:r>
    </w:p>
    <w:p w14:paraId="5DA6C0EF" w14:textId="77777777" w:rsidR="00D70B79" w:rsidRDefault="00D70B79" w:rsidP="001E2F78">
      <w:pPr>
        <w:rPr>
          <w:rFonts w:ascii="Arial" w:hAnsi="Arial" w:cs="Arial"/>
          <w:sz w:val="24"/>
          <w:szCs w:val="24"/>
        </w:rPr>
      </w:pPr>
    </w:p>
    <w:p w14:paraId="144202B7" w14:textId="3A3F9005" w:rsidR="00D70B79" w:rsidRPr="00D70B79" w:rsidRDefault="00D70B79" w:rsidP="00D70B79">
      <w:pPr>
        <w:rPr>
          <w:rFonts w:ascii="Arial" w:hAnsi="Arial" w:cs="Arial"/>
          <w:b/>
          <w:bCs/>
          <w:sz w:val="24"/>
          <w:szCs w:val="24"/>
        </w:rPr>
      </w:pPr>
      <w:r w:rsidRPr="00D70B79">
        <w:rPr>
          <w:rFonts w:ascii="Arial" w:hAnsi="Arial" w:cs="Arial"/>
          <w:b/>
          <w:bCs/>
          <w:sz w:val="24"/>
          <w:szCs w:val="24"/>
        </w:rPr>
        <w:t>ROW/3359</w:t>
      </w:r>
      <w:r w:rsidR="004A1FE9">
        <w:rPr>
          <w:rFonts w:ascii="Arial" w:hAnsi="Arial" w:cs="Arial"/>
          <w:b/>
          <w:bCs/>
          <w:sz w:val="24"/>
          <w:szCs w:val="24"/>
        </w:rPr>
        <w:t>530</w:t>
      </w:r>
    </w:p>
    <w:p w14:paraId="436ED3F6" w14:textId="77777777" w:rsidR="00D70B79" w:rsidRPr="00D70B79" w:rsidRDefault="00D70B79" w:rsidP="00D70B79">
      <w:pPr>
        <w:rPr>
          <w:rFonts w:ascii="Arial" w:hAnsi="Arial" w:cs="Arial"/>
          <w:sz w:val="24"/>
          <w:szCs w:val="24"/>
        </w:rPr>
      </w:pPr>
    </w:p>
    <w:p w14:paraId="18E7EB7E" w14:textId="0DC66806" w:rsidR="00D70B79" w:rsidRPr="001E2F78" w:rsidRDefault="00D70B79" w:rsidP="00D70B79">
      <w:pPr>
        <w:rPr>
          <w:rFonts w:ascii="Arial" w:hAnsi="Arial" w:cs="Arial"/>
          <w:sz w:val="24"/>
          <w:szCs w:val="24"/>
        </w:rPr>
      </w:pPr>
      <w:r w:rsidRPr="00D70B79">
        <w:rPr>
          <w:rFonts w:ascii="Arial" w:hAnsi="Arial" w:cs="Arial"/>
          <w:sz w:val="24"/>
          <w:szCs w:val="24"/>
        </w:rPr>
        <w:t xml:space="preserve">On behalf of the Secretary of State for Environment, Food and Rural Affairs and pursuant to Paragraph 3(2) of Schedule 14 of the Wildlife and Countryside Act 1981, </w:t>
      </w:r>
      <w:r w:rsidRPr="00D70B79">
        <w:rPr>
          <w:rFonts w:ascii="Arial" w:hAnsi="Arial" w:cs="Arial"/>
          <w:b/>
          <w:sz w:val="24"/>
          <w:szCs w:val="24"/>
        </w:rPr>
        <w:t>I HEREBY</w:t>
      </w:r>
      <w:r w:rsidRPr="00D70B79">
        <w:rPr>
          <w:rFonts w:ascii="Arial" w:hAnsi="Arial" w:cs="Arial"/>
          <w:sz w:val="24"/>
          <w:szCs w:val="24"/>
        </w:rPr>
        <w:t xml:space="preserve"> </w:t>
      </w:r>
      <w:r w:rsidRPr="00D70B79">
        <w:rPr>
          <w:rFonts w:ascii="Arial" w:hAnsi="Arial" w:cs="Arial"/>
          <w:b/>
          <w:sz w:val="24"/>
          <w:szCs w:val="24"/>
        </w:rPr>
        <w:t>DIRECT</w:t>
      </w:r>
      <w:r w:rsidRPr="00D70B79">
        <w:rPr>
          <w:rFonts w:ascii="Arial" w:hAnsi="Arial" w:cs="Arial"/>
          <w:sz w:val="24"/>
          <w:szCs w:val="24"/>
        </w:rPr>
        <w:t xml:space="preserve"> the Calderdale Metropolitan Borough Council to determine the above-mentioned application not later than 12 months from the date of this decision.</w:t>
      </w:r>
    </w:p>
    <w:p w14:paraId="676C23B5" w14:textId="77777777" w:rsidR="00EB1545" w:rsidRDefault="00EB1545" w:rsidP="00850EE5">
      <w:pPr>
        <w:pStyle w:val="Style1"/>
        <w:numPr>
          <w:ilvl w:val="0"/>
          <w:numId w:val="0"/>
        </w:numPr>
        <w:spacing w:before="60"/>
        <w:rPr>
          <w:rFonts w:ascii="Monotype Corsiva" w:hAnsi="Monotype Corsiva" w:cs="Arial"/>
          <w:sz w:val="36"/>
          <w:szCs w:val="36"/>
        </w:rPr>
      </w:pPr>
    </w:p>
    <w:p w14:paraId="25516693" w14:textId="267EBED8" w:rsidR="00850EE5" w:rsidRPr="00A477DA" w:rsidRDefault="00850EE5" w:rsidP="00850EE5">
      <w:pPr>
        <w:pStyle w:val="Style1"/>
        <w:numPr>
          <w:ilvl w:val="0"/>
          <w:numId w:val="0"/>
        </w:numPr>
        <w:spacing w:before="60"/>
        <w:rPr>
          <w:rFonts w:ascii="Monotype Corsiva" w:hAnsi="Monotype Corsiva" w:cs="Arial"/>
          <w:sz w:val="36"/>
          <w:szCs w:val="36"/>
        </w:rPr>
      </w:pPr>
      <w:r w:rsidRPr="00A477DA">
        <w:rPr>
          <w:rFonts w:ascii="Monotype Corsiva" w:hAnsi="Monotype Corsiva" w:cs="Arial"/>
          <w:sz w:val="36"/>
          <w:szCs w:val="36"/>
        </w:rPr>
        <w:t>J Ingram</w:t>
      </w:r>
    </w:p>
    <w:p w14:paraId="5BEAFDA1" w14:textId="006B7A2E" w:rsidR="00C779E8" w:rsidRPr="00850EE5" w:rsidRDefault="00850EE5">
      <w:pPr>
        <w:pStyle w:val="Style1"/>
        <w:numPr>
          <w:ilvl w:val="0"/>
          <w:numId w:val="0"/>
        </w:numPr>
        <w:spacing w:before="120"/>
        <w:rPr>
          <w:rFonts w:ascii="Arial" w:hAnsi="Arial" w:cs="Arial"/>
          <w:sz w:val="24"/>
          <w:szCs w:val="24"/>
        </w:rPr>
      </w:pPr>
      <w:bookmarkStart w:id="4" w:name="bmkPageBreak"/>
      <w:bookmarkEnd w:id="4"/>
      <w:r w:rsidRPr="00A477DA">
        <w:rPr>
          <w:rFonts w:ascii="Arial" w:hAnsi="Arial" w:cs="Arial"/>
          <w:sz w:val="24"/>
          <w:szCs w:val="24"/>
        </w:rPr>
        <w:t>INSPECTOR</w:t>
      </w:r>
    </w:p>
    <w:sectPr w:rsidR="00C779E8" w:rsidRPr="00850EE5">
      <w:headerReference w:type="default" r:id="rId13"/>
      <w:footerReference w:type="even" r:id="rId14"/>
      <w:footerReference w:type="default" r:id="rId15"/>
      <w:headerReference w:type="first" r:id="rId16"/>
      <w:footerReference w:type="first" r:id="rId17"/>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8C904" w14:textId="77777777" w:rsidR="00D803A6" w:rsidRDefault="00D803A6">
      <w:r>
        <w:separator/>
      </w:r>
    </w:p>
  </w:endnote>
  <w:endnote w:type="continuationSeparator" w:id="0">
    <w:p w14:paraId="272C6380" w14:textId="77777777" w:rsidR="00D803A6" w:rsidRDefault="00D8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0FE3"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E344A4"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1197" w14:textId="42322B47" w:rsidR="00C779E8" w:rsidRDefault="00C032B1">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0E506964" wp14:editId="134E3E5D">
              <wp:simplePos x="0" y="0"/>
              <wp:positionH relativeFrom="column">
                <wp:posOffset>-2540</wp:posOffset>
              </wp:positionH>
              <wp:positionV relativeFrom="paragraph">
                <wp:posOffset>159385</wp:posOffset>
              </wp:positionV>
              <wp:extent cx="5943600" cy="0"/>
              <wp:effectExtent l="0" t="0" r="0" b="0"/>
              <wp:wrapNone/>
              <wp:docPr id="95757699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55D46"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530BCFDB" w14:textId="77777777" w:rsidR="00C779E8" w:rsidRDefault="00C779E8">
    <w:pPr>
      <w:pStyle w:val="Noindent"/>
      <w:jc w:val="center"/>
    </w:pPr>
    <w:r>
      <w:rPr>
        <w:rStyle w:val="PageNumber"/>
      </w:rPr>
      <w:fldChar w:fldCharType="begin"/>
    </w:r>
    <w:r>
      <w:rPr>
        <w:rStyle w:val="PageNumber"/>
      </w:rPr>
      <w:instrText xml:space="preserve"> PAGE </w:instrText>
    </w:r>
    <w:r>
      <w:rPr>
        <w:rStyle w:val="PageNumber"/>
      </w:rPr>
      <w:fldChar w:fldCharType="separate"/>
    </w:r>
    <w:r w:rsidR="00F6734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1302" w14:textId="3CC31AD7" w:rsidR="00C779E8" w:rsidRDefault="00C032B1">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3DE7D7CD" wp14:editId="3BBB4177">
              <wp:simplePos x="0" y="0"/>
              <wp:positionH relativeFrom="column">
                <wp:posOffset>-2540</wp:posOffset>
              </wp:positionH>
              <wp:positionV relativeFrom="paragraph">
                <wp:posOffset>121285</wp:posOffset>
              </wp:positionV>
              <wp:extent cx="5943600" cy="0"/>
              <wp:effectExtent l="0" t="0" r="0" b="0"/>
              <wp:wrapNone/>
              <wp:docPr id="606978604"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7A46D"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1805DA05" w14:textId="77777777" w:rsidR="00C779E8" w:rsidRDefault="00C779E8">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FCECC" w14:textId="77777777" w:rsidR="00D803A6" w:rsidRDefault="00D803A6">
      <w:r>
        <w:separator/>
      </w:r>
    </w:p>
  </w:footnote>
  <w:footnote w:type="continuationSeparator" w:id="0">
    <w:p w14:paraId="386F2488" w14:textId="77777777" w:rsidR="00D803A6" w:rsidRDefault="00D80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8F65343" w14:textId="77777777">
      <w:tc>
        <w:tcPr>
          <w:tcW w:w="9520" w:type="dxa"/>
        </w:tcPr>
        <w:p w14:paraId="77F83AD7" w14:textId="38319389" w:rsidR="00C779E8" w:rsidRPr="003142A0" w:rsidRDefault="00D25177">
          <w:pPr>
            <w:pStyle w:val="Footer"/>
            <w:rPr>
              <w:rFonts w:ascii="Arial" w:hAnsi="Arial" w:cs="Arial"/>
            </w:rPr>
          </w:pPr>
          <w:r w:rsidRPr="003142A0">
            <w:rPr>
              <w:rFonts w:ascii="Arial" w:hAnsi="Arial" w:cs="Arial"/>
            </w:rPr>
            <w:t>Direction</w:t>
          </w:r>
          <w:r w:rsidR="00C779E8" w:rsidRPr="003142A0">
            <w:rPr>
              <w:rFonts w:ascii="Arial" w:hAnsi="Arial" w:cs="Arial"/>
            </w:rPr>
            <w:t xml:space="preserve"> Decision</w:t>
          </w:r>
          <w:r w:rsidR="00571901">
            <w:rPr>
              <w:rFonts w:ascii="Arial" w:hAnsi="Arial" w:cs="Arial"/>
            </w:rPr>
            <w:t>s</w:t>
          </w:r>
          <w:r w:rsidR="00C779E8" w:rsidRPr="003142A0">
            <w:rPr>
              <w:rFonts w:ascii="Arial" w:hAnsi="Arial" w:cs="Arial"/>
            </w:rPr>
            <w:t xml:space="preserve"> </w:t>
          </w:r>
          <w:r w:rsidR="003142A0" w:rsidRPr="003142A0">
            <w:rPr>
              <w:rFonts w:ascii="Arial" w:hAnsi="Arial" w:cs="Arial"/>
            </w:rPr>
            <w:t>ROW/33</w:t>
          </w:r>
          <w:r w:rsidR="00883E39">
            <w:rPr>
              <w:rFonts w:ascii="Arial" w:hAnsi="Arial" w:cs="Arial"/>
            </w:rPr>
            <w:t>5</w:t>
          </w:r>
          <w:r w:rsidR="008047E6">
            <w:rPr>
              <w:rFonts w:ascii="Arial" w:hAnsi="Arial" w:cs="Arial"/>
            </w:rPr>
            <w:t>9525 and ROW/335</w:t>
          </w:r>
          <w:r w:rsidR="00D3541B">
            <w:rPr>
              <w:rFonts w:ascii="Arial" w:hAnsi="Arial" w:cs="Arial"/>
            </w:rPr>
            <w:t>9293 and ROW/3359530</w:t>
          </w:r>
        </w:p>
      </w:tc>
    </w:tr>
  </w:tbl>
  <w:p w14:paraId="6CE4F3F3" w14:textId="7F5849A5" w:rsidR="00C779E8" w:rsidRDefault="00C032B1">
    <w:pPr>
      <w:pStyle w:val="Footer"/>
    </w:pPr>
    <w:r>
      <w:rPr>
        <w:noProof/>
      </w:rPr>
      <mc:AlternateContent>
        <mc:Choice Requires="wps">
          <w:drawing>
            <wp:anchor distT="0" distB="0" distL="114300" distR="114300" simplePos="0" relativeHeight="251657728" behindDoc="0" locked="0" layoutInCell="1" allowOverlap="1" wp14:anchorId="28097814" wp14:editId="5907978F">
              <wp:simplePos x="0" y="0"/>
              <wp:positionH relativeFrom="column">
                <wp:posOffset>0</wp:posOffset>
              </wp:positionH>
              <wp:positionV relativeFrom="paragraph">
                <wp:posOffset>88900</wp:posOffset>
              </wp:positionV>
              <wp:extent cx="5943600" cy="0"/>
              <wp:effectExtent l="0" t="0" r="0" b="0"/>
              <wp:wrapNone/>
              <wp:docPr id="668233264"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F939F"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36E6"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4"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6"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7"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54277827">
    <w:abstractNumId w:val="5"/>
  </w:num>
  <w:num w:numId="2" w16cid:durableId="1151480222">
    <w:abstractNumId w:val="5"/>
  </w:num>
  <w:num w:numId="3" w16cid:durableId="1221867420">
    <w:abstractNumId w:val="6"/>
  </w:num>
  <w:num w:numId="4" w16cid:durableId="138766310">
    <w:abstractNumId w:val="0"/>
  </w:num>
  <w:num w:numId="5" w16cid:durableId="971327030">
    <w:abstractNumId w:val="2"/>
  </w:num>
  <w:num w:numId="6" w16cid:durableId="1473330968">
    <w:abstractNumId w:val="4"/>
  </w:num>
  <w:num w:numId="7" w16cid:durableId="884684956">
    <w:abstractNumId w:val="7"/>
  </w:num>
  <w:num w:numId="8" w16cid:durableId="1987667113">
    <w:abstractNumId w:val="3"/>
  </w:num>
  <w:num w:numId="9" w16cid:durableId="2140996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13058"/>
    <w:rsid w:val="000130E9"/>
    <w:rsid w:val="00030994"/>
    <w:rsid w:val="00031872"/>
    <w:rsid w:val="0003302D"/>
    <w:rsid w:val="00037E1E"/>
    <w:rsid w:val="00047DBB"/>
    <w:rsid w:val="00056658"/>
    <w:rsid w:val="000639C2"/>
    <w:rsid w:val="00065190"/>
    <w:rsid w:val="00081E04"/>
    <w:rsid w:val="00083F54"/>
    <w:rsid w:val="00084747"/>
    <w:rsid w:val="000877ED"/>
    <w:rsid w:val="00092C6C"/>
    <w:rsid w:val="000C34FD"/>
    <w:rsid w:val="000D2758"/>
    <w:rsid w:val="000D6F1A"/>
    <w:rsid w:val="000D7DA5"/>
    <w:rsid w:val="000E674C"/>
    <w:rsid w:val="00101ABC"/>
    <w:rsid w:val="001041D1"/>
    <w:rsid w:val="00117119"/>
    <w:rsid w:val="001171DE"/>
    <w:rsid w:val="0012651B"/>
    <w:rsid w:val="00141B7C"/>
    <w:rsid w:val="00156529"/>
    <w:rsid w:val="001656BE"/>
    <w:rsid w:val="00166E86"/>
    <w:rsid w:val="0017127C"/>
    <w:rsid w:val="00176502"/>
    <w:rsid w:val="001A1199"/>
    <w:rsid w:val="001A1F6D"/>
    <w:rsid w:val="001A7629"/>
    <w:rsid w:val="001C32BF"/>
    <w:rsid w:val="001C528B"/>
    <w:rsid w:val="001C71B2"/>
    <w:rsid w:val="001C799E"/>
    <w:rsid w:val="001E1D3F"/>
    <w:rsid w:val="001E2F78"/>
    <w:rsid w:val="001E3730"/>
    <w:rsid w:val="00213137"/>
    <w:rsid w:val="00220005"/>
    <w:rsid w:val="00223CB0"/>
    <w:rsid w:val="00232119"/>
    <w:rsid w:val="0023644B"/>
    <w:rsid w:val="0024582B"/>
    <w:rsid w:val="002511E8"/>
    <w:rsid w:val="00251AF5"/>
    <w:rsid w:val="00255166"/>
    <w:rsid w:val="00271FDD"/>
    <w:rsid w:val="00273C19"/>
    <w:rsid w:val="00282CDB"/>
    <w:rsid w:val="00287C13"/>
    <w:rsid w:val="002A0B60"/>
    <w:rsid w:val="002C5F02"/>
    <w:rsid w:val="002C6F69"/>
    <w:rsid w:val="002E08D4"/>
    <w:rsid w:val="002F13B1"/>
    <w:rsid w:val="002F699F"/>
    <w:rsid w:val="003142A0"/>
    <w:rsid w:val="0031733C"/>
    <w:rsid w:val="00320495"/>
    <w:rsid w:val="00323624"/>
    <w:rsid w:val="00325ADB"/>
    <w:rsid w:val="0033720E"/>
    <w:rsid w:val="00341F39"/>
    <w:rsid w:val="003441D0"/>
    <w:rsid w:val="00350771"/>
    <w:rsid w:val="0036058B"/>
    <w:rsid w:val="003634E5"/>
    <w:rsid w:val="003A7BF5"/>
    <w:rsid w:val="003B1FD8"/>
    <w:rsid w:val="003B564F"/>
    <w:rsid w:val="003D32E7"/>
    <w:rsid w:val="003D5A67"/>
    <w:rsid w:val="003D5DB8"/>
    <w:rsid w:val="003D6F81"/>
    <w:rsid w:val="003D7A18"/>
    <w:rsid w:val="003E5707"/>
    <w:rsid w:val="0040391C"/>
    <w:rsid w:val="00412376"/>
    <w:rsid w:val="00422019"/>
    <w:rsid w:val="00432E35"/>
    <w:rsid w:val="00440214"/>
    <w:rsid w:val="00450E7C"/>
    <w:rsid w:val="004538B7"/>
    <w:rsid w:val="00455EAD"/>
    <w:rsid w:val="00463320"/>
    <w:rsid w:val="00463EC3"/>
    <w:rsid w:val="00467D5D"/>
    <w:rsid w:val="00470DA7"/>
    <w:rsid w:val="00472400"/>
    <w:rsid w:val="00480B6D"/>
    <w:rsid w:val="00483254"/>
    <w:rsid w:val="00486875"/>
    <w:rsid w:val="00487DAA"/>
    <w:rsid w:val="00487F7A"/>
    <w:rsid w:val="004A1FE9"/>
    <w:rsid w:val="004A44AF"/>
    <w:rsid w:val="004B0038"/>
    <w:rsid w:val="004B5386"/>
    <w:rsid w:val="004C356C"/>
    <w:rsid w:val="004C57DD"/>
    <w:rsid w:val="004E16DB"/>
    <w:rsid w:val="004E1D3F"/>
    <w:rsid w:val="004E2D8A"/>
    <w:rsid w:val="004F2CB8"/>
    <w:rsid w:val="004F7EA0"/>
    <w:rsid w:val="00502C9B"/>
    <w:rsid w:val="005158A6"/>
    <w:rsid w:val="00520312"/>
    <w:rsid w:val="00524E57"/>
    <w:rsid w:val="005264C0"/>
    <w:rsid w:val="00544DAB"/>
    <w:rsid w:val="00546397"/>
    <w:rsid w:val="00546653"/>
    <w:rsid w:val="005467BF"/>
    <w:rsid w:val="00547299"/>
    <w:rsid w:val="00557B28"/>
    <w:rsid w:val="00571901"/>
    <w:rsid w:val="00577099"/>
    <w:rsid w:val="005936B7"/>
    <w:rsid w:val="005A31BB"/>
    <w:rsid w:val="005A3CCD"/>
    <w:rsid w:val="005B4CAA"/>
    <w:rsid w:val="005E2AC9"/>
    <w:rsid w:val="005E61AB"/>
    <w:rsid w:val="006042CC"/>
    <w:rsid w:val="00606515"/>
    <w:rsid w:val="00614229"/>
    <w:rsid w:val="00630983"/>
    <w:rsid w:val="00655861"/>
    <w:rsid w:val="00656E47"/>
    <w:rsid w:val="006570F8"/>
    <w:rsid w:val="00674C2A"/>
    <w:rsid w:val="00682211"/>
    <w:rsid w:val="00683F98"/>
    <w:rsid w:val="00691D68"/>
    <w:rsid w:val="00695BE9"/>
    <w:rsid w:val="006A155C"/>
    <w:rsid w:val="006A3C6D"/>
    <w:rsid w:val="006C09FC"/>
    <w:rsid w:val="006D0AF7"/>
    <w:rsid w:val="006D48AE"/>
    <w:rsid w:val="006F6507"/>
    <w:rsid w:val="0072028A"/>
    <w:rsid w:val="00724185"/>
    <w:rsid w:val="00735692"/>
    <w:rsid w:val="00761BA9"/>
    <w:rsid w:val="00761C41"/>
    <w:rsid w:val="00772B3D"/>
    <w:rsid w:val="007816DD"/>
    <w:rsid w:val="00795DDD"/>
    <w:rsid w:val="007A15B3"/>
    <w:rsid w:val="007C3788"/>
    <w:rsid w:val="007D0B9C"/>
    <w:rsid w:val="007D3360"/>
    <w:rsid w:val="007D5E28"/>
    <w:rsid w:val="007D6A67"/>
    <w:rsid w:val="007E05C1"/>
    <w:rsid w:val="007E2B9A"/>
    <w:rsid w:val="007F2F9A"/>
    <w:rsid w:val="007F7DEC"/>
    <w:rsid w:val="00802F6A"/>
    <w:rsid w:val="008047E6"/>
    <w:rsid w:val="00812E73"/>
    <w:rsid w:val="008145D6"/>
    <w:rsid w:val="00814A77"/>
    <w:rsid w:val="0082378C"/>
    <w:rsid w:val="00825236"/>
    <w:rsid w:val="00832FEC"/>
    <w:rsid w:val="00840EDB"/>
    <w:rsid w:val="00841908"/>
    <w:rsid w:val="00850EE5"/>
    <w:rsid w:val="00863508"/>
    <w:rsid w:val="0088379B"/>
    <w:rsid w:val="00883E39"/>
    <w:rsid w:val="00890FB6"/>
    <w:rsid w:val="00896084"/>
    <w:rsid w:val="008A3C3D"/>
    <w:rsid w:val="008B146E"/>
    <w:rsid w:val="008B220D"/>
    <w:rsid w:val="008B3D30"/>
    <w:rsid w:val="008B6D1F"/>
    <w:rsid w:val="008B7E7F"/>
    <w:rsid w:val="008E2537"/>
    <w:rsid w:val="008F5AF6"/>
    <w:rsid w:val="009013FB"/>
    <w:rsid w:val="00911045"/>
    <w:rsid w:val="00911E2F"/>
    <w:rsid w:val="009145FD"/>
    <w:rsid w:val="00946127"/>
    <w:rsid w:val="00951586"/>
    <w:rsid w:val="00954094"/>
    <w:rsid w:val="00954C25"/>
    <w:rsid w:val="0095560A"/>
    <w:rsid w:val="00956B55"/>
    <w:rsid w:val="00973CD3"/>
    <w:rsid w:val="0097541B"/>
    <w:rsid w:val="00991A4F"/>
    <w:rsid w:val="009A3A03"/>
    <w:rsid w:val="009A4AC2"/>
    <w:rsid w:val="009A638D"/>
    <w:rsid w:val="009C3756"/>
    <w:rsid w:val="009C65E2"/>
    <w:rsid w:val="009F1A3C"/>
    <w:rsid w:val="00A041D2"/>
    <w:rsid w:val="00A13CC4"/>
    <w:rsid w:val="00A15474"/>
    <w:rsid w:val="00A21223"/>
    <w:rsid w:val="00A3166F"/>
    <w:rsid w:val="00A44706"/>
    <w:rsid w:val="00A4737F"/>
    <w:rsid w:val="00A52335"/>
    <w:rsid w:val="00A53981"/>
    <w:rsid w:val="00A554AE"/>
    <w:rsid w:val="00A63F8D"/>
    <w:rsid w:val="00A64422"/>
    <w:rsid w:val="00A73130"/>
    <w:rsid w:val="00A76C81"/>
    <w:rsid w:val="00A85E1C"/>
    <w:rsid w:val="00A91B18"/>
    <w:rsid w:val="00A91E22"/>
    <w:rsid w:val="00A9502A"/>
    <w:rsid w:val="00AB3691"/>
    <w:rsid w:val="00AB53AD"/>
    <w:rsid w:val="00AB5B80"/>
    <w:rsid w:val="00AB7B62"/>
    <w:rsid w:val="00AC7D66"/>
    <w:rsid w:val="00AD2A7F"/>
    <w:rsid w:val="00AF2164"/>
    <w:rsid w:val="00AF2F5A"/>
    <w:rsid w:val="00AF58FB"/>
    <w:rsid w:val="00B05A38"/>
    <w:rsid w:val="00B06098"/>
    <w:rsid w:val="00B21AC7"/>
    <w:rsid w:val="00B22BD1"/>
    <w:rsid w:val="00B338A6"/>
    <w:rsid w:val="00B35152"/>
    <w:rsid w:val="00B654F1"/>
    <w:rsid w:val="00B66558"/>
    <w:rsid w:val="00B67FB1"/>
    <w:rsid w:val="00B861D5"/>
    <w:rsid w:val="00B96C99"/>
    <w:rsid w:val="00BA401B"/>
    <w:rsid w:val="00BB6FF9"/>
    <w:rsid w:val="00BC0262"/>
    <w:rsid w:val="00BC269F"/>
    <w:rsid w:val="00BD2701"/>
    <w:rsid w:val="00BE6E1D"/>
    <w:rsid w:val="00BF1D1D"/>
    <w:rsid w:val="00BF5C45"/>
    <w:rsid w:val="00C0256D"/>
    <w:rsid w:val="00C02642"/>
    <w:rsid w:val="00C032B1"/>
    <w:rsid w:val="00C03FA9"/>
    <w:rsid w:val="00C07EBB"/>
    <w:rsid w:val="00C13D20"/>
    <w:rsid w:val="00C20D6C"/>
    <w:rsid w:val="00C271AF"/>
    <w:rsid w:val="00C45AE6"/>
    <w:rsid w:val="00C5183B"/>
    <w:rsid w:val="00C628CF"/>
    <w:rsid w:val="00C67C18"/>
    <w:rsid w:val="00C72B3A"/>
    <w:rsid w:val="00C779E8"/>
    <w:rsid w:val="00C81906"/>
    <w:rsid w:val="00C87B89"/>
    <w:rsid w:val="00C91651"/>
    <w:rsid w:val="00C92394"/>
    <w:rsid w:val="00CA3B46"/>
    <w:rsid w:val="00CC3A75"/>
    <w:rsid w:val="00D025F4"/>
    <w:rsid w:val="00D04D2B"/>
    <w:rsid w:val="00D10C51"/>
    <w:rsid w:val="00D11084"/>
    <w:rsid w:val="00D25177"/>
    <w:rsid w:val="00D262B0"/>
    <w:rsid w:val="00D349B0"/>
    <w:rsid w:val="00D3541B"/>
    <w:rsid w:val="00D364ED"/>
    <w:rsid w:val="00D532CC"/>
    <w:rsid w:val="00D610F8"/>
    <w:rsid w:val="00D624D0"/>
    <w:rsid w:val="00D656B6"/>
    <w:rsid w:val="00D67054"/>
    <w:rsid w:val="00D70B79"/>
    <w:rsid w:val="00D74950"/>
    <w:rsid w:val="00D803A6"/>
    <w:rsid w:val="00D81D80"/>
    <w:rsid w:val="00D84E52"/>
    <w:rsid w:val="00D90574"/>
    <w:rsid w:val="00DA44BC"/>
    <w:rsid w:val="00DA6C17"/>
    <w:rsid w:val="00DB1CD1"/>
    <w:rsid w:val="00DB1E4C"/>
    <w:rsid w:val="00DB1E96"/>
    <w:rsid w:val="00DB2E9B"/>
    <w:rsid w:val="00DC6E59"/>
    <w:rsid w:val="00DD2D91"/>
    <w:rsid w:val="00DD36DD"/>
    <w:rsid w:val="00DD4C8A"/>
    <w:rsid w:val="00DD5797"/>
    <w:rsid w:val="00DD6FEF"/>
    <w:rsid w:val="00DE35E5"/>
    <w:rsid w:val="00DF2B30"/>
    <w:rsid w:val="00E05CE4"/>
    <w:rsid w:val="00E0618A"/>
    <w:rsid w:val="00E064B7"/>
    <w:rsid w:val="00E10EEA"/>
    <w:rsid w:val="00E13827"/>
    <w:rsid w:val="00E1462B"/>
    <w:rsid w:val="00E17D2A"/>
    <w:rsid w:val="00E22849"/>
    <w:rsid w:val="00E3101A"/>
    <w:rsid w:val="00E37381"/>
    <w:rsid w:val="00E554D7"/>
    <w:rsid w:val="00E662B6"/>
    <w:rsid w:val="00E93B41"/>
    <w:rsid w:val="00E95654"/>
    <w:rsid w:val="00E96F08"/>
    <w:rsid w:val="00E97330"/>
    <w:rsid w:val="00EA47ED"/>
    <w:rsid w:val="00EB1545"/>
    <w:rsid w:val="00EB273D"/>
    <w:rsid w:val="00EB7E8E"/>
    <w:rsid w:val="00EC0B81"/>
    <w:rsid w:val="00ED0C55"/>
    <w:rsid w:val="00EE0F0D"/>
    <w:rsid w:val="00EE56AD"/>
    <w:rsid w:val="00F371B3"/>
    <w:rsid w:val="00F43E40"/>
    <w:rsid w:val="00F507B3"/>
    <w:rsid w:val="00F54BCA"/>
    <w:rsid w:val="00F55F87"/>
    <w:rsid w:val="00F612EB"/>
    <w:rsid w:val="00F67348"/>
    <w:rsid w:val="00F90A6D"/>
    <w:rsid w:val="00F93FA3"/>
    <w:rsid w:val="00F970F4"/>
    <w:rsid w:val="00FC0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9AAA4"/>
  <w15:chartTrackingRefBased/>
  <w15:docId w15:val="{4A119005-4ACC-4158-8139-58B8B6EC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B79"/>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3.xml><?xml version="1.0" encoding="utf-8"?>
<sisl xmlns:xsi="http://www.w3.org/2001/XMLSchema-instance" xmlns:xsd="http://www.w3.org/2001/XMLSchema" xmlns="http://www.boldonjames.com/2008/01/sie/internal/label" sislVersion="0" policy="8270c081-d9f3-48ae-83c7-c2320a8ca25c"/>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F9920D-4420-4FAE-8DE8-49ED8BFE5335}"/>
</file>

<file path=customXml/itemProps2.xml><?xml version="1.0" encoding="utf-8"?>
<ds:datastoreItem xmlns:ds="http://schemas.openxmlformats.org/officeDocument/2006/customXml" ds:itemID="{973A4027-9FB3-43AA-8E16-B81ADBEB77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D0F3F28C-33E7-4C6D-BBC5-37ADDA72B89E}">
  <ds:schemaRefs>
    <ds:schemaRef ds:uri="http://schemas.microsoft.com/office/2006/metadata/longProperties"/>
  </ds:schemaRefs>
</ds:datastoreItem>
</file>

<file path=customXml/itemProps5.xml><?xml version="1.0" encoding="utf-8"?>
<ds:datastoreItem xmlns:ds="http://schemas.openxmlformats.org/officeDocument/2006/customXml" ds:itemID="{25AE757E-FF82-4C92-9A04-E8E451B4C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Decisions</Template>
  <TotalTime>4</TotalTime>
  <Pages>3</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Mr Lowe</dc:creator>
  <cp:keywords/>
  <cp:lastModifiedBy>Richards, Clive</cp:lastModifiedBy>
  <cp:revision>5</cp:revision>
  <cp:lastPrinted>2010-06-22T07:33:00Z</cp:lastPrinted>
  <dcterms:created xsi:type="dcterms:W3CDTF">2025-06-23T08:12:00Z</dcterms:created>
  <dcterms:modified xsi:type="dcterms:W3CDTF">2025-06-23T08:14:00Z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ContentTypeId">
    <vt:lpwstr>0x0101002AA54CDEF871A647AC44520C841F1B03</vt:lpwstr>
  </property>
</Properties>
</file>