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8372" w14:textId="77777777" w:rsidR="00D56884" w:rsidRPr="000A38C8" w:rsidRDefault="00D56884">
      <w:pPr>
        <w:pStyle w:val="BodyText"/>
        <w:spacing w:before="1"/>
        <w:rPr>
          <w:rFonts w:ascii="Times New Roman"/>
          <w:b w:val="0"/>
          <w:lang w:val="en-GB"/>
        </w:rPr>
      </w:pPr>
    </w:p>
    <w:p w14:paraId="3BC48FFF" w14:textId="77777777" w:rsidR="00D56884" w:rsidRPr="000A38C8" w:rsidRDefault="00095541">
      <w:pPr>
        <w:pStyle w:val="BodyText"/>
        <w:ind w:left="220" w:right="112"/>
        <w:jc w:val="both"/>
        <w:rPr>
          <w:lang w:val="en-GB"/>
        </w:rPr>
      </w:pPr>
      <w:r w:rsidRPr="000A38C8">
        <w:rPr>
          <w:lang w:val="en-GB"/>
        </w:rPr>
        <w:t>Authorisations given pursuant to section 6, for the purposes of section 5(2) and section 5(4), of the Legal Aid, Sentencing and Punishment of Offenders Act 2012 (LASPO), in relation to functions of the Lord Chancellor and the Director under the Civil Legal Aid (Merits Criteria) Regulations 2013 (SI 2013/104)</w:t>
      </w:r>
    </w:p>
    <w:p w14:paraId="7ED4EC78" w14:textId="77777777" w:rsidR="00D56884" w:rsidRPr="000A38C8" w:rsidRDefault="00095541">
      <w:pPr>
        <w:pStyle w:val="BodyText"/>
        <w:spacing w:before="252"/>
        <w:ind w:left="220" w:right="116"/>
        <w:jc w:val="both"/>
        <w:rPr>
          <w:lang w:val="en-GB"/>
        </w:rPr>
      </w:pPr>
      <w:r w:rsidRPr="000A38C8">
        <w:rPr>
          <w:lang w:val="en-GB"/>
        </w:rPr>
        <w:t>The terms used in this document should be read in accordance with their use in LASPO and any secondary legislation made under that Act.</w:t>
      </w:r>
      <w:r w:rsidRPr="000A38C8">
        <w:rPr>
          <w:spacing w:val="40"/>
          <w:lang w:val="en-GB"/>
        </w:rPr>
        <w:t xml:space="preserve"> </w:t>
      </w:r>
      <w:r w:rsidRPr="000A38C8">
        <w:rPr>
          <w:lang w:val="en-GB"/>
        </w:rPr>
        <w:t>For the avoidance of doubt:</w:t>
      </w:r>
    </w:p>
    <w:p w14:paraId="4980B8B2" w14:textId="77777777" w:rsidR="00D56884" w:rsidRPr="000A38C8" w:rsidRDefault="00D56884">
      <w:pPr>
        <w:rPr>
          <w:b/>
          <w:lang w:val="en-GB"/>
        </w:rPr>
      </w:pPr>
    </w:p>
    <w:p w14:paraId="6A3A5D4D" w14:textId="77777777" w:rsidR="00D56884" w:rsidRPr="000A38C8" w:rsidRDefault="00095541">
      <w:pPr>
        <w:pStyle w:val="ListParagraph"/>
        <w:numPr>
          <w:ilvl w:val="0"/>
          <w:numId w:val="5"/>
        </w:numPr>
        <w:tabs>
          <w:tab w:val="left" w:pos="938"/>
          <w:tab w:val="left" w:pos="940"/>
        </w:tabs>
        <w:rPr>
          <w:b/>
          <w:lang w:val="en-GB"/>
        </w:rPr>
      </w:pPr>
      <w:r w:rsidRPr="000A38C8">
        <w:rPr>
          <w:b/>
          <w:lang w:val="en-GB"/>
        </w:rPr>
        <w:t>“authorised</w:t>
      </w:r>
      <w:r w:rsidRPr="000A38C8">
        <w:rPr>
          <w:b/>
          <w:spacing w:val="26"/>
          <w:lang w:val="en-GB"/>
        </w:rPr>
        <w:t xml:space="preserve"> </w:t>
      </w:r>
      <w:r w:rsidRPr="000A38C8">
        <w:rPr>
          <w:b/>
          <w:lang w:val="en-GB"/>
        </w:rPr>
        <w:t>representation”</w:t>
      </w:r>
      <w:r w:rsidRPr="000A38C8">
        <w:rPr>
          <w:b/>
          <w:spacing w:val="26"/>
          <w:lang w:val="en-GB"/>
        </w:rPr>
        <w:t xml:space="preserve"> </w:t>
      </w:r>
      <w:r w:rsidRPr="000A38C8">
        <w:rPr>
          <w:b/>
          <w:lang w:val="en-GB"/>
        </w:rPr>
        <w:t>has</w:t>
      </w:r>
      <w:r w:rsidRPr="000A38C8">
        <w:rPr>
          <w:b/>
          <w:spacing w:val="26"/>
          <w:lang w:val="en-GB"/>
        </w:rPr>
        <w:t xml:space="preserve"> </w:t>
      </w:r>
      <w:r w:rsidRPr="000A38C8">
        <w:rPr>
          <w:b/>
          <w:lang w:val="en-GB"/>
        </w:rPr>
        <w:t>the</w:t>
      </w:r>
      <w:r w:rsidRPr="000A38C8">
        <w:rPr>
          <w:b/>
          <w:spacing w:val="25"/>
          <w:lang w:val="en-GB"/>
        </w:rPr>
        <w:t xml:space="preserve"> </w:t>
      </w:r>
      <w:r w:rsidRPr="000A38C8">
        <w:rPr>
          <w:b/>
          <w:lang w:val="en-GB"/>
        </w:rPr>
        <w:t>same</w:t>
      </w:r>
      <w:r w:rsidRPr="000A38C8">
        <w:rPr>
          <w:b/>
          <w:spacing w:val="26"/>
          <w:lang w:val="en-GB"/>
        </w:rPr>
        <w:t xml:space="preserve"> </w:t>
      </w:r>
      <w:r w:rsidRPr="000A38C8">
        <w:rPr>
          <w:b/>
          <w:lang w:val="en-GB"/>
        </w:rPr>
        <w:t>meaning</w:t>
      </w:r>
      <w:r w:rsidRPr="000A38C8">
        <w:rPr>
          <w:b/>
          <w:spacing w:val="28"/>
          <w:lang w:val="en-GB"/>
        </w:rPr>
        <w:t xml:space="preserve"> </w:t>
      </w:r>
      <w:r w:rsidRPr="000A38C8">
        <w:rPr>
          <w:b/>
          <w:lang w:val="en-GB"/>
        </w:rPr>
        <w:t>as</w:t>
      </w:r>
      <w:r w:rsidRPr="000A38C8">
        <w:rPr>
          <w:b/>
          <w:spacing w:val="25"/>
          <w:lang w:val="en-GB"/>
        </w:rPr>
        <w:t xml:space="preserve"> </w:t>
      </w:r>
      <w:r w:rsidRPr="000A38C8">
        <w:rPr>
          <w:b/>
          <w:lang w:val="en-GB"/>
        </w:rPr>
        <w:t>given</w:t>
      </w:r>
      <w:r w:rsidRPr="000A38C8">
        <w:rPr>
          <w:b/>
          <w:spacing w:val="25"/>
          <w:lang w:val="en-GB"/>
        </w:rPr>
        <w:t xml:space="preserve"> </w:t>
      </w:r>
      <w:r w:rsidRPr="000A38C8">
        <w:rPr>
          <w:b/>
          <w:lang w:val="en-GB"/>
        </w:rPr>
        <w:t>to</w:t>
      </w:r>
      <w:r w:rsidRPr="000A38C8">
        <w:rPr>
          <w:b/>
          <w:spacing w:val="26"/>
          <w:lang w:val="en-GB"/>
        </w:rPr>
        <w:t xml:space="preserve"> </w:t>
      </w:r>
      <w:r w:rsidRPr="000A38C8">
        <w:rPr>
          <w:b/>
          <w:lang w:val="en-GB"/>
        </w:rPr>
        <w:t>that</w:t>
      </w:r>
      <w:r w:rsidRPr="000A38C8">
        <w:rPr>
          <w:b/>
          <w:spacing w:val="27"/>
          <w:lang w:val="en-GB"/>
        </w:rPr>
        <w:t xml:space="preserve"> </w:t>
      </w:r>
      <w:r w:rsidRPr="000A38C8">
        <w:rPr>
          <w:b/>
          <w:lang w:val="en-GB"/>
        </w:rPr>
        <w:t>term</w:t>
      </w:r>
      <w:r w:rsidRPr="000A38C8">
        <w:rPr>
          <w:b/>
          <w:spacing w:val="24"/>
          <w:lang w:val="en-GB"/>
        </w:rPr>
        <w:t xml:space="preserve"> </w:t>
      </w:r>
      <w:r w:rsidRPr="000A38C8">
        <w:rPr>
          <w:b/>
          <w:lang w:val="en-GB"/>
        </w:rPr>
        <w:t>in</w:t>
      </w:r>
      <w:r w:rsidRPr="000A38C8">
        <w:rPr>
          <w:b/>
          <w:spacing w:val="26"/>
          <w:lang w:val="en-GB"/>
        </w:rPr>
        <w:t xml:space="preserve"> </w:t>
      </w:r>
      <w:r w:rsidRPr="000A38C8">
        <w:rPr>
          <w:b/>
          <w:lang w:val="en-GB"/>
        </w:rPr>
        <w:t>regulation</w:t>
      </w:r>
      <w:r w:rsidRPr="000A38C8">
        <w:rPr>
          <w:b/>
          <w:spacing w:val="25"/>
          <w:lang w:val="en-GB"/>
        </w:rPr>
        <w:t xml:space="preserve"> </w:t>
      </w:r>
      <w:r w:rsidRPr="000A38C8">
        <w:rPr>
          <w:b/>
          <w:lang w:val="en-GB"/>
        </w:rPr>
        <w:t>39(1)</w:t>
      </w:r>
      <w:r w:rsidRPr="000A38C8">
        <w:rPr>
          <w:b/>
          <w:spacing w:val="26"/>
          <w:lang w:val="en-GB"/>
        </w:rPr>
        <w:t xml:space="preserve"> </w:t>
      </w:r>
      <w:r w:rsidRPr="000A38C8">
        <w:rPr>
          <w:b/>
          <w:lang w:val="en-GB"/>
        </w:rPr>
        <w:t>of</w:t>
      </w:r>
      <w:r w:rsidRPr="000A38C8">
        <w:rPr>
          <w:b/>
          <w:spacing w:val="26"/>
          <w:lang w:val="en-GB"/>
        </w:rPr>
        <w:t xml:space="preserve"> </w:t>
      </w:r>
      <w:r w:rsidRPr="000A38C8">
        <w:rPr>
          <w:b/>
          <w:lang w:val="en-GB"/>
        </w:rPr>
        <w:t>the</w:t>
      </w:r>
      <w:r w:rsidRPr="000A38C8">
        <w:rPr>
          <w:b/>
          <w:spacing w:val="25"/>
          <w:lang w:val="en-GB"/>
        </w:rPr>
        <w:t xml:space="preserve"> </w:t>
      </w:r>
      <w:r w:rsidRPr="000A38C8">
        <w:rPr>
          <w:b/>
          <w:lang w:val="en-GB"/>
        </w:rPr>
        <w:t>Civil</w:t>
      </w:r>
      <w:r w:rsidRPr="000A38C8">
        <w:rPr>
          <w:b/>
          <w:spacing w:val="27"/>
          <w:lang w:val="en-GB"/>
        </w:rPr>
        <w:t xml:space="preserve"> </w:t>
      </w:r>
      <w:r w:rsidRPr="000A38C8">
        <w:rPr>
          <w:b/>
          <w:lang w:val="en-GB"/>
        </w:rPr>
        <w:t>Legal</w:t>
      </w:r>
      <w:r w:rsidRPr="000A38C8">
        <w:rPr>
          <w:b/>
          <w:spacing w:val="29"/>
          <w:lang w:val="en-GB"/>
        </w:rPr>
        <w:t xml:space="preserve"> </w:t>
      </w:r>
      <w:r w:rsidRPr="000A38C8">
        <w:rPr>
          <w:b/>
          <w:lang w:val="en-GB"/>
        </w:rPr>
        <w:t>Aid</w:t>
      </w:r>
      <w:r w:rsidRPr="000A38C8">
        <w:rPr>
          <w:b/>
          <w:spacing w:val="26"/>
          <w:lang w:val="en-GB"/>
        </w:rPr>
        <w:t xml:space="preserve"> </w:t>
      </w:r>
      <w:r w:rsidRPr="000A38C8">
        <w:rPr>
          <w:b/>
          <w:lang w:val="en-GB"/>
        </w:rPr>
        <w:t>(Procedure) Regulations 2012; and</w:t>
      </w:r>
    </w:p>
    <w:p w14:paraId="5C1A4E9A" w14:textId="77777777" w:rsidR="00D56884" w:rsidRPr="000A38C8" w:rsidRDefault="00095541">
      <w:pPr>
        <w:pStyle w:val="ListParagraph"/>
        <w:numPr>
          <w:ilvl w:val="0"/>
          <w:numId w:val="5"/>
        </w:numPr>
        <w:tabs>
          <w:tab w:val="left" w:pos="938"/>
          <w:tab w:val="left" w:pos="940"/>
        </w:tabs>
        <w:rPr>
          <w:b/>
          <w:lang w:val="en-GB"/>
        </w:rPr>
      </w:pPr>
      <w:r w:rsidRPr="000A38C8">
        <w:rPr>
          <w:b/>
          <w:lang w:val="en-GB"/>
        </w:rPr>
        <w:t>“the relevant contract” means the applicable contract between the Lord Chancellor and a Provider or Mediator that governs the</w:t>
      </w:r>
      <w:r w:rsidRPr="000A38C8">
        <w:rPr>
          <w:b/>
          <w:spacing w:val="40"/>
          <w:lang w:val="en-GB"/>
        </w:rPr>
        <w:t xml:space="preserve"> </w:t>
      </w:r>
      <w:r w:rsidRPr="000A38C8">
        <w:rPr>
          <w:b/>
          <w:lang w:val="en-GB"/>
        </w:rPr>
        <w:t>provision services in relation to which the determination is being made;</w:t>
      </w:r>
    </w:p>
    <w:p w14:paraId="78465EE8" w14:textId="77777777" w:rsidR="00D56884" w:rsidRPr="000A38C8" w:rsidRDefault="00095541">
      <w:pPr>
        <w:pStyle w:val="ListParagraph"/>
        <w:numPr>
          <w:ilvl w:val="0"/>
          <w:numId w:val="5"/>
        </w:numPr>
        <w:tabs>
          <w:tab w:val="left" w:pos="938"/>
          <w:tab w:val="left" w:pos="940"/>
        </w:tabs>
        <w:spacing w:before="1"/>
        <w:ind w:right="123"/>
        <w:rPr>
          <w:b/>
          <w:lang w:val="en-GB"/>
        </w:rPr>
      </w:pPr>
      <w:r w:rsidRPr="000A38C8">
        <w:rPr>
          <w:b/>
          <w:lang w:val="en-GB"/>
        </w:rPr>
        <w:t>“the Provider” means a person who has made an arrangement with the Lord Chancellor under section 2(1) of LASPO to provide civil legal services under Part 1 of LASPO or to determine eligibility for such services; and</w:t>
      </w:r>
    </w:p>
    <w:p w14:paraId="3EB3D8E0" w14:textId="77777777" w:rsidR="00D56884" w:rsidRPr="000A38C8" w:rsidRDefault="00095541">
      <w:pPr>
        <w:pStyle w:val="ListParagraph"/>
        <w:numPr>
          <w:ilvl w:val="0"/>
          <w:numId w:val="5"/>
        </w:numPr>
        <w:tabs>
          <w:tab w:val="left" w:pos="938"/>
          <w:tab w:val="left" w:pos="940"/>
        </w:tabs>
        <w:spacing w:before="1"/>
        <w:ind w:right="123"/>
        <w:rPr>
          <w:b/>
          <w:lang w:val="en-GB"/>
        </w:rPr>
      </w:pPr>
      <w:r w:rsidRPr="000A38C8">
        <w:rPr>
          <w:b/>
          <w:lang w:val="en-GB"/>
        </w:rPr>
        <w:t>“the Mediator” means a mediator with whom the Lord Chancellor has made an arrangement under section 2(1) of the Act for the mediator to provide family mediation in accordance with a code of practice approved by the Lord Chancellor.</w:t>
      </w:r>
    </w:p>
    <w:p w14:paraId="1493E71D" w14:textId="77777777" w:rsidR="00D56884" w:rsidRPr="000A38C8" w:rsidRDefault="00D56884">
      <w:pPr>
        <w:rPr>
          <w:b/>
          <w:sz w:val="20"/>
          <w:lang w:val="en-GB"/>
        </w:rPr>
      </w:pPr>
    </w:p>
    <w:p w14:paraId="0915FFEE" w14:textId="77777777" w:rsidR="00D56884" w:rsidRPr="000A38C8" w:rsidRDefault="00D56884">
      <w:pPr>
        <w:spacing w:before="46" w:after="1"/>
        <w:rPr>
          <w:b/>
          <w:sz w:val="20"/>
          <w:lang w:val="en-G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5265"/>
        <w:gridCol w:w="1701"/>
        <w:gridCol w:w="4961"/>
      </w:tblGrid>
      <w:tr w:rsidR="00D56884" w:rsidRPr="000A38C8" w14:paraId="4C68EE38" w14:textId="77777777" w:rsidTr="00951838">
        <w:trPr>
          <w:trHeight w:val="491"/>
        </w:trPr>
        <w:tc>
          <w:tcPr>
            <w:tcW w:w="14195" w:type="dxa"/>
            <w:gridSpan w:val="4"/>
          </w:tcPr>
          <w:p w14:paraId="2C081060" w14:textId="77777777" w:rsidR="00D56884" w:rsidRPr="000A38C8" w:rsidRDefault="00095541">
            <w:pPr>
              <w:pStyle w:val="TableParagraph"/>
              <w:spacing w:before="120"/>
              <w:ind w:left="107"/>
              <w:rPr>
                <w:b/>
                <w:lang w:val="en-GB"/>
              </w:rPr>
            </w:pPr>
            <w:r w:rsidRPr="000A38C8">
              <w:rPr>
                <w:b/>
                <w:lang w:val="en-GB"/>
              </w:rPr>
              <w:t>Civil</w:t>
            </w:r>
            <w:r w:rsidRPr="000A38C8">
              <w:rPr>
                <w:b/>
                <w:spacing w:val="-5"/>
                <w:lang w:val="en-GB"/>
              </w:rPr>
              <w:t xml:space="preserve"> </w:t>
            </w:r>
            <w:r w:rsidRPr="000A38C8">
              <w:rPr>
                <w:b/>
                <w:lang w:val="en-GB"/>
              </w:rPr>
              <w:t>Legal</w:t>
            </w:r>
            <w:r w:rsidRPr="000A38C8">
              <w:rPr>
                <w:b/>
                <w:spacing w:val="-5"/>
                <w:lang w:val="en-GB"/>
              </w:rPr>
              <w:t xml:space="preserve"> </w:t>
            </w:r>
            <w:r w:rsidRPr="000A38C8">
              <w:rPr>
                <w:b/>
                <w:lang w:val="en-GB"/>
              </w:rPr>
              <w:t>Aid</w:t>
            </w:r>
            <w:r w:rsidRPr="000A38C8">
              <w:rPr>
                <w:b/>
                <w:spacing w:val="-6"/>
                <w:lang w:val="en-GB"/>
              </w:rPr>
              <w:t xml:space="preserve"> </w:t>
            </w:r>
            <w:r w:rsidRPr="000A38C8">
              <w:rPr>
                <w:b/>
                <w:lang w:val="en-GB"/>
              </w:rPr>
              <w:t>(Merit</w:t>
            </w:r>
            <w:r w:rsidRPr="000A38C8">
              <w:rPr>
                <w:b/>
                <w:spacing w:val="-8"/>
                <w:lang w:val="en-GB"/>
              </w:rPr>
              <w:t xml:space="preserve"> </w:t>
            </w:r>
            <w:r w:rsidRPr="000A38C8">
              <w:rPr>
                <w:b/>
                <w:lang w:val="en-GB"/>
              </w:rPr>
              <w:t>Criteria)</w:t>
            </w:r>
            <w:r w:rsidRPr="000A38C8">
              <w:rPr>
                <w:b/>
                <w:spacing w:val="-5"/>
                <w:lang w:val="en-GB"/>
              </w:rPr>
              <w:t xml:space="preserve"> </w:t>
            </w:r>
            <w:r w:rsidRPr="000A38C8">
              <w:rPr>
                <w:b/>
                <w:lang w:val="en-GB"/>
              </w:rPr>
              <w:t>Regulations</w:t>
            </w:r>
            <w:r w:rsidRPr="000A38C8">
              <w:rPr>
                <w:b/>
                <w:spacing w:val="-6"/>
                <w:lang w:val="en-GB"/>
              </w:rPr>
              <w:t xml:space="preserve"> </w:t>
            </w:r>
            <w:r w:rsidRPr="000A38C8">
              <w:rPr>
                <w:b/>
                <w:spacing w:val="-4"/>
                <w:lang w:val="en-GB"/>
              </w:rPr>
              <w:t>2013</w:t>
            </w:r>
          </w:p>
        </w:tc>
      </w:tr>
      <w:tr w:rsidR="00D56884" w:rsidRPr="000A38C8" w14:paraId="1D4D9349" w14:textId="77777777" w:rsidTr="00951838">
        <w:trPr>
          <w:trHeight w:val="1389"/>
        </w:trPr>
        <w:tc>
          <w:tcPr>
            <w:tcW w:w="2268" w:type="dxa"/>
            <w:shd w:val="clear" w:color="auto" w:fill="D9D9D9"/>
          </w:tcPr>
          <w:p w14:paraId="7087AEC9" w14:textId="77777777" w:rsidR="00D56884" w:rsidRPr="000A38C8" w:rsidRDefault="00095541">
            <w:pPr>
              <w:pStyle w:val="TableParagraph"/>
              <w:ind w:left="107"/>
              <w:rPr>
                <w:b/>
                <w:sz w:val="20"/>
                <w:lang w:val="en-GB"/>
              </w:rPr>
            </w:pPr>
            <w:r w:rsidRPr="000A38C8">
              <w:rPr>
                <w:b/>
                <w:spacing w:val="-2"/>
                <w:sz w:val="20"/>
                <w:lang w:val="en-GB"/>
              </w:rPr>
              <w:t>Regulation</w:t>
            </w:r>
          </w:p>
        </w:tc>
        <w:tc>
          <w:tcPr>
            <w:tcW w:w="5265" w:type="dxa"/>
            <w:shd w:val="clear" w:color="auto" w:fill="DFDFDF"/>
          </w:tcPr>
          <w:p w14:paraId="20494A0F" w14:textId="77777777" w:rsidR="00D56884" w:rsidRPr="000A38C8" w:rsidRDefault="00095541">
            <w:pPr>
              <w:pStyle w:val="TableParagraph"/>
              <w:rPr>
                <w:b/>
                <w:sz w:val="20"/>
                <w:lang w:val="en-GB"/>
              </w:rPr>
            </w:pPr>
            <w:r w:rsidRPr="000A38C8">
              <w:rPr>
                <w:b/>
                <w:spacing w:val="-2"/>
                <w:sz w:val="20"/>
                <w:lang w:val="en-GB"/>
              </w:rPr>
              <w:t>Function</w:t>
            </w:r>
          </w:p>
        </w:tc>
        <w:tc>
          <w:tcPr>
            <w:tcW w:w="1701" w:type="dxa"/>
            <w:shd w:val="clear" w:color="auto" w:fill="DFDFDF"/>
          </w:tcPr>
          <w:p w14:paraId="36AAF0CD" w14:textId="77777777" w:rsidR="00D56884" w:rsidRPr="000A38C8" w:rsidRDefault="00095541">
            <w:pPr>
              <w:pStyle w:val="TableParagraph"/>
              <w:ind w:right="171"/>
              <w:rPr>
                <w:b/>
                <w:sz w:val="20"/>
                <w:lang w:val="en-GB"/>
              </w:rPr>
            </w:pPr>
            <w:r w:rsidRPr="000A38C8">
              <w:rPr>
                <w:b/>
                <w:spacing w:val="-4"/>
                <w:sz w:val="20"/>
                <w:lang w:val="en-GB"/>
              </w:rPr>
              <w:t xml:space="preserve">Who </w:t>
            </w:r>
            <w:r w:rsidRPr="000A38C8">
              <w:rPr>
                <w:b/>
                <w:spacing w:val="-2"/>
                <w:sz w:val="20"/>
                <w:lang w:val="en-GB"/>
              </w:rPr>
              <w:t xml:space="preserve">exercises </w:t>
            </w:r>
            <w:r w:rsidRPr="000A38C8">
              <w:rPr>
                <w:b/>
                <w:sz w:val="20"/>
                <w:lang w:val="en-GB"/>
              </w:rPr>
              <w:t>the</w:t>
            </w:r>
            <w:r w:rsidRPr="000A38C8">
              <w:rPr>
                <w:b/>
                <w:spacing w:val="-14"/>
                <w:sz w:val="20"/>
                <w:lang w:val="en-GB"/>
              </w:rPr>
              <w:t xml:space="preserve"> </w:t>
            </w:r>
            <w:r w:rsidRPr="000A38C8">
              <w:rPr>
                <w:b/>
                <w:sz w:val="20"/>
                <w:lang w:val="en-GB"/>
              </w:rPr>
              <w:t xml:space="preserve">function in the </w:t>
            </w:r>
            <w:r w:rsidRPr="000A38C8">
              <w:rPr>
                <w:b/>
                <w:spacing w:val="-2"/>
                <w:sz w:val="20"/>
                <w:lang w:val="en-GB"/>
              </w:rPr>
              <w:t>Regulations</w:t>
            </w:r>
          </w:p>
        </w:tc>
        <w:tc>
          <w:tcPr>
            <w:tcW w:w="4961" w:type="dxa"/>
            <w:shd w:val="clear" w:color="auto" w:fill="DFDFDF"/>
          </w:tcPr>
          <w:p w14:paraId="56E4A9A9" w14:textId="77777777" w:rsidR="00D56884" w:rsidRPr="000A38C8" w:rsidRDefault="00095541">
            <w:pPr>
              <w:pStyle w:val="TableParagraph"/>
              <w:ind w:left="109"/>
              <w:rPr>
                <w:b/>
                <w:sz w:val="20"/>
                <w:lang w:val="en-GB"/>
              </w:rPr>
            </w:pPr>
            <w:r w:rsidRPr="000A38C8">
              <w:rPr>
                <w:b/>
                <w:sz w:val="20"/>
                <w:lang w:val="en-GB"/>
              </w:rPr>
              <w:t>Who</w:t>
            </w:r>
            <w:r w:rsidRPr="000A38C8">
              <w:rPr>
                <w:b/>
                <w:spacing w:val="-9"/>
                <w:sz w:val="20"/>
                <w:lang w:val="en-GB"/>
              </w:rPr>
              <w:t xml:space="preserve"> </w:t>
            </w:r>
            <w:r w:rsidRPr="000A38C8">
              <w:rPr>
                <w:b/>
                <w:sz w:val="20"/>
                <w:lang w:val="en-GB"/>
              </w:rPr>
              <w:t>is</w:t>
            </w:r>
            <w:r w:rsidRPr="000A38C8">
              <w:rPr>
                <w:b/>
                <w:spacing w:val="-11"/>
                <w:sz w:val="20"/>
                <w:lang w:val="en-GB"/>
              </w:rPr>
              <w:t xml:space="preserve"> </w:t>
            </w:r>
            <w:r w:rsidRPr="000A38C8">
              <w:rPr>
                <w:b/>
                <w:sz w:val="20"/>
                <w:lang w:val="en-GB"/>
              </w:rPr>
              <w:t>authorised</w:t>
            </w:r>
            <w:r w:rsidRPr="000A38C8">
              <w:rPr>
                <w:b/>
                <w:spacing w:val="-9"/>
                <w:sz w:val="20"/>
                <w:lang w:val="en-GB"/>
              </w:rPr>
              <w:t xml:space="preserve"> </w:t>
            </w:r>
            <w:r w:rsidRPr="000A38C8">
              <w:rPr>
                <w:b/>
                <w:sz w:val="20"/>
                <w:lang w:val="en-GB"/>
              </w:rPr>
              <w:t>to</w:t>
            </w:r>
            <w:r w:rsidRPr="000A38C8">
              <w:rPr>
                <w:b/>
                <w:spacing w:val="-7"/>
                <w:sz w:val="20"/>
                <w:lang w:val="en-GB"/>
              </w:rPr>
              <w:t xml:space="preserve"> </w:t>
            </w:r>
            <w:r w:rsidRPr="000A38C8">
              <w:rPr>
                <w:b/>
                <w:sz w:val="20"/>
                <w:lang w:val="en-GB"/>
              </w:rPr>
              <w:t>exercise</w:t>
            </w:r>
            <w:r w:rsidRPr="000A38C8">
              <w:rPr>
                <w:b/>
                <w:spacing w:val="-10"/>
                <w:sz w:val="20"/>
                <w:lang w:val="en-GB"/>
              </w:rPr>
              <w:t xml:space="preserve"> </w:t>
            </w:r>
            <w:r w:rsidRPr="000A38C8">
              <w:rPr>
                <w:b/>
                <w:sz w:val="20"/>
                <w:lang w:val="en-GB"/>
              </w:rPr>
              <w:t>the function in practice</w:t>
            </w:r>
          </w:p>
        </w:tc>
      </w:tr>
      <w:tr w:rsidR="00D56884" w:rsidRPr="000A38C8" w14:paraId="7012660C" w14:textId="77777777" w:rsidTr="00951838">
        <w:trPr>
          <w:trHeight w:val="1391"/>
        </w:trPr>
        <w:tc>
          <w:tcPr>
            <w:tcW w:w="2268" w:type="dxa"/>
          </w:tcPr>
          <w:p w14:paraId="441817A9" w14:textId="77777777" w:rsidR="00D56884" w:rsidRPr="000A38C8" w:rsidRDefault="00095541">
            <w:pPr>
              <w:pStyle w:val="TableParagraph"/>
              <w:ind w:left="107"/>
              <w:rPr>
                <w:sz w:val="20"/>
                <w:lang w:val="en-GB"/>
              </w:rPr>
            </w:pPr>
            <w:r w:rsidRPr="000A38C8">
              <w:rPr>
                <w:sz w:val="20"/>
                <w:lang w:val="en-GB"/>
              </w:rPr>
              <w:t>4 and 5 (Prospects of success</w:t>
            </w:r>
            <w:r w:rsidRPr="000A38C8">
              <w:rPr>
                <w:spacing w:val="-14"/>
                <w:sz w:val="20"/>
                <w:lang w:val="en-GB"/>
              </w:rPr>
              <w:t xml:space="preserve"> </w:t>
            </w:r>
            <w:r w:rsidRPr="000A38C8">
              <w:rPr>
                <w:sz w:val="20"/>
                <w:lang w:val="en-GB"/>
              </w:rPr>
              <w:t>and</w:t>
            </w:r>
            <w:r w:rsidRPr="000A38C8">
              <w:rPr>
                <w:spacing w:val="-14"/>
                <w:sz w:val="20"/>
                <w:lang w:val="en-GB"/>
              </w:rPr>
              <w:t xml:space="preserve"> </w:t>
            </w:r>
            <w:r w:rsidRPr="000A38C8">
              <w:rPr>
                <w:sz w:val="20"/>
                <w:lang w:val="en-GB"/>
              </w:rPr>
              <w:t>prospects of success test)</w:t>
            </w:r>
          </w:p>
        </w:tc>
        <w:tc>
          <w:tcPr>
            <w:tcW w:w="5265" w:type="dxa"/>
          </w:tcPr>
          <w:p w14:paraId="6B507473" w14:textId="77777777" w:rsidR="00D56884" w:rsidRPr="000A38C8" w:rsidRDefault="00095541">
            <w:pPr>
              <w:pStyle w:val="TableParagraph"/>
              <w:spacing w:before="122"/>
              <w:rPr>
                <w:sz w:val="20"/>
                <w:lang w:val="en-GB"/>
              </w:rPr>
            </w:pPr>
            <w:r w:rsidRPr="000A38C8">
              <w:rPr>
                <w:sz w:val="20"/>
                <w:lang w:val="en-GB"/>
              </w:rPr>
              <w:t>Assessing</w:t>
            </w:r>
            <w:r w:rsidRPr="000A38C8">
              <w:rPr>
                <w:spacing w:val="-8"/>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“prospects</w:t>
            </w:r>
            <w:r w:rsidRPr="000A38C8">
              <w:rPr>
                <w:spacing w:val="-5"/>
                <w:sz w:val="20"/>
                <w:lang w:val="en-GB"/>
              </w:rPr>
              <w:t xml:space="preserve"> </w:t>
            </w:r>
            <w:r w:rsidRPr="000A38C8">
              <w:rPr>
                <w:sz w:val="20"/>
                <w:lang w:val="en-GB"/>
              </w:rPr>
              <w:t>of</w:t>
            </w:r>
            <w:r w:rsidRPr="000A38C8">
              <w:rPr>
                <w:spacing w:val="-1"/>
                <w:sz w:val="20"/>
                <w:lang w:val="en-GB"/>
              </w:rPr>
              <w:t xml:space="preserve"> </w:t>
            </w:r>
            <w:r w:rsidRPr="000A38C8">
              <w:rPr>
                <w:spacing w:val="-2"/>
                <w:sz w:val="20"/>
                <w:lang w:val="en-GB"/>
              </w:rPr>
              <w:t>success”</w:t>
            </w:r>
          </w:p>
        </w:tc>
        <w:tc>
          <w:tcPr>
            <w:tcW w:w="1701" w:type="dxa"/>
          </w:tcPr>
          <w:p w14:paraId="0890599D"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24CA9D00" w14:textId="77777777" w:rsidR="00D56884" w:rsidRPr="000A38C8" w:rsidRDefault="00095541">
            <w:pPr>
              <w:pStyle w:val="TableParagraph"/>
              <w:spacing w:before="122"/>
              <w:ind w:left="109"/>
              <w:rPr>
                <w:sz w:val="20"/>
                <w:lang w:val="en-GB"/>
              </w:rPr>
            </w:pPr>
            <w:r w:rsidRPr="000A38C8">
              <w:rPr>
                <w:sz w:val="20"/>
                <w:lang w:val="en-GB"/>
              </w:rPr>
              <w:t>The</w:t>
            </w:r>
            <w:r w:rsidRPr="000A38C8">
              <w:rPr>
                <w:spacing w:val="-7"/>
                <w:sz w:val="20"/>
                <w:lang w:val="en-GB"/>
              </w:rPr>
              <w:t xml:space="preserve"> </w:t>
            </w:r>
            <w:r w:rsidRPr="000A38C8">
              <w:rPr>
                <w:sz w:val="20"/>
                <w:lang w:val="en-GB"/>
              </w:rPr>
              <w:t>Legal</w:t>
            </w:r>
            <w:r w:rsidRPr="000A38C8">
              <w:rPr>
                <w:spacing w:val="-6"/>
                <w:sz w:val="20"/>
                <w:lang w:val="en-GB"/>
              </w:rPr>
              <w:t xml:space="preserve"> </w:t>
            </w:r>
            <w:r w:rsidRPr="000A38C8">
              <w:rPr>
                <w:sz w:val="20"/>
                <w:lang w:val="en-GB"/>
              </w:rPr>
              <w:t>Aid</w:t>
            </w:r>
            <w:r w:rsidRPr="000A38C8">
              <w:rPr>
                <w:spacing w:val="-4"/>
                <w:sz w:val="20"/>
                <w:lang w:val="en-GB"/>
              </w:rPr>
              <w:t xml:space="preserve"> </w:t>
            </w:r>
            <w:r w:rsidRPr="000A38C8">
              <w:rPr>
                <w:spacing w:val="-2"/>
                <w:sz w:val="20"/>
                <w:lang w:val="en-GB"/>
              </w:rPr>
              <w:t>Agency</w:t>
            </w:r>
          </w:p>
          <w:p w14:paraId="0BF5CEFD" w14:textId="302C38D5" w:rsidR="00D56884" w:rsidRPr="000A38C8" w:rsidRDefault="00095541">
            <w:pPr>
              <w:pStyle w:val="TableParagraph"/>
              <w:spacing w:before="99" w:line="230" w:lineRule="atLeast"/>
              <w:ind w:left="109"/>
              <w:rPr>
                <w:sz w:val="20"/>
                <w:lang w:val="en-GB"/>
              </w:rPr>
            </w:pPr>
            <w:r w:rsidRPr="000A38C8">
              <w:rPr>
                <w:sz w:val="20"/>
                <w:lang w:val="en-GB"/>
              </w:rPr>
              <w:t>For</w:t>
            </w:r>
            <w:r w:rsidRPr="000A38C8">
              <w:rPr>
                <w:spacing w:val="-3"/>
                <w:sz w:val="20"/>
                <w:lang w:val="en-GB"/>
              </w:rPr>
              <w:t xml:space="preserve"> </w:t>
            </w:r>
            <w:r w:rsidRPr="000A38C8">
              <w:rPr>
                <w:sz w:val="20"/>
                <w:lang w:val="en-GB"/>
              </w:rPr>
              <w:t>authorised</w:t>
            </w:r>
            <w:r w:rsidRPr="000A38C8">
              <w:rPr>
                <w:spacing w:val="-1"/>
                <w:sz w:val="20"/>
                <w:lang w:val="en-GB"/>
              </w:rPr>
              <w:t xml:space="preserve"> </w:t>
            </w:r>
            <w:r w:rsidRPr="000A38C8">
              <w:rPr>
                <w:sz w:val="20"/>
                <w:lang w:val="en-GB"/>
              </w:rPr>
              <w:t>representation</w:t>
            </w:r>
            <w:r w:rsidRPr="000A38C8">
              <w:rPr>
                <w:spacing w:val="-4"/>
                <w:sz w:val="20"/>
                <w:lang w:val="en-GB"/>
              </w:rPr>
              <w:t xml:space="preserve"> </w:t>
            </w:r>
            <w:r w:rsidRPr="000A38C8">
              <w:rPr>
                <w:sz w:val="20"/>
                <w:lang w:val="en-GB"/>
              </w:rPr>
              <w:t>or legal representation</w:t>
            </w:r>
            <w:r w:rsidRPr="000A38C8">
              <w:rPr>
                <w:spacing w:val="-9"/>
                <w:sz w:val="20"/>
                <w:lang w:val="en-GB"/>
              </w:rPr>
              <w:t xml:space="preserve"> </w:t>
            </w:r>
            <w:r w:rsidRPr="000A38C8">
              <w:rPr>
                <w:sz w:val="20"/>
                <w:lang w:val="en-GB"/>
              </w:rPr>
              <w:t>before</w:t>
            </w:r>
            <w:r w:rsidRPr="000A38C8">
              <w:rPr>
                <w:spacing w:val="-9"/>
                <w:sz w:val="20"/>
                <w:lang w:val="en-GB"/>
              </w:rPr>
              <w:t xml:space="preserve"> </w:t>
            </w:r>
            <w:r w:rsidRPr="000A38C8">
              <w:rPr>
                <w:sz w:val="20"/>
                <w:lang w:val="en-GB"/>
              </w:rPr>
              <w:t>a</w:t>
            </w:r>
            <w:r w:rsidRPr="000A38C8">
              <w:rPr>
                <w:spacing w:val="-9"/>
                <w:sz w:val="20"/>
                <w:lang w:val="en-GB"/>
              </w:rPr>
              <w:t xml:space="preserve"> </w:t>
            </w:r>
            <w:r w:rsidRPr="000A38C8">
              <w:rPr>
                <w:sz w:val="20"/>
                <w:lang w:val="en-GB"/>
              </w:rPr>
              <w:t>tribunal</w:t>
            </w:r>
            <w:r w:rsidRPr="000A38C8">
              <w:rPr>
                <w:spacing w:val="-6"/>
                <w:sz w:val="20"/>
                <w:lang w:val="en-GB"/>
              </w:rPr>
              <w:t xml:space="preserve"> </w:t>
            </w:r>
            <w:r w:rsidRPr="000A38C8">
              <w:rPr>
                <w:sz w:val="20"/>
                <w:lang w:val="en-GB"/>
              </w:rPr>
              <w:t>that</w:t>
            </w:r>
            <w:r w:rsidRPr="000A38C8">
              <w:rPr>
                <w:spacing w:val="-9"/>
                <w:sz w:val="20"/>
                <w:lang w:val="en-GB"/>
              </w:rPr>
              <w:t xml:space="preserve"> </w:t>
            </w:r>
            <w:r w:rsidRPr="000A38C8">
              <w:rPr>
                <w:sz w:val="20"/>
                <w:lang w:val="en-GB"/>
              </w:rPr>
              <w:t>is provided as Controlled Work – Providers, subject to the terms of the</w:t>
            </w:r>
            <w:r w:rsidR="002C47B7" w:rsidRPr="000A38C8">
              <w:rPr>
                <w:sz w:val="20"/>
                <w:lang w:val="en-GB"/>
              </w:rPr>
              <w:t xml:space="preserve"> </w:t>
            </w:r>
            <w:r w:rsidR="002C47B7" w:rsidRPr="000A38C8">
              <w:rPr>
                <w:sz w:val="20"/>
                <w:lang w:val="en-GB"/>
              </w:rPr>
              <w:t>relevant</w:t>
            </w:r>
            <w:r w:rsidR="002C47B7" w:rsidRPr="000A38C8">
              <w:rPr>
                <w:spacing w:val="-13"/>
                <w:sz w:val="20"/>
                <w:lang w:val="en-GB"/>
              </w:rPr>
              <w:t xml:space="preserve"> </w:t>
            </w:r>
            <w:r w:rsidR="002C47B7" w:rsidRPr="000A38C8">
              <w:rPr>
                <w:spacing w:val="-2"/>
                <w:sz w:val="20"/>
                <w:lang w:val="en-GB"/>
              </w:rPr>
              <w:t>contract</w:t>
            </w:r>
          </w:p>
        </w:tc>
      </w:tr>
      <w:tr w:rsidR="00D56884" w:rsidRPr="000A38C8" w14:paraId="27B2DE79" w14:textId="77777777" w:rsidTr="00951838">
        <w:trPr>
          <w:trHeight w:val="2671"/>
        </w:trPr>
        <w:tc>
          <w:tcPr>
            <w:tcW w:w="2268" w:type="dxa"/>
          </w:tcPr>
          <w:p w14:paraId="18A8F538" w14:textId="77777777" w:rsidR="00D56884" w:rsidRPr="000A38C8" w:rsidRDefault="00095541">
            <w:pPr>
              <w:pStyle w:val="TableParagraph"/>
              <w:ind w:left="107"/>
              <w:rPr>
                <w:sz w:val="20"/>
                <w:lang w:val="en-GB"/>
              </w:rPr>
            </w:pPr>
            <w:r w:rsidRPr="000A38C8">
              <w:rPr>
                <w:sz w:val="20"/>
                <w:lang w:val="en-GB"/>
              </w:rPr>
              <w:lastRenderedPageBreak/>
              <w:t>6</w:t>
            </w:r>
            <w:r w:rsidRPr="000A38C8">
              <w:rPr>
                <w:spacing w:val="-7"/>
                <w:sz w:val="20"/>
                <w:lang w:val="en-GB"/>
              </w:rPr>
              <w:t xml:space="preserve"> </w:t>
            </w:r>
            <w:r w:rsidRPr="000A38C8">
              <w:rPr>
                <w:sz w:val="20"/>
                <w:lang w:val="en-GB"/>
              </w:rPr>
              <w:t>(Public</w:t>
            </w:r>
            <w:r w:rsidRPr="000A38C8">
              <w:rPr>
                <w:spacing w:val="-6"/>
                <w:sz w:val="20"/>
                <w:lang w:val="en-GB"/>
              </w:rPr>
              <w:t xml:space="preserve"> </w:t>
            </w:r>
            <w:r w:rsidRPr="000A38C8">
              <w:rPr>
                <w:spacing w:val="-2"/>
                <w:sz w:val="20"/>
                <w:lang w:val="en-GB"/>
              </w:rPr>
              <w:t>interest)</w:t>
            </w:r>
          </w:p>
        </w:tc>
        <w:tc>
          <w:tcPr>
            <w:tcW w:w="5265" w:type="dxa"/>
          </w:tcPr>
          <w:p w14:paraId="24D415AD" w14:textId="77777777" w:rsidR="00D56884" w:rsidRPr="000A38C8" w:rsidRDefault="00095541">
            <w:pPr>
              <w:pStyle w:val="TableParagraph"/>
              <w:rPr>
                <w:sz w:val="20"/>
                <w:lang w:val="en-GB"/>
              </w:rPr>
            </w:pPr>
            <w:r w:rsidRPr="000A38C8">
              <w:rPr>
                <w:sz w:val="20"/>
                <w:lang w:val="en-GB"/>
              </w:rPr>
              <w:t>Deciding</w:t>
            </w:r>
            <w:r w:rsidRPr="000A38C8">
              <w:rPr>
                <w:spacing w:val="-8"/>
                <w:sz w:val="20"/>
                <w:lang w:val="en-GB"/>
              </w:rPr>
              <w:t xml:space="preserve"> </w:t>
            </w:r>
            <w:r w:rsidRPr="000A38C8">
              <w:rPr>
                <w:sz w:val="20"/>
                <w:lang w:val="en-GB"/>
              </w:rPr>
              <w:t>whether</w:t>
            </w:r>
            <w:r w:rsidRPr="000A38C8">
              <w:rPr>
                <w:spacing w:val="-8"/>
                <w:sz w:val="20"/>
                <w:lang w:val="en-GB"/>
              </w:rPr>
              <w:t xml:space="preserve"> </w:t>
            </w:r>
            <w:r w:rsidRPr="000A38C8">
              <w:rPr>
                <w:sz w:val="20"/>
                <w:lang w:val="en-GB"/>
              </w:rPr>
              <w:t>a</w:t>
            </w:r>
            <w:r w:rsidRPr="000A38C8">
              <w:rPr>
                <w:spacing w:val="-7"/>
                <w:sz w:val="20"/>
                <w:lang w:val="en-GB"/>
              </w:rPr>
              <w:t xml:space="preserve"> </w:t>
            </w:r>
            <w:r w:rsidRPr="000A38C8">
              <w:rPr>
                <w:sz w:val="20"/>
                <w:lang w:val="en-GB"/>
              </w:rPr>
              <w:t>case</w:t>
            </w:r>
            <w:r w:rsidRPr="000A38C8">
              <w:rPr>
                <w:spacing w:val="-9"/>
                <w:sz w:val="20"/>
                <w:lang w:val="en-GB"/>
              </w:rPr>
              <w:t xml:space="preserve"> </w:t>
            </w:r>
            <w:r w:rsidRPr="000A38C8">
              <w:rPr>
                <w:sz w:val="20"/>
                <w:lang w:val="en-GB"/>
              </w:rPr>
              <w:t>is</w:t>
            </w:r>
            <w:r w:rsidRPr="000A38C8">
              <w:rPr>
                <w:spacing w:val="-6"/>
                <w:sz w:val="20"/>
                <w:lang w:val="en-GB"/>
              </w:rPr>
              <w:t xml:space="preserve"> </w:t>
            </w:r>
            <w:r w:rsidRPr="000A38C8">
              <w:rPr>
                <w:sz w:val="20"/>
                <w:lang w:val="en-GB"/>
              </w:rPr>
              <w:t>of</w:t>
            </w:r>
            <w:r w:rsidRPr="000A38C8">
              <w:rPr>
                <w:spacing w:val="-7"/>
                <w:sz w:val="20"/>
                <w:lang w:val="en-GB"/>
              </w:rPr>
              <w:t xml:space="preserve"> </w:t>
            </w:r>
            <w:r w:rsidRPr="000A38C8">
              <w:rPr>
                <w:sz w:val="20"/>
                <w:lang w:val="en-GB"/>
              </w:rPr>
              <w:t>“significant wider public interest”</w:t>
            </w:r>
          </w:p>
        </w:tc>
        <w:tc>
          <w:tcPr>
            <w:tcW w:w="1701" w:type="dxa"/>
          </w:tcPr>
          <w:p w14:paraId="77504764"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5DCFB459" w14:textId="77777777" w:rsidR="00D56884" w:rsidRPr="000A38C8" w:rsidRDefault="00095541">
            <w:pPr>
              <w:pStyle w:val="TableParagraph"/>
              <w:ind w:left="109"/>
              <w:rPr>
                <w:sz w:val="20"/>
                <w:lang w:val="en-GB"/>
              </w:rPr>
            </w:pPr>
            <w:r w:rsidRPr="000A38C8">
              <w:rPr>
                <w:sz w:val="20"/>
                <w:lang w:val="en-GB"/>
              </w:rPr>
              <w:t>The</w:t>
            </w:r>
            <w:r w:rsidRPr="000A38C8">
              <w:rPr>
                <w:spacing w:val="-7"/>
                <w:sz w:val="20"/>
                <w:lang w:val="en-GB"/>
              </w:rPr>
              <w:t xml:space="preserve"> </w:t>
            </w:r>
            <w:r w:rsidRPr="000A38C8">
              <w:rPr>
                <w:sz w:val="20"/>
                <w:lang w:val="en-GB"/>
              </w:rPr>
              <w:t>Legal</w:t>
            </w:r>
            <w:r w:rsidRPr="000A38C8">
              <w:rPr>
                <w:spacing w:val="-6"/>
                <w:sz w:val="20"/>
                <w:lang w:val="en-GB"/>
              </w:rPr>
              <w:t xml:space="preserve"> </w:t>
            </w:r>
            <w:r w:rsidRPr="000A38C8">
              <w:rPr>
                <w:sz w:val="20"/>
                <w:lang w:val="en-GB"/>
              </w:rPr>
              <w:t>Aid</w:t>
            </w:r>
            <w:r w:rsidRPr="000A38C8">
              <w:rPr>
                <w:spacing w:val="-4"/>
                <w:sz w:val="20"/>
                <w:lang w:val="en-GB"/>
              </w:rPr>
              <w:t xml:space="preserve"> </w:t>
            </w:r>
            <w:r w:rsidRPr="000A38C8">
              <w:rPr>
                <w:spacing w:val="-2"/>
                <w:sz w:val="20"/>
                <w:lang w:val="en-GB"/>
              </w:rPr>
              <w:t>Agency</w:t>
            </w:r>
          </w:p>
          <w:p w14:paraId="04469F44" w14:textId="77777777" w:rsidR="00D56884" w:rsidRPr="000A38C8" w:rsidRDefault="00D56884">
            <w:pPr>
              <w:pStyle w:val="TableParagraph"/>
              <w:spacing w:before="0"/>
              <w:ind w:left="0"/>
              <w:rPr>
                <w:b/>
                <w:sz w:val="20"/>
                <w:lang w:val="en-GB"/>
              </w:rPr>
            </w:pPr>
          </w:p>
          <w:p w14:paraId="762C973C" w14:textId="77777777" w:rsidR="00D56884" w:rsidRPr="000A38C8" w:rsidRDefault="00095541">
            <w:pPr>
              <w:pStyle w:val="TableParagraph"/>
              <w:spacing w:before="1"/>
              <w:ind w:left="109" w:right="148"/>
              <w:rPr>
                <w:sz w:val="20"/>
                <w:lang w:val="en-GB"/>
              </w:rPr>
            </w:pPr>
            <w:r w:rsidRPr="000A38C8">
              <w:rPr>
                <w:sz w:val="20"/>
                <w:lang w:val="en-GB"/>
              </w:rPr>
              <w:t>For the purpose of making a determination under regulation 60 on an</w:t>
            </w:r>
            <w:r w:rsidRPr="000A38C8">
              <w:rPr>
                <w:spacing w:val="-11"/>
                <w:sz w:val="20"/>
                <w:lang w:val="en-GB"/>
              </w:rPr>
              <w:t xml:space="preserve"> </w:t>
            </w:r>
            <w:r w:rsidRPr="000A38C8">
              <w:rPr>
                <w:sz w:val="20"/>
                <w:lang w:val="en-GB"/>
              </w:rPr>
              <w:t>application</w:t>
            </w:r>
            <w:r w:rsidRPr="000A38C8">
              <w:rPr>
                <w:spacing w:val="-11"/>
                <w:sz w:val="20"/>
                <w:lang w:val="en-GB"/>
              </w:rPr>
              <w:t xml:space="preserve"> </w:t>
            </w:r>
            <w:r w:rsidRPr="000A38C8">
              <w:rPr>
                <w:sz w:val="20"/>
                <w:lang w:val="en-GB"/>
              </w:rPr>
              <w:t>for</w:t>
            </w:r>
            <w:r w:rsidRPr="000A38C8">
              <w:rPr>
                <w:spacing w:val="-10"/>
                <w:sz w:val="20"/>
                <w:lang w:val="en-GB"/>
              </w:rPr>
              <w:t xml:space="preserve"> </w:t>
            </w:r>
            <w:r w:rsidRPr="000A38C8">
              <w:rPr>
                <w:sz w:val="20"/>
                <w:lang w:val="en-GB"/>
              </w:rPr>
              <w:t>legal</w:t>
            </w:r>
            <w:r w:rsidRPr="000A38C8">
              <w:rPr>
                <w:spacing w:val="-11"/>
                <w:sz w:val="20"/>
                <w:lang w:val="en-GB"/>
              </w:rPr>
              <w:t xml:space="preserve"> </w:t>
            </w:r>
            <w:r w:rsidRPr="000A38C8">
              <w:rPr>
                <w:sz w:val="20"/>
                <w:lang w:val="en-GB"/>
              </w:rPr>
              <w:t>representation that is provided as Controlled Work, the Provider, subject to the terms of the relevant contract.</w:t>
            </w:r>
          </w:p>
        </w:tc>
      </w:tr>
      <w:tr w:rsidR="00D56884" w:rsidRPr="000A38C8" w14:paraId="1873EE2D" w14:textId="77777777" w:rsidTr="00951838">
        <w:trPr>
          <w:trHeight w:val="1159"/>
        </w:trPr>
        <w:tc>
          <w:tcPr>
            <w:tcW w:w="2268" w:type="dxa"/>
          </w:tcPr>
          <w:p w14:paraId="140D7D3C" w14:textId="77777777" w:rsidR="00D56884" w:rsidRPr="000A38C8" w:rsidRDefault="00095541">
            <w:pPr>
              <w:pStyle w:val="TableParagraph"/>
              <w:ind w:left="107"/>
              <w:rPr>
                <w:sz w:val="20"/>
                <w:lang w:val="en-GB"/>
              </w:rPr>
            </w:pPr>
            <w:r w:rsidRPr="000A38C8">
              <w:rPr>
                <w:sz w:val="20"/>
                <w:lang w:val="en-GB"/>
              </w:rPr>
              <w:t>7</w:t>
            </w:r>
            <w:r w:rsidRPr="000A38C8">
              <w:rPr>
                <w:spacing w:val="-14"/>
                <w:sz w:val="20"/>
                <w:lang w:val="en-GB"/>
              </w:rPr>
              <w:t xml:space="preserve"> </w:t>
            </w:r>
            <w:r w:rsidRPr="000A38C8">
              <w:rPr>
                <w:sz w:val="20"/>
                <w:lang w:val="en-GB"/>
              </w:rPr>
              <w:t>(Reasonable</w:t>
            </w:r>
            <w:r w:rsidRPr="000A38C8">
              <w:rPr>
                <w:spacing w:val="-14"/>
                <w:sz w:val="20"/>
                <w:lang w:val="en-GB"/>
              </w:rPr>
              <w:t xml:space="preserve"> </w:t>
            </w:r>
            <w:r w:rsidRPr="000A38C8">
              <w:rPr>
                <w:sz w:val="20"/>
                <w:lang w:val="en-GB"/>
              </w:rPr>
              <w:t>private paying</w:t>
            </w:r>
            <w:r w:rsidRPr="000A38C8">
              <w:rPr>
                <w:spacing w:val="-11"/>
                <w:sz w:val="20"/>
                <w:lang w:val="en-GB"/>
              </w:rPr>
              <w:t xml:space="preserve"> </w:t>
            </w:r>
            <w:r w:rsidRPr="000A38C8">
              <w:rPr>
                <w:sz w:val="20"/>
                <w:lang w:val="en-GB"/>
              </w:rPr>
              <w:t>individual</w:t>
            </w:r>
            <w:r w:rsidRPr="000A38C8">
              <w:rPr>
                <w:spacing w:val="-10"/>
                <w:sz w:val="20"/>
                <w:lang w:val="en-GB"/>
              </w:rPr>
              <w:t xml:space="preserve"> </w:t>
            </w:r>
            <w:r w:rsidRPr="000A38C8">
              <w:rPr>
                <w:spacing w:val="-2"/>
                <w:sz w:val="20"/>
                <w:lang w:val="en-GB"/>
              </w:rPr>
              <w:t>test)</w:t>
            </w:r>
          </w:p>
        </w:tc>
        <w:tc>
          <w:tcPr>
            <w:tcW w:w="5265" w:type="dxa"/>
          </w:tcPr>
          <w:p w14:paraId="648A1FE4" w14:textId="77777777" w:rsidR="00D56884" w:rsidRPr="000A38C8" w:rsidRDefault="00095541">
            <w:pPr>
              <w:pStyle w:val="TableParagraph"/>
              <w:rPr>
                <w:sz w:val="20"/>
                <w:lang w:val="en-GB"/>
              </w:rPr>
            </w:pPr>
            <w:r w:rsidRPr="000A38C8">
              <w:rPr>
                <w:sz w:val="20"/>
                <w:lang w:val="en-GB"/>
              </w:rPr>
              <w:t>Deciding</w:t>
            </w:r>
            <w:r w:rsidRPr="000A38C8">
              <w:rPr>
                <w:spacing w:val="-10"/>
                <w:sz w:val="20"/>
                <w:lang w:val="en-GB"/>
              </w:rPr>
              <w:t xml:space="preserve"> </w:t>
            </w:r>
            <w:r w:rsidRPr="000A38C8">
              <w:rPr>
                <w:sz w:val="20"/>
                <w:lang w:val="en-GB"/>
              </w:rPr>
              <w:t>the</w:t>
            </w:r>
            <w:r w:rsidRPr="000A38C8">
              <w:rPr>
                <w:spacing w:val="-12"/>
                <w:sz w:val="20"/>
                <w:lang w:val="en-GB"/>
              </w:rPr>
              <w:t xml:space="preserve"> </w:t>
            </w:r>
            <w:r w:rsidRPr="000A38C8">
              <w:rPr>
                <w:sz w:val="20"/>
                <w:lang w:val="en-GB"/>
              </w:rPr>
              <w:t>“reasonable</w:t>
            </w:r>
            <w:r w:rsidRPr="000A38C8">
              <w:rPr>
                <w:spacing w:val="-11"/>
                <w:sz w:val="20"/>
                <w:lang w:val="en-GB"/>
              </w:rPr>
              <w:t xml:space="preserve"> </w:t>
            </w:r>
            <w:r w:rsidRPr="000A38C8">
              <w:rPr>
                <w:sz w:val="20"/>
                <w:lang w:val="en-GB"/>
              </w:rPr>
              <w:t>private</w:t>
            </w:r>
            <w:r w:rsidRPr="000A38C8">
              <w:rPr>
                <w:spacing w:val="-11"/>
                <w:sz w:val="20"/>
                <w:lang w:val="en-GB"/>
              </w:rPr>
              <w:t xml:space="preserve"> </w:t>
            </w:r>
            <w:r w:rsidRPr="000A38C8">
              <w:rPr>
                <w:sz w:val="20"/>
                <w:lang w:val="en-GB"/>
              </w:rPr>
              <w:t>paying individual” test</w:t>
            </w:r>
          </w:p>
        </w:tc>
        <w:tc>
          <w:tcPr>
            <w:tcW w:w="1701" w:type="dxa"/>
          </w:tcPr>
          <w:p w14:paraId="21F65767"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0283E1A3" w14:textId="77777777" w:rsidR="00D56884" w:rsidRPr="000A38C8" w:rsidRDefault="00095541">
            <w:pPr>
              <w:pStyle w:val="TableParagraph"/>
              <w:ind w:left="109"/>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4"/>
                <w:sz w:val="20"/>
                <w:lang w:val="en-GB"/>
              </w:rPr>
              <w:t xml:space="preserve"> </w:t>
            </w:r>
            <w:r w:rsidRPr="000A38C8">
              <w:rPr>
                <w:sz w:val="20"/>
                <w:lang w:val="en-GB"/>
              </w:rPr>
              <w:t>Providers,</w:t>
            </w:r>
            <w:r w:rsidRPr="000A38C8">
              <w:rPr>
                <w:spacing w:val="-5"/>
                <w:sz w:val="20"/>
                <w:lang w:val="en-GB"/>
              </w:rPr>
              <w:t xml:space="preserve"> </w:t>
            </w:r>
            <w:r w:rsidRPr="000A38C8">
              <w:rPr>
                <w:sz w:val="20"/>
                <w:lang w:val="en-GB"/>
              </w:rPr>
              <w:t>subject</w:t>
            </w:r>
            <w:r w:rsidRPr="000A38C8">
              <w:rPr>
                <w:spacing w:val="-6"/>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5"/>
                <w:sz w:val="20"/>
                <w:lang w:val="en-GB"/>
              </w:rPr>
              <w:t xml:space="preserve"> </w:t>
            </w:r>
            <w:r w:rsidRPr="000A38C8">
              <w:rPr>
                <w:sz w:val="20"/>
                <w:lang w:val="en-GB"/>
              </w:rPr>
              <w:t>of the relevant contract.</w:t>
            </w:r>
          </w:p>
        </w:tc>
      </w:tr>
      <w:tr w:rsidR="00D56884" w:rsidRPr="000A38C8" w14:paraId="6321DB88" w14:textId="77777777" w:rsidTr="00951838">
        <w:trPr>
          <w:trHeight w:val="1161"/>
        </w:trPr>
        <w:tc>
          <w:tcPr>
            <w:tcW w:w="2268" w:type="dxa"/>
          </w:tcPr>
          <w:p w14:paraId="32850486" w14:textId="77777777" w:rsidR="00D56884" w:rsidRPr="000A38C8" w:rsidRDefault="00095541">
            <w:pPr>
              <w:pStyle w:val="TableParagraph"/>
              <w:ind w:left="107"/>
              <w:rPr>
                <w:sz w:val="20"/>
                <w:lang w:val="en-GB"/>
              </w:rPr>
            </w:pPr>
            <w:r w:rsidRPr="000A38C8">
              <w:rPr>
                <w:sz w:val="20"/>
                <w:lang w:val="en-GB"/>
              </w:rPr>
              <w:t>8</w:t>
            </w:r>
            <w:r w:rsidRPr="000A38C8">
              <w:rPr>
                <w:spacing w:val="-12"/>
                <w:sz w:val="20"/>
                <w:lang w:val="en-GB"/>
              </w:rPr>
              <w:t xml:space="preserve"> </w:t>
            </w:r>
            <w:r w:rsidRPr="000A38C8">
              <w:rPr>
                <w:sz w:val="20"/>
                <w:lang w:val="en-GB"/>
              </w:rPr>
              <w:t>(Proportionality</w:t>
            </w:r>
            <w:r w:rsidRPr="000A38C8">
              <w:rPr>
                <w:spacing w:val="-14"/>
                <w:sz w:val="20"/>
                <w:lang w:val="en-GB"/>
              </w:rPr>
              <w:t xml:space="preserve"> </w:t>
            </w:r>
            <w:r w:rsidRPr="000A38C8">
              <w:rPr>
                <w:spacing w:val="-2"/>
                <w:sz w:val="20"/>
                <w:lang w:val="en-GB"/>
              </w:rPr>
              <w:t>test)</w:t>
            </w:r>
          </w:p>
        </w:tc>
        <w:tc>
          <w:tcPr>
            <w:tcW w:w="5265" w:type="dxa"/>
          </w:tcPr>
          <w:p w14:paraId="340B60CC" w14:textId="77777777" w:rsidR="00D56884" w:rsidRPr="000A38C8" w:rsidRDefault="00095541">
            <w:pPr>
              <w:pStyle w:val="TableParagraph"/>
              <w:rPr>
                <w:sz w:val="20"/>
                <w:lang w:val="en-GB"/>
              </w:rPr>
            </w:pPr>
            <w:r w:rsidRPr="000A38C8">
              <w:rPr>
                <w:sz w:val="20"/>
                <w:lang w:val="en-GB"/>
              </w:rPr>
              <w:t>Deciding</w:t>
            </w:r>
            <w:r w:rsidRPr="000A38C8">
              <w:rPr>
                <w:spacing w:val="-10"/>
                <w:sz w:val="20"/>
                <w:lang w:val="en-GB"/>
              </w:rPr>
              <w:t xml:space="preserve"> </w:t>
            </w:r>
            <w:r w:rsidRPr="000A38C8">
              <w:rPr>
                <w:sz w:val="20"/>
                <w:lang w:val="en-GB"/>
              </w:rPr>
              <w:t>the</w:t>
            </w:r>
            <w:r w:rsidRPr="000A38C8">
              <w:rPr>
                <w:spacing w:val="-12"/>
                <w:sz w:val="20"/>
                <w:lang w:val="en-GB"/>
              </w:rPr>
              <w:t xml:space="preserve"> </w:t>
            </w:r>
            <w:r w:rsidRPr="000A38C8">
              <w:rPr>
                <w:sz w:val="20"/>
                <w:lang w:val="en-GB"/>
              </w:rPr>
              <w:t>“proportionality</w:t>
            </w:r>
            <w:r w:rsidRPr="000A38C8">
              <w:rPr>
                <w:spacing w:val="-11"/>
                <w:sz w:val="20"/>
                <w:lang w:val="en-GB"/>
              </w:rPr>
              <w:t xml:space="preserve"> </w:t>
            </w:r>
            <w:r w:rsidRPr="000A38C8">
              <w:rPr>
                <w:spacing w:val="-2"/>
                <w:sz w:val="20"/>
                <w:lang w:val="en-GB"/>
              </w:rPr>
              <w:t>test”</w:t>
            </w:r>
          </w:p>
        </w:tc>
        <w:tc>
          <w:tcPr>
            <w:tcW w:w="1701" w:type="dxa"/>
          </w:tcPr>
          <w:p w14:paraId="338D3CF7"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4C6894D0" w14:textId="77777777" w:rsidR="00D56884" w:rsidRPr="000A38C8" w:rsidRDefault="00095541">
            <w:pPr>
              <w:pStyle w:val="TableParagraph"/>
              <w:ind w:left="109"/>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4"/>
                <w:sz w:val="20"/>
                <w:lang w:val="en-GB"/>
              </w:rPr>
              <w:t xml:space="preserve"> </w:t>
            </w:r>
            <w:r w:rsidRPr="000A38C8">
              <w:rPr>
                <w:sz w:val="20"/>
                <w:lang w:val="en-GB"/>
              </w:rPr>
              <w:t>Providers,</w:t>
            </w:r>
            <w:r w:rsidRPr="000A38C8">
              <w:rPr>
                <w:spacing w:val="-6"/>
                <w:sz w:val="20"/>
                <w:lang w:val="en-GB"/>
              </w:rPr>
              <w:t xml:space="preserve"> </w:t>
            </w:r>
            <w:r w:rsidRPr="000A38C8">
              <w:rPr>
                <w:sz w:val="20"/>
                <w:lang w:val="en-GB"/>
              </w:rPr>
              <w:t>subject</w:t>
            </w:r>
            <w:r w:rsidRPr="000A38C8">
              <w:rPr>
                <w:spacing w:val="-6"/>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5"/>
                <w:sz w:val="20"/>
                <w:lang w:val="en-GB"/>
              </w:rPr>
              <w:t xml:space="preserve"> </w:t>
            </w:r>
            <w:r w:rsidRPr="000A38C8">
              <w:rPr>
                <w:sz w:val="20"/>
                <w:lang w:val="en-GB"/>
              </w:rPr>
              <w:t>of the relevant contract.</w:t>
            </w:r>
          </w:p>
        </w:tc>
      </w:tr>
      <w:tr w:rsidR="00D56884" w:rsidRPr="000A38C8" w14:paraId="6F384CB7" w14:textId="77777777" w:rsidTr="00951838">
        <w:trPr>
          <w:trHeight w:val="701"/>
        </w:trPr>
        <w:tc>
          <w:tcPr>
            <w:tcW w:w="2268" w:type="dxa"/>
          </w:tcPr>
          <w:p w14:paraId="24EFE6CC" w14:textId="77777777" w:rsidR="00D56884" w:rsidRPr="000A38C8" w:rsidRDefault="00095541">
            <w:pPr>
              <w:pStyle w:val="TableParagraph"/>
              <w:ind w:left="107"/>
              <w:rPr>
                <w:sz w:val="20"/>
                <w:lang w:val="en-GB"/>
              </w:rPr>
            </w:pPr>
            <w:r w:rsidRPr="000A38C8">
              <w:rPr>
                <w:sz w:val="20"/>
                <w:lang w:val="en-GB"/>
              </w:rPr>
              <w:t>10</w:t>
            </w:r>
            <w:r w:rsidRPr="000A38C8">
              <w:rPr>
                <w:spacing w:val="-7"/>
                <w:sz w:val="20"/>
                <w:lang w:val="en-GB"/>
              </w:rPr>
              <w:t xml:space="preserve"> </w:t>
            </w:r>
            <w:r w:rsidRPr="000A38C8">
              <w:rPr>
                <w:sz w:val="20"/>
                <w:lang w:val="en-GB"/>
              </w:rPr>
              <w:t>(Likely</w:t>
            </w:r>
            <w:r w:rsidRPr="000A38C8">
              <w:rPr>
                <w:spacing w:val="-6"/>
                <w:sz w:val="20"/>
                <w:lang w:val="en-GB"/>
              </w:rPr>
              <w:t xml:space="preserve"> </w:t>
            </w:r>
            <w:r w:rsidRPr="000A38C8">
              <w:rPr>
                <w:spacing w:val="-2"/>
                <w:sz w:val="20"/>
                <w:lang w:val="en-GB"/>
              </w:rPr>
              <w:t>costs)</w:t>
            </w:r>
          </w:p>
        </w:tc>
        <w:tc>
          <w:tcPr>
            <w:tcW w:w="5265" w:type="dxa"/>
          </w:tcPr>
          <w:p w14:paraId="2275D34A" w14:textId="77777777" w:rsidR="00D56884" w:rsidRPr="000A38C8" w:rsidRDefault="00095541">
            <w:pPr>
              <w:pStyle w:val="TableParagraph"/>
              <w:rPr>
                <w:sz w:val="20"/>
                <w:lang w:val="en-GB"/>
              </w:rPr>
            </w:pPr>
            <w:r w:rsidRPr="000A38C8">
              <w:rPr>
                <w:sz w:val="20"/>
                <w:lang w:val="en-GB"/>
              </w:rPr>
              <w:t>Contracting</w:t>
            </w:r>
            <w:r w:rsidRPr="000A38C8">
              <w:rPr>
                <w:spacing w:val="-11"/>
                <w:sz w:val="20"/>
                <w:lang w:val="en-GB"/>
              </w:rPr>
              <w:t xml:space="preserve"> </w:t>
            </w:r>
            <w:r w:rsidRPr="000A38C8">
              <w:rPr>
                <w:sz w:val="20"/>
                <w:lang w:val="en-GB"/>
              </w:rPr>
              <w:t>with</w:t>
            </w:r>
            <w:r w:rsidRPr="000A38C8">
              <w:rPr>
                <w:spacing w:val="-12"/>
                <w:sz w:val="20"/>
                <w:lang w:val="en-GB"/>
              </w:rPr>
              <w:t xml:space="preserve"> </w:t>
            </w:r>
            <w:r w:rsidRPr="000A38C8">
              <w:rPr>
                <w:sz w:val="20"/>
                <w:lang w:val="en-GB"/>
              </w:rPr>
              <w:t>providers</w:t>
            </w:r>
            <w:r w:rsidRPr="000A38C8">
              <w:rPr>
                <w:spacing w:val="-10"/>
                <w:sz w:val="20"/>
                <w:lang w:val="en-GB"/>
              </w:rPr>
              <w:t xml:space="preserve"> </w:t>
            </w:r>
            <w:r w:rsidRPr="000A38C8">
              <w:rPr>
                <w:sz w:val="20"/>
                <w:lang w:val="en-GB"/>
              </w:rPr>
              <w:t>under</w:t>
            </w:r>
            <w:r w:rsidRPr="000A38C8">
              <w:rPr>
                <w:spacing w:val="-11"/>
                <w:sz w:val="20"/>
                <w:lang w:val="en-GB"/>
              </w:rPr>
              <w:t xml:space="preserve"> </w:t>
            </w:r>
            <w:r w:rsidRPr="000A38C8">
              <w:rPr>
                <w:sz w:val="20"/>
                <w:lang w:val="en-GB"/>
              </w:rPr>
              <w:t>section 2(1) of the Act and setting fees payable</w:t>
            </w:r>
          </w:p>
        </w:tc>
        <w:tc>
          <w:tcPr>
            <w:tcW w:w="1701" w:type="dxa"/>
          </w:tcPr>
          <w:p w14:paraId="1D3773AF" w14:textId="77777777" w:rsidR="00D56884" w:rsidRPr="000A38C8" w:rsidRDefault="00095541">
            <w:pPr>
              <w:pStyle w:val="TableParagraph"/>
              <w:ind w:right="171"/>
              <w:rPr>
                <w:sz w:val="20"/>
                <w:lang w:val="en-GB"/>
              </w:rPr>
            </w:pPr>
            <w:r w:rsidRPr="000A38C8">
              <w:rPr>
                <w:sz w:val="20"/>
                <w:lang w:val="en-GB"/>
              </w:rPr>
              <w:t xml:space="preserve">The Lord </w:t>
            </w:r>
            <w:r w:rsidRPr="000A38C8">
              <w:rPr>
                <w:spacing w:val="-2"/>
                <w:sz w:val="20"/>
                <w:lang w:val="en-GB"/>
              </w:rPr>
              <w:t>Chancellor</w:t>
            </w:r>
          </w:p>
        </w:tc>
        <w:tc>
          <w:tcPr>
            <w:tcW w:w="4961" w:type="dxa"/>
          </w:tcPr>
          <w:p w14:paraId="735DC415" w14:textId="77777777" w:rsidR="00D56884" w:rsidRPr="000A38C8" w:rsidRDefault="00095541">
            <w:pPr>
              <w:pStyle w:val="TableParagraph"/>
              <w:ind w:left="109"/>
              <w:rPr>
                <w:sz w:val="20"/>
                <w:lang w:val="en-GB"/>
              </w:rPr>
            </w:pPr>
            <w:r w:rsidRPr="000A38C8">
              <w:rPr>
                <w:sz w:val="20"/>
                <w:lang w:val="en-GB"/>
              </w:rPr>
              <w:t>The</w:t>
            </w:r>
            <w:r w:rsidRPr="000A38C8">
              <w:rPr>
                <w:spacing w:val="-7"/>
                <w:sz w:val="20"/>
                <w:lang w:val="en-GB"/>
              </w:rPr>
              <w:t xml:space="preserve"> </w:t>
            </w:r>
            <w:r w:rsidRPr="000A38C8">
              <w:rPr>
                <w:sz w:val="20"/>
                <w:lang w:val="en-GB"/>
              </w:rPr>
              <w:t>Lord</w:t>
            </w:r>
            <w:r w:rsidRPr="000A38C8">
              <w:rPr>
                <w:spacing w:val="-5"/>
                <w:sz w:val="20"/>
                <w:lang w:val="en-GB"/>
              </w:rPr>
              <w:t xml:space="preserve"> </w:t>
            </w:r>
            <w:r w:rsidRPr="000A38C8">
              <w:rPr>
                <w:spacing w:val="-2"/>
                <w:sz w:val="20"/>
                <w:lang w:val="en-GB"/>
              </w:rPr>
              <w:t>Chancellor</w:t>
            </w:r>
          </w:p>
        </w:tc>
      </w:tr>
      <w:tr w:rsidR="00D56884" w:rsidRPr="000A38C8" w14:paraId="5FAA1EC5" w14:textId="77777777" w:rsidTr="00951838">
        <w:trPr>
          <w:trHeight w:val="1158"/>
        </w:trPr>
        <w:tc>
          <w:tcPr>
            <w:tcW w:w="2268" w:type="dxa"/>
          </w:tcPr>
          <w:p w14:paraId="5DE408AE" w14:textId="77777777" w:rsidR="00D56884" w:rsidRPr="000A38C8" w:rsidRDefault="00095541">
            <w:pPr>
              <w:pStyle w:val="TableParagraph"/>
              <w:ind w:left="107"/>
              <w:rPr>
                <w:sz w:val="20"/>
                <w:lang w:val="en-GB"/>
              </w:rPr>
            </w:pPr>
            <w:r w:rsidRPr="000A38C8">
              <w:rPr>
                <w:sz w:val="20"/>
                <w:lang w:val="en-GB"/>
              </w:rPr>
              <w:t>11(2)</w:t>
            </w:r>
            <w:r w:rsidRPr="000A38C8">
              <w:rPr>
                <w:spacing w:val="-14"/>
                <w:sz w:val="20"/>
                <w:lang w:val="en-GB"/>
              </w:rPr>
              <w:t xml:space="preserve"> </w:t>
            </w:r>
            <w:r w:rsidRPr="000A38C8">
              <w:rPr>
                <w:sz w:val="20"/>
                <w:lang w:val="en-GB"/>
              </w:rPr>
              <w:t>to</w:t>
            </w:r>
            <w:r w:rsidRPr="000A38C8">
              <w:rPr>
                <w:spacing w:val="-14"/>
                <w:sz w:val="20"/>
                <w:lang w:val="en-GB"/>
              </w:rPr>
              <w:t xml:space="preserve"> </w:t>
            </w:r>
            <w:r w:rsidRPr="000A38C8">
              <w:rPr>
                <w:sz w:val="20"/>
                <w:lang w:val="en-GB"/>
              </w:rPr>
              <w:t>(4)</w:t>
            </w:r>
            <w:r w:rsidRPr="000A38C8">
              <w:rPr>
                <w:spacing w:val="-13"/>
                <w:sz w:val="20"/>
                <w:lang w:val="en-GB"/>
              </w:rPr>
              <w:t xml:space="preserve"> </w:t>
            </w:r>
            <w:r w:rsidRPr="000A38C8">
              <w:rPr>
                <w:sz w:val="20"/>
                <w:lang w:val="en-GB"/>
              </w:rPr>
              <w:t>(Qualifying for civil legal services)</w:t>
            </w:r>
          </w:p>
        </w:tc>
        <w:tc>
          <w:tcPr>
            <w:tcW w:w="5265" w:type="dxa"/>
          </w:tcPr>
          <w:p w14:paraId="102DF353" w14:textId="77777777" w:rsidR="00D56884" w:rsidRPr="000A38C8" w:rsidRDefault="00095541">
            <w:pPr>
              <w:pStyle w:val="TableParagraph"/>
              <w:ind w:right="217"/>
              <w:rPr>
                <w:sz w:val="20"/>
                <w:lang w:val="en-GB"/>
              </w:rPr>
            </w:pPr>
            <w:r w:rsidRPr="000A38C8">
              <w:rPr>
                <w:sz w:val="20"/>
                <w:lang w:val="en-GB"/>
              </w:rPr>
              <w:t>Determining whether an individual qualifies for civil legal services by applying</w:t>
            </w:r>
            <w:r w:rsidRPr="000A38C8">
              <w:rPr>
                <w:spacing w:val="-9"/>
                <w:sz w:val="20"/>
                <w:lang w:val="en-GB"/>
              </w:rPr>
              <w:t xml:space="preserve"> </w:t>
            </w:r>
            <w:r w:rsidRPr="000A38C8">
              <w:rPr>
                <w:sz w:val="20"/>
                <w:lang w:val="en-GB"/>
              </w:rPr>
              <w:t>the</w:t>
            </w:r>
            <w:r w:rsidRPr="000A38C8">
              <w:rPr>
                <w:spacing w:val="-9"/>
                <w:sz w:val="20"/>
                <w:lang w:val="en-GB"/>
              </w:rPr>
              <w:t xml:space="preserve"> </w:t>
            </w:r>
            <w:r w:rsidRPr="000A38C8">
              <w:rPr>
                <w:sz w:val="20"/>
                <w:lang w:val="en-GB"/>
              </w:rPr>
              <w:t>merits</w:t>
            </w:r>
            <w:r w:rsidRPr="000A38C8">
              <w:rPr>
                <w:spacing w:val="-9"/>
                <w:sz w:val="20"/>
                <w:lang w:val="en-GB"/>
              </w:rPr>
              <w:t xml:space="preserve"> </w:t>
            </w:r>
            <w:r w:rsidRPr="000A38C8">
              <w:rPr>
                <w:sz w:val="20"/>
                <w:lang w:val="en-GB"/>
              </w:rPr>
              <w:t>criteria</w:t>
            </w:r>
            <w:r w:rsidRPr="000A38C8">
              <w:rPr>
                <w:spacing w:val="-9"/>
                <w:sz w:val="20"/>
                <w:lang w:val="en-GB"/>
              </w:rPr>
              <w:t xml:space="preserve"> </w:t>
            </w:r>
            <w:r w:rsidRPr="000A38C8">
              <w:rPr>
                <w:sz w:val="20"/>
                <w:lang w:val="en-GB"/>
              </w:rPr>
              <w:t>which</w:t>
            </w:r>
            <w:r w:rsidRPr="000A38C8">
              <w:rPr>
                <w:spacing w:val="-9"/>
                <w:sz w:val="20"/>
                <w:lang w:val="en-GB"/>
              </w:rPr>
              <w:t xml:space="preserve"> </w:t>
            </w:r>
            <w:r w:rsidRPr="000A38C8">
              <w:rPr>
                <w:sz w:val="20"/>
                <w:lang w:val="en-GB"/>
              </w:rPr>
              <w:t>are appropriate in each case</w:t>
            </w:r>
          </w:p>
        </w:tc>
        <w:tc>
          <w:tcPr>
            <w:tcW w:w="1701" w:type="dxa"/>
          </w:tcPr>
          <w:p w14:paraId="4DDC7125"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1CED88E9" w14:textId="77777777" w:rsidR="00D56884" w:rsidRPr="000A38C8" w:rsidRDefault="00095541">
            <w:pPr>
              <w:pStyle w:val="TableParagraph"/>
              <w:ind w:left="109"/>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4"/>
                <w:sz w:val="20"/>
                <w:lang w:val="en-GB"/>
              </w:rPr>
              <w:t xml:space="preserve"> </w:t>
            </w:r>
            <w:r w:rsidRPr="000A38C8">
              <w:rPr>
                <w:sz w:val="20"/>
                <w:lang w:val="en-GB"/>
              </w:rPr>
              <w:t>Providers,</w:t>
            </w:r>
            <w:r w:rsidRPr="000A38C8">
              <w:rPr>
                <w:spacing w:val="-5"/>
                <w:sz w:val="20"/>
                <w:lang w:val="en-GB"/>
              </w:rPr>
              <w:t xml:space="preserve"> </w:t>
            </w:r>
            <w:r w:rsidRPr="000A38C8">
              <w:rPr>
                <w:sz w:val="20"/>
                <w:lang w:val="en-GB"/>
              </w:rPr>
              <w:t>subject</w:t>
            </w:r>
            <w:r w:rsidRPr="000A38C8">
              <w:rPr>
                <w:spacing w:val="-6"/>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5"/>
                <w:sz w:val="20"/>
                <w:lang w:val="en-GB"/>
              </w:rPr>
              <w:t xml:space="preserve"> </w:t>
            </w:r>
            <w:r w:rsidRPr="000A38C8">
              <w:rPr>
                <w:sz w:val="20"/>
                <w:lang w:val="en-GB"/>
              </w:rPr>
              <w:t>of the relevant contract</w:t>
            </w:r>
          </w:p>
        </w:tc>
      </w:tr>
      <w:tr w:rsidR="00D56884" w:rsidRPr="000A38C8" w14:paraId="5DC05FEC" w14:textId="77777777" w:rsidTr="00951838">
        <w:trPr>
          <w:trHeight w:val="810"/>
        </w:trPr>
        <w:tc>
          <w:tcPr>
            <w:tcW w:w="2268" w:type="dxa"/>
          </w:tcPr>
          <w:p w14:paraId="1C6B5A63" w14:textId="77777777" w:rsidR="00D56884" w:rsidRPr="000A38C8" w:rsidRDefault="00095541">
            <w:pPr>
              <w:pStyle w:val="TableParagraph"/>
              <w:ind w:left="107" w:right="165"/>
              <w:rPr>
                <w:sz w:val="20"/>
                <w:lang w:val="en-GB"/>
              </w:rPr>
            </w:pPr>
            <w:r w:rsidRPr="000A38C8">
              <w:rPr>
                <w:sz w:val="20"/>
                <w:lang w:val="en-GB"/>
              </w:rPr>
              <w:t>11(5)</w:t>
            </w:r>
            <w:r w:rsidRPr="000A38C8">
              <w:rPr>
                <w:spacing w:val="-14"/>
                <w:sz w:val="20"/>
                <w:lang w:val="en-GB"/>
              </w:rPr>
              <w:t xml:space="preserve"> </w:t>
            </w:r>
            <w:r w:rsidRPr="000A38C8">
              <w:rPr>
                <w:sz w:val="20"/>
                <w:lang w:val="en-GB"/>
              </w:rPr>
              <w:t>(Qualifying</w:t>
            </w:r>
            <w:r w:rsidRPr="000A38C8">
              <w:rPr>
                <w:spacing w:val="-14"/>
                <w:sz w:val="20"/>
                <w:lang w:val="en-GB"/>
              </w:rPr>
              <w:t xml:space="preserve"> </w:t>
            </w:r>
            <w:r w:rsidRPr="000A38C8">
              <w:rPr>
                <w:sz w:val="20"/>
                <w:lang w:val="en-GB"/>
              </w:rPr>
              <w:t>for civil legal services)</w:t>
            </w:r>
          </w:p>
        </w:tc>
        <w:tc>
          <w:tcPr>
            <w:tcW w:w="5265" w:type="dxa"/>
          </w:tcPr>
          <w:p w14:paraId="5D77543E" w14:textId="77777777" w:rsidR="00D56884" w:rsidRPr="000A38C8" w:rsidRDefault="00095541">
            <w:pPr>
              <w:pStyle w:val="TableParagraph"/>
              <w:rPr>
                <w:sz w:val="20"/>
                <w:lang w:val="en-GB"/>
              </w:rPr>
            </w:pPr>
            <w:r w:rsidRPr="000A38C8">
              <w:rPr>
                <w:sz w:val="20"/>
                <w:lang w:val="en-GB"/>
              </w:rPr>
              <w:t>Considering</w:t>
            </w:r>
            <w:r w:rsidRPr="000A38C8">
              <w:rPr>
                <w:spacing w:val="-9"/>
                <w:sz w:val="20"/>
                <w:lang w:val="en-GB"/>
              </w:rPr>
              <w:t xml:space="preserve"> </w:t>
            </w:r>
            <w:r w:rsidRPr="000A38C8">
              <w:rPr>
                <w:sz w:val="20"/>
                <w:lang w:val="en-GB"/>
              </w:rPr>
              <w:t>which</w:t>
            </w:r>
            <w:r w:rsidRPr="000A38C8">
              <w:rPr>
                <w:spacing w:val="-10"/>
                <w:sz w:val="20"/>
                <w:lang w:val="en-GB"/>
              </w:rPr>
              <w:t xml:space="preserve"> </w:t>
            </w:r>
            <w:r w:rsidRPr="000A38C8">
              <w:rPr>
                <w:sz w:val="20"/>
                <w:lang w:val="en-GB"/>
              </w:rPr>
              <w:t>form</w:t>
            </w:r>
            <w:r w:rsidRPr="000A38C8">
              <w:rPr>
                <w:spacing w:val="-6"/>
                <w:sz w:val="20"/>
                <w:lang w:val="en-GB"/>
              </w:rPr>
              <w:t xml:space="preserve"> </w:t>
            </w:r>
            <w:r w:rsidRPr="000A38C8">
              <w:rPr>
                <w:sz w:val="20"/>
                <w:lang w:val="en-GB"/>
              </w:rPr>
              <w:t>of</w:t>
            </w:r>
            <w:r w:rsidRPr="000A38C8">
              <w:rPr>
                <w:spacing w:val="-9"/>
                <w:sz w:val="20"/>
                <w:lang w:val="en-GB"/>
              </w:rPr>
              <w:t xml:space="preserve"> </w:t>
            </w:r>
            <w:r w:rsidRPr="000A38C8">
              <w:rPr>
                <w:sz w:val="20"/>
                <w:lang w:val="en-GB"/>
              </w:rPr>
              <w:t>civil</w:t>
            </w:r>
            <w:r w:rsidRPr="000A38C8">
              <w:rPr>
                <w:spacing w:val="-9"/>
                <w:sz w:val="20"/>
                <w:lang w:val="en-GB"/>
              </w:rPr>
              <w:t xml:space="preserve"> </w:t>
            </w:r>
            <w:r w:rsidRPr="000A38C8">
              <w:rPr>
                <w:sz w:val="20"/>
                <w:lang w:val="en-GB"/>
              </w:rPr>
              <w:t>legal services is appropriate</w:t>
            </w:r>
          </w:p>
        </w:tc>
        <w:tc>
          <w:tcPr>
            <w:tcW w:w="1701" w:type="dxa"/>
          </w:tcPr>
          <w:p w14:paraId="45E7A4EA" w14:textId="1FE849D7" w:rsidR="00D56884" w:rsidRPr="000A38C8" w:rsidRDefault="00095541">
            <w:pPr>
              <w:pStyle w:val="TableParagraph"/>
              <w:ind w:right="215"/>
              <w:rPr>
                <w:sz w:val="20"/>
                <w:lang w:val="en-GB"/>
              </w:rPr>
            </w:pPr>
            <w:r w:rsidRPr="000A38C8">
              <w:rPr>
                <w:sz w:val="20"/>
                <w:lang w:val="en-GB"/>
              </w:rPr>
              <w:t>The</w:t>
            </w:r>
            <w:r w:rsidRPr="000A38C8">
              <w:rPr>
                <w:spacing w:val="-14"/>
                <w:sz w:val="20"/>
                <w:lang w:val="en-GB"/>
              </w:rPr>
              <w:t xml:space="preserve"> </w:t>
            </w:r>
            <w:r w:rsidRPr="000A38C8">
              <w:rPr>
                <w:sz w:val="20"/>
                <w:lang w:val="en-GB"/>
              </w:rPr>
              <w:t>Director of</w:t>
            </w:r>
            <w:r w:rsidRPr="000A38C8">
              <w:rPr>
                <w:spacing w:val="-4"/>
                <w:sz w:val="20"/>
                <w:lang w:val="en-GB"/>
              </w:rPr>
              <w:t xml:space="preserve"> </w:t>
            </w:r>
            <w:r w:rsidRPr="000A38C8">
              <w:rPr>
                <w:sz w:val="20"/>
                <w:lang w:val="en-GB"/>
              </w:rPr>
              <w:t>Legal</w:t>
            </w:r>
            <w:r w:rsidRPr="000A38C8">
              <w:rPr>
                <w:spacing w:val="-6"/>
                <w:sz w:val="20"/>
                <w:lang w:val="en-GB"/>
              </w:rPr>
              <w:t xml:space="preserve"> </w:t>
            </w:r>
            <w:r w:rsidRPr="000A38C8">
              <w:rPr>
                <w:spacing w:val="-5"/>
                <w:sz w:val="20"/>
                <w:lang w:val="en-GB"/>
              </w:rPr>
              <w:t>Aid</w:t>
            </w:r>
            <w:r w:rsidR="002C47B7">
              <w:rPr>
                <w:spacing w:val="-5"/>
                <w:sz w:val="20"/>
                <w:lang w:val="en-GB"/>
              </w:rPr>
              <w:t xml:space="preserve"> </w:t>
            </w:r>
            <w:r w:rsidR="002C47B7" w:rsidRPr="000A38C8">
              <w:rPr>
                <w:spacing w:val="-2"/>
                <w:sz w:val="20"/>
                <w:lang w:val="en-GB"/>
              </w:rPr>
              <w:t>Casework</w:t>
            </w:r>
          </w:p>
        </w:tc>
        <w:tc>
          <w:tcPr>
            <w:tcW w:w="4961" w:type="dxa"/>
          </w:tcPr>
          <w:p w14:paraId="62AE8F67" w14:textId="4B1136EF" w:rsidR="00D56884" w:rsidRPr="000A38C8" w:rsidRDefault="00095541">
            <w:pPr>
              <w:pStyle w:val="TableParagraph"/>
              <w:spacing w:before="100" w:line="230" w:lineRule="atLeast"/>
              <w:ind w:left="109"/>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5"/>
                <w:sz w:val="20"/>
                <w:lang w:val="en-GB"/>
              </w:rPr>
              <w:t xml:space="preserve"> </w:t>
            </w:r>
            <w:r w:rsidRPr="000A38C8">
              <w:rPr>
                <w:sz w:val="20"/>
                <w:lang w:val="en-GB"/>
              </w:rPr>
              <w:t>Providers,</w:t>
            </w:r>
            <w:r w:rsidRPr="000A38C8">
              <w:rPr>
                <w:spacing w:val="-5"/>
                <w:sz w:val="20"/>
                <w:lang w:val="en-GB"/>
              </w:rPr>
              <w:t xml:space="preserve"> </w:t>
            </w:r>
            <w:r w:rsidRPr="000A38C8">
              <w:rPr>
                <w:sz w:val="20"/>
                <w:lang w:val="en-GB"/>
              </w:rPr>
              <w:t>subject</w:t>
            </w:r>
            <w:r w:rsidRPr="000A38C8">
              <w:rPr>
                <w:spacing w:val="-6"/>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6"/>
                <w:sz w:val="20"/>
                <w:lang w:val="en-GB"/>
              </w:rPr>
              <w:t xml:space="preserve"> </w:t>
            </w:r>
            <w:r w:rsidRPr="000A38C8">
              <w:rPr>
                <w:spacing w:val="-5"/>
                <w:sz w:val="20"/>
                <w:lang w:val="en-GB"/>
              </w:rPr>
              <w:t>of</w:t>
            </w:r>
            <w:r w:rsidR="002C47B7">
              <w:rPr>
                <w:spacing w:val="-5"/>
                <w:sz w:val="20"/>
                <w:lang w:val="en-GB"/>
              </w:rPr>
              <w:t xml:space="preserve"> </w:t>
            </w:r>
            <w:r w:rsidR="002C47B7" w:rsidRPr="000A38C8">
              <w:rPr>
                <w:sz w:val="20"/>
                <w:lang w:val="en-GB"/>
              </w:rPr>
              <w:t>the</w:t>
            </w:r>
            <w:r w:rsidR="002C47B7" w:rsidRPr="000A38C8">
              <w:rPr>
                <w:spacing w:val="-9"/>
                <w:sz w:val="20"/>
                <w:lang w:val="en-GB"/>
              </w:rPr>
              <w:t xml:space="preserve"> </w:t>
            </w:r>
            <w:r w:rsidR="002C47B7" w:rsidRPr="000A38C8">
              <w:rPr>
                <w:sz w:val="20"/>
                <w:lang w:val="en-GB"/>
              </w:rPr>
              <w:t>relevant</w:t>
            </w:r>
            <w:r w:rsidR="002C47B7" w:rsidRPr="000A38C8">
              <w:rPr>
                <w:spacing w:val="-7"/>
                <w:sz w:val="20"/>
                <w:lang w:val="en-GB"/>
              </w:rPr>
              <w:t xml:space="preserve"> </w:t>
            </w:r>
            <w:r w:rsidR="002C47B7" w:rsidRPr="000A38C8">
              <w:rPr>
                <w:spacing w:val="-2"/>
                <w:sz w:val="20"/>
                <w:lang w:val="en-GB"/>
              </w:rPr>
              <w:t>contract</w:t>
            </w:r>
          </w:p>
        </w:tc>
      </w:tr>
      <w:tr w:rsidR="00D56884" w:rsidRPr="000A38C8" w14:paraId="2AD681E9" w14:textId="77777777" w:rsidTr="00951838">
        <w:trPr>
          <w:trHeight w:val="1161"/>
        </w:trPr>
        <w:tc>
          <w:tcPr>
            <w:tcW w:w="2268" w:type="dxa"/>
          </w:tcPr>
          <w:p w14:paraId="21730438" w14:textId="77777777" w:rsidR="00D56884" w:rsidRPr="000A38C8" w:rsidRDefault="00095541">
            <w:pPr>
              <w:pStyle w:val="TableParagraph"/>
              <w:ind w:left="107" w:right="165"/>
              <w:rPr>
                <w:sz w:val="20"/>
                <w:lang w:val="en-GB"/>
              </w:rPr>
            </w:pPr>
            <w:r w:rsidRPr="000A38C8">
              <w:rPr>
                <w:sz w:val="20"/>
                <w:lang w:val="en-GB"/>
              </w:rPr>
              <w:t>11(6)</w:t>
            </w:r>
            <w:r w:rsidRPr="000A38C8">
              <w:rPr>
                <w:spacing w:val="-14"/>
                <w:sz w:val="20"/>
                <w:lang w:val="en-GB"/>
              </w:rPr>
              <w:t xml:space="preserve"> </w:t>
            </w:r>
            <w:r w:rsidRPr="000A38C8">
              <w:rPr>
                <w:sz w:val="20"/>
                <w:lang w:val="en-GB"/>
              </w:rPr>
              <w:t>(Qualifying</w:t>
            </w:r>
            <w:r w:rsidRPr="000A38C8">
              <w:rPr>
                <w:spacing w:val="-14"/>
                <w:sz w:val="20"/>
                <w:lang w:val="en-GB"/>
              </w:rPr>
              <w:t xml:space="preserve"> </w:t>
            </w:r>
            <w:r w:rsidRPr="000A38C8">
              <w:rPr>
                <w:sz w:val="20"/>
                <w:lang w:val="en-GB"/>
              </w:rPr>
              <w:t>for civil legal services)</w:t>
            </w:r>
          </w:p>
        </w:tc>
        <w:tc>
          <w:tcPr>
            <w:tcW w:w="5265" w:type="dxa"/>
          </w:tcPr>
          <w:p w14:paraId="5475A1B3" w14:textId="77777777" w:rsidR="00D56884" w:rsidRPr="000A38C8" w:rsidRDefault="00095541">
            <w:pPr>
              <w:pStyle w:val="TableParagraph"/>
              <w:rPr>
                <w:sz w:val="20"/>
                <w:lang w:val="en-GB"/>
              </w:rPr>
            </w:pPr>
            <w:r w:rsidRPr="000A38C8">
              <w:rPr>
                <w:sz w:val="20"/>
                <w:lang w:val="en-GB"/>
              </w:rPr>
              <w:t>Considering whether conduct of the individual</w:t>
            </w:r>
            <w:r w:rsidRPr="000A38C8">
              <w:rPr>
                <w:spacing w:val="-7"/>
                <w:sz w:val="20"/>
                <w:lang w:val="en-GB"/>
              </w:rPr>
              <w:t xml:space="preserve"> </w:t>
            </w:r>
            <w:r w:rsidRPr="000A38C8">
              <w:rPr>
                <w:sz w:val="20"/>
                <w:lang w:val="en-GB"/>
              </w:rPr>
              <w:t>or</w:t>
            </w:r>
            <w:r w:rsidRPr="000A38C8">
              <w:rPr>
                <w:spacing w:val="-8"/>
                <w:sz w:val="20"/>
                <w:lang w:val="en-GB"/>
              </w:rPr>
              <w:t xml:space="preserve"> </w:t>
            </w:r>
            <w:r w:rsidRPr="000A38C8">
              <w:rPr>
                <w:sz w:val="20"/>
                <w:lang w:val="en-GB"/>
              </w:rPr>
              <w:t>legal</w:t>
            </w:r>
            <w:r w:rsidRPr="000A38C8">
              <w:rPr>
                <w:spacing w:val="-9"/>
                <w:sz w:val="20"/>
                <w:lang w:val="en-GB"/>
              </w:rPr>
              <w:t xml:space="preserve"> </w:t>
            </w:r>
            <w:r w:rsidRPr="000A38C8">
              <w:rPr>
                <w:sz w:val="20"/>
                <w:lang w:val="en-GB"/>
              </w:rPr>
              <w:t>person</w:t>
            </w:r>
            <w:r w:rsidRPr="000A38C8">
              <w:rPr>
                <w:spacing w:val="-9"/>
                <w:sz w:val="20"/>
                <w:lang w:val="en-GB"/>
              </w:rPr>
              <w:t xml:space="preserve"> </w:t>
            </w:r>
            <w:r w:rsidRPr="000A38C8">
              <w:rPr>
                <w:sz w:val="20"/>
                <w:lang w:val="en-GB"/>
              </w:rPr>
              <w:t>makes</w:t>
            </w:r>
            <w:r w:rsidRPr="000A38C8">
              <w:rPr>
                <w:spacing w:val="-7"/>
                <w:sz w:val="20"/>
                <w:lang w:val="en-GB"/>
              </w:rPr>
              <w:t xml:space="preserve"> </w:t>
            </w:r>
            <w:r w:rsidRPr="000A38C8">
              <w:rPr>
                <w:sz w:val="20"/>
                <w:lang w:val="en-GB"/>
              </w:rPr>
              <w:t xml:space="preserve">the provision of civil legal services </w:t>
            </w:r>
            <w:r w:rsidRPr="000A38C8">
              <w:rPr>
                <w:spacing w:val="-2"/>
                <w:sz w:val="20"/>
                <w:lang w:val="en-GB"/>
              </w:rPr>
              <w:t>unreasonable</w:t>
            </w:r>
          </w:p>
        </w:tc>
        <w:tc>
          <w:tcPr>
            <w:tcW w:w="1701" w:type="dxa"/>
          </w:tcPr>
          <w:p w14:paraId="3FC92333"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225826D5" w14:textId="77777777" w:rsidR="00D56884" w:rsidRPr="000A38C8" w:rsidRDefault="00095541">
            <w:pPr>
              <w:pStyle w:val="TableParagraph"/>
              <w:ind w:left="109"/>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4"/>
                <w:sz w:val="20"/>
                <w:lang w:val="en-GB"/>
              </w:rPr>
              <w:t xml:space="preserve"> </w:t>
            </w:r>
            <w:r w:rsidRPr="000A38C8">
              <w:rPr>
                <w:sz w:val="20"/>
                <w:lang w:val="en-GB"/>
              </w:rPr>
              <w:t>Providers,</w:t>
            </w:r>
            <w:r w:rsidRPr="000A38C8">
              <w:rPr>
                <w:spacing w:val="-5"/>
                <w:sz w:val="20"/>
                <w:lang w:val="en-GB"/>
              </w:rPr>
              <w:t xml:space="preserve"> </w:t>
            </w:r>
            <w:r w:rsidRPr="000A38C8">
              <w:rPr>
                <w:sz w:val="20"/>
                <w:lang w:val="en-GB"/>
              </w:rPr>
              <w:t>subject</w:t>
            </w:r>
            <w:r w:rsidRPr="000A38C8">
              <w:rPr>
                <w:spacing w:val="-6"/>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5"/>
                <w:sz w:val="20"/>
                <w:lang w:val="en-GB"/>
              </w:rPr>
              <w:t xml:space="preserve"> </w:t>
            </w:r>
            <w:r w:rsidRPr="000A38C8">
              <w:rPr>
                <w:sz w:val="20"/>
                <w:lang w:val="en-GB"/>
              </w:rPr>
              <w:t>of the relevant contract.</w:t>
            </w:r>
          </w:p>
        </w:tc>
      </w:tr>
      <w:tr w:rsidR="00D56884" w:rsidRPr="000A38C8" w14:paraId="115B78C3" w14:textId="77777777" w:rsidTr="00951838">
        <w:trPr>
          <w:trHeight w:val="2159"/>
        </w:trPr>
        <w:tc>
          <w:tcPr>
            <w:tcW w:w="2268" w:type="dxa"/>
          </w:tcPr>
          <w:p w14:paraId="02429AE5" w14:textId="77777777" w:rsidR="00D56884" w:rsidRPr="000A38C8" w:rsidRDefault="00095541">
            <w:pPr>
              <w:pStyle w:val="TableParagraph"/>
              <w:ind w:left="107" w:right="194"/>
              <w:jc w:val="both"/>
              <w:rPr>
                <w:sz w:val="20"/>
                <w:lang w:val="en-GB"/>
              </w:rPr>
            </w:pPr>
            <w:r w:rsidRPr="000A38C8">
              <w:rPr>
                <w:sz w:val="20"/>
                <w:lang w:val="en-GB"/>
              </w:rPr>
              <w:lastRenderedPageBreak/>
              <w:t>11(7) and (8) (Having regard to the demand for</w:t>
            </w:r>
            <w:r w:rsidRPr="000A38C8">
              <w:rPr>
                <w:spacing w:val="-6"/>
                <w:sz w:val="20"/>
                <w:lang w:val="en-GB"/>
              </w:rPr>
              <w:t xml:space="preserve"> </w:t>
            </w:r>
            <w:r w:rsidRPr="000A38C8">
              <w:rPr>
                <w:sz w:val="20"/>
                <w:lang w:val="en-GB"/>
              </w:rPr>
              <w:t>civil</w:t>
            </w:r>
            <w:r w:rsidRPr="000A38C8">
              <w:rPr>
                <w:spacing w:val="-5"/>
                <w:sz w:val="20"/>
                <w:lang w:val="en-GB"/>
              </w:rPr>
              <w:t xml:space="preserve"> </w:t>
            </w:r>
            <w:r w:rsidRPr="000A38C8">
              <w:rPr>
                <w:sz w:val="20"/>
                <w:lang w:val="en-GB"/>
              </w:rPr>
              <w:t>legal</w:t>
            </w:r>
            <w:r w:rsidRPr="000A38C8">
              <w:rPr>
                <w:spacing w:val="-6"/>
                <w:sz w:val="20"/>
                <w:lang w:val="en-GB"/>
              </w:rPr>
              <w:t xml:space="preserve"> </w:t>
            </w:r>
            <w:r w:rsidRPr="000A38C8">
              <w:rPr>
                <w:spacing w:val="-2"/>
                <w:sz w:val="20"/>
                <w:lang w:val="en-GB"/>
              </w:rPr>
              <w:t>services)</w:t>
            </w:r>
          </w:p>
        </w:tc>
        <w:tc>
          <w:tcPr>
            <w:tcW w:w="5265" w:type="dxa"/>
          </w:tcPr>
          <w:p w14:paraId="503CEF19" w14:textId="77777777" w:rsidR="00D56884" w:rsidRPr="000A38C8" w:rsidRDefault="00095541">
            <w:pPr>
              <w:pStyle w:val="TableParagraph"/>
              <w:spacing w:before="78"/>
              <w:ind w:right="82"/>
              <w:rPr>
                <w:sz w:val="20"/>
                <w:lang w:val="en-GB"/>
              </w:rPr>
            </w:pPr>
            <w:r w:rsidRPr="000A38C8">
              <w:rPr>
                <w:sz w:val="20"/>
                <w:lang w:val="en-GB"/>
              </w:rPr>
              <w:t>Determining</w:t>
            </w:r>
            <w:r w:rsidRPr="000A38C8">
              <w:rPr>
                <w:spacing w:val="-9"/>
                <w:sz w:val="20"/>
                <w:lang w:val="en-GB"/>
              </w:rPr>
              <w:t xml:space="preserve"> </w:t>
            </w:r>
            <w:r w:rsidRPr="000A38C8">
              <w:rPr>
                <w:sz w:val="20"/>
                <w:lang w:val="en-GB"/>
              </w:rPr>
              <w:t>whether,</w:t>
            </w:r>
            <w:r w:rsidRPr="000A38C8">
              <w:rPr>
                <w:spacing w:val="-8"/>
                <w:sz w:val="20"/>
                <w:lang w:val="en-GB"/>
              </w:rPr>
              <w:t xml:space="preserve"> </w:t>
            </w:r>
            <w:r w:rsidRPr="000A38C8">
              <w:rPr>
                <w:sz w:val="20"/>
                <w:lang w:val="en-GB"/>
              </w:rPr>
              <w:t>having</w:t>
            </w:r>
            <w:r w:rsidRPr="000A38C8">
              <w:rPr>
                <w:spacing w:val="-7"/>
                <w:sz w:val="20"/>
                <w:lang w:val="en-GB"/>
              </w:rPr>
              <w:t xml:space="preserve"> </w:t>
            </w:r>
            <w:r w:rsidRPr="000A38C8">
              <w:rPr>
                <w:sz w:val="20"/>
                <w:lang w:val="en-GB"/>
              </w:rPr>
              <w:t>regard</w:t>
            </w:r>
            <w:r w:rsidRPr="000A38C8">
              <w:rPr>
                <w:spacing w:val="-7"/>
                <w:sz w:val="20"/>
                <w:lang w:val="en-GB"/>
              </w:rPr>
              <w:t xml:space="preserve"> </w:t>
            </w:r>
            <w:r w:rsidRPr="000A38C8">
              <w:rPr>
                <w:sz w:val="20"/>
                <w:lang w:val="en-GB"/>
              </w:rPr>
              <w:t>to</w:t>
            </w:r>
            <w:r w:rsidRPr="000A38C8">
              <w:rPr>
                <w:spacing w:val="-11"/>
                <w:sz w:val="20"/>
                <w:lang w:val="en-GB"/>
              </w:rPr>
              <w:t xml:space="preserve"> </w:t>
            </w:r>
            <w:r w:rsidRPr="000A38C8">
              <w:rPr>
                <w:sz w:val="20"/>
                <w:lang w:val="en-GB"/>
              </w:rPr>
              <w:t>the present and likely future demands for the provision of civil legal services under Part 1</w:t>
            </w:r>
            <w:r w:rsidRPr="000A38C8">
              <w:rPr>
                <w:spacing w:val="-6"/>
                <w:sz w:val="20"/>
                <w:lang w:val="en-GB"/>
              </w:rPr>
              <w:t xml:space="preserve"> </w:t>
            </w:r>
            <w:r w:rsidRPr="000A38C8">
              <w:rPr>
                <w:sz w:val="20"/>
                <w:lang w:val="en-GB"/>
              </w:rPr>
              <w:t>of</w:t>
            </w:r>
            <w:r w:rsidRPr="000A38C8">
              <w:rPr>
                <w:spacing w:val="-4"/>
                <w:sz w:val="20"/>
                <w:lang w:val="en-GB"/>
              </w:rPr>
              <w:t xml:space="preserve"> </w:t>
            </w:r>
            <w:r w:rsidRPr="000A38C8">
              <w:rPr>
                <w:sz w:val="20"/>
                <w:lang w:val="en-GB"/>
              </w:rPr>
              <w:t>the</w:t>
            </w:r>
            <w:r w:rsidRPr="000A38C8">
              <w:rPr>
                <w:spacing w:val="-4"/>
                <w:sz w:val="20"/>
                <w:lang w:val="en-GB"/>
              </w:rPr>
              <w:t xml:space="preserve"> </w:t>
            </w:r>
            <w:r w:rsidRPr="000A38C8">
              <w:rPr>
                <w:sz w:val="20"/>
                <w:lang w:val="en-GB"/>
              </w:rPr>
              <w:t>Act,</w:t>
            </w:r>
            <w:r w:rsidRPr="000A38C8">
              <w:rPr>
                <w:spacing w:val="-6"/>
                <w:sz w:val="20"/>
                <w:lang w:val="en-GB"/>
              </w:rPr>
              <w:t xml:space="preserve"> </w:t>
            </w:r>
            <w:r w:rsidRPr="000A38C8">
              <w:rPr>
                <w:sz w:val="20"/>
                <w:lang w:val="en-GB"/>
              </w:rPr>
              <w:t>it</w:t>
            </w:r>
            <w:r w:rsidRPr="000A38C8">
              <w:rPr>
                <w:spacing w:val="-6"/>
                <w:sz w:val="20"/>
                <w:lang w:val="en-GB"/>
              </w:rPr>
              <w:t xml:space="preserve"> </w:t>
            </w:r>
            <w:r w:rsidRPr="000A38C8">
              <w:rPr>
                <w:sz w:val="20"/>
                <w:lang w:val="en-GB"/>
              </w:rPr>
              <w:t>is</w:t>
            </w:r>
            <w:r w:rsidRPr="000A38C8">
              <w:rPr>
                <w:spacing w:val="-5"/>
                <w:sz w:val="20"/>
                <w:lang w:val="en-GB"/>
              </w:rPr>
              <w:t xml:space="preserve"> </w:t>
            </w:r>
            <w:r w:rsidRPr="000A38C8">
              <w:rPr>
                <w:sz w:val="20"/>
                <w:lang w:val="en-GB"/>
              </w:rPr>
              <w:t>reasonable</w:t>
            </w:r>
            <w:r w:rsidRPr="000A38C8">
              <w:rPr>
                <w:spacing w:val="-6"/>
                <w:sz w:val="20"/>
                <w:lang w:val="en-GB"/>
              </w:rPr>
              <w:t xml:space="preserve"> </w:t>
            </w:r>
            <w:r w:rsidRPr="000A38C8">
              <w:rPr>
                <w:sz w:val="20"/>
                <w:lang w:val="en-GB"/>
              </w:rPr>
              <w:t>to</w:t>
            </w:r>
            <w:r w:rsidRPr="000A38C8">
              <w:rPr>
                <w:spacing w:val="-4"/>
                <w:sz w:val="20"/>
                <w:lang w:val="en-GB"/>
              </w:rPr>
              <w:t xml:space="preserve"> </w:t>
            </w:r>
            <w:r w:rsidRPr="000A38C8">
              <w:rPr>
                <w:sz w:val="20"/>
                <w:lang w:val="en-GB"/>
              </w:rPr>
              <w:t>provide</w:t>
            </w:r>
            <w:r w:rsidRPr="000A38C8">
              <w:rPr>
                <w:spacing w:val="-4"/>
                <w:sz w:val="20"/>
                <w:lang w:val="en-GB"/>
              </w:rPr>
              <w:t xml:space="preserve"> </w:t>
            </w:r>
            <w:r w:rsidRPr="000A38C8">
              <w:rPr>
                <w:sz w:val="20"/>
                <w:lang w:val="en-GB"/>
              </w:rPr>
              <w:t>the individual or legal person with civil legal services</w:t>
            </w:r>
            <w:r w:rsidRPr="000A38C8">
              <w:rPr>
                <w:spacing w:val="40"/>
                <w:sz w:val="20"/>
                <w:lang w:val="en-GB"/>
              </w:rPr>
              <w:t xml:space="preserve"> </w:t>
            </w:r>
            <w:r w:rsidRPr="000A38C8">
              <w:rPr>
                <w:sz w:val="20"/>
                <w:lang w:val="en-GB"/>
              </w:rPr>
              <w:t xml:space="preserve">in all the circumstances of the </w:t>
            </w:r>
            <w:r w:rsidRPr="000A38C8">
              <w:rPr>
                <w:spacing w:val="-4"/>
                <w:sz w:val="20"/>
                <w:lang w:val="en-GB"/>
              </w:rPr>
              <w:t>case</w:t>
            </w:r>
          </w:p>
        </w:tc>
        <w:tc>
          <w:tcPr>
            <w:tcW w:w="1701" w:type="dxa"/>
          </w:tcPr>
          <w:p w14:paraId="4CAD7CDB"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369BC82F" w14:textId="77777777" w:rsidR="00D56884" w:rsidRPr="000A38C8" w:rsidRDefault="00095541">
            <w:pPr>
              <w:pStyle w:val="TableParagraph"/>
              <w:ind w:left="109"/>
              <w:rPr>
                <w:sz w:val="20"/>
                <w:lang w:val="en-GB"/>
              </w:rPr>
            </w:pPr>
            <w:r w:rsidRPr="000A38C8">
              <w:rPr>
                <w:sz w:val="20"/>
                <w:lang w:val="en-GB"/>
              </w:rPr>
              <w:t>The</w:t>
            </w:r>
            <w:r w:rsidRPr="000A38C8">
              <w:rPr>
                <w:spacing w:val="-7"/>
                <w:sz w:val="20"/>
                <w:lang w:val="en-GB"/>
              </w:rPr>
              <w:t xml:space="preserve"> </w:t>
            </w:r>
            <w:r w:rsidRPr="000A38C8">
              <w:rPr>
                <w:sz w:val="20"/>
                <w:lang w:val="en-GB"/>
              </w:rPr>
              <w:t>Legal</w:t>
            </w:r>
            <w:r w:rsidRPr="000A38C8">
              <w:rPr>
                <w:spacing w:val="-6"/>
                <w:sz w:val="20"/>
                <w:lang w:val="en-GB"/>
              </w:rPr>
              <w:t xml:space="preserve"> </w:t>
            </w:r>
            <w:r w:rsidRPr="000A38C8">
              <w:rPr>
                <w:sz w:val="20"/>
                <w:lang w:val="en-GB"/>
              </w:rPr>
              <w:t>Aid</w:t>
            </w:r>
            <w:r w:rsidRPr="000A38C8">
              <w:rPr>
                <w:spacing w:val="-4"/>
                <w:sz w:val="20"/>
                <w:lang w:val="en-GB"/>
              </w:rPr>
              <w:t xml:space="preserve"> </w:t>
            </w:r>
            <w:r w:rsidRPr="000A38C8">
              <w:rPr>
                <w:spacing w:val="-2"/>
                <w:sz w:val="20"/>
                <w:lang w:val="en-GB"/>
              </w:rPr>
              <w:t>Agency</w:t>
            </w:r>
          </w:p>
        </w:tc>
      </w:tr>
      <w:tr w:rsidR="00D56884" w:rsidRPr="000A38C8" w14:paraId="51405BF9" w14:textId="77777777" w:rsidTr="00951838">
        <w:trPr>
          <w:trHeight w:val="3203"/>
        </w:trPr>
        <w:tc>
          <w:tcPr>
            <w:tcW w:w="2268" w:type="dxa"/>
          </w:tcPr>
          <w:p w14:paraId="7D348177" w14:textId="77777777" w:rsidR="00D56884" w:rsidRPr="000A38C8" w:rsidRDefault="00095541">
            <w:pPr>
              <w:pStyle w:val="TableParagraph"/>
              <w:ind w:left="107" w:right="165"/>
              <w:rPr>
                <w:sz w:val="20"/>
                <w:lang w:val="en-GB"/>
              </w:rPr>
            </w:pPr>
            <w:r w:rsidRPr="000A38C8">
              <w:rPr>
                <w:sz w:val="20"/>
                <w:lang w:val="en-GB"/>
              </w:rPr>
              <w:t>11(9) (No merits criteria</w:t>
            </w:r>
            <w:r w:rsidRPr="000A38C8">
              <w:rPr>
                <w:spacing w:val="-14"/>
                <w:sz w:val="20"/>
                <w:lang w:val="en-GB"/>
              </w:rPr>
              <w:t xml:space="preserve"> </w:t>
            </w:r>
            <w:r w:rsidRPr="000A38C8">
              <w:rPr>
                <w:sz w:val="20"/>
                <w:lang w:val="en-GB"/>
              </w:rPr>
              <w:t>applied</w:t>
            </w:r>
            <w:r w:rsidRPr="000A38C8">
              <w:rPr>
                <w:spacing w:val="-14"/>
                <w:sz w:val="20"/>
                <w:lang w:val="en-GB"/>
              </w:rPr>
              <w:t xml:space="preserve"> </w:t>
            </w:r>
            <w:r w:rsidRPr="000A38C8">
              <w:rPr>
                <w:sz w:val="20"/>
                <w:lang w:val="en-GB"/>
              </w:rPr>
              <w:t>in certain cases)</w:t>
            </w:r>
          </w:p>
        </w:tc>
        <w:tc>
          <w:tcPr>
            <w:tcW w:w="5265" w:type="dxa"/>
          </w:tcPr>
          <w:p w14:paraId="6257AE03" w14:textId="77777777" w:rsidR="00D56884" w:rsidRPr="000A38C8" w:rsidRDefault="00095541">
            <w:pPr>
              <w:pStyle w:val="TableParagraph"/>
              <w:spacing w:before="78"/>
              <w:ind w:right="217"/>
              <w:rPr>
                <w:sz w:val="20"/>
                <w:lang w:val="en-GB"/>
              </w:rPr>
            </w:pPr>
            <w:r w:rsidRPr="000A38C8">
              <w:rPr>
                <w:sz w:val="20"/>
                <w:lang w:val="en-GB"/>
              </w:rPr>
              <w:t>Ensuring</w:t>
            </w:r>
            <w:r w:rsidRPr="000A38C8">
              <w:rPr>
                <w:spacing w:val="-10"/>
                <w:sz w:val="20"/>
                <w:lang w:val="en-GB"/>
              </w:rPr>
              <w:t xml:space="preserve"> </w:t>
            </w:r>
            <w:r w:rsidRPr="000A38C8">
              <w:rPr>
                <w:sz w:val="20"/>
                <w:lang w:val="en-GB"/>
              </w:rPr>
              <w:t>that</w:t>
            </w:r>
            <w:r w:rsidRPr="000A38C8">
              <w:rPr>
                <w:spacing w:val="-7"/>
                <w:sz w:val="20"/>
                <w:lang w:val="en-GB"/>
              </w:rPr>
              <w:t xml:space="preserve"> </w:t>
            </w:r>
            <w:r w:rsidRPr="000A38C8">
              <w:rPr>
                <w:sz w:val="20"/>
                <w:lang w:val="en-GB"/>
              </w:rPr>
              <w:t>no</w:t>
            </w:r>
            <w:r w:rsidRPr="000A38C8">
              <w:rPr>
                <w:spacing w:val="-10"/>
                <w:sz w:val="20"/>
                <w:lang w:val="en-GB"/>
              </w:rPr>
              <w:t xml:space="preserve"> </w:t>
            </w:r>
            <w:r w:rsidRPr="000A38C8">
              <w:rPr>
                <w:sz w:val="20"/>
                <w:lang w:val="en-GB"/>
              </w:rPr>
              <w:t>merits</w:t>
            </w:r>
            <w:r w:rsidRPr="000A38C8">
              <w:rPr>
                <w:spacing w:val="-8"/>
                <w:sz w:val="20"/>
                <w:lang w:val="en-GB"/>
              </w:rPr>
              <w:t xml:space="preserve"> </w:t>
            </w:r>
            <w:r w:rsidRPr="000A38C8">
              <w:rPr>
                <w:sz w:val="20"/>
                <w:lang w:val="en-GB"/>
              </w:rPr>
              <w:t>criteria</w:t>
            </w:r>
            <w:r w:rsidRPr="000A38C8">
              <w:rPr>
                <w:spacing w:val="-9"/>
                <w:sz w:val="20"/>
                <w:lang w:val="en-GB"/>
              </w:rPr>
              <w:t xml:space="preserve"> </w:t>
            </w:r>
            <w:r w:rsidRPr="000A38C8">
              <w:rPr>
                <w:sz w:val="20"/>
                <w:lang w:val="en-GB"/>
              </w:rPr>
              <w:t>are applied in certain cases</w:t>
            </w:r>
          </w:p>
        </w:tc>
        <w:tc>
          <w:tcPr>
            <w:tcW w:w="1701" w:type="dxa"/>
          </w:tcPr>
          <w:p w14:paraId="58BB85A0"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2D02317B" w14:textId="77777777" w:rsidR="00D56884" w:rsidRPr="000A38C8" w:rsidRDefault="00095541">
            <w:pPr>
              <w:pStyle w:val="TableParagraph"/>
              <w:ind w:left="109" w:right="148"/>
              <w:rPr>
                <w:sz w:val="20"/>
                <w:lang w:val="en-GB"/>
              </w:rPr>
            </w:pPr>
            <w:r w:rsidRPr="000A38C8">
              <w:rPr>
                <w:sz w:val="20"/>
                <w:lang w:val="en-GB"/>
              </w:rPr>
              <w:t>Regulation</w:t>
            </w:r>
            <w:r w:rsidRPr="000A38C8">
              <w:rPr>
                <w:spacing w:val="-10"/>
                <w:sz w:val="20"/>
                <w:lang w:val="en-GB"/>
              </w:rPr>
              <w:t xml:space="preserve"> </w:t>
            </w:r>
            <w:r w:rsidRPr="000A38C8">
              <w:rPr>
                <w:sz w:val="20"/>
                <w:lang w:val="en-GB"/>
              </w:rPr>
              <w:t>11(9)(a)</w:t>
            </w:r>
            <w:r w:rsidRPr="000A38C8">
              <w:rPr>
                <w:spacing w:val="-8"/>
                <w:sz w:val="20"/>
                <w:lang w:val="en-GB"/>
              </w:rPr>
              <w:t xml:space="preserve"> </w:t>
            </w:r>
            <w:r w:rsidRPr="000A38C8">
              <w:rPr>
                <w:sz w:val="20"/>
                <w:lang w:val="en-GB"/>
              </w:rPr>
              <w:t>–</w:t>
            </w:r>
            <w:r w:rsidRPr="000A38C8">
              <w:rPr>
                <w:spacing w:val="-12"/>
                <w:sz w:val="20"/>
                <w:lang w:val="en-GB"/>
              </w:rPr>
              <w:t xml:space="preserve"> </w:t>
            </w:r>
            <w:r w:rsidRPr="000A38C8">
              <w:rPr>
                <w:sz w:val="20"/>
                <w:lang w:val="en-GB"/>
              </w:rPr>
              <w:t>Assessment</w:t>
            </w:r>
            <w:r w:rsidRPr="000A38C8">
              <w:rPr>
                <w:spacing w:val="-12"/>
                <w:sz w:val="20"/>
                <w:lang w:val="en-GB"/>
              </w:rPr>
              <w:t xml:space="preserve"> </w:t>
            </w:r>
            <w:r w:rsidRPr="000A38C8">
              <w:rPr>
                <w:sz w:val="20"/>
                <w:lang w:val="en-GB"/>
              </w:rPr>
              <w:t xml:space="preserve">of family mediation – the Provider, subject to the terms of the relevant </w:t>
            </w:r>
            <w:r w:rsidRPr="000A38C8">
              <w:rPr>
                <w:spacing w:val="-2"/>
                <w:sz w:val="20"/>
                <w:lang w:val="en-GB"/>
              </w:rPr>
              <w:t>contract.</w:t>
            </w:r>
          </w:p>
          <w:p w14:paraId="4830F3CE" w14:textId="264C2813" w:rsidR="00D56884" w:rsidRPr="000A38C8" w:rsidRDefault="00095541">
            <w:pPr>
              <w:pStyle w:val="TableParagraph"/>
              <w:ind w:left="109" w:right="155"/>
              <w:rPr>
                <w:sz w:val="20"/>
                <w:lang w:val="en-GB"/>
              </w:rPr>
            </w:pPr>
            <w:r w:rsidRPr="000A38C8">
              <w:rPr>
                <w:sz w:val="20"/>
                <w:lang w:val="en-GB"/>
              </w:rPr>
              <w:t>Regulation</w:t>
            </w:r>
            <w:r w:rsidRPr="000A38C8">
              <w:rPr>
                <w:spacing w:val="-10"/>
                <w:sz w:val="20"/>
                <w:lang w:val="en-GB"/>
              </w:rPr>
              <w:t xml:space="preserve"> </w:t>
            </w:r>
            <w:r w:rsidRPr="000A38C8">
              <w:rPr>
                <w:sz w:val="20"/>
                <w:lang w:val="en-GB"/>
              </w:rPr>
              <w:t>11(9)(b)</w:t>
            </w:r>
            <w:r w:rsidRPr="000A38C8">
              <w:rPr>
                <w:spacing w:val="-9"/>
                <w:sz w:val="20"/>
                <w:lang w:val="en-GB"/>
              </w:rPr>
              <w:t xml:space="preserve"> </w:t>
            </w:r>
            <w:r w:rsidRPr="000A38C8">
              <w:rPr>
                <w:sz w:val="20"/>
                <w:lang w:val="en-GB"/>
              </w:rPr>
              <w:t>–</w:t>
            </w:r>
            <w:r w:rsidRPr="000A38C8">
              <w:rPr>
                <w:spacing w:val="-12"/>
                <w:sz w:val="20"/>
                <w:lang w:val="en-GB"/>
              </w:rPr>
              <w:t xml:space="preserve"> </w:t>
            </w:r>
            <w:r w:rsidRPr="000A38C8">
              <w:rPr>
                <w:sz w:val="20"/>
                <w:lang w:val="en-GB"/>
              </w:rPr>
              <w:t>Applications</w:t>
            </w:r>
            <w:r w:rsidRPr="000A38C8">
              <w:rPr>
                <w:spacing w:val="-11"/>
                <w:sz w:val="20"/>
                <w:lang w:val="en-GB"/>
              </w:rPr>
              <w:t xml:space="preserve"> </w:t>
            </w:r>
            <w:r w:rsidRPr="000A38C8">
              <w:rPr>
                <w:sz w:val="20"/>
                <w:lang w:val="en-GB"/>
              </w:rPr>
              <w:t xml:space="preserve">for Legal Help and Family Help (Lower) in respect of EU and international maintenance agreements, and authorised representation – the </w:t>
            </w:r>
            <w:r w:rsidRPr="000A38C8">
              <w:rPr>
                <w:spacing w:val="-2"/>
                <w:sz w:val="20"/>
                <w:lang w:val="en-GB"/>
              </w:rPr>
              <w:t>Provider.</w:t>
            </w:r>
          </w:p>
          <w:p w14:paraId="1906018D" w14:textId="77777777" w:rsidR="00D56884" w:rsidRPr="000A38C8" w:rsidRDefault="00095541">
            <w:pPr>
              <w:pStyle w:val="TableParagraph"/>
              <w:spacing w:before="121"/>
              <w:ind w:left="109"/>
              <w:rPr>
                <w:sz w:val="20"/>
                <w:lang w:val="en-GB"/>
              </w:rPr>
            </w:pPr>
            <w:r w:rsidRPr="000A38C8">
              <w:rPr>
                <w:sz w:val="20"/>
                <w:lang w:val="en-GB"/>
              </w:rPr>
              <w:t>Regulation</w:t>
            </w:r>
            <w:r w:rsidRPr="000A38C8">
              <w:rPr>
                <w:spacing w:val="-7"/>
                <w:sz w:val="20"/>
                <w:lang w:val="en-GB"/>
              </w:rPr>
              <w:t xml:space="preserve"> </w:t>
            </w:r>
            <w:r w:rsidRPr="000A38C8">
              <w:rPr>
                <w:sz w:val="20"/>
                <w:lang w:val="en-GB"/>
              </w:rPr>
              <w:t>11(9)(c)</w:t>
            </w:r>
            <w:r w:rsidRPr="000A38C8">
              <w:rPr>
                <w:spacing w:val="-7"/>
                <w:sz w:val="20"/>
                <w:lang w:val="en-GB"/>
              </w:rPr>
              <w:t xml:space="preserve"> </w:t>
            </w:r>
            <w:r w:rsidRPr="000A38C8">
              <w:rPr>
                <w:sz w:val="20"/>
                <w:lang w:val="en-GB"/>
              </w:rPr>
              <w:t>–</w:t>
            </w:r>
            <w:r w:rsidRPr="000A38C8">
              <w:rPr>
                <w:spacing w:val="-9"/>
                <w:sz w:val="20"/>
                <w:lang w:val="en-GB"/>
              </w:rPr>
              <w:t xml:space="preserve"> </w:t>
            </w:r>
            <w:r w:rsidRPr="000A38C8">
              <w:rPr>
                <w:sz w:val="20"/>
                <w:lang w:val="en-GB"/>
              </w:rPr>
              <w:t>The</w:t>
            </w:r>
            <w:r w:rsidRPr="000A38C8">
              <w:rPr>
                <w:spacing w:val="-10"/>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 xml:space="preserve">Aid </w:t>
            </w:r>
            <w:r w:rsidRPr="000A38C8">
              <w:rPr>
                <w:spacing w:val="-2"/>
                <w:sz w:val="20"/>
                <w:lang w:val="en-GB"/>
              </w:rPr>
              <w:t>Agency.</w:t>
            </w:r>
          </w:p>
          <w:p w14:paraId="16763E4A" w14:textId="77777777" w:rsidR="00D56884" w:rsidRPr="000A38C8" w:rsidRDefault="00095541">
            <w:pPr>
              <w:pStyle w:val="TableParagraph"/>
              <w:spacing w:before="121"/>
              <w:ind w:left="109"/>
              <w:rPr>
                <w:sz w:val="20"/>
                <w:lang w:val="en-GB"/>
              </w:rPr>
            </w:pPr>
            <w:r w:rsidRPr="000A38C8">
              <w:rPr>
                <w:sz w:val="20"/>
                <w:lang w:val="en-GB"/>
              </w:rPr>
              <w:t>Regulation 11(9)(b) – Other applications</w:t>
            </w:r>
            <w:r w:rsidRPr="000A38C8">
              <w:rPr>
                <w:spacing w:val="-5"/>
                <w:sz w:val="20"/>
                <w:lang w:val="en-GB"/>
              </w:rPr>
              <w:t xml:space="preserve"> </w:t>
            </w:r>
            <w:r w:rsidRPr="000A38C8">
              <w:rPr>
                <w:sz w:val="20"/>
                <w:lang w:val="en-GB"/>
              </w:rPr>
              <w:t>–</w:t>
            </w:r>
            <w:r w:rsidRPr="000A38C8">
              <w:rPr>
                <w:spacing w:val="-9"/>
                <w:sz w:val="20"/>
                <w:lang w:val="en-GB"/>
              </w:rPr>
              <w:t xml:space="preserve"> </w:t>
            </w:r>
            <w:r w:rsidRPr="000A38C8">
              <w:rPr>
                <w:sz w:val="20"/>
                <w:lang w:val="en-GB"/>
              </w:rPr>
              <w:t>The</w:t>
            </w:r>
            <w:r w:rsidRPr="000A38C8">
              <w:rPr>
                <w:spacing w:val="-10"/>
                <w:sz w:val="20"/>
                <w:lang w:val="en-GB"/>
              </w:rPr>
              <w:t xml:space="preserve"> </w:t>
            </w:r>
            <w:r w:rsidRPr="000A38C8">
              <w:rPr>
                <w:sz w:val="20"/>
                <w:lang w:val="en-GB"/>
              </w:rPr>
              <w:t>Legal</w:t>
            </w:r>
            <w:r w:rsidRPr="000A38C8">
              <w:rPr>
                <w:spacing w:val="-8"/>
                <w:sz w:val="20"/>
                <w:lang w:val="en-GB"/>
              </w:rPr>
              <w:t xml:space="preserve"> </w:t>
            </w:r>
            <w:r w:rsidRPr="000A38C8">
              <w:rPr>
                <w:sz w:val="20"/>
                <w:lang w:val="en-GB"/>
              </w:rPr>
              <w:t>Aid</w:t>
            </w:r>
            <w:r w:rsidRPr="000A38C8">
              <w:rPr>
                <w:spacing w:val="-9"/>
                <w:sz w:val="20"/>
                <w:lang w:val="en-GB"/>
              </w:rPr>
              <w:t xml:space="preserve"> </w:t>
            </w:r>
            <w:r w:rsidRPr="000A38C8">
              <w:rPr>
                <w:sz w:val="20"/>
                <w:lang w:val="en-GB"/>
              </w:rPr>
              <w:t xml:space="preserve">Agency </w:t>
            </w:r>
            <w:r w:rsidRPr="000A38C8">
              <w:rPr>
                <w:spacing w:val="-2"/>
                <w:sz w:val="20"/>
                <w:lang w:val="en-GB"/>
              </w:rPr>
              <w:t>Director.</w:t>
            </w:r>
          </w:p>
        </w:tc>
      </w:tr>
      <w:tr w:rsidR="00D56884" w:rsidRPr="000A38C8" w14:paraId="71C1F92B" w14:textId="77777777" w:rsidTr="00951838">
        <w:trPr>
          <w:trHeight w:val="1161"/>
        </w:trPr>
        <w:tc>
          <w:tcPr>
            <w:tcW w:w="2268" w:type="dxa"/>
          </w:tcPr>
          <w:p w14:paraId="21EDAE2A" w14:textId="77777777" w:rsidR="00D56884" w:rsidRPr="000A38C8" w:rsidRDefault="00095541">
            <w:pPr>
              <w:pStyle w:val="TableParagraph"/>
              <w:ind w:left="107"/>
              <w:rPr>
                <w:sz w:val="20"/>
                <w:lang w:val="en-GB"/>
              </w:rPr>
            </w:pPr>
            <w:r w:rsidRPr="000A38C8">
              <w:rPr>
                <w:sz w:val="20"/>
                <w:lang w:val="en-GB"/>
              </w:rPr>
              <w:t>12</w:t>
            </w:r>
            <w:r w:rsidRPr="000A38C8">
              <w:rPr>
                <w:spacing w:val="-12"/>
                <w:sz w:val="20"/>
                <w:lang w:val="en-GB"/>
              </w:rPr>
              <w:t xml:space="preserve"> </w:t>
            </w:r>
            <w:r w:rsidRPr="000A38C8">
              <w:rPr>
                <w:sz w:val="20"/>
                <w:lang w:val="en-GB"/>
              </w:rPr>
              <w:t>(Form</w:t>
            </w:r>
            <w:r w:rsidRPr="000A38C8">
              <w:rPr>
                <w:spacing w:val="-8"/>
                <w:sz w:val="20"/>
                <w:lang w:val="en-GB"/>
              </w:rPr>
              <w:t xml:space="preserve"> </w:t>
            </w:r>
            <w:r w:rsidRPr="000A38C8">
              <w:rPr>
                <w:sz w:val="20"/>
                <w:lang w:val="en-GB"/>
              </w:rPr>
              <w:t>of</w:t>
            </w:r>
            <w:r w:rsidRPr="000A38C8">
              <w:rPr>
                <w:spacing w:val="-10"/>
                <w:sz w:val="20"/>
                <w:lang w:val="en-GB"/>
              </w:rPr>
              <w:t xml:space="preserve"> </w:t>
            </w:r>
            <w:r w:rsidRPr="000A38C8">
              <w:rPr>
                <w:sz w:val="20"/>
                <w:lang w:val="en-GB"/>
              </w:rPr>
              <w:t>civil</w:t>
            </w:r>
            <w:r w:rsidRPr="000A38C8">
              <w:rPr>
                <w:spacing w:val="-12"/>
                <w:sz w:val="20"/>
                <w:lang w:val="en-GB"/>
              </w:rPr>
              <w:t xml:space="preserve"> </w:t>
            </w:r>
            <w:r w:rsidRPr="000A38C8">
              <w:rPr>
                <w:sz w:val="20"/>
                <w:lang w:val="en-GB"/>
              </w:rPr>
              <w:t xml:space="preserve">legal </w:t>
            </w:r>
            <w:r w:rsidRPr="000A38C8">
              <w:rPr>
                <w:spacing w:val="-2"/>
                <w:sz w:val="20"/>
                <w:lang w:val="en-GB"/>
              </w:rPr>
              <w:t>services)</w:t>
            </w:r>
          </w:p>
        </w:tc>
        <w:tc>
          <w:tcPr>
            <w:tcW w:w="5265" w:type="dxa"/>
          </w:tcPr>
          <w:p w14:paraId="363F3CD4" w14:textId="77777777" w:rsidR="00D56884" w:rsidRPr="000A38C8" w:rsidRDefault="00095541">
            <w:pPr>
              <w:pStyle w:val="TableParagraph"/>
              <w:rPr>
                <w:sz w:val="20"/>
                <w:lang w:val="en-GB"/>
              </w:rPr>
            </w:pPr>
            <w:r w:rsidRPr="000A38C8">
              <w:rPr>
                <w:sz w:val="20"/>
                <w:lang w:val="en-GB"/>
              </w:rPr>
              <w:t>Applying</w:t>
            </w:r>
            <w:r w:rsidRPr="000A38C8">
              <w:rPr>
                <w:spacing w:val="-7"/>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merits</w:t>
            </w:r>
            <w:r w:rsidRPr="000A38C8">
              <w:rPr>
                <w:spacing w:val="-5"/>
                <w:sz w:val="20"/>
                <w:lang w:val="en-GB"/>
              </w:rPr>
              <w:t xml:space="preserve"> </w:t>
            </w:r>
            <w:r w:rsidRPr="000A38C8">
              <w:rPr>
                <w:spacing w:val="-2"/>
                <w:sz w:val="20"/>
                <w:lang w:val="en-GB"/>
              </w:rPr>
              <w:t>criteria</w:t>
            </w:r>
          </w:p>
        </w:tc>
        <w:tc>
          <w:tcPr>
            <w:tcW w:w="1701" w:type="dxa"/>
          </w:tcPr>
          <w:p w14:paraId="330D5401"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215C6CAD" w14:textId="77777777" w:rsidR="00D56884" w:rsidRPr="000A38C8" w:rsidRDefault="00095541">
            <w:pPr>
              <w:pStyle w:val="TableParagraph"/>
              <w:ind w:left="109" w:right="148"/>
              <w:rPr>
                <w:sz w:val="20"/>
                <w:lang w:val="en-GB"/>
              </w:rPr>
            </w:pPr>
            <w:r w:rsidRPr="000A38C8">
              <w:rPr>
                <w:sz w:val="20"/>
                <w:lang w:val="en-GB"/>
              </w:rPr>
              <w:t>Dependent on who makes the determination</w:t>
            </w:r>
            <w:r w:rsidRPr="000A38C8">
              <w:rPr>
                <w:spacing w:val="-9"/>
                <w:sz w:val="20"/>
                <w:lang w:val="en-GB"/>
              </w:rPr>
              <w:t xml:space="preserve"> </w:t>
            </w:r>
            <w:r w:rsidRPr="000A38C8">
              <w:rPr>
                <w:sz w:val="20"/>
                <w:lang w:val="en-GB"/>
              </w:rPr>
              <w:t>–</w:t>
            </w:r>
            <w:r w:rsidRPr="000A38C8">
              <w:rPr>
                <w:spacing w:val="-7"/>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Legal</w:t>
            </w:r>
            <w:r w:rsidRPr="000A38C8">
              <w:rPr>
                <w:spacing w:val="-10"/>
                <w:sz w:val="20"/>
                <w:lang w:val="en-GB"/>
              </w:rPr>
              <w:t xml:space="preserve"> </w:t>
            </w:r>
            <w:r w:rsidRPr="000A38C8">
              <w:rPr>
                <w:sz w:val="20"/>
                <w:lang w:val="en-GB"/>
              </w:rPr>
              <w:t>Aid</w:t>
            </w:r>
            <w:r w:rsidRPr="000A38C8">
              <w:rPr>
                <w:spacing w:val="-7"/>
                <w:sz w:val="20"/>
                <w:lang w:val="en-GB"/>
              </w:rPr>
              <w:t xml:space="preserve"> </w:t>
            </w:r>
            <w:r w:rsidRPr="000A38C8">
              <w:rPr>
                <w:sz w:val="20"/>
                <w:lang w:val="en-GB"/>
              </w:rPr>
              <w:t>Agency and</w:t>
            </w:r>
            <w:r w:rsidRPr="000A38C8">
              <w:rPr>
                <w:spacing w:val="-7"/>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Provider,</w:t>
            </w:r>
            <w:r w:rsidRPr="000A38C8">
              <w:rPr>
                <w:spacing w:val="-5"/>
                <w:sz w:val="20"/>
                <w:lang w:val="en-GB"/>
              </w:rPr>
              <w:t xml:space="preserve"> </w:t>
            </w:r>
            <w:r w:rsidRPr="000A38C8">
              <w:rPr>
                <w:sz w:val="20"/>
                <w:lang w:val="en-GB"/>
              </w:rPr>
              <w:t>subject</w:t>
            </w:r>
            <w:r w:rsidRPr="000A38C8">
              <w:rPr>
                <w:spacing w:val="-7"/>
                <w:sz w:val="20"/>
                <w:lang w:val="en-GB"/>
              </w:rPr>
              <w:t xml:space="preserve"> </w:t>
            </w:r>
            <w:r w:rsidRPr="000A38C8">
              <w:rPr>
                <w:sz w:val="20"/>
                <w:lang w:val="en-GB"/>
              </w:rPr>
              <w:t>to</w:t>
            </w:r>
            <w:r w:rsidRPr="000A38C8">
              <w:rPr>
                <w:spacing w:val="-5"/>
                <w:sz w:val="20"/>
                <w:lang w:val="en-GB"/>
              </w:rPr>
              <w:t xml:space="preserve"> </w:t>
            </w:r>
            <w:r w:rsidRPr="000A38C8">
              <w:rPr>
                <w:sz w:val="20"/>
                <w:lang w:val="en-GB"/>
              </w:rPr>
              <w:t>the</w:t>
            </w:r>
            <w:r w:rsidRPr="000A38C8">
              <w:rPr>
                <w:spacing w:val="-7"/>
                <w:sz w:val="20"/>
                <w:lang w:val="en-GB"/>
              </w:rPr>
              <w:t xml:space="preserve"> </w:t>
            </w:r>
            <w:r w:rsidRPr="000A38C8">
              <w:rPr>
                <w:sz w:val="20"/>
                <w:lang w:val="en-GB"/>
              </w:rPr>
              <w:t>terms of the relevant contract</w:t>
            </w:r>
          </w:p>
        </w:tc>
      </w:tr>
      <w:tr w:rsidR="00D56884" w:rsidRPr="000A38C8" w14:paraId="4422D11A" w14:textId="77777777" w:rsidTr="00951838">
        <w:trPr>
          <w:trHeight w:val="698"/>
        </w:trPr>
        <w:tc>
          <w:tcPr>
            <w:tcW w:w="2268" w:type="dxa"/>
          </w:tcPr>
          <w:p w14:paraId="3980DC09" w14:textId="77777777" w:rsidR="00D56884" w:rsidRPr="000A38C8" w:rsidRDefault="00095541">
            <w:pPr>
              <w:pStyle w:val="TableParagraph"/>
              <w:spacing w:before="120"/>
              <w:ind w:left="107" w:right="967"/>
              <w:rPr>
                <w:sz w:val="20"/>
                <w:lang w:val="en-GB"/>
              </w:rPr>
            </w:pPr>
            <w:r w:rsidRPr="000A38C8">
              <w:rPr>
                <w:sz w:val="20"/>
                <w:lang w:val="en-GB"/>
              </w:rPr>
              <w:t>16(2)</w:t>
            </w:r>
            <w:r w:rsidRPr="000A38C8">
              <w:rPr>
                <w:spacing w:val="-14"/>
                <w:sz w:val="20"/>
                <w:lang w:val="en-GB"/>
              </w:rPr>
              <w:t xml:space="preserve"> </w:t>
            </w:r>
            <w:r w:rsidRPr="000A38C8">
              <w:rPr>
                <w:sz w:val="20"/>
                <w:lang w:val="en-GB"/>
              </w:rPr>
              <w:t xml:space="preserve">(Family </w:t>
            </w:r>
            <w:r w:rsidRPr="000A38C8">
              <w:rPr>
                <w:spacing w:val="-2"/>
                <w:sz w:val="20"/>
                <w:lang w:val="en-GB"/>
              </w:rPr>
              <w:t>mediation)</w:t>
            </w:r>
          </w:p>
        </w:tc>
        <w:tc>
          <w:tcPr>
            <w:tcW w:w="5265" w:type="dxa"/>
          </w:tcPr>
          <w:p w14:paraId="1F861106" w14:textId="77777777" w:rsidR="00D56884" w:rsidRPr="000A38C8" w:rsidRDefault="00095541">
            <w:pPr>
              <w:pStyle w:val="TableParagraph"/>
              <w:spacing w:before="120"/>
              <w:rPr>
                <w:sz w:val="20"/>
                <w:lang w:val="en-GB"/>
              </w:rPr>
            </w:pPr>
            <w:r w:rsidRPr="000A38C8">
              <w:rPr>
                <w:sz w:val="20"/>
                <w:lang w:val="en-GB"/>
              </w:rPr>
              <w:t>Contracting</w:t>
            </w:r>
            <w:r w:rsidRPr="000A38C8">
              <w:rPr>
                <w:spacing w:val="-11"/>
                <w:sz w:val="20"/>
                <w:lang w:val="en-GB"/>
              </w:rPr>
              <w:t xml:space="preserve"> </w:t>
            </w:r>
            <w:r w:rsidRPr="000A38C8">
              <w:rPr>
                <w:sz w:val="20"/>
                <w:lang w:val="en-GB"/>
              </w:rPr>
              <w:t>with</w:t>
            </w:r>
            <w:r w:rsidRPr="000A38C8">
              <w:rPr>
                <w:spacing w:val="-12"/>
                <w:sz w:val="20"/>
                <w:lang w:val="en-GB"/>
              </w:rPr>
              <w:t xml:space="preserve"> </w:t>
            </w:r>
            <w:r w:rsidRPr="000A38C8">
              <w:rPr>
                <w:sz w:val="20"/>
                <w:lang w:val="en-GB"/>
              </w:rPr>
              <w:t>providers</w:t>
            </w:r>
            <w:r w:rsidRPr="000A38C8">
              <w:rPr>
                <w:spacing w:val="-10"/>
                <w:sz w:val="20"/>
                <w:lang w:val="en-GB"/>
              </w:rPr>
              <w:t xml:space="preserve"> </w:t>
            </w:r>
            <w:r w:rsidRPr="000A38C8">
              <w:rPr>
                <w:sz w:val="20"/>
                <w:lang w:val="en-GB"/>
              </w:rPr>
              <w:t>under</w:t>
            </w:r>
            <w:r w:rsidRPr="000A38C8">
              <w:rPr>
                <w:spacing w:val="-11"/>
                <w:sz w:val="20"/>
                <w:lang w:val="en-GB"/>
              </w:rPr>
              <w:t xml:space="preserve"> </w:t>
            </w:r>
            <w:r w:rsidRPr="000A38C8">
              <w:rPr>
                <w:sz w:val="20"/>
                <w:lang w:val="en-GB"/>
              </w:rPr>
              <w:t>section 2(1) of the Act</w:t>
            </w:r>
          </w:p>
        </w:tc>
        <w:tc>
          <w:tcPr>
            <w:tcW w:w="1701" w:type="dxa"/>
          </w:tcPr>
          <w:p w14:paraId="7547DF27" w14:textId="77777777" w:rsidR="00D56884" w:rsidRPr="000A38C8" w:rsidRDefault="00095541">
            <w:pPr>
              <w:pStyle w:val="TableParagraph"/>
              <w:spacing w:before="120"/>
              <w:ind w:right="171"/>
              <w:rPr>
                <w:sz w:val="20"/>
                <w:lang w:val="en-GB"/>
              </w:rPr>
            </w:pPr>
            <w:r w:rsidRPr="000A38C8">
              <w:rPr>
                <w:sz w:val="20"/>
                <w:lang w:val="en-GB"/>
              </w:rPr>
              <w:t xml:space="preserve">The Lord </w:t>
            </w:r>
            <w:r w:rsidRPr="000A38C8">
              <w:rPr>
                <w:spacing w:val="-2"/>
                <w:sz w:val="20"/>
                <w:lang w:val="en-GB"/>
              </w:rPr>
              <w:t>Chancellor</w:t>
            </w:r>
          </w:p>
        </w:tc>
        <w:tc>
          <w:tcPr>
            <w:tcW w:w="4961" w:type="dxa"/>
          </w:tcPr>
          <w:p w14:paraId="6148E269" w14:textId="77777777" w:rsidR="00D56884" w:rsidRPr="000A38C8" w:rsidRDefault="00095541">
            <w:pPr>
              <w:pStyle w:val="TableParagraph"/>
              <w:spacing w:before="120"/>
              <w:ind w:left="109"/>
              <w:rPr>
                <w:sz w:val="20"/>
                <w:lang w:val="en-GB"/>
              </w:rPr>
            </w:pPr>
            <w:r w:rsidRPr="000A38C8">
              <w:rPr>
                <w:sz w:val="20"/>
                <w:lang w:val="en-GB"/>
              </w:rPr>
              <w:t>The</w:t>
            </w:r>
            <w:r w:rsidRPr="000A38C8">
              <w:rPr>
                <w:spacing w:val="-7"/>
                <w:sz w:val="20"/>
                <w:lang w:val="en-GB"/>
              </w:rPr>
              <w:t xml:space="preserve"> </w:t>
            </w:r>
            <w:r w:rsidRPr="000A38C8">
              <w:rPr>
                <w:sz w:val="20"/>
                <w:lang w:val="en-GB"/>
              </w:rPr>
              <w:t>Lord</w:t>
            </w:r>
            <w:r w:rsidRPr="000A38C8">
              <w:rPr>
                <w:spacing w:val="-5"/>
                <w:sz w:val="20"/>
                <w:lang w:val="en-GB"/>
              </w:rPr>
              <w:t xml:space="preserve"> </w:t>
            </w:r>
            <w:r w:rsidRPr="000A38C8">
              <w:rPr>
                <w:spacing w:val="-2"/>
                <w:sz w:val="20"/>
                <w:lang w:val="en-GB"/>
              </w:rPr>
              <w:t>Chancellor</w:t>
            </w:r>
          </w:p>
        </w:tc>
      </w:tr>
      <w:tr w:rsidR="00D56884" w:rsidRPr="000A38C8" w14:paraId="048D75F4" w14:textId="77777777" w:rsidTr="00951838">
        <w:trPr>
          <w:trHeight w:val="930"/>
        </w:trPr>
        <w:tc>
          <w:tcPr>
            <w:tcW w:w="2268" w:type="dxa"/>
          </w:tcPr>
          <w:p w14:paraId="06BCAF0F" w14:textId="77777777" w:rsidR="00D56884" w:rsidRPr="000A38C8" w:rsidRDefault="00095541">
            <w:pPr>
              <w:pStyle w:val="TableParagraph"/>
              <w:ind w:left="107" w:right="165"/>
              <w:rPr>
                <w:sz w:val="20"/>
                <w:lang w:val="en-GB"/>
              </w:rPr>
            </w:pPr>
            <w:r w:rsidRPr="000A38C8">
              <w:rPr>
                <w:sz w:val="20"/>
                <w:lang w:val="en-GB"/>
              </w:rPr>
              <w:t>19</w:t>
            </w:r>
            <w:r w:rsidRPr="000A38C8">
              <w:rPr>
                <w:spacing w:val="-14"/>
                <w:sz w:val="20"/>
                <w:lang w:val="en-GB"/>
              </w:rPr>
              <w:t xml:space="preserve"> </w:t>
            </w:r>
            <w:r w:rsidRPr="000A38C8">
              <w:rPr>
                <w:sz w:val="20"/>
                <w:lang w:val="en-GB"/>
              </w:rPr>
              <w:t>(Other</w:t>
            </w:r>
            <w:r w:rsidRPr="000A38C8">
              <w:rPr>
                <w:spacing w:val="-14"/>
                <w:sz w:val="20"/>
                <w:lang w:val="en-GB"/>
              </w:rPr>
              <w:t xml:space="preserve"> </w:t>
            </w:r>
            <w:r w:rsidRPr="000A38C8">
              <w:rPr>
                <w:sz w:val="20"/>
                <w:lang w:val="en-GB"/>
              </w:rPr>
              <w:t xml:space="preserve">legal </w:t>
            </w:r>
            <w:r w:rsidRPr="000A38C8">
              <w:rPr>
                <w:spacing w:val="-2"/>
                <w:sz w:val="20"/>
                <w:lang w:val="en-GB"/>
              </w:rPr>
              <w:t>services)</w:t>
            </w:r>
          </w:p>
        </w:tc>
        <w:tc>
          <w:tcPr>
            <w:tcW w:w="5265" w:type="dxa"/>
          </w:tcPr>
          <w:p w14:paraId="0F949969" w14:textId="77777777" w:rsidR="00D56884" w:rsidRPr="000A38C8" w:rsidRDefault="00095541">
            <w:pPr>
              <w:pStyle w:val="TableParagraph"/>
              <w:ind w:right="109"/>
              <w:jc w:val="both"/>
              <w:rPr>
                <w:sz w:val="20"/>
                <w:lang w:val="en-GB"/>
              </w:rPr>
            </w:pPr>
            <w:r w:rsidRPr="000A38C8">
              <w:rPr>
                <w:sz w:val="20"/>
                <w:lang w:val="en-GB"/>
              </w:rPr>
              <w:t>Making</w:t>
            </w:r>
            <w:r w:rsidRPr="000A38C8">
              <w:rPr>
                <w:spacing w:val="-12"/>
                <w:sz w:val="20"/>
                <w:lang w:val="en-GB"/>
              </w:rPr>
              <w:t xml:space="preserve"> </w:t>
            </w:r>
            <w:r w:rsidRPr="000A38C8">
              <w:rPr>
                <w:sz w:val="20"/>
                <w:lang w:val="en-GB"/>
              </w:rPr>
              <w:t>an</w:t>
            </w:r>
            <w:r w:rsidRPr="000A38C8">
              <w:rPr>
                <w:spacing w:val="-11"/>
                <w:sz w:val="20"/>
                <w:lang w:val="en-GB"/>
              </w:rPr>
              <w:t xml:space="preserve"> </w:t>
            </w:r>
            <w:r w:rsidRPr="000A38C8">
              <w:rPr>
                <w:sz w:val="20"/>
                <w:lang w:val="en-GB"/>
              </w:rPr>
              <w:t>exceptional</w:t>
            </w:r>
            <w:r w:rsidRPr="000A38C8">
              <w:rPr>
                <w:spacing w:val="-12"/>
                <w:sz w:val="20"/>
                <w:lang w:val="en-GB"/>
              </w:rPr>
              <w:t xml:space="preserve"> </w:t>
            </w:r>
            <w:r w:rsidRPr="000A38C8">
              <w:rPr>
                <w:sz w:val="20"/>
                <w:lang w:val="en-GB"/>
              </w:rPr>
              <w:t>case</w:t>
            </w:r>
            <w:r w:rsidRPr="000A38C8">
              <w:rPr>
                <w:spacing w:val="-11"/>
                <w:sz w:val="20"/>
                <w:lang w:val="en-GB"/>
              </w:rPr>
              <w:t xml:space="preserve"> </w:t>
            </w:r>
            <w:r w:rsidRPr="000A38C8">
              <w:rPr>
                <w:sz w:val="20"/>
                <w:lang w:val="en-GB"/>
              </w:rPr>
              <w:t>determination under</w:t>
            </w:r>
            <w:r w:rsidRPr="000A38C8">
              <w:rPr>
                <w:spacing w:val="-2"/>
                <w:sz w:val="20"/>
                <w:lang w:val="en-GB"/>
              </w:rPr>
              <w:t xml:space="preserve"> </w:t>
            </w:r>
            <w:r w:rsidRPr="000A38C8">
              <w:rPr>
                <w:sz w:val="20"/>
                <w:lang w:val="en-GB"/>
              </w:rPr>
              <w:t>section</w:t>
            </w:r>
            <w:r w:rsidRPr="000A38C8">
              <w:rPr>
                <w:spacing w:val="-1"/>
                <w:sz w:val="20"/>
                <w:lang w:val="en-GB"/>
              </w:rPr>
              <w:t xml:space="preserve"> </w:t>
            </w:r>
            <w:r w:rsidRPr="000A38C8">
              <w:rPr>
                <w:sz w:val="20"/>
                <w:lang w:val="en-GB"/>
              </w:rPr>
              <w:t>10</w:t>
            </w:r>
            <w:r w:rsidRPr="000A38C8">
              <w:rPr>
                <w:spacing w:val="-1"/>
                <w:sz w:val="20"/>
                <w:lang w:val="en-GB"/>
              </w:rPr>
              <w:t xml:space="preserve"> </w:t>
            </w:r>
            <w:r w:rsidRPr="000A38C8">
              <w:rPr>
                <w:sz w:val="20"/>
                <w:lang w:val="en-GB"/>
              </w:rPr>
              <w:t>or</w:t>
            </w:r>
            <w:r w:rsidRPr="000A38C8">
              <w:rPr>
                <w:spacing w:val="-3"/>
                <w:sz w:val="20"/>
                <w:lang w:val="en-GB"/>
              </w:rPr>
              <w:t xml:space="preserve"> </w:t>
            </w:r>
            <w:r w:rsidRPr="000A38C8">
              <w:rPr>
                <w:sz w:val="20"/>
                <w:lang w:val="en-GB"/>
              </w:rPr>
              <w:t>a</w:t>
            </w:r>
            <w:r w:rsidRPr="000A38C8">
              <w:rPr>
                <w:spacing w:val="-3"/>
                <w:sz w:val="20"/>
                <w:lang w:val="en-GB"/>
              </w:rPr>
              <w:t xml:space="preserve"> </w:t>
            </w:r>
            <w:r w:rsidRPr="000A38C8">
              <w:rPr>
                <w:sz w:val="20"/>
                <w:lang w:val="en-GB"/>
              </w:rPr>
              <w:t>determination</w:t>
            </w:r>
            <w:r w:rsidRPr="000A38C8">
              <w:rPr>
                <w:spacing w:val="-2"/>
                <w:sz w:val="20"/>
                <w:lang w:val="en-GB"/>
              </w:rPr>
              <w:t xml:space="preserve"> </w:t>
            </w:r>
            <w:r w:rsidRPr="000A38C8">
              <w:rPr>
                <w:sz w:val="20"/>
                <w:lang w:val="en-GB"/>
              </w:rPr>
              <w:t>about a legal person.</w:t>
            </w:r>
          </w:p>
        </w:tc>
        <w:tc>
          <w:tcPr>
            <w:tcW w:w="1701" w:type="dxa"/>
          </w:tcPr>
          <w:p w14:paraId="52CE0525"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44A83887" w14:textId="77777777" w:rsidR="00D56884" w:rsidRPr="000A38C8" w:rsidRDefault="00095541">
            <w:pPr>
              <w:pStyle w:val="TableParagraph"/>
              <w:spacing w:before="122"/>
              <w:ind w:left="109"/>
              <w:rPr>
                <w:sz w:val="20"/>
                <w:lang w:val="en-GB"/>
              </w:rPr>
            </w:pPr>
            <w:r w:rsidRPr="000A38C8">
              <w:rPr>
                <w:sz w:val="20"/>
                <w:lang w:val="en-GB"/>
              </w:rPr>
              <w:t>The</w:t>
            </w:r>
            <w:r w:rsidRPr="000A38C8">
              <w:rPr>
                <w:spacing w:val="-7"/>
                <w:sz w:val="20"/>
                <w:lang w:val="en-GB"/>
              </w:rPr>
              <w:t xml:space="preserve"> </w:t>
            </w:r>
            <w:r w:rsidRPr="000A38C8">
              <w:rPr>
                <w:sz w:val="20"/>
                <w:lang w:val="en-GB"/>
              </w:rPr>
              <w:t>Legal</w:t>
            </w:r>
            <w:r w:rsidRPr="000A38C8">
              <w:rPr>
                <w:spacing w:val="-6"/>
                <w:sz w:val="20"/>
                <w:lang w:val="en-GB"/>
              </w:rPr>
              <w:t xml:space="preserve"> </w:t>
            </w:r>
            <w:r w:rsidRPr="000A38C8">
              <w:rPr>
                <w:sz w:val="20"/>
                <w:lang w:val="en-GB"/>
              </w:rPr>
              <w:t>Aid</w:t>
            </w:r>
            <w:r w:rsidRPr="000A38C8">
              <w:rPr>
                <w:spacing w:val="-4"/>
                <w:sz w:val="20"/>
                <w:lang w:val="en-GB"/>
              </w:rPr>
              <w:t xml:space="preserve"> </w:t>
            </w:r>
            <w:r w:rsidRPr="000A38C8">
              <w:rPr>
                <w:spacing w:val="-2"/>
                <w:sz w:val="20"/>
                <w:lang w:val="en-GB"/>
              </w:rPr>
              <w:t>Agency</w:t>
            </w:r>
          </w:p>
        </w:tc>
      </w:tr>
      <w:tr w:rsidR="00D56884" w:rsidRPr="000A38C8" w14:paraId="5C531D01" w14:textId="77777777" w:rsidTr="00951838">
        <w:trPr>
          <w:trHeight w:val="1970"/>
        </w:trPr>
        <w:tc>
          <w:tcPr>
            <w:tcW w:w="2268" w:type="dxa"/>
          </w:tcPr>
          <w:p w14:paraId="41F2BC20" w14:textId="77777777" w:rsidR="00D56884" w:rsidRPr="000A38C8" w:rsidRDefault="00095541">
            <w:pPr>
              <w:pStyle w:val="TableParagraph"/>
              <w:ind w:left="107" w:right="165"/>
              <w:rPr>
                <w:sz w:val="20"/>
                <w:lang w:val="en-GB"/>
              </w:rPr>
            </w:pPr>
            <w:r w:rsidRPr="000A38C8">
              <w:rPr>
                <w:sz w:val="20"/>
                <w:lang w:val="en-GB"/>
              </w:rPr>
              <w:lastRenderedPageBreak/>
              <w:t>20 (Provision of the most</w:t>
            </w:r>
            <w:r w:rsidRPr="000A38C8">
              <w:rPr>
                <w:spacing w:val="-14"/>
                <w:sz w:val="20"/>
                <w:lang w:val="en-GB"/>
              </w:rPr>
              <w:t xml:space="preserve"> </w:t>
            </w:r>
            <w:r w:rsidRPr="000A38C8">
              <w:rPr>
                <w:sz w:val="20"/>
                <w:lang w:val="en-GB"/>
              </w:rPr>
              <w:t>appropriate</w:t>
            </w:r>
            <w:r w:rsidRPr="000A38C8">
              <w:rPr>
                <w:spacing w:val="-14"/>
                <w:sz w:val="20"/>
                <w:lang w:val="en-GB"/>
              </w:rPr>
              <w:t xml:space="preserve"> </w:t>
            </w:r>
            <w:r w:rsidRPr="000A38C8">
              <w:rPr>
                <w:sz w:val="20"/>
                <w:lang w:val="en-GB"/>
              </w:rPr>
              <w:t>form of civil legal services)</w:t>
            </w:r>
          </w:p>
        </w:tc>
        <w:tc>
          <w:tcPr>
            <w:tcW w:w="5265" w:type="dxa"/>
          </w:tcPr>
          <w:p w14:paraId="1827F118" w14:textId="77777777" w:rsidR="00D56884" w:rsidRPr="000A38C8" w:rsidRDefault="00095541">
            <w:pPr>
              <w:pStyle w:val="TableParagraph"/>
              <w:ind w:right="217"/>
              <w:rPr>
                <w:sz w:val="20"/>
                <w:lang w:val="en-GB"/>
              </w:rPr>
            </w:pPr>
            <w:r w:rsidRPr="000A38C8">
              <w:rPr>
                <w:sz w:val="20"/>
                <w:lang w:val="en-GB"/>
              </w:rPr>
              <w:t>Ensuring that the individual or legal person is provided with the most appropriate</w:t>
            </w:r>
            <w:r w:rsidRPr="000A38C8">
              <w:rPr>
                <w:spacing w:val="-10"/>
                <w:sz w:val="20"/>
                <w:lang w:val="en-GB"/>
              </w:rPr>
              <w:t xml:space="preserve"> </w:t>
            </w:r>
            <w:r w:rsidRPr="000A38C8">
              <w:rPr>
                <w:sz w:val="20"/>
                <w:lang w:val="en-GB"/>
              </w:rPr>
              <w:t>form</w:t>
            </w:r>
            <w:r w:rsidRPr="000A38C8">
              <w:rPr>
                <w:spacing w:val="-6"/>
                <w:sz w:val="20"/>
                <w:lang w:val="en-GB"/>
              </w:rPr>
              <w:t xml:space="preserve"> </w:t>
            </w:r>
            <w:r w:rsidRPr="000A38C8">
              <w:rPr>
                <w:sz w:val="20"/>
                <w:lang w:val="en-GB"/>
              </w:rPr>
              <w:t>of</w:t>
            </w:r>
            <w:r w:rsidRPr="000A38C8">
              <w:rPr>
                <w:spacing w:val="-8"/>
                <w:sz w:val="20"/>
                <w:lang w:val="en-GB"/>
              </w:rPr>
              <w:t xml:space="preserve"> </w:t>
            </w:r>
            <w:r w:rsidRPr="000A38C8">
              <w:rPr>
                <w:sz w:val="20"/>
                <w:lang w:val="en-GB"/>
              </w:rPr>
              <w:t>civil</w:t>
            </w:r>
            <w:r w:rsidRPr="000A38C8">
              <w:rPr>
                <w:spacing w:val="-9"/>
                <w:sz w:val="20"/>
                <w:lang w:val="en-GB"/>
              </w:rPr>
              <w:t xml:space="preserve"> </w:t>
            </w:r>
            <w:r w:rsidRPr="000A38C8">
              <w:rPr>
                <w:sz w:val="20"/>
                <w:lang w:val="en-GB"/>
              </w:rPr>
              <w:t>legal</w:t>
            </w:r>
            <w:r w:rsidRPr="000A38C8">
              <w:rPr>
                <w:spacing w:val="-11"/>
                <w:sz w:val="20"/>
                <w:lang w:val="en-GB"/>
              </w:rPr>
              <w:t xml:space="preserve"> </w:t>
            </w:r>
            <w:r w:rsidRPr="000A38C8">
              <w:rPr>
                <w:sz w:val="20"/>
                <w:lang w:val="en-GB"/>
              </w:rPr>
              <w:t>services</w:t>
            </w:r>
          </w:p>
        </w:tc>
        <w:tc>
          <w:tcPr>
            <w:tcW w:w="1701" w:type="dxa"/>
          </w:tcPr>
          <w:p w14:paraId="4F58D48C"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1DDEECDB" w14:textId="77777777" w:rsidR="00D56884" w:rsidRPr="000A38C8" w:rsidRDefault="00095541">
            <w:pPr>
              <w:pStyle w:val="TableParagraph"/>
              <w:ind w:left="109"/>
              <w:rPr>
                <w:sz w:val="20"/>
                <w:lang w:val="en-GB"/>
              </w:rPr>
            </w:pPr>
            <w:r w:rsidRPr="000A38C8">
              <w:rPr>
                <w:sz w:val="20"/>
                <w:lang w:val="en-GB"/>
              </w:rPr>
              <w:t>The</w:t>
            </w:r>
            <w:r w:rsidRPr="000A38C8">
              <w:rPr>
                <w:spacing w:val="-7"/>
                <w:sz w:val="20"/>
                <w:lang w:val="en-GB"/>
              </w:rPr>
              <w:t xml:space="preserve"> </w:t>
            </w:r>
            <w:r w:rsidRPr="000A38C8">
              <w:rPr>
                <w:sz w:val="20"/>
                <w:lang w:val="en-GB"/>
              </w:rPr>
              <w:t>Legal</w:t>
            </w:r>
            <w:r w:rsidRPr="000A38C8">
              <w:rPr>
                <w:spacing w:val="-6"/>
                <w:sz w:val="20"/>
                <w:lang w:val="en-GB"/>
              </w:rPr>
              <w:t xml:space="preserve"> </w:t>
            </w:r>
            <w:r w:rsidRPr="000A38C8">
              <w:rPr>
                <w:sz w:val="20"/>
                <w:lang w:val="en-GB"/>
              </w:rPr>
              <w:t>Aid</w:t>
            </w:r>
            <w:r w:rsidRPr="000A38C8">
              <w:rPr>
                <w:spacing w:val="-4"/>
                <w:sz w:val="20"/>
                <w:lang w:val="en-GB"/>
              </w:rPr>
              <w:t xml:space="preserve"> </w:t>
            </w:r>
            <w:r w:rsidRPr="000A38C8">
              <w:rPr>
                <w:spacing w:val="-2"/>
                <w:sz w:val="20"/>
                <w:lang w:val="en-GB"/>
              </w:rPr>
              <w:t>Agency</w:t>
            </w:r>
          </w:p>
          <w:p w14:paraId="0C3159EA" w14:textId="798A4F6F" w:rsidR="00D56884" w:rsidRPr="000A38C8" w:rsidRDefault="00095541">
            <w:pPr>
              <w:pStyle w:val="TableParagraph"/>
              <w:spacing w:before="121"/>
              <w:ind w:left="109" w:right="148"/>
              <w:rPr>
                <w:sz w:val="20"/>
                <w:lang w:val="en-GB"/>
              </w:rPr>
            </w:pPr>
            <w:r w:rsidRPr="000A38C8">
              <w:rPr>
                <w:sz w:val="20"/>
                <w:lang w:val="en-GB"/>
              </w:rPr>
              <w:t>For</w:t>
            </w:r>
            <w:r w:rsidRPr="000A38C8">
              <w:rPr>
                <w:spacing w:val="40"/>
                <w:sz w:val="20"/>
                <w:lang w:val="en-GB"/>
              </w:rPr>
              <w:t xml:space="preserve"> </w:t>
            </w:r>
            <w:r w:rsidRPr="000A38C8">
              <w:rPr>
                <w:sz w:val="20"/>
                <w:lang w:val="en-GB"/>
              </w:rPr>
              <w:t>legal help, help at court, family help (lower), help with family mediation,</w:t>
            </w:r>
            <w:r w:rsidRPr="000A38C8">
              <w:rPr>
                <w:spacing w:val="-1"/>
                <w:sz w:val="20"/>
                <w:lang w:val="en-GB"/>
              </w:rPr>
              <w:t xml:space="preserve"> </w:t>
            </w:r>
            <w:r w:rsidRPr="000A38C8">
              <w:rPr>
                <w:sz w:val="20"/>
                <w:lang w:val="en-GB"/>
              </w:rPr>
              <w:t>and</w:t>
            </w:r>
            <w:r w:rsidRPr="000A38C8">
              <w:rPr>
                <w:spacing w:val="-2"/>
                <w:sz w:val="20"/>
                <w:lang w:val="en-GB"/>
              </w:rPr>
              <w:t xml:space="preserve"> </w:t>
            </w:r>
            <w:r w:rsidRPr="000A38C8">
              <w:rPr>
                <w:sz w:val="20"/>
                <w:lang w:val="en-GB"/>
              </w:rPr>
              <w:t>legal</w:t>
            </w:r>
            <w:r w:rsidRPr="000A38C8">
              <w:rPr>
                <w:spacing w:val="-3"/>
                <w:sz w:val="20"/>
                <w:lang w:val="en-GB"/>
              </w:rPr>
              <w:t xml:space="preserve"> </w:t>
            </w:r>
            <w:r w:rsidRPr="000A38C8">
              <w:rPr>
                <w:sz w:val="20"/>
                <w:lang w:val="en-GB"/>
              </w:rPr>
              <w:t>representation provided as Controlled Work</w:t>
            </w:r>
            <w:r w:rsidR="00A53C8C">
              <w:rPr>
                <w:sz w:val="20"/>
                <w:lang w:val="en-GB"/>
              </w:rPr>
              <w:t xml:space="preserve"> –</w:t>
            </w:r>
            <w:r w:rsidRPr="000A38C8">
              <w:rPr>
                <w:sz w:val="20"/>
                <w:lang w:val="en-GB"/>
              </w:rPr>
              <w:t xml:space="preserve"> the Provider,</w:t>
            </w:r>
            <w:r w:rsidRPr="000A38C8">
              <w:rPr>
                <w:spacing w:val="-7"/>
                <w:sz w:val="20"/>
                <w:lang w:val="en-GB"/>
              </w:rPr>
              <w:t xml:space="preserve"> </w:t>
            </w:r>
            <w:r w:rsidRPr="000A38C8">
              <w:rPr>
                <w:sz w:val="20"/>
                <w:lang w:val="en-GB"/>
              </w:rPr>
              <w:t>subject</w:t>
            </w:r>
            <w:r w:rsidRPr="000A38C8">
              <w:rPr>
                <w:spacing w:val="-8"/>
                <w:sz w:val="20"/>
                <w:lang w:val="en-GB"/>
              </w:rPr>
              <w:t xml:space="preserve"> </w:t>
            </w:r>
            <w:r w:rsidRPr="000A38C8">
              <w:rPr>
                <w:sz w:val="20"/>
                <w:lang w:val="en-GB"/>
              </w:rPr>
              <w:t>to</w:t>
            </w:r>
            <w:r w:rsidRPr="000A38C8">
              <w:rPr>
                <w:spacing w:val="-6"/>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7"/>
                <w:sz w:val="20"/>
                <w:lang w:val="en-GB"/>
              </w:rPr>
              <w:t xml:space="preserve"> </w:t>
            </w:r>
            <w:r w:rsidRPr="000A38C8">
              <w:rPr>
                <w:sz w:val="20"/>
                <w:lang w:val="en-GB"/>
              </w:rPr>
              <w:t>of</w:t>
            </w:r>
            <w:r w:rsidRPr="000A38C8">
              <w:rPr>
                <w:spacing w:val="-6"/>
                <w:sz w:val="20"/>
                <w:lang w:val="en-GB"/>
              </w:rPr>
              <w:t xml:space="preserve"> </w:t>
            </w:r>
            <w:r w:rsidRPr="000A38C8">
              <w:rPr>
                <w:sz w:val="20"/>
                <w:lang w:val="en-GB"/>
              </w:rPr>
              <w:t>the relevant contract</w:t>
            </w:r>
          </w:p>
        </w:tc>
      </w:tr>
      <w:tr w:rsidR="00D56884" w:rsidRPr="000A38C8" w14:paraId="760FE58D" w14:textId="77777777" w:rsidTr="00951838">
        <w:trPr>
          <w:trHeight w:val="930"/>
        </w:trPr>
        <w:tc>
          <w:tcPr>
            <w:tcW w:w="2268" w:type="dxa"/>
          </w:tcPr>
          <w:p w14:paraId="7B8C95A3" w14:textId="77777777" w:rsidR="00D56884" w:rsidRPr="000A38C8" w:rsidRDefault="00095541">
            <w:pPr>
              <w:pStyle w:val="TableParagraph"/>
              <w:ind w:left="107" w:right="544"/>
              <w:rPr>
                <w:sz w:val="20"/>
                <w:lang w:val="en-GB"/>
              </w:rPr>
            </w:pPr>
            <w:r w:rsidRPr="000A38C8">
              <w:rPr>
                <w:sz w:val="20"/>
                <w:lang w:val="en-GB"/>
              </w:rPr>
              <w:t>32 (Criteria for determinations</w:t>
            </w:r>
            <w:r w:rsidRPr="000A38C8">
              <w:rPr>
                <w:spacing w:val="-14"/>
                <w:sz w:val="20"/>
                <w:lang w:val="en-GB"/>
              </w:rPr>
              <w:t xml:space="preserve"> </w:t>
            </w:r>
            <w:r w:rsidRPr="000A38C8">
              <w:rPr>
                <w:sz w:val="20"/>
                <w:lang w:val="en-GB"/>
              </w:rPr>
              <w:t>for legal help)</w:t>
            </w:r>
          </w:p>
        </w:tc>
        <w:tc>
          <w:tcPr>
            <w:tcW w:w="5265" w:type="dxa"/>
          </w:tcPr>
          <w:p w14:paraId="5B558C18" w14:textId="77777777" w:rsidR="00D56884" w:rsidRPr="000A38C8" w:rsidRDefault="00095541">
            <w:pPr>
              <w:pStyle w:val="TableParagraph"/>
              <w:rPr>
                <w:sz w:val="20"/>
                <w:lang w:val="en-GB"/>
              </w:rPr>
            </w:pPr>
            <w:r w:rsidRPr="000A38C8">
              <w:rPr>
                <w:sz w:val="20"/>
                <w:lang w:val="en-GB"/>
              </w:rPr>
              <w:t>Making</w:t>
            </w:r>
            <w:r w:rsidRPr="000A38C8">
              <w:rPr>
                <w:spacing w:val="-9"/>
                <w:sz w:val="20"/>
                <w:lang w:val="en-GB"/>
              </w:rPr>
              <w:t xml:space="preserve"> </w:t>
            </w:r>
            <w:r w:rsidRPr="000A38C8">
              <w:rPr>
                <w:sz w:val="20"/>
                <w:lang w:val="en-GB"/>
              </w:rPr>
              <w:t>a</w:t>
            </w:r>
            <w:r w:rsidRPr="000A38C8">
              <w:rPr>
                <w:spacing w:val="-6"/>
                <w:sz w:val="20"/>
                <w:lang w:val="en-GB"/>
              </w:rPr>
              <w:t xml:space="preserve"> </w:t>
            </w:r>
            <w:r w:rsidRPr="000A38C8">
              <w:rPr>
                <w:sz w:val="20"/>
                <w:lang w:val="en-GB"/>
              </w:rPr>
              <w:t>determination</w:t>
            </w:r>
            <w:r w:rsidRPr="000A38C8">
              <w:rPr>
                <w:spacing w:val="-7"/>
                <w:sz w:val="20"/>
                <w:lang w:val="en-GB"/>
              </w:rPr>
              <w:t xml:space="preserve"> </w:t>
            </w:r>
            <w:r w:rsidRPr="000A38C8">
              <w:rPr>
                <w:sz w:val="20"/>
                <w:lang w:val="en-GB"/>
              </w:rPr>
              <w:t>in</w:t>
            </w:r>
            <w:r w:rsidRPr="000A38C8">
              <w:rPr>
                <w:spacing w:val="-8"/>
                <w:sz w:val="20"/>
                <w:lang w:val="en-GB"/>
              </w:rPr>
              <w:t xml:space="preserve"> </w:t>
            </w:r>
            <w:r w:rsidRPr="000A38C8">
              <w:rPr>
                <w:sz w:val="20"/>
                <w:lang w:val="en-GB"/>
              </w:rPr>
              <w:t>relation</w:t>
            </w:r>
            <w:r w:rsidRPr="000A38C8">
              <w:rPr>
                <w:spacing w:val="-8"/>
                <w:sz w:val="20"/>
                <w:lang w:val="en-GB"/>
              </w:rPr>
              <w:t xml:space="preserve"> </w:t>
            </w:r>
            <w:r w:rsidRPr="000A38C8">
              <w:rPr>
                <w:sz w:val="20"/>
                <w:lang w:val="en-GB"/>
              </w:rPr>
              <w:t>to</w:t>
            </w:r>
            <w:r w:rsidRPr="000A38C8">
              <w:rPr>
                <w:spacing w:val="-6"/>
                <w:sz w:val="20"/>
                <w:lang w:val="en-GB"/>
              </w:rPr>
              <w:t xml:space="preserve"> </w:t>
            </w:r>
            <w:r w:rsidRPr="000A38C8">
              <w:rPr>
                <w:sz w:val="20"/>
                <w:lang w:val="en-GB"/>
              </w:rPr>
              <w:t>an application for legal help</w:t>
            </w:r>
          </w:p>
        </w:tc>
        <w:tc>
          <w:tcPr>
            <w:tcW w:w="1701" w:type="dxa"/>
          </w:tcPr>
          <w:p w14:paraId="7BEC548C"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34748B47" w14:textId="77777777" w:rsidR="00D56884" w:rsidRPr="000A38C8" w:rsidRDefault="00095541">
            <w:pPr>
              <w:pStyle w:val="TableParagraph"/>
              <w:ind w:left="109" w:right="148"/>
              <w:rPr>
                <w:sz w:val="20"/>
                <w:lang w:val="en-GB"/>
              </w:rPr>
            </w:pPr>
            <w:r w:rsidRPr="000A38C8">
              <w:rPr>
                <w:sz w:val="20"/>
                <w:lang w:val="en-GB"/>
              </w:rPr>
              <w:t>The</w:t>
            </w:r>
            <w:r w:rsidRPr="000A38C8">
              <w:rPr>
                <w:spacing w:val="-8"/>
                <w:sz w:val="20"/>
                <w:lang w:val="en-GB"/>
              </w:rPr>
              <w:t xml:space="preserve"> </w:t>
            </w:r>
            <w:r w:rsidRPr="000A38C8">
              <w:rPr>
                <w:sz w:val="20"/>
                <w:lang w:val="en-GB"/>
              </w:rPr>
              <w:t>Provider,</w:t>
            </w:r>
            <w:r w:rsidRPr="000A38C8">
              <w:rPr>
                <w:spacing w:val="-7"/>
                <w:sz w:val="20"/>
                <w:lang w:val="en-GB"/>
              </w:rPr>
              <w:t xml:space="preserve"> </w:t>
            </w:r>
            <w:r w:rsidRPr="000A38C8">
              <w:rPr>
                <w:sz w:val="20"/>
                <w:lang w:val="en-GB"/>
              </w:rPr>
              <w:t>subject</w:t>
            </w:r>
            <w:r w:rsidRPr="000A38C8">
              <w:rPr>
                <w:spacing w:val="-7"/>
                <w:sz w:val="20"/>
                <w:lang w:val="en-GB"/>
              </w:rPr>
              <w:t xml:space="preserve"> </w:t>
            </w:r>
            <w:r w:rsidRPr="000A38C8">
              <w:rPr>
                <w:sz w:val="20"/>
                <w:lang w:val="en-GB"/>
              </w:rPr>
              <w:t>to</w:t>
            </w:r>
            <w:r w:rsidRPr="000A38C8">
              <w:rPr>
                <w:spacing w:val="-8"/>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7"/>
                <w:sz w:val="20"/>
                <w:lang w:val="en-GB"/>
              </w:rPr>
              <w:t xml:space="preserve"> </w:t>
            </w:r>
            <w:r w:rsidRPr="000A38C8">
              <w:rPr>
                <w:sz w:val="20"/>
                <w:lang w:val="en-GB"/>
              </w:rPr>
              <w:t>of the relevant contract</w:t>
            </w:r>
          </w:p>
        </w:tc>
      </w:tr>
      <w:tr w:rsidR="00D56884" w:rsidRPr="000A38C8" w14:paraId="2B5BF048" w14:textId="77777777" w:rsidTr="00951838">
        <w:trPr>
          <w:trHeight w:val="929"/>
        </w:trPr>
        <w:tc>
          <w:tcPr>
            <w:tcW w:w="2268" w:type="dxa"/>
          </w:tcPr>
          <w:p w14:paraId="5AE64C5B" w14:textId="77777777" w:rsidR="00D56884" w:rsidRPr="000A38C8" w:rsidRDefault="00095541">
            <w:pPr>
              <w:pStyle w:val="TableParagraph"/>
              <w:spacing w:before="120"/>
              <w:ind w:left="107"/>
              <w:rPr>
                <w:sz w:val="20"/>
                <w:lang w:val="en-GB"/>
              </w:rPr>
            </w:pPr>
            <w:r w:rsidRPr="000A38C8">
              <w:rPr>
                <w:sz w:val="20"/>
                <w:lang w:val="en-GB"/>
              </w:rPr>
              <w:t>33 (Criteria for determinations</w:t>
            </w:r>
            <w:r w:rsidRPr="000A38C8">
              <w:rPr>
                <w:spacing w:val="-14"/>
                <w:sz w:val="20"/>
                <w:lang w:val="en-GB"/>
              </w:rPr>
              <w:t xml:space="preserve"> </w:t>
            </w:r>
            <w:r w:rsidRPr="000A38C8">
              <w:rPr>
                <w:sz w:val="20"/>
                <w:lang w:val="en-GB"/>
              </w:rPr>
              <w:t>for</w:t>
            </w:r>
            <w:r w:rsidRPr="000A38C8">
              <w:rPr>
                <w:spacing w:val="-14"/>
                <w:sz w:val="20"/>
                <w:lang w:val="en-GB"/>
              </w:rPr>
              <w:t xml:space="preserve"> </w:t>
            </w:r>
            <w:r w:rsidRPr="000A38C8">
              <w:rPr>
                <w:sz w:val="20"/>
                <w:lang w:val="en-GB"/>
              </w:rPr>
              <w:t>help at court)</w:t>
            </w:r>
          </w:p>
        </w:tc>
        <w:tc>
          <w:tcPr>
            <w:tcW w:w="5265" w:type="dxa"/>
          </w:tcPr>
          <w:p w14:paraId="500C1BE5" w14:textId="77777777" w:rsidR="00D56884" w:rsidRPr="000A38C8" w:rsidRDefault="00095541">
            <w:pPr>
              <w:pStyle w:val="TableParagraph"/>
              <w:spacing w:before="120"/>
              <w:rPr>
                <w:sz w:val="20"/>
                <w:lang w:val="en-GB"/>
              </w:rPr>
            </w:pPr>
            <w:r w:rsidRPr="000A38C8">
              <w:rPr>
                <w:sz w:val="20"/>
                <w:lang w:val="en-GB"/>
              </w:rPr>
              <w:t>Making</w:t>
            </w:r>
            <w:r w:rsidRPr="000A38C8">
              <w:rPr>
                <w:spacing w:val="-9"/>
                <w:sz w:val="20"/>
                <w:lang w:val="en-GB"/>
              </w:rPr>
              <w:t xml:space="preserve"> </w:t>
            </w:r>
            <w:r w:rsidRPr="000A38C8">
              <w:rPr>
                <w:sz w:val="20"/>
                <w:lang w:val="en-GB"/>
              </w:rPr>
              <w:t>a</w:t>
            </w:r>
            <w:r w:rsidRPr="000A38C8">
              <w:rPr>
                <w:spacing w:val="-6"/>
                <w:sz w:val="20"/>
                <w:lang w:val="en-GB"/>
              </w:rPr>
              <w:t xml:space="preserve"> </w:t>
            </w:r>
            <w:r w:rsidRPr="000A38C8">
              <w:rPr>
                <w:sz w:val="20"/>
                <w:lang w:val="en-GB"/>
              </w:rPr>
              <w:t>determination</w:t>
            </w:r>
            <w:r w:rsidRPr="000A38C8">
              <w:rPr>
                <w:spacing w:val="-7"/>
                <w:sz w:val="20"/>
                <w:lang w:val="en-GB"/>
              </w:rPr>
              <w:t xml:space="preserve"> </w:t>
            </w:r>
            <w:r w:rsidRPr="000A38C8">
              <w:rPr>
                <w:sz w:val="20"/>
                <w:lang w:val="en-GB"/>
              </w:rPr>
              <w:t>in</w:t>
            </w:r>
            <w:r w:rsidRPr="000A38C8">
              <w:rPr>
                <w:spacing w:val="-8"/>
                <w:sz w:val="20"/>
                <w:lang w:val="en-GB"/>
              </w:rPr>
              <w:t xml:space="preserve"> </w:t>
            </w:r>
            <w:r w:rsidRPr="000A38C8">
              <w:rPr>
                <w:sz w:val="20"/>
                <w:lang w:val="en-GB"/>
              </w:rPr>
              <w:t>relation</w:t>
            </w:r>
            <w:r w:rsidRPr="000A38C8">
              <w:rPr>
                <w:spacing w:val="-8"/>
                <w:sz w:val="20"/>
                <w:lang w:val="en-GB"/>
              </w:rPr>
              <w:t xml:space="preserve"> </w:t>
            </w:r>
            <w:r w:rsidRPr="000A38C8">
              <w:rPr>
                <w:sz w:val="20"/>
                <w:lang w:val="en-GB"/>
              </w:rPr>
              <w:t>to</w:t>
            </w:r>
            <w:r w:rsidRPr="000A38C8">
              <w:rPr>
                <w:spacing w:val="-6"/>
                <w:sz w:val="20"/>
                <w:lang w:val="en-GB"/>
              </w:rPr>
              <w:t xml:space="preserve"> </w:t>
            </w:r>
            <w:r w:rsidRPr="000A38C8">
              <w:rPr>
                <w:sz w:val="20"/>
                <w:lang w:val="en-GB"/>
              </w:rPr>
              <w:t>an application for help at court</w:t>
            </w:r>
          </w:p>
        </w:tc>
        <w:tc>
          <w:tcPr>
            <w:tcW w:w="1701" w:type="dxa"/>
          </w:tcPr>
          <w:p w14:paraId="7B96FC0D" w14:textId="77777777" w:rsidR="00D56884" w:rsidRPr="000A38C8" w:rsidRDefault="00095541">
            <w:pPr>
              <w:pStyle w:val="TableParagraph"/>
              <w:spacing w:before="120"/>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6A507316" w14:textId="77777777" w:rsidR="00D56884" w:rsidRPr="000A38C8" w:rsidRDefault="00095541">
            <w:pPr>
              <w:pStyle w:val="TableParagraph"/>
              <w:spacing w:before="120"/>
              <w:ind w:left="109" w:right="148"/>
              <w:rPr>
                <w:sz w:val="20"/>
                <w:lang w:val="en-GB"/>
              </w:rPr>
            </w:pPr>
            <w:r w:rsidRPr="000A38C8">
              <w:rPr>
                <w:sz w:val="20"/>
                <w:lang w:val="en-GB"/>
              </w:rPr>
              <w:t>The</w:t>
            </w:r>
            <w:r w:rsidRPr="000A38C8">
              <w:rPr>
                <w:spacing w:val="-8"/>
                <w:sz w:val="20"/>
                <w:lang w:val="en-GB"/>
              </w:rPr>
              <w:t xml:space="preserve"> </w:t>
            </w:r>
            <w:r w:rsidRPr="000A38C8">
              <w:rPr>
                <w:sz w:val="20"/>
                <w:lang w:val="en-GB"/>
              </w:rPr>
              <w:t>Provider,</w:t>
            </w:r>
            <w:r w:rsidRPr="000A38C8">
              <w:rPr>
                <w:spacing w:val="-7"/>
                <w:sz w:val="20"/>
                <w:lang w:val="en-GB"/>
              </w:rPr>
              <w:t xml:space="preserve"> </w:t>
            </w:r>
            <w:r w:rsidRPr="000A38C8">
              <w:rPr>
                <w:sz w:val="20"/>
                <w:lang w:val="en-GB"/>
              </w:rPr>
              <w:t>subject</w:t>
            </w:r>
            <w:r w:rsidRPr="000A38C8">
              <w:rPr>
                <w:spacing w:val="-7"/>
                <w:sz w:val="20"/>
                <w:lang w:val="en-GB"/>
              </w:rPr>
              <w:t xml:space="preserve"> </w:t>
            </w:r>
            <w:r w:rsidRPr="000A38C8">
              <w:rPr>
                <w:sz w:val="20"/>
                <w:lang w:val="en-GB"/>
              </w:rPr>
              <w:t>to</w:t>
            </w:r>
            <w:r w:rsidRPr="000A38C8">
              <w:rPr>
                <w:spacing w:val="-8"/>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7"/>
                <w:sz w:val="20"/>
                <w:lang w:val="en-GB"/>
              </w:rPr>
              <w:t xml:space="preserve"> </w:t>
            </w:r>
            <w:r w:rsidRPr="000A38C8">
              <w:rPr>
                <w:sz w:val="20"/>
                <w:lang w:val="en-GB"/>
              </w:rPr>
              <w:t>of the relevant contract</w:t>
            </w:r>
          </w:p>
        </w:tc>
      </w:tr>
      <w:tr w:rsidR="00D56884" w:rsidRPr="000A38C8" w14:paraId="52F97350" w14:textId="77777777" w:rsidTr="00951838">
        <w:trPr>
          <w:trHeight w:val="1391"/>
        </w:trPr>
        <w:tc>
          <w:tcPr>
            <w:tcW w:w="2268" w:type="dxa"/>
          </w:tcPr>
          <w:p w14:paraId="011DB31B" w14:textId="77777777" w:rsidR="00D56884" w:rsidRPr="000A38C8" w:rsidRDefault="00095541">
            <w:pPr>
              <w:pStyle w:val="TableParagraph"/>
              <w:ind w:left="107" w:right="544"/>
              <w:rPr>
                <w:sz w:val="20"/>
                <w:lang w:val="en-GB"/>
              </w:rPr>
            </w:pPr>
            <w:r w:rsidRPr="000A38C8">
              <w:rPr>
                <w:sz w:val="20"/>
                <w:lang w:val="en-GB"/>
              </w:rPr>
              <w:t>34 (Criteria for determinations</w:t>
            </w:r>
            <w:r w:rsidRPr="000A38C8">
              <w:rPr>
                <w:spacing w:val="-14"/>
                <w:sz w:val="20"/>
                <w:lang w:val="en-GB"/>
              </w:rPr>
              <w:t xml:space="preserve"> </w:t>
            </w:r>
            <w:r w:rsidRPr="000A38C8">
              <w:rPr>
                <w:sz w:val="20"/>
                <w:lang w:val="en-GB"/>
              </w:rPr>
              <w:t>for family help)</w:t>
            </w:r>
          </w:p>
        </w:tc>
        <w:tc>
          <w:tcPr>
            <w:tcW w:w="5265" w:type="dxa"/>
          </w:tcPr>
          <w:p w14:paraId="6B6CC815" w14:textId="77777777" w:rsidR="00D56884" w:rsidRPr="000A38C8" w:rsidRDefault="00095541">
            <w:pPr>
              <w:pStyle w:val="TableParagraph"/>
              <w:ind w:right="217"/>
              <w:rPr>
                <w:sz w:val="20"/>
                <w:lang w:val="en-GB"/>
              </w:rPr>
            </w:pPr>
            <w:r w:rsidRPr="000A38C8">
              <w:rPr>
                <w:sz w:val="20"/>
                <w:lang w:val="en-GB"/>
              </w:rPr>
              <w:t>Making</w:t>
            </w:r>
            <w:r w:rsidRPr="000A38C8">
              <w:rPr>
                <w:spacing w:val="-10"/>
                <w:sz w:val="20"/>
                <w:lang w:val="en-GB"/>
              </w:rPr>
              <w:t xml:space="preserve"> </w:t>
            </w:r>
            <w:r w:rsidRPr="000A38C8">
              <w:rPr>
                <w:sz w:val="20"/>
                <w:lang w:val="en-GB"/>
              </w:rPr>
              <w:t>a</w:t>
            </w:r>
            <w:r w:rsidRPr="000A38C8">
              <w:rPr>
                <w:spacing w:val="-8"/>
                <w:sz w:val="20"/>
                <w:lang w:val="en-GB"/>
              </w:rPr>
              <w:t xml:space="preserve"> </w:t>
            </w:r>
            <w:r w:rsidRPr="000A38C8">
              <w:rPr>
                <w:sz w:val="20"/>
                <w:lang w:val="en-GB"/>
              </w:rPr>
              <w:t>determination</w:t>
            </w:r>
            <w:r w:rsidRPr="000A38C8">
              <w:rPr>
                <w:spacing w:val="-8"/>
                <w:sz w:val="20"/>
                <w:lang w:val="en-GB"/>
              </w:rPr>
              <w:t xml:space="preserve"> </w:t>
            </w:r>
            <w:r w:rsidRPr="000A38C8">
              <w:rPr>
                <w:sz w:val="20"/>
                <w:lang w:val="en-GB"/>
              </w:rPr>
              <w:t>in</w:t>
            </w:r>
            <w:r w:rsidRPr="000A38C8">
              <w:rPr>
                <w:spacing w:val="-9"/>
                <w:sz w:val="20"/>
                <w:lang w:val="en-GB"/>
              </w:rPr>
              <w:t xml:space="preserve"> </w:t>
            </w:r>
            <w:r w:rsidRPr="000A38C8">
              <w:rPr>
                <w:sz w:val="20"/>
                <w:lang w:val="en-GB"/>
              </w:rPr>
              <w:t>relation</w:t>
            </w:r>
            <w:r w:rsidRPr="000A38C8">
              <w:rPr>
                <w:spacing w:val="-8"/>
                <w:sz w:val="20"/>
                <w:lang w:val="en-GB"/>
              </w:rPr>
              <w:t xml:space="preserve"> </w:t>
            </w:r>
            <w:r w:rsidRPr="000A38C8">
              <w:rPr>
                <w:sz w:val="20"/>
                <w:lang w:val="en-GB"/>
              </w:rPr>
              <w:t>to family help</w:t>
            </w:r>
          </w:p>
        </w:tc>
        <w:tc>
          <w:tcPr>
            <w:tcW w:w="1701" w:type="dxa"/>
          </w:tcPr>
          <w:p w14:paraId="4744AD17"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30B11A1B" w14:textId="77777777" w:rsidR="00D56884" w:rsidRPr="000A38C8" w:rsidRDefault="00095541">
            <w:pPr>
              <w:pStyle w:val="TableParagraph"/>
              <w:ind w:left="109"/>
              <w:rPr>
                <w:sz w:val="20"/>
                <w:lang w:val="en-GB"/>
              </w:rPr>
            </w:pPr>
            <w:r w:rsidRPr="000A38C8">
              <w:rPr>
                <w:sz w:val="20"/>
                <w:lang w:val="en-GB"/>
              </w:rPr>
              <w:t>Applications</w:t>
            </w:r>
            <w:r w:rsidRPr="000A38C8">
              <w:rPr>
                <w:spacing w:val="-10"/>
                <w:sz w:val="20"/>
                <w:lang w:val="en-GB"/>
              </w:rPr>
              <w:t xml:space="preserve"> </w:t>
            </w:r>
            <w:r w:rsidRPr="000A38C8">
              <w:rPr>
                <w:sz w:val="20"/>
                <w:lang w:val="en-GB"/>
              </w:rPr>
              <w:t>for</w:t>
            </w:r>
            <w:r w:rsidRPr="000A38C8">
              <w:rPr>
                <w:spacing w:val="-11"/>
                <w:sz w:val="20"/>
                <w:lang w:val="en-GB"/>
              </w:rPr>
              <w:t xml:space="preserve"> </w:t>
            </w:r>
            <w:r w:rsidRPr="000A38C8">
              <w:rPr>
                <w:sz w:val="20"/>
                <w:lang w:val="en-GB"/>
              </w:rPr>
              <w:t>family</w:t>
            </w:r>
            <w:r w:rsidRPr="000A38C8">
              <w:rPr>
                <w:spacing w:val="-14"/>
                <w:sz w:val="20"/>
                <w:lang w:val="en-GB"/>
              </w:rPr>
              <w:t xml:space="preserve"> </w:t>
            </w:r>
            <w:r w:rsidRPr="000A38C8">
              <w:rPr>
                <w:sz w:val="20"/>
                <w:lang w:val="en-GB"/>
              </w:rPr>
              <w:t>help</w:t>
            </w:r>
            <w:r w:rsidRPr="000A38C8">
              <w:rPr>
                <w:spacing w:val="-9"/>
                <w:sz w:val="20"/>
                <w:lang w:val="en-GB"/>
              </w:rPr>
              <w:t xml:space="preserve"> </w:t>
            </w:r>
            <w:r w:rsidRPr="000A38C8">
              <w:rPr>
                <w:sz w:val="20"/>
                <w:lang w:val="en-GB"/>
              </w:rPr>
              <w:t xml:space="preserve">(higher) (Licensed Work) – the Legal Aid </w:t>
            </w:r>
            <w:r w:rsidRPr="000A38C8">
              <w:rPr>
                <w:spacing w:val="-2"/>
                <w:sz w:val="20"/>
                <w:lang w:val="en-GB"/>
              </w:rPr>
              <w:t>Agency.</w:t>
            </w:r>
          </w:p>
          <w:p w14:paraId="154353FB" w14:textId="4E01A57F" w:rsidR="00D56884" w:rsidRPr="000A38C8" w:rsidRDefault="00095541">
            <w:pPr>
              <w:pStyle w:val="TableParagraph"/>
              <w:spacing w:before="102" w:line="230" w:lineRule="atLeast"/>
              <w:ind w:left="109"/>
              <w:rPr>
                <w:sz w:val="20"/>
                <w:lang w:val="en-GB"/>
              </w:rPr>
            </w:pPr>
            <w:r w:rsidRPr="000A38C8">
              <w:rPr>
                <w:sz w:val="20"/>
                <w:lang w:val="en-GB"/>
              </w:rPr>
              <w:t>Applications</w:t>
            </w:r>
            <w:r w:rsidRPr="000A38C8">
              <w:rPr>
                <w:spacing w:val="-11"/>
                <w:sz w:val="20"/>
                <w:lang w:val="en-GB"/>
              </w:rPr>
              <w:t xml:space="preserve"> </w:t>
            </w:r>
            <w:r w:rsidRPr="000A38C8">
              <w:rPr>
                <w:sz w:val="20"/>
                <w:lang w:val="en-GB"/>
              </w:rPr>
              <w:t>for</w:t>
            </w:r>
            <w:r w:rsidRPr="000A38C8">
              <w:rPr>
                <w:spacing w:val="-11"/>
                <w:sz w:val="20"/>
                <w:lang w:val="en-GB"/>
              </w:rPr>
              <w:t xml:space="preserve"> </w:t>
            </w:r>
            <w:r w:rsidRPr="000A38C8">
              <w:rPr>
                <w:sz w:val="20"/>
                <w:lang w:val="en-GB"/>
              </w:rPr>
              <w:t>family</w:t>
            </w:r>
            <w:r w:rsidRPr="000A38C8">
              <w:rPr>
                <w:spacing w:val="-14"/>
                <w:sz w:val="20"/>
                <w:lang w:val="en-GB"/>
              </w:rPr>
              <w:t xml:space="preserve"> </w:t>
            </w:r>
            <w:r w:rsidRPr="000A38C8">
              <w:rPr>
                <w:sz w:val="20"/>
                <w:lang w:val="en-GB"/>
              </w:rPr>
              <w:t>help</w:t>
            </w:r>
            <w:r w:rsidRPr="000A38C8">
              <w:rPr>
                <w:spacing w:val="-10"/>
                <w:sz w:val="20"/>
                <w:lang w:val="en-GB"/>
              </w:rPr>
              <w:t xml:space="preserve"> </w:t>
            </w:r>
            <w:r w:rsidRPr="000A38C8">
              <w:rPr>
                <w:sz w:val="20"/>
                <w:lang w:val="en-GB"/>
              </w:rPr>
              <w:t>(lower) (Controlled Work) – the Provider,</w:t>
            </w:r>
            <w:r w:rsidR="00A53C8C">
              <w:rPr>
                <w:sz w:val="20"/>
                <w:lang w:val="en-GB"/>
              </w:rPr>
              <w:t xml:space="preserve"> </w:t>
            </w:r>
            <w:r w:rsidR="00A53C8C" w:rsidRPr="000A38C8">
              <w:rPr>
                <w:sz w:val="20"/>
                <w:lang w:val="en-GB"/>
              </w:rPr>
              <w:t>subject</w:t>
            </w:r>
            <w:r w:rsidR="00A53C8C" w:rsidRPr="000A38C8">
              <w:rPr>
                <w:spacing w:val="-7"/>
                <w:sz w:val="20"/>
                <w:lang w:val="en-GB"/>
              </w:rPr>
              <w:t xml:space="preserve"> </w:t>
            </w:r>
            <w:r w:rsidR="00A53C8C" w:rsidRPr="000A38C8">
              <w:rPr>
                <w:sz w:val="20"/>
                <w:lang w:val="en-GB"/>
              </w:rPr>
              <w:t>to</w:t>
            </w:r>
            <w:r w:rsidR="00A53C8C" w:rsidRPr="000A38C8">
              <w:rPr>
                <w:spacing w:val="-8"/>
                <w:sz w:val="20"/>
                <w:lang w:val="en-GB"/>
              </w:rPr>
              <w:t xml:space="preserve"> </w:t>
            </w:r>
            <w:r w:rsidR="00A53C8C" w:rsidRPr="000A38C8">
              <w:rPr>
                <w:sz w:val="20"/>
                <w:lang w:val="en-GB"/>
              </w:rPr>
              <w:t>the</w:t>
            </w:r>
            <w:r w:rsidR="00A53C8C" w:rsidRPr="000A38C8">
              <w:rPr>
                <w:spacing w:val="-7"/>
                <w:sz w:val="20"/>
                <w:lang w:val="en-GB"/>
              </w:rPr>
              <w:t xml:space="preserve"> </w:t>
            </w:r>
            <w:r w:rsidR="00A53C8C" w:rsidRPr="000A38C8">
              <w:rPr>
                <w:sz w:val="20"/>
                <w:lang w:val="en-GB"/>
              </w:rPr>
              <w:t>terms</w:t>
            </w:r>
            <w:r w:rsidR="00A53C8C" w:rsidRPr="000A38C8">
              <w:rPr>
                <w:spacing w:val="-7"/>
                <w:sz w:val="20"/>
                <w:lang w:val="en-GB"/>
              </w:rPr>
              <w:t xml:space="preserve"> </w:t>
            </w:r>
            <w:r w:rsidR="00A53C8C" w:rsidRPr="000A38C8">
              <w:rPr>
                <w:sz w:val="20"/>
                <w:lang w:val="en-GB"/>
              </w:rPr>
              <w:t>of</w:t>
            </w:r>
            <w:r w:rsidR="00A53C8C" w:rsidRPr="000A38C8">
              <w:rPr>
                <w:spacing w:val="-6"/>
                <w:sz w:val="20"/>
                <w:lang w:val="en-GB"/>
              </w:rPr>
              <w:t xml:space="preserve"> </w:t>
            </w:r>
            <w:r w:rsidR="00A53C8C" w:rsidRPr="000A38C8">
              <w:rPr>
                <w:sz w:val="20"/>
                <w:lang w:val="en-GB"/>
              </w:rPr>
              <w:t>the</w:t>
            </w:r>
            <w:r w:rsidR="00A53C8C" w:rsidRPr="000A38C8">
              <w:rPr>
                <w:spacing w:val="-6"/>
                <w:sz w:val="20"/>
                <w:lang w:val="en-GB"/>
              </w:rPr>
              <w:t xml:space="preserve"> </w:t>
            </w:r>
            <w:r w:rsidR="00A53C8C" w:rsidRPr="000A38C8">
              <w:rPr>
                <w:sz w:val="20"/>
                <w:lang w:val="en-GB"/>
              </w:rPr>
              <w:t xml:space="preserve">relevant </w:t>
            </w:r>
            <w:r w:rsidR="00A53C8C" w:rsidRPr="000A38C8">
              <w:rPr>
                <w:spacing w:val="-2"/>
                <w:sz w:val="20"/>
                <w:lang w:val="en-GB"/>
              </w:rPr>
              <w:t>contract</w:t>
            </w:r>
          </w:p>
        </w:tc>
      </w:tr>
      <w:tr w:rsidR="00D56884" w:rsidRPr="000A38C8" w14:paraId="6FD7CDC7" w14:textId="77777777" w:rsidTr="00951838">
        <w:trPr>
          <w:trHeight w:val="931"/>
        </w:trPr>
        <w:tc>
          <w:tcPr>
            <w:tcW w:w="2268" w:type="dxa"/>
          </w:tcPr>
          <w:p w14:paraId="0846F7BC" w14:textId="77777777" w:rsidR="00D56884" w:rsidRPr="000A38C8" w:rsidRDefault="00095541">
            <w:pPr>
              <w:pStyle w:val="TableParagraph"/>
              <w:ind w:left="107" w:right="165"/>
              <w:rPr>
                <w:sz w:val="20"/>
                <w:lang w:val="en-GB"/>
              </w:rPr>
            </w:pPr>
            <w:r w:rsidRPr="000A38C8">
              <w:rPr>
                <w:sz w:val="20"/>
                <w:lang w:val="en-GB"/>
              </w:rPr>
              <w:t>35 (Criteria for determinations for family</w:t>
            </w:r>
            <w:r w:rsidRPr="000A38C8">
              <w:rPr>
                <w:spacing w:val="-14"/>
                <w:sz w:val="20"/>
                <w:lang w:val="en-GB"/>
              </w:rPr>
              <w:t xml:space="preserve"> </w:t>
            </w:r>
            <w:r w:rsidRPr="000A38C8">
              <w:rPr>
                <w:sz w:val="20"/>
                <w:lang w:val="en-GB"/>
              </w:rPr>
              <w:t>help</w:t>
            </w:r>
            <w:r w:rsidRPr="000A38C8">
              <w:rPr>
                <w:spacing w:val="-14"/>
                <w:sz w:val="20"/>
                <w:lang w:val="en-GB"/>
              </w:rPr>
              <w:t xml:space="preserve"> </w:t>
            </w:r>
            <w:r w:rsidRPr="000A38C8">
              <w:rPr>
                <w:sz w:val="20"/>
                <w:lang w:val="en-GB"/>
              </w:rPr>
              <w:t>(lower))</w:t>
            </w:r>
          </w:p>
        </w:tc>
        <w:tc>
          <w:tcPr>
            <w:tcW w:w="5265" w:type="dxa"/>
          </w:tcPr>
          <w:p w14:paraId="259A8D96" w14:textId="77777777" w:rsidR="00D56884" w:rsidRPr="000A38C8" w:rsidRDefault="00095541">
            <w:pPr>
              <w:pStyle w:val="TableParagraph"/>
              <w:rPr>
                <w:sz w:val="20"/>
                <w:lang w:val="en-GB"/>
              </w:rPr>
            </w:pPr>
            <w:r w:rsidRPr="000A38C8">
              <w:rPr>
                <w:sz w:val="20"/>
                <w:lang w:val="en-GB"/>
              </w:rPr>
              <w:t>Making</w:t>
            </w:r>
            <w:r w:rsidRPr="000A38C8">
              <w:rPr>
                <w:spacing w:val="-9"/>
                <w:sz w:val="20"/>
                <w:lang w:val="en-GB"/>
              </w:rPr>
              <w:t xml:space="preserve"> </w:t>
            </w:r>
            <w:r w:rsidRPr="000A38C8">
              <w:rPr>
                <w:sz w:val="20"/>
                <w:lang w:val="en-GB"/>
              </w:rPr>
              <w:t>a</w:t>
            </w:r>
            <w:r w:rsidRPr="000A38C8">
              <w:rPr>
                <w:spacing w:val="-6"/>
                <w:sz w:val="20"/>
                <w:lang w:val="en-GB"/>
              </w:rPr>
              <w:t xml:space="preserve"> </w:t>
            </w:r>
            <w:r w:rsidRPr="000A38C8">
              <w:rPr>
                <w:sz w:val="20"/>
                <w:lang w:val="en-GB"/>
              </w:rPr>
              <w:t>determination</w:t>
            </w:r>
            <w:r w:rsidRPr="000A38C8">
              <w:rPr>
                <w:spacing w:val="-7"/>
                <w:sz w:val="20"/>
                <w:lang w:val="en-GB"/>
              </w:rPr>
              <w:t xml:space="preserve"> </w:t>
            </w:r>
            <w:r w:rsidRPr="000A38C8">
              <w:rPr>
                <w:sz w:val="20"/>
                <w:lang w:val="en-GB"/>
              </w:rPr>
              <w:t>in</w:t>
            </w:r>
            <w:r w:rsidRPr="000A38C8">
              <w:rPr>
                <w:spacing w:val="-8"/>
                <w:sz w:val="20"/>
                <w:lang w:val="en-GB"/>
              </w:rPr>
              <w:t xml:space="preserve"> </w:t>
            </w:r>
            <w:r w:rsidRPr="000A38C8">
              <w:rPr>
                <w:sz w:val="20"/>
                <w:lang w:val="en-GB"/>
              </w:rPr>
              <w:t>relation</w:t>
            </w:r>
            <w:r w:rsidRPr="000A38C8">
              <w:rPr>
                <w:spacing w:val="-8"/>
                <w:sz w:val="20"/>
                <w:lang w:val="en-GB"/>
              </w:rPr>
              <w:t xml:space="preserve"> </w:t>
            </w:r>
            <w:r w:rsidRPr="000A38C8">
              <w:rPr>
                <w:sz w:val="20"/>
                <w:lang w:val="en-GB"/>
              </w:rPr>
              <w:t>to</w:t>
            </w:r>
            <w:r w:rsidRPr="000A38C8">
              <w:rPr>
                <w:spacing w:val="-6"/>
                <w:sz w:val="20"/>
                <w:lang w:val="en-GB"/>
              </w:rPr>
              <w:t xml:space="preserve"> </w:t>
            </w:r>
            <w:r w:rsidRPr="000A38C8">
              <w:rPr>
                <w:sz w:val="20"/>
                <w:lang w:val="en-GB"/>
              </w:rPr>
              <w:t>an application for family help (lower)</w:t>
            </w:r>
          </w:p>
        </w:tc>
        <w:tc>
          <w:tcPr>
            <w:tcW w:w="1701" w:type="dxa"/>
          </w:tcPr>
          <w:p w14:paraId="3536865D" w14:textId="77777777" w:rsidR="00D56884" w:rsidRPr="000A38C8" w:rsidRDefault="00095541">
            <w:pPr>
              <w:pStyle w:val="TableParagraph"/>
              <w:ind w:right="221"/>
              <w:jc w:val="both"/>
              <w:rPr>
                <w:sz w:val="20"/>
                <w:lang w:val="en-GB"/>
              </w:rPr>
            </w:pPr>
            <w:r w:rsidRPr="000A38C8">
              <w:rPr>
                <w:sz w:val="20"/>
                <w:lang w:val="en-GB"/>
              </w:rPr>
              <w:t>The</w:t>
            </w:r>
            <w:r w:rsidRPr="000A38C8">
              <w:rPr>
                <w:spacing w:val="-14"/>
                <w:sz w:val="20"/>
                <w:lang w:val="en-GB"/>
              </w:rPr>
              <w:t xml:space="preserve"> </w:t>
            </w:r>
            <w:r w:rsidRPr="000A38C8">
              <w:rPr>
                <w:sz w:val="20"/>
                <w:lang w:val="en-GB"/>
              </w:rPr>
              <w:t xml:space="preserve">Director of Legal Aid </w:t>
            </w:r>
            <w:r w:rsidRPr="000A38C8">
              <w:rPr>
                <w:spacing w:val="-2"/>
                <w:sz w:val="20"/>
                <w:lang w:val="en-GB"/>
              </w:rPr>
              <w:t>Casework</w:t>
            </w:r>
          </w:p>
        </w:tc>
        <w:tc>
          <w:tcPr>
            <w:tcW w:w="4961" w:type="dxa"/>
          </w:tcPr>
          <w:p w14:paraId="07CD7395" w14:textId="77777777" w:rsidR="00D56884" w:rsidRPr="000A38C8" w:rsidRDefault="00095541">
            <w:pPr>
              <w:pStyle w:val="TableParagraph"/>
              <w:ind w:left="109" w:right="148"/>
              <w:rPr>
                <w:sz w:val="20"/>
                <w:lang w:val="en-GB"/>
              </w:rPr>
            </w:pPr>
            <w:r w:rsidRPr="000A38C8">
              <w:rPr>
                <w:sz w:val="20"/>
                <w:lang w:val="en-GB"/>
              </w:rPr>
              <w:t>The</w:t>
            </w:r>
            <w:r w:rsidRPr="000A38C8">
              <w:rPr>
                <w:spacing w:val="-8"/>
                <w:sz w:val="20"/>
                <w:lang w:val="en-GB"/>
              </w:rPr>
              <w:t xml:space="preserve"> </w:t>
            </w:r>
            <w:r w:rsidRPr="000A38C8">
              <w:rPr>
                <w:sz w:val="20"/>
                <w:lang w:val="en-GB"/>
              </w:rPr>
              <w:t>Provider,</w:t>
            </w:r>
            <w:r w:rsidRPr="000A38C8">
              <w:rPr>
                <w:spacing w:val="-7"/>
                <w:sz w:val="20"/>
                <w:lang w:val="en-GB"/>
              </w:rPr>
              <w:t xml:space="preserve"> </w:t>
            </w:r>
            <w:r w:rsidRPr="000A38C8">
              <w:rPr>
                <w:sz w:val="20"/>
                <w:lang w:val="en-GB"/>
              </w:rPr>
              <w:t>subject</w:t>
            </w:r>
            <w:r w:rsidRPr="000A38C8">
              <w:rPr>
                <w:spacing w:val="-7"/>
                <w:sz w:val="20"/>
                <w:lang w:val="en-GB"/>
              </w:rPr>
              <w:t xml:space="preserve"> </w:t>
            </w:r>
            <w:r w:rsidRPr="000A38C8">
              <w:rPr>
                <w:sz w:val="20"/>
                <w:lang w:val="en-GB"/>
              </w:rPr>
              <w:t>to</w:t>
            </w:r>
            <w:r w:rsidRPr="000A38C8">
              <w:rPr>
                <w:spacing w:val="-8"/>
                <w:sz w:val="20"/>
                <w:lang w:val="en-GB"/>
              </w:rPr>
              <w:t xml:space="preserve"> </w:t>
            </w:r>
            <w:r w:rsidRPr="000A38C8">
              <w:rPr>
                <w:sz w:val="20"/>
                <w:lang w:val="en-GB"/>
              </w:rPr>
              <w:t>the</w:t>
            </w:r>
            <w:r w:rsidRPr="000A38C8">
              <w:rPr>
                <w:spacing w:val="-6"/>
                <w:sz w:val="20"/>
                <w:lang w:val="en-GB"/>
              </w:rPr>
              <w:t xml:space="preserve"> </w:t>
            </w:r>
            <w:r w:rsidRPr="000A38C8">
              <w:rPr>
                <w:sz w:val="20"/>
                <w:lang w:val="en-GB"/>
              </w:rPr>
              <w:t>terms</w:t>
            </w:r>
            <w:r w:rsidRPr="000A38C8">
              <w:rPr>
                <w:spacing w:val="-7"/>
                <w:sz w:val="20"/>
                <w:lang w:val="en-GB"/>
              </w:rPr>
              <w:t xml:space="preserve"> </w:t>
            </w:r>
            <w:r w:rsidRPr="000A38C8">
              <w:rPr>
                <w:sz w:val="20"/>
                <w:lang w:val="en-GB"/>
              </w:rPr>
              <w:t>of the relevant contract.</w:t>
            </w:r>
          </w:p>
        </w:tc>
      </w:tr>
      <w:tr w:rsidR="00D56884" w:rsidRPr="001B127F" w14:paraId="0707BB0E" w14:textId="77777777" w:rsidTr="00951838">
        <w:trPr>
          <w:trHeight w:val="1739"/>
        </w:trPr>
        <w:tc>
          <w:tcPr>
            <w:tcW w:w="2268" w:type="dxa"/>
          </w:tcPr>
          <w:p w14:paraId="44FE4367" w14:textId="77777777" w:rsidR="00D56884" w:rsidRPr="001B127F" w:rsidRDefault="00095541">
            <w:pPr>
              <w:pStyle w:val="TableParagraph"/>
              <w:ind w:left="107" w:right="165"/>
              <w:rPr>
                <w:sz w:val="20"/>
                <w:lang w:val="en-GB"/>
              </w:rPr>
            </w:pPr>
            <w:r w:rsidRPr="001B127F">
              <w:rPr>
                <w:sz w:val="20"/>
                <w:lang w:val="en-GB"/>
              </w:rPr>
              <w:t>36 (Criteria for determinations for family</w:t>
            </w:r>
            <w:r w:rsidRPr="001B127F">
              <w:rPr>
                <w:spacing w:val="-14"/>
                <w:sz w:val="20"/>
                <w:lang w:val="en-GB"/>
              </w:rPr>
              <w:t xml:space="preserve"> </w:t>
            </w:r>
            <w:r w:rsidRPr="001B127F">
              <w:rPr>
                <w:sz w:val="20"/>
                <w:lang w:val="en-GB"/>
              </w:rPr>
              <w:t>help</w:t>
            </w:r>
            <w:r w:rsidRPr="001B127F">
              <w:rPr>
                <w:spacing w:val="-14"/>
                <w:sz w:val="20"/>
                <w:lang w:val="en-GB"/>
              </w:rPr>
              <w:t xml:space="preserve"> </w:t>
            </w:r>
            <w:r w:rsidRPr="001B127F">
              <w:rPr>
                <w:sz w:val="20"/>
                <w:lang w:val="en-GB"/>
              </w:rPr>
              <w:t>(higher))</w:t>
            </w:r>
          </w:p>
        </w:tc>
        <w:tc>
          <w:tcPr>
            <w:tcW w:w="5265" w:type="dxa"/>
          </w:tcPr>
          <w:p w14:paraId="696CA6D9" w14:textId="77777777" w:rsidR="00D56884" w:rsidRPr="001B127F" w:rsidRDefault="00095541">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family help (higher)</w:t>
            </w:r>
          </w:p>
        </w:tc>
        <w:tc>
          <w:tcPr>
            <w:tcW w:w="1701" w:type="dxa"/>
          </w:tcPr>
          <w:p w14:paraId="0849CA45"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11E18113" w14:textId="77777777" w:rsidR="00D56884" w:rsidRPr="001B127F" w:rsidRDefault="00095541">
            <w:pPr>
              <w:pStyle w:val="TableParagraph"/>
              <w:ind w:left="109"/>
              <w:rPr>
                <w:sz w:val="20"/>
                <w:lang w:val="en-GB"/>
              </w:rPr>
            </w:pPr>
            <w:r w:rsidRPr="001B127F">
              <w:rPr>
                <w:sz w:val="20"/>
                <w:lang w:val="en-GB"/>
              </w:rPr>
              <w:t>Applications</w:t>
            </w:r>
            <w:r w:rsidRPr="001B127F">
              <w:rPr>
                <w:spacing w:val="-10"/>
                <w:sz w:val="20"/>
                <w:lang w:val="en-GB"/>
              </w:rPr>
              <w:t xml:space="preserve"> </w:t>
            </w:r>
            <w:r w:rsidRPr="001B127F">
              <w:rPr>
                <w:sz w:val="20"/>
                <w:lang w:val="en-GB"/>
              </w:rPr>
              <w:t>for</w:t>
            </w:r>
            <w:r w:rsidRPr="001B127F">
              <w:rPr>
                <w:spacing w:val="-11"/>
                <w:sz w:val="20"/>
                <w:lang w:val="en-GB"/>
              </w:rPr>
              <w:t xml:space="preserve"> </w:t>
            </w:r>
            <w:r w:rsidRPr="001B127F">
              <w:rPr>
                <w:sz w:val="20"/>
                <w:lang w:val="en-GB"/>
              </w:rPr>
              <w:t>family</w:t>
            </w:r>
            <w:r w:rsidRPr="001B127F">
              <w:rPr>
                <w:spacing w:val="-14"/>
                <w:sz w:val="20"/>
                <w:lang w:val="en-GB"/>
              </w:rPr>
              <w:t xml:space="preserve"> </w:t>
            </w:r>
            <w:r w:rsidRPr="001B127F">
              <w:rPr>
                <w:sz w:val="20"/>
                <w:lang w:val="en-GB"/>
              </w:rPr>
              <w:t>help</w:t>
            </w:r>
            <w:r w:rsidRPr="001B127F">
              <w:rPr>
                <w:spacing w:val="-9"/>
                <w:sz w:val="20"/>
                <w:lang w:val="en-GB"/>
              </w:rPr>
              <w:t xml:space="preserve"> </w:t>
            </w:r>
            <w:r w:rsidRPr="001B127F">
              <w:rPr>
                <w:sz w:val="20"/>
                <w:lang w:val="en-GB"/>
              </w:rPr>
              <w:t xml:space="preserve">(higher) (Licensed Work) – the Legal Aid </w:t>
            </w:r>
            <w:r w:rsidRPr="001B127F">
              <w:rPr>
                <w:spacing w:val="-2"/>
                <w:sz w:val="20"/>
                <w:lang w:val="en-GB"/>
              </w:rPr>
              <w:t>Agency.</w:t>
            </w:r>
          </w:p>
          <w:p w14:paraId="13217EBC" w14:textId="6AC20165" w:rsidR="001B127F" w:rsidRPr="001B127F" w:rsidRDefault="00095541" w:rsidP="004F55F6">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w:t>
            </w:r>
            <w:r w:rsidR="001B127F" w:rsidRPr="001B127F">
              <w:rPr>
                <w:spacing w:val="-11"/>
                <w:sz w:val="20"/>
                <w:lang w:val="en-GB"/>
              </w:rPr>
              <w:t xml:space="preserve">and determinations the Provider has been </w:t>
            </w:r>
            <w:r w:rsidR="001B127F">
              <w:rPr>
                <w:spacing w:val="-11"/>
                <w:sz w:val="20"/>
                <w:lang w:val="en-GB"/>
              </w:rPr>
              <w:t xml:space="preserve">authorised </w:t>
            </w:r>
            <w:r w:rsidR="001B127F" w:rsidRPr="001B127F">
              <w:rPr>
                <w:spacing w:val="-11"/>
                <w:sz w:val="20"/>
                <w:lang w:val="en-GB"/>
              </w:rPr>
              <w:t xml:space="preserve">to make under </w:t>
            </w:r>
            <w:r w:rsidR="001B127F">
              <w:rPr>
                <w:spacing w:val="-11"/>
                <w:sz w:val="20"/>
                <w:lang w:val="en-GB"/>
              </w:rPr>
              <w:t>regulation 3</w:t>
            </w:r>
            <w:r w:rsidR="00E31481">
              <w:rPr>
                <w:spacing w:val="-11"/>
                <w:sz w:val="20"/>
                <w:lang w:val="en-GB"/>
              </w:rPr>
              <w:t>5</w:t>
            </w:r>
            <w:r w:rsidR="001B127F">
              <w:rPr>
                <w:spacing w:val="-11"/>
                <w:sz w:val="20"/>
                <w:lang w:val="en-GB"/>
              </w:rPr>
              <w:t xml:space="preserve">(1)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tc>
      </w:tr>
      <w:tr w:rsidR="00D56884" w:rsidRPr="001B127F" w14:paraId="41340EBD" w14:textId="77777777" w:rsidTr="00951838">
        <w:trPr>
          <w:trHeight w:val="928"/>
        </w:trPr>
        <w:tc>
          <w:tcPr>
            <w:tcW w:w="2268" w:type="dxa"/>
          </w:tcPr>
          <w:p w14:paraId="4E9FC9DF" w14:textId="77777777" w:rsidR="00D56884" w:rsidRPr="001B127F" w:rsidRDefault="00095541">
            <w:pPr>
              <w:pStyle w:val="TableParagraph"/>
              <w:spacing w:before="120"/>
              <w:ind w:left="107" w:right="544"/>
              <w:rPr>
                <w:sz w:val="20"/>
                <w:lang w:val="en-GB"/>
              </w:rPr>
            </w:pPr>
            <w:r w:rsidRPr="001B127F">
              <w:rPr>
                <w:sz w:val="20"/>
                <w:lang w:val="en-GB"/>
              </w:rPr>
              <w:t>37 (Criteria for determinations</w:t>
            </w:r>
            <w:r w:rsidRPr="001B127F">
              <w:rPr>
                <w:spacing w:val="-14"/>
                <w:sz w:val="20"/>
                <w:lang w:val="en-GB"/>
              </w:rPr>
              <w:t xml:space="preserve"> </w:t>
            </w:r>
            <w:r w:rsidRPr="001B127F">
              <w:rPr>
                <w:sz w:val="20"/>
                <w:lang w:val="en-GB"/>
              </w:rPr>
              <w:t>for family mediation)</w:t>
            </w:r>
          </w:p>
        </w:tc>
        <w:tc>
          <w:tcPr>
            <w:tcW w:w="5265" w:type="dxa"/>
          </w:tcPr>
          <w:p w14:paraId="63105C48" w14:textId="77777777" w:rsidR="00D56884" w:rsidRPr="001B127F" w:rsidRDefault="00095541">
            <w:pPr>
              <w:pStyle w:val="TableParagraph"/>
              <w:spacing w:before="120"/>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family mediation</w:t>
            </w:r>
          </w:p>
        </w:tc>
        <w:tc>
          <w:tcPr>
            <w:tcW w:w="1701" w:type="dxa"/>
          </w:tcPr>
          <w:p w14:paraId="05B1220F" w14:textId="77777777" w:rsidR="00D56884" w:rsidRPr="001B127F" w:rsidRDefault="00095541">
            <w:pPr>
              <w:pStyle w:val="TableParagraph"/>
              <w:spacing w:before="120"/>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77743C23" w14:textId="77777777" w:rsidR="00D56884" w:rsidRPr="001B127F" w:rsidRDefault="00095541">
            <w:pPr>
              <w:pStyle w:val="TableParagraph"/>
              <w:spacing w:before="120"/>
              <w:ind w:left="109"/>
              <w:rPr>
                <w:sz w:val="20"/>
                <w:lang w:val="en-GB"/>
              </w:rPr>
            </w:pPr>
            <w:r w:rsidRPr="001B127F">
              <w:rPr>
                <w:sz w:val="20"/>
                <w:lang w:val="en-GB"/>
              </w:rPr>
              <w:t>The</w:t>
            </w:r>
            <w:r w:rsidRPr="001B127F">
              <w:rPr>
                <w:spacing w:val="-9"/>
                <w:sz w:val="20"/>
                <w:lang w:val="en-GB"/>
              </w:rPr>
              <w:t xml:space="preserve"> </w:t>
            </w:r>
            <w:r w:rsidRPr="001B127F">
              <w:rPr>
                <w:sz w:val="20"/>
                <w:lang w:val="en-GB"/>
              </w:rPr>
              <w:t>Mediator,</w:t>
            </w:r>
            <w:r w:rsidRPr="001B127F">
              <w:rPr>
                <w:spacing w:val="-7"/>
                <w:sz w:val="20"/>
                <w:lang w:val="en-GB"/>
              </w:rPr>
              <w:t xml:space="preserve"> </w:t>
            </w:r>
            <w:r w:rsidRPr="001B127F">
              <w:rPr>
                <w:sz w:val="20"/>
                <w:lang w:val="en-GB"/>
              </w:rPr>
              <w:t>subject</w:t>
            </w:r>
            <w:r w:rsidRPr="001B127F">
              <w:rPr>
                <w:spacing w:val="-8"/>
                <w:sz w:val="20"/>
                <w:lang w:val="en-GB"/>
              </w:rPr>
              <w:t xml:space="preserve"> </w:t>
            </w:r>
            <w:r w:rsidRPr="001B127F">
              <w:rPr>
                <w:sz w:val="20"/>
                <w:lang w:val="en-GB"/>
              </w:rPr>
              <w:t>to</w:t>
            </w:r>
            <w:r w:rsidRPr="001B127F">
              <w:rPr>
                <w:spacing w:val="-8"/>
                <w:sz w:val="20"/>
                <w:lang w:val="en-GB"/>
              </w:rPr>
              <w:t xml:space="preserve"> </w:t>
            </w:r>
            <w:r w:rsidRPr="001B127F">
              <w:rPr>
                <w:sz w:val="20"/>
                <w:lang w:val="en-GB"/>
              </w:rPr>
              <w:t>the</w:t>
            </w:r>
            <w:r w:rsidRPr="001B127F">
              <w:rPr>
                <w:spacing w:val="-8"/>
                <w:sz w:val="20"/>
                <w:lang w:val="en-GB"/>
              </w:rPr>
              <w:t xml:space="preserve"> </w:t>
            </w:r>
            <w:r w:rsidRPr="001B127F">
              <w:rPr>
                <w:sz w:val="20"/>
                <w:lang w:val="en-GB"/>
              </w:rPr>
              <w:t xml:space="preserve">relevant </w:t>
            </w:r>
            <w:r w:rsidRPr="001B127F">
              <w:rPr>
                <w:spacing w:val="-2"/>
                <w:sz w:val="20"/>
                <w:lang w:val="en-GB"/>
              </w:rPr>
              <w:t>contract</w:t>
            </w:r>
          </w:p>
        </w:tc>
      </w:tr>
      <w:tr w:rsidR="00D56884" w:rsidRPr="001B127F" w14:paraId="02E9A789" w14:textId="77777777" w:rsidTr="00951838">
        <w:trPr>
          <w:trHeight w:val="930"/>
        </w:trPr>
        <w:tc>
          <w:tcPr>
            <w:tcW w:w="2268" w:type="dxa"/>
          </w:tcPr>
          <w:p w14:paraId="0526449A" w14:textId="77777777" w:rsidR="00D56884" w:rsidRPr="001B127F" w:rsidRDefault="00095541">
            <w:pPr>
              <w:pStyle w:val="TableParagraph"/>
              <w:ind w:left="107"/>
              <w:rPr>
                <w:sz w:val="20"/>
                <w:lang w:val="en-GB"/>
              </w:rPr>
            </w:pPr>
            <w:r w:rsidRPr="001B127F">
              <w:rPr>
                <w:sz w:val="20"/>
                <w:lang w:val="en-GB"/>
              </w:rPr>
              <w:lastRenderedPageBreak/>
              <w:t>38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help with family mediation)</w:t>
            </w:r>
          </w:p>
        </w:tc>
        <w:tc>
          <w:tcPr>
            <w:tcW w:w="5265" w:type="dxa"/>
          </w:tcPr>
          <w:p w14:paraId="2822768D" w14:textId="77777777" w:rsidR="00D56884" w:rsidRPr="001B127F" w:rsidRDefault="00095541">
            <w:pPr>
              <w:pStyle w:val="TableParagraph"/>
              <w:rPr>
                <w:sz w:val="20"/>
                <w:lang w:val="en-GB"/>
              </w:rPr>
            </w:pPr>
            <w:r w:rsidRPr="001B127F">
              <w:rPr>
                <w:sz w:val="20"/>
                <w:lang w:val="en-GB"/>
              </w:rPr>
              <w:t>Making a determination in relation to an application</w:t>
            </w:r>
            <w:r w:rsidRPr="001B127F">
              <w:rPr>
                <w:spacing w:val="-6"/>
                <w:sz w:val="20"/>
                <w:lang w:val="en-GB"/>
              </w:rPr>
              <w:t xml:space="preserve"> </w:t>
            </w:r>
            <w:r w:rsidRPr="001B127F">
              <w:rPr>
                <w:sz w:val="20"/>
                <w:lang w:val="en-GB"/>
              </w:rPr>
              <w:t>for</w:t>
            </w:r>
            <w:r w:rsidRPr="001B127F">
              <w:rPr>
                <w:spacing w:val="-8"/>
                <w:sz w:val="20"/>
                <w:lang w:val="en-GB"/>
              </w:rPr>
              <w:t xml:space="preserve"> </w:t>
            </w:r>
            <w:r w:rsidRPr="001B127F">
              <w:rPr>
                <w:sz w:val="20"/>
                <w:lang w:val="en-GB"/>
              </w:rPr>
              <w:t>help</w:t>
            </w:r>
            <w:r w:rsidRPr="001B127F">
              <w:rPr>
                <w:spacing w:val="-6"/>
                <w:sz w:val="20"/>
                <w:lang w:val="en-GB"/>
              </w:rPr>
              <w:t xml:space="preserve"> </w:t>
            </w:r>
            <w:r w:rsidRPr="001B127F">
              <w:rPr>
                <w:sz w:val="20"/>
                <w:lang w:val="en-GB"/>
              </w:rPr>
              <w:t>with</w:t>
            </w:r>
            <w:r w:rsidRPr="001B127F">
              <w:rPr>
                <w:spacing w:val="-9"/>
                <w:sz w:val="20"/>
                <w:lang w:val="en-GB"/>
              </w:rPr>
              <w:t xml:space="preserve"> </w:t>
            </w:r>
            <w:r w:rsidRPr="001B127F">
              <w:rPr>
                <w:sz w:val="20"/>
                <w:lang w:val="en-GB"/>
              </w:rPr>
              <w:t>family</w:t>
            </w:r>
            <w:r w:rsidRPr="001B127F">
              <w:rPr>
                <w:spacing w:val="-13"/>
                <w:sz w:val="20"/>
                <w:lang w:val="en-GB"/>
              </w:rPr>
              <w:t xml:space="preserve"> </w:t>
            </w:r>
            <w:r w:rsidRPr="001B127F">
              <w:rPr>
                <w:sz w:val="20"/>
                <w:lang w:val="en-GB"/>
              </w:rPr>
              <w:t>mediation</w:t>
            </w:r>
          </w:p>
        </w:tc>
        <w:tc>
          <w:tcPr>
            <w:tcW w:w="1701" w:type="dxa"/>
          </w:tcPr>
          <w:p w14:paraId="4D2AD850"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7FB94DC6" w14:textId="77777777" w:rsidR="00D56884" w:rsidRPr="001B127F" w:rsidRDefault="00095541">
            <w:pPr>
              <w:pStyle w:val="TableParagraph"/>
              <w:ind w:left="109" w:right="148"/>
              <w:rPr>
                <w:sz w:val="20"/>
                <w:lang w:val="en-GB"/>
              </w:rPr>
            </w:pPr>
            <w:r w:rsidRPr="001B127F">
              <w:rPr>
                <w:sz w:val="20"/>
                <w:lang w:val="en-GB"/>
              </w:rPr>
              <w:t>The</w:t>
            </w:r>
            <w:r w:rsidRPr="001B127F">
              <w:rPr>
                <w:spacing w:val="-8"/>
                <w:sz w:val="20"/>
                <w:lang w:val="en-GB"/>
              </w:rPr>
              <w:t xml:space="preserve"> </w:t>
            </w:r>
            <w:r w:rsidRPr="001B127F">
              <w:rPr>
                <w:sz w:val="20"/>
                <w:lang w:val="en-GB"/>
              </w:rPr>
              <w:t>Provider,</w:t>
            </w:r>
            <w:r w:rsidRPr="001B127F">
              <w:rPr>
                <w:spacing w:val="-7"/>
                <w:sz w:val="20"/>
                <w:lang w:val="en-GB"/>
              </w:rPr>
              <w:t xml:space="preserve"> </w:t>
            </w:r>
            <w:r w:rsidRPr="001B127F">
              <w:rPr>
                <w:sz w:val="20"/>
                <w:lang w:val="en-GB"/>
              </w:rPr>
              <w:t>subject</w:t>
            </w:r>
            <w:r w:rsidRPr="001B127F">
              <w:rPr>
                <w:spacing w:val="-7"/>
                <w:sz w:val="20"/>
                <w:lang w:val="en-GB"/>
              </w:rPr>
              <w:t xml:space="preserve"> </w:t>
            </w:r>
            <w:r w:rsidRPr="001B127F">
              <w:rPr>
                <w:sz w:val="20"/>
                <w:lang w:val="en-GB"/>
              </w:rPr>
              <w:t>to</w:t>
            </w:r>
            <w:r w:rsidRPr="001B127F">
              <w:rPr>
                <w:spacing w:val="-8"/>
                <w:sz w:val="20"/>
                <w:lang w:val="en-GB"/>
              </w:rPr>
              <w:t xml:space="preserve"> </w:t>
            </w:r>
            <w:r w:rsidRPr="001B127F">
              <w:rPr>
                <w:sz w:val="20"/>
                <w:lang w:val="en-GB"/>
              </w:rPr>
              <w:t>the</w:t>
            </w:r>
            <w:r w:rsidRPr="001B127F">
              <w:rPr>
                <w:spacing w:val="-6"/>
                <w:sz w:val="20"/>
                <w:lang w:val="en-GB"/>
              </w:rPr>
              <w:t xml:space="preserve"> </w:t>
            </w:r>
            <w:r w:rsidRPr="001B127F">
              <w:rPr>
                <w:sz w:val="20"/>
                <w:lang w:val="en-GB"/>
              </w:rPr>
              <w:t>terms</w:t>
            </w:r>
            <w:r w:rsidRPr="001B127F">
              <w:rPr>
                <w:spacing w:val="-7"/>
                <w:sz w:val="20"/>
                <w:lang w:val="en-GB"/>
              </w:rPr>
              <w:t xml:space="preserve"> </w:t>
            </w:r>
            <w:r w:rsidRPr="001B127F">
              <w:rPr>
                <w:sz w:val="20"/>
                <w:lang w:val="en-GB"/>
              </w:rPr>
              <w:t>of the relevant contract</w:t>
            </w:r>
          </w:p>
        </w:tc>
      </w:tr>
      <w:tr w:rsidR="00D56884" w:rsidRPr="001B127F" w14:paraId="19BD41BE" w14:textId="77777777" w:rsidTr="00951838">
        <w:trPr>
          <w:trHeight w:val="2781"/>
        </w:trPr>
        <w:tc>
          <w:tcPr>
            <w:tcW w:w="2268" w:type="dxa"/>
          </w:tcPr>
          <w:p w14:paraId="58CCD6F5" w14:textId="77777777" w:rsidR="00D56884" w:rsidRPr="001B127F" w:rsidRDefault="00095541">
            <w:pPr>
              <w:pStyle w:val="TableParagraph"/>
              <w:ind w:left="107" w:right="165"/>
              <w:rPr>
                <w:sz w:val="20"/>
                <w:lang w:val="en-GB"/>
              </w:rPr>
            </w:pPr>
            <w:r w:rsidRPr="001B127F">
              <w:rPr>
                <w:sz w:val="20"/>
                <w:lang w:val="en-GB"/>
              </w:rPr>
              <w:t>39 (Standard criteria for</w:t>
            </w:r>
            <w:r w:rsidRPr="001B127F">
              <w:rPr>
                <w:spacing w:val="-14"/>
                <w:sz w:val="20"/>
                <w:lang w:val="en-GB"/>
              </w:rPr>
              <w:t xml:space="preserve"> </w:t>
            </w:r>
            <w:r w:rsidRPr="001B127F">
              <w:rPr>
                <w:sz w:val="20"/>
                <w:lang w:val="en-GB"/>
              </w:rPr>
              <w:t>determinations</w:t>
            </w:r>
            <w:r w:rsidRPr="001B127F">
              <w:rPr>
                <w:spacing w:val="-14"/>
                <w:sz w:val="20"/>
                <w:lang w:val="en-GB"/>
              </w:rPr>
              <w:t xml:space="preserve"> </w:t>
            </w:r>
            <w:r w:rsidRPr="001B127F">
              <w:rPr>
                <w:sz w:val="20"/>
                <w:lang w:val="en-GB"/>
              </w:rPr>
              <w:t>for legal representation)</w:t>
            </w:r>
          </w:p>
        </w:tc>
        <w:tc>
          <w:tcPr>
            <w:tcW w:w="5265" w:type="dxa"/>
          </w:tcPr>
          <w:p w14:paraId="455F6AF2" w14:textId="77777777" w:rsidR="00D56884" w:rsidRPr="001B127F" w:rsidRDefault="00095541">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legal representation</w:t>
            </w:r>
          </w:p>
        </w:tc>
        <w:tc>
          <w:tcPr>
            <w:tcW w:w="1701" w:type="dxa"/>
          </w:tcPr>
          <w:p w14:paraId="78968CA5"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429E81C3" w14:textId="77777777" w:rsidR="00D56884" w:rsidRPr="001B127F" w:rsidRDefault="00095541">
            <w:pPr>
              <w:pStyle w:val="TableParagraph"/>
              <w:ind w:left="109" w:right="148"/>
              <w:rPr>
                <w:sz w:val="20"/>
                <w:lang w:val="en-GB"/>
              </w:rPr>
            </w:pPr>
            <w:r w:rsidRPr="001B127F">
              <w:rPr>
                <w:sz w:val="20"/>
                <w:lang w:val="en-GB"/>
              </w:rPr>
              <w:t>Applications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legal</w:t>
            </w:r>
            <w:r w:rsidRPr="001B127F">
              <w:rPr>
                <w:spacing w:val="-14"/>
                <w:sz w:val="20"/>
                <w:lang w:val="en-GB"/>
              </w:rPr>
              <w:t xml:space="preserve"> </w:t>
            </w:r>
            <w:r w:rsidRPr="001B127F">
              <w:rPr>
                <w:sz w:val="20"/>
                <w:lang w:val="en-GB"/>
              </w:rPr>
              <w:t>representation (Licensed Work) will be decided by the Legal Aid Agency unless the application is for:</w:t>
            </w:r>
          </w:p>
          <w:p w14:paraId="4CFF1E89" w14:textId="66700F53" w:rsidR="00D56884" w:rsidRPr="0079242D" w:rsidRDefault="00095541" w:rsidP="003D27F4">
            <w:pPr>
              <w:pStyle w:val="TableParagraph"/>
              <w:numPr>
                <w:ilvl w:val="0"/>
                <w:numId w:val="6"/>
              </w:numPr>
              <w:tabs>
                <w:tab w:val="left" w:pos="407"/>
              </w:tabs>
              <w:spacing w:before="122"/>
              <w:ind w:right="178"/>
              <w:rPr>
                <w:sz w:val="20"/>
                <w:lang w:val="en-GB"/>
              </w:rPr>
            </w:pPr>
            <w:r w:rsidRPr="0079242D">
              <w:rPr>
                <w:sz w:val="20"/>
                <w:lang w:val="en-GB"/>
              </w:rPr>
              <w:t>legal representation before a tribunal</w:t>
            </w:r>
            <w:r w:rsidRPr="0079242D">
              <w:rPr>
                <w:spacing w:val="-8"/>
                <w:sz w:val="20"/>
                <w:lang w:val="en-GB"/>
              </w:rPr>
              <w:t xml:space="preserve"> </w:t>
            </w:r>
            <w:r w:rsidRPr="0079242D">
              <w:rPr>
                <w:sz w:val="20"/>
                <w:lang w:val="en-GB"/>
              </w:rPr>
              <w:t>that</w:t>
            </w:r>
            <w:r w:rsidRPr="0079242D">
              <w:rPr>
                <w:spacing w:val="-8"/>
                <w:sz w:val="20"/>
                <w:lang w:val="en-GB"/>
              </w:rPr>
              <w:t xml:space="preserve"> </w:t>
            </w:r>
            <w:r w:rsidRPr="0079242D">
              <w:rPr>
                <w:sz w:val="20"/>
                <w:lang w:val="en-GB"/>
              </w:rPr>
              <w:t>is</w:t>
            </w:r>
            <w:r w:rsidRPr="0079242D">
              <w:rPr>
                <w:spacing w:val="-9"/>
                <w:sz w:val="20"/>
                <w:lang w:val="en-GB"/>
              </w:rPr>
              <w:t xml:space="preserve"> </w:t>
            </w:r>
            <w:r w:rsidRPr="0079242D">
              <w:rPr>
                <w:sz w:val="20"/>
                <w:lang w:val="en-GB"/>
              </w:rPr>
              <w:t>provided</w:t>
            </w:r>
            <w:r w:rsidRPr="0079242D">
              <w:rPr>
                <w:spacing w:val="-10"/>
                <w:sz w:val="20"/>
                <w:lang w:val="en-GB"/>
              </w:rPr>
              <w:t xml:space="preserve"> </w:t>
            </w:r>
            <w:r w:rsidRPr="0079242D">
              <w:rPr>
                <w:sz w:val="20"/>
                <w:lang w:val="en-GB"/>
              </w:rPr>
              <w:t>as</w:t>
            </w:r>
            <w:r w:rsidRPr="0079242D">
              <w:rPr>
                <w:spacing w:val="-6"/>
                <w:sz w:val="20"/>
                <w:lang w:val="en-GB"/>
              </w:rPr>
              <w:t xml:space="preserve"> </w:t>
            </w:r>
            <w:r w:rsidRPr="0079242D">
              <w:rPr>
                <w:sz w:val="20"/>
                <w:lang w:val="en-GB"/>
              </w:rPr>
              <w:t xml:space="preserve">Controlled Work, which will be decided by the </w:t>
            </w:r>
            <w:r w:rsidRPr="0079242D">
              <w:rPr>
                <w:spacing w:val="-2"/>
                <w:sz w:val="20"/>
                <w:lang w:val="en-GB"/>
              </w:rPr>
              <w:t>Provider</w:t>
            </w:r>
            <w:r w:rsidR="0079242D">
              <w:rPr>
                <w:spacing w:val="-2"/>
                <w:sz w:val="20"/>
                <w:lang w:val="en-GB"/>
              </w:rPr>
              <w:t xml:space="preserve">; </w:t>
            </w:r>
            <w:r w:rsidRPr="0079242D">
              <w:rPr>
                <w:spacing w:val="-5"/>
                <w:sz w:val="20"/>
                <w:lang w:val="en-GB"/>
              </w:rPr>
              <w:t>or</w:t>
            </w:r>
          </w:p>
          <w:p w14:paraId="4735245F" w14:textId="77777777" w:rsidR="00A24F57" w:rsidRDefault="00095541" w:rsidP="003D27F4">
            <w:pPr>
              <w:pStyle w:val="TableParagraph"/>
              <w:numPr>
                <w:ilvl w:val="0"/>
                <w:numId w:val="6"/>
              </w:numPr>
              <w:spacing w:before="0"/>
              <w:ind w:right="155"/>
              <w:rPr>
                <w:sz w:val="20"/>
                <w:lang w:val="en-GB"/>
              </w:rPr>
            </w:pPr>
            <w:r w:rsidRPr="001B127F">
              <w:rPr>
                <w:spacing w:val="-2"/>
                <w:sz w:val="20"/>
                <w:lang w:val="en-GB"/>
              </w:rPr>
              <w:t>authorised</w:t>
            </w:r>
            <w:r w:rsidRPr="001B127F">
              <w:rPr>
                <w:spacing w:val="5"/>
                <w:sz w:val="20"/>
                <w:lang w:val="en-GB"/>
              </w:rPr>
              <w:t xml:space="preserve"> </w:t>
            </w:r>
            <w:r w:rsidRPr="001B127F">
              <w:rPr>
                <w:spacing w:val="-2"/>
                <w:sz w:val="20"/>
                <w:lang w:val="en-GB"/>
              </w:rPr>
              <w:t>representation</w:t>
            </w:r>
            <w:r w:rsidR="00A24F57">
              <w:rPr>
                <w:spacing w:val="-2"/>
                <w:sz w:val="20"/>
                <w:lang w:val="en-GB"/>
              </w:rPr>
              <w:t xml:space="preserve"> </w:t>
            </w:r>
            <w:r w:rsidR="00A24F57" w:rsidRPr="001B127F">
              <w:rPr>
                <w:sz w:val="20"/>
                <w:lang w:val="en-GB"/>
              </w:rPr>
              <w:t>(Licensed</w:t>
            </w:r>
            <w:r w:rsidR="00A24F57" w:rsidRPr="001B127F">
              <w:rPr>
                <w:spacing w:val="-13"/>
                <w:sz w:val="20"/>
                <w:lang w:val="en-GB"/>
              </w:rPr>
              <w:t xml:space="preserve"> </w:t>
            </w:r>
            <w:r w:rsidR="00A24F57" w:rsidRPr="001B127F">
              <w:rPr>
                <w:sz w:val="20"/>
                <w:lang w:val="en-GB"/>
              </w:rPr>
              <w:t>Work),</w:t>
            </w:r>
            <w:r w:rsidR="00A24F57" w:rsidRPr="001B127F">
              <w:rPr>
                <w:spacing w:val="-11"/>
                <w:sz w:val="20"/>
                <w:lang w:val="en-GB"/>
              </w:rPr>
              <w:t xml:space="preserve"> </w:t>
            </w:r>
            <w:r w:rsidR="00A24F57" w:rsidRPr="001B127F">
              <w:rPr>
                <w:sz w:val="20"/>
                <w:lang w:val="en-GB"/>
              </w:rPr>
              <w:t>which</w:t>
            </w:r>
            <w:r w:rsidR="00A24F57" w:rsidRPr="001B127F">
              <w:rPr>
                <w:spacing w:val="-9"/>
                <w:sz w:val="20"/>
                <w:lang w:val="en-GB"/>
              </w:rPr>
              <w:t xml:space="preserve"> </w:t>
            </w:r>
            <w:r w:rsidR="00A24F57" w:rsidRPr="001B127F">
              <w:rPr>
                <w:sz w:val="20"/>
                <w:lang w:val="en-GB"/>
              </w:rPr>
              <w:t>will</w:t>
            </w:r>
            <w:r w:rsidR="00A24F57" w:rsidRPr="001B127F">
              <w:rPr>
                <w:spacing w:val="-10"/>
                <w:sz w:val="20"/>
                <w:lang w:val="en-GB"/>
              </w:rPr>
              <w:t xml:space="preserve"> </w:t>
            </w:r>
            <w:r w:rsidR="00A24F57" w:rsidRPr="001B127F">
              <w:rPr>
                <w:sz w:val="20"/>
                <w:lang w:val="en-GB"/>
              </w:rPr>
              <w:t>be decided by the Provider</w:t>
            </w:r>
            <w:r w:rsidR="00A24F57">
              <w:rPr>
                <w:sz w:val="20"/>
                <w:lang w:val="en-GB"/>
              </w:rPr>
              <w:t>; and,</w:t>
            </w:r>
          </w:p>
          <w:p w14:paraId="78DEB7BC" w14:textId="5BE9FEAF" w:rsidR="00A24F57" w:rsidRPr="001B127F" w:rsidRDefault="00A24F57" w:rsidP="003D27F4">
            <w:pPr>
              <w:pStyle w:val="TableParagraph"/>
              <w:numPr>
                <w:ilvl w:val="0"/>
                <w:numId w:val="6"/>
              </w:numPr>
              <w:spacing w:before="0"/>
              <w:ind w:right="155"/>
              <w:rPr>
                <w:sz w:val="20"/>
                <w:lang w:val="en-GB"/>
              </w:rPr>
            </w:pPr>
            <w:r>
              <w:rPr>
                <w:spacing w:val="-11"/>
                <w:sz w:val="20"/>
                <w:lang w:val="en-GB"/>
              </w:rPr>
              <w:t>any other</w:t>
            </w:r>
            <w:r w:rsidRPr="001B127F">
              <w:rPr>
                <w:spacing w:val="-11"/>
                <w:sz w:val="20"/>
                <w:lang w:val="en-GB"/>
              </w:rPr>
              <w:t xml:space="preserve">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regulation 35(1) of the Civil Legal Aid (Procedure) Regulations</w:t>
            </w:r>
            <w:r w:rsidR="003D27F4">
              <w:rPr>
                <w:spacing w:val="-11"/>
                <w:sz w:val="20"/>
                <w:lang w:val="en-GB"/>
              </w:rPr>
              <w:t>, which will be decided by the Provider</w:t>
            </w:r>
            <w:r w:rsidRPr="001B127F">
              <w:rPr>
                <w:sz w:val="20"/>
                <w:lang w:val="en-GB"/>
              </w:rPr>
              <w:t>.</w:t>
            </w:r>
          </w:p>
          <w:p w14:paraId="7243450F" w14:textId="5E386E71" w:rsidR="00D56884" w:rsidRPr="001B127F" w:rsidRDefault="003D27F4" w:rsidP="003D27F4">
            <w:pPr>
              <w:pStyle w:val="TableParagraph"/>
              <w:tabs>
                <w:tab w:val="left" w:pos="407"/>
              </w:tabs>
              <w:spacing w:before="118" w:line="213" w:lineRule="exact"/>
              <w:rPr>
                <w:sz w:val="20"/>
                <w:lang w:val="en-GB"/>
              </w:rPr>
            </w:pPr>
            <w:r>
              <w:rPr>
                <w:sz w:val="20"/>
                <w:lang w:val="en-GB"/>
              </w:rPr>
              <w:t>T</w:t>
            </w:r>
            <w:r w:rsidR="00A24F57" w:rsidRPr="001B127F">
              <w:rPr>
                <w:sz w:val="20"/>
                <w:lang w:val="en-GB"/>
              </w:rPr>
              <w:t>he</w:t>
            </w:r>
            <w:r w:rsidR="00A24F57" w:rsidRPr="001B127F">
              <w:rPr>
                <w:spacing w:val="-10"/>
                <w:sz w:val="20"/>
                <w:lang w:val="en-GB"/>
              </w:rPr>
              <w:t xml:space="preserve"> </w:t>
            </w:r>
            <w:r w:rsidR="00A24F57" w:rsidRPr="001B127F">
              <w:rPr>
                <w:sz w:val="20"/>
                <w:lang w:val="en-GB"/>
              </w:rPr>
              <w:t>Provider</w:t>
            </w:r>
            <w:r w:rsidR="00A24F57" w:rsidRPr="001B127F">
              <w:rPr>
                <w:spacing w:val="-7"/>
                <w:sz w:val="20"/>
                <w:lang w:val="en-GB"/>
              </w:rPr>
              <w:t xml:space="preserve"> </w:t>
            </w:r>
            <w:r w:rsidR="00A24F57" w:rsidRPr="001B127F">
              <w:rPr>
                <w:sz w:val="20"/>
                <w:lang w:val="en-GB"/>
              </w:rPr>
              <w:t>is</w:t>
            </w:r>
            <w:r w:rsidR="00A24F57" w:rsidRPr="001B127F">
              <w:rPr>
                <w:spacing w:val="-8"/>
                <w:sz w:val="20"/>
                <w:lang w:val="en-GB"/>
              </w:rPr>
              <w:t xml:space="preserve"> </w:t>
            </w:r>
            <w:r w:rsidR="00A24F57" w:rsidRPr="001B127F">
              <w:rPr>
                <w:sz w:val="20"/>
                <w:lang w:val="en-GB"/>
              </w:rPr>
              <w:t>authorised,</w:t>
            </w:r>
            <w:r w:rsidR="00A24F57" w:rsidRPr="001B127F">
              <w:rPr>
                <w:spacing w:val="-7"/>
                <w:sz w:val="20"/>
                <w:lang w:val="en-GB"/>
              </w:rPr>
              <w:t xml:space="preserve"> </w:t>
            </w:r>
            <w:r w:rsidR="00A24F57" w:rsidRPr="001B127F">
              <w:rPr>
                <w:sz w:val="20"/>
                <w:lang w:val="en-GB"/>
              </w:rPr>
              <w:t>subject</w:t>
            </w:r>
            <w:r w:rsidR="00A24F57" w:rsidRPr="001B127F">
              <w:rPr>
                <w:spacing w:val="-9"/>
                <w:sz w:val="20"/>
                <w:lang w:val="en-GB"/>
              </w:rPr>
              <w:t xml:space="preserve"> </w:t>
            </w:r>
            <w:r w:rsidR="00A24F57" w:rsidRPr="001B127F">
              <w:rPr>
                <w:sz w:val="20"/>
                <w:lang w:val="en-GB"/>
              </w:rPr>
              <w:t>to the terms of the relevant contract</w:t>
            </w:r>
          </w:p>
        </w:tc>
      </w:tr>
      <w:tr w:rsidR="00D56884" w:rsidRPr="001B127F" w14:paraId="62E09EEC" w14:textId="77777777" w:rsidTr="00951838">
        <w:trPr>
          <w:trHeight w:val="2429"/>
        </w:trPr>
        <w:tc>
          <w:tcPr>
            <w:tcW w:w="2268" w:type="dxa"/>
          </w:tcPr>
          <w:p w14:paraId="2CFFC3AF" w14:textId="77777777" w:rsidR="00D56884" w:rsidRPr="001B127F" w:rsidRDefault="00095541">
            <w:pPr>
              <w:pStyle w:val="TableParagraph"/>
              <w:spacing w:before="120"/>
              <w:ind w:left="107" w:right="544"/>
              <w:rPr>
                <w:sz w:val="20"/>
                <w:lang w:val="en-GB"/>
              </w:rPr>
            </w:pPr>
            <w:r w:rsidRPr="001B127F">
              <w:rPr>
                <w:sz w:val="20"/>
                <w:lang w:val="en-GB"/>
              </w:rPr>
              <w:t>40 (Criteria for determinations</w:t>
            </w:r>
            <w:r w:rsidRPr="001B127F">
              <w:rPr>
                <w:spacing w:val="-14"/>
                <w:sz w:val="20"/>
                <w:lang w:val="en-GB"/>
              </w:rPr>
              <w:t xml:space="preserve"> </w:t>
            </w:r>
            <w:r w:rsidRPr="001B127F">
              <w:rPr>
                <w:sz w:val="20"/>
                <w:lang w:val="en-GB"/>
              </w:rPr>
              <w:t xml:space="preserve">for </w:t>
            </w:r>
            <w:r w:rsidRPr="001B127F">
              <w:rPr>
                <w:spacing w:val="-2"/>
                <w:sz w:val="20"/>
                <w:lang w:val="en-GB"/>
              </w:rPr>
              <w:t>investigative representation)</w:t>
            </w:r>
          </w:p>
        </w:tc>
        <w:tc>
          <w:tcPr>
            <w:tcW w:w="5265" w:type="dxa"/>
          </w:tcPr>
          <w:p w14:paraId="6B02EB9C" w14:textId="77777777" w:rsidR="00D56884" w:rsidRPr="001B127F" w:rsidRDefault="00095541">
            <w:pPr>
              <w:pStyle w:val="TableParagraph"/>
              <w:spacing w:before="120"/>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investigative</w:t>
            </w:r>
            <w:r w:rsidRPr="001B127F">
              <w:rPr>
                <w:spacing w:val="-14"/>
                <w:sz w:val="20"/>
                <w:lang w:val="en-GB"/>
              </w:rPr>
              <w:t xml:space="preserve"> </w:t>
            </w:r>
            <w:r w:rsidRPr="001B127F">
              <w:rPr>
                <w:sz w:val="20"/>
                <w:lang w:val="en-GB"/>
              </w:rPr>
              <w:t>representation</w:t>
            </w:r>
          </w:p>
        </w:tc>
        <w:tc>
          <w:tcPr>
            <w:tcW w:w="1701" w:type="dxa"/>
          </w:tcPr>
          <w:p w14:paraId="6A15B41C" w14:textId="77777777" w:rsidR="00D56884" w:rsidRPr="001B127F" w:rsidRDefault="00095541">
            <w:pPr>
              <w:pStyle w:val="TableParagraph"/>
              <w:spacing w:before="120"/>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5DAB7A80" w14:textId="77777777" w:rsidR="00D56884" w:rsidRPr="001B127F" w:rsidRDefault="00095541">
            <w:pPr>
              <w:pStyle w:val="TableParagraph"/>
              <w:spacing w:before="120"/>
              <w:ind w:left="109" w:right="148"/>
              <w:rPr>
                <w:sz w:val="20"/>
                <w:lang w:val="en-GB"/>
              </w:rPr>
            </w:pPr>
            <w:r w:rsidRPr="001B127F">
              <w:rPr>
                <w:sz w:val="20"/>
                <w:lang w:val="en-GB"/>
              </w:rPr>
              <w:t>Applications for investigative representation (Licensed Work) will be decided by the Legal Aid Agency unless the application is for authorised investigative representation (Licensed Work), which</w:t>
            </w:r>
            <w:r w:rsidRPr="001B127F">
              <w:rPr>
                <w:spacing w:val="-3"/>
                <w:sz w:val="20"/>
                <w:lang w:val="en-GB"/>
              </w:rPr>
              <w:t xml:space="preserve"> </w:t>
            </w:r>
            <w:r w:rsidRPr="001B127F">
              <w:rPr>
                <w:sz w:val="20"/>
                <w:lang w:val="en-GB"/>
              </w:rPr>
              <w:t>will</w:t>
            </w:r>
            <w:r w:rsidRPr="001B127F">
              <w:rPr>
                <w:spacing w:val="-6"/>
                <w:sz w:val="20"/>
                <w:lang w:val="en-GB"/>
              </w:rPr>
              <w:t xml:space="preserve"> </w:t>
            </w:r>
            <w:r w:rsidRPr="001B127F">
              <w:rPr>
                <w:sz w:val="20"/>
                <w:lang w:val="en-GB"/>
              </w:rPr>
              <w:t>be</w:t>
            </w:r>
            <w:r w:rsidRPr="001B127F">
              <w:rPr>
                <w:spacing w:val="-4"/>
                <w:sz w:val="20"/>
                <w:lang w:val="en-GB"/>
              </w:rPr>
              <w:t xml:space="preserve"> </w:t>
            </w:r>
            <w:r w:rsidRPr="001B127F">
              <w:rPr>
                <w:sz w:val="20"/>
                <w:lang w:val="en-GB"/>
              </w:rPr>
              <w:t>decided</w:t>
            </w:r>
            <w:r w:rsidRPr="001B127F">
              <w:rPr>
                <w:spacing w:val="-6"/>
                <w:sz w:val="20"/>
                <w:lang w:val="en-GB"/>
              </w:rPr>
              <w:t xml:space="preserve"> </w:t>
            </w:r>
            <w:r w:rsidRPr="001B127F">
              <w:rPr>
                <w:sz w:val="20"/>
                <w:lang w:val="en-GB"/>
              </w:rPr>
              <w:t>by</w:t>
            </w:r>
            <w:r w:rsidRPr="001B127F">
              <w:rPr>
                <w:spacing w:val="-7"/>
                <w:sz w:val="20"/>
                <w:lang w:val="en-GB"/>
              </w:rPr>
              <w:t xml:space="preserve"> </w:t>
            </w:r>
            <w:r w:rsidRPr="001B127F">
              <w:rPr>
                <w:sz w:val="20"/>
                <w:lang w:val="en-GB"/>
              </w:rPr>
              <w:t>the</w:t>
            </w:r>
            <w:r w:rsidRPr="001B127F">
              <w:rPr>
                <w:spacing w:val="-5"/>
                <w:sz w:val="20"/>
                <w:lang w:val="en-GB"/>
              </w:rPr>
              <w:t xml:space="preserve"> </w:t>
            </w:r>
            <w:r w:rsidRPr="001B127F">
              <w:rPr>
                <w:spacing w:val="-2"/>
                <w:sz w:val="20"/>
                <w:lang w:val="en-GB"/>
              </w:rPr>
              <w:t>Provider.</w:t>
            </w:r>
          </w:p>
          <w:p w14:paraId="168762A9" w14:textId="6801BD7F" w:rsidR="00D56884" w:rsidRPr="001B127F" w:rsidRDefault="00095541">
            <w:pPr>
              <w:pStyle w:val="TableParagraph"/>
              <w:spacing w:before="118"/>
              <w:ind w:left="109"/>
              <w:rPr>
                <w:sz w:val="20"/>
                <w:lang w:val="en-GB"/>
              </w:rPr>
            </w:pPr>
            <w:r w:rsidRPr="001B127F">
              <w:rPr>
                <w:sz w:val="20"/>
                <w:lang w:val="en-GB"/>
              </w:rPr>
              <w:t>The</w:t>
            </w:r>
            <w:r w:rsidRPr="001B127F">
              <w:rPr>
                <w:spacing w:val="-10"/>
                <w:sz w:val="20"/>
                <w:lang w:val="en-GB"/>
              </w:rPr>
              <w:t xml:space="preserve"> </w:t>
            </w:r>
            <w:r w:rsidRPr="001B127F">
              <w:rPr>
                <w:sz w:val="20"/>
                <w:lang w:val="en-GB"/>
              </w:rPr>
              <w:t>Provider</w:t>
            </w:r>
            <w:r w:rsidRPr="001B127F">
              <w:rPr>
                <w:spacing w:val="-7"/>
                <w:sz w:val="20"/>
                <w:lang w:val="en-GB"/>
              </w:rPr>
              <w:t xml:space="preserve"> </w:t>
            </w:r>
            <w:r w:rsidRPr="001B127F">
              <w:rPr>
                <w:sz w:val="20"/>
                <w:lang w:val="en-GB"/>
              </w:rPr>
              <w:t>is</w:t>
            </w:r>
            <w:r w:rsidRPr="001B127F">
              <w:rPr>
                <w:spacing w:val="-8"/>
                <w:sz w:val="20"/>
                <w:lang w:val="en-GB"/>
              </w:rPr>
              <w:t xml:space="preserve"> </w:t>
            </w:r>
            <w:r w:rsidRPr="001B127F">
              <w:rPr>
                <w:sz w:val="20"/>
                <w:lang w:val="en-GB"/>
              </w:rPr>
              <w:t>authorised,</w:t>
            </w:r>
            <w:r w:rsidRPr="001B127F">
              <w:rPr>
                <w:spacing w:val="-7"/>
                <w:sz w:val="20"/>
                <w:lang w:val="en-GB"/>
              </w:rPr>
              <w:t xml:space="preserve"> </w:t>
            </w:r>
            <w:r w:rsidRPr="001B127F">
              <w:rPr>
                <w:sz w:val="20"/>
                <w:lang w:val="en-GB"/>
              </w:rPr>
              <w:t>subject</w:t>
            </w:r>
            <w:r w:rsidRPr="001B127F">
              <w:rPr>
                <w:spacing w:val="-9"/>
                <w:sz w:val="20"/>
                <w:lang w:val="en-GB"/>
              </w:rPr>
              <w:t xml:space="preserve"> </w:t>
            </w:r>
            <w:r w:rsidRPr="001B127F">
              <w:rPr>
                <w:sz w:val="20"/>
                <w:lang w:val="en-GB"/>
              </w:rPr>
              <w:t>to the terms of the relevant contract</w:t>
            </w:r>
          </w:p>
        </w:tc>
      </w:tr>
      <w:tr w:rsidR="00D56884" w:rsidRPr="001B127F" w14:paraId="7AC71DA8" w14:textId="77777777" w:rsidTr="00951838">
        <w:trPr>
          <w:trHeight w:val="2200"/>
        </w:trPr>
        <w:tc>
          <w:tcPr>
            <w:tcW w:w="2268" w:type="dxa"/>
          </w:tcPr>
          <w:p w14:paraId="5E3DA00B" w14:textId="77777777" w:rsidR="00D56884" w:rsidRPr="001B127F" w:rsidRDefault="00095541">
            <w:pPr>
              <w:pStyle w:val="TableParagraph"/>
              <w:ind w:left="107"/>
              <w:rPr>
                <w:sz w:val="20"/>
                <w:lang w:val="en-GB"/>
              </w:rPr>
            </w:pPr>
            <w:r w:rsidRPr="001B127F">
              <w:rPr>
                <w:sz w:val="20"/>
                <w:lang w:val="en-GB"/>
              </w:rPr>
              <w:t>41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w:t>
            </w:r>
            <w:r w:rsidRPr="001B127F">
              <w:rPr>
                <w:spacing w:val="-2"/>
                <w:sz w:val="20"/>
                <w:lang w:val="en-GB"/>
              </w:rPr>
              <w:t>representation)</w:t>
            </w:r>
          </w:p>
        </w:tc>
        <w:tc>
          <w:tcPr>
            <w:tcW w:w="5265" w:type="dxa"/>
          </w:tcPr>
          <w:p w14:paraId="7D31BDCE" w14:textId="77777777" w:rsidR="00D56884" w:rsidRPr="001B127F" w:rsidRDefault="00095541">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4"/>
                <w:sz w:val="20"/>
                <w:lang w:val="en-GB"/>
              </w:rPr>
              <w:t xml:space="preserve"> </w:t>
            </w:r>
            <w:r w:rsidRPr="001B127F">
              <w:rPr>
                <w:sz w:val="20"/>
                <w:lang w:val="en-GB"/>
              </w:rPr>
              <w:t>an application for full representation</w:t>
            </w:r>
          </w:p>
        </w:tc>
        <w:tc>
          <w:tcPr>
            <w:tcW w:w="1701" w:type="dxa"/>
          </w:tcPr>
          <w:p w14:paraId="784B72AE"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207CB852" w14:textId="65017AB2" w:rsidR="00E31481" w:rsidRDefault="00095541">
            <w:pPr>
              <w:pStyle w:val="TableParagraph"/>
              <w:ind w:left="109" w:right="126"/>
              <w:rPr>
                <w:sz w:val="20"/>
                <w:lang w:val="en-GB"/>
              </w:rPr>
            </w:pPr>
            <w:r w:rsidRPr="001B127F">
              <w:rPr>
                <w:sz w:val="20"/>
                <w:lang w:val="en-GB"/>
              </w:rPr>
              <w:t xml:space="preserve">Applications for full representation (Licensed Work) </w:t>
            </w:r>
            <w:r w:rsidR="00E31481">
              <w:rPr>
                <w:sz w:val="20"/>
                <w:lang w:val="en-GB"/>
              </w:rPr>
              <w:t>-</w:t>
            </w:r>
            <w:r w:rsidRPr="001B127F">
              <w:rPr>
                <w:sz w:val="20"/>
                <w:lang w:val="en-GB"/>
              </w:rPr>
              <w:t xml:space="preserve"> </w:t>
            </w:r>
            <w:r w:rsidR="00E31481">
              <w:rPr>
                <w:sz w:val="20"/>
                <w:lang w:val="en-GB"/>
              </w:rPr>
              <w:t xml:space="preserve">- </w:t>
            </w:r>
            <w:r w:rsidRPr="001B127F">
              <w:rPr>
                <w:sz w:val="20"/>
                <w:lang w:val="en-GB"/>
              </w:rPr>
              <w:t xml:space="preserve">the Legal Aid Agency </w:t>
            </w:r>
          </w:p>
          <w:p w14:paraId="51D2818B" w14:textId="77777777" w:rsidR="00E31481" w:rsidRPr="001B127F" w:rsidRDefault="00E31481" w:rsidP="00E31481">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79A99BB3" w14:textId="3FC9AA46" w:rsidR="00D56884" w:rsidRPr="001B127F" w:rsidRDefault="00D56884">
            <w:pPr>
              <w:pStyle w:val="TableParagraph"/>
              <w:spacing w:before="120"/>
              <w:ind w:left="109"/>
              <w:rPr>
                <w:sz w:val="20"/>
                <w:lang w:val="en-GB"/>
              </w:rPr>
            </w:pPr>
          </w:p>
        </w:tc>
      </w:tr>
      <w:tr w:rsidR="00D56884" w:rsidRPr="001B127F" w14:paraId="01EF9D8D" w14:textId="77777777" w:rsidTr="00951838">
        <w:trPr>
          <w:trHeight w:val="2200"/>
        </w:trPr>
        <w:tc>
          <w:tcPr>
            <w:tcW w:w="2268" w:type="dxa"/>
          </w:tcPr>
          <w:p w14:paraId="43C9B689" w14:textId="77777777" w:rsidR="00D56884" w:rsidRPr="001B127F" w:rsidRDefault="00095541">
            <w:pPr>
              <w:pStyle w:val="TableParagraph"/>
              <w:spacing w:before="120"/>
              <w:ind w:left="107" w:right="165"/>
              <w:rPr>
                <w:sz w:val="20"/>
                <w:lang w:val="en-GB"/>
              </w:rPr>
            </w:pPr>
            <w:r w:rsidRPr="001B127F">
              <w:rPr>
                <w:sz w:val="20"/>
                <w:lang w:val="en-GB"/>
              </w:rPr>
              <w:lastRenderedPageBreak/>
              <w:t>42 (Cost benefit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w:t>
            </w:r>
            <w:r w:rsidRPr="001B127F">
              <w:rPr>
                <w:spacing w:val="-2"/>
                <w:sz w:val="20"/>
                <w:lang w:val="en-GB"/>
              </w:rPr>
              <w:t>representation)</w:t>
            </w:r>
          </w:p>
        </w:tc>
        <w:tc>
          <w:tcPr>
            <w:tcW w:w="5265" w:type="dxa"/>
          </w:tcPr>
          <w:p w14:paraId="2C6C6D07" w14:textId="77777777" w:rsidR="00D56884" w:rsidRPr="001B127F" w:rsidRDefault="00095541">
            <w:pPr>
              <w:pStyle w:val="TableParagraph"/>
              <w:spacing w:before="120"/>
              <w:ind w:right="217"/>
              <w:rPr>
                <w:sz w:val="20"/>
                <w:lang w:val="en-GB"/>
              </w:rPr>
            </w:pPr>
            <w:r w:rsidRPr="001B127F">
              <w:rPr>
                <w:sz w:val="20"/>
                <w:lang w:val="en-GB"/>
              </w:rPr>
              <w:t>Applying</w:t>
            </w:r>
            <w:r w:rsidRPr="001B127F">
              <w:rPr>
                <w:spacing w:val="-9"/>
                <w:sz w:val="20"/>
                <w:lang w:val="en-GB"/>
              </w:rPr>
              <w:t xml:space="preserve"> </w:t>
            </w:r>
            <w:r w:rsidRPr="001B127F">
              <w:rPr>
                <w:sz w:val="20"/>
                <w:lang w:val="en-GB"/>
              </w:rPr>
              <w:t>the</w:t>
            </w:r>
            <w:r w:rsidRPr="001B127F">
              <w:rPr>
                <w:spacing w:val="-9"/>
                <w:sz w:val="20"/>
                <w:lang w:val="en-GB"/>
              </w:rPr>
              <w:t xml:space="preserve"> </w:t>
            </w:r>
            <w:r w:rsidRPr="001B127F">
              <w:rPr>
                <w:sz w:val="20"/>
                <w:lang w:val="en-GB"/>
              </w:rPr>
              <w:t>cost</w:t>
            </w:r>
            <w:r w:rsidRPr="001B127F">
              <w:rPr>
                <w:spacing w:val="-9"/>
                <w:sz w:val="20"/>
                <w:lang w:val="en-GB"/>
              </w:rPr>
              <w:t xml:space="preserve"> </w:t>
            </w:r>
            <w:r w:rsidRPr="001B127F">
              <w:rPr>
                <w:sz w:val="20"/>
                <w:lang w:val="en-GB"/>
              </w:rPr>
              <w:t>benefit</w:t>
            </w:r>
            <w:r w:rsidRPr="001B127F">
              <w:rPr>
                <w:spacing w:val="-9"/>
                <w:sz w:val="20"/>
                <w:lang w:val="en-GB"/>
              </w:rPr>
              <w:t xml:space="preserve"> </w:t>
            </w:r>
            <w:r w:rsidRPr="001B127F">
              <w:rPr>
                <w:sz w:val="20"/>
                <w:lang w:val="en-GB"/>
              </w:rPr>
              <w:t>criteria</w:t>
            </w:r>
            <w:r w:rsidRPr="001B127F">
              <w:rPr>
                <w:spacing w:val="-8"/>
                <w:sz w:val="20"/>
                <w:lang w:val="en-GB"/>
              </w:rPr>
              <w:t xml:space="preserve"> </w:t>
            </w:r>
            <w:r w:rsidRPr="001B127F">
              <w:rPr>
                <w:sz w:val="20"/>
                <w:lang w:val="en-GB"/>
              </w:rPr>
              <w:t xml:space="preserve">in relation to an application for full </w:t>
            </w:r>
            <w:r w:rsidRPr="001B127F">
              <w:rPr>
                <w:spacing w:val="-2"/>
                <w:sz w:val="20"/>
                <w:lang w:val="en-GB"/>
              </w:rPr>
              <w:t>representation</w:t>
            </w:r>
          </w:p>
        </w:tc>
        <w:tc>
          <w:tcPr>
            <w:tcW w:w="1701" w:type="dxa"/>
          </w:tcPr>
          <w:p w14:paraId="569F756A" w14:textId="77777777" w:rsidR="00D56884" w:rsidRPr="001B127F" w:rsidRDefault="00095541">
            <w:pPr>
              <w:pStyle w:val="TableParagraph"/>
              <w:spacing w:before="120"/>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3E685579" w14:textId="20B99AA8" w:rsidR="00D56884" w:rsidRPr="001B127F" w:rsidRDefault="00095541">
            <w:pPr>
              <w:pStyle w:val="TableParagraph"/>
              <w:spacing w:before="120"/>
              <w:ind w:left="109" w:right="126"/>
              <w:rPr>
                <w:sz w:val="20"/>
                <w:lang w:val="en-GB"/>
              </w:rPr>
            </w:pPr>
            <w:r w:rsidRPr="001B127F">
              <w:rPr>
                <w:sz w:val="20"/>
                <w:lang w:val="en-GB"/>
              </w:rPr>
              <w:t xml:space="preserve">Applications for full representation (Licensed Work)  </w:t>
            </w:r>
            <w:r w:rsidR="00E31481">
              <w:rPr>
                <w:sz w:val="20"/>
                <w:lang w:val="en-GB"/>
              </w:rPr>
              <w:t>-</w:t>
            </w:r>
            <w:r w:rsidRPr="001B127F">
              <w:rPr>
                <w:sz w:val="20"/>
                <w:lang w:val="en-GB"/>
              </w:rPr>
              <w:t>the Legal Aid Agency</w:t>
            </w:r>
            <w:r w:rsidR="00E31481">
              <w:rPr>
                <w:sz w:val="20"/>
                <w:lang w:val="en-GB"/>
              </w:rPr>
              <w:t>.</w:t>
            </w:r>
            <w:r w:rsidRPr="001B127F">
              <w:rPr>
                <w:sz w:val="20"/>
                <w:lang w:val="en-GB"/>
              </w:rPr>
              <w:t xml:space="preserve"> </w:t>
            </w:r>
          </w:p>
          <w:p w14:paraId="2B4D76DE" w14:textId="7FBB0B0D" w:rsidR="00E31481" w:rsidRPr="001B127F" w:rsidRDefault="00E31481" w:rsidP="00E31481">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43A3E75C" w14:textId="0AB9A0B7" w:rsidR="00D56884" w:rsidRPr="001B127F" w:rsidRDefault="00D56884">
            <w:pPr>
              <w:pStyle w:val="TableParagraph"/>
              <w:spacing w:before="120"/>
              <w:ind w:left="109"/>
              <w:rPr>
                <w:sz w:val="20"/>
                <w:lang w:val="en-GB"/>
              </w:rPr>
            </w:pPr>
          </w:p>
        </w:tc>
      </w:tr>
      <w:tr w:rsidR="00D56884" w:rsidRPr="001B127F" w14:paraId="0F5D9880" w14:textId="77777777" w:rsidTr="00951838">
        <w:trPr>
          <w:trHeight w:val="2201"/>
        </w:trPr>
        <w:tc>
          <w:tcPr>
            <w:tcW w:w="2268" w:type="dxa"/>
          </w:tcPr>
          <w:p w14:paraId="0A0C182E" w14:textId="77777777" w:rsidR="00D56884" w:rsidRPr="001B127F" w:rsidRDefault="00095541">
            <w:pPr>
              <w:pStyle w:val="TableParagraph"/>
              <w:ind w:left="107"/>
              <w:rPr>
                <w:sz w:val="20"/>
                <w:lang w:val="en-GB"/>
              </w:rPr>
            </w:pPr>
            <w:r w:rsidRPr="001B127F">
              <w:rPr>
                <w:sz w:val="20"/>
                <w:lang w:val="en-GB"/>
              </w:rPr>
              <w:t>43 (Prospects of success criterion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w:t>
            </w:r>
            <w:r w:rsidRPr="001B127F">
              <w:rPr>
                <w:spacing w:val="-2"/>
                <w:sz w:val="20"/>
                <w:lang w:val="en-GB"/>
              </w:rPr>
              <w:t>representation)</w:t>
            </w:r>
          </w:p>
        </w:tc>
        <w:tc>
          <w:tcPr>
            <w:tcW w:w="5265" w:type="dxa"/>
          </w:tcPr>
          <w:p w14:paraId="0D085B48" w14:textId="77777777" w:rsidR="00D56884" w:rsidRPr="001B127F" w:rsidRDefault="00095541">
            <w:pPr>
              <w:pStyle w:val="TableParagraph"/>
              <w:ind w:right="217"/>
              <w:rPr>
                <w:sz w:val="20"/>
                <w:lang w:val="en-GB"/>
              </w:rPr>
            </w:pPr>
            <w:r w:rsidRPr="001B127F">
              <w:rPr>
                <w:sz w:val="20"/>
                <w:lang w:val="en-GB"/>
              </w:rPr>
              <w:t>Applying the prospects of success criterion</w:t>
            </w:r>
            <w:r w:rsidRPr="001B127F">
              <w:rPr>
                <w:spacing w:val="-7"/>
                <w:sz w:val="20"/>
                <w:lang w:val="en-GB"/>
              </w:rPr>
              <w:t xml:space="preserve"> </w:t>
            </w:r>
            <w:r w:rsidRPr="001B127F">
              <w:rPr>
                <w:sz w:val="20"/>
                <w:lang w:val="en-GB"/>
              </w:rPr>
              <w:t>in</w:t>
            </w:r>
            <w:r w:rsidRPr="001B127F">
              <w:rPr>
                <w:spacing w:val="-7"/>
                <w:sz w:val="20"/>
                <w:lang w:val="en-GB"/>
              </w:rPr>
              <w:t xml:space="preserve"> </w:t>
            </w:r>
            <w:r w:rsidRPr="001B127F">
              <w:rPr>
                <w:sz w:val="20"/>
                <w:lang w:val="en-GB"/>
              </w:rPr>
              <w:t>relation</w:t>
            </w:r>
            <w:r w:rsidRPr="001B127F">
              <w:rPr>
                <w:spacing w:val="-9"/>
                <w:sz w:val="20"/>
                <w:lang w:val="en-GB"/>
              </w:rPr>
              <w:t xml:space="preserve"> </w:t>
            </w:r>
            <w:r w:rsidRPr="001B127F">
              <w:rPr>
                <w:sz w:val="20"/>
                <w:lang w:val="en-GB"/>
              </w:rPr>
              <w:t>to</w:t>
            </w:r>
            <w:r w:rsidRPr="001B127F">
              <w:rPr>
                <w:spacing w:val="-8"/>
                <w:sz w:val="20"/>
                <w:lang w:val="en-GB"/>
              </w:rPr>
              <w:t xml:space="preserve"> </w:t>
            </w:r>
            <w:r w:rsidRPr="001B127F">
              <w:rPr>
                <w:sz w:val="20"/>
                <w:lang w:val="en-GB"/>
              </w:rPr>
              <w:t>an</w:t>
            </w:r>
            <w:r w:rsidRPr="001B127F">
              <w:rPr>
                <w:spacing w:val="-7"/>
                <w:sz w:val="20"/>
                <w:lang w:val="en-GB"/>
              </w:rPr>
              <w:t xml:space="preserve"> </w:t>
            </w:r>
            <w:r w:rsidRPr="001B127F">
              <w:rPr>
                <w:sz w:val="20"/>
                <w:lang w:val="en-GB"/>
              </w:rPr>
              <w:t>application</w:t>
            </w:r>
            <w:r w:rsidRPr="001B127F">
              <w:rPr>
                <w:spacing w:val="-8"/>
                <w:sz w:val="20"/>
                <w:lang w:val="en-GB"/>
              </w:rPr>
              <w:t xml:space="preserve"> </w:t>
            </w:r>
            <w:r w:rsidRPr="001B127F">
              <w:rPr>
                <w:sz w:val="20"/>
                <w:lang w:val="en-GB"/>
              </w:rPr>
              <w:t>for full representation</w:t>
            </w:r>
          </w:p>
        </w:tc>
        <w:tc>
          <w:tcPr>
            <w:tcW w:w="1701" w:type="dxa"/>
          </w:tcPr>
          <w:p w14:paraId="14A27FF9"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5AD82277" w14:textId="3290B9EA" w:rsidR="00D56884" w:rsidRDefault="00095541" w:rsidP="009243B6">
            <w:pPr>
              <w:pStyle w:val="TableParagraph"/>
              <w:ind w:left="109" w:right="126"/>
              <w:rPr>
                <w:sz w:val="20"/>
                <w:lang w:val="en-GB"/>
              </w:rPr>
            </w:pPr>
            <w:r w:rsidRPr="001B127F">
              <w:rPr>
                <w:sz w:val="20"/>
                <w:lang w:val="en-GB"/>
              </w:rPr>
              <w:t xml:space="preserve">Applications for full representation (Licensed Work) </w:t>
            </w:r>
            <w:r w:rsidR="009243B6">
              <w:rPr>
                <w:sz w:val="20"/>
                <w:lang w:val="en-GB"/>
              </w:rPr>
              <w:t>-</w:t>
            </w:r>
            <w:r w:rsidRPr="001B127F">
              <w:rPr>
                <w:sz w:val="20"/>
                <w:lang w:val="en-GB"/>
              </w:rPr>
              <w:t xml:space="preserve"> the Legal Aid Agency</w:t>
            </w:r>
          </w:p>
          <w:p w14:paraId="23B39553" w14:textId="084C9D56" w:rsidR="009243B6" w:rsidRDefault="009243B6" w:rsidP="009243B6">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55AAAA8C" w14:textId="64EF9D3C" w:rsidR="009243B6" w:rsidRPr="001B127F" w:rsidRDefault="009243B6" w:rsidP="009243B6">
            <w:pPr>
              <w:pStyle w:val="TableParagraph"/>
              <w:ind w:left="109" w:right="126"/>
              <w:rPr>
                <w:sz w:val="20"/>
                <w:lang w:val="en-GB"/>
              </w:rPr>
            </w:pPr>
          </w:p>
        </w:tc>
      </w:tr>
      <w:tr w:rsidR="00D56884" w:rsidRPr="001B127F" w14:paraId="7BEC3279" w14:textId="77777777" w:rsidTr="00951838">
        <w:trPr>
          <w:trHeight w:val="930"/>
        </w:trPr>
        <w:tc>
          <w:tcPr>
            <w:tcW w:w="2268" w:type="dxa"/>
          </w:tcPr>
          <w:p w14:paraId="14B01F99" w14:textId="77777777" w:rsidR="00D56884" w:rsidRPr="001B127F" w:rsidRDefault="00095541">
            <w:pPr>
              <w:pStyle w:val="TableParagraph"/>
              <w:ind w:left="107"/>
              <w:rPr>
                <w:sz w:val="20"/>
                <w:lang w:val="en-GB"/>
              </w:rPr>
            </w:pPr>
            <w:r w:rsidRPr="001B127F">
              <w:rPr>
                <w:sz w:val="20"/>
                <w:lang w:val="en-GB"/>
              </w:rPr>
              <w:t>44</w:t>
            </w:r>
            <w:r w:rsidRPr="001B127F">
              <w:rPr>
                <w:spacing w:val="-14"/>
                <w:sz w:val="20"/>
                <w:lang w:val="en-GB"/>
              </w:rPr>
              <w:t xml:space="preserve"> </w:t>
            </w:r>
            <w:r w:rsidRPr="001B127F">
              <w:rPr>
                <w:sz w:val="20"/>
                <w:lang w:val="en-GB"/>
              </w:rPr>
              <w:t>(Multi-party</w:t>
            </w:r>
            <w:r w:rsidRPr="001B127F">
              <w:rPr>
                <w:spacing w:val="-14"/>
                <w:sz w:val="20"/>
                <w:lang w:val="en-GB"/>
              </w:rPr>
              <w:t xml:space="preserve"> </w:t>
            </w:r>
            <w:r w:rsidRPr="001B127F">
              <w:rPr>
                <w:sz w:val="20"/>
                <w:lang w:val="en-GB"/>
              </w:rPr>
              <w:t>action damages criterion)</w:t>
            </w:r>
          </w:p>
        </w:tc>
        <w:tc>
          <w:tcPr>
            <w:tcW w:w="5265" w:type="dxa"/>
          </w:tcPr>
          <w:p w14:paraId="43B8F3CB" w14:textId="77777777" w:rsidR="00D56884" w:rsidRPr="001B127F" w:rsidRDefault="00095541">
            <w:pPr>
              <w:pStyle w:val="TableParagraph"/>
              <w:rPr>
                <w:sz w:val="20"/>
                <w:lang w:val="en-GB"/>
              </w:rPr>
            </w:pPr>
            <w:r w:rsidRPr="001B127F">
              <w:rPr>
                <w:sz w:val="20"/>
                <w:lang w:val="en-GB"/>
              </w:rPr>
              <w:t>Deciding</w:t>
            </w:r>
            <w:r w:rsidRPr="001B127F">
              <w:rPr>
                <w:spacing w:val="-8"/>
                <w:sz w:val="20"/>
                <w:lang w:val="en-GB"/>
              </w:rPr>
              <w:t xml:space="preserve"> </w:t>
            </w:r>
            <w:r w:rsidRPr="001B127F">
              <w:rPr>
                <w:sz w:val="20"/>
                <w:lang w:val="en-GB"/>
              </w:rPr>
              <w:t>whether</w:t>
            </w:r>
            <w:r w:rsidRPr="001B127F">
              <w:rPr>
                <w:spacing w:val="-8"/>
                <w:sz w:val="20"/>
                <w:lang w:val="en-GB"/>
              </w:rPr>
              <w:t xml:space="preserve"> </w:t>
            </w:r>
            <w:r w:rsidRPr="001B127F">
              <w:rPr>
                <w:sz w:val="20"/>
                <w:lang w:val="en-GB"/>
              </w:rPr>
              <w:t>a</w:t>
            </w:r>
            <w:r w:rsidRPr="001B127F">
              <w:rPr>
                <w:spacing w:val="-7"/>
                <w:sz w:val="20"/>
                <w:lang w:val="en-GB"/>
              </w:rPr>
              <w:t xml:space="preserve"> </w:t>
            </w:r>
            <w:r w:rsidRPr="001B127F">
              <w:rPr>
                <w:sz w:val="20"/>
                <w:lang w:val="en-GB"/>
              </w:rPr>
              <w:t>case</w:t>
            </w:r>
            <w:r w:rsidRPr="001B127F">
              <w:rPr>
                <w:spacing w:val="-9"/>
                <w:sz w:val="20"/>
                <w:lang w:val="en-GB"/>
              </w:rPr>
              <w:t xml:space="preserve"> </w:t>
            </w:r>
            <w:r w:rsidRPr="001B127F">
              <w:rPr>
                <w:sz w:val="20"/>
                <w:lang w:val="en-GB"/>
              </w:rPr>
              <w:t>is</w:t>
            </w:r>
            <w:r w:rsidRPr="001B127F">
              <w:rPr>
                <w:spacing w:val="-6"/>
                <w:sz w:val="20"/>
                <w:lang w:val="en-GB"/>
              </w:rPr>
              <w:t xml:space="preserve"> </w:t>
            </w:r>
            <w:r w:rsidRPr="001B127F">
              <w:rPr>
                <w:sz w:val="20"/>
                <w:lang w:val="en-GB"/>
              </w:rPr>
              <w:t>of</w:t>
            </w:r>
            <w:r w:rsidRPr="001B127F">
              <w:rPr>
                <w:spacing w:val="-7"/>
                <w:sz w:val="20"/>
                <w:lang w:val="en-GB"/>
              </w:rPr>
              <w:t xml:space="preserve"> </w:t>
            </w:r>
            <w:r w:rsidRPr="001B127F">
              <w:rPr>
                <w:sz w:val="20"/>
                <w:lang w:val="en-GB"/>
              </w:rPr>
              <w:t>significant wider public interest in relation to an application for full representation</w:t>
            </w:r>
          </w:p>
        </w:tc>
        <w:tc>
          <w:tcPr>
            <w:tcW w:w="1701" w:type="dxa"/>
          </w:tcPr>
          <w:p w14:paraId="296D89F7"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A528CB0" w14:textId="77777777" w:rsidR="00D56884" w:rsidRPr="001B127F" w:rsidRDefault="00095541">
            <w:pPr>
              <w:pStyle w:val="TableParagraph"/>
              <w:ind w:left="109"/>
              <w:rPr>
                <w:sz w:val="20"/>
                <w:lang w:val="en-GB"/>
              </w:rPr>
            </w:pPr>
            <w:r w:rsidRPr="001B127F">
              <w:rPr>
                <w:sz w:val="20"/>
                <w:lang w:val="en-GB"/>
              </w:rPr>
              <w:t>The</w:t>
            </w:r>
            <w:r w:rsidRPr="001B127F">
              <w:rPr>
                <w:spacing w:val="-7"/>
                <w:sz w:val="20"/>
                <w:lang w:val="en-GB"/>
              </w:rPr>
              <w:t xml:space="preserve"> </w:t>
            </w:r>
            <w:r w:rsidRPr="001B127F">
              <w:rPr>
                <w:sz w:val="20"/>
                <w:lang w:val="en-GB"/>
              </w:rPr>
              <w:t>Legal</w:t>
            </w:r>
            <w:r w:rsidRPr="001B127F">
              <w:rPr>
                <w:spacing w:val="-6"/>
                <w:sz w:val="20"/>
                <w:lang w:val="en-GB"/>
              </w:rPr>
              <w:t xml:space="preserve"> </w:t>
            </w:r>
            <w:r w:rsidRPr="001B127F">
              <w:rPr>
                <w:sz w:val="20"/>
                <w:lang w:val="en-GB"/>
              </w:rPr>
              <w:t>Aid</w:t>
            </w:r>
            <w:r w:rsidRPr="001B127F">
              <w:rPr>
                <w:spacing w:val="-4"/>
                <w:sz w:val="20"/>
                <w:lang w:val="en-GB"/>
              </w:rPr>
              <w:t xml:space="preserve"> </w:t>
            </w:r>
            <w:r w:rsidRPr="001B127F">
              <w:rPr>
                <w:spacing w:val="-2"/>
                <w:sz w:val="20"/>
                <w:lang w:val="en-GB"/>
              </w:rPr>
              <w:t>Agency</w:t>
            </w:r>
          </w:p>
        </w:tc>
      </w:tr>
      <w:tr w:rsidR="00D56884" w:rsidRPr="001B127F" w14:paraId="1F76AB9B" w14:textId="77777777" w:rsidTr="00951838">
        <w:trPr>
          <w:trHeight w:val="928"/>
        </w:trPr>
        <w:tc>
          <w:tcPr>
            <w:tcW w:w="2268" w:type="dxa"/>
          </w:tcPr>
          <w:p w14:paraId="2F59336F" w14:textId="77777777" w:rsidR="00D56884" w:rsidRPr="001B127F" w:rsidRDefault="00095541">
            <w:pPr>
              <w:pStyle w:val="TableParagraph"/>
              <w:ind w:left="107" w:right="165"/>
              <w:rPr>
                <w:sz w:val="20"/>
                <w:lang w:val="en-GB"/>
              </w:rPr>
            </w:pPr>
            <w:r w:rsidRPr="001B127F">
              <w:rPr>
                <w:sz w:val="20"/>
                <w:lang w:val="en-GB"/>
              </w:rPr>
              <w:t>45 (Criteria for determinations for other</w:t>
            </w:r>
            <w:r w:rsidRPr="001B127F">
              <w:rPr>
                <w:spacing w:val="-14"/>
                <w:sz w:val="20"/>
                <w:lang w:val="en-GB"/>
              </w:rPr>
              <w:t xml:space="preserve"> </w:t>
            </w:r>
            <w:r w:rsidRPr="001B127F">
              <w:rPr>
                <w:sz w:val="20"/>
                <w:lang w:val="en-GB"/>
              </w:rPr>
              <w:t>legal</w:t>
            </w:r>
            <w:r w:rsidRPr="001B127F">
              <w:rPr>
                <w:spacing w:val="-14"/>
                <w:sz w:val="20"/>
                <w:lang w:val="en-GB"/>
              </w:rPr>
              <w:t xml:space="preserve"> </w:t>
            </w:r>
            <w:r w:rsidRPr="001B127F">
              <w:rPr>
                <w:sz w:val="20"/>
                <w:lang w:val="en-GB"/>
              </w:rPr>
              <w:t>services)</w:t>
            </w:r>
          </w:p>
        </w:tc>
        <w:tc>
          <w:tcPr>
            <w:tcW w:w="5265" w:type="dxa"/>
          </w:tcPr>
          <w:p w14:paraId="0C16FD53" w14:textId="77777777" w:rsidR="00D56884" w:rsidRPr="001B127F" w:rsidRDefault="00095541">
            <w:pPr>
              <w:pStyle w:val="TableParagraph"/>
              <w:ind w:right="217"/>
              <w:rPr>
                <w:sz w:val="20"/>
                <w:lang w:val="en-GB"/>
              </w:rPr>
            </w:pPr>
            <w:r w:rsidRPr="001B127F">
              <w:rPr>
                <w:sz w:val="20"/>
                <w:lang w:val="en-GB"/>
              </w:rPr>
              <w:t>Considering whether provision of other legal</w:t>
            </w:r>
            <w:r w:rsidRPr="001B127F">
              <w:rPr>
                <w:spacing w:val="-9"/>
                <w:sz w:val="20"/>
                <w:lang w:val="en-GB"/>
              </w:rPr>
              <w:t xml:space="preserve"> </w:t>
            </w:r>
            <w:r w:rsidRPr="001B127F">
              <w:rPr>
                <w:sz w:val="20"/>
                <w:lang w:val="en-GB"/>
              </w:rPr>
              <w:t>services</w:t>
            </w:r>
            <w:r w:rsidRPr="001B127F">
              <w:rPr>
                <w:spacing w:val="-6"/>
                <w:sz w:val="20"/>
                <w:lang w:val="en-GB"/>
              </w:rPr>
              <w:t xml:space="preserve"> </w:t>
            </w:r>
            <w:r w:rsidRPr="001B127F">
              <w:rPr>
                <w:sz w:val="20"/>
                <w:lang w:val="en-GB"/>
              </w:rPr>
              <w:t>would</w:t>
            </w:r>
            <w:r w:rsidRPr="001B127F">
              <w:rPr>
                <w:spacing w:val="-8"/>
                <w:sz w:val="20"/>
                <w:lang w:val="en-GB"/>
              </w:rPr>
              <w:t xml:space="preserve"> </w:t>
            </w:r>
            <w:r w:rsidRPr="001B127F">
              <w:rPr>
                <w:sz w:val="20"/>
                <w:lang w:val="en-GB"/>
              </w:rPr>
              <w:t>be</w:t>
            </w:r>
            <w:r w:rsidRPr="001B127F">
              <w:rPr>
                <w:spacing w:val="-8"/>
                <w:sz w:val="20"/>
                <w:lang w:val="en-GB"/>
              </w:rPr>
              <w:t xml:space="preserve"> </w:t>
            </w:r>
            <w:r w:rsidRPr="001B127F">
              <w:rPr>
                <w:sz w:val="20"/>
                <w:lang w:val="en-GB"/>
              </w:rPr>
              <w:t>reasonable</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all the circumstances of the case</w:t>
            </w:r>
          </w:p>
        </w:tc>
        <w:tc>
          <w:tcPr>
            <w:tcW w:w="1701" w:type="dxa"/>
          </w:tcPr>
          <w:p w14:paraId="6900FE04"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61DC760" w14:textId="77777777" w:rsidR="00D56884" w:rsidRPr="001B127F" w:rsidRDefault="00095541">
            <w:pPr>
              <w:pStyle w:val="TableParagraph"/>
              <w:ind w:left="109"/>
              <w:rPr>
                <w:sz w:val="20"/>
                <w:lang w:val="en-GB"/>
              </w:rPr>
            </w:pPr>
            <w:r w:rsidRPr="001B127F">
              <w:rPr>
                <w:sz w:val="20"/>
                <w:lang w:val="en-GB"/>
              </w:rPr>
              <w:t>The</w:t>
            </w:r>
            <w:r w:rsidRPr="001B127F">
              <w:rPr>
                <w:spacing w:val="-7"/>
                <w:sz w:val="20"/>
                <w:lang w:val="en-GB"/>
              </w:rPr>
              <w:t xml:space="preserve"> </w:t>
            </w:r>
            <w:r w:rsidRPr="001B127F">
              <w:rPr>
                <w:sz w:val="20"/>
                <w:lang w:val="en-GB"/>
              </w:rPr>
              <w:t>Legal</w:t>
            </w:r>
            <w:r w:rsidRPr="001B127F">
              <w:rPr>
                <w:spacing w:val="-6"/>
                <w:sz w:val="20"/>
                <w:lang w:val="en-GB"/>
              </w:rPr>
              <w:t xml:space="preserve"> </w:t>
            </w:r>
            <w:r w:rsidRPr="001B127F">
              <w:rPr>
                <w:sz w:val="20"/>
                <w:lang w:val="en-GB"/>
              </w:rPr>
              <w:t>Aid</w:t>
            </w:r>
            <w:r w:rsidRPr="001B127F">
              <w:rPr>
                <w:spacing w:val="-4"/>
                <w:sz w:val="20"/>
                <w:lang w:val="en-GB"/>
              </w:rPr>
              <w:t xml:space="preserve"> </w:t>
            </w:r>
            <w:r w:rsidRPr="001B127F">
              <w:rPr>
                <w:spacing w:val="-2"/>
                <w:sz w:val="20"/>
                <w:lang w:val="en-GB"/>
              </w:rPr>
              <w:t>Agency</w:t>
            </w:r>
          </w:p>
        </w:tc>
      </w:tr>
      <w:tr w:rsidR="00D56884" w:rsidRPr="001B127F" w14:paraId="1F5F5696" w14:textId="77777777" w:rsidTr="00951838">
        <w:trPr>
          <w:trHeight w:val="3811"/>
        </w:trPr>
        <w:tc>
          <w:tcPr>
            <w:tcW w:w="2268" w:type="dxa"/>
          </w:tcPr>
          <w:p w14:paraId="26A22B35" w14:textId="77777777" w:rsidR="00D56884" w:rsidRPr="001B127F" w:rsidRDefault="00095541">
            <w:pPr>
              <w:pStyle w:val="TableParagraph"/>
              <w:ind w:left="107" w:right="165"/>
              <w:rPr>
                <w:sz w:val="20"/>
                <w:lang w:val="en-GB"/>
              </w:rPr>
            </w:pPr>
            <w:r w:rsidRPr="001B127F">
              <w:rPr>
                <w:sz w:val="20"/>
                <w:lang w:val="en-GB"/>
              </w:rPr>
              <w:lastRenderedPageBreak/>
              <w:t>46 (Criteria for determinations for family</w:t>
            </w:r>
            <w:r w:rsidRPr="001B127F">
              <w:rPr>
                <w:spacing w:val="-14"/>
                <w:sz w:val="20"/>
                <w:lang w:val="en-GB"/>
              </w:rPr>
              <w:t xml:space="preserve"> </w:t>
            </w:r>
            <w:r w:rsidRPr="001B127F">
              <w:rPr>
                <w:sz w:val="20"/>
                <w:lang w:val="en-GB"/>
              </w:rPr>
              <w:t>help</w:t>
            </w:r>
            <w:r w:rsidRPr="001B127F">
              <w:rPr>
                <w:spacing w:val="-14"/>
                <w:sz w:val="20"/>
                <w:lang w:val="en-GB"/>
              </w:rPr>
              <w:t xml:space="preserve"> </w:t>
            </w:r>
            <w:r w:rsidRPr="001B127F">
              <w:rPr>
                <w:sz w:val="20"/>
                <w:lang w:val="en-GB"/>
              </w:rPr>
              <w:t>(higher)</w:t>
            </w:r>
            <w:r w:rsidRPr="001B127F">
              <w:rPr>
                <w:spacing w:val="-14"/>
                <w:sz w:val="20"/>
                <w:lang w:val="en-GB"/>
              </w:rPr>
              <w:t xml:space="preserve"> </w:t>
            </w:r>
            <w:r w:rsidRPr="001B127F">
              <w:rPr>
                <w:sz w:val="20"/>
                <w:lang w:val="en-GB"/>
              </w:rPr>
              <w:t xml:space="preserve">or legal representation provided as </w:t>
            </w:r>
            <w:r w:rsidRPr="001B127F">
              <w:rPr>
                <w:spacing w:val="-2"/>
                <w:sz w:val="20"/>
                <w:lang w:val="en-GB"/>
              </w:rPr>
              <w:t>emergency representation)</w:t>
            </w:r>
          </w:p>
        </w:tc>
        <w:tc>
          <w:tcPr>
            <w:tcW w:w="5265" w:type="dxa"/>
          </w:tcPr>
          <w:p w14:paraId="36605830" w14:textId="77777777" w:rsidR="00D56884" w:rsidRPr="001B127F" w:rsidRDefault="00095541">
            <w:pPr>
              <w:pStyle w:val="TableParagraph"/>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emergency</w:t>
            </w:r>
            <w:r w:rsidRPr="001B127F">
              <w:rPr>
                <w:spacing w:val="-14"/>
                <w:sz w:val="20"/>
                <w:lang w:val="en-GB"/>
              </w:rPr>
              <w:t xml:space="preserve"> </w:t>
            </w:r>
            <w:r w:rsidRPr="001B127F">
              <w:rPr>
                <w:sz w:val="20"/>
                <w:lang w:val="en-GB"/>
              </w:rPr>
              <w:t>representation</w:t>
            </w:r>
          </w:p>
        </w:tc>
        <w:tc>
          <w:tcPr>
            <w:tcW w:w="1701" w:type="dxa"/>
          </w:tcPr>
          <w:p w14:paraId="2923EB4D" w14:textId="77777777" w:rsidR="00D56884" w:rsidRPr="001B127F" w:rsidRDefault="00095541">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206B5D9" w14:textId="77777777" w:rsidR="00D56884" w:rsidRPr="001B127F" w:rsidRDefault="00095541">
            <w:pPr>
              <w:pStyle w:val="TableParagraph"/>
              <w:ind w:left="109" w:right="148"/>
              <w:rPr>
                <w:sz w:val="20"/>
                <w:lang w:val="en-GB"/>
              </w:rPr>
            </w:pPr>
            <w:r w:rsidRPr="001B127F">
              <w:rPr>
                <w:sz w:val="20"/>
                <w:lang w:val="en-GB"/>
              </w:rPr>
              <w:t>Applications for emergency representation (Licensed Work or special</w:t>
            </w:r>
            <w:r w:rsidRPr="001B127F">
              <w:rPr>
                <w:spacing w:val="-7"/>
                <w:sz w:val="20"/>
                <w:lang w:val="en-GB"/>
              </w:rPr>
              <w:t xml:space="preserve"> </w:t>
            </w:r>
            <w:r w:rsidRPr="001B127F">
              <w:rPr>
                <w:sz w:val="20"/>
                <w:lang w:val="en-GB"/>
              </w:rPr>
              <w:t>case</w:t>
            </w:r>
            <w:r w:rsidRPr="001B127F">
              <w:rPr>
                <w:spacing w:val="-6"/>
                <w:sz w:val="20"/>
                <w:lang w:val="en-GB"/>
              </w:rPr>
              <w:t xml:space="preserve"> </w:t>
            </w:r>
            <w:r w:rsidRPr="001B127F">
              <w:rPr>
                <w:sz w:val="20"/>
                <w:lang w:val="en-GB"/>
              </w:rPr>
              <w:t>work)</w:t>
            </w:r>
            <w:r w:rsidRPr="001B127F">
              <w:rPr>
                <w:spacing w:val="-7"/>
                <w:sz w:val="20"/>
                <w:lang w:val="en-GB"/>
              </w:rPr>
              <w:t xml:space="preserve"> </w:t>
            </w:r>
            <w:r w:rsidRPr="001B127F">
              <w:rPr>
                <w:sz w:val="20"/>
                <w:lang w:val="en-GB"/>
              </w:rPr>
              <w:t>will</w:t>
            </w:r>
            <w:r w:rsidRPr="001B127F">
              <w:rPr>
                <w:spacing w:val="-7"/>
                <w:sz w:val="20"/>
                <w:lang w:val="en-GB"/>
              </w:rPr>
              <w:t xml:space="preserve"> </w:t>
            </w:r>
            <w:r w:rsidRPr="001B127F">
              <w:rPr>
                <w:sz w:val="20"/>
                <w:lang w:val="en-GB"/>
              </w:rPr>
              <w:t>be</w:t>
            </w:r>
            <w:r w:rsidRPr="001B127F">
              <w:rPr>
                <w:spacing w:val="-7"/>
                <w:sz w:val="20"/>
                <w:lang w:val="en-GB"/>
              </w:rPr>
              <w:t xml:space="preserve"> </w:t>
            </w:r>
            <w:r w:rsidRPr="001B127F">
              <w:rPr>
                <w:sz w:val="20"/>
                <w:lang w:val="en-GB"/>
              </w:rPr>
              <w:t>decided</w:t>
            </w:r>
            <w:r w:rsidRPr="001B127F">
              <w:rPr>
                <w:spacing w:val="-8"/>
                <w:sz w:val="20"/>
                <w:lang w:val="en-GB"/>
              </w:rPr>
              <w:t xml:space="preserve"> </w:t>
            </w:r>
            <w:r w:rsidRPr="001B127F">
              <w:rPr>
                <w:sz w:val="20"/>
                <w:lang w:val="en-GB"/>
              </w:rPr>
              <w:t>by the Legal Aid Agency, unless the application is for authorised representation which will be decided by the Provider.</w:t>
            </w:r>
          </w:p>
          <w:p w14:paraId="367B2D9C" w14:textId="77777777" w:rsidR="00D56884" w:rsidRPr="001B127F" w:rsidRDefault="00095541">
            <w:pPr>
              <w:pStyle w:val="TableParagraph"/>
              <w:spacing w:before="121"/>
              <w:ind w:left="109"/>
              <w:rPr>
                <w:sz w:val="20"/>
                <w:lang w:val="en-GB"/>
              </w:rPr>
            </w:pPr>
            <w:r w:rsidRPr="001B127F">
              <w:rPr>
                <w:sz w:val="20"/>
                <w:lang w:val="en-GB"/>
              </w:rPr>
              <w:t>Other</w:t>
            </w:r>
            <w:r w:rsidRPr="001B127F">
              <w:rPr>
                <w:spacing w:val="-9"/>
                <w:sz w:val="20"/>
                <w:lang w:val="en-GB"/>
              </w:rPr>
              <w:t xml:space="preserve"> </w:t>
            </w:r>
            <w:r w:rsidRPr="001B127F">
              <w:rPr>
                <w:sz w:val="20"/>
                <w:lang w:val="en-GB"/>
              </w:rPr>
              <w:t>than</w:t>
            </w:r>
            <w:r w:rsidRPr="001B127F">
              <w:rPr>
                <w:spacing w:val="-10"/>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specific</w:t>
            </w:r>
            <w:r w:rsidRPr="001B127F">
              <w:rPr>
                <w:spacing w:val="-9"/>
                <w:sz w:val="20"/>
                <w:lang w:val="en-GB"/>
              </w:rPr>
              <w:t xml:space="preserve"> </w:t>
            </w:r>
            <w:r w:rsidRPr="001B127F">
              <w:rPr>
                <w:sz w:val="20"/>
                <w:lang w:val="en-GB"/>
              </w:rPr>
              <w:t>exclusions</w:t>
            </w:r>
            <w:r w:rsidRPr="001B127F">
              <w:rPr>
                <w:spacing w:val="-9"/>
                <w:sz w:val="20"/>
                <w:lang w:val="en-GB"/>
              </w:rPr>
              <w:t xml:space="preserve"> </w:t>
            </w:r>
            <w:r w:rsidRPr="001B127F">
              <w:rPr>
                <w:sz w:val="20"/>
                <w:lang w:val="en-GB"/>
              </w:rPr>
              <w:t>set out</w:t>
            </w:r>
            <w:r w:rsidRPr="001B127F">
              <w:rPr>
                <w:spacing w:val="-1"/>
                <w:sz w:val="20"/>
                <w:lang w:val="en-GB"/>
              </w:rPr>
              <w:t xml:space="preserve"> </w:t>
            </w:r>
            <w:r w:rsidRPr="001B127F">
              <w:rPr>
                <w:sz w:val="20"/>
                <w:lang w:val="en-GB"/>
              </w:rPr>
              <w:t>below, Providers are</w:t>
            </w:r>
            <w:r w:rsidRPr="001B127F">
              <w:rPr>
                <w:spacing w:val="-1"/>
                <w:sz w:val="20"/>
                <w:lang w:val="en-GB"/>
              </w:rPr>
              <w:t xml:space="preserve"> </w:t>
            </w:r>
            <w:r w:rsidRPr="001B127F">
              <w:rPr>
                <w:sz w:val="20"/>
                <w:lang w:val="en-GB"/>
              </w:rPr>
              <w:t>permitted to make</w:t>
            </w:r>
            <w:r w:rsidRPr="001B127F">
              <w:rPr>
                <w:spacing w:val="-3"/>
                <w:sz w:val="20"/>
                <w:lang w:val="en-GB"/>
              </w:rPr>
              <w:t xml:space="preserve"> </w:t>
            </w:r>
            <w:r w:rsidRPr="001B127F">
              <w:rPr>
                <w:sz w:val="20"/>
                <w:lang w:val="en-GB"/>
              </w:rPr>
              <w:t>determinations</w:t>
            </w:r>
            <w:r w:rsidRPr="001B127F">
              <w:rPr>
                <w:spacing w:val="-2"/>
                <w:sz w:val="20"/>
                <w:lang w:val="en-GB"/>
              </w:rPr>
              <w:t xml:space="preserve"> </w:t>
            </w:r>
            <w:r w:rsidRPr="001B127F">
              <w:rPr>
                <w:sz w:val="20"/>
                <w:lang w:val="en-GB"/>
              </w:rPr>
              <w:t>in</w:t>
            </w:r>
            <w:r w:rsidRPr="001B127F">
              <w:rPr>
                <w:spacing w:val="-3"/>
                <w:sz w:val="20"/>
                <w:lang w:val="en-GB"/>
              </w:rPr>
              <w:t xml:space="preserve"> </w:t>
            </w:r>
            <w:r w:rsidRPr="001B127F">
              <w:rPr>
                <w:sz w:val="20"/>
                <w:lang w:val="en-GB"/>
              </w:rPr>
              <w:t>relation</w:t>
            </w:r>
            <w:r w:rsidRPr="001B127F">
              <w:rPr>
                <w:spacing w:val="-3"/>
                <w:sz w:val="20"/>
                <w:lang w:val="en-GB"/>
              </w:rPr>
              <w:t xml:space="preserve"> </w:t>
            </w:r>
            <w:r w:rsidRPr="001B127F">
              <w:rPr>
                <w:sz w:val="20"/>
                <w:lang w:val="en-GB"/>
              </w:rPr>
              <w:t>to</w:t>
            </w:r>
            <w:r w:rsidRPr="001B127F">
              <w:rPr>
                <w:spacing w:val="-1"/>
                <w:sz w:val="20"/>
                <w:lang w:val="en-GB"/>
              </w:rPr>
              <w:t xml:space="preserve"> </w:t>
            </w:r>
            <w:r w:rsidRPr="001B127F">
              <w:rPr>
                <w:sz w:val="20"/>
                <w:lang w:val="en-GB"/>
              </w:rPr>
              <w:t xml:space="preserve">an application for emergency representation but only to the extent </w:t>
            </w:r>
            <w:r w:rsidRPr="001B127F">
              <w:rPr>
                <w:spacing w:val="-2"/>
                <w:sz w:val="20"/>
                <w:lang w:val="en-GB"/>
              </w:rPr>
              <w:t>that:</w:t>
            </w:r>
          </w:p>
          <w:p w14:paraId="4E1837C8" w14:textId="77777777" w:rsidR="00DE660B" w:rsidRPr="001B127F" w:rsidRDefault="00095541" w:rsidP="00DE660B">
            <w:pPr>
              <w:pStyle w:val="TableParagraph"/>
              <w:spacing w:before="0"/>
              <w:ind w:left="109" w:right="98"/>
              <w:rPr>
                <w:sz w:val="20"/>
                <w:lang w:val="en-GB"/>
              </w:rPr>
            </w:pPr>
            <w:r w:rsidRPr="001B127F">
              <w:rPr>
                <w:sz w:val="20"/>
                <w:lang w:val="en-GB"/>
              </w:rPr>
              <w:t>1.The</w:t>
            </w:r>
            <w:r w:rsidRPr="001B127F">
              <w:rPr>
                <w:spacing w:val="-12"/>
                <w:sz w:val="20"/>
                <w:lang w:val="en-GB"/>
              </w:rPr>
              <w:t xml:space="preserve"> </w:t>
            </w:r>
            <w:r w:rsidRPr="001B127F">
              <w:rPr>
                <w:sz w:val="20"/>
                <w:lang w:val="en-GB"/>
              </w:rPr>
              <w:t>Provider</w:t>
            </w:r>
            <w:r w:rsidRPr="001B127F">
              <w:rPr>
                <w:spacing w:val="-11"/>
                <w:sz w:val="20"/>
                <w:lang w:val="en-GB"/>
              </w:rPr>
              <w:t xml:space="preserve"> </w:t>
            </w:r>
            <w:r w:rsidRPr="001B127F">
              <w:rPr>
                <w:sz w:val="20"/>
                <w:lang w:val="en-GB"/>
              </w:rPr>
              <w:t>holds</w:t>
            </w:r>
            <w:r w:rsidRPr="001B127F">
              <w:rPr>
                <w:spacing w:val="-11"/>
                <w:sz w:val="20"/>
                <w:lang w:val="en-GB"/>
              </w:rPr>
              <w:t xml:space="preserve"> </w:t>
            </w:r>
            <w:r w:rsidRPr="001B127F">
              <w:rPr>
                <w:sz w:val="20"/>
                <w:lang w:val="en-GB"/>
              </w:rPr>
              <w:t>a</w:t>
            </w:r>
            <w:r w:rsidRPr="001B127F">
              <w:rPr>
                <w:spacing w:val="-10"/>
                <w:sz w:val="20"/>
                <w:lang w:val="en-GB"/>
              </w:rPr>
              <w:t xml:space="preserve"> </w:t>
            </w:r>
            <w:r w:rsidRPr="001B127F">
              <w:rPr>
                <w:sz w:val="20"/>
                <w:lang w:val="en-GB"/>
              </w:rPr>
              <w:t>Schedule Authorisation under the relevant</w:t>
            </w:r>
            <w:r w:rsidR="00DE660B">
              <w:rPr>
                <w:sz w:val="20"/>
                <w:lang w:val="en-GB"/>
              </w:rPr>
              <w:t xml:space="preserve"> </w:t>
            </w:r>
            <w:r w:rsidR="00DE660B" w:rsidRPr="001B127F">
              <w:rPr>
                <w:sz w:val="20"/>
                <w:lang w:val="en-GB"/>
              </w:rPr>
              <w:t>contract in the relevant Category of Law</w:t>
            </w:r>
            <w:r w:rsidR="00DE660B" w:rsidRPr="001B127F">
              <w:rPr>
                <w:spacing w:val="-8"/>
                <w:sz w:val="20"/>
                <w:lang w:val="en-GB"/>
              </w:rPr>
              <w:t xml:space="preserve"> </w:t>
            </w:r>
            <w:r w:rsidR="00DE660B" w:rsidRPr="001B127F">
              <w:rPr>
                <w:sz w:val="20"/>
                <w:lang w:val="en-GB"/>
              </w:rPr>
              <w:t>or</w:t>
            </w:r>
            <w:r w:rsidR="00DE660B" w:rsidRPr="001B127F">
              <w:rPr>
                <w:spacing w:val="-6"/>
                <w:sz w:val="20"/>
                <w:lang w:val="en-GB"/>
              </w:rPr>
              <w:t xml:space="preserve"> </w:t>
            </w:r>
            <w:r w:rsidR="00DE660B" w:rsidRPr="001B127F">
              <w:rPr>
                <w:sz w:val="20"/>
                <w:lang w:val="en-GB"/>
              </w:rPr>
              <w:t>the</w:t>
            </w:r>
            <w:r w:rsidR="00DE660B" w:rsidRPr="001B127F">
              <w:rPr>
                <w:spacing w:val="-4"/>
                <w:sz w:val="20"/>
                <w:lang w:val="en-GB"/>
              </w:rPr>
              <w:t xml:space="preserve"> </w:t>
            </w:r>
            <w:r w:rsidR="00DE660B" w:rsidRPr="001B127F">
              <w:rPr>
                <w:sz w:val="20"/>
                <w:lang w:val="en-GB"/>
              </w:rPr>
              <w:t>work</w:t>
            </w:r>
            <w:r w:rsidR="00DE660B" w:rsidRPr="001B127F">
              <w:rPr>
                <w:spacing w:val="-2"/>
                <w:sz w:val="20"/>
                <w:lang w:val="en-GB"/>
              </w:rPr>
              <w:t xml:space="preserve"> </w:t>
            </w:r>
            <w:r w:rsidR="00DE660B" w:rsidRPr="001B127F">
              <w:rPr>
                <w:sz w:val="20"/>
                <w:lang w:val="en-GB"/>
              </w:rPr>
              <w:t>to</w:t>
            </w:r>
            <w:r w:rsidR="00DE660B" w:rsidRPr="001B127F">
              <w:rPr>
                <w:spacing w:val="-7"/>
                <w:sz w:val="20"/>
                <w:lang w:val="en-GB"/>
              </w:rPr>
              <w:t xml:space="preserve"> </w:t>
            </w:r>
            <w:r w:rsidR="00DE660B" w:rsidRPr="001B127F">
              <w:rPr>
                <w:sz w:val="20"/>
                <w:lang w:val="en-GB"/>
              </w:rPr>
              <w:t>be</w:t>
            </w:r>
            <w:r w:rsidR="00DE660B" w:rsidRPr="001B127F">
              <w:rPr>
                <w:spacing w:val="-7"/>
                <w:sz w:val="20"/>
                <w:lang w:val="en-GB"/>
              </w:rPr>
              <w:t xml:space="preserve"> </w:t>
            </w:r>
            <w:r w:rsidR="00DE660B" w:rsidRPr="001B127F">
              <w:rPr>
                <w:sz w:val="20"/>
                <w:lang w:val="en-GB"/>
              </w:rPr>
              <w:t>undertaken</w:t>
            </w:r>
            <w:r w:rsidR="00DE660B" w:rsidRPr="001B127F">
              <w:rPr>
                <w:spacing w:val="-7"/>
                <w:sz w:val="20"/>
                <w:lang w:val="en-GB"/>
              </w:rPr>
              <w:t xml:space="preserve"> </w:t>
            </w:r>
            <w:r w:rsidR="00DE660B" w:rsidRPr="001B127F">
              <w:rPr>
                <w:sz w:val="20"/>
                <w:lang w:val="en-GB"/>
              </w:rPr>
              <w:t>is</w:t>
            </w:r>
            <w:r w:rsidR="00DE660B" w:rsidRPr="001B127F">
              <w:rPr>
                <w:spacing w:val="-5"/>
                <w:sz w:val="20"/>
                <w:lang w:val="en-GB"/>
              </w:rPr>
              <w:t xml:space="preserve"> </w:t>
            </w:r>
            <w:r w:rsidR="00DE660B" w:rsidRPr="001B127F">
              <w:rPr>
                <w:sz w:val="20"/>
                <w:lang w:val="en-GB"/>
              </w:rPr>
              <w:t>in relation to an anti-social behaviour injunction which fall within the definition</w:t>
            </w:r>
            <w:r w:rsidR="00DE660B" w:rsidRPr="001B127F">
              <w:rPr>
                <w:spacing w:val="-9"/>
                <w:sz w:val="20"/>
                <w:lang w:val="en-GB"/>
              </w:rPr>
              <w:t xml:space="preserve"> </w:t>
            </w:r>
            <w:r w:rsidR="00DE660B" w:rsidRPr="001B127F">
              <w:rPr>
                <w:sz w:val="20"/>
                <w:lang w:val="en-GB"/>
              </w:rPr>
              <w:t>of</w:t>
            </w:r>
            <w:r w:rsidR="00DE660B" w:rsidRPr="001B127F">
              <w:rPr>
                <w:spacing w:val="-7"/>
                <w:sz w:val="20"/>
                <w:lang w:val="en-GB"/>
              </w:rPr>
              <w:t xml:space="preserve"> </w:t>
            </w:r>
            <w:r w:rsidR="00DE660B" w:rsidRPr="001B127F">
              <w:rPr>
                <w:sz w:val="20"/>
                <w:lang w:val="en-GB"/>
              </w:rPr>
              <w:t>Miscellaneous</w:t>
            </w:r>
            <w:r w:rsidR="00DE660B" w:rsidRPr="001B127F">
              <w:rPr>
                <w:spacing w:val="-7"/>
                <w:sz w:val="20"/>
                <w:lang w:val="en-GB"/>
              </w:rPr>
              <w:t xml:space="preserve"> </w:t>
            </w:r>
            <w:r w:rsidR="00DE660B" w:rsidRPr="001B127F">
              <w:rPr>
                <w:sz w:val="20"/>
                <w:lang w:val="en-GB"/>
              </w:rPr>
              <w:t>Work;</w:t>
            </w:r>
            <w:r w:rsidR="00DE660B" w:rsidRPr="001B127F">
              <w:rPr>
                <w:spacing w:val="-9"/>
                <w:sz w:val="20"/>
                <w:lang w:val="en-GB"/>
              </w:rPr>
              <w:t xml:space="preserve"> </w:t>
            </w:r>
            <w:r w:rsidR="00DE660B" w:rsidRPr="001B127F">
              <w:rPr>
                <w:sz w:val="20"/>
                <w:lang w:val="en-GB"/>
              </w:rPr>
              <w:t>and,</w:t>
            </w:r>
          </w:p>
          <w:p w14:paraId="1220C1CF" w14:textId="77777777" w:rsidR="00DE660B" w:rsidRPr="001B127F" w:rsidRDefault="00DE660B" w:rsidP="00DE660B">
            <w:pPr>
              <w:pStyle w:val="TableParagraph"/>
              <w:ind w:left="109" w:right="98"/>
              <w:rPr>
                <w:sz w:val="20"/>
                <w:lang w:val="en-GB"/>
              </w:rPr>
            </w:pPr>
            <w:r w:rsidRPr="001B127F">
              <w:rPr>
                <w:sz w:val="20"/>
                <w:lang w:val="en-GB"/>
              </w:rPr>
              <w:t>2. The Provider acts in accordance with the requirements on making determinations for authorised representation in relation to emergency</w:t>
            </w:r>
            <w:r w:rsidRPr="001B127F">
              <w:rPr>
                <w:spacing w:val="-14"/>
                <w:sz w:val="20"/>
                <w:lang w:val="en-GB"/>
              </w:rPr>
              <w:t xml:space="preserve"> </w:t>
            </w:r>
            <w:r w:rsidRPr="001B127F">
              <w:rPr>
                <w:sz w:val="20"/>
                <w:lang w:val="en-GB"/>
              </w:rPr>
              <w:t>representation</w:t>
            </w:r>
            <w:r w:rsidRPr="001B127F">
              <w:rPr>
                <w:spacing w:val="-7"/>
                <w:sz w:val="20"/>
                <w:lang w:val="en-GB"/>
              </w:rPr>
              <w:t xml:space="preserve"> </w:t>
            </w:r>
            <w:r w:rsidRPr="001B127F">
              <w:rPr>
                <w:sz w:val="20"/>
                <w:lang w:val="en-GB"/>
              </w:rPr>
              <w:t>that</w:t>
            </w:r>
            <w:r w:rsidRPr="001B127F">
              <w:rPr>
                <w:spacing w:val="-10"/>
                <w:sz w:val="20"/>
                <w:lang w:val="en-GB"/>
              </w:rPr>
              <w:t xml:space="preserve"> </w:t>
            </w:r>
            <w:r w:rsidRPr="001B127F">
              <w:rPr>
                <w:sz w:val="20"/>
                <w:lang w:val="en-GB"/>
              </w:rPr>
              <w:t>are</w:t>
            </w:r>
            <w:r w:rsidRPr="001B127F">
              <w:rPr>
                <w:spacing w:val="-7"/>
                <w:sz w:val="20"/>
                <w:lang w:val="en-GB"/>
              </w:rPr>
              <w:t xml:space="preserve"> </w:t>
            </w:r>
            <w:r w:rsidRPr="001B127F">
              <w:rPr>
                <w:sz w:val="20"/>
                <w:lang w:val="en-GB"/>
              </w:rPr>
              <w:t>set out in the table of delegated authorities for the Civil Legal Aid (Procedure) Regulations 2012 at regulation 35.</w:t>
            </w:r>
          </w:p>
          <w:p w14:paraId="0DB7E6FD" w14:textId="77777777" w:rsidR="00DE660B" w:rsidRPr="001B127F" w:rsidRDefault="00DE660B" w:rsidP="00DE660B">
            <w:pPr>
              <w:pStyle w:val="TableParagraph"/>
              <w:spacing w:before="122"/>
              <w:ind w:left="109"/>
              <w:rPr>
                <w:sz w:val="20"/>
                <w:lang w:val="en-GB"/>
              </w:rPr>
            </w:pPr>
            <w:r w:rsidRPr="001B127F">
              <w:rPr>
                <w:sz w:val="20"/>
                <w:lang w:val="en-GB"/>
              </w:rPr>
              <w:t>The Provider must not exercise any function</w:t>
            </w:r>
            <w:r w:rsidRPr="001B127F">
              <w:rPr>
                <w:spacing w:val="-12"/>
                <w:sz w:val="20"/>
                <w:lang w:val="en-GB"/>
              </w:rPr>
              <w:t xml:space="preserve"> </w:t>
            </w:r>
            <w:r w:rsidRPr="001B127F">
              <w:rPr>
                <w:sz w:val="20"/>
                <w:lang w:val="en-GB"/>
              </w:rPr>
              <w:t>under</w:t>
            </w:r>
            <w:r w:rsidRPr="001B127F">
              <w:rPr>
                <w:spacing w:val="-9"/>
                <w:sz w:val="20"/>
                <w:lang w:val="en-GB"/>
              </w:rPr>
              <w:t xml:space="preserve"> </w:t>
            </w:r>
            <w:r w:rsidRPr="001B127F">
              <w:rPr>
                <w:sz w:val="20"/>
                <w:lang w:val="en-GB"/>
              </w:rPr>
              <w:t>this</w:t>
            </w:r>
            <w:r w:rsidRPr="001B127F">
              <w:rPr>
                <w:spacing w:val="-11"/>
                <w:sz w:val="20"/>
                <w:lang w:val="en-GB"/>
              </w:rPr>
              <w:t xml:space="preserve"> </w:t>
            </w:r>
            <w:r w:rsidRPr="001B127F">
              <w:rPr>
                <w:sz w:val="20"/>
                <w:lang w:val="en-GB"/>
              </w:rPr>
              <w:t>regulation</w:t>
            </w:r>
            <w:r w:rsidRPr="001B127F">
              <w:rPr>
                <w:spacing w:val="-11"/>
                <w:sz w:val="20"/>
                <w:lang w:val="en-GB"/>
              </w:rPr>
              <w:t xml:space="preserve"> </w:t>
            </w:r>
            <w:r w:rsidRPr="001B127F">
              <w:rPr>
                <w:sz w:val="20"/>
                <w:lang w:val="en-GB"/>
              </w:rPr>
              <w:t>where:</w:t>
            </w:r>
          </w:p>
          <w:p w14:paraId="632521A5" w14:textId="77777777" w:rsidR="00DE660B" w:rsidRPr="001B127F" w:rsidRDefault="00DE660B" w:rsidP="00DE660B">
            <w:pPr>
              <w:pStyle w:val="TableParagraph"/>
              <w:numPr>
                <w:ilvl w:val="0"/>
                <w:numId w:val="3"/>
              </w:numPr>
              <w:tabs>
                <w:tab w:val="left" w:pos="328"/>
              </w:tabs>
              <w:ind w:right="545" w:firstLine="0"/>
              <w:rPr>
                <w:sz w:val="20"/>
                <w:lang w:val="en-GB"/>
              </w:rPr>
            </w:pPr>
            <w:r w:rsidRPr="001B127F">
              <w:rPr>
                <w:sz w:val="20"/>
                <w:lang w:val="en-GB"/>
              </w:rPr>
              <w:t>The</w:t>
            </w:r>
            <w:r w:rsidRPr="001B127F">
              <w:rPr>
                <w:spacing w:val="-9"/>
                <w:sz w:val="20"/>
                <w:lang w:val="en-GB"/>
              </w:rPr>
              <w:t xml:space="preserve"> </w:t>
            </w:r>
            <w:r w:rsidRPr="001B127F">
              <w:rPr>
                <w:sz w:val="20"/>
                <w:lang w:val="en-GB"/>
              </w:rPr>
              <w:t>application</w:t>
            </w:r>
            <w:r w:rsidRPr="001B127F">
              <w:rPr>
                <w:spacing w:val="-7"/>
                <w:sz w:val="20"/>
                <w:lang w:val="en-GB"/>
              </w:rPr>
              <w:t xml:space="preserve"> </w:t>
            </w:r>
            <w:r w:rsidRPr="001B127F">
              <w:rPr>
                <w:sz w:val="20"/>
                <w:lang w:val="en-GB"/>
              </w:rPr>
              <w:t>is</w:t>
            </w:r>
            <w:r w:rsidRPr="001B127F">
              <w:rPr>
                <w:spacing w:val="-7"/>
                <w:sz w:val="20"/>
                <w:lang w:val="en-GB"/>
              </w:rPr>
              <w:t xml:space="preserve"> </w:t>
            </w:r>
            <w:r w:rsidRPr="001B127F">
              <w:rPr>
                <w:sz w:val="20"/>
                <w:lang w:val="en-GB"/>
              </w:rPr>
              <w:t>for</w:t>
            </w:r>
            <w:r w:rsidRPr="001B127F">
              <w:rPr>
                <w:spacing w:val="-6"/>
                <w:sz w:val="20"/>
                <w:lang w:val="en-GB"/>
              </w:rPr>
              <w:t xml:space="preserve"> </w:t>
            </w:r>
            <w:r w:rsidRPr="001B127F">
              <w:rPr>
                <w:sz w:val="20"/>
                <w:lang w:val="en-GB"/>
              </w:rPr>
              <w:t>civil</w:t>
            </w:r>
            <w:r w:rsidRPr="001B127F">
              <w:rPr>
                <w:spacing w:val="-9"/>
                <w:sz w:val="20"/>
                <w:lang w:val="en-GB"/>
              </w:rPr>
              <w:t xml:space="preserve"> </w:t>
            </w:r>
            <w:r w:rsidRPr="001B127F">
              <w:rPr>
                <w:sz w:val="20"/>
                <w:lang w:val="en-GB"/>
              </w:rPr>
              <w:t>legal services in relation to a judicial review, other than in relation to proceedings under:</w:t>
            </w:r>
          </w:p>
          <w:p w14:paraId="22889773" w14:textId="77777777" w:rsidR="00DE660B" w:rsidRPr="001B127F" w:rsidRDefault="00DE660B" w:rsidP="00DE660B">
            <w:pPr>
              <w:pStyle w:val="TableParagraph"/>
              <w:numPr>
                <w:ilvl w:val="1"/>
                <w:numId w:val="3"/>
              </w:numPr>
              <w:tabs>
                <w:tab w:val="left" w:pos="1549"/>
              </w:tabs>
              <w:spacing w:before="121"/>
              <w:ind w:right="239"/>
              <w:jc w:val="left"/>
              <w:rPr>
                <w:sz w:val="20"/>
                <w:lang w:val="en-GB"/>
              </w:rPr>
            </w:pPr>
            <w:r w:rsidRPr="001B127F">
              <w:rPr>
                <w:sz w:val="20"/>
                <w:lang w:val="en-GB"/>
              </w:rPr>
              <w:t>Part</w:t>
            </w:r>
            <w:r w:rsidRPr="001B127F">
              <w:rPr>
                <w:spacing w:val="-13"/>
                <w:sz w:val="20"/>
                <w:lang w:val="en-GB"/>
              </w:rPr>
              <w:t xml:space="preserve"> </w:t>
            </w:r>
            <w:r w:rsidRPr="001B127F">
              <w:rPr>
                <w:sz w:val="20"/>
                <w:lang w:val="en-GB"/>
              </w:rPr>
              <w:t>VII</w:t>
            </w:r>
            <w:r w:rsidRPr="001B127F">
              <w:rPr>
                <w:spacing w:val="-14"/>
                <w:sz w:val="20"/>
                <w:lang w:val="en-GB"/>
              </w:rPr>
              <w:t xml:space="preserve"> </w:t>
            </w:r>
            <w:r w:rsidRPr="001B127F">
              <w:rPr>
                <w:sz w:val="20"/>
                <w:lang w:val="en-GB"/>
              </w:rPr>
              <w:t>Housing</w:t>
            </w:r>
            <w:r w:rsidRPr="001B127F">
              <w:rPr>
                <w:spacing w:val="-13"/>
                <w:sz w:val="20"/>
                <w:lang w:val="en-GB"/>
              </w:rPr>
              <w:t xml:space="preserve"> </w:t>
            </w:r>
            <w:r w:rsidRPr="001B127F">
              <w:rPr>
                <w:sz w:val="20"/>
                <w:lang w:val="en-GB"/>
              </w:rPr>
              <w:t xml:space="preserve">Act </w:t>
            </w:r>
            <w:r w:rsidRPr="001B127F">
              <w:rPr>
                <w:spacing w:val="-2"/>
                <w:sz w:val="20"/>
                <w:lang w:val="en-GB"/>
              </w:rPr>
              <w:t>1996;</w:t>
            </w:r>
          </w:p>
          <w:p w14:paraId="6D26EED1" w14:textId="77777777" w:rsidR="00DE660B" w:rsidRPr="001B127F" w:rsidRDefault="00DE660B" w:rsidP="00DE660B">
            <w:pPr>
              <w:pStyle w:val="TableParagraph"/>
              <w:numPr>
                <w:ilvl w:val="1"/>
                <w:numId w:val="3"/>
              </w:numPr>
              <w:tabs>
                <w:tab w:val="left" w:pos="1549"/>
              </w:tabs>
              <w:ind w:right="285" w:hanging="504"/>
              <w:jc w:val="left"/>
              <w:rPr>
                <w:sz w:val="20"/>
                <w:lang w:val="en-GB"/>
              </w:rPr>
            </w:pPr>
            <w:r w:rsidRPr="001B127F">
              <w:rPr>
                <w:sz w:val="20"/>
                <w:lang w:val="en-GB"/>
              </w:rPr>
              <w:t>Section 21 of the National</w:t>
            </w:r>
            <w:r w:rsidRPr="001B127F">
              <w:rPr>
                <w:spacing w:val="-14"/>
                <w:sz w:val="20"/>
                <w:lang w:val="en-GB"/>
              </w:rPr>
              <w:t xml:space="preserve"> </w:t>
            </w:r>
            <w:r w:rsidRPr="001B127F">
              <w:rPr>
                <w:sz w:val="20"/>
                <w:lang w:val="en-GB"/>
              </w:rPr>
              <w:t>Assistance Act 1948;</w:t>
            </w:r>
          </w:p>
          <w:p w14:paraId="436ACE16" w14:textId="77777777" w:rsidR="00FE210B" w:rsidRDefault="00DE660B" w:rsidP="00FE210B">
            <w:pPr>
              <w:pStyle w:val="TableParagraph"/>
              <w:numPr>
                <w:ilvl w:val="1"/>
                <w:numId w:val="3"/>
              </w:numPr>
              <w:tabs>
                <w:tab w:val="left" w:pos="1549"/>
              </w:tabs>
              <w:spacing w:before="122"/>
              <w:ind w:right="395" w:hanging="550"/>
              <w:jc w:val="left"/>
              <w:rPr>
                <w:sz w:val="20"/>
                <w:lang w:val="en-GB"/>
              </w:rPr>
            </w:pPr>
            <w:r w:rsidRPr="001B127F">
              <w:rPr>
                <w:sz w:val="20"/>
                <w:lang w:val="en-GB"/>
              </w:rPr>
              <w:t>Section 20 of the Children</w:t>
            </w:r>
            <w:r w:rsidRPr="001B127F">
              <w:rPr>
                <w:spacing w:val="-14"/>
                <w:sz w:val="20"/>
                <w:lang w:val="en-GB"/>
              </w:rPr>
              <w:t xml:space="preserve"> </w:t>
            </w:r>
            <w:r w:rsidRPr="001B127F">
              <w:rPr>
                <w:sz w:val="20"/>
                <w:lang w:val="en-GB"/>
              </w:rPr>
              <w:t>Act</w:t>
            </w:r>
            <w:r w:rsidRPr="001B127F">
              <w:rPr>
                <w:spacing w:val="-14"/>
                <w:sz w:val="20"/>
                <w:lang w:val="en-GB"/>
              </w:rPr>
              <w:t xml:space="preserve"> </w:t>
            </w:r>
            <w:r w:rsidRPr="001B127F">
              <w:rPr>
                <w:sz w:val="20"/>
                <w:lang w:val="en-GB"/>
              </w:rPr>
              <w:t>1989;</w:t>
            </w:r>
          </w:p>
          <w:p w14:paraId="5ED048E7" w14:textId="0CBCD602" w:rsidR="00FE210B" w:rsidRPr="00FE210B" w:rsidRDefault="00DE660B" w:rsidP="00FE210B">
            <w:pPr>
              <w:pStyle w:val="TableParagraph"/>
              <w:numPr>
                <w:ilvl w:val="1"/>
                <w:numId w:val="3"/>
              </w:numPr>
              <w:tabs>
                <w:tab w:val="left" w:pos="1549"/>
              </w:tabs>
              <w:spacing w:before="122"/>
              <w:ind w:right="395" w:hanging="550"/>
              <w:jc w:val="left"/>
              <w:rPr>
                <w:sz w:val="20"/>
                <w:lang w:val="en-GB"/>
              </w:rPr>
            </w:pPr>
            <w:r w:rsidRPr="00FE210B">
              <w:rPr>
                <w:sz w:val="20"/>
                <w:lang w:val="en-GB"/>
              </w:rPr>
              <w:t>Section 47(5) National Health Service and Community</w:t>
            </w:r>
            <w:r w:rsidRPr="00FE210B">
              <w:rPr>
                <w:spacing w:val="-14"/>
                <w:sz w:val="20"/>
                <w:lang w:val="en-GB"/>
              </w:rPr>
              <w:t xml:space="preserve"> </w:t>
            </w:r>
            <w:r w:rsidRPr="00FE210B">
              <w:rPr>
                <w:sz w:val="20"/>
                <w:lang w:val="en-GB"/>
              </w:rPr>
              <w:t>Care</w:t>
            </w:r>
            <w:r w:rsidRPr="00FE210B">
              <w:rPr>
                <w:spacing w:val="-14"/>
                <w:sz w:val="20"/>
                <w:lang w:val="en-GB"/>
              </w:rPr>
              <w:t xml:space="preserve"> </w:t>
            </w:r>
            <w:r w:rsidRPr="00FE210B">
              <w:rPr>
                <w:sz w:val="20"/>
                <w:lang w:val="en-GB"/>
              </w:rPr>
              <w:t>Act</w:t>
            </w:r>
            <w:r w:rsidR="00FE210B" w:rsidRPr="00FE210B">
              <w:rPr>
                <w:sz w:val="20"/>
                <w:lang w:val="en-GB"/>
              </w:rPr>
              <w:t xml:space="preserve"> </w:t>
            </w:r>
            <w:r w:rsidR="00FE210B" w:rsidRPr="00FE210B">
              <w:rPr>
                <w:spacing w:val="-2"/>
                <w:sz w:val="20"/>
                <w:lang w:val="en-GB"/>
              </w:rPr>
              <w:t>1990;</w:t>
            </w:r>
          </w:p>
          <w:p w14:paraId="7789A11A" w14:textId="77777777" w:rsidR="00FE210B" w:rsidRPr="001B127F" w:rsidRDefault="00FE210B" w:rsidP="00FE210B">
            <w:pPr>
              <w:pStyle w:val="TableParagraph"/>
              <w:numPr>
                <w:ilvl w:val="0"/>
                <w:numId w:val="2"/>
              </w:numPr>
              <w:tabs>
                <w:tab w:val="left" w:pos="1549"/>
              </w:tabs>
              <w:spacing w:before="120"/>
              <w:ind w:right="295"/>
              <w:rPr>
                <w:sz w:val="20"/>
                <w:lang w:val="en-GB"/>
              </w:rPr>
            </w:pPr>
            <w:r w:rsidRPr="001B127F">
              <w:rPr>
                <w:sz w:val="20"/>
                <w:lang w:val="en-GB"/>
              </w:rPr>
              <w:t>Section</w:t>
            </w:r>
            <w:r w:rsidRPr="001B127F">
              <w:rPr>
                <w:spacing w:val="-14"/>
                <w:sz w:val="20"/>
                <w:lang w:val="en-GB"/>
              </w:rPr>
              <w:t xml:space="preserve"> </w:t>
            </w:r>
            <w:r w:rsidRPr="001B127F">
              <w:rPr>
                <w:sz w:val="20"/>
                <w:lang w:val="en-GB"/>
              </w:rPr>
              <w:t>19(3)</w:t>
            </w:r>
            <w:r w:rsidRPr="001B127F">
              <w:rPr>
                <w:spacing w:val="-13"/>
                <w:sz w:val="20"/>
                <w:lang w:val="en-GB"/>
              </w:rPr>
              <w:t xml:space="preserve"> </w:t>
            </w:r>
            <w:r w:rsidRPr="001B127F">
              <w:rPr>
                <w:sz w:val="20"/>
                <w:lang w:val="en-GB"/>
              </w:rPr>
              <w:t>of</w:t>
            </w:r>
            <w:r w:rsidRPr="001B127F">
              <w:rPr>
                <w:spacing w:val="-13"/>
                <w:sz w:val="20"/>
                <w:lang w:val="en-GB"/>
              </w:rPr>
              <w:t xml:space="preserve"> </w:t>
            </w:r>
            <w:r w:rsidRPr="001B127F">
              <w:rPr>
                <w:sz w:val="20"/>
                <w:lang w:val="en-GB"/>
              </w:rPr>
              <w:t>the Care Act 2014; or,</w:t>
            </w:r>
          </w:p>
          <w:p w14:paraId="75F664D1" w14:textId="77777777" w:rsidR="00FE210B" w:rsidRPr="001B127F" w:rsidRDefault="00FE210B" w:rsidP="00FE210B">
            <w:pPr>
              <w:pStyle w:val="TableParagraph"/>
              <w:numPr>
                <w:ilvl w:val="0"/>
                <w:numId w:val="2"/>
              </w:numPr>
              <w:tabs>
                <w:tab w:val="left" w:pos="1549"/>
              </w:tabs>
              <w:spacing w:before="121"/>
              <w:ind w:right="284" w:hanging="560"/>
              <w:rPr>
                <w:sz w:val="20"/>
                <w:lang w:val="en-GB"/>
              </w:rPr>
            </w:pPr>
            <w:r w:rsidRPr="001B127F">
              <w:rPr>
                <w:sz w:val="20"/>
                <w:lang w:val="en-GB"/>
              </w:rPr>
              <w:lastRenderedPageBreak/>
              <w:t>Section 36 of the Social</w:t>
            </w:r>
            <w:r w:rsidRPr="001B127F">
              <w:rPr>
                <w:spacing w:val="-14"/>
                <w:sz w:val="20"/>
                <w:lang w:val="en-GB"/>
              </w:rPr>
              <w:t xml:space="preserve"> </w:t>
            </w:r>
            <w:r w:rsidRPr="001B127F">
              <w:rPr>
                <w:sz w:val="20"/>
                <w:lang w:val="en-GB"/>
              </w:rPr>
              <w:t>Services</w:t>
            </w:r>
            <w:r w:rsidRPr="001B127F">
              <w:rPr>
                <w:spacing w:val="-14"/>
                <w:sz w:val="20"/>
                <w:lang w:val="en-GB"/>
              </w:rPr>
              <w:t xml:space="preserve"> </w:t>
            </w:r>
            <w:r w:rsidRPr="001B127F">
              <w:rPr>
                <w:sz w:val="20"/>
                <w:lang w:val="en-GB"/>
              </w:rPr>
              <w:t>and Well-Being (Wales) Act 2014.</w:t>
            </w:r>
          </w:p>
          <w:p w14:paraId="0886A83B" w14:textId="77777777" w:rsidR="00FE210B" w:rsidRPr="001B127F" w:rsidRDefault="00FE210B" w:rsidP="00FE210B">
            <w:pPr>
              <w:pStyle w:val="TableParagraph"/>
              <w:numPr>
                <w:ilvl w:val="0"/>
                <w:numId w:val="1"/>
              </w:numPr>
              <w:tabs>
                <w:tab w:val="left" w:pos="328"/>
              </w:tabs>
              <w:spacing w:before="120"/>
              <w:ind w:right="403" w:firstLine="0"/>
              <w:rPr>
                <w:sz w:val="20"/>
                <w:lang w:val="en-GB"/>
              </w:rPr>
            </w:pPr>
            <w:r w:rsidRPr="001B127F">
              <w:rPr>
                <w:sz w:val="20"/>
                <w:lang w:val="en-GB"/>
              </w:rPr>
              <w:t>The</w:t>
            </w:r>
            <w:r w:rsidRPr="001B127F">
              <w:rPr>
                <w:spacing w:val="-11"/>
                <w:sz w:val="20"/>
                <w:lang w:val="en-GB"/>
              </w:rPr>
              <w:t xml:space="preserve"> </w:t>
            </w:r>
            <w:r w:rsidRPr="001B127F">
              <w:rPr>
                <w:sz w:val="20"/>
                <w:lang w:val="en-GB"/>
              </w:rPr>
              <w:t>determination</w:t>
            </w:r>
            <w:r w:rsidRPr="001B127F">
              <w:rPr>
                <w:spacing w:val="-9"/>
                <w:sz w:val="20"/>
                <w:lang w:val="en-GB"/>
              </w:rPr>
              <w:t xml:space="preserve"> </w:t>
            </w:r>
            <w:r w:rsidRPr="001B127F">
              <w:rPr>
                <w:sz w:val="20"/>
                <w:lang w:val="en-GB"/>
              </w:rPr>
              <w:t>that</w:t>
            </w:r>
            <w:r w:rsidRPr="001B127F">
              <w:rPr>
                <w:spacing w:val="-10"/>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 xml:space="preserve">client qualifies for civil legal services is dependent on the case having significant wider public interest; </w:t>
            </w:r>
            <w:r w:rsidRPr="001B127F">
              <w:rPr>
                <w:spacing w:val="-2"/>
                <w:sz w:val="20"/>
                <w:lang w:val="en-GB"/>
              </w:rPr>
              <w:t>and/or,</w:t>
            </w:r>
          </w:p>
          <w:p w14:paraId="30F08E1D" w14:textId="77777777" w:rsidR="00FE210B" w:rsidRPr="001B127F" w:rsidRDefault="00FE210B" w:rsidP="00FE210B">
            <w:pPr>
              <w:pStyle w:val="TableParagraph"/>
              <w:numPr>
                <w:ilvl w:val="0"/>
                <w:numId w:val="1"/>
              </w:numPr>
              <w:tabs>
                <w:tab w:val="left" w:pos="328"/>
              </w:tabs>
              <w:spacing w:before="120"/>
              <w:ind w:right="136" w:firstLine="0"/>
              <w:rPr>
                <w:sz w:val="20"/>
                <w:lang w:val="en-GB"/>
              </w:rPr>
            </w:pPr>
            <w:r w:rsidRPr="001B127F">
              <w:rPr>
                <w:sz w:val="20"/>
                <w:lang w:val="en-GB"/>
              </w:rPr>
              <w:t>The civil legal services being sought</w:t>
            </w:r>
            <w:r w:rsidRPr="001B127F">
              <w:rPr>
                <w:spacing w:val="-7"/>
                <w:sz w:val="20"/>
                <w:lang w:val="en-GB"/>
              </w:rPr>
              <w:t xml:space="preserve"> </w:t>
            </w:r>
            <w:r w:rsidRPr="001B127F">
              <w:rPr>
                <w:sz w:val="20"/>
                <w:lang w:val="en-GB"/>
              </w:rPr>
              <w:t>can</w:t>
            </w:r>
            <w:r w:rsidRPr="001B127F">
              <w:rPr>
                <w:spacing w:val="-7"/>
                <w:sz w:val="20"/>
                <w:lang w:val="en-GB"/>
              </w:rPr>
              <w:t xml:space="preserve"> </w:t>
            </w:r>
            <w:r w:rsidRPr="001B127F">
              <w:rPr>
                <w:sz w:val="20"/>
                <w:lang w:val="en-GB"/>
              </w:rPr>
              <w:t>only</w:t>
            </w:r>
            <w:r w:rsidRPr="001B127F">
              <w:rPr>
                <w:spacing w:val="-10"/>
                <w:sz w:val="20"/>
                <w:lang w:val="en-GB"/>
              </w:rPr>
              <w:t xml:space="preserve"> </w:t>
            </w:r>
            <w:r w:rsidRPr="001B127F">
              <w:rPr>
                <w:sz w:val="20"/>
                <w:lang w:val="en-GB"/>
              </w:rPr>
              <w:t>be</w:t>
            </w:r>
            <w:r w:rsidRPr="001B127F">
              <w:rPr>
                <w:spacing w:val="-7"/>
                <w:sz w:val="20"/>
                <w:lang w:val="en-GB"/>
              </w:rPr>
              <w:t xml:space="preserve"> </w:t>
            </w:r>
            <w:r w:rsidRPr="001B127F">
              <w:rPr>
                <w:sz w:val="20"/>
                <w:lang w:val="en-GB"/>
              </w:rPr>
              <w:t>made</w:t>
            </w:r>
            <w:r w:rsidRPr="001B127F">
              <w:rPr>
                <w:spacing w:val="-7"/>
                <w:sz w:val="20"/>
                <w:lang w:val="en-GB"/>
              </w:rPr>
              <w:t xml:space="preserve"> </w:t>
            </w:r>
            <w:r w:rsidRPr="001B127F">
              <w:rPr>
                <w:sz w:val="20"/>
                <w:lang w:val="en-GB"/>
              </w:rPr>
              <w:t>available</w:t>
            </w:r>
            <w:r w:rsidRPr="001B127F">
              <w:rPr>
                <w:spacing w:val="-7"/>
                <w:sz w:val="20"/>
                <w:lang w:val="en-GB"/>
              </w:rPr>
              <w:t xml:space="preserve"> </w:t>
            </w:r>
            <w:r w:rsidRPr="001B127F">
              <w:rPr>
                <w:sz w:val="20"/>
                <w:lang w:val="en-GB"/>
              </w:rPr>
              <w:t>as Exceptional Case Funding under section 10 of LASPO.</w:t>
            </w:r>
          </w:p>
          <w:p w14:paraId="2E91831A" w14:textId="1788CE99" w:rsidR="00DE660B" w:rsidRPr="00A1044A" w:rsidRDefault="00FE210B" w:rsidP="0024653F">
            <w:pPr>
              <w:pStyle w:val="TableParagraph"/>
              <w:tabs>
                <w:tab w:val="left" w:pos="1549"/>
              </w:tabs>
              <w:spacing w:before="122"/>
              <w:ind w:right="395"/>
              <w:rPr>
                <w:sz w:val="20"/>
                <w:lang w:val="en-GB"/>
              </w:rPr>
            </w:pPr>
            <w:r w:rsidRPr="001B127F">
              <w:rPr>
                <w:sz w:val="20"/>
                <w:lang w:val="en-GB"/>
              </w:rPr>
              <w:t>For the avoidance of doubt, emergency representation provided on</w:t>
            </w:r>
            <w:r w:rsidRPr="001B127F">
              <w:rPr>
                <w:spacing w:val="-9"/>
                <w:sz w:val="20"/>
                <w:lang w:val="en-GB"/>
              </w:rPr>
              <w:t xml:space="preserve"> </w:t>
            </w:r>
            <w:r w:rsidRPr="001B127F">
              <w:rPr>
                <w:sz w:val="20"/>
                <w:lang w:val="en-GB"/>
              </w:rPr>
              <w:t>the</w:t>
            </w:r>
            <w:r w:rsidRPr="001B127F">
              <w:rPr>
                <w:spacing w:val="-8"/>
                <w:sz w:val="20"/>
                <w:lang w:val="en-GB"/>
              </w:rPr>
              <w:t xml:space="preserve"> </w:t>
            </w:r>
            <w:r w:rsidRPr="001B127F">
              <w:rPr>
                <w:sz w:val="20"/>
                <w:lang w:val="en-GB"/>
              </w:rPr>
              <w:t>basis</w:t>
            </w:r>
            <w:r w:rsidRPr="001B127F">
              <w:rPr>
                <w:spacing w:val="-7"/>
                <w:sz w:val="20"/>
                <w:lang w:val="en-GB"/>
              </w:rPr>
              <w:t xml:space="preserve"> </w:t>
            </w:r>
            <w:r w:rsidRPr="001B127F">
              <w:rPr>
                <w:sz w:val="20"/>
                <w:lang w:val="en-GB"/>
              </w:rPr>
              <w:t>set</w:t>
            </w:r>
            <w:r w:rsidRPr="001B127F">
              <w:rPr>
                <w:spacing w:val="-8"/>
                <w:sz w:val="20"/>
                <w:lang w:val="en-GB"/>
              </w:rPr>
              <w:t xml:space="preserve"> </w:t>
            </w:r>
            <w:r w:rsidRPr="001B127F">
              <w:rPr>
                <w:sz w:val="20"/>
                <w:lang w:val="en-GB"/>
              </w:rPr>
              <w:t>out</w:t>
            </w:r>
            <w:r w:rsidRPr="001B127F">
              <w:rPr>
                <w:spacing w:val="-7"/>
                <w:sz w:val="20"/>
                <w:lang w:val="en-GB"/>
              </w:rPr>
              <w:t xml:space="preserve"> </w:t>
            </w:r>
            <w:r w:rsidRPr="001B127F">
              <w:rPr>
                <w:sz w:val="20"/>
                <w:lang w:val="en-GB"/>
              </w:rPr>
              <w:t>above</w:t>
            </w:r>
            <w:r w:rsidRPr="001B127F">
              <w:rPr>
                <w:spacing w:val="-5"/>
                <w:sz w:val="20"/>
                <w:lang w:val="en-GB"/>
              </w:rPr>
              <w:t xml:space="preserve"> </w:t>
            </w:r>
            <w:r w:rsidRPr="001B127F">
              <w:rPr>
                <w:sz w:val="20"/>
                <w:lang w:val="en-GB"/>
              </w:rPr>
              <w:t>constitutes “authorised representation” for purposes of regulations and authorisations made under LASPO. Any reference to “authorised representation”</w:t>
            </w:r>
            <w:r w:rsidRPr="001B127F">
              <w:rPr>
                <w:spacing w:val="-3"/>
                <w:sz w:val="20"/>
                <w:lang w:val="en-GB"/>
              </w:rPr>
              <w:t xml:space="preserve"> </w:t>
            </w:r>
            <w:r w:rsidRPr="001B127F">
              <w:rPr>
                <w:sz w:val="20"/>
                <w:lang w:val="en-GB"/>
              </w:rPr>
              <w:t>in</w:t>
            </w:r>
            <w:r w:rsidRPr="001B127F">
              <w:rPr>
                <w:spacing w:val="-2"/>
                <w:sz w:val="20"/>
                <w:lang w:val="en-GB"/>
              </w:rPr>
              <w:t xml:space="preserve"> </w:t>
            </w:r>
            <w:r w:rsidRPr="001B127F">
              <w:rPr>
                <w:sz w:val="20"/>
                <w:lang w:val="en-GB"/>
              </w:rPr>
              <w:t>the</w:t>
            </w:r>
            <w:r w:rsidRPr="001B127F">
              <w:rPr>
                <w:spacing w:val="-3"/>
                <w:sz w:val="20"/>
                <w:lang w:val="en-GB"/>
              </w:rPr>
              <w:t xml:space="preserve"> </w:t>
            </w:r>
            <w:r w:rsidRPr="001B127F">
              <w:rPr>
                <w:sz w:val="20"/>
                <w:lang w:val="en-GB"/>
              </w:rPr>
              <w:t>regulations</w:t>
            </w:r>
            <w:r w:rsidRPr="001B127F">
              <w:rPr>
                <w:spacing w:val="-2"/>
                <w:sz w:val="20"/>
                <w:lang w:val="en-GB"/>
              </w:rPr>
              <w:t xml:space="preserve"> </w:t>
            </w:r>
            <w:r w:rsidRPr="001B127F">
              <w:rPr>
                <w:sz w:val="20"/>
                <w:lang w:val="en-GB"/>
              </w:rPr>
              <w:t>and authorisations should be taken to include applications for, and the provision of, emergency representation</w:t>
            </w:r>
            <w:r w:rsidRPr="001B127F">
              <w:rPr>
                <w:spacing w:val="-7"/>
                <w:sz w:val="20"/>
                <w:lang w:val="en-GB"/>
              </w:rPr>
              <w:t xml:space="preserve"> </w:t>
            </w:r>
            <w:r w:rsidRPr="001B127F">
              <w:rPr>
                <w:sz w:val="20"/>
                <w:lang w:val="en-GB"/>
              </w:rPr>
              <w:t>to</w:t>
            </w:r>
            <w:r w:rsidRPr="001B127F">
              <w:rPr>
                <w:spacing w:val="-5"/>
                <w:sz w:val="20"/>
                <w:lang w:val="en-GB"/>
              </w:rPr>
              <w:t xml:space="preserve"> </w:t>
            </w:r>
            <w:r w:rsidRPr="001B127F">
              <w:rPr>
                <w:sz w:val="20"/>
                <w:lang w:val="en-GB"/>
              </w:rPr>
              <w:t>the</w:t>
            </w:r>
            <w:r w:rsidRPr="001B127F">
              <w:rPr>
                <w:spacing w:val="-5"/>
                <w:sz w:val="20"/>
                <w:lang w:val="en-GB"/>
              </w:rPr>
              <w:t xml:space="preserve"> </w:t>
            </w:r>
            <w:r w:rsidRPr="001B127F">
              <w:rPr>
                <w:sz w:val="20"/>
                <w:lang w:val="en-GB"/>
              </w:rPr>
              <w:t>extent</w:t>
            </w:r>
            <w:r w:rsidRPr="001B127F">
              <w:rPr>
                <w:spacing w:val="-2"/>
                <w:sz w:val="20"/>
                <w:lang w:val="en-GB"/>
              </w:rPr>
              <w:t xml:space="preserve"> </w:t>
            </w:r>
            <w:r w:rsidRPr="001B127F">
              <w:rPr>
                <w:sz w:val="20"/>
                <w:lang w:val="en-GB"/>
              </w:rPr>
              <w:t>permitted in this table.</w:t>
            </w:r>
          </w:p>
        </w:tc>
      </w:tr>
      <w:tr w:rsidR="00A1044A" w:rsidRPr="001B127F" w14:paraId="2B1426B7" w14:textId="77777777" w:rsidTr="00DE660B">
        <w:trPr>
          <w:trHeight w:val="349"/>
        </w:trPr>
        <w:tc>
          <w:tcPr>
            <w:tcW w:w="2268" w:type="dxa"/>
          </w:tcPr>
          <w:p w14:paraId="20400D8D" w14:textId="7AABFB03" w:rsidR="00A1044A" w:rsidRPr="001B127F" w:rsidRDefault="00A1044A" w:rsidP="00A1044A">
            <w:pPr>
              <w:pStyle w:val="TableParagraph"/>
              <w:spacing w:line="211" w:lineRule="exact"/>
              <w:ind w:left="107"/>
              <w:rPr>
                <w:sz w:val="20"/>
                <w:lang w:val="en-GB"/>
              </w:rPr>
            </w:pPr>
            <w:r w:rsidRPr="001B127F">
              <w:rPr>
                <w:sz w:val="20"/>
                <w:lang w:val="en-GB"/>
              </w:rPr>
              <w:lastRenderedPageBreak/>
              <w:t>47</w:t>
            </w:r>
            <w:r w:rsidRPr="001B127F">
              <w:rPr>
                <w:spacing w:val="-7"/>
                <w:sz w:val="20"/>
                <w:lang w:val="en-GB"/>
              </w:rPr>
              <w:t xml:space="preserve"> </w:t>
            </w:r>
            <w:r w:rsidRPr="001B127F">
              <w:rPr>
                <w:sz w:val="20"/>
                <w:lang w:val="en-GB"/>
              </w:rPr>
              <w:t>(Application</w:t>
            </w:r>
            <w:r w:rsidRPr="001B127F">
              <w:rPr>
                <w:spacing w:val="-6"/>
                <w:sz w:val="20"/>
                <w:lang w:val="en-GB"/>
              </w:rPr>
              <w:t xml:space="preserve"> </w:t>
            </w:r>
            <w:r w:rsidRPr="001B127F">
              <w:rPr>
                <w:sz w:val="20"/>
                <w:lang w:val="en-GB"/>
              </w:rPr>
              <w:t>of</w:t>
            </w:r>
            <w:r w:rsidRPr="001B127F">
              <w:rPr>
                <w:spacing w:val="-5"/>
                <w:sz w:val="20"/>
                <w:lang w:val="en-GB"/>
              </w:rPr>
              <w:t xml:space="preserve"> the</w:t>
            </w:r>
            <w:r>
              <w:rPr>
                <w:spacing w:val="-5"/>
                <w:sz w:val="20"/>
                <w:lang w:val="en-GB"/>
              </w:rPr>
              <w:t xml:space="preserve"> </w:t>
            </w:r>
            <w:r w:rsidRPr="001B127F">
              <w:rPr>
                <w:sz w:val="20"/>
                <w:lang w:val="en-GB"/>
              </w:rPr>
              <w:t>merits</w:t>
            </w:r>
            <w:r w:rsidRPr="001B127F">
              <w:rPr>
                <w:spacing w:val="-14"/>
                <w:sz w:val="20"/>
                <w:lang w:val="en-GB"/>
              </w:rPr>
              <w:t xml:space="preserve"> </w:t>
            </w:r>
            <w:r w:rsidRPr="001B127F">
              <w:rPr>
                <w:sz w:val="20"/>
                <w:lang w:val="en-GB"/>
              </w:rPr>
              <w:t>criteria</w:t>
            </w:r>
            <w:r w:rsidRPr="001B127F">
              <w:rPr>
                <w:spacing w:val="-13"/>
                <w:sz w:val="20"/>
                <w:lang w:val="en-GB"/>
              </w:rPr>
              <w:t xml:space="preserve"> </w:t>
            </w:r>
            <w:r w:rsidRPr="001B127F">
              <w:rPr>
                <w:sz w:val="20"/>
                <w:lang w:val="en-GB"/>
              </w:rPr>
              <w:t>in</w:t>
            </w:r>
            <w:r w:rsidRPr="001B127F">
              <w:rPr>
                <w:spacing w:val="-14"/>
                <w:sz w:val="20"/>
                <w:lang w:val="en-GB"/>
              </w:rPr>
              <w:t xml:space="preserve"> </w:t>
            </w:r>
            <w:r w:rsidRPr="001B127F">
              <w:rPr>
                <w:sz w:val="20"/>
                <w:lang w:val="en-GB"/>
              </w:rPr>
              <w:t>cases which</w:t>
            </w:r>
            <w:r w:rsidRPr="001B127F">
              <w:rPr>
                <w:spacing w:val="-14"/>
                <w:sz w:val="20"/>
                <w:lang w:val="en-GB"/>
              </w:rPr>
              <w:t xml:space="preserve"> </w:t>
            </w:r>
            <w:r w:rsidRPr="001B127F">
              <w:rPr>
                <w:sz w:val="20"/>
                <w:lang w:val="en-GB"/>
              </w:rPr>
              <w:t>are</w:t>
            </w:r>
            <w:r w:rsidRPr="001B127F">
              <w:rPr>
                <w:spacing w:val="-14"/>
                <w:sz w:val="20"/>
                <w:lang w:val="en-GB"/>
              </w:rPr>
              <w:t xml:space="preserve"> </w:t>
            </w:r>
            <w:r w:rsidRPr="001B127F">
              <w:rPr>
                <w:sz w:val="20"/>
                <w:lang w:val="en-GB"/>
              </w:rPr>
              <w:t>described</w:t>
            </w:r>
            <w:r w:rsidRPr="001B127F">
              <w:rPr>
                <w:spacing w:val="-14"/>
                <w:sz w:val="20"/>
                <w:lang w:val="en-GB"/>
              </w:rPr>
              <w:t xml:space="preserve"> </w:t>
            </w:r>
            <w:r w:rsidRPr="001B127F">
              <w:rPr>
                <w:sz w:val="20"/>
                <w:lang w:val="en-GB"/>
              </w:rPr>
              <w:t>in more than one paragraph</w:t>
            </w:r>
            <w:r w:rsidRPr="001B127F">
              <w:rPr>
                <w:spacing w:val="-1"/>
                <w:sz w:val="20"/>
                <w:lang w:val="en-GB"/>
              </w:rPr>
              <w:t xml:space="preserve"> </w:t>
            </w:r>
            <w:r w:rsidRPr="001B127F">
              <w:rPr>
                <w:sz w:val="20"/>
                <w:lang w:val="en-GB"/>
              </w:rPr>
              <w:t>of Part 1 of Schedule</w:t>
            </w:r>
            <w:r w:rsidRPr="001B127F">
              <w:rPr>
                <w:spacing w:val="-5"/>
                <w:sz w:val="20"/>
                <w:lang w:val="en-GB"/>
              </w:rPr>
              <w:t xml:space="preserve"> </w:t>
            </w:r>
            <w:r w:rsidRPr="001B127F">
              <w:rPr>
                <w:sz w:val="20"/>
                <w:lang w:val="en-GB"/>
              </w:rPr>
              <w:t>1</w:t>
            </w:r>
            <w:r w:rsidRPr="001B127F">
              <w:rPr>
                <w:spacing w:val="-5"/>
                <w:sz w:val="20"/>
                <w:lang w:val="en-GB"/>
              </w:rPr>
              <w:t xml:space="preserve"> </w:t>
            </w:r>
            <w:r w:rsidRPr="001B127F">
              <w:rPr>
                <w:sz w:val="20"/>
                <w:lang w:val="en-GB"/>
              </w:rPr>
              <w:t>to</w:t>
            </w:r>
            <w:r w:rsidRPr="001B127F">
              <w:rPr>
                <w:spacing w:val="-5"/>
                <w:sz w:val="20"/>
                <w:lang w:val="en-GB"/>
              </w:rPr>
              <w:t xml:space="preserve"> </w:t>
            </w:r>
            <w:r w:rsidRPr="001B127F">
              <w:rPr>
                <w:sz w:val="20"/>
                <w:lang w:val="en-GB"/>
              </w:rPr>
              <w:t>the</w:t>
            </w:r>
            <w:r w:rsidRPr="001B127F">
              <w:rPr>
                <w:spacing w:val="-4"/>
                <w:sz w:val="20"/>
                <w:lang w:val="en-GB"/>
              </w:rPr>
              <w:t xml:space="preserve"> Act</w:t>
            </w:r>
          </w:p>
        </w:tc>
        <w:tc>
          <w:tcPr>
            <w:tcW w:w="5265" w:type="dxa"/>
          </w:tcPr>
          <w:p w14:paraId="54549903" w14:textId="1C5F17A8" w:rsidR="00A1044A" w:rsidRPr="001B127F" w:rsidRDefault="00A1044A" w:rsidP="00A1044A">
            <w:pPr>
              <w:pStyle w:val="TableParagraph"/>
              <w:spacing w:line="211" w:lineRule="exact"/>
              <w:rPr>
                <w:sz w:val="20"/>
                <w:lang w:val="en-GB"/>
              </w:rPr>
            </w:pPr>
            <w:r w:rsidRPr="001B127F">
              <w:rPr>
                <w:sz w:val="20"/>
                <w:lang w:val="en-GB"/>
              </w:rPr>
              <w:t>Applying</w:t>
            </w:r>
            <w:r w:rsidRPr="001B127F">
              <w:rPr>
                <w:spacing w:val="-7"/>
                <w:sz w:val="20"/>
                <w:lang w:val="en-GB"/>
              </w:rPr>
              <w:t xml:space="preserve"> </w:t>
            </w:r>
            <w:r w:rsidRPr="001B127F">
              <w:rPr>
                <w:sz w:val="20"/>
                <w:lang w:val="en-GB"/>
              </w:rPr>
              <w:t>the</w:t>
            </w:r>
            <w:r w:rsidRPr="001B127F">
              <w:rPr>
                <w:spacing w:val="-7"/>
                <w:sz w:val="20"/>
                <w:lang w:val="en-GB"/>
              </w:rPr>
              <w:t xml:space="preserve"> </w:t>
            </w:r>
            <w:r w:rsidRPr="001B127F">
              <w:rPr>
                <w:sz w:val="20"/>
                <w:lang w:val="en-GB"/>
              </w:rPr>
              <w:t>most</w:t>
            </w:r>
            <w:r w:rsidRPr="001B127F">
              <w:rPr>
                <w:spacing w:val="-6"/>
                <w:sz w:val="20"/>
                <w:lang w:val="en-GB"/>
              </w:rPr>
              <w:t xml:space="preserve"> </w:t>
            </w:r>
            <w:r w:rsidRPr="001B127F">
              <w:rPr>
                <w:sz w:val="20"/>
                <w:lang w:val="en-GB"/>
              </w:rPr>
              <w:t>relevant</w:t>
            </w:r>
            <w:r w:rsidRPr="001B127F">
              <w:rPr>
                <w:spacing w:val="-5"/>
                <w:sz w:val="20"/>
                <w:lang w:val="en-GB"/>
              </w:rPr>
              <w:t xml:space="preserve"> </w:t>
            </w:r>
            <w:r w:rsidRPr="001B127F">
              <w:rPr>
                <w:sz w:val="20"/>
                <w:lang w:val="en-GB"/>
              </w:rPr>
              <w:t>merits</w:t>
            </w:r>
            <w:r w:rsidRPr="001B127F">
              <w:rPr>
                <w:spacing w:val="-6"/>
                <w:sz w:val="20"/>
                <w:lang w:val="en-GB"/>
              </w:rPr>
              <w:t xml:space="preserve"> </w:t>
            </w:r>
            <w:r w:rsidRPr="001B127F">
              <w:rPr>
                <w:spacing w:val="-2"/>
                <w:sz w:val="20"/>
                <w:lang w:val="en-GB"/>
              </w:rPr>
              <w:t>criteria</w:t>
            </w:r>
            <w:r>
              <w:rPr>
                <w:spacing w:val="-2"/>
                <w:sz w:val="20"/>
                <w:lang w:val="en-GB"/>
              </w:rPr>
              <w:t xml:space="preserve"> i</w:t>
            </w:r>
            <w:r w:rsidRPr="001B127F">
              <w:rPr>
                <w:sz w:val="20"/>
                <w:lang w:val="en-GB"/>
              </w:rPr>
              <w:t>n</w:t>
            </w:r>
            <w:r w:rsidRPr="001B127F">
              <w:rPr>
                <w:spacing w:val="-7"/>
                <w:sz w:val="20"/>
                <w:lang w:val="en-GB"/>
              </w:rPr>
              <w:t xml:space="preserve"> </w:t>
            </w:r>
            <w:r w:rsidRPr="001B127F">
              <w:rPr>
                <w:sz w:val="20"/>
                <w:lang w:val="en-GB"/>
              </w:rPr>
              <w:t>all</w:t>
            </w:r>
            <w:r w:rsidRPr="001B127F">
              <w:rPr>
                <w:spacing w:val="-5"/>
                <w:sz w:val="20"/>
                <w:lang w:val="en-GB"/>
              </w:rPr>
              <w:t xml:space="preserve"> </w:t>
            </w:r>
            <w:r w:rsidRPr="001B127F">
              <w:rPr>
                <w:sz w:val="20"/>
                <w:lang w:val="en-GB"/>
              </w:rPr>
              <w:t>the</w:t>
            </w:r>
            <w:r w:rsidRPr="001B127F">
              <w:rPr>
                <w:spacing w:val="-4"/>
                <w:sz w:val="20"/>
                <w:lang w:val="en-GB"/>
              </w:rPr>
              <w:t xml:space="preserve"> </w:t>
            </w:r>
            <w:r w:rsidRPr="001B127F">
              <w:rPr>
                <w:sz w:val="20"/>
                <w:lang w:val="en-GB"/>
              </w:rPr>
              <w:t>circumstances</w:t>
            </w:r>
            <w:r w:rsidRPr="001B127F">
              <w:rPr>
                <w:spacing w:val="-6"/>
                <w:sz w:val="20"/>
                <w:lang w:val="en-GB"/>
              </w:rPr>
              <w:t xml:space="preserve"> </w:t>
            </w:r>
            <w:r w:rsidRPr="001B127F">
              <w:rPr>
                <w:sz w:val="20"/>
                <w:lang w:val="en-GB"/>
              </w:rPr>
              <w:t>of</w:t>
            </w:r>
            <w:r w:rsidRPr="001B127F">
              <w:rPr>
                <w:spacing w:val="-4"/>
                <w:sz w:val="20"/>
                <w:lang w:val="en-GB"/>
              </w:rPr>
              <w:t xml:space="preserve"> </w:t>
            </w:r>
            <w:r w:rsidRPr="001B127F">
              <w:rPr>
                <w:sz w:val="20"/>
                <w:lang w:val="en-GB"/>
              </w:rPr>
              <w:t>the</w:t>
            </w:r>
            <w:r w:rsidRPr="001B127F">
              <w:rPr>
                <w:spacing w:val="-7"/>
                <w:sz w:val="20"/>
                <w:lang w:val="en-GB"/>
              </w:rPr>
              <w:t xml:space="preserve"> </w:t>
            </w:r>
            <w:r w:rsidRPr="001B127F">
              <w:rPr>
                <w:spacing w:val="-4"/>
                <w:sz w:val="20"/>
                <w:lang w:val="en-GB"/>
              </w:rPr>
              <w:t>case</w:t>
            </w:r>
          </w:p>
        </w:tc>
        <w:tc>
          <w:tcPr>
            <w:tcW w:w="1701" w:type="dxa"/>
          </w:tcPr>
          <w:p w14:paraId="4C7EEA2C" w14:textId="733FA502" w:rsidR="00A1044A" w:rsidRPr="001B127F" w:rsidRDefault="00A1044A" w:rsidP="00A1044A">
            <w:pPr>
              <w:pStyle w:val="TableParagraph"/>
              <w:spacing w:line="211" w:lineRule="exact"/>
              <w:rPr>
                <w:sz w:val="20"/>
                <w:lang w:val="en-GB"/>
              </w:rPr>
            </w:pPr>
            <w:r w:rsidRPr="001B127F">
              <w:rPr>
                <w:sz w:val="20"/>
                <w:lang w:val="en-GB"/>
              </w:rPr>
              <w:t>The</w:t>
            </w:r>
            <w:r w:rsidRPr="001B127F">
              <w:rPr>
                <w:spacing w:val="-5"/>
                <w:sz w:val="20"/>
                <w:lang w:val="en-GB"/>
              </w:rPr>
              <w:t xml:space="preserve"> </w:t>
            </w:r>
            <w:r w:rsidRPr="001B127F">
              <w:rPr>
                <w:spacing w:val="-2"/>
                <w:sz w:val="20"/>
                <w:lang w:val="en-GB"/>
              </w:rPr>
              <w:t>Director</w:t>
            </w:r>
            <w:r>
              <w:rPr>
                <w:spacing w:val="-2"/>
                <w:sz w:val="20"/>
                <w:lang w:val="en-GB"/>
              </w:rPr>
              <w:t xml:space="preserve"> </w:t>
            </w:r>
            <w:r w:rsidRPr="001B127F">
              <w:rPr>
                <w:sz w:val="20"/>
                <w:lang w:val="en-GB"/>
              </w:rPr>
              <w:t>of</w:t>
            </w:r>
            <w:r w:rsidRPr="001B127F">
              <w:rPr>
                <w:spacing w:val="-14"/>
                <w:sz w:val="20"/>
                <w:lang w:val="en-GB"/>
              </w:rPr>
              <w:t xml:space="preserve"> </w:t>
            </w:r>
            <w:r w:rsidRPr="001B127F">
              <w:rPr>
                <w:sz w:val="20"/>
                <w:lang w:val="en-GB"/>
              </w:rPr>
              <w:t>Legal</w:t>
            </w:r>
            <w:r w:rsidRPr="001B127F">
              <w:rPr>
                <w:spacing w:val="-14"/>
                <w:sz w:val="20"/>
                <w:lang w:val="en-GB"/>
              </w:rPr>
              <w:t xml:space="preserve"> </w:t>
            </w:r>
            <w:r w:rsidRPr="001B127F">
              <w:rPr>
                <w:sz w:val="20"/>
                <w:lang w:val="en-GB"/>
              </w:rPr>
              <w:t xml:space="preserve">Aid </w:t>
            </w:r>
            <w:r w:rsidRPr="001B127F">
              <w:rPr>
                <w:spacing w:val="-2"/>
                <w:sz w:val="20"/>
                <w:lang w:val="en-GB"/>
              </w:rPr>
              <w:t>Casework</w:t>
            </w:r>
          </w:p>
        </w:tc>
        <w:tc>
          <w:tcPr>
            <w:tcW w:w="4961" w:type="dxa"/>
          </w:tcPr>
          <w:p w14:paraId="3BEA6AE8" w14:textId="2262A794" w:rsidR="00A1044A" w:rsidRPr="001B127F" w:rsidRDefault="00A1044A" w:rsidP="00A1044A">
            <w:pPr>
              <w:pStyle w:val="TableParagraph"/>
              <w:spacing w:line="211" w:lineRule="exact"/>
              <w:ind w:left="109"/>
              <w:rPr>
                <w:sz w:val="20"/>
                <w:lang w:val="en-GB"/>
              </w:rPr>
            </w:pPr>
            <w:r w:rsidRPr="001B127F">
              <w:rPr>
                <w:sz w:val="20"/>
                <w:lang w:val="en-GB"/>
              </w:rPr>
              <w:t>Dependent</w:t>
            </w:r>
            <w:r w:rsidRPr="001B127F">
              <w:rPr>
                <w:spacing w:val="-7"/>
                <w:sz w:val="20"/>
                <w:lang w:val="en-GB"/>
              </w:rPr>
              <w:t xml:space="preserve"> </w:t>
            </w:r>
            <w:r w:rsidRPr="001B127F">
              <w:rPr>
                <w:sz w:val="20"/>
                <w:lang w:val="en-GB"/>
              </w:rPr>
              <w:t>on</w:t>
            </w:r>
            <w:r w:rsidRPr="001B127F">
              <w:rPr>
                <w:spacing w:val="-5"/>
                <w:sz w:val="20"/>
                <w:lang w:val="en-GB"/>
              </w:rPr>
              <w:t xml:space="preserve"> </w:t>
            </w:r>
            <w:r w:rsidRPr="001B127F">
              <w:rPr>
                <w:sz w:val="20"/>
                <w:lang w:val="en-GB"/>
              </w:rPr>
              <w:t>who</w:t>
            </w:r>
            <w:r w:rsidRPr="001B127F">
              <w:rPr>
                <w:spacing w:val="-6"/>
                <w:sz w:val="20"/>
                <w:lang w:val="en-GB"/>
              </w:rPr>
              <w:t xml:space="preserve"> </w:t>
            </w:r>
            <w:r w:rsidRPr="001B127F">
              <w:rPr>
                <w:sz w:val="20"/>
                <w:lang w:val="en-GB"/>
              </w:rPr>
              <w:t>makes</w:t>
            </w:r>
            <w:r w:rsidRPr="001B127F">
              <w:rPr>
                <w:spacing w:val="-6"/>
                <w:sz w:val="20"/>
                <w:lang w:val="en-GB"/>
              </w:rPr>
              <w:t xml:space="preserve"> </w:t>
            </w:r>
            <w:r w:rsidRPr="001B127F">
              <w:rPr>
                <w:spacing w:val="-5"/>
                <w:sz w:val="20"/>
                <w:lang w:val="en-GB"/>
              </w:rPr>
              <w:t>the</w:t>
            </w:r>
            <w:r>
              <w:rPr>
                <w:spacing w:val="-5"/>
                <w:sz w:val="20"/>
                <w:lang w:val="en-GB"/>
              </w:rPr>
              <w:t xml:space="preserve"> </w:t>
            </w:r>
            <w:r w:rsidRPr="001B127F">
              <w:rPr>
                <w:sz w:val="20"/>
                <w:lang w:val="en-GB"/>
              </w:rPr>
              <w:t>determination</w:t>
            </w:r>
            <w:r w:rsidRPr="001B127F">
              <w:rPr>
                <w:spacing w:val="-9"/>
                <w:sz w:val="20"/>
                <w:lang w:val="en-GB"/>
              </w:rPr>
              <w:t xml:space="preserve"> </w:t>
            </w:r>
            <w:r w:rsidRPr="001B127F">
              <w:rPr>
                <w:sz w:val="20"/>
                <w:lang w:val="en-GB"/>
              </w:rPr>
              <w:t>–</w:t>
            </w:r>
            <w:r w:rsidRPr="001B127F">
              <w:rPr>
                <w:spacing w:val="-7"/>
                <w:sz w:val="20"/>
                <w:lang w:val="en-GB"/>
              </w:rPr>
              <w:t xml:space="preserve"> </w:t>
            </w:r>
            <w:r w:rsidRPr="001B127F">
              <w:rPr>
                <w:sz w:val="20"/>
                <w:lang w:val="en-GB"/>
              </w:rPr>
              <w:t>the</w:t>
            </w:r>
            <w:r w:rsidRPr="001B127F">
              <w:rPr>
                <w:spacing w:val="-7"/>
                <w:sz w:val="20"/>
                <w:lang w:val="en-GB"/>
              </w:rPr>
              <w:t xml:space="preserve"> </w:t>
            </w:r>
            <w:r w:rsidRPr="001B127F">
              <w:rPr>
                <w:sz w:val="20"/>
                <w:lang w:val="en-GB"/>
              </w:rPr>
              <w:t>Legal</w:t>
            </w:r>
            <w:r w:rsidRPr="001B127F">
              <w:rPr>
                <w:spacing w:val="-10"/>
                <w:sz w:val="20"/>
                <w:lang w:val="en-GB"/>
              </w:rPr>
              <w:t xml:space="preserve"> </w:t>
            </w:r>
            <w:r w:rsidRPr="001B127F">
              <w:rPr>
                <w:sz w:val="20"/>
                <w:lang w:val="en-GB"/>
              </w:rPr>
              <w:t>Aid</w:t>
            </w:r>
            <w:r w:rsidRPr="001B127F">
              <w:rPr>
                <w:spacing w:val="-7"/>
                <w:sz w:val="20"/>
                <w:lang w:val="en-GB"/>
              </w:rPr>
              <w:t xml:space="preserve"> </w:t>
            </w:r>
            <w:r w:rsidRPr="001B127F">
              <w:rPr>
                <w:sz w:val="20"/>
                <w:lang w:val="en-GB"/>
              </w:rPr>
              <w:t>Agency and</w:t>
            </w:r>
            <w:r w:rsidRPr="001B127F">
              <w:rPr>
                <w:spacing w:val="-4"/>
                <w:sz w:val="20"/>
                <w:lang w:val="en-GB"/>
              </w:rPr>
              <w:t xml:space="preserve"> </w:t>
            </w:r>
            <w:r w:rsidRPr="001B127F">
              <w:rPr>
                <w:sz w:val="20"/>
                <w:lang w:val="en-GB"/>
              </w:rPr>
              <w:t>Providers,</w:t>
            </w:r>
            <w:r w:rsidRPr="001B127F">
              <w:rPr>
                <w:spacing w:val="-5"/>
                <w:sz w:val="20"/>
                <w:lang w:val="en-GB"/>
              </w:rPr>
              <w:t xml:space="preserve"> </w:t>
            </w:r>
            <w:r w:rsidRPr="001B127F">
              <w:rPr>
                <w:sz w:val="20"/>
                <w:lang w:val="en-GB"/>
              </w:rPr>
              <w:t>subject</w:t>
            </w:r>
            <w:r w:rsidRPr="001B127F">
              <w:rPr>
                <w:spacing w:val="-6"/>
                <w:sz w:val="20"/>
                <w:lang w:val="en-GB"/>
              </w:rPr>
              <w:t xml:space="preserve"> </w:t>
            </w:r>
            <w:r w:rsidRPr="001B127F">
              <w:rPr>
                <w:sz w:val="20"/>
                <w:lang w:val="en-GB"/>
              </w:rPr>
              <w:t>to</w:t>
            </w:r>
            <w:r w:rsidRPr="001B127F">
              <w:rPr>
                <w:spacing w:val="-5"/>
                <w:sz w:val="20"/>
                <w:lang w:val="en-GB"/>
              </w:rPr>
              <w:t xml:space="preserve"> </w:t>
            </w:r>
            <w:r w:rsidRPr="001B127F">
              <w:rPr>
                <w:sz w:val="20"/>
                <w:lang w:val="en-GB"/>
              </w:rPr>
              <w:t>the</w:t>
            </w:r>
            <w:r w:rsidRPr="001B127F">
              <w:rPr>
                <w:spacing w:val="-6"/>
                <w:sz w:val="20"/>
                <w:lang w:val="en-GB"/>
              </w:rPr>
              <w:t xml:space="preserve"> </w:t>
            </w:r>
            <w:r w:rsidRPr="001B127F">
              <w:rPr>
                <w:sz w:val="20"/>
                <w:lang w:val="en-GB"/>
              </w:rPr>
              <w:t>terms</w:t>
            </w:r>
            <w:r w:rsidRPr="001B127F">
              <w:rPr>
                <w:spacing w:val="-5"/>
                <w:sz w:val="20"/>
                <w:lang w:val="en-GB"/>
              </w:rPr>
              <w:t xml:space="preserve"> </w:t>
            </w:r>
            <w:r w:rsidRPr="001B127F">
              <w:rPr>
                <w:sz w:val="20"/>
                <w:lang w:val="en-GB"/>
              </w:rPr>
              <w:t>of the relevant contract.</w:t>
            </w:r>
          </w:p>
        </w:tc>
      </w:tr>
      <w:tr w:rsidR="00A1044A" w:rsidRPr="001B127F" w14:paraId="0FDCD91C" w14:textId="77777777" w:rsidTr="00DE660B">
        <w:trPr>
          <w:trHeight w:val="1161"/>
        </w:trPr>
        <w:tc>
          <w:tcPr>
            <w:tcW w:w="2268" w:type="dxa"/>
          </w:tcPr>
          <w:p w14:paraId="5AAA3C12" w14:textId="77777777" w:rsidR="00A1044A" w:rsidRPr="001B127F" w:rsidRDefault="00A1044A" w:rsidP="00A1044A">
            <w:pPr>
              <w:pStyle w:val="TableParagraph"/>
              <w:ind w:left="107"/>
              <w:rPr>
                <w:sz w:val="20"/>
                <w:lang w:val="en-GB"/>
              </w:rPr>
            </w:pPr>
            <w:r w:rsidRPr="001B127F">
              <w:rPr>
                <w:sz w:val="20"/>
                <w:lang w:val="en-GB"/>
              </w:rPr>
              <w:t>48</w:t>
            </w:r>
            <w:r w:rsidRPr="001B127F">
              <w:rPr>
                <w:spacing w:val="-14"/>
                <w:sz w:val="20"/>
                <w:lang w:val="en-GB"/>
              </w:rPr>
              <w:t xml:space="preserve"> </w:t>
            </w:r>
            <w:r w:rsidRPr="001B127F">
              <w:rPr>
                <w:sz w:val="20"/>
                <w:lang w:val="en-GB"/>
              </w:rPr>
              <w:t>(Application</w:t>
            </w:r>
            <w:r w:rsidRPr="001B127F">
              <w:rPr>
                <w:spacing w:val="-14"/>
                <w:sz w:val="20"/>
                <w:lang w:val="en-GB"/>
              </w:rPr>
              <w:t xml:space="preserve"> </w:t>
            </w:r>
            <w:r w:rsidRPr="001B127F">
              <w:rPr>
                <w:sz w:val="20"/>
                <w:lang w:val="en-GB"/>
              </w:rPr>
              <w:t>of</w:t>
            </w:r>
            <w:r w:rsidRPr="001B127F">
              <w:rPr>
                <w:spacing w:val="-13"/>
                <w:sz w:val="20"/>
                <w:lang w:val="en-GB"/>
              </w:rPr>
              <w:t xml:space="preserve"> </w:t>
            </w:r>
            <w:r w:rsidRPr="001B127F">
              <w:rPr>
                <w:sz w:val="20"/>
                <w:lang w:val="en-GB"/>
              </w:rPr>
              <w:t xml:space="preserve">the merits criteria in exceptional inquest </w:t>
            </w:r>
            <w:r w:rsidRPr="001B127F">
              <w:rPr>
                <w:spacing w:val="-2"/>
                <w:sz w:val="20"/>
                <w:lang w:val="en-GB"/>
              </w:rPr>
              <w:t>cases)</w:t>
            </w:r>
          </w:p>
        </w:tc>
        <w:tc>
          <w:tcPr>
            <w:tcW w:w="5265" w:type="dxa"/>
          </w:tcPr>
          <w:p w14:paraId="4FCF6E68" w14:textId="77777777" w:rsidR="00A1044A" w:rsidRPr="001B127F" w:rsidRDefault="00A1044A" w:rsidP="00A1044A">
            <w:pPr>
              <w:pStyle w:val="TableParagraph"/>
              <w:rPr>
                <w:sz w:val="20"/>
                <w:lang w:val="en-GB"/>
              </w:rPr>
            </w:pPr>
            <w:r w:rsidRPr="001B127F">
              <w:rPr>
                <w:sz w:val="20"/>
                <w:lang w:val="en-GB"/>
              </w:rPr>
              <w:t>Applying the criteria for determinations relating</w:t>
            </w:r>
            <w:r w:rsidRPr="001B127F">
              <w:rPr>
                <w:spacing w:val="-7"/>
                <w:sz w:val="20"/>
                <w:lang w:val="en-GB"/>
              </w:rPr>
              <w:t xml:space="preserve"> </w:t>
            </w:r>
            <w:r w:rsidRPr="001B127F">
              <w:rPr>
                <w:sz w:val="20"/>
                <w:lang w:val="en-GB"/>
              </w:rPr>
              <w:t>to</w:t>
            </w:r>
            <w:r w:rsidRPr="001B127F">
              <w:rPr>
                <w:spacing w:val="-9"/>
                <w:sz w:val="20"/>
                <w:lang w:val="en-GB"/>
              </w:rPr>
              <w:t xml:space="preserve"> </w:t>
            </w:r>
            <w:r w:rsidRPr="001B127F">
              <w:rPr>
                <w:sz w:val="20"/>
                <w:lang w:val="en-GB"/>
              </w:rPr>
              <w:t>other</w:t>
            </w:r>
            <w:r w:rsidRPr="001B127F">
              <w:rPr>
                <w:spacing w:val="-6"/>
                <w:sz w:val="20"/>
                <w:lang w:val="en-GB"/>
              </w:rPr>
              <w:t xml:space="preserve"> </w:t>
            </w:r>
            <w:r w:rsidRPr="001B127F">
              <w:rPr>
                <w:sz w:val="20"/>
                <w:lang w:val="en-GB"/>
              </w:rPr>
              <w:t>legal</w:t>
            </w:r>
            <w:r w:rsidRPr="001B127F">
              <w:rPr>
                <w:spacing w:val="-9"/>
                <w:sz w:val="20"/>
                <w:lang w:val="en-GB"/>
              </w:rPr>
              <w:t xml:space="preserve"> </w:t>
            </w:r>
            <w:r w:rsidRPr="001B127F">
              <w:rPr>
                <w:sz w:val="20"/>
                <w:lang w:val="en-GB"/>
              </w:rPr>
              <w:t>services</w:t>
            </w:r>
            <w:r w:rsidRPr="001B127F">
              <w:rPr>
                <w:spacing w:val="-7"/>
                <w:sz w:val="20"/>
                <w:lang w:val="en-GB"/>
              </w:rPr>
              <w:t xml:space="preserve"> </w:t>
            </w:r>
            <w:r w:rsidRPr="001B127F">
              <w:rPr>
                <w:sz w:val="20"/>
                <w:lang w:val="en-GB"/>
              </w:rPr>
              <w:t>in</w:t>
            </w:r>
            <w:r w:rsidRPr="001B127F">
              <w:rPr>
                <w:spacing w:val="-7"/>
                <w:sz w:val="20"/>
                <w:lang w:val="en-GB"/>
              </w:rPr>
              <w:t xml:space="preserve"> </w:t>
            </w:r>
            <w:r w:rsidRPr="001B127F">
              <w:rPr>
                <w:sz w:val="20"/>
                <w:lang w:val="en-GB"/>
              </w:rPr>
              <w:t xml:space="preserve">inquest </w:t>
            </w:r>
            <w:r w:rsidRPr="001B127F">
              <w:rPr>
                <w:spacing w:val="-2"/>
                <w:sz w:val="20"/>
                <w:lang w:val="en-GB"/>
              </w:rPr>
              <w:t>cases</w:t>
            </w:r>
          </w:p>
        </w:tc>
        <w:tc>
          <w:tcPr>
            <w:tcW w:w="1701" w:type="dxa"/>
          </w:tcPr>
          <w:p w14:paraId="63CB6CE3"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0E1D29E4" w14:textId="77777777" w:rsidR="00A1044A" w:rsidRPr="001B127F" w:rsidRDefault="00A1044A" w:rsidP="00A1044A">
            <w:pPr>
              <w:pStyle w:val="TableParagraph"/>
              <w:spacing w:before="122"/>
              <w:ind w:left="109"/>
              <w:rPr>
                <w:sz w:val="20"/>
                <w:lang w:val="en-GB"/>
              </w:rPr>
            </w:pPr>
            <w:r w:rsidRPr="001B127F">
              <w:rPr>
                <w:sz w:val="20"/>
                <w:lang w:val="en-GB"/>
              </w:rPr>
              <w:t>The</w:t>
            </w:r>
            <w:r w:rsidRPr="001B127F">
              <w:rPr>
                <w:spacing w:val="-7"/>
                <w:sz w:val="20"/>
                <w:lang w:val="en-GB"/>
              </w:rPr>
              <w:t xml:space="preserve"> </w:t>
            </w:r>
            <w:r w:rsidRPr="001B127F">
              <w:rPr>
                <w:sz w:val="20"/>
                <w:lang w:val="en-GB"/>
              </w:rPr>
              <w:t>Legal</w:t>
            </w:r>
            <w:r w:rsidRPr="001B127F">
              <w:rPr>
                <w:spacing w:val="-6"/>
                <w:sz w:val="20"/>
                <w:lang w:val="en-GB"/>
              </w:rPr>
              <w:t xml:space="preserve"> </w:t>
            </w:r>
            <w:r w:rsidRPr="001B127F">
              <w:rPr>
                <w:sz w:val="20"/>
                <w:lang w:val="en-GB"/>
              </w:rPr>
              <w:t>Aid</w:t>
            </w:r>
            <w:r w:rsidRPr="001B127F">
              <w:rPr>
                <w:spacing w:val="-4"/>
                <w:sz w:val="20"/>
                <w:lang w:val="en-GB"/>
              </w:rPr>
              <w:t xml:space="preserve"> </w:t>
            </w:r>
            <w:r w:rsidRPr="001B127F">
              <w:rPr>
                <w:spacing w:val="-2"/>
                <w:sz w:val="20"/>
                <w:lang w:val="en-GB"/>
              </w:rPr>
              <w:t>Agency.</w:t>
            </w:r>
          </w:p>
        </w:tc>
      </w:tr>
      <w:tr w:rsidR="00A1044A" w:rsidRPr="001B127F" w14:paraId="056C1A25" w14:textId="77777777" w:rsidTr="00DE660B">
        <w:trPr>
          <w:trHeight w:val="1620"/>
        </w:trPr>
        <w:tc>
          <w:tcPr>
            <w:tcW w:w="2268" w:type="dxa"/>
          </w:tcPr>
          <w:p w14:paraId="2681D360" w14:textId="77777777" w:rsidR="00A1044A" w:rsidRPr="001B127F" w:rsidRDefault="00A1044A" w:rsidP="00A1044A">
            <w:pPr>
              <w:pStyle w:val="TableParagraph"/>
              <w:ind w:left="107"/>
              <w:rPr>
                <w:sz w:val="20"/>
                <w:lang w:val="en-GB"/>
              </w:rPr>
            </w:pPr>
            <w:r w:rsidRPr="001B127F">
              <w:rPr>
                <w:sz w:val="20"/>
                <w:lang w:val="en-GB"/>
              </w:rPr>
              <w:t>49 (Application of the merits criteria in cases which are exceptional cases excluded from Part</w:t>
            </w:r>
            <w:r w:rsidRPr="001B127F">
              <w:rPr>
                <w:spacing w:val="-9"/>
                <w:sz w:val="20"/>
                <w:lang w:val="en-GB"/>
              </w:rPr>
              <w:t xml:space="preserve"> </w:t>
            </w:r>
            <w:r w:rsidRPr="001B127F">
              <w:rPr>
                <w:sz w:val="20"/>
                <w:lang w:val="en-GB"/>
              </w:rPr>
              <w:t>1</w:t>
            </w:r>
            <w:r w:rsidRPr="001B127F">
              <w:rPr>
                <w:spacing w:val="-7"/>
                <w:sz w:val="20"/>
                <w:lang w:val="en-GB"/>
              </w:rPr>
              <w:t xml:space="preserve"> </w:t>
            </w:r>
            <w:r w:rsidRPr="001B127F">
              <w:rPr>
                <w:sz w:val="20"/>
                <w:lang w:val="en-GB"/>
              </w:rPr>
              <w:t>of</w:t>
            </w:r>
            <w:r w:rsidRPr="001B127F">
              <w:rPr>
                <w:spacing w:val="-7"/>
                <w:sz w:val="20"/>
                <w:lang w:val="en-GB"/>
              </w:rPr>
              <w:t xml:space="preserve"> </w:t>
            </w:r>
            <w:r w:rsidRPr="001B127F">
              <w:rPr>
                <w:sz w:val="20"/>
                <w:lang w:val="en-GB"/>
              </w:rPr>
              <w:t>Schedule</w:t>
            </w:r>
            <w:r w:rsidRPr="001B127F">
              <w:rPr>
                <w:spacing w:val="-9"/>
                <w:sz w:val="20"/>
                <w:lang w:val="en-GB"/>
              </w:rPr>
              <w:t xml:space="preserve"> </w:t>
            </w:r>
            <w:r w:rsidRPr="001B127F">
              <w:rPr>
                <w:sz w:val="20"/>
                <w:lang w:val="en-GB"/>
              </w:rPr>
              <w:t>1</w:t>
            </w:r>
            <w:r w:rsidRPr="001B127F">
              <w:rPr>
                <w:spacing w:val="-9"/>
                <w:sz w:val="20"/>
                <w:lang w:val="en-GB"/>
              </w:rPr>
              <w:t xml:space="preserve"> </w:t>
            </w:r>
            <w:r w:rsidRPr="001B127F">
              <w:rPr>
                <w:sz w:val="20"/>
                <w:lang w:val="en-GB"/>
              </w:rPr>
              <w:t>to the Act)</w:t>
            </w:r>
          </w:p>
        </w:tc>
        <w:tc>
          <w:tcPr>
            <w:tcW w:w="5265" w:type="dxa"/>
          </w:tcPr>
          <w:p w14:paraId="5D96D94C" w14:textId="77777777" w:rsidR="00A1044A" w:rsidRPr="001B127F" w:rsidRDefault="00A1044A" w:rsidP="00A1044A">
            <w:pPr>
              <w:pStyle w:val="TableParagraph"/>
              <w:rPr>
                <w:sz w:val="20"/>
                <w:lang w:val="en-GB"/>
              </w:rPr>
            </w:pPr>
            <w:r w:rsidRPr="001B127F">
              <w:rPr>
                <w:sz w:val="20"/>
                <w:lang w:val="en-GB"/>
              </w:rPr>
              <w:t>Applying</w:t>
            </w:r>
            <w:r w:rsidRPr="001B127F">
              <w:rPr>
                <w:spacing w:val="-9"/>
                <w:sz w:val="20"/>
                <w:lang w:val="en-GB"/>
              </w:rPr>
              <w:t xml:space="preserve"> </w:t>
            </w:r>
            <w:r w:rsidRPr="001B127F">
              <w:rPr>
                <w:sz w:val="20"/>
                <w:lang w:val="en-GB"/>
              </w:rPr>
              <w:t>the</w:t>
            </w:r>
            <w:r w:rsidRPr="001B127F">
              <w:rPr>
                <w:spacing w:val="-9"/>
                <w:sz w:val="20"/>
                <w:lang w:val="en-GB"/>
              </w:rPr>
              <w:t xml:space="preserve"> </w:t>
            </w:r>
            <w:r w:rsidRPr="001B127F">
              <w:rPr>
                <w:sz w:val="20"/>
                <w:lang w:val="en-GB"/>
              </w:rPr>
              <w:t>merits</w:t>
            </w:r>
            <w:r w:rsidRPr="001B127F">
              <w:rPr>
                <w:spacing w:val="-8"/>
                <w:sz w:val="20"/>
                <w:lang w:val="en-GB"/>
              </w:rPr>
              <w:t xml:space="preserve"> </w:t>
            </w:r>
            <w:r w:rsidRPr="001B127F">
              <w:rPr>
                <w:sz w:val="20"/>
                <w:lang w:val="en-GB"/>
              </w:rPr>
              <w:t>criteria</w:t>
            </w:r>
            <w:r w:rsidRPr="001B127F">
              <w:rPr>
                <w:spacing w:val="-8"/>
                <w:sz w:val="20"/>
                <w:lang w:val="en-GB"/>
              </w:rPr>
              <w:t xml:space="preserve"> </w:t>
            </w:r>
            <w:r w:rsidRPr="001B127F">
              <w:rPr>
                <w:sz w:val="20"/>
                <w:lang w:val="en-GB"/>
              </w:rPr>
              <w:t>in</w:t>
            </w:r>
            <w:r w:rsidRPr="001B127F">
              <w:rPr>
                <w:spacing w:val="-9"/>
                <w:sz w:val="20"/>
                <w:lang w:val="en-GB"/>
              </w:rPr>
              <w:t xml:space="preserve"> </w:t>
            </w:r>
            <w:r w:rsidRPr="001B127F">
              <w:rPr>
                <w:sz w:val="20"/>
                <w:lang w:val="en-GB"/>
              </w:rPr>
              <w:t xml:space="preserve">exceptional </w:t>
            </w:r>
            <w:r w:rsidRPr="001B127F">
              <w:rPr>
                <w:spacing w:val="-2"/>
                <w:sz w:val="20"/>
                <w:lang w:val="en-GB"/>
              </w:rPr>
              <w:t>cases</w:t>
            </w:r>
          </w:p>
        </w:tc>
        <w:tc>
          <w:tcPr>
            <w:tcW w:w="1701" w:type="dxa"/>
          </w:tcPr>
          <w:p w14:paraId="7F1B2720"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4FB8F3C1" w14:textId="77777777" w:rsidR="00A1044A" w:rsidRPr="001B127F" w:rsidRDefault="00A1044A" w:rsidP="00A1044A">
            <w:pPr>
              <w:pStyle w:val="TableParagraph"/>
              <w:ind w:left="109"/>
              <w:rPr>
                <w:sz w:val="20"/>
                <w:lang w:val="en-GB"/>
              </w:rPr>
            </w:pPr>
            <w:r w:rsidRPr="001B127F">
              <w:rPr>
                <w:sz w:val="20"/>
                <w:lang w:val="en-GB"/>
              </w:rPr>
              <w:t>The</w:t>
            </w:r>
            <w:r w:rsidRPr="001B127F">
              <w:rPr>
                <w:spacing w:val="-7"/>
                <w:sz w:val="20"/>
                <w:lang w:val="en-GB"/>
              </w:rPr>
              <w:t xml:space="preserve"> </w:t>
            </w:r>
            <w:r w:rsidRPr="001B127F">
              <w:rPr>
                <w:sz w:val="20"/>
                <w:lang w:val="en-GB"/>
              </w:rPr>
              <w:t>Legal</w:t>
            </w:r>
            <w:r w:rsidRPr="001B127F">
              <w:rPr>
                <w:spacing w:val="-6"/>
                <w:sz w:val="20"/>
                <w:lang w:val="en-GB"/>
              </w:rPr>
              <w:t xml:space="preserve"> </w:t>
            </w:r>
            <w:r w:rsidRPr="001B127F">
              <w:rPr>
                <w:sz w:val="20"/>
                <w:lang w:val="en-GB"/>
              </w:rPr>
              <w:t>Aid</w:t>
            </w:r>
            <w:r w:rsidRPr="001B127F">
              <w:rPr>
                <w:spacing w:val="-4"/>
                <w:sz w:val="20"/>
                <w:lang w:val="en-GB"/>
              </w:rPr>
              <w:t xml:space="preserve"> </w:t>
            </w:r>
            <w:r w:rsidRPr="001B127F">
              <w:rPr>
                <w:spacing w:val="-2"/>
                <w:sz w:val="20"/>
                <w:lang w:val="en-GB"/>
              </w:rPr>
              <w:t>Agency.</w:t>
            </w:r>
          </w:p>
        </w:tc>
      </w:tr>
      <w:tr w:rsidR="00A1044A" w:rsidRPr="001B127F" w14:paraId="440D226E" w14:textId="77777777" w:rsidTr="00DE660B">
        <w:trPr>
          <w:trHeight w:val="2201"/>
        </w:trPr>
        <w:tc>
          <w:tcPr>
            <w:tcW w:w="2268" w:type="dxa"/>
          </w:tcPr>
          <w:p w14:paraId="1F33A78E" w14:textId="77777777" w:rsidR="00A1044A" w:rsidRPr="001B127F" w:rsidRDefault="00A1044A" w:rsidP="00A1044A">
            <w:pPr>
              <w:pStyle w:val="TableParagraph"/>
              <w:ind w:left="107" w:right="114"/>
              <w:rPr>
                <w:sz w:val="20"/>
                <w:lang w:val="en-GB"/>
              </w:rPr>
            </w:pPr>
            <w:r w:rsidRPr="001B127F">
              <w:rPr>
                <w:sz w:val="20"/>
                <w:lang w:val="en-GB"/>
              </w:rPr>
              <w:lastRenderedPageBreak/>
              <w:t>50 (Application of the merits criteria in cases which are exceptional cases other than by virtue</w:t>
            </w:r>
            <w:r w:rsidRPr="001B127F">
              <w:rPr>
                <w:spacing w:val="-14"/>
                <w:sz w:val="20"/>
                <w:lang w:val="en-GB"/>
              </w:rPr>
              <w:t xml:space="preserve"> </w:t>
            </w:r>
            <w:r w:rsidRPr="001B127F">
              <w:rPr>
                <w:sz w:val="20"/>
                <w:lang w:val="en-GB"/>
              </w:rPr>
              <w:t>of</w:t>
            </w:r>
            <w:r w:rsidRPr="001B127F">
              <w:rPr>
                <w:spacing w:val="-14"/>
                <w:sz w:val="20"/>
                <w:lang w:val="en-GB"/>
              </w:rPr>
              <w:t xml:space="preserve"> </w:t>
            </w:r>
            <w:r w:rsidRPr="001B127F">
              <w:rPr>
                <w:sz w:val="20"/>
                <w:lang w:val="en-GB"/>
              </w:rPr>
              <w:t>the</w:t>
            </w:r>
            <w:r w:rsidRPr="001B127F">
              <w:rPr>
                <w:spacing w:val="-14"/>
                <w:sz w:val="20"/>
                <w:lang w:val="en-GB"/>
              </w:rPr>
              <w:t xml:space="preserve"> </w:t>
            </w:r>
            <w:r w:rsidRPr="001B127F">
              <w:rPr>
                <w:sz w:val="20"/>
                <w:lang w:val="en-GB"/>
              </w:rPr>
              <w:t>exclusions in Part 2 or 3 of Schedule 1 to the Act)</w:t>
            </w:r>
          </w:p>
        </w:tc>
        <w:tc>
          <w:tcPr>
            <w:tcW w:w="5265" w:type="dxa"/>
          </w:tcPr>
          <w:p w14:paraId="1BAFA936" w14:textId="77777777" w:rsidR="00A1044A" w:rsidRPr="001B127F" w:rsidRDefault="00A1044A" w:rsidP="00A1044A">
            <w:pPr>
              <w:pStyle w:val="TableParagraph"/>
              <w:rPr>
                <w:sz w:val="20"/>
                <w:lang w:val="en-GB"/>
              </w:rPr>
            </w:pPr>
            <w:r w:rsidRPr="001B127F">
              <w:rPr>
                <w:sz w:val="20"/>
                <w:lang w:val="en-GB"/>
              </w:rPr>
              <w:t>Applying</w:t>
            </w:r>
            <w:r w:rsidRPr="001B127F">
              <w:rPr>
                <w:spacing w:val="-9"/>
                <w:sz w:val="20"/>
                <w:lang w:val="en-GB"/>
              </w:rPr>
              <w:t xml:space="preserve"> </w:t>
            </w:r>
            <w:r w:rsidRPr="001B127F">
              <w:rPr>
                <w:sz w:val="20"/>
                <w:lang w:val="en-GB"/>
              </w:rPr>
              <w:t>the</w:t>
            </w:r>
            <w:r w:rsidRPr="001B127F">
              <w:rPr>
                <w:spacing w:val="-9"/>
                <w:sz w:val="20"/>
                <w:lang w:val="en-GB"/>
              </w:rPr>
              <w:t xml:space="preserve"> </w:t>
            </w:r>
            <w:r w:rsidRPr="001B127F">
              <w:rPr>
                <w:sz w:val="20"/>
                <w:lang w:val="en-GB"/>
              </w:rPr>
              <w:t>merits</w:t>
            </w:r>
            <w:r w:rsidRPr="001B127F">
              <w:rPr>
                <w:spacing w:val="-8"/>
                <w:sz w:val="20"/>
                <w:lang w:val="en-GB"/>
              </w:rPr>
              <w:t xml:space="preserve"> </w:t>
            </w:r>
            <w:r w:rsidRPr="001B127F">
              <w:rPr>
                <w:sz w:val="20"/>
                <w:lang w:val="en-GB"/>
              </w:rPr>
              <w:t>criteria</w:t>
            </w:r>
            <w:r w:rsidRPr="001B127F">
              <w:rPr>
                <w:spacing w:val="-8"/>
                <w:sz w:val="20"/>
                <w:lang w:val="en-GB"/>
              </w:rPr>
              <w:t xml:space="preserve"> </w:t>
            </w:r>
            <w:r w:rsidRPr="001B127F">
              <w:rPr>
                <w:sz w:val="20"/>
                <w:lang w:val="en-GB"/>
              </w:rPr>
              <w:t>in</w:t>
            </w:r>
            <w:r w:rsidRPr="001B127F">
              <w:rPr>
                <w:spacing w:val="-9"/>
                <w:sz w:val="20"/>
                <w:lang w:val="en-GB"/>
              </w:rPr>
              <w:t xml:space="preserve"> </w:t>
            </w:r>
            <w:r w:rsidRPr="001B127F">
              <w:rPr>
                <w:sz w:val="20"/>
                <w:lang w:val="en-GB"/>
              </w:rPr>
              <w:t xml:space="preserve">exceptional </w:t>
            </w:r>
            <w:r w:rsidRPr="001B127F">
              <w:rPr>
                <w:spacing w:val="-2"/>
                <w:sz w:val="20"/>
                <w:lang w:val="en-GB"/>
              </w:rPr>
              <w:t>cases</w:t>
            </w:r>
          </w:p>
        </w:tc>
        <w:tc>
          <w:tcPr>
            <w:tcW w:w="1701" w:type="dxa"/>
          </w:tcPr>
          <w:p w14:paraId="3CFB400E"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0DD51ED9" w14:textId="77777777" w:rsidR="00A1044A" w:rsidRPr="001B127F" w:rsidRDefault="00A1044A" w:rsidP="00A1044A">
            <w:pPr>
              <w:pStyle w:val="TableParagraph"/>
              <w:ind w:left="109"/>
              <w:rPr>
                <w:sz w:val="20"/>
                <w:lang w:val="en-GB"/>
              </w:rPr>
            </w:pPr>
            <w:r w:rsidRPr="001B127F">
              <w:rPr>
                <w:sz w:val="20"/>
                <w:lang w:val="en-GB"/>
              </w:rPr>
              <w:t>The</w:t>
            </w:r>
            <w:r w:rsidRPr="001B127F">
              <w:rPr>
                <w:spacing w:val="-7"/>
                <w:sz w:val="20"/>
                <w:lang w:val="en-GB"/>
              </w:rPr>
              <w:t xml:space="preserve"> </w:t>
            </w:r>
            <w:r w:rsidRPr="001B127F">
              <w:rPr>
                <w:sz w:val="20"/>
                <w:lang w:val="en-GB"/>
              </w:rPr>
              <w:t>Legal</w:t>
            </w:r>
            <w:r w:rsidRPr="001B127F">
              <w:rPr>
                <w:spacing w:val="-6"/>
                <w:sz w:val="20"/>
                <w:lang w:val="en-GB"/>
              </w:rPr>
              <w:t xml:space="preserve"> </w:t>
            </w:r>
            <w:r w:rsidRPr="001B127F">
              <w:rPr>
                <w:sz w:val="20"/>
                <w:lang w:val="en-GB"/>
              </w:rPr>
              <w:t>Aid</w:t>
            </w:r>
            <w:r w:rsidRPr="001B127F">
              <w:rPr>
                <w:spacing w:val="-4"/>
                <w:sz w:val="20"/>
                <w:lang w:val="en-GB"/>
              </w:rPr>
              <w:t xml:space="preserve"> </w:t>
            </w:r>
            <w:r w:rsidRPr="001B127F">
              <w:rPr>
                <w:spacing w:val="-2"/>
                <w:sz w:val="20"/>
                <w:lang w:val="en-GB"/>
              </w:rPr>
              <w:t>Agency.</w:t>
            </w:r>
          </w:p>
        </w:tc>
      </w:tr>
      <w:tr w:rsidR="00A1044A" w:rsidRPr="001B127F" w14:paraId="366D67FF" w14:textId="77777777" w:rsidTr="00DE660B">
        <w:trPr>
          <w:trHeight w:val="1389"/>
        </w:trPr>
        <w:tc>
          <w:tcPr>
            <w:tcW w:w="2268" w:type="dxa"/>
          </w:tcPr>
          <w:p w14:paraId="46EEA742" w14:textId="77777777" w:rsidR="00A1044A" w:rsidRPr="001B127F" w:rsidRDefault="00A1044A" w:rsidP="00A1044A">
            <w:pPr>
              <w:pStyle w:val="TableParagraph"/>
              <w:ind w:left="107" w:right="165"/>
              <w:rPr>
                <w:sz w:val="20"/>
                <w:lang w:val="en-GB"/>
              </w:rPr>
            </w:pPr>
            <w:r w:rsidRPr="001B127F">
              <w:rPr>
                <w:sz w:val="20"/>
                <w:lang w:val="en-GB"/>
              </w:rPr>
              <w:t>51(2)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full representation in relation to mental health proceedings)</w:t>
            </w:r>
          </w:p>
        </w:tc>
        <w:tc>
          <w:tcPr>
            <w:tcW w:w="5265" w:type="dxa"/>
          </w:tcPr>
          <w:p w14:paraId="4C936BE3"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4E9EC64B"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3C2A1B7D" w14:textId="77777777" w:rsidR="00A1044A" w:rsidRPr="001B127F" w:rsidRDefault="00A1044A" w:rsidP="00A1044A">
            <w:pPr>
              <w:pStyle w:val="TableParagraph"/>
              <w:ind w:left="109" w:right="148"/>
              <w:rPr>
                <w:sz w:val="20"/>
                <w:lang w:val="en-GB"/>
              </w:rPr>
            </w:pPr>
            <w:r w:rsidRPr="001B127F">
              <w:rPr>
                <w:sz w:val="20"/>
                <w:lang w:val="en-GB"/>
              </w:rPr>
              <w:t>The</w:t>
            </w:r>
            <w:r w:rsidRPr="001B127F">
              <w:rPr>
                <w:spacing w:val="-8"/>
                <w:sz w:val="20"/>
                <w:lang w:val="en-GB"/>
              </w:rPr>
              <w:t xml:space="preserve"> </w:t>
            </w:r>
            <w:r w:rsidRPr="001B127F">
              <w:rPr>
                <w:sz w:val="20"/>
                <w:lang w:val="en-GB"/>
              </w:rPr>
              <w:t>Provider,</w:t>
            </w:r>
            <w:r w:rsidRPr="001B127F">
              <w:rPr>
                <w:spacing w:val="-7"/>
                <w:sz w:val="20"/>
                <w:lang w:val="en-GB"/>
              </w:rPr>
              <w:t xml:space="preserve"> </w:t>
            </w:r>
            <w:r w:rsidRPr="001B127F">
              <w:rPr>
                <w:sz w:val="20"/>
                <w:lang w:val="en-GB"/>
              </w:rPr>
              <w:t>subject</w:t>
            </w:r>
            <w:r w:rsidRPr="001B127F">
              <w:rPr>
                <w:spacing w:val="-7"/>
                <w:sz w:val="20"/>
                <w:lang w:val="en-GB"/>
              </w:rPr>
              <w:t xml:space="preserve"> </w:t>
            </w:r>
            <w:r w:rsidRPr="001B127F">
              <w:rPr>
                <w:sz w:val="20"/>
                <w:lang w:val="en-GB"/>
              </w:rPr>
              <w:t>to</w:t>
            </w:r>
            <w:r w:rsidRPr="001B127F">
              <w:rPr>
                <w:spacing w:val="-8"/>
                <w:sz w:val="20"/>
                <w:lang w:val="en-GB"/>
              </w:rPr>
              <w:t xml:space="preserve"> </w:t>
            </w:r>
            <w:r w:rsidRPr="001B127F">
              <w:rPr>
                <w:sz w:val="20"/>
                <w:lang w:val="en-GB"/>
              </w:rPr>
              <w:t>the</w:t>
            </w:r>
            <w:r w:rsidRPr="001B127F">
              <w:rPr>
                <w:spacing w:val="-6"/>
                <w:sz w:val="20"/>
                <w:lang w:val="en-GB"/>
              </w:rPr>
              <w:t xml:space="preserve"> </w:t>
            </w:r>
            <w:r w:rsidRPr="001B127F">
              <w:rPr>
                <w:sz w:val="20"/>
                <w:lang w:val="en-GB"/>
              </w:rPr>
              <w:t>terms</w:t>
            </w:r>
            <w:r w:rsidRPr="001B127F">
              <w:rPr>
                <w:spacing w:val="-7"/>
                <w:sz w:val="20"/>
                <w:lang w:val="en-GB"/>
              </w:rPr>
              <w:t xml:space="preserve"> </w:t>
            </w:r>
            <w:r w:rsidRPr="001B127F">
              <w:rPr>
                <w:sz w:val="20"/>
                <w:lang w:val="en-GB"/>
              </w:rPr>
              <w:t>of the relevant contract.</w:t>
            </w:r>
          </w:p>
        </w:tc>
      </w:tr>
      <w:tr w:rsidR="00A1044A" w:rsidRPr="001B127F" w14:paraId="03D612F3" w14:textId="77777777" w:rsidTr="00DE660B">
        <w:trPr>
          <w:trHeight w:val="1730"/>
        </w:trPr>
        <w:tc>
          <w:tcPr>
            <w:tcW w:w="2268" w:type="dxa"/>
          </w:tcPr>
          <w:p w14:paraId="1BE8ECD0" w14:textId="00257B63" w:rsidR="00A1044A" w:rsidRPr="001B127F" w:rsidRDefault="00A1044A" w:rsidP="00A1044A">
            <w:pPr>
              <w:pStyle w:val="TableParagraph"/>
              <w:spacing w:before="0"/>
              <w:ind w:left="107" w:right="199"/>
              <w:rPr>
                <w:sz w:val="20"/>
                <w:lang w:val="en-GB"/>
              </w:rPr>
            </w:pPr>
            <w:r w:rsidRPr="001B127F">
              <w:rPr>
                <w:sz w:val="20"/>
                <w:lang w:val="en-GB"/>
              </w:rPr>
              <w:t>52</w:t>
            </w:r>
            <w:r w:rsidRPr="001B127F">
              <w:rPr>
                <w:spacing w:val="-8"/>
                <w:sz w:val="20"/>
                <w:lang w:val="en-GB"/>
              </w:rPr>
              <w:t xml:space="preserve"> </w:t>
            </w:r>
            <w:r w:rsidRPr="001B127F">
              <w:rPr>
                <w:sz w:val="20"/>
                <w:lang w:val="en-GB"/>
              </w:rPr>
              <w:t>(Criteria</w:t>
            </w:r>
            <w:r w:rsidRPr="001B127F">
              <w:rPr>
                <w:spacing w:val="-8"/>
                <w:sz w:val="20"/>
                <w:lang w:val="en-GB"/>
              </w:rPr>
              <w:t xml:space="preserve"> </w:t>
            </w:r>
            <w:r w:rsidRPr="001B127F">
              <w:rPr>
                <w:spacing w:val="-5"/>
                <w:sz w:val="20"/>
                <w:lang w:val="en-GB"/>
              </w:rPr>
              <w:t>for</w:t>
            </w:r>
            <w:r w:rsidRPr="001B127F">
              <w:rPr>
                <w:sz w:val="20"/>
                <w:lang w:val="en-GB"/>
              </w:rPr>
              <w:t xml:space="preserve"> determinations</w:t>
            </w:r>
            <w:r w:rsidRPr="001B127F">
              <w:rPr>
                <w:spacing w:val="-4"/>
                <w:sz w:val="20"/>
                <w:lang w:val="en-GB"/>
              </w:rPr>
              <w:t xml:space="preserve"> </w:t>
            </w:r>
            <w:r w:rsidRPr="001B127F">
              <w:rPr>
                <w:sz w:val="20"/>
                <w:lang w:val="en-GB"/>
              </w:rPr>
              <w:t>for</w:t>
            </w:r>
            <w:r w:rsidRPr="001B127F">
              <w:rPr>
                <w:spacing w:val="-5"/>
                <w:sz w:val="20"/>
                <w:lang w:val="en-GB"/>
              </w:rPr>
              <w:t xml:space="preserve"> </w:t>
            </w:r>
            <w:r w:rsidRPr="001B127F">
              <w:rPr>
                <w:sz w:val="20"/>
                <w:lang w:val="en-GB"/>
              </w:rPr>
              <w:t>full representation in relation to mental capacity</w:t>
            </w:r>
            <w:r w:rsidRPr="001B127F">
              <w:rPr>
                <w:spacing w:val="-14"/>
                <w:sz w:val="20"/>
                <w:lang w:val="en-GB"/>
              </w:rPr>
              <w:t xml:space="preserve"> </w:t>
            </w:r>
            <w:r w:rsidRPr="001B127F">
              <w:rPr>
                <w:sz w:val="20"/>
                <w:lang w:val="en-GB"/>
              </w:rPr>
              <w:t>proceedings)</w:t>
            </w:r>
          </w:p>
        </w:tc>
        <w:tc>
          <w:tcPr>
            <w:tcW w:w="5265" w:type="dxa"/>
          </w:tcPr>
          <w:p w14:paraId="51D1B2B7" w14:textId="6E03502F" w:rsidR="00A1044A" w:rsidRPr="001B127F" w:rsidRDefault="00A1044A" w:rsidP="00A1044A">
            <w:pPr>
              <w:pStyle w:val="TableParagraph"/>
              <w:spacing w:before="0" w:line="229" w:lineRule="exact"/>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6"/>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7"/>
                <w:sz w:val="20"/>
                <w:lang w:val="en-GB"/>
              </w:rPr>
              <w:t xml:space="preserve"> </w:t>
            </w:r>
            <w:r w:rsidRPr="001B127F">
              <w:rPr>
                <w:sz w:val="20"/>
                <w:lang w:val="en-GB"/>
              </w:rPr>
              <w:t>to</w:t>
            </w:r>
            <w:r w:rsidRPr="001B127F">
              <w:rPr>
                <w:spacing w:val="-6"/>
                <w:sz w:val="20"/>
                <w:lang w:val="en-GB"/>
              </w:rPr>
              <w:t xml:space="preserve"> </w:t>
            </w:r>
            <w:r w:rsidRPr="001B127F">
              <w:rPr>
                <w:spacing w:val="-5"/>
                <w:sz w:val="20"/>
                <w:lang w:val="en-GB"/>
              </w:rPr>
              <w:t>an</w:t>
            </w:r>
            <w:r w:rsidRPr="001B127F">
              <w:rPr>
                <w:sz w:val="20"/>
                <w:lang w:val="en-GB"/>
              </w:rPr>
              <w:t xml:space="preserve"> application</w:t>
            </w:r>
            <w:r w:rsidRPr="001B127F">
              <w:rPr>
                <w:spacing w:val="-7"/>
                <w:sz w:val="20"/>
                <w:lang w:val="en-GB"/>
              </w:rPr>
              <w:t xml:space="preserve"> </w:t>
            </w:r>
            <w:r w:rsidRPr="001B127F">
              <w:rPr>
                <w:sz w:val="20"/>
                <w:lang w:val="en-GB"/>
              </w:rPr>
              <w:t>for</w:t>
            </w:r>
            <w:r w:rsidRPr="001B127F">
              <w:rPr>
                <w:spacing w:val="-7"/>
                <w:sz w:val="20"/>
                <w:lang w:val="en-GB"/>
              </w:rPr>
              <w:t xml:space="preserve"> </w:t>
            </w:r>
            <w:r w:rsidRPr="001B127F">
              <w:rPr>
                <w:sz w:val="20"/>
                <w:lang w:val="en-GB"/>
              </w:rPr>
              <w:t>full</w:t>
            </w:r>
            <w:r w:rsidRPr="001B127F">
              <w:rPr>
                <w:spacing w:val="-9"/>
                <w:sz w:val="20"/>
                <w:lang w:val="en-GB"/>
              </w:rPr>
              <w:t xml:space="preserve"> </w:t>
            </w:r>
            <w:r w:rsidRPr="001B127F">
              <w:rPr>
                <w:spacing w:val="-2"/>
                <w:sz w:val="20"/>
                <w:lang w:val="en-GB"/>
              </w:rPr>
              <w:t>representation</w:t>
            </w:r>
          </w:p>
        </w:tc>
        <w:tc>
          <w:tcPr>
            <w:tcW w:w="1701" w:type="dxa"/>
          </w:tcPr>
          <w:p w14:paraId="74C1F76F" w14:textId="6B77EFE0" w:rsidR="00A1044A" w:rsidRPr="001B127F" w:rsidRDefault="00A1044A" w:rsidP="00A1044A">
            <w:pPr>
              <w:pStyle w:val="TableParagraph"/>
              <w:spacing w:before="0"/>
              <w:ind w:right="171"/>
              <w:rPr>
                <w:sz w:val="20"/>
                <w:lang w:val="en-GB"/>
              </w:rPr>
            </w:pPr>
            <w:r w:rsidRPr="001B127F">
              <w:rPr>
                <w:sz w:val="20"/>
                <w:lang w:val="en-GB"/>
              </w:rPr>
              <w:t>The</w:t>
            </w:r>
            <w:r w:rsidRPr="001B127F">
              <w:rPr>
                <w:spacing w:val="-5"/>
                <w:sz w:val="20"/>
                <w:lang w:val="en-GB"/>
              </w:rPr>
              <w:t xml:space="preserve"> </w:t>
            </w:r>
            <w:r w:rsidRPr="001B127F">
              <w:rPr>
                <w:spacing w:val="-2"/>
                <w:sz w:val="20"/>
                <w:lang w:val="en-GB"/>
              </w:rPr>
              <w:t>Director</w:t>
            </w:r>
            <w:r w:rsidRPr="001B127F">
              <w:rPr>
                <w:sz w:val="20"/>
                <w:lang w:val="en-GB"/>
              </w:rPr>
              <w:t xml:space="preserve"> of</w:t>
            </w:r>
            <w:r w:rsidRPr="001B127F">
              <w:rPr>
                <w:spacing w:val="-14"/>
                <w:sz w:val="20"/>
                <w:lang w:val="en-GB"/>
              </w:rPr>
              <w:t xml:space="preserve"> </w:t>
            </w:r>
            <w:r w:rsidRPr="001B127F">
              <w:rPr>
                <w:sz w:val="20"/>
                <w:lang w:val="en-GB"/>
              </w:rPr>
              <w:t>Legal</w:t>
            </w:r>
            <w:r w:rsidRPr="001B127F">
              <w:rPr>
                <w:spacing w:val="-14"/>
                <w:sz w:val="20"/>
                <w:lang w:val="en-GB"/>
              </w:rPr>
              <w:t xml:space="preserve"> </w:t>
            </w:r>
            <w:r w:rsidRPr="001B127F">
              <w:rPr>
                <w:sz w:val="20"/>
                <w:lang w:val="en-GB"/>
              </w:rPr>
              <w:t xml:space="preserve">Aid </w:t>
            </w:r>
            <w:r w:rsidRPr="001B127F">
              <w:rPr>
                <w:spacing w:val="-2"/>
                <w:sz w:val="20"/>
                <w:lang w:val="en-GB"/>
              </w:rPr>
              <w:t>Casework</w:t>
            </w:r>
          </w:p>
        </w:tc>
        <w:tc>
          <w:tcPr>
            <w:tcW w:w="4961" w:type="dxa"/>
          </w:tcPr>
          <w:p w14:paraId="27BFA778" w14:textId="25118C7C" w:rsidR="00A1044A" w:rsidRDefault="00A1044A" w:rsidP="00A1044A">
            <w:pPr>
              <w:pStyle w:val="TableParagraph"/>
              <w:spacing w:before="0"/>
              <w:ind w:left="109" w:right="144"/>
              <w:rPr>
                <w:spacing w:val="-2"/>
                <w:sz w:val="20"/>
                <w:lang w:val="en-GB"/>
              </w:rPr>
            </w:pPr>
            <w:r w:rsidRPr="001B127F">
              <w:rPr>
                <w:sz w:val="20"/>
                <w:lang w:val="en-GB"/>
              </w:rPr>
              <w:t>Applications</w:t>
            </w:r>
            <w:r w:rsidRPr="001B127F">
              <w:rPr>
                <w:spacing w:val="-7"/>
                <w:sz w:val="20"/>
                <w:lang w:val="en-GB"/>
              </w:rPr>
              <w:t xml:space="preserve"> </w:t>
            </w:r>
            <w:r w:rsidRPr="001B127F">
              <w:rPr>
                <w:sz w:val="20"/>
                <w:lang w:val="en-GB"/>
              </w:rPr>
              <w:t>for</w:t>
            </w:r>
            <w:r w:rsidRPr="001B127F">
              <w:rPr>
                <w:spacing w:val="-8"/>
                <w:sz w:val="20"/>
                <w:lang w:val="en-GB"/>
              </w:rPr>
              <w:t xml:space="preserve"> </w:t>
            </w:r>
            <w:r w:rsidRPr="001B127F">
              <w:rPr>
                <w:sz w:val="20"/>
                <w:lang w:val="en-GB"/>
              </w:rPr>
              <w:t>full</w:t>
            </w:r>
            <w:r w:rsidRPr="001B127F">
              <w:rPr>
                <w:spacing w:val="-8"/>
                <w:sz w:val="20"/>
                <w:lang w:val="en-GB"/>
              </w:rPr>
              <w:t xml:space="preserve"> </w:t>
            </w:r>
            <w:r w:rsidRPr="001B127F">
              <w:rPr>
                <w:spacing w:val="-2"/>
                <w:sz w:val="20"/>
                <w:lang w:val="en-GB"/>
              </w:rPr>
              <w:t>representation</w:t>
            </w:r>
            <w:r w:rsidRPr="001B127F">
              <w:rPr>
                <w:sz w:val="20"/>
                <w:lang w:val="en-GB"/>
              </w:rPr>
              <w:t xml:space="preserve"> (Licensed Work) </w:t>
            </w:r>
            <w:r>
              <w:rPr>
                <w:sz w:val="20"/>
                <w:lang w:val="en-GB"/>
              </w:rPr>
              <w:t>-</w:t>
            </w:r>
            <w:r w:rsidRPr="001B127F">
              <w:rPr>
                <w:sz w:val="20"/>
                <w:lang w:val="en-GB"/>
              </w:rPr>
              <w:t xml:space="preserve"> the Legal Aid Agency</w:t>
            </w:r>
            <w:r w:rsidRPr="001B127F">
              <w:rPr>
                <w:spacing w:val="-2"/>
                <w:sz w:val="20"/>
                <w:lang w:val="en-GB"/>
              </w:rPr>
              <w:t>.</w:t>
            </w:r>
          </w:p>
          <w:p w14:paraId="1E940852" w14:textId="77777777" w:rsidR="00A1044A" w:rsidRDefault="00A1044A" w:rsidP="00A1044A">
            <w:pPr>
              <w:pStyle w:val="TableParagraph"/>
              <w:spacing w:before="0"/>
              <w:ind w:left="109" w:right="144"/>
              <w:rPr>
                <w:spacing w:val="-2"/>
                <w:sz w:val="20"/>
                <w:lang w:val="en-GB"/>
              </w:rPr>
            </w:pPr>
          </w:p>
          <w:p w14:paraId="40A94D03"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7FC1A53" w14:textId="77777777" w:rsidR="00A1044A" w:rsidRDefault="00A1044A" w:rsidP="00A1044A">
            <w:pPr>
              <w:pStyle w:val="TableParagraph"/>
              <w:spacing w:before="0"/>
              <w:ind w:right="144"/>
              <w:rPr>
                <w:spacing w:val="-2"/>
                <w:sz w:val="20"/>
                <w:lang w:val="en-GB"/>
              </w:rPr>
            </w:pPr>
          </w:p>
          <w:p w14:paraId="503E5F2D" w14:textId="71E522D1" w:rsidR="00A1044A" w:rsidRPr="001B127F" w:rsidRDefault="00A1044A" w:rsidP="00A1044A">
            <w:pPr>
              <w:pStyle w:val="TableParagraph"/>
              <w:spacing w:before="0"/>
              <w:ind w:left="109" w:right="144"/>
              <w:rPr>
                <w:sz w:val="20"/>
                <w:lang w:val="en-GB"/>
              </w:rPr>
            </w:pPr>
          </w:p>
        </w:tc>
      </w:tr>
      <w:tr w:rsidR="00A1044A" w:rsidRPr="001B127F" w14:paraId="3539A0CF" w14:textId="77777777" w:rsidTr="00DE660B">
        <w:trPr>
          <w:trHeight w:val="2080"/>
        </w:trPr>
        <w:tc>
          <w:tcPr>
            <w:tcW w:w="2268" w:type="dxa"/>
          </w:tcPr>
          <w:p w14:paraId="46A1A056" w14:textId="77777777" w:rsidR="00A1044A" w:rsidRPr="001B127F" w:rsidRDefault="00A1044A" w:rsidP="00A1044A">
            <w:pPr>
              <w:pStyle w:val="TableParagraph"/>
              <w:ind w:left="107" w:right="165"/>
              <w:rPr>
                <w:sz w:val="20"/>
                <w:lang w:val="en-GB"/>
              </w:rPr>
            </w:pPr>
            <w:r w:rsidRPr="001B127F">
              <w:rPr>
                <w:sz w:val="20"/>
                <w:lang w:val="en-GB"/>
              </w:rPr>
              <w:t>53 (Standard criteria for determinations for legal</w:t>
            </w:r>
            <w:r w:rsidRPr="001B127F">
              <w:rPr>
                <w:spacing w:val="-14"/>
                <w:sz w:val="20"/>
                <w:lang w:val="en-GB"/>
              </w:rPr>
              <w:t xml:space="preserve"> </w:t>
            </w:r>
            <w:r w:rsidRPr="001B127F">
              <w:rPr>
                <w:sz w:val="20"/>
                <w:lang w:val="en-GB"/>
              </w:rPr>
              <w:t>representation</w:t>
            </w:r>
            <w:r w:rsidRPr="001B127F">
              <w:rPr>
                <w:spacing w:val="-14"/>
                <w:sz w:val="20"/>
                <w:lang w:val="en-GB"/>
              </w:rPr>
              <w:t xml:space="preserve"> </w:t>
            </w:r>
            <w:r w:rsidRPr="001B127F">
              <w:rPr>
                <w:sz w:val="20"/>
                <w:lang w:val="en-GB"/>
              </w:rPr>
              <w:t xml:space="preserve">in relation to public law </w:t>
            </w:r>
            <w:r w:rsidRPr="001B127F">
              <w:rPr>
                <w:spacing w:val="-2"/>
                <w:sz w:val="20"/>
                <w:lang w:val="en-GB"/>
              </w:rPr>
              <w:t>claims)</w:t>
            </w:r>
          </w:p>
        </w:tc>
        <w:tc>
          <w:tcPr>
            <w:tcW w:w="5265" w:type="dxa"/>
          </w:tcPr>
          <w:p w14:paraId="4190D597"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legal representation</w:t>
            </w:r>
          </w:p>
        </w:tc>
        <w:tc>
          <w:tcPr>
            <w:tcW w:w="1701" w:type="dxa"/>
          </w:tcPr>
          <w:p w14:paraId="6C5ECD3B"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315CCF01" w14:textId="361CEC2D" w:rsidR="00A1044A" w:rsidRDefault="00A1044A" w:rsidP="00A1044A">
            <w:pPr>
              <w:pStyle w:val="TableParagraph"/>
              <w:ind w:left="109" w:right="148"/>
              <w:rPr>
                <w:spacing w:val="-2"/>
                <w:sz w:val="20"/>
                <w:lang w:val="en-GB"/>
              </w:rPr>
            </w:pPr>
            <w:r w:rsidRPr="001B127F">
              <w:rPr>
                <w:sz w:val="20"/>
                <w:lang w:val="en-GB"/>
              </w:rPr>
              <w:t xml:space="preserve">Applications for full representation (Licensed Work) </w:t>
            </w:r>
            <w:r>
              <w:rPr>
                <w:sz w:val="20"/>
                <w:lang w:val="en-GB"/>
              </w:rPr>
              <w:t>-</w:t>
            </w:r>
            <w:r w:rsidRPr="001B127F">
              <w:rPr>
                <w:sz w:val="20"/>
                <w:lang w:val="en-GB"/>
              </w:rPr>
              <w:t xml:space="preserve"> the Legal Aid Agency</w:t>
            </w:r>
          </w:p>
          <w:p w14:paraId="62E108E3" w14:textId="7B86285D" w:rsidR="00A1044A" w:rsidRPr="00935FF8"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0BF4464D" w14:textId="2820FAE6" w:rsidR="00A1044A" w:rsidRPr="001B127F" w:rsidRDefault="00A1044A" w:rsidP="00A1044A">
            <w:pPr>
              <w:pStyle w:val="TableParagraph"/>
              <w:ind w:left="109" w:right="148"/>
              <w:rPr>
                <w:sz w:val="20"/>
                <w:lang w:val="en-GB"/>
              </w:rPr>
            </w:pPr>
          </w:p>
        </w:tc>
      </w:tr>
      <w:tr w:rsidR="00A1044A" w:rsidRPr="001B127F" w14:paraId="7E5F6FA4" w14:textId="77777777" w:rsidTr="00DE660B">
        <w:trPr>
          <w:trHeight w:val="2080"/>
        </w:trPr>
        <w:tc>
          <w:tcPr>
            <w:tcW w:w="2268" w:type="dxa"/>
          </w:tcPr>
          <w:p w14:paraId="7EDAFECF" w14:textId="77777777" w:rsidR="00A1044A" w:rsidRPr="001B127F" w:rsidRDefault="00A1044A" w:rsidP="00A1044A">
            <w:pPr>
              <w:pStyle w:val="TableParagraph"/>
              <w:ind w:left="107" w:right="165"/>
              <w:rPr>
                <w:sz w:val="20"/>
                <w:lang w:val="en-GB"/>
              </w:rPr>
            </w:pPr>
            <w:r w:rsidRPr="001B127F">
              <w:rPr>
                <w:sz w:val="20"/>
                <w:lang w:val="en-GB"/>
              </w:rPr>
              <w:lastRenderedPageBreak/>
              <w:t>54 (Standard criteria for</w:t>
            </w:r>
            <w:r w:rsidRPr="001B127F">
              <w:rPr>
                <w:spacing w:val="-14"/>
                <w:sz w:val="20"/>
                <w:lang w:val="en-GB"/>
              </w:rPr>
              <w:t xml:space="preserve"> </w:t>
            </w:r>
            <w:r w:rsidRPr="001B127F">
              <w:rPr>
                <w:sz w:val="20"/>
                <w:lang w:val="en-GB"/>
              </w:rPr>
              <w:t>determinations</w:t>
            </w:r>
            <w:r w:rsidRPr="001B127F">
              <w:rPr>
                <w:spacing w:val="-14"/>
                <w:sz w:val="20"/>
                <w:lang w:val="en-GB"/>
              </w:rPr>
              <w:t xml:space="preserve"> </w:t>
            </w:r>
            <w:r w:rsidRPr="001B127F">
              <w:rPr>
                <w:sz w:val="20"/>
                <w:lang w:val="en-GB"/>
              </w:rPr>
              <w:t xml:space="preserve">for </w:t>
            </w:r>
            <w:r w:rsidRPr="001B127F">
              <w:rPr>
                <w:spacing w:val="-2"/>
                <w:sz w:val="20"/>
                <w:lang w:val="en-GB"/>
              </w:rPr>
              <w:t xml:space="preserve">investigative </w:t>
            </w:r>
            <w:r w:rsidRPr="001B127F">
              <w:rPr>
                <w:sz w:val="20"/>
                <w:lang w:val="en-GB"/>
              </w:rPr>
              <w:t xml:space="preserve">representation in relation to public law </w:t>
            </w:r>
            <w:r w:rsidRPr="001B127F">
              <w:rPr>
                <w:spacing w:val="-2"/>
                <w:sz w:val="20"/>
                <w:lang w:val="en-GB"/>
              </w:rPr>
              <w:t>claims)</w:t>
            </w:r>
          </w:p>
        </w:tc>
        <w:tc>
          <w:tcPr>
            <w:tcW w:w="5265" w:type="dxa"/>
          </w:tcPr>
          <w:p w14:paraId="326E54B2" w14:textId="77777777" w:rsidR="00A1044A" w:rsidRPr="001B127F" w:rsidRDefault="00A1044A" w:rsidP="00A1044A">
            <w:pPr>
              <w:pStyle w:val="TableParagraph"/>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investigative</w:t>
            </w:r>
            <w:r w:rsidRPr="001B127F">
              <w:rPr>
                <w:spacing w:val="-14"/>
                <w:sz w:val="20"/>
                <w:lang w:val="en-GB"/>
              </w:rPr>
              <w:t xml:space="preserve"> </w:t>
            </w:r>
            <w:r w:rsidRPr="001B127F">
              <w:rPr>
                <w:sz w:val="20"/>
                <w:lang w:val="en-GB"/>
              </w:rPr>
              <w:t>representation</w:t>
            </w:r>
          </w:p>
        </w:tc>
        <w:tc>
          <w:tcPr>
            <w:tcW w:w="1701" w:type="dxa"/>
          </w:tcPr>
          <w:p w14:paraId="4DB3F021"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105D54B6" w14:textId="7A90034E" w:rsidR="00A1044A" w:rsidRDefault="00A1044A" w:rsidP="00A1044A">
            <w:pPr>
              <w:pStyle w:val="TableParagraph"/>
              <w:ind w:left="109" w:right="148"/>
              <w:rPr>
                <w:spacing w:val="-2"/>
                <w:sz w:val="20"/>
                <w:lang w:val="en-GB"/>
              </w:rPr>
            </w:pPr>
            <w:r w:rsidRPr="001B127F">
              <w:rPr>
                <w:sz w:val="20"/>
                <w:lang w:val="en-GB"/>
              </w:rPr>
              <w:t xml:space="preserve">Applications for full representation (Licensed Work) </w:t>
            </w:r>
            <w:r>
              <w:rPr>
                <w:sz w:val="20"/>
                <w:lang w:val="en-GB"/>
              </w:rPr>
              <w:t>-</w:t>
            </w:r>
            <w:r w:rsidRPr="001B127F">
              <w:rPr>
                <w:sz w:val="20"/>
                <w:lang w:val="en-GB"/>
              </w:rPr>
              <w:t xml:space="preserve"> the Legal Aid Agency</w:t>
            </w:r>
            <w:r w:rsidRPr="001B127F">
              <w:rPr>
                <w:spacing w:val="-2"/>
                <w:sz w:val="20"/>
                <w:lang w:val="en-GB"/>
              </w:rPr>
              <w:t>.</w:t>
            </w:r>
          </w:p>
          <w:p w14:paraId="68797D8D"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0B0FF610" w14:textId="013FE776" w:rsidR="00A1044A" w:rsidRPr="001B127F" w:rsidRDefault="00A1044A" w:rsidP="00A1044A">
            <w:pPr>
              <w:pStyle w:val="TableParagraph"/>
              <w:ind w:left="109" w:right="148"/>
              <w:rPr>
                <w:sz w:val="20"/>
                <w:lang w:val="en-GB"/>
              </w:rPr>
            </w:pPr>
          </w:p>
        </w:tc>
      </w:tr>
      <w:tr w:rsidR="00A1044A" w:rsidRPr="001B127F" w14:paraId="7B3F3EB7" w14:textId="77777777" w:rsidTr="00DE660B">
        <w:trPr>
          <w:trHeight w:val="1960"/>
        </w:trPr>
        <w:tc>
          <w:tcPr>
            <w:tcW w:w="2268" w:type="dxa"/>
          </w:tcPr>
          <w:p w14:paraId="2E4AF0BF" w14:textId="77777777" w:rsidR="00A1044A" w:rsidRPr="001B127F" w:rsidRDefault="00A1044A" w:rsidP="00A1044A">
            <w:pPr>
              <w:pStyle w:val="TableParagraph"/>
              <w:ind w:left="107" w:right="165"/>
              <w:rPr>
                <w:sz w:val="20"/>
                <w:lang w:val="en-GB"/>
              </w:rPr>
            </w:pPr>
            <w:r w:rsidRPr="001B127F">
              <w:rPr>
                <w:sz w:val="20"/>
                <w:lang w:val="en-GB"/>
              </w:rPr>
              <w:t xml:space="preserve">55 (Criteria for determinations for </w:t>
            </w:r>
            <w:r w:rsidRPr="001B127F">
              <w:rPr>
                <w:spacing w:val="-2"/>
                <w:sz w:val="20"/>
                <w:lang w:val="en-GB"/>
              </w:rPr>
              <w:t xml:space="preserve">investigative </w:t>
            </w:r>
            <w:r w:rsidRPr="001B127F">
              <w:rPr>
                <w:sz w:val="20"/>
                <w:lang w:val="en-GB"/>
              </w:rPr>
              <w:t>representation in relation</w:t>
            </w:r>
            <w:r w:rsidRPr="001B127F">
              <w:rPr>
                <w:spacing w:val="-14"/>
                <w:sz w:val="20"/>
                <w:lang w:val="en-GB"/>
              </w:rPr>
              <w:t xml:space="preserve"> </w:t>
            </w:r>
            <w:r w:rsidRPr="001B127F">
              <w:rPr>
                <w:sz w:val="20"/>
                <w:lang w:val="en-GB"/>
              </w:rPr>
              <w:t>to</w:t>
            </w:r>
            <w:r w:rsidRPr="001B127F">
              <w:rPr>
                <w:spacing w:val="-14"/>
                <w:sz w:val="20"/>
                <w:lang w:val="en-GB"/>
              </w:rPr>
              <w:t xml:space="preserve"> </w:t>
            </w:r>
            <w:r w:rsidRPr="001B127F">
              <w:rPr>
                <w:sz w:val="20"/>
                <w:lang w:val="en-GB"/>
              </w:rPr>
              <w:t>public</w:t>
            </w:r>
            <w:r w:rsidRPr="001B127F">
              <w:rPr>
                <w:spacing w:val="-12"/>
                <w:sz w:val="20"/>
                <w:lang w:val="en-GB"/>
              </w:rPr>
              <w:t xml:space="preserve"> </w:t>
            </w:r>
            <w:r w:rsidRPr="001B127F">
              <w:rPr>
                <w:sz w:val="20"/>
                <w:lang w:val="en-GB"/>
              </w:rPr>
              <w:t xml:space="preserve">law </w:t>
            </w:r>
            <w:r w:rsidRPr="001B127F">
              <w:rPr>
                <w:spacing w:val="-2"/>
                <w:sz w:val="20"/>
                <w:lang w:val="en-GB"/>
              </w:rPr>
              <w:t>claims)</w:t>
            </w:r>
          </w:p>
        </w:tc>
        <w:tc>
          <w:tcPr>
            <w:tcW w:w="5265" w:type="dxa"/>
          </w:tcPr>
          <w:p w14:paraId="0C02A722" w14:textId="77777777" w:rsidR="00A1044A" w:rsidRPr="001B127F" w:rsidRDefault="00A1044A" w:rsidP="00A1044A">
            <w:pPr>
              <w:pStyle w:val="TableParagraph"/>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investigative</w:t>
            </w:r>
            <w:r w:rsidRPr="001B127F">
              <w:rPr>
                <w:spacing w:val="-14"/>
                <w:sz w:val="20"/>
                <w:lang w:val="en-GB"/>
              </w:rPr>
              <w:t xml:space="preserve"> </w:t>
            </w:r>
            <w:r w:rsidRPr="001B127F">
              <w:rPr>
                <w:sz w:val="20"/>
                <w:lang w:val="en-GB"/>
              </w:rPr>
              <w:t>representation</w:t>
            </w:r>
          </w:p>
        </w:tc>
        <w:tc>
          <w:tcPr>
            <w:tcW w:w="1701" w:type="dxa"/>
          </w:tcPr>
          <w:p w14:paraId="5CD26B5D"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134EACF1" w14:textId="4BE3A204" w:rsidR="00A1044A" w:rsidRDefault="00A1044A" w:rsidP="00A1044A">
            <w:pPr>
              <w:pStyle w:val="TableParagraph"/>
              <w:ind w:left="109" w:right="148"/>
              <w:rPr>
                <w:sz w:val="20"/>
                <w:lang w:val="en-GB"/>
              </w:rPr>
            </w:pPr>
            <w:r w:rsidRPr="001B127F">
              <w:rPr>
                <w:sz w:val="20"/>
                <w:lang w:val="en-GB"/>
              </w:rPr>
              <w:t>Applications for full representation and investigative representation (Licensed Work)</w:t>
            </w:r>
            <w:r>
              <w:rPr>
                <w:sz w:val="20"/>
                <w:lang w:val="en-GB"/>
              </w:rPr>
              <w:t xml:space="preserve"> – </w:t>
            </w:r>
            <w:r w:rsidRPr="001B127F">
              <w:rPr>
                <w:sz w:val="20"/>
                <w:lang w:val="en-GB"/>
              </w:rPr>
              <w:t>the Legal Aid Agency</w:t>
            </w:r>
          </w:p>
          <w:p w14:paraId="4C4D49F4" w14:textId="638BF296"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7CE5140D" w14:textId="6BE90458" w:rsidR="00A1044A" w:rsidRPr="001B127F" w:rsidRDefault="00A1044A" w:rsidP="00A1044A">
            <w:pPr>
              <w:pStyle w:val="TableParagraph"/>
              <w:ind w:left="109" w:right="148"/>
              <w:rPr>
                <w:sz w:val="20"/>
                <w:lang w:val="en-GB"/>
              </w:rPr>
            </w:pPr>
          </w:p>
        </w:tc>
      </w:tr>
      <w:tr w:rsidR="00A1044A" w:rsidRPr="001B127F" w14:paraId="311EB915" w14:textId="77777777" w:rsidTr="00DE660B">
        <w:trPr>
          <w:trHeight w:val="2081"/>
        </w:trPr>
        <w:tc>
          <w:tcPr>
            <w:tcW w:w="2268" w:type="dxa"/>
          </w:tcPr>
          <w:p w14:paraId="256C14EA" w14:textId="77777777" w:rsidR="00A1044A" w:rsidRPr="001B127F" w:rsidRDefault="00A1044A" w:rsidP="00A1044A">
            <w:pPr>
              <w:pStyle w:val="TableParagraph"/>
              <w:ind w:left="107" w:right="165"/>
              <w:rPr>
                <w:sz w:val="20"/>
                <w:lang w:val="en-GB"/>
              </w:rPr>
            </w:pPr>
            <w:r w:rsidRPr="001B127F">
              <w:rPr>
                <w:sz w:val="20"/>
                <w:lang w:val="en-GB"/>
              </w:rPr>
              <w:t>56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representation in relation to public law </w:t>
            </w:r>
            <w:r w:rsidRPr="001B127F">
              <w:rPr>
                <w:spacing w:val="-2"/>
                <w:sz w:val="20"/>
                <w:lang w:val="en-GB"/>
              </w:rPr>
              <w:t>claims)</w:t>
            </w:r>
          </w:p>
        </w:tc>
        <w:tc>
          <w:tcPr>
            <w:tcW w:w="5265" w:type="dxa"/>
          </w:tcPr>
          <w:p w14:paraId="3E6B0F87"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2C3F8290"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0C9B84E1" w14:textId="4899E156" w:rsidR="00A1044A" w:rsidRDefault="00A1044A" w:rsidP="00A1044A">
            <w:pPr>
              <w:pStyle w:val="TableParagraph"/>
              <w:ind w:left="109" w:right="144"/>
              <w:rPr>
                <w:spacing w:val="-2"/>
                <w:sz w:val="20"/>
                <w:lang w:val="en-GB"/>
              </w:rPr>
            </w:pPr>
            <w:r w:rsidRPr="001B127F">
              <w:rPr>
                <w:sz w:val="20"/>
                <w:lang w:val="en-GB"/>
              </w:rPr>
              <w:t xml:space="preserve">Applications for full representation (Licensed Work) </w:t>
            </w:r>
            <w:r>
              <w:rPr>
                <w:sz w:val="20"/>
                <w:lang w:val="en-GB"/>
              </w:rPr>
              <w:t xml:space="preserve">- </w:t>
            </w:r>
            <w:r w:rsidRPr="001B127F">
              <w:rPr>
                <w:sz w:val="20"/>
                <w:lang w:val="en-GB"/>
              </w:rPr>
              <w:t>the Legal Aid Agency</w:t>
            </w:r>
            <w:r w:rsidRPr="001B127F">
              <w:rPr>
                <w:spacing w:val="-2"/>
                <w:sz w:val="20"/>
                <w:lang w:val="en-GB"/>
              </w:rPr>
              <w:t>.</w:t>
            </w:r>
          </w:p>
          <w:p w14:paraId="68D0FBAD" w14:textId="48EB8776" w:rsidR="00A1044A" w:rsidRDefault="00A1044A" w:rsidP="00A1044A">
            <w:pPr>
              <w:pStyle w:val="TableParagraph"/>
              <w:ind w:left="109" w:right="148"/>
              <w:rPr>
                <w:spacing w:val="-2"/>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1B80A3F5" w14:textId="2D9CA8C6" w:rsidR="00A1044A" w:rsidRPr="001B127F" w:rsidRDefault="00A1044A" w:rsidP="00A1044A">
            <w:pPr>
              <w:pStyle w:val="TableParagraph"/>
              <w:ind w:left="109" w:right="144"/>
              <w:rPr>
                <w:sz w:val="20"/>
                <w:lang w:val="en-GB"/>
              </w:rPr>
            </w:pPr>
          </w:p>
        </w:tc>
      </w:tr>
      <w:tr w:rsidR="00A1044A" w:rsidRPr="001B127F" w14:paraId="6B2E93B3" w14:textId="77777777" w:rsidTr="00DE660B">
        <w:trPr>
          <w:trHeight w:val="2080"/>
        </w:trPr>
        <w:tc>
          <w:tcPr>
            <w:tcW w:w="2268" w:type="dxa"/>
          </w:tcPr>
          <w:p w14:paraId="02AF349F" w14:textId="77777777" w:rsidR="00A1044A" w:rsidRPr="001B127F" w:rsidRDefault="00A1044A" w:rsidP="00A1044A">
            <w:pPr>
              <w:pStyle w:val="TableParagraph"/>
              <w:ind w:left="107"/>
              <w:rPr>
                <w:sz w:val="20"/>
                <w:lang w:val="en-GB"/>
              </w:rPr>
            </w:pPr>
            <w:r w:rsidRPr="001B127F">
              <w:rPr>
                <w:sz w:val="20"/>
                <w:lang w:val="en-GB"/>
              </w:rPr>
              <w:t>56A (Criteria for determinations in relation</w:t>
            </w:r>
            <w:r w:rsidRPr="001B127F">
              <w:rPr>
                <w:spacing w:val="-14"/>
                <w:sz w:val="20"/>
                <w:lang w:val="en-GB"/>
              </w:rPr>
              <w:t xml:space="preserve"> </w:t>
            </w:r>
            <w:r w:rsidRPr="001B127F">
              <w:rPr>
                <w:sz w:val="20"/>
                <w:lang w:val="en-GB"/>
              </w:rPr>
              <w:t>to</w:t>
            </w:r>
            <w:r w:rsidRPr="001B127F">
              <w:rPr>
                <w:spacing w:val="-14"/>
                <w:sz w:val="20"/>
                <w:lang w:val="en-GB"/>
              </w:rPr>
              <w:t xml:space="preserve"> </w:t>
            </w:r>
            <w:r w:rsidRPr="001B127F">
              <w:rPr>
                <w:sz w:val="20"/>
                <w:lang w:val="en-GB"/>
              </w:rPr>
              <w:t>Dublin</w:t>
            </w:r>
            <w:r w:rsidRPr="001B127F">
              <w:rPr>
                <w:spacing w:val="-13"/>
                <w:sz w:val="20"/>
                <w:lang w:val="en-GB"/>
              </w:rPr>
              <w:t xml:space="preserve"> </w:t>
            </w:r>
            <w:r w:rsidRPr="001B127F">
              <w:rPr>
                <w:sz w:val="20"/>
                <w:lang w:val="en-GB"/>
              </w:rPr>
              <w:t xml:space="preserve">III </w:t>
            </w:r>
            <w:r w:rsidRPr="001B127F">
              <w:rPr>
                <w:spacing w:val="-2"/>
                <w:sz w:val="20"/>
                <w:lang w:val="en-GB"/>
              </w:rPr>
              <w:t>claims)</w:t>
            </w:r>
          </w:p>
        </w:tc>
        <w:tc>
          <w:tcPr>
            <w:tcW w:w="5265" w:type="dxa"/>
          </w:tcPr>
          <w:p w14:paraId="16827103"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25362AE1"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2A17B95B" w14:textId="74FFC696" w:rsidR="00A1044A" w:rsidRPr="001B127F" w:rsidRDefault="00A1044A" w:rsidP="00A1044A">
            <w:pPr>
              <w:pStyle w:val="TableParagraph"/>
              <w:ind w:left="109" w:right="144"/>
              <w:rPr>
                <w:sz w:val="20"/>
                <w:lang w:val="en-GB"/>
              </w:rPr>
            </w:pPr>
            <w:r w:rsidRPr="001B127F">
              <w:rPr>
                <w:sz w:val="20"/>
                <w:lang w:val="en-GB"/>
              </w:rPr>
              <w:t>Applications for full representation (Licensed Work) will be decided by the Legal Aid Agency</w:t>
            </w:r>
          </w:p>
        </w:tc>
      </w:tr>
      <w:tr w:rsidR="00A1044A" w:rsidRPr="001B127F" w14:paraId="10ADF109" w14:textId="77777777" w:rsidTr="00DE660B">
        <w:trPr>
          <w:trHeight w:val="2309"/>
        </w:trPr>
        <w:tc>
          <w:tcPr>
            <w:tcW w:w="2268" w:type="dxa"/>
          </w:tcPr>
          <w:p w14:paraId="74E52A58" w14:textId="77777777" w:rsidR="00A1044A" w:rsidRPr="001B127F" w:rsidRDefault="00A1044A" w:rsidP="00A1044A">
            <w:pPr>
              <w:pStyle w:val="TableParagraph"/>
              <w:spacing w:before="88"/>
              <w:ind w:left="0"/>
              <w:rPr>
                <w:b/>
                <w:sz w:val="20"/>
                <w:lang w:val="en-GB"/>
              </w:rPr>
            </w:pPr>
          </w:p>
          <w:p w14:paraId="1696569A" w14:textId="77777777" w:rsidR="00A1044A" w:rsidRPr="001B127F" w:rsidRDefault="00A1044A" w:rsidP="00A1044A">
            <w:pPr>
              <w:pStyle w:val="TableParagraph"/>
              <w:spacing w:before="0"/>
              <w:ind w:left="107" w:right="544"/>
              <w:rPr>
                <w:sz w:val="20"/>
                <w:lang w:val="en-GB"/>
              </w:rPr>
            </w:pPr>
            <w:r w:rsidRPr="001B127F">
              <w:rPr>
                <w:sz w:val="20"/>
                <w:lang w:val="en-GB"/>
              </w:rPr>
              <w:t>57 (Criteria for determinations</w:t>
            </w:r>
            <w:r w:rsidRPr="001B127F">
              <w:rPr>
                <w:spacing w:val="-14"/>
                <w:sz w:val="20"/>
                <w:lang w:val="en-GB"/>
              </w:rPr>
              <w:t xml:space="preserve"> </w:t>
            </w:r>
            <w:r w:rsidRPr="001B127F">
              <w:rPr>
                <w:sz w:val="20"/>
                <w:lang w:val="en-GB"/>
              </w:rPr>
              <w:t xml:space="preserve">for </w:t>
            </w:r>
            <w:r w:rsidRPr="001B127F">
              <w:rPr>
                <w:spacing w:val="-2"/>
                <w:sz w:val="20"/>
                <w:lang w:val="en-GB"/>
              </w:rPr>
              <w:t xml:space="preserve">investigative </w:t>
            </w:r>
            <w:r w:rsidRPr="001B127F">
              <w:rPr>
                <w:sz w:val="20"/>
                <w:lang w:val="en-GB"/>
              </w:rPr>
              <w:t xml:space="preserve">representation in relation to claims against public </w:t>
            </w:r>
            <w:r w:rsidRPr="001B127F">
              <w:rPr>
                <w:spacing w:val="-2"/>
                <w:sz w:val="20"/>
                <w:lang w:val="en-GB"/>
              </w:rPr>
              <w:t>authorities)</w:t>
            </w:r>
          </w:p>
        </w:tc>
        <w:tc>
          <w:tcPr>
            <w:tcW w:w="5265" w:type="dxa"/>
          </w:tcPr>
          <w:p w14:paraId="20850353" w14:textId="77777777" w:rsidR="00A1044A" w:rsidRPr="001B127F" w:rsidRDefault="00A1044A" w:rsidP="00A1044A">
            <w:pPr>
              <w:pStyle w:val="TableParagraph"/>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investigative</w:t>
            </w:r>
            <w:r w:rsidRPr="001B127F">
              <w:rPr>
                <w:spacing w:val="-14"/>
                <w:sz w:val="20"/>
                <w:lang w:val="en-GB"/>
              </w:rPr>
              <w:t xml:space="preserve"> </w:t>
            </w:r>
            <w:r w:rsidRPr="001B127F">
              <w:rPr>
                <w:sz w:val="20"/>
                <w:lang w:val="en-GB"/>
              </w:rPr>
              <w:t>representation</w:t>
            </w:r>
          </w:p>
        </w:tc>
        <w:tc>
          <w:tcPr>
            <w:tcW w:w="1701" w:type="dxa"/>
          </w:tcPr>
          <w:p w14:paraId="29DD5587"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4627B908" w14:textId="4AFA9326" w:rsidR="00A1044A" w:rsidRDefault="00A1044A" w:rsidP="00A1044A">
            <w:pPr>
              <w:pStyle w:val="TableParagraph"/>
              <w:ind w:left="109" w:right="144"/>
              <w:rPr>
                <w:spacing w:val="-2"/>
                <w:sz w:val="20"/>
                <w:lang w:val="en-GB"/>
              </w:rPr>
            </w:pPr>
            <w:r w:rsidRPr="001B127F">
              <w:rPr>
                <w:sz w:val="20"/>
                <w:lang w:val="en-GB"/>
              </w:rPr>
              <w:t xml:space="preserve">Applications for full representation and investigative representation (Licensed Work) </w:t>
            </w:r>
            <w:r>
              <w:rPr>
                <w:sz w:val="20"/>
                <w:lang w:val="en-GB"/>
              </w:rPr>
              <w:t>-</w:t>
            </w:r>
            <w:r w:rsidRPr="001B127F">
              <w:rPr>
                <w:sz w:val="20"/>
                <w:lang w:val="en-GB"/>
              </w:rPr>
              <w:t xml:space="preserve"> the Legal Aid Agency</w:t>
            </w:r>
            <w:r w:rsidRPr="001B127F">
              <w:rPr>
                <w:spacing w:val="-2"/>
                <w:sz w:val="20"/>
                <w:lang w:val="en-GB"/>
              </w:rPr>
              <w:t>.</w:t>
            </w:r>
          </w:p>
          <w:p w14:paraId="07D341C0"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B26F5BC" w14:textId="5C03B13F" w:rsidR="00A1044A" w:rsidRPr="001B127F" w:rsidRDefault="00A1044A" w:rsidP="00A1044A">
            <w:pPr>
              <w:pStyle w:val="TableParagraph"/>
              <w:ind w:left="109" w:right="144"/>
              <w:rPr>
                <w:sz w:val="20"/>
                <w:lang w:val="en-GB"/>
              </w:rPr>
            </w:pPr>
          </w:p>
        </w:tc>
      </w:tr>
      <w:tr w:rsidR="00A1044A" w:rsidRPr="001B127F" w14:paraId="4735FECA" w14:textId="77777777" w:rsidTr="00DE660B">
        <w:trPr>
          <w:trHeight w:val="1041"/>
        </w:trPr>
        <w:tc>
          <w:tcPr>
            <w:tcW w:w="2268" w:type="dxa"/>
          </w:tcPr>
          <w:p w14:paraId="7C04A189" w14:textId="6ACBC6E8" w:rsidR="00A1044A" w:rsidRPr="001B127F" w:rsidRDefault="00A1044A" w:rsidP="00A1044A">
            <w:pPr>
              <w:pStyle w:val="TableParagraph"/>
              <w:spacing w:before="101" w:line="230" w:lineRule="atLeast"/>
              <w:ind w:left="107" w:right="165"/>
              <w:rPr>
                <w:sz w:val="20"/>
                <w:lang w:val="en-GB"/>
              </w:rPr>
            </w:pPr>
            <w:r w:rsidRPr="001B127F">
              <w:rPr>
                <w:sz w:val="20"/>
                <w:lang w:val="en-GB"/>
              </w:rPr>
              <w:t>58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representation in relation to claims </w:t>
            </w:r>
            <w:r w:rsidRPr="001B127F">
              <w:rPr>
                <w:sz w:val="20"/>
                <w:lang w:val="en-GB"/>
              </w:rPr>
              <w:t>against</w:t>
            </w:r>
            <w:r w:rsidRPr="001B127F">
              <w:rPr>
                <w:spacing w:val="-14"/>
                <w:sz w:val="20"/>
                <w:lang w:val="en-GB"/>
              </w:rPr>
              <w:t xml:space="preserve"> </w:t>
            </w:r>
            <w:r w:rsidRPr="001B127F">
              <w:rPr>
                <w:sz w:val="20"/>
                <w:lang w:val="en-GB"/>
              </w:rPr>
              <w:t xml:space="preserve">public </w:t>
            </w:r>
            <w:r w:rsidRPr="001B127F">
              <w:rPr>
                <w:spacing w:val="-2"/>
                <w:sz w:val="20"/>
                <w:lang w:val="en-GB"/>
              </w:rPr>
              <w:t>authorities)</w:t>
            </w:r>
          </w:p>
        </w:tc>
        <w:tc>
          <w:tcPr>
            <w:tcW w:w="5265" w:type="dxa"/>
          </w:tcPr>
          <w:p w14:paraId="58B5F89C"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580F4B9E"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2BF21BA" w14:textId="3ADCF221" w:rsidR="00A1044A" w:rsidRPr="00704CFC" w:rsidRDefault="00A1044A" w:rsidP="00A1044A">
            <w:pPr>
              <w:pStyle w:val="TableParagraph"/>
              <w:spacing w:before="101" w:line="230" w:lineRule="atLeast"/>
              <w:ind w:left="109" w:right="173"/>
              <w:rPr>
                <w:sz w:val="20"/>
                <w:lang w:val="en-GB"/>
              </w:rPr>
            </w:pPr>
            <w:r w:rsidRPr="001B127F">
              <w:rPr>
                <w:sz w:val="20"/>
                <w:lang w:val="en-GB"/>
              </w:rPr>
              <w:t>Applications for full representation (Licensed</w:t>
            </w:r>
            <w:r w:rsidRPr="001B127F">
              <w:rPr>
                <w:spacing w:val="-11"/>
                <w:sz w:val="20"/>
                <w:lang w:val="en-GB"/>
              </w:rPr>
              <w:t xml:space="preserve"> </w:t>
            </w:r>
            <w:r w:rsidRPr="001B127F">
              <w:rPr>
                <w:sz w:val="20"/>
                <w:lang w:val="en-GB"/>
              </w:rPr>
              <w:t>Work)</w:t>
            </w:r>
            <w:r w:rsidRPr="001B127F">
              <w:rPr>
                <w:spacing w:val="-7"/>
                <w:sz w:val="20"/>
                <w:lang w:val="en-GB"/>
              </w:rPr>
              <w:t xml:space="preserve"> </w:t>
            </w:r>
            <w:r>
              <w:rPr>
                <w:sz w:val="20"/>
                <w:lang w:val="en-GB"/>
              </w:rPr>
              <w:t>-</w:t>
            </w:r>
            <w:r w:rsidRPr="001B127F">
              <w:rPr>
                <w:sz w:val="20"/>
                <w:lang w:val="en-GB"/>
              </w:rPr>
              <w:t xml:space="preserve"> the Legal Aid Agency</w:t>
            </w:r>
            <w:r>
              <w:rPr>
                <w:sz w:val="20"/>
                <w:lang w:val="en-GB"/>
              </w:rPr>
              <w:t>.</w:t>
            </w:r>
          </w:p>
          <w:p w14:paraId="597DD282"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5DD4C928" w14:textId="6ADBBABE" w:rsidR="00A1044A" w:rsidRPr="001B127F" w:rsidRDefault="00A1044A" w:rsidP="00A1044A">
            <w:pPr>
              <w:pStyle w:val="TableParagraph"/>
              <w:spacing w:before="101" w:line="230" w:lineRule="atLeast"/>
              <w:ind w:left="109" w:right="173"/>
              <w:rPr>
                <w:sz w:val="20"/>
                <w:lang w:val="en-GB"/>
              </w:rPr>
            </w:pPr>
          </w:p>
        </w:tc>
      </w:tr>
      <w:tr w:rsidR="00A1044A" w:rsidRPr="001B127F" w14:paraId="17B52F6E" w14:textId="77777777" w:rsidTr="00DE660B">
        <w:trPr>
          <w:trHeight w:val="2311"/>
        </w:trPr>
        <w:tc>
          <w:tcPr>
            <w:tcW w:w="2268" w:type="dxa"/>
          </w:tcPr>
          <w:p w14:paraId="5FA89634" w14:textId="77777777" w:rsidR="00A1044A" w:rsidRPr="001B127F" w:rsidRDefault="00A1044A" w:rsidP="00A1044A">
            <w:pPr>
              <w:pStyle w:val="TableParagraph"/>
              <w:ind w:left="107" w:right="165"/>
              <w:rPr>
                <w:sz w:val="20"/>
                <w:lang w:val="en-GB"/>
              </w:rPr>
            </w:pPr>
            <w:r w:rsidRPr="001B127F">
              <w:rPr>
                <w:sz w:val="20"/>
                <w:lang w:val="en-GB"/>
              </w:rPr>
              <w:t>59 (Criteria for determinations for full representation in relation to claims against public authorities:</w:t>
            </w:r>
            <w:r w:rsidRPr="001B127F">
              <w:rPr>
                <w:spacing w:val="-14"/>
                <w:sz w:val="20"/>
                <w:lang w:val="en-GB"/>
              </w:rPr>
              <w:t xml:space="preserve"> </w:t>
            </w:r>
            <w:r w:rsidRPr="001B127F">
              <w:rPr>
                <w:sz w:val="20"/>
                <w:lang w:val="en-GB"/>
              </w:rPr>
              <w:t>multi</w:t>
            </w:r>
            <w:r w:rsidRPr="001B127F">
              <w:rPr>
                <w:spacing w:val="-14"/>
                <w:sz w:val="20"/>
                <w:lang w:val="en-GB"/>
              </w:rPr>
              <w:t xml:space="preserve"> </w:t>
            </w:r>
            <w:r w:rsidRPr="001B127F">
              <w:rPr>
                <w:sz w:val="20"/>
                <w:lang w:val="en-GB"/>
              </w:rPr>
              <w:t xml:space="preserve">party action damages </w:t>
            </w:r>
            <w:r w:rsidRPr="001B127F">
              <w:rPr>
                <w:spacing w:val="-2"/>
                <w:sz w:val="20"/>
                <w:lang w:val="en-GB"/>
              </w:rPr>
              <w:t>criterion)</w:t>
            </w:r>
          </w:p>
        </w:tc>
        <w:tc>
          <w:tcPr>
            <w:tcW w:w="5265" w:type="dxa"/>
          </w:tcPr>
          <w:p w14:paraId="6197220E"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7E0252C4"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3A2E27AF" w14:textId="18A3B3A9" w:rsidR="00A1044A" w:rsidRPr="001B127F" w:rsidRDefault="00A1044A" w:rsidP="00A1044A">
            <w:pPr>
              <w:pStyle w:val="TableParagraph"/>
              <w:ind w:left="109" w:right="144"/>
              <w:rPr>
                <w:sz w:val="20"/>
                <w:lang w:val="en-GB"/>
              </w:rPr>
            </w:pPr>
            <w:r>
              <w:rPr>
                <w:sz w:val="20"/>
                <w:lang w:val="en-GB"/>
              </w:rPr>
              <w:t>T</w:t>
            </w:r>
            <w:r w:rsidRPr="001B127F">
              <w:rPr>
                <w:sz w:val="20"/>
                <w:lang w:val="en-GB"/>
              </w:rPr>
              <w:t>he Legal Aid Agency</w:t>
            </w:r>
          </w:p>
        </w:tc>
      </w:tr>
      <w:tr w:rsidR="00A1044A" w:rsidRPr="001B127F" w14:paraId="43F6ED86" w14:textId="77777777" w:rsidTr="00DE660B">
        <w:trPr>
          <w:trHeight w:val="3590"/>
        </w:trPr>
        <w:tc>
          <w:tcPr>
            <w:tcW w:w="2268" w:type="dxa"/>
          </w:tcPr>
          <w:p w14:paraId="1CE9540C" w14:textId="77777777" w:rsidR="00A1044A" w:rsidRPr="001B127F" w:rsidRDefault="00A1044A" w:rsidP="00A1044A">
            <w:pPr>
              <w:pStyle w:val="TableParagraph"/>
              <w:ind w:left="107" w:right="114"/>
              <w:rPr>
                <w:sz w:val="20"/>
                <w:lang w:val="en-GB"/>
              </w:rPr>
            </w:pPr>
            <w:r w:rsidRPr="001B127F">
              <w:rPr>
                <w:sz w:val="20"/>
                <w:lang w:val="en-GB"/>
              </w:rPr>
              <w:lastRenderedPageBreak/>
              <w:t>60 (Criteria for determinations for full representation in relation</w:t>
            </w:r>
            <w:r w:rsidRPr="001B127F">
              <w:rPr>
                <w:spacing w:val="-14"/>
                <w:sz w:val="20"/>
                <w:lang w:val="en-GB"/>
              </w:rPr>
              <w:t xml:space="preserve"> </w:t>
            </w:r>
            <w:r w:rsidRPr="001B127F">
              <w:rPr>
                <w:sz w:val="20"/>
                <w:lang w:val="en-GB"/>
              </w:rPr>
              <w:t>to</w:t>
            </w:r>
            <w:r w:rsidRPr="001B127F">
              <w:rPr>
                <w:spacing w:val="-14"/>
                <w:sz w:val="20"/>
                <w:lang w:val="en-GB"/>
              </w:rPr>
              <w:t xml:space="preserve"> </w:t>
            </w:r>
            <w:r w:rsidRPr="001B127F">
              <w:rPr>
                <w:sz w:val="20"/>
                <w:lang w:val="en-GB"/>
              </w:rPr>
              <w:t>immigration)</w:t>
            </w:r>
          </w:p>
        </w:tc>
        <w:tc>
          <w:tcPr>
            <w:tcW w:w="5265" w:type="dxa"/>
          </w:tcPr>
          <w:p w14:paraId="3E4A15F8"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3B399B1E"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30244FDA" w14:textId="1A2E53C7" w:rsidR="00A1044A" w:rsidRDefault="00A1044A" w:rsidP="00A1044A">
            <w:pPr>
              <w:pStyle w:val="TableParagraph"/>
              <w:ind w:left="109" w:right="144"/>
              <w:rPr>
                <w:b/>
                <w:sz w:val="20"/>
                <w:lang w:val="en-GB"/>
              </w:rPr>
            </w:pPr>
            <w:r w:rsidRPr="001B127F">
              <w:rPr>
                <w:sz w:val="20"/>
                <w:lang w:val="en-GB"/>
              </w:rPr>
              <w:t xml:space="preserve">Applications for full representation (Licensed Work) </w:t>
            </w:r>
            <w:r>
              <w:rPr>
                <w:sz w:val="20"/>
                <w:lang w:val="en-GB"/>
              </w:rPr>
              <w:t>-</w:t>
            </w:r>
            <w:r w:rsidRPr="001B127F">
              <w:rPr>
                <w:sz w:val="20"/>
                <w:lang w:val="en-GB"/>
              </w:rPr>
              <w:t xml:space="preserve"> the Legal Aid Agency</w:t>
            </w:r>
          </w:p>
          <w:p w14:paraId="0C156FB1"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7C1821B4" w14:textId="77777777" w:rsidR="00A1044A" w:rsidRPr="001B127F" w:rsidRDefault="00A1044A" w:rsidP="00A1044A">
            <w:pPr>
              <w:pStyle w:val="TableParagraph"/>
              <w:spacing w:before="12"/>
              <w:ind w:left="0"/>
              <w:rPr>
                <w:b/>
                <w:sz w:val="20"/>
                <w:lang w:val="en-GB"/>
              </w:rPr>
            </w:pPr>
          </w:p>
          <w:p w14:paraId="44D1E97B" w14:textId="77777777" w:rsidR="00A1044A" w:rsidRPr="001B127F" w:rsidRDefault="00A1044A" w:rsidP="00A1044A">
            <w:pPr>
              <w:pStyle w:val="TableParagraph"/>
              <w:spacing w:before="0"/>
              <w:ind w:left="109" w:right="98"/>
              <w:rPr>
                <w:sz w:val="20"/>
                <w:lang w:val="en-GB"/>
              </w:rPr>
            </w:pPr>
            <w:r w:rsidRPr="001B127F">
              <w:rPr>
                <w:sz w:val="20"/>
                <w:lang w:val="en-GB"/>
              </w:rPr>
              <w:t>For legal representation provided as Controlled</w:t>
            </w:r>
            <w:r w:rsidRPr="001B127F">
              <w:rPr>
                <w:spacing w:val="-12"/>
                <w:sz w:val="20"/>
                <w:lang w:val="en-GB"/>
              </w:rPr>
              <w:t xml:space="preserve"> </w:t>
            </w:r>
            <w:r w:rsidRPr="001B127F">
              <w:rPr>
                <w:sz w:val="20"/>
                <w:lang w:val="en-GB"/>
              </w:rPr>
              <w:t>Work,</w:t>
            </w:r>
            <w:r w:rsidRPr="001B127F">
              <w:rPr>
                <w:spacing w:val="-10"/>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9"/>
                <w:sz w:val="20"/>
                <w:lang w:val="en-GB"/>
              </w:rPr>
              <w:t xml:space="preserve"> </w:t>
            </w:r>
            <w:r w:rsidRPr="001B127F">
              <w:rPr>
                <w:sz w:val="20"/>
                <w:lang w:val="en-GB"/>
              </w:rPr>
              <w:t>subject to the terms of the relevant contract</w:t>
            </w:r>
          </w:p>
        </w:tc>
      </w:tr>
      <w:tr w:rsidR="00A1044A" w:rsidRPr="001B127F" w14:paraId="04BEABF4" w14:textId="77777777" w:rsidTr="00DE660B">
        <w:trPr>
          <w:trHeight w:val="810"/>
        </w:trPr>
        <w:tc>
          <w:tcPr>
            <w:tcW w:w="2268" w:type="dxa"/>
          </w:tcPr>
          <w:p w14:paraId="7302FF59" w14:textId="1B9FE7CA" w:rsidR="00A1044A" w:rsidRPr="001B127F" w:rsidRDefault="00A1044A" w:rsidP="00A1044A">
            <w:pPr>
              <w:pStyle w:val="TableParagraph"/>
              <w:spacing w:before="100" w:line="230" w:lineRule="atLeast"/>
              <w:ind w:left="107"/>
              <w:rPr>
                <w:sz w:val="20"/>
                <w:lang w:val="en-GB"/>
              </w:rPr>
            </w:pPr>
            <w:r w:rsidRPr="001B127F">
              <w:rPr>
                <w:sz w:val="20"/>
                <w:lang w:val="en-GB"/>
              </w:rPr>
              <w:t>61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representation in </w:t>
            </w:r>
            <w:r w:rsidRPr="001B127F">
              <w:rPr>
                <w:sz w:val="20"/>
                <w:lang w:val="en-GB"/>
              </w:rPr>
              <w:t>relation</w:t>
            </w:r>
            <w:r w:rsidRPr="001B127F">
              <w:rPr>
                <w:spacing w:val="-14"/>
                <w:sz w:val="20"/>
                <w:lang w:val="en-GB"/>
              </w:rPr>
              <w:t xml:space="preserve"> </w:t>
            </w:r>
            <w:r w:rsidRPr="001B127F">
              <w:rPr>
                <w:sz w:val="20"/>
                <w:lang w:val="en-GB"/>
              </w:rPr>
              <w:t>to</w:t>
            </w:r>
            <w:r w:rsidRPr="001B127F">
              <w:rPr>
                <w:spacing w:val="-14"/>
                <w:sz w:val="20"/>
                <w:lang w:val="en-GB"/>
              </w:rPr>
              <w:t xml:space="preserve"> </w:t>
            </w:r>
            <w:r w:rsidRPr="001B127F">
              <w:rPr>
                <w:sz w:val="20"/>
                <w:lang w:val="en-GB"/>
              </w:rPr>
              <w:t>court</w:t>
            </w:r>
            <w:r w:rsidRPr="001B127F">
              <w:rPr>
                <w:spacing w:val="-14"/>
                <w:sz w:val="20"/>
                <w:lang w:val="en-GB"/>
              </w:rPr>
              <w:t xml:space="preserve"> </w:t>
            </w:r>
            <w:r w:rsidRPr="001B127F">
              <w:rPr>
                <w:sz w:val="20"/>
                <w:lang w:val="en-GB"/>
              </w:rPr>
              <w:t>orders for possession)</w:t>
            </w:r>
          </w:p>
        </w:tc>
        <w:tc>
          <w:tcPr>
            <w:tcW w:w="5265" w:type="dxa"/>
          </w:tcPr>
          <w:p w14:paraId="550AF915"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6"/>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21028F4B" w14:textId="0C2A968B" w:rsidR="00A1044A" w:rsidRPr="001B127F" w:rsidRDefault="00A1044A" w:rsidP="00A1044A">
            <w:pPr>
              <w:pStyle w:val="TableParagraph"/>
              <w:ind w:right="215"/>
              <w:rPr>
                <w:sz w:val="20"/>
                <w:lang w:val="en-GB"/>
              </w:rPr>
            </w:pPr>
            <w:r w:rsidRPr="001B127F">
              <w:rPr>
                <w:sz w:val="20"/>
                <w:lang w:val="en-GB"/>
              </w:rPr>
              <w:t>The</w:t>
            </w:r>
            <w:r w:rsidRPr="001B127F">
              <w:rPr>
                <w:spacing w:val="-14"/>
                <w:sz w:val="20"/>
                <w:lang w:val="en-GB"/>
              </w:rPr>
              <w:t xml:space="preserve"> </w:t>
            </w:r>
            <w:r w:rsidRPr="001B127F">
              <w:rPr>
                <w:sz w:val="20"/>
                <w:lang w:val="en-GB"/>
              </w:rPr>
              <w:t>Director of</w:t>
            </w:r>
            <w:r w:rsidRPr="001B127F">
              <w:rPr>
                <w:spacing w:val="-4"/>
                <w:sz w:val="20"/>
                <w:lang w:val="en-GB"/>
              </w:rPr>
              <w:t xml:space="preserve"> </w:t>
            </w:r>
            <w:r w:rsidRPr="001B127F">
              <w:rPr>
                <w:sz w:val="20"/>
                <w:lang w:val="en-GB"/>
              </w:rPr>
              <w:t>Legal</w:t>
            </w:r>
            <w:r w:rsidRPr="001B127F">
              <w:rPr>
                <w:spacing w:val="-6"/>
                <w:sz w:val="20"/>
                <w:lang w:val="en-GB"/>
              </w:rPr>
              <w:t xml:space="preserve"> </w:t>
            </w:r>
            <w:r w:rsidRPr="001B127F">
              <w:rPr>
                <w:spacing w:val="-5"/>
                <w:sz w:val="20"/>
                <w:lang w:val="en-GB"/>
              </w:rPr>
              <w:t>Aid</w:t>
            </w:r>
            <w:r>
              <w:rPr>
                <w:spacing w:val="-5"/>
                <w:sz w:val="20"/>
                <w:lang w:val="en-GB"/>
              </w:rPr>
              <w:t xml:space="preserve"> </w:t>
            </w:r>
            <w:r w:rsidRPr="001B127F">
              <w:rPr>
                <w:spacing w:val="-2"/>
                <w:sz w:val="20"/>
                <w:lang w:val="en-GB"/>
              </w:rPr>
              <w:t>Casework</w:t>
            </w:r>
          </w:p>
        </w:tc>
        <w:tc>
          <w:tcPr>
            <w:tcW w:w="4961" w:type="dxa"/>
          </w:tcPr>
          <w:p w14:paraId="1BDF2B92" w14:textId="77777777" w:rsidR="00A1044A" w:rsidRDefault="00A1044A" w:rsidP="00A1044A">
            <w:pPr>
              <w:pStyle w:val="TableParagraph"/>
              <w:spacing w:before="0"/>
              <w:ind w:left="109" w:right="144"/>
              <w:rPr>
                <w:sz w:val="20"/>
                <w:lang w:val="en-GB"/>
              </w:rPr>
            </w:pPr>
            <w:r w:rsidRPr="001B127F">
              <w:rPr>
                <w:sz w:val="20"/>
                <w:lang w:val="en-GB"/>
              </w:rPr>
              <w:t>Applications for full representation and investigative representation (Licensed</w:t>
            </w:r>
            <w:r w:rsidRPr="001B127F">
              <w:rPr>
                <w:spacing w:val="-11"/>
                <w:sz w:val="20"/>
                <w:lang w:val="en-GB"/>
              </w:rPr>
              <w:t xml:space="preserve"> </w:t>
            </w:r>
            <w:r w:rsidRPr="001B127F">
              <w:rPr>
                <w:sz w:val="20"/>
                <w:lang w:val="en-GB"/>
              </w:rPr>
              <w:t>Work)</w:t>
            </w:r>
            <w:r w:rsidRPr="001B127F">
              <w:rPr>
                <w:spacing w:val="-7"/>
                <w:sz w:val="20"/>
                <w:lang w:val="en-GB"/>
              </w:rPr>
              <w:t xml:space="preserve"> </w:t>
            </w:r>
            <w:r>
              <w:rPr>
                <w:sz w:val="20"/>
                <w:lang w:val="en-GB"/>
              </w:rPr>
              <w:t xml:space="preserve">- </w:t>
            </w:r>
            <w:r w:rsidRPr="001B127F">
              <w:rPr>
                <w:sz w:val="20"/>
                <w:lang w:val="en-GB"/>
              </w:rPr>
              <w:t>the Legal Aid Agency</w:t>
            </w:r>
            <w:r>
              <w:rPr>
                <w:sz w:val="20"/>
                <w:lang w:val="en-GB"/>
              </w:rPr>
              <w:t>.</w:t>
            </w:r>
          </w:p>
          <w:p w14:paraId="5B973C6E" w14:textId="77777777" w:rsidR="00A1044A" w:rsidRDefault="00A1044A" w:rsidP="00A1044A">
            <w:pPr>
              <w:pStyle w:val="TableParagraph"/>
              <w:spacing w:before="0"/>
              <w:ind w:left="109" w:right="144"/>
              <w:rPr>
                <w:sz w:val="20"/>
                <w:lang w:val="en-GB"/>
              </w:rPr>
            </w:pPr>
          </w:p>
          <w:p w14:paraId="53F6313C" w14:textId="77777777" w:rsidR="00A1044A"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7A4002F7" w14:textId="26CBAC81" w:rsidR="00A1044A" w:rsidRPr="001B127F" w:rsidRDefault="00A1044A" w:rsidP="00A1044A">
            <w:pPr>
              <w:pStyle w:val="TableParagraph"/>
              <w:spacing w:before="100" w:line="230" w:lineRule="atLeast"/>
              <w:ind w:left="109" w:right="155"/>
              <w:rPr>
                <w:sz w:val="20"/>
                <w:lang w:val="en-GB"/>
              </w:rPr>
            </w:pPr>
          </w:p>
        </w:tc>
      </w:tr>
      <w:tr w:rsidR="00A1044A" w:rsidRPr="001B127F" w14:paraId="4CEF30C1" w14:textId="77777777" w:rsidTr="00DE660B">
        <w:trPr>
          <w:trHeight w:val="699"/>
        </w:trPr>
        <w:tc>
          <w:tcPr>
            <w:tcW w:w="2268" w:type="dxa"/>
          </w:tcPr>
          <w:p w14:paraId="7515259E" w14:textId="77777777" w:rsidR="00A1044A" w:rsidRPr="001B127F" w:rsidRDefault="00A1044A" w:rsidP="00A1044A">
            <w:pPr>
              <w:pStyle w:val="TableParagraph"/>
              <w:ind w:left="107" w:right="165"/>
              <w:rPr>
                <w:sz w:val="20"/>
                <w:lang w:val="en-GB"/>
              </w:rPr>
            </w:pPr>
            <w:r w:rsidRPr="001B127F">
              <w:rPr>
                <w:sz w:val="20"/>
                <w:lang w:val="en-GB"/>
              </w:rPr>
              <w:t>62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full representation in relation to other housing matters to which specific merits criteria apply)</w:t>
            </w:r>
          </w:p>
        </w:tc>
        <w:tc>
          <w:tcPr>
            <w:tcW w:w="5265" w:type="dxa"/>
          </w:tcPr>
          <w:p w14:paraId="47511D2D"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0DD92E14"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730C0729" w14:textId="5CBC1592" w:rsidR="00A1044A" w:rsidRDefault="00A1044A" w:rsidP="00A1044A">
            <w:pPr>
              <w:pStyle w:val="TableParagraph"/>
              <w:ind w:left="109" w:right="144"/>
              <w:rPr>
                <w:spacing w:val="-2"/>
                <w:sz w:val="20"/>
                <w:lang w:val="en-GB"/>
              </w:rPr>
            </w:pPr>
            <w:r w:rsidRPr="001B127F">
              <w:rPr>
                <w:sz w:val="20"/>
                <w:lang w:val="en-GB"/>
              </w:rPr>
              <w:t xml:space="preserve">Applications for full representation and investigative representation (Licensed Work) </w:t>
            </w:r>
            <w:r>
              <w:rPr>
                <w:sz w:val="20"/>
                <w:lang w:val="en-GB"/>
              </w:rPr>
              <w:t>-</w:t>
            </w:r>
            <w:r w:rsidRPr="001B127F">
              <w:rPr>
                <w:sz w:val="20"/>
                <w:lang w:val="en-GB"/>
              </w:rPr>
              <w:t xml:space="preserve"> the Legal Aid Agency</w:t>
            </w:r>
          </w:p>
          <w:p w14:paraId="5FC969DD" w14:textId="2875B63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tc>
      </w:tr>
      <w:tr w:rsidR="00A1044A" w:rsidRPr="001B127F" w14:paraId="348BA4DC" w14:textId="77777777" w:rsidTr="00DE660B">
        <w:trPr>
          <w:trHeight w:val="2311"/>
        </w:trPr>
        <w:tc>
          <w:tcPr>
            <w:tcW w:w="2268" w:type="dxa"/>
          </w:tcPr>
          <w:p w14:paraId="0F2E446B" w14:textId="77777777" w:rsidR="00A1044A" w:rsidRPr="001B127F" w:rsidRDefault="00A1044A" w:rsidP="00A1044A">
            <w:pPr>
              <w:pStyle w:val="TableParagraph"/>
              <w:ind w:left="107" w:right="544"/>
              <w:rPr>
                <w:sz w:val="20"/>
                <w:lang w:val="en-GB"/>
              </w:rPr>
            </w:pPr>
            <w:r w:rsidRPr="001B127F">
              <w:rPr>
                <w:sz w:val="20"/>
                <w:lang w:val="en-GB"/>
              </w:rPr>
              <w:lastRenderedPageBreak/>
              <w:t>63 (Criteria for determinations</w:t>
            </w:r>
            <w:r w:rsidRPr="001B127F">
              <w:rPr>
                <w:spacing w:val="-14"/>
                <w:sz w:val="20"/>
                <w:lang w:val="en-GB"/>
              </w:rPr>
              <w:t xml:space="preserve"> </w:t>
            </w:r>
            <w:r w:rsidRPr="001B127F">
              <w:rPr>
                <w:sz w:val="20"/>
                <w:lang w:val="en-GB"/>
              </w:rPr>
              <w:t xml:space="preserve">for </w:t>
            </w:r>
            <w:r w:rsidRPr="001B127F">
              <w:rPr>
                <w:spacing w:val="-2"/>
                <w:sz w:val="20"/>
                <w:lang w:val="en-GB"/>
              </w:rPr>
              <w:t xml:space="preserve">investigative </w:t>
            </w:r>
            <w:r w:rsidRPr="001B127F">
              <w:rPr>
                <w:sz w:val="20"/>
                <w:lang w:val="en-GB"/>
              </w:rPr>
              <w:t xml:space="preserve">representation in unlawful eviction </w:t>
            </w:r>
            <w:r w:rsidRPr="001B127F">
              <w:rPr>
                <w:spacing w:val="-2"/>
                <w:sz w:val="20"/>
                <w:lang w:val="en-GB"/>
              </w:rPr>
              <w:t>cases)</w:t>
            </w:r>
          </w:p>
        </w:tc>
        <w:tc>
          <w:tcPr>
            <w:tcW w:w="5265" w:type="dxa"/>
          </w:tcPr>
          <w:p w14:paraId="7D036A59" w14:textId="77777777" w:rsidR="00A1044A" w:rsidRPr="001B127F" w:rsidRDefault="00A1044A" w:rsidP="00A1044A">
            <w:pPr>
              <w:pStyle w:val="TableParagraph"/>
              <w:rPr>
                <w:sz w:val="20"/>
                <w:lang w:val="en-GB"/>
              </w:rPr>
            </w:pPr>
            <w:r w:rsidRPr="001B127F">
              <w:rPr>
                <w:sz w:val="20"/>
                <w:lang w:val="en-GB"/>
              </w:rPr>
              <w:t>Making a determination in relation to an application</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investigative</w:t>
            </w:r>
            <w:r w:rsidRPr="001B127F">
              <w:rPr>
                <w:spacing w:val="-14"/>
                <w:sz w:val="20"/>
                <w:lang w:val="en-GB"/>
              </w:rPr>
              <w:t xml:space="preserve"> </w:t>
            </w:r>
            <w:r w:rsidRPr="001B127F">
              <w:rPr>
                <w:sz w:val="20"/>
                <w:lang w:val="en-GB"/>
              </w:rPr>
              <w:t>representation</w:t>
            </w:r>
          </w:p>
        </w:tc>
        <w:tc>
          <w:tcPr>
            <w:tcW w:w="1701" w:type="dxa"/>
          </w:tcPr>
          <w:p w14:paraId="0713E25B"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7F981F8" w14:textId="6A44D540" w:rsidR="00A1044A" w:rsidRDefault="00A1044A" w:rsidP="00A1044A">
            <w:pPr>
              <w:pStyle w:val="TableParagraph"/>
              <w:ind w:left="109" w:right="144"/>
              <w:rPr>
                <w:spacing w:val="-2"/>
                <w:sz w:val="20"/>
                <w:lang w:val="en-GB"/>
              </w:rPr>
            </w:pPr>
            <w:r w:rsidRPr="001B127F">
              <w:rPr>
                <w:sz w:val="20"/>
                <w:lang w:val="en-GB"/>
              </w:rPr>
              <w:t xml:space="preserve">Applications for full representation and investigative representation (Licensed Work) </w:t>
            </w:r>
            <w:r>
              <w:rPr>
                <w:sz w:val="20"/>
                <w:lang w:val="en-GB"/>
              </w:rPr>
              <w:t>-</w:t>
            </w:r>
            <w:r w:rsidRPr="001B127F">
              <w:rPr>
                <w:sz w:val="20"/>
                <w:lang w:val="en-GB"/>
              </w:rPr>
              <w:t xml:space="preserve"> the Legal Aid Agency</w:t>
            </w:r>
            <w:r>
              <w:rPr>
                <w:spacing w:val="-2"/>
                <w:sz w:val="20"/>
                <w:lang w:val="en-GB"/>
              </w:rPr>
              <w:t>.</w:t>
            </w:r>
          </w:p>
          <w:p w14:paraId="5954F4B6" w14:textId="47930423" w:rsidR="00A1044A" w:rsidRPr="00D82E22"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0DF60A7" w14:textId="7A2DDC92" w:rsidR="00A1044A" w:rsidRPr="001B127F" w:rsidRDefault="00A1044A" w:rsidP="00A1044A">
            <w:pPr>
              <w:pStyle w:val="TableParagraph"/>
              <w:ind w:left="109" w:right="144"/>
              <w:rPr>
                <w:sz w:val="20"/>
                <w:lang w:val="en-GB"/>
              </w:rPr>
            </w:pPr>
          </w:p>
        </w:tc>
      </w:tr>
      <w:tr w:rsidR="00A1044A" w:rsidRPr="001B127F" w14:paraId="231514C1" w14:textId="77777777" w:rsidTr="00DE660B">
        <w:trPr>
          <w:trHeight w:val="1849"/>
        </w:trPr>
        <w:tc>
          <w:tcPr>
            <w:tcW w:w="2268" w:type="dxa"/>
          </w:tcPr>
          <w:p w14:paraId="6C405C9E" w14:textId="77777777" w:rsidR="00A1044A" w:rsidRPr="001B127F" w:rsidRDefault="00A1044A" w:rsidP="00A1044A">
            <w:pPr>
              <w:pStyle w:val="TableParagraph"/>
              <w:spacing w:before="117"/>
              <w:ind w:left="107" w:right="165"/>
              <w:rPr>
                <w:sz w:val="20"/>
                <w:lang w:val="en-GB"/>
              </w:rPr>
            </w:pPr>
            <w:r w:rsidRPr="001B127F">
              <w:rPr>
                <w:sz w:val="20"/>
                <w:lang w:val="en-GB"/>
              </w:rPr>
              <w:t>64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full representation in relation to certain family disputes)</w:t>
            </w:r>
          </w:p>
        </w:tc>
        <w:tc>
          <w:tcPr>
            <w:tcW w:w="5265" w:type="dxa"/>
          </w:tcPr>
          <w:p w14:paraId="7C2E0B49" w14:textId="77777777" w:rsidR="00A1044A" w:rsidRPr="001B127F" w:rsidRDefault="00A1044A" w:rsidP="00A1044A">
            <w:pPr>
              <w:pStyle w:val="TableParagraph"/>
              <w:spacing w:before="117"/>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0D73F352" w14:textId="77777777" w:rsidR="00A1044A" w:rsidRPr="001B127F" w:rsidRDefault="00A1044A" w:rsidP="00A1044A">
            <w:pPr>
              <w:pStyle w:val="TableParagraph"/>
              <w:spacing w:before="117"/>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686014C2" w14:textId="553157D2" w:rsidR="00A1044A" w:rsidRDefault="00A1044A" w:rsidP="00A1044A">
            <w:pPr>
              <w:pStyle w:val="TableParagraph"/>
              <w:spacing w:before="117"/>
              <w:ind w:left="109" w:right="148"/>
              <w:rPr>
                <w:sz w:val="20"/>
                <w:lang w:val="en-GB"/>
              </w:rPr>
            </w:pPr>
            <w:r w:rsidRPr="001B127F">
              <w:rPr>
                <w:sz w:val="20"/>
                <w:lang w:val="en-GB"/>
              </w:rPr>
              <w:t xml:space="preserve">Applications for full representation (Licensed Work) </w:t>
            </w:r>
            <w:r>
              <w:rPr>
                <w:sz w:val="20"/>
                <w:lang w:val="en-GB"/>
              </w:rPr>
              <w:t>-</w:t>
            </w:r>
            <w:r w:rsidRPr="001B127F">
              <w:rPr>
                <w:sz w:val="20"/>
                <w:lang w:val="en-GB"/>
              </w:rPr>
              <w:t xml:space="preserve"> the Legal Aid Agency</w:t>
            </w:r>
            <w:r>
              <w:rPr>
                <w:sz w:val="20"/>
                <w:lang w:val="en-GB"/>
              </w:rPr>
              <w:t>.</w:t>
            </w:r>
          </w:p>
          <w:p w14:paraId="6A38081A" w14:textId="7DA9E38C" w:rsidR="00A1044A"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344A57BF" w14:textId="16050FDB" w:rsidR="00A1044A" w:rsidRPr="001B127F" w:rsidRDefault="00A1044A" w:rsidP="00A1044A">
            <w:pPr>
              <w:pStyle w:val="TableParagraph"/>
              <w:spacing w:before="117"/>
              <w:ind w:left="109" w:right="148"/>
              <w:rPr>
                <w:sz w:val="20"/>
                <w:lang w:val="en-GB"/>
              </w:rPr>
            </w:pPr>
          </w:p>
        </w:tc>
      </w:tr>
      <w:tr w:rsidR="00A1044A" w:rsidRPr="001B127F" w14:paraId="0E1EE780" w14:textId="77777777" w:rsidTr="00AC2427">
        <w:trPr>
          <w:trHeight w:val="4817"/>
        </w:trPr>
        <w:tc>
          <w:tcPr>
            <w:tcW w:w="2268" w:type="dxa"/>
          </w:tcPr>
          <w:p w14:paraId="2E8325A6" w14:textId="77777777" w:rsidR="00A1044A" w:rsidRPr="001B127F" w:rsidRDefault="00A1044A" w:rsidP="00A1044A">
            <w:pPr>
              <w:pStyle w:val="TableParagraph"/>
              <w:ind w:left="107" w:right="165"/>
              <w:rPr>
                <w:sz w:val="20"/>
                <w:lang w:val="en-GB"/>
              </w:rPr>
            </w:pPr>
            <w:r w:rsidRPr="001B127F">
              <w:rPr>
                <w:sz w:val="20"/>
                <w:lang w:val="en-GB"/>
              </w:rPr>
              <w:lastRenderedPageBreak/>
              <w:t>65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 xml:space="preserve">full representation in relation to special Children Act 1989 cases and certain cases relating to EU and international </w:t>
            </w:r>
            <w:r w:rsidRPr="001B127F">
              <w:rPr>
                <w:spacing w:val="-2"/>
                <w:sz w:val="20"/>
                <w:lang w:val="en-GB"/>
              </w:rPr>
              <w:t>agreements)</w:t>
            </w:r>
          </w:p>
        </w:tc>
        <w:tc>
          <w:tcPr>
            <w:tcW w:w="5265" w:type="dxa"/>
          </w:tcPr>
          <w:p w14:paraId="78482226"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02530BA3"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46F21B32" w14:textId="72142A61" w:rsidR="00A1044A" w:rsidRPr="001B127F" w:rsidRDefault="00A1044A" w:rsidP="00A1044A">
            <w:pPr>
              <w:pStyle w:val="TableParagraph"/>
              <w:ind w:left="109" w:right="148"/>
              <w:rPr>
                <w:sz w:val="20"/>
                <w:lang w:val="en-GB"/>
              </w:rPr>
            </w:pPr>
            <w:r w:rsidRPr="001B127F">
              <w:rPr>
                <w:sz w:val="20"/>
                <w:lang w:val="en-GB"/>
              </w:rPr>
              <w:t xml:space="preserve">Applications for full representation (Licensed Work) </w:t>
            </w:r>
            <w:r>
              <w:rPr>
                <w:sz w:val="20"/>
                <w:lang w:val="en-GB"/>
              </w:rPr>
              <w:t xml:space="preserve">- </w:t>
            </w:r>
            <w:r w:rsidRPr="001B127F">
              <w:rPr>
                <w:sz w:val="20"/>
                <w:lang w:val="en-GB"/>
              </w:rPr>
              <w:t>the Legal Aid Agency.</w:t>
            </w:r>
          </w:p>
          <w:p w14:paraId="510A22BC" w14:textId="77777777" w:rsidR="00A1044A" w:rsidRPr="001B127F" w:rsidRDefault="00A1044A" w:rsidP="00A1044A">
            <w:pPr>
              <w:pStyle w:val="TableParagraph"/>
              <w:spacing w:before="0"/>
              <w:ind w:left="0"/>
              <w:rPr>
                <w:b/>
                <w:sz w:val="20"/>
                <w:lang w:val="en-GB"/>
              </w:rPr>
            </w:pPr>
          </w:p>
          <w:p w14:paraId="0CE3616A" w14:textId="3AA9CB2F" w:rsidR="00A1044A" w:rsidRPr="00D82E22"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0ACBCC86" w14:textId="77777777" w:rsidR="00A1044A" w:rsidRPr="001B127F" w:rsidRDefault="00A1044A" w:rsidP="00A1044A">
            <w:pPr>
              <w:pStyle w:val="TableParagraph"/>
              <w:spacing w:before="11"/>
              <w:ind w:left="0"/>
              <w:rPr>
                <w:b/>
                <w:sz w:val="20"/>
                <w:lang w:val="en-GB"/>
              </w:rPr>
            </w:pPr>
          </w:p>
          <w:p w14:paraId="0A1CCE31" w14:textId="77777777" w:rsidR="00A1044A" w:rsidRPr="001B127F" w:rsidRDefault="00A1044A" w:rsidP="00A1044A">
            <w:pPr>
              <w:pStyle w:val="TableParagraph"/>
              <w:spacing w:before="1"/>
              <w:ind w:left="109" w:right="148"/>
              <w:rPr>
                <w:sz w:val="20"/>
                <w:lang w:val="en-GB"/>
              </w:rPr>
            </w:pPr>
            <w:r w:rsidRPr="001B127F">
              <w:rPr>
                <w:sz w:val="20"/>
                <w:lang w:val="en-GB"/>
              </w:rPr>
              <w:t>The Provider is authorised to make determinations under this regulation that an individual qualifies for full representation</w:t>
            </w:r>
            <w:r w:rsidRPr="001B127F">
              <w:rPr>
                <w:spacing w:val="-6"/>
                <w:sz w:val="20"/>
                <w:lang w:val="en-GB"/>
              </w:rPr>
              <w:t xml:space="preserve"> </w:t>
            </w:r>
            <w:r w:rsidRPr="001B127F">
              <w:rPr>
                <w:sz w:val="20"/>
                <w:lang w:val="en-GB"/>
              </w:rPr>
              <w:t>in</w:t>
            </w:r>
            <w:r w:rsidRPr="001B127F">
              <w:rPr>
                <w:spacing w:val="-6"/>
                <w:sz w:val="20"/>
                <w:lang w:val="en-GB"/>
              </w:rPr>
              <w:t xml:space="preserve"> </w:t>
            </w:r>
            <w:r w:rsidRPr="001B127F">
              <w:rPr>
                <w:sz w:val="20"/>
                <w:lang w:val="en-GB"/>
              </w:rPr>
              <w:t>special</w:t>
            </w:r>
            <w:r w:rsidRPr="001B127F">
              <w:rPr>
                <w:spacing w:val="-5"/>
                <w:sz w:val="20"/>
                <w:lang w:val="en-GB"/>
              </w:rPr>
              <w:t xml:space="preserve"> </w:t>
            </w:r>
            <w:r w:rsidRPr="001B127F">
              <w:rPr>
                <w:sz w:val="20"/>
                <w:lang w:val="en-GB"/>
              </w:rPr>
              <w:t>Children</w:t>
            </w:r>
            <w:r w:rsidRPr="001B127F">
              <w:rPr>
                <w:spacing w:val="-4"/>
                <w:sz w:val="20"/>
                <w:lang w:val="en-GB"/>
              </w:rPr>
              <w:t xml:space="preserve"> </w:t>
            </w:r>
            <w:r w:rsidRPr="001B127F">
              <w:rPr>
                <w:sz w:val="20"/>
                <w:lang w:val="en-GB"/>
              </w:rPr>
              <w:t>Act cases (as defined by regulation 2), and any related proceedings (as defined by paragraph 7.46 of the Family</w:t>
            </w:r>
            <w:r w:rsidRPr="001B127F">
              <w:rPr>
                <w:spacing w:val="-11"/>
                <w:sz w:val="20"/>
                <w:lang w:val="en-GB"/>
              </w:rPr>
              <w:t xml:space="preserve"> </w:t>
            </w:r>
            <w:r w:rsidRPr="001B127F">
              <w:rPr>
                <w:sz w:val="20"/>
                <w:lang w:val="en-GB"/>
              </w:rPr>
              <w:t>Category</w:t>
            </w:r>
            <w:r w:rsidRPr="001B127F">
              <w:rPr>
                <w:spacing w:val="-11"/>
                <w:sz w:val="20"/>
                <w:lang w:val="en-GB"/>
              </w:rPr>
              <w:t xml:space="preserve"> </w:t>
            </w:r>
            <w:r w:rsidRPr="001B127F">
              <w:rPr>
                <w:sz w:val="20"/>
                <w:lang w:val="en-GB"/>
              </w:rPr>
              <w:t>Specific</w:t>
            </w:r>
            <w:r w:rsidRPr="001B127F">
              <w:rPr>
                <w:spacing w:val="-7"/>
                <w:sz w:val="20"/>
                <w:lang w:val="en-GB"/>
              </w:rPr>
              <w:t xml:space="preserve"> </w:t>
            </w:r>
            <w:r w:rsidRPr="001B127F">
              <w:rPr>
                <w:sz w:val="20"/>
                <w:lang w:val="en-GB"/>
              </w:rPr>
              <w:t>Rules</w:t>
            </w:r>
            <w:r w:rsidRPr="001B127F">
              <w:rPr>
                <w:spacing w:val="-7"/>
                <w:sz w:val="20"/>
                <w:lang w:val="en-GB"/>
              </w:rPr>
              <w:t xml:space="preserve"> </w:t>
            </w:r>
            <w:r w:rsidRPr="001B127F">
              <w:rPr>
                <w:sz w:val="20"/>
                <w:lang w:val="en-GB"/>
              </w:rPr>
              <w:t>to</w:t>
            </w:r>
            <w:r w:rsidRPr="001B127F">
              <w:rPr>
                <w:spacing w:val="-8"/>
                <w:sz w:val="20"/>
                <w:lang w:val="en-GB"/>
              </w:rPr>
              <w:t xml:space="preserve"> </w:t>
            </w:r>
            <w:r w:rsidRPr="001B127F">
              <w:rPr>
                <w:sz w:val="20"/>
                <w:lang w:val="en-GB"/>
              </w:rPr>
              <w:t xml:space="preserve">the Standard Civil Contact 2018) subject to the terms of the relevant contract and any other requirements on the determinations for “authorised </w:t>
            </w:r>
            <w:r w:rsidRPr="001B127F">
              <w:rPr>
                <w:spacing w:val="-2"/>
                <w:sz w:val="20"/>
                <w:lang w:val="en-GB"/>
              </w:rPr>
              <w:t>representation”.</w:t>
            </w:r>
          </w:p>
        </w:tc>
      </w:tr>
      <w:tr w:rsidR="00A1044A" w:rsidRPr="001B127F" w14:paraId="3BCF38D7" w14:textId="77777777" w:rsidTr="00DE660B">
        <w:trPr>
          <w:trHeight w:val="1848"/>
        </w:trPr>
        <w:tc>
          <w:tcPr>
            <w:tcW w:w="2268" w:type="dxa"/>
          </w:tcPr>
          <w:p w14:paraId="52A3C7BB" w14:textId="77777777" w:rsidR="00A1044A" w:rsidRPr="001B127F" w:rsidRDefault="00A1044A" w:rsidP="00A1044A">
            <w:pPr>
              <w:pStyle w:val="TableParagraph"/>
              <w:spacing w:before="120"/>
              <w:ind w:left="107" w:right="165"/>
              <w:rPr>
                <w:sz w:val="20"/>
                <w:lang w:val="en-GB"/>
              </w:rPr>
            </w:pPr>
            <w:r w:rsidRPr="001B127F">
              <w:rPr>
                <w:sz w:val="20"/>
                <w:lang w:val="en-GB"/>
              </w:rPr>
              <w:t>66 (Criteria for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full representation in relation to public law children cases)</w:t>
            </w:r>
          </w:p>
        </w:tc>
        <w:tc>
          <w:tcPr>
            <w:tcW w:w="5265" w:type="dxa"/>
          </w:tcPr>
          <w:p w14:paraId="70322D8B" w14:textId="77777777" w:rsidR="00A1044A" w:rsidRPr="001B127F" w:rsidRDefault="00A1044A" w:rsidP="00A1044A">
            <w:pPr>
              <w:pStyle w:val="TableParagraph"/>
              <w:spacing w:before="120"/>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500A1AD1" w14:textId="77777777" w:rsidR="00A1044A" w:rsidRPr="001B127F" w:rsidRDefault="00A1044A" w:rsidP="00A1044A">
            <w:pPr>
              <w:pStyle w:val="TableParagraph"/>
              <w:spacing w:before="120"/>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42F44303" w14:textId="0CE8D53E" w:rsidR="00A1044A" w:rsidRDefault="00A1044A" w:rsidP="00A1044A">
            <w:pPr>
              <w:pStyle w:val="TableParagraph"/>
              <w:spacing w:before="120"/>
              <w:ind w:left="109" w:right="148"/>
              <w:rPr>
                <w:sz w:val="20"/>
                <w:lang w:val="en-GB"/>
              </w:rPr>
            </w:pPr>
            <w:r w:rsidRPr="001B127F">
              <w:rPr>
                <w:sz w:val="20"/>
                <w:lang w:val="en-GB"/>
              </w:rPr>
              <w:t xml:space="preserve">Applications for full representation (Licensed Work) </w:t>
            </w:r>
            <w:r>
              <w:rPr>
                <w:sz w:val="20"/>
                <w:lang w:val="en-GB"/>
              </w:rPr>
              <w:t xml:space="preserve">- </w:t>
            </w:r>
            <w:r w:rsidRPr="001B127F">
              <w:rPr>
                <w:sz w:val="20"/>
                <w:lang w:val="en-GB"/>
              </w:rPr>
              <w:t>the Legal Aid Agency</w:t>
            </w:r>
          </w:p>
          <w:p w14:paraId="7AAAD57A" w14:textId="4C8688C3" w:rsidR="00A1044A"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EB39E5E" w14:textId="480703CC" w:rsidR="00A1044A" w:rsidRPr="001B127F" w:rsidRDefault="00A1044A" w:rsidP="00A1044A">
            <w:pPr>
              <w:pStyle w:val="TableParagraph"/>
              <w:spacing w:before="120"/>
              <w:ind w:left="109" w:right="148"/>
              <w:rPr>
                <w:sz w:val="20"/>
                <w:lang w:val="en-GB"/>
              </w:rPr>
            </w:pPr>
          </w:p>
        </w:tc>
      </w:tr>
      <w:tr w:rsidR="00A1044A" w:rsidRPr="001B127F" w14:paraId="0DB34760" w14:textId="77777777" w:rsidTr="00DE660B">
        <w:trPr>
          <w:trHeight w:val="1850"/>
        </w:trPr>
        <w:tc>
          <w:tcPr>
            <w:tcW w:w="2268" w:type="dxa"/>
          </w:tcPr>
          <w:p w14:paraId="32298B13" w14:textId="140D15DA" w:rsidR="00A1044A" w:rsidRPr="001B127F" w:rsidRDefault="00A1044A" w:rsidP="00A1044A">
            <w:pPr>
              <w:pStyle w:val="TableParagraph"/>
              <w:spacing w:before="0"/>
              <w:ind w:left="107" w:right="165"/>
              <w:rPr>
                <w:sz w:val="20"/>
                <w:lang w:val="en-GB"/>
              </w:rPr>
            </w:pPr>
            <w:r w:rsidRPr="001B127F">
              <w:rPr>
                <w:sz w:val="20"/>
                <w:lang w:val="en-GB"/>
              </w:rPr>
              <w:t>67</w:t>
            </w:r>
            <w:r w:rsidRPr="001B127F">
              <w:rPr>
                <w:spacing w:val="-8"/>
                <w:sz w:val="20"/>
                <w:lang w:val="en-GB"/>
              </w:rPr>
              <w:t xml:space="preserve"> </w:t>
            </w:r>
            <w:r w:rsidRPr="001B127F">
              <w:rPr>
                <w:sz w:val="20"/>
                <w:lang w:val="en-GB"/>
              </w:rPr>
              <w:t>(Criteria</w:t>
            </w:r>
            <w:r w:rsidRPr="001B127F">
              <w:rPr>
                <w:spacing w:val="-8"/>
                <w:sz w:val="20"/>
                <w:lang w:val="en-GB"/>
              </w:rPr>
              <w:t xml:space="preserve"> </w:t>
            </w:r>
            <w:r w:rsidRPr="001B127F">
              <w:rPr>
                <w:spacing w:val="-5"/>
                <w:sz w:val="20"/>
                <w:lang w:val="en-GB"/>
              </w:rPr>
              <w:t>for</w:t>
            </w:r>
            <w:r w:rsidRPr="001B127F">
              <w:rPr>
                <w:sz w:val="20"/>
                <w:lang w:val="en-GB"/>
              </w:rPr>
              <w:t xml:space="preserve"> determinations</w:t>
            </w:r>
            <w:r w:rsidRPr="001B127F">
              <w:rPr>
                <w:spacing w:val="-14"/>
                <w:sz w:val="20"/>
                <w:lang w:val="en-GB"/>
              </w:rPr>
              <w:t xml:space="preserve"> </w:t>
            </w:r>
            <w:r w:rsidRPr="001B127F">
              <w:rPr>
                <w:sz w:val="20"/>
                <w:lang w:val="en-GB"/>
              </w:rPr>
              <w:t>for</w:t>
            </w:r>
            <w:r w:rsidRPr="001B127F">
              <w:rPr>
                <w:spacing w:val="-14"/>
                <w:sz w:val="20"/>
                <w:lang w:val="en-GB"/>
              </w:rPr>
              <w:t xml:space="preserve"> </w:t>
            </w:r>
            <w:r w:rsidRPr="001B127F">
              <w:rPr>
                <w:sz w:val="20"/>
                <w:lang w:val="en-GB"/>
              </w:rPr>
              <w:t>full representation in relation to domestic violence cases)</w:t>
            </w:r>
          </w:p>
        </w:tc>
        <w:tc>
          <w:tcPr>
            <w:tcW w:w="5265" w:type="dxa"/>
          </w:tcPr>
          <w:p w14:paraId="7EC9212E" w14:textId="6E7405C7" w:rsidR="00A1044A" w:rsidRPr="001B127F" w:rsidRDefault="00A1044A" w:rsidP="00A1044A">
            <w:pPr>
              <w:pStyle w:val="TableParagraph"/>
              <w:spacing w:before="0" w:line="229" w:lineRule="exact"/>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6"/>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7"/>
                <w:sz w:val="20"/>
                <w:lang w:val="en-GB"/>
              </w:rPr>
              <w:t xml:space="preserve"> </w:t>
            </w:r>
            <w:r w:rsidRPr="001B127F">
              <w:rPr>
                <w:sz w:val="20"/>
                <w:lang w:val="en-GB"/>
              </w:rPr>
              <w:t>to</w:t>
            </w:r>
            <w:r w:rsidRPr="001B127F">
              <w:rPr>
                <w:spacing w:val="-6"/>
                <w:sz w:val="20"/>
                <w:lang w:val="en-GB"/>
              </w:rPr>
              <w:t xml:space="preserve"> </w:t>
            </w:r>
            <w:r w:rsidRPr="001B127F">
              <w:rPr>
                <w:spacing w:val="-5"/>
                <w:sz w:val="20"/>
                <w:lang w:val="en-GB"/>
              </w:rPr>
              <w:t>an</w:t>
            </w:r>
            <w:r w:rsidRPr="001B127F">
              <w:rPr>
                <w:sz w:val="20"/>
                <w:lang w:val="en-GB"/>
              </w:rPr>
              <w:t xml:space="preserve"> application</w:t>
            </w:r>
            <w:r w:rsidRPr="001B127F">
              <w:rPr>
                <w:spacing w:val="-7"/>
                <w:sz w:val="20"/>
                <w:lang w:val="en-GB"/>
              </w:rPr>
              <w:t xml:space="preserve"> </w:t>
            </w:r>
            <w:r w:rsidRPr="001B127F">
              <w:rPr>
                <w:sz w:val="20"/>
                <w:lang w:val="en-GB"/>
              </w:rPr>
              <w:t>for</w:t>
            </w:r>
            <w:r w:rsidRPr="001B127F">
              <w:rPr>
                <w:spacing w:val="-7"/>
                <w:sz w:val="20"/>
                <w:lang w:val="en-GB"/>
              </w:rPr>
              <w:t xml:space="preserve"> </w:t>
            </w:r>
            <w:r w:rsidRPr="001B127F">
              <w:rPr>
                <w:sz w:val="20"/>
                <w:lang w:val="en-GB"/>
              </w:rPr>
              <w:t>full</w:t>
            </w:r>
            <w:r w:rsidRPr="001B127F">
              <w:rPr>
                <w:spacing w:val="-9"/>
                <w:sz w:val="20"/>
                <w:lang w:val="en-GB"/>
              </w:rPr>
              <w:t xml:space="preserve"> </w:t>
            </w:r>
            <w:r w:rsidRPr="001B127F">
              <w:rPr>
                <w:spacing w:val="-2"/>
                <w:sz w:val="20"/>
                <w:lang w:val="en-GB"/>
              </w:rPr>
              <w:t>representation</w:t>
            </w:r>
          </w:p>
        </w:tc>
        <w:tc>
          <w:tcPr>
            <w:tcW w:w="1701" w:type="dxa"/>
          </w:tcPr>
          <w:p w14:paraId="050AD448" w14:textId="72968F8C" w:rsidR="00A1044A" w:rsidRPr="001B127F" w:rsidRDefault="00A1044A" w:rsidP="00A1044A">
            <w:pPr>
              <w:pStyle w:val="TableParagraph"/>
              <w:spacing w:before="0"/>
              <w:ind w:right="171"/>
              <w:rPr>
                <w:sz w:val="20"/>
                <w:lang w:val="en-GB"/>
              </w:rPr>
            </w:pPr>
            <w:r w:rsidRPr="001B127F">
              <w:rPr>
                <w:sz w:val="20"/>
                <w:lang w:val="en-GB"/>
              </w:rPr>
              <w:t>The</w:t>
            </w:r>
            <w:r w:rsidRPr="001B127F">
              <w:rPr>
                <w:spacing w:val="-5"/>
                <w:sz w:val="20"/>
                <w:lang w:val="en-GB"/>
              </w:rPr>
              <w:t xml:space="preserve"> </w:t>
            </w:r>
            <w:r w:rsidRPr="001B127F">
              <w:rPr>
                <w:spacing w:val="-2"/>
                <w:sz w:val="20"/>
                <w:lang w:val="en-GB"/>
              </w:rPr>
              <w:t>Director</w:t>
            </w:r>
            <w:r w:rsidRPr="001B127F">
              <w:rPr>
                <w:sz w:val="20"/>
                <w:lang w:val="en-GB"/>
              </w:rPr>
              <w:t xml:space="preserve"> of</w:t>
            </w:r>
            <w:r w:rsidRPr="001B127F">
              <w:rPr>
                <w:spacing w:val="-14"/>
                <w:sz w:val="20"/>
                <w:lang w:val="en-GB"/>
              </w:rPr>
              <w:t xml:space="preserve"> </w:t>
            </w:r>
            <w:r w:rsidRPr="001B127F">
              <w:rPr>
                <w:sz w:val="20"/>
                <w:lang w:val="en-GB"/>
              </w:rPr>
              <w:t>Legal</w:t>
            </w:r>
            <w:r w:rsidRPr="001B127F">
              <w:rPr>
                <w:spacing w:val="-14"/>
                <w:sz w:val="20"/>
                <w:lang w:val="en-GB"/>
              </w:rPr>
              <w:t xml:space="preserve"> </w:t>
            </w:r>
            <w:r w:rsidRPr="001B127F">
              <w:rPr>
                <w:sz w:val="20"/>
                <w:lang w:val="en-GB"/>
              </w:rPr>
              <w:t xml:space="preserve">Aid </w:t>
            </w:r>
            <w:r w:rsidRPr="001B127F">
              <w:rPr>
                <w:spacing w:val="-2"/>
                <w:sz w:val="20"/>
                <w:lang w:val="en-GB"/>
              </w:rPr>
              <w:t>Casework</w:t>
            </w:r>
          </w:p>
        </w:tc>
        <w:tc>
          <w:tcPr>
            <w:tcW w:w="4961" w:type="dxa"/>
          </w:tcPr>
          <w:p w14:paraId="0B2B9200" w14:textId="11035DD4" w:rsidR="00A1044A" w:rsidRDefault="00A1044A" w:rsidP="00A1044A">
            <w:pPr>
              <w:pStyle w:val="TableParagraph"/>
              <w:spacing w:before="0"/>
              <w:ind w:left="109" w:right="148"/>
              <w:rPr>
                <w:sz w:val="20"/>
                <w:lang w:val="en-GB"/>
              </w:rPr>
            </w:pPr>
            <w:r w:rsidRPr="001B127F">
              <w:rPr>
                <w:sz w:val="20"/>
                <w:lang w:val="en-GB"/>
              </w:rPr>
              <w:t>(</w:t>
            </w:r>
            <w:r w:rsidRPr="001B127F">
              <w:rPr>
                <w:sz w:val="20"/>
                <w:lang w:val="en-GB"/>
              </w:rPr>
              <w:t>Applications</w:t>
            </w:r>
            <w:r w:rsidRPr="001B127F">
              <w:rPr>
                <w:spacing w:val="-7"/>
                <w:sz w:val="20"/>
                <w:lang w:val="en-GB"/>
              </w:rPr>
              <w:t xml:space="preserve"> </w:t>
            </w:r>
            <w:r w:rsidRPr="001B127F">
              <w:rPr>
                <w:sz w:val="20"/>
                <w:lang w:val="en-GB"/>
              </w:rPr>
              <w:t>for</w:t>
            </w:r>
            <w:r w:rsidRPr="001B127F">
              <w:rPr>
                <w:spacing w:val="-8"/>
                <w:sz w:val="20"/>
                <w:lang w:val="en-GB"/>
              </w:rPr>
              <w:t xml:space="preserve"> </w:t>
            </w:r>
            <w:r w:rsidRPr="001B127F">
              <w:rPr>
                <w:sz w:val="20"/>
                <w:lang w:val="en-GB"/>
              </w:rPr>
              <w:t>full</w:t>
            </w:r>
            <w:r w:rsidRPr="001B127F">
              <w:rPr>
                <w:spacing w:val="-8"/>
                <w:sz w:val="20"/>
                <w:lang w:val="en-GB"/>
              </w:rPr>
              <w:t xml:space="preserve"> </w:t>
            </w:r>
            <w:r w:rsidRPr="001B127F">
              <w:rPr>
                <w:spacing w:val="-2"/>
                <w:sz w:val="20"/>
                <w:lang w:val="en-GB"/>
              </w:rPr>
              <w:t>representation</w:t>
            </w:r>
            <w:r w:rsidRPr="001B127F">
              <w:rPr>
                <w:sz w:val="20"/>
                <w:lang w:val="en-GB"/>
              </w:rPr>
              <w:t xml:space="preserve"> Licensed Work) </w:t>
            </w:r>
            <w:r>
              <w:rPr>
                <w:sz w:val="20"/>
                <w:lang w:val="en-GB"/>
              </w:rPr>
              <w:t>-</w:t>
            </w:r>
            <w:r w:rsidRPr="001B127F">
              <w:rPr>
                <w:sz w:val="20"/>
                <w:lang w:val="en-GB"/>
              </w:rPr>
              <w:t xml:space="preserve"> the Legal Aid Agency</w:t>
            </w:r>
          </w:p>
          <w:p w14:paraId="093421EB" w14:textId="77777777" w:rsidR="00A1044A" w:rsidRDefault="00A1044A" w:rsidP="00A1044A">
            <w:pPr>
              <w:pStyle w:val="TableParagraph"/>
              <w:spacing w:before="0"/>
              <w:ind w:left="109" w:right="148"/>
              <w:rPr>
                <w:sz w:val="20"/>
                <w:lang w:val="en-GB"/>
              </w:rPr>
            </w:pPr>
          </w:p>
          <w:p w14:paraId="701AFE1B" w14:textId="77777777" w:rsidR="00A1044A" w:rsidRPr="001B127F" w:rsidRDefault="00A1044A" w:rsidP="00A1044A">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0B7E774C" w14:textId="02109402" w:rsidR="00A1044A" w:rsidRPr="001B127F" w:rsidRDefault="00A1044A" w:rsidP="00A1044A">
            <w:pPr>
              <w:pStyle w:val="TableParagraph"/>
              <w:spacing w:before="0"/>
              <w:ind w:left="109" w:right="148"/>
              <w:rPr>
                <w:sz w:val="20"/>
                <w:lang w:val="en-GB"/>
              </w:rPr>
            </w:pPr>
          </w:p>
        </w:tc>
      </w:tr>
      <w:tr w:rsidR="00A1044A" w:rsidRPr="001B127F" w14:paraId="21DE964F" w14:textId="77777777" w:rsidTr="00DE660B">
        <w:trPr>
          <w:trHeight w:val="4971"/>
        </w:trPr>
        <w:tc>
          <w:tcPr>
            <w:tcW w:w="2268" w:type="dxa"/>
          </w:tcPr>
          <w:p w14:paraId="31C5DA29" w14:textId="77777777" w:rsidR="00A1044A" w:rsidRPr="001B127F" w:rsidRDefault="00A1044A" w:rsidP="00A1044A">
            <w:pPr>
              <w:pStyle w:val="TableParagraph"/>
              <w:ind w:left="107" w:right="114"/>
              <w:rPr>
                <w:sz w:val="20"/>
                <w:lang w:val="en-GB"/>
              </w:rPr>
            </w:pPr>
            <w:r w:rsidRPr="001B127F">
              <w:rPr>
                <w:sz w:val="20"/>
                <w:lang w:val="en-GB"/>
              </w:rPr>
              <w:lastRenderedPageBreak/>
              <w:t>68 (Criteria for determinations for full representation in relation to private law children cases and certain cases relating to</w:t>
            </w:r>
            <w:r w:rsidRPr="001B127F">
              <w:rPr>
                <w:spacing w:val="-14"/>
                <w:sz w:val="20"/>
                <w:lang w:val="en-GB"/>
              </w:rPr>
              <w:t xml:space="preserve"> </w:t>
            </w:r>
            <w:r w:rsidRPr="001B127F">
              <w:rPr>
                <w:sz w:val="20"/>
                <w:lang w:val="en-GB"/>
              </w:rPr>
              <w:t>EU</w:t>
            </w:r>
            <w:r w:rsidRPr="001B127F">
              <w:rPr>
                <w:spacing w:val="-13"/>
                <w:sz w:val="20"/>
                <w:lang w:val="en-GB"/>
              </w:rPr>
              <w:t xml:space="preserve"> </w:t>
            </w:r>
            <w:r w:rsidRPr="001B127F">
              <w:rPr>
                <w:sz w:val="20"/>
                <w:lang w:val="en-GB"/>
              </w:rPr>
              <w:t>and</w:t>
            </w:r>
            <w:r w:rsidRPr="001B127F">
              <w:rPr>
                <w:spacing w:val="-13"/>
                <w:sz w:val="20"/>
                <w:lang w:val="en-GB"/>
              </w:rPr>
              <w:t xml:space="preserve"> </w:t>
            </w:r>
            <w:r w:rsidRPr="001B127F">
              <w:rPr>
                <w:sz w:val="20"/>
                <w:lang w:val="en-GB"/>
              </w:rPr>
              <w:t xml:space="preserve">international </w:t>
            </w:r>
            <w:r w:rsidRPr="001B127F">
              <w:rPr>
                <w:spacing w:val="-2"/>
                <w:sz w:val="20"/>
                <w:lang w:val="en-GB"/>
              </w:rPr>
              <w:t>agreements)</w:t>
            </w:r>
          </w:p>
        </w:tc>
        <w:tc>
          <w:tcPr>
            <w:tcW w:w="5265" w:type="dxa"/>
          </w:tcPr>
          <w:p w14:paraId="0E4F17C9" w14:textId="77777777" w:rsidR="00A1044A" w:rsidRPr="001B127F" w:rsidRDefault="00A1044A" w:rsidP="00A1044A">
            <w:pPr>
              <w:pStyle w:val="TableParagraph"/>
              <w:rPr>
                <w:sz w:val="20"/>
                <w:lang w:val="en-GB"/>
              </w:rPr>
            </w:pPr>
            <w:r w:rsidRPr="001B127F">
              <w:rPr>
                <w:sz w:val="20"/>
                <w:lang w:val="en-GB"/>
              </w:rPr>
              <w:t>Making</w:t>
            </w:r>
            <w:r w:rsidRPr="001B127F">
              <w:rPr>
                <w:spacing w:val="-9"/>
                <w:sz w:val="20"/>
                <w:lang w:val="en-GB"/>
              </w:rPr>
              <w:t xml:space="preserve"> </w:t>
            </w:r>
            <w:r w:rsidRPr="001B127F">
              <w:rPr>
                <w:sz w:val="20"/>
                <w:lang w:val="en-GB"/>
              </w:rPr>
              <w:t>a</w:t>
            </w:r>
            <w:r w:rsidRPr="001B127F">
              <w:rPr>
                <w:spacing w:val="-6"/>
                <w:sz w:val="20"/>
                <w:lang w:val="en-GB"/>
              </w:rPr>
              <w:t xml:space="preserve"> </w:t>
            </w:r>
            <w:r w:rsidRPr="001B127F">
              <w:rPr>
                <w:sz w:val="20"/>
                <w:lang w:val="en-GB"/>
              </w:rPr>
              <w:t>determination</w:t>
            </w:r>
            <w:r w:rsidRPr="001B127F">
              <w:rPr>
                <w:spacing w:val="-7"/>
                <w:sz w:val="20"/>
                <w:lang w:val="en-GB"/>
              </w:rPr>
              <w:t xml:space="preserve"> </w:t>
            </w:r>
            <w:r w:rsidRPr="001B127F">
              <w:rPr>
                <w:sz w:val="20"/>
                <w:lang w:val="en-GB"/>
              </w:rPr>
              <w:t>in</w:t>
            </w:r>
            <w:r w:rsidRPr="001B127F">
              <w:rPr>
                <w:spacing w:val="-8"/>
                <w:sz w:val="20"/>
                <w:lang w:val="en-GB"/>
              </w:rPr>
              <w:t xml:space="preserve"> </w:t>
            </w:r>
            <w:r w:rsidRPr="001B127F">
              <w:rPr>
                <w:sz w:val="20"/>
                <w:lang w:val="en-GB"/>
              </w:rPr>
              <w:t>relation</w:t>
            </w:r>
            <w:r w:rsidRPr="001B127F">
              <w:rPr>
                <w:spacing w:val="-8"/>
                <w:sz w:val="20"/>
                <w:lang w:val="en-GB"/>
              </w:rPr>
              <w:t xml:space="preserve"> </w:t>
            </w:r>
            <w:r w:rsidRPr="001B127F">
              <w:rPr>
                <w:sz w:val="20"/>
                <w:lang w:val="en-GB"/>
              </w:rPr>
              <w:t>to</w:t>
            </w:r>
            <w:r w:rsidRPr="001B127F">
              <w:rPr>
                <w:spacing w:val="-6"/>
                <w:sz w:val="20"/>
                <w:lang w:val="en-GB"/>
              </w:rPr>
              <w:t xml:space="preserve"> </w:t>
            </w:r>
            <w:r w:rsidRPr="001B127F">
              <w:rPr>
                <w:sz w:val="20"/>
                <w:lang w:val="en-GB"/>
              </w:rPr>
              <w:t>an application for full representation.</w:t>
            </w:r>
          </w:p>
        </w:tc>
        <w:tc>
          <w:tcPr>
            <w:tcW w:w="1701" w:type="dxa"/>
          </w:tcPr>
          <w:p w14:paraId="0B50390A" w14:textId="77777777" w:rsidR="00A1044A" w:rsidRPr="001B127F" w:rsidRDefault="00A1044A" w:rsidP="00A1044A">
            <w:pPr>
              <w:pStyle w:val="TableParagraph"/>
              <w:ind w:right="221"/>
              <w:jc w:val="both"/>
              <w:rPr>
                <w:sz w:val="20"/>
                <w:lang w:val="en-GB"/>
              </w:rPr>
            </w:pPr>
            <w:r w:rsidRPr="001B127F">
              <w:rPr>
                <w:sz w:val="20"/>
                <w:lang w:val="en-GB"/>
              </w:rPr>
              <w:t>The</w:t>
            </w:r>
            <w:r w:rsidRPr="001B127F">
              <w:rPr>
                <w:spacing w:val="-14"/>
                <w:sz w:val="20"/>
                <w:lang w:val="en-GB"/>
              </w:rPr>
              <w:t xml:space="preserve"> </w:t>
            </w:r>
            <w:r w:rsidRPr="001B127F">
              <w:rPr>
                <w:sz w:val="20"/>
                <w:lang w:val="en-GB"/>
              </w:rPr>
              <w:t xml:space="preserve">Director of Legal Aid </w:t>
            </w:r>
            <w:r w:rsidRPr="001B127F">
              <w:rPr>
                <w:spacing w:val="-2"/>
                <w:sz w:val="20"/>
                <w:lang w:val="en-GB"/>
              </w:rPr>
              <w:t>Casework</w:t>
            </w:r>
          </w:p>
        </w:tc>
        <w:tc>
          <w:tcPr>
            <w:tcW w:w="4961" w:type="dxa"/>
          </w:tcPr>
          <w:p w14:paraId="1FA8DEE5" w14:textId="5B804278" w:rsidR="00A1044A" w:rsidRDefault="00A1044A" w:rsidP="00A1044A">
            <w:pPr>
              <w:pStyle w:val="TableParagraph"/>
              <w:ind w:left="109" w:right="148"/>
              <w:rPr>
                <w:sz w:val="20"/>
                <w:lang w:val="en-GB"/>
              </w:rPr>
            </w:pPr>
            <w:r w:rsidRPr="001B127F">
              <w:rPr>
                <w:sz w:val="20"/>
                <w:lang w:val="en-GB"/>
              </w:rPr>
              <w:t xml:space="preserve">Applications for full representation (Licensed Work) </w:t>
            </w:r>
            <w:r>
              <w:rPr>
                <w:sz w:val="20"/>
                <w:lang w:val="en-GB"/>
              </w:rPr>
              <w:t>-</w:t>
            </w:r>
            <w:r w:rsidRPr="001B127F">
              <w:rPr>
                <w:sz w:val="20"/>
                <w:lang w:val="en-GB"/>
              </w:rPr>
              <w:t xml:space="preserve"> the Legal Aid Agency.</w:t>
            </w:r>
          </w:p>
          <w:p w14:paraId="5FAEFC76" w14:textId="0ABFAD1A" w:rsidR="00A1044A" w:rsidRPr="001B127F" w:rsidRDefault="00A1044A" w:rsidP="00AC2427">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C7BBBC1" w14:textId="77777777" w:rsidR="00A1044A" w:rsidRPr="001B127F" w:rsidRDefault="00A1044A" w:rsidP="00A1044A">
            <w:pPr>
              <w:pStyle w:val="TableParagraph"/>
              <w:spacing w:before="121"/>
              <w:ind w:left="109" w:right="168" w:hanging="51"/>
              <w:rPr>
                <w:sz w:val="20"/>
                <w:lang w:val="en-GB"/>
              </w:rPr>
            </w:pPr>
            <w:r w:rsidRPr="00D82E22">
              <w:rPr>
                <w:noProof/>
                <w:lang w:val="en-GB"/>
              </w:rPr>
              <mc:AlternateContent>
                <mc:Choice Requires="wpg">
                  <w:drawing>
                    <wp:anchor distT="0" distB="0" distL="0" distR="0" simplePos="0" relativeHeight="251660289" behindDoc="1" locked="0" layoutInCell="1" allowOverlap="1" wp14:anchorId="0C746F08" wp14:editId="69D4339C">
                      <wp:simplePos x="0" y="0"/>
                      <wp:positionH relativeFrom="column">
                        <wp:posOffset>3047</wp:posOffset>
                      </wp:positionH>
                      <wp:positionV relativeFrom="paragraph">
                        <wp:posOffset>209675</wp:posOffset>
                      </wp:positionV>
                      <wp:extent cx="33655"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9525"/>
                                <a:chOff x="0" y="0"/>
                                <a:chExt cx="33655" cy="9525"/>
                              </a:xfrm>
                            </wpg:grpSpPr>
                            <wps:wsp>
                              <wps:cNvPr id="4" name="Graphic 4"/>
                              <wps:cNvSpPr/>
                              <wps:spPr>
                                <a:xfrm>
                                  <a:off x="0" y="0"/>
                                  <a:ext cx="33655" cy="9525"/>
                                </a:xfrm>
                                <a:custGeom>
                                  <a:avLst/>
                                  <a:gdLst/>
                                  <a:ahLst/>
                                  <a:cxnLst/>
                                  <a:rect l="l" t="t" r="r" b="b"/>
                                  <a:pathLst>
                                    <a:path w="33655" h="9525">
                                      <a:moveTo>
                                        <a:pt x="33527" y="0"/>
                                      </a:moveTo>
                                      <a:lnTo>
                                        <a:pt x="0" y="0"/>
                                      </a:lnTo>
                                      <a:lnTo>
                                        <a:pt x="0" y="9144"/>
                                      </a:lnTo>
                                      <a:lnTo>
                                        <a:pt x="33527" y="9144"/>
                                      </a:lnTo>
                                      <a:lnTo>
                                        <a:pt x="33527" y="0"/>
                                      </a:lnTo>
                                      <a:close/>
                                    </a:path>
                                  </a:pathLst>
                                </a:custGeom>
                                <a:solidFill>
                                  <a:srgbClr val="B5082D"/>
                                </a:solidFill>
                              </wps:spPr>
                              <wps:bodyPr wrap="square" lIns="0" tIns="0" rIns="0" bIns="0" rtlCol="0">
                                <a:prstTxWarp prst="textNoShape">
                                  <a:avLst/>
                                </a:prstTxWarp>
                                <a:noAutofit/>
                              </wps:bodyPr>
                            </wps:wsp>
                          </wpg:wgp>
                        </a:graphicData>
                      </a:graphic>
                    </wp:anchor>
                  </w:drawing>
                </mc:Choice>
                <mc:Fallback>
                  <w:pict>
                    <v:group w14:anchorId="35B21C65" id="Group 3" o:spid="_x0000_s1026" style="position:absolute;margin-left:.25pt;margin-top:16.5pt;width:2.65pt;height:.75pt;z-index:-251656191;mso-wrap-distance-left:0;mso-wrap-distance-right:0"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">
                      <v:shape id="Graphic 4" o:spid="_x0000_s1027" style="position:absolute;width:33655;height:9525;visibility:visible;mso-wrap-style:square;v-text-anchor:top" coordsize="336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" path="m33527,l,,,9144r33527,l33527,xe" fillcolor="#b5082d" stroked="f">
                        <v:path arrowok="t"/>
                      </v:shape>
                    </v:group>
                  </w:pict>
                </mc:Fallback>
              </mc:AlternateContent>
            </w:r>
            <w:r w:rsidRPr="001B127F">
              <w:rPr>
                <w:sz w:val="20"/>
                <w:lang w:val="en-GB"/>
              </w:rPr>
              <w:t>The Provider is authorised to make determinations under this regulation that an individual qualifies for Family Help (Higher) for private law children proceedings where the Provider has decided that the client qualifies for emergency</w:t>
            </w:r>
            <w:r w:rsidRPr="001B127F">
              <w:rPr>
                <w:spacing w:val="-14"/>
                <w:sz w:val="20"/>
                <w:lang w:val="en-GB"/>
              </w:rPr>
              <w:t xml:space="preserve"> </w:t>
            </w:r>
            <w:r w:rsidRPr="001B127F">
              <w:rPr>
                <w:sz w:val="20"/>
                <w:lang w:val="en-GB"/>
              </w:rPr>
              <w:t>representation</w:t>
            </w:r>
            <w:r w:rsidRPr="001B127F">
              <w:rPr>
                <w:spacing w:val="-9"/>
                <w:sz w:val="20"/>
                <w:lang w:val="en-GB"/>
              </w:rPr>
              <w:t xml:space="preserve"> </w:t>
            </w:r>
            <w:r w:rsidRPr="001B127F">
              <w:rPr>
                <w:sz w:val="20"/>
                <w:lang w:val="en-GB"/>
              </w:rPr>
              <w:t>to</w:t>
            </w:r>
            <w:r w:rsidRPr="001B127F">
              <w:rPr>
                <w:spacing w:val="-10"/>
                <w:sz w:val="20"/>
                <w:lang w:val="en-GB"/>
              </w:rPr>
              <w:t xml:space="preserve"> </w:t>
            </w:r>
            <w:r w:rsidRPr="001B127F">
              <w:rPr>
                <w:sz w:val="20"/>
                <w:lang w:val="en-GB"/>
              </w:rPr>
              <w:t>obtain</w:t>
            </w:r>
            <w:r w:rsidRPr="001B127F">
              <w:rPr>
                <w:spacing w:val="-10"/>
                <w:sz w:val="20"/>
                <w:lang w:val="en-GB"/>
              </w:rPr>
              <w:t xml:space="preserve"> </w:t>
            </w:r>
            <w:r w:rsidRPr="001B127F">
              <w:rPr>
                <w:sz w:val="20"/>
                <w:lang w:val="en-GB"/>
              </w:rPr>
              <w:t xml:space="preserve">a protective injunction and the proceedings are heard at the same </w:t>
            </w:r>
            <w:r w:rsidRPr="001B127F">
              <w:rPr>
                <w:spacing w:val="-2"/>
                <w:sz w:val="20"/>
                <w:lang w:val="en-GB"/>
              </w:rPr>
              <w:t>time.</w:t>
            </w:r>
          </w:p>
        </w:tc>
      </w:tr>
      <w:tr w:rsidR="00A1044A" w:rsidRPr="000A38C8" w14:paraId="004D5C14" w14:textId="77777777" w:rsidTr="00DE660B">
        <w:trPr>
          <w:trHeight w:val="1041"/>
        </w:trPr>
        <w:tc>
          <w:tcPr>
            <w:tcW w:w="2268" w:type="dxa"/>
          </w:tcPr>
          <w:p w14:paraId="73391B34" w14:textId="77777777" w:rsidR="00A1044A" w:rsidRPr="00D82E22" w:rsidRDefault="00A1044A" w:rsidP="00A1044A">
            <w:pPr>
              <w:pStyle w:val="TableParagraph"/>
              <w:ind w:left="107"/>
              <w:rPr>
                <w:sz w:val="20"/>
                <w:lang w:val="en-GB"/>
              </w:rPr>
            </w:pPr>
            <w:r w:rsidRPr="00D82E22">
              <w:rPr>
                <w:sz w:val="20"/>
                <w:lang w:val="en-GB"/>
              </w:rPr>
              <w:t>69 (Criteria for determinations</w:t>
            </w:r>
            <w:r w:rsidRPr="00D82E22">
              <w:rPr>
                <w:spacing w:val="-14"/>
                <w:sz w:val="20"/>
                <w:lang w:val="en-GB"/>
              </w:rPr>
              <w:t xml:space="preserve"> </w:t>
            </w:r>
            <w:r w:rsidRPr="00D82E22">
              <w:rPr>
                <w:sz w:val="20"/>
                <w:lang w:val="en-GB"/>
              </w:rPr>
              <w:t>for</w:t>
            </w:r>
            <w:r w:rsidRPr="00D82E22">
              <w:rPr>
                <w:spacing w:val="-14"/>
                <w:sz w:val="20"/>
                <w:lang w:val="en-GB"/>
              </w:rPr>
              <w:t xml:space="preserve"> </w:t>
            </w:r>
            <w:r w:rsidRPr="00D82E22">
              <w:rPr>
                <w:sz w:val="20"/>
                <w:lang w:val="en-GB"/>
              </w:rPr>
              <w:t>full</w:t>
            </w:r>
          </w:p>
          <w:p w14:paraId="70D5972B" w14:textId="6694B482" w:rsidR="00A1044A" w:rsidRPr="00D82E22" w:rsidRDefault="00A1044A" w:rsidP="00A1044A">
            <w:pPr>
              <w:pStyle w:val="TableParagraph"/>
              <w:spacing w:before="0" w:line="228" w:lineRule="exact"/>
              <w:ind w:left="107" w:right="165"/>
              <w:rPr>
                <w:sz w:val="20"/>
                <w:lang w:val="en-GB"/>
              </w:rPr>
            </w:pPr>
            <w:r w:rsidRPr="00D82E22">
              <w:rPr>
                <w:sz w:val="20"/>
                <w:lang w:val="en-GB"/>
              </w:rPr>
              <w:t>representation in relation</w:t>
            </w:r>
            <w:r w:rsidRPr="00D82E22">
              <w:rPr>
                <w:spacing w:val="-12"/>
                <w:sz w:val="20"/>
                <w:lang w:val="en-GB"/>
              </w:rPr>
              <w:t xml:space="preserve"> </w:t>
            </w:r>
            <w:r w:rsidRPr="00D82E22">
              <w:rPr>
                <w:sz w:val="20"/>
                <w:lang w:val="en-GB"/>
              </w:rPr>
              <w:t>to</w:t>
            </w:r>
            <w:r w:rsidRPr="00D82E22">
              <w:rPr>
                <w:spacing w:val="-14"/>
                <w:sz w:val="20"/>
                <w:lang w:val="en-GB"/>
              </w:rPr>
              <w:t xml:space="preserve"> </w:t>
            </w:r>
            <w:r w:rsidRPr="00D82E22">
              <w:rPr>
                <w:sz w:val="20"/>
                <w:lang w:val="en-GB"/>
              </w:rPr>
              <w:t>other</w:t>
            </w:r>
            <w:r w:rsidRPr="00D82E22">
              <w:rPr>
                <w:spacing w:val="-12"/>
                <w:sz w:val="20"/>
                <w:lang w:val="en-GB"/>
              </w:rPr>
              <w:t xml:space="preserve"> </w:t>
            </w:r>
            <w:r w:rsidRPr="00D82E22">
              <w:rPr>
                <w:sz w:val="20"/>
                <w:lang w:val="en-GB"/>
              </w:rPr>
              <w:t>family</w:t>
            </w:r>
            <w:r w:rsidR="00AC2427">
              <w:rPr>
                <w:sz w:val="20"/>
                <w:lang w:val="en-GB"/>
              </w:rPr>
              <w:t xml:space="preserve"> </w:t>
            </w:r>
            <w:r w:rsidR="00AC2427" w:rsidRPr="00D82E22">
              <w:rPr>
                <w:sz w:val="20"/>
                <w:lang w:val="en-GB"/>
              </w:rPr>
              <w:t>cases</w:t>
            </w:r>
            <w:r w:rsidR="00AC2427" w:rsidRPr="00D82E22">
              <w:rPr>
                <w:spacing w:val="-14"/>
                <w:sz w:val="20"/>
                <w:lang w:val="en-GB"/>
              </w:rPr>
              <w:t xml:space="preserve"> </w:t>
            </w:r>
            <w:r w:rsidR="00AC2427" w:rsidRPr="00D82E22">
              <w:rPr>
                <w:sz w:val="20"/>
                <w:lang w:val="en-GB"/>
              </w:rPr>
              <w:t>to</w:t>
            </w:r>
            <w:r w:rsidR="00AC2427" w:rsidRPr="00D82E22">
              <w:rPr>
                <w:spacing w:val="-14"/>
                <w:sz w:val="20"/>
                <w:lang w:val="en-GB"/>
              </w:rPr>
              <w:t xml:space="preserve"> </w:t>
            </w:r>
            <w:r w:rsidR="00AC2427" w:rsidRPr="00D82E22">
              <w:rPr>
                <w:sz w:val="20"/>
                <w:lang w:val="en-GB"/>
              </w:rPr>
              <w:t>which</w:t>
            </w:r>
            <w:r w:rsidR="00AC2427" w:rsidRPr="00D82E22">
              <w:rPr>
                <w:spacing w:val="-14"/>
                <w:sz w:val="20"/>
                <w:lang w:val="en-GB"/>
              </w:rPr>
              <w:t xml:space="preserve"> </w:t>
            </w:r>
            <w:r w:rsidR="00AC2427" w:rsidRPr="00D82E22">
              <w:rPr>
                <w:sz w:val="20"/>
                <w:lang w:val="en-GB"/>
              </w:rPr>
              <w:t>specific merits criteria apply)</w:t>
            </w:r>
          </w:p>
        </w:tc>
        <w:tc>
          <w:tcPr>
            <w:tcW w:w="5265" w:type="dxa"/>
          </w:tcPr>
          <w:p w14:paraId="4D15416F" w14:textId="77777777" w:rsidR="00A1044A" w:rsidRPr="00D82E22" w:rsidRDefault="00A1044A" w:rsidP="00A1044A">
            <w:pPr>
              <w:pStyle w:val="TableParagraph"/>
              <w:rPr>
                <w:sz w:val="20"/>
                <w:lang w:val="en-GB"/>
              </w:rPr>
            </w:pPr>
            <w:r w:rsidRPr="00D82E22">
              <w:rPr>
                <w:sz w:val="20"/>
                <w:lang w:val="en-GB"/>
              </w:rPr>
              <w:t>Making</w:t>
            </w:r>
            <w:r w:rsidRPr="00D82E22">
              <w:rPr>
                <w:spacing w:val="-9"/>
                <w:sz w:val="20"/>
                <w:lang w:val="en-GB"/>
              </w:rPr>
              <w:t xml:space="preserve"> </w:t>
            </w:r>
            <w:r w:rsidRPr="00D82E22">
              <w:rPr>
                <w:sz w:val="20"/>
                <w:lang w:val="en-GB"/>
              </w:rPr>
              <w:t>a</w:t>
            </w:r>
            <w:r w:rsidRPr="00D82E22">
              <w:rPr>
                <w:spacing w:val="-6"/>
                <w:sz w:val="20"/>
                <w:lang w:val="en-GB"/>
              </w:rPr>
              <w:t xml:space="preserve"> </w:t>
            </w:r>
            <w:r w:rsidRPr="00D82E22">
              <w:rPr>
                <w:sz w:val="20"/>
                <w:lang w:val="en-GB"/>
              </w:rPr>
              <w:t>determination</w:t>
            </w:r>
            <w:r w:rsidRPr="00D82E22">
              <w:rPr>
                <w:spacing w:val="-7"/>
                <w:sz w:val="20"/>
                <w:lang w:val="en-GB"/>
              </w:rPr>
              <w:t xml:space="preserve"> </w:t>
            </w:r>
            <w:r w:rsidRPr="00D82E22">
              <w:rPr>
                <w:sz w:val="20"/>
                <w:lang w:val="en-GB"/>
              </w:rPr>
              <w:t>in</w:t>
            </w:r>
            <w:r w:rsidRPr="00D82E22">
              <w:rPr>
                <w:spacing w:val="-8"/>
                <w:sz w:val="20"/>
                <w:lang w:val="en-GB"/>
              </w:rPr>
              <w:t xml:space="preserve"> </w:t>
            </w:r>
            <w:r w:rsidRPr="00D82E22">
              <w:rPr>
                <w:sz w:val="20"/>
                <w:lang w:val="en-GB"/>
              </w:rPr>
              <w:t>relation</w:t>
            </w:r>
            <w:r w:rsidRPr="00D82E22">
              <w:rPr>
                <w:spacing w:val="-8"/>
                <w:sz w:val="20"/>
                <w:lang w:val="en-GB"/>
              </w:rPr>
              <w:t xml:space="preserve"> </w:t>
            </w:r>
            <w:r w:rsidRPr="00D82E22">
              <w:rPr>
                <w:sz w:val="20"/>
                <w:lang w:val="en-GB"/>
              </w:rPr>
              <w:t>to</w:t>
            </w:r>
            <w:r w:rsidRPr="00D82E22">
              <w:rPr>
                <w:spacing w:val="-6"/>
                <w:sz w:val="20"/>
                <w:lang w:val="en-GB"/>
              </w:rPr>
              <w:t xml:space="preserve"> </w:t>
            </w:r>
            <w:r w:rsidRPr="00D82E22">
              <w:rPr>
                <w:sz w:val="20"/>
                <w:lang w:val="en-GB"/>
              </w:rPr>
              <w:t>an application for full representation</w:t>
            </w:r>
          </w:p>
        </w:tc>
        <w:tc>
          <w:tcPr>
            <w:tcW w:w="1701" w:type="dxa"/>
          </w:tcPr>
          <w:p w14:paraId="437C200F" w14:textId="77777777" w:rsidR="00A1044A" w:rsidRPr="00D82E22" w:rsidRDefault="00A1044A" w:rsidP="00A1044A">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38D8D024" w14:textId="77777777" w:rsidR="00A1044A" w:rsidRDefault="00A1044A" w:rsidP="00A1044A">
            <w:pPr>
              <w:pStyle w:val="TableParagraph"/>
              <w:spacing w:before="0" w:line="228" w:lineRule="exact"/>
              <w:ind w:left="109"/>
              <w:rPr>
                <w:sz w:val="20"/>
                <w:lang w:val="en-GB"/>
              </w:rPr>
            </w:pPr>
            <w:r w:rsidRPr="00D82E22">
              <w:rPr>
                <w:sz w:val="20"/>
                <w:lang w:val="en-GB"/>
              </w:rPr>
              <w:t>Applications for full representation (Licensed</w:t>
            </w:r>
            <w:r w:rsidRPr="00D82E22">
              <w:rPr>
                <w:spacing w:val="-10"/>
                <w:sz w:val="20"/>
                <w:lang w:val="en-GB"/>
              </w:rPr>
              <w:t xml:space="preserve"> </w:t>
            </w:r>
            <w:r w:rsidRPr="00D82E22">
              <w:rPr>
                <w:sz w:val="20"/>
                <w:lang w:val="en-GB"/>
              </w:rPr>
              <w:t>Work)</w:t>
            </w:r>
            <w:r w:rsidRPr="00D82E22">
              <w:rPr>
                <w:spacing w:val="-7"/>
                <w:sz w:val="20"/>
                <w:lang w:val="en-GB"/>
              </w:rPr>
              <w:t xml:space="preserve"> </w:t>
            </w:r>
            <w:r>
              <w:rPr>
                <w:sz w:val="20"/>
                <w:lang w:val="en-GB"/>
              </w:rPr>
              <w:t>-</w:t>
            </w:r>
            <w:r w:rsidRPr="002C47B7">
              <w:rPr>
                <w:sz w:val="20"/>
                <w:lang w:val="en-GB"/>
              </w:rPr>
              <w:t>the</w:t>
            </w:r>
            <w:r w:rsidRPr="002C47B7">
              <w:rPr>
                <w:spacing w:val="-9"/>
                <w:sz w:val="20"/>
                <w:lang w:val="en-GB"/>
              </w:rPr>
              <w:t xml:space="preserve"> </w:t>
            </w:r>
            <w:r w:rsidRPr="002C47B7">
              <w:rPr>
                <w:sz w:val="20"/>
                <w:lang w:val="en-GB"/>
              </w:rPr>
              <w:t>Legal</w:t>
            </w:r>
            <w:r w:rsidRPr="002C47B7">
              <w:rPr>
                <w:spacing w:val="-8"/>
                <w:sz w:val="20"/>
                <w:lang w:val="en-GB"/>
              </w:rPr>
              <w:t xml:space="preserve"> </w:t>
            </w:r>
            <w:r w:rsidRPr="002C47B7">
              <w:rPr>
                <w:sz w:val="20"/>
                <w:lang w:val="en-GB"/>
              </w:rPr>
              <w:t>Aid</w:t>
            </w:r>
            <w:r w:rsidRPr="002C47B7">
              <w:rPr>
                <w:spacing w:val="-9"/>
                <w:sz w:val="20"/>
                <w:lang w:val="en-GB"/>
              </w:rPr>
              <w:t xml:space="preserve"> </w:t>
            </w:r>
            <w:r w:rsidRPr="002C47B7">
              <w:rPr>
                <w:sz w:val="20"/>
                <w:lang w:val="en-GB"/>
              </w:rPr>
              <w:t>Agency</w:t>
            </w:r>
            <w:r>
              <w:rPr>
                <w:sz w:val="20"/>
                <w:lang w:val="en-GB"/>
              </w:rPr>
              <w:t>.</w:t>
            </w:r>
          </w:p>
          <w:p w14:paraId="0B624CF1" w14:textId="77777777" w:rsidR="00AC2427" w:rsidRDefault="00AC2427" w:rsidP="00A1044A">
            <w:pPr>
              <w:pStyle w:val="TableParagraph"/>
              <w:spacing w:before="0" w:line="228" w:lineRule="exact"/>
              <w:ind w:left="109"/>
              <w:rPr>
                <w:sz w:val="20"/>
                <w:lang w:val="en-GB"/>
              </w:rPr>
            </w:pPr>
          </w:p>
          <w:p w14:paraId="7B790C2E" w14:textId="77777777" w:rsidR="00AC2427" w:rsidRPr="001B127F" w:rsidRDefault="00AC2427" w:rsidP="00AC2427">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2A7C5ECB" w14:textId="205A6C94" w:rsidR="00AC2427" w:rsidRPr="000A38C8" w:rsidRDefault="00AC2427" w:rsidP="00A1044A">
            <w:pPr>
              <w:pStyle w:val="TableParagraph"/>
              <w:spacing w:before="0" w:line="228" w:lineRule="exact"/>
              <w:ind w:left="109"/>
              <w:rPr>
                <w:sz w:val="20"/>
                <w:lang w:val="en-GB"/>
              </w:rPr>
            </w:pPr>
          </w:p>
        </w:tc>
      </w:tr>
      <w:tr w:rsidR="00AC2427" w:rsidRPr="000A38C8" w14:paraId="75CC143A" w14:textId="77777777" w:rsidTr="00DE660B">
        <w:trPr>
          <w:trHeight w:val="1041"/>
        </w:trPr>
        <w:tc>
          <w:tcPr>
            <w:tcW w:w="2268" w:type="dxa"/>
          </w:tcPr>
          <w:p w14:paraId="4C06DDAA" w14:textId="597841CF" w:rsidR="00AC2427" w:rsidRPr="00D82E22" w:rsidRDefault="00AC2427" w:rsidP="00AC2427">
            <w:pPr>
              <w:pStyle w:val="TableParagraph"/>
              <w:ind w:left="107"/>
              <w:rPr>
                <w:sz w:val="20"/>
                <w:lang w:val="en-GB"/>
              </w:rPr>
            </w:pPr>
            <w:r w:rsidRPr="00D82E22">
              <w:rPr>
                <w:sz w:val="20"/>
                <w:lang w:val="en-GB"/>
              </w:rPr>
              <w:t>70 (Criteria for determinations</w:t>
            </w:r>
            <w:r w:rsidRPr="00D82E22">
              <w:rPr>
                <w:spacing w:val="-14"/>
                <w:sz w:val="20"/>
                <w:lang w:val="en-GB"/>
              </w:rPr>
              <w:t xml:space="preserve"> </w:t>
            </w:r>
            <w:r w:rsidRPr="00D82E22">
              <w:rPr>
                <w:sz w:val="20"/>
                <w:lang w:val="en-GB"/>
              </w:rPr>
              <w:t>in relation</w:t>
            </w:r>
            <w:r w:rsidRPr="00D82E22">
              <w:rPr>
                <w:spacing w:val="-14"/>
                <w:sz w:val="20"/>
                <w:lang w:val="en-GB"/>
              </w:rPr>
              <w:t xml:space="preserve"> </w:t>
            </w:r>
            <w:r w:rsidRPr="00D82E22">
              <w:rPr>
                <w:sz w:val="20"/>
                <w:lang w:val="en-GB"/>
              </w:rPr>
              <w:t>to</w:t>
            </w:r>
            <w:r w:rsidRPr="00D82E22">
              <w:rPr>
                <w:spacing w:val="-14"/>
                <w:sz w:val="20"/>
                <w:lang w:val="en-GB"/>
              </w:rPr>
              <w:t xml:space="preserve"> </w:t>
            </w:r>
            <w:r w:rsidRPr="00D82E22">
              <w:rPr>
                <w:sz w:val="20"/>
                <w:lang w:val="en-GB"/>
              </w:rPr>
              <w:t>the</w:t>
            </w:r>
            <w:r w:rsidRPr="00D82E22">
              <w:rPr>
                <w:spacing w:val="-13"/>
                <w:sz w:val="20"/>
                <w:lang w:val="en-GB"/>
              </w:rPr>
              <w:t xml:space="preserve"> </w:t>
            </w:r>
            <w:r w:rsidRPr="00D82E22">
              <w:rPr>
                <w:sz w:val="20"/>
                <w:lang w:val="en-GB"/>
              </w:rPr>
              <w:t xml:space="preserve">EU </w:t>
            </w:r>
            <w:r w:rsidRPr="00D82E22">
              <w:rPr>
                <w:spacing w:val="-2"/>
                <w:sz w:val="20"/>
                <w:lang w:val="en-GB"/>
              </w:rPr>
              <w:t>Maintenance Regulation maintenance)</w:t>
            </w:r>
          </w:p>
        </w:tc>
        <w:tc>
          <w:tcPr>
            <w:tcW w:w="5265" w:type="dxa"/>
          </w:tcPr>
          <w:p w14:paraId="3E72A31E" w14:textId="75818F4B" w:rsidR="00AC2427" w:rsidRPr="00D82E22" w:rsidRDefault="00AC2427" w:rsidP="00AC2427">
            <w:pPr>
              <w:pStyle w:val="TableParagraph"/>
              <w:rPr>
                <w:sz w:val="20"/>
                <w:lang w:val="en-GB"/>
              </w:rPr>
            </w:pPr>
            <w:r w:rsidRPr="00D82E22">
              <w:rPr>
                <w:sz w:val="20"/>
                <w:lang w:val="en-GB"/>
              </w:rPr>
              <w:t>Determining</w:t>
            </w:r>
            <w:r w:rsidRPr="00D82E22">
              <w:rPr>
                <w:spacing w:val="-14"/>
                <w:sz w:val="20"/>
                <w:lang w:val="en-GB"/>
              </w:rPr>
              <w:t xml:space="preserve"> </w:t>
            </w:r>
            <w:r w:rsidRPr="00D82E22">
              <w:rPr>
                <w:sz w:val="20"/>
                <w:lang w:val="en-GB"/>
              </w:rPr>
              <w:t>whether</w:t>
            </w:r>
            <w:r w:rsidRPr="00D82E22">
              <w:rPr>
                <w:spacing w:val="-14"/>
                <w:sz w:val="20"/>
                <w:lang w:val="en-GB"/>
              </w:rPr>
              <w:t xml:space="preserve"> </w:t>
            </w:r>
            <w:r w:rsidRPr="00D82E22">
              <w:rPr>
                <w:sz w:val="20"/>
                <w:lang w:val="en-GB"/>
              </w:rPr>
              <w:t>an</w:t>
            </w:r>
            <w:r w:rsidRPr="00D82E22">
              <w:rPr>
                <w:spacing w:val="-14"/>
                <w:sz w:val="20"/>
                <w:lang w:val="en-GB"/>
              </w:rPr>
              <w:t xml:space="preserve"> </w:t>
            </w:r>
            <w:r w:rsidRPr="00D82E22">
              <w:rPr>
                <w:sz w:val="20"/>
                <w:lang w:val="en-GB"/>
              </w:rPr>
              <w:t>individual qualifies for civil legal services</w:t>
            </w:r>
          </w:p>
        </w:tc>
        <w:tc>
          <w:tcPr>
            <w:tcW w:w="1701" w:type="dxa"/>
          </w:tcPr>
          <w:p w14:paraId="4EE88000" w14:textId="06631C12" w:rsidR="00AC2427" w:rsidRPr="00D82E22" w:rsidRDefault="00AC2427" w:rsidP="00AC2427">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2338A0B4" w14:textId="77777777" w:rsidR="00AC2427" w:rsidRPr="00D82E22" w:rsidRDefault="00AC2427" w:rsidP="00AC2427">
            <w:pPr>
              <w:pStyle w:val="TableParagraph"/>
              <w:spacing w:before="120"/>
              <w:ind w:left="109" w:right="126"/>
              <w:rPr>
                <w:sz w:val="20"/>
                <w:lang w:val="en-GB"/>
              </w:rPr>
            </w:pPr>
            <w:r w:rsidRPr="00D82E22">
              <w:rPr>
                <w:sz w:val="20"/>
                <w:lang w:val="en-GB"/>
              </w:rPr>
              <w:t>Applications for Controlled Work will be</w:t>
            </w:r>
            <w:r w:rsidRPr="00D82E22">
              <w:rPr>
                <w:spacing w:val="-8"/>
                <w:sz w:val="20"/>
                <w:lang w:val="en-GB"/>
              </w:rPr>
              <w:t xml:space="preserve"> </w:t>
            </w:r>
            <w:r w:rsidRPr="00D82E22">
              <w:rPr>
                <w:sz w:val="20"/>
                <w:lang w:val="en-GB"/>
              </w:rPr>
              <w:t>decided</w:t>
            </w:r>
            <w:r w:rsidRPr="00D82E22">
              <w:rPr>
                <w:spacing w:val="-7"/>
                <w:sz w:val="20"/>
                <w:lang w:val="en-GB"/>
              </w:rPr>
              <w:t xml:space="preserve"> </w:t>
            </w:r>
            <w:r w:rsidRPr="00D82E22">
              <w:rPr>
                <w:sz w:val="20"/>
                <w:lang w:val="en-GB"/>
              </w:rPr>
              <w:t>by</w:t>
            </w:r>
            <w:r w:rsidRPr="00D82E22">
              <w:rPr>
                <w:spacing w:val="-10"/>
                <w:sz w:val="20"/>
                <w:lang w:val="en-GB"/>
              </w:rPr>
              <w:t xml:space="preserve"> </w:t>
            </w:r>
            <w:r w:rsidRPr="00D82E22">
              <w:rPr>
                <w:sz w:val="20"/>
                <w:lang w:val="en-GB"/>
              </w:rPr>
              <w:t>the</w:t>
            </w:r>
            <w:r w:rsidRPr="00D82E22">
              <w:rPr>
                <w:spacing w:val="-6"/>
                <w:sz w:val="20"/>
                <w:lang w:val="en-GB"/>
              </w:rPr>
              <w:t xml:space="preserve"> </w:t>
            </w:r>
            <w:r w:rsidRPr="00D82E22">
              <w:rPr>
                <w:sz w:val="20"/>
                <w:lang w:val="en-GB"/>
              </w:rPr>
              <w:t>Provider,</w:t>
            </w:r>
            <w:r w:rsidRPr="00D82E22">
              <w:rPr>
                <w:spacing w:val="-3"/>
                <w:sz w:val="20"/>
                <w:lang w:val="en-GB"/>
              </w:rPr>
              <w:t xml:space="preserve"> </w:t>
            </w:r>
            <w:r w:rsidRPr="00D82E22">
              <w:rPr>
                <w:sz w:val="20"/>
                <w:lang w:val="en-GB"/>
              </w:rPr>
              <w:t>subject</w:t>
            </w:r>
            <w:r w:rsidRPr="00D82E22">
              <w:rPr>
                <w:spacing w:val="-7"/>
                <w:sz w:val="20"/>
                <w:lang w:val="en-GB"/>
              </w:rPr>
              <w:t xml:space="preserve"> </w:t>
            </w:r>
            <w:r w:rsidRPr="00D82E22">
              <w:rPr>
                <w:sz w:val="20"/>
                <w:lang w:val="en-GB"/>
              </w:rPr>
              <w:t>to the terms of the relevant contract</w:t>
            </w:r>
          </w:p>
          <w:p w14:paraId="4E79DBC7" w14:textId="26D6B523" w:rsidR="00AC2427" w:rsidRDefault="00AC2427" w:rsidP="00AC2427">
            <w:pPr>
              <w:pStyle w:val="TableParagraph"/>
              <w:ind w:left="109" w:right="110"/>
              <w:rPr>
                <w:sz w:val="20"/>
                <w:lang w:val="en-GB"/>
              </w:rPr>
            </w:pPr>
            <w:r w:rsidRPr="00D82E22">
              <w:rPr>
                <w:sz w:val="20"/>
                <w:lang w:val="en-GB"/>
              </w:rPr>
              <w:t>Applications</w:t>
            </w:r>
            <w:r w:rsidRPr="00D82E22">
              <w:rPr>
                <w:spacing w:val="-7"/>
                <w:sz w:val="20"/>
                <w:lang w:val="en-GB"/>
              </w:rPr>
              <w:t xml:space="preserve"> </w:t>
            </w:r>
            <w:r w:rsidRPr="00D82E22">
              <w:rPr>
                <w:sz w:val="20"/>
                <w:lang w:val="en-GB"/>
              </w:rPr>
              <w:t>for</w:t>
            </w:r>
            <w:r w:rsidRPr="00D82E22">
              <w:rPr>
                <w:spacing w:val="-8"/>
                <w:sz w:val="20"/>
                <w:lang w:val="en-GB"/>
              </w:rPr>
              <w:t xml:space="preserve"> </w:t>
            </w:r>
            <w:r w:rsidRPr="00D82E22">
              <w:rPr>
                <w:sz w:val="20"/>
                <w:lang w:val="en-GB"/>
              </w:rPr>
              <w:t>full</w:t>
            </w:r>
            <w:r w:rsidRPr="00D82E22">
              <w:rPr>
                <w:spacing w:val="-9"/>
                <w:sz w:val="20"/>
                <w:lang w:val="en-GB"/>
              </w:rPr>
              <w:t xml:space="preserve"> </w:t>
            </w:r>
            <w:r w:rsidRPr="00D82E22">
              <w:rPr>
                <w:sz w:val="20"/>
                <w:lang w:val="en-GB"/>
              </w:rPr>
              <w:t>representation</w:t>
            </w:r>
            <w:r w:rsidRPr="00D82E22">
              <w:rPr>
                <w:spacing w:val="-7"/>
                <w:sz w:val="20"/>
                <w:lang w:val="en-GB"/>
              </w:rPr>
              <w:t xml:space="preserve"> </w:t>
            </w:r>
            <w:r>
              <w:rPr>
                <w:spacing w:val="-7"/>
                <w:sz w:val="20"/>
                <w:lang w:val="en-GB"/>
              </w:rPr>
              <w:t>– the Legal Aid Agency.</w:t>
            </w:r>
          </w:p>
          <w:p w14:paraId="33F13896" w14:textId="77777777" w:rsidR="00AC2427" w:rsidRDefault="00AC2427" w:rsidP="00AC2427">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w:t>
            </w:r>
            <w:r>
              <w:rPr>
                <w:spacing w:val="-11"/>
                <w:sz w:val="20"/>
                <w:lang w:val="en-GB"/>
              </w:rPr>
              <w:lastRenderedPageBreak/>
              <w:t xml:space="preserve">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4883727D" w14:textId="77777777" w:rsidR="00AC2427" w:rsidRPr="00D82E22" w:rsidRDefault="00AC2427" w:rsidP="00AC2427">
            <w:pPr>
              <w:pStyle w:val="TableParagraph"/>
              <w:spacing w:before="0" w:line="228" w:lineRule="exact"/>
              <w:ind w:left="109"/>
              <w:rPr>
                <w:sz w:val="20"/>
                <w:lang w:val="en-GB"/>
              </w:rPr>
            </w:pPr>
          </w:p>
        </w:tc>
      </w:tr>
      <w:tr w:rsidR="00AC2427" w:rsidRPr="000A38C8" w14:paraId="4F2FCD68" w14:textId="77777777" w:rsidTr="00DE660B">
        <w:trPr>
          <w:trHeight w:val="1041"/>
        </w:trPr>
        <w:tc>
          <w:tcPr>
            <w:tcW w:w="2268" w:type="dxa"/>
          </w:tcPr>
          <w:p w14:paraId="2E9C118A" w14:textId="48149D6C" w:rsidR="00AC2427" w:rsidRPr="00D82E22" w:rsidRDefault="00AC2427" w:rsidP="00AC2427">
            <w:pPr>
              <w:pStyle w:val="TableParagraph"/>
              <w:ind w:left="107"/>
              <w:rPr>
                <w:sz w:val="20"/>
                <w:lang w:val="en-GB"/>
              </w:rPr>
            </w:pPr>
            <w:r w:rsidRPr="00D82E22">
              <w:rPr>
                <w:sz w:val="20"/>
                <w:lang w:val="en-GB"/>
              </w:rPr>
              <w:lastRenderedPageBreak/>
              <w:t>71 (Criteria for determinations in relation</w:t>
            </w:r>
            <w:r w:rsidRPr="00D82E22">
              <w:rPr>
                <w:spacing w:val="-10"/>
                <w:sz w:val="20"/>
                <w:lang w:val="en-GB"/>
              </w:rPr>
              <w:t xml:space="preserve"> </w:t>
            </w:r>
            <w:r w:rsidRPr="00D82E22">
              <w:rPr>
                <w:sz w:val="20"/>
                <w:lang w:val="en-GB"/>
              </w:rPr>
              <w:t>to</w:t>
            </w:r>
            <w:r w:rsidRPr="00D82E22">
              <w:rPr>
                <w:spacing w:val="-11"/>
                <w:sz w:val="20"/>
                <w:lang w:val="en-GB"/>
              </w:rPr>
              <w:t xml:space="preserve"> </w:t>
            </w:r>
            <w:r w:rsidRPr="00D82E22">
              <w:rPr>
                <w:sz w:val="20"/>
                <w:lang w:val="en-GB"/>
              </w:rPr>
              <w:t>the</w:t>
            </w:r>
            <w:r w:rsidRPr="00D82E22">
              <w:rPr>
                <w:spacing w:val="-10"/>
                <w:sz w:val="20"/>
                <w:lang w:val="en-GB"/>
              </w:rPr>
              <w:t xml:space="preserve"> </w:t>
            </w:r>
            <w:r w:rsidRPr="00D82E22">
              <w:rPr>
                <w:sz w:val="20"/>
                <w:lang w:val="en-GB"/>
              </w:rPr>
              <w:t>2007 Hague</w:t>
            </w:r>
            <w:r w:rsidRPr="00D82E22">
              <w:rPr>
                <w:spacing w:val="-9"/>
                <w:sz w:val="20"/>
                <w:lang w:val="en-GB"/>
              </w:rPr>
              <w:t xml:space="preserve"> </w:t>
            </w:r>
            <w:r w:rsidRPr="00D82E22">
              <w:rPr>
                <w:spacing w:val="-2"/>
                <w:sz w:val="20"/>
                <w:lang w:val="en-GB"/>
              </w:rPr>
              <w:t>Convention)</w:t>
            </w:r>
          </w:p>
        </w:tc>
        <w:tc>
          <w:tcPr>
            <w:tcW w:w="5265" w:type="dxa"/>
          </w:tcPr>
          <w:p w14:paraId="3459AF5A" w14:textId="59E80449" w:rsidR="00AC2427" w:rsidRPr="00D82E22" w:rsidRDefault="00AC2427" w:rsidP="00AC2427">
            <w:pPr>
              <w:pStyle w:val="TableParagraph"/>
              <w:rPr>
                <w:sz w:val="20"/>
                <w:lang w:val="en-GB"/>
              </w:rPr>
            </w:pPr>
            <w:r w:rsidRPr="00D82E22">
              <w:rPr>
                <w:sz w:val="20"/>
                <w:lang w:val="en-GB"/>
              </w:rPr>
              <w:t>Determining</w:t>
            </w:r>
            <w:r w:rsidRPr="00D82E22">
              <w:rPr>
                <w:spacing w:val="-14"/>
                <w:sz w:val="20"/>
                <w:lang w:val="en-GB"/>
              </w:rPr>
              <w:t xml:space="preserve"> </w:t>
            </w:r>
            <w:r w:rsidRPr="00D82E22">
              <w:rPr>
                <w:sz w:val="20"/>
                <w:lang w:val="en-GB"/>
              </w:rPr>
              <w:t>whether</w:t>
            </w:r>
            <w:r w:rsidRPr="00D82E22">
              <w:rPr>
                <w:spacing w:val="-14"/>
                <w:sz w:val="20"/>
                <w:lang w:val="en-GB"/>
              </w:rPr>
              <w:t xml:space="preserve"> </w:t>
            </w:r>
            <w:r w:rsidRPr="00D82E22">
              <w:rPr>
                <w:sz w:val="20"/>
                <w:lang w:val="en-GB"/>
              </w:rPr>
              <w:t>an</w:t>
            </w:r>
            <w:r w:rsidRPr="00D82E22">
              <w:rPr>
                <w:spacing w:val="-14"/>
                <w:sz w:val="20"/>
                <w:lang w:val="en-GB"/>
              </w:rPr>
              <w:t xml:space="preserve"> </w:t>
            </w:r>
            <w:r w:rsidRPr="00D82E22">
              <w:rPr>
                <w:sz w:val="20"/>
                <w:lang w:val="en-GB"/>
              </w:rPr>
              <w:t>individual qualifies for civil legal services</w:t>
            </w:r>
          </w:p>
        </w:tc>
        <w:tc>
          <w:tcPr>
            <w:tcW w:w="1701" w:type="dxa"/>
          </w:tcPr>
          <w:p w14:paraId="6FA8EFD3" w14:textId="34F94C5F" w:rsidR="00AC2427" w:rsidRPr="00D82E22" w:rsidRDefault="00AC2427" w:rsidP="00AC2427">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5AF3A8E9" w14:textId="77777777" w:rsidR="00AC2427" w:rsidRPr="00D82E22" w:rsidRDefault="00AC2427" w:rsidP="00AC2427">
            <w:pPr>
              <w:pStyle w:val="TableParagraph"/>
              <w:spacing w:before="120"/>
              <w:ind w:left="109" w:right="148"/>
              <w:rPr>
                <w:sz w:val="20"/>
                <w:lang w:val="en-GB"/>
              </w:rPr>
            </w:pPr>
            <w:r w:rsidRPr="00D82E22">
              <w:rPr>
                <w:sz w:val="20"/>
                <w:lang w:val="en-GB"/>
              </w:rPr>
              <w:t>Applications</w:t>
            </w:r>
            <w:r w:rsidRPr="00D82E22">
              <w:rPr>
                <w:spacing w:val="-11"/>
                <w:sz w:val="20"/>
                <w:lang w:val="en-GB"/>
              </w:rPr>
              <w:t xml:space="preserve"> </w:t>
            </w:r>
            <w:r w:rsidRPr="00D82E22">
              <w:rPr>
                <w:sz w:val="20"/>
                <w:lang w:val="en-GB"/>
              </w:rPr>
              <w:t>for</w:t>
            </w:r>
            <w:r w:rsidRPr="00D82E22">
              <w:rPr>
                <w:spacing w:val="-12"/>
                <w:sz w:val="20"/>
                <w:lang w:val="en-GB"/>
              </w:rPr>
              <w:t xml:space="preserve"> </w:t>
            </w:r>
            <w:r w:rsidRPr="00D82E22">
              <w:rPr>
                <w:sz w:val="20"/>
                <w:lang w:val="en-GB"/>
              </w:rPr>
              <w:t>Controlled</w:t>
            </w:r>
            <w:r w:rsidRPr="00D82E22">
              <w:rPr>
                <w:spacing w:val="-11"/>
                <w:sz w:val="20"/>
                <w:lang w:val="en-GB"/>
              </w:rPr>
              <w:t xml:space="preserve"> </w:t>
            </w:r>
            <w:r w:rsidRPr="00D82E22">
              <w:rPr>
                <w:sz w:val="20"/>
                <w:lang w:val="en-GB"/>
              </w:rPr>
              <w:t>Work</w:t>
            </w:r>
            <w:r w:rsidRPr="00D82E22">
              <w:rPr>
                <w:spacing w:val="-9"/>
                <w:sz w:val="20"/>
                <w:lang w:val="en-GB"/>
              </w:rPr>
              <w:t xml:space="preserve"> </w:t>
            </w:r>
            <w:r w:rsidRPr="00D82E22">
              <w:rPr>
                <w:sz w:val="20"/>
                <w:lang w:val="en-GB"/>
              </w:rPr>
              <w:t>will be decided by the Provider.</w:t>
            </w:r>
          </w:p>
          <w:p w14:paraId="50A3C8A9" w14:textId="77777777" w:rsidR="00AC2427" w:rsidRDefault="00AC2427" w:rsidP="00AC2427">
            <w:pPr>
              <w:pStyle w:val="TableParagraph"/>
              <w:spacing w:before="120"/>
              <w:ind w:left="109"/>
              <w:rPr>
                <w:spacing w:val="-2"/>
                <w:sz w:val="20"/>
                <w:lang w:val="en-GB"/>
              </w:rPr>
            </w:pPr>
            <w:r w:rsidRPr="00D82E22">
              <w:rPr>
                <w:sz w:val="20"/>
                <w:lang w:val="en-GB"/>
              </w:rPr>
              <w:t>Applications</w:t>
            </w:r>
            <w:r w:rsidRPr="00D82E22">
              <w:rPr>
                <w:spacing w:val="-10"/>
                <w:sz w:val="20"/>
                <w:lang w:val="en-GB"/>
              </w:rPr>
              <w:t xml:space="preserve"> </w:t>
            </w:r>
            <w:r w:rsidRPr="00D82E22">
              <w:rPr>
                <w:sz w:val="20"/>
                <w:lang w:val="en-GB"/>
              </w:rPr>
              <w:t>for</w:t>
            </w:r>
            <w:r w:rsidRPr="00D82E22">
              <w:rPr>
                <w:spacing w:val="-11"/>
                <w:sz w:val="20"/>
                <w:lang w:val="en-GB"/>
              </w:rPr>
              <w:t xml:space="preserve"> </w:t>
            </w:r>
            <w:r w:rsidRPr="00D82E22">
              <w:rPr>
                <w:sz w:val="20"/>
                <w:lang w:val="en-GB"/>
              </w:rPr>
              <w:t>full</w:t>
            </w:r>
            <w:r w:rsidRPr="00D82E22">
              <w:rPr>
                <w:spacing w:val="-12"/>
                <w:sz w:val="20"/>
                <w:lang w:val="en-GB"/>
              </w:rPr>
              <w:t xml:space="preserve"> </w:t>
            </w:r>
            <w:r w:rsidRPr="00D82E22">
              <w:rPr>
                <w:sz w:val="20"/>
                <w:lang w:val="en-GB"/>
              </w:rPr>
              <w:t>representation</w:t>
            </w:r>
            <w:r w:rsidRPr="00D82E22">
              <w:rPr>
                <w:spacing w:val="-10"/>
                <w:sz w:val="20"/>
                <w:lang w:val="en-GB"/>
              </w:rPr>
              <w:t xml:space="preserve"> </w:t>
            </w:r>
            <w:r>
              <w:rPr>
                <w:sz w:val="20"/>
                <w:lang w:val="en-GB"/>
              </w:rPr>
              <w:t>-</w:t>
            </w:r>
            <w:r w:rsidRPr="00D82E22">
              <w:rPr>
                <w:sz w:val="20"/>
                <w:lang w:val="en-GB"/>
              </w:rPr>
              <w:t xml:space="preserve"> the Legal Aid Agency</w:t>
            </w:r>
            <w:r>
              <w:rPr>
                <w:sz w:val="20"/>
                <w:lang w:val="en-GB"/>
              </w:rPr>
              <w:t>.</w:t>
            </w:r>
            <w:r w:rsidRPr="00D82E22">
              <w:rPr>
                <w:sz w:val="20"/>
                <w:lang w:val="en-GB"/>
              </w:rPr>
              <w:t xml:space="preserve"> </w:t>
            </w:r>
          </w:p>
          <w:p w14:paraId="3655E951" w14:textId="77777777" w:rsidR="00AC2427" w:rsidRPr="00D82E22" w:rsidRDefault="00AC2427" w:rsidP="00AC2427">
            <w:pPr>
              <w:pStyle w:val="TableParagraph"/>
              <w:ind w:left="109" w:right="148"/>
              <w:rPr>
                <w:sz w:val="20"/>
                <w:lang w:val="en-GB"/>
              </w:rPr>
            </w:pPr>
            <w:r w:rsidRPr="001B127F">
              <w:rPr>
                <w:sz w:val="20"/>
                <w:lang w:val="en-GB"/>
              </w:rPr>
              <w:t>Applications for authorised representation</w:t>
            </w:r>
            <w:r w:rsidRPr="001B127F">
              <w:rPr>
                <w:spacing w:val="-11"/>
                <w:sz w:val="20"/>
                <w:lang w:val="en-GB"/>
              </w:rPr>
              <w:t xml:space="preserve"> and determinations the Provider has been </w:t>
            </w:r>
            <w:r>
              <w:rPr>
                <w:spacing w:val="-11"/>
                <w:sz w:val="20"/>
                <w:lang w:val="en-GB"/>
              </w:rPr>
              <w:t xml:space="preserve">authorised </w:t>
            </w:r>
            <w:r w:rsidRPr="001B127F">
              <w:rPr>
                <w:spacing w:val="-11"/>
                <w:sz w:val="20"/>
                <w:lang w:val="en-GB"/>
              </w:rPr>
              <w:t xml:space="preserve">to make under </w:t>
            </w:r>
            <w:r>
              <w:rPr>
                <w:spacing w:val="-11"/>
                <w:sz w:val="20"/>
                <w:lang w:val="en-GB"/>
              </w:rPr>
              <w:t xml:space="preserve">regulation 35(1) of the Civil Legal Aid (Procedure) Regulations </w:t>
            </w:r>
            <w:r w:rsidRPr="001B127F">
              <w:rPr>
                <w:sz w:val="20"/>
                <w:lang w:val="en-GB"/>
              </w:rPr>
              <w:t>–</w:t>
            </w:r>
            <w:r w:rsidRPr="001B127F">
              <w:rPr>
                <w:spacing w:val="-9"/>
                <w:sz w:val="20"/>
                <w:lang w:val="en-GB"/>
              </w:rPr>
              <w:t xml:space="preserve"> </w:t>
            </w:r>
            <w:r w:rsidRPr="001B127F">
              <w:rPr>
                <w:sz w:val="20"/>
                <w:lang w:val="en-GB"/>
              </w:rPr>
              <w:t>the</w:t>
            </w:r>
            <w:r w:rsidRPr="001B127F">
              <w:rPr>
                <w:spacing w:val="-10"/>
                <w:sz w:val="20"/>
                <w:lang w:val="en-GB"/>
              </w:rPr>
              <w:t xml:space="preserve"> </w:t>
            </w:r>
            <w:r w:rsidRPr="001B127F">
              <w:rPr>
                <w:sz w:val="20"/>
                <w:lang w:val="en-GB"/>
              </w:rPr>
              <w:t>Provider,</w:t>
            </w:r>
            <w:r w:rsidRPr="001B127F">
              <w:rPr>
                <w:spacing w:val="-10"/>
                <w:sz w:val="20"/>
                <w:lang w:val="en-GB"/>
              </w:rPr>
              <w:t xml:space="preserve"> </w:t>
            </w:r>
            <w:r w:rsidRPr="001B127F">
              <w:rPr>
                <w:sz w:val="20"/>
                <w:lang w:val="en-GB"/>
              </w:rPr>
              <w:t>subject to the terms of the relevant contract.</w:t>
            </w:r>
          </w:p>
          <w:p w14:paraId="3F057394" w14:textId="77777777" w:rsidR="00AC2427" w:rsidRPr="00D82E22" w:rsidRDefault="00AC2427" w:rsidP="00AC2427">
            <w:pPr>
              <w:pStyle w:val="TableParagraph"/>
              <w:spacing w:before="0" w:line="228" w:lineRule="exact"/>
              <w:ind w:left="109"/>
              <w:rPr>
                <w:sz w:val="20"/>
                <w:lang w:val="en-GB"/>
              </w:rPr>
            </w:pPr>
          </w:p>
        </w:tc>
      </w:tr>
      <w:tr w:rsidR="00AC2427" w:rsidRPr="000A38C8" w14:paraId="2CF2EA90" w14:textId="77777777" w:rsidTr="00DE660B">
        <w:trPr>
          <w:trHeight w:val="1041"/>
        </w:trPr>
        <w:tc>
          <w:tcPr>
            <w:tcW w:w="2268" w:type="dxa"/>
          </w:tcPr>
          <w:p w14:paraId="789449E3" w14:textId="18E48DD0" w:rsidR="00AC2427" w:rsidRPr="00D82E22" w:rsidRDefault="00AC2427" w:rsidP="00AC2427">
            <w:pPr>
              <w:pStyle w:val="TableParagraph"/>
              <w:ind w:left="107"/>
              <w:rPr>
                <w:sz w:val="20"/>
                <w:lang w:val="en-GB"/>
              </w:rPr>
            </w:pPr>
            <w:r w:rsidRPr="00D82E22">
              <w:rPr>
                <w:sz w:val="20"/>
                <w:lang w:val="en-GB"/>
              </w:rPr>
              <w:t>72 (Criteria for determinations</w:t>
            </w:r>
            <w:r w:rsidRPr="00D82E22">
              <w:rPr>
                <w:spacing w:val="-14"/>
                <w:sz w:val="20"/>
                <w:lang w:val="en-GB"/>
              </w:rPr>
              <w:t xml:space="preserve"> </w:t>
            </w:r>
            <w:r w:rsidRPr="00D82E22">
              <w:rPr>
                <w:sz w:val="20"/>
                <w:lang w:val="en-GB"/>
              </w:rPr>
              <w:t>in relation to cross- border disputes)</w:t>
            </w:r>
          </w:p>
        </w:tc>
        <w:tc>
          <w:tcPr>
            <w:tcW w:w="5265" w:type="dxa"/>
          </w:tcPr>
          <w:p w14:paraId="6BE3731D" w14:textId="13211FAF" w:rsidR="00AC2427" w:rsidRPr="00D82E22" w:rsidRDefault="00AC2427" w:rsidP="00AC2427">
            <w:pPr>
              <w:pStyle w:val="TableParagraph"/>
              <w:rPr>
                <w:sz w:val="20"/>
                <w:lang w:val="en-GB"/>
              </w:rPr>
            </w:pPr>
            <w:r w:rsidRPr="00D82E22">
              <w:rPr>
                <w:sz w:val="20"/>
                <w:lang w:val="en-GB"/>
              </w:rPr>
              <w:t>Determining</w:t>
            </w:r>
            <w:r w:rsidRPr="00D82E22">
              <w:rPr>
                <w:spacing w:val="-14"/>
                <w:sz w:val="20"/>
                <w:lang w:val="en-GB"/>
              </w:rPr>
              <w:t xml:space="preserve"> </w:t>
            </w:r>
            <w:r w:rsidRPr="00D82E22">
              <w:rPr>
                <w:sz w:val="20"/>
                <w:lang w:val="en-GB"/>
              </w:rPr>
              <w:t>whether</w:t>
            </w:r>
            <w:r w:rsidRPr="00D82E22">
              <w:rPr>
                <w:spacing w:val="-14"/>
                <w:sz w:val="20"/>
                <w:lang w:val="en-GB"/>
              </w:rPr>
              <w:t xml:space="preserve"> </w:t>
            </w:r>
            <w:r w:rsidRPr="00D82E22">
              <w:rPr>
                <w:sz w:val="20"/>
                <w:lang w:val="en-GB"/>
              </w:rPr>
              <w:t>an</w:t>
            </w:r>
            <w:r w:rsidRPr="00D82E22">
              <w:rPr>
                <w:spacing w:val="-14"/>
                <w:sz w:val="20"/>
                <w:lang w:val="en-GB"/>
              </w:rPr>
              <w:t xml:space="preserve"> </w:t>
            </w:r>
            <w:r w:rsidRPr="00D82E22">
              <w:rPr>
                <w:sz w:val="20"/>
                <w:lang w:val="en-GB"/>
              </w:rPr>
              <w:t>individual qualifies for civil legal services</w:t>
            </w:r>
          </w:p>
        </w:tc>
        <w:tc>
          <w:tcPr>
            <w:tcW w:w="1701" w:type="dxa"/>
          </w:tcPr>
          <w:p w14:paraId="0FC3FDE0" w14:textId="78C93C1C" w:rsidR="00AC2427" w:rsidRPr="00D82E22" w:rsidRDefault="00AC2427" w:rsidP="00AC2427">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5B13FF92" w14:textId="77777777" w:rsidR="00AC2427" w:rsidRPr="00D82E22" w:rsidRDefault="00AC2427" w:rsidP="00AC2427">
            <w:pPr>
              <w:pStyle w:val="TableParagraph"/>
              <w:spacing w:before="120"/>
              <w:ind w:left="109" w:right="148"/>
              <w:rPr>
                <w:sz w:val="20"/>
                <w:lang w:val="en-GB"/>
              </w:rPr>
            </w:pPr>
            <w:r w:rsidRPr="00D82E22">
              <w:rPr>
                <w:sz w:val="20"/>
                <w:lang w:val="en-GB"/>
              </w:rPr>
              <w:t>Applications</w:t>
            </w:r>
            <w:r w:rsidRPr="00D82E22">
              <w:rPr>
                <w:spacing w:val="-14"/>
                <w:sz w:val="20"/>
                <w:lang w:val="en-GB"/>
              </w:rPr>
              <w:t xml:space="preserve"> </w:t>
            </w:r>
            <w:r w:rsidRPr="00D82E22">
              <w:rPr>
                <w:sz w:val="20"/>
                <w:lang w:val="en-GB"/>
              </w:rPr>
              <w:t>for</w:t>
            </w:r>
            <w:r w:rsidRPr="00D82E22">
              <w:rPr>
                <w:spacing w:val="-14"/>
                <w:sz w:val="20"/>
                <w:lang w:val="en-GB"/>
              </w:rPr>
              <w:t xml:space="preserve"> </w:t>
            </w:r>
            <w:r w:rsidRPr="00D82E22">
              <w:rPr>
                <w:sz w:val="20"/>
                <w:lang w:val="en-GB"/>
              </w:rPr>
              <w:t>legal</w:t>
            </w:r>
            <w:r w:rsidRPr="00D82E22">
              <w:rPr>
                <w:spacing w:val="-14"/>
                <w:sz w:val="20"/>
                <w:lang w:val="en-GB"/>
              </w:rPr>
              <w:t xml:space="preserve"> </w:t>
            </w:r>
            <w:r w:rsidRPr="00D82E22">
              <w:rPr>
                <w:sz w:val="20"/>
                <w:lang w:val="en-GB"/>
              </w:rPr>
              <w:t>representation (Licensed Work) will be decided by the Legal Aid Agency.</w:t>
            </w:r>
          </w:p>
          <w:p w14:paraId="6CEF21DC" w14:textId="2940788E" w:rsidR="00AC2427" w:rsidRPr="00D82E22" w:rsidRDefault="00AC2427" w:rsidP="00AC2427">
            <w:pPr>
              <w:pStyle w:val="TableParagraph"/>
              <w:spacing w:before="0" w:line="228" w:lineRule="exact"/>
              <w:ind w:left="109"/>
              <w:rPr>
                <w:sz w:val="20"/>
                <w:lang w:val="en-GB"/>
              </w:rPr>
            </w:pPr>
            <w:r w:rsidRPr="00D82E22">
              <w:rPr>
                <w:sz w:val="20"/>
                <w:lang w:val="en-GB"/>
              </w:rPr>
              <w:t>Applications for</w:t>
            </w:r>
            <w:r w:rsidRPr="00D82E22">
              <w:rPr>
                <w:spacing w:val="-1"/>
                <w:sz w:val="20"/>
                <w:lang w:val="en-GB"/>
              </w:rPr>
              <w:t xml:space="preserve"> </w:t>
            </w:r>
            <w:r w:rsidRPr="00D82E22">
              <w:rPr>
                <w:sz w:val="20"/>
                <w:lang w:val="en-GB"/>
              </w:rPr>
              <w:t>legal help</w:t>
            </w:r>
            <w:r w:rsidRPr="00D82E22">
              <w:rPr>
                <w:spacing w:val="-1"/>
                <w:sz w:val="20"/>
                <w:lang w:val="en-GB"/>
              </w:rPr>
              <w:t xml:space="preserve"> </w:t>
            </w:r>
            <w:r w:rsidRPr="00D82E22">
              <w:rPr>
                <w:sz w:val="20"/>
                <w:lang w:val="en-GB"/>
              </w:rPr>
              <w:t>(Controlled Work)</w:t>
            </w:r>
            <w:r w:rsidRPr="00D82E22">
              <w:rPr>
                <w:spacing w:val="-7"/>
                <w:sz w:val="20"/>
                <w:lang w:val="en-GB"/>
              </w:rPr>
              <w:t xml:space="preserve"> </w:t>
            </w:r>
            <w:r w:rsidRPr="00D82E22">
              <w:rPr>
                <w:sz w:val="20"/>
                <w:lang w:val="en-GB"/>
              </w:rPr>
              <w:t>will</w:t>
            </w:r>
            <w:r w:rsidRPr="00D82E22">
              <w:rPr>
                <w:spacing w:val="-7"/>
                <w:sz w:val="20"/>
                <w:lang w:val="en-GB"/>
              </w:rPr>
              <w:t xml:space="preserve"> </w:t>
            </w:r>
            <w:r w:rsidRPr="00D82E22">
              <w:rPr>
                <w:sz w:val="20"/>
                <w:lang w:val="en-GB"/>
              </w:rPr>
              <w:t>be</w:t>
            </w:r>
            <w:r w:rsidRPr="00D82E22">
              <w:rPr>
                <w:spacing w:val="-8"/>
                <w:sz w:val="20"/>
                <w:lang w:val="en-GB"/>
              </w:rPr>
              <w:t xml:space="preserve"> </w:t>
            </w:r>
            <w:r w:rsidRPr="00D82E22">
              <w:rPr>
                <w:sz w:val="20"/>
                <w:lang w:val="en-GB"/>
              </w:rPr>
              <w:t>decided</w:t>
            </w:r>
            <w:r w:rsidRPr="00D82E22">
              <w:rPr>
                <w:spacing w:val="-7"/>
                <w:sz w:val="20"/>
                <w:lang w:val="en-GB"/>
              </w:rPr>
              <w:t xml:space="preserve"> </w:t>
            </w:r>
            <w:r w:rsidRPr="00D82E22">
              <w:rPr>
                <w:sz w:val="20"/>
                <w:lang w:val="en-GB"/>
              </w:rPr>
              <w:t>by</w:t>
            </w:r>
            <w:r w:rsidRPr="00D82E22">
              <w:rPr>
                <w:spacing w:val="-10"/>
                <w:sz w:val="20"/>
                <w:lang w:val="en-GB"/>
              </w:rPr>
              <w:t xml:space="preserve"> </w:t>
            </w:r>
            <w:r w:rsidRPr="00D82E22">
              <w:rPr>
                <w:sz w:val="20"/>
                <w:lang w:val="en-GB"/>
              </w:rPr>
              <w:t>the</w:t>
            </w:r>
            <w:r w:rsidRPr="00D82E22">
              <w:rPr>
                <w:spacing w:val="-8"/>
                <w:sz w:val="20"/>
                <w:lang w:val="en-GB"/>
              </w:rPr>
              <w:t xml:space="preserve"> </w:t>
            </w:r>
            <w:r w:rsidRPr="00D82E22">
              <w:rPr>
                <w:sz w:val="20"/>
                <w:lang w:val="en-GB"/>
              </w:rPr>
              <w:t xml:space="preserve">Provider, subject to the terms of the relevant </w:t>
            </w:r>
            <w:r w:rsidRPr="00D82E22">
              <w:rPr>
                <w:spacing w:val="-2"/>
                <w:sz w:val="20"/>
                <w:lang w:val="en-GB"/>
              </w:rPr>
              <w:t>contract</w:t>
            </w:r>
          </w:p>
        </w:tc>
      </w:tr>
      <w:tr w:rsidR="00AC2427" w:rsidRPr="000A38C8" w14:paraId="2B880C58" w14:textId="77777777" w:rsidTr="00DE660B">
        <w:trPr>
          <w:trHeight w:val="1041"/>
        </w:trPr>
        <w:tc>
          <w:tcPr>
            <w:tcW w:w="2268" w:type="dxa"/>
          </w:tcPr>
          <w:p w14:paraId="7E1D50AE" w14:textId="295DA45F" w:rsidR="00AC2427" w:rsidRPr="00D82E22" w:rsidRDefault="00AC2427" w:rsidP="00AC2427">
            <w:pPr>
              <w:pStyle w:val="TableParagraph"/>
              <w:ind w:left="107"/>
              <w:rPr>
                <w:sz w:val="20"/>
                <w:lang w:val="en-GB"/>
              </w:rPr>
            </w:pPr>
            <w:r w:rsidRPr="00D82E22">
              <w:rPr>
                <w:sz w:val="20"/>
                <w:lang w:val="en-GB"/>
              </w:rPr>
              <w:t>73</w:t>
            </w:r>
            <w:r w:rsidRPr="00D82E22">
              <w:rPr>
                <w:spacing w:val="-11"/>
                <w:sz w:val="20"/>
                <w:lang w:val="en-GB"/>
              </w:rPr>
              <w:t xml:space="preserve"> </w:t>
            </w:r>
            <w:r w:rsidRPr="00D82E22">
              <w:rPr>
                <w:sz w:val="20"/>
                <w:lang w:val="en-GB"/>
              </w:rPr>
              <w:t>(Determinations</w:t>
            </w:r>
            <w:r w:rsidRPr="00D82E22">
              <w:rPr>
                <w:spacing w:val="-9"/>
                <w:sz w:val="20"/>
                <w:lang w:val="en-GB"/>
              </w:rPr>
              <w:t xml:space="preserve"> </w:t>
            </w:r>
            <w:r w:rsidRPr="00D82E22">
              <w:rPr>
                <w:spacing w:val="-5"/>
                <w:sz w:val="20"/>
                <w:lang w:val="en-GB"/>
              </w:rPr>
              <w:t>in</w:t>
            </w:r>
            <w:r>
              <w:rPr>
                <w:spacing w:val="-5"/>
                <w:sz w:val="20"/>
                <w:lang w:val="en-GB"/>
              </w:rPr>
              <w:t xml:space="preserve"> </w:t>
            </w:r>
            <w:r w:rsidRPr="00D82E22">
              <w:rPr>
                <w:sz w:val="20"/>
                <w:lang w:val="en-GB"/>
              </w:rPr>
              <w:t>relation</w:t>
            </w:r>
            <w:r w:rsidRPr="00D82E22">
              <w:rPr>
                <w:spacing w:val="-14"/>
                <w:sz w:val="20"/>
                <w:lang w:val="en-GB"/>
              </w:rPr>
              <w:t xml:space="preserve"> </w:t>
            </w:r>
            <w:r w:rsidRPr="00D82E22">
              <w:rPr>
                <w:sz w:val="20"/>
                <w:lang w:val="en-GB"/>
              </w:rPr>
              <w:t>to</w:t>
            </w:r>
            <w:r w:rsidRPr="00D82E22">
              <w:rPr>
                <w:spacing w:val="-14"/>
                <w:sz w:val="20"/>
                <w:lang w:val="en-GB"/>
              </w:rPr>
              <w:t xml:space="preserve"> </w:t>
            </w:r>
            <w:r w:rsidRPr="00D82E22">
              <w:rPr>
                <w:sz w:val="20"/>
                <w:lang w:val="en-GB"/>
              </w:rPr>
              <w:t xml:space="preserve">legal </w:t>
            </w:r>
            <w:r w:rsidRPr="00D82E22">
              <w:rPr>
                <w:spacing w:val="-2"/>
                <w:sz w:val="20"/>
                <w:lang w:val="en-GB"/>
              </w:rPr>
              <w:t>persons)</w:t>
            </w:r>
          </w:p>
        </w:tc>
        <w:tc>
          <w:tcPr>
            <w:tcW w:w="5265" w:type="dxa"/>
          </w:tcPr>
          <w:p w14:paraId="45AD1028" w14:textId="0877A09D" w:rsidR="00AC2427" w:rsidRPr="00D82E22" w:rsidRDefault="00AC2427" w:rsidP="00AC2427">
            <w:pPr>
              <w:pStyle w:val="TableParagraph"/>
              <w:rPr>
                <w:sz w:val="20"/>
                <w:lang w:val="en-GB"/>
              </w:rPr>
            </w:pPr>
            <w:r w:rsidRPr="00D82E22">
              <w:rPr>
                <w:sz w:val="20"/>
                <w:lang w:val="en-GB"/>
              </w:rPr>
              <w:t>Determining</w:t>
            </w:r>
            <w:r w:rsidRPr="00D82E22">
              <w:rPr>
                <w:spacing w:val="-8"/>
                <w:sz w:val="20"/>
                <w:lang w:val="en-GB"/>
              </w:rPr>
              <w:t xml:space="preserve"> </w:t>
            </w:r>
            <w:r w:rsidRPr="00D82E22">
              <w:rPr>
                <w:sz w:val="20"/>
                <w:lang w:val="en-GB"/>
              </w:rPr>
              <w:t>whether</w:t>
            </w:r>
            <w:r w:rsidRPr="00D82E22">
              <w:rPr>
                <w:spacing w:val="-8"/>
                <w:sz w:val="20"/>
                <w:lang w:val="en-GB"/>
              </w:rPr>
              <w:t xml:space="preserve"> </w:t>
            </w:r>
            <w:r w:rsidRPr="00D82E22">
              <w:rPr>
                <w:sz w:val="20"/>
                <w:lang w:val="en-GB"/>
              </w:rPr>
              <w:t>a</w:t>
            </w:r>
            <w:r w:rsidRPr="00D82E22">
              <w:rPr>
                <w:spacing w:val="-7"/>
                <w:sz w:val="20"/>
                <w:lang w:val="en-GB"/>
              </w:rPr>
              <w:t xml:space="preserve"> </w:t>
            </w:r>
            <w:r w:rsidRPr="00D82E22">
              <w:rPr>
                <w:sz w:val="20"/>
                <w:lang w:val="en-GB"/>
              </w:rPr>
              <w:t>legal</w:t>
            </w:r>
            <w:r w:rsidRPr="00D82E22">
              <w:rPr>
                <w:spacing w:val="-10"/>
                <w:sz w:val="20"/>
                <w:lang w:val="en-GB"/>
              </w:rPr>
              <w:t xml:space="preserve"> </w:t>
            </w:r>
            <w:r w:rsidRPr="00D82E22">
              <w:rPr>
                <w:spacing w:val="-2"/>
                <w:sz w:val="20"/>
                <w:lang w:val="en-GB"/>
              </w:rPr>
              <w:t>person</w:t>
            </w:r>
            <w:r>
              <w:rPr>
                <w:spacing w:val="-2"/>
                <w:sz w:val="20"/>
                <w:lang w:val="en-GB"/>
              </w:rPr>
              <w:t xml:space="preserve"> </w:t>
            </w:r>
            <w:r w:rsidRPr="00D82E22">
              <w:rPr>
                <w:sz w:val="20"/>
                <w:lang w:val="en-GB"/>
              </w:rPr>
              <w:t>qualifies</w:t>
            </w:r>
            <w:r w:rsidRPr="00D82E22">
              <w:rPr>
                <w:spacing w:val="-9"/>
                <w:sz w:val="20"/>
                <w:lang w:val="en-GB"/>
              </w:rPr>
              <w:t xml:space="preserve"> </w:t>
            </w:r>
            <w:r w:rsidRPr="00D82E22">
              <w:rPr>
                <w:sz w:val="20"/>
                <w:lang w:val="en-GB"/>
              </w:rPr>
              <w:t>for</w:t>
            </w:r>
            <w:r w:rsidRPr="00D82E22">
              <w:rPr>
                <w:spacing w:val="-10"/>
                <w:sz w:val="20"/>
                <w:lang w:val="en-GB"/>
              </w:rPr>
              <w:t xml:space="preserve"> </w:t>
            </w:r>
            <w:r w:rsidRPr="00D82E22">
              <w:rPr>
                <w:sz w:val="20"/>
                <w:lang w:val="en-GB"/>
              </w:rPr>
              <w:t>legal</w:t>
            </w:r>
            <w:r w:rsidRPr="00D82E22">
              <w:rPr>
                <w:spacing w:val="-9"/>
                <w:sz w:val="20"/>
                <w:lang w:val="en-GB"/>
              </w:rPr>
              <w:t xml:space="preserve"> </w:t>
            </w:r>
            <w:r w:rsidRPr="00D82E22">
              <w:rPr>
                <w:sz w:val="20"/>
                <w:lang w:val="en-GB"/>
              </w:rPr>
              <w:t>help</w:t>
            </w:r>
            <w:r w:rsidRPr="00D82E22">
              <w:rPr>
                <w:spacing w:val="-8"/>
                <w:sz w:val="20"/>
                <w:lang w:val="en-GB"/>
              </w:rPr>
              <w:t xml:space="preserve"> </w:t>
            </w:r>
            <w:r w:rsidRPr="00D82E22">
              <w:rPr>
                <w:sz w:val="20"/>
                <w:lang w:val="en-GB"/>
              </w:rPr>
              <w:t>or</w:t>
            </w:r>
            <w:r w:rsidRPr="00D82E22">
              <w:rPr>
                <w:spacing w:val="-10"/>
                <w:sz w:val="20"/>
                <w:lang w:val="en-GB"/>
              </w:rPr>
              <w:t xml:space="preserve"> </w:t>
            </w:r>
            <w:r w:rsidRPr="00D82E22">
              <w:rPr>
                <w:sz w:val="20"/>
                <w:lang w:val="en-GB"/>
              </w:rPr>
              <w:t xml:space="preserve">legal </w:t>
            </w:r>
            <w:r w:rsidRPr="00D82E22">
              <w:rPr>
                <w:spacing w:val="-2"/>
                <w:sz w:val="20"/>
                <w:lang w:val="en-GB"/>
              </w:rPr>
              <w:t>representation</w:t>
            </w:r>
          </w:p>
        </w:tc>
        <w:tc>
          <w:tcPr>
            <w:tcW w:w="1701" w:type="dxa"/>
          </w:tcPr>
          <w:p w14:paraId="1B51AC92" w14:textId="7059612D" w:rsidR="00AC2427" w:rsidRPr="00D82E22" w:rsidRDefault="00AC2427" w:rsidP="00AC2427">
            <w:pPr>
              <w:pStyle w:val="TableParagraph"/>
              <w:ind w:right="221"/>
              <w:jc w:val="both"/>
              <w:rPr>
                <w:sz w:val="20"/>
                <w:lang w:val="en-GB"/>
              </w:rPr>
            </w:pPr>
            <w:r w:rsidRPr="00D82E22">
              <w:rPr>
                <w:sz w:val="20"/>
                <w:lang w:val="en-GB"/>
              </w:rPr>
              <w:t>The</w:t>
            </w:r>
            <w:r w:rsidRPr="00D82E22">
              <w:rPr>
                <w:spacing w:val="-5"/>
                <w:sz w:val="20"/>
                <w:lang w:val="en-GB"/>
              </w:rPr>
              <w:t xml:space="preserve"> </w:t>
            </w:r>
            <w:r w:rsidRPr="00D82E22">
              <w:rPr>
                <w:spacing w:val="-2"/>
                <w:sz w:val="20"/>
                <w:lang w:val="en-GB"/>
              </w:rPr>
              <w:t>Director</w:t>
            </w:r>
            <w:r>
              <w:rPr>
                <w:spacing w:val="-2"/>
                <w:sz w:val="20"/>
                <w:lang w:val="en-GB"/>
              </w:rPr>
              <w:t xml:space="preserve"> </w:t>
            </w:r>
            <w:r w:rsidRPr="00D82E22">
              <w:rPr>
                <w:sz w:val="20"/>
                <w:lang w:val="en-GB"/>
              </w:rPr>
              <w:t>of</w:t>
            </w:r>
            <w:r w:rsidRPr="00D82E22">
              <w:rPr>
                <w:spacing w:val="-14"/>
                <w:sz w:val="20"/>
                <w:lang w:val="en-GB"/>
              </w:rPr>
              <w:t xml:space="preserve"> </w:t>
            </w:r>
            <w:r w:rsidRPr="00D82E22">
              <w:rPr>
                <w:sz w:val="20"/>
                <w:lang w:val="en-GB"/>
              </w:rPr>
              <w:t>Legal</w:t>
            </w:r>
            <w:r w:rsidRPr="00D82E22">
              <w:rPr>
                <w:spacing w:val="-14"/>
                <w:sz w:val="20"/>
                <w:lang w:val="en-GB"/>
              </w:rPr>
              <w:t xml:space="preserve"> </w:t>
            </w:r>
            <w:r w:rsidRPr="00D82E22">
              <w:rPr>
                <w:sz w:val="20"/>
                <w:lang w:val="en-GB"/>
              </w:rPr>
              <w:t xml:space="preserve">Aid </w:t>
            </w:r>
            <w:r w:rsidRPr="00D82E22">
              <w:rPr>
                <w:spacing w:val="-2"/>
                <w:sz w:val="20"/>
                <w:lang w:val="en-GB"/>
              </w:rPr>
              <w:t>Casework</w:t>
            </w:r>
          </w:p>
        </w:tc>
        <w:tc>
          <w:tcPr>
            <w:tcW w:w="4961" w:type="dxa"/>
          </w:tcPr>
          <w:p w14:paraId="27560EF1" w14:textId="2FF1F9C1" w:rsidR="00AC2427" w:rsidRPr="00D82E22" w:rsidRDefault="00AC2427" w:rsidP="00AC2427">
            <w:pPr>
              <w:pStyle w:val="TableParagraph"/>
              <w:spacing w:before="0" w:line="228" w:lineRule="exact"/>
              <w:ind w:left="109"/>
              <w:rPr>
                <w:sz w:val="20"/>
                <w:lang w:val="en-GB"/>
              </w:rPr>
            </w:pPr>
            <w:r w:rsidRPr="00D82E22">
              <w:rPr>
                <w:sz w:val="20"/>
                <w:lang w:val="en-GB"/>
              </w:rPr>
              <w:t>The</w:t>
            </w:r>
            <w:r w:rsidRPr="00D82E22">
              <w:rPr>
                <w:spacing w:val="-7"/>
                <w:sz w:val="20"/>
                <w:lang w:val="en-GB"/>
              </w:rPr>
              <w:t xml:space="preserve"> </w:t>
            </w:r>
            <w:r w:rsidRPr="00D82E22">
              <w:rPr>
                <w:sz w:val="20"/>
                <w:lang w:val="en-GB"/>
              </w:rPr>
              <w:t>Legal</w:t>
            </w:r>
            <w:r w:rsidRPr="00D82E22">
              <w:rPr>
                <w:spacing w:val="-6"/>
                <w:sz w:val="20"/>
                <w:lang w:val="en-GB"/>
              </w:rPr>
              <w:t xml:space="preserve"> </w:t>
            </w:r>
            <w:r w:rsidRPr="00D82E22">
              <w:rPr>
                <w:sz w:val="20"/>
                <w:lang w:val="en-GB"/>
              </w:rPr>
              <w:t>Aid</w:t>
            </w:r>
            <w:r w:rsidRPr="00D82E22">
              <w:rPr>
                <w:spacing w:val="-4"/>
                <w:sz w:val="20"/>
                <w:lang w:val="en-GB"/>
              </w:rPr>
              <w:t xml:space="preserve"> </w:t>
            </w:r>
            <w:r w:rsidRPr="00D82E22">
              <w:rPr>
                <w:spacing w:val="-2"/>
                <w:sz w:val="20"/>
                <w:lang w:val="en-GB"/>
              </w:rPr>
              <w:t>Agency</w:t>
            </w:r>
          </w:p>
        </w:tc>
      </w:tr>
      <w:tr w:rsidR="00AC2427" w:rsidRPr="000A38C8" w14:paraId="23C70FDA" w14:textId="77777777" w:rsidTr="00DE660B">
        <w:trPr>
          <w:trHeight w:val="1041"/>
        </w:trPr>
        <w:tc>
          <w:tcPr>
            <w:tcW w:w="2268" w:type="dxa"/>
          </w:tcPr>
          <w:p w14:paraId="1C8621E5" w14:textId="71072512" w:rsidR="00AC2427" w:rsidRPr="00D82E22" w:rsidRDefault="00AC2427" w:rsidP="00AC2427">
            <w:pPr>
              <w:pStyle w:val="TableParagraph"/>
              <w:ind w:left="107"/>
              <w:rPr>
                <w:sz w:val="20"/>
                <w:lang w:val="en-GB"/>
              </w:rPr>
            </w:pPr>
            <w:r w:rsidRPr="00D82E22">
              <w:rPr>
                <w:sz w:val="20"/>
                <w:lang w:val="en-GB"/>
              </w:rPr>
              <w:t>74 (Standard criteria for</w:t>
            </w:r>
            <w:r w:rsidRPr="00D82E22">
              <w:rPr>
                <w:spacing w:val="-11"/>
                <w:sz w:val="20"/>
                <w:lang w:val="en-GB"/>
              </w:rPr>
              <w:t xml:space="preserve"> </w:t>
            </w:r>
            <w:r w:rsidRPr="00D82E22">
              <w:rPr>
                <w:sz w:val="20"/>
                <w:lang w:val="en-GB"/>
              </w:rPr>
              <w:t>legal</w:t>
            </w:r>
            <w:r w:rsidRPr="00D82E22">
              <w:rPr>
                <w:spacing w:val="-10"/>
                <w:sz w:val="20"/>
                <w:lang w:val="en-GB"/>
              </w:rPr>
              <w:t xml:space="preserve"> </w:t>
            </w:r>
            <w:r w:rsidRPr="00D82E22">
              <w:rPr>
                <w:sz w:val="20"/>
                <w:lang w:val="en-GB"/>
              </w:rPr>
              <w:t>help</w:t>
            </w:r>
            <w:r w:rsidRPr="00D82E22">
              <w:rPr>
                <w:spacing w:val="-10"/>
                <w:sz w:val="20"/>
                <w:lang w:val="en-GB"/>
              </w:rPr>
              <w:t xml:space="preserve"> </w:t>
            </w:r>
            <w:r w:rsidRPr="00D82E22">
              <w:rPr>
                <w:sz w:val="20"/>
                <w:lang w:val="en-GB"/>
              </w:rPr>
              <w:t>and</w:t>
            </w:r>
            <w:r w:rsidRPr="00D82E22">
              <w:rPr>
                <w:spacing w:val="-10"/>
                <w:sz w:val="20"/>
                <w:lang w:val="en-GB"/>
              </w:rPr>
              <w:t xml:space="preserve"> </w:t>
            </w:r>
            <w:r w:rsidRPr="00D82E22">
              <w:rPr>
                <w:sz w:val="20"/>
                <w:lang w:val="en-GB"/>
              </w:rPr>
              <w:t xml:space="preserve">legal representation in relation to legal </w:t>
            </w:r>
            <w:r w:rsidRPr="00D82E22">
              <w:rPr>
                <w:spacing w:val="-2"/>
                <w:sz w:val="20"/>
                <w:lang w:val="en-GB"/>
              </w:rPr>
              <w:t>persons)</w:t>
            </w:r>
          </w:p>
        </w:tc>
        <w:tc>
          <w:tcPr>
            <w:tcW w:w="5265" w:type="dxa"/>
          </w:tcPr>
          <w:p w14:paraId="60CF14D9" w14:textId="3A261A14" w:rsidR="00AC2427" w:rsidRPr="00D82E22" w:rsidRDefault="00AC2427" w:rsidP="00AC2427">
            <w:pPr>
              <w:pStyle w:val="TableParagraph"/>
              <w:rPr>
                <w:sz w:val="20"/>
                <w:lang w:val="en-GB"/>
              </w:rPr>
            </w:pPr>
            <w:r w:rsidRPr="00D82E22">
              <w:rPr>
                <w:sz w:val="20"/>
                <w:lang w:val="en-GB"/>
              </w:rPr>
              <w:t>Making</w:t>
            </w:r>
            <w:r w:rsidRPr="00D82E22">
              <w:rPr>
                <w:spacing w:val="-9"/>
                <w:sz w:val="20"/>
                <w:lang w:val="en-GB"/>
              </w:rPr>
              <w:t xml:space="preserve"> </w:t>
            </w:r>
            <w:r w:rsidRPr="00D82E22">
              <w:rPr>
                <w:sz w:val="20"/>
                <w:lang w:val="en-GB"/>
              </w:rPr>
              <w:t>a</w:t>
            </w:r>
            <w:r w:rsidRPr="00D82E22">
              <w:rPr>
                <w:spacing w:val="-6"/>
                <w:sz w:val="20"/>
                <w:lang w:val="en-GB"/>
              </w:rPr>
              <w:t xml:space="preserve"> </w:t>
            </w:r>
            <w:r w:rsidRPr="00D82E22">
              <w:rPr>
                <w:sz w:val="20"/>
                <w:lang w:val="en-GB"/>
              </w:rPr>
              <w:t>determination</w:t>
            </w:r>
            <w:r w:rsidRPr="00D82E22">
              <w:rPr>
                <w:spacing w:val="-7"/>
                <w:sz w:val="20"/>
                <w:lang w:val="en-GB"/>
              </w:rPr>
              <w:t xml:space="preserve"> </w:t>
            </w:r>
            <w:r w:rsidRPr="00D82E22">
              <w:rPr>
                <w:sz w:val="20"/>
                <w:lang w:val="en-GB"/>
              </w:rPr>
              <w:t>in</w:t>
            </w:r>
            <w:r w:rsidRPr="00D82E22">
              <w:rPr>
                <w:spacing w:val="-8"/>
                <w:sz w:val="20"/>
                <w:lang w:val="en-GB"/>
              </w:rPr>
              <w:t xml:space="preserve"> </w:t>
            </w:r>
            <w:r w:rsidRPr="00D82E22">
              <w:rPr>
                <w:sz w:val="20"/>
                <w:lang w:val="en-GB"/>
              </w:rPr>
              <w:t>relation</w:t>
            </w:r>
            <w:r w:rsidRPr="00D82E22">
              <w:rPr>
                <w:spacing w:val="-8"/>
                <w:sz w:val="20"/>
                <w:lang w:val="en-GB"/>
              </w:rPr>
              <w:t xml:space="preserve"> </w:t>
            </w:r>
            <w:r w:rsidRPr="00D82E22">
              <w:rPr>
                <w:sz w:val="20"/>
                <w:lang w:val="en-GB"/>
              </w:rPr>
              <w:t>to</w:t>
            </w:r>
            <w:r w:rsidRPr="00D82E22">
              <w:rPr>
                <w:spacing w:val="-6"/>
                <w:sz w:val="20"/>
                <w:lang w:val="en-GB"/>
              </w:rPr>
              <w:t xml:space="preserve"> </w:t>
            </w:r>
            <w:r w:rsidRPr="00D82E22">
              <w:rPr>
                <w:sz w:val="20"/>
                <w:lang w:val="en-GB"/>
              </w:rPr>
              <w:t xml:space="preserve">an application for legal help and legal </w:t>
            </w:r>
            <w:r w:rsidRPr="00D82E22">
              <w:rPr>
                <w:spacing w:val="-2"/>
                <w:sz w:val="20"/>
                <w:lang w:val="en-GB"/>
              </w:rPr>
              <w:t>representation</w:t>
            </w:r>
          </w:p>
        </w:tc>
        <w:tc>
          <w:tcPr>
            <w:tcW w:w="1701" w:type="dxa"/>
          </w:tcPr>
          <w:p w14:paraId="035FADB1" w14:textId="62C33287" w:rsidR="00AC2427" w:rsidRPr="00D82E22" w:rsidRDefault="00AC2427" w:rsidP="00AC2427">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0896FF26" w14:textId="757646E5" w:rsidR="00AC2427" w:rsidRPr="00D82E22" w:rsidRDefault="00AC2427" w:rsidP="00AC2427">
            <w:pPr>
              <w:pStyle w:val="TableParagraph"/>
              <w:spacing w:before="0" w:line="228" w:lineRule="exact"/>
              <w:ind w:left="109"/>
              <w:rPr>
                <w:sz w:val="20"/>
                <w:lang w:val="en-GB"/>
              </w:rPr>
            </w:pPr>
            <w:r w:rsidRPr="00D82E22">
              <w:rPr>
                <w:sz w:val="20"/>
                <w:lang w:val="en-GB"/>
              </w:rPr>
              <w:t>The</w:t>
            </w:r>
            <w:r w:rsidRPr="00D82E22">
              <w:rPr>
                <w:spacing w:val="-7"/>
                <w:sz w:val="20"/>
                <w:lang w:val="en-GB"/>
              </w:rPr>
              <w:t xml:space="preserve"> </w:t>
            </w:r>
            <w:r w:rsidRPr="00D82E22">
              <w:rPr>
                <w:sz w:val="20"/>
                <w:lang w:val="en-GB"/>
              </w:rPr>
              <w:t>Legal</w:t>
            </w:r>
            <w:r w:rsidRPr="00D82E22">
              <w:rPr>
                <w:spacing w:val="-6"/>
                <w:sz w:val="20"/>
                <w:lang w:val="en-GB"/>
              </w:rPr>
              <w:t xml:space="preserve"> </w:t>
            </w:r>
            <w:r w:rsidRPr="00D82E22">
              <w:rPr>
                <w:sz w:val="20"/>
                <w:lang w:val="en-GB"/>
              </w:rPr>
              <w:t>Aid</w:t>
            </w:r>
            <w:r w:rsidRPr="00D82E22">
              <w:rPr>
                <w:spacing w:val="-4"/>
                <w:sz w:val="20"/>
                <w:lang w:val="en-GB"/>
              </w:rPr>
              <w:t xml:space="preserve"> </w:t>
            </w:r>
            <w:r w:rsidRPr="00D82E22">
              <w:rPr>
                <w:spacing w:val="-2"/>
                <w:sz w:val="20"/>
                <w:lang w:val="en-GB"/>
              </w:rPr>
              <w:t>Agency</w:t>
            </w:r>
          </w:p>
        </w:tc>
      </w:tr>
      <w:tr w:rsidR="00AC2427" w:rsidRPr="000A38C8" w14:paraId="1FFEC516" w14:textId="77777777" w:rsidTr="00DE660B">
        <w:trPr>
          <w:trHeight w:val="1041"/>
        </w:trPr>
        <w:tc>
          <w:tcPr>
            <w:tcW w:w="2268" w:type="dxa"/>
          </w:tcPr>
          <w:p w14:paraId="26B7D6C5" w14:textId="558AC7EF" w:rsidR="00AC2427" w:rsidRPr="00D82E22" w:rsidRDefault="00AC2427" w:rsidP="00AC2427">
            <w:pPr>
              <w:pStyle w:val="TableParagraph"/>
              <w:ind w:left="107"/>
              <w:rPr>
                <w:sz w:val="20"/>
                <w:lang w:val="en-GB"/>
              </w:rPr>
            </w:pPr>
            <w:r w:rsidRPr="00D82E22">
              <w:rPr>
                <w:sz w:val="20"/>
                <w:lang w:val="en-GB"/>
              </w:rPr>
              <w:t>75 (Criteria for determinations for legal</w:t>
            </w:r>
            <w:r w:rsidRPr="00D82E22">
              <w:rPr>
                <w:spacing w:val="-14"/>
                <w:sz w:val="20"/>
                <w:lang w:val="en-GB"/>
              </w:rPr>
              <w:t xml:space="preserve"> </w:t>
            </w:r>
            <w:r w:rsidRPr="00D82E22">
              <w:rPr>
                <w:sz w:val="20"/>
                <w:lang w:val="en-GB"/>
              </w:rPr>
              <w:t>representation</w:t>
            </w:r>
            <w:r w:rsidRPr="00D82E22">
              <w:rPr>
                <w:spacing w:val="-14"/>
                <w:sz w:val="20"/>
                <w:lang w:val="en-GB"/>
              </w:rPr>
              <w:t xml:space="preserve"> </w:t>
            </w:r>
            <w:r w:rsidRPr="00D82E22">
              <w:rPr>
                <w:sz w:val="20"/>
                <w:lang w:val="en-GB"/>
              </w:rPr>
              <w:t xml:space="preserve">in relation to legal </w:t>
            </w:r>
            <w:r w:rsidRPr="00D82E22">
              <w:rPr>
                <w:spacing w:val="-2"/>
                <w:sz w:val="20"/>
                <w:lang w:val="en-GB"/>
              </w:rPr>
              <w:t>persons)</w:t>
            </w:r>
          </w:p>
        </w:tc>
        <w:tc>
          <w:tcPr>
            <w:tcW w:w="5265" w:type="dxa"/>
          </w:tcPr>
          <w:p w14:paraId="75B6FC5C" w14:textId="482508B2" w:rsidR="00AC2427" w:rsidRPr="00D82E22" w:rsidRDefault="00AC2427" w:rsidP="00AC2427">
            <w:pPr>
              <w:pStyle w:val="TableParagraph"/>
              <w:rPr>
                <w:sz w:val="20"/>
                <w:lang w:val="en-GB"/>
              </w:rPr>
            </w:pPr>
            <w:r w:rsidRPr="00D82E22">
              <w:rPr>
                <w:sz w:val="20"/>
                <w:lang w:val="en-GB"/>
              </w:rPr>
              <w:t>Making</w:t>
            </w:r>
            <w:r w:rsidRPr="00D82E22">
              <w:rPr>
                <w:spacing w:val="-9"/>
                <w:sz w:val="20"/>
                <w:lang w:val="en-GB"/>
              </w:rPr>
              <w:t xml:space="preserve"> </w:t>
            </w:r>
            <w:r w:rsidRPr="00D82E22">
              <w:rPr>
                <w:sz w:val="20"/>
                <w:lang w:val="en-GB"/>
              </w:rPr>
              <w:t>a</w:t>
            </w:r>
            <w:r w:rsidRPr="00D82E22">
              <w:rPr>
                <w:spacing w:val="-6"/>
                <w:sz w:val="20"/>
                <w:lang w:val="en-GB"/>
              </w:rPr>
              <w:t xml:space="preserve"> </w:t>
            </w:r>
            <w:r w:rsidRPr="00D82E22">
              <w:rPr>
                <w:sz w:val="20"/>
                <w:lang w:val="en-GB"/>
              </w:rPr>
              <w:t>determination</w:t>
            </w:r>
            <w:r w:rsidRPr="00D82E22">
              <w:rPr>
                <w:spacing w:val="-7"/>
                <w:sz w:val="20"/>
                <w:lang w:val="en-GB"/>
              </w:rPr>
              <w:t xml:space="preserve"> </w:t>
            </w:r>
            <w:r w:rsidRPr="00D82E22">
              <w:rPr>
                <w:sz w:val="20"/>
                <w:lang w:val="en-GB"/>
              </w:rPr>
              <w:t>in</w:t>
            </w:r>
            <w:r w:rsidRPr="00D82E22">
              <w:rPr>
                <w:spacing w:val="-8"/>
                <w:sz w:val="20"/>
                <w:lang w:val="en-GB"/>
              </w:rPr>
              <w:t xml:space="preserve"> </w:t>
            </w:r>
            <w:r w:rsidRPr="00D82E22">
              <w:rPr>
                <w:sz w:val="20"/>
                <w:lang w:val="en-GB"/>
              </w:rPr>
              <w:t>relation</w:t>
            </w:r>
            <w:r w:rsidRPr="00D82E22">
              <w:rPr>
                <w:spacing w:val="-8"/>
                <w:sz w:val="20"/>
                <w:lang w:val="en-GB"/>
              </w:rPr>
              <w:t xml:space="preserve"> </w:t>
            </w:r>
            <w:r w:rsidRPr="00D82E22">
              <w:rPr>
                <w:sz w:val="20"/>
                <w:lang w:val="en-GB"/>
              </w:rPr>
              <w:t>to</w:t>
            </w:r>
            <w:r w:rsidRPr="00D82E22">
              <w:rPr>
                <w:spacing w:val="-6"/>
                <w:sz w:val="20"/>
                <w:lang w:val="en-GB"/>
              </w:rPr>
              <w:t xml:space="preserve"> </w:t>
            </w:r>
            <w:r w:rsidRPr="00D82E22">
              <w:rPr>
                <w:sz w:val="20"/>
                <w:lang w:val="en-GB"/>
              </w:rPr>
              <w:t>an application for legal representation</w:t>
            </w:r>
          </w:p>
        </w:tc>
        <w:tc>
          <w:tcPr>
            <w:tcW w:w="1701" w:type="dxa"/>
          </w:tcPr>
          <w:p w14:paraId="07FC497D" w14:textId="4FCB6B95" w:rsidR="00AC2427" w:rsidRPr="00D82E22" w:rsidRDefault="00AC2427" w:rsidP="00AC2427">
            <w:pPr>
              <w:pStyle w:val="TableParagraph"/>
              <w:ind w:right="221"/>
              <w:jc w:val="both"/>
              <w:rPr>
                <w:sz w:val="20"/>
                <w:lang w:val="en-GB"/>
              </w:rPr>
            </w:pPr>
            <w:r w:rsidRPr="00D82E22">
              <w:rPr>
                <w:sz w:val="20"/>
                <w:lang w:val="en-GB"/>
              </w:rPr>
              <w:t>The</w:t>
            </w:r>
            <w:r w:rsidRPr="00D82E22">
              <w:rPr>
                <w:spacing w:val="-14"/>
                <w:sz w:val="20"/>
                <w:lang w:val="en-GB"/>
              </w:rPr>
              <w:t xml:space="preserve"> </w:t>
            </w:r>
            <w:r w:rsidRPr="00D82E22">
              <w:rPr>
                <w:sz w:val="20"/>
                <w:lang w:val="en-GB"/>
              </w:rPr>
              <w:t xml:space="preserve">Director of Legal Aid </w:t>
            </w:r>
            <w:r w:rsidRPr="00D82E22">
              <w:rPr>
                <w:spacing w:val="-2"/>
                <w:sz w:val="20"/>
                <w:lang w:val="en-GB"/>
              </w:rPr>
              <w:t>Casework</w:t>
            </w:r>
          </w:p>
        </w:tc>
        <w:tc>
          <w:tcPr>
            <w:tcW w:w="4961" w:type="dxa"/>
          </w:tcPr>
          <w:p w14:paraId="749C01D2" w14:textId="49EB0194" w:rsidR="00AC2427" w:rsidRPr="00D82E22" w:rsidRDefault="00AC2427" w:rsidP="00AC2427">
            <w:pPr>
              <w:pStyle w:val="TableParagraph"/>
              <w:spacing w:before="0" w:line="228" w:lineRule="exact"/>
              <w:ind w:left="109"/>
              <w:rPr>
                <w:sz w:val="20"/>
                <w:lang w:val="en-GB"/>
              </w:rPr>
            </w:pPr>
            <w:r w:rsidRPr="00D82E22">
              <w:rPr>
                <w:sz w:val="20"/>
                <w:lang w:val="en-GB"/>
              </w:rPr>
              <w:t>The</w:t>
            </w:r>
            <w:r w:rsidRPr="00D82E22">
              <w:rPr>
                <w:spacing w:val="-7"/>
                <w:sz w:val="20"/>
                <w:lang w:val="en-GB"/>
              </w:rPr>
              <w:t xml:space="preserve"> </w:t>
            </w:r>
            <w:r w:rsidRPr="00D82E22">
              <w:rPr>
                <w:sz w:val="20"/>
                <w:lang w:val="en-GB"/>
              </w:rPr>
              <w:t>Legal</w:t>
            </w:r>
            <w:r w:rsidRPr="00D82E22">
              <w:rPr>
                <w:spacing w:val="-6"/>
                <w:sz w:val="20"/>
                <w:lang w:val="en-GB"/>
              </w:rPr>
              <w:t xml:space="preserve"> </w:t>
            </w:r>
            <w:r w:rsidRPr="00D82E22">
              <w:rPr>
                <w:sz w:val="20"/>
                <w:lang w:val="en-GB"/>
              </w:rPr>
              <w:t>Aid</w:t>
            </w:r>
            <w:r w:rsidRPr="00D82E22">
              <w:rPr>
                <w:spacing w:val="-4"/>
                <w:sz w:val="20"/>
                <w:lang w:val="en-GB"/>
              </w:rPr>
              <w:t xml:space="preserve"> </w:t>
            </w:r>
            <w:r w:rsidRPr="00D82E22">
              <w:rPr>
                <w:spacing w:val="-2"/>
                <w:sz w:val="20"/>
                <w:lang w:val="en-GB"/>
              </w:rPr>
              <w:t>Agency</w:t>
            </w:r>
          </w:p>
        </w:tc>
      </w:tr>
    </w:tbl>
    <w:p w14:paraId="32D225F0" w14:textId="77777777" w:rsidR="00D56884" w:rsidRPr="00D82E22" w:rsidRDefault="00095541">
      <w:pPr>
        <w:rPr>
          <w:sz w:val="2"/>
          <w:szCs w:val="2"/>
          <w:lang w:val="en-GB"/>
        </w:rPr>
      </w:pPr>
      <w:r w:rsidRPr="00D82E22">
        <w:rPr>
          <w:noProof/>
          <w:lang w:val="en-GB"/>
        </w:rPr>
        <mc:AlternateContent>
          <mc:Choice Requires="wps">
            <w:drawing>
              <wp:anchor distT="0" distB="0" distL="0" distR="0" simplePos="0" relativeHeight="251655168" behindDoc="0" locked="0" layoutInCell="1" allowOverlap="1" wp14:anchorId="0CCCE03C" wp14:editId="2AC31B3D">
                <wp:simplePos x="0" y="0"/>
                <wp:positionH relativeFrom="page">
                  <wp:posOffset>342900</wp:posOffset>
                </wp:positionH>
                <wp:positionV relativeFrom="page">
                  <wp:posOffset>3737736</wp:posOffset>
                </wp:positionV>
                <wp:extent cx="9525" cy="1466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78FF0" id="Graphic 5" o:spid="_x0000_s1026" style="position:absolute;margin-left:27pt;margin-top:294.3pt;width:.75pt;height:11.55pt;z-index:251655168;visibility:visible;mso-wrap-style:square;mso-wrap-distance-left:0;mso-wrap-distance-top:0;mso-wrap-distance-right:0;mso-wrap-distance-bottom:0;mso-position-horizontal:absolute;mso-position-horizontal-relative:page;mso-position-vertical:absolute;mso-position-vertical-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" path="m9143,l,,,146303r9143,l9143,xe" fillcolor="black" stroked="f">
                <v:path arrowok="t"/>
                <w10:wrap anchorx="page" anchory="page"/>
              </v:shape>
            </w:pict>
          </mc:Fallback>
        </mc:AlternateContent>
      </w:r>
    </w:p>
    <w:p w14:paraId="43062448" w14:textId="77777777" w:rsidR="00D56884" w:rsidRPr="00D82E22" w:rsidRDefault="00D56884">
      <w:pPr>
        <w:rPr>
          <w:sz w:val="2"/>
          <w:szCs w:val="2"/>
          <w:lang w:val="en-GB"/>
        </w:rPr>
        <w:sectPr w:rsidR="00D56884" w:rsidRPr="00D82E22">
          <w:headerReference w:type="default" r:id="rId8"/>
          <w:pgSz w:w="16840" w:h="11910" w:orient="landscape"/>
          <w:pgMar w:top="2160" w:right="1320" w:bottom="280" w:left="860" w:header="708" w:footer="0" w:gutter="0"/>
          <w:cols w:space="720"/>
        </w:sectPr>
      </w:pPr>
    </w:p>
    <w:p w14:paraId="085A54D0" w14:textId="77777777" w:rsidR="00095541" w:rsidRPr="00D82E22" w:rsidRDefault="00095541">
      <w:pPr>
        <w:rPr>
          <w:lang w:val="en-GB"/>
        </w:rPr>
      </w:pPr>
    </w:p>
    <w:sectPr w:rsidR="00095541" w:rsidRPr="00D82E22">
      <w:type w:val="continuous"/>
      <w:pgSz w:w="16840" w:h="11910" w:orient="landscape"/>
      <w:pgMar w:top="2160" w:right="1320" w:bottom="280" w:left="8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2DE4B" w14:textId="77777777" w:rsidR="007A0596" w:rsidRDefault="007A0596">
      <w:r>
        <w:separator/>
      </w:r>
    </w:p>
  </w:endnote>
  <w:endnote w:type="continuationSeparator" w:id="0">
    <w:p w14:paraId="59C0189F" w14:textId="77777777" w:rsidR="007A0596" w:rsidRDefault="007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FF099" w14:textId="77777777" w:rsidR="007A0596" w:rsidRDefault="007A0596">
      <w:r>
        <w:separator/>
      </w:r>
    </w:p>
  </w:footnote>
  <w:footnote w:type="continuationSeparator" w:id="0">
    <w:p w14:paraId="32E87E96" w14:textId="77777777" w:rsidR="007A0596" w:rsidRDefault="007A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A44E" w14:textId="25B09081" w:rsidR="00D56884" w:rsidRDefault="00F300E8">
    <w:pPr>
      <w:pStyle w:val="BodyText"/>
      <w:spacing w:line="14" w:lineRule="auto"/>
      <w:rPr>
        <w:b w:val="0"/>
        <w:sz w:val="20"/>
      </w:rPr>
    </w:pPr>
    <w:r>
      <w:rPr>
        <w:noProof/>
      </w:rPr>
      <w:drawing>
        <wp:anchor distT="0" distB="0" distL="0" distR="0" simplePos="0" relativeHeight="251657216" behindDoc="1" locked="0" layoutInCell="1" allowOverlap="1" wp14:anchorId="393D2AF9" wp14:editId="695F0082">
          <wp:simplePos x="0" y="0"/>
          <wp:positionH relativeFrom="page">
            <wp:posOffset>8096250</wp:posOffset>
          </wp:positionH>
          <wp:positionV relativeFrom="page">
            <wp:posOffset>770255</wp:posOffset>
          </wp:positionV>
          <wp:extent cx="1583473" cy="5326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583473" cy="532696"/>
                  </a:xfrm>
                  <a:prstGeom prst="rect">
                    <a:avLst/>
                  </a:prstGeom>
                </pic:spPr>
              </pic:pic>
            </a:graphicData>
          </a:graphic>
        </wp:anchor>
      </w:drawing>
    </w:r>
    <w:r>
      <w:rPr>
        <w:noProof/>
      </w:rPr>
      <w:drawing>
        <wp:anchor distT="0" distB="0" distL="0" distR="0" simplePos="0" relativeHeight="251665408" behindDoc="1" locked="0" layoutInCell="1" allowOverlap="1" wp14:anchorId="00A538FA" wp14:editId="184A56B1">
          <wp:simplePos x="0" y="0"/>
          <wp:positionH relativeFrom="page">
            <wp:posOffset>755650</wp:posOffset>
          </wp:positionH>
          <wp:positionV relativeFrom="page">
            <wp:posOffset>442595</wp:posOffset>
          </wp:positionV>
          <wp:extent cx="1080770" cy="925194"/>
          <wp:effectExtent l="0" t="0" r="0" b="0"/>
          <wp:wrapNone/>
          <wp:docPr id="1" name="Image 1" descr="A black background with a black squar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AI-generated content may be incorrect."/>
                  <pic:cNvPicPr/>
                </pic:nvPicPr>
                <pic:blipFill>
                  <a:blip r:embed="rId2" cstate="print"/>
                  <a:stretch>
                    <a:fillRect/>
                  </a:stretch>
                </pic:blipFill>
                <pic:spPr>
                  <a:xfrm>
                    <a:off x="0" y="0"/>
                    <a:ext cx="1080770" cy="925194"/>
                  </a:xfrm>
                  <a:prstGeom prst="rect">
                    <a:avLst/>
                  </a:prstGeom>
                </pic:spPr>
              </pic:pic>
            </a:graphicData>
          </a:graphic>
        </wp:anchor>
      </w:drawing>
    </w:r>
    <w:r>
      <w:rPr>
        <w:b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8E6"/>
    <w:multiLevelType w:val="hybridMultilevel"/>
    <w:tmpl w:val="55807986"/>
    <w:lvl w:ilvl="0" w:tplc="8AE882A4">
      <w:start w:val="2"/>
      <w:numFmt w:val="decimal"/>
      <w:lvlText w:val="%1."/>
      <w:lvlJc w:val="left"/>
      <w:pPr>
        <w:ind w:left="109" w:hanging="221"/>
      </w:pPr>
      <w:rPr>
        <w:rFonts w:ascii="Arial" w:eastAsia="Arial" w:hAnsi="Arial" w:cs="Arial" w:hint="default"/>
        <w:b w:val="0"/>
        <w:bCs w:val="0"/>
        <w:i w:val="0"/>
        <w:iCs w:val="0"/>
        <w:spacing w:val="-1"/>
        <w:w w:val="99"/>
        <w:sz w:val="20"/>
        <w:szCs w:val="20"/>
        <w:lang w:val="en-US" w:eastAsia="en-US" w:bidi="ar-SA"/>
      </w:rPr>
    </w:lvl>
    <w:lvl w:ilvl="1" w:tplc="34E497A2">
      <w:numFmt w:val="bullet"/>
      <w:lvlText w:val="•"/>
      <w:lvlJc w:val="left"/>
      <w:pPr>
        <w:ind w:left="449" w:hanging="221"/>
      </w:pPr>
      <w:rPr>
        <w:rFonts w:hint="default"/>
        <w:lang w:val="en-US" w:eastAsia="en-US" w:bidi="ar-SA"/>
      </w:rPr>
    </w:lvl>
    <w:lvl w:ilvl="2" w:tplc="A16E9E2E">
      <w:numFmt w:val="bullet"/>
      <w:lvlText w:val="•"/>
      <w:lvlJc w:val="left"/>
      <w:pPr>
        <w:ind w:left="798" w:hanging="221"/>
      </w:pPr>
      <w:rPr>
        <w:rFonts w:hint="default"/>
        <w:lang w:val="en-US" w:eastAsia="en-US" w:bidi="ar-SA"/>
      </w:rPr>
    </w:lvl>
    <w:lvl w:ilvl="3" w:tplc="D7488B5A">
      <w:numFmt w:val="bullet"/>
      <w:lvlText w:val="•"/>
      <w:lvlJc w:val="left"/>
      <w:pPr>
        <w:ind w:left="1147" w:hanging="221"/>
      </w:pPr>
      <w:rPr>
        <w:rFonts w:hint="default"/>
        <w:lang w:val="en-US" w:eastAsia="en-US" w:bidi="ar-SA"/>
      </w:rPr>
    </w:lvl>
    <w:lvl w:ilvl="4" w:tplc="A6CA04F4">
      <w:numFmt w:val="bullet"/>
      <w:lvlText w:val="•"/>
      <w:lvlJc w:val="left"/>
      <w:pPr>
        <w:ind w:left="1496" w:hanging="221"/>
      </w:pPr>
      <w:rPr>
        <w:rFonts w:hint="default"/>
        <w:lang w:val="en-US" w:eastAsia="en-US" w:bidi="ar-SA"/>
      </w:rPr>
    </w:lvl>
    <w:lvl w:ilvl="5" w:tplc="8716C62C">
      <w:numFmt w:val="bullet"/>
      <w:lvlText w:val="•"/>
      <w:lvlJc w:val="left"/>
      <w:pPr>
        <w:ind w:left="1845" w:hanging="221"/>
      </w:pPr>
      <w:rPr>
        <w:rFonts w:hint="default"/>
        <w:lang w:val="en-US" w:eastAsia="en-US" w:bidi="ar-SA"/>
      </w:rPr>
    </w:lvl>
    <w:lvl w:ilvl="6" w:tplc="14821924">
      <w:numFmt w:val="bullet"/>
      <w:lvlText w:val="•"/>
      <w:lvlJc w:val="left"/>
      <w:pPr>
        <w:ind w:left="2194" w:hanging="221"/>
      </w:pPr>
      <w:rPr>
        <w:rFonts w:hint="default"/>
        <w:lang w:val="en-US" w:eastAsia="en-US" w:bidi="ar-SA"/>
      </w:rPr>
    </w:lvl>
    <w:lvl w:ilvl="7" w:tplc="DF86B436">
      <w:numFmt w:val="bullet"/>
      <w:lvlText w:val="•"/>
      <w:lvlJc w:val="left"/>
      <w:pPr>
        <w:ind w:left="2543" w:hanging="221"/>
      </w:pPr>
      <w:rPr>
        <w:rFonts w:hint="default"/>
        <w:lang w:val="en-US" w:eastAsia="en-US" w:bidi="ar-SA"/>
      </w:rPr>
    </w:lvl>
    <w:lvl w:ilvl="8" w:tplc="0A189EE2">
      <w:numFmt w:val="bullet"/>
      <w:lvlText w:val="•"/>
      <w:lvlJc w:val="left"/>
      <w:pPr>
        <w:ind w:left="2892" w:hanging="221"/>
      </w:pPr>
      <w:rPr>
        <w:rFonts w:hint="default"/>
        <w:lang w:val="en-US" w:eastAsia="en-US" w:bidi="ar-SA"/>
      </w:rPr>
    </w:lvl>
  </w:abstractNum>
  <w:abstractNum w:abstractNumId="1" w15:restartNumberingAfterBreak="0">
    <w:nsid w:val="19F4571E"/>
    <w:multiLevelType w:val="hybridMultilevel"/>
    <w:tmpl w:val="D764AA4C"/>
    <w:lvl w:ilvl="0" w:tplc="C14E5D4C">
      <w:start w:val="1"/>
      <w:numFmt w:val="decimal"/>
      <w:lvlText w:val="%1."/>
      <w:lvlJc w:val="left"/>
      <w:pPr>
        <w:ind w:left="109" w:hanging="221"/>
      </w:pPr>
      <w:rPr>
        <w:rFonts w:ascii="Arial" w:eastAsia="Arial" w:hAnsi="Arial" w:cs="Arial" w:hint="default"/>
        <w:b w:val="0"/>
        <w:bCs w:val="0"/>
        <w:i w:val="0"/>
        <w:iCs w:val="0"/>
        <w:spacing w:val="-1"/>
        <w:w w:val="99"/>
        <w:sz w:val="20"/>
        <w:szCs w:val="20"/>
        <w:lang w:val="en-US" w:eastAsia="en-US" w:bidi="ar-SA"/>
      </w:rPr>
    </w:lvl>
    <w:lvl w:ilvl="1" w:tplc="AF4A48DA">
      <w:start w:val="1"/>
      <w:numFmt w:val="lowerRoman"/>
      <w:lvlText w:val="%2."/>
      <w:lvlJc w:val="left"/>
      <w:pPr>
        <w:ind w:left="1549" w:hanging="461"/>
        <w:jc w:val="right"/>
      </w:pPr>
      <w:rPr>
        <w:rFonts w:ascii="Arial" w:eastAsia="Arial" w:hAnsi="Arial" w:cs="Arial" w:hint="default"/>
        <w:b w:val="0"/>
        <w:bCs w:val="0"/>
        <w:i w:val="0"/>
        <w:iCs w:val="0"/>
        <w:spacing w:val="-2"/>
        <w:w w:val="99"/>
        <w:sz w:val="20"/>
        <w:szCs w:val="20"/>
        <w:lang w:val="en-US" w:eastAsia="en-US" w:bidi="ar-SA"/>
      </w:rPr>
    </w:lvl>
    <w:lvl w:ilvl="2" w:tplc="59AC6FDC">
      <w:numFmt w:val="bullet"/>
      <w:lvlText w:val="•"/>
      <w:lvlJc w:val="left"/>
      <w:pPr>
        <w:ind w:left="1767" w:hanging="461"/>
      </w:pPr>
      <w:rPr>
        <w:rFonts w:hint="default"/>
        <w:lang w:val="en-US" w:eastAsia="en-US" w:bidi="ar-SA"/>
      </w:rPr>
    </w:lvl>
    <w:lvl w:ilvl="3" w:tplc="B2448F3E">
      <w:numFmt w:val="bullet"/>
      <w:lvlText w:val="•"/>
      <w:lvlJc w:val="left"/>
      <w:pPr>
        <w:ind w:left="1995" w:hanging="461"/>
      </w:pPr>
      <w:rPr>
        <w:rFonts w:hint="default"/>
        <w:lang w:val="en-US" w:eastAsia="en-US" w:bidi="ar-SA"/>
      </w:rPr>
    </w:lvl>
    <w:lvl w:ilvl="4" w:tplc="D8E421EE">
      <w:numFmt w:val="bullet"/>
      <w:lvlText w:val="•"/>
      <w:lvlJc w:val="left"/>
      <w:pPr>
        <w:ind w:left="2223" w:hanging="461"/>
      </w:pPr>
      <w:rPr>
        <w:rFonts w:hint="default"/>
        <w:lang w:val="en-US" w:eastAsia="en-US" w:bidi="ar-SA"/>
      </w:rPr>
    </w:lvl>
    <w:lvl w:ilvl="5" w:tplc="2042D01C">
      <w:numFmt w:val="bullet"/>
      <w:lvlText w:val="•"/>
      <w:lvlJc w:val="left"/>
      <w:pPr>
        <w:ind w:left="2451" w:hanging="461"/>
      </w:pPr>
      <w:rPr>
        <w:rFonts w:hint="default"/>
        <w:lang w:val="en-US" w:eastAsia="en-US" w:bidi="ar-SA"/>
      </w:rPr>
    </w:lvl>
    <w:lvl w:ilvl="6" w:tplc="5BA2C156">
      <w:numFmt w:val="bullet"/>
      <w:lvlText w:val="•"/>
      <w:lvlJc w:val="left"/>
      <w:pPr>
        <w:ind w:left="2678" w:hanging="461"/>
      </w:pPr>
      <w:rPr>
        <w:rFonts w:hint="default"/>
        <w:lang w:val="en-US" w:eastAsia="en-US" w:bidi="ar-SA"/>
      </w:rPr>
    </w:lvl>
    <w:lvl w:ilvl="7" w:tplc="7F7E6A28">
      <w:numFmt w:val="bullet"/>
      <w:lvlText w:val="•"/>
      <w:lvlJc w:val="left"/>
      <w:pPr>
        <w:ind w:left="2906" w:hanging="461"/>
      </w:pPr>
      <w:rPr>
        <w:rFonts w:hint="default"/>
        <w:lang w:val="en-US" w:eastAsia="en-US" w:bidi="ar-SA"/>
      </w:rPr>
    </w:lvl>
    <w:lvl w:ilvl="8" w:tplc="E1365BC2">
      <w:numFmt w:val="bullet"/>
      <w:lvlText w:val="•"/>
      <w:lvlJc w:val="left"/>
      <w:pPr>
        <w:ind w:left="3134" w:hanging="461"/>
      </w:pPr>
      <w:rPr>
        <w:rFonts w:hint="default"/>
        <w:lang w:val="en-US" w:eastAsia="en-US" w:bidi="ar-SA"/>
      </w:rPr>
    </w:lvl>
  </w:abstractNum>
  <w:abstractNum w:abstractNumId="2" w15:restartNumberingAfterBreak="0">
    <w:nsid w:val="1D8A6372"/>
    <w:multiLevelType w:val="hybridMultilevel"/>
    <w:tmpl w:val="B140954E"/>
    <w:lvl w:ilvl="0" w:tplc="3CD2B97E">
      <w:start w:val="1"/>
      <w:numFmt w:val="lowerLetter"/>
      <w:lvlText w:val="(%1)"/>
      <w:lvlJc w:val="left"/>
      <w:pPr>
        <w:ind w:left="109" w:hanging="300"/>
      </w:pPr>
      <w:rPr>
        <w:rFonts w:ascii="Arial" w:eastAsia="Arial" w:hAnsi="Arial" w:cs="Arial" w:hint="default"/>
        <w:b w:val="0"/>
        <w:bCs w:val="0"/>
        <w:i w:val="0"/>
        <w:iCs w:val="0"/>
        <w:spacing w:val="0"/>
        <w:w w:val="99"/>
        <w:sz w:val="20"/>
        <w:szCs w:val="20"/>
        <w:lang w:val="en-US" w:eastAsia="en-US" w:bidi="ar-SA"/>
      </w:rPr>
    </w:lvl>
    <w:lvl w:ilvl="1" w:tplc="D09CA622">
      <w:numFmt w:val="bullet"/>
      <w:lvlText w:val="•"/>
      <w:lvlJc w:val="left"/>
      <w:pPr>
        <w:ind w:left="449" w:hanging="300"/>
      </w:pPr>
      <w:rPr>
        <w:rFonts w:hint="default"/>
        <w:lang w:val="en-US" w:eastAsia="en-US" w:bidi="ar-SA"/>
      </w:rPr>
    </w:lvl>
    <w:lvl w:ilvl="2" w:tplc="EA4C004A">
      <w:numFmt w:val="bullet"/>
      <w:lvlText w:val="•"/>
      <w:lvlJc w:val="left"/>
      <w:pPr>
        <w:ind w:left="798" w:hanging="300"/>
      </w:pPr>
      <w:rPr>
        <w:rFonts w:hint="default"/>
        <w:lang w:val="en-US" w:eastAsia="en-US" w:bidi="ar-SA"/>
      </w:rPr>
    </w:lvl>
    <w:lvl w:ilvl="3" w:tplc="62B07F82">
      <w:numFmt w:val="bullet"/>
      <w:lvlText w:val="•"/>
      <w:lvlJc w:val="left"/>
      <w:pPr>
        <w:ind w:left="1147" w:hanging="300"/>
      </w:pPr>
      <w:rPr>
        <w:rFonts w:hint="default"/>
        <w:lang w:val="en-US" w:eastAsia="en-US" w:bidi="ar-SA"/>
      </w:rPr>
    </w:lvl>
    <w:lvl w:ilvl="4" w:tplc="FB76678A">
      <w:numFmt w:val="bullet"/>
      <w:lvlText w:val="•"/>
      <w:lvlJc w:val="left"/>
      <w:pPr>
        <w:ind w:left="1496" w:hanging="300"/>
      </w:pPr>
      <w:rPr>
        <w:rFonts w:hint="default"/>
        <w:lang w:val="en-US" w:eastAsia="en-US" w:bidi="ar-SA"/>
      </w:rPr>
    </w:lvl>
    <w:lvl w:ilvl="5" w:tplc="73782E76">
      <w:numFmt w:val="bullet"/>
      <w:lvlText w:val="•"/>
      <w:lvlJc w:val="left"/>
      <w:pPr>
        <w:ind w:left="1845" w:hanging="300"/>
      </w:pPr>
      <w:rPr>
        <w:rFonts w:hint="default"/>
        <w:lang w:val="en-US" w:eastAsia="en-US" w:bidi="ar-SA"/>
      </w:rPr>
    </w:lvl>
    <w:lvl w:ilvl="6" w:tplc="AD263636">
      <w:numFmt w:val="bullet"/>
      <w:lvlText w:val="•"/>
      <w:lvlJc w:val="left"/>
      <w:pPr>
        <w:ind w:left="2194" w:hanging="300"/>
      </w:pPr>
      <w:rPr>
        <w:rFonts w:hint="default"/>
        <w:lang w:val="en-US" w:eastAsia="en-US" w:bidi="ar-SA"/>
      </w:rPr>
    </w:lvl>
    <w:lvl w:ilvl="7" w:tplc="0542189E">
      <w:numFmt w:val="bullet"/>
      <w:lvlText w:val="•"/>
      <w:lvlJc w:val="left"/>
      <w:pPr>
        <w:ind w:left="2543" w:hanging="300"/>
      </w:pPr>
      <w:rPr>
        <w:rFonts w:hint="default"/>
        <w:lang w:val="en-US" w:eastAsia="en-US" w:bidi="ar-SA"/>
      </w:rPr>
    </w:lvl>
    <w:lvl w:ilvl="8" w:tplc="D99CDFE8">
      <w:numFmt w:val="bullet"/>
      <w:lvlText w:val="•"/>
      <w:lvlJc w:val="left"/>
      <w:pPr>
        <w:ind w:left="2892" w:hanging="300"/>
      </w:pPr>
      <w:rPr>
        <w:rFonts w:hint="default"/>
        <w:lang w:val="en-US" w:eastAsia="en-US" w:bidi="ar-SA"/>
      </w:rPr>
    </w:lvl>
  </w:abstractNum>
  <w:abstractNum w:abstractNumId="3" w15:restartNumberingAfterBreak="0">
    <w:nsid w:val="52490C5D"/>
    <w:multiLevelType w:val="hybridMultilevel"/>
    <w:tmpl w:val="DE46A2A4"/>
    <w:lvl w:ilvl="0" w:tplc="08090017">
      <w:start w:val="1"/>
      <w:numFmt w:val="lowerLetter"/>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4" w15:restartNumberingAfterBreak="0">
    <w:nsid w:val="6DEE2093"/>
    <w:multiLevelType w:val="hybridMultilevel"/>
    <w:tmpl w:val="CCF435F8"/>
    <w:lvl w:ilvl="0" w:tplc="D020EA40">
      <w:start w:val="5"/>
      <w:numFmt w:val="lowerRoman"/>
      <w:lvlText w:val="%1."/>
      <w:lvlJc w:val="left"/>
      <w:pPr>
        <w:ind w:left="1549" w:hanging="516"/>
      </w:pPr>
      <w:rPr>
        <w:rFonts w:ascii="Arial" w:eastAsia="Arial" w:hAnsi="Arial" w:cs="Arial" w:hint="default"/>
        <w:b w:val="0"/>
        <w:bCs w:val="0"/>
        <w:i w:val="0"/>
        <w:iCs w:val="0"/>
        <w:spacing w:val="-2"/>
        <w:w w:val="99"/>
        <w:sz w:val="20"/>
        <w:szCs w:val="20"/>
        <w:lang w:val="en-US" w:eastAsia="en-US" w:bidi="ar-SA"/>
      </w:rPr>
    </w:lvl>
    <w:lvl w:ilvl="1" w:tplc="346EB96E">
      <w:numFmt w:val="bullet"/>
      <w:lvlText w:val="•"/>
      <w:lvlJc w:val="left"/>
      <w:pPr>
        <w:ind w:left="1745" w:hanging="516"/>
      </w:pPr>
      <w:rPr>
        <w:rFonts w:hint="default"/>
        <w:lang w:val="en-US" w:eastAsia="en-US" w:bidi="ar-SA"/>
      </w:rPr>
    </w:lvl>
    <w:lvl w:ilvl="2" w:tplc="51B4CD0E">
      <w:numFmt w:val="bullet"/>
      <w:lvlText w:val="•"/>
      <w:lvlJc w:val="left"/>
      <w:pPr>
        <w:ind w:left="1950" w:hanging="516"/>
      </w:pPr>
      <w:rPr>
        <w:rFonts w:hint="default"/>
        <w:lang w:val="en-US" w:eastAsia="en-US" w:bidi="ar-SA"/>
      </w:rPr>
    </w:lvl>
    <w:lvl w:ilvl="3" w:tplc="2CA29138">
      <w:numFmt w:val="bullet"/>
      <w:lvlText w:val="•"/>
      <w:lvlJc w:val="left"/>
      <w:pPr>
        <w:ind w:left="2155" w:hanging="516"/>
      </w:pPr>
      <w:rPr>
        <w:rFonts w:hint="default"/>
        <w:lang w:val="en-US" w:eastAsia="en-US" w:bidi="ar-SA"/>
      </w:rPr>
    </w:lvl>
    <w:lvl w:ilvl="4" w:tplc="ACB88976">
      <w:numFmt w:val="bullet"/>
      <w:lvlText w:val="•"/>
      <w:lvlJc w:val="left"/>
      <w:pPr>
        <w:ind w:left="2360" w:hanging="516"/>
      </w:pPr>
      <w:rPr>
        <w:rFonts w:hint="default"/>
        <w:lang w:val="en-US" w:eastAsia="en-US" w:bidi="ar-SA"/>
      </w:rPr>
    </w:lvl>
    <w:lvl w:ilvl="5" w:tplc="FFD2E72E">
      <w:numFmt w:val="bullet"/>
      <w:lvlText w:val="•"/>
      <w:lvlJc w:val="left"/>
      <w:pPr>
        <w:ind w:left="2565" w:hanging="516"/>
      </w:pPr>
      <w:rPr>
        <w:rFonts w:hint="default"/>
        <w:lang w:val="en-US" w:eastAsia="en-US" w:bidi="ar-SA"/>
      </w:rPr>
    </w:lvl>
    <w:lvl w:ilvl="6" w:tplc="5E78ACE2">
      <w:numFmt w:val="bullet"/>
      <w:lvlText w:val="•"/>
      <w:lvlJc w:val="left"/>
      <w:pPr>
        <w:ind w:left="2770" w:hanging="516"/>
      </w:pPr>
      <w:rPr>
        <w:rFonts w:hint="default"/>
        <w:lang w:val="en-US" w:eastAsia="en-US" w:bidi="ar-SA"/>
      </w:rPr>
    </w:lvl>
    <w:lvl w:ilvl="7" w:tplc="0B18FB7E">
      <w:numFmt w:val="bullet"/>
      <w:lvlText w:val="•"/>
      <w:lvlJc w:val="left"/>
      <w:pPr>
        <w:ind w:left="2975" w:hanging="516"/>
      </w:pPr>
      <w:rPr>
        <w:rFonts w:hint="default"/>
        <w:lang w:val="en-US" w:eastAsia="en-US" w:bidi="ar-SA"/>
      </w:rPr>
    </w:lvl>
    <w:lvl w:ilvl="8" w:tplc="AAEA5182">
      <w:numFmt w:val="bullet"/>
      <w:lvlText w:val="•"/>
      <w:lvlJc w:val="left"/>
      <w:pPr>
        <w:ind w:left="3180" w:hanging="516"/>
      </w:pPr>
      <w:rPr>
        <w:rFonts w:hint="default"/>
        <w:lang w:val="en-US" w:eastAsia="en-US" w:bidi="ar-SA"/>
      </w:rPr>
    </w:lvl>
  </w:abstractNum>
  <w:abstractNum w:abstractNumId="5" w15:restartNumberingAfterBreak="0">
    <w:nsid w:val="6E022160"/>
    <w:multiLevelType w:val="hybridMultilevel"/>
    <w:tmpl w:val="14067A04"/>
    <w:lvl w:ilvl="0" w:tplc="4724C348">
      <w:start w:val="1"/>
      <w:numFmt w:val="decimal"/>
      <w:lvlText w:val="%1."/>
      <w:lvlJc w:val="left"/>
      <w:pPr>
        <w:ind w:left="940" w:hanging="361"/>
      </w:pPr>
      <w:rPr>
        <w:rFonts w:ascii="Arial" w:eastAsia="Arial" w:hAnsi="Arial" w:cs="Arial" w:hint="default"/>
        <w:b/>
        <w:bCs/>
        <w:i w:val="0"/>
        <w:iCs w:val="0"/>
        <w:spacing w:val="-1"/>
        <w:w w:val="100"/>
        <w:sz w:val="22"/>
        <w:szCs w:val="22"/>
        <w:lang w:val="en-US" w:eastAsia="en-US" w:bidi="ar-SA"/>
      </w:rPr>
    </w:lvl>
    <w:lvl w:ilvl="1" w:tplc="5DE4520E">
      <w:numFmt w:val="bullet"/>
      <w:lvlText w:val="•"/>
      <w:lvlJc w:val="left"/>
      <w:pPr>
        <w:ind w:left="2311" w:hanging="361"/>
      </w:pPr>
      <w:rPr>
        <w:rFonts w:hint="default"/>
        <w:lang w:val="en-US" w:eastAsia="en-US" w:bidi="ar-SA"/>
      </w:rPr>
    </w:lvl>
    <w:lvl w:ilvl="2" w:tplc="36909798">
      <w:numFmt w:val="bullet"/>
      <w:lvlText w:val="•"/>
      <w:lvlJc w:val="left"/>
      <w:pPr>
        <w:ind w:left="3683" w:hanging="361"/>
      </w:pPr>
      <w:rPr>
        <w:rFonts w:hint="default"/>
        <w:lang w:val="en-US" w:eastAsia="en-US" w:bidi="ar-SA"/>
      </w:rPr>
    </w:lvl>
    <w:lvl w:ilvl="3" w:tplc="3CBED6A6">
      <w:numFmt w:val="bullet"/>
      <w:lvlText w:val="•"/>
      <w:lvlJc w:val="left"/>
      <w:pPr>
        <w:ind w:left="5055" w:hanging="361"/>
      </w:pPr>
      <w:rPr>
        <w:rFonts w:hint="default"/>
        <w:lang w:val="en-US" w:eastAsia="en-US" w:bidi="ar-SA"/>
      </w:rPr>
    </w:lvl>
    <w:lvl w:ilvl="4" w:tplc="16647AB6">
      <w:numFmt w:val="bullet"/>
      <w:lvlText w:val="•"/>
      <w:lvlJc w:val="left"/>
      <w:pPr>
        <w:ind w:left="6427" w:hanging="361"/>
      </w:pPr>
      <w:rPr>
        <w:rFonts w:hint="default"/>
        <w:lang w:val="en-US" w:eastAsia="en-US" w:bidi="ar-SA"/>
      </w:rPr>
    </w:lvl>
    <w:lvl w:ilvl="5" w:tplc="292E1712">
      <w:numFmt w:val="bullet"/>
      <w:lvlText w:val="•"/>
      <w:lvlJc w:val="left"/>
      <w:pPr>
        <w:ind w:left="7799" w:hanging="361"/>
      </w:pPr>
      <w:rPr>
        <w:rFonts w:hint="default"/>
        <w:lang w:val="en-US" w:eastAsia="en-US" w:bidi="ar-SA"/>
      </w:rPr>
    </w:lvl>
    <w:lvl w:ilvl="6" w:tplc="6640186E">
      <w:numFmt w:val="bullet"/>
      <w:lvlText w:val="•"/>
      <w:lvlJc w:val="left"/>
      <w:pPr>
        <w:ind w:left="9171" w:hanging="361"/>
      </w:pPr>
      <w:rPr>
        <w:rFonts w:hint="default"/>
        <w:lang w:val="en-US" w:eastAsia="en-US" w:bidi="ar-SA"/>
      </w:rPr>
    </w:lvl>
    <w:lvl w:ilvl="7" w:tplc="B34AAAFC">
      <w:numFmt w:val="bullet"/>
      <w:lvlText w:val="•"/>
      <w:lvlJc w:val="left"/>
      <w:pPr>
        <w:ind w:left="10542" w:hanging="361"/>
      </w:pPr>
      <w:rPr>
        <w:rFonts w:hint="default"/>
        <w:lang w:val="en-US" w:eastAsia="en-US" w:bidi="ar-SA"/>
      </w:rPr>
    </w:lvl>
    <w:lvl w:ilvl="8" w:tplc="30C208B6">
      <w:numFmt w:val="bullet"/>
      <w:lvlText w:val="•"/>
      <w:lvlJc w:val="left"/>
      <w:pPr>
        <w:ind w:left="11914" w:hanging="361"/>
      </w:pPr>
      <w:rPr>
        <w:rFonts w:hint="default"/>
        <w:lang w:val="en-US" w:eastAsia="en-US" w:bidi="ar-SA"/>
      </w:rPr>
    </w:lvl>
  </w:abstractNum>
  <w:num w:numId="1" w16cid:durableId="1775129569">
    <w:abstractNumId w:val="0"/>
  </w:num>
  <w:num w:numId="2" w16cid:durableId="778063677">
    <w:abstractNumId w:val="4"/>
  </w:num>
  <w:num w:numId="3" w16cid:durableId="1408378132">
    <w:abstractNumId w:val="1"/>
  </w:num>
  <w:num w:numId="4" w16cid:durableId="47073833">
    <w:abstractNumId w:val="2"/>
  </w:num>
  <w:num w:numId="5" w16cid:durableId="2115320961">
    <w:abstractNumId w:val="5"/>
  </w:num>
  <w:num w:numId="6" w16cid:durableId="1097675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84"/>
    <w:rsid w:val="00095541"/>
    <w:rsid w:val="000A38C8"/>
    <w:rsid w:val="001607B2"/>
    <w:rsid w:val="001B127F"/>
    <w:rsid w:val="0024653F"/>
    <w:rsid w:val="002A6DE2"/>
    <w:rsid w:val="002C47B7"/>
    <w:rsid w:val="00314AA9"/>
    <w:rsid w:val="003D27F4"/>
    <w:rsid w:val="004F49FC"/>
    <w:rsid w:val="004F55F6"/>
    <w:rsid w:val="00531BB2"/>
    <w:rsid w:val="00650456"/>
    <w:rsid w:val="006621E3"/>
    <w:rsid w:val="006E7536"/>
    <w:rsid w:val="00704CFC"/>
    <w:rsid w:val="0079242D"/>
    <w:rsid w:val="007A0596"/>
    <w:rsid w:val="007B4D95"/>
    <w:rsid w:val="007D0912"/>
    <w:rsid w:val="00842D3B"/>
    <w:rsid w:val="0084365A"/>
    <w:rsid w:val="00886B52"/>
    <w:rsid w:val="009243B6"/>
    <w:rsid w:val="00935FF8"/>
    <w:rsid w:val="00951838"/>
    <w:rsid w:val="00A1044A"/>
    <w:rsid w:val="00A24F57"/>
    <w:rsid w:val="00A321CF"/>
    <w:rsid w:val="00A53C8C"/>
    <w:rsid w:val="00AC2427"/>
    <w:rsid w:val="00BE68A8"/>
    <w:rsid w:val="00C31D8F"/>
    <w:rsid w:val="00C36D66"/>
    <w:rsid w:val="00C54DD3"/>
    <w:rsid w:val="00C5515F"/>
    <w:rsid w:val="00D56884"/>
    <w:rsid w:val="00D82E22"/>
    <w:rsid w:val="00DE2D23"/>
    <w:rsid w:val="00DE660B"/>
    <w:rsid w:val="00E1445E"/>
    <w:rsid w:val="00E14E08"/>
    <w:rsid w:val="00E31481"/>
    <w:rsid w:val="00E522EC"/>
    <w:rsid w:val="00F300E8"/>
    <w:rsid w:val="00FC5C93"/>
    <w:rsid w:val="00FE2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1CDA"/>
  <w15:docId w15:val="{954F1068-3DBE-4F2D-B892-25189799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940" w:right="121" w:hanging="361"/>
    </w:pPr>
  </w:style>
  <w:style w:type="paragraph" w:customStyle="1" w:styleId="TableParagraph">
    <w:name w:val="Table Paragraph"/>
    <w:basedOn w:val="Normal"/>
    <w:uiPriority w:val="1"/>
    <w:qFormat/>
    <w:pPr>
      <w:spacing w:before="119"/>
      <w:ind w:left="108"/>
    </w:pPr>
  </w:style>
  <w:style w:type="paragraph" w:styleId="Header">
    <w:name w:val="header"/>
    <w:basedOn w:val="Normal"/>
    <w:link w:val="HeaderChar"/>
    <w:uiPriority w:val="99"/>
    <w:unhideWhenUsed/>
    <w:rsid w:val="00F300E8"/>
    <w:pPr>
      <w:tabs>
        <w:tab w:val="center" w:pos="4513"/>
        <w:tab w:val="right" w:pos="9026"/>
      </w:tabs>
    </w:pPr>
  </w:style>
  <w:style w:type="character" w:customStyle="1" w:styleId="HeaderChar">
    <w:name w:val="Header Char"/>
    <w:basedOn w:val="DefaultParagraphFont"/>
    <w:link w:val="Header"/>
    <w:uiPriority w:val="99"/>
    <w:rsid w:val="00F300E8"/>
    <w:rPr>
      <w:rFonts w:ascii="Arial" w:eastAsia="Arial" w:hAnsi="Arial" w:cs="Arial"/>
    </w:rPr>
  </w:style>
  <w:style w:type="paragraph" w:styleId="Footer">
    <w:name w:val="footer"/>
    <w:basedOn w:val="Normal"/>
    <w:link w:val="FooterChar"/>
    <w:uiPriority w:val="99"/>
    <w:unhideWhenUsed/>
    <w:rsid w:val="00F300E8"/>
    <w:pPr>
      <w:tabs>
        <w:tab w:val="center" w:pos="4513"/>
        <w:tab w:val="right" w:pos="9026"/>
      </w:tabs>
    </w:pPr>
  </w:style>
  <w:style w:type="character" w:customStyle="1" w:styleId="FooterChar">
    <w:name w:val="Footer Char"/>
    <w:basedOn w:val="DefaultParagraphFont"/>
    <w:link w:val="Footer"/>
    <w:uiPriority w:val="99"/>
    <w:rsid w:val="00F300E8"/>
    <w:rPr>
      <w:rFonts w:ascii="Arial" w:eastAsia="Arial" w:hAnsi="Arial" w:cs="Arial"/>
    </w:rPr>
  </w:style>
  <w:style w:type="paragraph" w:styleId="Revision">
    <w:name w:val="Revision"/>
    <w:hidden/>
    <w:uiPriority w:val="99"/>
    <w:semiHidden/>
    <w:rsid w:val="0009554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12DB-F0B3-409E-8C02-DBF842D8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List of functions in the draft Civil Legal Services (Merits) Regulations 2012</vt:lpstr>
    </vt:vector>
  </TitlesOfParts>
  <Company>Ministry of Justice</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functions in the draft Civil Legal Services (Merits) Regulations 2012</dc:title>
  <dc:subject>List of functions in the draft Civil Legal Services (Merits) Regulations 2012</dc:subject>
  <dc:creator>MOJ</dc:creator>
  <cp:keywords>The Civil Legal Services (Merits Criteria) Regulations 2012,  Procedure Regulations, Merits Regulations, Regulations , CLA regulations, Gateway regulations, Legal Aid Legislation, LASPO SI, LASPO secondary legislation, LASPO implementation, Legal Aid SI, Legal Aid secondary legislation</cp:keywords>
  <cp:lastModifiedBy>Kraft, Jake (LAA)</cp:lastModifiedBy>
  <cp:revision>3</cp:revision>
  <dcterms:created xsi:type="dcterms:W3CDTF">2025-06-25T16:54:00Z</dcterms:created>
  <dcterms:modified xsi:type="dcterms:W3CDTF">2025-06-25T17:00:00Z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Microsoft® Word 2016</vt:lpwstr>
  </property>
</Properties>
</file>