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27B2" w14:textId="77777777" w:rsidR="00695D86" w:rsidRPr="00695D86" w:rsidRDefault="00695D86" w:rsidP="00695D86">
      <w:r w:rsidRPr="00695D86">
        <w:rPr>
          <w:b/>
          <w:bCs/>
        </w:rPr>
        <w:t>High Cost Family (HCF) Contingency Processes – External Provider Update</w:t>
      </w:r>
      <w:r w:rsidRPr="00695D86">
        <w:t> </w:t>
      </w:r>
    </w:p>
    <w:p w14:paraId="316FD40C" w14:textId="77777777" w:rsidR="00695D86" w:rsidRPr="00695D86" w:rsidRDefault="00695D86" w:rsidP="00695D86">
      <w:r w:rsidRPr="00695D86">
        <w:t>To ensure providers are working with the most up-to-date information regarding High Cost Family (HCF) contingencies, the current processes are outlined below and should be followed for all High Cost Family cases. These arrangements will remain in effect until further notice. </w:t>
      </w:r>
    </w:p>
    <w:p w14:paraId="2A2697EB" w14:textId="50347DB9" w:rsidR="00695D86" w:rsidRPr="00695D86" w:rsidRDefault="00695D86" w:rsidP="47D8B4AE">
      <w:pPr>
        <w:rPr>
          <w:rFonts w:ascii="Arial" w:eastAsia="Arial" w:hAnsi="Arial" w:cs="Arial"/>
          <w:sz w:val="24"/>
          <w:szCs w:val="24"/>
          <w:highlight w:val="yellow"/>
        </w:rPr>
      </w:pPr>
      <w:r>
        <w:t>All submissions should be directed to: </w:t>
      </w:r>
      <w:hyperlink r:id="rId5">
        <w:r w:rsidRPr="47D8B4AE">
          <w:rPr>
            <w:rStyle w:val="Hyperlink"/>
          </w:rPr>
          <w:t>highcostfamily@justice.gov.uk</w:t>
        </w:r>
      </w:hyperlink>
      <w:r>
        <w:t> </w:t>
      </w:r>
      <w:r w:rsidR="58FCF8DA" w:rsidRPr="47D8B4AE">
        <w:rPr>
          <w:rFonts w:eastAsiaTheme="minorEastAsia"/>
        </w:rPr>
        <w:t xml:space="preserve"> To assist the team with processing your submission please use this </w:t>
      </w:r>
      <w:hyperlink r:id="rId6">
        <w:r w:rsidR="58FCF8DA" w:rsidRPr="47D8B4AE">
          <w:rPr>
            <w:rStyle w:val="Hyperlink"/>
            <w:rFonts w:eastAsiaTheme="minorEastAsia"/>
          </w:rPr>
          <w:t>coversheet</w:t>
        </w:r>
      </w:hyperlink>
      <w:r w:rsidR="58FCF8DA" w:rsidRPr="47D8B4AE">
        <w:rPr>
          <w:rFonts w:eastAsiaTheme="minorEastAsia"/>
        </w:rPr>
        <w:t xml:space="preserve"> for case plans, amendments, registration and exceptional requests. </w:t>
      </w:r>
      <w:r w:rsidR="58FCF8DA" w:rsidRPr="47D8B4AE">
        <w:rPr>
          <w:rFonts w:ascii="Arial" w:eastAsia="Arial" w:hAnsi="Arial" w:cs="Arial"/>
          <w:sz w:val="24"/>
          <w:szCs w:val="24"/>
        </w:rPr>
        <w:t xml:space="preserve"> </w:t>
      </w:r>
      <w:r w:rsidR="58FCF8DA" w:rsidRPr="47D8B4AE">
        <w:rPr>
          <w:rFonts w:ascii="Aptos" w:eastAsia="Aptos" w:hAnsi="Aptos" w:cs="Aptos"/>
        </w:rPr>
        <w:t xml:space="preserve"> </w:t>
      </w:r>
    </w:p>
    <w:p w14:paraId="259ED7C2" w14:textId="77777777" w:rsidR="00695D86" w:rsidRPr="00695D86" w:rsidRDefault="00695D86" w:rsidP="00695D86">
      <w:r w:rsidRPr="00695D86">
        <w:t>If you wish us to speak directly with a cost lawyer to manage your case plan and associated tasks please email us to confirm the same.    </w:t>
      </w:r>
    </w:p>
    <w:p w14:paraId="59C7E898" w14:textId="77777777" w:rsidR="00695D86" w:rsidRPr="00695D86" w:rsidRDefault="00695D86" w:rsidP="00695D86">
      <w:r w:rsidRPr="00695D86">
        <w:rPr>
          <w:b/>
          <w:bCs/>
        </w:rPr>
        <w:t>Please do not email case managers directly. </w:t>
      </w:r>
      <w:r w:rsidRPr="00695D86">
        <w:t> </w:t>
      </w:r>
    </w:p>
    <w:p w14:paraId="6532F51F" w14:textId="4903B712" w:rsidR="00695D86" w:rsidRPr="00695D86" w:rsidRDefault="00695D86" w:rsidP="00695D86">
      <w:r w:rsidRPr="00695D86">
        <w:rPr>
          <w:noProof/>
        </w:rPr>
        <w:drawing>
          <wp:inline distT="0" distB="0" distL="0" distR="0" wp14:anchorId="363CA234" wp14:editId="6E157A5A">
            <wp:extent cx="12700" cy="12700"/>
            <wp:effectExtent l="0" t="0" r="0" b="0"/>
            <wp:docPr id="92236657" name="Picture 1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95D86">
        <w:t> </w:t>
      </w:r>
    </w:p>
    <w:p w14:paraId="6EF2814C" w14:textId="77777777" w:rsidR="00695D86" w:rsidRPr="00695D86" w:rsidRDefault="00695D86" w:rsidP="00695D86">
      <w:r w:rsidRPr="00695D86">
        <w:rPr>
          <w:b/>
          <w:bCs/>
        </w:rPr>
        <w:t>Queries</w:t>
      </w:r>
      <w:r w:rsidRPr="00695D86">
        <w:t> </w:t>
      </w:r>
    </w:p>
    <w:p w14:paraId="6857350C" w14:textId="77777777" w:rsidR="00695D86" w:rsidRPr="00695D86" w:rsidRDefault="00695D86" w:rsidP="00695D86">
      <w:r w:rsidRPr="00695D86">
        <w:t>For all queries that would previously have been submitted as a VHCC Enquiry and/or Case Enquiry, please email the above address. For case-specific queries, include the following details to assist the case manager: </w:t>
      </w:r>
    </w:p>
    <w:p w14:paraId="749AF1AF" w14:textId="77777777" w:rsidR="00695D86" w:rsidRPr="00695D86" w:rsidRDefault="00695D86" w:rsidP="00695D86">
      <w:pPr>
        <w:numPr>
          <w:ilvl w:val="0"/>
          <w:numId w:val="1"/>
        </w:numPr>
      </w:pPr>
      <w:r w:rsidRPr="00695D86">
        <w:t>Certificate reference number </w:t>
      </w:r>
    </w:p>
    <w:p w14:paraId="7736CF17" w14:textId="77777777" w:rsidR="00695D86" w:rsidRPr="00695D86" w:rsidRDefault="00695D86" w:rsidP="00695D86">
      <w:pPr>
        <w:numPr>
          <w:ilvl w:val="0"/>
          <w:numId w:val="2"/>
        </w:numPr>
      </w:pPr>
      <w:r w:rsidRPr="00695D86">
        <w:t>Relevant case details and supporting evidence </w:t>
      </w:r>
    </w:p>
    <w:p w14:paraId="0CB3A3C3" w14:textId="77777777" w:rsidR="00695D86" w:rsidRPr="00695D86" w:rsidRDefault="00695D86" w:rsidP="00695D86">
      <w:pPr>
        <w:numPr>
          <w:ilvl w:val="0"/>
          <w:numId w:val="3"/>
        </w:numPr>
      </w:pPr>
      <w:r w:rsidRPr="00695D86">
        <w:t>Copies of existing agreements (e.g. previous case plans, approvals to instruct two Counsel or King's Counsel) </w:t>
      </w:r>
    </w:p>
    <w:p w14:paraId="629E33CC" w14:textId="4CFE2690" w:rsidR="00695D86" w:rsidRPr="00695D86" w:rsidRDefault="00695D86" w:rsidP="00695D86">
      <w:r w:rsidRPr="00695D86">
        <w:rPr>
          <w:noProof/>
        </w:rPr>
        <w:drawing>
          <wp:inline distT="0" distB="0" distL="0" distR="0" wp14:anchorId="4F27670D" wp14:editId="4679E2C9">
            <wp:extent cx="12700" cy="12700"/>
            <wp:effectExtent l="0" t="0" r="0" b="0"/>
            <wp:docPr id="445680083" name="Picture 1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95D86">
        <w:t> </w:t>
      </w:r>
    </w:p>
    <w:p w14:paraId="6A360FA5" w14:textId="77777777" w:rsidR="00695D86" w:rsidRPr="00695D86" w:rsidRDefault="00695D86" w:rsidP="00695D86">
      <w:r w:rsidRPr="00695D86">
        <w:rPr>
          <w:b/>
          <w:bCs/>
        </w:rPr>
        <w:t>Amendments</w:t>
      </w:r>
      <w:r w:rsidRPr="00695D86">
        <w:t> </w:t>
      </w:r>
    </w:p>
    <w:p w14:paraId="3703146B" w14:textId="77777777" w:rsidR="00695D86" w:rsidRPr="00695D86" w:rsidRDefault="00695D86" w:rsidP="00695D86">
      <w:r w:rsidRPr="00695D86">
        <w:t>App8 forms should be submitted via email to highcostfamily@justice.gov.uk. Please ensure all documents that would ordinarily be uploaded to CCMS are attached. To support the assessment, include: </w:t>
      </w:r>
    </w:p>
    <w:p w14:paraId="0C3320CB" w14:textId="77777777" w:rsidR="00695D86" w:rsidRPr="00695D86" w:rsidRDefault="00695D86" w:rsidP="00695D86">
      <w:pPr>
        <w:numPr>
          <w:ilvl w:val="0"/>
          <w:numId w:val="4"/>
        </w:numPr>
      </w:pPr>
      <w:r w:rsidRPr="00695D86">
        <w:t>Copy of the latest certificate, showing the scope of cover and proceedings </w:t>
      </w:r>
    </w:p>
    <w:p w14:paraId="207DD002" w14:textId="77777777" w:rsidR="00695D86" w:rsidRPr="00695D86" w:rsidRDefault="00695D86" w:rsidP="00695D86">
      <w:pPr>
        <w:numPr>
          <w:ilvl w:val="0"/>
          <w:numId w:val="5"/>
        </w:numPr>
      </w:pPr>
      <w:r w:rsidRPr="00695D86">
        <w:t>Current cost limit </w:t>
      </w:r>
    </w:p>
    <w:p w14:paraId="15A1A26A" w14:textId="77777777" w:rsidR="00695D86" w:rsidRPr="00695D86" w:rsidRDefault="00695D86" w:rsidP="00695D86">
      <w:pPr>
        <w:numPr>
          <w:ilvl w:val="0"/>
          <w:numId w:val="6"/>
        </w:numPr>
      </w:pPr>
      <w:r w:rsidRPr="00695D86">
        <w:t>Evidence of agreement for two Counsel or King's Counsel (if applicable) </w:t>
      </w:r>
    </w:p>
    <w:p w14:paraId="74E06D22" w14:textId="77777777" w:rsidR="00695D86" w:rsidRPr="00695D86" w:rsidRDefault="00695D86" w:rsidP="00695D86">
      <w:pPr>
        <w:numPr>
          <w:ilvl w:val="0"/>
          <w:numId w:val="7"/>
        </w:numPr>
      </w:pPr>
      <w:r w:rsidRPr="00695D86">
        <w:t>Statement of case in support of amendment </w:t>
      </w:r>
    </w:p>
    <w:p w14:paraId="60C7AD22" w14:textId="77777777" w:rsidR="00695D86" w:rsidRPr="00695D86" w:rsidRDefault="00695D86" w:rsidP="00695D86">
      <w:pPr>
        <w:numPr>
          <w:ilvl w:val="0"/>
          <w:numId w:val="8"/>
        </w:numPr>
      </w:pPr>
      <w:r w:rsidRPr="00695D86">
        <w:t>Supporting Court Orders for any Final Hearing listing (if applicable) </w:t>
      </w:r>
    </w:p>
    <w:p w14:paraId="6749CDE3" w14:textId="77777777" w:rsidR="00695D86" w:rsidRPr="00695D86" w:rsidRDefault="00695D86" w:rsidP="00695D86">
      <w:pPr>
        <w:numPr>
          <w:ilvl w:val="0"/>
          <w:numId w:val="9"/>
        </w:numPr>
      </w:pPr>
      <w:r w:rsidRPr="00695D86">
        <w:t>Supporting up to date expert reports and assessments (if applicable) </w:t>
      </w:r>
    </w:p>
    <w:p w14:paraId="156C63D2" w14:textId="77777777" w:rsidR="00695D86" w:rsidRPr="00695D86" w:rsidRDefault="00695D86" w:rsidP="00695D86">
      <w:pPr>
        <w:numPr>
          <w:ilvl w:val="0"/>
          <w:numId w:val="10"/>
        </w:numPr>
      </w:pPr>
      <w:r w:rsidRPr="00695D86">
        <w:t>Valid LASPO evidence to bring the new proceedings into scope (if applicable) </w:t>
      </w:r>
    </w:p>
    <w:p w14:paraId="7A3E2768" w14:textId="64313540" w:rsidR="00695D86" w:rsidRPr="00695D86" w:rsidRDefault="00695D86" w:rsidP="00695D86">
      <w:r w:rsidRPr="00695D86">
        <w:rPr>
          <w:noProof/>
        </w:rPr>
        <w:drawing>
          <wp:inline distT="0" distB="0" distL="0" distR="0" wp14:anchorId="35A94679" wp14:editId="4E63C2B3">
            <wp:extent cx="12700" cy="12700"/>
            <wp:effectExtent l="0" t="0" r="0" b="0"/>
            <wp:docPr id="195531598"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95D86">
        <w:t> </w:t>
      </w:r>
    </w:p>
    <w:p w14:paraId="3D7AC2DB" w14:textId="77777777" w:rsidR="00695D86" w:rsidRPr="00695D86" w:rsidRDefault="00695D86" w:rsidP="00695D86">
      <w:r w:rsidRPr="00695D86">
        <w:rPr>
          <w:b/>
          <w:bCs/>
        </w:rPr>
        <w:t>Registration Requests</w:t>
      </w:r>
      <w:r w:rsidRPr="00695D86">
        <w:t> </w:t>
      </w:r>
    </w:p>
    <w:p w14:paraId="299231FD" w14:textId="77777777" w:rsidR="00695D86" w:rsidRPr="00695D86" w:rsidRDefault="00695D86" w:rsidP="00695D86">
      <w:r w:rsidRPr="00695D86">
        <w:t>Submit the same level of information as you would via CCMS, including: </w:t>
      </w:r>
    </w:p>
    <w:p w14:paraId="689475FF" w14:textId="77777777" w:rsidR="00695D86" w:rsidRPr="00695D86" w:rsidRDefault="00695D86" w:rsidP="00695D86">
      <w:pPr>
        <w:numPr>
          <w:ilvl w:val="0"/>
          <w:numId w:val="11"/>
        </w:numPr>
      </w:pPr>
      <w:r w:rsidRPr="00695D86">
        <w:lastRenderedPageBreak/>
        <w:t>Certificate reference number </w:t>
      </w:r>
    </w:p>
    <w:p w14:paraId="227FB598" w14:textId="77777777" w:rsidR="00695D86" w:rsidRPr="00695D86" w:rsidRDefault="00695D86" w:rsidP="00695D86">
      <w:pPr>
        <w:numPr>
          <w:ilvl w:val="0"/>
          <w:numId w:val="12"/>
        </w:numPr>
      </w:pPr>
      <w:r w:rsidRPr="00695D86">
        <w:t>Copy of the certificate (if available) </w:t>
      </w:r>
    </w:p>
    <w:p w14:paraId="186648A9" w14:textId="77777777" w:rsidR="00695D86" w:rsidRPr="00695D86" w:rsidRDefault="00695D86" w:rsidP="00695D86">
      <w:pPr>
        <w:numPr>
          <w:ilvl w:val="0"/>
          <w:numId w:val="13"/>
        </w:numPr>
      </w:pPr>
      <w:r w:rsidRPr="00695D86">
        <w:t>Client’s date of birth for the lead case to ensure the correct case for the client </w:t>
      </w:r>
    </w:p>
    <w:p w14:paraId="26FE36F7" w14:textId="77777777" w:rsidR="00695D86" w:rsidRPr="00695D86" w:rsidRDefault="00695D86" w:rsidP="00695D86">
      <w:pPr>
        <w:numPr>
          <w:ilvl w:val="0"/>
          <w:numId w:val="14"/>
        </w:numPr>
      </w:pPr>
      <w:r w:rsidRPr="00695D86">
        <w:t>Confirmation of the use of CCFS or Hourly Rates for care cases.</w:t>
      </w:r>
      <w:r w:rsidRPr="00695D86">
        <w:rPr>
          <w:rFonts w:ascii="Arial" w:hAnsi="Arial" w:cs="Arial"/>
        </w:rPr>
        <w:t> </w:t>
      </w:r>
      <w:r w:rsidRPr="00695D86">
        <w:t xml:space="preserve"> The information that would be provided on CCMS, should be attached to your email for any exceptional requests.</w:t>
      </w:r>
      <w:r w:rsidRPr="00695D86">
        <w:rPr>
          <w:rFonts w:ascii="Arial" w:hAnsi="Arial" w:cs="Arial"/>
        </w:rPr>
        <w:t> </w:t>
      </w:r>
      <w:r w:rsidRPr="00695D86">
        <w:t> </w:t>
      </w:r>
    </w:p>
    <w:p w14:paraId="018F64B8" w14:textId="19513EF2" w:rsidR="00695D86" w:rsidRPr="00695D86" w:rsidRDefault="00695D86" w:rsidP="00695D86">
      <w:pPr>
        <w:numPr>
          <w:ilvl w:val="0"/>
          <w:numId w:val="15"/>
        </w:numPr>
      </w:pPr>
      <w:r w:rsidRPr="00695D86">
        <w:t xml:space="preserve">To request Authority for King’s Counsel or Two Counsel please submit an App8 with Counsel’s advice </w:t>
      </w:r>
      <w:r w:rsidR="00373A6A">
        <w:t>to</w:t>
      </w:r>
      <w:r w:rsidR="008054BF">
        <w:t>:</w:t>
      </w:r>
      <w:r w:rsidR="00373A6A">
        <w:t xml:space="preserve"> </w:t>
      </w:r>
      <w:hyperlink r:id="rId8" w:history="1">
        <w:r w:rsidRPr="00373A6A">
          <w:rPr>
            <w:rStyle w:val="Hyperlink"/>
          </w:rPr>
          <w:t>ContactECC@justice.gov.uk</w:t>
        </w:r>
      </w:hyperlink>
    </w:p>
    <w:p w14:paraId="7517A927" w14:textId="59E82548" w:rsidR="00695D86" w:rsidRPr="00695D86" w:rsidRDefault="00695D86" w:rsidP="00695D86">
      <w:r w:rsidRPr="00695D86">
        <w:rPr>
          <w:noProof/>
        </w:rPr>
        <w:drawing>
          <wp:inline distT="0" distB="0" distL="0" distR="0" wp14:anchorId="3A016740" wp14:editId="6EA56387">
            <wp:extent cx="12700" cy="12700"/>
            <wp:effectExtent l="0" t="0" r="0" b="0"/>
            <wp:docPr id="191252399" name="Picture 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95D86">
        <w:t> </w:t>
      </w:r>
    </w:p>
    <w:p w14:paraId="27C133DB" w14:textId="77777777" w:rsidR="00695D86" w:rsidRPr="00695D86" w:rsidRDefault="00695D86" w:rsidP="00695D86">
      <w:r w:rsidRPr="00695D86">
        <w:rPr>
          <w:b/>
          <w:bCs/>
        </w:rPr>
        <w:t>Extension to Deadlines</w:t>
      </w:r>
      <w:r w:rsidRPr="00695D86">
        <w:t> </w:t>
      </w:r>
    </w:p>
    <w:p w14:paraId="39EF3326" w14:textId="77777777" w:rsidR="00695D86" w:rsidRPr="00695D86" w:rsidRDefault="00695D86" w:rsidP="00695D86">
      <w:r w:rsidRPr="00695D86">
        <w:t>Requests for deadline extensions should be submitted by email and must include: </w:t>
      </w:r>
    </w:p>
    <w:p w14:paraId="288A036F" w14:textId="77777777" w:rsidR="00695D86" w:rsidRPr="00695D86" w:rsidRDefault="00695D86" w:rsidP="00695D86">
      <w:pPr>
        <w:numPr>
          <w:ilvl w:val="0"/>
          <w:numId w:val="16"/>
        </w:numPr>
      </w:pPr>
      <w:r w:rsidRPr="00695D86">
        <w:t>Certificate reference number </w:t>
      </w:r>
    </w:p>
    <w:p w14:paraId="51B28FDE" w14:textId="77777777" w:rsidR="00695D86" w:rsidRPr="00695D86" w:rsidRDefault="00695D86" w:rsidP="00695D86">
      <w:pPr>
        <w:numPr>
          <w:ilvl w:val="0"/>
          <w:numId w:val="17"/>
        </w:numPr>
      </w:pPr>
      <w:r w:rsidRPr="00695D86">
        <w:t>Length of extension required </w:t>
      </w:r>
    </w:p>
    <w:p w14:paraId="4A46099F" w14:textId="4EA175AC" w:rsidR="00695D86" w:rsidRPr="00695D86" w:rsidRDefault="00695D86" w:rsidP="00695D86">
      <w:r w:rsidRPr="00695D86">
        <w:rPr>
          <w:noProof/>
        </w:rPr>
        <w:drawing>
          <wp:inline distT="0" distB="0" distL="0" distR="0" wp14:anchorId="62E2CD2D" wp14:editId="1D688ACC">
            <wp:extent cx="12700" cy="12700"/>
            <wp:effectExtent l="0" t="0" r="0" b="0"/>
            <wp:docPr id="1312070961" name="Picture 1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95D86">
        <w:t> </w:t>
      </w:r>
    </w:p>
    <w:p w14:paraId="7BEBE7A8" w14:textId="77777777" w:rsidR="00695D86" w:rsidRPr="00695D86" w:rsidRDefault="00695D86" w:rsidP="00695D86">
      <w:r w:rsidRPr="00695D86">
        <w:rPr>
          <w:b/>
          <w:bCs/>
        </w:rPr>
        <w:t>Case Plan Submissions</w:t>
      </w:r>
      <w:r w:rsidRPr="00695D86">
        <w:t> </w:t>
      </w:r>
    </w:p>
    <w:p w14:paraId="24232280" w14:textId="77777777" w:rsidR="00695D86" w:rsidRPr="00695D86" w:rsidRDefault="00695D86" w:rsidP="00695D86">
      <w:r w:rsidRPr="00695D86">
        <w:t>Case plans can be submitted via email. Please ensure all documents that would ordinarily be uploaded to CCMS are attached. To support the assessment, include: </w:t>
      </w:r>
    </w:p>
    <w:p w14:paraId="72EF55C0" w14:textId="77777777" w:rsidR="00695D86" w:rsidRPr="00695D86" w:rsidRDefault="00695D86" w:rsidP="00695D86">
      <w:pPr>
        <w:numPr>
          <w:ilvl w:val="0"/>
          <w:numId w:val="18"/>
        </w:numPr>
      </w:pPr>
      <w:r w:rsidRPr="00695D86">
        <w:t>Copy of the certificate, showing the scope of cover </w:t>
      </w:r>
    </w:p>
    <w:p w14:paraId="62B98B01" w14:textId="77777777" w:rsidR="00695D86" w:rsidRPr="00695D86" w:rsidRDefault="00695D86" w:rsidP="00695D86">
      <w:pPr>
        <w:numPr>
          <w:ilvl w:val="0"/>
          <w:numId w:val="19"/>
        </w:numPr>
      </w:pPr>
      <w:r w:rsidRPr="00695D86">
        <w:t>Client’s date of birth for the lead case to ensure the correct case plan for the client </w:t>
      </w:r>
    </w:p>
    <w:p w14:paraId="031680B4" w14:textId="77777777" w:rsidR="00695D86" w:rsidRPr="00695D86" w:rsidRDefault="00695D86" w:rsidP="00695D86">
      <w:pPr>
        <w:numPr>
          <w:ilvl w:val="0"/>
          <w:numId w:val="20"/>
        </w:numPr>
      </w:pPr>
      <w:r w:rsidRPr="00695D86">
        <w:t>Current cost limit </w:t>
      </w:r>
    </w:p>
    <w:p w14:paraId="11543CFB" w14:textId="77777777" w:rsidR="00695D86" w:rsidRPr="00695D86" w:rsidRDefault="00695D86" w:rsidP="00695D86">
      <w:pPr>
        <w:numPr>
          <w:ilvl w:val="0"/>
          <w:numId w:val="21"/>
        </w:numPr>
      </w:pPr>
      <w:r w:rsidRPr="00695D86">
        <w:t>Evidence of agreement for two Counsel or King's Counsel (if applicable) </w:t>
      </w:r>
    </w:p>
    <w:p w14:paraId="67B41684" w14:textId="77777777" w:rsidR="00695D86" w:rsidRPr="00695D86" w:rsidRDefault="00695D86" w:rsidP="00695D86">
      <w:pPr>
        <w:numPr>
          <w:ilvl w:val="0"/>
          <w:numId w:val="22"/>
        </w:numPr>
      </w:pPr>
      <w:r w:rsidRPr="00695D86">
        <w:t>Any previously agreed case plans </w:t>
      </w:r>
    </w:p>
    <w:p w14:paraId="02D0B2AE" w14:textId="77777777" w:rsidR="00695D86" w:rsidRPr="00695D86" w:rsidRDefault="00695D86" w:rsidP="00695D86">
      <w:pPr>
        <w:numPr>
          <w:ilvl w:val="0"/>
          <w:numId w:val="23"/>
        </w:numPr>
      </w:pPr>
      <w:r w:rsidRPr="00695D86">
        <w:t>Supporting documentation for existing agreements </w:t>
      </w:r>
    </w:p>
    <w:p w14:paraId="1B635FD5" w14:textId="77777777" w:rsidR="00695D86" w:rsidRPr="00695D86" w:rsidRDefault="00695D86" w:rsidP="00695D86">
      <w:pPr>
        <w:numPr>
          <w:ilvl w:val="0"/>
          <w:numId w:val="24"/>
        </w:numPr>
      </w:pPr>
      <w:r w:rsidRPr="00695D86">
        <w:t>High Cost registration date evidence (if known) </w:t>
      </w:r>
    </w:p>
    <w:p w14:paraId="4E601EB6" w14:textId="3B68033E" w:rsidR="00695D86" w:rsidRPr="00695D86" w:rsidRDefault="00695D86" w:rsidP="00695D86">
      <w:r w:rsidRPr="00695D86">
        <w:rPr>
          <w:noProof/>
        </w:rPr>
        <w:drawing>
          <wp:inline distT="0" distB="0" distL="0" distR="0" wp14:anchorId="31E629C4" wp14:editId="520F98DC">
            <wp:extent cx="12700" cy="12700"/>
            <wp:effectExtent l="0" t="0" r="0" b="0"/>
            <wp:docPr id="1627724464" name="Picture 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95D86">
        <w:t> </w:t>
      </w:r>
    </w:p>
    <w:p w14:paraId="5886FCAA" w14:textId="77777777" w:rsidR="00695D86" w:rsidRPr="00695D86" w:rsidRDefault="00695D86" w:rsidP="00695D86">
      <w:r w:rsidRPr="00695D86">
        <w:rPr>
          <w:b/>
          <w:bCs/>
        </w:rPr>
        <w:t>Large Volume Submissions</w:t>
      </w:r>
      <w:r w:rsidRPr="00695D86">
        <w:t> </w:t>
      </w:r>
    </w:p>
    <w:p w14:paraId="4D97E9B6" w14:textId="77777777" w:rsidR="00695D86" w:rsidRPr="00695D86" w:rsidRDefault="00695D86" w:rsidP="00695D86">
      <w:r w:rsidRPr="00695D86">
        <w:t xml:space="preserve">For large bundles of documents that cannot be sent via email please contact </w:t>
      </w:r>
      <w:hyperlink r:id="rId9" w:tgtFrame="_blank" w:history="1">
        <w:r w:rsidRPr="00695D86">
          <w:rPr>
            <w:rStyle w:val="Hyperlink"/>
          </w:rPr>
          <w:t>SFESupport@justice.gov.uk</w:t>
        </w:r>
      </w:hyperlink>
      <w:r w:rsidRPr="00695D86">
        <w:t xml:space="preserve"> to register for access to Secure File Exchange. If you already have access to the High Cost Family workspace within Secure File Exchange, please upload your documents as usual. Further guidance on the use of Secure File Exchange can be found here;  </w:t>
      </w:r>
    </w:p>
    <w:p w14:paraId="35B8AA87" w14:textId="7389F68C" w:rsidR="00E7030B" w:rsidRDefault="00695D86">
      <w:hyperlink r:id="rId10" w:tgtFrame="_blank" w:history="1">
        <w:r w:rsidRPr="00695D86">
          <w:rPr>
            <w:rStyle w:val="Hyperlink"/>
          </w:rPr>
          <w:t>Guidance for external requests to use secure file exchange (SFE) – Legal Aid Learning</w:t>
        </w:r>
      </w:hyperlink>
      <w:r w:rsidRPr="00695D86">
        <w:t> </w:t>
      </w:r>
      <w:r w:rsidR="008054BF">
        <w:br/>
      </w:r>
      <w:r w:rsidR="008054BF">
        <w:br/>
      </w:r>
      <w:r w:rsidRPr="00695D86">
        <w:rPr>
          <w:noProof/>
        </w:rPr>
        <w:drawing>
          <wp:inline distT="0" distB="0" distL="0" distR="0" wp14:anchorId="65DD05B0" wp14:editId="0EB88617">
            <wp:extent cx="12700" cy="12700"/>
            <wp:effectExtent l="0" t="0" r="0" b="0"/>
            <wp:docPr id="439804947"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95D86">
        <w:t>Please ensure all submissions are clearly labelled and include the relevant reference details to help expedite processing. We appreciate your cooperation and will continue to provide updates as processes evolve. </w:t>
      </w:r>
    </w:p>
    <w:sectPr w:rsidR="00E70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383"/>
    <w:multiLevelType w:val="multilevel"/>
    <w:tmpl w:val="EDBC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811E7"/>
    <w:multiLevelType w:val="multilevel"/>
    <w:tmpl w:val="0FE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11381"/>
    <w:multiLevelType w:val="multilevel"/>
    <w:tmpl w:val="0436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F5FE6"/>
    <w:multiLevelType w:val="multilevel"/>
    <w:tmpl w:val="93E8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72DEF"/>
    <w:multiLevelType w:val="multilevel"/>
    <w:tmpl w:val="B066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CF61D4"/>
    <w:multiLevelType w:val="multilevel"/>
    <w:tmpl w:val="7506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137385"/>
    <w:multiLevelType w:val="multilevel"/>
    <w:tmpl w:val="0DA8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DC126C"/>
    <w:multiLevelType w:val="multilevel"/>
    <w:tmpl w:val="B8F6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9153F9"/>
    <w:multiLevelType w:val="multilevel"/>
    <w:tmpl w:val="9A80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90636B"/>
    <w:multiLevelType w:val="multilevel"/>
    <w:tmpl w:val="95DE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E1729A"/>
    <w:multiLevelType w:val="multilevel"/>
    <w:tmpl w:val="9094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9F60BC"/>
    <w:multiLevelType w:val="multilevel"/>
    <w:tmpl w:val="9F54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451F72"/>
    <w:multiLevelType w:val="multilevel"/>
    <w:tmpl w:val="212A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D17F2C"/>
    <w:multiLevelType w:val="multilevel"/>
    <w:tmpl w:val="1B9C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857462"/>
    <w:multiLevelType w:val="multilevel"/>
    <w:tmpl w:val="5ADC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CA42D2"/>
    <w:multiLevelType w:val="multilevel"/>
    <w:tmpl w:val="5A2A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8814FD"/>
    <w:multiLevelType w:val="multilevel"/>
    <w:tmpl w:val="E8B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A81B76"/>
    <w:multiLevelType w:val="multilevel"/>
    <w:tmpl w:val="6100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7F37CF"/>
    <w:multiLevelType w:val="multilevel"/>
    <w:tmpl w:val="8CC8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814269"/>
    <w:multiLevelType w:val="multilevel"/>
    <w:tmpl w:val="0AA6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8439A5"/>
    <w:multiLevelType w:val="multilevel"/>
    <w:tmpl w:val="6806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6A1CC0"/>
    <w:multiLevelType w:val="multilevel"/>
    <w:tmpl w:val="55DE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123220"/>
    <w:multiLevelType w:val="multilevel"/>
    <w:tmpl w:val="4552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FE14FD"/>
    <w:multiLevelType w:val="multilevel"/>
    <w:tmpl w:val="AF1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1646996">
    <w:abstractNumId w:val="0"/>
  </w:num>
  <w:num w:numId="2" w16cid:durableId="792990437">
    <w:abstractNumId w:val="12"/>
  </w:num>
  <w:num w:numId="3" w16cid:durableId="1290667301">
    <w:abstractNumId w:val="11"/>
  </w:num>
  <w:num w:numId="4" w16cid:durableId="503319204">
    <w:abstractNumId w:val="10"/>
  </w:num>
  <w:num w:numId="5" w16cid:durableId="340471019">
    <w:abstractNumId w:val="17"/>
  </w:num>
  <w:num w:numId="6" w16cid:durableId="1435394521">
    <w:abstractNumId w:val="1"/>
  </w:num>
  <w:num w:numId="7" w16cid:durableId="1586840450">
    <w:abstractNumId w:val="4"/>
  </w:num>
  <w:num w:numId="8" w16cid:durableId="1125662383">
    <w:abstractNumId w:val="13"/>
  </w:num>
  <w:num w:numId="9" w16cid:durableId="1177888139">
    <w:abstractNumId w:val="7"/>
  </w:num>
  <w:num w:numId="10" w16cid:durableId="1521970014">
    <w:abstractNumId w:val="15"/>
  </w:num>
  <w:num w:numId="11" w16cid:durableId="1465923787">
    <w:abstractNumId w:val="9"/>
  </w:num>
  <w:num w:numId="12" w16cid:durableId="1650398892">
    <w:abstractNumId w:val="19"/>
  </w:num>
  <w:num w:numId="13" w16cid:durableId="1715230912">
    <w:abstractNumId w:val="16"/>
  </w:num>
  <w:num w:numId="14" w16cid:durableId="273051528">
    <w:abstractNumId w:val="18"/>
  </w:num>
  <w:num w:numId="15" w16cid:durableId="300887886">
    <w:abstractNumId w:val="22"/>
  </w:num>
  <w:num w:numId="16" w16cid:durableId="1473332316">
    <w:abstractNumId w:val="6"/>
  </w:num>
  <w:num w:numId="17" w16cid:durableId="334724165">
    <w:abstractNumId w:val="14"/>
  </w:num>
  <w:num w:numId="18" w16cid:durableId="646319367">
    <w:abstractNumId w:val="23"/>
  </w:num>
  <w:num w:numId="19" w16cid:durableId="360479038">
    <w:abstractNumId w:val="3"/>
  </w:num>
  <w:num w:numId="20" w16cid:durableId="2001957378">
    <w:abstractNumId w:val="5"/>
  </w:num>
  <w:num w:numId="21" w16cid:durableId="1958023272">
    <w:abstractNumId w:val="20"/>
  </w:num>
  <w:num w:numId="22" w16cid:durableId="1676692829">
    <w:abstractNumId w:val="8"/>
  </w:num>
  <w:num w:numId="23" w16cid:durableId="938029729">
    <w:abstractNumId w:val="2"/>
  </w:num>
  <w:num w:numId="24" w16cid:durableId="17972907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86"/>
    <w:rsid w:val="00373A6A"/>
    <w:rsid w:val="00667FB1"/>
    <w:rsid w:val="00695D86"/>
    <w:rsid w:val="006E30C8"/>
    <w:rsid w:val="0079320B"/>
    <w:rsid w:val="00797EA1"/>
    <w:rsid w:val="008054BF"/>
    <w:rsid w:val="00D2516D"/>
    <w:rsid w:val="00DB76E6"/>
    <w:rsid w:val="00E7030B"/>
    <w:rsid w:val="00EA5C85"/>
    <w:rsid w:val="00EB2B49"/>
    <w:rsid w:val="47D8B4AE"/>
    <w:rsid w:val="58FCF8DA"/>
    <w:rsid w:val="78E2C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4F39"/>
  <w15:chartTrackingRefBased/>
  <w15:docId w15:val="{164FACD3-D2F5-48D8-9A52-2FD7DC50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D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D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D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D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D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D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D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D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D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D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D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D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D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D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D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D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D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D86"/>
    <w:rPr>
      <w:rFonts w:eastAsiaTheme="majorEastAsia" w:cstheme="majorBidi"/>
      <w:color w:val="272727" w:themeColor="text1" w:themeTint="D8"/>
    </w:rPr>
  </w:style>
  <w:style w:type="paragraph" w:styleId="Title">
    <w:name w:val="Title"/>
    <w:basedOn w:val="Normal"/>
    <w:next w:val="Normal"/>
    <w:link w:val="TitleChar"/>
    <w:uiPriority w:val="10"/>
    <w:qFormat/>
    <w:rsid w:val="00695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D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D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D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D86"/>
    <w:pPr>
      <w:spacing w:before="160"/>
      <w:jc w:val="center"/>
    </w:pPr>
    <w:rPr>
      <w:i/>
      <w:iCs/>
      <w:color w:val="404040" w:themeColor="text1" w:themeTint="BF"/>
    </w:rPr>
  </w:style>
  <w:style w:type="character" w:customStyle="1" w:styleId="QuoteChar">
    <w:name w:val="Quote Char"/>
    <w:basedOn w:val="DefaultParagraphFont"/>
    <w:link w:val="Quote"/>
    <w:uiPriority w:val="29"/>
    <w:rsid w:val="00695D86"/>
    <w:rPr>
      <w:i/>
      <w:iCs/>
      <w:color w:val="404040" w:themeColor="text1" w:themeTint="BF"/>
    </w:rPr>
  </w:style>
  <w:style w:type="paragraph" w:styleId="ListParagraph">
    <w:name w:val="List Paragraph"/>
    <w:basedOn w:val="Normal"/>
    <w:uiPriority w:val="34"/>
    <w:qFormat/>
    <w:rsid w:val="00695D86"/>
    <w:pPr>
      <w:ind w:left="720"/>
      <w:contextualSpacing/>
    </w:pPr>
  </w:style>
  <w:style w:type="character" w:styleId="IntenseEmphasis">
    <w:name w:val="Intense Emphasis"/>
    <w:basedOn w:val="DefaultParagraphFont"/>
    <w:uiPriority w:val="21"/>
    <w:qFormat/>
    <w:rsid w:val="00695D86"/>
    <w:rPr>
      <w:i/>
      <w:iCs/>
      <w:color w:val="0F4761" w:themeColor="accent1" w:themeShade="BF"/>
    </w:rPr>
  </w:style>
  <w:style w:type="paragraph" w:styleId="IntenseQuote">
    <w:name w:val="Intense Quote"/>
    <w:basedOn w:val="Normal"/>
    <w:next w:val="Normal"/>
    <w:link w:val="IntenseQuoteChar"/>
    <w:uiPriority w:val="30"/>
    <w:qFormat/>
    <w:rsid w:val="00695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D86"/>
    <w:rPr>
      <w:i/>
      <w:iCs/>
      <w:color w:val="0F4761" w:themeColor="accent1" w:themeShade="BF"/>
    </w:rPr>
  </w:style>
  <w:style w:type="character" w:styleId="IntenseReference">
    <w:name w:val="Intense Reference"/>
    <w:basedOn w:val="DefaultParagraphFont"/>
    <w:uiPriority w:val="32"/>
    <w:qFormat/>
    <w:rsid w:val="00695D86"/>
    <w:rPr>
      <w:b/>
      <w:bCs/>
      <w:smallCaps/>
      <w:color w:val="0F4761" w:themeColor="accent1" w:themeShade="BF"/>
      <w:spacing w:val="5"/>
    </w:rPr>
  </w:style>
  <w:style w:type="character" w:styleId="Hyperlink">
    <w:name w:val="Hyperlink"/>
    <w:basedOn w:val="DefaultParagraphFont"/>
    <w:uiPriority w:val="99"/>
    <w:unhideWhenUsed/>
    <w:rsid w:val="00695D86"/>
    <w:rPr>
      <w:color w:val="467886" w:themeColor="hyperlink"/>
      <w:u w:val="single"/>
    </w:rPr>
  </w:style>
  <w:style w:type="character" w:styleId="UnresolvedMention">
    <w:name w:val="Unresolved Mention"/>
    <w:basedOn w:val="DefaultParagraphFont"/>
    <w:uiPriority w:val="99"/>
    <w:semiHidden/>
    <w:unhideWhenUsed/>
    <w:rsid w:val="00695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94667">
      <w:bodyDiv w:val="1"/>
      <w:marLeft w:val="0"/>
      <w:marRight w:val="0"/>
      <w:marTop w:val="0"/>
      <w:marBottom w:val="0"/>
      <w:divBdr>
        <w:top w:val="none" w:sz="0" w:space="0" w:color="auto"/>
        <w:left w:val="none" w:sz="0" w:space="0" w:color="auto"/>
        <w:bottom w:val="none" w:sz="0" w:space="0" w:color="auto"/>
        <w:right w:val="none" w:sz="0" w:space="0" w:color="auto"/>
      </w:divBdr>
      <w:divsChild>
        <w:div w:id="716784711">
          <w:marLeft w:val="0"/>
          <w:marRight w:val="0"/>
          <w:marTop w:val="0"/>
          <w:marBottom w:val="0"/>
          <w:divBdr>
            <w:top w:val="none" w:sz="0" w:space="0" w:color="auto"/>
            <w:left w:val="none" w:sz="0" w:space="0" w:color="auto"/>
            <w:bottom w:val="none" w:sz="0" w:space="0" w:color="auto"/>
            <w:right w:val="none" w:sz="0" w:space="0" w:color="auto"/>
          </w:divBdr>
          <w:divsChild>
            <w:div w:id="91323218">
              <w:marLeft w:val="0"/>
              <w:marRight w:val="0"/>
              <w:marTop w:val="0"/>
              <w:marBottom w:val="0"/>
              <w:divBdr>
                <w:top w:val="none" w:sz="0" w:space="0" w:color="auto"/>
                <w:left w:val="none" w:sz="0" w:space="0" w:color="auto"/>
                <w:bottom w:val="none" w:sz="0" w:space="0" w:color="auto"/>
                <w:right w:val="none" w:sz="0" w:space="0" w:color="auto"/>
              </w:divBdr>
            </w:div>
            <w:div w:id="766273595">
              <w:marLeft w:val="0"/>
              <w:marRight w:val="0"/>
              <w:marTop w:val="0"/>
              <w:marBottom w:val="0"/>
              <w:divBdr>
                <w:top w:val="none" w:sz="0" w:space="0" w:color="auto"/>
                <w:left w:val="none" w:sz="0" w:space="0" w:color="auto"/>
                <w:bottom w:val="none" w:sz="0" w:space="0" w:color="auto"/>
                <w:right w:val="none" w:sz="0" w:space="0" w:color="auto"/>
              </w:divBdr>
            </w:div>
            <w:div w:id="932930925">
              <w:marLeft w:val="0"/>
              <w:marRight w:val="0"/>
              <w:marTop w:val="0"/>
              <w:marBottom w:val="0"/>
              <w:divBdr>
                <w:top w:val="none" w:sz="0" w:space="0" w:color="auto"/>
                <w:left w:val="none" w:sz="0" w:space="0" w:color="auto"/>
                <w:bottom w:val="none" w:sz="0" w:space="0" w:color="auto"/>
                <w:right w:val="none" w:sz="0" w:space="0" w:color="auto"/>
              </w:divBdr>
            </w:div>
            <w:div w:id="467091981">
              <w:marLeft w:val="0"/>
              <w:marRight w:val="0"/>
              <w:marTop w:val="0"/>
              <w:marBottom w:val="0"/>
              <w:divBdr>
                <w:top w:val="none" w:sz="0" w:space="0" w:color="auto"/>
                <w:left w:val="none" w:sz="0" w:space="0" w:color="auto"/>
                <w:bottom w:val="none" w:sz="0" w:space="0" w:color="auto"/>
                <w:right w:val="none" w:sz="0" w:space="0" w:color="auto"/>
              </w:divBdr>
            </w:div>
            <w:div w:id="2025550841">
              <w:marLeft w:val="0"/>
              <w:marRight w:val="0"/>
              <w:marTop w:val="0"/>
              <w:marBottom w:val="0"/>
              <w:divBdr>
                <w:top w:val="none" w:sz="0" w:space="0" w:color="auto"/>
                <w:left w:val="none" w:sz="0" w:space="0" w:color="auto"/>
                <w:bottom w:val="none" w:sz="0" w:space="0" w:color="auto"/>
                <w:right w:val="none" w:sz="0" w:space="0" w:color="auto"/>
              </w:divBdr>
            </w:div>
            <w:div w:id="1099527869">
              <w:marLeft w:val="0"/>
              <w:marRight w:val="0"/>
              <w:marTop w:val="0"/>
              <w:marBottom w:val="0"/>
              <w:divBdr>
                <w:top w:val="none" w:sz="0" w:space="0" w:color="auto"/>
                <w:left w:val="none" w:sz="0" w:space="0" w:color="auto"/>
                <w:bottom w:val="none" w:sz="0" w:space="0" w:color="auto"/>
                <w:right w:val="none" w:sz="0" w:space="0" w:color="auto"/>
              </w:divBdr>
            </w:div>
            <w:div w:id="1584483570">
              <w:marLeft w:val="0"/>
              <w:marRight w:val="0"/>
              <w:marTop w:val="0"/>
              <w:marBottom w:val="0"/>
              <w:divBdr>
                <w:top w:val="none" w:sz="0" w:space="0" w:color="auto"/>
                <w:left w:val="none" w:sz="0" w:space="0" w:color="auto"/>
                <w:bottom w:val="none" w:sz="0" w:space="0" w:color="auto"/>
                <w:right w:val="none" w:sz="0" w:space="0" w:color="auto"/>
              </w:divBdr>
            </w:div>
            <w:div w:id="264728762">
              <w:marLeft w:val="0"/>
              <w:marRight w:val="0"/>
              <w:marTop w:val="0"/>
              <w:marBottom w:val="0"/>
              <w:divBdr>
                <w:top w:val="none" w:sz="0" w:space="0" w:color="auto"/>
                <w:left w:val="none" w:sz="0" w:space="0" w:color="auto"/>
                <w:bottom w:val="none" w:sz="0" w:space="0" w:color="auto"/>
                <w:right w:val="none" w:sz="0" w:space="0" w:color="auto"/>
              </w:divBdr>
            </w:div>
            <w:div w:id="1200583825">
              <w:marLeft w:val="0"/>
              <w:marRight w:val="0"/>
              <w:marTop w:val="0"/>
              <w:marBottom w:val="0"/>
              <w:divBdr>
                <w:top w:val="none" w:sz="0" w:space="0" w:color="auto"/>
                <w:left w:val="none" w:sz="0" w:space="0" w:color="auto"/>
                <w:bottom w:val="none" w:sz="0" w:space="0" w:color="auto"/>
                <w:right w:val="none" w:sz="0" w:space="0" w:color="auto"/>
              </w:divBdr>
            </w:div>
            <w:div w:id="100115427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
            <w:div w:id="586620722">
              <w:marLeft w:val="0"/>
              <w:marRight w:val="0"/>
              <w:marTop w:val="0"/>
              <w:marBottom w:val="0"/>
              <w:divBdr>
                <w:top w:val="none" w:sz="0" w:space="0" w:color="auto"/>
                <w:left w:val="none" w:sz="0" w:space="0" w:color="auto"/>
                <w:bottom w:val="none" w:sz="0" w:space="0" w:color="auto"/>
                <w:right w:val="none" w:sz="0" w:space="0" w:color="auto"/>
              </w:divBdr>
            </w:div>
            <w:div w:id="1338656655">
              <w:marLeft w:val="0"/>
              <w:marRight w:val="0"/>
              <w:marTop w:val="0"/>
              <w:marBottom w:val="0"/>
              <w:divBdr>
                <w:top w:val="none" w:sz="0" w:space="0" w:color="auto"/>
                <w:left w:val="none" w:sz="0" w:space="0" w:color="auto"/>
                <w:bottom w:val="none" w:sz="0" w:space="0" w:color="auto"/>
                <w:right w:val="none" w:sz="0" w:space="0" w:color="auto"/>
              </w:divBdr>
            </w:div>
            <w:div w:id="1672297552">
              <w:marLeft w:val="0"/>
              <w:marRight w:val="0"/>
              <w:marTop w:val="0"/>
              <w:marBottom w:val="0"/>
              <w:divBdr>
                <w:top w:val="none" w:sz="0" w:space="0" w:color="auto"/>
                <w:left w:val="none" w:sz="0" w:space="0" w:color="auto"/>
                <w:bottom w:val="none" w:sz="0" w:space="0" w:color="auto"/>
                <w:right w:val="none" w:sz="0" w:space="0" w:color="auto"/>
              </w:divBdr>
            </w:div>
            <w:div w:id="690105153">
              <w:marLeft w:val="0"/>
              <w:marRight w:val="0"/>
              <w:marTop w:val="0"/>
              <w:marBottom w:val="0"/>
              <w:divBdr>
                <w:top w:val="none" w:sz="0" w:space="0" w:color="auto"/>
                <w:left w:val="none" w:sz="0" w:space="0" w:color="auto"/>
                <w:bottom w:val="none" w:sz="0" w:space="0" w:color="auto"/>
                <w:right w:val="none" w:sz="0" w:space="0" w:color="auto"/>
              </w:divBdr>
            </w:div>
            <w:div w:id="385838560">
              <w:marLeft w:val="0"/>
              <w:marRight w:val="0"/>
              <w:marTop w:val="0"/>
              <w:marBottom w:val="0"/>
              <w:divBdr>
                <w:top w:val="none" w:sz="0" w:space="0" w:color="auto"/>
                <w:left w:val="none" w:sz="0" w:space="0" w:color="auto"/>
                <w:bottom w:val="none" w:sz="0" w:space="0" w:color="auto"/>
                <w:right w:val="none" w:sz="0" w:space="0" w:color="auto"/>
              </w:divBdr>
            </w:div>
            <w:div w:id="1149589179">
              <w:marLeft w:val="0"/>
              <w:marRight w:val="0"/>
              <w:marTop w:val="0"/>
              <w:marBottom w:val="0"/>
              <w:divBdr>
                <w:top w:val="none" w:sz="0" w:space="0" w:color="auto"/>
                <w:left w:val="none" w:sz="0" w:space="0" w:color="auto"/>
                <w:bottom w:val="none" w:sz="0" w:space="0" w:color="auto"/>
                <w:right w:val="none" w:sz="0" w:space="0" w:color="auto"/>
              </w:divBdr>
            </w:div>
            <w:div w:id="1626155323">
              <w:marLeft w:val="0"/>
              <w:marRight w:val="0"/>
              <w:marTop w:val="0"/>
              <w:marBottom w:val="0"/>
              <w:divBdr>
                <w:top w:val="none" w:sz="0" w:space="0" w:color="auto"/>
                <w:left w:val="none" w:sz="0" w:space="0" w:color="auto"/>
                <w:bottom w:val="none" w:sz="0" w:space="0" w:color="auto"/>
                <w:right w:val="none" w:sz="0" w:space="0" w:color="auto"/>
              </w:divBdr>
            </w:div>
            <w:div w:id="1388408228">
              <w:marLeft w:val="0"/>
              <w:marRight w:val="0"/>
              <w:marTop w:val="0"/>
              <w:marBottom w:val="0"/>
              <w:divBdr>
                <w:top w:val="none" w:sz="0" w:space="0" w:color="auto"/>
                <w:left w:val="none" w:sz="0" w:space="0" w:color="auto"/>
                <w:bottom w:val="none" w:sz="0" w:space="0" w:color="auto"/>
                <w:right w:val="none" w:sz="0" w:space="0" w:color="auto"/>
              </w:divBdr>
            </w:div>
            <w:div w:id="318968748">
              <w:marLeft w:val="0"/>
              <w:marRight w:val="0"/>
              <w:marTop w:val="0"/>
              <w:marBottom w:val="0"/>
              <w:divBdr>
                <w:top w:val="none" w:sz="0" w:space="0" w:color="auto"/>
                <w:left w:val="none" w:sz="0" w:space="0" w:color="auto"/>
                <w:bottom w:val="none" w:sz="0" w:space="0" w:color="auto"/>
                <w:right w:val="none" w:sz="0" w:space="0" w:color="auto"/>
              </w:divBdr>
            </w:div>
          </w:divsChild>
        </w:div>
        <w:div w:id="1445887356">
          <w:marLeft w:val="0"/>
          <w:marRight w:val="0"/>
          <w:marTop w:val="0"/>
          <w:marBottom w:val="0"/>
          <w:divBdr>
            <w:top w:val="none" w:sz="0" w:space="0" w:color="auto"/>
            <w:left w:val="none" w:sz="0" w:space="0" w:color="auto"/>
            <w:bottom w:val="none" w:sz="0" w:space="0" w:color="auto"/>
            <w:right w:val="none" w:sz="0" w:space="0" w:color="auto"/>
          </w:divBdr>
          <w:divsChild>
            <w:div w:id="626551531">
              <w:marLeft w:val="0"/>
              <w:marRight w:val="0"/>
              <w:marTop w:val="0"/>
              <w:marBottom w:val="0"/>
              <w:divBdr>
                <w:top w:val="none" w:sz="0" w:space="0" w:color="auto"/>
                <w:left w:val="none" w:sz="0" w:space="0" w:color="auto"/>
                <w:bottom w:val="none" w:sz="0" w:space="0" w:color="auto"/>
                <w:right w:val="none" w:sz="0" w:space="0" w:color="auto"/>
              </w:divBdr>
            </w:div>
            <w:div w:id="1496803560">
              <w:marLeft w:val="0"/>
              <w:marRight w:val="0"/>
              <w:marTop w:val="0"/>
              <w:marBottom w:val="0"/>
              <w:divBdr>
                <w:top w:val="none" w:sz="0" w:space="0" w:color="auto"/>
                <w:left w:val="none" w:sz="0" w:space="0" w:color="auto"/>
                <w:bottom w:val="none" w:sz="0" w:space="0" w:color="auto"/>
                <w:right w:val="none" w:sz="0" w:space="0" w:color="auto"/>
              </w:divBdr>
            </w:div>
            <w:div w:id="969239536">
              <w:marLeft w:val="0"/>
              <w:marRight w:val="0"/>
              <w:marTop w:val="0"/>
              <w:marBottom w:val="0"/>
              <w:divBdr>
                <w:top w:val="none" w:sz="0" w:space="0" w:color="auto"/>
                <w:left w:val="none" w:sz="0" w:space="0" w:color="auto"/>
                <w:bottom w:val="none" w:sz="0" w:space="0" w:color="auto"/>
                <w:right w:val="none" w:sz="0" w:space="0" w:color="auto"/>
              </w:divBdr>
            </w:div>
            <w:div w:id="97137999">
              <w:marLeft w:val="0"/>
              <w:marRight w:val="0"/>
              <w:marTop w:val="0"/>
              <w:marBottom w:val="0"/>
              <w:divBdr>
                <w:top w:val="none" w:sz="0" w:space="0" w:color="auto"/>
                <w:left w:val="none" w:sz="0" w:space="0" w:color="auto"/>
                <w:bottom w:val="none" w:sz="0" w:space="0" w:color="auto"/>
                <w:right w:val="none" w:sz="0" w:space="0" w:color="auto"/>
              </w:divBdr>
            </w:div>
            <w:div w:id="963341567">
              <w:marLeft w:val="0"/>
              <w:marRight w:val="0"/>
              <w:marTop w:val="0"/>
              <w:marBottom w:val="0"/>
              <w:divBdr>
                <w:top w:val="none" w:sz="0" w:space="0" w:color="auto"/>
                <w:left w:val="none" w:sz="0" w:space="0" w:color="auto"/>
                <w:bottom w:val="none" w:sz="0" w:space="0" w:color="auto"/>
                <w:right w:val="none" w:sz="0" w:space="0" w:color="auto"/>
              </w:divBdr>
            </w:div>
            <w:div w:id="2053190419">
              <w:marLeft w:val="0"/>
              <w:marRight w:val="0"/>
              <w:marTop w:val="0"/>
              <w:marBottom w:val="0"/>
              <w:divBdr>
                <w:top w:val="none" w:sz="0" w:space="0" w:color="auto"/>
                <w:left w:val="none" w:sz="0" w:space="0" w:color="auto"/>
                <w:bottom w:val="none" w:sz="0" w:space="0" w:color="auto"/>
                <w:right w:val="none" w:sz="0" w:space="0" w:color="auto"/>
              </w:divBdr>
            </w:div>
            <w:div w:id="1806200061">
              <w:marLeft w:val="0"/>
              <w:marRight w:val="0"/>
              <w:marTop w:val="0"/>
              <w:marBottom w:val="0"/>
              <w:divBdr>
                <w:top w:val="none" w:sz="0" w:space="0" w:color="auto"/>
                <w:left w:val="none" w:sz="0" w:space="0" w:color="auto"/>
                <w:bottom w:val="none" w:sz="0" w:space="0" w:color="auto"/>
                <w:right w:val="none" w:sz="0" w:space="0" w:color="auto"/>
              </w:divBdr>
            </w:div>
            <w:div w:id="384454491">
              <w:marLeft w:val="0"/>
              <w:marRight w:val="0"/>
              <w:marTop w:val="0"/>
              <w:marBottom w:val="0"/>
              <w:divBdr>
                <w:top w:val="none" w:sz="0" w:space="0" w:color="auto"/>
                <w:left w:val="none" w:sz="0" w:space="0" w:color="auto"/>
                <w:bottom w:val="none" w:sz="0" w:space="0" w:color="auto"/>
                <w:right w:val="none" w:sz="0" w:space="0" w:color="auto"/>
              </w:divBdr>
            </w:div>
            <w:div w:id="115024007">
              <w:marLeft w:val="0"/>
              <w:marRight w:val="0"/>
              <w:marTop w:val="0"/>
              <w:marBottom w:val="0"/>
              <w:divBdr>
                <w:top w:val="none" w:sz="0" w:space="0" w:color="auto"/>
                <w:left w:val="none" w:sz="0" w:space="0" w:color="auto"/>
                <w:bottom w:val="none" w:sz="0" w:space="0" w:color="auto"/>
                <w:right w:val="none" w:sz="0" w:space="0" w:color="auto"/>
              </w:divBdr>
            </w:div>
            <w:div w:id="1925455353">
              <w:marLeft w:val="0"/>
              <w:marRight w:val="0"/>
              <w:marTop w:val="0"/>
              <w:marBottom w:val="0"/>
              <w:divBdr>
                <w:top w:val="none" w:sz="0" w:space="0" w:color="auto"/>
                <w:left w:val="none" w:sz="0" w:space="0" w:color="auto"/>
                <w:bottom w:val="none" w:sz="0" w:space="0" w:color="auto"/>
                <w:right w:val="none" w:sz="0" w:space="0" w:color="auto"/>
              </w:divBdr>
            </w:div>
            <w:div w:id="1513253988">
              <w:marLeft w:val="0"/>
              <w:marRight w:val="0"/>
              <w:marTop w:val="0"/>
              <w:marBottom w:val="0"/>
              <w:divBdr>
                <w:top w:val="none" w:sz="0" w:space="0" w:color="auto"/>
                <w:left w:val="none" w:sz="0" w:space="0" w:color="auto"/>
                <w:bottom w:val="none" w:sz="0" w:space="0" w:color="auto"/>
                <w:right w:val="none" w:sz="0" w:space="0" w:color="auto"/>
              </w:divBdr>
            </w:div>
            <w:div w:id="1350372461">
              <w:marLeft w:val="0"/>
              <w:marRight w:val="0"/>
              <w:marTop w:val="0"/>
              <w:marBottom w:val="0"/>
              <w:divBdr>
                <w:top w:val="none" w:sz="0" w:space="0" w:color="auto"/>
                <w:left w:val="none" w:sz="0" w:space="0" w:color="auto"/>
                <w:bottom w:val="none" w:sz="0" w:space="0" w:color="auto"/>
                <w:right w:val="none" w:sz="0" w:space="0" w:color="auto"/>
              </w:divBdr>
            </w:div>
            <w:div w:id="1685008756">
              <w:marLeft w:val="0"/>
              <w:marRight w:val="0"/>
              <w:marTop w:val="0"/>
              <w:marBottom w:val="0"/>
              <w:divBdr>
                <w:top w:val="none" w:sz="0" w:space="0" w:color="auto"/>
                <w:left w:val="none" w:sz="0" w:space="0" w:color="auto"/>
                <w:bottom w:val="none" w:sz="0" w:space="0" w:color="auto"/>
                <w:right w:val="none" w:sz="0" w:space="0" w:color="auto"/>
              </w:divBdr>
            </w:div>
            <w:div w:id="1584529486">
              <w:marLeft w:val="0"/>
              <w:marRight w:val="0"/>
              <w:marTop w:val="0"/>
              <w:marBottom w:val="0"/>
              <w:divBdr>
                <w:top w:val="none" w:sz="0" w:space="0" w:color="auto"/>
                <w:left w:val="none" w:sz="0" w:space="0" w:color="auto"/>
                <w:bottom w:val="none" w:sz="0" w:space="0" w:color="auto"/>
                <w:right w:val="none" w:sz="0" w:space="0" w:color="auto"/>
              </w:divBdr>
            </w:div>
            <w:div w:id="784810152">
              <w:marLeft w:val="0"/>
              <w:marRight w:val="0"/>
              <w:marTop w:val="0"/>
              <w:marBottom w:val="0"/>
              <w:divBdr>
                <w:top w:val="none" w:sz="0" w:space="0" w:color="auto"/>
                <w:left w:val="none" w:sz="0" w:space="0" w:color="auto"/>
                <w:bottom w:val="none" w:sz="0" w:space="0" w:color="auto"/>
                <w:right w:val="none" w:sz="0" w:space="0" w:color="auto"/>
              </w:divBdr>
            </w:div>
            <w:div w:id="205603474">
              <w:marLeft w:val="0"/>
              <w:marRight w:val="0"/>
              <w:marTop w:val="0"/>
              <w:marBottom w:val="0"/>
              <w:divBdr>
                <w:top w:val="none" w:sz="0" w:space="0" w:color="auto"/>
                <w:left w:val="none" w:sz="0" w:space="0" w:color="auto"/>
                <w:bottom w:val="none" w:sz="0" w:space="0" w:color="auto"/>
                <w:right w:val="none" w:sz="0" w:space="0" w:color="auto"/>
              </w:divBdr>
            </w:div>
            <w:div w:id="1980649062">
              <w:marLeft w:val="0"/>
              <w:marRight w:val="0"/>
              <w:marTop w:val="0"/>
              <w:marBottom w:val="0"/>
              <w:divBdr>
                <w:top w:val="none" w:sz="0" w:space="0" w:color="auto"/>
                <w:left w:val="none" w:sz="0" w:space="0" w:color="auto"/>
                <w:bottom w:val="none" w:sz="0" w:space="0" w:color="auto"/>
                <w:right w:val="none" w:sz="0" w:space="0" w:color="auto"/>
              </w:divBdr>
            </w:div>
            <w:div w:id="2091077654">
              <w:marLeft w:val="0"/>
              <w:marRight w:val="0"/>
              <w:marTop w:val="0"/>
              <w:marBottom w:val="0"/>
              <w:divBdr>
                <w:top w:val="none" w:sz="0" w:space="0" w:color="auto"/>
                <w:left w:val="none" w:sz="0" w:space="0" w:color="auto"/>
                <w:bottom w:val="none" w:sz="0" w:space="0" w:color="auto"/>
                <w:right w:val="none" w:sz="0" w:space="0" w:color="auto"/>
              </w:divBdr>
            </w:div>
            <w:div w:id="36006670">
              <w:marLeft w:val="0"/>
              <w:marRight w:val="0"/>
              <w:marTop w:val="0"/>
              <w:marBottom w:val="0"/>
              <w:divBdr>
                <w:top w:val="none" w:sz="0" w:space="0" w:color="auto"/>
                <w:left w:val="none" w:sz="0" w:space="0" w:color="auto"/>
                <w:bottom w:val="none" w:sz="0" w:space="0" w:color="auto"/>
                <w:right w:val="none" w:sz="0" w:space="0" w:color="auto"/>
              </w:divBdr>
            </w:div>
            <w:div w:id="1713455124">
              <w:marLeft w:val="0"/>
              <w:marRight w:val="0"/>
              <w:marTop w:val="0"/>
              <w:marBottom w:val="0"/>
              <w:divBdr>
                <w:top w:val="none" w:sz="0" w:space="0" w:color="auto"/>
                <w:left w:val="none" w:sz="0" w:space="0" w:color="auto"/>
                <w:bottom w:val="none" w:sz="0" w:space="0" w:color="auto"/>
                <w:right w:val="none" w:sz="0" w:space="0" w:color="auto"/>
              </w:divBdr>
            </w:div>
          </w:divsChild>
        </w:div>
        <w:div w:id="527987404">
          <w:marLeft w:val="0"/>
          <w:marRight w:val="0"/>
          <w:marTop w:val="0"/>
          <w:marBottom w:val="0"/>
          <w:divBdr>
            <w:top w:val="none" w:sz="0" w:space="0" w:color="auto"/>
            <w:left w:val="none" w:sz="0" w:space="0" w:color="auto"/>
            <w:bottom w:val="none" w:sz="0" w:space="0" w:color="auto"/>
            <w:right w:val="none" w:sz="0" w:space="0" w:color="auto"/>
          </w:divBdr>
          <w:divsChild>
            <w:div w:id="978077734">
              <w:marLeft w:val="0"/>
              <w:marRight w:val="0"/>
              <w:marTop w:val="0"/>
              <w:marBottom w:val="0"/>
              <w:divBdr>
                <w:top w:val="none" w:sz="0" w:space="0" w:color="auto"/>
                <w:left w:val="none" w:sz="0" w:space="0" w:color="auto"/>
                <w:bottom w:val="none" w:sz="0" w:space="0" w:color="auto"/>
                <w:right w:val="none" w:sz="0" w:space="0" w:color="auto"/>
              </w:divBdr>
            </w:div>
            <w:div w:id="2019962194">
              <w:marLeft w:val="0"/>
              <w:marRight w:val="0"/>
              <w:marTop w:val="0"/>
              <w:marBottom w:val="0"/>
              <w:divBdr>
                <w:top w:val="none" w:sz="0" w:space="0" w:color="auto"/>
                <w:left w:val="none" w:sz="0" w:space="0" w:color="auto"/>
                <w:bottom w:val="none" w:sz="0" w:space="0" w:color="auto"/>
                <w:right w:val="none" w:sz="0" w:space="0" w:color="auto"/>
              </w:divBdr>
            </w:div>
            <w:div w:id="1745452912">
              <w:marLeft w:val="0"/>
              <w:marRight w:val="0"/>
              <w:marTop w:val="0"/>
              <w:marBottom w:val="0"/>
              <w:divBdr>
                <w:top w:val="none" w:sz="0" w:space="0" w:color="auto"/>
                <w:left w:val="none" w:sz="0" w:space="0" w:color="auto"/>
                <w:bottom w:val="none" w:sz="0" w:space="0" w:color="auto"/>
                <w:right w:val="none" w:sz="0" w:space="0" w:color="auto"/>
              </w:divBdr>
            </w:div>
            <w:div w:id="1297565284">
              <w:marLeft w:val="0"/>
              <w:marRight w:val="0"/>
              <w:marTop w:val="0"/>
              <w:marBottom w:val="0"/>
              <w:divBdr>
                <w:top w:val="none" w:sz="0" w:space="0" w:color="auto"/>
                <w:left w:val="none" w:sz="0" w:space="0" w:color="auto"/>
                <w:bottom w:val="none" w:sz="0" w:space="0" w:color="auto"/>
                <w:right w:val="none" w:sz="0" w:space="0" w:color="auto"/>
              </w:divBdr>
            </w:div>
            <w:div w:id="2104492814">
              <w:marLeft w:val="0"/>
              <w:marRight w:val="0"/>
              <w:marTop w:val="0"/>
              <w:marBottom w:val="0"/>
              <w:divBdr>
                <w:top w:val="none" w:sz="0" w:space="0" w:color="auto"/>
                <w:left w:val="none" w:sz="0" w:space="0" w:color="auto"/>
                <w:bottom w:val="none" w:sz="0" w:space="0" w:color="auto"/>
                <w:right w:val="none" w:sz="0" w:space="0" w:color="auto"/>
              </w:divBdr>
            </w:div>
            <w:div w:id="853611611">
              <w:marLeft w:val="0"/>
              <w:marRight w:val="0"/>
              <w:marTop w:val="0"/>
              <w:marBottom w:val="0"/>
              <w:divBdr>
                <w:top w:val="none" w:sz="0" w:space="0" w:color="auto"/>
                <w:left w:val="none" w:sz="0" w:space="0" w:color="auto"/>
                <w:bottom w:val="none" w:sz="0" w:space="0" w:color="auto"/>
                <w:right w:val="none" w:sz="0" w:space="0" w:color="auto"/>
              </w:divBdr>
            </w:div>
            <w:div w:id="24793275">
              <w:marLeft w:val="0"/>
              <w:marRight w:val="0"/>
              <w:marTop w:val="0"/>
              <w:marBottom w:val="0"/>
              <w:divBdr>
                <w:top w:val="none" w:sz="0" w:space="0" w:color="auto"/>
                <w:left w:val="none" w:sz="0" w:space="0" w:color="auto"/>
                <w:bottom w:val="none" w:sz="0" w:space="0" w:color="auto"/>
                <w:right w:val="none" w:sz="0" w:space="0" w:color="auto"/>
              </w:divBdr>
            </w:div>
            <w:div w:id="733700549">
              <w:marLeft w:val="0"/>
              <w:marRight w:val="0"/>
              <w:marTop w:val="0"/>
              <w:marBottom w:val="0"/>
              <w:divBdr>
                <w:top w:val="none" w:sz="0" w:space="0" w:color="auto"/>
                <w:left w:val="none" w:sz="0" w:space="0" w:color="auto"/>
                <w:bottom w:val="none" w:sz="0" w:space="0" w:color="auto"/>
                <w:right w:val="none" w:sz="0" w:space="0" w:color="auto"/>
              </w:divBdr>
            </w:div>
            <w:div w:id="2037999061">
              <w:marLeft w:val="0"/>
              <w:marRight w:val="0"/>
              <w:marTop w:val="0"/>
              <w:marBottom w:val="0"/>
              <w:divBdr>
                <w:top w:val="none" w:sz="0" w:space="0" w:color="auto"/>
                <w:left w:val="none" w:sz="0" w:space="0" w:color="auto"/>
                <w:bottom w:val="none" w:sz="0" w:space="0" w:color="auto"/>
                <w:right w:val="none" w:sz="0" w:space="0" w:color="auto"/>
              </w:divBdr>
            </w:div>
            <w:div w:id="1225065223">
              <w:marLeft w:val="0"/>
              <w:marRight w:val="0"/>
              <w:marTop w:val="0"/>
              <w:marBottom w:val="0"/>
              <w:divBdr>
                <w:top w:val="none" w:sz="0" w:space="0" w:color="auto"/>
                <w:left w:val="none" w:sz="0" w:space="0" w:color="auto"/>
                <w:bottom w:val="none" w:sz="0" w:space="0" w:color="auto"/>
                <w:right w:val="none" w:sz="0" w:space="0" w:color="auto"/>
              </w:divBdr>
            </w:div>
            <w:div w:id="969090683">
              <w:marLeft w:val="0"/>
              <w:marRight w:val="0"/>
              <w:marTop w:val="0"/>
              <w:marBottom w:val="0"/>
              <w:divBdr>
                <w:top w:val="none" w:sz="0" w:space="0" w:color="auto"/>
                <w:left w:val="none" w:sz="0" w:space="0" w:color="auto"/>
                <w:bottom w:val="none" w:sz="0" w:space="0" w:color="auto"/>
                <w:right w:val="none" w:sz="0" w:space="0" w:color="auto"/>
              </w:divBdr>
            </w:div>
            <w:div w:id="15283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2138">
      <w:bodyDiv w:val="1"/>
      <w:marLeft w:val="0"/>
      <w:marRight w:val="0"/>
      <w:marTop w:val="0"/>
      <w:marBottom w:val="0"/>
      <w:divBdr>
        <w:top w:val="none" w:sz="0" w:space="0" w:color="auto"/>
        <w:left w:val="none" w:sz="0" w:space="0" w:color="auto"/>
        <w:bottom w:val="none" w:sz="0" w:space="0" w:color="auto"/>
        <w:right w:val="none" w:sz="0" w:space="0" w:color="auto"/>
      </w:divBdr>
      <w:divsChild>
        <w:div w:id="1225793987">
          <w:marLeft w:val="0"/>
          <w:marRight w:val="0"/>
          <w:marTop w:val="0"/>
          <w:marBottom w:val="0"/>
          <w:divBdr>
            <w:top w:val="none" w:sz="0" w:space="0" w:color="auto"/>
            <w:left w:val="none" w:sz="0" w:space="0" w:color="auto"/>
            <w:bottom w:val="none" w:sz="0" w:space="0" w:color="auto"/>
            <w:right w:val="none" w:sz="0" w:space="0" w:color="auto"/>
          </w:divBdr>
          <w:divsChild>
            <w:div w:id="587887046">
              <w:marLeft w:val="0"/>
              <w:marRight w:val="0"/>
              <w:marTop w:val="0"/>
              <w:marBottom w:val="0"/>
              <w:divBdr>
                <w:top w:val="none" w:sz="0" w:space="0" w:color="auto"/>
                <w:left w:val="none" w:sz="0" w:space="0" w:color="auto"/>
                <w:bottom w:val="none" w:sz="0" w:space="0" w:color="auto"/>
                <w:right w:val="none" w:sz="0" w:space="0" w:color="auto"/>
              </w:divBdr>
            </w:div>
            <w:div w:id="1874726867">
              <w:marLeft w:val="0"/>
              <w:marRight w:val="0"/>
              <w:marTop w:val="0"/>
              <w:marBottom w:val="0"/>
              <w:divBdr>
                <w:top w:val="none" w:sz="0" w:space="0" w:color="auto"/>
                <w:left w:val="none" w:sz="0" w:space="0" w:color="auto"/>
                <w:bottom w:val="none" w:sz="0" w:space="0" w:color="auto"/>
                <w:right w:val="none" w:sz="0" w:space="0" w:color="auto"/>
              </w:divBdr>
            </w:div>
            <w:div w:id="431971872">
              <w:marLeft w:val="0"/>
              <w:marRight w:val="0"/>
              <w:marTop w:val="0"/>
              <w:marBottom w:val="0"/>
              <w:divBdr>
                <w:top w:val="none" w:sz="0" w:space="0" w:color="auto"/>
                <w:left w:val="none" w:sz="0" w:space="0" w:color="auto"/>
                <w:bottom w:val="none" w:sz="0" w:space="0" w:color="auto"/>
                <w:right w:val="none" w:sz="0" w:space="0" w:color="auto"/>
              </w:divBdr>
            </w:div>
            <w:div w:id="346031314">
              <w:marLeft w:val="0"/>
              <w:marRight w:val="0"/>
              <w:marTop w:val="0"/>
              <w:marBottom w:val="0"/>
              <w:divBdr>
                <w:top w:val="none" w:sz="0" w:space="0" w:color="auto"/>
                <w:left w:val="none" w:sz="0" w:space="0" w:color="auto"/>
                <w:bottom w:val="none" w:sz="0" w:space="0" w:color="auto"/>
                <w:right w:val="none" w:sz="0" w:space="0" w:color="auto"/>
              </w:divBdr>
            </w:div>
            <w:div w:id="122385495">
              <w:marLeft w:val="0"/>
              <w:marRight w:val="0"/>
              <w:marTop w:val="0"/>
              <w:marBottom w:val="0"/>
              <w:divBdr>
                <w:top w:val="none" w:sz="0" w:space="0" w:color="auto"/>
                <w:left w:val="none" w:sz="0" w:space="0" w:color="auto"/>
                <w:bottom w:val="none" w:sz="0" w:space="0" w:color="auto"/>
                <w:right w:val="none" w:sz="0" w:space="0" w:color="auto"/>
              </w:divBdr>
            </w:div>
            <w:div w:id="1256284099">
              <w:marLeft w:val="0"/>
              <w:marRight w:val="0"/>
              <w:marTop w:val="0"/>
              <w:marBottom w:val="0"/>
              <w:divBdr>
                <w:top w:val="none" w:sz="0" w:space="0" w:color="auto"/>
                <w:left w:val="none" w:sz="0" w:space="0" w:color="auto"/>
                <w:bottom w:val="none" w:sz="0" w:space="0" w:color="auto"/>
                <w:right w:val="none" w:sz="0" w:space="0" w:color="auto"/>
              </w:divBdr>
            </w:div>
            <w:div w:id="1353799284">
              <w:marLeft w:val="0"/>
              <w:marRight w:val="0"/>
              <w:marTop w:val="0"/>
              <w:marBottom w:val="0"/>
              <w:divBdr>
                <w:top w:val="none" w:sz="0" w:space="0" w:color="auto"/>
                <w:left w:val="none" w:sz="0" w:space="0" w:color="auto"/>
                <w:bottom w:val="none" w:sz="0" w:space="0" w:color="auto"/>
                <w:right w:val="none" w:sz="0" w:space="0" w:color="auto"/>
              </w:divBdr>
            </w:div>
            <w:div w:id="1297562641">
              <w:marLeft w:val="0"/>
              <w:marRight w:val="0"/>
              <w:marTop w:val="0"/>
              <w:marBottom w:val="0"/>
              <w:divBdr>
                <w:top w:val="none" w:sz="0" w:space="0" w:color="auto"/>
                <w:left w:val="none" w:sz="0" w:space="0" w:color="auto"/>
                <w:bottom w:val="none" w:sz="0" w:space="0" w:color="auto"/>
                <w:right w:val="none" w:sz="0" w:space="0" w:color="auto"/>
              </w:divBdr>
            </w:div>
            <w:div w:id="49227563">
              <w:marLeft w:val="0"/>
              <w:marRight w:val="0"/>
              <w:marTop w:val="0"/>
              <w:marBottom w:val="0"/>
              <w:divBdr>
                <w:top w:val="none" w:sz="0" w:space="0" w:color="auto"/>
                <w:left w:val="none" w:sz="0" w:space="0" w:color="auto"/>
                <w:bottom w:val="none" w:sz="0" w:space="0" w:color="auto"/>
                <w:right w:val="none" w:sz="0" w:space="0" w:color="auto"/>
              </w:divBdr>
            </w:div>
            <w:div w:id="123810901">
              <w:marLeft w:val="0"/>
              <w:marRight w:val="0"/>
              <w:marTop w:val="0"/>
              <w:marBottom w:val="0"/>
              <w:divBdr>
                <w:top w:val="none" w:sz="0" w:space="0" w:color="auto"/>
                <w:left w:val="none" w:sz="0" w:space="0" w:color="auto"/>
                <w:bottom w:val="none" w:sz="0" w:space="0" w:color="auto"/>
                <w:right w:val="none" w:sz="0" w:space="0" w:color="auto"/>
              </w:divBdr>
            </w:div>
            <w:div w:id="289824594">
              <w:marLeft w:val="0"/>
              <w:marRight w:val="0"/>
              <w:marTop w:val="0"/>
              <w:marBottom w:val="0"/>
              <w:divBdr>
                <w:top w:val="none" w:sz="0" w:space="0" w:color="auto"/>
                <w:left w:val="none" w:sz="0" w:space="0" w:color="auto"/>
                <w:bottom w:val="none" w:sz="0" w:space="0" w:color="auto"/>
                <w:right w:val="none" w:sz="0" w:space="0" w:color="auto"/>
              </w:divBdr>
            </w:div>
            <w:div w:id="1906987083">
              <w:marLeft w:val="0"/>
              <w:marRight w:val="0"/>
              <w:marTop w:val="0"/>
              <w:marBottom w:val="0"/>
              <w:divBdr>
                <w:top w:val="none" w:sz="0" w:space="0" w:color="auto"/>
                <w:left w:val="none" w:sz="0" w:space="0" w:color="auto"/>
                <w:bottom w:val="none" w:sz="0" w:space="0" w:color="auto"/>
                <w:right w:val="none" w:sz="0" w:space="0" w:color="auto"/>
              </w:divBdr>
            </w:div>
            <w:div w:id="1600673556">
              <w:marLeft w:val="0"/>
              <w:marRight w:val="0"/>
              <w:marTop w:val="0"/>
              <w:marBottom w:val="0"/>
              <w:divBdr>
                <w:top w:val="none" w:sz="0" w:space="0" w:color="auto"/>
                <w:left w:val="none" w:sz="0" w:space="0" w:color="auto"/>
                <w:bottom w:val="none" w:sz="0" w:space="0" w:color="auto"/>
                <w:right w:val="none" w:sz="0" w:space="0" w:color="auto"/>
              </w:divBdr>
            </w:div>
            <w:div w:id="986130692">
              <w:marLeft w:val="0"/>
              <w:marRight w:val="0"/>
              <w:marTop w:val="0"/>
              <w:marBottom w:val="0"/>
              <w:divBdr>
                <w:top w:val="none" w:sz="0" w:space="0" w:color="auto"/>
                <w:left w:val="none" w:sz="0" w:space="0" w:color="auto"/>
                <w:bottom w:val="none" w:sz="0" w:space="0" w:color="auto"/>
                <w:right w:val="none" w:sz="0" w:space="0" w:color="auto"/>
              </w:divBdr>
            </w:div>
            <w:div w:id="1726563648">
              <w:marLeft w:val="0"/>
              <w:marRight w:val="0"/>
              <w:marTop w:val="0"/>
              <w:marBottom w:val="0"/>
              <w:divBdr>
                <w:top w:val="none" w:sz="0" w:space="0" w:color="auto"/>
                <w:left w:val="none" w:sz="0" w:space="0" w:color="auto"/>
                <w:bottom w:val="none" w:sz="0" w:space="0" w:color="auto"/>
                <w:right w:val="none" w:sz="0" w:space="0" w:color="auto"/>
              </w:divBdr>
            </w:div>
            <w:div w:id="1680353299">
              <w:marLeft w:val="0"/>
              <w:marRight w:val="0"/>
              <w:marTop w:val="0"/>
              <w:marBottom w:val="0"/>
              <w:divBdr>
                <w:top w:val="none" w:sz="0" w:space="0" w:color="auto"/>
                <w:left w:val="none" w:sz="0" w:space="0" w:color="auto"/>
                <w:bottom w:val="none" w:sz="0" w:space="0" w:color="auto"/>
                <w:right w:val="none" w:sz="0" w:space="0" w:color="auto"/>
              </w:divBdr>
            </w:div>
            <w:div w:id="391079210">
              <w:marLeft w:val="0"/>
              <w:marRight w:val="0"/>
              <w:marTop w:val="0"/>
              <w:marBottom w:val="0"/>
              <w:divBdr>
                <w:top w:val="none" w:sz="0" w:space="0" w:color="auto"/>
                <w:left w:val="none" w:sz="0" w:space="0" w:color="auto"/>
                <w:bottom w:val="none" w:sz="0" w:space="0" w:color="auto"/>
                <w:right w:val="none" w:sz="0" w:space="0" w:color="auto"/>
              </w:divBdr>
            </w:div>
            <w:div w:id="583800455">
              <w:marLeft w:val="0"/>
              <w:marRight w:val="0"/>
              <w:marTop w:val="0"/>
              <w:marBottom w:val="0"/>
              <w:divBdr>
                <w:top w:val="none" w:sz="0" w:space="0" w:color="auto"/>
                <w:left w:val="none" w:sz="0" w:space="0" w:color="auto"/>
                <w:bottom w:val="none" w:sz="0" w:space="0" w:color="auto"/>
                <w:right w:val="none" w:sz="0" w:space="0" w:color="auto"/>
              </w:divBdr>
            </w:div>
            <w:div w:id="1836457446">
              <w:marLeft w:val="0"/>
              <w:marRight w:val="0"/>
              <w:marTop w:val="0"/>
              <w:marBottom w:val="0"/>
              <w:divBdr>
                <w:top w:val="none" w:sz="0" w:space="0" w:color="auto"/>
                <w:left w:val="none" w:sz="0" w:space="0" w:color="auto"/>
                <w:bottom w:val="none" w:sz="0" w:space="0" w:color="auto"/>
                <w:right w:val="none" w:sz="0" w:space="0" w:color="auto"/>
              </w:divBdr>
            </w:div>
            <w:div w:id="2135176274">
              <w:marLeft w:val="0"/>
              <w:marRight w:val="0"/>
              <w:marTop w:val="0"/>
              <w:marBottom w:val="0"/>
              <w:divBdr>
                <w:top w:val="none" w:sz="0" w:space="0" w:color="auto"/>
                <w:left w:val="none" w:sz="0" w:space="0" w:color="auto"/>
                <w:bottom w:val="none" w:sz="0" w:space="0" w:color="auto"/>
                <w:right w:val="none" w:sz="0" w:space="0" w:color="auto"/>
              </w:divBdr>
            </w:div>
          </w:divsChild>
        </w:div>
        <w:div w:id="372391312">
          <w:marLeft w:val="0"/>
          <w:marRight w:val="0"/>
          <w:marTop w:val="0"/>
          <w:marBottom w:val="0"/>
          <w:divBdr>
            <w:top w:val="none" w:sz="0" w:space="0" w:color="auto"/>
            <w:left w:val="none" w:sz="0" w:space="0" w:color="auto"/>
            <w:bottom w:val="none" w:sz="0" w:space="0" w:color="auto"/>
            <w:right w:val="none" w:sz="0" w:space="0" w:color="auto"/>
          </w:divBdr>
          <w:divsChild>
            <w:div w:id="904028724">
              <w:marLeft w:val="0"/>
              <w:marRight w:val="0"/>
              <w:marTop w:val="0"/>
              <w:marBottom w:val="0"/>
              <w:divBdr>
                <w:top w:val="none" w:sz="0" w:space="0" w:color="auto"/>
                <w:left w:val="none" w:sz="0" w:space="0" w:color="auto"/>
                <w:bottom w:val="none" w:sz="0" w:space="0" w:color="auto"/>
                <w:right w:val="none" w:sz="0" w:space="0" w:color="auto"/>
              </w:divBdr>
            </w:div>
            <w:div w:id="407270028">
              <w:marLeft w:val="0"/>
              <w:marRight w:val="0"/>
              <w:marTop w:val="0"/>
              <w:marBottom w:val="0"/>
              <w:divBdr>
                <w:top w:val="none" w:sz="0" w:space="0" w:color="auto"/>
                <w:left w:val="none" w:sz="0" w:space="0" w:color="auto"/>
                <w:bottom w:val="none" w:sz="0" w:space="0" w:color="auto"/>
                <w:right w:val="none" w:sz="0" w:space="0" w:color="auto"/>
              </w:divBdr>
            </w:div>
            <w:div w:id="307563836">
              <w:marLeft w:val="0"/>
              <w:marRight w:val="0"/>
              <w:marTop w:val="0"/>
              <w:marBottom w:val="0"/>
              <w:divBdr>
                <w:top w:val="none" w:sz="0" w:space="0" w:color="auto"/>
                <w:left w:val="none" w:sz="0" w:space="0" w:color="auto"/>
                <w:bottom w:val="none" w:sz="0" w:space="0" w:color="auto"/>
                <w:right w:val="none" w:sz="0" w:space="0" w:color="auto"/>
              </w:divBdr>
            </w:div>
            <w:div w:id="887689531">
              <w:marLeft w:val="0"/>
              <w:marRight w:val="0"/>
              <w:marTop w:val="0"/>
              <w:marBottom w:val="0"/>
              <w:divBdr>
                <w:top w:val="none" w:sz="0" w:space="0" w:color="auto"/>
                <w:left w:val="none" w:sz="0" w:space="0" w:color="auto"/>
                <w:bottom w:val="none" w:sz="0" w:space="0" w:color="auto"/>
                <w:right w:val="none" w:sz="0" w:space="0" w:color="auto"/>
              </w:divBdr>
            </w:div>
            <w:div w:id="1907764029">
              <w:marLeft w:val="0"/>
              <w:marRight w:val="0"/>
              <w:marTop w:val="0"/>
              <w:marBottom w:val="0"/>
              <w:divBdr>
                <w:top w:val="none" w:sz="0" w:space="0" w:color="auto"/>
                <w:left w:val="none" w:sz="0" w:space="0" w:color="auto"/>
                <w:bottom w:val="none" w:sz="0" w:space="0" w:color="auto"/>
                <w:right w:val="none" w:sz="0" w:space="0" w:color="auto"/>
              </w:divBdr>
            </w:div>
            <w:div w:id="1859930846">
              <w:marLeft w:val="0"/>
              <w:marRight w:val="0"/>
              <w:marTop w:val="0"/>
              <w:marBottom w:val="0"/>
              <w:divBdr>
                <w:top w:val="none" w:sz="0" w:space="0" w:color="auto"/>
                <w:left w:val="none" w:sz="0" w:space="0" w:color="auto"/>
                <w:bottom w:val="none" w:sz="0" w:space="0" w:color="auto"/>
                <w:right w:val="none" w:sz="0" w:space="0" w:color="auto"/>
              </w:divBdr>
            </w:div>
            <w:div w:id="105731810">
              <w:marLeft w:val="0"/>
              <w:marRight w:val="0"/>
              <w:marTop w:val="0"/>
              <w:marBottom w:val="0"/>
              <w:divBdr>
                <w:top w:val="none" w:sz="0" w:space="0" w:color="auto"/>
                <w:left w:val="none" w:sz="0" w:space="0" w:color="auto"/>
                <w:bottom w:val="none" w:sz="0" w:space="0" w:color="auto"/>
                <w:right w:val="none" w:sz="0" w:space="0" w:color="auto"/>
              </w:divBdr>
            </w:div>
            <w:div w:id="36702155">
              <w:marLeft w:val="0"/>
              <w:marRight w:val="0"/>
              <w:marTop w:val="0"/>
              <w:marBottom w:val="0"/>
              <w:divBdr>
                <w:top w:val="none" w:sz="0" w:space="0" w:color="auto"/>
                <w:left w:val="none" w:sz="0" w:space="0" w:color="auto"/>
                <w:bottom w:val="none" w:sz="0" w:space="0" w:color="auto"/>
                <w:right w:val="none" w:sz="0" w:space="0" w:color="auto"/>
              </w:divBdr>
            </w:div>
            <w:div w:id="112216811">
              <w:marLeft w:val="0"/>
              <w:marRight w:val="0"/>
              <w:marTop w:val="0"/>
              <w:marBottom w:val="0"/>
              <w:divBdr>
                <w:top w:val="none" w:sz="0" w:space="0" w:color="auto"/>
                <w:left w:val="none" w:sz="0" w:space="0" w:color="auto"/>
                <w:bottom w:val="none" w:sz="0" w:space="0" w:color="auto"/>
                <w:right w:val="none" w:sz="0" w:space="0" w:color="auto"/>
              </w:divBdr>
            </w:div>
            <w:div w:id="1116027971">
              <w:marLeft w:val="0"/>
              <w:marRight w:val="0"/>
              <w:marTop w:val="0"/>
              <w:marBottom w:val="0"/>
              <w:divBdr>
                <w:top w:val="none" w:sz="0" w:space="0" w:color="auto"/>
                <w:left w:val="none" w:sz="0" w:space="0" w:color="auto"/>
                <w:bottom w:val="none" w:sz="0" w:space="0" w:color="auto"/>
                <w:right w:val="none" w:sz="0" w:space="0" w:color="auto"/>
              </w:divBdr>
            </w:div>
            <w:div w:id="1941569632">
              <w:marLeft w:val="0"/>
              <w:marRight w:val="0"/>
              <w:marTop w:val="0"/>
              <w:marBottom w:val="0"/>
              <w:divBdr>
                <w:top w:val="none" w:sz="0" w:space="0" w:color="auto"/>
                <w:left w:val="none" w:sz="0" w:space="0" w:color="auto"/>
                <w:bottom w:val="none" w:sz="0" w:space="0" w:color="auto"/>
                <w:right w:val="none" w:sz="0" w:space="0" w:color="auto"/>
              </w:divBdr>
            </w:div>
            <w:div w:id="1803305482">
              <w:marLeft w:val="0"/>
              <w:marRight w:val="0"/>
              <w:marTop w:val="0"/>
              <w:marBottom w:val="0"/>
              <w:divBdr>
                <w:top w:val="none" w:sz="0" w:space="0" w:color="auto"/>
                <w:left w:val="none" w:sz="0" w:space="0" w:color="auto"/>
                <w:bottom w:val="none" w:sz="0" w:space="0" w:color="auto"/>
                <w:right w:val="none" w:sz="0" w:space="0" w:color="auto"/>
              </w:divBdr>
            </w:div>
            <w:div w:id="1281688474">
              <w:marLeft w:val="0"/>
              <w:marRight w:val="0"/>
              <w:marTop w:val="0"/>
              <w:marBottom w:val="0"/>
              <w:divBdr>
                <w:top w:val="none" w:sz="0" w:space="0" w:color="auto"/>
                <w:left w:val="none" w:sz="0" w:space="0" w:color="auto"/>
                <w:bottom w:val="none" w:sz="0" w:space="0" w:color="auto"/>
                <w:right w:val="none" w:sz="0" w:space="0" w:color="auto"/>
              </w:divBdr>
            </w:div>
            <w:div w:id="986864735">
              <w:marLeft w:val="0"/>
              <w:marRight w:val="0"/>
              <w:marTop w:val="0"/>
              <w:marBottom w:val="0"/>
              <w:divBdr>
                <w:top w:val="none" w:sz="0" w:space="0" w:color="auto"/>
                <w:left w:val="none" w:sz="0" w:space="0" w:color="auto"/>
                <w:bottom w:val="none" w:sz="0" w:space="0" w:color="auto"/>
                <w:right w:val="none" w:sz="0" w:space="0" w:color="auto"/>
              </w:divBdr>
            </w:div>
            <w:div w:id="1564608188">
              <w:marLeft w:val="0"/>
              <w:marRight w:val="0"/>
              <w:marTop w:val="0"/>
              <w:marBottom w:val="0"/>
              <w:divBdr>
                <w:top w:val="none" w:sz="0" w:space="0" w:color="auto"/>
                <w:left w:val="none" w:sz="0" w:space="0" w:color="auto"/>
                <w:bottom w:val="none" w:sz="0" w:space="0" w:color="auto"/>
                <w:right w:val="none" w:sz="0" w:space="0" w:color="auto"/>
              </w:divBdr>
            </w:div>
            <w:div w:id="1852525237">
              <w:marLeft w:val="0"/>
              <w:marRight w:val="0"/>
              <w:marTop w:val="0"/>
              <w:marBottom w:val="0"/>
              <w:divBdr>
                <w:top w:val="none" w:sz="0" w:space="0" w:color="auto"/>
                <w:left w:val="none" w:sz="0" w:space="0" w:color="auto"/>
                <w:bottom w:val="none" w:sz="0" w:space="0" w:color="auto"/>
                <w:right w:val="none" w:sz="0" w:space="0" w:color="auto"/>
              </w:divBdr>
            </w:div>
            <w:div w:id="295764448">
              <w:marLeft w:val="0"/>
              <w:marRight w:val="0"/>
              <w:marTop w:val="0"/>
              <w:marBottom w:val="0"/>
              <w:divBdr>
                <w:top w:val="none" w:sz="0" w:space="0" w:color="auto"/>
                <w:left w:val="none" w:sz="0" w:space="0" w:color="auto"/>
                <w:bottom w:val="none" w:sz="0" w:space="0" w:color="auto"/>
                <w:right w:val="none" w:sz="0" w:space="0" w:color="auto"/>
              </w:divBdr>
            </w:div>
            <w:div w:id="1840656351">
              <w:marLeft w:val="0"/>
              <w:marRight w:val="0"/>
              <w:marTop w:val="0"/>
              <w:marBottom w:val="0"/>
              <w:divBdr>
                <w:top w:val="none" w:sz="0" w:space="0" w:color="auto"/>
                <w:left w:val="none" w:sz="0" w:space="0" w:color="auto"/>
                <w:bottom w:val="none" w:sz="0" w:space="0" w:color="auto"/>
                <w:right w:val="none" w:sz="0" w:space="0" w:color="auto"/>
              </w:divBdr>
            </w:div>
            <w:div w:id="520434959">
              <w:marLeft w:val="0"/>
              <w:marRight w:val="0"/>
              <w:marTop w:val="0"/>
              <w:marBottom w:val="0"/>
              <w:divBdr>
                <w:top w:val="none" w:sz="0" w:space="0" w:color="auto"/>
                <w:left w:val="none" w:sz="0" w:space="0" w:color="auto"/>
                <w:bottom w:val="none" w:sz="0" w:space="0" w:color="auto"/>
                <w:right w:val="none" w:sz="0" w:space="0" w:color="auto"/>
              </w:divBdr>
            </w:div>
            <w:div w:id="2132700505">
              <w:marLeft w:val="0"/>
              <w:marRight w:val="0"/>
              <w:marTop w:val="0"/>
              <w:marBottom w:val="0"/>
              <w:divBdr>
                <w:top w:val="none" w:sz="0" w:space="0" w:color="auto"/>
                <w:left w:val="none" w:sz="0" w:space="0" w:color="auto"/>
                <w:bottom w:val="none" w:sz="0" w:space="0" w:color="auto"/>
                <w:right w:val="none" w:sz="0" w:space="0" w:color="auto"/>
              </w:divBdr>
            </w:div>
          </w:divsChild>
        </w:div>
        <w:div w:id="296692604">
          <w:marLeft w:val="0"/>
          <w:marRight w:val="0"/>
          <w:marTop w:val="0"/>
          <w:marBottom w:val="0"/>
          <w:divBdr>
            <w:top w:val="none" w:sz="0" w:space="0" w:color="auto"/>
            <w:left w:val="none" w:sz="0" w:space="0" w:color="auto"/>
            <w:bottom w:val="none" w:sz="0" w:space="0" w:color="auto"/>
            <w:right w:val="none" w:sz="0" w:space="0" w:color="auto"/>
          </w:divBdr>
          <w:divsChild>
            <w:div w:id="663775984">
              <w:marLeft w:val="0"/>
              <w:marRight w:val="0"/>
              <w:marTop w:val="0"/>
              <w:marBottom w:val="0"/>
              <w:divBdr>
                <w:top w:val="none" w:sz="0" w:space="0" w:color="auto"/>
                <w:left w:val="none" w:sz="0" w:space="0" w:color="auto"/>
                <w:bottom w:val="none" w:sz="0" w:space="0" w:color="auto"/>
                <w:right w:val="none" w:sz="0" w:space="0" w:color="auto"/>
              </w:divBdr>
            </w:div>
            <w:div w:id="822503912">
              <w:marLeft w:val="0"/>
              <w:marRight w:val="0"/>
              <w:marTop w:val="0"/>
              <w:marBottom w:val="0"/>
              <w:divBdr>
                <w:top w:val="none" w:sz="0" w:space="0" w:color="auto"/>
                <w:left w:val="none" w:sz="0" w:space="0" w:color="auto"/>
                <w:bottom w:val="none" w:sz="0" w:space="0" w:color="auto"/>
                <w:right w:val="none" w:sz="0" w:space="0" w:color="auto"/>
              </w:divBdr>
            </w:div>
            <w:div w:id="374240597">
              <w:marLeft w:val="0"/>
              <w:marRight w:val="0"/>
              <w:marTop w:val="0"/>
              <w:marBottom w:val="0"/>
              <w:divBdr>
                <w:top w:val="none" w:sz="0" w:space="0" w:color="auto"/>
                <w:left w:val="none" w:sz="0" w:space="0" w:color="auto"/>
                <w:bottom w:val="none" w:sz="0" w:space="0" w:color="auto"/>
                <w:right w:val="none" w:sz="0" w:space="0" w:color="auto"/>
              </w:divBdr>
            </w:div>
            <w:div w:id="1708334339">
              <w:marLeft w:val="0"/>
              <w:marRight w:val="0"/>
              <w:marTop w:val="0"/>
              <w:marBottom w:val="0"/>
              <w:divBdr>
                <w:top w:val="none" w:sz="0" w:space="0" w:color="auto"/>
                <w:left w:val="none" w:sz="0" w:space="0" w:color="auto"/>
                <w:bottom w:val="none" w:sz="0" w:space="0" w:color="auto"/>
                <w:right w:val="none" w:sz="0" w:space="0" w:color="auto"/>
              </w:divBdr>
            </w:div>
            <w:div w:id="152911450">
              <w:marLeft w:val="0"/>
              <w:marRight w:val="0"/>
              <w:marTop w:val="0"/>
              <w:marBottom w:val="0"/>
              <w:divBdr>
                <w:top w:val="none" w:sz="0" w:space="0" w:color="auto"/>
                <w:left w:val="none" w:sz="0" w:space="0" w:color="auto"/>
                <w:bottom w:val="none" w:sz="0" w:space="0" w:color="auto"/>
                <w:right w:val="none" w:sz="0" w:space="0" w:color="auto"/>
              </w:divBdr>
            </w:div>
            <w:div w:id="516848769">
              <w:marLeft w:val="0"/>
              <w:marRight w:val="0"/>
              <w:marTop w:val="0"/>
              <w:marBottom w:val="0"/>
              <w:divBdr>
                <w:top w:val="none" w:sz="0" w:space="0" w:color="auto"/>
                <w:left w:val="none" w:sz="0" w:space="0" w:color="auto"/>
                <w:bottom w:val="none" w:sz="0" w:space="0" w:color="auto"/>
                <w:right w:val="none" w:sz="0" w:space="0" w:color="auto"/>
              </w:divBdr>
            </w:div>
            <w:div w:id="546379076">
              <w:marLeft w:val="0"/>
              <w:marRight w:val="0"/>
              <w:marTop w:val="0"/>
              <w:marBottom w:val="0"/>
              <w:divBdr>
                <w:top w:val="none" w:sz="0" w:space="0" w:color="auto"/>
                <w:left w:val="none" w:sz="0" w:space="0" w:color="auto"/>
                <w:bottom w:val="none" w:sz="0" w:space="0" w:color="auto"/>
                <w:right w:val="none" w:sz="0" w:space="0" w:color="auto"/>
              </w:divBdr>
            </w:div>
            <w:div w:id="1377583716">
              <w:marLeft w:val="0"/>
              <w:marRight w:val="0"/>
              <w:marTop w:val="0"/>
              <w:marBottom w:val="0"/>
              <w:divBdr>
                <w:top w:val="none" w:sz="0" w:space="0" w:color="auto"/>
                <w:left w:val="none" w:sz="0" w:space="0" w:color="auto"/>
                <w:bottom w:val="none" w:sz="0" w:space="0" w:color="auto"/>
                <w:right w:val="none" w:sz="0" w:space="0" w:color="auto"/>
              </w:divBdr>
            </w:div>
            <w:div w:id="490875083">
              <w:marLeft w:val="0"/>
              <w:marRight w:val="0"/>
              <w:marTop w:val="0"/>
              <w:marBottom w:val="0"/>
              <w:divBdr>
                <w:top w:val="none" w:sz="0" w:space="0" w:color="auto"/>
                <w:left w:val="none" w:sz="0" w:space="0" w:color="auto"/>
                <w:bottom w:val="none" w:sz="0" w:space="0" w:color="auto"/>
                <w:right w:val="none" w:sz="0" w:space="0" w:color="auto"/>
              </w:divBdr>
            </w:div>
            <w:div w:id="95029088">
              <w:marLeft w:val="0"/>
              <w:marRight w:val="0"/>
              <w:marTop w:val="0"/>
              <w:marBottom w:val="0"/>
              <w:divBdr>
                <w:top w:val="none" w:sz="0" w:space="0" w:color="auto"/>
                <w:left w:val="none" w:sz="0" w:space="0" w:color="auto"/>
                <w:bottom w:val="none" w:sz="0" w:space="0" w:color="auto"/>
                <w:right w:val="none" w:sz="0" w:space="0" w:color="auto"/>
              </w:divBdr>
            </w:div>
            <w:div w:id="2042851797">
              <w:marLeft w:val="0"/>
              <w:marRight w:val="0"/>
              <w:marTop w:val="0"/>
              <w:marBottom w:val="0"/>
              <w:divBdr>
                <w:top w:val="none" w:sz="0" w:space="0" w:color="auto"/>
                <w:left w:val="none" w:sz="0" w:space="0" w:color="auto"/>
                <w:bottom w:val="none" w:sz="0" w:space="0" w:color="auto"/>
                <w:right w:val="none" w:sz="0" w:space="0" w:color="auto"/>
              </w:divBdr>
            </w:div>
            <w:div w:id="3000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CC@justice.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6855763ab328f1ba50f3ce71/Contingency_cover_sheet.docx" TargetMode="External"/><Relationship Id="rId11" Type="http://schemas.openxmlformats.org/officeDocument/2006/relationships/fontTable" Target="fontTable.xml"/><Relationship Id="rId5" Type="http://schemas.openxmlformats.org/officeDocument/2006/relationships/hyperlink" Target="mailto:highcostfamily@justice.gov.uk" TargetMode="External"/><Relationship Id="rId10" Type="http://schemas.openxmlformats.org/officeDocument/2006/relationships/hyperlink" Target="https://legalaidlearning.justice.gov.uk/guidance-for-external-requests-to-use-secure-file-exchange-sfe/" TargetMode="External"/><Relationship Id="rId4" Type="http://schemas.openxmlformats.org/officeDocument/2006/relationships/webSettings" Target="webSettings.xml"/><Relationship Id="rId9" Type="http://schemas.openxmlformats.org/officeDocument/2006/relationships/hyperlink" Target="mailto:SFESupport@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Cowell, Louise | She/Hers</dc:creator>
  <cp:keywords/>
  <dc:description/>
  <cp:lastModifiedBy>Carr, Thomas (LAA) | He/His</cp:lastModifiedBy>
  <cp:revision>2</cp:revision>
  <cp:lastPrinted>2025-06-16T09:39:00Z</cp:lastPrinted>
  <dcterms:created xsi:type="dcterms:W3CDTF">2025-06-20T15:01:00Z</dcterms:created>
  <dcterms:modified xsi:type="dcterms:W3CDTF">2025-06-20T15:01:00Z</dcterms:modified>
</cp:coreProperties>
</file>