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89574" w14:textId="77777777" w:rsidR="005C67D8" w:rsidRDefault="008A4107">
      <w:r>
        <w:rPr>
          <w:noProof/>
          <w:sz w:val="16"/>
          <w:szCs w:val="16"/>
        </w:rPr>
        <w:drawing>
          <wp:inline distT="0" distB="0" distL="0" distR="0" wp14:anchorId="74F89574" wp14:editId="74F89575">
            <wp:extent cx="1419221" cy="828675"/>
            <wp:effectExtent l="0" t="0" r="0" b="9525"/>
            <wp:docPr id="848618445" name="Graphic 5" descr="Department for Education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96DAC541-7B7A-43D3-8B79-37D633B846F1}">
                          <asvg:svgBlip xmlns:asvg="http://schemas.microsoft.com/office/drawing/2016/SVG/main" r:embed="rId8"/>
                        </a:ext>
                      </a:extLst>
                    </a:blip>
                    <a:stretch>
                      <a:fillRect/>
                    </a:stretch>
                  </pic:blipFill>
                  <pic:spPr>
                    <a:xfrm>
                      <a:off x="0" y="0"/>
                      <a:ext cx="1419221" cy="828675"/>
                    </a:xfrm>
                    <a:prstGeom prst="rect">
                      <a:avLst/>
                    </a:prstGeom>
                    <a:noFill/>
                    <a:ln>
                      <a:noFill/>
                      <a:prstDash/>
                    </a:ln>
                  </pic:spPr>
                </pic:pic>
              </a:graphicData>
            </a:graphic>
          </wp:inline>
        </w:drawing>
      </w:r>
      <w:r>
        <w:t xml:space="preserve">                </w:t>
      </w:r>
      <w:r>
        <w:rPr>
          <w:noProof/>
        </w:rPr>
        <w:drawing>
          <wp:inline distT="0" distB="0" distL="0" distR="0" wp14:anchorId="74F89576" wp14:editId="74F89577">
            <wp:extent cx="3143880" cy="1456053"/>
            <wp:effectExtent l="0" t="0" r="0" b="0"/>
            <wp:docPr id="432736765" name="Picture 2" descr="Online workshop run by Helena territt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3143880" cy="1456053"/>
                    </a:xfrm>
                    <a:prstGeom prst="rect">
                      <a:avLst/>
                    </a:prstGeom>
                    <a:noFill/>
                    <a:ln>
                      <a:noFill/>
                      <a:prstDash/>
                    </a:ln>
                  </pic:spPr>
                </pic:pic>
              </a:graphicData>
            </a:graphic>
          </wp:inline>
        </w:drawing>
      </w:r>
    </w:p>
    <w:p w14:paraId="74F89575" w14:textId="77777777" w:rsidR="005C67D8" w:rsidRDefault="008A4107">
      <w:pPr>
        <w:pStyle w:val="TitleText"/>
      </w:pPr>
      <w:r>
        <w:t>Kinship Allowance Pilot</w:t>
      </w:r>
    </w:p>
    <w:p w14:paraId="74F89576" w14:textId="77777777" w:rsidR="005C67D8" w:rsidRDefault="008A4107">
      <w:pPr>
        <w:pStyle w:val="SubtitleText"/>
      </w:pPr>
      <w:r>
        <w:t>Expression of Interest application form for local authorities</w:t>
      </w:r>
    </w:p>
    <w:p w14:paraId="74F89577" w14:textId="77777777" w:rsidR="005C67D8" w:rsidRDefault="008A4107">
      <w:pPr>
        <w:pStyle w:val="Date"/>
      </w:pPr>
      <w:r>
        <w:t>June 2025</w:t>
      </w:r>
    </w:p>
    <w:p w14:paraId="74F89578" w14:textId="77777777" w:rsidR="005C67D8" w:rsidRDefault="008A4107">
      <w:pPr>
        <w:pStyle w:val="TOCHeader"/>
      </w:pPr>
      <w:bookmarkStart w:id="0" w:name="_Toc154142184"/>
      <w:r>
        <w:lastRenderedPageBreak/>
        <w:t>Contents</w:t>
      </w:r>
      <w:bookmarkEnd w:id="0"/>
      <w:r>
        <w:br/>
      </w:r>
    </w:p>
    <w:p w14:paraId="74F89579" w14:textId="77777777" w:rsidR="005C67D8" w:rsidRDefault="008A4107">
      <w:pPr>
        <w:pStyle w:val="TOC2"/>
        <w:tabs>
          <w:tab w:val="right" w:pos="9486"/>
        </w:tabs>
      </w:pPr>
      <w:r>
        <w:rPr>
          <w:b/>
          <w:color w:val="104F75"/>
          <w:sz w:val="36"/>
        </w:rPr>
        <w:fldChar w:fldCharType="begin"/>
      </w:r>
      <w:r>
        <w:instrText xml:space="preserve"> TOC \o "1-3" \u \h </w:instrText>
      </w:r>
      <w:r>
        <w:rPr>
          <w:b/>
          <w:color w:val="104F75"/>
          <w:sz w:val="36"/>
        </w:rPr>
        <w:fldChar w:fldCharType="separate"/>
      </w:r>
      <w:hyperlink r:id="rId10" w:history="1">
        <w:r>
          <w:rPr>
            <w:rStyle w:val="Hyperlink"/>
            <w:rFonts w:cs="Arial"/>
            <w:bCs/>
          </w:rPr>
          <w:t>Theme 1: Kinship carers in your area</w:t>
        </w:r>
        <w:r>
          <w:tab/>
          <w:t>3</w:t>
        </w:r>
      </w:hyperlink>
    </w:p>
    <w:p w14:paraId="74F8957A" w14:textId="77777777" w:rsidR="005C67D8" w:rsidRDefault="008A4107">
      <w:pPr>
        <w:pStyle w:val="TOC3"/>
        <w:tabs>
          <w:tab w:val="right" w:pos="9486"/>
        </w:tabs>
      </w:pPr>
      <w:hyperlink r:id="rId11" w:history="1">
        <w:r>
          <w:rPr>
            <w:rStyle w:val="Hyperlink"/>
            <w:rFonts w:cs="Arial"/>
          </w:rPr>
          <w:t>Theme 1 questions</w:t>
        </w:r>
        <w:r>
          <w:tab/>
          <w:t>3</w:t>
        </w:r>
      </w:hyperlink>
    </w:p>
    <w:p w14:paraId="74F8957B" w14:textId="77777777" w:rsidR="005C67D8" w:rsidRDefault="008A4107">
      <w:pPr>
        <w:pStyle w:val="TOC3"/>
        <w:tabs>
          <w:tab w:val="right" w:pos="9486"/>
        </w:tabs>
      </w:pPr>
      <w:hyperlink r:id="rId12" w:history="1">
        <w:r>
          <w:rPr>
            <w:rStyle w:val="Hyperlink"/>
            <w:rFonts w:cs="Arial"/>
          </w:rPr>
          <w:t>Theme 2: Your local kinship offer</w:t>
        </w:r>
        <w:r>
          <w:tab/>
          <w:t>9</w:t>
        </w:r>
      </w:hyperlink>
    </w:p>
    <w:p w14:paraId="74F8957C" w14:textId="77777777" w:rsidR="005C67D8" w:rsidRDefault="008A4107">
      <w:pPr>
        <w:pStyle w:val="TOC3"/>
        <w:tabs>
          <w:tab w:val="right" w:pos="9486"/>
        </w:tabs>
      </w:pPr>
      <w:hyperlink r:id="rId13" w:history="1">
        <w:r>
          <w:rPr>
            <w:rStyle w:val="Hyperlink"/>
            <w:rFonts w:cs="Arial"/>
          </w:rPr>
          <w:t>Theme 2 questions</w:t>
        </w:r>
        <w:r>
          <w:tab/>
          <w:t>9</w:t>
        </w:r>
      </w:hyperlink>
    </w:p>
    <w:p w14:paraId="74F8957D" w14:textId="77777777" w:rsidR="005C67D8" w:rsidRDefault="008A4107">
      <w:pPr>
        <w:pStyle w:val="TOC3"/>
        <w:tabs>
          <w:tab w:val="right" w:pos="9486"/>
        </w:tabs>
      </w:pPr>
      <w:hyperlink r:id="rId14" w:history="1">
        <w:r>
          <w:rPr>
            <w:rStyle w:val="Hyperlink"/>
            <w:rFonts w:cs="Arial"/>
          </w:rPr>
          <w:t>Theme 3: Your operations</w:t>
        </w:r>
        <w:r>
          <w:tab/>
          <w:t>11</w:t>
        </w:r>
      </w:hyperlink>
    </w:p>
    <w:p w14:paraId="74F8957E" w14:textId="77777777" w:rsidR="005C67D8" w:rsidRDefault="008A4107">
      <w:pPr>
        <w:pStyle w:val="TOC3"/>
        <w:tabs>
          <w:tab w:val="right" w:pos="9486"/>
        </w:tabs>
      </w:pPr>
      <w:hyperlink r:id="rId15" w:history="1">
        <w:r>
          <w:rPr>
            <w:rStyle w:val="Hyperlink"/>
            <w:rFonts w:cs="Arial"/>
          </w:rPr>
          <w:t>Theme 3 questions</w:t>
        </w:r>
        <w:r>
          <w:tab/>
          <w:t>11</w:t>
        </w:r>
      </w:hyperlink>
    </w:p>
    <w:p w14:paraId="74F8957F" w14:textId="77777777" w:rsidR="005C67D8" w:rsidRDefault="008A4107">
      <w:pPr>
        <w:pStyle w:val="TOC3"/>
        <w:tabs>
          <w:tab w:val="right" w:pos="9486"/>
        </w:tabs>
      </w:pPr>
      <w:hyperlink r:id="rId16" w:history="1">
        <w:r>
          <w:rPr>
            <w:rStyle w:val="Hyperlink"/>
            <w:rFonts w:cs="Arial"/>
          </w:rPr>
          <w:t>Theme 4: The support you might need</w:t>
        </w:r>
        <w:r>
          <w:tab/>
          <w:t>14</w:t>
        </w:r>
      </w:hyperlink>
    </w:p>
    <w:p w14:paraId="74F89580" w14:textId="77777777" w:rsidR="005C67D8" w:rsidRDefault="008A4107">
      <w:pPr>
        <w:pStyle w:val="TOC3"/>
        <w:tabs>
          <w:tab w:val="right" w:pos="9486"/>
        </w:tabs>
      </w:pPr>
      <w:hyperlink r:id="rId17" w:history="1">
        <w:r>
          <w:rPr>
            <w:rStyle w:val="Hyperlink"/>
            <w:rFonts w:cs="Arial"/>
          </w:rPr>
          <w:t>Theme 4 questions</w:t>
        </w:r>
        <w:r>
          <w:tab/>
          <w:t>14</w:t>
        </w:r>
      </w:hyperlink>
    </w:p>
    <w:p w14:paraId="74F89581" w14:textId="77777777" w:rsidR="005C67D8" w:rsidRDefault="008A4107">
      <w:pPr>
        <w:pStyle w:val="TOC1"/>
      </w:pPr>
      <w:r>
        <w:fldChar w:fldCharType="end"/>
      </w:r>
    </w:p>
    <w:p w14:paraId="74F89582" w14:textId="77777777" w:rsidR="005C67D8" w:rsidRDefault="005C67D8"/>
    <w:p w14:paraId="74F89583" w14:textId="77777777" w:rsidR="005C67D8" w:rsidRDefault="005C67D8"/>
    <w:p w14:paraId="74F89584" w14:textId="77777777" w:rsidR="005C67D8" w:rsidRDefault="005C67D8"/>
    <w:p w14:paraId="74F89585" w14:textId="77777777" w:rsidR="005C67D8" w:rsidRDefault="005C67D8"/>
    <w:p w14:paraId="74F89586" w14:textId="77777777" w:rsidR="005C67D8" w:rsidRDefault="005C67D8"/>
    <w:p w14:paraId="74F89587" w14:textId="77777777" w:rsidR="005C67D8" w:rsidRDefault="005C67D8"/>
    <w:p w14:paraId="74F89588" w14:textId="77777777" w:rsidR="005C67D8" w:rsidRDefault="005C67D8"/>
    <w:p w14:paraId="74F89589" w14:textId="77777777" w:rsidR="005C67D8" w:rsidRDefault="005C67D8"/>
    <w:p w14:paraId="74F8958A" w14:textId="77777777" w:rsidR="005C67D8" w:rsidRDefault="005C67D8"/>
    <w:p w14:paraId="74F8958B" w14:textId="77777777" w:rsidR="005C67D8" w:rsidRDefault="005C67D8"/>
    <w:p w14:paraId="74F8958C" w14:textId="77777777" w:rsidR="005C67D8" w:rsidRDefault="005C67D8"/>
    <w:p w14:paraId="74F8958D" w14:textId="77777777" w:rsidR="005C67D8" w:rsidRDefault="005C67D8"/>
    <w:p w14:paraId="74F8958E" w14:textId="77777777" w:rsidR="005C67D8" w:rsidRDefault="005C67D8"/>
    <w:p w14:paraId="74F8958F" w14:textId="77777777" w:rsidR="005C67D8" w:rsidRDefault="005C67D8"/>
    <w:p w14:paraId="74F89590" w14:textId="77777777" w:rsidR="005C67D8" w:rsidRDefault="005C67D8"/>
    <w:p w14:paraId="74F89591" w14:textId="77777777" w:rsidR="005C67D8" w:rsidRDefault="005C67D8"/>
    <w:p w14:paraId="74F89592" w14:textId="77777777" w:rsidR="005C67D8" w:rsidRDefault="005C67D8"/>
    <w:p w14:paraId="74F89593" w14:textId="77777777" w:rsidR="005C67D8" w:rsidRDefault="008A4107">
      <w:bookmarkStart w:id="1" w:name="_Toc196826139"/>
      <w:bookmarkStart w:id="2" w:name="_Toc200701364"/>
      <w:r>
        <w:rPr>
          <w:rStyle w:val="Heading2Char"/>
          <w:rFonts w:cs="Arial"/>
          <w:bCs/>
          <w:sz w:val="40"/>
          <w:szCs w:val="40"/>
        </w:rPr>
        <w:lastRenderedPageBreak/>
        <w:t>Theme 1: Kinship carers in your area</w:t>
      </w:r>
      <w:bookmarkEnd w:id="1"/>
      <w:bookmarkEnd w:id="2"/>
      <w:r>
        <w:rPr>
          <w:rStyle w:val="Heading2Char"/>
          <w:rFonts w:cs="Arial"/>
          <w:bCs/>
          <w:sz w:val="40"/>
          <w:szCs w:val="40"/>
        </w:rPr>
        <w:t xml:space="preserve"> </w:t>
      </w:r>
    </w:p>
    <w:p w14:paraId="74F89594" w14:textId="77777777" w:rsidR="005C67D8" w:rsidRDefault="008A4107">
      <w:pPr>
        <w:keepNext/>
        <w:keepLines/>
        <w:spacing w:line="240" w:lineRule="auto"/>
      </w:pPr>
      <w:r>
        <w:rPr>
          <w:rFonts w:eastAsia="Georgia Pro"/>
          <w:noProof/>
        </w:rPr>
        <mc:AlternateContent>
          <mc:Choice Requires="wps">
            <w:drawing>
              <wp:anchor distT="0" distB="0" distL="114300" distR="114300" simplePos="0" relativeHeight="251658240" behindDoc="0" locked="0" layoutInCell="1" allowOverlap="1" wp14:anchorId="74F89579" wp14:editId="74F8957A">
                <wp:simplePos x="0" y="0"/>
                <wp:positionH relativeFrom="margin">
                  <wp:align>left</wp:align>
                </wp:positionH>
                <wp:positionV relativeFrom="paragraph">
                  <wp:posOffset>878162</wp:posOffset>
                </wp:positionV>
                <wp:extent cx="6352537" cy="1865632"/>
                <wp:effectExtent l="0" t="0" r="10163" b="20318"/>
                <wp:wrapTopAndBottom/>
                <wp:docPr id="1426063217" name="Text Box 2"/>
                <wp:cNvGraphicFramePr/>
                <a:graphic xmlns:a="http://schemas.openxmlformats.org/drawingml/2006/main">
                  <a:graphicData uri="http://schemas.microsoft.com/office/word/2010/wordprocessingShape">
                    <wps:wsp>
                      <wps:cNvSpPr txBox="1"/>
                      <wps:spPr>
                        <a:xfrm>
                          <a:off x="0" y="0"/>
                          <a:ext cx="6352537" cy="1865632"/>
                        </a:xfrm>
                        <a:prstGeom prst="rect">
                          <a:avLst/>
                        </a:prstGeom>
                        <a:solidFill>
                          <a:srgbClr val="DCE6F2"/>
                        </a:solidFill>
                        <a:ln w="9528">
                          <a:solidFill>
                            <a:srgbClr val="EEECE1"/>
                          </a:solidFill>
                          <a:prstDash val="solid"/>
                        </a:ln>
                      </wps:spPr>
                      <wps:txbx>
                        <w:txbxContent>
                          <w:p w14:paraId="74F89585" w14:textId="77777777" w:rsidR="005C67D8" w:rsidRDefault="008A4107">
                            <w:pPr>
                              <w:keepNext/>
                              <w:keepLines/>
                              <w:spacing w:line="240" w:lineRule="auto"/>
                            </w:pPr>
                            <w:r>
                              <w:rPr>
                                <w:rFonts w:eastAsia="Georgia Pro" w:cs="Arial"/>
                                <w:b/>
                                <w:bCs/>
                                <w:color w:val="000000"/>
                              </w:rPr>
                              <w:t xml:space="preserve">How your </w:t>
                            </w:r>
                            <w:r>
                              <w:rPr>
                                <w:rFonts w:eastAsia="Georgia Pro" w:cs="Arial"/>
                                <w:b/>
                                <w:bCs/>
                                <w:color w:val="000000"/>
                              </w:rPr>
                              <w:t>responses will be assessed</w:t>
                            </w:r>
                          </w:p>
                          <w:p w14:paraId="74F89586" w14:textId="77777777" w:rsidR="005C67D8" w:rsidRDefault="008A4107">
                            <w:pPr>
                              <w:keepNext/>
                              <w:keepLines/>
                              <w:spacing w:line="240" w:lineRule="auto"/>
                            </w:pPr>
                            <w:r>
                              <w:rPr>
                                <w:rFonts w:eastAsia="Georgia Pro" w:cs="Arial"/>
                                <w:b/>
                                <w:bCs/>
                                <w:color w:val="000000"/>
                              </w:rPr>
                              <w:t>Question 1</w:t>
                            </w:r>
                            <w:r>
                              <w:rPr>
                                <w:rFonts w:eastAsia="Georgia Pro" w:cs="Arial"/>
                                <w:color w:val="000000"/>
                              </w:rPr>
                              <w:t xml:space="preserve"> will be used to inform the selection process. This aims to inform our cost estimates. The size of your local area will not be used toward selection. This question will ensure that the final combination of local authorities selected fits within the allocated DfE budget to deliver the pilot. </w:t>
                            </w:r>
                          </w:p>
                          <w:p w14:paraId="74F89587" w14:textId="77777777" w:rsidR="005C67D8" w:rsidRDefault="008A4107">
                            <w:pPr>
                              <w:keepNext/>
                              <w:keepLines/>
                              <w:spacing w:line="240" w:lineRule="auto"/>
                            </w:pPr>
                            <w:r>
                              <w:rPr>
                                <w:rFonts w:eastAsia="Georgia Pro" w:cs="Arial"/>
                                <w:b/>
                                <w:bCs/>
                                <w:color w:val="000000"/>
                              </w:rPr>
                              <w:t>Question 2</w:t>
                            </w:r>
                            <w:r>
                              <w:rPr>
                                <w:rFonts w:eastAsia="Georgia Pro" w:cs="Arial"/>
                                <w:color w:val="000000"/>
                              </w:rPr>
                              <w:t xml:space="preserve"> will not be used toward the selection process. This will be used to understand your data collection practices and systems and will inform the set-up of the pilot delivery and evaluation. </w:t>
                            </w:r>
                          </w:p>
                          <w:p w14:paraId="74F89588" w14:textId="77777777" w:rsidR="005C67D8" w:rsidRDefault="005C67D8"/>
                        </w:txbxContent>
                      </wps:txbx>
                      <wps:bodyPr vert="horz" wrap="square" lIns="91440" tIns="45720" rIns="91440" bIns="45720" anchor="t" anchorCtr="0" compatLnSpc="0">
                        <a:noAutofit/>
                      </wps:bodyPr>
                    </wps:wsp>
                  </a:graphicData>
                </a:graphic>
              </wp:anchor>
            </w:drawing>
          </mc:Choice>
          <mc:Fallback>
            <w:pict>
              <v:shapetype w14:anchorId="74F89579" id="_x0000_t202" coordsize="21600,21600" o:spt="202" path="m,l,21600r21600,l21600,xe">
                <v:stroke joinstyle="miter"/>
                <v:path gradientshapeok="t" o:connecttype="rect"/>
              </v:shapetype>
              <v:shape id="Text Box 2" o:spid="_x0000_s1026" type="#_x0000_t202" style="position:absolute;margin-left:0;margin-top:69.15pt;width:500.2pt;height:146.9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" fillcolor="#dce6f2" strokecolor="#eeece1" strokeweight=".26467mm">
                <v:textbox>
                  <w:txbxContent>
                    <w:p w14:paraId="74F89585" w14:textId="77777777" w:rsidR="005C67D8" w:rsidRDefault="008A4107">
                      <w:pPr>
                        <w:keepNext/>
                        <w:keepLines/>
                        <w:spacing w:line="240" w:lineRule="auto"/>
                      </w:pPr>
                      <w:r>
                        <w:rPr>
                          <w:rFonts w:eastAsia="Georgia Pro" w:cs="Arial"/>
                          <w:b/>
                          <w:bCs/>
                          <w:color w:val="000000"/>
                        </w:rPr>
                        <w:t xml:space="preserve">How your </w:t>
                      </w:r>
                      <w:r>
                        <w:rPr>
                          <w:rFonts w:eastAsia="Georgia Pro" w:cs="Arial"/>
                          <w:b/>
                          <w:bCs/>
                          <w:color w:val="000000"/>
                        </w:rPr>
                        <w:t>responses will be assessed</w:t>
                      </w:r>
                    </w:p>
                    <w:p w14:paraId="74F89586" w14:textId="77777777" w:rsidR="005C67D8" w:rsidRDefault="008A4107">
                      <w:pPr>
                        <w:keepNext/>
                        <w:keepLines/>
                        <w:spacing w:line="240" w:lineRule="auto"/>
                      </w:pPr>
                      <w:r>
                        <w:rPr>
                          <w:rFonts w:eastAsia="Georgia Pro" w:cs="Arial"/>
                          <w:b/>
                          <w:bCs/>
                          <w:color w:val="000000"/>
                        </w:rPr>
                        <w:t>Question 1</w:t>
                      </w:r>
                      <w:r>
                        <w:rPr>
                          <w:rFonts w:eastAsia="Georgia Pro" w:cs="Arial"/>
                          <w:color w:val="000000"/>
                        </w:rPr>
                        <w:t xml:space="preserve"> will be used to inform the selection process. This aims to inform our cost estimates. The size of your local area will not be used toward selection. This question will ensure that the final combination of local authorities selected fits within the allocated DfE budget to deliver the pilot. </w:t>
                      </w:r>
                    </w:p>
                    <w:p w14:paraId="74F89587" w14:textId="77777777" w:rsidR="005C67D8" w:rsidRDefault="008A4107">
                      <w:pPr>
                        <w:keepNext/>
                        <w:keepLines/>
                        <w:spacing w:line="240" w:lineRule="auto"/>
                      </w:pPr>
                      <w:r>
                        <w:rPr>
                          <w:rFonts w:eastAsia="Georgia Pro" w:cs="Arial"/>
                          <w:b/>
                          <w:bCs/>
                          <w:color w:val="000000"/>
                        </w:rPr>
                        <w:t>Question 2</w:t>
                      </w:r>
                      <w:r>
                        <w:rPr>
                          <w:rFonts w:eastAsia="Georgia Pro" w:cs="Arial"/>
                          <w:color w:val="000000"/>
                        </w:rPr>
                        <w:t xml:space="preserve"> will not be used toward the selection process. This will be used to understand your data collection practices and systems and will inform the set-up of the pilot delivery and evaluation. </w:t>
                      </w:r>
                    </w:p>
                    <w:p w14:paraId="74F89588" w14:textId="77777777" w:rsidR="005C67D8" w:rsidRDefault="005C67D8"/>
                  </w:txbxContent>
                </v:textbox>
                <w10:wrap type="topAndBottom" anchorx="margin"/>
              </v:shape>
            </w:pict>
          </mc:Fallback>
        </mc:AlternateContent>
      </w:r>
      <w:r>
        <w:rPr>
          <w:rFonts w:eastAsia="Georgia Pro"/>
        </w:rPr>
        <w:t xml:space="preserve">There are 2 questions in this theme. To complete this theme, you should also return the accompanying spreadsheet ‘Kinship Care Population Estimates’. Please refer to the guidance document before </w:t>
      </w:r>
      <w:proofErr w:type="gramStart"/>
      <w:r>
        <w:rPr>
          <w:rFonts w:eastAsia="Georgia Pro"/>
        </w:rPr>
        <w:t>completing, and</w:t>
      </w:r>
      <w:proofErr w:type="gramEnd"/>
      <w:r>
        <w:rPr>
          <w:rFonts w:eastAsia="Georgia Pro"/>
        </w:rPr>
        <w:t xml:space="preserve"> respond to all the questions. There are some optional questions which are clearly marked as such</w:t>
      </w:r>
      <w:r>
        <w:rPr>
          <w:rFonts w:eastAsia="Georgia Pro" w:cs="Arial"/>
          <w:color w:val="000000"/>
        </w:rPr>
        <w:t>.</w:t>
      </w:r>
    </w:p>
    <w:p w14:paraId="74F89595" w14:textId="77777777" w:rsidR="005C67D8" w:rsidRDefault="005C67D8">
      <w:pPr>
        <w:pStyle w:val="Heading3"/>
        <w:rPr>
          <w:rFonts w:ascii="Georgia Pro" w:hAnsi="Georgia Pro"/>
          <w:sz w:val="6"/>
          <w:szCs w:val="6"/>
        </w:rPr>
      </w:pPr>
    </w:p>
    <w:p w14:paraId="74F89596" w14:textId="77777777" w:rsidR="005C67D8" w:rsidRDefault="008A4107">
      <w:pPr>
        <w:pStyle w:val="Heading3"/>
      </w:pPr>
      <w:bookmarkStart w:id="3" w:name="_Toc200701365"/>
      <w:r>
        <w:rPr>
          <w:rFonts w:cs="Arial"/>
          <w:sz w:val="32"/>
          <w:szCs w:val="32"/>
        </w:rPr>
        <w:t>Theme 1 questions</w:t>
      </w:r>
      <w:bookmarkEnd w:id="3"/>
    </w:p>
    <w:p w14:paraId="74F89597" w14:textId="77777777" w:rsidR="005C67D8" w:rsidRDefault="008A4107">
      <w:pPr>
        <w:keepNext/>
        <w:keepLines/>
      </w:pPr>
      <w:r>
        <w:rPr>
          <w:rFonts w:eastAsia="Georgia Pro" w:cs="Arial"/>
          <w:b/>
          <w:bCs/>
          <w:color w:val="000000"/>
        </w:rPr>
        <w:t>Question 1: Please complete the ‘Kinship Care Population Estimates’ spreadsheet.</w:t>
      </w:r>
      <w:r>
        <w:rPr>
          <w:rFonts w:eastAsia="Georgia Pro" w:cs="Arial"/>
          <w:color w:val="000000"/>
        </w:rPr>
        <w:t xml:space="preserve"> </w:t>
      </w:r>
    </w:p>
    <w:p w14:paraId="74F89598" w14:textId="77777777" w:rsidR="005C67D8" w:rsidRDefault="008A4107">
      <w:pPr>
        <w:keepNext/>
        <w:keepLines/>
      </w:pPr>
      <w:r>
        <w:rPr>
          <w:rFonts w:eastAsia="Georgia Pro" w:cs="Arial"/>
          <w:b/>
          <w:bCs/>
          <w:color w:val="000000"/>
        </w:rPr>
        <w:t>Question 2:</w:t>
      </w:r>
      <w:r>
        <w:rPr>
          <w:rFonts w:eastAsia="Georgia Pro" w:cs="Arial"/>
          <w:color w:val="000000"/>
        </w:rPr>
        <w:t xml:space="preserve"> </w:t>
      </w:r>
      <w:r>
        <w:rPr>
          <w:rFonts w:eastAsia="Georgia Pro" w:cs="Arial"/>
          <w:b/>
          <w:bCs/>
          <w:color w:val="000000"/>
        </w:rPr>
        <w:t xml:space="preserve">To answer this question, you must complete the table below. </w:t>
      </w:r>
    </w:p>
    <w:p w14:paraId="74F89599" w14:textId="77777777" w:rsidR="005C67D8" w:rsidRDefault="008A4107">
      <w:pPr>
        <w:keepNext/>
        <w:keepLines/>
        <w:spacing w:line="240" w:lineRule="auto"/>
        <w:rPr>
          <w:rFonts w:eastAsia="Georgia Pro" w:cs="Arial"/>
          <w:color w:val="000000"/>
        </w:rPr>
      </w:pPr>
      <w:r>
        <w:rPr>
          <w:rFonts w:eastAsia="Georgia Pro" w:cs="Arial"/>
          <w:color w:val="000000"/>
        </w:rPr>
        <w:t xml:space="preserve">The </w:t>
      </w:r>
      <w:r>
        <w:rPr>
          <w:rFonts w:eastAsia="Georgia Pro" w:cs="Arial"/>
          <w:color w:val="000000"/>
        </w:rPr>
        <w:t xml:space="preserve">table lists different groups of children in kinship care arrangements. Please refer to the definitions we provide in the accompanying guidance before answering this question. We would like to understand your practices to collect and monitor about each group. We ask for the following details: </w:t>
      </w:r>
    </w:p>
    <w:p w14:paraId="74F8959A" w14:textId="77777777" w:rsidR="005C67D8" w:rsidRDefault="008A4107">
      <w:pPr>
        <w:pStyle w:val="ListParagraph"/>
        <w:keepNext/>
        <w:keepLines/>
        <w:numPr>
          <w:ilvl w:val="0"/>
          <w:numId w:val="4"/>
        </w:numPr>
        <w:spacing w:after="160" w:line="240" w:lineRule="auto"/>
        <w:rPr>
          <w:rFonts w:eastAsia="Georgia Pro" w:cs="Arial"/>
          <w:color w:val="000000"/>
        </w:rPr>
      </w:pPr>
      <w:r>
        <w:rPr>
          <w:rFonts w:eastAsia="Georgia Pro" w:cs="Arial"/>
          <w:color w:val="000000"/>
        </w:rPr>
        <w:t>Do you collect data about this group?</w:t>
      </w:r>
    </w:p>
    <w:p w14:paraId="74F8959B" w14:textId="77777777" w:rsidR="005C67D8" w:rsidRDefault="008A4107">
      <w:pPr>
        <w:pStyle w:val="ListParagraph"/>
        <w:keepNext/>
        <w:keepLines/>
        <w:numPr>
          <w:ilvl w:val="0"/>
          <w:numId w:val="4"/>
        </w:numPr>
        <w:spacing w:after="160" w:line="240" w:lineRule="auto"/>
        <w:rPr>
          <w:rFonts w:eastAsia="Georgia Pro" w:cs="Arial"/>
          <w:color w:val="000000"/>
        </w:rPr>
      </w:pPr>
      <w:r>
        <w:rPr>
          <w:rFonts w:eastAsia="Georgia Pro" w:cs="Arial"/>
          <w:color w:val="000000"/>
        </w:rPr>
        <w:t>If you do not collect data about this group, why?</w:t>
      </w:r>
    </w:p>
    <w:p w14:paraId="74F8959C" w14:textId="77777777" w:rsidR="005C67D8" w:rsidRDefault="005C67D8">
      <w:pPr>
        <w:pStyle w:val="ListParagraph"/>
        <w:keepNext/>
        <w:keepLines/>
        <w:numPr>
          <w:ilvl w:val="0"/>
          <w:numId w:val="0"/>
        </w:numPr>
        <w:spacing w:line="240" w:lineRule="auto"/>
        <w:ind w:left="720" w:hanging="360"/>
        <w:rPr>
          <w:rFonts w:eastAsia="Georgia Pro" w:cs="Arial"/>
          <w:i/>
          <w:iCs/>
          <w:color w:val="000000"/>
        </w:rPr>
      </w:pPr>
    </w:p>
    <w:p w14:paraId="74F8959D" w14:textId="77777777" w:rsidR="005C67D8" w:rsidRDefault="008A4107">
      <w:pPr>
        <w:pStyle w:val="ListParagraph"/>
        <w:keepNext/>
        <w:keepLines/>
        <w:numPr>
          <w:ilvl w:val="0"/>
          <w:numId w:val="0"/>
        </w:numPr>
        <w:spacing w:line="240" w:lineRule="auto"/>
        <w:ind w:left="360" w:hanging="360"/>
        <w:rPr>
          <w:rFonts w:eastAsia="Georgia Pro" w:cs="Arial"/>
          <w:i/>
          <w:iCs/>
          <w:color w:val="000000"/>
        </w:rPr>
      </w:pPr>
      <w:r>
        <w:rPr>
          <w:rFonts w:eastAsia="Georgia Pro" w:cs="Arial"/>
          <w:i/>
          <w:iCs/>
          <w:color w:val="000000"/>
        </w:rPr>
        <w:t xml:space="preserve">If you do not collect data about this group, please ignore the questions that follow. </w:t>
      </w:r>
    </w:p>
    <w:p w14:paraId="74F8959E" w14:textId="77777777" w:rsidR="005C67D8" w:rsidRDefault="005C67D8">
      <w:pPr>
        <w:pStyle w:val="ListParagraph"/>
        <w:keepNext/>
        <w:keepLines/>
        <w:numPr>
          <w:ilvl w:val="0"/>
          <w:numId w:val="0"/>
        </w:numPr>
        <w:spacing w:line="240" w:lineRule="auto"/>
        <w:ind w:left="720" w:hanging="360"/>
        <w:rPr>
          <w:rFonts w:eastAsia="Georgia Pro" w:cs="Arial"/>
          <w:color w:val="000000"/>
        </w:rPr>
      </w:pPr>
    </w:p>
    <w:p w14:paraId="74F8959F" w14:textId="77777777" w:rsidR="005C67D8" w:rsidRDefault="008A4107">
      <w:pPr>
        <w:pStyle w:val="ListParagraph"/>
        <w:keepNext/>
        <w:keepLines/>
        <w:numPr>
          <w:ilvl w:val="0"/>
          <w:numId w:val="4"/>
        </w:numPr>
        <w:spacing w:after="160" w:line="240" w:lineRule="auto"/>
        <w:rPr>
          <w:rFonts w:eastAsia="Georgia Pro" w:cs="Arial"/>
          <w:color w:val="000000"/>
        </w:rPr>
      </w:pPr>
      <w:r>
        <w:rPr>
          <w:rFonts w:eastAsia="Georgia Pro" w:cs="Arial"/>
          <w:color w:val="000000"/>
        </w:rPr>
        <w:t xml:space="preserve">When do you collect data about children in this group? </w:t>
      </w:r>
    </w:p>
    <w:p w14:paraId="74F895A0" w14:textId="77777777" w:rsidR="005C67D8" w:rsidRDefault="008A4107">
      <w:pPr>
        <w:pStyle w:val="ListParagraph"/>
        <w:keepNext/>
        <w:keepLines/>
        <w:numPr>
          <w:ilvl w:val="0"/>
          <w:numId w:val="4"/>
        </w:numPr>
        <w:spacing w:after="160" w:line="240" w:lineRule="auto"/>
        <w:rPr>
          <w:rFonts w:eastAsia="Georgia Pro" w:cs="Arial"/>
          <w:color w:val="000000"/>
        </w:rPr>
      </w:pPr>
      <w:r>
        <w:rPr>
          <w:rFonts w:eastAsia="Georgia Pro" w:cs="Arial"/>
          <w:color w:val="000000"/>
        </w:rPr>
        <w:t xml:space="preserve">How do you collect data about children in this group? </w:t>
      </w:r>
    </w:p>
    <w:p w14:paraId="74F895A1" w14:textId="77777777" w:rsidR="005C67D8" w:rsidRDefault="008A4107">
      <w:pPr>
        <w:pStyle w:val="ListParagraph"/>
        <w:keepNext/>
        <w:keepLines/>
        <w:numPr>
          <w:ilvl w:val="0"/>
          <w:numId w:val="4"/>
        </w:numPr>
        <w:spacing w:after="160" w:line="240" w:lineRule="auto"/>
        <w:rPr>
          <w:rFonts w:eastAsia="Georgia Pro" w:cs="Arial"/>
          <w:color w:val="000000"/>
        </w:rPr>
      </w:pPr>
      <w:r>
        <w:rPr>
          <w:rFonts w:eastAsia="Georgia Pro" w:cs="Arial"/>
          <w:color w:val="000000"/>
        </w:rPr>
        <w:t>How do you maintain and update data about this group?</w:t>
      </w:r>
    </w:p>
    <w:p w14:paraId="74F895A2" w14:textId="77777777" w:rsidR="005C67D8" w:rsidRDefault="005C67D8">
      <w:pPr>
        <w:pageBreakBefore/>
        <w:spacing w:after="0" w:line="240" w:lineRule="auto"/>
        <w:rPr>
          <w:rFonts w:eastAsia="Georgia Pro" w:cs="Arial"/>
          <w:color w:val="000000"/>
        </w:rPr>
      </w:pPr>
    </w:p>
    <w:p w14:paraId="74F895A3" w14:textId="77777777" w:rsidR="005C67D8" w:rsidRDefault="008A4107">
      <w:pPr>
        <w:spacing w:line="240" w:lineRule="auto"/>
        <w:rPr>
          <w:rFonts w:eastAsia="Georgia Pro" w:cs="Arial"/>
          <w:color w:val="000000"/>
        </w:rPr>
      </w:pPr>
      <w:r>
        <w:rPr>
          <w:rFonts w:eastAsia="Georgia Pro" w:cs="Arial"/>
          <w:color w:val="000000"/>
        </w:rPr>
        <w:t>For each group, please fill-in the table below. Please answer N/A to questions c-e. where you do not collect data.</w:t>
      </w:r>
    </w:p>
    <w:tbl>
      <w:tblPr>
        <w:tblW w:w="9486" w:type="dxa"/>
        <w:tblCellMar>
          <w:left w:w="10" w:type="dxa"/>
          <w:right w:w="10" w:type="dxa"/>
        </w:tblCellMar>
        <w:tblLook w:val="04A0" w:firstRow="1" w:lastRow="0" w:firstColumn="1" w:lastColumn="0" w:noHBand="0" w:noVBand="1"/>
      </w:tblPr>
      <w:tblGrid>
        <w:gridCol w:w="5354"/>
        <w:gridCol w:w="4132"/>
      </w:tblGrid>
      <w:tr w:rsidR="005C67D8" w14:paraId="74F895A6" w14:textId="77777777">
        <w:tblPrEx>
          <w:tblCellMar>
            <w:top w:w="0" w:type="dxa"/>
            <w:bottom w:w="0" w:type="dxa"/>
          </w:tblCellMar>
        </w:tblPrEx>
        <w:trPr>
          <w:trHeight w:val="557"/>
        </w:trPr>
        <w:tc>
          <w:tcPr>
            <w:tcW w:w="535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74F895A4" w14:textId="77777777" w:rsidR="005C67D8" w:rsidRDefault="008A4107">
            <w:pPr>
              <w:keepNext/>
              <w:keepLines/>
              <w:rPr>
                <w:rFonts w:eastAsia="Georgia Pro" w:cs="Arial"/>
                <w:b/>
                <w:bCs/>
                <w:color w:val="auto"/>
              </w:rPr>
            </w:pPr>
            <w:r>
              <w:rPr>
                <w:rFonts w:eastAsia="Georgia Pro" w:cs="Arial"/>
                <w:b/>
                <w:bCs/>
                <w:color w:val="auto"/>
              </w:rPr>
              <w:lastRenderedPageBreak/>
              <w:t xml:space="preserve">PLAC </w:t>
            </w:r>
            <w:r>
              <w:rPr>
                <w:rFonts w:eastAsia="Georgia Pro" w:cs="Arial"/>
                <w:b/>
                <w:bCs/>
                <w:color w:val="auto"/>
              </w:rPr>
              <w:t>children subject to a Special Guardianship Order (SGO)</w:t>
            </w:r>
          </w:p>
        </w:tc>
        <w:tc>
          <w:tcPr>
            <w:tcW w:w="413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74F895A5" w14:textId="77777777" w:rsidR="005C67D8" w:rsidRDefault="008A4107">
            <w:pPr>
              <w:keepNext/>
              <w:keepLines/>
            </w:pPr>
            <w:r>
              <w:rPr>
                <w:rFonts w:eastAsia="Georgia Pro" w:cs="Arial"/>
                <w:b/>
                <w:bCs/>
                <w:color w:val="auto"/>
              </w:rPr>
              <w:t>Your answer</w:t>
            </w:r>
          </w:p>
        </w:tc>
      </w:tr>
      <w:tr w:rsidR="005C67D8" w14:paraId="74F895A9" w14:textId="77777777">
        <w:tblPrEx>
          <w:tblCellMar>
            <w:top w:w="0" w:type="dxa"/>
            <w:bottom w:w="0" w:type="dxa"/>
          </w:tblCellMar>
        </w:tblPrEx>
        <w:trPr>
          <w:trHeight w:val="390"/>
        </w:trPr>
        <w:tc>
          <w:tcPr>
            <w:tcW w:w="5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95A7" w14:textId="77777777" w:rsidR="005C67D8" w:rsidRDefault="008A4107">
            <w:pPr>
              <w:keepNext/>
              <w:keepLines/>
              <w:rPr>
                <w:rFonts w:eastAsia="Georgia Pro" w:cs="Arial"/>
                <w:b/>
                <w:bCs/>
                <w:color w:val="000000"/>
              </w:rPr>
            </w:pPr>
            <w:r>
              <w:rPr>
                <w:rFonts w:eastAsia="Georgia Pro" w:cs="Arial"/>
                <w:b/>
                <w:bCs/>
                <w:color w:val="000000"/>
              </w:rPr>
              <w:t>Do you collect data about this group?</w:t>
            </w:r>
          </w:p>
        </w:tc>
        <w:tc>
          <w:tcPr>
            <w:tcW w:w="4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95A8" w14:textId="77777777" w:rsidR="005C67D8" w:rsidRDefault="008A4107">
            <w:pPr>
              <w:keepNext/>
              <w:keepLines/>
            </w:pPr>
            <w:r>
              <w:rPr>
                <w:rFonts w:eastAsia="Georgia Pro" w:cs="Arial"/>
                <w:color w:val="000000"/>
              </w:rPr>
              <w:t>Yes / No</w:t>
            </w:r>
          </w:p>
        </w:tc>
      </w:tr>
      <w:tr w:rsidR="005C67D8" w14:paraId="74F895AC" w14:textId="77777777">
        <w:tblPrEx>
          <w:tblCellMar>
            <w:top w:w="0" w:type="dxa"/>
            <w:bottom w:w="0" w:type="dxa"/>
          </w:tblCellMar>
        </w:tblPrEx>
        <w:trPr>
          <w:trHeight w:val="390"/>
        </w:trPr>
        <w:tc>
          <w:tcPr>
            <w:tcW w:w="5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95AA" w14:textId="77777777" w:rsidR="005C67D8" w:rsidRDefault="008A4107">
            <w:pPr>
              <w:keepNext/>
              <w:keepLines/>
              <w:rPr>
                <w:rFonts w:eastAsia="Georgia Pro" w:cs="Arial"/>
                <w:b/>
                <w:bCs/>
                <w:color w:val="000000"/>
              </w:rPr>
            </w:pPr>
            <w:r>
              <w:rPr>
                <w:rFonts w:eastAsia="Georgia Pro" w:cs="Arial"/>
                <w:b/>
                <w:bCs/>
                <w:color w:val="000000"/>
              </w:rPr>
              <w:t>If you do not collect data about this group, why?</w:t>
            </w:r>
          </w:p>
        </w:tc>
        <w:tc>
          <w:tcPr>
            <w:tcW w:w="4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95AB" w14:textId="77777777" w:rsidR="005C67D8" w:rsidRDefault="005C67D8">
            <w:pPr>
              <w:keepNext/>
              <w:keepLines/>
              <w:rPr>
                <w:rFonts w:eastAsia="Georgia Pro" w:cs="Arial"/>
                <w:color w:val="000000"/>
              </w:rPr>
            </w:pPr>
          </w:p>
        </w:tc>
      </w:tr>
      <w:tr w:rsidR="005C67D8" w14:paraId="74F895B5" w14:textId="77777777">
        <w:tblPrEx>
          <w:tblCellMar>
            <w:top w:w="0" w:type="dxa"/>
            <w:bottom w:w="0" w:type="dxa"/>
          </w:tblCellMar>
        </w:tblPrEx>
        <w:trPr>
          <w:trHeight w:val="776"/>
        </w:trPr>
        <w:tc>
          <w:tcPr>
            <w:tcW w:w="5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95AD" w14:textId="77777777" w:rsidR="005C67D8" w:rsidRDefault="005C67D8">
            <w:pPr>
              <w:keepNext/>
              <w:keepLines/>
              <w:rPr>
                <w:rFonts w:eastAsia="Georgia Pro" w:cs="Arial"/>
                <w:b/>
                <w:bCs/>
                <w:color w:val="000000"/>
              </w:rPr>
            </w:pPr>
          </w:p>
          <w:p w14:paraId="74F895AE" w14:textId="77777777" w:rsidR="005C67D8" w:rsidRDefault="008A4107">
            <w:pPr>
              <w:keepNext/>
              <w:keepLines/>
              <w:rPr>
                <w:rFonts w:eastAsia="Georgia Pro" w:cs="Arial"/>
                <w:b/>
                <w:bCs/>
                <w:color w:val="000000"/>
              </w:rPr>
            </w:pPr>
            <w:r>
              <w:rPr>
                <w:rFonts w:eastAsia="Georgia Pro" w:cs="Arial"/>
                <w:b/>
                <w:bCs/>
                <w:color w:val="000000"/>
              </w:rPr>
              <w:t xml:space="preserve">When do you collect data about this group? </w:t>
            </w:r>
          </w:p>
          <w:p w14:paraId="74F895AF" w14:textId="77777777" w:rsidR="005C67D8" w:rsidRDefault="005C67D8">
            <w:pPr>
              <w:keepNext/>
              <w:keepLines/>
              <w:rPr>
                <w:rFonts w:eastAsia="Georgia Pro" w:cs="Arial"/>
                <w:b/>
                <w:bCs/>
                <w:color w:val="000000"/>
              </w:rPr>
            </w:pPr>
          </w:p>
          <w:p w14:paraId="74F895B0" w14:textId="77777777" w:rsidR="005C67D8" w:rsidRDefault="008A4107">
            <w:pPr>
              <w:keepNext/>
              <w:keepLines/>
              <w:rPr>
                <w:rFonts w:eastAsia="Georgia Pro" w:cs="Arial"/>
                <w:i/>
                <w:iCs/>
                <w:color w:val="000000"/>
              </w:rPr>
            </w:pPr>
            <w:r>
              <w:rPr>
                <w:rFonts w:eastAsia="Georgia Pro" w:cs="Arial"/>
                <w:i/>
                <w:iCs/>
                <w:color w:val="000000"/>
              </w:rPr>
              <w:t xml:space="preserve">For instance, when you make </w:t>
            </w:r>
            <w:r>
              <w:rPr>
                <w:rFonts w:eastAsia="Georgia Pro" w:cs="Arial"/>
                <w:i/>
                <w:iCs/>
                <w:color w:val="000000"/>
              </w:rPr>
              <w:t>application to Family Court for the child to be subject to a kinship SGO placement.</w:t>
            </w:r>
          </w:p>
          <w:p w14:paraId="74F895B1" w14:textId="77777777" w:rsidR="005C67D8" w:rsidRDefault="005C67D8">
            <w:pPr>
              <w:keepNext/>
              <w:keepLines/>
              <w:rPr>
                <w:rFonts w:eastAsia="Georgia Pro" w:cs="Arial"/>
                <w:b/>
                <w:bCs/>
                <w:color w:val="000000"/>
              </w:rPr>
            </w:pPr>
          </w:p>
          <w:p w14:paraId="74F895B2" w14:textId="77777777" w:rsidR="005C67D8" w:rsidRDefault="008A4107">
            <w:pPr>
              <w:keepNext/>
              <w:keepLines/>
              <w:rPr>
                <w:rFonts w:eastAsia="Georgia Pro" w:cs="Arial"/>
                <w:color w:val="000000"/>
              </w:rPr>
            </w:pPr>
            <w:r>
              <w:rPr>
                <w:rFonts w:eastAsia="Georgia Pro" w:cs="Arial"/>
                <w:color w:val="000000"/>
              </w:rPr>
              <w:t>Please ignore this question if you do not collect data about this group.</w:t>
            </w:r>
          </w:p>
          <w:p w14:paraId="74F895B3" w14:textId="77777777" w:rsidR="005C67D8" w:rsidRDefault="005C67D8">
            <w:pPr>
              <w:keepNext/>
              <w:keepLines/>
              <w:rPr>
                <w:rFonts w:eastAsia="Georgia Pro" w:cs="Arial"/>
                <w:color w:val="FFFFFF"/>
              </w:rPr>
            </w:pPr>
          </w:p>
        </w:tc>
        <w:tc>
          <w:tcPr>
            <w:tcW w:w="4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95B4" w14:textId="77777777" w:rsidR="005C67D8" w:rsidRDefault="005C67D8">
            <w:pPr>
              <w:keepNext/>
              <w:keepLines/>
              <w:rPr>
                <w:rFonts w:eastAsia="Georgia Pro" w:cs="Arial"/>
                <w:b/>
                <w:bCs/>
                <w:color w:val="FFFFFF"/>
              </w:rPr>
            </w:pPr>
          </w:p>
        </w:tc>
      </w:tr>
      <w:tr w:rsidR="005C67D8" w14:paraId="74F895BE" w14:textId="77777777">
        <w:tblPrEx>
          <w:tblCellMar>
            <w:top w:w="0" w:type="dxa"/>
            <w:bottom w:w="0" w:type="dxa"/>
          </w:tblCellMar>
        </w:tblPrEx>
        <w:trPr>
          <w:trHeight w:val="514"/>
        </w:trPr>
        <w:tc>
          <w:tcPr>
            <w:tcW w:w="5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95B6" w14:textId="77777777" w:rsidR="005C67D8" w:rsidRDefault="005C67D8">
            <w:pPr>
              <w:keepNext/>
              <w:keepLines/>
              <w:rPr>
                <w:rFonts w:eastAsia="Georgia Pro" w:cs="Arial"/>
                <w:b/>
                <w:bCs/>
                <w:color w:val="000000"/>
              </w:rPr>
            </w:pPr>
          </w:p>
          <w:p w14:paraId="74F895B7" w14:textId="77777777" w:rsidR="005C67D8" w:rsidRDefault="008A4107">
            <w:pPr>
              <w:keepNext/>
              <w:keepLines/>
              <w:rPr>
                <w:rFonts w:eastAsia="Georgia Pro" w:cs="Arial"/>
                <w:b/>
                <w:bCs/>
                <w:color w:val="000000"/>
              </w:rPr>
            </w:pPr>
            <w:r>
              <w:rPr>
                <w:rFonts w:eastAsia="Georgia Pro" w:cs="Arial"/>
                <w:b/>
                <w:bCs/>
                <w:color w:val="000000"/>
              </w:rPr>
              <w:t>How do you collect data about this group?</w:t>
            </w:r>
          </w:p>
          <w:p w14:paraId="74F895B8" w14:textId="77777777" w:rsidR="005C67D8" w:rsidRDefault="005C67D8">
            <w:pPr>
              <w:keepNext/>
              <w:keepLines/>
              <w:rPr>
                <w:rFonts w:eastAsia="Georgia Pro" w:cs="Arial"/>
                <w:b/>
                <w:bCs/>
                <w:color w:val="000000"/>
              </w:rPr>
            </w:pPr>
          </w:p>
          <w:p w14:paraId="74F895B9" w14:textId="77777777" w:rsidR="005C67D8" w:rsidRDefault="008A4107">
            <w:pPr>
              <w:keepNext/>
              <w:keepLines/>
              <w:rPr>
                <w:rFonts w:eastAsia="Georgia Pro" w:cs="Arial"/>
                <w:i/>
                <w:iCs/>
                <w:color w:val="000000"/>
              </w:rPr>
            </w:pPr>
            <w:r>
              <w:rPr>
                <w:rFonts w:eastAsia="Georgia Pro" w:cs="Arial"/>
                <w:i/>
                <w:iCs/>
                <w:color w:val="000000"/>
              </w:rPr>
              <w:t>For instance, you might use a spreadsheet which is manually updated by social workers or service managers.</w:t>
            </w:r>
          </w:p>
          <w:p w14:paraId="74F895BA" w14:textId="77777777" w:rsidR="005C67D8" w:rsidRDefault="005C67D8">
            <w:pPr>
              <w:keepNext/>
              <w:keepLines/>
              <w:rPr>
                <w:rFonts w:eastAsia="Georgia Pro" w:cs="Arial"/>
                <w:b/>
                <w:bCs/>
                <w:color w:val="000000"/>
              </w:rPr>
            </w:pPr>
          </w:p>
          <w:p w14:paraId="74F895BB" w14:textId="77777777" w:rsidR="005C67D8" w:rsidRDefault="008A4107">
            <w:pPr>
              <w:keepNext/>
              <w:keepLines/>
              <w:rPr>
                <w:rFonts w:eastAsia="Georgia Pro" w:cs="Arial"/>
                <w:color w:val="000000"/>
              </w:rPr>
            </w:pPr>
            <w:r>
              <w:rPr>
                <w:rFonts w:eastAsia="Georgia Pro" w:cs="Arial"/>
                <w:color w:val="000000"/>
              </w:rPr>
              <w:t>Please ignore this question if you do not collect data about this group.</w:t>
            </w:r>
          </w:p>
          <w:p w14:paraId="74F895BC" w14:textId="77777777" w:rsidR="005C67D8" w:rsidRDefault="005C67D8">
            <w:pPr>
              <w:keepNext/>
              <w:keepLines/>
              <w:rPr>
                <w:rFonts w:eastAsia="Georgia Pro" w:cs="Arial"/>
                <w:b/>
                <w:bCs/>
                <w:color w:val="000000"/>
              </w:rPr>
            </w:pPr>
          </w:p>
        </w:tc>
        <w:tc>
          <w:tcPr>
            <w:tcW w:w="4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95BD" w14:textId="77777777" w:rsidR="005C67D8" w:rsidRDefault="005C67D8">
            <w:pPr>
              <w:keepNext/>
              <w:keepLines/>
              <w:rPr>
                <w:rFonts w:eastAsia="Georgia Pro" w:cs="Arial"/>
                <w:b/>
                <w:bCs/>
                <w:color w:val="FFFFFF"/>
              </w:rPr>
            </w:pPr>
          </w:p>
        </w:tc>
      </w:tr>
      <w:tr w:rsidR="005C67D8" w14:paraId="74F895C7" w14:textId="77777777">
        <w:tblPrEx>
          <w:tblCellMar>
            <w:top w:w="0" w:type="dxa"/>
            <w:bottom w:w="0" w:type="dxa"/>
          </w:tblCellMar>
        </w:tblPrEx>
        <w:trPr>
          <w:trHeight w:val="548"/>
        </w:trPr>
        <w:tc>
          <w:tcPr>
            <w:tcW w:w="5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95BF" w14:textId="77777777" w:rsidR="005C67D8" w:rsidRDefault="005C67D8">
            <w:pPr>
              <w:keepNext/>
              <w:keepLines/>
              <w:rPr>
                <w:rFonts w:eastAsia="Georgia Pro" w:cs="Arial"/>
                <w:b/>
                <w:bCs/>
                <w:color w:val="000000"/>
              </w:rPr>
            </w:pPr>
          </w:p>
          <w:p w14:paraId="74F895C0" w14:textId="77777777" w:rsidR="005C67D8" w:rsidRDefault="008A4107">
            <w:pPr>
              <w:keepNext/>
              <w:keepLines/>
              <w:rPr>
                <w:rFonts w:eastAsia="Georgia Pro" w:cs="Arial"/>
                <w:b/>
                <w:bCs/>
                <w:color w:val="000000"/>
              </w:rPr>
            </w:pPr>
            <w:r>
              <w:rPr>
                <w:rFonts w:eastAsia="Georgia Pro" w:cs="Arial"/>
                <w:b/>
                <w:bCs/>
                <w:color w:val="000000"/>
              </w:rPr>
              <w:t>How do you maintain and update data about this group?</w:t>
            </w:r>
          </w:p>
          <w:p w14:paraId="74F895C1" w14:textId="77777777" w:rsidR="005C67D8" w:rsidRDefault="005C67D8">
            <w:pPr>
              <w:keepNext/>
              <w:keepLines/>
              <w:rPr>
                <w:rFonts w:eastAsia="Georgia Pro" w:cs="Arial"/>
                <w:b/>
                <w:bCs/>
                <w:color w:val="000000"/>
              </w:rPr>
            </w:pPr>
          </w:p>
          <w:p w14:paraId="74F895C2" w14:textId="77777777" w:rsidR="005C67D8" w:rsidRDefault="008A4107">
            <w:pPr>
              <w:keepNext/>
              <w:keepLines/>
              <w:rPr>
                <w:rFonts w:eastAsia="Georgia Pro" w:cs="Arial"/>
                <w:i/>
                <w:iCs/>
                <w:color w:val="000000"/>
              </w:rPr>
            </w:pPr>
            <w:r>
              <w:rPr>
                <w:rFonts w:eastAsia="Georgia Pro" w:cs="Arial"/>
                <w:i/>
                <w:iCs/>
                <w:color w:val="000000"/>
              </w:rPr>
              <w:t xml:space="preserve">For instance, in the event of a placement breakdown, if the </w:t>
            </w:r>
            <w:r>
              <w:rPr>
                <w:rFonts w:eastAsia="Georgia Pro" w:cs="Arial"/>
                <w:i/>
                <w:iCs/>
                <w:color w:val="000000"/>
              </w:rPr>
              <w:t xml:space="preserve">child changes placement, or when the child turns 18. </w:t>
            </w:r>
          </w:p>
          <w:p w14:paraId="74F895C3" w14:textId="77777777" w:rsidR="005C67D8" w:rsidRDefault="005C67D8">
            <w:pPr>
              <w:keepNext/>
              <w:keepLines/>
              <w:rPr>
                <w:rFonts w:eastAsia="Georgia Pro" w:cs="Arial"/>
                <w:color w:val="000000"/>
              </w:rPr>
            </w:pPr>
          </w:p>
          <w:p w14:paraId="74F895C4" w14:textId="77777777" w:rsidR="005C67D8" w:rsidRDefault="008A4107">
            <w:pPr>
              <w:keepNext/>
              <w:keepLines/>
              <w:rPr>
                <w:rFonts w:eastAsia="Georgia Pro" w:cs="Arial"/>
                <w:color w:val="000000"/>
              </w:rPr>
            </w:pPr>
            <w:r>
              <w:rPr>
                <w:rFonts w:eastAsia="Georgia Pro" w:cs="Arial"/>
                <w:color w:val="000000"/>
              </w:rPr>
              <w:t>Please ignore this question if you do not collect data about this group.</w:t>
            </w:r>
          </w:p>
          <w:p w14:paraId="74F895C5" w14:textId="77777777" w:rsidR="005C67D8" w:rsidRDefault="005C67D8">
            <w:pPr>
              <w:keepNext/>
              <w:keepLines/>
              <w:rPr>
                <w:rFonts w:eastAsia="Georgia Pro" w:cs="Arial"/>
                <w:color w:val="000000"/>
              </w:rPr>
            </w:pPr>
          </w:p>
        </w:tc>
        <w:tc>
          <w:tcPr>
            <w:tcW w:w="4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95C6" w14:textId="77777777" w:rsidR="005C67D8" w:rsidRDefault="005C67D8">
            <w:pPr>
              <w:keepNext/>
              <w:keepLines/>
              <w:rPr>
                <w:rFonts w:eastAsia="Georgia Pro" w:cs="Arial"/>
                <w:b/>
                <w:bCs/>
                <w:color w:val="FFFFFF"/>
              </w:rPr>
            </w:pPr>
          </w:p>
        </w:tc>
      </w:tr>
      <w:tr w:rsidR="005C67D8" w14:paraId="74F895CA" w14:textId="77777777">
        <w:tblPrEx>
          <w:tblCellMar>
            <w:top w:w="0" w:type="dxa"/>
            <w:bottom w:w="0" w:type="dxa"/>
          </w:tblCellMar>
        </w:tblPrEx>
        <w:trPr>
          <w:trHeight w:val="389"/>
        </w:trPr>
        <w:tc>
          <w:tcPr>
            <w:tcW w:w="535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74F895C8" w14:textId="77777777" w:rsidR="005C67D8" w:rsidRDefault="008A4107">
            <w:pPr>
              <w:keepNext/>
              <w:keepLines/>
              <w:rPr>
                <w:rFonts w:eastAsia="Georgia Pro" w:cs="Arial"/>
                <w:b/>
                <w:bCs/>
                <w:color w:val="auto"/>
              </w:rPr>
            </w:pPr>
            <w:r>
              <w:rPr>
                <w:rFonts w:eastAsia="Georgia Pro" w:cs="Arial"/>
                <w:b/>
                <w:bCs/>
                <w:color w:val="auto"/>
              </w:rPr>
              <w:t>PLAC children subject to a ‘lives with’ Child Arrangements Order (CAO)</w:t>
            </w:r>
          </w:p>
        </w:tc>
        <w:tc>
          <w:tcPr>
            <w:tcW w:w="413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74F895C9" w14:textId="77777777" w:rsidR="005C67D8" w:rsidRDefault="008A4107">
            <w:pPr>
              <w:keepNext/>
              <w:keepLines/>
              <w:rPr>
                <w:rFonts w:eastAsia="Georgia Pro" w:cs="Arial"/>
                <w:b/>
                <w:bCs/>
                <w:color w:val="auto"/>
              </w:rPr>
            </w:pPr>
            <w:r>
              <w:rPr>
                <w:rFonts w:eastAsia="Georgia Pro" w:cs="Arial"/>
                <w:b/>
                <w:bCs/>
                <w:color w:val="auto"/>
              </w:rPr>
              <w:t>Your answer</w:t>
            </w:r>
          </w:p>
        </w:tc>
      </w:tr>
      <w:tr w:rsidR="005C67D8" w14:paraId="74F895CD" w14:textId="77777777">
        <w:tblPrEx>
          <w:tblCellMar>
            <w:top w:w="0" w:type="dxa"/>
            <w:bottom w:w="0" w:type="dxa"/>
          </w:tblCellMar>
        </w:tblPrEx>
        <w:trPr>
          <w:trHeight w:val="389"/>
        </w:trPr>
        <w:tc>
          <w:tcPr>
            <w:tcW w:w="5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95CB" w14:textId="77777777" w:rsidR="005C67D8" w:rsidRDefault="008A4107">
            <w:pPr>
              <w:keepNext/>
              <w:keepLines/>
              <w:rPr>
                <w:rFonts w:eastAsia="Georgia Pro" w:cs="Arial"/>
                <w:b/>
                <w:bCs/>
                <w:color w:val="000000"/>
              </w:rPr>
            </w:pPr>
            <w:r>
              <w:rPr>
                <w:rFonts w:eastAsia="Georgia Pro" w:cs="Arial"/>
                <w:b/>
                <w:bCs/>
                <w:color w:val="000000"/>
              </w:rPr>
              <w:t xml:space="preserve">Do you collect data about this </w:t>
            </w:r>
            <w:r>
              <w:rPr>
                <w:rFonts w:eastAsia="Georgia Pro" w:cs="Arial"/>
                <w:b/>
                <w:bCs/>
                <w:color w:val="000000"/>
              </w:rPr>
              <w:t>group?</w:t>
            </w:r>
          </w:p>
        </w:tc>
        <w:tc>
          <w:tcPr>
            <w:tcW w:w="4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95CC" w14:textId="77777777" w:rsidR="005C67D8" w:rsidRDefault="008A4107">
            <w:pPr>
              <w:keepNext/>
              <w:keepLines/>
            </w:pPr>
            <w:r>
              <w:rPr>
                <w:rFonts w:eastAsia="Georgia Pro" w:cs="Arial"/>
                <w:color w:val="000000"/>
              </w:rPr>
              <w:t>Yes / No</w:t>
            </w:r>
          </w:p>
        </w:tc>
      </w:tr>
      <w:tr w:rsidR="005C67D8" w14:paraId="74F895D0" w14:textId="77777777">
        <w:tblPrEx>
          <w:tblCellMar>
            <w:top w:w="0" w:type="dxa"/>
            <w:bottom w:w="0" w:type="dxa"/>
          </w:tblCellMar>
        </w:tblPrEx>
        <w:trPr>
          <w:trHeight w:val="389"/>
        </w:trPr>
        <w:tc>
          <w:tcPr>
            <w:tcW w:w="5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95CE" w14:textId="77777777" w:rsidR="005C67D8" w:rsidRDefault="008A4107">
            <w:pPr>
              <w:keepNext/>
              <w:keepLines/>
              <w:rPr>
                <w:rFonts w:eastAsia="Georgia Pro" w:cs="Arial"/>
                <w:b/>
                <w:bCs/>
                <w:color w:val="000000"/>
              </w:rPr>
            </w:pPr>
            <w:r>
              <w:rPr>
                <w:rFonts w:eastAsia="Georgia Pro" w:cs="Arial"/>
                <w:b/>
                <w:bCs/>
                <w:color w:val="000000"/>
              </w:rPr>
              <w:t>If you do not collect data about this group, why?</w:t>
            </w:r>
          </w:p>
        </w:tc>
        <w:tc>
          <w:tcPr>
            <w:tcW w:w="4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95CF" w14:textId="77777777" w:rsidR="005C67D8" w:rsidRDefault="005C67D8">
            <w:pPr>
              <w:keepNext/>
              <w:keepLines/>
              <w:rPr>
                <w:rFonts w:eastAsia="Georgia Pro" w:cs="Arial"/>
                <w:color w:val="000000"/>
              </w:rPr>
            </w:pPr>
          </w:p>
        </w:tc>
      </w:tr>
      <w:tr w:rsidR="005C67D8" w14:paraId="74F895D9" w14:textId="77777777">
        <w:tblPrEx>
          <w:tblCellMar>
            <w:top w:w="0" w:type="dxa"/>
            <w:bottom w:w="0" w:type="dxa"/>
          </w:tblCellMar>
        </w:tblPrEx>
        <w:trPr>
          <w:trHeight w:val="389"/>
        </w:trPr>
        <w:tc>
          <w:tcPr>
            <w:tcW w:w="5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95D1" w14:textId="77777777" w:rsidR="005C67D8" w:rsidRDefault="005C67D8">
            <w:pPr>
              <w:keepNext/>
              <w:keepLines/>
              <w:rPr>
                <w:rFonts w:eastAsia="Georgia Pro" w:cs="Arial"/>
                <w:b/>
                <w:bCs/>
                <w:color w:val="000000"/>
              </w:rPr>
            </w:pPr>
          </w:p>
          <w:p w14:paraId="74F895D2" w14:textId="77777777" w:rsidR="005C67D8" w:rsidRDefault="008A4107">
            <w:pPr>
              <w:keepNext/>
              <w:keepLines/>
              <w:rPr>
                <w:rFonts w:eastAsia="Georgia Pro" w:cs="Arial"/>
                <w:b/>
                <w:bCs/>
                <w:color w:val="000000"/>
              </w:rPr>
            </w:pPr>
            <w:r>
              <w:rPr>
                <w:rFonts w:eastAsia="Georgia Pro" w:cs="Arial"/>
                <w:b/>
                <w:bCs/>
                <w:color w:val="000000"/>
              </w:rPr>
              <w:t xml:space="preserve">When do you collect data about this group? </w:t>
            </w:r>
          </w:p>
          <w:p w14:paraId="74F895D3" w14:textId="77777777" w:rsidR="005C67D8" w:rsidRDefault="005C67D8">
            <w:pPr>
              <w:keepNext/>
              <w:keepLines/>
              <w:rPr>
                <w:rFonts w:eastAsia="Georgia Pro" w:cs="Arial"/>
                <w:b/>
                <w:bCs/>
                <w:color w:val="000000"/>
              </w:rPr>
            </w:pPr>
          </w:p>
          <w:p w14:paraId="74F895D4" w14:textId="77777777" w:rsidR="005C67D8" w:rsidRDefault="008A4107">
            <w:pPr>
              <w:keepNext/>
              <w:keepLines/>
              <w:rPr>
                <w:rFonts w:eastAsia="Georgia Pro" w:cs="Arial"/>
                <w:i/>
                <w:iCs/>
                <w:color w:val="000000"/>
              </w:rPr>
            </w:pPr>
            <w:r>
              <w:rPr>
                <w:rFonts w:eastAsia="Georgia Pro" w:cs="Arial"/>
                <w:i/>
                <w:iCs/>
                <w:color w:val="000000"/>
              </w:rPr>
              <w:t>For instance, when you make application to Family Court for the child to be subject to a kinship CAO placement.</w:t>
            </w:r>
          </w:p>
          <w:p w14:paraId="74F895D5" w14:textId="77777777" w:rsidR="005C67D8" w:rsidRDefault="005C67D8">
            <w:pPr>
              <w:keepNext/>
              <w:keepLines/>
              <w:rPr>
                <w:rFonts w:eastAsia="Georgia Pro" w:cs="Arial"/>
                <w:b/>
                <w:bCs/>
                <w:color w:val="000000"/>
              </w:rPr>
            </w:pPr>
          </w:p>
          <w:p w14:paraId="74F895D6" w14:textId="77777777" w:rsidR="005C67D8" w:rsidRDefault="008A4107">
            <w:pPr>
              <w:keepNext/>
              <w:keepLines/>
              <w:rPr>
                <w:rFonts w:eastAsia="Georgia Pro" w:cs="Arial"/>
                <w:color w:val="000000"/>
              </w:rPr>
            </w:pPr>
            <w:r>
              <w:rPr>
                <w:rFonts w:eastAsia="Georgia Pro" w:cs="Arial"/>
                <w:color w:val="000000"/>
              </w:rPr>
              <w:t xml:space="preserve">Please ignore this </w:t>
            </w:r>
            <w:r>
              <w:rPr>
                <w:rFonts w:eastAsia="Georgia Pro" w:cs="Arial"/>
                <w:color w:val="000000"/>
              </w:rPr>
              <w:t>question if you do not collect data about this group.</w:t>
            </w:r>
          </w:p>
          <w:p w14:paraId="74F895D7" w14:textId="77777777" w:rsidR="005C67D8" w:rsidRDefault="005C67D8">
            <w:pPr>
              <w:keepNext/>
              <w:keepLines/>
              <w:rPr>
                <w:rFonts w:eastAsia="Georgia Pro" w:cs="Arial"/>
                <w:color w:val="FFFFFF"/>
              </w:rPr>
            </w:pPr>
          </w:p>
        </w:tc>
        <w:tc>
          <w:tcPr>
            <w:tcW w:w="4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95D8" w14:textId="77777777" w:rsidR="005C67D8" w:rsidRDefault="005C67D8">
            <w:pPr>
              <w:keepNext/>
              <w:keepLines/>
              <w:rPr>
                <w:rFonts w:eastAsia="Georgia Pro" w:cs="Arial"/>
                <w:b/>
                <w:bCs/>
                <w:color w:val="FFFFFF"/>
              </w:rPr>
            </w:pPr>
          </w:p>
        </w:tc>
      </w:tr>
      <w:tr w:rsidR="005C67D8" w14:paraId="74F895E2" w14:textId="77777777">
        <w:tblPrEx>
          <w:tblCellMar>
            <w:top w:w="0" w:type="dxa"/>
            <w:bottom w:w="0" w:type="dxa"/>
          </w:tblCellMar>
        </w:tblPrEx>
        <w:trPr>
          <w:trHeight w:val="390"/>
        </w:trPr>
        <w:tc>
          <w:tcPr>
            <w:tcW w:w="5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95DA" w14:textId="77777777" w:rsidR="005C67D8" w:rsidRDefault="005C67D8">
            <w:pPr>
              <w:keepNext/>
              <w:keepLines/>
              <w:rPr>
                <w:rFonts w:eastAsia="Georgia Pro" w:cs="Arial"/>
                <w:b/>
                <w:bCs/>
                <w:color w:val="000000"/>
              </w:rPr>
            </w:pPr>
          </w:p>
          <w:p w14:paraId="74F895DB" w14:textId="77777777" w:rsidR="005C67D8" w:rsidRDefault="008A4107">
            <w:pPr>
              <w:keepNext/>
              <w:keepLines/>
              <w:rPr>
                <w:rFonts w:eastAsia="Georgia Pro" w:cs="Arial"/>
                <w:b/>
                <w:bCs/>
                <w:color w:val="000000"/>
              </w:rPr>
            </w:pPr>
            <w:r>
              <w:rPr>
                <w:rFonts w:eastAsia="Georgia Pro" w:cs="Arial"/>
                <w:b/>
                <w:bCs/>
                <w:color w:val="000000"/>
              </w:rPr>
              <w:t>How do you collect data about this group?</w:t>
            </w:r>
          </w:p>
          <w:p w14:paraId="74F895DC" w14:textId="77777777" w:rsidR="005C67D8" w:rsidRDefault="005C67D8">
            <w:pPr>
              <w:keepNext/>
              <w:keepLines/>
              <w:rPr>
                <w:rFonts w:eastAsia="Georgia Pro" w:cs="Arial"/>
                <w:b/>
                <w:bCs/>
                <w:color w:val="000000"/>
              </w:rPr>
            </w:pPr>
          </w:p>
          <w:p w14:paraId="74F895DD" w14:textId="77777777" w:rsidR="005C67D8" w:rsidRDefault="008A4107">
            <w:pPr>
              <w:keepNext/>
              <w:keepLines/>
              <w:rPr>
                <w:rFonts w:eastAsia="Georgia Pro" w:cs="Arial"/>
                <w:i/>
                <w:iCs/>
                <w:color w:val="000000"/>
              </w:rPr>
            </w:pPr>
            <w:r>
              <w:rPr>
                <w:rFonts w:eastAsia="Georgia Pro" w:cs="Arial"/>
                <w:i/>
                <w:iCs/>
                <w:color w:val="000000"/>
              </w:rPr>
              <w:t>For instance, you might use a spreadsheet which is manually updated by social workers or service managers.</w:t>
            </w:r>
          </w:p>
          <w:p w14:paraId="74F895DE" w14:textId="77777777" w:rsidR="005C67D8" w:rsidRDefault="005C67D8">
            <w:pPr>
              <w:keepNext/>
              <w:keepLines/>
              <w:rPr>
                <w:rFonts w:eastAsia="Georgia Pro" w:cs="Arial"/>
                <w:b/>
                <w:bCs/>
                <w:color w:val="000000"/>
              </w:rPr>
            </w:pPr>
          </w:p>
          <w:p w14:paraId="74F895DF" w14:textId="77777777" w:rsidR="005C67D8" w:rsidRDefault="008A4107">
            <w:pPr>
              <w:keepNext/>
              <w:keepLines/>
              <w:rPr>
                <w:rFonts w:eastAsia="Georgia Pro" w:cs="Arial"/>
                <w:color w:val="000000"/>
              </w:rPr>
            </w:pPr>
            <w:r>
              <w:rPr>
                <w:rFonts w:eastAsia="Georgia Pro" w:cs="Arial"/>
                <w:color w:val="000000"/>
              </w:rPr>
              <w:t xml:space="preserve">Please ignore this question if you do not </w:t>
            </w:r>
            <w:r>
              <w:rPr>
                <w:rFonts w:eastAsia="Georgia Pro" w:cs="Arial"/>
                <w:color w:val="000000"/>
              </w:rPr>
              <w:t>collect data about this group.</w:t>
            </w:r>
          </w:p>
          <w:p w14:paraId="74F895E0" w14:textId="77777777" w:rsidR="005C67D8" w:rsidRDefault="005C67D8">
            <w:pPr>
              <w:keepNext/>
              <w:keepLines/>
              <w:rPr>
                <w:rFonts w:eastAsia="Georgia Pro" w:cs="Arial"/>
                <w:color w:val="000000"/>
              </w:rPr>
            </w:pPr>
          </w:p>
        </w:tc>
        <w:tc>
          <w:tcPr>
            <w:tcW w:w="4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95E1" w14:textId="77777777" w:rsidR="005C67D8" w:rsidRDefault="005C67D8">
            <w:pPr>
              <w:keepNext/>
              <w:keepLines/>
              <w:rPr>
                <w:rFonts w:eastAsia="Georgia Pro" w:cs="Arial"/>
                <w:b/>
                <w:bCs/>
                <w:color w:val="FFFFFF"/>
              </w:rPr>
            </w:pPr>
          </w:p>
        </w:tc>
      </w:tr>
      <w:tr w:rsidR="005C67D8" w14:paraId="74F895EB" w14:textId="77777777">
        <w:tblPrEx>
          <w:tblCellMar>
            <w:top w:w="0" w:type="dxa"/>
            <w:bottom w:w="0" w:type="dxa"/>
          </w:tblCellMar>
        </w:tblPrEx>
        <w:trPr>
          <w:trHeight w:val="389"/>
        </w:trPr>
        <w:tc>
          <w:tcPr>
            <w:tcW w:w="5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95E3" w14:textId="77777777" w:rsidR="005C67D8" w:rsidRDefault="005C67D8">
            <w:pPr>
              <w:keepNext/>
              <w:keepLines/>
              <w:rPr>
                <w:rFonts w:eastAsia="Georgia Pro" w:cs="Arial"/>
                <w:b/>
                <w:bCs/>
                <w:color w:val="000000"/>
              </w:rPr>
            </w:pPr>
          </w:p>
          <w:p w14:paraId="74F895E4" w14:textId="77777777" w:rsidR="005C67D8" w:rsidRDefault="008A4107">
            <w:pPr>
              <w:keepNext/>
              <w:keepLines/>
              <w:rPr>
                <w:rFonts w:eastAsia="Georgia Pro" w:cs="Arial"/>
                <w:b/>
                <w:bCs/>
                <w:color w:val="000000"/>
              </w:rPr>
            </w:pPr>
            <w:r>
              <w:rPr>
                <w:rFonts w:eastAsia="Georgia Pro" w:cs="Arial"/>
                <w:b/>
                <w:bCs/>
                <w:color w:val="000000"/>
              </w:rPr>
              <w:t>How do you maintain and update data about this group?</w:t>
            </w:r>
          </w:p>
          <w:p w14:paraId="74F895E5" w14:textId="77777777" w:rsidR="005C67D8" w:rsidRDefault="005C67D8">
            <w:pPr>
              <w:keepNext/>
              <w:keepLines/>
              <w:rPr>
                <w:rFonts w:eastAsia="Georgia Pro" w:cs="Arial"/>
                <w:b/>
                <w:bCs/>
                <w:color w:val="000000"/>
              </w:rPr>
            </w:pPr>
          </w:p>
          <w:p w14:paraId="74F895E6" w14:textId="77777777" w:rsidR="005C67D8" w:rsidRDefault="008A4107">
            <w:pPr>
              <w:keepNext/>
              <w:keepLines/>
              <w:rPr>
                <w:rFonts w:eastAsia="Georgia Pro" w:cs="Arial"/>
                <w:i/>
                <w:iCs/>
                <w:color w:val="000000"/>
              </w:rPr>
            </w:pPr>
            <w:r>
              <w:rPr>
                <w:rFonts w:eastAsia="Georgia Pro" w:cs="Arial"/>
                <w:i/>
                <w:iCs/>
                <w:color w:val="000000"/>
              </w:rPr>
              <w:t xml:space="preserve">For instance, in the event of a placement breakdown, if the child changes placement, or when the child turns 18. </w:t>
            </w:r>
          </w:p>
          <w:p w14:paraId="74F895E7" w14:textId="77777777" w:rsidR="005C67D8" w:rsidRDefault="005C67D8">
            <w:pPr>
              <w:keepNext/>
              <w:keepLines/>
              <w:rPr>
                <w:rFonts w:eastAsia="Georgia Pro" w:cs="Arial"/>
                <w:color w:val="000000"/>
              </w:rPr>
            </w:pPr>
          </w:p>
          <w:p w14:paraId="74F895E8" w14:textId="77777777" w:rsidR="005C67D8" w:rsidRDefault="008A4107">
            <w:pPr>
              <w:keepNext/>
              <w:keepLines/>
              <w:rPr>
                <w:rFonts w:eastAsia="Georgia Pro" w:cs="Arial"/>
                <w:color w:val="000000"/>
              </w:rPr>
            </w:pPr>
            <w:r>
              <w:rPr>
                <w:rFonts w:eastAsia="Georgia Pro" w:cs="Arial"/>
                <w:color w:val="000000"/>
              </w:rPr>
              <w:t xml:space="preserve">Please ignore this question if you do not </w:t>
            </w:r>
            <w:r>
              <w:rPr>
                <w:rFonts w:eastAsia="Georgia Pro" w:cs="Arial"/>
                <w:color w:val="000000"/>
              </w:rPr>
              <w:t>collect data about this group.</w:t>
            </w:r>
          </w:p>
          <w:p w14:paraId="74F895E9" w14:textId="77777777" w:rsidR="005C67D8" w:rsidRDefault="005C67D8">
            <w:pPr>
              <w:keepNext/>
              <w:keepLines/>
              <w:rPr>
                <w:rFonts w:eastAsia="Georgia Pro" w:cs="Arial"/>
                <w:color w:val="000000"/>
              </w:rPr>
            </w:pPr>
          </w:p>
        </w:tc>
        <w:tc>
          <w:tcPr>
            <w:tcW w:w="4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95EA" w14:textId="77777777" w:rsidR="005C67D8" w:rsidRDefault="005C67D8">
            <w:pPr>
              <w:keepNext/>
              <w:keepLines/>
              <w:rPr>
                <w:rFonts w:eastAsia="Georgia Pro" w:cs="Arial"/>
                <w:b/>
                <w:bCs/>
                <w:color w:val="FFFFFF"/>
              </w:rPr>
            </w:pPr>
          </w:p>
        </w:tc>
      </w:tr>
      <w:tr w:rsidR="005C67D8" w14:paraId="74F895EE" w14:textId="77777777">
        <w:tblPrEx>
          <w:tblCellMar>
            <w:top w:w="0" w:type="dxa"/>
            <w:bottom w:w="0" w:type="dxa"/>
          </w:tblCellMar>
        </w:tblPrEx>
        <w:trPr>
          <w:trHeight w:val="389"/>
        </w:trPr>
        <w:tc>
          <w:tcPr>
            <w:tcW w:w="535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74F895EC" w14:textId="77777777" w:rsidR="005C67D8" w:rsidRDefault="008A4107">
            <w:pPr>
              <w:keepNext/>
              <w:keepLines/>
              <w:rPr>
                <w:rFonts w:eastAsia="Georgia Pro" w:cs="Arial"/>
                <w:b/>
                <w:bCs/>
                <w:color w:val="auto"/>
              </w:rPr>
            </w:pPr>
            <w:r>
              <w:rPr>
                <w:rFonts w:eastAsia="Georgia Pro" w:cs="Arial"/>
                <w:b/>
                <w:bCs/>
                <w:color w:val="auto"/>
              </w:rPr>
              <w:t>Non-PLAC children subject to a Special Guardianship Order (SGO)</w:t>
            </w:r>
          </w:p>
        </w:tc>
        <w:tc>
          <w:tcPr>
            <w:tcW w:w="413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74F895ED" w14:textId="77777777" w:rsidR="005C67D8" w:rsidRDefault="008A4107">
            <w:pPr>
              <w:keepNext/>
              <w:keepLines/>
              <w:rPr>
                <w:rFonts w:eastAsia="Georgia Pro" w:cs="Arial"/>
                <w:b/>
                <w:bCs/>
                <w:color w:val="auto"/>
              </w:rPr>
            </w:pPr>
            <w:r>
              <w:rPr>
                <w:rFonts w:eastAsia="Georgia Pro" w:cs="Arial"/>
                <w:b/>
                <w:bCs/>
                <w:color w:val="auto"/>
              </w:rPr>
              <w:t>Your answer</w:t>
            </w:r>
          </w:p>
        </w:tc>
      </w:tr>
      <w:tr w:rsidR="005C67D8" w14:paraId="74F895F1" w14:textId="77777777">
        <w:tblPrEx>
          <w:tblCellMar>
            <w:top w:w="0" w:type="dxa"/>
            <w:bottom w:w="0" w:type="dxa"/>
          </w:tblCellMar>
        </w:tblPrEx>
        <w:trPr>
          <w:trHeight w:val="389"/>
        </w:trPr>
        <w:tc>
          <w:tcPr>
            <w:tcW w:w="5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95EF" w14:textId="77777777" w:rsidR="005C67D8" w:rsidRDefault="008A4107">
            <w:pPr>
              <w:keepNext/>
              <w:keepLines/>
              <w:rPr>
                <w:rFonts w:eastAsia="Georgia Pro" w:cs="Arial"/>
                <w:b/>
                <w:bCs/>
                <w:color w:val="000000"/>
              </w:rPr>
            </w:pPr>
            <w:r>
              <w:rPr>
                <w:rFonts w:eastAsia="Georgia Pro" w:cs="Arial"/>
                <w:b/>
                <w:bCs/>
                <w:color w:val="000000"/>
              </w:rPr>
              <w:t>Do you collect data about this group?</w:t>
            </w:r>
          </w:p>
        </w:tc>
        <w:tc>
          <w:tcPr>
            <w:tcW w:w="4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95F0" w14:textId="77777777" w:rsidR="005C67D8" w:rsidRDefault="008A4107">
            <w:pPr>
              <w:keepNext/>
              <w:keepLines/>
            </w:pPr>
            <w:r>
              <w:rPr>
                <w:rFonts w:eastAsia="Georgia Pro" w:cs="Arial"/>
                <w:color w:val="000000"/>
              </w:rPr>
              <w:t>Yes / No</w:t>
            </w:r>
          </w:p>
        </w:tc>
      </w:tr>
      <w:tr w:rsidR="005C67D8" w14:paraId="74F895F4" w14:textId="77777777">
        <w:tblPrEx>
          <w:tblCellMar>
            <w:top w:w="0" w:type="dxa"/>
            <w:bottom w:w="0" w:type="dxa"/>
          </w:tblCellMar>
        </w:tblPrEx>
        <w:trPr>
          <w:trHeight w:val="389"/>
        </w:trPr>
        <w:tc>
          <w:tcPr>
            <w:tcW w:w="5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95F2" w14:textId="77777777" w:rsidR="005C67D8" w:rsidRDefault="008A4107">
            <w:pPr>
              <w:keepNext/>
              <w:keepLines/>
              <w:rPr>
                <w:rFonts w:eastAsia="Georgia Pro" w:cs="Arial"/>
                <w:b/>
                <w:bCs/>
                <w:color w:val="000000"/>
              </w:rPr>
            </w:pPr>
            <w:r>
              <w:rPr>
                <w:rFonts w:eastAsia="Georgia Pro" w:cs="Arial"/>
                <w:b/>
                <w:bCs/>
                <w:color w:val="000000"/>
              </w:rPr>
              <w:t>If you do not collect data about this group, why?</w:t>
            </w:r>
          </w:p>
        </w:tc>
        <w:tc>
          <w:tcPr>
            <w:tcW w:w="4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95F3" w14:textId="77777777" w:rsidR="005C67D8" w:rsidRDefault="005C67D8">
            <w:pPr>
              <w:keepNext/>
              <w:keepLines/>
              <w:rPr>
                <w:rFonts w:eastAsia="Georgia Pro" w:cs="Arial"/>
                <w:color w:val="000000"/>
              </w:rPr>
            </w:pPr>
          </w:p>
        </w:tc>
      </w:tr>
      <w:tr w:rsidR="005C67D8" w14:paraId="74F895FD" w14:textId="77777777">
        <w:tblPrEx>
          <w:tblCellMar>
            <w:top w:w="0" w:type="dxa"/>
            <w:bottom w:w="0" w:type="dxa"/>
          </w:tblCellMar>
        </w:tblPrEx>
        <w:trPr>
          <w:trHeight w:val="389"/>
        </w:trPr>
        <w:tc>
          <w:tcPr>
            <w:tcW w:w="5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95F5" w14:textId="77777777" w:rsidR="005C67D8" w:rsidRDefault="005C67D8">
            <w:pPr>
              <w:keepNext/>
              <w:keepLines/>
              <w:rPr>
                <w:rFonts w:eastAsia="Georgia Pro" w:cs="Arial"/>
                <w:b/>
                <w:bCs/>
                <w:color w:val="000000"/>
              </w:rPr>
            </w:pPr>
          </w:p>
          <w:p w14:paraId="74F895F6" w14:textId="77777777" w:rsidR="005C67D8" w:rsidRDefault="008A4107">
            <w:pPr>
              <w:keepNext/>
              <w:keepLines/>
              <w:rPr>
                <w:rFonts w:eastAsia="Georgia Pro" w:cs="Arial"/>
                <w:b/>
                <w:bCs/>
                <w:color w:val="000000"/>
              </w:rPr>
            </w:pPr>
            <w:r>
              <w:rPr>
                <w:rFonts w:eastAsia="Georgia Pro" w:cs="Arial"/>
                <w:b/>
                <w:bCs/>
                <w:color w:val="000000"/>
              </w:rPr>
              <w:t xml:space="preserve">When do you collect data about this </w:t>
            </w:r>
            <w:r>
              <w:rPr>
                <w:rFonts w:eastAsia="Georgia Pro" w:cs="Arial"/>
                <w:b/>
                <w:bCs/>
                <w:color w:val="000000"/>
              </w:rPr>
              <w:t xml:space="preserve">group? </w:t>
            </w:r>
          </w:p>
          <w:p w14:paraId="74F895F7" w14:textId="77777777" w:rsidR="005C67D8" w:rsidRDefault="005C67D8">
            <w:pPr>
              <w:keepNext/>
              <w:keepLines/>
              <w:rPr>
                <w:rFonts w:eastAsia="Georgia Pro" w:cs="Arial"/>
                <w:b/>
                <w:bCs/>
                <w:color w:val="000000"/>
              </w:rPr>
            </w:pPr>
          </w:p>
          <w:p w14:paraId="74F895F8" w14:textId="77777777" w:rsidR="005C67D8" w:rsidRDefault="008A4107">
            <w:pPr>
              <w:keepNext/>
              <w:keepLines/>
              <w:rPr>
                <w:rFonts w:eastAsia="Georgia Pro" w:cs="Arial"/>
                <w:i/>
                <w:iCs/>
                <w:color w:val="000000"/>
              </w:rPr>
            </w:pPr>
            <w:r>
              <w:rPr>
                <w:rFonts w:eastAsia="Georgia Pro" w:cs="Arial"/>
                <w:i/>
                <w:iCs/>
                <w:color w:val="000000"/>
              </w:rPr>
              <w:t>For instance, when the Family Court, the kinship carer or another stakeholder informs you of an application being made for a child to be subject to a kinship SGO placement. Please tell us about the circumstances under which you would be informed and record this information, if you do.</w:t>
            </w:r>
          </w:p>
          <w:p w14:paraId="74F895F9" w14:textId="77777777" w:rsidR="005C67D8" w:rsidRDefault="005C67D8">
            <w:pPr>
              <w:keepNext/>
              <w:keepLines/>
              <w:rPr>
                <w:rFonts w:eastAsia="Georgia Pro" w:cs="Arial"/>
                <w:b/>
                <w:bCs/>
                <w:color w:val="000000"/>
              </w:rPr>
            </w:pPr>
          </w:p>
          <w:p w14:paraId="74F895FA" w14:textId="77777777" w:rsidR="005C67D8" w:rsidRDefault="008A4107">
            <w:pPr>
              <w:keepNext/>
              <w:keepLines/>
              <w:rPr>
                <w:rFonts w:eastAsia="Georgia Pro" w:cs="Arial"/>
                <w:color w:val="000000"/>
              </w:rPr>
            </w:pPr>
            <w:r>
              <w:rPr>
                <w:rFonts w:eastAsia="Georgia Pro" w:cs="Arial"/>
                <w:color w:val="000000"/>
              </w:rPr>
              <w:t>Please ignore this question if you do not collect data about this group.</w:t>
            </w:r>
          </w:p>
          <w:p w14:paraId="74F895FB" w14:textId="77777777" w:rsidR="005C67D8" w:rsidRDefault="005C67D8">
            <w:pPr>
              <w:keepNext/>
              <w:keepLines/>
              <w:rPr>
                <w:rFonts w:eastAsia="Georgia Pro" w:cs="Arial"/>
                <w:b/>
                <w:bCs/>
                <w:color w:val="FFFFFF"/>
              </w:rPr>
            </w:pPr>
          </w:p>
        </w:tc>
        <w:tc>
          <w:tcPr>
            <w:tcW w:w="4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95FC" w14:textId="77777777" w:rsidR="005C67D8" w:rsidRDefault="005C67D8">
            <w:pPr>
              <w:keepNext/>
              <w:keepLines/>
              <w:rPr>
                <w:rFonts w:eastAsia="Georgia Pro" w:cs="Arial"/>
                <w:b/>
                <w:bCs/>
                <w:color w:val="FFFFFF"/>
              </w:rPr>
            </w:pPr>
          </w:p>
        </w:tc>
      </w:tr>
      <w:tr w:rsidR="005C67D8" w14:paraId="74F89605" w14:textId="77777777">
        <w:tblPrEx>
          <w:tblCellMar>
            <w:top w:w="0" w:type="dxa"/>
            <w:bottom w:w="0" w:type="dxa"/>
          </w:tblCellMar>
        </w:tblPrEx>
        <w:trPr>
          <w:trHeight w:val="389"/>
        </w:trPr>
        <w:tc>
          <w:tcPr>
            <w:tcW w:w="5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95FE" w14:textId="77777777" w:rsidR="005C67D8" w:rsidRDefault="005C67D8">
            <w:pPr>
              <w:keepNext/>
              <w:keepLines/>
              <w:rPr>
                <w:rFonts w:eastAsia="Georgia Pro" w:cs="Arial"/>
                <w:b/>
                <w:bCs/>
                <w:color w:val="000000"/>
              </w:rPr>
            </w:pPr>
          </w:p>
          <w:p w14:paraId="74F895FF" w14:textId="77777777" w:rsidR="005C67D8" w:rsidRDefault="008A4107">
            <w:pPr>
              <w:keepNext/>
              <w:keepLines/>
              <w:rPr>
                <w:rFonts w:eastAsia="Georgia Pro" w:cs="Arial"/>
                <w:b/>
                <w:bCs/>
                <w:color w:val="000000"/>
              </w:rPr>
            </w:pPr>
            <w:r>
              <w:rPr>
                <w:rFonts w:eastAsia="Georgia Pro" w:cs="Arial"/>
                <w:b/>
                <w:bCs/>
                <w:color w:val="000000"/>
              </w:rPr>
              <w:t>How do you collect data about this group?</w:t>
            </w:r>
          </w:p>
          <w:p w14:paraId="74F89600" w14:textId="77777777" w:rsidR="005C67D8" w:rsidRDefault="005C67D8">
            <w:pPr>
              <w:keepNext/>
              <w:keepLines/>
              <w:rPr>
                <w:rFonts w:eastAsia="Georgia Pro" w:cs="Arial"/>
                <w:b/>
                <w:bCs/>
                <w:color w:val="000000"/>
              </w:rPr>
            </w:pPr>
          </w:p>
          <w:p w14:paraId="74F89601" w14:textId="77777777" w:rsidR="005C67D8" w:rsidRDefault="008A4107">
            <w:pPr>
              <w:keepNext/>
              <w:keepLines/>
              <w:rPr>
                <w:rFonts w:eastAsia="Georgia Pro" w:cs="Arial"/>
                <w:i/>
                <w:iCs/>
                <w:color w:val="000000"/>
              </w:rPr>
            </w:pPr>
            <w:r>
              <w:rPr>
                <w:rFonts w:eastAsia="Georgia Pro" w:cs="Arial"/>
                <w:i/>
                <w:iCs/>
                <w:color w:val="000000"/>
              </w:rPr>
              <w:t>For instance, you might use a spreadsheet which is manually updated by social workers or service managers.</w:t>
            </w:r>
          </w:p>
          <w:p w14:paraId="74F89602" w14:textId="77777777" w:rsidR="005C67D8" w:rsidRDefault="005C67D8">
            <w:pPr>
              <w:keepNext/>
              <w:keepLines/>
              <w:rPr>
                <w:rFonts w:eastAsia="Georgia Pro" w:cs="Arial"/>
                <w:b/>
                <w:bCs/>
                <w:color w:val="000000"/>
              </w:rPr>
            </w:pPr>
          </w:p>
          <w:p w14:paraId="74F89603" w14:textId="77777777" w:rsidR="005C67D8" w:rsidRDefault="008A4107">
            <w:pPr>
              <w:keepNext/>
              <w:keepLines/>
              <w:rPr>
                <w:rFonts w:eastAsia="Georgia Pro" w:cs="Arial"/>
                <w:color w:val="000000"/>
              </w:rPr>
            </w:pPr>
            <w:r>
              <w:rPr>
                <w:rFonts w:eastAsia="Georgia Pro" w:cs="Arial"/>
                <w:color w:val="000000"/>
              </w:rPr>
              <w:t>Please ignore this question if you do not collect data about this group.</w:t>
            </w:r>
          </w:p>
        </w:tc>
        <w:tc>
          <w:tcPr>
            <w:tcW w:w="4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9604" w14:textId="77777777" w:rsidR="005C67D8" w:rsidRDefault="005C67D8">
            <w:pPr>
              <w:keepNext/>
              <w:keepLines/>
              <w:rPr>
                <w:rFonts w:eastAsia="Georgia Pro" w:cs="Arial"/>
                <w:b/>
                <w:bCs/>
                <w:color w:val="FFFFFF"/>
              </w:rPr>
            </w:pPr>
          </w:p>
        </w:tc>
      </w:tr>
      <w:tr w:rsidR="005C67D8" w14:paraId="74F8960E" w14:textId="77777777">
        <w:tblPrEx>
          <w:tblCellMar>
            <w:top w:w="0" w:type="dxa"/>
            <w:bottom w:w="0" w:type="dxa"/>
          </w:tblCellMar>
        </w:tblPrEx>
        <w:trPr>
          <w:trHeight w:val="389"/>
        </w:trPr>
        <w:tc>
          <w:tcPr>
            <w:tcW w:w="5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9606" w14:textId="77777777" w:rsidR="005C67D8" w:rsidRDefault="005C67D8">
            <w:pPr>
              <w:keepNext/>
              <w:keepLines/>
              <w:rPr>
                <w:rFonts w:eastAsia="Georgia Pro" w:cs="Arial"/>
                <w:b/>
                <w:bCs/>
                <w:color w:val="000000"/>
              </w:rPr>
            </w:pPr>
          </w:p>
          <w:p w14:paraId="74F89607" w14:textId="77777777" w:rsidR="005C67D8" w:rsidRDefault="008A4107">
            <w:pPr>
              <w:keepNext/>
              <w:keepLines/>
              <w:rPr>
                <w:rFonts w:eastAsia="Georgia Pro" w:cs="Arial"/>
                <w:b/>
                <w:bCs/>
                <w:color w:val="000000"/>
              </w:rPr>
            </w:pPr>
            <w:r>
              <w:rPr>
                <w:rFonts w:eastAsia="Georgia Pro" w:cs="Arial"/>
                <w:b/>
                <w:bCs/>
                <w:color w:val="000000"/>
              </w:rPr>
              <w:t>How do you maintain and update data about this group?</w:t>
            </w:r>
          </w:p>
          <w:p w14:paraId="74F89608" w14:textId="77777777" w:rsidR="005C67D8" w:rsidRDefault="005C67D8">
            <w:pPr>
              <w:keepNext/>
              <w:keepLines/>
              <w:rPr>
                <w:rFonts w:eastAsia="Georgia Pro" w:cs="Arial"/>
                <w:b/>
                <w:bCs/>
                <w:color w:val="000000"/>
              </w:rPr>
            </w:pPr>
          </w:p>
          <w:p w14:paraId="74F89609" w14:textId="77777777" w:rsidR="005C67D8" w:rsidRDefault="008A4107">
            <w:pPr>
              <w:keepNext/>
              <w:keepLines/>
              <w:rPr>
                <w:rFonts w:eastAsia="Georgia Pro" w:cs="Arial"/>
                <w:i/>
                <w:iCs/>
                <w:color w:val="000000"/>
              </w:rPr>
            </w:pPr>
            <w:r>
              <w:rPr>
                <w:rFonts w:eastAsia="Georgia Pro" w:cs="Arial"/>
                <w:i/>
                <w:iCs/>
                <w:color w:val="000000"/>
              </w:rPr>
              <w:t xml:space="preserve">For instance, in the event of a placement breakdown, if the child changes placement, or when the child turns </w:t>
            </w:r>
            <w:r>
              <w:rPr>
                <w:rFonts w:eastAsia="Georgia Pro" w:cs="Arial"/>
                <w:i/>
                <w:iCs/>
                <w:color w:val="000000"/>
              </w:rPr>
              <w:t xml:space="preserve">18. </w:t>
            </w:r>
          </w:p>
          <w:p w14:paraId="74F8960A" w14:textId="77777777" w:rsidR="005C67D8" w:rsidRDefault="005C67D8">
            <w:pPr>
              <w:keepNext/>
              <w:keepLines/>
              <w:rPr>
                <w:rFonts w:eastAsia="Georgia Pro" w:cs="Arial"/>
                <w:color w:val="000000"/>
              </w:rPr>
            </w:pPr>
          </w:p>
          <w:p w14:paraId="74F8960B" w14:textId="77777777" w:rsidR="005C67D8" w:rsidRDefault="008A4107">
            <w:pPr>
              <w:keepNext/>
              <w:keepLines/>
              <w:rPr>
                <w:rFonts w:eastAsia="Georgia Pro" w:cs="Arial"/>
                <w:color w:val="000000"/>
              </w:rPr>
            </w:pPr>
            <w:r>
              <w:rPr>
                <w:rFonts w:eastAsia="Georgia Pro" w:cs="Arial"/>
                <w:color w:val="000000"/>
              </w:rPr>
              <w:t>Please ignore this question if you do not collect data about this group.</w:t>
            </w:r>
          </w:p>
          <w:p w14:paraId="74F8960C" w14:textId="77777777" w:rsidR="005C67D8" w:rsidRDefault="005C67D8">
            <w:pPr>
              <w:keepNext/>
              <w:keepLines/>
              <w:rPr>
                <w:rFonts w:eastAsia="Georgia Pro" w:cs="Arial"/>
                <w:b/>
                <w:bCs/>
                <w:color w:val="000000"/>
              </w:rPr>
            </w:pPr>
          </w:p>
        </w:tc>
        <w:tc>
          <w:tcPr>
            <w:tcW w:w="4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960D" w14:textId="77777777" w:rsidR="005C67D8" w:rsidRDefault="005C67D8">
            <w:pPr>
              <w:keepNext/>
              <w:keepLines/>
              <w:rPr>
                <w:rFonts w:eastAsia="Georgia Pro" w:cs="Arial"/>
                <w:b/>
                <w:bCs/>
                <w:color w:val="FFFFFF"/>
              </w:rPr>
            </w:pPr>
          </w:p>
        </w:tc>
      </w:tr>
      <w:tr w:rsidR="005C67D8" w14:paraId="74F89611" w14:textId="77777777">
        <w:tblPrEx>
          <w:tblCellMar>
            <w:top w:w="0" w:type="dxa"/>
            <w:bottom w:w="0" w:type="dxa"/>
          </w:tblCellMar>
        </w:tblPrEx>
        <w:trPr>
          <w:trHeight w:val="389"/>
        </w:trPr>
        <w:tc>
          <w:tcPr>
            <w:tcW w:w="535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74F8960F" w14:textId="77777777" w:rsidR="005C67D8" w:rsidRDefault="008A4107">
            <w:pPr>
              <w:keepNext/>
              <w:keepLines/>
              <w:rPr>
                <w:rFonts w:eastAsia="Georgia Pro" w:cs="Arial"/>
                <w:b/>
                <w:bCs/>
                <w:color w:val="auto"/>
              </w:rPr>
            </w:pPr>
            <w:r>
              <w:rPr>
                <w:rFonts w:eastAsia="Georgia Pro" w:cs="Arial"/>
                <w:b/>
                <w:bCs/>
                <w:color w:val="auto"/>
              </w:rPr>
              <w:t>Non-PLAC children subject to a ‘lives with’ Child Arrangements Order (CAO)</w:t>
            </w:r>
          </w:p>
        </w:tc>
        <w:tc>
          <w:tcPr>
            <w:tcW w:w="413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vAlign w:val="center"/>
          </w:tcPr>
          <w:p w14:paraId="74F89610" w14:textId="77777777" w:rsidR="005C67D8" w:rsidRDefault="008A4107">
            <w:pPr>
              <w:keepNext/>
              <w:keepLines/>
              <w:rPr>
                <w:rFonts w:eastAsia="Georgia Pro" w:cs="Arial"/>
                <w:b/>
                <w:bCs/>
                <w:color w:val="auto"/>
              </w:rPr>
            </w:pPr>
            <w:r>
              <w:rPr>
                <w:rFonts w:eastAsia="Georgia Pro" w:cs="Arial"/>
                <w:b/>
                <w:bCs/>
                <w:color w:val="auto"/>
              </w:rPr>
              <w:t>Your answer</w:t>
            </w:r>
          </w:p>
        </w:tc>
      </w:tr>
      <w:tr w:rsidR="005C67D8" w14:paraId="74F89614" w14:textId="77777777">
        <w:tblPrEx>
          <w:tblCellMar>
            <w:top w:w="0" w:type="dxa"/>
            <w:bottom w:w="0" w:type="dxa"/>
          </w:tblCellMar>
        </w:tblPrEx>
        <w:trPr>
          <w:trHeight w:val="389"/>
        </w:trPr>
        <w:tc>
          <w:tcPr>
            <w:tcW w:w="5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9612" w14:textId="77777777" w:rsidR="005C67D8" w:rsidRDefault="008A4107">
            <w:pPr>
              <w:keepNext/>
              <w:keepLines/>
              <w:rPr>
                <w:rFonts w:eastAsia="Georgia Pro" w:cs="Arial"/>
                <w:b/>
                <w:bCs/>
                <w:color w:val="000000"/>
              </w:rPr>
            </w:pPr>
            <w:r>
              <w:rPr>
                <w:rFonts w:eastAsia="Georgia Pro" w:cs="Arial"/>
                <w:b/>
                <w:bCs/>
                <w:color w:val="000000"/>
              </w:rPr>
              <w:t>Do you collect data about this group?</w:t>
            </w:r>
          </w:p>
        </w:tc>
        <w:tc>
          <w:tcPr>
            <w:tcW w:w="4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9613" w14:textId="77777777" w:rsidR="005C67D8" w:rsidRDefault="008A4107">
            <w:pPr>
              <w:keepNext/>
              <w:keepLines/>
            </w:pPr>
            <w:r>
              <w:rPr>
                <w:rFonts w:eastAsia="Georgia Pro" w:cs="Arial"/>
                <w:color w:val="000000"/>
              </w:rPr>
              <w:t>Yes / No</w:t>
            </w:r>
          </w:p>
        </w:tc>
      </w:tr>
      <w:tr w:rsidR="005C67D8" w14:paraId="74F89617" w14:textId="77777777">
        <w:tblPrEx>
          <w:tblCellMar>
            <w:top w:w="0" w:type="dxa"/>
            <w:bottom w:w="0" w:type="dxa"/>
          </w:tblCellMar>
        </w:tblPrEx>
        <w:trPr>
          <w:trHeight w:val="389"/>
        </w:trPr>
        <w:tc>
          <w:tcPr>
            <w:tcW w:w="5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9615" w14:textId="77777777" w:rsidR="005C67D8" w:rsidRDefault="008A4107">
            <w:pPr>
              <w:keepNext/>
              <w:keepLines/>
              <w:rPr>
                <w:rFonts w:eastAsia="Georgia Pro" w:cs="Arial"/>
                <w:b/>
                <w:bCs/>
                <w:color w:val="000000"/>
              </w:rPr>
            </w:pPr>
            <w:r>
              <w:rPr>
                <w:rFonts w:eastAsia="Georgia Pro" w:cs="Arial"/>
                <w:b/>
                <w:bCs/>
                <w:color w:val="000000"/>
              </w:rPr>
              <w:t xml:space="preserve">If you do not collect data about </w:t>
            </w:r>
            <w:r>
              <w:rPr>
                <w:rFonts w:eastAsia="Georgia Pro" w:cs="Arial"/>
                <w:b/>
                <w:bCs/>
                <w:color w:val="000000"/>
              </w:rPr>
              <w:t>this group, why?</w:t>
            </w:r>
          </w:p>
        </w:tc>
        <w:tc>
          <w:tcPr>
            <w:tcW w:w="4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9616" w14:textId="77777777" w:rsidR="005C67D8" w:rsidRDefault="005C67D8">
            <w:pPr>
              <w:keepNext/>
              <w:keepLines/>
              <w:rPr>
                <w:rFonts w:eastAsia="Georgia Pro" w:cs="Arial"/>
                <w:color w:val="000000"/>
              </w:rPr>
            </w:pPr>
          </w:p>
        </w:tc>
      </w:tr>
      <w:tr w:rsidR="005C67D8" w14:paraId="74F89620" w14:textId="77777777">
        <w:tblPrEx>
          <w:tblCellMar>
            <w:top w:w="0" w:type="dxa"/>
            <w:bottom w:w="0" w:type="dxa"/>
          </w:tblCellMar>
        </w:tblPrEx>
        <w:trPr>
          <w:trHeight w:val="824"/>
        </w:trPr>
        <w:tc>
          <w:tcPr>
            <w:tcW w:w="5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9618" w14:textId="77777777" w:rsidR="005C67D8" w:rsidRDefault="005C67D8">
            <w:pPr>
              <w:keepNext/>
              <w:keepLines/>
              <w:rPr>
                <w:rFonts w:eastAsia="Georgia Pro" w:cs="Arial"/>
                <w:b/>
                <w:bCs/>
                <w:color w:val="000000"/>
              </w:rPr>
            </w:pPr>
          </w:p>
          <w:p w14:paraId="74F89619" w14:textId="77777777" w:rsidR="005C67D8" w:rsidRDefault="008A4107">
            <w:pPr>
              <w:keepNext/>
              <w:keepLines/>
              <w:rPr>
                <w:rFonts w:eastAsia="Georgia Pro" w:cs="Arial"/>
                <w:b/>
                <w:bCs/>
                <w:color w:val="000000"/>
              </w:rPr>
            </w:pPr>
            <w:r>
              <w:rPr>
                <w:rFonts w:eastAsia="Georgia Pro" w:cs="Arial"/>
                <w:b/>
                <w:bCs/>
                <w:color w:val="000000"/>
              </w:rPr>
              <w:t xml:space="preserve">When do you collect data about this group? </w:t>
            </w:r>
          </w:p>
          <w:p w14:paraId="74F8961A" w14:textId="77777777" w:rsidR="005C67D8" w:rsidRDefault="005C67D8">
            <w:pPr>
              <w:keepNext/>
              <w:keepLines/>
              <w:rPr>
                <w:rFonts w:eastAsia="Georgia Pro" w:cs="Arial"/>
                <w:b/>
                <w:bCs/>
                <w:color w:val="000000"/>
              </w:rPr>
            </w:pPr>
          </w:p>
          <w:p w14:paraId="74F8961B" w14:textId="77777777" w:rsidR="005C67D8" w:rsidRDefault="008A4107">
            <w:pPr>
              <w:keepNext/>
              <w:keepLines/>
              <w:rPr>
                <w:rFonts w:eastAsia="Georgia Pro" w:cs="Arial"/>
                <w:i/>
                <w:iCs/>
                <w:color w:val="000000"/>
              </w:rPr>
            </w:pPr>
            <w:r>
              <w:rPr>
                <w:rFonts w:eastAsia="Georgia Pro" w:cs="Arial"/>
                <w:i/>
                <w:iCs/>
                <w:color w:val="000000"/>
              </w:rPr>
              <w:t xml:space="preserve">For instance, when the Family Court, the kinship carer or another stakeholder informs you of an application being made for a child to be subject to a kinship CAO placement. Please tell us </w:t>
            </w:r>
            <w:r>
              <w:rPr>
                <w:rFonts w:eastAsia="Georgia Pro" w:cs="Arial"/>
                <w:i/>
                <w:iCs/>
                <w:color w:val="000000"/>
              </w:rPr>
              <w:t xml:space="preserve">about the circumstances under which you would be informed and record this information, if you do. </w:t>
            </w:r>
          </w:p>
          <w:p w14:paraId="74F8961C" w14:textId="77777777" w:rsidR="005C67D8" w:rsidRDefault="005C67D8">
            <w:pPr>
              <w:keepNext/>
              <w:keepLines/>
              <w:rPr>
                <w:rFonts w:eastAsia="Georgia Pro" w:cs="Arial"/>
                <w:b/>
                <w:bCs/>
                <w:color w:val="000000"/>
              </w:rPr>
            </w:pPr>
          </w:p>
          <w:p w14:paraId="74F8961D" w14:textId="77777777" w:rsidR="005C67D8" w:rsidRDefault="008A4107">
            <w:pPr>
              <w:keepNext/>
              <w:keepLines/>
              <w:rPr>
                <w:rFonts w:eastAsia="Georgia Pro" w:cs="Arial"/>
                <w:color w:val="000000"/>
              </w:rPr>
            </w:pPr>
            <w:r>
              <w:rPr>
                <w:rFonts w:eastAsia="Georgia Pro" w:cs="Arial"/>
                <w:color w:val="000000"/>
              </w:rPr>
              <w:t>Please ignore this question if you do not collect data about this group.</w:t>
            </w:r>
          </w:p>
          <w:p w14:paraId="74F8961E" w14:textId="77777777" w:rsidR="005C67D8" w:rsidRDefault="005C67D8">
            <w:pPr>
              <w:keepNext/>
              <w:keepLines/>
              <w:rPr>
                <w:rFonts w:eastAsia="Georgia Pro" w:cs="Arial"/>
                <w:b/>
                <w:bCs/>
                <w:color w:val="FFFFFF"/>
              </w:rPr>
            </w:pPr>
          </w:p>
        </w:tc>
        <w:tc>
          <w:tcPr>
            <w:tcW w:w="4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961F" w14:textId="77777777" w:rsidR="005C67D8" w:rsidRDefault="005C67D8">
            <w:pPr>
              <w:keepNext/>
              <w:keepLines/>
              <w:rPr>
                <w:rFonts w:eastAsia="Georgia Pro" w:cs="Arial"/>
                <w:b/>
                <w:bCs/>
                <w:color w:val="FFFFFF"/>
              </w:rPr>
            </w:pPr>
          </w:p>
        </w:tc>
      </w:tr>
      <w:tr w:rsidR="005C67D8" w14:paraId="74F89629" w14:textId="77777777">
        <w:tblPrEx>
          <w:tblCellMar>
            <w:top w:w="0" w:type="dxa"/>
            <w:bottom w:w="0" w:type="dxa"/>
          </w:tblCellMar>
        </w:tblPrEx>
        <w:trPr>
          <w:trHeight w:val="389"/>
        </w:trPr>
        <w:tc>
          <w:tcPr>
            <w:tcW w:w="5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9621" w14:textId="77777777" w:rsidR="005C67D8" w:rsidRDefault="005C67D8">
            <w:pPr>
              <w:keepNext/>
              <w:keepLines/>
              <w:rPr>
                <w:rFonts w:eastAsia="Georgia Pro" w:cs="Arial"/>
                <w:b/>
                <w:bCs/>
                <w:color w:val="000000"/>
              </w:rPr>
            </w:pPr>
          </w:p>
          <w:p w14:paraId="74F89622" w14:textId="77777777" w:rsidR="005C67D8" w:rsidRDefault="008A4107">
            <w:pPr>
              <w:keepNext/>
              <w:keepLines/>
              <w:rPr>
                <w:rFonts w:eastAsia="Georgia Pro" w:cs="Arial"/>
                <w:b/>
                <w:bCs/>
                <w:color w:val="000000"/>
              </w:rPr>
            </w:pPr>
            <w:r>
              <w:rPr>
                <w:rFonts w:eastAsia="Georgia Pro" w:cs="Arial"/>
                <w:b/>
                <w:bCs/>
                <w:color w:val="000000"/>
              </w:rPr>
              <w:t>How do you collect data about this group?</w:t>
            </w:r>
          </w:p>
          <w:p w14:paraId="74F89623" w14:textId="77777777" w:rsidR="005C67D8" w:rsidRDefault="005C67D8">
            <w:pPr>
              <w:keepNext/>
              <w:keepLines/>
              <w:rPr>
                <w:rFonts w:eastAsia="Georgia Pro" w:cs="Arial"/>
                <w:b/>
                <w:bCs/>
                <w:color w:val="000000"/>
              </w:rPr>
            </w:pPr>
          </w:p>
          <w:p w14:paraId="74F89624" w14:textId="77777777" w:rsidR="005C67D8" w:rsidRDefault="008A4107">
            <w:pPr>
              <w:keepNext/>
              <w:keepLines/>
              <w:rPr>
                <w:rFonts w:eastAsia="Georgia Pro" w:cs="Arial"/>
                <w:i/>
                <w:iCs/>
                <w:color w:val="000000"/>
              </w:rPr>
            </w:pPr>
            <w:r>
              <w:rPr>
                <w:rFonts w:eastAsia="Georgia Pro" w:cs="Arial"/>
                <w:i/>
                <w:iCs/>
                <w:color w:val="000000"/>
              </w:rPr>
              <w:t>For instance, you might use a spreadsheet which is manually updated by social workers or service managers.</w:t>
            </w:r>
          </w:p>
          <w:p w14:paraId="74F89625" w14:textId="77777777" w:rsidR="005C67D8" w:rsidRDefault="005C67D8">
            <w:pPr>
              <w:keepNext/>
              <w:keepLines/>
              <w:rPr>
                <w:rFonts w:eastAsia="Georgia Pro" w:cs="Arial"/>
                <w:b/>
                <w:bCs/>
                <w:color w:val="000000"/>
              </w:rPr>
            </w:pPr>
          </w:p>
          <w:p w14:paraId="74F89626" w14:textId="77777777" w:rsidR="005C67D8" w:rsidRDefault="008A4107">
            <w:pPr>
              <w:keepNext/>
              <w:keepLines/>
              <w:rPr>
                <w:rFonts w:eastAsia="Georgia Pro" w:cs="Arial"/>
                <w:color w:val="000000"/>
              </w:rPr>
            </w:pPr>
            <w:r>
              <w:rPr>
                <w:rFonts w:eastAsia="Georgia Pro" w:cs="Arial"/>
                <w:color w:val="000000"/>
              </w:rPr>
              <w:t>Please ignore this question if you do not collect data about this group.</w:t>
            </w:r>
          </w:p>
          <w:p w14:paraId="74F89627" w14:textId="77777777" w:rsidR="005C67D8" w:rsidRDefault="005C67D8">
            <w:pPr>
              <w:keepNext/>
              <w:keepLines/>
              <w:rPr>
                <w:rFonts w:eastAsia="Georgia Pro" w:cs="Arial"/>
                <w:b/>
                <w:bCs/>
                <w:color w:val="000000"/>
              </w:rPr>
            </w:pPr>
          </w:p>
        </w:tc>
        <w:tc>
          <w:tcPr>
            <w:tcW w:w="4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9628" w14:textId="77777777" w:rsidR="005C67D8" w:rsidRDefault="005C67D8">
            <w:pPr>
              <w:keepNext/>
              <w:keepLines/>
              <w:rPr>
                <w:rFonts w:eastAsia="Georgia Pro" w:cs="Arial"/>
                <w:b/>
                <w:bCs/>
                <w:color w:val="FFFFFF"/>
              </w:rPr>
            </w:pPr>
          </w:p>
        </w:tc>
      </w:tr>
      <w:tr w:rsidR="005C67D8" w14:paraId="74F89632" w14:textId="77777777">
        <w:tblPrEx>
          <w:tblCellMar>
            <w:top w:w="0" w:type="dxa"/>
            <w:bottom w:w="0" w:type="dxa"/>
          </w:tblCellMar>
        </w:tblPrEx>
        <w:trPr>
          <w:trHeight w:val="389"/>
        </w:trPr>
        <w:tc>
          <w:tcPr>
            <w:tcW w:w="53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962A" w14:textId="77777777" w:rsidR="005C67D8" w:rsidRDefault="005C67D8">
            <w:pPr>
              <w:keepNext/>
              <w:keepLines/>
              <w:rPr>
                <w:rFonts w:eastAsia="Georgia Pro" w:cs="Arial"/>
                <w:b/>
                <w:bCs/>
                <w:color w:val="000000"/>
              </w:rPr>
            </w:pPr>
          </w:p>
          <w:p w14:paraId="74F8962B" w14:textId="77777777" w:rsidR="005C67D8" w:rsidRDefault="008A4107">
            <w:pPr>
              <w:keepNext/>
              <w:keepLines/>
              <w:rPr>
                <w:rFonts w:eastAsia="Georgia Pro" w:cs="Arial"/>
                <w:b/>
                <w:bCs/>
                <w:color w:val="000000"/>
              </w:rPr>
            </w:pPr>
            <w:r>
              <w:rPr>
                <w:rFonts w:eastAsia="Georgia Pro" w:cs="Arial"/>
                <w:b/>
                <w:bCs/>
                <w:color w:val="000000"/>
              </w:rPr>
              <w:t>How do you maintain and update data about this group?</w:t>
            </w:r>
          </w:p>
          <w:p w14:paraId="74F8962C" w14:textId="77777777" w:rsidR="005C67D8" w:rsidRDefault="005C67D8">
            <w:pPr>
              <w:keepNext/>
              <w:keepLines/>
              <w:rPr>
                <w:rFonts w:eastAsia="Georgia Pro" w:cs="Arial"/>
                <w:b/>
                <w:bCs/>
                <w:color w:val="000000"/>
              </w:rPr>
            </w:pPr>
          </w:p>
          <w:p w14:paraId="74F8962D" w14:textId="77777777" w:rsidR="005C67D8" w:rsidRDefault="008A4107">
            <w:pPr>
              <w:keepNext/>
              <w:keepLines/>
              <w:rPr>
                <w:rFonts w:eastAsia="Georgia Pro" w:cs="Arial"/>
                <w:i/>
                <w:iCs/>
                <w:color w:val="000000"/>
              </w:rPr>
            </w:pPr>
            <w:r>
              <w:rPr>
                <w:rFonts w:eastAsia="Georgia Pro" w:cs="Arial"/>
                <w:i/>
                <w:iCs/>
                <w:color w:val="000000"/>
              </w:rPr>
              <w:t xml:space="preserve">For instance, in the event of a placement </w:t>
            </w:r>
            <w:r>
              <w:rPr>
                <w:rFonts w:eastAsia="Georgia Pro" w:cs="Arial"/>
                <w:i/>
                <w:iCs/>
                <w:color w:val="000000"/>
              </w:rPr>
              <w:t xml:space="preserve">breakdown, if the child changes placement, or when the child turns 18. </w:t>
            </w:r>
          </w:p>
          <w:p w14:paraId="74F8962E" w14:textId="77777777" w:rsidR="005C67D8" w:rsidRDefault="005C67D8">
            <w:pPr>
              <w:keepNext/>
              <w:keepLines/>
              <w:rPr>
                <w:rFonts w:eastAsia="Georgia Pro" w:cs="Arial"/>
                <w:color w:val="000000"/>
              </w:rPr>
            </w:pPr>
          </w:p>
          <w:p w14:paraId="74F8962F" w14:textId="77777777" w:rsidR="005C67D8" w:rsidRDefault="008A4107">
            <w:pPr>
              <w:keepNext/>
              <w:keepLines/>
              <w:rPr>
                <w:rFonts w:eastAsia="Georgia Pro" w:cs="Arial"/>
                <w:color w:val="000000"/>
              </w:rPr>
            </w:pPr>
            <w:r>
              <w:rPr>
                <w:rFonts w:eastAsia="Georgia Pro" w:cs="Arial"/>
                <w:color w:val="000000"/>
              </w:rPr>
              <w:t>Please ignore this question if you do not collect data about this group.</w:t>
            </w:r>
          </w:p>
          <w:p w14:paraId="74F89630" w14:textId="77777777" w:rsidR="005C67D8" w:rsidRDefault="005C67D8">
            <w:pPr>
              <w:keepNext/>
              <w:keepLines/>
              <w:rPr>
                <w:rFonts w:eastAsia="Georgia Pro" w:cs="Arial"/>
                <w:b/>
                <w:bCs/>
                <w:color w:val="000000"/>
              </w:rPr>
            </w:pPr>
          </w:p>
        </w:tc>
        <w:tc>
          <w:tcPr>
            <w:tcW w:w="4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89631" w14:textId="77777777" w:rsidR="005C67D8" w:rsidRDefault="005C67D8">
            <w:pPr>
              <w:keepNext/>
              <w:keepLines/>
              <w:rPr>
                <w:rFonts w:eastAsia="Georgia Pro" w:cs="Arial"/>
                <w:b/>
                <w:bCs/>
                <w:color w:val="FFFFFF"/>
              </w:rPr>
            </w:pPr>
          </w:p>
        </w:tc>
      </w:tr>
    </w:tbl>
    <w:p w14:paraId="74F89633" w14:textId="77777777" w:rsidR="005C67D8" w:rsidRDefault="005C67D8">
      <w:pPr>
        <w:rPr>
          <w:rFonts w:eastAsia="Georgia Pro" w:cs="Arial"/>
          <w:b/>
          <w:bCs/>
        </w:rPr>
      </w:pPr>
    </w:p>
    <w:p w14:paraId="74F89634" w14:textId="77777777" w:rsidR="005C67D8" w:rsidRDefault="008A4107">
      <w:r>
        <w:rPr>
          <w:rFonts w:eastAsia="Georgia Pro" w:cs="Arial"/>
          <w:b/>
          <w:bCs/>
        </w:rPr>
        <w:t xml:space="preserve">This is the end of Theme 1. </w:t>
      </w:r>
    </w:p>
    <w:p w14:paraId="74F89635" w14:textId="77777777" w:rsidR="005C67D8" w:rsidRDefault="005C67D8">
      <w:pPr>
        <w:spacing w:after="0" w:line="240" w:lineRule="auto"/>
      </w:pPr>
      <w:bookmarkStart w:id="4" w:name="_Toc196826140"/>
      <w:bookmarkStart w:id="5" w:name="_Toc200701366"/>
    </w:p>
    <w:p w14:paraId="74F89636" w14:textId="77777777" w:rsidR="005C67D8" w:rsidRDefault="008A4107">
      <w:pPr>
        <w:pStyle w:val="Heading3"/>
        <w:pageBreakBefore/>
      </w:pPr>
      <w:r>
        <w:rPr>
          <w:rStyle w:val="Heading2Char"/>
          <w:rFonts w:cs="Arial"/>
          <w:b/>
        </w:rPr>
        <w:lastRenderedPageBreak/>
        <w:t xml:space="preserve">Theme 2: Your local kinship </w:t>
      </w:r>
      <w:proofErr w:type="gramStart"/>
      <w:r>
        <w:rPr>
          <w:rStyle w:val="Heading2Char"/>
          <w:rFonts w:cs="Arial"/>
          <w:b/>
        </w:rPr>
        <w:t>offer</w:t>
      </w:r>
      <w:bookmarkEnd w:id="4"/>
      <w:bookmarkEnd w:id="5"/>
      <w:proofErr w:type="gramEnd"/>
      <w:r>
        <w:rPr>
          <w:rStyle w:val="Heading2Char"/>
          <w:rFonts w:cs="Arial"/>
          <w:b/>
        </w:rPr>
        <w:t xml:space="preserve"> </w:t>
      </w:r>
    </w:p>
    <w:p w14:paraId="74F89637" w14:textId="77777777" w:rsidR="005C67D8" w:rsidRDefault="008A4107">
      <w:pPr>
        <w:keepNext/>
        <w:keepLines/>
        <w:spacing w:line="240" w:lineRule="auto"/>
      </w:pPr>
      <w:r>
        <w:rPr>
          <w:rFonts w:eastAsia="Georgia Pro" w:cs="Arial"/>
          <w:noProof/>
          <w:color w:val="000000"/>
        </w:rPr>
        <mc:AlternateContent>
          <mc:Choice Requires="wps">
            <w:drawing>
              <wp:anchor distT="0" distB="0" distL="114300" distR="114300" simplePos="0" relativeHeight="251658241" behindDoc="0" locked="0" layoutInCell="1" allowOverlap="1" wp14:anchorId="74F8957B" wp14:editId="74F8957C">
                <wp:simplePos x="0" y="0"/>
                <wp:positionH relativeFrom="margin">
                  <wp:align>left</wp:align>
                </wp:positionH>
                <wp:positionV relativeFrom="paragraph">
                  <wp:posOffset>693416</wp:posOffset>
                </wp:positionV>
                <wp:extent cx="6352537" cy="2905121"/>
                <wp:effectExtent l="0" t="0" r="10163" b="9529"/>
                <wp:wrapTopAndBottom/>
                <wp:docPr id="862146173" name="Text Box 2"/>
                <wp:cNvGraphicFramePr/>
                <a:graphic xmlns:a="http://schemas.openxmlformats.org/drawingml/2006/main">
                  <a:graphicData uri="http://schemas.microsoft.com/office/word/2010/wordprocessingShape">
                    <wps:wsp>
                      <wps:cNvSpPr txBox="1"/>
                      <wps:spPr>
                        <a:xfrm>
                          <a:off x="0" y="0"/>
                          <a:ext cx="6352537" cy="2905121"/>
                        </a:xfrm>
                        <a:prstGeom prst="rect">
                          <a:avLst/>
                        </a:prstGeom>
                        <a:solidFill>
                          <a:srgbClr val="DCE6F2"/>
                        </a:solidFill>
                        <a:ln w="9528">
                          <a:solidFill>
                            <a:srgbClr val="EEECE1"/>
                          </a:solidFill>
                          <a:prstDash val="solid"/>
                        </a:ln>
                      </wps:spPr>
                      <wps:txbx>
                        <w:txbxContent>
                          <w:p w14:paraId="74F8958A" w14:textId="77777777" w:rsidR="005C67D8" w:rsidRDefault="008A4107">
                            <w:pPr>
                              <w:keepNext/>
                              <w:keepLines/>
                              <w:rPr>
                                <w:rFonts w:eastAsia="Georgia Pro" w:cs="Arial"/>
                                <w:b/>
                                <w:bCs/>
                                <w:color w:val="000000"/>
                              </w:rPr>
                            </w:pPr>
                            <w:r>
                              <w:rPr>
                                <w:rFonts w:eastAsia="Georgia Pro" w:cs="Arial"/>
                                <w:b/>
                                <w:bCs/>
                                <w:color w:val="000000"/>
                              </w:rPr>
                              <w:t xml:space="preserve">How your responses will be </w:t>
                            </w:r>
                            <w:r>
                              <w:rPr>
                                <w:rFonts w:eastAsia="Georgia Pro" w:cs="Arial"/>
                                <w:b/>
                                <w:bCs/>
                                <w:color w:val="000000"/>
                              </w:rPr>
                              <w:t>assessed</w:t>
                            </w:r>
                          </w:p>
                          <w:p w14:paraId="74F8958B" w14:textId="77777777" w:rsidR="005C67D8" w:rsidRDefault="008A4107">
                            <w:pPr>
                              <w:keepNext/>
                              <w:keepLines/>
                            </w:pPr>
                            <w:r>
                              <w:rPr>
                                <w:rFonts w:eastAsia="Georgia Pro" w:cs="Arial"/>
                                <w:b/>
                                <w:bCs/>
                                <w:color w:val="000000"/>
                              </w:rPr>
                              <w:t>Question 1</w:t>
                            </w:r>
                            <w:r>
                              <w:rPr>
                                <w:rFonts w:eastAsia="Georgia Pro" w:cs="Arial"/>
                                <w:color w:val="000000"/>
                              </w:rPr>
                              <w:t xml:space="preserve"> will be used to inform the selection process. For further information about the selection process, please refer to the guidance document. </w:t>
                            </w:r>
                          </w:p>
                          <w:p w14:paraId="74F8958C" w14:textId="77777777" w:rsidR="005C67D8" w:rsidRDefault="008A4107">
                            <w:pPr>
                              <w:keepNext/>
                              <w:keepLines/>
                            </w:pPr>
                            <w:r>
                              <w:rPr>
                                <w:rFonts w:eastAsia="Georgia Pro" w:cs="Arial"/>
                                <w:b/>
                                <w:bCs/>
                              </w:rPr>
                              <w:t>Question 2</w:t>
                            </w:r>
                            <w:r>
                              <w:rPr>
                                <w:rFonts w:eastAsia="Georgia Pro" w:cs="Arial"/>
                              </w:rPr>
                              <w:t xml:space="preserve"> will be used to assess how likely the pilot will improve the financial support you currently have on offer for kinship families in your area, and understand how you allocate money towards supporting kinship families. It will inform the set-up of the pilot delivery and evaluation.</w:t>
                            </w:r>
                          </w:p>
                          <w:p w14:paraId="74F8958D" w14:textId="77777777" w:rsidR="005C67D8" w:rsidRDefault="008A4107">
                            <w:pPr>
                              <w:keepNext/>
                              <w:keepLines/>
                            </w:pPr>
                            <w:r>
                              <w:rPr>
                                <w:rFonts w:eastAsia="Georgia Pro" w:cs="Arial"/>
                                <w:b/>
                                <w:bCs/>
                              </w:rPr>
                              <w:t>Question 3</w:t>
                            </w:r>
                            <w:r>
                              <w:rPr>
                                <w:rFonts w:eastAsia="Georgia Pro" w:cs="Arial"/>
                              </w:rPr>
                              <w:t xml:space="preserve"> will be used to inform the selection process (where a RAG-rating is applied), to assess your appetite for improving your local offer and understand the barriers you may have experienced in relation to this. This will inform commitment and local authority leadership buy-in for the pilot – see guidance for details.</w:t>
                            </w:r>
                          </w:p>
                          <w:p w14:paraId="74F8958E" w14:textId="77777777" w:rsidR="005C67D8" w:rsidRDefault="005C67D8"/>
                        </w:txbxContent>
                      </wps:txbx>
                      <wps:bodyPr vert="horz" wrap="square" lIns="91440" tIns="45720" rIns="91440" bIns="45720" anchor="t" anchorCtr="0" compatLnSpc="0">
                        <a:noAutofit/>
                      </wps:bodyPr>
                    </wps:wsp>
                  </a:graphicData>
                </a:graphic>
              </wp:anchor>
            </w:drawing>
          </mc:Choice>
          <mc:Fallback>
            <w:pict>
              <v:shape w14:anchorId="74F8957B" id="_x0000_s1027" type="#_x0000_t202" style="position:absolute;margin-left:0;margin-top:54.6pt;width:500.2pt;height:228.75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" fillcolor="#dce6f2" strokecolor="#eeece1" strokeweight=".26467mm">
                <v:textbox>
                  <w:txbxContent>
                    <w:p w14:paraId="74F8958A" w14:textId="77777777" w:rsidR="005C67D8" w:rsidRDefault="008A4107">
                      <w:pPr>
                        <w:keepNext/>
                        <w:keepLines/>
                        <w:rPr>
                          <w:rFonts w:eastAsia="Georgia Pro" w:cs="Arial"/>
                          <w:b/>
                          <w:bCs/>
                          <w:color w:val="000000"/>
                        </w:rPr>
                      </w:pPr>
                      <w:r>
                        <w:rPr>
                          <w:rFonts w:eastAsia="Georgia Pro" w:cs="Arial"/>
                          <w:b/>
                          <w:bCs/>
                          <w:color w:val="000000"/>
                        </w:rPr>
                        <w:t xml:space="preserve">How your responses will be </w:t>
                      </w:r>
                      <w:r>
                        <w:rPr>
                          <w:rFonts w:eastAsia="Georgia Pro" w:cs="Arial"/>
                          <w:b/>
                          <w:bCs/>
                          <w:color w:val="000000"/>
                        </w:rPr>
                        <w:t>assessed</w:t>
                      </w:r>
                    </w:p>
                    <w:p w14:paraId="74F8958B" w14:textId="77777777" w:rsidR="005C67D8" w:rsidRDefault="008A4107">
                      <w:pPr>
                        <w:keepNext/>
                        <w:keepLines/>
                      </w:pPr>
                      <w:r>
                        <w:rPr>
                          <w:rFonts w:eastAsia="Georgia Pro" w:cs="Arial"/>
                          <w:b/>
                          <w:bCs/>
                          <w:color w:val="000000"/>
                        </w:rPr>
                        <w:t>Question 1</w:t>
                      </w:r>
                      <w:r>
                        <w:rPr>
                          <w:rFonts w:eastAsia="Georgia Pro" w:cs="Arial"/>
                          <w:color w:val="000000"/>
                        </w:rPr>
                        <w:t xml:space="preserve"> will be used to inform the selection process. For further information about the selection process, please refer to the guidance document. </w:t>
                      </w:r>
                    </w:p>
                    <w:p w14:paraId="74F8958C" w14:textId="77777777" w:rsidR="005C67D8" w:rsidRDefault="008A4107">
                      <w:pPr>
                        <w:keepNext/>
                        <w:keepLines/>
                      </w:pPr>
                      <w:r>
                        <w:rPr>
                          <w:rFonts w:eastAsia="Georgia Pro" w:cs="Arial"/>
                          <w:b/>
                          <w:bCs/>
                        </w:rPr>
                        <w:t>Question 2</w:t>
                      </w:r>
                      <w:r>
                        <w:rPr>
                          <w:rFonts w:eastAsia="Georgia Pro" w:cs="Arial"/>
                        </w:rPr>
                        <w:t xml:space="preserve"> will be used to assess how likely the pilot will improve the financial support you currently have on offer for kinship families in your area, and understand how you allocate money towards supporting kinship families. It will inform the set-up of the pilot delivery and evaluation.</w:t>
                      </w:r>
                    </w:p>
                    <w:p w14:paraId="74F8958D" w14:textId="77777777" w:rsidR="005C67D8" w:rsidRDefault="008A4107">
                      <w:pPr>
                        <w:keepNext/>
                        <w:keepLines/>
                      </w:pPr>
                      <w:r>
                        <w:rPr>
                          <w:rFonts w:eastAsia="Georgia Pro" w:cs="Arial"/>
                          <w:b/>
                          <w:bCs/>
                        </w:rPr>
                        <w:t>Question 3</w:t>
                      </w:r>
                      <w:r>
                        <w:rPr>
                          <w:rFonts w:eastAsia="Georgia Pro" w:cs="Arial"/>
                        </w:rPr>
                        <w:t xml:space="preserve"> will be used to inform the selection process (where a RAG-rating is applied), to assess your appetite for improving your local offer and understand the barriers you may have experienced in relation to this. This will inform commitment and local authority leadership buy-in for the pilot – see guidance for details.</w:t>
                      </w:r>
                    </w:p>
                    <w:p w14:paraId="74F8958E" w14:textId="77777777" w:rsidR="005C67D8" w:rsidRDefault="005C67D8"/>
                  </w:txbxContent>
                </v:textbox>
                <w10:wrap type="topAndBottom" anchorx="margin"/>
              </v:shape>
            </w:pict>
          </mc:Fallback>
        </mc:AlternateContent>
      </w:r>
      <w:r>
        <w:rPr>
          <w:rFonts w:eastAsia="Georgia Pro" w:cs="Arial"/>
          <w:color w:val="000000"/>
        </w:rPr>
        <w:t>There are 3 questions in this theme. To complete this theme, you should also return the accompanying spreadsheet ‘Kinship Weekly Allowance’. Please refer to the guidance document before completing. Please respond to all questions.</w:t>
      </w:r>
      <w:r>
        <w:rPr>
          <w:rFonts w:eastAsia="Georgia Pro" w:cs="Arial"/>
          <w:b/>
          <w:bCs/>
          <w:color w:val="000000"/>
        </w:rPr>
        <w:t xml:space="preserve"> </w:t>
      </w:r>
    </w:p>
    <w:p w14:paraId="74F89638" w14:textId="77777777" w:rsidR="005C67D8" w:rsidRDefault="005C67D8">
      <w:pPr>
        <w:pStyle w:val="Heading3"/>
        <w:rPr>
          <w:rFonts w:ascii="Georgia Pro" w:hAnsi="Georgia Pro"/>
          <w:sz w:val="4"/>
          <w:szCs w:val="4"/>
        </w:rPr>
      </w:pPr>
    </w:p>
    <w:p w14:paraId="74F89639" w14:textId="77777777" w:rsidR="005C67D8" w:rsidRDefault="005C67D8">
      <w:pPr>
        <w:spacing w:after="0" w:line="240" w:lineRule="auto"/>
      </w:pPr>
      <w:bookmarkStart w:id="6" w:name="_Toc200701367"/>
    </w:p>
    <w:p w14:paraId="74F8963A" w14:textId="77777777" w:rsidR="005C67D8" w:rsidRDefault="008A4107">
      <w:pPr>
        <w:pStyle w:val="Heading3"/>
        <w:pageBreakBefore/>
      </w:pPr>
      <w:r>
        <w:rPr>
          <w:rFonts w:cs="Arial"/>
          <w:sz w:val="32"/>
          <w:szCs w:val="32"/>
        </w:rPr>
        <w:lastRenderedPageBreak/>
        <w:t>Theme 2 questions</w:t>
      </w:r>
      <w:bookmarkEnd w:id="6"/>
    </w:p>
    <w:p w14:paraId="74F8963B" w14:textId="77777777" w:rsidR="005C67D8" w:rsidRDefault="008A4107">
      <w:pPr>
        <w:keepNext/>
        <w:keepLines/>
      </w:pPr>
      <w:r>
        <w:rPr>
          <w:rFonts w:eastAsia="Georgia Pro" w:cs="Arial"/>
          <w:b/>
          <w:bCs/>
          <w:color w:val="000000"/>
        </w:rPr>
        <w:t>Question 1: Please complete the ‘Kinship Weekly Allowance’ spreadsheet.</w:t>
      </w:r>
      <w:r>
        <w:rPr>
          <w:rFonts w:eastAsia="Georgia Pro" w:cs="Arial"/>
          <w:color w:val="000000"/>
        </w:rPr>
        <w:t xml:space="preserve"> </w:t>
      </w:r>
    </w:p>
    <w:p w14:paraId="74F8963C" w14:textId="77777777" w:rsidR="005C67D8" w:rsidRDefault="008A4107">
      <w:pPr>
        <w:keepNext/>
        <w:keepLines/>
        <w:rPr>
          <w:rFonts w:eastAsia="Georgia Pro" w:cs="Arial"/>
          <w:b/>
          <w:bCs/>
          <w:color w:val="000000"/>
        </w:rPr>
      </w:pPr>
      <w:r>
        <w:rPr>
          <w:rFonts w:eastAsia="Georgia Pro" w:cs="Arial"/>
          <w:b/>
          <w:bCs/>
          <w:color w:val="000000"/>
        </w:rPr>
        <w:t>Question 2: The money you spend to support kinship families.</w:t>
      </w:r>
    </w:p>
    <w:p w14:paraId="74F8963D" w14:textId="77777777" w:rsidR="005C67D8" w:rsidRDefault="008A4107">
      <w:pPr>
        <w:pStyle w:val="ListParagraph"/>
        <w:keepNext/>
        <w:keepLines/>
        <w:numPr>
          <w:ilvl w:val="0"/>
          <w:numId w:val="5"/>
        </w:numPr>
        <w:spacing w:after="160" w:line="278" w:lineRule="auto"/>
        <w:rPr>
          <w:rFonts w:eastAsia="Georgia Pro" w:cs="Arial"/>
          <w:color w:val="000000"/>
        </w:rPr>
      </w:pPr>
      <w:r>
        <w:rPr>
          <w:rFonts w:eastAsia="Georgia Pro" w:cs="Arial"/>
          <w:color w:val="000000"/>
        </w:rPr>
        <w:t xml:space="preserve">How much money have you spent to support kinship carers in your area in the last 3 years? </w:t>
      </w:r>
    </w:p>
    <w:p w14:paraId="74F8963E" w14:textId="77777777" w:rsidR="005C67D8" w:rsidRDefault="008A4107">
      <w:pPr>
        <w:pStyle w:val="ListParagraph"/>
        <w:keepNext/>
        <w:keepLines/>
        <w:numPr>
          <w:ilvl w:val="1"/>
          <w:numId w:val="6"/>
        </w:numPr>
        <w:spacing w:after="160" w:line="278" w:lineRule="auto"/>
        <w:rPr>
          <w:rFonts w:eastAsia="Georgia Pro" w:cs="Arial"/>
          <w:color w:val="000000"/>
        </w:rPr>
      </w:pPr>
      <w:r>
        <w:rPr>
          <w:rFonts w:eastAsia="Georgia Pro" w:cs="Arial"/>
          <w:color w:val="000000"/>
        </w:rPr>
        <w:t xml:space="preserve">If you can, please provide a breakdown for the proportion that was used to provide a weekly financial allowance. </w:t>
      </w:r>
    </w:p>
    <w:p w14:paraId="74F8963F" w14:textId="77777777" w:rsidR="005C67D8" w:rsidRDefault="008A4107">
      <w:pPr>
        <w:pStyle w:val="ListParagraph"/>
        <w:keepNext/>
        <w:keepLines/>
        <w:numPr>
          <w:ilvl w:val="1"/>
          <w:numId w:val="6"/>
        </w:numPr>
        <w:spacing w:after="160" w:line="278" w:lineRule="auto"/>
      </w:pPr>
      <w:r>
        <w:rPr>
          <w:rFonts w:eastAsia="Georgia Pro" w:cs="Arial"/>
          <w:color w:val="000000"/>
        </w:rPr>
        <w:t>If you can, please provide a breakdown for the proportion of the money that was used to support children in kinship foster care, and the proportion that was used to support children subject to kinship legal order placements.</w:t>
      </w:r>
      <w:r>
        <w:rPr>
          <w:rFonts w:ascii="Georgia Pro" w:eastAsia="Georgia Pro" w:hAnsi="Georgia Pro" w:cs="Georgia Pro"/>
          <w:color w:val="000000"/>
          <w:sz w:val="20"/>
          <w:szCs w:val="20"/>
        </w:rPr>
        <w:t xml:space="preserve">  </w:t>
      </w:r>
    </w:p>
    <w:tbl>
      <w:tblPr>
        <w:tblW w:w="9486" w:type="dxa"/>
        <w:tblCellMar>
          <w:left w:w="10" w:type="dxa"/>
          <w:right w:w="10" w:type="dxa"/>
        </w:tblCellMar>
        <w:tblLook w:val="04A0" w:firstRow="1" w:lastRow="0" w:firstColumn="1" w:lastColumn="0" w:noHBand="0" w:noVBand="1"/>
      </w:tblPr>
      <w:tblGrid>
        <w:gridCol w:w="9486"/>
      </w:tblGrid>
      <w:tr w:rsidR="005C67D8" w14:paraId="74F89643" w14:textId="77777777">
        <w:tblPrEx>
          <w:tblCellMar>
            <w:top w:w="0" w:type="dxa"/>
            <w:bottom w:w="0" w:type="dxa"/>
          </w:tblCellMar>
        </w:tblPrEx>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89640" w14:textId="77777777" w:rsidR="005C67D8" w:rsidRDefault="005C67D8">
            <w:pPr>
              <w:keepNext/>
              <w:keepLines/>
              <w:rPr>
                <w:rFonts w:ascii="Georgia Pro" w:eastAsia="Georgia Pro" w:hAnsi="Georgia Pro" w:cs="Georgia Pro"/>
                <w:color w:val="000000"/>
                <w:sz w:val="20"/>
                <w:szCs w:val="20"/>
              </w:rPr>
            </w:pPr>
          </w:p>
          <w:p w14:paraId="74F89641" w14:textId="77777777" w:rsidR="005C67D8" w:rsidRDefault="005C67D8">
            <w:pPr>
              <w:keepNext/>
              <w:keepLines/>
              <w:rPr>
                <w:rFonts w:ascii="Georgia Pro" w:eastAsia="Georgia Pro" w:hAnsi="Georgia Pro" w:cs="Georgia Pro"/>
                <w:color w:val="000000"/>
                <w:sz w:val="20"/>
                <w:szCs w:val="20"/>
              </w:rPr>
            </w:pPr>
          </w:p>
          <w:p w14:paraId="74F89642" w14:textId="77777777" w:rsidR="005C67D8" w:rsidRDefault="005C67D8">
            <w:pPr>
              <w:keepNext/>
              <w:keepLines/>
              <w:rPr>
                <w:rFonts w:ascii="Georgia Pro" w:eastAsia="Georgia Pro" w:hAnsi="Georgia Pro" w:cs="Georgia Pro"/>
                <w:color w:val="000000"/>
                <w:sz w:val="20"/>
                <w:szCs w:val="20"/>
              </w:rPr>
            </w:pPr>
          </w:p>
        </w:tc>
      </w:tr>
    </w:tbl>
    <w:p w14:paraId="74F89644" w14:textId="77777777" w:rsidR="005C67D8" w:rsidRDefault="005C67D8">
      <w:pPr>
        <w:pStyle w:val="ListParagraph"/>
        <w:keepNext/>
        <w:keepLines/>
        <w:numPr>
          <w:ilvl w:val="0"/>
          <w:numId w:val="0"/>
        </w:numPr>
        <w:ind w:left="720" w:hanging="360"/>
        <w:rPr>
          <w:rFonts w:ascii="Georgia Pro" w:eastAsia="Georgia Pro" w:hAnsi="Georgia Pro" w:cs="Georgia Pro"/>
          <w:color w:val="000000"/>
          <w:sz w:val="20"/>
          <w:szCs w:val="20"/>
        </w:rPr>
      </w:pPr>
    </w:p>
    <w:p w14:paraId="74F89645" w14:textId="77777777" w:rsidR="005C67D8" w:rsidRDefault="008A4107">
      <w:pPr>
        <w:pStyle w:val="ListParagraph"/>
        <w:keepNext/>
        <w:keepLines/>
        <w:numPr>
          <w:ilvl w:val="0"/>
          <w:numId w:val="5"/>
        </w:numPr>
        <w:spacing w:after="160" w:line="278" w:lineRule="auto"/>
        <w:rPr>
          <w:rFonts w:eastAsia="Georgia Pro" w:cs="Arial"/>
          <w:color w:val="000000"/>
        </w:rPr>
      </w:pPr>
      <w:r>
        <w:rPr>
          <w:rFonts w:eastAsia="Georgia Pro" w:cs="Arial"/>
          <w:color w:val="000000"/>
        </w:rPr>
        <w:t xml:space="preserve">Is your budget to support kinship carers in your area ringfenced? </w:t>
      </w:r>
    </w:p>
    <w:tbl>
      <w:tblPr>
        <w:tblW w:w="9486" w:type="dxa"/>
        <w:tblCellMar>
          <w:left w:w="10" w:type="dxa"/>
          <w:right w:w="10" w:type="dxa"/>
        </w:tblCellMar>
        <w:tblLook w:val="04A0" w:firstRow="1" w:lastRow="0" w:firstColumn="1" w:lastColumn="0" w:noHBand="0" w:noVBand="1"/>
      </w:tblPr>
      <w:tblGrid>
        <w:gridCol w:w="9486"/>
      </w:tblGrid>
      <w:tr w:rsidR="005C67D8" w14:paraId="74F89649" w14:textId="77777777">
        <w:tblPrEx>
          <w:tblCellMar>
            <w:top w:w="0" w:type="dxa"/>
            <w:bottom w:w="0" w:type="dxa"/>
          </w:tblCellMar>
        </w:tblPrEx>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89646" w14:textId="77777777" w:rsidR="005C67D8" w:rsidRDefault="005C67D8">
            <w:pPr>
              <w:keepNext/>
              <w:keepLines/>
              <w:rPr>
                <w:rFonts w:ascii="Georgia Pro" w:eastAsia="Georgia Pro" w:hAnsi="Georgia Pro" w:cs="Georgia Pro"/>
                <w:color w:val="000000"/>
                <w:sz w:val="20"/>
                <w:szCs w:val="20"/>
              </w:rPr>
            </w:pPr>
          </w:p>
          <w:p w14:paraId="74F89647" w14:textId="77777777" w:rsidR="005C67D8" w:rsidRDefault="005C67D8">
            <w:pPr>
              <w:keepNext/>
              <w:keepLines/>
              <w:rPr>
                <w:rFonts w:ascii="Georgia Pro" w:eastAsia="Georgia Pro" w:hAnsi="Georgia Pro" w:cs="Georgia Pro"/>
                <w:color w:val="000000"/>
                <w:sz w:val="20"/>
                <w:szCs w:val="20"/>
              </w:rPr>
            </w:pPr>
          </w:p>
          <w:p w14:paraId="74F89648" w14:textId="77777777" w:rsidR="005C67D8" w:rsidRDefault="005C67D8">
            <w:pPr>
              <w:keepNext/>
              <w:keepLines/>
              <w:rPr>
                <w:rFonts w:ascii="Georgia Pro" w:eastAsia="Georgia Pro" w:hAnsi="Georgia Pro" w:cs="Georgia Pro"/>
                <w:color w:val="000000"/>
                <w:sz w:val="20"/>
                <w:szCs w:val="20"/>
              </w:rPr>
            </w:pPr>
          </w:p>
        </w:tc>
      </w:tr>
    </w:tbl>
    <w:p w14:paraId="74F8964A" w14:textId="77777777" w:rsidR="005C67D8" w:rsidRDefault="005C67D8">
      <w:pPr>
        <w:keepNext/>
        <w:keepLines/>
        <w:rPr>
          <w:rFonts w:ascii="Georgia Pro" w:eastAsia="Georgia Pro" w:hAnsi="Georgia Pro" w:cs="Georgia Pro"/>
          <w:color w:val="000000"/>
          <w:sz w:val="20"/>
          <w:szCs w:val="20"/>
        </w:rPr>
      </w:pPr>
    </w:p>
    <w:p w14:paraId="74F8964B" w14:textId="77777777" w:rsidR="005C67D8" w:rsidRDefault="008A4107">
      <w:pPr>
        <w:keepNext/>
        <w:keepLines/>
      </w:pPr>
      <w:r>
        <w:rPr>
          <w:rFonts w:eastAsia="Georgia Pro" w:cs="Arial"/>
          <w:b/>
          <w:bCs/>
          <w:color w:val="000000"/>
        </w:rPr>
        <w:t>Question 3.</w:t>
      </w:r>
      <w:r>
        <w:rPr>
          <w:rFonts w:eastAsia="Georgia Pro" w:cs="Arial"/>
          <w:color w:val="000000"/>
        </w:rPr>
        <w:t xml:space="preserve"> Do you have any plans to change your financial allowances local offer to carers? </w:t>
      </w:r>
    </w:p>
    <w:p w14:paraId="74F8964C" w14:textId="77777777" w:rsidR="005C67D8" w:rsidRDefault="008A4107">
      <w:pPr>
        <w:pStyle w:val="ListParagraph"/>
        <w:keepNext/>
        <w:keepLines/>
        <w:numPr>
          <w:ilvl w:val="0"/>
          <w:numId w:val="7"/>
        </w:numPr>
        <w:spacing w:after="160" w:line="278" w:lineRule="auto"/>
        <w:rPr>
          <w:rFonts w:eastAsia="Georgia Pro" w:cs="Arial"/>
          <w:color w:val="000000"/>
        </w:rPr>
      </w:pPr>
      <w:r>
        <w:rPr>
          <w:rFonts w:eastAsia="Georgia Pro" w:cs="Arial"/>
          <w:color w:val="000000"/>
        </w:rPr>
        <w:t xml:space="preserve">If yes, please </w:t>
      </w:r>
      <w:r>
        <w:rPr>
          <w:rFonts w:eastAsia="Georgia Pro" w:cs="Arial"/>
          <w:color w:val="000000"/>
        </w:rPr>
        <w:t>provide details including when you expect to implement any new support.</w:t>
      </w:r>
    </w:p>
    <w:p w14:paraId="74F8964D" w14:textId="77777777" w:rsidR="005C67D8" w:rsidRDefault="008A4107">
      <w:pPr>
        <w:pStyle w:val="ListParagraph"/>
        <w:keepNext/>
        <w:keepLines/>
        <w:numPr>
          <w:ilvl w:val="0"/>
          <w:numId w:val="7"/>
        </w:numPr>
        <w:spacing w:after="160" w:line="278" w:lineRule="auto"/>
        <w:rPr>
          <w:rFonts w:eastAsia="Georgia Pro" w:cs="Arial"/>
          <w:color w:val="000000"/>
        </w:rPr>
      </w:pPr>
      <w:r>
        <w:rPr>
          <w:rFonts w:eastAsia="Georgia Pro" w:cs="Arial"/>
          <w:color w:val="000000"/>
        </w:rPr>
        <w:t xml:space="preserve">If no, please provide details including any barriers you may experience. </w:t>
      </w:r>
    </w:p>
    <w:tbl>
      <w:tblPr>
        <w:tblW w:w="9486" w:type="dxa"/>
        <w:tblCellMar>
          <w:left w:w="10" w:type="dxa"/>
          <w:right w:w="10" w:type="dxa"/>
        </w:tblCellMar>
        <w:tblLook w:val="04A0" w:firstRow="1" w:lastRow="0" w:firstColumn="1" w:lastColumn="0" w:noHBand="0" w:noVBand="1"/>
      </w:tblPr>
      <w:tblGrid>
        <w:gridCol w:w="9486"/>
      </w:tblGrid>
      <w:tr w:rsidR="005C67D8" w14:paraId="74F89651" w14:textId="77777777">
        <w:tblPrEx>
          <w:tblCellMar>
            <w:top w:w="0" w:type="dxa"/>
            <w:bottom w:w="0" w:type="dxa"/>
          </w:tblCellMar>
        </w:tblPrEx>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8964E" w14:textId="77777777" w:rsidR="005C67D8" w:rsidRDefault="005C67D8">
            <w:pPr>
              <w:keepNext/>
              <w:keepLines/>
              <w:rPr>
                <w:rFonts w:ascii="Georgia Pro" w:eastAsia="Georgia Pro" w:hAnsi="Georgia Pro" w:cs="Georgia Pro"/>
                <w:color w:val="000000"/>
                <w:sz w:val="20"/>
                <w:szCs w:val="20"/>
              </w:rPr>
            </w:pPr>
          </w:p>
          <w:p w14:paraId="74F8964F" w14:textId="77777777" w:rsidR="005C67D8" w:rsidRDefault="005C67D8">
            <w:pPr>
              <w:keepNext/>
              <w:keepLines/>
              <w:rPr>
                <w:rFonts w:ascii="Georgia Pro" w:eastAsia="Georgia Pro" w:hAnsi="Georgia Pro" w:cs="Georgia Pro"/>
                <w:color w:val="000000"/>
                <w:sz w:val="20"/>
                <w:szCs w:val="20"/>
              </w:rPr>
            </w:pPr>
          </w:p>
          <w:p w14:paraId="74F89650" w14:textId="77777777" w:rsidR="005C67D8" w:rsidRDefault="005C67D8">
            <w:pPr>
              <w:keepNext/>
              <w:keepLines/>
              <w:rPr>
                <w:rFonts w:ascii="Georgia Pro" w:eastAsia="Georgia Pro" w:hAnsi="Georgia Pro" w:cs="Georgia Pro"/>
                <w:color w:val="000000"/>
                <w:sz w:val="20"/>
                <w:szCs w:val="20"/>
              </w:rPr>
            </w:pPr>
          </w:p>
        </w:tc>
      </w:tr>
    </w:tbl>
    <w:p w14:paraId="74F89652" w14:textId="77777777" w:rsidR="005C67D8" w:rsidRDefault="005C67D8">
      <w:pPr>
        <w:keepNext/>
        <w:keepLines/>
        <w:rPr>
          <w:rFonts w:eastAsia="Georgia Pro" w:cs="Arial"/>
          <w:b/>
          <w:bCs/>
          <w:color w:val="000000"/>
        </w:rPr>
      </w:pPr>
    </w:p>
    <w:p w14:paraId="74F89653" w14:textId="77777777" w:rsidR="005C67D8" w:rsidRDefault="008A4107">
      <w:pPr>
        <w:keepNext/>
        <w:keepLines/>
        <w:rPr>
          <w:rFonts w:eastAsia="Georgia Pro" w:cs="Arial"/>
          <w:b/>
          <w:bCs/>
          <w:color w:val="000000"/>
        </w:rPr>
      </w:pPr>
      <w:r>
        <w:rPr>
          <w:rFonts w:eastAsia="Georgia Pro" w:cs="Arial"/>
          <w:b/>
          <w:bCs/>
          <w:color w:val="000000"/>
        </w:rPr>
        <w:t>This is the end of Theme 2.</w:t>
      </w:r>
    </w:p>
    <w:p w14:paraId="74F89654" w14:textId="77777777" w:rsidR="005C67D8" w:rsidRDefault="005C67D8">
      <w:pPr>
        <w:keepNext/>
        <w:keepLines/>
        <w:pageBreakBefore/>
        <w:rPr>
          <w:rFonts w:ascii="Georgia Pro" w:eastAsia="Georgia Pro" w:hAnsi="Georgia Pro" w:cs="Georgia Pro"/>
          <w:b/>
          <w:bCs/>
          <w:color w:val="000000"/>
          <w:sz w:val="20"/>
          <w:szCs w:val="20"/>
        </w:rPr>
      </w:pPr>
    </w:p>
    <w:p w14:paraId="74F89655" w14:textId="77777777" w:rsidR="005C67D8" w:rsidRDefault="008A4107">
      <w:pPr>
        <w:pStyle w:val="Heading3"/>
      </w:pPr>
      <w:bookmarkStart w:id="7" w:name="_Toc196826141"/>
      <w:bookmarkStart w:id="8" w:name="_Toc200701368"/>
      <w:r>
        <w:rPr>
          <w:rStyle w:val="Heading2Char"/>
          <w:rFonts w:cs="Arial"/>
          <w:b/>
        </w:rPr>
        <w:t>Theme 3: Your operations</w:t>
      </w:r>
      <w:bookmarkEnd w:id="7"/>
      <w:bookmarkEnd w:id="8"/>
      <w:r>
        <w:rPr>
          <w:rStyle w:val="Heading2Char"/>
          <w:rFonts w:cs="Arial"/>
          <w:b/>
        </w:rPr>
        <w:t xml:space="preserve">  </w:t>
      </w:r>
    </w:p>
    <w:p w14:paraId="74F89656" w14:textId="77777777" w:rsidR="005C67D8" w:rsidRDefault="008A4107">
      <w:pPr>
        <w:keepNext/>
        <w:keepLines/>
        <w:spacing w:after="0" w:line="240" w:lineRule="auto"/>
        <w:rPr>
          <w:rFonts w:eastAsia="Georgia Pro" w:cs="Arial"/>
          <w:color w:val="000000"/>
        </w:rPr>
      </w:pPr>
      <w:r>
        <w:rPr>
          <w:rFonts w:eastAsia="Georgia Pro" w:cs="Arial"/>
          <w:color w:val="000000"/>
        </w:rPr>
        <w:t xml:space="preserve">There are 4 questions in this theme. Please </w:t>
      </w:r>
      <w:r>
        <w:rPr>
          <w:rFonts w:eastAsia="Georgia Pro" w:cs="Arial"/>
          <w:color w:val="000000"/>
        </w:rPr>
        <w:t xml:space="preserve">refer to the guidance document before completing. </w:t>
      </w:r>
    </w:p>
    <w:p w14:paraId="74F89657" w14:textId="77777777" w:rsidR="005C67D8" w:rsidRDefault="005C67D8">
      <w:pPr>
        <w:keepNext/>
        <w:keepLines/>
        <w:spacing w:after="0" w:line="240" w:lineRule="auto"/>
        <w:rPr>
          <w:rFonts w:eastAsia="Georgia Pro" w:cs="Arial"/>
          <w:color w:val="000000"/>
        </w:rPr>
      </w:pPr>
    </w:p>
    <w:p w14:paraId="74F89658" w14:textId="77777777" w:rsidR="005C67D8" w:rsidRDefault="008A4107">
      <w:pPr>
        <w:keepNext/>
        <w:keepLines/>
        <w:spacing w:after="0" w:line="240" w:lineRule="auto"/>
        <w:rPr>
          <w:rFonts w:eastAsia="Georgia Pro" w:cs="Arial"/>
          <w:color w:val="000000"/>
        </w:rPr>
      </w:pPr>
      <w:r>
        <w:rPr>
          <w:rFonts w:eastAsia="Georgia Pro" w:cs="Arial"/>
          <w:color w:val="000000"/>
        </w:rPr>
        <w:t xml:space="preserve">Questions 1 and 3 are mandatory questions. </w:t>
      </w:r>
    </w:p>
    <w:p w14:paraId="74F89659" w14:textId="77777777" w:rsidR="005C67D8" w:rsidRDefault="008A4107">
      <w:pPr>
        <w:keepNext/>
        <w:keepLines/>
        <w:spacing w:after="0" w:line="240" w:lineRule="auto"/>
      </w:pPr>
      <w:r>
        <w:rPr>
          <w:rFonts w:eastAsia="Georgia Pro" w:cs="Arial"/>
          <w:noProof/>
          <w:color w:val="000000"/>
        </w:rPr>
        <mc:AlternateContent>
          <mc:Choice Requires="wps">
            <w:drawing>
              <wp:anchor distT="0" distB="0" distL="114300" distR="114300" simplePos="0" relativeHeight="251658242" behindDoc="0" locked="0" layoutInCell="1" allowOverlap="1" wp14:anchorId="74F8957D" wp14:editId="74F8957E">
                <wp:simplePos x="0" y="0"/>
                <wp:positionH relativeFrom="margin">
                  <wp:align>left</wp:align>
                </wp:positionH>
                <wp:positionV relativeFrom="paragraph">
                  <wp:posOffset>453304</wp:posOffset>
                </wp:positionV>
                <wp:extent cx="6352537" cy="1924053"/>
                <wp:effectExtent l="0" t="0" r="10163" b="19047"/>
                <wp:wrapTopAndBottom/>
                <wp:docPr id="1380442669" name="Text Box 2"/>
                <wp:cNvGraphicFramePr/>
                <a:graphic xmlns:a="http://schemas.openxmlformats.org/drawingml/2006/main">
                  <a:graphicData uri="http://schemas.microsoft.com/office/word/2010/wordprocessingShape">
                    <wps:wsp>
                      <wps:cNvSpPr txBox="1"/>
                      <wps:spPr>
                        <a:xfrm>
                          <a:off x="0" y="0"/>
                          <a:ext cx="6352537" cy="1924053"/>
                        </a:xfrm>
                        <a:prstGeom prst="rect">
                          <a:avLst/>
                        </a:prstGeom>
                        <a:solidFill>
                          <a:srgbClr val="DCE6F2"/>
                        </a:solidFill>
                        <a:ln w="9528">
                          <a:solidFill>
                            <a:srgbClr val="EEECE1"/>
                          </a:solidFill>
                          <a:prstDash val="solid"/>
                        </a:ln>
                      </wps:spPr>
                      <wps:txbx>
                        <w:txbxContent>
                          <w:p w14:paraId="74F89590" w14:textId="77777777" w:rsidR="005C67D8" w:rsidRDefault="008A4107">
                            <w:pPr>
                              <w:keepNext/>
                              <w:keepLines/>
                              <w:spacing w:line="240" w:lineRule="auto"/>
                              <w:rPr>
                                <w:rFonts w:eastAsia="Georgia Pro" w:cs="Arial"/>
                                <w:b/>
                                <w:bCs/>
                                <w:color w:val="000000"/>
                              </w:rPr>
                            </w:pPr>
                            <w:r>
                              <w:rPr>
                                <w:rFonts w:eastAsia="Georgia Pro" w:cs="Arial"/>
                                <w:b/>
                                <w:bCs/>
                                <w:color w:val="000000"/>
                              </w:rPr>
                              <w:t>How your responses will be assessed</w:t>
                            </w:r>
                          </w:p>
                          <w:p w14:paraId="74F89591" w14:textId="77777777" w:rsidR="005C67D8" w:rsidRDefault="008A4107">
                            <w:pPr>
                              <w:keepNext/>
                              <w:keepLines/>
                              <w:spacing w:line="240" w:lineRule="auto"/>
                            </w:pPr>
                            <w:r>
                              <w:rPr>
                                <w:rFonts w:eastAsia="Georgia Pro" w:cs="Arial"/>
                                <w:b/>
                                <w:bCs/>
                                <w:color w:val="000000"/>
                              </w:rPr>
                              <w:t>Question 1</w:t>
                            </w:r>
                            <w:r>
                              <w:rPr>
                                <w:rFonts w:eastAsia="Georgia Pro" w:cs="Arial"/>
                                <w:color w:val="000000"/>
                              </w:rPr>
                              <w:t xml:space="preserve"> will only be used in the selection process if a minimum threshold of applications are received, which will be determined once the total number of applications is received. We will use this question in a RAG-rating exercise, to assess your local authority’s ability to implement the pilot. Please refer to the guidance for further information about the selection process.</w:t>
                            </w:r>
                          </w:p>
                          <w:p w14:paraId="74F89592" w14:textId="77777777" w:rsidR="005C67D8" w:rsidRDefault="008A4107">
                            <w:pPr>
                              <w:keepNext/>
                              <w:keepLines/>
                              <w:spacing w:line="240" w:lineRule="auto"/>
                            </w:pPr>
                            <w:r>
                              <w:rPr>
                                <w:rFonts w:eastAsia="Georgia Pro" w:cs="Arial"/>
                                <w:b/>
                                <w:bCs/>
                                <w:color w:val="000000"/>
                              </w:rPr>
                              <w:t>Questions 2, 3 and 4</w:t>
                            </w:r>
                            <w:r>
                              <w:rPr>
                                <w:rFonts w:eastAsia="Georgia Pro" w:cs="Arial"/>
                                <w:color w:val="000000"/>
                              </w:rPr>
                              <w:t xml:space="preserve"> will not be used toward the selection process and only used to inform the set-up of the pilot delivery and evaluation.</w:t>
                            </w:r>
                          </w:p>
                        </w:txbxContent>
                      </wps:txbx>
                      <wps:bodyPr vert="horz" wrap="square" lIns="91440" tIns="45720" rIns="91440" bIns="45720" anchor="t" anchorCtr="0" compatLnSpc="0">
                        <a:noAutofit/>
                      </wps:bodyPr>
                    </wps:wsp>
                  </a:graphicData>
                </a:graphic>
              </wp:anchor>
            </w:drawing>
          </mc:Choice>
          <mc:Fallback>
            <w:pict>
              <v:shape w14:anchorId="74F8957D" id="_x0000_s1028" type="#_x0000_t202" style="position:absolute;margin-left:0;margin-top:35.7pt;width:500.2pt;height:151.5pt;z-index:25165824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" fillcolor="#dce6f2" strokecolor="#eeece1" strokeweight=".26467mm">
                <v:textbox>
                  <w:txbxContent>
                    <w:p w14:paraId="74F89590" w14:textId="77777777" w:rsidR="005C67D8" w:rsidRDefault="008A4107">
                      <w:pPr>
                        <w:keepNext/>
                        <w:keepLines/>
                        <w:spacing w:line="240" w:lineRule="auto"/>
                        <w:rPr>
                          <w:rFonts w:eastAsia="Georgia Pro" w:cs="Arial"/>
                          <w:b/>
                          <w:bCs/>
                          <w:color w:val="000000"/>
                        </w:rPr>
                      </w:pPr>
                      <w:r>
                        <w:rPr>
                          <w:rFonts w:eastAsia="Georgia Pro" w:cs="Arial"/>
                          <w:b/>
                          <w:bCs/>
                          <w:color w:val="000000"/>
                        </w:rPr>
                        <w:t>How your responses will be assessed</w:t>
                      </w:r>
                    </w:p>
                    <w:p w14:paraId="74F89591" w14:textId="77777777" w:rsidR="005C67D8" w:rsidRDefault="008A4107">
                      <w:pPr>
                        <w:keepNext/>
                        <w:keepLines/>
                        <w:spacing w:line="240" w:lineRule="auto"/>
                      </w:pPr>
                      <w:r>
                        <w:rPr>
                          <w:rFonts w:eastAsia="Georgia Pro" w:cs="Arial"/>
                          <w:b/>
                          <w:bCs/>
                          <w:color w:val="000000"/>
                        </w:rPr>
                        <w:t>Question 1</w:t>
                      </w:r>
                      <w:r>
                        <w:rPr>
                          <w:rFonts w:eastAsia="Georgia Pro" w:cs="Arial"/>
                          <w:color w:val="000000"/>
                        </w:rPr>
                        <w:t xml:space="preserve"> will only be used in the selection process if a minimum threshold of applications are received, which will be determined once the total number of applications is received. We will use this question in a RAG-rating exercise, to assess your local authority’s ability to implement the pilot. Please refer to the guidance for further information about the selection process.</w:t>
                      </w:r>
                    </w:p>
                    <w:p w14:paraId="74F89592" w14:textId="77777777" w:rsidR="005C67D8" w:rsidRDefault="008A4107">
                      <w:pPr>
                        <w:keepNext/>
                        <w:keepLines/>
                        <w:spacing w:line="240" w:lineRule="auto"/>
                      </w:pPr>
                      <w:r>
                        <w:rPr>
                          <w:rFonts w:eastAsia="Georgia Pro" w:cs="Arial"/>
                          <w:b/>
                          <w:bCs/>
                          <w:color w:val="000000"/>
                        </w:rPr>
                        <w:t>Questions 2, 3 and 4</w:t>
                      </w:r>
                      <w:r>
                        <w:rPr>
                          <w:rFonts w:eastAsia="Georgia Pro" w:cs="Arial"/>
                          <w:color w:val="000000"/>
                        </w:rPr>
                        <w:t xml:space="preserve"> will not be used toward the selection process and only used to inform the set-up of the pilot delivery and evaluation.</w:t>
                      </w:r>
                    </w:p>
                  </w:txbxContent>
                </v:textbox>
                <w10:wrap type="topAndBottom" anchorx="margin"/>
              </v:shape>
            </w:pict>
          </mc:Fallback>
        </mc:AlternateContent>
      </w:r>
      <w:r>
        <w:rPr>
          <w:rFonts w:eastAsia="Georgia Pro" w:cs="Arial"/>
          <w:color w:val="000000"/>
        </w:rPr>
        <w:t>Questions 2 and 4 are optional questions – you do not need to complete them to return your application.</w:t>
      </w:r>
    </w:p>
    <w:p w14:paraId="74F8965A" w14:textId="77777777" w:rsidR="005C67D8" w:rsidRDefault="008A4107">
      <w:pPr>
        <w:pStyle w:val="Heading3"/>
      </w:pPr>
      <w:bookmarkStart w:id="9" w:name="_Toc200701369"/>
      <w:r>
        <w:rPr>
          <w:rFonts w:cs="Arial"/>
          <w:sz w:val="32"/>
          <w:szCs w:val="32"/>
        </w:rPr>
        <w:t>Theme 3 questions</w:t>
      </w:r>
      <w:bookmarkEnd w:id="9"/>
    </w:p>
    <w:p w14:paraId="74F8965B" w14:textId="77777777" w:rsidR="005C67D8" w:rsidRDefault="008A4107">
      <w:pPr>
        <w:keepNext/>
        <w:keepLines/>
        <w:rPr>
          <w:rFonts w:eastAsia="Georgia Pro" w:cs="Arial"/>
          <w:b/>
          <w:bCs/>
          <w:color w:val="000000"/>
        </w:rPr>
      </w:pPr>
      <w:r>
        <w:rPr>
          <w:rFonts w:eastAsia="Georgia Pro" w:cs="Arial"/>
          <w:b/>
          <w:bCs/>
          <w:color w:val="000000"/>
        </w:rPr>
        <w:t>Question 1: Your teams and staff.</w:t>
      </w:r>
    </w:p>
    <w:p w14:paraId="74F8965C" w14:textId="77777777" w:rsidR="005C67D8" w:rsidRDefault="008A4107">
      <w:pPr>
        <w:pStyle w:val="ListParagraph"/>
        <w:keepNext/>
        <w:keepLines/>
        <w:numPr>
          <w:ilvl w:val="0"/>
          <w:numId w:val="8"/>
        </w:numPr>
        <w:spacing w:after="160" w:line="240" w:lineRule="auto"/>
      </w:pPr>
      <w:r>
        <w:rPr>
          <w:rFonts w:eastAsia="Georgia Pro" w:cs="Arial"/>
          <w:color w:val="000000"/>
        </w:rPr>
        <w:t xml:space="preserve">How are the teams who support kinship carers structured? </w:t>
      </w:r>
      <w:r>
        <w:rPr>
          <w:rFonts w:eastAsia="Georgia Pro" w:cs="Arial"/>
          <w:i/>
          <w:iCs/>
          <w:color w:val="000000"/>
        </w:rPr>
        <w:t xml:space="preserve">For example, you might have separate teams dedicated to supporting carers in different care placements (foster carers, special guardians, or </w:t>
      </w:r>
      <w:r>
        <w:rPr>
          <w:rFonts w:eastAsia="Georgia Pro" w:cs="Arial"/>
          <w:i/>
          <w:iCs/>
          <w:color w:val="000000"/>
        </w:rPr>
        <w:t>informal carers, others). Or, you might have a team dedicated to support kinship carers across different placements.</w:t>
      </w:r>
    </w:p>
    <w:tbl>
      <w:tblPr>
        <w:tblW w:w="9486" w:type="dxa"/>
        <w:tblCellMar>
          <w:left w:w="10" w:type="dxa"/>
          <w:right w:w="10" w:type="dxa"/>
        </w:tblCellMar>
        <w:tblLook w:val="04A0" w:firstRow="1" w:lastRow="0" w:firstColumn="1" w:lastColumn="0" w:noHBand="0" w:noVBand="1"/>
      </w:tblPr>
      <w:tblGrid>
        <w:gridCol w:w="9486"/>
      </w:tblGrid>
      <w:tr w:rsidR="005C67D8" w14:paraId="74F89660" w14:textId="77777777">
        <w:tblPrEx>
          <w:tblCellMar>
            <w:top w:w="0" w:type="dxa"/>
            <w:bottom w:w="0" w:type="dxa"/>
          </w:tblCellMar>
        </w:tblPrEx>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8965D" w14:textId="77777777" w:rsidR="005C67D8" w:rsidRDefault="005C67D8">
            <w:pPr>
              <w:keepNext/>
              <w:keepLines/>
              <w:rPr>
                <w:rFonts w:ascii="Georgia Pro" w:eastAsia="Georgia Pro" w:hAnsi="Georgia Pro" w:cs="Georgia Pro"/>
                <w:color w:val="000000"/>
                <w:sz w:val="20"/>
                <w:szCs w:val="20"/>
              </w:rPr>
            </w:pPr>
          </w:p>
          <w:p w14:paraId="74F8965E" w14:textId="77777777" w:rsidR="005C67D8" w:rsidRDefault="005C67D8">
            <w:pPr>
              <w:keepNext/>
              <w:keepLines/>
              <w:rPr>
                <w:rFonts w:ascii="Georgia Pro" w:eastAsia="Georgia Pro" w:hAnsi="Georgia Pro" w:cs="Georgia Pro"/>
                <w:color w:val="000000"/>
                <w:sz w:val="20"/>
                <w:szCs w:val="20"/>
              </w:rPr>
            </w:pPr>
          </w:p>
          <w:p w14:paraId="74F8965F" w14:textId="77777777" w:rsidR="005C67D8" w:rsidRDefault="005C67D8">
            <w:pPr>
              <w:keepNext/>
              <w:keepLines/>
              <w:rPr>
                <w:rFonts w:ascii="Georgia Pro" w:eastAsia="Georgia Pro" w:hAnsi="Georgia Pro" w:cs="Georgia Pro"/>
                <w:color w:val="000000"/>
                <w:sz w:val="20"/>
                <w:szCs w:val="20"/>
              </w:rPr>
            </w:pPr>
          </w:p>
        </w:tc>
      </w:tr>
    </w:tbl>
    <w:p w14:paraId="74F89661" w14:textId="77777777" w:rsidR="005C67D8" w:rsidRDefault="005C67D8">
      <w:pPr>
        <w:pStyle w:val="ListParagraph"/>
        <w:keepNext/>
        <w:keepLines/>
        <w:numPr>
          <w:ilvl w:val="0"/>
          <w:numId w:val="0"/>
        </w:numPr>
        <w:ind w:left="720" w:hanging="360"/>
        <w:rPr>
          <w:rFonts w:ascii="Georgia Pro" w:eastAsia="Georgia Pro" w:hAnsi="Georgia Pro" w:cs="Georgia Pro"/>
          <w:color w:val="000000"/>
          <w:sz w:val="20"/>
          <w:szCs w:val="20"/>
        </w:rPr>
      </w:pPr>
    </w:p>
    <w:p w14:paraId="74F89662" w14:textId="77777777" w:rsidR="005C67D8" w:rsidRDefault="008A4107">
      <w:pPr>
        <w:pStyle w:val="ListParagraph"/>
        <w:keepNext/>
        <w:keepLines/>
        <w:numPr>
          <w:ilvl w:val="0"/>
          <w:numId w:val="8"/>
        </w:numPr>
        <w:spacing w:after="160" w:line="278" w:lineRule="auto"/>
        <w:rPr>
          <w:rFonts w:eastAsia="Georgia Pro" w:cs="Arial"/>
          <w:color w:val="000000"/>
        </w:rPr>
      </w:pPr>
      <w:r>
        <w:rPr>
          <w:rFonts w:eastAsia="Georgia Pro" w:cs="Arial"/>
          <w:color w:val="000000"/>
        </w:rPr>
        <w:t>How many whole-time equivalent staff are currently allocated to kinship support?  In your answer, please also provide a breakdown of team roles.</w:t>
      </w:r>
    </w:p>
    <w:tbl>
      <w:tblPr>
        <w:tblW w:w="9486" w:type="dxa"/>
        <w:tblCellMar>
          <w:left w:w="10" w:type="dxa"/>
          <w:right w:w="10" w:type="dxa"/>
        </w:tblCellMar>
        <w:tblLook w:val="04A0" w:firstRow="1" w:lastRow="0" w:firstColumn="1" w:lastColumn="0" w:noHBand="0" w:noVBand="1"/>
      </w:tblPr>
      <w:tblGrid>
        <w:gridCol w:w="9486"/>
      </w:tblGrid>
      <w:tr w:rsidR="005C67D8" w14:paraId="74F89666" w14:textId="77777777">
        <w:tblPrEx>
          <w:tblCellMar>
            <w:top w:w="0" w:type="dxa"/>
            <w:bottom w:w="0" w:type="dxa"/>
          </w:tblCellMar>
        </w:tblPrEx>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89663" w14:textId="77777777" w:rsidR="005C67D8" w:rsidRDefault="005C67D8">
            <w:pPr>
              <w:keepNext/>
              <w:keepLines/>
              <w:rPr>
                <w:rFonts w:ascii="Georgia Pro" w:eastAsia="Georgia Pro" w:hAnsi="Georgia Pro" w:cs="Georgia Pro"/>
                <w:color w:val="000000"/>
                <w:sz w:val="20"/>
                <w:szCs w:val="20"/>
              </w:rPr>
            </w:pPr>
          </w:p>
          <w:p w14:paraId="74F89664" w14:textId="77777777" w:rsidR="005C67D8" w:rsidRDefault="005C67D8">
            <w:pPr>
              <w:keepNext/>
              <w:keepLines/>
              <w:rPr>
                <w:rFonts w:ascii="Georgia Pro" w:eastAsia="Georgia Pro" w:hAnsi="Georgia Pro" w:cs="Georgia Pro"/>
                <w:color w:val="000000"/>
                <w:sz w:val="20"/>
                <w:szCs w:val="20"/>
              </w:rPr>
            </w:pPr>
          </w:p>
          <w:p w14:paraId="74F89665" w14:textId="77777777" w:rsidR="005C67D8" w:rsidRDefault="005C67D8">
            <w:pPr>
              <w:keepNext/>
              <w:keepLines/>
              <w:rPr>
                <w:rFonts w:ascii="Georgia Pro" w:eastAsia="Georgia Pro" w:hAnsi="Georgia Pro" w:cs="Georgia Pro"/>
                <w:color w:val="000000"/>
                <w:sz w:val="20"/>
                <w:szCs w:val="20"/>
              </w:rPr>
            </w:pPr>
          </w:p>
        </w:tc>
      </w:tr>
    </w:tbl>
    <w:p w14:paraId="74F89667" w14:textId="77777777" w:rsidR="005C67D8" w:rsidRDefault="005C67D8">
      <w:pPr>
        <w:keepNext/>
        <w:keepLines/>
        <w:rPr>
          <w:rFonts w:ascii="Georgia Pro" w:eastAsia="Georgia Pro" w:hAnsi="Georgia Pro" w:cs="Georgia Pro"/>
          <w:b/>
          <w:bCs/>
          <w:color w:val="000000"/>
          <w:sz w:val="20"/>
          <w:szCs w:val="20"/>
        </w:rPr>
      </w:pPr>
    </w:p>
    <w:p w14:paraId="74F89668" w14:textId="77777777" w:rsidR="005C67D8" w:rsidRDefault="008A4107">
      <w:pPr>
        <w:keepNext/>
        <w:keepLines/>
      </w:pPr>
      <w:r>
        <w:rPr>
          <w:rFonts w:eastAsia="Georgia Pro" w:cs="Arial"/>
          <w:b/>
          <w:bCs/>
          <w:color w:val="000000"/>
        </w:rPr>
        <w:t xml:space="preserve">Question 2: Your governance systems </w:t>
      </w:r>
      <w:r>
        <w:rPr>
          <w:rFonts w:eastAsia="Georgia Pro" w:cs="Arial"/>
          <w:i/>
          <w:iCs/>
          <w:color w:val="000000"/>
        </w:rPr>
        <w:t>(optional)</w:t>
      </w:r>
    </w:p>
    <w:p w14:paraId="74F89669" w14:textId="77777777" w:rsidR="005C67D8" w:rsidRDefault="008A4107">
      <w:pPr>
        <w:pStyle w:val="ListParagraph"/>
        <w:keepNext/>
        <w:keepLines/>
        <w:numPr>
          <w:ilvl w:val="0"/>
          <w:numId w:val="9"/>
        </w:numPr>
        <w:spacing w:after="160" w:line="278" w:lineRule="auto"/>
      </w:pPr>
      <w:r>
        <w:rPr>
          <w:rFonts w:eastAsia="Georgia Pro" w:cs="Arial"/>
          <w:color w:val="000000"/>
        </w:rPr>
        <w:lastRenderedPageBreak/>
        <w:t xml:space="preserve">What governance system do you have in place to make decisions about which kinship carers should receive financial support?  </w:t>
      </w:r>
      <w:r>
        <w:rPr>
          <w:rFonts w:eastAsia="Georgia Pro" w:cs="Arial"/>
          <w:i/>
          <w:iCs/>
          <w:color w:val="000000"/>
        </w:rPr>
        <w:t xml:space="preserve">For example, you may have a review panel that examines </w:t>
      </w:r>
      <w:r>
        <w:rPr>
          <w:rFonts w:eastAsia="Georgia Pro" w:cs="Arial"/>
          <w:i/>
          <w:iCs/>
          <w:color w:val="000000"/>
        </w:rPr>
        <w:t>applications made by carers across different circumstances.</w:t>
      </w:r>
    </w:p>
    <w:tbl>
      <w:tblPr>
        <w:tblW w:w="9486" w:type="dxa"/>
        <w:tblCellMar>
          <w:left w:w="10" w:type="dxa"/>
          <w:right w:w="10" w:type="dxa"/>
        </w:tblCellMar>
        <w:tblLook w:val="04A0" w:firstRow="1" w:lastRow="0" w:firstColumn="1" w:lastColumn="0" w:noHBand="0" w:noVBand="1"/>
      </w:tblPr>
      <w:tblGrid>
        <w:gridCol w:w="9486"/>
      </w:tblGrid>
      <w:tr w:rsidR="005C67D8" w14:paraId="74F8966D" w14:textId="77777777">
        <w:tblPrEx>
          <w:tblCellMar>
            <w:top w:w="0" w:type="dxa"/>
            <w:bottom w:w="0" w:type="dxa"/>
          </w:tblCellMar>
        </w:tblPrEx>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8966A" w14:textId="77777777" w:rsidR="005C67D8" w:rsidRDefault="005C67D8">
            <w:pPr>
              <w:keepNext/>
              <w:keepLines/>
              <w:rPr>
                <w:rFonts w:ascii="Georgia Pro" w:eastAsia="Georgia Pro" w:hAnsi="Georgia Pro" w:cs="Georgia Pro"/>
                <w:color w:val="000000"/>
                <w:sz w:val="20"/>
                <w:szCs w:val="20"/>
              </w:rPr>
            </w:pPr>
          </w:p>
          <w:p w14:paraId="74F8966B" w14:textId="77777777" w:rsidR="005C67D8" w:rsidRDefault="005C67D8">
            <w:pPr>
              <w:keepNext/>
              <w:keepLines/>
              <w:rPr>
                <w:rFonts w:ascii="Georgia Pro" w:eastAsia="Georgia Pro" w:hAnsi="Georgia Pro" w:cs="Georgia Pro"/>
                <w:color w:val="000000"/>
                <w:sz w:val="20"/>
                <w:szCs w:val="20"/>
              </w:rPr>
            </w:pPr>
          </w:p>
          <w:p w14:paraId="74F8966C" w14:textId="77777777" w:rsidR="005C67D8" w:rsidRDefault="005C67D8">
            <w:pPr>
              <w:keepNext/>
              <w:keepLines/>
              <w:rPr>
                <w:rFonts w:ascii="Georgia Pro" w:eastAsia="Georgia Pro" w:hAnsi="Georgia Pro" w:cs="Georgia Pro"/>
                <w:color w:val="000000"/>
                <w:sz w:val="20"/>
                <w:szCs w:val="20"/>
              </w:rPr>
            </w:pPr>
          </w:p>
        </w:tc>
      </w:tr>
    </w:tbl>
    <w:p w14:paraId="74F8966E" w14:textId="77777777" w:rsidR="005C67D8" w:rsidRDefault="005C67D8">
      <w:pPr>
        <w:pStyle w:val="ListParagraph"/>
        <w:keepNext/>
        <w:keepLines/>
        <w:numPr>
          <w:ilvl w:val="0"/>
          <w:numId w:val="0"/>
        </w:numPr>
        <w:ind w:left="720" w:hanging="360"/>
        <w:rPr>
          <w:rFonts w:ascii="Georgia Pro" w:eastAsia="Georgia Pro" w:hAnsi="Georgia Pro" w:cs="Georgia Pro"/>
          <w:color w:val="000000"/>
          <w:sz w:val="20"/>
          <w:szCs w:val="20"/>
        </w:rPr>
      </w:pPr>
    </w:p>
    <w:p w14:paraId="74F8966F" w14:textId="77777777" w:rsidR="005C67D8" w:rsidRDefault="008A4107">
      <w:pPr>
        <w:pStyle w:val="ListParagraph"/>
        <w:keepNext/>
        <w:keepLines/>
        <w:numPr>
          <w:ilvl w:val="0"/>
          <w:numId w:val="9"/>
        </w:numPr>
        <w:spacing w:after="160" w:line="240" w:lineRule="auto"/>
      </w:pPr>
      <w:r>
        <w:rPr>
          <w:rFonts w:eastAsia="Georgia Pro" w:cs="Arial"/>
          <w:color w:val="000000"/>
        </w:rPr>
        <w:t xml:space="preserve">How do you review and monitor your decisions to provide financial support? </w:t>
      </w:r>
      <w:r>
        <w:rPr>
          <w:rFonts w:eastAsia="Georgia Pro" w:cs="Arial"/>
          <w:i/>
          <w:iCs/>
          <w:color w:val="000000"/>
        </w:rPr>
        <w:t>For example, you might have a multi-agency steering group which oversees how the money is spent and reports on how funding is dispersed.</w:t>
      </w:r>
    </w:p>
    <w:tbl>
      <w:tblPr>
        <w:tblW w:w="9486" w:type="dxa"/>
        <w:tblCellMar>
          <w:left w:w="10" w:type="dxa"/>
          <w:right w:w="10" w:type="dxa"/>
        </w:tblCellMar>
        <w:tblLook w:val="04A0" w:firstRow="1" w:lastRow="0" w:firstColumn="1" w:lastColumn="0" w:noHBand="0" w:noVBand="1"/>
      </w:tblPr>
      <w:tblGrid>
        <w:gridCol w:w="9486"/>
      </w:tblGrid>
      <w:tr w:rsidR="005C67D8" w14:paraId="74F89673" w14:textId="77777777">
        <w:tblPrEx>
          <w:tblCellMar>
            <w:top w:w="0" w:type="dxa"/>
            <w:bottom w:w="0" w:type="dxa"/>
          </w:tblCellMar>
        </w:tblPrEx>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89670" w14:textId="77777777" w:rsidR="005C67D8" w:rsidRDefault="005C67D8">
            <w:pPr>
              <w:keepNext/>
              <w:keepLines/>
              <w:rPr>
                <w:rFonts w:ascii="Georgia Pro" w:eastAsia="Georgia Pro" w:hAnsi="Georgia Pro" w:cs="Georgia Pro"/>
                <w:color w:val="000000"/>
                <w:sz w:val="20"/>
                <w:szCs w:val="20"/>
              </w:rPr>
            </w:pPr>
          </w:p>
          <w:p w14:paraId="74F89671" w14:textId="77777777" w:rsidR="005C67D8" w:rsidRDefault="005C67D8">
            <w:pPr>
              <w:keepNext/>
              <w:keepLines/>
              <w:rPr>
                <w:rFonts w:ascii="Georgia Pro" w:eastAsia="Georgia Pro" w:hAnsi="Georgia Pro" w:cs="Georgia Pro"/>
                <w:color w:val="000000"/>
                <w:sz w:val="20"/>
                <w:szCs w:val="20"/>
              </w:rPr>
            </w:pPr>
          </w:p>
          <w:p w14:paraId="74F89672" w14:textId="77777777" w:rsidR="005C67D8" w:rsidRDefault="005C67D8">
            <w:pPr>
              <w:keepNext/>
              <w:keepLines/>
              <w:rPr>
                <w:rFonts w:ascii="Georgia Pro" w:eastAsia="Georgia Pro" w:hAnsi="Georgia Pro" w:cs="Georgia Pro"/>
                <w:color w:val="000000"/>
                <w:sz w:val="20"/>
                <w:szCs w:val="20"/>
              </w:rPr>
            </w:pPr>
          </w:p>
        </w:tc>
      </w:tr>
    </w:tbl>
    <w:p w14:paraId="74F89674" w14:textId="77777777" w:rsidR="005C67D8" w:rsidRDefault="005C67D8">
      <w:pPr>
        <w:keepNext/>
        <w:keepLines/>
        <w:rPr>
          <w:rFonts w:ascii="Georgia Pro" w:eastAsia="Georgia Pro" w:hAnsi="Georgia Pro" w:cs="Georgia Pro"/>
          <w:color w:val="000000"/>
          <w:sz w:val="20"/>
          <w:szCs w:val="20"/>
        </w:rPr>
      </w:pPr>
    </w:p>
    <w:p w14:paraId="74F89675" w14:textId="77777777" w:rsidR="005C67D8" w:rsidRDefault="008A4107">
      <w:pPr>
        <w:pStyle w:val="ListParagraph"/>
        <w:keepNext/>
        <w:keepLines/>
        <w:numPr>
          <w:ilvl w:val="0"/>
          <w:numId w:val="9"/>
        </w:numPr>
        <w:spacing w:after="160" w:line="240" w:lineRule="auto"/>
        <w:rPr>
          <w:rFonts w:eastAsia="Georgia Pro" w:cs="Arial"/>
          <w:color w:val="000000"/>
        </w:rPr>
      </w:pPr>
      <w:r>
        <w:rPr>
          <w:rFonts w:eastAsia="Georgia Pro" w:cs="Arial"/>
          <w:color w:val="000000"/>
        </w:rPr>
        <w:t xml:space="preserve">In the last 2 years, have you experienced any challenges to financial assessment decisions? If yes, how have these been addressed? </w:t>
      </w:r>
    </w:p>
    <w:tbl>
      <w:tblPr>
        <w:tblW w:w="9486" w:type="dxa"/>
        <w:tblCellMar>
          <w:left w:w="10" w:type="dxa"/>
          <w:right w:w="10" w:type="dxa"/>
        </w:tblCellMar>
        <w:tblLook w:val="04A0" w:firstRow="1" w:lastRow="0" w:firstColumn="1" w:lastColumn="0" w:noHBand="0" w:noVBand="1"/>
      </w:tblPr>
      <w:tblGrid>
        <w:gridCol w:w="9486"/>
      </w:tblGrid>
      <w:tr w:rsidR="005C67D8" w14:paraId="74F89679" w14:textId="77777777">
        <w:tblPrEx>
          <w:tblCellMar>
            <w:top w:w="0" w:type="dxa"/>
            <w:bottom w:w="0" w:type="dxa"/>
          </w:tblCellMar>
        </w:tblPrEx>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89676" w14:textId="77777777" w:rsidR="005C67D8" w:rsidRDefault="005C67D8">
            <w:pPr>
              <w:keepNext/>
              <w:keepLines/>
              <w:rPr>
                <w:rFonts w:ascii="Georgia Pro" w:eastAsia="Georgia Pro" w:hAnsi="Georgia Pro" w:cs="Georgia Pro"/>
                <w:color w:val="000000"/>
                <w:sz w:val="20"/>
                <w:szCs w:val="20"/>
              </w:rPr>
            </w:pPr>
          </w:p>
          <w:p w14:paraId="74F89677" w14:textId="77777777" w:rsidR="005C67D8" w:rsidRDefault="005C67D8">
            <w:pPr>
              <w:keepNext/>
              <w:keepLines/>
              <w:rPr>
                <w:rFonts w:ascii="Georgia Pro" w:eastAsia="Georgia Pro" w:hAnsi="Georgia Pro" w:cs="Georgia Pro"/>
                <w:color w:val="000000"/>
                <w:sz w:val="20"/>
                <w:szCs w:val="20"/>
              </w:rPr>
            </w:pPr>
          </w:p>
          <w:p w14:paraId="74F89678" w14:textId="77777777" w:rsidR="005C67D8" w:rsidRDefault="005C67D8">
            <w:pPr>
              <w:keepNext/>
              <w:keepLines/>
              <w:rPr>
                <w:rFonts w:ascii="Georgia Pro" w:eastAsia="Georgia Pro" w:hAnsi="Georgia Pro" w:cs="Georgia Pro"/>
                <w:color w:val="000000"/>
                <w:sz w:val="20"/>
                <w:szCs w:val="20"/>
              </w:rPr>
            </w:pPr>
          </w:p>
        </w:tc>
      </w:tr>
    </w:tbl>
    <w:p w14:paraId="74F8967A" w14:textId="77777777" w:rsidR="005C67D8" w:rsidRDefault="005C67D8">
      <w:pPr>
        <w:keepNext/>
        <w:keepLines/>
        <w:rPr>
          <w:rFonts w:ascii="Georgia Pro" w:eastAsia="Georgia Pro" w:hAnsi="Georgia Pro" w:cs="Georgia Pro"/>
          <w:b/>
          <w:bCs/>
          <w:color w:val="000000"/>
          <w:sz w:val="20"/>
          <w:szCs w:val="20"/>
        </w:rPr>
      </w:pPr>
    </w:p>
    <w:p w14:paraId="74F8967B" w14:textId="77777777" w:rsidR="005C67D8" w:rsidRDefault="008A4107">
      <w:pPr>
        <w:keepNext/>
        <w:keepLines/>
        <w:spacing w:line="240" w:lineRule="auto"/>
      </w:pPr>
      <w:r>
        <w:rPr>
          <w:rFonts w:eastAsia="Georgia Pro" w:cs="Arial"/>
          <w:b/>
          <w:bCs/>
          <w:color w:val="000000"/>
        </w:rPr>
        <w:t xml:space="preserve">Question 3. Your payment system. </w:t>
      </w:r>
      <w:r>
        <w:rPr>
          <w:rFonts w:eastAsia="Georgia Pro" w:cs="Arial"/>
          <w:color w:val="000000"/>
        </w:rPr>
        <w:t xml:space="preserve">What payment system do you use to pay kinship carers who </w:t>
      </w:r>
      <w:r>
        <w:rPr>
          <w:rFonts w:eastAsia="Georgia Pro" w:cs="Arial"/>
          <w:color w:val="000000"/>
        </w:rPr>
        <w:t xml:space="preserve">are eligible for financial support in your area? </w:t>
      </w:r>
    </w:p>
    <w:tbl>
      <w:tblPr>
        <w:tblW w:w="9486" w:type="dxa"/>
        <w:tblCellMar>
          <w:left w:w="10" w:type="dxa"/>
          <w:right w:w="10" w:type="dxa"/>
        </w:tblCellMar>
        <w:tblLook w:val="04A0" w:firstRow="1" w:lastRow="0" w:firstColumn="1" w:lastColumn="0" w:noHBand="0" w:noVBand="1"/>
      </w:tblPr>
      <w:tblGrid>
        <w:gridCol w:w="9486"/>
      </w:tblGrid>
      <w:tr w:rsidR="005C67D8" w14:paraId="74F8967F" w14:textId="77777777">
        <w:tblPrEx>
          <w:tblCellMar>
            <w:top w:w="0" w:type="dxa"/>
            <w:bottom w:w="0" w:type="dxa"/>
          </w:tblCellMar>
        </w:tblPrEx>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8967C" w14:textId="77777777" w:rsidR="005C67D8" w:rsidRDefault="005C67D8">
            <w:pPr>
              <w:keepNext/>
              <w:keepLines/>
              <w:rPr>
                <w:rFonts w:ascii="Georgia Pro" w:eastAsia="Georgia Pro" w:hAnsi="Georgia Pro" w:cs="Georgia Pro"/>
                <w:color w:val="000000"/>
                <w:sz w:val="20"/>
                <w:szCs w:val="20"/>
              </w:rPr>
            </w:pPr>
          </w:p>
          <w:p w14:paraId="74F8967D" w14:textId="77777777" w:rsidR="005C67D8" w:rsidRDefault="005C67D8">
            <w:pPr>
              <w:keepNext/>
              <w:keepLines/>
              <w:rPr>
                <w:rFonts w:ascii="Georgia Pro" w:eastAsia="Georgia Pro" w:hAnsi="Georgia Pro" w:cs="Georgia Pro"/>
                <w:color w:val="000000"/>
                <w:sz w:val="20"/>
                <w:szCs w:val="20"/>
              </w:rPr>
            </w:pPr>
          </w:p>
          <w:p w14:paraId="74F8967E" w14:textId="77777777" w:rsidR="005C67D8" w:rsidRDefault="005C67D8">
            <w:pPr>
              <w:keepNext/>
              <w:keepLines/>
              <w:rPr>
                <w:rFonts w:ascii="Georgia Pro" w:eastAsia="Georgia Pro" w:hAnsi="Georgia Pro" w:cs="Georgia Pro"/>
                <w:color w:val="000000"/>
                <w:sz w:val="20"/>
                <w:szCs w:val="20"/>
              </w:rPr>
            </w:pPr>
          </w:p>
        </w:tc>
      </w:tr>
    </w:tbl>
    <w:p w14:paraId="74F89680" w14:textId="77777777" w:rsidR="005C67D8" w:rsidRDefault="005C67D8">
      <w:pPr>
        <w:keepNext/>
        <w:keepLines/>
        <w:rPr>
          <w:rFonts w:ascii="Georgia Pro" w:eastAsia="Georgia Pro" w:hAnsi="Georgia Pro" w:cs="Georgia Pro"/>
          <w:b/>
          <w:bCs/>
          <w:color w:val="000000"/>
          <w:sz w:val="20"/>
          <w:szCs w:val="20"/>
        </w:rPr>
      </w:pPr>
    </w:p>
    <w:p w14:paraId="74F89681" w14:textId="77777777" w:rsidR="005C67D8" w:rsidRDefault="008A4107">
      <w:pPr>
        <w:keepNext/>
        <w:keepLines/>
      </w:pPr>
      <w:r>
        <w:rPr>
          <w:rFonts w:eastAsia="Georgia Pro" w:cs="Arial"/>
          <w:b/>
          <w:bCs/>
          <w:color w:val="000000"/>
        </w:rPr>
        <w:t xml:space="preserve">Question 4. Reaching eligible carers. </w:t>
      </w:r>
      <w:r>
        <w:rPr>
          <w:rFonts w:eastAsia="Georgia Pro" w:cs="Arial"/>
          <w:color w:val="000000"/>
        </w:rPr>
        <w:t>(</w:t>
      </w:r>
      <w:r>
        <w:rPr>
          <w:rFonts w:eastAsia="Georgia Pro" w:cs="Arial"/>
          <w:i/>
          <w:iCs/>
          <w:color w:val="000000"/>
        </w:rPr>
        <w:t>optional</w:t>
      </w:r>
      <w:r>
        <w:rPr>
          <w:rFonts w:eastAsia="Georgia Pro" w:cs="Arial"/>
          <w:color w:val="000000"/>
        </w:rPr>
        <w:t>)</w:t>
      </w:r>
    </w:p>
    <w:p w14:paraId="74F89682" w14:textId="77777777" w:rsidR="005C67D8" w:rsidRDefault="008A4107">
      <w:pPr>
        <w:pStyle w:val="ListParagraph"/>
        <w:keepNext/>
        <w:keepLines/>
        <w:numPr>
          <w:ilvl w:val="0"/>
          <w:numId w:val="10"/>
        </w:numPr>
        <w:spacing w:after="160" w:line="278" w:lineRule="auto"/>
        <w:rPr>
          <w:rFonts w:eastAsia="Georgia Pro" w:cs="Arial"/>
          <w:color w:val="000000"/>
        </w:rPr>
      </w:pPr>
      <w:r>
        <w:rPr>
          <w:rFonts w:eastAsia="Georgia Pro" w:cs="Arial"/>
          <w:color w:val="000000"/>
        </w:rPr>
        <w:t xml:space="preserve">What barriers are there to identifying, reaching and assessing the eligible cohort for the pilot? </w:t>
      </w:r>
    </w:p>
    <w:tbl>
      <w:tblPr>
        <w:tblW w:w="9486" w:type="dxa"/>
        <w:tblCellMar>
          <w:left w:w="10" w:type="dxa"/>
          <w:right w:w="10" w:type="dxa"/>
        </w:tblCellMar>
        <w:tblLook w:val="04A0" w:firstRow="1" w:lastRow="0" w:firstColumn="1" w:lastColumn="0" w:noHBand="0" w:noVBand="1"/>
      </w:tblPr>
      <w:tblGrid>
        <w:gridCol w:w="9486"/>
      </w:tblGrid>
      <w:tr w:rsidR="005C67D8" w14:paraId="74F89686" w14:textId="77777777">
        <w:tblPrEx>
          <w:tblCellMar>
            <w:top w:w="0" w:type="dxa"/>
            <w:bottom w:w="0" w:type="dxa"/>
          </w:tblCellMar>
        </w:tblPrEx>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89683" w14:textId="77777777" w:rsidR="005C67D8" w:rsidRDefault="005C67D8">
            <w:pPr>
              <w:keepNext/>
              <w:keepLines/>
              <w:rPr>
                <w:rFonts w:ascii="Georgia Pro" w:eastAsia="Georgia Pro" w:hAnsi="Georgia Pro" w:cs="Georgia Pro"/>
                <w:color w:val="000000"/>
                <w:sz w:val="20"/>
                <w:szCs w:val="20"/>
              </w:rPr>
            </w:pPr>
          </w:p>
          <w:p w14:paraId="74F89684" w14:textId="77777777" w:rsidR="005C67D8" w:rsidRDefault="005C67D8">
            <w:pPr>
              <w:keepNext/>
              <w:keepLines/>
              <w:rPr>
                <w:rFonts w:ascii="Georgia Pro" w:eastAsia="Georgia Pro" w:hAnsi="Georgia Pro" w:cs="Georgia Pro"/>
                <w:color w:val="000000"/>
                <w:sz w:val="20"/>
                <w:szCs w:val="20"/>
              </w:rPr>
            </w:pPr>
          </w:p>
          <w:p w14:paraId="74F89685" w14:textId="77777777" w:rsidR="005C67D8" w:rsidRDefault="005C67D8">
            <w:pPr>
              <w:keepNext/>
              <w:keepLines/>
              <w:rPr>
                <w:rFonts w:ascii="Georgia Pro" w:eastAsia="Georgia Pro" w:hAnsi="Georgia Pro" w:cs="Georgia Pro"/>
                <w:color w:val="000000"/>
                <w:sz w:val="20"/>
                <w:szCs w:val="20"/>
              </w:rPr>
            </w:pPr>
          </w:p>
        </w:tc>
      </w:tr>
    </w:tbl>
    <w:p w14:paraId="74F89687" w14:textId="77777777" w:rsidR="005C67D8" w:rsidRDefault="005C67D8">
      <w:pPr>
        <w:keepNext/>
        <w:keepLines/>
        <w:rPr>
          <w:rFonts w:ascii="Georgia Pro" w:eastAsia="Georgia Pro" w:hAnsi="Georgia Pro" w:cs="Georgia Pro"/>
          <w:b/>
          <w:bCs/>
          <w:color w:val="000000"/>
          <w:sz w:val="20"/>
          <w:szCs w:val="20"/>
        </w:rPr>
      </w:pPr>
    </w:p>
    <w:p w14:paraId="74F89688" w14:textId="77777777" w:rsidR="005C67D8" w:rsidRDefault="008A4107">
      <w:pPr>
        <w:pStyle w:val="ListParagraph"/>
        <w:keepNext/>
        <w:keepLines/>
        <w:numPr>
          <w:ilvl w:val="0"/>
          <w:numId w:val="10"/>
        </w:numPr>
        <w:spacing w:after="160" w:line="278" w:lineRule="auto"/>
        <w:rPr>
          <w:rFonts w:eastAsia="Georgia Pro" w:cs="Arial"/>
          <w:color w:val="000000"/>
        </w:rPr>
      </w:pPr>
      <w:r>
        <w:rPr>
          <w:rFonts w:eastAsia="Georgia Pro" w:cs="Arial"/>
          <w:color w:val="000000"/>
        </w:rPr>
        <w:lastRenderedPageBreak/>
        <w:t xml:space="preserve">What enablers are there to identify, reach </w:t>
      </w:r>
      <w:r>
        <w:rPr>
          <w:rFonts w:eastAsia="Georgia Pro" w:cs="Arial"/>
          <w:color w:val="000000"/>
        </w:rPr>
        <w:t xml:space="preserve">and assess the eligible cohort for the pilot? </w:t>
      </w:r>
    </w:p>
    <w:tbl>
      <w:tblPr>
        <w:tblW w:w="9486" w:type="dxa"/>
        <w:tblCellMar>
          <w:left w:w="10" w:type="dxa"/>
          <w:right w:w="10" w:type="dxa"/>
        </w:tblCellMar>
        <w:tblLook w:val="04A0" w:firstRow="1" w:lastRow="0" w:firstColumn="1" w:lastColumn="0" w:noHBand="0" w:noVBand="1"/>
      </w:tblPr>
      <w:tblGrid>
        <w:gridCol w:w="9486"/>
      </w:tblGrid>
      <w:tr w:rsidR="005C67D8" w14:paraId="74F8968C" w14:textId="77777777">
        <w:tblPrEx>
          <w:tblCellMar>
            <w:top w:w="0" w:type="dxa"/>
            <w:bottom w:w="0" w:type="dxa"/>
          </w:tblCellMar>
        </w:tblPrEx>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89689" w14:textId="77777777" w:rsidR="005C67D8" w:rsidRDefault="005C67D8">
            <w:pPr>
              <w:keepNext/>
              <w:keepLines/>
              <w:rPr>
                <w:rFonts w:ascii="Georgia Pro" w:eastAsia="Georgia Pro" w:hAnsi="Georgia Pro" w:cs="Georgia Pro"/>
                <w:color w:val="000000"/>
                <w:sz w:val="20"/>
                <w:szCs w:val="20"/>
              </w:rPr>
            </w:pPr>
          </w:p>
          <w:p w14:paraId="74F8968A" w14:textId="77777777" w:rsidR="005C67D8" w:rsidRDefault="005C67D8">
            <w:pPr>
              <w:keepNext/>
              <w:keepLines/>
              <w:rPr>
                <w:rFonts w:ascii="Georgia Pro" w:eastAsia="Georgia Pro" w:hAnsi="Georgia Pro" w:cs="Georgia Pro"/>
                <w:color w:val="000000"/>
                <w:sz w:val="20"/>
                <w:szCs w:val="20"/>
              </w:rPr>
            </w:pPr>
          </w:p>
          <w:p w14:paraId="74F8968B" w14:textId="77777777" w:rsidR="005C67D8" w:rsidRDefault="005C67D8">
            <w:pPr>
              <w:keepNext/>
              <w:keepLines/>
              <w:rPr>
                <w:rFonts w:ascii="Georgia Pro" w:eastAsia="Georgia Pro" w:hAnsi="Georgia Pro" w:cs="Georgia Pro"/>
                <w:color w:val="000000"/>
                <w:sz w:val="20"/>
                <w:szCs w:val="20"/>
              </w:rPr>
            </w:pPr>
          </w:p>
        </w:tc>
      </w:tr>
    </w:tbl>
    <w:p w14:paraId="74F8968D" w14:textId="77777777" w:rsidR="005C67D8" w:rsidRDefault="005C67D8">
      <w:pPr>
        <w:keepNext/>
        <w:keepLines/>
        <w:rPr>
          <w:rFonts w:eastAsia="Georgia Pro" w:cs="Arial"/>
          <w:b/>
          <w:bCs/>
          <w:color w:val="000000"/>
          <w:sz w:val="22"/>
          <w:szCs w:val="22"/>
        </w:rPr>
      </w:pPr>
    </w:p>
    <w:p w14:paraId="74F8968E" w14:textId="77777777" w:rsidR="005C67D8" w:rsidRDefault="008A4107">
      <w:pPr>
        <w:keepNext/>
        <w:keepLines/>
        <w:rPr>
          <w:rFonts w:eastAsia="Georgia Pro" w:cs="Arial"/>
          <w:b/>
          <w:bCs/>
          <w:color w:val="000000"/>
          <w:sz w:val="22"/>
          <w:szCs w:val="22"/>
        </w:rPr>
      </w:pPr>
      <w:r>
        <w:rPr>
          <w:rFonts w:eastAsia="Georgia Pro" w:cs="Arial"/>
          <w:b/>
          <w:bCs/>
          <w:color w:val="000000"/>
          <w:sz w:val="22"/>
          <w:szCs w:val="22"/>
        </w:rPr>
        <w:t>This is the end of Theme 3.</w:t>
      </w:r>
    </w:p>
    <w:p w14:paraId="74F8968F" w14:textId="77777777" w:rsidR="005C67D8" w:rsidRDefault="005C67D8">
      <w:pPr>
        <w:keepNext/>
        <w:keepLines/>
        <w:rPr>
          <w:rFonts w:ascii="Georgia Pro" w:eastAsia="Georgia Pro" w:hAnsi="Georgia Pro" w:cs="Georgia Pro"/>
          <w:color w:val="000000"/>
          <w:sz w:val="20"/>
          <w:szCs w:val="20"/>
        </w:rPr>
      </w:pPr>
    </w:p>
    <w:p w14:paraId="74F89690" w14:textId="77777777" w:rsidR="005C67D8" w:rsidRDefault="005C67D8">
      <w:pPr>
        <w:pStyle w:val="Heading3"/>
      </w:pPr>
      <w:bookmarkStart w:id="10" w:name="_Toc196826142"/>
    </w:p>
    <w:p w14:paraId="74F89691" w14:textId="77777777" w:rsidR="005C67D8" w:rsidRDefault="005C67D8">
      <w:pPr>
        <w:pStyle w:val="Heading3"/>
      </w:pPr>
    </w:p>
    <w:p w14:paraId="74F89692" w14:textId="77777777" w:rsidR="005C67D8" w:rsidRDefault="005C67D8">
      <w:pPr>
        <w:pStyle w:val="Heading3"/>
      </w:pPr>
    </w:p>
    <w:p w14:paraId="74F89693" w14:textId="77777777" w:rsidR="005C67D8" w:rsidRDefault="005C67D8">
      <w:pPr>
        <w:pStyle w:val="Heading3"/>
      </w:pPr>
    </w:p>
    <w:p w14:paraId="74F89694" w14:textId="77777777" w:rsidR="005C67D8" w:rsidRDefault="005C67D8">
      <w:pPr>
        <w:pStyle w:val="Heading3"/>
      </w:pPr>
    </w:p>
    <w:p w14:paraId="74F89695" w14:textId="77777777" w:rsidR="005C67D8" w:rsidRDefault="005C67D8">
      <w:pPr>
        <w:pStyle w:val="Heading3"/>
      </w:pPr>
    </w:p>
    <w:p w14:paraId="74F89696" w14:textId="77777777" w:rsidR="005C67D8" w:rsidRDefault="005C67D8">
      <w:pPr>
        <w:pStyle w:val="Heading3"/>
      </w:pPr>
    </w:p>
    <w:p w14:paraId="74F89697" w14:textId="77777777" w:rsidR="005C67D8" w:rsidRDefault="005C67D8"/>
    <w:p w14:paraId="74F89698" w14:textId="77777777" w:rsidR="005C67D8" w:rsidRDefault="008A4107">
      <w:pPr>
        <w:pStyle w:val="Heading3"/>
      </w:pPr>
      <w:bookmarkStart w:id="11" w:name="_Toc200701370"/>
      <w:r>
        <w:rPr>
          <w:rStyle w:val="Heading2Char"/>
          <w:rFonts w:cs="Arial"/>
          <w:b/>
        </w:rPr>
        <w:lastRenderedPageBreak/>
        <w:t>Theme 4: The support you might need</w:t>
      </w:r>
      <w:bookmarkEnd w:id="10"/>
      <w:bookmarkEnd w:id="11"/>
      <w:r>
        <w:rPr>
          <w:rStyle w:val="Heading2Char"/>
          <w:rFonts w:cs="Arial"/>
          <w:b/>
        </w:rPr>
        <w:t xml:space="preserve">  </w:t>
      </w:r>
    </w:p>
    <w:p w14:paraId="74F89699" w14:textId="77777777" w:rsidR="005C67D8" w:rsidRDefault="008A4107">
      <w:pPr>
        <w:keepNext/>
        <w:keepLines/>
        <w:spacing w:line="240" w:lineRule="auto"/>
      </w:pPr>
      <w:r>
        <w:rPr>
          <w:rFonts w:eastAsia="Georgia Pro" w:cs="Arial"/>
          <w:noProof/>
          <w:color w:val="000000"/>
        </w:rPr>
        <mc:AlternateContent>
          <mc:Choice Requires="wps">
            <w:drawing>
              <wp:anchor distT="0" distB="0" distL="114300" distR="114300" simplePos="0" relativeHeight="251658243" behindDoc="0" locked="0" layoutInCell="1" allowOverlap="1" wp14:anchorId="74F8957F" wp14:editId="74F89580">
                <wp:simplePos x="0" y="0"/>
                <wp:positionH relativeFrom="margin">
                  <wp:align>left</wp:align>
                </wp:positionH>
                <wp:positionV relativeFrom="paragraph">
                  <wp:posOffset>538481</wp:posOffset>
                </wp:positionV>
                <wp:extent cx="6352537" cy="972821"/>
                <wp:effectExtent l="0" t="0" r="10163" b="17779"/>
                <wp:wrapTopAndBottom/>
                <wp:docPr id="1347995279" name="Text Box 2"/>
                <wp:cNvGraphicFramePr/>
                <a:graphic xmlns:a="http://schemas.openxmlformats.org/drawingml/2006/main">
                  <a:graphicData uri="http://schemas.microsoft.com/office/word/2010/wordprocessingShape">
                    <wps:wsp>
                      <wps:cNvSpPr txBox="1"/>
                      <wps:spPr>
                        <a:xfrm>
                          <a:off x="0" y="0"/>
                          <a:ext cx="6352537" cy="972821"/>
                        </a:xfrm>
                        <a:prstGeom prst="rect">
                          <a:avLst/>
                        </a:prstGeom>
                        <a:solidFill>
                          <a:srgbClr val="DCE6F2"/>
                        </a:solidFill>
                        <a:ln w="9528">
                          <a:solidFill>
                            <a:srgbClr val="EEECE1"/>
                          </a:solidFill>
                          <a:prstDash val="solid"/>
                        </a:ln>
                      </wps:spPr>
                      <wps:txbx>
                        <w:txbxContent>
                          <w:p w14:paraId="74F89594" w14:textId="77777777" w:rsidR="005C67D8" w:rsidRDefault="008A4107">
                            <w:pPr>
                              <w:keepNext/>
                              <w:keepLines/>
                              <w:rPr>
                                <w:rFonts w:eastAsia="Georgia Pro" w:cs="Arial"/>
                                <w:b/>
                                <w:bCs/>
                                <w:color w:val="000000"/>
                              </w:rPr>
                            </w:pPr>
                            <w:r>
                              <w:rPr>
                                <w:rFonts w:eastAsia="Georgia Pro" w:cs="Arial"/>
                                <w:b/>
                                <w:bCs/>
                                <w:color w:val="000000"/>
                              </w:rPr>
                              <w:t>How your responses will be assessed</w:t>
                            </w:r>
                          </w:p>
                          <w:p w14:paraId="74F89595" w14:textId="77777777" w:rsidR="005C67D8" w:rsidRDefault="008A4107">
                            <w:pPr>
                              <w:keepNext/>
                              <w:keepLines/>
                              <w:spacing w:line="240" w:lineRule="auto"/>
                            </w:pPr>
                            <w:r>
                              <w:rPr>
                                <w:rFonts w:eastAsia="Georgia Pro" w:cs="Arial"/>
                                <w:b/>
                                <w:bCs/>
                                <w:color w:val="000000"/>
                              </w:rPr>
                              <w:t>Question 1</w:t>
                            </w:r>
                            <w:r>
                              <w:rPr>
                                <w:rFonts w:eastAsia="Georgia Pro" w:cs="Arial"/>
                                <w:color w:val="000000"/>
                              </w:rPr>
                              <w:t xml:space="preserve"> will not be used toward the selection process and only used to inform the </w:t>
                            </w:r>
                            <w:r>
                              <w:rPr>
                                <w:rFonts w:eastAsia="Georgia Pro" w:cs="Arial"/>
                                <w:color w:val="000000"/>
                              </w:rPr>
                              <w:t>set-up of the pilot delivery and evaluation.</w:t>
                            </w:r>
                          </w:p>
                          <w:p w14:paraId="74F89596" w14:textId="77777777" w:rsidR="005C67D8" w:rsidRDefault="005C67D8">
                            <w:pPr>
                              <w:keepNext/>
                              <w:keepLines/>
                              <w:rPr>
                                <w:rFonts w:cs="Arial"/>
                              </w:rPr>
                            </w:pPr>
                          </w:p>
                        </w:txbxContent>
                      </wps:txbx>
                      <wps:bodyPr vert="horz" wrap="square" lIns="91440" tIns="45720" rIns="91440" bIns="45720" anchor="t" anchorCtr="0" compatLnSpc="0">
                        <a:noAutofit/>
                      </wps:bodyPr>
                    </wps:wsp>
                  </a:graphicData>
                </a:graphic>
              </wp:anchor>
            </w:drawing>
          </mc:Choice>
          <mc:Fallback>
            <w:pict>
              <v:shape w14:anchorId="74F8957F" id="_x0000_s1029" type="#_x0000_t202" style="position:absolute;margin-left:0;margin-top:42.4pt;width:500.2pt;height:76.6pt;z-index:251658243;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" fillcolor="#dce6f2" strokecolor="#eeece1" strokeweight=".26467mm">
                <v:textbox>
                  <w:txbxContent>
                    <w:p w14:paraId="74F89594" w14:textId="77777777" w:rsidR="005C67D8" w:rsidRDefault="008A4107">
                      <w:pPr>
                        <w:keepNext/>
                        <w:keepLines/>
                        <w:rPr>
                          <w:rFonts w:eastAsia="Georgia Pro" w:cs="Arial"/>
                          <w:b/>
                          <w:bCs/>
                          <w:color w:val="000000"/>
                        </w:rPr>
                      </w:pPr>
                      <w:r>
                        <w:rPr>
                          <w:rFonts w:eastAsia="Georgia Pro" w:cs="Arial"/>
                          <w:b/>
                          <w:bCs/>
                          <w:color w:val="000000"/>
                        </w:rPr>
                        <w:t>How your responses will be assessed</w:t>
                      </w:r>
                    </w:p>
                    <w:p w14:paraId="74F89595" w14:textId="77777777" w:rsidR="005C67D8" w:rsidRDefault="008A4107">
                      <w:pPr>
                        <w:keepNext/>
                        <w:keepLines/>
                        <w:spacing w:line="240" w:lineRule="auto"/>
                      </w:pPr>
                      <w:r>
                        <w:rPr>
                          <w:rFonts w:eastAsia="Georgia Pro" w:cs="Arial"/>
                          <w:b/>
                          <w:bCs/>
                          <w:color w:val="000000"/>
                        </w:rPr>
                        <w:t>Question 1</w:t>
                      </w:r>
                      <w:r>
                        <w:rPr>
                          <w:rFonts w:eastAsia="Georgia Pro" w:cs="Arial"/>
                          <w:color w:val="000000"/>
                        </w:rPr>
                        <w:t xml:space="preserve"> will not be used toward the selection process and only used to inform the </w:t>
                      </w:r>
                      <w:r>
                        <w:rPr>
                          <w:rFonts w:eastAsia="Georgia Pro" w:cs="Arial"/>
                          <w:color w:val="000000"/>
                        </w:rPr>
                        <w:t>set-up of the pilot delivery and evaluation.</w:t>
                      </w:r>
                    </w:p>
                    <w:p w14:paraId="74F89596" w14:textId="77777777" w:rsidR="005C67D8" w:rsidRDefault="005C67D8">
                      <w:pPr>
                        <w:keepNext/>
                        <w:keepLines/>
                        <w:rPr>
                          <w:rFonts w:cs="Arial"/>
                        </w:rPr>
                      </w:pPr>
                    </w:p>
                  </w:txbxContent>
                </v:textbox>
                <w10:wrap type="topAndBottom" anchorx="margin"/>
              </v:shape>
            </w:pict>
          </mc:Fallback>
        </mc:AlternateContent>
      </w:r>
      <w:r>
        <w:rPr>
          <w:rFonts w:eastAsia="Georgia Pro" w:cs="Arial"/>
          <w:color w:val="000000"/>
        </w:rPr>
        <w:t>There is 1 question in this theme. This question is optional – you do not need to complete it to return your application.</w:t>
      </w:r>
    </w:p>
    <w:p w14:paraId="74F8969A" w14:textId="77777777" w:rsidR="005C67D8" w:rsidRDefault="005C67D8">
      <w:pPr>
        <w:pStyle w:val="Heading3"/>
        <w:rPr>
          <w:rFonts w:ascii="Georgia Pro" w:hAnsi="Georgia Pro"/>
          <w:sz w:val="4"/>
          <w:szCs w:val="4"/>
        </w:rPr>
      </w:pPr>
    </w:p>
    <w:p w14:paraId="74F8969B" w14:textId="77777777" w:rsidR="005C67D8" w:rsidRDefault="008A4107">
      <w:pPr>
        <w:pStyle w:val="Heading3"/>
      </w:pPr>
      <w:bookmarkStart w:id="12" w:name="_Toc200701371"/>
      <w:r>
        <w:rPr>
          <w:rFonts w:cs="Arial"/>
          <w:sz w:val="32"/>
          <w:szCs w:val="32"/>
        </w:rPr>
        <w:t>Theme 4 questions</w:t>
      </w:r>
      <w:bookmarkEnd w:id="12"/>
    </w:p>
    <w:p w14:paraId="74F8969C" w14:textId="77777777" w:rsidR="005C67D8" w:rsidRDefault="008A4107">
      <w:pPr>
        <w:keepNext/>
        <w:keepLines/>
      </w:pPr>
      <w:r>
        <w:rPr>
          <w:rFonts w:eastAsia="Georgia Pro" w:cs="Arial"/>
          <w:b/>
          <w:bCs/>
          <w:color w:val="000000"/>
        </w:rPr>
        <w:t xml:space="preserve">Question 1: </w:t>
      </w:r>
      <w:r>
        <w:rPr>
          <w:rFonts w:eastAsia="Georgia Pro" w:cs="Arial"/>
          <w:color w:val="000000"/>
        </w:rPr>
        <w:t xml:space="preserve">If you were selected to participate in the pilot, how would you like to be supported? </w:t>
      </w:r>
      <w:r>
        <w:rPr>
          <w:rFonts w:eastAsia="Georgia Pro" w:cs="Arial"/>
          <w:i/>
          <w:iCs/>
          <w:color w:val="000000"/>
        </w:rPr>
        <w:t xml:space="preserve">For example, you may be interested in getting peer support from other participant local authorities, access to shared learning from communities of practice across sites central support provided by the DfE. The DfE is interested to hear about your views </w:t>
      </w:r>
      <w:proofErr w:type="gramStart"/>
      <w:r>
        <w:rPr>
          <w:rFonts w:eastAsia="Georgia Pro" w:cs="Arial"/>
          <w:i/>
          <w:iCs/>
          <w:color w:val="000000"/>
        </w:rPr>
        <w:t>in order to</w:t>
      </w:r>
      <w:proofErr w:type="gramEnd"/>
      <w:r>
        <w:rPr>
          <w:rFonts w:eastAsia="Georgia Pro" w:cs="Arial"/>
          <w:i/>
          <w:iCs/>
          <w:color w:val="000000"/>
        </w:rPr>
        <w:t xml:space="preserve"> best prepare for the implementation of the pilot. (Optional)</w:t>
      </w:r>
    </w:p>
    <w:tbl>
      <w:tblPr>
        <w:tblW w:w="9486" w:type="dxa"/>
        <w:tblCellMar>
          <w:left w:w="10" w:type="dxa"/>
          <w:right w:w="10" w:type="dxa"/>
        </w:tblCellMar>
        <w:tblLook w:val="04A0" w:firstRow="1" w:lastRow="0" w:firstColumn="1" w:lastColumn="0" w:noHBand="0" w:noVBand="1"/>
      </w:tblPr>
      <w:tblGrid>
        <w:gridCol w:w="9486"/>
      </w:tblGrid>
      <w:tr w:rsidR="005C67D8" w14:paraId="74F896A0" w14:textId="77777777">
        <w:tblPrEx>
          <w:tblCellMar>
            <w:top w:w="0" w:type="dxa"/>
            <w:bottom w:w="0" w:type="dxa"/>
          </w:tblCellMar>
        </w:tblPrEx>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8969D" w14:textId="77777777" w:rsidR="005C67D8" w:rsidRDefault="005C67D8">
            <w:pPr>
              <w:keepNext/>
              <w:keepLines/>
              <w:rPr>
                <w:rFonts w:ascii="Georgia Pro" w:eastAsia="Georgia Pro" w:hAnsi="Georgia Pro" w:cs="Georgia Pro"/>
                <w:color w:val="000000"/>
                <w:sz w:val="20"/>
                <w:szCs w:val="20"/>
              </w:rPr>
            </w:pPr>
          </w:p>
          <w:p w14:paraId="74F8969E" w14:textId="77777777" w:rsidR="005C67D8" w:rsidRDefault="005C67D8">
            <w:pPr>
              <w:keepNext/>
              <w:keepLines/>
              <w:rPr>
                <w:rFonts w:ascii="Georgia Pro" w:eastAsia="Georgia Pro" w:hAnsi="Georgia Pro" w:cs="Georgia Pro"/>
                <w:color w:val="000000"/>
                <w:sz w:val="20"/>
                <w:szCs w:val="20"/>
              </w:rPr>
            </w:pPr>
          </w:p>
          <w:p w14:paraId="74F8969F" w14:textId="77777777" w:rsidR="005C67D8" w:rsidRDefault="005C67D8">
            <w:pPr>
              <w:keepNext/>
              <w:keepLines/>
              <w:rPr>
                <w:rFonts w:ascii="Georgia Pro" w:eastAsia="Georgia Pro" w:hAnsi="Georgia Pro" w:cs="Georgia Pro"/>
                <w:color w:val="000000"/>
                <w:sz w:val="20"/>
                <w:szCs w:val="20"/>
              </w:rPr>
            </w:pPr>
          </w:p>
        </w:tc>
      </w:tr>
    </w:tbl>
    <w:p w14:paraId="74F896A1" w14:textId="77777777" w:rsidR="005C67D8" w:rsidRDefault="005C67D8">
      <w:pPr>
        <w:keepNext/>
        <w:keepLines/>
        <w:rPr>
          <w:rFonts w:eastAsia="Georgia Pro" w:cs="Arial"/>
          <w:b/>
          <w:bCs/>
          <w:color w:val="000000"/>
          <w:sz w:val="22"/>
          <w:szCs w:val="22"/>
        </w:rPr>
      </w:pPr>
    </w:p>
    <w:p w14:paraId="74F896A2" w14:textId="77777777" w:rsidR="005C67D8" w:rsidRDefault="008A4107">
      <w:pPr>
        <w:keepNext/>
        <w:keepLines/>
        <w:rPr>
          <w:rFonts w:eastAsia="Georgia Pro" w:cs="Arial"/>
          <w:b/>
          <w:bCs/>
          <w:color w:val="000000"/>
          <w:sz w:val="22"/>
          <w:szCs w:val="22"/>
        </w:rPr>
      </w:pPr>
      <w:r>
        <w:rPr>
          <w:rFonts w:eastAsia="Georgia Pro" w:cs="Arial"/>
          <w:b/>
          <w:bCs/>
          <w:color w:val="000000"/>
          <w:sz w:val="22"/>
          <w:szCs w:val="22"/>
        </w:rPr>
        <w:t>This is the end of Theme 4.</w:t>
      </w:r>
    </w:p>
    <w:p w14:paraId="74F896A3" w14:textId="77777777" w:rsidR="005C67D8" w:rsidRDefault="005C67D8">
      <w:pPr>
        <w:keepNext/>
        <w:keepLines/>
        <w:rPr>
          <w:rFonts w:eastAsia="Georgia Pro" w:cs="Arial"/>
          <w:b/>
          <w:bCs/>
          <w:color w:val="000000"/>
          <w:sz w:val="22"/>
          <w:szCs w:val="22"/>
        </w:rPr>
      </w:pPr>
    </w:p>
    <w:p w14:paraId="74F896A4" w14:textId="77777777" w:rsidR="005C67D8" w:rsidRDefault="005C67D8">
      <w:pPr>
        <w:keepNext/>
        <w:keepLines/>
        <w:rPr>
          <w:rFonts w:eastAsia="Georgia Pro" w:cs="Arial"/>
          <w:b/>
          <w:bCs/>
          <w:color w:val="000000"/>
          <w:sz w:val="22"/>
          <w:szCs w:val="22"/>
        </w:rPr>
      </w:pPr>
    </w:p>
    <w:p w14:paraId="74F896A5" w14:textId="77777777" w:rsidR="005C67D8" w:rsidRDefault="005C67D8">
      <w:pPr>
        <w:keepNext/>
        <w:keepLines/>
        <w:rPr>
          <w:rFonts w:eastAsia="Georgia Pro" w:cs="Arial"/>
          <w:b/>
          <w:bCs/>
          <w:color w:val="000000"/>
          <w:sz w:val="22"/>
          <w:szCs w:val="22"/>
        </w:rPr>
      </w:pPr>
    </w:p>
    <w:p w14:paraId="74F896A6" w14:textId="77777777" w:rsidR="005C67D8" w:rsidRDefault="005C67D8">
      <w:pPr>
        <w:keepNext/>
        <w:keepLines/>
        <w:rPr>
          <w:rFonts w:eastAsia="Georgia Pro" w:cs="Arial"/>
          <w:b/>
          <w:bCs/>
          <w:color w:val="000000"/>
          <w:sz w:val="22"/>
          <w:szCs w:val="22"/>
        </w:rPr>
      </w:pPr>
    </w:p>
    <w:p w14:paraId="74F896A7" w14:textId="77777777" w:rsidR="005C67D8" w:rsidRDefault="005C67D8">
      <w:pPr>
        <w:keepNext/>
        <w:keepLines/>
        <w:rPr>
          <w:rFonts w:eastAsia="Georgia Pro" w:cs="Arial"/>
          <w:b/>
          <w:bCs/>
          <w:color w:val="000000"/>
          <w:sz w:val="22"/>
          <w:szCs w:val="22"/>
        </w:rPr>
      </w:pPr>
    </w:p>
    <w:p w14:paraId="74F896A8" w14:textId="77777777" w:rsidR="005C67D8" w:rsidRDefault="005C67D8">
      <w:pPr>
        <w:keepNext/>
        <w:keepLines/>
        <w:rPr>
          <w:rFonts w:eastAsia="Georgia Pro" w:cs="Arial"/>
          <w:b/>
          <w:bCs/>
          <w:color w:val="000000"/>
          <w:sz w:val="22"/>
          <w:szCs w:val="22"/>
        </w:rPr>
      </w:pPr>
    </w:p>
    <w:p w14:paraId="74F896A9" w14:textId="77777777" w:rsidR="005C67D8" w:rsidRDefault="005C67D8">
      <w:pPr>
        <w:keepNext/>
        <w:keepLines/>
        <w:rPr>
          <w:rFonts w:eastAsia="Georgia Pro" w:cs="Arial"/>
          <w:b/>
          <w:bCs/>
          <w:color w:val="000000"/>
          <w:sz w:val="22"/>
          <w:szCs w:val="22"/>
        </w:rPr>
      </w:pPr>
    </w:p>
    <w:p w14:paraId="74F896AA" w14:textId="77777777" w:rsidR="005C67D8" w:rsidRDefault="005C67D8">
      <w:pPr>
        <w:keepNext/>
        <w:keepLines/>
        <w:rPr>
          <w:rFonts w:eastAsia="Georgia Pro" w:cs="Arial"/>
          <w:b/>
          <w:bCs/>
          <w:color w:val="000000"/>
          <w:sz w:val="22"/>
          <w:szCs w:val="22"/>
        </w:rPr>
      </w:pPr>
    </w:p>
    <w:p w14:paraId="74F896AB" w14:textId="77777777" w:rsidR="005C67D8" w:rsidRDefault="005C67D8">
      <w:pPr>
        <w:keepNext/>
        <w:keepLines/>
        <w:rPr>
          <w:rFonts w:eastAsia="Georgia Pro" w:cs="Arial"/>
          <w:b/>
          <w:bCs/>
          <w:color w:val="000000"/>
          <w:sz w:val="22"/>
          <w:szCs w:val="22"/>
        </w:rPr>
      </w:pPr>
    </w:p>
    <w:p w14:paraId="74F896AC" w14:textId="77777777" w:rsidR="005C67D8" w:rsidRDefault="005C67D8">
      <w:pPr>
        <w:keepNext/>
        <w:keepLines/>
        <w:rPr>
          <w:rFonts w:eastAsia="Georgia Pro" w:cs="Arial"/>
          <w:b/>
          <w:bCs/>
          <w:color w:val="000000"/>
          <w:sz w:val="22"/>
          <w:szCs w:val="22"/>
        </w:rPr>
      </w:pPr>
    </w:p>
    <w:p w14:paraId="74F896AD" w14:textId="77777777" w:rsidR="005C67D8" w:rsidRDefault="005C67D8">
      <w:pPr>
        <w:keepNext/>
        <w:keepLines/>
        <w:rPr>
          <w:rFonts w:eastAsia="Georgia Pro" w:cs="Arial"/>
          <w:b/>
          <w:bCs/>
          <w:color w:val="000000"/>
          <w:sz w:val="22"/>
          <w:szCs w:val="22"/>
        </w:rPr>
      </w:pPr>
    </w:p>
    <w:p w14:paraId="74F896AE" w14:textId="77777777" w:rsidR="005C67D8" w:rsidRDefault="008A4107">
      <w:pPr>
        <w:tabs>
          <w:tab w:val="left" w:pos="3450"/>
        </w:tabs>
      </w:pPr>
      <w:r>
        <w:rPr>
          <w:noProof/>
        </w:rPr>
        <w:lastRenderedPageBreak/>
        <w:drawing>
          <wp:inline distT="0" distB="0" distL="0" distR="0" wp14:anchorId="74F89581" wp14:editId="74F89582">
            <wp:extent cx="1419221" cy="828675"/>
            <wp:effectExtent l="0" t="0" r="0" b="9525"/>
            <wp:docPr id="835972823" name="Graphic 9" descr="Department for Education log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96DAC541-7B7A-43D3-8B79-37D633B846F1}">
                          <asvg:svgBlip xmlns:asvg="http://schemas.microsoft.com/office/drawing/2016/SVG/main" r:embed="rId8"/>
                        </a:ext>
                      </a:extLst>
                    </a:blip>
                    <a:stretch>
                      <a:fillRect/>
                    </a:stretch>
                  </pic:blipFill>
                  <pic:spPr>
                    <a:xfrm>
                      <a:off x="0" y="0"/>
                      <a:ext cx="1419221" cy="828675"/>
                    </a:xfrm>
                    <a:prstGeom prst="rect">
                      <a:avLst/>
                    </a:prstGeom>
                    <a:noFill/>
                    <a:ln>
                      <a:noFill/>
                      <a:prstDash/>
                    </a:ln>
                  </pic:spPr>
                </pic:pic>
              </a:graphicData>
            </a:graphic>
          </wp:inline>
        </w:drawing>
      </w:r>
      <w:r>
        <w:t xml:space="preserve"> </w:t>
      </w:r>
      <w:r>
        <w:tab/>
      </w:r>
      <w:r>
        <w:rPr>
          <w:noProof/>
        </w:rPr>
        <w:drawing>
          <wp:inline distT="0" distB="0" distL="0" distR="0" wp14:anchorId="74F89583" wp14:editId="74F89584">
            <wp:extent cx="3143880" cy="1456053"/>
            <wp:effectExtent l="0" t="0" r="0" b="0"/>
            <wp:docPr id="1382202929" name="Picture 2" descr="Online workshop run by Helena territt ..."/>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3143880" cy="1456053"/>
                    </a:xfrm>
                    <a:prstGeom prst="rect">
                      <a:avLst/>
                    </a:prstGeom>
                    <a:noFill/>
                    <a:ln>
                      <a:noFill/>
                      <a:prstDash/>
                    </a:ln>
                  </pic:spPr>
                </pic:pic>
              </a:graphicData>
            </a:graphic>
          </wp:inline>
        </w:drawing>
      </w:r>
    </w:p>
    <w:p w14:paraId="74F896AF" w14:textId="77777777" w:rsidR="005C67D8" w:rsidRDefault="005C67D8">
      <w:pPr>
        <w:tabs>
          <w:tab w:val="left" w:pos="3450"/>
        </w:tabs>
      </w:pPr>
    </w:p>
    <w:p w14:paraId="74F896B0" w14:textId="77777777" w:rsidR="005C67D8" w:rsidRDefault="005C67D8">
      <w:pPr>
        <w:tabs>
          <w:tab w:val="left" w:pos="3450"/>
        </w:tabs>
      </w:pPr>
    </w:p>
    <w:p w14:paraId="74F896B1" w14:textId="77777777" w:rsidR="005C67D8" w:rsidRDefault="005C67D8">
      <w:pPr>
        <w:tabs>
          <w:tab w:val="left" w:pos="3450"/>
        </w:tabs>
      </w:pPr>
    </w:p>
    <w:p w14:paraId="74F896B2" w14:textId="77777777" w:rsidR="005C67D8" w:rsidRDefault="005C67D8">
      <w:pPr>
        <w:tabs>
          <w:tab w:val="left" w:pos="3450"/>
        </w:tabs>
      </w:pPr>
    </w:p>
    <w:p w14:paraId="74F896B3" w14:textId="77777777" w:rsidR="005C67D8" w:rsidRDefault="005C67D8">
      <w:pPr>
        <w:tabs>
          <w:tab w:val="left" w:pos="3450"/>
        </w:tabs>
      </w:pPr>
    </w:p>
    <w:p w14:paraId="74F896B4" w14:textId="77777777" w:rsidR="005C67D8" w:rsidRDefault="005C67D8">
      <w:pPr>
        <w:tabs>
          <w:tab w:val="left" w:pos="3450"/>
        </w:tabs>
      </w:pPr>
    </w:p>
    <w:p w14:paraId="74F896B5" w14:textId="77777777" w:rsidR="005C67D8" w:rsidRDefault="005C67D8">
      <w:pPr>
        <w:tabs>
          <w:tab w:val="left" w:pos="3450"/>
        </w:tabs>
      </w:pPr>
    </w:p>
    <w:p w14:paraId="74F896B6" w14:textId="77777777" w:rsidR="005C67D8" w:rsidRDefault="005C67D8">
      <w:pPr>
        <w:tabs>
          <w:tab w:val="left" w:pos="3450"/>
        </w:tabs>
      </w:pPr>
    </w:p>
    <w:p w14:paraId="74F896B7" w14:textId="77777777" w:rsidR="005C67D8" w:rsidRDefault="005C67D8">
      <w:pPr>
        <w:tabs>
          <w:tab w:val="left" w:pos="3450"/>
        </w:tabs>
      </w:pPr>
    </w:p>
    <w:p w14:paraId="74F896B8" w14:textId="77777777" w:rsidR="005C67D8" w:rsidRDefault="005C67D8">
      <w:pPr>
        <w:tabs>
          <w:tab w:val="left" w:pos="3450"/>
        </w:tabs>
      </w:pPr>
    </w:p>
    <w:p w14:paraId="74F896B9" w14:textId="77777777" w:rsidR="005C67D8" w:rsidRDefault="005C67D8">
      <w:pPr>
        <w:tabs>
          <w:tab w:val="left" w:pos="3450"/>
        </w:tabs>
      </w:pPr>
    </w:p>
    <w:p w14:paraId="74F896BA" w14:textId="77777777" w:rsidR="005C67D8" w:rsidRDefault="008A4107">
      <w:pPr>
        <w:tabs>
          <w:tab w:val="left" w:pos="3450"/>
        </w:tabs>
      </w:pPr>
      <w:r>
        <w:t>© Crown copyright 2025</w:t>
      </w:r>
    </w:p>
    <w:p w14:paraId="74F896BB" w14:textId="77777777" w:rsidR="005C67D8" w:rsidRDefault="008A4107">
      <w:pPr>
        <w:pStyle w:val="LicenceIntro"/>
      </w:pPr>
      <w:r>
        <w:rPr>
          <w:szCs w:val="24"/>
        </w:rPr>
        <w:t xml:space="preserve">This publication is licensed under the terms of the Open </w:t>
      </w:r>
      <w:r>
        <w:rPr>
          <w:szCs w:val="24"/>
        </w:rPr>
        <w:t xml:space="preserve">Government Licence v3.0, except where otherwise stated. To view this licence, visit </w:t>
      </w:r>
      <w:hyperlink r:id="rId18" w:history="1">
        <w:r>
          <w:rPr>
            <w:rStyle w:val="Hyperlink"/>
            <w:szCs w:val="24"/>
          </w:rPr>
          <w:t>nationalarchives.gov.uk/doc/open-government-licence/version/3</w:t>
        </w:r>
      </w:hyperlink>
      <w:r>
        <w:rPr>
          <w:szCs w:val="24"/>
        </w:rPr>
        <w:t xml:space="preserve">. </w:t>
      </w:r>
    </w:p>
    <w:p w14:paraId="74F896BC" w14:textId="77777777" w:rsidR="005C67D8" w:rsidRDefault="005C67D8">
      <w:pPr>
        <w:pStyle w:val="LicenceIntro"/>
        <w:rPr>
          <w:szCs w:val="24"/>
        </w:rPr>
      </w:pPr>
    </w:p>
    <w:p w14:paraId="74F896BD" w14:textId="77777777" w:rsidR="005C67D8" w:rsidRDefault="008A4107">
      <w:pPr>
        <w:pStyle w:val="LicenceIntro"/>
        <w:rPr>
          <w:szCs w:val="24"/>
        </w:rPr>
      </w:pPr>
      <w:r>
        <w:rPr>
          <w:szCs w:val="24"/>
        </w:rPr>
        <w:t>Where we have identified any third-party copyright information, you will need to obtain permission from the copyright holders concerned.</w:t>
      </w:r>
    </w:p>
    <w:p w14:paraId="74F896BE" w14:textId="77777777" w:rsidR="005C67D8" w:rsidRDefault="005C67D8">
      <w:pPr>
        <w:pStyle w:val="LicenceIntro"/>
      </w:pPr>
    </w:p>
    <w:p w14:paraId="74F896BF" w14:textId="77777777" w:rsidR="005C67D8" w:rsidRDefault="008A4107">
      <w:pPr>
        <w:pStyle w:val="LicenceIntro"/>
      </w:pPr>
      <w:r>
        <w:t>About this publication:</w:t>
      </w:r>
    </w:p>
    <w:p w14:paraId="74F896C0" w14:textId="77777777" w:rsidR="005C67D8" w:rsidRDefault="005C67D8">
      <w:pPr>
        <w:pStyle w:val="LicenceIntro"/>
      </w:pPr>
    </w:p>
    <w:p w14:paraId="74F896C1" w14:textId="77777777" w:rsidR="005C67D8" w:rsidRDefault="008A4107">
      <w:pPr>
        <w:pStyle w:val="Licence"/>
      </w:pPr>
      <w:r>
        <w:t xml:space="preserve">enquiries  </w:t>
      </w:r>
      <w:hyperlink r:id="rId19" w:history="1">
        <w:r>
          <w:rPr>
            <w:rStyle w:val="Hyperlink"/>
          </w:rPr>
          <w:t>https://www.gov.uk/contact-dfe</w:t>
        </w:r>
      </w:hyperlink>
      <w:r>
        <w:t xml:space="preserve">  </w:t>
      </w:r>
    </w:p>
    <w:p w14:paraId="74F896C2" w14:textId="77777777" w:rsidR="005C67D8" w:rsidRDefault="008A4107">
      <w:pPr>
        <w:pStyle w:val="Licence"/>
      </w:pPr>
      <w:r>
        <w:t xml:space="preserve">download </w:t>
      </w:r>
      <w:r>
        <w:tab/>
      </w:r>
      <w:hyperlink r:id="rId20" w:tooltip="Link to GOV.UK list of publications" w:history="1">
        <w:r>
          <w:rPr>
            <w:rStyle w:val="Hyperlink"/>
          </w:rPr>
          <w:t>www.gov.uk/government/publications</w:t>
        </w:r>
      </w:hyperlink>
      <w:r>
        <w:t xml:space="preserve"> </w:t>
      </w:r>
    </w:p>
    <w:p w14:paraId="74F896C3" w14:textId="77777777" w:rsidR="005C67D8" w:rsidRDefault="008A4107">
      <w:r>
        <w:t xml:space="preserve">Follow us on X: </w:t>
      </w:r>
      <w:hyperlink r:id="rId21" w:history="1">
        <w:r>
          <w:rPr>
            <w:rStyle w:val="Hyperlink"/>
          </w:rPr>
          <w:t>@educationgovuk</w:t>
        </w:r>
      </w:hyperlink>
      <w:r>
        <w:br/>
      </w:r>
      <w:r>
        <w:t xml:space="preserve">Connect with us on Facebook: </w:t>
      </w:r>
      <w:hyperlink r:id="rId22" w:history="1">
        <w:r>
          <w:rPr>
            <w:rStyle w:val="Hyperlink"/>
          </w:rPr>
          <w:t>facebook.com/</w:t>
        </w:r>
        <w:proofErr w:type="spellStart"/>
        <w:r>
          <w:rPr>
            <w:rStyle w:val="Hyperlink"/>
          </w:rPr>
          <w:t>educationgovuk</w:t>
        </w:r>
        <w:proofErr w:type="spellEnd"/>
      </w:hyperlink>
      <w:r>
        <w:t xml:space="preserve">  </w:t>
      </w:r>
    </w:p>
    <w:sectPr w:rsidR="005C67D8">
      <w:footerReference w:type="default" r:id="rId23"/>
      <w:pgSz w:w="11906" w:h="16838"/>
      <w:pgMar w:top="1134" w:right="1276" w:bottom="851"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89589" w14:textId="77777777" w:rsidR="008A4107" w:rsidRDefault="008A4107">
      <w:pPr>
        <w:spacing w:after="0" w:line="240" w:lineRule="auto"/>
      </w:pPr>
      <w:r>
        <w:separator/>
      </w:r>
    </w:p>
  </w:endnote>
  <w:endnote w:type="continuationSeparator" w:id="0">
    <w:p w14:paraId="74F8958B" w14:textId="77777777" w:rsidR="008A4107" w:rsidRDefault="008A4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Pro">
    <w:charset w:val="00"/>
    <w:family w:val="roman"/>
    <w:pitch w:val="variable"/>
    <w:sig w:usb0="800002AF" w:usb1="00000003"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8958D" w14:textId="77777777" w:rsidR="008A4107" w:rsidRDefault="008A410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89585" w14:textId="77777777" w:rsidR="008A4107" w:rsidRDefault="008A4107">
      <w:pPr>
        <w:spacing w:after="0" w:line="240" w:lineRule="auto"/>
      </w:pPr>
      <w:r>
        <w:separator/>
      </w:r>
    </w:p>
  </w:footnote>
  <w:footnote w:type="continuationSeparator" w:id="0">
    <w:p w14:paraId="74F89587" w14:textId="77777777" w:rsidR="008A4107" w:rsidRDefault="008A4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5010A"/>
    <w:multiLevelType w:val="multilevel"/>
    <w:tmpl w:val="3B40890C"/>
    <w:lvl w:ilvl="0">
      <w:start w:val="1"/>
      <w:numFmt w:val="lowerLetter"/>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0F166C20"/>
    <w:multiLevelType w:val="multilevel"/>
    <w:tmpl w:val="D1042340"/>
    <w:lvl w:ilvl="0">
      <w:start w:val="1"/>
      <w:numFmt w:val="lowerLetter"/>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14984255"/>
    <w:multiLevelType w:val="multilevel"/>
    <w:tmpl w:val="F16407CC"/>
    <w:lvl w:ilvl="0">
      <w:start w:val="1"/>
      <w:numFmt w:val="lowerLetter"/>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173918B0"/>
    <w:multiLevelType w:val="multilevel"/>
    <w:tmpl w:val="B0DC7C7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7CE5DD4"/>
    <w:multiLevelType w:val="multilevel"/>
    <w:tmpl w:val="C25A81D2"/>
    <w:lvl w:ilvl="0">
      <w:start w:val="1"/>
      <w:numFmt w:val="lowerLetter"/>
      <w:lvlText w:val="%1."/>
      <w:lvlJc w:val="left"/>
      <w:pPr>
        <w:ind w:left="720" w:hanging="360"/>
      </w:pPr>
      <w:rPr>
        <w:b/>
        <w:bCs/>
      </w:rPr>
    </w:lvl>
    <w:lvl w:ilvl="1">
      <w:numFmt w:val="bullet"/>
      <w:lvlText w:val=""/>
      <w:lvlJc w:val="left"/>
      <w:pPr>
        <w:ind w:left="720" w:hanging="360"/>
      </w:pPr>
      <w:rPr>
        <w:rFonts w:ascii="Symbol" w:hAnsi="Symbol"/>
      </w:rPr>
    </w:lvl>
    <w:lvl w:ilvl="2">
      <w:numFmt w:val="bullet"/>
      <w:lvlText w:val=""/>
      <w:lvlJc w:val="left"/>
      <w:pPr>
        <w:ind w:left="720" w:hanging="360"/>
      </w:pPr>
      <w:rPr>
        <w:rFonts w:ascii="Symbol" w:hAnsi="Symbol"/>
      </w:r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485D5D41"/>
    <w:multiLevelType w:val="multilevel"/>
    <w:tmpl w:val="A304836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63BB47A1"/>
    <w:multiLevelType w:val="multilevel"/>
    <w:tmpl w:val="7F12386A"/>
    <w:styleLink w:val="LFO25"/>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6E080839"/>
    <w:multiLevelType w:val="multilevel"/>
    <w:tmpl w:val="4B686DF8"/>
    <w:lvl w:ilvl="0">
      <w:start w:val="1"/>
      <w:numFmt w:val="lowerLetter"/>
      <w:lvlText w:val="%1."/>
      <w:lvlJc w:val="lef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75591FE1"/>
    <w:multiLevelType w:val="multilevel"/>
    <w:tmpl w:val="5178C298"/>
    <w:lvl w:ilvl="0">
      <w:start w:val="1"/>
      <w:numFmt w:val="lowerLetter"/>
      <w:lvlText w:val="%1."/>
      <w:lvlJc w:val="left"/>
      <w:pPr>
        <w:ind w:left="720" w:hanging="360"/>
      </w:pPr>
      <w:rPr>
        <w:b/>
        <w:bCs/>
      </w:rPr>
    </w:lvl>
    <w:lvl w:ilvl="1">
      <w:numFmt w:val="bullet"/>
      <w:lvlText w:val=""/>
      <w:lvlJc w:val="left"/>
      <w:pPr>
        <w:ind w:left="1440" w:hanging="360"/>
      </w:pPr>
      <w:rPr>
        <w:rFonts w:ascii="Symbol" w:hAnsi="Symbol"/>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7F897F41"/>
    <w:multiLevelType w:val="multilevel"/>
    <w:tmpl w:val="60BA506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575582076">
    <w:abstractNumId w:val="9"/>
  </w:num>
  <w:num w:numId="2" w16cid:durableId="1416317738">
    <w:abstractNumId w:val="6"/>
  </w:num>
  <w:num w:numId="3" w16cid:durableId="1167787603">
    <w:abstractNumId w:val="5"/>
  </w:num>
  <w:num w:numId="4" w16cid:durableId="1631471920">
    <w:abstractNumId w:val="1"/>
  </w:num>
  <w:num w:numId="5" w16cid:durableId="37360177">
    <w:abstractNumId w:val="0"/>
  </w:num>
  <w:num w:numId="6" w16cid:durableId="1791127448">
    <w:abstractNumId w:val="8"/>
  </w:num>
  <w:num w:numId="7" w16cid:durableId="1519983">
    <w:abstractNumId w:val="3"/>
  </w:num>
  <w:num w:numId="8" w16cid:durableId="446510146">
    <w:abstractNumId w:val="7"/>
  </w:num>
  <w:num w:numId="9" w16cid:durableId="1573730843">
    <w:abstractNumId w:val="4"/>
  </w:num>
  <w:num w:numId="10" w16cid:durableId="1314068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C67D8"/>
    <w:rsid w:val="005C67D8"/>
    <w:rsid w:val="008A4107"/>
    <w:rsid w:val="00A000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F89574"/>
  <w15:docId w15:val="{D4E4F0BA-6C9C-424D-8DFF-74CA5B2D2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customStyle="1" w:styleId="DfEQuote">
    <w:name w:val="DfEQuote"/>
    <w:basedOn w:val="Normal"/>
    <w:next w:val="Normal"/>
    <w:pPr>
      <w:keepLines/>
      <w:tabs>
        <w:tab w:val="left" w:pos="2765"/>
      </w:tabs>
      <w:ind w:left="864" w:right="864"/>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spacing w:after="100"/>
      <w:ind w:left="240"/>
    </w:pPr>
  </w:style>
  <w:style w:type="paragraph" w:styleId="TOC3">
    <w:name w:val="toc 3"/>
    <w:basedOn w:val="Normal"/>
    <w:next w:val="Normal"/>
    <w:autoRedefine/>
    <w:pPr>
      <w:spacing w:after="10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400" w:after="120"/>
    </w:pPr>
  </w:style>
  <w:style w:type="character" w:customStyle="1" w:styleId="CopyrightSpacingChar">
    <w:name w:val="CopyrightSpacing Char"/>
    <w:rPr>
      <w:color w:val="0D0D0D"/>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character" w:styleId="CommentReference">
    <w:name w:val="annotation reference"/>
    <w:basedOn w:val="DefaultParagraphFont"/>
    <w:rPr>
      <w:sz w:val="16"/>
      <w:szCs w:val="16"/>
    </w:rPr>
  </w:style>
  <w:style w:type="paragraph" w:styleId="ListParagraph">
    <w:name w:val="List Paragraph"/>
    <w:basedOn w:val="Normal"/>
    <w:pPr>
      <w:numPr>
        <w:numId w:val="2"/>
      </w:numPr>
      <w:spacing w:after="120"/>
      <w:contextualSpacing/>
    </w:pPr>
  </w:style>
  <w:style w:type="paragraph" w:styleId="Caption">
    <w:name w:val="caption"/>
    <w:basedOn w:val="Normal"/>
    <w:next w:val="Normal"/>
    <w:pPr>
      <w:keepNext/>
      <w:keepLines/>
      <w:spacing w:before="120" w:after="120"/>
      <w:jc w:val="center"/>
    </w:pPr>
    <w:rPr>
      <w:b/>
      <w:bCs/>
      <w:color w:val="00000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4"/>
      <w:szCs w:val="24"/>
    </w:rPr>
  </w:style>
  <w:style w:type="character" w:customStyle="1" w:styleId="Heading8Char">
    <w:name w:val="Heading 8 Char"/>
    <w:rPr>
      <w:rFonts w:ascii="Calibri" w:hAnsi="Calibri"/>
      <w:i/>
      <w:iCs/>
      <w:sz w:val="24"/>
      <w:szCs w:val="24"/>
    </w:rPr>
  </w:style>
  <w:style w:type="character" w:customStyle="1" w:styleId="Heading9Char">
    <w:name w:val="Heading 9 Char"/>
    <w:rPr>
      <w:rFonts w:ascii="Cambria" w:hAnsi="Cambria"/>
      <w:sz w:val="22"/>
      <w:szCs w:val="22"/>
    </w:rPr>
  </w:style>
  <w:style w:type="paragraph" w:customStyle="1" w:styleId="TableHeader">
    <w:name w:val="TableHeader"/>
    <w:pPr>
      <w:suppressAutoHyphens/>
      <w:spacing w:before="100" w:after="100"/>
      <w:ind w:left="58" w:right="58"/>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100" w:after="100"/>
      <w:ind w:left="58" w:right="58"/>
    </w:pPr>
    <w:rPr>
      <w:color w:val="0D0D0D"/>
      <w:sz w:val="24"/>
      <w:szCs w:val="24"/>
    </w:rPr>
  </w:style>
  <w:style w:type="character" w:customStyle="1" w:styleId="TableRowChar">
    <w:name w:val="TableRow Char"/>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rPr>
      <w:color w:val="0D0D0D"/>
    </w:rPr>
  </w:style>
  <w:style w:type="paragraph" w:customStyle="1" w:styleId="Source">
    <w:name w:val="Source"/>
    <w:basedOn w:val="Normal"/>
    <w:next w:val="Normal"/>
    <w:pPr>
      <w:spacing w:before="120"/>
      <w:jc w:val="right"/>
    </w:pPr>
    <w:rPr>
      <w:sz w:val="20"/>
      <w:szCs w:val="20"/>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customStyle="1" w:styleId="DfESOutNumbered">
    <w:name w:val="DfESOutNumbered"/>
    <w:basedOn w:val="Normal"/>
    <w:pPr>
      <w:widowControl w:val="0"/>
      <w:numPr>
        <w:numId w:val="3"/>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character" w:styleId="UnresolvedMention">
    <w:name w:val="Unresolved Mention"/>
    <w:basedOn w:val="DefaultParagraphFont"/>
    <w:rPr>
      <w:color w:val="605E5C"/>
      <w:shd w:val="clear" w:color="auto" w:fill="E1DFDD"/>
    </w:rPr>
  </w:style>
  <w:style w:type="paragraph" w:customStyle="1" w:styleId="Base">
    <w:name w:val="Base"/>
    <w:basedOn w:val="Normal"/>
    <w:next w:val="Normal"/>
    <w:rPr>
      <w:i/>
      <w:sz w:val="20"/>
    </w:rPr>
  </w:style>
  <w:style w:type="character" w:customStyle="1" w:styleId="BaseChar">
    <w:name w:val="Base Char"/>
    <w:basedOn w:val="DefaultParagraphFont"/>
    <w:rPr>
      <w:i/>
      <w:color w:val="0D0D0D"/>
      <w:szCs w:val="24"/>
    </w:rPr>
  </w:style>
  <w:style w:type="paragraph" w:styleId="Revision">
    <w:name w:val="Revision"/>
    <w:pPr>
      <w:suppressAutoHyphens/>
    </w:pP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character" w:customStyle="1" w:styleId="ListParagraphChar">
    <w:name w:val="List Paragraph Char"/>
    <w:rPr>
      <w:color w:val="0D0D0D"/>
      <w:sz w:val="24"/>
      <w:szCs w:val="24"/>
    </w:rPr>
  </w:style>
  <w:style w:type="numbering" w:customStyle="1" w:styleId="LFO25">
    <w:name w:val="LFO25"/>
    <w:basedOn w:val="NoList"/>
    <w:pPr>
      <w:numPr>
        <w:numId w:val="2"/>
      </w:numPr>
    </w:pPr>
  </w:style>
  <w:style w:type="numbering" w:customStyle="1" w:styleId="LFO28">
    <w:name w:val="LFO28"/>
    <w:basedOn w:val="NoLi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_Toc200701367" TargetMode="External"/><Relationship Id="rId18" Type="http://schemas.openxmlformats.org/officeDocument/2006/relationships/hyperlink" Target="http://www.nationalarchives.gov.uk/doc/open-government-licence/version/3" TargetMode="External"/><Relationship Id="rId3" Type="http://schemas.openxmlformats.org/officeDocument/2006/relationships/settings" Target="settings.xml"/><Relationship Id="rId21" Type="http://schemas.openxmlformats.org/officeDocument/2006/relationships/hyperlink" Target="http://twitter.com/educationgovuk" TargetMode="External"/><Relationship Id="rId7" Type="http://schemas.openxmlformats.org/officeDocument/2006/relationships/image" Target="media/image1.png"/><Relationship Id="rId12" Type="http://schemas.openxmlformats.org/officeDocument/2006/relationships/hyperlink" Target="#_Toc200701366" TargetMode="External"/><Relationship Id="rId17" Type="http://schemas.openxmlformats.org/officeDocument/2006/relationships/hyperlink" Target="#_Toc20070137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_Toc200701370" TargetMode="External"/><Relationship Id="rId20" Type="http://schemas.openxmlformats.org/officeDocument/2006/relationships/hyperlink" Target="http://www.gov.uk/government/publica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_Toc20070136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_Toc200701369" TargetMode="External"/><Relationship Id="rId23" Type="http://schemas.openxmlformats.org/officeDocument/2006/relationships/footer" Target="footer1.xml"/><Relationship Id="rId10" Type="http://schemas.openxmlformats.org/officeDocument/2006/relationships/hyperlink" Target="#_Toc200701364" TargetMode="External"/><Relationship Id="rId19" Type="http://schemas.openxmlformats.org/officeDocument/2006/relationships/hyperlink" Target="https://www.gov.uk/contact-df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_Toc200701368" TargetMode="External"/><Relationship Id="rId22" Type="http://schemas.openxmlformats.org/officeDocument/2006/relationships/hyperlink" Target="http://www.facebook.com/education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ster-external-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master-external-document</Template>
  <TotalTime>1</TotalTime>
  <Pages>17</Pages>
  <Words>1663</Words>
  <Characters>8886</Characters>
  <Application>Microsoft Office Word</Application>
  <DocSecurity>0</DocSecurity>
  <Lines>240</Lines>
  <Paragraphs>115</Paragraphs>
  <ScaleCrop>false</ScaleCrop>
  <Company>Department for Education</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Kinship Allowance Pilot EOI application form</dc:title>
  <dc:creator>Department for Education</dc:creator>
  <dc:description/>
  <cp:lastModifiedBy>BARNARD, Sarah</cp:lastModifiedBy>
  <cp:revision>2</cp:revision>
  <cp:lastPrinted>2014-09-17T13:26:00Z</cp:lastPrinted>
  <dcterms:created xsi:type="dcterms:W3CDTF">2025-06-17T07:49:00Z</dcterms:created>
  <dcterms:modified xsi:type="dcterms:W3CDTF">2025-06-17T07:49:00Z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0x0101009841B3316787154C9B86F42BD0BB8AE8</vt:lpwstr>
  </property>
  <property fmtid="{D5CDD505-2E9C-101B-9397-08002B2CF9AE}" pid="4" name="IWPGroupOOB">
    <vt:lpwstr>Communications Directorate</vt:lpwstr>
  </property>
  <property fmtid="{D5CDD505-2E9C-101B-9397-08002B2CF9AE}" pid="5" name="_dlc_DocIdItemGuid">
    <vt:lpwstr>a3265885-858c-4865-ae48-91eeaa638693</vt:lpwstr>
  </property>
  <property fmtid="{D5CDD505-2E9C-101B-9397-08002B2CF9AE}" pid="6" name="IWPOrganisationalUnit">
    <vt:lpwstr>2;#DfE|cc08a6d4-dfde-4d0f-bd85-069ebcef80d5</vt:lpwstr>
  </property>
  <property fmtid="{D5CDD505-2E9C-101B-9397-08002B2CF9AE}" pid="7" name="IWPOwner">
    <vt:lpwstr>3;#DfE|a484111e-5b24-4ad9-9778-c536c8c88985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1;#Official|0884c477-2e62-47ea-b19c-5af6e91124c5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y fmtid="{D5CDD505-2E9C-101B-9397-08002B2CF9AE}" pid="14" name="ga1b40a5d4924c1780d26c0bad2d7e0e">
    <vt:lpwstr>DfE|cc08a6d4-dfde-4d0f-bd85-069ebcef80d5</vt:lpwstr>
  </property>
  <property fmtid="{D5CDD505-2E9C-101B-9397-08002B2CF9AE}" pid="15" name="d188126e66d0411b8b587dc7b01d59f7">
    <vt:lpwstr/>
  </property>
  <property fmtid="{D5CDD505-2E9C-101B-9397-08002B2CF9AE}" pid="16" name="fffda42bef0f41a997612022320061b1">
    <vt:lpwstr>DfE|a484111e-5b24-4ad9-9778-c536c8c88985</vt:lpwstr>
  </property>
  <property fmtid="{D5CDD505-2E9C-101B-9397-08002B2CF9AE}" pid="17" name="pf60996ca8b945d0a85e744d8e71a93e">
    <vt:lpwstr>Official|0884c477-2e62-47ea-b19c-5af6e91124c5</vt:lpwstr>
  </property>
  <property fmtid="{D5CDD505-2E9C-101B-9397-08002B2CF9AE}" pid="18" name="d7fbfd04b43d40809fd7190b2b6abe29">
    <vt:lpwstr/>
  </property>
  <property fmtid="{D5CDD505-2E9C-101B-9397-08002B2CF9AE}" pid="19" name="l9eb7c96bb994b89a55c4a3eb6f463ed">
    <vt:lpwstr/>
  </property>
  <property fmtid="{D5CDD505-2E9C-101B-9397-08002B2CF9AE}" pid="20" name="DfeOrganisationalUnit">
    <vt:lpwstr>2;#DfE|cc08a6d4-dfde-4d0f-bd85-069ebcef80d5</vt:lpwstr>
  </property>
  <property fmtid="{D5CDD505-2E9C-101B-9397-08002B2CF9AE}" pid="21" name="DfeRights:ProtectiveMarking">
    <vt:lpwstr>1;#Official|0884c477-2e62-47ea-b19c-5af6e91124c5</vt:lpwstr>
  </property>
  <property fmtid="{D5CDD505-2E9C-101B-9397-08002B2CF9AE}" pid="22" name="DfeOwner">
    <vt:lpwstr>3;#DfE|a484111e-5b24-4ad9-9778-c536c8c88985</vt:lpwstr>
  </property>
  <property fmtid="{D5CDD505-2E9C-101B-9397-08002B2CF9AE}" pid="23" name="DfeSubject">
    <vt:lpwstr/>
  </property>
  <property fmtid="{D5CDD505-2E9C-101B-9397-08002B2CF9AE}" pid="24" name="DfeRights_x003a_ProtectiveMarking">
    <vt:lpwstr>1;#Official|0884c477-2e62-47ea-b19c-5af6e91124c5</vt:lpwstr>
  </property>
  <property fmtid="{D5CDD505-2E9C-101B-9397-08002B2CF9AE}" pid="25" name="Subject_x0020_Terms">
    <vt:lpwstr>1;#Kinship carers|f4176267-2700-4882-90d5-bfb89c62d220;#2;#National kinship care strategy|8e79851b-c2d6-4e17-8996-cf60018cf133;#3;#Special guardianship|d5b63ec5-1f4c-4582-95d7-4bdad12192a7</vt:lpwstr>
  </property>
  <property fmtid="{D5CDD505-2E9C-101B-9397-08002B2CF9AE}" pid="26" name="Subject Terms">
    <vt:lpwstr>1;#Kinship carers|f4176267-2700-4882-90d5-bfb89c62d220;#2;#National kinship care strategy|8e79851b-c2d6-4e17-8996-cf60018cf133;#3;#Special guardianship|d5b63ec5-1f4c-4582-95d7-4bdad12192a7</vt:lpwstr>
  </property>
</Properties>
</file>