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2DDF" w14:textId="77777777" w:rsidR="00DC78C1" w:rsidRPr="00DC78C1" w:rsidRDefault="00DC78C1" w:rsidP="00DC78C1">
      <w:pPr>
        <w:rPr>
          <w:rFonts w:ascii="Arial" w:hAnsi="Arial" w:cs="Arial"/>
          <w:b/>
          <w:bCs/>
          <w:sz w:val="24"/>
          <w:szCs w:val="24"/>
        </w:rPr>
      </w:pPr>
      <w:bookmarkStart w:id="0" w:name="_Hlk54776822"/>
      <w:bookmarkStart w:id="1" w:name="_Hlk53042038"/>
      <w:bookmarkStart w:id="2" w:name="_Hlk192747298"/>
      <w:r w:rsidRPr="00DC78C1">
        <w:rPr>
          <w:rFonts w:ascii="Arial" w:hAnsi="Arial" w:cs="Arial"/>
          <w:b/>
          <w:bCs/>
          <w:sz w:val="24"/>
          <w:szCs w:val="24"/>
        </w:rPr>
        <w:t>REDUNDANCY PAYMENTS CASE SET UP TEMPLATE</w:t>
      </w:r>
    </w:p>
    <w:p w14:paraId="234D8128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C78C1" w:rsidRPr="00DC78C1" w14:paraId="0D85A35A" w14:textId="77777777" w:rsidTr="00E63FAF">
        <w:tc>
          <w:tcPr>
            <w:tcW w:w="6516" w:type="dxa"/>
          </w:tcPr>
          <w:p w14:paraId="6F609765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C78C1">
              <w:rPr>
                <w:rFonts w:ascii="Arial" w:hAnsi="Arial" w:cs="Arial"/>
                <w:b/>
                <w:bCs/>
                <w:sz w:val="24"/>
                <w:szCs w:val="24"/>
              </w:rPr>
              <w:t>Business name</w:t>
            </w:r>
          </w:p>
        </w:tc>
        <w:tc>
          <w:tcPr>
            <w:tcW w:w="2500" w:type="dxa"/>
          </w:tcPr>
          <w:p w14:paraId="679D02E9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b/>
                <w:bCs/>
                <w:sz w:val="24"/>
                <w:szCs w:val="24"/>
              </w:rPr>
              <w:t>Company Registration Number</w:t>
            </w:r>
            <w:r w:rsidRPr="00DC78C1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</w:tc>
      </w:tr>
      <w:tr w:rsidR="00DC78C1" w:rsidRPr="00DC78C1" w14:paraId="4B77B7C8" w14:textId="77777777" w:rsidTr="00E63FAF">
        <w:trPr>
          <w:trHeight w:val="451"/>
        </w:trPr>
        <w:tc>
          <w:tcPr>
            <w:tcW w:w="6516" w:type="dxa"/>
          </w:tcPr>
          <w:p w14:paraId="5AD86D17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</w:tcPr>
          <w:p w14:paraId="3BDDEA71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D25F7A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03A5B3C6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Before completing this form:</w:t>
      </w:r>
    </w:p>
    <w:p w14:paraId="26BFE8CE" w14:textId="491CE576" w:rsidR="004B4AC7" w:rsidRPr="00743176" w:rsidRDefault="4D1A9FC8" w:rsidP="00DC78C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874E6D1">
        <w:rPr>
          <w:rFonts w:ascii="Arial" w:hAnsi="Arial" w:cs="Arial"/>
          <w:sz w:val="24"/>
          <w:szCs w:val="24"/>
        </w:rPr>
        <w:t xml:space="preserve">Please </w:t>
      </w:r>
      <w:r w:rsidR="2F4887F5" w:rsidRPr="0874E6D1">
        <w:rPr>
          <w:rFonts w:ascii="Arial" w:hAnsi="Arial" w:cs="Arial"/>
          <w:sz w:val="24"/>
          <w:szCs w:val="24"/>
        </w:rPr>
        <w:t>include</w:t>
      </w:r>
      <w:r w:rsidRPr="0874E6D1">
        <w:rPr>
          <w:rFonts w:ascii="Arial" w:hAnsi="Arial" w:cs="Arial"/>
          <w:sz w:val="24"/>
          <w:szCs w:val="24"/>
        </w:rPr>
        <w:t xml:space="preserve"> the </w:t>
      </w:r>
      <w:r w:rsidRPr="0874E6D1">
        <w:rPr>
          <w:rFonts w:ascii="Arial" w:eastAsia="Arial" w:hAnsi="Arial" w:cs="Arial"/>
          <w:sz w:val="24"/>
          <w:szCs w:val="24"/>
        </w:rPr>
        <w:t xml:space="preserve">number of proposed redundancies in the </w:t>
      </w:r>
      <w:r w:rsidR="00A618BD" w:rsidRPr="0874E6D1">
        <w:rPr>
          <w:rFonts w:ascii="Arial" w:hAnsi="Arial" w:cs="Arial"/>
          <w:sz w:val="24"/>
          <w:szCs w:val="24"/>
        </w:rPr>
        <w:t xml:space="preserve">subject </w:t>
      </w:r>
      <w:r w:rsidR="367B5E23" w:rsidRPr="0874E6D1">
        <w:rPr>
          <w:rFonts w:ascii="Arial" w:hAnsi="Arial" w:cs="Arial"/>
          <w:sz w:val="24"/>
          <w:szCs w:val="24"/>
        </w:rPr>
        <w:t>title</w:t>
      </w:r>
      <w:r w:rsidR="00A618BD" w:rsidRPr="0874E6D1">
        <w:rPr>
          <w:rFonts w:ascii="Arial" w:hAnsi="Arial" w:cs="Arial"/>
          <w:sz w:val="24"/>
          <w:szCs w:val="24"/>
        </w:rPr>
        <w:t xml:space="preserve"> of the case set up request</w:t>
      </w:r>
      <w:r w:rsidR="006545D3" w:rsidRPr="0874E6D1">
        <w:rPr>
          <w:rFonts w:ascii="Arial" w:hAnsi="Arial" w:cs="Arial"/>
          <w:sz w:val="24"/>
          <w:szCs w:val="24"/>
        </w:rPr>
        <w:t xml:space="preserve"> email </w:t>
      </w:r>
    </w:p>
    <w:p w14:paraId="06EE6E5A" w14:textId="74456EFD" w:rsidR="00DC78C1" w:rsidRPr="00DC78C1" w:rsidRDefault="00DC78C1" w:rsidP="00DC78C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We will not set up a new case if this form is received more than 7 days before your appointment.</w:t>
      </w:r>
    </w:p>
    <w:p w14:paraId="040C27C0" w14:textId="77777777" w:rsidR="00DC78C1" w:rsidRPr="00DC78C1" w:rsidRDefault="00DC78C1" w:rsidP="00DC78C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 xml:space="preserve">Do not upload an RP14 until we have issued you with a case reference number. </w:t>
      </w:r>
    </w:p>
    <w:p w14:paraId="615D94F0" w14:textId="77777777" w:rsidR="00DC78C1" w:rsidRPr="00DC78C1" w:rsidRDefault="00DC78C1" w:rsidP="00DC78C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Part 1 and Part 2 of this form must be completed, or we will be unable to complete the new case set up request.</w:t>
      </w:r>
    </w:p>
    <w:p w14:paraId="5E27B120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33C2EEB8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584CD75E" w14:textId="77777777" w:rsidR="00DC78C1" w:rsidRPr="00DC78C1" w:rsidRDefault="00DC78C1" w:rsidP="00DC78C1">
      <w:pPr>
        <w:rPr>
          <w:rFonts w:ascii="Arial" w:hAnsi="Arial" w:cs="Arial"/>
          <w:b/>
          <w:bCs/>
          <w:sz w:val="24"/>
          <w:szCs w:val="24"/>
        </w:rPr>
      </w:pPr>
      <w:r w:rsidRPr="00DC78C1">
        <w:rPr>
          <w:rFonts w:ascii="Arial" w:hAnsi="Arial" w:cs="Arial"/>
          <w:b/>
          <w:bCs/>
          <w:sz w:val="24"/>
          <w:szCs w:val="24"/>
        </w:rPr>
        <w:t>Part 1 – Previous insolvencies</w:t>
      </w:r>
    </w:p>
    <w:p w14:paraId="16EF18C7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 xml:space="preserve">Please provide details of the business and any previous insolvency events. </w:t>
      </w:r>
    </w:p>
    <w:p w14:paraId="6D9645C9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 xml:space="preserve">You must notify us of any previous insolvencies as this may impact how we set up the case and what former employees are entitled to claim. </w:t>
      </w:r>
    </w:p>
    <w:p w14:paraId="39001267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 xml:space="preserve">This includes any company voluntary arrangements (CVA). </w:t>
      </w:r>
    </w:p>
    <w:p w14:paraId="60A5BE03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C78C1" w:rsidRPr="00DC78C1" w14:paraId="7D554860" w14:textId="77777777" w:rsidTr="00E63FAF">
        <w:trPr>
          <w:trHeight w:val="300"/>
        </w:trPr>
        <w:tc>
          <w:tcPr>
            <w:tcW w:w="4106" w:type="dxa"/>
          </w:tcPr>
          <w:p w14:paraId="51776DE7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Registered business address</w:t>
            </w:r>
          </w:p>
        </w:tc>
        <w:tc>
          <w:tcPr>
            <w:tcW w:w="4910" w:type="dxa"/>
          </w:tcPr>
          <w:p w14:paraId="6DC01793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7395E36B" w14:textId="77777777" w:rsidTr="00E63FAF">
        <w:trPr>
          <w:trHeight w:val="300"/>
        </w:trPr>
        <w:tc>
          <w:tcPr>
            <w:tcW w:w="4106" w:type="dxa"/>
          </w:tcPr>
          <w:p w14:paraId="4BC69352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Trading address (if different)</w:t>
            </w:r>
          </w:p>
        </w:tc>
        <w:tc>
          <w:tcPr>
            <w:tcW w:w="4910" w:type="dxa"/>
          </w:tcPr>
          <w:p w14:paraId="1C0E81CA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1079DD79" w14:textId="77777777" w:rsidTr="00E63FAF">
        <w:tc>
          <w:tcPr>
            <w:tcW w:w="4106" w:type="dxa"/>
          </w:tcPr>
          <w:p w14:paraId="5842732F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Was this business previously subject to insolvency proceedings?</w:t>
            </w:r>
          </w:p>
        </w:tc>
        <w:tc>
          <w:tcPr>
            <w:tcW w:w="4910" w:type="dxa"/>
          </w:tcPr>
          <w:p w14:paraId="0849C0E6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2E321AFD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53421FF2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2AD05E0F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16B52272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3DF71D58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4C2DA012" w14:textId="23753854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If there was no previous insolvency, please move to Part 2. If there was a previous insolvency event,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C78C1" w:rsidRPr="00DC78C1" w14:paraId="6A234588" w14:textId="77777777" w:rsidTr="00E63FAF">
        <w:trPr>
          <w:trHeight w:val="300"/>
        </w:trPr>
        <w:tc>
          <w:tcPr>
            <w:tcW w:w="4106" w:type="dxa"/>
          </w:tcPr>
          <w:p w14:paraId="0D62A9FC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Type of insolvency</w:t>
            </w:r>
          </w:p>
        </w:tc>
        <w:tc>
          <w:tcPr>
            <w:tcW w:w="4910" w:type="dxa"/>
          </w:tcPr>
          <w:p w14:paraId="1D1FDB0D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767269CC" w14:textId="77777777" w:rsidTr="00E63FAF">
        <w:trPr>
          <w:trHeight w:val="300"/>
        </w:trPr>
        <w:tc>
          <w:tcPr>
            <w:tcW w:w="4106" w:type="dxa"/>
          </w:tcPr>
          <w:p w14:paraId="662F5B01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IP/Supervisor name and number</w:t>
            </w:r>
          </w:p>
        </w:tc>
        <w:tc>
          <w:tcPr>
            <w:tcW w:w="4910" w:type="dxa"/>
          </w:tcPr>
          <w:p w14:paraId="41C32515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3BAA2BC5" w14:textId="77777777" w:rsidTr="00E63FAF">
        <w:trPr>
          <w:trHeight w:val="300"/>
        </w:trPr>
        <w:tc>
          <w:tcPr>
            <w:tcW w:w="4106" w:type="dxa"/>
          </w:tcPr>
          <w:p w14:paraId="1E51A8C7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Date of the previous insolvency </w:t>
            </w:r>
          </w:p>
        </w:tc>
        <w:tc>
          <w:tcPr>
            <w:tcW w:w="4910" w:type="dxa"/>
          </w:tcPr>
          <w:p w14:paraId="3DC4A2E6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DF2B8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513541A1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Where the earlier insolvency was a CVA, please confirm: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DC78C1" w:rsidRPr="00DC78C1" w14:paraId="1F699C0C" w14:textId="77777777" w:rsidTr="00E63FAF">
        <w:trPr>
          <w:trHeight w:val="300"/>
        </w:trPr>
        <w:tc>
          <w:tcPr>
            <w:tcW w:w="4508" w:type="dxa"/>
          </w:tcPr>
          <w:p w14:paraId="03238D97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Date the CVA commenced</w:t>
            </w:r>
          </w:p>
        </w:tc>
        <w:tc>
          <w:tcPr>
            <w:tcW w:w="4508" w:type="dxa"/>
          </w:tcPr>
          <w:p w14:paraId="05FB9401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04434F1E" w14:textId="77777777" w:rsidTr="00E63FAF">
        <w:trPr>
          <w:trHeight w:val="300"/>
        </w:trPr>
        <w:tc>
          <w:tcPr>
            <w:tcW w:w="4508" w:type="dxa"/>
          </w:tcPr>
          <w:p w14:paraId="31942CE0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Date the CVA completed</w:t>
            </w:r>
          </w:p>
        </w:tc>
        <w:tc>
          <w:tcPr>
            <w:tcW w:w="4508" w:type="dxa"/>
          </w:tcPr>
          <w:p w14:paraId="1C8A64A2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628CAD5E" w14:textId="77777777" w:rsidTr="00E63FAF">
        <w:trPr>
          <w:trHeight w:val="300"/>
        </w:trPr>
        <w:tc>
          <w:tcPr>
            <w:tcW w:w="4508" w:type="dxa"/>
          </w:tcPr>
          <w:p w14:paraId="253EECD5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Reason for the completion </w:t>
            </w:r>
          </w:p>
        </w:tc>
        <w:tc>
          <w:tcPr>
            <w:tcW w:w="4508" w:type="dxa"/>
          </w:tcPr>
          <w:p w14:paraId="7A1068AD" w14:textId="77777777" w:rsidR="00DC78C1" w:rsidRPr="00DC78C1" w:rsidRDefault="00DC78C1" w:rsidP="00DC78C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3E2C3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467F3718" w14:textId="77777777" w:rsidR="00DC78C1" w:rsidRPr="00DC78C1" w:rsidRDefault="00DC78C1" w:rsidP="00DC78C1">
      <w:pPr>
        <w:rPr>
          <w:rFonts w:ascii="Arial" w:hAnsi="Arial" w:cs="Arial"/>
          <w:b/>
          <w:bCs/>
          <w:sz w:val="24"/>
          <w:szCs w:val="24"/>
        </w:rPr>
      </w:pPr>
      <w:r w:rsidRPr="00DC78C1">
        <w:rPr>
          <w:rFonts w:ascii="Arial" w:hAnsi="Arial" w:cs="Arial"/>
          <w:b/>
          <w:bCs/>
          <w:sz w:val="24"/>
          <w:szCs w:val="24"/>
        </w:rPr>
        <w:t>Part 2</w:t>
      </w:r>
    </w:p>
    <w:p w14:paraId="19716EE9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Please provide details of your current appointment.</w:t>
      </w:r>
    </w:p>
    <w:tbl>
      <w:tblPr>
        <w:tblW w:w="9229" w:type="dxa"/>
        <w:tblInd w:w="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544"/>
        <w:gridCol w:w="5675"/>
      </w:tblGrid>
      <w:tr w:rsidR="00DC78C1" w:rsidRPr="00DC78C1" w14:paraId="2F36BB0B" w14:textId="77777777" w:rsidTr="00E63FAF">
        <w:trPr>
          <w:trHeight w:val="568"/>
        </w:trPr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964B" w14:textId="5FD31FCA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IP name</w:t>
            </w:r>
            <w:r w:rsidR="004F504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C78C1">
              <w:rPr>
                <w:rFonts w:ascii="Arial" w:hAnsi="Arial" w:cs="Arial"/>
                <w:sz w:val="24"/>
                <w:szCs w:val="24"/>
              </w:rPr>
              <w:t xml:space="preserve">number </w:t>
            </w:r>
            <w:r w:rsidR="004F5047">
              <w:rPr>
                <w:rFonts w:ascii="Arial" w:hAnsi="Arial" w:cs="Arial"/>
                <w:sz w:val="24"/>
                <w:szCs w:val="24"/>
              </w:rPr>
              <w:t>&amp; email address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972F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57AB6DFD" w14:textId="77777777" w:rsidTr="00E63FAF">
        <w:trPr>
          <w:trHeight w:val="645"/>
        </w:trPr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6E16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IP firm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1AB6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30671C0F" w14:textId="77777777" w:rsidTr="00E63FAF">
        <w:trPr>
          <w:trHeight w:val="1307"/>
        </w:trPr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73C0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Name, address and phone number of IP or employer representative contact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7BB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A0E" w:rsidRPr="00DC78C1" w14:paraId="56DD13DD" w14:textId="77777777" w:rsidTr="00E63FAF">
        <w:trPr>
          <w:trHeight w:val="1307"/>
        </w:trPr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D10B" w14:textId="077D6105" w:rsidR="00C33A0E" w:rsidRDefault="003E4013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3E4013">
              <w:rPr>
                <w:rFonts w:ascii="Arial" w:hAnsi="Arial" w:cs="Arial"/>
                <w:sz w:val="24"/>
                <w:szCs w:val="24"/>
              </w:rPr>
              <w:t xml:space="preserve">Email address </w:t>
            </w:r>
            <w:r w:rsidR="00BD4290">
              <w:rPr>
                <w:rFonts w:ascii="Arial" w:hAnsi="Arial" w:cs="Arial"/>
                <w:sz w:val="24"/>
                <w:szCs w:val="24"/>
              </w:rPr>
              <w:t>and or telephone number for payroll contact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3BE8" w14:textId="77777777" w:rsidR="00C33A0E" w:rsidRPr="00DC78C1" w:rsidRDefault="00C33A0E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290" w:rsidRPr="00DC78C1" w14:paraId="2D050726" w14:textId="77777777" w:rsidTr="00E63FAF">
        <w:trPr>
          <w:trHeight w:val="1307"/>
        </w:trPr>
        <w:tc>
          <w:tcPr>
            <w:tcW w:w="3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5C2D" w14:textId="34EFFC1F" w:rsidR="00BD4290" w:rsidRPr="003E4013" w:rsidRDefault="00BD4290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BD4290">
              <w:rPr>
                <w:rFonts w:ascii="Arial" w:hAnsi="Arial" w:cs="Arial"/>
                <w:sz w:val="24"/>
                <w:szCs w:val="24"/>
              </w:rPr>
              <w:t>Email address and phone number for Claimants to contact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FAE5" w14:textId="77777777" w:rsidR="00BD4290" w:rsidRPr="00DC78C1" w:rsidRDefault="00BD4290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6B8C0F2E" w14:textId="77777777" w:rsidTr="00E63FAF">
        <w:trPr>
          <w:gridBefore w:val="1"/>
          <w:wBefore w:w="10" w:type="dxa"/>
          <w:trHeight w:val="421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3999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Date of insolvency or expected date of insolvency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8DBB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70540D54" w14:textId="77777777" w:rsidTr="00E63FAF">
        <w:trPr>
          <w:gridBefore w:val="1"/>
          <w:wBefore w:w="10" w:type="dxa"/>
          <w:trHeight w:val="50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462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Type of insolvency 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3C7A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1BF78884" w14:textId="77777777" w:rsidTr="00E63FAF">
        <w:trPr>
          <w:gridBefore w:val="1"/>
          <w:wBefore w:w="10" w:type="dxa"/>
          <w:trHeight w:val="702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36D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Expected number of dismissals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C28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0D92F4C9" w14:textId="77777777" w:rsidTr="00E63FAF">
        <w:trPr>
          <w:gridBefore w:val="1"/>
          <w:wBefore w:w="10" w:type="dxa"/>
          <w:trHeight w:val="66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F0C5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lastRenderedPageBreak/>
              <w:t>Expected date of dismissals</w:t>
            </w:r>
          </w:p>
        </w:tc>
        <w:tc>
          <w:tcPr>
            <w:tcW w:w="5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6D9C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C577D8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0793757C" w14:textId="77777777" w:rsidR="00DC78C1" w:rsidRPr="00DC78C1" w:rsidRDefault="00DC78C1" w:rsidP="00DC78C1">
      <w:pPr>
        <w:rPr>
          <w:rFonts w:ascii="Arial" w:hAnsi="Arial" w:cs="Arial"/>
          <w:b/>
          <w:sz w:val="24"/>
          <w:szCs w:val="24"/>
        </w:rPr>
      </w:pPr>
      <w:r w:rsidRPr="00DC78C1">
        <w:rPr>
          <w:rFonts w:ascii="Arial" w:hAnsi="Arial" w:cs="Arial"/>
          <w:b/>
          <w:sz w:val="24"/>
          <w:szCs w:val="24"/>
        </w:rPr>
        <w:t xml:space="preserve">Part </w:t>
      </w:r>
      <w:r w:rsidRPr="00DC78C1">
        <w:rPr>
          <w:rFonts w:ascii="Arial" w:hAnsi="Arial" w:cs="Arial"/>
          <w:b/>
          <w:bCs/>
          <w:sz w:val="24"/>
          <w:szCs w:val="24"/>
        </w:rPr>
        <w:t>3</w:t>
      </w:r>
    </w:p>
    <w:p w14:paraId="3F0ECB9F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A copy of the statement of affairs can be provided instead of completing part 3.</w:t>
      </w:r>
    </w:p>
    <w:p w14:paraId="35A667BB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If you are not sending the statement of affairs, please complete the rest of this section.</w:t>
      </w:r>
    </w:p>
    <w:tbl>
      <w:tblPr>
        <w:tblW w:w="9229" w:type="dxa"/>
        <w:tblInd w:w="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5675"/>
      </w:tblGrid>
      <w:tr w:rsidR="00DC78C1" w:rsidRPr="00DC78C1" w14:paraId="4BD34D6E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4A06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Nature of the business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A0E5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050DF940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3F72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Details of any money owed by directors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9AA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74626A99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B40A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Number of trade creditors</w:t>
            </w:r>
          </w:p>
          <w:p w14:paraId="4F4AA86B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E0F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31B3A943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DFC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Tax or HMRC liabilities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46DE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1C3659CC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377F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Will the total employee claims represent </w:t>
            </w:r>
            <w:proofErr w:type="gramStart"/>
            <w:r w:rsidRPr="00DC78C1">
              <w:rPr>
                <w:rFonts w:ascii="Arial" w:hAnsi="Arial" w:cs="Arial"/>
                <w:sz w:val="24"/>
                <w:szCs w:val="24"/>
              </w:rPr>
              <w:t>the majority of</w:t>
            </w:r>
            <w:proofErr w:type="gramEnd"/>
            <w:r w:rsidRPr="00DC78C1">
              <w:rPr>
                <w:rFonts w:ascii="Arial" w:hAnsi="Arial" w:cs="Arial"/>
                <w:sz w:val="24"/>
                <w:szCs w:val="24"/>
              </w:rPr>
              <w:t xml:space="preserve"> creditors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D9E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68F8CEBE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A9A5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Estimated value of company assets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042C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2FAF1245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492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Total share capital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603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1C84BA48" w14:textId="77777777" w:rsidTr="00E63FAF">
        <w:trPr>
          <w:trHeight w:val="6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B74E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Last trading date (if known)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2E2A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506D4A93" w14:textId="77777777" w:rsidTr="00E63FAF">
        <w:trPr>
          <w:trHeight w:val="665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186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Any further details: </w:t>
            </w:r>
          </w:p>
          <w:p w14:paraId="1813F366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2BDED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2ECCDC61" w14:textId="77777777" w:rsidR="00DC78C1" w:rsidRPr="00DC78C1" w:rsidRDefault="00DC78C1" w:rsidP="00DC78C1">
      <w:pPr>
        <w:rPr>
          <w:rFonts w:ascii="Arial" w:hAnsi="Arial" w:cs="Arial"/>
          <w:b/>
          <w:sz w:val="24"/>
          <w:szCs w:val="24"/>
        </w:rPr>
      </w:pPr>
      <w:bookmarkStart w:id="3" w:name="_Hlk53399232"/>
      <w:r w:rsidRPr="00DC78C1">
        <w:rPr>
          <w:rFonts w:ascii="Arial" w:hAnsi="Arial" w:cs="Arial"/>
          <w:b/>
          <w:sz w:val="24"/>
          <w:szCs w:val="24"/>
        </w:rPr>
        <w:t xml:space="preserve">Part </w:t>
      </w:r>
      <w:r w:rsidRPr="00DC78C1">
        <w:rPr>
          <w:rFonts w:ascii="Arial" w:hAnsi="Arial" w:cs="Arial"/>
          <w:b/>
          <w:bCs/>
          <w:sz w:val="24"/>
          <w:szCs w:val="24"/>
        </w:rPr>
        <w:t>4</w:t>
      </w:r>
    </w:p>
    <w:p w14:paraId="042F4052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Complete this if you are dealing with large numbers of redundancies or a complex case.</w:t>
      </w:r>
    </w:p>
    <w:p w14:paraId="23C33D6B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>If you are dealing with a business with 250 or more employees, we will contact you to facilitate the smooth processing of these cases.</w:t>
      </w:r>
    </w:p>
    <w:tbl>
      <w:tblPr>
        <w:tblW w:w="9229" w:type="dxa"/>
        <w:tblInd w:w="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3974"/>
      </w:tblGrid>
      <w:tr w:rsidR="00DC78C1" w:rsidRPr="00DC78C1" w14:paraId="467F2E55" w14:textId="77777777" w:rsidTr="00E63FAF">
        <w:trPr>
          <w:trHeight w:val="43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EB1F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Industry sector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AF0B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22B597FB" w14:textId="77777777" w:rsidTr="00E63FAF">
        <w:trPr>
          <w:trHeight w:val="191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5E1B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lastRenderedPageBreak/>
              <w:t>Total number of employees in the company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E283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2243BDA5" w14:textId="77777777" w:rsidTr="00E63FAF">
        <w:trPr>
          <w:trHeight w:val="191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2A3D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Location of HR or payroll records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2685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7F8CA1AC" w14:textId="77777777" w:rsidTr="00E63FAF">
        <w:trPr>
          <w:trHeight w:val="191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2A33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Are staff based in England, Wales, Scotland or a combination?</w:t>
            </w:r>
          </w:p>
          <w:p w14:paraId="7592B666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DC78C1">
              <w:rPr>
                <w:rFonts w:ascii="Arial" w:hAnsi="Arial" w:cs="Arial"/>
                <w:b/>
                <w:sz w:val="24"/>
                <w:szCs w:val="24"/>
              </w:rPr>
              <w:t>not</w:t>
            </w:r>
            <w:r w:rsidRPr="00DC78C1">
              <w:rPr>
                <w:rFonts w:ascii="Arial" w:hAnsi="Arial" w:cs="Arial"/>
                <w:sz w:val="24"/>
                <w:szCs w:val="24"/>
              </w:rPr>
              <w:t xml:space="preserve"> include Northern Ireland (NI) in your request. Employees living in NI must apply to:</w:t>
            </w:r>
          </w:p>
          <w:p w14:paraId="186C5906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RPS, Adelaide House, 39-49 Adelaide Street</w:t>
            </w:r>
            <w:r w:rsidRPr="00DC78C1">
              <w:rPr>
                <w:rFonts w:ascii="Arial" w:hAnsi="Arial" w:cs="Arial"/>
                <w:sz w:val="24"/>
                <w:szCs w:val="24"/>
              </w:rPr>
              <w:br/>
              <w:t>Belfast</w:t>
            </w:r>
            <w:r w:rsidRPr="00DC78C1">
              <w:rPr>
                <w:rFonts w:ascii="Arial" w:hAnsi="Arial" w:cs="Arial"/>
                <w:sz w:val="24"/>
                <w:szCs w:val="24"/>
              </w:rPr>
              <w:br/>
              <w:t>BT2 8FD</w:t>
            </w:r>
            <w:r w:rsidRPr="00DC78C1">
              <w:rPr>
                <w:rFonts w:ascii="Arial" w:hAnsi="Arial" w:cs="Arial"/>
                <w:sz w:val="24"/>
                <w:szCs w:val="24"/>
              </w:rPr>
              <w:br/>
              <w:t>United Kingdom</w:t>
            </w:r>
          </w:p>
          <w:p w14:paraId="0F9FF94C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Phone:</w:t>
            </w:r>
            <w:hyperlink r:id="rId5" w:history="1">
              <w:r w:rsidRPr="00DC78C1">
                <w:rPr>
                  <w:rStyle w:val="Hyperlink"/>
                  <w:rFonts w:ascii="Arial" w:hAnsi="Arial" w:cs="Arial"/>
                  <w:sz w:val="24"/>
                  <w:szCs w:val="24"/>
                </w:rPr>
                <w:t>028 9025 7562</w:t>
              </w:r>
            </w:hyperlink>
          </w:p>
          <w:p w14:paraId="072BA25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B341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47274C75" w14:textId="77777777" w:rsidTr="00E63FAF">
        <w:trPr>
          <w:trHeight w:val="82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3440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Are there any employees based abroad?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6353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56ADDF95" w14:textId="77777777" w:rsidTr="00E63FAF">
        <w:trPr>
          <w:trHeight w:val="76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EE2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Are HR and payroll staff being retained?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6394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3ED398AF" w14:textId="77777777" w:rsidTr="00E63FAF">
        <w:trPr>
          <w:trHeight w:val="105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4785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Will the business continue trading?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A4D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42CEFC9B" w14:textId="77777777" w:rsidTr="00E63FAF">
        <w:trPr>
          <w:trHeight w:val="1307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3D7A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Could some or all the business be sold or transferred to a new owner?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599F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233C2258" w14:textId="77777777" w:rsidTr="00E63FAF">
        <w:trPr>
          <w:trHeight w:val="1307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A9F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Additional information about the complexity of the case, for example:</w:t>
            </w:r>
          </w:p>
          <w:p w14:paraId="1C2E328A" w14:textId="77777777" w:rsidR="00DC78C1" w:rsidRPr="00DC78C1" w:rsidRDefault="00DC78C1" w:rsidP="00DC78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Average rates of pay</w:t>
            </w:r>
          </w:p>
          <w:p w14:paraId="33558863" w14:textId="77777777" w:rsidR="00DC78C1" w:rsidRPr="00DC78C1" w:rsidRDefault="00DC78C1" w:rsidP="00DC78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Holiday pay issues</w:t>
            </w:r>
          </w:p>
          <w:p w14:paraId="735E16E7" w14:textId="77777777" w:rsidR="00DC78C1" w:rsidRPr="00DC78C1" w:rsidRDefault="00DC78C1" w:rsidP="00DC78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Irregular shift patterns </w:t>
            </w:r>
          </w:p>
          <w:p w14:paraId="7BA18D0E" w14:textId="77777777" w:rsidR="00DC78C1" w:rsidRPr="00DC78C1" w:rsidRDefault="00DC78C1" w:rsidP="00DC78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lastRenderedPageBreak/>
              <w:t xml:space="preserve">Employee status </w:t>
            </w:r>
          </w:p>
          <w:p w14:paraId="7FAD5D13" w14:textId="77777777" w:rsidR="00DC78C1" w:rsidRPr="00DC78C1" w:rsidRDefault="00DC78C1" w:rsidP="00DC78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Commission, bonus, overtime or bespoke contracts</w:t>
            </w:r>
          </w:p>
          <w:p w14:paraId="38D8A002" w14:textId="77777777" w:rsidR="00DC78C1" w:rsidRPr="00DC78C1" w:rsidRDefault="00DC78C1" w:rsidP="00DC78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Transfer of Undertakings (Protection of Employment) regulations (TUPE) – please send us a copy of the signed agreement</w:t>
            </w:r>
          </w:p>
          <w:p w14:paraId="697F3B2D" w14:textId="77777777" w:rsidR="00DC78C1" w:rsidRPr="00DC78C1" w:rsidRDefault="00DC78C1" w:rsidP="00DC78C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Has the employer paid some or all monies due directly to employees?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0E01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4AD90B77" w14:textId="77777777" w:rsidTr="00E63FAF">
        <w:trPr>
          <w:trHeight w:val="1307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459C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Contact details for directing employee queries (for example any specialist webpages or email addresses that have been set up)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61FD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386E0660" w14:textId="77777777" w:rsidTr="00E63FAF">
        <w:trPr>
          <w:trHeight w:val="68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A4EF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Are you requesting a bespoke factsheet for employees?</w:t>
            </w:r>
          </w:p>
          <w:p w14:paraId="385909FD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 xml:space="preserve">If yes, contact </w:t>
            </w:r>
            <w:hyperlink r:id="rId6" w:history="1">
              <w:r w:rsidRPr="00DC78C1">
                <w:rPr>
                  <w:rStyle w:val="Hyperlink"/>
                  <w:rFonts w:ascii="Arial" w:hAnsi="Arial" w:cs="Arial"/>
                  <w:sz w:val="24"/>
                  <w:szCs w:val="24"/>
                </w:rPr>
                <w:t>RPS.stakeholder@insolvency.gov.uk</w:t>
              </w:r>
            </w:hyperlink>
            <w:r w:rsidRPr="00DC78C1">
              <w:rPr>
                <w:rFonts w:ascii="Arial" w:hAnsi="Arial" w:cs="Arial"/>
                <w:sz w:val="24"/>
                <w:szCs w:val="24"/>
              </w:rPr>
              <w:t xml:space="preserve"> with details.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0C5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36A37937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37CA9A57" w14:textId="77777777" w:rsidTr="00E63FAF">
        <w:trPr>
          <w:trHeight w:val="68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7115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Details of connected companies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52A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47DD23F8" w14:textId="77777777" w:rsidTr="00E63FAF">
        <w:trPr>
          <w:trHeight w:val="68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CA48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Is there any expected media or political interest in the case?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125D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C1" w:rsidRPr="00DC78C1" w14:paraId="36C9430A" w14:textId="77777777" w:rsidTr="00E63FAF">
        <w:trPr>
          <w:trHeight w:val="2823"/>
        </w:trPr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C50D" w14:textId="77777777" w:rsidR="00DC78C1" w:rsidRPr="00DC78C1" w:rsidRDefault="00DC78C1" w:rsidP="00DC78C1">
            <w:pPr>
              <w:rPr>
                <w:rFonts w:ascii="Arial" w:hAnsi="Arial" w:cs="Arial"/>
                <w:sz w:val="24"/>
                <w:szCs w:val="24"/>
              </w:rPr>
            </w:pPr>
            <w:r w:rsidRPr="00DC78C1">
              <w:rPr>
                <w:rFonts w:ascii="Arial" w:hAnsi="Arial" w:cs="Arial"/>
                <w:sz w:val="24"/>
                <w:szCs w:val="24"/>
              </w:rPr>
              <w:t>Any further details:</w:t>
            </w:r>
          </w:p>
        </w:tc>
      </w:tr>
    </w:tbl>
    <w:p w14:paraId="621D9CC4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2513E5A5" w14:textId="05E1A45A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 xml:space="preserve">Send this completed form to </w:t>
      </w:r>
      <w:bookmarkEnd w:id="3"/>
      <w:r w:rsidR="2F46241D">
        <w:fldChar w:fldCharType="begin"/>
      </w:r>
      <w:r w:rsidR="2F46241D">
        <w:instrText>HYPERLINK "mailto:RPS.Stakeholder@insolvency.gov.uk" \h</w:instrText>
      </w:r>
      <w:r w:rsidR="2F46241D">
        <w:fldChar w:fldCharType="separate"/>
      </w:r>
      <w:r w:rsidR="2F46241D" w:rsidRPr="41529C90">
        <w:rPr>
          <w:rStyle w:val="Hyperlink"/>
          <w:rFonts w:ascii="Arial" w:hAnsi="Arial" w:cs="Arial"/>
          <w:sz w:val="24"/>
          <w:szCs w:val="24"/>
        </w:rPr>
        <w:t>RPS.Stakeholder@insolvency.gov.uk</w:t>
      </w:r>
      <w:r w:rsidR="2F46241D">
        <w:fldChar w:fldCharType="end"/>
      </w:r>
      <w:r w:rsidR="2F46241D" w:rsidRPr="41529C90">
        <w:rPr>
          <w:rFonts w:ascii="Arial" w:hAnsi="Arial" w:cs="Arial"/>
          <w:sz w:val="24"/>
          <w:szCs w:val="24"/>
        </w:rPr>
        <w:t xml:space="preserve"> </w:t>
      </w:r>
    </w:p>
    <w:p w14:paraId="075DA7A3" w14:textId="0FAF09F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  <w:r w:rsidRPr="0874E6D1">
        <w:rPr>
          <w:rFonts w:ascii="Arial" w:hAnsi="Arial" w:cs="Arial"/>
          <w:sz w:val="24"/>
          <w:szCs w:val="24"/>
        </w:rPr>
        <w:t xml:space="preserve">Further information can be found at </w:t>
      </w:r>
      <w:r w:rsidR="00046094" w:rsidRPr="0874E6D1">
        <w:rPr>
          <w:rFonts w:ascii="Arial" w:hAnsi="Arial" w:cs="Arial"/>
          <w:sz w:val="24"/>
          <w:szCs w:val="24"/>
        </w:rPr>
        <w:t xml:space="preserve">(new webpage to be added) </w:t>
      </w:r>
      <w:hyperlink r:id="rId7">
        <w:r w:rsidRPr="0874E6D1">
          <w:rPr>
            <w:rStyle w:val="Hyperlink"/>
            <w:rFonts w:ascii="Arial" w:hAnsi="Arial" w:cs="Arial"/>
            <w:sz w:val="24"/>
            <w:szCs w:val="24"/>
          </w:rPr>
          <w:t>Case set up guidance for insolvency practitioners</w:t>
        </w:r>
      </w:hyperlink>
    </w:p>
    <w:p w14:paraId="2EF4D0A3" w14:textId="2C147808" w:rsidR="00DC78C1" w:rsidRPr="00DC78C1" w:rsidRDefault="00DC78C1" w:rsidP="41529C90">
      <w:pPr>
        <w:rPr>
          <w:rFonts w:ascii="Arial" w:eastAsia="Arial" w:hAnsi="Arial" w:cs="Arial"/>
          <w:sz w:val="24"/>
          <w:szCs w:val="24"/>
        </w:rPr>
      </w:pPr>
      <w:r w:rsidRPr="00DC78C1">
        <w:rPr>
          <w:rFonts w:ascii="Arial" w:hAnsi="Arial" w:cs="Arial"/>
          <w:sz w:val="24"/>
          <w:szCs w:val="24"/>
        </w:rPr>
        <w:t xml:space="preserve">Details of how the Insolvency Service treats personal information may be found at </w:t>
      </w:r>
      <w:bookmarkEnd w:id="0"/>
      <w:bookmarkEnd w:id="1"/>
      <w:r w:rsidR="4735E9DA">
        <w:fldChar w:fldCharType="begin"/>
      </w:r>
      <w:r w:rsidR="4735E9DA">
        <w:instrText>HYPERLINK "https://www.gov.uk/government/organisations/insolvency-service/about/personal-information-charter" \h</w:instrText>
      </w:r>
      <w:r w:rsidR="4735E9DA">
        <w:fldChar w:fldCharType="separate"/>
      </w:r>
      <w:r w:rsidR="4735E9DA" w:rsidRPr="41529C90">
        <w:rPr>
          <w:rStyle w:val="Hyperlink"/>
          <w:rFonts w:ascii="Arial" w:eastAsia="Arial" w:hAnsi="Arial" w:cs="Arial"/>
          <w:sz w:val="24"/>
          <w:szCs w:val="24"/>
        </w:rPr>
        <w:t>Personal information charter - The Insolvency Service - GOV.UK</w:t>
      </w:r>
      <w:r w:rsidR="4735E9DA">
        <w:fldChar w:fldCharType="end"/>
      </w:r>
      <w:r w:rsidR="4735E9DA" w:rsidRPr="41529C90">
        <w:rPr>
          <w:rFonts w:ascii="Arial" w:eastAsia="Arial" w:hAnsi="Arial" w:cs="Arial"/>
          <w:sz w:val="24"/>
          <w:szCs w:val="24"/>
        </w:rPr>
        <w:t xml:space="preserve"> </w:t>
      </w:r>
    </w:p>
    <w:bookmarkEnd w:id="2"/>
    <w:p w14:paraId="00F4CE71" w14:textId="77777777" w:rsidR="00DC78C1" w:rsidRPr="00DC78C1" w:rsidRDefault="00DC78C1" w:rsidP="00DC78C1">
      <w:pPr>
        <w:rPr>
          <w:rFonts w:ascii="Arial" w:hAnsi="Arial" w:cs="Arial"/>
          <w:sz w:val="24"/>
          <w:szCs w:val="24"/>
        </w:rPr>
      </w:pPr>
    </w:p>
    <w:p w14:paraId="77D5CD0D" w14:textId="77777777" w:rsidR="00F81334" w:rsidRPr="00DC78C1" w:rsidRDefault="00F81334">
      <w:pPr>
        <w:rPr>
          <w:rFonts w:ascii="Arial" w:hAnsi="Arial" w:cs="Arial"/>
          <w:sz w:val="24"/>
          <w:szCs w:val="24"/>
        </w:rPr>
      </w:pPr>
    </w:p>
    <w:sectPr w:rsidR="00F81334" w:rsidRPr="00DC7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17D91"/>
    <w:multiLevelType w:val="hybridMultilevel"/>
    <w:tmpl w:val="CD86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405C"/>
    <w:multiLevelType w:val="multilevel"/>
    <w:tmpl w:val="9342D34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61635553">
    <w:abstractNumId w:val="0"/>
  </w:num>
  <w:num w:numId="2" w16cid:durableId="82143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C1"/>
    <w:rsid w:val="00046094"/>
    <w:rsid w:val="00177A87"/>
    <w:rsid w:val="001A1408"/>
    <w:rsid w:val="001C2875"/>
    <w:rsid w:val="001D3ADE"/>
    <w:rsid w:val="003A67FA"/>
    <w:rsid w:val="003C27CA"/>
    <w:rsid w:val="003C72AD"/>
    <w:rsid w:val="003E2BC4"/>
    <w:rsid w:val="003E4013"/>
    <w:rsid w:val="0040344D"/>
    <w:rsid w:val="004B4AC7"/>
    <w:rsid w:val="004F5047"/>
    <w:rsid w:val="005C786C"/>
    <w:rsid w:val="006545D3"/>
    <w:rsid w:val="006B7553"/>
    <w:rsid w:val="00702E07"/>
    <w:rsid w:val="00743176"/>
    <w:rsid w:val="008004B4"/>
    <w:rsid w:val="009D5830"/>
    <w:rsid w:val="00A618BD"/>
    <w:rsid w:val="00BD4290"/>
    <w:rsid w:val="00C33A0E"/>
    <w:rsid w:val="00C57DBC"/>
    <w:rsid w:val="00D00957"/>
    <w:rsid w:val="00D15CF9"/>
    <w:rsid w:val="00DC78C1"/>
    <w:rsid w:val="00ED163E"/>
    <w:rsid w:val="00F743EC"/>
    <w:rsid w:val="00F81334"/>
    <w:rsid w:val="0874E6D1"/>
    <w:rsid w:val="2F46241D"/>
    <w:rsid w:val="2F4887F5"/>
    <w:rsid w:val="367B5E23"/>
    <w:rsid w:val="41529C90"/>
    <w:rsid w:val="4735E9DA"/>
    <w:rsid w:val="4D1A9FC8"/>
    <w:rsid w:val="5111437B"/>
    <w:rsid w:val="69A1A98D"/>
    <w:rsid w:val="6D3417B0"/>
    <w:rsid w:val="6F724F40"/>
    <w:rsid w:val="794D33CE"/>
    <w:rsid w:val="7BC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530D"/>
  <w15:chartTrackingRefBased/>
  <w15:docId w15:val="{77EED2EE-8826-486E-AE8A-87AD4D9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8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C78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7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78C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78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0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case-set-up-guidance-for-insolvency-practitio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S.stakeholder@insolvency.gov.uk" TargetMode="External"/><Relationship Id="rId5" Type="http://schemas.openxmlformats.org/officeDocument/2006/relationships/hyperlink" Target="tel:+44-28-9025-7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Stewart</dc:creator>
  <cp:keywords/>
  <dc:description/>
  <cp:lastModifiedBy>Abby Stewart</cp:lastModifiedBy>
  <cp:revision>2</cp:revision>
  <dcterms:created xsi:type="dcterms:W3CDTF">2025-05-06T14:31:00Z</dcterms:created>
  <dcterms:modified xsi:type="dcterms:W3CDTF">2025-05-06T14:31:00Z</dcterms:modified>
</cp:coreProperties>
</file>