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78ED1" w14:textId="211D5D77" w:rsidR="006B7F48" w:rsidRDefault="00257596">
      <w:r w:rsidRPr="000A29FD">
        <w:rPr>
          <w:rFonts w:ascii="Arial" w:hAnsi="Arial" w:cs="Arial"/>
          <w:noProof/>
          <w:sz w:val="24"/>
          <w:szCs w:val="24"/>
        </w:rPr>
        <mc:AlternateContent>
          <mc:Choice Requires="wps">
            <w:drawing>
              <wp:anchor distT="0" distB="0" distL="114300" distR="114300" simplePos="0" relativeHeight="251658240" behindDoc="1" locked="0" layoutInCell="1" allowOverlap="1" wp14:anchorId="69C0C2A4" wp14:editId="7E976F99">
                <wp:simplePos x="0" y="0"/>
                <wp:positionH relativeFrom="page">
                  <wp:align>right</wp:align>
                </wp:positionH>
                <wp:positionV relativeFrom="paragraph">
                  <wp:posOffset>-623062</wp:posOffset>
                </wp:positionV>
                <wp:extent cx="7500239" cy="2572512"/>
                <wp:effectExtent l="0" t="0" r="24765" b="18415"/>
                <wp:wrapNone/>
                <wp:docPr id="260" name="Rectangle 2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00239" cy="2572512"/>
                        </a:xfrm>
                        <a:prstGeom prst="rect">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BA414" id="Rectangle 260" o:spid="_x0000_s1026" alt="&quot;&quot;" style="position:absolute;margin-left:539.35pt;margin-top:-49.05pt;width:590.55pt;height:202.5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" fillcolor="#1f4d78 [1608]" strokecolor="#1f4d78 [1608]" strokeweight="1pt">
                <w10:wrap anchorx="page"/>
              </v:rect>
            </w:pict>
          </mc:Fallback>
        </mc:AlternateContent>
      </w:r>
      <w:r w:rsidR="0057749A">
        <w:rPr>
          <w:noProof/>
        </w:rPr>
        <mc:AlternateContent>
          <mc:Choice Requires="wps">
            <w:drawing>
              <wp:anchor distT="45720" distB="45720" distL="114300" distR="114300" simplePos="0" relativeHeight="251658242" behindDoc="0" locked="0" layoutInCell="1" allowOverlap="1" wp14:anchorId="0CF8FC9A" wp14:editId="33C3507F">
                <wp:simplePos x="0" y="0"/>
                <wp:positionH relativeFrom="margin">
                  <wp:posOffset>1233678</wp:posOffset>
                </wp:positionH>
                <wp:positionV relativeFrom="paragraph">
                  <wp:posOffset>102870</wp:posOffset>
                </wp:positionV>
                <wp:extent cx="4425315" cy="1404620"/>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1404620"/>
                        </a:xfrm>
                        <a:prstGeom prst="rect">
                          <a:avLst/>
                        </a:prstGeom>
                        <a:noFill/>
                        <a:ln w="9525">
                          <a:noFill/>
                          <a:miter lim="800000"/>
                          <a:headEnd/>
                          <a:tailEnd/>
                        </a:ln>
                      </wps:spPr>
                      <wps:txbx>
                        <w:txbxContent>
                          <w:p w14:paraId="4CC7A511" w14:textId="2F458477" w:rsidR="00510222" w:rsidRPr="000A01FC" w:rsidRDefault="000E1E11" w:rsidP="00510222">
                            <w:pPr>
                              <w:spacing w:after="0"/>
                              <w:jc w:val="center"/>
                              <w:rPr>
                                <w:rFonts w:ascii="Arial" w:hAnsi="Arial" w:cs="Arial"/>
                                <w:b/>
                                <w:bCs/>
                                <w:color w:val="FFFFFF" w:themeColor="background1"/>
                                <w:sz w:val="36"/>
                                <w:szCs w:val="36"/>
                              </w:rPr>
                            </w:pPr>
                            <w:r w:rsidRPr="000A01FC">
                              <w:rPr>
                                <w:rFonts w:ascii="Arial" w:hAnsi="Arial" w:cs="Arial"/>
                                <w:b/>
                                <w:bCs/>
                                <w:color w:val="FFFFFF" w:themeColor="background1"/>
                                <w:sz w:val="44"/>
                                <w:szCs w:val="44"/>
                              </w:rPr>
                              <w:t>ATTORNEY GENERAL’S PUBLIC INTERNATIONAL LAW PANELS COMPETITION 2025</w:t>
                            </w:r>
                            <w:r w:rsidRPr="000A01FC">
                              <w:rPr>
                                <w:rFonts w:ascii="Arial" w:hAnsi="Arial" w:cs="Arial"/>
                                <w:b/>
                                <w:bCs/>
                                <w:color w:val="FFFFFF" w:themeColor="background1"/>
                                <w:sz w:val="36"/>
                                <w:szCs w:val="36"/>
                              </w:rPr>
                              <w: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F8FC9A" id="_x0000_t202" coordsize="21600,21600" o:spt="202" path="m,l,21600r21600,l21600,xe">
                <v:stroke joinstyle="miter"/>
                <v:path gradientshapeok="t" o:connecttype="rect"/>
              </v:shapetype>
              <v:shape id="Text Box 2" o:spid="_x0000_s1026" type="#_x0000_t202" style="position:absolute;margin-left:97.15pt;margin-top:8.1pt;width:348.45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" filled="f" stroked="f">
                <v:textbox style="mso-fit-shape-to-text:t">
                  <w:txbxContent>
                    <w:p w14:paraId="4CC7A511" w14:textId="2F458477" w:rsidR="00510222" w:rsidRPr="000A01FC" w:rsidRDefault="000E1E11" w:rsidP="00510222">
                      <w:pPr>
                        <w:spacing w:after="0"/>
                        <w:jc w:val="center"/>
                        <w:rPr>
                          <w:rFonts w:ascii="Arial" w:hAnsi="Arial" w:cs="Arial"/>
                          <w:b/>
                          <w:bCs/>
                          <w:color w:val="FFFFFF" w:themeColor="background1"/>
                          <w:sz w:val="36"/>
                          <w:szCs w:val="36"/>
                        </w:rPr>
                      </w:pPr>
                      <w:r w:rsidRPr="000A01FC">
                        <w:rPr>
                          <w:rFonts w:ascii="Arial" w:hAnsi="Arial" w:cs="Arial"/>
                          <w:b/>
                          <w:bCs/>
                          <w:color w:val="FFFFFF" w:themeColor="background1"/>
                          <w:sz w:val="44"/>
                          <w:szCs w:val="44"/>
                        </w:rPr>
                        <w:t>ATTORNEY GENERAL’S PUBLIC INTERNATIONAL LAW PANELS COMPETITION 2025</w:t>
                      </w:r>
                      <w:r w:rsidRPr="000A01FC">
                        <w:rPr>
                          <w:rFonts w:ascii="Arial" w:hAnsi="Arial" w:cs="Arial"/>
                          <w:b/>
                          <w:bCs/>
                          <w:color w:val="FFFFFF" w:themeColor="background1"/>
                          <w:sz w:val="36"/>
                          <w:szCs w:val="36"/>
                        </w:rPr>
                        <w:t> </w:t>
                      </w:r>
                    </w:p>
                  </w:txbxContent>
                </v:textbox>
                <w10:wrap type="square" anchorx="margin"/>
              </v:shape>
            </w:pict>
          </mc:Fallback>
        </mc:AlternateContent>
      </w:r>
      <w:r w:rsidR="00510222" w:rsidRPr="000A29FD">
        <w:rPr>
          <w:rFonts w:ascii="Arial" w:hAnsi="Arial" w:cs="Arial"/>
          <w:noProof/>
        </w:rPr>
        <mc:AlternateContent>
          <mc:Choice Requires="wps">
            <w:drawing>
              <wp:anchor distT="0" distB="0" distL="114300" distR="114300" simplePos="0" relativeHeight="251658241" behindDoc="0" locked="0" layoutInCell="1" allowOverlap="1" wp14:anchorId="216F00BE" wp14:editId="555A8EFE">
                <wp:simplePos x="0" y="0"/>
                <wp:positionH relativeFrom="page">
                  <wp:posOffset>5080</wp:posOffset>
                </wp:positionH>
                <wp:positionV relativeFrom="paragraph">
                  <wp:posOffset>1470660</wp:posOffset>
                </wp:positionV>
                <wp:extent cx="10634345" cy="34925"/>
                <wp:effectExtent l="19050" t="38100" r="52705" b="41275"/>
                <wp:wrapNone/>
                <wp:docPr id="258" name="Straight Connector 2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634345" cy="34925"/>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176E3F" id="Straight Connector 258" o:spid="_x0000_s1026" alt="&quot;&quot;"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pt,115.8pt" to="837.75pt,1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" strokecolor="white [3212]" strokeweight="6pt">
                <v:stroke joinstyle="miter"/>
                <w10:wrap anchorx="page"/>
              </v:line>
            </w:pict>
          </mc:Fallback>
        </mc:AlternateContent>
      </w:r>
    </w:p>
    <w:p w14:paraId="78B8F8E5" w14:textId="34560F9F" w:rsidR="00510222" w:rsidRPr="00510222" w:rsidRDefault="00510222" w:rsidP="00510222"/>
    <w:p w14:paraId="5DDF44E4" w14:textId="2FFB3BFD" w:rsidR="00510222" w:rsidRDefault="00510222" w:rsidP="00510222"/>
    <w:p w14:paraId="3DC7ABC1" w14:textId="21D9A8DB" w:rsidR="00510222" w:rsidRDefault="00510222" w:rsidP="00510222"/>
    <w:p w14:paraId="2DEDA750" w14:textId="158C1C4D" w:rsidR="00510222" w:rsidRDefault="00510222" w:rsidP="00510222"/>
    <w:p w14:paraId="2B357F39" w14:textId="0A9C2A77" w:rsidR="006D2CD6" w:rsidRDefault="006D2CD6" w:rsidP="00510222">
      <w:r>
        <w:rPr>
          <w:noProof/>
        </w:rPr>
        <mc:AlternateContent>
          <mc:Choice Requires="wps">
            <w:drawing>
              <wp:anchor distT="45720" distB="45720" distL="114300" distR="114300" simplePos="0" relativeHeight="251658243" behindDoc="0" locked="0" layoutInCell="1" allowOverlap="1" wp14:anchorId="5579481F" wp14:editId="72DD759F">
                <wp:simplePos x="0" y="0"/>
                <wp:positionH relativeFrom="margin">
                  <wp:posOffset>638175</wp:posOffset>
                </wp:positionH>
                <wp:positionV relativeFrom="paragraph">
                  <wp:posOffset>122555</wp:posOffset>
                </wp:positionV>
                <wp:extent cx="5638800" cy="3746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374650"/>
                        </a:xfrm>
                        <a:prstGeom prst="rect">
                          <a:avLst/>
                        </a:prstGeom>
                        <a:noFill/>
                        <a:ln w="9525">
                          <a:noFill/>
                          <a:miter lim="800000"/>
                          <a:headEnd/>
                          <a:tailEnd/>
                        </a:ln>
                      </wps:spPr>
                      <wps:txbx>
                        <w:txbxContent>
                          <w:p w14:paraId="34918DDF" w14:textId="425C7987" w:rsidR="00510222" w:rsidRPr="000A01FC" w:rsidRDefault="007636EF" w:rsidP="00510222">
                            <w:pPr>
                              <w:spacing w:after="0"/>
                              <w:jc w:val="center"/>
                              <w:rPr>
                                <w:rFonts w:ascii="Arial" w:hAnsi="Arial" w:cs="Arial"/>
                                <w:b/>
                                <w:bCs/>
                                <w:color w:val="FFFFFF" w:themeColor="background1"/>
                                <w:sz w:val="44"/>
                                <w:szCs w:val="44"/>
                              </w:rPr>
                            </w:pPr>
                            <w:r w:rsidRPr="000A01FC">
                              <w:rPr>
                                <w:rFonts w:ascii="Arial" w:hAnsi="Arial" w:cs="Arial"/>
                                <w:b/>
                                <w:bCs/>
                                <w:color w:val="FFFFFF" w:themeColor="background1"/>
                                <w:sz w:val="44"/>
                                <w:szCs w:val="44"/>
                              </w:rPr>
                              <w:t>Information Session</w:t>
                            </w:r>
                            <w:r w:rsidR="00727731" w:rsidRPr="000A01FC">
                              <w:rPr>
                                <w:rFonts w:ascii="Arial" w:hAnsi="Arial" w:cs="Arial"/>
                                <w:b/>
                                <w:bCs/>
                                <w:color w:val="FFFFFF" w:themeColor="background1"/>
                                <w:sz w:val="44"/>
                                <w:szCs w:val="44"/>
                              </w:rPr>
                              <w:t xml:space="preserve"> and Q&amp;A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9481F" id="_x0000_s1027" type="#_x0000_t202" style="position:absolute;margin-left:50.25pt;margin-top:9.65pt;width:444pt;height:29.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" filled="f" stroked="f">
                <v:textbox>
                  <w:txbxContent>
                    <w:p w14:paraId="34918DDF" w14:textId="425C7987" w:rsidR="00510222" w:rsidRPr="000A01FC" w:rsidRDefault="007636EF" w:rsidP="00510222">
                      <w:pPr>
                        <w:spacing w:after="0"/>
                        <w:jc w:val="center"/>
                        <w:rPr>
                          <w:rFonts w:ascii="Arial" w:hAnsi="Arial" w:cs="Arial"/>
                          <w:b/>
                          <w:bCs/>
                          <w:color w:val="FFFFFF" w:themeColor="background1"/>
                          <w:sz w:val="44"/>
                          <w:szCs w:val="44"/>
                        </w:rPr>
                      </w:pPr>
                      <w:r w:rsidRPr="000A01FC">
                        <w:rPr>
                          <w:rFonts w:ascii="Arial" w:hAnsi="Arial" w:cs="Arial"/>
                          <w:b/>
                          <w:bCs/>
                          <w:color w:val="FFFFFF" w:themeColor="background1"/>
                          <w:sz w:val="44"/>
                          <w:szCs w:val="44"/>
                        </w:rPr>
                        <w:t>Information Session</w:t>
                      </w:r>
                      <w:r w:rsidR="00727731" w:rsidRPr="000A01FC">
                        <w:rPr>
                          <w:rFonts w:ascii="Arial" w:hAnsi="Arial" w:cs="Arial"/>
                          <w:b/>
                          <w:bCs/>
                          <w:color w:val="FFFFFF" w:themeColor="background1"/>
                          <w:sz w:val="44"/>
                          <w:szCs w:val="44"/>
                        </w:rPr>
                        <w:t xml:space="preserve"> and Q&amp;A </w:t>
                      </w:r>
                    </w:p>
                  </w:txbxContent>
                </v:textbox>
                <w10:wrap anchorx="margin"/>
              </v:shape>
            </w:pict>
          </mc:Fallback>
        </mc:AlternateContent>
      </w:r>
    </w:p>
    <w:p w14:paraId="469AB00C" w14:textId="464F214C" w:rsidR="006D2CD6" w:rsidRDefault="00063C68" w:rsidP="00510222">
      <w:r w:rsidRPr="00265481">
        <w:rPr>
          <w:noProof/>
        </w:rPr>
        <w:drawing>
          <wp:anchor distT="0" distB="0" distL="114300" distR="114300" simplePos="0" relativeHeight="251658244" behindDoc="1" locked="0" layoutInCell="1" allowOverlap="1" wp14:anchorId="54D14CE0" wp14:editId="4889B5B1">
            <wp:simplePos x="0" y="0"/>
            <wp:positionH relativeFrom="margin">
              <wp:align>center</wp:align>
            </wp:positionH>
            <wp:positionV relativeFrom="paragraph">
              <wp:posOffset>330835</wp:posOffset>
            </wp:positionV>
            <wp:extent cx="7442200" cy="5003800"/>
            <wp:effectExtent l="0" t="0" r="6350" b="6350"/>
            <wp:wrapNone/>
            <wp:docPr id="1205158950" name="Picture 1" descr="A statue of a lady with her arm 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158950" name="Picture 1" descr="A statue of a lady with her arm up&#10;&#10;AI-generated content may be incorrect."/>
                    <pic:cNvPicPr>
                      <a:picLocks noChangeAspect="1" noChangeArrowheads="1"/>
                    </pic:cNvPicPr>
                  </pic:nvPicPr>
                  <pic:blipFill>
                    <a:blip r:embed="rId11" cstate="print">
                      <a:alphaModFix amt="20000"/>
                      <a:extLst>
                        <a:ext uri="{28A0092B-C50C-407E-A947-70E740481C1C}">
                          <a14:useLocalDpi xmlns:a14="http://schemas.microsoft.com/office/drawing/2010/main" val="0"/>
                        </a:ext>
                      </a:extLst>
                    </a:blip>
                    <a:srcRect/>
                    <a:stretch>
                      <a:fillRect/>
                    </a:stretch>
                  </pic:blipFill>
                  <pic:spPr bwMode="auto">
                    <a:xfrm>
                      <a:off x="0" y="0"/>
                      <a:ext cx="7442200" cy="5003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0A58BB" w14:textId="119BF2C9" w:rsidR="006D2CD6" w:rsidRDefault="00B93073" w:rsidP="00510222">
      <w:r>
        <w:rPr>
          <w:noProof/>
        </w:rPr>
        <mc:AlternateContent>
          <mc:Choice Requires="wps">
            <w:drawing>
              <wp:anchor distT="45720" distB="45720" distL="114300" distR="114300" simplePos="0" relativeHeight="251658245" behindDoc="0" locked="0" layoutInCell="1" allowOverlap="1" wp14:anchorId="2AF45D13" wp14:editId="4691F3D9">
                <wp:simplePos x="0" y="0"/>
                <wp:positionH relativeFrom="column">
                  <wp:posOffset>3968750</wp:posOffset>
                </wp:positionH>
                <wp:positionV relativeFrom="paragraph">
                  <wp:posOffset>32385</wp:posOffset>
                </wp:positionV>
                <wp:extent cx="3048000" cy="5016500"/>
                <wp:effectExtent l="0" t="0" r="0" b="0"/>
                <wp:wrapSquare wrapText="bothSides"/>
                <wp:docPr id="12057984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5016500"/>
                        </a:xfrm>
                        <a:prstGeom prst="rect">
                          <a:avLst/>
                        </a:prstGeom>
                        <a:solidFill>
                          <a:srgbClr val="FFFFFF">
                            <a:alpha val="53000"/>
                          </a:srgbClr>
                        </a:solidFill>
                        <a:ln w="9525">
                          <a:noFill/>
                          <a:miter lim="800000"/>
                          <a:headEnd/>
                          <a:tailEnd/>
                        </a:ln>
                      </wps:spPr>
                      <wps:txbx>
                        <w:txbxContent>
                          <w:p w14:paraId="132B1903" w14:textId="77777777" w:rsidR="00562F8E" w:rsidRDefault="00562F8E" w:rsidP="001622E3">
                            <w:pPr>
                              <w:rPr>
                                <w:rFonts w:ascii="Arial" w:hAnsi="Arial" w:cs="Arial"/>
                                <w:sz w:val="24"/>
                                <w:szCs w:val="24"/>
                              </w:rPr>
                            </w:pPr>
                          </w:p>
                          <w:p w14:paraId="2C644433" w14:textId="682CA10B" w:rsidR="00B93073" w:rsidRPr="00562F8E" w:rsidRDefault="00B93073" w:rsidP="001622E3">
                            <w:pPr>
                              <w:rPr>
                                <w:rFonts w:ascii="Arial" w:hAnsi="Arial" w:cs="Arial"/>
                                <w:sz w:val="24"/>
                                <w:szCs w:val="24"/>
                              </w:rPr>
                            </w:pPr>
                            <w:r w:rsidRPr="00562F8E">
                              <w:rPr>
                                <w:rFonts w:ascii="Arial" w:hAnsi="Arial" w:cs="Arial"/>
                                <w:sz w:val="24"/>
                                <w:szCs w:val="24"/>
                              </w:rPr>
                              <w:t xml:space="preserve">Please join us for an online information session </w:t>
                            </w:r>
                            <w:r w:rsidR="00727731" w:rsidRPr="00562F8E">
                              <w:rPr>
                                <w:rFonts w:ascii="Arial" w:hAnsi="Arial" w:cs="Arial"/>
                                <w:sz w:val="24"/>
                                <w:szCs w:val="24"/>
                              </w:rPr>
                              <w:t xml:space="preserve">and Q&amp;A </w:t>
                            </w:r>
                            <w:r w:rsidRPr="00562F8E">
                              <w:rPr>
                                <w:rFonts w:ascii="Arial" w:hAnsi="Arial" w:cs="Arial"/>
                                <w:sz w:val="24"/>
                                <w:szCs w:val="24"/>
                              </w:rPr>
                              <w:t>on:</w:t>
                            </w:r>
                          </w:p>
                          <w:p w14:paraId="1D992C00" w14:textId="61E8D972" w:rsidR="00B93073" w:rsidRPr="00562F8E" w:rsidRDefault="00B93073" w:rsidP="001622E3">
                            <w:pPr>
                              <w:rPr>
                                <w:rFonts w:ascii="Arial" w:hAnsi="Arial" w:cs="Arial"/>
                                <w:b/>
                                <w:bCs/>
                                <w:sz w:val="24"/>
                                <w:szCs w:val="24"/>
                              </w:rPr>
                            </w:pPr>
                            <w:r w:rsidRPr="00562F8E">
                              <w:rPr>
                                <w:rFonts w:ascii="Arial" w:hAnsi="Arial" w:cs="Arial"/>
                                <w:b/>
                                <w:bCs/>
                                <w:sz w:val="24"/>
                                <w:szCs w:val="24"/>
                              </w:rPr>
                              <w:t>Tuesday 20 May</w:t>
                            </w:r>
                            <w:r w:rsidR="005919EB" w:rsidRPr="00562F8E">
                              <w:rPr>
                                <w:rFonts w:ascii="Arial" w:hAnsi="Arial" w:cs="Arial"/>
                                <w:b/>
                                <w:bCs/>
                                <w:sz w:val="24"/>
                                <w:szCs w:val="24"/>
                              </w:rPr>
                              <w:t>, 5pm to 6pm</w:t>
                            </w:r>
                          </w:p>
                          <w:p w14:paraId="1839BCD1" w14:textId="1633A91D" w:rsidR="00B93073" w:rsidRDefault="00B93073" w:rsidP="001622E3">
                            <w:pPr>
                              <w:rPr>
                                <w:rFonts w:ascii="Arial" w:hAnsi="Arial" w:cs="Arial"/>
                                <w:sz w:val="24"/>
                                <w:szCs w:val="24"/>
                              </w:rPr>
                            </w:pPr>
                            <w:r w:rsidRPr="00562F8E">
                              <w:rPr>
                                <w:rFonts w:ascii="Arial" w:hAnsi="Arial" w:cs="Arial"/>
                                <w:sz w:val="24"/>
                                <w:szCs w:val="24"/>
                              </w:rPr>
                              <w:t xml:space="preserve">The Panel </w:t>
                            </w:r>
                            <w:r w:rsidR="005919EB" w:rsidRPr="00562F8E">
                              <w:rPr>
                                <w:rFonts w:ascii="Arial" w:hAnsi="Arial" w:cs="Arial"/>
                                <w:sz w:val="24"/>
                                <w:szCs w:val="24"/>
                              </w:rPr>
                              <w:t xml:space="preserve">Counsel </w:t>
                            </w:r>
                            <w:r w:rsidRPr="00562F8E">
                              <w:rPr>
                                <w:rFonts w:ascii="Arial" w:hAnsi="Arial" w:cs="Arial"/>
                                <w:sz w:val="24"/>
                                <w:szCs w:val="24"/>
                              </w:rPr>
                              <w:t>Secretariat will be holding an event aimed at those who are interested in applying to the Attorney General’s Public International Law (PIL) panels.</w:t>
                            </w:r>
                          </w:p>
                          <w:p w14:paraId="77949FEE" w14:textId="77777777" w:rsidR="00562F8E" w:rsidRPr="00562F8E" w:rsidRDefault="00562F8E" w:rsidP="001622E3">
                            <w:pPr>
                              <w:rPr>
                                <w:rFonts w:ascii="Arial" w:hAnsi="Arial" w:cs="Arial"/>
                                <w:sz w:val="24"/>
                                <w:szCs w:val="24"/>
                              </w:rPr>
                            </w:pPr>
                            <w:r w:rsidRPr="00562F8E">
                              <w:rPr>
                                <w:rFonts w:ascii="Arial" w:hAnsi="Arial" w:cs="Arial"/>
                                <w:sz w:val="24"/>
                                <w:szCs w:val="24"/>
                              </w:rPr>
                              <w:t>Speakers include the Attorney General, a current Panel member and senior government lawyers who will talk about their experiences of instructing PIL panel counsel.</w:t>
                            </w:r>
                          </w:p>
                          <w:p w14:paraId="7192577F" w14:textId="77777777" w:rsidR="00562F8E" w:rsidRPr="00562F8E" w:rsidRDefault="00562F8E" w:rsidP="001622E3">
                            <w:pPr>
                              <w:rPr>
                                <w:rFonts w:ascii="Arial" w:hAnsi="Arial" w:cs="Arial"/>
                                <w:sz w:val="24"/>
                                <w:szCs w:val="24"/>
                              </w:rPr>
                            </w:pPr>
                          </w:p>
                          <w:p w14:paraId="7A0D55F8" w14:textId="542953A9" w:rsidR="00B93073" w:rsidRPr="00562F8E" w:rsidRDefault="00562F8E" w:rsidP="001622E3">
                            <w:pPr>
                              <w:rPr>
                                <w:rFonts w:ascii="Arial" w:hAnsi="Arial" w:cs="Arial"/>
                                <w:sz w:val="24"/>
                                <w:szCs w:val="24"/>
                              </w:rPr>
                            </w:pPr>
                            <w:r>
                              <w:rPr>
                                <w:rFonts w:ascii="Arial" w:hAnsi="Arial" w:cs="Arial"/>
                                <w:sz w:val="24"/>
                                <w:szCs w:val="24"/>
                              </w:rPr>
                              <w:t>Applications</w:t>
                            </w:r>
                            <w:r w:rsidR="00B93073" w:rsidRPr="00562F8E">
                              <w:rPr>
                                <w:rFonts w:ascii="Arial" w:hAnsi="Arial" w:cs="Arial"/>
                                <w:sz w:val="24"/>
                                <w:szCs w:val="24"/>
                              </w:rPr>
                              <w:t xml:space="preserve"> open on </w:t>
                            </w:r>
                            <w:r>
                              <w:rPr>
                                <w:rFonts w:ascii="Arial" w:hAnsi="Arial" w:cs="Arial"/>
                                <w:b/>
                                <w:bCs/>
                                <w:sz w:val="24"/>
                                <w:szCs w:val="24"/>
                              </w:rPr>
                              <w:t xml:space="preserve">Wednesday </w:t>
                            </w:r>
                            <w:r w:rsidR="00B93073" w:rsidRPr="00562F8E">
                              <w:rPr>
                                <w:rFonts w:ascii="Arial" w:hAnsi="Arial" w:cs="Arial"/>
                                <w:b/>
                                <w:bCs/>
                                <w:sz w:val="24"/>
                                <w:szCs w:val="24"/>
                              </w:rPr>
                              <w:t>14 May</w:t>
                            </w:r>
                            <w:r w:rsidR="00B93073" w:rsidRPr="00562F8E">
                              <w:rPr>
                                <w:rFonts w:ascii="Arial" w:hAnsi="Arial" w:cs="Arial"/>
                                <w:sz w:val="24"/>
                                <w:szCs w:val="24"/>
                              </w:rPr>
                              <w:t xml:space="preserve"> and close </w:t>
                            </w:r>
                            <w:r>
                              <w:rPr>
                                <w:rFonts w:ascii="Arial" w:hAnsi="Arial" w:cs="Arial"/>
                                <w:sz w:val="24"/>
                                <w:szCs w:val="24"/>
                              </w:rPr>
                              <w:t xml:space="preserve">at </w:t>
                            </w:r>
                            <w:r w:rsidRPr="00562F8E">
                              <w:rPr>
                                <w:rFonts w:ascii="Arial" w:hAnsi="Arial" w:cs="Arial"/>
                                <w:b/>
                                <w:bCs/>
                                <w:sz w:val="24"/>
                                <w:szCs w:val="24"/>
                              </w:rPr>
                              <w:t xml:space="preserve">midday, </w:t>
                            </w:r>
                            <w:r w:rsidR="005919EB" w:rsidRPr="00562F8E">
                              <w:rPr>
                                <w:rFonts w:ascii="Arial" w:hAnsi="Arial" w:cs="Arial"/>
                                <w:b/>
                                <w:bCs/>
                                <w:sz w:val="24"/>
                                <w:szCs w:val="24"/>
                              </w:rPr>
                              <w:t xml:space="preserve">Wednesday </w:t>
                            </w:r>
                            <w:r w:rsidR="00B93073" w:rsidRPr="00562F8E">
                              <w:rPr>
                                <w:rFonts w:ascii="Arial" w:hAnsi="Arial" w:cs="Arial"/>
                                <w:b/>
                                <w:bCs/>
                                <w:sz w:val="24"/>
                                <w:szCs w:val="24"/>
                              </w:rPr>
                              <w:t xml:space="preserve">18 </w:t>
                            </w:r>
                            <w:r w:rsidR="00B93073" w:rsidRPr="00F51A23">
                              <w:rPr>
                                <w:rFonts w:ascii="Arial" w:hAnsi="Arial" w:cs="Arial"/>
                                <w:b/>
                                <w:bCs/>
                                <w:sz w:val="24"/>
                                <w:szCs w:val="24"/>
                              </w:rPr>
                              <w:t>June</w:t>
                            </w:r>
                            <w:r w:rsidR="00B93073" w:rsidRPr="00F51A23">
                              <w:rPr>
                                <w:rFonts w:ascii="Arial" w:hAnsi="Arial" w:cs="Arial"/>
                                <w:sz w:val="24"/>
                                <w:szCs w:val="24"/>
                              </w:rPr>
                              <w:t xml:space="preserve">. </w:t>
                            </w:r>
                            <w:r w:rsidRPr="00F51A23">
                              <w:rPr>
                                <w:rFonts w:ascii="Arial" w:hAnsi="Arial" w:cs="Arial"/>
                                <w:sz w:val="24"/>
                                <w:szCs w:val="24"/>
                              </w:rPr>
                              <w:t xml:space="preserve">More </w:t>
                            </w:r>
                            <w:r w:rsidR="00B93073" w:rsidRPr="00F51A23">
                              <w:rPr>
                                <w:rFonts w:ascii="Arial" w:hAnsi="Arial" w:cs="Arial"/>
                                <w:sz w:val="24"/>
                                <w:szCs w:val="24"/>
                              </w:rPr>
                              <w:t>information</w:t>
                            </w:r>
                            <w:r w:rsidR="0055130C" w:rsidRPr="00F51A23">
                              <w:rPr>
                                <w:rFonts w:ascii="Arial" w:hAnsi="Arial" w:cs="Arial"/>
                                <w:sz w:val="24"/>
                                <w:szCs w:val="24"/>
                              </w:rPr>
                              <w:t xml:space="preserve"> is available on </w:t>
                            </w:r>
                            <w:hyperlink r:id="rId12" w:history="1">
                              <w:r w:rsidR="0055130C" w:rsidRPr="00F51A23">
                                <w:rPr>
                                  <w:rStyle w:val="Hyperlink"/>
                                  <w:rFonts w:ascii="Arial" w:hAnsi="Arial" w:cs="Arial"/>
                                  <w:sz w:val="24"/>
                                  <w:szCs w:val="24"/>
                                </w:rPr>
                                <w:t>GOV.UK</w:t>
                              </w:r>
                            </w:hyperlink>
                            <w:r w:rsidR="00B93073" w:rsidRPr="00F51A23">
                              <w:rPr>
                                <w:rFonts w:ascii="Arial" w:hAnsi="Arial" w:cs="Arial"/>
                                <w:sz w:val="24"/>
                                <w:szCs w:val="24"/>
                              </w:rPr>
                              <w:t>.</w:t>
                            </w:r>
                            <w:r w:rsidR="00F51A23">
                              <w:rPr>
                                <w:rFonts w:ascii="Arial" w:hAnsi="Arial" w:cs="Arial"/>
                                <w:sz w:val="24"/>
                                <w:szCs w:val="24"/>
                              </w:rPr>
                              <w:t xml:space="preserve"> </w:t>
                            </w:r>
                          </w:p>
                          <w:p w14:paraId="0FD99CBE" w14:textId="1C612C69" w:rsidR="00D77D9C" w:rsidRPr="00B93073" w:rsidRDefault="00D77D9C" w:rsidP="002616EF">
                            <w:pPr>
                              <w:jc w:val="cente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45D13" id="_x0000_s1028" type="#_x0000_t202" style="position:absolute;margin-left:312.5pt;margin-top:2.55pt;width:240pt;height:39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" stroked="f">
                <v:fill opacity="34695f"/>
                <v:textbox>
                  <w:txbxContent>
                    <w:p w14:paraId="132B1903" w14:textId="77777777" w:rsidR="00562F8E" w:rsidRDefault="00562F8E" w:rsidP="001622E3">
                      <w:pPr>
                        <w:rPr>
                          <w:rFonts w:ascii="Arial" w:hAnsi="Arial" w:cs="Arial"/>
                          <w:sz w:val="24"/>
                          <w:szCs w:val="24"/>
                        </w:rPr>
                      </w:pPr>
                    </w:p>
                    <w:p w14:paraId="2C644433" w14:textId="682CA10B" w:rsidR="00B93073" w:rsidRPr="00562F8E" w:rsidRDefault="00B93073" w:rsidP="001622E3">
                      <w:pPr>
                        <w:rPr>
                          <w:rFonts w:ascii="Arial" w:hAnsi="Arial" w:cs="Arial"/>
                          <w:sz w:val="24"/>
                          <w:szCs w:val="24"/>
                        </w:rPr>
                      </w:pPr>
                      <w:r w:rsidRPr="00562F8E">
                        <w:rPr>
                          <w:rFonts w:ascii="Arial" w:hAnsi="Arial" w:cs="Arial"/>
                          <w:sz w:val="24"/>
                          <w:szCs w:val="24"/>
                        </w:rPr>
                        <w:t xml:space="preserve">Please join us for an online information session </w:t>
                      </w:r>
                      <w:r w:rsidR="00727731" w:rsidRPr="00562F8E">
                        <w:rPr>
                          <w:rFonts w:ascii="Arial" w:hAnsi="Arial" w:cs="Arial"/>
                          <w:sz w:val="24"/>
                          <w:szCs w:val="24"/>
                        </w:rPr>
                        <w:t xml:space="preserve">and Q&amp;A </w:t>
                      </w:r>
                      <w:r w:rsidRPr="00562F8E">
                        <w:rPr>
                          <w:rFonts w:ascii="Arial" w:hAnsi="Arial" w:cs="Arial"/>
                          <w:sz w:val="24"/>
                          <w:szCs w:val="24"/>
                        </w:rPr>
                        <w:t>on:</w:t>
                      </w:r>
                    </w:p>
                    <w:p w14:paraId="1D992C00" w14:textId="61E8D972" w:rsidR="00B93073" w:rsidRPr="00562F8E" w:rsidRDefault="00B93073" w:rsidP="001622E3">
                      <w:pPr>
                        <w:rPr>
                          <w:rFonts w:ascii="Arial" w:hAnsi="Arial" w:cs="Arial"/>
                          <w:b/>
                          <w:bCs/>
                          <w:sz w:val="24"/>
                          <w:szCs w:val="24"/>
                        </w:rPr>
                      </w:pPr>
                      <w:r w:rsidRPr="00562F8E">
                        <w:rPr>
                          <w:rFonts w:ascii="Arial" w:hAnsi="Arial" w:cs="Arial"/>
                          <w:b/>
                          <w:bCs/>
                          <w:sz w:val="24"/>
                          <w:szCs w:val="24"/>
                        </w:rPr>
                        <w:t>Tuesday 20 May</w:t>
                      </w:r>
                      <w:r w:rsidR="005919EB" w:rsidRPr="00562F8E">
                        <w:rPr>
                          <w:rFonts w:ascii="Arial" w:hAnsi="Arial" w:cs="Arial"/>
                          <w:b/>
                          <w:bCs/>
                          <w:sz w:val="24"/>
                          <w:szCs w:val="24"/>
                        </w:rPr>
                        <w:t>, 5pm to 6pm</w:t>
                      </w:r>
                    </w:p>
                    <w:p w14:paraId="1839BCD1" w14:textId="1633A91D" w:rsidR="00B93073" w:rsidRDefault="00B93073" w:rsidP="001622E3">
                      <w:pPr>
                        <w:rPr>
                          <w:rFonts w:ascii="Arial" w:hAnsi="Arial" w:cs="Arial"/>
                          <w:sz w:val="24"/>
                          <w:szCs w:val="24"/>
                        </w:rPr>
                      </w:pPr>
                      <w:r w:rsidRPr="00562F8E">
                        <w:rPr>
                          <w:rFonts w:ascii="Arial" w:hAnsi="Arial" w:cs="Arial"/>
                          <w:sz w:val="24"/>
                          <w:szCs w:val="24"/>
                        </w:rPr>
                        <w:t xml:space="preserve">The Panel </w:t>
                      </w:r>
                      <w:r w:rsidR="005919EB" w:rsidRPr="00562F8E">
                        <w:rPr>
                          <w:rFonts w:ascii="Arial" w:hAnsi="Arial" w:cs="Arial"/>
                          <w:sz w:val="24"/>
                          <w:szCs w:val="24"/>
                        </w:rPr>
                        <w:t xml:space="preserve">Counsel </w:t>
                      </w:r>
                      <w:r w:rsidRPr="00562F8E">
                        <w:rPr>
                          <w:rFonts w:ascii="Arial" w:hAnsi="Arial" w:cs="Arial"/>
                          <w:sz w:val="24"/>
                          <w:szCs w:val="24"/>
                        </w:rPr>
                        <w:t>Secretariat will be holding an event aimed at those who are interested in applying to the Attorney General’s Public International Law (PIL) panels.</w:t>
                      </w:r>
                    </w:p>
                    <w:p w14:paraId="77949FEE" w14:textId="77777777" w:rsidR="00562F8E" w:rsidRPr="00562F8E" w:rsidRDefault="00562F8E" w:rsidP="001622E3">
                      <w:pPr>
                        <w:rPr>
                          <w:rFonts w:ascii="Arial" w:hAnsi="Arial" w:cs="Arial"/>
                          <w:sz w:val="24"/>
                          <w:szCs w:val="24"/>
                        </w:rPr>
                      </w:pPr>
                      <w:r w:rsidRPr="00562F8E">
                        <w:rPr>
                          <w:rFonts w:ascii="Arial" w:hAnsi="Arial" w:cs="Arial"/>
                          <w:sz w:val="24"/>
                          <w:szCs w:val="24"/>
                        </w:rPr>
                        <w:t>Speakers include the Attorney General, a current Panel member and senior government lawyers who will talk about their experiences of instructing PIL panel counsel.</w:t>
                      </w:r>
                    </w:p>
                    <w:p w14:paraId="7192577F" w14:textId="77777777" w:rsidR="00562F8E" w:rsidRPr="00562F8E" w:rsidRDefault="00562F8E" w:rsidP="001622E3">
                      <w:pPr>
                        <w:rPr>
                          <w:rFonts w:ascii="Arial" w:hAnsi="Arial" w:cs="Arial"/>
                          <w:sz w:val="24"/>
                          <w:szCs w:val="24"/>
                        </w:rPr>
                      </w:pPr>
                    </w:p>
                    <w:p w14:paraId="7A0D55F8" w14:textId="542953A9" w:rsidR="00B93073" w:rsidRPr="00562F8E" w:rsidRDefault="00562F8E" w:rsidP="001622E3">
                      <w:pPr>
                        <w:rPr>
                          <w:rFonts w:ascii="Arial" w:hAnsi="Arial" w:cs="Arial"/>
                          <w:sz w:val="24"/>
                          <w:szCs w:val="24"/>
                        </w:rPr>
                      </w:pPr>
                      <w:r>
                        <w:rPr>
                          <w:rFonts w:ascii="Arial" w:hAnsi="Arial" w:cs="Arial"/>
                          <w:sz w:val="24"/>
                          <w:szCs w:val="24"/>
                        </w:rPr>
                        <w:t>Applications</w:t>
                      </w:r>
                      <w:r w:rsidR="00B93073" w:rsidRPr="00562F8E">
                        <w:rPr>
                          <w:rFonts w:ascii="Arial" w:hAnsi="Arial" w:cs="Arial"/>
                          <w:sz w:val="24"/>
                          <w:szCs w:val="24"/>
                        </w:rPr>
                        <w:t xml:space="preserve"> open on </w:t>
                      </w:r>
                      <w:r>
                        <w:rPr>
                          <w:rFonts w:ascii="Arial" w:hAnsi="Arial" w:cs="Arial"/>
                          <w:b/>
                          <w:bCs/>
                          <w:sz w:val="24"/>
                          <w:szCs w:val="24"/>
                        </w:rPr>
                        <w:t xml:space="preserve">Wednesday </w:t>
                      </w:r>
                      <w:r w:rsidR="00B93073" w:rsidRPr="00562F8E">
                        <w:rPr>
                          <w:rFonts w:ascii="Arial" w:hAnsi="Arial" w:cs="Arial"/>
                          <w:b/>
                          <w:bCs/>
                          <w:sz w:val="24"/>
                          <w:szCs w:val="24"/>
                        </w:rPr>
                        <w:t>14 May</w:t>
                      </w:r>
                      <w:r w:rsidR="00B93073" w:rsidRPr="00562F8E">
                        <w:rPr>
                          <w:rFonts w:ascii="Arial" w:hAnsi="Arial" w:cs="Arial"/>
                          <w:sz w:val="24"/>
                          <w:szCs w:val="24"/>
                        </w:rPr>
                        <w:t xml:space="preserve"> and close </w:t>
                      </w:r>
                      <w:r>
                        <w:rPr>
                          <w:rFonts w:ascii="Arial" w:hAnsi="Arial" w:cs="Arial"/>
                          <w:sz w:val="24"/>
                          <w:szCs w:val="24"/>
                        </w:rPr>
                        <w:t xml:space="preserve">at </w:t>
                      </w:r>
                      <w:r w:rsidRPr="00562F8E">
                        <w:rPr>
                          <w:rFonts w:ascii="Arial" w:hAnsi="Arial" w:cs="Arial"/>
                          <w:b/>
                          <w:bCs/>
                          <w:sz w:val="24"/>
                          <w:szCs w:val="24"/>
                        </w:rPr>
                        <w:t xml:space="preserve">midday, </w:t>
                      </w:r>
                      <w:r w:rsidR="005919EB" w:rsidRPr="00562F8E">
                        <w:rPr>
                          <w:rFonts w:ascii="Arial" w:hAnsi="Arial" w:cs="Arial"/>
                          <w:b/>
                          <w:bCs/>
                          <w:sz w:val="24"/>
                          <w:szCs w:val="24"/>
                        </w:rPr>
                        <w:t xml:space="preserve">Wednesday </w:t>
                      </w:r>
                      <w:r w:rsidR="00B93073" w:rsidRPr="00562F8E">
                        <w:rPr>
                          <w:rFonts w:ascii="Arial" w:hAnsi="Arial" w:cs="Arial"/>
                          <w:b/>
                          <w:bCs/>
                          <w:sz w:val="24"/>
                          <w:szCs w:val="24"/>
                        </w:rPr>
                        <w:t xml:space="preserve">18 </w:t>
                      </w:r>
                      <w:r w:rsidR="00B93073" w:rsidRPr="00F51A23">
                        <w:rPr>
                          <w:rFonts w:ascii="Arial" w:hAnsi="Arial" w:cs="Arial"/>
                          <w:b/>
                          <w:bCs/>
                          <w:sz w:val="24"/>
                          <w:szCs w:val="24"/>
                        </w:rPr>
                        <w:t>June</w:t>
                      </w:r>
                      <w:r w:rsidR="00B93073" w:rsidRPr="00F51A23">
                        <w:rPr>
                          <w:rFonts w:ascii="Arial" w:hAnsi="Arial" w:cs="Arial"/>
                          <w:sz w:val="24"/>
                          <w:szCs w:val="24"/>
                        </w:rPr>
                        <w:t xml:space="preserve">. </w:t>
                      </w:r>
                      <w:r w:rsidRPr="00F51A23">
                        <w:rPr>
                          <w:rFonts w:ascii="Arial" w:hAnsi="Arial" w:cs="Arial"/>
                          <w:sz w:val="24"/>
                          <w:szCs w:val="24"/>
                        </w:rPr>
                        <w:t xml:space="preserve">More </w:t>
                      </w:r>
                      <w:r w:rsidR="00B93073" w:rsidRPr="00F51A23">
                        <w:rPr>
                          <w:rFonts w:ascii="Arial" w:hAnsi="Arial" w:cs="Arial"/>
                          <w:sz w:val="24"/>
                          <w:szCs w:val="24"/>
                        </w:rPr>
                        <w:t>information</w:t>
                      </w:r>
                      <w:r w:rsidR="0055130C" w:rsidRPr="00F51A23">
                        <w:rPr>
                          <w:rFonts w:ascii="Arial" w:hAnsi="Arial" w:cs="Arial"/>
                          <w:sz w:val="24"/>
                          <w:szCs w:val="24"/>
                        </w:rPr>
                        <w:t xml:space="preserve"> is available on </w:t>
                      </w:r>
                      <w:hyperlink r:id="rId13" w:history="1">
                        <w:r w:rsidR="0055130C" w:rsidRPr="00F51A23">
                          <w:rPr>
                            <w:rStyle w:val="Hyperlink"/>
                            <w:rFonts w:ascii="Arial" w:hAnsi="Arial" w:cs="Arial"/>
                            <w:sz w:val="24"/>
                            <w:szCs w:val="24"/>
                          </w:rPr>
                          <w:t>GOV.UK</w:t>
                        </w:r>
                      </w:hyperlink>
                      <w:r w:rsidR="00B93073" w:rsidRPr="00F51A23">
                        <w:rPr>
                          <w:rFonts w:ascii="Arial" w:hAnsi="Arial" w:cs="Arial"/>
                          <w:sz w:val="24"/>
                          <w:szCs w:val="24"/>
                        </w:rPr>
                        <w:t>.</w:t>
                      </w:r>
                      <w:r w:rsidR="00F51A23">
                        <w:rPr>
                          <w:rFonts w:ascii="Arial" w:hAnsi="Arial" w:cs="Arial"/>
                          <w:sz w:val="24"/>
                          <w:szCs w:val="24"/>
                        </w:rPr>
                        <w:t xml:space="preserve"> </w:t>
                      </w:r>
                    </w:p>
                    <w:p w14:paraId="0FD99CBE" w14:textId="1C612C69" w:rsidR="00D77D9C" w:rsidRPr="00B93073" w:rsidRDefault="00D77D9C" w:rsidP="002616EF">
                      <w:pPr>
                        <w:jc w:val="center"/>
                        <w:rPr>
                          <w:rFonts w:ascii="Arial" w:hAnsi="Arial" w:cs="Arial"/>
                          <w:sz w:val="24"/>
                          <w:szCs w:val="24"/>
                        </w:rPr>
                      </w:pPr>
                    </w:p>
                  </w:txbxContent>
                </v:textbox>
                <w10:wrap type="square"/>
              </v:shape>
            </w:pict>
          </mc:Fallback>
        </mc:AlternateContent>
      </w:r>
    </w:p>
    <w:p w14:paraId="7C7F0A6F" w14:textId="350108DD" w:rsidR="00265481" w:rsidRPr="00265481" w:rsidRDefault="00265481" w:rsidP="00265481"/>
    <w:p w14:paraId="1FC67CF9" w14:textId="3C2DE6FC" w:rsidR="008A1453" w:rsidRDefault="009A34E7" w:rsidP="00510222">
      <w:r w:rsidRPr="000A29FD">
        <w:rPr>
          <w:rFonts w:ascii="Arial" w:hAnsi="Arial" w:cs="Arial"/>
          <w:noProof/>
          <w:sz w:val="24"/>
          <w:szCs w:val="24"/>
        </w:rPr>
        <mc:AlternateContent>
          <mc:Choice Requires="wps">
            <w:drawing>
              <wp:anchor distT="0" distB="0" distL="114300" distR="114300" simplePos="0" relativeHeight="251658246" behindDoc="1" locked="0" layoutInCell="1" allowOverlap="1" wp14:anchorId="4DF546C9" wp14:editId="35FF4EBB">
                <wp:simplePos x="0" y="0"/>
                <wp:positionH relativeFrom="margin">
                  <wp:posOffset>-419100</wp:posOffset>
                </wp:positionH>
                <wp:positionV relativeFrom="paragraph">
                  <wp:posOffset>4598670</wp:posOffset>
                </wp:positionV>
                <wp:extent cx="7500239" cy="1169035"/>
                <wp:effectExtent l="0" t="0" r="24765" b="12065"/>
                <wp:wrapNone/>
                <wp:docPr id="249729999" name="Rectangle 2497299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00239" cy="1169035"/>
                        </a:xfrm>
                        <a:prstGeom prst="rect">
                          <a:avLst/>
                        </a:prstGeom>
                        <a:solidFill>
                          <a:srgbClr val="5B9BD5">
                            <a:lumMod val="50000"/>
                          </a:srgbClr>
                        </a:solidFill>
                        <a:ln w="12700" cap="flat" cmpd="sng" algn="ctr">
                          <a:solidFill>
                            <a:srgbClr val="5B9BD5">
                              <a:lumMod val="50000"/>
                            </a:srgbClr>
                          </a:solidFill>
                          <a:prstDash val="solid"/>
                          <a:miter lim="800000"/>
                        </a:ln>
                        <a:effectLst/>
                      </wps:spPr>
                      <wps:txbx>
                        <w:txbxContent>
                          <w:p w14:paraId="2603FA8E" w14:textId="31B8D2CE" w:rsidR="005A2595" w:rsidRPr="00162F51" w:rsidRDefault="00162F51" w:rsidP="001622E3">
                            <w:pPr>
                              <w:rPr>
                                <w:rFonts w:ascii="Arial" w:hAnsi="Arial" w:cs="Arial"/>
                                <w:color w:val="FFFFFF" w:themeColor="background1"/>
                              </w:rPr>
                            </w:pPr>
                            <w:r w:rsidRPr="00162F51">
                              <w:rPr>
                                <w:rFonts w:ascii="Arial" w:hAnsi="Arial" w:cs="Arial"/>
                                <w:color w:val="FFFFFF" w:themeColor="background1"/>
                              </w:rPr>
                              <w:t xml:space="preserve">The PIL panels were created in 2014 and supplement the work of the Attorney General’s existing panels of civil counsel. Members of the panels advise the Government on matters of public international law and undertake cases involving public international law in international courts and in the courts of the UK. The PIL panels are divided into A, B and C panels based on experience in the practical application of international law, whether as an adviser or advocate, or a mix of both.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546C9" id="Rectangle 249729999" o:spid="_x0000_s1029" alt="&quot;&quot;" style="position:absolute;margin-left:-33pt;margin-top:362.1pt;width:590.55pt;height:92.05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" fillcolor="#1f4e79" strokecolor="#1f4e79" strokeweight="1pt">
                <v:textbox>
                  <w:txbxContent>
                    <w:p w14:paraId="2603FA8E" w14:textId="31B8D2CE" w:rsidR="005A2595" w:rsidRPr="00162F51" w:rsidRDefault="00162F51" w:rsidP="001622E3">
                      <w:pPr>
                        <w:rPr>
                          <w:rFonts w:ascii="Arial" w:hAnsi="Arial" w:cs="Arial"/>
                          <w:color w:val="FFFFFF" w:themeColor="background1"/>
                        </w:rPr>
                      </w:pPr>
                      <w:r w:rsidRPr="00162F51">
                        <w:rPr>
                          <w:rFonts w:ascii="Arial" w:hAnsi="Arial" w:cs="Arial"/>
                          <w:color w:val="FFFFFF" w:themeColor="background1"/>
                        </w:rPr>
                        <w:t xml:space="preserve">The PIL panels were created in 2014 and supplement the work of the Attorney General’s existing panels of civil counsel. Members of the panels advise the Government on matters of public international law and undertake cases involving public international law in international courts and in the courts of the UK. The PIL panels are divided into A, B and C panels based on experience in the practical application of international law, whether as an adviser or advocate, or a mix of both.  </w:t>
                      </w:r>
                    </w:p>
                  </w:txbxContent>
                </v:textbox>
                <w10:wrap anchorx="margin"/>
              </v:rect>
            </w:pict>
          </mc:Fallback>
        </mc:AlternateContent>
      </w:r>
    </w:p>
    <w:p w14:paraId="234413C3" w14:textId="556BED60" w:rsidR="00DF51EE" w:rsidRPr="00DF51EE" w:rsidRDefault="00DF51EE" w:rsidP="00DF51EE"/>
    <w:p w14:paraId="5578F232" w14:textId="1A47C222" w:rsidR="00DF51EE" w:rsidRPr="00DF51EE" w:rsidRDefault="00DF51EE" w:rsidP="00DF51EE"/>
    <w:p w14:paraId="6C2F25E0" w14:textId="560B5556" w:rsidR="00DF51EE" w:rsidRPr="00DF51EE" w:rsidRDefault="00DF51EE" w:rsidP="00DF51EE"/>
    <w:p w14:paraId="3E47C0C1" w14:textId="77777777" w:rsidR="00DF51EE" w:rsidRPr="00DF51EE" w:rsidRDefault="00DF51EE" w:rsidP="00DF51EE"/>
    <w:p w14:paraId="4CC2C707" w14:textId="50973FCB" w:rsidR="00DF51EE" w:rsidRPr="00DF51EE" w:rsidRDefault="00DF51EE" w:rsidP="00DF51EE"/>
    <w:p w14:paraId="08E63CA2" w14:textId="144C7EDE" w:rsidR="00DF51EE" w:rsidRPr="00DF51EE" w:rsidRDefault="00DF51EE" w:rsidP="00DF51EE"/>
    <w:p w14:paraId="2F33FC02" w14:textId="690604E0" w:rsidR="00DF51EE" w:rsidRPr="00DF51EE" w:rsidRDefault="00DF51EE" w:rsidP="00DF51EE"/>
    <w:p w14:paraId="5664A21E" w14:textId="76467FBF" w:rsidR="00DF51EE" w:rsidRPr="00DF51EE" w:rsidRDefault="00DF51EE" w:rsidP="00DF51EE"/>
    <w:p w14:paraId="00CA5DDB" w14:textId="76328554" w:rsidR="00DF51EE" w:rsidRPr="00DF51EE" w:rsidRDefault="00DF51EE" w:rsidP="00DF51EE"/>
    <w:p w14:paraId="243508B4" w14:textId="2E85490D" w:rsidR="00DF51EE" w:rsidRPr="00DF51EE" w:rsidRDefault="00DF51EE" w:rsidP="00DF51EE"/>
    <w:p w14:paraId="6CE3A9B1" w14:textId="64B9F387" w:rsidR="00DF51EE" w:rsidRPr="00DF51EE" w:rsidRDefault="00DF51EE" w:rsidP="00DF51EE"/>
    <w:p w14:paraId="7D94603F" w14:textId="77777777" w:rsidR="00DF51EE" w:rsidRPr="00DF51EE" w:rsidRDefault="00DF51EE" w:rsidP="00DF51EE"/>
    <w:p w14:paraId="0D175D31" w14:textId="67E3B532" w:rsidR="00DF51EE" w:rsidRPr="00DF51EE" w:rsidRDefault="00DF51EE" w:rsidP="00DF51EE"/>
    <w:p w14:paraId="52DD722A" w14:textId="3FED997D" w:rsidR="00DF51EE" w:rsidRPr="00DF51EE" w:rsidRDefault="00DF51EE" w:rsidP="00DF51EE"/>
    <w:p w14:paraId="66740242" w14:textId="77777777" w:rsidR="00DF51EE" w:rsidRPr="00DF51EE" w:rsidRDefault="00DF51EE" w:rsidP="00DF51EE"/>
    <w:p w14:paraId="6800B39A" w14:textId="7A51D28F" w:rsidR="00DF51EE" w:rsidRPr="00DF51EE" w:rsidRDefault="00DF51EE" w:rsidP="00DF51EE"/>
    <w:p w14:paraId="0B077BEC" w14:textId="6BDF89B1" w:rsidR="00DF51EE" w:rsidRPr="00DF51EE" w:rsidRDefault="00DF51EE" w:rsidP="00DF51EE"/>
    <w:p w14:paraId="10C8746A" w14:textId="77928AA4" w:rsidR="00DF51EE" w:rsidRPr="00DF51EE" w:rsidRDefault="00DF51EE" w:rsidP="00DF51EE"/>
    <w:p w14:paraId="6B073B37" w14:textId="18445A26" w:rsidR="00DF51EE" w:rsidRPr="00DF51EE" w:rsidRDefault="00DF51EE" w:rsidP="00DF51EE"/>
    <w:p w14:paraId="7A89D4DB" w14:textId="48031F19" w:rsidR="00DF51EE" w:rsidRPr="00DF51EE" w:rsidRDefault="00CF71FE" w:rsidP="00DF51EE">
      <w:r>
        <w:rPr>
          <w:noProof/>
        </w:rPr>
        <mc:AlternateContent>
          <mc:Choice Requires="wps">
            <w:drawing>
              <wp:anchor distT="45720" distB="45720" distL="114300" distR="114300" simplePos="0" relativeHeight="251658247" behindDoc="1" locked="0" layoutInCell="1" allowOverlap="1" wp14:anchorId="7B00DE9A" wp14:editId="5C6B3643">
                <wp:simplePos x="0" y="0"/>
                <wp:positionH relativeFrom="margin">
                  <wp:posOffset>-385639</wp:posOffset>
                </wp:positionH>
                <wp:positionV relativeFrom="paragraph">
                  <wp:posOffset>148783</wp:posOffset>
                </wp:positionV>
                <wp:extent cx="4762831" cy="1685677"/>
                <wp:effectExtent l="0" t="0" r="0" b="0"/>
                <wp:wrapNone/>
                <wp:docPr id="3284740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831" cy="1685677"/>
                        </a:xfrm>
                        <a:prstGeom prst="rect">
                          <a:avLst/>
                        </a:prstGeom>
                        <a:solidFill>
                          <a:srgbClr val="FFFFFF"/>
                        </a:solidFill>
                        <a:ln w="9525">
                          <a:noFill/>
                          <a:miter lim="800000"/>
                          <a:headEnd/>
                          <a:tailEnd/>
                        </a:ln>
                      </wps:spPr>
                      <wps:txbx>
                        <w:txbxContent>
                          <w:p w14:paraId="2CDD1987" w14:textId="77777777" w:rsidR="001622E3" w:rsidRDefault="001622E3" w:rsidP="001622E3">
                            <w:pPr>
                              <w:rPr>
                                <w:rFonts w:ascii="Arial" w:hAnsi="Arial" w:cs="Arial"/>
                                <w:sz w:val="36"/>
                                <w:szCs w:val="36"/>
                              </w:rPr>
                            </w:pPr>
                          </w:p>
                          <w:p w14:paraId="655518F9" w14:textId="20C47C31" w:rsidR="003B1759" w:rsidRPr="00D40F85" w:rsidRDefault="00DE402F" w:rsidP="001622E3">
                            <w:pPr>
                              <w:rPr>
                                <w:rFonts w:ascii="Arial" w:hAnsi="Arial" w:cs="Arial"/>
                                <w:sz w:val="36"/>
                                <w:szCs w:val="36"/>
                              </w:rPr>
                            </w:pPr>
                            <w:r w:rsidRPr="00D40F85">
                              <w:rPr>
                                <w:rFonts w:ascii="Arial" w:hAnsi="Arial" w:cs="Arial"/>
                                <w:sz w:val="36"/>
                                <w:szCs w:val="36"/>
                              </w:rPr>
                              <w:t xml:space="preserve">If you would like to attend, please email </w:t>
                            </w:r>
                            <w:r w:rsidRPr="00D40F85">
                              <w:rPr>
                                <w:rFonts w:ascii="Arial" w:hAnsi="Arial" w:cs="Arial"/>
                                <w:b/>
                                <w:bCs/>
                                <w:sz w:val="36"/>
                                <w:szCs w:val="36"/>
                              </w:rPr>
                              <w:t>PanelCounsel@governmentlegal.gov.uk</w:t>
                            </w:r>
                            <w:r w:rsidRPr="00D40F85">
                              <w:rPr>
                                <w:rFonts w:ascii="Arial" w:hAnsi="Arial" w:cs="Arial"/>
                                <w:sz w:val="36"/>
                                <w:szCs w:val="36"/>
                              </w:rPr>
                              <w:t xml:space="preserve"> by </w:t>
                            </w:r>
                            <w:r w:rsidRPr="000A01FC">
                              <w:rPr>
                                <w:rFonts w:ascii="Arial" w:hAnsi="Arial" w:cs="Arial"/>
                                <w:b/>
                                <w:bCs/>
                                <w:sz w:val="36"/>
                                <w:szCs w:val="36"/>
                              </w:rPr>
                              <w:t>Friday 16 May</w:t>
                            </w:r>
                            <w:r w:rsidR="00562F8E">
                              <w:rPr>
                                <w:rFonts w:ascii="Arial" w:hAnsi="Arial" w:cs="Arial"/>
                                <w:sz w:val="36"/>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0DE9A" id="_x0000_s1030" type="#_x0000_t202" style="position:absolute;margin-left:-30.35pt;margin-top:11.7pt;width:375.05pt;height:132.75pt;z-index:-25165823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" stroked="f">
                <v:textbox>
                  <w:txbxContent>
                    <w:p w14:paraId="2CDD1987" w14:textId="77777777" w:rsidR="001622E3" w:rsidRDefault="001622E3" w:rsidP="001622E3">
                      <w:pPr>
                        <w:rPr>
                          <w:rFonts w:ascii="Arial" w:hAnsi="Arial" w:cs="Arial"/>
                          <w:sz w:val="36"/>
                          <w:szCs w:val="36"/>
                        </w:rPr>
                      </w:pPr>
                    </w:p>
                    <w:p w14:paraId="655518F9" w14:textId="20C47C31" w:rsidR="003B1759" w:rsidRPr="00D40F85" w:rsidRDefault="00DE402F" w:rsidP="001622E3">
                      <w:pPr>
                        <w:rPr>
                          <w:rFonts w:ascii="Arial" w:hAnsi="Arial" w:cs="Arial"/>
                          <w:sz w:val="36"/>
                          <w:szCs w:val="36"/>
                        </w:rPr>
                      </w:pPr>
                      <w:r w:rsidRPr="00D40F85">
                        <w:rPr>
                          <w:rFonts w:ascii="Arial" w:hAnsi="Arial" w:cs="Arial"/>
                          <w:sz w:val="36"/>
                          <w:szCs w:val="36"/>
                        </w:rPr>
                        <w:t xml:space="preserve">If you would like to attend, please email </w:t>
                      </w:r>
                      <w:r w:rsidRPr="00D40F85">
                        <w:rPr>
                          <w:rFonts w:ascii="Arial" w:hAnsi="Arial" w:cs="Arial"/>
                          <w:b/>
                          <w:bCs/>
                          <w:sz w:val="36"/>
                          <w:szCs w:val="36"/>
                        </w:rPr>
                        <w:t>PanelCounsel@governmentlegal.gov.uk</w:t>
                      </w:r>
                      <w:r w:rsidRPr="00D40F85">
                        <w:rPr>
                          <w:rFonts w:ascii="Arial" w:hAnsi="Arial" w:cs="Arial"/>
                          <w:sz w:val="36"/>
                          <w:szCs w:val="36"/>
                        </w:rPr>
                        <w:t xml:space="preserve"> by </w:t>
                      </w:r>
                      <w:r w:rsidRPr="000A01FC">
                        <w:rPr>
                          <w:rFonts w:ascii="Arial" w:hAnsi="Arial" w:cs="Arial"/>
                          <w:b/>
                          <w:bCs/>
                          <w:sz w:val="36"/>
                          <w:szCs w:val="36"/>
                        </w:rPr>
                        <w:t>Friday 16 May</w:t>
                      </w:r>
                      <w:r w:rsidR="00562F8E">
                        <w:rPr>
                          <w:rFonts w:ascii="Arial" w:hAnsi="Arial" w:cs="Arial"/>
                          <w:sz w:val="36"/>
                          <w:szCs w:val="36"/>
                        </w:rPr>
                        <w:t xml:space="preserve">. </w:t>
                      </w:r>
                    </w:p>
                  </w:txbxContent>
                </v:textbox>
                <w10:wrap anchorx="margin"/>
              </v:shape>
            </w:pict>
          </mc:Fallback>
        </mc:AlternateContent>
      </w:r>
      <w:r w:rsidR="00DF51EE">
        <w:rPr>
          <w:noProof/>
        </w:rPr>
        <w:drawing>
          <wp:anchor distT="0" distB="0" distL="114300" distR="114300" simplePos="0" relativeHeight="251658248" behindDoc="1" locked="0" layoutInCell="1" allowOverlap="1" wp14:anchorId="6C3F828D" wp14:editId="1D4323E3">
            <wp:simplePos x="0" y="0"/>
            <wp:positionH relativeFrom="column">
              <wp:posOffset>4402814</wp:posOffset>
            </wp:positionH>
            <wp:positionV relativeFrom="paragraph">
              <wp:posOffset>107812</wp:posOffset>
            </wp:positionV>
            <wp:extent cx="2616200" cy="1741170"/>
            <wp:effectExtent l="0" t="0" r="0" b="0"/>
            <wp:wrapNone/>
            <wp:docPr id="1515572831" name="Picture 2" descr="A group of people in a court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572831" name="Picture 2" descr="A group of people in a courtroom&#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6200" cy="1741170"/>
                    </a:xfrm>
                    <a:prstGeom prst="rect">
                      <a:avLst/>
                    </a:prstGeom>
                    <a:noFill/>
                    <a:ln>
                      <a:noFill/>
                    </a:ln>
                  </pic:spPr>
                </pic:pic>
              </a:graphicData>
            </a:graphic>
          </wp:anchor>
        </w:drawing>
      </w:r>
    </w:p>
    <w:p w14:paraId="6B488EE4" w14:textId="5CEFC3C9" w:rsidR="00DF51EE" w:rsidRPr="00DF51EE" w:rsidRDefault="00DF51EE" w:rsidP="00DF51EE"/>
    <w:p w14:paraId="3A96BF45" w14:textId="77777777" w:rsidR="00DF51EE" w:rsidRDefault="00DF51EE" w:rsidP="00DF51EE"/>
    <w:p w14:paraId="31E40864" w14:textId="7342BE95" w:rsidR="00DF51EE" w:rsidRPr="00DF51EE" w:rsidRDefault="00DF51EE" w:rsidP="006611AE">
      <w:pPr>
        <w:pStyle w:val="NormalWeb"/>
      </w:pPr>
      <w:r>
        <w:tab/>
      </w:r>
    </w:p>
    <w:sectPr w:rsidR="00DF51EE" w:rsidRPr="00DF51EE" w:rsidSect="0057749A">
      <w:headerReference w:type="even" r:id="rId15"/>
      <w:footerReference w:type="even" r:id="rId16"/>
      <w:footerReference w:type="default" r:id="rId17"/>
      <w:headerReference w:type="first" r:id="rId18"/>
      <w:footerReference w:type="firs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D4D5B" w14:textId="77777777" w:rsidR="007606BA" w:rsidRDefault="007606BA" w:rsidP="0057749A">
      <w:pPr>
        <w:spacing w:after="0" w:line="240" w:lineRule="auto"/>
      </w:pPr>
      <w:r>
        <w:separator/>
      </w:r>
    </w:p>
  </w:endnote>
  <w:endnote w:type="continuationSeparator" w:id="0">
    <w:p w14:paraId="6467722C" w14:textId="77777777" w:rsidR="007606BA" w:rsidRDefault="007606BA" w:rsidP="0057749A">
      <w:pPr>
        <w:spacing w:after="0" w:line="240" w:lineRule="auto"/>
      </w:pPr>
      <w:r>
        <w:continuationSeparator/>
      </w:r>
    </w:p>
  </w:endnote>
  <w:endnote w:type="continuationNotice" w:id="1">
    <w:p w14:paraId="16707ECF" w14:textId="77777777" w:rsidR="007606BA" w:rsidRDefault="007606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C95A0" w14:textId="046F49AD" w:rsidR="0057749A" w:rsidRDefault="0057749A">
    <w:pPr>
      <w:pStyle w:val="Footer"/>
    </w:pPr>
    <w:r>
      <w:rPr>
        <w:noProof/>
      </w:rPr>
      <mc:AlternateContent>
        <mc:Choice Requires="wps">
          <w:drawing>
            <wp:anchor distT="0" distB="0" distL="0" distR="0" simplePos="0" relativeHeight="251658243" behindDoc="0" locked="0" layoutInCell="1" allowOverlap="1" wp14:anchorId="3C6A2FE4" wp14:editId="7B2A68D1">
              <wp:simplePos x="635" y="635"/>
              <wp:positionH relativeFrom="leftMargin">
                <wp:align>left</wp:align>
              </wp:positionH>
              <wp:positionV relativeFrom="paragraph">
                <wp:posOffset>635</wp:posOffset>
              </wp:positionV>
              <wp:extent cx="443865" cy="443865"/>
              <wp:effectExtent l="0" t="0" r="10160" b="17145"/>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D9FACF" w14:textId="6A77CB7C" w:rsidR="0057749A" w:rsidRPr="0057749A" w:rsidRDefault="0057749A">
                          <w:pPr>
                            <w:rPr>
                              <w:rFonts w:ascii="Calibri" w:eastAsia="Calibri" w:hAnsi="Calibri" w:cs="Calibri"/>
                              <w:noProof/>
                              <w:color w:val="000000"/>
                              <w:sz w:val="20"/>
                              <w:szCs w:val="20"/>
                            </w:rPr>
                          </w:pPr>
                          <w:r w:rsidRPr="0057749A">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C6A2FE4" id="_x0000_t202" coordsize="21600,21600" o:spt="202" path="m,l,21600r21600,l21600,xe">
              <v:stroke joinstyle="miter"/>
              <v:path gradientshapeok="t" o:connecttype="rect"/>
            </v:shapetype>
            <v:shape id="Text Box 7" o:spid="_x0000_s1032" type="#_x0000_t202" alt="OFFICIAL" style="position:absolute;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69D9FACF" w14:textId="6A77CB7C" w:rsidR="0057749A" w:rsidRPr="0057749A" w:rsidRDefault="0057749A">
                    <w:pPr>
                      <w:rPr>
                        <w:rFonts w:ascii="Calibri" w:eastAsia="Calibri" w:hAnsi="Calibri" w:cs="Calibri"/>
                        <w:noProof/>
                        <w:color w:val="000000"/>
                        <w:sz w:val="20"/>
                        <w:szCs w:val="20"/>
                      </w:rPr>
                    </w:pPr>
                    <w:r w:rsidRPr="0057749A">
                      <w:rPr>
                        <w:rFonts w:ascii="Calibri" w:eastAsia="Calibri" w:hAnsi="Calibri" w:cs="Calibri"/>
                        <w:noProof/>
                        <w:color w:val="000000"/>
                        <w:sz w:val="20"/>
                        <w:szCs w:val="20"/>
                      </w:rPr>
                      <w:t>OFFICIAL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BC1C1" w14:textId="427BF2E8" w:rsidR="00836670" w:rsidRPr="00836670" w:rsidRDefault="00836670">
    <w:pPr>
      <w:pStyle w:val="Footer"/>
      <w:rPr>
        <w:sz w:val="16"/>
        <w:szCs w:val="16"/>
      </w:rPr>
    </w:pPr>
  </w:p>
  <w:p w14:paraId="5EF6B577" w14:textId="42FC007E" w:rsidR="0057749A" w:rsidRDefault="005774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B6AF9" w14:textId="30076D51" w:rsidR="0057749A" w:rsidRDefault="0057749A">
    <w:pPr>
      <w:pStyle w:val="Footer"/>
    </w:pPr>
    <w:r>
      <w:rPr>
        <w:noProof/>
      </w:rPr>
      <mc:AlternateContent>
        <mc:Choice Requires="wps">
          <w:drawing>
            <wp:anchor distT="0" distB="0" distL="0" distR="0" simplePos="0" relativeHeight="251658242" behindDoc="0" locked="0" layoutInCell="1" allowOverlap="1" wp14:anchorId="27F98901" wp14:editId="7DD8EC32">
              <wp:simplePos x="635" y="635"/>
              <wp:positionH relativeFrom="leftMargin">
                <wp:align>left</wp:align>
              </wp:positionH>
              <wp:positionV relativeFrom="paragraph">
                <wp:posOffset>635</wp:posOffset>
              </wp:positionV>
              <wp:extent cx="443865" cy="443865"/>
              <wp:effectExtent l="0" t="0" r="10160" b="17145"/>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BAD70A" w14:textId="63D86FE6" w:rsidR="0057749A" w:rsidRPr="0057749A" w:rsidRDefault="0057749A">
                          <w:pPr>
                            <w:rPr>
                              <w:rFonts w:ascii="Calibri" w:eastAsia="Calibri" w:hAnsi="Calibri" w:cs="Calibri"/>
                              <w:noProof/>
                              <w:color w:val="000000"/>
                              <w:sz w:val="20"/>
                              <w:szCs w:val="20"/>
                            </w:rPr>
                          </w:pPr>
                          <w:r w:rsidRPr="0057749A">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7F98901" id="_x0000_t202" coordsize="21600,21600" o:spt="202" path="m,l,21600r21600,l21600,xe">
              <v:stroke joinstyle="miter"/>
              <v:path gradientshapeok="t" o:connecttype="rect"/>
            </v:shapetype>
            <v:shape id="Text Box 6" o:spid="_x0000_s1034" type="#_x0000_t202" alt="OFFICIAL"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5DBAD70A" w14:textId="63D86FE6" w:rsidR="0057749A" w:rsidRPr="0057749A" w:rsidRDefault="0057749A">
                    <w:pPr>
                      <w:rPr>
                        <w:rFonts w:ascii="Calibri" w:eastAsia="Calibri" w:hAnsi="Calibri" w:cs="Calibri"/>
                        <w:noProof/>
                        <w:color w:val="000000"/>
                        <w:sz w:val="20"/>
                        <w:szCs w:val="20"/>
                      </w:rPr>
                    </w:pPr>
                    <w:r w:rsidRPr="0057749A">
                      <w:rPr>
                        <w:rFonts w:ascii="Calibri" w:eastAsia="Calibri" w:hAnsi="Calibri" w:cs="Calibri"/>
                        <w:noProof/>
                        <w:color w:val="000000"/>
                        <w:sz w:val="20"/>
                        <w:szCs w:val="20"/>
                      </w:rPr>
                      <w:t>OFFICIAL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259D7" w14:textId="77777777" w:rsidR="007606BA" w:rsidRDefault="007606BA" w:rsidP="0057749A">
      <w:pPr>
        <w:spacing w:after="0" w:line="240" w:lineRule="auto"/>
      </w:pPr>
      <w:r>
        <w:separator/>
      </w:r>
    </w:p>
  </w:footnote>
  <w:footnote w:type="continuationSeparator" w:id="0">
    <w:p w14:paraId="4E7FCD7D" w14:textId="77777777" w:rsidR="007606BA" w:rsidRDefault="007606BA" w:rsidP="0057749A">
      <w:pPr>
        <w:spacing w:after="0" w:line="240" w:lineRule="auto"/>
      </w:pPr>
      <w:r>
        <w:continuationSeparator/>
      </w:r>
    </w:p>
  </w:footnote>
  <w:footnote w:type="continuationNotice" w:id="1">
    <w:p w14:paraId="142DCCA2" w14:textId="77777777" w:rsidR="007606BA" w:rsidRDefault="007606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BACF1" w14:textId="77C818A8" w:rsidR="0057749A" w:rsidRDefault="0057749A">
    <w:pPr>
      <w:pStyle w:val="Header"/>
    </w:pPr>
    <w:r>
      <w:rPr>
        <w:noProof/>
      </w:rPr>
      <mc:AlternateContent>
        <mc:Choice Requires="wps">
          <w:drawing>
            <wp:anchor distT="0" distB="0" distL="0" distR="0" simplePos="0" relativeHeight="251658241" behindDoc="0" locked="0" layoutInCell="1" allowOverlap="1" wp14:anchorId="5266E7A1" wp14:editId="21D1342E">
              <wp:simplePos x="635" y="635"/>
              <wp:positionH relativeFrom="leftMargin">
                <wp:align>left</wp:align>
              </wp:positionH>
              <wp:positionV relativeFrom="paragraph">
                <wp:posOffset>635</wp:posOffset>
              </wp:positionV>
              <wp:extent cx="443865" cy="443865"/>
              <wp:effectExtent l="0" t="0" r="10160" b="1714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8B0626" w14:textId="0977D4C5" w:rsidR="0057749A" w:rsidRPr="0057749A" w:rsidRDefault="0057749A">
                          <w:pPr>
                            <w:rPr>
                              <w:rFonts w:ascii="Calibri" w:eastAsia="Calibri" w:hAnsi="Calibri" w:cs="Calibri"/>
                              <w:noProof/>
                              <w:color w:val="000000"/>
                              <w:sz w:val="20"/>
                              <w:szCs w:val="20"/>
                            </w:rPr>
                          </w:pPr>
                          <w:r w:rsidRPr="0057749A">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266E7A1" id="_x0000_t202" coordsize="21600,21600" o:spt="202" path="m,l,21600r21600,l21600,xe">
              <v:stroke joinstyle="miter"/>
              <v:path gradientshapeok="t" o:connecttype="rect"/>
            </v:shapetype>
            <v:shape id="Text Box 3" o:spid="_x0000_s1031" type="#_x0000_t202" alt="OFFICIAL"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6D8B0626" w14:textId="0977D4C5" w:rsidR="0057749A" w:rsidRPr="0057749A" w:rsidRDefault="0057749A">
                    <w:pPr>
                      <w:rPr>
                        <w:rFonts w:ascii="Calibri" w:eastAsia="Calibri" w:hAnsi="Calibri" w:cs="Calibri"/>
                        <w:noProof/>
                        <w:color w:val="000000"/>
                        <w:sz w:val="20"/>
                        <w:szCs w:val="20"/>
                      </w:rPr>
                    </w:pPr>
                    <w:r w:rsidRPr="0057749A">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C006D" w14:textId="762FDB86" w:rsidR="0057749A" w:rsidRDefault="0057749A">
    <w:pPr>
      <w:pStyle w:val="Header"/>
    </w:pPr>
    <w:r>
      <w:rPr>
        <w:noProof/>
      </w:rPr>
      <mc:AlternateContent>
        <mc:Choice Requires="wps">
          <w:drawing>
            <wp:anchor distT="0" distB="0" distL="0" distR="0" simplePos="0" relativeHeight="251658240" behindDoc="0" locked="0" layoutInCell="1" allowOverlap="1" wp14:anchorId="25059652" wp14:editId="531CB35F">
              <wp:simplePos x="635" y="635"/>
              <wp:positionH relativeFrom="leftMargin">
                <wp:align>left</wp:align>
              </wp:positionH>
              <wp:positionV relativeFrom="paragraph">
                <wp:posOffset>635</wp:posOffset>
              </wp:positionV>
              <wp:extent cx="443865" cy="443865"/>
              <wp:effectExtent l="0" t="0" r="10160" b="1714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301E19" w14:textId="12FF62D3" w:rsidR="0057749A" w:rsidRPr="0057749A" w:rsidRDefault="0057749A">
                          <w:pPr>
                            <w:rPr>
                              <w:rFonts w:ascii="Calibri" w:eastAsia="Calibri" w:hAnsi="Calibri" w:cs="Calibri"/>
                              <w:noProof/>
                              <w:color w:val="000000"/>
                              <w:sz w:val="20"/>
                              <w:szCs w:val="20"/>
                            </w:rPr>
                          </w:pPr>
                          <w:r w:rsidRPr="0057749A">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5059652" id="_x0000_t202" coordsize="21600,21600" o:spt="202" path="m,l,21600r21600,l21600,xe">
              <v:stroke joinstyle="miter"/>
              <v:path gradientshapeok="t" o:connecttype="rect"/>
            </v:shapetype>
            <v:shape id="_x0000_s1033"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2A301E19" w14:textId="12FF62D3" w:rsidR="0057749A" w:rsidRPr="0057749A" w:rsidRDefault="0057749A">
                    <w:pPr>
                      <w:rPr>
                        <w:rFonts w:ascii="Calibri" w:eastAsia="Calibri" w:hAnsi="Calibri" w:cs="Calibri"/>
                        <w:noProof/>
                        <w:color w:val="000000"/>
                        <w:sz w:val="20"/>
                        <w:szCs w:val="20"/>
                      </w:rPr>
                    </w:pPr>
                    <w:r w:rsidRPr="0057749A">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2484C"/>
    <w:multiLevelType w:val="multilevel"/>
    <w:tmpl w:val="8DE8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490465"/>
    <w:multiLevelType w:val="multilevel"/>
    <w:tmpl w:val="934C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8234700">
    <w:abstractNumId w:val="0"/>
  </w:num>
  <w:num w:numId="2" w16cid:durableId="1897430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67"/>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222"/>
    <w:rsid w:val="00021A2E"/>
    <w:rsid w:val="00021D2B"/>
    <w:rsid w:val="00042F75"/>
    <w:rsid w:val="00063C68"/>
    <w:rsid w:val="00073252"/>
    <w:rsid w:val="00094064"/>
    <w:rsid w:val="000A01FC"/>
    <w:rsid w:val="000B05E1"/>
    <w:rsid w:val="000B3711"/>
    <w:rsid w:val="000C21CF"/>
    <w:rsid w:val="000C50F8"/>
    <w:rsid w:val="000D251B"/>
    <w:rsid w:val="000D6261"/>
    <w:rsid w:val="000D7294"/>
    <w:rsid w:val="000E1E11"/>
    <w:rsid w:val="0010273C"/>
    <w:rsid w:val="00104386"/>
    <w:rsid w:val="001622E3"/>
    <w:rsid w:val="00162F51"/>
    <w:rsid w:val="00164F6A"/>
    <w:rsid w:val="00171FB4"/>
    <w:rsid w:val="001740F2"/>
    <w:rsid w:val="00186412"/>
    <w:rsid w:val="00186A51"/>
    <w:rsid w:val="001B6374"/>
    <w:rsid w:val="0021194B"/>
    <w:rsid w:val="00224CC8"/>
    <w:rsid w:val="00236BE6"/>
    <w:rsid w:val="00237F26"/>
    <w:rsid w:val="00256EFE"/>
    <w:rsid w:val="00257596"/>
    <w:rsid w:val="002616EF"/>
    <w:rsid w:val="00264656"/>
    <w:rsid w:val="00265481"/>
    <w:rsid w:val="002735F9"/>
    <w:rsid w:val="002775A5"/>
    <w:rsid w:val="002803F1"/>
    <w:rsid w:val="002B6B6B"/>
    <w:rsid w:val="002C5EF8"/>
    <w:rsid w:val="003011FE"/>
    <w:rsid w:val="00306912"/>
    <w:rsid w:val="003329E5"/>
    <w:rsid w:val="00344037"/>
    <w:rsid w:val="00350A67"/>
    <w:rsid w:val="003848D9"/>
    <w:rsid w:val="003A30FE"/>
    <w:rsid w:val="003B1759"/>
    <w:rsid w:val="003D0134"/>
    <w:rsid w:val="003E6E8F"/>
    <w:rsid w:val="003F20F1"/>
    <w:rsid w:val="003F69E0"/>
    <w:rsid w:val="00414657"/>
    <w:rsid w:val="004271E4"/>
    <w:rsid w:val="00427C53"/>
    <w:rsid w:val="004423D7"/>
    <w:rsid w:val="00451F2B"/>
    <w:rsid w:val="00460834"/>
    <w:rsid w:val="00463FCB"/>
    <w:rsid w:val="004916F9"/>
    <w:rsid w:val="004945AB"/>
    <w:rsid w:val="00496E58"/>
    <w:rsid w:val="004A1E02"/>
    <w:rsid w:val="004B42FB"/>
    <w:rsid w:val="004B73F7"/>
    <w:rsid w:val="004C5655"/>
    <w:rsid w:val="004E0EDF"/>
    <w:rsid w:val="004E646B"/>
    <w:rsid w:val="004F375F"/>
    <w:rsid w:val="00506E5A"/>
    <w:rsid w:val="00510222"/>
    <w:rsid w:val="005305F2"/>
    <w:rsid w:val="005375A2"/>
    <w:rsid w:val="00550502"/>
    <w:rsid w:val="0055130C"/>
    <w:rsid w:val="00553D28"/>
    <w:rsid w:val="0055408F"/>
    <w:rsid w:val="00555495"/>
    <w:rsid w:val="00561A6C"/>
    <w:rsid w:val="00562F8E"/>
    <w:rsid w:val="0057749A"/>
    <w:rsid w:val="005919EB"/>
    <w:rsid w:val="00597F1A"/>
    <w:rsid w:val="005A2595"/>
    <w:rsid w:val="005C39BD"/>
    <w:rsid w:val="005D3DC5"/>
    <w:rsid w:val="005D6AE8"/>
    <w:rsid w:val="005D7BC2"/>
    <w:rsid w:val="005F46B5"/>
    <w:rsid w:val="005F67D2"/>
    <w:rsid w:val="005F7EFE"/>
    <w:rsid w:val="00602463"/>
    <w:rsid w:val="00611D9C"/>
    <w:rsid w:val="006155D5"/>
    <w:rsid w:val="00624BFD"/>
    <w:rsid w:val="006538C9"/>
    <w:rsid w:val="006611AE"/>
    <w:rsid w:val="00675652"/>
    <w:rsid w:val="0068018A"/>
    <w:rsid w:val="0068136C"/>
    <w:rsid w:val="0069221C"/>
    <w:rsid w:val="006A175E"/>
    <w:rsid w:val="006B7F48"/>
    <w:rsid w:val="006D23EB"/>
    <w:rsid w:val="006D2CD6"/>
    <w:rsid w:val="006F38B9"/>
    <w:rsid w:val="00714799"/>
    <w:rsid w:val="00714E67"/>
    <w:rsid w:val="00715708"/>
    <w:rsid w:val="00727731"/>
    <w:rsid w:val="007606BA"/>
    <w:rsid w:val="007636EF"/>
    <w:rsid w:val="00781B07"/>
    <w:rsid w:val="00787956"/>
    <w:rsid w:val="007A2651"/>
    <w:rsid w:val="007D3BA3"/>
    <w:rsid w:val="007E17DB"/>
    <w:rsid w:val="00802F9E"/>
    <w:rsid w:val="00815037"/>
    <w:rsid w:val="00836670"/>
    <w:rsid w:val="00837B5B"/>
    <w:rsid w:val="008618A5"/>
    <w:rsid w:val="00861C47"/>
    <w:rsid w:val="00862398"/>
    <w:rsid w:val="00883AFC"/>
    <w:rsid w:val="008A1453"/>
    <w:rsid w:val="008B0524"/>
    <w:rsid w:val="008C4D95"/>
    <w:rsid w:val="008C788A"/>
    <w:rsid w:val="008D0FC2"/>
    <w:rsid w:val="008D331D"/>
    <w:rsid w:val="008F1C44"/>
    <w:rsid w:val="008F213E"/>
    <w:rsid w:val="00906929"/>
    <w:rsid w:val="00914AEC"/>
    <w:rsid w:val="00915498"/>
    <w:rsid w:val="00917DB6"/>
    <w:rsid w:val="00933C24"/>
    <w:rsid w:val="00955723"/>
    <w:rsid w:val="00972561"/>
    <w:rsid w:val="00991B30"/>
    <w:rsid w:val="009A2E5D"/>
    <w:rsid w:val="009A34E7"/>
    <w:rsid w:val="009B42A5"/>
    <w:rsid w:val="009D585F"/>
    <w:rsid w:val="009D720D"/>
    <w:rsid w:val="009F11C1"/>
    <w:rsid w:val="009F1621"/>
    <w:rsid w:val="00A039E7"/>
    <w:rsid w:val="00A05FBB"/>
    <w:rsid w:val="00A55349"/>
    <w:rsid w:val="00A67897"/>
    <w:rsid w:val="00A73D27"/>
    <w:rsid w:val="00A77FE0"/>
    <w:rsid w:val="00A90404"/>
    <w:rsid w:val="00A97D63"/>
    <w:rsid w:val="00AA0120"/>
    <w:rsid w:val="00AC38DC"/>
    <w:rsid w:val="00AC49F6"/>
    <w:rsid w:val="00AC7A9B"/>
    <w:rsid w:val="00AD428D"/>
    <w:rsid w:val="00AF2463"/>
    <w:rsid w:val="00B02294"/>
    <w:rsid w:val="00B201AE"/>
    <w:rsid w:val="00B21C56"/>
    <w:rsid w:val="00B25668"/>
    <w:rsid w:val="00B4752A"/>
    <w:rsid w:val="00B6323A"/>
    <w:rsid w:val="00B6408B"/>
    <w:rsid w:val="00B86395"/>
    <w:rsid w:val="00B93073"/>
    <w:rsid w:val="00B9521F"/>
    <w:rsid w:val="00BD26C6"/>
    <w:rsid w:val="00BD501C"/>
    <w:rsid w:val="00BD68E9"/>
    <w:rsid w:val="00BE76D0"/>
    <w:rsid w:val="00BF311D"/>
    <w:rsid w:val="00BF7DD1"/>
    <w:rsid w:val="00C04C3C"/>
    <w:rsid w:val="00C239F8"/>
    <w:rsid w:val="00C66C0A"/>
    <w:rsid w:val="00C901BF"/>
    <w:rsid w:val="00CA3E94"/>
    <w:rsid w:val="00CB2F96"/>
    <w:rsid w:val="00CB4DCA"/>
    <w:rsid w:val="00CB6F78"/>
    <w:rsid w:val="00CC3AE8"/>
    <w:rsid w:val="00CC6C87"/>
    <w:rsid w:val="00CD50A1"/>
    <w:rsid w:val="00CE1B9B"/>
    <w:rsid w:val="00CE745F"/>
    <w:rsid w:val="00CF45D9"/>
    <w:rsid w:val="00CF71FE"/>
    <w:rsid w:val="00D03BC6"/>
    <w:rsid w:val="00D0727D"/>
    <w:rsid w:val="00D11ECD"/>
    <w:rsid w:val="00D17B71"/>
    <w:rsid w:val="00D20D71"/>
    <w:rsid w:val="00D27AD7"/>
    <w:rsid w:val="00D27DFF"/>
    <w:rsid w:val="00D40F85"/>
    <w:rsid w:val="00D427CA"/>
    <w:rsid w:val="00D46266"/>
    <w:rsid w:val="00D5256A"/>
    <w:rsid w:val="00D63073"/>
    <w:rsid w:val="00D77D9C"/>
    <w:rsid w:val="00D85F59"/>
    <w:rsid w:val="00D94B8B"/>
    <w:rsid w:val="00DA3749"/>
    <w:rsid w:val="00DA5E1C"/>
    <w:rsid w:val="00DB379C"/>
    <w:rsid w:val="00DC1143"/>
    <w:rsid w:val="00DC133C"/>
    <w:rsid w:val="00DC2569"/>
    <w:rsid w:val="00DE2F97"/>
    <w:rsid w:val="00DE402F"/>
    <w:rsid w:val="00DF51EE"/>
    <w:rsid w:val="00E0530E"/>
    <w:rsid w:val="00E070A6"/>
    <w:rsid w:val="00E27307"/>
    <w:rsid w:val="00E27FCC"/>
    <w:rsid w:val="00E372FD"/>
    <w:rsid w:val="00E5721F"/>
    <w:rsid w:val="00E67381"/>
    <w:rsid w:val="00E73143"/>
    <w:rsid w:val="00E764DB"/>
    <w:rsid w:val="00E8153D"/>
    <w:rsid w:val="00E84694"/>
    <w:rsid w:val="00E848CC"/>
    <w:rsid w:val="00E86342"/>
    <w:rsid w:val="00EB1A30"/>
    <w:rsid w:val="00EC4688"/>
    <w:rsid w:val="00ED75EB"/>
    <w:rsid w:val="00EE45A6"/>
    <w:rsid w:val="00EE7E8B"/>
    <w:rsid w:val="00EF1374"/>
    <w:rsid w:val="00EF7A8C"/>
    <w:rsid w:val="00F02F65"/>
    <w:rsid w:val="00F14FDF"/>
    <w:rsid w:val="00F16979"/>
    <w:rsid w:val="00F16A55"/>
    <w:rsid w:val="00F23A0C"/>
    <w:rsid w:val="00F23D62"/>
    <w:rsid w:val="00F270EB"/>
    <w:rsid w:val="00F27938"/>
    <w:rsid w:val="00F30F53"/>
    <w:rsid w:val="00F36AC9"/>
    <w:rsid w:val="00F42353"/>
    <w:rsid w:val="00F51A23"/>
    <w:rsid w:val="00F544A4"/>
    <w:rsid w:val="00F561A4"/>
    <w:rsid w:val="00F64F65"/>
    <w:rsid w:val="00F66403"/>
    <w:rsid w:val="00F666C7"/>
    <w:rsid w:val="00F861EF"/>
    <w:rsid w:val="00F91FD3"/>
    <w:rsid w:val="00F92711"/>
    <w:rsid w:val="00FC4537"/>
    <w:rsid w:val="00FD1074"/>
    <w:rsid w:val="00FE192C"/>
    <w:rsid w:val="00FE4471"/>
    <w:rsid w:val="00FE63AB"/>
    <w:rsid w:val="00FF1561"/>
    <w:rsid w:val="00FF731A"/>
    <w:rsid w:val="19954690"/>
    <w:rsid w:val="4BCECBB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F7D6"/>
  <w15:chartTrackingRefBased/>
  <w15:docId w15:val="{07912686-6524-42A2-848F-A1C3F64C9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22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0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51022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5774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49A"/>
  </w:style>
  <w:style w:type="paragraph" w:styleId="Footer">
    <w:name w:val="footer"/>
    <w:basedOn w:val="Normal"/>
    <w:link w:val="FooterChar"/>
    <w:uiPriority w:val="99"/>
    <w:unhideWhenUsed/>
    <w:rsid w:val="005774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49A"/>
  </w:style>
  <w:style w:type="character" w:styleId="Hyperlink">
    <w:name w:val="Hyperlink"/>
    <w:basedOn w:val="DefaultParagraphFont"/>
    <w:uiPriority w:val="99"/>
    <w:unhideWhenUsed/>
    <w:rsid w:val="00EC4688"/>
    <w:rPr>
      <w:color w:val="0563C1" w:themeColor="hyperlink"/>
      <w:u w:val="single"/>
    </w:rPr>
  </w:style>
  <w:style w:type="character" w:styleId="UnresolvedMention">
    <w:name w:val="Unresolved Mention"/>
    <w:basedOn w:val="DefaultParagraphFont"/>
    <w:uiPriority w:val="99"/>
    <w:semiHidden/>
    <w:unhideWhenUsed/>
    <w:rsid w:val="00EC4688"/>
    <w:rPr>
      <w:color w:val="605E5C"/>
      <w:shd w:val="clear" w:color="auto" w:fill="E1DFDD"/>
    </w:rPr>
  </w:style>
  <w:style w:type="character" w:styleId="CommentReference">
    <w:name w:val="annotation reference"/>
    <w:basedOn w:val="DefaultParagraphFont"/>
    <w:uiPriority w:val="99"/>
    <w:semiHidden/>
    <w:unhideWhenUsed/>
    <w:rsid w:val="00F36AC9"/>
    <w:rPr>
      <w:sz w:val="16"/>
      <w:szCs w:val="16"/>
    </w:rPr>
  </w:style>
  <w:style w:type="paragraph" w:styleId="CommentText">
    <w:name w:val="annotation text"/>
    <w:basedOn w:val="Normal"/>
    <w:link w:val="CommentTextChar"/>
    <w:uiPriority w:val="99"/>
    <w:unhideWhenUsed/>
    <w:rsid w:val="00F36AC9"/>
    <w:pPr>
      <w:spacing w:line="240" w:lineRule="auto"/>
    </w:pPr>
    <w:rPr>
      <w:sz w:val="20"/>
      <w:szCs w:val="20"/>
    </w:rPr>
  </w:style>
  <w:style w:type="character" w:customStyle="1" w:styleId="CommentTextChar">
    <w:name w:val="Comment Text Char"/>
    <w:basedOn w:val="DefaultParagraphFont"/>
    <w:link w:val="CommentText"/>
    <w:uiPriority w:val="99"/>
    <w:rsid w:val="00F36AC9"/>
    <w:rPr>
      <w:sz w:val="20"/>
      <w:szCs w:val="20"/>
    </w:rPr>
  </w:style>
  <w:style w:type="paragraph" w:styleId="CommentSubject">
    <w:name w:val="annotation subject"/>
    <w:basedOn w:val="CommentText"/>
    <w:next w:val="CommentText"/>
    <w:link w:val="CommentSubjectChar"/>
    <w:uiPriority w:val="99"/>
    <w:semiHidden/>
    <w:unhideWhenUsed/>
    <w:rsid w:val="00F36AC9"/>
    <w:rPr>
      <w:b/>
      <w:bCs/>
    </w:rPr>
  </w:style>
  <w:style w:type="character" w:customStyle="1" w:styleId="CommentSubjectChar">
    <w:name w:val="Comment Subject Char"/>
    <w:basedOn w:val="CommentTextChar"/>
    <w:link w:val="CommentSubject"/>
    <w:uiPriority w:val="99"/>
    <w:semiHidden/>
    <w:rsid w:val="00F36AC9"/>
    <w:rPr>
      <w:b/>
      <w:bCs/>
      <w:sz w:val="20"/>
      <w:szCs w:val="20"/>
    </w:rPr>
  </w:style>
  <w:style w:type="character" w:styleId="FollowedHyperlink">
    <w:name w:val="FollowedHyperlink"/>
    <w:basedOn w:val="DefaultParagraphFont"/>
    <w:uiPriority w:val="99"/>
    <w:semiHidden/>
    <w:unhideWhenUsed/>
    <w:rsid w:val="00D0727D"/>
    <w:rPr>
      <w:color w:val="954F72" w:themeColor="followedHyperlink"/>
      <w:u w:val="single"/>
    </w:rPr>
  </w:style>
  <w:style w:type="paragraph" w:styleId="Revision">
    <w:name w:val="Revision"/>
    <w:hidden/>
    <w:uiPriority w:val="99"/>
    <w:semiHidden/>
    <w:rsid w:val="00C239F8"/>
    <w:pPr>
      <w:spacing w:after="0" w:line="240" w:lineRule="auto"/>
    </w:pPr>
  </w:style>
  <w:style w:type="paragraph" w:styleId="ListParagraph">
    <w:name w:val="List Paragraph"/>
    <w:basedOn w:val="Normal"/>
    <w:uiPriority w:val="34"/>
    <w:qFormat/>
    <w:rsid w:val="007636EF"/>
    <w:pPr>
      <w:ind w:left="720"/>
      <w:contextualSpacing/>
    </w:pPr>
  </w:style>
  <w:style w:type="character" w:customStyle="1" w:styleId="normaltextrun">
    <w:name w:val="normaltextrun"/>
    <w:basedOn w:val="DefaultParagraphFont"/>
    <w:rsid w:val="005A2595"/>
  </w:style>
  <w:style w:type="character" w:customStyle="1" w:styleId="eop">
    <w:name w:val="eop"/>
    <w:basedOn w:val="DefaultParagraphFont"/>
    <w:rsid w:val="005A2595"/>
  </w:style>
  <w:style w:type="paragraph" w:styleId="NormalWeb">
    <w:name w:val="Normal (Web)"/>
    <w:basedOn w:val="Normal"/>
    <w:uiPriority w:val="99"/>
    <w:unhideWhenUsed/>
    <w:rsid w:val="00DF51E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562">
      <w:bodyDiv w:val="1"/>
      <w:marLeft w:val="0"/>
      <w:marRight w:val="0"/>
      <w:marTop w:val="0"/>
      <w:marBottom w:val="0"/>
      <w:divBdr>
        <w:top w:val="none" w:sz="0" w:space="0" w:color="auto"/>
        <w:left w:val="none" w:sz="0" w:space="0" w:color="auto"/>
        <w:bottom w:val="none" w:sz="0" w:space="0" w:color="auto"/>
        <w:right w:val="none" w:sz="0" w:space="0" w:color="auto"/>
      </w:divBdr>
    </w:div>
    <w:div w:id="230582578">
      <w:bodyDiv w:val="1"/>
      <w:marLeft w:val="0"/>
      <w:marRight w:val="0"/>
      <w:marTop w:val="0"/>
      <w:marBottom w:val="0"/>
      <w:divBdr>
        <w:top w:val="none" w:sz="0" w:space="0" w:color="auto"/>
        <w:left w:val="none" w:sz="0" w:space="0" w:color="auto"/>
        <w:bottom w:val="none" w:sz="0" w:space="0" w:color="auto"/>
        <w:right w:val="none" w:sz="0" w:space="0" w:color="auto"/>
      </w:divBdr>
      <w:divsChild>
        <w:div w:id="1279219573">
          <w:marLeft w:val="0"/>
          <w:marRight w:val="0"/>
          <w:marTop w:val="0"/>
          <w:marBottom w:val="0"/>
          <w:divBdr>
            <w:top w:val="none" w:sz="0" w:space="0" w:color="auto"/>
            <w:left w:val="none" w:sz="0" w:space="0" w:color="auto"/>
            <w:bottom w:val="none" w:sz="0" w:space="0" w:color="auto"/>
            <w:right w:val="none" w:sz="0" w:space="0" w:color="auto"/>
          </w:divBdr>
        </w:div>
        <w:div w:id="1356418773">
          <w:marLeft w:val="0"/>
          <w:marRight w:val="0"/>
          <w:marTop w:val="0"/>
          <w:marBottom w:val="0"/>
          <w:divBdr>
            <w:top w:val="none" w:sz="0" w:space="0" w:color="auto"/>
            <w:left w:val="none" w:sz="0" w:space="0" w:color="auto"/>
            <w:bottom w:val="none" w:sz="0" w:space="0" w:color="auto"/>
            <w:right w:val="none" w:sz="0" w:space="0" w:color="auto"/>
          </w:divBdr>
        </w:div>
        <w:div w:id="1395816576">
          <w:marLeft w:val="0"/>
          <w:marRight w:val="0"/>
          <w:marTop w:val="0"/>
          <w:marBottom w:val="0"/>
          <w:divBdr>
            <w:top w:val="none" w:sz="0" w:space="0" w:color="auto"/>
            <w:left w:val="none" w:sz="0" w:space="0" w:color="auto"/>
            <w:bottom w:val="none" w:sz="0" w:space="0" w:color="auto"/>
            <w:right w:val="none" w:sz="0" w:space="0" w:color="auto"/>
          </w:divBdr>
        </w:div>
        <w:div w:id="1931618467">
          <w:marLeft w:val="0"/>
          <w:marRight w:val="0"/>
          <w:marTop w:val="0"/>
          <w:marBottom w:val="0"/>
          <w:divBdr>
            <w:top w:val="none" w:sz="0" w:space="0" w:color="auto"/>
            <w:left w:val="none" w:sz="0" w:space="0" w:color="auto"/>
            <w:bottom w:val="none" w:sz="0" w:space="0" w:color="auto"/>
            <w:right w:val="none" w:sz="0" w:space="0" w:color="auto"/>
          </w:divBdr>
        </w:div>
        <w:div w:id="81681693">
          <w:marLeft w:val="0"/>
          <w:marRight w:val="0"/>
          <w:marTop w:val="0"/>
          <w:marBottom w:val="0"/>
          <w:divBdr>
            <w:top w:val="none" w:sz="0" w:space="0" w:color="auto"/>
            <w:left w:val="none" w:sz="0" w:space="0" w:color="auto"/>
            <w:bottom w:val="none" w:sz="0" w:space="0" w:color="auto"/>
            <w:right w:val="none" w:sz="0" w:space="0" w:color="auto"/>
          </w:divBdr>
        </w:div>
        <w:div w:id="1108889099">
          <w:marLeft w:val="0"/>
          <w:marRight w:val="0"/>
          <w:marTop w:val="0"/>
          <w:marBottom w:val="0"/>
          <w:divBdr>
            <w:top w:val="none" w:sz="0" w:space="0" w:color="auto"/>
            <w:left w:val="none" w:sz="0" w:space="0" w:color="auto"/>
            <w:bottom w:val="none" w:sz="0" w:space="0" w:color="auto"/>
            <w:right w:val="none" w:sz="0" w:space="0" w:color="auto"/>
          </w:divBdr>
        </w:div>
      </w:divsChild>
    </w:div>
    <w:div w:id="577715777">
      <w:bodyDiv w:val="1"/>
      <w:marLeft w:val="0"/>
      <w:marRight w:val="0"/>
      <w:marTop w:val="0"/>
      <w:marBottom w:val="0"/>
      <w:divBdr>
        <w:top w:val="none" w:sz="0" w:space="0" w:color="auto"/>
        <w:left w:val="none" w:sz="0" w:space="0" w:color="auto"/>
        <w:bottom w:val="none" w:sz="0" w:space="0" w:color="auto"/>
        <w:right w:val="none" w:sz="0" w:space="0" w:color="auto"/>
      </w:divBdr>
    </w:div>
    <w:div w:id="942806411">
      <w:bodyDiv w:val="1"/>
      <w:marLeft w:val="0"/>
      <w:marRight w:val="0"/>
      <w:marTop w:val="0"/>
      <w:marBottom w:val="0"/>
      <w:divBdr>
        <w:top w:val="none" w:sz="0" w:space="0" w:color="auto"/>
        <w:left w:val="none" w:sz="0" w:space="0" w:color="auto"/>
        <w:bottom w:val="none" w:sz="0" w:space="0" w:color="auto"/>
        <w:right w:val="none" w:sz="0" w:space="0" w:color="auto"/>
      </w:divBdr>
      <w:divsChild>
        <w:div w:id="643898447">
          <w:marLeft w:val="0"/>
          <w:marRight w:val="0"/>
          <w:marTop w:val="0"/>
          <w:marBottom w:val="0"/>
          <w:divBdr>
            <w:top w:val="none" w:sz="0" w:space="0" w:color="auto"/>
            <w:left w:val="none" w:sz="0" w:space="0" w:color="auto"/>
            <w:bottom w:val="none" w:sz="0" w:space="0" w:color="auto"/>
            <w:right w:val="none" w:sz="0" w:space="0" w:color="auto"/>
          </w:divBdr>
        </w:div>
        <w:div w:id="577404359">
          <w:marLeft w:val="0"/>
          <w:marRight w:val="0"/>
          <w:marTop w:val="0"/>
          <w:marBottom w:val="0"/>
          <w:divBdr>
            <w:top w:val="none" w:sz="0" w:space="0" w:color="auto"/>
            <w:left w:val="none" w:sz="0" w:space="0" w:color="auto"/>
            <w:bottom w:val="none" w:sz="0" w:space="0" w:color="auto"/>
            <w:right w:val="none" w:sz="0" w:space="0" w:color="auto"/>
          </w:divBdr>
        </w:div>
        <w:div w:id="1644844101">
          <w:marLeft w:val="0"/>
          <w:marRight w:val="0"/>
          <w:marTop w:val="0"/>
          <w:marBottom w:val="0"/>
          <w:divBdr>
            <w:top w:val="none" w:sz="0" w:space="0" w:color="auto"/>
            <w:left w:val="none" w:sz="0" w:space="0" w:color="auto"/>
            <w:bottom w:val="none" w:sz="0" w:space="0" w:color="auto"/>
            <w:right w:val="none" w:sz="0" w:space="0" w:color="auto"/>
          </w:divBdr>
        </w:div>
        <w:div w:id="195896184">
          <w:marLeft w:val="0"/>
          <w:marRight w:val="0"/>
          <w:marTop w:val="0"/>
          <w:marBottom w:val="0"/>
          <w:divBdr>
            <w:top w:val="none" w:sz="0" w:space="0" w:color="auto"/>
            <w:left w:val="none" w:sz="0" w:space="0" w:color="auto"/>
            <w:bottom w:val="none" w:sz="0" w:space="0" w:color="auto"/>
            <w:right w:val="none" w:sz="0" w:space="0" w:color="auto"/>
          </w:divBdr>
        </w:div>
        <w:div w:id="1099452967">
          <w:marLeft w:val="0"/>
          <w:marRight w:val="0"/>
          <w:marTop w:val="0"/>
          <w:marBottom w:val="0"/>
          <w:divBdr>
            <w:top w:val="none" w:sz="0" w:space="0" w:color="auto"/>
            <w:left w:val="none" w:sz="0" w:space="0" w:color="auto"/>
            <w:bottom w:val="none" w:sz="0" w:space="0" w:color="auto"/>
            <w:right w:val="none" w:sz="0" w:space="0" w:color="auto"/>
          </w:divBdr>
        </w:div>
        <w:div w:id="1187018888">
          <w:marLeft w:val="0"/>
          <w:marRight w:val="0"/>
          <w:marTop w:val="0"/>
          <w:marBottom w:val="0"/>
          <w:divBdr>
            <w:top w:val="none" w:sz="0" w:space="0" w:color="auto"/>
            <w:left w:val="none" w:sz="0" w:space="0" w:color="auto"/>
            <w:bottom w:val="none" w:sz="0" w:space="0" w:color="auto"/>
            <w:right w:val="none" w:sz="0" w:space="0" w:color="auto"/>
          </w:divBdr>
        </w:div>
      </w:divsChild>
    </w:div>
    <w:div w:id="1169560627">
      <w:bodyDiv w:val="1"/>
      <w:marLeft w:val="0"/>
      <w:marRight w:val="0"/>
      <w:marTop w:val="0"/>
      <w:marBottom w:val="0"/>
      <w:divBdr>
        <w:top w:val="none" w:sz="0" w:space="0" w:color="auto"/>
        <w:left w:val="none" w:sz="0" w:space="0" w:color="auto"/>
        <w:bottom w:val="none" w:sz="0" w:space="0" w:color="auto"/>
        <w:right w:val="none" w:sz="0" w:space="0" w:color="auto"/>
      </w:divBdr>
    </w:div>
    <w:div w:id="164955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news/public-international-law-panels-recruitmen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news/public-international-law-panels-recruitme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CE23CBDAB1F643807DACC46D487FB7" ma:contentTypeVersion="17" ma:contentTypeDescription="Create a new document." ma:contentTypeScope="" ma:versionID="4fdc090b23301819e5006d84fb9c370d">
  <xsd:schema xmlns:xsd="http://www.w3.org/2001/XMLSchema" xmlns:xs="http://www.w3.org/2001/XMLSchema" xmlns:p="http://schemas.microsoft.com/office/2006/metadata/properties" xmlns:ns2="44d5290d-a6c1-4c94-b4d5-88cda1ffcc02" xmlns:ns3="be1cab34-3074-4bfc-9fe5-6878c24e4cda" targetNamespace="http://schemas.microsoft.com/office/2006/metadata/properties" ma:root="true" ma:fieldsID="c46bf14df59462ed07e0c6aac79d1b24" ns2:_="" ns3:_="">
    <xsd:import namespace="44d5290d-a6c1-4c94-b4d5-88cda1ffcc02"/>
    <xsd:import namespace="be1cab34-3074-4bfc-9fe5-6878c24e4c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5290d-a6c1-4c94-b4d5-88cda1ffcc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4ce39e8-067c-4fc3-a590-ab112a3e49c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1cab34-3074-4bfc-9fe5-6878c24e4c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9c1fec-874b-45d6-8b96-08e01c80912a}" ma:internalName="TaxCatchAll" ma:showField="CatchAllData" ma:web="be1cab34-3074-4bfc-9fe5-6878c24e4c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d5290d-a6c1-4c94-b4d5-88cda1ffcc02">
      <Terms xmlns="http://schemas.microsoft.com/office/infopath/2007/PartnerControls"/>
    </lcf76f155ced4ddcb4097134ff3c332f>
    <TaxCatchAll xmlns="be1cab34-3074-4bfc-9fe5-6878c24e4cd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F0184-E90D-4FEA-8B48-B0C14C8BE3F9}">
  <ds:schemaRefs>
    <ds:schemaRef ds:uri="http://schemas.microsoft.com/sharepoint/v3/contenttype/forms"/>
  </ds:schemaRefs>
</ds:datastoreItem>
</file>

<file path=customXml/itemProps2.xml><?xml version="1.0" encoding="utf-8"?>
<ds:datastoreItem xmlns:ds="http://schemas.openxmlformats.org/officeDocument/2006/customXml" ds:itemID="{C7B8CB21-39E4-45B5-904B-BA7F5DA05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5290d-a6c1-4c94-b4d5-88cda1ffcc02"/>
    <ds:schemaRef ds:uri="be1cab34-3074-4bfc-9fe5-6878c24e4c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941AB1-0A97-422C-8479-96E575D8ACC7}">
  <ds:schemaRefs>
    <ds:schemaRef ds:uri="http://schemas.microsoft.com/office/2006/metadata/properties"/>
    <ds:schemaRef ds:uri="http://schemas.microsoft.com/office/infopath/2007/PartnerControls"/>
    <ds:schemaRef ds:uri="44d5290d-a6c1-4c94-b4d5-88cda1ffcc02"/>
    <ds:schemaRef ds:uri="be1cab34-3074-4bfc-9fe5-6878c24e4cda"/>
  </ds:schemaRefs>
</ds:datastoreItem>
</file>

<file path=customXml/itemProps4.xml><?xml version="1.0" encoding="utf-8"?>
<ds:datastoreItem xmlns:ds="http://schemas.openxmlformats.org/officeDocument/2006/customXml" ds:itemID="{4C8B6C2C-A5E4-4F70-A657-69BA77BDF514}">
  <ds:schemaRefs>
    <ds:schemaRef ds:uri="http://schemas.openxmlformats.org/officeDocument/2006/bibliography"/>
  </ds:schemaRefs>
</ds:datastoreItem>
</file>

<file path=docMetadata/LabelInfo.xml><?xml version="1.0" encoding="utf-8"?>
<clbl:labelList xmlns:clbl="http://schemas.microsoft.com/office/2020/mipLabelMetadata">
  <clbl:label id="{9e9cc48d-6fba-4c12-9882-137473def580}" enabled="1" method="Privileged" siteId="{d3a2d0d3-7cc8-4f52-bbf9-85bd43d94279}"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6</Words>
  <Characters>37</Characters>
  <Application>Microsoft Office Word</Application>
  <DocSecurity>2</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Sheppard</dc:creator>
  <cp:keywords/>
  <dc:description/>
  <cp:lastModifiedBy>Amy Harrison</cp:lastModifiedBy>
  <cp:revision>5</cp:revision>
  <cp:lastPrinted>2025-03-24T09:20:00Z</cp:lastPrinted>
  <dcterms:created xsi:type="dcterms:W3CDTF">2025-05-02T10:33:00Z</dcterms:created>
  <dcterms:modified xsi:type="dcterms:W3CDTF">2025-05-07T08:59:00Z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0x0101003DCE23CBDAB1F643807DACC46D487FB7</vt:lpwstr>
  </property>
  <property fmtid="{D5CDD505-2E9C-101B-9397-08002B2CF9AE}" pid="3" name="ClassificationContentMarkingHeaderShapeIds">
    <vt:lpwstr>2,3,5</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ClassificationContentMarkingFooterShapeIds">
    <vt:lpwstr>6,7,8</vt:lpwstr>
  </property>
  <property fmtid="{D5CDD505-2E9C-101B-9397-08002B2CF9AE}" pid="7" name="ClassificationContentMarkingFooterFontProps">
    <vt:lpwstr>#000000,10,Calibri</vt:lpwstr>
  </property>
  <property fmtid="{D5CDD505-2E9C-101B-9397-08002B2CF9AE}" pid="8" name="ClassificationContentMarkingFooterText">
    <vt:lpwstr>OFFICIAL</vt:lpwstr>
  </property>
  <property fmtid="{D5CDD505-2E9C-101B-9397-08002B2CF9AE}" pid="9" name="MSIP_Label_9e9cc48d-6fba-4c12-9882-137473def580_Enabled">
    <vt:lpwstr>true</vt:lpwstr>
  </property>
  <property fmtid="{D5CDD505-2E9C-101B-9397-08002B2CF9AE}" pid="10" name="MSIP_Label_9e9cc48d-6fba-4c12-9882-137473def580_SetDate">
    <vt:lpwstr>2022-09-30T11:13:40Z</vt:lpwstr>
  </property>
  <property fmtid="{D5CDD505-2E9C-101B-9397-08002B2CF9AE}" pid="11" name="MSIP_Label_9e9cc48d-6fba-4c12-9882-137473def580_Method">
    <vt:lpwstr>Privileged</vt:lpwstr>
  </property>
  <property fmtid="{D5CDD505-2E9C-101B-9397-08002B2CF9AE}" pid="12" name="MSIP_Label_9e9cc48d-6fba-4c12-9882-137473def580_Name">
    <vt:lpwstr>Official</vt:lpwstr>
  </property>
  <property fmtid="{D5CDD505-2E9C-101B-9397-08002B2CF9AE}" pid="13" name="MSIP_Label_9e9cc48d-6fba-4c12-9882-137473def580_SiteId">
    <vt:lpwstr>d3a2d0d3-7cc8-4f52-bbf9-85bd43d94279</vt:lpwstr>
  </property>
  <property fmtid="{D5CDD505-2E9C-101B-9397-08002B2CF9AE}" pid="14" name="MSIP_Label_9e9cc48d-6fba-4c12-9882-137473def580_ActionId">
    <vt:lpwstr>c4e3375b-a886-4361-ba71-1e06c93f8a13</vt:lpwstr>
  </property>
  <property fmtid="{D5CDD505-2E9C-101B-9397-08002B2CF9AE}" pid="15" name="MSIP_Label_9e9cc48d-6fba-4c12-9882-137473def580_ContentBits">
    <vt:lpwstr>3</vt:lpwstr>
  </property>
  <property fmtid="{D5CDD505-2E9C-101B-9397-08002B2CF9AE}" pid="16" name="MediaServiceImageTags">
    <vt:lpwstr/>
  </property>
</Properties>
</file>