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99E" w:rsidRDefault="00000000">
      <w:pPr>
        <w:rPr>
          <w:b/>
          <w:color w:val="FF0000"/>
          <w:sz w:val="32"/>
          <w:szCs w:val="32"/>
        </w:rPr>
      </w:pPr>
      <w:bookmarkStart w:id="0" w:name="_heading=h.qvsk51bz9v3l"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4483100</wp:posOffset>
                </wp:positionH>
                <wp:positionV relativeFrom="paragraph">
                  <wp:posOffset>91440</wp:posOffset>
                </wp:positionV>
                <wp:extent cx="1857375" cy="2462213"/>
                <wp:effectExtent l="0" t="0" r="0" b="0"/>
                <wp:wrapSquare wrapText="bothSides" distT="91440" distB="91440" distL="114300" distR="114300"/>
                <wp:docPr id="4" name="Rectangle 4"/>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p w:rsidR="0061699E" w:rsidRDefault="00000000">
                            <w:pPr>
                              <w:spacing w:line="275" w:lineRule="auto"/>
                              <w:textDirection w:val="btLr"/>
                            </w:pPr>
                            <w:r>
                              <w:rPr>
                                <w:b/>
                                <w:color w:val="FFFFFF"/>
                                <w:sz w:val="30"/>
                              </w:rPr>
                              <w:t>Committee on Standards in Public Life</w:t>
                            </w:r>
                          </w:p>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6" style="position:absolute;margin-left:353pt;margin-top:7.2pt;width:146.25pt;height:193.9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OoU6QHkAAAADwEAAA8AAABkcnMvZG93bnJldi54bWxMj0FPwzAMhe9I/IfISNxYQlXG&#13;&#10;1jWdqqIJoZ0YDK5Za9qKxilN1pX9eswJLpas9/z8vnQ92U6MOPjWkYbbmQKBVLqqpVrD68vmZgHC&#13;&#10;B0OV6Ryhhm/0sM4uL1KTVO5EzzjuQi04hHxiNDQh9ImUvmzQGj9zPRJrH26wJvA61LIazInDbScj&#13;&#10;pebSmpb4Q2N6LBosP3dHq8Hvn/Ji3L6d6b3ov2ikTe4f91pfX00PKx75CkTAKfxdwC8D94eMix3c&#13;&#10;kSovOg33as5AgYU4BsGG5XJxB+KgIVZRBDJL5X+O7AcAAP//AwBQSwECLQAUAAYACAAAACEAtoM4&#13;&#10;kv4AAADhAQAAEwAAAAAAAAAAAAAAAAAAAAAAW0NvbnRlbnRfVHlwZXNdLnhtbFBLAQItABQABgAI&#13;&#10;AAAAIQA4/SH/1gAAAJQBAAALAAAAAAAAAAAAAAAAAC8BAABfcmVscy8ucmVsc1BLAQItABQABgAI&#13;&#10;AAAAIQCsihd12gEAAI4DAAAOAAAAAAAAAAAAAAAAAC4CAABkcnMvZTJvRG9jLnhtbFBLAQItABQA&#13;&#10;BgAIAAAAIQDqFOkB5AAAAA8BAAAPAAAAAAAAAAAAAAAAADQEAABkcnMvZG93bnJldi54bWxQSwUG&#13;&#10;AAAAAAQABADzAAAARQUAAAAA&#13;&#10;" fillcolor="#8b1007" stroked="f">
                <v:textbox inset="2.53958mm,1.2694mm,2.53958mm,1.2694mm">
                  <w:txbxContent>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p w:rsidR="0061699E" w:rsidRDefault="00000000">
                      <w:pPr>
                        <w:spacing w:line="275" w:lineRule="auto"/>
                        <w:textDirection w:val="btLr"/>
                      </w:pPr>
                      <w:r>
                        <w:rPr>
                          <w:b/>
                          <w:color w:val="FFFFFF"/>
                          <w:sz w:val="30"/>
                        </w:rPr>
                        <w:t>Committee on Standards in Public Life</w:t>
                      </w:r>
                    </w:p>
                    <w:p w:rsidR="0061699E" w:rsidRDefault="0061699E">
                      <w:pPr>
                        <w:spacing w:line="240" w:lineRule="auto"/>
                        <w:textDirection w:val="btLr"/>
                      </w:pPr>
                    </w:p>
                    <w:p w:rsidR="0061699E" w:rsidRDefault="0061699E">
                      <w:pPr>
                        <w:spacing w:line="240" w:lineRule="auto"/>
                        <w:textDirection w:val="btLr"/>
                      </w:pPr>
                    </w:p>
                    <w:p w:rsidR="0061699E" w:rsidRDefault="0061699E">
                      <w:pPr>
                        <w:spacing w:line="240" w:lineRule="auto"/>
                        <w:textDirection w:val="btLr"/>
                      </w:pPr>
                    </w:p>
                  </w:txbxContent>
                </v:textbox>
                <w10:wrap type="square"/>
              </v:rect>
            </w:pict>
          </mc:Fallback>
        </mc:AlternateContent>
      </w:r>
    </w:p>
    <w:p w:rsidR="0061699E" w:rsidRDefault="00000000">
      <w:pPr>
        <w:spacing w:line="240" w:lineRule="auto"/>
        <w:rPr>
          <w:b/>
        </w:rPr>
      </w:pPr>
      <w:r>
        <w:rPr>
          <w:b/>
        </w:rPr>
        <w:t>Room G.07</w:t>
      </w:r>
    </w:p>
    <w:p w:rsidR="0061699E" w:rsidRDefault="00000000">
      <w:pPr>
        <w:spacing w:line="240" w:lineRule="auto"/>
        <w:rPr>
          <w:b/>
        </w:rPr>
      </w:pPr>
      <w:r>
        <w:rPr>
          <w:b/>
        </w:rPr>
        <w:t>1 Horse Guards Road</w:t>
      </w:r>
    </w:p>
    <w:p w:rsidR="0061699E" w:rsidRDefault="00000000">
      <w:pPr>
        <w:spacing w:line="240" w:lineRule="auto"/>
        <w:rPr>
          <w:b/>
        </w:rPr>
      </w:pPr>
      <w:r>
        <w:rPr>
          <w:b/>
        </w:rPr>
        <w:t>London</w:t>
      </w:r>
    </w:p>
    <w:p w:rsidR="0061699E" w:rsidRDefault="00000000">
      <w:pPr>
        <w:spacing w:line="240" w:lineRule="auto"/>
        <w:rPr>
          <w:b/>
        </w:rPr>
      </w:pPr>
      <w:r>
        <w:rPr>
          <w:b/>
        </w:rPr>
        <w:t>SW1A 2HQ</w:t>
      </w:r>
    </w:p>
    <w:p w:rsidR="0061699E" w:rsidRDefault="00000000">
      <w:pPr>
        <w:rPr>
          <w:b/>
        </w:rPr>
      </w:pPr>
      <w:r>
        <w:rPr>
          <w:b/>
        </w:rPr>
        <w:t xml:space="preserve"> </w:t>
      </w:r>
    </w:p>
    <w:p w:rsidR="0061699E" w:rsidRDefault="00000000">
      <w:pPr>
        <w:rPr>
          <w:b/>
          <w:color w:val="0000FF"/>
        </w:rPr>
      </w:pPr>
      <w:r>
        <w:rPr>
          <w:b/>
        </w:rPr>
        <w:t xml:space="preserve">Email: </w:t>
      </w:r>
      <w:r>
        <w:rPr>
          <w:b/>
          <w:color w:val="0000FF"/>
        </w:rPr>
        <w:t>public@public-standards.gov.uk</w:t>
      </w:r>
    </w:p>
    <w:p w:rsidR="0061699E" w:rsidRDefault="00000000">
      <w:pPr>
        <w:rPr>
          <w:b/>
        </w:rPr>
      </w:pPr>
      <w:r>
        <w:rPr>
          <w:b/>
        </w:rPr>
        <w:t xml:space="preserve"> </w:t>
      </w:r>
    </w:p>
    <w:p w:rsidR="0061699E" w:rsidRDefault="00000000">
      <w:pPr>
        <w:rPr>
          <w:b/>
        </w:rPr>
      </w:pPr>
      <w:r>
        <w:t>Sent by email</w:t>
      </w:r>
      <w:r>
        <w:rPr>
          <w:b/>
        </w:rPr>
        <w:t xml:space="preserve"> </w:t>
      </w:r>
    </w:p>
    <w:p w:rsidR="0061699E" w:rsidRDefault="00000000">
      <w:pPr>
        <w:rPr>
          <w:b/>
        </w:rPr>
      </w:pPr>
      <w:r>
        <w:rPr>
          <w:b/>
        </w:rPr>
        <w:t xml:space="preserve"> </w:t>
      </w:r>
    </w:p>
    <w:p w:rsidR="0061699E" w:rsidRDefault="0061699E">
      <w:pPr>
        <w:shd w:val="clear" w:color="auto" w:fill="FFFFFF"/>
        <w:rPr>
          <w:b/>
        </w:rPr>
      </w:pPr>
    </w:p>
    <w:p w:rsidR="0061699E"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61699E" w:rsidRDefault="0061699E">
      <w:pPr>
        <w:shd w:val="clear" w:color="auto" w:fill="FFFFFF"/>
        <w:jc w:val="right"/>
        <w:rPr>
          <w:color w:val="222222"/>
          <w:sz w:val="20"/>
          <w:szCs w:val="20"/>
        </w:rPr>
      </w:pPr>
    </w:p>
    <w:p w:rsidR="0061699E" w:rsidRDefault="00000000">
      <w:pPr>
        <w:ind w:left="2160" w:firstLine="720"/>
        <w:jc w:val="right"/>
      </w:pPr>
      <w:r>
        <w:rPr>
          <w:b/>
          <w:color w:val="222222"/>
        </w:rPr>
        <w:tab/>
      </w:r>
      <w:r>
        <w:rPr>
          <w:b/>
          <w:color w:val="222222"/>
        </w:rPr>
        <w:tab/>
      </w:r>
      <w:r>
        <w:rPr>
          <w:b/>
          <w:color w:val="222222"/>
        </w:rPr>
        <w:tab/>
      </w:r>
    </w:p>
    <w:p w:rsidR="0061699E"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p>
    <w:p w:rsidR="0061699E" w:rsidRDefault="00000000">
      <w:pPr>
        <w:jc w:val="right"/>
        <w:rPr>
          <w:b/>
          <w:color w:val="222222"/>
        </w:rPr>
      </w:pPr>
      <w:r>
        <w:rPr>
          <w:color w:val="222222"/>
        </w:rPr>
        <w:t xml:space="preserve">23 April 2025         </w:t>
      </w:r>
      <w:r>
        <w:rPr>
          <w:color w:val="222222"/>
          <w:sz w:val="20"/>
          <w:szCs w:val="20"/>
        </w:rPr>
        <w:t xml:space="preserve">                                       </w:t>
      </w:r>
      <w:r>
        <w:rPr>
          <w:b/>
          <w:color w:val="222222"/>
        </w:rPr>
        <w:t xml:space="preserve"> </w:t>
      </w:r>
    </w:p>
    <w:p w:rsidR="0061699E" w:rsidRDefault="0061699E">
      <w:pPr>
        <w:spacing w:line="288" w:lineRule="auto"/>
        <w:ind w:left="80"/>
        <w:rPr>
          <w:color w:val="222222"/>
        </w:rPr>
      </w:pPr>
    </w:p>
    <w:p w:rsidR="0061699E" w:rsidRDefault="00000000">
      <w:pPr>
        <w:spacing w:line="288" w:lineRule="auto"/>
      </w:pPr>
      <w:r>
        <w:t xml:space="preserve">Dear </w:t>
      </w:r>
    </w:p>
    <w:p w:rsidR="0061699E" w:rsidRDefault="00000000">
      <w:pPr>
        <w:spacing w:line="240" w:lineRule="auto"/>
      </w:pPr>
      <w:r>
        <w:t>Thank you for your email of 23 April 2025 in which you made a request under the Freedom of Information Act 2000.  You asked for the following information:</w:t>
      </w:r>
    </w:p>
    <w:p w:rsidR="0061699E" w:rsidRDefault="0061699E">
      <w:pPr>
        <w:spacing w:line="240" w:lineRule="auto"/>
        <w:ind w:left="80"/>
      </w:pPr>
    </w:p>
    <w:p w:rsidR="0061699E" w:rsidRDefault="00000000">
      <w:pPr>
        <w:spacing w:line="240" w:lineRule="auto"/>
        <w:ind w:left="720"/>
        <w:rPr>
          <w:color w:val="222222"/>
        </w:rPr>
      </w:pPr>
      <w:r>
        <w:t>“T</w:t>
      </w:r>
      <w:r>
        <w:rPr>
          <w:color w:val="222222"/>
        </w:rPr>
        <w:t>o request the contact details of the person or department responsible for managing your organisation’s energy contracts and procurement.</w:t>
      </w:r>
    </w:p>
    <w:p w:rsidR="0061699E" w:rsidRDefault="0061699E">
      <w:pPr>
        <w:spacing w:line="240" w:lineRule="auto"/>
        <w:rPr>
          <w:color w:val="222222"/>
        </w:rPr>
      </w:pPr>
    </w:p>
    <w:p w:rsidR="0061699E" w:rsidRDefault="00000000">
      <w:pPr>
        <w:shd w:val="clear" w:color="auto" w:fill="FFFFFF"/>
        <w:spacing w:line="240" w:lineRule="auto"/>
        <w:ind w:left="720"/>
        <w:rPr>
          <w:color w:val="222222"/>
        </w:rPr>
      </w:pPr>
      <w:r>
        <w:rPr>
          <w:color w:val="222222"/>
        </w:rPr>
        <w:t>We are currently conducting a nationwide review into the mismanagement of energy billing across the sector. Our findings show that around 42% of businesses are being incorrectly charged -including unnecessary Climate Change Levy (CCL) charges and overpaid VAT - also looking at supporting in cost reduction solutions and guidance into procurement strategies.</w:t>
      </w:r>
    </w:p>
    <w:p w:rsidR="0061699E" w:rsidRDefault="0061699E">
      <w:pPr>
        <w:shd w:val="clear" w:color="auto" w:fill="FFFFFF"/>
        <w:spacing w:line="240" w:lineRule="auto"/>
        <w:rPr>
          <w:color w:val="222222"/>
        </w:rPr>
      </w:pPr>
    </w:p>
    <w:p w:rsidR="0061699E" w:rsidRDefault="00000000">
      <w:pPr>
        <w:shd w:val="clear" w:color="auto" w:fill="FFFFFF"/>
        <w:spacing w:line="240" w:lineRule="auto"/>
        <w:ind w:left="720"/>
        <w:rPr>
          <w:color w:val="222222"/>
        </w:rPr>
      </w:pPr>
      <w:r>
        <w:rPr>
          <w:color w:val="222222"/>
        </w:rPr>
        <w:t>To support this analysis and determine whether any corrections or refunds may be applicable along with the best strategies, I would also be grateful if you could provide a copy of a recent electricity and gas bill for review”.</w:t>
      </w:r>
    </w:p>
    <w:p w:rsidR="0061699E" w:rsidRDefault="0061699E">
      <w:pPr>
        <w:shd w:val="clear" w:color="auto" w:fill="FFFFFF"/>
        <w:spacing w:line="240" w:lineRule="auto"/>
      </w:pPr>
    </w:p>
    <w:p w:rsidR="0061699E" w:rsidRDefault="00000000">
      <w:pPr>
        <w:shd w:val="clear" w:color="auto" w:fill="FFFFFF"/>
        <w:spacing w:line="240" w:lineRule="auto"/>
      </w:pPr>
      <w:r>
        <w:rPr>
          <w:highlight w:val="white"/>
        </w:rPr>
        <w:t xml:space="preserve">The CSPL is a non-departmental public body sponsored by the Cabinet Office. You may therefore wish to contact the Cabinet Office who may be able to assist you further at </w:t>
      </w:r>
      <w:hyperlink r:id="rId7">
        <w:r>
          <w:rPr>
            <w:color w:val="1155CC"/>
            <w:highlight w:val="white"/>
            <w:u w:val="single"/>
          </w:rPr>
          <w:t>foi-team@cabinetoffice.gov.uk</w:t>
        </w:r>
      </w:hyperlink>
      <w:r>
        <w:t>.</w:t>
      </w:r>
    </w:p>
    <w:p w:rsidR="0061699E" w:rsidRDefault="0061699E">
      <w:pPr>
        <w:shd w:val="clear" w:color="auto" w:fill="FFFFFF"/>
        <w:spacing w:line="240" w:lineRule="auto"/>
      </w:pPr>
    </w:p>
    <w:p w:rsidR="0061699E" w:rsidRDefault="00000000">
      <w:pPr>
        <w:spacing w:line="240" w:lineRule="auto"/>
      </w:pPr>
      <w:r>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61699E" w:rsidRDefault="0061699E">
      <w:pPr>
        <w:spacing w:line="240" w:lineRule="auto"/>
      </w:pPr>
    </w:p>
    <w:p w:rsidR="0061699E" w:rsidRDefault="00000000">
      <w:pPr>
        <w:spacing w:line="240" w:lineRule="auto"/>
        <w:ind w:left="80"/>
        <w:rPr>
          <w:u w:val="single"/>
        </w:rPr>
      </w:pPr>
      <w:r>
        <w:t>Internal Review Officer</w:t>
      </w:r>
      <w:r>
        <w:br/>
        <w:t>Committee on Standards in Public Life</w:t>
      </w:r>
      <w:r>
        <w:br/>
        <w:t>1 Horse Guards Road</w:t>
      </w:r>
      <w:r>
        <w:br/>
        <w:t>London SW1A 2HQ</w:t>
      </w:r>
      <w:r>
        <w:br/>
      </w:r>
      <w:r>
        <w:rPr>
          <w:u w:val="single"/>
        </w:rPr>
        <w:t>public@public-standards.gov.uk</w:t>
      </w:r>
    </w:p>
    <w:p w:rsidR="0061699E" w:rsidRDefault="00000000">
      <w:pPr>
        <w:spacing w:line="240" w:lineRule="auto"/>
        <w:ind w:left="80"/>
      </w:pPr>
      <w:r>
        <w:rPr>
          <w:u w:val="single"/>
        </w:rPr>
        <w:br/>
      </w:r>
      <w:r>
        <w:t xml:space="preserve">Please remember to quote reference number </w:t>
      </w:r>
      <w:r>
        <w:rPr>
          <w:b/>
        </w:rPr>
        <w:t>CSPL-FOI 2514</w:t>
      </w:r>
      <w:r>
        <w:t xml:space="preserve"> in any further correspondence relating to this request for information.</w:t>
      </w:r>
    </w:p>
    <w:p w:rsidR="0061699E" w:rsidRDefault="0061699E">
      <w:pPr>
        <w:spacing w:line="240" w:lineRule="auto"/>
        <w:ind w:left="80"/>
      </w:pPr>
    </w:p>
    <w:p w:rsidR="0061699E" w:rsidRDefault="00000000">
      <w:pPr>
        <w:spacing w:line="240" w:lineRule="auto"/>
        <w:ind w:left="80"/>
      </w:pPr>
      <w:r>
        <w:t>If you are not content with the outcome of the internal review, you have the right to apply directly to the Information Commissioner for a decision. The Information Commissioner can be contacted at:</w:t>
      </w:r>
    </w:p>
    <w:p w:rsidR="0061699E" w:rsidRDefault="00000000">
      <w:pPr>
        <w:spacing w:line="240" w:lineRule="auto"/>
      </w:pPr>
      <w:r>
        <w:br/>
      </w:r>
    </w:p>
    <w:p w:rsidR="0061699E" w:rsidRDefault="00000000">
      <w:pPr>
        <w:spacing w:line="240" w:lineRule="auto"/>
      </w:pPr>
      <w:r>
        <w:lastRenderedPageBreak/>
        <w:t>Information Commissioner’s Office</w:t>
      </w:r>
      <w:r>
        <w:br/>
        <w:t>Wycliffe House</w:t>
      </w:r>
      <w:r>
        <w:br/>
        <w:t>Water Lane</w:t>
      </w:r>
      <w:r>
        <w:br/>
        <w:t>Wilmslow, Cheshire</w:t>
      </w:r>
      <w:r>
        <w:br/>
        <w:t>SK9 5AF</w:t>
      </w:r>
      <w:r>
        <w:br/>
      </w:r>
    </w:p>
    <w:p w:rsidR="0061699E" w:rsidRDefault="00000000">
      <w:pPr>
        <w:spacing w:line="288" w:lineRule="auto"/>
      </w:pPr>
      <w:r>
        <w:t>Yours sincerely</w:t>
      </w:r>
    </w:p>
    <w:p w:rsidR="0061699E" w:rsidRDefault="0061699E">
      <w:pPr>
        <w:spacing w:line="240" w:lineRule="auto"/>
        <w:ind w:left="80"/>
      </w:pPr>
    </w:p>
    <w:p w:rsidR="0061699E" w:rsidRDefault="00000000">
      <w:pPr>
        <w:spacing w:line="288" w:lineRule="auto"/>
        <w:rPr>
          <w:b/>
        </w:rPr>
      </w:pPr>
      <w:r>
        <w:rPr>
          <w:b/>
        </w:rPr>
        <w:t>CSPL Secretariat</w:t>
      </w:r>
    </w:p>
    <w:p w:rsidR="0061699E" w:rsidRDefault="0061699E">
      <w:pPr>
        <w:spacing w:line="240" w:lineRule="auto"/>
      </w:pPr>
    </w:p>
    <w:p w:rsidR="0061699E" w:rsidRDefault="00000000">
      <w:pPr>
        <w:shd w:val="clear" w:color="auto" w:fill="FFFFFF"/>
        <w:spacing w:line="240" w:lineRule="auto"/>
      </w:pPr>
      <w:r>
        <w:br/>
      </w:r>
    </w:p>
    <w:p w:rsidR="0061699E" w:rsidRDefault="0061699E">
      <w:pPr>
        <w:shd w:val="clear" w:color="auto" w:fill="FFFFFF"/>
        <w:rPr>
          <w:color w:val="222222"/>
        </w:rPr>
      </w:pPr>
      <w:bookmarkStart w:id="1" w:name="_heading=h.uitedip8wre2" w:colFirst="0" w:colLast="0"/>
      <w:bookmarkEnd w:id="1"/>
    </w:p>
    <w:p w:rsidR="0061699E" w:rsidRDefault="0061699E">
      <w:pPr>
        <w:shd w:val="clear" w:color="auto" w:fill="FFFFFF"/>
        <w:spacing w:line="240" w:lineRule="auto"/>
        <w:rPr>
          <w:color w:val="000000"/>
        </w:rPr>
      </w:pPr>
    </w:p>
    <w:p w:rsidR="0061699E" w:rsidRDefault="0061699E"/>
    <w:p w:rsidR="0061699E" w:rsidRDefault="0061699E"/>
    <w:p w:rsidR="0061699E" w:rsidRDefault="0061699E">
      <w:pPr>
        <w:jc w:val="center"/>
        <w:rPr>
          <w:b/>
        </w:rPr>
      </w:pPr>
    </w:p>
    <w:p w:rsidR="0061699E" w:rsidRDefault="0061699E"/>
    <w:sectPr w:rsidR="0061699E">
      <w:headerReference w:type="default" r:id="rId8"/>
      <w:footerReference w:type="default" r:id="rId9"/>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E35" w:rsidRDefault="00E42E35">
      <w:pPr>
        <w:spacing w:line="240" w:lineRule="auto"/>
      </w:pPr>
      <w:r>
        <w:separator/>
      </w:r>
    </w:p>
  </w:endnote>
  <w:endnote w:type="continuationSeparator" w:id="0">
    <w:p w:rsidR="00E42E35" w:rsidRDefault="00E42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99E" w:rsidRDefault="0061699E">
    <w:pPr>
      <w:tabs>
        <w:tab w:val="center" w:pos="4680"/>
        <w:tab w:val="right" w:pos="9360"/>
      </w:tabs>
      <w:spacing w:line="240" w:lineRule="auto"/>
      <w:ind w:left="-860" w:right="180"/>
      <w:rPr>
        <w:b/>
        <w:color w:val="CC0000"/>
        <w:sz w:val="20"/>
        <w:szCs w:val="20"/>
      </w:rPr>
    </w:pPr>
  </w:p>
  <w:p w:rsidR="0061699E"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61699E" w:rsidRDefault="0061699E">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E35" w:rsidRDefault="00E42E35">
      <w:pPr>
        <w:spacing w:line="240" w:lineRule="auto"/>
      </w:pPr>
      <w:r>
        <w:separator/>
      </w:r>
    </w:p>
  </w:footnote>
  <w:footnote w:type="continuationSeparator" w:id="0">
    <w:p w:rsidR="00E42E35" w:rsidRDefault="00E42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99E" w:rsidRDefault="006169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9E"/>
    <w:rsid w:val="0061699E"/>
    <w:rsid w:val="00923EE0"/>
    <w:rsid w:val="00E42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AA4321"/>
  <w15:docId w15:val="{73DF46EE-9EB0-BE48-B7B8-9A7ADF30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i-team@cabinetoffic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v01iW4TkK4YQRHIGT+kbvYt1g==">CgMxLjAyDmgucXZzazUxYno5djNsMg5oLnVpdGVkaXA4d3JlMjgAciExang0eXpuUTFGTVhka0NfVzJzVXBtZWw4V2xFT3NLTzQ=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2025-05-02T11:48:00Z</dcterms:created>
  <dcterms:modified xsi:type="dcterms:W3CDTF">2025-05-02T11:48:00Z</dcterms:modified>
</cp:coreProperties>
</file>