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C981D" w14:textId="2F840F5B" w:rsidR="000454EF" w:rsidRDefault="00ED35DD" w:rsidP="00CE6BE1">
      <w:pPr>
        <w:pStyle w:val="NormalWeb"/>
      </w:pPr>
      <w:r w:rsidRPr="00ED35DD">
        <w:rPr>
          <w:noProof/>
          <w:sz w:val="22"/>
          <w:szCs w:val="22"/>
        </w:rPr>
        <w:drawing>
          <wp:inline distT="0" distB="0" distL="0" distR="0" wp14:anchorId="291B2871" wp14:editId="0F31D805">
            <wp:extent cx="3419475" cy="405452"/>
            <wp:effectExtent l="0" t="0" r="0" b="0"/>
            <wp:docPr id="1907961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0920" cy="437638"/>
                    </a:xfrm>
                    <a:prstGeom prst="rect">
                      <a:avLst/>
                    </a:prstGeom>
                    <a:noFill/>
                  </pic:spPr>
                </pic:pic>
              </a:graphicData>
            </a:graphic>
          </wp:inline>
        </w:drawing>
      </w:r>
    </w:p>
    <w:p w14:paraId="6144C8C1" w14:textId="77777777" w:rsidR="00D82B96" w:rsidRDefault="00D82B96" w:rsidP="00B2591B">
      <w:pPr>
        <w:pStyle w:val="NormalWeb"/>
        <w:spacing w:after="0" w:afterAutospacing="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92369" w14:paraId="13C6424E" w14:textId="77777777" w:rsidTr="003D76CB">
        <w:trPr>
          <w:cantSplit/>
          <w:trHeight w:val="23"/>
        </w:trPr>
        <w:tc>
          <w:tcPr>
            <w:tcW w:w="9356" w:type="dxa"/>
            <w:shd w:val="clear" w:color="auto" w:fill="auto"/>
          </w:tcPr>
          <w:p w14:paraId="193EA82B" w14:textId="3853DD0A" w:rsidR="000B0589" w:rsidRPr="00AD3CB3" w:rsidRDefault="003D76CB" w:rsidP="002E2646">
            <w:pPr>
              <w:spacing w:before="120"/>
              <w:ind w:left="-108" w:right="34"/>
              <w:rPr>
                <w:rFonts w:ascii="Arial" w:hAnsi="Arial" w:cs="Arial"/>
                <w:b/>
                <w:color w:val="000000"/>
                <w:sz w:val="40"/>
                <w:szCs w:val="40"/>
              </w:rPr>
            </w:pPr>
            <w:bookmarkStart w:id="0" w:name="bmkTable00"/>
            <w:bookmarkEnd w:id="0"/>
            <w:r w:rsidRPr="00AD3CB3">
              <w:rPr>
                <w:rFonts w:ascii="Arial" w:hAnsi="Arial" w:cs="Arial"/>
                <w:b/>
                <w:color w:val="000000"/>
                <w:sz w:val="40"/>
                <w:szCs w:val="40"/>
              </w:rPr>
              <w:t>Order Decision</w:t>
            </w:r>
          </w:p>
        </w:tc>
      </w:tr>
      <w:tr w:rsidR="000B0589" w:rsidRPr="00592369" w14:paraId="36377990" w14:textId="77777777" w:rsidTr="003D76CB">
        <w:trPr>
          <w:cantSplit/>
          <w:trHeight w:val="23"/>
        </w:trPr>
        <w:tc>
          <w:tcPr>
            <w:tcW w:w="9356" w:type="dxa"/>
            <w:shd w:val="clear" w:color="auto" w:fill="auto"/>
            <w:vAlign w:val="center"/>
          </w:tcPr>
          <w:p w14:paraId="37EA6528" w14:textId="44D229DA" w:rsidR="000B0589" w:rsidRPr="00592369" w:rsidRDefault="003D76CB" w:rsidP="003D76CB">
            <w:pPr>
              <w:spacing w:before="60"/>
              <w:ind w:left="-108" w:right="34"/>
              <w:rPr>
                <w:rFonts w:ascii="Arial" w:hAnsi="Arial" w:cs="Arial"/>
                <w:color w:val="000000"/>
                <w:sz w:val="24"/>
                <w:szCs w:val="24"/>
              </w:rPr>
            </w:pPr>
            <w:r w:rsidRPr="00592369">
              <w:rPr>
                <w:rFonts w:ascii="Arial" w:hAnsi="Arial" w:cs="Arial"/>
                <w:color w:val="000000"/>
                <w:sz w:val="24"/>
                <w:szCs w:val="24"/>
              </w:rPr>
              <w:t xml:space="preserve">Site visit made on </w:t>
            </w:r>
            <w:r w:rsidR="00BD7FDA">
              <w:rPr>
                <w:rFonts w:ascii="Arial" w:hAnsi="Arial" w:cs="Arial"/>
                <w:color w:val="000000"/>
                <w:sz w:val="24"/>
                <w:szCs w:val="24"/>
              </w:rPr>
              <w:t>27 January</w:t>
            </w:r>
            <w:r w:rsidR="00C01518" w:rsidRPr="00592369">
              <w:rPr>
                <w:rFonts w:ascii="Arial" w:hAnsi="Arial" w:cs="Arial"/>
                <w:color w:val="000000"/>
                <w:sz w:val="24"/>
                <w:szCs w:val="24"/>
              </w:rPr>
              <w:t xml:space="preserve"> 202</w:t>
            </w:r>
            <w:r w:rsidR="00BD7FDA">
              <w:rPr>
                <w:rFonts w:ascii="Arial" w:hAnsi="Arial" w:cs="Arial"/>
                <w:color w:val="000000"/>
                <w:sz w:val="24"/>
                <w:szCs w:val="24"/>
              </w:rPr>
              <w:t>5</w:t>
            </w:r>
          </w:p>
        </w:tc>
      </w:tr>
      <w:tr w:rsidR="000B0589" w:rsidRPr="00592369" w14:paraId="5CB24488" w14:textId="77777777" w:rsidTr="003D76CB">
        <w:trPr>
          <w:cantSplit/>
          <w:trHeight w:val="23"/>
        </w:trPr>
        <w:tc>
          <w:tcPr>
            <w:tcW w:w="9356" w:type="dxa"/>
            <w:shd w:val="clear" w:color="auto" w:fill="auto"/>
          </w:tcPr>
          <w:p w14:paraId="093F4E7A" w14:textId="17666056" w:rsidR="000B0589" w:rsidRPr="00592369" w:rsidRDefault="003D76CB" w:rsidP="003D76CB">
            <w:pPr>
              <w:spacing w:before="180"/>
              <w:ind w:left="-108" w:right="34"/>
              <w:rPr>
                <w:rFonts w:ascii="Arial" w:hAnsi="Arial" w:cs="Arial"/>
                <w:b/>
                <w:color w:val="000000"/>
                <w:sz w:val="24"/>
                <w:szCs w:val="24"/>
              </w:rPr>
            </w:pPr>
            <w:r w:rsidRPr="00592369">
              <w:rPr>
                <w:rFonts w:ascii="Arial" w:hAnsi="Arial" w:cs="Arial"/>
                <w:b/>
                <w:color w:val="000000"/>
                <w:sz w:val="24"/>
                <w:szCs w:val="24"/>
              </w:rPr>
              <w:t xml:space="preserve">by </w:t>
            </w:r>
            <w:r w:rsidR="00C01518" w:rsidRPr="00592369">
              <w:rPr>
                <w:rFonts w:ascii="Arial" w:hAnsi="Arial" w:cs="Arial"/>
                <w:b/>
                <w:color w:val="000000"/>
                <w:sz w:val="24"/>
                <w:szCs w:val="24"/>
              </w:rPr>
              <w:t>J</w:t>
            </w:r>
            <w:r w:rsidRPr="00592369">
              <w:rPr>
                <w:rFonts w:ascii="Arial" w:hAnsi="Arial" w:cs="Arial"/>
                <w:b/>
                <w:color w:val="000000"/>
                <w:sz w:val="24"/>
                <w:szCs w:val="24"/>
              </w:rPr>
              <w:t xml:space="preserve"> </w:t>
            </w:r>
            <w:r w:rsidR="00C01518" w:rsidRPr="00592369">
              <w:rPr>
                <w:rFonts w:ascii="Arial" w:hAnsi="Arial" w:cs="Arial"/>
                <w:b/>
                <w:color w:val="000000"/>
                <w:sz w:val="24"/>
                <w:szCs w:val="24"/>
              </w:rPr>
              <w:t>Ingram</w:t>
            </w:r>
            <w:r w:rsidRPr="00592369">
              <w:rPr>
                <w:rFonts w:ascii="Arial" w:hAnsi="Arial" w:cs="Arial"/>
                <w:b/>
                <w:color w:val="000000"/>
                <w:sz w:val="24"/>
                <w:szCs w:val="24"/>
              </w:rPr>
              <w:t xml:space="preserve"> </w:t>
            </w:r>
            <w:r w:rsidR="00C01518" w:rsidRPr="00592369">
              <w:rPr>
                <w:rFonts w:ascii="Arial" w:hAnsi="Arial" w:cs="Arial"/>
                <w:b/>
                <w:color w:val="000000"/>
                <w:sz w:val="24"/>
                <w:szCs w:val="24"/>
              </w:rPr>
              <w:t>LLB</w:t>
            </w:r>
            <w:r w:rsidRPr="00592369">
              <w:rPr>
                <w:rFonts w:ascii="Arial" w:hAnsi="Arial" w:cs="Arial"/>
                <w:b/>
                <w:color w:val="000000"/>
                <w:sz w:val="24"/>
                <w:szCs w:val="24"/>
              </w:rPr>
              <w:t xml:space="preserve"> (Hons) MIPROW</w:t>
            </w:r>
          </w:p>
        </w:tc>
      </w:tr>
      <w:tr w:rsidR="000B0589" w:rsidRPr="00592369" w14:paraId="08BF2B67" w14:textId="77777777" w:rsidTr="003D76CB">
        <w:trPr>
          <w:cantSplit/>
          <w:trHeight w:val="23"/>
        </w:trPr>
        <w:tc>
          <w:tcPr>
            <w:tcW w:w="9356" w:type="dxa"/>
            <w:shd w:val="clear" w:color="auto" w:fill="auto"/>
          </w:tcPr>
          <w:p w14:paraId="3DFC07AC" w14:textId="293A5A39" w:rsidR="000B0589" w:rsidRPr="00DF7794" w:rsidRDefault="00806154" w:rsidP="002E2646">
            <w:pPr>
              <w:spacing w:before="120"/>
              <w:ind w:left="-108" w:right="34"/>
              <w:rPr>
                <w:rFonts w:ascii="Arial" w:hAnsi="Arial" w:cs="Arial"/>
                <w:b/>
                <w:color w:val="000000"/>
                <w:sz w:val="18"/>
                <w:szCs w:val="18"/>
              </w:rPr>
            </w:pPr>
            <w:r>
              <w:rPr>
                <w:rFonts w:ascii="Arial" w:hAnsi="Arial" w:cs="Arial"/>
                <w:b/>
                <w:color w:val="000000"/>
                <w:sz w:val="18"/>
                <w:szCs w:val="18"/>
              </w:rPr>
              <w:t>A</w:t>
            </w:r>
            <w:r w:rsidR="003D76CB" w:rsidRPr="00DF7794">
              <w:rPr>
                <w:rFonts w:ascii="Arial" w:hAnsi="Arial" w:cs="Arial"/>
                <w:b/>
                <w:color w:val="000000"/>
                <w:sz w:val="18"/>
                <w:szCs w:val="18"/>
              </w:rPr>
              <w:t>n Inspector appointed by the Secretary of State for Environment, Food and Rural Affairs</w:t>
            </w:r>
          </w:p>
        </w:tc>
      </w:tr>
      <w:tr w:rsidR="000B0589" w:rsidRPr="00592369" w14:paraId="371D41EF" w14:textId="77777777" w:rsidTr="003D76CB">
        <w:trPr>
          <w:cantSplit/>
          <w:trHeight w:val="23"/>
        </w:trPr>
        <w:tc>
          <w:tcPr>
            <w:tcW w:w="9356" w:type="dxa"/>
            <w:shd w:val="clear" w:color="auto" w:fill="auto"/>
          </w:tcPr>
          <w:p w14:paraId="28F0C0B2" w14:textId="43CD666E" w:rsidR="000B0589" w:rsidRPr="00F1011C" w:rsidRDefault="000B0589" w:rsidP="002E2646">
            <w:pPr>
              <w:spacing w:before="120"/>
              <w:ind w:left="-108" w:right="176"/>
              <w:rPr>
                <w:rFonts w:ascii="Arial" w:hAnsi="Arial" w:cs="Arial"/>
                <w:b/>
                <w:color w:val="000000"/>
                <w:sz w:val="18"/>
                <w:szCs w:val="18"/>
              </w:rPr>
            </w:pPr>
            <w:r w:rsidRPr="00F1011C">
              <w:rPr>
                <w:rFonts w:ascii="Arial" w:hAnsi="Arial" w:cs="Arial"/>
                <w:b/>
                <w:color w:val="000000"/>
                <w:sz w:val="18"/>
                <w:szCs w:val="18"/>
              </w:rPr>
              <w:t>Decision date:</w:t>
            </w:r>
            <w:r w:rsidR="0063238C">
              <w:rPr>
                <w:rFonts w:ascii="Arial" w:hAnsi="Arial" w:cs="Arial"/>
                <w:b/>
                <w:color w:val="000000"/>
                <w:sz w:val="18"/>
                <w:szCs w:val="18"/>
              </w:rPr>
              <w:t xml:space="preserve"> 24 February 2025</w:t>
            </w:r>
          </w:p>
        </w:tc>
      </w:tr>
    </w:tbl>
    <w:p w14:paraId="7FA26611" w14:textId="77777777" w:rsidR="003D76CB" w:rsidRPr="00592369" w:rsidRDefault="003D76CB" w:rsidP="000B0589">
      <w:pPr>
        <w:rPr>
          <w:rFonts w:ascii="Arial" w:hAnsi="Arial" w:cs="Arial"/>
          <w:sz w:val="24"/>
          <w:szCs w:val="24"/>
        </w:rPr>
      </w:pPr>
    </w:p>
    <w:tbl>
      <w:tblPr>
        <w:tblW w:w="9520" w:type="dxa"/>
        <w:tblLayout w:type="fixed"/>
        <w:tblLook w:val="0000" w:firstRow="0" w:lastRow="0" w:firstColumn="0" w:lastColumn="0" w:noHBand="0" w:noVBand="0"/>
      </w:tblPr>
      <w:tblGrid>
        <w:gridCol w:w="9520"/>
      </w:tblGrid>
      <w:tr w:rsidR="003D76CB" w:rsidRPr="00592369" w14:paraId="7FBF2EF0" w14:textId="77777777" w:rsidTr="00111919">
        <w:tc>
          <w:tcPr>
            <w:tcW w:w="9520" w:type="dxa"/>
            <w:shd w:val="clear" w:color="auto" w:fill="auto"/>
          </w:tcPr>
          <w:p w14:paraId="7296015D" w14:textId="53403F12" w:rsidR="003D76CB" w:rsidRPr="00592369" w:rsidRDefault="003D76CB" w:rsidP="003D76CB">
            <w:pPr>
              <w:spacing w:after="60"/>
              <w:rPr>
                <w:rFonts w:ascii="Arial" w:hAnsi="Arial" w:cs="Arial"/>
                <w:b/>
                <w:color w:val="000000"/>
                <w:sz w:val="24"/>
                <w:szCs w:val="24"/>
              </w:rPr>
            </w:pPr>
            <w:r w:rsidRPr="00592369">
              <w:rPr>
                <w:rFonts w:ascii="Arial" w:hAnsi="Arial" w:cs="Arial"/>
                <w:b/>
                <w:color w:val="000000"/>
                <w:sz w:val="24"/>
                <w:szCs w:val="24"/>
              </w:rPr>
              <w:t xml:space="preserve">Order </w:t>
            </w:r>
            <w:r w:rsidR="00F51326">
              <w:rPr>
                <w:rFonts w:ascii="Arial" w:hAnsi="Arial" w:cs="Arial"/>
                <w:b/>
                <w:color w:val="000000"/>
                <w:sz w:val="24"/>
                <w:szCs w:val="24"/>
              </w:rPr>
              <w:t>Ref</w:t>
            </w:r>
            <w:r w:rsidRPr="00592369">
              <w:rPr>
                <w:rFonts w:ascii="Arial" w:hAnsi="Arial" w:cs="Arial"/>
                <w:b/>
                <w:color w:val="000000"/>
                <w:sz w:val="24"/>
                <w:szCs w:val="24"/>
              </w:rPr>
              <w:t>: ROW/</w:t>
            </w:r>
            <w:r w:rsidR="00957755" w:rsidRPr="00592369">
              <w:rPr>
                <w:rFonts w:ascii="Arial" w:hAnsi="Arial" w:cs="Arial"/>
                <w:b/>
                <w:color w:val="000000"/>
                <w:sz w:val="24"/>
                <w:szCs w:val="24"/>
              </w:rPr>
              <w:t>3</w:t>
            </w:r>
            <w:r w:rsidR="00525AFE">
              <w:rPr>
                <w:rFonts w:ascii="Arial" w:hAnsi="Arial" w:cs="Arial"/>
                <w:b/>
                <w:color w:val="000000"/>
                <w:sz w:val="24"/>
                <w:szCs w:val="24"/>
              </w:rPr>
              <w:t>32</w:t>
            </w:r>
            <w:r w:rsidR="00466335">
              <w:rPr>
                <w:rFonts w:ascii="Arial" w:hAnsi="Arial" w:cs="Arial"/>
                <w:b/>
                <w:color w:val="000000"/>
                <w:sz w:val="24"/>
                <w:szCs w:val="24"/>
              </w:rPr>
              <w:t>9926</w:t>
            </w:r>
          </w:p>
        </w:tc>
      </w:tr>
      <w:tr w:rsidR="003D76CB" w:rsidRPr="00592369" w14:paraId="7BF1B832" w14:textId="77777777" w:rsidTr="00111919">
        <w:tc>
          <w:tcPr>
            <w:tcW w:w="9520" w:type="dxa"/>
            <w:shd w:val="clear" w:color="auto" w:fill="auto"/>
          </w:tcPr>
          <w:p w14:paraId="63F02F54" w14:textId="2ECE285C" w:rsidR="006B48D2" w:rsidRDefault="00152221" w:rsidP="00D63E27">
            <w:pPr>
              <w:pStyle w:val="TBullet"/>
              <w:rPr>
                <w:rFonts w:ascii="Arial" w:hAnsi="Arial" w:cs="Arial"/>
                <w:sz w:val="22"/>
                <w:szCs w:val="22"/>
              </w:rPr>
            </w:pPr>
            <w:r w:rsidRPr="00152221">
              <w:rPr>
                <w:rFonts w:ascii="Arial" w:hAnsi="Arial" w:cs="Arial"/>
                <w:sz w:val="22"/>
                <w:szCs w:val="22"/>
              </w:rPr>
              <w:t>This Order is made under Section 119 of the Highways Act 1980 (the 1980 Act) and Section 53</w:t>
            </w:r>
            <w:proofErr w:type="gramStart"/>
            <w:r w:rsidRPr="00152221">
              <w:rPr>
                <w:rFonts w:ascii="Arial" w:hAnsi="Arial" w:cs="Arial"/>
                <w:sz w:val="22"/>
                <w:szCs w:val="22"/>
              </w:rPr>
              <w:t>A(</w:t>
            </w:r>
            <w:proofErr w:type="gramEnd"/>
            <w:r w:rsidRPr="00152221">
              <w:rPr>
                <w:rFonts w:ascii="Arial" w:hAnsi="Arial" w:cs="Arial"/>
                <w:sz w:val="22"/>
                <w:szCs w:val="22"/>
              </w:rPr>
              <w:t xml:space="preserve">2) of the Wildlife and Countryside Act 1981. </w:t>
            </w:r>
            <w:r w:rsidR="00B37706" w:rsidRPr="00992F57">
              <w:rPr>
                <w:rFonts w:ascii="Arial" w:hAnsi="Arial" w:cs="Arial"/>
                <w:color w:val="000000" w:themeColor="text1"/>
                <w:sz w:val="22"/>
                <w:szCs w:val="22"/>
              </w:rPr>
              <w:t>It</w:t>
            </w:r>
            <w:r w:rsidR="003D76CB" w:rsidRPr="00992F57">
              <w:rPr>
                <w:rFonts w:ascii="Arial" w:hAnsi="Arial" w:cs="Arial"/>
                <w:sz w:val="22"/>
                <w:szCs w:val="22"/>
              </w:rPr>
              <w:t xml:space="preserve"> is known as</w:t>
            </w:r>
            <w:r w:rsidR="00DD4891" w:rsidRPr="00992F57">
              <w:rPr>
                <w:rFonts w:ascii="Arial" w:hAnsi="Arial" w:cs="Arial"/>
                <w:sz w:val="22"/>
                <w:szCs w:val="22"/>
              </w:rPr>
              <w:t xml:space="preserve"> </w:t>
            </w:r>
            <w:r w:rsidR="002710D1">
              <w:rPr>
                <w:rFonts w:ascii="Arial" w:hAnsi="Arial" w:cs="Arial"/>
                <w:sz w:val="22"/>
                <w:szCs w:val="22"/>
              </w:rPr>
              <w:t>t</w:t>
            </w:r>
            <w:r w:rsidR="00D41FC2" w:rsidRPr="00992F57">
              <w:rPr>
                <w:rFonts w:ascii="Arial" w:hAnsi="Arial" w:cs="Arial"/>
                <w:sz w:val="22"/>
                <w:szCs w:val="22"/>
              </w:rPr>
              <w:t>he</w:t>
            </w:r>
            <w:r w:rsidR="00FF7C9E">
              <w:rPr>
                <w:rFonts w:ascii="Arial" w:hAnsi="Arial" w:cs="Arial"/>
                <w:sz w:val="22"/>
                <w:szCs w:val="22"/>
              </w:rPr>
              <w:t xml:space="preserve"> </w:t>
            </w:r>
            <w:r w:rsidR="00DF6E81">
              <w:rPr>
                <w:rFonts w:ascii="Arial" w:hAnsi="Arial" w:cs="Arial"/>
                <w:sz w:val="22"/>
                <w:szCs w:val="22"/>
              </w:rPr>
              <w:t xml:space="preserve">Worcestershire County Council </w:t>
            </w:r>
            <w:r w:rsidR="003D3FAD">
              <w:rPr>
                <w:rFonts w:ascii="Arial" w:hAnsi="Arial" w:cs="Arial"/>
                <w:sz w:val="22"/>
                <w:szCs w:val="22"/>
              </w:rPr>
              <w:t xml:space="preserve">Diversion of </w:t>
            </w:r>
            <w:r w:rsidR="00824984">
              <w:rPr>
                <w:rFonts w:ascii="Arial" w:hAnsi="Arial" w:cs="Arial"/>
                <w:sz w:val="22"/>
                <w:szCs w:val="22"/>
              </w:rPr>
              <w:t xml:space="preserve">Footpaths FH-552 (part) </w:t>
            </w:r>
            <w:r w:rsidR="001A08CC">
              <w:rPr>
                <w:rFonts w:ascii="Arial" w:hAnsi="Arial" w:cs="Arial"/>
                <w:sz w:val="22"/>
                <w:szCs w:val="22"/>
              </w:rPr>
              <w:t xml:space="preserve">&amp; FH-553 </w:t>
            </w:r>
            <w:r w:rsidR="00DA4333">
              <w:rPr>
                <w:rFonts w:ascii="Arial" w:hAnsi="Arial" w:cs="Arial"/>
                <w:sz w:val="22"/>
                <w:szCs w:val="22"/>
              </w:rPr>
              <w:t>(part) (</w:t>
            </w:r>
            <w:r w:rsidR="00BB75DB">
              <w:rPr>
                <w:rFonts w:ascii="Arial" w:hAnsi="Arial" w:cs="Arial"/>
                <w:sz w:val="22"/>
                <w:szCs w:val="22"/>
              </w:rPr>
              <w:t>f</w:t>
            </w:r>
            <w:r w:rsidR="00DA4333">
              <w:rPr>
                <w:rFonts w:ascii="Arial" w:hAnsi="Arial" w:cs="Arial"/>
                <w:sz w:val="22"/>
                <w:szCs w:val="22"/>
              </w:rPr>
              <w:t>ormerly Footpath 91)</w:t>
            </w:r>
            <w:r w:rsidR="00A91153">
              <w:rPr>
                <w:rFonts w:ascii="Arial" w:hAnsi="Arial" w:cs="Arial"/>
                <w:sz w:val="22"/>
                <w:szCs w:val="22"/>
              </w:rPr>
              <w:t xml:space="preserve"> FH-579 (part), FH-580, &amp; FH-581 (part)</w:t>
            </w:r>
            <w:r w:rsidR="006B4E6D">
              <w:rPr>
                <w:rFonts w:ascii="Arial" w:hAnsi="Arial" w:cs="Arial"/>
                <w:sz w:val="22"/>
                <w:szCs w:val="22"/>
              </w:rPr>
              <w:t xml:space="preserve"> (formerly Footpath 99), and FH-586 (part) (formerly Footpath 100) in the Parish of Feckenham </w:t>
            </w:r>
            <w:r w:rsidR="002C47CD">
              <w:rPr>
                <w:rFonts w:ascii="Arial" w:hAnsi="Arial" w:cs="Arial"/>
                <w:sz w:val="22"/>
                <w:szCs w:val="22"/>
              </w:rPr>
              <w:t xml:space="preserve">Public Path </w:t>
            </w:r>
            <w:r w:rsidR="003A0C96" w:rsidRPr="00992F57">
              <w:rPr>
                <w:rFonts w:ascii="Arial" w:hAnsi="Arial" w:cs="Arial"/>
                <w:sz w:val="22"/>
                <w:szCs w:val="22"/>
              </w:rPr>
              <w:t>Diversion</w:t>
            </w:r>
            <w:r w:rsidR="003D76CB" w:rsidRPr="00992F57">
              <w:rPr>
                <w:rFonts w:ascii="Arial" w:hAnsi="Arial" w:cs="Arial"/>
                <w:sz w:val="22"/>
                <w:szCs w:val="22"/>
              </w:rPr>
              <w:t xml:space="preserve"> </w:t>
            </w:r>
            <w:r w:rsidR="002C47CD">
              <w:rPr>
                <w:rFonts w:ascii="Arial" w:hAnsi="Arial" w:cs="Arial"/>
                <w:sz w:val="22"/>
                <w:szCs w:val="22"/>
              </w:rPr>
              <w:t xml:space="preserve">and Definitive Map Modification Order </w:t>
            </w:r>
            <w:r w:rsidR="003D76CB" w:rsidRPr="00992F57">
              <w:rPr>
                <w:rFonts w:ascii="Arial" w:hAnsi="Arial" w:cs="Arial"/>
                <w:sz w:val="22"/>
                <w:szCs w:val="22"/>
              </w:rPr>
              <w:t>20</w:t>
            </w:r>
            <w:r w:rsidR="003A0C96" w:rsidRPr="00992F57">
              <w:rPr>
                <w:rFonts w:ascii="Arial" w:hAnsi="Arial" w:cs="Arial"/>
                <w:sz w:val="22"/>
                <w:szCs w:val="22"/>
              </w:rPr>
              <w:t>2</w:t>
            </w:r>
            <w:r w:rsidR="002C47CD">
              <w:rPr>
                <w:rFonts w:ascii="Arial" w:hAnsi="Arial" w:cs="Arial"/>
                <w:sz w:val="22"/>
                <w:szCs w:val="22"/>
              </w:rPr>
              <w:t>3</w:t>
            </w:r>
            <w:r w:rsidR="003D76CB" w:rsidRPr="00992F57">
              <w:rPr>
                <w:rFonts w:ascii="Arial" w:hAnsi="Arial" w:cs="Arial"/>
                <w:sz w:val="22"/>
                <w:szCs w:val="22"/>
              </w:rPr>
              <w:t>.</w:t>
            </w:r>
          </w:p>
          <w:p w14:paraId="26D2B18A" w14:textId="6E08D56A" w:rsidR="002228B5" w:rsidRPr="00D63E27" w:rsidRDefault="002228B5" w:rsidP="002228B5">
            <w:pPr>
              <w:pStyle w:val="TBullet"/>
              <w:numPr>
                <w:ilvl w:val="0"/>
                <w:numId w:val="0"/>
              </w:numPr>
              <w:ind w:left="360"/>
              <w:rPr>
                <w:rFonts w:ascii="Arial" w:hAnsi="Arial" w:cs="Arial"/>
                <w:sz w:val="22"/>
                <w:szCs w:val="22"/>
              </w:rPr>
            </w:pPr>
          </w:p>
        </w:tc>
      </w:tr>
      <w:tr w:rsidR="003D76CB" w:rsidRPr="00592369" w14:paraId="7C5D3A0F" w14:textId="77777777" w:rsidTr="00111919">
        <w:tc>
          <w:tcPr>
            <w:tcW w:w="9520" w:type="dxa"/>
            <w:shd w:val="clear" w:color="auto" w:fill="auto"/>
          </w:tcPr>
          <w:p w14:paraId="17737263" w14:textId="0A17115B" w:rsidR="006B48D2" w:rsidRDefault="003D76CB" w:rsidP="008B10E6">
            <w:pPr>
              <w:pStyle w:val="TBullet"/>
              <w:rPr>
                <w:rFonts w:ascii="Arial" w:hAnsi="Arial" w:cs="Arial"/>
                <w:sz w:val="22"/>
                <w:szCs w:val="22"/>
              </w:rPr>
            </w:pPr>
            <w:r w:rsidRPr="00992F57">
              <w:rPr>
                <w:rFonts w:ascii="Arial" w:hAnsi="Arial" w:cs="Arial"/>
                <w:sz w:val="22"/>
                <w:szCs w:val="22"/>
              </w:rPr>
              <w:t xml:space="preserve">The Order is dated </w:t>
            </w:r>
            <w:r w:rsidR="009E2DA4">
              <w:rPr>
                <w:rFonts w:ascii="Arial" w:hAnsi="Arial" w:cs="Arial"/>
                <w:sz w:val="22"/>
                <w:szCs w:val="22"/>
              </w:rPr>
              <w:t>4 May</w:t>
            </w:r>
            <w:r w:rsidR="00D92CB8" w:rsidRPr="00992F57">
              <w:rPr>
                <w:rFonts w:ascii="Arial" w:hAnsi="Arial" w:cs="Arial"/>
                <w:sz w:val="22"/>
                <w:szCs w:val="22"/>
              </w:rPr>
              <w:t xml:space="preserve"> 20</w:t>
            </w:r>
            <w:r w:rsidR="00A7027F" w:rsidRPr="00992F57">
              <w:rPr>
                <w:rFonts w:ascii="Arial" w:hAnsi="Arial" w:cs="Arial"/>
                <w:sz w:val="22"/>
                <w:szCs w:val="22"/>
              </w:rPr>
              <w:t>2</w:t>
            </w:r>
            <w:r w:rsidR="009E2DA4">
              <w:rPr>
                <w:rFonts w:ascii="Arial" w:hAnsi="Arial" w:cs="Arial"/>
                <w:sz w:val="22"/>
                <w:szCs w:val="22"/>
              </w:rPr>
              <w:t>3</w:t>
            </w:r>
            <w:r w:rsidRPr="00992F57">
              <w:rPr>
                <w:rFonts w:ascii="Arial" w:hAnsi="Arial" w:cs="Arial"/>
                <w:sz w:val="22"/>
                <w:szCs w:val="22"/>
              </w:rPr>
              <w:t xml:space="preserve"> and proposes to</w:t>
            </w:r>
            <w:r w:rsidR="00D92CB8" w:rsidRPr="00992F57">
              <w:rPr>
                <w:rFonts w:ascii="Arial" w:hAnsi="Arial" w:cs="Arial"/>
                <w:sz w:val="22"/>
                <w:szCs w:val="22"/>
              </w:rPr>
              <w:t xml:space="preserve"> </w:t>
            </w:r>
            <w:r w:rsidR="00A7027F" w:rsidRPr="00992F57">
              <w:rPr>
                <w:rFonts w:ascii="Arial" w:hAnsi="Arial" w:cs="Arial"/>
                <w:sz w:val="22"/>
                <w:szCs w:val="22"/>
              </w:rPr>
              <w:t>divert</w:t>
            </w:r>
            <w:r w:rsidR="003E2C5D">
              <w:rPr>
                <w:rFonts w:ascii="Arial" w:hAnsi="Arial" w:cs="Arial"/>
                <w:sz w:val="22"/>
                <w:szCs w:val="22"/>
              </w:rPr>
              <w:t xml:space="preserve"> </w:t>
            </w:r>
            <w:proofErr w:type="gramStart"/>
            <w:r w:rsidR="003E2C5D">
              <w:rPr>
                <w:rFonts w:ascii="Arial" w:hAnsi="Arial" w:cs="Arial"/>
                <w:sz w:val="22"/>
                <w:szCs w:val="22"/>
              </w:rPr>
              <w:t>a number of</w:t>
            </w:r>
            <w:proofErr w:type="gramEnd"/>
            <w:r w:rsidR="003E2C5D">
              <w:rPr>
                <w:rFonts w:ascii="Arial" w:hAnsi="Arial" w:cs="Arial"/>
                <w:sz w:val="22"/>
                <w:szCs w:val="22"/>
              </w:rPr>
              <w:t xml:space="preserve"> </w:t>
            </w:r>
            <w:r w:rsidR="006E592C">
              <w:rPr>
                <w:rFonts w:ascii="Arial" w:hAnsi="Arial" w:cs="Arial"/>
                <w:sz w:val="22"/>
                <w:szCs w:val="22"/>
              </w:rPr>
              <w:t xml:space="preserve">public </w:t>
            </w:r>
            <w:r w:rsidR="003E2C5D">
              <w:rPr>
                <w:rFonts w:ascii="Arial" w:hAnsi="Arial" w:cs="Arial"/>
                <w:sz w:val="22"/>
                <w:szCs w:val="22"/>
              </w:rPr>
              <w:t xml:space="preserve">footpaths </w:t>
            </w:r>
            <w:r w:rsidR="006E592C">
              <w:rPr>
                <w:rFonts w:ascii="Arial" w:hAnsi="Arial" w:cs="Arial"/>
                <w:sz w:val="22"/>
                <w:szCs w:val="22"/>
              </w:rPr>
              <w:t xml:space="preserve">in the parish of </w:t>
            </w:r>
            <w:r w:rsidR="009B6BD4">
              <w:rPr>
                <w:rFonts w:ascii="Arial" w:hAnsi="Arial" w:cs="Arial"/>
                <w:sz w:val="22"/>
                <w:szCs w:val="22"/>
              </w:rPr>
              <w:t>Feckenham</w:t>
            </w:r>
            <w:r w:rsidR="00726FC0" w:rsidRPr="00992F57">
              <w:rPr>
                <w:rFonts w:ascii="Arial" w:hAnsi="Arial" w:cs="Arial"/>
                <w:sz w:val="22"/>
                <w:szCs w:val="22"/>
              </w:rPr>
              <w:t>.</w:t>
            </w:r>
            <w:r w:rsidR="00A56FC0">
              <w:rPr>
                <w:rFonts w:ascii="Arial" w:hAnsi="Arial" w:cs="Arial"/>
                <w:sz w:val="22"/>
                <w:szCs w:val="22"/>
              </w:rPr>
              <w:t xml:space="preserve"> </w:t>
            </w:r>
            <w:r w:rsidR="00726FC0" w:rsidRPr="00992F57">
              <w:rPr>
                <w:rFonts w:ascii="Arial" w:hAnsi="Arial" w:cs="Arial"/>
                <w:sz w:val="22"/>
                <w:szCs w:val="22"/>
              </w:rPr>
              <w:t xml:space="preserve">Full details are </w:t>
            </w:r>
            <w:r w:rsidRPr="00992F57">
              <w:rPr>
                <w:rFonts w:ascii="Arial" w:hAnsi="Arial" w:cs="Arial"/>
                <w:sz w:val="22"/>
                <w:szCs w:val="22"/>
              </w:rPr>
              <w:t>shown on the Order plan and described in the Order Schedule.</w:t>
            </w:r>
            <w:r w:rsidR="006F6AC8" w:rsidRPr="006F6AC8">
              <w:rPr>
                <w:rFonts w:ascii="Arial" w:hAnsi="Arial" w:cs="Arial"/>
                <w:color w:val="auto"/>
                <w:sz w:val="22"/>
                <w:szCs w:val="22"/>
              </w:rPr>
              <w:t xml:space="preserve"> </w:t>
            </w:r>
            <w:r w:rsidR="006F6AC8" w:rsidRPr="006F6AC8">
              <w:rPr>
                <w:rFonts w:ascii="Arial" w:hAnsi="Arial" w:cs="Arial"/>
                <w:sz w:val="22"/>
                <w:szCs w:val="22"/>
              </w:rPr>
              <w:t>If confirmed, the Order will also modify the Definitive Map and Statement for the area, once the provisions relating to the diversion come into force.</w:t>
            </w:r>
          </w:p>
          <w:p w14:paraId="73115E58" w14:textId="1054920B" w:rsidR="002228B5" w:rsidRPr="008B10E6" w:rsidRDefault="002228B5" w:rsidP="002228B5">
            <w:pPr>
              <w:pStyle w:val="TBullet"/>
              <w:numPr>
                <w:ilvl w:val="0"/>
                <w:numId w:val="0"/>
              </w:numPr>
              <w:ind w:left="360"/>
              <w:rPr>
                <w:rFonts w:ascii="Arial" w:hAnsi="Arial" w:cs="Arial"/>
                <w:sz w:val="22"/>
                <w:szCs w:val="22"/>
              </w:rPr>
            </w:pPr>
          </w:p>
        </w:tc>
      </w:tr>
      <w:tr w:rsidR="003D76CB" w:rsidRPr="00592369" w14:paraId="1EE6328C" w14:textId="77777777" w:rsidTr="00111919">
        <w:tc>
          <w:tcPr>
            <w:tcW w:w="9520" w:type="dxa"/>
            <w:shd w:val="clear" w:color="auto" w:fill="auto"/>
          </w:tcPr>
          <w:p w14:paraId="048E79BE" w14:textId="3B679003" w:rsidR="007C2E16" w:rsidRPr="00992F57" w:rsidRDefault="003D76CB" w:rsidP="00253076">
            <w:pPr>
              <w:pStyle w:val="TBullet"/>
              <w:rPr>
                <w:rFonts w:ascii="Arial" w:hAnsi="Arial" w:cs="Arial"/>
                <w:sz w:val="22"/>
                <w:szCs w:val="22"/>
              </w:rPr>
            </w:pPr>
            <w:r w:rsidRPr="00992F57">
              <w:rPr>
                <w:rFonts w:ascii="Arial" w:hAnsi="Arial" w:cs="Arial"/>
                <w:sz w:val="22"/>
                <w:szCs w:val="22"/>
              </w:rPr>
              <w:t>There w</w:t>
            </w:r>
            <w:r w:rsidR="00FB3586">
              <w:rPr>
                <w:rFonts w:ascii="Arial" w:hAnsi="Arial" w:cs="Arial"/>
                <w:sz w:val="22"/>
                <w:szCs w:val="22"/>
              </w:rPr>
              <w:t xml:space="preserve">as one </w:t>
            </w:r>
            <w:r w:rsidRPr="00992F57">
              <w:rPr>
                <w:rFonts w:ascii="Arial" w:hAnsi="Arial" w:cs="Arial"/>
                <w:sz w:val="22"/>
                <w:szCs w:val="22"/>
              </w:rPr>
              <w:t>objection</w:t>
            </w:r>
            <w:r w:rsidR="00FB3586">
              <w:rPr>
                <w:rFonts w:ascii="Arial" w:hAnsi="Arial" w:cs="Arial"/>
                <w:sz w:val="22"/>
                <w:szCs w:val="22"/>
              </w:rPr>
              <w:t xml:space="preserve"> </w:t>
            </w:r>
            <w:r w:rsidRPr="00992F57">
              <w:rPr>
                <w:rFonts w:ascii="Arial" w:hAnsi="Arial" w:cs="Arial"/>
                <w:sz w:val="22"/>
                <w:szCs w:val="22"/>
              </w:rPr>
              <w:t xml:space="preserve">outstanding when </w:t>
            </w:r>
            <w:r w:rsidR="008538B7">
              <w:rPr>
                <w:rFonts w:ascii="Arial" w:hAnsi="Arial" w:cs="Arial"/>
                <w:sz w:val="22"/>
                <w:szCs w:val="22"/>
              </w:rPr>
              <w:t>Worcestershire</w:t>
            </w:r>
            <w:r w:rsidR="00FB3586">
              <w:rPr>
                <w:rFonts w:ascii="Arial" w:hAnsi="Arial" w:cs="Arial"/>
                <w:sz w:val="22"/>
                <w:szCs w:val="22"/>
              </w:rPr>
              <w:t xml:space="preserve"> County </w:t>
            </w:r>
            <w:r w:rsidR="007473C4">
              <w:rPr>
                <w:rFonts w:ascii="Arial" w:hAnsi="Arial" w:cs="Arial"/>
                <w:sz w:val="22"/>
                <w:szCs w:val="22"/>
              </w:rPr>
              <w:t xml:space="preserve">Council </w:t>
            </w:r>
            <w:r w:rsidRPr="00992F57">
              <w:rPr>
                <w:rFonts w:ascii="Arial" w:hAnsi="Arial" w:cs="Arial"/>
                <w:sz w:val="22"/>
                <w:szCs w:val="22"/>
              </w:rPr>
              <w:t>submitted the Order to the Secretary of State for Environment, Food and Rural Affairs for confirmation.</w:t>
            </w:r>
          </w:p>
          <w:p w14:paraId="53989057" w14:textId="12D4B0C7" w:rsidR="00674C65" w:rsidRPr="00992F57" w:rsidRDefault="00674C65" w:rsidP="00674C65">
            <w:pPr>
              <w:pStyle w:val="TBullet"/>
              <w:numPr>
                <w:ilvl w:val="0"/>
                <w:numId w:val="0"/>
              </w:numPr>
              <w:ind w:left="360"/>
              <w:rPr>
                <w:rFonts w:ascii="Arial" w:hAnsi="Arial" w:cs="Arial"/>
                <w:sz w:val="22"/>
                <w:szCs w:val="22"/>
              </w:rPr>
            </w:pPr>
          </w:p>
        </w:tc>
      </w:tr>
      <w:tr w:rsidR="003D76CB" w:rsidRPr="00592369" w14:paraId="00AD22BB" w14:textId="77777777" w:rsidTr="00111919">
        <w:tc>
          <w:tcPr>
            <w:tcW w:w="9520" w:type="dxa"/>
            <w:shd w:val="clear" w:color="auto" w:fill="auto"/>
          </w:tcPr>
          <w:p w14:paraId="603F8A65" w14:textId="1686F590" w:rsidR="008C60F8" w:rsidRPr="00592369" w:rsidRDefault="003D76CB" w:rsidP="003D76CB">
            <w:pPr>
              <w:spacing w:before="60"/>
              <w:rPr>
                <w:rFonts w:ascii="Arial" w:hAnsi="Arial" w:cs="Arial"/>
                <w:b/>
                <w:color w:val="000000"/>
                <w:sz w:val="24"/>
                <w:szCs w:val="24"/>
              </w:rPr>
            </w:pPr>
            <w:r w:rsidRPr="00592369">
              <w:rPr>
                <w:rFonts w:ascii="Arial" w:hAnsi="Arial" w:cs="Arial"/>
                <w:b/>
                <w:color w:val="000000"/>
                <w:sz w:val="24"/>
                <w:szCs w:val="24"/>
              </w:rPr>
              <w:t>Summary of Decision:</w:t>
            </w:r>
            <w:r w:rsidR="008C60F8" w:rsidRPr="00592369">
              <w:rPr>
                <w:rFonts w:ascii="Arial" w:hAnsi="Arial" w:cs="Arial"/>
                <w:b/>
                <w:color w:val="000000"/>
                <w:sz w:val="24"/>
                <w:szCs w:val="24"/>
              </w:rPr>
              <w:t xml:space="preserve"> </w:t>
            </w:r>
            <w:r w:rsidR="00B2591B" w:rsidRPr="00B2591B">
              <w:rPr>
                <w:rFonts w:ascii="Arial" w:hAnsi="Arial" w:cs="Arial"/>
                <w:b/>
                <w:color w:val="000000"/>
                <w:sz w:val="24"/>
                <w:szCs w:val="24"/>
              </w:rPr>
              <w:t>The Order is confirmed.</w:t>
            </w:r>
          </w:p>
        </w:tc>
      </w:tr>
      <w:tr w:rsidR="003D76CB" w:rsidRPr="00592369" w14:paraId="1EDB4C82" w14:textId="77777777" w:rsidTr="00111919">
        <w:trPr>
          <w:trHeight w:val="215"/>
        </w:trPr>
        <w:tc>
          <w:tcPr>
            <w:tcW w:w="9520" w:type="dxa"/>
            <w:tcBorders>
              <w:bottom w:val="single" w:sz="6" w:space="0" w:color="000000"/>
            </w:tcBorders>
            <w:shd w:val="clear" w:color="auto" w:fill="auto"/>
          </w:tcPr>
          <w:p w14:paraId="5C32AB1D" w14:textId="77777777" w:rsidR="003D76CB" w:rsidRPr="00592369" w:rsidRDefault="003D76CB" w:rsidP="003D76CB">
            <w:pPr>
              <w:spacing w:before="60"/>
              <w:rPr>
                <w:rFonts w:ascii="Arial" w:hAnsi="Arial" w:cs="Arial"/>
                <w:b/>
                <w:color w:val="000000"/>
                <w:sz w:val="24"/>
                <w:szCs w:val="24"/>
              </w:rPr>
            </w:pPr>
            <w:bookmarkStart w:id="1" w:name="bmkReturn"/>
            <w:bookmarkEnd w:id="1"/>
          </w:p>
        </w:tc>
      </w:tr>
    </w:tbl>
    <w:p w14:paraId="214C7B87" w14:textId="484FBA32" w:rsidR="001B0F63" w:rsidRDefault="00111919" w:rsidP="003D76CB">
      <w:pPr>
        <w:pStyle w:val="Heading6blackfont"/>
        <w:rPr>
          <w:rFonts w:ascii="Arial" w:hAnsi="Arial" w:cs="Arial"/>
          <w:sz w:val="24"/>
          <w:szCs w:val="24"/>
        </w:rPr>
      </w:pPr>
      <w:r w:rsidRPr="00111919">
        <w:rPr>
          <w:rFonts w:ascii="Arial" w:hAnsi="Arial" w:cs="Arial"/>
          <w:sz w:val="24"/>
          <w:szCs w:val="24"/>
        </w:rPr>
        <w:t>Preliminary Matters</w:t>
      </w:r>
    </w:p>
    <w:p w14:paraId="7DF7983B" w14:textId="013ABD22" w:rsidR="00BB607F" w:rsidRDefault="00BB607F" w:rsidP="00BB607F">
      <w:pPr>
        <w:pStyle w:val="Style1"/>
        <w:numPr>
          <w:ilvl w:val="0"/>
          <w:numId w:val="31"/>
        </w:numPr>
        <w:rPr>
          <w:rFonts w:ascii="Arial" w:hAnsi="Arial" w:cs="Arial"/>
          <w:sz w:val="24"/>
          <w:szCs w:val="24"/>
        </w:rPr>
      </w:pPr>
      <w:r w:rsidRPr="00082E63">
        <w:rPr>
          <w:rFonts w:ascii="Arial" w:hAnsi="Arial" w:cs="Arial"/>
          <w:sz w:val="24"/>
          <w:szCs w:val="24"/>
        </w:rPr>
        <w:t xml:space="preserve">I undertook an </w:t>
      </w:r>
      <w:r>
        <w:rPr>
          <w:rFonts w:ascii="Arial" w:hAnsi="Arial" w:cs="Arial"/>
          <w:sz w:val="24"/>
          <w:szCs w:val="24"/>
        </w:rPr>
        <w:t>un</w:t>
      </w:r>
      <w:r w:rsidRPr="00082E63">
        <w:rPr>
          <w:rFonts w:ascii="Arial" w:hAnsi="Arial" w:cs="Arial"/>
          <w:sz w:val="24"/>
          <w:szCs w:val="24"/>
        </w:rPr>
        <w:t xml:space="preserve">accompanied site inspection </w:t>
      </w:r>
      <w:r w:rsidR="00EC5785">
        <w:rPr>
          <w:rFonts w:ascii="Arial" w:hAnsi="Arial" w:cs="Arial"/>
          <w:sz w:val="24"/>
          <w:szCs w:val="24"/>
        </w:rPr>
        <w:t>on</w:t>
      </w:r>
      <w:r w:rsidRPr="00082E63">
        <w:rPr>
          <w:rFonts w:ascii="Arial" w:hAnsi="Arial" w:cs="Arial"/>
          <w:sz w:val="24"/>
          <w:szCs w:val="24"/>
        </w:rPr>
        <w:t xml:space="preserve"> </w:t>
      </w:r>
      <w:r w:rsidR="008538B7">
        <w:rPr>
          <w:rFonts w:ascii="Arial" w:hAnsi="Arial" w:cs="Arial"/>
          <w:sz w:val="24"/>
          <w:szCs w:val="24"/>
        </w:rPr>
        <w:t>27 January</w:t>
      </w:r>
      <w:r w:rsidR="00C82B84">
        <w:rPr>
          <w:rFonts w:ascii="Arial" w:hAnsi="Arial" w:cs="Arial"/>
          <w:sz w:val="24"/>
          <w:szCs w:val="24"/>
        </w:rPr>
        <w:t xml:space="preserve"> </w:t>
      </w:r>
      <w:r>
        <w:rPr>
          <w:rFonts w:ascii="Arial" w:hAnsi="Arial" w:cs="Arial"/>
          <w:sz w:val="24"/>
          <w:szCs w:val="24"/>
        </w:rPr>
        <w:t>202</w:t>
      </w:r>
      <w:r w:rsidR="008538B7">
        <w:rPr>
          <w:rFonts w:ascii="Arial" w:hAnsi="Arial" w:cs="Arial"/>
          <w:sz w:val="24"/>
          <w:szCs w:val="24"/>
        </w:rPr>
        <w:t>5</w:t>
      </w:r>
      <w:r w:rsidRPr="00082E63">
        <w:rPr>
          <w:rFonts w:ascii="Arial" w:hAnsi="Arial" w:cs="Arial"/>
          <w:sz w:val="24"/>
          <w:szCs w:val="24"/>
        </w:rPr>
        <w:t xml:space="preserve">. </w:t>
      </w:r>
    </w:p>
    <w:p w14:paraId="7453CEC1" w14:textId="7391D4AC" w:rsidR="00111919" w:rsidRPr="008F63C8" w:rsidRDefault="001F322C" w:rsidP="00111919">
      <w:pPr>
        <w:pStyle w:val="Style1"/>
      </w:pPr>
      <w:r>
        <w:rPr>
          <w:rFonts w:ascii="Arial" w:hAnsi="Arial" w:cs="Arial"/>
          <w:sz w:val="24"/>
          <w:szCs w:val="24"/>
        </w:rPr>
        <w:t xml:space="preserve">In this decision I will refer to </w:t>
      </w:r>
      <w:r w:rsidR="00CC7CF1">
        <w:rPr>
          <w:rFonts w:ascii="Arial" w:hAnsi="Arial" w:cs="Arial"/>
          <w:sz w:val="24"/>
          <w:szCs w:val="24"/>
        </w:rPr>
        <w:t xml:space="preserve">the </w:t>
      </w:r>
      <w:r>
        <w:rPr>
          <w:rFonts w:ascii="Arial" w:hAnsi="Arial" w:cs="Arial"/>
          <w:sz w:val="24"/>
          <w:szCs w:val="24"/>
        </w:rPr>
        <w:t>points on the Order route</w:t>
      </w:r>
      <w:r w:rsidR="00EE2541">
        <w:rPr>
          <w:rFonts w:ascii="Arial" w:hAnsi="Arial" w:cs="Arial"/>
          <w:sz w:val="24"/>
          <w:szCs w:val="24"/>
        </w:rPr>
        <w:t>s</w:t>
      </w:r>
      <w:r w:rsidR="00347B03">
        <w:rPr>
          <w:rFonts w:ascii="Arial" w:hAnsi="Arial" w:cs="Arial"/>
          <w:sz w:val="24"/>
          <w:szCs w:val="24"/>
        </w:rPr>
        <w:t xml:space="preserve"> as shown on the Order plan</w:t>
      </w:r>
      <w:r w:rsidR="00B25C5D">
        <w:rPr>
          <w:rFonts w:ascii="Arial" w:hAnsi="Arial" w:cs="Arial"/>
          <w:sz w:val="24"/>
          <w:szCs w:val="24"/>
        </w:rPr>
        <w:t>. I have appended a copy of the</w:t>
      </w:r>
      <w:r w:rsidR="00FF0658">
        <w:rPr>
          <w:rFonts w:ascii="Arial" w:hAnsi="Arial" w:cs="Arial"/>
          <w:sz w:val="24"/>
          <w:szCs w:val="24"/>
        </w:rPr>
        <w:t xml:space="preserve"> Order </w:t>
      </w:r>
      <w:r w:rsidR="00A140EE">
        <w:rPr>
          <w:rFonts w:ascii="Arial" w:hAnsi="Arial" w:cs="Arial"/>
          <w:sz w:val="24"/>
          <w:szCs w:val="24"/>
        </w:rPr>
        <w:t xml:space="preserve">plan </w:t>
      </w:r>
      <w:r w:rsidR="00391A04">
        <w:rPr>
          <w:rFonts w:ascii="Arial" w:hAnsi="Arial" w:cs="Arial"/>
          <w:sz w:val="24"/>
          <w:szCs w:val="24"/>
        </w:rPr>
        <w:t>to the end of my decision.</w:t>
      </w:r>
      <w:r w:rsidR="00B5508B">
        <w:rPr>
          <w:rFonts w:ascii="Arial" w:hAnsi="Arial" w:cs="Arial"/>
          <w:sz w:val="24"/>
          <w:szCs w:val="24"/>
        </w:rPr>
        <w:t xml:space="preserve"> </w:t>
      </w:r>
      <w:r w:rsidR="005061AE">
        <w:rPr>
          <w:rFonts w:ascii="Arial" w:hAnsi="Arial" w:cs="Arial"/>
          <w:sz w:val="24"/>
          <w:szCs w:val="24"/>
        </w:rPr>
        <w:t>Worcestershire</w:t>
      </w:r>
      <w:r w:rsidR="00C72E02">
        <w:rPr>
          <w:rFonts w:ascii="Arial" w:hAnsi="Arial" w:cs="Arial"/>
          <w:sz w:val="24"/>
          <w:szCs w:val="24"/>
        </w:rPr>
        <w:t xml:space="preserve"> County </w:t>
      </w:r>
      <w:r w:rsidR="00B5508B">
        <w:rPr>
          <w:rFonts w:ascii="Arial" w:hAnsi="Arial" w:cs="Arial"/>
          <w:sz w:val="24"/>
          <w:szCs w:val="24"/>
        </w:rPr>
        <w:t>Council as the Order Making Authority (OMA) are</w:t>
      </w:r>
      <w:r w:rsidR="007B5191">
        <w:rPr>
          <w:rFonts w:ascii="Arial" w:hAnsi="Arial" w:cs="Arial"/>
          <w:sz w:val="24"/>
          <w:szCs w:val="24"/>
        </w:rPr>
        <w:t xml:space="preserve"> </w:t>
      </w:r>
      <w:r w:rsidR="00B5508B">
        <w:rPr>
          <w:rFonts w:ascii="Arial" w:hAnsi="Arial" w:cs="Arial"/>
          <w:sz w:val="24"/>
          <w:szCs w:val="24"/>
        </w:rPr>
        <w:t>supporting the Order.</w:t>
      </w:r>
      <w:r w:rsidR="001F12E7">
        <w:rPr>
          <w:rFonts w:ascii="Arial" w:hAnsi="Arial" w:cs="Arial"/>
          <w:sz w:val="24"/>
          <w:szCs w:val="24"/>
        </w:rPr>
        <w:t xml:space="preserve"> </w:t>
      </w:r>
      <w:r w:rsidR="00781E67">
        <w:rPr>
          <w:rFonts w:ascii="Arial" w:hAnsi="Arial" w:cs="Arial"/>
          <w:sz w:val="24"/>
          <w:szCs w:val="24"/>
        </w:rPr>
        <w:t>S</w:t>
      </w:r>
      <w:r w:rsidR="009A4BF3">
        <w:rPr>
          <w:rFonts w:ascii="Arial" w:hAnsi="Arial" w:cs="Arial"/>
          <w:sz w:val="24"/>
          <w:szCs w:val="24"/>
        </w:rPr>
        <w:t>ubmission</w:t>
      </w:r>
      <w:r w:rsidR="00781E67">
        <w:rPr>
          <w:rFonts w:ascii="Arial" w:hAnsi="Arial" w:cs="Arial"/>
          <w:sz w:val="24"/>
          <w:szCs w:val="24"/>
        </w:rPr>
        <w:t>s</w:t>
      </w:r>
      <w:r w:rsidR="009A4BF3">
        <w:rPr>
          <w:rFonts w:ascii="Arial" w:hAnsi="Arial" w:cs="Arial"/>
          <w:sz w:val="24"/>
          <w:szCs w:val="24"/>
        </w:rPr>
        <w:t xml:space="preserve"> </w:t>
      </w:r>
      <w:r w:rsidR="00C10FD7">
        <w:rPr>
          <w:rFonts w:ascii="Arial" w:hAnsi="Arial" w:cs="Arial"/>
          <w:sz w:val="24"/>
          <w:szCs w:val="24"/>
        </w:rPr>
        <w:t xml:space="preserve">in support of the Order </w:t>
      </w:r>
      <w:r w:rsidR="00781E67">
        <w:rPr>
          <w:rFonts w:ascii="Arial" w:hAnsi="Arial" w:cs="Arial"/>
          <w:sz w:val="24"/>
          <w:szCs w:val="24"/>
        </w:rPr>
        <w:t>are</w:t>
      </w:r>
      <w:r w:rsidR="00FE19AE">
        <w:rPr>
          <w:rFonts w:ascii="Arial" w:hAnsi="Arial" w:cs="Arial"/>
          <w:sz w:val="24"/>
          <w:szCs w:val="24"/>
        </w:rPr>
        <w:t xml:space="preserve"> also</w:t>
      </w:r>
      <w:r w:rsidR="00240271">
        <w:rPr>
          <w:rFonts w:ascii="Arial" w:hAnsi="Arial" w:cs="Arial"/>
          <w:sz w:val="24"/>
          <w:szCs w:val="24"/>
        </w:rPr>
        <w:t xml:space="preserve"> made by the</w:t>
      </w:r>
      <w:r w:rsidR="00781E67">
        <w:rPr>
          <w:rFonts w:ascii="Arial" w:hAnsi="Arial" w:cs="Arial"/>
          <w:sz w:val="24"/>
          <w:szCs w:val="24"/>
        </w:rPr>
        <w:t xml:space="preserve"> </w:t>
      </w:r>
      <w:r w:rsidR="00240271">
        <w:rPr>
          <w:rFonts w:ascii="Arial" w:hAnsi="Arial" w:cs="Arial"/>
          <w:sz w:val="24"/>
          <w:szCs w:val="24"/>
        </w:rPr>
        <w:t>a</w:t>
      </w:r>
      <w:r w:rsidR="008E180B">
        <w:rPr>
          <w:rFonts w:ascii="Arial" w:hAnsi="Arial" w:cs="Arial"/>
          <w:sz w:val="24"/>
          <w:szCs w:val="24"/>
        </w:rPr>
        <w:t>pplicant.</w:t>
      </w:r>
    </w:p>
    <w:p w14:paraId="12B62986" w14:textId="6F63D724" w:rsidR="00452E5A" w:rsidRPr="004321F3" w:rsidRDefault="00F71EEE" w:rsidP="004321F3">
      <w:pPr>
        <w:pStyle w:val="Style1"/>
        <w:rPr>
          <w:rFonts w:ascii="Arial" w:hAnsi="Arial" w:cs="Arial"/>
          <w:sz w:val="24"/>
          <w:szCs w:val="24"/>
        </w:rPr>
      </w:pPr>
      <w:r w:rsidRPr="00F71EEE">
        <w:rPr>
          <w:rFonts w:ascii="Arial" w:hAnsi="Arial" w:cs="Arial"/>
          <w:sz w:val="24"/>
          <w:szCs w:val="24"/>
        </w:rPr>
        <w:t xml:space="preserve">From my site visit it was noted that </w:t>
      </w:r>
      <w:r w:rsidR="00057559">
        <w:rPr>
          <w:rFonts w:ascii="Arial" w:hAnsi="Arial" w:cs="Arial"/>
          <w:sz w:val="24"/>
          <w:szCs w:val="24"/>
        </w:rPr>
        <w:t>some</w:t>
      </w:r>
      <w:r w:rsidR="001121EF">
        <w:rPr>
          <w:rFonts w:ascii="Arial" w:hAnsi="Arial" w:cs="Arial"/>
          <w:sz w:val="24"/>
          <w:szCs w:val="24"/>
        </w:rPr>
        <w:t xml:space="preserve"> parts</w:t>
      </w:r>
      <w:r w:rsidR="00057559">
        <w:rPr>
          <w:rFonts w:ascii="Arial" w:hAnsi="Arial" w:cs="Arial"/>
          <w:sz w:val="24"/>
          <w:szCs w:val="24"/>
        </w:rPr>
        <w:t xml:space="preserve"> </w:t>
      </w:r>
      <w:r w:rsidR="001121EF">
        <w:rPr>
          <w:rFonts w:ascii="Arial" w:hAnsi="Arial" w:cs="Arial"/>
          <w:sz w:val="24"/>
          <w:szCs w:val="24"/>
        </w:rPr>
        <w:t xml:space="preserve">of </w:t>
      </w:r>
      <w:r w:rsidRPr="00F71EEE">
        <w:rPr>
          <w:rFonts w:ascii="Arial" w:hAnsi="Arial" w:cs="Arial"/>
          <w:sz w:val="24"/>
          <w:szCs w:val="24"/>
        </w:rPr>
        <w:t xml:space="preserve">the existing </w:t>
      </w:r>
      <w:r w:rsidR="00543F2F">
        <w:rPr>
          <w:rFonts w:ascii="Arial" w:hAnsi="Arial" w:cs="Arial"/>
          <w:sz w:val="24"/>
          <w:szCs w:val="24"/>
        </w:rPr>
        <w:t xml:space="preserve">definitive </w:t>
      </w:r>
      <w:r w:rsidRPr="00F71EEE">
        <w:rPr>
          <w:rFonts w:ascii="Arial" w:hAnsi="Arial" w:cs="Arial"/>
          <w:sz w:val="24"/>
          <w:szCs w:val="24"/>
        </w:rPr>
        <w:t>footpath</w:t>
      </w:r>
      <w:r w:rsidR="001121EF">
        <w:rPr>
          <w:rFonts w:ascii="Arial" w:hAnsi="Arial" w:cs="Arial"/>
          <w:sz w:val="24"/>
          <w:szCs w:val="24"/>
        </w:rPr>
        <w:t>s</w:t>
      </w:r>
      <w:r w:rsidRPr="00F71EEE">
        <w:rPr>
          <w:rFonts w:ascii="Arial" w:hAnsi="Arial" w:cs="Arial"/>
          <w:sz w:val="24"/>
          <w:szCs w:val="24"/>
        </w:rPr>
        <w:t xml:space="preserve"> </w:t>
      </w:r>
      <w:r w:rsidR="001121EF">
        <w:rPr>
          <w:rFonts w:ascii="Arial" w:hAnsi="Arial" w:cs="Arial"/>
          <w:sz w:val="24"/>
          <w:szCs w:val="24"/>
        </w:rPr>
        <w:t>are</w:t>
      </w:r>
      <w:r w:rsidRPr="00F71EEE">
        <w:rPr>
          <w:rFonts w:ascii="Arial" w:hAnsi="Arial" w:cs="Arial"/>
          <w:sz w:val="24"/>
          <w:szCs w:val="24"/>
        </w:rPr>
        <w:t xml:space="preserve"> obstructed by a hedge, </w:t>
      </w:r>
      <w:r w:rsidR="001121EF">
        <w:rPr>
          <w:rFonts w:ascii="Arial" w:hAnsi="Arial" w:cs="Arial"/>
          <w:sz w:val="24"/>
          <w:szCs w:val="24"/>
        </w:rPr>
        <w:t>wall</w:t>
      </w:r>
      <w:r w:rsidR="00ED48B0">
        <w:rPr>
          <w:rFonts w:ascii="Arial" w:hAnsi="Arial" w:cs="Arial"/>
          <w:sz w:val="24"/>
          <w:szCs w:val="24"/>
        </w:rPr>
        <w:t>,</w:t>
      </w:r>
      <w:r w:rsidR="003B12BD">
        <w:rPr>
          <w:rFonts w:ascii="Arial" w:hAnsi="Arial" w:cs="Arial"/>
          <w:sz w:val="24"/>
          <w:szCs w:val="24"/>
        </w:rPr>
        <w:t xml:space="preserve"> and garden planters</w:t>
      </w:r>
      <w:r w:rsidRPr="00F71EEE">
        <w:rPr>
          <w:rFonts w:ascii="Arial" w:hAnsi="Arial" w:cs="Arial"/>
          <w:sz w:val="24"/>
          <w:szCs w:val="24"/>
        </w:rPr>
        <w:t>.</w:t>
      </w:r>
      <w:r w:rsidR="00C20BFF">
        <w:rPr>
          <w:rFonts w:ascii="Arial" w:hAnsi="Arial" w:cs="Arial"/>
          <w:sz w:val="24"/>
          <w:szCs w:val="24"/>
        </w:rPr>
        <w:t xml:space="preserve"> </w:t>
      </w:r>
      <w:r w:rsidR="00C91CEC">
        <w:rPr>
          <w:rFonts w:ascii="Arial" w:hAnsi="Arial" w:cs="Arial"/>
          <w:sz w:val="24"/>
          <w:szCs w:val="24"/>
        </w:rPr>
        <w:t>Although</w:t>
      </w:r>
      <w:r w:rsidR="00367D13">
        <w:rPr>
          <w:rFonts w:ascii="Arial" w:hAnsi="Arial" w:cs="Arial"/>
          <w:sz w:val="24"/>
          <w:szCs w:val="24"/>
        </w:rPr>
        <w:t xml:space="preserve"> </w:t>
      </w:r>
      <w:r w:rsidR="00985798">
        <w:rPr>
          <w:rFonts w:ascii="Arial" w:hAnsi="Arial" w:cs="Arial"/>
          <w:sz w:val="24"/>
          <w:szCs w:val="24"/>
        </w:rPr>
        <w:t>adjacent</w:t>
      </w:r>
      <w:r w:rsidR="00C91CEC">
        <w:rPr>
          <w:rFonts w:ascii="Arial" w:hAnsi="Arial" w:cs="Arial"/>
          <w:sz w:val="24"/>
          <w:szCs w:val="24"/>
        </w:rPr>
        <w:t xml:space="preserve"> </w:t>
      </w:r>
      <w:r w:rsidR="00367D13">
        <w:rPr>
          <w:rFonts w:ascii="Arial" w:hAnsi="Arial" w:cs="Arial"/>
          <w:sz w:val="24"/>
          <w:szCs w:val="24"/>
        </w:rPr>
        <w:t>routes,</w:t>
      </w:r>
      <w:r w:rsidR="005F1FBE">
        <w:rPr>
          <w:rFonts w:ascii="Arial" w:hAnsi="Arial" w:cs="Arial"/>
          <w:sz w:val="24"/>
          <w:szCs w:val="24"/>
        </w:rPr>
        <w:t xml:space="preserve"> on a slightly different alignment</w:t>
      </w:r>
      <w:r w:rsidR="00367D13">
        <w:rPr>
          <w:rFonts w:ascii="Arial" w:hAnsi="Arial" w:cs="Arial"/>
          <w:sz w:val="24"/>
          <w:szCs w:val="24"/>
        </w:rPr>
        <w:t>,</w:t>
      </w:r>
      <w:r w:rsidR="00C91CEC">
        <w:rPr>
          <w:rFonts w:ascii="Arial" w:hAnsi="Arial" w:cs="Arial"/>
          <w:sz w:val="24"/>
          <w:szCs w:val="24"/>
        </w:rPr>
        <w:t xml:space="preserve"> </w:t>
      </w:r>
      <w:r w:rsidR="00367D13">
        <w:rPr>
          <w:rFonts w:ascii="Arial" w:hAnsi="Arial" w:cs="Arial"/>
          <w:sz w:val="24"/>
          <w:szCs w:val="24"/>
        </w:rPr>
        <w:t>are</w:t>
      </w:r>
      <w:r w:rsidR="00543F2F">
        <w:rPr>
          <w:rFonts w:ascii="Arial" w:hAnsi="Arial" w:cs="Arial"/>
          <w:sz w:val="24"/>
          <w:szCs w:val="24"/>
        </w:rPr>
        <w:t xml:space="preserve"> available for use.</w:t>
      </w:r>
      <w:r w:rsidR="00C91CEC">
        <w:rPr>
          <w:rFonts w:ascii="Arial" w:hAnsi="Arial" w:cs="Arial"/>
          <w:sz w:val="24"/>
          <w:szCs w:val="24"/>
        </w:rPr>
        <w:t xml:space="preserve"> </w:t>
      </w:r>
      <w:r w:rsidRPr="00F71EEE">
        <w:rPr>
          <w:rFonts w:ascii="Arial" w:hAnsi="Arial" w:cs="Arial"/>
          <w:sz w:val="24"/>
          <w:szCs w:val="24"/>
        </w:rPr>
        <w:t>I</w:t>
      </w:r>
      <w:r w:rsidR="000101D7">
        <w:rPr>
          <w:rFonts w:ascii="Arial" w:hAnsi="Arial" w:cs="Arial"/>
          <w:sz w:val="24"/>
          <w:szCs w:val="24"/>
        </w:rPr>
        <w:t xml:space="preserve">n this decision I </w:t>
      </w:r>
      <w:r w:rsidRPr="00F71EEE">
        <w:rPr>
          <w:rFonts w:ascii="Arial" w:hAnsi="Arial" w:cs="Arial"/>
          <w:sz w:val="24"/>
          <w:szCs w:val="24"/>
        </w:rPr>
        <w:t>have treated the existing route</w:t>
      </w:r>
      <w:r w:rsidR="00387D33">
        <w:rPr>
          <w:rFonts w:ascii="Arial" w:hAnsi="Arial" w:cs="Arial"/>
          <w:sz w:val="24"/>
          <w:szCs w:val="24"/>
        </w:rPr>
        <w:t>s</w:t>
      </w:r>
      <w:r w:rsidRPr="00F71EEE">
        <w:rPr>
          <w:rFonts w:ascii="Arial" w:hAnsi="Arial" w:cs="Arial"/>
          <w:sz w:val="24"/>
          <w:szCs w:val="24"/>
        </w:rPr>
        <w:t xml:space="preserve"> as if </w:t>
      </w:r>
      <w:r w:rsidR="00387D33">
        <w:rPr>
          <w:rFonts w:ascii="Arial" w:hAnsi="Arial" w:cs="Arial"/>
          <w:sz w:val="24"/>
          <w:szCs w:val="24"/>
        </w:rPr>
        <w:t>they are</w:t>
      </w:r>
      <w:r w:rsidRPr="00F71EEE">
        <w:rPr>
          <w:rFonts w:ascii="Arial" w:hAnsi="Arial" w:cs="Arial"/>
          <w:sz w:val="24"/>
          <w:szCs w:val="24"/>
        </w:rPr>
        <w:t xml:space="preserve"> available for public use.</w:t>
      </w:r>
    </w:p>
    <w:p w14:paraId="6AB05782" w14:textId="0E2BA923" w:rsidR="003D76CB" w:rsidRPr="00592369" w:rsidRDefault="003D76CB" w:rsidP="003D76CB">
      <w:pPr>
        <w:pStyle w:val="Heading6blackfont"/>
        <w:rPr>
          <w:rFonts w:ascii="Arial" w:hAnsi="Arial" w:cs="Arial"/>
          <w:sz w:val="24"/>
          <w:szCs w:val="24"/>
        </w:rPr>
      </w:pPr>
      <w:r w:rsidRPr="00592369">
        <w:rPr>
          <w:rFonts w:ascii="Arial" w:hAnsi="Arial" w:cs="Arial"/>
          <w:sz w:val="24"/>
          <w:szCs w:val="24"/>
        </w:rPr>
        <w:t>Main Issues</w:t>
      </w:r>
    </w:p>
    <w:p w14:paraId="572496EF" w14:textId="011603D7" w:rsidR="00C27FDB" w:rsidRPr="00C27FDB" w:rsidRDefault="00C27FDB" w:rsidP="00C27FDB">
      <w:pPr>
        <w:pStyle w:val="Style1"/>
        <w:tabs>
          <w:tab w:val="clear" w:pos="720"/>
          <w:tab w:val="num" w:pos="1004"/>
        </w:tabs>
        <w:rPr>
          <w:rFonts w:ascii="Arial" w:hAnsi="Arial" w:cs="Arial"/>
          <w:b/>
          <w:color w:val="auto"/>
          <w:sz w:val="24"/>
          <w:szCs w:val="24"/>
        </w:rPr>
      </w:pPr>
      <w:r w:rsidRPr="00C27FDB">
        <w:rPr>
          <w:rFonts w:ascii="Arial" w:hAnsi="Arial" w:cs="Arial"/>
          <w:color w:val="auto"/>
          <w:sz w:val="24"/>
          <w:szCs w:val="24"/>
        </w:rPr>
        <w:t>Section 119(6) of the</w:t>
      </w:r>
      <w:r w:rsidR="00DE5379">
        <w:rPr>
          <w:rFonts w:ascii="Arial" w:hAnsi="Arial" w:cs="Arial"/>
          <w:color w:val="auto"/>
          <w:sz w:val="24"/>
          <w:szCs w:val="24"/>
        </w:rPr>
        <w:t xml:space="preserve"> </w:t>
      </w:r>
      <w:r w:rsidRPr="00C27FDB">
        <w:rPr>
          <w:rFonts w:ascii="Arial" w:hAnsi="Arial" w:cs="Arial"/>
          <w:color w:val="auto"/>
          <w:sz w:val="24"/>
          <w:szCs w:val="24"/>
        </w:rPr>
        <w:t>1980</w:t>
      </w:r>
      <w:r w:rsidR="00DE5379">
        <w:rPr>
          <w:rFonts w:ascii="Arial" w:hAnsi="Arial" w:cs="Arial"/>
          <w:color w:val="auto"/>
          <w:sz w:val="24"/>
          <w:szCs w:val="24"/>
        </w:rPr>
        <w:t xml:space="preserve"> Act</w:t>
      </w:r>
      <w:r w:rsidRPr="00C27FDB">
        <w:rPr>
          <w:rFonts w:ascii="Arial" w:hAnsi="Arial" w:cs="Arial"/>
          <w:color w:val="auto"/>
          <w:sz w:val="24"/>
          <w:szCs w:val="24"/>
        </w:rPr>
        <w:t xml:space="preserve"> involves three separate tests for an Order to be confirmed. These are:</w:t>
      </w:r>
    </w:p>
    <w:p w14:paraId="31BF2644" w14:textId="16790D8A" w:rsidR="00C27FDB" w:rsidRPr="00C27FDB" w:rsidRDefault="00C27FDB" w:rsidP="00BE616D">
      <w:pPr>
        <w:pStyle w:val="Style1"/>
        <w:numPr>
          <w:ilvl w:val="0"/>
          <w:numId w:val="0"/>
        </w:numPr>
        <w:ind w:left="431"/>
        <w:rPr>
          <w:rFonts w:ascii="Arial" w:hAnsi="Arial" w:cs="Arial"/>
          <w:sz w:val="24"/>
          <w:szCs w:val="24"/>
        </w:rPr>
      </w:pPr>
      <w:r w:rsidRPr="00C27FDB">
        <w:rPr>
          <w:rFonts w:ascii="Arial" w:hAnsi="Arial" w:cs="Arial"/>
          <w:sz w:val="24"/>
          <w:szCs w:val="24"/>
        </w:rPr>
        <w:t>TEST 1: whether it is expedient in the interests of the landowner, occupier or the public for the path</w:t>
      </w:r>
      <w:r w:rsidR="00625006">
        <w:rPr>
          <w:rFonts w:ascii="Arial" w:hAnsi="Arial" w:cs="Arial"/>
          <w:sz w:val="24"/>
          <w:szCs w:val="24"/>
        </w:rPr>
        <w:t>s</w:t>
      </w:r>
      <w:r w:rsidRPr="00C27FDB">
        <w:rPr>
          <w:rFonts w:ascii="Arial" w:hAnsi="Arial" w:cs="Arial"/>
          <w:sz w:val="24"/>
          <w:szCs w:val="24"/>
        </w:rPr>
        <w:t xml:space="preserve"> to be diverted. This is subject to any altered point of termination of the path</w:t>
      </w:r>
      <w:r w:rsidR="00E95AFE">
        <w:rPr>
          <w:rFonts w:ascii="Arial" w:hAnsi="Arial" w:cs="Arial"/>
          <w:sz w:val="24"/>
          <w:szCs w:val="24"/>
        </w:rPr>
        <w:t>s</w:t>
      </w:r>
      <w:r w:rsidRPr="00C27FDB">
        <w:rPr>
          <w:rFonts w:ascii="Arial" w:hAnsi="Arial" w:cs="Arial"/>
          <w:sz w:val="24"/>
          <w:szCs w:val="24"/>
        </w:rPr>
        <w:t xml:space="preserve"> being substantially as convenient to the public.</w:t>
      </w:r>
    </w:p>
    <w:p w14:paraId="0D2BD792" w14:textId="77777777" w:rsidR="00C27FDB" w:rsidRPr="00C27FDB" w:rsidRDefault="00C27FDB" w:rsidP="00BE616D">
      <w:pPr>
        <w:pStyle w:val="Style1"/>
        <w:numPr>
          <w:ilvl w:val="0"/>
          <w:numId w:val="0"/>
        </w:numPr>
        <w:ind w:left="431"/>
        <w:rPr>
          <w:rFonts w:ascii="Arial" w:hAnsi="Arial" w:cs="Arial"/>
          <w:sz w:val="24"/>
          <w:szCs w:val="24"/>
        </w:rPr>
      </w:pPr>
      <w:r w:rsidRPr="00C27FDB">
        <w:rPr>
          <w:rFonts w:ascii="Arial" w:hAnsi="Arial" w:cs="Arial"/>
          <w:sz w:val="24"/>
          <w:szCs w:val="24"/>
        </w:rPr>
        <w:lastRenderedPageBreak/>
        <w:t>TEST 2: whether the proposed diversion is substantially less convenient to the public.</w:t>
      </w:r>
    </w:p>
    <w:p w14:paraId="65F9BFD9" w14:textId="4F69245B" w:rsidR="00C27FDB" w:rsidRPr="00C27FDB" w:rsidRDefault="00C27FDB" w:rsidP="00BE616D">
      <w:pPr>
        <w:pStyle w:val="Style1"/>
        <w:numPr>
          <w:ilvl w:val="0"/>
          <w:numId w:val="0"/>
        </w:numPr>
        <w:ind w:left="431"/>
        <w:rPr>
          <w:rFonts w:ascii="Arial" w:hAnsi="Arial" w:cs="Arial"/>
          <w:sz w:val="24"/>
          <w:szCs w:val="24"/>
        </w:rPr>
      </w:pPr>
      <w:r w:rsidRPr="00C27FDB">
        <w:rPr>
          <w:rFonts w:ascii="Arial" w:hAnsi="Arial" w:cs="Arial"/>
          <w:sz w:val="24"/>
          <w:szCs w:val="24"/>
        </w:rPr>
        <w:t>TEST 3: whether it is expedient to confirm the Order having regard to the effect which— (a) the diversion would have on public enjoyment of the path</w:t>
      </w:r>
      <w:r w:rsidR="00E95AFE">
        <w:rPr>
          <w:rFonts w:ascii="Arial" w:hAnsi="Arial" w:cs="Arial"/>
          <w:sz w:val="24"/>
          <w:szCs w:val="24"/>
        </w:rPr>
        <w:t>s</w:t>
      </w:r>
      <w:r w:rsidRPr="00C27FDB">
        <w:rPr>
          <w:rFonts w:ascii="Arial" w:hAnsi="Arial" w:cs="Arial"/>
          <w:sz w:val="24"/>
          <w:szCs w:val="24"/>
        </w:rPr>
        <w:t xml:space="preserve"> as a whole, (b) the coming into operation of the Order would have as respects other land served by the existing public right</w:t>
      </w:r>
      <w:r w:rsidR="00E95AFE">
        <w:rPr>
          <w:rFonts w:ascii="Arial" w:hAnsi="Arial" w:cs="Arial"/>
          <w:sz w:val="24"/>
          <w:szCs w:val="24"/>
        </w:rPr>
        <w:t>s</w:t>
      </w:r>
      <w:r w:rsidRPr="00C27FDB">
        <w:rPr>
          <w:rFonts w:ascii="Arial" w:hAnsi="Arial" w:cs="Arial"/>
          <w:sz w:val="24"/>
          <w:szCs w:val="24"/>
        </w:rPr>
        <w:t xml:space="preserve"> of way, and (c) any new public right</w:t>
      </w:r>
      <w:r w:rsidR="00E95AFE">
        <w:rPr>
          <w:rFonts w:ascii="Arial" w:hAnsi="Arial" w:cs="Arial"/>
          <w:sz w:val="24"/>
          <w:szCs w:val="24"/>
        </w:rPr>
        <w:t>s</w:t>
      </w:r>
      <w:r w:rsidRPr="00C27FDB">
        <w:rPr>
          <w:rFonts w:ascii="Arial" w:hAnsi="Arial" w:cs="Arial"/>
          <w:sz w:val="24"/>
          <w:szCs w:val="24"/>
        </w:rPr>
        <w:t xml:space="preserve"> of way created by the order would have as respects the land over which the right is so created and any land held with it.</w:t>
      </w:r>
    </w:p>
    <w:p w14:paraId="38BC3AEF" w14:textId="77777777" w:rsidR="00021D18" w:rsidRPr="0050588F" w:rsidRDefault="00021D18" w:rsidP="00021D18">
      <w:pPr>
        <w:pStyle w:val="Style1"/>
        <w:numPr>
          <w:ilvl w:val="0"/>
          <w:numId w:val="30"/>
        </w:numPr>
        <w:shd w:val="clear" w:color="auto" w:fill="FFFFFF"/>
        <w:spacing w:before="300" w:after="300"/>
        <w:textAlignment w:val="baseline"/>
        <w:rPr>
          <w:rFonts w:ascii="Arial" w:hAnsi="Arial" w:cs="Arial"/>
          <w:color w:val="141414"/>
          <w:sz w:val="24"/>
          <w:szCs w:val="24"/>
        </w:rPr>
      </w:pPr>
      <w:r w:rsidRPr="006C58EE">
        <w:rPr>
          <w:rFonts w:ascii="Arial" w:hAnsi="Arial" w:cs="Arial"/>
          <w:sz w:val="24"/>
          <w:szCs w:val="24"/>
        </w:rPr>
        <w:t xml:space="preserve">In determining whether to confirm the Order at Test 3 stage, (a)-(c) are mandatory factors. </w:t>
      </w:r>
      <w:r w:rsidRPr="006C58EE">
        <w:rPr>
          <w:rFonts w:ascii="Arial" w:hAnsi="Arial" w:cs="Arial"/>
          <w:color w:val="141414"/>
          <w:sz w:val="24"/>
          <w:szCs w:val="24"/>
        </w:rPr>
        <w:t xml:space="preserve">On (b) and (c) of Test 3, the statutory provisions for compensation for diminution in value or disturbance to enjoyment of the land affected by the new paths must be </w:t>
      </w:r>
      <w:proofErr w:type="gramStart"/>
      <w:r w:rsidRPr="006C58EE">
        <w:rPr>
          <w:rFonts w:ascii="Arial" w:hAnsi="Arial" w:cs="Arial"/>
          <w:color w:val="141414"/>
          <w:sz w:val="24"/>
          <w:szCs w:val="24"/>
        </w:rPr>
        <w:t>taken into account</w:t>
      </w:r>
      <w:proofErr w:type="gramEnd"/>
      <w:r w:rsidRPr="006C58EE">
        <w:rPr>
          <w:rFonts w:ascii="Arial" w:hAnsi="Arial" w:cs="Arial"/>
          <w:color w:val="141414"/>
          <w:sz w:val="24"/>
          <w:szCs w:val="24"/>
        </w:rPr>
        <w:t>, where applicable.</w:t>
      </w:r>
      <w:r w:rsidRPr="006C58EE">
        <w:rPr>
          <w:rFonts w:ascii="Arial" w:hAnsi="Arial" w:cs="Arial"/>
          <w:sz w:val="24"/>
          <w:szCs w:val="24"/>
        </w:rPr>
        <w:t xml:space="preserve"> Regard must also be had to any material provision contained in a rights of way improvement plan (ROWIP) for the area under section 119(6A). Other relevant factors are not excluded from consideration and could, for instance, include those pointing in favour of confirmation.</w:t>
      </w:r>
    </w:p>
    <w:p w14:paraId="3D25B3F3" w14:textId="54865F0D" w:rsidR="0050588F" w:rsidRPr="006C58EE" w:rsidRDefault="0050588F" w:rsidP="00021D18">
      <w:pPr>
        <w:pStyle w:val="Style1"/>
        <w:numPr>
          <w:ilvl w:val="0"/>
          <w:numId w:val="30"/>
        </w:numPr>
        <w:shd w:val="clear" w:color="auto" w:fill="FFFFFF"/>
        <w:spacing w:before="300" w:after="300"/>
        <w:textAlignment w:val="baseline"/>
        <w:rPr>
          <w:rFonts w:ascii="Arial" w:hAnsi="Arial" w:cs="Arial"/>
          <w:color w:val="141414"/>
          <w:sz w:val="24"/>
          <w:szCs w:val="24"/>
        </w:rPr>
      </w:pPr>
      <w:r w:rsidRPr="0050588F">
        <w:rPr>
          <w:rFonts w:ascii="Arial" w:hAnsi="Arial" w:cs="Arial"/>
          <w:bCs/>
          <w:sz w:val="24"/>
          <w:szCs w:val="24"/>
        </w:rPr>
        <w:t>The government guidance on “diversion or extinguishment of public rights of way that pass through private dwellings, their curtilages and gardens, farmyards and industrial or commercial premises” was issued by Defra in August 2023</w:t>
      </w:r>
      <w:r w:rsidR="00F9209C">
        <w:rPr>
          <w:rFonts w:ascii="Arial" w:hAnsi="Arial" w:cs="Arial"/>
          <w:bCs/>
          <w:sz w:val="24"/>
          <w:szCs w:val="24"/>
        </w:rPr>
        <w:t>.</w:t>
      </w:r>
      <w:r w:rsidRPr="0050588F">
        <w:rPr>
          <w:rFonts w:ascii="Arial" w:hAnsi="Arial" w:cs="Arial"/>
          <w:bCs/>
          <w:sz w:val="24"/>
          <w:szCs w:val="24"/>
        </w:rPr>
        <w:t xml:space="preserve"> </w:t>
      </w:r>
      <w:r w:rsidR="00F9209C">
        <w:rPr>
          <w:rFonts w:ascii="Arial" w:hAnsi="Arial" w:cs="Arial"/>
          <w:bCs/>
          <w:sz w:val="24"/>
          <w:szCs w:val="24"/>
        </w:rPr>
        <w:t>I</w:t>
      </w:r>
      <w:r w:rsidRPr="0050588F">
        <w:rPr>
          <w:rFonts w:ascii="Arial" w:hAnsi="Arial" w:cs="Arial"/>
          <w:bCs/>
          <w:sz w:val="24"/>
          <w:szCs w:val="24"/>
        </w:rPr>
        <w:t>t is also known as the ‘presumption</w:t>
      </w:r>
      <w:r w:rsidR="008E40D7">
        <w:rPr>
          <w:rFonts w:ascii="Arial" w:hAnsi="Arial" w:cs="Arial"/>
          <w:bCs/>
          <w:sz w:val="24"/>
          <w:szCs w:val="24"/>
        </w:rPr>
        <w:t>s</w:t>
      </w:r>
      <w:r w:rsidRPr="0050588F">
        <w:rPr>
          <w:rFonts w:ascii="Arial" w:hAnsi="Arial" w:cs="Arial"/>
          <w:bCs/>
          <w:sz w:val="24"/>
          <w:szCs w:val="24"/>
        </w:rPr>
        <w:t xml:space="preserve"> guidance’. Although this was issued after the making of the Order</w:t>
      </w:r>
      <w:r w:rsidR="007133F4">
        <w:rPr>
          <w:rFonts w:ascii="Arial" w:hAnsi="Arial" w:cs="Arial"/>
          <w:bCs/>
          <w:sz w:val="24"/>
          <w:szCs w:val="24"/>
        </w:rPr>
        <w:t xml:space="preserve"> it </w:t>
      </w:r>
      <w:r w:rsidR="00D05F70">
        <w:rPr>
          <w:rFonts w:ascii="Arial" w:hAnsi="Arial" w:cs="Arial"/>
          <w:bCs/>
          <w:sz w:val="24"/>
          <w:szCs w:val="24"/>
        </w:rPr>
        <w:t xml:space="preserve">now </w:t>
      </w:r>
      <w:r w:rsidR="007133F4">
        <w:rPr>
          <w:rFonts w:ascii="Arial" w:hAnsi="Arial" w:cs="Arial"/>
          <w:bCs/>
          <w:sz w:val="24"/>
          <w:szCs w:val="24"/>
        </w:rPr>
        <w:t>falls for consideration</w:t>
      </w:r>
      <w:r w:rsidRPr="0050588F">
        <w:rPr>
          <w:rFonts w:ascii="Arial" w:hAnsi="Arial" w:cs="Arial"/>
          <w:bCs/>
          <w:sz w:val="24"/>
          <w:szCs w:val="24"/>
        </w:rPr>
        <w:t xml:space="preserve">. It states that I should weigh the interests of the owner against the overall impact of the proposal on the </w:t>
      </w:r>
      <w:proofErr w:type="gramStart"/>
      <w:r w:rsidRPr="0050588F">
        <w:rPr>
          <w:rFonts w:ascii="Arial" w:hAnsi="Arial" w:cs="Arial"/>
          <w:bCs/>
          <w:sz w:val="24"/>
          <w:szCs w:val="24"/>
        </w:rPr>
        <w:t>public as a whole</w:t>
      </w:r>
      <w:proofErr w:type="gramEnd"/>
      <w:r w:rsidRPr="0050588F">
        <w:rPr>
          <w:rFonts w:ascii="Arial" w:hAnsi="Arial" w:cs="Arial"/>
          <w:bCs/>
          <w:sz w:val="24"/>
          <w:szCs w:val="24"/>
        </w:rPr>
        <w:t>. Reducing or eliminating the impact of the current route</w:t>
      </w:r>
      <w:r w:rsidR="00B43789">
        <w:rPr>
          <w:rFonts w:ascii="Arial" w:hAnsi="Arial" w:cs="Arial"/>
          <w:bCs/>
          <w:sz w:val="24"/>
          <w:szCs w:val="24"/>
        </w:rPr>
        <w:t>s</w:t>
      </w:r>
      <w:r w:rsidRPr="0050588F">
        <w:rPr>
          <w:rFonts w:ascii="Arial" w:hAnsi="Arial" w:cs="Arial"/>
          <w:bCs/>
          <w:sz w:val="24"/>
          <w:szCs w:val="24"/>
        </w:rPr>
        <w:t xml:space="preserve"> of the right</w:t>
      </w:r>
      <w:r w:rsidR="00B43789">
        <w:rPr>
          <w:rFonts w:ascii="Arial" w:hAnsi="Arial" w:cs="Arial"/>
          <w:bCs/>
          <w:sz w:val="24"/>
          <w:szCs w:val="24"/>
        </w:rPr>
        <w:t>s</w:t>
      </w:r>
      <w:r w:rsidRPr="0050588F">
        <w:rPr>
          <w:rFonts w:ascii="Arial" w:hAnsi="Arial" w:cs="Arial"/>
          <w:bCs/>
          <w:sz w:val="24"/>
          <w:szCs w:val="24"/>
        </w:rPr>
        <w:t xml:space="preserve"> of way on the owner, in terms of privacy, security and safety are important considerations to which due weight should be given.</w:t>
      </w:r>
    </w:p>
    <w:p w14:paraId="2473FBCD" w14:textId="7CE0FC2B" w:rsidR="003D76CB" w:rsidRPr="00592369" w:rsidRDefault="003D76CB" w:rsidP="003D76CB">
      <w:pPr>
        <w:pStyle w:val="Heading6blackfont"/>
        <w:rPr>
          <w:rFonts w:ascii="Arial" w:hAnsi="Arial" w:cs="Arial"/>
          <w:sz w:val="24"/>
          <w:szCs w:val="24"/>
        </w:rPr>
      </w:pPr>
      <w:r w:rsidRPr="00592369">
        <w:rPr>
          <w:rFonts w:ascii="Arial" w:hAnsi="Arial" w:cs="Arial"/>
          <w:sz w:val="24"/>
          <w:szCs w:val="24"/>
        </w:rPr>
        <w:t>Reasons</w:t>
      </w:r>
    </w:p>
    <w:p w14:paraId="078CDD3D" w14:textId="46F47EB9" w:rsidR="00113195" w:rsidRPr="00B557A1" w:rsidRDefault="00640BFA" w:rsidP="00B557A1">
      <w:pPr>
        <w:keepNext/>
        <w:widowControl w:val="0"/>
        <w:spacing w:before="180"/>
        <w:outlineLvl w:val="5"/>
        <w:rPr>
          <w:rFonts w:ascii="Arial" w:hAnsi="Arial" w:cs="Arial"/>
          <w:b/>
          <w:i/>
          <w:color w:val="000000"/>
          <w:sz w:val="24"/>
          <w:szCs w:val="24"/>
        </w:rPr>
      </w:pPr>
      <w:r w:rsidRPr="00640BFA">
        <w:rPr>
          <w:rFonts w:ascii="Arial" w:hAnsi="Arial" w:cs="Arial"/>
          <w:b/>
          <w:i/>
          <w:color w:val="000000"/>
          <w:sz w:val="24"/>
          <w:szCs w:val="24"/>
        </w:rPr>
        <w:t>Whether it is expedient in the interests of the owner of the land that the path</w:t>
      </w:r>
      <w:r w:rsidR="00417200">
        <w:rPr>
          <w:rFonts w:ascii="Arial" w:hAnsi="Arial" w:cs="Arial"/>
          <w:b/>
          <w:i/>
          <w:color w:val="000000"/>
          <w:sz w:val="24"/>
          <w:szCs w:val="24"/>
        </w:rPr>
        <w:t>s</w:t>
      </w:r>
      <w:r w:rsidRPr="00640BFA">
        <w:rPr>
          <w:rFonts w:ascii="Arial" w:hAnsi="Arial" w:cs="Arial"/>
          <w:b/>
          <w:i/>
          <w:color w:val="000000"/>
          <w:sz w:val="24"/>
          <w:szCs w:val="24"/>
        </w:rPr>
        <w:t xml:space="preserve"> in question should be diverted</w:t>
      </w:r>
    </w:p>
    <w:p w14:paraId="09809AE8" w14:textId="43CE0CAC" w:rsidR="004B2B56" w:rsidRPr="004B2B56" w:rsidRDefault="00DF2177" w:rsidP="00A53207">
      <w:pPr>
        <w:pStyle w:val="Style1"/>
        <w:rPr>
          <w:rFonts w:ascii="Arial" w:hAnsi="Arial" w:cs="Arial"/>
          <w:sz w:val="24"/>
          <w:szCs w:val="24"/>
        </w:rPr>
      </w:pPr>
      <w:r w:rsidRPr="00DF2177">
        <w:rPr>
          <w:rFonts w:ascii="Arial" w:hAnsi="Arial" w:cs="Arial"/>
          <w:bCs/>
          <w:iCs/>
          <w:sz w:val="24"/>
          <w:szCs w:val="24"/>
        </w:rPr>
        <w:t>The diversion Order has been made pursuant</w:t>
      </w:r>
      <w:r w:rsidR="00740B9C" w:rsidRPr="00740B9C">
        <w:rPr>
          <w:rFonts w:ascii="Arial" w:hAnsi="Arial" w:cs="Arial"/>
          <w:bCs/>
          <w:iCs/>
          <w:color w:val="auto"/>
          <w:kern w:val="0"/>
          <w:sz w:val="24"/>
          <w:szCs w:val="24"/>
        </w:rPr>
        <w:t xml:space="preserve"> </w:t>
      </w:r>
      <w:r w:rsidR="00740B9C" w:rsidRPr="00740B9C">
        <w:rPr>
          <w:rFonts w:ascii="Arial" w:hAnsi="Arial" w:cs="Arial"/>
          <w:bCs/>
          <w:iCs/>
          <w:sz w:val="24"/>
          <w:szCs w:val="24"/>
        </w:rPr>
        <w:t>to an application by the owner of the land over which</w:t>
      </w:r>
      <w:r w:rsidR="00F601CE">
        <w:rPr>
          <w:rFonts w:ascii="Arial" w:hAnsi="Arial" w:cs="Arial"/>
          <w:bCs/>
          <w:iCs/>
          <w:sz w:val="24"/>
          <w:szCs w:val="24"/>
        </w:rPr>
        <w:t xml:space="preserve"> </w:t>
      </w:r>
      <w:r w:rsidR="00740B9C" w:rsidRPr="00740B9C">
        <w:rPr>
          <w:rFonts w:ascii="Arial" w:hAnsi="Arial" w:cs="Arial"/>
          <w:bCs/>
          <w:iCs/>
          <w:sz w:val="24"/>
          <w:szCs w:val="24"/>
        </w:rPr>
        <w:t xml:space="preserve">the existing and </w:t>
      </w:r>
      <w:r w:rsidR="00DC1564">
        <w:rPr>
          <w:rFonts w:ascii="Arial" w:hAnsi="Arial" w:cs="Arial"/>
          <w:bCs/>
          <w:iCs/>
          <w:sz w:val="24"/>
          <w:szCs w:val="24"/>
        </w:rPr>
        <w:t xml:space="preserve">part of the </w:t>
      </w:r>
      <w:r w:rsidR="00740B9C" w:rsidRPr="00740B9C">
        <w:rPr>
          <w:rFonts w:ascii="Arial" w:hAnsi="Arial" w:cs="Arial"/>
          <w:bCs/>
          <w:iCs/>
          <w:sz w:val="24"/>
          <w:szCs w:val="24"/>
        </w:rPr>
        <w:t>proposed routes pass.</w:t>
      </w:r>
      <w:r w:rsidR="00962FDF">
        <w:rPr>
          <w:rFonts w:ascii="Arial" w:hAnsi="Arial" w:cs="Arial"/>
          <w:bCs/>
          <w:iCs/>
          <w:sz w:val="24"/>
          <w:szCs w:val="24"/>
        </w:rPr>
        <w:t xml:space="preserve"> </w:t>
      </w:r>
      <w:r w:rsidR="00795FDB" w:rsidRPr="00795FDB">
        <w:rPr>
          <w:rFonts w:ascii="Arial" w:hAnsi="Arial" w:cs="Arial"/>
          <w:bCs/>
          <w:iCs/>
          <w:sz w:val="24"/>
          <w:szCs w:val="24"/>
        </w:rPr>
        <w:t>The remaining part</w:t>
      </w:r>
      <w:r w:rsidR="008155A0">
        <w:rPr>
          <w:rFonts w:ascii="Arial" w:hAnsi="Arial" w:cs="Arial"/>
          <w:bCs/>
          <w:iCs/>
          <w:sz w:val="24"/>
          <w:szCs w:val="24"/>
        </w:rPr>
        <w:t>s</w:t>
      </w:r>
      <w:r w:rsidR="00795FDB" w:rsidRPr="00795FDB">
        <w:rPr>
          <w:rFonts w:ascii="Arial" w:hAnsi="Arial" w:cs="Arial"/>
          <w:bCs/>
          <w:iCs/>
          <w:sz w:val="24"/>
          <w:szCs w:val="24"/>
        </w:rPr>
        <w:t xml:space="preserve"> of the proposed route</w:t>
      </w:r>
      <w:r w:rsidR="0036190D">
        <w:rPr>
          <w:rFonts w:ascii="Arial" w:hAnsi="Arial" w:cs="Arial"/>
          <w:bCs/>
          <w:iCs/>
          <w:sz w:val="24"/>
          <w:szCs w:val="24"/>
        </w:rPr>
        <w:t>s</w:t>
      </w:r>
      <w:r w:rsidR="008155A0">
        <w:rPr>
          <w:rFonts w:ascii="Arial" w:hAnsi="Arial" w:cs="Arial"/>
          <w:bCs/>
          <w:iCs/>
          <w:sz w:val="24"/>
          <w:szCs w:val="24"/>
        </w:rPr>
        <w:t xml:space="preserve"> would be </w:t>
      </w:r>
      <w:r w:rsidR="00D15B0E">
        <w:rPr>
          <w:rFonts w:ascii="Arial" w:hAnsi="Arial" w:cs="Arial"/>
          <w:bCs/>
          <w:iCs/>
          <w:sz w:val="24"/>
          <w:szCs w:val="24"/>
        </w:rPr>
        <w:t>on the neighbouring land</w:t>
      </w:r>
      <w:r w:rsidR="00471737">
        <w:rPr>
          <w:rFonts w:ascii="Arial" w:hAnsi="Arial" w:cs="Arial"/>
          <w:bCs/>
          <w:iCs/>
          <w:sz w:val="24"/>
          <w:szCs w:val="24"/>
        </w:rPr>
        <w:t>, which</w:t>
      </w:r>
      <w:r w:rsidR="00E64814">
        <w:rPr>
          <w:rFonts w:ascii="Arial" w:hAnsi="Arial" w:cs="Arial"/>
          <w:bCs/>
          <w:iCs/>
          <w:sz w:val="24"/>
          <w:szCs w:val="24"/>
        </w:rPr>
        <w:t xml:space="preserve"> has been agreed</w:t>
      </w:r>
      <w:r w:rsidR="00043BFE">
        <w:rPr>
          <w:rFonts w:ascii="Arial" w:hAnsi="Arial" w:cs="Arial"/>
          <w:bCs/>
          <w:iCs/>
          <w:sz w:val="24"/>
          <w:szCs w:val="24"/>
        </w:rPr>
        <w:t xml:space="preserve"> with the owner.</w:t>
      </w:r>
      <w:r w:rsidR="00E64814">
        <w:rPr>
          <w:rFonts w:ascii="Arial" w:hAnsi="Arial" w:cs="Arial"/>
          <w:bCs/>
          <w:iCs/>
          <w:sz w:val="24"/>
          <w:szCs w:val="24"/>
        </w:rPr>
        <w:t xml:space="preserve"> </w:t>
      </w:r>
      <w:r w:rsidR="0002173D">
        <w:rPr>
          <w:rFonts w:ascii="Arial" w:hAnsi="Arial" w:cs="Arial"/>
          <w:bCs/>
          <w:iCs/>
          <w:sz w:val="24"/>
          <w:szCs w:val="24"/>
        </w:rPr>
        <w:t xml:space="preserve"> </w:t>
      </w:r>
    </w:p>
    <w:p w14:paraId="7DFFA75D" w14:textId="465F673B" w:rsidR="00A53207" w:rsidRPr="00690FDF" w:rsidRDefault="001F0EAD" w:rsidP="00690FDF">
      <w:pPr>
        <w:pStyle w:val="Style1"/>
        <w:rPr>
          <w:rFonts w:ascii="Arial" w:hAnsi="Arial" w:cs="Arial"/>
          <w:sz w:val="24"/>
          <w:szCs w:val="24"/>
        </w:rPr>
      </w:pPr>
      <w:r>
        <w:rPr>
          <w:rFonts w:ascii="Arial" w:hAnsi="Arial" w:cs="Arial"/>
          <w:bCs/>
          <w:iCs/>
          <w:sz w:val="24"/>
          <w:szCs w:val="24"/>
        </w:rPr>
        <w:t>The basis of the application</w:t>
      </w:r>
      <w:r w:rsidR="00EC5126">
        <w:rPr>
          <w:rFonts w:ascii="Arial" w:hAnsi="Arial" w:cs="Arial"/>
          <w:bCs/>
          <w:iCs/>
          <w:sz w:val="24"/>
          <w:szCs w:val="24"/>
        </w:rPr>
        <w:t xml:space="preserve"> is</w:t>
      </w:r>
      <w:r w:rsidR="00D668DF">
        <w:rPr>
          <w:rFonts w:ascii="Arial" w:hAnsi="Arial" w:cs="Arial"/>
          <w:bCs/>
          <w:iCs/>
          <w:sz w:val="24"/>
          <w:szCs w:val="24"/>
        </w:rPr>
        <w:t xml:space="preserve"> </w:t>
      </w:r>
      <w:r w:rsidR="00EC5126">
        <w:rPr>
          <w:rFonts w:ascii="Arial" w:hAnsi="Arial" w:cs="Arial"/>
          <w:bCs/>
          <w:iCs/>
          <w:sz w:val="24"/>
          <w:szCs w:val="24"/>
        </w:rPr>
        <w:t>for</w:t>
      </w:r>
      <w:r w:rsidR="00422717">
        <w:rPr>
          <w:rFonts w:ascii="Arial" w:hAnsi="Arial" w:cs="Arial"/>
          <w:bCs/>
          <w:iCs/>
          <w:sz w:val="24"/>
          <w:szCs w:val="24"/>
        </w:rPr>
        <w:t xml:space="preserve"> </w:t>
      </w:r>
      <w:r w:rsidR="005A4C55">
        <w:rPr>
          <w:rFonts w:ascii="Arial" w:hAnsi="Arial" w:cs="Arial"/>
          <w:bCs/>
          <w:iCs/>
          <w:sz w:val="24"/>
          <w:szCs w:val="24"/>
        </w:rPr>
        <w:t xml:space="preserve">privacy </w:t>
      </w:r>
      <w:r w:rsidR="000A06F5">
        <w:rPr>
          <w:rFonts w:ascii="Arial" w:hAnsi="Arial" w:cs="Arial"/>
          <w:bCs/>
          <w:iCs/>
          <w:sz w:val="24"/>
          <w:szCs w:val="24"/>
        </w:rPr>
        <w:t>reason</w:t>
      </w:r>
      <w:r w:rsidR="00CF0070">
        <w:rPr>
          <w:rFonts w:ascii="Arial" w:hAnsi="Arial" w:cs="Arial"/>
          <w:bCs/>
          <w:iCs/>
          <w:sz w:val="24"/>
          <w:szCs w:val="24"/>
        </w:rPr>
        <w:t>s</w:t>
      </w:r>
      <w:r w:rsidR="0099515A">
        <w:rPr>
          <w:rFonts w:ascii="Arial" w:hAnsi="Arial" w:cs="Arial"/>
          <w:bCs/>
          <w:iCs/>
          <w:sz w:val="24"/>
          <w:szCs w:val="24"/>
        </w:rPr>
        <w:t>.</w:t>
      </w:r>
      <w:r w:rsidR="00CF0070">
        <w:rPr>
          <w:rFonts w:ascii="Arial" w:hAnsi="Arial" w:cs="Arial"/>
          <w:bCs/>
          <w:iCs/>
          <w:sz w:val="24"/>
          <w:szCs w:val="24"/>
        </w:rPr>
        <w:t xml:space="preserve"> </w:t>
      </w:r>
      <w:r w:rsidR="0030261D">
        <w:rPr>
          <w:rFonts w:ascii="Arial" w:hAnsi="Arial" w:cs="Arial"/>
          <w:bCs/>
          <w:iCs/>
          <w:sz w:val="24"/>
          <w:szCs w:val="24"/>
        </w:rPr>
        <w:t>One of t</w:t>
      </w:r>
      <w:r w:rsidR="00CF0070">
        <w:rPr>
          <w:rFonts w:ascii="Arial" w:hAnsi="Arial" w:cs="Arial"/>
          <w:bCs/>
          <w:iCs/>
          <w:sz w:val="24"/>
          <w:szCs w:val="24"/>
        </w:rPr>
        <w:t xml:space="preserve">he </w:t>
      </w:r>
      <w:r w:rsidR="001055DA">
        <w:rPr>
          <w:rFonts w:ascii="Arial" w:hAnsi="Arial" w:cs="Arial"/>
          <w:bCs/>
          <w:iCs/>
          <w:sz w:val="24"/>
          <w:szCs w:val="24"/>
        </w:rPr>
        <w:t xml:space="preserve">existing </w:t>
      </w:r>
      <w:r w:rsidR="0030261D">
        <w:rPr>
          <w:rFonts w:ascii="Arial" w:hAnsi="Arial" w:cs="Arial"/>
          <w:bCs/>
          <w:iCs/>
          <w:sz w:val="24"/>
          <w:szCs w:val="24"/>
        </w:rPr>
        <w:t>routes</w:t>
      </w:r>
      <w:r w:rsidR="001055DA">
        <w:rPr>
          <w:rFonts w:ascii="Arial" w:hAnsi="Arial" w:cs="Arial"/>
          <w:bCs/>
          <w:iCs/>
          <w:sz w:val="24"/>
          <w:szCs w:val="24"/>
        </w:rPr>
        <w:t xml:space="preserve"> </w:t>
      </w:r>
      <w:r w:rsidR="00DE2629">
        <w:rPr>
          <w:rFonts w:ascii="Arial" w:hAnsi="Arial" w:cs="Arial"/>
          <w:bCs/>
          <w:iCs/>
          <w:sz w:val="24"/>
          <w:szCs w:val="24"/>
        </w:rPr>
        <w:t>run</w:t>
      </w:r>
      <w:r w:rsidR="00AC2FD6">
        <w:rPr>
          <w:rFonts w:ascii="Arial" w:hAnsi="Arial" w:cs="Arial"/>
          <w:bCs/>
          <w:iCs/>
          <w:sz w:val="24"/>
          <w:szCs w:val="24"/>
        </w:rPr>
        <w:t>s</w:t>
      </w:r>
      <w:r w:rsidR="00DE2629">
        <w:rPr>
          <w:rFonts w:ascii="Arial" w:hAnsi="Arial" w:cs="Arial"/>
          <w:bCs/>
          <w:iCs/>
          <w:sz w:val="24"/>
          <w:szCs w:val="24"/>
        </w:rPr>
        <w:t xml:space="preserve"> alo</w:t>
      </w:r>
      <w:r w:rsidR="004C4589">
        <w:rPr>
          <w:rFonts w:ascii="Arial" w:hAnsi="Arial" w:cs="Arial"/>
          <w:bCs/>
          <w:iCs/>
          <w:sz w:val="24"/>
          <w:szCs w:val="24"/>
        </w:rPr>
        <w:t>ng</w:t>
      </w:r>
      <w:r w:rsidR="00567D30">
        <w:rPr>
          <w:rFonts w:ascii="Arial" w:hAnsi="Arial" w:cs="Arial"/>
          <w:bCs/>
          <w:iCs/>
          <w:sz w:val="24"/>
          <w:szCs w:val="24"/>
        </w:rPr>
        <w:t>,</w:t>
      </w:r>
      <w:r w:rsidR="00AC2FD6">
        <w:rPr>
          <w:rFonts w:ascii="Arial" w:hAnsi="Arial" w:cs="Arial"/>
          <w:bCs/>
          <w:iCs/>
          <w:sz w:val="24"/>
          <w:szCs w:val="24"/>
        </w:rPr>
        <w:t xml:space="preserve"> or alongside</w:t>
      </w:r>
      <w:r w:rsidR="00567D30">
        <w:rPr>
          <w:rFonts w:ascii="Arial" w:hAnsi="Arial" w:cs="Arial"/>
          <w:bCs/>
          <w:iCs/>
          <w:sz w:val="24"/>
          <w:szCs w:val="24"/>
        </w:rPr>
        <w:t>,</w:t>
      </w:r>
      <w:r w:rsidR="00AC2FD6">
        <w:rPr>
          <w:rFonts w:ascii="Arial" w:hAnsi="Arial" w:cs="Arial"/>
          <w:bCs/>
          <w:iCs/>
          <w:sz w:val="24"/>
          <w:szCs w:val="24"/>
        </w:rPr>
        <w:t xml:space="preserve"> the driveway to the prop</w:t>
      </w:r>
      <w:r w:rsidR="00425BAD">
        <w:rPr>
          <w:rFonts w:ascii="Arial" w:hAnsi="Arial" w:cs="Arial"/>
          <w:bCs/>
          <w:iCs/>
          <w:sz w:val="24"/>
          <w:szCs w:val="24"/>
        </w:rPr>
        <w:t>erty</w:t>
      </w:r>
      <w:r w:rsidR="004C4589">
        <w:rPr>
          <w:rFonts w:ascii="Arial" w:hAnsi="Arial" w:cs="Arial"/>
          <w:bCs/>
          <w:iCs/>
          <w:sz w:val="24"/>
          <w:szCs w:val="24"/>
        </w:rPr>
        <w:t xml:space="preserve"> </w:t>
      </w:r>
      <w:r w:rsidR="00EE37CF">
        <w:rPr>
          <w:rFonts w:ascii="Arial" w:hAnsi="Arial" w:cs="Arial"/>
          <w:bCs/>
          <w:iCs/>
          <w:sz w:val="24"/>
          <w:szCs w:val="24"/>
        </w:rPr>
        <w:t>and then to</w:t>
      </w:r>
      <w:r w:rsidR="002643A1">
        <w:rPr>
          <w:rFonts w:ascii="Arial" w:hAnsi="Arial" w:cs="Arial"/>
          <w:bCs/>
          <w:iCs/>
          <w:sz w:val="24"/>
          <w:szCs w:val="24"/>
        </w:rPr>
        <w:t xml:space="preserve"> </w:t>
      </w:r>
      <w:r w:rsidR="00DA58EE">
        <w:rPr>
          <w:rFonts w:ascii="Arial" w:hAnsi="Arial" w:cs="Arial"/>
          <w:bCs/>
          <w:iCs/>
          <w:sz w:val="24"/>
          <w:szCs w:val="24"/>
        </w:rPr>
        <w:t>the</w:t>
      </w:r>
      <w:r w:rsidR="00EE37CF">
        <w:rPr>
          <w:rFonts w:ascii="Arial" w:hAnsi="Arial" w:cs="Arial"/>
          <w:bCs/>
          <w:iCs/>
          <w:sz w:val="24"/>
          <w:szCs w:val="24"/>
        </w:rPr>
        <w:t xml:space="preserve"> front</w:t>
      </w:r>
      <w:r w:rsidR="002643A1">
        <w:rPr>
          <w:rFonts w:ascii="Arial" w:hAnsi="Arial" w:cs="Arial"/>
          <w:bCs/>
          <w:iCs/>
          <w:sz w:val="24"/>
          <w:szCs w:val="24"/>
        </w:rPr>
        <w:t xml:space="preserve"> </w:t>
      </w:r>
      <w:r w:rsidR="00DA63B7">
        <w:rPr>
          <w:rFonts w:ascii="Arial" w:hAnsi="Arial" w:cs="Arial"/>
          <w:bCs/>
          <w:iCs/>
          <w:sz w:val="24"/>
          <w:szCs w:val="24"/>
        </w:rPr>
        <w:t xml:space="preserve">and side </w:t>
      </w:r>
      <w:r w:rsidR="009F58BB">
        <w:rPr>
          <w:rFonts w:ascii="Arial" w:hAnsi="Arial" w:cs="Arial"/>
          <w:bCs/>
          <w:iCs/>
          <w:sz w:val="24"/>
          <w:szCs w:val="24"/>
        </w:rPr>
        <w:t xml:space="preserve">of the </w:t>
      </w:r>
      <w:r w:rsidR="002643A1">
        <w:rPr>
          <w:rFonts w:ascii="Arial" w:hAnsi="Arial" w:cs="Arial"/>
          <w:bCs/>
          <w:iCs/>
          <w:sz w:val="24"/>
          <w:szCs w:val="24"/>
        </w:rPr>
        <w:t>residential dwelling</w:t>
      </w:r>
      <w:r w:rsidR="009F58BB">
        <w:rPr>
          <w:rFonts w:ascii="Arial" w:hAnsi="Arial" w:cs="Arial"/>
          <w:bCs/>
          <w:iCs/>
          <w:sz w:val="24"/>
          <w:szCs w:val="24"/>
        </w:rPr>
        <w:t xml:space="preserve">. </w:t>
      </w:r>
      <w:r w:rsidR="00BE1EDB">
        <w:rPr>
          <w:rFonts w:ascii="Arial" w:hAnsi="Arial" w:cs="Arial"/>
          <w:bCs/>
          <w:iCs/>
          <w:sz w:val="24"/>
          <w:szCs w:val="24"/>
        </w:rPr>
        <w:t>The footpath is</w:t>
      </w:r>
      <w:r w:rsidR="00B37E9A">
        <w:rPr>
          <w:rFonts w:ascii="Arial" w:hAnsi="Arial" w:cs="Arial"/>
          <w:bCs/>
          <w:iCs/>
          <w:sz w:val="24"/>
          <w:szCs w:val="24"/>
        </w:rPr>
        <w:t xml:space="preserve"> </w:t>
      </w:r>
      <w:r w:rsidR="00567D30">
        <w:rPr>
          <w:rFonts w:ascii="Arial" w:hAnsi="Arial" w:cs="Arial"/>
          <w:bCs/>
          <w:iCs/>
          <w:sz w:val="24"/>
          <w:szCs w:val="24"/>
        </w:rPr>
        <w:t xml:space="preserve">adjacent to </w:t>
      </w:r>
      <w:r w:rsidR="002E4145">
        <w:rPr>
          <w:rFonts w:ascii="Arial" w:hAnsi="Arial" w:cs="Arial"/>
          <w:bCs/>
          <w:iCs/>
          <w:sz w:val="24"/>
          <w:szCs w:val="24"/>
        </w:rPr>
        <w:t>outbuildings,</w:t>
      </w:r>
      <w:r w:rsidR="00B01FEA">
        <w:rPr>
          <w:rFonts w:ascii="Arial" w:hAnsi="Arial" w:cs="Arial"/>
          <w:bCs/>
          <w:iCs/>
          <w:sz w:val="24"/>
          <w:szCs w:val="24"/>
        </w:rPr>
        <w:t xml:space="preserve"> a</w:t>
      </w:r>
      <w:r w:rsidR="00BE1EDB">
        <w:rPr>
          <w:rFonts w:ascii="Arial" w:hAnsi="Arial" w:cs="Arial"/>
          <w:bCs/>
          <w:iCs/>
          <w:sz w:val="24"/>
          <w:szCs w:val="24"/>
        </w:rPr>
        <w:t xml:space="preserve">nd </w:t>
      </w:r>
      <w:r w:rsidR="002E4145">
        <w:rPr>
          <w:rFonts w:ascii="Arial" w:hAnsi="Arial" w:cs="Arial"/>
          <w:bCs/>
          <w:iCs/>
          <w:sz w:val="24"/>
          <w:szCs w:val="24"/>
        </w:rPr>
        <w:t>the</w:t>
      </w:r>
      <w:r w:rsidR="00B01FEA">
        <w:rPr>
          <w:rFonts w:ascii="Arial" w:hAnsi="Arial" w:cs="Arial"/>
          <w:bCs/>
          <w:iCs/>
          <w:sz w:val="24"/>
          <w:szCs w:val="24"/>
        </w:rPr>
        <w:t xml:space="preserve"> </w:t>
      </w:r>
      <w:r w:rsidR="002643A1">
        <w:rPr>
          <w:rFonts w:ascii="Arial" w:hAnsi="Arial" w:cs="Arial"/>
          <w:bCs/>
          <w:iCs/>
          <w:sz w:val="24"/>
          <w:szCs w:val="24"/>
        </w:rPr>
        <w:t>pr</w:t>
      </w:r>
      <w:r w:rsidR="00B37E9A">
        <w:rPr>
          <w:rFonts w:ascii="Arial" w:hAnsi="Arial" w:cs="Arial"/>
          <w:bCs/>
          <w:iCs/>
          <w:sz w:val="24"/>
          <w:szCs w:val="24"/>
        </w:rPr>
        <w:t>ivate garden</w:t>
      </w:r>
      <w:r w:rsidR="00950E68">
        <w:rPr>
          <w:rFonts w:ascii="Arial" w:hAnsi="Arial" w:cs="Arial"/>
          <w:bCs/>
          <w:iCs/>
          <w:sz w:val="24"/>
          <w:szCs w:val="24"/>
        </w:rPr>
        <w:t xml:space="preserve"> and outdoor seating area</w:t>
      </w:r>
      <w:r w:rsidR="007C7340">
        <w:rPr>
          <w:rFonts w:ascii="Arial" w:hAnsi="Arial" w:cs="Arial"/>
          <w:bCs/>
          <w:iCs/>
          <w:sz w:val="24"/>
          <w:szCs w:val="24"/>
        </w:rPr>
        <w:t>.</w:t>
      </w:r>
      <w:r w:rsidR="00F45AF5">
        <w:rPr>
          <w:rFonts w:ascii="Arial" w:hAnsi="Arial" w:cs="Arial"/>
          <w:bCs/>
          <w:iCs/>
          <w:sz w:val="24"/>
          <w:szCs w:val="24"/>
        </w:rPr>
        <w:t xml:space="preserve"> In </w:t>
      </w:r>
      <w:r w:rsidR="00226B94">
        <w:rPr>
          <w:rFonts w:ascii="Arial" w:hAnsi="Arial" w:cs="Arial"/>
          <w:bCs/>
          <w:iCs/>
          <w:sz w:val="24"/>
          <w:szCs w:val="24"/>
        </w:rPr>
        <w:t>addition,</w:t>
      </w:r>
      <w:r w:rsidR="00F45AF5">
        <w:rPr>
          <w:rFonts w:ascii="Arial" w:hAnsi="Arial" w:cs="Arial"/>
          <w:bCs/>
          <w:iCs/>
          <w:sz w:val="24"/>
          <w:szCs w:val="24"/>
        </w:rPr>
        <w:t xml:space="preserve"> t</w:t>
      </w:r>
      <w:r w:rsidR="00B010E6">
        <w:rPr>
          <w:rFonts w:ascii="Arial" w:hAnsi="Arial" w:cs="Arial"/>
          <w:bCs/>
          <w:iCs/>
          <w:sz w:val="24"/>
          <w:szCs w:val="24"/>
        </w:rPr>
        <w:t>wo</w:t>
      </w:r>
      <w:r w:rsidR="00F45AF5">
        <w:rPr>
          <w:rFonts w:ascii="Arial" w:hAnsi="Arial" w:cs="Arial"/>
          <w:bCs/>
          <w:iCs/>
          <w:sz w:val="24"/>
          <w:szCs w:val="24"/>
        </w:rPr>
        <w:t xml:space="preserve"> footpath</w:t>
      </w:r>
      <w:r w:rsidR="00B010E6">
        <w:rPr>
          <w:rFonts w:ascii="Arial" w:hAnsi="Arial" w:cs="Arial"/>
          <w:bCs/>
          <w:iCs/>
          <w:sz w:val="24"/>
          <w:szCs w:val="24"/>
        </w:rPr>
        <w:t>s</w:t>
      </w:r>
      <w:r w:rsidR="00F45AF5">
        <w:rPr>
          <w:rFonts w:ascii="Arial" w:hAnsi="Arial" w:cs="Arial"/>
          <w:bCs/>
          <w:iCs/>
          <w:sz w:val="24"/>
          <w:szCs w:val="24"/>
        </w:rPr>
        <w:t xml:space="preserve"> </w:t>
      </w:r>
      <w:r w:rsidR="002E6921">
        <w:rPr>
          <w:rFonts w:ascii="Arial" w:hAnsi="Arial" w:cs="Arial"/>
          <w:bCs/>
          <w:iCs/>
          <w:sz w:val="24"/>
          <w:szCs w:val="24"/>
        </w:rPr>
        <w:t>cross an</w:t>
      </w:r>
      <w:r w:rsidR="004337CA">
        <w:rPr>
          <w:rFonts w:ascii="Arial" w:hAnsi="Arial" w:cs="Arial"/>
          <w:bCs/>
          <w:iCs/>
          <w:sz w:val="24"/>
          <w:szCs w:val="24"/>
        </w:rPr>
        <w:t xml:space="preserve">other garden area used to grow plants or </w:t>
      </w:r>
      <w:r w:rsidR="00436050">
        <w:rPr>
          <w:rFonts w:ascii="Arial" w:hAnsi="Arial" w:cs="Arial"/>
          <w:bCs/>
          <w:iCs/>
          <w:sz w:val="24"/>
          <w:szCs w:val="24"/>
        </w:rPr>
        <w:t>vegetables</w:t>
      </w:r>
      <w:r w:rsidR="008F1E2C">
        <w:rPr>
          <w:rFonts w:ascii="Arial" w:hAnsi="Arial" w:cs="Arial"/>
          <w:bCs/>
          <w:iCs/>
          <w:sz w:val="24"/>
          <w:szCs w:val="24"/>
        </w:rPr>
        <w:t>.</w:t>
      </w:r>
      <w:r w:rsidR="000242A2">
        <w:rPr>
          <w:rFonts w:ascii="Arial" w:hAnsi="Arial" w:cs="Arial"/>
          <w:bCs/>
          <w:iCs/>
          <w:sz w:val="24"/>
          <w:szCs w:val="24"/>
        </w:rPr>
        <w:t xml:space="preserve"> </w:t>
      </w:r>
      <w:r w:rsidR="007D01C2">
        <w:rPr>
          <w:rFonts w:ascii="Arial" w:hAnsi="Arial" w:cs="Arial"/>
          <w:bCs/>
          <w:iCs/>
          <w:sz w:val="24"/>
          <w:szCs w:val="24"/>
        </w:rPr>
        <w:t xml:space="preserve">Users of the </w:t>
      </w:r>
      <w:r w:rsidR="008D2B35">
        <w:rPr>
          <w:rFonts w:ascii="Arial" w:hAnsi="Arial" w:cs="Arial"/>
          <w:bCs/>
          <w:iCs/>
          <w:sz w:val="24"/>
          <w:szCs w:val="24"/>
        </w:rPr>
        <w:t xml:space="preserve">existing </w:t>
      </w:r>
      <w:r w:rsidR="007D01C2">
        <w:rPr>
          <w:rFonts w:ascii="Arial" w:hAnsi="Arial" w:cs="Arial"/>
          <w:bCs/>
          <w:iCs/>
          <w:sz w:val="24"/>
          <w:szCs w:val="24"/>
        </w:rPr>
        <w:t>footpath</w:t>
      </w:r>
      <w:r w:rsidR="00DD1E68">
        <w:rPr>
          <w:rFonts w:ascii="Arial" w:hAnsi="Arial" w:cs="Arial"/>
          <w:bCs/>
          <w:iCs/>
          <w:sz w:val="24"/>
          <w:szCs w:val="24"/>
        </w:rPr>
        <w:t>s</w:t>
      </w:r>
      <w:r w:rsidR="007D01C2">
        <w:rPr>
          <w:rFonts w:ascii="Arial" w:hAnsi="Arial" w:cs="Arial"/>
          <w:bCs/>
          <w:iCs/>
          <w:sz w:val="24"/>
          <w:szCs w:val="24"/>
        </w:rPr>
        <w:t xml:space="preserve"> </w:t>
      </w:r>
      <w:r w:rsidR="00C91E12">
        <w:rPr>
          <w:rFonts w:ascii="Arial" w:hAnsi="Arial" w:cs="Arial"/>
          <w:bCs/>
          <w:iCs/>
          <w:sz w:val="24"/>
          <w:szCs w:val="24"/>
        </w:rPr>
        <w:t>can see direct</w:t>
      </w:r>
      <w:r w:rsidR="00AE2183">
        <w:rPr>
          <w:rFonts w:ascii="Arial" w:hAnsi="Arial" w:cs="Arial"/>
          <w:bCs/>
          <w:iCs/>
          <w:sz w:val="24"/>
          <w:szCs w:val="24"/>
        </w:rPr>
        <w:t xml:space="preserve">ly into </w:t>
      </w:r>
      <w:r w:rsidR="001171B9">
        <w:rPr>
          <w:rFonts w:ascii="Arial" w:hAnsi="Arial" w:cs="Arial"/>
          <w:bCs/>
          <w:iCs/>
          <w:sz w:val="24"/>
          <w:szCs w:val="24"/>
        </w:rPr>
        <w:t>several windows of the propert</w:t>
      </w:r>
      <w:r w:rsidR="008F56A9">
        <w:rPr>
          <w:rFonts w:ascii="Arial" w:hAnsi="Arial" w:cs="Arial"/>
          <w:bCs/>
          <w:iCs/>
          <w:sz w:val="24"/>
          <w:szCs w:val="24"/>
        </w:rPr>
        <w:t>y</w:t>
      </w:r>
      <w:r w:rsidR="0009229C">
        <w:rPr>
          <w:rFonts w:ascii="Arial" w:hAnsi="Arial" w:cs="Arial"/>
          <w:bCs/>
          <w:iCs/>
          <w:sz w:val="24"/>
          <w:szCs w:val="24"/>
        </w:rPr>
        <w:t>.</w:t>
      </w:r>
      <w:r w:rsidR="00F80967">
        <w:rPr>
          <w:rFonts w:ascii="Arial" w:hAnsi="Arial" w:cs="Arial"/>
          <w:bCs/>
          <w:iCs/>
          <w:sz w:val="24"/>
          <w:szCs w:val="24"/>
        </w:rPr>
        <w:t xml:space="preserve"> The route C-A </w:t>
      </w:r>
      <w:r w:rsidR="00DE69EC">
        <w:rPr>
          <w:rFonts w:ascii="Arial" w:hAnsi="Arial" w:cs="Arial"/>
          <w:bCs/>
          <w:iCs/>
          <w:sz w:val="24"/>
          <w:szCs w:val="24"/>
        </w:rPr>
        <w:t>crosses the driveway</w:t>
      </w:r>
      <w:r w:rsidR="00667DD5">
        <w:rPr>
          <w:rFonts w:ascii="Arial" w:hAnsi="Arial" w:cs="Arial"/>
          <w:bCs/>
          <w:iCs/>
          <w:sz w:val="24"/>
          <w:szCs w:val="24"/>
        </w:rPr>
        <w:t xml:space="preserve"> and a </w:t>
      </w:r>
      <w:r w:rsidR="00306E35">
        <w:rPr>
          <w:rFonts w:ascii="Arial" w:hAnsi="Arial" w:cs="Arial"/>
          <w:bCs/>
          <w:iCs/>
          <w:sz w:val="24"/>
          <w:szCs w:val="24"/>
        </w:rPr>
        <w:t xml:space="preserve">grass field, it </w:t>
      </w:r>
      <w:r w:rsidR="002B6052">
        <w:rPr>
          <w:rFonts w:ascii="Arial" w:hAnsi="Arial" w:cs="Arial"/>
          <w:bCs/>
          <w:iCs/>
          <w:sz w:val="24"/>
          <w:szCs w:val="24"/>
        </w:rPr>
        <w:t>is also within view of the property and garden.</w:t>
      </w:r>
      <w:r w:rsidR="002E4145">
        <w:rPr>
          <w:rFonts w:ascii="Arial" w:hAnsi="Arial" w:cs="Arial"/>
          <w:bCs/>
          <w:iCs/>
          <w:sz w:val="24"/>
          <w:szCs w:val="24"/>
        </w:rPr>
        <w:t xml:space="preserve"> </w:t>
      </w:r>
      <w:r w:rsidR="009666CC" w:rsidRPr="009666CC">
        <w:rPr>
          <w:rFonts w:ascii="Arial" w:hAnsi="Arial" w:cs="Arial"/>
          <w:bCs/>
          <w:iCs/>
          <w:sz w:val="24"/>
          <w:szCs w:val="24"/>
        </w:rPr>
        <w:t>The landowner states the diversion</w:t>
      </w:r>
      <w:r w:rsidR="00610606">
        <w:rPr>
          <w:rFonts w:ascii="Arial" w:hAnsi="Arial" w:cs="Arial"/>
          <w:bCs/>
          <w:iCs/>
          <w:sz w:val="24"/>
          <w:szCs w:val="24"/>
        </w:rPr>
        <w:t>s</w:t>
      </w:r>
      <w:r w:rsidR="009666CC" w:rsidRPr="009666CC">
        <w:rPr>
          <w:rFonts w:ascii="Arial" w:hAnsi="Arial" w:cs="Arial"/>
          <w:bCs/>
          <w:iCs/>
          <w:sz w:val="24"/>
          <w:szCs w:val="24"/>
        </w:rPr>
        <w:t xml:space="preserve"> would improve their privacy.</w:t>
      </w:r>
    </w:p>
    <w:p w14:paraId="0A78EFDF" w14:textId="1973F75A" w:rsidR="00AD1014" w:rsidRPr="006C3FD3" w:rsidRDefault="00E9308B" w:rsidP="006C3FD3">
      <w:pPr>
        <w:pStyle w:val="Style1"/>
        <w:rPr>
          <w:rFonts w:ascii="Arial" w:hAnsi="Arial" w:cs="Arial"/>
          <w:sz w:val="24"/>
          <w:szCs w:val="24"/>
        </w:rPr>
      </w:pPr>
      <w:r>
        <w:rPr>
          <w:rFonts w:ascii="Arial" w:hAnsi="Arial" w:cs="Arial"/>
          <w:sz w:val="24"/>
          <w:szCs w:val="24"/>
        </w:rPr>
        <w:t xml:space="preserve">The existing </w:t>
      </w:r>
      <w:r w:rsidR="005D0A89">
        <w:rPr>
          <w:rFonts w:ascii="Arial" w:hAnsi="Arial" w:cs="Arial"/>
          <w:sz w:val="24"/>
          <w:szCs w:val="24"/>
        </w:rPr>
        <w:t>route</w:t>
      </w:r>
      <w:r w:rsidR="003324B4">
        <w:rPr>
          <w:rFonts w:ascii="Arial" w:hAnsi="Arial" w:cs="Arial"/>
          <w:sz w:val="24"/>
          <w:szCs w:val="24"/>
        </w:rPr>
        <w:t xml:space="preserve"> </w:t>
      </w:r>
      <w:r w:rsidR="00D3629C">
        <w:rPr>
          <w:rFonts w:ascii="Arial" w:hAnsi="Arial" w:cs="Arial"/>
          <w:sz w:val="24"/>
          <w:szCs w:val="24"/>
        </w:rPr>
        <w:t xml:space="preserve">runs </w:t>
      </w:r>
      <w:r w:rsidR="00A14CC0">
        <w:rPr>
          <w:rFonts w:ascii="Arial" w:hAnsi="Arial" w:cs="Arial"/>
          <w:sz w:val="24"/>
          <w:szCs w:val="24"/>
        </w:rPr>
        <w:t xml:space="preserve">in a generally </w:t>
      </w:r>
      <w:r w:rsidR="00835030">
        <w:rPr>
          <w:rFonts w:ascii="Arial" w:hAnsi="Arial" w:cs="Arial"/>
          <w:sz w:val="24"/>
          <w:szCs w:val="24"/>
        </w:rPr>
        <w:t xml:space="preserve">westly </w:t>
      </w:r>
      <w:r w:rsidR="00E47018">
        <w:rPr>
          <w:rFonts w:ascii="Arial" w:hAnsi="Arial" w:cs="Arial"/>
          <w:sz w:val="24"/>
          <w:szCs w:val="24"/>
        </w:rPr>
        <w:t xml:space="preserve">direction from </w:t>
      </w:r>
      <w:r w:rsidR="008B0DC6">
        <w:rPr>
          <w:rFonts w:ascii="Arial" w:hAnsi="Arial" w:cs="Arial"/>
          <w:sz w:val="24"/>
          <w:szCs w:val="24"/>
        </w:rPr>
        <w:t xml:space="preserve">point </w:t>
      </w:r>
      <w:r w:rsidR="00835030">
        <w:rPr>
          <w:rFonts w:ascii="Arial" w:hAnsi="Arial" w:cs="Arial"/>
          <w:sz w:val="24"/>
          <w:szCs w:val="24"/>
        </w:rPr>
        <w:t xml:space="preserve">G </w:t>
      </w:r>
      <w:r w:rsidR="0058548D">
        <w:rPr>
          <w:rFonts w:ascii="Arial" w:hAnsi="Arial" w:cs="Arial"/>
          <w:sz w:val="24"/>
          <w:szCs w:val="24"/>
        </w:rPr>
        <w:t xml:space="preserve">and D to </w:t>
      </w:r>
      <w:r w:rsidR="00420CE5">
        <w:rPr>
          <w:rFonts w:ascii="Arial" w:hAnsi="Arial" w:cs="Arial"/>
          <w:sz w:val="24"/>
          <w:szCs w:val="24"/>
        </w:rPr>
        <w:t>point F</w:t>
      </w:r>
      <w:r w:rsidR="004E2D5F">
        <w:rPr>
          <w:rFonts w:ascii="Arial" w:hAnsi="Arial" w:cs="Arial"/>
          <w:sz w:val="24"/>
          <w:szCs w:val="24"/>
        </w:rPr>
        <w:t xml:space="preserve">, </w:t>
      </w:r>
      <w:r w:rsidR="00E14271">
        <w:rPr>
          <w:rFonts w:ascii="Arial" w:hAnsi="Arial" w:cs="Arial"/>
          <w:sz w:val="24"/>
          <w:szCs w:val="24"/>
        </w:rPr>
        <w:t xml:space="preserve">where </w:t>
      </w:r>
      <w:r w:rsidR="00041888">
        <w:rPr>
          <w:rFonts w:ascii="Arial" w:hAnsi="Arial" w:cs="Arial"/>
          <w:sz w:val="24"/>
          <w:szCs w:val="24"/>
        </w:rPr>
        <w:t>it continues for a short distance along the</w:t>
      </w:r>
      <w:r w:rsidR="004E2D5F">
        <w:rPr>
          <w:rFonts w:ascii="Arial" w:hAnsi="Arial" w:cs="Arial"/>
          <w:sz w:val="24"/>
          <w:szCs w:val="24"/>
        </w:rPr>
        <w:t xml:space="preserve"> driveway</w:t>
      </w:r>
      <w:r w:rsidR="00041888">
        <w:rPr>
          <w:rFonts w:ascii="Arial" w:hAnsi="Arial" w:cs="Arial"/>
          <w:sz w:val="24"/>
          <w:szCs w:val="24"/>
        </w:rPr>
        <w:t xml:space="preserve"> before joining </w:t>
      </w:r>
      <w:proofErr w:type="spellStart"/>
      <w:r w:rsidR="00006AF1">
        <w:rPr>
          <w:rFonts w:ascii="Arial" w:hAnsi="Arial" w:cs="Arial"/>
          <w:sz w:val="24"/>
          <w:szCs w:val="24"/>
        </w:rPr>
        <w:t>Berrowhill</w:t>
      </w:r>
      <w:proofErr w:type="spellEnd"/>
      <w:r w:rsidR="00006AF1">
        <w:rPr>
          <w:rFonts w:ascii="Arial" w:hAnsi="Arial" w:cs="Arial"/>
          <w:sz w:val="24"/>
          <w:szCs w:val="24"/>
        </w:rPr>
        <w:t xml:space="preserve"> </w:t>
      </w:r>
      <w:r w:rsidR="000A69C0">
        <w:rPr>
          <w:rFonts w:ascii="Arial" w:hAnsi="Arial" w:cs="Arial"/>
          <w:sz w:val="24"/>
          <w:szCs w:val="24"/>
        </w:rPr>
        <w:t>Lane</w:t>
      </w:r>
      <w:r w:rsidR="0000022C">
        <w:rPr>
          <w:rFonts w:ascii="Arial" w:hAnsi="Arial" w:cs="Arial"/>
          <w:sz w:val="24"/>
          <w:szCs w:val="24"/>
        </w:rPr>
        <w:t xml:space="preserve">. </w:t>
      </w:r>
      <w:r w:rsidR="00250402">
        <w:rPr>
          <w:rFonts w:ascii="Arial" w:hAnsi="Arial" w:cs="Arial"/>
          <w:sz w:val="24"/>
          <w:szCs w:val="24"/>
        </w:rPr>
        <w:t>At p</w:t>
      </w:r>
      <w:r w:rsidR="008A5DFD">
        <w:rPr>
          <w:rFonts w:ascii="Arial" w:hAnsi="Arial" w:cs="Arial"/>
          <w:sz w:val="24"/>
          <w:szCs w:val="24"/>
        </w:rPr>
        <w:t>oint C t</w:t>
      </w:r>
      <w:r w:rsidR="00761735">
        <w:rPr>
          <w:rFonts w:ascii="Arial" w:hAnsi="Arial" w:cs="Arial"/>
          <w:sz w:val="24"/>
          <w:szCs w:val="24"/>
        </w:rPr>
        <w:t>h</w:t>
      </w:r>
      <w:r w:rsidR="00870C93">
        <w:rPr>
          <w:rFonts w:ascii="Arial" w:hAnsi="Arial" w:cs="Arial"/>
          <w:sz w:val="24"/>
          <w:szCs w:val="24"/>
        </w:rPr>
        <w:t xml:space="preserve">e existing route </w:t>
      </w:r>
      <w:r w:rsidR="00A75D99" w:rsidRPr="00A75D99">
        <w:rPr>
          <w:rFonts w:ascii="Arial" w:hAnsi="Arial" w:cs="Arial"/>
          <w:sz w:val="24"/>
          <w:szCs w:val="24"/>
        </w:rPr>
        <w:t xml:space="preserve">runs in a generally </w:t>
      </w:r>
      <w:r w:rsidR="00870C93">
        <w:rPr>
          <w:rFonts w:ascii="Arial" w:hAnsi="Arial" w:cs="Arial"/>
          <w:sz w:val="24"/>
          <w:szCs w:val="24"/>
        </w:rPr>
        <w:t xml:space="preserve">southerly direction </w:t>
      </w:r>
      <w:r w:rsidR="00D3144C">
        <w:rPr>
          <w:rFonts w:ascii="Arial" w:hAnsi="Arial" w:cs="Arial"/>
          <w:sz w:val="24"/>
          <w:szCs w:val="24"/>
        </w:rPr>
        <w:t xml:space="preserve">to </w:t>
      </w:r>
      <w:r w:rsidR="004C4922">
        <w:rPr>
          <w:rFonts w:ascii="Arial" w:hAnsi="Arial" w:cs="Arial"/>
          <w:sz w:val="24"/>
          <w:szCs w:val="24"/>
        </w:rPr>
        <w:t xml:space="preserve">point </w:t>
      </w:r>
      <w:r w:rsidR="007E33A0">
        <w:rPr>
          <w:rFonts w:ascii="Arial" w:hAnsi="Arial" w:cs="Arial"/>
          <w:sz w:val="24"/>
          <w:szCs w:val="24"/>
        </w:rPr>
        <w:t>A</w:t>
      </w:r>
      <w:r w:rsidR="004C4922">
        <w:rPr>
          <w:rFonts w:ascii="Arial" w:hAnsi="Arial" w:cs="Arial"/>
          <w:sz w:val="24"/>
          <w:szCs w:val="24"/>
        </w:rPr>
        <w:t>.</w:t>
      </w:r>
      <w:r w:rsidR="008A5DFD">
        <w:rPr>
          <w:rFonts w:ascii="Arial" w:hAnsi="Arial" w:cs="Arial"/>
          <w:sz w:val="24"/>
          <w:szCs w:val="24"/>
        </w:rPr>
        <w:t xml:space="preserve"> </w:t>
      </w:r>
      <w:r w:rsidR="00411087" w:rsidRPr="00411087">
        <w:rPr>
          <w:rFonts w:ascii="Arial" w:hAnsi="Arial" w:cs="Arial"/>
          <w:sz w:val="24"/>
          <w:szCs w:val="24"/>
        </w:rPr>
        <w:t xml:space="preserve">The Order seeks to divert </w:t>
      </w:r>
      <w:r w:rsidR="009B6425">
        <w:rPr>
          <w:rFonts w:ascii="Arial" w:hAnsi="Arial" w:cs="Arial"/>
          <w:sz w:val="24"/>
          <w:szCs w:val="24"/>
        </w:rPr>
        <w:t>the footpaths</w:t>
      </w:r>
      <w:r w:rsidR="00411087" w:rsidRPr="00411087">
        <w:rPr>
          <w:rFonts w:ascii="Arial" w:hAnsi="Arial" w:cs="Arial"/>
          <w:sz w:val="24"/>
          <w:szCs w:val="24"/>
        </w:rPr>
        <w:t xml:space="preserve"> to</w:t>
      </w:r>
      <w:r w:rsidR="004A6959">
        <w:rPr>
          <w:rFonts w:ascii="Arial" w:hAnsi="Arial" w:cs="Arial"/>
          <w:sz w:val="24"/>
          <w:szCs w:val="24"/>
        </w:rPr>
        <w:t xml:space="preserve"> </w:t>
      </w:r>
      <w:r w:rsidR="002E196E">
        <w:rPr>
          <w:rFonts w:ascii="Arial" w:hAnsi="Arial" w:cs="Arial"/>
          <w:sz w:val="24"/>
          <w:szCs w:val="24"/>
        </w:rPr>
        <w:t>a route</w:t>
      </w:r>
      <w:r w:rsidR="008B1F03">
        <w:rPr>
          <w:rFonts w:ascii="Arial" w:hAnsi="Arial" w:cs="Arial"/>
          <w:sz w:val="24"/>
          <w:szCs w:val="24"/>
        </w:rPr>
        <w:t xml:space="preserve"> around the </w:t>
      </w:r>
      <w:r w:rsidR="00865ED2">
        <w:rPr>
          <w:rFonts w:ascii="Arial" w:hAnsi="Arial" w:cs="Arial"/>
          <w:sz w:val="24"/>
          <w:szCs w:val="24"/>
        </w:rPr>
        <w:t>perimeter of the residential curtilage</w:t>
      </w:r>
      <w:r w:rsidR="001821B8">
        <w:rPr>
          <w:rFonts w:ascii="Arial" w:hAnsi="Arial" w:cs="Arial"/>
          <w:sz w:val="24"/>
          <w:szCs w:val="24"/>
        </w:rPr>
        <w:t>,</w:t>
      </w:r>
      <w:r w:rsidR="002A1A8D">
        <w:rPr>
          <w:rFonts w:ascii="Arial" w:hAnsi="Arial" w:cs="Arial"/>
          <w:sz w:val="24"/>
          <w:szCs w:val="24"/>
        </w:rPr>
        <w:t xml:space="preserve"> </w:t>
      </w:r>
      <w:r w:rsidR="00624537">
        <w:rPr>
          <w:rFonts w:ascii="Arial" w:hAnsi="Arial" w:cs="Arial"/>
          <w:sz w:val="24"/>
          <w:szCs w:val="24"/>
        </w:rPr>
        <w:t>route G-J would run along the edge of the adjacent field.</w:t>
      </w:r>
      <w:r w:rsidR="001821B8">
        <w:rPr>
          <w:rFonts w:ascii="Arial" w:hAnsi="Arial" w:cs="Arial"/>
          <w:sz w:val="24"/>
          <w:szCs w:val="24"/>
        </w:rPr>
        <w:t xml:space="preserve"> </w:t>
      </w:r>
      <w:r w:rsidR="00624537">
        <w:rPr>
          <w:rFonts w:ascii="Arial" w:hAnsi="Arial" w:cs="Arial"/>
          <w:sz w:val="24"/>
          <w:szCs w:val="24"/>
        </w:rPr>
        <w:t>I</w:t>
      </w:r>
      <w:r w:rsidR="001821B8">
        <w:rPr>
          <w:rFonts w:ascii="Arial" w:hAnsi="Arial" w:cs="Arial"/>
          <w:sz w:val="24"/>
          <w:szCs w:val="24"/>
        </w:rPr>
        <w:t xml:space="preserve">n </w:t>
      </w:r>
      <w:r w:rsidR="00476D8C">
        <w:rPr>
          <w:rFonts w:ascii="Arial" w:hAnsi="Arial" w:cs="Arial"/>
          <w:sz w:val="24"/>
          <w:szCs w:val="24"/>
        </w:rPr>
        <w:lastRenderedPageBreak/>
        <w:t>addition,</w:t>
      </w:r>
      <w:r w:rsidR="001821B8">
        <w:rPr>
          <w:rFonts w:ascii="Arial" w:hAnsi="Arial" w:cs="Arial"/>
          <w:sz w:val="24"/>
          <w:szCs w:val="24"/>
        </w:rPr>
        <w:t xml:space="preserve"> r</w:t>
      </w:r>
      <w:r w:rsidR="00431385">
        <w:rPr>
          <w:rFonts w:ascii="Arial" w:hAnsi="Arial" w:cs="Arial"/>
          <w:sz w:val="24"/>
          <w:szCs w:val="24"/>
        </w:rPr>
        <w:t xml:space="preserve">oute F-B would be diverted to a </w:t>
      </w:r>
      <w:r w:rsidR="00355146">
        <w:rPr>
          <w:rFonts w:ascii="Arial" w:hAnsi="Arial" w:cs="Arial"/>
          <w:sz w:val="24"/>
          <w:szCs w:val="24"/>
        </w:rPr>
        <w:t>track to the</w:t>
      </w:r>
      <w:r w:rsidR="00653398">
        <w:rPr>
          <w:rFonts w:ascii="Arial" w:hAnsi="Arial" w:cs="Arial"/>
          <w:sz w:val="24"/>
          <w:szCs w:val="24"/>
        </w:rPr>
        <w:t xml:space="preserve"> nor</w:t>
      </w:r>
      <w:r w:rsidR="009E110D">
        <w:rPr>
          <w:rFonts w:ascii="Arial" w:hAnsi="Arial" w:cs="Arial"/>
          <w:sz w:val="24"/>
          <w:szCs w:val="24"/>
        </w:rPr>
        <w:t>th</w:t>
      </w:r>
      <w:r w:rsidR="00CB4852">
        <w:rPr>
          <w:rFonts w:ascii="Arial" w:hAnsi="Arial" w:cs="Arial"/>
          <w:sz w:val="24"/>
          <w:szCs w:val="24"/>
        </w:rPr>
        <w:t>, between points F-</w:t>
      </w:r>
      <w:proofErr w:type="gramStart"/>
      <w:r w:rsidR="00CB4852">
        <w:rPr>
          <w:rFonts w:ascii="Arial" w:hAnsi="Arial" w:cs="Arial"/>
          <w:sz w:val="24"/>
          <w:szCs w:val="24"/>
        </w:rPr>
        <w:t>C</w:t>
      </w:r>
      <w:r w:rsidR="00355146">
        <w:rPr>
          <w:rFonts w:ascii="Arial" w:hAnsi="Arial" w:cs="Arial"/>
          <w:sz w:val="24"/>
          <w:szCs w:val="24"/>
        </w:rPr>
        <w:t xml:space="preserve"> </w:t>
      </w:r>
      <w:r w:rsidR="00201B33">
        <w:rPr>
          <w:rFonts w:ascii="Arial" w:hAnsi="Arial" w:cs="Arial"/>
          <w:sz w:val="24"/>
          <w:szCs w:val="24"/>
        </w:rPr>
        <w:t>.</w:t>
      </w:r>
      <w:proofErr w:type="gramEnd"/>
      <w:r w:rsidR="00201B33">
        <w:rPr>
          <w:rFonts w:ascii="Arial" w:hAnsi="Arial" w:cs="Arial"/>
          <w:sz w:val="24"/>
          <w:szCs w:val="24"/>
        </w:rPr>
        <w:t xml:space="preserve"> </w:t>
      </w:r>
      <w:r w:rsidR="00396658">
        <w:rPr>
          <w:rFonts w:ascii="Arial" w:hAnsi="Arial" w:cs="Arial"/>
          <w:sz w:val="24"/>
          <w:szCs w:val="24"/>
        </w:rPr>
        <w:t>At</w:t>
      </w:r>
      <w:r w:rsidR="00476D8C">
        <w:rPr>
          <w:rFonts w:ascii="Arial" w:hAnsi="Arial" w:cs="Arial"/>
          <w:sz w:val="24"/>
          <w:szCs w:val="24"/>
        </w:rPr>
        <w:t xml:space="preserve"> </w:t>
      </w:r>
      <w:r w:rsidR="00411087" w:rsidRPr="00411087">
        <w:rPr>
          <w:rFonts w:ascii="Arial" w:hAnsi="Arial" w:cs="Arial"/>
          <w:sz w:val="24"/>
          <w:szCs w:val="24"/>
        </w:rPr>
        <w:t>point</w:t>
      </w:r>
      <w:r w:rsidR="00DA73E0">
        <w:rPr>
          <w:rFonts w:ascii="Arial" w:hAnsi="Arial" w:cs="Arial"/>
          <w:sz w:val="24"/>
          <w:szCs w:val="24"/>
        </w:rPr>
        <w:t>s</w:t>
      </w:r>
      <w:r w:rsidR="00411087" w:rsidRPr="00411087">
        <w:rPr>
          <w:rFonts w:ascii="Arial" w:hAnsi="Arial" w:cs="Arial"/>
          <w:sz w:val="24"/>
          <w:szCs w:val="24"/>
        </w:rPr>
        <w:t xml:space="preserve"> </w:t>
      </w:r>
      <w:r w:rsidR="00476D8C">
        <w:rPr>
          <w:rFonts w:ascii="Arial" w:hAnsi="Arial" w:cs="Arial"/>
          <w:sz w:val="24"/>
          <w:szCs w:val="24"/>
        </w:rPr>
        <w:t xml:space="preserve">G, </w:t>
      </w:r>
      <w:r w:rsidR="00AD4254">
        <w:rPr>
          <w:rFonts w:ascii="Arial" w:hAnsi="Arial" w:cs="Arial"/>
          <w:sz w:val="24"/>
          <w:szCs w:val="24"/>
        </w:rPr>
        <w:t>D, A, C and F</w:t>
      </w:r>
      <w:r w:rsidR="001C1C97">
        <w:rPr>
          <w:rFonts w:ascii="Arial" w:hAnsi="Arial" w:cs="Arial"/>
          <w:sz w:val="24"/>
          <w:szCs w:val="24"/>
        </w:rPr>
        <w:t xml:space="preserve"> </w:t>
      </w:r>
      <w:r w:rsidR="004B7406">
        <w:rPr>
          <w:rFonts w:ascii="Arial" w:hAnsi="Arial" w:cs="Arial"/>
          <w:sz w:val="24"/>
          <w:szCs w:val="24"/>
        </w:rPr>
        <w:t>the proposed route</w:t>
      </w:r>
      <w:r w:rsidR="00C527A7">
        <w:rPr>
          <w:rFonts w:ascii="Arial" w:hAnsi="Arial" w:cs="Arial"/>
          <w:sz w:val="24"/>
          <w:szCs w:val="24"/>
        </w:rPr>
        <w:t>s</w:t>
      </w:r>
      <w:r w:rsidR="004B7406">
        <w:rPr>
          <w:rFonts w:ascii="Arial" w:hAnsi="Arial" w:cs="Arial"/>
          <w:sz w:val="24"/>
          <w:szCs w:val="24"/>
        </w:rPr>
        <w:t xml:space="preserve"> would </w:t>
      </w:r>
      <w:r w:rsidR="00411087" w:rsidRPr="00411087">
        <w:rPr>
          <w:rFonts w:ascii="Arial" w:hAnsi="Arial" w:cs="Arial"/>
          <w:sz w:val="24"/>
          <w:szCs w:val="24"/>
        </w:rPr>
        <w:t>join the existing</w:t>
      </w:r>
      <w:r w:rsidR="00A62528">
        <w:rPr>
          <w:rFonts w:ascii="Arial" w:hAnsi="Arial" w:cs="Arial"/>
          <w:sz w:val="24"/>
          <w:szCs w:val="24"/>
        </w:rPr>
        <w:t xml:space="preserve"> </w:t>
      </w:r>
      <w:r w:rsidR="00780A10">
        <w:rPr>
          <w:rFonts w:ascii="Arial" w:hAnsi="Arial" w:cs="Arial"/>
          <w:sz w:val="24"/>
          <w:szCs w:val="24"/>
        </w:rPr>
        <w:t xml:space="preserve">public rights of way network as </w:t>
      </w:r>
      <w:r w:rsidR="00EF138E">
        <w:rPr>
          <w:rFonts w:ascii="Arial" w:hAnsi="Arial" w:cs="Arial"/>
          <w:sz w:val="24"/>
          <w:szCs w:val="24"/>
        </w:rPr>
        <w:t>they</w:t>
      </w:r>
      <w:r w:rsidR="00780A10">
        <w:rPr>
          <w:rFonts w:ascii="Arial" w:hAnsi="Arial" w:cs="Arial"/>
          <w:sz w:val="24"/>
          <w:szCs w:val="24"/>
        </w:rPr>
        <w:t xml:space="preserve"> do currently</w:t>
      </w:r>
      <w:r w:rsidR="00411087" w:rsidRPr="00411087">
        <w:rPr>
          <w:rFonts w:ascii="Arial" w:hAnsi="Arial" w:cs="Arial"/>
          <w:sz w:val="24"/>
          <w:szCs w:val="24"/>
        </w:rPr>
        <w:t>.</w:t>
      </w:r>
    </w:p>
    <w:p w14:paraId="20BFEE4B" w14:textId="38BBAF91" w:rsidR="00CD666C" w:rsidRPr="00F070CF" w:rsidRDefault="005F7602" w:rsidP="00917B9C">
      <w:pPr>
        <w:pStyle w:val="Style1"/>
        <w:rPr>
          <w:rFonts w:ascii="Arial" w:hAnsi="Arial" w:cs="Arial"/>
          <w:sz w:val="24"/>
          <w:szCs w:val="24"/>
        </w:rPr>
      </w:pPr>
      <w:r>
        <w:rPr>
          <w:rFonts w:ascii="Arial" w:hAnsi="Arial" w:cs="Arial"/>
          <w:color w:val="auto"/>
          <w:sz w:val="24"/>
          <w:szCs w:val="24"/>
        </w:rPr>
        <w:t xml:space="preserve">I </w:t>
      </w:r>
      <w:r w:rsidR="00711E7B">
        <w:rPr>
          <w:rFonts w:ascii="Arial" w:hAnsi="Arial" w:cs="Arial"/>
          <w:color w:val="auto"/>
          <w:sz w:val="24"/>
          <w:szCs w:val="24"/>
        </w:rPr>
        <w:t xml:space="preserve">accept that </w:t>
      </w:r>
      <w:r w:rsidR="00D42EB2">
        <w:rPr>
          <w:rFonts w:ascii="Arial" w:hAnsi="Arial" w:cs="Arial"/>
          <w:color w:val="auto"/>
          <w:sz w:val="24"/>
          <w:szCs w:val="24"/>
        </w:rPr>
        <w:t xml:space="preserve">it is expedient </w:t>
      </w:r>
      <w:r w:rsidR="00711E7B">
        <w:rPr>
          <w:rFonts w:ascii="Arial" w:hAnsi="Arial" w:cs="Arial"/>
          <w:color w:val="auto"/>
          <w:sz w:val="24"/>
          <w:szCs w:val="24"/>
        </w:rPr>
        <w:t>in the interest</w:t>
      </w:r>
      <w:r w:rsidR="00D42EB2">
        <w:rPr>
          <w:rFonts w:ascii="Arial" w:hAnsi="Arial" w:cs="Arial"/>
          <w:color w:val="auto"/>
          <w:sz w:val="24"/>
          <w:szCs w:val="24"/>
        </w:rPr>
        <w:t>s</w:t>
      </w:r>
      <w:r w:rsidR="00711E7B">
        <w:rPr>
          <w:rFonts w:ascii="Arial" w:hAnsi="Arial" w:cs="Arial"/>
          <w:color w:val="auto"/>
          <w:sz w:val="24"/>
          <w:szCs w:val="24"/>
        </w:rPr>
        <w:t xml:space="preserve"> of the landowner</w:t>
      </w:r>
      <w:r w:rsidR="00D42EB2">
        <w:rPr>
          <w:rFonts w:ascii="Arial" w:hAnsi="Arial" w:cs="Arial"/>
          <w:color w:val="auto"/>
          <w:sz w:val="24"/>
          <w:szCs w:val="24"/>
        </w:rPr>
        <w:t xml:space="preserve"> for the path</w:t>
      </w:r>
      <w:r w:rsidR="0077544C">
        <w:rPr>
          <w:rFonts w:ascii="Arial" w:hAnsi="Arial" w:cs="Arial"/>
          <w:color w:val="auto"/>
          <w:sz w:val="24"/>
          <w:szCs w:val="24"/>
        </w:rPr>
        <w:t>s</w:t>
      </w:r>
      <w:r w:rsidR="00D42EB2">
        <w:rPr>
          <w:rFonts w:ascii="Arial" w:hAnsi="Arial" w:cs="Arial"/>
          <w:color w:val="auto"/>
          <w:sz w:val="24"/>
          <w:szCs w:val="24"/>
        </w:rPr>
        <w:t xml:space="preserve"> to be diverted</w:t>
      </w:r>
      <w:r w:rsidR="009863DF">
        <w:rPr>
          <w:rFonts w:ascii="Arial" w:hAnsi="Arial" w:cs="Arial"/>
          <w:color w:val="auto"/>
          <w:sz w:val="24"/>
          <w:szCs w:val="24"/>
        </w:rPr>
        <w:t>.</w:t>
      </w:r>
      <w:r w:rsidR="003B1A64">
        <w:rPr>
          <w:rFonts w:ascii="Arial" w:hAnsi="Arial" w:cs="Arial"/>
          <w:color w:val="auto"/>
          <w:sz w:val="24"/>
          <w:szCs w:val="24"/>
        </w:rPr>
        <w:t xml:space="preserve"> </w:t>
      </w:r>
      <w:r w:rsidR="009863DF">
        <w:rPr>
          <w:rFonts w:ascii="Arial" w:hAnsi="Arial" w:cs="Arial"/>
          <w:color w:val="auto"/>
          <w:sz w:val="24"/>
          <w:szCs w:val="24"/>
        </w:rPr>
        <w:t>B</w:t>
      </w:r>
      <w:r w:rsidR="00096477">
        <w:rPr>
          <w:rFonts w:ascii="Arial" w:hAnsi="Arial" w:cs="Arial"/>
          <w:color w:val="auto"/>
          <w:sz w:val="24"/>
          <w:szCs w:val="24"/>
        </w:rPr>
        <w:t xml:space="preserve">y diverting the </w:t>
      </w:r>
      <w:r w:rsidR="00F40FD3">
        <w:rPr>
          <w:rFonts w:ascii="Arial" w:hAnsi="Arial" w:cs="Arial"/>
          <w:color w:val="auto"/>
          <w:sz w:val="24"/>
          <w:szCs w:val="24"/>
        </w:rPr>
        <w:t>foot</w:t>
      </w:r>
      <w:r w:rsidR="006C6327">
        <w:rPr>
          <w:rFonts w:ascii="Arial" w:hAnsi="Arial" w:cs="Arial"/>
          <w:color w:val="auto"/>
          <w:sz w:val="24"/>
          <w:szCs w:val="24"/>
        </w:rPr>
        <w:t>path</w:t>
      </w:r>
      <w:r w:rsidR="0077544C">
        <w:rPr>
          <w:rFonts w:ascii="Arial" w:hAnsi="Arial" w:cs="Arial"/>
          <w:color w:val="auto"/>
          <w:sz w:val="24"/>
          <w:szCs w:val="24"/>
        </w:rPr>
        <w:t>s</w:t>
      </w:r>
      <w:r w:rsidR="006C6327">
        <w:rPr>
          <w:rFonts w:ascii="Arial" w:hAnsi="Arial" w:cs="Arial"/>
          <w:color w:val="auto"/>
          <w:sz w:val="24"/>
          <w:szCs w:val="24"/>
        </w:rPr>
        <w:t xml:space="preserve"> </w:t>
      </w:r>
      <w:r w:rsidR="00690FDF">
        <w:rPr>
          <w:rFonts w:ascii="Arial" w:hAnsi="Arial" w:cs="Arial"/>
          <w:color w:val="auto"/>
          <w:sz w:val="24"/>
          <w:szCs w:val="24"/>
        </w:rPr>
        <w:t xml:space="preserve">further </w:t>
      </w:r>
      <w:r w:rsidR="006C6327">
        <w:rPr>
          <w:rFonts w:ascii="Arial" w:hAnsi="Arial" w:cs="Arial"/>
          <w:color w:val="auto"/>
          <w:sz w:val="24"/>
          <w:szCs w:val="24"/>
        </w:rPr>
        <w:t>away from the</w:t>
      </w:r>
      <w:r w:rsidR="00AD1014">
        <w:rPr>
          <w:rFonts w:ascii="Arial" w:hAnsi="Arial" w:cs="Arial"/>
          <w:color w:val="auto"/>
          <w:sz w:val="24"/>
          <w:szCs w:val="24"/>
        </w:rPr>
        <w:t xml:space="preserve"> </w:t>
      </w:r>
      <w:r w:rsidR="00F53727">
        <w:rPr>
          <w:rFonts w:ascii="Arial" w:hAnsi="Arial" w:cs="Arial"/>
          <w:color w:val="auto"/>
          <w:sz w:val="24"/>
          <w:szCs w:val="24"/>
        </w:rPr>
        <w:t>dwelling</w:t>
      </w:r>
      <w:r w:rsidR="00B039A2">
        <w:rPr>
          <w:rFonts w:ascii="Arial" w:hAnsi="Arial" w:cs="Arial"/>
          <w:color w:val="auto"/>
          <w:sz w:val="24"/>
          <w:szCs w:val="24"/>
        </w:rPr>
        <w:t xml:space="preserve"> and </w:t>
      </w:r>
      <w:r w:rsidR="00690FDF">
        <w:rPr>
          <w:rFonts w:ascii="Arial" w:hAnsi="Arial" w:cs="Arial"/>
          <w:color w:val="auto"/>
          <w:sz w:val="24"/>
          <w:szCs w:val="24"/>
        </w:rPr>
        <w:t xml:space="preserve">the </w:t>
      </w:r>
      <w:r w:rsidR="00B039A2">
        <w:rPr>
          <w:rFonts w:ascii="Arial" w:hAnsi="Arial" w:cs="Arial"/>
          <w:color w:val="auto"/>
          <w:sz w:val="24"/>
          <w:szCs w:val="24"/>
        </w:rPr>
        <w:t>garden</w:t>
      </w:r>
      <w:r w:rsidR="006C6327">
        <w:rPr>
          <w:rFonts w:ascii="Arial" w:hAnsi="Arial" w:cs="Arial"/>
          <w:color w:val="auto"/>
          <w:sz w:val="24"/>
          <w:szCs w:val="24"/>
        </w:rPr>
        <w:t xml:space="preserve"> </w:t>
      </w:r>
      <w:r w:rsidR="003B1A64">
        <w:rPr>
          <w:rFonts w:ascii="Arial" w:hAnsi="Arial" w:cs="Arial"/>
          <w:color w:val="auto"/>
          <w:sz w:val="24"/>
          <w:szCs w:val="24"/>
        </w:rPr>
        <w:t>it would</w:t>
      </w:r>
      <w:r w:rsidR="001361D3">
        <w:rPr>
          <w:rFonts w:ascii="Arial" w:hAnsi="Arial" w:cs="Arial"/>
          <w:color w:val="auto"/>
          <w:sz w:val="24"/>
          <w:szCs w:val="24"/>
        </w:rPr>
        <w:t xml:space="preserve"> </w:t>
      </w:r>
      <w:r w:rsidR="00E476D6">
        <w:rPr>
          <w:rFonts w:ascii="Arial" w:hAnsi="Arial" w:cs="Arial"/>
          <w:color w:val="auto"/>
          <w:sz w:val="24"/>
          <w:szCs w:val="24"/>
        </w:rPr>
        <w:t xml:space="preserve">significantly </w:t>
      </w:r>
      <w:r w:rsidR="009863DF">
        <w:rPr>
          <w:rFonts w:ascii="Arial" w:hAnsi="Arial" w:cs="Arial"/>
          <w:color w:val="auto"/>
          <w:sz w:val="24"/>
          <w:szCs w:val="24"/>
        </w:rPr>
        <w:t xml:space="preserve">improve </w:t>
      </w:r>
      <w:r w:rsidR="009772FB">
        <w:rPr>
          <w:rFonts w:ascii="Arial" w:hAnsi="Arial" w:cs="Arial"/>
          <w:color w:val="auto"/>
          <w:sz w:val="24"/>
          <w:szCs w:val="24"/>
        </w:rPr>
        <w:t>the</w:t>
      </w:r>
      <w:r w:rsidR="006A1D88">
        <w:rPr>
          <w:rFonts w:ascii="Arial" w:hAnsi="Arial" w:cs="Arial"/>
          <w:color w:val="auto"/>
          <w:sz w:val="24"/>
          <w:szCs w:val="24"/>
        </w:rPr>
        <w:t xml:space="preserve"> </w:t>
      </w:r>
      <w:r w:rsidR="00BC015A">
        <w:rPr>
          <w:rFonts w:ascii="Arial" w:hAnsi="Arial" w:cs="Arial"/>
          <w:color w:val="auto"/>
          <w:sz w:val="24"/>
          <w:szCs w:val="24"/>
        </w:rPr>
        <w:t>landowner’s</w:t>
      </w:r>
      <w:r w:rsidR="009772FB">
        <w:rPr>
          <w:rFonts w:ascii="Arial" w:hAnsi="Arial" w:cs="Arial"/>
          <w:color w:val="auto"/>
          <w:sz w:val="24"/>
          <w:szCs w:val="24"/>
        </w:rPr>
        <w:t xml:space="preserve"> </w:t>
      </w:r>
      <w:r w:rsidR="003638FC">
        <w:rPr>
          <w:rFonts w:ascii="Arial" w:hAnsi="Arial" w:cs="Arial"/>
          <w:color w:val="auto"/>
          <w:sz w:val="24"/>
          <w:szCs w:val="24"/>
        </w:rPr>
        <w:t>privacy</w:t>
      </w:r>
      <w:r w:rsidR="009772FB">
        <w:rPr>
          <w:rFonts w:ascii="Arial" w:hAnsi="Arial" w:cs="Arial"/>
          <w:color w:val="auto"/>
          <w:sz w:val="24"/>
          <w:szCs w:val="24"/>
        </w:rPr>
        <w:t>.</w:t>
      </w:r>
      <w:r w:rsidR="00C72CA2">
        <w:rPr>
          <w:rFonts w:ascii="Arial" w:hAnsi="Arial" w:cs="Arial"/>
          <w:color w:val="auto"/>
          <w:sz w:val="24"/>
          <w:szCs w:val="24"/>
        </w:rPr>
        <w:t xml:space="preserve"> </w:t>
      </w:r>
      <w:r w:rsidR="00CE6672">
        <w:rPr>
          <w:rFonts w:ascii="Arial" w:hAnsi="Arial" w:cs="Arial"/>
          <w:color w:val="auto"/>
          <w:sz w:val="24"/>
          <w:szCs w:val="24"/>
        </w:rPr>
        <w:t xml:space="preserve">In addition, the diversion would </w:t>
      </w:r>
      <w:r w:rsidR="002A4256" w:rsidRPr="002A4256">
        <w:rPr>
          <w:rFonts w:ascii="Arial" w:hAnsi="Arial" w:cs="Arial"/>
          <w:color w:val="auto"/>
          <w:sz w:val="24"/>
          <w:szCs w:val="24"/>
        </w:rPr>
        <w:t>allow the landowner to fully utilise the</w:t>
      </w:r>
      <w:r w:rsidR="00CE6672">
        <w:rPr>
          <w:rFonts w:ascii="Arial" w:hAnsi="Arial" w:cs="Arial"/>
          <w:color w:val="auto"/>
          <w:sz w:val="24"/>
          <w:szCs w:val="24"/>
        </w:rPr>
        <w:t xml:space="preserve"> </w:t>
      </w:r>
      <w:r w:rsidR="002A4256" w:rsidRPr="002A4256">
        <w:rPr>
          <w:rFonts w:ascii="Arial" w:hAnsi="Arial" w:cs="Arial"/>
          <w:color w:val="auto"/>
          <w:sz w:val="24"/>
          <w:szCs w:val="24"/>
        </w:rPr>
        <w:t>garden</w:t>
      </w:r>
      <w:r w:rsidR="002C6643">
        <w:rPr>
          <w:rFonts w:ascii="Arial" w:hAnsi="Arial" w:cs="Arial"/>
          <w:color w:val="auto"/>
          <w:sz w:val="24"/>
          <w:szCs w:val="24"/>
        </w:rPr>
        <w:t xml:space="preserve"> to the north of the property,</w:t>
      </w:r>
      <w:r w:rsidR="00DB6CB4">
        <w:rPr>
          <w:rFonts w:ascii="Arial" w:hAnsi="Arial" w:cs="Arial"/>
          <w:color w:val="auto"/>
          <w:sz w:val="24"/>
          <w:szCs w:val="24"/>
        </w:rPr>
        <w:t xml:space="preserve"> </w:t>
      </w:r>
      <w:r w:rsidR="002C6643">
        <w:rPr>
          <w:rFonts w:ascii="Arial" w:hAnsi="Arial" w:cs="Arial"/>
          <w:color w:val="auto"/>
          <w:sz w:val="24"/>
          <w:szCs w:val="24"/>
        </w:rPr>
        <w:t xml:space="preserve">currently </w:t>
      </w:r>
      <w:r w:rsidR="00DB6CB4">
        <w:rPr>
          <w:rFonts w:ascii="Arial" w:hAnsi="Arial" w:cs="Arial"/>
          <w:color w:val="auto"/>
          <w:sz w:val="24"/>
          <w:szCs w:val="24"/>
        </w:rPr>
        <w:t xml:space="preserve">there are </w:t>
      </w:r>
      <w:r w:rsidR="002C6643">
        <w:rPr>
          <w:rFonts w:ascii="Arial" w:hAnsi="Arial" w:cs="Arial"/>
          <w:color w:val="auto"/>
          <w:sz w:val="24"/>
          <w:szCs w:val="24"/>
        </w:rPr>
        <w:t>two footpaths</w:t>
      </w:r>
      <w:r w:rsidR="00E95A41">
        <w:rPr>
          <w:rFonts w:ascii="Arial" w:hAnsi="Arial" w:cs="Arial"/>
          <w:color w:val="auto"/>
          <w:sz w:val="24"/>
          <w:szCs w:val="24"/>
        </w:rPr>
        <w:t xml:space="preserve"> which cut through this area, between points </w:t>
      </w:r>
      <w:r w:rsidR="00E45E08">
        <w:rPr>
          <w:rFonts w:ascii="Arial" w:hAnsi="Arial" w:cs="Arial"/>
          <w:color w:val="auto"/>
          <w:sz w:val="24"/>
          <w:szCs w:val="24"/>
        </w:rPr>
        <w:t>E-G and E-D.</w:t>
      </w:r>
      <w:r w:rsidR="002A4256" w:rsidRPr="002A4256">
        <w:rPr>
          <w:rFonts w:ascii="Arial" w:hAnsi="Arial" w:cs="Arial"/>
          <w:color w:val="auto"/>
          <w:sz w:val="24"/>
          <w:szCs w:val="24"/>
        </w:rPr>
        <w:t xml:space="preserve"> </w:t>
      </w:r>
      <w:r w:rsidR="00CD4468">
        <w:rPr>
          <w:rFonts w:ascii="Arial" w:hAnsi="Arial" w:cs="Arial"/>
          <w:color w:val="auto"/>
          <w:sz w:val="24"/>
          <w:szCs w:val="24"/>
        </w:rPr>
        <w:t xml:space="preserve">The objector </w:t>
      </w:r>
      <w:r w:rsidR="004B1837">
        <w:rPr>
          <w:rFonts w:ascii="Arial" w:hAnsi="Arial" w:cs="Arial"/>
          <w:color w:val="auto"/>
          <w:sz w:val="24"/>
          <w:szCs w:val="24"/>
        </w:rPr>
        <w:t>does not dis</w:t>
      </w:r>
      <w:r w:rsidR="00A152FD">
        <w:rPr>
          <w:rFonts w:ascii="Arial" w:hAnsi="Arial" w:cs="Arial"/>
          <w:color w:val="auto"/>
          <w:sz w:val="24"/>
          <w:szCs w:val="24"/>
        </w:rPr>
        <w:t xml:space="preserve">pute that the Order is </w:t>
      </w:r>
      <w:r w:rsidR="00D61CCC">
        <w:rPr>
          <w:rFonts w:ascii="Arial" w:hAnsi="Arial" w:cs="Arial"/>
          <w:color w:val="auto"/>
          <w:sz w:val="24"/>
          <w:szCs w:val="24"/>
        </w:rPr>
        <w:t>in the</w:t>
      </w:r>
      <w:r w:rsidR="00350EB7">
        <w:rPr>
          <w:rFonts w:ascii="Arial" w:hAnsi="Arial" w:cs="Arial"/>
          <w:color w:val="auto"/>
          <w:sz w:val="24"/>
          <w:szCs w:val="24"/>
        </w:rPr>
        <w:t xml:space="preserve"> </w:t>
      </w:r>
      <w:r w:rsidR="00981A43">
        <w:rPr>
          <w:rFonts w:ascii="Arial" w:hAnsi="Arial" w:cs="Arial"/>
          <w:color w:val="auto"/>
          <w:sz w:val="24"/>
          <w:szCs w:val="24"/>
        </w:rPr>
        <w:t>landowner’s</w:t>
      </w:r>
      <w:r w:rsidR="00D61CCC">
        <w:rPr>
          <w:rFonts w:ascii="Arial" w:hAnsi="Arial" w:cs="Arial"/>
          <w:color w:val="auto"/>
          <w:sz w:val="24"/>
          <w:szCs w:val="24"/>
        </w:rPr>
        <w:t xml:space="preserve"> interest</w:t>
      </w:r>
      <w:r w:rsidR="00AB3E5B">
        <w:rPr>
          <w:rFonts w:ascii="Arial" w:hAnsi="Arial" w:cs="Arial"/>
          <w:color w:val="auto"/>
          <w:sz w:val="24"/>
          <w:szCs w:val="24"/>
        </w:rPr>
        <w:t>,</w:t>
      </w:r>
      <w:r w:rsidR="00350EB7">
        <w:rPr>
          <w:rFonts w:ascii="Arial" w:hAnsi="Arial" w:cs="Arial"/>
          <w:color w:val="auto"/>
          <w:sz w:val="24"/>
          <w:szCs w:val="24"/>
        </w:rPr>
        <w:t xml:space="preserve"> </w:t>
      </w:r>
      <w:r w:rsidR="00981A43">
        <w:rPr>
          <w:rFonts w:ascii="Arial" w:hAnsi="Arial" w:cs="Arial"/>
          <w:color w:val="auto"/>
          <w:sz w:val="24"/>
          <w:szCs w:val="24"/>
        </w:rPr>
        <w:t xml:space="preserve">indeed, </w:t>
      </w:r>
      <w:r w:rsidR="00350EB7">
        <w:rPr>
          <w:rFonts w:ascii="Arial" w:hAnsi="Arial" w:cs="Arial"/>
          <w:color w:val="auto"/>
          <w:sz w:val="24"/>
          <w:szCs w:val="24"/>
        </w:rPr>
        <w:t xml:space="preserve">they have commented </w:t>
      </w:r>
      <w:r w:rsidR="00FD3D10">
        <w:rPr>
          <w:rFonts w:ascii="Arial" w:hAnsi="Arial" w:cs="Arial"/>
          <w:color w:val="auto"/>
          <w:sz w:val="24"/>
          <w:szCs w:val="24"/>
        </w:rPr>
        <w:t>th</w:t>
      </w:r>
      <w:r w:rsidR="008C6A97">
        <w:rPr>
          <w:rFonts w:ascii="Arial" w:hAnsi="Arial" w:cs="Arial"/>
          <w:color w:val="auto"/>
          <w:sz w:val="24"/>
          <w:szCs w:val="24"/>
        </w:rPr>
        <w:t>at</w:t>
      </w:r>
      <w:r w:rsidR="00350EB7">
        <w:rPr>
          <w:rFonts w:ascii="Arial" w:hAnsi="Arial" w:cs="Arial"/>
          <w:color w:val="auto"/>
          <w:sz w:val="24"/>
          <w:szCs w:val="24"/>
        </w:rPr>
        <w:t xml:space="preserve"> </w:t>
      </w:r>
      <w:r w:rsidR="00FD3D10">
        <w:rPr>
          <w:rFonts w:ascii="Arial" w:hAnsi="Arial" w:cs="Arial"/>
          <w:color w:val="auto"/>
          <w:sz w:val="24"/>
          <w:szCs w:val="24"/>
        </w:rPr>
        <w:t>the</w:t>
      </w:r>
      <w:r w:rsidR="008C6A97">
        <w:rPr>
          <w:rFonts w:ascii="Arial" w:hAnsi="Arial" w:cs="Arial"/>
          <w:color w:val="auto"/>
          <w:sz w:val="24"/>
          <w:szCs w:val="24"/>
        </w:rPr>
        <w:t xml:space="preserve">y </w:t>
      </w:r>
      <w:r w:rsidR="00FD3D10">
        <w:rPr>
          <w:rFonts w:ascii="Arial" w:hAnsi="Arial" w:cs="Arial"/>
          <w:color w:val="auto"/>
          <w:sz w:val="24"/>
          <w:szCs w:val="24"/>
        </w:rPr>
        <w:t xml:space="preserve">agree the footpaths should be </w:t>
      </w:r>
      <w:r w:rsidR="00C527A7">
        <w:rPr>
          <w:rFonts w:ascii="Arial" w:hAnsi="Arial" w:cs="Arial"/>
          <w:color w:val="auto"/>
          <w:sz w:val="24"/>
          <w:szCs w:val="24"/>
        </w:rPr>
        <w:t>diverted</w:t>
      </w:r>
      <w:r w:rsidR="00D90BEE">
        <w:rPr>
          <w:rFonts w:ascii="Arial" w:hAnsi="Arial" w:cs="Arial"/>
          <w:color w:val="auto"/>
          <w:sz w:val="24"/>
          <w:szCs w:val="24"/>
        </w:rPr>
        <w:t>.</w:t>
      </w:r>
    </w:p>
    <w:p w14:paraId="04B7062C" w14:textId="6EEF1F8D" w:rsidR="00F070CF" w:rsidRPr="00F070CF" w:rsidRDefault="00F070CF" w:rsidP="00F070CF">
      <w:pPr>
        <w:pStyle w:val="Style1"/>
        <w:numPr>
          <w:ilvl w:val="0"/>
          <w:numId w:val="0"/>
        </w:numPr>
        <w:rPr>
          <w:rFonts w:ascii="Arial" w:hAnsi="Arial" w:cs="Arial"/>
          <w:b/>
          <w:bCs/>
          <w:i/>
          <w:iCs/>
          <w:sz w:val="24"/>
          <w:szCs w:val="24"/>
        </w:rPr>
      </w:pPr>
      <w:r w:rsidRPr="00F070CF">
        <w:rPr>
          <w:rFonts w:ascii="Arial" w:hAnsi="Arial" w:cs="Arial"/>
          <w:b/>
          <w:bCs/>
          <w:i/>
          <w:iCs/>
          <w:sz w:val="24"/>
          <w:szCs w:val="24"/>
        </w:rPr>
        <w:t>Whether any new termination point is substantially as convenient to the public</w:t>
      </w:r>
    </w:p>
    <w:p w14:paraId="74D59DE8" w14:textId="4F61D824" w:rsidR="006F6C10" w:rsidRDefault="00783FE7" w:rsidP="006F6C10">
      <w:pPr>
        <w:pStyle w:val="Style1"/>
        <w:rPr>
          <w:rFonts w:ascii="Arial" w:hAnsi="Arial" w:cs="Arial"/>
          <w:color w:val="auto"/>
          <w:sz w:val="24"/>
          <w:szCs w:val="24"/>
        </w:rPr>
      </w:pPr>
      <w:r>
        <w:rPr>
          <w:rFonts w:ascii="Arial" w:hAnsi="Arial" w:cs="Arial"/>
          <w:color w:val="auto"/>
          <w:sz w:val="24"/>
          <w:szCs w:val="24"/>
        </w:rPr>
        <w:t>T</w:t>
      </w:r>
      <w:r w:rsidR="00C94A44">
        <w:rPr>
          <w:rFonts w:ascii="Arial" w:hAnsi="Arial" w:cs="Arial"/>
          <w:color w:val="auto"/>
          <w:sz w:val="24"/>
          <w:szCs w:val="24"/>
        </w:rPr>
        <w:t>he</w:t>
      </w:r>
      <w:r w:rsidR="00BF1B1F">
        <w:rPr>
          <w:rFonts w:ascii="Arial" w:hAnsi="Arial" w:cs="Arial"/>
          <w:color w:val="auto"/>
          <w:sz w:val="24"/>
          <w:szCs w:val="24"/>
        </w:rPr>
        <w:t xml:space="preserve"> </w:t>
      </w:r>
      <w:r w:rsidR="005B3A8F">
        <w:rPr>
          <w:rFonts w:ascii="Arial" w:hAnsi="Arial" w:cs="Arial"/>
          <w:color w:val="auto"/>
          <w:sz w:val="24"/>
          <w:szCs w:val="24"/>
        </w:rPr>
        <w:t>numbering of these footp</w:t>
      </w:r>
      <w:r w:rsidR="006D791A">
        <w:rPr>
          <w:rFonts w:ascii="Arial" w:hAnsi="Arial" w:cs="Arial"/>
          <w:color w:val="auto"/>
          <w:sz w:val="24"/>
          <w:szCs w:val="24"/>
        </w:rPr>
        <w:t xml:space="preserve">aths on the Definitive Map and Statement and in the </w:t>
      </w:r>
      <w:r w:rsidR="00BF1B1F">
        <w:rPr>
          <w:rFonts w:ascii="Arial" w:hAnsi="Arial" w:cs="Arial"/>
          <w:color w:val="auto"/>
          <w:sz w:val="24"/>
          <w:szCs w:val="24"/>
        </w:rPr>
        <w:t>Order</w:t>
      </w:r>
      <w:r w:rsidR="00EC3B30">
        <w:rPr>
          <w:rFonts w:ascii="Arial" w:hAnsi="Arial" w:cs="Arial"/>
          <w:color w:val="auto"/>
          <w:sz w:val="24"/>
          <w:szCs w:val="24"/>
        </w:rPr>
        <w:t xml:space="preserve"> </w:t>
      </w:r>
      <w:r w:rsidR="006D791A">
        <w:rPr>
          <w:rFonts w:ascii="Arial" w:hAnsi="Arial" w:cs="Arial"/>
          <w:color w:val="auto"/>
          <w:sz w:val="24"/>
          <w:szCs w:val="24"/>
        </w:rPr>
        <w:t xml:space="preserve">is </w:t>
      </w:r>
      <w:r w:rsidR="00FB4F51">
        <w:rPr>
          <w:rFonts w:ascii="Arial" w:hAnsi="Arial" w:cs="Arial"/>
          <w:color w:val="auto"/>
          <w:sz w:val="24"/>
          <w:szCs w:val="24"/>
        </w:rPr>
        <w:t xml:space="preserve">confusing. </w:t>
      </w:r>
      <w:r w:rsidR="004375AE">
        <w:rPr>
          <w:rFonts w:ascii="Arial" w:hAnsi="Arial" w:cs="Arial"/>
          <w:color w:val="auto"/>
          <w:sz w:val="24"/>
          <w:szCs w:val="24"/>
        </w:rPr>
        <w:t xml:space="preserve">The Order </w:t>
      </w:r>
      <w:r w:rsidR="00EC3B30">
        <w:rPr>
          <w:rFonts w:ascii="Arial" w:hAnsi="Arial" w:cs="Arial"/>
          <w:color w:val="auto"/>
          <w:sz w:val="24"/>
          <w:szCs w:val="24"/>
        </w:rPr>
        <w:t>does propose</w:t>
      </w:r>
      <w:r w:rsidR="0081447A">
        <w:rPr>
          <w:rFonts w:ascii="Arial" w:hAnsi="Arial" w:cs="Arial"/>
          <w:color w:val="auto"/>
          <w:sz w:val="24"/>
          <w:szCs w:val="24"/>
        </w:rPr>
        <w:t xml:space="preserve"> </w:t>
      </w:r>
      <w:r w:rsidR="00C527A7">
        <w:rPr>
          <w:rFonts w:ascii="Arial" w:hAnsi="Arial" w:cs="Arial"/>
          <w:color w:val="auto"/>
          <w:sz w:val="24"/>
          <w:szCs w:val="24"/>
        </w:rPr>
        <w:t xml:space="preserve">some </w:t>
      </w:r>
      <w:r w:rsidR="00EC3B30">
        <w:rPr>
          <w:rFonts w:ascii="Arial" w:hAnsi="Arial" w:cs="Arial"/>
          <w:color w:val="auto"/>
          <w:sz w:val="24"/>
          <w:szCs w:val="24"/>
        </w:rPr>
        <w:t xml:space="preserve">new termination </w:t>
      </w:r>
      <w:r w:rsidR="00015FB6">
        <w:rPr>
          <w:rFonts w:ascii="Arial" w:hAnsi="Arial" w:cs="Arial"/>
          <w:color w:val="auto"/>
          <w:sz w:val="24"/>
          <w:szCs w:val="24"/>
        </w:rPr>
        <w:t>points</w:t>
      </w:r>
      <w:r w:rsidR="00C527A7">
        <w:rPr>
          <w:rFonts w:ascii="Arial" w:hAnsi="Arial" w:cs="Arial"/>
          <w:color w:val="auto"/>
          <w:sz w:val="24"/>
          <w:szCs w:val="24"/>
        </w:rPr>
        <w:t xml:space="preserve"> if each numbered path is considered separately</w:t>
      </w:r>
      <w:r w:rsidR="00015FB6">
        <w:rPr>
          <w:rFonts w:ascii="Arial" w:hAnsi="Arial" w:cs="Arial"/>
          <w:color w:val="auto"/>
          <w:sz w:val="24"/>
          <w:szCs w:val="24"/>
        </w:rPr>
        <w:t>;</w:t>
      </w:r>
      <w:r w:rsidR="00A040DB">
        <w:rPr>
          <w:rFonts w:ascii="Arial" w:hAnsi="Arial" w:cs="Arial"/>
          <w:color w:val="auto"/>
          <w:sz w:val="24"/>
          <w:szCs w:val="24"/>
        </w:rPr>
        <w:t xml:space="preserve"> </w:t>
      </w:r>
      <w:r w:rsidR="00E43061">
        <w:rPr>
          <w:rFonts w:ascii="Arial" w:hAnsi="Arial" w:cs="Arial"/>
          <w:color w:val="auto"/>
          <w:sz w:val="24"/>
          <w:szCs w:val="24"/>
        </w:rPr>
        <w:t>however, t</w:t>
      </w:r>
      <w:r w:rsidR="00C527A7">
        <w:rPr>
          <w:rFonts w:ascii="Arial" w:hAnsi="Arial" w:cs="Arial"/>
          <w:color w:val="auto"/>
          <w:sz w:val="24"/>
          <w:szCs w:val="24"/>
        </w:rPr>
        <w:t>his</w:t>
      </w:r>
      <w:r w:rsidR="00E43061">
        <w:rPr>
          <w:rFonts w:ascii="Arial" w:hAnsi="Arial" w:cs="Arial"/>
          <w:color w:val="auto"/>
          <w:sz w:val="24"/>
          <w:szCs w:val="24"/>
        </w:rPr>
        <w:t xml:space="preserve"> </w:t>
      </w:r>
      <w:r w:rsidR="00C527A7">
        <w:rPr>
          <w:rFonts w:ascii="Arial" w:hAnsi="Arial" w:cs="Arial"/>
          <w:color w:val="auto"/>
          <w:sz w:val="24"/>
          <w:szCs w:val="24"/>
        </w:rPr>
        <w:t>is</w:t>
      </w:r>
      <w:r w:rsidR="00442A2B">
        <w:rPr>
          <w:rFonts w:ascii="Arial" w:hAnsi="Arial" w:cs="Arial"/>
          <w:color w:val="auto"/>
          <w:sz w:val="24"/>
          <w:szCs w:val="24"/>
        </w:rPr>
        <w:t xml:space="preserve"> only in relation to how the footpaths are numbered. </w:t>
      </w:r>
      <w:r w:rsidR="00936CD4">
        <w:rPr>
          <w:rFonts w:ascii="Arial" w:hAnsi="Arial" w:cs="Arial"/>
          <w:color w:val="auto"/>
          <w:sz w:val="24"/>
          <w:szCs w:val="24"/>
        </w:rPr>
        <w:t xml:space="preserve">A </w:t>
      </w:r>
      <w:r w:rsidR="00743C21">
        <w:rPr>
          <w:rFonts w:ascii="Arial" w:hAnsi="Arial" w:cs="Arial"/>
          <w:color w:val="auto"/>
          <w:sz w:val="24"/>
          <w:szCs w:val="24"/>
        </w:rPr>
        <w:t>walker</w:t>
      </w:r>
      <w:r w:rsidR="00936CD4">
        <w:rPr>
          <w:rFonts w:ascii="Arial" w:hAnsi="Arial" w:cs="Arial"/>
          <w:color w:val="auto"/>
          <w:sz w:val="24"/>
          <w:szCs w:val="24"/>
        </w:rPr>
        <w:t xml:space="preserve"> would not</w:t>
      </w:r>
      <w:r w:rsidR="00743C21">
        <w:rPr>
          <w:rFonts w:ascii="Arial" w:hAnsi="Arial" w:cs="Arial"/>
          <w:color w:val="auto"/>
          <w:sz w:val="24"/>
          <w:szCs w:val="24"/>
        </w:rPr>
        <w:t xml:space="preserve"> use each </w:t>
      </w:r>
      <w:r w:rsidR="00C527A7">
        <w:rPr>
          <w:rFonts w:ascii="Arial" w:hAnsi="Arial" w:cs="Arial"/>
          <w:color w:val="auto"/>
          <w:sz w:val="24"/>
          <w:szCs w:val="24"/>
        </w:rPr>
        <w:t xml:space="preserve">numbered </w:t>
      </w:r>
      <w:r w:rsidR="00743C21">
        <w:rPr>
          <w:rFonts w:ascii="Arial" w:hAnsi="Arial" w:cs="Arial"/>
          <w:color w:val="auto"/>
          <w:sz w:val="24"/>
          <w:szCs w:val="24"/>
        </w:rPr>
        <w:t>footpath in isolation</w:t>
      </w:r>
      <w:r w:rsidR="00EA3A39">
        <w:rPr>
          <w:rFonts w:ascii="Arial" w:hAnsi="Arial" w:cs="Arial"/>
          <w:color w:val="auto"/>
          <w:sz w:val="24"/>
          <w:szCs w:val="24"/>
        </w:rPr>
        <w:t>.</w:t>
      </w:r>
      <w:r w:rsidR="00936CD4">
        <w:rPr>
          <w:rFonts w:ascii="Arial" w:hAnsi="Arial" w:cs="Arial"/>
          <w:color w:val="auto"/>
          <w:sz w:val="24"/>
          <w:szCs w:val="24"/>
        </w:rPr>
        <w:t xml:space="preserve"> </w:t>
      </w:r>
      <w:r w:rsidR="00907DEC">
        <w:rPr>
          <w:rFonts w:ascii="Arial" w:hAnsi="Arial" w:cs="Arial"/>
          <w:color w:val="auto"/>
          <w:sz w:val="24"/>
          <w:szCs w:val="24"/>
        </w:rPr>
        <w:t xml:space="preserve">When </w:t>
      </w:r>
      <w:r w:rsidR="001F779F">
        <w:rPr>
          <w:rFonts w:ascii="Arial" w:hAnsi="Arial" w:cs="Arial"/>
          <w:color w:val="auto"/>
          <w:sz w:val="24"/>
          <w:szCs w:val="24"/>
        </w:rPr>
        <w:t xml:space="preserve">considering the </w:t>
      </w:r>
      <w:r w:rsidR="00EA3A39">
        <w:rPr>
          <w:rFonts w:ascii="Arial" w:hAnsi="Arial" w:cs="Arial"/>
          <w:color w:val="auto"/>
          <w:sz w:val="24"/>
          <w:szCs w:val="24"/>
        </w:rPr>
        <w:t>journey,</w:t>
      </w:r>
      <w:r w:rsidR="001F779F">
        <w:rPr>
          <w:rFonts w:ascii="Arial" w:hAnsi="Arial" w:cs="Arial"/>
          <w:color w:val="auto"/>
          <w:sz w:val="24"/>
          <w:szCs w:val="24"/>
        </w:rPr>
        <w:t xml:space="preserve"> a user of </w:t>
      </w:r>
      <w:r w:rsidR="00A040DB">
        <w:rPr>
          <w:rFonts w:ascii="Arial" w:hAnsi="Arial" w:cs="Arial"/>
          <w:color w:val="auto"/>
          <w:sz w:val="24"/>
          <w:szCs w:val="24"/>
        </w:rPr>
        <w:t>the footpath</w:t>
      </w:r>
      <w:r w:rsidR="00EA3A39">
        <w:rPr>
          <w:rFonts w:ascii="Arial" w:hAnsi="Arial" w:cs="Arial"/>
          <w:color w:val="auto"/>
          <w:sz w:val="24"/>
          <w:szCs w:val="24"/>
        </w:rPr>
        <w:t>s</w:t>
      </w:r>
      <w:r w:rsidR="001F779F">
        <w:rPr>
          <w:rFonts w:ascii="Arial" w:hAnsi="Arial" w:cs="Arial"/>
          <w:color w:val="auto"/>
          <w:sz w:val="24"/>
          <w:szCs w:val="24"/>
        </w:rPr>
        <w:t xml:space="preserve"> would take</w:t>
      </w:r>
      <w:r w:rsidR="007D6583">
        <w:rPr>
          <w:rFonts w:ascii="Arial" w:hAnsi="Arial" w:cs="Arial"/>
          <w:color w:val="auto"/>
          <w:sz w:val="24"/>
          <w:szCs w:val="24"/>
        </w:rPr>
        <w:t xml:space="preserve"> as a whole</w:t>
      </w:r>
      <w:r w:rsidR="00600205">
        <w:rPr>
          <w:rFonts w:ascii="Arial" w:hAnsi="Arial" w:cs="Arial"/>
          <w:color w:val="auto"/>
          <w:sz w:val="24"/>
          <w:szCs w:val="24"/>
        </w:rPr>
        <w:t>,</w:t>
      </w:r>
      <w:r w:rsidR="00A040DB">
        <w:rPr>
          <w:rFonts w:ascii="Arial" w:hAnsi="Arial" w:cs="Arial"/>
          <w:color w:val="auto"/>
          <w:sz w:val="24"/>
          <w:szCs w:val="24"/>
        </w:rPr>
        <w:t xml:space="preserve"> </w:t>
      </w:r>
      <w:r w:rsidR="00531560">
        <w:rPr>
          <w:rFonts w:ascii="Arial" w:hAnsi="Arial" w:cs="Arial"/>
          <w:color w:val="auto"/>
          <w:sz w:val="24"/>
          <w:szCs w:val="24"/>
        </w:rPr>
        <w:t xml:space="preserve">the proposed route would </w:t>
      </w:r>
      <w:r w:rsidR="00A040DB">
        <w:rPr>
          <w:rFonts w:ascii="Arial" w:hAnsi="Arial" w:cs="Arial"/>
          <w:color w:val="auto"/>
          <w:sz w:val="24"/>
          <w:szCs w:val="24"/>
        </w:rPr>
        <w:t xml:space="preserve">re-join </w:t>
      </w:r>
      <w:r w:rsidR="00457D0C">
        <w:rPr>
          <w:rFonts w:ascii="Arial" w:hAnsi="Arial" w:cs="Arial"/>
          <w:color w:val="auto"/>
          <w:sz w:val="24"/>
          <w:szCs w:val="24"/>
        </w:rPr>
        <w:t xml:space="preserve">the existing right of way at points </w:t>
      </w:r>
      <w:r w:rsidR="00BA3BC0">
        <w:rPr>
          <w:rFonts w:ascii="Arial" w:hAnsi="Arial" w:cs="Arial"/>
          <w:color w:val="auto"/>
          <w:sz w:val="24"/>
          <w:szCs w:val="24"/>
        </w:rPr>
        <w:t>G, D, A and F</w:t>
      </w:r>
      <w:r w:rsidR="00983703">
        <w:rPr>
          <w:rFonts w:ascii="Arial" w:hAnsi="Arial" w:cs="Arial"/>
          <w:color w:val="auto"/>
          <w:sz w:val="24"/>
          <w:szCs w:val="24"/>
        </w:rPr>
        <w:t>.</w:t>
      </w:r>
      <w:r w:rsidR="00EA480D" w:rsidRPr="00592369">
        <w:rPr>
          <w:rFonts w:ascii="Arial" w:hAnsi="Arial" w:cs="Arial"/>
          <w:color w:val="auto"/>
          <w:sz w:val="24"/>
          <w:szCs w:val="24"/>
        </w:rPr>
        <w:t xml:space="preserve"> </w:t>
      </w:r>
      <w:r w:rsidR="00203C66">
        <w:rPr>
          <w:rFonts w:ascii="Arial" w:hAnsi="Arial" w:cs="Arial"/>
          <w:color w:val="auto"/>
          <w:sz w:val="24"/>
          <w:szCs w:val="24"/>
        </w:rPr>
        <w:t>Therefore,</w:t>
      </w:r>
      <w:r w:rsidR="006D3DAB">
        <w:rPr>
          <w:rFonts w:ascii="Arial" w:hAnsi="Arial" w:cs="Arial"/>
          <w:color w:val="auto"/>
          <w:sz w:val="24"/>
          <w:szCs w:val="24"/>
        </w:rPr>
        <w:t xml:space="preserve"> the only change in termi</w:t>
      </w:r>
      <w:r w:rsidR="00297F04">
        <w:rPr>
          <w:rFonts w:ascii="Arial" w:hAnsi="Arial" w:cs="Arial"/>
          <w:color w:val="auto"/>
          <w:sz w:val="24"/>
          <w:szCs w:val="24"/>
        </w:rPr>
        <w:t xml:space="preserve">nation point would be point C, where users </w:t>
      </w:r>
      <w:r w:rsidR="00571C4E">
        <w:rPr>
          <w:rFonts w:ascii="Arial" w:hAnsi="Arial" w:cs="Arial"/>
          <w:color w:val="auto"/>
          <w:sz w:val="24"/>
          <w:szCs w:val="24"/>
        </w:rPr>
        <w:t xml:space="preserve">travelling north to south or vice versa would have an additional </w:t>
      </w:r>
      <w:r w:rsidR="00A441E2">
        <w:rPr>
          <w:rFonts w:ascii="Arial" w:hAnsi="Arial" w:cs="Arial"/>
          <w:color w:val="auto"/>
          <w:sz w:val="24"/>
          <w:szCs w:val="24"/>
        </w:rPr>
        <w:t>32 metres to walk between points C</w:t>
      </w:r>
      <w:r w:rsidR="00DF2790">
        <w:rPr>
          <w:rFonts w:ascii="Arial" w:hAnsi="Arial" w:cs="Arial"/>
          <w:color w:val="auto"/>
          <w:sz w:val="24"/>
          <w:szCs w:val="24"/>
        </w:rPr>
        <w:t xml:space="preserve"> and M</w:t>
      </w:r>
      <w:r w:rsidR="00DA3478">
        <w:rPr>
          <w:rFonts w:ascii="Arial" w:hAnsi="Arial" w:cs="Arial"/>
          <w:color w:val="auto"/>
          <w:sz w:val="24"/>
          <w:szCs w:val="24"/>
        </w:rPr>
        <w:t xml:space="preserve"> before continuing </w:t>
      </w:r>
      <w:r w:rsidR="008B7F18">
        <w:rPr>
          <w:rFonts w:ascii="Arial" w:hAnsi="Arial" w:cs="Arial"/>
          <w:color w:val="auto"/>
          <w:sz w:val="24"/>
          <w:szCs w:val="24"/>
        </w:rPr>
        <w:t>their journey</w:t>
      </w:r>
      <w:r w:rsidR="00F535AE">
        <w:rPr>
          <w:rFonts w:ascii="Arial" w:hAnsi="Arial" w:cs="Arial"/>
          <w:color w:val="auto"/>
          <w:sz w:val="24"/>
          <w:szCs w:val="24"/>
        </w:rPr>
        <w:t xml:space="preserve">. </w:t>
      </w:r>
      <w:r w:rsidR="0014038C">
        <w:rPr>
          <w:rFonts w:ascii="Arial" w:hAnsi="Arial" w:cs="Arial"/>
          <w:color w:val="auto"/>
          <w:sz w:val="24"/>
          <w:szCs w:val="24"/>
        </w:rPr>
        <w:t>I do not consider this to be excessive in the context of the footpath</w:t>
      </w:r>
      <w:r w:rsidR="00574089">
        <w:rPr>
          <w:rFonts w:ascii="Arial" w:hAnsi="Arial" w:cs="Arial"/>
          <w:color w:val="auto"/>
          <w:sz w:val="24"/>
          <w:szCs w:val="24"/>
        </w:rPr>
        <w:t xml:space="preserve">. </w:t>
      </w:r>
      <w:r w:rsidR="0014038C" w:rsidRPr="0014038C">
        <w:rPr>
          <w:rFonts w:ascii="Arial" w:hAnsi="Arial" w:cs="Arial"/>
          <w:color w:val="auto"/>
          <w:sz w:val="24"/>
          <w:szCs w:val="24"/>
        </w:rPr>
        <w:t>Therefore, I consider the new termination point would be substantially as convenient to the public.</w:t>
      </w:r>
    </w:p>
    <w:p w14:paraId="3637F7DD" w14:textId="6A6D1ED4" w:rsidR="007576FC" w:rsidRPr="00431B1F" w:rsidRDefault="00431B1F" w:rsidP="007576FC">
      <w:pPr>
        <w:pStyle w:val="Style1"/>
        <w:numPr>
          <w:ilvl w:val="0"/>
          <w:numId w:val="0"/>
        </w:numPr>
        <w:rPr>
          <w:rFonts w:ascii="Arial" w:hAnsi="Arial" w:cs="Arial"/>
          <w:b/>
          <w:bCs/>
          <w:i/>
          <w:iCs/>
          <w:color w:val="auto"/>
          <w:sz w:val="24"/>
          <w:szCs w:val="24"/>
        </w:rPr>
      </w:pPr>
      <w:r w:rsidRPr="00431B1F">
        <w:rPr>
          <w:rFonts w:ascii="Arial" w:hAnsi="Arial" w:cs="Arial"/>
          <w:b/>
          <w:bCs/>
          <w:i/>
          <w:iCs/>
          <w:color w:val="auto"/>
          <w:sz w:val="24"/>
          <w:szCs w:val="24"/>
        </w:rPr>
        <w:t>Whether the new path</w:t>
      </w:r>
      <w:r w:rsidR="00377983">
        <w:rPr>
          <w:rFonts w:ascii="Arial" w:hAnsi="Arial" w:cs="Arial"/>
          <w:b/>
          <w:bCs/>
          <w:i/>
          <w:iCs/>
          <w:color w:val="auto"/>
          <w:sz w:val="24"/>
          <w:szCs w:val="24"/>
        </w:rPr>
        <w:t>s</w:t>
      </w:r>
      <w:r w:rsidRPr="00431B1F">
        <w:rPr>
          <w:rFonts w:ascii="Arial" w:hAnsi="Arial" w:cs="Arial"/>
          <w:b/>
          <w:bCs/>
          <w:i/>
          <w:iCs/>
          <w:color w:val="auto"/>
          <w:sz w:val="24"/>
          <w:szCs w:val="24"/>
        </w:rPr>
        <w:t xml:space="preserve"> will not be substantially less convenient to the public</w:t>
      </w:r>
    </w:p>
    <w:p w14:paraId="6C647D8C" w14:textId="145783AF" w:rsidR="005C418C" w:rsidRDefault="008D56CE" w:rsidP="003C2148">
      <w:pPr>
        <w:pStyle w:val="Style1"/>
        <w:rPr>
          <w:rFonts w:ascii="Arial" w:hAnsi="Arial" w:cs="Arial"/>
          <w:color w:val="auto"/>
          <w:sz w:val="24"/>
          <w:szCs w:val="24"/>
        </w:rPr>
      </w:pPr>
      <w:r>
        <w:rPr>
          <w:rFonts w:ascii="Arial" w:hAnsi="Arial" w:cs="Arial"/>
          <w:color w:val="auto"/>
          <w:sz w:val="24"/>
          <w:szCs w:val="24"/>
        </w:rPr>
        <w:t>T</w:t>
      </w:r>
      <w:r w:rsidR="0015203F">
        <w:rPr>
          <w:rFonts w:ascii="Arial" w:hAnsi="Arial" w:cs="Arial"/>
          <w:color w:val="auto"/>
          <w:sz w:val="24"/>
          <w:szCs w:val="24"/>
        </w:rPr>
        <w:t>he proposed route</w:t>
      </w:r>
      <w:r w:rsidR="00932965">
        <w:rPr>
          <w:rFonts w:ascii="Arial" w:hAnsi="Arial" w:cs="Arial"/>
          <w:color w:val="auto"/>
          <w:sz w:val="24"/>
          <w:szCs w:val="24"/>
        </w:rPr>
        <w:t>s</w:t>
      </w:r>
      <w:r w:rsidR="0015203F">
        <w:rPr>
          <w:rFonts w:ascii="Arial" w:hAnsi="Arial" w:cs="Arial"/>
          <w:color w:val="auto"/>
          <w:sz w:val="24"/>
          <w:szCs w:val="24"/>
        </w:rPr>
        <w:t xml:space="preserve"> </w:t>
      </w:r>
      <w:r w:rsidR="00152627">
        <w:rPr>
          <w:rFonts w:ascii="Arial" w:hAnsi="Arial" w:cs="Arial"/>
          <w:color w:val="auto"/>
          <w:sz w:val="24"/>
          <w:szCs w:val="24"/>
        </w:rPr>
        <w:t>are 55 metres longe</w:t>
      </w:r>
      <w:r w:rsidR="007C5D41">
        <w:rPr>
          <w:rFonts w:ascii="Arial" w:hAnsi="Arial" w:cs="Arial"/>
          <w:color w:val="auto"/>
          <w:sz w:val="24"/>
          <w:szCs w:val="24"/>
        </w:rPr>
        <w:t>r</w:t>
      </w:r>
      <w:r w:rsidR="00633005">
        <w:rPr>
          <w:rFonts w:ascii="Arial" w:hAnsi="Arial" w:cs="Arial"/>
          <w:color w:val="auto"/>
          <w:sz w:val="24"/>
          <w:szCs w:val="24"/>
        </w:rPr>
        <w:t xml:space="preserve"> </w:t>
      </w:r>
      <w:r w:rsidR="00101504">
        <w:rPr>
          <w:rFonts w:ascii="Arial" w:hAnsi="Arial" w:cs="Arial"/>
          <w:color w:val="auto"/>
          <w:sz w:val="24"/>
          <w:szCs w:val="24"/>
        </w:rPr>
        <w:t xml:space="preserve">in total </w:t>
      </w:r>
      <w:r w:rsidR="00633005">
        <w:rPr>
          <w:rFonts w:ascii="Arial" w:hAnsi="Arial" w:cs="Arial"/>
          <w:color w:val="auto"/>
          <w:sz w:val="24"/>
          <w:szCs w:val="24"/>
        </w:rPr>
        <w:t>than the existing alignment</w:t>
      </w:r>
      <w:r w:rsidR="00101504">
        <w:rPr>
          <w:rFonts w:ascii="Arial" w:hAnsi="Arial" w:cs="Arial"/>
          <w:color w:val="auto"/>
          <w:sz w:val="24"/>
          <w:szCs w:val="24"/>
        </w:rPr>
        <w:t>s</w:t>
      </w:r>
      <w:r w:rsidR="000545F4">
        <w:rPr>
          <w:rFonts w:ascii="Arial" w:hAnsi="Arial" w:cs="Arial"/>
          <w:color w:val="auto"/>
          <w:sz w:val="24"/>
          <w:szCs w:val="24"/>
        </w:rPr>
        <w:t>.</w:t>
      </w:r>
      <w:r w:rsidR="00101504">
        <w:rPr>
          <w:rFonts w:ascii="Arial" w:hAnsi="Arial" w:cs="Arial"/>
          <w:color w:val="auto"/>
          <w:sz w:val="24"/>
          <w:szCs w:val="24"/>
        </w:rPr>
        <w:t xml:space="preserve"> For a walker travelling north to south there would be an addition</w:t>
      </w:r>
      <w:r w:rsidR="00E24B13">
        <w:rPr>
          <w:rFonts w:ascii="Arial" w:hAnsi="Arial" w:cs="Arial"/>
          <w:color w:val="auto"/>
          <w:sz w:val="24"/>
          <w:szCs w:val="24"/>
        </w:rPr>
        <w:t>al</w:t>
      </w:r>
      <w:r w:rsidR="00101504">
        <w:rPr>
          <w:rFonts w:ascii="Arial" w:hAnsi="Arial" w:cs="Arial"/>
          <w:color w:val="auto"/>
          <w:sz w:val="24"/>
          <w:szCs w:val="24"/>
        </w:rPr>
        <w:t xml:space="preserve"> 30 metres to walk; and if travelling east to west there would be an additional 120 metres to walk.</w:t>
      </w:r>
      <w:r w:rsidR="000545F4">
        <w:rPr>
          <w:rFonts w:ascii="Arial" w:hAnsi="Arial" w:cs="Arial"/>
          <w:color w:val="auto"/>
          <w:sz w:val="24"/>
          <w:szCs w:val="24"/>
        </w:rPr>
        <w:t xml:space="preserve"> </w:t>
      </w:r>
      <w:r w:rsidR="00814516">
        <w:rPr>
          <w:rFonts w:ascii="Arial" w:hAnsi="Arial" w:cs="Arial"/>
          <w:color w:val="auto"/>
          <w:sz w:val="24"/>
          <w:szCs w:val="24"/>
        </w:rPr>
        <w:t>The proposed route</w:t>
      </w:r>
      <w:r w:rsidR="00101504">
        <w:rPr>
          <w:rFonts w:ascii="Arial" w:hAnsi="Arial" w:cs="Arial"/>
          <w:color w:val="auto"/>
          <w:sz w:val="24"/>
          <w:szCs w:val="24"/>
        </w:rPr>
        <w:t>s</w:t>
      </w:r>
      <w:r w:rsidR="00814516">
        <w:rPr>
          <w:rFonts w:ascii="Arial" w:hAnsi="Arial" w:cs="Arial"/>
          <w:color w:val="auto"/>
          <w:sz w:val="24"/>
          <w:szCs w:val="24"/>
        </w:rPr>
        <w:t xml:space="preserve"> </w:t>
      </w:r>
      <w:r w:rsidR="001662B5">
        <w:rPr>
          <w:rFonts w:ascii="Arial" w:hAnsi="Arial" w:cs="Arial"/>
          <w:color w:val="auto"/>
          <w:sz w:val="24"/>
          <w:szCs w:val="24"/>
        </w:rPr>
        <w:t xml:space="preserve">would </w:t>
      </w:r>
      <w:r w:rsidR="00A27617">
        <w:rPr>
          <w:rFonts w:ascii="Arial" w:hAnsi="Arial" w:cs="Arial"/>
          <w:color w:val="auto"/>
          <w:sz w:val="24"/>
          <w:szCs w:val="24"/>
        </w:rPr>
        <w:t>the</w:t>
      </w:r>
      <w:r w:rsidR="00FE0DC9">
        <w:rPr>
          <w:rFonts w:ascii="Arial" w:hAnsi="Arial" w:cs="Arial"/>
          <w:color w:val="auto"/>
          <w:sz w:val="24"/>
          <w:szCs w:val="24"/>
        </w:rPr>
        <w:t>refore</w:t>
      </w:r>
      <w:r w:rsidR="00FE5CCE">
        <w:rPr>
          <w:rFonts w:ascii="Arial" w:hAnsi="Arial" w:cs="Arial"/>
          <w:color w:val="auto"/>
          <w:sz w:val="24"/>
          <w:szCs w:val="24"/>
        </w:rPr>
        <w:t xml:space="preserve"> be</w:t>
      </w:r>
      <w:r w:rsidR="00902626">
        <w:rPr>
          <w:rFonts w:ascii="Arial" w:hAnsi="Arial" w:cs="Arial"/>
          <w:color w:val="auto"/>
          <w:sz w:val="24"/>
          <w:szCs w:val="24"/>
        </w:rPr>
        <w:t xml:space="preserve"> </w:t>
      </w:r>
      <w:r w:rsidR="00101504">
        <w:rPr>
          <w:rFonts w:ascii="Arial" w:hAnsi="Arial" w:cs="Arial"/>
          <w:color w:val="auto"/>
          <w:sz w:val="24"/>
          <w:szCs w:val="24"/>
        </w:rPr>
        <w:t>less</w:t>
      </w:r>
      <w:r w:rsidR="00902626">
        <w:rPr>
          <w:rFonts w:ascii="Arial" w:hAnsi="Arial" w:cs="Arial"/>
          <w:color w:val="auto"/>
          <w:sz w:val="24"/>
          <w:szCs w:val="24"/>
        </w:rPr>
        <w:t xml:space="preserve"> convenient</w:t>
      </w:r>
      <w:r w:rsidR="00FF09F1">
        <w:rPr>
          <w:rFonts w:ascii="Arial" w:hAnsi="Arial" w:cs="Arial"/>
          <w:color w:val="auto"/>
          <w:sz w:val="24"/>
          <w:szCs w:val="24"/>
        </w:rPr>
        <w:t xml:space="preserve"> to the public</w:t>
      </w:r>
      <w:r w:rsidR="00101504">
        <w:rPr>
          <w:rFonts w:ascii="Arial" w:hAnsi="Arial" w:cs="Arial"/>
          <w:color w:val="auto"/>
          <w:sz w:val="24"/>
          <w:szCs w:val="24"/>
        </w:rPr>
        <w:t xml:space="preserve"> in terms of distance</w:t>
      </w:r>
      <w:r w:rsidR="00204CC7">
        <w:rPr>
          <w:rFonts w:ascii="Arial" w:hAnsi="Arial" w:cs="Arial"/>
          <w:color w:val="auto"/>
          <w:sz w:val="24"/>
          <w:szCs w:val="24"/>
        </w:rPr>
        <w:t>, but not substantially so</w:t>
      </w:r>
      <w:r w:rsidR="00101504">
        <w:rPr>
          <w:rFonts w:ascii="Arial" w:hAnsi="Arial" w:cs="Arial"/>
          <w:color w:val="auto"/>
          <w:sz w:val="24"/>
          <w:szCs w:val="24"/>
        </w:rPr>
        <w:t xml:space="preserve">. </w:t>
      </w:r>
      <w:r w:rsidR="00CA4558">
        <w:rPr>
          <w:rFonts w:ascii="Arial" w:hAnsi="Arial" w:cs="Arial"/>
          <w:color w:val="auto"/>
          <w:sz w:val="24"/>
          <w:szCs w:val="24"/>
        </w:rPr>
        <w:t xml:space="preserve">I also consider that </w:t>
      </w:r>
      <w:r w:rsidR="00101504">
        <w:rPr>
          <w:rFonts w:ascii="Arial" w:hAnsi="Arial" w:cs="Arial"/>
          <w:color w:val="auto"/>
          <w:sz w:val="24"/>
          <w:szCs w:val="24"/>
        </w:rPr>
        <w:t>the proposed route</w:t>
      </w:r>
      <w:r w:rsidR="00766C9E">
        <w:rPr>
          <w:rFonts w:ascii="Arial" w:hAnsi="Arial" w:cs="Arial"/>
          <w:color w:val="auto"/>
          <w:sz w:val="24"/>
          <w:szCs w:val="24"/>
        </w:rPr>
        <w:t xml:space="preserve"> is</w:t>
      </w:r>
      <w:r w:rsidR="00101504">
        <w:rPr>
          <w:rFonts w:ascii="Arial" w:hAnsi="Arial" w:cs="Arial"/>
          <w:color w:val="auto"/>
          <w:sz w:val="24"/>
          <w:szCs w:val="24"/>
        </w:rPr>
        <w:t xml:space="preserve"> less</w:t>
      </w:r>
      <w:r w:rsidR="00FE5CCE">
        <w:rPr>
          <w:rFonts w:ascii="Arial" w:hAnsi="Arial" w:cs="Arial"/>
          <w:color w:val="auto"/>
          <w:sz w:val="24"/>
          <w:szCs w:val="24"/>
        </w:rPr>
        <w:t xml:space="preserve"> direct</w:t>
      </w:r>
      <w:r w:rsidR="00766C9E">
        <w:rPr>
          <w:rFonts w:ascii="Arial" w:hAnsi="Arial" w:cs="Arial"/>
          <w:color w:val="auto"/>
          <w:sz w:val="24"/>
          <w:szCs w:val="24"/>
        </w:rPr>
        <w:t xml:space="preserve"> </w:t>
      </w:r>
      <w:r w:rsidR="00101504">
        <w:rPr>
          <w:rFonts w:ascii="Arial" w:hAnsi="Arial" w:cs="Arial"/>
          <w:color w:val="auto"/>
          <w:sz w:val="24"/>
          <w:szCs w:val="24"/>
        </w:rPr>
        <w:t xml:space="preserve">when travelling east to west and vice versa; the objector refers to the zig-zag nature of the route and </w:t>
      </w:r>
      <w:r w:rsidR="00204CC7">
        <w:rPr>
          <w:rFonts w:ascii="Arial" w:hAnsi="Arial" w:cs="Arial"/>
          <w:color w:val="auto"/>
          <w:sz w:val="24"/>
          <w:szCs w:val="24"/>
        </w:rPr>
        <w:t>the number of changes in direction. However</w:t>
      </w:r>
      <w:r w:rsidR="007A5486">
        <w:rPr>
          <w:rFonts w:ascii="Arial" w:hAnsi="Arial" w:cs="Arial"/>
          <w:color w:val="auto"/>
          <w:sz w:val="24"/>
          <w:szCs w:val="24"/>
        </w:rPr>
        <w:t>,</w:t>
      </w:r>
      <w:r w:rsidR="00102213">
        <w:rPr>
          <w:rFonts w:ascii="Arial" w:hAnsi="Arial" w:cs="Arial"/>
          <w:color w:val="auto"/>
          <w:sz w:val="24"/>
          <w:szCs w:val="24"/>
        </w:rPr>
        <w:t xml:space="preserve"> this must </w:t>
      </w:r>
      <w:proofErr w:type="gramStart"/>
      <w:r w:rsidR="00102213">
        <w:rPr>
          <w:rFonts w:ascii="Arial" w:hAnsi="Arial" w:cs="Arial"/>
          <w:color w:val="auto"/>
          <w:sz w:val="24"/>
          <w:szCs w:val="24"/>
        </w:rPr>
        <w:t xml:space="preserve">be </w:t>
      </w:r>
      <w:r w:rsidR="00204CC7">
        <w:rPr>
          <w:rFonts w:ascii="Arial" w:hAnsi="Arial" w:cs="Arial"/>
          <w:color w:val="auto"/>
          <w:sz w:val="24"/>
          <w:szCs w:val="24"/>
        </w:rPr>
        <w:t xml:space="preserve"> considered</w:t>
      </w:r>
      <w:proofErr w:type="gramEnd"/>
      <w:r w:rsidR="00204CC7">
        <w:rPr>
          <w:rFonts w:ascii="Arial" w:hAnsi="Arial" w:cs="Arial"/>
          <w:color w:val="auto"/>
          <w:sz w:val="24"/>
          <w:szCs w:val="24"/>
        </w:rPr>
        <w:t xml:space="preserve"> in the context of the route as a whole, </w:t>
      </w:r>
      <w:r w:rsidR="007A5486">
        <w:rPr>
          <w:rFonts w:ascii="Arial" w:hAnsi="Arial" w:cs="Arial"/>
          <w:color w:val="auto"/>
          <w:sz w:val="24"/>
          <w:szCs w:val="24"/>
        </w:rPr>
        <w:t xml:space="preserve">when </w:t>
      </w:r>
      <w:r w:rsidR="00836DE1">
        <w:rPr>
          <w:rFonts w:ascii="Arial" w:hAnsi="Arial" w:cs="Arial"/>
          <w:color w:val="auto"/>
          <w:sz w:val="24"/>
          <w:szCs w:val="24"/>
        </w:rPr>
        <w:t xml:space="preserve">the main use is likely to be for recreational purposes and </w:t>
      </w:r>
      <w:r w:rsidR="00204CC7">
        <w:rPr>
          <w:rFonts w:ascii="Arial" w:hAnsi="Arial" w:cs="Arial"/>
          <w:color w:val="auto"/>
          <w:sz w:val="24"/>
          <w:szCs w:val="24"/>
        </w:rPr>
        <w:t>many users would be walking a much further distance</w:t>
      </w:r>
      <w:r w:rsidR="00836DE1">
        <w:rPr>
          <w:rFonts w:ascii="Arial" w:hAnsi="Arial" w:cs="Arial"/>
          <w:color w:val="auto"/>
          <w:sz w:val="24"/>
          <w:szCs w:val="24"/>
        </w:rPr>
        <w:t>.</w:t>
      </w:r>
      <w:r w:rsidR="00766C9E">
        <w:rPr>
          <w:rFonts w:ascii="Arial" w:hAnsi="Arial" w:cs="Arial"/>
          <w:color w:val="auto"/>
          <w:sz w:val="24"/>
          <w:szCs w:val="24"/>
        </w:rPr>
        <w:t xml:space="preserve"> In addition, for a user travelling north from point A it would be considered more convenient to use the proposed route A-J-G, than the existing route A-B-E-G.</w:t>
      </w:r>
      <w:r w:rsidR="00204CC7">
        <w:rPr>
          <w:rFonts w:ascii="Arial" w:hAnsi="Arial" w:cs="Arial"/>
          <w:color w:val="auto"/>
          <w:sz w:val="24"/>
          <w:szCs w:val="24"/>
        </w:rPr>
        <w:t xml:space="preserve"> </w:t>
      </w:r>
      <w:r w:rsidR="007323A3">
        <w:rPr>
          <w:rFonts w:ascii="Arial" w:hAnsi="Arial" w:cs="Arial"/>
          <w:color w:val="auto"/>
          <w:sz w:val="24"/>
          <w:szCs w:val="24"/>
        </w:rPr>
        <w:t>T</w:t>
      </w:r>
      <w:r w:rsidR="00204CC7">
        <w:rPr>
          <w:rFonts w:ascii="Arial" w:hAnsi="Arial" w:cs="Arial"/>
          <w:color w:val="auto"/>
          <w:sz w:val="24"/>
          <w:szCs w:val="24"/>
        </w:rPr>
        <w:t>herefore</w:t>
      </w:r>
      <w:r w:rsidR="00053AB1">
        <w:rPr>
          <w:rFonts w:ascii="Arial" w:hAnsi="Arial" w:cs="Arial"/>
          <w:color w:val="auto"/>
          <w:sz w:val="24"/>
          <w:szCs w:val="24"/>
        </w:rPr>
        <w:t>, in terms of distance, I</w:t>
      </w:r>
      <w:r w:rsidR="00204CC7">
        <w:rPr>
          <w:rFonts w:ascii="Arial" w:hAnsi="Arial" w:cs="Arial"/>
          <w:color w:val="auto"/>
          <w:sz w:val="24"/>
          <w:szCs w:val="24"/>
        </w:rPr>
        <w:t xml:space="preserve"> consider the</w:t>
      </w:r>
      <w:r w:rsidR="00E76D6F">
        <w:rPr>
          <w:rFonts w:ascii="Arial" w:hAnsi="Arial" w:cs="Arial"/>
          <w:color w:val="auto"/>
          <w:sz w:val="24"/>
          <w:szCs w:val="24"/>
        </w:rPr>
        <w:t xml:space="preserve"> proposed routes would not be substantially less convenient to the public.</w:t>
      </w:r>
      <w:r w:rsidR="00204CC7">
        <w:rPr>
          <w:rFonts w:ascii="Arial" w:hAnsi="Arial" w:cs="Arial"/>
          <w:color w:val="auto"/>
          <w:sz w:val="24"/>
          <w:szCs w:val="24"/>
        </w:rPr>
        <w:t xml:space="preserve"> </w:t>
      </w:r>
      <w:r w:rsidR="003444DD">
        <w:rPr>
          <w:rFonts w:ascii="Arial" w:hAnsi="Arial" w:cs="Arial"/>
          <w:color w:val="auto"/>
          <w:sz w:val="24"/>
          <w:szCs w:val="24"/>
        </w:rPr>
        <w:t xml:space="preserve"> </w:t>
      </w:r>
    </w:p>
    <w:p w14:paraId="58FBE08F" w14:textId="5FA39C31" w:rsidR="008A1380" w:rsidRPr="00297D22" w:rsidRDefault="008A1380" w:rsidP="00297D22">
      <w:pPr>
        <w:pStyle w:val="Style1"/>
        <w:rPr>
          <w:rFonts w:ascii="Arial" w:hAnsi="Arial" w:cs="Arial"/>
          <w:color w:val="auto"/>
          <w:sz w:val="24"/>
          <w:szCs w:val="24"/>
        </w:rPr>
      </w:pPr>
      <w:r>
        <w:rPr>
          <w:rFonts w:ascii="Arial" w:hAnsi="Arial" w:cs="Arial"/>
          <w:color w:val="auto"/>
          <w:sz w:val="24"/>
          <w:szCs w:val="24"/>
        </w:rPr>
        <w:t>The exis</w:t>
      </w:r>
      <w:r w:rsidR="00A96BAA">
        <w:rPr>
          <w:rFonts w:ascii="Arial" w:hAnsi="Arial" w:cs="Arial"/>
          <w:color w:val="auto"/>
          <w:sz w:val="24"/>
          <w:szCs w:val="24"/>
        </w:rPr>
        <w:t>ting route</w:t>
      </w:r>
      <w:r w:rsidR="00836DE1">
        <w:rPr>
          <w:rFonts w:ascii="Arial" w:hAnsi="Arial" w:cs="Arial"/>
          <w:color w:val="auto"/>
          <w:sz w:val="24"/>
          <w:szCs w:val="24"/>
        </w:rPr>
        <w:t>s</w:t>
      </w:r>
      <w:r w:rsidR="00A96BAA">
        <w:rPr>
          <w:rFonts w:ascii="Arial" w:hAnsi="Arial" w:cs="Arial"/>
          <w:color w:val="auto"/>
          <w:sz w:val="24"/>
          <w:szCs w:val="24"/>
        </w:rPr>
        <w:t xml:space="preserve"> </w:t>
      </w:r>
      <w:r w:rsidR="008C467B">
        <w:rPr>
          <w:rFonts w:ascii="Arial" w:hAnsi="Arial" w:cs="Arial"/>
          <w:color w:val="auto"/>
          <w:sz w:val="24"/>
          <w:szCs w:val="24"/>
        </w:rPr>
        <w:t>do not have a recorded width</w:t>
      </w:r>
      <w:r w:rsidR="00365D86">
        <w:rPr>
          <w:rFonts w:ascii="Arial" w:hAnsi="Arial" w:cs="Arial"/>
          <w:color w:val="auto"/>
          <w:sz w:val="24"/>
          <w:szCs w:val="24"/>
        </w:rPr>
        <w:t xml:space="preserve"> in the Definitive Statement</w:t>
      </w:r>
      <w:r w:rsidR="007B014A">
        <w:rPr>
          <w:rFonts w:ascii="Arial" w:hAnsi="Arial" w:cs="Arial"/>
          <w:color w:val="auto"/>
          <w:sz w:val="24"/>
          <w:szCs w:val="24"/>
        </w:rPr>
        <w:t>.</w:t>
      </w:r>
      <w:r w:rsidR="00C23996">
        <w:rPr>
          <w:rFonts w:ascii="Arial" w:hAnsi="Arial" w:cs="Arial"/>
          <w:color w:val="auto"/>
          <w:sz w:val="24"/>
          <w:szCs w:val="24"/>
        </w:rPr>
        <w:t xml:space="preserve"> </w:t>
      </w:r>
      <w:r w:rsidR="00FF066F" w:rsidRPr="00297D22">
        <w:rPr>
          <w:rFonts w:ascii="Arial" w:hAnsi="Arial" w:cs="Arial"/>
          <w:color w:val="auto"/>
          <w:sz w:val="24"/>
          <w:szCs w:val="24"/>
        </w:rPr>
        <w:t>T</w:t>
      </w:r>
      <w:r w:rsidR="00AA578E" w:rsidRPr="00297D22">
        <w:rPr>
          <w:rFonts w:ascii="Arial" w:hAnsi="Arial" w:cs="Arial"/>
          <w:color w:val="auto"/>
          <w:sz w:val="24"/>
          <w:szCs w:val="24"/>
        </w:rPr>
        <w:t xml:space="preserve">he </w:t>
      </w:r>
      <w:r w:rsidR="00447929" w:rsidRPr="00297D22">
        <w:rPr>
          <w:rFonts w:ascii="Arial" w:hAnsi="Arial" w:cs="Arial"/>
          <w:color w:val="auto"/>
          <w:sz w:val="24"/>
          <w:szCs w:val="24"/>
        </w:rPr>
        <w:t>proposed diversion</w:t>
      </w:r>
      <w:r w:rsidR="00836DE1">
        <w:rPr>
          <w:rFonts w:ascii="Arial" w:hAnsi="Arial" w:cs="Arial"/>
          <w:color w:val="auto"/>
          <w:sz w:val="24"/>
          <w:szCs w:val="24"/>
        </w:rPr>
        <w:t>s</w:t>
      </w:r>
      <w:r w:rsidR="00EA0392" w:rsidRPr="00297D22">
        <w:rPr>
          <w:rFonts w:ascii="Arial" w:hAnsi="Arial" w:cs="Arial"/>
          <w:color w:val="auto"/>
          <w:sz w:val="24"/>
          <w:szCs w:val="24"/>
        </w:rPr>
        <w:t>,</w:t>
      </w:r>
      <w:r w:rsidR="00447929" w:rsidRPr="00297D22">
        <w:rPr>
          <w:rFonts w:ascii="Arial" w:hAnsi="Arial" w:cs="Arial"/>
          <w:color w:val="auto"/>
          <w:sz w:val="24"/>
          <w:szCs w:val="24"/>
        </w:rPr>
        <w:t xml:space="preserve"> with a </w:t>
      </w:r>
      <w:r w:rsidR="00077B4E" w:rsidRPr="00297D22">
        <w:rPr>
          <w:rFonts w:ascii="Arial" w:hAnsi="Arial" w:cs="Arial"/>
          <w:color w:val="auto"/>
          <w:sz w:val="24"/>
          <w:szCs w:val="24"/>
        </w:rPr>
        <w:t xml:space="preserve">recorded width of </w:t>
      </w:r>
      <w:r w:rsidR="00B9585B">
        <w:rPr>
          <w:rFonts w:ascii="Arial" w:hAnsi="Arial" w:cs="Arial"/>
          <w:color w:val="auto"/>
          <w:sz w:val="24"/>
          <w:szCs w:val="24"/>
        </w:rPr>
        <w:t>2</w:t>
      </w:r>
      <w:r w:rsidR="00077B4E" w:rsidRPr="00297D22">
        <w:rPr>
          <w:rFonts w:ascii="Arial" w:hAnsi="Arial" w:cs="Arial"/>
          <w:color w:val="auto"/>
          <w:sz w:val="24"/>
          <w:szCs w:val="24"/>
        </w:rPr>
        <w:t xml:space="preserve"> metres throughout</w:t>
      </w:r>
      <w:r w:rsidR="00D1280A" w:rsidRPr="00297D22">
        <w:rPr>
          <w:rFonts w:ascii="Arial" w:hAnsi="Arial" w:cs="Arial"/>
          <w:color w:val="auto"/>
          <w:sz w:val="24"/>
          <w:szCs w:val="24"/>
        </w:rPr>
        <w:t xml:space="preserve">, would give greater clarity </w:t>
      </w:r>
      <w:r w:rsidR="00E918DB" w:rsidRPr="00297D22">
        <w:rPr>
          <w:rFonts w:ascii="Arial" w:hAnsi="Arial" w:cs="Arial"/>
          <w:color w:val="auto"/>
          <w:sz w:val="24"/>
          <w:szCs w:val="24"/>
        </w:rPr>
        <w:t>to the public</w:t>
      </w:r>
      <w:r w:rsidR="00636A0B" w:rsidRPr="00297D22">
        <w:rPr>
          <w:rFonts w:ascii="Arial" w:hAnsi="Arial" w:cs="Arial"/>
          <w:color w:val="auto"/>
          <w:sz w:val="24"/>
          <w:szCs w:val="24"/>
        </w:rPr>
        <w:t>.</w:t>
      </w:r>
      <w:r w:rsidR="00C3609E" w:rsidRPr="00297D22">
        <w:rPr>
          <w:rFonts w:ascii="Arial" w:hAnsi="Arial" w:cs="Arial"/>
          <w:color w:val="auto"/>
          <w:sz w:val="24"/>
          <w:szCs w:val="24"/>
        </w:rPr>
        <w:t xml:space="preserve"> </w:t>
      </w:r>
      <w:r w:rsidR="00FA61EF" w:rsidRPr="00297D22">
        <w:rPr>
          <w:rFonts w:ascii="Arial" w:hAnsi="Arial" w:cs="Arial"/>
          <w:color w:val="auto"/>
          <w:sz w:val="24"/>
          <w:szCs w:val="24"/>
        </w:rPr>
        <w:t xml:space="preserve">I consider this width </w:t>
      </w:r>
      <w:r w:rsidR="00F950B9" w:rsidRPr="00297D22">
        <w:rPr>
          <w:rFonts w:ascii="Arial" w:hAnsi="Arial" w:cs="Arial"/>
          <w:color w:val="auto"/>
          <w:sz w:val="24"/>
          <w:szCs w:val="24"/>
        </w:rPr>
        <w:t xml:space="preserve">is reasonable and </w:t>
      </w:r>
      <w:r w:rsidR="00CD2306" w:rsidRPr="00297D22">
        <w:rPr>
          <w:rFonts w:ascii="Arial" w:hAnsi="Arial" w:cs="Arial"/>
          <w:color w:val="auto"/>
          <w:sz w:val="24"/>
          <w:szCs w:val="24"/>
        </w:rPr>
        <w:t>would</w:t>
      </w:r>
      <w:r w:rsidR="00FA61EF" w:rsidRPr="00297D22">
        <w:rPr>
          <w:rFonts w:ascii="Arial" w:hAnsi="Arial" w:cs="Arial"/>
          <w:color w:val="auto"/>
          <w:sz w:val="24"/>
          <w:szCs w:val="24"/>
        </w:rPr>
        <w:t xml:space="preserve"> be sufficient for users of the</w:t>
      </w:r>
      <w:r w:rsidR="00CD2306" w:rsidRPr="00297D22">
        <w:rPr>
          <w:rFonts w:ascii="Arial" w:hAnsi="Arial" w:cs="Arial"/>
          <w:color w:val="auto"/>
          <w:sz w:val="24"/>
          <w:szCs w:val="24"/>
        </w:rPr>
        <w:t xml:space="preserve"> footpath</w:t>
      </w:r>
      <w:r w:rsidR="00A7328F">
        <w:rPr>
          <w:rFonts w:ascii="Arial" w:hAnsi="Arial" w:cs="Arial"/>
          <w:color w:val="auto"/>
          <w:sz w:val="24"/>
          <w:szCs w:val="24"/>
        </w:rPr>
        <w:t>s</w:t>
      </w:r>
      <w:r w:rsidR="00CD2306" w:rsidRPr="00297D22">
        <w:rPr>
          <w:rFonts w:ascii="Arial" w:hAnsi="Arial" w:cs="Arial"/>
          <w:color w:val="auto"/>
          <w:sz w:val="24"/>
          <w:szCs w:val="24"/>
        </w:rPr>
        <w:t xml:space="preserve"> to pass each other</w:t>
      </w:r>
      <w:r w:rsidR="008B0D45" w:rsidRPr="00297D22">
        <w:rPr>
          <w:rFonts w:ascii="Arial" w:hAnsi="Arial" w:cs="Arial"/>
          <w:color w:val="auto"/>
          <w:sz w:val="24"/>
          <w:szCs w:val="24"/>
        </w:rPr>
        <w:t>.</w:t>
      </w:r>
      <w:r w:rsidR="00CF3963" w:rsidRPr="00297D22">
        <w:rPr>
          <w:rFonts w:ascii="Arial" w:hAnsi="Arial" w:cs="Arial"/>
          <w:color w:val="auto"/>
          <w:sz w:val="24"/>
          <w:szCs w:val="24"/>
        </w:rPr>
        <w:t xml:space="preserve"> </w:t>
      </w:r>
      <w:r w:rsidR="00CD2306" w:rsidRPr="00297D22">
        <w:rPr>
          <w:rFonts w:ascii="Arial" w:hAnsi="Arial" w:cs="Arial"/>
          <w:color w:val="auto"/>
          <w:sz w:val="24"/>
          <w:szCs w:val="24"/>
        </w:rPr>
        <w:t xml:space="preserve"> </w:t>
      </w:r>
      <w:r w:rsidR="00FA61EF" w:rsidRPr="00297D22">
        <w:rPr>
          <w:rFonts w:ascii="Arial" w:hAnsi="Arial" w:cs="Arial"/>
          <w:color w:val="auto"/>
          <w:sz w:val="24"/>
          <w:szCs w:val="24"/>
        </w:rPr>
        <w:t xml:space="preserve"> </w:t>
      </w:r>
      <w:r w:rsidR="00A138DB" w:rsidRPr="00297D22">
        <w:rPr>
          <w:rFonts w:ascii="Arial" w:hAnsi="Arial" w:cs="Arial"/>
          <w:color w:val="auto"/>
          <w:sz w:val="24"/>
          <w:szCs w:val="24"/>
        </w:rPr>
        <w:t xml:space="preserve"> </w:t>
      </w:r>
    </w:p>
    <w:p w14:paraId="77ADB8A7" w14:textId="6E63C85D" w:rsidR="00134E43" w:rsidRPr="005B661B" w:rsidRDefault="00EC7F17" w:rsidP="005B661B">
      <w:pPr>
        <w:pStyle w:val="Style1"/>
        <w:rPr>
          <w:rFonts w:ascii="Arial" w:hAnsi="Arial" w:cs="Arial"/>
          <w:color w:val="auto"/>
          <w:sz w:val="24"/>
          <w:szCs w:val="24"/>
        </w:rPr>
      </w:pPr>
      <w:r>
        <w:rPr>
          <w:rFonts w:ascii="Arial" w:hAnsi="Arial" w:cs="Arial"/>
          <w:color w:val="auto"/>
          <w:sz w:val="24"/>
          <w:szCs w:val="24"/>
        </w:rPr>
        <w:t xml:space="preserve">The surface of the </w:t>
      </w:r>
      <w:r w:rsidR="00E96012">
        <w:rPr>
          <w:rFonts w:ascii="Arial" w:hAnsi="Arial" w:cs="Arial"/>
          <w:color w:val="auto"/>
          <w:sz w:val="24"/>
          <w:szCs w:val="24"/>
        </w:rPr>
        <w:t xml:space="preserve">proposed </w:t>
      </w:r>
      <w:r>
        <w:rPr>
          <w:rFonts w:ascii="Arial" w:hAnsi="Arial" w:cs="Arial"/>
          <w:color w:val="auto"/>
          <w:sz w:val="24"/>
          <w:szCs w:val="24"/>
        </w:rPr>
        <w:t xml:space="preserve">route </w:t>
      </w:r>
      <w:r w:rsidR="00B82749">
        <w:rPr>
          <w:rFonts w:ascii="Arial" w:hAnsi="Arial" w:cs="Arial"/>
          <w:color w:val="auto"/>
          <w:sz w:val="24"/>
          <w:szCs w:val="24"/>
        </w:rPr>
        <w:t>w</w:t>
      </w:r>
      <w:r w:rsidR="00F479DD">
        <w:rPr>
          <w:rFonts w:ascii="Arial" w:hAnsi="Arial" w:cs="Arial"/>
          <w:color w:val="auto"/>
          <w:sz w:val="24"/>
          <w:szCs w:val="24"/>
        </w:rPr>
        <w:t>ould</w:t>
      </w:r>
      <w:r w:rsidR="00B82749">
        <w:rPr>
          <w:rFonts w:ascii="Arial" w:hAnsi="Arial" w:cs="Arial"/>
          <w:color w:val="auto"/>
          <w:sz w:val="24"/>
          <w:szCs w:val="24"/>
        </w:rPr>
        <w:t xml:space="preserve"> </w:t>
      </w:r>
      <w:r w:rsidR="00E96012">
        <w:rPr>
          <w:rFonts w:ascii="Arial" w:hAnsi="Arial" w:cs="Arial"/>
          <w:color w:val="auto"/>
          <w:sz w:val="24"/>
          <w:szCs w:val="24"/>
        </w:rPr>
        <w:t xml:space="preserve">be </w:t>
      </w:r>
      <w:r w:rsidR="00FB422A">
        <w:rPr>
          <w:rFonts w:ascii="Arial" w:hAnsi="Arial" w:cs="Arial"/>
          <w:color w:val="auto"/>
          <w:sz w:val="24"/>
          <w:szCs w:val="24"/>
        </w:rPr>
        <w:t xml:space="preserve">a </w:t>
      </w:r>
      <w:r w:rsidR="00E76D6F">
        <w:rPr>
          <w:rFonts w:ascii="Arial" w:hAnsi="Arial" w:cs="Arial"/>
          <w:color w:val="auto"/>
          <w:sz w:val="24"/>
          <w:szCs w:val="24"/>
        </w:rPr>
        <w:t>stone track between points F and C, the remaining proposed routes would be a grass surface. T</w:t>
      </w:r>
      <w:r w:rsidR="00425C0D">
        <w:rPr>
          <w:rFonts w:ascii="Arial" w:hAnsi="Arial" w:cs="Arial"/>
          <w:color w:val="auto"/>
          <w:sz w:val="24"/>
          <w:szCs w:val="24"/>
        </w:rPr>
        <w:t>he</w:t>
      </w:r>
      <w:r w:rsidR="00836DE1">
        <w:rPr>
          <w:rFonts w:ascii="Arial" w:hAnsi="Arial" w:cs="Arial"/>
          <w:color w:val="auto"/>
          <w:sz w:val="24"/>
          <w:szCs w:val="24"/>
        </w:rPr>
        <w:t>re is some dispute whether the</w:t>
      </w:r>
      <w:r w:rsidR="00425C0D">
        <w:rPr>
          <w:rFonts w:ascii="Arial" w:hAnsi="Arial" w:cs="Arial"/>
          <w:color w:val="auto"/>
          <w:sz w:val="24"/>
          <w:szCs w:val="24"/>
        </w:rPr>
        <w:t xml:space="preserve"> existing route</w:t>
      </w:r>
      <w:r w:rsidR="00836DE1">
        <w:rPr>
          <w:rFonts w:ascii="Arial" w:hAnsi="Arial" w:cs="Arial"/>
          <w:color w:val="auto"/>
          <w:sz w:val="24"/>
          <w:szCs w:val="24"/>
        </w:rPr>
        <w:t xml:space="preserve"> between points F and B runs along the tarmac drive or the grass adjacent to it. As there is no recorded width </w:t>
      </w:r>
      <w:r w:rsidR="00201288">
        <w:rPr>
          <w:rFonts w:ascii="Arial" w:hAnsi="Arial" w:cs="Arial"/>
          <w:color w:val="auto"/>
          <w:sz w:val="24"/>
          <w:szCs w:val="24"/>
        </w:rPr>
        <w:t xml:space="preserve">for the footpath </w:t>
      </w:r>
      <w:r w:rsidR="00836DE1">
        <w:rPr>
          <w:rFonts w:ascii="Arial" w:hAnsi="Arial" w:cs="Arial"/>
          <w:color w:val="auto"/>
          <w:sz w:val="24"/>
          <w:szCs w:val="24"/>
        </w:rPr>
        <w:t xml:space="preserve">it </w:t>
      </w:r>
      <w:r w:rsidR="00201288">
        <w:rPr>
          <w:rFonts w:ascii="Arial" w:hAnsi="Arial" w:cs="Arial"/>
          <w:color w:val="auto"/>
          <w:sz w:val="24"/>
          <w:szCs w:val="24"/>
        </w:rPr>
        <w:t xml:space="preserve">could run over either or both. </w:t>
      </w:r>
      <w:r w:rsidR="003C111C">
        <w:rPr>
          <w:rFonts w:ascii="Arial" w:hAnsi="Arial" w:cs="Arial"/>
          <w:color w:val="auto"/>
          <w:sz w:val="24"/>
          <w:szCs w:val="24"/>
        </w:rPr>
        <w:t xml:space="preserve">From point B to just to the west of point E the surface is a stone driveway. The existing routes between points E-G, E-D and A-C are a grass </w:t>
      </w:r>
      <w:r w:rsidR="003C111C">
        <w:rPr>
          <w:rFonts w:ascii="Arial" w:hAnsi="Arial" w:cs="Arial"/>
          <w:color w:val="auto"/>
          <w:sz w:val="24"/>
          <w:szCs w:val="24"/>
        </w:rPr>
        <w:lastRenderedPageBreak/>
        <w:t xml:space="preserve">surface, </w:t>
      </w:r>
      <w:r w:rsidR="00027490">
        <w:rPr>
          <w:rFonts w:ascii="Arial" w:hAnsi="Arial" w:cs="Arial"/>
          <w:color w:val="auto"/>
          <w:sz w:val="24"/>
          <w:szCs w:val="24"/>
        </w:rPr>
        <w:t>except for</w:t>
      </w:r>
      <w:r w:rsidR="003C111C">
        <w:rPr>
          <w:rFonts w:ascii="Arial" w:hAnsi="Arial" w:cs="Arial"/>
          <w:color w:val="auto"/>
          <w:sz w:val="24"/>
          <w:szCs w:val="24"/>
        </w:rPr>
        <w:t xml:space="preserve"> where route A-C crosses the driveway</w:t>
      </w:r>
      <w:r w:rsidR="00027490">
        <w:rPr>
          <w:rFonts w:ascii="Arial" w:hAnsi="Arial" w:cs="Arial"/>
          <w:color w:val="auto"/>
          <w:sz w:val="24"/>
          <w:szCs w:val="24"/>
        </w:rPr>
        <w:t>. The objector claims that there would be a reduction in the quality of the surface of the footpaths</w:t>
      </w:r>
      <w:r w:rsidR="005B661B">
        <w:rPr>
          <w:rFonts w:ascii="Arial" w:hAnsi="Arial" w:cs="Arial"/>
          <w:color w:val="auto"/>
          <w:sz w:val="24"/>
          <w:szCs w:val="24"/>
        </w:rPr>
        <w:t xml:space="preserve">. </w:t>
      </w:r>
      <w:r w:rsidR="00283C7A" w:rsidRPr="005B661B">
        <w:rPr>
          <w:rFonts w:ascii="Arial" w:hAnsi="Arial" w:cs="Arial"/>
          <w:color w:val="auto"/>
          <w:sz w:val="24"/>
          <w:szCs w:val="24"/>
        </w:rPr>
        <w:t>I consider th</w:t>
      </w:r>
      <w:r w:rsidR="005B661B">
        <w:rPr>
          <w:rFonts w:ascii="Arial" w:hAnsi="Arial" w:cs="Arial"/>
          <w:color w:val="auto"/>
          <w:sz w:val="24"/>
          <w:szCs w:val="24"/>
        </w:rPr>
        <w:t>e proposed routes</w:t>
      </w:r>
      <w:r w:rsidR="00A92471" w:rsidRPr="005B661B">
        <w:rPr>
          <w:rFonts w:ascii="Arial" w:hAnsi="Arial" w:cs="Arial"/>
          <w:color w:val="auto"/>
          <w:sz w:val="24"/>
          <w:szCs w:val="24"/>
        </w:rPr>
        <w:t xml:space="preserve"> </w:t>
      </w:r>
      <w:r w:rsidR="005E6014" w:rsidRPr="005B661B">
        <w:rPr>
          <w:rFonts w:ascii="Arial" w:hAnsi="Arial" w:cs="Arial"/>
          <w:color w:val="auto"/>
          <w:sz w:val="24"/>
          <w:szCs w:val="24"/>
        </w:rPr>
        <w:t xml:space="preserve">to be a suitable </w:t>
      </w:r>
      <w:r w:rsidR="00B40B2F" w:rsidRPr="005B661B">
        <w:rPr>
          <w:rFonts w:ascii="Arial" w:hAnsi="Arial" w:cs="Arial"/>
          <w:color w:val="auto"/>
          <w:sz w:val="24"/>
          <w:szCs w:val="24"/>
        </w:rPr>
        <w:t xml:space="preserve">firm and even </w:t>
      </w:r>
      <w:r w:rsidR="00220B06" w:rsidRPr="005B661B">
        <w:rPr>
          <w:rFonts w:ascii="Arial" w:hAnsi="Arial" w:cs="Arial"/>
          <w:color w:val="auto"/>
          <w:sz w:val="24"/>
          <w:szCs w:val="24"/>
        </w:rPr>
        <w:t>surface</w:t>
      </w:r>
      <w:r w:rsidR="00085F10" w:rsidRPr="005B661B">
        <w:rPr>
          <w:rFonts w:ascii="Arial" w:hAnsi="Arial" w:cs="Arial"/>
          <w:color w:val="auto"/>
          <w:sz w:val="24"/>
          <w:szCs w:val="24"/>
        </w:rPr>
        <w:t>.</w:t>
      </w:r>
      <w:r w:rsidR="00836DE1" w:rsidRPr="005B661B">
        <w:rPr>
          <w:rFonts w:ascii="Arial" w:hAnsi="Arial" w:cs="Arial"/>
          <w:color w:val="auto"/>
          <w:kern w:val="0"/>
          <w:sz w:val="24"/>
          <w:szCs w:val="24"/>
        </w:rPr>
        <w:t xml:space="preserve"> </w:t>
      </w:r>
      <w:r w:rsidR="00836DE1" w:rsidRPr="005B661B">
        <w:rPr>
          <w:rFonts w:ascii="Arial" w:hAnsi="Arial" w:cs="Arial"/>
          <w:color w:val="auto"/>
          <w:sz w:val="24"/>
          <w:szCs w:val="24"/>
        </w:rPr>
        <w:t>I do not consider the terrain or surface of the proposed diversion</w:t>
      </w:r>
      <w:r w:rsidR="005B661B">
        <w:rPr>
          <w:rFonts w:ascii="Arial" w:hAnsi="Arial" w:cs="Arial"/>
          <w:color w:val="auto"/>
          <w:sz w:val="24"/>
          <w:szCs w:val="24"/>
        </w:rPr>
        <w:t>s</w:t>
      </w:r>
      <w:r w:rsidR="00836DE1" w:rsidRPr="005B661B">
        <w:rPr>
          <w:rFonts w:ascii="Arial" w:hAnsi="Arial" w:cs="Arial"/>
          <w:color w:val="auto"/>
          <w:sz w:val="24"/>
          <w:szCs w:val="24"/>
        </w:rPr>
        <w:t xml:space="preserve"> would be substantially less convenient to the public. Currently </w:t>
      </w:r>
      <w:r w:rsidR="00E26862">
        <w:rPr>
          <w:rFonts w:ascii="Arial" w:hAnsi="Arial" w:cs="Arial"/>
          <w:color w:val="auto"/>
          <w:sz w:val="24"/>
          <w:szCs w:val="24"/>
        </w:rPr>
        <w:t xml:space="preserve">all </w:t>
      </w:r>
      <w:r w:rsidR="00836DE1" w:rsidRPr="005B661B">
        <w:rPr>
          <w:rFonts w:ascii="Arial" w:hAnsi="Arial" w:cs="Arial"/>
          <w:color w:val="auto"/>
          <w:sz w:val="24"/>
          <w:szCs w:val="24"/>
        </w:rPr>
        <w:t>the surface</w:t>
      </w:r>
      <w:r w:rsidR="00E26862">
        <w:rPr>
          <w:rFonts w:ascii="Arial" w:hAnsi="Arial" w:cs="Arial"/>
          <w:color w:val="auto"/>
          <w:sz w:val="24"/>
          <w:szCs w:val="24"/>
        </w:rPr>
        <w:t>s</w:t>
      </w:r>
      <w:r w:rsidR="005B661B">
        <w:rPr>
          <w:rFonts w:ascii="Arial" w:hAnsi="Arial" w:cs="Arial"/>
          <w:color w:val="auto"/>
          <w:sz w:val="24"/>
          <w:szCs w:val="24"/>
        </w:rPr>
        <w:t xml:space="preserve"> of the proposed routes</w:t>
      </w:r>
      <w:r w:rsidR="00836DE1" w:rsidRPr="005B661B">
        <w:rPr>
          <w:rFonts w:ascii="Arial" w:hAnsi="Arial" w:cs="Arial"/>
          <w:color w:val="auto"/>
          <w:sz w:val="24"/>
          <w:szCs w:val="24"/>
        </w:rPr>
        <w:t xml:space="preserve"> </w:t>
      </w:r>
      <w:r w:rsidR="005B661B">
        <w:rPr>
          <w:rFonts w:ascii="Arial" w:hAnsi="Arial" w:cs="Arial"/>
          <w:color w:val="auto"/>
          <w:sz w:val="24"/>
          <w:szCs w:val="24"/>
        </w:rPr>
        <w:t>are</w:t>
      </w:r>
      <w:r w:rsidR="00836DE1" w:rsidRPr="005B661B">
        <w:rPr>
          <w:rFonts w:ascii="Arial" w:hAnsi="Arial" w:cs="Arial"/>
          <w:color w:val="auto"/>
          <w:sz w:val="24"/>
          <w:szCs w:val="24"/>
        </w:rPr>
        <w:t xml:space="preserve"> adequate, any future maintenance issues would be a matter for the OMA</w:t>
      </w:r>
      <w:r w:rsidR="005B661B">
        <w:rPr>
          <w:rFonts w:ascii="Arial" w:hAnsi="Arial" w:cs="Arial"/>
          <w:color w:val="auto"/>
          <w:sz w:val="24"/>
          <w:szCs w:val="24"/>
        </w:rPr>
        <w:t>.</w:t>
      </w:r>
      <w:r w:rsidR="00085F10" w:rsidRPr="005B661B">
        <w:rPr>
          <w:rFonts w:ascii="Arial" w:hAnsi="Arial" w:cs="Arial"/>
          <w:color w:val="auto"/>
          <w:sz w:val="24"/>
          <w:szCs w:val="24"/>
        </w:rPr>
        <w:t xml:space="preserve"> </w:t>
      </w:r>
    </w:p>
    <w:p w14:paraId="354DAB1E" w14:textId="39481255" w:rsidR="008B0589" w:rsidRDefault="00F034EC" w:rsidP="00CC6737">
      <w:pPr>
        <w:pStyle w:val="Style1"/>
        <w:rPr>
          <w:rFonts w:ascii="Arial" w:hAnsi="Arial" w:cs="Arial"/>
          <w:color w:val="auto"/>
          <w:sz w:val="24"/>
          <w:szCs w:val="24"/>
        </w:rPr>
      </w:pPr>
      <w:r>
        <w:rPr>
          <w:rFonts w:ascii="Arial" w:hAnsi="Arial" w:cs="Arial"/>
          <w:color w:val="auto"/>
          <w:sz w:val="24"/>
          <w:szCs w:val="24"/>
        </w:rPr>
        <w:t>The</w:t>
      </w:r>
      <w:r w:rsidR="00A40CA4">
        <w:rPr>
          <w:rFonts w:ascii="Arial" w:hAnsi="Arial" w:cs="Arial"/>
          <w:color w:val="auto"/>
          <w:sz w:val="24"/>
          <w:szCs w:val="24"/>
        </w:rPr>
        <w:t xml:space="preserve"> </w:t>
      </w:r>
      <w:r w:rsidR="009576B0">
        <w:rPr>
          <w:rFonts w:ascii="Arial" w:hAnsi="Arial" w:cs="Arial"/>
          <w:color w:val="auto"/>
          <w:sz w:val="24"/>
          <w:szCs w:val="24"/>
        </w:rPr>
        <w:t xml:space="preserve">existing </w:t>
      </w:r>
      <w:r w:rsidR="00A40CA4">
        <w:rPr>
          <w:rFonts w:ascii="Arial" w:hAnsi="Arial" w:cs="Arial"/>
          <w:color w:val="auto"/>
          <w:sz w:val="24"/>
          <w:szCs w:val="24"/>
        </w:rPr>
        <w:t>route</w:t>
      </w:r>
      <w:r w:rsidR="00E26862">
        <w:rPr>
          <w:rFonts w:ascii="Arial" w:hAnsi="Arial" w:cs="Arial"/>
          <w:color w:val="auto"/>
          <w:sz w:val="24"/>
          <w:szCs w:val="24"/>
        </w:rPr>
        <w:t>s</w:t>
      </w:r>
      <w:r w:rsidR="00A40CA4">
        <w:rPr>
          <w:rFonts w:ascii="Arial" w:hAnsi="Arial" w:cs="Arial"/>
          <w:color w:val="auto"/>
          <w:sz w:val="24"/>
          <w:szCs w:val="24"/>
        </w:rPr>
        <w:t xml:space="preserve"> </w:t>
      </w:r>
      <w:r w:rsidR="00E26862">
        <w:rPr>
          <w:rFonts w:ascii="Arial" w:hAnsi="Arial" w:cs="Arial"/>
          <w:color w:val="auto"/>
          <w:sz w:val="24"/>
          <w:szCs w:val="24"/>
        </w:rPr>
        <w:t xml:space="preserve">currently </w:t>
      </w:r>
      <w:r w:rsidR="00A40CA4">
        <w:rPr>
          <w:rFonts w:ascii="Arial" w:hAnsi="Arial" w:cs="Arial"/>
          <w:color w:val="auto"/>
          <w:sz w:val="24"/>
          <w:szCs w:val="24"/>
        </w:rPr>
        <w:t>ha</w:t>
      </w:r>
      <w:r w:rsidR="00E26862">
        <w:rPr>
          <w:rFonts w:ascii="Arial" w:hAnsi="Arial" w:cs="Arial"/>
          <w:color w:val="auto"/>
          <w:sz w:val="24"/>
          <w:szCs w:val="24"/>
        </w:rPr>
        <w:t>ve a total of 4 stile</w:t>
      </w:r>
      <w:r w:rsidR="00284F31">
        <w:rPr>
          <w:rFonts w:ascii="Arial" w:hAnsi="Arial" w:cs="Arial"/>
          <w:color w:val="auto"/>
          <w:sz w:val="24"/>
          <w:szCs w:val="24"/>
        </w:rPr>
        <w:t>s; one just to the south of point C, one either side of the driveway just to the west of point B, and one in between points G and D. There is also a gate just to the south of point B and one to the west of point E. The</w:t>
      </w:r>
      <w:r w:rsidR="00D6108D">
        <w:rPr>
          <w:rFonts w:ascii="Arial" w:hAnsi="Arial" w:cs="Arial"/>
          <w:color w:val="auto"/>
          <w:sz w:val="24"/>
          <w:szCs w:val="24"/>
        </w:rPr>
        <w:t xml:space="preserve"> proposed routes would have </w:t>
      </w:r>
      <w:r w:rsidR="00284F31">
        <w:rPr>
          <w:rFonts w:ascii="Arial" w:hAnsi="Arial" w:cs="Arial"/>
          <w:color w:val="auto"/>
          <w:sz w:val="24"/>
          <w:szCs w:val="24"/>
        </w:rPr>
        <w:t xml:space="preserve">4 gates </w:t>
      </w:r>
      <w:r w:rsidR="0074536F">
        <w:rPr>
          <w:rFonts w:ascii="Arial" w:hAnsi="Arial" w:cs="Arial"/>
          <w:color w:val="auto"/>
          <w:sz w:val="24"/>
          <w:szCs w:val="24"/>
        </w:rPr>
        <w:t>at points M, L, K and J. The OMA have stated these are required for stock control</w:t>
      </w:r>
      <w:r w:rsidR="00D6108D">
        <w:rPr>
          <w:rFonts w:ascii="Arial" w:hAnsi="Arial" w:cs="Arial"/>
          <w:color w:val="auto"/>
          <w:sz w:val="24"/>
          <w:szCs w:val="24"/>
        </w:rPr>
        <w:t xml:space="preserve"> and would only be in place for as long as they are needed.</w:t>
      </w:r>
      <w:r w:rsidR="0074536F">
        <w:rPr>
          <w:rFonts w:ascii="Arial" w:hAnsi="Arial" w:cs="Arial"/>
          <w:color w:val="auto"/>
          <w:sz w:val="24"/>
          <w:szCs w:val="24"/>
        </w:rPr>
        <w:t xml:space="preserve"> </w:t>
      </w:r>
      <w:r w:rsidR="00E61675">
        <w:rPr>
          <w:rFonts w:ascii="Arial" w:hAnsi="Arial" w:cs="Arial"/>
          <w:color w:val="auto"/>
          <w:sz w:val="24"/>
          <w:szCs w:val="24"/>
        </w:rPr>
        <w:t>T</w:t>
      </w:r>
      <w:r w:rsidR="00D57B9C">
        <w:rPr>
          <w:rFonts w:ascii="Arial" w:hAnsi="Arial" w:cs="Arial"/>
          <w:color w:val="auto"/>
          <w:sz w:val="24"/>
          <w:szCs w:val="24"/>
        </w:rPr>
        <w:t>herefore</w:t>
      </w:r>
      <w:r w:rsidR="00CC6737">
        <w:rPr>
          <w:rFonts w:ascii="Arial" w:hAnsi="Arial" w:cs="Arial"/>
          <w:color w:val="auto"/>
          <w:sz w:val="24"/>
          <w:szCs w:val="24"/>
        </w:rPr>
        <w:t>,</w:t>
      </w:r>
      <w:r w:rsidR="00D57B9C">
        <w:rPr>
          <w:rFonts w:ascii="Arial" w:hAnsi="Arial" w:cs="Arial"/>
          <w:color w:val="auto"/>
          <w:sz w:val="24"/>
          <w:szCs w:val="24"/>
        </w:rPr>
        <w:t xml:space="preserve"> in terms of accessibility</w:t>
      </w:r>
      <w:r w:rsidR="00B022E4">
        <w:rPr>
          <w:rFonts w:ascii="Arial" w:hAnsi="Arial" w:cs="Arial"/>
          <w:color w:val="auto"/>
          <w:sz w:val="24"/>
          <w:szCs w:val="24"/>
        </w:rPr>
        <w:t xml:space="preserve"> </w:t>
      </w:r>
      <w:r w:rsidR="00E1673A" w:rsidRPr="00E1673A">
        <w:rPr>
          <w:rFonts w:ascii="Arial" w:hAnsi="Arial" w:cs="Arial"/>
          <w:color w:val="auto"/>
          <w:sz w:val="24"/>
          <w:szCs w:val="24"/>
        </w:rPr>
        <w:t>in comparison to the existing route</w:t>
      </w:r>
      <w:r w:rsidR="00D6108D">
        <w:rPr>
          <w:rFonts w:ascii="Arial" w:hAnsi="Arial" w:cs="Arial"/>
          <w:color w:val="auto"/>
          <w:sz w:val="24"/>
          <w:szCs w:val="24"/>
        </w:rPr>
        <w:t>s, I consider</w:t>
      </w:r>
      <w:r w:rsidR="00E1673A" w:rsidRPr="00E1673A">
        <w:rPr>
          <w:rFonts w:ascii="Arial" w:hAnsi="Arial" w:cs="Arial"/>
          <w:color w:val="auto"/>
          <w:sz w:val="24"/>
          <w:szCs w:val="24"/>
        </w:rPr>
        <w:t xml:space="preserve"> </w:t>
      </w:r>
      <w:r w:rsidR="00743C43">
        <w:rPr>
          <w:rFonts w:ascii="Arial" w:hAnsi="Arial" w:cs="Arial"/>
          <w:color w:val="auto"/>
          <w:sz w:val="24"/>
          <w:szCs w:val="24"/>
        </w:rPr>
        <w:t>the proposed route</w:t>
      </w:r>
      <w:r w:rsidR="00D6108D">
        <w:rPr>
          <w:rFonts w:ascii="Arial" w:hAnsi="Arial" w:cs="Arial"/>
          <w:color w:val="auto"/>
          <w:sz w:val="24"/>
          <w:szCs w:val="24"/>
        </w:rPr>
        <w:t>s</w:t>
      </w:r>
      <w:r w:rsidR="00743C43">
        <w:rPr>
          <w:rFonts w:ascii="Arial" w:hAnsi="Arial" w:cs="Arial"/>
          <w:color w:val="auto"/>
          <w:sz w:val="24"/>
          <w:szCs w:val="24"/>
        </w:rPr>
        <w:t xml:space="preserve"> would </w:t>
      </w:r>
      <w:r w:rsidR="00932F02">
        <w:rPr>
          <w:rFonts w:ascii="Arial" w:hAnsi="Arial" w:cs="Arial"/>
          <w:color w:val="auto"/>
          <w:sz w:val="24"/>
          <w:szCs w:val="24"/>
        </w:rPr>
        <w:t>be</w:t>
      </w:r>
      <w:r w:rsidR="00D6108D">
        <w:rPr>
          <w:rFonts w:ascii="Arial" w:hAnsi="Arial" w:cs="Arial"/>
          <w:color w:val="auto"/>
          <w:sz w:val="24"/>
          <w:szCs w:val="24"/>
        </w:rPr>
        <w:t xml:space="preserve"> an improvement.</w:t>
      </w:r>
    </w:p>
    <w:p w14:paraId="44097175" w14:textId="3D71F71B" w:rsidR="0024215F" w:rsidRPr="00CC6737" w:rsidRDefault="0024215F" w:rsidP="00CC6737">
      <w:pPr>
        <w:pStyle w:val="Style1"/>
        <w:rPr>
          <w:rFonts w:ascii="Arial" w:hAnsi="Arial" w:cs="Arial"/>
          <w:color w:val="auto"/>
          <w:sz w:val="24"/>
          <w:szCs w:val="24"/>
        </w:rPr>
      </w:pPr>
      <w:r>
        <w:rPr>
          <w:rFonts w:ascii="Arial" w:hAnsi="Arial" w:cs="Arial"/>
          <w:color w:val="auto"/>
          <w:sz w:val="24"/>
          <w:szCs w:val="24"/>
        </w:rPr>
        <w:t>The objector comments that where the proposed diversion leaves the driveway at point F</w:t>
      </w:r>
      <w:r w:rsidR="0058684C">
        <w:rPr>
          <w:rFonts w:ascii="Arial" w:hAnsi="Arial" w:cs="Arial"/>
          <w:color w:val="auto"/>
          <w:sz w:val="24"/>
          <w:szCs w:val="24"/>
        </w:rPr>
        <w:t xml:space="preserve"> and continues along the farm track this represents an increased risk to walkers from farm machinery. I do not consider this issue would make the proposed route substantially less convenient to the public. There is a wide track</w:t>
      </w:r>
      <w:r w:rsidR="00AB6127">
        <w:rPr>
          <w:rFonts w:ascii="Arial" w:hAnsi="Arial" w:cs="Arial"/>
          <w:color w:val="auto"/>
          <w:sz w:val="24"/>
          <w:szCs w:val="24"/>
        </w:rPr>
        <w:t xml:space="preserve"> with a grass verge and good visibility for farm workers and walkers to avoid any conflict.</w:t>
      </w:r>
      <w:r w:rsidR="0058684C">
        <w:rPr>
          <w:rFonts w:ascii="Arial" w:hAnsi="Arial" w:cs="Arial"/>
          <w:color w:val="auto"/>
          <w:sz w:val="24"/>
          <w:szCs w:val="24"/>
        </w:rPr>
        <w:t xml:space="preserve"> </w:t>
      </w:r>
    </w:p>
    <w:p w14:paraId="61274838" w14:textId="1CF41FF9" w:rsidR="002074E9" w:rsidRDefault="00203A23" w:rsidP="003C2148">
      <w:pPr>
        <w:pStyle w:val="Style1"/>
        <w:rPr>
          <w:rFonts w:ascii="Arial" w:hAnsi="Arial" w:cs="Arial"/>
          <w:color w:val="auto"/>
          <w:sz w:val="24"/>
          <w:szCs w:val="24"/>
        </w:rPr>
      </w:pPr>
      <w:r>
        <w:rPr>
          <w:rFonts w:ascii="Arial" w:hAnsi="Arial" w:cs="Arial"/>
          <w:color w:val="auto"/>
          <w:sz w:val="24"/>
          <w:szCs w:val="24"/>
        </w:rPr>
        <w:t>Overall</w:t>
      </w:r>
      <w:r w:rsidR="009D697C">
        <w:rPr>
          <w:rFonts w:ascii="Arial" w:hAnsi="Arial" w:cs="Arial"/>
          <w:color w:val="auto"/>
          <w:sz w:val="24"/>
          <w:szCs w:val="24"/>
        </w:rPr>
        <w:t xml:space="preserve">, having regard to </w:t>
      </w:r>
      <w:proofErr w:type="gramStart"/>
      <w:r w:rsidR="007504DE">
        <w:rPr>
          <w:rFonts w:ascii="Arial" w:hAnsi="Arial" w:cs="Arial"/>
          <w:color w:val="auto"/>
          <w:sz w:val="24"/>
          <w:szCs w:val="24"/>
        </w:rPr>
        <w:t>all of</w:t>
      </w:r>
      <w:proofErr w:type="gramEnd"/>
      <w:r w:rsidR="007504DE">
        <w:rPr>
          <w:rFonts w:ascii="Arial" w:hAnsi="Arial" w:cs="Arial"/>
          <w:color w:val="auto"/>
          <w:sz w:val="24"/>
          <w:szCs w:val="24"/>
        </w:rPr>
        <w:t xml:space="preserve"> </w:t>
      </w:r>
      <w:r w:rsidR="009D697C">
        <w:rPr>
          <w:rFonts w:ascii="Arial" w:hAnsi="Arial" w:cs="Arial"/>
          <w:color w:val="auto"/>
          <w:sz w:val="24"/>
          <w:szCs w:val="24"/>
        </w:rPr>
        <w:t>these factors</w:t>
      </w:r>
      <w:r w:rsidR="001D60CF">
        <w:rPr>
          <w:rFonts w:ascii="Arial" w:hAnsi="Arial" w:cs="Arial"/>
          <w:color w:val="auto"/>
          <w:sz w:val="24"/>
          <w:szCs w:val="24"/>
        </w:rPr>
        <w:t>, I conclude that the Order route</w:t>
      </w:r>
      <w:r w:rsidR="00D6108D">
        <w:rPr>
          <w:rFonts w:ascii="Arial" w:hAnsi="Arial" w:cs="Arial"/>
          <w:color w:val="auto"/>
          <w:sz w:val="24"/>
          <w:szCs w:val="24"/>
        </w:rPr>
        <w:t>s</w:t>
      </w:r>
      <w:r w:rsidR="00E36090">
        <w:rPr>
          <w:rFonts w:ascii="Arial" w:hAnsi="Arial" w:cs="Arial"/>
          <w:color w:val="auto"/>
          <w:sz w:val="24"/>
          <w:szCs w:val="24"/>
        </w:rPr>
        <w:t xml:space="preserve"> w</w:t>
      </w:r>
      <w:r w:rsidR="00091805">
        <w:rPr>
          <w:rFonts w:ascii="Arial" w:hAnsi="Arial" w:cs="Arial"/>
          <w:color w:val="auto"/>
          <w:sz w:val="24"/>
          <w:szCs w:val="24"/>
        </w:rPr>
        <w:t>ould</w:t>
      </w:r>
      <w:r w:rsidR="00E36090">
        <w:rPr>
          <w:rFonts w:ascii="Arial" w:hAnsi="Arial" w:cs="Arial"/>
          <w:color w:val="auto"/>
          <w:sz w:val="24"/>
          <w:szCs w:val="24"/>
        </w:rPr>
        <w:t xml:space="preserve"> </w:t>
      </w:r>
      <w:r w:rsidR="002E7073">
        <w:rPr>
          <w:rFonts w:ascii="Arial" w:hAnsi="Arial" w:cs="Arial"/>
          <w:color w:val="auto"/>
          <w:sz w:val="24"/>
          <w:szCs w:val="24"/>
        </w:rPr>
        <w:t>not be substantially less convenient to the public</w:t>
      </w:r>
      <w:r w:rsidR="005A1522">
        <w:rPr>
          <w:rFonts w:ascii="Arial" w:hAnsi="Arial" w:cs="Arial"/>
          <w:color w:val="auto"/>
          <w:sz w:val="24"/>
          <w:szCs w:val="24"/>
        </w:rPr>
        <w:t>, and in some respects w</w:t>
      </w:r>
      <w:r w:rsidR="00091805">
        <w:rPr>
          <w:rFonts w:ascii="Arial" w:hAnsi="Arial" w:cs="Arial"/>
          <w:color w:val="auto"/>
          <w:sz w:val="24"/>
          <w:szCs w:val="24"/>
        </w:rPr>
        <w:t>ould</w:t>
      </w:r>
      <w:r w:rsidR="005A1522">
        <w:rPr>
          <w:rFonts w:ascii="Arial" w:hAnsi="Arial" w:cs="Arial"/>
          <w:color w:val="auto"/>
          <w:sz w:val="24"/>
          <w:szCs w:val="24"/>
        </w:rPr>
        <w:t xml:space="preserve"> be more convenient.</w:t>
      </w:r>
      <w:r w:rsidR="002E7073">
        <w:rPr>
          <w:rFonts w:ascii="Arial" w:hAnsi="Arial" w:cs="Arial"/>
          <w:color w:val="auto"/>
          <w:sz w:val="24"/>
          <w:szCs w:val="24"/>
        </w:rPr>
        <w:t xml:space="preserve"> </w:t>
      </w:r>
      <w:r w:rsidR="009D697C">
        <w:rPr>
          <w:rFonts w:ascii="Arial" w:hAnsi="Arial" w:cs="Arial"/>
          <w:color w:val="auto"/>
          <w:sz w:val="24"/>
          <w:szCs w:val="24"/>
        </w:rPr>
        <w:t xml:space="preserve"> </w:t>
      </w:r>
      <w:r w:rsidR="005E5020">
        <w:rPr>
          <w:rFonts w:ascii="Arial" w:hAnsi="Arial" w:cs="Arial"/>
          <w:color w:val="auto"/>
          <w:sz w:val="24"/>
          <w:szCs w:val="24"/>
        </w:rPr>
        <w:t xml:space="preserve"> </w:t>
      </w:r>
    </w:p>
    <w:p w14:paraId="47B75B56" w14:textId="26641AE8" w:rsidR="00A05A91" w:rsidRDefault="006821C0" w:rsidP="00C761E8">
      <w:pPr>
        <w:pStyle w:val="Style1"/>
        <w:numPr>
          <w:ilvl w:val="0"/>
          <w:numId w:val="0"/>
        </w:numPr>
        <w:rPr>
          <w:rFonts w:ascii="Arial" w:hAnsi="Arial" w:cs="Arial"/>
          <w:color w:val="auto"/>
          <w:sz w:val="24"/>
          <w:szCs w:val="24"/>
        </w:rPr>
      </w:pPr>
      <w:r w:rsidRPr="006821C0">
        <w:rPr>
          <w:rFonts w:ascii="Arial" w:hAnsi="Arial" w:cs="Arial"/>
          <w:b/>
          <w:i/>
          <w:color w:val="auto"/>
          <w:sz w:val="24"/>
          <w:szCs w:val="24"/>
        </w:rPr>
        <w:t>The effect of the diversion</w:t>
      </w:r>
      <w:r w:rsidR="00CB0001">
        <w:rPr>
          <w:rFonts w:ascii="Arial" w:hAnsi="Arial" w:cs="Arial"/>
          <w:b/>
          <w:i/>
          <w:color w:val="auto"/>
          <w:sz w:val="24"/>
          <w:szCs w:val="24"/>
        </w:rPr>
        <w:t>s</w:t>
      </w:r>
      <w:r w:rsidRPr="006821C0">
        <w:rPr>
          <w:rFonts w:ascii="Arial" w:hAnsi="Arial" w:cs="Arial"/>
          <w:b/>
          <w:i/>
          <w:color w:val="auto"/>
          <w:sz w:val="24"/>
          <w:szCs w:val="24"/>
        </w:rPr>
        <w:t xml:space="preserve"> on public enjoyment of the path</w:t>
      </w:r>
      <w:r w:rsidR="00CB0001">
        <w:rPr>
          <w:rFonts w:ascii="Arial" w:hAnsi="Arial" w:cs="Arial"/>
          <w:b/>
          <w:i/>
          <w:color w:val="auto"/>
          <w:sz w:val="24"/>
          <w:szCs w:val="24"/>
        </w:rPr>
        <w:t>s</w:t>
      </w:r>
      <w:r w:rsidRPr="006821C0">
        <w:rPr>
          <w:rFonts w:ascii="Arial" w:hAnsi="Arial" w:cs="Arial"/>
          <w:b/>
          <w:i/>
          <w:color w:val="auto"/>
          <w:sz w:val="24"/>
          <w:szCs w:val="24"/>
        </w:rPr>
        <w:t xml:space="preserve"> as a whole</w:t>
      </w:r>
    </w:p>
    <w:p w14:paraId="1ABA64FB" w14:textId="45F67EBD" w:rsidR="00D546EE" w:rsidRDefault="00E56670" w:rsidP="008923EB">
      <w:pPr>
        <w:pStyle w:val="Style1"/>
        <w:rPr>
          <w:rFonts w:ascii="Arial" w:hAnsi="Arial" w:cs="Arial"/>
          <w:color w:val="auto"/>
          <w:sz w:val="24"/>
          <w:szCs w:val="24"/>
        </w:rPr>
      </w:pPr>
      <w:r w:rsidRPr="00E56670">
        <w:rPr>
          <w:rFonts w:ascii="Arial" w:hAnsi="Arial" w:cs="Arial"/>
          <w:color w:val="auto"/>
          <w:sz w:val="24"/>
          <w:szCs w:val="24"/>
        </w:rPr>
        <w:t>I recognise that some users of the footpath</w:t>
      </w:r>
      <w:r w:rsidR="000A4FA5">
        <w:rPr>
          <w:rFonts w:ascii="Arial" w:hAnsi="Arial" w:cs="Arial"/>
          <w:color w:val="auto"/>
          <w:sz w:val="24"/>
          <w:szCs w:val="24"/>
        </w:rPr>
        <w:t>s</w:t>
      </w:r>
      <w:r w:rsidRPr="00E56670">
        <w:rPr>
          <w:rFonts w:ascii="Arial" w:hAnsi="Arial" w:cs="Arial"/>
          <w:color w:val="auto"/>
          <w:sz w:val="24"/>
          <w:szCs w:val="24"/>
        </w:rPr>
        <w:t xml:space="preserve"> </w:t>
      </w:r>
      <w:r w:rsidR="003837C9">
        <w:rPr>
          <w:rFonts w:ascii="Arial" w:hAnsi="Arial" w:cs="Arial"/>
          <w:color w:val="auto"/>
          <w:sz w:val="24"/>
          <w:szCs w:val="24"/>
        </w:rPr>
        <w:t xml:space="preserve">may </w:t>
      </w:r>
      <w:r w:rsidR="00F72226">
        <w:rPr>
          <w:rFonts w:ascii="Arial" w:hAnsi="Arial" w:cs="Arial"/>
          <w:color w:val="auto"/>
          <w:sz w:val="24"/>
          <w:szCs w:val="24"/>
        </w:rPr>
        <w:t xml:space="preserve">not be comfortable walking adjacent </w:t>
      </w:r>
      <w:r w:rsidR="00B70BAF">
        <w:rPr>
          <w:rFonts w:ascii="Arial" w:hAnsi="Arial" w:cs="Arial"/>
          <w:color w:val="auto"/>
          <w:sz w:val="24"/>
          <w:szCs w:val="24"/>
        </w:rPr>
        <w:t>t</w:t>
      </w:r>
      <w:r w:rsidR="00C62A58">
        <w:rPr>
          <w:rFonts w:ascii="Arial" w:hAnsi="Arial" w:cs="Arial"/>
          <w:color w:val="auto"/>
          <w:sz w:val="24"/>
          <w:szCs w:val="24"/>
        </w:rPr>
        <w:t xml:space="preserve">o </w:t>
      </w:r>
      <w:r w:rsidR="007B582C">
        <w:rPr>
          <w:rFonts w:ascii="Arial" w:hAnsi="Arial" w:cs="Arial"/>
          <w:color w:val="auto"/>
          <w:sz w:val="24"/>
          <w:szCs w:val="24"/>
        </w:rPr>
        <w:t xml:space="preserve">the </w:t>
      </w:r>
      <w:r w:rsidR="00AE00D9">
        <w:rPr>
          <w:rFonts w:ascii="Arial" w:hAnsi="Arial" w:cs="Arial"/>
          <w:color w:val="auto"/>
          <w:sz w:val="24"/>
          <w:szCs w:val="24"/>
        </w:rPr>
        <w:t>propert</w:t>
      </w:r>
      <w:r w:rsidR="000A4FA5">
        <w:rPr>
          <w:rFonts w:ascii="Arial" w:hAnsi="Arial" w:cs="Arial"/>
          <w:color w:val="auto"/>
          <w:sz w:val="24"/>
          <w:szCs w:val="24"/>
        </w:rPr>
        <w:t>y</w:t>
      </w:r>
      <w:r w:rsidR="006724C1">
        <w:rPr>
          <w:rFonts w:ascii="Arial" w:hAnsi="Arial" w:cs="Arial"/>
          <w:color w:val="auto"/>
          <w:sz w:val="24"/>
          <w:szCs w:val="24"/>
        </w:rPr>
        <w:t xml:space="preserve"> and </w:t>
      </w:r>
      <w:r w:rsidR="00EF5809">
        <w:rPr>
          <w:rFonts w:ascii="Arial" w:hAnsi="Arial" w:cs="Arial"/>
          <w:color w:val="auto"/>
          <w:sz w:val="24"/>
          <w:szCs w:val="24"/>
        </w:rPr>
        <w:t xml:space="preserve">through </w:t>
      </w:r>
      <w:r w:rsidR="006622C1">
        <w:rPr>
          <w:rFonts w:ascii="Arial" w:hAnsi="Arial" w:cs="Arial"/>
          <w:color w:val="auto"/>
          <w:sz w:val="24"/>
          <w:szCs w:val="24"/>
        </w:rPr>
        <w:t>the</w:t>
      </w:r>
      <w:r w:rsidR="007B582C">
        <w:rPr>
          <w:rFonts w:ascii="Arial" w:hAnsi="Arial" w:cs="Arial"/>
          <w:color w:val="auto"/>
          <w:sz w:val="24"/>
          <w:szCs w:val="24"/>
        </w:rPr>
        <w:t xml:space="preserve"> residential garden</w:t>
      </w:r>
      <w:r w:rsidR="005A4F84">
        <w:rPr>
          <w:rFonts w:ascii="Arial" w:hAnsi="Arial" w:cs="Arial"/>
          <w:color w:val="auto"/>
          <w:sz w:val="24"/>
          <w:szCs w:val="24"/>
        </w:rPr>
        <w:t>,</w:t>
      </w:r>
      <w:r w:rsidR="00952ADB">
        <w:rPr>
          <w:rFonts w:ascii="Arial" w:hAnsi="Arial" w:cs="Arial"/>
          <w:color w:val="auto"/>
          <w:sz w:val="24"/>
          <w:szCs w:val="24"/>
        </w:rPr>
        <w:t xml:space="preserve"> </w:t>
      </w:r>
      <w:r>
        <w:rPr>
          <w:rFonts w:ascii="Arial" w:hAnsi="Arial" w:cs="Arial"/>
          <w:color w:val="auto"/>
          <w:sz w:val="24"/>
          <w:szCs w:val="24"/>
        </w:rPr>
        <w:t xml:space="preserve">they </w:t>
      </w:r>
      <w:r w:rsidR="00152A37">
        <w:rPr>
          <w:rFonts w:ascii="Arial" w:hAnsi="Arial" w:cs="Arial"/>
          <w:color w:val="auto"/>
          <w:sz w:val="24"/>
          <w:szCs w:val="24"/>
        </w:rPr>
        <w:t xml:space="preserve">may feel like they are </w:t>
      </w:r>
      <w:r w:rsidR="00942BE9">
        <w:rPr>
          <w:rFonts w:ascii="Arial" w:hAnsi="Arial" w:cs="Arial"/>
          <w:color w:val="auto"/>
          <w:sz w:val="24"/>
          <w:szCs w:val="24"/>
        </w:rPr>
        <w:t>intruding</w:t>
      </w:r>
      <w:r w:rsidR="007912AE">
        <w:rPr>
          <w:rFonts w:ascii="Arial" w:hAnsi="Arial" w:cs="Arial"/>
          <w:color w:val="auto"/>
          <w:sz w:val="24"/>
          <w:szCs w:val="24"/>
        </w:rPr>
        <w:t xml:space="preserve"> </w:t>
      </w:r>
      <w:r w:rsidR="00961042">
        <w:rPr>
          <w:rFonts w:ascii="Arial" w:hAnsi="Arial" w:cs="Arial"/>
          <w:color w:val="auto"/>
          <w:sz w:val="24"/>
          <w:szCs w:val="24"/>
        </w:rPr>
        <w:t xml:space="preserve">in a </w:t>
      </w:r>
      <w:r w:rsidR="007960DA">
        <w:rPr>
          <w:rFonts w:ascii="Arial" w:hAnsi="Arial" w:cs="Arial"/>
          <w:color w:val="auto"/>
          <w:sz w:val="24"/>
          <w:szCs w:val="24"/>
        </w:rPr>
        <w:t xml:space="preserve">private </w:t>
      </w:r>
      <w:r w:rsidR="00961042">
        <w:rPr>
          <w:rFonts w:ascii="Arial" w:hAnsi="Arial" w:cs="Arial"/>
          <w:color w:val="auto"/>
          <w:sz w:val="24"/>
          <w:szCs w:val="24"/>
        </w:rPr>
        <w:t>space.</w:t>
      </w:r>
      <w:r w:rsidR="000361A3">
        <w:rPr>
          <w:rFonts w:ascii="Arial" w:hAnsi="Arial" w:cs="Arial"/>
          <w:color w:val="auto"/>
          <w:sz w:val="24"/>
          <w:szCs w:val="24"/>
        </w:rPr>
        <w:t xml:space="preserve"> This could affect their enjoyment of the route</w:t>
      </w:r>
      <w:r w:rsidR="00374386">
        <w:rPr>
          <w:rFonts w:ascii="Arial" w:hAnsi="Arial" w:cs="Arial"/>
          <w:color w:val="auto"/>
          <w:sz w:val="24"/>
          <w:szCs w:val="24"/>
        </w:rPr>
        <w:t>.</w:t>
      </w:r>
      <w:r w:rsidR="00705630">
        <w:rPr>
          <w:rFonts w:ascii="Arial" w:hAnsi="Arial" w:cs="Arial"/>
          <w:color w:val="auto"/>
          <w:sz w:val="24"/>
          <w:szCs w:val="24"/>
        </w:rPr>
        <w:t xml:space="preserve"> </w:t>
      </w:r>
      <w:r w:rsidR="00794229">
        <w:rPr>
          <w:rFonts w:ascii="Arial" w:hAnsi="Arial" w:cs="Arial"/>
          <w:color w:val="auto"/>
          <w:sz w:val="24"/>
          <w:szCs w:val="24"/>
        </w:rPr>
        <w:t xml:space="preserve">Although </w:t>
      </w:r>
      <w:r w:rsidR="00BD3D59">
        <w:rPr>
          <w:rFonts w:ascii="Arial" w:hAnsi="Arial" w:cs="Arial"/>
          <w:color w:val="auto"/>
          <w:sz w:val="24"/>
          <w:szCs w:val="24"/>
        </w:rPr>
        <w:t>the proposed route</w:t>
      </w:r>
      <w:r w:rsidR="000A4FA5">
        <w:rPr>
          <w:rFonts w:ascii="Arial" w:hAnsi="Arial" w:cs="Arial"/>
          <w:color w:val="auto"/>
          <w:sz w:val="24"/>
          <w:szCs w:val="24"/>
        </w:rPr>
        <w:t xml:space="preserve"> A-M</w:t>
      </w:r>
      <w:r w:rsidR="00BD3D59">
        <w:rPr>
          <w:rFonts w:ascii="Arial" w:hAnsi="Arial" w:cs="Arial"/>
          <w:color w:val="auto"/>
          <w:sz w:val="24"/>
          <w:szCs w:val="24"/>
        </w:rPr>
        <w:t xml:space="preserve"> is s</w:t>
      </w:r>
      <w:r w:rsidR="000A4FA5">
        <w:rPr>
          <w:rFonts w:ascii="Arial" w:hAnsi="Arial" w:cs="Arial"/>
          <w:color w:val="auto"/>
          <w:sz w:val="24"/>
          <w:szCs w:val="24"/>
        </w:rPr>
        <w:t>imilar and parallel to route A-C</w:t>
      </w:r>
      <w:r w:rsidR="00FB4850">
        <w:rPr>
          <w:rFonts w:ascii="Arial" w:hAnsi="Arial" w:cs="Arial"/>
          <w:color w:val="auto"/>
          <w:sz w:val="24"/>
          <w:szCs w:val="24"/>
        </w:rPr>
        <w:t>, it is further away from the propert</w:t>
      </w:r>
      <w:r w:rsidR="000A4FA5">
        <w:rPr>
          <w:rFonts w:ascii="Arial" w:hAnsi="Arial" w:cs="Arial"/>
          <w:color w:val="auto"/>
          <w:sz w:val="24"/>
          <w:szCs w:val="24"/>
        </w:rPr>
        <w:t>y and outside of the gated entrance, it therefore</w:t>
      </w:r>
      <w:r w:rsidR="00432761">
        <w:rPr>
          <w:rFonts w:ascii="Arial" w:hAnsi="Arial" w:cs="Arial"/>
          <w:color w:val="auto"/>
          <w:sz w:val="24"/>
          <w:szCs w:val="24"/>
        </w:rPr>
        <w:t xml:space="preserve"> feels less intrusive</w:t>
      </w:r>
      <w:r w:rsidR="00ED4EFB">
        <w:rPr>
          <w:rFonts w:ascii="Arial" w:hAnsi="Arial" w:cs="Arial"/>
          <w:color w:val="auto"/>
          <w:sz w:val="24"/>
          <w:szCs w:val="24"/>
        </w:rPr>
        <w:t>.</w:t>
      </w:r>
      <w:r w:rsidR="00BD3D59">
        <w:rPr>
          <w:rFonts w:ascii="Arial" w:hAnsi="Arial" w:cs="Arial"/>
          <w:color w:val="auto"/>
          <w:sz w:val="24"/>
          <w:szCs w:val="24"/>
        </w:rPr>
        <w:t xml:space="preserve"> </w:t>
      </w:r>
    </w:p>
    <w:p w14:paraId="2EFEA01B" w14:textId="70FA5897" w:rsidR="006821C0" w:rsidRDefault="00705630" w:rsidP="008923EB">
      <w:pPr>
        <w:pStyle w:val="Style1"/>
        <w:rPr>
          <w:rFonts w:ascii="Arial" w:hAnsi="Arial" w:cs="Arial"/>
          <w:color w:val="auto"/>
          <w:sz w:val="24"/>
          <w:szCs w:val="24"/>
        </w:rPr>
      </w:pPr>
      <w:r>
        <w:rPr>
          <w:rFonts w:ascii="Arial" w:hAnsi="Arial" w:cs="Arial"/>
          <w:color w:val="auto"/>
          <w:sz w:val="24"/>
          <w:szCs w:val="24"/>
        </w:rPr>
        <w:t>Furthermore, on my site visit I noted the</w:t>
      </w:r>
      <w:r w:rsidR="002A4E9E">
        <w:rPr>
          <w:rFonts w:ascii="Arial" w:hAnsi="Arial" w:cs="Arial"/>
          <w:color w:val="auto"/>
          <w:sz w:val="24"/>
          <w:szCs w:val="24"/>
        </w:rPr>
        <w:t xml:space="preserve"> </w:t>
      </w:r>
      <w:r w:rsidR="00BD37D3">
        <w:rPr>
          <w:rFonts w:ascii="Arial" w:hAnsi="Arial" w:cs="Arial"/>
          <w:color w:val="auto"/>
          <w:sz w:val="24"/>
          <w:szCs w:val="24"/>
        </w:rPr>
        <w:t>view</w:t>
      </w:r>
      <w:r w:rsidR="000A4FA5">
        <w:rPr>
          <w:rFonts w:ascii="Arial" w:hAnsi="Arial" w:cs="Arial"/>
          <w:color w:val="auto"/>
          <w:sz w:val="24"/>
          <w:szCs w:val="24"/>
        </w:rPr>
        <w:t>s</w:t>
      </w:r>
      <w:r w:rsidR="00BD37D3">
        <w:rPr>
          <w:rFonts w:ascii="Arial" w:hAnsi="Arial" w:cs="Arial"/>
          <w:color w:val="auto"/>
          <w:sz w:val="24"/>
          <w:szCs w:val="24"/>
        </w:rPr>
        <w:t xml:space="preserve"> </w:t>
      </w:r>
      <w:r w:rsidR="008E6318" w:rsidRPr="008E6318">
        <w:rPr>
          <w:rFonts w:ascii="Arial" w:hAnsi="Arial" w:cs="Arial"/>
          <w:color w:val="auto"/>
          <w:sz w:val="24"/>
          <w:szCs w:val="24"/>
        </w:rPr>
        <w:t xml:space="preserve">from the </w:t>
      </w:r>
      <w:r w:rsidR="00103616">
        <w:rPr>
          <w:rFonts w:ascii="Arial" w:hAnsi="Arial" w:cs="Arial"/>
          <w:color w:val="auto"/>
          <w:sz w:val="24"/>
          <w:szCs w:val="24"/>
        </w:rPr>
        <w:t>proposed</w:t>
      </w:r>
      <w:r w:rsidR="008E6318" w:rsidRPr="008E6318">
        <w:rPr>
          <w:rFonts w:ascii="Arial" w:hAnsi="Arial" w:cs="Arial"/>
          <w:color w:val="auto"/>
          <w:sz w:val="24"/>
          <w:szCs w:val="24"/>
        </w:rPr>
        <w:t xml:space="preserve"> route</w:t>
      </w:r>
      <w:r w:rsidR="000A4FA5">
        <w:rPr>
          <w:rFonts w:ascii="Arial" w:hAnsi="Arial" w:cs="Arial"/>
          <w:color w:val="auto"/>
          <w:sz w:val="24"/>
          <w:szCs w:val="24"/>
        </w:rPr>
        <w:t>s</w:t>
      </w:r>
      <w:r w:rsidR="00DC1266">
        <w:rPr>
          <w:rFonts w:ascii="Arial" w:hAnsi="Arial" w:cs="Arial"/>
          <w:color w:val="auto"/>
          <w:sz w:val="24"/>
          <w:szCs w:val="24"/>
        </w:rPr>
        <w:t>.</w:t>
      </w:r>
      <w:r w:rsidR="004E3769">
        <w:rPr>
          <w:rFonts w:ascii="Arial" w:hAnsi="Arial" w:cs="Arial"/>
          <w:color w:val="auto"/>
          <w:sz w:val="24"/>
          <w:szCs w:val="24"/>
        </w:rPr>
        <w:t xml:space="preserve"> </w:t>
      </w:r>
      <w:r w:rsidR="000A4FA5">
        <w:rPr>
          <w:rFonts w:ascii="Arial" w:hAnsi="Arial" w:cs="Arial"/>
          <w:color w:val="auto"/>
          <w:sz w:val="24"/>
          <w:szCs w:val="24"/>
        </w:rPr>
        <w:t xml:space="preserve">From point G heading in a southerly direction there are very good views </w:t>
      </w:r>
      <w:r w:rsidR="00724EA6">
        <w:rPr>
          <w:rFonts w:ascii="Arial" w:hAnsi="Arial" w:cs="Arial"/>
          <w:color w:val="auto"/>
          <w:sz w:val="24"/>
          <w:szCs w:val="24"/>
        </w:rPr>
        <w:t xml:space="preserve">of the surrounding countryside </w:t>
      </w:r>
      <w:r w:rsidR="000A4FA5">
        <w:rPr>
          <w:rFonts w:ascii="Arial" w:hAnsi="Arial" w:cs="Arial"/>
          <w:color w:val="auto"/>
          <w:sz w:val="24"/>
          <w:szCs w:val="24"/>
        </w:rPr>
        <w:t xml:space="preserve">to the east; part way between points D and J there are views of the village and </w:t>
      </w:r>
      <w:r w:rsidR="00724EA6">
        <w:rPr>
          <w:rFonts w:ascii="Arial" w:hAnsi="Arial" w:cs="Arial"/>
          <w:color w:val="auto"/>
          <w:sz w:val="24"/>
          <w:szCs w:val="24"/>
        </w:rPr>
        <w:t xml:space="preserve">the </w:t>
      </w:r>
      <w:r w:rsidR="000A4FA5">
        <w:rPr>
          <w:rFonts w:ascii="Arial" w:hAnsi="Arial" w:cs="Arial"/>
          <w:color w:val="auto"/>
          <w:sz w:val="24"/>
          <w:szCs w:val="24"/>
        </w:rPr>
        <w:t xml:space="preserve">church. </w:t>
      </w:r>
      <w:r w:rsidR="00724EA6">
        <w:rPr>
          <w:rFonts w:ascii="Arial" w:hAnsi="Arial" w:cs="Arial"/>
          <w:color w:val="auto"/>
          <w:sz w:val="24"/>
          <w:szCs w:val="24"/>
        </w:rPr>
        <w:t>In addition, when walking the proposed route between points C-M-F, there are extensive views to the west. The views to the west from the existing route</w:t>
      </w:r>
      <w:r w:rsidR="00B072ED">
        <w:rPr>
          <w:rFonts w:ascii="Arial" w:hAnsi="Arial" w:cs="Arial"/>
          <w:color w:val="auto"/>
          <w:sz w:val="24"/>
          <w:szCs w:val="24"/>
        </w:rPr>
        <w:t>s</w:t>
      </w:r>
      <w:r w:rsidR="00724EA6">
        <w:rPr>
          <w:rFonts w:ascii="Arial" w:hAnsi="Arial" w:cs="Arial"/>
          <w:color w:val="auto"/>
          <w:sz w:val="24"/>
          <w:szCs w:val="24"/>
        </w:rPr>
        <w:t>, particularly when walking down the driveway from point B to point F, are partly obscured by trees. The views to the east from the existing route</w:t>
      </w:r>
      <w:r w:rsidR="005B4777">
        <w:rPr>
          <w:rFonts w:ascii="Arial" w:hAnsi="Arial" w:cs="Arial"/>
          <w:color w:val="auto"/>
          <w:sz w:val="24"/>
          <w:szCs w:val="24"/>
        </w:rPr>
        <w:t>s</w:t>
      </w:r>
      <w:r w:rsidR="00724EA6">
        <w:rPr>
          <w:rFonts w:ascii="Arial" w:hAnsi="Arial" w:cs="Arial"/>
          <w:color w:val="auto"/>
          <w:sz w:val="24"/>
          <w:szCs w:val="24"/>
        </w:rPr>
        <w:t xml:space="preserve"> are obscured by the property. </w:t>
      </w:r>
      <w:r w:rsidR="001A5887">
        <w:rPr>
          <w:rFonts w:ascii="Arial" w:hAnsi="Arial" w:cs="Arial"/>
          <w:color w:val="auto"/>
          <w:sz w:val="24"/>
          <w:szCs w:val="24"/>
        </w:rPr>
        <w:t>F</w:t>
      </w:r>
      <w:r w:rsidR="00696581">
        <w:rPr>
          <w:rFonts w:ascii="Arial" w:hAnsi="Arial" w:cs="Arial"/>
          <w:color w:val="auto"/>
          <w:sz w:val="24"/>
          <w:szCs w:val="24"/>
        </w:rPr>
        <w:t xml:space="preserve">or some people </w:t>
      </w:r>
      <w:r w:rsidR="00926DA3">
        <w:rPr>
          <w:rFonts w:ascii="Arial" w:hAnsi="Arial" w:cs="Arial"/>
          <w:color w:val="auto"/>
          <w:sz w:val="24"/>
          <w:szCs w:val="24"/>
        </w:rPr>
        <w:t>th</w:t>
      </w:r>
      <w:r w:rsidR="00724EA6">
        <w:rPr>
          <w:rFonts w:ascii="Arial" w:hAnsi="Arial" w:cs="Arial"/>
          <w:color w:val="auto"/>
          <w:sz w:val="24"/>
          <w:szCs w:val="24"/>
        </w:rPr>
        <w:t>e improved</w:t>
      </w:r>
      <w:r w:rsidR="00B040B7">
        <w:rPr>
          <w:rFonts w:ascii="Arial" w:hAnsi="Arial" w:cs="Arial"/>
          <w:color w:val="auto"/>
          <w:sz w:val="24"/>
          <w:szCs w:val="24"/>
        </w:rPr>
        <w:t xml:space="preserve"> view</w:t>
      </w:r>
      <w:r w:rsidR="00724EA6">
        <w:rPr>
          <w:rFonts w:ascii="Arial" w:hAnsi="Arial" w:cs="Arial"/>
          <w:color w:val="auto"/>
          <w:sz w:val="24"/>
          <w:szCs w:val="24"/>
        </w:rPr>
        <w:t>s</w:t>
      </w:r>
      <w:r w:rsidR="00B040B7">
        <w:rPr>
          <w:rFonts w:ascii="Arial" w:hAnsi="Arial" w:cs="Arial"/>
          <w:color w:val="auto"/>
          <w:sz w:val="24"/>
          <w:szCs w:val="24"/>
        </w:rPr>
        <w:t xml:space="preserve"> </w:t>
      </w:r>
      <w:r w:rsidR="00926DA3">
        <w:rPr>
          <w:rFonts w:ascii="Arial" w:hAnsi="Arial" w:cs="Arial"/>
          <w:color w:val="auto"/>
          <w:sz w:val="24"/>
          <w:szCs w:val="24"/>
        </w:rPr>
        <w:t>may enhance their enjoyment</w:t>
      </w:r>
      <w:r w:rsidR="001503D0">
        <w:rPr>
          <w:rFonts w:ascii="Arial" w:hAnsi="Arial" w:cs="Arial"/>
          <w:color w:val="auto"/>
          <w:sz w:val="24"/>
          <w:szCs w:val="24"/>
        </w:rPr>
        <w:t xml:space="preserve"> of the </w:t>
      </w:r>
      <w:proofErr w:type="gramStart"/>
      <w:r w:rsidR="001503D0">
        <w:rPr>
          <w:rFonts w:ascii="Arial" w:hAnsi="Arial" w:cs="Arial"/>
          <w:color w:val="auto"/>
          <w:sz w:val="24"/>
          <w:szCs w:val="24"/>
        </w:rPr>
        <w:t>path</w:t>
      </w:r>
      <w:r w:rsidR="00724EA6">
        <w:rPr>
          <w:rFonts w:ascii="Arial" w:hAnsi="Arial" w:cs="Arial"/>
          <w:color w:val="auto"/>
          <w:sz w:val="24"/>
          <w:szCs w:val="24"/>
        </w:rPr>
        <w:t>s</w:t>
      </w:r>
      <w:r w:rsidR="001503D0">
        <w:rPr>
          <w:rFonts w:ascii="Arial" w:hAnsi="Arial" w:cs="Arial"/>
          <w:color w:val="auto"/>
          <w:sz w:val="24"/>
          <w:szCs w:val="24"/>
        </w:rPr>
        <w:t xml:space="preserve"> as a whole</w:t>
      </w:r>
      <w:proofErr w:type="gramEnd"/>
      <w:r w:rsidR="008240F7">
        <w:rPr>
          <w:rFonts w:ascii="Arial" w:hAnsi="Arial" w:cs="Arial"/>
          <w:color w:val="auto"/>
          <w:sz w:val="24"/>
          <w:szCs w:val="24"/>
        </w:rPr>
        <w:t>.</w:t>
      </w:r>
    </w:p>
    <w:p w14:paraId="156FC74B" w14:textId="440D275E" w:rsidR="00D63850" w:rsidRPr="008923EB" w:rsidRDefault="00FD6B0A" w:rsidP="008923EB">
      <w:pPr>
        <w:pStyle w:val="Style1"/>
        <w:rPr>
          <w:rFonts w:ascii="Arial" w:hAnsi="Arial" w:cs="Arial"/>
          <w:color w:val="auto"/>
          <w:sz w:val="24"/>
          <w:szCs w:val="24"/>
        </w:rPr>
      </w:pPr>
      <w:r>
        <w:rPr>
          <w:rFonts w:ascii="Arial" w:hAnsi="Arial" w:cs="Arial"/>
          <w:color w:val="auto"/>
          <w:sz w:val="24"/>
          <w:szCs w:val="24"/>
        </w:rPr>
        <w:t xml:space="preserve">Taking account of all </w:t>
      </w:r>
      <w:r w:rsidR="00F4155F">
        <w:rPr>
          <w:rFonts w:ascii="Arial" w:hAnsi="Arial" w:cs="Arial"/>
          <w:color w:val="auto"/>
          <w:sz w:val="24"/>
          <w:szCs w:val="24"/>
        </w:rPr>
        <w:t xml:space="preserve">the </w:t>
      </w:r>
      <w:r>
        <w:rPr>
          <w:rFonts w:ascii="Arial" w:hAnsi="Arial" w:cs="Arial"/>
          <w:color w:val="auto"/>
          <w:sz w:val="24"/>
          <w:szCs w:val="24"/>
        </w:rPr>
        <w:t xml:space="preserve">factors, I conclude </w:t>
      </w:r>
      <w:r w:rsidR="00891B98">
        <w:rPr>
          <w:rFonts w:ascii="Arial" w:hAnsi="Arial" w:cs="Arial"/>
          <w:color w:val="auto"/>
          <w:sz w:val="24"/>
          <w:szCs w:val="24"/>
        </w:rPr>
        <w:t>that, on balance, public enjoyment of the route</w:t>
      </w:r>
      <w:r w:rsidR="00BF4174">
        <w:rPr>
          <w:rFonts w:ascii="Arial" w:hAnsi="Arial" w:cs="Arial"/>
          <w:color w:val="auto"/>
          <w:sz w:val="24"/>
          <w:szCs w:val="24"/>
        </w:rPr>
        <w:t>s</w:t>
      </w:r>
      <w:r w:rsidR="00891B98">
        <w:rPr>
          <w:rFonts w:ascii="Arial" w:hAnsi="Arial" w:cs="Arial"/>
          <w:color w:val="auto"/>
          <w:sz w:val="24"/>
          <w:szCs w:val="24"/>
        </w:rPr>
        <w:t xml:space="preserve"> </w:t>
      </w:r>
      <w:proofErr w:type="gramStart"/>
      <w:r w:rsidR="000C32C4">
        <w:rPr>
          <w:rFonts w:ascii="Arial" w:hAnsi="Arial" w:cs="Arial"/>
          <w:color w:val="auto"/>
          <w:sz w:val="24"/>
          <w:szCs w:val="24"/>
        </w:rPr>
        <w:t>as a wh</w:t>
      </w:r>
      <w:r w:rsidR="00E9070B">
        <w:rPr>
          <w:rFonts w:ascii="Arial" w:hAnsi="Arial" w:cs="Arial"/>
          <w:color w:val="auto"/>
          <w:sz w:val="24"/>
          <w:szCs w:val="24"/>
        </w:rPr>
        <w:t xml:space="preserve">ole </w:t>
      </w:r>
      <w:r w:rsidR="004573BE">
        <w:rPr>
          <w:rFonts w:ascii="Arial" w:hAnsi="Arial" w:cs="Arial"/>
          <w:color w:val="auto"/>
          <w:sz w:val="24"/>
          <w:szCs w:val="24"/>
        </w:rPr>
        <w:t>would</w:t>
      </w:r>
      <w:proofErr w:type="gramEnd"/>
      <w:r w:rsidR="004573BE">
        <w:rPr>
          <w:rFonts w:ascii="Arial" w:hAnsi="Arial" w:cs="Arial"/>
          <w:color w:val="auto"/>
          <w:sz w:val="24"/>
          <w:szCs w:val="24"/>
        </w:rPr>
        <w:t xml:space="preserve"> not be</w:t>
      </w:r>
      <w:r w:rsidR="002B4128">
        <w:rPr>
          <w:rFonts w:ascii="Arial" w:hAnsi="Arial" w:cs="Arial"/>
          <w:color w:val="auto"/>
          <w:sz w:val="24"/>
          <w:szCs w:val="24"/>
        </w:rPr>
        <w:t xml:space="preserve"> </w:t>
      </w:r>
      <w:r w:rsidR="004573BE">
        <w:rPr>
          <w:rFonts w:ascii="Arial" w:hAnsi="Arial" w:cs="Arial"/>
          <w:color w:val="auto"/>
          <w:sz w:val="24"/>
          <w:szCs w:val="24"/>
        </w:rPr>
        <w:t xml:space="preserve">negatively affected </w:t>
      </w:r>
      <w:r w:rsidR="00B87654">
        <w:rPr>
          <w:rFonts w:ascii="Arial" w:hAnsi="Arial" w:cs="Arial"/>
          <w:color w:val="auto"/>
          <w:sz w:val="24"/>
          <w:szCs w:val="24"/>
        </w:rPr>
        <w:t xml:space="preserve">by the </w:t>
      </w:r>
      <w:r w:rsidR="00724EA6">
        <w:rPr>
          <w:rFonts w:ascii="Arial" w:hAnsi="Arial" w:cs="Arial"/>
          <w:color w:val="auto"/>
          <w:sz w:val="24"/>
          <w:szCs w:val="24"/>
        </w:rPr>
        <w:t xml:space="preserve">proposed </w:t>
      </w:r>
      <w:r w:rsidR="00915560">
        <w:rPr>
          <w:rFonts w:ascii="Arial" w:hAnsi="Arial" w:cs="Arial"/>
          <w:color w:val="auto"/>
          <w:sz w:val="24"/>
          <w:szCs w:val="24"/>
        </w:rPr>
        <w:t>diversion</w:t>
      </w:r>
      <w:r w:rsidR="00724EA6">
        <w:rPr>
          <w:rFonts w:ascii="Arial" w:hAnsi="Arial" w:cs="Arial"/>
          <w:color w:val="auto"/>
          <w:sz w:val="24"/>
          <w:szCs w:val="24"/>
        </w:rPr>
        <w:t>s</w:t>
      </w:r>
      <w:r w:rsidR="00915560">
        <w:rPr>
          <w:rFonts w:ascii="Arial" w:hAnsi="Arial" w:cs="Arial"/>
          <w:color w:val="auto"/>
          <w:sz w:val="24"/>
          <w:szCs w:val="24"/>
        </w:rPr>
        <w:t xml:space="preserve"> and</w:t>
      </w:r>
      <w:r w:rsidR="001B0C62">
        <w:rPr>
          <w:rFonts w:ascii="Arial" w:hAnsi="Arial" w:cs="Arial"/>
          <w:color w:val="auto"/>
          <w:sz w:val="24"/>
          <w:szCs w:val="24"/>
        </w:rPr>
        <w:t xml:space="preserve"> may </w:t>
      </w:r>
      <w:r w:rsidR="00BE7926">
        <w:rPr>
          <w:rFonts w:ascii="Arial" w:hAnsi="Arial" w:cs="Arial"/>
          <w:color w:val="auto"/>
          <w:sz w:val="24"/>
          <w:szCs w:val="24"/>
        </w:rPr>
        <w:t xml:space="preserve">in some respects </w:t>
      </w:r>
      <w:r w:rsidR="001B0C62">
        <w:rPr>
          <w:rFonts w:ascii="Arial" w:hAnsi="Arial" w:cs="Arial"/>
          <w:color w:val="auto"/>
          <w:sz w:val="24"/>
          <w:szCs w:val="24"/>
        </w:rPr>
        <w:t>be enhanced.</w:t>
      </w:r>
      <w:r w:rsidR="004573BE">
        <w:rPr>
          <w:rFonts w:ascii="Arial" w:hAnsi="Arial" w:cs="Arial"/>
          <w:color w:val="auto"/>
          <w:sz w:val="24"/>
          <w:szCs w:val="24"/>
        </w:rPr>
        <w:t xml:space="preserve"> </w:t>
      </w:r>
      <w:r w:rsidR="001054E5">
        <w:rPr>
          <w:rFonts w:ascii="Arial" w:hAnsi="Arial" w:cs="Arial"/>
          <w:color w:val="auto"/>
          <w:sz w:val="24"/>
          <w:szCs w:val="24"/>
        </w:rPr>
        <w:t xml:space="preserve"> </w:t>
      </w:r>
      <w:r w:rsidR="00504B12">
        <w:rPr>
          <w:rFonts w:ascii="Arial" w:hAnsi="Arial" w:cs="Arial"/>
          <w:color w:val="auto"/>
          <w:sz w:val="24"/>
          <w:szCs w:val="24"/>
        </w:rPr>
        <w:t xml:space="preserve"> </w:t>
      </w:r>
      <w:r w:rsidR="009D1523">
        <w:rPr>
          <w:rFonts w:ascii="Arial" w:hAnsi="Arial" w:cs="Arial"/>
          <w:color w:val="auto"/>
          <w:sz w:val="24"/>
          <w:szCs w:val="24"/>
        </w:rPr>
        <w:t xml:space="preserve"> </w:t>
      </w:r>
      <w:r w:rsidR="007952FE">
        <w:rPr>
          <w:rFonts w:ascii="Arial" w:hAnsi="Arial" w:cs="Arial"/>
          <w:color w:val="auto"/>
          <w:sz w:val="24"/>
          <w:szCs w:val="24"/>
        </w:rPr>
        <w:t xml:space="preserve"> </w:t>
      </w:r>
      <w:r w:rsidR="002F4135">
        <w:rPr>
          <w:rFonts w:ascii="Arial" w:hAnsi="Arial" w:cs="Arial"/>
          <w:color w:val="auto"/>
          <w:sz w:val="24"/>
          <w:szCs w:val="24"/>
        </w:rPr>
        <w:t xml:space="preserve"> </w:t>
      </w:r>
      <w:r w:rsidR="001236E2">
        <w:rPr>
          <w:rFonts w:ascii="Arial" w:hAnsi="Arial" w:cs="Arial"/>
          <w:color w:val="auto"/>
          <w:sz w:val="24"/>
          <w:szCs w:val="24"/>
        </w:rPr>
        <w:t xml:space="preserve"> </w:t>
      </w:r>
    </w:p>
    <w:p w14:paraId="62B14570" w14:textId="2DE0B13C" w:rsidR="0050623B" w:rsidRPr="0050623B" w:rsidRDefault="0050623B" w:rsidP="0050623B">
      <w:pPr>
        <w:tabs>
          <w:tab w:val="left" w:pos="432"/>
        </w:tabs>
        <w:spacing w:before="180"/>
        <w:outlineLvl w:val="0"/>
        <w:rPr>
          <w:rFonts w:ascii="Arial" w:hAnsi="Arial" w:cs="Arial"/>
          <w:b/>
          <w:i/>
          <w:iCs/>
          <w:sz w:val="24"/>
          <w:szCs w:val="24"/>
        </w:rPr>
      </w:pPr>
      <w:r w:rsidRPr="0050623B">
        <w:rPr>
          <w:rFonts w:ascii="Arial" w:hAnsi="Arial" w:cs="Arial"/>
          <w:b/>
          <w:i/>
          <w:iCs/>
          <w:sz w:val="24"/>
          <w:szCs w:val="24"/>
        </w:rPr>
        <w:t>The effect of the diversion</w:t>
      </w:r>
      <w:r w:rsidR="00CB0001">
        <w:rPr>
          <w:rFonts w:ascii="Arial" w:hAnsi="Arial" w:cs="Arial"/>
          <w:b/>
          <w:i/>
          <w:iCs/>
          <w:sz w:val="24"/>
          <w:szCs w:val="24"/>
        </w:rPr>
        <w:t>s</w:t>
      </w:r>
      <w:r w:rsidRPr="0050623B">
        <w:rPr>
          <w:rFonts w:ascii="Arial" w:hAnsi="Arial" w:cs="Arial"/>
          <w:b/>
          <w:i/>
          <w:iCs/>
          <w:sz w:val="24"/>
          <w:szCs w:val="24"/>
        </w:rPr>
        <w:t xml:space="preserve"> on other land served by the existing path</w:t>
      </w:r>
      <w:r w:rsidR="00CB0001">
        <w:rPr>
          <w:rFonts w:ascii="Arial" w:hAnsi="Arial" w:cs="Arial"/>
          <w:b/>
          <w:i/>
          <w:iCs/>
          <w:sz w:val="24"/>
          <w:szCs w:val="24"/>
        </w:rPr>
        <w:t>s</w:t>
      </w:r>
      <w:r w:rsidRPr="0050623B">
        <w:rPr>
          <w:rFonts w:ascii="Arial" w:hAnsi="Arial" w:cs="Arial"/>
          <w:b/>
          <w:i/>
          <w:iCs/>
          <w:sz w:val="24"/>
          <w:szCs w:val="24"/>
        </w:rPr>
        <w:t xml:space="preserve"> and the land over which the new path</w:t>
      </w:r>
      <w:r w:rsidR="00CB0001">
        <w:rPr>
          <w:rFonts w:ascii="Arial" w:hAnsi="Arial" w:cs="Arial"/>
          <w:b/>
          <w:i/>
          <w:iCs/>
          <w:sz w:val="24"/>
          <w:szCs w:val="24"/>
        </w:rPr>
        <w:t>s</w:t>
      </w:r>
      <w:r w:rsidRPr="0050623B">
        <w:rPr>
          <w:rFonts w:ascii="Arial" w:hAnsi="Arial" w:cs="Arial"/>
          <w:b/>
          <w:i/>
          <w:iCs/>
          <w:sz w:val="24"/>
          <w:szCs w:val="24"/>
        </w:rPr>
        <w:t xml:space="preserve"> would be created</w:t>
      </w:r>
    </w:p>
    <w:p w14:paraId="4A5963A4" w14:textId="55D26D13" w:rsidR="0050623B" w:rsidRPr="001D19C5" w:rsidRDefault="008923EB" w:rsidP="001D19C5">
      <w:pPr>
        <w:pStyle w:val="Style1"/>
        <w:rPr>
          <w:rFonts w:ascii="Arial" w:hAnsi="Arial" w:cs="Arial"/>
          <w:color w:val="auto"/>
          <w:sz w:val="24"/>
          <w:szCs w:val="24"/>
        </w:rPr>
      </w:pPr>
      <w:r w:rsidRPr="008923EB">
        <w:rPr>
          <w:rFonts w:ascii="Arial" w:hAnsi="Arial" w:cs="Arial"/>
          <w:color w:val="auto"/>
          <w:sz w:val="24"/>
          <w:szCs w:val="24"/>
        </w:rPr>
        <w:t>There is no evidence that th</w:t>
      </w:r>
      <w:r>
        <w:rPr>
          <w:rFonts w:ascii="Arial" w:hAnsi="Arial" w:cs="Arial"/>
          <w:color w:val="auto"/>
          <w:sz w:val="24"/>
          <w:szCs w:val="24"/>
        </w:rPr>
        <w:t>e</w:t>
      </w:r>
      <w:r w:rsidRPr="008923EB">
        <w:rPr>
          <w:rFonts w:ascii="Arial" w:hAnsi="Arial" w:cs="Arial"/>
          <w:color w:val="auto"/>
          <w:sz w:val="24"/>
          <w:szCs w:val="24"/>
        </w:rPr>
        <w:t xml:space="preserve"> diversion w</w:t>
      </w:r>
      <w:r w:rsidR="00EC1F17">
        <w:rPr>
          <w:rFonts w:ascii="Arial" w:hAnsi="Arial" w:cs="Arial"/>
          <w:color w:val="auto"/>
          <w:sz w:val="24"/>
          <w:szCs w:val="24"/>
        </w:rPr>
        <w:t>ould</w:t>
      </w:r>
      <w:r w:rsidRPr="008923EB">
        <w:rPr>
          <w:rFonts w:ascii="Arial" w:hAnsi="Arial" w:cs="Arial"/>
          <w:color w:val="auto"/>
          <w:sz w:val="24"/>
          <w:szCs w:val="24"/>
        </w:rPr>
        <w:t xml:space="preserve"> have any negative impact on the land affected by either the new route</w:t>
      </w:r>
      <w:r w:rsidR="004A549E">
        <w:rPr>
          <w:rFonts w:ascii="Arial" w:hAnsi="Arial" w:cs="Arial"/>
          <w:color w:val="auto"/>
          <w:sz w:val="24"/>
          <w:szCs w:val="24"/>
        </w:rPr>
        <w:t>s</w:t>
      </w:r>
      <w:r w:rsidRPr="008923EB">
        <w:rPr>
          <w:rFonts w:ascii="Arial" w:hAnsi="Arial" w:cs="Arial"/>
          <w:color w:val="auto"/>
          <w:sz w:val="24"/>
          <w:szCs w:val="24"/>
        </w:rPr>
        <w:t xml:space="preserve"> or the existing route</w:t>
      </w:r>
      <w:r w:rsidR="004A549E">
        <w:rPr>
          <w:rFonts w:ascii="Arial" w:hAnsi="Arial" w:cs="Arial"/>
          <w:color w:val="auto"/>
          <w:sz w:val="24"/>
          <w:szCs w:val="24"/>
        </w:rPr>
        <w:t>s</w:t>
      </w:r>
      <w:r w:rsidR="002B05CF">
        <w:rPr>
          <w:rFonts w:ascii="Arial" w:hAnsi="Arial" w:cs="Arial"/>
          <w:color w:val="auto"/>
          <w:sz w:val="24"/>
          <w:szCs w:val="24"/>
        </w:rPr>
        <w:t xml:space="preserve">. </w:t>
      </w:r>
      <w:r w:rsidR="005D0F21">
        <w:rPr>
          <w:rFonts w:ascii="Arial" w:hAnsi="Arial" w:cs="Arial"/>
          <w:color w:val="auto"/>
          <w:sz w:val="24"/>
          <w:szCs w:val="24"/>
        </w:rPr>
        <w:t xml:space="preserve">The applicant </w:t>
      </w:r>
      <w:r w:rsidR="004A549E">
        <w:rPr>
          <w:rFonts w:ascii="Arial" w:hAnsi="Arial" w:cs="Arial"/>
          <w:color w:val="auto"/>
          <w:sz w:val="24"/>
          <w:szCs w:val="24"/>
        </w:rPr>
        <w:t>is</w:t>
      </w:r>
      <w:r w:rsidR="005D0F21">
        <w:rPr>
          <w:rFonts w:ascii="Arial" w:hAnsi="Arial" w:cs="Arial"/>
          <w:color w:val="auto"/>
          <w:sz w:val="24"/>
          <w:szCs w:val="24"/>
        </w:rPr>
        <w:t xml:space="preserve"> the landowner</w:t>
      </w:r>
      <w:r w:rsidR="00890ECA">
        <w:rPr>
          <w:rFonts w:ascii="Arial" w:hAnsi="Arial" w:cs="Arial"/>
          <w:color w:val="auto"/>
          <w:sz w:val="24"/>
          <w:szCs w:val="24"/>
        </w:rPr>
        <w:t xml:space="preserve"> for the</w:t>
      </w:r>
      <w:r w:rsidR="00C46D2B">
        <w:rPr>
          <w:rFonts w:ascii="Arial" w:hAnsi="Arial" w:cs="Arial"/>
          <w:color w:val="auto"/>
          <w:sz w:val="24"/>
          <w:szCs w:val="24"/>
        </w:rPr>
        <w:t xml:space="preserve"> </w:t>
      </w:r>
      <w:r w:rsidR="007F70F9">
        <w:rPr>
          <w:rFonts w:ascii="Arial" w:hAnsi="Arial" w:cs="Arial"/>
          <w:color w:val="auto"/>
          <w:sz w:val="24"/>
          <w:szCs w:val="24"/>
        </w:rPr>
        <w:t xml:space="preserve">existing </w:t>
      </w:r>
      <w:r w:rsidR="00E3162D">
        <w:rPr>
          <w:rFonts w:ascii="Arial" w:hAnsi="Arial" w:cs="Arial"/>
          <w:color w:val="auto"/>
          <w:sz w:val="24"/>
          <w:szCs w:val="24"/>
        </w:rPr>
        <w:t>route</w:t>
      </w:r>
      <w:r w:rsidR="004A549E">
        <w:rPr>
          <w:rFonts w:ascii="Arial" w:hAnsi="Arial" w:cs="Arial"/>
          <w:color w:val="auto"/>
          <w:sz w:val="24"/>
          <w:szCs w:val="24"/>
        </w:rPr>
        <w:t>s and for parts of the proposed route</w:t>
      </w:r>
      <w:r w:rsidR="00143765">
        <w:rPr>
          <w:rFonts w:ascii="Arial" w:hAnsi="Arial" w:cs="Arial"/>
          <w:color w:val="auto"/>
          <w:sz w:val="24"/>
          <w:szCs w:val="24"/>
        </w:rPr>
        <w:t>s</w:t>
      </w:r>
      <w:r w:rsidR="00A931D8">
        <w:rPr>
          <w:rFonts w:ascii="Arial" w:hAnsi="Arial" w:cs="Arial"/>
          <w:color w:val="auto"/>
          <w:sz w:val="24"/>
          <w:szCs w:val="24"/>
        </w:rPr>
        <w:t>.</w:t>
      </w:r>
      <w:r w:rsidR="00CD63E3">
        <w:rPr>
          <w:rFonts w:ascii="Arial" w:hAnsi="Arial" w:cs="Arial"/>
          <w:color w:val="auto"/>
          <w:sz w:val="24"/>
          <w:szCs w:val="24"/>
        </w:rPr>
        <w:t xml:space="preserve"> The</w:t>
      </w:r>
      <w:r w:rsidR="004A549E">
        <w:rPr>
          <w:rFonts w:ascii="Arial" w:hAnsi="Arial" w:cs="Arial"/>
          <w:color w:val="auto"/>
          <w:sz w:val="24"/>
          <w:szCs w:val="24"/>
        </w:rPr>
        <w:t xml:space="preserve"> </w:t>
      </w:r>
      <w:r w:rsidR="004A549E">
        <w:rPr>
          <w:rFonts w:ascii="Arial" w:hAnsi="Arial" w:cs="Arial"/>
          <w:color w:val="auto"/>
          <w:sz w:val="24"/>
          <w:szCs w:val="24"/>
        </w:rPr>
        <w:lastRenderedPageBreak/>
        <w:t xml:space="preserve">applicant and the neighbouring landowner </w:t>
      </w:r>
      <w:proofErr w:type="gramStart"/>
      <w:r w:rsidR="004A549E">
        <w:rPr>
          <w:rFonts w:ascii="Arial" w:hAnsi="Arial" w:cs="Arial"/>
          <w:color w:val="auto"/>
          <w:sz w:val="24"/>
          <w:szCs w:val="24"/>
        </w:rPr>
        <w:t>are in agreement</w:t>
      </w:r>
      <w:proofErr w:type="gramEnd"/>
      <w:r w:rsidR="004A549E">
        <w:rPr>
          <w:rFonts w:ascii="Arial" w:hAnsi="Arial" w:cs="Arial"/>
          <w:color w:val="auto"/>
          <w:sz w:val="24"/>
          <w:szCs w:val="24"/>
        </w:rPr>
        <w:t xml:space="preserve"> regarding the proposed routes.</w:t>
      </w:r>
      <w:r w:rsidR="007C3D26">
        <w:rPr>
          <w:rFonts w:ascii="Arial" w:hAnsi="Arial" w:cs="Arial"/>
          <w:color w:val="auto"/>
          <w:sz w:val="24"/>
          <w:szCs w:val="24"/>
        </w:rPr>
        <w:t xml:space="preserve"> </w:t>
      </w:r>
      <w:r w:rsidR="00FE0535">
        <w:rPr>
          <w:rFonts w:ascii="Arial" w:hAnsi="Arial" w:cs="Arial"/>
          <w:color w:val="auto"/>
          <w:sz w:val="24"/>
          <w:szCs w:val="24"/>
        </w:rPr>
        <w:t xml:space="preserve"> </w:t>
      </w:r>
      <w:r w:rsidR="004E26AF">
        <w:rPr>
          <w:rFonts w:ascii="Arial" w:hAnsi="Arial" w:cs="Arial"/>
          <w:color w:val="auto"/>
          <w:sz w:val="24"/>
          <w:szCs w:val="24"/>
        </w:rPr>
        <w:t xml:space="preserve"> </w:t>
      </w:r>
      <w:r w:rsidR="00CD63E3">
        <w:rPr>
          <w:rFonts w:ascii="Arial" w:hAnsi="Arial" w:cs="Arial"/>
          <w:color w:val="auto"/>
          <w:sz w:val="24"/>
          <w:szCs w:val="24"/>
        </w:rPr>
        <w:t xml:space="preserve"> </w:t>
      </w:r>
    </w:p>
    <w:p w14:paraId="4D3F84FC" w14:textId="70789CD1" w:rsidR="00121EAE" w:rsidRPr="00C85CED" w:rsidRDefault="00C85CED" w:rsidP="00C85CED">
      <w:pPr>
        <w:tabs>
          <w:tab w:val="left" w:pos="432"/>
        </w:tabs>
        <w:spacing w:before="180"/>
        <w:outlineLvl w:val="0"/>
        <w:rPr>
          <w:rFonts w:ascii="Arial" w:hAnsi="Arial" w:cs="Arial"/>
          <w:b/>
          <w:i/>
          <w:color w:val="000000"/>
          <w:kern w:val="28"/>
          <w:sz w:val="24"/>
          <w:szCs w:val="24"/>
        </w:rPr>
      </w:pPr>
      <w:r w:rsidRPr="00C85CED">
        <w:rPr>
          <w:rFonts w:ascii="Arial" w:hAnsi="Arial" w:cs="Arial"/>
          <w:b/>
          <w:i/>
          <w:color w:val="000000"/>
          <w:kern w:val="28"/>
          <w:sz w:val="24"/>
          <w:szCs w:val="24"/>
        </w:rPr>
        <w:t>Rights of Way Improvement Plan (ROWIP)</w:t>
      </w:r>
    </w:p>
    <w:p w14:paraId="4DD1C80A" w14:textId="39A02F44" w:rsidR="00C85CED" w:rsidRPr="00CA67B7" w:rsidRDefault="00CA67B7" w:rsidP="00CA67B7">
      <w:pPr>
        <w:pStyle w:val="Style1"/>
        <w:rPr>
          <w:rFonts w:ascii="Arial" w:hAnsi="Arial" w:cs="Arial"/>
          <w:color w:val="auto"/>
          <w:sz w:val="24"/>
          <w:szCs w:val="24"/>
        </w:rPr>
      </w:pPr>
      <w:r>
        <w:rPr>
          <w:rFonts w:ascii="Arial" w:hAnsi="Arial" w:cs="Arial"/>
          <w:color w:val="auto"/>
          <w:sz w:val="24"/>
          <w:szCs w:val="24"/>
        </w:rPr>
        <w:t xml:space="preserve">The </w:t>
      </w:r>
      <w:r w:rsidR="008C69DC">
        <w:rPr>
          <w:rFonts w:ascii="Arial" w:hAnsi="Arial" w:cs="Arial"/>
          <w:color w:val="auto"/>
          <w:sz w:val="24"/>
          <w:szCs w:val="24"/>
        </w:rPr>
        <w:t>OMA</w:t>
      </w:r>
      <w:r>
        <w:rPr>
          <w:rFonts w:ascii="Arial" w:hAnsi="Arial" w:cs="Arial"/>
          <w:color w:val="auto"/>
          <w:sz w:val="24"/>
          <w:szCs w:val="24"/>
        </w:rPr>
        <w:t xml:space="preserve"> </w:t>
      </w:r>
      <w:r w:rsidR="0024215F">
        <w:rPr>
          <w:rFonts w:ascii="Arial" w:hAnsi="Arial" w:cs="Arial"/>
          <w:color w:val="auto"/>
          <w:sz w:val="24"/>
          <w:szCs w:val="24"/>
        </w:rPr>
        <w:t xml:space="preserve">has not </w:t>
      </w:r>
      <w:r w:rsidR="00A06D2B">
        <w:rPr>
          <w:rFonts w:ascii="Arial" w:hAnsi="Arial" w:cs="Arial"/>
          <w:color w:val="auto"/>
          <w:sz w:val="24"/>
          <w:szCs w:val="24"/>
        </w:rPr>
        <w:t xml:space="preserve">made any comment but has </w:t>
      </w:r>
      <w:r w:rsidR="00D84C8D">
        <w:rPr>
          <w:rFonts w:ascii="Arial" w:hAnsi="Arial" w:cs="Arial"/>
          <w:color w:val="auto"/>
          <w:sz w:val="24"/>
          <w:szCs w:val="24"/>
        </w:rPr>
        <w:t>submitted some</w:t>
      </w:r>
      <w:r w:rsidR="006F3F2D">
        <w:rPr>
          <w:rFonts w:ascii="Arial" w:hAnsi="Arial" w:cs="Arial"/>
          <w:color w:val="auto"/>
          <w:sz w:val="24"/>
          <w:szCs w:val="24"/>
        </w:rPr>
        <w:t xml:space="preserve"> </w:t>
      </w:r>
      <w:r w:rsidR="00431F06">
        <w:rPr>
          <w:rFonts w:ascii="Arial" w:hAnsi="Arial" w:cs="Arial"/>
          <w:color w:val="auto"/>
          <w:sz w:val="24"/>
          <w:szCs w:val="24"/>
        </w:rPr>
        <w:t>material provisions contained within the ROWIP</w:t>
      </w:r>
      <w:r w:rsidR="00793F19">
        <w:rPr>
          <w:rFonts w:ascii="Arial" w:hAnsi="Arial" w:cs="Arial"/>
          <w:color w:val="auto"/>
          <w:sz w:val="24"/>
          <w:szCs w:val="24"/>
        </w:rPr>
        <w:t xml:space="preserve">. </w:t>
      </w:r>
      <w:r w:rsidR="00F47835">
        <w:rPr>
          <w:rFonts w:ascii="Arial" w:hAnsi="Arial" w:cs="Arial"/>
          <w:color w:val="auto"/>
          <w:sz w:val="24"/>
          <w:szCs w:val="24"/>
        </w:rPr>
        <w:t>I consider t</w:t>
      </w:r>
      <w:r w:rsidR="00793F19">
        <w:rPr>
          <w:rFonts w:ascii="Arial" w:hAnsi="Arial" w:cs="Arial"/>
          <w:color w:val="auto"/>
          <w:sz w:val="24"/>
          <w:szCs w:val="24"/>
        </w:rPr>
        <w:t>here are aspects of the proposed route</w:t>
      </w:r>
      <w:r w:rsidR="0024215F">
        <w:rPr>
          <w:rFonts w:ascii="Arial" w:hAnsi="Arial" w:cs="Arial"/>
          <w:color w:val="auto"/>
          <w:sz w:val="24"/>
          <w:szCs w:val="24"/>
        </w:rPr>
        <w:t>s</w:t>
      </w:r>
      <w:r w:rsidR="00793F19">
        <w:rPr>
          <w:rFonts w:ascii="Arial" w:hAnsi="Arial" w:cs="Arial"/>
          <w:color w:val="auto"/>
          <w:sz w:val="24"/>
          <w:szCs w:val="24"/>
        </w:rPr>
        <w:t xml:space="preserve"> </w:t>
      </w:r>
      <w:r w:rsidR="003302F8">
        <w:rPr>
          <w:rFonts w:ascii="Arial" w:hAnsi="Arial" w:cs="Arial"/>
          <w:color w:val="auto"/>
          <w:sz w:val="24"/>
          <w:szCs w:val="24"/>
        </w:rPr>
        <w:t>which may contribute towards</w:t>
      </w:r>
      <w:r w:rsidR="00F47835">
        <w:rPr>
          <w:rFonts w:ascii="Arial" w:hAnsi="Arial" w:cs="Arial"/>
          <w:color w:val="auto"/>
          <w:sz w:val="24"/>
          <w:szCs w:val="24"/>
        </w:rPr>
        <w:t xml:space="preserve"> some</w:t>
      </w:r>
      <w:r w:rsidR="003302F8">
        <w:rPr>
          <w:rFonts w:ascii="Arial" w:hAnsi="Arial" w:cs="Arial"/>
          <w:color w:val="auto"/>
          <w:sz w:val="24"/>
          <w:szCs w:val="24"/>
        </w:rPr>
        <w:t xml:space="preserve"> of </w:t>
      </w:r>
      <w:r w:rsidR="00B45CB2">
        <w:rPr>
          <w:rFonts w:ascii="Arial" w:hAnsi="Arial" w:cs="Arial"/>
          <w:color w:val="auto"/>
          <w:sz w:val="24"/>
          <w:szCs w:val="24"/>
        </w:rPr>
        <w:t>the core</w:t>
      </w:r>
      <w:r w:rsidR="00411599">
        <w:rPr>
          <w:rFonts w:ascii="Arial" w:hAnsi="Arial" w:cs="Arial"/>
          <w:color w:val="auto"/>
          <w:sz w:val="24"/>
          <w:szCs w:val="24"/>
        </w:rPr>
        <w:t xml:space="preserve"> aims of the ROWIP</w:t>
      </w:r>
      <w:r w:rsidR="00F1148F">
        <w:rPr>
          <w:rFonts w:ascii="Arial" w:hAnsi="Arial" w:cs="Arial"/>
          <w:color w:val="auto"/>
          <w:sz w:val="24"/>
          <w:szCs w:val="24"/>
        </w:rPr>
        <w:t xml:space="preserve">, for example </w:t>
      </w:r>
      <w:r w:rsidR="004C7530">
        <w:rPr>
          <w:rFonts w:ascii="Arial" w:hAnsi="Arial" w:cs="Arial"/>
          <w:color w:val="auto"/>
          <w:sz w:val="24"/>
          <w:szCs w:val="24"/>
        </w:rPr>
        <w:t xml:space="preserve">to make provision for disabled people and others with mobility </w:t>
      </w:r>
      <w:r w:rsidR="00AC7EAC">
        <w:rPr>
          <w:rFonts w:ascii="Arial" w:hAnsi="Arial" w:cs="Arial"/>
          <w:color w:val="auto"/>
          <w:sz w:val="24"/>
          <w:szCs w:val="24"/>
        </w:rPr>
        <w:t>issues to use the rights of way network</w:t>
      </w:r>
      <w:r w:rsidR="00F1148F">
        <w:rPr>
          <w:rFonts w:ascii="Arial" w:hAnsi="Arial" w:cs="Arial"/>
          <w:color w:val="auto"/>
          <w:sz w:val="24"/>
          <w:szCs w:val="24"/>
        </w:rPr>
        <w:t>.</w:t>
      </w:r>
      <w:r w:rsidR="009575E5">
        <w:rPr>
          <w:rFonts w:ascii="Arial" w:hAnsi="Arial" w:cs="Arial"/>
          <w:color w:val="auto"/>
          <w:sz w:val="24"/>
          <w:szCs w:val="24"/>
        </w:rPr>
        <w:t xml:space="preserve"> The objector has not raised any </w:t>
      </w:r>
      <w:r w:rsidR="00304197">
        <w:rPr>
          <w:rFonts w:ascii="Arial" w:hAnsi="Arial" w:cs="Arial"/>
          <w:color w:val="auto"/>
          <w:sz w:val="24"/>
          <w:szCs w:val="24"/>
        </w:rPr>
        <w:t>concerns</w:t>
      </w:r>
      <w:r w:rsidR="00273FE2">
        <w:rPr>
          <w:rFonts w:ascii="Arial" w:hAnsi="Arial" w:cs="Arial"/>
          <w:color w:val="auto"/>
          <w:sz w:val="24"/>
          <w:szCs w:val="24"/>
        </w:rPr>
        <w:t xml:space="preserve"> regarding the ROWIP</w:t>
      </w:r>
      <w:r w:rsidR="001135CF">
        <w:rPr>
          <w:rFonts w:ascii="Arial" w:hAnsi="Arial" w:cs="Arial"/>
          <w:color w:val="auto"/>
          <w:sz w:val="24"/>
          <w:szCs w:val="24"/>
        </w:rPr>
        <w:t>.</w:t>
      </w:r>
      <w:r w:rsidR="00F67EED">
        <w:rPr>
          <w:rFonts w:ascii="Arial" w:hAnsi="Arial" w:cs="Arial"/>
          <w:color w:val="auto"/>
          <w:sz w:val="24"/>
          <w:szCs w:val="24"/>
        </w:rPr>
        <w:t xml:space="preserve"> </w:t>
      </w:r>
      <w:r w:rsidR="00EF562E">
        <w:rPr>
          <w:rFonts w:ascii="Arial" w:hAnsi="Arial" w:cs="Arial"/>
          <w:color w:val="auto"/>
          <w:sz w:val="24"/>
          <w:szCs w:val="24"/>
        </w:rPr>
        <w:t xml:space="preserve"> </w:t>
      </w:r>
      <w:r w:rsidR="00006543">
        <w:rPr>
          <w:rFonts w:ascii="Arial" w:hAnsi="Arial" w:cs="Arial"/>
          <w:color w:val="auto"/>
          <w:sz w:val="24"/>
          <w:szCs w:val="24"/>
        </w:rPr>
        <w:t xml:space="preserve"> </w:t>
      </w:r>
      <w:r w:rsidR="00121896">
        <w:rPr>
          <w:rFonts w:ascii="Arial" w:hAnsi="Arial" w:cs="Arial"/>
          <w:color w:val="auto"/>
          <w:sz w:val="24"/>
          <w:szCs w:val="24"/>
        </w:rPr>
        <w:t xml:space="preserve"> </w:t>
      </w:r>
      <w:r w:rsidR="005B0F64">
        <w:rPr>
          <w:rFonts w:ascii="Arial" w:hAnsi="Arial" w:cs="Arial"/>
          <w:color w:val="auto"/>
          <w:sz w:val="24"/>
          <w:szCs w:val="24"/>
        </w:rPr>
        <w:t xml:space="preserve"> </w:t>
      </w:r>
      <w:r w:rsidR="001B4394">
        <w:rPr>
          <w:rFonts w:ascii="Arial" w:hAnsi="Arial" w:cs="Arial"/>
          <w:color w:val="auto"/>
          <w:sz w:val="24"/>
          <w:szCs w:val="24"/>
        </w:rPr>
        <w:t xml:space="preserve"> </w:t>
      </w:r>
    </w:p>
    <w:p w14:paraId="4EDF9A30" w14:textId="0F45A056" w:rsidR="00C85CED" w:rsidRDefault="00221EA9" w:rsidP="00C85CED">
      <w:pPr>
        <w:pStyle w:val="Style1"/>
        <w:numPr>
          <w:ilvl w:val="0"/>
          <w:numId w:val="0"/>
        </w:numPr>
        <w:rPr>
          <w:rFonts w:ascii="Arial" w:hAnsi="Arial" w:cs="Arial"/>
          <w:color w:val="auto"/>
          <w:sz w:val="24"/>
          <w:szCs w:val="24"/>
        </w:rPr>
      </w:pPr>
      <w:r w:rsidRPr="00221EA9">
        <w:rPr>
          <w:rFonts w:ascii="Arial" w:hAnsi="Arial" w:cs="Arial"/>
          <w:b/>
          <w:i/>
          <w:color w:val="auto"/>
          <w:sz w:val="24"/>
          <w:szCs w:val="24"/>
        </w:rPr>
        <w:t>Conclusions on whether it is expedient to confirm the Order</w:t>
      </w:r>
    </w:p>
    <w:p w14:paraId="198988F8" w14:textId="0E77E3BD" w:rsidR="004521BF" w:rsidRDefault="00AA0819" w:rsidP="00BB4E55">
      <w:pPr>
        <w:pStyle w:val="Style1"/>
        <w:numPr>
          <w:ilvl w:val="0"/>
          <w:numId w:val="31"/>
        </w:numPr>
        <w:rPr>
          <w:rFonts w:ascii="Arial" w:hAnsi="Arial" w:cs="Arial"/>
          <w:color w:val="auto"/>
          <w:sz w:val="24"/>
          <w:szCs w:val="24"/>
        </w:rPr>
      </w:pPr>
      <w:r w:rsidRPr="004521BF">
        <w:rPr>
          <w:rFonts w:ascii="Arial" w:hAnsi="Arial" w:cs="Arial"/>
          <w:bCs/>
          <w:iCs/>
          <w:sz w:val="24"/>
          <w:szCs w:val="24"/>
        </w:rPr>
        <w:t>I have concluded that it is expedient in the interests of the landowner to divert the path</w:t>
      </w:r>
      <w:r w:rsidR="00050A9E">
        <w:rPr>
          <w:rFonts w:ascii="Arial" w:hAnsi="Arial" w:cs="Arial"/>
          <w:bCs/>
          <w:iCs/>
          <w:sz w:val="24"/>
          <w:szCs w:val="24"/>
        </w:rPr>
        <w:t>s</w:t>
      </w:r>
      <w:r w:rsidR="008762B7" w:rsidRPr="004521BF">
        <w:rPr>
          <w:rFonts w:ascii="Arial" w:hAnsi="Arial" w:cs="Arial"/>
          <w:bCs/>
          <w:iCs/>
          <w:sz w:val="24"/>
          <w:szCs w:val="24"/>
        </w:rPr>
        <w:t xml:space="preserve">. </w:t>
      </w:r>
      <w:r w:rsidR="00DF73FE" w:rsidRPr="004521BF">
        <w:rPr>
          <w:rFonts w:ascii="Arial" w:hAnsi="Arial" w:cs="Arial"/>
          <w:color w:val="auto"/>
          <w:sz w:val="24"/>
          <w:szCs w:val="24"/>
        </w:rPr>
        <w:t xml:space="preserve">The Defra guidance referred to </w:t>
      </w:r>
      <w:proofErr w:type="spellStart"/>
      <w:r w:rsidR="00DF73FE" w:rsidRPr="004521BF">
        <w:rPr>
          <w:rFonts w:ascii="Arial" w:hAnsi="Arial" w:cs="Arial"/>
          <w:color w:val="auto"/>
          <w:sz w:val="24"/>
          <w:szCs w:val="24"/>
        </w:rPr>
        <w:t>at</w:t>
      </w:r>
      <w:proofErr w:type="spellEnd"/>
      <w:r w:rsidR="00DF73FE" w:rsidRPr="004521BF">
        <w:rPr>
          <w:rFonts w:ascii="Arial" w:hAnsi="Arial" w:cs="Arial"/>
          <w:color w:val="auto"/>
          <w:sz w:val="24"/>
          <w:szCs w:val="24"/>
        </w:rPr>
        <w:t xml:space="preserve"> paragraph </w:t>
      </w:r>
      <w:r w:rsidR="009E3808">
        <w:rPr>
          <w:rFonts w:ascii="Arial" w:hAnsi="Arial" w:cs="Arial"/>
          <w:color w:val="auto"/>
          <w:sz w:val="24"/>
          <w:szCs w:val="24"/>
        </w:rPr>
        <w:t>6</w:t>
      </w:r>
      <w:r w:rsidR="00DF73FE" w:rsidRPr="004521BF">
        <w:rPr>
          <w:rFonts w:ascii="Arial" w:hAnsi="Arial" w:cs="Arial"/>
          <w:color w:val="auto"/>
          <w:sz w:val="24"/>
          <w:szCs w:val="24"/>
        </w:rPr>
        <w:t xml:space="preserve"> above </w:t>
      </w:r>
      <w:r w:rsidR="00D8581E">
        <w:rPr>
          <w:rFonts w:ascii="Arial" w:hAnsi="Arial" w:cs="Arial"/>
          <w:color w:val="auto"/>
          <w:sz w:val="24"/>
          <w:szCs w:val="24"/>
        </w:rPr>
        <w:t xml:space="preserve">guides that </w:t>
      </w:r>
      <w:r w:rsidR="00A60ECF">
        <w:rPr>
          <w:rFonts w:ascii="Arial" w:hAnsi="Arial" w:cs="Arial"/>
          <w:color w:val="auto"/>
          <w:sz w:val="24"/>
          <w:szCs w:val="24"/>
        </w:rPr>
        <w:t>I should</w:t>
      </w:r>
      <w:r w:rsidR="00DF73FE" w:rsidRPr="004521BF">
        <w:rPr>
          <w:rFonts w:ascii="Arial" w:hAnsi="Arial" w:cs="Arial"/>
          <w:color w:val="auto"/>
          <w:sz w:val="24"/>
          <w:szCs w:val="24"/>
        </w:rPr>
        <w:t xml:space="preserve"> weigh the interests of the owner against the overall impact on the public. The privacy</w:t>
      </w:r>
      <w:r w:rsidR="00B42A41">
        <w:rPr>
          <w:rFonts w:ascii="Arial" w:hAnsi="Arial" w:cs="Arial"/>
          <w:color w:val="auto"/>
          <w:sz w:val="24"/>
          <w:szCs w:val="24"/>
        </w:rPr>
        <w:t xml:space="preserve"> </w:t>
      </w:r>
      <w:r w:rsidR="00DF73FE" w:rsidRPr="004521BF">
        <w:rPr>
          <w:rFonts w:ascii="Arial" w:hAnsi="Arial" w:cs="Arial"/>
          <w:color w:val="auto"/>
          <w:sz w:val="24"/>
          <w:szCs w:val="24"/>
        </w:rPr>
        <w:t xml:space="preserve">issues, referred to </w:t>
      </w:r>
      <w:proofErr w:type="spellStart"/>
      <w:r w:rsidR="00DF73FE" w:rsidRPr="004521BF">
        <w:rPr>
          <w:rFonts w:ascii="Arial" w:hAnsi="Arial" w:cs="Arial"/>
          <w:color w:val="auto"/>
          <w:sz w:val="24"/>
          <w:szCs w:val="24"/>
        </w:rPr>
        <w:t>at</w:t>
      </w:r>
      <w:proofErr w:type="spellEnd"/>
      <w:r w:rsidR="00DF73FE" w:rsidRPr="004521BF">
        <w:rPr>
          <w:rFonts w:ascii="Arial" w:hAnsi="Arial" w:cs="Arial"/>
          <w:color w:val="auto"/>
          <w:sz w:val="24"/>
          <w:szCs w:val="24"/>
        </w:rPr>
        <w:t xml:space="preserve"> paragraph </w:t>
      </w:r>
      <w:r w:rsidR="009E3808">
        <w:rPr>
          <w:rFonts w:ascii="Arial" w:hAnsi="Arial" w:cs="Arial"/>
          <w:color w:val="auto"/>
          <w:sz w:val="24"/>
          <w:szCs w:val="24"/>
        </w:rPr>
        <w:t>8</w:t>
      </w:r>
      <w:r w:rsidR="00DF73FE" w:rsidRPr="004521BF">
        <w:rPr>
          <w:rFonts w:ascii="Arial" w:hAnsi="Arial" w:cs="Arial"/>
          <w:color w:val="auto"/>
          <w:sz w:val="24"/>
          <w:szCs w:val="24"/>
        </w:rPr>
        <w:t xml:space="preserve"> above, are important considerations. </w:t>
      </w:r>
      <w:r w:rsidR="00D413CC">
        <w:rPr>
          <w:rFonts w:ascii="Arial" w:hAnsi="Arial" w:cs="Arial"/>
          <w:color w:val="auto"/>
          <w:sz w:val="24"/>
          <w:szCs w:val="24"/>
        </w:rPr>
        <w:t>I consider that d</w:t>
      </w:r>
      <w:r w:rsidR="00DF73FE" w:rsidRPr="004521BF">
        <w:rPr>
          <w:rFonts w:ascii="Arial" w:hAnsi="Arial" w:cs="Arial"/>
          <w:color w:val="auto"/>
          <w:sz w:val="24"/>
          <w:szCs w:val="24"/>
        </w:rPr>
        <w:t>iverting the route</w:t>
      </w:r>
      <w:r w:rsidR="009E3808">
        <w:rPr>
          <w:rFonts w:ascii="Arial" w:hAnsi="Arial" w:cs="Arial"/>
          <w:color w:val="auto"/>
          <w:sz w:val="24"/>
          <w:szCs w:val="24"/>
        </w:rPr>
        <w:t>s</w:t>
      </w:r>
      <w:r w:rsidR="00DF73FE" w:rsidRPr="004521BF">
        <w:rPr>
          <w:rFonts w:ascii="Arial" w:hAnsi="Arial" w:cs="Arial"/>
          <w:color w:val="auto"/>
          <w:sz w:val="24"/>
          <w:szCs w:val="24"/>
        </w:rPr>
        <w:t xml:space="preserve"> would reduce the impact </w:t>
      </w:r>
      <w:r w:rsidR="00A67BEB">
        <w:rPr>
          <w:rFonts w:ascii="Arial" w:hAnsi="Arial" w:cs="Arial"/>
          <w:color w:val="auto"/>
          <w:sz w:val="24"/>
          <w:szCs w:val="24"/>
        </w:rPr>
        <w:t xml:space="preserve">significantly </w:t>
      </w:r>
      <w:r w:rsidR="00DF73FE" w:rsidRPr="004521BF">
        <w:rPr>
          <w:rFonts w:ascii="Arial" w:hAnsi="Arial" w:cs="Arial"/>
          <w:color w:val="auto"/>
          <w:sz w:val="24"/>
          <w:szCs w:val="24"/>
        </w:rPr>
        <w:t xml:space="preserve">on the landowner. </w:t>
      </w:r>
    </w:p>
    <w:p w14:paraId="0BB47A01" w14:textId="79242686" w:rsidR="00DF73FE" w:rsidRPr="004521BF" w:rsidRDefault="004B7E73" w:rsidP="00BB4E55">
      <w:pPr>
        <w:pStyle w:val="Style1"/>
        <w:numPr>
          <w:ilvl w:val="0"/>
          <w:numId w:val="31"/>
        </w:numPr>
        <w:rPr>
          <w:rFonts w:ascii="Arial" w:hAnsi="Arial" w:cs="Arial"/>
          <w:color w:val="auto"/>
          <w:sz w:val="24"/>
          <w:szCs w:val="24"/>
        </w:rPr>
      </w:pPr>
      <w:r>
        <w:rPr>
          <w:rFonts w:ascii="Arial" w:hAnsi="Arial" w:cs="Arial"/>
          <w:bCs/>
          <w:iCs/>
          <w:sz w:val="24"/>
          <w:szCs w:val="24"/>
        </w:rPr>
        <w:t xml:space="preserve">I consider that the </w:t>
      </w:r>
      <w:r w:rsidR="004521BF" w:rsidRPr="008E7DA2">
        <w:rPr>
          <w:rFonts w:ascii="Arial" w:hAnsi="Arial" w:cs="Arial"/>
          <w:bCs/>
          <w:iCs/>
          <w:sz w:val="24"/>
          <w:szCs w:val="24"/>
        </w:rPr>
        <w:t>diversion</w:t>
      </w:r>
      <w:r w:rsidR="009E3808">
        <w:rPr>
          <w:rFonts w:ascii="Arial" w:hAnsi="Arial" w:cs="Arial"/>
          <w:bCs/>
          <w:iCs/>
          <w:sz w:val="24"/>
          <w:szCs w:val="24"/>
        </w:rPr>
        <w:t>s</w:t>
      </w:r>
      <w:r w:rsidR="004521BF" w:rsidRPr="008E7DA2">
        <w:rPr>
          <w:rFonts w:ascii="Arial" w:hAnsi="Arial" w:cs="Arial"/>
          <w:bCs/>
          <w:iCs/>
          <w:sz w:val="24"/>
          <w:szCs w:val="24"/>
        </w:rPr>
        <w:t xml:space="preserve"> w</w:t>
      </w:r>
      <w:r w:rsidR="004521BF">
        <w:rPr>
          <w:rFonts w:ascii="Arial" w:hAnsi="Arial" w:cs="Arial"/>
          <w:bCs/>
          <w:iCs/>
          <w:sz w:val="24"/>
          <w:szCs w:val="24"/>
        </w:rPr>
        <w:t>ould</w:t>
      </w:r>
      <w:r w:rsidR="004521BF" w:rsidRPr="008E7DA2">
        <w:rPr>
          <w:rFonts w:ascii="Arial" w:hAnsi="Arial" w:cs="Arial"/>
          <w:bCs/>
          <w:iCs/>
          <w:sz w:val="24"/>
          <w:szCs w:val="24"/>
        </w:rPr>
        <w:t xml:space="preserve"> not be substantially less convenient to the public</w:t>
      </w:r>
      <w:r w:rsidR="004521BF">
        <w:rPr>
          <w:rFonts w:ascii="Arial" w:hAnsi="Arial" w:cs="Arial"/>
          <w:bCs/>
          <w:iCs/>
          <w:sz w:val="24"/>
          <w:szCs w:val="24"/>
        </w:rPr>
        <w:t xml:space="preserve">. </w:t>
      </w:r>
      <w:r w:rsidR="00DF73FE" w:rsidRPr="004521BF">
        <w:rPr>
          <w:rFonts w:ascii="Arial" w:hAnsi="Arial" w:cs="Arial"/>
          <w:color w:val="auto"/>
          <w:sz w:val="24"/>
          <w:szCs w:val="24"/>
        </w:rPr>
        <w:t>The diversion</w:t>
      </w:r>
      <w:r w:rsidR="009E3808">
        <w:rPr>
          <w:rFonts w:ascii="Arial" w:hAnsi="Arial" w:cs="Arial"/>
          <w:color w:val="auto"/>
          <w:sz w:val="24"/>
          <w:szCs w:val="24"/>
        </w:rPr>
        <w:t>s</w:t>
      </w:r>
      <w:r w:rsidR="00DF73FE" w:rsidRPr="004521BF">
        <w:rPr>
          <w:rFonts w:ascii="Arial" w:hAnsi="Arial" w:cs="Arial"/>
          <w:color w:val="auto"/>
          <w:sz w:val="24"/>
          <w:szCs w:val="24"/>
        </w:rPr>
        <w:t xml:space="preserve"> </w:t>
      </w:r>
      <w:r w:rsidR="00564FD0">
        <w:rPr>
          <w:rFonts w:ascii="Arial" w:hAnsi="Arial" w:cs="Arial"/>
          <w:color w:val="auto"/>
          <w:sz w:val="24"/>
          <w:szCs w:val="24"/>
        </w:rPr>
        <w:t xml:space="preserve">would not adversely </w:t>
      </w:r>
      <w:r w:rsidR="00864AD6" w:rsidRPr="004521BF">
        <w:rPr>
          <w:rFonts w:ascii="Arial" w:hAnsi="Arial" w:cs="Arial"/>
          <w:color w:val="auto"/>
          <w:sz w:val="24"/>
          <w:szCs w:val="24"/>
        </w:rPr>
        <w:t>affect</w:t>
      </w:r>
      <w:r w:rsidR="00DF73FE" w:rsidRPr="004521BF">
        <w:rPr>
          <w:rFonts w:ascii="Arial" w:hAnsi="Arial" w:cs="Arial"/>
          <w:color w:val="auto"/>
          <w:sz w:val="24"/>
          <w:szCs w:val="24"/>
        </w:rPr>
        <w:t xml:space="preserve"> the enjoyment of the route</w:t>
      </w:r>
      <w:r w:rsidR="001E0B09">
        <w:rPr>
          <w:rFonts w:ascii="Arial" w:hAnsi="Arial" w:cs="Arial"/>
          <w:color w:val="auto"/>
          <w:sz w:val="24"/>
          <w:szCs w:val="24"/>
        </w:rPr>
        <w:t>s</w:t>
      </w:r>
      <w:r w:rsidR="00DF73FE" w:rsidRPr="004521BF">
        <w:rPr>
          <w:rFonts w:ascii="Arial" w:hAnsi="Arial" w:cs="Arial"/>
          <w:color w:val="auto"/>
          <w:sz w:val="24"/>
          <w:szCs w:val="24"/>
        </w:rPr>
        <w:t xml:space="preserve"> for </w:t>
      </w:r>
      <w:r w:rsidR="00864AD6">
        <w:rPr>
          <w:rFonts w:ascii="Arial" w:hAnsi="Arial" w:cs="Arial"/>
          <w:color w:val="auto"/>
          <w:sz w:val="24"/>
          <w:szCs w:val="24"/>
        </w:rPr>
        <w:t xml:space="preserve">the public. </w:t>
      </w:r>
      <w:r w:rsidR="00684357" w:rsidRPr="004521BF">
        <w:rPr>
          <w:rFonts w:ascii="Arial" w:hAnsi="Arial" w:cs="Arial"/>
          <w:bCs/>
          <w:iCs/>
          <w:sz w:val="24"/>
          <w:szCs w:val="24"/>
        </w:rPr>
        <w:t>The proposed route</w:t>
      </w:r>
      <w:r w:rsidR="009E3808">
        <w:rPr>
          <w:rFonts w:ascii="Arial" w:hAnsi="Arial" w:cs="Arial"/>
          <w:bCs/>
          <w:iCs/>
          <w:sz w:val="24"/>
          <w:szCs w:val="24"/>
        </w:rPr>
        <w:t>s</w:t>
      </w:r>
      <w:r w:rsidR="00684357" w:rsidRPr="004521BF">
        <w:rPr>
          <w:rFonts w:ascii="Arial" w:hAnsi="Arial" w:cs="Arial"/>
          <w:bCs/>
          <w:iCs/>
          <w:sz w:val="24"/>
          <w:szCs w:val="24"/>
        </w:rPr>
        <w:t xml:space="preserve"> </w:t>
      </w:r>
      <w:r w:rsidR="009E3808">
        <w:rPr>
          <w:rFonts w:ascii="Arial" w:hAnsi="Arial" w:cs="Arial"/>
          <w:bCs/>
          <w:iCs/>
          <w:sz w:val="24"/>
          <w:szCs w:val="24"/>
        </w:rPr>
        <w:t>are</w:t>
      </w:r>
      <w:r w:rsidR="00684357" w:rsidRPr="004521BF">
        <w:rPr>
          <w:rFonts w:ascii="Arial" w:hAnsi="Arial" w:cs="Arial"/>
          <w:bCs/>
          <w:iCs/>
          <w:sz w:val="24"/>
          <w:szCs w:val="24"/>
        </w:rPr>
        <w:t xml:space="preserve"> likely to be </w:t>
      </w:r>
      <w:r w:rsidR="005424D1">
        <w:rPr>
          <w:rFonts w:ascii="Arial" w:hAnsi="Arial" w:cs="Arial"/>
          <w:bCs/>
          <w:iCs/>
          <w:sz w:val="24"/>
          <w:szCs w:val="24"/>
        </w:rPr>
        <w:t>more</w:t>
      </w:r>
      <w:r w:rsidR="00684357" w:rsidRPr="004521BF">
        <w:rPr>
          <w:rFonts w:ascii="Arial" w:hAnsi="Arial" w:cs="Arial"/>
          <w:bCs/>
          <w:iCs/>
          <w:sz w:val="24"/>
          <w:szCs w:val="24"/>
        </w:rPr>
        <w:t xml:space="preserve"> enjoyable to use for most people</w:t>
      </w:r>
      <w:r w:rsidR="00DF73FE" w:rsidRPr="004521BF">
        <w:rPr>
          <w:rFonts w:ascii="Arial" w:hAnsi="Arial" w:cs="Arial"/>
          <w:color w:val="auto"/>
          <w:sz w:val="24"/>
          <w:szCs w:val="24"/>
        </w:rPr>
        <w:t xml:space="preserve">.     </w:t>
      </w:r>
    </w:p>
    <w:p w14:paraId="5119FEA6" w14:textId="027B778F" w:rsidR="00431B1F" w:rsidRDefault="0058074A" w:rsidP="00136DE0">
      <w:pPr>
        <w:pStyle w:val="Style1"/>
        <w:numPr>
          <w:ilvl w:val="0"/>
          <w:numId w:val="31"/>
        </w:numPr>
        <w:rPr>
          <w:rFonts w:ascii="Arial" w:hAnsi="Arial" w:cs="Arial"/>
          <w:bCs/>
          <w:iCs/>
          <w:sz w:val="24"/>
          <w:szCs w:val="24"/>
        </w:rPr>
      </w:pPr>
      <w:r>
        <w:rPr>
          <w:rFonts w:ascii="Arial" w:hAnsi="Arial" w:cs="Arial"/>
          <w:bCs/>
          <w:iCs/>
          <w:sz w:val="24"/>
          <w:szCs w:val="24"/>
        </w:rPr>
        <w:t xml:space="preserve">Having weighed up the competing interests, </w:t>
      </w:r>
      <w:r w:rsidR="00EC7636" w:rsidRPr="008E7DA2">
        <w:rPr>
          <w:rFonts w:ascii="Arial" w:hAnsi="Arial" w:cs="Arial"/>
          <w:bCs/>
          <w:iCs/>
          <w:sz w:val="24"/>
          <w:szCs w:val="24"/>
        </w:rPr>
        <w:t>I am satisfied that it is expedient to confirm the Order.</w:t>
      </w:r>
    </w:p>
    <w:p w14:paraId="5084A29B" w14:textId="6164DA53" w:rsidR="00952731" w:rsidRPr="00730D75" w:rsidRDefault="00952731" w:rsidP="00952731">
      <w:pPr>
        <w:pStyle w:val="Style1"/>
        <w:numPr>
          <w:ilvl w:val="0"/>
          <w:numId w:val="0"/>
        </w:numPr>
        <w:rPr>
          <w:rFonts w:ascii="Arial" w:hAnsi="Arial" w:cs="Arial"/>
          <w:b/>
          <w:iCs/>
          <w:sz w:val="24"/>
          <w:szCs w:val="24"/>
        </w:rPr>
      </w:pPr>
      <w:r w:rsidRPr="00730D75">
        <w:rPr>
          <w:rFonts w:ascii="Arial" w:hAnsi="Arial" w:cs="Arial"/>
          <w:b/>
          <w:iCs/>
          <w:sz w:val="24"/>
          <w:szCs w:val="24"/>
        </w:rPr>
        <w:t>Other Matters</w:t>
      </w:r>
    </w:p>
    <w:p w14:paraId="1A4FF6EC" w14:textId="5CC7BF4F" w:rsidR="003D18F7" w:rsidRPr="00CB0001" w:rsidRDefault="00952731" w:rsidP="00CB0001">
      <w:pPr>
        <w:pStyle w:val="Style1"/>
        <w:numPr>
          <w:ilvl w:val="0"/>
          <w:numId w:val="31"/>
        </w:numPr>
        <w:rPr>
          <w:rFonts w:ascii="Arial" w:hAnsi="Arial" w:cs="Arial"/>
          <w:bCs/>
          <w:iCs/>
          <w:sz w:val="24"/>
          <w:szCs w:val="24"/>
        </w:rPr>
      </w:pPr>
      <w:r>
        <w:rPr>
          <w:rFonts w:ascii="Arial" w:hAnsi="Arial" w:cs="Arial"/>
          <w:bCs/>
          <w:iCs/>
          <w:sz w:val="24"/>
          <w:szCs w:val="24"/>
        </w:rPr>
        <w:t>The objector</w:t>
      </w:r>
      <w:r w:rsidR="00AB6127">
        <w:rPr>
          <w:rFonts w:ascii="Arial" w:hAnsi="Arial" w:cs="Arial"/>
          <w:bCs/>
          <w:iCs/>
          <w:sz w:val="24"/>
          <w:szCs w:val="24"/>
        </w:rPr>
        <w:t xml:space="preserve"> has made suggestions of alternative routes for the proposed diversions. I am satisfied that the OMA and the applicant have consulted with interested parties and </w:t>
      </w:r>
      <w:r w:rsidR="00C018F2">
        <w:rPr>
          <w:rFonts w:ascii="Arial" w:hAnsi="Arial" w:cs="Arial"/>
          <w:bCs/>
          <w:iCs/>
          <w:sz w:val="24"/>
          <w:szCs w:val="24"/>
        </w:rPr>
        <w:t xml:space="preserve">landowners, they state several different routes have been </w:t>
      </w:r>
      <w:r w:rsidR="00AB6127">
        <w:rPr>
          <w:rFonts w:ascii="Arial" w:hAnsi="Arial" w:cs="Arial"/>
          <w:bCs/>
          <w:iCs/>
          <w:sz w:val="24"/>
          <w:szCs w:val="24"/>
        </w:rPr>
        <w:t>considered</w:t>
      </w:r>
      <w:r w:rsidR="00C018F2">
        <w:rPr>
          <w:rFonts w:ascii="Arial" w:hAnsi="Arial" w:cs="Arial"/>
          <w:bCs/>
          <w:iCs/>
          <w:sz w:val="24"/>
          <w:szCs w:val="24"/>
        </w:rPr>
        <w:t xml:space="preserve">. The options suggested by the objector are not considered suitable, as </w:t>
      </w:r>
      <w:r w:rsidR="009C2984">
        <w:rPr>
          <w:rFonts w:ascii="Arial" w:hAnsi="Arial" w:cs="Arial"/>
          <w:bCs/>
          <w:iCs/>
          <w:sz w:val="24"/>
          <w:szCs w:val="24"/>
        </w:rPr>
        <w:t xml:space="preserve">some of </w:t>
      </w:r>
      <w:r w:rsidR="00C018F2">
        <w:rPr>
          <w:rFonts w:ascii="Arial" w:hAnsi="Arial" w:cs="Arial"/>
          <w:bCs/>
          <w:iCs/>
          <w:sz w:val="24"/>
          <w:szCs w:val="24"/>
        </w:rPr>
        <w:t>the land is not within the control of the applicant</w:t>
      </w:r>
      <w:r w:rsidR="004118EA">
        <w:rPr>
          <w:rFonts w:ascii="Arial" w:hAnsi="Arial" w:cs="Arial"/>
          <w:bCs/>
          <w:iCs/>
          <w:sz w:val="24"/>
          <w:szCs w:val="24"/>
        </w:rPr>
        <w:t>,</w:t>
      </w:r>
      <w:r w:rsidR="00C018F2">
        <w:rPr>
          <w:rFonts w:ascii="Arial" w:hAnsi="Arial" w:cs="Arial"/>
          <w:bCs/>
          <w:iCs/>
          <w:sz w:val="24"/>
          <w:szCs w:val="24"/>
        </w:rPr>
        <w:t xml:space="preserve"> and the neighbouring landowner would not support </w:t>
      </w:r>
      <w:r w:rsidR="004118EA">
        <w:rPr>
          <w:rFonts w:ascii="Arial" w:hAnsi="Arial" w:cs="Arial"/>
          <w:bCs/>
          <w:iCs/>
          <w:sz w:val="24"/>
          <w:szCs w:val="24"/>
        </w:rPr>
        <w:t xml:space="preserve">it. In addition, in another option suggested, </w:t>
      </w:r>
      <w:r w:rsidR="00B71B93">
        <w:rPr>
          <w:rFonts w:ascii="Arial" w:hAnsi="Arial" w:cs="Arial"/>
          <w:bCs/>
          <w:iCs/>
          <w:sz w:val="24"/>
          <w:szCs w:val="24"/>
        </w:rPr>
        <w:t>one</w:t>
      </w:r>
      <w:r w:rsidR="004118EA">
        <w:rPr>
          <w:rFonts w:ascii="Arial" w:hAnsi="Arial" w:cs="Arial"/>
          <w:bCs/>
          <w:iCs/>
          <w:sz w:val="24"/>
          <w:szCs w:val="24"/>
        </w:rPr>
        <w:t xml:space="preserve"> route remained directly adjacent to the garden.   </w:t>
      </w:r>
      <w:r>
        <w:rPr>
          <w:rFonts w:ascii="Arial" w:hAnsi="Arial" w:cs="Arial"/>
          <w:bCs/>
          <w:iCs/>
          <w:sz w:val="24"/>
          <w:szCs w:val="24"/>
        </w:rPr>
        <w:t xml:space="preserve"> </w:t>
      </w:r>
    </w:p>
    <w:p w14:paraId="5C5F216D" w14:textId="55A6657E" w:rsidR="00267276" w:rsidRPr="00635434" w:rsidRDefault="00635434" w:rsidP="00E74302">
      <w:pPr>
        <w:pStyle w:val="Style1"/>
        <w:numPr>
          <w:ilvl w:val="0"/>
          <w:numId w:val="0"/>
        </w:numPr>
        <w:rPr>
          <w:rFonts w:ascii="Arial" w:hAnsi="Arial" w:cs="Arial"/>
          <w:b/>
          <w:bCs/>
          <w:sz w:val="24"/>
          <w:szCs w:val="24"/>
        </w:rPr>
      </w:pPr>
      <w:r w:rsidRPr="00635434">
        <w:rPr>
          <w:rFonts w:ascii="Arial" w:hAnsi="Arial" w:cs="Arial"/>
          <w:b/>
          <w:bCs/>
          <w:sz w:val="24"/>
          <w:szCs w:val="24"/>
        </w:rPr>
        <w:t xml:space="preserve">Overall </w:t>
      </w:r>
      <w:r w:rsidR="00267276" w:rsidRPr="00635434">
        <w:rPr>
          <w:rFonts w:ascii="Arial" w:hAnsi="Arial" w:cs="Arial"/>
          <w:b/>
          <w:bCs/>
          <w:sz w:val="24"/>
          <w:szCs w:val="24"/>
        </w:rPr>
        <w:t>Conclusion</w:t>
      </w:r>
    </w:p>
    <w:p w14:paraId="1E1BC011" w14:textId="6D1C4CE6" w:rsidR="00291170" w:rsidRPr="0038355F" w:rsidRDefault="00E57EC6" w:rsidP="0038355F">
      <w:pPr>
        <w:pStyle w:val="Style1"/>
        <w:rPr>
          <w:rFonts w:ascii="Arial" w:hAnsi="Arial" w:cs="Arial"/>
          <w:color w:val="auto"/>
          <w:sz w:val="24"/>
          <w:szCs w:val="24"/>
        </w:rPr>
      </w:pPr>
      <w:r>
        <w:rPr>
          <w:rFonts w:ascii="Arial" w:hAnsi="Arial" w:cs="Arial"/>
          <w:color w:val="auto"/>
          <w:sz w:val="24"/>
          <w:szCs w:val="24"/>
        </w:rPr>
        <w:t>Having regard to the above, and all other matters raised in the written</w:t>
      </w:r>
      <w:r w:rsidR="00EE69B0">
        <w:rPr>
          <w:rFonts w:ascii="Arial" w:hAnsi="Arial" w:cs="Arial"/>
          <w:color w:val="auto"/>
          <w:sz w:val="24"/>
          <w:szCs w:val="24"/>
        </w:rPr>
        <w:t xml:space="preserve"> </w:t>
      </w:r>
      <w:r>
        <w:rPr>
          <w:rFonts w:ascii="Arial" w:hAnsi="Arial" w:cs="Arial"/>
          <w:color w:val="auto"/>
          <w:sz w:val="24"/>
          <w:szCs w:val="24"/>
        </w:rPr>
        <w:t>representations</w:t>
      </w:r>
      <w:r w:rsidR="004C5972">
        <w:rPr>
          <w:rFonts w:ascii="Arial" w:hAnsi="Arial" w:cs="Arial"/>
          <w:color w:val="auto"/>
          <w:sz w:val="24"/>
          <w:szCs w:val="24"/>
        </w:rPr>
        <w:t xml:space="preserve">, </w:t>
      </w:r>
      <w:r w:rsidR="00C43D1B" w:rsidRPr="00592369">
        <w:rPr>
          <w:rFonts w:ascii="Arial" w:hAnsi="Arial" w:cs="Arial"/>
          <w:color w:val="auto"/>
          <w:sz w:val="24"/>
          <w:szCs w:val="24"/>
        </w:rPr>
        <w:t>I conclude that the Order should be confirmed.</w:t>
      </w:r>
    </w:p>
    <w:p w14:paraId="19C0BBE2" w14:textId="4C10030C" w:rsidR="00622EE5" w:rsidRPr="00592369" w:rsidRDefault="00622E17" w:rsidP="00622EE5">
      <w:pPr>
        <w:pStyle w:val="Style1"/>
        <w:numPr>
          <w:ilvl w:val="0"/>
          <w:numId w:val="0"/>
        </w:numPr>
        <w:rPr>
          <w:rFonts w:ascii="Arial" w:hAnsi="Arial" w:cs="Arial"/>
          <w:b/>
          <w:bCs/>
          <w:color w:val="auto"/>
          <w:sz w:val="24"/>
          <w:szCs w:val="24"/>
        </w:rPr>
      </w:pPr>
      <w:r w:rsidRPr="00592369">
        <w:rPr>
          <w:rFonts w:ascii="Arial" w:hAnsi="Arial" w:cs="Arial"/>
          <w:b/>
          <w:bCs/>
          <w:color w:val="auto"/>
          <w:sz w:val="24"/>
          <w:szCs w:val="24"/>
        </w:rPr>
        <w:t>Formal Decision</w:t>
      </w:r>
    </w:p>
    <w:p w14:paraId="2E06A466" w14:textId="75E89BEE" w:rsidR="00B80F66" w:rsidRDefault="0065440D" w:rsidP="00604E96">
      <w:pPr>
        <w:pStyle w:val="Style1"/>
        <w:rPr>
          <w:rFonts w:ascii="Arial" w:hAnsi="Arial" w:cs="Arial"/>
          <w:sz w:val="24"/>
          <w:szCs w:val="24"/>
        </w:rPr>
      </w:pPr>
      <w:r w:rsidRPr="0065440D">
        <w:rPr>
          <w:rFonts w:ascii="Arial" w:hAnsi="Arial" w:cs="Arial"/>
          <w:sz w:val="24"/>
          <w:szCs w:val="24"/>
        </w:rPr>
        <w:t>I confirm the Order</w:t>
      </w:r>
      <w:r w:rsidR="00604E96">
        <w:rPr>
          <w:rFonts w:ascii="Arial" w:hAnsi="Arial" w:cs="Arial"/>
          <w:sz w:val="24"/>
          <w:szCs w:val="24"/>
        </w:rPr>
        <w:t>.</w:t>
      </w:r>
    </w:p>
    <w:p w14:paraId="259CDD7A" w14:textId="77777777" w:rsidR="00604E96" w:rsidRPr="004B77A7" w:rsidRDefault="00604E96" w:rsidP="00604E96">
      <w:pPr>
        <w:pStyle w:val="Style1"/>
        <w:numPr>
          <w:ilvl w:val="0"/>
          <w:numId w:val="0"/>
        </w:numPr>
        <w:ind w:left="431"/>
        <w:rPr>
          <w:rFonts w:ascii="Arial" w:hAnsi="Arial" w:cs="Arial"/>
          <w:sz w:val="24"/>
          <w:szCs w:val="24"/>
        </w:rPr>
      </w:pPr>
    </w:p>
    <w:p w14:paraId="3BD21CBB" w14:textId="77777777" w:rsidR="00180BED" w:rsidRDefault="003170E3" w:rsidP="00540EBB">
      <w:pPr>
        <w:pStyle w:val="Style1"/>
        <w:numPr>
          <w:ilvl w:val="0"/>
          <w:numId w:val="0"/>
        </w:numPr>
        <w:rPr>
          <w:rFonts w:ascii="Monotype Corsiva" w:hAnsi="Monotype Corsiva" w:cs="Arial"/>
          <w:i/>
          <w:iCs/>
          <w:color w:val="auto"/>
          <w:sz w:val="36"/>
          <w:szCs w:val="36"/>
        </w:rPr>
      </w:pPr>
      <w:r w:rsidRPr="00A32FBA">
        <w:rPr>
          <w:rFonts w:ascii="Monotype Corsiva" w:hAnsi="Monotype Corsiva" w:cs="Arial"/>
          <w:i/>
          <w:iCs/>
          <w:color w:val="auto"/>
          <w:sz w:val="36"/>
          <w:szCs w:val="36"/>
        </w:rPr>
        <w:t>J</w:t>
      </w:r>
      <w:r w:rsidR="00540EBB" w:rsidRPr="00A32FBA">
        <w:rPr>
          <w:rFonts w:ascii="Monotype Corsiva" w:hAnsi="Monotype Corsiva" w:cs="Arial"/>
          <w:i/>
          <w:iCs/>
          <w:color w:val="auto"/>
          <w:sz w:val="36"/>
          <w:szCs w:val="36"/>
        </w:rPr>
        <w:t xml:space="preserve"> </w:t>
      </w:r>
      <w:r w:rsidRPr="00A32FBA">
        <w:rPr>
          <w:rFonts w:ascii="Monotype Corsiva" w:hAnsi="Monotype Corsiva" w:cs="Arial"/>
          <w:i/>
          <w:iCs/>
          <w:color w:val="auto"/>
          <w:sz w:val="36"/>
          <w:szCs w:val="36"/>
        </w:rPr>
        <w:t>Ingram</w:t>
      </w:r>
    </w:p>
    <w:p w14:paraId="0AA99C10" w14:textId="6BD07B8A" w:rsidR="0071772D" w:rsidRPr="00B71B93" w:rsidRDefault="00540EBB" w:rsidP="00CD48BC">
      <w:pPr>
        <w:pStyle w:val="Style1"/>
        <w:numPr>
          <w:ilvl w:val="0"/>
          <w:numId w:val="0"/>
        </w:numPr>
        <w:rPr>
          <w:rFonts w:ascii="Monotype Corsiva" w:hAnsi="Monotype Corsiva" w:cs="Arial"/>
          <w:i/>
          <w:iCs/>
          <w:color w:val="auto"/>
          <w:sz w:val="36"/>
          <w:szCs w:val="36"/>
        </w:rPr>
      </w:pPr>
      <w:r w:rsidRPr="00592369">
        <w:rPr>
          <w:rFonts w:ascii="Arial" w:hAnsi="Arial" w:cs="Arial"/>
          <w:color w:val="auto"/>
          <w:sz w:val="24"/>
          <w:szCs w:val="24"/>
        </w:rPr>
        <w:t>INSPECTOR</w:t>
      </w:r>
    </w:p>
    <w:p w14:paraId="26C44F06" w14:textId="77777777" w:rsidR="0071772D" w:rsidRDefault="0071772D" w:rsidP="00CD48BC">
      <w:pPr>
        <w:pStyle w:val="Style1"/>
        <w:numPr>
          <w:ilvl w:val="0"/>
          <w:numId w:val="0"/>
        </w:numPr>
        <w:rPr>
          <w:color w:val="0070C0"/>
        </w:rPr>
      </w:pPr>
    </w:p>
    <w:p w14:paraId="47F8E463" w14:textId="77777777" w:rsidR="0071772D" w:rsidRDefault="0071772D" w:rsidP="00CD48BC">
      <w:pPr>
        <w:pStyle w:val="Style1"/>
        <w:numPr>
          <w:ilvl w:val="0"/>
          <w:numId w:val="0"/>
        </w:numPr>
        <w:rPr>
          <w:color w:val="0070C0"/>
        </w:rPr>
      </w:pPr>
    </w:p>
    <w:p w14:paraId="1A1C1152" w14:textId="77777777" w:rsidR="0071772D" w:rsidRDefault="0071772D" w:rsidP="00CD48BC">
      <w:pPr>
        <w:pStyle w:val="Style1"/>
        <w:numPr>
          <w:ilvl w:val="0"/>
          <w:numId w:val="0"/>
        </w:numPr>
        <w:rPr>
          <w:color w:val="0070C0"/>
        </w:rPr>
      </w:pPr>
    </w:p>
    <w:p w14:paraId="0F946CC9" w14:textId="2801D91E" w:rsidR="0071772D" w:rsidRPr="00BE4EFE" w:rsidRDefault="0071772D" w:rsidP="00CD48BC">
      <w:pPr>
        <w:pStyle w:val="Style1"/>
        <w:numPr>
          <w:ilvl w:val="0"/>
          <w:numId w:val="0"/>
        </w:numPr>
        <w:rPr>
          <w:color w:val="0070C0"/>
        </w:rPr>
      </w:pPr>
      <w:r w:rsidRPr="0071772D">
        <w:rPr>
          <w:noProof/>
          <w:color w:val="0070C0"/>
        </w:rPr>
        <w:drawing>
          <wp:inline distT="0" distB="0" distL="0" distR="0" wp14:anchorId="70A69ED8" wp14:editId="6F9BEB86">
            <wp:extent cx="5908040" cy="8573135"/>
            <wp:effectExtent l="0" t="0" r="0" b="0"/>
            <wp:docPr id="1377857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8040" cy="8573135"/>
                    </a:xfrm>
                    <a:prstGeom prst="rect">
                      <a:avLst/>
                    </a:prstGeom>
                    <a:noFill/>
                    <a:ln>
                      <a:noFill/>
                    </a:ln>
                  </pic:spPr>
                </pic:pic>
              </a:graphicData>
            </a:graphic>
          </wp:inline>
        </w:drawing>
      </w:r>
    </w:p>
    <w:sectPr w:rsidR="0071772D" w:rsidRPr="00BE4EFE" w:rsidSect="00E674DD">
      <w:headerReference w:type="default" r:id="rId14"/>
      <w:footerReference w:type="even" r:id="rId15"/>
      <w:footerReference w:type="default" r:id="rId16"/>
      <w:headerReference w:type="first" r:id="rId17"/>
      <w:footerReference w:type="first" r:id="rId18"/>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A290" w14:textId="77777777" w:rsidR="00AF6EF3" w:rsidRDefault="00AF6EF3" w:rsidP="00F62916">
      <w:r>
        <w:separator/>
      </w:r>
    </w:p>
  </w:endnote>
  <w:endnote w:type="continuationSeparator" w:id="0">
    <w:p w14:paraId="18D761E1" w14:textId="77777777" w:rsidR="00AF6EF3" w:rsidRDefault="00AF6EF3"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E743"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62F1A6"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5390"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44B6BA14" wp14:editId="310D5DD8">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0766B"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0447BEAB" w14:textId="0A44FBF8" w:rsidR="00366F95" w:rsidRPr="00916596" w:rsidRDefault="00366F95" w:rsidP="008C0414">
    <w:pPr>
      <w:pStyle w:val="Footer"/>
      <w:ind w:right="-52"/>
      <w:jc w:val="center"/>
      <w:rPr>
        <w:rFonts w:ascii="Arial" w:hAnsi="Arial" w:cs="Arial"/>
        <w:sz w:val="20"/>
      </w:rPr>
    </w:pPr>
    <w:r w:rsidRPr="00916596">
      <w:rPr>
        <w:rStyle w:val="PageNumber"/>
        <w:rFonts w:ascii="Arial" w:hAnsi="Arial" w:cs="Arial"/>
        <w:sz w:val="20"/>
      </w:rPr>
      <w:fldChar w:fldCharType="begin"/>
    </w:r>
    <w:r w:rsidRPr="00916596">
      <w:rPr>
        <w:rStyle w:val="PageNumber"/>
        <w:rFonts w:ascii="Arial" w:hAnsi="Arial" w:cs="Arial"/>
        <w:sz w:val="20"/>
      </w:rPr>
      <w:instrText xml:space="preserve"> PAGE </w:instrText>
    </w:r>
    <w:r w:rsidRPr="00916596">
      <w:rPr>
        <w:rStyle w:val="PageNumber"/>
        <w:rFonts w:ascii="Arial" w:hAnsi="Arial" w:cs="Arial"/>
        <w:sz w:val="20"/>
      </w:rPr>
      <w:fldChar w:fldCharType="separate"/>
    </w:r>
    <w:r w:rsidR="007A06BE" w:rsidRPr="00916596">
      <w:rPr>
        <w:rStyle w:val="PageNumber"/>
        <w:rFonts w:ascii="Arial" w:hAnsi="Arial" w:cs="Arial"/>
        <w:noProof/>
        <w:sz w:val="20"/>
      </w:rPr>
      <w:t>2</w:t>
    </w:r>
    <w:r w:rsidRPr="00916596">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0537" w14:textId="77777777" w:rsidR="00366F95" w:rsidRDefault="00366F95" w:rsidP="003D76CB">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8D5F35E" wp14:editId="72E65D6C">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6E1F7"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4CDABE8F" w14:textId="0539AB8E" w:rsidR="00366F95" w:rsidRPr="00451EE4" w:rsidRDefault="00366F95">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4DF7A" w14:textId="77777777" w:rsidR="00AF6EF3" w:rsidRDefault="00AF6EF3" w:rsidP="00F62916">
      <w:r>
        <w:separator/>
      </w:r>
    </w:p>
  </w:footnote>
  <w:footnote w:type="continuationSeparator" w:id="0">
    <w:p w14:paraId="50DCA181" w14:textId="77777777" w:rsidR="00AF6EF3" w:rsidRDefault="00AF6EF3"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5C0BD5A3" w14:textId="77777777">
      <w:tc>
        <w:tcPr>
          <w:tcW w:w="9520" w:type="dxa"/>
        </w:tcPr>
        <w:p w14:paraId="266A6E07" w14:textId="40D8B8CD" w:rsidR="00366F95" w:rsidRPr="005B23A3" w:rsidRDefault="003D76CB">
          <w:pPr>
            <w:pStyle w:val="Footer"/>
            <w:rPr>
              <w:rFonts w:ascii="Arial" w:hAnsi="Arial" w:cs="Arial"/>
            </w:rPr>
          </w:pPr>
          <w:r w:rsidRPr="005B23A3">
            <w:rPr>
              <w:rFonts w:ascii="Arial" w:hAnsi="Arial" w:cs="Arial"/>
            </w:rPr>
            <w:t>Order Decisio</w:t>
          </w:r>
          <w:r w:rsidR="00B53C1E" w:rsidRPr="005B23A3">
            <w:rPr>
              <w:rFonts w:ascii="Arial" w:hAnsi="Arial" w:cs="Arial"/>
            </w:rPr>
            <w:t>n ROW/33</w:t>
          </w:r>
          <w:r w:rsidR="003D69FF">
            <w:rPr>
              <w:rFonts w:ascii="Arial" w:hAnsi="Arial" w:cs="Arial"/>
            </w:rPr>
            <w:t>2</w:t>
          </w:r>
          <w:r w:rsidR="003D3FAD">
            <w:rPr>
              <w:rFonts w:ascii="Arial" w:hAnsi="Arial" w:cs="Arial"/>
            </w:rPr>
            <w:t>9926</w:t>
          </w:r>
        </w:p>
      </w:tc>
    </w:tr>
  </w:tbl>
  <w:p w14:paraId="4D0FB8EA"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554D256A" wp14:editId="0BA143E7">
              <wp:simplePos x="0" y="0"/>
              <wp:positionH relativeFrom="column">
                <wp:posOffset>0</wp:posOffset>
              </wp:positionH>
              <wp:positionV relativeFrom="paragraph">
                <wp:posOffset>114300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C740E"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1338"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0AD2B70"/>
    <w:multiLevelType w:val="hybridMultilevel"/>
    <w:tmpl w:val="3FD42698"/>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 w15:restartNumberingAfterBreak="0">
    <w:nsid w:val="07700615"/>
    <w:multiLevelType w:val="multilevel"/>
    <w:tmpl w:val="A22611FC"/>
    <w:numStyleLink w:val="ConditionsList"/>
  </w:abstractNum>
  <w:abstractNum w:abstractNumId="3"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2FD65C6A"/>
    <w:multiLevelType w:val="hybridMultilevel"/>
    <w:tmpl w:val="514C2F80"/>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0" w15:restartNumberingAfterBreak="0">
    <w:nsid w:val="3F7A6277"/>
    <w:multiLevelType w:val="hybridMultilevel"/>
    <w:tmpl w:val="64021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8DD7A15"/>
    <w:multiLevelType w:val="multilevel"/>
    <w:tmpl w:val="C2C4577A"/>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3" w15:restartNumberingAfterBreak="0">
    <w:nsid w:val="4AB7177F"/>
    <w:multiLevelType w:val="multilevel"/>
    <w:tmpl w:val="A22611FC"/>
    <w:numStyleLink w:val="ConditionsList"/>
  </w:abstractNum>
  <w:abstractNum w:abstractNumId="14"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F2342F1"/>
    <w:multiLevelType w:val="multilevel"/>
    <w:tmpl w:val="A22611FC"/>
    <w:numStyleLink w:val="ConditionsList"/>
  </w:abstractNum>
  <w:abstractNum w:abstractNumId="16" w15:restartNumberingAfterBreak="0">
    <w:nsid w:val="5137716E"/>
    <w:multiLevelType w:val="multilevel"/>
    <w:tmpl w:val="A22611FC"/>
    <w:numStyleLink w:val="ConditionsList"/>
  </w:abstractNum>
  <w:abstractNum w:abstractNumId="17" w15:restartNumberingAfterBreak="0">
    <w:nsid w:val="53F51752"/>
    <w:multiLevelType w:val="multilevel"/>
    <w:tmpl w:val="A22611FC"/>
    <w:numStyleLink w:val="ConditionsList"/>
  </w:abstractNum>
  <w:abstractNum w:abstractNumId="18"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9"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1" w15:restartNumberingAfterBreak="0">
    <w:nsid w:val="65B7639F"/>
    <w:multiLevelType w:val="multilevel"/>
    <w:tmpl w:val="A22611FC"/>
    <w:numStyleLink w:val="ConditionsList"/>
  </w:abstractNum>
  <w:abstractNum w:abstractNumId="22" w15:restartNumberingAfterBreak="0">
    <w:nsid w:val="6B27798A"/>
    <w:multiLevelType w:val="singleLevel"/>
    <w:tmpl w:val="A98C0500"/>
    <w:lvl w:ilvl="0">
      <w:start w:val="1"/>
      <w:numFmt w:val="bullet"/>
      <w:pStyle w:val="TBullet"/>
      <w:lvlText w:val=""/>
      <w:lvlJc w:val="left"/>
      <w:pPr>
        <w:tabs>
          <w:tab w:val="num" w:pos="360"/>
        </w:tabs>
        <w:ind w:left="360" w:hanging="360"/>
      </w:pPr>
      <w:rPr>
        <w:rFonts w:ascii="Symbol" w:hAnsi="Symbol" w:hint="default"/>
        <w:sz w:val="20"/>
        <w:szCs w:val="20"/>
      </w:rPr>
    </w:lvl>
  </w:abstractNum>
  <w:abstractNum w:abstractNumId="23" w15:restartNumberingAfterBreak="0">
    <w:nsid w:val="70C57FAD"/>
    <w:multiLevelType w:val="hybridMultilevel"/>
    <w:tmpl w:val="C454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C1002"/>
    <w:multiLevelType w:val="hybridMultilevel"/>
    <w:tmpl w:val="9906F082"/>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5"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FBA4DB7"/>
    <w:multiLevelType w:val="hybridMultilevel"/>
    <w:tmpl w:val="CEEA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8118092">
    <w:abstractNumId w:val="20"/>
  </w:num>
  <w:num w:numId="2" w16cid:durableId="464860741">
    <w:abstractNumId w:val="20"/>
  </w:num>
  <w:num w:numId="3" w16cid:durableId="761880443">
    <w:abstractNumId w:val="22"/>
  </w:num>
  <w:num w:numId="4" w16cid:durableId="1522011066">
    <w:abstractNumId w:val="0"/>
  </w:num>
  <w:num w:numId="5" w16cid:durableId="1027171396">
    <w:abstractNumId w:val="11"/>
  </w:num>
  <w:num w:numId="6" w16cid:durableId="157428551">
    <w:abstractNumId w:val="19"/>
  </w:num>
  <w:num w:numId="7" w16cid:durableId="46804236">
    <w:abstractNumId w:val="25"/>
  </w:num>
  <w:num w:numId="8" w16cid:durableId="639841661">
    <w:abstractNumId w:val="18"/>
  </w:num>
  <w:num w:numId="9" w16cid:durableId="615798553">
    <w:abstractNumId w:val="4"/>
  </w:num>
  <w:num w:numId="10" w16cid:durableId="1154108506">
    <w:abstractNumId w:val="5"/>
  </w:num>
  <w:num w:numId="11" w16cid:durableId="328797634">
    <w:abstractNumId w:val="14"/>
  </w:num>
  <w:num w:numId="12" w16cid:durableId="470103344">
    <w:abstractNumId w:val="15"/>
  </w:num>
  <w:num w:numId="13" w16cid:durableId="474180697">
    <w:abstractNumId w:val="8"/>
  </w:num>
  <w:num w:numId="14" w16cid:durableId="412551467">
    <w:abstractNumId w:val="13"/>
  </w:num>
  <w:num w:numId="15" w16cid:durableId="2076774770">
    <w:abstractNumId w:val="16"/>
  </w:num>
  <w:num w:numId="16" w16cid:durableId="2127001464">
    <w:abstractNumId w:val="2"/>
  </w:num>
  <w:num w:numId="17" w16cid:durableId="1068580021">
    <w:abstractNumId w:val="17"/>
  </w:num>
  <w:num w:numId="18" w16cid:durableId="1503231474">
    <w:abstractNumId w:val="6"/>
  </w:num>
  <w:num w:numId="19" w16cid:durableId="753359593">
    <w:abstractNumId w:val="3"/>
  </w:num>
  <w:num w:numId="20" w16cid:durableId="1577978029">
    <w:abstractNumId w:val="7"/>
  </w:num>
  <w:num w:numId="21" w16cid:durableId="1587575443">
    <w:abstractNumId w:val="12"/>
  </w:num>
  <w:num w:numId="22" w16cid:durableId="2042627460">
    <w:abstractNumId w:val="12"/>
    <w:lvlOverride w:ilvl="0">
      <w:lvl w:ilvl="0">
        <w:start w:val="1"/>
        <w:numFmt w:val="decimal"/>
        <w:pStyle w:val="Style1"/>
        <w:lvlText w:val="%1."/>
        <w:lvlJc w:val="left"/>
        <w:pPr>
          <w:tabs>
            <w:tab w:val="num" w:pos="720"/>
          </w:tabs>
          <w:ind w:left="431" w:hanging="431"/>
        </w:pPr>
        <w:rPr>
          <w:rFonts w:ascii="Arial" w:hAnsi="Arial" w:cs="Arial" w:hint="default"/>
          <w:b w:val="0"/>
          <w:bCs w:val="0"/>
          <w:sz w:val="24"/>
          <w:szCs w:val="24"/>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3" w16cid:durableId="351692969">
    <w:abstractNumId w:val="21"/>
  </w:num>
  <w:num w:numId="24" w16cid:durableId="1600675096">
    <w:abstractNumId w:val="12"/>
    <w:lvlOverride w:ilvl="0">
      <w:lvl w:ilvl="0">
        <w:start w:val="1"/>
        <w:numFmt w:val="decimal"/>
        <w:pStyle w:val="Style1"/>
        <w:lvlText w:val="%1."/>
        <w:lvlJc w:val="left"/>
        <w:pPr>
          <w:tabs>
            <w:tab w:val="num" w:pos="720"/>
          </w:tabs>
          <w:ind w:left="431" w:hanging="431"/>
        </w:pPr>
        <w:rPr>
          <w:rFonts w:hint="default"/>
          <w:b w:val="0"/>
          <w:bCs w:val="0"/>
          <w:i w:val="0"/>
          <w:iCs w:val="0"/>
          <w:color w:val="auto"/>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5" w16cid:durableId="1016268942">
    <w:abstractNumId w:val="12"/>
    <w:lvlOverride w:ilvl="0">
      <w:lvl w:ilvl="0">
        <w:start w:val="1"/>
        <w:numFmt w:val="decimal"/>
        <w:pStyle w:val="Style1"/>
        <w:lvlText w:val="%1."/>
        <w:lvlJc w:val="left"/>
        <w:pPr>
          <w:tabs>
            <w:tab w:val="num" w:pos="720"/>
          </w:tabs>
          <w:ind w:left="431" w:hanging="431"/>
        </w:pPr>
        <w:rPr>
          <w:rFonts w:hint="default"/>
          <w:color w:val="auto"/>
        </w:rPr>
      </w:lvl>
    </w:lvlOverride>
  </w:num>
  <w:num w:numId="26" w16cid:durableId="1388870600">
    <w:abstractNumId w:val="23"/>
  </w:num>
  <w:num w:numId="27" w16cid:durableId="931662424">
    <w:abstractNumId w:val="10"/>
  </w:num>
  <w:num w:numId="28" w16cid:durableId="360791130">
    <w:abstractNumId w:val="26"/>
  </w:num>
  <w:num w:numId="29" w16cid:durableId="1937320014">
    <w:abstractNumId w:val="12"/>
    <w:lvlOverride w:ilvl="0">
      <w:lvl w:ilvl="0">
        <w:start w:val="1"/>
        <w:numFmt w:val="decimal"/>
        <w:pStyle w:val="Style1"/>
        <w:lvlText w:val="%1."/>
        <w:lvlJc w:val="left"/>
        <w:pPr>
          <w:tabs>
            <w:tab w:val="num" w:pos="720"/>
          </w:tabs>
          <w:ind w:left="431" w:hanging="431"/>
        </w:pPr>
        <w:rPr>
          <w:rFonts w:hint="default"/>
          <w:b w:val="0"/>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30" w16cid:durableId="1388604536">
    <w:abstractNumId w:val="12"/>
    <w:lvlOverride w:ilvl="0">
      <w:lvl w:ilvl="0">
        <w:start w:val="1"/>
        <w:numFmt w:val="decimal"/>
        <w:pStyle w:val="Style1"/>
        <w:lvlText w:val="%1."/>
        <w:lvlJc w:val="left"/>
        <w:pPr>
          <w:tabs>
            <w:tab w:val="num" w:pos="720"/>
          </w:tabs>
          <w:ind w:left="431" w:hanging="431"/>
        </w:pPr>
        <w:rPr>
          <w:rFonts w:ascii="Arial" w:hAnsi="Arial" w:cs="Arial" w:hint="default"/>
          <w:b w:val="0"/>
          <w:bCs/>
          <w:i w:val="0"/>
          <w:iCs/>
          <w:sz w:val="24"/>
          <w:szCs w:val="24"/>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31" w16cid:durableId="1477260649">
    <w:abstractNumId w:val="12"/>
    <w:lvlOverride w:ilvl="0">
      <w:lvl w:ilvl="0">
        <w:start w:val="1"/>
        <w:numFmt w:val="decimal"/>
        <w:pStyle w:val="Style1"/>
        <w:lvlText w:val="%1."/>
        <w:lvlJc w:val="left"/>
        <w:pPr>
          <w:tabs>
            <w:tab w:val="num" w:pos="720"/>
          </w:tabs>
          <w:ind w:left="431" w:hanging="431"/>
        </w:pPr>
        <w:rPr>
          <w:rFonts w:hint="default"/>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32" w16cid:durableId="339158254">
    <w:abstractNumId w:val="12"/>
    <w:lvlOverride w:ilvl="0">
      <w:lvl w:ilvl="0">
        <w:start w:val="1"/>
        <w:numFmt w:val="decimal"/>
        <w:pStyle w:val="Style1"/>
        <w:lvlText w:val="%1."/>
        <w:lvlJc w:val="left"/>
        <w:pPr>
          <w:tabs>
            <w:tab w:val="num" w:pos="720"/>
          </w:tabs>
          <w:ind w:left="431" w:hanging="431"/>
        </w:pPr>
        <w:rPr>
          <w:rFonts w:hint="default"/>
          <w:b w:val="0"/>
          <w:bCs/>
          <w:i w:val="0"/>
          <w:iCs/>
          <w:color w:val="000000" w:themeColor="text1"/>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33" w16cid:durableId="1410807401">
    <w:abstractNumId w:val="24"/>
  </w:num>
  <w:num w:numId="34" w16cid:durableId="1469861535">
    <w:abstractNumId w:val="1"/>
  </w:num>
  <w:num w:numId="35" w16cid:durableId="596253476">
    <w:abstractNumId w:val="12"/>
    <w:lvlOverride w:ilvl="0">
      <w:lvl w:ilvl="0">
        <w:start w:val="1"/>
        <w:numFmt w:val="decimal"/>
        <w:pStyle w:val="Style1"/>
        <w:lvlText w:val="%1."/>
        <w:lvlJc w:val="left"/>
        <w:pPr>
          <w:tabs>
            <w:tab w:val="num" w:pos="720"/>
          </w:tabs>
          <w:ind w:left="431" w:hanging="431"/>
        </w:pPr>
        <w:rPr>
          <w:rFonts w:hint="default"/>
          <w:b w:val="0"/>
          <w:bCs w:val="0"/>
          <w:i w:val="0"/>
          <w:iCs w:val="0"/>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36" w16cid:durableId="110900978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3D76CB"/>
    <w:rsid w:val="0000022C"/>
    <w:rsid w:val="000008CE"/>
    <w:rsid w:val="00001727"/>
    <w:rsid w:val="0000335F"/>
    <w:rsid w:val="00004297"/>
    <w:rsid w:val="00004BF8"/>
    <w:rsid w:val="00004C76"/>
    <w:rsid w:val="00005D99"/>
    <w:rsid w:val="00006543"/>
    <w:rsid w:val="00006AF1"/>
    <w:rsid w:val="000101D7"/>
    <w:rsid w:val="000124D5"/>
    <w:rsid w:val="0001316E"/>
    <w:rsid w:val="0001342F"/>
    <w:rsid w:val="00014EE7"/>
    <w:rsid w:val="000150D8"/>
    <w:rsid w:val="000159C3"/>
    <w:rsid w:val="00015B93"/>
    <w:rsid w:val="00015DBB"/>
    <w:rsid w:val="00015FB6"/>
    <w:rsid w:val="00016736"/>
    <w:rsid w:val="0002164C"/>
    <w:rsid w:val="0002173D"/>
    <w:rsid w:val="00021D18"/>
    <w:rsid w:val="00021F92"/>
    <w:rsid w:val="00022B19"/>
    <w:rsid w:val="0002410D"/>
    <w:rsid w:val="00024265"/>
    <w:rsid w:val="000242A2"/>
    <w:rsid w:val="00024500"/>
    <w:rsid w:val="000247B2"/>
    <w:rsid w:val="00027490"/>
    <w:rsid w:val="00032436"/>
    <w:rsid w:val="0003258D"/>
    <w:rsid w:val="00032C13"/>
    <w:rsid w:val="00032F39"/>
    <w:rsid w:val="000330BC"/>
    <w:rsid w:val="00033127"/>
    <w:rsid w:val="0003422D"/>
    <w:rsid w:val="000361A3"/>
    <w:rsid w:val="00037E8D"/>
    <w:rsid w:val="00041066"/>
    <w:rsid w:val="00041888"/>
    <w:rsid w:val="000419CB"/>
    <w:rsid w:val="00043BFE"/>
    <w:rsid w:val="0004463A"/>
    <w:rsid w:val="00044DEB"/>
    <w:rsid w:val="000454EF"/>
    <w:rsid w:val="00045EF9"/>
    <w:rsid w:val="00046145"/>
    <w:rsid w:val="0004625F"/>
    <w:rsid w:val="000504AD"/>
    <w:rsid w:val="000507D8"/>
    <w:rsid w:val="00050A9E"/>
    <w:rsid w:val="00051718"/>
    <w:rsid w:val="00051ED0"/>
    <w:rsid w:val="00052599"/>
    <w:rsid w:val="00053135"/>
    <w:rsid w:val="000539B3"/>
    <w:rsid w:val="00053AB1"/>
    <w:rsid w:val="00053FD1"/>
    <w:rsid w:val="000545F4"/>
    <w:rsid w:val="00055897"/>
    <w:rsid w:val="00055D0A"/>
    <w:rsid w:val="00057559"/>
    <w:rsid w:val="00057600"/>
    <w:rsid w:val="00062355"/>
    <w:rsid w:val="000626B6"/>
    <w:rsid w:val="0006290E"/>
    <w:rsid w:val="000640BE"/>
    <w:rsid w:val="00064C8B"/>
    <w:rsid w:val="00065C37"/>
    <w:rsid w:val="00066368"/>
    <w:rsid w:val="000674C5"/>
    <w:rsid w:val="00071826"/>
    <w:rsid w:val="00072BA6"/>
    <w:rsid w:val="00075010"/>
    <w:rsid w:val="000752F5"/>
    <w:rsid w:val="00075E9D"/>
    <w:rsid w:val="0007645E"/>
    <w:rsid w:val="00077358"/>
    <w:rsid w:val="00077B4E"/>
    <w:rsid w:val="00083CAC"/>
    <w:rsid w:val="0008443C"/>
    <w:rsid w:val="000852F3"/>
    <w:rsid w:val="000854CC"/>
    <w:rsid w:val="00085545"/>
    <w:rsid w:val="00085F10"/>
    <w:rsid w:val="00086C5C"/>
    <w:rsid w:val="00087477"/>
    <w:rsid w:val="00087DEC"/>
    <w:rsid w:val="00091805"/>
    <w:rsid w:val="0009229C"/>
    <w:rsid w:val="00092DA4"/>
    <w:rsid w:val="000949B1"/>
    <w:rsid w:val="00094A44"/>
    <w:rsid w:val="0009529A"/>
    <w:rsid w:val="00095940"/>
    <w:rsid w:val="00095E52"/>
    <w:rsid w:val="00096477"/>
    <w:rsid w:val="00096A73"/>
    <w:rsid w:val="00097DEC"/>
    <w:rsid w:val="000A0071"/>
    <w:rsid w:val="000A06F5"/>
    <w:rsid w:val="000A18EF"/>
    <w:rsid w:val="000A1E74"/>
    <w:rsid w:val="000A3E98"/>
    <w:rsid w:val="000A4AEB"/>
    <w:rsid w:val="000A4B7C"/>
    <w:rsid w:val="000A4FA5"/>
    <w:rsid w:val="000A520D"/>
    <w:rsid w:val="000A64AE"/>
    <w:rsid w:val="000A69C0"/>
    <w:rsid w:val="000A7345"/>
    <w:rsid w:val="000A7DD3"/>
    <w:rsid w:val="000B02BC"/>
    <w:rsid w:val="000B0589"/>
    <w:rsid w:val="000B1831"/>
    <w:rsid w:val="000B2E82"/>
    <w:rsid w:val="000B3C8B"/>
    <w:rsid w:val="000B4B86"/>
    <w:rsid w:val="000B56FD"/>
    <w:rsid w:val="000B593B"/>
    <w:rsid w:val="000C054F"/>
    <w:rsid w:val="000C0CC8"/>
    <w:rsid w:val="000C263C"/>
    <w:rsid w:val="000C2680"/>
    <w:rsid w:val="000C30B6"/>
    <w:rsid w:val="000C32C4"/>
    <w:rsid w:val="000C368D"/>
    <w:rsid w:val="000C3F13"/>
    <w:rsid w:val="000C5098"/>
    <w:rsid w:val="000C5C68"/>
    <w:rsid w:val="000C5FB3"/>
    <w:rsid w:val="000C6424"/>
    <w:rsid w:val="000C655E"/>
    <w:rsid w:val="000C698E"/>
    <w:rsid w:val="000C7C62"/>
    <w:rsid w:val="000D0673"/>
    <w:rsid w:val="000D2B85"/>
    <w:rsid w:val="000D3689"/>
    <w:rsid w:val="000D47C6"/>
    <w:rsid w:val="000D4B18"/>
    <w:rsid w:val="000D53FC"/>
    <w:rsid w:val="000D636B"/>
    <w:rsid w:val="000D6DE0"/>
    <w:rsid w:val="000D7620"/>
    <w:rsid w:val="000E0D3F"/>
    <w:rsid w:val="000E1F1C"/>
    <w:rsid w:val="000E2038"/>
    <w:rsid w:val="000E2F55"/>
    <w:rsid w:val="000E4A41"/>
    <w:rsid w:val="000E539A"/>
    <w:rsid w:val="000E56B8"/>
    <w:rsid w:val="000E57C1"/>
    <w:rsid w:val="000E6156"/>
    <w:rsid w:val="000F0476"/>
    <w:rsid w:val="000F16F4"/>
    <w:rsid w:val="000F2C09"/>
    <w:rsid w:val="000F3F85"/>
    <w:rsid w:val="000F41D3"/>
    <w:rsid w:val="000F438F"/>
    <w:rsid w:val="000F6853"/>
    <w:rsid w:val="000F6EC2"/>
    <w:rsid w:val="001000CB"/>
    <w:rsid w:val="00100976"/>
    <w:rsid w:val="001013BA"/>
    <w:rsid w:val="00101504"/>
    <w:rsid w:val="00102213"/>
    <w:rsid w:val="00103442"/>
    <w:rsid w:val="00103616"/>
    <w:rsid w:val="001038DE"/>
    <w:rsid w:val="00103FEB"/>
    <w:rsid w:val="00104773"/>
    <w:rsid w:val="00104D93"/>
    <w:rsid w:val="001053D3"/>
    <w:rsid w:val="001053F8"/>
    <w:rsid w:val="001054E5"/>
    <w:rsid w:val="001055DA"/>
    <w:rsid w:val="0010568B"/>
    <w:rsid w:val="001067F7"/>
    <w:rsid w:val="00106A49"/>
    <w:rsid w:val="00107082"/>
    <w:rsid w:val="00110BFF"/>
    <w:rsid w:val="0011159F"/>
    <w:rsid w:val="00111919"/>
    <w:rsid w:val="001121EF"/>
    <w:rsid w:val="00112222"/>
    <w:rsid w:val="00113195"/>
    <w:rsid w:val="001135CF"/>
    <w:rsid w:val="00113FDB"/>
    <w:rsid w:val="001171B9"/>
    <w:rsid w:val="00117608"/>
    <w:rsid w:val="001176D7"/>
    <w:rsid w:val="00120796"/>
    <w:rsid w:val="00121896"/>
    <w:rsid w:val="00121CD6"/>
    <w:rsid w:val="00121CE8"/>
    <w:rsid w:val="00121EAE"/>
    <w:rsid w:val="00121F5A"/>
    <w:rsid w:val="00122319"/>
    <w:rsid w:val="00122B88"/>
    <w:rsid w:val="001236E2"/>
    <w:rsid w:val="001243DC"/>
    <w:rsid w:val="00124748"/>
    <w:rsid w:val="001250AD"/>
    <w:rsid w:val="0013034A"/>
    <w:rsid w:val="00131438"/>
    <w:rsid w:val="00132ED1"/>
    <w:rsid w:val="00133693"/>
    <w:rsid w:val="00134D22"/>
    <w:rsid w:val="00134E43"/>
    <w:rsid w:val="00134EA4"/>
    <w:rsid w:val="00135578"/>
    <w:rsid w:val="001361D3"/>
    <w:rsid w:val="00136328"/>
    <w:rsid w:val="00136A1E"/>
    <w:rsid w:val="00136DE0"/>
    <w:rsid w:val="001370F3"/>
    <w:rsid w:val="00137CCD"/>
    <w:rsid w:val="00140214"/>
    <w:rsid w:val="0014038C"/>
    <w:rsid w:val="00143170"/>
    <w:rsid w:val="00143765"/>
    <w:rsid w:val="00143861"/>
    <w:rsid w:val="001440C3"/>
    <w:rsid w:val="001465B7"/>
    <w:rsid w:val="001503D0"/>
    <w:rsid w:val="00151738"/>
    <w:rsid w:val="00151F12"/>
    <w:rsid w:val="00151FD7"/>
    <w:rsid w:val="0015203F"/>
    <w:rsid w:val="00152221"/>
    <w:rsid w:val="00152627"/>
    <w:rsid w:val="00152A37"/>
    <w:rsid w:val="00152C92"/>
    <w:rsid w:val="00152D7D"/>
    <w:rsid w:val="00152F46"/>
    <w:rsid w:val="001532AD"/>
    <w:rsid w:val="00154308"/>
    <w:rsid w:val="00155B81"/>
    <w:rsid w:val="00156909"/>
    <w:rsid w:val="001606AF"/>
    <w:rsid w:val="00160759"/>
    <w:rsid w:val="00160ACF"/>
    <w:rsid w:val="00160E95"/>
    <w:rsid w:val="00161B5C"/>
    <w:rsid w:val="00161D3B"/>
    <w:rsid w:val="00162D62"/>
    <w:rsid w:val="00162FB4"/>
    <w:rsid w:val="00163139"/>
    <w:rsid w:val="00163370"/>
    <w:rsid w:val="00163854"/>
    <w:rsid w:val="00163AC2"/>
    <w:rsid w:val="00165BC9"/>
    <w:rsid w:val="001662B5"/>
    <w:rsid w:val="00166919"/>
    <w:rsid w:val="001674E9"/>
    <w:rsid w:val="00170897"/>
    <w:rsid w:val="00170F92"/>
    <w:rsid w:val="00171855"/>
    <w:rsid w:val="001727E1"/>
    <w:rsid w:val="00174509"/>
    <w:rsid w:val="00175290"/>
    <w:rsid w:val="00175A19"/>
    <w:rsid w:val="00175D51"/>
    <w:rsid w:val="0017702A"/>
    <w:rsid w:val="001770DA"/>
    <w:rsid w:val="00177536"/>
    <w:rsid w:val="00180BED"/>
    <w:rsid w:val="00181CD1"/>
    <w:rsid w:val="00181E36"/>
    <w:rsid w:val="001821B8"/>
    <w:rsid w:val="0018294B"/>
    <w:rsid w:val="00183366"/>
    <w:rsid w:val="00183489"/>
    <w:rsid w:val="00183CF5"/>
    <w:rsid w:val="00183F7B"/>
    <w:rsid w:val="00185E7C"/>
    <w:rsid w:val="0018693F"/>
    <w:rsid w:val="00190830"/>
    <w:rsid w:val="00191C78"/>
    <w:rsid w:val="00193204"/>
    <w:rsid w:val="00193664"/>
    <w:rsid w:val="00193DD8"/>
    <w:rsid w:val="00193E66"/>
    <w:rsid w:val="00194016"/>
    <w:rsid w:val="00194505"/>
    <w:rsid w:val="00194CC7"/>
    <w:rsid w:val="00194F29"/>
    <w:rsid w:val="00195217"/>
    <w:rsid w:val="00195809"/>
    <w:rsid w:val="00195C16"/>
    <w:rsid w:val="00195C9E"/>
    <w:rsid w:val="00197B5B"/>
    <w:rsid w:val="001A08CC"/>
    <w:rsid w:val="001A0E1A"/>
    <w:rsid w:val="001A1C60"/>
    <w:rsid w:val="001A303C"/>
    <w:rsid w:val="001A56D0"/>
    <w:rsid w:val="001A585A"/>
    <w:rsid w:val="001A5887"/>
    <w:rsid w:val="001B0C62"/>
    <w:rsid w:val="001B0F63"/>
    <w:rsid w:val="001B10FD"/>
    <w:rsid w:val="001B1B08"/>
    <w:rsid w:val="001B24D5"/>
    <w:rsid w:val="001B2E6A"/>
    <w:rsid w:val="001B3689"/>
    <w:rsid w:val="001B37BF"/>
    <w:rsid w:val="001B4002"/>
    <w:rsid w:val="001B4078"/>
    <w:rsid w:val="001B42C6"/>
    <w:rsid w:val="001B4394"/>
    <w:rsid w:val="001B4EF1"/>
    <w:rsid w:val="001B4FFD"/>
    <w:rsid w:val="001C0065"/>
    <w:rsid w:val="001C1C97"/>
    <w:rsid w:val="001C2D61"/>
    <w:rsid w:val="001C2F38"/>
    <w:rsid w:val="001C389A"/>
    <w:rsid w:val="001C3FC1"/>
    <w:rsid w:val="001C4633"/>
    <w:rsid w:val="001C4652"/>
    <w:rsid w:val="001C4781"/>
    <w:rsid w:val="001C4C10"/>
    <w:rsid w:val="001C4D74"/>
    <w:rsid w:val="001C5D57"/>
    <w:rsid w:val="001C6C81"/>
    <w:rsid w:val="001C703B"/>
    <w:rsid w:val="001C7ACE"/>
    <w:rsid w:val="001D0840"/>
    <w:rsid w:val="001D19C5"/>
    <w:rsid w:val="001D1E55"/>
    <w:rsid w:val="001D20F8"/>
    <w:rsid w:val="001D5D51"/>
    <w:rsid w:val="001D60CF"/>
    <w:rsid w:val="001E051B"/>
    <w:rsid w:val="001E0B09"/>
    <w:rsid w:val="001E1042"/>
    <w:rsid w:val="001E2070"/>
    <w:rsid w:val="001E3F7B"/>
    <w:rsid w:val="001E4749"/>
    <w:rsid w:val="001E491E"/>
    <w:rsid w:val="001E57B1"/>
    <w:rsid w:val="001E5EAF"/>
    <w:rsid w:val="001E7176"/>
    <w:rsid w:val="001E7E6A"/>
    <w:rsid w:val="001F02B2"/>
    <w:rsid w:val="001F0EAD"/>
    <w:rsid w:val="001F12E7"/>
    <w:rsid w:val="001F1A1D"/>
    <w:rsid w:val="001F322C"/>
    <w:rsid w:val="001F5990"/>
    <w:rsid w:val="001F779F"/>
    <w:rsid w:val="00200F22"/>
    <w:rsid w:val="00201288"/>
    <w:rsid w:val="002016D2"/>
    <w:rsid w:val="00201B33"/>
    <w:rsid w:val="00202B62"/>
    <w:rsid w:val="00202F68"/>
    <w:rsid w:val="002030CF"/>
    <w:rsid w:val="002038CB"/>
    <w:rsid w:val="00203A23"/>
    <w:rsid w:val="00203C66"/>
    <w:rsid w:val="002048C3"/>
    <w:rsid w:val="00204978"/>
    <w:rsid w:val="00204CC7"/>
    <w:rsid w:val="0020578A"/>
    <w:rsid w:val="00205F3D"/>
    <w:rsid w:val="002074E9"/>
    <w:rsid w:val="00207816"/>
    <w:rsid w:val="00207EE5"/>
    <w:rsid w:val="00207F04"/>
    <w:rsid w:val="0021002F"/>
    <w:rsid w:val="002105B3"/>
    <w:rsid w:val="00211286"/>
    <w:rsid w:val="00211CF5"/>
    <w:rsid w:val="002120F3"/>
    <w:rsid w:val="00212C8F"/>
    <w:rsid w:val="00213307"/>
    <w:rsid w:val="00214E59"/>
    <w:rsid w:val="002151A2"/>
    <w:rsid w:val="0021612F"/>
    <w:rsid w:val="0021731F"/>
    <w:rsid w:val="00220B06"/>
    <w:rsid w:val="00220F11"/>
    <w:rsid w:val="00221EA9"/>
    <w:rsid w:val="002228B5"/>
    <w:rsid w:val="00222D15"/>
    <w:rsid w:val="00222EC8"/>
    <w:rsid w:val="00223E87"/>
    <w:rsid w:val="002245F1"/>
    <w:rsid w:val="00224745"/>
    <w:rsid w:val="0022508E"/>
    <w:rsid w:val="00226B94"/>
    <w:rsid w:val="00227B6E"/>
    <w:rsid w:val="0023043B"/>
    <w:rsid w:val="00234743"/>
    <w:rsid w:val="0023561B"/>
    <w:rsid w:val="002376EE"/>
    <w:rsid w:val="0024012E"/>
    <w:rsid w:val="00240271"/>
    <w:rsid w:val="002407F9"/>
    <w:rsid w:val="00240C16"/>
    <w:rsid w:val="00241CA3"/>
    <w:rsid w:val="0024215F"/>
    <w:rsid w:val="00242190"/>
    <w:rsid w:val="00242A5E"/>
    <w:rsid w:val="002433E1"/>
    <w:rsid w:val="00243494"/>
    <w:rsid w:val="00243992"/>
    <w:rsid w:val="0024433F"/>
    <w:rsid w:val="0024480B"/>
    <w:rsid w:val="0024646B"/>
    <w:rsid w:val="00246D52"/>
    <w:rsid w:val="002502C5"/>
    <w:rsid w:val="00250402"/>
    <w:rsid w:val="00253076"/>
    <w:rsid w:val="00254DC9"/>
    <w:rsid w:val="00254F21"/>
    <w:rsid w:val="002558B8"/>
    <w:rsid w:val="002573C9"/>
    <w:rsid w:val="00257927"/>
    <w:rsid w:val="002600BC"/>
    <w:rsid w:val="0026095A"/>
    <w:rsid w:val="0026141D"/>
    <w:rsid w:val="0026335E"/>
    <w:rsid w:val="00263EC2"/>
    <w:rsid w:val="002643A1"/>
    <w:rsid w:val="002645F6"/>
    <w:rsid w:val="002652B1"/>
    <w:rsid w:val="00265325"/>
    <w:rsid w:val="00266148"/>
    <w:rsid w:val="0026675C"/>
    <w:rsid w:val="00267276"/>
    <w:rsid w:val="002677C8"/>
    <w:rsid w:val="002710D1"/>
    <w:rsid w:val="002725A9"/>
    <w:rsid w:val="00273FE2"/>
    <w:rsid w:val="00275910"/>
    <w:rsid w:val="00275F3A"/>
    <w:rsid w:val="00276208"/>
    <w:rsid w:val="002773A7"/>
    <w:rsid w:val="002807A4"/>
    <w:rsid w:val="00280810"/>
    <w:rsid w:val="002819AB"/>
    <w:rsid w:val="00282D3C"/>
    <w:rsid w:val="00283633"/>
    <w:rsid w:val="00283C7A"/>
    <w:rsid w:val="0028450B"/>
    <w:rsid w:val="00284CFE"/>
    <w:rsid w:val="00284D00"/>
    <w:rsid w:val="00284F31"/>
    <w:rsid w:val="0028546B"/>
    <w:rsid w:val="002856D3"/>
    <w:rsid w:val="00286884"/>
    <w:rsid w:val="0028736A"/>
    <w:rsid w:val="002901E8"/>
    <w:rsid w:val="00290335"/>
    <w:rsid w:val="00291170"/>
    <w:rsid w:val="002931C1"/>
    <w:rsid w:val="0029370F"/>
    <w:rsid w:val="002937AB"/>
    <w:rsid w:val="00293E2D"/>
    <w:rsid w:val="00294427"/>
    <w:rsid w:val="002951F8"/>
    <w:rsid w:val="002958D9"/>
    <w:rsid w:val="00295B16"/>
    <w:rsid w:val="002967C5"/>
    <w:rsid w:val="00297AB2"/>
    <w:rsid w:val="00297D22"/>
    <w:rsid w:val="00297F04"/>
    <w:rsid w:val="002A0CC5"/>
    <w:rsid w:val="002A0F3D"/>
    <w:rsid w:val="002A178A"/>
    <w:rsid w:val="002A1A8D"/>
    <w:rsid w:val="002A21E1"/>
    <w:rsid w:val="002A3116"/>
    <w:rsid w:val="002A3332"/>
    <w:rsid w:val="002A3539"/>
    <w:rsid w:val="002A4256"/>
    <w:rsid w:val="002A4258"/>
    <w:rsid w:val="002A4405"/>
    <w:rsid w:val="002A4E9E"/>
    <w:rsid w:val="002A582C"/>
    <w:rsid w:val="002A6712"/>
    <w:rsid w:val="002A7013"/>
    <w:rsid w:val="002A70B4"/>
    <w:rsid w:val="002A7555"/>
    <w:rsid w:val="002B05CF"/>
    <w:rsid w:val="002B09E8"/>
    <w:rsid w:val="002B27BE"/>
    <w:rsid w:val="002B2F6F"/>
    <w:rsid w:val="002B408A"/>
    <w:rsid w:val="002B4128"/>
    <w:rsid w:val="002B4271"/>
    <w:rsid w:val="002B467D"/>
    <w:rsid w:val="002B5322"/>
    <w:rsid w:val="002B5549"/>
    <w:rsid w:val="002B5A3A"/>
    <w:rsid w:val="002B5F1B"/>
    <w:rsid w:val="002B6052"/>
    <w:rsid w:val="002B63F3"/>
    <w:rsid w:val="002B649F"/>
    <w:rsid w:val="002B770C"/>
    <w:rsid w:val="002C068A"/>
    <w:rsid w:val="002C0B7F"/>
    <w:rsid w:val="002C2524"/>
    <w:rsid w:val="002C47CD"/>
    <w:rsid w:val="002C4886"/>
    <w:rsid w:val="002C5647"/>
    <w:rsid w:val="002C5885"/>
    <w:rsid w:val="002C58E4"/>
    <w:rsid w:val="002C6643"/>
    <w:rsid w:val="002C698C"/>
    <w:rsid w:val="002C6C15"/>
    <w:rsid w:val="002C7507"/>
    <w:rsid w:val="002C7509"/>
    <w:rsid w:val="002C75AB"/>
    <w:rsid w:val="002C798C"/>
    <w:rsid w:val="002D1392"/>
    <w:rsid w:val="002D1544"/>
    <w:rsid w:val="002D2B10"/>
    <w:rsid w:val="002D4C22"/>
    <w:rsid w:val="002D5A7C"/>
    <w:rsid w:val="002D61ED"/>
    <w:rsid w:val="002D634A"/>
    <w:rsid w:val="002D6A9C"/>
    <w:rsid w:val="002D7669"/>
    <w:rsid w:val="002E15BB"/>
    <w:rsid w:val="002E16CE"/>
    <w:rsid w:val="002E196E"/>
    <w:rsid w:val="002E1C17"/>
    <w:rsid w:val="002E4145"/>
    <w:rsid w:val="002E4601"/>
    <w:rsid w:val="002E591B"/>
    <w:rsid w:val="002E5FAB"/>
    <w:rsid w:val="002E6921"/>
    <w:rsid w:val="002E6D8A"/>
    <w:rsid w:val="002E7073"/>
    <w:rsid w:val="002E78CE"/>
    <w:rsid w:val="002F0BB6"/>
    <w:rsid w:val="002F17DE"/>
    <w:rsid w:val="002F2083"/>
    <w:rsid w:val="002F2192"/>
    <w:rsid w:val="002F3C17"/>
    <w:rsid w:val="002F4135"/>
    <w:rsid w:val="002F431E"/>
    <w:rsid w:val="002F4D0D"/>
    <w:rsid w:val="002F6171"/>
    <w:rsid w:val="002F6327"/>
    <w:rsid w:val="00300558"/>
    <w:rsid w:val="00301749"/>
    <w:rsid w:val="003025BE"/>
    <w:rsid w:val="0030261D"/>
    <w:rsid w:val="00303CA5"/>
    <w:rsid w:val="00304197"/>
    <w:rsid w:val="003041EE"/>
    <w:rsid w:val="003046B6"/>
    <w:rsid w:val="0030500E"/>
    <w:rsid w:val="00306E35"/>
    <w:rsid w:val="00306EF3"/>
    <w:rsid w:val="003074C4"/>
    <w:rsid w:val="003100D9"/>
    <w:rsid w:val="003101A4"/>
    <w:rsid w:val="0031074E"/>
    <w:rsid w:val="003109E3"/>
    <w:rsid w:val="003111E7"/>
    <w:rsid w:val="0031479D"/>
    <w:rsid w:val="00314F19"/>
    <w:rsid w:val="003151FA"/>
    <w:rsid w:val="00316552"/>
    <w:rsid w:val="0031707A"/>
    <w:rsid w:val="003170E3"/>
    <w:rsid w:val="0031747A"/>
    <w:rsid w:val="003206FD"/>
    <w:rsid w:val="00321243"/>
    <w:rsid w:val="003212FB"/>
    <w:rsid w:val="00321AB1"/>
    <w:rsid w:val="00321B8C"/>
    <w:rsid w:val="003225F3"/>
    <w:rsid w:val="00322AC3"/>
    <w:rsid w:val="00323E68"/>
    <w:rsid w:val="00324453"/>
    <w:rsid w:val="00324F95"/>
    <w:rsid w:val="0032519C"/>
    <w:rsid w:val="0032563C"/>
    <w:rsid w:val="003261EA"/>
    <w:rsid w:val="003275C9"/>
    <w:rsid w:val="00327781"/>
    <w:rsid w:val="0032789B"/>
    <w:rsid w:val="003302F8"/>
    <w:rsid w:val="00330829"/>
    <w:rsid w:val="00331AA2"/>
    <w:rsid w:val="003324B4"/>
    <w:rsid w:val="0033262C"/>
    <w:rsid w:val="00333462"/>
    <w:rsid w:val="00333866"/>
    <w:rsid w:val="003342FF"/>
    <w:rsid w:val="003359E3"/>
    <w:rsid w:val="003359E6"/>
    <w:rsid w:val="00335DFE"/>
    <w:rsid w:val="0033645B"/>
    <w:rsid w:val="00336789"/>
    <w:rsid w:val="00336AD6"/>
    <w:rsid w:val="003374FD"/>
    <w:rsid w:val="00337E78"/>
    <w:rsid w:val="0034031C"/>
    <w:rsid w:val="00340649"/>
    <w:rsid w:val="00343A1F"/>
    <w:rsid w:val="00344294"/>
    <w:rsid w:val="00344358"/>
    <w:rsid w:val="0034446A"/>
    <w:rsid w:val="003444DD"/>
    <w:rsid w:val="00344CD1"/>
    <w:rsid w:val="00347B03"/>
    <w:rsid w:val="00350EB7"/>
    <w:rsid w:val="00351FA6"/>
    <w:rsid w:val="00355146"/>
    <w:rsid w:val="00355709"/>
    <w:rsid w:val="00355DA5"/>
    <w:rsid w:val="00355FCC"/>
    <w:rsid w:val="00357781"/>
    <w:rsid w:val="00357DBC"/>
    <w:rsid w:val="00360664"/>
    <w:rsid w:val="00360752"/>
    <w:rsid w:val="00361890"/>
    <w:rsid w:val="0036190D"/>
    <w:rsid w:val="00361F6A"/>
    <w:rsid w:val="0036201E"/>
    <w:rsid w:val="00362CA3"/>
    <w:rsid w:val="00362F75"/>
    <w:rsid w:val="003638FC"/>
    <w:rsid w:val="0036442A"/>
    <w:rsid w:val="0036494F"/>
    <w:rsid w:val="00364E17"/>
    <w:rsid w:val="00365612"/>
    <w:rsid w:val="00365D86"/>
    <w:rsid w:val="00366086"/>
    <w:rsid w:val="00366A63"/>
    <w:rsid w:val="00366F95"/>
    <w:rsid w:val="00367D13"/>
    <w:rsid w:val="00370517"/>
    <w:rsid w:val="00371B53"/>
    <w:rsid w:val="00371DE7"/>
    <w:rsid w:val="00372E87"/>
    <w:rsid w:val="00373008"/>
    <w:rsid w:val="00373915"/>
    <w:rsid w:val="00374165"/>
    <w:rsid w:val="00374386"/>
    <w:rsid w:val="003747B3"/>
    <w:rsid w:val="00374BD2"/>
    <w:rsid w:val="003753FE"/>
    <w:rsid w:val="00375C3F"/>
    <w:rsid w:val="00376B64"/>
    <w:rsid w:val="00377983"/>
    <w:rsid w:val="00380925"/>
    <w:rsid w:val="00380FCC"/>
    <w:rsid w:val="00381495"/>
    <w:rsid w:val="00382DC5"/>
    <w:rsid w:val="0038355F"/>
    <w:rsid w:val="0038370A"/>
    <w:rsid w:val="003837C9"/>
    <w:rsid w:val="00383DC1"/>
    <w:rsid w:val="003841FF"/>
    <w:rsid w:val="003856D9"/>
    <w:rsid w:val="00386C64"/>
    <w:rsid w:val="003873A0"/>
    <w:rsid w:val="003877F5"/>
    <w:rsid w:val="00387D33"/>
    <w:rsid w:val="003903F6"/>
    <w:rsid w:val="00391470"/>
    <w:rsid w:val="00391A04"/>
    <w:rsid w:val="003920CE"/>
    <w:rsid w:val="003941CF"/>
    <w:rsid w:val="00395684"/>
    <w:rsid w:val="00395DDF"/>
    <w:rsid w:val="00396658"/>
    <w:rsid w:val="00396C47"/>
    <w:rsid w:val="00397F3F"/>
    <w:rsid w:val="003A048D"/>
    <w:rsid w:val="003A0C96"/>
    <w:rsid w:val="003A1B3E"/>
    <w:rsid w:val="003A21D5"/>
    <w:rsid w:val="003A2EC2"/>
    <w:rsid w:val="003A3C44"/>
    <w:rsid w:val="003A43D3"/>
    <w:rsid w:val="003A6009"/>
    <w:rsid w:val="003A69DE"/>
    <w:rsid w:val="003A76CF"/>
    <w:rsid w:val="003A7A40"/>
    <w:rsid w:val="003B0012"/>
    <w:rsid w:val="003B0714"/>
    <w:rsid w:val="003B11D0"/>
    <w:rsid w:val="003B12BD"/>
    <w:rsid w:val="003B1556"/>
    <w:rsid w:val="003B1A64"/>
    <w:rsid w:val="003B1C8F"/>
    <w:rsid w:val="003B25AB"/>
    <w:rsid w:val="003B2FE6"/>
    <w:rsid w:val="003B3410"/>
    <w:rsid w:val="003B3E67"/>
    <w:rsid w:val="003B4092"/>
    <w:rsid w:val="003B5130"/>
    <w:rsid w:val="003B5A54"/>
    <w:rsid w:val="003B5EE5"/>
    <w:rsid w:val="003B7005"/>
    <w:rsid w:val="003B7BB5"/>
    <w:rsid w:val="003C00B6"/>
    <w:rsid w:val="003C111C"/>
    <w:rsid w:val="003C2148"/>
    <w:rsid w:val="003C25AA"/>
    <w:rsid w:val="003C2C22"/>
    <w:rsid w:val="003C4C68"/>
    <w:rsid w:val="003C5133"/>
    <w:rsid w:val="003C6919"/>
    <w:rsid w:val="003D18F7"/>
    <w:rsid w:val="003D1D4A"/>
    <w:rsid w:val="003D1F00"/>
    <w:rsid w:val="003D2A85"/>
    <w:rsid w:val="003D2B38"/>
    <w:rsid w:val="003D2F7E"/>
    <w:rsid w:val="003D3715"/>
    <w:rsid w:val="003D3F91"/>
    <w:rsid w:val="003D3FAD"/>
    <w:rsid w:val="003D6222"/>
    <w:rsid w:val="003D69FF"/>
    <w:rsid w:val="003D76CB"/>
    <w:rsid w:val="003D7FED"/>
    <w:rsid w:val="003E0A66"/>
    <w:rsid w:val="003E1FBC"/>
    <w:rsid w:val="003E2147"/>
    <w:rsid w:val="003E2C5D"/>
    <w:rsid w:val="003E33EF"/>
    <w:rsid w:val="003E3FA6"/>
    <w:rsid w:val="003E41DE"/>
    <w:rsid w:val="003E54CC"/>
    <w:rsid w:val="003E66CD"/>
    <w:rsid w:val="003E7AD2"/>
    <w:rsid w:val="003F2217"/>
    <w:rsid w:val="003F22E9"/>
    <w:rsid w:val="003F3533"/>
    <w:rsid w:val="003F4206"/>
    <w:rsid w:val="003F5E5F"/>
    <w:rsid w:val="003F68BA"/>
    <w:rsid w:val="003F700C"/>
    <w:rsid w:val="003F7DFB"/>
    <w:rsid w:val="003F7F7A"/>
    <w:rsid w:val="004004B8"/>
    <w:rsid w:val="00400795"/>
    <w:rsid w:val="00401F79"/>
    <w:rsid w:val="004029F3"/>
    <w:rsid w:val="00403C13"/>
    <w:rsid w:val="00403F06"/>
    <w:rsid w:val="00405160"/>
    <w:rsid w:val="004065D0"/>
    <w:rsid w:val="00407DF1"/>
    <w:rsid w:val="00410028"/>
    <w:rsid w:val="00411087"/>
    <w:rsid w:val="00411599"/>
    <w:rsid w:val="004118EA"/>
    <w:rsid w:val="004120EB"/>
    <w:rsid w:val="00412DCF"/>
    <w:rsid w:val="00414A21"/>
    <w:rsid w:val="00414E81"/>
    <w:rsid w:val="004156F0"/>
    <w:rsid w:val="004165EA"/>
    <w:rsid w:val="00417200"/>
    <w:rsid w:val="00417B6F"/>
    <w:rsid w:val="00420923"/>
    <w:rsid w:val="00420CE5"/>
    <w:rsid w:val="00421C72"/>
    <w:rsid w:val="0042264E"/>
    <w:rsid w:val="00422717"/>
    <w:rsid w:val="00423C6F"/>
    <w:rsid w:val="00425BAD"/>
    <w:rsid w:val="00425C0D"/>
    <w:rsid w:val="00425FD8"/>
    <w:rsid w:val="00426723"/>
    <w:rsid w:val="00430EC8"/>
    <w:rsid w:val="00431385"/>
    <w:rsid w:val="00431B1F"/>
    <w:rsid w:val="00431F06"/>
    <w:rsid w:val="004321F3"/>
    <w:rsid w:val="00432761"/>
    <w:rsid w:val="004337CA"/>
    <w:rsid w:val="00433C6E"/>
    <w:rsid w:val="00433F6D"/>
    <w:rsid w:val="00434241"/>
    <w:rsid w:val="00434739"/>
    <w:rsid w:val="00435D17"/>
    <w:rsid w:val="00436050"/>
    <w:rsid w:val="00436B8B"/>
    <w:rsid w:val="004375AE"/>
    <w:rsid w:val="004379A8"/>
    <w:rsid w:val="00440C80"/>
    <w:rsid w:val="0044192C"/>
    <w:rsid w:val="00441FCB"/>
    <w:rsid w:val="0044238E"/>
    <w:rsid w:val="00442A2B"/>
    <w:rsid w:val="00442DFB"/>
    <w:rsid w:val="00443EED"/>
    <w:rsid w:val="00444485"/>
    <w:rsid w:val="00445B99"/>
    <w:rsid w:val="00445FB3"/>
    <w:rsid w:val="0044743A"/>
    <w:rsid w:val="004474DE"/>
    <w:rsid w:val="00447876"/>
    <w:rsid w:val="00447929"/>
    <w:rsid w:val="00447AFE"/>
    <w:rsid w:val="00450C19"/>
    <w:rsid w:val="00450DF7"/>
    <w:rsid w:val="004519AF"/>
    <w:rsid w:val="00451EE4"/>
    <w:rsid w:val="004521BF"/>
    <w:rsid w:val="004522C1"/>
    <w:rsid w:val="004522F6"/>
    <w:rsid w:val="00452E5A"/>
    <w:rsid w:val="0045364F"/>
    <w:rsid w:val="004539FD"/>
    <w:rsid w:val="00453E15"/>
    <w:rsid w:val="0045403A"/>
    <w:rsid w:val="00454AE0"/>
    <w:rsid w:val="00455819"/>
    <w:rsid w:val="00455DE9"/>
    <w:rsid w:val="0045627E"/>
    <w:rsid w:val="004573BE"/>
    <w:rsid w:val="00457AE4"/>
    <w:rsid w:val="00457D0C"/>
    <w:rsid w:val="00461005"/>
    <w:rsid w:val="00462335"/>
    <w:rsid w:val="004646E5"/>
    <w:rsid w:val="004656E0"/>
    <w:rsid w:val="00466335"/>
    <w:rsid w:val="00471737"/>
    <w:rsid w:val="004719A0"/>
    <w:rsid w:val="00472066"/>
    <w:rsid w:val="004736BC"/>
    <w:rsid w:val="004737BE"/>
    <w:rsid w:val="00476316"/>
    <w:rsid w:val="00476D8C"/>
    <w:rsid w:val="0047718B"/>
    <w:rsid w:val="0048041A"/>
    <w:rsid w:val="00480DDB"/>
    <w:rsid w:val="00481915"/>
    <w:rsid w:val="00483D15"/>
    <w:rsid w:val="00483EC2"/>
    <w:rsid w:val="0048473B"/>
    <w:rsid w:val="0048536E"/>
    <w:rsid w:val="004853A9"/>
    <w:rsid w:val="004857CD"/>
    <w:rsid w:val="00490122"/>
    <w:rsid w:val="004915E3"/>
    <w:rsid w:val="00492506"/>
    <w:rsid w:val="0049258D"/>
    <w:rsid w:val="004933CA"/>
    <w:rsid w:val="00493810"/>
    <w:rsid w:val="00493834"/>
    <w:rsid w:val="00493ABF"/>
    <w:rsid w:val="004942D7"/>
    <w:rsid w:val="004967C5"/>
    <w:rsid w:val="00496C17"/>
    <w:rsid w:val="004976CF"/>
    <w:rsid w:val="00497799"/>
    <w:rsid w:val="004A023F"/>
    <w:rsid w:val="004A0755"/>
    <w:rsid w:val="004A0F0D"/>
    <w:rsid w:val="004A21A5"/>
    <w:rsid w:val="004A2EB8"/>
    <w:rsid w:val="004A30CD"/>
    <w:rsid w:val="004A4236"/>
    <w:rsid w:val="004A4991"/>
    <w:rsid w:val="004A4E83"/>
    <w:rsid w:val="004A51C0"/>
    <w:rsid w:val="004A549E"/>
    <w:rsid w:val="004A5C9A"/>
    <w:rsid w:val="004A6959"/>
    <w:rsid w:val="004A6ACC"/>
    <w:rsid w:val="004B12A8"/>
    <w:rsid w:val="004B1837"/>
    <w:rsid w:val="004B27C4"/>
    <w:rsid w:val="004B2B56"/>
    <w:rsid w:val="004B2FEA"/>
    <w:rsid w:val="004B7406"/>
    <w:rsid w:val="004B771C"/>
    <w:rsid w:val="004B77A7"/>
    <w:rsid w:val="004B7E73"/>
    <w:rsid w:val="004C00BD"/>
    <w:rsid w:val="004C020D"/>
    <w:rsid w:val="004C07CB"/>
    <w:rsid w:val="004C0D52"/>
    <w:rsid w:val="004C275E"/>
    <w:rsid w:val="004C2866"/>
    <w:rsid w:val="004C2A33"/>
    <w:rsid w:val="004C4124"/>
    <w:rsid w:val="004C4589"/>
    <w:rsid w:val="004C4922"/>
    <w:rsid w:val="004C4AEC"/>
    <w:rsid w:val="004C565F"/>
    <w:rsid w:val="004C56BD"/>
    <w:rsid w:val="004C5793"/>
    <w:rsid w:val="004C5972"/>
    <w:rsid w:val="004C67A7"/>
    <w:rsid w:val="004C7161"/>
    <w:rsid w:val="004C7530"/>
    <w:rsid w:val="004C776D"/>
    <w:rsid w:val="004D0689"/>
    <w:rsid w:val="004D0AAB"/>
    <w:rsid w:val="004D2897"/>
    <w:rsid w:val="004D309F"/>
    <w:rsid w:val="004D31A0"/>
    <w:rsid w:val="004D37BC"/>
    <w:rsid w:val="004D42B2"/>
    <w:rsid w:val="004D4FCB"/>
    <w:rsid w:val="004D50FB"/>
    <w:rsid w:val="004D57D3"/>
    <w:rsid w:val="004E04E0"/>
    <w:rsid w:val="004E14CB"/>
    <w:rsid w:val="004E17CB"/>
    <w:rsid w:val="004E1C43"/>
    <w:rsid w:val="004E1F2C"/>
    <w:rsid w:val="004E1F3B"/>
    <w:rsid w:val="004E26AF"/>
    <w:rsid w:val="004E2D5F"/>
    <w:rsid w:val="004E3769"/>
    <w:rsid w:val="004E392E"/>
    <w:rsid w:val="004E3A07"/>
    <w:rsid w:val="004E3FC0"/>
    <w:rsid w:val="004E4AF3"/>
    <w:rsid w:val="004E5777"/>
    <w:rsid w:val="004E6091"/>
    <w:rsid w:val="004E66D3"/>
    <w:rsid w:val="004E74DD"/>
    <w:rsid w:val="004E7691"/>
    <w:rsid w:val="004E7ABA"/>
    <w:rsid w:val="004F023E"/>
    <w:rsid w:val="004F1132"/>
    <w:rsid w:val="004F274A"/>
    <w:rsid w:val="004F317F"/>
    <w:rsid w:val="004F4F83"/>
    <w:rsid w:val="004F6D4A"/>
    <w:rsid w:val="004F6DF1"/>
    <w:rsid w:val="004F73D6"/>
    <w:rsid w:val="00500366"/>
    <w:rsid w:val="005006B3"/>
    <w:rsid w:val="00500F32"/>
    <w:rsid w:val="00501C80"/>
    <w:rsid w:val="00501EF0"/>
    <w:rsid w:val="00502456"/>
    <w:rsid w:val="005025EB"/>
    <w:rsid w:val="00503335"/>
    <w:rsid w:val="005033E8"/>
    <w:rsid w:val="00503B5B"/>
    <w:rsid w:val="00504B12"/>
    <w:rsid w:val="0050588F"/>
    <w:rsid w:val="00505A48"/>
    <w:rsid w:val="005061AE"/>
    <w:rsid w:val="0050623B"/>
    <w:rsid w:val="00506851"/>
    <w:rsid w:val="00507E94"/>
    <w:rsid w:val="0051008F"/>
    <w:rsid w:val="00512899"/>
    <w:rsid w:val="00512DDA"/>
    <w:rsid w:val="0051465D"/>
    <w:rsid w:val="0051658D"/>
    <w:rsid w:val="00516D32"/>
    <w:rsid w:val="00521104"/>
    <w:rsid w:val="0052187C"/>
    <w:rsid w:val="00521BFA"/>
    <w:rsid w:val="00522179"/>
    <w:rsid w:val="00522D10"/>
    <w:rsid w:val="0052347F"/>
    <w:rsid w:val="00523706"/>
    <w:rsid w:val="00523812"/>
    <w:rsid w:val="00523D88"/>
    <w:rsid w:val="00523FCB"/>
    <w:rsid w:val="00524676"/>
    <w:rsid w:val="005249DF"/>
    <w:rsid w:val="00525AFE"/>
    <w:rsid w:val="005266FC"/>
    <w:rsid w:val="00526766"/>
    <w:rsid w:val="00527A7C"/>
    <w:rsid w:val="00530AB5"/>
    <w:rsid w:val="00530FE5"/>
    <w:rsid w:val="00531560"/>
    <w:rsid w:val="00531590"/>
    <w:rsid w:val="00532F28"/>
    <w:rsid w:val="00532F2A"/>
    <w:rsid w:val="00536143"/>
    <w:rsid w:val="00536CFE"/>
    <w:rsid w:val="0053724D"/>
    <w:rsid w:val="00540EBB"/>
    <w:rsid w:val="00541734"/>
    <w:rsid w:val="00541749"/>
    <w:rsid w:val="005424D1"/>
    <w:rsid w:val="00542B4C"/>
    <w:rsid w:val="00543714"/>
    <w:rsid w:val="00543F2F"/>
    <w:rsid w:val="0054548B"/>
    <w:rsid w:val="00545F2F"/>
    <w:rsid w:val="00545F94"/>
    <w:rsid w:val="0054734C"/>
    <w:rsid w:val="005501BF"/>
    <w:rsid w:val="0055035D"/>
    <w:rsid w:val="005505FA"/>
    <w:rsid w:val="00553984"/>
    <w:rsid w:val="00555D66"/>
    <w:rsid w:val="00557514"/>
    <w:rsid w:val="00560CE5"/>
    <w:rsid w:val="00561E69"/>
    <w:rsid w:val="005621A2"/>
    <w:rsid w:val="005626F2"/>
    <w:rsid w:val="00562A8B"/>
    <w:rsid w:val="00562A9B"/>
    <w:rsid w:val="005641CA"/>
    <w:rsid w:val="0056454B"/>
    <w:rsid w:val="00564FD0"/>
    <w:rsid w:val="00565785"/>
    <w:rsid w:val="0056634F"/>
    <w:rsid w:val="00566F29"/>
    <w:rsid w:val="005676E7"/>
    <w:rsid w:val="00567CE2"/>
    <w:rsid w:val="00567D30"/>
    <w:rsid w:val="0057098A"/>
    <w:rsid w:val="00570C2B"/>
    <w:rsid w:val="005718AF"/>
    <w:rsid w:val="00571C4E"/>
    <w:rsid w:val="00571FD4"/>
    <w:rsid w:val="0057204F"/>
    <w:rsid w:val="00572879"/>
    <w:rsid w:val="00573BD4"/>
    <w:rsid w:val="00574089"/>
    <w:rsid w:val="0057471E"/>
    <w:rsid w:val="0057727F"/>
    <w:rsid w:val="0057782A"/>
    <w:rsid w:val="00577DCE"/>
    <w:rsid w:val="00577FA6"/>
    <w:rsid w:val="00580149"/>
    <w:rsid w:val="0058074A"/>
    <w:rsid w:val="00580D24"/>
    <w:rsid w:val="0058144E"/>
    <w:rsid w:val="005815C7"/>
    <w:rsid w:val="0058548D"/>
    <w:rsid w:val="0058684C"/>
    <w:rsid w:val="00586CAB"/>
    <w:rsid w:val="00587E92"/>
    <w:rsid w:val="00590996"/>
    <w:rsid w:val="00590BC5"/>
    <w:rsid w:val="00591235"/>
    <w:rsid w:val="00592369"/>
    <w:rsid w:val="005923F6"/>
    <w:rsid w:val="00593521"/>
    <w:rsid w:val="00594489"/>
    <w:rsid w:val="00594C04"/>
    <w:rsid w:val="00595DD5"/>
    <w:rsid w:val="0059754F"/>
    <w:rsid w:val="005A0799"/>
    <w:rsid w:val="005A1522"/>
    <w:rsid w:val="005A2540"/>
    <w:rsid w:val="005A3679"/>
    <w:rsid w:val="005A3A64"/>
    <w:rsid w:val="005A4C55"/>
    <w:rsid w:val="005A4F84"/>
    <w:rsid w:val="005A6C6A"/>
    <w:rsid w:val="005A7AD9"/>
    <w:rsid w:val="005B0F64"/>
    <w:rsid w:val="005B224B"/>
    <w:rsid w:val="005B23A3"/>
    <w:rsid w:val="005B339A"/>
    <w:rsid w:val="005B3A8F"/>
    <w:rsid w:val="005B3C48"/>
    <w:rsid w:val="005B3C88"/>
    <w:rsid w:val="005B4275"/>
    <w:rsid w:val="005B4777"/>
    <w:rsid w:val="005B661B"/>
    <w:rsid w:val="005B781B"/>
    <w:rsid w:val="005B7DCB"/>
    <w:rsid w:val="005C0BC2"/>
    <w:rsid w:val="005C16E5"/>
    <w:rsid w:val="005C294A"/>
    <w:rsid w:val="005C2B80"/>
    <w:rsid w:val="005C3173"/>
    <w:rsid w:val="005C3193"/>
    <w:rsid w:val="005C333A"/>
    <w:rsid w:val="005C3E7E"/>
    <w:rsid w:val="005C418C"/>
    <w:rsid w:val="005C53C2"/>
    <w:rsid w:val="005C5705"/>
    <w:rsid w:val="005C7059"/>
    <w:rsid w:val="005D0A89"/>
    <w:rsid w:val="005D0E63"/>
    <w:rsid w:val="005D0F21"/>
    <w:rsid w:val="005D216E"/>
    <w:rsid w:val="005D255F"/>
    <w:rsid w:val="005D32D3"/>
    <w:rsid w:val="005D5A86"/>
    <w:rsid w:val="005D6820"/>
    <w:rsid w:val="005D727E"/>
    <w:rsid w:val="005D739E"/>
    <w:rsid w:val="005D74AD"/>
    <w:rsid w:val="005E0603"/>
    <w:rsid w:val="005E199C"/>
    <w:rsid w:val="005E1D6A"/>
    <w:rsid w:val="005E2CBA"/>
    <w:rsid w:val="005E34E1"/>
    <w:rsid w:val="005E34FF"/>
    <w:rsid w:val="005E3542"/>
    <w:rsid w:val="005E3AE6"/>
    <w:rsid w:val="005E3DB8"/>
    <w:rsid w:val="005E4BB3"/>
    <w:rsid w:val="005E5020"/>
    <w:rsid w:val="005E52F9"/>
    <w:rsid w:val="005E6014"/>
    <w:rsid w:val="005E6480"/>
    <w:rsid w:val="005E6633"/>
    <w:rsid w:val="005E7182"/>
    <w:rsid w:val="005E7DCE"/>
    <w:rsid w:val="005F0100"/>
    <w:rsid w:val="005F0902"/>
    <w:rsid w:val="005F1261"/>
    <w:rsid w:val="005F13EC"/>
    <w:rsid w:val="005F1FBE"/>
    <w:rsid w:val="005F2DB2"/>
    <w:rsid w:val="005F3D3A"/>
    <w:rsid w:val="005F4037"/>
    <w:rsid w:val="005F48F5"/>
    <w:rsid w:val="005F5B51"/>
    <w:rsid w:val="005F6A43"/>
    <w:rsid w:val="005F7602"/>
    <w:rsid w:val="00600205"/>
    <w:rsid w:val="00602315"/>
    <w:rsid w:val="00603A5B"/>
    <w:rsid w:val="00604571"/>
    <w:rsid w:val="00604E96"/>
    <w:rsid w:val="006052EF"/>
    <w:rsid w:val="00605685"/>
    <w:rsid w:val="006067D0"/>
    <w:rsid w:val="00610606"/>
    <w:rsid w:val="00610799"/>
    <w:rsid w:val="00610ADF"/>
    <w:rsid w:val="00610CA3"/>
    <w:rsid w:val="006111C4"/>
    <w:rsid w:val="00612032"/>
    <w:rsid w:val="006127F0"/>
    <w:rsid w:val="00612FD0"/>
    <w:rsid w:val="006135CB"/>
    <w:rsid w:val="00613AC4"/>
    <w:rsid w:val="006149AA"/>
    <w:rsid w:val="00614D2C"/>
    <w:rsid w:val="00614E46"/>
    <w:rsid w:val="00615462"/>
    <w:rsid w:val="00615DBC"/>
    <w:rsid w:val="00621E7D"/>
    <w:rsid w:val="00622A7E"/>
    <w:rsid w:val="00622E17"/>
    <w:rsid w:val="00622EE5"/>
    <w:rsid w:val="00623064"/>
    <w:rsid w:val="00623DBD"/>
    <w:rsid w:val="00623F03"/>
    <w:rsid w:val="00624537"/>
    <w:rsid w:val="00625006"/>
    <w:rsid w:val="006251BC"/>
    <w:rsid w:val="00625774"/>
    <w:rsid w:val="00627427"/>
    <w:rsid w:val="00630B29"/>
    <w:rsid w:val="0063113B"/>
    <w:rsid w:val="006319E6"/>
    <w:rsid w:val="0063238C"/>
    <w:rsid w:val="00632C84"/>
    <w:rsid w:val="00633005"/>
    <w:rsid w:val="0063323E"/>
    <w:rsid w:val="0063373D"/>
    <w:rsid w:val="006337A2"/>
    <w:rsid w:val="0063431A"/>
    <w:rsid w:val="006346DA"/>
    <w:rsid w:val="00634F3C"/>
    <w:rsid w:val="00635434"/>
    <w:rsid w:val="006355E7"/>
    <w:rsid w:val="00635F02"/>
    <w:rsid w:val="00636A0B"/>
    <w:rsid w:val="00640115"/>
    <w:rsid w:val="006408BC"/>
    <w:rsid w:val="00640BFA"/>
    <w:rsid w:val="00640CFD"/>
    <w:rsid w:val="00641593"/>
    <w:rsid w:val="0064180F"/>
    <w:rsid w:val="00641924"/>
    <w:rsid w:val="0064215F"/>
    <w:rsid w:val="006434FD"/>
    <w:rsid w:val="006438B8"/>
    <w:rsid w:val="006465F9"/>
    <w:rsid w:val="00646DA8"/>
    <w:rsid w:val="00647ADC"/>
    <w:rsid w:val="00650200"/>
    <w:rsid w:val="006509AE"/>
    <w:rsid w:val="00651BC4"/>
    <w:rsid w:val="00653247"/>
    <w:rsid w:val="00653398"/>
    <w:rsid w:val="0065440D"/>
    <w:rsid w:val="006561CB"/>
    <w:rsid w:val="006562C2"/>
    <w:rsid w:val="0065719B"/>
    <w:rsid w:val="00657C44"/>
    <w:rsid w:val="006605DD"/>
    <w:rsid w:val="006622C1"/>
    <w:rsid w:val="0066242E"/>
    <w:rsid w:val="0066322F"/>
    <w:rsid w:val="00665701"/>
    <w:rsid w:val="0066591F"/>
    <w:rsid w:val="00665F8E"/>
    <w:rsid w:val="00666372"/>
    <w:rsid w:val="00667DD5"/>
    <w:rsid w:val="00671648"/>
    <w:rsid w:val="0067227B"/>
    <w:rsid w:val="006724C1"/>
    <w:rsid w:val="00674C65"/>
    <w:rsid w:val="006750EE"/>
    <w:rsid w:val="0067538D"/>
    <w:rsid w:val="00675F4C"/>
    <w:rsid w:val="00676B86"/>
    <w:rsid w:val="00676CC9"/>
    <w:rsid w:val="006772CE"/>
    <w:rsid w:val="00677A62"/>
    <w:rsid w:val="00681108"/>
    <w:rsid w:val="006821C0"/>
    <w:rsid w:val="00682E2E"/>
    <w:rsid w:val="00683417"/>
    <w:rsid w:val="00684233"/>
    <w:rsid w:val="00684357"/>
    <w:rsid w:val="00684C90"/>
    <w:rsid w:val="006856FA"/>
    <w:rsid w:val="00685A46"/>
    <w:rsid w:val="00686B17"/>
    <w:rsid w:val="00687284"/>
    <w:rsid w:val="006874D5"/>
    <w:rsid w:val="00687AA3"/>
    <w:rsid w:val="00687AC1"/>
    <w:rsid w:val="006901B9"/>
    <w:rsid w:val="00690BB5"/>
    <w:rsid w:val="00690FDF"/>
    <w:rsid w:val="00692C30"/>
    <w:rsid w:val="0069377A"/>
    <w:rsid w:val="0069559D"/>
    <w:rsid w:val="00696368"/>
    <w:rsid w:val="00696581"/>
    <w:rsid w:val="00697336"/>
    <w:rsid w:val="00697380"/>
    <w:rsid w:val="00697B9B"/>
    <w:rsid w:val="00697D85"/>
    <w:rsid w:val="00697E09"/>
    <w:rsid w:val="006A11A2"/>
    <w:rsid w:val="006A1D88"/>
    <w:rsid w:val="006A23AF"/>
    <w:rsid w:val="006A2B81"/>
    <w:rsid w:val="006A4E98"/>
    <w:rsid w:val="006A59B6"/>
    <w:rsid w:val="006A5BB3"/>
    <w:rsid w:val="006A5BFF"/>
    <w:rsid w:val="006A6AA7"/>
    <w:rsid w:val="006A7A71"/>
    <w:rsid w:val="006A7B8B"/>
    <w:rsid w:val="006B0424"/>
    <w:rsid w:val="006B17A4"/>
    <w:rsid w:val="006B1845"/>
    <w:rsid w:val="006B20F4"/>
    <w:rsid w:val="006B3433"/>
    <w:rsid w:val="006B4814"/>
    <w:rsid w:val="006B48D2"/>
    <w:rsid w:val="006B4E6D"/>
    <w:rsid w:val="006B51B8"/>
    <w:rsid w:val="006B5842"/>
    <w:rsid w:val="006B62EA"/>
    <w:rsid w:val="006B7C5C"/>
    <w:rsid w:val="006C0FD4"/>
    <w:rsid w:val="006C116C"/>
    <w:rsid w:val="006C1E40"/>
    <w:rsid w:val="006C3F8B"/>
    <w:rsid w:val="006C3FD3"/>
    <w:rsid w:val="006C42CD"/>
    <w:rsid w:val="006C4881"/>
    <w:rsid w:val="006C4C25"/>
    <w:rsid w:val="006C4E68"/>
    <w:rsid w:val="006C504F"/>
    <w:rsid w:val="006C58EE"/>
    <w:rsid w:val="006C6327"/>
    <w:rsid w:val="006C6D1A"/>
    <w:rsid w:val="006C789A"/>
    <w:rsid w:val="006C7CAB"/>
    <w:rsid w:val="006D22DC"/>
    <w:rsid w:val="006D2842"/>
    <w:rsid w:val="006D3DAB"/>
    <w:rsid w:val="006D50F3"/>
    <w:rsid w:val="006D5133"/>
    <w:rsid w:val="006D53C5"/>
    <w:rsid w:val="006D5BAD"/>
    <w:rsid w:val="006D682D"/>
    <w:rsid w:val="006D6841"/>
    <w:rsid w:val="006D71DB"/>
    <w:rsid w:val="006D78F7"/>
    <w:rsid w:val="006D791A"/>
    <w:rsid w:val="006E00BA"/>
    <w:rsid w:val="006E08FE"/>
    <w:rsid w:val="006E13CC"/>
    <w:rsid w:val="006E18AE"/>
    <w:rsid w:val="006E1B6E"/>
    <w:rsid w:val="006E508A"/>
    <w:rsid w:val="006E53BB"/>
    <w:rsid w:val="006E56C7"/>
    <w:rsid w:val="006E592C"/>
    <w:rsid w:val="006E5CF5"/>
    <w:rsid w:val="006E762A"/>
    <w:rsid w:val="006E7A2C"/>
    <w:rsid w:val="006E7C2D"/>
    <w:rsid w:val="006F16D9"/>
    <w:rsid w:val="006F3F2D"/>
    <w:rsid w:val="006F4769"/>
    <w:rsid w:val="006F5534"/>
    <w:rsid w:val="006F6496"/>
    <w:rsid w:val="006F6AC8"/>
    <w:rsid w:val="006F6C10"/>
    <w:rsid w:val="006F6F5D"/>
    <w:rsid w:val="006F7262"/>
    <w:rsid w:val="006F7E16"/>
    <w:rsid w:val="00700CD8"/>
    <w:rsid w:val="00702585"/>
    <w:rsid w:val="007039ED"/>
    <w:rsid w:val="00704126"/>
    <w:rsid w:val="00705395"/>
    <w:rsid w:val="00705630"/>
    <w:rsid w:val="007072F0"/>
    <w:rsid w:val="00707C1A"/>
    <w:rsid w:val="00710042"/>
    <w:rsid w:val="007105A4"/>
    <w:rsid w:val="00711517"/>
    <w:rsid w:val="00711BCC"/>
    <w:rsid w:val="00711E7B"/>
    <w:rsid w:val="007127AB"/>
    <w:rsid w:val="007133F4"/>
    <w:rsid w:val="0071351B"/>
    <w:rsid w:val="0071425A"/>
    <w:rsid w:val="00715EBC"/>
    <w:rsid w:val="00715F56"/>
    <w:rsid w:val="0071604A"/>
    <w:rsid w:val="0071628C"/>
    <w:rsid w:val="0071772D"/>
    <w:rsid w:val="0072003B"/>
    <w:rsid w:val="0072204E"/>
    <w:rsid w:val="0072326E"/>
    <w:rsid w:val="00723BBD"/>
    <w:rsid w:val="00724EA6"/>
    <w:rsid w:val="007251B8"/>
    <w:rsid w:val="0072590C"/>
    <w:rsid w:val="00726C3F"/>
    <w:rsid w:val="00726FC0"/>
    <w:rsid w:val="00730D75"/>
    <w:rsid w:val="007323A3"/>
    <w:rsid w:val="00732B5F"/>
    <w:rsid w:val="007337E7"/>
    <w:rsid w:val="007351A2"/>
    <w:rsid w:val="007353A0"/>
    <w:rsid w:val="00735749"/>
    <w:rsid w:val="007359F4"/>
    <w:rsid w:val="00735D19"/>
    <w:rsid w:val="007373A8"/>
    <w:rsid w:val="00737A1C"/>
    <w:rsid w:val="00737F05"/>
    <w:rsid w:val="00740B9C"/>
    <w:rsid w:val="00741DC3"/>
    <w:rsid w:val="00742425"/>
    <w:rsid w:val="00742696"/>
    <w:rsid w:val="007426D1"/>
    <w:rsid w:val="00742A4E"/>
    <w:rsid w:val="00743C21"/>
    <w:rsid w:val="00743C43"/>
    <w:rsid w:val="00744C58"/>
    <w:rsid w:val="0074536F"/>
    <w:rsid w:val="0074665F"/>
    <w:rsid w:val="00746E8F"/>
    <w:rsid w:val="007473C4"/>
    <w:rsid w:val="007474F0"/>
    <w:rsid w:val="007503D4"/>
    <w:rsid w:val="007504DE"/>
    <w:rsid w:val="00750E66"/>
    <w:rsid w:val="00751422"/>
    <w:rsid w:val="00751AC0"/>
    <w:rsid w:val="00751B89"/>
    <w:rsid w:val="00752A98"/>
    <w:rsid w:val="00752B54"/>
    <w:rsid w:val="00754AE0"/>
    <w:rsid w:val="007558CD"/>
    <w:rsid w:val="00756439"/>
    <w:rsid w:val="0075689F"/>
    <w:rsid w:val="007576FC"/>
    <w:rsid w:val="007577EC"/>
    <w:rsid w:val="00757E69"/>
    <w:rsid w:val="007605EA"/>
    <w:rsid w:val="0076142F"/>
    <w:rsid w:val="00761735"/>
    <w:rsid w:val="00762094"/>
    <w:rsid w:val="007635DB"/>
    <w:rsid w:val="007657D4"/>
    <w:rsid w:val="00766C9E"/>
    <w:rsid w:val="00770DCA"/>
    <w:rsid w:val="007714CD"/>
    <w:rsid w:val="00772B26"/>
    <w:rsid w:val="00772EFB"/>
    <w:rsid w:val="0077423B"/>
    <w:rsid w:val="0077544C"/>
    <w:rsid w:val="0077576D"/>
    <w:rsid w:val="00776AF5"/>
    <w:rsid w:val="00776B78"/>
    <w:rsid w:val="00777712"/>
    <w:rsid w:val="007800C1"/>
    <w:rsid w:val="00780A10"/>
    <w:rsid w:val="00781BE6"/>
    <w:rsid w:val="00781E67"/>
    <w:rsid w:val="007827EF"/>
    <w:rsid w:val="00782EE5"/>
    <w:rsid w:val="00783FE7"/>
    <w:rsid w:val="007841A3"/>
    <w:rsid w:val="0078493F"/>
    <w:rsid w:val="00784F97"/>
    <w:rsid w:val="00785862"/>
    <w:rsid w:val="00790045"/>
    <w:rsid w:val="00790707"/>
    <w:rsid w:val="00790E13"/>
    <w:rsid w:val="00791121"/>
    <w:rsid w:val="007912AE"/>
    <w:rsid w:val="00792566"/>
    <w:rsid w:val="007925ED"/>
    <w:rsid w:val="00792B66"/>
    <w:rsid w:val="00793F19"/>
    <w:rsid w:val="00794229"/>
    <w:rsid w:val="007952FE"/>
    <w:rsid w:val="00795D27"/>
    <w:rsid w:val="00795FDB"/>
    <w:rsid w:val="0079603B"/>
    <w:rsid w:val="007960DA"/>
    <w:rsid w:val="007977FE"/>
    <w:rsid w:val="007A0537"/>
    <w:rsid w:val="007A06BE"/>
    <w:rsid w:val="007A15D1"/>
    <w:rsid w:val="007A1C99"/>
    <w:rsid w:val="007A2216"/>
    <w:rsid w:val="007A2E27"/>
    <w:rsid w:val="007A3739"/>
    <w:rsid w:val="007A5486"/>
    <w:rsid w:val="007A56FE"/>
    <w:rsid w:val="007A6A1E"/>
    <w:rsid w:val="007B014A"/>
    <w:rsid w:val="007B08E5"/>
    <w:rsid w:val="007B110B"/>
    <w:rsid w:val="007B4C9B"/>
    <w:rsid w:val="007B5191"/>
    <w:rsid w:val="007B582C"/>
    <w:rsid w:val="007B5A21"/>
    <w:rsid w:val="007B65A7"/>
    <w:rsid w:val="007B6C36"/>
    <w:rsid w:val="007B6DC6"/>
    <w:rsid w:val="007B77A7"/>
    <w:rsid w:val="007C006C"/>
    <w:rsid w:val="007C069F"/>
    <w:rsid w:val="007C07C6"/>
    <w:rsid w:val="007C1DBC"/>
    <w:rsid w:val="007C2426"/>
    <w:rsid w:val="007C2E16"/>
    <w:rsid w:val="007C3D06"/>
    <w:rsid w:val="007C3D26"/>
    <w:rsid w:val="007C5D41"/>
    <w:rsid w:val="007C6123"/>
    <w:rsid w:val="007C6DE6"/>
    <w:rsid w:val="007C7340"/>
    <w:rsid w:val="007C7796"/>
    <w:rsid w:val="007D01C2"/>
    <w:rsid w:val="007D180B"/>
    <w:rsid w:val="007D2080"/>
    <w:rsid w:val="007D262B"/>
    <w:rsid w:val="007D3818"/>
    <w:rsid w:val="007D4BC5"/>
    <w:rsid w:val="007D586A"/>
    <w:rsid w:val="007D6583"/>
    <w:rsid w:val="007D65B4"/>
    <w:rsid w:val="007D6712"/>
    <w:rsid w:val="007D6A16"/>
    <w:rsid w:val="007D6D17"/>
    <w:rsid w:val="007D7C23"/>
    <w:rsid w:val="007E1749"/>
    <w:rsid w:val="007E1DC5"/>
    <w:rsid w:val="007E2211"/>
    <w:rsid w:val="007E33A0"/>
    <w:rsid w:val="007E3BB4"/>
    <w:rsid w:val="007E40D7"/>
    <w:rsid w:val="007E546A"/>
    <w:rsid w:val="007E5D1B"/>
    <w:rsid w:val="007E69FE"/>
    <w:rsid w:val="007E6C26"/>
    <w:rsid w:val="007E6DFB"/>
    <w:rsid w:val="007E7F1F"/>
    <w:rsid w:val="007F0286"/>
    <w:rsid w:val="007F1259"/>
    <w:rsid w:val="007F1352"/>
    <w:rsid w:val="007F1CEF"/>
    <w:rsid w:val="007F2F2A"/>
    <w:rsid w:val="007F33D9"/>
    <w:rsid w:val="007F3F10"/>
    <w:rsid w:val="007F5608"/>
    <w:rsid w:val="007F5901"/>
    <w:rsid w:val="007F59EB"/>
    <w:rsid w:val="007F5D68"/>
    <w:rsid w:val="007F6407"/>
    <w:rsid w:val="007F70F9"/>
    <w:rsid w:val="007F73A8"/>
    <w:rsid w:val="008010C9"/>
    <w:rsid w:val="0080129D"/>
    <w:rsid w:val="00801468"/>
    <w:rsid w:val="008024A6"/>
    <w:rsid w:val="00802E8A"/>
    <w:rsid w:val="00803245"/>
    <w:rsid w:val="00803F89"/>
    <w:rsid w:val="00805180"/>
    <w:rsid w:val="00805CE5"/>
    <w:rsid w:val="00805D86"/>
    <w:rsid w:val="00806154"/>
    <w:rsid w:val="00806F2A"/>
    <w:rsid w:val="008077D9"/>
    <w:rsid w:val="00810F0F"/>
    <w:rsid w:val="0081144B"/>
    <w:rsid w:val="00813533"/>
    <w:rsid w:val="0081422E"/>
    <w:rsid w:val="0081447A"/>
    <w:rsid w:val="00814516"/>
    <w:rsid w:val="008155A0"/>
    <w:rsid w:val="008159F1"/>
    <w:rsid w:val="00815E17"/>
    <w:rsid w:val="0081602B"/>
    <w:rsid w:val="0081670F"/>
    <w:rsid w:val="00816732"/>
    <w:rsid w:val="00816AF2"/>
    <w:rsid w:val="00816D4D"/>
    <w:rsid w:val="00816EAE"/>
    <w:rsid w:val="0081759A"/>
    <w:rsid w:val="008177B8"/>
    <w:rsid w:val="0082007F"/>
    <w:rsid w:val="008240F7"/>
    <w:rsid w:val="008248B1"/>
    <w:rsid w:val="00824984"/>
    <w:rsid w:val="00824AA1"/>
    <w:rsid w:val="00825192"/>
    <w:rsid w:val="00825961"/>
    <w:rsid w:val="0082625D"/>
    <w:rsid w:val="00826B9D"/>
    <w:rsid w:val="00826DD2"/>
    <w:rsid w:val="00827173"/>
    <w:rsid w:val="008276AF"/>
    <w:rsid w:val="00827937"/>
    <w:rsid w:val="00833AE2"/>
    <w:rsid w:val="00833BF9"/>
    <w:rsid w:val="00833C2C"/>
    <w:rsid w:val="00834368"/>
    <w:rsid w:val="00835030"/>
    <w:rsid w:val="008353AC"/>
    <w:rsid w:val="00836B92"/>
    <w:rsid w:val="00836DE1"/>
    <w:rsid w:val="008401E5"/>
    <w:rsid w:val="008411A4"/>
    <w:rsid w:val="00841BB6"/>
    <w:rsid w:val="00842EF4"/>
    <w:rsid w:val="00843F06"/>
    <w:rsid w:val="00843F18"/>
    <w:rsid w:val="00845104"/>
    <w:rsid w:val="00845F1B"/>
    <w:rsid w:val="00845FA6"/>
    <w:rsid w:val="00846C5E"/>
    <w:rsid w:val="00847A1C"/>
    <w:rsid w:val="008508DC"/>
    <w:rsid w:val="00851725"/>
    <w:rsid w:val="008518A4"/>
    <w:rsid w:val="0085285C"/>
    <w:rsid w:val="008538B7"/>
    <w:rsid w:val="008539E0"/>
    <w:rsid w:val="00853BC9"/>
    <w:rsid w:val="0085601F"/>
    <w:rsid w:val="0086038B"/>
    <w:rsid w:val="008625A2"/>
    <w:rsid w:val="00862833"/>
    <w:rsid w:val="00863906"/>
    <w:rsid w:val="00864890"/>
    <w:rsid w:val="00864AD6"/>
    <w:rsid w:val="00865ED2"/>
    <w:rsid w:val="008662BD"/>
    <w:rsid w:val="00866A64"/>
    <w:rsid w:val="00866F95"/>
    <w:rsid w:val="0086752C"/>
    <w:rsid w:val="00867952"/>
    <w:rsid w:val="00867A44"/>
    <w:rsid w:val="00870C93"/>
    <w:rsid w:val="0087273B"/>
    <w:rsid w:val="008744E1"/>
    <w:rsid w:val="008762AC"/>
    <w:rsid w:val="008762B7"/>
    <w:rsid w:val="00876D28"/>
    <w:rsid w:val="00881F10"/>
    <w:rsid w:val="00882B66"/>
    <w:rsid w:val="00882EC5"/>
    <w:rsid w:val="0088308E"/>
    <w:rsid w:val="00884063"/>
    <w:rsid w:val="00884280"/>
    <w:rsid w:val="00884363"/>
    <w:rsid w:val="00884DE8"/>
    <w:rsid w:val="00885541"/>
    <w:rsid w:val="00885972"/>
    <w:rsid w:val="008873CE"/>
    <w:rsid w:val="008874B2"/>
    <w:rsid w:val="008877A1"/>
    <w:rsid w:val="00887ED8"/>
    <w:rsid w:val="0089024A"/>
    <w:rsid w:val="008907B6"/>
    <w:rsid w:val="00890CEC"/>
    <w:rsid w:val="00890ECA"/>
    <w:rsid w:val="00891B98"/>
    <w:rsid w:val="00891DE0"/>
    <w:rsid w:val="008923EB"/>
    <w:rsid w:val="00892A15"/>
    <w:rsid w:val="00892E99"/>
    <w:rsid w:val="008939DF"/>
    <w:rsid w:val="00894BF6"/>
    <w:rsid w:val="00894CF1"/>
    <w:rsid w:val="00894D7E"/>
    <w:rsid w:val="00895B22"/>
    <w:rsid w:val="008962F5"/>
    <w:rsid w:val="0089704D"/>
    <w:rsid w:val="00897E98"/>
    <w:rsid w:val="00897F2B"/>
    <w:rsid w:val="008A03C9"/>
    <w:rsid w:val="008A03E3"/>
    <w:rsid w:val="008A043C"/>
    <w:rsid w:val="008A1380"/>
    <w:rsid w:val="008A13D9"/>
    <w:rsid w:val="008A19F0"/>
    <w:rsid w:val="008A1A62"/>
    <w:rsid w:val="008A2381"/>
    <w:rsid w:val="008A2F2F"/>
    <w:rsid w:val="008A40A0"/>
    <w:rsid w:val="008A497D"/>
    <w:rsid w:val="008A5DFD"/>
    <w:rsid w:val="008A6F04"/>
    <w:rsid w:val="008B0589"/>
    <w:rsid w:val="008B0A4C"/>
    <w:rsid w:val="008B0D45"/>
    <w:rsid w:val="008B0DC6"/>
    <w:rsid w:val="008B10E6"/>
    <w:rsid w:val="008B1C90"/>
    <w:rsid w:val="008B1F03"/>
    <w:rsid w:val="008B37F2"/>
    <w:rsid w:val="008B5CD0"/>
    <w:rsid w:val="008B6383"/>
    <w:rsid w:val="008B6971"/>
    <w:rsid w:val="008B7F18"/>
    <w:rsid w:val="008C0414"/>
    <w:rsid w:val="008C19E6"/>
    <w:rsid w:val="008C1E9E"/>
    <w:rsid w:val="008C2DEE"/>
    <w:rsid w:val="008C467B"/>
    <w:rsid w:val="008C4F4E"/>
    <w:rsid w:val="008C552C"/>
    <w:rsid w:val="008C60F8"/>
    <w:rsid w:val="008C69DC"/>
    <w:rsid w:val="008C6A97"/>
    <w:rsid w:val="008C6FA3"/>
    <w:rsid w:val="008D245F"/>
    <w:rsid w:val="008D277C"/>
    <w:rsid w:val="008D299B"/>
    <w:rsid w:val="008D2A42"/>
    <w:rsid w:val="008D2B35"/>
    <w:rsid w:val="008D4F84"/>
    <w:rsid w:val="008D56CE"/>
    <w:rsid w:val="008D796B"/>
    <w:rsid w:val="008D7D52"/>
    <w:rsid w:val="008E0A92"/>
    <w:rsid w:val="008E180B"/>
    <w:rsid w:val="008E359C"/>
    <w:rsid w:val="008E40D7"/>
    <w:rsid w:val="008E51B1"/>
    <w:rsid w:val="008E57DE"/>
    <w:rsid w:val="008E5C36"/>
    <w:rsid w:val="008E6318"/>
    <w:rsid w:val="008E6332"/>
    <w:rsid w:val="008E63A9"/>
    <w:rsid w:val="008E768A"/>
    <w:rsid w:val="008F1367"/>
    <w:rsid w:val="008F1E2C"/>
    <w:rsid w:val="008F25F8"/>
    <w:rsid w:val="008F2653"/>
    <w:rsid w:val="008F2689"/>
    <w:rsid w:val="008F3C1D"/>
    <w:rsid w:val="008F3F06"/>
    <w:rsid w:val="008F3FDF"/>
    <w:rsid w:val="008F56A9"/>
    <w:rsid w:val="008F5B5D"/>
    <w:rsid w:val="008F5E9E"/>
    <w:rsid w:val="008F638D"/>
    <w:rsid w:val="008F63C8"/>
    <w:rsid w:val="008F64CA"/>
    <w:rsid w:val="008F689D"/>
    <w:rsid w:val="008F7D8F"/>
    <w:rsid w:val="00901334"/>
    <w:rsid w:val="009021F1"/>
    <w:rsid w:val="00902626"/>
    <w:rsid w:val="00902D62"/>
    <w:rsid w:val="00903484"/>
    <w:rsid w:val="00905673"/>
    <w:rsid w:val="00907308"/>
    <w:rsid w:val="00907DEC"/>
    <w:rsid w:val="00910811"/>
    <w:rsid w:val="009124CE"/>
    <w:rsid w:val="00912954"/>
    <w:rsid w:val="00912A71"/>
    <w:rsid w:val="009133E3"/>
    <w:rsid w:val="00913737"/>
    <w:rsid w:val="00914479"/>
    <w:rsid w:val="009150A1"/>
    <w:rsid w:val="009152CD"/>
    <w:rsid w:val="0091538F"/>
    <w:rsid w:val="00915560"/>
    <w:rsid w:val="00915754"/>
    <w:rsid w:val="00916596"/>
    <w:rsid w:val="00917B9C"/>
    <w:rsid w:val="009200C0"/>
    <w:rsid w:val="00921F34"/>
    <w:rsid w:val="009221DB"/>
    <w:rsid w:val="0092304C"/>
    <w:rsid w:val="0092343E"/>
    <w:rsid w:val="00923579"/>
    <w:rsid w:val="00923913"/>
    <w:rsid w:val="00923F06"/>
    <w:rsid w:val="009242FB"/>
    <w:rsid w:val="0092476D"/>
    <w:rsid w:val="0092562E"/>
    <w:rsid w:val="009264A0"/>
    <w:rsid w:val="00926DA3"/>
    <w:rsid w:val="009276DE"/>
    <w:rsid w:val="00931CE3"/>
    <w:rsid w:val="00932965"/>
    <w:rsid w:val="00932F02"/>
    <w:rsid w:val="0093396D"/>
    <w:rsid w:val="00934130"/>
    <w:rsid w:val="00934260"/>
    <w:rsid w:val="00936A1D"/>
    <w:rsid w:val="00936BC5"/>
    <w:rsid w:val="00936BD0"/>
    <w:rsid w:val="00936CD4"/>
    <w:rsid w:val="00940667"/>
    <w:rsid w:val="00940880"/>
    <w:rsid w:val="00941432"/>
    <w:rsid w:val="00941493"/>
    <w:rsid w:val="00941759"/>
    <w:rsid w:val="0094264D"/>
    <w:rsid w:val="00942967"/>
    <w:rsid w:val="00942BE9"/>
    <w:rsid w:val="00945238"/>
    <w:rsid w:val="009455C7"/>
    <w:rsid w:val="0094627E"/>
    <w:rsid w:val="009462F0"/>
    <w:rsid w:val="009501BB"/>
    <w:rsid w:val="009503C4"/>
    <w:rsid w:val="00950CE2"/>
    <w:rsid w:val="00950D00"/>
    <w:rsid w:val="00950E68"/>
    <w:rsid w:val="009515F9"/>
    <w:rsid w:val="00951A07"/>
    <w:rsid w:val="009520BB"/>
    <w:rsid w:val="00952731"/>
    <w:rsid w:val="00952ADB"/>
    <w:rsid w:val="00952C7F"/>
    <w:rsid w:val="00955AE0"/>
    <w:rsid w:val="009575E5"/>
    <w:rsid w:val="009576B0"/>
    <w:rsid w:val="00957755"/>
    <w:rsid w:val="00960B10"/>
    <w:rsid w:val="00961042"/>
    <w:rsid w:val="00961AFF"/>
    <w:rsid w:val="00961BFA"/>
    <w:rsid w:val="00961CF4"/>
    <w:rsid w:val="00962043"/>
    <w:rsid w:val="00962FDF"/>
    <w:rsid w:val="009633D8"/>
    <w:rsid w:val="009635FB"/>
    <w:rsid w:val="009644D3"/>
    <w:rsid w:val="00964BEE"/>
    <w:rsid w:val="00965EB2"/>
    <w:rsid w:val="009666CC"/>
    <w:rsid w:val="00966E67"/>
    <w:rsid w:val="0096718A"/>
    <w:rsid w:val="009673E1"/>
    <w:rsid w:val="00967EDD"/>
    <w:rsid w:val="00970B4D"/>
    <w:rsid w:val="00970DA5"/>
    <w:rsid w:val="009719B5"/>
    <w:rsid w:val="0097251C"/>
    <w:rsid w:val="009739E8"/>
    <w:rsid w:val="00976217"/>
    <w:rsid w:val="009772FB"/>
    <w:rsid w:val="009773C9"/>
    <w:rsid w:val="00977CCF"/>
    <w:rsid w:val="00980785"/>
    <w:rsid w:val="0098099E"/>
    <w:rsid w:val="00981A43"/>
    <w:rsid w:val="009821C5"/>
    <w:rsid w:val="00983428"/>
    <w:rsid w:val="00983703"/>
    <w:rsid w:val="00983C1C"/>
    <w:rsid w:val="009841DA"/>
    <w:rsid w:val="00984B08"/>
    <w:rsid w:val="00985798"/>
    <w:rsid w:val="009863DF"/>
    <w:rsid w:val="00986627"/>
    <w:rsid w:val="00986B1F"/>
    <w:rsid w:val="00990423"/>
    <w:rsid w:val="0099085C"/>
    <w:rsid w:val="00990BA4"/>
    <w:rsid w:val="00991253"/>
    <w:rsid w:val="0099126D"/>
    <w:rsid w:val="00992F57"/>
    <w:rsid w:val="00992FA5"/>
    <w:rsid w:val="009942B1"/>
    <w:rsid w:val="00994A8E"/>
    <w:rsid w:val="0099515A"/>
    <w:rsid w:val="00995745"/>
    <w:rsid w:val="0099674A"/>
    <w:rsid w:val="009977EB"/>
    <w:rsid w:val="009A0AEE"/>
    <w:rsid w:val="009A0EC0"/>
    <w:rsid w:val="009A131C"/>
    <w:rsid w:val="009A1B88"/>
    <w:rsid w:val="009A1FEB"/>
    <w:rsid w:val="009A22E9"/>
    <w:rsid w:val="009A23A8"/>
    <w:rsid w:val="009A4BF3"/>
    <w:rsid w:val="009A5CAA"/>
    <w:rsid w:val="009A756B"/>
    <w:rsid w:val="009A7C03"/>
    <w:rsid w:val="009B0C39"/>
    <w:rsid w:val="009B22CC"/>
    <w:rsid w:val="009B246B"/>
    <w:rsid w:val="009B2B8D"/>
    <w:rsid w:val="009B2E44"/>
    <w:rsid w:val="009B3075"/>
    <w:rsid w:val="009B3C29"/>
    <w:rsid w:val="009B5247"/>
    <w:rsid w:val="009B59F5"/>
    <w:rsid w:val="009B5B01"/>
    <w:rsid w:val="009B6425"/>
    <w:rsid w:val="009B6BD4"/>
    <w:rsid w:val="009B72B0"/>
    <w:rsid w:val="009B72ED"/>
    <w:rsid w:val="009B7BD4"/>
    <w:rsid w:val="009B7C5F"/>
    <w:rsid w:val="009B7F3F"/>
    <w:rsid w:val="009C0275"/>
    <w:rsid w:val="009C146C"/>
    <w:rsid w:val="009C1BA7"/>
    <w:rsid w:val="009C2984"/>
    <w:rsid w:val="009C41E3"/>
    <w:rsid w:val="009C56D3"/>
    <w:rsid w:val="009C5B14"/>
    <w:rsid w:val="009C5E9B"/>
    <w:rsid w:val="009C5EBA"/>
    <w:rsid w:val="009C6949"/>
    <w:rsid w:val="009C6D53"/>
    <w:rsid w:val="009D087A"/>
    <w:rsid w:val="009D12E5"/>
    <w:rsid w:val="009D1523"/>
    <w:rsid w:val="009D1F19"/>
    <w:rsid w:val="009D4D79"/>
    <w:rsid w:val="009D5F7C"/>
    <w:rsid w:val="009D6025"/>
    <w:rsid w:val="009D62AA"/>
    <w:rsid w:val="009D6976"/>
    <w:rsid w:val="009D697C"/>
    <w:rsid w:val="009D71AF"/>
    <w:rsid w:val="009E0D8C"/>
    <w:rsid w:val="009E110D"/>
    <w:rsid w:val="009E1447"/>
    <w:rsid w:val="009E179D"/>
    <w:rsid w:val="009E27E3"/>
    <w:rsid w:val="009E2DA4"/>
    <w:rsid w:val="009E2F83"/>
    <w:rsid w:val="009E2FDB"/>
    <w:rsid w:val="009E3808"/>
    <w:rsid w:val="009E3C69"/>
    <w:rsid w:val="009E4076"/>
    <w:rsid w:val="009E4643"/>
    <w:rsid w:val="009E471D"/>
    <w:rsid w:val="009E5FDE"/>
    <w:rsid w:val="009E6FB7"/>
    <w:rsid w:val="009E7AB7"/>
    <w:rsid w:val="009E7FF3"/>
    <w:rsid w:val="009F2D69"/>
    <w:rsid w:val="009F439B"/>
    <w:rsid w:val="009F4411"/>
    <w:rsid w:val="009F58BB"/>
    <w:rsid w:val="009F5CD2"/>
    <w:rsid w:val="009F667C"/>
    <w:rsid w:val="009F733A"/>
    <w:rsid w:val="00A00FCD"/>
    <w:rsid w:val="00A01371"/>
    <w:rsid w:val="00A02C61"/>
    <w:rsid w:val="00A030B3"/>
    <w:rsid w:val="00A03223"/>
    <w:rsid w:val="00A03B0D"/>
    <w:rsid w:val="00A040DB"/>
    <w:rsid w:val="00A04785"/>
    <w:rsid w:val="00A0479F"/>
    <w:rsid w:val="00A05139"/>
    <w:rsid w:val="00A0515D"/>
    <w:rsid w:val="00A05A91"/>
    <w:rsid w:val="00A05ED5"/>
    <w:rsid w:val="00A06253"/>
    <w:rsid w:val="00A064FA"/>
    <w:rsid w:val="00A06D2B"/>
    <w:rsid w:val="00A07207"/>
    <w:rsid w:val="00A07CC6"/>
    <w:rsid w:val="00A101CD"/>
    <w:rsid w:val="00A120D4"/>
    <w:rsid w:val="00A13206"/>
    <w:rsid w:val="00A13240"/>
    <w:rsid w:val="00A138DB"/>
    <w:rsid w:val="00A13908"/>
    <w:rsid w:val="00A13B80"/>
    <w:rsid w:val="00A13F35"/>
    <w:rsid w:val="00A1401C"/>
    <w:rsid w:val="00A140EE"/>
    <w:rsid w:val="00A14410"/>
    <w:rsid w:val="00A14CC0"/>
    <w:rsid w:val="00A152FD"/>
    <w:rsid w:val="00A15CA0"/>
    <w:rsid w:val="00A160CB"/>
    <w:rsid w:val="00A16D78"/>
    <w:rsid w:val="00A16F29"/>
    <w:rsid w:val="00A17B5B"/>
    <w:rsid w:val="00A21739"/>
    <w:rsid w:val="00A22193"/>
    <w:rsid w:val="00A224D3"/>
    <w:rsid w:val="00A23FC7"/>
    <w:rsid w:val="00A24B9F"/>
    <w:rsid w:val="00A2513B"/>
    <w:rsid w:val="00A25C91"/>
    <w:rsid w:val="00A26348"/>
    <w:rsid w:val="00A27354"/>
    <w:rsid w:val="00A27450"/>
    <w:rsid w:val="00A27617"/>
    <w:rsid w:val="00A2787A"/>
    <w:rsid w:val="00A3129E"/>
    <w:rsid w:val="00A32FBA"/>
    <w:rsid w:val="00A33118"/>
    <w:rsid w:val="00A34B66"/>
    <w:rsid w:val="00A37771"/>
    <w:rsid w:val="00A37C90"/>
    <w:rsid w:val="00A37E83"/>
    <w:rsid w:val="00A40470"/>
    <w:rsid w:val="00A40C95"/>
    <w:rsid w:val="00A40CA4"/>
    <w:rsid w:val="00A40EC6"/>
    <w:rsid w:val="00A415EC"/>
    <w:rsid w:val="00A416FE"/>
    <w:rsid w:val="00A418A7"/>
    <w:rsid w:val="00A42618"/>
    <w:rsid w:val="00A43862"/>
    <w:rsid w:val="00A4417A"/>
    <w:rsid w:val="00A441E2"/>
    <w:rsid w:val="00A45BFD"/>
    <w:rsid w:val="00A46A73"/>
    <w:rsid w:val="00A46F6B"/>
    <w:rsid w:val="00A50D63"/>
    <w:rsid w:val="00A514C3"/>
    <w:rsid w:val="00A516FC"/>
    <w:rsid w:val="00A5247E"/>
    <w:rsid w:val="00A52E02"/>
    <w:rsid w:val="00A53207"/>
    <w:rsid w:val="00A53FA5"/>
    <w:rsid w:val="00A55187"/>
    <w:rsid w:val="00A5535C"/>
    <w:rsid w:val="00A55CF1"/>
    <w:rsid w:val="00A56FC0"/>
    <w:rsid w:val="00A5760C"/>
    <w:rsid w:val="00A5798B"/>
    <w:rsid w:val="00A6064F"/>
    <w:rsid w:val="00A60DB3"/>
    <w:rsid w:val="00A60ECF"/>
    <w:rsid w:val="00A612C2"/>
    <w:rsid w:val="00A62528"/>
    <w:rsid w:val="00A625AC"/>
    <w:rsid w:val="00A62CDD"/>
    <w:rsid w:val="00A63559"/>
    <w:rsid w:val="00A641A6"/>
    <w:rsid w:val="00A64576"/>
    <w:rsid w:val="00A669F8"/>
    <w:rsid w:val="00A67BEB"/>
    <w:rsid w:val="00A7027F"/>
    <w:rsid w:val="00A70F93"/>
    <w:rsid w:val="00A714F0"/>
    <w:rsid w:val="00A71B3A"/>
    <w:rsid w:val="00A720FC"/>
    <w:rsid w:val="00A72538"/>
    <w:rsid w:val="00A7328F"/>
    <w:rsid w:val="00A738C9"/>
    <w:rsid w:val="00A73DB4"/>
    <w:rsid w:val="00A755AA"/>
    <w:rsid w:val="00A75B5D"/>
    <w:rsid w:val="00A75D99"/>
    <w:rsid w:val="00A76623"/>
    <w:rsid w:val="00A77963"/>
    <w:rsid w:val="00A82036"/>
    <w:rsid w:val="00A82E01"/>
    <w:rsid w:val="00A853CF"/>
    <w:rsid w:val="00A85B92"/>
    <w:rsid w:val="00A87526"/>
    <w:rsid w:val="00A91153"/>
    <w:rsid w:val="00A922C1"/>
    <w:rsid w:val="00A92388"/>
    <w:rsid w:val="00A92471"/>
    <w:rsid w:val="00A931D8"/>
    <w:rsid w:val="00A953C4"/>
    <w:rsid w:val="00A95748"/>
    <w:rsid w:val="00A96BAA"/>
    <w:rsid w:val="00A96E65"/>
    <w:rsid w:val="00A96F0F"/>
    <w:rsid w:val="00AA0819"/>
    <w:rsid w:val="00AA1887"/>
    <w:rsid w:val="00AA2482"/>
    <w:rsid w:val="00AA3E8A"/>
    <w:rsid w:val="00AA4252"/>
    <w:rsid w:val="00AA43A6"/>
    <w:rsid w:val="00AA46DF"/>
    <w:rsid w:val="00AA4EAF"/>
    <w:rsid w:val="00AA578E"/>
    <w:rsid w:val="00AA5E70"/>
    <w:rsid w:val="00AA6305"/>
    <w:rsid w:val="00AA7DB6"/>
    <w:rsid w:val="00AA7DED"/>
    <w:rsid w:val="00AB0577"/>
    <w:rsid w:val="00AB10BC"/>
    <w:rsid w:val="00AB1591"/>
    <w:rsid w:val="00AB2486"/>
    <w:rsid w:val="00AB3BF5"/>
    <w:rsid w:val="00AB3E5B"/>
    <w:rsid w:val="00AB460D"/>
    <w:rsid w:val="00AB4F4D"/>
    <w:rsid w:val="00AB5361"/>
    <w:rsid w:val="00AB6127"/>
    <w:rsid w:val="00AB7099"/>
    <w:rsid w:val="00AC1819"/>
    <w:rsid w:val="00AC184E"/>
    <w:rsid w:val="00AC2412"/>
    <w:rsid w:val="00AC25AD"/>
    <w:rsid w:val="00AC2FD6"/>
    <w:rsid w:val="00AC324D"/>
    <w:rsid w:val="00AC485B"/>
    <w:rsid w:val="00AC51CF"/>
    <w:rsid w:val="00AC6A82"/>
    <w:rsid w:val="00AC7EAC"/>
    <w:rsid w:val="00AD075A"/>
    <w:rsid w:val="00AD0E39"/>
    <w:rsid w:val="00AD1014"/>
    <w:rsid w:val="00AD175D"/>
    <w:rsid w:val="00AD2F56"/>
    <w:rsid w:val="00AD386D"/>
    <w:rsid w:val="00AD3CB3"/>
    <w:rsid w:val="00AD4254"/>
    <w:rsid w:val="00AD50B9"/>
    <w:rsid w:val="00AD590E"/>
    <w:rsid w:val="00AD7C1A"/>
    <w:rsid w:val="00AD7D96"/>
    <w:rsid w:val="00AE00D9"/>
    <w:rsid w:val="00AE2065"/>
    <w:rsid w:val="00AE2183"/>
    <w:rsid w:val="00AE2668"/>
    <w:rsid w:val="00AE26DA"/>
    <w:rsid w:val="00AE2F68"/>
    <w:rsid w:val="00AE2FAA"/>
    <w:rsid w:val="00AE4371"/>
    <w:rsid w:val="00AE4415"/>
    <w:rsid w:val="00AE5357"/>
    <w:rsid w:val="00AE5E7D"/>
    <w:rsid w:val="00AE638F"/>
    <w:rsid w:val="00AE6FB3"/>
    <w:rsid w:val="00AE72CD"/>
    <w:rsid w:val="00AF0246"/>
    <w:rsid w:val="00AF0EA7"/>
    <w:rsid w:val="00AF11EC"/>
    <w:rsid w:val="00AF18DC"/>
    <w:rsid w:val="00AF1AAF"/>
    <w:rsid w:val="00AF2B70"/>
    <w:rsid w:val="00AF39C4"/>
    <w:rsid w:val="00AF4309"/>
    <w:rsid w:val="00AF653B"/>
    <w:rsid w:val="00AF6EF3"/>
    <w:rsid w:val="00AF7C04"/>
    <w:rsid w:val="00B00721"/>
    <w:rsid w:val="00B010E6"/>
    <w:rsid w:val="00B01DEF"/>
    <w:rsid w:val="00B01FEA"/>
    <w:rsid w:val="00B022E4"/>
    <w:rsid w:val="00B02844"/>
    <w:rsid w:val="00B039A2"/>
    <w:rsid w:val="00B040B7"/>
    <w:rsid w:val="00B048CF"/>
    <w:rsid w:val="00B049F2"/>
    <w:rsid w:val="00B04A84"/>
    <w:rsid w:val="00B04F51"/>
    <w:rsid w:val="00B06FEE"/>
    <w:rsid w:val="00B072ED"/>
    <w:rsid w:val="00B10294"/>
    <w:rsid w:val="00B10A1C"/>
    <w:rsid w:val="00B1101B"/>
    <w:rsid w:val="00B11134"/>
    <w:rsid w:val="00B113E3"/>
    <w:rsid w:val="00B11B57"/>
    <w:rsid w:val="00B13E8B"/>
    <w:rsid w:val="00B14B9D"/>
    <w:rsid w:val="00B1557D"/>
    <w:rsid w:val="00B15971"/>
    <w:rsid w:val="00B21E83"/>
    <w:rsid w:val="00B22C63"/>
    <w:rsid w:val="00B237D3"/>
    <w:rsid w:val="00B25152"/>
    <w:rsid w:val="00B2591B"/>
    <w:rsid w:val="00B25C5D"/>
    <w:rsid w:val="00B25EFF"/>
    <w:rsid w:val="00B267D5"/>
    <w:rsid w:val="00B26A1D"/>
    <w:rsid w:val="00B27552"/>
    <w:rsid w:val="00B312B4"/>
    <w:rsid w:val="00B312ED"/>
    <w:rsid w:val="00B32324"/>
    <w:rsid w:val="00B32D06"/>
    <w:rsid w:val="00B345A1"/>
    <w:rsid w:val="00B345C9"/>
    <w:rsid w:val="00B34A42"/>
    <w:rsid w:val="00B3564F"/>
    <w:rsid w:val="00B3576B"/>
    <w:rsid w:val="00B3670E"/>
    <w:rsid w:val="00B3701A"/>
    <w:rsid w:val="00B37706"/>
    <w:rsid w:val="00B37E9A"/>
    <w:rsid w:val="00B37EE7"/>
    <w:rsid w:val="00B40349"/>
    <w:rsid w:val="00B40B2F"/>
    <w:rsid w:val="00B42A41"/>
    <w:rsid w:val="00B42BC0"/>
    <w:rsid w:val="00B4327B"/>
    <w:rsid w:val="00B43651"/>
    <w:rsid w:val="00B43789"/>
    <w:rsid w:val="00B4393E"/>
    <w:rsid w:val="00B43DD0"/>
    <w:rsid w:val="00B4451A"/>
    <w:rsid w:val="00B44CAC"/>
    <w:rsid w:val="00B45173"/>
    <w:rsid w:val="00B45B56"/>
    <w:rsid w:val="00B45C52"/>
    <w:rsid w:val="00B45CB2"/>
    <w:rsid w:val="00B506BF"/>
    <w:rsid w:val="00B50EE3"/>
    <w:rsid w:val="00B50F97"/>
    <w:rsid w:val="00B5176C"/>
    <w:rsid w:val="00B51D9F"/>
    <w:rsid w:val="00B537A5"/>
    <w:rsid w:val="00B53C1E"/>
    <w:rsid w:val="00B5508B"/>
    <w:rsid w:val="00B557A1"/>
    <w:rsid w:val="00B55D0E"/>
    <w:rsid w:val="00B55D6B"/>
    <w:rsid w:val="00B56990"/>
    <w:rsid w:val="00B57339"/>
    <w:rsid w:val="00B57EED"/>
    <w:rsid w:val="00B61036"/>
    <w:rsid w:val="00B61A59"/>
    <w:rsid w:val="00B629E0"/>
    <w:rsid w:val="00B6595E"/>
    <w:rsid w:val="00B6649E"/>
    <w:rsid w:val="00B67390"/>
    <w:rsid w:val="00B7030C"/>
    <w:rsid w:val="00B70BAF"/>
    <w:rsid w:val="00B71076"/>
    <w:rsid w:val="00B7142C"/>
    <w:rsid w:val="00B71911"/>
    <w:rsid w:val="00B71B93"/>
    <w:rsid w:val="00B71F6B"/>
    <w:rsid w:val="00B722D8"/>
    <w:rsid w:val="00B73632"/>
    <w:rsid w:val="00B73646"/>
    <w:rsid w:val="00B75023"/>
    <w:rsid w:val="00B75BC2"/>
    <w:rsid w:val="00B80544"/>
    <w:rsid w:val="00B80554"/>
    <w:rsid w:val="00B8070C"/>
    <w:rsid w:val="00B80F66"/>
    <w:rsid w:val="00B81627"/>
    <w:rsid w:val="00B81A97"/>
    <w:rsid w:val="00B821EA"/>
    <w:rsid w:val="00B82749"/>
    <w:rsid w:val="00B82E78"/>
    <w:rsid w:val="00B8508C"/>
    <w:rsid w:val="00B85413"/>
    <w:rsid w:val="00B87654"/>
    <w:rsid w:val="00B90507"/>
    <w:rsid w:val="00B90737"/>
    <w:rsid w:val="00B91219"/>
    <w:rsid w:val="00B91B50"/>
    <w:rsid w:val="00B92787"/>
    <w:rsid w:val="00B9319B"/>
    <w:rsid w:val="00B946F9"/>
    <w:rsid w:val="00B94DF0"/>
    <w:rsid w:val="00B9585B"/>
    <w:rsid w:val="00B95A3F"/>
    <w:rsid w:val="00B95C57"/>
    <w:rsid w:val="00B95DAE"/>
    <w:rsid w:val="00B961BE"/>
    <w:rsid w:val="00B97D7B"/>
    <w:rsid w:val="00BA2627"/>
    <w:rsid w:val="00BA2E77"/>
    <w:rsid w:val="00BA2FE1"/>
    <w:rsid w:val="00BA3BC0"/>
    <w:rsid w:val="00BA3E11"/>
    <w:rsid w:val="00BA4E10"/>
    <w:rsid w:val="00BA6696"/>
    <w:rsid w:val="00BA6B4B"/>
    <w:rsid w:val="00BA6C84"/>
    <w:rsid w:val="00BA71C4"/>
    <w:rsid w:val="00BA72E5"/>
    <w:rsid w:val="00BA7318"/>
    <w:rsid w:val="00BB05FD"/>
    <w:rsid w:val="00BB2DDE"/>
    <w:rsid w:val="00BB34B8"/>
    <w:rsid w:val="00BB34D2"/>
    <w:rsid w:val="00BB368C"/>
    <w:rsid w:val="00BB37CF"/>
    <w:rsid w:val="00BB3905"/>
    <w:rsid w:val="00BB398F"/>
    <w:rsid w:val="00BB3E7B"/>
    <w:rsid w:val="00BB4607"/>
    <w:rsid w:val="00BB5CC2"/>
    <w:rsid w:val="00BB5D8E"/>
    <w:rsid w:val="00BB607F"/>
    <w:rsid w:val="00BB66D0"/>
    <w:rsid w:val="00BB703C"/>
    <w:rsid w:val="00BB75DB"/>
    <w:rsid w:val="00BB7F5B"/>
    <w:rsid w:val="00BC0021"/>
    <w:rsid w:val="00BC015A"/>
    <w:rsid w:val="00BC0524"/>
    <w:rsid w:val="00BC1518"/>
    <w:rsid w:val="00BC1837"/>
    <w:rsid w:val="00BC22A4"/>
    <w:rsid w:val="00BC2702"/>
    <w:rsid w:val="00BC3D6F"/>
    <w:rsid w:val="00BC49D2"/>
    <w:rsid w:val="00BD09CD"/>
    <w:rsid w:val="00BD298F"/>
    <w:rsid w:val="00BD34F7"/>
    <w:rsid w:val="00BD37D3"/>
    <w:rsid w:val="00BD3D59"/>
    <w:rsid w:val="00BD5287"/>
    <w:rsid w:val="00BD5E09"/>
    <w:rsid w:val="00BD6DE8"/>
    <w:rsid w:val="00BD7CAF"/>
    <w:rsid w:val="00BD7FDA"/>
    <w:rsid w:val="00BE1A0C"/>
    <w:rsid w:val="00BE1EDB"/>
    <w:rsid w:val="00BE2B94"/>
    <w:rsid w:val="00BE3191"/>
    <w:rsid w:val="00BE3899"/>
    <w:rsid w:val="00BE42F2"/>
    <w:rsid w:val="00BE45BE"/>
    <w:rsid w:val="00BE4EFE"/>
    <w:rsid w:val="00BE607E"/>
    <w:rsid w:val="00BE60F5"/>
    <w:rsid w:val="00BE616D"/>
    <w:rsid w:val="00BE6377"/>
    <w:rsid w:val="00BE6398"/>
    <w:rsid w:val="00BE7926"/>
    <w:rsid w:val="00BF1583"/>
    <w:rsid w:val="00BF1B1F"/>
    <w:rsid w:val="00BF1BD0"/>
    <w:rsid w:val="00BF1E5D"/>
    <w:rsid w:val="00BF2755"/>
    <w:rsid w:val="00BF348B"/>
    <w:rsid w:val="00BF34D7"/>
    <w:rsid w:val="00BF4174"/>
    <w:rsid w:val="00BF4B8A"/>
    <w:rsid w:val="00BF539A"/>
    <w:rsid w:val="00BF5E39"/>
    <w:rsid w:val="00BF77E8"/>
    <w:rsid w:val="00BF7F3C"/>
    <w:rsid w:val="00BF7FE0"/>
    <w:rsid w:val="00C00B4D"/>
    <w:rsid w:val="00C00E8A"/>
    <w:rsid w:val="00C01518"/>
    <w:rsid w:val="00C018F2"/>
    <w:rsid w:val="00C01E87"/>
    <w:rsid w:val="00C01F8F"/>
    <w:rsid w:val="00C0344E"/>
    <w:rsid w:val="00C0465C"/>
    <w:rsid w:val="00C0503E"/>
    <w:rsid w:val="00C075BB"/>
    <w:rsid w:val="00C10FD7"/>
    <w:rsid w:val="00C11BD0"/>
    <w:rsid w:val="00C162E0"/>
    <w:rsid w:val="00C20BFF"/>
    <w:rsid w:val="00C20F51"/>
    <w:rsid w:val="00C21587"/>
    <w:rsid w:val="00C235C4"/>
    <w:rsid w:val="00C23996"/>
    <w:rsid w:val="00C2401A"/>
    <w:rsid w:val="00C246EB"/>
    <w:rsid w:val="00C25A8A"/>
    <w:rsid w:val="00C274BD"/>
    <w:rsid w:val="00C27EE7"/>
    <w:rsid w:val="00C27FDB"/>
    <w:rsid w:val="00C30B9B"/>
    <w:rsid w:val="00C32CF6"/>
    <w:rsid w:val="00C34242"/>
    <w:rsid w:val="00C3464A"/>
    <w:rsid w:val="00C35C27"/>
    <w:rsid w:val="00C3609E"/>
    <w:rsid w:val="00C36612"/>
    <w:rsid w:val="00C36797"/>
    <w:rsid w:val="00C36C08"/>
    <w:rsid w:val="00C37266"/>
    <w:rsid w:val="00C37E00"/>
    <w:rsid w:val="00C40EA6"/>
    <w:rsid w:val="00C42ED8"/>
    <w:rsid w:val="00C43D1B"/>
    <w:rsid w:val="00C447AB"/>
    <w:rsid w:val="00C451EB"/>
    <w:rsid w:val="00C46223"/>
    <w:rsid w:val="00C4656E"/>
    <w:rsid w:val="00C46D2B"/>
    <w:rsid w:val="00C46F30"/>
    <w:rsid w:val="00C46F5F"/>
    <w:rsid w:val="00C50D7E"/>
    <w:rsid w:val="00C51C56"/>
    <w:rsid w:val="00C527A7"/>
    <w:rsid w:val="00C544BA"/>
    <w:rsid w:val="00C54C45"/>
    <w:rsid w:val="00C55E6F"/>
    <w:rsid w:val="00C56276"/>
    <w:rsid w:val="00C57B84"/>
    <w:rsid w:val="00C61741"/>
    <w:rsid w:val="00C6296A"/>
    <w:rsid w:val="00C62A58"/>
    <w:rsid w:val="00C62C43"/>
    <w:rsid w:val="00C62D08"/>
    <w:rsid w:val="00C63BFB"/>
    <w:rsid w:val="00C63CDB"/>
    <w:rsid w:val="00C64B5F"/>
    <w:rsid w:val="00C6525B"/>
    <w:rsid w:val="00C65583"/>
    <w:rsid w:val="00C66D8B"/>
    <w:rsid w:val="00C67870"/>
    <w:rsid w:val="00C70717"/>
    <w:rsid w:val="00C72831"/>
    <w:rsid w:val="00C72CA2"/>
    <w:rsid w:val="00C72E02"/>
    <w:rsid w:val="00C73BBE"/>
    <w:rsid w:val="00C74873"/>
    <w:rsid w:val="00C74F11"/>
    <w:rsid w:val="00C75003"/>
    <w:rsid w:val="00C756AB"/>
    <w:rsid w:val="00C761E8"/>
    <w:rsid w:val="00C764D8"/>
    <w:rsid w:val="00C76BFB"/>
    <w:rsid w:val="00C76F59"/>
    <w:rsid w:val="00C801A4"/>
    <w:rsid w:val="00C80352"/>
    <w:rsid w:val="00C80C3E"/>
    <w:rsid w:val="00C80DD3"/>
    <w:rsid w:val="00C81A6F"/>
    <w:rsid w:val="00C82157"/>
    <w:rsid w:val="00C82B84"/>
    <w:rsid w:val="00C8343C"/>
    <w:rsid w:val="00C836AF"/>
    <w:rsid w:val="00C855F6"/>
    <w:rsid w:val="00C857CB"/>
    <w:rsid w:val="00C85B3E"/>
    <w:rsid w:val="00C85CED"/>
    <w:rsid w:val="00C8688A"/>
    <w:rsid w:val="00C86C6A"/>
    <w:rsid w:val="00C8740F"/>
    <w:rsid w:val="00C9022C"/>
    <w:rsid w:val="00C90714"/>
    <w:rsid w:val="00C90FC0"/>
    <w:rsid w:val="00C915A8"/>
    <w:rsid w:val="00C91919"/>
    <w:rsid w:val="00C91CEC"/>
    <w:rsid w:val="00C91E12"/>
    <w:rsid w:val="00C921E9"/>
    <w:rsid w:val="00C9286F"/>
    <w:rsid w:val="00C94A44"/>
    <w:rsid w:val="00C94EFF"/>
    <w:rsid w:val="00C954B0"/>
    <w:rsid w:val="00C95D1B"/>
    <w:rsid w:val="00C97131"/>
    <w:rsid w:val="00CA0782"/>
    <w:rsid w:val="00CA13A4"/>
    <w:rsid w:val="00CA2F6A"/>
    <w:rsid w:val="00CA4558"/>
    <w:rsid w:val="00CA50A9"/>
    <w:rsid w:val="00CA52AE"/>
    <w:rsid w:val="00CA5D64"/>
    <w:rsid w:val="00CA67B7"/>
    <w:rsid w:val="00CB0001"/>
    <w:rsid w:val="00CB11C6"/>
    <w:rsid w:val="00CB1B2B"/>
    <w:rsid w:val="00CB2317"/>
    <w:rsid w:val="00CB3728"/>
    <w:rsid w:val="00CB4852"/>
    <w:rsid w:val="00CB51F0"/>
    <w:rsid w:val="00CB54EB"/>
    <w:rsid w:val="00CB5940"/>
    <w:rsid w:val="00CB5B6C"/>
    <w:rsid w:val="00CB611B"/>
    <w:rsid w:val="00CB6490"/>
    <w:rsid w:val="00CC04FE"/>
    <w:rsid w:val="00CC073E"/>
    <w:rsid w:val="00CC185A"/>
    <w:rsid w:val="00CC1FE6"/>
    <w:rsid w:val="00CC26F5"/>
    <w:rsid w:val="00CC38B8"/>
    <w:rsid w:val="00CC48FE"/>
    <w:rsid w:val="00CC50AC"/>
    <w:rsid w:val="00CC6596"/>
    <w:rsid w:val="00CC6737"/>
    <w:rsid w:val="00CC6999"/>
    <w:rsid w:val="00CC6DA3"/>
    <w:rsid w:val="00CC6F8D"/>
    <w:rsid w:val="00CC7744"/>
    <w:rsid w:val="00CC7CF1"/>
    <w:rsid w:val="00CD090D"/>
    <w:rsid w:val="00CD100B"/>
    <w:rsid w:val="00CD2306"/>
    <w:rsid w:val="00CD2C8D"/>
    <w:rsid w:val="00CD30C0"/>
    <w:rsid w:val="00CD43CF"/>
    <w:rsid w:val="00CD4468"/>
    <w:rsid w:val="00CD48BC"/>
    <w:rsid w:val="00CD5A44"/>
    <w:rsid w:val="00CD63E3"/>
    <w:rsid w:val="00CD666C"/>
    <w:rsid w:val="00CD698E"/>
    <w:rsid w:val="00CD722D"/>
    <w:rsid w:val="00CE04F4"/>
    <w:rsid w:val="00CE1D13"/>
    <w:rsid w:val="00CE21C0"/>
    <w:rsid w:val="00CE29C4"/>
    <w:rsid w:val="00CE315A"/>
    <w:rsid w:val="00CE32F8"/>
    <w:rsid w:val="00CE40B3"/>
    <w:rsid w:val="00CE5339"/>
    <w:rsid w:val="00CE57ED"/>
    <w:rsid w:val="00CE5A08"/>
    <w:rsid w:val="00CE6672"/>
    <w:rsid w:val="00CE6BE1"/>
    <w:rsid w:val="00CE71B4"/>
    <w:rsid w:val="00CF0070"/>
    <w:rsid w:val="00CF0A0D"/>
    <w:rsid w:val="00CF0D5C"/>
    <w:rsid w:val="00CF1D71"/>
    <w:rsid w:val="00CF2410"/>
    <w:rsid w:val="00CF3963"/>
    <w:rsid w:val="00CF4FB5"/>
    <w:rsid w:val="00CF5943"/>
    <w:rsid w:val="00CF73BD"/>
    <w:rsid w:val="00CF7DFD"/>
    <w:rsid w:val="00D002FB"/>
    <w:rsid w:val="00D007BA"/>
    <w:rsid w:val="00D00A7D"/>
    <w:rsid w:val="00D019D9"/>
    <w:rsid w:val="00D02B48"/>
    <w:rsid w:val="00D05084"/>
    <w:rsid w:val="00D05C1F"/>
    <w:rsid w:val="00D05F70"/>
    <w:rsid w:val="00D06F88"/>
    <w:rsid w:val="00D0749B"/>
    <w:rsid w:val="00D078C0"/>
    <w:rsid w:val="00D07FAC"/>
    <w:rsid w:val="00D10F81"/>
    <w:rsid w:val="00D1120A"/>
    <w:rsid w:val="00D11747"/>
    <w:rsid w:val="00D12042"/>
    <w:rsid w:val="00D125BE"/>
    <w:rsid w:val="00D1280A"/>
    <w:rsid w:val="00D12A44"/>
    <w:rsid w:val="00D12E2A"/>
    <w:rsid w:val="00D1322A"/>
    <w:rsid w:val="00D13842"/>
    <w:rsid w:val="00D13E4D"/>
    <w:rsid w:val="00D1407A"/>
    <w:rsid w:val="00D1410D"/>
    <w:rsid w:val="00D15565"/>
    <w:rsid w:val="00D15B0E"/>
    <w:rsid w:val="00D16F95"/>
    <w:rsid w:val="00D16FDA"/>
    <w:rsid w:val="00D176EB"/>
    <w:rsid w:val="00D20267"/>
    <w:rsid w:val="00D21A30"/>
    <w:rsid w:val="00D21D1F"/>
    <w:rsid w:val="00D21E14"/>
    <w:rsid w:val="00D21EC9"/>
    <w:rsid w:val="00D22188"/>
    <w:rsid w:val="00D245DD"/>
    <w:rsid w:val="00D246A2"/>
    <w:rsid w:val="00D24B62"/>
    <w:rsid w:val="00D266D2"/>
    <w:rsid w:val="00D2791B"/>
    <w:rsid w:val="00D27B60"/>
    <w:rsid w:val="00D3062E"/>
    <w:rsid w:val="00D3144C"/>
    <w:rsid w:val="00D3372F"/>
    <w:rsid w:val="00D3416E"/>
    <w:rsid w:val="00D348C5"/>
    <w:rsid w:val="00D34D74"/>
    <w:rsid w:val="00D354A3"/>
    <w:rsid w:val="00D355DD"/>
    <w:rsid w:val="00D3629C"/>
    <w:rsid w:val="00D36697"/>
    <w:rsid w:val="00D36914"/>
    <w:rsid w:val="00D37166"/>
    <w:rsid w:val="00D40C93"/>
    <w:rsid w:val="00D413CC"/>
    <w:rsid w:val="00D41F17"/>
    <w:rsid w:val="00D41FC2"/>
    <w:rsid w:val="00D422EE"/>
    <w:rsid w:val="00D423EB"/>
    <w:rsid w:val="00D42EB2"/>
    <w:rsid w:val="00D432EF"/>
    <w:rsid w:val="00D44333"/>
    <w:rsid w:val="00D4512F"/>
    <w:rsid w:val="00D463C9"/>
    <w:rsid w:val="00D46EEA"/>
    <w:rsid w:val="00D47F77"/>
    <w:rsid w:val="00D50052"/>
    <w:rsid w:val="00D5041F"/>
    <w:rsid w:val="00D51166"/>
    <w:rsid w:val="00D52029"/>
    <w:rsid w:val="00D52E05"/>
    <w:rsid w:val="00D546EE"/>
    <w:rsid w:val="00D5519F"/>
    <w:rsid w:val="00D5532F"/>
    <w:rsid w:val="00D5540C"/>
    <w:rsid w:val="00D5543D"/>
    <w:rsid w:val="00D55550"/>
    <w:rsid w:val="00D555DA"/>
    <w:rsid w:val="00D55676"/>
    <w:rsid w:val="00D55743"/>
    <w:rsid w:val="00D56B0C"/>
    <w:rsid w:val="00D57201"/>
    <w:rsid w:val="00D57B9C"/>
    <w:rsid w:val="00D60EF2"/>
    <w:rsid w:val="00D6108D"/>
    <w:rsid w:val="00D61CCC"/>
    <w:rsid w:val="00D623EF"/>
    <w:rsid w:val="00D63850"/>
    <w:rsid w:val="00D63E27"/>
    <w:rsid w:val="00D65E1E"/>
    <w:rsid w:val="00D65FDF"/>
    <w:rsid w:val="00D668DF"/>
    <w:rsid w:val="00D669FD"/>
    <w:rsid w:val="00D6750E"/>
    <w:rsid w:val="00D67D46"/>
    <w:rsid w:val="00D7004A"/>
    <w:rsid w:val="00D71D7E"/>
    <w:rsid w:val="00D73078"/>
    <w:rsid w:val="00D7307F"/>
    <w:rsid w:val="00D730BD"/>
    <w:rsid w:val="00D73927"/>
    <w:rsid w:val="00D73B14"/>
    <w:rsid w:val="00D73B18"/>
    <w:rsid w:val="00D7434E"/>
    <w:rsid w:val="00D7504A"/>
    <w:rsid w:val="00D75B07"/>
    <w:rsid w:val="00D764D2"/>
    <w:rsid w:val="00D773AC"/>
    <w:rsid w:val="00D80C3B"/>
    <w:rsid w:val="00D818E0"/>
    <w:rsid w:val="00D81AAB"/>
    <w:rsid w:val="00D8232B"/>
    <w:rsid w:val="00D82B96"/>
    <w:rsid w:val="00D82CD6"/>
    <w:rsid w:val="00D831EE"/>
    <w:rsid w:val="00D83252"/>
    <w:rsid w:val="00D84C8D"/>
    <w:rsid w:val="00D84F14"/>
    <w:rsid w:val="00D8581E"/>
    <w:rsid w:val="00D86E68"/>
    <w:rsid w:val="00D90044"/>
    <w:rsid w:val="00D900F9"/>
    <w:rsid w:val="00D90363"/>
    <w:rsid w:val="00D90BEE"/>
    <w:rsid w:val="00D912B7"/>
    <w:rsid w:val="00D918CB"/>
    <w:rsid w:val="00D92CB8"/>
    <w:rsid w:val="00D9344C"/>
    <w:rsid w:val="00D9355A"/>
    <w:rsid w:val="00D94446"/>
    <w:rsid w:val="00D94B1D"/>
    <w:rsid w:val="00D94DDD"/>
    <w:rsid w:val="00D96006"/>
    <w:rsid w:val="00D962F2"/>
    <w:rsid w:val="00DA2619"/>
    <w:rsid w:val="00DA2CD1"/>
    <w:rsid w:val="00DA3478"/>
    <w:rsid w:val="00DA4198"/>
    <w:rsid w:val="00DA4333"/>
    <w:rsid w:val="00DA4C9E"/>
    <w:rsid w:val="00DA53EA"/>
    <w:rsid w:val="00DA58EE"/>
    <w:rsid w:val="00DA63B7"/>
    <w:rsid w:val="00DA678A"/>
    <w:rsid w:val="00DA6DF7"/>
    <w:rsid w:val="00DA707E"/>
    <w:rsid w:val="00DA73E0"/>
    <w:rsid w:val="00DB1128"/>
    <w:rsid w:val="00DB14C9"/>
    <w:rsid w:val="00DB2880"/>
    <w:rsid w:val="00DB30FA"/>
    <w:rsid w:val="00DB52E3"/>
    <w:rsid w:val="00DB605F"/>
    <w:rsid w:val="00DB61E8"/>
    <w:rsid w:val="00DB6CB4"/>
    <w:rsid w:val="00DB70C8"/>
    <w:rsid w:val="00DB72B6"/>
    <w:rsid w:val="00DB7937"/>
    <w:rsid w:val="00DC1266"/>
    <w:rsid w:val="00DC1564"/>
    <w:rsid w:val="00DC168C"/>
    <w:rsid w:val="00DC1859"/>
    <w:rsid w:val="00DC29D8"/>
    <w:rsid w:val="00DC4F2A"/>
    <w:rsid w:val="00DC5AD9"/>
    <w:rsid w:val="00DC5F3C"/>
    <w:rsid w:val="00DD0D1A"/>
    <w:rsid w:val="00DD0F21"/>
    <w:rsid w:val="00DD1052"/>
    <w:rsid w:val="00DD1573"/>
    <w:rsid w:val="00DD1E68"/>
    <w:rsid w:val="00DD204C"/>
    <w:rsid w:val="00DD2C51"/>
    <w:rsid w:val="00DD3632"/>
    <w:rsid w:val="00DD3F2F"/>
    <w:rsid w:val="00DD4691"/>
    <w:rsid w:val="00DD4891"/>
    <w:rsid w:val="00DE0200"/>
    <w:rsid w:val="00DE0681"/>
    <w:rsid w:val="00DE2629"/>
    <w:rsid w:val="00DE265F"/>
    <w:rsid w:val="00DE2FCE"/>
    <w:rsid w:val="00DE2FE3"/>
    <w:rsid w:val="00DE3A67"/>
    <w:rsid w:val="00DE4492"/>
    <w:rsid w:val="00DE49C5"/>
    <w:rsid w:val="00DE5305"/>
    <w:rsid w:val="00DE5379"/>
    <w:rsid w:val="00DE65FB"/>
    <w:rsid w:val="00DE69EC"/>
    <w:rsid w:val="00DE6E52"/>
    <w:rsid w:val="00DF0AE1"/>
    <w:rsid w:val="00DF0C00"/>
    <w:rsid w:val="00DF2177"/>
    <w:rsid w:val="00DF2790"/>
    <w:rsid w:val="00DF2BAE"/>
    <w:rsid w:val="00DF3970"/>
    <w:rsid w:val="00DF5D92"/>
    <w:rsid w:val="00DF613A"/>
    <w:rsid w:val="00DF6E81"/>
    <w:rsid w:val="00DF70DD"/>
    <w:rsid w:val="00DF73FE"/>
    <w:rsid w:val="00DF7794"/>
    <w:rsid w:val="00E00052"/>
    <w:rsid w:val="00E00C0A"/>
    <w:rsid w:val="00E023FF"/>
    <w:rsid w:val="00E02FED"/>
    <w:rsid w:val="00E0306E"/>
    <w:rsid w:val="00E054CB"/>
    <w:rsid w:val="00E05924"/>
    <w:rsid w:val="00E069D5"/>
    <w:rsid w:val="00E103D4"/>
    <w:rsid w:val="00E11244"/>
    <w:rsid w:val="00E11EFB"/>
    <w:rsid w:val="00E12A3C"/>
    <w:rsid w:val="00E13ADE"/>
    <w:rsid w:val="00E14271"/>
    <w:rsid w:val="00E145CF"/>
    <w:rsid w:val="00E14656"/>
    <w:rsid w:val="00E15353"/>
    <w:rsid w:val="00E1545D"/>
    <w:rsid w:val="00E15C8B"/>
    <w:rsid w:val="00E1673A"/>
    <w:rsid w:val="00E16CAE"/>
    <w:rsid w:val="00E174E0"/>
    <w:rsid w:val="00E17F9B"/>
    <w:rsid w:val="00E203BA"/>
    <w:rsid w:val="00E20A8B"/>
    <w:rsid w:val="00E210FD"/>
    <w:rsid w:val="00E21A7F"/>
    <w:rsid w:val="00E22299"/>
    <w:rsid w:val="00E2268E"/>
    <w:rsid w:val="00E22C7E"/>
    <w:rsid w:val="00E246B1"/>
    <w:rsid w:val="00E24B13"/>
    <w:rsid w:val="00E26862"/>
    <w:rsid w:val="00E26963"/>
    <w:rsid w:val="00E26BE8"/>
    <w:rsid w:val="00E26F23"/>
    <w:rsid w:val="00E3162D"/>
    <w:rsid w:val="00E32396"/>
    <w:rsid w:val="00E331BF"/>
    <w:rsid w:val="00E33567"/>
    <w:rsid w:val="00E33A87"/>
    <w:rsid w:val="00E33CB9"/>
    <w:rsid w:val="00E33CFF"/>
    <w:rsid w:val="00E33EDA"/>
    <w:rsid w:val="00E34297"/>
    <w:rsid w:val="00E34C97"/>
    <w:rsid w:val="00E34FCA"/>
    <w:rsid w:val="00E350A5"/>
    <w:rsid w:val="00E35A00"/>
    <w:rsid w:val="00E36090"/>
    <w:rsid w:val="00E3666D"/>
    <w:rsid w:val="00E36F0F"/>
    <w:rsid w:val="00E37C8F"/>
    <w:rsid w:val="00E40C90"/>
    <w:rsid w:val="00E416FB"/>
    <w:rsid w:val="00E419D0"/>
    <w:rsid w:val="00E42972"/>
    <w:rsid w:val="00E42F65"/>
    <w:rsid w:val="00E43061"/>
    <w:rsid w:val="00E438D0"/>
    <w:rsid w:val="00E444B7"/>
    <w:rsid w:val="00E44859"/>
    <w:rsid w:val="00E449D2"/>
    <w:rsid w:val="00E45021"/>
    <w:rsid w:val="00E45340"/>
    <w:rsid w:val="00E45E08"/>
    <w:rsid w:val="00E46CCC"/>
    <w:rsid w:val="00E47018"/>
    <w:rsid w:val="00E476D6"/>
    <w:rsid w:val="00E47872"/>
    <w:rsid w:val="00E515DB"/>
    <w:rsid w:val="00E54F7C"/>
    <w:rsid w:val="00E54FFE"/>
    <w:rsid w:val="00E56670"/>
    <w:rsid w:val="00E56E0F"/>
    <w:rsid w:val="00E57B72"/>
    <w:rsid w:val="00E57BD5"/>
    <w:rsid w:val="00E57EC6"/>
    <w:rsid w:val="00E60C96"/>
    <w:rsid w:val="00E6137A"/>
    <w:rsid w:val="00E61652"/>
    <w:rsid w:val="00E61675"/>
    <w:rsid w:val="00E61F1E"/>
    <w:rsid w:val="00E61FF9"/>
    <w:rsid w:val="00E620E7"/>
    <w:rsid w:val="00E6395D"/>
    <w:rsid w:val="00E63E62"/>
    <w:rsid w:val="00E64222"/>
    <w:rsid w:val="00E64814"/>
    <w:rsid w:val="00E6706C"/>
    <w:rsid w:val="00E674DD"/>
    <w:rsid w:val="00E67B22"/>
    <w:rsid w:val="00E74302"/>
    <w:rsid w:val="00E75202"/>
    <w:rsid w:val="00E75362"/>
    <w:rsid w:val="00E76D6F"/>
    <w:rsid w:val="00E77259"/>
    <w:rsid w:val="00E81323"/>
    <w:rsid w:val="00E82121"/>
    <w:rsid w:val="00E8254D"/>
    <w:rsid w:val="00E82B58"/>
    <w:rsid w:val="00E83661"/>
    <w:rsid w:val="00E84957"/>
    <w:rsid w:val="00E84E38"/>
    <w:rsid w:val="00E85E3D"/>
    <w:rsid w:val="00E85E6D"/>
    <w:rsid w:val="00E87FB9"/>
    <w:rsid w:val="00E9070B"/>
    <w:rsid w:val="00E90B00"/>
    <w:rsid w:val="00E918DB"/>
    <w:rsid w:val="00E928C6"/>
    <w:rsid w:val="00E9308B"/>
    <w:rsid w:val="00E9325B"/>
    <w:rsid w:val="00E94714"/>
    <w:rsid w:val="00E95A41"/>
    <w:rsid w:val="00E95AFE"/>
    <w:rsid w:val="00E96012"/>
    <w:rsid w:val="00E964DB"/>
    <w:rsid w:val="00E9697B"/>
    <w:rsid w:val="00E974ED"/>
    <w:rsid w:val="00E97B4B"/>
    <w:rsid w:val="00EA0392"/>
    <w:rsid w:val="00EA07A8"/>
    <w:rsid w:val="00EA1016"/>
    <w:rsid w:val="00EA14F4"/>
    <w:rsid w:val="00EA16F9"/>
    <w:rsid w:val="00EA26CE"/>
    <w:rsid w:val="00EA2CDC"/>
    <w:rsid w:val="00EA3546"/>
    <w:rsid w:val="00EA3A39"/>
    <w:rsid w:val="00EA3CBD"/>
    <w:rsid w:val="00EA3DEF"/>
    <w:rsid w:val="00EA406E"/>
    <w:rsid w:val="00EA43AC"/>
    <w:rsid w:val="00EA480D"/>
    <w:rsid w:val="00EA52D3"/>
    <w:rsid w:val="00EA71D9"/>
    <w:rsid w:val="00EA73CE"/>
    <w:rsid w:val="00EA7D7F"/>
    <w:rsid w:val="00EB0251"/>
    <w:rsid w:val="00EB128D"/>
    <w:rsid w:val="00EB13D5"/>
    <w:rsid w:val="00EB2329"/>
    <w:rsid w:val="00EB2771"/>
    <w:rsid w:val="00EB31A5"/>
    <w:rsid w:val="00EB32B8"/>
    <w:rsid w:val="00EB3D4D"/>
    <w:rsid w:val="00EB4812"/>
    <w:rsid w:val="00EB4B77"/>
    <w:rsid w:val="00EB6164"/>
    <w:rsid w:val="00EB64DD"/>
    <w:rsid w:val="00EB7497"/>
    <w:rsid w:val="00EB7628"/>
    <w:rsid w:val="00EB7864"/>
    <w:rsid w:val="00EB7BF3"/>
    <w:rsid w:val="00EC0200"/>
    <w:rsid w:val="00EC08F8"/>
    <w:rsid w:val="00EC1F17"/>
    <w:rsid w:val="00EC344F"/>
    <w:rsid w:val="00EC3B30"/>
    <w:rsid w:val="00EC511B"/>
    <w:rsid w:val="00EC5126"/>
    <w:rsid w:val="00EC5785"/>
    <w:rsid w:val="00EC611E"/>
    <w:rsid w:val="00EC62F8"/>
    <w:rsid w:val="00EC6772"/>
    <w:rsid w:val="00EC6D41"/>
    <w:rsid w:val="00EC6DE5"/>
    <w:rsid w:val="00EC720A"/>
    <w:rsid w:val="00EC7636"/>
    <w:rsid w:val="00EC7F17"/>
    <w:rsid w:val="00ED043A"/>
    <w:rsid w:val="00ED0999"/>
    <w:rsid w:val="00ED0F43"/>
    <w:rsid w:val="00ED15F5"/>
    <w:rsid w:val="00ED2F10"/>
    <w:rsid w:val="00ED33FD"/>
    <w:rsid w:val="00ED35DD"/>
    <w:rsid w:val="00ED3727"/>
    <w:rsid w:val="00ED3DDF"/>
    <w:rsid w:val="00ED3FF4"/>
    <w:rsid w:val="00ED4227"/>
    <w:rsid w:val="00ED48B0"/>
    <w:rsid w:val="00ED4EFB"/>
    <w:rsid w:val="00ED50F4"/>
    <w:rsid w:val="00ED6443"/>
    <w:rsid w:val="00ED66EF"/>
    <w:rsid w:val="00ED7FF7"/>
    <w:rsid w:val="00EE0134"/>
    <w:rsid w:val="00EE059A"/>
    <w:rsid w:val="00EE061A"/>
    <w:rsid w:val="00EE0A36"/>
    <w:rsid w:val="00EE1C1A"/>
    <w:rsid w:val="00EE24D3"/>
    <w:rsid w:val="00EE2541"/>
    <w:rsid w:val="00EE2613"/>
    <w:rsid w:val="00EE2A3C"/>
    <w:rsid w:val="00EE2DE9"/>
    <w:rsid w:val="00EE3064"/>
    <w:rsid w:val="00EE34D7"/>
    <w:rsid w:val="00EE37CF"/>
    <w:rsid w:val="00EE3857"/>
    <w:rsid w:val="00EE3860"/>
    <w:rsid w:val="00EE550A"/>
    <w:rsid w:val="00EE69B0"/>
    <w:rsid w:val="00EE7023"/>
    <w:rsid w:val="00EE7D85"/>
    <w:rsid w:val="00EF08DE"/>
    <w:rsid w:val="00EF1013"/>
    <w:rsid w:val="00EF138E"/>
    <w:rsid w:val="00EF1469"/>
    <w:rsid w:val="00EF1E38"/>
    <w:rsid w:val="00EF1E98"/>
    <w:rsid w:val="00EF3E9E"/>
    <w:rsid w:val="00EF4B46"/>
    <w:rsid w:val="00EF562E"/>
    <w:rsid w:val="00EF5809"/>
    <w:rsid w:val="00EF5820"/>
    <w:rsid w:val="00EF7AF2"/>
    <w:rsid w:val="00F00E2B"/>
    <w:rsid w:val="00F0200B"/>
    <w:rsid w:val="00F021A8"/>
    <w:rsid w:val="00F027BB"/>
    <w:rsid w:val="00F027C6"/>
    <w:rsid w:val="00F034EC"/>
    <w:rsid w:val="00F04CAB"/>
    <w:rsid w:val="00F070CF"/>
    <w:rsid w:val="00F1011C"/>
    <w:rsid w:val="00F1025A"/>
    <w:rsid w:val="00F106C5"/>
    <w:rsid w:val="00F1148F"/>
    <w:rsid w:val="00F12E19"/>
    <w:rsid w:val="00F1324A"/>
    <w:rsid w:val="00F14733"/>
    <w:rsid w:val="00F15297"/>
    <w:rsid w:val="00F2043D"/>
    <w:rsid w:val="00F22047"/>
    <w:rsid w:val="00F2297F"/>
    <w:rsid w:val="00F23C61"/>
    <w:rsid w:val="00F23D4A"/>
    <w:rsid w:val="00F2490E"/>
    <w:rsid w:val="00F2494F"/>
    <w:rsid w:val="00F24AB3"/>
    <w:rsid w:val="00F2636A"/>
    <w:rsid w:val="00F27217"/>
    <w:rsid w:val="00F27E3C"/>
    <w:rsid w:val="00F3102B"/>
    <w:rsid w:val="00F3127A"/>
    <w:rsid w:val="00F33AF8"/>
    <w:rsid w:val="00F344CF"/>
    <w:rsid w:val="00F35EDC"/>
    <w:rsid w:val="00F36219"/>
    <w:rsid w:val="00F40FD3"/>
    <w:rsid w:val="00F412FF"/>
    <w:rsid w:val="00F4155F"/>
    <w:rsid w:val="00F42E5A"/>
    <w:rsid w:val="00F43476"/>
    <w:rsid w:val="00F43588"/>
    <w:rsid w:val="00F43FE3"/>
    <w:rsid w:val="00F44A16"/>
    <w:rsid w:val="00F453D6"/>
    <w:rsid w:val="00F45AF5"/>
    <w:rsid w:val="00F47212"/>
    <w:rsid w:val="00F47835"/>
    <w:rsid w:val="00F479DD"/>
    <w:rsid w:val="00F5018D"/>
    <w:rsid w:val="00F5056A"/>
    <w:rsid w:val="00F51020"/>
    <w:rsid w:val="00F51326"/>
    <w:rsid w:val="00F5141E"/>
    <w:rsid w:val="00F51A42"/>
    <w:rsid w:val="00F520E2"/>
    <w:rsid w:val="00F535AE"/>
    <w:rsid w:val="00F53727"/>
    <w:rsid w:val="00F54112"/>
    <w:rsid w:val="00F5470B"/>
    <w:rsid w:val="00F5595E"/>
    <w:rsid w:val="00F5618F"/>
    <w:rsid w:val="00F56C3A"/>
    <w:rsid w:val="00F57A0F"/>
    <w:rsid w:val="00F57C1B"/>
    <w:rsid w:val="00F57FE8"/>
    <w:rsid w:val="00F601CE"/>
    <w:rsid w:val="00F6026E"/>
    <w:rsid w:val="00F621A6"/>
    <w:rsid w:val="00F624CF"/>
    <w:rsid w:val="00F62916"/>
    <w:rsid w:val="00F63D9A"/>
    <w:rsid w:val="00F6414E"/>
    <w:rsid w:val="00F64413"/>
    <w:rsid w:val="00F64F8A"/>
    <w:rsid w:val="00F65743"/>
    <w:rsid w:val="00F659A3"/>
    <w:rsid w:val="00F659A5"/>
    <w:rsid w:val="00F676F3"/>
    <w:rsid w:val="00F67EED"/>
    <w:rsid w:val="00F7069E"/>
    <w:rsid w:val="00F70923"/>
    <w:rsid w:val="00F71365"/>
    <w:rsid w:val="00F71EEE"/>
    <w:rsid w:val="00F72226"/>
    <w:rsid w:val="00F725EC"/>
    <w:rsid w:val="00F7417F"/>
    <w:rsid w:val="00F7469E"/>
    <w:rsid w:val="00F767A9"/>
    <w:rsid w:val="00F77949"/>
    <w:rsid w:val="00F77BC3"/>
    <w:rsid w:val="00F77F08"/>
    <w:rsid w:val="00F80967"/>
    <w:rsid w:val="00F80974"/>
    <w:rsid w:val="00F8175F"/>
    <w:rsid w:val="00F82500"/>
    <w:rsid w:val="00F830F9"/>
    <w:rsid w:val="00F83FF8"/>
    <w:rsid w:val="00F85613"/>
    <w:rsid w:val="00F86F64"/>
    <w:rsid w:val="00F87774"/>
    <w:rsid w:val="00F9142D"/>
    <w:rsid w:val="00F914A7"/>
    <w:rsid w:val="00F91D8F"/>
    <w:rsid w:val="00F9209C"/>
    <w:rsid w:val="00F937EF"/>
    <w:rsid w:val="00F939FF"/>
    <w:rsid w:val="00F94365"/>
    <w:rsid w:val="00F950B9"/>
    <w:rsid w:val="00F96102"/>
    <w:rsid w:val="00F966F2"/>
    <w:rsid w:val="00FA02D2"/>
    <w:rsid w:val="00FA1893"/>
    <w:rsid w:val="00FA3785"/>
    <w:rsid w:val="00FA3CB8"/>
    <w:rsid w:val="00FA4BA2"/>
    <w:rsid w:val="00FA5577"/>
    <w:rsid w:val="00FA56C1"/>
    <w:rsid w:val="00FA58AA"/>
    <w:rsid w:val="00FA5F9B"/>
    <w:rsid w:val="00FA61EF"/>
    <w:rsid w:val="00FA6F18"/>
    <w:rsid w:val="00FA79B9"/>
    <w:rsid w:val="00FB06DD"/>
    <w:rsid w:val="00FB0C59"/>
    <w:rsid w:val="00FB3156"/>
    <w:rsid w:val="00FB3273"/>
    <w:rsid w:val="00FB3502"/>
    <w:rsid w:val="00FB3586"/>
    <w:rsid w:val="00FB422A"/>
    <w:rsid w:val="00FB4850"/>
    <w:rsid w:val="00FB4F51"/>
    <w:rsid w:val="00FB5157"/>
    <w:rsid w:val="00FB65D7"/>
    <w:rsid w:val="00FB743C"/>
    <w:rsid w:val="00FC3A74"/>
    <w:rsid w:val="00FC4F27"/>
    <w:rsid w:val="00FC5E02"/>
    <w:rsid w:val="00FC613C"/>
    <w:rsid w:val="00FC6D3A"/>
    <w:rsid w:val="00FC6E8D"/>
    <w:rsid w:val="00FC7847"/>
    <w:rsid w:val="00FC7DDE"/>
    <w:rsid w:val="00FD10AA"/>
    <w:rsid w:val="00FD17C0"/>
    <w:rsid w:val="00FD1D6E"/>
    <w:rsid w:val="00FD307B"/>
    <w:rsid w:val="00FD3D10"/>
    <w:rsid w:val="00FD624E"/>
    <w:rsid w:val="00FD6B0A"/>
    <w:rsid w:val="00FD6E2E"/>
    <w:rsid w:val="00FD7063"/>
    <w:rsid w:val="00FD708A"/>
    <w:rsid w:val="00FE0313"/>
    <w:rsid w:val="00FE0535"/>
    <w:rsid w:val="00FE055C"/>
    <w:rsid w:val="00FE096F"/>
    <w:rsid w:val="00FE0DC9"/>
    <w:rsid w:val="00FE0FF7"/>
    <w:rsid w:val="00FE1909"/>
    <w:rsid w:val="00FE19AE"/>
    <w:rsid w:val="00FE20CF"/>
    <w:rsid w:val="00FE353F"/>
    <w:rsid w:val="00FE3E18"/>
    <w:rsid w:val="00FE4AB5"/>
    <w:rsid w:val="00FE5CCE"/>
    <w:rsid w:val="00FE5DDF"/>
    <w:rsid w:val="00FE5FFF"/>
    <w:rsid w:val="00FE68E4"/>
    <w:rsid w:val="00FE6E5D"/>
    <w:rsid w:val="00FE7659"/>
    <w:rsid w:val="00FF0658"/>
    <w:rsid w:val="00FF066F"/>
    <w:rsid w:val="00FF0966"/>
    <w:rsid w:val="00FF09F1"/>
    <w:rsid w:val="00FF2F32"/>
    <w:rsid w:val="00FF34A3"/>
    <w:rsid w:val="00FF36CF"/>
    <w:rsid w:val="00FF4D0F"/>
    <w:rsid w:val="00FF5446"/>
    <w:rsid w:val="00FF7763"/>
    <w:rsid w:val="00FF7C9E"/>
    <w:rsid w:val="35FB3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BB480"/>
  <w15:docId w15:val="{C6BE9C93-3DA2-4499-B23D-C5DFE08D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Style1Char">
    <w:name w:val="Style1 Char"/>
    <w:basedOn w:val="DefaultParagraphFont"/>
    <w:link w:val="Style1"/>
    <w:locked/>
    <w:rsid w:val="009C56D3"/>
    <w:rPr>
      <w:rFonts w:ascii="Verdana" w:hAnsi="Verdana"/>
      <w:color w:val="000000"/>
      <w:kern w:val="28"/>
      <w:sz w:val="22"/>
    </w:rPr>
  </w:style>
  <w:style w:type="character" w:styleId="FootnoteReference">
    <w:name w:val="footnote reference"/>
    <w:basedOn w:val="DefaultParagraphFont"/>
    <w:semiHidden/>
    <w:unhideWhenUsed/>
    <w:rsid w:val="00A53207"/>
    <w:rPr>
      <w:vertAlign w:val="superscript"/>
    </w:rPr>
  </w:style>
  <w:style w:type="character" w:styleId="CommentReference">
    <w:name w:val="annotation reference"/>
    <w:basedOn w:val="DefaultParagraphFont"/>
    <w:semiHidden/>
    <w:unhideWhenUsed/>
    <w:rsid w:val="00BE45BE"/>
    <w:rPr>
      <w:sz w:val="16"/>
      <w:szCs w:val="16"/>
    </w:rPr>
  </w:style>
  <w:style w:type="paragraph" w:styleId="CommentText">
    <w:name w:val="annotation text"/>
    <w:basedOn w:val="Normal"/>
    <w:link w:val="CommentTextChar"/>
    <w:unhideWhenUsed/>
    <w:rsid w:val="00BE45BE"/>
    <w:rPr>
      <w:sz w:val="20"/>
    </w:rPr>
  </w:style>
  <w:style w:type="character" w:customStyle="1" w:styleId="CommentTextChar">
    <w:name w:val="Comment Text Char"/>
    <w:basedOn w:val="DefaultParagraphFont"/>
    <w:link w:val="CommentText"/>
    <w:rsid w:val="00BE45BE"/>
    <w:rPr>
      <w:rFonts w:ascii="Verdana" w:hAnsi="Verdana"/>
    </w:rPr>
  </w:style>
  <w:style w:type="paragraph" w:styleId="CommentSubject">
    <w:name w:val="annotation subject"/>
    <w:basedOn w:val="CommentText"/>
    <w:next w:val="CommentText"/>
    <w:link w:val="CommentSubjectChar"/>
    <w:semiHidden/>
    <w:unhideWhenUsed/>
    <w:rsid w:val="00BE45BE"/>
    <w:rPr>
      <w:b/>
      <w:bCs/>
    </w:rPr>
  </w:style>
  <w:style w:type="character" w:customStyle="1" w:styleId="CommentSubjectChar">
    <w:name w:val="Comment Subject Char"/>
    <w:basedOn w:val="CommentTextChar"/>
    <w:link w:val="CommentSubject"/>
    <w:semiHidden/>
    <w:rsid w:val="00BE45BE"/>
    <w:rPr>
      <w:rFonts w:ascii="Verdana" w:hAnsi="Verdana"/>
      <w:b/>
      <w:bCs/>
    </w:rPr>
  </w:style>
  <w:style w:type="paragraph" w:styleId="NormalWeb">
    <w:name w:val="Normal (Web)"/>
    <w:basedOn w:val="Normal"/>
    <w:uiPriority w:val="99"/>
    <w:unhideWhenUsed/>
    <w:rsid w:val="009A1FE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655139128">
      <w:bodyDiv w:val="1"/>
      <w:marLeft w:val="0"/>
      <w:marRight w:val="0"/>
      <w:marTop w:val="0"/>
      <w:marBottom w:val="0"/>
      <w:divBdr>
        <w:top w:val="none" w:sz="0" w:space="0" w:color="auto"/>
        <w:left w:val="none" w:sz="0" w:space="0" w:color="auto"/>
        <w:bottom w:val="none" w:sz="0" w:space="0" w:color="auto"/>
        <w:right w:val="none" w:sz="0" w:space="0" w:color="auto"/>
      </w:divBdr>
    </w:div>
    <w:div w:id="186150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CB81E-AFC6-44E2-8987-71136426422F}">
  <ds:schemaRefs>
    <ds:schemaRef ds:uri="http://schemas.microsoft.com/sharepoint/v3/contenttype/forms"/>
  </ds:schemaRefs>
</ds:datastoreItem>
</file>

<file path=customXml/itemProps2.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F22219F2-5645-4F57-A630-5C96783F54F2}">
  <ds:schemaRefs>
    <ds:schemaRef ds:uri="http://schemas.openxmlformats.org/officeDocument/2006/bibliography"/>
  </ds:schemaRefs>
</ds:datastoreItem>
</file>

<file path=customXml/itemProps4.xml><?xml version="1.0" encoding="utf-8"?>
<ds:datastoreItem xmlns:ds="http://schemas.openxmlformats.org/officeDocument/2006/customXml" ds:itemID="{CE63AAD1-90A6-404B-9626-6DF6E8F74445}">
  <ds:schemaRefs>
    <ds:schemaRef ds:uri="171a6d4e-846b-4045-8024-24f3590889e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a4cad7d-cde0-4c4b-9900-a6ca365b2969"/>
    <ds:schemaRef ds:uri="http://www.w3.org/XML/1998/namespace"/>
    <ds:schemaRef ds:uri="http://purl.org/dc/dcmitype/"/>
  </ds:schemaRefs>
</ds:datastoreItem>
</file>

<file path=customXml/itemProps5.xml><?xml version="1.0" encoding="utf-8"?>
<ds:datastoreItem xmlns:ds="http://schemas.openxmlformats.org/officeDocument/2006/customXml" ds:itemID="{E3ADF1B5-B406-4513-B45E-EC5F12B57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Decisions.dotm</Template>
  <TotalTime>1</TotalTime>
  <Pages>6</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Ingram, Jennifer</dc:creator>
  <cp:lastModifiedBy>Baylis, Caroline</cp:lastModifiedBy>
  <cp:revision>2</cp:revision>
  <cp:lastPrinted>2013-05-29T14:27:00Z</cp:lastPrinted>
  <dcterms:created xsi:type="dcterms:W3CDTF">2025-02-24T15:32:00Z</dcterms:created>
  <dcterms:modified xsi:type="dcterms:W3CDTF">2025-02-24T15:32:00Z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y fmtid="{D5CDD505-2E9C-101B-9397-08002B2CF9AE}" pid="12" name="MediaServiceImageTags">
    <vt:lpwstr/>
  </property>
</Properties>
</file>