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B4C6" w14:textId="77777777" w:rsidR="000B0589" w:rsidRDefault="000B0589" w:rsidP="00BC2702">
      <w:pPr>
        <w:pStyle w:val="Conditions1"/>
        <w:numPr>
          <w:ilvl w:val="0"/>
          <w:numId w:val="0"/>
        </w:numPr>
      </w:pPr>
      <w:r>
        <w:rPr>
          <w:noProof/>
        </w:rPr>
        <w:drawing>
          <wp:inline distT="0" distB="0" distL="0" distR="0" wp14:anchorId="35FFF207" wp14:editId="37A40F61">
            <wp:extent cx="3419475" cy="359623"/>
            <wp:effectExtent l="0" t="0" r="0" b="2540"/>
            <wp:docPr id="4" name="Picture 1" descr="P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PINS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343C829A" w14:textId="77777777" w:rsidR="000B0589" w:rsidRPr="00F35FBB" w:rsidRDefault="000B0589" w:rsidP="000B0589">
      <w:pPr>
        <w:spacing w:before="60" w:after="60"/>
        <w:rPr>
          <w:sz w:val="12"/>
          <w:szCs w:val="12"/>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7ABF71BB" w14:textId="77777777" w:rsidTr="00490E82">
        <w:trPr>
          <w:cantSplit/>
          <w:trHeight w:val="23"/>
        </w:trPr>
        <w:tc>
          <w:tcPr>
            <w:tcW w:w="9356" w:type="dxa"/>
            <w:shd w:val="clear" w:color="auto" w:fill="auto"/>
          </w:tcPr>
          <w:p w14:paraId="106B2D8F" w14:textId="3D1B63B3" w:rsidR="000B0589" w:rsidRPr="00BF31D1" w:rsidRDefault="00014A6D" w:rsidP="002E2646">
            <w:pPr>
              <w:spacing w:before="120"/>
              <w:ind w:left="-108" w:right="34"/>
              <w:rPr>
                <w:rFonts w:ascii="Arial" w:hAnsi="Arial" w:cs="Arial"/>
                <w:b/>
                <w:color w:val="000000"/>
                <w:sz w:val="40"/>
                <w:szCs w:val="40"/>
              </w:rPr>
            </w:pPr>
            <w:bookmarkStart w:id="0" w:name="bmkTable00"/>
            <w:bookmarkEnd w:id="0"/>
            <w:r w:rsidRPr="00014A6D">
              <w:rPr>
                <w:rFonts w:ascii="Arial" w:hAnsi="Arial" w:cs="Arial"/>
                <w:b/>
                <w:color w:val="000000" w:themeColor="text1"/>
                <w:sz w:val="40"/>
                <w:szCs w:val="40"/>
              </w:rPr>
              <w:t>Final</w:t>
            </w:r>
            <w:r w:rsidR="009C4C33" w:rsidRPr="00014A6D">
              <w:rPr>
                <w:rFonts w:ascii="Arial" w:hAnsi="Arial" w:cs="Arial"/>
                <w:b/>
                <w:color w:val="000000" w:themeColor="text1"/>
                <w:sz w:val="40"/>
                <w:szCs w:val="40"/>
              </w:rPr>
              <w:t xml:space="preserve"> </w:t>
            </w:r>
            <w:r w:rsidR="00490E82" w:rsidRPr="00014A6D">
              <w:rPr>
                <w:rFonts w:ascii="Arial" w:hAnsi="Arial" w:cs="Arial"/>
                <w:b/>
                <w:color w:val="000000" w:themeColor="text1"/>
                <w:sz w:val="40"/>
                <w:szCs w:val="40"/>
              </w:rPr>
              <w:t xml:space="preserve">Order </w:t>
            </w:r>
            <w:r w:rsidR="00490E82" w:rsidRPr="00BF31D1">
              <w:rPr>
                <w:rFonts w:ascii="Arial" w:hAnsi="Arial" w:cs="Arial"/>
                <w:b/>
                <w:color w:val="000000"/>
                <w:sz w:val="40"/>
                <w:szCs w:val="40"/>
              </w:rPr>
              <w:t>Decision</w:t>
            </w:r>
          </w:p>
        </w:tc>
      </w:tr>
      <w:tr w:rsidR="000B0589" w:rsidRPr="000C3F13" w14:paraId="13F92A4B" w14:textId="77777777" w:rsidTr="00490E82">
        <w:trPr>
          <w:cantSplit/>
          <w:trHeight w:val="23"/>
        </w:trPr>
        <w:tc>
          <w:tcPr>
            <w:tcW w:w="9356" w:type="dxa"/>
            <w:shd w:val="clear" w:color="auto" w:fill="auto"/>
            <w:vAlign w:val="center"/>
          </w:tcPr>
          <w:p w14:paraId="1D7B0846" w14:textId="469A8B53" w:rsidR="000B0589" w:rsidRPr="00BF31D1" w:rsidRDefault="00334180" w:rsidP="00490E82">
            <w:pPr>
              <w:spacing w:before="60"/>
              <w:ind w:left="-108" w:right="34"/>
              <w:rPr>
                <w:rFonts w:ascii="Arial" w:hAnsi="Arial" w:cs="Arial"/>
                <w:color w:val="000000"/>
                <w:szCs w:val="22"/>
              </w:rPr>
            </w:pPr>
            <w:r w:rsidRPr="007334B6">
              <w:rPr>
                <w:rFonts w:ascii="Arial" w:hAnsi="Arial" w:cs="Arial"/>
                <w:color w:val="000000" w:themeColor="text1"/>
                <w:szCs w:val="22"/>
              </w:rPr>
              <w:t xml:space="preserve">Site visit made </w:t>
            </w:r>
            <w:r w:rsidR="009F36D7" w:rsidRPr="007334B6">
              <w:rPr>
                <w:rFonts w:ascii="Arial" w:hAnsi="Arial" w:cs="Arial"/>
                <w:color w:val="000000" w:themeColor="text1"/>
                <w:szCs w:val="22"/>
              </w:rPr>
              <w:t xml:space="preserve">on </w:t>
            </w:r>
            <w:r w:rsidR="003D65D7">
              <w:rPr>
                <w:rFonts w:ascii="Arial" w:hAnsi="Arial" w:cs="Arial"/>
                <w:color w:val="000000" w:themeColor="text1"/>
                <w:szCs w:val="22"/>
              </w:rPr>
              <w:t>21 February 2023</w:t>
            </w:r>
            <w:r w:rsidR="00405ADA" w:rsidRPr="007334B6">
              <w:rPr>
                <w:rFonts w:ascii="Arial" w:hAnsi="Arial" w:cs="Arial"/>
                <w:color w:val="000000" w:themeColor="text1"/>
                <w:szCs w:val="22"/>
              </w:rPr>
              <w:t>.</w:t>
            </w:r>
          </w:p>
        </w:tc>
      </w:tr>
      <w:tr w:rsidR="000B0589" w:rsidRPr="00361890" w14:paraId="78B459A9" w14:textId="77777777" w:rsidTr="00490E82">
        <w:trPr>
          <w:cantSplit/>
          <w:trHeight w:val="23"/>
        </w:trPr>
        <w:tc>
          <w:tcPr>
            <w:tcW w:w="9356" w:type="dxa"/>
            <w:shd w:val="clear" w:color="auto" w:fill="auto"/>
          </w:tcPr>
          <w:p w14:paraId="58D82FF3" w14:textId="7A888422" w:rsidR="000B0589" w:rsidRPr="00131AD8" w:rsidRDefault="00490E82" w:rsidP="00490E82">
            <w:pPr>
              <w:spacing w:before="180"/>
              <w:ind w:left="-108" w:right="34"/>
              <w:rPr>
                <w:rFonts w:ascii="Arial" w:hAnsi="Arial" w:cs="Arial"/>
                <w:b/>
                <w:color w:val="000000"/>
                <w:sz w:val="24"/>
                <w:szCs w:val="24"/>
              </w:rPr>
            </w:pPr>
            <w:r w:rsidRPr="00131AD8">
              <w:rPr>
                <w:rFonts w:ascii="Arial" w:hAnsi="Arial" w:cs="Arial"/>
                <w:b/>
                <w:color w:val="000000"/>
                <w:sz w:val="24"/>
                <w:szCs w:val="24"/>
              </w:rPr>
              <w:t xml:space="preserve">by </w:t>
            </w:r>
            <w:r w:rsidR="00C62159">
              <w:rPr>
                <w:rFonts w:ascii="Arial" w:hAnsi="Arial" w:cs="Arial"/>
                <w:b/>
                <w:color w:val="000000"/>
                <w:sz w:val="24"/>
                <w:szCs w:val="24"/>
              </w:rPr>
              <w:t xml:space="preserve">Claire Tregembo </w:t>
            </w:r>
            <w:r w:rsidRPr="00131AD8">
              <w:rPr>
                <w:rFonts w:ascii="Arial" w:hAnsi="Arial" w:cs="Arial"/>
                <w:b/>
                <w:color w:val="000000"/>
                <w:sz w:val="24"/>
                <w:szCs w:val="24"/>
              </w:rPr>
              <w:t xml:space="preserve">BA </w:t>
            </w:r>
            <w:r w:rsidR="00057B9F">
              <w:rPr>
                <w:rFonts w:ascii="Arial" w:hAnsi="Arial" w:cs="Arial"/>
                <w:b/>
                <w:color w:val="000000"/>
                <w:sz w:val="24"/>
                <w:szCs w:val="24"/>
              </w:rPr>
              <w:t>(Hons)</w:t>
            </w:r>
            <w:r w:rsidRPr="00131AD8">
              <w:rPr>
                <w:rFonts w:ascii="Arial" w:hAnsi="Arial" w:cs="Arial"/>
                <w:b/>
                <w:color w:val="000000"/>
                <w:sz w:val="24"/>
                <w:szCs w:val="24"/>
              </w:rPr>
              <w:t xml:space="preserve"> MIPROW</w:t>
            </w:r>
          </w:p>
        </w:tc>
      </w:tr>
      <w:tr w:rsidR="000B0589" w:rsidRPr="00361890" w14:paraId="7A7A29B5" w14:textId="77777777" w:rsidTr="00490E82">
        <w:trPr>
          <w:cantSplit/>
          <w:trHeight w:val="23"/>
        </w:trPr>
        <w:tc>
          <w:tcPr>
            <w:tcW w:w="9356" w:type="dxa"/>
            <w:shd w:val="clear" w:color="auto" w:fill="auto"/>
          </w:tcPr>
          <w:p w14:paraId="39E0A72D" w14:textId="6244DC87" w:rsidR="000B0589" w:rsidRPr="00BF31D1" w:rsidRDefault="00490E82" w:rsidP="002E2646">
            <w:pPr>
              <w:spacing w:before="120"/>
              <w:ind w:left="-108" w:right="34"/>
              <w:rPr>
                <w:rFonts w:ascii="Arial" w:hAnsi="Arial" w:cs="Arial"/>
                <w:b/>
                <w:color w:val="000000"/>
                <w:sz w:val="16"/>
                <w:szCs w:val="16"/>
              </w:rPr>
            </w:pPr>
            <w:r w:rsidRPr="00BF31D1">
              <w:rPr>
                <w:rFonts w:ascii="Arial" w:hAnsi="Arial" w:cs="Arial"/>
                <w:b/>
                <w:color w:val="000000"/>
                <w:sz w:val="16"/>
                <w:szCs w:val="16"/>
              </w:rPr>
              <w:t>An Inspector appointed by the Secretary of State for Environment, Food and Rural Affairs</w:t>
            </w:r>
          </w:p>
        </w:tc>
      </w:tr>
      <w:tr w:rsidR="000B0589" w:rsidRPr="00A101CD" w14:paraId="5EB91AE2" w14:textId="77777777" w:rsidTr="00490E82">
        <w:trPr>
          <w:cantSplit/>
          <w:trHeight w:val="23"/>
        </w:trPr>
        <w:tc>
          <w:tcPr>
            <w:tcW w:w="9356" w:type="dxa"/>
            <w:shd w:val="clear" w:color="auto" w:fill="auto"/>
          </w:tcPr>
          <w:p w14:paraId="3B9F0615" w14:textId="29403B21" w:rsidR="000B0589" w:rsidRPr="00BF31D1" w:rsidRDefault="000B0589" w:rsidP="002E2646">
            <w:pPr>
              <w:spacing w:before="120"/>
              <w:ind w:left="-108" w:right="176"/>
              <w:rPr>
                <w:rFonts w:ascii="Arial" w:hAnsi="Arial" w:cs="Arial"/>
                <w:b/>
                <w:color w:val="000000"/>
                <w:sz w:val="16"/>
                <w:szCs w:val="16"/>
              </w:rPr>
            </w:pPr>
            <w:r w:rsidRPr="00BF31D1">
              <w:rPr>
                <w:rFonts w:ascii="Arial" w:hAnsi="Arial" w:cs="Arial"/>
                <w:b/>
                <w:color w:val="000000"/>
                <w:sz w:val="16"/>
                <w:szCs w:val="16"/>
              </w:rPr>
              <w:t>Decision date:</w:t>
            </w:r>
            <w:r w:rsidR="00C93787" w:rsidRPr="00BF31D1">
              <w:rPr>
                <w:rFonts w:ascii="Arial" w:hAnsi="Arial" w:cs="Arial"/>
                <w:b/>
                <w:color w:val="000000"/>
                <w:sz w:val="16"/>
                <w:szCs w:val="16"/>
              </w:rPr>
              <w:t xml:space="preserve"> </w:t>
            </w:r>
            <w:r w:rsidR="0016665E">
              <w:rPr>
                <w:rFonts w:ascii="Arial" w:hAnsi="Arial" w:cs="Arial"/>
                <w:b/>
                <w:color w:val="000000"/>
                <w:sz w:val="16"/>
                <w:szCs w:val="16"/>
              </w:rPr>
              <w:t>27 February 2025</w:t>
            </w:r>
          </w:p>
        </w:tc>
      </w:tr>
    </w:tbl>
    <w:p w14:paraId="65A79592" w14:textId="77777777" w:rsidR="00490E82" w:rsidRPr="00951C85" w:rsidRDefault="00490E82" w:rsidP="000B0589">
      <w:pPr>
        <w:rPr>
          <w:sz w:val="10"/>
          <w:szCs w:val="10"/>
        </w:rPr>
      </w:pPr>
    </w:p>
    <w:tbl>
      <w:tblPr>
        <w:tblW w:w="0" w:type="auto"/>
        <w:tblLayout w:type="fixed"/>
        <w:tblLook w:val="0000" w:firstRow="0" w:lastRow="0" w:firstColumn="0" w:lastColumn="0" w:noHBand="0" w:noVBand="0"/>
      </w:tblPr>
      <w:tblGrid>
        <w:gridCol w:w="9520"/>
      </w:tblGrid>
      <w:tr w:rsidR="00490E82" w:rsidRPr="00BF31D1" w14:paraId="564CF88E" w14:textId="77777777" w:rsidTr="00490E82">
        <w:tc>
          <w:tcPr>
            <w:tcW w:w="9520" w:type="dxa"/>
            <w:shd w:val="clear" w:color="auto" w:fill="auto"/>
          </w:tcPr>
          <w:p w14:paraId="5486E6B1" w14:textId="52FA9E49" w:rsidR="00490E82" w:rsidRPr="00E041A1" w:rsidRDefault="00490E82" w:rsidP="00490E82">
            <w:pPr>
              <w:spacing w:after="60"/>
              <w:rPr>
                <w:rFonts w:ascii="Arial" w:hAnsi="Arial" w:cs="Arial"/>
                <w:b/>
                <w:color w:val="000000"/>
                <w:szCs w:val="22"/>
              </w:rPr>
            </w:pPr>
            <w:r w:rsidRPr="00E041A1">
              <w:rPr>
                <w:rFonts w:ascii="Arial" w:hAnsi="Arial" w:cs="Arial"/>
                <w:b/>
                <w:color w:val="000000"/>
                <w:szCs w:val="22"/>
              </w:rPr>
              <w:t>Order Ref: ROW/</w:t>
            </w:r>
            <w:r w:rsidR="00834C3F">
              <w:rPr>
                <w:rFonts w:ascii="Arial" w:hAnsi="Arial" w:cs="Arial"/>
                <w:b/>
                <w:color w:val="000000"/>
                <w:szCs w:val="22"/>
              </w:rPr>
              <w:t>3283</w:t>
            </w:r>
            <w:r w:rsidR="00B03ECF">
              <w:rPr>
                <w:rFonts w:ascii="Arial" w:hAnsi="Arial" w:cs="Arial"/>
                <w:b/>
                <w:color w:val="000000"/>
                <w:szCs w:val="22"/>
              </w:rPr>
              <w:t>792</w:t>
            </w:r>
            <w:r w:rsidR="001E50B1">
              <w:rPr>
                <w:rFonts w:ascii="Arial" w:hAnsi="Arial" w:cs="Arial"/>
                <w:b/>
                <w:color w:val="000000"/>
                <w:szCs w:val="22"/>
              </w:rPr>
              <w:t>(M</w:t>
            </w:r>
            <w:r w:rsidR="0016665E">
              <w:rPr>
                <w:rFonts w:ascii="Arial" w:hAnsi="Arial" w:cs="Arial"/>
                <w:b/>
                <w:color w:val="000000"/>
                <w:szCs w:val="22"/>
              </w:rPr>
              <w:t>2</w:t>
            </w:r>
            <w:r w:rsidR="001E50B1">
              <w:rPr>
                <w:rFonts w:ascii="Arial" w:hAnsi="Arial" w:cs="Arial"/>
                <w:b/>
                <w:color w:val="000000"/>
                <w:szCs w:val="22"/>
              </w:rPr>
              <w:t>)</w:t>
            </w:r>
          </w:p>
        </w:tc>
      </w:tr>
      <w:tr w:rsidR="00490E82" w:rsidRPr="00BF31D1" w14:paraId="1831EF14" w14:textId="77777777" w:rsidTr="00490E82">
        <w:tc>
          <w:tcPr>
            <w:tcW w:w="9520" w:type="dxa"/>
            <w:shd w:val="clear" w:color="auto" w:fill="auto"/>
          </w:tcPr>
          <w:p w14:paraId="0B8569A1" w14:textId="12DB5BEC" w:rsidR="00490E82" w:rsidRPr="00E041A1" w:rsidRDefault="004C05D6" w:rsidP="00490E82">
            <w:pPr>
              <w:pStyle w:val="TBullet"/>
              <w:rPr>
                <w:rFonts w:ascii="Arial" w:hAnsi="Arial" w:cs="Arial"/>
                <w:sz w:val="22"/>
                <w:szCs w:val="22"/>
              </w:rPr>
            </w:pPr>
            <w:r w:rsidRPr="00166502">
              <w:rPr>
                <w:rFonts w:ascii="Arial" w:hAnsi="Arial" w:cs="Arial"/>
                <w:sz w:val="22"/>
                <w:szCs w:val="22"/>
              </w:rPr>
              <w:t xml:space="preserve">This Order is made under Section 53(2)(b) of the Wildlife and Countryside Act 1981 and is known as </w:t>
            </w:r>
            <w:r>
              <w:rPr>
                <w:rFonts w:ascii="Arial" w:hAnsi="Arial" w:cs="Arial"/>
                <w:sz w:val="22"/>
                <w:szCs w:val="22"/>
              </w:rPr>
              <w:t xml:space="preserve">the Former Riding of Yorkshire (Area 2) Definitive Map And Statement Restricted Byways </w:t>
            </w:r>
            <w:proofErr w:type="spellStart"/>
            <w:proofErr w:type="gramStart"/>
            <w:r>
              <w:rPr>
                <w:rFonts w:ascii="Arial" w:hAnsi="Arial" w:cs="Arial"/>
                <w:sz w:val="22"/>
                <w:szCs w:val="22"/>
              </w:rPr>
              <w:t>No.s</w:t>
            </w:r>
            <w:proofErr w:type="spellEnd"/>
            <w:proofErr w:type="gramEnd"/>
            <w:r>
              <w:rPr>
                <w:rFonts w:ascii="Arial" w:hAnsi="Arial" w:cs="Arial"/>
                <w:sz w:val="22"/>
                <w:szCs w:val="22"/>
              </w:rPr>
              <w:t xml:space="preserve"> 15.126/2 </w:t>
            </w:r>
            <w:proofErr w:type="spellStart"/>
            <w:r>
              <w:rPr>
                <w:rFonts w:ascii="Arial" w:hAnsi="Arial" w:cs="Arial"/>
                <w:sz w:val="22"/>
                <w:szCs w:val="22"/>
              </w:rPr>
              <w:t>Stonebeck</w:t>
            </w:r>
            <w:proofErr w:type="spellEnd"/>
            <w:r>
              <w:rPr>
                <w:rFonts w:ascii="Arial" w:hAnsi="Arial" w:cs="Arial"/>
                <w:sz w:val="22"/>
                <w:szCs w:val="22"/>
              </w:rPr>
              <w:t xml:space="preserve"> Up &amp; 15.44/28 Fountain Earths &amp; The Western Part of the County of the Former North Riding of Yorkshire Definitive Map And Statement Restricted Byways </w:t>
            </w:r>
            <w:proofErr w:type="spellStart"/>
            <w:r>
              <w:rPr>
                <w:rFonts w:ascii="Arial" w:hAnsi="Arial" w:cs="Arial"/>
                <w:sz w:val="22"/>
                <w:szCs w:val="22"/>
              </w:rPr>
              <w:t>No.s</w:t>
            </w:r>
            <w:proofErr w:type="spellEnd"/>
            <w:r>
              <w:rPr>
                <w:rFonts w:ascii="Arial" w:hAnsi="Arial" w:cs="Arial"/>
                <w:sz w:val="22"/>
                <w:szCs w:val="22"/>
              </w:rPr>
              <w:t xml:space="preserve"> 15.57/12 Healey &amp; 15.63/3 </w:t>
            </w:r>
            <w:proofErr w:type="spellStart"/>
            <w:r>
              <w:rPr>
                <w:rFonts w:ascii="Arial" w:hAnsi="Arial" w:cs="Arial"/>
                <w:sz w:val="22"/>
                <w:szCs w:val="22"/>
              </w:rPr>
              <w:t>Ilton</w:t>
            </w:r>
            <w:proofErr w:type="spellEnd"/>
            <w:r>
              <w:rPr>
                <w:rFonts w:ascii="Arial" w:hAnsi="Arial" w:cs="Arial"/>
                <w:sz w:val="22"/>
                <w:szCs w:val="22"/>
              </w:rPr>
              <w:t>-Cum-Pott Modification Order 2020</w:t>
            </w:r>
          </w:p>
        </w:tc>
      </w:tr>
      <w:tr w:rsidR="00490E82" w:rsidRPr="00BF31D1" w14:paraId="53BCE4A4" w14:textId="77777777" w:rsidTr="00490E82">
        <w:tc>
          <w:tcPr>
            <w:tcW w:w="9520" w:type="dxa"/>
            <w:shd w:val="clear" w:color="auto" w:fill="auto"/>
          </w:tcPr>
          <w:p w14:paraId="3C9E5D5C" w14:textId="00FBD59E" w:rsidR="00490E82" w:rsidRPr="00E041A1" w:rsidRDefault="00D47DA9" w:rsidP="00490E82">
            <w:pPr>
              <w:pStyle w:val="TBullet"/>
              <w:rPr>
                <w:rFonts w:ascii="Arial" w:hAnsi="Arial" w:cs="Arial"/>
                <w:sz w:val="22"/>
                <w:szCs w:val="22"/>
              </w:rPr>
            </w:pPr>
            <w:r>
              <w:rPr>
                <w:rFonts w:ascii="Arial" w:hAnsi="Arial" w:cs="Arial"/>
                <w:sz w:val="22"/>
                <w:szCs w:val="22"/>
              </w:rPr>
              <w:t xml:space="preserve">North Yorkshire </w:t>
            </w:r>
            <w:r w:rsidR="0055206A">
              <w:rPr>
                <w:rFonts w:ascii="Arial" w:hAnsi="Arial" w:cs="Arial"/>
                <w:sz w:val="22"/>
                <w:szCs w:val="22"/>
              </w:rPr>
              <w:t xml:space="preserve">County Council </w:t>
            </w:r>
            <w:r w:rsidR="00490E82" w:rsidRPr="00E041A1">
              <w:rPr>
                <w:rFonts w:ascii="Arial" w:hAnsi="Arial" w:cs="Arial"/>
                <w:sz w:val="22"/>
                <w:szCs w:val="22"/>
              </w:rPr>
              <w:t xml:space="preserve">submitted the Order for </w:t>
            </w:r>
            <w:r w:rsidR="00625A6C">
              <w:rPr>
                <w:rFonts w:ascii="Arial" w:hAnsi="Arial" w:cs="Arial"/>
                <w:sz w:val="22"/>
                <w:szCs w:val="22"/>
              </w:rPr>
              <w:t>confirmation</w:t>
            </w:r>
            <w:r w:rsidR="00490E82" w:rsidRPr="00E041A1">
              <w:rPr>
                <w:rFonts w:ascii="Arial" w:hAnsi="Arial" w:cs="Arial"/>
                <w:sz w:val="22"/>
                <w:szCs w:val="22"/>
              </w:rPr>
              <w:t xml:space="preserve"> to the Secretary of State for Environment, Food and Rural Affairs.</w:t>
            </w:r>
          </w:p>
          <w:p w14:paraId="3396977F" w14:textId="77777777" w:rsidR="00553AA7" w:rsidRDefault="00490E82" w:rsidP="00490E82">
            <w:pPr>
              <w:pStyle w:val="TBullet"/>
              <w:rPr>
                <w:rFonts w:ascii="Arial" w:hAnsi="Arial" w:cs="Arial"/>
                <w:sz w:val="22"/>
                <w:szCs w:val="22"/>
              </w:rPr>
            </w:pPr>
            <w:r w:rsidRPr="00E041A1">
              <w:rPr>
                <w:rFonts w:ascii="Arial" w:hAnsi="Arial" w:cs="Arial"/>
                <w:sz w:val="22"/>
                <w:szCs w:val="22"/>
              </w:rPr>
              <w:t xml:space="preserve">The Order is dated </w:t>
            </w:r>
            <w:r w:rsidR="0055206A">
              <w:rPr>
                <w:rFonts w:ascii="Arial" w:hAnsi="Arial" w:cs="Arial"/>
                <w:sz w:val="22"/>
                <w:szCs w:val="22"/>
              </w:rPr>
              <w:t>20 November 2020</w:t>
            </w:r>
            <w:r w:rsidRPr="00E041A1">
              <w:rPr>
                <w:rFonts w:ascii="Arial" w:hAnsi="Arial" w:cs="Arial"/>
                <w:sz w:val="22"/>
                <w:szCs w:val="22"/>
              </w:rPr>
              <w:t xml:space="preserve">. </w:t>
            </w:r>
          </w:p>
          <w:p w14:paraId="45833937" w14:textId="6047CA08" w:rsidR="001846D7" w:rsidRDefault="00490E82" w:rsidP="00490E82">
            <w:pPr>
              <w:pStyle w:val="TBullet"/>
              <w:rPr>
                <w:rFonts w:ascii="Arial" w:hAnsi="Arial" w:cs="Arial"/>
                <w:sz w:val="22"/>
                <w:szCs w:val="22"/>
              </w:rPr>
            </w:pPr>
            <w:r w:rsidRPr="00E041A1">
              <w:rPr>
                <w:rFonts w:ascii="Arial" w:hAnsi="Arial" w:cs="Arial"/>
                <w:sz w:val="22"/>
                <w:szCs w:val="22"/>
              </w:rPr>
              <w:t xml:space="preserve">The Order </w:t>
            </w:r>
            <w:r w:rsidR="00F973D9">
              <w:rPr>
                <w:rFonts w:ascii="Arial" w:hAnsi="Arial" w:cs="Arial"/>
                <w:sz w:val="22"/>
                <w:szCs w:val="22"/>
              </w:rPr>
              <w:t xml:space="preserve">proposes to modify the Definitive Map and Statement </w:t>
            </w:r>
            <w:r w:rsidR="001846D7">
              <w:rPr>
                <w:rFonts w:ascii="Arial" w:hAnsi="Arial" w:cs="Arial"/>
                <w:sz w:val="22"/>
                <w:szCs w:val="22"/>
              </w:rPr>
              <w:t>for the area by</w:t>
            </w:r>
            <w:r w:rsidR="00A67889">
              <w:rPr>
                <w:rFonts w:ascii="Arial" w:hAnsi="Arial" w:cs="Arial"/>
                <w:sz w:val="22"/>
                <w:szCs w:val="22"/>
              </w:rPr>
              <w:t xml:space="preserve"> upgrading </w:t>
            </w:r>
            <w:r w:rsidR="00B90181">
              <w:rPr>
                <w:rFonts w:ascii="Arial" w:hAnsi="Arial" w:cs="Arial"/>
                <w:sz w:val="22"/>
                <w:szCs w:val="22"/>
              </w:rPr>
              <w:t xml:space="preserve">two </w:t>
            </w:r>
            <w:r w:rsidR="00F72F42">
              <w:rPr>
                <w:rFonts w:ascii="Arial" w:hAnsi="Arial" w:cs="Arial"/>
                <w:sz w:val="22"/>
                <w:szCs w:val="22"/>
              </w:rPr>
              <w:t xml:space="preserve">bridleways and </w:t>
            </w:r>
            <w:r w:rsidR="00E26C9A">
              <w:rPr>
                <w:rFonts w:ascii="Arial" w:hAnsi="Arial" w:cs="Arial"/>
                <w:sz w:val="22"/>
                <w:szCs w:val="22"/>
              </w:rPr>
              <w:t>two</w:t>
            </w:r>
            <w:r w:rsidR="00F72F42">
              <w:rPr>
                <w:rFonts w:ascii="Arial" w:hAnsi="Arial" w:cs="Arial"/>
                <w:sz w:val="22"/>
                <w:szCs w:val="22"/>
              </w:rPr>
              <w:t xml:space="preserve"> </w:t>
            </w:r>
            <w:r w:rsidR="00B90181">
              <w:rPr>
                <w:rFonts w:ascii="Arial" w:hAnsi="Arial" w:cs="Arial"/>
                <w:sz w:val="22"/>
                <w:szCs w:val="22"/>
              </w:rPr>
              <w:t>footpath</w:t>
            </w:r>
            <w:r w:rsidR="001142BF">
              <w:rPr>
                <w:rFonts w:ascii="Arial" w:hAnsi="Arial" w:cs="Arial"/>
                <w:sz w:val="22"/>
                <w:szCs w:val="22"/>
              </w:rPr>
              <w:t>s</w:t>
            </w:r>
            <w:r w:rsidR="00B90181">
              <w:rPr>
                <w:rFonts w:ascii="Arial" w:hAnsi="Arial" w:cs="Arial"/>
                <w:sz w:val="22"/>
                <w:szCs w:val="22"/>
              </w:rPr>
              <w:t xml:space="preserve"> to restricted byways</w:t>
            </w:r>
            <w:r w:rsidR="00E8085A">
              <w:rPr>
                <w:rFonts w:ascii="Arial" w:hAnsi="Arial" w:cs="Arial"/>
                <w:sz w:val="22"/>
                <w:szCs w:val="22"/>
              </w:rPr>
              <w:t xml:space="preserve">. </w:t>
            </w:r>
          </w:p>
          <w:p w14:paraId="4A92A921" w14:textId="7E103970" w:rsidR="00E26C9A" w:rsidRDefault="00885F61" w:rsidP="00490E82">
            <w:pPr>
              <w:pStyle w:val="TBullet"/>
              <w:rPr>
                <w:rFonts w:ascii="Arial" w:hAnsi="Arial" w:cs="Arial"/>
                <w:sz w:val="22"/>
                <w:szCs w:val="22"/>
              </w:rPr>
            </w:pPr>
            <w:r>
              <w:rPr>
                <w:rFonts w:ascii="Arial" w:hAnsi="Arial" w:cs="Arial"/>
                <w:sz w:val="22"/>
                <w:szCs w:val="22"/>
              </w:rPr>
              <w:t xml:space="preserve">In accordance </w:t>
            </w:r>
            <w:r w:rsidR="0098515D">
              <w:rPr>
                <w:rFonts w:ascii="Arial" w:hAnsi="Arial" w:cs="Arial"/>
                <w:sz w:val="22"/>
                <w:szCs w:val="22"/>
              </w:rPr>
              <w:t>with paragraph 8(2) of Schedule 15 to the Wildlife and Countryside Act 1981</w:t>
            </w:r>
            <w:r w:rsidR="00E26C9A">
              <w:rPr>
                <w:rFonts w:ascii="Arial" w:hAnsi="Arial" w:cs="Arial"/>
                <w:sz w:val="22"/>
                <w:szCs w:val="22"/>
              </w:rPr>
              <w:t>, notice has been given of my proposal to confirm the Order with modifications.</w:t>
            </w:r>
          </w:p>
          <w:p w14:paraId="27DF7C56" w14:textId="6BB8BC5E" w:rsidR="00490E82" w:rsidRPr="00E041A1" w:rsidRDefault="00014A6D" w:rsidP="00490E82">
            <w:pPr>
              <w:pStyle w:val="TBullet"/>
              <w:rPr>
                <w:rFonts w:ascii="Arial" w:hAnsi="Arial" w:cs="Arial"/>
                <w:sz w:val="22"/>
                <w:szCs w:val="22"/>
              </w:rPr>
            </w:pPr>
            <w:r w:rsidRPr="00014A6D">
              <w:rPr>
                <w:rFonts w:ascii="Arial" w:hAnsi="Arial" w:cs="Arial"/>
                <w:color w:val="000000" w:themeColor="text1"/>
                <w:sz w:val="22"/>
                <w:szCs w:val="22"/>
              </w:rPr>
              <w:t>One objection was</w:t>
            </w:r>
            <w:r w:rsidR="00232D59" w:rsidRPr="00014A6D">
              <w:rPr>
                <w:rFonts w:ascii="Arial" w:hAnsi="Arial" w:cs="Arial"/>
                <w:color w:val="000000" w:themeColor="text1"/>
                <w:sz w:val="22"/>
                <w:szCs w:val="22"/>
              </w:rPr>
              <w:t xml:space="preserve"> </w:t>
            </w:r>
            <w:r w:rsidR="00232D59">
              <w:rPr>
                <w:rFonts w:ascii="Arial" w:hAnsi="Arial" w:cs="Arial"/>
                <w:sz w:val="22"/>
                <w:szCs w:val="22"/>
              </w:rPr>
              <w:t>received in response to the notice</w:t>
            </w:r>
            <w:r w:rsidR="00490E82" w:rsidRPr="00E041A1">
              <w:rPr>
                <w:rFonts w:ascii="Arial" w:hAnsi="Arial" w:cs="Arial"/>
                <w:sz w:val="22"/>
                <w:szCs w:val="22"/>
              </w:rPr>
              <w:t>.</w:t>
            </w:r>
          </w:p>
          <w:p w14:paraId="6DE3B5A8" w14:textId="55E0B07D" w:rsidR="00490E82" w:rsidRPr="00951C85" w:rsidRDefault="00490E82" w:rsidP="00490E82">
            <w:pPr>
              <w:pStyle w:val="TBullet"/>
              <w:numPr>
                <w:ilvl w:val="0"/>
                <w:numId w:val="0"/>
              </w:numPr>
              <w:ind w:left="360"/>
              <w:rPr>
                <w:rFonts w:ascii="Arial" w:hAnsi="Arial" w:cs="Arial"/>
                <w:sz w:val="10"/>
                <w:szCs w:val="10"/>
              </w:rPr>
            </w:pPr>
          </w:p>
        </w:tc>
      </w:tr>
      <w:tr w:rsidR="00490E82" w:rsidRPr="00BF31D1" w14:paraId="39CD92A7" w14:textId="77777777" w:rsidTr="00490E82">
        <w:tc>
          <w:tcPr>
            <w:tcW w:w="9520" w:type="dxa"/>
            <w:shd w:val="clear" w:color="auto" w:fill="auto"/>
          </w:tcPr>
          <w:p w14:paraId="068F12B6" w14:textId="3A54FBDF" w:rsidR="00490E82" w:rsidRPr="009978B5" w:rsidRDefault="00490E82" w:rsidP="00490E82">
            <w:pPr>
              <w:pStyle w:val="TBullet"/>
              <w:numPr>
                <w:ilvl w:val="0"/>
                <w:numId w:val="0"/>
              </w:numPr>
              <w:rPr>
                <w:rFonts w:ascii="Arial" w:hAnsi="Arial" w:cs="Arial"/>
                <w:sz w:val="24"/>
                <w:szCs w:val="24"/>
              </w:rPr>
            </w:pPr>
            <w:r w:rsidRPr="009978B5">
              <w:rPr>
                <w:rFonts w:ascii="Arial" w:hAnsi="Arial" w:cs="Arial"/>
                <w:b/>
                <w:sz w:val="24"/>
                <w:szCs w:val="24"/>
              </w:rPr>
              <w:t xml:space="preserve">Summary of Decision: </w:t>
            </w:r>
            <w:r w:rsidR="00BD2DFB" w:rsidRPr="009978B5">
              <w:rPr>
                <w:rFonts w:ascii="Arial" w:hAnsi="Arial" w:cs="Arial"/>
                <w:b/>
                <w:color w:val="000000" w:themeColor="text1"/>
                <w:sz w:val="24"/>
                <w:szCs w:val="24"/>
              </w:rPr>
              <w:t xml:space="preserve">The Order is </w:t>
            </w:r>
            <w:r w:rsidR="006123C5" w:rsidRPr="009978B5">
              <w:rPr>
                <w:rFonts w:ascii="Arial" w:hAnsi="Arial" w:cs="Arial"/>
                <w:b/>
                <w:color w:val="000000" w:themeColor="text1"/>
                <w:sz w:val="24"/>
                <w:szCs w:val="24"/>
              </w:rPr>
              <w:t>confirmed</w:t>
            </w:r>
            <w:r w:rsidR="00BD2DFB" w:rsidRPr="009978B5">
              <w:rPr>
                <w:rFonts w:ascii="Arial" w:hAnsi="Arial" w:cs="Arial"/>
                <w:b/>
                <w:color w:val="000000" w:themeColor="text1"/>
                <w:sz w:val="24"/>
                <w:szCs w:val="24"/>
              </w:rPr>
              <w:t xml:space="preserve"> subject to</w:t>
            </w:r>
            <w:r w:rsidR="0082131E" w:rsidRPr="009978B5">
              <w:rPr>
                <w:rFonts w:ascii="Arial" w:hAnsi="Arial" w:cs="Arial"/>
                <w:b/>
                <w:color w:val="000000" w:themeColor="text1"/>
                <w:sz w:val="24"/>
                <w:szCs w:val="24"/>
              </w:rPr>
              <w:t xml:space="preserve"> </w:t>
            </w:r>
            <w:r w:rsidR="00C0733A" w:rsidRPr="009978B5">
              <w:rPr>
                <w:rFonts w:ascii="Arial" w:hAnsi="Arial" w:cs="Arial"/>
                <w:b/>
                <w:color w:val="000000" w:themeColor="text1"/>
                <w:sz w:val="24"/>
                <w:szCs w:val="24"/>
              </w:rPr>
              <w:t>the modifications proposed in my Second Interim Decision</w:t>
            </w:r>
            <w:r w:rsidR="00922187" w:rsidRPr="009978B5">
              <w:rPr>
                <w:rFonts w:ascii="Arial" w:hAnsi="Arial" w:cs="Arial"/>
                <w:b/>
                <w:color w:val="000000" w:themeColor="text1"/>
                <w:sz w:val="24"/>
                <w:szCs w:val="24"/>
              </w:rPr>
              <w:t>.</w:t>
            </w:r>
            <w:r w:rsidR="00BD2DFB" w:rsidRPr="009978B5">
              <w:rPr>
                <w:rFonts w:ascii="Arial" w:hAnsi="Arial" w:cs="Arial"/>
                <w:b/>
                <w:color w:val="000000" w:themeColor="text1"/>
                <w:sz w:val="24"/>
                <w:szCs w:val="24"/>
              </w:rPr>
              <w:t xml:space="preserve"> </w:t>
            </w:r>
          </w:p>
        </w:tc>
      </w:tr>
      <w:tr w:rsidR="00490E82" w:rsidRPr="00BF31D1" w14:paraId="781B3474" w14:textId="77777777" w:rsidTr="00490E82">
        <w:tc>
          <w:tcPr>
            <w:tcW w:w="9520" w:type="dxa"/>
            <w:tcBorders>
              <w:bottom w:val="single" w:sz="6" w:space="0" w:color="000000"/>
            </w:tcBorders>
            <w:shd w:val="clear" w:color="auto" w:fill="auto"/>
          </w:tcPr>
          <w:p w14:paraId="16B6A66C" w14:textId="77777777" w:rsidR="00490E82" w:rsidRPr="00BF31D1" w:rsidRDefault="00490E82" w:rsidP="00490E82">
            <w:pPr>
              <w:spacing w:before="60"/>
              <w:rPr>
                <w:rFonts w:ascii="Arial" w:hAnsi="Arial" w:cs="Arial"/>
                <w:b/>
                <w:color w:val="000000"/>
                <w:sz w:val="2"/>
              </w:rPr>
            </w:pPr>
            <w:bookmarkStart w:id="1" w:name="bmkReturn"/>
            <w:bookmarkEnd w:id="1"/>
          </w:p>
        </w:tc>
      </w:tr>
    </w:tbl>
    <w:p w14:paraId="40ED9256" w14:textId="22239F2C" w:rsidR="00490E82" w:rsidRPr="0052452B" w:rsidRDefault="00490E82" w:rsidP="00490E82">
      <w:pPr>
        <w:pStyle w:val="Heading6blackfont"/>
        <w:rPr>
          <w:rFonts w:ascii="Arial" w:hAnsi="Arial" w:cs="Arial"/>
          <w:sz w:val="24"/>
          <w:szCs w:val="24"/>
        </w:rPr>
      </w:pPr>
      <w:r w:rsidRPr="0052452B">
        <w:rPr>
          <w:rFonts w:ascii="Arial" w:hAnsi="Arial" w:cs="Arial"/>
          <w:sz w:val="24"/>
          <w:szCs w:val="24"/>
        </w:rPr>
        <w:t>Procedural Matters</w:t>
      </w:r>
    </w:p>
    <w:p w14:paraId="36EB8DFF" w14:textId="767AB9FF" w:rsidR="00AB514A" w:rsidRPr="00696186" w:rsidRDefault="00490E82" w:rsidP="00490E82">
      <w:pPr>
        <w:pStyle w:val="Style1"/>
        <w:rPr>
          <w:rFonts w:ascii="Arial" w:hAnsi="Arial" w:cs="Arial"/>
          <w:color w:val="000000" w:themeColor="text1"/>
          <w:sz w:val="24"/>
          <w:szCs w:val="24"/>
        </w:rPr>
      </w:pPr>
      <w:r w:rsidRPr="00696186">
        <w:rPr>
          <w:rFonts w:ascii="Arial" w:hAnsi="Arial" w:cs="Arial"/>
          <w:sz w:val="24"/>
          <w:szCs w:val="24"/>
        </w:rPr>
        <w:t>The effect of the Order, if confirmed with the modification</w:t>
      </w:r>
      <w:r w:rsidR="00490F85" w:rsidRPr="00696186">
        <w:rPr>
          <w:rFonts w:ascii="Arial" w:hAnsi="Arial" w:cs="Arial"/>
          <w:sz w:val="24"/>
          <w:szCs w:val="24"/>
        </w:rPr>
        <w:t>s</w:t>
      </w:r>
      <w:r w:rsidRPr="00696186">
        <w:rPr>
          <w:rFonts w:ascii="Arial" w:hAnsi="Arial" w:cs="Arial"/>
          <w:sz w:val="24"/>
          <w:szCs w:val="24"/>
        </w:rPr>
        <w:t xml:space="preserve"> I previously proposed</w:t>
      </w:r>
      <w:r w:rsidR="005B477A" w:rsidRPr="00696186">
        <w:rPr>
          <w:rFonts w:ascii="Arial" w:hAnsi="Arial" w:cs="Arial"/>
          <w:sz w:val="24"/>
          <w:szCs w:val="24"/>
        </w:rPr>
        <w:t>,</w:t>
      </w:r>
      <w:r w:rsidRPr="00696186">
        <w:rPr>
          <w:rFonts w:ascii="Arial" w:hAnsi="Arial" w:cs="Arial"/>
          <w:sz w:val="24"/>
          <w:szCs w:val="24"/>
        </w:rPr>
        <w:t xml:space="preserve"> would be</w:t>
      </w:r>
      <w:r w:rsidR="00DE6EB0" w:rsidRPr="00696186">
        <w:rPr>
          <w:rFonts w:ascii="Arial" w:hAnsi="Arial" w:cs="Arial"/>
          <w:sz w:val="24"/>
          <w:szCs w:val="24"/>
        </w:rPr>
        <w:t>:</w:t>
      </w:r>
      <w:r w:rsidR="00A133F2" w:rsidRPr="00696186">
        <w:rPr>
          <w:rFonts w:ascii="Arial" w:hAnsi="Arial" w:cs="Arial"/>
          <w:sz w:val="24"/>
          <w:szCs w:val="24"/>
        </w:rPr>
        <w:t xml:space="preserve"> </w:t>
      </w:r>
      <w:r w:rsidR="00A133F2" w:rsidRPr="00696186">
        <w:rPr>
          <w:rFonts w:ascii="Arial" w:hAnsi="Arial" w:cs="Arial"/>
          <w:color w:val="000000" w:themeColor="text1"/>
          <w:sz w:val="24"/>
          <w:szCs w:val="24"/>
        </w:rPr>
        <w:t xml:space="preserve">to </w:t>
      </w:r>
      <w:r w:rsidR="00D10064" w:rsidRPr="00696186">
        <w:rPr>
          <w:rFonts w:ascii="Arial" w:hAnsi="Arial" w:cs="Arial"/>
          <w:color w:val="000000" w:themeColor="text1"/>
          <w:sz w:val="24"/>
          <w:szCs w:val="24"/>
        </w:rPr>
        <w:t xml:space="preserve">upgrade section A to B </w:t>
      </w:r>
      <w:r w:rsidR="006441AA" w:rsidRPr="00696186">
        <w:rPr>
          <w:rFonts w:ascii="Arial" w:hAnsi="Arial" w:cs="Arial"/>
          <w:color w:val="000000" w:themeColor="text1"/>
          <w:sz w:val="24"/>
          <w:szCs w:val="24"/>
        </w:rPr>
        <w:t>from bridleway to byway open to all traffic</w:t>
      </w:r>
      <w:r w:rsidR="005B3086" w:rsidRPr="00696186">
        <w:rPr>
          <w:rFonts w:ascii="Arial" w:hAnsi="Arial" w:cs="Arial"/>
          <w:color w:val="000000" w:themeColor="text1"/>
          <w:sz w:val="24"/>
          <w:szCs w:val="24"/>
        </w:rPr>
        <w:t xml:space="preserve"> with a width of 3.05 metres</w:t>
      </w:r>
      <w:r w:rsidR="00277704" w:rsidRPr="00696186">
        <w:rPr>
          <w:rFonts w:ascii="Arial" w:hAnsi="Arial" w:cs="Arial"/>
          <w:color w:val="000000" w:themeColor="text1"/>
          <w:sz w:val="24"/>
          <w:szCs w:val="24"/>
        </w:rPr>
        <w:t xml:space="preserve"> and a </w:t>
      </w:r>
      <w:r w:rsidR="000E7DA4" w:rsidRPr="00696186">
        <w:rPr>
          <w:rFonts w:ascii="Arial" w:hAnsi="Arial" w:cs="Arial"/>
          <w:color w:val="000000" w:themeColor="text1"/>
          <w:sz w:val="24"/>
          <w:szCs w:val="24"/>
        </w:rPr>
        <w:t>surface of ‘metaled stone road</w:t>
      </w:r>
      <w:r w:rsidR="0052452B" w:rsidRPr="00696186">
        <w:rPr>
          <w:rFonts w:ascii="Arial" w:hAnsi="Arial" w:cs="Arial"/>
          <w:color w:val="000000" w:themeColor="text1"/>
          <w:sz w:val="24"/>
          <w:szCs w:val="24"/>
        </w:rPr>
        <w:t>’</w:t>
      </w:r>
      <w:r w:rsidR="005B477A" w:rsidRPr="00696186">
        <w:rPr>
          <w:rFonts w:ascii="Arial" w:hAnsi="Arial" w:cs="Arial"/>
          <w:color w:val="000000" w:themeColor="text1"/>
          <w:sz w:val="24"/>
          <w:szCs w:val="24"/>
        </w:rPr>
        <w:t>,</w:t>
      </w:r>
      <w:r w:rsidR="00DE6EB0" w:rsidRPr="00696186">
        <w:rPr>
          <w:rFonts w:ascii="Arial" w:hAnsi="Arial" w:cs="Arial"/>
          <w:color w:val="000000" w:themeColor="text1"/>
          <w:sz w:val="24"/>
          <w:szCs w:val="24"/>
        </w:rPr>
        <w:t xml:space="preserve"> </w:t>
      </w:r>
      <w:r w:rsidR="00231D4E" w:rsidRPr="00696186">
        <w:rPr>
          <w:rFonts w:ascii="Arial" w:hAnsi="Arial" w:cs="Arial"/>
          <w:color w:val="000000" w:themeColor="text1"/>
          <w:sz w:val="24"/>
          <w:szCs w:val="24"/>
        </w:rPr>
        <w:t>to amend the width of section G-H</w:t>
      </w:r>
      <w:r w:rsidR="007230B6" w:rsidRPr="00696186">
        <w:rPr>
          <w:rFonts w:ascii="Arial" w:hAnsi="Arial" w:cs="Arial"/>
          <w:color w:val="000000" w:themeColor="text1"/>
          <w:sz w:val="24"/>
          <w:szCs w:val="24"/>
        </w:rPr>
        <w:t>-I</w:t>
      </w:r>
      <w:r w:rsidR="00231D4E" w:rsidRPr="00696186">
        <w:rPr>
          <w:rFonts w:ascii="Arial" w:hAnsi="Arial" w:cs="Arial"/>
          <w:color w:val="000000" w:themeColor="text1"/>
          <w:sz w:val="24"/>
          <w:szCs w:val="24"/>
        </w:rPr>
        <w:t xml:space="preserve"> to 7.32 metres,</w:t>
      </w:r>
      <w:r w:rsidR="007230B6" w:rsidRPr="00696186">
        <w:rPr>
          <w:rFonts w:ascii="Arial" w:hAnsi="Arial" w:cs="Arial"/>
          <w:color w:val="000000" w:themeColor="text1"/>
          <w:sz w:val="24"/>
          <w:szCs w:val="24"/>
        </w:rPr>
        <w:t xml:space="preserve"> to amend the width of section </w:t>
      </w:r>
      <w:r w:rsidR="005B3086" w:rsidRPr="00696186">
        <w:rPr>
          <w:rFonts w:ascii="Arial" w:hAnsi="Arial" w:cs="Arial"/>
          <w:color w:val="000000" w:themeColor="text1"/>
          <w:sz w:val="24"/>
          <w:szCs w:val="24"/>
        </w:rPr>
        <w:t>I-J to 12.19 metres</w:t>
      </w:r>
      <w:r w:rsidR="00B3469D" w:rsidRPr="00696186">
        <w:rPr>
          <w:rFonts w:ascii="Arial" w:hAnsi="Arial" w:cs="Arial"/>
          <w:color w:val="000000" w:themeColor="text1"/>
          <w:sz w:val="24"/>
          <w:szCs w:val="24"/>
        </w:rPr>
        <w:t xml:space="preserve">, to </w:t>
      </w:r>
      <w:r w:rsidR="00E52C1C" w:rsidRPr="00696186">
        <w:rPr>
          <w:rFonts w:ascii="Arial" w:hAnsi="Arial" w:cs="Arial"/>
          <w:color w:val="000000" w:themeColor="text1"/>
          <w:sz w:val="24"/>
          <w:szCs w:val="24"/>
        </w:rPr>
        <w:t xml:space="preserve">correct </w:t>
      </w:r>
      <w:r w:rsidR="00B3469D" w:rsidRPr="00696186">
        <w:rPr>
          <w:rFonts w:ascii="Arial" w:hAnsi="Arial" w:cs="Arial"/>
          <w:color w:val="000000" w:themeColor="text1"/>
          <w:sz w:val="24"/>
          <w:szCs w:val="24"/>
        </w:rPr>
        <w:t>the grid reference for the start of 15.44/2,</w:t>
      </w:r>
      <w:r w:rsidR="00E52C1C" w:rsidRPr="00696186">
        <w:rPr>
          <w:rFonts w:ascii="Arial" w:hAnsi="Arial" w:cs="Arial"/>
          <w:color w:val="000000" w:themeColor="text1"/>
          <w:sz w:val="24"/>
          <w:szCs w:val="24"/>
        </w:rPr>
        <w:t xml:space="preserve"> to correct the grid references for </w:t>
      </w:r>
      <w:r w:rsidR="00193777" w:rsidRPr="00696186">
        <w:rPr>
          <w:rFonts w:ascii="Arial" w:hAnsi="Arial" w:cs="Arial"/>
          <w:color w:val="000000" w:themeColor="text1"/>
          <w:sz w:val="24"/>
          <w:szCs w:val="24"/>
        </w:rPr>
        <w:t>several gates</w:t>
      </w:r>
      <w:r w:rsidR="00E20F6F" w:rsidRPr="00696186">
        <w:rPr>
          <w:rFonts w:ascii="Arial" w:hAnsi="Arial" w:cs="Arial"/>
          <w:color w:val="000000" w:themeColor="text1"/>
          <w:sz w:val="24"/>
          <w:szCs w:val="24"/>
        </w:rPr>
        <w:t xml:space="preserve">, and </w:t>
      </w:r>
      <w:r w:rsidR="006D0877" w:rsidRPr="00696186">
        <w:rPr>
          <w:rFonts w:ascii="Arial" w:hAnsi="Arial" w:cs="Arial"/>
          <w:color w:val="000000" w:themeColor="text1"/>
          <w:sz w:val="24"/>
          <w:szCs w:val="24"/>
        </w:rPr>
        <w:t>to remove dual recorded gates to ensure they are only recorded on one path.</w:t>
      </w:r>
    </w:p>
    <w:p w14:paraId="63EF9D34" w14:textId="2ECDE139" w:rsidR="009E5A1D" w:rsidRPr="009603BC" w:rsidRDefault="005E7104" w:rsidP="00490E82">
      <w:pPr>
        <w:pStyle w:val="Style1"/>
        <w:rPr>
          <w:rFonts w:ascii="Arial" w:hAnsi="Arial" w:cs="Arial"/>
          <w:sz w:val="24"/>
          <w:szCs w:val="24"/>
        </w:rPr>
      </w:pPr>
      <w:r w:rsidRPr="00D25F29">
        <w:rPr>
          <w:rFonts w:ascii="Arial" w:hAnsi="Arial" w:cs="Arial"/>
          <w:sz w:val="24"/>
          <w:szCs w:val="24"/>
        </w:rPr>
        <w:t xml:space="preserve">In my </w:t>
      </w:r>
      <w:r w:rsidR="000F5A5F" w:rsidRPr="00D25F29">
        <w:rPr>
          <w:rFonts w:ascii="Arial" w:hAnsi="Arial" w:cs="Arial"/>
          <w:sz w:val="24"/>
          <w:szCs w:val="24"/>
        </w:rPr>
        <w:t>Second I</w:t>
      </w:r>
      <w:r w:rsidRPr="00D25F29">
        <w:rPr>
          <w:rFonts w:ascii="Arial" w:hAnsi="Arial" w:cs="Arial"/>
          <w:sz w:val="24"/>
          <w:szCs w:val="24"/>
        </w:rPr>
        <w:t xml:space="preserve">nterim decision dated </w:t>
      </w:r>
      <w:r w:rsidR="000F5A5F" w:rsidRPr="00D25F29">
        <w:rPr>
          <w:rFonts w:ascii="Arial" w:hAnsi="Arial" w:cs="Arial"/>
          <w:sz w:val="24"/>
          <w:szCs w:val="24"/>
        </w:rPr>
        <w:t>21 February</w:t>
      </w:r>
      <w:r w:rsidR="00C16B68" w:rsidRPr="00D25F29">
        <w:rPr>
          <w:rFonts w:ascii="Arial" w:hAnsi="Arial" w:cs="Arial"/>
          <w:sz w:val="24"/>
          <w:szCs w:val="24"/>
        </w:rPr>
        <w:t>,</w:t>
      </w:r>
      <w:r w:rsidR="00A80591" w:rsidRPr="00D25F29">
        <w:rPr>
          <w:rFonts w:ascii="Arial" w:hAnsi="Arial" w:cs="Arial"/>
          <w:sz w:val="24"/>
          <w:szCs w:val="24"/>
        </w:rPr>
        <w:t xml:space="preserve"> I proposed to confirm the Order subject to the modification</w:t>
      </w:r>
      <w:r w:rsidR="00D25F29">
        <w:rPr>
          <w:rFonts w:ascii="Arial" w:hAnsi="Arial" w:cs="Arial"/>
          <w:sz w:val="24"/>
          <w:szCs w:val="24"/>
        </w:rPr>
        <w:t>s</w:t>
      </w:r>
      <w:r w:rsidR="00A80591" w:rsidRPr="00D25F29">
        <w:rPr>
          <w:rFonts w:ascii="Arial" w:hAnsi="Arial" w:cs="Arial"/>
          <w:sz w:val="24"/>
          <w:szCs w:val="24"/>
        </w:rPr>
        <w:t xml:space="preserve"> described in parag</w:t>
      </w:r>
      <w:r w:rsidR="00A80591" w:rsidRPr="00D25F29">
        <w:rPr>
          <w:rFonts w:ascii="Arial" w:hAnsi="Arial" w:cs="Arial"/>
          <w:color w:val="000000" w:themeColor="text1"/>
          <w:sz w:val="24"/>
          <w:szCs w:val="24"/>
        </w:rPr>
        <w:t>raph</w:t>
      </w:r>
      <w:r w:rsidR="00AB514A" w:rsidRPr="00D25F29">
        <w:rPr>
          <w:rFonts w:ascii="Arial" w:hAnsi="Arial" w:cs="Arial"/>
          <w:color w:val="000000" w:themeColor="text1"/>
          <w:sz w:val="24"/>
          <w:szCs w:val="24"/>
        </w:rPr>
        <w:t xml:space="preserve"> </w:t>
      </w:r>
      <w:r w:rsidR="00A80591" w:rsidRPr="00D25F29">
        <w:rPr>
          <w:rFonts w:ascii="Arial" w:hAnsi="Arial" w:cs="Arial"/>
          <w:color w:val="000000" w:themeColor="text1"/>
          <w:sz w:val="24"/>
          <w:szCs w:val="24"/>
        </w:rPr>
        <w:t xml:space="preserve">1 above. </w:t>
      </w:r>
      <w:r w:rsidR="00E2019D" w:rsidRPr="009603BC">
        <w:rPr>
          <w:rFonts w:ascii="Arial" w:hAnsi="Arial" w:cs="Arial"/>
          <w:color w:val="000000" w:themeColor="text1"/>
          <w:sz w:val="24"/>
          <w:szCs w:val="24"/>
        </w:rPr>
        <w:t>As the modification</w:t>
      </w:r>
      <w:r w:rsidR="004661A5" w:rsidRPr="009603BC">
        <w:rPr>
          <w:rFonts w:ascii="Arial" w:hAnsi="Arial" w:cs="Arial"/>
          <w:color w:val="000000" w:themeColor="text1"/>
          <w:sz w:val="24"/>
          <w:szCs w:val="24"/>
        </w:rPr>
        <w:t>s</w:t>
      </w:r>
      <w:r w:rsidR="00E2019D" w:rsidRPr="009603BC">
        <w:rPr>
          <w:rFonts w:ascii="Arial" w:hAnsi="Arial" w:cs="Arial"/>
          <w:color w:val="000000" w:themeColor="text1"/>
          <w:sz w:val="24"/>
          <w:szCs w:val="24"/>
        </w:rPr>
        <w:t xml:space="preserve"> proposed in my </w:t>
      </w:r>
      <w:r w:rsidR="004661A5" w:rsidRPr="009603BC">
        <w:rPr>
          <w:rFonts w:ascii="Arial" w:hAnsi="Arial" w:cs="Arial"/>
          <w:color w:val="000000" w:themeColor="text1"/>
          <w:sz w:val="24"/>
          <w:szCs w:val="24"/>
        </w:rPr>
        <w:t>Second I</w:t>
      </w:r>
      <w:r w:rsidR="00E2019D" w:rsidRPr="009603BC">
        <w:rPr>
          <w:rFonts w:ascii="Arial" w:hAnsi="Arial" w:cs="Arial"/>
          <w:color w:val="000000" w:themeColor="text1"/>
          <w:sz w:val="24"/>
          <w:szCs w:val="24"/>
        </w:rPr>
        <w:t>nterim decision</w:t>
      </w:r>
      <w:r w:rsidR="00E2019D" w:rsidRPr="009603BC">
        <w:rPr>
          <w:rFonts w:ascii="Arial" w:hAnsi="Arial" w:cs="Arial"/>
          <w:color w:val="000000" w:themeColor="text1"/>
          <w:sz w:val="24"/>
          <w:szCs w:val="24"/>
          <w:shd w:val="clear" w:color="auto" w:fill="FFFFFF"/>
        </w:rPr>
        <w:t xml:space="preserve"> </w:t>
      </w:r>
      <w:r w:rsidR="0083113F" w:rsidRPr="009603BC">
        <w:rPr>
          <w:rFonts w:ascii="Arial" w:hAnsi="Arial" w:cs="Arial"/>
          <w:color w:val="000000" w:themeColor="text1"/>
          <w:sz w:val="24"/>
          <w:szCs w:val="24"/>
          <w:shd w:val="clear" w:color="auto" w:fill="FFFFFF"/>
        </w:rPr>
        <w:t xml:space="preserve">would </w:t>
      </w:r>
      <w:r w:rsidR="003A6FAA" w:rsidRPr="009603BC">
        <w:rPr>
          <w:rFonts w:ascii="Arial" w:hAnsi="Arial" w:cs="Arial"/>
          <w:color w:val="000000" w:themeColor="text1"/>
          <w:sz w:val="24"/>
          <w:szCs w:val="24"/>
          <w:shd w:val="clear" w:color="auto" w:fill="FFFFFF"/>
        </w:rPr>
        <w:t xml:space="preserve">show a way as a highway of one description </w:t>
      </w:r>
      <w:r w:rsidR="0098358D" w:rsidRPr="009603BC">
        <w:rPr>
          <w:rFonts w:ascii="Arial" w:hAnsi="Arial" w:cs="Arial"/>
          <w:color w:val="000000" w:themeColor="text1"/>
          <w:sz w:val="24"/>
          <w:szCs w:val="24"/>
          <w:shd w:val="clear" w:color="auto" w:fill="FFFFFF"/>
        </w:rPr>
        <w:t>which is shown in the Order as a highway of another description</w:t>
      </w:r>
      <w:r w:rsidR="00E2019D" w:rsidRPr="009603BC">
        <w:rPr>
          <w:rFonts w:ascii="Arial" w:hAnsi="Arial" w:cs="Arial"/>
          <w:color w:val="000000" w:themeColor="text1"/>
          <w:sz w:val="24"/>
          <w:szCs w:val="24"/>
        </w:rPr>
        <w:t xml:space="preserve">, I was </w:t>
      </w:r>
      <w:r w:rsidR="00E2019D" w:rsidRPr="009603BC">
        <w:rPr>
          <w:rFonts w:ascii="Arial" w:hAnsi="Arial" w:cs="Arial"/>
          <w:sz w:val="24"/>
          <w:szCs w:val="24"/>
        </w:rPr>
        <w:t>required by virtue of Paragraph 8(2) of Schedule 15 to the 1981 Act to give notice of my proposal to modify the Order</w:t>
      </w:r>
      <w:r w:rsidR="0083113F" w:rsidRPr="009603BC">
        <w:rPr>
          <w:rFonts w:ascii="Arial" w:hAnsi="Arial" w:cs="Arial"/>
          <w:sz w:val="24"/>
          <w:szCs w:val="24"/>
        </w:rPr>
        <w:t xml:space="preserve"> and to give an opportunity </w:t>
      </w:r>
      <w:r w:rsidR="009E5A1D" w:rsidRPr="009603BC">
        <w:rPr>
          <w:rFonts w:ascii="Arial" w:hAnsi="Arial" w:cs="Arial"/>
          <w:sz w:val="24"/>
          <w:szCs w:val="24"/>
        </w:rPr>
        <w:t>for objections and representations to be made.</w:t>
      </w:r>
    </w:p>
    <w:p w14:paraId="59CA3E74" w14:textId="0F2B3E84" w:rsidR="00AD225C" w:rsidRPr="00251E0C" w:rsidRDefault="00AD225C" w:rsidP="00C429DD">
      <w:pPr>
        <w:pStyle w:val="Style1"/>
        <w:rPr>
          <w:rFonts w:ascii="Arial" w:hAnsi="Arial" w:cs="Arial"/>
          <w:sz w:val="24"/>
          <w:szCs w:val="24"/>
        </w:rPr>
      </w:pPr>
      <w:r w:rsidRPr="00251E0C">
        <w:rPr>
          <w:rFonts w:ascii="Arial" w:hAnsi="Arial" w:cs="Arial"/>
          <w:sz w:val="24"/>
          <w:szCs w:val="24"/>
        </w:rPr>
        <w:t xml:space="preserve">This decision should be read with my </w:t>
      </w:r>
      <w:r w:rsidR="000F5A5F" w:rsidRPr="00251E0C">
        <w:rPr>
          <w:rFonts w:ascii="Arial" w:hAnsi="Arial" w:cs="Arial"/>
          <w:sz w:val="24"/>
          <w:szCs w:val="24"/>
        </w:rPr>
        <w:t>I</w:t>
      </w:r>
      <w:r w:rsidRPr="00251E0C">
        <w:rPr>
          <w:rFonts w:ascii="Arial" w:hAnsi="Arial" w:cs="Arial"/>
          <w:sz w:val="24"/>
          <w:szCs w:val="24"/>
        </w:rPr>
        <w:t xml:space="preserve">nterim </w:t>
      </w:r>
      <w:r w:rsidR="000F5A5F" w:rsidRPr="00251E0C">
        <w:rPr>
          <w:rFonts w:ascii="Arial" w:hAnsi="Arial" w:cs="Arial"/>
          <w:sz w:val="24"/>
          <w:szCs w:val="24"/>
        </w:rPr>
        <w:t>D</w:t>
      </w:r>
      <w:r w:rsidRPr="00251E0C">
        <w:rPr>
          <w:rFonts w:ascii="Arial" w:hAnsi="Arial" w:cs="Arial"/>
          <w:sz w:val="24"/>
          <w:szCs w:val="24"/>
        </w:rPr>
        <w:t>ecision dated 2 May 202</w:t>
      </w:r>
      <w:r w:rsidR="00E248E3" w:rsidRPr="00251E0C">
        <w:rPr>
          <w:rFonts w:ascii="Arial" w:hAnsi="Arial" w:cs="Arial"/>
          <w:sz w:val="24"/>
          <w:szCs w:val="24"/>
        </w:rPr>
        <w:t>3</w:t>
      </w:r>
      <w:r w:rsidR="000F5A5F" w:rsidRPr="00251E0C">
        <w:rPr>
          <w:rFonts w:ascii="Arial" w:hAnsi="Arial" w:cs="Arial"/>
          <w:sz w:val="24"/>
          <w:szCs w:val="24"/>
        </w:rPr>
        <w:t xml:space="preserve"> and my Second Interim Decision dated 21 February 2024</w:t>
      </w:r>
      <w:r w:rsidR="007F165A" w:rsidRPr="00251E0C">
        <w:rPr>
          <w:rFonts w:ascii="Arial" w:hAnsi="Arial" w:cs="Arial"/>
          <w:sz w:val="24"/>
          <w:szCs w:val="24"/>
        </w:rPr>
        <w:t xml:space="preserve">. </w:t>
      </w:r>
    </w:p>
    <w:p w14:paraId="45A0EE7D" w14:textId="0E96E3F5" w:rsidR="00325FEB" w:rsidRPr="00251E0C" w:rsidRDefault="00325FEB" w:rsidP="00325FEB">
      <w:pPr>
        <w:pStyle w:val="Style1"/>
        <w:numPr>
          <w:ilvl w:val="0"/>
          <w:numId w:val="0"/>
        </w:numPr>
        <w:rPr>
          <w:rFonts w:ascii="Arial" w:hAnsi="Arial" w:cs="Arial"/>
          <w:b/>
          <w:bCs/>
          <w:sz w:val="24"/>
          <w:szCs w:val="24"/>
        </w:rPr>
      </w:pPr>
      <w:r w:rsidRPr="00251E0C">
        <w:rPr>
          <w:rFonts w:ascii="Arial" w:hAnsi="Arial" w:cs="Arial"/>
          <w:b/>
          <w:bCs/>
          <w:sz w:val="24"/>
          <w:szCs w:val="24"/>
        </w:rPr>
        <w:t>Main Issues</w:t>
      </w:r>
    </w:p>
    <w:p w14:paraId="13088817" w14:textId="1C44F521" w:rsidR="004021F5" w:rsidRPr="00251E0C" w:rsidRDefault="00785191" w:rsidP="00C429DD">
      <w:pPr>
        <w:pStyle w:val="Style1"/>
        <w:rPr>
          <w:rFonts w:ascii="Arial" w:hAnsi="Arial" w:cs="Arial"/>
          <w:sz w:val="24"/>
          <w:szCs w:val="24"/>
        </w:rPr>
      </w:pPr>
      <w:r w:rsidRPr="00251E0C">
        <w:rPr>
          <w:rFonts w:ascii="Arial" w:hAnsi="Arial" w:cs="Arial"/>
          <w:sz w:val="24"/>
          <w:szCs w:val="24"/>
        </w:rPr>
        <w:t xml:space="preserve">The main issue remains whether the evidence before me is sufficient to show, on the balance of probabilities, that </w:t>
      </w:r>
      <w:r w:rsidR="00652AAB" w:rsidRPr="00251E0C">
        <w:rPr>
          <w:rFonts w:ascii="Arial" w:hAnsi="Arial" w:cs="Arial"/>
          <w:sz w:val="24"/>
          <w:szCs w:val="24"/>
        </w:rPr>
        <w:t xml:space="preserve">public rights </w:t>
      </w:r>
      <w:r w:rsidR="00F166C8" w:rsidRPr="00251E0C">
        <w:rPr>
          <w:rFonts w:ascii="Arial" w:hAnsi="Arial" w:cs="Arial"/>
          <w:sz w:val="24"/>
          <w:szCs w:val="24"/>
        </w:rPr>
        <w:t xml:space="preserve">claimed over the </w:t>
      </w:r>
      <w:r w:rsidR="00EC45A9" w:rsidRPr="00251E0C">
        <w:rPr>
          <w:rFonts w:ascii="Arial" w:hAnsi="Arial" w:cs="Arial"/>
          <w:sz w:val="24"/>
          <w:szCs w:val="24"/>
        </w:rPr>
        <w:t xml:space="preserve">Order route </w:t>
      </w:r>
      <w:r w:rsidR="00D75CDE" w:rsidRPr="00251E0C">
        <w:rPr>
          <w:rFonts w:ascii="Arial" w:hAnsi="Arial" w:cs="Arial"/>
          <w:sz w:val="24"/>
          <w:szCs w:val="24"/>
        </w:rPr>
        <w:t>subsist</w:t>
      </w:r>
      <w:r w:rsidR="00EC45A9" w:rsidRPr="00251E0C">
        <w:rPr>
          <w:rFonts w:ascii="Arial" w:hAnsi="Arial" w:cs="Arial"/>
          <w:sz w:val="24"/>
          <w:szCs w:val="24"/>
        </w:rPr>
        <w:t>.</w:t>
      </w:r>
    </w:p>
    <w:p w14:paraId="78CD6099" w14:textId="2850358C" w:rsidR="00325FEB" w:rsidRPr="00826113" w:rsidRDefault="00325FEB" w:rsidP="00C429DD">
      <w:pPr>
        <w:pStyle w:val="Style1"/>
        <w:rPr>
          <w:rFonts w:ascii="Arial" w:hAnsi="Arial" w:cs="Arial"/>
          <w:sz w:val="24"/>
          <w:szCs w:val="24"/>
        </w:rPr>
      </w:pPr>
      <w:r w:rsidRPr="00826113">
        <w:rPr>
          <w:rFonts w:ascii="Arial" w:hAnsi="Arial" w:cs="Arial"/>
          <w:sz w:val="24"/>
          <w:szCs w:val="24"/>
        </w:rPr>
        <w:lastRenderedPageBreak/>
        <w:t xml:space="preserve">With regards to the modifications </w:t>
      </w:r>
      <w:r w:rsidR="00CC6511" w:rsidRPr="00826113">
        <w:rPr>
          <w:rFonts w:ascii="Arial" w:hAnsi="Arial" w:cs="Arial"/>
          <w:sz w:val="24"/>
          <w:szCs w:val="24"/>
        </w:rPr>
        <w:t xml:space="preserve">proposed in my </w:t>
      </w:r>
      <w:r w:rsidR="000F5A5F" w:rsidRPr="00826113">
        <w:rPr>
          <w:rFonts w:ascii="Arial" w:hAnsi="Arial" w:cs="Arial"/>
          <w:sz w:val="24"/>
          <w:szCs w:val="24"/>
        </w:rPr>
        <w:t>Second I</w:t>
      </w:r>
      <w:r w:rsidR="00CC6511" w:rsidRPr="00826113">
        <w:rPr>
          <w:rFonts w:ascii="Arial" w:hAnsi="Arial" w:cs="Arial"/>
          <w:sz w:val="24"/>
          <w:szCs w:val="24"/>
        </w:rPr>
        <w:t xml:space="preserve">nterim decision dated </w:t>
      </w:r>
      <w:r w:rsidR="000F5A5F" w:rsidRPr="00826113">
        <w:rPr>
          <w:rFonts w:ascii="Arial" w:hAnsi="Arial" w:cs="Arial"/>
          <w:sz w:val="24"/>
          <w:szCs w:val="24"/>
        </w:rPr>
        <w:t xml:space="preserve">21 February </w:t>
      </w:r>
      <w:r w:rsidR="00AB1B75" w:rsidRPr="00826113">
        <w:rPr>
          <w:rFonts w:ascii="Arial" w:hAnsi="Arial" w:cs="Arial"/>
          <w:sz w:val="24"/>
          <w:szCs w:val="24"/>
        </w:rPr>
        <w:t>202</w:t>
      </w:r>
      <w:r w:rsidR="000F5A5F" w:rsidRPr="00826113">
        <w:rPr>
          <w:rFonts w:ascii="Arial" w:hAnsi="Arial" w:cs="Arial"/>
          <w:sz w:val="24"/>
          <w:szCs w:val="24"/>
        </w:rPr>
        <w:t>4</w:t>
      </w:r>
      <w:r w:rsidR="00AB1B75" w:rsidRPr="00826113">
        <w:rPr>
          <w:rFonts w:ascii="Arial" w:hAnsi="Arial" w:cs="Arial"/>
          <w:sz w:val="24"/>
          <w:szCs w:val="24"/>
        </w:rPr>
        <w:t>, the main issues now requir</w:t>
      </w:r>
      <w:r w:rsidR="00FD732E" w:rsidRPr="00826113">
        <w:rPr>
          <w:rFonts w:ascii="Arial" w:hAnsi="Arial" w:cs="Arial"/>
          <w:sz w:val="24"/>
          <w:szCs w:val="24"/>
        </w:rPr>
        <w:t>ing</w:t>
      </w:r>
      <w:r w:rsidR="00AB1B75" w:rsidRPr="00826113">
        <w:rPr>
          <w:rFonts w:ascii="Arial" w:hAnsi="Arial" w:cs="Arial"/>
          <w:sz w:val="24"/>
          <w:szCs w:val="24"/>
        </w:rPr>
        <w:t xml:space="preserve"> consideration are</w:t>
      </w:r>
      <w:r w:rsidR="00EA37CE" w:rsidRPr="00826113">
        <w:rPr>
          <w:rFonts w:ascii="Arial" w:hAnsi="Arial" w:cs="Arial"/>
          <w:sz w:val="24"/>
          <w:szCs w:val="24"/>
        </w:rPr>
        <w:t xml:space="preserve"> whether the modifications proposed </w:t>
      </w:r>
      <w:r w:rsidR="00B9684D" w:rsidRPr="00826113">
        <w:rPr>
          <w:rFonts w:ascii="Arial" w:hAnsi="Arial" w:cs="Arial"/>
          <w:sz w:val="24"/>
          <w:szCs w:val="24"/>
        </w:rPr>
        <w:t>a</w:t>
      </w:r>
      <w:r w:rsidR="00EA37CE" w:rsidRPr="00826113">
        <w:rPr>
          <w:rFonts w:ascii="Arial" w:hAnsi="Arial" w:cs="Arial"/>
          <w:sz w:val="24"/>
          <w:szCs w:val="24"/>
        </w:rPr>
        <w:t>re justified and whether there</w:t>
      </w:r>
      <w:r w:rsidR="00FC05B6" w:rsidRPr="00826113">
        <w:rPr>
          <w:rFonts w:ascii="Arial" w:hAnsi="Arial" w:cs="Arial"/>
          <w:sz w:val="24"/>
          <w:szCs w:val="24"/>
        </w:rPr>
        <w:t xml:space="preserve"> </w:t>
      </w:r>
      <w:r w:rsidR="00EA37CE" w:rsidRPr="00826113">
        <w:rPr>
          <w:rFonts w:ascii="Arial" w:hAnsi="Arial" w:cs="Arial"/>
          <w:sz w:val="24"/>
          <w:szCs w:val="24"/>
        </w:rPr>
        <w:t>is any new evidence that has a bearing on the proposed modifications.</w:t>
      </w:r>
    </w:p>
    <w:p w14:paraId="38E558F8" w14:textId="576C7D84" w:rsidR="007142EA" w:rsidRPr="00826113" w:rsidRDefault="007142EA" w:rsidP="007142EA">
      <w:pPr>
        <w:pStyle w:val="Style1"/>
        <w:numPr>
          <w:ilvl w:val="0"/>
          <w:numId w:val="0"/>
        </w:numPr>
        <w:rPr>
          <w:rFonts w:ascii="Arial" w:hAnsi="Arial" w:cs="Arial"/>
          <w:b/>
          <w:bCs/>
          <w:sz w:val="24"/>
          <w:szCs w:val="24"/>
        </w:rPr>
      </w:pPr>
      <w:r w:rsidRPr="00826113">
        <w:rPr>
          <w:rFonts w:ascii="Arial" w:hAnsi="Arial" w:cs="Arial"/>
          <w:b/>
          <w:bCs/>
          <w:sz w:val="24"/>
          <w:szCs w:val="24"/>
        </w:rPr>
        <w:t>Reasons</w:t>
      </w:r>
    </w:p>
    <w:p w14:paraId="389669D2" w14:textId="6D00482A" w:rsidR="005D42E1" w:rsidRPr="00413875" w:rsidRDefault="004A4A3A" w:rsidP="00C429DD">
      <w:pPr>
        <w:pStyle w:val="Style1"/>
        <w:rPr>
          <w:rFonts w:ascii="Arial" w:hAnsi="Arial" w:cs="Arial"/>
          <w:sz w:val="24"/>
          <w:szCs w:val="24"/>
        </w:rPr>
      </w:pPr>
      <w:r w:rsidRPr="00413875">
        <w:rPr>
          <w:rFonts w:ascii="Arial" w:hAnsi="Arial" w:cs="Arial"/>
          <w:sz w:val="24"/>
          <w:szCs w:val="24"/>
        </w:rPr>
        <w:t xml:space="preserve">In my </w:t>
      </w:r>
      <w:r w:rsidR="005B7925" w:rsidRPr="00413875">
        <w:rPr>
          <w:rFonts w:ascii="Arial" w:hAnsi="Arial" w:cs="Arial"/>
          <w:sz w:val="24"/>
          <w:szCs w:val="24"/>
        </w:rPr>
        <w:t>I</w:t>
      </w:r>
      <w:r w:rsidRPr="00413875">
        <w:rPr>
          <w:rFonts w:ascii="Arial" w:hAnsi="Arial" w:cs="Arial"/>
          <w:sz w:val="24"/>
          <w:szCs w:val="24"/>
        </w:rPr>
        <w:t xml:space="preserve">nterim </w:t>
      </w:r>
      <w:r w:rsidR="005B7925" w:rsidRPr="00413875">
        <w:rPr>
          <w:rFonts w:ascii="Arial" w:hAnsi="Arial" w:cs="Arial"/>
          <w:sz w:val="24"/>
          <w:szCs w:val="24"/>
        </w:rPr>
        <w:t>D</w:t>
      </w:r>
      <w:r w:rsidRPr="00413875">
        <w:rPr>
          <w:rFonts w:ascii="Arial" w:hAnsi="Arial" w:cs="Arial"/>
          <w:sz w:val="24"/>
          <w:szCs w:val="24"/>
        </w:rPr>
        <w:t>ecision</w:t>
      </w:r>
      <w:r w:rsidR="00D73704" w:rsidRPr="00413875">
        <w:rPr>
          <w:rFonts w:ascii="Arial" w:hAnsi="Arial" w:cs="Arial"/>
          <w:sz w:val="24"/>
          <w:szCs w:val="24"/>
        </w:rPr>
        <w:t>,</w:t>
      </w:r>
      <w:r w:rsidRPr="00413875">
        <w:rPr>
          <w:rFonts w:ascii="Arial" w:hAnsi="Arial" w:cs="Arial"/>
          <w:sz w:val="24"/>
          <w:szCs w:val="24"/>
        </w:rPr>
        <w:t xml:space="preserve"> </w:t>
      </w:r>
      <w:r w:rsidR="00076360" w:rsidRPr="00413875">
        <w:rPr>
          <w:rFonts w:ascii="Arial" w:hAnsi="Arial" w:cs="Arial"/>
          <w:sz w:val="24"/>
          <w:szCs w:val="24"/>
        </w:rPr>
        <w:t xml:space="preserve">I </w:t>
      </w:r>
      <w:r w:rsidR="00A845CA" w:rsidRPr="00413875">
        <w:rPr>
          <w:rFonts w:ascii="Arial" w:hAnsi="Arial" w:cs="Arial"/>
          <w:sz w:val="24"/>
          <w:szCs w:val="24"/>
        </w:rPr>
        <w:t xml:space="preserve">set out the documentary </w:t>
      </w:r>
      <w:r w:rsidR="00141AE9" w:rsidRPr="00413875">
        <w:rPr>
          <w:rFonts w:ascii="Arial" w:hAnsi="Arial" w:cs="Arial"/>
          <w:sz w:val="24"/>
          <w:szCs w:val="24"/>
        </w:rPr>
        <w:t xml:space="preserve">evidence before me </w:t>
      </w:r>
      <w:r w:rsidR="00D5479C" w:rsidRPr="00413875">
        <w:rPr>
          <w:rFonts w:ascii="Arial" w:hAnsi="Arial" w:cs="Arial"/>
          <w:sz w:val="24"/>
          <w:szCs w:val="24"/>
        </w:rPr>
        <w:t xml:space="preserve">and </w:t>
      </w:r>
      <w:r w:rsidR="00141AE9" w:rsidRPr="00413875">
        <w:rPr>
          <w:rFonts w:ascii="Arial" w:hAnsi="Arial" w:cs="Arial"/>
          <w:sz w:val="24"/>
          <w:szCs w:val="24"/>
        </w:rPr>
        <w:t xml:space="preserve">my conclusions </w:t>
      </w:r>
      <w:r w:rsidR="00486302" w:rsidRPr="00413875">
        <w:rPr>
          <w:rFonts w:ascii="Arial" w:hAnsi="Arial" w:cs="Arial"/>
          <w:sz w:val="24"/>
          <w:szCs w:val="24"/>
        </w:rPr>
        <w:t>for each section of the Order route.</w:t>
      </w:r>
      <w:r w:rsidR="00756C39" w:rsidRPr="00413875">
        <w:rPr>
          <w:rFonts w:ascii="Arial" w:hAnsi="Arial" w:cs="Arial"/>
          <w:sz w:val="24"/>
          <w:szCs w:val="24"/>
        </w:rPr>
        <w:t xml:space="preserve"> </w:t>
      </w:r>
      <w:r w:rsidR="002D29C6" w:rsidRPr="00413875">
        <w:rPr>
          <w:rFonts w:ascii="Arial" w:hAnsi="Arial" w:cs="Arial"/>
          <w:sz w:val="24"/>
          <w:szCs w:val="24"/>
        </w:rPr>
        <w:t>In</w:t>
      </w:r>
      <w:r w:rsidR="00413875" w:rsidRPr="00413875">
        <w:rPr>
          <w:rFonts w:ascii="Arial" w:hAnsi="Arial" w:cs="Arial"/>
          <w:sz w:val="24"/>
          <w:szCs w:val="24"/>
        </w:rPr>
        <w:t xml:space="preserve"> my </w:t>
      </w:r>
      <w:r w:rsidR="005B7925" w:rsidRPr="00413875">
        <w:rPr>
          <w:rFonts w:ascii="Arial" w:hAnsi="Arial" w:cs="Arial"/>
          <w:sz w:val="24"/>
          <w:szCs w:val="24"/>
        </w:rPr>
        <w:t>Second Interim Decision, I</w:t>
      </w:r>
      <w:r w:rsidR="00756C39" w:rsidRPr="00413875">
        <w:rPr>
          <w:rFonts w:ascii="Arial" w:hAnsi="Arial" w:cs="Arial"/>
          <w:sz w:val="24"/>
          <w:szCs w:val="24"/>
        </w:rPr>
        <w:t xml:space="preserve"> consider</w:t>
      </w:r>
      <w:r w:rsidR="005B7925" w:rsidRPr="00413875">
        <w:rPr>
          <w:rFonts w:ascii="Arial" w:hAnsi="Arial" w:cs="Arial"/>
          <w:sz w:val="24"/>
          <w:szCs w:val="24"/>
        </w:rPr>
        <w:t>ed</w:t>
      </w:r>
      <w:r w:rsidR="00756C39" w:rsidRPr="00413875">
        <w:rPr>
          <w:rFonts w:ascii="Arial" w:hAnsi="Arial" w:cs="Arial"/>
          <w:sz w:val="24"/>
          <w:szCs w:val="24"/>
        </w:rPr>
        <w:t xml:space="preserve"> the objections to my </w:t>
      </w:r>
      <w:r w:rsidR="00F93757" w:rsidRPr="00413875">
        <w:rPr>
          <w:rFonts w:ascii="Arial" w:hAnsi="Arial" w:cs="Arial"/>
          <w:sz w:val="24"/>
          <w:szCs w:val="24"/>
        </w:rPr>
        <w:t xml:space="preserve">proposed </w:t>
      </w:r>
      <w:r w:rsidR="00756C39" w:rsidRPr="00413875">
        <w:rPr>
          <w:rFonts w:ascii="Arial" w:hAnsi="Arial" w:cs="Arial"/>
          <w:sz w:val="24"/>
          <w:szCs w:val="24"/>
        </w:rPr>
        <w:t>modification</w:t>
      </w:r>
      <w:r w:rsidR="00607258" w:rsidRPr="00413875">
        <w:rPr>
          <w:rFonts w:ascii="Arial" w:hAnsi="Arial" w:cs="Arial"/>
          <w:sz w:val="24"/>
          <w:szCs w:val="24"/>
        </w:rPr>
        <w:t>s</w:t>
      </w:r>
      <w:r w:rsidR="00756C39" w:rsidRPr="00413875">
        <w:rPr>
          <w:rFonts w:ascii="Arial" w:hAnsi="Arial" w:cs="Arial"/>
          <w:sz w:val="24"/>
          <w:szCs w:val="24"/>
        </w:rPr>
        <w:t xml:space="preserve"> </w:t>
      </w:r>
      <w:r w:rsidR="005B7925" w:rsidRPr="00413875">
        <w:rPr>
          <w:rFonts w:ascii="Arial" w:hAnsi="Arial" w:cs="Arial"/>
          <w:sz w:val="24"/>
          <w:szCs w:val="24"/>
        </w:rPr>
        <w:t>and the n</w:t>
      </w:r>
      <w:r w:rsidR="00486302" w:rsidRPr="00413875">
        <w:rPr>
          <w:rFonts w:ascii="Arial" w:hAnsi="Arial" w:cs="Arial"/>
          <w:sz w:val="24"/>
          <w:szCs w:val="24"/>
        </w:rPr>
        <w:t xml:space="preserve">ew evidence </w:t>
      </w:r>
      <w:r w:rsidR="003968DE" w:rsidRPr="00413875">
        <w:rPr>
          <w:rFonts w:ascii="Arial" w:hAnsi="Arial" w:cs="Arial"/>
          <w:sz w:val="24"/>
          <w:szCs w:val="24"/>
        </w:rPr>
        <w:t>s</w:t>
      </w:r>
      <w:r w:rsidR="00486302" w:rsidRPr="00413875">
        <w:rPr>
          <w:rFonts w:ascii="Arial" w:hAnsi="Arial" w:cs="Arial"/>
          <w:sz w:val="24"/>
          <w:szCs w:val="24"/>
        </w:rPr>
        <w:t>ubmitted</w:t>
      </w:r>
      <w:r w:rsidR="008D12B7" w:rsidRPr="00413875">
        <w:rPr>
          <w:rFonts w:ascii="Arial" w:hAnsi="Arial" w:cs="Arial"/>
          <w:sz w:val="24"/>
          <w:szCs w:val="24"/>
        </w:rPr>
        <w:t>.</w:t>
      </w:r>
      <w:r w:rsidR="006A1FF2" w:rsidRPr="00413875">
        <w:rPr>
          <w:rFonts w:ascii="Arial" w:hAnsi="Arial" w:cs="Arial"/>
          <w:sz w:val="24"/>
          <w:szCs w:val="24"/>
        </w:rPr>
        <w:t xml:space="preserve"> </w:t>
      </w:r>
    </w:p>
    <w:p w14:paraId="7B0E1C70" w14:textId="02EA579D" w:rsidR="008C1E8D" w:rsidRPr="0037486B" w:rsidRDefault="00416104" w:rsidP="00C429DD">
      <w:pPr>
        <w:pStyle w:val="Style1"/>
        <w:rPr>
          <w:rFonts w:ascii="Arial" w:hAnsi="Arial" w:cs="Arial"/>
          <w:sz w:val="24"/>
          <w:szCs w:val="24"/>
        </w:rPr>
      </w:pPr>
      <w:r w:rsidRPr="00E212B2">
        <w:rPr>
          <w:rFonts w:ascii="Arial" w:hAnsi="Arial" w:cs="Arial"/>
          <w:sz w:val="24"/>
          <w:szCs w:val="24"/>
        </w:rPr>
        <w:t xml:space="preserve">The only objection raised </w:t>
      </w:r>
      <w:r w:rsidR="00F8354C" w:rsidRPr="00E212B2">
        <w:rPr>
          <w:rFonts w:ascii="Arial" w:hAnsi="Arial" w:cs="Arial"/>
          <w:sz w:val="24"/>
          <w:szCs w:val="24"/>
        </w:rPr>
        <w:t xml:space="preserve">following my Second Interim Decision </w:t>
      </w:r>
      <w:r w:rsidR="006926CA" w:rsidRPr="00E212B2">
        <w:rPr>
          <w:rFonts w:ascii="Arial" w:hAnsi="Arial" w:cs="Arial"/>
          <w:sz w:val="24"/>
          <w:szCs w:val="24"/>
        </w:rPr>
        <w:t>concerns</w:t>
      </w:r>
      <w:r w:rsidR="00F8354C" w:rsidRPr="00E212B2">
        <w:rPr>
          <w:rFonts w:ascii="Arial" w:hAnsi="Arial" w:cs="Arial"/>
          <w:sz w:val="24"/>
          <w:szCs w:val="24"/>
        </w:rPr>
        <w:t xml:space="preserve"> the widths </w:t>
      </w:r>
      <w:r w:rsidR="006D01ED" w:rsidRPr="00E212B2">
        <w:rPr>
          <w:rFonts w:ascii="Arial" w:hAnsi="Arial" w:cs="Arial"/>
          <w:sz w:val="24"/>
          <w:szCs w:val="24"/>
        </w:rPr>
        <w:t>of sections</w:t>
      </w:r>
      <w:r w:rsidR="00DC20E4" w:rsidRPr="00E212B2">
        <w:rPr>
          <w:rFonts w:ascii="Arial" w:hAnsi="Arial" w:cs="Arial"/>
          <w:sz w:val="24"/>
          <w:szCs w:val="24"/>
        </w:rPr>
        <w:t xml:space="preserve"> </w:t>
      </w:r>
      <w:r w:rsidR="00FB1BF7" w:rsidRPr="00E212B2">
        <w:rPr>
          <w:rFonts w:ascii="Arial" w:hAnsi="Arial" w:cs="Arial"/>
          <w:sz w:val="24"/>
          <w:szCs w:val="24"/>
        </w:rPr>
        <w:t xml:space="preserve">G-H-I and I-J. </w:t>
      </w:r>
      <w:r w:rsidR="006926CA" w:rsidRPr="0037486B">
        <w:rPr>
          <w:rFonts w:ascii="Arial" w:hAnsi="Arial" w:cs="Arial"/>
          <w:sz w:val="24"/>
          <w:szCs w:val="24"/>
        </w:rPr>
        <w:t>The width modification</w:t>
      </w:r>
      <w:r w:rsidR="00E212B2" w:rsidRPr="0037486B">
        <w:rPr>
          <w:rFonts w:ascii="Arial" w:hAnsi="Arial" w:cs="Arial"/>
          <w:sz w:val="24"/>
          <w:szCs w:val="24"/>
        </w:rPr>
        <w:t>s</w:t>
      </w:r>
      <w:r w:rsidR="006926CA" w:rsidRPr="0037486B">
        <w:rPr>
          <w:rFonts w:ascii="Arial" w:hAnsi="Arial" w:cs="Arial"/>
          <w:sz w:val="24"/>
          <w:szCs w:val="24"/>
        </w:rPr>
        <w:t xml:space="preserve"> w</w:t>
      </w:r>
      <w:r w:rsidR="00E212B2" w:rsidRPr="0037486B">
        <w:rPr>
          <w:rFonts w:ascii="Arial" w:hAnsi="Arial" w:cs="Arial"/>
          <w:sz w:val="24"/>
          <w:szCs w:val="24"/>
        </w:rPr>
        <w:t>ere</w:t>
      </w:r>
      <w:r w:rsidR="00FB1BF7" w:rsidRPr="0037486B">
        <w:rPr>
          <w:rFonts w:ascii="Arial" w:hAnsi="Arial" w:cs="Arial"/>
          <w:sz w:val="24"/>
          <w:szCs w:val="24"/>
        </w:rPr>
        <w:t xml:space="preserve"> proposed in my </w:t>
      </w:r>
      <w:r w:rsidR="00F4083C" w:rsidRPr="0037486B">
        <w:rPr>
          <w:rFonts w:ascii="Arial" w:hAnsi="Arial" w:cs="Arial"/>
          <w:sz w:val="24"/>
          <w:szCs w:val="24"/>
        </w:rPr>
        <w:t>Interim Decision</w:t>
      </w:r>
      <w:r w:rsidR="0037486B">
        <w:rPr>
          <w:rFonts w:ascii="Arial" w:hAnsi="Arial" w:cs="Arial"/>
          <w:sz w:val="24"/>
          <w:szCs w:val="24"/>
        </w:rPr>
        <w:t xml:space="preserve">, and </w:t>
      </w:r>
      <w:r w:rsidR="00F4083C" w:rsidRPr="0037486B">
        <w:rPr>
          <w:rFonts w:ascii="Arial" w:hAnsi="Arial" w:cs="Arial"/>
          <w:sz w:val="24"/>
          <w:szCs w:val="24"/>
        </w:rPr>
        <w:t xml:space="preserve">no objections </w:t>
      </w:r>
      <w:r w:rsidR="0037486B">
        <w:rPr>
          <w:rFonts w:ascii="Arial" w:hAnsi="Arial" w:cs="Arial"/>
          <w:sz w:val="24"/>
          <w:szCs w:val="24"/>
        </w:rPr>
        <w:t xml:space="preserve">were </w:t>
      </w:r>
      <w:r w:rsidR="00F4083C" w:rsidRPr="0037486B">
        <w:rPr>
          <w:rFonts w:ascii="Arial" w:hAnsi="Arial" w:cs="Arial"/>
          <w:sz w:val="24"/>
          <w:szCs w:val="24"/>
        </w:rPr>
        <w:t xml:space="preserve">made </w:t>
      </w:r>
      <w:r w:rsidR="006926CA" w:rsidRPr="0037486B">
        <w:rPr>
          <w:rFonts w:ascii="Arial" w:hAnsi="Arial" w:cs="Arial"/>
          <w:sz w:val="24"/>
          <w:szCs w:val="24"/>
        </w:rPr>
        <w:t xml:space="preserve">following the notice of my </w:t>
      </w:r>
      <w:r w:rsidR="00D73F53" w:rsidRPr="0037486B">
        <w:rPr>
          <w:rFonts w:ascii="Arial" w:hAnsi="Arial" w:cs="Arial"/>
          <w:sz w:val="24"/>
          <w:szCs w:val="24"/>
        </w:rPr>
        <w:t xml:space="preserve">Interim Decision. However, </w:t>
      </w:r>
      <w:r w:rsidR="00D44EBB" w:rsidRPr="0037486B">
        <w:rPr>
          <w:rFonts w:ascii="Arial" w:hAnsi="Arial" w:cs="Arial"/>
          <w:sz w:val="24"/>
          <w:szCs w:val="24"/>
        </w:rPr>
        <w:t xml:space="preserve">to ensure fairness, </w:t>
      </w:r>
      <w:r w:rsidR="00D73F53" w:rsidRPr="0037486B">
        <w:rPr>
          <w:rFonts w:ascii="Arial" w:hAnsi="Arial" w:cs="Arial"/>
          <w:sz w:val="24"/>
          <w:szCs w:val="24"/>
        </w:rPr>
        <w:t>I will consider the objection in relation to these widths.</w:t>
      </w:r>
      <w:r w:rsidR="006926CA" w:rsidRPr="0037486B">
        <w:rPr>
          <w:rFonts w:ascii="Arial" w:hAnsi="Arial" w:cs="Arial"/>
          <w:sz w:val="24"/>
          <w:szCs w:val="24"/>
        </w:rPr>
        <w:t xml:space="preserve"> </w:t>
      </w:r>
    </w:p>
    <w:p w14:paraId="7E1EC472" w14:textId="55711364" w:rsidR="00E9332D" w:rsidRPr="00197B61" w:rsidRDefault="002C69C7" w:rsidP="00E9332D">
      <w:pPr>
        <w:pStyle w:val="Style1"/>
        <w:numPr>
          <w:ilvl w:val="0"/>
          <w:numId w:val="0"/>
        </w:numPr>
        <w:rPr>
          <w:rFonts w:ascii="Arial" w:hAnsi="Arial" w:cs="Arial"/>
          <w:b/>
          <w:bCs/>
          <w:i/>
          <w:iCs/>
          <w:color w:val="FF0000"/>
          <w:sz w:val="24"/>
          <w:szCs w:val="24"/>
        </w:rPr>
      </w:pPr>
      <w:r w:rsidRPr="00197B61">
        <w:rPr>
          <w:rFonts w:ascii="Arial" w:hAnsi="Arial" w:cs="Arial"/>
          <w:b/>
          <w:bCs/>
          <w:i/>
          <w:iCs/>
          <w:color w:val="000000" w:themeColor="text1"/>
          <w:sz w:val="24"/>
          <w:szCs w:val="24"/>
        </w:rPr>
        <w:t xml:space="preserve">The Widths of </w:t>
      </w:r>
      <w:r w:rsidR="00E9332D" w:rsidRPr="00197B61">
        <w:rPr>
          <w:rFonts w:ascii="Arial" w:hAnsi="Arial" w:cs="Arial"/>
          <w:b/>
          <w:bCs/>
          <w:i/>
          <w:iCs/>
          <w:color w:val="000000" w:themeColor="text1"/>
          <w:sz w:val="24"/>
          <w:szCs w:val="24"/>
        </w:rPr>
        <w:t>Section G to J</w:t>
      </w:r>
    </w:p>
    <w:p w14:paraId="5799C89F" w14:textId="4920E7A0" w:rsidR="004F2A7B" w:rsidRPr="00F10184" w:rsidRDefault="00CD797C" w:rsidP="00E9332D">
      <w:pPr>
        <w:pStyle w:val="Style1"/>
        <w:rPr>
          <w:rFonts w:ascii="Arial" w:hAnsi="Arial" w:cs="Arial"/>
          <w:color w:val="000000" w:themeColor="text1"/>
          <w:sz w:val="24"/>
          <w:szCs w:val="24"/>
        </w:rPr>
      </w:pPr>
      <w:r w:rsidRPr="00197B61">
        <w:rPr>
          <w:rFonts w:ascii="Arial" w:hAnsi="Arial" w:cs="Arial"/>
          <w:color w:val="000000" w:themeColor="text1"/>
          <w:sz w:val="24"/>
          <w:szCs w:val="24"/>
        </w:rPr>
        <w:t xml:space="preserve">In my </w:t>
      </w:r>
      <w:r w:rsidR="00AC4182" w:rsidRPr="00197B61">
        <w:rPr>
          <w:rFonts w:ascii="Arial" w:hAnsi="Arial" w:cs="Arial"/>
          <w:color w:val="000000" w:themeColor="text1"/>
          <w:sz w:val="24"/>
          <w:szCs w:val="24"/>
        </w:rPr>
        <w:t>I</w:t>
      </w:r>
      <w:r w:rsidRPr="00197B61">
        <w:rPr>
          <w:rFonts w:ascii="Arial" w:hAnsi="Arial" w:cs="Arial"/>
          <w:color w:val="000000" w:themeColor="text1"/>
          <w:sz w:val="24"/>
          <w:szCs w:val="24"/>
        </w:rPr>
        <w:t xml:space="preserve">nterim </w:t>
      </w:r>
      <w:r w:rsidR="00AC4182" w:rsidRPr="00197B61">
        <w:rPr>
          <w:rFonts w:ascii="Arial" w:hAnsi="Arial" w:cs="Arial"/>
          <w:color w:val="000000" w:themeColor="text1"/>
          <w:sz w:val="24"/>
          <w:szCs w:val="24"/>
        </w:rPr>
        <w:t>D</w:t>
      </w:r>
      <w:r w:rsidRPr="00197B61">
        <w:rPr>
          <w:rFonts w:ascii="Arial" w:hAnsi="Arial" w:cs="Arial"/>
          <w:color w:val="000000" w:themeColor="text1"/>
          <w:sz w:val="24"/>
          <w:szCs w:val="24"/>
        </w:rPr>
        <w:t>ecision, I</w:t>
      </w:r>
      <w:r w:rsidR="006655C9" w:rsidRPr="00197B61">
        <w:rPr>
          <w:rFonts w:ascii="Arial" w:hAnsi="Arial" w:cs="Arial"/>
          <w:color w:val="000000" w:themeColor="text1"/>
          <w:sz w:val="24"/>
          <w:szCs w:val="24"/>
        </w:rPr>
        <w:t xml:space="preserve"> concluded </w:t>
      </w:r>
      <w:r w:rsidR="00EC2583" w:rsidRPr="00197B61">
        <w:rPr>
          <w:rFonts w:ascii="Arial" w:hAnsi="Arial" w:cs="Arial"/>
          <w:color w:val="000000" w:themeColor="text1"/>
          <w:sz w:val="24"/>
          <w:szCs w:val="24"/>
        </w:rPr>
        <w:t>t</w:t>
      </w:r>
      <w:r w:rsidR="00370EDC" w:rsidRPr="00197B61">
        <w:rPr>
          <w:rFonts w:ascii="Arial" w:hAnsi="Arial" w:cs="Arial"/>
          <w:color w:val="000000" w:themeColor="text1"/>
          <w:sz w:val="24"/>
          <w:szCs w:val="24"/>
        </w:rPr>
        <w:t>he combined weight of the documents before me indicated</w:t>
      </w:r>
      <w:r w:rsidR="00252338" w:rsidRPr="00197B61">
        <w:rPr>
          <w:rFonts w:ascii="Arial" w:hAnsi="Arial" w:cs="Arial"/>
          <w:color w:val="000000" w:themeColor="text1"/>
          <w:sz w:val="24"/>
          <w:szCs w:val="24"/>
        </w:rPr>
        <w:t xml:space="preserve"> that</w:t>
      </w:r>
      <w:r w:rsidR="00370EDC" w:rsidRPr="00197B61">
        <w:rPr>
          <w:rFonts w:ascii="Arial" w:hAnsi="Arial" w:cs="Arial"/>
          <w:color w:val="000000" w:themeColor="text1"/>
          <w:sz w:val="24"/>
          <w:szCs w:val="24"/>
        </w:rPr>
        <w:t xml:space="preserve">, on the balance of probabilities, public vehicular rights existed </w:t>
      </w:r>
      <w:r w:rsidR="0066441E" w:rsidRPr="00197B61">
        <w:rPr>
          <w:rFonts w:ascii="Arial" w:hAnsi="Arial" w:cs="Arial"/>
          <w:color w:val="000000" w:themeColor="text1"/>
          <w:sz w:val="24"/>
          <w:szCs w:val="24"/>
        </w:rPr>
        <w:t>over section G</w:t>
      </w:r>
      <w:r w:rsidR="00612E17" w:rsidRPr="00197B61">
        <w:rPr>
          <w:rFonts w:ascii="Arial" w:hAnsi="Arial" w:cs="Arial"/>
          <w:color w:val="000000" w:themeColor="text1"/>
          <w:sz w:val="24"/>
          <w:szCs w:val="24"/>
        </w:rPr>
        <w:t>-H-I-</w:t>
      </w:r>
      <w:r w:rsidR="0066441E" w:rsidRPr="00197B61">
        <w:rPr>
          <w:rFonts w:ascii="Arial" w:hAnsi="Arial" w:cs="Arial"/>
          <w:color w:val="000000" w:themeColor="text1"/>
          <w:sz w:val="24"/>
          <w:szCs w:val="24"/>
        </w:rPr>
        <w:t>J</w:t>
      </w:r>
      <w:r w:rsidR="00370EDC" w:rsidRPr="00197B61">
        <w:rPr>
          <w:rFonts w:ascii="Arial" w:hAnsi="Arial" w:cs="Arial"/>
          <w:color w:val="000000" w:themeColor="text1"/>
          <w:sz w:val="24"/>
          <w:szCs w:val="24"/>
        </w:rPr>
        <w:t xml:space="preserve">. None of the </w:t>
      </w:r>
      <w:r w:rsidR="00C50628" w:rsidRPr="00197B61">
        <w:rPr>
          <w:rFonts w:ascii="Arial" w:hAnsi="Arial" w:cs="Arial"/>
          <w:color w:val="000000" w:themeColor="text1"/>
          <w:sz w:val="24"/>
          <w:szCs w:val="24"/>
        </w:rPr>
        <w:t>exemptions</w:t>
      </w:r>
      <w:r w:rsidR="00370EDC" w:rsidRPr="00197B61">
        <w:rPr>
          <w:rFonts w:ascii="Arial" w:hAnsi="Arial" w:cs="Arial"/>
          <w:color w:val="000000" w:themeColor="text1"/>
          <w:sz w:val="24"/>
          <w:szCs w:val="24"/>
        </w:rPr>
        <w:t xml:space="preserve"> under the 2006 Act prevented the extinguishment of public rights for MPVs</w:t>
      </w:r>
      <w:r w:rsidR="00EC2583" w:rsidRPr="00197B61">
        <w:rPr>
          <w:rFonts w:ascii="Arial" w:hAnsi="Arial" w:cs="Arial"/>
          <w:color w:val="000000" w:themeColor="text1"/>
          <w:sz w:val="24"/>
          <w:szCs w:val="24"/>
        </w:rPr>
        <w:t xml:space="preserve">. </w:t>
      </w:r>
      <w:r w:rsidR="00EC2583" w:rsidRPr="00F10184">
        <w:rPr>
          <w:rFonts w:ascii="Arial" w:hAnsi="Arial" w:cs="Arial"/>
          <w:color w:val="000000" w:themeColor="text1"/>
          <w:sz w:val="24"/>
          <w:szCs w:val="24"/>
        </w:rPr>
        <w:t>Th</w:t>
      </w:r>
      <w:r w:rsidR="00370EDC" w:rsidRPr="00F10184">
        <w:rPr>
          <w:rFonts w:ascii="Arial" w:hAnsi="Arial" w:cs="Arial"/>
          <w:color w:val="000000" w:themeColor="text1"/>
          <w:sz w:val="24"/>
          <w:szCs w:val="24"/>
        </w:rPr>
        <w:t xml:space="preserve">erefore, this section of the Order should be confirmed as a restricted byway as made. </w:t>
      </w:r>
      <w:r w:rsidR="0066441E" w:rsidRPr="00F10184">
        <w:rPr>
          <w:rFonts w:ascii="Arial" w:hAnsi="Arial" w:cs="Arial"/>
          <w:color w:val="000000" w:themeColor="text1"/>
          <w:sz w:val="24"/>
          <w:szCs w:val="24"/>
        </w:rPr>
        <w:t xml:space="preserve">The documentary evidence indicated </w:t>
      </w:r>
      <w:r w:rsidR="00E22E13" w:rsidRPr="00F10184">
        <w:rPr>
          <w:rFonts w:ascii="Arial" w:hAnsi="Arial" w:cs="Arial"/>
          <w:color w:val="000000" w:themeColor="text1"/>
          <w:sz w:val="24"/>
          <w:szCs w:val="24"/>
        </w:rPr>
        <w:t>different widths to those included in the Order</w:t>
      </w:r>
      <w:r w:rsidR="00130CF5" w:rsidRPr="00F10184">
        <w:rPr>
          <w:rFonts w:ascii="Arial" w:hAnsi="Arial" w:cs="Arial"/>
          <w:color w:val="000000" w:themeColor="text1"/>
          <w:sz w:val="24"/>
          <w:szCs w:val="24"/>
        </w:rPr>
        <w:t>,</w:t>
      </w:r>
      <w:r w:rsidR="00E22E13" w:rsidRPr="00F10184">
        <w:rPr>
          <w:rFonts w:ascii="Arial" w:hAnsi="Arial" w:cs="Arial"/>
          <w:color w:val="000000" w:themeColor="text1"/>
          <w:sz w:val="24"/>
          <w:szCs w:val="24"/>
        </w:rPr>
        <w:t xml:space="preserve"> </w:t>
      </w:r>
      <w:r w:rsidR="00881A1F" w:rsidRPr="00F10184">
        <w:rPr>
          <w:rFonts w:ascii="Arial" w:hAnsi="Arial" w:cs="Arial"/>
          <w:color w:val="000000" w:themeColor="text1"/>
          <w:sz w:val="24"/>
          <w:szCs w:val="24"/>
        </w:rPr>
        <w:t xml:space="preserve">and I proposed to </w:t>
      </w:r>
      <w:r w:rsidR="003355F3" w:rsidRPr="00F10184">
        <w:rPr>
          <w:rFonts w:ascii="Arial" w:hAnsi="Arial" w:cs="Arial"/>
          <w:color w:val="000000" w:themeColor="text1"/>
          <w:sz w:val="24"/>
          <w:szCs w:val="24"/>
        </w:rPr>
        <w:t>modify</w:t>
      </w:r>
      <w:r w:rsidR="00881A1F" w:rsidRPr="00F10184">
        <w:rPr>
          <w:rFonts w:ascii="Arial" w:hAnsi="Arial" w:cs="Arial"/>
          <w:color w:val="000000" w:themeColor="text1"/>
          <w:sz w:val="24"/>
          <w:szCs w:val="24"/>
        </w:rPr>
        <w:t xml:space="preserve"> the Order </w:t>
      </w:r>
      <w:r w:rsidR="004F2A7B" w:rsidRPr="00F10184">
        <w:rPr>
          <w:rFonts w:ascii="Arial" w:hAnsi="Arial" w:cs="Arial"/>
          <w:color w:val="000000" w:themeColor="text1"/>
          <w:sz w:val="24"/>
          <w:szCs w:val="24"/>
        </w:rPr>
        <w:t>accordingly.</w:t>
      </w:r>
      <w:r w:rsidR="00310DF4" w:rsidRPr="00F10184">
        <w:rPr>
          <w:rFonts w:ascii="Arial" w:hAnsi="Arial" w:cs="Arial"/>
          <w:color w:val="000000" w:themeColor="text1"/>
          <w:sz w:val="24"/>
          <w:szCs w:val="24"/>
        </w:rPr>
        <w:t xml:space="preserve"> </w:t>
      </w:r>
    </w:p>
    <w:p w14:paraId="7B6E2FB6" w14:textId="280E35C1" w:rsidR="009702EF" w:rsidRPr="00521C26" w:rsidRDefault="00E7777A" w:rsidP="00F676C0">
      <w:pPr>
        <w:pStyle w:val="Style1"/>
        <w:rPr>
          <w:rFonts w:ascii="Arial" w:hAnsi="Arial" w:cs="Arial"/>
          <w:color w:val="FF0000"/>
          <w:sz w:val="24"/>
          <w:szCs w:val="24"/>
        </w:rPr>
      </w:pPr>
      <w:r w:rsidRPr="002911A8">
        <w:rPr>
          <w:rFonts w:ascii="Arial" w:hAnsi="Arial" w:cs="Arial"/>
          <w:color w:val="000000" w:themeColor="text1"/>
          <w:sz w:val="24"/>
          <w:szCs w:val="24"/>
        </w:rPr>
        <w:t xml:space="preserve">In my </w:t>
      </w:r>
      <w:r w:rsidRPr="002911A8">
        <w:rPr>
          <w:rFonts w:ascii="Arial" w:hAnsi="Arial" w:cs="Arial"/>
          <w:sz w:val="24"/>
          <w:szCs w:val="24"/>
        </w:rPr>
        <w:t>Second Interim Decision</w:t>
      </w:r>
      <w:r w:rsidR="00130CF5" w:rsidRPr="002911A8">
        <w:rPr>
          <w:rFonts w:ascii="Arial" w:hAnsi="Arial" w:cs="Arial"/>
          <w:sz w:val="24"/>
          <w:szCs w:val="24"/>
        </w:rPr>
        <w:t>,</w:t>
      </w:r>
      <w:r w:rsidRPr="002911A8">
        <w:rPr>
          <w:rFonts w:ascii="Arial" w:hAnsi="Arial" w:cs="Arial"/>
          <w:sz w:val="24"/>
          <w:szCs w:val="24"/>
        </w:rPr>
        <w:t xml:space="preserve"> I conc</w:t>
      </w:r>
      <w:r w:rsidR="0063680E" w:rsidRPr="002911A8">
        <w:rPr>
          <w:rFonts w:ascii="Arial" w:hAnsi="Arial" w:cs="Arial"/>
          <w:sz w:val="24"/>
          <w:szCs w:val="24"/>
        </w:rPr>
        <w:t>luded the</w:t>
      </w:r>
      <w:r w:rsidR="0058360D" w:rsidRPr="002911A8">
        <w:rPr>
          <w:rFonts w:ascii="Arial" w:hAnsi="Arial" w:cs="Arial"/>
          <w:sz w:val="24"/>
          <w:szCs w:val="24"/>
        </w:rPr>
        <w:t xml:space="preserve"> 1794</w:t>
      </w:r>
      <w:r w:rsidR="0063680E" w:rsidRPr="002911A8">
        <w:rPr>
          <w:rFonts w:ascii="Arial" w:hAnsi="Arial" w:cs="Arial"/>
          <w:sz w:val="24"/>
          <w:szCs w:val="24"/>
        </w:rPr>
        <w:t xml:space="preserve"> </w:t>
      </w:r>
      <w:proofErr w:type="spellStart"/>
      <w:r w:rsidR="007D7909" w:rsidRPr="002911A8">
        <w:rPr>
          <w:rFonts w:ascii="Arial" w:hAnsi="Arial" w:cs="Arial"/>
          <w:sz w:val="24"/>
          <w:szCs w:val="24"/>
        </w:rPr>
        <w:t>Mash</w:t>
      </w:r>
      <w:r w:rsidR="007E0F18" w:rsidRPr="002911A8">
        <w:rPr>
          <w:rFonts w:ascii="Arial" w:hAnsi="Arial" w:cs="Arial"/>
          <w:sz w:val="24"/>
          <w:szCs w:val="24"/>
        </w:rPr>
        <w:t>amshire</w:t>
      </w:r>
      <w:proofErr w:type="spellEnd"/>
      <w:r w:rsidR="007E0F18" w:rsidRPr="002911A8">
        <w:rPr>
          <w:rFonts w:ascii="Arial" w:hAnsi="Arial" w:cs="Arial"/>
          <w:sz w:val="24"/>
          <w:szCs w:val="24"/>
        </w:rPr>
        <w:t xml:space="preserve"> </w:t>
      </w:r>
      <w:proofErr w:type="spellStart"/>
      <w:r w:rsidR="007E0F18" w:rsidRPr="002911A8">
        <w:rPr>
          <w:rFonts w:ascii="Arial" w:hAnsi="Arial" w:cs="Arial"/>
          <w:sz w:val="24"/>
          <w:szCs w:val="24"/>
        </w:rPr>
        <w:t>Inclosure</w:t>
      </w:r>
      <w:proofErr w:type="spellEnd"/>
      <w:r w:rsidR="007E0F18" w:rsidRPr="002911A8">
        <w:rPr>
          <w:rFonts w:ascii="Arial" w:hAnsi="Arial" w:cs="Arial"/>
          <w:sz w:val="24"/>
          <w:szCs w:val="24"/>
        </w:rPr>
        <w:t xml:space="preserve"> </w:t>
      </w:r>
      <w:r w:rsidR="0063680E" w:rsidRPr="002911A8">
        <w:rPr>
          <w:rFonts w:ascii="Arial" w:hAnsi="Arial" w:cs="Arial"/>
          <w:sz w:val="24"/>
          <w:szCs w:val="24"/>
        </w:rPr>
        <w:t>Award</w:t>
      </w:r>
      <w:r w:rsidR="00DC335B" w:rsidRPr="002911A8">
        <w:rPr>
          <w:rFonts w:ascii="Arial" w:hAnsi="Arial" w:cs="Arial"/>
          <w:sz w:val="24"/>
          <w:szCs w:val="24"/>
        </w:rPr>
        <w:t xml:space="preserve"> </w:t>
      </w:r>
      <w:r w:rsidR="00811068" w:rsidRPr="002911A8">
        <w:rPr>
          <w:rFonts w:ascii="Arial" w:hAnsi="Arial" w:cs="Arial"/>
          <w:sz w:val="24"/>
          <w:szCs w:val="24"/>
        </w:rPr>
        <w:t xml:space="preserve">to be </w:t>
      </w:r>
      <w:r w:rsidR="00D647BC" w:rsidRPr="002911A8">
        <w:rPr>
          <w:rFonts w:ascii="Arial" w:hAnsi="Arial" w:cs="Arial"/>
          <w:sz w:val="24"/>
          <w:szCs w:val="24"/>
        </w:rPr>
        <w:t>inconclusive as to</w:t>
      </w:r>
      <w:r w:rsidR="009F707C" w:rsidRPr="002911A8">
        <w:rPr>
          <w:rFonts w:ascii="Arial" w:hAnsi="Arial" w:cs="Arial"/>
          <w:sz w:val="24"/>
          <w:szCs w:val="24"/>
        </w:rPr>
        <w:t xml:space="preserve"> the existence and </w:t>
      </w:r>
      <w:r w:rsidR="00D647BC" w:rsidRPr="002911A8">
        <w:rPr>
          <w:rFonts w:ascii="Arial" w:hAnsi="Arial" w:cs="Arial"/>
          <w:sz w:val="24"/>
          <w:szCs w:val="24"/>
        </w:rPr>
        <w:t xml:space="preserve">status of </w:t>
      </w:r>
      <w:r w:rsidR="009F707C" w:rsidRPr="002911A8">
        <w:rPr>
          <w:rFonts w:ascii="Arial" w:hAnsi="Arial" w:cs="Arial"/>
          <w:sz w:val="24"/>
          <w:szCs w:val="24"/>
        </w:rPr>
        <w:t xml:space="preserve">public rights over </w:t>
      </w:r>
      <w:r w:rsidR="00D647BC" w:rsidRPr="002911A8">
        <w:rPr>
          <w:rFonts w:ascii="Arial" w:hAnsi="Arial" w:cs="Arial"/>
          <w:sz w:val="24"/>
          <w:szCs w:val="24"/>
        </w:rPr>
        <w:t>section I-J</w:t>
      </w:r>
      <w:r w:rsidR="009702EF" w:rsidRPr="002911A8">
        <w:rPr>
          <w:rFonts w:ascii="Arial" w:hAnsi="Arial" w:cs="Arial"/>
          <w:sz w:val="24"/>
          <w:szCs w:val="24"/>
        </w:rPr>
        <w:t xml:space="preserve">. </w:t>
      </w:r>
      <w:r w:rsidR="009702EF" w:rsidRPr="00521C26">
        <w:rPr>
          <w:rFonts w:ascii="Arial" w:hAnsi="Arial" w:cs="Arial"/>
          <w:sz w:val="24"/>
          <w:szCs w:val="24"/>
        </w:rPr>
        <w:t>However, I</w:t>
      </w:r>
      <w:r w:rsidR="0063680E" w:rsidRPr="00521C26">
        <w:rPr>
          <w:rFonts w:ascii="Arial" w:hAnsi="Arial" w:cs="Arial"/>
          <w:sz w:val="24"/>
          <w:szCs w:val="24"/>
        </w:rPr>
        <w:t xml:space="preserve"> </w:t>
      </w:r>
      <w:r w:rsidR="00987F3A" w:rsidRPr="00521C26">
        <w:rPr>
          <w:rFonts w:ascii="Arial" w:hAnsi="Arial" w:cs="Arial"/>
          <w:color w:val="000000" w:themeColor="text1"/>
          <w:sz w:val="24"/>
          <w:szCs w:val="24"/>
        </w:rPr>
        <w:t xml:space="preserve">still considered </w:t>
      </w:r>
      <w:r w:rsidR="009702EF" w:rsidRPr="00521C26">
        <w:rPr>
          <w:rFonts w:ascii="Arial" w:hAnsi="Arial" w:cs="Arial"/>
          <w:color w:val="000000" w:themeColor="text1"/>
          <w:sz w:val="24"/>
          <w:szCs w:val="24"/>
        </w:rPr>
        <w:t xml:space="preserve">the combined weight of the other documents indicated, on the balance of probabilities, </w:t>
      </w:r>
      <w:r w:rsidR="00AB0F0A" w:rsidRPr="00521C26">
        <w:rPr>
          <w:rFonts w:ascii="Arial" w:hAnsi="Arial" w:cs="Arial"/>
          <w:color w:val="000000" w:themeColor="text1"/>
          <w:sz w:val="24"/>
          <w:szCs w:val="24"/>
        </w:rPr>
        <w:t xml:space="preserve">that </w:t>
      </w:r>
      <w:r w:rsidR="009702EF" w:rsidRPr="00521C26">
        <w:rPr>
          <w:rFonts w:ascii="Arial" w:hAnsi="Arial" w:cs="Arial"/>
          <w:color w:val="000000" w:themeColor="text1"/>
          <w:sz w:val="24"/>
          <w:szCs w:val="24"/>
        </w:rPr>
        <w:t>public vehicular rights exist</w:t>
      </w:r>
      <w:r w:rsidR="00B83512" w:rsidRPr="00521C26">
        <w:rPr>
          <w:rFonts w:ascii="Arial" w:hAnsi="Arial" w:cs="Arial"/>
          <w:color w:val="000000" w:themeColor="text1"/>
          <w:sz w:val="24"/>
          <w:szCs w:val="24"/>
        </w:rPr>
        <w:t>ed</w:t>
      </w:r>
      <w:r w:rsidR="00B614BF" w:rsidRPr="00521C26">
        <w:rPr>
          <w:rFonts w:ascii="Arial" w:hAnsi="Arial" w:cs="Arial"/>
          <w:color w:val="000000" w:themeColor="text1"/>
          <w:sz w:val="24"/>
          <w:szCs w:val="24"/>
        </w:rPr>
        <w:t>,</w:t>
      </w:r>
      <w:r w:rsidR="009702EF" w:rsidRPr="00521C26">
        <w:rPr>
          <w:rFonts w:ascii="Arial" w:hAnsi="Arial" w:cs="Arial"/>
          <w:color w:val="000000" w:themeColor="text1"/>
          <w:sz w:val="24"/>
          <w:szCs w:val="24"/>
        </w:rPr>
        <w:t xml:space="preserve"> </w:t>
      </w:r>
      <w:r w:rsidR="00612E17" w:rsidRPr="00521C26">
        <w:rPr>
          <w:rFonts w:ascii="Arial" w:hAnsi="Arial" w:cs="Arial"/>
          <w:color w:val="000000" w:themeColor="text1"/>
          <w:sz w:val="24"/>
          <w:szCs w:val="24"/>
        </w:rPr>
        <w:t>and it</w:t>
      </w:r>
      <w:r w:rsidR="00546BDE" w:rsidRPr="00521C26">
        <w:rPr>
          <w:rFonts w:ascii="Arial" w:hAnsi="Arial" w:cs="Arial"/>
          <w:color w:val="000000" w:themeColor="text1"/>
          <w:sz w:val="24"/>
          <w:szCs w:val="24"/>
        </w:rPr>
        <w:t xml:space="preserve"> should still be confirmed as a restricted byway</w:t>
      </w:r>
      <w:r w:rsidR="009702EF" w:rsidRPr="00521C26">
        <w:rPr>
          <w:rFonts w:ascii="Arial" w:hAnsi="Arial" w:cs="Arial"/>
          <w:color w:val="000000" w:themeColor="text1"/>
          <w:sz w:val="24"/>
          <w:szCs w:val="24"/>
        </w:rPr>
        <w:t xml:space="preserve">. </w:t>
      </w:r>
    </w:p>
    <w:p w14:paraId="26EA137E" w14:textId="29CAA23F" w:rsidR="009702EF" w:rsidRPr="00184EEC" w:rsidRDefault="00E82287" w:rsidP="00E17625">
      <w:pPr>
        <w:pStyle w:val="Style1"/>
        <w:rPr>
          <w:rFonts w:ascii="Arial" w:hAnsi="Arial" w:cs="Arial"/>
          <w:color w:val="FF0000"/>
          <w:sz w:val="24"/>
          <w:szCs w:val="24"/>
        </w:rPr>
      </w:pPr>
      <w:r w:rsidRPr="00521C26">
        <w:rPr>
          <w:rFonts w:ascii="Arial" w:hAnsi="Arial" w:cs="Arial"/>
          <w:color w:val="000000" w:themeColor="text1"/>
          <w:sz w:val="24"/>
          <w:szCs w:val="24"/>
        </w:rPr>
        <w:t xml:space="preserve">A </w:t>
      </w:r>
      <w:r w:rsidR="00CB299C" w:rsidRPr="00521C26">
        <w:rPr>
          <w:rFonts w:ascii="Arial" w:hAnsi="Arial" w:cs="Arial"/>
          <w:color w:val="000000" w:themeColor="text1"/>
          <w:sz w:val="24"/>
          <w:szCs w:val="24"/>
        </w:rPr>
        <w:t xml:space="preserve">1770 </w:t>
      </w:r>
      <w:r w:rsidRPr="00521C26">
        <w:rPr>
          <w:rFonts w:ascii="Arial" w:hAnsi="Arial" w:cs="Arial"/>
          <w:color w:val="000000" w:themeColor="text1"/>
          <w:sz w:val="24"/>
          <w:szCs w:val="24"/>
        </w:rPr>
        <w:t xml:space="preserve">plan of </w:t>
      </w:r>
      <w:proofErr w:type="spellStart"/>
      <w:r w:rsidRPr="00521C26">
        <w:rPr>
          <w:rFonts w:ascii="Arial" w:hAnsi="Arial" w:cs="Arial"/>
          <w:color w:val="000000" w:themeColor="text1"/>
          <w:sz w:val="24"/>
          <w:szCs w:val="24"/>
        </w:rPr>
        <w:t>Mashamshire</w:t>
      </w:r>
      <w:proofErr w:type="spellEnd"/>
      <w:r w:rsidRPr="00521C26">
        <w:rPr>
          <w:rFonts w:ascii="Arial" w:hAnsi="Arial" w:cs="Arial"/>
          <w:color w:val="000000" w:themeColor="text1"/>
          <w:sz w:val="24"/>
          <w:szCs w:val="24"/>
        </w:rPr>
        <w:t xml:space="preserve"> </w:t>
      </w:r>
      <w:r w:rsidR="00061F56" w:rsidRPr="00521C26">
        <w:rPr>
          <w:rFonts w:ascii="Arial" w:hAnsi="Arial" w:cs="Arial"/>
          <w:color w:val="000000" w:themeColor="text1"/>
          <w:sz w:val="24"/>
          <w:szCs w:val="24"/>
        </w:rPr>
        <w:t>taken for Lord Danby</w:t>
      </w:r>
      <w:r w:rsidR="00CB299C" w:rsidRPr="00521C26">
        <w:rPr>
          <w:rFonts w:ascii="Arial" w:hAnsi="Arial" w:cs="Arial"/>
          <w:color w:val="000000" w:themeColor="text1"/>
          <w:sz w:val="24"/>
          <w:szCs w:val="24"/>
        </w:rPr>
        <w:t xml:space="preserve"> is presented as new evidence.</w:t>
      </w:r>
      <w:r w:rsidR="00B46B32" w:rsidRPr="00521C26">
        <w:rPr>
          <w:rFonts w:ascii="Arial" w:hAnsi="Arial" w:cs="Arial"/>
          <w:color w:val="000000" w:themeColor="text1"/>
          <w:sz w:val="24"/>
          <w:szCs w:val="24"/>
        </w:rPr>
        <w:t xml:space="preserve"> </w:t>
      </w:r>
      <w:r w:rsidR="00B46B32" w:rsidRPr="009A4CFD">
        <w:rPr>
          <w:rFonts w:ascii="Arial" w:hAnsi="Arial" w:cs="Arial"/>
          <w:color w:val="000000" w:themeColor="text1"/>
          <w:sz w:val="24"/>
          <w:szCs w:val="24"/>
        </w:rPr>
        <w:t xml:space="preserve">It shows section G-H-I-J with double </w:t>
      </w:r>
      <w:r w:rsidR="00F77B6A" w:rsidRPr="009A4CFD">
        <w:rPr>
          <w:rFonts w:ascii="Arial" w:hAnsi="Arial" w:cs="Arial"/>
          <w:color w:val="000000" w:themeColor="text1"/>
          <w:sz w:val="24"/>
          <w:szCs w:val="24"/>
        </w:rPr>
        <w:t xml:space="preserve">pecked lines and is labelled </w:t>
      </w:r>
      <w:r w:rsidR="00F77B6A" w:rsidRPr="009A4CFD">
        <w:rPr>
          <w:rFonts w:ascii="Arial" w:hAnsi="Arial" w:cs="Arial"/>
          <w:i/>
          <w:iCs/>
          <w:color w:val="000000" w:themeColor="text1"/>
          <w:sz w:val="24"/>
          <w:szCs w:val="24"/>
        </w:rPr>
        <w:t xml:space="preserve">‘To </w:t>
      </w:r>
      <w:proofErr w:type="spellStart"/>
      <w:r w:rsidR="00F77B6A" w:rsidRPr="009A4CFD">
        <w:rPr>
          <w:rFonts w:ascii="Arial" w:hAnsi="Arial" w:cs="Arial"/>
          <w:i/>
          <w:iCs/>
          <w:color w:val="000000" w:themeColor="text1"/>
          <w:sz w:val="24"/>
          <w:szCs w:val="24"/>
        </w:rPr>
        <w:t>Netherdale</w:t>
      </w:r>
      <w:proofErr w:type="spellEnd"/>
      <w:r w:rsidR="00F77B6A" w:rsidRPr="009A4CFD">
        <w:rPr>
          <w:rFonts w:ascii="Arial" w:hAnsi="Arial" w:cs="Arial"/>
          <w:i/>
          <w:iCs/>
          <w:color w:val="000000" w:themeColor="text1"/>
          <w:sz w:val="24"/>
          <w:szCs w:val="24"/>
        </w:rPr>
        <w:t>’</w:t>
      </w:r>
      <w:r w:rsidR="00F77B6A" w:rsidRPr="009A4CFD">
        <w:rPr>
          <w:rFonts w:ascii="Arial" w:hAnsi="Arial" w:cs="Arial"/>
          <w:color w:val="000000" w:themeColor="text1"/>
          <w:sz w:val="24"/>
          <w:szCs w:val="24"/>
        </w:rPr>
        <w:t xml:space="preserve"> at </w:t>
      </w:r>
      <w:r w:rsidR="00C00278" w:rsidRPr="009A4CFD">
        <w:rPr>
          <w:rFonts w:ascii="Arial" w:hAnsi="Arial" w:cs="Arial"/>
          <w:color w:val="000000" w:themeColor="text1"/>
          <w:sz w:val="24"/>
          <w:szCs w:val="24"/>
        </w:rPr>
        <w:t>its western end</w:t>
      </w:r>
      <w:r w:rsidR="00863EB0" w:rsidRPr="009A4CFD">
        <w:rPr>
          <w:rFonts w:ascii="Arial" w:hAnsi="Arial" w:cs="Arial"/>
          <w:color w:val="000000" w:themeColor="text1"/>
          <w:sz w:val="24"/>
          <w:szCs w:val="24"/>
        </w:rPr>
        <w:t>. It</w:t>
      </w:r>
      <w:r w:rsidR="00BA6F12" w:rsidRPr="009A4CFD">
        <w:rPr>
          <w:rFonts w:ascii="Arial" w:hAnsi="Arial" w:cs="Arial"/>
          <w:color w:val="000000" w:themeColor="text1"/>
          <w:sz w:val="24"/>
          <w:szCs w:val="24"/>
        </w:rPr>
        <w:t xml:space="preserve"> is suggestive of public vehicular rights</w:t>
      </w:r>
      <w:r w:rsidR="00863EB0" w:rsidRPr="009A4CFD">
        <w:rPr>
          <w:rFonts w:ascii="Arial" w:hAnsi="Arial" w:cs="Arial"/>
          <w:color w:val="000000" w:themeColor="text1"/>
          <w:sz w:val="24"/>
          <w:szCs w:val="24"/>
        </w:rPr>
        <w:t xml:space="preserve"> and</w:t>
      </w:r>
      <w:r w:rsidR="00AE2FA1" w:rsidRPr="009A4CFD">
        <w:rPr>
          <w:rFonts w:ascii="Arial" w:hAnsi="Arial" w:cs="Arial"/>
          <w:color w:val="000000" w:themeColor="text1"/>
          <w:sz w:val="24"/>
          <w:szCs w:val="24"/>
        </w:rPr>
        <w:t xml:space="preserve"> </w:t>
      </w:r>
      <w:r w:rsidR="00485506" w:rsidRPr="009A4CFD">
        <w:rPr>
          <w:rFonts w:ascii="Arial" w:hAnsi="Arial" w:cs="Arial"/>
          <w:color w:val="000000" w:themeColor="text1"/>
          <w:sz w:val="24"/>
          <w:szCs w:val="24"/>
        </w:rPr>
        <w:t xml:space="preserve">adds </w:t>
      </w:r>
      <w:r w:rsidR="00387BD3" w:rsidRPr="009A4CFD">
        <w:rPr>
          <w:rFonts w:ascii="Arial" w:hAnsi="Arial" w:cs="Arial"/>
          <w:color w:val="000000" w:themeColor="text1"/>
          <w:sz w:val="24"/>
          <w:szCs w:val="24"/>
        </w:rPr>
        <w:t xml:space="preserve">to the combined weight of the other evidence </w:t>
      </w:r>
      <w:r w:rsidR="004B7CCD" w:rsidRPr="009A4CFD">
        <w:rPr>
          <w:rFonts w:ascii="Arial" w:hAnsi="Arial" w:cs="Arial"/>
          <w:color w:val="000000" w:themeColor="text1"/>
          <w:sz w:val="24"/>
          <w:szCs w:val="24"/>
        </w:rPr>
        <w:t>supporting</w:t>
      </w:r>
      <w:r w:rsidR="00A009DE" w:rsidRPr="009A4CFD">
        <w:rPr>
          <w:rFonts w:ascii="Arial" w:hAnsi="Arial" w:cs="Arial"/>
          <w:color w:val="000000" w:themeColor="text1"/>
          <w:sz w:val="24"/>
          <w:szCs w:val="24"/>
        </w:rPr>
        <w:t xml:space="preserve"> </w:t>
      </w:r>
      <w:r w:rsidR="0044095D" w:rsidRPr="009A4CFD">
        <w:rPr>
          <w:rFonts w:ascii="Arial" w:hAnsi="Arial" w:cs="Arial"/>
          <w:color w:val="000000" w:themeColor="text1"/>
          <w:sz w:val="24"/>
          <w:szCs w:val="24"/>
        </w:rPr>
        <w:t xml:space="preserve">my conclusion </w:t>
      </w:r>
      <w:r w:rsidR="00485506" w:rsidRPr="009A4CFD">
        <w:rPr>
          <w:rFonts w:ascii="Arial" w:hAnsi="Arial" w:cs="Arial"/>
          <w:color w:val="000000" w:themeColor="text1"/>
          <w:sz w:val="24"/>
          <w:szCs w:val="24"/>
        </w:rPr>
        <w:t>that</w:t>
      </w:r>
      <w:r w:rsidR="00CB6A38" w:rsidRPr="009A4CFD">
        <w:rPr>
          <w:rFonts w:ascii="Arial" w:hAnsi="Arial" w:cs="Arial"/>
          <w:color w:val="000000" w:themeColor="text1"/>
          <w:sz w:val="24"/>
          <w:szCs w:val="24"/>
        </w:rPr>
        <w:t xml:space="preserve"> this </w:t>
      </w:r>
      <w:r w:rsidR="009A1C05" w:rsidRPr="009A4CFD">
        <w:rPr>
          <w:rFonts w:ascii="Arial" w:hAnsi="Arial" w:cs="Arial"/>
          <w:color w:val="000000" w:themeColor="text1"/>
          <w:sz w:val="24"/>
          <w:szCs w:val="24"/>
        </w:rPr>
        <w:t>section</w:t>
      </w:r>
      <w:r w:rsidR="00CB6A38" w:rsidRPr="009A4CFD">
        <w:rPr>
          <w:rFonts w:ascii="Arial" w:hAnsi="Arial" w:cs="Arial"/>
          <w:color w:val="000000" w:themeColor="text1"/>
          <w:sz w:val="24"/>
          <w:szCs w:val="24"/>
        </w:rPr>
        <w:t xml:space="preserve"> </w:t>
      </w:r>
      <w:r w:rsidR="009A1C05" w:rsidRPr="009A4CFD">
        <w:rPr>
          <w:rFonts w:ascii="Arial" w:hAnsi="Arial" w:cs="Arial"/>
          <w:color w:val="000000" w:themeColor="text1"/>
          <w:sz w:val="24"/>
          <w:szCs w:val="24"/>
        </w:rPr>
        <w:t xml:space="preserve">existed </w:t>
      </w:r>
      <w:r w:rsidR="00E85AFE" w:rsidRPr="009A4CFD">
        <w:rPr>
          <w:rFonts w:ascii="Arial" w:hAnsi="Arial" w:cs="Arial"/>
          <w:color w:val="000000" w:themeColor="text1"/>
          <w:sz w:val="24"/>
          <w:szCs w:val="24"/>
        </w:rPr>
        <w:t>before the</w:t>
      </w:r>
      <w:r w:rsidR="009A1C05" w:rsidRPr="009A4CFD">
        <w:rPr>
          <w:rFonts w:ascii="Arial" w:hAnsi="Arial" w:cs="Arial"/>
          <w:color w:val="000000" w:themeColor="text1"/>
          <w:sz w:val="24"/>
          <w:szCs w:val="24"/>
        </w:rPr>
        <w:t xml:space="preserve"> </w:t>
      </w:r>
      <w:r w:rsidR="006B7BF0" w:rsidRPr="009A4CFD">
        <w:rPr>
          <w:rFonts w:ascii="Arial" w:hAnsi="Arial" w:cs="Arial"/>
          <w:color w:val="000000" w:themeColor="text1"/>
          <w:sz w:val="24"/>
          <w:szCs w:val="24"/>
        </w:rPr>
        <w:t>1794 Award</w:t>
      </w:r>
      <w:r w:rsidR="00F54450" w:rsidRPr="009A4CFD">
        <w:rPr>
          <w:rFonts w:ascii="Arial" w:hAnsi="Arial" w:cs="Arial"/>
          <w:color w:val="000000" w:themeColor="text1"/>
          <w:sz w:val="24"/>
          <w:szCs w:val="24"/>
        </w:rPr>
        <w:t xml:space="preserve"> as a public road</w:t>
      </w:r>
      <w:r w:rsidR="006B7BF0" w:rsidRPr="009A4CFD">
        <w:rPr>
          <w:rFonts w:ascii="Arial" w:hAnsi="Arial" w:cs="Arial"/>
          <w:color w:val="000000" w:themeColor="text1"/>
          <w:sz w:val="24"/>
          <w:szCs w:val="24"/>
        </w:rPr>
        <w:t>.</w:t>
      </w:r>
      <w:r w:rsidR="00F62262" w:rsidRPr="009A4CFD">
        <w:rPr>
          <w:rFonts w:ascii="Arial" w:hAnsi="Arial" w:cs="Arial"/>
          <w:color w:val="000000" w:themeColor="text1"/>
          <w:sz w:val="24"/>
          <w:szCs w:val="24"/>
        </w:rPr>
        <w:t xml:space="preserve"> </w:t>
      </w:r>
      <w:r w:rsidR="008F3C0D" w:rsidRPr="00184EEC">
        <w:rPr>
          <w:rFonts w:ascii="Arial" w:hAnsi="Arial" w:cs="Arial"/>
          <w:color w:val="000000" w:themeColor="text1"/>
          <w:sz w:val="24"/>
          <w:szCs w:val="24"/>
        </w:rPr>
        <w:t xml:space="preserve">This plan does not </w:t>
      </w:r>
      <w:r w:rsidR="008D02F7" w:rsidRPr="00184EEC">
        <w:rPr>
          <w:rFonts w:ascii="Arial" w:hAnsi="Arial" w:cs="Arial"/>
          <w:color w:val="000000" w:themeColor="text1"/>
          <w:sz w:val="24"/>
          <w:szCs w:val="24"/>
        </w:rPr>
        <w:t xml:space="preserve">provide a </w:t>
      </w:r>
      <w:r w:rsidR="008F3C0D" w:rsidRPr="00184EEC">
        <w:rPr>
          <w:rFonts w:ascii="Arial" w:hAnsi="Arial" w:cs="Arial"/>
          <w:color w:val="000000" w:themeColor="text1"/>
          <w:sz w:val="24"/>
          <w:szCs w:val="24"/>
        </w:rPr>
        <w:t>width of section G-H-I-J</w:t>
      </w:r>
      <w:r w:rsidR="00B614BF" w:rsidRPr="00184EEC">
        <w:rPr>
          <w:rFonts w:ascii="Arial" w:hAnsi="Arial" w:cs="Arial"/>
          <w:color w:val="000000" w:themeColor="text1"/>
          <w:sz w:val="24"/>
          <w:szCs w:val="24"/>
        </w:rPr>
        <w:t>,</w:t>
      </w:r>
      <w:r w:rsidR="003900D9" w:rsidRPr="00184EEC">
        <w:rPr>
          <w:rFonts w:ascii="Arial" w:hAnsi="Arial" w:cs="Arial"/>
          <w:color w:val="000000" w:themeColor="text1"/>
          <w:sz w:val="24"/>
          <w:szCs w:val="24"/>
        </w:rPr>
        <w:t xml:space="preserve"> but it appears to be a similar width to that shown on </w:t>
      </w:r>
      <w:r w:rsidR="00F949BC">
        <w:rPr>
          <w:rFonts w:ascii="Arial" w:hAnsi="Arial" w:cs="Arial"/>
          <w:color w:val="000000" w:themeColor="text1"/>
          <w:sz w:val="24"/>
          <w:szCs w:val="24"/>
        </w:rPr>
        <w:t xml:space="preserve">other </w:t>
      </w:r>
      <w:r w:rsidR="00760AAE" w:rsidRPr="00184EEC">
        <w:rPr>
          <w:rFonts w:ascii="Arial" w:hAnsi="Arial" w:cs="Arial"/>
          <w:color w:val="000000" w:themeColor="text1"/>
          <w:sz w:val="24"/>
          <w:szCs w:val="24"/>
        </w:rPr>
        <w:t>map</w:t>
      </w:r>
      <w:r w:rsidR="00184EEC">
        <w:rPr>
          <w:rFonts w:ascii="Arial" w:hAnsi="Arial" w:cs="Arial"/>
          <w:color w:val="000000" w:themeColor="text1"/>
          <w:sz w:val="24"/>
          <w:szCs w:val="24"/>
        </w:rPr>
        <w:t>s</w:t>
      </w:r>
      <w:r w:rsidR="0058360D" w:rsidRPr="00184EEC">
        <w:rPr>
          <w:rFonts w:ascii="Arial" w:hAnsi="Arial" w:cs="Arial"/>
          <w:color w:val="000000" w:themeColor="text1"/>
          <w:sz w:val="24"/>
          <w:szCs w:val="24"/>
        </w:rPr>
        <w:t>.</w:t>
      </w:r>
      <w:r w:rsidR="008F3C0D" w:rsidRPr="00184EEC">
        <w:rPr>
          <w:rFonts w:ascii="Arial" w:hAnsi="Arial" w:cs="Arial"/>
          <w:color w:val="000000" w:themeColor="text1"/>
          <w:sz w:val="24"/>
          <w:szCs w:val="24"/>
        </w:rPr>
        <w:t xml:space="preserve"> </w:t>
      </w:r>
    </w:p>
    <w:p w14:paraId="3338540A" w14:textId="3C92CE92" w:rsidR="00586D33" w:rsidRPr="00F949BC" w:rsidRDefault="005834A5" w:rsidP="00DD7A8C">
      <w:pPr>
        <w:pStyle w:val="Style1"/>
        <w:rPr>
          <w:rFonts w:ascii="Arial" w:hAnsi="Arial" w:cs="Arial"/>
          <w:color w:val="FF0000"/>
          <w:sz w:val="24"/>
          <w:szCs w:val="24"/>
        </w:rPr>
      </w:pPr>
      <w:r w:rsidRPr="006C6FCD">
        <w:rPr>
          <w:rFonts w:ascii="Arial" w:hAnsi="Arial" w:cs="Arial"/>
          <w:color w:val="000000" w:themeColor="text1"/>
          <w:sz w:val="24"/>
          <w:szCs w:val="24"/>
        </w:rPr>
        <w:t xml:space="preserve">Although </w:t>
      </w:r>
      <w:r w:rsidR="001B19CF" w:rsidRPr="006C6FCD">
        <w:rPr>
          <w:rFonts w:ascii="Arial" w:hAnsi="Arial" w:cs="Arial"/>
          <w:color w:val="000000" w:themeColor="text1"/>
          <w:sz w:val="24"/>
          <w:szCs w:val="24"/>
        </w:rPr>
        <w:t xml:space="preserve">I concluded </w:t>
      </w:r>
      <w:r w:rsidRPr="006C6FCD">
        <w:rPr>
          <w:rFonts w:ascii="Arial" w:hAnsi="Arial" w:cs="Arial"/>
          <w:color w:val="000000" w:themeColor="text1"/>
          <w:sz w:val="24"/>
          <w:szCs w:val="24"/>
        </w:rPr>
        <w:t xml:space="preserve">the </w:t>
      </w:r>
      <w:r w:rsidR="001B19CF" w:rsidRPr="006C6FCD">
        <w:rPr>
          <w:rFonts w:ascii="Arial" w:hAnsi="Arial" w:cs="Arial"/>
          <w:color w:val="000000" w:themeColor="text1"/>
          <w:sz w:val="24"/>
          <w:szCs w:val="24"/>
        </w:rPr>
        <w:t>1794</w:t>
      </w:r>
      <w:r w:rsidRPr="006C6FCD">
        <w:rPr>
          <w:rFonts w:ascii="Arial" w:hAnsi="Arial" w:cs="Arial"/>
          <w:color w:val="000000" w:themeColor="text1"/>
          <w:sz w:val="24"/>
          <w:szCs w:val="24"/>
        </w:rPr>
        <w:t xml:space="preserve"> Award is </w:t>
      </w:r>
      <w:r w:rsidR="00B20579" w:rsidRPr="006C6FCD">
        <w:rPr>
          <w:rFonts w:ascii="Arial" w:hAnsi="Arial" w:cs="Arial"/>
          <w:color w:val="000000" w:themeColor="text1"/>
          <w:sz w:val="24"/>
          <w:szCs w:val="24"/>
        </w:rPr>
        <w:t xml:space="preserve">inconclusive </w:t>
      </w:r>
      <w:r w:rsidR="009E624C" w:rsidRPr="006C6FCD">
        <w:rPr>
          <w:rFonts w:ascii="Arial" w:hAnsi="Arial" w:cs="Arial"/>
          <w:color w:val="000000" w:themeColor="text1"/>
          <w:sz w:val="24"/>
          <w:szCs w:val="24"/>
        </w:rPr>
        <w:t>about</w:t>
      </w:r>
      <w:r w:rsidR="00E51156" w:rsidRPr="006C6FCD">
        <w:rPr>
          <w:rFonts w:ascii="Arial" w:hAnsi="Arial" w:cs="Arial"/>
          <w:color w:val="000000" w:themeColor="text1"/>
          <w:sz w:val="24"/>
          <w:szCs w:val="24"/>
        </w:rPr>
        <w:t xml:space="preserve"> the rights over </w:t>
      </w:r>
      <w:r w:rsidR="00BC2965" w:rsidRPr="006C6FCD">
        <w:rPr>
          <w:rFonts w:ascii="Arial" w:hAnsi="Arial" w:cs="Arial"/>
          <w:color w:val="000000" w:themeColor="text1"/>
          <w:sz w:val="24"/>
          <w:szCs w:val="24"/>
        </w:rPr>
        <w:t xml:space="preserve">section </w:t>
      </w:r>
      <w:r w:rsidR="00C772BB" w:rsidRPr="006C6FCD">
        <w:rPr>
          <w:rFonts w:ascii="Arial" w:hAnsi="Arial" w:cs="Arial"/>
          <w:color w:val="000000" w:themeColor="text1"/>
          <w:sz w:val="24"/>
          <w:szCs w:val="24"/>
        </w:rPr>
        <w:t>I-J</w:t>
      </w:r>
      <w:r w:rsidR="00E51156" w:rsidRPr="006C6FCD">
        <w:rPr>
          <w:rFonts w:ascii="Arial" w:hAnsi="Arial" w:cs="Arial"/>
          <w:color w:val="000000" w:themeColor="text1"/>
          <w:sz w:val="24"/>
          <w:szCs w:val="24"/>
        </w:rPr>
        <w:t xml:space="preserve">, it </w:t>
      </w:r>
      <w:r w:rsidR="006C6FCD">
        <w:rPr>
          <w:rFonts w:ascii="Arial" w:hAnsi="Arial" w:cs="Arial"/>
          <w:color w:val="000000" w:themeColor="text1"/>
          <w:sz w:val="24"/>
          <w:szCs w:val="24"/>
        </w:rPr>
        <w:t>sets</w:t>
      </w:r>
      <w:r w:rsidR="00E51156" w:rsidRPr="006C6FCD">
        <w:rPr>
          <w:rFonts w:ascii="Arial" w:hAnsi="Arial" w:cs="Arial"/>
          <w:color w:val="000000" w:themeColor="text1"/>
          <w:sz w:val="24"/>
          <w:szCs w:val="24"/>
        </w:rPr>
        <w:t xml:space="preserve"> out a width of 40 feet (</w:t>
      </w:r>
      <w:r w:rsidR="00C772BB" w:rsidRPr="006C6FCD">
        <w:rPr>
          <w:rFonts w:ascii="Arial" w:hAnsi="Arial" w:cs="Arial"/>
          <w:color w:val="000000" w:themeColor="text1"/>
          <w:sz w:val="24"/>
          <w:szCs w:val="24"/>
        </w:rPr>
        <w:t xml:space="preserve">12.19 metres). </w:t>
      </w:r>
      <w:r w:rsidR="004751D8" w:rsidRPr="00F949BC">
        <w:rPr>
          <w:rFonts w:ascii="Arial" w:hAnsi="Arial" w:cs="Arial"/>
          <w:color w:val="000000" w:themeColor="text1"/>
          <w:sz w:val="24"/>
          <w:szCs w:val="24"/>
        </w:rPr>
        <w:t>In my Interim Decision</w:t>
      </w:r>
      <w:r w:rsidR="009372C6" w:rsidRPr="00F949BC">
        <w:rPr>
          <w:rFonts w:ascii="Arial" w:hAnsi="Arial" w:cs="Arial"/>
          <w:color w:val="000000" w:themeColor="text1"/>
          <w:sz w:val="24"/>
          <w:szCs w:val="24"/>
        </w:rPr>
        <w:t>,</w:t>
      </w:r>
      <w:r w:rsidR="004751D8" w:rsidRPr="00F949BC">
        <w:rPr>
          <w:rFonts w:ascii="Arial" w:hAnsi="Arial" w:cs="Arial"/>
          <w:color w:val="000000" w:themeColor="text1"/>
          <w:sz w:val="24"/>
          <w:szCs w:val="24"/>
        </w:rPr>
        <w:t xml:space="preserve"> I concluded the width of section G-H </w:t>
      </w:r>
      <w:r w:rsidR="009372C6" w:rsidRPr="00F949BC">
        <w:rPr>
          <w:rFonts w:ascii="Arial" w:hAnsi="Arial" w:cs="Arial"/>
          <w:color w:val="000000" w:themeColor="text1"/>
          <w:sz w:val="24"/>
          <w:szCs w:val="24"/>
        </w:rPr>
        <w:t xml:space="preserve">would have been at least 24 feet (7.32 metres) </w:t>
      </w:r>
      <w:r w:rsidR="00EA1B50" w:rsidRPr="00F949BC">
        <w:rPr>
          <w:rFonts w:ascii="Arial" w:hAnsi="Arial" w:cs="Arial"/>
          <w:color w:val="000000" w:themeColor="text1"/>
          <w:sz w:val="24"/>
          <w:szCs w:val="24"/>
        </w:rPr>
        <w:t xml:space="preserve">to match the width set out in the </w:t>
      </w:r>
      <w:r w:rsidR="0058360D" w:rsidRPr="00F949BC">
        <w:rPr>
          <w:rFonts w:ascii="Arial" w:hAnsi="Arial" w:cs="Arial"/>
          <w:color w:val="000000" w:themeColor="text1"/>
          <w:sz w:val="24"/>
          <w:szCs w:val="24"/>
        </w:rPr>
        <w:t xml:space="preserve">1855 </w:t>
      </w:r>
      <w:r w:rsidR="00EA1B50" w:rsidRPr="00F949BC">
        <w:rPr>
          <w:rFonts w:ascii="Arial" w:hAnsi="Arial" w:cs="Arial"/>
          <w:color w:val="000000" w:themeColor="text1"/>
          <w:sz w:val="24"/>
          <w:szCs w:val="24"/>
        </w:rPr>
        <w:t xml:space="preserve">Fountains Earth </w:t>
      </w:r>
      <w:proofErr w:type="spellStart"/>
      <w:r w:rsidR="00EA1B50" w:rsidRPr="00F949BC">
        <w:rPr>
          <w:rFonts w:ascii="Arial" w:hAnsi="Arial" w:cs="Arial"/>
          <w:color w:val="000000" w:themeColor="text1"/>
          <w:sz w:val="24"/>
          <w:szCs w:val="24"/>
        </w:rPr>
        <w:t>Inclosure</w:t>
      </w:r>
      <w:proofErr w:type="spellEnd"/>
      <w:r w:rsidR="00EA1B50" w:rsidRPr="00F949BC">
        <w:rPr>
          <w:rFonts w:ascii="Arial" w:hAnsi="Arial" w:cs="Arial"/>
          <w:color w:val="000000" w:themeColor="text1"/>
          <w:sz w:val="24"/>
          <w:szCs w:val="24"/>
        </w:rPr>
        <w:t xml:space="preserve"> Award for Coal Road. </w:t>
      </w:r>
      <w:r w:rsidR="00F949BC" w:rsidRPr="00F949BC">
        <w:rPr>
          <w:rFonts w:ascii="Arial" w:hAnsi="Arial" w:cs="Arial"/>
          <w:color w:val="000000" w:themeColor="text1"/>
          <w:sz w:val="24"/>
          <w:szCs w:val="24"/>
        </w:rPr>
        <w:t xml:space="preserve">Earlier and later maps show section G-H-I-J with a similar width. </w:t>
      </w:r>
    </w:p>
    <w:p w14:paraId="2BD6B6D3" w14:textId="7E9B5331" w:rsidR="008F3C0D" w:rsidRPr="00337EFF" w:rsidRDefault="0016162E" w:rsidP="00B325A1">
      <w:pPr>
        <w:pStyle w:val="Style1"/>
        <w:rPr>
          <w:rFonts w:ascii="Arial" w:hAnsi="Arial" w:cs="Arial"/>
          <w:color w:val="FF0000"/>
          <w:sz w:val="24"/>
          <w:szCs w:val="24"/>
        </w:rPr>
      </w:pPr>
      <w:r w:rsidRPr="00822050">
        <w:rPr>
          <w:rFonts w:ascii="Arial" w:hAnsi="Arial" w:cs="Arial"/>
          <w:color w:val="000000" w:themeColor="text1"/>
          <w:sz w:val="24"/>
          <w:szCs w:val="24"/>
        </w:rPr>
        <w:t xml:space="preserve">Although the </w:t>
      </w:r>
      <w:r w:rsidR="005059C3" w:rsidRPr="00822050">
        <w:rPr>
          <w:rFonts w:ascii="Arial" w:hAnsi="Arial" w:cs="Arial"/>
          <w:color w:val="000000" w:themeColor="text1"/>
          <w:sz w:val="24"/>
          <w:szCs w:val="24"/>
        </w:rPr>
        <w:t xml:space="preserve">surfaced </w:t>
      </w:r>
      <w:r w:rsidRPr="00822050">
        <w:rPr>
          <w:rFonts w:ascii="Arial" w:hAnsi="Arial" w:cs="Arial"/>
          <w:color w:val="000000" w:themeColor="text1"/>
          <w:sz w:val="24"/>
          <w:szCs w:val="24"/>
        </w:rPr>
        <w:t xml:space="preserve">width on the ground </w:t>
      </w:r>
      <w:r w:rsidR="00A54FF9" w:rsidRPr="00822050">
        <w:rPr>
          <w:rFonts w:ascii="Arial" w:hAnsi="Arial" w:cs="Arial"/>
          <w:color w:val="000000" w:themeColor="text1"/>
          <w:sz w:val="24"/>
          <w:szCs w:val="24"/>
        </w:rPr>
        <w:t xml:space="preserve">today </w:t>
      </w:r>
      <w:r w:rsidRPr="00822050">
        <w:rPr>
          <w:rFonts w:ascii="Arial" w:hAnsi="Arial" w:cs="Arial"/>
          <w:color w:val="000000" w:themeColor="text1"/>
          <w:sz w:val="24"/>
          <w:szCs w:val="24"/>
        </w:rPr>
        <w:t>is</w:t>
      </w:r>
      <w:r w:rsidR="005059C3" w:rsidRPr="00822050">
        <w:rPr>
          <w:rFonts w:ascii="Arial" w:hAnsi="Arial" w:cs="Arial"/>
          <w:color w:val="000000" w:themeColor="text1"/>
          <w:sz w:val="24"/>
          <w:szCs w:val="24"/>
        </w:rPr>
        <w:t xml:space="preserve"> narrower</w:t>
      </w:r>
      <w:r w:rsidR="00BE7788" w:rsidRPr="00822050">
        <w:rPr>
          <w:rFonts w:ascii="Arial" w:hAnsi="Arial" w:cs="Arial"/>
          <w:color w:val="000000" w:themeColor="text1"/>
          <w:sz w:val="24"/>
          <w:szCs w:val="24"/>
        </w:rPr>
        <w:t>,</w:t>
      </w:r>
      <w:r w:rsidR="00870D26" w:rsidRPr="00822050">
        <w:rPr>
          <w:rFonts w:ascii="Arial" w:hAnsi="Arial" w:cs="Arial"/>
          <w:color w:val="000000" w:themeColor="text1"/>
          <w:sz w:val="24"/>
          <w:szCs w:val="24"/>
        </w:rPr>
        <w:t xml:space="preserve"> it doe</w:t>
      </w:r>
      <w:r w:rsidR="00CA7F26" w:rsidRPr="00822050">
        <w:rPr>
          <w:rFonts w:ascii="Arial" w:hAnsi="Arial" w:cs="Arial"/>
          <w:color w:val="000000" w:themeColor="text1"/>
          <w:sz w:val="24"/>
          <w:szCs w:val="24"/>
        </w:rPr>
        <w:t xml:space="preserve">s not mean that this is the full extent of public rights. </w:t>
      </w:r>
      <w:r w:rsidR="00CA7F26" w:rsidRPr="00337EFF">
        <w:rPr>
          <w:rFonts w:ascii="Arial" w:hAnsi="Arial" w:cs="Arial"/>
          <w:color w:val="000000" w:themeColor="text1"/>
          <w:sz w:val="24"/>
          <w:szCs w:val="24"/>
        </w:rPr>
        <w:t>T</w:t>
      </w:r>
      <w:r w:rsidR="00BE7788" w:rsidRPr="00337EFF">
        <w:rPr>
          <w:rFonts w:ascii="Arial" w:hAnsi="Arial" w:cs="Arial"/>
          <w:color w:val="000000" w:themeColor="text1"/>
          <w:sz w:val="24"/>
          <w:szCs w:val="24"/>
        </w:rPr>
        <w:t>here is no</w:t>
      </w:r>
      <w:r w:rsidR="00822050" w:rsidRPr="00337EFF">
        <w:rPr>
          <w:rFonts w:ascii="Arial" w:hAnsi="Arial" w:cs="Arial"/>
          <w:color w:val="000000" w:themeColor="text1"/>
          <w:sz w:val="24"/>
          <w:szCs w:val="24"/>
        </w:rPr>
        <w:t xml:space="preserve"> evidence that any of the </w:t>
      </w:r>
      <w:r w:rsidR="00BE7788" w:rsidRPr="00337EFF">
        <w:rPr>
          <w:rFonts w:ascii="Arial" w:hAnsi="Arial" w:cs="Arial"/>
          <w:color w:val="000000" w:themeColor="text1"/>
          <w:sz w:val="24"/>
          <w:szCs w:val="24"/>
        </w:rPr>
        <w:t xml:space="preserve">width </w:t>
      </w:r>
      <w:r w:rsidR="00CA7F26" w:rsidRPr="00337EFF">
        <w:rPr>
          <w:rFonts w:ascii="Arial" w:hAnsi="Arial" w:cs="Arial"/>
          <w:color w:val="000000" w:themeColor="text1"/>
          <w:sz w:val="24"/>
          <w:szCs w:val="24"/>
        </w:rPr>
        <w:t>set out</w:t>
      </w:r>
      <w:r w:rsidR="00822050" w:rsidRPr="00337EFF">
        <w:rPr>
          <w:rFonts w:ascii="Arial" w:hAnsi="Arial" w:cs="Arial"/>
          <w:color w:val="000000" w:themeColor="text1"/>
          <w:sz w:val="24"/>
          <w:szCs w:val="24"/>
        </w:rPr>
        <w:t xml:space="preserve"> in the </w:t>
      </w:r>
      <w:proofErr w:type="spellStart"/>
      <w:r w:rsidR="00822050" w:rsidRPr="00337EFF">
        <w:rPr>
          <w:rFonts w:ascii="Arial" w:hAnsi="Arial" w:cs="Arial"/>
          <w:color w:val="000000" w:themeColor="text1"/>
          <w:sz w:val="24"/>
          <w:szCs w:val="24"/>
        </w:rPr>
        <w:t>Inclosure</w:t>
      </w:r>
      <w:proofErr w:type="spellEnd"/>
      <w:r w:rsidR="00822050" w:rsidRPr="00337EFF">
        <w:rPr>
          <w:rFonts w:ascii="Arial" w:hAnsi="Arial" w:cs="Arial"/>
          <w:color w:val="000000" w:themeColor="text1"/>
          <w:sz w:val="24"/>
          <w:szCs w:val="24"/>
        </w:rPr>
        <w:t xml:space="preserve"> Awards </w:t>
      </w:r>
      <w:r w:rsidR="00BE7788" w:rsidRPr="00337EFF">
        <w:rPr>
          <w:rFonts w:ascii="Arial" w:hAnsi="Arial" w:cs="Arial"/>
          <w:color w:val="000000" w:themeColor="text1"/>
          <w:sz w:val="24"/>
          <w:szCs w:val="24"/>
        </w:rPr>
        <w:t>has been stopped up by due legal procedure</w:t>
      </w:r>
      <w:r w:rsidR="000B68D9" w:rsidRPr="00337EFF">
        <w:rPr>
          <w:rFonts w:ascii="Arial" w:hAnsi="Arial" w:cs="Arial"/>
          <w:color w:val="000000" w:themeColor="text1"/>
          <w:sz w:val="24"/>
          <w:szCs w:val="24"/>
        </w:rPr>
        <w:t>.</w:t>
      </w:r>
      <w:r w:rsidR="00C72DC7" w:rsidRPr="00337EFF">
        <w:rPr>
          <w:rFonts w:ascii="Arial" w:hAnsi="Arial" w:cs="Arial"/>
          <w:color w:val="000000" w:themeColor="text1"/>
          <w:sz w:val="24"/>
          <w:szCs w:val="24"/>
        </w:rPr>
        <w:t xml:space="preserve"> No evidence has been put forward to change my conclusions of the widths of section G-H-I-J. </w:t>
      </w:r>
    </w:p>
    <w:p w14:paraId="705EB34B" w14:textId="77777777" w:rsidR="00E9332D" w:rsidRPr="00337EFF" w:rsidRDefault="00E9332D" w:rsidP="00E9332D">
      <w:pPr>
        <w:pStyle w:val="Heading6"/>
        <w:rPr>
          <w:rFonts w:ascii="Arial" w:hAnsi="Arial" w:cs="Arial"/>
          <w:sz w:val="24"/>
          <w:szCs w:val="24"/>
        </w:rPr>
      </w:pPr>
      <w:r w:rsidRPr="00337EFF">
        <w:rPr>
          <w:rFonts w:ascii="Arial" w:hAnsi="Arial" w:cs="Arial"/>
          <w:sz w:val="24"/>
          <w:szCs w:val="24"/>
        </w:rPr>
        <w:lastRenderedPageBreak/>
        <w:t>Conclusions</w:t>
      </w:r>
    </w:p>
    <w:p w14:paraId="1F6F0DF6" w14:textId="75135581" w:rsidR="0020250B" w:rsidRPr="00472050" w:rsidRDefault="00020462" w:rsidP="0020250B">
      <w:pPr>
        <w:pStyle w:val="Style1"/>
        <w:rPr>
          <w:rFonts w:ascii="Arial" w:hAnsi="Arial" w:cs="Arial"/>
          <w:color w:val="000000" w:themeColor="text1"/>
          <w:sz w:val="24"/>
          <w:szCs w:val="24"/>
        </w:rPr>
      </w:pPr>
      <w:r w:rsidRPr="00472050">
        <w:rPr>
          <w:rFonts w:ascii="Arial" w:hAnsi="Arial" w:cs="Arial"/>
          <w:color w:val="000000" w:themeColor="text1"/>
          <w:sz w:val="24"/>
          <w:szCs w:val="24"/>
        </w:rPr>
        <w:t xml:space="preserve">Bearing in mind the above, I </w:t>
      </w:r>
      <w:r w:rsidR="0015712C" w:rsidRPr="00472050">
        <w:rPr>
          <w:rFonts w:ascii="Arial" w:hAnsi="Arial" w:cs="Arial"/>
          <w:color w:val="000000" w:themeColor="text1"/>
          <w:sz w:val="24"/>
          <w:szCs w:val="24"/>
        </w:rPr>
        <w:t xml:space="preserve">now </w:t>
      </w:r>
      <w:r w:rsidRPr="00472050">
        <w:rPr>
          <w:rFonts w:ascii="Arial" w:hAnsi="Arial" w:cs="Arial"/>
          <w:color w:val="000000" w:themeColor="text1"/>
          <w:sz w:val="24"/>
          <w:szCs w:val="24"/>
        </w:rPr>
        <w:t>conclude the Order should be confirmed subject</w:t>
      </w:r>
      <w:r w:rsidR="00232B54" w:rsidRPr="00472050">
        <w:rPr>
          <w:rFonts w:ascii="Arial" w:hAnsi="Arial" w:cs="Arial"/>
          <w:color w:val="000000" w:themeColor="text1"/>
          <w:sz w:val="24"/>
          <w:szCs w:val="24"/>
        </w:rPr>
        <w:t xml:space="preserve"> to</w:t>
      </w:r>
      <w:r w:rsidRPr="00472050">
        <w:rPr>
          <w:rFonts w:ascii="Arial" w:hAnsi="Arial" w:cs="Arial"/>
          <w:color w:val="000000" w:themeColor="text1"/>
          <w:sz w:val="24"/>
          <w:szCs w:val="24"/>
        </w:rPr>
        <w:t xml:space="preserve"> </w:t>
      </w:r>
      <w:r w:rsidR="00F7386E" w:rsidRPr="00472050">
        <w:rPr>
          <w:rFonts w:ascii="Arial" w:hAnsi="Arial" w:cs="Arial"/>
          <w:color w:val="000000" w:themeColor="text1"/>
          <w:sz w:val="24"/>
          <w:szCs w:val="24"/>
        </w:rPr>
        <w:t>the</w:t>
      </w:r>
      <w:r w:rsidRPr="00472050">
        <w:rPr>
          <w:rFonts w:ascii="Arial" w:hAnsi="Arial" w:cs="Arial"/>
          <w:color w:val="000000" w:themeColor="text1"/>
          <w:sz w:val="24"/>
          <w:szCs w:val="24"/>
        </w:rPr>
        <w:t xml:space="preserve"> modifications set out in my</w:t>
      </w:r>
      <w:r w:rsidR="00323A3A" w:rsidRPr="00472050">
        <w:rPr>
          <w:rFonts w:ascii="Arial" w:hAnsi="Arial" w:cs="Arial"/>
          <w:color w:val="000000" w:themeColor="text1"/>
          <w:sz w:val="24"/>
          <w:szCs w:val="24"/>
        </w:rPr>
        <w:t xml:space="preserve"> Second</w:t>
      </w:r>
      <w:r w:rsidRPr="00472050">
        <w:rPr>
          <w:rFonts w:ascii="Arial" w:hAnsi="Arial" w:cs="Arial"/>
          <w:color w:val="000000" w:themeColor="text1"/>
          <w:sz w:val="24"/>
          <w:szCs w:val="24"/>
        </w:rPr>
        <w:t xml:space="preserve"> </w:t>
      </w:r>
      <w:r w:rsidR="00323A3A" w:rsidRPr="00472050">
        <w:rPr>
          <w:rFonts w:ascii="Arial" w:hAnsi="Arial" w:cs="Arial"/>
          <w:color w:val="000000" w:themeColor="text1"/>
          <w:sz w:val="24"/>
          <w:szCs w:val="24"/>
        </w:rPr>
        <w:t>I</w:t>
      </w:r>
      <w:r w:rsidRPr="00472050">
        <w:rPr>
          <w:rFonts w:ascii="Arial" w:hAnsi="Arial" w:cs="Arial"/>
          <w:color w:val="000000" w:themeColor="text1"/>
          <w:sz w:val="24"/>
          <w:szCs w:val="24"/>
        </w:rPr>
        <w:t xml:space="preserve">nterim </w:t>
      </w:r>
      <w:r w:rsidR="00323A3A" w:rsidRPr="00472050">
        <w:rPr>
          <w:rFonts w:ascii="Arial" w:hAnsi="Arial" w:cs="Arial"/>
          <w:color w:val="000000" w:themeColor="text1"/>
          <w:sz w:val="24"/>
          <w:szCs w:val="24"/>
        </w:rPr>
        <w:t>D</w:t>
      </w:r>
      <w:r w:rsidRPr="00472050">
        <w:rPr>
          <w:rFonts w:ascii="Arial" w:hAnsi="Arial" w:cs="Arial"/>
          <w:color w:val="000000" w:themeColor="text1"/>
          <w:sz w:val="24"/>
          <w:szCs w:val="24"/>
        </w:rPr>
        <w:t xml:space="preserve">ecision dated </w:t>
      </w:r>
      <w:r w:rsidR="006519E4" w:rsidRPr="00472050">
        <w:rPr>
          <w:rFonts w:ascii="Arial" w:hAnsi="Arial" w:cs="Arial"/>
          <w:color w:val="000000" w:themeColor="text1"/>
          <w:sz w:val="24"/>
          <w:szCs w:val="24"/>
        </w:rPr>
        <w:t>2</w:t>
      </w:r>
      <w:r w:rsidR="00C92459" w:rsidRPr="00472050">
        <w:rPr>
          <w:rFonts w:ascii="Arial" w:hAnsi="Arial" w:cs="Arial"/>
          <w:color w:val="000000" w:themeColor="text1"/>
          <w:sz w:val="24"/>
          <w:szCs w:val="24"/>
        </w:rPr>
        <w:t>1</w:t>
      </w:r>
      <w:r w:rsidR="006519E4" w:rsidRPr="00472050">
        <w:rPr>
          <w:rFonts w:ascii="Arial" w:hAnsi="Arial" w:cs="Arial"/>
          <w:color w:val="000000" w:themeColor="text1"/>
          <w:sz w:val="24"/>
          <w:szCs w:val="24"/>
        </w:rPr>
        <w:t xml:space="preserve"> </w:t>
      </w:r>
      <w:r w:rsidR="00C92459" w:rsidRPr="00472050">
        <w:rPr>
          <w:rFonts w:ascii="Arial" w:hAnsi="Arial" w:cs="Arial"/>
          <w:color w:val="000000" w:themeColor="text1"/>
          <w:sz w:val="24"/>
          <w:szCs w:val="24"/>
        </w:rPr>
        <w:t xml:space="preserve">February </w:t>
      </w:r>
      <w:r w:rsidR="006519E4" w:rsidRPr="00472050">
        <w:rPr>
          <w:rFonts w:ascii="Arial" w:hAnsi="Arial" w:cs="Arial"/>
          <w:color w:val="000000" w:themeColor="text1"/>
          <w:sz w:val="24"/>
          <w:szCs w:val="24"/>
        </w:rPr>
        <w:t>202</w:t>
      </w:r>
      <w:r w:rsidR="00C92459" w:rsidRPr="00472050">
        <w:rPr>
          <w:rFonts w:ascii="Arial" w:hAnsi="Arial" w:cs="Arial"/>
          <w:color w:val="000000" w:themeColor="text1"/>
          <w:sz w:val="24"/>
          <w:szCs w:val="24"/>
        </w:rPr>
        <w:t>4</w:t>
      </w:r>
      <w:r w:rsidR="009D04BE" w:rsidRPr="00472050">
        <w:rPr>
          <w:rFonts w:ascii="Arial" w:hAnsi="Arial" w:cs="Arial"/>
          <w:color w:val="000000" w:themeColor="text1"/>
          <w:sz w:val="24"/>
          <w:szCs w:val="24"/>
        </w:rPr>
        <w:t>.</w:t>
      </w:r>
      <w:r w:rsidRPr="00472050">
        <w:rPr>
          <w:rFonts w:ascii="Arial" w:hAnsi="Arial" w:cs="Arial"/>
          <w:color w:val="000000" w:themeColor="text1"/>
          <w:sz w:val="24"/>
          <w:szCs w:val="24"/>
        </w:rPr>
        <w:t xml:space="preserve"> </w:t>
      </w:r>
    </w:p>
    <w:p w14:paraId="5E04EB3C" w14:textId="29D4F5B3" w:rsidR="0020250B" w:rsidRPr="00472050" w:rsidRDefault="0020250B" w:rsidP="0020250B">
      <w:pPr>
        <w:pStyle w:val="Style1"/>
        <w:numPr>
          <w:ilvl w:val="0"/>
          <w:numId w:val="0"/>
        </w:numPr>
        <w:rPr>
          <w:rFonts w:ascii="Arial" w:hAnsi="Arial" w:cs="Arial"/>
          <w:b/>
          <w:bCs/>
          <w:color w:val="000000" w:themeColor="text1"/>
          <w:sz w:val="24"/>
          <w:szCs w:val="24"/>
        </w:rPr>
      </w:pPr>
      <w:r w:rsidRPr="00472050">
        <w:rPr>
          <w:rFonts w:ascii="Arial" w:hAnsi="Arial" w:cs="Arial"/>
          <w:b/>
          <w:bCs/>
          <w:color w:val="000000" w:themeColor="text1"/>
          <w:sz w:val="24"/>
          <w:szCs w:val="24"/>
        </w:rPr>
        <w:t>Other Matters</w:t>
      </w:r>
    </w:p>
    <w:p w14:paraId="68356E83" w14:textId="0AC46B90" w:rsidR="0020250B" w:rsidRPr="008046DE" w:rsidRDefault="003D489F" w:rsidP="00E9332D">
      <w:pPr>
        <w:pStyle w:val="Style1"/>
        <w:rPr>
          <w:rFonts w:ascii="Arial" w:hAnsi="Arial" w:cs="Arial"/>
          <w:color w:val="000000" w:themeColor="text1"/>
          <w:sz w:val="24"/>
          <w:szCs w:val="24"/>
        </w:rPr>
      </w:pPr>
      <w:r w:rsidRPr="00472050">
        <w:rPr>
          <w:rFonts w:ascii="Arial" w:hAnsi="Arial" w:cs="Arial"/>
          <w:color w:val="000000" w:themeColor="text1"/>
          <w:sz w:val="24"/>
          <w:szCs w:val="24"/>
        </w:rPr>
        <w:t xml:space="preserve">Concerns </w:t>
      </w:r>
      <w:r w:rsidR="000B68D9" w:rsidRPr="00472050">
        <w:rPr>
          <w:rFonts w:ascii="Arial" w:hAnsi="Arial" w:cs="Arial"/>
          <w:color w:val="000000" w:themeColor="text1"/>
          <w:sz w:val="24"/>
          <w:szCs w:val="24"/>
        </w:rPr>
        <w:t>a</w:t>
      </w:r>
      <w:r w:rsidRPr="00472050">
        <w:rPr>
          <w:rFonts w:ascii="Arial" w:hAnsi="Arial" w:cs="Arial"/>
          <w:color w:val="000000" w:themeColor="text1"/>
          <w:sz w:val="24"/>
          <w:szCs w:val="24"/>
        </w:rPr>
        <w:t>re raised about the Or</w:t>
      </w:r>
      <w:r w:rsidR="007D3A13" w:rsidRPr="00472050">
        <w:rPr>
          <w:rFonts w:ascii="Arial" w:hAnsi="Arial" w:cs="Arial"/>
          <w:color w:val="000000" w:themeColor="text1"/>
          <w:sz w:val="24"/>
          <w:szCs w:val="24"/>
        </w:rPr>
        <w:t xml:space="preserve">der route being within the Nidderdale Moors Site of Special Scientific Interest and </w:t>
      </w:r>
      <w:r w:rsidR="00375081" w:rsidRPr="00472050">
        <w:rPr>
          <w:rFonts w:ascii="Arial" w:hAnsi="Arial" w:cs="Arial"/>
          <w:color w:val="000000" w:themeColor="text1"/>
          <w:sz w:val="24"/>
          <w:szCs w:val="24"/>
        </w:rPr>
        <w:t>the Nidderdale National Landscape</w:t>
      </w:r>
      <w:r w:rsidR="006B3A1D" w:rsidRPr="00472050">
        <w:rPr>
          <w:rFonts w:ascii="Arial" w:hAnsi="Arial" w:cs="Arial"/>
          <w:color w:val="000000" w:themeColor="text1"/>
          <w:sz w:val="24"/>
          <w:szCs w:val="24"/>
        </w:rPr>
        <w:t xml:space="preserve"> and the impact this would have </w:t>
      </w:r>
      <w:r w:rsidR="008046DE">
        <w:rPr>
          <w:rFonts w:ascii="Arial" w:hAnsi="Arial" w:cs="Arial"/>
          <w:color w:val="000000" w:themeColor="text1"/>
          <w:sz w:val="24"/>
          <w:szCs w:val="24"/>
        </w:rPr>
        <w:t>on them</w:t>
      </w:r>
      <w:r w:rsidR="00375081" w:rsidRPr="00472050">
        <w:rPr>
          <w:rFonts w:ascii="Arial" w:hAnsi="Arial" w:cs="Arial"/>
          <w:color w:val="000000" w:themeColor="text1"/>
          <w:sz w:val="24"/>
          <w:szCs w:val="24"/>
        </w:rPr>
        <w:t>.</w:t>
      </w:r>
      <w:r w:rsidR="006B3A1D" w:rsidRPr="00472050">
        <w:rPr>
          <w:rFonts w:ascii="Arial" w:hAnsi="Arial" w:cs="Arial"/>
          <w:color w:val="000000" w:themeColor="text1"/>
          <w:sz w:val="24"/>
          <w:szCs w:val="24"/>
        </w:rPr>
        <w:t xml:space="preserve"> </w:t>
      </w:r>
      <w:r w:rsidR="00B1152A" w:rsidRPr="008046DE">
        <w:rPr>
          <w:rFonts w:ascii="Arial" w:hAnsi="Arial" w:cs="Arial"/>
          <w:color w:val="000000" w:themeColor="text1"/>
          <w:sz w:val="24"/>
          <w:szCs w:val="24"/>
        </w:rPr>
        <w:t>The Order seeks to record rights that already exist</w:t>
      </w:r>
      <w:r w:rsidR="00B47507" w:rsidRPr="008046DE">
        <w:rPr>
          <w:rFonts w:ascii="Arial" w:hAnsi="Arial" w:cs="Arial"/>
          <w:color w:val="000000" w:themeColor="text1"/>
          <w:sz w:val="24"/>
          <w:szCs w:val="24"/>
        </w:rPr>
        <w:t xml:space="preserve">. There </w:t>
      </w:r>
      <w:r w:rsidR="000B68D9" w:rsidRPr="008046DE">
        <w:rPr>
          <w:rFonts w:ascii="Arial" w:hAnsi="Arial" w:cs="Arial"/>
          <w:color w:val="000000" w:themeColor="text1"/>
          <w:sz w:val="24"/>
          <w:szCs w:val="24"/>
        </w:rPr>
        <w:t>is</w:t>
      </w:r>
      <w:r w:rsidR="00B47507" w:rsidRPr="008046DE">
        <w:rPr>
          <w:rFonts w:ascii="Arial" w:hAnsi="Arial" w:cs="Arial"/>
          <w:color w:val="000000" w:themeColor="text1"/>
          <w:sz w:val="24"/>
          <w:szCs w:val="24"/>
        </w:rPr>
        <w:t xml:space="preserve"> no requirement to delineate the full w</w:t>
      </w:r>
      <w:r w:rsidR="00D244ED" w:rsidRPr="008046DE">
        <w:rPr>
          <w:rFonts w:ascii="Arial" w:hAnsi="Arial" w:cs="Arial"/>
          <w:color w:val="000000" w:themeColor="text1"/>
          <w:sz w:val="24"/>
          <w:szCs w:val="24"/>
        </w:rPr>
        <w:t>idth of the Order route on the ground.</w:t>
      </w:r>
      <w:r w:rsidR="00275D9E" w:rsidRPr="008046DE">
        <w:rPr>
          <w:rFonts w:ascii="Arial" w:hAnsi="Arial" w:cs="Arial"/>
          <w:color w:val="000000" w:themeColor="text1"/>
          <w:sz w:val="24"/>
          <w:szCs w:val="24"/>
        </w:rPr>
        <w:t xml:space="preserve"> </w:t>
      </w:r>
      <w:r w:rsidR="00CA7F26" w:rsidRPr="008046DE">
        <w:rPr>
          <w:rFonts w:ascii="Arial" w:hAnsi="Arial" w:cs="Arial"/>
          <w:color w:val="000000" w:themeColor="text1"/>
          <w:sz w:val="24"/>
          <w:szCs w:val="24"/>
        </w:rPr>
        <w:t xml:space="preserve">If any work </w:t>
      </w:r>
      <w:r w:rsidR="00556894" w:rsidRPr="008046DE">
        <w:rPr>
          <w:rFonts w:ascii="Arial" w:hAnsi="Arial" w:cs="Arial"/>
          <w:color w:val="000000" w:themeColor="text1"/>
          <w:sz w:val="24"/>
          <w:szCs w:val="24"/>
        </w:rPr>
        <w:t>i</w:t>
      </w:r>
      <w:r w:rsidR="00BD5227" w:rsidRPr="008046DE">
        <w:rPr>
          <w:rFonts w:ascii="Arial" w:hAnsi="Arial" w:cs="Arial"/>
          <w:color w:val="000000" w:themeColor="text1"/>
          <w:sz w:val="24"/>
          <w:szCs w:val="24"/>
        </w:rPr>
        <w:t>s</w:t>
      </w:r>
      <w:r w:rsidR="00CA7F26" w:rsidRPr="008046DE">
        <w:rPr>
          <w:rFonts w:ascii="Arial" w:hAnsi="Arial" w:cs="Arial"/>
          <w:color w:val="000000" w:themeColor="text1"/>
          <w:sz w:val="24"/>
          <w:szCs w:val="24"/>
        </w:rPr>
        <w:t xml:space="preserve"> required to </w:t>
      </w:r>
      <w:r w:rsidR="00BD5227" w:rsidRPr="008046DE">
        <w:rPr>
          <w:rFonts w:ascii="Arial" w:hAnsi="Arial" w:cs="Arial"/>
          <w:color w:val="000000" w:themeColor="text1"/>
          <w:sz w:val="24"/>
          <w:szCs w:val="24"/>
        </w:rPr>
        <w:t xml:space="preserve">maintain the </w:t>
      </w:r>
      <w:r w:rsidR="009D0CB1" w:rsidRPr="008046DE">
        <w:rPr>
          <w:rFonts w:ascii="Arial" w:hAnsi="Arial" w:cs="Arial"/>
          <w:color w:val="000000" w:themeColor="text1"/>
          <w:sz w:val="24"/>
          <w:szCs w:val="24"/>
        </w:rPr>
        <w:t xml:space="preserve">Order </w:t>
      </w:r>
      <w:r w:rsidR="00BD5227" w:rsidRPr="008046DE">
        <w:rPr>
          <w:rFonts w:ascii="Arial" w:hAnsi="Arial" w:cs="Arial"/>
          <w:color w:val="000000" w:themeColor="text1"/>
          <w:sz w:val="24"/>
          <w:szCs w:val="24"/>
        </w:rPr>
        <w:t>route</w:t>
      </w:r>
      <w:r w:rsidR="009D0CB1" w:rsidRPr="008046DE">
        <w:rPr>
          <w:rFonts w:ascii="Arial" w:hAnsi="Arial" w:cs="Arial"/>
          <w:color w:val="000000" w:themeColor="text1"/>
          <w:sz w:val="24"/>
          <w:szCs w:val="24"/>
        </w:rPr>
        <w:t>,</w:t>
      </w:r>
      <w:r w:rsidR="00BD5227" w:rsidRPr="008046DE">
        <w:rPr>
          <w:rFonts w:ascii="Arial" w:hAnsi="Arial" w:cs="Arial"/>
          <w:color w:val="000000" w:themeColor="text1"/>
          <w:sz w:val="24"/>
          <w:szCs w:val="24"/>
        </w:rPr>
        <w:t xml:space="preserve"> the Highway Authority would </w:t>
      </w:r>
      <w:r w:rsidR="00E74B84" w:rsidRPr="008046DE">
        <w:rPr>
          <w:rFonts w:ascii="Arial" w:hAnsi="Arial" w:cs="Arial"/>
          <w:color w:val="000000" w:themeColor="text1"/>
          <w:sz w:val="24"/>
          <w:szCs w:val="24"/>
        </w:rPr>
        <w:t>need</w:t>
      </w:r>
      <w:r w:rsidR="00BD5227" w:rsidRPr="008046DE">
        <w:rPr>
          <w:rFonts w:ascii="Arial" w:hAnsi="Arial" w:cs="Arial"/>
          <w:color w:val="000000" w:themeColor="text1"/>
          <w:sz w:val="24"/>
          <w:szCs w:val="24"/>
        </w:rPr>
        <w:t xml:space="preserve"> </w:t>
      </w:r>
      <w:r w:rsidR="008179E0" w:rsidRPr="008046DE">
        <w:rPr>
          <w:rFonts w:ascii="Arial" w:hAnsi="Arial" w:cs="Arial"/>
          <w:color w:val="000000" w:themeColor="text1"/>
          <w:sz w:val="24"/>
          <w:szCs w:val="24"/>
        </w:rPr>
        <w:t xml:space="preserve">to </w:t>
      </w:r>
      <w:r w:rsidR="009D0CB1" w:rsidRPr="008046DE">
        <w:rPr>
          <w:rFonts w:ascii="Arial" w:hAnsi="Arial" w:cs="Arial"/>
          <w:color w:val="000000" w:themeColor="text1"/>
          <w:sz w:val="24"/>
          <w:szCs w:val="24"/>
        </w:rPr>
        <w:t xml:space="preserve">get </w:t>
      </w:r>
      <w:r w:rsidR="008046DE">
        <w:rPr>
          <w:rFonts w:ascii="Arial" w:hAnsi="Arial" w:cs="Arial"/>
          <w:color w:val="000000" w:themeColor="text1"/>
          <w:sz w:val="24"/>
          <w:szCs w:val="24"/>
        </w:rPr>
        <w:t>an</w:t>
      </w:r>
      <w:r w:rsidR="00462A48">
        <w:rPr>
          <w:rFonts w:ascii="Arial" w:hAnsi="Arial" w:cs="Arial"/>
          <w:color w:val="000000" w:themeColor="text1"/>
          <w:sz w:val="24"/>
          <w:szCs w:val="24"/>
        </w:rPr>
        <w:t>y</w:t>
      </w:r>
      <w:r w:rsidR="009D0CB1" w:rsidRPr="008046DE">
        <w:rPr>
          <w:rFonts w:ascii="Arial" w:hAnsi="Arial" w:cs="Arial"/>
          <w:color w:val="000000" w:themeColor="text1"/>
          <w:sz w:val="24"/>
          <w:szCs w:val="24"/>
        </w:rPr>
        <w:t xml:space="preserve"> relevant </w:t>
      </w:r>
      <w:r w:rsidR="00462A48" w:rsidRPr="008046DE">
        <w:rPr>
          <w:rFonts w:ascii="Arial" w:hAnsi="Arial" w:cs="Arial"/>
          <w:color w:val="000000" w:themeColor="text1"/>
          <w:sz w:val="24"/>
          <w:szCs w:val="24"/>
        </w:rPr>
        <w:t>consent</w:t>
      </w:r>
      <w:r w:rsidR="00E74B84" w:rsidRPr="008046DE">
        <w:rPr>
          <w:rFonts w:ascii="Arial" w:hAnsi="Arial" w:cs="Arial"/>
          <w:color w:val="000000" w:themeColor="text1"/>
          <w:sz w:val="24"/>
          <w:szCs w:val="24"/>
        </w:rPr>
        <w:t xml:space="preserve"> </w:t>
      </w:r>
      <w:r w:rsidR="00556894" w:rsidRPr="008046DE">
        <w:rPr>
          <w:rFonts w:ascii="Arial" w:hAnsi="Arial" w:cs="Arial"/>
          <w:color w:val="000000" w:themeColor="text1"/>
          <w:sz w:val="24"/>
          <w:szCs w:val="24"/>
        </w:rPr>
        <w:t>before undertaking any work</w:t>
      </w:r>
      <w:r w:rsidR="000B68D9" w:rsidRPr="008046DE">
        <w:rPr>
          <w:rFonts w:ascii="Arial" w:hAnsi="Arial" w:cs="Arial"/>
          <w:color w:val="000000" w:themeColor="text1"/>
          <w:sz w:val="24"/>
          <w:szCs w:val="24"/>
        </w:rPr>
        <w:t>.</w:t>
      </w:r>
    </w:p>
    <w:p w14:paraId="52F56238" w14:textId="77777777" w:rsidR="00020462" w:rsidRPr="008046DE" w:rsidRDefault="00020462" w:rsidP="00020462">
      <w:pPr>
        <w:pStyle w:val="Heading6"/>
        <w:rPr>
          <w:rFonts w:ascii="Arial" w:hAnsi="Arial" w:cs="Arial"/>
          <w:color w:val="000000" w:themeColor="text1"/>
          <w:sz w:val="24"/>
          <w:szCs w:val="24"/>
        </w:rPr>
      </w:pPr>
      <w:r w:rsidRPr="008046DE">
        <w:rPr>
          <w:rFonts w:ascii="Arial" w:hAnsi="Arial" w:cs="Arial"/>
          <w:color w:val="000000" w:themeColor="text1"/>
          <w:sz w:val="24"/>
          <w:szCs w:val="24"/>
        </w:rPr>
        <w:t>Formal Decision</w:t>
      </w:r>
    </w:p>
    <w:p w14:paraId="760C321C" w14:textId="412171F5" w:rsidR="00161DF6" w:rsidRPr="007E3440" w:rsidRDefault="00020462" w:rsidP="00020462">
      <w:pPr>
        <w:pStyle w:val="Style1"/>
        <w:rPr>
          <w:rFonts w:ascii="Arial" w:hAnsi="Arial" w:cs="Arial"/>
          <w:color w:val="000000" w:themeColor="text1"/>
          <w:sz w:val="24"/>
          <w:szCs w:val="24"/>
        </w:rPr>
      </w:pPr>
      <w:r w:rsidRPr="007E3440">
        <w:rPr>
          <w:rFonts w:ascii="Arial" w:hAnsi="Arial" w:cs="Arial"/>
          <w:color w:val="000000" w:themeColor="text1"/>
          <w:sz w:val="24"/>
          <w:szCs w:val="24"/>
        </w:rPr>
        <w:t>I confirm the Order subject to the following modification</w:t>
      </w:r>
      <w:r w:rsidR="00E0420E" w:rsidRPr="007E3440">
        <w:rPr>
          <w:rFonts w:ascii="Arial" w:hAnsi="Arial" w:cs="Arial"/>
          <w:color w:val="000000" w:themeColor="text1"/>
          <w:sz w:val="24"/>
          <w:szCs w:val="24"/>
        </w:rPr>
        <w:t>s</w:t>
      </w:r>
      <w:r w:rsidRPr="007E3440">
        <w:rPr>
          <w:rFonts w:ascii="Arial" w:hAnsi="Arial" w:cs="Arial"/>
          <w:color w:val="000000" w:themeColor="text1"/>
          <w:sz w:val="24"/>
          <w:szCs w:val="24"/>
        </w:rPr>
        <w:t>:</w:t>
      </w:r>
    </w:p>
    <w:p w14:paraId="16B185B9" w14:textId="3D13C521" w:rsidR="00C47BB1" w:rsidRPr="007E3440" w:rsidRDefault="001F227B" w:rsidP="00C47BB1">
      <w:pPr>
        <w:pStyle w:val="Style1"/>
        <w:numPr>
          <w:ilvl w:val="0"/>
          <w:numId w:val="0"/>
        </w:numPr>
        <w:tabs>
          <w:tab w:val="clear" w:pos="432"/>
          <w:tab w:val="left" w:pos="567"/>
        </w:tabs>
        <w:ind w:left="567" w:right="567" w:hanging="567"/>
        <w:rPr>
          <w:rFonts w:ascii="Arial" w:hAnsi="Arial" w:cs="Arial"/>
          <w:color w:val="000000" w:themeColor="text1"/>
          <w:sz w:val="24"/>
          <w:szCs w:val="24"/>
        </w:rPr>
      </w:pPr>
      <w:r w:rsidRPr="007E3440">
        <w:rPr>
          <w:rFonts w:ascii="Arial" w:hAnsi="Arial" w:cs="Arial"/>
          <w:color w:val="000000" w:themeColor="text1"/>
          <w:sz w:val="24"/>
          <w:szCs w:val="24"/>
        </w:rPr>
        <w:tab/>
      </w:r>
      <w:r w:rsidR="00C47BB1" w:rsidRPr="007E3440">
        <w:rPr>
          <w:rFonts w:ascii="Arial" w:hAnsi="Arial" w:cs="Arial"/>
          <w:color w:val="000000" w:themeColor="text1"/>
          <w:sz w:val="24"/>
          <w:szCs w:val="24"/>
        </w:rPr>
        <w:t>In Part I of the Schedule to the Order</w:t>
      </w:r>
    </w:p>
    <w:p w14:paraId="3363D822" w14:textId="044AD0EA" w:rsidR="00C47BB1" w:rsidRPr="008A26F8" w:rsidRDefault="00C47BB1" w:rsidP="00C47BB1">
      <w:pPr>
        <w:pStyle w:val="Style1"/>
        <w:numPr>
          <w:ilvl w:val="0"/>
          <w:numId w:val="25"/>
        </w:numPr>
        <w:tabs>
          <w:tab w:val="clear" w:pos="432"/>
          <w:tab w:val="num" w:pos="360"/>
          <w:tab w:val="left" w:pos="567"/>
        </w:tabs>
        <w:ind w:left="851" w:hanging="284"/>
        <w:rPr>
          <w:rFonts w:ascii="Arial" w:hAnsi="Arial" w:cs="Arial"/>
          <w:color w:val="000000" w:themeColor="text1"/>
          <w:sz w:val="24"/>
          <w:szCs w:val="24"/>
        </w:rPr>
      </w:pPr>
      <w:r w:rsidRPr="007E3440">
        <w:rPr>
          <w:rFonts w:ascii="Arial" w:hAnsi="Arial" w:cs="Arial"/>
          <w:color w:val="000000" w:themeColor="text1"/>
          <w:sz w:val="24"/>
          <w:szCs w:val="24"/>
        </w:rPr>
        <w:t xml:space="preserve">Under the first restricted byway listed, in the first column, delete ‘A-’. </w:t>
      </w:r>
      <w:r w:rsidRPr="008A26F8">
        <w:rPr>
          <w:rFonts w:ascii="Arial" w:hAnsi="Arial" w:cs="Arial"/>
          <w:color w:val="000000" w:themeColor="text1"/>
          <w:sz w:val="24"/>
          <w:szCs w:val="24"/>
        </w:rPr>
        <w:t xml:space="preserve">In the second description column delete ‘Grid Reference 40665 47714, Point A and runs </w:t>
      </w:r>
      <w:proofErr w:type="gramStart"/>
      <w:r w:rsidRPr="008A26F8">
        <w:rPr>
          <w:rFonts w:ascii="Arial" w:hAnsi="Arial" w:cs="Arial"/>
          <w:color w:val="000000" w:themeColor="text1"/>
          <w:sz w:val="24"/>
          <w:szCs w:val="24"/>
        </w:rPr>
        <w:t>north west</w:t>
      </w:r>
      <w:proofErr w:type="gramEnd"/>
      <w:r w:rsidRPr="008A26F8">
        <w:rPr>
          <w:rFonts w:ascii="Arial" w:hAnsi="Arial" w:cs="Arial"/>
          <w:color w:val="000000" w:themeColor="text1"/>
          <w:sz w:val="24"/>
          <w:szCs w:val="24"/>
        </w:rPr>
        <w:t xml:space="preserve"> for approximately 150 metres to’. </w:t>
      </w:r>
    </w:p>
    <w:p w14:paraId="18676699" w14:textId="77777777" w:rsidR="00C47BB1" w:rsidRPr="008A26F8" w:rsidRDefault="00C47BB1" w:rsidP="00C47BB1">
      <w:pPr>
        <w:pStyle w:val="Style1"/>
        <w:numPr>
          <w:ilvl w:val="0"/>
          <w:numId w:val="25"/>
        </w:numPr>
        <w:tabs>
          <w:tab w:val="clear" w:pos="432"/>
          <w:tab w:val="num" w:pos="360"/>
          <w:tab w:val="left" w:pos="567"/>
        </w:tabs>
        <w:ind w:left="851" w:hanging="284"/>
        <w:rPr>
          <w:rFonts w:ascii="Arial" w:hAnsi="Arial" w:cs="Arial"/>
          <w:color w:val="000000" w:themeColor="text1"/>
          <w:sz w:val="24"/>
          <w:szCs w:val="24"/>
        </w:rPr>
      </w:pPr>
      <w:r w:rsidRPr="008A26F8">
        <w:rPr>
          <w:rFonts w:ascii="Arial" w:hAnsi="Arial" w:cs="Arial"/>
          <w:color w:val="000000" w:themeColor="text1"/>
          <w:sz w:val="24"/>
          <w:szCs w:val="24"/>
        </w:rPr>
        <w:t xml:space="preserve">Under the second restricted byway listed, in the first column after ‘3.5 metres’ add ‘between Points F-G and 7.32 metres between Points G-H’. </w:t>
      </w:r>
    </w:p>
    <w:p w14:paraId="51D7B1AE" w14:textId="77777777" w:rsidR="00C47BB1" w:rsidRPr="008A26F8" w:rsidRDefault="00C47BB1" w:rsidP="00C47BB1">
      <w:pPr>
        <w:pStyle w:val="Style1"/>
        <w:numPr>
          <w:ilvl w:val="0"/>
          <w:numId w:val="25"/>
        </w:numPr>
        <w:tabs>
          <w:tab w:val="clear" w:pos="432"/>
          <w:tab w:val="num" w:pos="360"/>
          <w:tab w:val="left" w:pos="567"/>
        </w:tabs>
        <w:ind w:left="851" w:hanging="284"/>
        <w:rPr>
          <w:rFonts w:ascii="Arial" w:hAnsi="Arial" w:cs="Arial"/>
          <w:color w:val="000000" w:themeColor="text1"/>
          <w:sz w:val="24"/>
          <w:szCs w:val="24"/>
        </w:rPr>
      </w:pPr>
      <w:r w:rsidRPr="008A26F8">
        <w:rPr>
          <w:rFonts w:ascii="Arial" w:hAnsi="Arial" w:cs="Arial"/>
          <w:color w:val="000000" w:themeColor="text1"/>
          <w:sz w:val="24"/>
          <w:szCs w:val="24"/>
        </w:rPr>
        <w:t>Under the third restricted byway listed, in the first column replace ‘3.5’ with ‘7.32’.</w:t>
      </w:r>
    </w:p>
    <w:p w14:paraId="5AC83F98" w14:textId="77777777" w:rsidR="00C47BB1" w:rsidRPr="000622C4" w:rsidRDefault="00C47BB1" w:rsidP="00C47BB1">
      <w:pPr>
        <w:pStyle w:val="Style1"/>
        <w:numPr>
          <w:ilvl w:val="0"/>
          <w:numId w:val="25"/>
        </w:numPr>
        <w:tabs>
          <w:tab w:val="clear" w:pos="432"/>
          <w:tab w:val="num" w:pos="360"/>
          <w:tab w:val="left" w:pos="567"/>
        </w:tabs>
        <w:ind w:left="851" w:hanging="284"/>
        <w:rPr>
          <w:rFonts w:ascii="Arial" w:hAnsi="Arial" w:cs="Arial"/>
          <w:color w:val="000000" w:themeColor="text1"/>
          <w:sz w:val="24"/>
          <w:szCs w:val="24"/>
        </w:rPr>
      </w:pPr>
      <w:r w:rsidRPr="000622C4">
        <w:rPr>
          <w:rFonts w:ascii="Arial" w:hAnsi="Arial" w:cs="Arial"/>
          <w:color w:val="000000" w:themeColor="text1"/>
          <w:sz w:val="24"/>
          <w:szCs w:val="24"/>
        </w:rPr>
        <w:t>Under the fourth restricted byway listed, in the first column replace ‘3.5’ with ’12.19’.</w:t>
      </w:r>
    </w:p>
    <w:p w14:paraId="4F3C8CD3" w14:textId="77777777" w:rsidR="00C47BB1" w:rsidRPr="00B57857" w:rsidRDefault="00C47BB1" w:rsidP="00C47BB1">
      <w:pPr>
        <w:pStyle w:val="Style1"/>
        <w:numPr>
          <w:ilvl w:val="0"/>
          <w:numId w:val="25"/>
        </w:numPr>
        <w:tabs>
          <w:tab w:val="clear" w:pos="432"/>
          <w:tab w:val="num" w:pos="360"/>
          <w:tab w:val="left" w:pos="567"/>
        </w:tabs>
        <w:ind w:left="851" w:hanging="284"/>
        <w:rPr>
          <w:rFonts w:ascii="Arial" w:hAnsi="Arial" w:cs="Arial"/>
          <w:color w:val="000000" w:themeColor="text1"/>
          <w:sz w:val="24"/>
          <w:szCs w:val="24"/>
        </w:rPr>
      </w:pPr>
      <w:r w:rsidRPr="00DE5AF9">
        <w:rPr>
          <w:rFonts w:ascii="Arial" w:hAnsi="Arial" w:cs="Arial"/>
          <w:color w:val="000000" w:themeColor="text1"/>
          <w:sz w:val="24"/>
          <w:szCs w:val="24"/>
        </w:rPr>
        <w:t>Insert a new heading in the first column ‘</w:t>
      </w:r>
      <w:r w:rsidRPr="00DE5AF9">
        <w:rPr>
          <w:rFonts w:ascii="Arial" w:hAnsi="Arial" w:cs="Arial"/>
          <w:color w:val="000000" w:themeColor="text1"/>
          <w:sz w:val="24"/>
          <w:szCs w:val="24"/>
          <w:u w:val="single"/>
        </w:rPr>
        <w:t>Section of Byway Open to All Traffic as shown on the attached map</w:t>
      </w:r>
      <w:r w:rsidRPr="00DE5AF9">
        <w:rPr>
          <w:rFonts w:ascii="Arial" w:hAnsi="Arial" w:cs="Arial"/>
          <w:color w:val="000000" w:themeColor="text1"/>
          <w:sz w:val="24"/>
          <w:szCs w:val="24"/>
        </w:rPr>
        <w:t xml:space="preserve">’ and under it add ‘Indicated on the Order map and marked as Points A-B currently recorded on the Definitive Map as a bridleway to be upgraded to Byway Open to All Traffic with a width of 3.05 </w:t>
      </w:r>
      <w:proofErr w:type="gramStart"/>
      <w:r w:rsidRPr="00DE5AF9">
        <w:rPr>
          <w:rFonts w:ascii="Arial" w:hAnsi="Arial" w:cs="Arial"/>
          <w:color w:val="000000" w:themeColor="text1"/>
          <w:sz w:val="24"/>
          <w:szCs w:val="24"/>
        </w:rPr>
        <w:t>metres’</w:t>
      </w:r>
      <w:proofErr w:type="gramEnd"/>
      <w:r w:rsidRPr="00DE5AF9">
        <w:rPr>
          <w:rFonts w:ascii="Arial" w:hAnsi="Arial" w:cs="Arial"/>
          <w:color w:val="000000" w:themeColor="text1"/>
          <w:sz w:val="24"/>
          <w:szCs w:val="24"/>
        </w:rPr>
        <w:t xml:space="preserve">. </w:t>
      </w:r>
      <w:r w:rsidRPr="00B57857">
        <w:rPr>
          <w:rFonts w:ascii="Arial" w:hAnsi="Arial" w:cs="Arial"/>
          <w:color w:val="000000" w:themeColor="text1"/>
          <w:sz w:val="24"/>
          <w:szCs w:val="24"/>
        </w:rPr>
        <w:t>In the second column insert the heading ‘</w:t>
      </w:r>
      <w:r w:rsidRPr="00B57857">
        <w:rPr>
          <w:rFonts w:ascii="Arial" w:hAnsi="Arial" w:cs="Arial"/>
          <w:color w:val="000000" w:themeColor="text1"/>
          <w:sz w:val="24"/>
          <w:szCs w:val="24"/>
          <w:u w:val="single"/>
        </w:rPr>
        <w:t>Description</w:t>
      </w:r>
      <w:r w:rsidRPr="00B57857">
        <w:rPr>
          <w:rFonts w:ascii="Arial" w:hAnsi="Arial" w:cs="Arial"/>
          <w:color w:val="000000" w:themeColor="text1"/>
          <w:sz w:val="24"/>
          <w:szCs w:val="24"/>
        </w:rPr>
        <w:t xml:space="preserve">’ and under it add ‘Starts at Grid Reference 40665 47714, Point A and runs </w:t>
      </w:r>
      <w:proofErr w:type="gramStart"/>
      <w:r w:rsidRPr="00B57857">
        <w:rPr>
          <w:rFonts w:ascii="Arial" w:hAnsi="Arial" w:cs="Arial"/>
          <w:color w:val="000000" w:themeColor="text1"/>
          <w:sz w:val="24"/>
          <w:szCs w:val="24"/>
        </w:rPr>
        <w:t>north west</w:t>
      </w:r>
      <w:proofErr w:type="gramEnd"/>
      <w:r w:rsidRPr="00B57857">
        <w:rPr>
          <w:rFonts w:ascii="Arial" w:hAnsi="Arial" w:cs="Arial"/>
          <w:color w:val="000000" w:themeColor="text1"/>
          <w:sz w:val="24"/>
          <w:szCs w:val="24"/>
        </w:rPr>
        <w:t xml:space="preserve"> for approximately 158 metres to Grid Reference 40652 47721, Point B’.</w:t>
      </w:r>
    </w:p>
    <w:p w14:paraId="60F355FD" w14:textId="77777777" w:rsidR="00C47BB1" w:rsidRPr="00B57857" w:rsidRDefault="00C47BB1" w:rsidP="00C47BB1">
      <w:pPr>
        <w:pStyle w:val="Style1"/>
        <w:numPr>
          <w:ilvl w:val="0"/>
          <w:numId w:val="0"/>
        </w:numPr>
        <w:tabs>
          <w:tab w:val="clear" w:pos="432"/>
          <w:tab w:val="left" w:pos="567"/>
        </w:tabs>
        <w:ind w:left="567" w:hanging="567"/>
        <w:rPr>
          <w:rFonts w:ascii="Arial" w:hAnsi="Arial" w:cs="Arial"/>
          <w:color w:val="000000" w:themeColor="text1"/>
          <w:sz w:val="24"/>
          <w:szCs w:val="24"/>
        </w:rPr>
      </w:pPr>
      <w:r w:rsidRPr="000B4638">
        <w:rPr>
          <w:rFonts w:ascii="Arial" w:hAnsi="Arial" w:cs="Arial"/>
          <w:color w:val="FF0000"/>
          <w:sz w:val="24"/>
          <w:szCs w:val="24"/>
        </w:rPr>
        <w:tab/>
      </w:r>
      <w:r w:rsidRPr="00B57857">
        <w:rPr>
          <w:rFonts w:ascii="Arial" w:hAnsi="Arial" w:cs="Arial"/>
          <w:color w:val="000000" w:themeColor="text1"/>
          <w:sz w:val="24"/>
          <w:szCs w:val="24"/>
        </w:rPr>
        <w:t>In Part II of the Schedule to the Order</w:t>
      </w:r>
    </w:p>
    <w:p w14:paraId="7236B4DB" w14:textId="4DE7CDF1" w:rsidR="00C47BB1" w:rsidRPr="007259C0" w:rsidRDefault="00C47BB1" w:rsidP="00C47BB1">
      <w:pPr>
        <w:pStyle w:val="Style1"/>
        <w:numPr>
          <w:ilvl w:val="0"/>
          <w:numId w:val="25"/>
        </w:numPr>
        <w:tabs>
          <w:tab w:val="clear" w:pos="432"/>
          <w:tab w:val="num" w:pos="360"/>
          <w:tab w:val="left" w:pos="567"/>
        </w:tabs>
        <w:ind w:left="851" w:hanging="284"/>
        <w:rPr>
          <w:rFonts w:ascii="Arial" w:hAnsi="Arial" w:cs="Arial"/>
          <w:color w:val="FF0000"/>
          <w:sz w:val="24"/>
          <w:szCs w:val="24"/>
        </w:rPr>
      </w:pPr>
      <w:r w:rsidRPr="007C12B9">
        <w:rPr>
          <w:rFonts w:ascii="Arial" w:hAnsi="Arial" w:cs="Arial"/>
          <w:color w:val="000000" w:themeColor="text1"/>
          <w:sz w:val="24"/>
          <w:szCs w:val="24"/>
        </w:rPr>
        <w:t xml:space="preserve">Amend </w:t>
      </w:r>
      <w:r w:rsidRPr="00F40D75">
        <w:rPr>
          <w:rFonts w:ascii="Arial" w:hAnsi="Arial" w:cs="Arial"/>
          <w:color w:val="000000" w:themeColor="text1"/>
          <w:sz w:val="24"/>
          <w:szCs w:val="24"/>
        </w:rPr>
        <w:t xml:space="preserve">Restricted Byway 15.126/2 to start at ‘40652 47721’. From the description, delete ‘Grid Reference 40665 47714 and then runs </w:t>
      </w:r>
      <w:proofErr w:type="gramStart"/>
      <w:r w:rsidRPr="00F40D75">
        <w:rPr>
          <w:rFonts w:ascii="Arial" w:hAnsi="Arial" w:cs="Arial"/>
          <w:color w:val="000000" w:themeColor="text1"/>
          <w:sz w:val="24"/>
          <w:szCs w:val="24"/>
        </w:rPr>
        <w:t>north west</w:t>
      </w:r>
      <w:proofErr w:type="gramEnd"/>
      <w:r w:rsidRPr="00F40D75">
        <w:rPr>
          <w:rFonts w:ascii="Arial" w:hAnsi="Arial" w:cs="Arial"/>
          <w:color w:val="000000" w:themeColor="text1"/>
          <w:sz w:val="24"/>
          <w:szCs w:val="24"/>
        </w:rPr>
        <w:t xml:space="preserve"> for approximately 150 metres to’ Amend the length to</w:t>
      </w:r>
      <w:r>
        <w:rPr>
          <w:rFonts w:ascii="Arial" w:hAnsi="Arial" w:cs="Arial"/>
          <w:color w:val="FF0000"/>
          <w:sz w:val="24"/>
          <w:szCs w:val="24"/>
        </w:rPr>
        <w:t xml:space="preserve"> </w:t>
      </w:r>
      <w:r w:rsidRPr="007259C0">
        <w:rPr>
          <w:rFonts w:ascii="Arial" w:hAnsi="Arial" w:cs="Arial"/>
          <w:color w:val="000000" w:themeColor="text1"/>
          <w:sz w:val="24"/>
          <w:szCs w:val="24"/>
        </w:rPr>
        <w:t>‘4,5</w:t>
      </w:r>
      <w:r>
        <w:rPr>
          <w:rFonts w:ascii="Arial" w:hAnsi="Arial" w:cs="Arial"/>
          <w:color w:val="000000" w:themeColor="text1"/>
          <w:sz w:val="24"/>
          <w:szCs w:val="24"/>
        </w:rPr>
        <w:t>3</w:t>
      </w:r>
      <w:r w:rsidRPr="007259C0">
        <w:rPr>
          <w:rFonts w:ascii="Arial" w:hAnsi="Arial" w:cs="Arial"/>
          <w:color w:val="000000" w:themeColor="text1"/>
          <w:sz w:val="24"/>
          <w:szCs w:val="24"/>
        </w:rPr>
        <w:t>0m 4.5</w:t>
      </w:r>
      <w:r>
        <w:rPr>
          <w:rFonts w:ascii="Arial" w:hAnsi="Arial" w:cs="Arial"/>
          <w:color w:val="000000" w:themeColor="text1"/>
          <w:sz w:val="24"/>
          <w:szCs w:val="24"/>
        </w:rPr>
        <w:t>3</w:t>
      </w:r>
      <w:r w:rsidRPr="007259C0">
        <w:rPr>
          <w:rFonts w:ascii="Arial" w:hAnsi="Arial" w:cs="Arial"/>
          <w:color w:val="000000" w:themeColor="text1"/>
          <w:sz w:val="24"/>
          <w:szCs w:val="24"/>
        </w:rPr>
        <w:t xml:space="preserve"> km total’. </w:t>
      </w:r>
      <w:r w:rsidRPr="00FB5E97">
        <w:rPr>
          <w:rFonts w:ascii="Arial" w:hAnsi="Arial" w:cs="Arial"/>
          <w:color w:val="000000" w:themeColor="text1"/>
          <w:sz w:val="24"/>
          <w:szCs w:val="24"/>
        </w:rPr>
        <w:t xml:space="preserve">Under Lawful Obstructions </w:t>
      </w:r>
      <w:proofErr w:type="gramStart"/>
      <w:r w:rsidRPr="00FB5E97">
        <w:rPr>
          <w:rFonts w:ascii="Arial" w:hAnsi="Arial" w:cs="Arial"/>
          <w:color w:val="000000" w:themeColor="text1"/>
          <w:sz w:val="24"/>
          <w:szCs w:val="24"/>
        </w:rPr>
        <w:t>And</w:t>
      </w:r>
      <w:proofErr w:type="gramEnd"/>
      <w:r w:rsidRPr="00FB5E97">
        <w:rPr>
          <w:rFonts w:ascii="Arial" w:hAnsi="Arial" w:cs="Arial"/>
          <w:color w:val="000000" w:themeColor="text1"/>
          <w:sz w:val="24"/>
          <w:szCs w:val="24"/>
        </w:rPr>
        <w:t xml:space="preserve"> Conditions replace ‘GR</w:t>
      </w:r>
      <w:r>
        <w:rPr>
          <w:rFonts w:ascii="Arial" w:hAnsi="Arial" w:cs="Arial"/>
          <w:color w:val="000000" w:themeColor="text1"/>
          <w:sz w:val="24"/>
          <w:szCs w:val="24"/>
        </w:rPr>
        <w:t xml:space="preserve"> </w:t>
      </w:r>
      <w:r w:rsidRPr="00FB5E97">
        <w:rPr>
          <w:rFonts w:ascii="Arial" w:hAnsi="Arial" w:cs="Arial"/>
          <w:color w:val="000000" w:themeColor="text1"/>
          <w:sz w:val="24"/>
          <w:szCs w:val="24"/>
        </w:rPr>
        <w:t>40257 47760’ with ‘GR</w:t>
      </w:r>
      <w:r>
        <w:rPr>
          <w:rFonts w:ascii="Arial" w:hAnsi="Arial" w:cs="Arial"/>
          <w:color w:val="000000" w:themeColor="text1"/>
          <w:sz w:val="24"/>
          <w:szCs w:val="24"/>
        </w:rPr>
        <w:t xml:space="preserve"> </w:t>
      </w:r>
      <w:r w:rsidRPr="00FB5E97">
        <w:rPr>
          <w:rFonts w:ascii="Arial" w:hAnsi="Arial" w:cs="Arial"/>
          <w:color w:val="000000" w:themeColor="text1"/>
          <w:sz w:val="24"/>
          <w:szCs w:val="24"/>
        </w:rPr>
        <w:t>4102</w:t>
      </w:r>
      <w:r w:rsidR="002667CD">
        <w:rPr>
          <w:rFonts w:ascii="Arial" w:hAnsi="Arial" w:cs="Arial"/>
          <w:color w:val="000000" w:themeColor="text1"/>
          <w:sz w:val="24"/>
          <w:szCs w:val="24"/>
        </w:rPr>
        <w:t>5</w:t>
      </w:r>
      <w:r w:rsidRPr="00FB5E97">
        <w:rPr>
          <w:rFonts w:ascii="Arial" w:hAnsi="Arial" w:cs="Arial"/>
          <w:color w:val="000000" w:themeColor="text1"/>
          <w:sz w:val="24"/>
          <w:szCs w:val="24"/>
        </w:rPr>
        <w:t xml:space="preserve"> 47760’.</w:t>
      </w:r>
    </w:p>
    <w:p w14:paraId="37C52F9E" w14:textId="77777777" w:rsidR="00C47BB1" w:rsidRPr="005E1D81" w:rsidRDefault="00C47BB1" w:rsidP="00C47BB1">
      <w:pPr>
        <w:pStyle w:val="Style1"/>
        <w:numPr>
          <w:ilvl w:val="0"/>
          <w:numId w:val="25"/>
        </w:numPr>
        <w:tabs>
          <w:tab w:val="clear" w:pos="432"/>
          <w:tab w:val="num" w:pos="360"/>
          <w:tab w:val="left" w:pos="567"/>
        </w:tabs>
        <w:ind w:left="851" w:hanging="284"/>
        <w:rPr>
          <w:rFonts w:ascii="Arial" w:hAnsi="Arial" w:cs="Arial"/>
          <w:color w:val="000000" w:themeColor="text1"/>
          <w:sz w:val="24"/>
          <w:szCs w:val="24"/>
        </w:rPr>
      </w:pPr>
      <w:r w:rsidRPr="005E1D81">
        <w:rPr>
          <w:rFonts w:ascii="Arial" w:hAnsi="Arial" w:cs="Arial"/>
          <w:color w:val="000000" w:themeColor="text1"/>
          <w:sz w:val="24"/>
          <w:szCs w:val="24"/>
        </w:rPr>
        <w:t xml:space="preserve">Amend the width of Restricted Byway 15.44/28 to ‘7.32 </w:t>
      </w:r>
      <w:proofErr w:type="gramStart"/>
      <w:r w:rsidRPr="005E1D81">
        <w:rPr>
          <w:rFonts w:ascii="Arial" w:hAnsi="Arial" w:cs="Arial"/>
          <w:color w:val="000000" w:themeColor="text1"/>
          <w:sz w:val="24"/>
          <w:szCs w:val="24"/>
        </w:rPr>
        <w:t>metres’</w:t>
      </w:r>
      <w:proofErr w:type="gramEnd"/>
      <w:r w:rsidRPr="005E1D81">
        <w:rPr>
          <w:rFonts w:ascii="Arial" w:hAnsi="Arial" w:cs="Arial"/>
          <w:color w:val="000000" w:themeColor="text1"/>
          <w:sz w:val="24"/>
          <w:szCs w:val="24"/>
        </w:rPr>
        <w:t>. Delete ‘Field Gate at GR</w:t>
      </w:r>
      <w:r>
        <w:rPr>
          <w:rFonts w:ascii="Arial" w:hAnsi="Arial" w:cs="Arial"/>
          <w:color w:val="000000" w:themeColor="text1"/>
          <w:sz w:val="24"/>
          <w:szCs w:val="24"/>
        </w:rPr>
        <w:t xml:space="preserve"> </w:t>
      </w:r>
      <w:r w:rsidRPr="005E1D81">
        <w:rPr>
          <w:rFonts w:ascii="Arial" w:hAnsi="Arial" w:cs="Arial"/>
          <w:color w:val="000000" w:themeColor="text1"/>
          <w:sz w:val="24"/>
          <w:szCs w:val="24"/>
        </w:rPr>
        <w:t>41025 47760’</w:t>
      </w:r>
    </w:p>
    <w:p w14:paraId="22C09632" w14:textId="77777777" w:rsidR="00C47BB1" w:rsidRPr="00355250" w:rsidRDefault="00C47BB1" w:rsidP="00C47BB1">
      <w:pPr>
        <w:pStyle w:val="Style1"/>
        <w:numPr>
          <w:ilvl w:val="0"/>
          <w:numId w:val="25"/>
        </w:numPr>
        <w:tabs>
          <w:tab w:val="clear" w:pos="432"/>
          <w:tab w:val="num" w:pos="360"/>
          <w:tab w:val="left" w:pos="567"/>
        </w:tabs>
        <w:ind w:left="851" w:hanging="284"/>
        <w:rPr>
          <w:rFonts w:ascii="Arial" w:hAnsi="Arial" w:cs="Arial"/>
          <w:color w:val="000000" w:themeColor="text1"/>
          <w:sz w:val="24"/>
          <w:szCs w:val="24"/>
        </w:rPr>
      </w:pPr>
      <w:r w:rsidRPr="00355250">
        <w:rPr>
          <w:rFonts w:ascii="Arial" w:hAnsi="Arial" w:cs="Arial"/>
          <w:color w:val="000000" w:themeColor="text1"/>
          <w:sz w:val="24"/>
          <w:szCs w:val="24"/>
        </w:rPr>
        <w:t xml:space="preserve">Amend the width of Restricted Byway 15.57/12 to ‘7.32 </w:t>
      </w:r>
      <w:proofErr w:type="gramStart"/>
      <w:r w:rsidRPr="00355250">
        <w:rPr>
          <w:rFonts w:ascii="Arial" w:hAnsi="Arial" w:cs="Arial"/>
          <w:color w:val="000000" w:themeColor="text1"/>
          <w:sz w:val="24"/>
          <w:szCs w:val="24"/>
        </w:rPr>
        <w:t>metres’</w:t>
      </w:r>
      <w:proofErr w:type="gramEnd"/>
      <w:r w:rsidRPr="00355250">
        <w:rPr>
          <w:rFonts w:ascii="Arial" w:hAnsi="Arial" w:cs="Arial"/>
          <w:color w:val="000000" w:themeColor="text1"/>
          <w:sz w:val="24"/>
          <w:szCs w:val="24"/>
        </w:rPr>
        <w:t xml:space="preserve">. </w:t>
      </w:r>
    </w:p>
    <w:p w14:paraId="514EAED1" w14:textId="77777777" w:rsidR="00C47BB1" w:rsidRPr="00355250" w:rsidRDefault="00C47BB1" w:rsidP="00C47BB1">
      <w:pPr>
        <w:pStyle w:val="Style1"/>
        <w:numPr>
          <w:ilvl w:val="0"/>
          <w:numId w:val="25"/>
        </w:numPr>
        <w:tabs>
          <w:tab w:val="clear" w:pos="432"/>
          <w:tab w:val="num" w:pos="360"/>
          <w:tab w:val="left" w:pos="567"/>
        </w:tabs>
        <w:ind w:left="851" w:hanging="284"/>
        <w:rPr>
          <w:rFonts w:ascii="Arial" w:hAnsi="Arial" w:cs="Arial"/>
          <w:color w:val="000000" w:themeColor="text1"/>
          <w:sz w:val="24"/>
          <w:szCs w:val="24"/>
        </w:rPr>
      </w:pPr>
      <w:r w:rsidRPr="00355250">
        <w:rPr>
          <w:rFonts w:ascii="Arial" w:hAnsi="Arial" w:cs="Arial"/>
          <w:color w:val="000000" w:themeColor="text1"/>
          <w:sz w:val="24"/>
          <w:szCs w:val="24"/>
        </w:rPr>
        <w:t xml:space="preserve">Amend the width of Restricted Byway 15.63/3 to ‘12.19 </w:t>
      </w:r>
      <w:proofErr w:type="gramStart"/>
      <w:r w:rsidRPr="00355250">
        <w:rPr>
          <w:rFonts w:ascii="Arial" w:hAnsi="Arial" w:cs="Arial"/>
          <w:color w:val="000000" w:themeColor="text1"/>
          <w:sz w:val="24"/>
          <w:szCs w:val="24"/>
        </w:rPr>
        <w:t>metres’</w:t>
      </w:r>
      <w:proofErr w:type="gramEnd"/>
      <w:r w:rsidRPr="00355250">
        <w:rPr>
          <w:rFonts w:ascii="Arial" w:hAnsi="Arial" w:cs="Arial"/>
          <w:color w:val="000000" w:themeColor="text1"/>
          <w:sz w:val="24"/>
          <w:szCs w:val="24"/>
        </w:rPr>
        <w:t>.</w:t>
      </w:r>
    </w:p>
    <w:p w14:paraId="529559AC" w14:textId="77777777" w:rsidR="00C47BB1" w:rsidRPr="00AB7CCB" w:rsidRDefault="00C47BB1" w:rsidP="00C47BB1">
      <w:pPr>
        <w:pStyle w:val="Style1"/>
        <w:numPr>
          <w:ilvl w:val="0"/>
          <w:numId w:val="25"/>
        </w:numPr>
        <w:tabs>
          <w:tab w:val="clear" w:pos="432"/>
          <w:tab w:val="num" w:pos="360"/>
          <w:tab w:val="left" w:pos="567"/>
        </w:tabs>
        <w:ind w:left="851" w:hanging="284"/>
        <w:rPr>
          <w:rFonts w:ascii="Arial" w:hAnsi="Arial" w:cs="Arial"/>
          <w:color w:val="000000" w:themeColor="text1"/>
          <w:sz w:val="24"/>
          <w:szCs w:val="24"/>
        </w:rPr>
      </w:pPr>
      <w:r w:rsidRPr="00AB7CCB">
        <w:rPr>
          <w:rFonts w:ascii="Arial" w:hAnsi="Arial" w:cs="Arial"/>
          <w:color w:val="000000" w:themeColor="text1"/>
          <w:sz w:val="24"/>
          <w:szCs w:val="24"/>
        </w:rPr>
        <w:lastRenderedPageBreak/>
        <w:t>Amend Bridleway 15.44/2 to start at ‘41003 47707’ and delete ‘Field gate at GR 41100 47679’.</w:t>
      </w:r>
    </w:p>
    <w:p w14:paraId="469DFBD8" w14:textId="72040D2F" w:rsidR="00C47BB1" w:rsidRDefault="00C47BB1" w:rsidP="00C47BB1">
      <w:pPr>
        <w:pStyle w:val="Style1"/>
        <w:numPr>
          <w:ilvl w:val="0"/>
          <w:numId w:val="25"/>
        </w:numPr>
        <w:tabs>
          <w:tab w:val="clear" w:pos="432"/>
          <w:tab w:val="num" w:pos="360"/>
          <w:tab w:val="left" w:pos="567"/>
        </w:tabs>
        <w:ind w:left="851" w:hanging="284"/>
        <w:rPr>
          <w:rFonts w:ascii="Arial" w:hAnsi="Arial" w:cs="Arial"/>
          <w:color w:val="000000" w:themeColor="text1"/>
          <w:sz w:val="24"/>
          <w:szCs w:val="24"/>
        </w:rPr>
      </w:pPr>
      <w:r w:rsidRPr="00AB7CCB">
        <w:rPr>
          <w:rFonts w:ascii="Arial" w:hAnsi="Arial" w:cs="Arial"/>
          <w:color w:val="000000" w:themeColor="text1"/>
          <w:sz w:val="24"/>
          <w:szCs w:val="24"/>
        </w:rPr>
        <w:t xml:space="preserve">Add a new route as follows: Under Path Number add ‘Byway Open to all Traffic’. Under Grid Reference End Points add ‘Start 40665 47714’ and ‘End 40652 47721’. Under the description add ‘Starts at Grid Reference 40665 47714, and runs </w:t>
      </w:r>
      <w:proofErr w:type="gramStart"/>
      <w:r w:rsidRPr="00AB7CCB">
        <w:rPr>
          <w:rFonts w:ascii="Arial" w:hAnsi="Arial" w:cs="Arial"/>
          <w:color w:val="000000" w:themeColor="text1"/>
          <w:sz w:val="24"/>
          <w:szCs w:val="24"/>
        </w:rPr>
        <w:t>north west</w:t>
      </w:r>
      <w:proofErr w:type="gramEnd"/>
      <w:r w:rsidRPr="00AB7CCB">
        <w:rPr>
          <w:rFonts w:ascii="Arial" w:hAnsi="Arial" w:cs="Arial"/>
          <w:color w:val="000000" w:themeColor="text1"/>
          <w:sz w:val="24"/>
          <w:szCs w:val="24"/>
        </w:rPr>
        <w:t xml:space="preserve"> for approximately 158 metres to Grid Reference 40652 47721 at Carle Fell Road’. Under Nature of Surface add ‘</w:t>
      </w:r>
      <w:r w:rsidR="00E12526">
        <w:rPr>
          <w:rFonts w:ascii="Arial" w:hAnsi="Arial" w:cs="Arial"/>
          <w:color w:val="000000" w:themeColor="text1"/>
          <w:sz w:val="24"/>
          <w:szCs w:val="24"/>
        </w:rPr>
        <w:t>M</w:t>
      </w:r>
      <w:r w:rsidRPr="00AB7CCB">
        <w:rPr>
          <w:rFonts w:ascii="Arial" w:hAnsi="Arial" w:cs="Arial"/>
          <w:color w:val="000000" w:themeColor="text1"/>
          <w:sz w:val="24"/>
          <w:szCs w:val="24"/>
        </w:rPr>
        <w:t xml:space="preserve">etalled </w:t>
      </w:r>
      <w:r w:rsidR="00E12526">
        <w:rPr>
          <w:rFonts w:ascii="Arial" w:hAnsi="Arial" w:cs="Arial"/>
          <w:color w:val="000000" w:themeColor="text1"/>
          <w:sz w:val="24"/>
          <w:szCs w:val="24"/>
        </w:rPr>
        <w:t>S</w:t>
      </w:r>
      <w:r w:rsidRPr="00AB7CCB">
        <w:rPr>
          <w:rFonts w:ascii="Arial" w:hAnsi="Arial" w:cs="Arial"/>
          <w:color w:val="000000" w:themeColor="text1"/>
          <w:sz w:val="24"/>
          <w:szCs w:val="24"/>
        </w:rPr>
        <w:t xml:space="preserve">tone </w:t>
      </w:r>
      <w:r w:rsidR="00E12526">
        <w:rPr>
          <w:rFonts w:ascii="Arial" w:hAnsi="Arial" w:cs="Arial"/>
          <w:color w:val="000000" w:themeColor="text1"/>
          <w:sz w:val="24"/>
          <w:szCs w:val="24"/>
        </w:rPr>
        <w:t>R</w:t>
      </w:r>
      <w:r w:rsidRPr="00AB7CCB">
        <w:rPr>
          <w:rFonts w:ascii="Arial" w:hAnsi="Arial" w:cs="Arial"/>
          <w:color w:val="000000" w:themeColor="text1"/>
          <w:sz w:val="24"/>
          <w:szCs w:val="24"/>
        </w:rPr>
        <w:t>oad’. Under Length add ‘158m 0.16km total’. Under Width add ‘3.05 metres’</w:t>
      </w:r>
    </w:p>
    <w:p w14:paraId="5B587DF0" w14:textId="43A8415B" w:rsidR="005B273D" w:rsidRDefault="005B273D" w:rsidP="005B273D">
      <w:pPr>
        <w:pStyle w:val="Style1"/>
        <w:numPr>
          <w:ilvl w:val="0"/>
          <w:numId w:val="0"/>
        </w:numPr>
        <w:tabs>
          <w:tab w:val="clear" w:pos="432"/>
          <w:tab w:val="left" w:pos="567"/>
        </w:tabs>
        <w:ind w:left="431" w:hanging="431"/>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BE6A50">
        <w:rPr>
          <w:rFonts w:ascii="Arial" w:hAnsi="Arial" w:cs="Arial"/>
          <w:color w:val="000000" w:themeColor="text1"/>
          <w:sz w:val="24"/>
          <w:szCs w:val="24"/>
        </w:rPr>
        <w:t xml:space="preserve">On the </w:t>
      </w:r>
      <w:r w:rsidR="000F61F2">
        <w:rPr>
          <w:rFonts w:ascii="Arial" w:hAnsi="Arial" w:cs="Arial"/>
          <w:color w:val="000000" w:themeColor="text1"/>
          <w:sz w:val="24"/>
          <w:szCs w:val="24"/>
        </w:rPr>
        <w:t xml:space="preserve">Order </w:t>
      </w:r>
      <w:r w:rsidR="00BE6A50">
        <w:rPr>
          <w:rFonts w:ascii="Arial" w:hAnsi="Arial" w:cs="Arial"/>
          <w:color w:val="000000" w:themeColor="text1"/>
          <w:sz w:val="24"/>
          <w:szCs w:val="24"/>
        </w:rPr>
        <w:t>Map</w:t>
      </w:r>
    </w:p>
    <w:p w14:paraId="252D9071" w14:textId="12160658" w:rsidR="005B273D" w:rsidRPr="00AB7CCB" w:rsidRDefault="008A6D02" w:rsidP="00C47BB1">
      <w:pPr>
        <w:pStyle w:val="Style1"/>
        <w:numPr>
          <w:ilvl w:val="0"/>
          <w:numId w:val="25"/>
        </w:numPr>
        <w:tabs>
          <w:tab w:val="clear" w:pos="432"/>
          <w:tab w:val="num" w:pos="360"/>
          <w:tab w:val="left" w:pos="567"/>
        </w:tabs>
        <w:ind w:left="851" w:hanging="284"/>
        <w:rPr>
          <w:rFonts w:ascii="Arial" w:hAnsi="Arial" w:cs="Arial"/>
          <w:color w:val="000000" w:themeColor="text1"/>
          <w:sz w:val="24"/>
          <w:szCs w:val="24"/>
        </w:rPr>
      </w:pPr>
      <w:r>
        <w:rPr>
          <w:rFonts w:ascii="Arial" w:hAnsi="Arial" w:cs="Arial"/>
          <w:color w:val="000000" w:themeColor="text1"/>
          <w:sz w:val="24"/>
          <w:szCs w:val="24"/>
        </w:rPr>
        <w:t xml:space="preserve">Amend the line style between points A and </w:t>
      </w:r>
      <w:r w:rsidR="006C706E">
        <w:rPr>
          <w:rFonts w:ascii="Arial" w:hAnsi="Arial" w:cs="Arial"/>
          <w:color w:val="000000" w:themeColor="text1"/>
          <w:sz w:val="24"/>
          <w:szCs w:val="24"/>
        </w:rPr>
        <w:t>B from Restricted Byway to Byway Open to All Traffic</w:t>
      </w:r>
    </w:p>
    <w:p w14:paraId="19893F3A" w14:textId="77777777" w:rsidR="00B26941" w:rsidRPr="00F35FBB" w:rsidRDefault="00B26941" w:rsidP="00490E82">
      <w:pPr>
        <w:pStyle w:val="Heading6blackfont"/>
        <w:rPr>
          <w:rFonts w:ascii="Arial" w:hAnsi="Arial" w:cs="Arial"/>
          <w:b w:val="0"/>
          <w:bCs/>
          <w:sz w:val="24"/>
          <w:szCs w:val="24"/>
        </w:rPr>
      </w:pPr>
    </w:p>
    <w:p w14:paraId="5C1C4335" w14:textId="246A353E" w:rsidR="00355FCC" w:rsidRPr="008B3684" w:rsidRDefault="008D42F3" w:rsidP="00490E82">
      <w:pPr>
        <w:pStyle w:val="Heading6blackfont"/>
        <w:rPr>
          <w:rFonts w:ascii="Monotype Corsiva" w:hAnsi="Monotype Corsiva"/>
          <w:b w:val="0"/>
          <w:bCs/>
          <w:sz w:val="36"/>
          <w:szCs w:val="36"/>
        </w:rPr>
      </w:pPr>
      <w:r>
        <w:rPr>
          <w:rFonts w:ascii="Monotype Corsiva" w:hAnsi="Monotype Corsiva"/>
          <w:b w:val="0"/>
          <w:bCs/>
          <w:sz w:val="36"/>
          <w:szCs w:val="36"/>
        </w:rPr>
        <w:t xml:space="preserve">Claire Tregembo </w:t>
      </w:r>
    </w:p>
    <w:p w14:paraId="61D01FC7" w14:textId="3E7D8C6B" w:rsidR="00C93787" w:rsidRDefault="00741B46" w:rsidP="00741B46">
      <w:pPr>
        <w:pStyle w:val="Style1"/>
        <w:numPr>
          <w:ilvl w:val="0"/>
          <w:numId w:val="0"/>
        </w:numPr>
        <w:ind w:left="431" w:hanging="431"/>
        <w:rPr>
          <w:rFonts w:ascii="Arial" w:hAnsi="Arial" w:cs="Arial"/>
          <w:sz w:val="24"/>
          <w:szCs w:val="24"/>
        </w:rPr>
      </w:pPr>
      <w:r w:rsidRPr="00B35357">
        <w:rPr>
          <w:rFonts w:ascii="Arial" w:hAnsi="Arial" w:cs="Arial"/>
          <w:sz w:val="24"/>
          <w:szCs w:val="24"/>
        </w:rPr>
        <w:t>I</w:t>
      </w:r>
      <w:r w:rsidR="007F165A" w:rsidRPr="00B35357">
        <w:rPr>
          <w:rFonts w:ascii="Arial" w:hAnsi="Arial" w:cs="Arial"/>
          <w:sz w:val="24"/>
          <w:szCs w:val="24"/>
        </w:rPr>
        <w:t>NSPECTOR</w:t>
      </w:r>
    </w:p>
    <w:p w14:paraId="687866C0" w14:textId="6E0ABE12" w:rsidR="0016665E" w:rsidRDefault="0016665E">
      <w:pPr>
        <w:rPr>
          <w:rFonts w:ascii="Arial" w:hAnsi="Arial" w:cs="Arial"/>
          <w:color w:val="000000"/>
          <w:kern w:val="28"/>
          <w:sz w:val="24"/>
          <w:szCs w:val="24"/>
        </w:rPr>
      </w:pPr>
      <w:r>
        <w:rPr>
          <w:rFonts w:ascii="Arial" w:hAnsi="Arial" w:cs="Arial"/>
          <w:sz w:val="24"/>
          <w:szCs w:val="24"/>
        </w:rPr>
        <w:br w:type="page"/>
      </w:r>
    </w:p>
    <w:p w14:paraId="58CDDC1B" w14:textId="491635C4" w:rsidR="0016665E" w:rsidRPr="0016665E" w:rsidRDefault="0016665E" w:rsidP="0016665E">
      <w:pPr>
        <w:pStyle w:val="Style1"/>
        <w:numPr>
          <w:ilvl w:val="0"/>
          <w:numId w:val="0"/>
        </w:numPr>
        <w:ind w:left="142"/>
        <w:rPr>
          <w:rFonts w:ascii="Arial" w:hAnsi="Arial" w:cs="Arial"/>
          <w:sz w:val="24"/>
          <w:szCs w:val="24"/>
        </w:rPr>
      </w:pPr>
      <w:r w:rsidRPr="0016665E">
        <w:rPr>
          <w:rFonts w:ascii="Arial" w:hAnsi="Arial" w:cs="Arial"/>
          <w:sz w:val="24"/>
          <w:szCs w:val="24"/>
        </w:rPr>
        <w:lastRenderedPageBreak/>
        <w:drawing>
          <wp:inline distT="0" distB="0" distL="0" distR="0" wp14:anchorId="7C4AB34F" wp14:editId="2029185D">
            <wp:extent cx="5825564" cy="8073390"/>
            <wp:effectExtent l="0" t="0" r="3810" b="3810"/>
            <wp:docPr id="1941336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7491" cy="8076061"/>
                    </a:xfrm>
                    <a:prstGeom prst="rect">
                      <a:avLst/>
                    </a:prstGeom>
                    <a:noFill/>
                    <a:ln>
                      <a:noFill/>
                    </a:ln>
                  </pic:spPr>
                </pic:pic>
              </a:graphicData>
            </a:graphic>
          </wp:inline>
        </w:drawing>
      </w:r>
    </w:p>
    <w:p w14:paraId="2D2AAF14" w14:textId="77777777" w:rsidR="0016665E" w:rsidRPr="00B35357" w:rsidRDefault="0016665E" w:rsidP="00741B46">
      <w:pPr>
        <w:pStyle w:val="Style1"/>
        <w:numPr>
          <w:ilvl w:val="0"/>
          <w:numId w:val="0"/>
        </w:numPr>
        <w:ind w:left="431" w:hanging="431"/>
        <w:rPr>
          <w:rFonts w:ascii="Arial" w:hAnsi="Arial" w:cs="Arial"/>
          <w:sz w:val="24"/>
          <w:szCs w:val="24"/>
        </w:rPr>
      </w:pPr>
    </w:p>
    <w:sectPr w:rsidR="0016665E" w:rsidRPr="00B35357"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B07F" w14:textId="77777777" w:rsidR="009A6A1E" w:rsidRDefault="009A6A1E" w:rsidP="00F62916">
      <w:r>
        <w:separator/>
      </w:r>
    </w:p>
  </w:endnote>
  <w:endnote w:type="continuationSeparator" w:id="0">
    <w:p w14:paraId="36AA7F1F" w14:textId="77777777" w:rsidR="009A6A1E" w:rsidRDefault="009A6A1E"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083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389BB"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9A9D"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34CD8BCF" wp14:editId="0494AF12">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81B35"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91E8FBF" w14:textId="77777777" w:rsidR="00225811" w:rsidRPr="00225811" w:rsidRDefault="009522B2" w:rsidP="00E45340">
    <w:pPr>
      <w:pStyle w:val="Footer"/>
      <w:ind w:right="-52"/>
      <w:rPr>
        <w:rFonts w:ascii="Arial" w:hAnsi="Arial" w:cs="Arial"/>
        <w:sz w:val="20"/>
      </w:rPr>
    </w:pPr>
    <w:hyperlink r:id="rId1" w:history="1">
      <w:r w:rsidR="004F274A" w:rsidRPr="00225811">
        <w:rPr>
          <w:rStyle w:val="Hyperlink"/>
          <w:rFonts w:ascii="Arial" w:hAnsi="Arial" w:cs="Arial"/>
          <w:sz w:val="20"/>
        </w:rPr>
        <w:t>https://www.gov.uk/planning-inspectorate</w:t>
      </w:r>
    </w:hyperlink>
    <w:r w:rsidR="00E45340" w:rsidRPr="00225811">
      <w:rPr>
        <w:rFonts w:ascii="Arial" w:hAnsi="Arial" w:cs="Arial"/>
        <w:sz w:val="20"/>
      </w:rPr>
      <w:t xml:space="preserve">                          </w:t>
    </w:r>
  </w:p>
  <w:p w14:paraId="20C0373A" w14:textId="54D421B9" w:rsidR="00366F95" w:rsidRPr="00225811" w:rsidRDefault="00366F95" w:rsidP="00225811">
    <w:pPr>
      <w:pStyle w:val="Footer"/>
      <w:ind w:right="-52"/>
      <w:jc w:val="center"/>
      <w:rPr>
        <w:rFonts w:ascii="Arial" w:hAnsi="Arial" w:cs="Arial"/>
        <w:sz w:val="20"/>
      </w:rPr>
    </w:pPr>
    <w:r w:rsidRPr="00225811">
      <w:rPr>
        <w:rStyle w:val="PageNumber"/>
        <w:rFonts w:ascii="Arial" w:hAnsi="Arial" w:cs="Arial"/>
        <w:sz w:val="20"/>
      </w:rPr>
      <w:fldChar w:fldCharType="begin"/>
    </w:r>
    <w:r w:rsidRPr="00225811">
      <w:rPr>
        <w:rStyle w:val="PageNumber"/>
        <w:rFonts w:ascii="Arial" w:hAnsi="Arial" w:cs="Arial"/>
        <w:sz w:val="20"/>
      </w:rPr>
      <w:instrText xml:space="preserve"> PAGE </w:instrText>
    </w:r>
    <w:r w:rsidRPr="00225811">
      <w:rPr>
        <w:rStyle w:val="PageNumber"/>
        <w:rFonts w:ascii="Arial" w:hAnsi="Arial" w:cs="Arial"/>
        <w:sz w:val="20"/>
      </w:rPr>
      <w:fldChar w:fldCharType="separate"/>
    </w:r>
    <w:r w:rsidR="007A06BE" w:rsidRPr="00225811">
      <w:rPr>
        <w:rStyle w:val="PageNumber"/>
        <w:rFonts w:ascii="Arial" w:hAnsi="Arial" w:cs="Arial"/>
        <w:noProof/>
        <w:sz w:val="20"/>
      </w:rPr>
      <w:t>2</w:t>
    </w:r>
    <w:r w:rsidRPr="00225811">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869" w14:textId="77777777" w:rsidR="00366F95" w:rsidRDefault="00366F95" w:rsidP="00490E82">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60583B8" wp14:editId="570CFCAF">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A86B"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451EBDE7" w14:textId="77777777" w:rsidR="00366F95" w:rsidRPr="00225811" w:rsidRDefault="009522B2">
    <w:pPr>
      <w:pStyle w:val="Footer"/>
      <w:ind w:right="-52"/>
      <w:rPr>
        <w:rFonts w:ascii="Arial" w:hAnsi="Arial" w:cs="Arial"/>
        <w:sz w:val="20"/>
      </w:rPr>
    </w:pPr>
    <w:hyperlink r:id="rId1" w:history="1">
      <w:r w:rsidR="004F274A" w:rsidRPr="00225811">
        <w:rPr>
          <w:rStyle w:val="Hyperlink"/>
          <w:rFonts w:ascii="Arial" w:hAnsi="Arial" w:cs="Arial"/>
          <w:sz w:val="20"/>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95D1" w14:textId="77777777" w:rsidR="009A6A1E" w:rsidRDefault="009A6A1E" w:rsidP="00F62916">
      <w:r>
        <w:separator/>
      </w:r>
    </w:p>
  </w:footnote>
  <w:footnote w:type="continuationSeparator" w:id="0">
    <w:p w14:paraId="2CD8A9A5" w14:textId="77777777" w:rsidR="009A6A1E" w:rsidRDefault="009A6A1E"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6C788070" w14:textId="77777777">
      <w:tc>
        <w:tcPr>
          <w:tcW w:w="9520" w:type="dxa"/>
        </w:tcPr>
        <w:p w14:paraId="06A7BFDF" w14:textId="56E0B312" w:rsidR="00366F95" w:rsidRPr="00225811" w:rsidRDefault="00490E82">
          <w:pPr>
            <w:pStyle w:val="Footer"/>
            <w:rPr>
              <w:rFonts w:ascii="Arial" w:hAnsi="Arial" w:cs="Arial"/>
              <w:sz w:val="20"/>
            </w:rPr>
          </w:pPr>
          <w:r w:rsidRPr="00225811">
            <w:rPr>
              <w:rFonts w:ascii="Arial" w:hAnsi="Arial" w:cs="Arial"/>
              <w:sz w:val="20"/>
            </w:rPr>
            <w:t xml:space="preserve">Order Decision </w:t>
          </w:r>
          <w:r w:rsidR="00A23D40" w:rsidRPr="00225811">
            <w:rPr>
              <w:rFonts w:ascii="Arial" w:hAnsi="Arial" w:cs="Arial"/>
              <w:sz w:val="20"/>
            </w:rPr>
            <w:t>ROW/</w:t>
          </w:r>
          <w:r w:rsidR="00B03ECF">
            <w:rPr>
              <w:rFonts w:ascii="Arial" w:hAnsi="Arial" w:cs="Arial"/>
              <w:sz w:val="20"/>
            </w:rPr>
            <w:t>3283792</w:t>
          </w:r>
          <w:r w:rsidR="00D5479C">
            <w:rPr>
              <w:rFonts w:ascii="Arial" w:hAnsi="Arial" w:cs="Arial"/>
              <w:sz w:val="20"/>
            </w:rPr>
            <w:t>(M</w:t>
          </w:r>
          <w:r w:rsidR="0016665E">
            <w:rPr>
              <w:rFonts w:ascii="Arial" w:hAnsi="Arial" w:cs="Arial"/>
              <w:sz w:val="20"/>
            </w:rPr>
            <w:t>2</w:t>
          </w:r>
          <w:r w:rsidR="00D5479C">
            <w:rPr>
              <w:rFonts w:ascii="Arial" w:hAnsi="Arial" w:cs="Arial"/>
              <w:sz w:val="20"/>
            </w:rPr>
            <w:t>)</w:t>
          </w:r>
        </w:p>
      </w:tc>
    </w:tr>
  </w:tbl>
  <w:p w14:paraId="65E42BE4"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0D2B11CB" wp14:editId="2BEED601">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F17F5"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5D18"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44CA51E8"/>
    <w:styleLink w:val="StylesList"/>
    <w:lvl w:ilvl="0">
      <w:start w:val="1"/>
      <w:numFmt w:val="decimal"/>
      <w:pStyle w:val="Style1"/>
      <w:lvlText w:val="%1."/>
      <w:lvlJc w:val="left"/>
      <w:pPr>
        <w:tabs>
          <w:tab w:val="num" w:pos="862"/>
        </w:tabs>
        <w:ind w:left="573"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94177FF"/>
    <w:multiLevelType w:val="hybridMultilevel"/>
    <w:tmpl w:val="1FD20C92"/>
    <w:lvl w:ilvl="0" w:tplc="A25C34A6">
      <w:start w:val="1"/>
      <w:numFmt w:val="bullet"/>
      <w:lvlText w:val=""/>
      <w:lvlJc w:val="left"/>
      <w:pPr>
        <w:ind w:left="1151" w:hanging="360"/>
      </w:pPr>
      <w:rPr>
        <w:rFonts w:ascii="Symbol" w:hAnsi="Symbol" w:hint="default"/>
        <w:color w:val="000000" w:themeColor="text1"/>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46385613">
    <w:abstractNumId w:val="17"/>
  </w:num>
  <w:num w:numId="2" w16cid:durableId="694307114">
    <w:abstractNumId w:val="17"/>
  </w:num>
  <w:num w:numId="3" w16cid:durableId="1685210409">
    <w:abstractNumId w:val="19"/>
  </w:num>
  <w:num w:numId="4" w16cid:durableId="1891922123">
    <w:abstractNumId w:val="0"/>
  </w:num>
  <w:num w:numId="5" w16cid:durableId="1405376563">
    <w:abstractNumId w:val="8"/>
  </w:num>
  <w:num w:numId="6" w16cid:durableId="368067693">
    <w:abstractNumId w:val="16"/>
  </w:num>
  <w:num w:numId="7" w16cid:durableId="305284621">
    <w:abstractNumId w:val="21"/>
  </w:num>
  <w:num w:numId="8" w16cid:durableId="194001557">
    <w:abstractNumId w:val="15"/>
  </w:num>
  <w:num w:numId="9" w16cid:durableId="121853231">
    <w:abstractNumId w:val="3"/>
  </w:num>
  <w:num w:numId="10" w16cid:durableId="1645501580">
    <w:abstractNumId w:val="4"/>
  </w:num>
  <w:num w:numId="11" w16cid:durableId="738673522">
    <w:abstractNumId w:val="11"/>
  </w:num>
  <w:num w:numId="12" w16cid:durableId="1875338894">
    <w:abstractNumId w:val="12"/>
  </w:num>
  <w:num w:numId="13" w16cid:durableId="1431462461">
    <w:abstractNumId w:val="7"/>
  </w:num>
  <w:num w:numId="14" w16cid:durableId="1221018459">
    <w:abstractNumId w:val="10"/>
  </w:num>
  <w:num w:numId="15" w16cid:durableId="897546724">
    <w:abstractNumId w:val="13"/>
  </w:num>
  <w:num w:numId="16" w16cid:durableId="1759129805">
    <w:abstractNumId w:val="1"/>
  </w:num>
  <w:num w:numId="17" w16cid:durableId="2081364543">
    <w:abstractNumId w:val="14"/>
  </w:num>
  <w:num w:numId="18" w16cid:durableId="545719833">
    <w:abstractNumId w:val="5"/>
  </w:num>
  <w:num w:numId="19" w16cid:durableId="1529484886">
    <w:abstractNumId w:val="2"/>
  </w:num>
  <w:num w:numId="20" w16cid:durableId="715588794">
    <w:abstractNumId w:val="6"/>
  </w:num>
  <w:num w:numId="21" w16cid:durableId="298850646">
    <w:abstractNumId w:val="9"/>
  </w:num>
  <w:num w:numId="22" w16cid:durableId="1653948325">
    <w:abstractNumId w:val="9"/>
    <w:lvlOverride w:ilvl="0">
      <w:lvl w:ilvl="0">
        <w:start w:val="1"/>
        <w:numFmt w:val="decimal"/>
        <w:pStyle w:val="Style1"/>
        <w:lvlText w:val="%1."/>
        <w:lvlJc w:val="left"/>
        <w:pPr>
          <w:tabs>
            <w:tab w:val="num" w:pos="862"/>
          </w:tabs>
          <w:ind w:left="573" w:hanging="431"/>
        </w:pPr>
        <w:rPr>
          <w:rFonts w:ascii="Arial" w:hAnsi="Arial" w:cs="Arial" w:hint="default"/>
          <w:color w:val="000000" w:themeColor="text1"/>
          <w:sz w:val="24"/>
          <w:szCs w:val="24"/>
        </w:rPr>
      </w:lvl>
    </w:lvlOverride>
  </w:num>
  <w:num w:numId="23" w16cid:durableId="1031614367">
    <w:abstractNumId w:val="18"/>
  </w:num>
  <w:num w:numId="24" w16cid:durableId="810555231">
    <w:abstractNumId w:val="9"/>
    <w:lvlOverride w:ilvl="0">
      <w:lvl w:ilvl="0">
        <w:start w:val="1"/>
        <w:numFmt w:val="decimal"/>
        <w:pStyle w:val="Style1"/>
        <w:lvlText w:val="%1."/>
        <w:lvlJc w:val="left"/>
        <w:pPr>
          <w:tabs>
            <w:tab w:val="num" w:pos="720"/>
          </w:tabs>
          <w:ind w:left="431" w:hanging="431"/>
        </w:pPr>
        <w:rPr>
          <w:rFonts w:hint="default"/>
          <w:color w:val="auto"/>
        </w:rPr>
      </w:lvl>
    </w:lvlOverride>
  </w:num>
  <w:num w:numId="25" w16cid:durableId="105246476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490E82"/>
    <w:rsid w:val="00001C36"/>
    <w:rsid w:val="0000314E"/>
    <w:rsid w:val="0000335F"/>
    <w:rsid w:val="00003A4B"/>
    <w:rsid w:val="000062A4"/>
    <w:rsid w:val="00007286"/>
    <w:rsid w:val="00007DA2"/>
    <w:rsid w:val="000104D2"/>
    <w:rsid w:val="00013888"/>
    <w:rsid w:val="00013ECD"/>
    <w:rsid w:val="00014A6D"/>
    <w:rsid w:val="00015BC8"/>
    <w:rsid w:val="00017DFF"/>
    <w:rsid w:val="00020462"/>
    <w:rsid w:val="00024500"/>
    <w:rsid w:val="000247B2"/>
    <w:rsid w:val="000257D9"/>
    <w:rsid w:val="00026D2D"/>
    <w:rsid w:val="00030874"/>
    <w:rsid w:val="00031345"/>
    <w:rsid w:val="00032484"/>
    <w:rsid w:val="00035710"/>
    <w:rsid w:val="000425F5"/>
    <w:rsid w:val="00042D0C"/>
    <w:rsid w:val="000434AE"/>
    <w:rsid w:val="00046145"/>
    <w:rsid w:val="0004625F"/>
    <w:rsid w:val="000467C1"/>
    <w:rsid w:val="00046916"/>
    <w:rsid w:val="00047BC0"/>
    <w:rsid w:val="0005085F"/>
    <w:rsid w:val="00050CC7"/>
    <w:rsid w:val="000510CA"/>
    <w:rsid w:val="00051444"/>
    <w:rsid w:val="0005282B"/>
    <w:rsid w:val="00052ACA"/>
    <w:rsid w:val="00053135"/>
    <w:rsid w:val="00054276"/>
    <w:rsid w:val="00054E9D"/>
    <w:rsid w:val="0005521D"/>
    <w:rsid w:val="000570B5"/>
    <w:rsid w:val="000575C3"/>
    <w:rsid w:val="000579BE"/>
    <w:rsid w:val="00057B9F"/>
    <w:rsid w:val="000603D0"/>
    <w:rsid w:val="00060583"/>
    <w:rsid w:val="00061A3B"/>
    <w:rsid w:val="00061F56"/>
    <w:rsid w:val="000622C4"/>
    <w:rsid w:val="00064132"/>
    <w:rsid w:val="00065C33"/>
    <w:rsid w:val="00067263"/>
    <w:rsid w:val="00070671"/>
    <w:rsid w:val="00074EF7"/>
    <w:rsid w:val="00075FD0"/>
    <w:rsid w:val="00076360"/>
    <w:rsid w:val="00077358"/>
    <w:rsid w:val="00077ADA"/>
    <w:rsid w:val="00083192"/>
    <w:rsid w:val="00086CB2"/>
    <w:rsid w:val="00087477"/>
    <w:rsid w:val="00087739"/>
    <w:rsid w:val="00087DEC"/>
    <w:rsid w:val="00087F56"/>
    <w:rsid w:val="000921C0"/>
    <w:rsid w:val="000924DC"/>
    <w:rsid w:val="00092CC9"/>
    <w:rsid w:val="00093CC3"/>
    <w:rsid w:val="00094A44"/>
    <w:rsid w:val="000957CD"/>
    <w:rsid w:val="000963E7"/>
    <w:rsid w:val="000A1643"/>
    <w:rsid w:val="000A2598"/>
    <w:rsid w:val="000A4AEB"/>
    <w:rsid w:val="000A64AE"/>
    <w:rsid w:val="000A6A5D"/>
    <w:rsid w:val="000A73E7"/>
    <w:rsid w:val="000A75FB"/>
    <w:rsid w:val="000B018B"/>
    <w:rsid w:val="000B02BC"/>
    <w:rsid w:val="000B0589"/>
    <w:rsid w:val="000B0930"/>
    <w:rsid w:val="000B3823"/>
    <w:rsid w:val="000B39FB"/>
    <w:rsid w:val="000B3A80"/>
    <w:rsid w:val="000B4638"/>
    <w:rsid w:val="000B68D9"/>
    <w:rsid w:val="000B70FA"/>
    <w:rsid w:val="000B7B2E"/>
    <w:rsid w:val="000C3F13"/>
    <w:rsid w:val="000C5098"/>
    <w:rsid w:val="000C5C7B"/>
    <w:rsid w:val="000C5E6D"/>
    <w:rsid w:val="000C698E"/>
    <w:rsid w:val="000D0369"/>
    <w:rsid w:val="000D0673"/>
    <w:rsid w:val="000D0C35"/>
    <w:rsid w:val="000D18E1"/>
    <w:rsid w:val="000D5020"/>
    <w:rsid w:val="000D73B7"/>
    <w:rsid w:val="000D7415"/>
    <w:rsid w:val="000E1A76"/>
    <w:rsid w:val="000E1EFF"/>
    <w:rsid w:val="000E2E79"/>
    <w:rsid w:val="000E2EBF"/>
    <w:rsid w:val="000E407C"/>
    <w:rsid w:val="000E49C5"/>
    <w:rsid w:val="000E57C1"/>
    <w:rsid w:val="000E58D8"/>
    <w:rsid w:val="000E5DE0"/>
    <w:rsid w:val="000E68A9"/>
    <w:rsid w:val="000E6FD9"/>
    <w:rsid w:val="000E7DA4"/>
    <w:rsid w:val="000F16F4"/>
    <w:rsid w:val="000F1A7B"/>
    <w:rsid w:val="000F4412"/>
    <w:rsid w:val="000F52D0"/>
    <w:rsid w:val="000F5A5F"/>
    <w:rsid w:val="000F61F2"/>
    <w:rsid w:val="000F6EC2"/>
    <w:rsid w:val="001000CB"/>
    <w:rsid w:val="001004D0"/>
    <w:rsid w:val="00100A26"/>
    <w:rsid w:val="00104D93"/>
    <w:rsid w:val="0010797D"/>
    <w:rsid w:val="001129B0"/>
    <w:rsid w:val="00112F03"/>
    <w:rsid w:val="0011319A"/>
    <w:rsid w:val="00113A0F"/>
    <w:rsid w:val="001142BF"/>
    <w:rsid w:val="00117916"/>
    <w:rsid w:val="001208ED"/>
    <w:rsid w:val="00122816"/>
    <w:rsid w:val="00123370"/>
    <w:rsid w:val="00124809"/>
    <w:rsid w:val="0012499B"/>
    <w:rsid w:val="00124E23"/>
    <w:rsid w:val="0012605A"/>
    <w:rsid w:val="0013077A"/>
    <w:rsid w:val="00130CF5"/>
    <w:rsid w:val="00131AD8"/>
    <w:rsid w:val="001326B1"/>
    <w:rsid w:val="00132E5B"/>
    <w:rsid w:val="001340F8"/>
    <w:rsid w:val="0013562A"/>
    <w:rsid w:val="00135EDA"/>
    <w:rsid w:val="00141AE9"/>
    <w:rsid w:val="00142049"/>
    <w:rsid w:val="001425CF"/>
    <w:rsid w:val="001440C3"/>
    <w:rsid w:val="00144985"/>
    <w:rsid w:val="00145C91"/>
    <w:rsid w:val="00150533"/>
    <w:rsid w:val="00152296"/>
    <w:rsid w:val="001527EE"/>
    <w:rsid w:val="00152C92"/>
    <w:rsid w:val="001545EB"/>
    <w:rsid w:val="00155040"/>
    <w:rsid w:val="001557C0"/>
    <w:rsid w:val="0015659A"/>
    <w:rsid w:val="0015712C"/>
    <w:rsid w:val="00157CE8"/>
    <w:rsid w:val="00160323"/>
    <w:rsid w:val="0016162E"/>
    <w:rsid w:val="00161B5C"/>
    <w:rsid w:val="00161BB1"/>
    <w:rsid w:val="00161DF6"/>
    <w:rsid w:val="00162C0E"/>
    <w:rsid w:val="00162CD4"/>
    <w:rsid w:val="00163A26"/>
    <w:rsid w:val="00164CC3"/>
    <w:rsid w:val="001650C8"/>
    <w:rsid w:val="00165B1D"/>
    <w:rsid w:val="0016665E"/>
    <w:rsid w:val="001704AF"/>
    <w:rsid w:val="001711B9"/>
    <w:rsid w:val="00173B3E"/>
    <w:rsid w:val="00174E1D"/>
    <w:rsid w:val="00181B8F"/>
    <w:rsid w:val="00182A2C"/>
    <w:rsid w:val="00183E73"/>
    <w:rsid w:val="001846D7"/>
    <w:rsid w:val="00184EEC"/>
    <w:rsid w:val="00191BD6"/>
    <w:rsid w:val="00193777"/>
    <w:rsid w:val="00195F92"/>
    <w:rsid w:val="0019744B"/>
    <w:rsid w:val="00197B5B"/>
    <w:rsid w:val="00197B61"/>
    <w:rsid w:val="001A41F1"/>
    <w:rsid w:val="001A6389"/>
    <w:rsid w:val="001A6674"/>
    <w:rsid w:val="001B1284"/>
    <w:rsid w:val="001B19CF"/>
    <w:rsid w:val="001B251F"/>
    <w:rsid w:val="001B2F2A"/>
    <w:rsid w:val="001B3289"/>
    <w:rsid w:val="001B37BF"/>
    <w:rsid w:val="001B3A3D"/>
    <w:rsid w:val="001B415D"/>
    <w:rsid w:val="001B417F"/>
    <w:rsid w:val="001B49CC"/>
    <w:rsid w:val="001B6EB9"/>
    <w:rsid w:val="001B78BE"/>
    <w:rsid w:val="001C035A"/>
    <w:rsid w:val="001C11E3"/>
    <w:rsid w:val="001C1A76"/>
    <w:rsid w:val="001C2C40"/>
    <w:rsid w:val="001C2C71"/>
    <w:rsid w:val="001C4D11"/>
    <w:rsid w:val="001C51B5"/>
    <w:rsid w:val="001C5763"/>
    <w:rsid w:val="001C75C6"/>
    <w:rsid w:val="001D0CEB"/>
    <w:rsid w:val="001D0DA1"/>
    <w:rsid w:val="001D661D"/>
    <w:rsid w:val="001D7261"/>
    <w:rsid w:val="001D7298"/>
    <w:rsid w:val="001E069C"/>
    <w:rsid w:val="001E311D"/>
    <w:rsid w:val="001E323F"/>
    <w:rsid w:val="001E3547"/>
    <w:rsid w:val="001E3624"/>
    <w:rsid w:val="001E50B1"/>
    <w:rsid w:val="001E6D5E"/>
    <w:rsid w:val="001F1935"/>
    <w:rsid w:val="001F1AA5"/>
    <w:rsid w:val="001F1DEA"/>
    <w:rsid w:val="001F227B"/>
    <w:rsid w:val="001F2C5C"/>
    <w:rsid w:val="001F35F2"/>
    <w:rsid w:val="001F48A5"/>
    <w:rsid w:val="001F58A1"/>
    <w:rsid w:val="001F5990"/>
    <w:rsid w:val="001F5F36"/>
    <w:rsid w:val="001F69BB"/>
    <w:rsid w:val="001F69FE"/>
    <w:rsid w:val="0020072C"/>
    <w:rsid w:val="00201326"/>
    <w:rsid w:val="00201739"/>
    <w:rsid w:val="00201CC7"/>
    <w:rsid w:val="0020250B"/>
    <w:rsid w:val="00203865"/>
    <w:rsid w:val="00203B94"/>
    <w:rsid w:val="002066CB"/>
    <w:rsid w:val="002074DD"/>
    <w:rsid w:val="00207816"/>
    <w:rsid w:val="002105EE"/>
    <w:rsid w:val="0021166A"/>
    <w:rsid w:val="00211F6F"/>
    <w:rsid w:val="00212C8F"/>
    <w:rsid w:val="00212F35"/>
    <w:rsid w:val="00213B58"/>
    <w:rsid w:val="0021635F"/>
    <w:rsid w:val="002176CF"/>
    <w:rsid w:val="00220A47"/>
    <w:rsid w:val="00222637"/>
    <w:rsid w:val="00225811"/>
    <w:rsid w:val="00225EFF"/>
    <w:rsid w:val="00226D0A"/>
    <w:rsid w:val="0022742F"/>
    <w:rsid w:val="00230305"/>
    <w:rsid w:val="00231984"/>
    <w:rsid w:val="00231D4E"/>
    <w:rsid w:val="00232B54"/>
    <w:rsid w:val="00232D59"/>
    <w:rsid w:val="00233411"/>
    <w:rsid w:val="00235B6B"/>
    <w:rsid w:val="002373C5"/>
    <w:rsid w:val="00240A15"/>
    <w:rsid w:val="002421AD"/>
    <w:rsid w:val="002427EB"/>
    <w:rsid w:val="00242A5E"/>
    <w:rsid w:val="002433AA"/>
    <w:rsid w:val="00243A8C"/>
    <w:rsid w:val="0024529F"/>
    <w:rsid w:val="00250A5D"/>
    <w:rsid w:val="00251B14"/>
    <w:rsid w:val="00251E0C"/>
    <w:rsid w:val="00252338"/>
    <w:rsid w:val="00252A13"/>
    <w:rsid w:val="00252EC2"/>
    <w:rsid w:val="00253EC5"/>
    <w:rsid w:val="00254238"/>
    <w:rsid w:val="00255A4C"/>
    <w:rsid w:val="00256542"/>
    <w:rsid w:val="00256D01"/>
    <w:rsid w:val="00262805"/>
    <w:rsid w:val="00262D00"/>
    <w:rsid w:val="00263F54"/>
    <w:rsid w:val="0026417A"/>
    <w:rsid w:val="002667CD"/>
    <w:rsid w:val="00270B55"/>
    <w:rsid w:val="00270C7C"/>
    <w:rsid w:val="00275836"/>
    <w:rsid w:val="00275D9E"/>
    <w:rsid w:val="00276C66"/>
    <w:rsid w:val="00277704"/>
    <w:rsid w:val="002819A2"/>
    <w:rsid w:val="002819AB"/>
    <w:rsid w:val="0028335C"/>
    <w:rsid w:val="00287892"/>
    <w:rsid w:val="00287F94"/>
    <w:rsid w:val="002911A8"/>
    <w:rsid w:val="00292852"/>
    <w:rsid w:val="00294C93"/>
    <w:rsid w:val="002958D9"/>
    <w:rsid w:val="00296A85"/>
    <w:rsid w:val="00296CA0"/>
    <w:rsid w:val="0029702B"/>
    <w:rsid w:val="002975B3"/>
    <w:rsid w:val="002A0375"/>
    <w:rsid w:val="002A285F"/>
    <w:rsid w:val="002A2B03"/>
    <w:rsid w:val="002A309A"/>
    <w:rsid w:val="002A5C63"/>
    <w:rsid w:val="002A64D1"/>
    <w:rsid w:val="002A6FBF"/>
    <w:rsid w:val="002A7D82"/>
    <w:rsid w:val="002B0581"/>
    <w:rsid w:val="002B0592"/>
    <w:rsid w:val="002B1931"/>
    <w:rsid w:val="002B1F20"/>
    <w:rsid w:val="002B2465"/>
    <w:rsid w:val="002B5A3A"/>
    <w:rsid w:val="002B6358"/>
    <w:rsid w:val="002C068A"/>
    <w:rsid w:val="002C2524"/>
    <w:rsid w:val="002C3159"/>
    <w:rsid w:val="002C3FCD"/>
    <w:rsid w:val="002C4EDD"/>
    <w:rsid w:val="002C6045"/>
    <w:rsid w:val="002C69C7"/>
    <w:rsid w:val="002D086E"/>
    <w:rsid w:val="002D117F"/>
    <w:rsid w:val="002D1FA9"/>
    <w:rsid w:val="002D226F"/>
    <w:rsid w:val="002D29C6"/>
    <w:rsid w:val="002D5A7C"/>
    <w:rsid w:val="002D609C"/>
    <w:rsid w:val="002D7AB8"/>
    <w:rsid w:val="002E3988"/>
    <w:rsid w:val="002E4CF4"/>
    <w:rsid w:val="002E64F2"/>
    <w:rsid w:val="002E6F1D"/>
    <w:rsid w:val="002F2DDB"/>
    <w:rsid w:val="002F3831"/>
    <w:rsid w:val="002F426A"/>
    <w:rsid w:val="002F4AEA"/>
    <w:rsid w:val="002F5400"/>
    <w:rsid w:val="002F6054"/>
    <w:rsid w:val="002F6700"/>
    <w:rsid w:val="0030100A"/>
    <w:rsid w:val="003030CF"/>
    <w:rsid w:val="00303CA5"/>
    <w:rsid w:val="0030500E"/>
    <w:rsid w:val="0030541D"/>
    <w:rsid w:val="00307058"/>
    <w:rsid w:val="00307CD3"/>
    <w:rsid w:val="00310DF4"/>
    <w:rsid w:val="00312844"/>
    <w:rsid w:val="003141F3"/>
    <w:rsid w:val="0031451F"/>
    <w:rsid w:val="00314654"/>
    <w:rsid w:val="00316427"/>
    <w:rsid w:val="003167DC"/>
    <w:rsid w:val="003206FD"/>
    <w:rsid w:val="0032282F"/>
    <w:rsid w:val="00323A3A"/>
    <w:rsid w:val="003242A7"/>
    <w:rsid w:val="003249B5"/>
    <w:rsid w:val="00325ABB"/>
    <w:rsid w:val="00325FEB"/>
    <w:rsid w:val="00326398"/>
    <w:rsid w:val="0032712B"/>
    <w:rsid w:val="00327521"/>
    <w:rsid w:val="00331609"/>
    <w:rsid w:val="00332EED"/>
    <w:rsid w:val="00334180"/>
    <w:rsid w:val="00334A26"/>
    <w:rsid w:val="003355F3"/>
    <w:rsid w:val="00337EFF"/>
    <w:rsid w:val="00340E9B"/>
    <w:rsid w:val="00341562"/>
    <w:rsid w:val="00342326"/>
    <w:rsid w:val="00343A1F"/>
    <w:rsid w:val="00343C9F"/>
    <w:rsid w:val="00344294"/>
    <w:rsid w:val="00344C52"/>
    <w:rsid w:val="00344CD1"/>
    <w:rsid w:val="0034618F"/>
    <w:rsid w:val="00347A2B"/>
    <w:rsid w:val="00351FE6"/>
    <w:rsid w:val="00355250"/>
    <w:rsid w:val="00355FCC"/>
    <w:rsid w:val="003560F6"/>
    <w:rsid w:val="00360664"/>
    <w:rsid w:val="00360769"/>
    <w:rsid w:val="003610E0"/>
    <w:rsid w:val="00361890"/>
    <w:rsid w:val="00362F06"/>
    <w:rsid w:val="003643C5"/>
    <w:rsid w:val="00364E17"/>
    <w:rsid w:val="003652E0"/>
    <w:rsid w:val="00365338"/>
    <w:rsid w:val="00366F95"/>
    <w:rsid w:val="003671AB"/>
    <w:rsid w:val="00367ABA"/>
    <w:rsid w:val="00370EDC"/>
    <w:rsid w:val="00372170"/>
    <w:rsid w:val="00373481"/>
    <w:rsid w:val="0037486B"/>
    <w:rsid w:val="00374FC6"/>
    <w:rsid w:val="00375081"/>
    <w:rsid w:val="003753FE"/>
    <w:rsid w:val="003760C5"/>
    <w:rsid w:val="00377853"/>
    <w:rsid w:val="00380E4B"/>
    <w:rsid w:val="0038165B"/>
    <w:rsid w:val="00382105"/>
    <w:rsid w:val="00384A82"/>
    <w:rsid w:val="00387BD3"/>
    <w:rsid w:val="00387CED"/>
    <w:rsid w:val="003900D9"/>
    <w:rsid w:val="003901F5"/>
    <w:rsid w:val="003919CA"/>
    <w:rsid w:val="003919DD"/>
    <w:rsid w:val="003924AB"/>
    <w:rsid w:val="00393880"/>
    <w:rsid w:val="0039402E"/>
    <w:rsid w:val="003941CF"/>
    <w:rsid w:val="00394D7C"/>
    <w:rsid w:val="0039586D"/>
    <w:rsid w:val="003964B3"/>
    <w:rsid w:val="003968DE"/>
    <w:rsid w:val="003A0CE7"/>
    <w:rsid w:val="003A131C"/>
    <w:rsid w:val="003A15EC"/>
    <w:rsid w:val="003A20E7"/>
    <w:rsid w:val="003A2127"/>
    <w:rsid w:val="003A3411"/>
    <w:rsid w:val="003A4D16"/>
    <w:rsid w:val="003A6FAA"/>
    <w:rsid w:val="003A7344"/>
    <w:rsid w:val="003B1065"/>
    <w:rsid w:val="003B2BF0"/>
    <w:rsid w:val="003B2FE6"/>
    <w:rsid w:val="003B4054"/>
    <w:rsid w:val="003B4AD9"/>
    <w:rsid w:val="003B516E"/>
    <w:rsid w:val="003B6040"/>
    <w:rsid w:val="003B7CE9"/>
    <w:rsid w:val="003C47CD"/>
    <w:rsid w:val="003C6DC8"/>
    <w:rsid w:val="003C7A3A"/>
    <w:rsid w:val="003D1C58"/>
    <w:rsid w:val="003D1D4A"/>
    <w:rsid w:val="003D3715"/>
    <w:rsid w:val="003D3A51"/>
    <w:rsid w:val="003D3D81"/>
    <w:rsid w:val="003D489F"/>
    <w:rsid w:val="003D521B"/>
    <w:rsid w:val="003D65D7"/>
    <w:rsid w:val="003D78A9"/>
    <w:rsid w:val="003D7C8B"/>
    <w:rsid w:val="003E0D59"/>
    <w:rsid w:val="003E284A"/>
    <w:rsid w:val="003E2855"/>
    <w:rsid w:val="003E5225"/>
    <w:rsid w:val="003E54CC"/>
    <w:rsid w:val="003E7F9B"/>
    <w:rsid w:val="003F0608"/>
    <w:rsid w:val="003F0C3F"/>
    <w:rsid w:val="003F3533"/>
    <w:rsid w:val="003F3FCC"/>
    <w:rsid w:val="003F4059"/>
    <w:rsid w:val="003F7DFB"/>
    <w:rsid w:val="004021F5"/>
    <w:rsid w:val="004029F3"/>
    <w:rsid w:val="00403938"/>
    <w:rsid w:val="00405ADA"/>
    <w:rsid w:val="00411B21"/>
    <w:rsid w:val="00412355"/>
    <w:rsid w:val="00412D95"/>
    <w:rsid w:val="00413818"/>
    <w:rsid w:val="00413875"/>
    <w:rsid w:val="00414510"/>
    <w:rsid w:val="004152E4"/>
    <w:rsid w:val="004156F0"/>
    <w:rsid w:val="00415FA8"/>
    <w:rsid w:val="00416104"/>
    <w:rsid w:val="004243FC"/>
    <w:rsid w:val="004245C5"/>
    <w:rsid w:val="0042473A"/>
    <w:rsid w:val="00424AC0"/>
    <w:rsid w:val="00425836"/>
    <w:rsid w:val="00425D72"/>
    <w:rsid w:val="00425F8A"/>
    <w:rsid w:val="004301FA"/>
    <w:rsid w:val="00430CDC"/>
    <w:rsid w:val="00431B83"/>
    <w:rsid w:val="00431DC2"/>
    <w:rsid w:val="00434739"/>
    <w:rsid w:val="00434E23"/>
    <w:rsid w:val="00435E0A"/>
    <w:rsid w:val="0043632F"/>
    <w:rsid w:val="00436B2D"/>
    <w:rsid w:val="0044095D"/>
    <w:rsid w:val="004411F6"/>
    <w:rsid w:val="00442D88"/>
    <w:rsid w:val="0044360E"/>
    <w:rsid w:val="0044546D"/>
    <w:rsid w:val="00445BB7"/>
    <w:rsid w:val="00445F1B"/>
    <w:rsid w:val="004474DE"/>
    <w:rsid w:val="00447618"/>
    <w:rsid w:val="00450196"/>
    <w:rsid w:val="00451A0F"/>
    <w:rsid w:val="00451C7B"/>
    <w:rsid w:val="00451EE4"/>
    <w:rsid w:val="00452150"/>
    <w:rsid w:val="004522C1"/>
    <w:rsid w:val="00453E15"/>
    <w:rsid w:val="00454E1A"/>
    <w:rsid w:val="00456568"/>
    <w:rsid w:val="00457FCA"/>
    <w:rsid w:val="0046167D"/>
    <w:rsid w:val="00462532"/>
    <w:rsid w:val="00462A38"/>
    <w:rsid w:val="00462A48"/>
    <w:rsid w:val="004661A5"/>
    <w:rsid w:val="00472050"/>
    <w:rsid w:val="004739B5"/>
    <w:rsid w:val="0047497B"/>
    <w:rsid w:val="004751D8"/>
    <w:rsid w:val="00476C40"/>
    <w:rsid w:val="0047711A"/>
    <w:rsid w:val="0047718B"/>
    <w:rsid w:val="0048041A"/>
    <w:rsid w:val="00480992"/>
    <w:rsid w:val="00482C83"/>
    <w:rsid w:val="004837D0"/>
    <w:rsid w:val="00483D15"/>
    <w:rsid w:val="00484510"/>
    <w:rsid w:val="00485506"/>
    <w:rsid w:val="00485F1A"/>
    <w:rsid w:val="00486302"/>
    <w:rsid w:val="00486BDF"/>
    <w:rsid w:val="004872AA"/>
    <w:rsid w:val="00490C8B"/>
    <w:rsid w:val="00490E82"/>
    <w:rsid w:val="00490F85"/>
    <w:rsid w:val="00491337"/>
    <w:rsid w:val="00491FFE"/>
    <w:rsid w:val="00493FB0"/>
    <w:rsid w:val="00496921"/>
    <w:rsid w:val="00496A83"/>
    <w:rsid w:val="004976CF"/>
    <w:rsid w:val="00497A18"/>
    <w:rsid w:val="00497D9D"/>
    <w:rsid w:val="00497F94"/>
    <w:rsid w:val="004A0CFB"/>
    <w:rsid w:val="004A125C"/>
    <w:rsid w:val="004A1740"/>
    <w:rsid w:val="004A2EB8"/>
    <w:rsid w:val="004A4A3A"/>
    <w:rsid w:val="004B09D2"/>
    <w:rsid w:val="004B1ADD"/>
    <w:rsid w:val="004B2FC3"/>
    <w:rsid w:val="004B302B"/>
    <w:rsid w:val="004B4C58"/>
    <w:rsid w:val="004B6770"/>
    <w:rsid w:val="004B797E"/>
    <w:rsid w:val="004B7CCD"/>
    <w:rsid w:val="004C05D6"/>
    <w:rsid w:val="004C07CB"/>
    <w:rsid w:val="004C0A00"/>
    <w:rsid w:val="004C0D8B"/>
    <w:rsid w:val="004C0F5E"/>
    <w:rsid w:val="004C6C8F"/>
    <w:rsid w:val="004D0138"/>
    <w:rsid w:val="004D14A0"/>
    <w:rsid w:val="004D20CF"/>
    <w:rsid w:val="004D66F6"/>
    <w:rsid w:val="004D756B"/>
    <w:rsid w:val="004E04E0"/>
    <w:rsid w:val="004E0518"/>
    <w:rsid w:val="004E16B3"/>
    <w:rsid w:val="004E17CB"/>
    <w:rsid w:val="004E6023"/>
    <w:rsid w:val="004E6091"/>
    <w:rsid w:val="004E7761"/>
    <w:rsid w:val="004F274A"/>
    <w:rsid w:val="004F2A7B"/>
    <w:rsid w:val="004F4B2B"/>
    <w:rsid w:val="005053B7"/>
    <w:rsid w:val="00505664"/>
    <w:rsid w:val="005059C3"/>
    <w:rsid w:val="00505BA7"/>
    <w:rsid w:val="00506851"/>
    <w:rsid w:val="00506E88"/>
    <w:rsid w:val="00506F33"/>
    <w:rsid w:val="00507233"/>
    <w:rsid w:val="00511731"/>
    <w:rsid w:val="005119A5"/>
    <w:rsid w:val="00512B27"/>
    <w:rsid w:val="00513D66"/>
    <w:rsid w:val="00515537"/>
    <w:rsid w:val="0051570B"/>
    <w:rsid w:val="00515E1F"/>
    <w:rsid w:val="00516661"/>
    <w:rsid w:val="0051697C"/>
    <w:rsid w:val="005200CC"/>
    <w:rsid w:val="00521804"/>
    <w:rsid w:val="00521C26"/>
    <w:rsid w:val="0052286D"/>
    <w:rsid w:val="0052347F"/>
    <w:rsid w:val="00523706"/>
    <w:rsid w:val="005243E0"/>
    <w:rsid w:val="0052452B"/>
    <w:rsid w:val="00525029"/>
    <w:rsid w:val="0052515B"/>
    <w:rsid w:val="00525832"/>
    <w:rsid w:val="00525A30"/>
    <w:rsid w:val="00526705"/>
    <w:rsid w:val="0052746A"/>
    <w:rsid w:val="0052759E"/>
    <w:rsid w:val="00530AF7"/>
    <w:rsid w:val="00531F59"/>
    <w:rsid w:val="00532689"/>
    <w:rsid w:val="0053516F"/>
    <w:rsid w:val="005355D7"/>
    <w:rsid w:val="005358A3"/>
    <w:rsid w:val="00541081"/>
    <w:rsid w:val="0054122D"/>
    <w:rsid w:val="005414C0"/>
    <w:rsid w:val="005416BF"/>
    <w:rsid w:val="00541734"/>
    <w:rsid w:val="00541E52"/>
    <w:rsid w:val="00542B4C"/>
    <w:rsid w:val="00544F18"/>
    <w:rsid w:val="00545AEE"/>
    <w:rsid w:val="00546BDE"/>
    <w:rsid w:val="0055069D"/>
    <w:rsid w:val="005507C0"/>
    <w:rsid w:val="005510D7"/>
    <w:rsid w:val="0055206A"/>
    <w:rsid w:val="00553AA7"/>
    <w:rsid w:val="00553DC2"/>
    <w:rsid w:val="00556894"/>
    <w:rsid w:val="00557F5B"/>
    <w:rsid w:val="005609E5"/>
    <w:rsid w:val="00561E69"/>
    <w:rsid w:val="00562011"/>
    <w:rsid w:val="005647E7"/>
    <w:rsid w:val="005659B6"/>
    <w:rsid w:val="00565B10"/>
    <w:rsid w:val="005661D5"/>
    <w:rsid w:val="0056634F"/>
    <w:rsid w:val="00566545"/>
    <w:rsid w:val="00566FD8"/>
    <w:rsid w:val="0057098A"/>
    <w:rsid w:val="005712BA"/>
    <w:rsid w:val="005715CA"/>
    <w:rsid w:val="005718AF"/>
    <w:rsid w:val="00571B19"/>
    <w:rsid w:val="00571FD4"/>
    <w:rsid w:val="0057276F"/>
    <w:rsid w:val="00572879"/>
    <w:rsid w:val="00572C41"/>
    <w:rsid w:val="0057471E"/>
    <w:rsid w:val="0057782A"/>
    <w:rsid w:val="0058027F"/>
    <w:rsid w:val="00580332"/>
    <w:rsid w:val="00580CAE"/>
    <w:rsid w:val="0058247F"/>
    <w:rsid w:val="005834A5"/>
    <w:rsid w:val="0058360D"/>
    <w:rsid w:val="00583886"/>
    <w:rsid w:val="00583A0F"/>
    <w:rsid w:val="00583B0F"/>
    <w:rsid w:val="00586CB0"/>
    <w:rsid w:val="00586D33"/>
    <w:rsid w:val="00590BAC"/>
    <w:rsid w:val="00590E03"/>
    <w:rsid w:val="00591235"/>
    <w:rsid w:val="0059165C"/>
    <w:rsid w:val="00591F12"/>
    <w:rsid w:val="00592F35"/>
    <w:rsid w:val="005947C2"/>
    <w:rsid w:val="005952E1"/>
    <w:rsid w:val="00595AD1"/>
    <w:rsid w:val="0059764D"/>
    <w:rsid w:val="005A0799"/>
    <w:rsid w:val="005A0EBA"/>
    <w:rsid w:val="005A3A64"/>
    <w:rsid w:val="005A3B8A"/>
    <w:rsid w:val="005A4997"/>
    <w:rsid w:val="005A6BC8"/>
    <w:rsid w:val="005A7263"/>
    <w:rsid w:val="005B03BE"/>
    <w:rsid w:val="005B0F87"/>
    <w:rsid w:val="005B2115"/>
    <w:rsid w:val="005B273D"/>
    <w:rsid w:val="005B3086"/>
    <w:rsid w:val="005B477A"/>
    <w:rsid w:val="005B5129"/>
    <w:rsid w:val="005B6679"/>
    <w:rsid w:val="005B704E"/>
    <w:rsid w:val="005B7925"/>
    <w:rsid w:val="005C2305"/>
    <w:rsid w:val="005C3E0B"/>
    <w:rsid w:val="005C47FD"/>
    <w:rsid w:val="005C77CD"/>
    <w:rsid w:val="005C7F2A"/>
    <w:rsid w:val="005D09ED"/>
    <w:rsid w:val="005D0BEB"/>
    <w:rsid w:val="005D123B"/>
    <w:rsid w:val="005D1427"/>
    <w:rsid w:val="005D42E1"/>
    <w:rsid w:val="005D5572"/>
    <w:rsid w:val="005D739E"/>
    <w:rsid w:val="005D7B5A"/>
    <w:rsid w:val="005E073F"/>
    <w:rsid w:val="005E1962"/>
    <w:rsid w:val="005E1D81"/>
    <w:rsid w:val="005E34E1"/>
    <w:rsid w:val="005E34FF"/>
    <w:rsid w:val="005E3542"/>
    <w:rsid w:val="005E3985"/>
    <w:rsid w:val="005E52A3"/>
    <w:rsid w:val="005E52F9"/>
    <w:rsid w:val="005E7104"/>
    <w:rsid w:val="005E754C"/>
    <w:rsid w:val="005F0090"/>
    <w:rsid w:val="005F1261"/>
    <w:rsid w:val="005F239E"/>
    <w:rsid w:val="005F6996"/>
    <w:rsid w:val="005F7020"/>
    <w:rsid w:val="006022AB"/>
    <w:rsid w:val="00602315"/>
    <w:rsid w:val="0060243C"/>
    <w:rsid w:val="00603C02"/>
    <w:rsid w:val="00603C63"/>
    <w:rsid w:val="006052EF"/>
    <w:rsid w:val="0060646F"/>
    <w:rsid w:val="00607258"/>
    <w:rsid w:val="0061208E"/>
    <w:rsid w:val="006123C5"/>
    <w:rsid w:val="006127F0"/>
    <w:rsid w:val="00612E17"/>
    <w:rsid w:val="00614E46"/>
    <w:rsid w:val="00615462"/>
    <w:rsid w:val="00616FE0"/>
    <w:rsid w:val="006212B7"/>
    <w:rsid w:val="006248C7"/>
    <w:rsid w:val="00625A6C"/>
    <w:rsid w:val="006269C4"/>
    <w:rsid w:val="006276B1"/>
    <w:rsid w:val="00630BE7"/>
    <w:rsid w:val="006319E6"/>
    <w:rsid w:val="006330AA"/>
    <w:rsid w:val="0063373D"/>
    <w:rsid w:val="006347B6"/>
    <w:rsid w:val="00635958"/>
    <w:rsid w:val="00636075"/>
    <w:rsid w:val="0063680E"/>
    <w:rsid w:val="00636A9E"/>
    <w:rsid w:val="00637188"/>
    <w:rsid w:val="006416DA"/>
    <w:rsid w:val="006441AA"/>
    <w:rsid w:val="006457EC"/>
    <w:rsid w:val="006500D4"/>
    <w:rsid w:val="006506AE"/>
    <w:rsid w:val="00651122"/>
    <w:rsid w:val="006519E4"/>
    <w:rsid w:val="00651AD8"/>
    <w:rsid w:val="00651BE8"/>
    <w:rsid w:val="00652A6A"/>
    <w:rsid w:val="00652AAB"/>
    <w:rsid w:val="00655775"/>
    <w:rsid w:val="00656726"/>
    <w:rsid w:val="0065719B"/>
    <w:rsid w:val="00660711"/>
    <w:rsid w:val="00660C3B"/>
    <w:rsid w:val="0066322F"/>
    <w:rsid w:val="0066441E"/>
    <w:rsid w:val="00664D15"/>
    <w:rsid w:val="006655C9"/>
    <w:rsid w:val="0066569C"/>
    <w:rsid w:val="006714F6"/>
    <w:rsid w:val="00673CE3"/>
    <w:rsid w:val="0067480C"/>
    <w:rsid w:val="00676051"/>
    <w:rsid w:val="006779EC"/>
    <w:rsid w:val="00681108"/>
    <w:rsid w:val="00683417"/>
    <w:rsid w:val="006836A3"/>
    <w:rsid w:val="0068437D"/>
    <w:rsid w:val="006857E8"/>
    <w:rsid w:val="00685A46"/>
    <w:rsid w:val="00686330"/>
    <w:rsid w:val="00686DBC"/>
    <w:rsid w:val="006918F7"/>
    <w:rsid w:val="0069210E"/>
    <w:rsid w:val="006926CA"/>
    <w:rsid w:val="00694749"/>
    <w:rsid w:val="00694AC1"/>
    <w:rsid w:val="0069559D"/>
    <w:rsid w:val="00695B5D"/>
    <w:rsid w:val="00695EAE"/>
    <w:rsid w:val="00696186"/>
    <w:rsid w:val="00696368"/>
    <w:rsid w:val="00697DFF"/>
    <w:rsid w:val="006A0A5D"/>
    <w:rsid w:val="006A0BF1"/>
    <w:rsid w:val="006A114B"/>
    <w:rsid w:val="006A1FF2"/>
    <w:rsid w:val="006A3375"/>
    <w:rsid w:val="006A3C71"/>
    <w:rsid w:val="006A5BB3"/>
    <w:rsid w:val="006A608F"/>
    <w:rsid w:val="006A71C1"/>
    <w:rsid w:val="006A7AA6"/>
    <w:rsid w:val="006A7B8B"/>
    <w:rsid w:val="006B0630"/>
    <w:rsid w:val="006B11CC"/>
    <w:rsid w:val="006B3A1D"/>
    <w:rsid w:val="006B5C58"/>
    <w:rsid w:val="006B7072"/>
    <w:rsid w:val="006B7BF0"/>
    <w:rsid w:val="006C0FD4"/>
    <w:rsid w:val="006C2B41"/>
    <w:rsid w:val="006C2CC9"/>
    <w:rsid w:val="006C4C25"/>
    <w:rsid w:val="006C50C2"/>
    <w:rsid w:val="006C5BC0"/>
    <w:rsid w:val="006C6672"/>
    <w:rsid w:val="006C6A8D"/>
    <w:rsid w:val="006C6D1A"/>
    <w:rsid w:val="006C6FCD"/>
    <w:rsid w:val="006C706E"/>
    <w:rsid w:val="006C70D3"/>
    <w:rsid w:val="006C7F5A"/>
    <w:rsid w:val="006D01ED"/>
    <w:rsid w:val="006D02AD"/>
    <w:rsid w:val="006D0877"/>
    <w:rsid w:val="006D0D83"/>
    <w:rsid w:val="006D21E9"/>
    <w:rsid w:val="006D254B"/>
    <w:rsid w:val="006D2842"/>
    <w:rsid w:val="006D38BB"/>
    <w:rsid w:val="006D4C5F"/>
    <w:rsid w:val="006D5133"/>
    <w:rsid w:val="006D54CF"/>
    <w:rsid w:val="006D71C9"/>
    <w:rsid w:val="006E10AE"/>
    <w:rsid w:val="006E5E04"/>
    <w:rsid w:val="006E5E70"/>
    <w:rsid w:val="006F0D00"/>
    <w:rsid w:val="006F1072"/>
    <w:rsid w:val="006F16D9"/>
    <w:rsid w:val="006F295D"/>
    <w:rsid w:val="006F349C"/>
    <w:rsid w:val="006F3765"/>
    <w:rsid w:val="006F44C7"/>
    <w:rsid w:val="006F49CF"/>
    <w:rsid w:val="006F5ACE"/>
    <w:rsid w:val="006F6496"/>
    <w:rsid w:val="0070159C"/>
    <w:rsid w:val="00702C2F"/>
    <w:rsid w:val="00702C4A"/>
    <w:rsid w:val="00702C92"/>
    <w:rsid w:val="007034E6"/>
    <w:rsid w:val="00703ADA"/>
    <w:rsid w:val="00703D4A"/>
    <w:rsid w:val="00704126"/>
    <w:rsid w:val="00705524"/>
    <w:rsid w:val="00707208"/>
    <w:rsid w:val="007101DF"/>
    <w:rsid w:val="007114EC"/>
    <w:rsid w:val="007142EA"/>
    <w:rsid w:val="00714972"/>
    <w:rsid w:val="0071604A"/>
    <w:rsid w:val="007164C8"/>
    <w:rsid w:val="007168EE"/>
    <w:rsid w:val="00717204"/>
    <w:rsid w:val="00717CCE"/>
    <w:rsid w:val="00720382"/>
    <w:rsid w:val="00721BC7"/>
    <w:rsid w:val="00721E3A"/>
    <w:rsid w:val="007230B6"/>
    <w:rsid w:val="007259C0"/>
    <w:rsid w:val="00725D16"/>
    <w:rsid w:val="00725F5A"/>
    <w:rsid w:val="007268E4"/>
    <w:rsid w:val="007334B6"/>
    <w:rsid w:val="00733CC9"/>
    <w:rsid w:val="00733DAA"/>
    <w:rsid w:val="00741B46"/>
    <w:rsid w:val="00745CA3"/>
    <w:rsid w:val="00747CC3"/>
    <w:rsid w:val="00747EA2"/>
    <w:rsid w:val="00751A5E"/>
    <w:rsid w:val="0075351D"/>
    <w:rsid w:val="00756C1F"/>
    <w:rsid w:val="00756C39"/>
    <w:rsid w:val="00756D06"/>
    <w:rsid w:val="007575E5"/>
    <w:rsid w:val="00757AB2"/>
    <w:rsid w:val="00760AAE"/>
    <w:rsid w:val="007628D4"/>
    <w:rsid w:val="00762E43"/>
    <w:rsid w:val="00762F91"/>
    <w:rsid w:val="007634EE"/>
    <w:rsid w:val="00767455"/>
    <w:rsid w:val="00770780"/>
    <w:rsid w:val="00770C2A"/>
    <w:rsid w:val="00772058"/>
    <w:rsid w:val="00772074"/>
    <w:rsid w:val="0078020E"/>
    <w:rsid w:val="00781F76"/>
    <w:rsid w:val="00784196"/>
    <w:rsid w:val="00785191"/>
    <w:rsid w:val="007854CD"/>
    <w:rsid w:val="00785862"/>
    <w:rsid w:val="007865BF"/>
    <w:rsid w:val="0078715C"/>
    <w:rsid w:val="0079110C"/>
    <w:rsid w:val="00794232"/>
    <w:rsid w:val="00796060"/>
    <w:rsid w:val="00797330"/>
    <w:rsid w:val="007A0537"/>
    <w:rsid w:val="007A06BE"/>
    <w:rsid w:val="007A2873"/>
    <w:rsid w:val="007A391E"/>
    <w:rsid w:val="007B016C"/>
    <w:rsid w:val="007B34AB"/>
    <w:rsid w:val="007B4649"/>
    <w:rsid w:val="007B4995"/>
    <w:rsid w:val="007B4C9B"/>
    <w:rsid w:val="007B57A6"/>
    <w:rsid w:val="007B6133"/>
    <w:rsid w:val="007B765A"/>
    <w:rsid w:val="007C12B9"/>
    <w:rsid w:val="007C1DBC"/>
    <w:rsid w:val="007C405E"/>
    <w:rsid w:val="007C630B"/>
    <w:rsid w:val="007C6B77"/>
    <w:rsid w:val="007C75E5"/>
    <w:rsid w:val="007D0D30"/>
    <w:rsid w:val="007D1383"/>
    <w:rsid w:val="007D2ECF"/>
    <w:rsid w:val="007D3A13"/>
    <w:rsid w:val="007D3CA3"/>
    <w:rsid w:val="007D50E5"/>
    <w:rsid w:val="007D50F5"/>
    <w:rsid w:val="007D65B4"/>
    <w:rsid w:val="007D7909"/>
    <w:rsid w:val="007E0F18"/>
    <w:rsid w:val="007E2994"/>
    <w:rsid w:val="007E3440"/>
    <w:rsid w:val="007E4428"/>
    <w:rsid w:val="007E4AF1"/>
    <w:rsid w:val="007E6927"/>
    <w:rsid w:val="007E7A20"/>
    <w:rsid w:val="007F1352"/>
    <w:rsid w:val="007F165A"/>
    <w:rsid w:val="007F3F10"/>
    <w:rsid w:val="007F59EB"/>
    <w:rsid w:val="007F7D21"/>
    <w:rsid w:val="00802050"/>
    <w:rsid w:val="00804124"/>
    <w:rsid w:val="00804316"/>
    <w:rsid w:val="008046DE"/>
    <w:rsid w:val="00805A01"/>
    <w:rsid w:val="00806F2A"/>
    <w:rsid w:val="00807BF6"/>
    <w:rsid w:val="008104E9"/>
    <w:rsid w:val="00810AF7"/>
    <w:rsid w:val="00811068"/>
    <w:rsid w:val="0081351F"/>
    <w:rsid w:val="00815725"/>
    <w:rsid w:val="00815911"/>
    <w:rsid w:val="00815A38"/>
    <w:rsid w:val="008179E0"/>
    <w:rsid w:val="00817F6E"/>
    <w:rsid w:val="008203B2"/>
    <w:rsid w:val="0082131E"/>
    <w:rsid w:val="0082166C"/>
    <w:rsid w:val="00822050"/>
    <w:rsid w:val="008222F2"/>
    <w:rsid w:val="008227F7"/>
    <w:rsid w:val="00825FBA"/>
    <w:rsid w:val="00826113"/>
    <w:rsid w:val="008267A9"/>
    <w:rsid w:val="00827221"/>
    <w:rsid w:val="00827937"/>
    <w:rsid w:val="00827BCA"/>
    <w:rsid w:val="0083113F"/>
    <w:rsid w:val="00831706"/>
    <w:rsid w:val="00831A0C"/>
    <w:rsid w:val="00833603"/>
    <w:rsid w:val="0083369C"/>
    <w:rsid w:val="00834368"/>
    <w:rsid w:val="00834C3F"/>
    <w:rsid w:val="00834C75"/>
    <w:rsid w:val="00836CFA"/>
    <w:rsid w:val="00837059"/>
    <w:rsid w:val="00840FE7"/>
    <w:rsid w:val="008411A4"/>
    <w:rsid w:val="008420A7"/>
    <w:rsid w:val="0084218B"/>
    <w:rsid w:val="00844312"/>
    <w:rsid w:val="00844C84"/>
    <w:rsid w:val="008454ED"/>
    <w:rsid w:val="00845C10"/>
    <w:rsid w:val="00845F85"/>
    <w:rsid w:val="00851653"/>
    <w:rsid w:val="0085196E"/>
    <w:rsid w:val="00852F2D"/>
    <w:rsid w:val="00853BF1"/>
    <w:rsid w:val="00853C0E"/>
    <w:rsid w:val="00856A81"/>
    <w:rsid w:val="00860063"/>
    <w:rsid w:val="00860432"/>
    <w:rsid w:val="00861FE2"/>
    <w:rsid w:val="0086370A"/>
    <w:rsid w:val="00863EB0"/>
    <w:rsid w:val="00865B0C"/>
    <w:rsid w:val="008665EB"/>
    <w:rsid w:val="00866C55"/>
    <w:rsid w:val="008702B9"/>
    <w:rsid w:val="00870D26"/>
    <w:rsid w:val="0087163F"/>
    <w:rsid w:val="00871876"/>
    <w:rsid w:val="00871F6C"/>
    <w:rsid w:val="00873E28"/>
    <w:rsid w:val="00874F8F"/>
    <w:rsid w:val="00875245"/>
    <w:rsid w:val="00877DF7"/>
    <w:rsid w:val="00881A1F"/>
    <w:rsid w:val="00882B66"/>
    <w:rsid w:val="008833C6"/>
    <w:rsid w:val="00885F61"/>
    <w:rsid w:val="00892EA1"/>
    <w:rsid w:val="008933D9"/>
    <w:rsid w:val="00893FDB"/>
    <w:rsid w:val="008945C6"/>
    <w:rsid w:val="00894E82"/>
    <w:rsid w:val="00895080"/>
    <w:rsid w:val="0089520E"/>
    <w:rsid w:val="00895BB1"/>
    <w:rsid w:val="00895D12"/>
    <w:rsid w:val="00895EE4"/>
    <w:rsid w:val="008A03E3"/>
    <w:rsid w:val="008A219D"/>
    <w:rsid w:val="008A26F8"/>
    <w:rsid w:val="008A402C"/>
    <w:rsid w:val="008A47BD"/>
    <w:rsid w:val="008A6723"/>
    <w:rsid w:val="008A6D02"/>
    <w:rsid w:val="008B3684"/>
    <w:rsid w:val="008B43CE"/>
    <w:rsid w:val="008B4607"/>
    <w:rsid w:val="008B5676"/>
    <w:rsid w:val="008C0B55"/>
    <w:rsid w:val="008C0EC6"/>
    <w:rsid w:val="008C1E8D"/>
    <w:rsid w:val="008C4AA2"/>
    <w:rsid w:val="008C4D0A"/>
    <w:rsid w:val="008C5C06"/>
    <w:rsid w:val="008C6BB1"/>
    <w:rsid w:val="008C6FA3"/>
    <w:rsid w:val="008D02F7"/>
    <w:rsid w:val="008D12B7"/>
    <w:rsid w:val="008D25B0"/>
    <w:rsid w:val="008D2B1D"/>
    <w:rsid w:val="008D358C"/>
    <w:rsid w:val="008D42F3"/>
    <w:rsid w:val="008D7CC1"/>
    <w:rsid w:val="008D7F1C"/>
    <w:rsid w:val="008E0BD7"/>
    <w:rsid w:val="008E1593"/>
    <w:rsid w:val="008E1ACD"/>
    <w:rsid w:val="008E359C"/>
    <w:rsid w:val="008E3E79"/>
    <w:rsid w:val="008E51A6"/>
    <w:rsid w:val="008E618A"/>
    <w:rsid w:val="008F2A7E"/>
    <w:rsid w:val="008F3C0D"/>
    <w:rsid w:val="008F5499"/>
    <w:rsid w:val="008F6B25"/>
    <w:rsid w:val="008F7DF5"/>
    <w:rsid w:val="00901334"/>
    <w:rsid w:val="009015DF"/>
    <w:rsid w:val="009023B2"/>
    <w:rsid w:val="00902B31"/>
    <w:rsid w:val="00903870"/>
    <w:rsid w:val="00903F0B"/>
    <w:rsid w:val="00904E1E"/>
    <w:rsid w:val="00906155"/>
    <w:rsid w:val="0091009F"/>
    <w:rsid w:val="00910EF2"/>
    <w:rsid w:val="00911367"/>
    <w:rsid w:val="00911783"/>
    <w:rsid w:val="009124CE"/>
    <w:rsid w:val="00912954"/>
    <w:rsid w:val="00912EA8"/>
    <w:rsid w:val="009150B3"/>
    <w:rsid w:val="0091552C"/>
    <w:rsid w:val="00915930"/>
    <w:rsid w:val="00916B76"/>
    <w:rsid w:val="00917922"/>
    <w:rsid w:val="00917F69"/>
    <w:rsid w:val="00920F87"/>
    <w:rsid w:val="0092131B"/>
    <w:rsid w:val="00921F34"/>
    <w:rsid w:val="00922187"/>
    <w:rsid w:val="0092304C"/>
    <w:rsid w:val="0092310A"/>
    <w:rsid w:val="00923F06"/>
    <w:rsid w:val="0092562E"/>
    <w:rsid w:val="00926361"/>
    <w:rsid w:val="009274CF"/>
    <w:rsid w:val="00927745"/>
    <w:rsid w:val="00927A8F"/>
    <w:rsid w:val="00932123"/>
    <w:rsid w:val="009322DD"/>
    <w:rsid w:val="00932DB3"/>
    <w:rsid w:val="00936460"/>
    <w:rsid w:val="009372C6"/>
    <w:rsid w:val="00937E5D"/>
    <w:rsid w:val="00943EB2"/>
    <w:rsid w:val="00944D26"/>
    <w:rsid w:val="00945E1F"/>
    <w:rsid w:val="00945E93"/>
    <w:rsid w:val="00945F0C"/>
    <w:rsid w:val="00947295"/>
    <w:rsid w:val="00947572"/>
    <w:rsid w:val="009505F2"/>
    <w:rsid w:val="00951C85"/>
    <w:rsid w:val="00952BDB"/>
    <w:rsid w:val="00955154"/>
    <w:rsid w:val="009554BD"/>
    <w:rsid w:val="00957574"/>
    <w:rsid w:val="009577E2"/>
    <w:rsid w:val="009603BC"/>
    <w:rsid w:val="00960B10"/>
    <w:rsid w:val="00962490"/>
    <w:rsid w:val="00963EB0"/>
    <w:rsid w:val="00964FFF"/>
    <w:rsid w:val="009702EF"/>
    <w:rsid w:val="0097155B"/>
    <w:rsid w:val="00971B52"/>
    <w:rsid w:val="0097315B"/>
    <w:rsid w:val="00973693"/>
    <w:rsid w:val="00976DCA"/>
    <w:rsid w:val="00977B81"/>
    <w:rsid w:val="0098183F"/>
    <w:rsid w:val="0098305D"/>
    <w:rsid w:val="00983414"/>
    <w:rsid w:val="0098358D"/>
    <w:rsid w:val="009841DA"/>
    <w:rsid w:val="009850AD"/>
    <w:rsid w:val="0098515D"/>
    <w:rsid w:val="0098592F"/>
    <w:rsid w:val="00986627"/>
    <w:rsid w:val="00987F3A"/>
    <w:rsid w:val="00991FC3"/>
    <w:rsid w:val="0099201C"/>
    <w:rsid w:val="0099265D"/>
    <w:rsid w:val="00992E4C"/>
    <w:rsid w:val="00994390"/>
    <w:rsid w:val="00994A8E"/>
    <w:rsid w:val="009963BE"/>
    <w:rsid w:val="009978B5"/>
    <w:rsid w:val="009A03AA"/>
    <w:rsid w:val="009A1B31"/>
    <w:rsid w:val="009A1C05"/>
    <w:rsid w:val="009A41CD"/>
    <w:rsid w:val="009A424B"/>
    <w:rsid w:val="009A463E"/>
    <w:rsid w:val="009A4CFD"/>
    <w:rsid w:val="009A6A1E"/>
    <w:rsid w:val="009B0159"/>
    <w:rsid w:val="009B05C2"/>
    <w:rsid w:val="009B07E4"/>
    <w:rsid w:val="009B20CD"/>
    <w:rsid w:val="009B224D"/>
    <w:rsid w:val="009B3075"/>
    <w:rsid w:val="009B72ED"/>
    <w:rsid w:val="009B77CB"/>
    <w:rsid w:val="009B7BD4"/>
    <w:rsid w:val="009B7F3F"/>
    <w:rsid w:val="009C0DBC"/>
    <w:rsid w:val="009C188A"/>
    <w:rsid w:val="009C1BA7"/>
    <w:rsid w:val="009C21F3"/>
    <w:rsid w:val="009C494B"/>
    <w:rsid w:val="009C4C33"/>
    <w:rsid w:val="009C5224"/>
    <w:rsid w:val="009C5E19"/>
    <w:rsid w:val="009C683F"/>
    <w:rsid w:val="009C7741"/>
    <w:rsid w:val="009D04BE"/>
    <w:rsid w:val="009D0964"/>
    <w:rsid w:val="009D0CB1"/>
    <w:rsid w:val="009D0CFA"/>
    <w:rsid w:val="009D6755"/>
    <w:rsid w:val="009D7714"/>
    <w:rsid w:val="009E1447"/>
    <w:rsid w:val="009E179D"/>
    <w:rsid w:val="009E17BF"/>
    <w:rsid w:val="009E3C69"/>
    <w:rsid w:val="009E3F96"/>
    <w:rsid w:val="009E4076"/>
    <w:rsid w:val="009E4BCE"/>
    <w:rsid w:val="009E5A1D"/>
    <w:rsid w:val="009E624C"/>
    <w:rsid w:val="009E68E3"/>
    <w:rsid w:val="009E6FB7"/>
    <w:rsid w:val="009E731E"/>
    <w:rsid w:val="009F1AF3"/>
    <w:rsid w:val="009F29DE"/>
    <w:rsid w:val="009F30DD"/>
    <w:rsid w:val="009F36D7"/>
    <w:rsid w:val="009F3DA2"/>
    <w:rsid w:val="009F707C"/>
    <w:rsid w:val="00A005F8"/>
    <w:rsid w:val="00A006BA"/>
    <w:rsid w:val="00A009DE"/>
    <w:rsid w:val="00A00FCD"/>
    <w:rsid w:val="00A01246"/>
    <w:rsid w:val="00A0208A"/>
    <w:rsid w:val="00A030C0"/>
    <w:rsid w:val="00A03A36"/>
    <w:rsid w:val="00A0722D"/>
    <w:rsid w:val="00A07602"/>
    <w:rsid w:val="00A07EEB"/>
    <w:rsid w:val="00A101CD"/>
    <w:rsid w:val="00A110A8"/>
    <w:rsid w:val="00A1264B"/>
    <w:rsid w:val="00A12EC8"/>
    <w:rsid w:val="00A133F2"/>
    <w:rsid w:val="00A1488D"/>
    <w:rsid w:val="00A16639"/>
    <w:rsid w:val="00A21389"/>
    <w:rsid w:val="00A22DE2"/>
    <w:rsid w:val="00A23D40"/>
    <w:rsid w:val="00A23FC7"/>
    <w:rsid w:val="00A242A1"/>
    <w:rsid w:val="00A25396"/>
    <w:rsid w:val="00A253B8"/>
    <w:rsid w:val="00A27AF2"/>
    <w:rsid w:val="00A30D82"/>
    <w:rsid w:val="00A312E7"/>
    <w:rsid w:val="00A31A76"/>
    <w:rsid w:val="00A32284"/>
    <w:rsid w:val="00A3270E"/>
    <w:rsid w:val="00A32F9F"/>
    <w:rsid w:val="00A32FEA"/>
    <w:rsid w:val="00A36467"/>
    <w:rsid w:val="00A364CC"/>
    <w:rsid w:val="00A37194"/>
    <w:rsid w:val="00A40524"/>
    <w:rsid w:val="00A41775"/>
    <w:rsid w:val="00A418A7"/>
    <w:rsid w:val="00A42162"/>
    <w:rsid w:val="00A44979"/>
    <w:rsid w:val="00A45D52"/>
    <w:rsid w:val="00A541CF"/>
    <w:rsid w:val="00A54FF9"/>
    <w:rsid w:val="00A56A1F"/>
    <w:rsid w:val="00A56E78"/>
    <w:rsid w:val="00A5760C"/>
    <w:rsid w:val="00A60DB3"/>
    <w:rsid w:val="00A61108"/>
    <w:rsid w:val="00A61BEA"/>
    <w:rsid w:val="00A62A9C"/>
    <w:rsid w:val="00A637B4"/>
    <w:rsid w:val="00A64586"/>
    <w:rsid w:val="00A668FF"/>
    <w:rsid w:val="00A671D0"/>
    <w:rsid w:val="00A67889"/>
    <w:rsid w:val="00A72069"/>
    <w:rsid w:val="00A73854"/>
    <w:rsid w:val="00A75C4E"/>
    <w:rsid w:val="00A75DBD"/>
    <w:rsid w:val="00A7774C"/>
    <w:rsid w:val="00A80591"/>
    <w:rsid w:val="00A80EC0"/>
    <w:rsid w:val="00A8205F"/>
    <w:rsid w:val="00A82543"/>
    <w:rsid w:val="00A835C0"/>
    <w:rsid w:val="00A83BA1"/>
    <w:rsid w:val="00A83C9C"/>
    <w:rsid w:val="00A83D4A"/>
    <w:rsid w:val="00A845CA"/>
    <w:rsid w:val="00A8475D"/>
    <w:rsid w:val="00A86CD6"/>
    <w:rsid w:val="00A904E5"/>
    <w:rsid w:val="00A916D8"/>
    <w:rsid w:val="00A919B3"/>
    <w:rsid w:val="00A91F1E"/>
    <w:rsid w:val="00A9202C"/>
    <w:rsid w:val="00A97BB3"/>
    <w:rsid w:val="00AA005C"/>
    <w:rsid w:val="00AA0A62"/>
    <w:rsid w:val="00AA1050"/>
    <w:rsid w:val="00AA34FB"/>
    <w:rsid w:val="00AA3CB7"/>
    <w:rsid w:val="00AB0F0A"/>
    <w:rsid w:val="00AB0F15"/>
    <w:rsid w:val="00AB1B75"/>
    <w:rsid w:val="00AB2FE5"/>
    <w:rsid w:val="00AB3158"/>
    <w:rsid w:val="00AB514A"/>
    <w:rsid w:val="00AB6FF8"/>
    <w:rsid w:val="00AB7CCB"/>
    <w:rsid w:val="00AC0B0B"/>
    <w:rsid w:val="00AC1148"/>
    <w:rsid w:val="00AC24E2"/>
    <w:rsid w:val="00AC30DA"/>
    <w:rsid w:val="00AC324A"/>
    <w:rsid w:val="00AC3740"/>
    <w:rsid w:val="00AC3787"/>
    <w:rsid w:val="00AC3A0A"/>
    <w:rsid w:val="00AC4182"/>
    <w:rsid w:val="00AD059B"/>
    <w:rsid w:val="00AD0E39"/>
    <w:rsid w:val="00AD1424"/>
    <w:rsid w:val="00AD167C"/>
    <w:rsid w:val="00AD225C"/>
    <w:rsid w:val="00AD2F56"/>
    <w:rsid w:val="00AD6543"/>
    <w:rsid w:val="00AD6F5B"/>
    <w:rsid w:val="00AD76B6"/>
    <w:rsid w:val="00AE2E98"/>
    <w:rsid w:val="00AE2FA1"/>
    <w:rsid w:val="00AE2FAA"/>
    <w:rsid w:val="00AE5893"/>
    <w:rsid w:val="00AE5FED"/>
    <w:rsid w:val="00AE662F"/>
    <w:rsid w:val="00AF052F"/>
    <w:rsid w:val="00AF16CF"/>
    <w:rsid w:val="00AF1AD6"/>
    <w:rsid w:val="00AF6495"/>
    <w:rsid w:val="00AF6510"/>
    <w:rsid w:val="00B0240B"/>
    <w:rsid w:val="00B03ECF"/>
    <w:rsid w:val="00B044A2"/>
    <w:rsid w:val="00B049F2"/>
    <w:rsid w:val="00B05E8A"/>
    <w:rsid w:val="00B061A7"/>
    <w:rsid w:val="00B10822"/>
    <w:rsid w:val="00B110F8"/>
    <w:rsid w:val="00B11364"/>
    <w:rsid w:val="00B1152A"/>
    <w:rsid w:val="00B12971"/>
    <w:rsid w:val="00B16CF7"/>
    <w:rsid w:val="00B175EA"/>
    <w:rsid w:val="00B17943"/>
    <w:rsid w:val="00B20579"/>
    <w:rsid w:val="00B2154C"/>
    <w:rsid w:val="00B2234A"/>
    <w:rsid w:val="00B22F1E"/>
    <w:rsid w:val="00B23149"/>
    <w:rsid w:val="00B23F80"/>
    <w:rsid w:val="00B24E25"/>
    <w:rsid w:val="00B25D2C"/>
    <w:rsid w:val="00B26941"/>
    <w:rsid w:val="00B27077"/>
    <w:rsid w:val="00B30A89"/>
    <w:rsid w:val="00B3198E"/>
    <w:rsid w:val="00B32324"/>
    <w:rsid w:val="00B32AA2"/>
    <w:rsid w:val="00B345C9"/>
    <w:rsid w:val="00B3469D"/>
    <w:rsid w:val="00B35357"/>
    <w:rsid w:val="00B3572D"/>
    <w:rsid w:val="00B360BE"/>
    <w:rsid w:val="00B37748"/>
    <w:rsid w:val="00B4089C"/>
    <w:rsid w:val="00B429A2"/>
    <w:rsid w:val="00B43E24"/>
    <w:rsid w:val="00B45114"/>
    <w:rsid w:val="00B46B32"/>
    <w:rsid w:val="00B47507"/>
    <w:rsid w:val="00B51D9F"/>
    <w:rsid w:val="00B53B75"/>
    <w:rsid w:val="00B54E09"/>
    <w:rsid w:val="00B554EF"/>
    <w:rsid w:val="00B5579E"/>
    <w:rsid w:val="00B55FC1"/>
    <w:rsid w:val="00B56990"/>
    <w:rsid w:val="00B56BD8"/>
    <w:rsid w:val="00B57857"/>
    <w:rsid w:val="00B614BF"/>
    <w:rsid w:val="00B61A48"/>
    <w:rsid w:val="00B61A59"/>
    <w:rsid w:val="00B653F3"/>
    <w:rsid w:val="00B65E45"/>
    <w:rsid w:val="00B67483"/>
    <w:rsid w:val="00B7142C"/>
    <w:rsid w:val="00B74EBC"/>
    <w:rsid w:val="00B758C6"/>
    <w:rsid w:val="00B760BE"/>
    <w:rsid w:val="00B76426"/>
    <w:rsid w:val="00B77F15"/>
    <w:rsid w:val="00B83512"/>
    <w:rsid w:val="00B837BE"/>
    <w:rsid w:val="00B83EAE"/>
    <w:rsid w:val="00B86030"/>
    <w:rsid w:val="00B90181"/>
    <w:rsid w:val="00B90C19"/>
    <w:rsid w:val="00B91B8F"/>
    <w:rsid w:val="00B924B3"/>
    <w:rsid w:val="00B933AB"/>
    <w:rsid w:val="00B9573C"/>
    <w:rsid w:val="00B96363"/>
    <w:rsid w:val="00B9684D"/>
    <w:rsid w:val="00BA15D1"/>
    <w:rsid w:val="00BA1897"/>
    <w:rsid w:val="00BA2961"/>
    <w:rsid w:val="00BA2A5A"/>
    <w:rsid w:val="00BA2B0C"/>
    <w:rsid w:val="00BA35DF"/>
    <w:rsid w:val="00BA5496"/>
    <w:rsid w:val="00BA59AC"/>
    <w:rsid w:val="00BA60DE"/>
    <w:rsid w:val="00BA68BB"/>
    <w:rsid w:val="00BA6F12"/>
    <w:rsid w:val="00BB04FE"/>
    <w:rsid w:val="00BB28DA"/>
    <w:rsid w:val="00BB3974"/>
    <w:rsid w:val="00BB4583"/>
    <w:rsid w:val="00BB53CA"/>
    <w:rsid w:val="00BB5970"/>
    <w:rsid w:val="00BC0524"/>
    <w:rsid w:val="00BC0F6E"/>
    <w:rsid w:val="00BC14D2"/>
    <w:rsid w:val="00BC1FCB"/>
    <w:rsid w:val="00BC2702"/>
    <w:rsid w:val="00BC2926"/>
    <w:rsid w:val="00BC2965"/>
    <w:rsid w:val="00BC3EEB"/>
    <w:rsid w:val="00BC5743"/>
    <w:rsid w:val="00BD09CD"/>
    <w:rsid w:val="00BD0A5C"/>
    <w:rsid w:val="00BD2DFB"/>
    <w:rsid w:val="00BD5227"/>
    <w:rsid w:val="00BE19CB"/>
    <w:rsid w:val="00BE20FE"/>
    <w:rsid w:val="00BE3DB3"/>
    <w:rsid w:val="00BE49D7"/>
    <w:rsid w:val="00BE5BCC"/>
    <w:rsid w:val="00BE6377"/>
    <w:rsid w:val="00BE671B"/>
    <w:rsid w:val="00BE6A50"/>
    <w:rsid w:val="00BE7788"/>
    <w:rsid w:val="00BF0115"/>
    <w:rsid w:val="00BF31D1"/>
    <w:rsid w:val="00BF34D7"/>
    <w:rsid w:val="00BF6ECF"/>
    <w:rsid w:val="00C00278"/>
    <w:rsid w:val="00C00E8A"/>
    <w:rsid w:val="00C032AF"/>
    <w:rsid w:val="00C0733A"/>
    <w:rsid w:val="00C11B98"/>
    <w:rsid w:val="00C11BD0"/>
    <w:rsid w:val="00C13716"/>
    <w:rsid w:val="00C13A07"/>
    <w:rsid w:val="00C14C2E"/>
    <w:rsid w:val="00C159A0"/>
    <w:rsid w:val="00C16B68"/>
    <w:rsid w:val="00C170DE"/>
    <w:rsid w:val="00C17303"/>
    <w:rsid w:val="00C17902"/>
    <w:rsid w:val="00C17D73"/>
    <w:rsid w:val="00C20797"/>
    <w:rsid w:val="00C2222B"/>
    <w:rsid w:val="00C223BC"/>
    <w:rsid w:val="00C25611"/>
    <w:rsid w:val="00C26B5A"/>
    <w:rsid w:val="00C272C2"/>
    <w:rsid w:val="00C274BD"/>
    <w:rsid w:val="00C30D6A"/>
    <w:rsid w:val="00C33995"/>
    <w:rsid w:val="00C341AA"/>
    <w:rsid w:val="00C35C15"/>
    <w:rsid w:val="00C36797"/>
    <w:rsid w:val="00C40EA6"/>
    <w:rsid w:val="00C429DD"/>
    <w:rsid w:val="00C4371E"/>
    <w:rsid w:val="00C44265"/>
    <w:rsid w:val="00C445B6"/>
    <w:rsid w:val="00C44779"/>
    <w:rsid w:val="00C45C62"/>
    <w:rsid w:val="00C47818"/>
    <w:rsid w:val="00C47BB1"/>
    <w:rsid w:val="00C502E6"/>
    <w:rsid w:val="00C50628"/>
    <w:rsid w:val="00C5295D"/>
    <w:rsid w:val="00C54056"/>
    <w:rsid w:val="00C54CE9"/>
    <w:rsid w:val="00C54F1D"/>
    <w:rsid w:val="00C5559E"/>
    <w:rsid w:val="00C567A3"/>
    <w:rsid w:val="00C57B84"/>
    <w:rsid w:val="00C606A7"/>
    <w:rsid w:val="00C6155F"/>
    <w:rsid w:val="00C62159"/>
    <w:rsid w:val="00C624C8"/>
    <w:rsid w:val="00C62F17"/>
    <w:rsid w:val="00C6332E"/>
    <w:rsid w:val="00C644B0"/>
    <w:rsid w:val="00C64D5F"/>
    <w:rsid w:val="00C65C4C"/>
    <w:rsid w:val="00C66577"/>
    <w:rsid w:val="00C67EBC"/>
    <w:rsid w:val="00C70705"/>
    <w:rsid w:val="00C722C3"/>
    <w:rsid w:val="00C72B3A"/>
    <w:rsid w:val="00C72BAA"/>
    <w:rsid w:val="00C72DC7"/>
    <w:rsid w:val="00C731FA"/>
    <w:rsid w:val="00C74873"/>
    <w:rsid w:val="00C76894"/>
    <w:rsid w:val="00C772BB"/>
    <w:rsid w:val="00C8343C"/>
    <w:rsid w:val="00C83A0A"/>
    <w:rsid w:val="00C857CB"/>
    <w:rsid w:val="00C8740F"/>
    <w:rsid w:val="00C907CA"/>
    <w:rsid w:val="00C915A8"/>
    <w:rsid w:val="00C91CA0"/>
    <w:rsid w:val="00C91CAC"/>
    <w:rsid w:val="00C92459"/>
    <w:rsid w:val="00C92780"/>
    <w:rsid w:val="00C93787"/>
    <w:rsid w:val="00C96AAD"/>
    <w:rsid w:val="00C970AD"/>
    <w:rsid w:val="00C97228"/>
    <w:rsid w:val="00CA003F"/>
    <w:rsid w:val="00CA0442"/>
    <w:rsid w:val="00CA698F"/>
    <w:rsid w:val="00CA7F26"/>
    <w:rsid w:val="00CB299C"/>
    <w:rsid w:val="00CB3CE0"/>
    <w:rsid w:val="00CB4E6E"/>
    <w:rsid w:val="00CB52A6"/>
    <w:rsid w:val="00CB54CF"/>
    <w:rsid w:val="00CB5C3F"/>
    <w:rsid w:val="00CB5F3D"/>
    <w:rsid w:val="00CB6A38"/>
    <w:rsid w:val="00CB6CC5"/>
    <w:rsid w:val="00CC02D9"/>
    <w:rsid w:val="00CC1C7E"/>
    <w:rsid w:val="00CC2BEF"/>
    <w:rsid w:val="00CC50AC"/>
    <w:rsid w:val="00CC56B5"/>
    <w:rsid w:val="00CC6511"/>
    <w:rsid w:val="00CD797C"/>
    <w:rsid w:val="00CE1E75"/>
    <w:rsid w:val="00CE21C0"/>
    <w:rsid w:val="00CE2966"/>
    <w:rsid w:val="00CE2D67"/>
    <w:rsid w:val="00CE3F7C"/>
    <w:rsid w:val="00CE5CD7"/>
    <w:rsid w:val="00CE5D31"/>
    <w:rsid w:val="00CE6FB8"/>
    <w:rsid w:val="00CE7E3A"/>
    <w:rsid w:val="00CF0188"/>
    <w:rsid w:val="00CF12D3"/>
    <w:rsid w:val="00CF13AE"/>
    <w:rsid w:val="00CF329D"/>
    <w:rsid w:val="00CF3C5C"/>
    <w:rsid w:val="00CF3E5A"/>
    <w:rsid w:val="00CF4D3C"/>
    <w:rsid w:val="00CF55EF"/>
    <w:rsid w:val="00CF6B32"/>
    <w:rsid w:val="00CF70BA"/>
    <w:rsid w:val="00CF7238"/>
    <w:rsid w:val="00CF7CFC"/>
    <w:rsid w:val="00D028C8"/>
    <w:rsid w:val="00D02AA9"/>
    <w:rsid w:val="00D02B48"/>
    <w:rsid w:val="00D03830"/>
    <w:rsid w:val="00D06157"/>
    <w:rsid w:val="00D06BF7"/>
    <w:rsid w:val="00D0794F"/>
    <w:rsid w:val="00D10064"/>
    <w:rsid w:val="00D1120A"/>
    <w:rsid w:val="00D12561"/>
    <w:rsid w:val="00D125BE"/>
    <w:rsid w:val="00D13636"/>
    <w:rsid w:val="00D1410D"/>
    <w:rsid w:val="00D15ABC"/>
    <w:rsid w:val="00D16904"/>
    <w:rsid w:val="00D20A77"/>
    <w:rsid w:val="00D2154C"/>
    <w:rsid w:val="00D21D01"/>
    <w:rsid w:val="00D23B86"/>
    <w:rsid w:val="00D2447D"/>
    <w:rsid w:val="00D244DF"/>
    <w:rsid w:val="00D244ED"/>
    <w:rsid w:val="00D24BD5"/>
    <w:rsid w:val="00D25C7E"/>
    <w:rsid w:val="00D25F29"/>
    <w:rsid w:val="00D30E07"/>
    <w:rsid w:val="00D32ACF"/>
    <w:rsid w:val="00D339A0"/>
    <w:rsid w:val="00D354A3"/>
    <w:rsid w:val="00D35D1E"/>
    <w:rsid w:val="00D37B73"/>
    <w:rsid w:val="00D4035E"/>
    <w:rsid w:val="00D4037B"/>
    <w:rsid w:val="00D40B9B"/>
    <w:rsid w:val="00D423EB"/>
    <w:rsid w:val="00D43D76"/>
    <w:rsid w:val="00D44EBB"/>
    <w:rsid w:val="00D46A3E"/>
    <w:rsid w:val="00D47DA9"/>
    <w:rsid w:val="00D515E7"/>
    <w:rsid w:val="00D5342B"/>
    <w:rsid w:val="00D5479C"/>
    <w:rsid w:val="00D555DA"/>
    <w:rsid w:val="00D56B36"/>
    <w:rsid w:val="00D570B9"/>
    <w:rsid w:val="00D614AF"/>
    <w:rsid w:val="00D617F3"/>
    <w:rsid w:val="00D622C1"/>
    <w:rsid w:val="00D627EC"/>
    <w:rsid w:val="00D631FE"/>
    <w:rsid w:val="00D647BC"/>
    <w:rsid w:val="00D64A29"/>
    <w:rsid w:val="00D64C26"/>
    <w:rsid w:val="00D64D3A"/>
    <w:rsid w:val="00D65A42"/>
    <w:rsid w:val="00D701E1"/>
    <w:rsid w:val="00D72460"/>
    <w:rsid w:val="00D73704"/>
    <w:rsid w:val="00D73C08"/>
    <w:rsid w:val="00D73F53"/>
    <w:rsid w:val="00D741A4"/>
    <w:rsid w:val="00D75CDE"/>
    <w:rsid w:val="00D76200"/>
    <w:rsid w:val="00D77B82"/>
    <w:rsid w:val="00D80067"/>
    <w:rsid w:val="00D807F7"/>
    <w:rsid w:val="00D82AF7"/>
    <w:rsid w:val="00D82C65"/>
    <w:rsid w:val="00D83015"/>
    <w:rsid w:val="00D845AA"/>
    <w:rsid w:val="00D84DB6"/>
    <w:rsid w:val="00D87201"/>
    <w:rsid w:val="00D91AA3"/>
    <w:rsid w:val="00D93A24"/>
    <w:rsid w:val="00D955AB"/>
    <w:rsid w:val="00D9689C"/>
    <w:rsid w:val="00DA0DEF"/>
    <w:rsid w:val="00DA1D20"/>
    <w:rsid w:val="00DA21FC"/>
    <w:rsid w:val="00DA666F"/>
    <w:rsid w:val="00DA6D3C"/>
    <w:rsid w:val="00DA7CA9"/>
    <w:rsid w:val="00DB0552"/>
    <w:rsid w:val="00DB0BD6"/>
    <w:rsid w:val="00DB1128"/>
    <w:rsid w:val="00DB2051"/>
    <w:rsid w:val="00DB3D0A"/>
    <w:rsid w:val="00DB4304"/>
    <w:rsid w:val="00DB64A5"/>
    <w:rsid w:val="00DB7937"/>
    <w:rsid w:val="00DC0DBD"/>
    <w:rsid w:val="00DC149C"/>
    <w:rsid w:val="00DC20E4"/>
    <w:rsid w:val="00DC2BE2"/>
    <w:rsid w:val="00DC3098"/>
    <w:rsid w:val="00DC335B"/>
    <w:rsid w:val="00DC3DF0"/>
    <w:rsid w:val="00DC4B84"/>
    <w:rsid w:val="00DD0F21"/>
    <w:rsid w:val="00DD2ED5"/>
    <w:rsid w:val="00DD3F7A"/>
    <w:rsid w:val="00DD4172"/>
    <w:rsid w:val="00DD562F"/>
    <w:rsid w:val="00DD7475"/>
    <w:rsid w:val="00DD7995"/>
    <w:rsid w:val="00DE01A3"/>
    <w:rsid w:val="00DE11C9"/>
    <w:rsid w:val="00DE265F"/>
    <w:rsid w:val="00DE38EE"/>
    <w:rsid w:val="00DE4856"/>
    <w:rsid w:val="00DE5574"/>
    <w:rsid w:val="00DE5AF9"/>
    <w:rsid w:val="00DE5EAB"/>
    <w:rsid w:val="00DE607A"/>
    <w:rsid w:val="00DE61A7"/>
    <w:rsid w:val="00DE6EB0"/>
    <w:rsid w:val="00DF1B30"/>
    <w:rsid w:val="00DF206C"/>
    <w:rsid w:val="00DF2C84"/>
    <w:rsid w:val="00DF4973"/>
    <w:rsid w:val="00DF5D8E"/>
    <w:rsid w:val="00DF7806"/>
    <w:rsid w:val="00E014B2"/>
    <w:rsid w:val="00E015A0"/>
    <w:rsid w:val="00E01D7D"/>
    <w:rsid w:val="00E02A43"/>
    <w:rsid w:val="00E039FE"/>
    <w:rsid w:val="00E041A1"/>
    <w:rsid w:val="00E0420E"/>
    <w:rsid w:val="00E04749"/>
    <w:rsid w:val="00E06E33"/>
    <w:rsid w:val="00E107C8"/>
    <w:rsid w:val="00E11020"/>
    <w:rsid w:val="00E11244"/>
    <w:rsid w:val="00E12526"/>
    <w:rsid w:val="00E12FAD"/>
    <w:rsid w:val="00E13215"/>
    <w:rsid w:val="00E1480E"/>
    <w:rsid w:val="00E15006"/>
    <w:rsid w:val="00E15353"/>
    <w:rsid w:val="00E16CAE"/>
    <w:rsid w:val="00E2019D"/>
    <w:rsid w:val="00E20F6F"/>
    <w:rsid w:val="00E212B2"/>
    <w:rsid w:val="00E216D0"/>
    <w:rsid w:val="00E21B2A"/>
    <w:rsid w:val="00E222C0"/>
    <w:rsid w:val="00E22AE3"/>
    <w:rsid w:val="00E22E13"/>
    <w:rsid w:val="00E24429"/>
    <w:rsid w:val="00E248E3"/>
    <w:rsid w:val="00E24B63"/>
    <w:rsid w:val="00E26547"/>
    <w:rsid w:val="00E26C9A"/>
    <w:rsid w:val="00E26DD0"/>
    <w:rsid w:val="00E275DC"/>
    <w:rsid w:val="00E31344"/>
    <w:rsid w:val="00E33416"/>
    <w:rsid w:val="00E33531"/>
    <w:rsid w:val="00E35F0B"/>
    <w:rsid w:val="00E361C4"/>
    <w:rsid w:val="00E37023"/>
    <w:rsid w:val="00E374E9"/>
    <w:rsid w:val="00E402C1"/>
    <w:rsid w:val="00E4041A"/>
    <w:rsid w:val="00E404AE"/>
    <w:rsid w:val="00E41772"/>
    <w:rsid w:val="00E42A13"/>
    <w:rsid w:val="00E45340"/>
    <w:rsid w:val="00E4601D"/>
    <w:rsid w:val="00E4658F"/>
    <w:rsid w:val="00E47294"/>
    <w:rsid w:val="00E473D7"/>
    <w:rsid w:val="00E47A6F"/>
    <w:rsid w:val="00E508BE"/>
    <w:rsid w:val="00E5111D"/>
    <w:rsid w:val="00E51156"/>
    <w:rsid w:val="00E515DB"/>
    <w:rsid w:val="00E51CA2"/>
    <w:rsid w:val="00E52C1C"/>
    <w:rsid w:val="00E53228"/>
    <w:rsid w:val="00E54F7C"/>
    <w:rsid w:val="00E5590A"/>
    <w:rsid w:val="00E56657"/>
    <w:rsid w:val="00E56C60"/>
    <w:rsid w:val="00E661AE"/>
    <w:rsid w:val="00E66EB3"/>
    <w:rsid w:val="00E674DD"/>
    <w:rsid w:val="00E67B22"/>
    <w:rsid w:val="00E71A1E"/>
    <w:rsid w:val="00E7257F"/>
    <w:rsid w:val="00E7486A"/>
    <w:rsid w:val="00E74A07"/>
    <w:rsid w:val="00E74B84"/>
    <w:rsid w:val="00E752BC"/>
    <w:rsid w:val="00E7766A"/>
    <w:rsid w:val="00E7777A"/>
    <w:rsid w:val="00E8083F"/>
    <w:rsid w:val="00E8085A"/>
    <w:rsid w:val="00E81323"/>
    <w:rsid w:val="00E815F2"/>
    <w:rsid w:val="00E8210F"/>
    <w:rsid w:val="00E82287"/>
    <w:rsid w:val="00E82A97"/>
    <w:rsid w:val="00E83FD3"/>
    <w:rsid w:val="00E84205"/>
    <w:rsid w:val="00E85AFE"/>
    <w:rsid w:val="00E85E3D"/>
    <w:rsid w:val="00E86143"/>
    <w:rsid w:val="00E9242A"/>
    <w:rsid w:val="00E9332D"/>
    <w:rsid w:val="00E93545"/>
    <w:rsid w:val="00E94D1A"/>
    <w:rsid w:val="00E96A50"/>
    <w:rsid w:val="00E96BE2"/>
    <w:rsid w:val="00E974ED"/>
    <w:rsid w:val="00E978AD"/>
    <w:rsid w:val="00EA1B50"/>
    <w:rsid w:val="00EA2528"/>
    <w:rsid w:val="00EA2DCE"/>
    <w:rsid w:val="00EA37CE"/>
    <w:rsid w:val="00EA406E"/>
    <w:rsid w:val="00EA43AC"/>
    <w:rsid w:val="00EA52D3"/>
    <w:rsid w:val="00EA54A1"/>
    <w:rsid w:val="00EA5880"/>
    <w:rsid w:val="00EA73CE"/>
    <w:rsid w:val="00EB2329"/>
    <w:rsid w:val="00EB3B38"/>
    <w:rsid w:val="00EB5117"/>
    <w:rsid w:val="00EB652A"/>
    <w:rsid w:val="00EB700F"/>
    <w:rsid w:val="00EC1368"/>
    <w:rsid w:val="00EC1862"/>
    <w:rsid w:val="00EC196C"/>
    <w:rsid w:val="00EC2366"/>
    <w:rsid w:val="00EC2583"/>
    <w:rsid w:val="00EC3585"/>
    <w:rsid w:val="00EC45A9"/>
    <w:rsid w:val="00EC51CB"/>
    <w:rsid w:val="00EC54E3"/>
    <w:rsid w:val="00EC7F94"/>
    <w:rsid w:val="00ED043A"/>
    <w:rsid w:val="00ED2360"/>
    <w:rsid w:val="00ED2FF9"/>
    <w:rsid w:val="00ED3727"/>
    <w:rsid w:val="00ED3DDF"/>
    <w:rsid w:val="00ED3FF4"/>
    <w:rsid w:val="00ED42EE"/>
    <w:rsid w:val="00ED4F35"/>
    <w:rsid w:val="00ED50F4"/>
    <w:rsid w:val="00ED6EBA"/>
    <w:rsid w:val="00ED73E1"/>
    <w:rsid w:val="00EE1C1A"/>
    <w:rsid w:val="00EE2613"/>
    <w:rsid w:val="00EE293A"/>
    <w:rsid w:val="00EE3BBD"/>
    <w:rsid w:val="00EE4E97"/>
    <w:rsid w:val="00EE550A"/>
    <w:rsid w:val="00EE65B2"/>
    <w:rsid w:val="00EE6FA9"/>
    <w:rsid w:val="00EF1E98"/>
    <w:rsid w:val="00EF4644"/>
    <w:rsid w:val="00EF5820"/>
    <w:rsid w:val="00EF636E"/>
    <w:rsid w:val="00EF6EA7"/>
    <w:rsid w:val="00F00F27"/>
    <w:rsid w:val="00F0201A"/>
    <w:rsid w:val="00F03C5E"/>
    <w:rsid w:val="00F05C29"/>
    <w:rsid w:val="00F05D37"/>
    <w:rsid w:val="00F10184"/>
    <w:rsid w:val="00F1025A"/>
    <w:rsid w:val="00F109E6"/>
    <w:rsid w:val="00F114A2"/>
    <w:rsid w:val="00F120F8"/>
    <w:rsid w:val="00F121F1"/>
    <w:rsid w:val="00F125F4"/>
    <w:rsid w:val="00F12806"/>
    <w:rsid w:val="00F131D6"/>
    <w:rsid w:val="00F14D45"/>
    <w:rsid w:val="00F151C6"/>
    <w:rsid w:val="00F156FE"/>
    <w:rsid w:val="00F15E8B"/>
    <w:rsid w:val="00F166C8"/>
    <w:rsid w:val="00F21D10"/>
    <w:rsid w:val="00F2297F"/>
    <w:rsid w:val="00F2503C"/>
    <w:rsid w:val="00F3327A"/>
    <w:rsid w:val="00F34A16"/>
    <w:rsid w:val="00F35EDC"/>
    <w:rsid w:val="00F35FBB"/>
    <w:rsid w:val="00F40318"/>
    <w:rsid w:val="00F4083C"/>
    <w:rsid w:val="00F40D75"/>
    <w:rsid w:val="00F40E0E"/>
    <w:rsid w:val="00F413EF"/>
    <w:rsid w:val="00F41918"/>
    <w:rsid w:val="00F41A9A"/>
    <w:rsid w:val="00F444DE"/>
    <w:rsid w:val="00F455B4"/>
    <w:rsid w:val="00F45845"/>
    <w:rsid w:val="00F46A34"/>
    <w:rsid w:val="00F5093E"/>
    <w:rsid w:val="00F521D0"/>
    <w:rsid w:val="00F54450"/>
    <w:rsid w:val="00F54520"/>
    <w:rsid w:val="00F61206"/>
    <w:rsid w:val="00F61FA2"/>
    <w:rsid w:val="00F62051"/>
    <w:rsid w:val="00F62262"/>
    <w:rsid w:val="00F62916"/>
    <w:rsid w:val="00F63D9A"/>
    <w:rsid w:val="00F64604"/>
    <w:rsid w:val="00F65765"/>
    <w:rsid w:val="00F659A3"/>
    <w:rsid w:val="00F70DCF"/>
    <w:rsid w:val="00F71098"/>
    <w:rsid w:val="00F712F1"/>
    <w:rsid w:val="00F71E88"/>
    <w:rsid w:val="00F72F42"/>
    <w:rsid w:val="00F73514"/>
    <w:rsid w:val="00F7386E"/>
    <w:rsid w:val="00F7417F"/>
    <w:rsid w:val="00F74B7A"/>
    <w:rsid w:val="00F758E5"/>
    <w:rsid w:val="00F75F3E"/>
    <w:rsid w:val="00F76361"/>
    <w:rsid w:val="00F76FB3"/>
    <w:rsid w:val="00F771F2"/>
    <w:rsid w:val="00F77B6A"/>
    <w:rsid w:val="00F82DD9"/>
    <w:rsid w:val="00F8354C"/>
    <w:rsid w:val="00F848F7"/>
    <w:rsid w:val="00F86FAE"/>
    <w:rsid w:val="00F875F7"/>
    <w:rsid w:val="00F87708"/>
    <w:rsid w:val="00F93757"/>
    <w:rsid w:val="00F949BC"/>
    <w:rsid w:val="00F95598"/>
    <w:rsid w:val="00F973D9"/>
    <w:rsid w:val="00F976D4"/>
    <w:rsid w:val="00F97C2C"/>
    <w:rsid w:val="00FA02D2"/>
    <w:rsid w:val="00FA0709"/>
    <w:rsid w:val="00FA0B79"/>
    <w:rsid w:val="00FA20C7"/>
    <w:rsid w:val="00FA37C9"/>
    <w:rsid w:val="00FA735D"/>
    <w:rsid w:val="00FA743E"/>
    <w:rsid w:val="00FB17AF"/>
    <w:rsid w:val="00FB1BF7"/>
    <w:rsid w:val="00FB5DD0"/>
    <w:rsid w:val="00FB5E97"/>
    <w:rsid w:val="00FB5F68"/>
    <w:rsid w:val="00FB743C"/>
    <w:rsid w:val="00FC0065"/>
    <w:rsid w:val="00FC05B6"/>
    <w:rsid w:val="00FC07E1"/>
    <w:rsid w:val="00FC0D6D"/>
    <w:rsid w:val="00FC1DDB"/>
    <w:rsid w:val="00FC2DB7"/>
    <w:rsid w:val="00FC40F7"/>
    <w:rsid w:val="00FC4659"/>
    <w:rsid w:val="00FC61A1"/>
    <w:rsid w:val="00FC6876"/>
    <w:rsid w:val="00FC6BA9"/>
    <w:rsid w:val="00FC6E8D"/>
    <w:rsid w:val="00FC73D0"/>
    <w:rsid w:val="00FD00FF"/>
    <w:rsid w:val="00FD10B1"/>
    <w:rsid w:val="00FD307B"/>
    <w:rsid w:val="00FD3D30"/>
    <w:rsid w:val="00FD732E"/>
    <w:rsid w:val="00FD7BE0"/>
    <w:rsid w:val="00FE20A4"/>
    <w:rsid w:val="00FE4571"/>
    <w:rsid w:val="00FE5145"/>
    <w:rsid w:val="00FE68E4"/>
    <w:rsid w:val="00FF34A3"/>
    <w:rsid w:val="00FF5115"/>
    <w:rsid w:val="00FF5268"/>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F5771"/>
  <w15:docId w15:val="{B43F56AD-0E5A-4362-870E-7289481A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uiPriority w:val="99"/>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uiPriority w:val="99"/>
    <w:qFormat/>
    <w:rsid w:val="00591235"/>
    <w:pPr>
      <w:numPr>
        <w:ilvl w:val="7"/>
        <w:numId w:val="22"/>
      </w:numPr>
      <w:spacing w:before="140" w:after="20"/>
      <w:outlineLvl w:val="7"/>
    </w:pPr>
    <w:rPr>
      <w:i/>
      <w:color w:val="000000"/>
      <w:sz w:val="18"/>
    </w:rPr>
  </w:style>
  <w:style w:type="paragraph" w:styleId="Heading9">
    <w:name w:val="heading 9"/>
    <w:basedOn w:val="Normal"/>
    <w:next w:val="Normal"/>
    <w:uiPriority w:val="99"/>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left" w:pos="432"/>
      </w:tabs>
      <w:spacing w:before="180" w:after="0"/>
      <w:ind w:left="431"/>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490E82"/>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4324">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Tregembo, Claire</DisplayName>
        <AccountId>1806</AccountId>
        <AccountType/>
      </UserInfo>
      <UserInfo>
        <DisplayName>Doran, Sue</DisplayName>
        <AccountId>1810</AccountId>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E9B9C06-AE75-4535-A195-0679A84CB3BA}">
  <ds:schemaRefs>
    <ds:schemaRef ds:uri="http://schemas.openxmlformats.org/package/2006/metadata/core-properties"/>
    <ds:schemaRef ds:uri="http://purl.org/dc/elements/1.1/"/>
    <ds:schemaRef ds:uri="http://schemas.microsoft.com/office/2006/metadata/properties"/>
    <ds:schemaRef ds:uri="9a4cad7d-cde0-4c4b-9900-a6ca365b2969"/>
    <ds:schemaRef ds:uri="171a6d4e-846b-4045-8024-24f3590889ec"/>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3FF805D-BCDE-4BD5-B162-097F047EF18C}">
  <ds:schemaRefs>
    <ds:schemaRef ds:uri="http://schemas.microsoft.com/sharepoint/v3/contenttype/forms"/>
  </ds:schemaRefs>
</ds:datastoreItem>
</file>

<file path=customXml/itemProps4.xml><?xml version="1.0" encoding="utf-8"?>
<ds:datastoreItem xmlns:ds="http://schemas.openxmlformats.org/officeDocument/2006/customXml" ds:itemID="{9B24CB90-5CEE-4A44-9000-D31DDB206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5</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Claire Tregembo</dc:creator>
  <cp:lastModifiedBy>Baylis, Caroline</cp:lastModifiedBy>
  <cp:revision>2</cp:revision>
  <cp:lastPrinted>2022-01-25T12:39:00Z</cp:lastPrinted>
  <dcterms:created xsi:type="dcterms:W3CDTF">2025-02-27T09:14:00Z</dcterms:created>
  <dcterms:modified xsi:type="dcterms:W3CDTF">2025-02-27T09:14:00Z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GrammarlyDocumentId">
    <vt:lpwstr>ce65d63a72250fd368a4dc0a0e32c4a6ca5c1d59f28444948852d510a886fe09</vt:lpwstr>
  </property>
</Properties>
</file>